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25CE099A" w:rsidR="005E6C44" w:rsidRPr="004C3A0B" w:rsidRDefault="008F7B9C" w:rsidP="008C4441">
            <w:pPr>
              <w:rPr>
                <w:rFonts w:ascii="Arial" w:hAnsi="Arial" w:cs="Arial"/>
                <w:sz w:val="22"/>
                <w:szCs w:val="22"/>
              </w:rPr>
            </w:pPr>
            <w:r>
              <w:rPr>
                <w:rFonts w:ascii="Arial" w:hAnsi="Arial" w:cs="Arial"/>
                <w:sz w:val="22"/>
                <w:szCs w:val="22"/>
              </w:rPr>
              <w:t>SHIVAM SANJIVKUMAR PATEL</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4ADC4837" w:rsidR="005E6C44" w:rsidRDefault="008F7B9C"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77777777" w:rsidR="005E6C44" w:rsidRDefault="005E6C44" w:rsidP="008C4441">
            <w:pPr>
              <w:rPr>
                <w:rFonts w:ascii="Arial" w:hAnsi="Arial" w:cs="Arial"/>
                <w:sz w:val="22"/>
                <w:szCs w:val="22"/>
              </w:rPr>
            </w:pPr>
          </w:p>
          <w:p w14:paraId="02ACE7CF" w14:textId="77777777" w:rsidR="005E6C44" w:rsidRDefault="00124A77" w:rsidP="008C4441">
            <w:pPr>
              <w:rPr>
                <w:rFonts w:ascii="Arial" w:hAnsi="Arial" w:cs="Arial"/>
                <w:sz w:val="22"/>
                <w:szCs w:val="22"/>
              </w:rPr>
            </w:pPr>
            <w:r w:rsidRPr="19A78413">
              <w:rPr>
                <w:rFonts w:ascii="Arial" w:hAnsi="Arial" w:cs="Arial"/>
                <w:sz w:val="22"/>
                <w:szCs w:val="22"/>
              </w:rPr>
              <w:t>Computing</w:t>
            </w:r>
          </w:p>
          <w:p w14:paraId="72964C02" w14:textId="0A7697DE" w:rsidR="00124A77" w:rsidRPr="004C3A0B" w:rsidRDefault="00124A77"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5A98D405" w:rsidR="005E6C44" w:rsidRDefault="008F7B9C" w:rsidP="008C4441">
            <w:pPr>
              <w:rPr>
                <w:rFonts w:ascii="Arial" w:hAnsi="Arial" w:cs="Arial"/>
                <w:sz w:val="22"/>
                <w:szCs w:val="22"/>
              </w:rPr>
            </w:pPr>
            <w:r>
              <w:rPr>
                <w:rFonts w:ascii="Arial" w:hAnsi="Arial" w:cs="Arial"/>
                <w:sz w:val="22"/>
                <w:szCs w:val="22"/>
              </w:rPr>
              <w:t>BIRMINGHAM CAMPUS</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29132EF9" w:rsidR="005E6C44" w:rsidRDefault="00C316B5" w:rsidP="008C4441">
            <w:pPr>
              <w:rPr>
                <w:rFonts w:ascii="Arial" w:hAnsi="Arial" w:cs="Arial"/>
                <w:sz w:val="22"/>
                <w:szCs w:val="22"/>
              </w:rPr>
            </w:pPr>
            <w:hyperlink r:id="rId11" w:history="1">
              <w:r w:rsidR="008F7B9C">
                <w:rPr>
                  <w:rStyle w:val="Hyperlink"/>
                  <w:rFonts w:ascii="Segoe UI" w:hAnsi="Segoe UI" w:cs="Segoe UI"/>
                  <w:color w:val="28235D"/>
                  <w:sz w:val="23"/>
                  <w:szCs w:val="23"/>
                </w:rPr>
                <w:t>2435900@student.uwtsd.ac.uk</w:t>
              </w:r>
            </w:hyperlink>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1E1544AC" w:rsidR="005E6C44" w:rsidRDefault="008F7B9C" w:rsidP="008C4441">
            <w:pPr>
              <w:rPr>
                <w:rFonts w:ascii="Arial" w:hAnsi="Arial" w:cs="Arial"/>
                <w:sz w:val="22"/>
                <w:szCs w:val="22"/>
              </w:rPr>
            </w:pPr>
            <w:r>
              <w:rPr>
                <w:rFonts w:ascii="Arial" w:hAnsi="Arial" w:cs="Arial"/>
                <w:sz w:val="22"/>
                <w:szCs w:val="22"/>
              </w:rPr>
              <w:t>07769095413</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6D645395" w:rsidR="005E6C44" w:rsidRPr="004C3A0B" w:rsidRDefault="008F7B9C" w:rsidP="00090CF7">
            <w:pPr>
              <w:rPr>
                <w:rFonts w:ascii="Arial" w:hAnsi="Arial" w:cs="Arial"/>
                <w:sz w:val="22"/>
                <w:szCs w:val="22"/>
              </w:rPr>
            </w:pPr>
            <w:r>
              <w:rPr>
                <w:rFonts w:ascii="Arial" w:hAnsi="Arial" w:cs="Arial"/>
                <w:sz w:val="22"/>
                <w:szCs w:val="22"/>
              </w:rPr>
              <w:t>2435900</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37840C26" w:rsidR="005E6C44" w:rsidRPr="004C3A0B" w:rsidRDefault="008F7B9C" w:rsidP="00090CF7">
            <w:pPr>
              <w:rPr>
                <w:rFonts w:ascii="Arial" w:hAnsi="Arial" w:cs="Arial"/>
                <w:sz w:val="22"/>
                <w:szCs w:val="22"/>
              </w:rPr>
            </w:pPr>
            <w:r>
              <w:rPr>
                <w:rFonts w:ascii="Arial" w:hAnsi="Arial" w:cs="Arial"/>
                <w:sz w:val="22"/>
                <w:szCs w:val="22"/>
              </w:rPr>
              <w:t>MSc data and artificial intelligence</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753935F6" w:rsidR="005E6C44" w:rsidRPr="004C3A0B" w:rsidRDefault="00124A77" w:rsidP="00090CF7">
            <w:pPr>
              <w:rPr>
                <w:rFonts w:ascii="Arial" w:hAnsi="Arial" w:cs="Arial"/>
                <w:sz w:val="22"/>
                <w:szCs w:val="22"/>
              </w:rPr>
            </w:pPr>
            <w:r w:rsidRPr="19A78413">
              <w:rPr>
                <w:rFonts w:ascii="Arial" w:hAnsi="Arial" w:cs="Arial"/>
                <w:sz w:val="22"/>
                <w:szCs w:val="22"/>
              </w:rPr>
              <w:t>Dr Aliyu Sambo</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1B82F53C" w:rsidR="005E6C44" w:rsidRPr="00065801" w:rsidRDefault="00124A77"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30C6BF11" w:rsidR="005E6C44" w:rsidRPr="00065801" w:rsidRDefault="00124A77"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4516BB3E" w:rsidR="005E6C44" w:rsidRPr="004C3A0B" w:rsidRDefault="00124A77"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141A24C0"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C316B5" w:rsidP="00604C9F">
            <w:pPr>
              <w:autoSpaceDE w:val="0"/>
              <w:autoSpaceDN w:val="0"/>
              <w:adjustRightInd w:val="0"/>
              <w:rPr>
                <w:rStyle w:val="Hyperlink"/>
                <w:rFonts w:ascii="Arial" w:hAnsi="Arial" w:cs="Arial"/>
                <w:b/>
                <w:bCs/>
                <w:color w:val="auto"/>
                <w:sz w:val="22"/>
                <w:szCs w:val="22"/>
                <w:u w:val="none"/>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66DC3396" w:rsidR="005E6C44" w:rsidRPr="00DD0929" w:rsidRDefault="008F7B9C"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1C0B22D7" w:rsidR="005E6C44" w:rsidRPr="004C3A0B" w:rsidRDefault="008F7B9C"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41702851" w:rsidR="005E6C44" w:rsidRPr="00065801" w:rsidRDefault="008F7B9C"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C316B5"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07C83CD3" w14:textId="5B4BB63B" w:rsidR="005E6C44" w:rsidRPr="004C3A0B" w:rsidRDefault="00124A77"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C316B5"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254CC201" w:rsidR="005E6C44" w:rsidRPr="004C3A0B" w:rsidRDefault="00124A77"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8F7B9C">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8F7B9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8F7B9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C316B5" w:rsidP="008F7B9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8F7B9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77FC9F61" w:rsidR="005E6C44" w:rsidRPr="004C3A0B" w:rsidRDefault="00124A77" w:rsidP="008F7B9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5EB6B4C9" w:rsidR="005E6C44" w:rsidRPr="003257BD" w:rsidRDefault="00124A7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68D13FFE" w:rsidR="005E6C44" w:rsidRPr="003257BD" w:rsidRDefault="00124A7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C316B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5A213DC2" w:rsidR="005E6C44" w:rsidRPr="00CE6A02" w:rsidRDefault="00124A7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C316B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053B220E" w:rsidR="005E6C44" w:rsidRPr="00CE6A02" w:rsidRDefault="00124A7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B96F550" w14:textId="45437D9C" w:rsidR="004C3D85" w:rsidRPr="004C3A0B" w:rsidRDefault="00124A77"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B83CCD">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1F35984A" w:rsidR="004C3D85" w:rsidRPr="004C3A0B" w:rsidRDefault="004F3E55" w:rsidP="003C07E3">
            <w:pPr>
              <w:rPr>
                <w:rFonts w:ascii="Arial" w:hAnsi="Arial" w:cs="Arial"/>
                <w:sz w:val="22"/>
                <w:szCs w:val="22"/>
              </w:rPr>
            </w:pPr>
            <w:r>
              <w:t>Enhancing Map Navigation Accuracy through Artificial Intelligence and Geospatial Modelling</w:t>
            </w:r>
          </w:p>
        </w:tc>
      </w:tr>
      <w:tr w:rsidR="004C3D85" w:rsidRPr="004C3A0B" w14:paraId="52752113" w14:textId="77777777" w:rsidTr="00B83CCD">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5050187A" w:rsidR="004C3D85" w:rsidRPr="00D839CD" w:rsidRDefault="00D34887" w:rsidP="003C07E3">
            <w:pPr>
              <w:rPr>
                <w:rFonts w:ascii="Arial" w:hAnsi="Arial" w:cs="Arial"/>
                <w:sz w:val="22"/>
                <w:szCs w:val="22"/>
              </w:rPr>
            </w:pPr>
            <w:r>
              <w:rPr>
                <w:rFonts w:ascii="Arial" w:hAnsi="Arial" w:cs="Arial"/>
                <w:sz w:val="22"/>
                <w:szCs w:val="22"/>
              </w:rPr>
              <w:t>17/10/2025</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08D697B7" w:rsidR="004C3D85" w:rsidRPr="004C3A0B" w:rsidRDefault="00D34887" w:rsidP="003C07E3">
            <w:pPr>
              <w:rPr>
                <w:rFonts w:ascii="Arial" w:hAnsi="Arial" w:cs="Arial"/>
                <w:sz w:val="22"/>
                <w:szCs w:val="22"/>
              </w:rPr>
            </w:pPr>
            <w:r>
              <w:rPr>
                <w:rFonts w:ascii="Arial" w:hAnsi="Arial" w:cs="Arial"/>
                <w:sz w:val="22"/>
                <w:szCs w:val="22"/>
              </w:rPr>
              <w:t>15/11/2025</w:t>
            </w:r>
          </w:p>
        </w:tc>
      </w:tr>
      <w:tr w:rsidR="00F96C3F" w:rsidRPr="004C3A0B" w14:paraId="158575DD" w14:textId="77777777" w:rsidTr="00B83CCD">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7222683F" w14:textId="77777777" w:rsidR="00085995" w:rsidRDefault="00085995" w:rsidP="00085995"/>
          <w:p w14:paraId="0F2B91CF" w14:textId="06F4A31E" w:rsidR="00F96C3F" w:rsidRPr="00085995" w:rsidRDefault="00085995" w:rsidP="00085995">
            <w:pPr>
              <w:jc w:val="both"/>
              <w:rPr>
                <w:rFonts w:ascii="Arial" w:hAnsi="Arial" w:cs="Arial"/>
              </w:rPr>
            </w:pPr>
            <w:r w:rsidRPr="00085995">
              <w:rPr>
                <w:sz w:val="24"/>
                <w:szCs w:val="24"/>
              </w:rPr>
              <w:t>This research explores AI-driven geospatial modelling to enhance map navigation accuracy, especially in GPS-denied or complex terrains. Existing research highlights limitations in GPS precision and static routing algorithms. The study aims to design an adaptive reinforcement learning-based navigation model leveraging geospatial data, deep learning, and simulation environments. It contributes to safer navigation, better emergency response routing, and improved logistics operations.</w:t>
            </w:r>
            <w:r>
              <w:br/>
            </w:r>
          </w:p>
        </w:tc>
      </w:tr>
      <w:tr w:rsidR="00F96C3F" w:rsidRPr="004C3A0B" w:rsidDel="002A152D" w14:paraId="33018EAC" w14:textId="77777777" w:rsidTr="00B83CCD">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7CB7A57" w:rsidR="00F96C3F" w:rsidRPr="00085995" w:rsidRDefault="00085995" w:rsidP="00F96C3F">
            <w:pPr>
              <w:rPr>
                <w:rFonts w:ascii="Arial" w:hAnsi="Arial" w:cs="Arial"/>
                <w:sz w:val="24"/>
                <w:szCs w:val="24"/>
              </w:rPr>
            </w:pPr>
            <w:r w:rsidRPr="00085995">
              <w:rPr>
                <w:sz w:val="24"/>
                <w:szCs w:val="24"/>
              </w:rPr>
              <w:t>To develop an AI-based adaptive geospatial model improving navigation accuracy in uncertain GPS environments.</w:t>
            </w:r>
          </w:p>
          <w:p w14:paraId="5F64A457" w14:textId="1D507705" w:rsidR="00F96C3F" w:rsidRPr="002A152D" w:rsidDel="00425DA7" w:rsidRDefault="00F96C3F" w:rsidP="00F96C3F">
            <w:pPr>
              <w:rPr>
                <w:rFonts w:ascii="Arial" w:hAnsi="Arial" w:cs="Arial"/>
              </w:rPr>
            </w:pPr>
          </w:p>
        </w:tc>
      </w:tr>
      <w:tr w:rsidR="00F96C3F" w:rsidRPr="006C1FDD" w:rsidDel="002A152D" w14:paraId="495F0243" w14:textId="77777777" w:rsidTr="00B83CCD">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77777777" w:rsidR="00F96C3F" w:rsidRPr="006C1FDD" w:rsidRDefault="00F96C3F" w:rsidP="00F96C3F">
            <w:pPr>
              <w:rPr>
                <w:rFonts w:ascii="Arial" w:hAnsi="Arial" w:cs="Arial"/>
              </w:rPr>
            </w:pPr>
          </w:p>
          <w:p w14:paraId="399A7D28" w14:textId="339C594B" w:rsidR="00F96C3F" w:rsidRPr="00085995" w:rsidRDefault="00085995" w:rsidP="00F96C3F">
            <w:pPr>
              <w:rPr>
                <w:rFonts w:ascii="Arial" w:hAnsi="Arial" w:cs="Arial"/>
                <w:sz w:val="24"/>
                <w:szCs w:val="24"/>
              </w:rPr>
            </w:pPr>
            <w:r w:rsidRPr="00085995">
              <w:rPr>
                <w:sz w:val="24"/>
                <w:szCs w:val="24"/>
              </w:rPr>
              <w:t>How can AI-driven geospatial modelling improve navigation accuracy in GPS-denied or complex terrains?</w:t>
            </w:r>
          </w:p>
          <w:p w14:paraId="76C0468A" w14:textId="101A67AB"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B83CCD">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737CB41F" w14:textId="77777777" w:rsidR="00085995" w:rsidRPr="00085995" w:rsidRDefault="00085995" w:rsidP="00085995">
            <w:pPr>
              <w:rPr>
                <w:sz w:val="24"/>
                <w:szCs w:val="24"/>
              </w:rPr>
            </w:pPr>
            <w:r w:rsidRPr="00085995">
              <w:rPr>
                <w:sz w:val="24"/>
                <w:szCs w:val="24"/>
              </w:rPr>
              <w:t>To improve the accuracy of the map navigation through the application of the AI-based approaches of geospatial learning models.</w:t>
            </w:r>
          </w:p>
          <w:p w14:paraId="11C896B4" w14:textId="77777777" w:rsidR="00F96C3F" w:rsidRPr="004C3A0B" w:rsidRDefault="00F96C3F" w:rsidP="00F96C3F">
            <w:pPr>
              <w:rPr>
                <w:rFonts w:ascii="Arial" w:hAnsi="Arial" w:cs="Arial"/>
                <w:sz w:val="22"/>
                <w:szCs w:val="22"/>
              </w:rPr>
            </w:pPr>
          </w:p>
          <w:p w14:paraId="574A3C8C" w14:textId="6007C14B" w:rsidR="00F96C3F" w:rsidRPr="002A152D" w:rsidRDefault="00F96C3F" w:rsidP="00F96C3F">
            <w:pPr>
              <w:rPr>
                <w:rFonts w:ascii="Arial" w:hAnsi="Arial" w:cs="Arial"/>
              </w:rPr>
            </w:pPr>
          </w:p>
        </w:tc>
      </w:tr>
      <w:tr w:rsidR="00F96C3F" w:rsidRPr="004C3A0B" w14:paraId="15B95D37" w14:textId="77777777" w:rsidTr="00B83CCD">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4136C45D" w14:textId="77777777" w:rsidR="00085995" w:rsidRPr="00B83CCD" w:rsidRDefault="00085995" w:rsidP="00085995">
            <w:pPr>
              <w:pStyle w:val="ListParagraph"/>
              <w:numPr>
                <w:ilvl w:val="0"/>
                <w:numId w:val="29"/>
              </w:numPr>
              <w:spacing w:line="360" w:lineRule="auto"/>
              <w:jc w:val="both"/>
              <w:rPr>
                <w:rFonts w:ascii="Times New Roman" w:hAnsi="Times New Roman"/>
                <w:sz w:val="24"/>
                <w:szCs w:val="24"/>
              </w:rPr>
            </w:pPr>
            <w:r w:rsidRPr="00B83CCD">
              <w:rPr>
                <w:rFonts w:ascii="Times New Roman" w:hAnsi="Times New Roman"/>
                <w:sz w:val="24"/>
                <w:szCs w:val="24"/>
              </w:rPr>
              <w:t>To analyse the limitations that exist on the current route prediction algorithms.</w:t>
            </w:r>
          </w:p>
          <w:p w14:paraId="76EBBD8F" w14:textId="77777777" w:rsidR="00085995" w:rsidRPr="00B83CCD" w:rsidRDefault="00085995" w:rsidP="00085995">
            <w:pPr>
              <w:pStyle w:val="ListParagraph"/>
              <w:numPr>
                <w:ilvl w:val="0"/>
                <w:numId w:val="29"/>
              </w:numPr>
              <w:spacing w:line="360" w:lineRule="auto"/>
              <w:jc w:val="both"/>
              <w:rPr>
                <w:rFonts w:ascii="Times New Roman" w:hAnsi="Times New Roman"/>
                <w:sz w:val="24"/>
                <w:szCs w:val="24"/>
              </w:rPr>
            </w:pPr>
            <w:r w:rsidRPr="00B83CCD">
              <w:rPr>
                <w:rFonts w:ascii="Times New Roman" w:hAnsi="Times New Roman"/>
                <w:sz w:val="24"/>
                <w:szCs w:val="24"/>
              </w:rPr>
              <w:t>To build an adaptable AI system that is capable of learning the environment dynamically.</w:t>
            </w:r>
          </w:p>
          <w:p w14:paraId="38CB6072" w14:textId="77777777" w:rsidR="00085995" w:rsidRPr="00B83CCD" w:rsidRDefault="00085995" w:rsidP="00085995">
            <w:pPr>
              <w:pStyle w:val="ListParagraph"/>
              <w:numPr>
                <w:ilvl w:val="0"/>
                <w:numId w:val="29"/>
              </w:numPr>
              <w:spacing w:line="360" w:lineRule="auto"/>
              <w:jc w:val="both"/>
              <w:rPr>
                <w:rFonts w:ascii="Times New Roman" w:hAnsi="Times New Roman"/>
                <w:sz w:val="24"/>
                <w:szCs w:val="24"/>
              </w:rPr>
            </w:pPr>
            <w:r w:rsidRPr="00B83CCD">
              <w:rPr>
                <w:rFonts w:ascii="Times New Roman" w:hAnsi="Times New Roman"/>
                <w:sz w:val="24"/>
                <w:szCs w:val="24"/>
              </w:rPr>
              <w:t xml:space="preserve">To simulate and data </w:t>
            </w:r>
            <w:proofErr w:type="spellStart"/>
            <w:r w:rsidRPr="00B83CCD">
              <w:rPr>
                <w:rFonts w:ascii="Times New Roman" w:hAnsi="Times New Roman"/>
                <w:sz w:val="24"/>
                <w:szCs w:val="24"/>
              </w:rPr>
              <w:t>analyze</w:t>
            </w:r>
            <w:proofErr w:type="spellEnd"/>
            <w:r w:rsidRPr="00B83CCD">
              <w:rPr>
                <w:rFonts w:ascii="Times New Roman" w:hAnsi="Times New Roman"/>
                <w:sz w:val="24"/>
                <w:szCs w:val="24"/>
              </w:rPr>
              <w:t xml:space="preserve"> the accuracy of a system.</w:t>
            </w:r>
          </w:p>
          <w:p w14:paraId="7E9910EA" w14:textId="4E269267" w:rsidR="00085995" w:rsidRPr="00B83CCD" w:rsidRDefault="00085995" w:rsidP="00085995">
            <w:pPr>
              <w:pStyle w:val="ListParagraph"/>
              <w:numPr>
                <w:ilvl w:val="0"/>
                <w:numId w:val="29"/>
              </w:numPr>
              <w:spacing w:line="360" w:lineRule="auto"/>
              <w:jc w:val="both"/>
              <w:rPr>
                <w:rFonts w:ascii="Times New Roman" w:hAnsi="Times New Roman"/>
                <w:sz w:val="24"/>
                <w:szCs w:val="24"/>
              </w:rPr>
            </w:pPr>
            <w:r w:rsidRPr="00B83CCD">
              <w:rPr>
                <w:rFonts w:ascii="Times New Roman" w:hAnsi="Times New Roman"/>
                <w:sz w:val="24"/>
                <w:szCs w:val="24"/>
              </w:rPr>
              <w:t>To determine the extent to which the system can be applied in reality in the context of navigation.</w:t>
            </w:r>
          </w:p>
          <w:p w14:paraId="195CBC88" w14:textId="00C410C4" w:rsidR="00F96C3F" w:rsidRPr="004C3A0B" w:rsidRDefault="00F96C3F" w:rsidP="00085995">
            <w:pPr>
              <w:rPr>
                <w:rFonts w:ascii="Arial" w:hAnsi="Arial" w:cs="Arial"/>
                <w:sz w:val="22"/>
                <w:szCs w:val="22"/>
              </w:rPr>
            </w:pPr>
          </w:p>
        </w:tc>
      </w:tr>
      <w:tr w:rsidR="00F96C3F" w:rsidRPr="004C3A0B" w14:paraId="67275614" w14:textId="77777777" w:rsidTr="00B83CCD">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39A883C1" w:rsidR="00F96C3F"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677D40EE" w14:textId="77777777" w:rsidR="00F96C3F" w:rsidRDefault="00F96C3F" w:rsidP="00F96C3F">
            <w:pPr>
              <w:rPr>
                <w:rFonts w:ascii="Arial" w:hAnsi="Arial" w:cs="Arial"/>
                <w:sz w:val="22"/>
                <w:szCs w:val="22"/>
              </w:rPr>
            </w:pPr>
          </w:p>
          <w:p w14:paraId="69EEA42E" w14:textId="77777777" w:rsidR="00CB46BA" w:rsidRPr="00CB46BA" w:rsidRDefault="00CB46BA" w:rsidP="00CB46BA">
            <w:pPr>
              <w:pStyle w:val="Heading3"/>
              <w:rPr>
                <w:rStyle w:val="Strong"/>
                <w:rFonts w:ascii="Times New Roman" w:hAnsi="Times New Roman" w:cs="Times New Roman"/>
                <w:color w:val="000000" w:themeColor="text1"/>
              </w:rPr>
            </w:pPr>
            <w:r w:rsidRPr="00CB46BA">
              <w:rPr>
                <w:rStyle w:val="Strong"/>
                <w:rFonts w:ascii="Times New Roman" w:hAnsi="Times New Roman" w:cs="Times New Roman"/>
                <w:color w:val="000000" w:themeColor="text1"/>
              </w:rPr>
              <w:lastRenderedPageBreak/>
              <w:t>It is the hypothesis of this study to offer a structured, quantitative, and experimental approach to formulate and test an adaptive AI-based geospatial navigation model that has the potential to enhance the accuracy of a route prediction in GPS-challenged areas. The methodology framework entails the combination of reinforcement learning, geospatial data processing, and simulation-based validation to guarantee technical soundness, reproducibility, and application to the real world.</w:t>
            </w:r>
          </w:p>
          <w:p w14:paraId="2E36CEE4" w14:textId="77777777" w:rsidR="00CB46BA" w:rsidRDefault="00CB46BA" w:rsidP="00CB46BA">
            <w:pPr>
              <w:pStyle w:val="Heading3"/>
              <w:rPr>
                <w:rStyle w:val="Strong"/>
                <w:rFonts w:ascii="Times New Roman" w:hAnsi="Times New Roman" w:cs="Times New Roman"/>
                <w:color w:val="000000" w:themeColor="text1"/>
                <w:sz w:val="28"/>
                <w:szCs w:val="28"/>
              </w:rPr>
            </w:pPr>
          </w:p>
          <w:p w14:paraId="031D58C6" w14:textId="3129DE02" w:rsidR="00CB46BA" w:rsidRPr="00CB46BA" w:rsidRDefault="00CB46BA" w:rsidP="00CB46BA">
            <w:pPr>
              <w:pStyle w:val="Heading3"/>
              <w:rPr>
                <w:rFonts w:ascii="Times New Roman" w:hAnsi="Times New Roman" w:cs="Times New Roman"/>
                <w:color w:val="000000" w:themeColor="text1"/>
                <w:sz w:val="28"/>
                <w:szCs w:val="28"/>
              </w:rPr>
            </w:pPr>
            <w:r w:rsidRPr="00CB46BA">
              <w:rPr>
                <w:rStyle w:val="Strong"/>
                <w:rFonts w:ascii="Times New Roman" w:hAnsi="Times New Roman" w:cs="Times New Roman"/>
                <w:color w:val="000000" w:themeColor="text1"/>
                <w:sz w:val="28"/>
                <w:szCs w:val="28"/>
              </w:rPr>
              <w:t>1. Data Acquisition and Preparation</w:t>
            </w:r>
          </w:p>
          <w:p w14:paraId="17E3522A" w14:textId="77777777" w:rsidR="00CB46BA" w:rsidRPr="00CB46BA" w:rsidRDefault="00CB46BA" w:rsidP="00CB46BA">
            <w:pPr>
              <w:pStyle w:val="Heading3"/>
              <w:rPr>
                <w:rFonts w:ascii="Times New Roman" w:hAnsi="Times New Roman" w:cs="Times New Roman"/>
                <w:b/>
                <w:bCs/>
                <w:color w:val="000000" w:themeColor="text1"/>
              </w:rPr>
            </w:pPr>
            <w:r w:rsidRPr="00CB46BA">
              <w:rPr>
                <w:rFonts w:ascii="Times New Roman" w:hAnsi="Times New Roman" w:cs="Times New Roman"/>
                <w:color w:val="000000" w:themeColor="text1"/>
              </w:rPr>
              <w:t xml:space="preserve">The study will start with a data gathering of the open-source geospatial data of the OpenStreetMap, the Kaggle repositories, and the publicly available Australian transport datasets. The combination of these sources can give road networks, terrain features, environment, and previous routing patterns, which guarantee transparency and ethical information treatment. After acquisition, datasets will be systematically </w:t>
            </w:r>
            <w:proofErr w:type="spellStart"/>
            <w:r w:rsidRPr="00CB46BA">
              <w:rPr>
                <w:rFonts w:ascii="Times New Roman" w:hAnsi="Times New Roman" w:cs="Times New Roman"/>
                <w:color w:val="000000" w:themeColor="text1"/>
              </w:rPr>
              <w:t>preprocessed</w:t>
            </w:r>
            <w:proofErr w:type="spellEnd"/>
            <w:r w:rsidRPr="00CB46BA">
              <w:rPr>
                <w:rFonts w:ascii="Times New Roman" w:hAnsi="Times New Roman" w:cs="Times New Roman"/>
                <w:color w:val="000000" w:themeColor="text1"/>
              </w:rPr>
              <w:t xml:space="preserve">, i.e. of noise, coordinate corrections, missing-values, spatial normalisation, feature engineering. The </w:t>
            </w:r>
            <w:proofErr w:type="spellStart"/>
            <w:r w:rsidRPr="00CB46BA">
              <w:rPr>
                <w:rFonts w:ascii="Times New Roman" w:hAnsi="Times New Roman" w:cs="Times New Roman"/>
                <w:color w:val="000000" w:themeColor="text1"/>
              </w:rPr>
              <w:t>preprocessing</w:t>
            </w:r>
            <w:proofErr w:type="spellEnd"/>
            <w:r w:rsidRPr="00CB46BA">
              <w:rPr>
                <w:rFonts w:ascii="Times New Roman" w:hAnsi="Times New Roman" w:cs="Times New Roman"/>
                <w:color w:val="000000" w:themeColor="text1"/>
              </w:rPr>
              <w:t xml:space="preserve"> pipeline will normalise network topologies and will extract useful features like road hierarchy, elevation, surface type and surrounding environmental indicators and this will enhance the reliability of the models in a variety of terrains.</w:t>
            </w:r>
          </w:p>
          <w:p w14:paraId="06D3CB83" w14:textId="77777777" w:rsidR="00CB46BA" w:rsidRPr="00CB46BA" w:rsidRDefault="00CB46BA" w:rsidP="00CB46BA">
            <w:pPr>
              <w:pStyle w:val="Heading3"/>
              <w:rPr>
                <w:rFonts w:ascii="Times New Roman" w:hAnsi="Times New Roman" w:cs="Times New Roman"/>
                <w:color w:val="000000" w:themeColor="text1"/>
                <w:sz w:val="28"/>
                <w:szCs w:val="28"/>
              </w:rPr>
            </w:pPr>
            <w:r w:rsidRPr="00CB46BA">
              <w:rPr>
                <w:rStyle w:val="Strong"/>
                <w:rFonts w:ascii="Times New Roman" w:hAnsi="Times New Roman" w:cs="Times New Roman"/>
                <w:color w:val="000000" w:themeColor="text1"/>
                <w:sz w:val="28"/>
                <w:szCs w:val="28"/>
              </w:rPr>
              <w:t>2. Model Architecture and Algorithm Development</w:t>
            </w:r>
          </w:p>
          <w:p w14:paraId="06331831" w14:textId="77777777" w:rsidR="00CB46BA" w:rsidRPr="00CB46BA" w:rsidRDefault="00CB46BA" w:rsidP="00CB46BA">
            <w:pPr>
              <w:pStyle w:val="Heading3"/>
              <w:rPr>
                <w:rFonts w:ascii="Times New Roman" w:hAnsi="Times New Roman" w:cs="Times New Roman"/>
                <w:b/>
                <w:bCs/>
                <w:color w:val="000000" w:themeColor="text1"/>
              </w:rPr>
            </w:pPr>
            <w:r w:rsidRPr="00CB46BA">
              <w:rPr>
                <w:rFonts w:ascii="Times New Roman" w:hAnsi="Times New Roman" w:cs="Times New Roman"/>
                <w:color w:val="000000" w:themeColor="text1"/>
              </w:rPr>
              <w:t xml:space="preserve">The suggested system will be provided in a modular design of layered elements of data ingestion, learning, simulation, and evaluation. The main predictive mechanism will be the reinforcement learning (RL), which will allow exploration of the route, and constant adaptation to the uncertainty of the environment. An actor-critic or a deep Q-network (DQN) will be used to optimise the routing decisions using cumulative reward functions that take into consideration distance, risk level, environmental constraints, and simulated GPS degradation. The incorporation of traditional A-path-finding will serve as a baseline of comparison of performance. Graph representation of road networks will serve as examples of spatial information that will be processed, and additional machine learning models (e.g., CNNs with remote-sensing features where required) will ensure that there is environmental awareness. Training and optimisation of the model will be conducted in Python with the TensorFlow or </w:t>
            </w:r>
            <w:proofErr w:type="spellStart"/>
            <w:r w:rsidRPr="00CB46BA">
              <w:rPr>
                <w:rFonts w:ascii="Times New Roman" w:hAnsi="Times New Roman" w:cs="Times New Roman"/>
                <w:color w:val="000000" w:themeColor="text1"/>
              </w:rPr>
              <w:t>PyTorch</w:t>
            </w:r>
            <w:proofErr w:type="spellEnd"/>
            <w:r w:rsidRPr="00CB46BA">
              <w:rPr>
                <w:rFonts w:ascii="Times New Roman" w:hAnsi="Times New Roman" w:cs="Times New Roman"/>
                <w:color w:val="000000" w:themeColor="text1"/>
              </w:rPr>
              <w:t xml:space="preserve"> frameworks and takes advantage of the efficiency of the calculations conducted with a computer that has a graphic card.</w:t>
            </w:r>
          </w:p>
          <w:p w14:paraId="7133BABB" w14:textId="77777777" w:rsidR="00CB46BA" w:rsidRPr="00CB46BA" w:rsidRDefault="00CB46BA" w:rsidP="00CB46BA">
            <w:pPr>
              <w:pStyle w:val="Heading3"/>
              <w:rPr>
                <w:rFonts w:ascii="Times New Roman" w:hAnsi="Times New Roman" w:cs="Times New Roman"/>
                <w:color w:val="000000" w:themeColor="text1"/>
                <w:sz w:val="28"/>
                <w:szCs w:val="28"/>
              </w:rPr>
            </w:pPr>
            <w:r w:rsidRPr="00CB46BA">
              <w:rPr>
                <w:rStyle w:val="Strong"/>
                <w:rFonts w:ascii="Times New Roman" w:hAnsi="Times New Roman" w:cs="Times New Roman"/>
                <w:color w:val="000000" w:themeColor="text1"/>
                <w:sz w:val="28"/>
                <w:szCs w:val="28"/>
              </w:rPr>
              <w:t>3. Simulation Framework</w:t>
            </w:r>
          </w:p>
          <w:p w14:paraId="688F9B35" w14:textId="77777777" w:rsidR="00CB46BA" w:rsidRPr="00CB46BA" w:rsidRDefault="00CB46BA" w:rsidP="00CB46BA">
            <w:pPr>
              <w:pStyle w:val="Heading3"/>
              <w:rPr>
                <w:rFonts w:ascii="Times New Roman" w:hAnsi="Times New Roman" w:cs="Times New Roman"/>
                <w:b/>
                <w:bCs/>
                <w:color w:val="000000" w:themeColor="text1"/>
              </w:rPr>
            </w:pPr>
            <w:r w:rsidRPr="00CB46BA">
              <w:rPr>
                <w:rFonts w:ascii="Times New Roman" w:hAnsi="Times New Roman" w:cs="Times New Roman"/>
                <w:color w:val="000000" w:themeColor="text1"/>
              </w:rPr>
              <w:t xml:space="preserve">An environment of high-fidelity simulation will be established based on either SUMO or </w:t>
            </w:r>
            <w:proofErr w:type="spellStart"/>
            <w:r w:rsidRPr="00CB46BA">
              <w:rPr>
                <w:rFonts w:ascii="Times New Roman" w:hAnsi="Times New Roman" w:cs="Times New Roman"/>
                <w:color w:val="000000" w:themeColor="text1"/>
              </w:rPr>
              <w:t>OpenAI</w:t>
            </w:r>
            <w:proofErr w:type="spellEnd"/>
            <w:r w:rsidRPr="00CB46BA">
              <w:rPr>
                <w:rFonts w:ascii="Times New Roman" w:hAnsi="Times New Roman" w:cs="Times New Roman"/>
                <w:color w:val="000000" w:themeColor="text1"/>
              </w:rPr>
              <w:t xml:space="preserve"> Gym-compatible frameworks to simulate real-world navigation conditions, such as signal blockage, unsealed roads, dynamic obstacles and terrain variations. To measure the model robustness in the case of uncertainty, Monte Carlo simulation will be used to add controlled noise and probabilistic disturbances. There will be thousands of episodes of navigation that will be implemented to test the convergence of learning, adaptability and resilience to the impaired GPS conditions.</w:t>
            </w:r>
          </w:p>
          <w:p w14:paraId="68422315" w14:textId="77777777" w:rsidR="00CB46BA" w:rsidRDefault="00CB46BA" w:rsidP="00CB46BA">
            <w:pPr>
              <w:pStyle w:val="Heading3"/>
              <w:rPr>
                <w:rStyle w:val="Strong"/>
                <w:b w:val="0"/>
                <w:bCs w:val="0"/>
              </w:rPr>
            </w:pPr>
          </w:p>
          <w:p w14:paraId="4C48CCDF" w14:textId="77777777" w:rsidR="00CB46BA" w:rsidRPr="00CB46BA" w:rsidRDefault="00CB46BA" w:rsidP="00CB46BA">
            <w:pPr>
              <w:pStyle w:val="Heading3"/>
              <w:rPr>
                <w:rFonts w:ascii="Times New Roman" w:hAnsi="Times New Roman" w:cs="Times New Roman"/>
                <w:color w:val="000000" w:themeColor="text1"/>
              </w:rPr>
            </w:pPr>
            <w:r w:rsidRPr="00CB46BA">
              <w:rPr>
                <w:rStyle w:val="Strong"/>
                <w:rFonts w:ascii="Times New Roman" w:hAnsi="Times New Roman" w:cs="Times New Roman"/>
                <w:color w:val="000000" w:themeColor="text1"/>
                <w:sz w:val="28"/>
                <w:szCs w:val="28"/>
              </w:rPr>
              <w:t>4. Evaluation and Validation</w:t>
            </w:r>
          </w:p>
          <w:p w14:paraId="1FE86499" w14:textId="77777777" w:rsidR="00CB46BA" w:rsidRPr="00CB46BA" w:rsidRDefault="00CB46BA" w:rsidP="00CB46BA">
            <w:pPr>
              <w:pStyle w:val="Heading3"/>
              <w:rPr>
                <w:rFonts w:ascii="Times New Roman" w:hAnsi="Times New Roman" w:cs="Times New Roman"/>
                <w:b/>
                <w:bCs/>
                <w:color w:val="000000" w:themeColor="text1"/>
              </w:rPr>
            </w:pPr>
            <w:r w:rsidRPr="00CB46BA">
              <w:rPr>
                <w:rFonts w:ascii="Times New Roman" w:hAnsi="Times New Roman" w:cs="Times New Roman"/>
                <w:color w:val="000000" w:themeColor="text1"/>
              </w:rPr>
              <w:t xml:space="preserve">The quantitative measures used to assess performance will be route deviation error, path optimality, computation time, convergence rate, and cumulative RL reward. Generalisability The generalisability across geographic contexts will be evaluated through cross-validation with real travel data. The adaptive model will be improved by the traditional routing algorithms which will be compared to </w:t>
            </w:r>
            <w:proofErr w:type="spellStart"/>
            <w:r w:rsidRPr="00CB46BA">
              <w:rPr>
                <w:rFonts w:ascii="Times New Roman" w:hAnsi="Times New Roman" w:cs="Times New Roman"/>
                <w:color w:val="000000" w:themeColor="text1"/>
              </w:rPr>
              <w:t>analyze</w:t>
            </w:r>
            <w:proofErr w:type="spellEnd"/>
            <w:r w:rsidRPr="00CB46BA">
              <w:rPr>
                <w:rFonts w:ascii="Times New Roman" w:hAnsi="Times New Roman" w:cs="Times New Roman"/>
                <w:color w:val="000000" w:themeColor="text1"/>
              </w:rPr>
              <w:t xml:space="preserve"> the improvements. Consistency and interpretation of the results will be verified by the use of graphs, statistical summaries as well as error-analysis diagnostics.</w:t>
            </w:r>
          </w:p>
          <w:p w14:paraId="31681667" w14:textId="77777777" w:rsidR="00CB46BA" w:rsidRPr="00CB46BA" w:rsidRDefault="00CB46BA" w:rsidP="00CB46BA">
            <w:pPr>
              <w:pStyle w:val="Heading3"/>
              <w:rPr>
                <w:rStyle w:val="Strong"/>
                <w:rFonts w:ascii="Times New Roman" w:hAnsi="Times New Roman" w:cs="Times New Roman"/>
                <w:b w:val="0"/>
                <w:bCs w:val="0"/>
                <w:color w:val="000000" w:themeColor="text1"/>
              </w:rPr>
            </w:pPr>
          </w:p>
          <w:p w14:paraId="01303893" w14:textId="77777777" w:rsidR="00CB46BA" w:rsidRPr="00CB46BA" w:rsidRDefault="00CB46BA" w:rsidP="00CB46BA">
            <w:pPr>
              <w:pStyle w:val="Heading3"/>
              <w:rPr>
                <w:rFonts w:ascii="Times New Roman" w:hAnsi="Times New Roman" w:cs="Times New Roman"/>
                <w:color w:val="000000" w:themeColor="text1"/>
                <w:sz w:val="28"/>
                <w:szCs w:val="28"/>
              </w:rPr>
            </w:pPr>
            <w:r w:rsidRPr="00CB46BA">
              <w:rPr>
                <w:rStyle w:val="Strong"/>
                <w:rFonts w:ascii="Times New Roman" w:hAnsi="Times New Roman" w:cs="Times New Roman"/>
                <w:color w:val="000000" w:themeColor="text1"/>
                <w:sz w:val="28"/>
                <w:szCs w:val="28"/>
              </w:rPr>
              <w:t>5. Ethical and Quality Considerations</w:t>
            </w:r>
          </w:p>
          <w:p w14:paraId="31F719FF" w14:textId="77777777" w:rsidR="00CB46BA" w:rsidRDefault="00CB46BA" w:rsidP="00CB46BA">
            <w:r w:rsidRPr="00E20ADE">
              <w:rPr>
                <w:sz w:val="24"/>
                <w:szCs w:val="24"/>
                <w:lang w:eastAsia="en-AE" w:bidi="gu-IN"/>
              </w:rPr>
              <w:t>Data-ethics principles will be followed throughout the study as only anonymised, open-access data will be used, and the principles of responsible AI, such as transparency, fairness and bias mitigation will be followed. This will make the proposed system sound and socially responsible.</w:t>
            </w:r>
          </w:p>
          <w:p w14:paraId="580C33AD" w14:textId="09A3AF00" w:rsidR="00CB46BA" w:rsidRPr="004C3A0B" w:rsidRDefault="00CB46BA" w:rsidP="00F96C3F">
            <w:pPr>
              <w:rPr>
                <w:rFonts w:ascii="Arial" w:hAnsi="Arial" w:cs="Arial"/>
                <w:sz w:val="22"/>
                <w:szCs w:val="22"/>
              </w:rPr>
            </w:pPr>
          </w:p>
        </w:tc>
      </w:tr>
      <w:tr w:rsidR="00F96C3F" w:rsidRPr="004C3A0B" w14:paraId="570BB83E" w14:textId="77777777" w:rsidTr="00B83CCD">
        <w:trPr>
          <w:trHeight w:val="454"/>
        </w:trPr>
        <w:tc>
          <w:tcPr>
            <w:tcW w:w="272" w:type="pct"/>
          </w:tcPr>
          <w:p w14:paraId="4DE47C2C" w14:textId="5C760614" w:rsidR="00F96C3F" w:rsidRPr="00D66471" w:rsidRDefault="00F96C3F" w:rsidP="00F96C3F">
            <w:pPr>
              <w:rPr>
                <w:rFonts w:ascii="Arial" w:hAnsi="Arial" w:cs="Arial"/>
                <w:sz w:val="22"/>
                <w:szCs w:val="22"/>
              </w:rPr>
            </w:pPr>
          </w:p>
        </w:tc>
        <w:tc>
          <w:tcPr>
            <w:tcW w:w="4728" w:type="pct"/>
            <w:gridSpan w:val="4"/>
            <w:vAlign w:val="center"/>
          </w:tcPr>
          <w:p w14:paraId="6B1E3320" w14:textId="627216E0" w:rsidR="00F96C3F" w:rsidRPr="004C3A0B" w:rsidRDefault="00F96C3F" w:rsidP="00F96C3F">
            <w:pPr>
              <w:rPr>
                <w:rFonts w:ascii="Arial" w:hAnsi="Arial" w:cs="Arial"/>
                <w:sz w:val="22"/>
                <w:szCs w:val="22"/>
              </w:rPr>
            </w:pPr>
          </w:p>
          <w:p w14:paraId="009C481E" w14:textId="77777777" w:rsidR="00F96C3F" w:rsidRPr="004C3A0B" w:rsidRDefault="00F96C3F"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tbl>
      <w:tblPr>
        <w:tblpPr w:leftFromText="180" w:rightFromText="180" w:vertAnchor="text" w:horzAnchor="margin" w:tblpY="13"/>
        <w:tblW w:w="5462"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CB46BA" w:rsidRPr="004C3A0B" w14:paraId="04D26ACC" w14:textId="77777777" w:rsidTr="00CB46BA">
        <w:trPr>
          <w:trHeight w:val="454"/>
        </w:trPr>
        <w:tc>
          <w:tcPr>
            <w:tcW w:w="272" w:type="pct"/>
            <w:shd w:val="clear" w:color="auto" w:fill="F2F2F2" w:themeFill="background1" w:themeFillShade="F2"/>
          </w:tcPr>
          <w:p w14:paraId="4B0AF904" w14:textId="77777777" w:rsidR="00CB46BA" w:rsidRPr="002132F9" w:rsidRDefault="00CB46BA" w:rsidP="00CB46BA">
            <w:pPr>
              <w:spacing w:before="120"/>
              <w:rPr>
                <w:rFonts w:ascii="Arial" w:hAnsi="Arial" w:cs="Arial"/>
                <w:bCs/>
                <w:sz w:val="22"/>
                <w:szCs w:val="22"/>
              </w:rPr>
            </w:pPr>
            <w:r w:rsidRPr="002132F9">
              <w:rPr>
                <w:rFonts w:ascii="Arial" w:hAnsi="Arial" w:cs="Arial"/>
                <w:bCs/>
                <w:sz w:val="22"/>
                <w:szCs w:val="22"/>
              </w:rPr>
              <w:t>10</w:t>
            </w:r>
          </w:p>
        </w:tc>
        <w:tc>
          <w:tcPr>
            <w:tcW w:w="4728" w:type="pct"/>
            <w:shd w:val="clear" w:color="auto" w:fill="F2F2F2" w:themeFill="background1" w:themeFillShade="F2"/>
            <w:vAlign w:val="center"/>
          </w:tcPr>
          <w:p w14:paraId="7EFFF613" w14:textId="77777777" w:rsidR="00CB46BA" w:rsidRPr="004C3A0B" w:rsidRDefault="00CB46BA" w:rsidP="00CB46BA">
            <w:pPr>
              <w:spacing w:before="120"/>
              <w:rPr>
                <w:rFonts w:ascii="Arial" w:hAnsi="Arial" w:cs="Arial"/>
                <w:b/>
                <w:sz w:val="22"/>
                <w:szCs w:val="22"/>
              </w:rPr>
            </w:pPr>
            <w:r w:rsidRPr="004C3A0B">
              <w:rPr>
                <w:rFonts w:ascii="Arial" w:hAnsi="Arial" w:cs="Arial"/>
                <w:b/>
                <w:sz w:val="22"/>
                <w:szCs w:val="22"/>
              </w:rPr>
              <w:t>Location of research activity</w:t>
            </w:r>
          </w:p>
          <w:p w14:paraId="3C903F1F" w14:textId="77777777" w:rsidR="00CB46BA" w:rsidRPr="00B83CCD" w:rsidRDefault="00CB46BA" w:rsidP="00CB46BA">
            <w:pPr>
              <w:pStyle w:val="NormalWeb"/>
              <w:rPr>
                <w:lang w:eastAsia="en-AE"/>
              </w:rPr>
            </w:pPr>
            <w:r>
              <w:t>The study will be completed online using digital library materials, research databases, and UWTSD’s academic resources.</w:t>
            </w:r>
          </w:p>
        </w:tc>
      </w:tr>
      <w:tr w:rsidR="00CB46BA" w:rsidRPr="004C3A0B" w14:paraId="6A2E3038" w14:textId="77777777" w:rsidTr="00CB46BA">
        <w:trPr>
          <w:trHeight w:val="454"/>
        </w:trPr>
        <w:tc>
          <w:tcPr>
            <w:tcW w:w="272" w:type="pct"/>
          </w:tcPr>
          <w:p w14:paraId="1757C21E" w14:textId="77777777" w:rsidR="00CB46BA" w:rsidRPr="00F87E26" w:rsidRDefault="00CB46BA" w:rsidP="00CB46BA">
            <w:pPr>
              <w:rPr>
                <w:rFonts w:ascii="Arial" w:hAnsi="Arial" w:cs="Arial"/>
                <w:bCs/>
                <w:sz w:val="22"/>
                <w:szCs w:val="22"/>
              </w:rPr>
            </w:pPr>
            <w:r w:rsidRPr="00F96C3F">
              <w:rPr>
                <w:rFonts w:ascii="Arial" w:hAnsi="Arial" w:cs="Arial"/>
                <w:bCs/>
                <w:sz w:val="22"/>
                <w:szCs w:val="22"/>
              </w:rPr>
              <w:t>11</w:t>
            </w:r>
          </w:p>
        </w:tc>
        <w:tc>
          <w:tcPr>
            <w:tcW w:w="4728" w:type="pct"/>
            <w:vAlign w:val="center"/>
          </w:tcPr>
          <w:p w14:paraId="1CBEC09B" w14:textId="77777777" w:rsidR="00CB46BA" w:rsidRPr="004C3A0B" w:rsidRDefault="00CB46BA" w:rsidP="00CB46BA">
            <w:pPr>
              <w:rPr>
                <w:rFonts w:ascii="Arial" w:hAnsi="Arial" w:cs="Arial"/>
                <w:sz w:val="22"/>
                <w:szCs w:val="22"/>
              </w:rPr>
            </w:pPr>
          </w:p>
          <w:p w14:paraId="5CEFCDA1" w14:textId="77777777" w:rsidR="00CB46BA" w:rsidRPr="004C3A0B" w:rsidRDefault="00CB46BA" w:rsidP="00CB46BA">
            <w:pPr>
              <w:rPr>
                <w:rFonts w:ascii="Arial" w:hAnsi="Arial" w:cs="Arial"/>
                <w:sz w:val="22"/>
                <w:szCs w:val="22"/>
              </w:rPr>
            </w:pPr>
          </w:p>
          <w:p w14:paraId="76B072BA" w14:textId="77777777" w:rsidR="00CB46BA" w:rsidRPr="004C3A0B" w:rsidRDefault="00CB46BA" w:rsidP="00CB46BA">
            <w:pPr>
              <w:rPr>
                <w:rFonts w:ascii="Arial" w:hAnsi="Arial" w:cs="Arial"/>
                <w:b/>
                <w:sz w:val="22"/>
                <w:szCs w:val="22"/>
              </w:rPr>
            </w:pPr>
            <w:r w:rsidRPr="004C3A0B">
              <w:rPr>
                <w:rFonts w:ascii="Arial" w:hAnsi="Arial" w:cs="Arial"/>
                <w:color w:val="808080"/>
                <w:sz w:val="18"/>
                <w:szCs w:val="18"/>
              </w:rPr>
              <w:t>(this box should expand as you type)</w:t>
            </w:r>
          </w:p>
        </w:tc>
      </w:tr>
      <w:tr w:rsidR="00CB46BA" w:rsidRPr="004C3A0B" w14:paraId="300238F4" w14:textId="77777777" w:rsidTr="00CB46BA">
        <w:trPr>
          <w:trHeight w:val="454"/>
        </w:trPr>
        <w:tc>
          <w:tcPr>
            <w:tcW w:w="272" w:type="pct"/>
            <w:shd w:val="clear" w:color="auto" w:fill="F2F2F2" w:themeFill="background1" w:themeFillShade="F2"/>
          </w:tcPr>
          <w:p w14:paraId="08FCCEDB" w14:textId="77777777" w:rsidR="00CB46BA" w:rsidRPr="002132F9" w:rsidRDefault="00CB46BA" w:rsidP="00CB46BA">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65985A5C" w14:textId="77777777" w:rsidR="00CB46BA" w:rsidRPr="004C3A0B" w:rsidRDefault="00CB46BA" w:rsidP="00CB46BA">
            <w:pPr>
              <w:spacing w:before="120"/>
              <w:rPr>
                <w:rFonts w:ascii="Arial" w:hAnsi="Arial" w:cs="Arial"/>
                <w:b/>
                <w:sz w:val="22"/>
                <w:szCs w:val="22"/>
              </w:rPr>
            </w:pPr>
            <w:r w:rsidRPr="004C3A0B">
              <w:rPr>
                <w:rFonts w:ascii="Arial" w:hAnsi="Arial" w:cs="Arial"/>
                <w:b/>
                <w:sz w:val="22"/>
                <w:szCs w:val="22"/>
              </w:rPr>
              <w:t>Research activity outside of the UK</w:t>
            </w:r>
          </w:p>
          <w:p w14:paraId="20CF5B1C" w14:textId="77777777" w:rsidR="00CB46BA" w:rsidRDefault="00CB46BA" w:rsidP="00CB46BA">
            <w:pPr>
              <w:autoSpaceDE w:val="0"/>
              <w:autoSpaceDN w:val="0"/>
              <w:adjustRightInd w:val="0"/>
              <w:rPr>
                <w:rFonts w:ascii="Arial" w:hAnsi="Arial" w:cs="Arial"/>
                <w:sz w:val="22"/>
                <w:szCs w:val="22"/>
              </w:rPr>
            </w:pPr>
          </w:p>
          <w:p w14:paraId="4DE6F2EC" w14:textId="77777777" w:rsidR="00CB46BA" w:rsidRPr="004C3A0B" w:rsidRDefault="00CB46BA" w:rsidP="00CB46BA">
            <w:pPr>
              <w:autoSpaceDE w:val="0"/>
              <w:autoSpaceDN w:val="0"/>
              <w:adjustRightInd w:val="0"/>
              <w:rPr>
                <w:rFonts w:ascii="Arial" w:hAnsi="Arial" w:cs="Arial"/>
                <w:sz w:val="22"/>
                <w:szCs w:val="22"/>
              </w:rPr>
            </w:pPr>
            <w:r>
              <w:rPr>
                <w:rFonts w:ascii="Arial" w:hAnsi="Arial" w:cs="Arial"/>
                <w:sz w:val="22"/>
                <w:szCs w:val="22"/>
              </w:rPr>
              <w:t>-No</w:t>
            </w:r>
          </w:p>
        </w:tc>
      </w:tr>
      <w:tr w:rsidR="00CB46BA" w:rsidRPr="004C3A0B" w14:paraId="2DF8EFCB" w14:textId="77777777" w:rsidTr="00CB46BA">
        <w:trPr>
          <w:trHeight w:val="454"/>
        </w:trPr>
        <w:tc>
          <w:tcPr>
            <w:tcW w:w="272" w:type="pct"/>
          </w:tcPr>
          <w:p w14:paraId="604FADB9" w14:textId="77777777" w:rsidR="00CB46BA" w:rsidRPr="00F87E26" w:rsidRDefault="00CB46BA" w:rsidP="00CB46BA">
            <w:pPr>
              <w:rPr>
                <w:rFonts w:ascii="Arial" w:hAnsi="Arial" w:cs="Arial"/>
                <w:bCs/>
                <w:sz w:val="22"/>
                <w:szCs w:val="22"/>
              </w:rPr>
            </w:pPr>
            <w:r w:rsidRPr="00F96C3F">
              <w:rPr>
                <w:rFonts w:ascii="Arial" w:hAnsi="Arial" w:cs="Arial"/>
                <w:bCs/>
                <w:sz w:val="22"/>
                <w:szCs w:val="22"/>
              </w:rPr>
              <w:t>13</w:t>
            </w:r>
          </w:p>
        </w:tc>
        <w:tc>
          <w:tcPr>
            <w:tcW w:w="4728" w:type="pct"/>
            <w:vAlign w:val="center"/>
          </w:tcPr>
          <w:p w14:paraId="6BC87E2D" w14:textId="77777777" w:rsidR="00CB46BA" w:rsidRDefault="00CB46BA" w:rsidP="00CB46BA">
            <w:pPr>
              <w:rPr>
                <w:rFonts w:ascii="Arial" w:hAnsi="Arial" w:cs="Arial"/>
                <w:sz w:val="22"/>
                <w:szCs w:val="22"/>
              </w:rPr>
            </w:pPr>
          </w:p>
          <w:p w14:paraId="059D7ABD" w14:textId="77777777" w:rsidR="00CB46BA" w:rsidRDefault="00CB46BA" w:rsidP="00CB46BA">
            <w:pPr>
              <w:rPr>
                <w:rFonts w:ascii="Arial" w:hAnsi="Arial" w:cs="Arial"/>
                <w:sz w:val="22"/>
                <w:szCs w:val="22"/>
              </w:rPr>
            </w:pPr>
          </w:p>
          <w:p w14:paraId="057A57D7" w14:textId="77777777" w:rsidR="00CB46BA" w:rsidRPr="004C3A0B" w:rsidRDefault="00CB46BA" w:rsidP="00CB46BA">
            <w:pPr>
              <w:rPr>
                <w:rFonts w:ascii="Arial" w:hAnsi="Arial" w:cs="Arial"/>
                <w:sz w:val="22"/>
                <w:szCs w:val="22"/>
              </w:rPr>
            </w:pPr>
          </w:p>
          <w:p w14:paraId="418888E7" w14:textId="77777777" w:rsidR="00CB46BA" w:rsidRPr="003257BD" w:rsidRDefault="00CB46BA" w:rsidP="00CB46BA">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pPr w:leftFromText="180" w:rightFromText="180" w:vertAnchor="text" w:horzAnchor="margin" w:tblpY="29"/>
        <w:tblOverlap w:val="never"/>
        <w:tblW w:w="10490" w:type="dxa"/>
        <w:tblLayout w:type="fixed"/>
        <w:tblLook w:val="04A0" w:firstRow="1" w:lastRow="0" w:firstColumn="1" w:lastColumn="0" w:noHBand="0" w:noVBand="1"/>
      </w:tblPr>
      <w:tblGrid>
        <w:gridCol w:w="567"/>
        <w:gridCol w:w="7371"/>
        <w:gridCol w:w="1276"/>
        <w:gridCol w:w="1276"/>
      </w:tblGrid>
      <w:tr w:rsidR="00CB46BA" w:rsidRPr="00090CF7" w14:paraId="524F59D4" w14:textId="77777777" w:rsidTr="00CB46BA">
        <w:trPr>
          <w:trHeight w:val="383"/>
        </w:trPr>
        <w:tc>
          <w:tcPr>
            <w:tcW w:w="567" w:type="dxa"/>
            <w:vMerge w:val="restart"/>
            <w:shd w:val="clear" w:color="auto" w:fill="F2F2F2" w:themeFill="background1" w:themeFillShade="F2"/>
          </w:tcPr>
          <w:p w14:paraId="5789F8DF" w14:textId="77777777" w:rsidR="00CB46BA" w:rsidRPr="00090CF7" w:rsidRDefault="00CB46BA" w:rsidP="00CB46BA">
            <w:pPr>
              <w:autoSpaceDE w:val="0"/>
              <w:autoSpaceDN w:val="0"/>
              <w:adjustRightInd w:val="0"/>
              <w:rPr>
                <w:rFonts w:ascii="Arial" w:hAnsi="Arial" w:cs="Arial"/>
                <w:sz w:val="22"/>
                <w:szCs w:val="22"/>
              </w:rPr>
            </w:pPr>
            <w:r>
              <w:br w:type="page"/>
            </w:r>
            <w:r>
              <w:rPr>
                <w:rFonts w:ascii="Arial" w:hAnsi="Arial" w:cs="Arial"/>
                <w:sz w:val="22"/>
                <w:szCs w:val="22"/>
              </w:rPr>
              <w:t>14</w:t>
            </w:r>
          </w:p>
        </w:tc>
        <w:tc>
          <w:tcPr>
            <w:tcW w:w="7371" w:type="dxa"/>
            <w:vMerge w:val="restart"/>
            <w:shd w:val="clear" w:color="auto" w:fill="F2F2F2" w:themeFill="background1" w:themeFillShade="F2"/>
            <w:vAlign w:val="center"/>
          </w:tcPr>
          <w:p w14:paraId="631D629E" w14:textId="77777777" w:rsidR="00CB46BA" w:rsidRPr="00090CF7" w:rsidRDefault="00CB46BA" w:rsidP="00CB46BA">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795D3EE8" w14:textId="77777777" w:rsidR="00CB46BA" w:rsidRPr="00090CF7" w:rsidRDefault="00CB46BA" w:rsidP="00CB46BA">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09433F9F" w14:textId="77777777" w:rsidR="00CB46BA" w:rsidRPr="00090CF7" w:rsidRDefault="00CB46BA" w:rsidP="00CB46BA">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3EC7B9E" w14:textId="77777777" w:rsidR="00CB46BA" w:rsidRPr="00090CF7" w:rsidRDefault="00CB46BA" w:rsidP="00CB46B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B46BA" w:rsidRPr="00090CF7" w14:paraId="79FBCAC5" w14:textId="77777777" w:rsidTr="00CB46BA">
        <w:trPr>
          <w:trHeight w:val="218"/>
        </w:trPr>
        <w:tc>
          <w:tcPr>
            <w:tcW w:w="567" w:type="dxa"/>
            <w:vMerge/>
            <w:shd w:val="clear" w:color="auto" w:fill="F2F2F2" w:themeFill="background1" w:themeFillShade="F2"/>
          </w:tcPr>
          <w:p w14:paraId="4935F68D" w14:textId="77777777" w:rsidR="00CB46BA" w:rsidRPr="00090CF7" w:rsidRDefault="00CB46BA" w:rsidP="00CB46BA">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36406593" w14:textId="77777777" w:rsidR="00CB46BA" w:rsidRPr="00090CF7" w:rsidRDefault="00CB46BA" w:rsidP="00CB46BA">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F8596E3" w14:textId="77777777" w:rsidR="00CB46BA" w:rsidRPr="00090CF7" w:rsidRDefault="00CB46BA" w:rsidP="00CB46BA">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22FA5E2E" w14:textId="77777777" w:rsidR="00CB46BA" w:rsidRPr="00090CF7" w:rsidRDefault="00CB46BA" w:rsidP="00CB46BA">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CB46BA" w:rsidRPr="00090CF7" w14:paraId="265D983D" w14:textId="77777777" w:rsidTr="00CB46BA">
        <w:tc>
          <w:tcPr>
            <w:tcW w:w="567" w:type="dxa"/>
            <w:shd w:val="clear" w:color="auto" w:fill="FFFFFF" w:themeFill="background1"/>
          </w:tcPr>
          <w:p w14:paraId="4B9EF362" w14:textId="77777777" w:rsidR="00CB46BA" w:rsidRPr="00090CF7" w:rsidRDefault="00CB46BA" w:rsidP="00CB46BA">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2BEBCE58" w14:textId="77777777" w:rsidR="00CB46BA" w:rsidRPr="00090CF7" w:rsidRDefault="00CB46BA" w:rsidP="00CB46BA">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1057D459" w14:textId="77777777" w:rsidR="00CB46BA" w:rsidRPr="00090CF7" w:rsidRDefault="00CB46BA" w:rsidP="00CB46BA">
            <w:pPr>
              <w:rPr>
                <w:rFonts w:ascii="Arial" w:hAnsi="Arial" w:cs="Arial"/>
                <w:sz w:val="22"/>
                <w:szCs w:val="22"/>
              </w:rPr>
            </w:pPr>
          </w:p>
          <w:p w14:paraId="147A0DA9" w14:textId="77777777" w:rsidR="00CB46BA" w:rsidRPr="00090CF7" w:rsidRDefault="00CB46BA" w:rsidP="00CB46BA">
            <w:pPr>
              <w:rPr>
                <w:rFonts w:ascii="Arial" w:hAnsi="Arial" w:cs="Arial"/>
                <w:sz w:val="22"/>
                <w:szCs w:val="22"/>
              </w:rPr>
            </w:pPr>
          </w:p>
          <w:p w14:paraId="296AD022" w14:textId="77777777" w:rsidR="00CB46BA" w:rsidRPr="00090CF7" w:rsidRDefault="00CB46BA" w:rsidP="00CB46BA">
            <w:pPr>
              <w:rPr>
                <w:rFonts w:ascii="Arial" w:hAnsi="Arial" w:cs="Arial"/>
                <w:sz w:val="22"/>
                <w:szCs w:val="22"/>
              </w:rPr>
            </w:pPr>
          </w:p>
          <w:p w14:paraId="01BF63A0" w14:textId="77777777" w:rsidR="00CB46BA" w:rsidRPr="00090CF7" w:rsidRDefault="00CB46BA" w:rsidP="00CB46BA">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24C339A4" w14:textId="77777777" w:rsidR="00CB46BA" w:rsidRDefault="00CB46BA" w:rsidP="002132F9">
      <w:pPr>
        <w:rPr>
          <w:rFonts w:ascii="Arial" w:hAnsi="Arial" w:cs="Arial"/>
          <w:b/>
          <w:sz w:val="22"/>
          <w:szCs w:val="22"/>
        </w:rPr>
      </w:pPr>
    </w:p>
    <w:p w14:paraId="05D0F324" w14:textId="77777777" w:rsidR="00CB46BA" w:rsidRDefault="00CB46BA" w:rsidP="002132F9">
      <w:pPr>
        <w:rPr>
          <w:rFonts w:ascii="Arial" w:hAnsi="Arial" w:cs="Arial"/>
          <w:b/>
          <w:sz w:val="22"/>
          <w:szCs w:val="22"/>
        </w:rPr>
      </w:pPr>
    </w:p>
    <w:p w14:paraId="41A39D4B" w14:textId="77777777" w:rsidR="00CB46BA" w:rsidRDefault="00CB46BA" w:rsidP="002132F9">
      <w:pPr>
        <w:rPr>
          <w:rFonts w:ascii="Arial" w:hAnsi="Arial" w:cs="Arial"/>
          <w:b/>
          <w:sz w:val="22"/>
          <w:szCs w:val="22"/>
        </w:rPr>
      </w:pPr>
    </w:p>
    <w:p w14:paraId="7CB987C0" w14:textId="77777777" w:rsidR="00CB46BA" w:rsidRDefault="00CB46BA" w:rsidP="002132F9">
      <w:pPr>
        <w:rPr>
          <w:rFonts w:ascii="Arial" w:hAnsi="Arial" w:cs="Arial"/>
          <w:b/>
          <w:sz w:val="22"/>
          <w:szCs w:val="22"/>
        </w:rPr>
      </w:pPr>
    </w:p>
    <w:p w14:paraId="484E9C4A" w14:textId="77777777" w:rsidR="00CB46BA" w:rsidRDefault="00CB46BA" w:rsidP="002132F9">
      <w:pPr>
        <w:rPr>
          <w:rFonts w:ascii="Arial" w:hAnsi="Arial" w:cs="Arial"/>
          <w:b/>
          <w:sz w:val="22"/>
          <w:szCs w:val="22"/>
        </w:rPr>
      </w:pPr>
    </w:p>
    <w:p w14:paraId="333CB86F" w14:textId="77777777" w:rsidR="00CB46BA" w:rsidRDefault="00CB46BA" w:rsidP="002132F9">
      <w:pPr>
        <w:rPr>
          <w:rFonts w:ascii="Arial" w:hAnsi="Arial" w:cs="Arial"/>
          <w:b/>
          <w:sz w:val="22"/>
          <w:szCs w:val="22"/>
        </w:rPr>
      </w:pPr>
    </w:p>
    <w:p w14:paraId="278E10C8" w14:textId="77777777" w:rsidR="00CB46BA" w:rsidRDefault="00CB46BA" w:rsidP="002132F9">
      <w:pPr>
        <w:rPr>
          <w:rFonts w:ascii="Arial" w:hAnsi="Arial" w:cs="Arial"/>
          <w:b/>
          <w:sz w:val="22"/>
          <w:szCs w:val="22"/>
        </w:rPr>
      </w:pPr>
    </w:p>
    <w:p w14:paraId="33ADC566" w14:textId="77777777" w:rsidR="00CB46BA" w:rsidRDefault="00CB46BA" w:rsidP="002132F9">
      <w:pPr>
        <w:rPr>
          <w:rFonts w:ascii="Arial" w:hAnsi="Arial" w:cs="Arial"/>
          <w:b/>
          <w:sz w:val="22"/>
          <w:szCs w:val="22"/>
        </w:rPr>
      </w:pPr>
    </w:p>
    <w:p w14:paraId="78040480" w14:textId="77777777" w:rsidR="00CB46BA" w:rsidRDefault="00CB46BA" w:rsidP="002132F9">
      <w:pPr>
        <w:rPr>
          <w:rFonts w:ascii="Arial" w:hAnsi="Arial" w:cs="Arial"/>
          <w:b/>
          <w:sz w:val="22"/>
          <w:szCs w:val="22"/>
        </w:rPr>
      </w:pPr>
    </w:p>
    <w:p w14:paraId="6B741D60" w14:textId="77777777" w:rsidR="00CB46BA" w:rsidRDefault="00CB46BA" w:rsidP="002132F9">
      <w:pPr>
        <w:rPr>
          <w:rFonts w:ascii="Arial" w:hAnsi="Arial" w:cs="Arial"/>
          <w:b/>
          <w:sz w:val="22"/>
          <w:szCs w:val="22"/>
        </w:rPr>
      </w:pPr>
    </w:p>
    <w:p w14:paraId="3DB33F53" w14:textId="77777777" w:rsidR="00CB46BA" w:rsidRDefault="00CB46BA" w:rsidP="002132F9">
      <w:pPr>
        <w:rPr>
          <w:rFonts w:ascii="Arial" w:hAnsi="Arial" w:cs="Arial"/>
          <w:b/>
          <w:sz w:val="22"/>
          <w:szCs w:val="22"/>
        </w:rPr>
      </w:pPr>
    </w:p>
    <w:p w14:paraId="79951F2E" w14:textId="77777777" w:rsidR="00CB46BA" w:rsidRDefault="00CB46BA" w:rsidP="002132F9">
      <w:pPr>
        <w:rPr>
          <w:rFonts w:ascii="Arial" w:hAnsi="Arial" w:cs="Arial"/>
          <w:b/>
          <w:sz w:val="22"/>
          <w:szCs w:val="22"/>
        </w:rPr>
      </w:pPr>
    </w:p>
    <w:p w14:paraId="11E70874" w14:textId="77777777" w:rsidR="00CB46BA" w:rsidRDefault="00CB46BA" w:rsidP="002132F9">
      <w:pPr>
        <w:rPr>
          <w:rFonts w:ascii="Arial" w:hAnsi="Arial" w:cs="Arial"/>
          <w:b/>
          <w:sz w:val="22"/>
          <w:szCs w:val="22"/>
        </w:rPr>
      </w:pPr>
    </w:p>
    <w:p w14:paraId="04C7F934" w14:textId="77777777" w:rsidR="00CB46BA" w:rsidRDefault="00CB46BA" w:rsidP="002132F9">
      <w:pPr>
        <w:rPr>
          <w:rFonts w:ascii="Arial" w:hAnsi="Arial" w:cs="Arial"/>
          <w:b/>
          <w:sz w:val="22"/>
          <w:szCs w:val="22"/>
        </w:rPr>
      </w:pPr>
    </w:p>
    <w:p w14:paraId="24FEA702" w14:textId="77777777" w:rsidR="00CB46BA" w:rsidRDefault="00CB46BA" w:rsidP="002132F9">
      <w:pPr>
        <w:rPr>
          <w:rFonts w:ascii="Arial" w:hAnsi="Arial" w:cs="Arial"/>
          <w:b/>
          <w:sz w:val="22"/>
          <w:szCs w:val="22"/>
        </w:rPr>
      </w:pPr>
    </w:p>
    <w:p w14:paraId="0379D686" w14:textId="77777777" w:rsidR="00CB46BA" w:rsidRDefault="00CB46BA" w:rsidP="002132F9">
      <w:pPr>
        <w:rPr>
          <w:rFonts w:ascii="Arial" w:hAnsi="Arial" w:cs="Arial"/>
          <w:b/>
          <w:sz w:val="22"/>
          <w:szCs w:val="22"/>
        </w:rPr>
      </w:pPr>
    </w:p>
    <w:p w14:paraId="2A2A6B86" w14:textId="77777777" w:rsidR="00CB46BA" w:rsidRDefault="00CB46BA" w:rsidP="002132F9">
      <w:pPr>
        <w:rPr>
          <w:rFonts w:ascii="Arial" w:hAnsi="Arial" w:cs="Arial"/>
          <w:b/>
          <w:sz w:val="22"/>
          <w:szCs w:val="22"/>
        </w:rPr>
      </w:pPr>
    </w:p>
    <w:p w14:paraId="1B08B55F" w14:textId="77777777" w:rsidR="00CB46BA" w:rsidRDefault="00CB46BA" w:rsidP="002132F9">
      <w:pPr>
        <w:rPr>
          <w:rFonts w:ascii="Arial" w:hAnsi="Arial" w:cs="Arial"/>
          <w:b/>
          <w:sz w:val="22"/>
          <w:szCs w:val="22"/>
        </w:rPr>
      </w:pPr>
    </w:p>
    <w:p w14:paraId="25CFECE1" w14:textId="77777777" w:rsidR="00CB46BA" w:rsidRDefault="00CB46BA" w:rsidP="002132F9">
      <w:pPr>
        <w:rPr>
          <w:rFonts w:ascii="Arial" w:hAnsi="Arial" w:cs="Arial"/>
          <w:b/>
          <w:sz w:val="22"/>
          <w:szCs w:val="22"/>
        </w:rPr>
      </w:pPr>
    </w:p>
    <w:p w14:paraId="24AC3684" w14:textId="77777777" w:rsidR="00CB46BA" w:rsidRDefault="00CB46BA" w:rsidP="002132F9">
      <w:pPr>
        <w:rPr>
          <w:rFonts w:ascii="Arial" w:hAnsi="Arial" w:cs="Arial"/>
          <w:b/>
          <w:sz w:val="22"/>
          <w:szCs w:val="22"/>
        </w:rPr>
      </w:pPr>
    </w:p>
    <w:p w14:paraId="046AFE2B" w14:textId="702C34ED" w:rsidR="00CB46BA" w:rsidRDefault="00CB46BA" w:rsidP="002132F9">
      <w:pPr>
        <w:rPr>
          <w:rFonts w:ascii="Arial" w:hAnsi="Arial" w:cs="Arial"/>
          <w:b/>
          <w:sz w:val="22"/>
          <w:szCs w:val="22"/>
        </w:rPr>
      </w:pPr>
    </w:p>
    <w:p w14:paraId="6AF7524E" w14:textId="2D1D79A4" w:rsidR="00443521" w:rsidRDefault="00443521" w:rsidP="002132F9">
      <w:pPr>
        <w:rPr>
          <w:rFonts w:ascii="Arial" w:hAnsi="Arial" w:cs="Arial"/>
          <w:b/>
          <w:sz w:val="22"/>
          <w:szCs w:val="22"/>
        </w:rPr>
      </w:pPr>
    </w:p>
    <w:p w14:paraId="5ED0536E" w14:textId="791D8E68" w:rsidR="00443521" w:rsidRDefault="00443521" w:rsidP="002132F9">
      <w:pPr>
        <w:rPr>
          <w:rFonts w:ascii="Arial" w:hAnsi="Arial" w:cs="Arial"/>
          <w:b/>
          <w:sz w:val="22"/>
          <w:szCs w:val="22"/>
        </w:rPr>
      </w:pPr>
    </w:p>
    <w:p w14:paraId="7DED17C0" w14:textId="77777777" w:rsidR="00443521" w:rsidRDefault="00443521" w:rsidP="002132F9">
      <w:pPr>
        <w:rPr>
          <w:rFonts w:ascii="Arial" w:hAnsi="Arial" w:cs="Arial"/>
          <w:b/>
          <w:sz w:val="22"/>
          <w:szCs w:val="22"/>
        </w:rPr>
      </w:pPr>
      <w:bookmarkStart w:id="0" w:name="_GoBack"/>
      <w:bookmarkEnd w:id="0"/>
    </w:p>
    <w:p w14:paraId="3E4A03EE" w14:textId="77777777" w:rsidR="00CB46BA" w:rsidRDefault="00CB46BA" w:rsidP="002132F9">
      <w:pPr>
        <w:rPr>
          <w:rFonts w:ascii="Arial" w:hAnsi="Arial" w:cs="Arial"/>
          <w:b/>
          <w:sz w:val="22"/>
          <w:szCs w:val="22"/>
        </w:rPr>
      </w:pPr>
    </w:p>
    <w:p w14:paraId="772DFB74" w14:textId="77777777" w:rsidR="00CB46BA" w:rsidRDefault="00CB46BA" w:rsidP="002132F9">
      <w:pPr>
        <w:rPr>
          <w:rFonts w:ascii="Arial" w:hAnsi="Arial" w:cs="Arial"/>
          <w:b/>
          <w:sz w:val="22"/>
          <w:szCs w:val="22"/>
        </w:rPr>
      </w:pPr>
    </w:p>
    <w:p w14:paraId="3CC980BD" w14:textId="3885918F" w:rsidR="00354F34" w:rsidRPr="004C3A0B" w:rsidRDefault="00354F34" w:rsidP="002132F9">
      <w:pPr>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67965AD3" w:rsidR="00C11423" w:rsidRPr="004C3A0B" w:rsidRDefault="008F7B9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1402827E" w:rsidR="00C11423" w:rsidRPr="004C3A0B" w:rsidRDefault="008F7B9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3770EFF4" w:rsidR="00C11423" w:rsidRPr="004C3A0B" w:rsidRDefault="008F7B9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07D9CCCB" w:rsidR="00C11423" w:rsidRPr="004C3A0B" w:rsidRDefault="008F7B9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0C63C671" w:rsidR="00C11423" w:rsidRPr="004C3A0B" w:rsidRDefault="008F7B9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7952B2C1" w:rsidR="00C11423" w:rsidRPr="004C3A0B" w:rsidRDefault="008F7B9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4E12A600" w:rsidR="00C11423" w:rsidRPr="004C3A0B" w:rsidRDefault="008F7B9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41D8B96F" w:rsidR="00C11423" w:rsidRPr="004C3A0B" w:rsidRDefault="008F7B9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0F1AB381" w:rsidR="00C11423" w:rsidRPr="004C3A0B" w:rsidRDefault="008F7B9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55AE526A" w:rsidR="00C11423" w:rsidRPr="004C3A0B" w:rsidRDefault="008F7B9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614D79CF" w:rsidR="00C11423" w:rsidRPr="004C3A0B" w:rsidRDefault="008F7B9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5F88AF8A" w:rsidR="00C11423" w:rsidRPr="004C3A0B" w:rsidRDefault="008F7B9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70866ABE" w:rsidR="00C11423" w:rsidRPr="004C3A0B" w:rsidRDefault="008F7B9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4AAE8B6C" w:rsidR="00C11423" w:rsidRPr="006C1FDD" w:rsidRDefault="008F7B9C"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2EE138A7" w14:textId="77777777" w:rsidR="00D34887" w:rsidRDefault="00D34887" w:rsidP="00354F34">
      <w:pPr>
        <w:autoSpaceDE w:val="0"/>
        <w:autoSpaceDN w:val="0"/>
        <w:adjustRightInd w:val="0"/>
        <w:spacing w:after="240"/>
        <w:jc w:val="both"/>
        <w:rPr>
          <w:rFonts w:ascii="Arial" w:hAnsi="Arial" w:cs="Arial"/>
          <w:b/>
          <w:sz w:val="22"/>
          <w:szCs w:val="22"/>
        </w:rPr>
      </w:pPr>
    </w:p>
    <w:p w14:paraId="6F815C3F" w14:textId="77777777" w:rsidR="00D34887" w:rsidRDefault="00D34887" w:rsidP="00354F34">
      <w:pPr>
        <w:autoSpaceDE w:val="0"/>
        <w:autoSpaceDN w:val="0"/>
        <w:adjustRightInd w:val="0"/>
        <w:spacing w:after="240"/>
        <w:jc w:val="both"/>
        <w:rPr>
          <w:rFonts w:ascii="Arial" w:hAnsi="Arial" w:cs="Arial"/>
          <w:b/>
          <w:sz w:val="22"/>
          <w:szCs w:val="22"/>
        </w:rPr>
      </w:pPr>
    </w:p>
    <w:p w14:paraId="5D449079" w14:textId="11471871"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1F646610" w:rsidR="00ED0C59" w:rsidRPr="004C3A0B" w:rsidRDefault="0029212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0FC4AD05" w:rsidR="00ED0C59" w:rsidRPr="004C3A0B" w:rsidRDefault="0029212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160F2C79" w:rsidR="00ED0C59" w:rsidRPr="004C3A0B" w:rsidRDefault="0029212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63EC8EA1" w:rsidR="00ED0C59" w:rsidRPr="004C3A0B" w:rsidRDefault="0029212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046E8791" w:rsidR="00ED0C59" w:rsidRPr="004C3A0B" w:rsidRDefault="0029212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5E0B797B" w:rsidR="00ED0C59" w:rsidRPr="004C3A0B" w:rsidRDefault="0029212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lastRenderedPageBreak/>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31318798" w:rsidR="00ED0C59" w:rsidRPr="004C3A0B" w:rsidRDefault="0029212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27D9AB20" w:rsidR="00ED0C59" w:rsidRPr="004C3A0B" w:rsidRDefault="0029212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472DF2E" w14:textId="77777777" w:rsidR="00292124" w:rsidRDefault="00292124" w:rsidP="0029212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20F36BCD" w14:textId="6FD834EA" w:rsidR="00ED0C59" w:rsidRPr="004C3A0B" w:rsidRDefault="00ED0C59" w:rsidP="00ED0C59">
            <w:pPr>
              <w:autoSpaceDE w:val="0"/>
              <w:autoSpaceDN w:val="0"/>
              <w:adjustRightInd w:val="0"/>
              <w:jc w:val="center"/>
              <w:rPr>
                <w:rFonts w:ascii="Arial" w:hAnsi="Arial" w:cs="Arial"/>
                <w:bCs/>
                <w:sz w:val="22"/>
                <w:szCs w:val="22"/>
              </w:rPr>
            </w:pPr>
          </w:p>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7777777" w:rsidR="00025F69" w:rsidRDefault="00025F69" w:rsidP="003257BD">
            <w:pPr>
              <w:rPr>
                <w:rFonts w:ascii="Arial" w:hAnsi="Arial" w:cs="Arial"/>
                <w:sz w:val="22"/>
                <w:szCs w:val="22"/>
              </w:rPr>
            </w:pPr>
          </w:p>
          <w:p w14:paraId="6F476CC9" w14:textId="5F8F3649" w:rsidR="00025F69" w:rsidRPr="004C3A0B" w:rsidRDefault="00292124" w:rsidP="003257BD">
            <w:pPr>
              <w:rPr>
                <w:rFonts w:ascii="Arial" w:hAnsi="Arial" w:cs="Arial"/>
                <w:sz w:val="22"/>
                <w:szCs w:val="22"/>
              </w:rPr>
            </w:pPr>
            <w:r>
              <w:rPr>
                <w:rFonts w:ascii="Arial" w:hAnsi="Arial" w:cs="Arial"/>
                <w:sz w:val="22"/>
                <w:szCs w:val="22"/>
              </w:rPr>
              <w:t xml:space="preserve"> -</w:t>
            </w: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39C0A0DF" w:rsidR="00025F69" w:rsidRDefault="00292124" w:rsidP="003257BD">
            <w:pPr>
              <w:rPr>
                <w:rFonts w:ascii="Arial" w:hAnsi="Arial" w:cs="Arial"/>
                <w:sz w:val="22"/>
                <w:szCs w:val="22"/>
              </w:rPr>
            </w:pPr>
            <w:r>
              <w:rPr>
                <w:rFonts w:ascii="Arial" w:hAnsi="Arial" w:cs="Arial"/>
                <w:sz w:val="22"/>
                <w:szCs w:val="22"/>
              </w:rPr>
              <w:t>-</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2DE87004" w:rsidR="00025F69" w:rsidRDefault="00292124" w:rsidP="003257BD">
            <w:pPr>
              <w:rPr>
                <w:rFonts w:ascii="Arial" w:hAnsi="Arial" w:cs="Arial"/>
                <w:sz w:val="22"/>
                <w:szCs w:val="22"/>
              </w:rPr>
            </w:pPr>
            <w:r>
              <w:rPr>
                <w:rFonts w:ascii="Arial" w:hAnsi="Arial" w:cs="Arial"/>
                <w:sz w:val="22"/>
                <w:szCs w:val="22"/>
              </w:rPr>
              <w:t>-</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23624FC0" w:rsidR="00025F69" w:rsidRPr="004C3A0B" w:rsidRDefault="0029212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6F7FB4A7" w:rsidR="00025F69" w:rsidRPr="004C3A0B" w:rsidRDefault="0029212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39CBD8A0" w:rsidR="00025F69" w:rsidRPr="004C3A0B" w:rsidRDefault="0029212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746C4B4A" w:rsidR="00025F69" w:rsidRPr="004C3A0B" w:rsidRDefault="0029212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57A33B89" w:rsidR="00025F69" w:rsidRPr="004C3A0B" w:rsidRDefault="0029212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40B64A1B" w:rsidR="00025F69" w:rsidRPr="004C3A0B" w:rsidRDefault="0029212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08C7627C" w:rsidR="00025F69" w:rsidRPr="004C3A0B" w:rsidRDefault="0029212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50E2F70A" w:rsidR="00025F69" w:rsidRPr="004C3A0B" w:rsidRDefault="0029212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6D8FE6D0" w:rsidR="00025F69" w:rsidRPr="004C3A0B" w:rsidRDefault="0029212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6583E465" w:rsidR="00382031" w:rsidRPr="004C3A0B" w:rsidRDefault="0029212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50A628C0" w:rsidR="00382031" w:rsidRPr="004C3A0B" w:rsidRDefault="0029212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58943282" w14:textId="7FF5D9B3" w:rsidR="00382031" w:rsidRPr="004C3A0B" w:rsidRDefault="0029212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DC60C70" w14:textId="4371C1DE" w:rsidR="00382031" w:rsidRPr="004C3A0B" w:rsidRDefault="0029212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C316B5"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3FA6B8AA" w:rsidR="008C1A38" w:rsidRDefault="00C316B5"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292124">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77BB44A6" w14:textId="4CAA434A" w:rsidR="00003E64" w:rsidRPr="004C3A0B" w:rsidRDefault="00292124" w:rsidP="003257BD">
            <w:pPr>
              <w:rPr>
                <w:rFonts w:ascii="Arial" w:hAnsi="Arial" w:cs="Arial"/>
                <w:sz w:val="22"/>
                <w:szCs w:val="22"/>
              </w:rPr>
            </w:pPr>
            <w:r>
              <w:rPr>
                <w:rFonts w:ascii="Arial" w:hAnsi="Arial" w:cs="Arial"/>
                <w:sz w:val="22"/>
                <w:szCs w:val="22"/>
              </w:rPr>
              <w:t>No</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Participant</w:t>
            </w:r>
            <w:proofErr w:type="gramEnd"/>
          </w:p>
          <w:p w14:paraId="1E1ACB31" w14:textId="77777777" w:rsidR="00292124" w:rsidRDefault="00292124" w:rsidP="00292124">
            <w:pPr>
              <w:rPr>
                <w:rFonts w:ascii="Arial" w:hAnsi="Arial" w:cs="Arial"/>
                <w:sz w:val="22"/>
                <w:szCs w:val="22"/>
              </w:rPr>
            </w:pPr>
          </w:p>
          <w:p w14:paraId="0FB60E74" w14:textId="5655368E" w:rsidR="00292124" w:rsidRDefault="00292124" w:rsidP="00292124">
            <w:pPr>
              <w:rPr>
                <w:rFonts w:ascii="Arial" w:hAnsi="Arial" w:cs="Arial"/>
                <w:sz w:val="22"/>
                <w:szCs w:val="22"/>
              </w:rPr>
            </w:pPr>
            <w:r w:rsidRPr="19A78413">
              <w:rPr>
                <w:rFonts w:ascii="Arial" w:hAnsi="Arial" w:cs="Arial"/>
                <w:sz w:val="22"/>
                <w:szCs w:val="22"/>
              </w:rPr>
              <w:t>No mitigation required.</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6D131268" w:rsidR="00003E64" w:rsidRPr="00354F34" w:rsidRDefault="00003E64" w:rsidP="003257BD">
            <w:pPr>
              <w:autoSpaceDE w:val="0"/>
              <w:autoSpaceDN w:val="0"/>
              <w:adjustRightInd w:val="0"/>
              <w:rPr>
                <w:rFonts w:cs="Arial"/>
                <w:i/>
              </w:rPr>
            </w:pP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5111EB8A" w:rsidR="00003E64" w:rsidRPr="006C6A5D" w:rsidRDefault="00292124" w:rsidP="003257BD">
            <w:pPr>
              <w:rPr>
                <w:rFonts w:ascii="Arial" w:hAnsi="Arial" w:cs="Arial"/>
                <w:sz w:val="28"/>
                <w:szCs w:val="28"/>
              </w:rPr>
            </w:pPr>
            <w:r w:rsidRPr="006C6A5D">
              <w:rPr>
                <w:sz w:val="24"/>
                <w:szCs w:val="24"/>
              </w:rPr>
              <w:t>Not applicable. The project does not engage with any sensitive, emotional, or private issues, nor does it gather identifiable or behavioural information. Since the research uses anonymised secondary data exclusively, no specific safeguarding procedures are needed.</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2FDA5818" w14:textId="77777777" w:rsidR="00292124" w:rsidRDefault="00292124" w:rsidP="00292124">
            <w:pPr>
              <w:pStyle w:val="NormalWeb"/>
              <w:rPr>
                <w:lang w:eastAsia="en-AE"/>
              </w:rPr>
            </w:pPr>
            <w:r>
              <w:t>The risk level is minimal because the work only involves analysing data on a computer.</w:t>
            </w:r>
          </w:p>
          <w:p w14:paraId="2A56717D" w14:textId="77777777" w:rsidR="00003E64" w:rsidRDefault="00003E64" w:rsidP="003257BD">
            <w:pPr>
              <w:rPr>
                <w:rFonts w:ascii="Arial" w:hAnsi="Arial" w:cs="Arial"/>
                <w:sz w:val="22"/>
                <w:szCs w:val="22"/>
              </w:rPr>
            </w:pPr>
          </w:p>
          <w:p w14:paraId="0435A036" w14:textId="4A63F02E" w:rsidR="00003E64" w:rsidRPr="004C3A0B" w:rsidRDefault="00003E64" w:rsidP="003257BD">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12F42C3" w14:textId="77777777" w:rsidR="00003E64" w:rsidRDefault="00292124" w:rsidP="00292124">
            <w:pPr>
              <w:pStyle w:val="NormalWeb"/>
            </w:pPr>
            <w:r>
              <w:t>There is no expected risk to any person.</w:t>
            </w:r>
          </w:p>
          <w:p w14:paraId="4416A3BD" w14:textId="6B7E23C6" w:rsidR="00292124" w:rsidRPr="00292124" w:rsidRDefault="00292124" w:rsidP="00292124">
            <w:pPr>
              <w:pStyle w:val="NormalWeb"/>
              <w:rPr>
                <w:lang w:eastAsia="en-AE"/>
              </w:rPr>
            </w:pP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3014727B" w14:textId="77777777" w:rsidR="000C5581" w:rsidRDefault="000C5581" w:rsidP="000C5581">
            <w:pPr>
              <w:rPr>
                <w:rFonts w:ascii="Arial" w:hAnsi="Arial" w:cs="Arial"/>
                <w:sz w:val="22"/>
                <w:szCs w:val="22"/>
              </w:rPr>
            </w:pPr>
            <w:r w:rsidRPr="19A78413">
              <w:rPr>
                <w:rFonts w:ascii="Arial" w:hAnsi="Arial" w:cs="Arial"/>
                <w:sz w:val="22"/>
                <w:szCs w:val="22"/>
              </w:rPr>
              <w:t>None. The dataset is public, anonymised, and does not contain identifiable or sensitive information. There is no risk of data breach, reputational harm, or financial risk.</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CF8D7CB" w:rsidR="00003E64" w:rsidRDefault="00003E64" w:rsidP="003257BD">
            <w:pPr>
              <w:rPr>
                <w:rFonts w:ascii="Arial" w:hAnsi="Arial" w:cs="Arial"/>
                <w:sz w:val="22"/>
                <w:szCs w:val="22"/>
              </w:rPr>
            </w:pPr>
          </w:p>
          <w:p w14:paraId="2987DA60" w14:textId="77777777" w:rsidR="000C5581" w:rsidRDefault="000C5581" w:rsidP="000C5581">
            <w:pPr>
              <w:rPr>
                <w:rFonts w:ascii="Arial" w:hAnsi="Arial" w:cs="Arial"/>
                <w:sz w:val="22"/>
                <w:szCs w:val="22"/>
              </w:rPr>
            </w:pPr>
            <w:r w:rsidRPr="19A78413">
              <w:rPr>
                <w:rFonts w:ascii="Arial" w:hAnsi="Arial" w:cs="Arial"/>
                <w:sz w:val="22"/>
                <w:szCs w:val="22"/>
              </w:rPr>
              <w:t>All data will remain anonymised and used solely for academic purposes.</w:t>
            </w: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C316B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35D3D35" w:rsidR="006930C2" w:rsidRPr="004C3A0B" w:rsidRDefault="00C316B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8F7B9C">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CF190A" w:rsidR="006930C2" w:rsidRPr="004C3A0B" w:rsidRDefault="00C316B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8F7B9C">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274FAF9E" w14:textId="77777777" w:rsidR="000C5581" w:rsidRDefault="000C5581" w:rsidP="000C5581">
            <w:pPr>
              <w:pStyle w:val="NormalWeb"/>
              <w:rPr>
                <w:lang w:eastAsia="en-AE"/>
              </w:rPr>
            </w:pPr>
            <w:r>
              <w:t>Not applicable, as the study does not involve participants and therefore does not require any feedback or debriefing procedures.</w:t>
            </w:r>
          </w:p>
          <w:p w14:paraId="3E747859" w14:textId="584120E8" w:rsidR="006930C2" w:rsidRPr="004C3A0B" w:rsidRDefault="006930C2" w:rsidP="003257BD">
            <w:pPr>
              <w:autoSpaceDE w:val="0"/>
              <w:autoSpaceDN w:val="0"/>
              <w:adjustRightInd w:val="0"/>
              <w:rPr>
                <w:rFonts w:cs="Arial"/>
              </w:rPr>
            </w:pP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04B17E48" w:rsidR="006930C2" w:rsidRPr="000C5581" w:rsidRDefault="000C5581" w:rsidP="003257BD">
            <w:pPr>
              <w:rPr>
                <w:rFonts w:ascii="Arial" w:hAnsi="Arial" w:cs="Arial"/>
                <w:sz w:val="28"/>
                <w:szCs w:val="28"/>
              </w:rPr>
            </w:pPr>
            <w:r w:rsidRPr="000C5581">
              <w:rPr>
                <w:sz w:val="24"/>
                <w:szCs w:val="24"/>
              </w:rPr>
              <w:t>Not applicable. The study involves no human participants, and all data used are anonymised and publicly available; therefore, no consent procedures are required.</w:t>
            </w: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17835B1A" w:rsidR="006930C2" w:rsidRPr="000C5581" w:rsidRDefault="000C5581" w:rsidP="003257BD">
            <w:pPr>
              <w:rPr>
                <w:rFonts w:ascii="Arial" w:hAnsi="Arial" w:cs="Arial"/>
                <w:sz w:val="28"/>
                <w:szCs w:val="28"/>
              </w:rPr>
            </w:pPr>
            <w:r w:rsidRPr="000C5581">
              <w:rPr>
                <w:sz w:val="24"/>
                <w:szCs w:val="24"/>
              </w:rPr>
              <w:t>This research employs an anonymised open-access dataset, and at no point are personal or identifiable data handled. As a result, anonymity and confidentiality are fully preserved.</w:t>
            </w:r>
          </w:p>
          <w:p w14:paraId="1A2F6372" w14:textId="77777777" w:rsidR="006930C2" w:rsidRDefault="006930C2" w:rsidP="003257BD">
            <w:pPr>
              <w:autoSpaceDE w:val="0"/>
              <w:autoSpaceDN w:val="0"/>
              <w:adjustRightInd w:val="0"/>
              <w:rPr>
                <w:rFonts w:cs="Arial"/>
              </w:rPr>
            </w:pPr>
          </w:p>
          <w:p w14:paraId="4B749E1A" w14:textId="3E889E58" w:rsidR="000C5581" w:rsidRPr="004C3A0B" w:rsidRDefault="000C5581" w:rsidP="003257BD">
            <w:pPr>
              <w:autoSpaceDE w:val="0"/>
              <w:autoSpaceDN w:val="0"/>
              <w:adjustRightInd w:val="0"/>
              <w:rPr>
                <w:rFonts w:cs="Arial"/>
              </w:rPr>
            </w:pPr>
          </w:p>
        </w:tc>
      </w:tr>
    </w:tbl>
    <w:p w14:paraId="25FC7059" w14:textId="77777777" w:rsidR="00C20294" w:rsidRPr="004C3A0B" w:rsidRDefault="00C20294" w:rsidP="000700F9">
      <w:pPr>
        <w:rPr>
          <w:rFonts w:ascii="Arial" w:hAnsi="Arial" w:cs="Arial"/>
          <w:sz w:val="22"/>
          <w:szCs w:val="22"/>
        </w:rPr>
      </w:pPr>
    </w:p>
    <w:p w14:paraId="4713FE59" w14:textId="77777777" w:rsidR="008F7B9C" w:rsidRDefault="008F7B9C" w:rsidP="00065801">
      <w:pPr>
        <w:rPr>
          <w:rFonts w:ascii="Arial" w:hAnsi="Arial" w:cs="Arial"/>
          <w:b/>
          <w:sz w:val="22"/>
          <w:szCs w:val="22"/>
        </w:rPr>
      </w:pPr>
    </w:p>
    <w:p w14:paraId="1672E27D" w14:textId="135F38D5"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6AE81DC" w:rsidR="006930C2" w:rsidRDefault="00C316B5"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2074849779"/>
                <w14:checkbox>
                  <w14:checked w14:val="1"/>
                  <w14:checkedState w14:val="2612" w14:font="MS Gothic"/>
                  <w14:uncheckedState w14:val="2610" w14:font="MS Gothic"/>
                </w14:checkbox>
              </w:sdtPr>
              <w:sdtEndPr/>
              <w:sdtContent>
                <w:r w:rsidR="005658FE">
                  <w:rPr>
                    <w:rFonts w:ascii="MS Gothic" w:eastAsia="MS Gothic" w:hAnsi="MS Gothic" w:cs="Arial" w:hint="eastAsia"/>
                    <w:b/>
                    <w:bCs/>
                    <w:sz w:val="22"/>
                    <w:szCs w:val="22"/>
                  </w:rPr>
                  <w:t>☒</w:t>
                </w:r>
              </w:sdtContent>
            </w:sdt>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031CCFC2" w:rsidR="006930C2" w:rsidRDefault="00C316B5" w:rsidP="00947984">
            <w:pPr>
              <w:pStyle w:val="NormalWeb"/>
              <w:autoSpaceDE w:val="0"/>
              <w:autoSpaceDN w:val="0"/>
              <w:adjustRightInd w:val="0"/>
              <w:jc w:val="center"/>
            </w:pPr>
            <w:sdt>
              <w:sdtPr>
                <w:rPr>
                  <w:rFonts w:ascii="Arial" w:hAnsi="Arial" w:cs="Arial"/>
                  <w:b/>
                  <w:bCs/>
                  <w:sz w:val="22"/>
                  <w:szCs w:val="22"/>
                </w:rPr>
                <w:id w:val="-1152067274"/>
                <w14:checkbox>
                  <w14:checked w14:val="1"/>
                  <w14:checkedState w14:val="2612" w14:font="MS Gothic"/>
                  <w14:uncheckedState w14:val="2610" w14:font="MS Gothic"/>
                </w14:checkbox>
              </w:sdtPr>
              <w:sdtEndPr/>
              <w:sdtContent>
                <w:r w:rsidR="005658FE">
                  <w:rPr>
                    <w:rFonts w:ascii="MS Gothic" w:eastAsia="MS Gothic" w:hAnsi="MS Gothic" w:cs="Arial" w:hint="eastAsia"/>
                    <w:b/>
                    <w:bCs/>
                    <w:sz w:val="22"/>
                    <w:szCs w:val="22"/>
                  </w:rPr>
                  <w:t>☒</w:t>
                </w:r>
              </w:sdtContent>
            </w:sdt>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5532AD1F" w:rsidR="004D0161" w:rsidRPr="004C3A0B" w:rsidRDefault="005658F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6E68C955" w:rsidR="004D0161" w:rsidRPr="004C3A0B" w:rsidRDefault="005658F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44BE83DE" w:rsidR="004D0161" w:rsidRPr="004C3A0B" w:rsidRDefault="005658F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5CAA7E5F" w:rsidR="004D0161" w:rsidRPr="004C3A0B" w:rsidRDefault="000C558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5A2F7A2D" w:rsidR="004D0161" w:rsidRPr="004C3A0B" w:rsidRDefault="000C558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6CB99C8F" w:rsidR="004D0161" w:rsidRPr="004C3A0B" w:rsidRDefault="000C558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300DF297" w:rsidR="004D0161" w:rsidRPr="004C3A0B" w:rsidRDefault="000C558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01737759" w:rsidR="004D0161" w:rsidRPr="004C3A0B" w:rsidRDefault="005658F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7E3816D3" w:rsidR="004D0161" w:rsidRPr="004C3A0B" w:rsidRDefault="005658F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0407A75D" w:rsidR="004D0161" w:rsidRPr="004C3A0B" w:rsidRDefault="005658F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5220880E" w:rsidR="004D0161" w:rsidRPr="004C3A0B" w:rsidRDefault="005658F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1DDC3A86" w:rsidR="004D0161" w:rsidRPr="004C3A0B" w:rsidRDefault="005658F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25A5BCD4" w:rsidR="004D0161" w:rsidRPr="004C3A0B" w:rsidRDefault="005658F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487048FB" w:rsidR="004D0161" w:rsidRPr="004C3A0B" w:rsidRDefault="005658F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77F5D3FF" w:rsidR="004D0161" w:rsidRPr="004C3A0B" w:rsidRDefault="005658F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2C87A19E" w:rsidR="004D0161" w:rsidRPr="004C3A0B" w:rsidRDefault="005658F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15C04363" w:rsidR="004D0161" w:rsidRPr="004C3A0B" w:rsidRDefault="005658F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77777777" w:rsidR="004D0161" w:rsidRDefault="004D0161" w:rsidP="003257BD">
            <w:pPr>
              <w:autoSpaceDE w:val="0"/>
              <w:autoSpaceDN w:val="0"/>
              <w:adjustRightInd w:val="0"/>
              <w:rPr>
                <w:rFonts w:ascii="Arial" w:hAnsi="Arial" w:cs="Arial"/>
                <w:sz w:val="22"/>
                <w:szCs w:val="22"/>
              </w:rPr>
            </w:pPr>
          </w:p>
          <w:p w14:paraId="48775553" w14:textId="2F247DCF" w:rsidR="004D0161" w:rsidRPr="00354F34" w:rsidRDefault="000C5581" w:rsidP="003257BD">
            <w:pPr>
              <w:autoSpaceDE w:val="0"/>
              <w:autoSpaceDN w:val="0"/>
              <w:adjustRightInd w:val="0"/>
              <w:rPr>
                <w:rFonts w:ascii="Arial" w:hAnsi="Arial" w:cs="Arial"/>
                <w:sz w:val="22"/>
                <w:szCs w:val="22"/>
              </w:rPr>
            </w:pPr>
            <w:r>
              <w:rPr>
                <w:rFonts w:ascii="Arial" w:hAnsi="Arial" w:cs="Arial"/>
                <w:sz w:val="22"/>
                <w:szCs w:val="22"/>
              </w:rPr>
              <w:t>-</w:t>
            </w: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01016FA3" w:rsidR="004D0161" w:rsidRDefault="000C5581" w:rsidP="003257BD">
            <w:pPr>
              <w:autoSpaceDE w:val="0"/>
              <w:autoSpaceDN w:val="0"/>
              <w:adjustRightInd w:val="0"/>
              <w:rPr>
                <w:rFonts w:ascii="Arial" w:hAnsi="Arial" w:cs="Arial"/>
                <w:sz w:val="22"/>
                <w:szCs w:val="22"/>
              </w:rPr>
            </w:pPr>
            <w:r w:rsidRPr="19A78413">
              <w:rPr>
                <w:rFonts w:ascii="Arial" w:eastAsia="Arial" w:hAnsi="Arial" w:cs="Arial"/>
                <w:sz w:val="22"/>
                <w:szCs w:val="22"/>
              </w:rPr>
              <w:t>Only the researcher</w:t>
            </w:r>
            <w:r>
              <w:rPr>
                <w:rFonts w:ascii="Arial" w:eastAsia="Arial" w:hAnsi="Arial" w:cs="Arial"/>
                <w:sz w:val="22"/>
                <w:szCs w:val="22"/>
              </w:rPr>
              <w:t xml:space="preserve"> Shivam Patel</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77777777" w:rsidR="004D0161" w:rsidRDefault="004D0161" w:rsidP="003257BD">
            <w:pPr>
              <w:autoSpaceDE w:val="0"/>
              <w:autoSpaceDN w:val="0"/>
              <w:adjustRightInd w:val="0"/>
              <w:rPr>
                <w:rFonts w:ascii="Arial" w:hAnsi="Arial" w:cs="Arial"/>
                <w:sz w:val="22"/>
                <w:szCs w:val="22"/>
              </w:rPr>
            </w:pPr>
          </w:p>
          <w:p w14:paraId="36FF8269" w14:textId="3A6057BE" w:rsidR="004D0161" w:rsidRPr="000C5581" w:rsidRDefault="000C5581" w:rsidP="003257BD">
            <w:pPr>
              <w:autoSpaceDE w:val="0"/>
              <w:autoSpaceDN w:val="0"/>
              <w:adjustRightInd w:val="0"/>
              <w:rPr>
                <w:rFonts w:ascii="Arial" w:hAnsi="Arial" w:cs="Arial"/>
                <w:sz w:val="28"/>
                <w:szCs w:val="28"/>
              </w:rPr>
            </w:pPr>
            <w:r w:rsidRPr="000C5581">
              <w:rPr>
                <w:sz w:val="24"/>
                <w:szCs w:val="24"/>
              </w:rPr>
              <w:t>Shivam Patel will be in full control of the anonymised dataset and will manage it for the whole project.</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lastRenderedPageBreak/>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0BAC8E90" w:rsidR="00673714" w:rsidRPr="0092487B" w:rsidRDefault="00C316B5"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5658FE">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C316B5"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1140601D" w:rsidR="00F619F4" w:rsidRPr="0092487B" w:rsidRDefault="00C316B5"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5658FE">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C316B5"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6"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6B5C1743" w:rsidR="004D0161" w:rsidRPr="005658FE" w:rsidRDefault="005658FE" w:rsidP="005658FE">
            <w:pPr>
              <w:pStyle w:val="Heading1"/>
              <w:shd w:val="clear" w:color="auto" w:fill="FFFFFF"/>
              <w:jc w:val="left"/>
              <w:rPr>
                <w:rFonts w:ascii="Segoe UI" w:hAnsi="Segoe UI" w:cs="Segoe UI"/>
                <w:color w:val="1D2125"/>
                <w:lang w:eastAsia="en-AE"/>
              </w:rPr>
            </w:pPr>
            <w:proofErr w:type="spellStart"/>
            <w:r>
              <w:rPr>
                <w:rFonts w:ascii="Segoe UI" w:hAnsi="Segoe UI" w:cs="Segoe UI"/>
                <w:color w:val="1D2125"/>
              </w:rPr>
              <w:t>Shivam</w:t>
            </w:r>
            <w:proofErr w:type="spellEnd"/>
            <w:r>
              <w:rPr>
                <w:rFonts w:ascii="Segoe UI" w:hAnsi="Segoe UI" w:cs="Segoe UI"/>
                <w:color w:val="1D2125"/>
              </w:rPr>
              <w:t xml:space="preserve"> </w:t>
            </w:r>
            <w:proofErr w:type="spellStart"/>
            <w:r>
              <w:rPr>
                <w:rFonts w:ascii="Segoe UI" w:hAnsi="Segoe UI" w:cs="Segoe UI"/>
                <w:color w:val="1D2125"/>
              </w:rPr>
              <w:t>Sanjivkumar</w:t>
            </w:r>
            <w:proofErr w:type="spellEnd"/>
            <w:r>
              <w:rPr>
                <w:rFonts w:ascii="Segoe UI" w:hAnsi="Segoe UI" w:cs="Segoe UI"/>
                <w:color w:val="1D2125"/>
              </w:rPr>
              <w:t xml:space="preserve"> Patel</w:t>
            </w:r>
          </w:p>
        </w:tc>
        <w:tc>
          <w:tcPr>
            <w:tcW w:w="2139" w:type="dxa"/>
            <w:vAlign w:val="center"/>
          </w:tcPr>
          <w:p w14:paraId="785B86A8" w14:textId="56AAE733" w:rsidR="005658FE" w:rsidRDefault="004D0161" w:rsidP="005658FE">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5658FE">
              <w:rPr>
                <w:rFonts w:ascii="Arial" w:hAnsi="Arial" w:cs="Arial"/>
                <w:b/>
                <w:bCs/>
                <w:sz w:val="22"/>
                <w:szCs w:val="22"/>
              </w:rPr>
              <w:t xml:space="preserve"> 17/11/2025</w:t>
            </w:r>
          </w:p>
          <w:p w14:paraId="7C2D2CC9" w14:textId="2D12A280" w:rsidR="004D0161" w:rsidRDefault="004D0161" w:rsidP="00694EA8">
            <w:pPr>
              <w:spacing w:before="100" w:beforeAutospacing="1" w:after="100" w:afterAutospacing="1"/>
              <w:rPr>
                <w:rFonts w:ascii="Arial" w:hAnsi="Arial" w:cs="Arial"/>
                <w:b/>
                <w:bCs/>
                <w:sz w:val="22"/>
                <w:szCs w:val="22"/>
              </w:rPr>
            </w:pP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vAlign w:val="center"/>
          </w:tcPr>
          <w:p w14:paraId="2001AF23" w14:textId="00498D93" w:rsidR="00AA7E42" w:rsidRPr="004C3A0B" w:rsidRDefault="00FA71CC" w:rsidP="00CA7241">
            <w:pPr>
              <w:pStyle w:val="ListParagraph"/>
              <w:ind w:left="0"/>
              <w:rPr>
                <w:rFonts w:ascii="Arial" w:hAnsi="Arial" w:cs="Arial"/>
              </w:rPr>
            </w:pPr>
            <w:r>
              <w:rPr>
                <w:rFonts w:ascii="Arial" w:hAnsi="Arial" w:cs="Arial"/>
              </w:rPr>
              <w:t>Vijeyananthan Thayananthan</w:t>
            </w:r>
          </w:p>
        </w:tc>
        <w:tc>
          <w:tcPr>
            <w:tcW w:w="1014" w:type="pct"/>
            <w:vMerge w:val="restart"/>
          </w:tcPr>
          <w:p w14:paraId="7BA89991" w14:textId="58CAD2FB" w:rsidR="00292124" w:rsidRDefault="00AA7E42" w:rsidP="0092487B">
            <w:pPr>
              <w:pStyle w:val="ListParagraph"/>
              <w:ind w:left="0"/>
              <w:rPr>
                <w:rFonts w:ascii="Arial" w:hAnsi="Arial" w:cs="Arial"/>
                <w:b/>
                <w:bCs/>
              </w:rPr>
            </w:pPr>
            <w:r w:rsidRPr="004C3A0B">
              <w:rPr>
                <w:rFonts w:ascii="Arial" w:hAnsi="Arial" w:cs="Arial"/>
                <w:b/>
                <w:bCs/>
              </w:rPr>
              <w:t>Date:</w:t>
            </w:r>
          </w:p>
          <w:p w14:paraId="5AA234FE" w14:textId="1B3F37FD" w:rsidR="00FA71CC" w:rsidRDefault="00FA71CC" w:rsidP="0092487B">
            <w:pPr>
              <w:pStyle w:val="ListParagraph"/>
              <w:ind w:left="0"/>
              <w:rPr>
                <w:rFonts w:ascii="Arial" w:hAnsi="Arial" w:cs="Arial"/>
              </w:rPr>
            </w:pPr>
            <w:r>
              <w:rPr>
                <w:rFonts w:ascii="Arial" w:hAnsi="Arial" w:cs="Arial"/>
                <w:b/>
                <w:bCs/>
              </w:rPr>
              <w:t>17/11/2025</w:t>
            </w:r>
          </w:p>
          <w:p w14:paraId="780CD759" w14:textId="1FAE6E51" w:rsidR="00292124" w:rsidRDefault="00292124" w:rsidP="00292124"/>
          <w:p w14:paraId="01CACC02" w14:textId="5E0908AE" w:rsidR="00AA7E42" w:rsidRPr="00292124" w:rsidRDefault="00AA7E42" w:rsidP="00292124"/>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vAlign w:val="center"/>
          </w:tcPr>
          <w:p w14:paraId="20916ADA" w14:textId="2035D1BE" w:rsidR="00AA7E42" w:rsidRPr="004C3A0B" w:rsidRDefault="00FA71CC" w:rsidP="0092487B">
            <w:pPr>
              <w:pStyle w:val="ListParagraph"/>
              <w:ind w:left="0"/>
              <w:rPr>
                <w:rFonts w:ascii="Arial" w:hAnsi="Arial" w:cs="Arial"/>
              </w:rPr>
            </w:pPr>
            <w:r w:rsidRPr="007654AE">
              <w:rPr>
                <w:noProof/>
                <w:color w:val="000000"/>
              </w:rPr>
              <w:drawing>
                <wp:inline distT="0" distB="0" distL="0" distR="0" wp14:anchorId="4BBC24AA" wp14:editId="0BD761E8">
                  <wp:extent cx="1233805" cy="266700"/>
                  <wp:effectExtent l="0" t="0" r="4445" b="0"/>
                  <wp:docPr id="1424582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33805" cy="266700"/>
                          </a:xfrm>
                          <a:prstGeom prst="rect">
                            <a:avLst/>
                          </a:prstGeom>
                          <a:noFill/>
                          <a:ln>
                            <a:noFill/>
                          </a:ln>
                        </pic:spPr>
                      </pic:pic>
                    </a:graphicData>
                  </a:graphic>
                </wp:inline>
              </w:drawing>
            </w: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vAlign w:val="center"/>
          </w:tcPr>
          <w:p w14:paraId="46F60F2F" w14:textId="2F620290"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132759C3" w:rsidR="00CC2661" w:rsidRPr="004C3A0B" w:rsidRDefault="0029212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2FEA129E" w:rsidR="00CC2661" w:rsidRPr="004C3A0B" w:rsidRDefault="0029212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3C1E895F" w:rsidR="00CC2661" w:rsidRPr="004C3A0B" w:rsidRDefault="00292124"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30AF9F90" w:rsidR="00743859" w:rsidRPr="004C3A0B" w:rsidRDefault="00292124"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27ED8913" w:rsidR="00743859" w:rsidRPr="004C3A0B" w:rsidRDefault="00292124"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92D686D" w14:textId="1E353F66" w:rsidR="00424773" w:rsidRDefault="00292124"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8"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9"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0"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 xml:space="preserve">not need to be </w:t>
      </w:r>
      <w:proofErr w:type="gramStart"/>
      <w:r w:rsidRPr="004C3A0B">
        <w:rPr>
          <w:rFonts w:ascii="Arial" w:hAnsi="Arial" w:cs="Arial"/>
          <w:bCs/>
        </w:rPr>
        <w:t>completed.  .</w:t>
      </w:r>
      <w:proofErr w:type="gramEnd"/>
      <w:r w:rsidRPr="004C3A0B">
        <w:rPr>
          <w:rFonts w:ascii="Arial" w:hAnsi="Arial" w:cs="Arial"/>
          <w:bCs/>
        </w:rPr>
        <w:t xml:space="preserve">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default" r:id="rId21"/>
      <w:footerReference w:type="default" r:id="rId22"/>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9DFB27" w14:textId="77777777" w:rsidR="00C316B5" w:rsidRDefault="00C316B5" w:rsidP="00390251">
      <w:r>
        <w:separator/>
      </w:r>
    </w:p>
    <w:p w14:paraId="1EB8EC40" w14:textId="77777777" w:rsidR="00C316B5" w:rsidRDefault="00C316B5"/>
  </w:endnote>
  <w:endnote w:type="continuationSeparator" w:id="0">
    <w:p w14:paraId="7ADBBD0A" w14:textId="77777777" w:rsidR="00C316B5" w:rsidRDefault="00C316B5" w:rsidP="00390251">
      <w:r>
        <w:continuationSeparator/>
      </w:r>
    </w:p>
    <w:p w14:paraId="5AF02F0E" w14:textId="77777777" w:rsidR="00C316B5" w:rsidRDefault="00C316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hruti">
    <w:altName w:val="Shruti"/>
    <w:panose1 w:val="02000500000000000000"/>
    <w:charset w:val="00"/>
    <w:family w:val="swiss"/>
    <w:pitch w:val="variable"/>
    <w:sig w:usb0="0004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71967" w14:textId="46F08D94" w:rsidR="00780CB8" w:rsidRDefault="00780CB8"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E4ADA8" w14:textId="77777777" w:rsidR="00C316B5" w:rsidRDefault="00C316B5" w:rsidP="00390251">
      <w:r>
        <w:separator/>
      </w:r>
    </w:p>
    <w:p w14:paraId="59E6CC17" w14:textId="77777777" w:rsidR="00C316B5" w:rsidRDefault="00C316B5"/>
  </w:footnote>
  <w:footnote w:type="continuationSeparator" w:id="0">
    <w:p w14:paraId="0925C2D5" w14:textId="77777777" w:rsidR="00C316B5" w:rsidRDefault="00C316B5" w:rsidP="00390251">
      <w:r>
        <w:continuationSeparator/>
      </w:r>
    </w:p>
    <w:p w14:paraId="08B01D6E" w14:textId="77777777" w:rsidR="00C316B5" w:rsidRDefault="00C316B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C6DD3" w14:textId="77777777" w:rsidR="00780CB8" w:rsidRPr="00965F27" w:rsidRDefault="00780CB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5FCC6CB7"/>
    <w:multiLevelType w:val="hybridMultilevel"/>
    <w:tmpl w:val="ED5ED31A"/>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A52748"/>
    <w:multiLevelType w:val="multilevel"/>
    <w:tmpl w:val="391EA3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0"/>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1"/>
  </w:num>
  <w:num w:numId="18">
    <w:abstractNumId w:val="13"/>
  </w:num>
  <w:num w:numId="19">
    <w:abstractNumId w:val="24"/>
  </w:num>
  <w:num w:numId="20">
    <w:abstractNumId w:val="4"/>
  </w:num>
  <w:num w:numId="21">
    <w:abstractNumId w:val="14"/>
  </w:num>
  <w:num w:numId="22">
    <w:abstractNumId w:val="19"/>
  </w:num>
  <w:num w:numId="23">
    <w:abstractNumId w:val="1"/>
  </w:num>
  <w:num w:numId="24">
    <w:abstractNumId w:val="9"/>
  </w:num>
  <w:num w:numId="25">
    <w:abstractNumId w:val="12"/>
  </w:num>
  <w:num w:numId="26">
    <w:abstractNumId w:val="26"/>
  </w:num>
  <w:num w:numId="27">
    <w:abstractNumId w:val="17"/>
  </w:num>
  <w:num w:numId="28">
    <w:abstractNumId w:val="27"/>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95"/>
    <w:rsid w:val="0008799F"/>
    <w:rsid w:val="00090CF7"/>
    <w:rsid w:val="000924DD"/>
    <w:rsid w:val="00095059"/>
    <w:rsid w:val="00096209"/>
    <w:rsid w:val="000B0A8F"/>
    <w:rsid w:val="000B5723"/>
    <w:rsid w:val="000B58AD"/>
    <w:rsid w:val="000C0C2F"/>
    <w:rsid w:val="000C3A29"/>
    <w:rsid w:val="000C5581"/>
    <w:rsid w:val="000C5E77"/>
    <w:rsid w:val="000C7409"/>
    <w:rsid w:val="000D067B"/>
    <w:rsid w:val="000D23C8"/>
    <w:rsid w:val="000E2AD0"/>
    <w:rsid w:val="000F1514"/>
    <w:rsid w:val="000F2470"/>
    <w:rsid w:val="000F7C83"/>
    <w:rsid w:val="00102B85"/>
    <w:rsid w:val="0010484B"/>
    <w:rsid w:val="00113E57"/>
    <w:rsid w:val="00122E21"/>
    <w:rsid w:val="00124438"/>
    <w:rsid w:val="00124A77"/>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ACD"/>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711"/>
    <w:rsid w:val="00272EE5"/>
    <w:rsid w:val="00280A88"/>
    <w:rsid w:val="002866BC"/>
    <w:rsid w:val="0029113C"/>
    <w:rsid w:val="00292124"/>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43521"/>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3E55"/>
    <w:rsid w:val="004F599C"/>
    <w:rsid w:val="005035A0"/>
    <w:rsid w:val="00515580"/>
    <w:rsid w:val="00526C56"/>
    <w:rsid w:val="00531C04"/>
    <w:rsid w:val="0053302B"/>
    <w:rsid w:val="00536AEC"/>
    <w:rsid w:val="00546F01"/>
    <w:rsid w:val="0055785D"/>
    <w:rsid w:val="00563B3D"/>
    <w:rsid w:val="00564AD3"/>
    <w:rsid w:val="005658FE"/>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B64D5"/>
    <w:rsid w:val="006C1FDD"/>
    <w:rsid w:val="006C6A5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0CB8"/>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8F7B9C"/>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3D49"/>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48FB"/>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153C9"/>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83CCD"/>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16B5"/>
    <w:rsid w:val="00C32EFB"/>
    <w:rsid w:val="00C34A87"/>
    <w:rsid w:val="00C40DAE"/>
    <w:rsid w:val="00C45C06"/>
    <w:rsid w:val="00C463B0"/>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6BA"/>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4887"/>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33B55"/>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71CC"/>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CB46B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CB46BA"/>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2Char">
    <w:name w:val="Heading 2 Char"/>
    <w:basedOn w:val="DefaultParagraphFont"/>
    <w:link w:val="Heading2"/>
    <w:uiPriority w:val="9"/>
    <w:semiHidden/>
    <w:rsid w:val="00CB46BA"/>
    <w:rPr>
      <w:rFonts w:asciiTheme="majorHAnsi" w:eastAsiaTheme="majorEastAsia" w:hAnsiTheme="majorHAnsi" w:cstheme="majorBidi"/>
      <w:color w:val="365F91" w:themeColor="accent1" w:themeShade="BF"/>
      <w:sz w:val="26"/>
      <w:szCs w:val="26"/>
      <w:lang w:eastAsia="en-US"/>
    </w:rPr>
  </w:style>
  <w:style w:type="character" w:customStyle="1" w:styleId="Heading3Char">
    <w:name w:val="Heading 3 Char"/>
    <w:basedOn w:val="DefaultParagraphFont"/>
    <w:link w:val="Heading3"/>
    <w:uiPriority w:val="9"/>
    <w:semiHidden/>
    <w:rsid w:val="00CB46BA"/>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430144">
      <w:bodyDiv w:val="1"/>
      <w:marLeft w:val="0"/>
      <w:marRight w:val="0"/>
      <w:marTop w:val="0"/>
      <w:marBottom w:val="0"/>
      <w:divBdr>
        <w:top w:val="none" w:sz="0" w:space="0" w:color="auto"/>
        <w:left w:val="none" w:sz="0" w:space="0" w:color="auto"/>
        <w:bottom w:val="none" w:sz="0" w:space="0" w:color="auto"/>
        <w:right w:val="none" w:sz="0" w:space="0" w:color="auto"/>
      </w:divBdr>
    </w:div>
    <w:div w:id="185679751">
      <w:bodyDiv w:val="1"/>
      <w:marLeft w:val="0"/>
      <w:marRight w:val="0"/>
      <w:marTop w:val="0"/>
      <w:marBottom w:val="0"/>
      <w:divBdr>
        <w:top w:val="none" w:sz="0" w:space="0" w:color="auto"/>
        <w:left w:val="none" w:sz="0" w:space="0" w:color="auto"/>
        <w:bottom w:val="none" w:sz="0" w:space="0" w:color="auto"/>
        <w:right w:val="none" w:sz="0" w:space="0" w:color="auto"/>
      </w:divBdr>
    </w:div>
    <w:div w:id="350838982">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18633184">
      <w:bodyDiv w:val="1"/>
      <w:marLeft w:val="0"/>
      <w:marRight w:val="0"/>
      <w:marTop w:val="0"/>
      <w:marBottom w:val="0"/>
      <w:divBdr>
        <w:top w:val="none" w:sz="0" w:space="0" w:color="auto"/>
        <w:left w:val="none" w:sz="0" w:space="0" w:color="auto"/>
        <w:bottom w:val="none" w:sz="0" w:space="0" w:color="auto"/>
        <w:right w:val="none" w:sz="0" w:space="0" w:color="auto"/>
      </w:divBdr>
    </w:div>
    <w:div w:id="1037657907">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54377294">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29857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324%335%39%300@%73%74%75%64%65%6e%74%2e%75w%74s%64%2ea%63%2e%75%6b"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uwtsd.ac.uk/academic-office/appendices-and-form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FC0817C-B7F7-4CE4-AA0B-2333A9794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5746</Words>
  <Characters>32756</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38426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admin</cp:lastModifiedBy>
  <cp:revision>2</cp:revision>
  <cp:lastPrinted>2016-10-24T12:21:00Z</cp:lastPrinted>
  <dcterms:created xsi:type="dcterms:W3CDTF">2025-11-18T10:01:00Z</dcterms:created>
  <dcterms:modified xsi:type="dcterms:W3CDTF">2025-11-18T10:01:00Z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y fmtid="{D5CDD505-2E9C-101B-9397-08002B2CF9AE}" pid="3" name="GrammarlyDocumentId">
    <vt:lpwstr>3c56fd11-9be9-486f-b4c0-6d0b3eb8949d</vt:lpwstr>
  </property>
</Properties>
</file>