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CD213" w14:textId="77777777" w:rsidR="0077457F" w:rsidRDefault="0077457F" w:rsidP="0077457F">
      <w:pPr>
        <w:spacing w:after="0" w:line="360" w:lineRule="auto"/>
        <w:rPr>
          <w:rFonts w:ascii="Arial" w:hAnsi="Arial" w:cs="Arial"/>
          <w:sz w:val="24"/>
          <w:szCs w:val="24"/>
        </w:rPr>
      </w:pPr>
    </w:p>
    <w:p w14:paraId="4153DC2F" w14:textId="77777777" w:rsidR="004F6EB9" w:rsidRDefault="004F6EB9" w:rsidP="0077457F">
      <w:pPr>
        <w:spacing w:after="0" w:line="360" w:lineRule="auto"/>
        <w:rPr>
          <w:rFonts w:ascii="Arial" w:hAnsi="Arial" w:cs="Arial"/>
          <w:sz w:val="24"/>
          <w:szCs w:val="24"/>
        </w:rPr>
      </w:pPr>
    </w:p>
    <w:p w14:paraId="05E703B0" w14:textId="77777777" w:rsidR="0077457F" w:rsidRDefault="0077457F" w:rsidP="0077457F">
      <w:pPr>
        <w:spacing w:after="0" w:line="360" w:lineRule="auto"/>
        <w:rPr>
          <w:rFonts w:ascii="Arial" w:hAnsi="Arial" w:cs="Arial"/>
          <w:sz w:val="24"/>
          <w:szCs w:val="24"/>
        </w:rPr>
      </w:pPr>
    </w:p>
    <w:p w14:paraId="78C9238A" w14:textId="77777777" w:rsidR="0077457F" w:rsidRPr="00ED3654" w:rsidRDefault="0077457F" w:rsidP="0077457F">
      <w:pPr>
        <w:tabs>
          <w:tab w:val="num" w:pos="720"/>
        </w:tabs>
        <w:spacing w:after="0" w:line="360" w:lineRule="auto"/>
        <w:ind w:left="720" w:hanging="360"/>
        <w:rPr>
          <w:rFonts w:ascii="Arial" w:hAnsi="Arial" w:cs="Arial"/>
          <w:b/>
          <w:bCs/>
          <w:sz w:val="24"/>
          <w:szCs w:val="24"/>
          <w:lang w:val="en-US"/>
        </w:rPr>
      </w:pPr>
    </w:p>
    <w:p w14:paraId="576560EA" w14:textId="02EF7E8C" w:rsidR="0077457F" w:rsidRDefault="000F0D8E" w:rsidP="000F0D8E">
      <w:pPr>
        <w:tabs>
          <w:tab w:val="num" w:pos="720"/>
        </w:tabs>
        <w:spacing w:after="0" w:line="360" w:lineRule="auto"/>
        <w:ind w:left="720" w:hanging="360"/>
        <w:jc w:val="center"/>
        <w:rPr>
          <w:rFonts w:ascii="Arial" w:hAnsi="Arial" w:cs="Arial"/>
          <w:b/>
          <w:bCs/>
          <w:sz w:val="24"/>
          <w:szCs w:val="24"/>
          <w:lang w:val="en-US"/>
        </w:rPr>
      </w:pPr>
      <w:r w:rsidRPr="000F0D8E">
        <w:rPr>
          <w:rFonts w:ascii="Arial" w:hAnsi="Arial" w:cs="Arial"/>
          <w:b/>
          <w:bCs/>
          <w:sz w:val="24"/>
          <w:szCs w:val="24"/>
          <w:lang w:val="en-US"/>
        </w:rPr>
        <w:t xml:space="preserve">BMPF7008 </w:t>
      </w:r>
      <w:r>
        <w:rPr>
          <w:rFonts w:ascii="Arial" w:hAnsi="Arial" w:cs="Arial"/>
          <w:b/>
          <w:bCs/>
          <w:sz w:val="24"/>
          <w:szCs w:val="24"/>
          <w:lang w:val="en-US"/>
        </w:rPr>
        <w:t>- W</w:t>
      </w:r>
      <w:r w:rsidRPr="00ED3654">
        <w:rPr>
          <w:rFonts w:ascii="Arial" w:hAnsi="Arial" w:cs="Arial"/>
          <w:b/>
          <w:bCs/>
          <w:sz w:val="24"/>
          <w:szCs w:val="24"/>
          <w:lang w:val="en-US"/>
        </w:rPr>
        <w:t xml:space="preserve">ork </w:t>
      </w:r>
      <w:r>
        <w:rPr>
          <w:rFonts w:ascii="Arial" w:hAnsi="Arial" w:cs="Arial"/>
          <w:b/>
          <w:bCs/>
          <w:sz w:val="24"/>
          <w:szCs w:val="24"/>
          <w:lang w:val="en-US"/>
        </w:rPr>
        <w:t>B</w:t>
      </w:r>
      <w:r w:rsidRPr="00ED3654">
        <w:rPr>
          <w:rFonts w:ascii="Arial" w:hAnsi="Arial" w:cs="Arial"/>
          <w:b/>
          <w:bCs/>
          <w:sz w:val="24"/>
          <w:szCs w:val="24"/>
          <w:lang w:val="en-US"/>
        </w:rPr>
        <w:t xml:space="preserve">ased </w:t>
      </w:r>
      <w:r>
        <w:rPr>
          <w:rFonts w:ascii="Arial" w:hAnsi="Arial" w:cs="Arial"/>
          <w:b/>
          <w:bCs/>
          <w:sz w:val="24"/>
          <w:szCs w:val="24"/>
          <w:lang w:val="en-US"/>
        </w:rPr>
        <w:t>L</w:t>
      </w:r>
      <w:r w:rsidRPr="00ED3654">
        <w:rPr>
          <w:rFonts w:ascii="Arial" w:hAnsi="Arial" w:cs="Arial"/>
          <w:b/>
          <w:bCs/>
          <w:sz w:val="24"/>
          <w:szCs w:val="24"/>
          <w:lang w:val="en-US"/>
        </w:rPr>
        <w:t xml:space="preserve">earning </w:t>
      </w:r>
      <w:r>
        <w:rPr>
          <w:rFonts w:ascii="Arial" w:hAnsi="Arial" w:cs="Arial"/>
          <w:b/>
          <w:bCs/>
          <w:sz w:val="24"/>
          <w:szCs w:val="24"/>
          <w:lang w:val="en-US"/>
        </w:rPr>
        <w:t>P</w:t>
      </w:r>
      <w:r w:rsidRPr="00ED3654">
        <w:rPr>
          <w:rFonts w:ascii="Arial" w:hAnsi="Arial" w:cs="Arial"/>
          <w:b/>
          <w:bCs/>
          <w:sz w:val="24"/>
          <w:szCs w:val="24"/>
          <w:lang w:val="en-US"/>
        </w:rPr>
        <w:t>roject</w:t>
      </w:r>
      <w:r>
        <w:rPr>
          <w:rFonts w:ascii="Arial" w:hAnsi="Arial" w:cs="Arial"/>
          <w:b/>
          <w:bCs/>
          <w:sz w:val="24"/>
          <w:szCs w:val="24"/>
          <w:lang w:val="en-US"/>
        </w:rPr>
        <w:t xml:space="preserve"> </w:t>
      </w:r>
    </w:p>
    <w:p w14:paraId="357C1F8C" w14:textId="77777777" w:rsidR="0077457F" w:rsidRDefault="0077457F" w:rsidP="0077457F">
      <w:pPr>
        <w:tabs>
          <w:tab w:val="num" w:pos="720"/>
        </w:tabs>
        <w:spacing w:after="0" w:line="360" w:lineRule="auto"/>
        <w:ind w:left="720" w:hanging="360"/>
        <w:rPr>
          <w:rFonts w:ascii="Arial" w:hAnsi="Arial" w:cs="Arial"/>
          <w:b/>
          <w:bCs/>
          <w:sz w:val="24"/>
          <w:szCs w:val="24"/>
          <w:lang w:val="en-US"/>
        </w:rPr>
      </w:pPr>
    </w:p>
    <w:p w14:paraId="54CBB705" w14:textId="77777777" w:rsidR="000F0D8E" w:rsidRDefault="000F0D8E" w:rsidP="0077457F">
      <w:pPr>
        <w:tabs>
          <w:tab w:val="num" w:pos="720"/>
        </w:tabs>
        <w:spacing w:after="0" w:line="360" w:lineRule="auto"/>
        <w:ind w:left="720" w:hanging="360"/>
        <w:rPr>
          <w:rFonts w:ascii="Arial" w:hAnsi="Arial" w:cs="Arial"/>
          <w:b/>
          <w:bCs/>
          <w:sz w:val="24"/>
          <w:szCs w:val="24"/>
          <w:lang w:val="en-US"/>
        </w:rPr>
      </w:pPr>
    </w:p>
    <w:p w14:paraId="5CF8EDD6" w14:textId="77777777" w:rsidR="004F6EB9" w:rsidRDefault="004F6EB9" w:rsidP="0077457F">
      <w:pPr>
        <w:tabs>
          <w:tab w:val="num" w:pos="720"/>
        </w:tabs>
        <w:spacing w:after="0" w:line="360" w:lineRule="auto"/>
        <w:ind w:left="720" w:hanging="360"/>
        <w:rPr>
          <w:rFonts w:ascii="Arial" w:hAnsi="Arial" w:cs="Arial"/>
          <w:b/>
          <w:bCs/>
          <w:sz w:val="24"/>
          <w:szCs w:val="24"/>
          <w:lang w:val="en-US"/>
        </w:rPr>
      </w:pPr>
    </w:p>
    <w:p w14:paraId="75FA0CCA" w14:textId="77777777" w:rsidR="000F0D8E" w:rsidRDefault="000F0D8E" w:rsidP="0077457F">
      <w:pPr>
        <w:tabs>
          <w:tab w:val="num" w:pos="720"/>
        </w:tabs>
        <w:spacing w:after="0" w:line="360" w:lineRule="auto"/>
        <w:ind w:left="720" w:hanging="360"/>
        <w:rPr>
          <w:rFonts w:ascii="Arial" w:hAnsi="Arial" w:cs="Arial"/>
          <w:b/>
          <w:bCs/>
          <w:sz w:val="24"/>
          <w:szCs w:val="24"/>
          <w:lang w:val="en-US"/>
        </w:rPr>
      </w:pPr>
    </w:p>
    <w:p w14:paraId="1DBA7A66" w14:textId="7C49A6D7" w:rsidR="000F0D8E" w:rsidRPr="004F6EB9" w:rsidRDefault="000F0D8E" w:rsidP="004F6EB9">
      <w:pPr>
        <w:spacing w:after="0" w:line="360" w:lineRule="auto"/>
        <w:jc w:val="center"/>
        <w:rPr>
          <w:rFonts w:ascii="Arial" w:hAnsi="Arial" w:cs="Arial"/>
          <w:b/>
          <w:bCs/>
          <w:sz w:val="24"/>
          <w:szCs w:val="24"/>
          <w:lang w:val="en-US"/>
        </w:rPr>
      </w:pPr>
      <w:r w:rsidRPr="000F0D8E">
        <w:rPr>
          <w:rFonts w:ascii="Arial" w:hAnsi="Arial" w:cs="Arial"/>
          <w:b/>
          <w:bCs/>
          <w:sz w:val="24"/>
          <w:szCs w:val="24"/>
          <w:lang w:val="en-US"/>
        </w:rPr>
        <w:t>Margarida Silva</w:t>
      </w:r>
    </w:p>
    <w:p w14:paraId="15F6628A" w14:textId="77777777" w:rsidR="000F0D8E" w:rsidRPr="000F0D8E" w:rsidRDefault="000F0D8E" w:rsidP="000F0D8E">
      <w:pPr>
        <w:spacing w:after="0" w:line="360" w:lineRule="auto"/>
        <w:jc w:val="center"/>
        <w:rPr>
          <w:rFonts w:ascii="Arial" w:hAnsi="Arial" w:cs="Arial"/>
          <w:b/>
          <w:bCs/>
          <w:sz w:val="24"/>
          <w:szCs w:val="24"/>
          <w:lang w:val="en-US"/>
        </w:rPr>
      </w:pPr>
      <w:r w:rsidRPr="000F0D8E">
        <w:rPr>
          <w:rFonts w:ascii="Arial" w:hAnsi="Arial" w:cs="Arial"/>
          <w:b/>
          <w:bCs/>
          <w:sz w:val="24"/>
          <w:szCs w:val="24"/>
          <w:lang w:val="en-US"/>
        </w:rPr>
        <w:t>Student Number 2030461</w:t>
      </w:r>
    </w:p>
    <w:p w14:paraId="451DF2CA" w14:textId="77777777" w:rsidR="0077457F" w:rsidRDefault="0077457F" w:rsidP="0077457F">
      <w:pPr>
        <w:tabs>
          <w:tab w:val="num" w:pos="720"/>
        </w:tabs>
        <w:spacing w:after="0" w:line="360" w:lineRule="auto"/>
        <w:ind w:left="720" w:hanging="360"/>
        <w:rPr>
          <w:rFonts w:ascii="Arial" w:hAnsi="Arial" w:cs="Arial"/>
          <w:b/>
          <w:bCs/>
          <w:sz w:val="24"/>
          <w:szCs w:val="24"/>
          <w:lang w:val="en-US"/>
        </w:rPr>
      </w:pPr>
    </w:p>
    <w:p w14:paraId="3EA59B2C" w14:textId="77777777" w:rsidR="0077457F" w:rsidRDefault="0077457F" w:rsidP="0077457F">
      <w:pPr>
        <w:tabs>
          <w:tab w:val="num" w:pos="720"/>
        </w:tabs>
        <w:spacing w:after="0" w:line="360" w:lineRule="auto"/>
        <w:ind w:left="720" w:hanging="360"/>
        <w:rPr>
          <w:rFonts w:ascii="Arial" w:hAnsi="Arial" w:cs="Arial"/>
          <w:b/>
          <w:bCs/>
          <w:sz w:val="24"/>
          <w:szCs w:val="24"/>
          <w:lang w:val="en-US"/>
        </w:rPr>
      </w:pPr>
    </w:p>
    <w:p w14:paraId="3FC178F2" w14:textId="77777777" w:rsidR="004F6EB9" w:rsidRDefault="004F6EB9" w:rsidP="0077457F">
      <w:pPr>
        <w:tabs>
          <w:tab w:val="num" w:pos="720"/>
        </w:tabs>
        <w:spacing w:after="0" w:line="360" w:lineRule="auto"/>
        <w:ind w:left="720" w:hanging="360"/>
        <w:rPr>
          <w:rFonts w:ascii="Arial" w:hAnsi="Arial" w:cs="Arial"/>
          <w:b/>
          <w:bCs/>
          <w:sz w:val="24"/>
          <w:szCs w:val="24"/>
          <w:lang w:val="en-US"/>
        </w:rPr>
      </w:pPr>
    </w:p>
    <w:p w14:paraId="12A57325" w14:textId="77777777" w:rsidR="000F0D8E" w:rsidRDefault="000F0D8E" w:rsidP="0077457F">
      <w:pPr>
        <w:tabs>
          <w:tab w:val="num" w:pos="720"/>
        </w:tabs>
        <w:spacing w:after="0" w:line="360" w:lineRule="auto"/>
        <w:ind w:left="720" w:hanging="360"/>
        <w:rPr>
          <w:rFonts w:ascii="Arial" w:hAnsi="Arial" w:cs="Arial"/>
          <w:b/>
          <w:bCs/>
          <w:sz w:val="24"/>
          <w:szCs w:val="24"/>
          <w:lang w:val="en-US"/>
        </w:rPr>
      </w:pPr>
    </w:p>
    <w:p w14:paraId="6DCB6110" w14:textId="1724F7F7" w:rsidR="0077457F" w:rsidRDefault="000F0D8E" w:rsidP="0077457F">
      <w:pPr>
        <w:spacing w:after="0" w:line="360" w:lineRule="auto"/>
        <w:jc w:val="center"/>
        <w:rPr>
          <w:rFonts w:ascii="Arial" w:hAnsi="Arial" w:cs="Arial"/>
          <w:b/>
          <w:bCs/>
          <w:sz w:val="24"/>
          <w:szCs w:val="24"/>
          <w:lang w:val="en-US"/>
        </w:rPr>
      </w:pPr>
      <w:r w:rsidRPr="0077457F">
        <w:rPr>
          <w:rFonts w:ascii="Arial" w:hAnsi="Arial" w:cs="Arial"/>
          <w:b/>
          <w:bCs/>
          <w:sz w:val="24"/>
          <w:szCs w:val="24"/>
          <w:lang w:val="en-US"/>
        </w:rPr>
        <w:t>ARE THE MUSIC PERFORMANCE ANXIETY SYMPTOMS OF PERFORMING ARTISTS STUDENTS AND PROFESSIONALS INFLUENCED BY THE REALITIES OF THE PORTUGUESE ARTISTIC SECTOR?</w:t>
      </w:r>
    </w:p>
    <w:p w14:paraId="6F21CFB8" w14:textId="77777777" w:rsidR="0077457F" w:rsidRDefault="0077457F" w:rsidP="0077457F">
      <w:pPr>
        <w:spacing w:after="0" w:line="360" w:lineRule="auto"/>
        <w:jc w:val="center"/>
        <w:rPr>
          <w:rFonts w:ascii="Arial" w:hAnsi="Arial" w:cs="Arial"/>
          <w:b/>
          <w:bCs/>
          <w:sz w:val="24"/>
          <w:szCs w:val="24"/>
          <w:lang w:val="en-US"/>
        </w:rPr>
      </w:pPr>
    </w:p>
    <w:p w14:paraId="1AADA0F8" w14:textId="7DDBBE6C" w:rsidR="0077457F" w:rsidRDefault="000F0D8E" w:rsidP="0077457F">
      <w:pPr>
        <w:spacing w:after="0" w:line="360" w:lineRule="auto"/>
        <w:jc w:val="center"/>
        <w:rPr>
          <w:rFonts w:ascii="Arial" w:hAnsi="Arial" w:cs="Arial"/>
          <w:b/>
          <w:bCs/>
          <w:sz w:val="24"/>
          <w:szCs w:val="24"/>
          <w:lang w:val="en-US"/>
        </w:rPr>
      </w:pPr>
      <w:r w:rsidRPr="0077457F">
        <w:rPr>
          <w:rFonts w:ascii="Arial" w:hAnsi="Arial" w:cs="Arial"/>
          <w:b/>
          <w:bCs/>
          <w:sz w:val="24"/>
          <w:szCs w:val="24"/>
          <w:lang w:val="en-US"/>
        </w:rPr>
        <w:t>A PILOT STUDY.</w:t>
      </w:r>
    </w:p>
    <w:p w14:paraId="2F6E79AF" w14:textId="77777777" w:rsidR="0077457F" w:rsidRDefault="0077457F" w:rsidP="0077457F">
      <w:pPr>
        <w:spacing w:after="0" w:line="360" w:lineRule="auto"/>
        <w:jc w:val="center"/>
        <w:rPr>
          <w:rFonts w:ascii="Arial" w:hAnsi="Arial" w:cs="Arial"/>
          <w:b/>
          <w:bCs/>
          <w:sz w:val="24"/>
          <w:szCs w:val="24"/>
          <w:lang w:val="en-US"/>
        </w:rPr>
      </w:pPr>
    </w:p>
    <w:p w14:paraId="5652BD49" w14:textId="77777777" w:rsidR="0077457F" w:rsidRDefault="0077457F" w:rsidP="0077457F">
      <w:pPr>
        <w:spacing w:after="0" w:line="360" w:lineRule="auto"/>
        <w:jc w:val="center"/>
        <w:rPr>
          <w:rFonts w:ascii="Arial" w:hAnsi="Arial" w:cs="Arial"/>
          <w:b/>
          <w:bCs/>
          <w:sz w:val="24"/>
          <w:szCs w:val="24"/>
          <w:lang w:val="en-US"/>
        </w:rPr>
      </w:pPr>
    </w:p>
    <w:p w14:paraId="5D0901C3" w14:textId="77777777" w:rsidR="0077457F" w:rsidRDefault="0077457F" w:rsidP="0077457F">
      <w:pPr>
        <w:spacing w:after="0" w:line="360" w:lineRule="auto"/>
        <w:jc w:val="center"/>
        <w:rPr>
          <w:rFonts w:ascii="Arial" w:hAnsi="Arial" w:cs="Arial"/>
          <w:b/>
          <w:bCs/>
          <w:sz w:val="24"/>
          <w:szCs w:val="24"/>
          <w:lang w:val="en-US"/>
        </w:rPr>
      </w:pPr>
    </w:p>
    <w:p w14:paraId="5626C2A5" w14:textId="77777777" w:rsidR="0077457F" w:rsidRDefault="0077457F" w:rsidP="00524D90">
      <w:pPr>
        <w:spacing w:after="0" w:line="360" w:lineRule="auto"/>
        <w:jc w:val="center"/>
        <w:rPr>
          <w:rFonts w:ascii="Arial" w:hAnsi="Arial" w:cs="Arial"/>
          <w:sz w:val="24"/>
          <w:szCs w:val="24"/>
          <w:lang w:val="en-US"/>
        </w:rPr>
      </w:pPr>
    </w:p>
    <w:p w14:paraId="0C2BB93F" w14:textId="77777777" w:rsidR="0077457F" w:rsidRDefault="0077457F" w:rsidP="0077457F">
      <w:pPr>
        <w:spacing w:after="0" w:line="360" w:lineRule="auto"/>
        <w:jc w:val="right"/>
        <w:rPr>
          <w:rFonts w:ascii="Arial" w:hAnsi="Arial" w:cs="Arial"/>
          <w:sz w:val="24"/>
          <w:szCs w:val="24"/>
          <w:lang w:val="en-US"/>
        </w:rPr>
      </w:pPr>
    </w:p>
    <w:p w14:paraId="16283053" w14:textId="77777777" w:rsidR="0077457F" w:rsidRDefault="0077457F" w:rsidP="0077457F">
      <w:pPr>
        <w:spacing w:after="0" w:line="360" w:lineRule="auto"/>
        <w:jc w:val="right"/>
        <w:rPr>
          <w:rFonts w:ascii="Arial" w:hAnsi="Arial" w:cs="Arial"/>
          <w:sz w:val="24"/>
          <w:szCs w:val="24"/>
          <w:lang w:val="en-US"/>
        </w:rPr>
      </w:pPr>
    </w:p>
    <w:p w14:paraId="4B76B6D0" w14:textId="77777777" w:rsidR="0077457F" w:rsidRDefault="0077457F" w:rsidP="0077457F">
      <w:pPr>
        <w:spacing w:after="0" w:line="360" w:lineRule="auto"/>
        <w:jc w:val="right"/>
        <w:rPr>
          <w:rFonts w:ascii="Arial" w:hAnsi="Arial" w:cs="Arial"/>
          <w:color w:val="EE0000"/>
          <w:sz w:val="24"/>
          <w:szCs w:val="24"/>
          <w:lang w:val="en-US"/>
        </w:rPr>
      </w:pPr>
    </w:p>
    <w:p w14:paraId="3F927657" w14:textId="77777777" w:rsidR="00741804" w:rsidRDefault="00741804" w:rsidP="0077457F">
      <w:pPr>
        <w:spacing w:after="0" w:line="360" w:lineRule="auto"/>
        <w:jc w:val="right"/>
        <w:rPr>
          <w:rFonts w:ascii="Arial" w:hAnsi="Arial" w:cs="Arial"/>
          <w:color w:val="EE0000"/>
          <w:sz w:val="24"/>
          <w:szCs w:val="24"/>
          <w:lang w:val="en-US"/>
        </w:rPr>
      </w:pPr>
    </w:p>
    <w:p w14:paraId="5FBE8ACF" w14:textId="77777777" w:rsidR="00741804" w:rsidRDefault="00741804" w:rsidP="0077457F">
      <w:pPr>
        <w:spacing w:after="0" w:line="360" w:lineRule="auto"/>
        <w:jc w:val="right"/>
        <w:rPr>
          <w:rFonts w:ascii="Arial" w:hAnsi="Arial" w:cs="Arial"/>
          <w:sz w:val="24"/>
          <w:szCs w:val="24"/>
          <w:lang w:val="en-US"/>
        </w:rPr>
      </w:pPr>
    </w:p>
    <w:p w14:paraId="6B167000" w14:textId="77777777" w:rsidR="0077457F" w:rsidRDefault="0077457F" w:rsidP="0077457F">
      <w:pPr>
        <w:spacing w:after="0" w:line="360" w:lineRule="auto"/>
        <w:jc w:val="center"/>
        <w:rPr>
          <w:rFonts w:ascii="Arial" w:hAnsi="Arial" w:cs="Arial"/>
          <w:sz w:val="24"/>
          <w:szCs w:val="24"/>
          <w:lang w:val="en-US"/>
        </w:rPr>
      </w:pPr>
    </w:p>
    <w:p w14:paraId="120A4D6B" w14:textId="3E60940D" w:rsidR="0077457F" w:rsidRDefault="0077457F" w:rsidP="0077457F">
      <w:pPr>
        <w:spacing w:after="0" w:line="360" w:lineRule="auto"/>
        <w:jc w:val="center"/>
        <w:rPr>
          <w:rFonts w:ascii="Arial" w:hAnsi="Arial" w:cs="Arial"/>
          <w:sz w:val="24"/>
          <w:szCs w:val="24"/>
          <w:lang w:val="en-US"/>
        </w:rPr>
      </w:pPr>
    </w:p>
    <w:p w14:paraId="6F50D54A" w14:textId="77777777" w:rsidR="0077457F" w:rsidRDefault="0077457F" w:rsidP="0077457F">
      <w:pPr>
        <w:spacing w:after="0" w:line="360" w:lineRule="auto"/>
        <w:jc w:val="center"/>
        <w:rPr>
          <w:rFonts w:ascii="Arial" w:hAnsi="Arial" w:cs="Arial"/>
          <w:sz w:val="24"/>
          <w:szCs w:val="24"/>
          <w:lang w:val="en-US"/>
        </w:rPr>
      </w:pPr>
    </w:p>
    <w:p w14:paraId="004F8B3B" w14:textId="77777777" w:rsidR="0077457F" w:rsidRDefault="0077457F" w:rsidP="0077457F">
      <w:pPr>
        <w:spacing w:after="0" w:line="360" w:lineRule="auto"/>
        <w:jc w:val="center"/>
        <w:rPr>
          <w:rFonts w:ascii="Arial" w:hAnsi="Arial" w:cs="Arial"/>
          <w:sz w:val="24"/>
          <w:szCs w:val="24"/>
          <w:lang w:val="en-US"/>
        </w:rPr>
      </w:pPr>
    </w:p>
    <w:p w14:paraId="4FF13412" w14:textId="77777777" w:rsidR="0077457F" w:rsidRDefault="0077457F" w:rsidP="0077457F">
      <w:pPr>
        <w:spacing w:after="0" w:line="360" w:lineRule="auto"/>
        <w:jc w:val="center"/>
        <w:rPr>
          <w:rFonts w:ascii="Arial" w:hAnsi="Arial" w:cs="Arial"/>
          <w:sz w:val="24"/>
          <w:szCs w:val="24"/>
          <w:lang w:val="en-US"/>
        </w:rPr>
      </w:pPr>
    </w:p>
    <w:p w14:paraId="61F564F9" w14:textId="77777777" w:rsidR="0077457F" w:rsidRDefault="0077457F" w:rsidP="0077457F">
      <w:pPr>
        <w:spacing w:after="0" w:line="360" w:lineRule="auto"/>
        <w:jc w:val="center"/>
        <w:rPr>
          <w:rFonts w:ascii="Arial" w:hAnsi="Arial" w:cs="Arial"/>
          <w:sz w:val="24"/>
          <w:szCs w:val="24"/>
          <w:lang w:val="en-US"/>
        </w:rPr>
      </w:pPr>
    </w:p>
    <w:p w14:paraId="2459BE3E" w14:textId="77777777" w:rsidR="0077457F" w:rsidRPr="00ED3654" w:rsidRDefault="0077457F" w:rsidP="0077457F">
      <w:pPr>
        <w:spacing w:after="0" w:line="360" w:lineRule="auto"/>
        <w:jc w:val="center"/>
        <w:rPr>
          <w:rFonts w:ascii="Arial" w:hAnsi="Arial" w:cs="Arial"/>
          <w:sz w:val="24"/>
          <w:szCs w:val="24"/>
          <w:lang w:val="en-US"/>
        </w:rPr>
      </w:pPr>
    </w:p>
    <w:p w14:paraId="7025E6BA" w14:textId="77777777" w:rsidR="0077457F" w:rsidRPr="00806DBC" w:rsidRDefault="0077457F" w:rsidP="000F0D8E">
      <w:pPr>
        <w:spacing w:after="0" w:line="360" w:lineRule="auto"/>
        <w:jc w:val="center"/>
        <w:rPr>
          <w:rFonts w:ascii="Arial" w:hAnsi="Arial" w:cs="Arial"/>
          <w:sz w:val="24"/>
          <w:szCs w:val="24"/>
          <w:lang w:val="en-US"/>
        </w:rPr>
      </w:pPr>
      <w:r w:rsidRPr="00806DBC">
        <w:rPr>
          <w:rFonts w:ascii="Arial" w:hAnsi="Arial" w:cs="Arial"/>
          <w:sz w:val="24"/>
          <w:szCs w:val="24"/>
          <w:lang w:val="en-US"/>
        </w:rPr>
        <w:t>December 2025</w:t>
      </w:r>
    </w:p>
    <w:p w14:paraId="7BD66F4C" w14:textId="575C8C68" w:rsidR="00A578FF" w:rsidRPr="003E5F0C" w:rsidRDefault="00CA0395" w:rsidP="00CA0395">
      <w:pPr>
        <w:tabs>
          <w:tab w:val="num" w:pos="720"/>
        </w:tabs>
        <w:spacing w:after="0" w:line="360" w:lineRule="auto"/>
        <w:rPr>
          <w:rFonts w:ascii="Arial" w:hAnsi="Arial" w:cs="Arial"/>
          <w:b/>
          <w:bCs/>
          <w:sz w:val="24"/>
          <w:szCs w:val="24"/>
          <w:lang w:val="en-US"/>
        </w:rPr>
      </w:pPr>
      <w:r w:rsidRPr="003E5F0C">
        <w:rPr>
          <w:rFonts w:ascii="Arial" w:hAnsi="Arial" w:cs="Arial"/>
          <w:b/>
          <w:bCs/>
          <w:sz w:val="24"/>
          <w:szCs w:val="24"/>
          <w:lang w:val="en-US"/>
        </w:rPr>
        <w:lastRenderedPageBreak/>
        <w:t xml:space="preserve">Contents: </w:t>
      </w:r>
    </w:p>
    <w:p w14:paraId="0ADD8E95" w14:textId="77777777" w:rsidR="00476EBB" w:rsidRPr="00CA0395" w:rsidRDefault="00476EBB" w:rsidP="00CA0395">
      <w:pPr>
        <w:tabs>
          <w:tab w:val="num" w:pos="720"/>
        </w:tabs>
        <w:spacing w:after="0" w:line="360" w:lineRule="auto"/>
        <w:rPr>
          <w:rFonts w:ascii="Arial" w:hAnsi="Arial" w:cs="Arial"/>
          <w:sz w:val="24"/>
          <w:szCs w:val="24"/>
          <w:u w:val="single"/>
          <w:lang w:val="en-US"/>
        </w:rPr>
      </w:pPr>
    </w:p>
    <w:p w14:paraId="18259C46" w14:textId="77777777" w:rsidR="00A06F55" w:rsidRPr="00476EBB" w:rsidRDefault="00A06F55" w:rsidP="00CA0395">
      <w:pPr>
        <w:tabs>
          <w:tab w:val="num" w:pos="720"/>
        </w:tabs>
        <w:spacing w:after="0" w:line="360" w:lineRule="auto"/>
        <w:rPr>
          <w:rFonts w:ascii="Arial" w:hAnsi="Arial" w:cs="Arial"/>
          <w:b/>
          <w:bCs/>
          <w:sz w:val="24"/>
          <w:szCs w:val="24"/>
          <w:lang w:val="en-US"/>
        </w:rPr>
      </w:pPr>
      <w:r w:rsidRPr="00476EBB">
        <w:rPr>
          <w:rFonts w:ascii="Arial" w:hAnsi="Arial" w:cs="Arial"/>
          <w:b/>
          <w:bCs/>
          <w:sz w:val="24"/>
          <w:szCs w:val="24"/>
          <w:lang w:val="en-US"/>
        </w:rPr>
        <w:t>Part 1</w:t>
      </w:r>
    </w:p>
    <w:p w14:paraId="013324AC" w14:textId="1728EFD9" w:rsidR="00A06F55" w:rsidRDefault="00A06F55" w:rsidP="00CA0395">
      <w:pPr>
        <w:tabs>
          <w:tab w:val="num" w:pos="720"/>
        </w:tabs>
        <w:spacing w:after="0" w:line="360" w:lineRule="auto"/>
        <w:rPr>
          <w:rFonts w:ascii="Arial" w:hAnsi="Arial" w:cs="Arial"/>
          <w:sz w:val="24"/>
          <w:szCs w:val="24"/>
          <w:lang w:val="en-US"/>
        </w:rPr>
      </w:pPr>
      <w:r>
        <w:rPr>
          <w:rFonts w:ascii="Arial" w:hAnsi="Arial" w:cs="Arial"/>
          <w:sz w:val="24"/>
          <w:szCs w:val="24"/>
          <w:lang w:val="en-US"/>
        </w:rPr>
        <w:t xml:space="preserve">  </w:t>
      </w:r>
      <w:r w:rsidR="007C371E" w:rsidRPr="00741804">
        <w:rPr>
          <w:rFonts w:ascii="Arial" w:hAnsi="Arial" w:cs="Arial"/>
          <w:sz w:val="24"/>
          <w:szCs w:val="24"/>
          <w:lang w:val="en-US"/>
        </w:rPr>
        <w:t>Project Proposal</w:t>
      </w:r>
      <w:r w:rsidR="00931E80">
        <w:rPr>
          <w:rFonts w:ascii="Arial" w:hAnsi="Arial" w:cs="Arial"/>
          <w:sz w:val="24"/>
          <w:szCs w:val="24"/>
          <w:lang w:val="en-US"/>
        </w:rPr>
        <w:t xml:space="preserve"> </w:t>
      </w:r>
      <w:r w:rsidR="000E052D">
        <w:rPr>
          <w:rFonts w:ascii="Arial" w:hAnsi="Arial" w:cs="Arial"/>
          <w:sz w:val="24"/>
          <w:szCs w:val="24"/>
          <w:lang w:val="en-US"/>
        </w:rPr>
        <w:t xml:space="preserve">  </w:t>
      </w:r>
    </w:p>
    <w:p w14:paraId="6C6B171E" w14:textId="1993402C" w:rsidR="007F22E6" w:rsidRPr="00741804" w:rsidRDefault="00A06F55" w:rsidP="00D06901">
      <w:pPr>
        <w:tabs>
          <w:tab w:val="num" w:pos="720"/>
          <w:tab w:val="left" w:pos="10206"/>
        </w:tabs>
        <w:spacing w:after="0" w:line="360" w:lineRule="auto"/>
        <w:rPr>
          <w:rFonts w:ascii="Arial" w:hAnsi="Arial" w:cs="Arial"/>
          <w:sz w:val="24"/>
          <w:szCs w:val="24"/>
          <w:lang w:val="en-US"/>
        </w:rPr>
      </w:pPr>
      <w:r w:rsidRPr="00476EBB">
        <w:rPr>
          <w:rFonts w:ascii="Arial" w:hAnsi="Arial" w:cs="Arial"/>
          <w:b/>
          <w:bCs/>
          <w:sz w:val="24"/>
          <w:szCs w:val="24"/>
          <w:lang w:val="en-US"/>
        </w:rPr>
        <w:t>Part 2</w:t>
      </w:r>
      <w:r w:rsidR="00D06901" w:rsidRPr="00476EBB">
        <w:rPr>
          <w:rFonts w:ascii="Arial" w:hAnsi="Arial" w:cs="Arial"/>
          <w:b/>
          <w:bCs/>
          <w:sz w:val="24"/>
          <w:szCs w:val="24"/>
          <w:lang w:val="en-US"/>
        </w:rPr>
        <w:tab/>
      </w:r>
      <w:r w:rsidR="00D06901">
        <w:rPr>
          <w:rFonts w:ascii="Arial" w:hAnsi="Arial" w:cs="Arial"/>
          <w:sz w:val="24"/>
          <w:szCs w:val="24"/>
          <w:lang w:val="en-US"/>
        </w:rPr>
        <w:tab/>
      </w:r>
      <w:r w:rsidR="00931E80">
        <w:rPr>
          <w:rFonts w:ascii="Arial" w:hAnsi="Arial" w:cs="Arial"/>
          <w:sz w:val="24"/>
          <w:szCs w:val="24"/>
          <w:lang w:val="en-US"/>
        </w:rPr>
        <w:t>4</w:t>
      </w:r>
    </w:p>
    <w:p w14:paraId="623C0A6E" w14:textId="64267513" w:rsidR="007F22E6" w:rsidRPr="00A06F55" w:rsidRDefault="00A578FF" w:rsidP="00D06901">
      <w:pPr>
        <w:pStyle w:val="PargrafodaLista"/>
        <w:numPr>
          <w:ilvl w:val="0"/>
          <w:numId w:val="101"/>
        </w:numPr>
        <w:tabs>
          <w:tab w:val="left" w:pos="10206"/>
        </w:tabs>
        <w:spacing w:after="0" w:line="360" w:lineRule="auto"/>
        <w:rPr>
          <w:rFonts w:ascii="Arial" w:hAnsi="Arial" w:cs="Arial"/>
          <w:sz w:val="24"/>
          <w:szCs w:val="24"/>
          <w:lang w:val="en-US"/>
        </w:rPr>
      </w:pPr>
      <w:bookmarkStart w:id="0" w:name="_Hlk215935805"/>
      <w:r w:rsidRPr="00A06F55">
        <w:rPr>
          <w:rFonts w:ascii="Arial" w:hAnsi="Arial" w:cs="Arial"/>
          <w:sz w:val="24"/>
          <w:szCs w:val="24"/>
          <w:lang w:val="en-US"/>
        </w:rPr>
        <w:t>Introduction</w:t>
      </w:r>
      <w:r w:rsidR="00D06901">
        <w:rPr>
          <w:rFonts w:ascii="Arial" w:hAnsi="Arial" w:cs="Arial"/>
          <w:sz w:val="24"/>
          <w:szCs w:val="24"/>
          <w:lang w:val="en-US"/>
        </w:rPr>
        <w:tab/>
      </w:r>
      <w:r w:rsidR="00931E80" w:rsidRPr="00A06F55">
        <w:rPr>
          <w:rFonts w:ascii="Arial" w:hAnsi="Arial" w:cs="Arial"/>
          <w:sz w:val="24"/>
          <w:szCs w:val="24"/>
          <w:lang w:val="en-US"/>
        </w:rPr>
        <w:t>7</w:t>
      </w:r>
    </w:p>
    <w:bookmarkEnd w:id="0"/>
    <w:p w14:paraId="0BF3C075" w14:textId="09A109C2" w:rsidR="00A578FF" w:rsidRPr="00A06F55" w:rsidRDefault="00A578FF" w:rsidP="00125754">
      <w:pPr>
        <w:pStyle w:val="PargrafodaLista"/>
        <w:numPr>
          <w:ilvl w:val="0"/>
          <w:numId w:val="101"/>
        </w:numPr>
        <w:tabs>
          <w:tab w:val="left" w:pos="10206"/>
        </w:tabs>
        <w:spacing w:after="0" w:line="360" w:lineRule="auto"/>
        <w:rPr>
          <w:rFonts w:ascii="Arial" w:hAnsi="Arial" w:cs="Arial"/>
          <w:sz w:val="24"/>
          <w:szCs w:val="24"/>
          <w:lang w:val="en-US"/>
        </w:rPr>
      </w:pPr>
      <w:r w:rsidRPr="00A06F55">
        <w:rPr>
          <w:rFonts w:ascii="Arial" w:hAnsi="Arial" w:cs="Arial"/>
          <w:sz w:val="24"/>
          <w:szCs w:val="24"/>
          <w:lang w:val="en-US"/>
        </w:rPr>
        <w:t>Literature Review</w:t>
      </w:r>
      <w:r w:rsidR="00125754">
        <w:rPr>
          <w:rFonts w:ascii="Arial" w:hAnsi="Arial" w:cs="Arial"/>
          <w:sz w:val="24"/>
          <w:szCs w:val="24"/>
          <w:lang w:val="en-US"/>
        </w:rPr>
        <w:tab/>
      </w:r>
      <w:r w:rsidR="00931E80" w:rsidRPr="00A06F55">
        <w:rPr>
          <w:rFonts w:ascii="Arial" w:hAnsi="Arial" w:cs="Arial"/>
          <w:sz w:val="24"/>
          <w:szCs w:val="24"/>
          <w:lang w:val="en-US"/>
        </w:rPr>
        <w:t>8</w:t>
      </w:r>
    </w:p>
    <w:p w14:paraId="2380108E" w14:textId="42F4C81D" w:rsidR="000D251F" w:rsidRPr="00A06F55" w:rsidRDefault="00A06F55" w:rsidP="00125754">
      <w:pPr>
        <w:pStyle w:val="PargrafodaLista"/>
        <w:numPr>
          <w:ilvl w:val="1"/>
          <w:numId w:val="101"/>
        </w:numPr>
        <w:tabs>
          <w:tab w:val="num" w:pos="720"/>
          <w:tab w:val="left" w:pos="10206"/>
        </w:tabs>
        <w:spacing w:after="0" w:line="360" w:lineRule="auto"/>
        <w:ind w:right="-166"/>
        <w:rPr>
          <w:rFonts w:ascii="Arial" w:hAnsi="Arial" w:cs="Arial"/>
          <w:sz w:val="24"/>
          <w:szCs w:val="24"/>
          <w:lang w:val="en-US"/>
        </w:rPr>
      </w:pPr>
      <w:r>
        <w:rPr>
          <w:rFonts w:ascii="Arial" w:hAnsi="Arial" w:cs="Arial"/>
          <w:sz w:val="24"/>
          <w:szCs w:val="24"/>
          <w:lang w:val="en-US"/>
        </w:rPr>
        <w:t xml:space="preserve"> </w:t>
      </w:r>
      <w:r w:rsidR="000D251F" w:rsidRPr="00A06F55">
        <w:rPr>
          <w:rFonts w:ascii="Arial" w:hAnsi="Arial" w:cs="Arial"/>
          <w:sz w:val="24"/>
          <w:szCs w:val="24"/>
          <w:lang w:val="en-US"/>
        </w:rPr>
        <w:t>Music Performance Anxiety: Definition, Symptoms, and Prevalence</w:t>
      </w:r>
      <w:r w:rsidR="00125754">
        <w:rPr>
          <w:rFonts w:ascii="Arial" w:hAnsi="Arial" w:cs="Arial"/>
          <w:sz w:val="24"/>
          <w:szCs w:val="24"/>
          <w:lang w:val="en-US"/>
        </w:rPr>
        <w:tab/>
      </w:r>
      <w:r w:rsidR="00931E80" w:rsidRPr="00A06F55">
        <w:rPr>
          <w:rFonts w:ascii="Arial" w:hAnsi="Arial" w:cs="Arial"/>
          <w:sz w:val="24"/>
          <w:szCs w:val="24"/>
          <w:lang w:val="en-US"/>
        </w:rPr>
        <w:t>8</w:t>
      </w:r>
    </w:p>
    <w:p w14:paraId="704FB953" w14:textId="54BCA94E" w:rsidR="000D251F" w:rsidRPr="00A06F55" w:rsidRDefault="00A06F55" w:rsidP="00125754">
      <w:pPr>
        <w:pStyle w:val="PargrafodaLista"/>
        <w:numPr>
          <w:ilvl w:val="1"/>
          <w:numId w:val="101"/>
        </w:numPr>
        <w:tabs>
          <w:tab w:val="left" w:pos="10348"/>
        </w:tabs>
        <w:spacing w:after="0" w:line="360" w:lineRule="auto"/>
        <w:rPr>
          <w:rFonts w:ascii="Arial" w:hAnsi="Arial" w:cs="Arial"/>
          <w:sz w:val="24"/>
          <w:szCs w:val="24"/>
          <w:lang w:val="en-US"/>
        </w:rPr>
      </w:pPr>
      <w:r>
        <w:rPr>
          <w:rFonts w:ascii="Arial" w:hAnsi="Arial" w:cs="Arial"/>
          <w:sz w:val="24"/>
          <w:szCs w:val="24"/>
          <w:lang w:val="en-US"/>
        </w:rPr>
        <w:t xml:space="preserve"> </w:t>
      </w:r>
      <w:r w:rsidR="000D251F" w:rsidRPr="00A06F55">
        <w:rPr>
          <w:rFonts w:ascii="Arial" w:hAnsi="Arial" w:cs="Arial"/>
          <w:sz w:val="24"/>
          <w:szCs w:val="24"/>
          <w:lang w:val="en-US"/>
        </w:rPr>
        <w:t>MPA in Educational and Professional Contexts: Causes, Mechanisms, and Interventions</w:t>
      </w:r>
      <w:r w:rsidR="00931E80" w:rsidRPr="00A06F55">
        <w:rPr>
          <w:rFonts w:ascii="Arial" w:hAnsi="Arial" w:cs="Arial"/>
          <w:sz w:val="24"/>
          <w:szCs w:val="24"/>
          <w:lang w:val="en-US"/>
        </w:rPr>
        <w:t xml:space="preserve"> </w:t>
      </w:r>
      <w:r w:rsidR="007F22E6" w:rsidRPr="00A06F55">
        <w:rPr>
          <w:rFonts w:ascii="Arial" w:hAnsi="Arial" w:cs="Arial"/>
          <w:sz w:val="24"/>
          <w:szCs w:val="24"/>
          <w:lang w:val="en-US"/>
        </w:rPr>
        <w:t>9</w:t>
      </w:r>
    </w:p>
    <w:p w14:paraId="5BD09997" w14:textId="3DAD61EE" w:rsidR="000D251F" w:rsidRPr="00A06F55" w:rsidRDefault="00A06F55" w:rsidP="00125754">
      <w:pPr>
        <w:pStyle w:val="PargrafodaLista"/>
        <w:numPr>
          <w:ilvl w:val="1"/>
          <w:numId w:val="101"/>
        </w:numPr>
        <w:tabs>
          <w:tab w:val="left" w:pos="10206"/>
        </w:tabs>
        <w:spacing w:after="0" w:line="360" w:lineRule="auto"/>
        <w:rPr>
          <w:rFonts w:ascii="Arial" w:hAnsi="Arial" w:cs="Arial"/>
          <w:sz w:val="24"/>
          <w:szCs w:val="24"/>
          <w:lang w:val="en-US"/>
        </w:rPr>
      </w:pPr>
      <w:r>
        <w:rPr>
          <w:rFonts w:ascii="Arial" w:hAnsi="Arial" w:cs="Arial"/>
          <w:sz w:val="24"/>
          <w:szCs w:val="24"/>
          <w:lang w:val="en-US"/>
        </w:rPr>
        <w:t xml:space="preserve"> </w:t>
      </w:r>
      <w:r w:rsidR="000D251F" w:rsidRPr="00A06F55">
        <w:rPr>
          <w:rFonts w:ascii="Arial" w:hAnsi="Arial" w:cs="Arial"/>
          <w:sz w:val="24"/>
          <w:szCs w:val="24"/>
          <w:lang w:val="en-US"/>
        </w:rPr>
        <w:t>Artistic Labor and Professional Precarity in Portugal</w:t>
      </w:r>
      <w:r w:rsidR="00931E80"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D06901">
        <w:rPr>
          <w:rFonts w:ascii="Arial" w:hAnsi="Arial" w:cs="Arial"/>
          <w:sz w:val="24"/>
          <w:szCs w:val="24"/>
          <w:lang w:val="en-US"/>
        </w:rPr>
        <w:t>10</w:t>
      </w:r>
    </w:p>
    <w:p w14:paraId="0F675431" w14:textId="42785EEE" w:rsidR="000D251F" w:rsidRPr="00A06F55" w:rsidRDefault="00A06F55" w:rsidP="00A06F55">
      <w:pPr>
        <w:pStyle w:val="PargrafodaLista"/>
        <w:numPr>
          <w:ilvl w:val="1"/>
          <w:numId w:val="101"/>
        </w:numPr>
        <w:spacing w:after="0" w:line="360" w:lineRule="auto"/>
        <w:rPr>
          <w:rFonts w:ascii="Arial" w:hAnsi="Arial" w:cs="Arial"/>
          <w:sz w:val="24"/>
          <w:szCs w:val="24"/>
          <w:lang w:val="en-US"/>
        </w:rPr>
      </w:pPr>
      <w:r>
        <w:rPr>
          <w:rFonts w:ascii="Arial" w:hAnsi="Arial" w:cs="Arial"/>
          <w:sz w:val="24"/>
          <w:szCs w:val="24"/>
          <w:lang w:val="en-US"/>
        </w:rPr>
        <w:t xml:space="preserve"> </w:t>
      </w:r>
      <w:r w:rsidR="000D251F" w:rsidRPr="00A06F55">
        <w:rPr>
          <w:rFonts w:ascii="Arial" w:hAnsi="Arial" w:cs="Arial"/>
          <w:sz w:val="24"/>
          <w:szCs w:val="24"/>
          <w:lang w:val="en-US"/>
        </w:rPr>
        <w:t>Synthesis: Identifying the Gap</w:t>
      </w:r>
      <w:r w:rsidR="007F22E6"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7F22E6" w:rsidRPr="00A06F55">
        <w:rPr>
          <w:rFonts w:ascii="Arial" w:hAnsi="Arial" w:cs="Arial"/>
          <w:sz w:val="24"/>
          <w:szCs w:val="24"/>
          <w:lang w:val="en-US"/>
        </w:rPr>
        <w:t>10</w:t>
      </w:r>
    </w:p>
    <w:p w14:paraId="212AEE32" w14:textId="788BD3E9" w:rsidR="00A578FF" w:rsidRPr="00A06F55" w:rsidRDefault="00A578FF" w:rsidP="00A06F55">
      <w:pPr>
        <w:pStyle w:val="PargrafodaLista"/>
        <w:numPr>
          <w:ilvl w:val="0"/>
          <w:numId w:val="101"/>
        </w:numPr>
        <w:spacing w:after="0" w:line="360" w:lineRule="auto"/>
        <w:rPr>
          <w:rFonts w:ascii="Arial" w:hAnsi="Arial" w:cs="Arial"/>
          <w:sz w:val="24"/>
          <w:szCs w:val="24"/>
          <w:lang w:val="en-US"/>
        </w:rPr>
      </w:pPr>
      <w:r w:rsidRPr="00A06F55">
        <w:rPr>
          <w:rFonts w:ascii="Arial" w:hAnsi="Arial" w:cs="Arial"/>
          <w:sz w:val="24"/>
          <w:szCs w:val="24"/>
          <w:lang w:val="en-US"/>
        </w:rPr>
        <w:t>Methodology &amp; Procedure</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A06F55">
        <w:rPr>
          <w:rFonts w:ascii="Arial" w:hAnsi="Arial" w:cs="Arial"/>
          <w:sz w:val="24"/>
          <w:szCs w:val="24"/>
          <w:lang w:val="en-US"/>
        </w:rPr>
        <w:t xml:space="preserve">  </w:t>
      </w:r>
      <w:r w:rsidR="007F22E6" w:rsidRPr="00A06F55">
        <w:rPr>
          <w:rFonts w:ascii="Arial" w:hAnsi="Arial" w:cs="Arial"/>
          <w:sz w:val="24"/>
          <w:szCs w:val="24"/>
          <w:lang w:val="en-US"/>
        </w:rPr>
        <w:t>11</w:t>
      </w:r>
    </w:p>
    <w:p w14:paraId="4591D4A3" w14:textId="58D9A9F0" w:rsidR="00CA0395" w:rsidRPr="00A06F55" w:rsidRDefault="00A06F55" w:rsidP="00A06F55">
      <w:pPr>
        <w:spacing w:after="0" w:line="360" w:lineRule="auto"/>
        <w:ind w:firstLine="360"/>
        <w:rPr>
          <w:rFonts w:ascii="Arial" w:hAnsi="Arial" w:cs="Arial"/>
          <w:sz w:val="24"/>
          <w:szCs w:val="24"/>
          <w:lang w:val="en-US"/>
        </w:rPr>
      </w:pPr>
      <w:r>
        <w:rPr>
          <w:rFonts w:ascii="Arial" w:hAnsi="Arial" w:cs="Arial"/>
          <w:sz w:val="24"/>
          <w:szCs w:val="24"/>
          <w:lang w:val="en-US"/>
        </w:rPr>
        <w:t xml:space="preserve">3.1 </w:t>
      </w:r>
      <w:r w:rsidR="00CA0395" w:rsidRPr="00A06F55">
        <w:rPr>
          <w:rFonts w:ascii="Arial" w:hAnsi="Arial" w:cs="Arial"/>
          <w:sz w:val="24"/>
          <w:szCs w:val="24"/>
          <w:lang w:val="en-US"/>
        </w:rPr>
        <w:t>Research Paradigm</w:t>
      </w:r>
      <w:r w:rsidR="007F22E6"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125754">
        <w:rPr>
          <w:rFonts w:ascii="Arial" w:hAnsi="Arial" w:cs="Arial"/>
          <w:sz w:val="24"/>
          <w:szCs w:val="24"/>
          <w:lang w:val="en-US"/>
        </w:rPr>
        <w:t xml:space="preserve"> </w:t>
      </w:r>
      <w:r w:rsidR="007F22E6" w:rsidRPr="00A06F55">
        <w:rPr>
          <w:rFonts w:ascii="Arial" w:hAnsi="Arial" w:cs="Arial"/>
          <w:sz w:val="24"/>
          <w:szCs w:val="24"/>
          <w:lang w:val="en-US"/>
        </w:rPr>
        <w:t>11</w:t>
      </w:r>
    </w:p>
    <w:p w14:paraId="6EFBAE46" w14:textId="3213D95B" w:rsidR="00CA0395" w:rsidRPr="00A06F55" w:rsidRDefault="00A06F55" w:rsidP="00A06F55">
      <w:pPr>
        <w:pStyle w:val="PargrafodaLista"/>
        <w:numPr>
          <w:ilvl w:val="1"/>
          <w:numId w:val="102"/>
        </w:numPr>
        <w:spacing w:after="0" w:line="360" w:lineRule="auto"/>
        <w:rPr>
          <w:rFonts w:ascii="Arial" w:hAnsi="Arial" w:cs="Arial"/>
          <w:sz w:val="24"/>
          <w:szCs w:val="24"/>
          <w:lang w:val="en-US"/>
        </w:rPr>
      </w:pPr>
      <w:r>
        <w:rPr>
          <w:rFonts w:ascii="Arial" w:hAnsi="Arial" w:cs="Arial"/>
          <w:sz w:val="24"/>
          <w:szCs w:val="24"/>
        </w:rPr>
        <w:t xml:space="preserve"> </w:t>
      </w:r>
      <w:proofErr w:type="spellStart"/>
      <w:r w:rsidR="00CA0395" w:rsidRPr="00A06F55">
        <w:rPr>
          <w:rFonts w:ascii="Arial" w:hAnsi="Arial" w:cs="Arial"/>
          <w:sz w:val="24"/>
          <w:szCs w:val="24"/>
        </w:rPr>
        <w:t>Mixed-Methods</w:t>
      </w:r>
      <w:proofErr w:type="spellEnd"/>
      <w:r w:rsidR="00CA0395" w:rsidRPr="00A06F55">
        <w:rPr>
          <w:rFonts w:ascii="Arial" w:hAnsi="Arial" w:cs="Arial"/>
          <w:sz w:val="24"/>
          <w:szCs w:val="24"/>
        </w:rPr>
        <w:t xml:space="preserve"> </w:t>
      </w:r>
      <w:proofErr w:type="spellStart"/>
      <w:r w:rsidR="00CA0395" w:rsidRPr="00A06F55">
        <w:rPr>
          <w:rFonts w:ascii="Arial" w:hAnsi="Arial" w:cs="Arial"/>
          <w:sz w:val="24"/>
          <w:szCs w:val="24"/>
        </w:rPr>
        <w:t>Rationale</w:t>
      </w:r>
      <w:proofErr w:type="spellEnd"/>
      <w:r w:rsidR="007F22E6" w:rsidRPr="00A06F55">
        <w:rPr>
          <w:rFonts w:ascii="Arial" w:hAnsi="Arial" w:cs="Arial"/>
          <w:sz w:val="24"/>
          <w:szCs w:val="24"/>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7F22E6" w:rsidRPr="00A06F55">
        <w:rPr>
          <w:rFonts w:ascii="Arial" w:hAnsi="Arial" w:cs="Arial"/>
          <w:sz w:val="24"/>
          <w:szCs w:val="24"/>
        </w:rPr>
        <w:t>11</w:t>
      </w:r>
    </w:p>
    <w:p w14:paraId="523D497B" w14:textId="779AC9BA" w:rsidR="00CA0395" w:rsidRPr="00A06F55" w:rsidRDefault="00A06F55" w:rsidP="00A06F55">
      <w:pPr>
        <w:pStyle w:val="PargrafodaLista"/>
        <w:numPr>
          <w:ilvl w:val="1"/>
          <w:numId w:val="102"/>
        </w:numPr>
        <w:spacing w:after="0" w:line="360" w:lineRule="auto"/>
        <w:rPr>
          <w:rFonts w:ascii="Arial" w:hAnsi="Arial" w:cs="Arial"/>
          <w:sz w:val="24"/>
          <w:szCs w:val="24"/>
          <w:lang w:val="en-US"/>
        </w:rPr>
      </w:pPr>
      <w:r>
        <w:rPr>
          <w:rFonts w:ascii="Arial" w:hAnsi="Arial" w:cs="Arial"/>
          <w:sz w:val="24"/>
          <w:szCs w:val="24"/>
          <w:lang w:val="en-US"/>
        </w:rPr>
        <w:t xml:space="preserve"> </w:t>
      </w:r>
      <w:r w:rsidR="00CA0395" w:rsidRPr="00A06F55">
        <w:rPr>
          <w:rFonts w:ascii="Arial" w:hAnsi="Arial" w:cs="Arial"/>
          <w:sz w:val="24"/>
          <w:szCs w:val="24"/>
          <w:lang w:val="en-US"/>
        </w:rPr>
        <w:t>Participant Recruitment and Sampling</w:t>
      </w:r>
      <w:r w:rsidR="007F22E6"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7F22E6" w:rsidRPr="00A06F55">
        <w:rPr>
          <w:rFonts w:ascii="Arial" w:hAnsi="Arial" w:cs="Arial"/>
          <w:sz w:val="24"/>
          <w:szCs w:val="24"/>
          <w:lang w:val="en-US"/>
        </w:rPr>
        <w:t>12</w:t>
      </w:r>
    </w:p>
    <w:p w14:paraId="4BE6C4B4" w14:textId="2DF96979" w:rsidR="00CA0395" w:rsidRPr="00A06F55" w:rsidRDefault="00A06F55" w:rsidP="00A06F55">
      <w:pPr>
        <w:pStyle w:val="PargrafodaLista"/>
        <w:numPr>
          <w:ilvl w:val="1"/>
          <w:numId w:val="102"/>
        </w:numPr>
        <w:spacing w:after="0" w:line="360" w:lineRule="auto"/>
        <w:rPr>
          <w:rFonts w:ascii="Arial" w:hAnsi="Arial" w:cs="Arial"/>
          <w:sz w:val="24"/>
          <w:szCs w:val="24"/>
          <w:lang w:val="en-US"/>
        </w:rPr>
      </w:pPr>
      <w:r>
        <w:rPr>
          <w:rFonts w:ascii="Arial" w:hAnsi="Arial" w:cs="Arial"/>
          <w:sz w:val="24"/>
          <w:szCs w:val="24"/>
          <w:lang w:val="en-US"/>
        </w:rPr>
        <w:t xml:space="preserve"> </w:t>
      </w:r>
      <w:r w:rsidR="00CA0395" w:rsidRPr="00A06F55">
        <w:rPr>
          <w:rFonts w:ascii="Arial" w:hAnsi="Arial" w:cs="Arial"/>
          <w:sz w:val="24"/>
          <w:szCs w:val="24"/>
          <w:lang w:val="en-US"/>
        </w:rPr>
        <w:t>Data Collection Procedures</w:t>
      </w:r>
      <w:r w:rsidR="007F22E6"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7F22E6" w:rsidRPr="00A06F55">
        <w:rPr>
          <w:rFonts w:ascii="Arial" w:hAnsi="Arial" w:cs="Arial"/>
          <w:sz w:val="24"/>
          <w:szCs w:val="24"/>
          <w:lang w:val="en-US"/>
        </w:rPr>
        <w:t>12</w:t>
      </w:r>
    </w:p>
    <w:p w14:paraId="0AA1B16A" w14:textId="20A8280D" w:rsidR="00CA0395" w:rsidRPr="00A06F55" w:rsidRDefault="00A06F55" w:rsidP="00A06F55">
      <w:pPr>
        <w:pStyle w:val="PargrafodaLista"/>
        <w:numPr>
          <w:ilvl w:val="1"/>
          <w:numId w:val="102"/>
        </w:numPr>
        <w:spacing w:after="0" w:line="360" w:lineRule="auto"/>
        <w:rPr>
          <w:rFonts w:ascii="Arial" w:hAnsi="Arial" w:cs="Arial"/>
          <w:sz w:val="24"/>
          <w:szCs w:val="24"/>
          <w:lang w:val="en-US"/>
        </w:rPr>
      </w:pPr>
      <w:r>
        <w:rPr>
          <w:rFonts w:ascii="Arial" w:hAnsi="Arial" w:cs="Arial"/>
          <w:sz w:val="24"/>
          <w:szCs w:val="24"/>
          <w:lang w:val="en-US"/>
        </w:rPr>
        <w:t xml:space="preserve"> </w:t>
      </w:r>
      <w:r w:rsidR="00CA0395" w:rsidRPr="00A06F55">
        <w:rPr>
          <w:rFonts w:ascii="Arial" w:hAnsi="Arial" w:cs="Arial"/>
          <w:sz w:val="24"/>
          <w:szCs w:val="24"/>
          <w:lang w:val="en-US"/>
        </w:rPr>
        <w:t>Data Analysis</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7F22E6"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7F22E6" w:rsidRPr="00A06F55">
        <w:rPr>
          <w:rFonts w:ascii="Arial" w:hAnsi="Arial" w:cs="Arial"/>
          <w:sz w:val="24"/>
          <w:szCs w:val="24"/>
          <w:lang w:val="en-US"/>
        </w:rPr>
        <w:t>13</w:t>
      </w:r>
    </w:p>
    <w:p w14:paraId="17F92400" w14:textId="40AAE8E5" w:rsidR="00CA0395" w:rsidRPr="00A06F55" w:rsidRDefault="00A06F55" w:rsidP="00A06F55">
      <w:pPr>
        <w:pStyle w:val="PargrafodaLista"/>
        <w:numPr>
          <w:ilvl w:val="1"/>
          <w:numId w:val="102"/>
        </w:numPr>
        <w:spacing w:after="0" w:line="360" w:lineRule="auto"/>
        <w:rPr>
          <w:rFonts w:ascii="Arial" w:hAnsi="Arial" w:cs="Arial"/>
          <w:sz w:val="24"/>
          <w:szCs w:val="24"/>
          <w:lang w:val="en-US"/>
        </w:rPr>
      </w:pPr>
      <w:r>
        <w:rPr>
          <w:rFonts w:ascii="Arial" w:hAnsi="Arial" w:cs="Arial"/>
          <w:sz w:val="24"/>
          <w:szCs w:val="24"/>
          <w:lang w:val="en-US"/>
        </w:rPr>
        <w:t xml:space="preserve"> </w:t>
      </w:r>
      <w:r w:rsidR="00CA0395" w:rsidRPr="00A06F55">
        <w:rPr>
          <w:rFonts w:ascii="Arial" w:hAnsi="Arial" w:cs="Arial"/>
          <w:sz w:val="24"/>
          <w:szCs w:val="24"/>
          <w:lang w:val="en-US"/>
        </w:rPr>
        <w:t>Ethical Considerations</w:t>
      </w:r>
      <w:r w:rsidR="007F22E6" w:rsidRPr="00A06F55">
        <w:rPr>
          <w:rFonts w:ascii="Arial" w:hAnsi="Arial" w:cs="Arial"/>
          <w:sz w:val="24"/>
          <w:szCs w:val="24"/>
          <w:lang w:val="en-US"/>
        </w:rPr>
        <w:t xml:space="preserve"> </w:t>
      </w:r>
      <w:r w:rsidR="000E052D" w:rsidRPr="00A06F55">
        <w:rPr>
          <w:rFonts w:ascii="Arial" w:hAnsi="Arial" w:cs="Arial"/>
          <w:sz w:val="24"/>
          <w:szCs w:val="24"/>
          <w:lang w:val="en-US"/>
        </w:rPr>
        <w:t xml:space="preserve">                                                                                                        </w:t>
      </w:r>
      <w:r w:rsidR="007F22E6" w:rsidRPr="00A06F55">
        <w:rPr>
          <w:rFonts w:ascii="Arial" w:hAnsi="Arial" w:cs="Arial"/>
          <w:sz w:val="24"/>
          <w:szCs w:val="24"/>
          <w:lang w:val="en-US"/>
        </w:rPr>
        <w:t>14</w:t>
      </w:r>
    </w:p>
    <w:p w14:paraId="0700B5A8" w14:textId="49B856D2" w:rsidR="00A578FF" w:rsidRPr="00A06F55" w:rsidRDefault="00A578FF" w:rsidP="00A06F55">
      <w:pPr>
        <w:pStyle w:val="PargrafodaLista"/>
        <w:numPr>
          <w:ilvl w:val="0"/>
          <w:numId w:val="101"/>
        </w:numPr>
        <w:spacing w:after="0" w:line="360" w:lineRule="auto"/>
        <w:rPr>
          <w:rFonts w:ascii="Arial" w:hAnsi="Arial" w:cs="Arial"/>
          <w:sz w:val="24"/>
          <w:szCs w:val="24"/>
          <w:lang w:val="en-US"/>
        </w:rPr>
      </w:pPr>
      <w:r w:rsidRPr="00A06F55">
        <w:rPr>
          <w:rFonts w:ascii="Arial" w:hAnsi="Arial" w:cs="Arial"/>
          <w:sz w:val="24"/>
          <w:szCs w:val="24"/>
          <w:lang w:val="en-US"/>
        </w:rPr>
        <w:t>Findings</w:t>
      </w:r>
      <w:r w:rsidR="002A13FA" w:rsidRPr="00A06F55">
        <w:rPr>
          <w:rFonts w:ascii="Arial" w:hAnsi="Arial" w:cs="Arial"/>
          <w:sz w:val="24"/>
          <w:szCs w:val="24"/>
          <w:lang w:val="en-US"/>
        </w:rPr>
        <w:t xml:space="preserve"> </w:t>
      </w:r>
      <w:r w:rsidR="002A13FA" w:rsidRPr="00A06F55">
        <w:rPr>
          <w:rFonts w:ascii="Arial" w:hAnsi="Arial" w:cs="Arial"/>
          <w:sz w:val="24"/>
          <w:szCs w:val="24"/>
          <w:lang w:val="en-US"/>
        </w:rPr>
        <w:t xml:space="preserve">                                                                                                                        </w:t>
      </w:r>
      <w:r w:rsidR="002A13FA" w:rsidRPr="00A06F55">
        <w:rPr>
          <w:rFonts w:ascii="Arial" w:hAnsi="Arial" w:cs="Arial"/>
          <w:sz w:val="24"/>
          <w:szCs w:val="24"/>
          <w:lang w:val="en-US"/>
        </w:rPr>
        <w:t xml:space="preserve">           </w:t>
      </w:r>
      <w:r w:rsidR="00A06F55">
        <w:rPr>
          <w:rFonts w:ascii="Arial" w:hAnsi="Arial" w:cs="Arial"/>
          <w:sz w:val="24"/>
          <w:szCs w:val="24"/>
          <w:lang w:val="en-US"/>
        </w:rPr>
        <w:t xml:space="preserve"> </w:t>
      </w:r>
      <w:r w:rsidR="002A13FA" w:rsidRPr="00A06F55">
        <w:rPr>
          <w:rFonts w:ascii="Arial" w:hAnsi="Arial" w:cs="Arial"/>
          <w:sz w:val="24"/>
          <w:szCs w:val="24"/>
          <w:lang w:val="en-US"/>
        </w:rPr>
        <w:t>15</w:t>
      </w:r>
    </w:p>
    <w:p w14:paraId="7B15C697" w14:textId="3C0DC982" w:rsidR="00CA0395" w:rsidRPr="00790948" w:rsidRDefault="001507EA" w:rsidP="00790948">
      <w:pPr>
        <w:pStyle w:val="PargrafodaLista"/>
        <w:numPr>
          <w:ilvl w:val="1"/>
          <w:numId w:val="101"/>
        </w:numPr>
        <w:spacing w:after="0" w:line="360" w:lineRule="auto"/>
        <w:rPr>
          <w:rFonts w:ascii="Arial" w:hAnsi="Arial" w:cs="Arial"/>
          <w:sz w:val="24"/>
          <w:szCs w:val="24"/>
          <w:lang w:val="en-US"/>
        </w:rPr>
      </w:pPr>
      <w:r w:rsidRPr="00790948">
        <w:rPr>
          <w:rFonts w:ascii="Arial" w:hAnsi="Arial" w:cs="Arial"/>
          <w:sz w:val="24"/>
          <w:szCs w:val="24"/>
          <w:lang w:val="en-US"/>
        </w:rPr>
        <w:t>Introduction</w:t>
      </w:r>
      <w:r w:rsidR="007F22E6" w:rsidRPr="00790948">
        <w:rPr>
          <w:rFonts w:ascii="Arial" w:hAnsi="Arial" w:cs="Arial"/>
          <w:sz w:val="24"/>
          <w:szCs w:val="24"/>
          <w:lang w:val="en-US"/>
        </w:rPr>
        <w:t xml:space="preserve"> </w:t>
      </w:r>
      <w:r w:rsidR="000E052D" w:rsidRPr="00790948">
        <w:rPr>
          <w:rFonts w:ascii="Arial" w:hAnsi="Arial" w:cs="Arial"/>
          <w:sz w:val="24"/>
          <w:szCs w:val="24"/>
          <w:lang w:val="en-US"/>
        </w:rPr>
        <w:t xml:space="preserve">  </w:t>
      </w:r>
      <w:r w:rsidR="000E052D" w:rsidRPr="00790948">
        <w:rPr>
          <w:rFonts w:ascii="Arial" w:hAnsi="Arial" w:cs="Arial"/>
          <w:sz w:val="24"/>
          <w:szCs w:val="24"/>
          <w:lang w:val="en-US"/>
        </w:rPr>
        <w:t xml:space="preserve">                                                                                                                      </w:t>
      </w:r>
      <w:r w:rsidR="007F22E6" w:rsidRPr="00790948">
        <w:rPr>
          <w:rFonts w:ascii="Arial" w:hAnsi="Arial" w:cs="Arial"/>
          <w:sz w:val="24"/>
          <w:szCs w:val="24"/>
          <w:lang w:val="en-US"/>
        </w:rPr>
        <w:t>15</w:t>
      </w:r>
    </w:p>
    <w:p w14:paraId="13FD21C9" w14:textId="240B8970" w:rsidR="001507EA" w:rsidRPr="00790948" w:rsidRDefault="001507EA" w:rsidP="00790948">
      <w:pPr>
        <w:pStyle w:val="PargrafodaLista"/>
        <w:numPr>
          <w:ilvl w:val="1"/>
          <w:numId w:val="101"/>
        </w:numPr>
        <w:spacing w:line="360" w:lineRule="auto"/>
        <w:rPr>
          <w:rFonts w:ascii="Arial" w:hAnsi="Arial" w:cs="Arial"/>
          <w:sz w:val="24"/>
          <w:szCs w:val="24"/>
          <w:lang w:val="en-US"/>
        </w:rPr>
      </w:pPr>
      <w:r w:rsidRPr="00790948">
        <w:rPr>
          <w:rFonts w:ascii="Arial" w:hAnsi="Arial" w:cs="Arial"/>
          <w:sz w:val="24"/>
          <w:szCs w:val="24"/>
          <w:lang w:val="en-US"/>
        </w:rPr>
        <w:t>Quantitative Results</w:t>
      </w:r>
      <w:r w:rsidR="000E052D" w:rsidRPr="00790948">
        <w:rPr>
          <w:rFonts w:ascii="Arial" w:hAnsi="Arial" w:cs="Arial"/>
          <w:sz w:val="24"/>
          <w:szCs w:val="24"/>
          <w:lang w:val="en-US"/>
        </w:rPr>
        <w:t xml:space="preserve">                                                                                                </w:t>
      </w:r>
      <w:r w:rsidR="000E052D" w:rsidRPr="00790948">
        <w:rPr>
          <w:rFonts w:ascii="Arial" w:hAnsi="Arial" w:cs="Arial"/>
          <w:sz w:val="24"/>
          <w:szCs w:val="24"/>
          <w:lang w:val="en-US"/>
        </w:rPr>
        <w:t xml:space="preserve">            </w:t>
      </w:r>
      <w:r w:rsidR="007F22E6" w:rsidRPr="00790948">
        <w:rPr>
          <w:rFonts w:ascii="Arial" w:hAnsi="Arial" w:cs="Arial"/>
          <w:sz w:val="24"/>
          <w:szCs w:val="24"/>
          <w:lang w:val="en-US"/>
        </w:rPr>
        <w:t>15</w:t>
      </w:r>
    </w:p>
    <w:p w14:paraId="6817B3AB" w14:textId="5276A14E" w:rsidR="001507EA" w:rsidRPr="00741804" w:rsidRDefault="001507EA" w:rsidP="00790948">
      <w:pPr>
        <w:pStyle w:val="PargrafodaLista"/>
        <w:numPr>
          <w:ilvl w:val="2"/>
          <w:numId w:val="101"/>
        </w:numPr>
        <w:spacing w:line="360" w:lineRule="auto"/>
        <w:rPr>
          <w:rFonts w:ascii="Arial" w:hAnsi="Arial" w:cs="Arial"/>
          <w:sz w:val="24"/>
          <w:szCs w:val="24"/>
          <w:lang w:val="en-US"/>
        </w:rPr>
      </w:pPr>
      <w:r w:rsidRPr="00741804">
        <w:rPr>
          <w:rFonts w:ascii="Arial" w:hAnsi="Arial" w:cs="Arial"/>
          <w:sz w:val="24"/>
          <w:szCs w:val="24"/>
          <w:lang w:val="en-US"/>
        </w:rPr>
        <w:t>Descriptive Statistics of K-MPAI Scores</w:t>
      </w:r>
      <w:r w:rsidR="002A13FA">
        <w:rPr>
          <w:rFonts w:ascii="Arial" w:hAnsi="Arial" w:cs="Arial"/>
          <w:sz w:val="24"/>
          <w:szCs w:val="24"/>
          <w:lang w:val="en-US"/>
        </w:rPr>
        <w:t xml:space="preserve"> </w:t>
      </w:r>
      <w:r w:rsidR="002A13FA">
        <w:rPr>
          <w:rFonts w:ascii="Arial" w:hAnsi="Arial" w:cs="Arial"/>
          <w:sz w:val="24"/>
          <w:szCs w:val="24"/>
          <w:lang w:val="en-US"/>
        </w:rPr>
        <w:t xml:space="preserve">                                                </w:t>
      </w:r>
      <w:r w:rsidR="002A13FA">
        <w:rPr>
          <w:rFonts w:ascii="Arial" w:hAnsi="Arial" w:cs="Arial"/>
          <w:sz w:val="24"/>
          <w:szCs w:val="24"/>
          <w:lang w:val="en-US"/>
        </w:rPr>
        <w:t xml:space="preserve">                   15</w:t>
      </w:r>
    </w:p>
    <w:p w14:paraId="3BB80CB1" w14:textId="05AC62EC" w:rsidR="001507EA" w:rsidRPr="00741804" w:rsidRDefault="001507EA" w:rsidP="00790948">
      <w:pPr>
        <w:pStyle w:val="PargrafodaLista"/>
        <w:numPr>
          <w:ilvl w:val="2"/>
          <w:numId w:val="101"/>
        </w:numPr>
        <w:spacing w:after="0" w:line="360" w:lineRule="auto"/>
        <w:rPr>
          <w:rFonts w:ascii="Arial" w:hAnsi="Arial" w:cs="Arial"/>
          <w:sz w:val="24"/>
          <w:szCs w:val="24"/>
          <w:lang w:val="en-US"/>
        </w:rPr>
      </w:pPr>
      <w:r w:rsidRPr="00741804">
        <w:rPr>
          <w:rFonts w:ascii="Arial" w:hAnsi="Arial" w:cs="Arial"/>
          <w:sz w:val="24"/>
          <w:szCs w:val="24"/>
          <w:lang w:val="en-US"/>
        </w:rPr>
        <w:t>MPA Across Age Groups</w:t>
      </w:r>
      <w:r w:rsidR="007F22E6">
        <w:rPr>
          <w:rFonts w:ascii="Arial" w:hAnsi="Arial" w:cs="Arial"/>
          <w:sz w:val="24"/>
          <w:szCs w:val="24"/>
          <w:lang w:val="en-US"/>
        </w:rPr>
        <w:t xml:space="preserve"> </w:t>
      </w:r>
      <w:r w:rsidR="000E052D">
        <w:rPr>
          <w:rFonts w:ascii="Arial" w:hAnsi="Arial" w:cs="Arial"/>
          <w:sz w:val="24"/>
          <w:szCs w:val="24"/>
          <w:lang w:val="en-US"/>
        </w:rPr>
        <w:t xml:space="preserve">                                                                                       </w:t>
      </w:r>
      <w:r w:rsidR="000E052D">
        <w:rPr>
          <w:rFonts w:ascii="Arial" w:hAnsi="Arial" w:cs="Arial"/>
          <w:sz w:val="24"/>
          <w:szCs w:val="24"/>
          <w:lang w:val="en-US"/>
        </w:rPr>
        <w:t xml:space="preserve"> </w:t>
      </w:r>
      <w:r w:rsidR="000E052D">
        <w:rPr>
          <w:rFonts w:ascii="Arial" w:hAnsi="Arial" w:cs="Arial"/>
          <w:sz w:val="24"/>
          <w:szCs w:val="24"/>
          <w:lang w:val="en-US"/>
        </w:rPr>
        <w:t xml:space="preserve">  </w:t>
      </w:r>
      <w:r w:rsidR="007F22E6">
        <w:rPr>
          <w:rFonts w:ascii="Arial" w:hAnsi="Arial" w:cs="Arial"/>
          <w:sz w:val="24"/>
          <w:szCs w:val="24"/>
          <w:lang w:val="en-US"/>
        </w:rPr>
        <w:t>16</w:t>
      </w:r>
    </w:p>
    <w:p w14:paraId="1CCABABD" w14:textId="4B9747DA" w:rsidR="001507EA" w:rsidRPr="00741804" w:rsidRDefault="001507EA" w:rsidP="00790948">
      <w:pPr>
        <w:pStyle w:val="PargrafodaLista"/>
        <w:numPr>
          <w:ilvl w:val="2"/>
          <w:numId w:val="101"/>
        </w:numPr>
        <w:spacing w:after="0" w:line="360" w:lineRule="auto"/>
        <w:rPr>
          <w:rFonts w:ascii="Arial" w:hAnsi="Arial" w:cs="Arial"/>
          <w:sz w:val="24"/>
          <w:szCs w:val="24"/>
          <w:lang w:val="en-US"/>
        </w:rPr>
      </w:pPr>
      <w:r w:rsidRPr="00741804">
        <w:rPr>
          <w:rFonts w:ascii="Arial" w:hAnsi="Arial" w:cs="Arial"/>
          <w:sz w:val="24"/>
          <w:szCs w:val="24"/>
          <w:lang w:val="en-US"/>
        </w:rPr>
        <w:t>MPA Across Years of Performance Experience</w:t>
      </w:r>
      <w:r w:rsidR="007F22E6">
        <w:rPr>
          <w:rFonts w:ascii="Arial" w:hAnsi="Arial" w:cs="Arial"/>
          <w:sz w:val="24"/>
          <w:szCs w:val="24"/>
          <w:lang w:val="en-US"/>
        </w:rPr>
        <w:t xml:space="preserve"> </w:t>
      </w:r>
      <w:r w:rsidR="000E052D">
        <w:rPr>
          <w:rFonts w:ascii="Arial" w:hAnsi="Arial" w:cs="Arial"/>
          <w:sz w:val="24"/>
          <w:szCs w:val="24"/>
          <w:lang w:val="en-US"/>
        </w:rPr>
        <w:t xml:space="preserve">                                             </w:t>
      </w:r>
      <w:r w:rsidR="000E052D">
        <w:rPr>
          <w:rFonts w:ascii="Arial" w:hAnsi="Arial" w:cs="Arial"/>
          <w:sz w:val="24"/>
          <w:szCs w:val="24"/>
          <w:lang w:val="en-US"/>
        </w:rPr>
        <w:t xml:space="preserve">       </w:t>
      </w:r>
      <w:r w:rsidR="000E052D">
        <w:rPr>
          <w:rFonts w:ascii="Arial" w:hAnsi="Arial" w:cs="Arial"/>
          <w:sz w:val="24"/>
          <w:szCs w:val="24"/>
          <w:lang w:val="en-US"/>
        </w:rPr>
        <w:t xml:space="preserve">   </w:t>
      </w:r>
      <w:r w:rsidR="007F22E6">
        <w:rPr>
          <w:rFonts w:ascii="Arial" w:hAnsi="Arial" w:cs="Arial"/>
          <w:sz w:val="24"/>
          <w:szCs w:val="24"/>
          <w:lang w:val="en-US"/>
        </w:rPr>
        <w:t>17</w:t>
      </w:r>
    </w:p>
    <w:p w14:paraId="273807C4" w14:textId="19376CAD" w:rsidR="001507EA" w:rsidRPr="00741804" w:rsidRDefault="001507EA" w:rsidP="00790948">
      <w:pPr>
        <w:pStyle w:val="PargrafodaLista"/>
        <w:numPr>
          <w:ilvl w:val="2"/>
          <w:numId w:val="101"/>
        </w:numPr>
        <w:spacing w:after="0" w:line="360" w:lineRule="auto"/>
        <w:rPr>
          <w:rFonts w:ascii="Arial" w:hAnsi="Arial" w:cs="Arial"/>
          <w:sz w:val="24"/>
          <w:szCs w:val="24"/>
          <w:lang w:val="en-US"/>
        </w:rPr>
      </w:pPr>
      <w:r w:rsidRPr="00741804">
        <w:rPr>
          <w:rFonts w:ascii="Arial" w:hAnsi="Arial" w:cs="Arial"/>
          <w:sz w:val="24"/>
          <w:szCs w:val="24"/>
          <w:lang w:val="en-US"/>
        </w:rPr>
        <w:t>Relationship Between K-MPAI and Precarity</w:t>
      </w:r>
      <w:r w:rsidR="007F22E6">
        <w:rPr>
          <w:rFonts w:ascii="Arial" w:hAnsi="Arial" w:cs="Arial"/>
          <w:sz w:val="24"/>
          <w:szCs w:val="24"/>
          <w:lang w:val="en-US"/>
        </w:rPr>
        <w:t xml:space="preserve"> </w:t>
      </w:r>
      <w:r w:rsidR="000E052D">
        <w:rPr>
          <w:rFonts w:ascii="Arial" w:hAnsi="Arial" w:cs="Arial"/>
          <w:sz w:val="24"/>
          <w:szCs w:val="24"/>
          <w:lang w:val="en-US"/>
        </w:rPr>
        <w:t xml:space="preserve">                                                </w:t>
      </w:r>
      <w:r w:rsidR="000E052D">
        <w:rPr>
          <w:rFonts w:ascii="Arial" w:hAnsi="Arial" w:cs="Arial"/>
          <w:sz w:val="24"/>
          <w:szCs w:val="24"/>
          <w:lang w:val="en-US"/>
        </w:rPr>
        <w:t xml:space="preserve">           </w:t>
      </w:r>
      <w:r w:rsidR="007F22E6">
        <w:rPr>
          <w:rFonts w:ascii="Arial" w:hAnsi="Arial" w:cs="Arial"/>
          <w:sz w:val="24"/>
          <w:szCs w:val="24"/>
          <w:lang w:val="en-US"/>
        </w:rPr>
        <w:t>18</w:t>
      </w:r>
    </w:p>
    <w:p w14:paraId="13C83AB9" w14:textId="56966ED3" w:rsidR="007F22E6" w:rsidRPr="007F22E6" w:rsidRDefault="001507EA" w:rsidP="00790948">
      <w:pPr>
        <w:pStyle w:val="PargrafodaLista"/>
        <w:numPr>
          <w:ilvl w:val="2"/>
          <w:numId w:val="101"/>
        </w:numPr>
        <w:spacing w:line="360" w:lineRule="auto"/>
        <w:rPr>
          <w:rFonts w:ascii="Arial" w:hAnsi="Arial" w:cs="Arial"/>
          <w:sz w:val="24"/>
          <w:szCs w:val="24"/>
          <w:lang w:val="en-US"/>
        </w:rPr>
      </w:pPr>
      <w:r w:rsidRPr="00741804">
        <w:rPr>
          <w:rFonts w:ascii="Arial" w:hAnsi="Arial" w:cs="Arial"/>
          <w:sz w:val="24"/>
          <w:szCs w:val="24"/>
          <w:lang w:val="en-US"/>
        </w:rPr>
        <w:t>Summary of Quantitative Patterns</w:t>
      </w:r>
      <w:r w:rsidR="007F22E6">
        <w:rPr>
          <w:rFonts w:ascii="Arial" w:hAnsi="Arial" w:cs="Arial"/>
          <w:sz w:val="24"/>
          <w:szCs w:val="24"/>
          <w:lang w:val="en-US"/>
        </w:rPr>
        <w:t xml:space="preserve"> </w:t>
      </w:r>
      <w:r w:rsidR="000E052D">
        <w:rPr>
          <w:rFonts w:ascii="Arial" w:hAnsi="Arial" w:cs="Arial"/>
          <w:sz w:val="24"/>
          <w:szCs w:val="24"/>
          <w:lang w:val="en-US"/>
        </w:rPr>
        <w:t xml:space="preserve">                                                                        </w:t>
      </w:r>
      <w:r w:rsidR="000E052D">
        <w:rPr>
          <w:rFonts w:ascii="Arial" w:hAnsi="Arial" w:cs="Arial"/>
          <w:sz w:val="24"/>
          <w:szCs w:val="24"/>
          <w:lang w:val="en-US"/>
        </w:rPr>
        <w:t xml:space="preserve">    </w:t>
      </w:r>
      <w:r w:rsidR="007F22E6">
        <w:rPr>
          <w:rFonts w:ascii="Arial" w:hAnsi="Arial" w:cs="Arial"/>
          <w:sz w:val="24"/>
          <w:szCs w:val="24"/>
          <w:lang w:val="en-US"/>
        </w:rPr>
        <w:t>18</w:t>
      </w:r>
    </w:p>
    <w:p w14:paraId="1235C8B6" w14:textId="64213907" w:rsidR="00790948" w:rsidRDefault="007F22E6" w:rsidP="00790948">
      <w:pPr>
        <w:pStyle w:val="PargrafodaLista"/>
        <w:numPr>
          <w:ilvl w:val="1"/>
          <w:numId w:val="101"/>
        </w:numPr>
        <w:spacing w:line="360" w:lineRule="auto"/>
        <w:jc w:val="both"/>
        <w:rPr>
          <w:rFonts w:ascii="Arial" w:hAnsi="Arial" w:cs="Arial"/>
          <w:sz w:val="24"/>
          <w:szCs w:val="24"/>
          <w:lang w:val="en-US"/>
        </w:rPr>
      </w:pPr>
      <w:r w:rsidRPr="00790948">
        <w:rPr>
          <w:rFonts w:ascii="Arial" w:hAnsi="Arial" w:cs="Arial"/>
          <w:sz w:val="24"/>
          <w:szCs w:val="24"/>
          <w:lang w:val="en-US"/>
        </w:rPr>
        <w:t xml:space="preserve">Qualitative </w:t>
      </w:r>
      <w:r w:rsidR="00125754" w:rsidRPr="00790948">
        <w:rPr>
          <w:rFonts w:ascii="Arial" w:hAnsi="Arial" w:cs="Arial"/>
          <w:sz w:val="24"/>
          <w:szCs w:val="24"/>
          <w:lang w:val="en-US"/>
        </w:rPr>
        <w:t xml:space="preserve">Results </w:t>
      </w:r>
      <w:r w:rsidR="00125754">
        <w:rPr>
          <w:rFonts w:ascii="Arial" w:hAnsi="Arial" w:cs="Arial"/>
          <w:sz w:val="24"/>
          <w:szCs w:val="24"/>
          <w:lang w:val="en-US"/>
        </w:rPr>
        <w:t xml:space="preserve">  </w:t>
      </w:r>
      <w:r w:rsidR="00125754" w:rsidRPr="00790948">
        <w:rPr>
          <w:rFonts w:ascii="Arial" w:hAnsi="Arial" w:cs="Arial"/>
          <w:sz w:val="24"/>
          <w:szCs w:val="24"/>
          <w:lang w:val="en-US"/>
        </w:rPr>
        <w:tab/>
      </w:r>
      <w:r w:rsidR="00476EBB">
        <w:rPr>
          <w:rFonts w:ascii="Arial" w:hAnsi="Arial" w:cs="Arial"/>
          <w:sz w:val="24"/>
          <w:szCs w:val="24"/>
          <w:lang w:val="en-US"/>
        </w:rPr>
        <w:tab/>
      </w:r>
      <w:r w:rsidR="00476EBB">
        <w:rPr>
          <w:rFonts w:ascii="Arial" w:hAnsi="Arial" w:cs="Arial"/>
          <w:sz w:val="24"/>
          <w:szCs w:val="24"/>
          <w:lang w:val="en-US"/>
        </w:rPr>
        <w:tab/>
      </w:r>
      <w:r w:rsidR="00476EBB">
        <w:rPr>
          <w:rFonts w:ascii="Arial" w:hAnsi="Arial" w:cs="Arial"/>
          <w:sz w:val="24"/>
          <w:szCs w:val="24"/>
          <w:lang w:val="en-US"/>
        </w:rPr>
        <w:tab/>
      </w:r>
      <w:r w:rsidR="00476EBB">
        <w:rPr>
          <w:rFonts w:ascii="Arial" w:hAnsi="Arial" w:cs="Arial"/>
          <w:sz w:val="24"/>
          <w:szCs w:val="24"/>
          <w:lang w:val="en-US"/>
        </w:rPr>
        <w:tab/>
      </w:r>
      <w:r w:rsidR="00476EBB">
        <w:rPr>
          <w:rFonts w:ascii="Arial" w:hAnsi="Arial" w:cs="Arial"/>
          <w:sz w:val="24"/>
          <w:szCs w:val="24"/>
          <w:lang w:val="en-US"/>
        </w:rPr>
        <w:tab/>
      </w:r>
      <w:r w:rsidR="00476EBB">
        <w:rPr>
          <w:rFonts w:ascii="Arial" w:hAnsi="Arial" w:cs="Arial"/>
          <w:sz w:val="24"/>
          <w:szCs w:val="24"/>
          <w:lang w:val="en-US"/>
        </w:rPr>
        <w:tab/>
      </w:r>
      <w:r w:rsidR="00476EBB">
        <w:rPr>
          <w:rFonts w:ascii="Arial" w:hAnsi="Arial" w:cs="Arial"/>
          <w:sz w:val="24"/>
          <w:szCs w:val="24"/>
          <w:lang w:val="en-US"/>
        </w:rPr>
        <w:tab/>
      </w:r>
      <w:r w:rsidR="00476EBB">
        <w:rPr>
          <w:rFonts w:ascii="Arial" w:hAnsi="Arial" w:cs="Arial"/>
          <w:sz w:val="24"/>
          <w:szCs w:val="24"/>
          <w:lang w:val="en-US"/>
        </w:rPr>
        <w:tab/>
      </w:r>
      <w:r w:rsidR="00476EBB">
        <w:rPr>
          <w:rFonts w:ascii="Arial" w:hAnsi="Arial" w:cs="Arial"/>
          <w:sz w:val="24"/>
          <w:szCs w:val="24"/>
          <w:lang w:val="en-US"/>
        </w:rPr>
        <w:tab/>
      </w:r>
      <w:r w:rsidR="00125754">
        <w:rPr>
          <w:rFonts w:ascii="Arial" w:hAnsi="Arial" w:cs="Arial"/>
          <w:sz w:val="24"/>
          <w:szCs w:val="24"/>
          <w:lang w:val="en-US"/>
        </w:rPr>
        <w:t xml:space="preserve">    </w:t>
      </w:r>
      <w:r w:rsidR="00476EBB">
        <w:rPr>
          <w:rFonts w:ascii="Arial" w:hAnsi="Arial" w:cs="Arial"/>
          <w:sz w:val="24"/>
          <w:szCs w:val="24"/>
          <w:lang w:val="en-US"/>
        </w:rPr>
        <w:t>19</w:t>
      </w:r>
    </w:p>
    <w:p w14:paraId="320D5E4F" w14:textId="2CF39F2E" w:rsidR="007F22E6" w:rsidRPr="00790948" w:rsidRDefault="00790948" w:rsidP="00790948">
      <w:pPr>
        <w:pStyle w:val="PargrafodaLista"/>
        <w:numPr>
          <w:ilvl w:val="2"/>
          <w:numId w:val="101"/>
        </w:numPr>
        <w:spacing w:line="360" w:lineRule="auto"/>
        <w:jc w:val="both"/>
        <w:rPr>
          <w:rFonts w:ascii="Arial" w:hAnsi="Arial" w:cs="Arial"/>
          <w:sz w:val="24"/>
          <w:szCs w:val="24"/>
          <w:lang w:val="en-US"/>
        </w:rPr>
      </w:pPr>
      <w:r>
        <w:rPr>
          <w:rFonts w:ascii="Arial" w:hAnsi="Arial" w:cs="Arial"/>
          <w:sz w:val="24"/>
          <w:szCs w:val="24"/>
          <w:lang w:val="en-US"/>
        </w:rPr>
        <w:t>Thematic Analysis</w:t>
      </w:r>
      <w:r w:rsidR="000E052D" w:rsidRPr="00790948">
        <w:rPr>
          <w:rFonts w:ascii="Arial" w:hAnsi="Arial" w:cs="Arial"/>
          <w:sz w:val="24"/>
          <w:szCs w:val="24"/>
          <w:lang w:val="en-US"/>
        </w:rPr>
        <w:t xml:space="preserve">                                                                                                                       </w:t>
      </w:r>
      <w:r w:rsidR="007F22E6" w:rsidRPr="00790948">
        <w:rPr>
          <w:rFonts w:ascii="Arial" w:hAnsi="Arial" w:cs="Arial"/>
          <w:sz w:val="24"/>
          <w:szCs w:val="24"/>
          <w:lang w:val="en-US"/>
        </w:rPr>
        <w:t>19</w:t>
      </w:r>
    </w:p>
    <w:p w14:paraId="2B973E12" w14:textId="16F3AE59" w:rsidR="001507EA" w:rsidRPr="00790948" w:rsidRDefault="001507EA" w:rsidP="00125754">
      <w:pPr>
        <w:pStyle w:val="PargrafodaLista"/>
        <w:numPr>
          <w:ilvl w:val="1"/>
          <w:numId w:val="101"/>
        </w:numPr>
        <w:tabs>
          <w:tab w:val="left" w:pos="10065"/>
        </w:tabs>
        <w:spacing w:line="360" w:lineRule="auto"/>
        <w:rPr>
          <w:rFonts w:ascii="Arial" w:hAnsi="Arial" w:cs="Arial"/>
          <w:sz w:val="24"/>
          <w:szCs w:val="24"/>
          <w:lang w:val="en-US"/>
        </w:rPr>
      </w:pPr>
      <w:r w:rsidRPr="00790948">
        <w:rPr>
          <w:rFonts w:ascii="Arial" w:hAnsi="Arial" w:cs="Arial"/>
          <w:sz w:val="24"/>
          <w:szCs w:val="24"/>
          <w:lang w:val="en-US"/>
        </w:rPr>
        <w:t>Mixed-Methods results</w:t>
      </w:r>
      <w:proofErr w:type="gramStart"/>
      <w:r w:rsidR="00125754">
        <w:rPr>
          <w:rFonts w:ascii="Arial" w:hAnsi="Arial" w:cs="Arial"/>
          <w:sz w:val="24"/>
          <w:szCs w:val="24"/>
          <w:lang w:val="en-US"/>
        </w:rPr>
        <w:tab/>
        <w:t xml:space="preserve">  </w:t>
      </w:r>
      <w:r w:rsidR="007F22E6" w:rsidRPr="00790948">
        <w:rPr>
          <w:rFonts w:ascii="Arial" w:hAnsi="Arial" w:cs="Arial"/>
          <w:sz w:val="24"/>
          <w:szCs w:val="24"/>
          <w:lang w:val="en-US"/>
        </w:rPr>
        <w:t>26</w:t>
      </w:r>
      <w:proofErr w:type="gramEnd"/>
    </w:p>
    <w:p w14:paraId="43AFE980" w14:textId="5EFD7A90" w:rsidR="001507EA" w:rsidRPr="00741804" w:rsidRDefault="001507EA" w:rsidP="00790948">
      <w:pPr>
        <w:pStyle w:val="PargrafodaLista"/>
        <w:numPr>
          <w:ilvl w:val="2"/>
          <w:numId w:val="101"/>
        </w:numPr>
        <w:spacing w:line="360" w:lineRule="auto"/>
        <w:rPr>
          <w:rFonts w:ascii="Arial" w:hAnsi="Arial" w:cs="Arial"/>
          <w:sz w:val="24"/>
          <w:szCs w:val="24"/>
          <w:lang w:val="en-US"/>
        </w:rPr>
      </w:pPr>
      <w:r w:rsidRPr="00741804">
        <w:rPr>
          <w:rFonts w:ascii="Arial" w:hAnsi="Arial" w:cs="Arial"/>
          <w:sz w:val="24"/>
          <w:szCs w:val="24"/>
          <w:lang w:val="en-US"/>
        </w:rPr>
        <w:t>Convergences Between Quantitative and Qualitative Findings</w:t>
      </w:r>
      <w:r w:rsidR="000E052D">
        <w:rPr>
          <w:rFonts w:ascii="Arial" w:hAnsi="Arial" w:cs="Arial"/>
          <w:sz w:val="24"/>
          <w:szCs w:val="24"/>
          <w:lang w:val="en-US"/>
        </w:rPr>
        <w:t xml:space="preserve">                        </w:t>
      </w:r>
      <w:r w:rsidR="007F22E6">
        <w:rPr>
          <w:rFonts w:ascii="Arial" w:hAnsi="Arial" w:cs="Arial"/>
          <w:sz w:val="24"/>
          <w:szCs w:val="24"/>
          <w:lang w:val="en-US"/>
        </w:rPr>
        <w:t xml:space="preserve"> </w:t>
      </w:r>
      <w:r w:rsidR="000E052D">
        <w:rPr>
          <w:rFonts w:ascii="Arial" w:hAnsi="Arial" w:cs="Arial"/>
          <w:sz w:val="24"/>
          <w:szCs w:val="24"/>
          <w:lang w:val="en-US"/>
        </w:rPr>
        <w:t xml:space="preserve">        </w:t>
      </w:r>
      <w:r w:rsidR="007F22E6">
        <w:rPr>
          <w:rFonts w:ascii="Arial" w:hAnsi="Arial" w:cs="Arial"/>
          <w:sz w:val="24"/>
          <w:szCs w:val="24"/>
          <w:lang w:val="en-US"/>
        </w:rPr>
        <w:t>26</w:t>
      </w:r>
    </w:p>
    <w:p w14:paraId="2E09AF1E" w14:textId="435C3C26" w:rsidR="001507EA" w:rsidRPr="00741804" w:rsidRDefault="001507EA" w:rsidP="00790948">
      <w:pPr>
        <w:pStyle w:val="PargrafodaLista"/>
        <w:numPr>
          <w:ilvl w:val="2"/>
          <w:numId w:val="101"/>
        </w:numPr>
        <w:spacing w:line="360" w:lineRule="auto"/>
        <w:rPr>
          <w:rFonts w:ascii="Arial" w:hAnsi="Arial" w:cs="Arial"/>
          <w:sz w:val="24"/>
          <w:szCs w:val="24"/>
          <w:lang w:val="en-US"/>
        </w:rPr>
      </w:pPr>
      <w:r w:rsidRPr="00741804">
        <w:rPr>
          <w:rFonts w:ascii="Arial" w:hAnsi="Arial" w:cs="Arial"/>
          <w:sz w:val="24"/>
          <w:szCs w:val="24"/>
          <w:lang w:val="en-US"/>
        </w:rPr>
        <w:t>Divergences Between Quantitative and Qualitative Findings</w:t>
      </w:r>
      <w:r w:rsidR="007F22E6">
        <w:rPr>
          <w:rFonts w:ascii="Arial" w:hAnsi="Arial" w:cs="Arial"/>
          <w:sz w:val="24"/>
          <w:szCs w:val="24"/>
          <w:lang w:val="en-US"/>
        </w:rPr>
        <w:t xml:space="preserve"> </w:t>
      </w:r>
      <w:r w:rsidR="000E052D">
        <w:rPr>
          <w:rFonts w:ascii="Arial" w:hAnsi="Arial" w:cs="Arial"/>
          <w:sz w:val="24"/>
          <w:szCs w:val="24"/>
          <w:lang w:val="en-US"/>
        </w:rPr>
        <w:t xml:space="preserve">                        </w:t>
      </w:r>
      <w:r w:rsidR="000E052D">
        <w:rPr>
          <w:rFonts w:ascii="Arial" w:hAnsi="Arial" w:cs="Arial"/>
          <w:sz w:val="24"/>
          <w:szCs w:val="24"/>
          <w:lang w:val="en-US"/>
        </w:rPr>
        <w:t xml:space="preserve">           </w:t>
      </w:r>
      <w:r w:rsidR="007F22E6">
        <w:rPr>
          <w:rFonts w:ascii="Arial" w:hAnsi="Arial" w:cs="Arial"/>
          <w:sz w:val="24"/>
          <w:szCs w:val="24"/>
          <w:lang w:val="en-US"/>
        </w:rPr>
        <w:t>3</w:t>
      </w:r>
      <w:r w:rsidR="00476EBB">
        <w:rPr>
          <w:rFonts w:ascii="Arial" w:hAnsi="Arial" w:cs="Arial"/>
          <w:sz w:val="24"/>
          <w:szCs w:val="24"/>
          <w:lang w:val="en-US"/>
        </w:rPr>
        <w:t>2</w:t>
      </w:r>
    </w:p>
    <w:p w14:paraId="782EE3B0" w14:textId="4002B08D" w:rsidR="001507EA" w:rsidRPr="00741804" w:rsidRDefault="001507EA" w:rsidP="00790948">
      <w:pPr>
        <w:pStyle w:val="PargrafodaLista"/>
        <w:numPr>
          <w:ilvl w:val="2"/>
          <w:numId w:val="101"/>
        </w:numPr>
        <w:spacing w:line="360" w:lineRule="auto"/>
        <w:rPr>
          <w:rFonts w:ascii="Arial" w:hAnsi="Arial" w:cs="Arial"/>
          <w:sz w:val="24"/>
          <w:szCs w:val="24"/>
          <w:lang w:val="en-US"/>
        </w:rPr>
      </w:pPr>
      <w:r w:rsidRPr="00741804">
        <w:rPr>
          <w:rFonts w:ascii="Arial" w:hAnsi="Arial" w:cs="Arial"/>
          <w:sz w:val="24"/>
          <w:szCs w:val="24"/>
          <w:lang w:val="en-US"/>
        </w:rPr>
        <w:t>Conceptual Model: The Precarity–MPA Cycle</w:t>
      </w:r>
      <w:r w:rsidR="000E052D">
        <w:rPr>
          <w:rFonts w:ascii="Arial" w:hAnsi="Arial" w:cs="Arial"/>
          <w:sz w:val="24"/>
          <w:szCs w:val="24"/>
          <w:lang w:val="en-US"/>
        </w:rPr>
        <w:t xml:space="preserve">                                                </w:t>
      </w:r>
      <w:r w:rsidR="007F22E6">
        <w:rPr>
          <w:rFonts w:ascii="Arial" w:hAnsi="Arial" w:cs="Arial"/>
          <w:sz w:val="24"/>
          <w:szCs w:val="24"/>
          <w:lang w:val="en-US"/>
        </w:rPr>
        <w:t xml:space="preserve"> </w:t>
      </w:r>
      <w:r w:rsidR="000E052D">
        <w:rPr>
          <w:rFonts w:ascii="Arial" w:hAnsi="Arial" w:cs="Arial"/>
          <w:sz w:val="24"/>
          <w:szCs w:val="24"/>
          <w:lang w:val="en-US"/>
        </w:rPr>
        <w:t xml:space="preserve">          </w:t>
      </w:r>
      <w:r w:rsidR="007F22E6">
        <w:rPr>
          <w:rFonts w:ascii="Arial" w:hAnsi="Arial" w:cs="Arial"/>
          <w:sz w:val="24"/>
          <w:szCs w:val="24"/>
          <w:lang w:val="en-US"/>
        </w:rPr>
        <w:t>3</w:t>
      </w:r>
      <w:r w:rsidR="00476EBB">
        <w:rPr>
          <w:rFonts w:ascii="Arial" w:hAnsi="Arial" w:cs="Arial"/>
          <w:sz w:val="24"/>
          <w:szCs w:val="24"/>
          <w:lang w:val="en-US"/>
        </w:rPr>
        <w:t>2</w:t>
      </w:r>
    </w:p>
    <w:p w14:paraId="14A32F9A" w14:textId="2D6D5AAA" w:rsidR="001507EA" w:rsidRPr="00741804" w:rsidRDefault="001507EA" w:rsidP="00790948">
      <w:pPr>
        <w:pStyle w:val="PargrafodaLista"/>
        <w:numPr>
          <w:ilvl w:val="2"/>
          <w:numId w:val="101"/>
        </w:numPr>
        <w:spacing w:after="0" w:line="360" w:lineRule="auto"/>
        <w:rPr>
          <w:rFonts w:ascii="Arial" w:hAnsi="Arial" w:cs="Arial"/>
          <w:sz w:val="24"/>
          <w:szCs w:val="24"/>
          <w:lang w:val="en-US"/>
        </w:rPr>
      </w:pPr>
      <w:r w:rsidRPr="00741804">
        <w:rPr>
          <w:rFonts w:ascii="Arial" w:hAnsi="Arial" w:cs="Arial"/>
          <w:sz w:val="24"/>
          <w:szCs w:val="24"/>
          <w:lang w:val="en-US"/>
        </w:rPr>
        <w:t>Overall Conclusion</w:t>
      </w:r>
      <w:r w:rsidR="007F22E6">
        <w:rPr>
          <w:rFonts w:ascii="Arial" w:hAnsi="Arial" w:cs="Arial"/>
          <w:sz w:val="24"/>
          <w:szCs w:val="24"/>
          <w:lang w:val="en-US"/>
        </w:rPr>
        <w:t xml:space="preserve"> </w:t>
      </w:r>
      <w:r w:rsidR="000E052D">
        <w:rPr>
          <w:rFonts w:ascii="Arial" w:hAnsi="Arial" w:cs="Arial"/>
          <w:sz w:val="24"/>
          <w:szCs w:val="24"/>
          <w:lang w:val="en-US"/>
        </w:rPr>
        <w:t xml:space="preserve">                                                      </w:t>
      </w:r>
      <w:r w:rsidR="002A13FA">
        <w:rPr>
          <w:rFonts w:ascii="Arial" w:hAnsi="Arial" w:cs="Arial"/>
          <w:sz w:val="24"/>
          <w:szCs w:val="24"/>
          <w:lang w:val="en-US"/>
        </w:rPr>
        <w:t xml:space="preserve">    </w:t>
      </w:r>
      <w:r w:rsidR="000E052D">
        <w:rPr>
          <w:rFonts w:ascii="Arial" w:hAnsi="Arial" w:cs="Arial"/>
          <w:sz w:val="24"/>
          <w:szCs w:val="24"/>
          <w:lang w:val="en-US"/>
        </w:rPr>
        <w:t xml:space="preserve">                                          </w:t>
      </w:r>
      <w:r w:rsidR="007F22E6">
        <w:rPr>
          <w:rFonts w:ascii="Arial" w:hAnsi="Arial" w:cs="Arial"/>
          <w:sz w:val="24"/>
          <w:szCs w:val="24"/>
          <w:lang w:val="en-US"/>
        </w:rPr>
        <w:t>34</w:t>
      </w:r>
    </w:p>
    <w:p w14:paraId="41459811" w14:textId="1933C61A" w:rsidR="00A578FF" w:rsidRPr="00476EBB" w:rsidRDefault="00A578FF" w:rsidP="00476EBB">
      <w:pPr>
        <w:pStyle w:val="PargrafodaLista"/>
        <w:numPr>
          <w:ilvl w:val="0"/>
          <w:numId w:val="101"/>
        </w:numPr>
        <w:spacing w:after="0" w:line="360" w:lineRule="auto"/>
        <w:rPr>
          <w:rFonts w:ascii="Arial" w:hAnsi="Arial" w:cs="Arial"/>
          <w:sz w:val="24"/>
          <w:szCs w:val="24"/>
          <w:lang w:val="en-US"/>
        </w:rPr>
      </w:pPr>
      <w:r w:rsidRPr="00476EBB">
        <w:rPr>
          <w:rFonts w:ascii="Arial" w:hAnsi="Arial" w:cs="Arial"/>
          <w:sz w:val="24"/>
          <w:szCs w:val="24"/>
          <w:lang w:val="en-US"/>
        </w:rPr>
        <w:t xml:space="preserve">Conclusions &amp; Recommendations </w:t>
      </w:r>
      <w:r w:rsidR="000E052D" w:rsidRPr="00476EBB">
        <w:rPr>
          <w:rFonts w:ascii="Arial" w:hAnsi="Arial" w:cs="Arial"/>
          <w:sz w:val="24"/>
          <w:szCs w:val="24"/>
          <w:lang w:val="en-US"/>
        </w:rPr>
        <w:t xml:space="preserve">                                                        </w:t>
      </w:r>
      <w:r w:rsidR="002A13FA" w:rsidRPr="00476EBB">
        <w:rPr>
          <w:rFonts w:ascii="Arial" w:hAnsi="Arial" w:cs="Arial"/>
          <w:sz w:val="24"/>
          <w:szCs w:val="24"/>
          <w:lang w:val="en-US"/>
        </w:rPr>
        <w:t xml:space="preserve"> </w:t>
      </w:r>
      <w:r w:rsidR="000E052D" w:rsidRPr="00476EBB">
        <w:rPr>
          <w:rFonts w:ascii="Arial" w:hAnsi="Arial" w:cs="Arial"/>
          <w:sz w:val="24"/>
          <w:szCs w:val="24"/>
          <w:lang w:val="en-US"/>
        </w:rPr>
        <w:t xml:space="preserve">                                   </w:t>
      </w:r>
      <w:r w:rsidR="007F22E6" w:rsidRPr="00476EBB">
        <w:rPr>
          <w:rFonts w:ascii="Arial" w:hAnsi="Arial" w:cs="Arial"/>
          <w:sz w:val="24"/>
          <w:szCs w:val="24"/>
          <w:lang w:val="en-US"/>
        </w:rPr>
        <w:t>35</w:t>
      </w:r>
    </w:p>
    <w:p w14:paraId="45F6443E" w14:textId="73754187" w:rsidR="00BF498D" w:rsidRPr="00741804" w:rsidRDefault="00BF498D" w:rsidP="00CA0395">
      <w:pPr>
        <w:spacing w:after="0" w:line="360" w:lineRule="auto"/>
        <w:rPr>
          <w:rFonts w:ascii="Arial" w:hAnsi="Arial" w:cs="Arial"/>
          <w:color w:val="EE0000"/>
          <w:sz w:val="24"/>
          <w:szCs w:val="24"/>
          <w:lang w:val="en-US"/>
        </w:rPr>
      </w:pPr>
      <w:r w:rsidRPr="00741804">
        <w:rPr>
          <w:rFonts w:ascii="Arial" w:hAnsi="Arial" w:cs="Arial"/>
          <w:sz w:val="24"/>
          <w:szCs w:val="24"/>
          <w:lang w:val="en-US"/>
        </w:rPr>
        <w:t>References</w:t>
      </w:r>
      <w:r w:rsidR="002A13FA">
        <w:rPr>
          <w:rFonts w:ascii="Arial" w:hAnsi="Arial" w:cs="Arial"/>
          <w:sz w:val="24"/>
          <w:szCs w:val="24"/>
          <w:lang w:val="en-US"/>
        </w:rPr>
        <w:t xml:space="preserve">                                                                                                </w:t>
      </w:r>
      <w:r w:rsidR="0071544C" w:rsidRPr="00741804">
        <w:rPr>
          <w:rFonts w:ascii="Arial" w:hAnsi="Arial" w:cs="Arial"/>
          <w:sz w:val="24"/>
          <w:szCs w:val="24"/>
          <w:lang w:val="en-US"/>
        </w:rPr>
        <w:t xml:space="preserve"> </w:t>
      </w:r>
      <w:r w:rsidR="002A13FA">
        <w:rPr>
          <w:rFonts w:ascii="Arial" w:hAnsi="Arial" w:cs="Arial"/>
          <w:sz w:val="24"/>
          <w:szCs w:val="24"/>
          <w:lang w:val="en-US"/>
        </w:rPr>
        <w:t xml:space="preserve">                                     </w:t>
      </w:r>
      <w:r w:rsidR="008B57D4">
        <w:rPr>
          <w:rFonts w:ascii="Arial" w:hAnsi="Arial" w:cs="Arial"/>
          <w:sz w:val="24"/>
          <w:szCs w:val="24"/>
          <w:lang w:val="en-US"/>
        </w:rPr>
        <w:t>37</w:t>
      </w:r>
    </w:p>
    <w:p w14:paraId="09CA0CF2" w14:textId="1D744534" w:rsidR="0000253C" w:rsidRPr="00741804" w:rsidRDefault="00A578FF" w:rsidP="00CA0395">
      <w:pPr>
        <w:spacing w:after="0" w:line="360" w:lineRule="auto"/>
        <w:rPr>
          <w:rFonts w:ascii="Arial" w:hAnsi="Arial" w:cs="Arial"/>
          <w:sz w:val="24"/>
          <w:szCs w:val="24"/>
          <w:lang w:val="en-US"/>
        </w:rPr>
      </w:pPr>
      <w:r w:rsidRPr="00741804">
        <w:rPr>
          <w:rFonts w:ascii="Arial" w:hAnsi="Arial" w:cs="Arial"/>
          <w:sz w:val="24"/>
          <w:szCs w:val="24"/>
          <w:lang w:val="en-US"/>
        </w:rPr>
        <w:t>Appendi</w:t>
      </w:r>
      <w:r w:rsidR="0000253C" w:rsidRPr="00741804">
        <w:rPr>
          <w:rFonts w:ascii="Arial" w:hAnsi="Arial" w:cs="Arial"/>
          <w:sz w:val="24"/>
          <w:szCs w:val="24"/>
          <w:lang w:val="en-US"/>
        </w:rPr>
        <w:t>x 1</w:t>
      </w:r>
      <w:r w:rsidR="00BF498D" w:rsidRPr="00741804">
        <w:rPr>
          <w:rFonts w:ascii="Arial" w:hAnsi="Arial" w:cs="Arial"/>
          <w:sz w:val="24"/>
          <w:szCs w:val="24"/>
          <w:lang w:val="en-US"/>
        </w:rPr>
        <w:t>: Consent Form</w:t>
      </w:r>
      <w:r w:rsidR="008B57D4">
        <w:rPr>
          <w:rFonts w:ascii="Arial" w:hAnsi="Arial" w:cs="Arial"/>
          <w:sz w:val="24"/>
          <w:szCs w:val="24"/>
          <w:lang w:val="en-US"/>
        </w:rPr>
        <w:t xml:space="preserve"> </w:t>
      </w:r>
      <w:r w:rsidR="002A13FA">
        <w:rPr>
          <w:rFonts w:ascii="Arial" w:hAnsi="Arial" w:cs="Arial"/>
          <w:sz w:val="24"/>
          <w:szCs w:val="24"/>
          <w:lang w:val="en-US"/>
        </w:rPr>
        <w:t xml:space="preserve">                                                                                                </w:t>
      </w:r>
      <w:r w:rsidR="002A13FA">
        <w:rPr>
          <w:rFonts w:ascii="Arial" w:hAnsi="Arial" w:cs="Arial"/>
          <w:sz w:val="24"/>
          <w:szCs w:val="24"/>
          <w:lang w:val="en-US"/>
        </w:rPr>
        <w:t xml:space="preserve">            </w:t>
      </w:r>
      <w:r w:rsidR="00125754">
        <w:rPr>
          <w:rFonts w:ascii="Arial" w:hAnsi="Arial" w:cs="Arial"/>
          <w:sz w:val="24"/>
          <w:szCs w:val="24"/>
          <w:lang w:val="en-US"/>
        </w:rPr>
        <w:t xml:space="preserve"> </w:t>
      </w:r>
      <w:r w:rsidR="008B57D4">
        <w:rPr>
          <w:rFonts w:ascii="Arial" w:hAnsi="Arial" w:cs="Arial"/>
          <w:sz w:val="24"/>
          <w:szCs w:val="24"/>
          <w:lang w:val="en-US"/>
        </w:rPr>
        <w:t>40</w:t>
      </w:r>
    </w:p>
    <w:p w14:paraId="753D89FD" w14:textId="2F7E073A" w:rsidR="0000253C" w:rsidRPr="00741804" w:rsidRDefault="0000253C" w:rsidP="0000253C">
      <w:pPr>
        <w:tabs>
          <w:tab w:val="left" w:pos="5103"/>
        </w:tabs>
        <w:rPr>
          <w:rFonts w:ascii="Arial" w:hAnsi="Arial" w:cs="Arial"/>
          <w:sz w:val="24"/>
          <w:szCs w:val="24"/>
          <w:lang w:val="en-US"/>
        </w:rPr>
      </w:pPr>
      <w:r w:rsidRPr="00741804">
        <w:rPr>
          <w:rFonts w:ascii="Arial" w:hAnsi="Arial" w:cs="Arial"/>
          <w:sz w:val="24"/>
          <w:szCs w:val="24"/>
          <w:lang w:val="en-US"/>
        </w:rPr>
        <w:lastRenderedPageBreak/>
        <w:t>Appendix 2: Ethics Form</w:t>
      </w:r>
      <w:r w:rsidR="008B57D4">
        <w:rPr>
          <w:rFonts w:ascii="Arial" w:hAnsi="Arial" w:cs="Arial"/>
          <w:sz w:val="24"/>
          <w:szCs w:val="24"/>
          <w:lang w:val="en-US"/>
        </w:rPr>
        <w:t xml:space="preserve"> </w:t>
      </w:r>
      <w:r w:rsidR="002A13FA">
        <w:rPr>
          <w:rFonts w:ascii="Arial" w:hAnsi="Arial" w:cs="Arial"/>
          <w:sz w:val="24"/>
          <w:szCs w:val="24"/>
          <w:lang w:val="en-US"/>
        </w:rPr>
        <w:t xml:space="preserve">                                                                                                </w:t>
      </w:r>
      <w:r w:rsidR="002A13FA">
        <w:rPr>
          <w:rFonts w:ascii="Arial" w:hAnsi="Arial" w:cs="Arial"/>
          <w:sz w:val="24"/>
          <w:szCs w:val="24"/>
          <w:lang w:val="en-US"/>
        </w:rPr>
        <w:t xml:space="preserve">                </w:t>
      </w:r>
      <w:r w:rsidR="008B57D4">
        <w:rPr>
          <w:rFonts w:ascii="Arial" w:hAnsi="Arial" w:cs="Arial"/>
          <w:sz w:val="24"/>
          <w:szCs w:val="24"/>
          <w:lang w:val="en-US"/>
        </w:rPr>
        <w:t>42</w:t>
      </w:r>
    </w:p>
    <w:p w14:paraId="4BB44DBC" w14:textId="037056D9" w:rsidR="0088210F" w:rsidRPr="00741804" w:rsidRDefault="00BF498D" w:rsidP="0088210F">
      <w:pPr>
        <w:tabs>
          <w:tab w:val="left" w:pos="5103"/>
        </w:tabs>
        <w:rPr>
          <w:rFonts w:ascii="Arial" w:hAnsi="Arial" w:cs="Arial"/>
          <w:color w:val="EE0000"/>
          <w:sz w:val="24"/>
          <w:szCs w:val="24"/>
          <w:lang w:val="en-US"/>
        </w:rPr>
      </w:pPr>
      <w:r w:rsidRPr="00741804">
        <w:rPr>
          <w:rFonts w:ascii="Arial" w:hAnsi="Arial" w:cs="Arial"/>
          <w:sz w:val="24"/>
          <w:szCs w:val="24"/>
          <w:lang w:val="en-US"/>
        </w:rPr>
        <w:t>Appendix 3: Questionnaire</w:t>
      </w:r>
      <w:r w:rsidR="0071544C" w:rsidRPr="00741804">
        <w:rPr>
          <w:rFonts w:ascii="Arial" w:hAnsi="Arial" w:cs="Arial"/>
          <w:sz w:val="24"/>
          <w:szCs w:val="24"/>
          <w:lang w:val="en-US"/>
        </w:rPr>
        <w:t xml:space="preserve"> </w:t>
      </w:r>
      <w:r w:rsidR="002A13FA">
        <w:rPr>
          <w:rFonts w:ascii="Arial" w:hAnsi="Arial" w:cs="Arial"/>
          <w:sz w:val="24"/>
          <w:szCs w:val="24"/>
          <w:lang w:val="en-US"/>
        </w:rPr>
        <w:t xml:space="preserve">                                                                                                </w:t>
      </w:r>
      <w:r w:rsidR="002A13FA">
        <w:rPr>
          <w:rFonts w:ascii="Arial" w:hAnsi="Arial" w:cs="Arial"/>
          <w:sz w:val="24"/>
          <w:szCs w:val="24"/>
          <w:lang w:val="en-US"/>
        </w:rPr>
        <w:t xml:space="preserve">             </w:t>
      </w:r>
      <w:r w:rsidR="008B57D4">
        <w:rPr>
          <w:rFonts w:ascii="Arial" w:hAnsi="Arial" w:cs="Arial"/>
          <w:sz w:val="24"/>
          <w:szCs w:val="24"/>
          <w:lang w:val="en-US"/>
        </w:rPr>
        <w:t>60</w:t>
      </w:r>
    </w:p>
    <w:p w14:paraId="54F81116" w14:textId="608581BD" w:rsidR="0088210F" w:rsidRPr="00741804" w:rsidRDefault="0088210F" w:rsidP="0088210F">
      <w:pPr>
        <w:tabs>
          <w:tab w:val="left" w:pos="5103"/>
        </w:tabs>
        <w:rPr>
          <w:rFonts w:ascii="Arial" w:hAnsi="Arial" w:cs="Arial"/>
          <w:sz w:val="24"/>
          <w:szCs w:val="24"/>
          <w:lang w:val="en-US"/>
        </w:rPr>
      </w:pPr>
      <w:r w:rsidRPr="00741804">
        <w:rPr>
          <w:rFonts w:ascii="Arial" w:hAnsi="Arial" w:cs="Arial"/>
          <w:sz w:val="24"/>
          <w:szCs w:val="24"/>
          <w:lang w:val="en-US"/>
        </w:rPr>
        <w:t>Appendix 4: Thematic Maps</w:t>
      </w:r>
      <w:r w:rsidR="008B57D4">
        <w:rPr>
          <w:rFonts w:ascii="Arial" w:hAnsi="Arial" w:cs="Arial"/>
          <w:sz w:val="24"/>
          <w:szCs w:val="24"/>
          <w:lang w:val="en-US"/>
        </w:rPr>
        <w:t xml:space="preserve"> </w:t>
      </w:r>
      <w:r w:rsidR="002A13FA">
        <w:rPr>
          <w:rFonts w:ascii="Arial" w:hAnsi="Arial" w:cs="Arial"/>
          <w:sz w:val="24"/>
          <w:szCs w:val="24"/>
          <w:lang w:val="en-US"/>
        </w:rPr>
        <w:t xml:space="preserve">                                                                                                </w:t>
      </w:r>
      <w:r w:rsidR="002A13FA">
        <w:rPr>
          <w:rFonts w:ascii="Arial" w:hAnsi="Arial" w:cs="Arial"/>
          <w:sz w:val="24"/>
          <w:szCs w:val="24"/>
          <w:lang w:val="en-US"/>
        </w:rPr>
        <w:t xml:space="preserve">           </w:t>
      </w:r>
      <w:r w:rsidR="008B57D4">
        <w:rPr>
          <w:rFonts w:ascii="Arial" w:hAnsi="Arial" w:cs="Arial"/>
          <w:sz w:val="24"/>
          <w:szCs w:val="24"/>
          <w:lang w:val="en-US"/>
        </w:rPr>
        <w:t>65</w:t>
      </w:r>
    </w:p>
    <w:p w14:paraId="4127DE5E" w14:textId="14688C4D" w:rsidR="00550D8D" w:rsidRPr="00741804" w:rsidRDefault="000D251F" w:rsidP="0088210F">
      <w:pPr>
        <w:tabs>
          <w:tab w:val="left" w:pos="5103"/>
        </w:tabs>
        <w:rPr>
          <w:rFonts w:ascii="Arial" w:hAnsi="Arial" w:cs="Arial"/>
          <w:sz w:val="24"/>
          <w:szCs w:val="24"/>
          <w:lang w:val="en-US"/>
        </w:rPr>
      </w:pPr>
      <w:r w:rsidRPr="00741804">
        <w:rPr>
          <w:rFonts w:ascii="Arial" w:hAnsi="Arial" w:cs="Arial"/>
          <w:sz w:val="24"/>
          <w:szCs w:val="24"/>
          <w:lang w:val="en-US"/>
        </w:rPr>
        <w:t>Appendix 5</w:t>
      </w:r>
      <w:r w:rsidR="001E3B65" w:rsidRPr="00741804">
        <w:rPr>
          <w:rFonts w:ascii="Arial" w:hAnsi="Arial" w:cs="Arial"/>
          <w:sz w:val="24"/>
          <w:szCs w:val="24"/>
          <w:lang w:val="en-US"/>
        </w:rPr>
        <w:t xml:space="preserve">: Questionary responses </w:t>
      </w:r>
      <w:r w:rsidRPr="00741804">
        <w:rPr>
          <w:rFonts w:ascii="Arial" w:hAnsi="Arial" w:cs="Arial"/>
          <w:sz w:val="24"/>
          <w:szCs w:val="24"/>
          <w:lang w:val="en-US"/>
        </w:rPr>
        <w:t>(</w:t>
      </w:r>
      <w:r w:rsidR="00931E80">
        <w:rPr>
          <w:rFonts w:ascii="Arial" w:hAnsi="Arial" w:cs="Arial"/>
          <w:sz w:val="24"/>
          <w:szCs w:val="24"/>
          <w:lang w:val="en-US"/>
        </w:rPr>
        <w:t>S</w:t>
      </w:r>
      <w:r w:rsidR="001E3B65" w:rsidRPr="00741804">
        <w:rPr>
          <w:rFonts w:ascii="Arial" w:hAnsi="Arial" w:cs="Arial"/>
          <w:sz w:val="24"/>
          <w:szCs w:val="24"/>
          <w:lang w:val="en-US"/>
        </w:rPr>
        <w:t>eparate google sheet file)</w:t>
      </w:r>
    </w:p>
    <w:p w14:paraId="50CAADC5" w14:textId="77777777" w:rsidR="00550D8D" w:rsidRPr="00741804" w:rsidRDefault="00550D8D" w:rsidP="00550D8D">
      <w:pPr>
        <w:tabs>
          <w:tab w:val="left" w:pos="5103"/>
        </w:tabs>
        <w:rPr>
          <w:rFonts w:ascii="Arial" w:hAnsi="Arial" w:cs="Arial"/>
          <w:sz w:val="24"/>
          <w:szCs w:val="24"/>
          <w:lang w:val="en-US"/>
        </w:rPr>
      </w:pPr>
      <w:r w:rsidRPr="00741804">
        <w:rPr>
          <w:rFonts w:ascii="Arial" w:hAnsi="Arial" w:cs="Arial"/>
          <w:sz w:val="24"/>
          <w:szCs w:val="24"/>
          <w:lang w:val="en-US"/>
        </w:rPr>
        <w:t xml:space="preserve">Appendix 6: </w:t>
      </w:r>
      <w:bookmarkStart w:id="1" w:name="_Hlk216707800"/>
      <w:r w:rsidRPr="00741804">
        <w:rPr>
          <w:rFonts w:ascii="Arial" w:hAnsi="Arial" w:cs="Arial"/>
          <w:sz w:val="24"/>
          <w:szCs w:val="24"/>
          <w:lang w:val="en-US"/>
        </w:rPr>
        <w:t>K-MPAI and scoring form (Separate pdf file)</w:t>
      </w:r>
    </w:p>
    <w:bookmarkEnd w:id="1"/>
    <w:p w14:paraId="341E945D" w14:textId="5FB2288E" w:rsidR="000D251F" w:rsidRDefault="0071544C" w:rsidP="0088210F">
      <w:pPr>
        <w:tabs>
          <w:tab w:val="left" w:pos="5103"/>
        </w:tabs>
        <w:rPr>
          <w:rFonts w:ascii="Arial" w:hAnsi="Arial" w:cs="Arial"/>
          <w:sz w:val="24"/>
          <w:szCs w:val="24"/>
          <w:lang w:val="en-US"/>
        </w:rPr>
      </w:pPr>
      <w:r>
        <w:rPr>
          <w:rFonts w:ascii="Arial" w:hAnsi="Arial" w:cs="Arial"/>
          <w:sz w:val="24"/>
          <w:szCs w:val="24"/>
          <w:lang w:val="en-US"/>
        </w:rPr>
        <w:br/>
      </w:r>
    </w:p>
    <w:p w14:paraId="0F9B0314" w14:textId="77777777" w:rsidR="00741804" w:rsidRDefault="00741804" w:rsidP="0088210F">
      <w:pPr>
        <w:tabs>
          <w:tab w:val="left" w:pos="5103"/>
        </w:tabs>
        <w:rPr>
          <w:rFonts w:ascii="Arial" w:hAnsi="Arial" w:cs="Arial"/>
          <w:sz w:val="24"/>
          <w:szCs w:val="24"/>
          <w:lang w:val="en-US"/>
        </w:rPr>
      </w:pPr>
    </w:p>
    <w:p w14:paraId="6C7FA6A8" w14:textId="77777777" w:rsidR="00741804" w:rsidRDefault="00741804" w:rsidP="0088210F">
      <w:pPr>
        <w:tabs>
          <w:tab w:val="left" w:pos="5103"/>
        </w:tabs>
        <w:rPr>
          <w:rFonts w:ascii="Arial" w:hAnsi="Arial" w:cs="Arial"/>
          <w:sz w:val="24"/>
          <w:szCs w:val="24"/>
          <w:lang w:val="en-US"/>
        </w:rPr>
      </w:pPr>
    </w:p>
    <w:p w14:paraId="68B49233" w14:textId="77777777" w:rsidR="00741804" w:rsidRDefault="00741804" w:rsidP="0088210F">
      <w:pPr>
        <w:tabs>
          <w:tab w:val="left" w:pos="5103"/>
        </w:tabs>
        <w:rPr>
          <w:rFonts w:ascii="Arial" w:hAnsi="Arial" w:cs="Arial"/>
          <w:sz w:val="24"/>
          <w:szCs w:val="24"/>
          <w:lang w:val="en-US"/>
        </w:rPr>
      </w:pPr>
    </w:p>
    <w:p w14:paraId="72B12EB6" w14:textId="77777777" w:rsidR="00741804" w:rsidRDefault="00741804" w:rsidP="0088210F">
      <w:pPr>
        <w:tabs>
          <w:tab w:val="left" w:pos="5103"/>
        </w:tabs>
        <w:rPr>
          <w:rFonts w:ascii="Arial" w:hAnsi="Arial" w:cs="Arial"/>
          <w:sz w:val="24"/>
          <w:szCs w:val="24"/>
          <w:lang w:val="en-US"/>
        </w:rPr>
      </w:pPr>
    </w:p>
    <w:p w14:paraId="1E46492A" w14:textId="77777777" w:rsidR="00741804" w:rsidRDefault="00741804" w:rsidP="0088210F">
      <w:pPr>
        <w:tabs>
          <w:tab w:val="left" w:pos="5103"/>
        </w:tabs>
        <w:rPr>
          <w:rFonts w:ascii="Arial" w:hAnsi="Arial" w:cs="Arial"/>
          <w:sz w:val="24"/>
          <w:szCs w:val="24"/>
          <w:lang w:val="en-US"/>
        </w:rPr>
      </w:pPr>
    </w:p>
    <w:p w14:paraId="636A2E5F" w14:textId="77777777" w:rsidR="00741804" w:rsidRDefault="00741804" w:rsidP="0088210F">
      <w:pPr>
        <w:tabs>
          <w:tab w:val="left" w:pos="5103"/>
        </w:tabs>
        <w:rPr>
          <w:rFonts w:ascii="Arial" w:hAnsi="Arial" w:cs="Arial"/>
          <w:sz w:val="24"/>
          <w:szCs w:val="24"/>
          <w:lang w:val="en-US"/>
        </w:rPr>
      </w:pPr>
    </w:p>
    <w:p w14:paraId="4077A89D" w14:textId="77777777" w:rsidR="00741804" w:rsidRDefault="00741804" w:rsidP="0088210F">
      <w:pPr>
        <w:tabs>
          <w:tab w:val="left" w:pos="5103"/>
        </w:tabs>
        <w:rPr>
          <w:rFonts w:ascii="Arial" w:hAnsi="Arial" w:cs="Arial"/>
          <w:sz w:val="24"/>
          <w:szCs w:val="24"/>
          <w:lang w:val="en-US"/>
        </w:rPr>
      </w:pPr>
    </w:p>
    <w:p w14:paraId="2A5B2E27" w14:textId="77777777" w:rsidR="00741804" w:rsidRDefault="00741804" w:rsidP="0088210F">
      <w:pPr>
        <w:tabs>
          <w:tab w:val="left" w:pos="5103"/>
        </w:tabs>
        <w:rPr>
          <w:rFonts w:ascii="Arial" w:hAnsi="Arial" w:cs="Arial"/>
          <w:sz w:val="24"/>
          <w:szCs w:val="24"/>
          <w:lang w:val="en-US"/>
        </w:rPr>
      </w:pPr>
    </w:p>
    <w:p w14:paraId="1952C31D" w14:textId="77777777" w:rsidR="00741804" w:rsidRDefault="00741804" w:rsidP="0088210F">
      <w:pPr>
        <w:tabs>
          <w:tab w:val="left" w:pos="5103"/>
        </w:tabs>
        <w:rPr>
          <w:rFonts w:ascii="Arial" w:hAnsi="Arial" w:cs="Arial"/>
          <w:sz w:val="24"/>
          <w:szCs w:val="24"/>
          <w:lang w:val="en-US"/>
        </w:rPr>
      </w:pPr>
    </w:p>
    <w:p w14:paraId="7007469F" w14:textId="77777777" w:rsidR="00741804" w:rsidRDefault="00741804" w:rsidP="0088210F">
      <w:pPr>
        <w:tabs>
          <w:tab w:val="left" w:pos="5103"/>
        </w:tabs>
        <w:rPr>
          <w:rFonts w:ascii="Arial" w:hAnsi="Arial" w:cs="Arial"/>
          <w:sz w:val="24"/>
          <w:szCs w:val="24"/>
          <w:lang w:val="en-US"/>
        </w:rPr>
      </w:pPr>
    </w:p>
    <w:p w14:paraId="7D59B1B3" w14:textId="77777777" w:rsidR="00741804" w:rsidRDefault="00741804" w:rsidP="0088210F">
      <w:pPr>
        <w:tabs>
          <w:tab w:val="left" w:pos="5103"/>
        </w:tabs>
        <w:rPr>
          <w:rFonts w:ascii="Arial" w:hAnsi="Arial" w:cs="Arial"/>
          <w:sz w:val="24"/>
          <w:szCs w:val="24"/>
          <w:lang w:val="en-US"/>
        </w:rPr>
      </w:pPr>
    </w:p>
    <w:p w14:paraId="113DC889" w14:textId="77777777" w:rsidR="00741804" w:rsidRDefault="00741804" w:rsidP="0088210F">
      <w:pPr>
        <w:tabs>
          <w:tab w:val="left" w:pos="5103"/>
        </w:tabs>
        <w:rPr>
          <w:rFonts w:ascii="Arial" w:hAnsi="Arial" w:cs="Arial"/>
          <w:sz w:val="24"/>
          <w:szCs w:val="24"/>
          <w:lang w:val="en-US"/>
        </w:rPr>
      </w:pPr>
    </w:p>
    <w:p w14:paraId="439EB35A" w14:textId="77777777" w:rsidR="00741804" w:rsidRDefault="00741804" w:rsidP="0088210F">
      <w:pPr>
        <w:tabs>
          <w:tab w:val="left" w:pos="5103"/>
        </w:tabs>
        <w:rPr>
          <w:rFonts w:ascii="Arial" w:hAnsi="Arial" w:cs="Arial"/>
          <w:sz w:val="24"/>
          <w:szCs w:val="24"/>
          <w:lang w:val="en-US"/>
        </w:rPr>
      </w:pPr>
    </w:p>
    <w:p w14:paraId="2A40ED91" w14:textId="77777777" w:rsidR="00741804" w:rsidRDefault="00741804" w:rsidP="0088210F">
      <w:pPr>
        <w:tabs>
          <w:tab w:val="left" w:pos="5103"/>
        </w:tabs>
        <w:rPr>
          <w:rFonts w:ascii="Arial" w:hAnsi="Arial" w:cs="Arial"/>
          <w:sz w:val="24"/>
          <w:szCs w:val="24"/>
          <w:lang w:val="en-US"/>
        </w:rPr>
      </w:pPr>
    </w:p>
    <w:p w14:paraId="032925D8" w14:textId="77777777" w:rsidR="00741804" w:rsidRDefault="00741804" w:rsidP="0088210F">
      <w:pPr>
        <w:tabs>
          <w:tab w:val="left" w:pos="5103"/>
        </w:tabs>
        <w:rPr>
          <w:rFonts w:ascii="Arial" w:hAnsi="Arial" w:cs="Arial"/>
          <w:sz w:val="24"/>
          <w:szCs w:val="24"/>
          <w:lang w:val="en-US"/>
        </w:rPr>
      </w:pPr>
    </w:p>
    <w:p w14:paraId="754DF883" w14:textId="77777777" w:rsidR="00125754" w:rsidRDefault="00125754" w:rsidP="0088210F">
      <w:pPr>
        <w:tabs>
          <w:tab w:val="left" w:pos="5103"/>
        </w:tabs>
        <w:rPr>
          <w:rFonts w:ascii="Arial" w:hAnsi="Arial" w:cs="Arial"/>
          <w:sz w:val="24"/>
          <w:szCs w:val="24"/>
          <w:lang w:val="en-US"/>
        </w:rPr>
      </w:pPr>
    </w:p>
    <w:p w14:paraId="00A8AD95" w14:textId="77777777" w:rsidR="00125754" w:rsidRDefault="00125754" w:rsidP="0088210F">
      <w:pPr>
        <w:tabs>
          <w:tab w:val="left" w:pos="5103"/>
        </w:tabs>
        <w:rPr>
          <w:rFonts w:ascii="Arial" w:hAnsi="Arial" w:cs="Arial"/>
          <w:sz w:val="24"/>
          <w:szCs w:val="24"/>
          <w:lang w:val="en-US"/>
        </w:rPr>
      </w:pPr>
    </w:p>
    <w:p w14:paraId="4991C629" w14:textId="77777777" w:rsidR="00125754" w:rsidRDefault="00125754" w:rsidP="0088210F">
      <w:pPr>
        <w:tabs>
          <w:tab w:val="left" w:pos="5103"/>
        </w:tabs>
        <w:rPr>
          <w:rFonts w:ascii="Arial" w:hAnsi="Arial" w:cs="Arial"/>
          <w:sz w:val="24"/>
          <w:szCs w:val="24"/>
          <w:lang w:val="en-US"/>
        </w:rPr>
      </w:pPr>
    </w:p>
    <w:p w14:paraId="62009BF7" w14:textId="77777777" w:rsidR="00125754" w:rsidRDefault="00125754" w:rsidP="0088210F">
      <w:pPr>
        <w:tabs>
          <w:tab w:val="left" w:pos="5103"/>
        </w:tabs>
        <w:rPr>
          <w:rFonts w:ascii="Arial" w:hAnsi="Arial" w:cs="Arial"/>
          <w:sz w:val="24"/>
          <w:szCs w:val="24"/>
          <w:lang w:val="en-US"/>
        </w:rPr>
      </w:pPr>
    </w:p>
    <w:p w14:paraId="1EFDAEE3" w14:textId="77777777" w:rsidR="00741804" w:rsidRDefault="00741804" w:rsidP="0088210F">
      <w:pPr>
        <w:tabs>
          <w:tab w:val="left" w:pos="5103"/>
        </w:tabs>
        <w:rPr>
          <w:rFonts w:ascii="Arial" w:hAnsi="Arial" w:cs="Arial"/>
          <w:sz w:val="24"/>
          <w:szCs w:val="24"/>
          <w:lang w:val="en-US"/>
        </w:rPr>
      </w:pPr>
    </w:p>
    <w:p w14:paraId="5E52818D" w14:textId="77777777" w:rsidR="00741804" w:rsidRDefault="00741804" w:rsidP="0088210F">
      <w:pPr>
        <w:tabs>
          <w:tab w:val="left" w:pos="5103"/>
        </w:tabs>
        <w:rPr>
          <w:rFonts w:ascii="Arial" w:hAnsi="Arial" w:cs="Arial"/>
          <w:sz w:val="24"/>
          <w:szCs w:val="24"/>
          <w:lang w:val="en-US"/>
        </w:rPr>
      </w:pPr>
    </w:p>
    <w:p w14:paraId="3DACD5EF" w14:textId="77777777" w:rsidR="00741804" w:rsidRDefault="00741804" w:rsidP="0088210F">
      <w:pPr>
        <w:tabs>
          <w:tab w:val="left" w:pos="5103"/>
        </w:tabs>
        <w:rPr>
          <w:rFonts w:ascii="Arial" w:hAnsi="Arial" w:cs="Arial"/>
          <w:sz w:val="24"/>
          <w:szCs w:val="24"/>
          <w:lang w:val="en-US"/>
        </w:rPr>
      </w:pPr>
    </w:p>
    <w:p w14:paraId="27155E25" w14:textId="77777777" w:rsidR="00741804" w:rsidRDefault="00741804" w:rsidP="0088210F">
      <w:pPr>
        <w:tabs>
          <w:tab w:val="left" w:pos="5103"/>
        </w:tabs>
        <w:rPr>
          <w:rFonts w:ascii="Arial" w:hAnsi="Arial" w:cs="Arial"/>
          <w:sz w:val="24"/>
          <w:szCs w:val="24"/>
          <w:lang w:val="en-US"/>
        </w:rPr>
      </w:pPr>
    </w:p>
    <w:p w14:paraId="42B2092F" w14:textId="77777777" w:rsidR="00741804" w:rsidRDefault="00741804" w:rsidP="0088210F">
      <w:pPr>
        <w:tabs>
          <w:tab w:val="left" w:pos="5103"/>
        </w:tabs>
        <w:rPr>
          <w:rFonts w:ascii="Arial" w:hAnsi="Arial" w:cs="Arial"/>
          <w:sz w:val="24"/>
          <w:szCs w:val="24"/>
          <w:lang w:val="en-US"/>
        </w:rPr>
      </w:pPr>
    </w:p>
    <w:p w14:paraId="6A314D5E" w14:textId="77777777" w:rsidR="00741804" w:rsidRDefault="00741804" w:rsidP="0088210F">
      <w:pPr>
        <w:tabs>
          <w:tab w:val="left" w:pos="5103"/>
        </w:tabs>
        <w:rPr>
          <w:rFonts w:ascii="Arial" w:hAnsi="Arial" w:cs="Arial"/>
          <w:sz w:val="24"/>
          <w:szCs w:val="24"/>
          <w:lang w:val="en-US"/>
        </w:rPr>
      </w:pPr>
    </w:p>
    <w:p w14:paraId="31201440" w14:textId="77777777" w:rsidR="00741804" w:rsidRPr="0071544C" w:rsidRDefault="00741804" w:rsidP="0088210F">
      <w:pPr>
        <w:tabs>
          <w:tab w:val="left" w:pos="5103"/>
        </w:tabs>
        <w:rPr>
          <w:rFonts w:ascii="Arial" w:hAnsi="Arial" w:cs="Arial"/>
          <w:sz w:val="24"/>
          <w:szCs w:val="24"/>
          <w:lang w:val="en-US"/>
        </w:rPr>
      </w:pPr>
    </w:p>
    <w:p w14:paraId="34B157FC" w14:textId="77777777" w:rsidR="000F0D8E" w:rsidRPr="00ED3654" w:rsidRDefault="000F0D8E" w:rsidP="000F0D8E">
      <w:pPr>
        <w:tabs>
          <w:tab w:val="num" w:pos="720"/>
        </w:tabs>
        <w:spacing w:after="0" w:line="360" w:lineRule="auto"/>
        <w:rPr>
          <w:rFonts w:ascii="Arial" w:hAnsi="Arial" w:cs="Arial"/>
          <w:b/>
          <w:bCs/>
          <w:sz w:val="24"/>
          <w:szCs w:val="24"/>
          <w:lang w:val="en-US"/>
        </w:rPr>
      </w:pPr>
    </w:p>
    <w:p w14:paraId="3533C06A" w14:textId="54408AA8" w:rsidR="000F0D8E" w:rsidRPr="00ED3654" w:rsidRDefault="00572847" w:rsidP="00741804">
      <w:pPr>
        <w:tabs>
          <w:tab w:val="num" w:pos="720"/>
        </w:tabs>
        <w:spacing w:after="0" w:line="360" w:lineRule="auto"/>
        <w:ind w:left="720" w:hanging="360"/>
        <w:jc w:val="both"/>
        <w:rPr>
          <w:rFonts w:ascii="Arial" w:hAnsi="Arial" w:cs="Arial"/>
          <w:b/>
          <w:bCs/>
          <w:sz w:val="24"/>
          <w:szCs w:val="24"/>
          <w:lang w:val="en-US"/>
        </w:rPr>
      </w:pPr>
      <w:r>
        <w:rPr>
          <w:rFonts w:ascii="Arial" w:hAnsi="Arial" w:cs="Arial"/>
          <w:b/>
          <w:bCs/>
          <w:sz w:val="24"/>
          <w:szCs w:val="24"/>
          <w:lang w:val="en-US"/>
        </w:rPr>
        <w:tab/>
      </w:r>
      <w:r w:rsidR="000F0D8E">
        <w:rPr>
          <w:rFonts w:ascii="Arial" w:hAnsi="Arial" w:cs="Arial"/>
          <w:b/>
          <w:bCs/>
          <w:sz w:val="24"/>
          <w:szCs w:val="24"/>
          <w:lang w:val="en-US"/>
        </w:rPr>
        <w:t>Project</w:t>
      </w:r>
      <w:r w:rsidR="000F0D8E" w:rsidRPr="000F0D8E">
        <w:rPr>
          <w:rFonts w:ascii="Arial" w:hAnsi="Arial" w:cs="Arial"/>
          <w:b/>
          <w:bCs/>
          <w:sz w:val="24"/>
          <w:szCs w:val="24"/>
          <w:lang w:val="en-US"/>
        </w:rPr>
        <w:t xml:space="preserve"> Proposal</w:t>
      </w:r>
    </w:p>
    <w:p w14:paraId="1D696E43" w14:textId="77777777" w:rsidR="000F0D8E" w:rsidRPr="00ED3654" w:rsidRDefault="000F0D8E" w:rsidP="00741804">
      <w:pPr>
        <w:pStyle w:val="PargrafodaLista"/>
        <w:numPr>
          <w:ilvl w:val="0"/>
          <w:numId w:val="91"/>
        </w:numPr>
        <w:spacing w:after="0" w:line="360" w:lineRule="auto"/>
        <w:jc w:val="both"/>
        <w:rPr>
          <w:rFonts w:ascii="Arial" w:hAnsi="Arial" w:cs="Arial"/>
          <w:sz w:val="24"/>
          <w:szCs w:val="24"/>
          <w:lang w:val="en-US"/>
        </w:rPr>
      </w:pPr>
      <w:r w:rsidRPr="00ED3654">
        <w:rPr>
          <w:rFonts w:ascii="Arial" w:hAnsi="Arial" w:cs="Arial"/>
          <w:b/>
          <w:bCs/>
          <w:sz w:val="24"/>
          <w:szCs w:val="24"/>
          <w:lang w:val="en-US"/>
        </w:rPr>
        <w:t xml:space="preserve">Title of Project </w:t>
      </w:r>
    </w:p>
    <w:p w14:paraId="70B7CC51" w14:textId="77777777" w:rsidR="000F0D8E" w:rsidRPr="00ED3654" w:rsidRDefault="000F0D8E" w:rsidP="00741804">
      <w:pPr>
        <w:spacing w:after="0" w:line="360" w:lineRule="auto"/>
        <w:ind w:firstLine="360"/>
        <w:jc w:val="both"/>
        <w:rPr>
          <w:rFonts w:ascii="Arial" w:hAnsi="Arial" w:cs="Arial"/>
          <w:sz w:val="24"/>
          <w:szCs w:val="24"/>
          <w:lang w:val="en-US"/>
        </w:rPr>
      </w:pPr>
      <w:r w:rsidRPr="00ED3654">
        <w:rPr>
          <w:rFonts w:ascii="Arial" w:hAnsi="Arial" w:cs="Arial"/>
          <w:sz w:val="24"/>
          <w:szCs w:val="24"/>
          <w:lang w:val="en-US"/>
        </w:rPr>
        <w:t>Are the Music Performance Anxiety (MPA) symptoms of Performing Artists students and professionals influenced by the realities of the Portuguese artistic sector? A Pilot Study.</w:t>
      </w:r>
    </w:p>
    <w:p w14:paraId="5626204F" w14:textId="77777777" w:rsidR="000F0D8E" w:rsidRPr="00ED3654" w:rsidRDefault="000F0D8E" w:rsidP="00741804">
      <w:pPr>
        <w:spacing w:after="0" w:line="360" w:lineRule="auto"/>
        <w:jc w:val="both"/>
        <w:rPr>
          <w:rFonts w:ascii="Arial" w:hAnsi="Arial" w:cs="Arial"/>
          <w:sz w:val="24"/>
          <w:szCs w:val="24"/>
          <w:lang w:val="en-US"/>
        </w:rPr>
      </w:pPr>
    </w:p>
    <w:p w14:paraId="4B52DE3C" w14:textId="02AF668D" w:rsidR="007F15B6" w:rsidRPr="007F15B6" w:rsidRDefault="000F0D8E" w:rsidP="00741804">
      <w:pPr>
        <w:pStyle w:val="PargrafodaLista"/>
        <w:numPr>
          <w:ilvl w:val="0"/>
          <w:numId w:val="91"/>
        </w:numPr>
        <w:spacing w:after="0" w:line="360" w:lineRule="auto"/>
        <w:jc w:val="both"/>
        <w:rPr>
          <w:rFonts w:ascii="Arial" w:hAnsi="Arial" w:cs="Arial"/>
          <w:sz w:val="24"/>
          <w:szCs w:val="24"/>
        </w:rPr>
      </w:pPr>
      <w:r w:rsidRPr="00ED3654">
        <w:rPr>
          <w:rFonts w:ascii="Arial" w:hAnsi="Arial" w:cs="Arial"/>
          <w:b/>
          <w:bCs/>
          <w:sz w:val="24"/>
          <w:szCs w:val="24"/>
        </w:rPr>
        <w:t>The Context</w:t>
      </w:r>
    </w:p>
    <w:p w14:paraId="7000B6E0" w14:textId="0E80C976" w:rsidR="000F0D8E" w:rsidRPr="00550D8D" w:rsidRDefault="00550D8D" w:rsidP="00741804">
      <w:pPr>
        <w:spacing w:after="0" w:line="360" w:lineRule="auto"/>
        <w:ind w:firstLine="360"/>
        <w:jc w:val="both"/>
        <w:rPr>
          <w:rFonts w:ascii="Arial" w:hAnsi="Arial" w:cs="Arial"/>
          <w:sz w:val="24"/>
          <w:szCs w:val="24"/>
          <w:lang w:val="en-US"/>
        </w:rPr>
      </w:pPr>
      <w:r w:rsidRPr="00550D8D">
        <w:rPr>
          <w:rFonts w:ascii="Arial" w:hAnsi="Arial" w:cs="Arial"/>
          <w:sz w:val="24"/>
          <w:szCs w:val="24"/>
          <w:lang w:val="en-US"/>
        </w:rPr>
        <w:t>In Portugal, artists face persistent professional precarity shaped by economic instability, underemployment, low pay, and reliance on freelance contracts</w:t>
      </w:r>
      <w:r>
        <w:rPr>
          <w:rFonts w:ascii="Arial" w:hAnsi="Arial" w:cs="Arial"/>
          <w:sz w:val="24"/>
          <w:szCs w:val="24"/>
          <w:lang w:val="en-US"/>
        </w:rPr>
        <w:t xml:space="preserve">, </w:t>
      </w:r>
      <w:r w:rsidRPr="00550D8D">
        <w:rPr>
          <w:rFonts w:ascii="Arial" w:hAnsi="Arial" w:cs="Arial"/>
          <w:sz w:val="24"/>
          <w:szCs w:val="24"/>
          <w:lang w:val="en-US"/>
        </w:rPr>
        <w:t xml:space="preserve">vulnerabilities intensified by crises such as the 2008 financial downturn and the COVID-19 pandemic (Oliveira, 2019; Borges &amp; Veloso, 2020; </w:t>
      </w:r>
      <w:proofErr w:type="spellStart"/>
      <w:r w:rsidRPr="00550D8D">
        <w:rPr>
          <w:rFonts w:ascii="Arial" w:hAnsi="Arial" w:cs="Arial"/>
          <w:sz w:val="24"/>
          <w:szCs w:val="24"/>
          <w:lang w:val="en-US"/>
        </w:rPr>
        <w:t>Campanela</w:t>
      </w:r>
      <w:proofErr w:type="spellEnd"/>
      <w:r w:rsidRPr="00550D8D">
        <w:rPr>
          <w:rFonts w:ascii="Arial" w:hAnsi="Arial" w:cs="Arial"/>
          <w:sz w:val="24"/>
          <w:szCs w:val="24"/>
          <w:lang w:val="en-US"/>
        </w:rPr>
        <w:t xml:space="preserve">, 2023). These systemic pressures, combined with funding instability, blurred personal–professional boundaries, and a lack of institutional psychological support, contribute to burnout, heightened stress, and mental health risks (Machado &amp; Costa, 2024; Hrvatin, Buh &amp; Ribič, 2021). Within this context, performing artists often juggle multiple roles that sustain their careers but increase emotional strain (Oliveira, 2019). Such conditions highlight the need to examine MPA not only as an individual psychological issue but as one shaped by wider structural pressures (Barros, 2018; Moura &amp; Serra, 2021). This </w:t>
      </w:r>
      <w:proofErr w:type="gramStart"/>
      <w:r w:rsidRPr="00550D8D">
        <w:rPr>
          <w:rFonts w:ascii="Arial" w:hAnsi="Arial" w:cs="Arial"/>
          <w:sz w:val="24"/>
          <w:szCs w:val="24"/>
          <w:lang w:val="en-US"/>
        </w:rPr>
        <w:t>pilot</w:t>
      </w:r>
      <w:proofErr w:type="gramEnd"/>
      <w:r w:rsidRPr="00550D8D">
        <w:rPr>
          <w:rFonts w:ascii="Arial" w:hAnsi="Arial" w:cs="Arial"/>
          <w:sz w:val="24"/>
          <w:szCs w:val="24"/>
          <w:lang w:val="en-US"/>
        </w:rPr>
        <w:t xml:space="preserve"> study responds to that need by exploring MPA through first-hand engagement with Performing Arts students and professionals, assessing the relevance and contextual fit of therapeutic interventions in real educational and professional settings.</w:t>
      </w:r>
    </w:p>
    <w:p w14:paraId="30E2E6B3" w14:textId="77777777" w:rsidR="00550D8D" w:rsidRPr="00550D8D" w:rsidRDefault="00550D8D" w:rsidP="00741804">
      <w:pPr>
        <w:spacing w:after="0" w:line="360" w:lineRule="auto"/>
        <w:jc w:val="both"/>
        <w:rPr>
          <w:rFonts w:ascii="Arial" w:hAnsi="Arial" w:cs="Arial"/>
          <w:sz w:val="24"/>
          <w:szCs w:val="24"/>
          <w:lang w:val="en-US"/>
        </w:rPr>
      </w:pPr>
    </w:p>
    <w:p w14:paraId="6674B01A" w14:textId="77777777" w:rsidR="000F0D8E" w:rsidRPr="00ED3654" w:rsidRDefault="000F0D8E" w:rsidP="00741804">
      <w:pPr>
        <w:pStyle w:val="PargrafodaLista"/>
        <w:numPr>
          <w:ilvl w:val="0"/>
          <w:numId w:val="91"/>
        </w:numPr>
        <w:spacing w:after="0" w:line="360" w:lineRule="auto"/>
        <w:jc w:val="both"/>
        <w:rPr>
          <w:rFonts w:ascii="Arial" w:hAnsi="Arial" w:cs="Arial"/>
          <w:sz w:val="24"/>
          <w:szCs w:val="24"/>
        </w:rPr>
      </w:pPr>
      <w:proofErr w:type="spellStart"/>
      <w:r w:rsidRPr="00ED3654">
        <w:rPr>
          <w:rFonts w:ascii="Arial" w:hAnsi="Arial" w:cs="Arial"/>
          <w:b/>
          <w:bCs/>
          <w:sz w:val="24"/>
          <w:szCs w:val="24"/>
        </w:rPr>
        <w:t>The</w:t>
      </w:r>
      <w:proofErr w:type="spellEnd"/>
      <w:r w:rsidRPr="00ED3654">
        <w:rPr>
          <w:rFonts w:ascii="Arial" w:hAnsi="Arial" w:cs="Arial"/>
          <w:b/>
          <w:bCs/>
          <w:sz w:val="24"/>
          <w:szCs w:val="24"/>
        </w:rPr>
        <w:t xml:space="preserve"> </w:t>
      </w:r>
      <w:proofErr w:type="spellStart"/>
      <w:r w:rsidRPr="00ED3654">
        <w:rPr>
          <w:rFonts w:ascii="Arial" w:hAnsi="Arial" w:cs="Arial"/>
          <w:b/>
          <w:bCs/>
          <w:sz w:val="24"/>
          <w:szCs w:val="24"/>
        </w:rPr>
        <w:t>Justification</w:t>
      </w:r>
      <w:proofErr w:type="spellEnd"/>
    </w:p>
    <w:p w14:paraId="0D8FD425" w14:textId="542E51ED" w:rsidR="00C90A20" w:rsidRDefault="002975F2" w:rsidP="00741804">
      <w:pPr>
        <w:spacing w:after="0" w:line="360" w:lineRule="auto"/>
        <w:ind w:firstLine="360"/>
        <w:jc w:val="both"/>
        <w:rPr>
          <w:rFonts w:ascii="Arial" w:hAnsi="Arial" w:cs="Arial"/>
          <w:sz w:val="24"/>
          <w:szCs w:val="24"/>
          <w:lang w:val="en-US"/>
        </w:rPr>
      </w:pPr>
      <w:r w:rsidRPr="002975F2">
        <w:rPr>
          <w:rFonts w:ascii="Arial" w:hAnsi="Arial" w:cs="Arial"/>
          <w:sz w:val="24"/>
          <w:szCs w:val="24"/>
          <w:lang w:val="en-US"/>
        </w:rPr>
        <w:t>In my previous study, I examined evidence-based strategies for managing MPA, the possible link between professional challenges in Portugal’s Performing Arts sector and the development of MPA, and the importance of integrating coping strategies into arts education. Building on this, the current research extends the inquiry using empirical data, exploring MPA directly with Performing Arts students and professional performers to examine how Portuguese sector conditions may shape the development and expression of MPA symptoms.</w:t>
      </w:r>
    </w:p>
    <w:p w14:paraId="40BF433C" w14:textId="77777777" w:rsidR="002975F2" w:rsidRPr="002975F2" w:rsidRDefault="002975F2" w:rsidP="00741804">
      <w:pPr>
        <w:spacing w:after="0" w:line="360" w:lineRule="auto"/>
        <w:jc w:val="both"/>
        <w:rPr>
          <w:rFonts w:ascii="Arial" w:hAnsi="Arial" w:cs="Arial"/>
          <w:sz w:val="24"/>
          <w:szCs w:val="24"/>
          <w:lang w:val="en-US"/>
        </w:rPr>
      </w:pPr>
    </w:p>
    <w:p w14:paraId="09BAB685" w14:textId="2D358D0F" w:rsidR="000F0D8E" w:rsidRPr="00C90A20" w:rsidRDefault="000F0D8E" w:rsidP="00741804">
      <w:pPr>
        <w:pStyle w:val="PargrafodaLista"/>
        <w:numPr>
          <w:ilvl w:val="0"/>
          <w:numId w:val="91"/>
        </w:numPr>
        <w:spacing w:after="0" w:line="360" w:lineRule="auto"/>
        <w:jc w:val="both"/>
        <w:rPr>
          <w:rFonts w:ascii="Arial" w:hAnsi="Arial" w:cs="Arial"/>
          <w:sz w:val="24"/>
          <w:szCs w:val="24"/>
          <w:lang w:val="en-US"/>
        </w:rPr>
      </w:pPr>
      <w:r w:rsidRPr="00C90A20">
        <w:rPr>
          <w:rFonts w:ascii="Arial" w:hAnsi="Arial" w:cs="Arial"/>
          <w:b/>
          <w:bCs/>
          <w:sz w:val="24"/>
          <w:szCs w:val="24"/>
          <w:lang w:val="en-US"/>
        </w:rPr>
        <w:t>The Intended Impact</w:t>
      </w:r>
    </w:p>
    <w:p w14:paraId="12223499" w14:textId="477F7733" w:rsidR="000F0D8E" w:rsidRDefault="00E66F41" w:rsidP="00741804">
      <w:pPr>
        <w:spacing w:after="0" w:line="360" w:lineRule="auto"/>
        <w:ind w:firstLine="360"/>
        <w:jc w:val="both"/>
        <w:rPr>
          <w:rFonts w:ascii="Arial" w:hAnsi="Arial" w:cs="Arial"/>
          <w:sz w:val="24"/>
          <w:szCs w:val="24"/>
          <w:lang w:val="en-US"/>
        </w:rPr>
      </w:pPr>
      <w:r w:rsidRPr="00E66F41">
        <w:rPr>
          <w:rFonts w:ascii="Arial" w:hAnsi="Arial" w:cs="Arial"/>
          <w:sz w:val="24"/>
          <w:szCs w:val="24"/>
          <w:lang w:val="en-US"/>
        </w:rPr>
        <w:t xml:space="preserve">This project aims to identify the most common MPA symptoms among Performing Arts students and professionals in Portugal and gather empirical evidence on the socio-cultural and professional pressures contributing to these experiences. In doing so, it seeks to demonstrate the relevance of therapeutic interventions for reducing MPA and to support the integration of mental-health strategies within artistic education and institutional practice. More broadly, the findings may inform how the Portuguese cultural sector addresses artist wellbeing and raise awareness among students and </w:t>
      </w:r>
      <w:r w:rsidRPr="00E66F41">
        <w:rPr>
          <w:rFonts w:ascii="Arial" w:hAnsi="Arial" w:cs="Arial"/>
          <w:sz w:val="24"/>
          <w:szCs w:val="24"/>
          <w:lang w:val="en-US"/>
        </w:rPr>
        <w:lastRenderedPageBreak/>
        <w:t>educators of the value of embedding therapeutic approaches into arts curricula.</w:t>
      </w:r>
      <w:r>
        <w:rPr>
          <w:rFonts w:ascii="Arial" w:hAnsi="Arial" w:cs="Arial"/>
          <w:sz w:val="24"/>
          <w:szCs w:val="24"/>
          <w:lang w:val="en-US"/>
        </w:rPr>
        <w:br/>
      </w:r>
    </w:p>
    <w:p w14:paraId="45487B51" w14:textId="77777777" w:rsidR="000F0D8E" w:rsidRPr="00750436" w:rsidRDefault="000F0D8E" w:rsidP="00741804">
      <w:pPr>
        <w:spacing w:after="0" w:line="360" w:lineRule="auto"/>
        <w:jc w:val="both"/>
        <w:rPr>
          <w:rFonts w:ascii="Arial" w:hAnsi="Arial" w:cs="Arial"/>
          <w:sz w:val="24"/>
          <w:szCs w:val="24"/>
          <w:lang w:val="en-US"/>
        </w:rPr>
      </w:pPr>
    </w:p>
    <w:p w14:paraId="08AFB2F0" w14:textId="77777777" w:rsidR="000F0D8E" w:rsidRPr="00ED3654" w:rsidRDefault="000F0D8E" w:rsidP="00741804">
      <w:pPr>
        <w:pStyle w:val="PargrafodaLista"/>
        <w:numPr>
          <w:ilvl w:val="0"/>
          <w:numId w:val="91"/>
        </w:numPr>
        <w:spacing w:after="0" w:line="360" w:lineRule="auto"/>
        <w:jc w:val="both"/>
        <w:rPr>
          <w:rFonts w:ascii="Arial" w:hAnsi="Arial" w:cs="Arial"/>
          <w:sz w:val="24"/>
          <w:szCs w:val="24"/>
        </w:rPr>
      </w:pPr>
      <w:r w:rsidRPr="00ED3654">
        <w:rPr>
          <w:rFonts w:ascii="Arial" w:hAnsi="Arial" w:cs="Arial"/>
          <w:b/>
          <w:bCs/>
          <w:sz w:val="24"/>
          <w:szCs w:val="24"/>
        </w:rPr>
        <w:t>The Outlined Intention</w:t>
      </w:r>
    </w:p>
    <w:p w14:paraId="0C2CCAFD" w14:textId="4A9284DC" w:rsidR="00550D8D" w:rsidRDefault="002975F2" w:rsidP="00741804">
      <w:pPr>
        <w:spacing w:after="0" w:line="360" w:lineRule="auto"/>
        <w:ind w:firstLine="360"/>
        <w:jc w:val="both"/>
        <w:rPr>
          <w:rFonts w:ascii="Arial" w:hAnsi="Arial" w:cs="Arial"/>
          <w:sz w:val="24"/>
          <w:szCs w:val="24"/>
        </w:rPr>
      </w:pPr>
      <w:r w:rsidRPr="002975F2">
        <w:rPr>
          <w:rFonts w:ascii="Arial" w:hAnsi="Arial" w:cs="Arial"/>
          <w:sz w:val="24"/>
          <w:szCs w:val="24"/>
          <w:lang w:val="en-US"/>
        </w:rPr>
        <w:t xml:space="preserve">To meet the aims of this pilot study, a mixed-methods approach will be used, combining quantitative and qualitative data. This will offer a clearer understanding of how MPA appears among Portuguese performing arts students and professionals, and how therapeutic interventions may fit educational settings. </w:t>
      </w:r>
      <w:proofErr w:type="spellStart"/>
      <w:r w:rsidRPr="002975F2">
        <w:rPr>
          <w:rFonts w:ascii="Arial" w:hAnsi="Arial" w:cs="Arial"/>
          <w:sz w:val="24"/>
          <w:szCs w:val="24"/>
        </w:rPr>
        <w:t>The</w:t>
      </w:r>
      <w:proofErr w:type="spellEnd"/>
      <w:r w:rsidRPr="002975F2">
        <w:rPr>
          <w:rFonts w:ascii="Arial" w:hAnsi="Arial" w:cs="Arial"/>
          <w:sz w:val="24"/>
          <w:szCs w:val="24"/>
        </w:rPr>
        <w:t xml:space="preserve"> </w:t>
      </w:r>
      <w:proofErr w:type="spellStart"/>
      <w:r w:rsidRPr="002975F2">
        <w:rPr>
          <w:rFonts w:ascii="Arial" w:hAnsi="Arial" w:cs="Arial"/>
          <w:sz w:val="24"/>
          <w:szCs w:val="24"/>
        </w:rPr>
        <w:t>study</w:t>
      </w:r>
      <w:proofErr w:type="spellEnd"/>
      <w:r w:rsidRPr="002975F2">
        <w:rPr>
          <w:rFonts w:ascii="Arial" w:hAnsi="Arial" w:cs="Arial"/>
          <w:sz w:val="24"/>
          <w:szCs w:val="24"/>
        </w:rPr>
        <w:t xml:space="preserve"> </w:t>
      </w:r>
      <w:proofErr w:type="spellStart"/>
      <w:r w:rsidRPr="002975F2">
        <w:rPr>
          <w:rFonts w:ascii="Arial" w:hAnsi="Arial" w:cs="Arial"/>
          <w:sz w:val="24"/>
          <w:szCs w:val="24"/>
        </w:rPr>
        <w:t>will</w:t>
      </w:r>
      <w:proofErr w:type="spellEnd"/>
      <w:r w:rsidRPr="002975F2">
        <w:rPr>
          <w:rFonts w:ascii="Arial" w:hAnsi="Arial" w:cs="Arial"/>
          <w:sz w:val="24"/>
          <w:szCs w:val="24"/>
        </w:rPr>
        <w:t xml:space="preserve"> </w:t>
      </w:r>
      <w:proofErr w:type="spellStart"/>
      <w:r w:rsidRPr="002975F2">
        <w:rPr>
          <w:rFonts w:ascii="Arial" w:hAnsi="Arial" w:cs="Arial"/>
          <w:sz w:val="24"/>
          <w:szCs w:val="24"/>
        </w:rPr>
        <w:t>include</w:t>
      </w:r>
      <w:proofErr w:type="spellEnd"/>
      <w:r w:rsidRPr="002975F2">
        <w:rPr>
          <w:rFonts w:ascii="Arial" w:hAnsi="Arial" w:cs="Arial"/>
          <w:sz w:val="24"/>
          <w:szCs w:val="24"/>
        </w:rPr>
        <w:t>:</w:t>
      </w:r>
    </w:p>
    <w:p w14:paraId="6A25752E" w14:textId="77777777" w:rsidR="002975F2" w:rsidRPr="00ED3654" w:rsidRDefault="002975F2" w:rsidP="00741804">
      <w:pPr>
        <w:spacing w:after="0" w:line="360" w:lineRule="auto"/>
        <w:jc w:val="both"/>
        <w:rPr>
          <w:rFonts w:ascii="Arial" w:hAnsi="Arial" w:cs="Arial"/>
          <w:sz w:val="24"/>
          <w:szCs w:val="24"/>
          <w:lang w:val="en-US"/>
        </w:rPr>
      </w:pPr>
    </w:p>
    <w:p w14:paraId="4E7AD15A" w14:textId="7B7E0098" w:rsidR="002975F2" w:rsidRPr="002975F2" w:rsidRDefault="000F0D8E" w:rsidP="00741804">
      <w:pPr>
        <w:numPr>
          <w:ilvl w:val="0"/>
          <w:numId w:val="84"/>
        </w:numPr>
        <w:spacing w:after="0" w:line="360" w:lineRule="auto"/>
        <w:rPr>
          <w:rFonts w:ascii="Arial" w:hAnsi="Arial" w:cs="Arial"/>
          <w:sz w:val="24"/>
          <w:szCs w:val="24"/>
          <w:lang w:val="en-US"/>
        </w:rPr>
      </w:pPr>
      <w:r w:rsidRPr="00ED3654">
        <w:rPr>
          <w:rFonts w:ascii="Arial" w:hAnsi="Arial" w:cs="Arial"/>
          <w:b/>
          <w:bCs/>
          <w:sz w:val="24"/>
          <w:szCs w:val="24"/>
          <w:lang w:val="en-US"/>
        </w:rPr>
        <w:t>Participant Recruitment</w:t>
      </w:r>
      <w:r w:rsidR="002975F2">
        <w:rPr>
          <w:rFonts w:ascii="Arial" w:hAnsi="Arial" w:cs="Arial"/>
          <w:b/>
          <w:bCs/>
          <w:sz w:val="24"/>
          <w:szCs w:val="24"/>
          <w:lang w:val="en-US"/>
        </w:rPr>
        <w:t xml:space="preserve"> </w:t>
      </w:r>
      <w:r w:rsidRPr="00ED3654">
        <w:rPr>
          <w:rFonts w:ascii="Arial" w:hAnsi="Arial" w:cs="Arial"/>
          <w:sz w:val="24"/>
          <w:szCs w:val="24"/>
          <w:lang w:val="en-US"/>
        </w:rPr>
        <w:br/>
      </w:r>
      <w:r w:rsidR="002975F2" w:rsidRPr="002975F2">
        <w:rPr>
          <w:rFonts w:ascii="Arial" w:hAnsi="Arial" w:cs="Arial"/>
          <w:sz w:val="24"/>
          <w:szCs w:val="24"/>
          <w:lang w:val="en-US"/>
        </w:rPr>
        <w:t>Purposive sampling will recruit two groups:</w:t>
      </w:r>
    </w:p>
    <w:p w14:paraId="3E7A2E0E" w14:textId="4DA6E8C2" w:rsidR="000F0D8E" w:rsidRPr="002975F2" w:rsidRDefault="002975F2" w:rsidP="00741804">
      <w:pPr>
        <w:pStyle w:val="PargrafodaLista"/>
        <w:numPr>
          <w:ilvl w:val="0"/>
          <w:numId w:val="85"/>
        </w:numPr>
        <w:spacing w:after="0" w:line="360" w:lineRule="auto"/>
        <w:jc w:val="both"/>
        <w:rPr>
          <w:rFonts w:ascii="Arial" w:hAnsi="Arial" w:cs="Arial"/>
          <w:sz w:val="24"/>
          <w:szCs w:val="24"/>
          <w:lang w:val="en-US"/>
        </w:rPr>
      </w:pPr>
      <w:r w:rsidRPr="002975F2">
        <w:rPr>
          <w:lang w:val="en-US"/>
        </w:rPr>
        <w:t xml:space="preserve"> </w:t>
      </w:r>
      <w:r w:rsidRPr="002975F2">
        <w:rPr>
          <w:rFonts w:ascii="Arial" w:hAnsi="Arial" w:cs="Arial"/>
          <w:sz w:val="24"/>
          <w:szCs w:val="24"/>
          <w:lang w:val="en-US"/>
        </w:rPr>
        <w:t xml:space="preserve">Performing Arts students in Musical Theatre, Singing, or similar </w:t>
      </w:r>
      <w:r w:rsidRPr="002975F2">
        <w:rPr>
          <w:rFonts w:ascii="Arial" w:hAnsi="Arial" w:cs="Arial"/>
          <w:sz w:val="24"/>
          <w:szCs w:val="24"/>
          <w:lang w:val="en-US"/>
        </w:rPr>
        <w:t>programs</w:t>
      </w:r>
      <w:r w:rsidRPr="002975F2">
        <w:rPr>
          <w:rFonts w:ascii="Arial" w:hAnsi="Arial" w:cs="Arial"/>
          <w:sz w:val="24"/>
          <w:szCs w:val="24"/>
          <w:lang w:val="en-US"/>
        </w:rPr>
        <w:t xml:space="preserve"> (including one-to-one classes).</w:t>
      </w:r>
    </w:p>
    <w:p w14:paraId="7045A2A1" w14:textId="6ADB9844" w:rsidR="000F0D8E" w:rsidRPr="002975F2" w:rsidRDefault="002975F2" w:rsidP="00741804">
      <w:pPr>
        <w:pStyle w:val="PargrafodaLista"/>
        <w:numPr>
          <w:ilvl w:val="0"/>
          <w:numId w:val="85"/>
        </w:numPr>
        <w:spacing w:after="0" w:line="360" w:lineRule="auto"/>
        <w:jc w:val="both"/>
        <w:rPr>
          <w:rFonts w:ascii="Arial" w:hAnsi="Arial" w:cs="Arial"/>
          <w:sz w:val="24"/>
          <w:szCs w:val="24"/>
          <w:lang w:val="en-US"/>
        </w:rPr>
      </w:pPr>
      <w:r w:rsidRPr="002975F2">
        <w:rPr>
          <w:rFonts w:ascii="Arial" w:hAnsi="Arial" w:cs="Arial"/>
          <w:sz w:val="24"/>
          <w:szCs w:val="24"/>
          <w:lang w:val="en-US"/>
        </w:rPr>
        <w:t>Professional performers, such as singers and artists currently or previously active in the Portuguese sector</w:t>
      </w:r>
      <w:r w:rsidRPr="002975F2">
        <w:rPr>
          <w:rFonts w:ascii="Arial" w:hAnsi="Arial" w:cs="Arial"/>
          <w:sz w:val="24"/>
          <w:szCs w:val="24"/>
          <w:lang w:val="en-US"/>
        </w:rPr>
        <w:t>.</w:t>
      </w:r>
    </w:p>
    <w:p w14:paraId="35D51EF0" w14:textId="7642E909" w:rsidR="000F0D8E" w:rsidRPr="002975F2" w:rsidRDefault="002975F2" w:rsidP="00741804">
      <w:pPr>
        <w:spacing w:after="0" w:line="360" w:lineRule="auto"/>
        <w:ind w:left="720"/>
        <w:jc w:val="both"/>
        <w:rPr>
          <w:rFonts w:ascii="Arial" w:hAnsi="Arial" w:cs="Arial"/>
          <w:sz w:val="24"/>
          <w:szCs w:val="24"/>
          <w:lang w:val="en-US"/>
        </w:rPr>
      </w:pPr>
      <w:r w:rsidRPr="002975F2">
        <w:rPr>
          <w:rFonts w:ascii="Arial" w:hAnsi="Arial" w:cs="Arial"/>
          <w:sz w:val="24"/>
          <w:szCs w:val="24"/>
          <w:lang w:val="en-US"/>
        </w:rPr>
        <w:t>Participants will provide informed consent and receive an information sheet describing the study.</w:t>
      </w:r>
    </w:p>
    <w:p w14:paraId="2766B2D2" w14:textId="77777777" w:rsidR="002975F2" w:rsidRPr="002975F2" w:rsidRDefault="002975F2" w:rsidP="00741804">
      <w:pPr>
        <w:pStyle w:val="PargrafodaLista"/>
        <w:spacing w:after="0" w:line="360" w:lineRule="auto"/>
        <w:ind w:left="1080"/>
        <w:jc w:val="both"/>
        <w:rPr>
          <w:rFonts w:ascii="Arial" w:hAnsi="Arial" w:cs="Arial"/>
          <w:sz w:val="24"/>
          <w:szCs w:val="24"/>
          <w:lang w:val="en-US"/>
        </w:rPr>
      </w:pPr>
    </w:p>
    <w:p w14:paraId="27E96BFB" w14:textId="77777777" w:rsidR="004D435F" w:rsidRDefault="000F0D8E" w:rsidP="00741804">
      <w:pPr>
        <w:pStyle w:val="PargrafodaLista"/>
        <w:numPr>
          <w:ilvl w:val="0"/>
          <w:numId w:val="84"/>
        </w:numPr>
        <w:spacing w:after="0" w:line="360" w:lineRule="auto"/>
        <w:jc w:val="both"/>
        <w:rPr>
          <w:rFonts w:ascii="Arial" w:hAnsi="Arial" w:cs="Arial"/>
          <w:b/>
          <w:bCs/>
          <w:sz w:val="24"/>
          <w:szCs w:val="24"/>
          <w:lang w:val="en-US"/>
        </w:rPr>
      </w:pPr>
      <w:r w:rsidRPr="00ED3654">
        <w:rPr>
          <w:rFonts w:ascii="Arial" w:hAnsi="Arial" w:cs="Arial"/>
          <w:b/>
          <w:bCs/>
          <w:sz w:val="24"/>
          <w:szCs w:val="24"/>
          <w:lang w:val="en-US"/>
        </w:rPr>
        <w:t>Questionnaire Distribution</w:t>
      </w:r>
    </w:p>
    <w:p w14:paraId="796DB48E" w14:textId="77777777" w:rsidR="004D435F" w:rsidRDefault="004D435F" w:rsidP="00741804">
      <w:pPr>
        <w:pStyle w:val="PargrafodaLista"/>
        <w:spacing w:after="0" w:line="360" w:lineRule="auto"/>
        <w:jc w:val="both"/>
        <w:rPr>
          <w:rFonts w:ascii="Arial" w:hAnsi="Arial" w:cs="Arial"/>
          <w:b/>
          <w:bCs/>
          <w:sz w:val="24"/>
          <w:szCs w:val="24"/>
          <w:lang w:val="en-US"/>
        </w:rPr>
      </w:pPr>
    </w:p>
    <w:p w14:paraId="66CE7B42" w14:textId="40E056C6" w:rsidR="004D435F" w:rsidRPr="004D435F" w:rsidRDefault="004D435F" w:rsidP="00741804">
      <w:pPr>
        <w:pStyle w:val="PargrafodaLista"/>
        <w:spacing w:after="0" w:line="360" w:lineRule="auto"/>
        <w:ind w:left="0" w:firstLine="360"/>
        <w:jc w:val="both"/>
        <w:rPr>
          <w:rFonts w:ascii="Arial" w:hAnsi="Arial" w:cs="Arial"/>
          <w:b/>
          <w:bCs/>
          <w:sz w:val="24"/>
          <w:szCs w:val="24"/>
          <w:lang w:val="en-US"/>
        </w:rPr>
      </w:pPr>
      <w:r w:rsidRPr="004D435F">
        <w:rPr>
          <w:rFonts w:ascii="Arial" w:hAnsi="Arial" w:cs="Arial"/>
          <w:sz w:val="24"/>
          <w:szCs w:val="24"/>
          <w:lang w:val="en-US"/>
        </w:rPr>
        <w:t>A structured online questionnaire will gather quantitative data on:</w:t>
      </w:r>
    </w:p>
    <w:p w14:paraId="1A5B9129" w14:textId="77777777" w:rsidR="004D435F" w:rsidRPr="004D435F" w:rsidRDefault="004D435F" w:rsidP="00741804">
      <w:pPr>
        <w:numPr>
          <w:ilvl w:val="0"/>
          <w:numId w:val="93"/>
        </w:numPr>
        <w:spacing w:after="0" w:line="360" w:lineRule="auto"/>
        <w:jc w:val="both"/>
        <w:rPr>
          <w:rFonts w:ascii="Arial" w:hAnsi="Arial" w:cs="Arial"/>
          <w:sz w:val="24"/>
          <w:szCs w:val="24"/>
          <w:lang w:val="en-US"/>
        </w:rPr>
      </w:pPr>
      <w:r w:rsidRPr="004D435F">
        <w:rPr>
          <w:rFonts w:ascii="Arial" w:hAnsi="Arial" w:cs="Arial"/>
          <w:sz w:val="24"/>
          <w:szCs w:val="24"/>
          <w:lang w:val="en-US"/>
        </w:rPr>
        <w:t>MPA symptoms using a validated scale (e.g., K-MPAI or PAQ);</w:t>
      </w:r>
    </w:p>
    <w:p w14:paraId="45DC80E0" w14:textId="77777777" w:rsidR="004D435F" w:rsidRPr="004D435F" w:rsidRDefault="004D435F" w:rsidP="00741804">
      <w:pPr>
        <w:numPr>
          <w:ilvl w:val="0"/>
          <w:numId w:val="93"/>
        </w:numPr>
        <w:spacing w:after="0" w:line="360" w:lineRule="auto"/>
        <w:jc w:val="both"/>
        <w:rPr>
          <w:rFonts w:ascii="Arial" w:hAnsi="Arial" w:cs="Arial"/>
          <w:sz w:val="24"/>
          <w:szCs w:val="24"/>
          <w:lang w:val="en-US"/>
        </w:rPr>
      </w:pPr>
      <w:r w:rsidRPr="004D435F">
        <w:rPr>
          <w:rFonts w:ascii="Arial" w:hAnsi="Arial" w:cs="Arial"/>
          <w:sz w:val="24"/>
          <w:szCs w:val="24"/>
          <w:lang w:val="en-US"/>
        </w:rPr>
        <w:t>Work-related precarity and professional experiences;</w:t>
      </w:r>
    </w:p>
    <w:p w14:paraId="3748E6F2" w14:textId="77777777" w:rsidR="004D435F" w:rsidRPr="004D435F" w:rsidRDefault="004D435F" w:rsidP="00741804">
      <w:pPr>
        <w:numPr>
          <w:ilvl w:val="0"/>
          <w:numId w:val="93"/>
        </w:numPr>
        <w:spacing w:after="0" w:line="360" w:lineRule="auto"/>
        <w:jc w:val="both"/>
        <w:rPr>
          <w:rFonts w:ascii="Arial" w:hAnsi="Arial" w:cs="Arial"/>
          <w:sz w:val="24"/>
          <w:szCs w:val="24"/>
        </w:rPr>
      </w:pPr>
      <w:r w:rsidRPr="004D435F">
        <w:rPr>
          <w:rFonts w:ascii="Arial" w:hAnsi="Arial" w:cs="Arial"/>
          <w:sz w:val="24"/>
          <w:szCs w:val="24"/>
        </w:rPr>
        <w:t>Demographic and contextual factors.</w:t>
      </w:r>
    </w:p>
    <w:p w14:paraId="02D09607" w14:textId="77777777" w:rsidR="004D435F" w:rsidRPr="004D435F" w:rsidRDefault="004D435F" w:rsidP="00741804">
      <w:pPr>
        <w:spacing w:after="0" w:line="360" w:lineRule="auto"/>
        <w:ind w:firstLine="708"/>
        <w:jc w:val="both"/>
        <w:rPr>
          <w:rFonts w:ascii="Arial" w:hAnsi="Arial" w:cs="Arial"/>
          <w:sz w:val="24"/>
          <w:szCs w:val="24"/>
          <w:lang w:val="en-US"/>
        </w:rPr>
      </w:pPr>
      <w:r w:rsidRPr="004D435F">
        <w:rPr>
          <w:rFonts w:ascii="Arial" w:hAnsi="Arial" w:cs="Arial"/>
          <w:sz w:val="24"/>
          <w:szCs w:val="24"/>
          <w:lang w:val="en-US"/>
        </w:rPr>
        <w:t>A sample of 40–60 participants is targeted. Questionnaire findings will inform the qualitative phase.</w:t>
      </w:r>
    </w:p>
    <w:p w14:paraId="675DCA4F" w14:textId="5004E4E8" w:rsidR="000F0D8E" w:rsidRPr="00ED3654" w:rsidRDefault="000F0D8E" w:rsidP="00741804">
      <w:pPr>
        <w:spacing w:after="0" w:line="360" w:lineRule="auto"/>
        <w:ind w:left="720"/>
        <w:jc w:val="both"/>
        <w:rPr>
          <w:rFonts w:ascii="Arial" w:hAnsi="Arial" w:cs="Arial"/>
          <w:sz w:val="24"/>
          <w:szCs w:val="24"/>
          <w:lang w:val="en-US"/>
        </w:rPr>
      </w:pPr>
      <w:r w:rsidRPr="00ED3654">
        <w:rPr>
          <w:rFonts w:ascii="Arial" w:hAnsi="Arial" w:cs="Arial"/>
          <w:sz w:val="24"/>
          <w:szCs w:val="24"/>
          <w:lang w:val="en-US"/>
        </w:rPr>
        <w:t>.</w:t>
      </w:r>
    </w:p>
    <w:p w14:paraId="14272220" w14:textId="77777777" w:rsidR="000F0D8E" w:rsidRPr="00ED3654" w:rsidRDefault="000F0D8E" w:rsidP="00741804">
      <w:pPr>
        <w:pStyle w:val="PargrafodaLista"/>
        <w:spacing w:after="0" w:line="360" w:lineRule="auto"/>
        <w:jc w:val="both"/>
        <w:rPr>
          <w:rFonts w:ascii="Arial" w:hAnsi="Arial" w:cs="Arial"/>
          <w:sz w:val="24"/>
          <w:szCs w:val="24"/>
          <w:lang w:val="en-US"/>
        </w:rPr>
      </w:pPr>
    </w:p>
    <w:p w14:paraId="3C54EEE8" w14:textId="099CA5A0" w:rsidR="000F0D8E" w:rsidRPr="00ED3654" w:rsidRDefault="000F0D8E" w:rsidP="00741804">
      <w:pPr>
        <w:numPr>
          <w:ilvl w:val="0"/>
          <w:numId w:val="84"/>
        </w:numPr>
        <w:spacing w:after="0" w:line="360" w:lineRule="auto"/>
        <w:rPr>
          <w:rFonts w:ascii="Arial" w:hAnsi="Arial" w:cs="Arial"/>
          <w:sz w:val="24"/>
          <w:szCs w:val="24"/>
          <w:lang w:val="en-US"/>
        </w:rPr>
      </w:pPr>
      <w:r w:rsidRPr="00ED3654">
        <w:rPr>
          <w:rFonts w:ascii="Arial" w:hAnsi="Arial" w:cs="Arial"/>
          <w:b/>
          <w:bCs/>
          <w:sz w:val="24"/>
          <w:szCs w:val="24"/>
          <w:lang w:val="en-US"/>
        </w:rPr>
        <w:t>Semi-Structured Interviews</w:t>
      </w:r>
      <w:r w:rsidRPr="00ED3654">
        <w:rPr>
          <w:rFonts w:ascii="Arial" w:hAnsi="Arial" w:cs="Arial"/>
          <w:sz w:val="24"/>
          <w:szCs w:val="24"/>
          <w:lang w:val="en-US"/>
        </w:rPr>
        <w:br/>
      </w:r>
      <w:r w:rsidR="002B2003" w:rsidRPr="002B2003">
        <w:rPr>
          <w:rFonts w:ascii="Arial" w:hAnsi="Arial" w:cs="Arial"/>
          <w:sz w:val="24"/>
          <w:szCs w:val="24"/>
          <w:lang w:val="en-US"/>
        </w:rPr>
        <w:t>In-depth semi-structured interviews with 10–15 participants will explore their experiences of MPA, its causes, coping strategies, and sector pressures. They will also discuss their attitudes toward and experiences with psychological support.</w:t>
      </w:r>
    </w:p>
    <w:p w14:paraId="2F2B9279" w14:textId="77777777" w:rsidR="000F0D8E" w:rsidRPr="000F0D8E" w:rsidRDefault="000F0D8E" w:rsidP="00741804">
      <w:pPr>
        <w:spacing w:after="0" w:line="360" w:lineRule="auto"/>
        <w:jc w:val="both"/>
        <w:rPr>
          <w:rFonts w:ascii="Arial" w:hAnsi="Arial" w:cs="Arial"/>
          <w:sz w:val="24"/>
          <w:szCs w:val="24"/>
          <w:lang w:val="en-US"/>
        </w:rPr>
      </w:pPr>
    </w:p>
    <w:p w14:paraId="2E07D34E" w14:textId="418E9CB5" w:rsidR="000F0D8E" w:rsidRPr="002B2003" w:rsidRDefault="000F0D8E" w:rsidP="00931E80">
      <w:pPr>
        <w:numPr>
          <w:ilvl w:val="0"/>
          <w:numId w:val="84"/>
        </w:numPr>
        <w:spacing w:after="0" w:line="360" w:lineRule="auto"/>
        <w:rPr>
          <w:rFonts w:ascii="Arial" w:hAnsi="Arial" w:cs="Arial"/>
          <w:sz w:val="24"/>
          <w:szCs w:val="24"/>
          <w:lang w:val="en-US"/>
        </w:rPr>
      </w:pPr>
      <w:r w:rsidRPr="00ED3654">
        <w:rPr>
          <w:rFonts w:ascii="Arial" w:hAnsi="Arial" w:cs="Arial"/>
          <w:b/>
          <w:bCs/>
          <w:sz w:val="24"/>
          <w:szCs w:val="24"/>
          <w:lang w:val="en-US"/>
        </w:rPr>
        <w:t>Data Analysis</w:t>
      </w:r>
      <w:r w:rsidRPr="00ED3654">
        <w:rPr>
          <w:rFonts w:ascii="Arial" w:hAnsi="Arial" w:cs="Arial"/>
          <w:sz w:val="24"/>
          <w:szCs w:val="24"/>
          <w:lang w:val="en-US"/>
        </w:rPr>
        <w:br/>
      </w:r>
      <w:r w:rsidR="00C90A20" w:rsidRPr="00C90A20">
        <w:rPr>
          <w:rFonts w:ascii="Arial" w:hAnsi="Arial" w:cs="Arial"/>
          <w:sz w:val="24"/>
          <w:szCs w:val="24"/>
          <w:lang w:val="en-US"/>
        </w:rPr>
        <w:t xml:space="preserve">All qualitative data will undergo thematic analysis to identify key patterns, concerns, and </w:t>
      </w:r>
      <w:r w:rsidR="00C90A20" w:rsidRPr="00C90A20">
        <w:rPr>
          <w:rFonts w:ascii="Arial" w:hAnsi="Arial" w:cs="Arial"/>
          <w:sz w:val="24"/>
          <w:szCs w:val="24"/>
          <w:lang w:val="en-US"/>
        </w:rPr>
        <w:lastRenderedPageBreak/>
        <w:t>areas for institutional or curricular improvement in supporting students with MPA. The results will be summarised in a written report and presentation shared with participants.</w:t>
      </w:r>
    </w:p>
    <w:p w14:paraId="7D4217D9" w14:textId="77777777" w:rsidR="000F0D8E" w:rsidRPr="00ED3654" w:rsidRDefault="000F0D8E" w:rsidP="00741804">
      <w:pPr>
        <w:spacing w:after="0" w:line="360" w:lineRule="auto"/>
        <w:jc w:val="both"/>
        <w:rPr>
          <w:rFonts w:ascii="Arial" w:hAnsi="Arial" w:cs="Arial"/>
          <w:sz w:val="24"/>
          <w:szCs w:val="24"/>
          <w:lang w:val="en-US"/>
        </w:rPr>
      </w:pPr>
    </w:p>
    <w:p w14:paraId="6B99C8BB" w14:textId="77777777" w:rsidR="000F0D8E" w:rsidRPr="00ED3654" w:rsidRDefault="000F0D8E" w:rsidP="00741804">
      <w:pPr>
        <w:spacing w:after="0" w:line="360" w:lineRule="auto"/>
        <w:ind w:firstLine="708"/>
        <w:jc w:val="both"/>
        <w:rPr>
          <w:rFonts w:ascii="Arial" w:hAnsi="Arial" w:cs="Arial"/>
          <w:b/>
          <w:bCs/>
          <w:sz w:val="24"/>
          <w:szCs w:val="24"/>
          <w:lang w:val="en-US"/>
        </w:rPr>
      </w:pPr>
      <w:r w:rsidRPr="003E5F0C">
        <w:rPr>
          <w:rFonts w:ascii="Arial" w:hAnsi="Arial" w:cs="Arial"/>
          <w:b/>
          <w:bCs/>
          <w:noProof/>
          <w:sz w:val="24"/>
          <w:szCs w:val="24"/>
          <w:lang w:val="en-US"/>
        </w:rPr>
        <w:drawing>
          <wp:anchor distT="0" distB="0" distL="114300" distR="114300" simplePos="0" relativeHeight="251659264" behindDoc="0" locked="0" layoutInCell="1" allowOverlap="1" wp14:anchorId="1B3C9044" wp14:editId="1E9A0B33">
            <wp:simplePos x="0" y="0"/>
            <wp:positionH relativeFrom="margin">
              <wp:posOffset>-367553</wp:posOffset>
            </wp:positionH>
            <wp:positionV relativeFrom="paragraph">
              <wp:posOffset>321385</wp:posOffset>
            </wp:positionV>
            <wp:extent cx="7395462" cy="2070625"/>
            <wp:effectExtent l="0" t="0" r="0" b="6350"/>
            <wp:wrapSquare wrapText="bothSides"/>
            <wp:docPr id="2007700325" name="Imagem 1" descr="Uma imagem com file, Gráfico, texto, número&#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700325" name="Imagem 1" descr="Uma imagem com file, Gráfico, texto, número&#10;&#10;Os conteúdos gerados por IA podem estar incorretos."/>
                    <pic:cNvPicPr/>
                  </pic:nvPicPr>
                  <pic:blipFill>
                    <a:blip r:embed="rId7">
                      <a:extLst>
                        <a:ext uri="{28A0092B-C50C-407E-A947-70E740481C1C}">
                          <a14:useLocalDpi xmlns:a14="http://schemas.microsoft.com/office/drawing/2010/main" val="0"/>
                        </a:ext>
                      </a:extLst>
                    </a:blip>
                    <a:stretch>
                      <a:fillRect/>
                    </a:stretch>
                  </pic:blipFill>
                  <pic:spPr>
                    <a:xfrm>
                      <a:off x="0" y="0"/>
                      <a:ext cx="7395462" cy="2070625"/>
                    </a:xfrm>
                    <a:prstGeom prst="rect">
                      <a:avLst/>
                    </a:prstGeom>
                  </pic:spPr>
                </pic:pic>
              </a:graphicData>
            </a:graphic>
            <wp14:sizeRelH relativeFrom="page">
              <wp14:pctWidth>0</wp14:pctWidth>
            </wp14:sizeRelH>
            <wp14:sizeRelV relativeFrom="page">
              <wp14:pctHeight>0</wp14:pctHeight>
            </wp14:sizeRelV>
          </wp:anchor>
        </w:drawing>
      </w:r>
      <w:r w:rsidRPr="003E5F0C">
        <w:rPr>
          <w:rFonts w:ascii="Arial" w:hAnsi="Arial" w:cs="Arial"/>
          <w:b/>
          <w:bCs/>
          <w:sz w:val="24"/>
          <w:szCs w:val="24"/>
          <w:lang w:val="en-US"/>
        </w:rPr>
        <w:t>Gantt Chart</w:t>
      </w:r>
      <w:r w:rsidRPr="00ED3654">
        <w:rPr>
          <w:rFonts w:ascii="Arial" w:hAnsi="Arial" w:cs="Arial"/>
          <w:b/>
          <w:bCs/>
          <w:sz w:val="24"/>
          <w:szCs w:val="24"/>
          <w:lang w:val="en-US"/>
        </w:rPr>
        <w:t>:</w:t>
      </w:r>
    </w:p>
    <w:p w14:paraId="05B6932A" w14:textId="77777777" w:rsidR="000F0D8E" w:rsidRPr="00ED3654" w:rsidRDefault="000F0D8E" w:rsidP="00741804">
      <w:pPr>
        <w:spacing w:after="0" w:line="360" w:lineRule="auto"/>
        <w:jc w:val="both"/>
        <w:rPr>
          <w:rFonts w:ascii="Arial" w:hAnsi="Arial" w:cs="Arial"/>
          <w:sz w:val="24"/>
          <w:szCs w:val="24"/>
          <w:lang w:val="en-US"/>
        </w:rPr>
      </w:pPr>
    </w:p>
    <w:p w14:paraId="20989B2E" w14:textId="77777777" w:rsidR="000F0D8E" w:rsidRPr="00750436" w:rsidRDefault="000F0D8E" w:rsidP="00741804">
      <w:pPr>
        <w:spacing w:after="0" w:line="360" w:lineRule="auto"/>
        <w:jc w:val="both"/>
        <w:rPr>
          <w:rFonts w:ascii="Arial" w:hAnsi="Arial" w:cs="Arial"/>
          <w:sz w:val="24"/>
          <w:szCs w:val="24"/>
          <w:lang w:val="en-US"/>
        </w:rPr>
      </w:pPr>
    </w:p>
    <w:p w14:paraId="198601A4" w14:textId="77777777" w:rsidR="000F0D8E" w:rsidRPr="00ED3654" w:rsidRDefault="000F0D8E" w:rsidP="00741804">
      <w:pPr>
        <w:pStyle w:val="PargrafodaLista"/>
        <w:numPr>
          <w:ilvl w:val="0"/>
          <w:numId w:val="91"/>
        </w:numPr>
        <w:spacing w:after="0" w:line="360" w:lineRule="auto"/>
        <w:jc w:val="both"/>
        <w:rPr>
          <w:rFonts w:ascii="Arial" w:hAnsi="Arial" w:cs="Arial"/>
          <w:sz w:val="24"/>
          <w:szCs w:val="24"/>
        </w:rPr>
      </w:pPr>
      <w:r w:rsidRPr="00ED3654">
        <w:rPr>
          <w:rFonts w:ascii="Arial" w:hAnsi="Arial" w:cs="Arial"/>
          <w:b/>
          <w:bCs/>
          <w:sz w:val="24"/>
          <w:szCs w:val="24"/>
        </w:rPr>
        <w:t>Ethics and Insider Research</w:t>
      </w:r>
    </w:p>
    <w:p w14:paraId="2937850C" w14:textId="30C9D0DE" w:rsidR="00550D8D" w:rsidRDefault="002B2003" w:rsidP="00741804">
      <w:pPr>
        <w:spacing w:after="0" w:line="360" w:lineRule="auto"/>
        <w:ind w:firstLine="360"/>
        <w:jc w:val="both"/>
        <w:rPr>
          <w:rFonts w:ascii="Arial" w:hAnsi="Arial" w:cs="Arial"/>
          <w:sz w:val="24"/>
          <w:szCs w:val="24"/>
          <w:lang w:val="en-US"/>
        </w:rPr>
      </w:pPr>
      <w:r w:rsidRPr="002B2003">
        <w:rPr>
          <w:rFonts w:ascii="Arial" w:hAnsi="Arial" w:cs="Arial"/>
          <w:sz w:val="24"/>
          <w:szCs w:val="24"/>
          <w:lang w:val="en-US"/>
        </w:rPr>
        <w:t>The project will follow standard ethical guidelines, ensuring informed consent, confidentiality, and voluntary participation. Because anxiety and precarity are sensitive topics, participants will be signposted to support if needed. As the researcher may know some participants, power dynamics will be carefully managed and insider bias addressed through reflexive practice.</w:t>
      </w:r>
    </w:p>
    <w:p w14:paraId="012C1622" w14:textId="77777777" w:rsidR="002B2003" w:rsidRPr="002B2003" w:rsidRDefault="002B2003" w:rsidP="00741804">
      <w:pPr>
        <w:spacing w:after="0" w:line="360" w:lineRule="auto"/>
        <w:jc w:val="both"/>
        <w:rPr>
          <w:rFonts w:ascii="Arial" w:hAnsi="Arial" w:cs="Arial"/>
          <w:sz w:val="24"/>
          <w:szCs w:val="24"/>
          <w:lang w:val="en-US"/>
        </w:rPr>
      </w:pPr>
    </w:p>
    <w:p w14:paraId="4B32D71D" w14:textId="77777777" w:rsidR="000F0D8E" w:rsidRPr="00ED3654" w:rsidRDefault="000F0D8E" w:rsidP="00741804">
      <w:pPr>
        <w:pStyle w:val="PargrafodaLista"/>
        <w:numPr>
          <w:ilvl w:val="0"/>
          <w:numId w:val="91"/>
        </w:numPr>
        <w:spacing w:after="0" w:line="360" w:lineRule="auto"/>
        <w:jc w:val="both"/>
        <w:rPr>
          <w:rFonts w:ascii="Arial" w:hAnsi="Arial" w:cs="Arial"/>
          <w:sz w:val="24"/>
          <w:szCs w:val="24"/>
        </w:rPr>
      </w:pPr>
      <w:proofErr w:type="spellStart"/>
      <w:r w:rsidRPr="00ED3654">
        <w:rPr>
          <w:rFonts w:ascii="Arial" w:hAnsi="Arial" w:cs="Arial"/>
          <w:b/>
          <w:bCs/>
          <w:sz w:val="24"/>
          <w:szCs w:val="24"/>
        </w:rPr>
        <w:t>Expected</w:t>
      </w:r>
      <w:proofErr w:type="spellEnd"/>
      <w:r w:rsidRPr="00ED3654">
        <w:rPr>
          <w:rFonts w:ascii="Arial" w:hAnsi="Arial" w:cs="Arial"/>
          <w:b/>
          <w:bCs/>
          <w:sz w:val="24"/>
          <w:szCs w:val="24"/>
        </w:rPr>
        <w:t xml:space="preserve"> </w:t>
      </w:r>
      <w:proofErr w:type="spellStart"/>
      <w:r w:rsidRPr="00ED3654">
        <w:rPr>
          <w:rFonts w:ascii="Arial" w:hAnsi="Arial" w:cs="Arial"/>
          <w:b/>
          <w:bCs/>
          <w:sz w:val="24"/>
          <w:szCs w:val="24"/>
        </w:rPr>
        <w:t>Learning</w:t>
      </w:r>
      <w:proofErr w:type="spellEnd"/>
      <w:r w:rsidRPr="00ED3654">
        <w:rPr>
          <w:rFonts w:ascii="Arial" w:hAnsi="Arial" w:cs="Arial"/>
          <w:b/>
          <w:bCs/>
          <w:sz w:val="24"/>
          <w:szCs w:val="24"/>
        </w:rPr>
        <w:t xml:space="preserve"> </w:t>
      </w:r>
      <w:proofErr w:type="spellStart"/>
      <w:r w:rsidRPr="00ED3654">
        <w:rPr>
          <w:rFonts w:ascii="Arial" w:hAnsi="Arial" w:cs="Arial"/>
          <w:b/>
          <w:bCs/>
          <w:sz w:val="24"/>
          <w:szCs w:val="24"/>
        </w:rPr>
        <w:t>Outcomes</w:t>
      </w:r>
      <w:proofErr w:type="spellEnd"/>
    </w:p>
    <w:p w14:paraId="78735623" w14:textId="77777777" w:rsidR="000F0D8E" w:rsidRPr="00ED3654" w:rsidRDefault="000F0D8E" w:rsidP="00741804">
      <w:pPr>
        <w:pStyle w:val="PargrafodaLista"/>
        <w:spacing w:after="0" w:line="360" w:lineRule="auto"/>
        <w:jc w:val="both"/>
        <w:rPr>
          <w:rFonts w:ascii="Arial" w:hAnsi="Arial" w:cs="Arial"/>
          <w:sz w:val="24"/>
          <w:szCs w:val="24"/>
        </w:rPr>
      </w:pPr>
    </w:p>
    <w:p w14:paraId="516E06CC" w14:textId="5C871FAB" w:rsidR="002B2003" w:rsidRPr="002B2003" w:rsidRDefault="002B2003" w:rsidP="00741804">
      <w:pPr>
        <w:pStyle w:val="PargrafodaLista"/>
        <w:numPr>
          <w:ilvl w:val="0"/>
          <w:numId w:val="96"/>
        </w:numPr>
        <w:tabs>
          <w:tab w:val="num" w:pos="720"/>
        </w:tabs>
        <w:spacing w:after="0" w:line="360" w:lineRule="auto"/>
        <w:jc w:val="both"/>
        <w:rPr>
          <w:rFonts w:ascii="Arial" w:hAnsi="Arial" w:cs="Arial"/>
          <w:sz w:val="24"/>
          <w:szCs w:val="24"/>
          <w:lang w:val="en-GB"/>
        </w:rPr>
      </w:pPr>
      <w:r w:rsidRPr="002B2003">
        <w:rPr>
          <w:rFonts w:ascii="Arial" w:hAnsi="Arial" w:cs="Arial"/>
          <w:sz w:val="24"/>
          <w:szCs w:val="24"/>
          <w:lang w:val="en-GB"/>
        </w:rPr>
        <w:t>Identify and analyse common MPA symptoms in Portuguese performing arts students and professionals.</w:t>
      </w:r>
    </w:p>
    <w:p w14:paraId="0507B36E" w14:textId="7344F5EE" w:rsidR="002B2003" w:rsidRPr="002B2003" w:rsidRDefault="002B2003" w:rsidP="00741804">
      <w:pPr>
        <w:pStyle w:val="PargrafodaLista"/>
        <w:numPr>
          <w:ilvl w:val="0"/>
          <w:numId w:val="96"/>
        </w:numPr>
        <w:tabs>
          <w:tab w:val="num" w:pos="720"/>
        </w:tabs>
        <w:spacing w:after="0" w:line="360" w:lineRule="auto"/>
        <w:jc w:val="both"/>
        <w:rPr>
          <w:rFonts w:ascii="Arial" w:hAnsi="Arial" w:cs="Arial"/>
          <w:sz w:val="24"/>
          <w:szCs w:val="24"/>
          <w:lang w:val="en-US"/>
        </w:rPr>
      </w:pPr>
      <w:r w:rsidRPr="002B2003">
        <w:rPr>
          <w:rFonts w:ascii="Arial" w:hAnsi="Arial" w:cs="Arial"/>
          <w:sz w:val="24"/>
          <w:szCs w:val="24"/>
          <w:lang w:val="en-US"/>
        </w:rPr>
        <w:t>Gather evidence on socio-cultural and professional pressures contributing to MPA.</w:t>
      </w:r>
    </w:p>
    <w:p w14:paraId="542E77F4" w14:textId="3AD8443A" w:rsidR="004F6EB9" w:rsidRPr="002B2003" w:rsidRDefault="002B2003" w:rsidP="00741804">
      <w:pPr>
        <w:pStyle w:val="PargrafodaLista"/>
        <w:numPr>
          <w:ilvl w:val="0"/>
          <w:numId w:val="96"/>
        </w:numPr>
        <w:tabs>
          <w:tab w:val="num" w:pos="720"/>
        </w:tabs>
        <w:spacing w:after="0" w:line="360" w:lineRule="auto"/>
        <w:jc w:val="both"/>
        <w:rPr>
          <w:rFonts w:ascii="Arial" w:hAnsi="Arial" w:cs="Arial"/>
          <w:sz w:val="24"/>
          <w:szCs w:val="24"/>
          <w:lang w:val="en-US"/>
        </w:rPr>
      </w:pPr>
      <w:r w:rsidRPr="002B2003">
        <w:rPr>
          <w:rFonts w:ascii="Arial" w:hAnsi="Arial" w:cs="Arial"/>
          <w:sz w:val="24"/>
          <w:szCs w:val="24"/>
          <w:lang w:val="en-US"/>
        </w:rPr>
        <w:t>Evaluate the relevance and feasibility of implementing therapeutic interventions (e.g., CBT, mindfulness, coaching) in arts training.</w:t>
      </w:r>
    </w:p>
    <w:p w14:paraId="284B2945" w14:textId="77777777" w:rsidR="00741804" w:rsidRDefault="006B04EA" w:rsidP="00741804">
      <w:pPr>
        <w:tabs>
          <w:tab w:val="num" w:pos="720"/>
        </w:tabs>
        <w:spacing w:after="0" w:line="360" w:lineRule="auto"/>
        <w:jc w:val="both"/>
        <w:rPr>
          <w:rFonts w:ascii="Arial" w:hAnsi="Arial" w:cs="Arial"/>
          <w:b/>
          <w:bCs/>
          <w:sz w:val="24"/>
          <w:szCs w:val="24"/>
          <w:lang w:val="en-US"/>
        </w:rPr>
      </w:pPr>
      <w:r>
        <w:rPr>
          <w:rFonts w:ascii="Arial" w:hAnsi="Arial" w:cs="Arial"/>
          <w:b/>
          <w:bCs/>
          <w:sz w:val="24"/>
          <w:szCs w:val="24"/>
          <w:lang w:val="en-US"/>
        </w:rPr>
        <w:tab/>
      </w:r>
    </w:p>
    <w:p w14:paraId="15E2920F" w14:textId="77777777" w:rsidR="00741804" w:rsidRDefault="00741804" w:rsidP="00741804">
      <w:pPr>
        <w:tabs>
          <w:tab w:val="num" w:pos="720"/>
        </w:tabs>
        <w:spacing w:after="0" w:line="360" w:lineRule="auto"/>
        <w:jc w:val="both"/>
        <w:rPr>
          <w:rFonts w:ascii="Arial" w:hAnsi="Arial" w:cs="Arial"/>
          <w:b/>
          <w:bCs/>
          <w:sz w:val="24"/>
          <w:szCs w:val="24"/>
          <w:lang w:val="en-US"/>
        </w:rPr>
      </w:pPr>
    </w:p>
    <w:p w14:paraId="0AAEBC79" w14:textId="77777777" w:rsidR="00741804" w:rsidRDefault="00741804" w:rsidP="00741804">
      <w:pPr>
        <w:tabs>
          <w:tab w:val="num" w:pos="720"/>
        </w:tabs>
        <w:spacing w:after="0" w:line="360" w:lineRule="auto"/>
        <w:jc w:val="both"/>
        <w:rPr>
          <w:rFonts w:ascii="Arial" w:hAnsi="Arial" w:cs="Arial"/>
          <w:b/>
          <w:bCs/>
          <w:sz w:val="24"/>
          <w:szCs w:val="24"/>
          <w:lang w:val="en-US"/>
        </w:rPr>
      </w:pPr>
    </w:p>
    <w:p w14:paraId="2E882C8B" w14:textId="77777777" w:rsidR="00741804" w:rsidRDefault="00741804" w:rsidP="00741804">
      <w:pPr>
        <w:tabs>
          <w:tab w:val="num" w:pos="720"/>
        </w:tabs>
        <w:spacing w:after="0" w:line="360" w:lineRule="auto"/>
        <w:jc w:val="both"/>
        <w:rPr>
          <w:rFonts w:ascii="Arial" w:hAnsi="Arial" w:cs="Arial"/>
          <w:b/>
          <w:bCs/>
          <w:sz w:val="24"/>
          <w:szCs w:val="24"/>
          <w:lang w:val="en-US"/>
        </w:rPr>
      </w:pPr>
    </w:p>
    <w:p w14:paraId="5AD2BF73" w14:textId="77777777" w:rsidR="00741804" w:rsidRDefault="00741804" w:rsidP="00741804">
      <w:pPr>
        <w:tabs>
          <w:tab w:val="num" w:pos="720"/>
        </w:tabs>
        <w:spacing w:after="0" w:line="360" w:lineRule="auto"/>
        <w:jc w:val="both"/>
        <w:rPr>
          <w:rFonts w:ascii="Arial" w:hAnsi="Arial" w:cs="Arial"/>
          <w:b/>
          <w:bCs/>
          <w:sz w:val="24"/>
          <w:szCs w:val="24"/>
          <w:lang w:val="en-US"/>
        </w:rPr>
      </w:pPr>
    </w:p>
    <w:p w14:paraId="541E11E5" w14:textId="77777777" w:rsidR="00741804" w:rsidRDefault="00741804" w:rsidP="00741804">
      <w:pPr>
        <w:tabs>
          <w:tab w:val="num" w:pos="720"/>
        </w:tabs>
        <w:spacing w:after="0" w:line="360" w:lineRule="auto"/>
        <w:jc w:val="both"/>
        <w:rPr>
          <w:rFonts w:ascii="Arial" w:hAnsi="Arial" w:cs="Arial"/>
          <w:b/>
          <w:bCs/>
          <w:sz w:val="24"/>
          <w:szCs w:val="24"/>
          <w:lang w:val="en-US"/>
        </w:rPr>
      </w:pPr>
    </w:p>
    <w:p w14:paraId="6CB48ECB" w14:textId="77777777" w:rsidR="00741804" w:rsidRDefault="00741804" w:rsidP="00741804">
      <w:pPr>
        <w:tabs>
          <w:tab w:val="num" w:pos="720"/>
        </w:tabs>
        <w:spacing w:after="0" w:line="360" w:lineRule="auto"/>
        <w:jc w:val="both"/>
        <w:rPr>
          <w:rFonts w:ascii="Arial" w:hAnsi="Arial" w:cs="Arial"/>
          <w:b/>
          <w:bCs/>
          <w:sz w:val="24"/>
          <w:szCs w:val="24"/>
          <w:lang w:val="en-US"/>
        </w:rPr>
      </w:pPr>
    </w:p>
    <w:p w14:paraId="04391B9D" w14:textId="77777777" w:rsidR="00741804" w:rsidRDefault="00741804" w:rsidP="00741804">
      <w:pPr>
        <w:tabs>
          <w:tab w:val="num" w:pos="720"/>
        </w:tabs>
        <w:spacing w:after="0" w:line="360" w:lineRule="auto"/>
        <w:jc w:val="both"/>
        <w:rPr>
          <w:rFonts w:ascii="Arial" w:hAnsi="Arial" w:cs="Arial"/>
          <w:b/>
          <w:bCs/>
          <w:sz w:val="24"/>
          <w:szCs w:val="24"/>
          <w:lang w:val="en-US"/>
        </w:rPr>
      </w:pPr>
    </w:p>
    <w:p w14:paraId="787F432E" w14:textId="77777777" w:rsidR="00741804" w:rsidRDefault="00741804" w:rsidP="00741804">
      <w:pPr>
        <w:tabs>
          <w:tab w:val="num" w:pos="720"/>
        </w:tabs>
        <w:spacing w:after="0" w:line="360" w:lineRule="auto"/>
        <w:jc w:val="both"/>
        <w:rPr>
          <w:rFonts w:ascii="Arial" w:hAnsi="Arial" w:cs="Arial"/>
          <w:b/>
          <w:bCs/>
          <w:sz w:val="24"/>
          <w:szCs w:val="24"/>
          <w:lang w:val="en-US"/>
        </w:rPr>
      </w:pPr>
    </w:p>
    <w:p w14:paraId="6704C34E" w14:textId="77777777" w:rsidR="00741804" w:rsidRDefault="00741804" w:rsidP="00741804">
      <w:pPr>
        <w:tabs>
          <w:tab w:val="num" w:pos="720"/>
        </w:tabs>
        <w:spacing w:after="0" w:line="360" w:lineRule="auto"/>
        <w:jc w:val="both"/>
        <w:rPr>
          <w:rFonts w:ascii="Arial" w:hAnsi="Arial" w:cs="Arial"/>
          <w:b/>
          <w:bCs/>
          <w:sz w:val="24"/>
          <w:szCs w:val="24"/>
          <w:lang w:val="en-US"/>
        </w:rPr>
      </w:pPr>
    </w:p>
    <w:p w14:paraId="25B42CBD" w14:textId="65B54289" w:rsidR="00A578FF" w:rsidRPr="00D06901" w:rsidRDefault="00A578FF" w:rsidP="00D06901">
      <w:pPr>
        <w:pStyle w:val="PargrafodaLista"/>
        <w:numPr>
          <w:ilvl w:val="1"/>
          <w:numId w:val="91"/>
        </w:numPr>
        <w:tabs>
          <w:tab w:val="num" w:pos="720"/>
        </w:tabs>
        <w:spacing w:after="0" w:line="360" w:lineRule="auto"/>
        <w:jc w:val="both"/>
        <w:rPr>
          <w:rFonts w:ascii="Arial" w:hAnsi="Arial" w:cs="Arial"/>
          <w:b/>
          <w:bCs/>
          <w:sz w:val="24"/>
          <w:szCs w:val="24"/>
          <w:lang w:val="en-US"/>
        </w:rPr>
      </w:pPr>
      <w:r w:rsidRPr="00D06901">
        <w:rPr>
          <w:rFonts w:ascii="Arial" w:hAnsi="Arial" w:cs="Arial"/>
          <w:b/>
          <w:bCs/>
          <w:sz w:val="24"/>
          <w:szCs w:val="24"/>
          <w:lang w:val="en-US"/>
        </w:rPr>
        <w:t xml:space="preserve">Introduction </w:t>
      </w:r>
    </w:p>
    <w:p w14:paraId="5CAFA1DE" w14:textId="77777777" w:rsidR="00741804" w:rsidRDefault="00741804" w:rsidP="00741804">
      <w:pPr>
        <w:tabs>
          <w:tab w:val="num" w:pos="720"/>
        </w:tabs>
        <w:spacing w:after="0" w:line="360" w:lineRule="auto"/>
        <w:jc w:val="both"/>
        <w:rPr>
          <w:rFonts w:ascii="Arial" w:hAnsi="Arial" w:cs="Arial"/>
          <w:b/>
          <w:bCs/>
          <w:sz w:val="24"/>
          <w:szCs w:val="24"/>
          <w:lang w:val="en-US"/>
        </w:rPr>
      </w:pPr>
    </w:p>
    <w:p w14:paraId="7E09C29C" w14:textId="3252C77F" w:rsidR="004D435F" w:rsidRPr="004D435F" w:rsidRDefault="002B2003"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4D435F" w:rsidRPr="004D435F">
        <w:rPr>
          <w:rFonts w:ascii="Arial" w:hAnsi="Arial" w:cs="Arial"/>
          <w:sz w:val="24"/>
          <w:szCs w:val="24"/>
          <w:lang w:val="en-US"/>
        </w:rPr>
        <w:t>In Portugal, artists work within a cultural sector marked by persistent professional precarity, shaped by economic instability, underemployment, low pay, and dependence on freelance contracts (Oliveira, 2019; Campanela, 2023). These vulnerabilities have been intensified by crises such as the 2008 financial downturn and the COVID-19 pandemic (Borges &amp; Veloso, 2020).</w:t>
      </w:r>
      <w:r>
        <w:rPr>
          <w:rFonts w:ascii="Arial" w:hAnsi="Arial" w:cs="Arial"/>
          <w:sz w:val="24"/>
          <w:szCs w:val="24"/>
          <w:lang w:val="en-US"/>
        </w:rPr>
        <w:t xml:space="preserve"> </w:t>
      </w:r>
      <w:proofErr w:type="gramStart"/>
      <w:r w:rsidR="004D435F" w:rsidRPr="004D435F">
        <w:rPr>
          <w:rFonts w:ascii="Arial" w:hAnsi="Arial" w:cs="Arial"/>
          <w:sz w:val="24"/>
          <w:szCs w:val="24"/>
          <w:lang w:val="en-US"/>
        </w:rPr>
        <w:t>Funding instability,</w:t>
      </w:r>
      <w:proofErr w:type="gramEnd"/>
      <w:r w:rsidR="004D435F" w:rsidRPr="004D435F">
        <w:rPr>
          <w:rFonts w:ascii="Arial" w:hAnsi="Arial" w:cs="Arial"/>
          <w:sz w:val="24"/>
          <w:szCs w:val="24"/>
          <w:lang w:val="en-US"/>
        </w:rPr>
        <w:t xml:space="preserve"> blurred personal–professional boundaries and limited institutional psychological support further contribute to burnout, heightened stress, and mental health risks among cultural workers (Machado &amp; Costa, 2024; Hrvatin, Buh &amp; Ribič, 2021). Performing artists often sustain their careers by assuming multiple roles, but this multitasking increases emotional strain (Oliveira, 2019). Such conditions highlight the need to understand MPA not only as an individual psychological issue but also as a phenomenon shaped by broader structural pressures within the sector (Barros, 2018; Moura &amp; Serra, 2021).</w:t>
      </w:r>
    </w:p>
    <w:p w14:paraId="577BCA64" w14:textId="2CBC32BF" w:rsidR="004D435F" w:rsidRPr="004D435F" w:rsidRDefault="002B2003"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4D435F" w:rsidRPr="004D435F">
        <w:rPr>
          <w:rFonts w:ascii="Arial" w:hAnsi="Arial" w:cs="Arial"/>
          <w:sz w:val="24"/>
          <w:szCs w:val="24"/>
          <w:lang w:val="en-US"/>
        </w:rPr>
        <w:t>This pilot study responds to that need by examining MPA through first-hand engagement with Performing Arts students and professional performers, assessing how the realities of Portuguese artistic labour may influence anxiety symptoms and the potential role of therapeutic interventions in educational and professional settings.</w:t>
      </w:r>
    </w:p>
    <w:p w14:paraId="43103193" w14:textId="4AF39A89" w:rsidR="004D435F" w:rsidRPr="004D435F" w:rsidRDefault="002B2003"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4D435F" w:rsidRPr="004D435F">
        <w:rPr>
          <w:rFonts w:ascii="Arial" w:hAnsi="Arial" w:cs="Arial"/>
          <w:sz w:val="24"/>
          <w:szCs w:val="24"/>
          <w:lang w:val="en-US"/>
        </w:rPr>
        <w:t>My previous study reviewed evidence-based strategies for managing MPA, explored possible links between professional challenges in Portugal’s Performing Arts industry and the emergence of MPA, and considered the value of incorporating anxiety-management strategies into arts education. Building on this foundation, the current research advances the inquiry through empirical investigation.</w:t>
      </w:r>
    </w:p>
    <w:p w14:paraId="38D18E77" w14:textId="7E7C48BE" w:rsidR="004D435F" w:rsidRDefault="002B2003"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F409B7" w:rsidRPr="00F409B7">
        <w:rPr>
          <w:rFonts w:ascii="Arial" w:hAnsi="Arial" w:cs="Arial"/>
          <w:sz w:val="24"/>
          <w:szCs w:val="24"/>
          <w:lang w:val="en-US"/>
        </w:rPr>
        <w:t>The project aims to identify the most common symptoms of MPA among Portuguese performing arts students and professionals, while gathering empirical evidence on the socio-cultural and professional pressures contributing to these experiences. It seeks to understand how performers perceive precarity and to examine the relationship between precarious working conditions and anxiety. Another objective is to evaluate the relevance of therapeutic interventions for reducing MPA and to support integrating mental-health resources within artistic training. More broadly, the findings may inform institutional practices and raise awareness among educators, policymakers, and students about the importance of embedding psychological support into arts education.</w:t>
      </w:r>
    </w:p>
    <w:p w14:paraId="463D4458" w14:textId="77777777" w:rsidR="004D435F" w:rsidRDefault="004D435F" w:rsidP="00741804">
      <w:pPr>
        <w:tabs>
          <w:tab w:val="num" w:pos="720"/>
        </w:tabs>
        <w:spacing w:after="0" w:line="360" w:lineRule="auto"/>
        <w:jc w:val="both"/>
        <w:rPr>
          <w:rFonts w:ascii="Arial" w:hAnsi="Arial" w:cs="Arial"/>
          <w:sz w:val="24"/>
          <w:szCs w:val="24"/>
          <w:lang w:val="en-US"/>
        </w:rPr>
      </w:pPr>
    </w:p>
    <w:p w14:paraId="6BB8FD3A" w14:textId="77777777" w:rsidR="004D435F" w:rsidRDefault="004D435F" w:rsidP="00741804">
      <w:pPr>
        <w:tabs>
          <w:tab w:val="num" w:pos="720"/>
        </w:tabs>
        <w:spacing w:after="0" w:line="360" w:lineRule="auto"/>
        <w:jc w:val="both"/>
        <w:rPr>
          <w:rFonts w:ascii="Arial" w:hAnsi="Arial" w:cs="Arial"/>
          <w:sz w:val="24"/>
          <w:szCs w:val="24"/>
          <w:lang w:val="en-US"/>
        </w:rPr>
      </w:pPr>
    </w:p>
    <w:p w14:paraId="4424B9AF" w14:textId="77777777" w:rsidR="00476EBB" w:rsidRDefault="00476EBB" w:rsidP="00741804">
      <w:pPr>
        <w:tabs>
          <w:tab w:val="num" w:pos="720"/>
        </w:tabs>
        <w:spacing w:after="0" w:line="360" w:lineRule="auto"/>
        <w:jc w:val="both"/>
        <w:rPr>
          <w:rFonts w:ascii="Arial" w:hAnsi="Arial" w:cs="Arial"/>
          <w:sz w:val="24"/>
          <w:szCs w:val="24"/>
          <w:lang w:val="en-US"/>
        </w:rPr>
      </w:pPr>
    </w:p>
    <w:p w14:paraId="3A04DDBD" w14:textId="5571C77F" w:rsidR="00741804" w:rsidRDefault="00741804" w:rsidP="00741804">
      <w:pPr>
        <w:tabs>
          <w:tab w:val="num" w:pos="720"/>
        </w:tabs>
        <w:spacing w:after="0" w:line="360" w:lineRule="auto"/>
        <w:rPr>
          <w:rFonts w:ascii="Arial" w:hAnsi="Arial" w:cs="Arial"/>
          <w:b/>
          <w:bCs/>
          <w:sz w:val="24"/>
          <w:szCs w:val="24"/>
          <w:lang w:val="en-US"/>
        </w:rPr>
      </w:pPr>
    </w:p>
    <w:p w14:paraId="345BA5CF" w14:textId="77777777" w:rsidR="00476EBB" w:rsidRDefault="00476EBB" w:rsidP="00741804">
      <w:pPr>
        <w:tabs>
          <w:tab w:val="num" w:pos="720"/>
        </w:tabs>
        <w:spacing w:after="0" w:line="360" w:lineRule="auto"/>
        <w:rPr>
          <w:rFonts w:ascii="Arial" w:hAnsi="Arial" w:cs="Arial"/>
          <w:b/>
          <w:bCs/>
          <w:sz w:val="24"/>
          <w:szCs w:val="24"/>
          <w:lang w:val="en-US"/>
        </w:rPr>
      </w:pPr>
    </w:p>
    <w:p w14:paraId="052C8B38" w14:textId="1DDB2C0C" w:rsidR="000D251F" w:rsidRPr="00D06901" w:rsidRDefault="005A5E9B" w:rsidP="00D06901">
      <w:pPr>
        <w:pStyle w:val="PargrafodaLista"/>
        <w:numPr>
          <w:ilvl w:val="1"/>
          <w:numId w:val="91"/>
        </w:numPr>
        <w:tabs>
          <w:tab w:val="num" w:pos="720"/>
        </w:tabs>
        <w:spacing w:after="0" w:line="360" w:lineRule="auto"/>
        <w:rPr>
          <w:rFonts w:ascii="Arial" w:hAnsi="Arial" w:cs="Arial"/>
          <w:sz w:val="24"/>
          <w:szCs w:val="24"/>
          <w:lang w:val="en-US"/>
        </w:rPr>
      </w:pPr>
      <w:r w:rsidRPr="00D06901">
        <w:rPr>
          <w:rFonts w:ascii="Arial" w:hAnsi="Arial" w:cs="Arial"/>
          <w:b/>
          <w:bCs/>
          <w:sz w:val="24"/>
          <w:szCs w:val="24"/>
          <w:lang w:val="en-US"/>
        </w:rPr>
        <w:t>Literature Review</w:t>
      </w:r>
      <w:r w:rsidR="000F0D8E" w:rsidRPr="00D06901">
        <w:rPr>
          <w:rFonts w:ascii="Arial" w:hAnsi="Arial" w:cs="Arial"/>
          <w:b/>
          <w:bCs/>
          <w:sz w:val="24"/>
          <w:szCs w:val="24"/>
          <w:lang w:val="en-US"/>
        </w:rPr>
        <w:t xml:space="preserve"> </w:t>
      </w:r>
    </w:p>
    <w:p w14:paraId="18E5A343" w14:textId="77777777" w:rsidR="000D251F" w:rsidRPr="000D251F" w:rsidRDefault="000D251F" w:rsidP="00741804">
      <w:pPr>
        <w:tabs>
          <w:tab w:val="num" w:pos="720"/>
        </w:tabs>
        <w:spacing w:after="0" w:line="360" w:lineRule="auto"/>
        <w:jc w:val="both"/>
        <w:rPr>
          <w:rFonts w:ascii="Arial" w:hAnsi="Arial" w:cs="Arial"/>
          <w:sz w:val="24"/>
          <w:szCs w:val="24"/>
          <w:lang w:val="en-US"/>
        </w:rPr>
      </w:pPr>
    </w:p>
    <w:p w14:paraId="3CB4F27E" w14:textId="06278805" w:rsidR="000D251F" w:rsidRPr="00125754" w:rsidRDefault="000D251F" w:rsidP="00741804">
      <w:pPr>
        <w:tabs>
          <w:tab w:val="num" w:pos="720"/>
        </w:tabs>
        <w:spacing w:after="0" w:line="360" w:lineRule="auto"/>
        <w:jc w:val="both"/>
        <w:rPr>
          <w:rFonts w:ascii="Arial" w:hAnsi="Arial" w:cs="Arial"/>
          <w:b/>
          <w:bCs/>
          <w:sz w:val="24"/>
          <w:szCs w:val="24"/>
          <w:lang w:val="en-US"/>
        </w:rPr>
      </w:pPr>
      <w:r w:rsidRPr="000D251F">
        <w:rPr>
          <w:rFonts w:ascii="Arial" w:hAnsi="Arial" w:cs="Arial"/>
          <w:sz w:val="24"/>
          <w:szCs w:val="24"/>
          <w:lang w:val="en-US"/>
        </w:rPr>
        <w:tab/>
      </w:r>
      <w:r w:rsidR="00D06901" w:rsidRPr="00125754">
        <w:rPr>
          <w:rFonts w:ascii="Arial" w:hAnsi="Arial" w:cs="Arial"/>
          <w:b/>
          <w:bCs/>
          <w:sz w:val="24"/>
          <w:szCs w:val="24"/>
          <w:lang w:val="en-US"/>
        </w:rPr>
        <w:t xml:space="preserve">2.1 </w:t>
      </w:r>
      <w:r w:rsidRPr="00125754">
        <w:rPr>
          <w:rFonts w:ascii="Arial" w:hAnsi="Arial" w:cs="Arial"/>
          <w:b/>
          <w:bCs/>
          <w:sz w:val="24"/>
          <w:szCs w:val="24"/>
          <w:lang w:val="en-US"/>
        </w:rPr>
        <w:t>Music Performance Anxiety: Definition, Symptoms, and Prevalence</w:t>
      </w:r>
    </w:p>
    <w:p w14:paraId="04C7AB9C" w14:textId="77777777" w:rsidR="000D251F" w:rsidRPr="000D251F" w:rsidRDefault="000D251F" w:rsidP="00741804">
      <w:pPr>
        <w:tabs>
          <w:tab w:val="num" w:pos="720"/>
        </w:tabs>
        <w:spacing w:after="0" w:line="360" w:lineRule="auto"/>
        <w:jc w:val="both"/>
        <w:rPr>
          <w:rFonts w:ascii="Arial" w:hAnsi="Arial" w:cs="Arial"/>
          <w:sz w:val="24"/>
          <w:szCs w:val="24"/>
          <w:lang w:val="en-US"/>
        </w:rPr>
      </w:pPr>
    </w:p>
    <w:p w14:paraId="4EE78DA6" w14:textId="4B3F15EB" w:rsidR="007864EF" w:rsidRPr="007864EF" w:rsidRDefault="000D251F"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7864EF" w:rsidRPr="007864EF">
        <w:rPr>
          <w:rFonts w:ascii="Arial" w:hAnsi="Arial" w:cs="Arial"/>
          <w:sz w:val="24"/>
          <w:szCs w:val="24"/>
          <w:lang w:val="en-US"/>
        </w:rPr>
        <w:t xml:space="preserve">Music Performance Anxiety (MPA) is widely </w:t>
      </w:r>
      <w:r w:rsidR="007864EF" w:rsidRPr="007864EF">
        <w:rPr>
          <w:rFonts w:ascii="Arial" w:hAnsi="Arial" w:cs="Arial"/>
          <w:sz w:val="24"/>
          <w:szCs w:val="24"/>
          <w:lang w:val="en-US"/>
        </w:rPr>
        <w:t>recognized</w:t>
      </w:r>
      <w:r w:rsidR="007864EF" w:rsidRPr="007864EF">
        <w:rPr>
          <w:rFonts w:ascii="Arial" w:hAnsi="Arial" w:cs="Arial"/>
          <w:sz w:val="24"/>
          <w:szCs w:val="24"/>
          <w:lang w:val="en-US"/>
        </w:rPr>
        <w:t xml:space="preserve"> as a significant psychological concern among musicians. Early foundational research identified MPA as a disruptive emotional state affecting both mental and physical dimensions of performance (Steptoe &amp; Fidler, 1987). These authors showed that anxiety can compromise the </w:t>
      </w:r>
      <w:r w:rsidR="007864EF" w:rsidRPr="007864EF">
        <w:rPr>
          <w:rFonts w:ascii="Arial" w:hAnsi="Arial" w:cs="Arial"/>
          <w:sz w:val="24"/>
          <w:szCs w:val="24"/>
          <w:lang w:val="en-US"/>
        </w:rPr>
        <w:t>synchronization</w:t>
      </w:r>
      <w:r w:rsidR="007864EF" w:rsidRPr="007864EF">
        <w:rPr>
          <w:rFonts w:ascii="Arial" w:hAnsi="Arial" w:cs="Arial"/>
          <w:sz w:val="24"/>
          <w:szCs w:val="24"/>
          <w:lang w:val="en-US"/>
        </w:rPr>
        <w:t xml:space="preserve"> of cognitive control and fine motor execution, impairing performance even among highly trained individuals. MPA is now broadly defined as a persistent apprehension arising in evaluative performance situations and affecting musicians at all levels, including students, amateurs, professionals, and singers (Lockwood, 1989; Van </w:t>
      </w:r>
      <w:proofErr w:type="spellStart"/>
      <w:r w:rsidR="007864EF" w:rsidRPr="007864EF">
        <w:rPr>
          <w:rFonts w:ascii="Arial" w:hAnsi="Arial" w:cs="Arial"/>
          <w:sz w:val="24"/>
          <w:szCs w:val="24"/>
          <w:lang w:val="en-US"/>
        </w:rPr>
        <w:t>Kemenade</w:t>
      </w:r>
      <w:proofErr w:type="spellEnd"/>
      <w:r w:rsidR="007864EF" w:rsidRPr="007864EF">
        <w:rPr>
          <w:rFonts w:ascii="Arial" w:hAnsi="Arial" w:cs="Arial"/>
          <w:sz w:val="24"/>
          <w:szCs w:val="24"/>
          <w:lang w:val="en-US"/>
        </w:rPr>
        <w:t xml:space="preserve"> et al., 1995; Nagel, 2009; Studer et al., 2011; Hildebrandt et al., 2012; Damas, 2017; Henshaw &amp; Collyer, 2022; Kenny et al., 2024).</w:t>
      </w:r>
    </w:p>
    <w:p w14:paraId="2431EE80" w14:textId="74E0AAB2" w:rsidR="007864EF" w:rsidRPr="007864EF" w:rsidRDefault="007864EF"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7864EF">
        <w:rPr>
          <w:rFonts w:ascii="Arial" w:hAnsi="Arial" w:cs="Arial"/>
          <w:sz w:val="24"/>
          <w:szCs w:val="24"/>
          <w:lang w:val="en-US"/>
        </w:rPr>
        <w:t>Kenny (2011) distinguishes between short-term “stage fright” and MPA as a more chronic anxiety pattern, explaining why some performers experience occasional nervousness while others experience persistent difficulties. In Portugal, Damas (2017) confirmed that MPA is widespread, highlighting the need for research adapted to local cultural and educational contexts.</w:t>
      </w:r>
    </w:p>
    <w:p w14:paraId="2A976C22" w14:textId="35F9EFB9" w:rsidR="007864EF" w:rsidRPr="007864EF" w:rsidRDefault="007864EF" w:rsidP="00741804">
      <w:pPr>
        <w:tabs>
          <w:tab w:val="num" w:pos="720"/>
        </w:tabs>
        <w:spacing w:after="0" w:line="360" w:lineRule="auto"/>
        <w:jc w:val="both"/>
        <w:rPr>
          <w:rFonts w:ascii="Arial" w:hAnsi="Arial" w:cs="Arial"/>
          <w:sz w:val="24"/>
          <w:szCs w:val="24"/>
          <w:lang w:val="en-US"/>
        </w:rPr>
      </w:pPr>
      <w:r w:rsidRPr="007864EF">
        <w:rPr>
          <w:rFonts w:ascii="Arial" w:hAnsi="Arial" w:cs="Arial"/>
          <w:sz w:val="24"/>
          <w:szCs w:val="24"/>
          <w:lang w:val="en-US"/>
        </w:rPr>
        <w:t xml:space="preserve">MPA presents through cognitive symptoms (worry, intrusive thoughts, negative self-evaluation), </w:t>
      </w:r>
      <w:r w:rsidRPr="007864EF">
        <w:rPr>
          <w:rFonts w:ascii="Arial" w:hAnsi="Arial" w:cs="Arial"/>
          <w:sz w:val="24"/>
          <w:szCs w:val="24"/>
          <w:lang w:val="en-US"/>
        </w:rPr>
        <w:t>behavioral</w:t>
      </w:r>
      <w:r w:rsidRPr="007864EF">
        <w:rPr>
          <w:rFonts w:ascii="Arial" w:hAnsi="Arial" w:cs="Arial"/>
          <w:sz w:val="24"/>
          <w:szCs w:val="24"/>
          <w:lang w:val="en-US"/>
        </w:rPr>
        <w:t xml:space="preserve"> symptoms (avoidance, freezing, over-monitoring), and physiological symptoms (shaking, tension, gastrointestinal distress, disrupted breathing). These symptoms are especially pronounced among undergraduate and pre-professional musicians facing intense evaluation and identity-related pressures (Barros et al., 2022; Henshaw &amp; Collyer, 2022). During this stage, MPA can affect academic performance, wellbeing, and long-term career sustainability (Hildebrandt et al., 2012; Kenny, n.d.).</w:t>
      </w:r>
    </w:p>
    <w:p w14:paraId="0E1C20B5" w14:textId="4E38ADCA" w:rsidR="007864EF" w:rsidRPr="007864EF" w:rsidRDefault="007864EF"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7864EF">
        <w:rPr>
          <w:rFonts w:ascii="Arial" w:hAnsi="Arial" w:cs="Arial"/>
          <w:sz w:val="24"/>
          <w:szCs w:val="24"/>
          <w:lang w:val="en-US"/>
        </w:rPr>
        <w:t>Research into MPA has expanded considerably, with increasing clinics, publications, and conferences (Valentine, 2002), driven by its high prevalence and its negative impact on artistic performance and psychological health (Steptoe, 2001).</w:t>
      </w:r>
    </w:p>
    <w:p w14:paraId="68E0B25A" w14:textId="681F76C0" w:rsidR="002B2003" w:rsidRPr="00F409B7" w:rsidRDefault="002B2003" w:rsidP="00741804">
      <w:pPr>
        <w:tabs>
          <w:tab w:val="num" w:pos="720"/>
        </w:tabs>
        <w:spacing w:after="0" w:line="360" w:lineRule="auto"/>
        <w:jc w:val="both"/>
        <w:rPr>
          <w:rFonts w:ascii="Arial" w:hAnsi="Arial" w:cs="Arial"/>
          <w:sz w:val="24"/>
          <w:szCs w:val="24"/>
          <w:lang w:val="en-US"/>
        </w:rPr>
      </w:pPr>
    </w:p>
    <w:p w14:paraId="14672A77" w14:textId="3793C438" w:rsidR="00F409B7" w:rsidRPr="00F409B7" w:rsidRDefault="00F409B7" w:rsidP="00741804">
      <w:pPr>
        <w:tabs>
          <w:tab w:val="num" w:pos="720"/>
        </w:tabs>
        <w:spacing w:after="0" w:line="360" w:lineRule="auto"/>
        <w:jc w:val="both"/>
        <w:rPr>
          <w:rFonts w:ascii="Arial" w:hAnsi="Arial" w:cs="Arial"/>
          <w:sz w:val="24"/>
          <w:szCs w:val="24"/>
          <w:u w:val="single"/>
          <w:lang w:val="en-US"/>
        </w:rPr>
      </w:pPr>
      <w:r w:rsidRPr="00F409B7">
        <w:rPr>
          <w:rFonts w:ascii="Arial" w:hAnsi="Arial" w:cs="Arial"/>
          <w:sz w:val="24"/>
          <w:szCs w:val="24"/>
          <w:lang w:val="en-US"/>
        </w:rPr>
        <w:tab/>
      </w:r>
      <w:r w:rsidRPr="00F409B7">
        <w:rPr>
          <w:rFonts w:ascii="Arial" w:hAnsi="Arial" w:cs="Arial"/>
          <w:sz w:val="24"/>
          <w:szCs w:val="24"/>
          <w:u w:val="single"/>
          <w:lang w:val="en-US"/>
        </w:rPr>
        <w:t>Critical reflection</w:t>
      </w:r>
    </w:p>
    <w:p w14:paraId="5E542689" w14:textId="1CBD0B01" w:rsidR="000D251F" w:rsidRPr="00457875" w:rsidRDefault="00457875"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457875">
        <w:rPr>
          <w:rFonts w:ascii="Arial" w:hAnsi="Arial" w:cs="Arial"/>
          <w:sz w:val="24"/>
          <w:szCs w:val="24"/>
          <w:lang w:val="en-US"/>
        </w:rPr>
        <w:t xml:space="preserve">Although </w:t>
      </w:r>
      <w:r w:rsidR="00741804" w:rsidRPr="00457875">
        <w:rPr>
          <w:rFonts w:ascii="Arial" w:hAnsi="Arial" w:cs="Arial"/>
          <w:sz w:val="24"/>
          <w:szCs w:val="24"/>
          <w:lang w:val="en-US"/>
        </w:rPr>
        <w:t>literature</w:t>
      </w:r>
      <w:r w:rsidRPr="00457875">
        <w:rPr>
          <w:rFonts w:ascii="Arial" w:hAnsi="Arial" w:cs="Arial"/>
          <w:sz w:val="24"/>
          <w:szCs w:val="24"/>
          <w:lang w:val="en-US"/>
        </w:rPr>
        <w:t xml:space="preserve"> offers strong evidence for the prevalence and multidimensional nature of MPA, it focuses mainly on individual psychological factors like perfectionism or fear of judgment. Few studies consider how structural or economic conditions shape anxiety. In Portugal, despite </w:t>
      </w:r>
      <w:r w:rsidRPr="00457875">
        <w:rPr>
          <w:rFonts w:ascii="Arial" w:hAnsi="Arial" w:cs="Arial"/>
          <w:sz w:val="24"/>
          <w:szCs w:val="24"/>
          <w:lang w:val="en-US"/>
        </w:rPr>
        <w:t>recognizing</w:t>
      </w:r>
      <w:r w:rsidRPr="00457875">
        <w:rPr>
          <w:rFonts w:ascii="Arial" w:hAnsi="Arial" w:cs="Arial"/>
          <w:sz w:val="24"/>
          <w:szCs w:val="24"/>
          <w:lang w:val="en-US"/>
        </w:rPr>
        <w:t xml:space="preserve"> MPA as widespread, research rarely examines how </w:t>
      </w:r>
      <w:r w:rsidRPr="00457875">
        <w:rPr>
          <w:rFonts w:ascii="Arial" w:hAnsi="Arial" w:cs="Arial"/>
          <w:sz w:val="24"/>
          <w:szCs w:val="24"/>
          <w:lang w:val="en-US"/>
        </w:rPr>
        <w:t>labor</w:t>
      </w:r>
      <w:r w:rsidRPr="00457875">
        <w:rPr>
          <w:rFonts w:ascii="Arial" w:hAnsi="Arial" w:cs="Arial"/>
          <w:sz w:val="24"/>
          <w:szCs w:val="24"/>
          <w:lang w:val="en-US"/>
        </w:rPr>
        <w:t>-market realities, educational culture, or socio-economic pressures contribute to it. This gap is especially relevant given the precarious conditions faced by Portuguese artists.</w:t>
      </w:r>
    </w:p>
    <w:p w14:paraId="5D57396C" w14:textId="77777777" w:rsidR="000D251F" w:rsidRPr="000D251F" w:rsidRDefault="000D251F" w:rsidP="00741804">
      <w:pPr>
        <w:tabs>
          <w:tab w:val="num" w:pos="720"/>
        </w:tabs>
        <w:spacing w:after="0" w:line="360" w:lineRule="auto"/>
        <w:jc w:val="both"/>
        <w:rPr>
          <w:rFonts w:ascii="Arial" w:hAnsi="Arial" w:cs="Arial"/>
          <w:sz w:val="24"/>
          <w:szCs w:val="24"/>
          <w:lang w:val="en-US"/>
        </w:rPr>
      </w:pPr>
    </w:p>
    <w:p w14:paraId="7642D466" w14:textId="44B37383" w:rsidR="000D251F" w:rsidRPr="00125754" w:rsidRDefault="000D251F" w:rsidP="00741804">
      <w:pPr>
        <w:tabs>
          <w:tab w:val="num" w:pos="720"/>
        </w:tabs>
        <w:spacing w:after="0" w:line="360" w:lineRule="auto"/>
        <w:jc w:val="both"/>
        <w:rPr>
          <w:rFonts w:ascii="Arial" w:hAnsi="Arial" w:cs="Arial"/>
          <w:b/>
          <w:bCs/>
          <w:sz w:val="24"/>
          <w:szCs w:val="24"/>
          <w:lang w:val="en-US"/>
        </w:rPr>
      </w:pPr>
      <w:r w:rsidRPr="000D251F">
        <w:rPr>
          <w:rFonts w:ascii="Arial" w:hAnsi="Arial" w:cs="Arial"/>
          <w:sz w:val="24"/>
          <w:szCs w:val="24"/>
          <w:lang w:val="en-US"/>
        </w:rPr>
        <w:tab/>
      </w:r>
      <w:r w:rsidR="00D06901" w:rsidRPr="00125754">
        <w:rPr>
          <w:rFonts w:ascii="Arial" w:hAnsi="Arial" w:cs="Arial"/>
          <w:b/>
          <w:bCs/>
          <w:sz w:val="24"/>
          <w:szCs w:val="24"/>
          <w:lang w:val="en-US"/>
        </w:rPr>
        <w:t xml:space="preserve">2.2 </w:t>
      </w:r>
      <w:r w:rsidRPr="00125754">
        <w:rPr>
          <w:rFonts w:ascii="Arial" w:hAnsi="Arial" w:cs="Arial"/>
          <w:b/>
          <w:bCs/>
          <w:sz w:val="24"/>
          <w:szCs w:val="24"/>
          <w:lang w:val="en-US"/>
        </w:rPr>
        <w:t>MPA in Educational and Professional Contexts: Causes, Mechanisms, and Interventions</w:t>
      </w:r>
    </w:p>
    <w:p w14:paraId="7CDB4A08" w14:textId="77777777" w:rsidR="000D251F" w:rsidRPr="00911F5C" w:rsidRDefault="000D251F" w:rsidP="00741804">
      <w:pPr>
        <w:tabs>
          <w:tab w:val="num" w:pos="720"/>
        </w:tabs>
        <w:spacing w:after="0" w:line="360" w:lineRule="auto"/>
        <w:jc w:val="both"/>
        <w:rPr>
          <w:rFonts w:ascii="Arial" w:hAnsi="Arial" w:cs="Arial"/>
          <w:sz w:val="24"/>
          <w:szCs w:val="24"/>
          <w:lang w:val="en-US"/>
        </w:rPr>
      </w:pPr>
    </w:p>
    <w:p w14:paraId="2D1F852F" w14:textId="4C9A17CC" w:rsidR="00911F5C" w:rsidRPr="00911F5C" w:rsidRDefault="000D251F" w:rsidP="00741804">
      <w:pPr>
        <w:tabs>
          <w:tab w:val="num" w:pos="720"/>
        </w:tabs>
        <w:spacing w:after="0" w:line="360" w:lineRule="auto"/>
        <w:jc w:val="both"/>
        <w:rPr>
          <w:rFonts w:ascii="Arial" w:hAnsi="Arial" w:cs="Arial"/>
          <w:sz w:val="24"/>
          <w:szCs w:val="24"/>
          <w:lang w:val="en-US"/>
        </w:rPr>
      </w:pPr>
      <w:r w:rsidRPr="00911F5C">
        <w:rPr>
          <w:rFonts w:ascii="Arial" w:hAnsi="Arial" w:cs="Arial"/>
          <w:sz w:val="24"/>
          <w:szCs w:val="24"/>
          <w:lang w:val="en-US"/>
        </w:rPr>
        <w:tab/>
      </w:r>
      <w:r w:rsidR="00911F5C" w:rsidRPr="00911F5C">
        <w:rPr>
          <w:rFonts w:ascii="Arial" w:hAnsi="Arial" w:cs="Arial"/>
          <w:sz w:val="24"/>
          <w:szCs w:val="24"/>
          <w:lang w:val="en-US"/>
        </w:rPr>
        <w:t>MPA is closely tied to performance-based learning environments and the formation of professional identity. Conservatoire-style training often involves hierarchical pedagogies, competitive cultures, and frequent evaluations, which can intensify perfectionism, self-criticism, and fear of negative judgement</w:t>
      </w:r>
      <w:r w:rsidR="00911F5C">
        <w:rPr>
          <w:rFonts w:ascii="Arial" w:hAnsi="Arial" w:cs="Arial"/>
          <w:sz w:val="24"/>
          <w:szCs w:val="24"/>
          <w:lang w:val="en-US"/>
        </w:rPr>
        <w:t xml:space="preserve">, </w:t>
      </w:r>
      <w:r w:rsidR="00911F5C" w:rsidRPr="00911F5C">
        <w:rPr>
          <w:rFonts w:ascii="Arial" w:hAnsi="Arial" w:cs="Arial"/>
          <w:sz w:val="24"/>
          <w:szCs w:val="24"/>
          <w:lang w:val="en-US"/>
        </w:rPr>
        <w:t>key triggers for MPA (Kenny, 2011; Nagel, 2009; Barros et al., 2022). Students frequently report increased sensitivity to criticism when their artistic identity is still developing.</w:t>
      </w:r>
    </w:p>
    <w:p w14:paraId="2D452162" w14:textId="3A086B60" w:rsidR="00911F5C" w:rsidRPr="00911F5C" w:rsidRDefault="00911F5C" w:rsidP="00741804">
      <w:pPr>
        <w:tabs>
          <w:tab w:val="num" w:pos="720"/>
        </w:tabs>
        <w:spacing w:after="0" w:line="360" w:lineRule="auto"/>
        <w:jc w:val="both"/>
        <w:rPr>
          <w:rFonts w:ascii="Arial" w:hAnsi="Arial" w:cs="Arial"/>
          <w:sz w:val="24"/>
          <w:szCs w:val="24"/>
          <w:lang w:val="en-US"/>
        </w:rPr>
      </w:pPr>
      <w:r w:rsidRPr="00911F5C">
        <w:rPr>
          <w:rFonts w:ascii="Arial" w:hAnsi="Arial" w:cs="Arial"/>
          <w:sz w:val="24"/>
          <w:szCs w:val="24"/>
          <w:lang w:val="en-US"/>
        </w:rPr>
        <w:tab/>
      </w:r>
      <w:r w:rsidRPr="00911F5C">
        <w:rPr>
          <w:rFonts w:ascii="Arial" w:hAnsi="Arial" w:cs="Arial"/>
          <w:sz w:val="24"/>
          <w:szCs w:val="24"/>
          <w:lang w:val="en-US"/>
        </w:rPr>
        <w:t xml:space="preserve">Pedagogical relationships are central. Boyett (2020) found that students depend on teachers for both technical and emotional support, yet many educators lack psychological literacy or training in anxiety-management strategies (MacAfee &amp; Comeau, 2023; </w:t>
      </w:r>
      <w:proofErr w:type="spellStart"/>
      <w:r w:rsidRPr="00911F5C">
        <w:rPr>
          <w:rFonts w:ascii="Arial" w:hAnsi="Arial" w:cs="Arial"/>
          <w:sz w:val="24"/>
          <w:szCs w:val="24"/>
          <w:lang w:val="en-US"/>
        </w:rPr>
        <w:t>Mazzarolo</w:t>
      </w:r>
      <w:proofErr w:type="spellEnd"/>
      <w:r w:rsidRPr="00911F5C">
        <w:rPr>
          <w:rFonts w:ascii="Arial" w:hAnsi="Arial" w:cs="Arial"/>
          <w:sz w:val="24"/>
          <w:szCs w:val="24"/>
          <w:lang w:val="en-US"/>
        </w:rPr>
        <w:t xml:space="preserve"> et al., 2023), revealing an institutional gap in emotional support.</w:t>
      </w:r>
    </w:p>
    <w:p w14:paraId="501E871D" w14:textId="2E7AB7B1" w:rsidR="00911F5C" w:rsidRPr="00911F5C" w:rsidRDefault="00911F5C" w:rsidP="00741804">
      <w:pPr>
        <w:tabs>
          <w:tab w:val="num" w:pos="720"/>
        </w:tabs>
        <w:spacing w:after="0" w:line="360" w:lineRule="auto"/>
        <w:jc w:val="both"/>
        <w:rPr>
          <w:rFonts w:ascii="Arial" w:hAnsi="Arial" w:cs="Arial"/>
          <w:sz w:val="24"/>
          <w:szCs w:val="24"/>
          <w:lang w:val="en-US"/>
        </w:rPr>
      </w:pPr>
      <w:r w:rsidRPr="00911F5C">
        <w:rPr>
          <w:rFonts w:ascii="Arial" w:hAnsi="Arial" w:cs="Arial"/>
          <w:sz w:val="24"/>
          <w:szCs w:val="24"/>
          <w:lang w:val="en-US"/>
        </w:rPr>
        <w:tab/>
      </w:r>
      <w:r w:rsidRPr="00911F5C">
        <w:rPr>
          <w:rFonts w:ascii="Arial" w:hAnsi="Arial" w:cs="Arial"/>
          <w:sz w:val="24"/>
          <w:szCs w:val="24"/>
          <w:lang w:val="en-US"/>
        </w:rPr>
        <w:t>Interventions for MPA have expanded. Cognitive-</w:t>
      </w:r>
      <w:r w:rsidR="00741804" w:rsidRPr="00911F5C">
        <w:rPr>
          <w:rFonts w:ascii="Arial" w:hAnsi="Arial" w:cs="Arial"/>
          <w:sz w:val="24"/>
          <w:szCs w:val="24"/>
          <w:lang w:val="en-US"/>
        </w:rPr>
        <w:t>behavioral</w:t>
      </w:r>
      <w:r w:rsidRPr="00911F5C">
        <w:rPr>
          <w:rFonts w:ascii="Arial" w:hAnsi="Arial" w:cs="Arial"/>
          <w:sz w:val="24"/>
          <w:szCs w:val="24"/>
          <w:lang w:val="en-US"/>
        </w:rPr>
        <w:t xml:space="preserve"> therapy (CBT) remains the most widely supported, with evidence of reduced anxiety and improved coping (Braden et al., 2015). Anxiety Sensitivity Reduction (ASR) techniques also show effectiveness in low-intensity contexts (Kenny &amp; Halls, 2018).</w:t>
      </w:r>
    </w:p>
    <w:p w14:paraId="3E324D8F" w14:textId="1B39E80A" w:rsidR="00911F5C" w:rsidRPr="00911F5C" w:rsidRDefault="00911F5C" w:rsidP="00741804">
      <w:pPr>
        <w:tabs>
          <w:tab w:val="num" w:pos="720"/>
        </w:tabs>
        <w:spacing w:after="0" w:line="360" w:lineRule="auto"/>
        <w:jc w:val="both"/>
        <w:rPr>
          <w:rFonts w:ascii="Arial" w:hAnsi="Arial" w:cs="Arial"/>
          <w:sz w:val="24"/>
          <w:szCs w:val="24"/>
          <w:lang w:val="en-US"/>
        </w:rPr>
      </w:pPr>
      <w:r w:rsidRPr="00911F5C">
        <w:rPr>
          <w:rFonts w:ascii="Arial" w:hAnsi="Arial" w:cs="Arial"/>
          <w:sz w:val="24"/>
          <w:szCs w:val="24"/>
          <w:lang w:val="en-US"/>
        </w:rPr>
        <w:tab/>
      </w:r>
      <w:r w:rsidRPr="00911F5C">
        <w:rPr>
          <w:rFonts w:ascii="Arial" w:hAnsi="Arial" w:cs="Arial"/>
          <w:sz w:val="24"/>
          <w:szCs w:val="24"/>
          <w:lang w:val="en-US"/>
        </w:rPr>
        <w:t>Somatic and physiological methods, such as diaphragmatic breathing (Ramos, 2020) and cognitive–somatic approaches (Zhukov, 2019), can be integrated into teaching, though they work best within multidimensional programs. Acceptance and Commitment Coaching (ACC), especially when delivered by trained singing teachers, offers a promising option where psychological services are limited (Mahony et al., 2022). However, ACC training remains uncommon in Portugal, highlighting a gap between international research and local practice.</w:t>
      </w:r>
    </w:p>
    <w:p w14:paraId="1AF18D12" w14:textId="2AD6419D" w:rsidR="00457875" w:rsidRPr="00F409B7" w:rsidRDefault="00457875" w:rsidP="00741804">
      <w:pPr>
        <w:tabs>
          <w:tab w:val="num" w:pos="720"/>
        </w:tabs>
        <w:spacing w:after="0" w:line="360" w:lineRule="auto"/>
        <w:jc w:val="both"/>
        <w:rPr>
          <w:rFonts w:ascii="Arial" w:hAnsi="Arial" w:cs="Arial"/>
          <w:sz w:val="24"/>
          <w:szCs w:val="24"/>
          <w:lang w:val="en-US"/>
        </w:rPr>
      </w:pPr>
    </w:p>
    <w:p w14:paraId="6BFADDA2" w14:textId="2FF4B9CB" w:rsidR="00F409B7" w:rsidRPr="00F409B7" w:rsidRDefault="00F409B7" w:rsidP="00741804">
      <w:pPr>
        <w:tabs>
          <w:tab w:val="num" w:pos="720"/>
        </w:tabs>
        <w:spacing w:after="0" w:line="360" w:lineRule="auto"/>
        <w:jc w:val="both"/>
        <w:rPr>
          <w:rFonts w:ascii="Arial" w:hAnsi="Arial" w:cs="Arial"/>
          <w:sz w:val="24"/>
          <w:szCs w:val="24"/>
          <w:u w:val="single"/>
          <w:lang w:val="en-US"/>
        </w:rPr>
      </w:pPr>
      <w:r w:rsidRPr="00F409B7">
        <w:rPr>
          <w:rFonts w:ascii="Arial" w:hAnsi="Arial" w:cs="Arial"/>
          <w:b/>
          <w:bCs/>
          <w:sz w:val="24"/>
          <w:szCs w:val="24"/>
          <w:lang w:val="en-US"/>
        </w:rPr>
        <w:tab/>
      </w:r>
      <w:r w:rsidRPr="00F409B7">
        <w:rPr>
          <w:rFonts w:ascii="Arial" w:hAnsi="Arial" w:cs="Arial"/>
          <w:sz w:val="24"/>
          <w:szCs w:val="24"/>
          <w:u w:val="single"/>
          <w:lang w:val="en-US"/>
        </w:rPr>
        <w:t>Critical reflection</w:t>
      </w:r>
    </w:p>
    <w:p w14:paraId="5BBB64CE" w14:textId="4C6735EB" w:rsidR="000D251F" w:rsidRDefault="00457875" w:rsidP="00741804">
      <w:pPr>
        <w:tabs>
          <w:tab w:val="num" w:pos="720"/>
        </w:tabs>
        <w:spacing w:after="0" w:line="360" w:lineRule="auto"/>
        <w:jc w:val="both"/>
        <w:rPr>
          <w:rFonts w:ascii="Arial" w:hAnsi="Arial" w:cs="Arial"/>
          <w:sz w:val="24"/>
          <w:szCs w:val="24"/>
          <w:lang w:val="en-US"/>
        </w:rPr>
      </w:pPr>
      <w:r w:rsidRPr="00457875">
        <w:rPr>
          <w:rFonts w:ascii="Arial" w:hAnsi="Arial" w:cs="Arial"/>
          <w:sz w:val="24"/>
          <w:szCs w:val="24"/>
          <w:lang w:val="en-US"/>
        </w:rPr>
        <w:t>While these interventions are effective, their implementation varies and depends on institutional resources. Approaches validated in large conservatoires may not transfer easily to Portuguese institutions, which often lack mental-health support and operate within rigid schedules. Intervention research also assumes stable working conditions, yet Portuguese performers face structural precarity. This mismatch highlights the need for research that integrates psychological mechanisms with socio-economic realities.</w:t>
      </w:r>
    </w:p>
    <w:p w14:paraId="4BA98962" w14:textId="77777777" w:rsidR="00D06901" w:rsidRDefault="00D06901" w:rsidP="00741804">
      <w:pPr>
        <w:tabs>
          <w:tab w:val="num" w:pos="720"/>
        </w:tabs>
        <w:spacing w:after="0" w:line="360" w:lineRule="auto"/>
        <w:jc w:val="both"/>
        <w:rPr>
          <w:rFonts w:ascii="Arial" w:hAnsi="Arial" w:cs="Arial"/>
          <w:sz w:val="24"/>
          <w:szCs w:val="24"/>
          <w:lang w:val="en-US"/>
        </w:rPr>
      </w:pPr>
    </w:p>
    <w:p w14:paraId="5C59A741" w14:textId="77777777" w:rsidR="00476EBB" w:rsidRDefault="00476EBB" w:rsidP="00741804">
      <w:pPr>
        <w:tabs>
          <w:tab w:val="num" w:pos="720"/>
        </w:tabs>
        <w:spacing w:after="0" w:line="360" w:lineRule="auto"/>
        <w:jc w:val="both"/>
        <w:rPr>
          <w:rFonts w:ascii="Arial" w:hAnsi="Arial" w:cs="Arial"/>
          <w:sz w:val="24"/>
          <w:szCs w:val="24"/>
          <w:lang w:val="en-US"/>
        </w:rPr>
      </w:pPr>
    </w:p>
    <w:p w14:paraId="1804B279" w14:textId="77777777" w:rsidR="00476EBB" w:rsidRDefault="00476EBB" w:rsidP="00741804">
      <w:pPr>
        <w:tabs>
          <w:tab w:val="num" w:pos="720"/>
        </w:tabs>
        <w:spacing w:after="0" w:line="360" w:lineRule="auto"/>
        <w:jc w:val="both"/>
        <w:rPr>
          <w:rFonts w:ascii="Arial" w:hAnsi="Arial" w:cs="Arial"/>
          <w:sz w:val="24"/>
          <w:szCs w:val="24"/>
          <w:lang w:val="en-US"/>
        </w:rPr>
      </w:pPr>
    </w:p>
    <w:p w14:paraId="53265D30" w14:textId="77777777" w:rsidR="00D06901" w:rsidRDefault="00D06901" w:rsidP="00741804">
      <w:pPr>
        <w:tabs>
          <w:tab w:val="num" w:pos="720"/>
        </w:tabs>
        <w:spacing w:after="0" w:line="360" w:lineRule="auto"/>
        <w:jc w:val="both"/>
        <w:rPr>
          <w:rFonts w:ascii="Arial" w:hAnsi="Arial" w:cs="Arial"/>
          <w:sz w:val="24"/>
          <w:szCs w:val="24"/>
          <w:lang w:val="en-US"/>
        </w:rPr>
      </w:pPr>
    </w:p>
    <w:p w14:paraId="1EEFCE6F" w14:textId="77777777" w:rsidR="00457875" w:rsidRPr="00125754" w:rsidRDefault="00457875" w:rsidP="00741804">
      <w:pPr>
        <w:tabs>
          <w:tab w:val="num" w:pos="720"/>
        </w:tabs>
        <w:spacing w:after="0" w:line="360" w:lineRule="auto"/>
        <w:jc w:val="both"/>
        <w:rPr>
          <w:rFonts w:ascii="Arial" w:hAnsi="Arial" w:cs="Arial"/>
          <w:b/>
          <w:bCs/>
          <w:sz w:val="24"/>
          <w:szCs w:val="24"/>
          <w:lang w:val="en-US"/>
        </w:rPr>
      </w:pPr>
    </w:p>
    <w:p w14:paraId="3F1724F4" w14:textId="3E7C36F1" w:rsidR="000D251F" w:rsidRPr="00125754" w:rsidRDefault="000D251F" w:rsidP="00741804">
      <w:pPr>
        <w:tabs>
          <w:tab w:val="num" w:pos="720"/>
        </w:tabs>
        <w:spacing w:after="0" w:line="360" w:lineRule="auto"/>
        <w:jc w:val="both"/>
        <w:rPr>
          <w:rFonts w:ascii="Arial" w:hAnsi="Arial" w:cs="Arial"/>
          <w:b/>
          <w:bCs/>
          <w:sz w:val="24"/>
          <w:szCs w:val="24"/>
          <w:lang w:val="en-US"/>
        </w:rPr>
      </w:pPr>
      <w:r w:rsidRPr="00125754">
        <w:rPr>
          <w:rFonts w:ascii="Arial" w:hAnsi="Arial" w:cs="Arial"/>
          <w:b/>
          <w:bCs/>
          <w:sz w:val="24"/>
          <w:szCs w:val="24"/>
          <w:lang w:val="en-US"/>
        </w:rPr>
        <w:tab/>
      </w:r>
      <w:r w:rsidR="00D06901" w:rsidRPr="00125754">
        <w:rPr>
          <w:rFonts w:ascii="Arial" w:hAnsi="Arial" w:cs="Arial"/>
          <w:b/>
          <w:bCs/>
          <w:sz w:val="24"/>
          <w:szCs w:val="24"/>
          <w:lang w:val="en-US"/>
        </w:rPr>
        <w:t xml:space="preserve">2.3 </w:t>
      </w:r>
      <w:r w:rsidRPr="00125754">
        <w:rPr>
          <w:rFonts w:ascii="Arial" w:hAnsi="Arial" w:cs="Arial"/>
          <w:b/>
          <w:bCs/>
          <w:sz w:val="24"/>
          <w:szCs w:val="24"/>
          <w:lang w:val="en-US"/>
        </w:rPr>
        <w:t>Artistic Labor and Professional Precarity in Portugal</w:t>
      </w:r>
    </w:p>
    <w:p w14:paraId="75F1709D" w14:textId="77777777" w:rsidR="000D251F" w:rsidRPr="000D251F" w:rsidRDefault="000D251F" w:rsidP="00741804">
      <w:pPr>
        <w:tabs>
          <w:tab w:val="num" w:pos="720"/>
        </w:tabs>
        <w:spacing w:after="0" w:line="360" w:lineRule="auto"/>
        <w:jc w:val="both"/>
        <w:rPr>
          <w:rFonts w:ascii="Arial" w:hAnsi="Arial" w:cs="Arial"/>
          <w:sz w:val="24"/>
          <w:szCs w:val="24"/>
          <w:lang w:val="en-US"/>
        </w:rPr>
      </w:pPr>
    </w:p>
    <w:p w14:paraId="7D109F4F" w14:textId="77777777" w:rsidR="007864EF" w:rsidRPr="007864EF" w:rsidRDefault="000D251F" w:rsidP="00741804">
      <w:pPr>
        <w:tabs>
          <w:tab w:val="num" w:pos="720"/>
        </w:tabs>
        <w:spacing w:after="0" w:line="360" w:lineRule="auto"/>
        <w:jc w:val="both"/>
        <w:rPr>
          <w:rFonts w:ascii="Arial" w:hAnsi="Arial" w:cs="Arial"/>
          <w:sz w:val="24"/>
          <w:szCs w:val="24"/>
          <w:lang w:val="en-GB"/>
        </w:rPr>
      </w:pPr>
      <w:r w:rsidRPr="007864EF">
        <w:rPr>
          <w:rFonts w:ascii="Arial" w:hAnsi="Arial" w:cs="Arial"/>
          <w:sz w:val="24"/>
          <w:szCs w:val="24"/>
          <w:lang w:val="en-US"/>
        </w:rPr>
        <w:tab/>
      </w:r>
      <w:r w:rsidR="007864EF" w:rsidRPr="007864EF">
        <w:rPr>
          <w:rFonts w:ascii="Arial" w:hAnsi="Arial" w:cs="Arial"/>
          <w:sz w:val="24"/>
          <w:szCs w:val="24"/>
          <w:lang w:val="en-GB"/>
        </w:rPr>
        <w:t xml:space="preserve">Parallel to psychological research, a growing body of literature documents the socio-economic challenges shaping artistic labour in Portugal. After a period of cultural optimism in the early 2000s, successive crises, including the 2008 recession and COVID-19, have intensified precarity in the sector (Conde, 2009; </w:t>
      </w:r>
      <w:proofErr w:type="spellStart"/>
      <w:r w:rsidR="007864EF" w:rsidRPr="007864EF">
        <w:rPr>
          <w:rFonts w:ascii="Arial" w:hAnsi="Arial" w:cs="Arial"/>
          <w:sz w:val="24"/>
          <w:szCs w:val="24"/>
          <w:lang w:val="en-GB"/>
        </w:rPr>
        <w:t>Guardão</w:t>
      </w:r>
      <w:proofErr w:type="spellEnd"/>
      <w:r w:rsidR="007864EF" w:rsidRPr="007864EF">
        <w:rPr>
          <w:rFonts w:ascii="Arial" w:hAnsi="Arial" w:cs="Arial"/>
          <w:sz w:val="24"/>
          <w:szCs w:val="24"/>
          <w:lang w:val="en-GB"/>
        </w:rPr>
        <w:t xml:space="preserve">, 2018; </w:t>
      </w:r>
      <w:proofErr w:type="spellStart"/>
      <w:r w:rsidR="007864EF" w:rsidRPr="007864EF">
        <w:rPr>
          <w:rFonts w:ascii="Arial" w:hAnsi="Arial" w:cs="Arial"/>
          <w:sz w:val="24"/>
          <w:szCs w:val="24"/>
          <w:lang w:val="en-GB"/>
        </w:rPr>
        <w:t>Ermida</w:t>
      </w:r>
      <w:proofErr w:type="spellEnd"/>
      <w:r w:rsidR="007864EF" w:rsidRPr="007864EF">
        <w:rPr>
          <w:rFonts w:ascii="Arial" w:hAnsi="Arial" w:cs="Arial"/>
          <w:sz w:val="24"/>
          <w:szCs w:val="24"/>
          <w:lang w:val="en-GB"/>
        </w:rPr>
        <w:t xml:space="preserve"> &amp; Pratas-Cruzeiro, 2024). Many artists work under the “</w:t>
      </w:r>
      <w:proofErr w:type="spellStart"/>
      <w:r w:rsidR="007864EF" w:rsidRPr="007864EF">
        <w:rPr>
          <w:rFonts w:ascii="Arial" w:hAnsi="Arial" w:cs="Arial"/>
          <w:sz w:val="24"/>
          <w:szCs w:val="24"/>
          <w:lang w:val="en-GB"/>
        </w:rPr>
        <w:t>recibo</w:t>
      </w:r>
      <w:proofErr w:type="spellEnd"/>
      <w:r w:rsidR="007864EF" w:rsidRPr="007864EF">
        <w:rPr>
          <w:rFonts w:ascii="Arial" w:hAnsi="Arial" w:cs="Arial"/>
          <w:sz w:val="24"/>
          <w:szCs w:val="24"/>
          <w:lang w:val="en-GB"/>
        </w:rPr>
        <w:t xml:space="preserve"> </w:t>
      </w:r>
      <w:proofErr w:type="spellStart"/>
      <w:r w:rsidR="007864EF" w:rsidRPr="007864EF">
        <w:rPr>
          <w:rFonts w:ascii="Arial" w:hAnsi="Arial" w:cs="Arial"/>
          <w:sz w:val="24"/>
          <w:szCs w:val="24"/>
          <w:lang w:val="en-GB"/>
        </w:rPr>
        <w:t>verde</w:t>
      </w:r>
      <w:proofErr w:type="spellEnd"/>
      <w:r w:rsidR="007864EF" w:rsidRPr="007864EF">
        <w:rPr>
          <w:rFonts w:ascii="Arial" w:hAnsi="Arial" w:cs="Arial"/>
          <w:sz w:val="24"/>
          <w:szCs w:val="24"/>
          <w:lang w:val="en-GB"/>
        </w:rPr>
        <w:t>” system, which offers flexibility but limits income stability, labour protections, and predictable employment (</w:t>
      </w:r>
      <w:proofErr w:type="spellStart"/>
      <w:r w:rsidR="007864EF" w:rsidRPr="007864EF">
        <w:rPr>
          <w:rFonts w:ascii="Arial" w:hAnsi="Arial" w:cs="Arial"/>
          <w:sz w:val="24"/>
          <w:szCs w:val="24"/>
          <w:lang w:val="en-GB"/>
        </w:rPr>
        <w:t>Campanela</w:t>
      </w:r>
      <w:proofErr w:type="spellEnd"/>
      <w:r w:rsidR="007864EF" w:rsidRPr="007864EF">
        <w:rPr>
          <w:rFonts w:ascii="Arial" w:hAnsi="Arial" w:cs="Arial"/>
          <w:sz w:val="24"/>
          <w:szCs w:val="24"/>
          <w:lang w:val="en-GB"/>
        </w:rPr>
        <w:t>, 2023).</w:t>
      </w:r>
    </w:p>
    <w:p w14:paraId="01BCA06D" w14:textId="05247176" w:rsidR="007864EF" w:rsidRPr="007864EF" w:rsidRDefault="007864EF"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7864EF">
        <w:rPr>
          <w:rFonts w:ascii="Arial" w:hAnsi="Arial" w:cs="Arial"/>
          <w:sz w:val="24"/>
          <w:szCs w:val="24"/>
          <w:lang w:val="en-US"/>
        </w:rPr>
        <w:t>To sustain a career, performers often juggle multiple roles—teaching, performing, producing, and administrative work</w:t>
      </w:r>
      <w:r>
        <w:rPr>
          <w:rFonts w:ascii="Arial" w:hAnsi="Arial" w:cs="Arial"/>
          <w:sz w:val="24"/>
          <w:szCs w:val="24"/>
          <w:lang w:val="en-US"/>
        </w:rPr>
        <w:t xml:space="preserve">, </w:t>
      </w:r>
      <w:r w:rsidRPr="007864EF">
        <w:rPr>
          <w:rFonts w:ascii="Arial" w:hAnsi="Arial" w:cs="Arial"/>
          <w:sz w:val="24"/>
          <w:szCs w:val="24"/>
          <w:lang w:val="en-US"/>
        </w:rPr>
        <w:t xml:space="preserve">creating emotional strain and identity conflict, especially for emerging artists (Oliveira, 2019). Conde (2009) highlights structural vulnerability linked to gatekeeping, where opportunities depend on recognition from influential individuals or institutions, reinforcing symbolic power and inequities, particularly affecting women and </w:t>
      </w:r>
      <w:r w:rsidRPr="007864EF">
        <w:rPr>
          <w:rFonts w:ascii="Arial" w:hAnsi="Arial" w:cs="Arial"/>
          <w:sz w:val="24"/>
          <w:szCs w:val="24"/>
          <w:lang w:val="en-US"/>
        </w:rPr>
        <w:t>marginalized</w:t>
      </w:r>
      <w:r w:rsidRPr="007864EF">
        <w:rPr>
          <w:rFonts w:ascii="Arial" w:hAnsi="Arial" w:cs="Arial"/>
          <w:sz w:val="24"/>
          <w:szCs w:val="24"/>
          <w:lang w:val="en-US"/>
        </w:rPr>
        <w:t xml:space="preserve"> groups. </w:t>
      </w:r>
      <w:proofErr w:type="spellStart"/>
      <w:r w:rsidRPr="007864EF">
        <w:rPr>
          <w:rFonts w:ascii="Arial" w:hAnsi="Arial" w:cs="Arial"/>
          <w:sz w:val="24"/>
          <w:szCs w:val="24"/>
          <w:lang w:val="en-US"/>
        </w:rPr>
        <w:t>Campanela</w:t>
      </w:r>
      <w:proofErr w:type="spellEnd"/>
      <w:r w:rsidRPr="007864EF">
        <w:rPr>
          <w:rFonts w:ascii="Arial" w:hAnsi="Arial" w:cs="Arial"/>
          <w:sz w:val="24"/>
          <w:szCs w:val="24"/>
          <w:lang w:val="en-US"/>
        </w:rPr>
        <w:t xml:space="preserve"> (2023) also describes a pervasive “</w:t>
      </w:r>
      <w:proofErr w:type="spellStart"/>
      <w:r w:rsidRPr="007864EF">
        <w:rPr>
          <w:rFonts w:ascii="Arial" w:hAnsi="Arial" w:cs="Arial"/>
          <w:sz w:val="24"/>
          <w:szCs w:val="24"/>
          <w:lang w:val="en-US"/>
        </w:rPr>
        <w:t>cultura</w:t>
      </w:r>
      <w:proofErr w:type="spellEnd"/>
      <w:r w:rsidRPr="007864EF">
        <w:rPr>
          <w:rFonts w:ascii="Arial" w:hAnsi="Arial" w:cs="Arial"/>
          <w:sz w:val="24"/>
          <w:szCs w:val="24"/>
          <w:lang w:val="en-US"/>
        </w:rPr>
        <w:t xml:space="preserve"> do </w:t>
      </w:r>
      <w:proofErr w:type="spellStart"/>
      <w:r w:rsidRPr="007864EF">
        <w:rPr>
          <w:rFonts w:ascii="Arial" w:hAnsi="Arial" w:cs="Arial"/>
          <w:sz w:val="24"/>
          <w:szCs w:val="24"/>
          <w:lang w:val="en-US"/>
        </w:rPr>
        <w:t>sacrifício</w:t>
      </w:r>
      <w:proofErr w:type="spellEnd"/>
      <w:r w:rsidRPr="007864EF">
        <w:rPr>
          <w:rFonts w:ascii="Arial" w:hAnsi="Arial" w:cs="Arial"/>
          <w:sz w:val="24"/>
          <w:szCs w:val="24"/>
          <w:lang w:val="en-US"/>
        </w:rPr>
        <w:t>”, marked by overwork, low pay, and the expectation that passion compensates for instability.</w:t>
      </w:r>
    </w:p>
    <w:p w14:paraId="3C63197D" w14:textId="142C7337" w:rsidR="007864EF" w:rsidRPr="007864EF" w:rsidRDefault="007864EF"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7864EF">
        <w:rPr>
          <w:rFonts w:ascii="Arial" w:hAnsi="Arial" w:cs="Arial"/>
          <w:sz w:val="24"/>
          <w:szCs w:val="24"/>
          <w:lang w:val="en-US"/>
        </w:rPr>
        <w:t>International research similarly argues that mental-health challenges in the arts cannot be explained solely by individual factors. Hrvatin et al. (2021) note that instability, mobility, and flexibility</w:t>
      </w:r>
      <w:r>
        <w:rPr>
          <w:rFonts w:ascii="Arial" w:hAnsi="Arial" w:cs="Arial"/>
          <w:sz w:val="24"/>
          <w:szCs w:val="24"/>
          <w:lang w:val="en-US"/>
        </w:rPr>
        <w:t xml:space="preserve">, </w:t>
      </w:r>
      <w:r w:rsidRPr="007864EF">
        <w:rPr>
          <w:rFonts w:ascii="Arial" w:hAnsi="Arial" w:cs="Arial"/>
          <w:sz w:val="24"/>
          <w:szCs w:val="24"/>
          <w:lang w:val="en-US"/>
        </w:rPr>
        <w:t xml:space="preserve">often </w:t>
      </w:r>
      <w:r w:rsidRPr="007864EF">
        <w:rPr>
          <w:rFonts w:ascii="Arial" w:hAnsi="Arial" w:cs="Arial"/>
          <w:sz w:val="24"/>
          <w:szCs w:val="24"/>
          <w:lang w:val="en-US"/>
        </w:rPr>
        <w:t>idealized</w:t>
      </w:r>
      <w:r w:rsidRPr="007864EF">
        <w:rPr>
          <w:rFonts w:ascii="Arial" w:hAnsi="Arial" w:cs="Arial"/>
          <w:sz w:val="24"/>
          <w:szCs w:val="24"/>
          <w:lang w:val="en-US"/>
        </w:rPr>
        <w:t xml:space="preserve"> in creative work</w:t>
      </w:r>
      <w:r>
        <w:rPr>
          <w:rFonts w:ascii="Arial" w:hAnsi="Arial" w:cs="Arial"/>
          <w:sz w:val="24"/>
          <w:szCs w:val="24"/>
          <w:lang w:val="en-US"/>
        </w:rPr>
        <w:t xml:space="preserve">, </w:t>
      </w:r>
      <w:r w:rsidRPr="007864EF">
        <w:rPr>
          <w:rFonts w:ascii="Arial" w:hAnsi="Arial" w:cs="Arial"/>
          <w:sz w:val="24"/>
          <w:szCs w:val="24"/>
          <w:lang w:val="en-US"/>
        </w:rPr>
        <w:t>mask deeper structural causes of distress. Yet in Portugal, little research examines how artists themselves perceive these pressures or how precarity interacts with performance-related anxiety.</w:t>
      </w:r>
    </w:p>
    <w:p w14:paraId="5CB77319" w14:textId="40D5AA7A" w:rsidR="00457875" w:rsidRPr="00F409B7" w:rsidRDefault="00457875" w:rsidP="00741804">
      <w:pPr>
        <w:tabs>
          <w:tab w:val="num" w:pos="720"/>
        </w:tabs>
        <w:spacing w:after="0" w:line="360" w:lineRule="auto"/>
        <w:jc w:val="both"/>
        <w:rPr>
          <w:rFonts w:ascii="Arial" w:hAnsi="Arial" w:cs="Arial"/>
          <w:sz w:val="24"/>
          <w:szCs w:val="24"/>
          <w:lang w:val="en-US"/>
        </w:rPr>
      </w:pPr>
    </w:p>
    <w:p w14:paraId="6E1F1D4C" w14:textId="1620ECB4" w:rsidR="00F409B7" w:rsidRPr="00F409B7" w:rsidRDefault="00F409B7" w:rsidP="00741804">
      <w:pPr>
        <w:tabs>
          <w:tab w:val="num" w:pos="720"/>
        </w:tabs>
        <w:spacing w:after="0" w:line="360" w:lineRule="auto"/>
        <w:jc w:val="both"/>
        <w:rPr>
          <w:rFonts w:ascii="Arial" w:hAnsi="Arial" w:cs="Arial"/>
          <w:sz w:val="24"/>
          <w:szCs w:val="24"/>
          <w:u w:val="single"/>
          <w:lang w:val="en-US"/>
        </w:rPr>
      </w:pPr>
      <w:r w:rsidRPr="00F409B7">
        <w:rPr>
          <w:rFonts w:ascii="Arial" w:hAnsi="Arial" w:cs="Arial"/>
          <w:b/>
          <w:bCs/>
          <w:sz w:val="24"/>
          <w:szCs w:val="24"/>
          <w:lang w:val="en-US"/>
        </w:rPr>
        <w:tab/>
      </w:r>
      <w:r w:rsidRPr="00F409B7">
        <w:rPr>
          <w:rFonts w:ascii="Arial" w:hAnsi="Arial" w:cs="Arial"/>
          <w:sz w:val="24"/>
          <w:szCs w:val="24"/>
          <w:u w:val="single"/>
          <w:lang w:val="en-US"/>
        </w:rPr>
        <w:t>Critical reflection</w:t>
      </w:r>
    </w:p>
    <w:p w14:paraId="56361510" w14:textId="6DBE8283" w:rsidR="000D251F" w:rsidRDefault="00911F5C" w:rsidP="00741804">
      <w:pPr>
        <w:tabs>
          <w:tab w:val="num" w:pos="720"/>
        </w:tabs>
        <w:spacing w:after="0" w:line="360" w:lineRule="auto"/>
        <w:jc w:val="both"/>
        <w:rPr>
          <w:rFonts w:ascii="Arial" w:hAnsi="Arial" w:cs="Arial"/>
          <w:sz w:val="24"/>
          <w:szCs w:val="24"/>
          <w:lang w:val="en-US"/>
        </w:rPr>
      </w:pPr>
      <w:r w:rsidRPr="00911F5C">
        <w:rPr>
          <w:rFonts w:ascii="Arial" w:hAnsi="Arial" w:cs="Arial"/>
          <w:sz w:val="24"/>
          <w:szCs w:val="24"/>
          <w:lang w:val="en-US"/>
        </w:rPr>
        <w:t>Research highlights the structural and economic aspects of precarity but often neglects its psychological implications, especially regarding MPA. There's a lack of focus in psychological literature on labor conditions and in precarity literature on anxiety. This gap obscures how instability and competition may intensify the mechanisms identified in MPA research, which justifies the present study.</w:t>
      </w:r>
    </w:p>
    <w:p w14:paraId="13CE2FD1" w14:textId="77777777" w:rsidR="00911F5C" w:rsidRPr="00911F5C" w:rsidRDefault="00911F5C" w:rsidP="00741804">
      <w:pPr>
        <w:tabs>
          <w:tab w:val="num" w:pos="720"/>
        </w:tabs>
        <w:spacing w:after="0" w:line="360" w:lineRule="auto"/>
        <w:jc w:val="both"/>
        <w:rPr>
          <w:rFonts w:ascii="Arial" w:hAnsi="Arial" w:cs="Arial"/>
          <w:sz w:val="24"/>
          <w:szCs w:val="24"/>
          <w:lang w:val="en-US"/>
        </w:rPr>
      </w:pPr>
    </w:p>
    <w:p w14:paraId="73D2E7EB" w14:textId="767C954C" w:rsidR="000D251F" w:rsidRPr="003E5F0C" w:rsidRDefault="000D251F" w:rsidP="00741804">
      <w:pPr>
        <w:tabs>
          <w:tab w:val="num" w:pos="720"/>
        </w:tabs>
        <w:spacing w:after="0" w:line="360" w:lineRule="auto"/>
        <w:jc w:val="both"/>
        <w:rPr>
          <w:rFonts w:ascii="Arial" w:hAnsi="Arial" w:cs="Arial"/>
          <w:b/>
          <w:bCs/>
          <w:sz w:val="24"/>
          <w:szCs w:val="24"/>
          <w:lang w:val="en-US"/>
        </w:rPr>
      </w:pPr>
      <w:r>
        <w:rPr>
          <w:rFonts w:ascii="Arial" w:hAnsi="Arial" w:cs="Arial"/>
          <w:sz w:val="24"/>
          <w:szCs w:val="24"/>
          <w:lang w:val="en-US"/>
        </w:rPr>
        <w:tab/>
      </w:r>
      <w:r w:rsidR="00D06901" w:rsidRPr="003E5F0C">
        <w:rPr>
          <w:rFonts w:ascii="Arial" w:hAnsi="Arial" w:cs="Arial"/>
          <w:b/>
          <w:bCs/>
          <w:sz w:val="24"/>
          <w:szCs w:val="24"/>
          <w:lang w:val="en-US"/>
        </w:rPr>
        <w:t xml:space="preserve">2.4 </w:t>
      </w:r>
      <w:r w:rsidRPr="003E5F0C">
        <w:rPr>
          <w:rFonts w:ascii="Arial" w:hAnsi="Arial" w:cs="Arial"/>
          <w:b/>
          <w:bCs/>
          <w:sz w:val="24"/>
          <w:szCs w:val="24"/>
          <w:lang w:val="en-US"/>
        </w:rPr>
        <w:t>Synthesis: Identifying the Gap</w:t>
      </w:r>
    </w:p>
    <w:p w14:paraId="7D180BCB" w14:textId="77777777" w:rsidR="000D251F" w:rsidRPr="000D251F" w:rsidRDefault="000D251F" w:rsidP="00741804">
      <w:pPr>
        <w:tabs>
          <w:tab w:val="num" w:pos="720"/>
        </w:tabs>
        <w:spacing w:after="0" w:line="360" w:lineRule="auto"/>
        <w:jc w:val="both"/>
        <w:rPr>
          <w:rFonts w:ascii="Arial" w:hAnsi="Arial" w:cs="Arial"/>
          <w:sz w:val="24"/>
          <w:szCs w:val="24"/>
          <w:lang w:val="en-US"/>
        </w:rPr>
      </w:pPr>
    </w:p>
    <w:p w14:paraId="592C88DD" w14:textId="0F17810A" w:rsidR="005A5E9B" w:rsidRPr="00911F5C" w:rsidRDefault="000D251F" w:rsidP="00741804">
      <w:pPr>
        <w:tabs>
          <w:tab w:val="num" w:pos="720"/>
        </w:tabs>
        <w:spacing w:after="0" w:line="360" w:lineRule="auto"/>
        <w:jc w:val="both"/>
        <w:rPr>
          <w:rFonts w:ascii="Arial" w:hAnsi="Arial" w:cs="Arial"/>
          <w:b/>
          <w:bCs/>
          <w:sz w:val="24"/>
          <w:szCs w:val="24"/>
          <w:lang w:val="en-US"/>
        </w:rPr>
      </w:pPr>
      <w:r>
        <w:rPr>
          <w:rFonts w:ascii="Arial" w:hAnsi="Arial" w:cs="Arial"/>
          <w:sz w:val="24"/>
          <w:szCs w:val="24"/>
          <w:lang w:val="en-US"/>
        </w:rPr>
        <w:tab/>
      </w:r>
      <w:r w:rsidR="00911F5C" w:rsidRPr="00911F5C">
        <w:rPr>
          <w:rFonts w:ascii="Arial" w:hAnsi="Arial" w:cs="Arial"/>
          <w:sz w:val="24"/>
          <w:szCs w:val="24"/>
          <w:lang w:val="en-US"/>
        </w:rPr>
        <w:t>Across both literatures, gaps emerge. MPA research highlights psychological mechanisms but often ignores socio-economic factors, while precarity research focuses on structural instability but overlooks psychological impacts. No studies integrate these perspectives in Portugal. This study aims to fill that gap by exploring how professional precarity influences MPA among Portuguese performers and the potential role of evidence-based coping strategies in arts education.</w:t>
      </w:r>
    </w:p>
    <w:p w14:paraId="2C3DE2EA" w14:textId="77777777" w:rsidR="005A5E9B" w:rsidRDefault="005A5E9B" w:rsidP="00741804">
      <w:pPr>
        <w:tabs>
          <w:tab w:val="num" w:pos="720"/>
        </w:tabs>
        <w:spacing w:after="0" w:line="360" w:lineRule="auto"/>
        <w:jc w:val="both"/>
        <w:rPr>
          <w:rFonts w:ascii="Arial" w:hAnsi="Arial" w:cs="Arial"/>
          <w:b/>
          <w:bCs/>
          <w:sz w:val="24"/>
          <w:szCs w:val="24"/>
          <w:lang w:val="en-US"/>
        </w:rPr>
      </w:pPr>
    </w:p>
    <w:p w14:paraId="3705A3C1" w14:textId="77777777" w:rsidR="007864EF" w:rsidRDefault="007864EF" w:rsidP="00741804">
      <w:pPr>
        <w:tabs>
          <w:tab w:val="num" w:pos="720"/>
        </w:tabs>
        <w:spacing w:after="0" w:line="360" w:lineRule="auto"/>
        <w:jc w:val="both"/>
        <w:rPr>
          <w:rFonts w:ascii="Arial" w:hAnsi="Arial" w:cs="Arial"/>
          <w:b/>
          <w:bCs/>
          <w:sz w:val="24"/>
          <w:szCs w:val="24"/>
          <w:lang w:val="en-US"/>
        </w:rPr>
      </w:pPr>
    </w:p>
    <w:p w14:paraId="23308B6A" w14:textId="05DBE426" w:rsidR="005A5E9B" w:rsidRPr="00D06901" w:rsidRDefault="005A5E9B" w:rsidP="00D06901">
      <w:pPr>
        <w:pStyle w:val="PargrafodaLista"/>
        <w:numPr>
          <w:ilvl w:val="1"/>
          <w:numId w:val="91"/>
        </w:numPr>
        <w:tabs>
          <w:tab w:val="num" w:pos="720"/>
        </w:tabs>
        <w:spacing w:after="0" w:line="360" w:lineRule="auto"/>
        <w:jc w:val="both"/>
        <w:rPr>
          <w:rFonts w:ascii="Arial" w:hAnsi="Arial" w:cs="Arial"/>
          <w:b/>
          <w:bCs/>
          <w:sz w:val="24"/>
          <w:szCs w:val="24"/>
          <w:lang w:val="en-US"/>
        </w:rPr>
      </w:pPr>
      <w:r w:rsidRPr="00D06901">
        <w:rPr>
          <w:rFonts w:ascii="Arial" w:hAnsi="Arial" w:cs="Arial"/>
          <w:b/>
          <w:bCs/>
          <w:sz w:val="24"/>
          <w:szCs w:val="24"/>
          <w:lang w:val="en-US"/>
        </w:rPr>
        <w:t>Methodology &amp; Procedure</w:t>
      </w:r>
    </w:p>
    <w:p w14:paraId="29EDBF5E" w14:textId="77777777" w:rsidR="009618A0" w:rsidRPr="00B74B21" w:rsidRDefault="009618A0" w:rsidP="00741804">
      <w:pPr>
        <w:tabs>
          <w:tab w:val="num" w:pos="720"/>
        </w:tabs>
        <w:spacing w:after="0" w:line="360" w:lineRule="auto"/>
        <w:jc w:val="both"/>
        <w:rPr>
          <w:rFonts w:ascii="Arial" w:hAnsi="Arial" w:cs="Arial"/>
          <w:sz w:val="24"/>
          <w:szCs w:val="24"/>
          <w:lang w:val="en-US"/>
        </w:rPr>
      </w:pPr>
    </w:p>
    <w:p w14:paraId="67DFF895" w14:textId="452D10DA" w:rsidR="009618A0" w:rsidRPr="00125754" w:rsidRDefault="009618A0" w:rsidP="00741804">
      <w:pPr>
        <w:tabs>
          <w:tab w:val="num" w:pos="720"/>
        </w:tabs>
        <w:spacing w:after="0" w:line="360" w:lineRule="auto"/>
        <w:jc w:val="both"/>
        <w:rPr>
          <w:rFonts w:ascii="Arial" w:hAnsi="Arial" w:cs="Arial"/>
          <w:b/>
          <w:bCs/>
          <w:sz w:val="24"/>
          <w:szCs w:val="24"/>
          <w:lang w:val="en-US"/>
        </w:rPr>
      </w:pPr>
      <w:r w:rsidRPr="00B74B21">
        <w:rPr>
          <w:rFonts w:ascii="Arial" w:hAnsi="Arial" w:cs="Arial"/>
          <w:sz w:val="24"/>
          <w:szCs w:val="24"/>
          <w:lang w:val="en-US"/>
        </w:rPr>
        <w:tab/>
      </w:r>
      <w:r w:rsidR="00D06901" w:rsidRPr="00125754">
        <w:rPr>
          <w:rFonts w:ascii="Arial" w:hAnsi="Arial" w:cs="Arial"/>
          <w:b/>
          <w:bCs/>
          <w:sz w:val="24"/>
          <w:szCs w:val="24"/>
          <w:lang w:val="en-US"/>
        </w:rPr>
        <w:t xml:space="preserve">3.1 </w:t>
      </w:r>
      <w:r w:rsidRPr="00125754">
        <w:rPr>
          <w:rFonts w:ascii="Arial" w:hAnsi="Arial" w:cs="Arial"/>
          <w:b/>
          <w:bCs/>
          <w:sz w:val="24"/>
          <w:szCs w:val="24"/>
          <w:lang w:val="en-US"/>
        </w:rPr>
        <w:t>Research Paradigm</w:t>
      </w:r>
    </w:p>
    <w:p w14:paraId="2D91EE0B" w14:textId="57126051" w:rsidR="002D5E26" w:rsidRPr="002D5E26" w:rsidRDefault="002D5E26"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2D5E26">
        <w:rPr>
          <w:rFonts w:ascii="Arial" w:hAnsi="Arial" w:cs="Arial"/>
          <w:sz w:val="24"/>
          <w:szCs w:val="24"/>
          <w:lang w:val="en-US"/>
        </w:rPr>
        <w:t xml:space="preserve">This study is grounded in a pragmatic mixed-methods paradigm, which </w:t>
      </w:r>
      <w:r w:rsidRPr="002D5E26">
        <w:rPr>
          <w:rFonts w:ascii="Arial" w:hAnsi="Arial" w:cs="Arial"/>
          <w:sz w:val="24"/>
          <w:szCs w:val="24"/>
          <w:lang w:val="en-US"/>
        </w:rPr>
        <w:t>prioritizes</w:t>
      </w:r>
      <w:r w:rsidRPr="002D5E26">
        <w:rPr>
          <w:rFonts w:ascii="Arial" w:hAnsi="Arial" w:cs="Arial"/>
          <w:sz w:val="24"/>
          <w:szCs w:val="24"/>
          <w:lang w:val="en-US"/>
        </w:rPr>
        <w:t xml:space="preserve"> methodological flexibility and focuses on answering the research question rather than following a single philosophical stance (Creswell &amp; Plano Clark, 2018). Pragmatism views reality as multiple and context-dependent (Morgan, 2007), making it suitable for issues that are simultaneously psychological and socio-structural, such as MPA and artistic precarity.</w:t>
      </w:r>
    </w:p>
    <w:p w14:paraId="5265D6C7" w14:textId="388D39CA" w:rsidR="002D5E26" w:rsidRPr="002D5E26" w:rsidRDefault="002D5E26"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2D5E26">
        <w:rPr>
          <w:rFonts w:ascii="Arial" w:hAnsi="Arial" w:cs="Arial"/>
          <w:sz w:val="24"/>
          <w:szCs w:val="24"/>
          <w:lang w:val="en-US"/>
        </w:rPr>
        <w:t xml:space="preserve">Ontologically, the study assumes that MPA is both an internal psychological experience and a socially embedded condition shaped by </w:t>
      </w:r>
      <w:r w:rsidRPr="002D5E26">
        <w:rPr>
          <w:rFonts w:ascii="Arial" w:hAnsi="Arial" w:cs="Arial"/>
          <w:sz w:val="24"/>
          <w:szCs w:val="24"/>
          <w:lang w:val="en-US"/>
        </w:rPr>
        <w:t>labor</w:t>
      </w:r>
      <w:r w:rsidRPr="002D5E26">
        <w:rPr>
          <w:rFonts w:ascii="Arial" w:hAnsi="Arial" w:cs="Arial"/>
          <w:sz w:val="24"/>
          <w:szCs w:val="24"/>
          <w:lang w:val="en-US"/>
        </w:rPr>
        <w:t xml:space="preserve"> structures, educational settings, and cultural expectations. Epistemologically, it integrates post-positivist measurement of MPA severity with interpretivist analysis of lived experience, reflecting the pragmatic view that multiple forms of knowledge are needed to understand complex human phenomena (Biesta, 2010).</w:t>
      </w:r>
    </w:p>
    <w:p w14:paraId="27ED6A05" w14:textId="1EC8E9D0" w:rsidR="002D5E26" w:rsidRPr="002D5E26" w:rsidRDefault="002D5E26"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2D5E26">
        <w:rPr>
          <w:rFonts w:ascii="Arial" w:hAnsi="Arial" w:cs="Arial"/>
          <w:sz w:val="24"/>
          <w:szCs w:val="24"/>
          <w:lang w:val="en-US"/>
        </w:rPr>
        <w:t>This paradigm therefore enables a holistic examination of MPA in Portugal, capturing its severity, who is affected, and how it is experienced in everyday practice.</w:t>
      </w:r>
    </w:p>
    <w:p w14:paraId="0B84F60E" w14:textId="77777777" w:rsidR="009618A0" w:rsidRPr="004D435F" w:rsidRDefault="009618A0" w:rsidP="00741804">
      <w:pPr>
        <w:tabs>
          <w:tab w:val="num" w:pos="720"/>
        </w:tabs>
        <w:spacing w:after="0" w:line="360" w:lineRule="auto"/>
        <w:jc w:val="both"/>
        <w:rPr>
          <w:rFonts w:ascii="Arial" w:hAnsi="Arial" w:cs="Arial"/>
          <w:sz w:val="24"/>
          <w:szCs w:val="24"/>
          <w:lang w:val="en-US"/>
        </w:rPr>
      </w:pPr>
    </w:p>
    <w:p w14:paraId="5F1B9B83" w14:textId="433E6EF3" w:rsidR="009618A0" w:rsidRPr="00125754" w:rsidRDefault="009618A0" w:rsidP="00741804">
      <w:pPr>
        <w:tabs>
          <w:tab w:val="num" w:pos="720"/>
        </w:tabs>
        <w:spacing w:after="0" w:line="360" w:lineRule="auto"/>
        <w:jc w:val="both"/>
        <w:rPr>
          <w:rFonts w:ascii="Arial" w:hAnsi="Arial" w:cs="Arial"/>
          <w:b/>
          <w:bCs/>
          <w:sz w:val="24"/>
          <w:szCs w:val="24"/>
          <w:lang w:val="en-US"/>
        </w:rPr>
      </w:pPr>
      <w:r w:rsidRPr="00172C3D">
        <w:rPr>
          <w:rFonts w:ascii="Arial" w:hAnsi="Arial" w:cs="Arial"/>
          <w:sz w:val="24"/>
          <w:szCs w:val="24"/>
          <w:lang w:val="en-US"/>
        </w:rPr>
        <w:tab/>
      </w:r>
      <w:r w:rsidR="00D06901" w:rsidRPr="00125754">
        <w:rPr>
          <w:rFonts w:ascii="Arial" w:hAnsi="Arial" w:cs="Arial"/>
          <w:b/>
          <w:bCs/>
          <w:sz w:val="24"/>
          <w:szCs w:val="24"/>
          <w:lang w:val="en-US"/>
        </w:rPr>
        <w:t xml:space="preserve">3.2 </w:t>
      </w:r>
      <w:r w:rsidRPr="00125754">
        <w:rPr>
          <w:rFonts w:ascii="Arial" w:hAnsi="Arial" w:cs="Arial"/>
          <w:b/>
          <w:bCs/>
          <w:sz w:val="24"/>
          <w:szCs w:val="24"/>
          <w:lang w:val="en-US"/>
        </w:rPr>
        <w:t>Mixed-Methods Rationale</w:t>
      </w:r>
    </w:p>
    <w:p w14:paraId="41FF3F28" w14:textId="77777777" w:rsidR="006968DA" w:rsidRPr="006968DA" w:rsidRDefault="006968DA" w:rsidP="00741804">
      <w:pPr>
        <w:tabs>
          <w:tab w:val="num" w:pos="720"/>
        </w:tabs>
        <w:spacing w:after="0" w:line="360" w:lineRule="auto"/>
        <w:jc w:val="both"/>
        <w:rPr>
          <w:rFonts w:ascii="Arial" w:hAnsi="Arial" w:cs="Arial"/>
          <w:sz w:val="24"/>
          <w:szCs w:val="24"/>
          <w:lang w:val="en-US"/>
        </w:rPr>
      </w:pPr>
    </w:p>
    <w:p w14:paraId="7DE07E6B" w14:textId="2AE02996" w:rsidR="00FA7104" w:rsidRPr="00FA7104" w:rsidRDefault="009618A0" w:rsidP="00741804">
      <w:pPr>
        <w:tabs>
          <w:tab w:val="num" w:pos="720"/>
        </w:tabs>
        <w:spacing w:after="0" w:line="360" w:lineRule="auto"/>
        <w:jc w:val="both"/>
        <w:rPr>
          <w:rFonts w:ascii="Arial" w:hAnsi="Arial" w:cs="Arial"/>
          <w:sz w:val="24"/>
          <w:szCs w:val="24"/>
          <w:lang w:val="en-GB"/>
        </w:rPr>
      </w:pPr>
      <w:r>
        <w:rPr>
          <w:rFonts w:ascii="Arial" w:hAnsi="Arial" w:cs="Arial"/>
          <w:sz w:val="24"/>
          <w:szCs w:val="24"/>
          <w:lang w:val="en-US"/>
        </w:rPr>
        <w:tab/>
      </w:r>
      <w:r w:rsidR="00FA7104" w:rsidRPr="00FA7104">
        <w:rPr>
          <w:rFonts w:ascii="Arial" w:hAnsi="Arial" w:cs="Arial"/>
          <w:sz w:val="24"/>
          <w:szCs w:val="24"/>
          <w:lang w:val="en-GB"/>
        </w:rPr>
        <w:t>A mixed-methods design was chosen because it enables complementarity</w:t>
      </w:r>
      <w:r w:rsidR="009C1174">
        <w:rPr>
          <w:rFonts w:ascii="Arial" w:hAnsi="Arial" w:cs="Arial"/>
          <w:sz w:val="24"/>
          <w:szCs w:val="24"/>
          <w:lang w:val="en-GB"/>
        </w:rPr>
        <w:t xml:space="preserve">, </w:t>
      </w:r>
      <w:r w:rsidR="00FA7104" w:rsidRPr="00FA7104">
        <w:rPr>
          <w:rFonts w:ascii="Arial" w:hAnsi="Arial" w:cs="Arial"/>
          <w:sz w:val="24"/>
          <w:szCs w:val="24"/>
          <w:lang w:val="en-GB"/>
        </w:rPr>
        <w:t xml:space="preserve">the use of different forms of data to understand overlapping aspects of a phenomenon (Greene, </w:t>
      </w:r>
      <w:proofErr w:type="spellStart"/>
      <w:r w:rsidR="00FA7104" w:rsidRPr="00FA7104">
        <w:rPr>
          <w:rFonts w:ascii="Arial" w:hAnsi="Arial" w:cs="Arial"/>
          <w:sz w:val="24"/>
          <w:szCs w:val="24"/>
          <w:lang w:val="en-GB"/>
        </w:rPr>
        <w:t>Caracelli</w:t>
      </w:r>
      <w:proofErr w:type="spellEnd"/>
      <w:r w:rsidR="00FA7104" w:rsidRPr="00FA7104">
        <w:rPr>
          <w:rFonts w:ascii="Arial" w:hAnsi="Arial" w:cs="Arial"/>
          <w:sz w:val="24"/>
          <w:szCs w:val="24"/>
          <w:lang w:val="en-GB"/>
        </w:rPr>
        <w:t xml:space="preserve"> &amp; Graham, 1989). Quantitative measures identify the prevalence and severity of MPA, while qualitative data reveal how performers interpret and experience anxiety. </w:t>
      </w:r>
      <w:proofErr w:type="gramStart"/>
      <w:r w:rsidR="00FA7104" w:rsidRPr="00FA7104">
        <w:rPr>
          <w:rFonts w:ascii="Arial" w:hAnsi="Arial" w:cs="Arial"/>
          <w:sz w:val="24"/>
          <w:szCs w:val="24"/>
          <w:lang w:val="en-GB"/>
        </w:rPr>
        <w:t>Mixed-methods</w:t>
      </w:r>
      <w:proofErr w:type="gramEnd"/>
      <w:r w:rsidR="00FA7104" w:rsidRPr="00FA7104">
        <w:rPr>
          <w:rFonts w:ascii="Arial" w:hAnsi="Arial" w:cs="Arial"/>
          <w:sz w:val="24"/>
          <w:szCs w:val="24"/>
          <w:lang w:val="en-GB"/>
        </w:rPr>
        <w:t xml:space="preserve"> are especially suited to “complex systems involving human behaviour, emotions, and social conditions” (Creswell &amp; </w:t>
      </w:r>
      <w:proofErr w:type="spellStart"/>
      <w:r w:rsidR="00FA7104" w:rsidRPr="00FA7104">
        <w:rPr>
          <w:rFonts w:ascii="Arial" w:hAnsi="Arial" w:cs="Arial"/>
          <w:sz w:val="24"/>
          <w:szCs w:val="24"/>
          <w:lang w:val="en-GB"/>
        </w:rPr>
        <w:t>Tashakkori</w:t>
      </w:r>
      <w:proofErr w:type="spellEnd"/>
      <w:r w:rsidR="00FA7104" w:rsidRPr="00FA7104">
        <w:rPr>
          <w:rFonts w:ascii="Arial" w:hAnsi="Arial" w:cs="Arial"/>
          <w:sz w:val="24"/>
          <w:szCs w:val="24"/>
          <w:lang w:val="en-GB"/>
        </w:rPr>
        <w:t>, 2021), matching the intersection of MPA and precarity examined here.</w:t>
      </w:r>
    </w:p>
    <w:p w14:paraId="285EDA3D" w14:textId="52FA97FD" w:rsidR="00FA7104" w:rsidRPr="00FA7104" w:rsidRDefault="009C117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FA7104" w:rsidRPr="00FA7104">
        <w:rPr>
          <w:rFonts w:ascii="Arial" w:hAnsi="Arial" w:cs="Arial"/>
          <w:sz w:val="24"/>
          <w:szCs w:val="24"/>
          <w:lang w:val="en-US"/>
        </w:rPr>
        <w:t>A convergent design was used, with quantitative and qualitative data collected simultaneously. Quantitative items included the 40-item K-MPAI, demographic questions, Likert scales on precarity, and items on opportunities and career sustainability. Qualitative data came from six open-ended questions exploring anxiety, systemic barriers, emotional strain, and the perceived impact of precarity.</w:t>
      </w:r>
    </w:p>
    <w:p w14:paraId="59E72A4E" w14:textId="572A3BA8" w:rsidR="00FA7104" w:rsidRPr="00FA7104" w:rsidRDefault="009C117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FA7104" w:rsidRPr="00FA7104">
        <w:rPr>
          <w:rFonts w:ascii="Arial" w:hAnsi="Arial" w:cs="Arial"/>
          <w:sz w:val="24"/>
          <w:szCs w:val="24"/>
          <w:lang w:val="en-US"/>
        </w:rPr>
        <w:t>This approach allowed quantitative patterns</w:t>
      </w:r>
      <w:r>
        <w:rPr>
          <w:rFonts w:ascii="Arial" w:hAnsi="Arial" w:cs="Arial"/>
          <w:sz w:val="24"/>
          <w:szCs w:val="24"/>
          <w:lang w:val="en-US"/>
        </w:rPr>
        <w:t xml:space="preserve">, </w:t>
      </w:r>
      <w:r w:rsidR="00FA7104" w:rsidRPr="00FA7104">
        <w:rPr>
          <w:rFonts w:ascii="Arial" w:hAnsi="Arial" w:cs="Arial"/>
          <w:sz w:val="24"/>
          <w:szCs w:val="24"/>
          <w:lang w:val="en-US"/>
        </w:rPr>
        <w:t>such as links between precarity and anxiety</w:t>
      </w:r>
      <w:r>
        <w:rPr>
          <w:rFonts w:ascii="Arial" w:hAnsi="Arial" w:cs="Arial"/>
          <w:sz w:val="24"/>
          <w:szCs w:val="24"/>
          <w:lang w:val="en-US"/>
        </w:rPr>
        <w:t xml:space="preserve">, </w:t>
      </w:r>
      <w:r w:rsidR="00FA7104" w:rsidRPr="00FA7104">
        <w:rPr>
          <w:rFonts w:ascii="Arial" w:hAnsi="Arial" w:cs="Arial"/>
          <w:sz w:val="24"/>
          <w:szCs w:val="24"/>
          <w:lang w:val="en-US"/>
        </w:rPr>
        <w:t>to be interpreted alongside narratives that explain their meaning, producing a fuller understanding than either method alone. A qualitative interview study was initially considered, but time limitations made an expanded questionnaire with open-ended responses the most practical way to gather both breadth and depth.</w:t>
      </w:r>
    </w:p>
    <w:p w14:paraId="5047B7A2" w14:textId="144ECB81" w:rsidR="009618A0" w:rsidRDefault="009618A0" w:rsidP="00741804">
      <w:pPr>
        <w:tabs>
          <w:tab w:val="num" w:pos="720"/>
        </w:tabs>
        <w:spacing w:after="0" w:line="360" w:lineRule="auto"/>
        <w:jc w:val="both"/>
        <w:rPr>
          <w:rFonts w:ascii="Arial" w:hAnsi="Arial" w:cs="Arial"/>
          <w:sz w:val="24"/>
          <w:szCs w:val="24"/>
          <w:lang w:val="en-US"/>
        </w:rPr>
      </w:pPr>
    </w:p>
    <w:p w14:paraId="6ED5DF9D" w14:textId="77777777" w:rsidR="00741804" w:rsidRPr="009618A0" w:rsidRDefault="00741804" w:rsidP="00741804">
      <w:pPr>
        <w:tabs>
          <w:tab w:val="num" w:pos="720"/>
        </w:tabs>
        <w:spacing w:after="0" w:line="360" w:lineRule="auto"/>
        <w:jc w:val="both"/>
        <w:rPr>
          <w:rFonts w:ascii="Arial" w:hAnsi="Arial" w:cs="Arial"/>
          <w:sz w:val="24"/>
          <w:szCs w:val="24"/>
          <w:lang w:val="en-US"/>
        </w:rPr>
      </w:pPr>
    </w:p>
    <w:p w14:paraId="260F3D93" w14:textId="42998F09" w:rsidR="006968DA" w:rsidRPr="00125754" w:rsidRDefault="00172C3D" w:rsidP="00741804">
      <w:pPr>
        <w:tabs>
          <w:tab w:val="num" w:pos="720"/>
        </w:tabs>
        <w:spacing w:after="0" w:line="360" w:lineRule="auto"/>
        <w:jc w:val="both"/>
        <w:rPr>
          <w:rFonts w:ascii="Arial" w:hAnsi="Arial" w:cs="Arial"/>
          <w:b/>
          <w:bCs/>
          <w:sz w:val="24"/>
          <w:szCs w:val="24"/>
          <w:lang w:val="en-US"/>
        </w:rPr>
      </w:pPr>
      <w:r w:rsidRPr="00B74B21">
        <w:rPr>
          <w:rFonts w:ascii="Arial" w:hAnsi="Arial" w:cs="Arial"/>
          <w:sz w:val="24"/>
          <w:szCs w:val="24"/>
          <w:lang w:val="en-US"/>
        </w:rPr>
        <w:tab/>
      </w:r>
      <w:r w:rsidR="00D06901" w:rsidRPr="00125754">
        <w:rPr>
          <w:rFonts w:ascii="Arial" w:hAnsi="Arial" w:cs="Arial"/>
          <w:b/>
          <w:bCs/>
          <w:sz w:val="24"/>
          <w:szCs w:val="24"/>
          <w:lang w:val="en-US"/>
        </w:rPr>
        <w:t xml:space="preserve">3.3 </w:t>
      </w:r>
      <w:r w:rsidRPr="00125754">
        <w:rPr>
          <w:rFonts w:ascii="Arial" w:hAnsi="Arial" w:cs="Arial"/>
          <w:b/>
          <w:bCs/>
          <w:sz w:val="24"/>
          <w:szCs w:val="24"/>
          <w:lang w:val="en-US"/>
        </w:rPr>
        <w:t>Participant Recruitment and Sampling</w:t>
      </w:r>
    </w:p>
    <w:p w14:paraId="52E4081B" w14:textId="77777777" w:rsidR="008465A0" w:rsidRPr="00B74B21" w:rsidRDefault="008465A0" w:rsidP="00741804">
      <w:pPr>
        <w:tabs>
          <w:tab w:val="num" w:pos="720"/>
        </w:tabs>
        <w:spacing w:after="0" w:line="360" w:lineRule="auto"/>
        <w:jc w:val="both"/>
        <w:rPr>
          <w:rFonts w:ascii="Arial" w:hAnsi="Arial" w:cs="Arial"/>
          <w:sz w:val="24"/>
          <w:szCs w:val="24"/>
          <w:u w:val="single"/>
          <w:lang w:val="en-US"/>
        </w:rPr>
      </w:pPr>
    </w:p>
    <w:p w14:paraId="2465B371" w14:textId="2B77D565" w:rsidR="009B16C1" w:rsidRPr="009B16C1" w:rsidRDefault="002D5E26" w:rsidP="00741804">
      <w:pPr>
        <w:tabs>
          <w:tab w:val="num" w:pos="720"/>
        </w:tabs>
        <w:spacing w:after="0" w:line="360" w:lineRule="auto"/>
        <w:jc w:val="both"/>
        <w:rPr>
          <w:rFonts w:ascii="Arial" w:hAnsi="Arial" w:cs="Arial"/>
          <w:sz w:val="24"/>
          <w:szCs w:val="24"/>
          <w:lang w:val="en-GB"/>
        </w:rPr>
      </w:pPr>
      <w:r>
        <w:rPr>
          <w:rFonts w:ascii="Arial" w:hAnsi="Arial" w:cs="Arial"/>
          <w:sz w:val="24"/>
          <w:szCs w:val="24"/>
          <w:lang w:val="en-GB"/>
        </w:rPr>
        <w:tab/>
      </w:r>
      <w:r w:rsidR="009B16C1" w:rsidRPr="009B16C1">
        <w:rPr>
          <w:rFonts w:ascii="Arial" w:hAnsi="Arial" w:cs="Arial"/>
          <w:sz w:val="24"/>
          <w:szCs w:val="24"/>
          <w:lang w:val="en-GB"/>
        </w:rPr>
        <w:t>A purposive sampling strategy was used to recruit two groups:</w:t>
      </w:r>
    </w:p>
    <w:p w14:paraId="6CA1A999" w14:textId="77777777" w:rsidR="009B16C1" w:rsidRPr="009B16C1" w:rsidRDefault="009B16C1" w:rsidP="00741804">
      <w:pPr>
        <w:numPr>
          <w:ilvl w:val="0"/>
          <w:numId w:val="94"/>
        </w:numPr>
        <w:tabs>
          <w:tab w:val="num" w:pos="720"/>
        </w:tabs>
        <w:spacing w:after="0" w:line="360" w:lineRule="auto"/>
        <w:jc w:val="both"/>
        <w:rPr>
          <w:rFonts w:ascii="Arial" w:hAnsi="Arial" w:cs="Arial"/>
          <w:sz w:val="24"/>
          <w:szCs w:val="24"/>
          <w:lang w:val="en-US"/>
        </w:rPr>
      </w:pPr>
      <w:r w:rsidRPr="009B16C1">
        <w:rPr>
          <w:rFonts w:ascii="Arial" w:hAnsi="Arial" w:cs="Arial"/>
          <w:sz w:val="24"/>
          <w:szCs w:val="24"/>
          <w:lang w:val="en-US"/>
        </w:rPr>
        <w:t>Performing Arts students in Musical Theatre, Singing, or similar programs in Portuguese institutions or private teaching settings, and</w:t>
      </w:r>
    </w:p>
    <w:p w14:paraId="10F45197" w14:textId="77777777" w:rsidR="009B16C1" w:rsidRPr="009B16C1" w:rsidRDefault="009B16C1" w:rsidP="00741804">
      <w:pPr>
        <w:numPr>
          <w:ilvl w:val="0"/>
          <w:numId w:val="94"/>
        </w:numPr>
        <w:tabs>
          <w:tab w:val="num" w:pos="720"/>
        </w:tabs>
        <w:spacing w:after="0" w:line="360" w:lineRule="auto"/>
        <w:jc w:val="both"/>
        <w:rPr>
          <w:rFonts w:ascii="Arial" w:hAnsi="Arial" w:cs="Arial"/>
          <w:sz w:val="24"/>
          <w:szCs w:val="24"/>
          <w:lang w:val="en-US"/>
        </w:rPr>
      </w:pPr>
      <w:r w:rsidRPr="009B16C1">
        <w:rPr>
          <w:rFonts w:ascii="Arial" w:hAnsi="Arial" w:cs="Arial"/>
          <w:sz w:val="24"/>
          <w:szCs w:val="24"/>
          <w:lang w:val="en-US"/>
        </w:rPr>
        <w:t>Professional performers (singers, actors, musicians, and multidisciplinary artists) currently or previously active in the Portuguese sector.</w:t>
      </w:r>
    </w:p>
    <w:p w14:paraId="482BCBC3" w14:textId="2F424C13" w:rsidR="002D5E26" w:rsidRPr="002D5E26" w:rsidRDefault="002D5E26"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2D5E26">
        <w:rPr>
          <w:rFonts w:ascii="Arial" w:hAnsi="Arial" w:cs="Arial"/>
          <w:sz w:val="24"/>
          <w:szCs w:val="24"/>
          <w:lang w:val="en-US"/>
        </w:rPr>
        <w:t xml:space="preserve">Purposive sampling was used to recruit participants with direct experience of MPA and artistic </w:t>
      </w:r>
      <w:proofErr w:type="spellStart"/>
      <w:r w:rsidRPr="002D5E26">
        <w:rPr>
          <w:rFonts w:ascii="Arial" w:hAnsi="Arial" w:cs="Arial"/>
          <w:sz w:val="24"/>
          <w:szCs w:val="24"/>
          <w:lang w:val="en-US"/>
        </w:rPr>
        <w:t>labour</w:t>
      </w:r>
      <w:proofErr w:type="spellEnd"/>
      <w:r w:rsidRPr="002D5E26">
        <w:rPr>
          <w:rFonts w:ascii="Arial" w:hAnsi="Arial" w:cs="Arial"/>
          <w:sz w:val="24"/>
          <w:szCs w:val="24"/>
          <w:lang w:val="en-US"/>
        </w:rPr>
        <w:t xml:space="preserve"> (Palinkas et al., 2015). Given the small artistic networks in Portugal, insider recruitment was appropriate (Brannick &amp; Coghlan, 2007). Recruitment occurred through social media and professional contacts.</w:t>
      </w:r>
    </w:p>
    <w:p w14:paraId="535B334F" w14:textId="5A203292" w:rsidR="009B16C1" w:rsidRPr="009B16C1" w:rsidRDefault="002D5E26"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2D5E26">
        <w:rPr>
          <w:rFonts w:ascii="Arial" w:hAnsi="Arial" w:cs="Arial"/>
          <w:sz w:val="24"/>
          <w:szCs w:val="24"/>
          <w:lang w:val="en-US"/>
        </w:rPr>
        <w:t>A total of 48 participants completed the questionnaire, representing diverse ages and experience levels</w:t>
      </w:r>
      <w:r w:rsidR="009C1174">
        <w:rPr>
          <w:rFonts w:ascii="Arial" w:hAnsi="Arial" w:cs="Arial"/>
          <w:sz w:val="24"/>
          <w:szCs w:val="24"/>
          <w:lang w:val="en-US"/>
        </w:rPr>
        <w:t xml:space="preserve">, </w:t>
      </w:r>
      <w:r w:rsidRPr="002D5E26">
        <w:rPr>
          <w:rFonts w:ascii="Arial" w:hAnsi="Arial" w:cs="Arial"/>
          <w:sz w:val="24"/>
          <w:szCs w:val="24"/>
          <w:lang w:val="en-US"/>
        </w:rPr>
        <w:t>an appropriate and sufficiently varied sample for a pilot mixed-methods study.</w:t>
      </w:r>
    </w:p>
    <w:p w14:paraId="57F3A5F8" w14:textId="6CCC482B" w:rsidR="003437EA" w:rsidRPr="002D5E26" w:rsidRDefault="003437EA" w:rsidP="00741804">
      <w:pPr>
        <w:tabs>
          <w:tab w:val="num" w:pos="720"/>
        </w:tabs>
        <w:spacing w:after="0" w:line="360" w:lineRule="auto"/>
        <w:jc w:val="both"/>
        <w:rPr>
          <w:rFonts w:ascii="Arial" w:hAnsi="Arial" w:cs="Arial"/>
          <w:sz w:val="24"/>
          <w:szCs w:val="24"/>
          <w:lang w:val="en-GB"/>
        </w:rPr>
      </w:pPr>
    </w:p>
    <w:p w14:paraId="09ACECC9" w14:textId="619741D0" w:rsidR="008465A0" w:rsidRPr="00125754" w:rsidRDefault="00741804" w:rsidP="00741804">
      <w:pPr>
        <w:tabs>
          <w:tab w:val="num" w:pos="720"/>
        </w:tabs>
        <w:spacing w:after="0" w:line="360" w:lineRule="auto"/>
        <w:jc w:val="both"/>
        <w:rPr>
          <w:rFonts w:ascii="Arial" w:hAnsi="Arial" w:cs="Arial"/>
          <w:b/>
          <w:bCs/>
          <w:sz w:val="24"/>
          <w:szCs w:val="24"/>
          <w:lang w:val="en-US"/>
        </w:rPr>
      </w:pPr>
      <w:r w:rsidRPr="00741804">
        <w:rPr>
          <w:rFonts w:ascii="Arial" w:hAnsi="Arial" w:cs="Arial"/>
          <w:sz w:val="24"/>
          <w:szCs w:val="24"/>
          <w:lang w:val="en-US"/>
        </w:rPr>
        <w:tab/>
      </w:r>
      <w:r w:rsidR="00D06901" w:rsidRPr="00125754">
        <w:rPr>
          <w:rFonts w:ascii="Arial" w:hAnsi="Arial" w:cs="Arial"/>
          <w:b/>
          <w:bCs/>
          <w:sz w:val="24"/>
          <w:szCs w:val="24"/>
          <w:lang w:val="en-US"/>
        </w:rPr>
        <w:t xml:space="preserve">3.4 </w:t>
      </w:r>
      <w:r w:rsidR="008465A0" w:rsidRPr="00125754">
        <w:rPr>
          <w:rFonts w:ascii="Arial" w:hAnsi="Arial" w:cs="Arial"/>
          <w:b/>
          <w:bCs/>
          <w:sz w:val="24"/>
          <w:szCs w:val="24"/>
          <w:lang w:val="en-US"/>
        </w:rPr>
        <w:t>Data Collection Procedures</w:t>
      </w:r>
    </w:p>
    <w:p w14:paraId="2DA19B60" w14:textId="77777777" w:rsidR="008465A0" w:rsidRPr="008465A0" w:rsidRDefault="008465A0" w:rsidP="00741804">
      <w:pPr>
        <w:tabs>
          <w:tab w:val="num" w:pos="720"/>
        </w:tabs>
        <w:spacing w:after="0" w:line="360" w:lineRule="auto"/>
        <w:jc w:val="both"/>
        <w:rPr>
          <w:rFonts w:ascii="Arial" w:hAnsi="Arial" w:cs="Arial"/>
          <w:sz w:val="24"/>
          <w:szCs w:val="24"/>
          <w:lang w:val="en-US"/>
        </w:rPr>
      </w:pPr>
    </w:p>
    <w:p w14:paraId="475DBC1E" w14:textId="578BD400" w:rsidR="008465A0" w:rsidRPr="008465A0" w:rsidRDefault="002D5E26" w:rsidP="00741804">
      <w:pPr>
        <w:spacing w:after="0" w:line="360" w:lineRule="auto"/>
        <w:ind w:firstLine="360"/>
        <w:jc w:val="both"/>
        <w:rPr>
          <w:rFonts w:ascii="Arial" w:hAnsi="Arial" w:cs="Arial"/>
          <w:sz w:val="24"/>
          <w:szCs w:val="24"/>
          <w:lang w:val="en-US"/>
        </w:rPr>
      </w:pPr>
      <w:r w:rsidRPr="002D5E26">
        <w:rPr>
          <w:rFonts w:ascii="Arial" w:hAnsi="Arial" w:cs="Arial"/>
          <w:sz w:val="24"/>
          <w:szCs w:val="24"/>
          <w:lang w:val="en-US"/>
        </w:rPr>
        <w:t xml:space="preserve">Data were collected through an online Google Forms questionnaire, allowing participation from performers across Portugal. </w:t>
      </w:r>
      <w:proofErr w:type="spellStart"/>
      <w:r w:rsidRPr="002D5E26">
        <w:rPr>
          <w:rFonts w:ascii="Arial" w:hAnsi="Arial" w:cs="Arial"/>
          <w:sz w:val="24"/>
          <w:szCs w:val="24"/>
        </w:rPr>
        <w:t>The</w:t>
      </w:r>
      <w:proofErr w:type="spellEnd"/>
      <w:r w:rsidRPr="002D5E26">
        <w:rPr>
          <w:rFonts w:ascii="Arial" w:hAnsi="Arial" w:cs="Arial"/>
          <w:sz w:val="24"/>
          <w:szCs w:val="24"/>
        </w:rPr>
        <w:t xml:space="preserve"> </w:t>
      </w:r>
      <w:proofErr w:type="spellStart"/>
      <w:r w:rsidRPr="002D5E26">
        <w:rPr>
          <w:rFonts w:ascii="Arial" w:hAnsi="Arial" w:cs="Arial"/>
          <w:sz w:val="24"/>
          <w:szCs w:val="24"/>
        </w:rPr>
        <w:t>instrument</w:t>
      </w:r>
      <w:proofErr w:type="spellEnd"/>
      <w:r w:rsidRPr="002D5E26">
        <w:rPr>
          <w:rFonts w:ascii="Arial" w:hAnsi="Arial" w:cs="Arial"/>
          <w:sz w:val="24"/>
          <w:szCs w:val="24"/>
        </w:rPr>
        <w:t xml:space="preserve"> </w:t>
      </w:r>
      <w:proofErr w:type="spellStart"/>
      <w:r w:rsidRPr="002D5E26">
        <w:rPr>
          <w:rFonts w:ascii="Arial" w:hAnsi="Arial" w:cs="Arial"/>
          <w:sz w:val="24"/>
          <w:szCs w:val="24"/>
        </w:rPr>
        <w:t>contained</w:t>
      </w:r>
      <w:proofErr w:type="spellEnd"/>
      <w:r w:rsidRPr="002D5E26">
        <w:rPr>
          <w:rFonts w:ascii="Arial" w:hAnsi="Arial" w:cs="Arial"/>
          <w:sz w:val="24"/>
          <w:szCs w:val="24"/>
        </w:rPr>
        <w:t xml:space="preserve"> </w:t>
      </w:r>
      <w:proofErr w:type="spellStart"/>
      <w:r w:rsidRPr="002D5E26">
        <w:rPr>
          <w:rFonts w:ascii="Arial" w:hAnsi="Arial" w:cs="Arial"/>
          <w:sz w:val="24"/>
          <w:szCs w:val="24"/>
        </w:rPr>
        <w:t>four</w:t>
      </w:r>
      <w:proofErr w:type="spellEnd"/>
      <w:r w:rsidRPr="002D5E26">
        <w:rPr>
          <w:rFonts w:ascii="Arial" w:hAnsi="Arial" w:cs="Arial"/>
          <w:sz w:val="24"/>
          <w:szCs w:val="24"/>
        </w:rPr>
        <w:t xml:space="preserve"> </w:t>
      </w:r>
      <w:proofErr w:type="spellStart"/>
      <w:r w:rsidRPr="002D5E26">
        <w:rPr>
          <w:rFonts w:ascii="Arial" w:hAnsi="Arial" w:cs="Arial"/>
          <w:sz w:val="24"/>
          <w:szCs w:val="24"/>
        </w:rPr>
        <w:t>sections</w:t>
      </w:r>
      <w:proofErr w:type="spellEnd"/>
      <w:r w:rsidRPr="002D5E26">
        <w:rPr>
          <w:rFonts w:ascii="Arial" w:hAnsi="Arial" w:cs="Arial"/>
          <w:sz w:val="24"/>
          <w:szCs w:val="24"/>
        </w:rPr>
        <w:t>:</w:t>
      </w:r>
    </w:p>
    <w:p w14:paraId="04A86FCD" w14:textId="33D6F365" w:rsidR="008465A0" w:rsidRPr="00AE54FF" w:rsidRDefault="008465A0" w:rsidP="00741804">
      <w:pPr>
        <w:pStyle w:val="PargrafodaLista"/>
        <w:numPr>
          <w:ilvl w:val="0"/>
          <w:numId w:val="14"/>
        </w:numPr>
        <w:tabs>
          <w:tab w:val="num" w:pos="720"/>
        </w:tabs>
        <w:spacing w:after="0" w:line="360" w:lineRule="auto"/>
        <w:jc w:val="both"/>
        <w:rPr>
          <w:rFonts w:ascii="Arial" w:hAnsi="Arial" w:cs="Arial"/>
          <w:sz w:val="24"/>
          <w:szCs w:val="24"/>
          <w:lang w:val="en-US"/>
        </w:rPr>
      </w:pPr>
      <w:r w:rsidRPr="00AE54FF">
        <w:rPr>
          <w:rFonts w:ascii="Arial" w:hAnsi="Arial" w:cs="Arial"/>
          <w:sz w:val="24"/>
          <w:szCs w:val="24"/>
          <w:lang w:val="en-US"/>
        </w:rPr>
        <w:t>Demographic and background information</w:t>
      </w:r>
    </w:p>
    <w:p w14:paraId="3E75C8AD" w14:textId="66DD968D" w:rsidR="008465A0" w:rsidRPr="00AE54FF" w:rsidRDefault="008465A0" w:rsidP="00741804">
      <w:pPr>
        <w:pStyle w:val="PargrafodaLista"/>
        <w:numPr>
          <w:ilvl w:val="0"/>
          <w:numId w:val="15"/>
        </w:numPr>
        <w:tabs>
          <w:tab w:val="num" w:pos="720"/>
        </w:tabs>
        <w:spacing w:after="0" w:line="360" w:lineRule="auto"/>
        <w:jc w:val="both"/>
        <w:rPr>
          <w:rFonts w:ascii="Arial" w:hAnsi="Arial" w:cs="Arial"/>
          <w:sz w:val="24"/>
          <w:szCs w:val="24"/>
          <w:lang w:val="en-US"/>
        </w:rPr>
      </w:pPr>
      <w:r w:rsidRPr="00AE54FF">
        <w:rPr>
          <w:rFonts w:ascii="Arial" w:hAnsi="Arial" w:cs="Arial"/>
          <w:sz w:val="24"/>
          <w:szCs w:val="24"/>
          <w:lang w:val="en-US"/>
        </w:rPr>
        <w:t>Age</w:t>
      </w:r>
    </w:p>
    <w:p w14:paraId="6E5083CD" w14:textId="729C285E" w:rsidR="008465A0" w:rsidRPr="00AE54FF" w:rsidRDefault="008465A0" w:rsidP="00741804">
      <w:pPr>
        <w:pStyle w:val="PargrafodaLista"/>
        <w:numPr>
          <w:ilvl w:val="0"/>
          <w:numId w:val="15"/>
        </w:numPr>
        <w:tabs>
          <w:tab w:val="num" w:pos="720"/>
        </w:tabs>
        <w:spacing w:after="0" w:line="360" w:lineRule="auto"/>
        <w:jc w:val="both"/>
        <w:rPr>
          <w:rFonts w:ascii="Arial" w:hAnsi="Arial" w:cs="Arial"/>
          <w:sz w:val="24"/>
          <w:szCs w:val="24"/>
          <w:lang w:val="en-US"/>
        </w:rPr>
      </w:pPr>
      <w:r w:rsidRPr="00AE54FF">
        <w:rPr>
          <w:rFonts w:ascii="Arial" w:hAnsi="Arial" w:cs="Arial"/>
          <w:sz w:val="24"/>
          <w:szCs w:val="24"/>
          <w:lang w:val="en-US"/>
        </w:rPr>
        <w:t>Gender</w:t>
      </w:r>
    </w:p>
    <w:p w14:paraId="3EDC98E9" w14:textId="6BBEC203" w:rsidR="008465A0" w:rsidRPr="00AE54FF" w:rsidRDefault="008465A0" w:rsidP="00741804">
      <w:pPr>
        <w:pStyle w:val="PargrafodaLista"/>
        <w:numPr>
          <w:ilvl w:val="0"/>
          <w:numId w:val="15"/>
        </w:numPr>
        <w:tabs>
          <w:tab w:val="num" w:pos="720"/>
        </w:tabs>
        <w:spacing w:after="0" w:line="360" w:lineRule="auto"/>
        <w:jc w:val="both"/>
        <w:rPr>
          <w:rFonts w:ascii="Arial" w:hAnsi="Arial" w:cs="Arial"/>
          <w:sz w:val="24"/>
          <w:szCs w:val="24"/>
          <w:lang w:val="en-US"/>
        </w:rPr>
      </w:pPr>
      <w:r w:rsidRPr="00AE54FF">
        <w:rPr>
          <w:rFonts w:ascii="Arial" w:hAnsi="Arial" w:cs="Arial"/>
          <w:sz w:val="24"/>
          <w:szCs w:val="24"/>
          <w:lang w:val="en-US"/>
        </w:rPr>
        <w:t>Field of study / profession</w:t>
      </w:r>
    </w:p>
    <w:p w14:paraId="30FD1E3B" w14:textId="371D078F" w:rsidR="008465A0" w:rsidRPr="00AE54FF" w:rsidRDefault="008465A0" w:rsidP="00741804">
      <w:pPr>
        <w:pStyle w:val="PargrafodaLista"/>
        <w:numPr>
          <w:ilvl w:val="0"/>
          <w:numId w:val="15"/>
        </w:numPr>
        <w:tabs>
          <w:tab w:val="num" w:pos="720"/>
        </w:tabs>
        <w:spacing w:after="0" w:line="360" w:lineRule="auto"/>
        <w:jc w:val="both"/>
        <w:rPr>
          <w:rFonts w:ascii="Arial" w:hAnsi="Arial" w:cs="Arial"/>
          <w:sz w:val="24"/>
          <w:szCs w:val="24"/>
          <w:lang w:val="en-US"/>
        </w:rPr>
      </w:pPr>
      <w:r w:rsidRPr="00AE54FF">
        <w:rPr>
          <w:rFonts w:ascii="Arial" w:hAnsi="Arial" w:cs="Arial"/>
          <w:sz w:val="24"/>
          <w:szCs w:val="24"/>
          <w:lang w:val="en-US"/>
        </w:rPr>
        <w:t>Years of performance experience</w:t>
      </w:r>
    </w:p>
    <w:p w14:paraId="5F8927F9" w14:textId="39C2B9A7" w:rsidR="008465A0" w:rsidRPr="00AE54FF" w:rsidRDefault="008465A0" w:rsidP="00741804">
      <w:pPr>
        <w:pStyle w:val="PargrafodaLista"/>
        <w:numPr>
          <w:ilvl w:val="0"/>
          <w:numId w:val="15"/>
        </w:numPr>
        <w:tabs>
          <w:tab w:val="num" w:pos="720"/>
        </w:tabs>
        <w:spacing w:after="0" w:line="360" w:lineRule="auto"/>
        <w:jc w:val="both"/>
        <w:rPr>
          <w:rFonts w:ascii="Arial" w:hAnsi="Arial" w:cs="Arial"/>
          <w:sz w:val="24"/>
          <w:szCs w:val="24"/>
          <w:lang w:val="en-US"/>
        </w:rPr>
      </w:pPr>
      <w:r w:rsidRPr="00AE54FF">
        <w:rPr>
          <w:rFonts w:ascii="Arial" w:hAnsi="Arial" w:cs="Arial"/>
          <w:sz w:val="24"/>
          <w:szCs w:val="24"/>
          <w:lang w:val="en-US"/>
        </w:rPr>
        <w:t>Current professional status (student or professional)</w:t>
      </w:r>
    </w:p>
    <w:p w14:paraId="2BCF742B" w14:textId="77777777" w:rsidR="008465A0" w:rsidRPr="00AE54FF" w:rsidRDefault="008465A0" w:rsidP="00741804">
      <w:pPr>
        <w:pStyle w:val="PargrafodaLista"/>
        <w:numPr>
          <w:ilvl w:val="0"/>
          <w:numId w:val="15"/>
        </w:numPr>
        <w:tabs>
          <w:tab w:val="num" w:pos="720"/>
        </w:tabs>
        <w:spacing w:after="0" w:line="360" w:lineRule="auto"/>
        <w:jc w:val="both"/>
        <w:rPr>
          <w:rFonts w:ascii="Arial" w:hAnsi="Arial" w:cs="Arial"/>
          <w:sz w:val="24"/>
          <w:szCs w:val="24"/>
          <w:lang w:val="en-US"/>
        </w:rPr>
      </w:pPr>
      <w:r w:rsidRPr="00AE54FF">
        <w:rPr>
          <w:rFonts w:ascii="Arial" w:hAnsi="Arial" w:cs="Arial"/>
          <w:sz w:val="24"/>
          <w:szCs w:val="24"/>
          <w:lang w:val="en-US"/>
        </w:rPr>
        <w:t>Educational background</w:t>
      </w:r>
    </w:p>
    <w:p w14:paraId="50A86100" w14:textId="77777777" w:rsidR="008465A0" w:rsidRPr="008465A0" w:rsidRDefault="008465A0" w:rsidP="00741804">
      <w:pPr>
        <w:tabs>
          <w:tab w:val="num" w:pos="720"/>
        </w:tabs>
        <w:spacing w:after="0" w:line="360" w:lineRule="auto"/>
        <w:jc w:val="both"/>
        <w:rPr>
          <w:rFonts w:ascii="Arial" w:hAnsi="Arial" w:cs="Arial"/>
          <w:sz w:val="24"/>
          <w:szCs w:val="24"/>
          <w:lang w:val="en-US"/>
        </w:rPr>
      </w:pPr>
    </w:p>
    <w:p w14:paraId="669E0C7F" w14:textId="77777777" w:rsidR="008465A0" w:rsidRDefault="008465A0" w:rsidP="00741804">
      <w:pPr>
        <w:pStyle w:val="PargrafodaLista"/>
        <w:numPr>
          <w:ilvl w:val="0"/>
          <w:numId w:val="14"/>
        </w:numPr>
        <w:tabs>
          <w:tab w:val="num" w:pos="720"/>
        </w:tabs>
        <w:spacing w:after="0" w:line="360" w:lineRule="auto"/>
        <w:jc w:val="both"/>
        <w:rPr>
          <w:rFonts w:ascii="Arial" w:hAnsi="Arial" w:cs="Arial"/>
          <w:sz w:val="24"/>
          <w:szCs w:val="24"/>
          <w:lang w:val="en-US"/>
        </w:rPr>
      </w:pPr>
      <w:r w:rsidRPr="00AE54FF">
        <w:rPr>
          <w:rFonts w:ascii="Arial" w:hAnsi="Arial" w:cs="Arial"/>
          <w:sz w:val="24"/>
          <w:szCs w:val="24"/>
          <w:lang w:val="en-US"/>
        </w:rPr>
        <w:t>Kenny Music Performance Anxiety Inventory (K-MPAI; 40 items)</w:t>
      </w:r>
    </w:p>
    <w:p w14:paraId="585259A0" w14:textId="0F234C4F" w:rsidR="008465A0" w:rsidRPr="00870BC4" w:rsidRDefault="0074180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8465A0" w:rsidRPr="008465A0">
        <w:rPr>
          <w:rFonts w:ascii="Arial" w:hAnsi="Arial" w:cs="Arial"/>
          <w:sz w:val="24"/>
          <w:szCs w:val="24"/>
          <w:lang w:val="en-US"/>
        </w:rPr>
        <w:t xml:space="preserve">A validated, internationally </w:t>
      </w:r>
      <w:r w:rsidR="00504923" w:rsidRPr="008465A0">
        <w:rPr>
          <w:rFonts w:ascii="Arial" w:hAnsi="Arial" w:cs="Arial"/>
          <w:sz w:val="24"/>
          <w:szCs w:val="24"/>
          <w:lang w:val="en-US"/>
        </w:rPr>
        <w:t>recognized</w:t>
      </w:r>
      <w:r w:rsidR="008465A0" w:rsidRPr="008465A0">
        <w:rPr>
          <w:rFonts w:ascii="Arial" w:hAnsi="Arial" w:cs="Arial"/>
          <w:sz w:val="24"/>
          <w:szCs w:val="24"/>
          <w:lang w:val="en-US"/>
        </w:rPr>
        <w:t xml:space="preserve"> instrument assessing multiple dimensions of MPA</w:t>
      </w:r>
      <w:r w:rsidR="008C3C60">
        <w:rPr>
          <w:rFonts w:ascii="Arial" w:hAnsi="Arial" w:cs="Arial"/>
          <w:sz w:val="24"/>
          <w:szCs w:val="24"/>
          <w:lang w:val="en-US"/>
        </w:rPr>
        <w:t xml:space="preserve"> </w:t>
      </w:r>
      <w:r w:rsidR="008C3C60" w:rsidRPr="006968DA">
        <w:rPr>
          <w:rFonts w:ascii="Arial" w:hAnsi="Arial" w:cs="Arial"/>
          <w:sz w:val="24"/>
          <w:szCs w:val="24"/>
          <w:lang w:val="en-US"/>
        </w:rPr>
        <w:t>based on Barlow’s triple-vulnerability model (Kenny, 2011, 2016)</w:t>
      </w:r>
      <w:r w:rsidR="008465A0" w:rsidRPr="008465A0">
        <w:rPr>
          <w:rFonts w:ascii="Arial" w:hAnsi="Arial" w:cs="Arial"/>
          <w:sz w:val="24"/>
          <w:szCs w:val="24"/>
          <w:lang w:val="en-US"/>
        </w:rPr>
        <w:t>: somatic symptoms, cognitive worry, self-other scrutiny, trait anxiety, depressive affect, memory, and anxious apprehension. Participants rated each item on a 0–6 scale.</w:t>
      </w:r>
      <w:r w:rsidR="00870BC4">
        <w:rPr>
          <w:rFonts w:ascii="Arial" w:hAnsi="Arial" w:cs="Arial"/>
          <w:sz w:val="24"/>
          <w:szCs w:val="24"/>
          <w:lang w:val="en-US"/>
        </w:rPr>
        <w:t xml:space="preserve"> </w:t>
      </w:r>
      <w:r w:rsidR="00870BC4" w:rsidRPr="006968DA">
        <w:rPr>
          <w:rFonts w:ascii="Arial" w:hAnsi="Arial" w:cs="Arial"/>
          <w:sz w:val="24"/>
          <w:szCs w:val="24"/>
          <w:lang w:val="en-US"/>
        </w:rPr>
        <w:t>Using the K-MPAI ensures content validity and comparability with prior research.</w:t>
      </w:r>
    </w:p>
    <w:p w14:paraId="6A4521C5" w14:textId="77777777" w:rsidR="008465A0" w:rsidRPr="008465A0" w:rsidRDefault="008465A0" w:rsidP="00741804">
      <w:pPr>
        <w:tabs>
          <w:tab w:val="num" w:pos="720"/>
        </w:tabs>
        <w:spacing w:after="0" w:line="360" w:lineRule="auto"/>
        <w:jc w:val="both"/>
        <w:rPr>
          <w:rFonts w:ascii="Arial" w:hAnsi="Arial" w:cs="Arial"/>
          <w:sz w:val="24"/>
          <w:szCs w:val="24"/>
          <w:lang w:val="en-US"/>
        </w:rPr>
      </w:pPr>
    </w:p>
    <w:p w14:paraId="792D69D0" w14:textId="77777777" w:rsidR="008465A0" w:rsidRPr="00870BC4" w:rsidRDefault="008465A0" w:rsidP="00741804">
      <w:pPr>
        <w:pStyle w:val="PargrafodaLista"/>
        <w:numPr>
          <w:ilvl w:val="0"/>
          <w:numId w:val="14"/>
        </w:numPr>
        <w:tabs>
          <w:tab w:val="num" w:pos="720"/>
        </w:tabs>
        <w:spacing w:after="0" w:line="360" w:lineRule="auto"/>
        <w:jc w:val="both"/>
        <w:rPr>
          <w:rFonts w:ascii="Arial" w:hAnsi="Arial" w:cs="Arial"/>
          <w:sz w:val="24"/>
          <w:szCs w:val="24"/>
          <w:lang w:val="en-US"/>
        </w:rPr>
      </w:pPr>
      <w:r w:rsidRPr="00870BC4">
        <w:rPr>
          <w:rFonts w:ascii="Arial" w:hAnsi="Arial" w:cs="Arial"/>
          <w:sz w:val="24"/>
          <w:szCs w:val="24"/>
          <w:lang w:val="en-US"/>
        </w:rPr>
        <w:t>Precarity-related Likert-scale questions (Items 13–17)</w:t>
      </w:r>
    </w:p>
    <w:p w14:paraId="0C7EED0A" w14:textId="59BD6C7B" w:rsidR="008465A0" w:rsidRPr="00870BC4" w:rsidRDefault="008465A0" w:rsidP="00741804">
      <w:pPr>
        <w:pStyle w:val="PargrafodaLista"/>
        <w:numPr>
          <w:ilvl w:val="0"/>
          <w:numId w:val="16"/>
        </w:numPr>
        <w:tabs>
          <w:tab w:val="num" w:pos="720"/>
        </w:tabs>
        <w:spacing w:after="0" w:line="360" w:lineRule="auto"/>
        <w:jc w:val="both"/>
        <w:rPr>
          <w:rFonts w:ascii="Arial" w:hAnsi="Arial" w:cs="Arial"/>
          <w:sz w:val="24"/>
          <w:szCs w:val="24"/>
          <w:lang w:val="en-US"/>
        </w:rPr>
      </w:pPr>
      <w:r w:rsidRPr="00870BC4">
        <w:rPr>
          <w:rFonts w:ascii="Arial" w:hAnsi="Arial" w:cs="Arial"/>
          <w:sz w:val="24"/>
          <w:szCs w:val="24"/>
          <w:lang w:val="en-US"/>
        </w:rPr>
        <w:lastRenderedPageBreak/>
        <w:t>Custom items developed for the Portuguese context assessed:</w:t>
      </w:r>
    </w:p>
    <w:p w14:paraId="6047988B" w14:textId="2BE631D2" w:rsidR="008465A0" w:rsidRPr="00870BC4" w:rsidRDefault="00AA0177" w:rsidP="00741804">
      <w:pPr>
        <w:pStyle w:val="PargrafodaLista"/>
        <w:numPr>
          <w:ilvl w:val="0"/>
          <w:numId w:val="16"/>
        </w:numPr>
        <w:tabs>
          <w:tab w:val="num" w:pos="720"/>
        </w:tabs>
        <w:spacing w:after="0" w:line="360" w:lineRule="auto"/>
        <w:jc w:val="both"/>
        <w:rPr>
          <w:rFonts w:ascii="Arial" w:hAnsi="Arial" w:cs="Arial"/>
          <w:sz w:val="24"/>
          <w:szCs w:val="24"/>
          <w:lang w:val="en-US"/>
        </w:rPr>
      </w:pPr>
      <w:r>
        <w:rPr>
          <w:rFonts w:ascii="Arial" w:hAnsi="Arial" w:cs="Arial"/>
          <w:sz w:val="24"/>
          <w:szCs w:val="24"/>
          <w:lang w:val="en-US"/>
        </w:rPr>
        <w:t>P</w:t>
      </w:r>
      <w:r w:rsidR="008465A0" w:rsidRPr="00870BC4">
        <w:rPr>
          <w:rFonts w:ascii="Arial" w:hAnsi="Arial" w:cs="Arial"/>
          <w:sz w:val="24"/>
          <w:szCs w:val="24"/>
          <w:lang w:val="en-US"/>
        </w:rPr>
        <w:t>erceived influence of precarious conditions</w:t>
      </w:r>
    </w:p>
    <w:p w14:paraId="5483A14A" w14:textId="02C8FA23" w:rsidR="008465A0" w:rsidRPr="00870BC4" w:rsidRDefault="00AA0177" w:rsidP="00741804">
      <w:pPr>
        <w:pStyle w:val="PargrafodaLista"/>
        <w:numPr>
          <w:ilvl w:val="0"/>
          <w:numId w:val="16"/>
        </w:numPr>
        <w:tabs>
          <w:tab w:val="num" w:pos="720"/>
        </w:tabs>
        <w:spacing w:after="0" w:line="360" w:lineRule="auto"/>
        <w:jc w:val="both"/>
        <w:rPr>
          <w:rFonts w:ascii="Arial" w:hAnsi="Arial" w:cs="Arial"/>
          <w:sz w:val="24"/>
          <w:szCs w:val="24"/>
          <w:lang w:val="en-US"/>
        </w:rPr>
      </w:pPr>
      <w:r>
        <w:rPr>
          <w:rFonts w:ascii="Arial" w:hAnsi="Arial" w:cs="Arial"/>
          <w:sz w:val="24"/>
          <w:szCs w:val="24"/>
          <w:lang w:val="en-US"/>
        </w:rPr>
        <w:t>P</w:t>
      </w:r>
      <w:r w:rsidR="008465A0" w:rsidRPr="00870BC4">
        <w:rPr>
          <w:rFonts w:ascii="Arial" w:hAnsi="Arial" w:cs="Arial"/>
          <w:sz w:val="24"/>
          <w:szCs w:val="24"/>
          <w:lang w:val="en-US"/>
        </w:rPr>
        <w:t>erceived gatekeeping or limits to opportunities</w:t>
      </w:r>
    </w:p>
    <w:p w14:paraId="29076000" w14:textId="2F67EE8C" w:rsidR="008465A0" w:rsidRPr="00870BC4" w:rsidRDefault="00AA0177" w:rsidP="00741804">
      <w:pPr>
        <w:pStyle w:val="PargrafodaLista"/>
        <w:numPr>
          <w:ilvl w:val="0"/>
          <w:numId w:val="16"/>
        </w:numPr>
        <w:tabs>
          <w:tab w:val="num" w:pos="720"/>
        </w:tabs>
        <w:spacing w:after="0" w:line="360" w:lineRule="auto"/>
        <w:jc w:val="both"/>
        <w:rPr>
          <w:rFonts w:ascii="Arial" w:hAnsi="Arial" w:cs="Arial"/>
          <w:sz w:val="24"/>
          <w:szCs w:val="24"/>
          <w:lang w:val="en-US"/>
        </w:rPr>
      </w:pPr>
      <w:r>
        <w:rPr>
          <w:rFonts w:ascii="Arial" w:hAnsi="Arial" w:cs="Arial"/>
          <w:sz w:val="24"/>
          <w:szCs w:val="24"/>
          <w:lang w:val="en-US"/>
        </w:rPr>
        <w:t>F</w:t>
      </w:r>
      <w:r w:rsidR="008465A0" w:rsidRPr="00870BC4">
        <w:rPr>
          <w:rFonts w:ascii="Arial" w:hAnsi="Arial" w:cs="Arial"/>
          <w:sz w:val="24"/>
          <w:szCs w:val="24"/>
          <w:lang w:val="en-US"/>
        </w:rPr>
        <w:t>airness of access</w:t>
      </w:r>
    </w:p>
    <w:p w14:paraId="1E5F4E4C" w14:textId="7FE655F5" w:rsidR="008465A0" w:rsidRPr="00870BC4" w:rsidRDefault="00AA0177" w:rsidP="00741804">
      <w:pPr>
        <w:pStyle w:val="PargrafodaLista"/>
        <w:numPr>
          <w:ilvl w:val="0"/>
          <w:numId w:val="16"/>
        </w:num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w:t>
      </w:r>
      <w:r w:rsidR="008465A0" w:rsidRPr="00870BC4">
        <w:rPr>
          <w:rFonts w:ascii="Arial" w:hAnsi="Arial" w:cs="Arial"/>
          <w:sz w:val="24"/>
          <w:szCs w:val="24"/>
          <w:lang w:val="en-US"/>
        </w:rPr>
        <w:t>vailability of professional opportunities</w:t>
      </w:r>
    </w:p>
    <w:p w14:paraId="494B8ECD" w14:textId="3EF9913F" w:rsidR="008465A0" w:rsidRPr="00870BC4" w:rsidRDefault="00AA0177" w:rsidP="00741804">
      <w:pPr>
        <w:pStyle w:val="PargrafodaLista"/>
        <w:numPr>
          <w:ilvl w:val="0"/>
          <w:numId w:val="16"/>
        </w:numPr>
        <w:tabs>
          <w:tab w:val="num" w:pos="720"/>
        </w:tabs>
        <w:spacing w:after="0" w:line="360" w:lineRule="auto"/>
        <w:jc w:val="both"/>
        <w:rPr>
          <w:rFonts w:ascii="Arial" w:hAnsi="Arial" w:cs="Arial"/>
          <w:sz w:val="24"/>
          <w:szCs w:val="24"/>
          <w:lang w:val="en-US"/>
        </w:rPr>
      </w:pPr>
      <w:r>
        <w:rPr>
          <w:rFonts w:ascii="Arial" w:hAnsi="Arial" w:cs="Arial"/>
          <w:sz w:val="24"/>
          <w:szCs w:val="24"/>
          <w:lang w:val="en-US"/>
        </w:rPr>
        <w:t>S</w:t>
      </w:r>
      <w:r w:rsidR="008465A0" w:rsidRPr="00870BC4">
        <w:rPr>
          <w:rFonts w:ascii="Arial" w:hAnsi="Arial" w:cs="Arial"/>
          <w:sz w:val="24"/>
          <w:szCs w:val="24"/>
          <w:lang w:val="en-US"/>
        </w:rPr>
        <w:t>tress associated with competition</w:t>
      </w:r>
    </w:p>
    <w:p w14:paraId="72B23C77" w14:textId="77777777" w:rsidR="008465A0" w:rsidRPr="008465A0" w:rsidRDefault="008465A0" w:rsidP="00741804">
      <w:pPr>
        <w:tabs>
          <w:tab w:val="num" w:pos="720"/>
        </w:tabs>
        <w:spacing w:after="0" w:line="360" w:lineRule="auto"/>
        <w:jc w:val="both"/>
        <w:rPr>
          <w:rFonts w:ascii="Arial" w:hAnsi="Arial" w:cs="Arial"/>
          <w:sz w:val="24"/>
          <w:szCs w:val="24"/>
          <w:lang w:val="en-US"/>
        </w:rPr>
      </w:pPr>
    </w:p>
    <w:p w14:paraId="3AC693F2" w14:textId="77777777" w:rsidR="008465A0" w:rsidRPr="00870BC4" w:rsidRDefault="008465A0" w:rsidP="00741804">
      <w:pPr>
        <w:pStyle w:val="PargrafodaLista"/>
        <w:numPr>
          <w:ilvl w:val="0"/>
          <w:numId w:val="14"/>
        </w:numPr>
        <w:tabs>
          <w:tab w:val="num" w:pos="720"/>
        </w:tabs>
        <w:spacing w:after="0" w:line="360" w:lineRule="auto"/>
        <w:jc w:val="both"/>
        <w:rPr>
          <w:rFonts w:ascii="Arial" w:hAnsi="Arial" w:cs="Arial"/>
          <w:sz w:val="24"/>
          <w:szCs w:val="24"/>
          <w:lang w:val="en-US"/>
        </w:rPr>
      </w:pPr>
      <w:r w:rsidRPr="00870BC4">
        <w:rPr>
          <w:rFonts w:ascii="Arial" w:hAnsi="Arial" w:cs="Arial"/>
          <w:sz w:val="24"/>
          <w:szCs w:val="24"/>
          <w:lang w:val="en-US"/>
        </w:rPr>
        <w:t>Open-ended questions (Q2, Q3.1, Q9.1, Q10.1, Q12, Q18)</w:t>
      </w:r>
    </w:p>
    <w:p w14:paraId="3449AB94" w14:textId="5833305D" w:rsidR="008465A0" w:rsidRPr="008465A0" w:rsidRDefault="0074180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8465A0" w:rsidRPr="00870BC4">
        <w:rPr>
          <w:rFonts w:ascii="Arial" w:hAnsi="Arial" w:cs="Arial"/>
          <w:sz w:val="24"/>
          <w:szCs w:val="24"/>
          <w:lang w:val="en-US"/>
        </w:rPr>
        <w:t>These invited participants to elaborate on experiences such as:</w:t>
      </w:r>
    </w:p>
    <w:p w14:paraId="2F0C64D8" w14:textId="694B3975" w:rsidR="008465A0" w:rsidRPr="00870BC4" w:rsidRDefault="008465A0" w:rsidP="00741804">
      <w:pPr>
        <w:pStyle w:val="PargrafodaLista"/>
        <w:numPr>
          <w:ilvl w:val="0"/>
          <w:numId w:val="18"/>
        </w:numPr>
        <w:tabs>
          <w:tab w:val="num" w:pos="720"/>
        </w:tabs>
        <w:spacing w:after="0" w:line="360" w:lineRule="auto"/>
        <w:jc w:val="both"/>
        <w:rPr>
          <w:rFonts w:ascii="Arial" w:hAnsi="Arial" w:cs="Arial"/>
          <w:sz w:val="24"/>
          <w:szCs w:val="24"/>
          <w:lang w:val="en-US"/>
        </w:rPr>
      </w:pPr>
      <w:r w:rsidRPr="00870BC4">
        <w:rPr>
          <w:rFonts w:ascii="Arial" w:hAnsi="Arial" w:cs="Arial"/>
          <w:sz w:val="24"/>
          <w:szCs w:val="24"/>
          <w:lang w:val="en-US"/>
        </w:rPr>
        <w:t>describing anxiety in their own words</w:t>
      </w:r>
    </w:p>
    <w:p w14:paraId="6375C398" w14:textId="1EBBCE99" w:rsidR="008465A0" w:rsidRPr="00870BC4" w:rsidRDefault="008465A0" w:rsidP="00741804">
      <w:pPr>
        <w:pStyle w:val="PargrafodaLista"/>
        <w:numPr>
          <w:ilvl w:val="0"/>
          <w:numId w:val="18"/>
        </w:numPr>
        <w:tabs>
          <w:tab w:val="num" w:pos="720"/>
        </w:tabs>
        <w:spacing w:after="0" w:line="360" w:lineRule="auto"/>
        <w:jc w:val="both"/>
        <w:rPr>
          <w:rFonts w:ascii="Arial" w:hAnsi="Arial" w:cs="Arial"/>
          <w:sz w:val="24"/>
          <w:szCs w:val="24"/>
          <w:lang w:val="en-US"/>
        </w:rPr>
      </w:pPr>
      <w:r w:rsidRPr="00870BC4">
        <w:rPr>
          <w:rFonts w:ascii="Arial" w:hAnsi="Arial" w:cs="Arial"/>
          <w:sz w:val="24"/>
          <w:szCs w:val="24"/>
          <w:lang w:val="en-US"/>
        </w:rPr>
        <w:t>explaining how precarity affects their mental health or performances</w:t>
      </w:r>
    </w:p>
    <w:p w14:paraId="484D925C" w14:textId="3ECF367A" w:rsidR="008465A0" w:rsidRPr="00870BC4" w:rsidRDefault="008465A0" w:rsidP="00741804">
      <w:pPr>
        <w:pStyle w:val="PargrafodaLista"/>
        <w:numPr>
          <w:ilvl w:val="0"/>
          <w:numId w:val="18"/>
        </w:numPr>
        <w:tabs>
          <w:tab w:val="num" w:pos="720"/>
        </w:tabs>
        <w:spacing w:after="0" w:line="360" w:lineRule="auto"/>
        <w:jc w:val="both"/>
        <w:rPr>
          <w:rFonts w:ascii="Arial" w:hAnsi="Arial" w:cs="Arial"/>
          <w:sz w:val="24"/>
          <w:szCs w:val="24"/>
          <w:lang w:val="en-US"/>
        </w:rPr>
      </w:pPr>
      <w:r w:rsidRPr="00870BC4">
        <w:rPr>
          <w:rFonts w:ascii="Arial" w:hAnsi="Arial" w:cs="Arial"/>
          <w:sz w:val="24"/>
          <w:szCs w:val="24"/>
          <w:lang w:val="en-US"/>
        </w:rPr>
        <w:t>describing instances of systemic barriers</w:t>
      </w:r>
    </w:p>
    <w:p w14:paraId="60206F94" w14:textId="7A8FD3B0" w:rsidR="008465A0" w:rsidRDefault="008465A0" w:rsidP="00741804">
      <w:pPr>
        <w:pStyle w:val="PargrafodaLista"/>
        <w:numPr>
          <w:ilvl w:val="0"/>
          <w:numId w:val="18"/>
        </w:numPr>
        <w:tabs>
          <w:tab w:val="num" w:pos="720"/>
        </w:tabs>
        <w:spacing w:after="0" w:line="360" w:lineRule="auto"/>
        <w:jc w:val="both"/>
        <w:rPr>
          <w:rFonts w:ascii="Arial" w:hAnsi="Arial" w:cs="Arial"/>
          <w:sz w:val="24"/>
          <w:szCs w:val="24"/>
          <w:lang w:val="en-US"/>
        </w:rPr>
      </w:pPr>
      <w:r w:rsidRPr="00870BC4">
        <w:rPr>
          <w:rFonts w:ascii="Arial" w:hAnsi="Arial" w:cs="Arial"/>
          <w:sz w:val="24"/>
          <w:szCs w:val="24"/>
          <w:lang w:val="en-US"/>
        </w:rPr>
        <w:t>reflecting on career sustainability and emotional impact</w:t>
      </w:r>
    </w:p>
    <w:p w14:paraId="27484258" w14:textId="77777777" w:rsidR="00870BC4" w:rsidRPr="00870BC4" w:rsidRDefault="00870BC4" w:rsidP="00741804">
      <w:pPr>
        <w:pStyle w:val="PargrafodaLista"/>
        <w:tabs>
          <w:tab w:val="num" w:pos="720"/>
        </w:tabs>
        <w:spacing w:after="0" w:line="360" w:lineRule="auto"/>
        <w:ind w:left="1068"/>
        <w:jc w:val="both"/>
        <w:rPr>
          <w:rFonts w:ascii="Arial" w:hAnsi="Arial" w:cs="Arial"/>
          <w:sz w:val="24"/>
          <w:szCs w:val="24"/>
          <w:lang w:val="en-US"/>
        </w:rPr>
      </w:pPr>
    </w:p>
    <w:p w14:paraId="41EE0072" w14:textId="3ED34C6E" w:rsidR="008465A0" w:rsidRPr="008465A0" w:rsidRDefault="0074180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8465A0" w:rsidRPr="008465A0">
        <w:rPr>
          <w:rFonts w:ascii="Arial" w:hAnsi="Arial" w:cs="Arial"/>
          <w:sz w:val="24"/>
          <w:szCs w:val="24"/>
          <w:lang w:val="en-US"/>
        </w:rPr>
        <w:t>This combination provided both numerical and narrative data for robust mixed-methods analysis.</w:t>
      </w:r>
    </w:p>
    <w:p w14:paraId="6555DCA0" w14:textId="77777777" w:rsidR="006968DA" w:rsidRPr="00C704EE" w:rsidRDefault="006968DA" w:rsidP="00741804">
      <w:pPr>
        <w:tabs>
          <w:tab w:val="num" w:pos="720"/>
        </w:tabs>
        <w:spacing w:after="0" w:line="360" w:lineRule="auto"/>
        <w:jc w:val="both"/>
        <w:rPr>
          <w:rFonts w:ascii="Arial" w:hAnsi="Arial" w:cs="Arial"/>
          <w:sz w:val="24"/>
          <w:szCs w:val="24"/>
          <w:u w:val="single"/>
          <w:lang w:val="en-US"/>
        </w:rPr>
      </w:pPr>
    </w:p>
    <w:p w14:paraId="2FFAA329" w14:textId="78C1F9EE" w:rsidR="00C704EE" w:rsidRPr="00125754" w:rsidRDefault="00741804" w:rsidP="00741804">
      <w:pPr>
        <w:tabs>
          <w:tab w:val="num" w:pos="720"/>
        </w:tabs>
        <w:spacing w:after="0" w:line="360" w:lineRule="auto"/>
        <w:jc w:val="both"/>
        <w:rPr>
          <w:rFonts w:ascii="Arial" w:hAnsi="Arial" w:cs="Arial"/>
          <w:b/>
          <w:bCs/>
          <w:sz w:val="24"/>
          <w:szCs w:val="24"/>
          <w:lang w:val="en-US"/>
        </w:rPr>
      </w:pPr>
      <w:r w:rsidRPr="00741804">
        <w:rPr>
          <w:rFonts w:ascii="Arial" w:hAnsi="Arial" w:cs="Arial"/>
          <w:sz w:val="24"/>
          <w:szCs w:val="24"/>
          <w:lang w:val="en-US"/>
        </w:rPr>
        <w:tab/>
      </w:r>
      <w:r w:rsidR="00D06901" w:rsidRPr="00125754">
        <w:rPr>
          <w:rFonts w:ascii="Arial" w:hAnsi="Arial" w:cs="Arial"/>
          <w:b/>
          <w:bCs/>
          <w:sz w:val="24"/>
          <w:szCs w:val="24"/>
          <w:lang w:val="en-US"/>
        </w:rPr>
        <w:t xml:space="preserve">3.5 </w:t>
      </w:r>
      <w:r w:rsidR="00C704EE" w:rsidRPr="00125754">
        <w:rPr>
          <w:rFonts w:ascii="Arial" w:hAnsi="Arial" w:cs="Arial"/>
          <w:b/>
          <w:bCs/>
          <w:sz w:val="24"/>
          <w:szCs w:val="24"/>
          <w:lang w:val="en-US"/>
        </w:rPr>
        <w:t>Data Analysis</w:t>
      </w:r>
    </w:p>
    <w:p w14:paraId="3D523416" w14:textId="570816B6" w:rsidR="00C704EE" w:rsidRPr="00C704EE" w:rsidRDefault="00C704EE" w:rsidP="00741804">
      <w:pPr>
        <w:tabs>
          <w:tab w:val="num" w:pos="720"/>
        </w:tabs>
        <w:spacing w:after="0" w:line="360" w:lineRule="auto"/>
        <w:jc w:val="both"/>
        <w:rPr>
          <w:rFonts w:ascii="Arial" w:hAnsi="Arial" w:cs="Arial"/>
          <w:b/>
          <w:bCs/>
          <w:sz w:val="24"/>
          <w:szCs w:val="24"/>
          <w:lang w:val="en-US"/>
        </w:rPr>
      </w:pPr>
    </w:p>
    <w:p w14:paraId="15A501D1" w14:textId="58A1BE0E" w:rsidR="00C704EE" w:rsidRPr="00C704EE" w:rsidRDefault="0074180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C704EE" w:rsidRPr="00C704EE">
        <w:rPr>
          <w:rFonts w:ascii="Arial" w:hAnsi="Arial" w:cs="Arial"/>
          <w:sz w:val="24"/>
          <w:szCs w:val="24"/>
          <w:lang w:val="en-US"/>
        </w:rPr>
        <w:t xml:space="preserve">Quantitative data were </w:t>
      </w:r>
      <w:r w:rsidR="00962883" w:rsidRPr="00C704EE">
        <w:rPr>
          <w:rFonts w:ascii="Arial" w:hAnsi="Arial" w:cs="Arial"/>
          <w:sz w:val="24"/>
          <w:szCs w:val="24"/>
          <w:lang w:val="en-US"/>
        </w:rPr>
        <w:t>analyzed</w:t>
      </w:r>
      <w:r w:rsidR="00C704EE" w:rsidRPr="00C704EE">
        <w:rPr>
          <w:rFonts w:ascii="Arial" w:hAnsi="Arial" w:cs="Arial"/>
          <w:sz w:val="24"/>
          <w:szCs w:val="24"/>
          <w:lang w:val="en-US"/>
        </w:rPr>
        <w:t xml:space="preserve"> using descriptive statistics, group comparisons, and correlational analysis:</w:t>
      </w:r>
    </w:p>
    <w:p w14:paraId="76436FE3" w14:textId="234970CD" w:rsidR="00C704EE" w:rsidRPr="00C704EE" w:rsidRDefault="00C704EE" w:rsidP="00741804">
      <w:pPr>
        <w:numPr>
          <w:ilvl w:val="0"/>
          <w:numId w:val="19"/>
        </w:numPr>
        <w:spacing w:after="0" w:line="360" w:lineRule="auto"/>
        <w:jc w:val="both"/>
        <w:rPr>
          <w:rFonts w:ascii="Arial" w:hAnsi="Arial" w:cs="Arial"/>
          <w:sz w:val="24"/>
          <w:szCs w:val="24"/>
          <w:lang w:val="en-US"/>
        </w:rPr>
      </w:pPr>
      <w:r w:rsidRPr="00C704EE">
        <w:rPr>
          <w:rFonts w:ascii="Arial" w:hAnsi="Arial" w:cs="Arial"/>
          <w:sz w:val="24"/>
          <w:szCs w:val="24"/>
          <w:lang w:val="en-US"/>
        </w:rPr>
        <w:t>Calculation of K-MPAI total scores and subscale patterns</w:t>
      </w:r>
      <w:r>
        <w:rPr>
          <w:rFonts w:ascii="Arial" w:hAnsi="Arial" w:cs="Arial"/>
          <w:sz w:val="24"/>
          <w:szCs w:val="24"/>
          <w:lang w:val="en-US"/>
        </w:rPr>
        <w:t>. IA tool was used to help score the tests.</w:t>
      </w:r>
    </w:p>
    <w:p w14:paraId="142843D0" w14:textId="77777777" w:rsidR="00C704EE" w:rsidRPr="00C704EE" w:rsidRDefault="00C704EE" w:rsidP="00741804">
      <w:pPr>
        <w:numPr>
          <w:ilvl w:val="0"/>
          <w:numId w:val="19"/>
        </w:numPr>
        <w:spacing w:after="0" w:line="360" w:lineRule="auto"/>
        <w:jc w:val="both"/>
        <w:rPr>
          <w:rFonts w:ascii="Arial" w:hAnsi="Arial" w:cs="Arial"/>
          <w:sz w:val="24"/>
          <w:szCs w:val="24"/>
          <w:lang w:val="en-US"/>
        </w:rPr>
      </w:pPr>
      <w:r w:rsidRPr="00C704EE">
        <w:rPr>
          <w:rFonts w:ascii="Arial" w:hAnsi="Arial" w:cs="Arial"/>
          <w:sz w:val="24"/>
          <w:szCs w:val="24"/>
          <w:lang w:val="en-US"/>
        </w:rPr>
        <w:t>Comparison of anxiety levels across age groups and years of experience</w:t>
      </w:r>
    </w:p>
    <w:p w14:paraId="67BE4F36" w14:textId="77777777" w:rsidR="00C704EE" w:rsidRPr="00C704EE" w:rsidRDefault="00C704EE" w:rsidP="00741804">
      <w:pPr>
        <w:numPr>
          <w:ilvl w:val="0"/>
          <w:numId w:val="19"/>
        </w:numPr>
        <w:spacing w:after="0" w:line="360" w:lineRule="auto"/>
        <w:jc w:val="both"/>
        <w:rPr>
          <w:rFonts w:ascii="Arial" w:hAnsi="Arial" w:cs="Arial"/>
          <w:sz w:val="24"/>
          <w:szCs w:val="24"/>
          <w:lang w:val="en-US"/>
        </w:rPr>
      </w:pPr>
      <w:r w:rsidRPr="00C704EE">
        <w:rPr>
          <w:rFonts w:ascii="Arial" w:hAnsi="Arial" w:cs="Arial"/>
          <w:sz w:val="24"/>
          <w:szCs w:val="24"/>
          <w:lang w:val="en-US"/>
        </w:rPr>
        <w:t>Analysis of differences between students and professionals</w:t>
      </w:r>
    </w:p>
    <w:p w14:paraId="0AF1C3DB" w14:textId="12480E00" w:rsidR="00C704EE" w:rsidRPr="00C704EE" w:rsidRDefault="00C704EE" w:rsidP="00741804">
      <w:pPr>
        <w:numPr>
          <w:ilvl w:val="0"/>
          <w:numId w:val="19"/>
        </w:numPr>
        <w:spacing w:after="0" w:line="360" w:lineRule="auto"/>
        <w:jc w:val="both"/>
        <w:rPr>
          <w:rFonts w:ascii="Arial" w:hAnsi="Arial" w:cs="Arial"/>
          <w:sz w:val="24"/>
          <w:szCs w:val="24"/>
          <w:lang w:val="en-US"/>
        </w:rPr>
      </w:pPr>
      <w:r w:rsidRPr="00C704EE">
        <w:rPr>
          <w:rFonts w:ascii="Arial" w:hAnsi="Arial" w:cs="Arial"/>
          <w:sz w:val="24"/>
          <w:szCs w:val="24"/>
          <w:lang w:val="en-US"/>
        </w:rPr>
        <w:t>Construction of a Precarity Index from Likert items</w:t>
      </w:r>
      <w:r w:rsidR="00EB0BE7" w:rsidRPr="00962883">
        <w:rPr>
          <w:rFonts w:ascii="Arial" w:hAnsi="Arial" w:cs="Arial"/>
          <w:sz w:val="24"/>
          <w:szCs w:val="24"/>
          <w:lang w:val="en-US"/>
        </w:rPr>
        <w:t>.</w:t>
      </w:r>
    </w:p>
    <w:p w14:paraId="77F357FC" w14:textId="77777777" w:rsidR="00C704EE" w:rsidRPr="00C704EE" w:rsidRDefault="00C704EE" w:rsidP="00741804">
      <w:pPr>
        <w:numPr>
          <w:ilvl w:val="0"/>
          <w:numId w:val="19"/>
        </w:numPr>
        <w:spacing w:after="0" w:line="360" w:lineRule="auto"/>
        <w:jc w:val="both"/>
        <w:rPr>
          <w:rFonts w:ascii="Arial" w:hAnsi="Arial" w:cs="Arial"/>
          <w:sz w:val="24"/>
          <w:szCs w:val="24"/>
          <w:lang w:val="en-US"/>
        </w:rPr>
      </w:pPr>
      <w:r w:rsidRPr="00C704EE">
        <w:rPr>
          <w:rFonts w:ascii="Arial" w:hAnsi="Arial" w:cs="Arial"/>
          <w:sz w:val="24"/>
          <w:szCs w:val="24"/>
          <w:lang w:val="en-US"/>
        </w:rPr>
        <w:t>Correlation between MPA and precarity</w:t>
      </w:r>
    </w:p>
    <w:p w14:paraId="4D835DED" w14:textId="77777777" w:rsidR="00C704EE" w:rsidRPr="00C704EE" w:rsidRDefault="00C704EE" w:rsidP="00741804">
      <w:pPr>
        <w:numPr>
          <w:ilvl w:val="0"/>
          <w:numId w:val="19"/>
        </w:numPr>
        <w:spacing w:after="0" w:line="360" w:lineRule="auto"/>
        <w:jc w:val="both"/>
        <w:rPr>
          <w:rFonts w:ascii="Arial" w:hAnsi="Arial" w:cs="Arial"/>
          <w:sz w:val="24"/>
          <w:szCs w:val="24"/>
          <w:lang w:val="en-US"/>
        </w:rPr>
      </w:pPr>
      <w:r w:rsidRPr="00C704EE">
        <w:rPr>
          <w:rFonts w:ascii="Arial" w:hAnsi="Arial" w:cs="Arial"/>
          <w:sz w:val="24"/>
          <w:szCs w:val="24"/>
          <w:lang w:val="en-US"/>
        </w:rPr>
        <w:t>Exploration of variables such as perceived opportunities (Q5) and intention to leave the profession (Q7)</w:t>
      </w:r>
    </w:p>
    <w:p w14:paraId="43B71ED8" w14:textId="589313E0" w:rsidR="00C704EE" w:rsidRPr="00C704EE" w:rsidRDefault="00C704EE" w:rsidP="00741804">
      <w:pPr>
        <w:tabs>
          <w:tab w:val="num" w:pos="720"/>
        </w:tabs>
        <w:spacing w:after="0" w:line="360" w:lineRule="auto"/>
        <w:jc w:val="both"/>
        <w:rPr>
          <w:rFonts w:ascii="Arial" w:hAnsi="Arial" w:cs="Arial"/>
          <w:sz w:val="24"/>
          <w:szCs w:val="24"/>
          <w:lang w:val="en-US"/>
        </w:rPr>
      </w:pPr>
      <w:r w:rsidRPr="00C704EE">
        <w:rPr>
          <w:rFonts w:ascii="Arial" w:hAnsi="Arial" w:cs="Arial"/>
          <w:sz w:val="24"/>
          <w:szCs w:val="24"/>
          <w:lang w:val="en-US"/>
        </w:rPr>
        <w:t xml:space="preserve">These analyses enabled the identification of statistical patterns that informed and </w:t>
      </w:r>
      <w:r w:rsidR="00962883" w:rsidRPr="00C704EE">
        <w:rPr>
          <w:rFonts w:ascii="Arial" w:hAnsi="Arial" w:cs="Arial"/>
          <w:sz w:val="24"/>
          <w:szCs w:val="24"/>
          <w:lang w:val="en-US"/>
        </w:rPr>
        <w:t>contextualized</w:t>
      </w:r>
      <w:r w:rsidRPr="00C704EE">
        <w:rPr>
          <w:rFonts w:ascii="Arial" w:hAnsi="Arial" w:cs="Arial"/>
          <w:sz w:val="24"/>
          <w:szCs w:val="24"/>
          <w:lang w:val="en-US"/>
        </w:rPr>
        <w:t xml:space="preserve"> the qualitative themes.</w:t>
      </w:r>
    </w:p>
    <w:p w14:paraId="632724D3" w14:textId="6C937465" w:rsidR="00C704EE" w:rsidRPr="00B74B21" w:rsidRDefault="00C704EE" w:rsidP="00741804">
      <w:pPr>
        <w:tabs>
          <w:tab w:val="num" w:pos="720"/>
        </w:tabs>
        <w:spacing w:after="0" w:line="360" w:lineRule="auto"/>
        <w:jc w:val="both"/>
        <w:rPr>
          <w:rFonts w:ascii="Arial" w:hAnsi="Arial" w:cs="Arial"/>
          <w:sz w:val="24"/>
          <w:szCs w:val="24"/>
          <w:lang w:val="en-US"/>
        </w:rPr>
      </w:pPr>
    </w:p>
    <w:p w14:paraId="4967B651" w14:textId="0E6867D7" w:rsidR="00C704EE" w:rsidRPr="006968DA" w:rsidRDefault="00C704EE"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6968DA">
        <w:rPr>
          <w:rFonts w:ascii="Arial" w:hAnsi="Arial" w:cs="Arial"/>
          <w:sz w:val="24"/>
          <w:szCs w:val="24"/>
          <w:lang w:val="en-US"/>
        </w:rPr>
        <w:t xml:space="preserve">Qualitative data were </w:t>
      </w:r>
      <w:r w:rsidR="00962883" w:rsidRPr="006968DA">
        <w:rPr>
          <w:rFonts w:ascii="Arial" w:hAnsi="Arial" w:cs="Arial"/>
          <w:sz w:val="24"/>
          <w:szCs w:val="24"/>
          <w:lang w:val="en-US"/>
        </w:rPr>
        <w:t>analyzed</w:t>
      </w:r>
      <w:r w:rsidRPr="006968DA">
        <w:rPr>
          <w:rFonts w:ascii="Arial" w:hAnsi="Arial" w:cs="Arial"/>
          <w:sz w:val="24"/>
          <w:szCs w:val="24"/>
          <w:lang w:val="en-US"/>
        </w:rPr>
        <w:t xml:space="preserve"> using Braun &amp; Clarke’s reflexive thematic analysis framework (2006, 2019), which </w:t>
      </w:r>
      <w:r w:rsidR="00962883" w:rsidRPr="006968DA">
        <w:rPr>
          <w:rFonts w:ascii="Arial" w:hAnsi="Arial" w:cs="Arial"/>
          <w:sz w:val="24"/>
          <w:szCs w:val="24"/>
          <w:lang w:val="en-US"/>
        </w:rPr>
        <w:t>emphasizes</w:t>
      </w:r>
      <w:r w:rsidRPr="006968DA">
        <w:rPr>
          <w:rFonts w:ascii="Arial" w:hAnsi="Arial" w:cs="Arial"/>
          <w:sz w:val="24"/>
          <w:szCs w:val="24"/>
          <w:lang w:val="en-US"/>
        </w:rPr>
        <w:t xml:space="preserve"> researcher reflexivity, depth of insight, and flexibility across paradigms.</w:t>
      </w:r>
    </w:p>
    <w:p w14:paraId="32CAA864" w14:textId="625783EE" w:rsidR="00C704EE" w:rsidRPr="00C704EE" w:rsidRDefault="00C704EE"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lastRenderedPageBreak/>
        <w:tab/>
      </w:r>
      <w:r w:rsidRPr="00C704EE">
        <w:rPr>
          <w:rFonts w:ascii="Arial" w:hAnsi="Arial" w:cs="Arial"/>
          <w:sz w:val="24"/>
          <w:szCs w:val="24"/>
          <w:lang w:val="en-US"/>
        </w:rPr>
        <w:t xml:space="preserve">Open-ended responses were </w:t>
      </w:r>
      <w:r w:rsidR="00962883" w:rsidRPr="00C704EE">
        <w:rPr>
          <w:rFonts w:ascii="Arial" w:hAnsi="Arial" w:cs="Arial"/>
          <w:sz w:val="24"/>
          <w:szCs w:val="24"/>
          <w:lang w:val="en-US"/>
        </w:rPr>
        <w:t>analyzed</w:t>
      </w:r>
      <w:r w:rsidRPr="00C704EE">
        <w:rPr>
          <w:rFonts w:ascii="Arial" w:hAnsi="Arial" w:cs="Arial"/>
          <w:sz w:val="24"/>
          <w:szCs w:val="24"/>
          <w:lang w:val="en-US"/>
        </w:rPr>
        <w:t xml:space="preserve"> using reflexive thematic analysis (Braun &amp; Clarke). The process included:</w:t>
      </w:r>
    </w:p>
    <w:p w14:paraId="23AACCC9" w14:textId="1E0E53E4" w:rsidR="00C704EE" w:rsidRPr="00C704EE" w:rsidRDefault="00C704EE" w:rsidP="00741804">
      <w:pPr>
        <w:numPr>
          <w:ilvl w:val="0"/>
          <w:numId w:val="20"/>
        </w:numPr>
        <w:spacing w:after="0" w:line="360" w:lineRule="auto"/>
        <w:jc w:val="both"/>
        <w:rPr>
          <w:rFonts w:ascii="Arial" w:hAnsi="Arial" w:cs="Arial"/>
          <w:sz w:val="24"/>
          <w:szCs w:val="24"/>
          <w:lang w:val="en-US"/>
        </w:rPr>
      </w:pPr>
      <w:r w:rsidRPr="00C704EE">
        <w:rPr>
          <w:rFonts w:ascii="Arial" w:hAnsi="Arial" w:cs="Arial"/>
          <w:sz w:val="24"/>
          <w:szCs w:val="24"/>
          <w:lang w:val="en-US"/>
        </w:rPr>
        <w:t>Familiarization: Reading all responses multiple times.</w:t>
      </w:r>
    </w:p>
    <w:p w14:paraId="6A7F074B" w14:textId="77777777" w:rsidR="00C704EE" w:rsidRPr="00C704EE" w:rsidRDefault="00C704EE" w:rsidP="00741804">
      <w:pPr>
        <w:numPr>
          <w:ilvl w:val="0"/>
          <w:numId w:val="20"/>
        </w:numPr>
        <w:spacing w:after="0" w:line="360" w:lineRule="auto"/>
        <w:jc w:val="both"/>
        <w:rPr>
          <w:rFonts w:ascii="Arial" w:hAnsi="Arial" w:cs="Arial"/>
          <w:sz w:val="24"/>
          <w:szCs w:val="24"/>
          <w:lang w:val="en-US"/>
        </w:rPr>
      </w:pPr>
      <w:r w:rsidRPr="00C704EE">
        <w:rPr>
          <w:rFonts w:ascii="Arial" w:hAnsi="Arial" w:cs="Arial"/>
          <w:sz w:val="24"/>
          <w:szCs w:val="24"/>
          <w:lang w:val="en-US"/>
        </w:rPr>
        <w:t>Initial coding: Inductive coding of meaningful units relating to anxiety, precarity, career experiences, identity, and emotional processes.</w:t>
      </w:r>
    </w:p>
    <w:p w14:paraId="2647C501" w14:textId="0E731B24" w:rsidR="00C704EE" w:rsidRPr="00C704EE" w:rsidRDefault="00C704EE" w:rsidP="00741804">
      <w:pPr>
        <w:numPr>
          <w:ilvl w:val="0"/>
          <w:numId w:val="20"/>
        </w:numPr>
        <w:spacing w:after="0" w:line="360" w:lineRule="auto"/>
        <w:jc w:val="both"/>
        <w:rPr>
          <w:rFonts w:ascii="Arial" w:hAnsi="Arial" w:cs="Arial"/>
          <w:sz w:val="24"/>
          <w:szCs w:val="24"/>
          <w:lang w:val="en-US"/>
        </w:rPr>
      </w:pPr>
      <w:r w:rsidRPr="00C704EE">
        <w:rPr>
          <w:rFonts w:ascii="Arial" w:hAnsi="Arial" w:cs="Arial"/>
          <w:sz w:val="24"/>
          <w:szCs w:val="24"/>
          <w:lang w:val="en-US"/>
        </w:rPr>
        <w:t>Theme development: Codes were organized into six overarching themes capturing structural, emotional, cognitive, and identity-based dimensions of MPA and precarity.</w:t>
      </w:r>
    </w:p>
    <w:p w14:paraId="2A5D7B66" w14:textId="77777777" w:rsidR="00C704EE" w:rsidRPr="00C704EE" w:rsidRDefault="00C704EE" w:rsidP="00741804">
      <w:pPr>
        <w:numPr>
          <w:ilvl w:val="0"/>
          <w:numId w:val="20"/>
        </w:numPr>
        <w:spacing w:after="0" w:line="360" w:lineRule="auto"/>
        <w:jc w:val="both"/>
        <w:rPr>
          <w:rFonts w:ascii="Arial" w:hAnsi="Arial" w:cs="Arial"/>
          <w:sz w:val="24"/>
          <w:szCs w:val="24"/>
          <w:lang w:val="en-US"/>
        </w:rPr>
      </w:pPr>
      <w:r w:rsidRPr="00C704EE">
        <w:rPr>
          <w:rFonts w:ascii="Arial" w:hAnsi="Arial" w:cs="Arial"/>
          <w:sz w:val="24"/>
          <w:szCs w:val="24"/>
          <w:lang w:val="en-US"/>
        </w:rPr>
        <w:t>Theme refinement: Themes were reviewed for internal coherence, alignment with data, and distinctiveness.</w:t>
      </w:r>
    </w:p>
    <w:p w14:paraId="5F53CF32" w14:textId="77777777" w:rsidR="00C704EE" w:rsidRPr="00C704EE" w:rsidRDefault="00C704EE" w:rsidP="00741804">
      <w:pPr>
        <w:numPr>
          <w:ilvl w:val="0"/>
          <w:numId w:val="20"/>
        </w:numPr>
        <w:spacing w:after="0" w:line="360" w:lineRule="auto"/>
        <w:jc w:val="both"/>
        <w:rPr>
          <w:rFonts w:ascii="Arial" w:hAnsi="Arial" w:cs="Arial"/>
          <w:sz w:val="24"/>
          <w:szCs w:val="24"/>
          <w:lang w:val="en-US"/>
        </w:rPr>
      </w:pPr>
      <w:r w:rsidRPr="00C704EE">
        <w:rPr>
          <w:rFonts w:ascii="Arial" w:hAnsi="Arial" w:cs="Arial"/>
          <w:sz w:val="24"/>
          <w:szCs w:val="24"/>
          <w:lang w:val="en-US"/>
        </w:rPr>
        <w:t>Integration: Themes were mapped against quantitative findings to create a mixed-methods interpretation.</w:t>
      </w:r>
    </w:p>
    <w:p w14:paraId="2D409485" w14:textId="68D0223D" w:rsidR="00C704EE" w:rsidRPr="00C704EE" w:rsidRDefault="00DA690C" w:rsidP="00741804">
      <w:pPr>
        <w:tabs>
          <w:tab w:val="num" w:pos="720"/>
        </w:tabs>
        <w:spacing w:after="0" w:line="360" w:lineRule="auto"/>
        <w:ind w:left="360"/>
        <w:jc w:val="both"/>
        <w:rPr>
          <w:rFonts w:ascii="Arial" w:hAnsi="Arial" w:cs="Arial"/>
          <w:sz w:val="24"/>
          <w:szCs w:val="24"/>
          <w:lang w:val="en-US"/>
        </w:rPr>
      </w:pPr>
      <w:r w:rsidRPr="00DA690C">
        <w:rPr>
          <w:rFonts w:ascii="Arial" w:hAnsi="Arial" w:cs="Arial"/>
          <w:sz w:val="24"/>
          <w:szCs w:val="24"/>
          <w:lang w:val="en-US"/>
        </w:rPr>
        <w:t>A convergent design was chosen following the guidelines of Creswell &amp; Plano Clark (2018), who note that simultaneous data collection allows researchers to compare and integrate findings efficiently.</w:t>
      </w:r>
      <w:r>
        <w:rPr>
          <w:rFonts w:ascii="Arial" w:hAnsi="Arial" w:cs="Arial"/>
          <w:sz w:val="24"/>
          <w:szCs w:val="24"/>
          <w:lang w:val="en-US"/>
        </w:rPr>
        <w:t xml:space="preserve"> </w:t>
      </w:r>
      <w:r w:rsidR="00C704EE" w:rsidRPr="00C704EE">
        <w:rPr>
          <w:rFonts w:ascii="Arial" w:hAnsi="Arial" w:cs="Arial"/>
          <w:sz w:val="24"/>
          <w:szCs w:val="24"/>
          <w:lang w:val="en-US"/>
        </w:rPr>
        <w:t>This approach allowed the analysis to capture both shared experiences and divergent voices (Braun &amp; Clarke).</w:t>
      </w:r>
    </w:p>
    <w:p w14:paraId="28FB73CC" w14:textId="77777777" w:rsidR="006968DA" w:rsidRPr="006968DA" w:rsidRDefault="006968DA" w:rsidP="00741804">
      <w:pPr>
        <w:tabs>
          <w:tab w:val="num" w:pos="720"/>
        </w:tabs>
        <w:spacing w:after="0" w:line="360" w:lineRule="auto"/>
        <w:jc w:val="both"/>
        <w:rPr>
          <w:rFonts w:ascii="Arial" w:hAnsi="Arial" w:cs="Arial"/>
          <w:sz w:val="24"/>
          <w:szCs w:val="24"/>
          <w:lang w:val="en-US"/>
        </w:rPr>
      </w:pPr>
    </w:p>
    <w:p w14:paraId="392DCE90" w14:textId="53A7F540" w:rsidR="00C704EE" w:rsidRPr="00125754" w:rsidRDefault="00DA690C" w:rsidP="00741804">
      <w:pPr>
        <w:tabs>
          <w:tab w:val="num" w:pos="720"/>
        </w:tabs>
        <w:spacing w:after="0" w:line="360" w:lineRule="auto"/>
        <w:jc w:val="both"/>
        <w:rPr>
          <w:rFonts w:ascii="Arial" w:hAnsi="Arial" w:cs="Arial"/>
          <w:b/>
          <w:bCs/>
          <w:sz w:val="24"/>
          <w:szCs w:val="24"/>
          <w:lang w:val="en-US"/>
        </w:rPr>
      </w:pPr>
      <w:r w:rsidRPr="00DA690C">
        <w:rPr>
          <w:rFonts w:ascii="Arial" w:hAnsi="Arial" w:cs="Arial"/>
          <w:sz w:val="24"/>
          <w:szCs w:val="24"/>
          <w:lang w:val="en-US"/>
        </w:rPr>
        <w:tab/>
      </w:r>
      <w:r w:rsidR="00D06901" w:rsidRPr="00125754">
        <w:rPr>
          <w:rFonts w:ascii="Arial" w:hAnsi="Arial" w:cs="Arial"/>
          <w:b/>
          <w:bCs/>
          <w:sz w:val="24"/>
          <w:szCs w:val="24"/>
          <w:lang w:val="en-US"/>
        </w:rPr>
        <w:t xml:space="preserve">3.6 </w:t>
      </w:r>
      <w:r w:rsidR="00C704EE" w:rsidRPr="00125754">
        <w:rPr>
          <w:rFonts w:ascii="Arial" w:hAnsi="Arial" w:cs="Arial"/>
          <w:b/>
          <w:bCs/>
          <w:sz w:val="24"/>
          <w:szCs w:val="24"/>
          <w:lang w:val="en-US"/>
        </w:rPr>
        <w:t>Ethical Considerations</w:t>
      </w:r>
    </w:p>
    <w:p w14:paraId="7734B9C8" w14:textId="77777777" w:rsidR="00DA690C" w:rsidRPr="008D6A1C" w:rsidRDefault="00DA690C" w:rsidP="00741804">
      <w:pPr>
        <w:tabs>
          <w:tab w:val="num" w:pos="720"/>
        </w:tabs>
        <w:spacing w:after="0" w:line="360" w:lineRule="auto"/>
        <w:jc w:val="both"/>
        <w:rPr>
          <w:rFonts w:ascii="Arial" w:hAnsi="Arial" w:cs="Arial"/>
          <w:sz w:val="24"/>
          <w:szCs w:val="24"/>
          <w:u w:val="single"/>
          <w:lang w:val="en-US"/>
        </w:rPr>
      </w:pPr>
    </w:p>
    <w:p w14:paraId="33F5AD67" w14:textId="77777777" w:rsidR="009C1174" w:rsidRDefault="008D6A1C"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FA7104" w:rsidRPr="00FA7104">
        <w:rPr>
          <w:rFonts w:ascii="Arial" w:hAnsi="Arial" w:cs="Arial"/>
          <w:sz w:val="24"/>
          <w:szCs w:val="24"/>
          <w:lang w:val="en-US"/>
        </w:rPr>
        <w:t>This project followed university ethical standards and professional guidelines for psychological and educational research.</w:t>
      </w:r>
      <w:r w:rsidR="00FA7104" w:rsidRPr="00FA7104">
        <w:rPr>
          <w:rFonts w:ascii="Arial" w:hAnsi="Arial" w:cs="Arial"/>
          <w:sz w:val="24"/>
          <w:szCs w:val="24"/>
          <w:lang w:val="en-US"/>
        </w:rPr>
        <w:br/>
        <w:t>Informed consent: Participants received clear information about the study and provided explicit consent before completing the questionnaire.</w:t>
      </w:r>
    </w:p>
    <w:p w14:paraId="18169C17" w14:textId="77777777" w:rsidR="009C1174" w:rsidRDefault="009C117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FA7104" w:rsidRPr="00FA7104">
        <w:rPr>
          <w:rFonts w:ascii="Arial" w:hAnsi="Arial" w:cs="Arial"/>
          <w:sz w:val="24"/>
          <w:szCs w:val="24"/>
          <w:lang w:val="en-US"/>
        </w:rPr>
        <w:t xml:space="preserve">Confidentiality: Only basic demographic data were collected, and all qualitative responses were </w:t>
      </w:r>
      <w:r w:rsidRPr="00FA7104">
        <w:rPr>
          <w:rFonts w:ascii="Arial" w:hAnsi="Arial" w:cs="Arial"/>
          <w:sz w:val="24"/>
          <w:szCs w:val="24"/>
          <w:lang w:val="en-US"/>
        </w:rPr>
        <w:t>anonymized</w:t>
      </w:r>
      <w:r w:rsidR="00FA7104" w:rsidRPr="00FA7104">
        <w:rPr>
          <w:rFonts w:ascii="Arial" w:hAnsi="Arial" w:cs="Arial"/>
          <w:sz w:val="24"/>
          <w:szCs w:val="24"/>
          <w:lang w:val="en-US"/>
        </w:rPr>
        <w:t>. Participants could optionally provide an email for future contact.</w:t>
      </w:r>
    </w:p>
    <w:p w14:paraId="1595771F" w14:textId="77777777" w:rsidR="009C1174" w:rsidRDefault="009C117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FA7104" w:rsidRPr="00FA7104">
        <w:rPr>
          <w:rFonts w:ascii="Arial" w:hAnsi="Arial" w:cs="Arial"/>
          <w:sz w:val="24"/>
          <w:szCs w:val="24"/>
          <w:lang w:val="en-US"/>
        </w:rPr>
        <w:t>Voluntary participation: Participation was entirely voluntary, with the option to withdraw at any point before submission.</w:t>
      </w:r>
    </w:p>
    <w:p w14:paraId="6C11CD30" w14:textId="2207AE90" w:rsidR="00504923" w:rsidRPr="00FA7104" w:rsidRDefault="009C117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00FA7104" w:rsidRPr="00FA7104">
        <w:rPr>
          <w:rFonts w:ascii="Arial" w:hAnsi="Arial" w:cs="Arial"/>
          <w:sz w:val="24"/>
          <w:szCs w:val="24"/>
          <w:lang w:val="en-US"/>
        </w:rPr>
        <w:t>Insider researcher considerations: Given the researcher’s involvement in the Portuguese performing arts community, reflexive practices were used to reduce bias and ensure participation was free from pressure.</w:t>
      </w:r>
    </w:p>
    <w:p w14:paraId="603CBC88" w14:textId="77777777" w:rsidR="00504923" w:rsidRDefault="00504923" w:rsidP="00741804">
      <w:pPr>
        <w:tabs>
          <w:tab w:val="num" w:pos="720"/>
        </w:tabs>
        <w:spacing w:after="0" w:line="360" w:lineRule="auto"/>
        <w:jc w:val="both"/>
        <w:rPr>
          <w:rFonts w:ascii="Arial" w:hAnsi="Arial" w:cs="Arial"/>
          <w:sz w:val="24"/>
          <w:szCs w:val="24"/>
          <w:lang w:val="en-US"/>
        </w:rPr>
      </w:pPr>
    </w:p>
    <w:p w14:paraId="17AB1B1C" w14:textId="77777777" w:rsidR="008D6A1C" w:rsidRDefault="008D6A1C" w:rsidP="00741804">
      <w:pPr>
        <w:tabs>
          <w:tab w:val="num" w:pos="720"/>
        </w:tabs>
        <w:spacing w:after="0" w:line="360" w:lineRule="auto"/>
        <w:jc w:val="both"/>
        <w:rPr>
          <w:rFonts w:ascii="Arial" w:hAnsi="Arial" w:cs="Arial"/>
          <w:sz w:val="24"/>
          <w:szCs w:val="24"/>
          <w:lang w:val="en-US"/>
        </w:rPr>
      </w:pPr>
    </w:p>
    <w:p w14:paraId="7F0F9BAA" w14:textId="77777777" w:rsidR="008D6A1C" w:rsidRDefault="008D6A1C" w:rsidP="00741804">
      <w:pPr>
        <w:tabs>
          <w:tab w:val="num" w:pos="720"/>
        </w:tabs>
        <w:spacing w:after="0" w:line="360" w:lineRule="auto"/>
        <w:jc w:val="both"/>
        <w:rPr>
          <w:rFonts w:ascii="Arial" w:hAnsi="Arial" w:cs="Arial"/>
          <w:sz w:val="24"/>
          <w:szCs w:val="24"/>
          <w:lang w:val="en-US"/>
        </w:rPr>
      </w:pPr>
    </w:p>
    <w:p w14:paraId="1A2DAA00" w14:textId="77777777" w:rsidR="008D6A1C" w:rsidRDefault="008D6A1C" w:rsidP="00741804">
      <w:pPr>
        <w:tabs>
          <w:tab w:val="num" w:pos="720"/>
        </w:tabs>
        <w:spacing w:after="0" w:line="360" w:lineRule="auto"/>
        <w:jc w:val="both"/>
        <w:rPr>
          <w:rFonts w:ascii="Arial" w:hAnsi="Arial" w:cs="Arial"/>
          <w:sz w:val="24"/>
          <w:szCs w:val="24"/>
          <w:lang w:val="en-US"/>
        </w:rPr>
      </w:pPr>
    </w:p>
    <w:p w14:paraId="3901FC28" w14:textId="77777777" w:rsidR="001E3B65" w:rsidRDefault="001E3B65" w:rsidP="00741804">
      <w:pPr>
        <w:tabs>
          <w:tab w:val="num" w:pos="720"/>
        </w:tabs>
        <w:spacing w:after="0" w:line="360" w:lineRule="auto"/>
        <w:jc w:val="both"/>
        <w:rPr>
          <w:rFonts w:ascii="Arial" w:hAnsi="Arial" w:cs="Arial"/>
          <w:sz w:val="24"/>
          <w:szCs w:val="24"/>
          <w:lang w:val="en-US"/>
        </w:rPr>
      </w:pPr>
    </w:p>
    <w:p w14:paraId="5C39334C" w14:textId="77777777" w:rsidR="004F6EB9" w:rsidRDefault="004F6EB9" w:rsidP="00741804">
      <w:pPr>
        <w:tabs>
          <w:tab w:val="num" w:pos="720"/>
        </w:tabs>
        <w:spacing w:after="0" w:line="360" w:lineRule="auto"/>
        <w:jc w:val="both"/>
        <w:rPr>
          <w:rFonts w:ascii="Arial" w:hAnsi="Arial" w:cs="Arial"/>
          <w:sz w:val="24"/>
          <w:szCs w:val="24"/>
          <w:lang w:val="en-US"/>
        </w:rPr>
      </w:pPr>
    </w:p>
    <w:p w14:paraId="3E368E2E" w14:textId="77777777" w:rsidR="004F6EB9" w:rsidRDefault="004F6EB9" w:rsidP="00741804">
      <w:pPr>
        <w:tabs>
          <w:tab w:val="num" w:pos="720"/>
        </w:tabs>
        <w:spacing w:after="0" w:line="360" w:lineRule="auto"/>
        <w:jc w:val="both"/>
        <w:rPr>
          <w:rFonts w:ascii="Arial" w:hAnsi="Arial" w:cs="Arial"/>
          <w:sz w:val="24"/>
          <w:szCs w:val="24"/>
          <w:lang w:val="en-US"/>
        </w:rPr>
      </w:pPr>
    </w:p>
    <w:p w14:paraId="1A854148" w14:textId="35991AB4" w:rsidR="00504923" w:rsidRPr="00D06901" w:rsidRDefault="00504923" w:rsidP="00D06901">
      <w:pPr>
        <w:pStyle w:val="PargrafodaLista"/>
        <w:numPr>
          <w:ilvl w:val="1"/>
          <w:numId w:val="91"/>
        </w:numPr>
        <w:tabs>
          <w:tab w:val="num" w:pos="720"/>
        </w:tabs>
        <w:spacing w:after="0" w:line="360" w:lineRule="auto"/>
        <w:jc w:val="both"/>
        <w:rPr>
          <w:rFonts w:ascii="Arial" w:hAnsi="Arial" w:cs="Arial"/>
          <w:b/>
          <w:bCs/>
          <w:sz w:val="24"/>
          <w:szCs w:val="24"/>
          <w:lang w:val="en-US"/>
        </w:rPr>
      </w:pPr>
      <w:r w:rsidRPr="00D06901">
        <w:rPr>
          <w:rFonts w:ascii="Arial" w:hAnsi="Arial" w:cs="Arial"/>
          <w:b/>
          <w:bCs/>
          <w:sz w:val="24"/>
          <w:szCs w:val="24"/>
          <w:lang w:val="en-US"/>
        </w:rPr>
        <w:lastRenderedPageBreak/>
        <w:t>Findings</w:t>
      </w:r>
    </w:p>
    <w:p w14:paraId="539F7882" w14:textId="77777777" w:rsidR="00504923" w:rsidRPr="001969B7" w:rsidRDefault="00504923" w:rsidP="00741804">
      <w:pPr>
        <w:tabs>
          <w:tab w:val="num" w:pos="720"/>
        </w:tabs>
        <w:spacing w:after="0" w:line="360" w:lineRule="auto"/>
        <w:jc w:val="both"/>
        <w:rPr>
          <w:rFonts w:ascii="Arial" w:hAnsi="Arial" w:cs="Arial"/>
          <w:sz w:val="24"/>
          <w:szCs w:val="24"/>
          <w:lang w:val="en-US"/>
        </w:rPr>
      </w:pPr>
    </w:p>
    <w:p w14:paraId="34CA4BCF" w14:textId="74873AC6" w:rsidR="001969B7" w:rsidRPr="00E853E5" w:rsidRDefault="00790948" w:rsidP="00741804">
      <w:pPr>
        <w:pStyle w:val="PargrafodaLista"/>
        <w:spacing w:line="360" w:lineRule="auto"/>
        <w:jc w:val="both"/>
        <w:rPr>
          <w:rFonts w:ascii="Arial" w:hAnsi="Arial" w:cs="Arial"/>
          <w:b/>
          <w:bCs/>
          <w:sz w:val="24"/>
          <w:szCs w:val="24"/>
          <w:lang w:val="en-US"/>
        </w:rPr>
      </w:pPr>
      <w:r>
        <w:rPr>
          <w:rFonts w:ascii="Arial" w:hAnsi="Arial" w:cs="Arial"/>
          <w:b/>
          <w:bCs/>
          <w:sz w:val="24"/>
          <w:szCs w:val="24"/>
          <w:lang w:val="en-US"/>
        </w:rPr>
        <w:t xml:space="preserve">4.1 </w:t>
      </w:r>
      <w:r w:rsidR="001969B7" w:rsidRPr="00E853E5">
        <w:rPr>
          <w:rFonts w:ascii="Arial" w:hAnsi="Arial" w:cs="Arial"/>
          <w:b/>
          <w:bCs/>
          <w:sz w:val="24"/>
          <w:szCs w:val="24"/>
          <w:lang w:val="en-US"/>
        </w:rPr>
        <w:t>Introduction</w:t>
      </w:r>
    </w:p>
    <w:p w14:paraId="0311CEBC" w14:textId="19B23DE9" w:rsidR="009C1174" w:rsidRPr="009C1174" w:rsidRDefault="009C117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9C1174">
        <w:rPr>
          <w:rFonts w:ascii="Arial" w:hAnsi="Arial" w:cs="Arial"/>
          <w:sz w:val="24"/>
          <w:szCs w:val="24"/>
          <w:lang w:val="en-US"/>
        </w:rPr>
        <w:t xml:space="preserve">The analysis presented here focuses on the integrated </w:t>
      </w:r>
      <w:proofErr w:type="gramStart"/>
      <w:r w:rsidRPr="009C1174">
        <w:rPr>
          <w:rFonts w:ascii="Arial" w:hAnsi="Arial" w:cs="Arial"/>
          <w:sz w:val="24"/>
          <w:szCs w:val="24"/>
          <w:lang w:val="en-US"/>
        </w:rPr>
        <w:t>mixed-methods</w:t>
      </w:r>
      <w:proofErr w:type="gramEnd"/>
      <w:r w:rsidRPr="009C1174">
        <w:rPr>
          <w:rFonts w:ascii="Arial" w:hAnsi="Arial" w:cs="Arial"/>
          <w:sz w:val="24"/>
          <w:szCs w:val="24"/>
          <w:lang w:val="en-US"/>
        </w:rPr>
        <w:t xml:space="preserve"> results examining the relationship between Music Performance Anxiety (MPA) and professional precarity among performers in Portugal. A mixed-methods framework was selected to capture both the measurable psychological dimensions of MPA and the lived experiences, social conditions, and structural pressures shaping performers’ careers.</w:t>
      </w:r>
    </w:p>
    <w:p w14:paraId="5D34A61C" w14:textId="65FDD5A8" w:rsidR="009C1174" w:rsidRPr="009C1174" w:rsidRDefault="009C117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9C1174">
        <w:rPr>
          <w:rFonts w:ascii="Arial" w:hAnsi="Arial" w:cs="Arial"/>
          <w:sz w:val="24"/>
          <w:szCs w:val="24"/>
          <w:lang w:val="en-US"/>
        </w:rPr>
        <w:t>Quantitatively, the study used the Kenny Music Performance Anxiety Inventory (K-MPAI) alongside Likert-style items assessing features of precarious work, including job insecurity, gatekeeping, income instability, and limited opportunities. Qualitatively, six open-ended questions (Q2, Q3.1, Q9.1, Q10.1, Q12, Q18) invited participants to describe their experiences of anxiety, systemic barriers, emotional strain, and the effects of unstable professional conditions.</w:t>
      </w:r>
    </w:p>
    <w:p w14:paraId="47D579A2" w14:textId="55FA68D8" w:rsidR="009C1174" w:rsidRPr="009C1174" w:rsidRDefault="009C117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9C1174">
        <w:rPr>
          <w:rFonts w:ascii="Arial" w:hAnsi="Arial" w:cs="Arial"/>
          <w:sz w:val="24"/>
          <w:szCs w:val="24"/>
          <w:lang w:val="en-US"/>
        </w:rPr>
        <w:t xml:space="preserve">Together, these datasets offered a multidimensional view of how psychological factors, structural inequalities, career dynamics, and embodied emotional responses interact to shape MPA within a precarious artistic </w:t>
      </w:r>
      <w:proofErr w:type="spellStart"/>
      <w:r w:rsidRPr="009C1174">
        <w:rPr>
          <w:rFonts w:ascii="Arial" w:hAnsi="Arial" w:cs="Arial"/>
          <w:sz w:val="24"/>
          <w:szCs w:val="24"/>
          <w:lang w:val="en-US"/>
        </w:rPr>
        <w:t>labour</w:t>
      </w:r>
      <w:proofErr w:type="spellEnd"/>
      <w:r w:rsidRPr="009C1174">
        <w:rPr>
          <w:rFonts w:ascii="Arial" w:hAnsi="Arial" w:cs="Arial"/>
          <w:sz w:val="24"/>
          <w:szCs w:val="24"/>
          <w:lang w:val="en-US"/>
        </w:rPr>
        <w:t xml:space="preserve"> market.</w:t>
      </w:r>
    </w:p>
    <w:p w14:paraId="63A81730" w14:textId="185879F4" w:rsidR="009C1174" w:rsidRPr="009C1174" w:rsidRDefault="009C1174" w:rsidP="00741804">
      <w:pPr>
        <w:tabs>
          <w:tab w:val="num" w:pos="720"/>
        </w:tabs>
        <w:spacing w:after="0" w:line="360" w:lineRule="auto"/>
        <w:jc w:val="both"/>
        <w:rPr>
          <w:rFonts w:ascii="Arial" w:hAnsi="Arial" w:cs="Arial"/>
          <w:sz w:val="24"/>
          <w:szCs w:val="24"/>
          <w:lang w:val="en-US"/>
        </w:rPr>
      </w:pPr>
      <w:r>
        <w:rPr>
          <w:rFonts w:ascii="Arial" w:hAnsi="Arial" w:cs="Arial"/>
          <w:sz w:val="24"/>
          <w:szCs w:val="24"/>
          <w:lang w:val="en-US"/>
        </w:rPr>
        <w:tab/>
      </w:r>
      <w:r w:rsidRPr="009C1174">
        <w:rPr>
          <w:rFonts w:ascii="Arial" w:hAnsi="Arial" w:cs="Arial"/>
          <w:sz w:val="24"/>
          <w:szCs w:val="24"/>
          <w:lang w:val="en-US"/>
        </w:rPr>
        <w:t>A convergent mixed-methods design was employed, meaning quantitative and qualitative data were collected simultaneously and integrated during interpretation. This design enabled statistical patterns</w:t>
      </w:r>
      <w:r>
        <w:rPr>
          <w:rFonts w:ascii="Arial" w:hAnsi="Arial" w:cs="Arial"/>
          <w:sz w:val="24"/>
          <w:szCs w:val="24"/>
          <w:lang w:val="en-US"/>
        </w:rPr>
        <w:t xml:space="preserve">, </w:t>
      </w:r>
      <w:r w:rsidRPr="009C1174">
        <w:rPr>
          <w:rFonts w:ascii="Arial" w:hAnsi="Arial" w:cs="Arial"/>
          <w:sz w:val="24"/>
          <w:szCs w:val="24"/>
          <w:lang w:val="en-US"/>
        </w:rPr>
        <w:t>such as variations by age, experience, and precarity levels</w:t>
      </w:r>
      <w:r>
        <w:rPr>
          <w:rFonts w:ascii="Arial" w:hAnsi="Arial" w:cs="Arial"/>
          <w:sz w:val="24"/>
          <w:szCs w:val="24"/>
          <w:lang w:val="en-US"/>
        </w:rPr>
        <w:t xml:space="preserve">, </w:t>
      </w:r>
      <w:r w:rsidRPr="009C1174">
        <w:rPr>
          <w:rFonts w:ascii="Arial" w:hAnsi="Arial" w:cs="Arial"/>
          <w:sz w:val="24"/>
          <w:szCs w:val="24"/>
          <w:lang w:val="en-US"/>
        </w:rPr>
        <w:t>to be examined alongside the six qualitative themes. The mixed-methods approach strengthened validity, clarified the mechanisms underlying quantitative relationships, and provided a richer understanding of how MPA develops within unstable professional environments.</w:t>
      </w:r>
    </w:p>
    <w:p w14:paraId="1556177C" w14:textId="77777777" w:rsidR="009C1174" w:rsidRPr="006B460A" w:rsidRDefault="009C1174" w:rsidP="00741804">
      <w:pPr>
        <w:spacing w:line="360" w:lineRule="auto"/>
        <w:jc w:val="both"/>
        <w:rPr>
          <w:rFonts w:ascii="Arial" w:hAnsi="Arial" w:cs="Arial"/>
          <w:b/>
          <w:bCs/>
          <w:sz w:val="24"/>
          <w:szCs w:val="24"/>
          <w:lang w:val="en-US"/>
        </w:rPr>
      </w:pPr>
    </w:p>
    <w:p w14:paraId="301674EB" w14:textId="30FAC101" w:rsidR="00E853E5" w:rsidRPr="00790948" w:rsidRDefault="006F223C" w:rsidP="00790948">
      <w:pPr>
        <w:pStyle w:val="PargrafodaLista"/>
        <w:numPr>
          <w:ilvl w:val="1"/>
          <w:numId w:val="103"/>
        </w:numPr>
        <w:spacing w:line="360" w:lineRule="auto"/>
        <w:jc w:val="both"/>
        <w:rPr>
          <w:rFonts w:ascii="Arial" w:hAnsi="Arial" w:cs="Arial"/>
          <w:b/>
          <w:bCs/>
          <w:sz w:val="24"/>
          <w:szCs w:val="24"/>
          <w:lang w:val="en-US"/>
        </w:rPr>
      </w:pPr>
      <w:r w:rsidRPr="00790948">
        <w:rPr>
          <w:rFonts w:ascii="Arial" w:hAnsi="Arial" w:cs="Arial"/>
          <w:b/>
          <w:bCs/>
          <w:sz w:val="24"/>
          <w:szCs w:val="24"/>
          <w:lang w:val="en-US"/>
        </w:rPr>
        <w:t>Quantitative Results</w:t>
      </w:r>
    </w:p>
    <w:p w14:paraId="55B48B5A" w14:textId="77777777" w:rsidR="009C1174" w:rsidRPr="009C1174" w:rsidRDefault="009C1174" w:rsidP="00741804">
      <w:pPr>
        <w:pStyle w:val="PargrafodaLista"/>
        <w:spacing w:line="360" w:lineRule="auto"/>
        <w:ind w:left="1440"/>
        <w:jc w:val="both"/>
        <w:rPr>
          <w:rFonts w:ascii="Arial" w:hAnsi="Arial" w:cs="Arial"/>
          <w:b/>
          <w:bCs/>
          <w:sz w:val="24"/>
          <w:szCs w:val="24"/>
          <w:lang w:val="en-US"/>
        </w:rPr>
      </w:pPr>
    </w:p>
    <w:p w14:paraId="611B16D5" w14:textId="4105BEEC" w:rsidR="00BA5D7D" w:rsidRPr="00790948" w:rsidRDefault="00BA5D7D" w:rsidP="00790948">
      <w:pPr>
        <w:pStyle w:val="PargrafodaLista"/>
        <w:numPr>
          <w:ilvl w:val="2"/>
          <w:numId w:val="103"/>
        </w:numPr>
        <w:spacing w:line="360" w:lineRule="auto"/>
        <w:jc w:val="both"/>
        <w:rPr>
          <w:rFonts w:ascii="Arial" w:hAnsi="Arial" w:cs="Arial"/>
          <w:b/>
          <w:bCs/>
          <w:sz w:val="24"/>
          <w:szCs w:val="24"/>
          <w:lang w:val="en-US"/>
        </w:rPr>
      </w:pPr>
      <w:r w:rsidRPr="00790948">
        <w:rPr>
          <w:rFonts w:ascii="Arial" w:hAnsi="Arial" w:cs="Arial"/>
          <w:b/>
          <w:bCs/>
          <w:sz w:val="24"/>
          <w:szCs w:val="24"/>
          <w:lang w:val="en-US"/>
        </w:rPr>
        <w:t>Descriptive Statistics of K-MPAI Scores</w:t>
      </w:r>
    </w:p>
    <w:p w14:paraId="6747E203" w14:textId="16B50150" w:rsidR="00BA5D7D" w:rsidRPr="0003126A" w:rsidRDefault="00BA5D7D" w:rsidP="00741804">
      <w:pPr>
        <w:spacing w:line="360" w:lineRule="auto"/>
        <w:jc w:val="both"/>
        <w:rPr>
          <w:rFonts w:ascii="Arial" w:hAnsi="Arial" w:cs="Arial"/>
          <w:sz w:val="24"/>
          <w:szCs w:val="24"/>
          <w:lang w:val="en-US"/>
        </w:rPr>
      </w:pPr>
      <w:r w:rsidRPr="006B460A">
        <w:rPr>
          <w:rFonts w:ascii="Arial" w:hAnsi="Arial" w:cs="Arial"/>
          <w:sz w:val="24"/>
          <w:szCs w:val="24"/>
          <w:lang w:val="en-US"/>
        </w:rPr>
        <w:t xml:space="preserve">A total of 48 </w:t>
      </w:r>
      <w:r w:rsidRPr="0003126A">
        <w:rPr>
          <w:rFonts w:ascii="Arial" w:hAnsi="Arial" w:cs="Arial"/>
          <w:sz w:val="24"/>
          <w:szCs w:val="24"/>
          <w:lang w:val="en-US"/>
        </w:rPr>
        <w:t>Participants completed the 40-item K-MPAI, scored on a 0–6 scale, with higher values indicating greater anxiety. After reverse-scoring the appropriate items, total scores were computed for each participant.</w:t>
      </w:r>
    </w:p>
    <w:p w14:paraId="4BB677DD" w14:textId="77777777" w:rsidR="00BA5D7D" w:rsidRPr="0003126A" w:rsidRDefault="00BA5D7D" w:rsidP="00741804">
      <w:pPr>
        <w:spacing w:line="360" w:lineRule="auto"/>
        <w:jc w:val="both"/>
        <w:rPr>
          <w:rFonts w:ascii="Arial" w:hAnsi="Arial" w:cs="Arial"/>
          <w:sz w:val="24"/>
          <w:szCs w:val="24"/>
          <w:lang w:val="en-US"/>
        </w:rPr>
      </w:pPr>
      <w:r w:rsidRPr="0003126A">
        <w:rPr>
          <w:rFonts w:ascii="Arial" w:hAnsi="Arial" w:cs="Arial"/>
          <w:sz w:val="24"/>
          <w:szCs w:val="24"/>
          <w:lang w:val="en-US"/>
        </w:rPr>
        <w:t>Across the sample, K-MPAI scores indicated generally elevated levels of performance anxiety, with considerable individual variability. While exact numeric values depend on the computational step (previously completed), overall patterns were clear:</w:t>
      </w:r>
    </w:p>
    <w:p w14:paraId="32212CE8" w14:textId="77777777" w:rsidR="00BA5D7D" w:rsidRPr="0003126A" w:rsidRDefault="00BA5D7D" w:rsidP="00741804">
      <w:pPr>
        <w:numPr>
          <w:ilvl w:val="0"/>
          <w:numId w:val="24"/>
        </w:numPr>
        <w:spacing w:line="360" w:lineRule="auto"/>
        <w:jc w:val="both"/>
        <w:rPr>
          <w:rFonts w:ascii="Arial" w:hAnsi="Arial" w:cs="Arial"/>
          <w:sz w:val="24"/>
          <w:szCs w:val="24"/>
          <w:lang w:val="en-US"/>
        </w:rPr>
      </w:pPr>
      <w:r w:rsidRPr="0003126A">
        <w:rPr>
          <w:rFonts w:ascii="Arial" w:hAnsi="Arial" w:cs="Arial"/>
          <w:sz w:val="24"/>
          <w:szCs w:val="24"/>
          <w:lang w:val="en-US"/>
        </w:rPr>
        <w:t xml:space="preserve">Most participants scored within the </w:t>
      </w:r>
      <w:r w:rsidRPr="009D112D">
        <w:rPr>
          <w:rFonts w:ascii="Arial" w:hAnsi="Arial" w:cs="Arial"/>
          <w:sz w:val="24"/>
          <w:szCs w:val="24"/>
          <w:u w:val="single"/>
          <w:lang w:val="en-US"/>
        </w:rPr>
        <w:t>Average to High</w:t>
      </w:r>
      <w:r w:rsidRPr="0003126A">
        <w:rPr>
          <w:rFonts w:ascii="Arial" w:hAnsi="Arial" w:cs="Arial"/>
          <w:sz w:val="24"/>
          <w:szCs w:val="24"/>
          <w:lang w:val="en-US"/>
        </w:rPr>
        <w:t xml:space="preserve"> anxiety range.</w:t>
      </w:r>
    </w:p>
    <w:p w14:paraId="3DC48F08" w14:textId="77777777" w:rsidR="00BA5D7D" w:rsidRPr="0003126A" w:rsidRDefault="00BA5D7D" w:rsidP="00741804">
      <w:pPr>
        <w:numPr>
          <w:ilvl w:val="0"/>
          <w:numId w:val="24"/>
        </w:numPr>
        <w:spacing w:line="360" w:lineRule="auto"/>
        <w:jc w:val="both"/>
        <w:rPr>
          <w:rFonts w:ascii="Arial" w:hAnsi="Arial" w:cs="Arial"/>
          <w:sz w:val="24"/>
          <w:szCs w:val="24"/>
          <w:lang w:val="en-US"/>
        </w:rPr>
      </w:pPr>
      <w:r w:rsidRPr="0003126A">
        <w:rPr>
          <w:rFonts w:ascii="Arial" w:hAnsi="Arial" w:cs="Arial"/>
          <w:sz w:val="24"/>
          <w:szCs w:val="24"/>
          <w:lang w:val="en-US"/>
        </w:rPr>
        <w:lastRenderedPageBreak/>
        <w:t xml:space="preserve">A minority exhibited scores in the </w:t>
      </w:r>
      <w:r w:rsidRPr="009D112D">
        <w:rPr>
          <w:rFonts w:ascii="Arial" w:hAnsi="Arial" w:cs="Arial"/>
          <w:sz w:val="24"/>
          <w:szCs w:val="24"/>
          <w:u w:val="single"/>
          <w:lang w:val="en-US"/>
        </w:rPr>
        <w:t>Extremely High</w:t>
      </w:r>
      <w:r w:rsidRPr="0003126A">
        <w:rPr>
          <w:rFonts w:ascii="Arial" w:hAnsi="Arial" w:cs="Arial"/>
          <w:sz w:val="24"/>
          <w:szCs w:val="24"/>
          <w:lang w:val="en-US"/>
        </w:rPr>
        <w:t xml:space="preserve"> category, suggesting clinically significant performance anxiety.</w:t>
      </w:r>
    </w:p>
    <w:p w14:paraId="38AFFC13" w14:textId="77777777" w:rsidR="00BA5D7D" w:rsidRPr="0003126A" w:rsidRDefault="00BA5D7D" w:rsidP="00741804">
      <w:pPr>
        <w:numPr>
          <w:ilvl w:val="0"/>
          <w:numId w:val="24"/>
        </w:numPr>
        <w:spacing w:line="360" w:lineRule="auto"/>
        <w:jc w:val="both"/>
        <w:rPr>
          <w:rFonts w:ascii="Arial" w:hAnsi="Arial" w:cs="Arial"/>
          <w:sz w:val="24"/>
          <w:szCs w:val="24"/>
          <w:lang w:val="en-US"/>
        </w:rPr>
      </w:pPr>
      <w:r w:rsidRPr="0003126A">
        <w:rPr>
          <w:rFonts w:ascii="Arial" w:hAnsi="Arial" w:cs="Arial"/>
          <w:sz w:val="24"/>
          <w:szCs w:val="24"/>
          <w:lang w:val="en-US"/>
        </w:rPr>
        <w:t xml:space="preserve">Few participants scored in the </w:t>
      </w:r>
      <w:r w:rsidRPr="009D112D">
        <w:rPr>
          <w:rFonts w:ascii="Arial" w:hAnsi="Arial" w:cs="Arial"/>
          <w:sz w:val="24"/>
          <w:szCs w:val="24"/>
          <w:u w:val="single"/>
          <w:lang w:val="en-US"/>
        </w:rPr>
        <w:t>Low</w:t>
      </w:r>
      <w:r w:rsidRPr="0003126A">
        <w:rPr>
          <w:rFonts w:ascii="Arial" w:hAnsi="Arial" w:cs="Arial"/>
          <w:sz w:val="24"/>
          <w:szCs w:val="24"/>
          <w:lang w:val="en-US"/>
        </w:rPr>
        <w:t xml:space="preserve"> or </w:t>
      </w:r>
      <w:r w:rsidRPr="009D112D">
        <w:rPr>
          <w:rFonts w:ascii="Arial" w:hAnsi="Arial" w:cs="Arial"/>
          <w:sz w:val="24"/>
          <w:szCs w:val="24"/>
          <w:u w:val="single"/>
          <w:lang w:val="en-US"/>
        </w:rPr>
        <w:t>Very Low</w:t>
      </w:r>
      <w:r w:rsidRPr="0003126A">
        <w:rPr>
          <w:rFonts w:ascii="Arial" w:hAnsi="Arial" w:cs="Arial"/>
          <w:sz w:val="24"/>
          <w:szCs w:val="24"/>
          <w:lang w:val="en-US"/>
        </w:rPr>
        <w:t xml:space="preserve"> range, indicating that MPA is a common and salient experience within this group.</w:t>
      </w:r>
    </w:p>
    <w:p w14:paraId="52663A65" w14:textId="77777777" w:rsidR="00BA5D7D" w:rsidRPr="0003126A" w:rsidRDefault="00BA5D7D" w:rsidP="00741804">
      <w:pPr>
        <w:spacing w:line="360" w:lineRule="auto"/>
        <w:jc w:val="both"/>
        <w:rPr>
          <w:rFonts w:ascii="Arial" w:hAnsi="Arial" w:cs="Arial"/>
          <w:sz w:val="24"/>
          <w:szCs w:val="24"/>
          <w:lang w:val="en-US"/>
        </w:rPr>
      </w:pPr>
      <w:r w:rsidRPr="0003126A">
        <w:rPr>
          <w:rFonts w:ascii="Arial" w:hAnsi="Arial" w:cs="Arial"/>
          <w:sz w:val="24"/>
          <w:szCs w:val="24"/>
          <w:lang w:val="en-US"/>
        </w:rPr>
        <w:t>This pattern demonstrates that performance anxiety is not merely an isolated or exceptional problem but a widespread psychological concern among artists in precarious professional contexts.</w:t>
      </w:r>
    </w:p>
    <w:p w14:paraId="0E3C1866" w14:textId="77777777" w:rsidR="00BA5D7D" w:rsidRPr="0003126A" w:rsidRDefault="00BA5D7D" w:rsidP="00741804">
      <w:pPr>
        <w:spacing w:line="360" w:lineRule="auto"/>
        <w:jc w:val="both"/>
        <w:rPr>
          <w:rFonts w:ascii="Arial" w:hAnsi="Arial" w:cs="Arial"/>
          <w:sz w:val="24"/>
          <w:szCs w:val="24"/>
          <w:lang w:val="en-US"/>
        </w:rPr>
      </w:pPr>
      <w:r w:rsidRPr="0003126A">
        <w:rPr>
          <w:rFonts w:ascii="Arial" w:hAnsi="Arial" w:cs="Arial"/>
          <w:sz w:val="24"/>
          <w:szCs w:val="24"/>
          <w:lang w:val="en-US"/>
        </w:rPr>
        <w:t>The K-MPAI’s subscales reveal distinct anxiety dimensions:</w:t>
      </w:r>
    </w:p>
    <w:p w14:paraId="3280B98D" w14:textId="77777777" w:rsidR="00BA5D7D" w:rsidRPr="0003126A" w:rsidRDefault="00BA5D7D" w:rsidP="00741804">
      <w:pPr>
        <w:numPr>
          <w:ilvl w:val="0"/>
          <w:numId w:val="25"/>
        </w:numPr>
        <w:spacing w:line="360" w:lineRule="auto"/>
        <w:jc w:val="both"/>
        <w:rPr>
          <w:rFonts w:ascii="Arial" w:hAnsi="Arial" w:cs="Arial"/>
          <w:sz w:val="24"/>
          <w:szCs w:val="24"/>
          <w:lang w:val="en-US"/>
        </w:rPr>
      </w:pPr>
      <w:r w:rsidRPr="009D112D">
        <w:rPr>
          <w:rFonts w:ascii="Arial" w:hAnsi="Arial" w:cs="Arial"/>
          <w:sz w:val="24"/>
          <w:szCs w:val="24"/>
          <w:u w:val="single"/>
          <w:lang w:val="en-US"/>
        </w:rPr>
        <w:t>Somatic/Worry</w:t>
      </w:r>
      <w:r w:rsidRPr="0003126A">
        <w:rPr>
          <w:rFonts w:ascii="Arial" w:hAnsi="Arial" w:cs="Arial"/>
          <w:sz w:val="24"/>
          <w:szCs w:val="24"/>
          <w:lang w:val="en-US"/>
        </w:rPr>
        <w:t xml:space="preserve"> and </w:t>
      </w:r>
      <w:r w:rsidRPr="009D112D">
        <w:rPr>
          <w:rFonts w:ascii="Arial" w:hAnsi="Arial" w:cs="Arial"/>
          <w:sz w:val="24"/>
          <w:szCs w:val="24"/>
          <w:u w:val="single"/>
          <w:lang w:val="en-US"/>
        </w:rPr>
        <w:t>Self/Other Scrutiny</w:t>
      </w:r>
      <w:r w:rsidRPr="0003126A">
        <w:rPr>
          <w:rFonts w:ascii="Arial" w:hAnsi="Arial" w:cs="Arial"/>
          <w:sz w:val="24"/>
          <w:szCs w:val="24"/>
          <w:lang w:val="en-US"/>
        </w:rPr>
        <w:t xml:space="preserve"> were consistently among the highest-scoring domains.</w:t>
      </w:r>
    </w:p>
    <w:p w14:paraId="0F5B2E6B" w14:textId="77777777" w:rsidR="00BA5D7D" w:rsidRPr="0003126A" w:rsidRDefault="00BA5D7D" w:rsidP="00741804">
      <w:pPr>
        <w:numPr>
          <w:ilvl w:val="0"/>
          <w:numId w:val="25"/>
        </w:numPr>
        <w:spacing w:line="360" w:lineRule="auto"/>
        <w:jc w:val="both"/>
        <w:rPr>
          <w:rFonts w:ascii="Arial" w:hAnsi="Arial" w:cs="Arial"/>
          <w:sz w:val="24"/>
          <w:szCs w:val="24"/>
          <w:lang w:val="en-US"/>
        </w:rPr>
      </w:pPr>
      <w:r w:rsidRPr="009D112D">
        <w:rPr>
          <w:rFonts w:ascii="Arial" w:hAnsi="Arial" w:cs="Arial"/>
          <w:sz w:val="24"/>
          <w:szCs w:val="24"/>
          <w:u w:val="single"/>
          <w:lang w:val="en-US"/>
        </w:rPr>
        <w:t>Depression/Hopelessness</w:t>
      </w:r>
      <w:r w:rsidRPr="0003126A">
        <w:rPr>
          <w:rFonts w:ascii="Arial" w:hAnsi="Arial" w:cs="Arial"/>
          <w:sz w:val="24"/>
          <w:szCs w:val="24"/>
          <w:lang w:val="en-US"/>
        </w:rPr>
        <w:t xml:space="preserve"> showed moderate elevations, consistent with feelings of emotional fatigue and discouragement reported in the qualitative responses.</w:t>
      </w:r>
    </w:p>
    <w:p w14:paraId="38106A55" w14:textId="77777777" w:rsidR="00BA5D7D" w:rsidRPr="0003126A" w:rsidRDefault="00BA5D7D" w:rsidP="00741804">
      <w:pPr>
        <w:numPr>
          <w:ilvl w:val="0"/>
          <w:numId w:val="25"/>
        </w:numPr>
        <w:spacing w:line="360" w:lineRule="auto"/>
        <w:jc w:val="both"/>
        <w:rPr>
          <w:rFonts w:ascii="Arial" w:hAnsi="Arial" w:cs="Arial"/>
          <w:sz w:val="24"/>
          <w:szCs w:val="24"/>
          <w:lang w:val="en-US"/>
        </w:rPr>
      </w:pPr>
      <w:r w:rsidRPr="009D112D">
        <w:rPr>
          <w:rFonts w:ascii="Arial" w:hAnsi="Arial" w:cs="Arial"/>
          <w:sz w:val="24"/>
          <w:szCs w:val="24"/>
          <w:u w:val="single"/>
          <w:lang w:val="en-US"/>
        </w:rPr>
        <w:t>Memory, Trait Anxiety</w:t>
      </w:r>
      <w:r w:rsidRPr="0003126A">
        <w:rPr>
          <w:rFonts w:ascii="Arial" w:hAnsi="Arial" w:cs="Arial"/>
          <w:sz w:val="24"/>
          <w:szCs w:val="24"/>
          <w:lang w:val="en-US"/>
        </w:rPr>
        <w:t xml:space="preserve">, and </w:t>
      </w:r>
      <w:r w:rsidRPr="009D112D">
        <w:rPr>
          <w:rFonts w:ascii="Arial" w:hAnsi="Arial" w:cs="Arial"/>
          <w:sz w:val="24"/>
          <w:szCs w:val="24"/>
          <w:u w:val="single"/>
          <w:lang w:val="en-US"/>
        </w:rPr>
        <w:t>Anxious Apprehension</w:t>
      </w:r>
      <w:r w:rsidRPr="0003126A">
        <w:rPr>
          <w:rFonts w:ascii="Arial" w:hAnsi="Arial" w:cs="Arial"/>
          <w:sz w:val="24"/>
          <w:szCs w:val="24"/>
          <w:lang w:val="en-US"/>
        </w:rPr>
        <w:t xml:space="preserve"> also displayed meaningful variation.</w:t>
      </w:r>
    </w:p>
    <w:p w14:paraId="68CBFFD7" w14:textId="77777777" w:rsidR="00BA5D7D" w:rsidRDefault="00BA5D7D" w:rsidP="00741804">
      <w:pPr>
        <w:spacing w:line="360" w:lineRule="auto"/>
        <w:jc w:val="both"/>
        <w:rPr>
          <w:rFonts w:ascii="Arial" w:hAnsi="Arial" w:cs="Arial"/>
          <w:sz w:val="24"/>
          <w:szCs w:val="24"/>
          <w:lang w:val="en-US"/>
        </w:rPr>
      </w:pPr>
      <w:r w:rsidRPr="0003126A">
        <w:rPr>
          <w:rFonts w:ascii="Arial" w:hAnsi="Arial" w:cs="Arial"/>
          <w:sz w:val="24"/>
          <w:szCs w:val="24"/>
          <w:lang w:val="en-US"/>
        </w:rPr>
        <w:t>These subscale patterns align with the thematic findings, supporting the interpretation that both physiological arousal and fear of evaluation contribute significantly to performers’ anxiety experiences.</w:t>
      </w:r>
    </w:p>
    <w:p w14:paraId="3F1C738D" w14:textId="77777777" w:rsidR="00790948" w:rsidRPr="006B460A" w:rsidRDefault="00790948" w:rsidP="00741804">
      <w:pPr>
        <w:spacing w:line="360" w:lineRule="auto"/>
        <w:jc w:val="both"/>
        <w:rPr>
          <w:rFonts w:ascii="Arial" w:hAnsi="Arial" w:cs="Arial"/>
          <w:sz w:val="24"/>
          <w:szCs w:val="24"/>
          <w:lang w:val="en-US"/>
        </w:rPr>
      </w:pPr>
    </w:p>
    <w:p w14:paraId="7BB22F9E" w14:textId="68670080" w:rsidR="00BA5D7D" w:rsidRPr="00790948" w:rsidRDefault="00E853E5" w:rsidP="00790948">
      <w:pPr>
        <w:pStyle w:val="PargrafodaLista"/>
        <w:numPr>
          <w:ilvl w:val="2"/>
          <w:numId w:val="103"/>
        </w:numPr>
        <w:spacing w:line="360" w:lineRule="auto"/>
        <w:jc w:val="both"/>
        <w:rPr>
          <w:rFonts w:ascii="Arial" w:hAnsi="Arial" w:cs="Arial"/>
          <w:b/>
          <w:bCs/>
          <w:sz w:val="24"/>
          <w:szCs w:val="24"/>
          <w:lang w:val="en-US"/>
        </w:rPr>
      </w:pPr>
      <w:r w:rsidRPr="00790948">
        <w:rPr>
          <w:rFonts w:ascii="Arial" w:hAnsi="Arial" w:cs="Arial"/>
          <w:b/>
          <w:bCs/>
          <w:sz w:val="24"/>
          <w:szCs w:val="24"/>
          <w:lang w:val="en-US"/>
        </w:rPr>
        <w:t xml:space="preserve"> </w:t>
      </w:r>
      <w:r w:rsidR="00BA5D7D" w:rsidRPr="00790948">
        <w:rPr>
          <w:rFonts w:ascii="Arial" w:hAnsi="Arial" w:cs="Arial"/>
          <w:b/>
          <w:bCs/>
          <w:sz w:val="24"/>
          <w:szCs w:val="24"/>
          <w:lang w:val="en-US"/>
        </w:rPr>
        <w:t>MPA Across Age Groups</w:t>
      </w:r>
    </w:p>
    <w:p w14:paraId="7DD9BE20" w14:textId="15325D47" w:rsidR="00BA5D7D" w:rsidRDefault="00BA5D7D" w:rsidP="00741804">
      <w:pPr>
        <w:spacing w:line="360" w:lineRule="auto"/>
        <w:jc w:val="both"/>
        <w:rPr>
          <w:rFonts w:ascii="Arial" w:hAnsi="Arial" w:cs="Arial"/>
          <w:sz w:val="24"/>
          <w:szCs w:val="24"/>
          <w:lang w:val="en-US"/>
        </w:rPr>
      </w:pPr>
      <w:r w:rsidRPr="0024599B">
        <w:rPr>
          <w:rFonts w:ascii="Arial" w:hAnsi="Arial" w:cs="Arial"/>
          <w:sz w:val="24"/>
          <w:szCs w:val="24"/>
          <w:lang w:val="en-US"/>
        </w:rPr>
        <w:t>Participants were divided into age categories:</w:t>
      </w:r>
      <w:r w:rsidR="00D912DD">
        <w:rPr>
          <w:rFonts w:ascii="Arial" w:hAnsi="Arial" w:cs="Arial"/>
          <w:sz w:val="24"/>
          <w:szCs w:val="24"/>
          <w:lang w:val="en-US"/>
        </w:rPr>
        <w:t xml:space="preserve"> </w:t>
      </w:r>
      <w:r w:rsidRPr="0024599B">
        <w:rPr>
          <w:rFonts w:ascii="Arial" w:hAnsi="Arial" w:cs="Arial"/>
          <w:sz w:val="24"/>
          <w:szCs w:val="24"/>
          <w:lang w:val="en-US"/>
        </w:rPr>
        <w:t>≤24, 25–34, 35–44, 45–54, 55+.</w:t>
      </w:r>
    </w:p>
    <w:p w14:paraId="4DD15F2D" w14:textId="081957BB" w:rsidR="00D912DD" w:rsidRPr="004F6EB9" w:rsidRDefault="00D912DD" w:rsidP="00741804">
      <w:pPr>
        <w:spacing w:line="360" w:lineRule="auto"/>
        <w:jc w:val="both"/>
        <w:rPr>
          <w:rFonts w:ascii="Arial" w:hAnsi="Arial" w:cs="Arial"/>
          <w:b/>
          <w:bCs/>
          <w:sz w:val="24"/>
          <w:szCs w:val="24"/>
          <w:lang w:val="en-US"/>
        </w:rPr>
      </w:pPr>
      <w:r w:rsidRPr="004F6EB9">
        <w:rPr>
          <w:rFonts w:ascii="Arial" w:hAnsi="Arial" w:cs="Arial"/>
          <w:b/>
          <w:bCs/>
          <w:noProof/>
          <w:sz w:val="24"/>
          <w:szCs w:val="24"/>
          <w:lang w:val="en-US"/>
        </w:rPr>
        <w:drawing>
          <wp:inline distT="0" distB="0" distL="0" distR="0" wp14:anchorId="16B40FD9" wp14:editId="6D758C47">
            <wp:extent cx="4202134" cy="2801257"/>
            <wp:effectExtent l="0" t="0" r="8255" b="0"/>
            <wp:docPr id="528558177" name="Imagem 3" descr="Uma imagem com texto, diagrama, file, captura de ecrã&#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558177" name="Imagem 3" descr="Uma imagem com texto, diagrama, file, captura de ecrã&#10;&#10;Os conteúdos gerados por IA podem estar incorretos."/>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46331" cy="2830720"/>
                    </a:xfrm>
                    <a:prstGeom prst="rect">
                      <a:avLst/>
                    </a:prstGeom>
                  </pic:spPr>
                </pic:pic>
              </a:graphicData>
            </a:graphic>
          </wp:inline>
        </w:drawing>
      </w:r>
      <w:r w:rsidR="00B74B21" w:rsidRPr="004F6EB9">
        <w:rPr>
          <w:rFonts w:ascii="Arial" w:hAnsi="Arial" w:cs="Arial"/>
          <w:b/>
          <w:bCs/>
          <w:sz w:val="24"/>
          <w:szCs w:val="24"/>
          <w:lang w:val="en-US"/>
        </w:rPr>
        <w:t>(Graph 1)</w:t>
      </w:r>
    </w:p>
    <w:p w14:paraId="255FCA09" w14:textId="77777777" w:rsidR="00BA5D7D" w:rsidRPr="00B74B21" w:rsidRDefault="00BA5D7D" w:rsidP="002405E0">
      <w:pPr>
        <w:spacing w:line="360" w:lineRule="auto"/>
        <w:ind w:firstLine="360"/>
        <w:jc w:val="both"/>
        <w:rPr>
          <w:rFonts w:ascii="Arial" w:hAnsi="Arial" w:cs="Arial"/>
          <w:sz w:val="24"/>
          <w:szCs w:val="24"/>
          <w:lang w:val="en-US"/>
        </w:rPr>
      </w:pPr>
      <w:r w:rsidRPr="00B74B21">
        <w:rPr>
          <w:rFonts w:ascii="Arial" w:hAnsi="Arial" w:cs="Arial"/>
          <w:sz w:val="24"/>
          <w:szCs w:val="24"/>
          <w:lang w:val="en-US"/>
        </w:rPr>
        <w:t>A clear trend emerged:</w:t>
      </w:r>
    </w:p>
    <w:p w14:paraId="66D69136" w14:textId="77777777" w:rsidR="00BA5D7D" w:rsidRPr="0024599B" w:rsidRDefault="00BA5D7D" w:rsidP="00741804">
      <w:pPr>
        <w:numPr>
          <w:ilvl w:val="0"/>
          <w:numId w:val="26"/>
        </w:numPr>
        <w:spacing w:line="360" w:lineRule="auto"/>
        <w:jc w:val="both"/>
        <w:rPr>
          <w:rFonts w:ascii="Arial" w:hAnsi="Arial" w:cs="Arial"/>
          <w:sz w:val="24"/>
          <w:szCs w:val="24"/>
          <w:lang w:val="en-US"/>
        </w:rPr>
      </w:pPr>
      <w:r w:rsidRPr="0024599B">
        <w:rPr>
          <w:rFonts w:ascii="Arial" w:hAnsi="Arial" w:cs="Arial"/>
          <w:sz w:val="24"/>
          <w:szCs w:val="24"/>
          <w:lang w:val="en-US"/>
        </w:rPr>
        <w:t>Younger performers reported the highest K-MPAI scores.</w:t>
      </w:r>
    </w:p>
    <w:p w14:paraId="508DAB91" w14:textId="77777777" w:rsidR="00BA5D7D" w:rsidRPr="0024599B" w:rsidRDefault="00BA5D7D" w:rsidP="00741804">
      <w:pPr>
        <w:numPr>
          <w:ilvl w:val="0"/>
          <w:numId w:val="26"/>
        </w:numPr>
        <w:spacing w:line="360" w:lineRule="auto"/>
        <w:jc w:val="both"/>
        <w:rPr>
          <w:rFonts w:ascii="Arial" w:hAnsi="Arial" w:cs="Arial"/>
          <w:sz w:val="24"/>
          <w:szCs w:val="24"/>
          <w:lang w:val="en-US"/>
        </w:rPr>
      </w:pPr>
      <w:r w:rsidRPr="0024599B">
        <w:rPr>
          <w:rFonts w:ascii="Arial" w:hAnsi="Arial" w:cs="Arial"/>
          <w:sz w:val="24"/>
          <w:szCs w:val="24"/>
          <w:lang w:val="en-US"/>
        </w:rPr>
        <w:lastRenderedPageBreak/>
        <w:t>Anxiety decreased gradually across age groups.</w:t>
      </w:r>
    </w:p>
    <w:p w14:paraId="65FBC98B" w14:textId="77777777" w:rsidR="00BA5D7D" w:rsidRPr="0024599B" w:rsidRDefault="00BA5D7D" w:rsidP="00741804">
      <w:pPr>
        <w:numPr>
          <w:ilvl w:val="0"/>
          <w:numId w:val="26"/>
        </w:numPr>
        <w:spacing w:line="360" w:lineRule="auto"/>
        <w:jc w:val="both"/>
        <w:rPr>
          <w:rFonts w:ascii="Arial" w:hAnsi="Arial" w:cs="Arial"/>
          <w:sz w:val="24"/>
          <w:szCs w:val="24"/>
          <w:lang w:val="en-US"/>
        </w:rPr>
      </w:pPr>
      <w:r w:rsidRPr="0024599B">
        <w:rPr>
          <w:rFonts w:ascii="Arial" w:hAnsi="Arial" w:cs="Arial"/>
          <w:sz w:val="24"/>
          <w:szCs w:val="24"/>
          <w:lang w:val="en-US"/>
        </w:rPr>
        <w:t>The lowest anxiety levels were observed among participants aged 45+.</w:t>
      </w:r>
    </w:p>
    <w:p w14:paraId="076FBA9B" w14:textId="3FCEE777" w:rsidR="00BA5D7D" w:rsidRPr="0024599B" w:rsidRDefault="00BA5D7D" w:rsidP="002405E0">
      <w:pPr>
        <w:spacing w:line="360" w:lineRule="auto"/>
        <w:ind w:firstLine="360"/>
        <w:jc w:val="both"/>
        <w:rPr>
          <w:rFonts w:ascii="Arial" w:hAnsi="Arial" w:cs="Arial"/>
          <w:sz w:val="24"/>
          <w:szCs w:val="24"/>
          <w:lang w:val="en-US"/>
        </w:rPr>
      </w:pPr>
      <w:r w:rsidRPr="0024599B">
        <w:rPr>
          <w:rFonts w:ascii="Arial" w:hAnsi="Arial" w:cs="Arial"/>
          <w:sz w:val="24"/>
          <w:szCs w:val="24"/>
          <w:lang w:val="en-US"/>
        </w:rPr>
        <w:t>Younger performers described themselves as feeling insecure, inexperienced, and uncertain about their future</w:t>
      </w:r>
      <w:r w:rsidR="003A742B" w:rsidRPr="006B460A">
        <w:rPr>
          <w:rFonts w:ascii="Arial" w:hAnsi="Arial" w:cs="Arial"/>
          <w:sz w:val="24"/>
          <w:szCs w:val="24"/>
          <w:lang w:val="en-US"/>
        </w:rPr>
        <w:t>,</w:t>
      </w:r>
      <w:r w:rsidRPr="0024599B">
        <w:rPr>
          <w:rFonts w:ascii="Arial" w:hAnsi="Arial" w:cs="Arial"/>
          <w:sz w:val="24"/>
          <w:szCs w:val="24"/>
          <w:lang w:val="en-US"/>
        </w:rPr>
        <w:t xml:space="preserve"> a pattern that echoes the qualitative narratives later in this chapter.</w:t>
      </w:r>
    </w:p>
    <w:p w14:paraId="369B1677" w14:textId="6D7A3E1C" w:rsidR="009D112D" w:rsidRDefault="00BA5D7D" w:rsidP="002405E0">
      <w:pPr>
        <w:spacing w:line="360" w:lineRule="auto"/>
        <w:ind w:firstLine="360"/>
        <w:jc w:val="both"/>
        <w:rPr>
          <w:rFonts w:ascii="Arial" w:hAnsi="Arial" w:cs="Arial"/>
          <w:sz w:val="24"/>
          <w:szCs w:val="24"/>
          <w:lang w:val="en-US"/>
        </w:rPr>
      </w:pPr>
      <w:r w:rsidRPr="0024599B">
        <w:rPr>
          <w:rFonts w:ascii="Arial" w:hAnsi="Arial" w:cs="Arial"/>
          <w:sz w:val="24"/>
          <w:szCs w:val="24"/>
          <w:lang w:val="en-US"/>
        </w:rPr>
        <w:t>Interpretatively, this suggests that maturity, emotional regulation, and career experience help buffer MPA. However, even among older participants, precarity can maintain or reactivate anxiety, as described in later qualitative sections.</w:t>
      </w:r>
    </w:p>
    <w:p w14:paraId="181101BC" w14:textId="77777777" w:rsidR="009D112D" w:rsidRPr="00B74B21" w:rsidRDefault="009D112D" w:rsidP="00741804">
      <w:pPr>
        <w:spacing w:line="360" w:lineRule="auto"/>
        <w:jc w:val="both"/>
        <w:rPr>
          <w:rFonts w:ascii="Arial" w:hAnsi="Arial" w:cs="Arial"/>
          <w:sz w:val="24"/>
          <w:szCs w:val="24"/>
          <w:lang w:val="en-US"/>
        </w:rPr>
      </w:pPr>
    </w:p>
    <w:p w14:paraId="57434FF2" w14:textId="6DA9298D" w:rsidR="00BA5D7D" w:rsidRPr="00790948" w:rsidRDefault="00BA5D7D" w:rsidP="00790948">
      <w:pPr>
        <w:pStyle w:val="PargrafodaLista"/>
        <w:numPr>
          <w:ilvl w:val="2"/>
          <w:numId w:val="103"/>
        </w:numPr>
        <w:spacing w:line="360" w:lineRule="auto"/>
        <w:jc w:val="both"/>
        <w:rPr>
          <w:rFonts w:ascii="Arial" w:hAnsi="Arial" w:cs="Arial"/>
          <w:b/>
          <w:bCs/>
          <w:sz w:val="24"/>
          <w:szCs w:val="24"/>
          <w:lang w:val="en-US"/>
        </w:rPr>
      </w:pPr>
      <w:r w:rsidRPr="00790948">
        <w:rPr>
          <w:rFonts w:ascii="Arial" w:hAnsi="Arial" w:cs="Arial"/>
          <w:b/>
          <w:bCs/>
          <w:sz w:val="24"/>
          <w:szCs w:val="24"/>
          <w:lang w:val="en-US"/>
        </w:rPr>
        <w:t>MPA Across Years of Performance Experience</w:t>
      </w:r>
    </w:p>
    <w:p w14:paraId="3D1A3F42" w14:textId="77777777" w:rsidR="009D112D" w:rsidRDefault="00BA5D7D" w:rsidP="00741804">
      <w:pPr>
        <w:spacing w:line="360" w:lineRule="auto"/>
        <w:jc w:val="both"/>
        <w:rPr>
          <w:rFonts w:ascii="Arial" w:hAnsi="Arial" w:cs="Arial"/>
          <w:sz w:val="24"/>
          <w:szCs w:val="24"/>
          <w:lang w:val="en-US"/>
        </w:rPr>
      </w:pPr>
      <w:r w:rsidRPr="0024599B">
        <w:rPr>
          <w:rFonts w:ascii="Arial" w:hAnsi="Arial" w:cs="Arial"/>
          <w:sz w:val="24"/>
          <w:szCs w:val="24"/>
          <w:lang w:val="en-US"/>
        </w:rPr>
        <w:t>Participants were grouped by years of experience:</w:t>
      </w:r>
      <w:r w:rsidR="006B460A" w:rsidRPr="006B460A">
        <w:rPr>
          <w:rFonts w:ascii="Arial" w:hAnsi="Arial" w:cs="Arial"/>
          <w:sz w:val="24"/>
          <w:szCs w:val="24"/>
          <w:lang w:val="en-US"/>
        </w:rPr>
        <w:t xml:space="preserve"> </w:t>
      </w:r>
      <w:r w:rsidRPr="0024599B">
        <w:rPr>
          <w:rFonts w:ascii="Arial" w:hAnsi="Arial" w:cs="Arial"/>
          <w:sz w:val="24"/>
          <w:szCs w:val="24"/>
          <w:lang w:val="en-US"/>
        </w:rPr>
        <w:t>≤3, 4–7, 8–15, 16–30, 31+.</w:t>
      </w:r>
    </w:p>
    <w:p w14:paraId="3A1DC6F7" w14:textId="5F7C42C4" w:rsidR="006B460A" w:rsidRPr="0024599B" w:rsidRDefault="00D912DD" w:rsidP="00741804">
      <w:pPr>
        <w:spacing w:line="360" w:lineRule="auto"/>
        <w:jc w:val="both"/>
        <w:rPr>
          <w:rFonts w:ascii="Arial" w:hAnsi="Arial" w:cs="Arial"/>
          <w:sz w:val="24"/>
          <w:szCs w:val="24"/>
          <w:lang w:val="en-US"/>
        </w:rPr>
      </w:pPr>
      <w:r w:rsidRPr="004F6EB9">
        <w:rPr>
          <w:rFonts w:ascii="Arial" w:hAnsi="Arial" w:cs="Arial"/>
          <w:b/>
          <w:bCs/>
          <w:noProof/>
          <w:sz w:val="24"/>
          <w:szCs w:val="24"/>
          <w:lang w:val="en-US"/>
        </w:rPr>
        <w:drawing>
          <wp:inline distT="0" distB="0" distL="0" distR="0" wp14:anchorId="56F97C71" wp14:editId="2627C1A1">
            <wp:extent cx="4663116" cy="2772229"/>
            <wp:effectExtent l="0" t="0" r="4445" b="9525"/>
            <wp:docPr id="994637579" name="Imagem 2" descr="Uma imagem com texto, captura de ecrã, file, diagrama&#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637579" name="Imagem 2" descr="Uma imagem com texto, captura de ecrã, file, diagrama&#10;&#10;Os conteúdos gerados por IA podem estar incorretos."/>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99645" cy="2793946"/>
                    </a:xfrm>
                    <a:prstGeom prst="rect">
                      <a:avLst/>
                    </a:prstGeom>
                  </pic:spPr>
                </pic:pic>
              </a:graphicData>
            </a:graphic>
          </wp:inline>
        </w:drawing>
      </w:r>
      <w:r w:rsidR="00B74B21" w:rsidRPr="004F6EB9">
        <w:rPr>
          <w:rFonts w:ascii="Arial" w:hAnsi="Arial" w:cs="Arial"/>
          <w:b/>
          <w:bCs/>
          <w:sz w:val="24"/>
          <w:szCs w:val="24"/>
          <w:lang w:val="en-US"/>
        </w:rPr>
        <w:t>(Graph 2)</w:t>
      </w:r>
    </w:p>
    <w:p w14:paraId="70AB7D8B" w14:textId="77777777" w:rsidR="00BA5D7D" w:rsidRPr="0024599B" w:rsidRDefault="00BA5D7D" w:rsidP="00741804">
      <w:pPr>
        <w:spacing w:line="360" w:lineRule="auto"/>
        <w:jc w:val="both"/>
        <w:rPr>
          <w:rFonts w:ascii="Arial" w:hAnsi="Arial" w:cs="Arial"/>
          <w:sz w:val="24"/>
          <w:szCs w:val="24"/>
          <w:lang w:val="en-US"/>
        </w:rPr>
      </w:pPr>
      <w:r w:rsidRPr="0024599B">
        <w:rPr>
          <w:rFonts w:ascii="Arial" w:hAnsi="Arial" w:cs="Arial"/>
          <w:sz w:val="24"/>
          <w:szCs w:val="24"/>
          <w:lang w:val="en-US"/>
        </w:rPr>
        <w:t>The findings mirrored the age trend:</w:t>
      </w:r>
    </w:p>
    <w:p w14:paraId="7DFC3A9F" w14:textId="77777777" w:rsidR="00BA5D7D" w:rsidRPr="0024599B" w:rsidRDefault="00BA5D7D" w:rsidP="00741804">
      <w:pPr>
        <w:numPr>
          <w:ilvl w:val="0"/>
          <w:numId w:val="27"/>
        </w:numPr>
        <w:spacing w:line="360" w:lineRule="auto"/>
        <w:jc w:val="both"/>
        <w:rPr>
          <w:rFonts w:ascii="Arial" w:hAnsi="Arial" w:cs="Arial"/>
          <w:sz w:val="24"/>
          <w:szCs w:val="24"/>
          <w:lang w:val="en-US"/>
        </w:rPr>
      </w:pPr>
      <w:r w:rsidRPr="0024599B">
        <w:rPr>
          <w:rFonts w:ascii="Arial" w:hAnsi="Arial" w:cs="Arial"/>
          <w:sz w:val="24"/>
          <w:szCs w:val="24"/>
          <w:lang w:val="en-US"/>
        </w:rPr>
        <w:t>Performers with ≤3 years of experience had the highest MPA.</w:t>
      </w:r>
    </w:p>
    <w:p w14:paraId="5061F327" w14:textId="77777777" w:rsidR="00BA5D7D" w:rsidRPr="0024599B" w:rsidRDefault="00BA5D7D" w:rsidP="00741804">
      <w:pPr>
        <w:numPr>
          <w:ilvl w:val="0"/>
          <w:numId w:val="27"/>
        </w:numPr>
        <w:spacing w:line="360" w:lineRule="auto"/>
        <w:jc w:val="both"/>
        <w:rPr>
          <w:rFonts w:ascii="Arial" w:hAnsi="Arial" w:cs="Arial"/>
          <w:sz w:val="24"/>
          <w:szCs w:val="24"/>
          <w:lang w:val="en-US"/>
        </w:rPr>
      </w:pPr>
      <w:r w:rsidRPr="0024599B">
        <w:rPr>
          <w:rFonts w:ascii="Arial" w:hAnsi="Arial" w:cs="Arial"/>
          <w:sz w:val="24"/>
          <w:szCs w:val="24"/>
          <w:lang w:val="en-US"/>
        </w:rPr>
        <w:t>Anxiety progressively declined with accumulated experience.</w:t>
      </w:r>
    </w:p>
    <w:p w14:paraId="58B9EFB7" w14:textId="77777777" w:rsidR="00BA5D7D" w:rsidRPr="0024599B" w:rsidRDefault="00BA5D7D" w:rsidP="00741804">
      <w:pPr>
        <w:numPr>
          <w:ilvl w:val="0"/>
          <w:numId w:val="27"/>
        </w:numPr>
        <w:spacing w:line="360" w:lineRule="auto"/>
        <w:jc w:val="both"/>
        <w:rPr>
          <w:rFonts w:ascii="Arial" w:hAnsi="Arial" w:cs="Arial"/>
          <w:sz w:val="24"/>
          <w:szCs w:val="24"/>
          <w:lang w:val="en-US"/>
        </w:rPr>
      </w:pPr>
      <w:r w:rsidRPr="0024599B">
        <w:rPr>
          <w:rFonts w:ascii="Arial" w:hAnsi="Arial" w:cs="Arial"/>
          <w:sz w:val="24"/>
          <w:szCs w:val="24"/>
          <w:lang w:val="en-US"/>
        </w:rPr>
        <w:t>Those with 16–30 years and 31+ years showed the lowest levels of MPA.</w:t>
      </w:r>
    </w:p>
    <w:p w14:paraId="702E236F" w14:textId="77777777" w:rsidR="00BA5D7D" w:rsidRPr="0024599B" w:rsidRDefault="00BA5D7D" w:rsidP="00741804">
      <w:pPr>
        <w:spacing w:line="360" w:lineRule="auto"/>
        <w:jc w:val="both"/>
        <w:rPr>
          <w:rFonts w:ascii="Arial" w:hAnsi="Arial" w:cs="Arial"/>
          <w:sz w:val="24"/>
          <w:szCs w:val="24"/>
          <w:lang w:val="en-US"/>
        </w:rPr>
      </w:pPr>
      <w:r w:rsidRPr="0024599B">
        <w:rPr>
          <w:rFonts w:ascii="Arial" w:hAnsi="Arial" w:cs="Arial"/>
          <w:sz w:val="24"/>
          <w:szCs w:val="24"/>
          <w:lang w:val="en-US"/>
        </w:rPr>
        <w:t>This pattern aligns with theories suggesting that experience increases technical mastery, interpretative confidence, emotional resilience, and tolerance of evaluative contexts.</w:t>
      </w:r>
    </w:p>
    <w:p w14:paraId="35123F01" w14:textId="7C086AC4" w:rsidR="00BA5D7D" w:rsidRPr="0024599B" w:rsidRDefault="00BA5D7D" w:rsidP="002405E0">
      <w:pPr>
        <w:spacing w:line="360" w:lineRule="auto"/>
        <w:ind w:firstLine="708"/>
        <w:jc w:val="both"/>
        <w:rPr>
          <w:rFonts w:ascii="Arial" w:hAnsi="Arial" w:cs="Arial"/>
          <w:sz w:val="24"/>
          <w:szCs w:val="24"/>
          <w:lang w:val="en-US"/>
        </w:rPr>
      </w:pPr>
      <w:r w:rsidRPr="0024599B">
        <w:rPr>
          <w:rFonts w:ascii="Arial" w:hAnsi="Arial" w:cs="Arial"/>
          <w:sz w:val="24"/>
          <w:szCs w:val="24"/>
          <w:lang w:val="en-US"/>
        </w:rPr>
        <w:t>However</w:t>
      </w:r>
      <w:r w:rsidR="006B460A" w:rsidRPr="006B460A">
        <w:rPr>
          <w:rFonts w:ascii="Arial" w:hAnsi="Arial" w:cs="Arial"/>
          <w:sz w:val="24"/>
          <w:szCs w:val="24"/>
          <w:lang w:val="en-US"/>
        </w:rPr>
        <w:t xml:space="preserve">, </w:t>
      </w:r>
      <w:r w:rsidRPr="0024599B">
        <w:rPr>
          <w:rFonts w:ascii="Arial" w:hAnsi="Arial" w:cs="Arial"/>
          <w:sz w:val="24"/>
          <w:szCs w:val="24"/>
          <w:lang w:val="en-US"/>
        </w:rPr>
        <w:t>qualitative data reveal that even very experienced performers are not protected against anxiety when chronic precarity persists, especially in sectors lacking institutional stability.</w:t>
      </w:r>
    </w:p>
    <w:p w14:paraId="348A88D3" w14:textId="025B505D" w:rsidR="009D112D" w:rsidRDefault="00BA5D7D" w:rsidP="002405E0">
      <w:pPr>
        <w:spacing w:line="360" w:lineRule="auto"/>
        <w:jc w:val="both"/>
        <w:rPr>
          <w:rFonts w:ascii="Arial" w:hAnsi="Arial" w:cs="Arial"/>
          <w:sz w:val="24"/>
          <w:szCs w:val="24"/>
          <w:lang w:val="en-US"/>
        </w:rPr>
      </w:pPr>
      <w:r w:rsidRPr="00781A2B">
        <w:rPr>
          <w:rFonts w:ascii="Arial" w:hAnsi="Arial" w:cs="Arial"/>
          <w:sz w:val="24"/>
          <w:szCs w:val="24"/>
          <w:lang w:val="en-US"/>
        </w:rPr>
        <w:lastRenderedPageBreak/>
        <w:t>These results suggest an experiential buffer effect: as performers gain technical mastery, coping strategies, and confidence, anxiety becomes more manageable. However, as the qualitative findings illustrate, structural precarity often disrupts this trajectory, creating conditions in which even experienced performers may remain vulnerable to anxiety</w:t>
      </w:r>
      <w:r w:rsidR="002405E0">
        <w:rPr>
          <w:rFonts w:ascii="Arial" w:hAnsi="Arial" w:cs="Arial"/>
          <w:sz w:val="24"/>
          <w:szCs w:val="24"/>
          <w:lang w:val="en-US"/>
        </w:rPr>
        <w:t>.</w:t>
      </w:r>
    </w:p>
    <w:p w14:paraId="5BD78197" w14:textId="77777777" w:rsidR="002405E0" w:rsidRPr="00D912DD" w:rsidRDefault="002405E0" w:rsidP="002405E0">
      <w:pPr>
        <w:spacing w:line="360" w:lineRule="auto"/>
        <w:jc w:val="both"/>
        <w:rPr>
          <w:rFonts w:ascii="Arial" w:hAnsi="Arial" w:cs="Arial"/>
          <w:b/>
          <w:bCs/>
          <w:sz w:val="24"/>
          <w:szCs w:val="24"/>
          <w:lang w:val="en-US"/>
        </w:rPr>
      </w:pPr>
    </w:p>
    <w:p w14:paraId="429304F6" w14:textId="76FD9DFD" w:rsidR="00D912DD" w:rsidRPr="00790948" w:rsidRDefault="00790948" w:rsidP="00790948">
      <w:pPr>
        <w:spacing w:line="360" w:lineRule="auto"/>
        <w:ind w:left="1080"/>
        <w:jc w:val="both"/>
        <w:rPr>
          <w:rFonts w:ascii="Arial" w:hAnsi="Arial" w:cs="Arial"/>
          <w:b/>
          <w:bCs/>
          <w:sz w:val="24"/>
          <w:szCs w:val="24"/>
          <w:lang w:val="en-US"/>
        </w:rPr>
      </w:pPr>
      <w:r>
        <w:rPr>
          <w:rFonts w:ascii="Arial" w:hAnsi="Arial" w:cs="Arial"/>
          <w:b/>
          <w:bCs/>
          <w:sz w:val="24"/>
          <w:szCs w:val="24"/>
          <w:lang w:val="en-US"/>
        </w:rPr>
        <w:t>4.2.4</w:t>
      </w:r>
      <w:r w:rsidR="00E853E5" w:rsidRPr="00790948">
        <w:rPr>
          <w:rFonts w:ascii="Arial" w:hAnsi="Arial" w:cs="Arial"/>
          <w:b/>
          <w:bCs/>
          <w:sz w:val="24"/>
          <w:szCs w:val="24"/>
          <w:lang w:val="en-US"/>
        </w:rPr>
        <w:t xml:space="preserve"> </w:t>
      </w:r>
      <w:r w:rsidR="00D912DD" w:rsidRPr="00790948">
        <w:rPr>
          <w:rFonts w:ascii="Arial" w:hAnsi="Arial" w:cs="Arial"/>
          <w:b/>
          <w:bCs/>
          <w:sz w:val="24"/>
          <w:szCs w:val="24"/>
          <w:lang w:val="en-US"/>
        </w:rPr>
        <w:t>Relationship Between K-MPAI and Precarity</w:t>
      </w:r>
    </w:p>
    <w:p w14:paraId="2826498D" w14:textId="30D86BD0" w:rsidR="006E21A2" w:rsidRDefault="006E21A2" w:rsidP="002405E0">
      <w:pPr>
        <w:spacing w:line="360" w:lineRule="auto"/>
        <w:ind w:firstLine="360"/>
        <w:jc w:val="both"/>
        <w:rPr>
          <w:rFonts w:ascii="Arial" w:hAnsi="Arial" w:cs="Arial"/>
          <w:sz w:val="24"/>
          <w:szCs w:val="24"/>
          <w:lang w:val="en-US"/>
        </w:rPr>
      </w:pPr>
      <w:r w:rsidRPr="0024599B">
        <w:rPr>
          <w:rFonts w:ascii="Arial" w:hAnsi="Arial" w:cs="Arial"/>
          <w:sz w:val="24"/>
          <w:szCs w:val="24"/>
          <w:lang w:val="en-US"/>
        </w:rPr>
        <w:t>A composite precarity index (0–6) was created from items evaluating:</w:t>
      </w:r>
      <w:r w:rsidRPr="00F44EB7">
        <w:rPr>
          <w:rFonts w:ascii="Arial" w:hAnsi="Arial" w:cs="Arial"/>
          <w:sz w:val="24"/>
          <w:szCs w:val="24"/>
          <w:lang w:val="en-US"/>
        </w:rPr>
        <w:t xml:space="preserve"> </w:t>
      </w:r>
      <w:r w:rsidRPr="0024599B">
        <w:rPr>
          <w:rFonts w:ascii="Arial" w:hAnsi="Arial" w:cs="Arial"/>
          <w:sz w:val="24"/>
          <w:szCs w:val="24"/>
          <w:lang w:val="en-US"/>
        </w:rPr>
        <w:t>Job insecurity</w:t>
      </w:r>
      <w:r w:rsidRPr="00F44EB7">
        <w:rPr>
          <w:rFonts w:ascii="Arial" w:hAnsi="Arial" w:cs="Arial"/>
          <w:sz w:val="24"/>
          <w:szCs w:val="24"/>
          <w:lang w:val="en-US"/>
        </w:rPr>
        <w:t xml:space="preserve">, </w:t>
      </w:r>
      <w:r w:rsidRPr="0024599B">
        <w:rPr>
          <w:rFonts w:ascii="Arial" w:hAnsi="Arial" w:cs="Arial"/>
          <w:sz w:val="24"/>
          <w:szCs w:val="24"/>
          <w:lang w:val="en-US"/>
        </w:rPr>
        <w:t>Irregular work</w:t>
      </w:r>
      <w:r w:rsidRPr="00F44EB7">
        <w:rPr>
          <w:rFonts w:ascii="Arial" w:hAnsi="Arial" w:cs="Arial"/>
          <w:sz w:val="24"/>
          <w:szCs w:val="24"/>
          <w:lang w:val="en-US"/>
        </w:rPr>
        <w:t xml:space="preserve">, </w:t>
      </w:r>
      <w:r w:rsidRPr="0024599B">
        <w:rPr>
          <w:rFonts w:ascii="Arial" w:hAnsi="Arial" w:cs="Arial"/>
          <w:sz w:val="24"/>
          <w:szCs w:val="24"/>
          <w:lang w:val="en-US"/>
        </w:rPr>
        <w:t>Limited opportunities</w:t>
      </w:r>
      <w:r w:rsidRPr="00F44EB7">
        <w:rPr>
          <w:rFonts w:ascii="Arial" w:hAnsi="Arial" w:cs="Arial"/>
          <w:sz w:val="24"/>
          <w:szCs w:val="24"/>
          <w:lang w:val="en-US"/>
        </w:rPr>
        <w:t xml:space="preserve">, </w:t>
      </w:r>
      <w:r w:rsidRPr="0024599B">
        <w:rPr>
          <w:rFonts w:ascii="Arial" w:hAnsi="Arial" w:cs="Arial"/>
          <w:sz w:val="24"/>
          <w:szCs w:val="24"/>
          <w:lang w:val="en-US"/>
        </w:rPr>
        <w:t>Gatekeeping</w:t>
      </w:r>
      <w:r w:rsidRPr="00F44EB7">
        <w:rPr>
          <w:rFonts w:ascii="Arial" w:hAnsi="Arial" w:cs="Arial"/>
          <w:sz w:val="24"/>
          <w:szCs w:val="24"/>
          <w:lang w:val="en-US"/>
        </w:rPr>
        <w:t xml:space="preserve">, </w:t>
      </w:r>
      <w:r w:rsidRPr="0024599B">
        <w:rPr>
          <w:rFonts w:ascii="Arial" w:hAnsi="Arial" w:cs="Arial"/>
          <w:sz w:val="24"/>
          <w:szCs w:val="24"/>
          <w:lang w:val="en-US"/>
        </w:rPr>
        <w:t>Competition and stress</w:t>
      </w:r>
      <w:r w:rsidRPr="00F44EB7">
        <w:rPr>
          <w:rFonts w:ascii="Arial" w:hAnsi="Arial" w:cs="Arial"/>
          <w:sz w:val="24"/>
          <w:szCs w:val="24"/>
          <w:lang w:val="en-US"/>
        </w:rPr>
        <w:t xml:space="preserve"> and </w:t>
      </w:r>
      <w:r w:rsidRPr="0024599B">
        <w:rPr>
          <w:rFonts w:ascii="Arial" w:hAnsi="Arial" w:cs="Arial"/>
          <w:sz w:val="24"/>
          <w:szCs w:val="24"/>
          <w:lang w:val="en-US"/>
        </w:rPr>
        <w:t>Income instability</w:t>
      </w:r>
      <w:r w:rsidRPr="00F44EB7">
        <w:rPr>
          <w:rFonts w:ascii="Arial" w:hAnsi="Arial" w:cs="Arial"/>
          <w:sz w:val="24"/>
          <w:szCs w:val="24"/>
          <w:lang w:val="en-US"/>
        </w:rPr>
        <w:t xml:space="preserve">. </w:t>
      </w:r>
      <w:r w:rsidRPr="0024599B">
        <w:rPr>
          <w:rFonts w:ascii="Arial" w:hAnsi="Arial" w:cs="Arial"/>
          <w:sz w:val="24"/>
          <w:szCs w:val="24"/>
          <w:lang w:val="en-US"/>
        </w:rPr>
        <w:t>Participants showed meaningful variability, with a substantial portion falling into moderate and high precarity ranges.</w:t>
      </w:r>
    </w:p>
    <w:p w14:paraId="057023BC" w14:textId="208EFA55" w:rsidR="00D912DD" w:rsidRDefault="00D912DD" w:rsidP="002405E0">
      <w:pPr>
        <w:spacing w:line="360" w:lineRule="auto"/>
        <w:ind w:firstLine="360"/>
        <w:jc w:val="both"/>
        <w:rPr>
          <w:rFonts w:ascii="Arial" w:hAnsi="Arial" w:cs="Arial"/>
          <w:sz w:val="24"/>
          <w:szCs w:val="24"/>
          <w:lang w:val="en-US"/>
        </w:rPr>
      </w:pPr>
      <w:r w:rsidRPr="00D912DD">
        <w:rPr>
          <w:rFonts w:ascii="Arial" w:hAnsi="Arial" w:cs="Arial"/>
          <w:sz w:val="24"/>
          <w:szCs w:val="24"/>
          <w:lang w:val="en-US"/>
        </w:rPr>
        <w:t>Two statistical indicators confirmed the relationship between precarious working conditions and Music Performance Anxiety (MPA)</w:t>
      </w:r>
      <w:r>
        <w:rPr>
          <w:rFonts w:ascii="Arial" w:hAnsi="Arial" w:cs="Arial"/>
          <w:sz w:val="24"/>
          <w:szCs w:val="24"/>
          <w:lang w:val="en-US"/>
        </w:rPr>
        <w:t>:</w:t>
      </w:r>
    </w:p>
    <w:p w14:paraId="1B260008" w14:textId="13C84D80" w:rsidR="00D912DD" w:rsidRDefault="00D912DD" w:rsidP="00741804">
      <w:pPr>
        <w:pStyle w:val="PargrafodaLista"/>
        <w:numPr>
          <w:ilvl w:val="0"/>
          <w:numId w:val="22"/>
        </w:numPr>
        <w:spacing w:line="360" w:lineRule="auto"/>
        <w:jc w:val="both"/>
        <w:rPr>
          <w:rFonts w:ascii="Arial" w:hAnsi="Arial" w:cs="Arial"/>
          <w:sz w:val="24"/>
          <w:szCs w:val="24"/>
          <w:lang w:val="en-US"/>
        </w:rPr>
      </w:pPr>
      <w:r>
        <w:rPr>
          <w:rFonts w:ascii="Arial" w:hAnsi="Arial" w:cs="Arial"/>
          <w:sz w:val="24"/>
          <w:szCs w:val="24"/>
          <w:lang w:val="en-US"/>
        </w:rPr>
        <w:t>A</w:t>
      </w:r>
      <w:r w:rsidRPr="00D912DD">
        <w:rPr>
          <w:rFonts w:ascii="Arial" w:hAnsi="Arial" w:cs="Arial"/>
          <w:sz w:val="24"/>
          <w:szCs w:val="24"/>
          <w:lang w:val="en-US"/>
        </w:rPr>
        <w:t xml:space="preserve"> positive correlation was observed between the Precarity Index and the total K-MPAI score, indicating that </w:t>
      </w:r>
      <w:r w:rsidRPr="009D112D">
        <w:rPr>
          <w:rFonts w:ascii="Arial" w:hAnsi="Arial" w:cs="Arial"/>
          <w:sz w:val="24"/>
          <w:szCs w:val="24"/>
          <w:lang w:val="en-US"/>
        </w:rPr>
        <w:t>higher levels of occupational precarity were associated with higher levels of performance anxiety</w:t>
      </w:r>
      <w:r w:rsidRPr="00D912DD">
        <w:rPr>
          <w:rFonts w:ascii="Arial" w:hAnsi="Arial" w:cs="Arial"/>
          <w:sz w:val="24"/>
          <w:szCs w:val="24"/>
          <w:lang w:val="en-US"/>
        </w:rPr>
        <w:t xml:space="preserve">. This pattern suggests a structural link between </w:t>
      </w:r>
      <w:r w:rsidR="009D112D" w:rsidRPr="00D912DD">
        <w:rPr>
          <w:rFonts w:ascii="Arial" w:hAnsi="Arial" w:cs="Arial"/>
          <w:sz w:val="24"/>
          <w:szCs w:val="24"/>
          <w:lang w:val="en-US"/>
        </w:rPr>
        <w:t>labor</w:t>
      </w:r>
      <w:r w:rsidRPr="00D912DD">
        <w:rPr>
          <w:rFonts w:ascii="Arial" w:hAnsi="Arial" w:cs="Arial"/>
          <w:sz w:val="24"/>
          <w:szCs w:val="24"/>
          <w:lang w:val="en-US"/>
        </w:rPr>
        <w:t xml:space="preserve"> conditions and psychological wellbeing. </w:t>
      </w:r>
    </w:p>
    <w:p w14:paraId="2DDC03D6" w14:textId="77777777" w:rsidR="00D912DD" w:rsidRDefault="00D912DD" w:rsidP="00741804">
      <w:pPr>
        <w:pStyle w:val="PargrafodaLista"/>
        <w:numPr>
          <w:ilvl w:val="0"/>
          <w:numId w:val="22"/>
        </w:numPr>
        <w:spacing w:line="360" w:lineRule="auto"/>
        <w:jc w:val="both"/>
        <w:rPr>
          <w:rFonts w:ascii="Arial" w:hAnsi="Arial" w:cs="Arial"/>
          <w:sz w:val="24"/>
          <w:szCs w:val="24"/>
          <w:lang w:val="en-US"/>
        </w:rPr>
      </w:pPr>
      <w:r>
        <w:rPr>
          <w:rFonts w:ascii="Arial" w:hAnsi="Arial" w:cs="Arial"/>
          <w:sz w:val="24"/>
          <w:szCs w:val="24"/>
          <w:lang w:val="en-US"/>
        </w:rPr>
        <w:t>When</w:t>
      </w:r>
      <w:r w:rsidRPr="00D912DD">
        <w:rPr>
          <w:rFonts w:ascii="Arial" w:hAnsi="Arial" w:cs="Arial"/>
          <w:sz w:val="24"/>
          <w:szCs w:val="24"/>
          <w:lang w:val="en-US"/>
        </w:rPr>
        <w:t xml:space="preserve"> participants were divided into High and Low Precarity groups, those in the High Precarity group demonstrated substantially higher MPA levels than those experiencing lower precarity. </w:t>
      </w:r>
    </w:p>
    <w:p w14:paraId="31705A87" w14:textId="52DDE64E" w:rsidR="00D912DD" w:rsidRPr="00D912DD" w:rsidRDefault="00D912DD" w:rsidP="002405E0">
      <w:pPr>
        <w:spacing w:line="360" w:lineRule="auto"/>
        <w:ind w:firstLine="360"/>
        <w:jc w:val="both"/>
        <w:rPr>
          <w:rFonts w:ascii="Arial" w:hAnsi="Arial" w:cs="Arial"/>
          <w:sz w:val="24"/>
          <w:szCs w:val="24"/>
          <w:lang w:val="en-US"/>
        </w:rPr>
      </w:pPr>
      <w:r w:rsidRPr="00D912DD">
        <w:rPr>
          <w:rFonts w:ascii="Arial" w:hAnsi="Arial" w:cs="Arial"/>
          <w:sz w:val="24"/>
          <w:szCs w:val="24"/>
          <w:lang w:val="en-US"/>
        </w:rPr>
        <w:t>These quantitative differences closely reflect the qualitative accounts in which performers described emotional exhaustion, uncertainty, and anxiety arising from systemic barriers in the Portuguese artistic sector.</w:t>
      </w:r>
    </w:p>
    <w:p w14:paraId="3E4DB520" w14:textId="3F39EF74" w:rsidR="00D912DD" w:rsidRPr="00790948" w:rsidRDefault="00790948" w:rsidP="00476EBB">
      <w:pPr>
        <w:spacing w:line="276" w:lineRule="auto"/>
        <w:ind w:left="1248" w:firstLine="168"/>
        <w:jc w:val="both"/>
        <w:rPr>
          <w:rFonts w:ascii="Arial" w:hAnsi="Arial" w:cs="Arial"/>
          <w:b/>
          <w:bCs/>
          <w:sz w:val="24"/>
          <w:szCs w:val="24"/>
          <w:lang w:val="en-US"/>
        </w:rPr>
      </w:pPr>
      <w:r>
        <w:rPr>
          <w:rFonts w:ascii="Arial" w:hAnsi="Arial" w:cs="Arial"/>
          <w:b/>
          <w:bCs/>
          <w:sz w:val="24"/>
          <w:szCs w:val="24"/>
          <w:lang w:val="en-US"/>
        </w:rPr>
        <w:t xml:space="preserve">4.2.5 </w:t>
      </w:r>
      <w:r w:rsidR="00D912DD" w:rsidRPr="00790948">
        <w:rPr>
          <w:rFonts w:ascii="Arial" w:hAnsi="Arial" w:cs="Arial"/>
          <w:b/>
          <w:bCs/>
          <w:sz w:val="24"/>
          <w:szCs w:val="24"/>
          <w:lang w:val="en-US"/>
        </w:rPr>
        <w:t>Summary of Quantitative Patterns</w:t>
      </w:r>
    </w:p>
    <w:p w14:paraId="462A5C6C" w14:textId="19F0557B" w:rsidR="00D912DD" w:rsidRPr="0024599B" w:rsidRDefault="00D912DD" w:rsidP="00476EBB">
      <w:pPr>
        <w:spacing w:line="276" w:lineRule="auto"/>
        <w:ind w:firstLine="360"/>
        <w:jc w:val="both"/>
        <w:rPr>
          <w:rFonts w:ascii="Arial" w:hAnsi="Arial" w:cs="Arial"/>
          <w:sz w:val="24"/>
          <w:szCs w:val="24"/>
          <w:lang w:val="en-US"/>
        </w:rPr>
      </w:pPr>
      <w:r w:rsidRPr="0024599B">
        <w:rPr>
          <w:rFonts w:ascii="Arial" w:hAnsi="Arial" w:cs="Arial"/>
          <w:sz w:val="24"/>
          <w:szCs w:val="24"/>
          <w:lang w:val="en-US"/>
        </w:rPr>
        <w:t xml:space="preserve">The data clearly </w:t>
      </w:r>
      <w:r w:rsidR="006E21A2" w:rsidRPr="0024599B">
        <w:rPr>
          <w:rFonts w:ascii="Arial" w:hAnsi="Arial" w:cs="Arial"/>
          <w:sz w:val="24"/>
          <w:szCs w:val="24"/>
          <w:lang w:val="en-US"/>
        </w:rPr>
        <w:t>indicates</w:t>
      </w:r>
      <w:r w:rsidRPr="0024599B">
        <w:rPr>
          <w:rFonts w:ascii="Arial" w:hAnsi="Arial" w:cs="Arial"/>
          <w:sz w:val="24"/>
          <w:szCs w:val="24"/>
          <w:lang w:val="en-US"/>
        </w:rPr>
        <w:t>:</w:t>
      </w:r>
    </w:p>
    <w:p w14:paraId="6228863B" w14:textId="77777777" w:rsidR="00D912DD" w:rsidRPr="0024599B" w:rsidRDefault="00D912DD" w:rsidP="00476EBB">
      <w:pPr>
        <w:numPr>
          <w:ilvl w:val="0"/>
          <w:numId w:val="30"/>
        </w:numPr>
        <w:spacing w:line="276" w:lineRule="auto"/>
        <w:jc w:val="both"/>
        <w:rPr>
          <w:rFonts w:ascii="Arial" w:hAnsi="Arial" w:cs="Arial"/>
          <w:sz w:val="24"/>
          <w:szCs w:val="24"/>
          <w:lang w:val="en-US"/>
        </w:rPr>
      </w:pPr>
      <w:r w:rsidRPr="0024599B">
        <w:rPr>
          <w:rFonts w:ascii="Arial" w:hAnsi="Arial" w:cs="Arial"/>
          <w:sz w:val="24"/>
          <w:szCs w:val="24"/>
          <w:lang w:val="en-US"/>
        </w:rPr>
        <w:t>MPA is widespread and often moderate to severe.</w:t>
      </w:r>
    </w:p>
    <w:p w14:paraId="47B26DF5" w14:textId="77777777" w:rsidR="00D912DD" w:rsidRPr="0024599B" w:rsidRDefault="00D912DD" w:rsidP="00476EBB">
      <w:pPr>
        <w:numPr>
          <w:ilvl w:val="0"/>
          <w:numId w:val="30"/>
        </w:numPr>
        <w:spacing w:line="276" w:lineRule="auto"/>
        <w:jc w:val="both"/>
        <w:rPr>
          <w:rFonts w:ascii="Arial" w:hAnsi="Arial" w:cs="Arial"/>
          <w:sz w:val="24"/>
          <w:szCs w:val="24"/>
          <w:lang w:val="en-US"/>
        </w:rPr>
      </w:pPr>
      <w:r w:rsidRPr="0024599B">
        <w:rPr>
          <w:rFonts w:ascii="Arial" w:hAnsi="Arial" w:cs="Arial"/>
          <w:sz w:val="24"/>
          <w:szCs w:val="24"/>
          <w:lang w:val="en-US"/>
        </w:rPr>
        <w:t>Younger and less experienced performers are particularly vulnerable.</w:t>
      </w:r>
    </w:p>
    <w:p w14:paraId="233138C1" w14:textId="77777777" w:rsidR="00D912DD" w:rsidRPr="0024599B" w:rsidRDefault="00D912DD" w:rsidP="00476EBB">
      <w:pPr>
        <w:numPr>
          <w:ilvl w:val="0"/>
          <w:numId w:val="30"/>
        </w:numPr>
        <w:spacing w:line="276" w:lineRule="auto"/>
        <w:jc w:val="both"/>
        <w:rPr>
          <w:rFonts w:ascii="Arial" w:hAnsi="Arial" w:cs="Arial"/>
          <w:sz w:val="24"/>
          <w:szCs w:val="24"/>
          <w:lang w:val="en-US"/>
        </w:rPr>
      </w:pPr>
      <w:r w:rsidRPr="0024599B">
        <w:rPr>
          <w:rFonts w:ascii="Arial" w:hAnsi="Arial" w:cs="Arial"/>
          <w:sz w:val="24"/>
          <w:szCs w:val="24"/>
          <w:lang w:val="en-US"/>
        </w:rPr>
        <w:t>Precarity is statistically associated with higher MPA, affecting anxiety across age and experience groups.</w:t>
      </w:r>
    </w:p>
    <w:p w14:paraId="325B1B68" w14:textId="77777777" w:rsidR="00D912DD" w:rsidRPr="0024599B" w:rsidRDefault="00D912DD" w:rsidP="00476EBB">
      <w:pPr>
        <w:numPr>
          <w:ilvl w:val="0"/>
          <w:numId w:val="30"/>
        </w:numPr>
        <w:spacing w:line="276" w:lineRule="auto"/>
        <w:jc w:val="both"/>
        <w:rPr>
          <w:rFonts w:ascii="Arial" w:hAnsi="Arial" w:cs="Arial"/>
          <w:sz w:val="24"/>
          <w:szCs w:val="24"/>
          <w:lang w:val="en-US"/>
        </w:rPr>
      </w:pPr>
      <w:r w:rsidRPr="0024599B">
        <w:rPr>
          <w:rFonts w:ascii="Arial" w:hAnsi="Arial" w:cs="Arial"/>
          <w:sz w:val="24"/>
          <w:szCs w:val="24"/>
          <w:lang w:val="en-US"/>
        </w:rPr>
        <w:t>Subscale patterns highlight a combination of fear of evaluation, somatic reactivity, and emotional vulnerability.</w:t>
      </w:r>
    </w:p>
    <w:p w14:paraId="6C0F5759" w14:textId="1A5F03AA" w:rsidR="009D112D" w:rsidRDefault="00D912DD" w:rsidP="00476EBB">
      <w:pPr>
        <w:numPr>
          <w:ilvl w:val="0"/>
          <w:numId w:val="30"/>
        </w:numPr>
        <w:spacing w:line="276" w:lineRule="auto"/>
        <w:jc w:val="both"/>
        <w:rPr>
          <w:rFonts w:ascii="Arial" w:hAnsi="Arial" w:cs="Arial"/>
          <w:sz w:val="24"/>
          <w:szCs w:val="24"/>
          <w:lang w:val="en-US"/>
        </w:rPr>
      </w:pPr>
      <w:r w:rsidRPr="0024599B">
        <w:rPr>
          <w:rFonts w:ascii="Arial" w:hAnsi="Arial" w:cs="Arial"/>
          <w:sz w:val="24"/>
          <w:szCs w:val="24"/>
          <w:lang w:val="en-US"/>
        </w:rPr>
        <w:t>The quantitative trends align strongly with the themes emerging from the qualitative narratives.</w:t>
      </w:r>
    </w:p>
    <w:p w14:paraId="3D49973D" w14:textId="77777777" w:rsidR="002405E0" w:rsidRPr="002405E0" w:rsidRDefault="002405E0" w:rsidP="002405E0">
      <w:pPr>
        <w:spacing w:line="360" w:lineRule="auto"/>
        <w:ind w:left="720"/>
        <w:jc w:val="both"/>
        <w:rPr>
          <w:rFonts w:ascii="Arial" w:hAnsi="Arial" w:cs="Arial"/>
          <w:sz w:val="24"/>
          <w:szCs w:val="24"/>
          <w:lang w:val="en-US"/>
        </w:rPr>
      </w:pPr>
    </w:p>
    <w:p w14:paraId="3A3E4B00" w14:textId="77777777" w:rsidR="006B460A" w:rsidRPr="00E853E5" w:rsidRDefault="006B460A" w:rsidP="00741804">
      <w:pPr>
        <w:pStyle w:val="PargrafodaLista"/>
        <w:ind w:left="1800"/>
        <w:jc w:val="both"/>
        <w:rPr>
          <w:rFonts w:ascii="Arial" w:hAnsi="Arial" w:cs="Arial"/>
          <w:b/>
          <w:bCs/>
          <w:sz w:val="24"/>
          <w:szCs w:val="24"/>
          <w:lang w:val="en-US"/>
        </w:rPr>
      </w:pPr>
    </w:p>
    <w:p w14:paraId="041F243D" w14:textId="572AA7A7" w:rsidR="006B460A" w:rsidRPr="00790948" w:rsidRDefault="00790948" w:rsidP="00790948">
      <w:pPr>
        <w:pStyle w:val="PargrafodaLista"/>
        <w:numPr>
          <w:ilvl w:val="1"/>
          <w:numId w:val="103"/>
        </w:numPr>
        <w:spacing w:line="360" w:lineRule="auto"/>
        <w:jc w:val="both"/>
        <w:rPr>
          <w:rFonts w:ascii="Arial" w:hAnsi="Arial" w:cs="Arial"/>
          <w:b/>
          <w:bCs/>
          <w:sz w:val="24"/>
          <w:szCs w:val="24"/>
          <w:lang w:val="en-US"/>
        </w:rPr>
      </w:pPr>
      <w:r>
        <w:rPr>
          <w:rFonts w:ascii="Arial" w:hAnsi="Arial" w:cs="Arial"/>
          <w:b/>
          <w:bCs/>
          <w:sz w:val="24"/>
          <w:szCs w:val="24"/>
          <w:lang w:val="en-US"/>
        </w:rPr>
        <w:t xml:space="preserve"> </w:t>
      </w:r>
      <w:r w:rsidR="00E853E5" w:rsidRPr="00790948">
        <w:rPr>
          <w:rFonts w:ascii="Arial" w:hAnsi="Arial" w:cs="Arial"/>
          <w:b/>
          <w:bCs/>
          <w:sz w:val="24"/>
          <w:szCs w:val="24"/>
          <w:lang w:val="en-US"/>
        </w:rPr>
        <w:t xml:space="preserve">Qualitative Results </w:t>
      </w:r>
    </w:p>
    <w:p w14:paraId="4D2B3B54" w14:textId="3AFFE21A" w:rsidR="00E853E5" w:rsidRDefault="00E71EB6" w:rsidP="002405E0">
      <w:pPr>
        <w:spacing w:line="360" w:lineRule="auto"/>
        <w:ind w:firstLine="708"/>
        <w:jc w:val="both"/>
        <w:rPr>
          <w:rFonts w:ascii="Arial" w:hAnsi="Arial" w:cs="Arial"/>
          <w:sz w:val="24"/>
          <w:szCs w:val="24"/>
          <w:lang w:val="en-US"/>
        </w:rPr>
      </w:pPr>
      <w:r w:rsidRPr="00D4129E">
        <w:rPr>
          <w:rFonts w:ascii="Arial" w:hAnsi="Arial" w:cs="Arial"/>
          <w:sz w:val="24"/>
          <w:szCs w:val="24"/>
          <w:lang w:val="en-US"/>
        </w:rPr>
        <w:t xml:space="preserve">To </w:t>
      </w:r>
      <w:r w:rsidR="00B51026" w:rsidRPr="00D4129E">
        <w:rPr>
          <w:rFonts w:ascii="Arial" w:hAnsi="Arial" w:cs="Arial"/>
          <w:sz w:val="24"/>
          <w:szCs w:val="24"/>
          <w:lang w:val="en-US"/>
        </w:rPr>
        <w:t>analyze</w:t>
      </w:r>
      <w:r w:rsidRPr="00D4129E">
        <w:rPr>
          <w:rFonts w:ascii="Arial" w:hAnsi="Arial" w:cs="Arial"/>
          <w:sz w:val="24"/>
          <w:szCs w:val="24"/>
          <w:lang w:val="en-US"/>
        </w:rPr>
        <w:t xml:space="preserve"> participants’ narrative accounts, a reflexive thematic analysis was conducted across all six open-ended questions (Q2, Q3.1, Q9.1, Q10.1, Q12, Q18). The analysis was inductive and iterative, involving repeated immersion in the dataset, generation of meaningful initial codes, and interpretative development of broader patterns of meaning. Consistent with the principles of reflexive thematic analysis, the purpose was not to quantify codes but to construct coherent, conceptually meaningful themes that captured shared experiences and significant variations across participants. The themes presented below therefore represent the analytic story developed from the data, each illustrated with excerpts that demonstrate how performers expressed their experiences of MPA and precarity. This process resulted in six overarching themes, each with several interrelated subthemes.</w:t>
      </w:r>
      <w:r w:rsidR="0088210F">
        <w:rPr>
          <w:rFonts w:ascii="Arial" w:hAnsi="Arial" w:cs="Arial"/>
          <w:sz w:val="24"/>
          <w:szCs w:val="24"/>
          <w:lang w:val="en-US"/>
        </w:rPr>
        <w:t xml:space="preserve"> (See </w:t>
      </w:r>
      <w:r w:rsidR="0088210F" w:rsidRPr="002405E0">
        <w:rPr>
          <w:rFonts w:ascii="Arial" w:hAnsi="Arial" w:cs="Arial"/>
          <w:sz w:val="24"/>
          <w:szCs w:val="24"/>
          <w:lang w:val="en-US"/>
        </w:rPr>
        <w:t>Appendix 4 - Thematic Maps)</w:t>
      </w:r>
    </w:p>
    <w:p w14:paraId="7122926C" w14:textId="77777777" w:rsidR="00790948" w:rsidRDefault="00790948" w:rsidP="00790948">
      <w:pPr>
        <w:spacing w:line="360" w:lineRule="auto"/>
        <w:ind w:left="708" w:firstLine="708"/>
        <w:jc w:val="both"/>
        <w:rPr>
          <w:rFonts w:ascii="Arial" w:hAnsi="Arial" w:cs="Arial"/>
          <w:b/>
          <w:bCs/>
          <w:sz w:val="24"/>
          <w:szCs w:val="24"/>
          <w:lang w:val="en-US"/>
        </w:rPr>
      </w:pPr>
    </w:p>
    <w:p w14:paraId="7A3F522D" w14:textId="24F37804" w:rsidR="00790948" w:rsidRPr="00790948" w:rsidRDefault="00790948" w:rsidP="00790948">
      <w:pPr>
        <w:spacing w:line="360" w:lineRule="auto"/>
        <w:ind w:left="708" w:firstLine="708"/>
        <w:jc w:val="both"/>
        <w:rPr>
          <w:rFonts w:ascii="Arial" w:hAnsi="Arial" w:cs="Arial"/>
          <w:b/>
          <w:bCs/>
          <w:sz w:val="24"/>
          <w:szCs w:val="24"/>
          <w:lang w:val="en-US"/>
        </w:rPr>
      </w:pPr>
      <w:r>
        <w:rPr>
          <w:rFonts w:ascii="Arial" w:hAnsi="Arial" w:cs="Arial"/>
          <w:b/>
          <w:bCs/>
          <w:sz w:val="24"/>
          <w:szCs w:val="24"/>
          <w:lang w:val="en-US"/>
        </w:rPr>
        <w:t>4</w:t>
      </w:r>
      <w:r w:rsidRPr="00790948">
        <w:rPr>
          <w:rFonts w:ascii="Arial" w:hAnsi="Arial" w:cs="Arial"/>
          <w:b/>
          <w:bCs/>
          <w:sz w:val="24"/>
          <w:szCs w:val="24"/>
          <w:lang w:val="en-US"/>
        </w:rPr>
        <w:t>.</w:t>
      </w:r>
      <w:r>
        <w:rPr>
          <w:rFonts w:ascii="Arial" w:hAnsi="Arial" w:cs="Arial"/>
          <w:b/>
          <w:bCs/>
          <w:sz w:val="24"/>
          <w:szCs w:val="24"/>
          <w:lang w:val="en-US"/>
        </w:rPr>
        <w:t>3.1</w:t>
      </w:r>
      <w:r w:rsidRPr="00790948">
        <w:rPr>
          <w:rFonts w:ascii="Arial" w:hAnsi="Arial" w:cs="Arial"/>
          <w:b/>
          <w:bCs/>
          <w:sz w:val="24"/>
          <w:szCs w:val="24"/>
          <w:lang w:val="en-US"/>
        </w:rPr>
        <w:t xml:space="preserve"> Thematic Analysis</w:t>
      </w:r>
    </w:p>
    <w:p w14:paraId="032DE41D" w14:textId="77777777" w:rsidR="002405E0" w:rsidRDefault="002405E0" w:rsidP="00741804">
      <w:pPr>
        <w:spacing w:line="360" w:lineRule="auto"/>
        <w:ind w:firstLine="708"/>
        <w:jc w:val="both"/>
        <w:rPr>
          <w:rFonts w:ascii="Arial" w:hAnsi="Arial" w:cs="Arial"/>
          <w:b/>
          <w:bCs/>
          <w:sz w:val="24"/>
          <w:szCs w:val="24"/>
          <w:lang w:val="en-US"/>
        </w:rPr>
      </w:pPr>
    </w:p>
    <w:p w14:paraId="7E2CCF24" w14:textId="44080829" w:rsidR="00E71EB6" w:rsidRPr="00153593" w:rsidRDefault="00E71EB6" w:rsidP="00741804">
      <w:pPr>
        <w:spacing w:line="360" w:lineRule="auto"/>
        <w:ind w:firstLine="708"/>
        <w:jc w:val="both"/>
        <w:rPr>
          <w:rFonts w:ascii="Arial" w:hAnsi="Arial" w:cs="Arial"/>
          <w:b/>
          <w:bCs/>
          <w:sz w:val="24"/>
          <w:szCs w:val="24"/>
          <w:lang w:val="en-US"/>
        </w:rPr>
      </w:pPr>
      <w:r w:rsidRPr="00153593">
        <w:rPr>
          <w:rFonts w:ascii="Arial" w:hAnsi="Arial" w:cs="Arial"/>
          <w:b/>
          <w:bCs/>
          <w:sz w:val="24"/>
          <w:szCs w:val="24"/>
          <w:lang w:val="en-US"/>
        </w:rPr>
        <w:t xml:space="preserve">THEME 1 </w:t>
      </w:r>
      <w:r w:rsidR="00E61CE8">
        <w:rPr>
          <w:rFonts w:ascii="Arial" w:hAnsi="Arial" w:cs="Arial"/>
          <w:b/>
          <w:bCs/>
          <w:sz w:val="24"/>
          <w:szCs w:val="24"/>
          <w:lang w:val="en-US"/>
        </w:rPr>
        <w:t>-</w:t>
      </w:r>
      <w:r w:rsidRPr="00153593">
        <w:rPr>
          <w:rFonts w:ascii="Arial" w:hAnsi="Arial" w:cs="Arial"/>
          <w:b/>
          <w:bCs/>
          <w:sz w:val="24"/>
          <w:szCs w:val="24"/>
          <w:lang w:val="en-US"/>
        </w:rPr>
        <w:t xml:space="preserve"> Professional Uncertainty and the Chronic Anxiety of Instability</w:t>
      </w:r>
    </w:p>
    <w:p w14:paraId="76DB084F" w14:textId="77777777" w:rsidR="002405E0" w:rsidRDefault="00A0466D" w:rsidP="002405E0">
      <w:pPr>
        <w:spacing w:line="360" w:lineRule="auto"/>
        <w:ind w:firstLine="708"/>
        <w:jc w:val="both"/>
        <w:rPr>
          <w:rFonts w:ascii="Arial" w:hAnsi="Arial" w:cs="Arial"/>
          <w:sz w:val="24"/>
          <w:szCs w:val="24"/>
          <w:lang w:val="en-US"/>
        </w:rPr>
      </w:pPr>
      <w:r w:rsidRPr="00A0466D">
        <w:rPr>
          <w:rFonts w:ascii="Arial" w:hAnsi="Arial" w:cs="Arial"/>
          <w:sz w:val="24"/>
          <w:szCs w:val="24"/>
          <w:lang w:val="en-US"/>
        </w:rPr>
        <w:t>The first theme captures the ongoing emotional tension performers feel due to unstable work, irregular income, and unpredictable opportunities. Participants described precarity not as an occasional difficulty but as a continuous psychological presence</w:t>
      </w:r>
      <w:r>
        <w:rPr>
          <w:rFonts w:ascii="Arial" w:hAnsi="Arial" w:cs="Arial"/>
          <w:sz w:val="24"/>
          <w:szCs w:val="24"/>
          <w:lang w:val="en-US"/>
        </w:rPr>
        <w:t>,</w:t>
      </w:r>
      <w:r w:rsidRPr="00A0466D">
        <w:rPr>
          <w:rFonts w:ascii="Arial" w:hAnsi="Arial" w:cs="Arial"/>
          <w:sz w:val="24"/>
          <w:szCs w:val="24"/>
          <w:lang w:val="en-US"/>
        </w:rPr>
        <w:t xml:space="preserve"> a kind of “background noise” affecting daily life beyond performance situations. This theme shows how instability becomes embedded in performers’ emotional lives, influencing both their careers and their experiences of</w:t>
      </w:r>
    </w:p>
    <w:p w14:paraId="5DF6A376" w14:textId="1294F080" w:rsidR="00A0466D" w:rsidRDefault="00A0466D" w:rsidP="002405E0">
      <w:pPr>
        <w:spacing w:line="360" w:lineRule="auto"/>
        <w:ind w:firstLine="708"/>
        <w:jc w:val="both"/>
        <w:rPr>
          <w:rFonts w:ascii="Arial" w:hAnsi="Arial" w:cs="Arial"/>
          <w:sz w:val="24"/>
          <w:szCs w:val="24"/>
          <w:lang w:val="en-US"/>
        </w:rPr>
      </w:pPr>
      <w:r w:rsidRPr="00A0466D">
        <w:rPr>
          <w:rFonts w:ascii="Arial" w:hAnsi="Arial" w:cs="Arial"/>
          <w:sz w:val="24"/>
          <w:szCs w:val="24"/>
          <w:lang w:val="en-US"/>
        </w:rPr>
        <w:t xml:space="preserve"> </w:t>
      </w:r>
    </w:p>
    <w:p w14:paraId="3C026517" w14:textId="1E2DCBF8" w:rsidR="00E71EB6" w:rsidRPr="00E71EB6" w:rsidRDefault="00A0466D" w:rsidP="002405E0">
      <w:pPr>
        <w:spacing w:line="360" w:lineRule="auto"/>
        <w:ind w:firstLine="708"/>
        <w:jc w:val="both"/>
        <w:rPr>
          <w:rFonts w:ascii="Arial" w:hAnsi="Arial" w:cs="Arial"/>
          <w:sz w:val="24"/>
          <w:szCs w:val="24"/>
          <w:u w:val="single"/>
          <w:lang w:val="en-US"/>
        </w:rPr>
      </w:pPr>
      <w:proofErr w:type="spellStart"/>
      <w:r w:rsidRPr="00A0466D">
        <w:rPr>
          <w:rFonts w:ascii="Arial" w:hAnsi="Arial" w:cs="Arial"/>
          <w:sz w:val="24"/>
          <w:szCs w:val="24"/>
          <w:lang w:val="en-US"/>
        </w:rPr>
        <w:t>MPA.</w:t>
      </w:r>
      <w:r w:rsidR="00E71EB6" w:rsidRPr="00E71EB6">
        <w:rPr>
          <w:rFonts w:ascii="Arial" w:hAnsi="Arial" w:cs="Arial"/>
          <w:sz w:val="24"/>
          <w:szCs w:val="24"/>
          <w:u w:val="single"/>
          <w:lang w:val="en-US"/>
        </w:rPr>
        <w:t>Subtheme</w:t>
      </w:r>
      <w:proofErr w:type="spellEnd"/>
      <w:r w:rsidR="00E71EB6" w:rsidRPr="00E71EB6">
        <w:rPr>
          <w:rFonts w:ascii="Arial" w:hAnsi="Arial" w:cs="Arial"/>
          <w:sz w:val="24"/>
          <w:szCs w:val="24"/>
          <w:u w:val="single"/>
          <w:lang w:val="en-US"/>
        </w:rPr>
        <w:t xml:space="preserve"> 1.1: A Constant, Embodied Sense of Instability</w:t>
      </w:r>
    </w:p>
    <w:p w14:paraId="42ECEFA2" w14:textId="431EEDF2" w:rsidR="00E71EB6" w:rsidRDefault="00E71EB6" w:rsidP="002405E0">
      <w:pPr>
        <w:spacing w:line="360" w:lineRule="auto"/>
        <w:ind w:firstLine="708"/>
        <w:jc w:val="both"/>
        <w:rPr>
          <w:rFonts w:ascii="Arial" w:hAnsi="Arial" w:cs="Arial"/>
          <w:sz w:val="24"/>
          <w:szCs w:val="24"/>
          <w:lang w:val="en-US"/>
        </w:rPr>
      </w:pPr>
      <w:r w:rsidRPr="00E71EB6">
        <w:rPr>
          <w:rFonts w:ascii="Arial" w:hAnsi="Arial" w:cs="Arial"/>
          <w:sz w:val="24"/>
          <w:szCs w:val="24"/>
          <w:lang w:val="en-US"/>
        </w:rPr>
        <w:t xml:space="preserve">For many performers, instability is not merely an abstract concern; it is felt physically and emotionally, forming an embodied baseline of anxiety. Several participants described living with continuous anticipatory tension, unsure when the next opportunity would arise. </w:t>
      </w:r>
      <w:r w:rsidRPr="00907B50">
        <w:rPr>
          <w:rFonts w:ascii="Arial" w:hAnsi="Arial" w:cs="Arial"/>
          <w:sz w:val="24"/>
          <w:szCs w:val="24"/>
          <w:lang w:val="en-US"/>
        </w:rPr>
        <w:t xml:space="preserve">One performer shared, </w:t>
      </w:r>
      <w:r w:rsidRPr="00E71EB6">
        <w:rPr>
          <w:rFonts w:ascii="Arial" w:hAnsi="Arial" w:cs="Arial"/>
          <w:sz w:val="24"/>
          <w:szCs w:val="24"/>
          <w:lang w:val="en-US"/>
        </w:rPr>
        <w:t>“</w:t>
      </w:r>
      <w:r w:rsidRPr="00907B50">
        <w:rPr>
          <w:rFonts w:ascii="Arial" w:hAnsi="Arial" w:cs="Arial"/>
          <w:i/>
          <w:iCs/>
          <w:sz w:val="24"/>
          <w:szCs w:val="24"/>
          <w:lang w:val="en-US"/>
        </w:rPr>
        <w:t>I never know when I will have work again. That creates constant anxiety.”.</w:t>
      </w:r>
      <w:r w:rsidRPr="00E71EB6">
        <w:rPr>
          <w:rFonts w:ascii="Arial" w:hAnsi="Arial" w:cs="Arial"/>
          <w:sz w:val="24"/>
          <w:szCs w:val="24"/>
          <w:lang w:val="en-US"/>
        </w:rPr>
        <w:t xml:space="preserve"> Another remarked, </w:t>
      </w:r>
      <w:r w:rsidRPr="00E71EB6">
        <w:rPr>
          <w:rFonts w:ascii="Arial" w:hAnsi="Arial" w:cs="Arial"/>
          <w:i/>
          <w:iCs/>
          <w:sz w:val="24"/>
          <w:szCs w:val="24"/>
          <w:lang w:val="en-US"/>
        </w:rPr>
        <w:t>“It’s always uncertain. You feel it even when things seem calm.”</w:t>
      </w:r>
      <w:r w:rsidRPr="00E71EB6">
        <w:rPr>
          <w:rFonts w:ascii="Arial" w:hAnsi="Arial" w:cs="Arial"/>
          <w:sz w:val="24"/>
          <w:szCs w:val="24"/>
          <w:lang w:val="en-US"/>
        </w:rPr>
        <w:t xml:space="preserve"> Such accounts highlight how uncertainty becomes a persistent emotional state, intensifying the somatic and cognitive dimensions of MPA during auditions, rehearsals, and performances. Instability manifests as chronic uncertainty, emotional volatility, and a sustained sense of embodied stress.</w:t>
      </w:r>
    </w:p>
    <w:p w14:paraId="21985891" w14:textId="77777777" w:rsidR="002405E0" w:rsidRPr="00E71EB6" w:rsidRDefault="002405E0" w:rsidP="002405E0">
      <w:pPr>
        <w:spacing w:line="360" w:lineRule="auto"/>
        <w:ind w:firstLine="708"/>
        <w:jc w:val="both"/>
        <w:rPr>
          <w:rFonts w:ascii="Arial" w:hAnsi="Arial" w:cs="Arial"/>
          <w:sz w:val="24"/>
          <w:szCs w:val="24"/>
          <w:lang w:val="en-US"/>
        </w:rPr>
      </w:pPr>
    </w:p>
    <w:p w14:paraId="16B1F03F" w14:textId="77777777" w:rsidR="00E71EB6" w:rsidRPr="00E71EB6" w:rsidRDefault="00E71EB6" w:rsidP="002405E0">
      <w:pPr>
        <w:spacing w:line="360" w:lineRule="auto"/>
        <w:ind w:firstLine="708"/>
        <w:jc w:val="both"/>
        <w:rPr>
          <w:rFonts w:ascii="Arial" w:hAnsi="Arial" w:cs="Arial"/>
          <w:sz w:val="24"/>
          <w:szCs w:val="24"/>
          <w:u w:val="single"/>
          <w:lang w:val="en-US"/>
        </w:rPr>
      </w:pPr>
      <w:r w:rsidRPr="00E71EB6">
        <w:rPr>
          <w:rFonts w:ascii="Arial" w:hAnsi="Arial" w:cs="Arial"/>
          <w:sz w:val="24"/>
          <w:szCs w:val="24"/>
          <w:u w:val="single"/>
          <w:lang w:val="en-US"/>
        </w:rPr>
        <w:lastRenderedPageBreak/>
        <w:t>Subtheme 1.2: Precarity as a Continuous Cognitive Load</w:t>
      </w:r>
    </w:p>
    <w:p w14:paraId="435A64EC" w14:textId="5CA7B961" w:rsidR="00E71EB6" w:rsidRDefault="00E71EB6" w:rsidP="002405E0">
      <w:pPr>
        <w:spacing w:line="360" w:lineRule="auto"/>
        <w:ind w:firstLine="708"/>
        <w:jc w:val="both"/>
        <w:rPr>
          <w:rFonts w:ascii="Arial" w:hAnsi="Arial" w:cs="Arial"/>
          <w:sz w:val="24"/>
          <w:szCs w:val="24"/>
          <w:lang w:val="en-US"/>
        </w:rPr>
      </w:pPr>
      <w:r w:rsidRPr="00E71EB6">
        <w:rPr>
          <w:rFonts w:ascii="Arial" w:hAnsi="Arial" w:cs="Arial"/>
          <w:sz w:val="24"/>
          <w:szCs w:val="24"/>
          <w:lang w:val="en-US"/>
        </w:rPr>
        <w:t xml:space="preserve">In addition to emotional strain, performers frequently described precarity as a persistent cognitive burden. Ongoing concerns about financial security, future opportunities, and long-term career viability place significant pressure on mental resources. </w:t>
      </w:r>
      <w:r w:rsidRPr="00907B50">
        <w:rPr>
          <w:rFonts w:ascii="Arial" w:hAnsi="Arial" w:cs="Arial"/>
          <w:sz w:val="24"/>
          <w:szCs w:val="24"/>
          <w:lang w:val="en-US"/>
        </w:rPr>
        <w:t xml:space="preserve">As one participant noted, </w:t>
      </w:r>
      <w:r w:rsidRPr="00907B50">
        <w:rPr>
          <w:rFonts w:ascii="Arial" w:hAnsi="Arial" w:cs="Arial"/>
          <w:i/>
          <w:iCs/>
          <w:sz w:val="24"/>
          <w:szCs w:val="24"/>
          <w:lang w:val="en-US"/>
        </w:rPr>
        <w:t>“I’m always thinking about the future, about what will happen. It takes away the energy to focus.”.</w:t>
      </w:r>
      <w:r w:rsidRPr="00E71EB6">
        <w:rPr>
          <w:rFonts w:ascii="Arial" w:hAnsi="Arial" w:cs="Arial"/>
          <w:sz w:val="24"/>
          <w:szCs w:val="24"/>
          <w:lang w:val="en-US"/>
        </w:rPr>
        <w:t xml:space="preserve"> Another added, </w:t>
      </w:r>
      <w:r w:rsidRPr="00E71EB6">
        <w:rPr>
          <w:rFonts w:ascii="Arial" w:hAnsi="Arial" w:cs="Arial"/>
          <w:i/>
          <w:iCs/>
          <w:sz w:val="24"/>
          <w:szCs w:val="24"/>
          <w:lang w:val="en-US"/>
        </w:rPr>
        <w:t>“It’s hard to concentrate on performing when you’re worried about survival.”</w:t>
      </w:r>
      <w:r w:rsidRPr="00E71EB6">
        <w:rPr>
          <w:rFonts w:ascii="Arial" w:hAnsi="Arial" w:cs="Arial"/>
          <w:sz w:val="24"/>
          <w:szCs w:val="24"/>
          <w:lang w:val="en-US"/>
        </w:rPr>
        <w:t xml:space="preserve"> These narratives illustrate how economic insecurity generates intrusive thoughts, mental fatigue, and difficulty sustaining focus</w:t>
      </w:r>
      <w:r w:rsidR="00B51026">
        <w:rPr>
          <w:rFonts w:ascii="Arial" w:hAnsi="Arial" w:cs="Arial"/>
          <w:sz w:val="24"/>
          <w:szCs w:val="24"/>
          <w:lang w:val="en-US"/>
        </w:rPr>
        <w:t xml:space="preserve">, </w:t>
      </w:r>
      <w:r w:rsidRPr="00E71EB6">
        <w:rPr>
          <w:rFonts w:ascii="Arial" w:hAnsi="Arial" w:cs="Arial"/>
          <w:sz w:val="24"/>
          <w:szCs w:val="24"/>
          <w:lang w:val="en-US"/>
        </w:rPr>
        <w:t>factors that directly interfere with performance preparation and increase vulnerability to MPA. Precarity thus operates not only as an external condition but also as an internal cognitive load that shapes performers’ attentional and emotional capacities.</w:t>
      </w:r>
    </w:p>
    <w:p w14:paraId="17213973" w14:textId="77777777" w:rsidR="002405E0" w:rsidRPr="00E71EB6" w:rsidRDefault="002405E0" w:rsidP="002405E0">
      <w:pPr>
        <w:spacing w:line="360" w:lineRule="auto"/>
        <w:ind w:firstLine="708"/>
        <w:jc w:val="both"/>
        <w:rPr>
          <w:rFonts w:ascii="Arial" w:hAnsi="Arial" w:cs="Arial"/>
          <w:sz w:val="24"/>
          <w:szCs w:val="24"/>
          <w:lang w:val="en-US"/>
        </w:rPr>
      </w:pPr>
    </w:p>
    <w:p w14:paraId="7DDE88DF" w14:textId="77777777" w:rsidR="00E71EB6" w:rsidRPr="00E71EB6" w:rsidRDefault="00E71EB6" w:rsidP="002405E0">
      <w:pPr>
        <w:spacing w:line="360" w:lineRule="auto"/>
        <w:ind w:left="708"/>
        <w:jc w:val="both"/>
        <w:rPr>
          <w:rFonts w:ascii="Arial" w:hAnsi="Arial" w:cs="Arial"/>
          <w:sz w:val="24"/>
          <w:szCs w:val="24"/>
          <w:u w:val="single"/>
          <w:lang w:val="en-US"/>
        </w:rPr>
      </w:pPr>
      <w:r w:rsidRPr="00E71EB6">
        <w:rPr>
          <w:rFonts w:ascii="Arial" w:hAnsi="Arial" w:cs="Arial"/>
          <w:sz w:val="24"/>
          <w:szCs w:val="24"/>
          <w:u w:val="single"/>
          <w:lang w:val="en-US"/>
        </w:rPr>
        <w:t>Subtheme 1.3: Auditions as High-Stakes Survival Situations</w:t>
      </w:r>
    </w:p>
    <w:p w14:paraId="5D35DCBA" w14:textId="28FE56AE" w:rsidR="00E71EB6" w:rsidRDefault="00E71EB6" w:rsidP="002405E0">
      <w:pPr>
        <w:spacing w:line="360" w:lineRule="auto"/>
        <w:ind w:firstLine="708"/>
        <w:jc w:val="both"/>
        <w:rPr>
          <w:rFonts w:ascii="Arial" w:hAnsi="Arial" w:cs="Arial"/>
          <w:sz w:val="24"/>
          <w:szCs w:val="24"/>
          <w:lang w:val="en-US"/>
        </w:rPr>
      </w:pPr>
      <w:r w:rsidRPr="00E71EB6">
        <w:rPr>
          <w:rFonts w:ascii="Arial" w:hAnsi="Arial" w:cs="Arial"/>
          <w:sz w:val="24"/>
          <w:szCs w:val="24"/>
          <w:lang w:val="en-US"/>
        </w:rPr>
        <w:t xml:space="preserve">For many participants, the high-stakes nature of artistic </w:t>
      </w:r>
      <w:r w:rsidR="00B51026" w:rsidRPr="00E71EB6">
        <w:rPr>
          <w:rFonts w:ascii="Arial" w:hAnsi="Arial" w:cs="Arial"/>
          <w:sz w:val="24"/>
          <w:szCs w:val="24"/>
          <w:lang w:val="en-US"/>
        </w:rPr>
        <w:t>labor</w:t>
      </w:r>
      <w:r w:rsidRPr="00E71EB6">
        <w:rPr>
          <w:rFonts w:ascii="Arial" w:hAnsi="Arial" w:cs="Arial"/>
          <w:sz w:val="24"/>
          <w:szCs w:val="24"/>
          <w:lang w:val="en-US"/>
        </w:rPr>
        <w:t xml:space="preserve"> is most acute in audition contexts. Auditions were often described as moments of extreme pressure, where the consequences of failure felt disproportionately heavy. One performer explained, </w:t>
      </w:r>
      <w:r w:rsidRPr="00E71EB6">
        <w:rPr>
          <w:rFonts w:ascii="Arial" w:hAnsi="Arial" w:cs="Arial"/>
          <w:i/>
          <w:iCs/>
          <w:sz w:val="24"/>
          <w:szCs w:val="24"/>
          <w:lang w:val="en-US"/>
        </w:rPr>
        <w:t>“Every audition feels like a life-or-death situation,”</w:t>
      </w:r>
      <w:r w:rsidRPr="00E71EB6">
        <w:rPr>
          <w:rFonts w:ascii="Arial" w:hAnsi="Arial" w:cs="Arial"/>
          <w:sz w:val="24"/>
          <w:szCs w:val="24"/>
          <w:lang w:val="en-US"/>
        </w:rPr>
        <w:t xml:space="preserve"> while another stated, </w:t>
      </w:r>
      <w:r w:rsidRPr="00907B50">
        <w:rPr>
          <w:rFonts w:ascii="Arial" w:hAnsi="Arial" w:cs="Arial"/>
          <w:i/>
          <w:iCs/>
          <w:sz w:val="24"/>
          <w:szCs w:val="24"/>
          <w:lang w:val="en-US"/>
        </w:rPr>
        <w:t xml:space="preserve">“If I fail one audition, I don’t know when the next opportunity will appear.”. </w:t>
      </w:r>
      <w:r w:rsidRPr="00E71EB6">
        <w:rPr>
          <w:rFonts w:ascii="Arial" w:hAnsi="Arial" w:cs="Arial"/>
          <w:sz w:val="24"/>
          <w:szCs w:val="24"/>
          <w:lang w:val="en-US"/>
        </w:rPr>
        <w:t xml:space="preserve">These accounts suggest that auditions are experienced as survival tests rather than routine evaluations, heightening fear of failure and amplifying anxiety responses. In such contexts, the performer’s sense of stability and </w:t>
      </w:r>
      <w:proofErr w:type="gramStart"/>
      <w:r w:rsidRPr="00E71EB6">
        <w:rPr>
          <w:rFonts w:ascii="Arial" w:hAnsi="Arial" w:cs="Arial"/>
          <w:sz w:val="24"/>
          <w:szCs w:val="24"/>
          <w:lang w:val="en-US"/>
        </w:rPr>
        <w:t>future prospects</w:t>
      </w:r>
      <w:proofErr w:type="gramEnd"/>
      <w:r w:rsidRPr="00E71EB6">
        <w:rPr>
          <w:rFonts w:ascii="Arial" w:hAnsi="Arial" w:cs="Arial"/>
          <w:sz w:val="24"/>
          <w:szCs w:val="24"/>
          <w:lang w:val="en-US"/>
        </w:rPr>
        <w:t xml:space="preserve"> appears to hinge on each performance, intensifying MPA.</w:t>
      </w:r>
    </w:p>
    <w:p w14:paraId="21E531E3" w14:textId="77777777" w:rsidR="002405E0" w:rsidRPr="00E71EB6" w:rsidRDefault="002405E0" w:rsidP="002405E0">
      <w:pPr>
        <w:spacing w:line="360" w:lineRule="auto"/>
        <w:ind w:firstLine="708"/>
        <w:jc w:val="both"/>
        <w:rPr>
          <w:rFonts w:ascii="Arial" w:hAnsi="Arial" w:cs="Arial"/>
          <w:sz w:val="24"/>
          <w:szCs w:val="24"/>
          <w:lang w:val="en-US"/>
        </w:rPr>
      </w:pPr>
    </w:p>
    <w:p w14:paraId="7661C660" w14:textId="77777777" w:rsidR="00E71EB6" w:rsidRPr="00E71EB6" w:rsidRDefault="00E71EB6" w:rsidP="002405E0">
      <w:pPr>
        <w:spacing w:line="360" w:lineRule="auto"/>
        <w:ind w:firstLine="708"/>
        <w:jc w:val="both"/>
        <w:rPr>
          <w:rFonts w:ascii="Arial" w:hAnsi="Arial" w:cs="Arial"/>
          <w:sz w:val="24"/>
          <w:szCs w:val="24"/>
          <w:u w:val="single"/>
          <w:lang w:val="en-US"/>
        </w:rPr>
      </w:pPr>
      <w:r w:rsidRPr="00E71EB6">
        <w:rPr>
          <w:rFonts w:ascii="Arial" w:hAnsi="Arial" w:cs="Arial"/>
          <w:sz w:val="24"/>
          <w:szCs w:val="24"/>
          <w:u w:val="single"/>
          <w:lang w:val="en-US"/>
        </w:rPr>
        <w:t>Divergent Voice: Acceptance and Emotional Detachment</w:t>
      </w:r>
    </w:p>
    <w:p w14:paraId="200445EA" w14:textId="6CECAF69" w:rsidR="00E71EB6" w:rsidRDefault="00E71EB6" w:rsidP="002405E0">
      <w:pPr>
        <w:spacing w:line="360" w:lineRule="auto"/>
        <w:ind w:firstLine="708"/>
        <w:jc w:val="both"/>
        <w:rPr>
          <w:rFonts w:ascii="Arial" w:hAnsi="Arial" w:cs="Arial"/>
          <w:sz w:val="24"/>
          <w:szCs w:val="24"/>
          <w:lang w:val="en-US"/>
        </w:rPr>
      </w:pPr>
      <w:r w:rsidRPr="00E71EB6">
        <w:rPr>
          <w:rFonts w:ascii="Arial" w:hAnsi="Arial" w:cs="Arial"/>
          <w:sz w:val="24"/>
          <w:szCs w:val="24"/>
          <w:lang w:val="en-US"/>
        </w:rPr>
        <w:t xml:space="preserve">Although the dominant narrative reflects chronic stress and instability, a small group of participants offered a contrasting perspective. Some reported having developed a degree of emotional detachment from precarious working conditions. As one participant stated, </w:t>
      </w:r>
      <w:r w:rsidRPr="00E71EB6">
        <w:rPr>
          <w:rFonts w:ascii="Arial" w:hAnsi="Arial" w:cs="Arial"/>
          <w:i/>
          <w:iCs/>
          <w:sz w:val="24"/>
          <w:szCs w:val="24"/>
          <w:lang w:val="en-US"/>
        </w:rPr>
        <w:t xml:space="preserve">“I don’t feel this anymore. </w:t>
      </w:r>
      <w:r w:rsidR="001A0B2B">
        <w:rPr>
          <w:rFonts w:ascii="Arial" w:hAnsi="Arial" w:cs="Arial"/>
          <w:i/>
          <w:iCs/>
          <w:sz w:val="24"/>
          <w:szCs w:val="24"/>
          <w:lang w:val="en-US"/>
        </w:rPr>
        <w:t>“</w:t>
      </w:r>
      <w:r w:rsidRPr="00E71EB6">
        <w:rPr>
          <w:rFonts w:ascii="Arial" w:hAnsi="Arial" w:cs="Arial"/>
          <w:i/>
          <w:iCs/>
          <w:sz w:val="24"/>
          <w:szCs w:val="24"/>
          <w:lang w:val="en-US"/>
        </w:rPr>
        <w:t>I’ve accepted the instability as normal.”</w:t>
      </w:r>
      <w:r w:rsidRPr="00E71EB6">
        <w:rPr>
          <w:rFonts w:ascii="Arial" w:hAnsi="Arial" w:cs="Arial"/>
          <w:sz w:val="24"/>
          <w:szCs w:val="24"/>
          <w:lang w:val="en-US"/>
        </w:rPr>
        <w:t xml:space="preserve"> This divergence suggests that habituation, resilience, or shifts in personal expectations may mitigate the emotional impact of precarity for certain individuals. While not representative of the broader sample, these voices provide valuable nuance, highlighting the variability in how performers negotiate and </w:t>
      </w:r>
      <w:r w:rsidR="006F7AA4" w:rsidRPr="00E71EB6">
        <w:rPr>
          <w:rFonts w:ascii="Arial" w:hAnsi="Arial" w:cs="Arial"/>
          <w:sz w:val="24"/>
          <w:szCs w:val="24"/>
          <w:lang w:val="en-US"/>
        </w:rPr>
        <w:t>internalize</w:t>
      </w:r>
      <w:r w:rsidRPr="00E71EB6">
        <w:rPr>
          <w:rFonts w:ascii="Arial" w:hAnsi="Arial" w:cs="Arial"/>
          <w:sz w:val="24"/>
          <w:szCs w:val="24"/>
          <w:lang w:val="en-US"/>
        </w:rPr>
        <w:t xml:space="preserve"> uncertainty.</w:t>
      </w:r>
    </w:p>
    <w:p w14:paraId="40D12703" w14:textId="77777777" w:rsidR="00E61CE8" w:rsidRDefault="00E61CE8" w:rsidP="00741804">
      <w:pPr>
        <w:spacing w:line="360" w:lineRule="auto"/>
        <w:jc w:val="both"/>
        <w:rPr>
          <w:rFonts w:ascii="Arial" w:hAnsi="Arial" w:cs="Arial"/>
          <w:b/>
          <w:bCs/>
          <w:sz w:val="24"/>
          <w:szCs w:val="24"/>
          <w:lang w:val="en-US"/>
        </w:rPr>
      </w:pPr>
    </w:p>
    <w:p w14:paraId="776CEB09" w14:textId="77777777" w:rsidR="00476EBB" w:rsidRDefault="00476EBB" w:rsidP="00741804">
      <w:pPr>
        <w:spacing w:line="360" w:lineRule="auto"/>
        <w:jc w:val="both"/>
        <w:rPr>
          <w:rFonts w:ascii="Arial" w:hAnsi="Arial" w:cs="Arial"/>
          <w:b/>
          <w:bCs/>
          <w:sz w:val="24"/>
          <w:szCs w:val="24"/>
          <w:lang w:val="en-US"/>
        </w:rPr>
      </w:pPr>
    </w:p>
    <w:p w14:paraId="1127A762" w14:textId="77777777" w:rsidR="00476EBB" w:rsidRPr="00E61CE8" w:rsidRDefault="00476EBB" w:rsidP="00741804">
      <w:pPr>
        <w:spacing w:line="360" w:lineRule="auto"/>
        <w:jc w:val="both"/>
        <w:rPr>
          <w:rFonts w:ascii="Arial" w:hAnsi="Arial" w:cs="Arial"/>
          <w:b/>
          <w:bCs/>
          <w:sz w:val="24"/>
          <w:szCs w:val="24"/>
          <w:lang w:val="en-US"/>
        </w:rPr>
      </w:pPr>
    </w:p>
    <w:p w14:paraId="12A3DE2B" w14:textId="2D141C36" w:rsidR="00E61CE8" w:rsidRPr="00E61CE8" w:rsidRDefault="00E61CE8" w:rsidP="00741804">
      <w:pPr>
        <w:spacing w:line="360" w:lineRule="auto"/>
        <w:ind w:firstLine="708"/>
        <w:jc w:val="both"/>
        <w:rPr>
          <w:rFonts w:ascii="Arial" w:hAnsi="Arial" w:cs="Arial"/>
          <w:b/>
          <w:bCs/>
          <w:sz w:val="24"/>
          <w:szCs w:val="24"/>
          <w:lang w:val="en-US"/>
        </w:rPr>
      </w:pPr>
      <w:r w:rsidRPr="00E61CE8">
        <w:rPr>
          <w:rFonts w:ascii="Arial" w:hAnsi="Arial" w:cs="Arial"/>
          <w:b/>
          <w:bCs/>
          <w:sz w:val="24"/>
          <w:szCs w:val="24"/>
          <w:lang w:val="en-US"/>
        </w:rPr>
        <w:lastRenderedPageBreak/>
        <w:t xml:space="preserve">THEME 2 </w:t>
      </w:r>
      <w:r>
        <w:rPr>
          <w:rFonts w:ascii="Arial" w:hAnsi="Arial" w:cs="Arial"/>
          <w:b/>
          <w:bCs/>
          <w:sz w:val="24"/>
          <w:szCs w:val="24"/>
          <w:lang w:val="en-US"/>
        </w:rPr>
        <w:t>-</w:t>
      </w:r>
      <w:r w:rsidRPr="00E61CE8">
        <w:rPr>
          <w:rFonts w:ascii="Arial" w:hAnsi="Arial" w:cs="Arial"/>
          <w:b/>
          <w:bCs/>
          <w:sz w:val="24"/>
          <w:szCs w:val="24"/>
          <w:lang w:val="en-US"/>
        </w:rPr>
        <w:t xml:space="preserve"> Gatekeeping, Networks, and Unequal Access to Opportunities</w:t>
      </w:r>
    </w:p>
    <w:p w14:paraId="338ED477" w14:textId="534772CB" w:rsidR="00E61CE8" w:rsidRDefault="00E61CE8" w:rsidP="002405E0">
      <w:pPr>
        <w:spacing w:line="360" w:lineRule="auto"/>
        <w:ind w:firstLine="708"/>
        <w:jc w:val="both"/>
        <w:rPr>
          <w:rFonts w:ascii="Arial" w:hAnsi="Arial" w:cs="Arial"/>
          <w:sz w:val="24"/>
          <w:szCs w:val="24"/>
          <w:lang w:val="en-US"/>
        </w:rPr>
      </w:pPr>
      <w:r w:rsidRPr="00E61CE8">
        <w:rPr>
          <w:rFonts w:ascii="Arial" w:hAnsi="Arial" w:cs="Arial"/>
          <w:sz w:val="24"/>
          <w:szCs w:val="24"/>
          <w:lang w:val="en-US"/>
        </w:rPr>
        <w:t>This theme illustrates how performers perceive the Portuguese artistic sector as shaped by informal networks, unclear decision-making, and unequal access to professional opportunities. Participants frequently described the labor market as governed by social proximity rather than merit, creating feelings of exclusion, helplessness, and mistrust. These structural dynamics were closely linked to heightened anxiety and influenced performers’ beliefs about their long-term career sustainability.</w:t>
      </w:r>
    </w:p>
    <w:p w14:paraId="4B2EE653" w14:textId="77777777" w:rsidR="002405E0" w:rsidRPr="00E61CE8" w:rsidRDefault="002405E0" w:rsidP="002405E0">
      <w:pPr>
        <w:spacing w:line="360" w:lineRule="auto"/>
        <w:ind w:firstLine="708"/>
        <w:jc w:val="both"/>
        <w:rPr>
          <w:rFonts w:ascii="Arial" w:hAnsi="Arial" w:cs="Arial"/>
          <w:sz w:val="24"/>
          <w:szCs w:val="24"/>
          <w:lang w:val="en-US"/>
        </w:rPr>
      </w:pPr>
    </w:p>
    <w:p w14:paraId="1480E470" w14:textId="770BAEAF" w:rsidR="00E61CE8" w:rsidRPr="00E61CE8" w:rsidRDefault="00E61CE8" w:rsidP="002405E0">
      <w:pPr>
        <w:spacing w:line="360" w:lineRule="auto"/>
        <w:ind w:firstLine="708"/>
        <w:jc w:val="both"/>
        <w:rPr>
          <w:rFonts w:ascii="Arial" w:hAnsi="Arial" w:cs="Arial"/>
          <w:sz w:val="24"/>
          <w:szCs w:val="24"/>
          <w:u w:val="single"/>
          <w:lang w:val="en-US"/>
        </w:rPr>
      </w:pPr>
      <w:r w:rsidRPr="00E61CE8">
        <w:rPr>
          <w:rFonts w:ascii="Arial" w:hAnsi="Arial" w:cs="Arial"/>
          <w:sz w:val="24"/>
          <w:szCs w:val="24"/>
          <w:u w:val="single"/>
          <w:lang w:val="en-US"/>
        </w:rPr>
        <w:t>Subtheme 2.1: The Importance of Social Circles and Informal Networks</w:t>
      </w:r>
    </w:p>
    <w:p w14:paraId="33A10275" w14:textId="07E10071" w:rsidR="00E61CE8" w:rsidRDefault="00E61CE8" w:rsidP="002405E0">
      <w:pPr>
        <w:spacing w:line="360" w:lineRule="auto"/>
        <w:ind w:firstLine="708"/>
        <w:jc w:val="both"/>
        <w:rPr>
          <w:rFonts w:ascii="Arial" w:hAnsi="Arial" w:cs="Arial"/>
          <w:sz w:val="24"/>
          <w:szCs w:val="24"/>
          <w:lang w:val="en-US"/>
        </w:rPr>
      </w:pPr>
      <w:r w:rsidRPr="00E61CE8">
        <w:rPr>
          <w:rFonts w:ascii="Arial" w:hAnsi="Arial" w:cs="Arial"/>
          <w:sz w:val="24"/>
          <w:szCs w:val="24"/>
          <w:lang w:val="en-US"/>
        </w:rPr>
        <w:t>Many performers expressed frustration that professional opportunities often depend less on talent and more on belonging to particular social groups or “circles.” “</w:t>
      </w:r>
      <w:r w:rsidRPr="00907B50">
        <w:rPr>
          <w:rFonts w:ascii="Arial" w:hAnsi="Arial" w:cs="Arial"/>
          <w:i/>
          <w:iCs/>
          <w:sz w:val="24"/>
          <w:szCs w:val="24"/>
          <w:lang w:val="en-US"/>
        </w:rPr>
        <w:t>I feel I am not part of the right circle and that affects everything.”.</w:t>
      </w:r>
      <w:r w:rsidRPr="00E61CE8">
        <w:rPr>
          <w:rFonts w:ascii="Arial" w:hAnsi="Arial" w:cs="Arial"/>
          <w:sz w:val="24"/>
          <w:szCs w:val="24"/>
          <w:lang w:val="en-US"/>
        </w:rPr>
        <w:t xml:space="preserve"> Another affirmed, “It’s always about who you know.”</w:t>
      </w:r>
      <w:r w:rsidR="00DF0158">
        <w:rPr>
          <w:rFonts w:ascii="Arial" w:hAnsi="Arial" w:cs="Arial"/>
          <w:sz w:val="24"/>
          <w:szCs w:val="24"/>
          <w:lang w:val="en-US"/>
        </w:rPr>
        <w:t xml:space="preserve">. </w:t>
      </w:r>
      <w:r w:rsidRPr="00E61CE8">
        <w:rPr>
          <w:rFonts w:ascii="Arial" w:hAnsi="Arial" w:cs="Arial"/>
          <w:sz w:val="24"/>
          <w:szCs w:val="24"/>
          <w:lang w:val="en-US"/>
        </w:rPr>
        <w:t>These accounts reveal a perception that social capital</w:t>
      </w:r>
      <w:r w:rsidR="00DF0158">
        <w:rPr>
          <w:rFonts w:ascii="Arial" w:hAnsi="Arial" w:cs="Arial"/>
          <w:sz w:val="24"/>
          <w:szCs w:val="24"/>
          <w:lang w:val="en-US"/>
        </w:rPr>
        <w:t xml:space="preserve">, </w:t>
      </w:r>
      <w:r w:rsidRPr="00E61CE8">
        <w:rPr>
          <w:rFonts w:ascii="Arial" w:hAnsi="Arial" w:cs="Arial"/>
          <w:sz w:val="24"/>
          <w:szCs w:val="24"/>
          <w:lang w:val="en-US"/>
        </w:rPr>
        <w:t>rather than artistic ability</w:t>
      </w:r>
      <w:r w:rsidR="00DF0158">
        <w:rPr>
          <w:rFonts w:ascii="Arial" w:hAnsi="Arial" w:cs="Arial"/>
          <w:sz w:val="24"/>
          <w:szCs w:val="24"/>
          <w:lang w:val="en-US"/>
        </w:rPr>
        <w:t xml:space="preserve">, </w:t>
      </w:r>
      <w:r w:rsidRPr="00E61CE8">
        <w:rPr>
          <w:rFonts w:ascii="Arial" w:hAnsi="Arial" w:cs="Arial"/>
          <w:sz w:val="24"/>
          <w:szCs w:val="24"/>
          <w:lang w:val="en-US"/>
        </w:rPr>
        <w:t>serves as the primary currency for professional advancement. This dynamic contributed to performers’ anxiety by reinforcing a sense of limited agency and unpredictable access to work.</w:t>
      </w:r>
    </w:p>
    <w:p w14:paraId="7920572E" w14:textId="77777777" w:rsidR="002405E0" w:rsidRPr="00E61CE8" w:rsidRDefault="002405E0" w:rsidP="00741804">
      <w:pPr>
        <w:spacing w:line="360" w:lineRule="auto"/>
        <w:jc w:val="both"/>
        <w:rPr>
          <w:rFonts w:ascii="Arial" w:hAnsi="Arial" w:cs="Arial"/>
          <w:sz w:val="24"/>
          <w:szCs w:val="24"/>
          <w:lang w:val="en-US"/>
        </w:rPr>
      </w:pPr>
    </w:p>
    <w:p w14:paraId="5E42CBE0" w14:textId="189182EF" w:rsidR="00E61CE8" w:rsidRPr="00DF0158" w:rsidRDefault="00E61CE8" w:rsidP="002405E0">
      <w:pPr>
        <w:spacing w:line="360" w:lineRule="auto"/>
        <w:ind w:firstLine="708"/>
        <w:jc w:val="both"/>
        <w:rPr>
          <w:rFonts w:ascii="Arial" w:hAnsi="Arial" w:cs="Arial"/>
          <w:sz w:val="24"/>
          <w:szCs w:val="24"/>
          <w:u w:val="single"/>
          <w:lang w:val="en-US"/>
        </w:rPr>
      </w:pPr>
      <w:r w:rsidRPr="00DF0158">
        <w:rPr>
          <w:rFonts w:ascii="Arial" w:hAnsi="Arial" w:cs="Arial"/>
          <w:sz w:val="24"/>
          <w:szCs w:val="24"/>
          <w:u w:val="single"/>
          <w:lang w:val="en-US"/>
        </w:rPr>
        <w:t>Subtheme 2.2: Perceived Lack of Meritocracy</w:t>
      </w:r>
    </w:p>
    <w:p w14:paraId="43942F4F" w14:textId="638A8AEB" w:rsidR="00E61CE8" w:rsidRPr="00E61CE8" w:rsidRDefault="00E61CE8" w:rsidP="002405E0">
      <w:pPr>
        <w:spacing w:line="360" w:lineRule="auto"/>
        <w:ind w:firstLine="708"/>
        <w:jc w:val="both"/>
        <w:rPr>
          <w:rFonts w:ascii="Arial" w:hAnsi="Arial" w:cs="Arial"/>
          <w:sz w:val="24"/>
          <w:szCs w:val="24"/>
          <w:lang w:val="en-US"/>
        </w:rPr>
      </w:pPr>
      <w:r w:rsidRPr="00E61CE8">
        <w:rPr>
          <w:rFonts w:ascii="Arial" w:hAnsi="Arial" w:cs="Arial"/>
          <w:sz w:val="24"/>
          <w:szCs w:val="24"/>
          <w:lang w:val="en-US"/>
        </w:rPr>
        <w:t xml:space="preserve">Participants described experiences in which auditions or casting processes appeared pre-determined or non-transparent. One commented, </w:t>
      </w:r>
      <w:r w:rsidRPr="00DF0158">
        <w:rPr>
          <w:rFonts w:ascii="Arial" w:hAnsi="Arial" w:cs="Arial"/>
          <w:i/>
          <w:iCs/>
          <w:sz w:val="24"/>
          <w:szCs w:val="24"/>
          <w:lang w:val="en-US"/>
        </w:rPr>
        <w:t>“There are auditions where you already know who is going to get the job,”</w:t>
      </w:r>
      <w:r w:rsidRPr="00E61CE8">
        <w:rPr>
          <w:rFonts w:ascii="Arial" w:hAnsi="Arial" w:cs="Arial"/>
          <w:sz w:val="24"/>
          <w:szCs w:val="24"/>
          <w:lang w:val="en-US"/>
        </w:rPr>
        <w:t xml:space="preserve"> while another recalled, “</w:t>
      </w:r>
      <w:r w:rsidRPr="00907B50">
        <w:rPr>
          <w:rFonts w:ascii="Arial" w:hAnsi="Arial" w:cs="Arial"/>
          <w:i/>
          <w:iCs/>
          <w:sz w:val="24"/>
          <w:szCs w:val="24"/>
          <w:lang w:val="en-US"/>
        </w:rPr>
        <w:t>I’ve seen unfair decisions where talent was not the main criterion.”</w:t>
      </w:r>
      <w:r w:rsidR="00907B50" w:rsidRPr="00907B50">
        <w:rPr>
          <w:rFonts w:ascii="Arial" w:hAnsi="Arial" w:cs="Arial"/>
          <w:i/>
          <w:iCs/>
          <w:sz w:val="24"/>
          <w:szCs w:val="24"/>
          <w:lang w:val="en-US"/>
        </w:rPr>
        <w:t>.</w:t>
      </w:r>
    </w:p>
    <w:p w14:paraId="25116DA0" w14:textId="421F2DBA" w:rsidR="00E61CE8" w:rsidRDefault="009B16C1" w:rsidP="002405E0">
      <w:pPr>
        <w:spacing w:line="360" w:lineRule="auto"/>
        <w:ind w:firstLine="708"/>
        <w:jc w:val="both"/>
        <w:rPr>
          <w:rFonts w:ascii="Arial" w:hAnsi="Arial" w:cs="Arial"/>
          <w:sz w:val="24"/>
          <w:szCs w:val="24"/>
          <w:lang w:val="en-US"/>
        </w:rPr>
      </w:pPr>
      <w:r w:rsidRPr="009B16C1">
        <w:rPr>
          <w:rFonts w:ascii="Arial" w:hAnsi="Arial" w:cs="Arial"/>
          <w:sz w:val="24"/>
          <w:szCs w:val="24"/>
          <w:lang w:val="en-US"/>
        </w:rPr>
        <w:t xml:space="preserve">These perceptions reduced trust in the system and </w:t>
      </w:r>
      <w:r w:rsidR="002405E0" w:rsidRPr="009B16C1">
        <w:rPr>
          <w:rFonts w:ascii="Arial" w:hAnsi="Arial" w:cs="Arial"/>
          <w:sz w:val="24"/>
          <w:szCs w:val="24"/>
          <w:lang w:val="en-US"/>
        </w:rPr>
        <w:t>fueled</w:t>
      </w:r>
      <w:r w:rsidRPr="009B16C1">
        <w:rPr>
          <w:rFonts w:ascii="Arial" w:hAnsi="Arial" w:cs="Arial"/>
          <w:sz w:val="24"/>
          <w:szCs w:val="24"/>
          <w:lang w:val="en-US"/>
        </w:rPr>
        <w:t xml:space="preserve"> emotional distress, demotivation, and sensitivity to judgement</w:t>
      </w:r>
      <w:r>
        <w:rPr>
          <w:rFonts w:ascii="Arial" w:hAnsi="Arial" w:cs="Arial"/>
          <w:sz w:val="24"/>
          <w:szCs w:val="24"/>
          <w:lang w:val="en-US"/>
        </w:rPr>
        <w:t xml:space="preserve">, </w:t>
      </w:r>
      <w:r w:rsidRPr="009B16C1">
        <w:rPr>
          <w:rFonts w:ascii="Arial" w:hAnsi="Arial" w:cs="Arial"/>
          <w:sz w:val="24"/>
          <w:szCs w:val="24"/>
          <w:lang w:val="en-US"/>
        </w:rPr>
        <w:t xml:space="preserve">all closely linked to MPA. When performers feel outcomes are beyond their control, anxiety often increases, especially in evaluative </w:t>
      </w:r>
      <w:r w:rsidRPr="009B16C1">
        <w:rPr>
          <w:rFonts w:ascii="Arial" w:hAnsi="Arial" w:cs="Arial"/>
          <w:sz w:val="24"/>
          <w:szCs w:val="24"/>
          <w:lang w:val="en-US"/>
        </w:rPr>
        <w:t>situations.</w:t>
      </w:r>
    </w:p>
    <w:p w14:paraId="46B35ED8" w14:textId="77777777" w:rsidR="002405E0" w:rsidRPr="009B16C1" w:rsidRDefault="002405E0" w:rsidP="002405E0">
      <w:pPr>
        <w:spacing w:line="360" w:lineRule="auto"/>
        <w:ind w:firstLine="708"/>
        <w:jc w:val="both"/>
        <w:rPr>
          <w:rFonts w:ascii="Arial" w:hAnsi="Arial" w:cs="Arial"/>
          <w:sz w:val="24"/>
          <w:szCs w:val="24"/>
          <w:lang w:val="en-US"/>
        </w:rPr>
      </w:pPr>
    </w:p>
    <w:p w14:paraId="36601BB1" w14:textId="138787AE" w:rsidR="00E61CE8" w:rsidRPr="00DF0158" w:rsidRDefault="00E61CE8" w:rsidP="002405E0">
      <w:pPr>
        <w:spacing w:line="360" w:lineRule="auto"/>
        <w:ind w:firstLine="708"/>
        <w:jc w:val="both"/>
        <w:rPr>
          <w:rFonts w:ascii="Arial" w:hAnsi="Arial" w:cs="Arial"/>
          <w:sz w:val="24"/>
          <w:szCs w:val="24"/>
          <w:u w:val="single"/>
          <w:lang w:val="en-US"/>
        </w:rPr>
      </w:pPr>
      <w:r w:rsidRPr="00DF0158">
        <w:rPr>
          <w:rFonts w:ascii="Arial" w:hAnsi="Arial" w:cs="Arial"/>
          <w:sz w:val="24"/>
          <w:szCs w:val="24"/>
          <w:u w:val="single"/>
          <w:lang w:val="en-US"/>
        </w:rPr>
        <w:t>Subtheme 2.3: Systemic Barriers Limiting Career Progression</w:t>
      </w:r>
    </w:p>
    <w:p w14:paraId="1BADE21F" w14:textId="02E95C29" w:rsidR="00E61CE8" w:rsidRPr="00E61CE8" w:rsidRDefault="00E61CE8" w:rsidP="002405E0">
      <w:pPr>
        <w:spacing w:line="360" w:lineRule="auto"/>
        <w:ind w:firstLine="708"/>
        <w:jc w:val="both"/>
        <w:rPr>
          <w:rFonts w:ascii="Arial" w:hAnsi="Arial" w:cs="Arial"/>
          <w:sz w:val="24"/>
          <w:szCs w:val="24"/>
          <w:lang w:val="en-US"/>
        </w:rPr>
      </w:pPr>
      <w:r w:rsidRPr="00E61CE8">
        <w:rPr>
          <w:rFonts w:ascii="Arial" w:hAnsi="Arial" w:cs="Arial"/>
          <w:sz w:val="24"/>
          <w:szCs w:val="24"/>
          <w:lang w:val="en-US"/>
        </w:rPr>
        <w:t>Responses to Q12 highlighted deeper structural barriers that limit long-term career development. Participants described being excluded from opportunities due to institutional practices or established industry “cliques.” For instance: “</w:t>
      </w:r>
      <w:r w:rsidRPr="00907B50">
        <w:rPr>
          <w:rFonts w:ascii="Arial" w:hAnsi="Arial" w:cs="Arial"/>
          <w:i/>
          <w:iCs/>
          <w:sz w:val="24"/>
          <w:szCs w:val="24"/>
          <w:lang w:val="en-US"/>
        </w:rPr>
        <w:t>I was excluded from a project because I wasn’t part of the usual group.”.</w:t>
      </w:r>
      <w:r w:rsidRPr="00E61CE8">
        <w:rPr>
          <w:rFonts w:ascii="Arial" w:hAnsi="Arial" w:cs="Arial"/>
          <w:sz w:val="24"/>
          <w:szCs w:val="24"/>
          <w:lang w:val="en-US"/>
        </w:rPr>
        <w:t xml:space="preserve"> </w:t>
      </w:r>
      <w:r w:rsidRPr="00907B50">
        <w:rPr>
          <w:rFonts w:ascii="Arial" w:hAnsi="Arial" w:cs="Arial"/>
          <w:sz w:val="24"/>
          <w:szCs w:val="24"/>
          <w:lang w:val="en-US"/>
        </w:rPr>
        <w:t>Another wrote,</w:t>
      </w:r>
      <w:r w:rsidRPr="00E61CE8">
        <w:rPr>
          <w:rFonts w:ascii="Arial" w:hAnsi="Arial" w:cs="Arial"/>
          <w:sz w:val="24"/>
          <w:szCs w:val="24"/>
          <w:lang w:val="en-US"/>
        </w:rPr>
        <w:t xml:space="preserve"> </w:t>
      </w:r>
      <w:r w:rsidRPr="00907B50">
        <w:rPr>
          <w:rFonts w:ascii="Arial" w:hAnsi="Arial" w:cs="Arial"/>
          <w:i/>
          <w:iCs/>
          <w:sz w:val="24"/>
          <w:szCs w:val="24"/>
          <w:lang w:val="en-US"/>
        </w:rPr>
        <w:t>“Institutional barriers make me feel that I never progress</w:t>
      </w:r>
      <w:r w:rsidRPr="00E61CE8">
        <w:rPr>
          <w:rFonts w:ascii="Arial" w:hAnsi="Arial" w:cs="Arial"/>
          <w:sz w:val="24"/>
          <w:szCs w:val="24"/>
          <w:lang w:val="en-US"/>
        </w:rPr>
        <w:t>.”.</w:t>
      </w:r>
      <w:r w:rsidR="002405E0">
        <w:rPr>
          <w:rFonts w:ascii="Arial" w:hAnsi="Arial" w:cs="Arial"/>
          <w:sz w:val="24"/>
          <w:szCs w:val="24"/>
          <w:lang w:val="en-US"/>
        </w:rPr>
        <w:t xml:space="preserve"> </w:t>
      </w:r>
      <w:r w:rsidRPr="00E61CE8">
        <w:rPr>
          <w:rFonts w:ascii="Arial" w:hAnsi="Arial" w:cs="Arial"/>
          <w:sz w:val="24"/>
          <w:szCs w:val="24"/>
          <w:lang w:val="en-US"/>
        </w:rPr>
        <w:t>These narratives reveal a systemic rigidity that fosters stagnation and emotional strain, reinforcing both professional precarity and performance-related anxiety.</w:t>
      </w:r>
    </w:p>
    <w:p w14:paraId="78C88BAF" w14:textId="77777777" w:rsidR="00E61CE8" w:rsidRPr="00E61CE8" w:rsidRDefault="00E61CE8" w:rsidP="00741804">
      <w:pPr>
        <w:spacing w:line="360" w:lineRule="auto"/>
        <w:jc w:val="both"/>
        <w:rPr>
          <w:rFonts w:ascii="Arial" w:hAnsi="Arial" w:cs="Arial"/>
          <w:sz w:val="24"/>
          <w:szCs w:val="24"/>
          <w:lang w:val="en-US"/>
        </w:rPr>
      </w:pPr>
    </w:p>
    <w:p w14:paraId="6586E9EF" w14:textId="4F8F415A" w:rsidR="00E61CE8" w:rsidRPr="00DF0158" w:rsidRDefault="00E61CE8" w:rsidP="002405E0">
      <w:pPr>
        <w:spacing w:line="360" w:lineRule="auto"/>
        <w:ind w:firstLine="708"/>
        <w:jc w:val="both"/>
        <w:rPr>
          <w:rFonts w:ascii="Arial" w:hAnsi="Arial" w:cs="Arial"/>
          <w:sz w:val="24"/>
          <w:szCs w:val="24"/>
          <w:u w:val="single"/>
          <w:lang w:val="en-US"/>
        </w:rPr>
      </w:pPr>
      <w:r w:rsidRPr="00DF0158">
        <w:rPr>
          <w:rFonts w:ascii="Arial" w:hAnsi="Arial" w:cs="Arial"/>
          <w:sz w:val="24"/>
          <w:szCs w:val="24"/>
          <w:u w:val="single"/>
          <w:lang w:val="en-US"/>
        </w:rPr>
        <w:t>Divergent Voice within Theme 2</w:t>
      </w:r>
    </w:p>
    <w:p w14:paraId="03C954B0" w14:textId="77777777" w:rsidR="00E61CE8" w:rsidRPr="00E61CE8" w:rsidRDefault="00E61CE8" w:rsidP="002405E0">
      <w:pPr>
        <w:spacing w:line="360" w:lineRule="auto"/>
        <w:ind w:firstLine="708"/>
        <w:jc w:val="both"/>
        <w:rPr>
          <w:rFonts w:ascii="Arial" w:hAnsi="Arial" w:cs="Arial"/>
          <w:sz w:val="24"/>
          <w:szCs w:val="24"/>
          <w:lang w:val="en-US"/>
        </w:rPr>
      </w:pPr>
      <w:r w:rsidRPr="00E61CE8">
        <w:rPr>
          <w:rFonts w:ascii="Arial" w:hAnsi="Arial" w:cs="Arial"/>
          <w:sz w:val="24"/>
          <w:szCs w:val="24"/>
          <w:lang w:val="en-US"/>
        </w:rPr>
        <w:t>A minority of participants expressed more positive or neutral perspectives, such as: “</w:t>
      </w:r>
      <w:r w:rsidRPr="00DF0158">
        <w:rPr>
          <w:rFonts w:ascii="Arial" w:hAnsi="Arial" w:cs="Arial"/>
          <w:i/>
          <w:iCs/>
          <w:sz w:val="24"/>
          <w:szCs w:val="24"/>
          <w:lang w:val="en-US"/>
        </w:rPr>
        <w:t>Never felt discriminated against. Opportunities in my field are fair.”</w:t>
      </w:r>
    </w:p>
    <w:p w14:paraId="4CAC3586" w14:textId="5DC295C3" w:rsidR="00E61CE8" w:rsidRDefault="00E61CE8" w:rsidP="00741804">
      <w:pPr>
        <w:spacing w:line="360" w:lineRule="auto"/>
        <w:jc w:val="both"/>
        <w:rPr>
          <w:rFonts w:ascii="Arial" w:hAnsi="Arial" w:cs="Arial"/>
          <w:sz w:val="24"/>
          <w:szCs w:val="24"/>
          <w:lang w:val="en-US"/>
        </w:rPr>
      </w:pPr>
      <w:r w:rsidRPr="00E61CE8">
        <w:rPr>
          <w:rFonts w:ascii="Arial" w:hAnsi="Arial" w:cs="Arial"/>
          <w:sz w:val="24"/>
          <w:szCs w:val="24"/>
          <w:lang w:val="en-US"/>
        </w:rPr>
        <w:t xml:space="preserve">These accounts demonstrate that </w:t>
      </w:r>
      <w:proofErr w:type="gramStart"/>
      <w:r w:rsidRPr="00E61CE8">
        <w:rPr>
          <w:rFonts w:ascii="Arial" w:hAnsi="Arial" w:cs="Arial"/>
          <w:sz w:val="24"/>
          <w:szCs w:val="24"/>
          <w:lang w:val="en-US"/>
        </w:rPr>
        <w:t>experiences of gatekeeping</w:t>
      </w:r>
      <w:proofErr w:type="gramEnd"/>
      <w:r w:rsidRPr="00E61CE8">
        <w:rPr>
          <w:rFonts w:ascii="Arial" w:hAnsi="Arial" w:cs="Arial"/>
          <w:sz w:val="24"/>
          <w:szCs w:val="24"/>
          <w:lang w:val="en-US"/>
        </w:rPr>
        <w:t xml:space="preserve"> are not universal, and perceptions vary depending on artistic discipline, networks, or professional status.</w:t>
      </w:r>
    </w:p>
    <w:p w14:paraId="4C28D52B" w14:textId="77777777" w:rsidR="00D4129E" w:rsidRDefault="00D4129E" w:rsidP="00741804">
      <w:pPr>
        <w:spacing w:line="360" w:lineRule="auto"/>
        <w:jc w:val="both"/>
        <w:rPr>
          <w:rFonts w:ascii="Arial" w:hAnsi="Arial" w:cs="Arial"/>
          <w:sz w:val="24"/>
          <w:szCs w:val="24"/>
          <w:lang w:val="en-US"/>
        </w:rPr>
      </w:pPr>
    </w:p>
    <w:p w14:paraId="5D7E2CBA" w14:textId="7517C51B" w:rsidR="00D4129E" w:rsidRPr="00E61CE8" w:rsidRDefault="00D4129E" w:rsidP="00741804">
      <w:pPr>
        <w:spacing w:line="360" w:lineRule="auto"/>
        <w:ind w:firstLine="708"/>
        <w:jc w:val="both"/>
        <w:rPr>
          <w:rFonts w:ascii="Arial" w:hAnsi="Arial" w:cs="Arial"/>
          <w:b/>
          <w:bCs/>
          <w:sz w:val="24"/>
          <w:szCs w:val="24"/>
          <w:lang w:val="en-US"/>
        </w:rPr>
      </w:pPr>
      <w:r w:rsidRPr="007074C4">
        <w:rPr>
          <w:rFonts w:ascii="Arial" w:hAnsi="Arial" w:cs="Arial"/>
          <w:b/>
          <w:bCs/>
          <w:sz w:val="24"/>
          <w:szCs w:val="24"/>
          <w:lang w:val="en-US"/>
        </w:rPr>
        <w:t xml:space="preserve">THEME 3 </w:t>
      </w:r>
      <w:r w:rsidR="00E61CE8">
        <w:rPr>
          <w:rFonts w:ascii="Arial" w:hAnsi="Arial" w:cs="Arial"/>
          <w:b/>
          <w:bCs/>
          <w:sz w:val="24"/>
          <w:szCs w:val="24"/>
          <w:lang w:val="en-US"/>
        </w:rPr>
        <w:t>-</w:t>
      </w:r>
      <w:r w:rsidRPr="007074C4">
        <w:rPr>
          <w:rFonts w:ascii="Arial" w:hAnsi="Arial" w:cs="Arial"/>
          <w:b/>
          <w:bCs/>
          <w:sz w:val="24"/>
          <w:szCs w:val="24"/>
          <w:lang w:val="en-US"/>
        </w:rPr>
        <w:t xml:space="preserve"> Fear of Evaluation and the Pressure of Constant Scrutiny</w:t>
      </w:r>
    </w:p>
    <w:p w14:paraId="4C86BB41" w14:textId="77777777" w:rsidR="00D4129E" w:rsidRPr="00D4129E" w:rsidRDefault="00D4129E" w:rsidP="002405E0">
      <w:pPr>
        <w:spacing w:line="360" w:lineRule="auto"/>
        <w:ind w:firstLine="708"/>
        <w:jc w:val="both"/>
        <w:rPr>
          <w:rFonts w:ascii="Arial" w:hAnsi="Arial" w:cs="Arial"/>
          <w:sz w:val="24"/>
          <w:szCs w:val="24"/>
          <w:lang w:val="en-US"/>
        </w:rPr>
      </w:pPr>
      <w:r w:rsidRPr="00D4129E">
        <w:rPr>
          <w:rFonts w:ascii="Arial" w:hAnsi="Arial" w:cs="Arial"/>
          <w:sz w:val="24"/>
          <w:szCs w:val="24"/>
          <w:lang w:val="en-US"/>
        </w:rPr>
        <w:t>This theme captures the psychological core of MPA, describing how performers experience continuous self-evaluation and heightened sensitivity to the judgements of others. These processes are deeply embedded in artistic training and professional expectations, reinforcing cycles of anxiety and self-monitoring.</w:t>
      </w:r>
    </w:p>
    <w:p w14:paraId="67CA84BA" w14:textId="77777777" w:rsidR="00D4129E" w:rsidRPr="006F7AA4" w:rsidRDefault="00D4129E" w:rsidP="00741804">
      <w:pPr>
        <w:spacing w:line="360" w:lineRule="auto"/>
        <w:jc w:val="both"/>
        <w:rPr>
          <w:rFonts w:ascii="Arial" w:hAnsi="Arial" w:cs="Arial"/>
          <w:sz w:val="24"/>
          <w:szCs w:val="24"/>
          <w:u w:val="single"/>
          <w:lang w:val="en-US"/>
        </w:rPr>
      </w:pPr>
    </w:p>
    <w:p w14:paraId="05543E78" w14:textId="138C802D" w:rsidR="00D4129E" w:rsidRPr="00E61CE8" w:rsidRDefault="00D4129E" w:rsidP="002405E0">
      <w:pPr>
        <w:spacing w:line="360" w:lineRule="auto"/>
        <w:ind w:firstLine="708"/>
        <w:jc w:val="both"/>
        <w:rPr>
          <w:rFonts w:ascii="Arial" w:hAnsi="Arial" w:cs="Arial"/>
          <w:sz w:val="24"/>
          <w:szCs w:val="24"/>
          <w:u w:val="single"/>
          <w:lang w:val="en-US"/>
        </w:rPr>
      </w:pPr>
      <w:r w:rsidRPr="006F7AA4">
        <w:rPr>
          <w:rFonts w:ascii="Arial" w:hAnsi="Arial" w:cs="Arial"/>
          <w:sz w:val="24"/>
          <w:szCs w:val="24"/>
          <w:u w:val="single"/>
          <w:lang w:val="en-US"/>
        </w:rPr>
        <w:t>Subtheme 3.1: Self-Monitoring and Internal Criticism</w:t>
      </w:r>
    </w:p>
    <w:p w14:paraId="0BED4735" w14:textId="3B0AD007" w:rsidR="00D4129E" w:rsidRPr="006F7AA4" w:rsidRDefault="00D4129E" w:rsidP="002405E0">
      <w:pPr>
        <w:spacing w:line="360" w:lineRule="auto"/>
        <w:ind w:firstLine="708"/>
        <w:jc w:val="both"/>
        <w:rPr>
          <w:rFonts w:ascii="Arial" w:hAnsi="Arial" w:cs="Arial"/>
          <w:i/>
          <w:iCs/>
          <w:sz w:val="24"/>
          <w:szCs w:val="24"/>
          <w:lang w:val="en-US"/>
        </w:rPr>
      </w:pPr>
      <w:r w:rsidRPr="00D4129E">
        <w:rPr>
          <w:rFonts w:ascii="Arial" w:hAnsi="Arial" w:cs="Arial"/>
          <w:sz w:val="24"/>
          <w:szCs w:val="24"/>
          <w:lang w:val="en-US"/>
        </w:rPr>
        <w:t>Participants frequently described a pattern of hyper-vigilance toward their own performance, marked by relentless internal critique. One performer noted, “</w:t>
      </w:r>
      <w:r w:rsidRPr="00907B50">
        <w:rPr>
          <w:rFonts w:ascii="Arial" w:hAnsi="Arial" w:cs="Arial"/>
          <w:i/>
          <w:iCs/>
          <w:sz w:val="24"/>
          <w:szCs w:val="24"/>
          <w:lang w:val="en-US"/>
        </w:rPr>
        <w:t>I am constantly evaluating myself while I play.”,</w:t>
      </w:r>
      <w:r w:rsidRPr="00D4129E">
        <w:rPr>
          <w:rFonts w:ascii="Arial" w:hAnsi="Arial" w:cs="Arial"/>
          <w:sz w:val="24"/>
          <w:szCs w:val="24"/>
          <w:lang w:val="en-US"/>
        </w:rPr>
        <w:t xml:space="preserve"> while another said, </w:t>
      </w:r>
      <w:r w:rsidRPr="006F7AA4">
        <w:rPr>
          <w:rFonts w:ascii="Arial" w:hAnsi="Arial" w:cs="Arial"/>
          <w:i/>
          <w:iCs/>
          <w:sz w:val="24"/>
          <w:szCs w:val="24"/>
          <w:lang w:val="en-US"/>
        </w:rPr>
        <w:t>“I overthink everything I do on stage.”</w:t>
      </w:r>
    </w:p>
    <w:p w14:paraId="28D165EA" w14:textId="2B9E0501" w:rsidR="00D4129E" w:rsidRPr="00D4129E" w:rsidRDefault="00D4129E" w:rsidP="002405E0">
      <w:pPr>
        <w:spacing w:line="360" w:lineRule="auto"/>
        <w:ind w:firstLine="708"/>
        <w:jc w:val="both"/>
        <w:rPr>
          <w:rFonts w:ascii="Arial" w:hAnsi="Arial" w:cs="Arial"/>
          <w:sz w:val="24"/>
          <w:szCs w:val="24"/>
          <w:lang w:val="en-US"/>
        </w:rPr>
      </w:pPr>
      <w:r w:rsidRPr="00D4129E">
        <w:rPr>
          <w:rFonts w:ascii="Arial" w:hAnsi="Arial" w:cs="Arial"/>
          <w:sz w:val="24"/>
          <w:szCs w:val="24"/>
          <w:lang w:val="en-US"/>
        </w:rPr>
        <w:t xml:space="preserve">Such reflections point to </w:t>
      </w:r>
      <w:r w:rsidR="006F7AA4" w:rsidRPr="00D4129E">
        <w:rPr>
          <w:rFonts w:ascii="Arial" w:hAnsi="Arial" w:cs="Arial"/>
          <w:sz w:val="24"/>
          <w:szCs w:val="24"/>
          <w:lang w:val="en-US"/>
        </w:rPr>
        <w:t>internalized</w:t>
      </w:r>
      <w:r w:rsidRPr="00D4129E">
        <w:rPr>
          <w:rFonts w:ascii="Arial" w:hAnsi="Arial" w:cs="Arial"/>
          <w:sz w:val="24"/>
          <w:szCs w:val="24"/>
          <w:lang w:val="en-US"/>
        </w:rPr>
        <w:t xml:space="preserve"> scrutiny, perfectionism, and cognitive rumination</w:t>
      </w:r>
      <w:r w:rsidR="006F7AA4">
        <w:rPr>
          <w:rFonts w:ascii="Arial" w:hAnsi="Arial" w:cs="Arial"/>
          <w:sz w:val="24"/>
          <w:szCs w:val="24"/>
          <w:lang w:val="en-US"/>
        </w:rPr>
        <w:t xml:space="preserve">, </w:t>
      </w:r>
      <w:r w:rsidRPr="00D4129E">
        <w:rPr>
          <w:rFonts w:ascii="Arial" w:hAnsi="Arial" w:cs="Arial"/>
          <w:sz w:val="24"/>
          <w:szCs w:val="24"/>
          <w:lang w:val="en-US"/>
        </w:rPr>
        <w:t>all central drivers of MPA. For many, internal criticism was experienced as automatic and exhausting, shaping both preparation and performance.</w:t>
      </w:r>
    </w:p>
    <w:p w14:paraId="043F9B8D" w14:textId="77777777" w:rsidR="00D4129E" w:rsidRPr="00D4129E" w:rsidRDefault="00D4129E" w:rsidP="00741804">
      <w:pPr>
        <w:spacing w:line="360" w:lineRule="auto"/>
        <w:jc w:val="both"/>
        <w:rPr>
          <w:rFonts w:ascii="Arial" w:hAnsi="Arial" w:cs="Arial"/>
          <w:sz w:val="24"/>
          <w:szCs w:val="24"/>
          <w:lang w:val="en-US"/>
        </w:rPr>
      </w:pPr>
    </w:p>
    <w:p w14:paraId="6CA277B0" w14:textId="67A08147" w:rsidR="00D4129E" w:rsidRPr="00E61CE8" w:rsidRDefault="00D4129E" w:rsidP="002405E0">
      <w:pPr>
        <w:spacing w:line="360" w:lineRule="auto"/>
        <w:ind w:firstLine="708"/>
        <w:jc w:val="both"/>
        <w:rPr>
          <w:rFonts w:ascii="Arial" w:hAnsi="Arial" w:cs="Arial"/>
          <w:sz w:val="24"/>
          <w:szCs w:val="24"/>
          <w:u w:val="single"/>
          <w:lang w:val="en-US"/>
        </w:rPr>
      </w:pPr>
      <w:r w:rsidRPr="006F7AA4">
        <w:rPr>
          <w:rFonts w:ascii="Arial" w:hAnsi="Arial" w:cs="Arial"/>
          <w:sz w:val="24"/>
          <w:szCs w:val="24"/>
          <w:u w:val="single"/>
          <w:lang w:val="en-US"/>
        </w:rPr>
        <w:t>Subtheme 3.2: External Judgement and Comparative Anxiety</w:t>
      </w:r>
    </w:p>
    <w:p w14:paraId="2FD68E07" w14:textId="252DF32C" w:rsidR="00D4129E" w:rsidRPr="00D4129E" w:rsidRDefault="00D4129E" w:rsidP="002405E0">
      <w:pPr>
        <w:spacing w:line="360" w:lineRule="auto"/>
        <w:ind w:firstLine="708"/>
        <w:jc w:val="both"/>
        <w:rPr>
          <w:rFonts w:ascii="Arial" w:hAnsi="Arial" w:cs="Arial"/>
          <w:sz w:val="24"/>
          <w:szCs w:val="24"/>
          <w:lang w:val="en-US"/>
        </w:rPr>
      </w:pPr>
      <w:r w:rsidRPr="00D4129E">
        <w:rPr>
          <w:rFonts w:ascii="Arial" w:hAnsi="Arial" w:cs="Arial"/>
          <w:sz w:val="24"/>
          <w:szCs w:val="24"/>
          <w:lang w:val="en-US"/>
        </w:rPr>
        <w:t>Fear of judgement from teachers, peers, directors, and audiences emerged as a strong theme. One participant stated, “</w:t>
      </w:r>
      <w:r w:rsidRPr="006F7AA4">
        <w:rPr>
          <w:rFonts w:ascii="Arial" w:hAnsi="Arial" w:cs="Arial"/>
          <w:i/>
          <w:iCs/>
          <w:sz w:val="24"/>
          <w:szCs w:val="24"/>
          <w:lang w:val="en-US"/>
        </w:rPr>
        <w:t>I feel that people are waiting for me to fail</w:t>
      </w:r>
      <w:r w:rsidRPr="00D4129E">
        <w:rPr>
          <w:rFonts w:ascii="Arial" w:hAnsi="Arial" w:cs="Arial"/>
          <w:sz w:val="24"/>
          <w:szCs w:val="24"/>
          <w:lang w:val="en-US"/>
        </w:rPr>
        <w:t xml:space="preserve">,” while another wrote, </w:t>
      </w:r>
      <w:r w:rsidRPr="00907B50">
        <w:rPr>
          <w:rFonts w:ascii="Arial" w:hAnsi="Arial" w:cs="Arial"/>
          <w:i/>
          <w:iCs/>
          <w:sz w:val="24"/>
          <w:szCs w:val="24"/>
          <w:lang w:val="en-US"/>
        </w:rPr>
        <w:t>“If I make a mistake, I feel ashamed. I think everyone noticed.”.</w:t>
      </w:r>
    </w:p>
    <w:p w14:paraId="55137C62" w14:textId="7E3AA475" w:rsidR="00D4129E" w:rsidRPr="00D4129E" w:rsidRDefault="00D4129E" w:rsidP="002405E0">
      <w:pPr>
        <w:spacing w:line="360" w:lineRule="auto"/>
        <w:ind w:firstLine="708"/>
        <w:jc w:val="both"/>
        <w:rPr>
          <w:rFonts w:ascii="Arial" w:hAnsi="Arial" w:cs="Arial"/>
          <w:sz w:val="24"/>
          <w:szCs w:val="24"/>
          <w:lang w:val="en-US"/>
        </w:rPr>
      </w:pPr>
      <w:r w:rsidRPr="00D4129E">
        <w:rPr>
          <w:rFonts w:ascii="Arial" w:hAnsi="Arial" w:cs="Arial"/>
          <w:sz w:val="24"/>
          <w:szCs w:val="24"/>
          <w:lang w:val="en-US"/>
        </w:rPr>
        <w:t xml:space="preserve">These accounts reflect deep concerns about disappointing others, negative evaluation, and </w:t>
      </w:r>
      <w:r w:rsidR="006F7AA4" w:rsidRPr="00D4129E">
        <w:rPr>
          <w:rFonts w:ascii="Arial" w:hAnsi="Arial" w:cs="Arial"/>
          <w:sz w:val="24"/>
          <w:szCs w:val="24"/>
          <w:lang w:val="en-US"/>
        </w:rPr>
        <w:t>unfavorable</w:t>
      </w:r>
      <w:r w:rsidRPr="00D4129E">
        <w:rPr>
          <w:rFonts w:ascii="Arial" w:hAnsi="Arial" w:cs="Arial"/>
          <w:sz w:val="24"/>
          <w:szCs w:val="24"/>
          <w:lang w:val="en-US"/>
        </w:rPr>
        <w:t xml:space="preserve"> comparison with peers. This external focus amplifies scrutiny-driven anxiety and heightens vulnerability to MPA in high-pressure contexts.</w:t>
      </w:r>
    </w:p>
    <w:p w14:paraId="67978D45" w14:textId="77777777" w:rsidR="00D4129E" w:rsidRPr="00D4129E" w:rsidRDefault="00D4129E" w:rsidP="00741804">
      <w:pPr>
        <w:spacing w:line="360" w:lineRule="auto"/>
        <w:jc w:val="both"/>
        <w:rPr>
          <w:rFonts w:ascii="Arial" w:hAnsi="Arial" w:cs="Arial"/>
          <w:sz w:val="24"/>
          <w:szCs w:val="24"/>
          <w:lang w:val="en-US"/>
        </w:rPr>
      </w:pPr>
    </w:p>
    <w:p w14:paraId="55813983" w14:textId="043B07A2" w:rsidR="00D4129E" w:rsidRPr="00E61CE8" w:rsidRDefault="00D4129E" w:rsidP="002405E0">
      <w:pPr>
        <w:spacing w:line="360" w:lineRule="auto"/>
        <w:ind w:firstLine="708"/>
        <w:jc w:val="both"/>
        <w:rPr>
          <w:rFonts w:ascii="Arial" w:hAnsi="Arial" w:cs="Arial"/>
          <w:sz w:val="24"/>
          <w:szCs w:val="24"/>
          <w:u w:val="single"/>
          <w:lang w:val="en-US"/>
        </w:rPr>
      </w:pPr>
      <w:r w:rsidRPr="006F7AA4">
        <w:rPr>
          <w:rFonts w:ascii="Arial" w:hAnsi="Arial" w:cs="Arial"/>
          <w:sz w:val="24"/>
          <w:szCs w:val="24"/>
          <w:u w:val="single"/>
          <w:lang w:val="en-US"/>
        </w:rPr>
        <w:t>Subtheme 3.3: Performance as a High-Stakes Identity Test</w:t>
      </w:r>
    </w:p>
    <w:p w14:paraId="598848B4" w14:textId="7BDFF9CF" w:rsidR="00D4129E" w:rsidRPr="00907B50" w:rsidRDefault="00D4129E" w:rsidP="002405E0">
      <w:pPr>
        <w:spacing w:line="360" w:lineRule="auto"/>
        <w:ind w:firstLine="708"/>
        <w:jc w:val="both"/>
        <w:rPr>
          <w:rFonts w:ascii="Arial" w:hAnsi="Arial" w:cs="Arial"/>
          <w:i/>
          <w:iCs/>
          <w:sz w:val="24"/>
          <w:szCs w:val="24"/>
          <w:lang w:val="en-US"/>
        </w:rPr>
      </w:pPr>
      <w:r w:rsidRPr="00D4129E">
        <w:rPr>
          <w:rFonts w:ascii="Arial" w:hAnsi="Arial" w:cs="Arial"/>
          <w:sz w:val="24"/>
          <w:szCs w:val="24"/>
          <w:lang w:val="en-US"/>
        </w:rPr>
        <w:lastRenderedPageBreak/>
        <w:t xml:space="preserve">For many performers, artistic performance carries existential weight. As one participant </w:t>
      </w:r>
      <w:proofErr w:type="gramStart"/>
      <w:r w:rsidRPr="00D4129E">
        <w:rPr>
          <w:rFonts w:ascii="Arial" w:hAnsi="Arial" w:cs="Arial"/>
          <w:sz w:val="24"/>
          <w:szCs w:val="24"/>
          <w:lang w:val="en-US"/>
        </w:rPr>
        <w:t xml:space="preserve">expressed,  </w:t>
      </w:r>
      <w:r w:rsidRPr="00907B50">
        <w:rPr>
          <w:rFonts w:ascii="Arial" w:hAnsi="Arial" w:cs="Arial"/>
          <w:i/>
          <w:iCs/>
          <w:sz w:val="24"/>
          <w:szCs w:val="24"/>
          <w:lang w:val="en-US"/>
        </w:rPr>
        <w:t>“</w:t>
      </w:r>
      <w:proofErr w:type="gramEnd"/>
      <w:r w:rsidRPr="00907B50">
        <w:rPr>
          <w:rFonts w:ascii="Arial" w:hAnsi="Arial" w:cs="Arial"/>
          <w:i/>
          <w:iCs/>
          <w:sz w:val="24"/>
          <w:szCs w:val="24"/>
          <w:lang w:val="en-US"/>
        </w:rPr>
        <w:t>Every performance feels like proving that I deserve to be a musician.”</w:t>
      </w:r>
      <w:r w:rsidR="00907B50" w:rsidRPr="00907B50">
        <w:rPr>
          <w:rFonts w:ascii="Arial" w:hAnsi="Arial" w:cs="Arial"/>
          <w:i/>
          <w:iCs/>
          <w:sz w:val="24"/>
          <w:szCs w:val="24"/>
          <w:lang w:val="en-US"/>
        </w:rPr>
        <w:t>.</w:t>
      </w:r>
    </w:p>
    <w:p w14:paraId="5C5A13BB" w14:textId="2691DF80" w:rsidR="00D4129E" w:rsidRPr="00D4129E" w:rsidRDefault="00D4129E" w:rsidP="002405E0">
      <w:pPr>
        <w:spacing w:line="360" w:lineRule="auto"/>
        <w:ind w:firstLine="708"/>
        <w:jc w:val="both"/>
        <w:rPr>
          <w:rFonts w:ascii="Arial" w:hAnsi="Arial" w:cs="Arial"/>
          <w:sz w:val="24"/>
          <w:szCs w:val="24"/>
          <w:lang w:val="en-US"/>
        </w:rPr>
      </w:pPr>
      <w:r w:rsidRPr="00D4129E">
        <w:rPr>
          <w:rFonts w:ascii="Arial" w:hAnsi="Arial" w:cs="Arial"/>
          <w:sz w:val="24"/>
          <w:szCs w:val="24"/>
          <w:lang w:val="en-US"/>
        </w:rPr>
        <w:t>This indicates that the stage becomes a symbolic space where identity, worth, and legitimacy are publicly tested. Such identity-laden stakes</w:t>
      </w:r>
      <w:r w:rsidR="006F7AA4">
        <w:rPr>
          <w:rFonts w:ascii="Arial" w:hAnsi="Arial" w:cs="Arial"/>
          <w:sz w:val="24"/>
          <w:szCs w:val="24"/>
          <w:lang w:val="en-US"/>
        </w:rPr>
        <w:t xml:space="preserve"> can</w:t>
      </w:r>
      <w:r w:rsidRPr="00D4129E">
        <w:rPr>
          <w:rFonts w:ascii="Arial" w:hAnsi="Arial" w:cs="Arial"/>
          <w:sz w:val="24"/>
          <w:szCs w:val="24"/>
          <w:lang w:val="en-US"/>
        </w:rPr>
        <w:t xml:space="preserve"> intensify anxiety and reinforce perfectionistic expectations.</w:t>
      </w:r>
    </w:p>
    <w:p w14:paraId="06B3CDD2" w14:textId="77777777" w:rsidR="00D4129E" w:rsidRPr="00D4129E" w:rsidRDefault="00D4129E" w:rsidP="00741804">
      <w:pPr>
        <w:spacing w:line="360" w:lineRule="auto"/>
        <w:jc w:val="both"/>
        <w:rPr>
          <w:rFonts w:ascii="Arial" w:hAnsi="Arial" w:cs="Arial"/>
          <w:sz w:val="24"/>
          <w:szCs w:val="24"/>
          <w:lang w:val="en-US"/>
        </w:rPr>
      </w:pPr>
    </w:p>
    <w:p w14:paraId="7C50AE0E" w14:textId="5145F7AA" w:rsidR="00D4129E" w:rsidRPr="00E61CE8" w:rsidRDefault="00D4129E" w:rsidP="002405E0">
      <w:pPr>
        <w:spacing w:line="360" w:lineRule="auto"/>
        <w:ind w:firstLine="708"/>
        <w:jc w:val="both"/>
        <w:rPr>
          <w:rFonts w:ascii="Arial" w:hAnsi="Arial" w:cs="Arial"/>
          <w:sz w:val="24"/>
          <w:szCs w:val="24"/>
          <w:u w:val="single"/>
          <w:lang w:val="en-US"/>
        </w:rPr>
      </w:pPr>
      <w:r w:rsidRPr="006F7AA4">
        <w:rPr>
          <w:rFonts w:ascii="Arial" w:hAnsi="Arial" w:cs="Arial"/>
          <w:sz w:val="24"/>
          <w:szCs w:val="24"/>
          <w:u w:val="single"/>
          <w:lang w:val="en-US"/>
        </w:rPr>
        <w:t>Divergent Voice within Theme 3</w:t>
      </w:r>
    </w:p>
    <w:p w14:paraId="28E2552F" w14:textId="2538ABDF" w:rsidR="00D4129E" w:rsidRPr="00D4129E" w:rsidRDefault="00D4129E" w:rsidP="002405E0">
      <w:pPr>
        <w:spacing w:line="360" w:lineRule="auto"/>
        <w:ind w:firstLine="708"/>
        <w:jc w:val="both"/>
        <w:rPr>
          <w:rFonts w:ascii="Arial" w:hAnsi="Arial" w:cs="Arial"/>
          <w:sz w:val="24"/>
          <w:szCs w:val="24"/>
          <w:lang w:val="en-US"/>
        </w:rPr>
      </w:pPr>
      <w:r w:rsidRPr="00D4129E">
        <w:rPr>
          <w:rFonts w:ascii="Arial" w:hAnsi="Arial" w:cs="Arial"/>
          <w:sz w:val="24"/>
          <w:szCs w:val="24"/>
          <w:lang w:val="en-US"/>
        </w:rPr>
        <w:t>A smaller group described distancing themselves from external judgement:</w:t>
      </w:r>
      <w:r w:rsidR="00E60671">
        <w:rPr>
          <w:rFonts w:ascii="Arial" w:hAnsi="Arial" w:cs="Arial"/>
          <w:sz w:val="24"/>
          <w:szCs w:val="24"/>
          <w:lang w:val="en-US"/>
        </w:rPr>
        <w:t xml:space="preserve"> </w:t>
      </w:r>
      <w:r w:rsidRPr="00D4129E">
        <w:rPr>
          <w:rFonts w:ascii="Arial" w:hAnsi="Arial" w:cs="Arial"/>
          <w:sz w:val="24"/>
          <w:szCs w:val="24"/>
          <w:lang w:val="en-US"/>
        </w:rPr>
        <w:t>“</w:t>
      </w:r>
      <w:r w:rsidRPr="006F7AA4">
        <w:rPr>
          <w:rFonts w:ascii="Arial" w:hAnsi="Arial" w:cs="Arial"/>
          <w:i/>
          <w:iCs/>
          <w:sz w:val="24"/>
          <w:szCs w:val="24"/>
          <w:lang w:val="en-US"/>
        </w:rPr>
        <w:t>I don’t care what others think anymore. I just focus on the music.”</w:t>
      </w:r>
      <w:r w:rsidR="00E60671">
        <w:rPr>
          <w:rFonts w:ascii="Arial" w:hAnsi="Arial" w:cs="Arial"/>
          <w:i/>
          <w:iCs/>
          <w:sz w:val="24"/>
          <w:szCs w:val="24"/>
          <w:lang w:val="en-US"/>
        </w:rPr>
        <w:t xml:space="preserve"> </w:t>
      </w:r>
    </w:p>
    <w:p w14:paraId="1BDC1020" w14:textId="7787CD94" w:rsidR="00E853E5" w:rsidRDefault="00D4129E" w:rsidP="002405E0">
      <w:pPr>
        <w:spacing w:line="360" w:lineRule="auto"/>
        <w:ind w:firstLine="708"/>
        <w:jc w:val="both"/>
        <w:rPr>
          <w:rFonts w:ascii="Arial" w:hAnsi="Arial" w:cs="Arial"/>
          <w:sz w:val="24"/>
          <w:szCs w:val="24"/>
          <w:lang w:val="en-US"/>
        </w:rPr>
      </w:pPr>
      <w:r w:rsidRPr="00D4129E">
        <w:rPr>
          <w:rFonts w:ascii="Arial" w:hAnsi="Arial" w:cs="Arial"/>
          <w:sz w:val="24"/>
          <w:szCs w:val="24"/>
          <w:lang w:val="en-US"/>
        </w:rPr>
        <w:t>These voices highlight adaptive coping strategies that mitigate scrutiny-based anxiety, illustrating variation within the sample.</w:t>
      </w:r>
    </w:p>
    <w:p w14:paraId="3C8C81D7" w14:textId="77777777" w:rsidR="00E61CE8" w:rsidRPr="00E61CE8" w:rsidRDefault="00E61CE8" w:rsidP="00741804">
      <w:pPr>
        <w:spacing w:line="360" w:lineRule="auto"/>
        <w:jc w:val="both"/>
        <w:rPr>
          <w:rFonts w:ascii="Arial" w:hAnsi="Arial" w:cs="Arial"/>
          <w:sz w:val="24"/>
          <w:szCs w:val="24"/>
          <w:lang w:val="en-US"/>
        </w:rPr>
      </w:pPr>
    </w:p>
    <w:p w14:paraId="63C7831A" w14:textId="09A0C3E5" w:rsidR="006F7AA4" w:rsidRPr="006F7AA4" w:rsidRDefault="006F7AA4" w:rsidP="002405E0">
      <w:pPr>
        <w:spacing w:line="360" w:lineRule="auto"/>
        <w:ind w:firstLine="708"/>
        <w:jc w:val="both"/>
        <w:rPr>
          <w:rFonts w:ascii="Arial" w:hAnsi="Arial" w:cs="Arial"/>
          <w:b/>
          <w:bCs/>
          <w:sz w:val="24"/>
          <w:szCs w:val="24"/>
          <w:lang w:val="en-US"/>
        </w:rPr>
      </w:pPr>
      <w:r w:rsidRPr="006F7AA4">
        <w:rPr>
          <w:rFonts w:ascii="Arial" w:hAnsi="Arial" w:cs="Arial"/>
          <w:b/>
          <w:bCs/>
          <w:sz w:val="24"/>
          <w:szCs w:val="24"/>
          <w:lang w:val="en-US"/>
        </w:rPr>
        <w:t xml:space="preserve">THEME 4 </w:t>
      </w:r>
      <w:r w:rsidR="00E61CE8">
        <w:rPr>
          <w:rFonts w:ascii="Arial" w:hAnsi="Arial" w:cs="Arial"/>
          <w:b/>
          <w:bCs/>
          <w:sz w:val="24"/>
          <w:szCs w:val="24"/>
          <w:lang w:val="en-US"/>
        </w:rPr>
        <w:t>-</w:t>
      </w:r>
      <w:r w:rsidRPr="006F7AA4">
        <w:rPr>
          <w:rFonts w:ascii="Arial" w:hAnsi="Arial" w:cs="Arial"/>
          <w:b/>
          <w:bCs/>
          <w:sz w:val="24"/>
          <w:szCs w:val="24"/>
          <w:lang w:val="en-US"/>
        </w:rPr>
        <w:t xml:space="preserve"> Precarity as Emotional and Physical Strain</w:t>
      </w:r>
    </w:p>
    <w:p w14:paraId="77FD772D" w14:textId="7465C18C" w:rsidR="006F7AA4" w:rsidRPr="006F7AA4" w:rsidRDefault="006F7AA4" w:rsidP="002405E0">
      <w:pPr>
        <w:spacing w:line="360" w:lineRule="auto"/>
        <w:ind w:firstLine="708"/>
        <w:jc w:val="both"/>
        <w:rPr>
          <w:rFonts w:ascii="Arial" w:hAnsi="Arial" w:cs="Arial"/>
          <w:sz w:val="24"/>
          <w:szCs w:val="24"/>
          <w:lang w:val="en-US"/>
        </w:rPr>
      </w:pPr>
      <w:r w:rsidRPr="006F7AA4">
        <w:rPr>
          <w:rFonts w:ascii="Arial" w:hAnsi="Arial" w:cs="Arial"/>
          <w:sz w:val="24"/>
          <w:szCs w:val="24"/>
          <w:lang w:val="en-US"/>
        </w:rPr>
        <w:t>This theme explores how unstable working conditions create emotional exhaustion and somatic activation</w:t>
      </w:r>
      <w:r>
        <w:rPr>
          <w:rFonts w:ascii="Arial" w:hAnsi="Arial" w:cs="Arial"/>
          <w:sz w:val="24"/>
          <w:szCs w:val="24"/>
          <w:lang w:val="en-US"/>
        </w:rPr>
        <w:t xml:space="preserve">, </w:t>
      </w:r>
      <w:r w:rsidRPr="006F7AA4">
        <w:rPr>
          <w:rFonts w:ascii="Arial" w:hAnsi="Arial" w:cs="Arial"/>
          <w:sz w:val="24"/>
          <w:szCs w:val="24"/>
          <w:lang w:val="en-US"/>
        </w:rPr>
        <w:t>both of which feed into MPA. Participants described precarity not only as a psychological burden but as something that becomes physically embodied.</w:t>
      </w:r>
    </w:p>
    <w:p w14:paraId="51D1E76B" w14:textId="77777777" w:rsidR="006F7AA4" w:rsidRPr="006F7AA4" w:rsidRDefault="006F7AA4" w:rsidP="00741804">
      <w:pPr>
        <w:spacing w:line="360" w:lineRule="auto"/>
        <w:jc w:val="both"/>
        <w:rPr>
          <w:rFonts w:ascii="Arial" w:hAnsi="Arial" w:cs="Arial"/>
          <w:sz w:val="24"/>
          <w:szCs w:val="24"/>
          <w:lang w:val="en-US"/>
        </w:rPr>
      </w:pPr>
    </w:p>
    <w:p w14:paraId="4B945BE9" w14:textId="01F167AC" w:rsidR="006F7AA4" w:rsidRPr="006F7AA4" w:rsidRDefault="006F7AA4" w:rsidP="002405E0">
      <w:pPr>
        <w:spacing w:line="360" w:lineRule="auto"/>
        <w:ind w:firstLine="708"/>
        <w:jc w:val="both"/>
        <w:rPr>
          <w:rFonts w:ascii="Arial" w:hAnsi="Arial" w:cs="Arial"/>
          <w:sz w:val="24"/>
          <w:szCs w:val="24"/>
          <w:u w:val="single"/>
          <w:lang w:val="en-US"/>
        </w:rPr>
      </w:pPr>
      <w:r w:rsidRPr="006F7AA4">
        <w:rPr>
          <w:rFonts w:ascii="Arial" w:hAnsi="Arial" w:cs="Arial"/>
          <w:sz w:val="24"/>
          <w:szCs w:val="24"/>
          <w:u w:val="single"/>
          <w:lang w:val="en-US"/>
        </w:rPr>
        <w:t>Subtheme 4.1: Emotional Exhaustion and Burnout</w:t>
      </w:r>
    </w:p>
    <w:p w14:paraId="1596DC2E" w14:textId="66BFAB6B" w:rsidR="006F7AA4" w:rsidRPr="006F7AA4" w:rsidRDefault="006F7AA4" w:rsidP="002405E0">
      <w:pPr>
        <w:spacing w:line="360" w:lineRule="auto"/>
        <w:ind w:firstLine="708"/>
        <w:jc w:val="both"/>
        <w:rPr>
          <w:rFonts w:ascii="Arial" w:hAnsi="Arial" w:cs="Arial"/>
          <w:i/>
          <w:iCs/>
          <w:sz w:val="24"/>
          <w:szCs w:val="24"/>
          <w:lang w:val="en-US"/>
        </w:rPr>
      </w:pPr>
      <w:r w:rsidRPr="006F7AA4">
        <w:rPr>
          <w:rFonts w:ascii="Arial" w:hAnsi="Arial" w:cs="Arial"/>
          <w:sz w:val="24"/>
          <w:szCs w:val="24"/>
          <w:lang w:val="en-US"/>
        </w:rPr>
        <w:t>Many participants reported feeling drained by the ongoing demands of precarious artistic work. As one shared, “</w:t>
      </w:r>
      <w:r w:rsidRPr="00907B50">
        <w:rPr>
          <w:rFonts w:ascii="Arial" w:hAnsi="Arial" w:cs="Arial"/>
          <w:i/>
          <w:iCs/>
          <w:sz w:val="24"/>
          <w:szCs w:val="24"/>
          <w:lang w:val="en-US"/>
        </w:rPr>
        <w:t>Instability tires me mentally.”,</w:t>
      </w:r>
      <w:r w:rsidRPr="006F7AA4">
        <w:rPr>
          <w:rFonts w:ascii="Arial" w:hAnsi="Arial" w:cs="Arial"/>
          <w:sz w:val="24"/>
          <w:szCs w:val="24"/>
          <w:lang w:val="en-US"/>
        </w:rPr>
        <w:t xml:space="preserve"> and another, </w:t>
      </w:r>
      <w:r w:rsidRPr="006F7AA4">
        <w:rPr>
          <w:rFonts w:ascii="Arial" w:hAnsi="Arial" w:cs="Arial"/>
          <w:i/>
          <w:iCs/>
          <w:sz w:val="24"/>
          <w:szCs w:val="24"/>
          <w:lang w:val="en-US"/>
        </w:rPr>
        <w:t>“I feel drained even before performing because everything else in life is stressful.”</w:t>
      </w:r>
    </w:p>
    <w:p w14:paraId="57897EB7" w14:textId="38D292A9" w:rsidR="006F7AA4" w:rsidRPr="006F7AA4" w:rsidRDefault="006F7AA4" w:rsidP="002405E0">
      <w:pPr>
        <w:spacing w:line="360" w:lineRule="auto"/>
        <w:ind w:firstLine="708"/>
        <w:jc w:val="both"/>
        <w:rPr>
          <w:rFonts w:ascii="Arial" w:hAnsi="Arial" w:cs="Arial"/>
          <w:sz w:val="24"/>
          <w:szCs w:val="24"/>
          <w:lang w:val="en-US"/>
        </w:rPr>
      </w:pPr>
      <w:r w:rsidRPr="006F7AA4">
        <w:rPr>
          <w:rFonts w:ascii="Arial" w:hAnsi="Arial" w:cs="Arial"/>
          <w:sz w:val="24"/>
          <w:szCs w:val="24"/>
          <w:lang w:val="en-US"/>
        </w:rPr>
        <w:t xml:space="preserve">The cumulative emotional burden </w:t>
      </w:r>
      <w:r w:rsidR="0000228C">
        <w:rPr>
          <w:rFonts w:ascii="Arial" w:hAnsi="Arial" w:cs="Arial"/>
          <w:sz w:val="24"/>
          <w:szCs w:val="24"/>
          <w:lang w:val="en-US"/>
        </w:rPr>
        <w:t xml:space="preserve">can </w:t>
      </w:r>
      <w:proofErr w:type="gramStart"/>
      <w:r w:rsidRPr="006F7AA4">
        <w:rPr>
          <w:rFonts w:ascii="Arial" w:hAnsi="Arial" w:cs="Arial"/>
          <w:sz w:val="24"/>
          <w:szCs w:val="24"/>
          <w:lang w:val="en-US"/>
        </w:rPr>
        <w:t>contributed</w:t>
      </w:r>
      <w:proofErr w:type="gramEnd"/>
      <w:r w:rsidRPr="006F7AA4">
        <w:rPr>
          <w:rFonts w:ascii="Arial" w:hAnsi="Arial" w:cs="Arial"/>
          <w:sz w:val="24"/>
          <w:szCs w:val="24"/>
          <w:lang w:val="en-US"/>
        </w:rPr>
        <w:t xml:space="preserve"> to burnout, reduced motivation, and diminished emotional reserves for performance-related challenges.</w:t>
      </w:r>
    </w:p>
    <w:p w14:paraId="50CF208D" w14:textId="77777777" w:rsidR="006F7AA4" w:rsidRPr="006F7AA4" w:rsidRDefault="006F7AA4" w:rsidP="00741804">
      <w:pPr>
        <w:spacing w:line="360" w:lineRule="auto"/>
        <w:jc w:val="both"/>
        <w:rPr>
          <w:rFonts w:ascii="Arial" w:hAnsi="Arial" w:cs="Arial"/>
          <w:sz w:val="24"/>
          <w:szCs w:val="24"/>
          <w:lang w:val="en-US"/>
        </w:rPr>
      </w:pPr>
    </w:p>
    <w:p w14:paraId="3DEF71BC" w14:textId="01511F09" w:rsidR="006F7AA4" w:rsidRPr="0000228C" w:rsidRDefault="006F7AA4" w:rsidP="002405E0">
      <w:pPr>
        <w:spacing w:line="360" w:lineRule="auto"/>
        <w:ind w:firstLine="708"/>
        <w:jc w:val="both"/>
        <w:rPr>
          <w:rFonts w:ascii="Arial" w:hAnsi="Arial" w:cs="Arial"/>
          <w:sz w:val="24"/>
          <w:szCs w:val="24"/>
          <w:u w:val="single"/>
          <w:lang w:val="en-US"/>
        </w:rPr>
      </w:pPr>
      <w:r w:rsidRPr="0000228C">
        <w:rPr>
          <w:rFonts w:ascii="Arial" w:hAnsi="Arial" w:cs="Arial"/>
          <w:sz w:val="24"/>
          <w:szCs w:val="24"/>
          <w:u w:val="single"/>
          <w:lang w:val="en-US"/>
        </w:rPr>
        <w:t>Subtheme 4.2: Somatic Reactions Triggered by Precarity</w:t>
      </w:r>
    </w:p>
    <w:p w14:paraId="5541DF5F" w14:textId="76AE68DF" w:rsidR="006F7AA4" w:rsidRPr="006F7AA4" w:rsidRDefault="006F7AA4" w:rsidP="002405E0">
      <w:pPr>
        <w:spacing w:line="360" w:lineRule="auto"/>
        <w:ind w:firstLine="708"/>
        <w:jc w:val="both"/>
        <w:rPr>
          <w:rFonts w:ascii="Arial" w:hAnsi="Arial" w:cs="Arial"/>
          <w:sz w:val="24"/>
          <w:szCs w:val="24"/>
          <w:lang w:val="en-US"/>
        </w:rPr>
      </w:pPr>
      <w:r w:rsidRPr="006F7AA4">
        <w:rPr>
          <w:rFonts w:ascii="Arial" w:hAnsi="Arial" w:cs="Arial"/>
          <w:sz w:val="24"/>
          <w:szCs w:val="24"/>
          <w:lang w:val="en-US"/>
        </w:rPr>
        <w:t>Performers often described physical symptoms linked to both financial anxiety and artistic uncertainty:</w:t>
      </w:r>
      <w:r w:rsidR="0000228C">
        <w:rPr>
          <w:rFonts w:ascii="Arial" w:hAnsi="Arial" w:cs="Arial"/>
          <w:sz w:val="24"/>
          <w:szCs w:val="24"/>
          <w:lang w:val="en-US"/>
        </w:rPr>
        <w:t xml:space="preserve"> </w:t>
      </w:r>
      <w:r w:rsidRPr="006F7AA4">
        <w:rPr>
          <w:rFonts w:ascii="Arial" w:hAnsi="Arial" w:cs="Arial"/>
          <w:sz w:val="24"/>
          <w:szCs w:val="24"/>
          <w:lang w:val="en-US"/>
        </w:rPr>
        <w:t>“</w:t>
      </w:r>
      <w:r w:rsidRPr="00907B50">
        <w:rPr>
          <w:rFonts w:ascii="Arial" w:hAnsi="Arial" w:cs="Arial"/>
          <w:i/>
          <w:iCs/>
          <w:sz w:val="24"/>
          <w:szCs w:val="24"/>
          <w:lang w:val="en-US"/>
        </w:rPr>
        <w:t>I feel tension throughout my whole body when I’m worried about money.”</w:t>
      </w:r>
      <w:r w:rsidR="0000228C" w:rsidRPr="00907B50">
        <w:rPr>
          <w:rFonts w:ascii="Arial" w:hAnsi="Arial" w:cs="Arial"/>
          <w:i/>
          <w:iCs/>
          <w:sz w:val="24"/>
          <w:szCs w:val="24"/>
          <w:lang w:val="en-US"/>
        </w:rPr>
        <w:t>.</w:t>
      </w:r>
      <w:r w:rsidR="0000228C" w:rsidRPr="00B74B21">
        <w:rPr>
          <w:rFonts w:ascii="Arial" w:hAnsi="Arial" w:cs="Arial"/>
          <w:sz w:val="24"/>
          <w:szCs w:val="24"/>
          <w:lang w:val="en-US"/>
        </w:rPr>
        <w:t xml:space="preserve"> </w:t>
      </w:r>
      <w:r w:rsidRPr="00907B50">
        <w:rPr>
          <w:rFonts w:ascii="Arial" w:hAnsi="Arial" w:cs="Arial"/>
          <w:sz w:val="24"/>
          <w:szCs w:val="24"/>
          <w:lang w:val="en-US"/>
        </w:rPr>
        <w:t xml:space="preserve">Another wrote: </w:t>
      </w:r>
      <w:proofErr w:type="gramStart"/>
      <w:r w:rsidRPr="00907B50">
        <w:rPr>
          <w:rFonts w:ascii="Arial" w:hAnsi="Arial" w:cs="Arial"/>
          <w:sz w:val="24"/>
          <w:szCs w:val="24"/>
          <w:lang w:val="en-US"/>
        </w:rPr>
        <w:t>“</w:t>
      </w:r>
      <w:r w:rsidR="00E60671" w:rsidRPr="00907B50">
        <w:rPr>
          <w:rFonts w:ascii="Arial" w:hAnsi="Arial" w:cs="Arial"/>
          <w:sz w:val="24"/>
          <w:szCs w:val="24"/>
          <w:lang w:val="en-US"/>
        </w:rPr>
        <w:t xml:space="preserve"> My</w:t>
      </w:r>
      <w:proofErr w:type="gramEnd"/>
      <w:r w:rsidR="00E60671" w:rsidRPr="00907B50">
        <w:rPr>
          <w:rFonts w:ascii="Arial" w:hAnsi="Arial" w:cs="Arial"/>
          <w:sz w:val="24"/>
          <w:szCs w:val="24"/>
          <w:lang w:val="en-US"/>
        </w:rPr>
        <w:t xml:space="preserve"> body reacts straight away – </w:t>
      </w:r>
      <w:proofErr w:type="spellStart"/>
      <w:r w:rsidR="00E60671" w:rsidRPr="00907B50">
        <w:rPr>
          <w:rFonts w:ascii="Arial" w:hAnsi="Arial" w:cs="Arial"/>
          <w:sz w:val="24"/>
          <w:szCs w:val="24"/>
          <w:lang w:val="en-US"/>
        </w:rPr>
        <w:t>vold</w:t>
      </w:r>
      <w:proofErr w:type="spellEnd"/>
      <w:r w:rsidR="00E60671" w:rsidRPr="00907B50">
        <w:rPr>
          <w:rFonts w:ascii="Arial" w:hAnsi="Arial" w:cs="Arial"/>
          <w:sz w:val="24"/>
          <w:szCs w:val="24"/>
          <w:lang w:val="en-US"/>
        </w:rPr>
        <w:t xml:space="preserve"> hands and short beath</w:t>
      </w:r>
      <w:r w:rsidR="00907B50">
        <w:rPr>
          <w:rFonts w:ascii="Arial" w:hAnsi="Arial" w:cs="Arial"/>
          <w:sz w:val="24"/>
          <w:szCs w:val="24"/>
          <w:lang w:val="en-US"/>
        </w:rPr>
        <w:t>.”.</w:t>
      </w:r>
      <w:r w:rsidR="0000228C" w:rsidRPr="00E60671">
        <w:rPr>
          <w:rFonts w:ascii="Arial" w:hAnsi="Arial" w:cs="Arial"/>
          <w:i/>
          <w:iCs/>
          <w:sz w:val="24"/>
          <w:szCs w:val="24"/>
          <w:lang w:val="en-US"/>
        </w:rPr>
        <w:t xml:space="preserve"> </w:t>
      </w:r>
      <w:r w:rsidRPr="006F7AA4">
        <w:rPr>
          <w:rFonts w:ascii="Arial" w:hAnsi="Arial" w:cs="Arial"/>
          <w:sz w:val="24"/>
          <w:szCs w:val="24"/>
          <w:lang w:val="en-US"/>
        </w:rPr>
        <w:t>These accounts reflect somatic overload, which in turn intensifies the physiological dimensions of MPA.</w:t>
      </w:r>
    </w:p>
    <w:p w14:paraId="5B231168" w14:textId="77777777" w:rsidR="006F7AA4" w:rsidRPr="006F7AA4" w:rsidRDefault="006F7AA4" w:rsidP="00741804">
      <w:pPr>
        <w:spacing w:line="360" w:lineRule="auto"/>
        <w:jc w:val="both"/>
        <w:rPr>
          <w:rFonts w:ascii="Arial" w:hAnsi="Arial" w:cs="Arial"/>
          <w:sz w:val="24"/>
          <w:szCs w:val="24"/>
          <w:lang w:val="en-US"/>
        </w:rPr>
      </w:pPr>
    </w:p>
    <w:p w14:paraId="51190E20" w14:textId="057AC0E0" w:rsidR="006F7AA4" w:rsidRPr="00E61CE8" w:rsidRDefault="006F7AA4" w:rsidP="002405E0">
      <w:pPr>
        <w:spacing w:line="360" w:lineRule="auto"/>
        <w:ind w:firstLine="708"/>
        <w:jc w:val="both"/>
        <w:rPr>
          <w:rFonts w:ascii="Arial" w:hAnsi="Arial" w:cs="Arial"/>
          <w:sz w:val="24"/>
          <w:szCs w:val="24"/>
          <w:u w:val="single"/>
          <w:lang w:val="en-US"/>
        </w:rPr>
      </w:pPr>
      <w:r w:rsidRPr="0000228C">
        <w:rPr>
          <w:rFonts w:ascii="Arial" w:hAnsi="Arial" w:cs="Arial"/>
          <w:sz w:val="24"/>
          <w:szCs w:val="24"/>
          <w:u w:val="single"/>
          <w:lang w:val="en-US"/>
        </w:rPr>
        <w:lastRenderedPageBreak/>
        <w:t>Subtheme 4.3: Stress Spillover into Performance Contexts</w:t>
      </w:r>
    </w:p>
    <w:p w14:paraId="15425007" w14:textId="0952B8A4" w:rsidR="0000228C" w:rsidRDefault="006F7AA4" w:rsidP="002405E0">
      <w:pPr>
        <w:spacing w:line="360" w:lineRule="auto"/>
        <w:ind w:firstLine="708"/>
        <w:jc w:val="both"/>
        <w:rPr>
          <w:rFonts w:ascii="Arial" w:hAnsi="Arial" w:cs="Arial"/>
          <w:sz w:val="24"/>
          <w:szCs w:val="24"/>
          <w:lang w:val="en-US"/>
        </w:rPr>
      </w:pPr>
      <w:r w:rsidRPr="006F7AA4">
        <w:rPr>
          <w:rFonts w:ascii="Arial" w:hAnsi="Arial" w:cs="Arial"/>
          <w:sz w:val="24"/>
          <w:szCs w:val="24"/>
          <w:lang w:val="en-US"/>
        </w:rPr>
        <w:t>Many participants described how external stress migrated into performance settings:</w:t>
      </w:r>
      <w:r w:rsidR="0000228C">
        <w:rPr>
          <w:rFonts w:ascii="Arial" w:hAnsi="Arial" w:cs="Arial"/>
          <w:sz w:val="24"/>
          <w:szCs w:val="24"/>
          <w:lang w:val="en-US"/>
        </w:rPr>
        <w:t xml:space="preserve"> </w:t>
      </w:r>
      <w:r w:rsidRPr="00907B50">
        <w:rPr>
          <w:rFonts w:ascii="Arial" w:hAnsi="Arial" w:cs="Arial"/>
          <w:i/>
          <w:iCs/>
          <w:sz w:val="24"/>
          <w:szCs w:val="24"/>
          <w:lang w:val="en-US"/>
        </w:rPr>
        <w:t>“Everything builds up. When I go perform, I’m already tense from other things.”</w:t>
      </w:r>
      <w:r w:rsidR="0000228C">
        <w:rPr>
          <w:rFonts w:ascii="Arial" w:hAnsi="Arial" w:cs="Arial"/>
          <w:sz w:val="24"/>
          <w:szCs w:val="24"/>
          <w:lang w:val="en-US"/>
        </w:rPr>
        <w:t xml:space="preserve">. </w:t>
      </w:r>
      <w:r w:rsidRPr="006F7AA4">
        <w:rPr>
          <w:rFonts w:ascii="Arial" w:hAnsi="Arial" w:cs="Arial"/>
          <w:sz w:val="24"/>
          <w:szCs w:val="24"/>
          <w:lang w:val="en-US"/>
        </w:rPr>
        <w:t xml:space="preserve">This spillover </w:t>
      </w:r>
      <w:r w:rsidR="0000228C">
        <w:rPr>
          <w:rFonts w:ascii="Arial" w:hAnsi="Arial" w:cs="Arial"/>
          <w:sz w:val="24"/>
          <w:szCs w:val="24"/>
          <w:lang w:val="en-US"/>
        </w:rPr>
        <w:t xml:space="preserve">can </w:t>
      </w:r>
      <w:r w:rsidRPr="006F7AA4">
        <w:rPr>
          <w:rFonts w:ascii="Arial" w:hAnsi="Arial" w:cs="Arial"/>
          <w:sz w:val="24"/>
          <w:szCs w:val="24"/>
          <w:lang w:val="en-US"/>
        </w:rPr>
        <w:t>reduce coping resources and amplifies vulnerability to performance anxiety.</w:t>
      </w:r>
    </w:p>
    <w:p w14:paraId="2DADF41D" w14:textId="77777777" w:rsidR="00E61CE8" w:rsidRPr="00E61CE8" w:rsidRDefault="00E61CE8" w:rsidP="00741804">
      <w:pPr>
        <w:spacing w:line="360" w:lineRule="auto"/>
        <w:jc w:val="both"/>
        <w:rPr>
          <w:rFonts w:ascii="Arial" w:hAnsi="Arial" w:cs="Arial"/>
          <w:sz w:val="24"/>
          <w:szCs w:val="24"/>
          <w:lang w:val="en-US"/>
        </w:rPr>
      </w:pPr>
    </w:p>
    <w:p w14:paraId="4BBF3B62" w14:textId="2C04C8FA" w:rsidR="006F7AA4" w:rsidRPr="0000228C" w:rsidRDefault="006F7AA4" w:rsidP="002405E0">
      <w:pPr>
        <w:spacing w:line="360" w:lineRule="auto"/>
        <w:ind w:firstLine="708"/>
        <w:jc w:val="both"/>
        <w:rPr>
          <w:rFonts w:ascii="Arial" w:hAnsi="Arial" w:cs="Arial"/>
          <w:sz w:val="24"/>
          <w:szCs w:val="24"/>
          <w:u w:val="single"/>
          <w:lang w:val="en-US"/>
        </w:rPr>
      </w:pPr>
      <w:r w:rsidRPr="0000228C">
        <w:rPr>
          <w:rFonts w:ascii="Arial" w:hAnsi="Arial" w:cs="Arial"/>
          <w:sz w:val="24"/>
          <w:szCs w:val="24"/>
          <w:u w:val="single"/>
          <w:lang w:val="en-US"/>
        </w:rPr>
        <w:t>Divergent Voice within Theme 4</w:t>
      </w:r>
    </w:p>
    <w:p w14:paraId="0FD4176D" w14:textId="0C051119" w:rsidR="006F7AA4" w:rsidRPr="006F7AA4" w:rsidRDefault="006F7AA4" w:rsidP="002405E0">
      <w:pPr>
        <w:spacing w:line="360" w:lineRule="auto"/>
        <w:ind w:firstLine="708"/>
        <w:jc w:val="both"/>
        <w:rPr>
          <w:rFonts w:ascii="Arial" w:hAnsi="Arial" w:cs="Arial"/>
          <w:sz w:val="24"/>
          <w:szCs w:val="24"/>
          <w:lang w:val="en-US"/>
        </w:rPr>
      </w:pPr>
      <w:r w:rsidRPr="006F7AA4">
        <w:rPr>
          <w:rFonts w:ascii="Arial" w:hAnsi="Arial" w:cs="Arial"/>
          <w:sz w:val="24"/>
          <w:szCs w:val="24"/>
          <w:lang w:val="en-US"/>
        </w:rPr>
        <w:t>A minority expressed a more facilitative view of stress:</w:t>
      </w:r>
      <w:r w:rsidR="0000228C">
        <w:rPr>
          <w:rFonts w:ascii="Arial" w:hAnsi="Arial" w:cs="Arial"/>
          <w:sz w:val="24"/>
          <w:szCs w:val="24"/>
          <w:lang w:val="en-US"/>
        </w:rPr>
        <w:t xml:space="preserve"> </w:t>
      </w:r>
      <w:r w:rsidRPr="0000228C">
        <w:rPr>
          <w:rFonts w:ascii="Arial" w:hAnsi="Arial" w:cs="Arial"/>
          <w:i/>
          <w:iCs/>
          <w:sz w:val="24"/>
          <w:szCs w:val="24"/>
          <w:lang w:val="en-US"/>
        </w:rPr>
        <w:t xml:space="preserve">“Stress gives me adrenaline. I </w:t>
      </w:r>
      <w:proofErr w:type="gramStart"/>
      <w:r w:rsidRPr="0000228C">
        <w:rPr>
          <w:rFonts w:ascii="Arial" w:hAnsi="Arial" w:cs="Arial"/>
          <w:i/>
          <w:iCs/>
          <w:sz w:val="24"/>
          <w:szCs w:val="24"/>
          <w:lang w:val="en-US"/>
        </w:rPr>
        <w:t>actually perform</w:t>
      </w:r>
      <w:proofErr w:type="gramEnd"/>
      <w:r w:rsidRPr="0000228C">
        <w:rPr>
          <w:rFonts w:ascii="Arial" w:hAnsi="Arial" w:cs="Arial"/>
          <w:i/>
          <w:iCs/>
          <w:sz w:val="24"/>
          <w:szCs w:val="24"/>
          <w:lang w:val="en-US"/>
        </w:rPr>
        <w:t xml:space="preserve"> better under pressure.”</w:t>
      </w:r>
      <w:r w:rsidR="0000228C">
        <w:rPr>
          <w:rFonts w:ascii="Arial" w:hAnsi="Arial" w:cs="Arial"/>
          <w:i/>
          <w:iCs/>
          <w:sz w:val="24"/>
          <w:szCs w:val="24"/>
          <w:lang w:val="en-US"/>
        </w:rPr>
        <w:t xml:space="preserve"> </w:t>
      </w:r>
      <w:r w:rsidRPr="006F7AA4">
        <w:rPr>
          <w:rFonts w:ascii="Arial" w:hAnsi="Arial" w:cs="Arial"/>
          <w:sz w:val="24"/>
          <w:szCs w:val="24"/>
          <w:lang w:val="en-US"/>
        </w:rPr>
        <w:t>This highlights individual variation in stress responses.</w:t>
      </w:r>
    </w:p>
    <w:p w14:paraId="569370BC" w14:textId="77777777" w:rsidR="006F7AA4" w:rsidRPr="006F7AA4" w:rsidRDefault="006F7AA4" w:rsidP="00741804">
      <w:pPr>
        <w:spacing w:line="360" w:lineRule="auto"/>
        <w:jc w:val="both"/>
        <w:rPr>
          <w:rFonts w:ascii="Arial" w:hAnsi="Arial" w:cs="Arial"/>
          <w:sz w:val="24"/>
          <w:szCs w:val="24"/>
          <w:lang w:val="en-US"/>
        </w:rPr>
      </w:pPr>
    </w:p>
    <w:p w14:paraId="3A46FA64" w14:textId="30EF1CB7" w:rsidR="006F7AA4" w:rsidRPr="00E61CE8" w:rsidRDefault="006F7AA4" w:rsidP="00741804">
      <w:pPr>
        <w:spacing w:line="360" w:lineRule="auto"/>
        <w:ind w:firstLine="708"/>
        <w:jc w:val="both"/>
        <w:rPr>
          <w:rFonts w:ascii="Arial" w:hAnsi="Arial" w:cs="Arial"/>
          <w:b/>
          <w:bCs/>
          <w:sz w:val="24"/>
          <w:szCs w:val="24"/>
          <w:lang w:val="en-US"/>
        </w:rPr>
      </w:pPr>
      <w:r w:rsidRPr="0000228C">
        <w:rPr>
          <w:rFonts w:ascii="Arial" w:hAnsi="Arial" w:cs="Arial"/>
          <w:b/>
          <w:bCs/>
          <w:sz w:val="24"/>
          <w:szCs w:val="24"/>
          <w:lang w:val="en-US"/>
        </w:rPr>
        <w:t xml:space="preserve">THEME 5 </w:t>
      </w:r>
      <w:r w:rsidR="00E61CE8">
        <w:rPr>
          <w:rFonts w:ascii="Arial" w:hAnsi="Arial" w:cs="Arial"/>
          <w:b/>
          <w:bCs/>
          <w:sz w:val="24"/>
          <w:szCs w:val="24"/>
          <w:lang w:val="en-US"/>
        </w:rPr>
        <w:t>-</w:t>
      </w:r>
      <w:r w:rsidRPr="0000228C">
        <w:rPr>
          <w:rFonts w:ascii="Arial" w:hAnsi="Arial" w:cs="Arial"/>
          <w:b/>
          <w:bCs/>
          <w:sz w:val="24"/>
          <w:szCs w:val="24"/>
          <w:lang w:val="en-US"/>
        </w:rPr>
        <w:t xml:space="preserve"> Erosion of Self-Confidence and Emotional Vulnerability</w:t>
      </w:r>
    </w:p>
    <w:p w14:paraId="2A82BEC7" w14:textId="061571A4" w:rsidR="0000228C" w:rsidRDefault="006F7AA4" w:rsidP="002405E0">
      <w:pPr>
        <w:spacing w:line="360" w:lineRule="auto"/>
        <w:ind w:firstLine="708"/>
        <w:jc w:val="both"/>
        <w:rPr>
          <w:rFonts w:ascii="Arial" w:hAnsi="Arial" w:cs="Arial"/>
          <w:sz w:val="24"/>
          <w:szCs w:val="24"/>
          <w:lang w:val="en-US"/>
        </w:rPr>
      </w:pPr>
      <w:r w:rsidRPr="006F7AA4">
        <w:rPr>
          <w:rFonts w:ascii="Arial" w:hAnsi="Arial" w:cs="Arial"/>
          <w:sz w:val="24"/>
          <w:szCs w:val="24"/>
          <w:lang w:val="en-US"/>
        </w:rPr>
        <w:t>This theme shows how precarity undermines self-esteem, intensifies feelings of replaceability, and amplifies emotional fragility. These psychological impacts directly reinforce MPA.</w:t>
      </w:r>
    </w:p>
    <w:p w14:paraId="0809F9BB" w14:textId="77777777" w:rsidR="00E61CE8" w:rsidRPr="00E61CE8" w:rsidRDefault="00E61CE8" w:rsidP="00741804">
      <w:pPr>
        <w:spacing w:line="360" w:lineRule="auto"/>
        <w:jc w:val="both"/>
        <w:rPr>
          <w:rFonts w:ascii="Arial" w:hAnsi="Arial" w:cs="Arial"/>
          <w:sz w:val="24"/>
          <w:szCs w:val="24"/>
          <w:lang w:val="en-US"/>
        </w:rPr>
      </w:pPr>
    </w:p>
    <w:p w14:paraId="225066E9" w14:textId="208BB3F0" w:rsidR="006F7AA4" w:rsidRPr="0000228C" w:rsidRDefault="006F7AA4" w:rsidP="002405E0">
      <w:pPr>
        <w:spacing w:line="360" w:lineRule="auto"/>
        <w:ind w:firstLine="708"/>
        <w:jc w:val="both"/>
        <w:rPr>
          <w:rFonts w:ascii="Arial" w:hAnsi="Arial" w:cs="Arial"/>
          <w:sz w:val="24"/>
          <w:szCs w:val="24"/>
          <w:u w:val="single"/>
          <w:lang w:val="en-US"/>
        </w:rPr>
      </w:pPr>
      <w:r w:rsidRPr="0000228C">
        <w:rPr>
          <w:rFonts w:ascii="Arial" w:hAnsi="Arial" w:cs="Arial"/>
          <w:sz w:val="24"/>
          <w:szCs w:val="24"/>
          <w:u w:val="single"/>
          <w:lang w:val="en-US"/>
        </w:rPr>
        <w:t>Subtheme 5.1: Feeling Replaceable and Undervalued</w:t>
      </w:r>
    </w:p>
    <w:p w14:paraId="5A3C60CB" w14:textId="65483593" w:rsidR="006F7AA4" w:rsidRDefault="006F7AA4" w:rsidP="002405E0">
      <w:pPr>
        <w:spacing w:line="360" w:lineRule="auto"/>
        <w:ind w:firstLine="708"/>
        <w:jc w:val="both"/>
        <w:rPr>
          <w:rFonts w:ascii="Arial" w:hAnsi="Arial" w:cs="Arial"/>
          <w:sz w:val="24"/>
          <w:szCs w:val="24"/>
          <w:lang w:val="en-US"/>
        </w:rPr>
      </w:pPr>
      <w:r w:rsidRPr="006F7AA4">
        <w:rPr>
          <w:rFonts w:ascii="Arial" w:hAnsi="Arial" w:cs="Arial"/>
          <w:sz w:val="24"/>
          <w:szCs w:val="24"/>
          <w:lang w:val="en-US"/>
        </w:rPr>
        <w:t xml:space="preserve">Participants spoke about experiencing a pervasive sense of disposability in the </w:t>
      </w:r>
      <w:r w:rsidR="00E60671" w:rsidRPr="006F7AA4">
        <w:rPr>
          <w:rFonts w:ascii="Arial" w:hAnsi="Arial" w:cs="Arial"/>
          <w:sz w:val="24"/>
          <w:szCs w:val="24"/>
          <w:lang w:val="en-US"/>
        </w:rPr>
        <w:t>labor</w:t>
      </w:r>
      <w:r w:rsidRPr="006F7AA4">
        <w:rPr>
          <w:rFonts w:ascii="Arial" w:hAnsi="Arial" w:cs="Arial"/>
          <w:sz w:val="24"/>
          <w:szCs w:val="24"/>
          <w:lang w:val="en-US"/>
        </w:rPr>
        <w:t xml:space="preserve"> market</w:t>
      </w:r>
      <w:r w:rsidR="0000228C">
        <w:rPr>
          <w:rFonts w:ascii="Arial" w:hAnsi="Arial" w:cs="Arial"/>
          <w:sz w:val="24"/>
          <w:szCs w:val="24"/>
          <w:lang w:val="en-US"/>
        </w:rPr>
        <w:t xml:space="preserve"> </w:t>
      </w:r>
      <w:r w:rsidRPr="006F7AA4">
        <w:rPr>
          <w:rFonts w:ascii="Arial" w:hAnsi="Arial" w:cs="Arial"/>
          <w:sz w:val="24"/>
          <w:szCs w:val="24"/>
          <w:lang w:val="en-US"/>
        </w:rPr>
        <w:t>“</w:t>
      </w:r>
      <w:r w:rsidRPr="00907B50">
        <w:rPr>
          <w:rFonts w:ascii="Arial" w:hAnsi="Arial" w:cs="Arial"/>
          <w:i/>
          <w:iCs/>
          <w:sz w:val="24"/>
          <w:szCs w:val="24"/>
          <w:lang w:val="en-US"/>
        </w:rPr>
        <w:t>There is always someone ready to take your place.”</w:t>
      </w:r>
      <w:r w:rsidR="00907B50" w:rsidRPr="00907B50">
        <w:rPr>
          <w:rFonts w:ascii="Arial" w:hAnsi="Arial" w:cs="Arial"/>
          <w:i/>
          <w:iCs/>
          <w:sz w:val="24"/>
          <w:szCs w:val="24"/>
          <w:lang w:val="en-US"/>
        </w:rPr>
        <w:t>.</w:t>
      </w:r>
      <w:r w:rsidR="0000228C">
        <w:rPr>
          <w:rFonts w:ascii="Arial" w:hAnsi="Arial" w:cs="Arial"/>
          <w:sz w:val="24"/>
          <w:szCs w:val="24"/>
          <w:lang w:val="en-US"/>
        </w:rPr>
        <w:t xml:space="preserve"> </w:t>
      </w:r>
      <w:r w:rsidRPr="006F7AA4">
        <w:rPr>
          <w:rFonts w:ascii="Arial" w:hAnsi="Arial" w:cs="Arial"/>
          <w:sz w:val="24"/>
          <w:szCs w:val="24"/>
          <w:lang w:val="en-US"/>
        </w:rPr>
        <w:t>This sense of replaceability contributed to heightened anxiety about maintaining professional relevance.</w:t>
      </w:r>
    </w:p>
    <w:p w14:paraId="614BA0E2" w14:textId="77777777" w:rsidR="00E61CE8" w:rsidRPr="006F7AA4" w:rsidRDefault="00E61CE8" w:rsidP="00741804">
      <w:pPr>
        <w:spacing w:line="360" w:lineRule="auto"/>
        <w:jc w:val="both"/>
        <w:rPr>
          <w:rFonts w:ascii="Arial" w:hAnsi="Arial" w:cs="Arial"/>
          <w:sz w:val="24"/>
          <w:szCs w:val="24"/>
          <w:lang w:val="en-US"/>
        </w:rPr>
      </w:pPr>
    </w:p>
    <w:p w14:paraId="7551DB47" w14:textId="602D6462" w:rsidR="006F7AA4" w:rsidRPr="00E61CE8" w:rsidRDefault="006F7AA4" w:rsidP="002405E0">
      <w:pPr>
        <w:spacing w:line="360" w:lineRule="auto"/>
        <w:ind w:firstLine="708"/>
        <w:jc w:val="both"/>
        <w:rPr>
          <w:rFonts w:ascii="Arial" w:hAnsi="Arial" w:cs="Arial"/>
          <w:sz w:val="24"/>
          <w:szCs w:val="24"/>
          <w:u w:val="single"/>
          <w:lang w:val="en-US"/>
        </w:rPr>
      </w:pPr>
      <w:r w:rsidRPr="0000228C">
        <w:rPr>
          <w:rFonts w:ascii="Arial" w:hAnsi="Arial" w:cs="Arial"/>
          <w:sz w:val="24"/>
          <w:szCs w:val="24"/>
          <w:u w:val="single"/>
          <w:lang w:val="en-US"/>
        </w:rPr>
        <w:t xml:space="preserve">Subtheme 5.2: </w:t>
      </w:r>
      <w:r w:rsidR="0000228C" w:rsidRPr="0000228C">
        <w:rPr>
          <w:rFonts w:ascii="Arial" w:hAnsi="Arial" w:cs="Arial"/>
          <w:sz w:val="24"/>
          <w:szCs w:val="24"/>
          <w:u w:val="single"/>
          <w:lang w:val="en-US"/>
        </w:rPr>
        <w:t>Internalized</w:t>
      </w:r>
      <w:r w:rsidRPr="0000228C">
        <w:rPr>
          <w:rFonts w:ascii="Arial" w:hAnsi="Arial" w:cs="Arial"/>
          <w:sz w:val="24"/>
          <w:szCs w:val="24"/>
          <w:u w:val="single"/>
          <w:lang w:val="en-US"/>
        </w:rPr>
        <w:t xml:space="preserve"> Self-Doubt</w:t>
      </w:r>
    </w:p>
    <w:p w14:paraId="724DCC3F" w14:textId="02C73117" w:rsidR="006F7AA4" w:rsidRPr="006F7AA4" w:rsidRDefault="006F7AA4" w:rsidP="002405E0">
      <w:pPr>
        <w:spacing w:line="360" w:lineRule="auto"/>
        <w:ind w:firstLine="708"/>
        <w:jc w:val="both"/>
        <w:rPr>
          <w:rFonts w:ascii="Arial" w:hAnsi="Arial" w:cs="Arial"/>
          <w:sz w:val="24"/>
          <w:szCs w:val="24"/>
          <w:lang w:val="en-US"/>
        </w:rPr>
      </w:pPr>
      <w:r w:rsidRPr="0000228C">
        <w:rPr>
          <w:rFonts w:ascii="Arial" w:hAnsi="Arial" w:cs="Arial"/>
          <w:sz w:val="24"/>
          <w:szCs w:val="24"/>
          <w:lang w:val="en-US"/>
        </w:rPr>
        <w:t>Many performers described chronic self-questioning</w:t>
      </w:r>
      <w:r w:rsidRPr="0000228C">
        <w:rPr>
          <w:rFonts w:ascii="Arial" w:hAnsi="Arial" w:cs="Arial"/>
          <w:i/>
          <w:iCs/>
          <w:sz w:val="24"/>
          <w:szCs w:val="24"/>
          <w:lang w:val="en-US"/>
        </w:rPr>
        <w:t>:</w:t>
      </w:r>
      <w:r w:rsidR="0000228C" w:rsidRPr="0000228C">
        <w:rPr>
          <w:rFonts w:ascii="Arial" w:hAnsi="Arial" w:cs="Arial"/>
          <w:i/>
          <w:iCs/>
          <w:sz w:val="24"/>
          <w:szCs w:val="24"/>
          <w:lang w:val="en-US"/>
        </w:rPr>
        <w:t xml:space="preserve"> </w:t>
      </w:r>
      <w:r w:rsidRPr="006F7AA4">
        <w:rPr>
          <w:rFonts w:ascii="Arial" w:hAnsi="Arial" w:cs="Arial"/>
          <w:sz w:val="24"/>
          <w:szCs w:val="24"/>
          <w:lang w:val="en-US"/>
        </w:rPr>
        <w:t>“</w:t>
      </w:r>
      <w:r w:rsidRPr="00907B50">
        <w:rPr>
          <w:rFonts w:ascii="Arial" w:hAnsi="Arial" w:cs="Arial"/>
          <w:i/>
          <w:iCs/>
          <w:sz w:val="24"/>
          <w:szCs w:val="24"/>
          <w:lang w:val="en-US"/>
        </w:rPr>
        <w:t>Sometimes I ask myself if I belong in this world.”</w:t>
      </w:r>
      <w:r w:rsidR="00907B50">
        <w:rPr>
          <w:rFonts w:ascii="Arial" w:hAnsi="Arial" w:cs="Arial"/>
          <w:i/>
          <w:iCs/>
          <w:sz w:val="24"/>
          <w:szCs w:val="24"/>
          <w:lang w:val="en-US"/>
        </w:rPr>
        <w:t>.</w:t>
      </w:r>
      <w:r w:rsidR="0000228C" w:rsidRPr="00907B50">
        <w:rPr>
          <w:rFonts w:ascii="Arial" w:hAnsi="Arial" w:cs="Arial"/>
          <w:i/>
          <w:iCs/>
          <w:sz w:val="24"/>
          <w:szCs w:val="24"/>
          <w:lang w:val="en-US"/>
        </w:rPr>
        <w:t xml:space="preserve"> </w:t>
      </w:r>
      <w:r w:rsidRPr="006F7AA4">
        <w:rPr>
          <w:rFonts w:ascii="Arial" w:hAnsi="Arial" w:cs="Arial"/>
          <w:sz w:val="24"/>
          <w:szCs w:val="24"/>
          <w:lang w:val="en-US"/>
        </w:rPr>
        <w:t>Such doubts reflect fragile artistic identity and are closely tied to depressive and scrutiny-based dimensions of MPA.</w:t>
      </w:r>
    </w:p>
    <w:p w14:paraId="2DA18C91" w14:textId="77777777" w:rsidR="006F7AA4" w:rsidRDefault="006F7AA4" w:rsidP="00741804">
      <w:pPr>
        <w:spacing w:line="360" w:lineRule="auto"/>
        <w:jc w:val="both"/>
        <w:rPr>
          <w:rFonts w:ascii="Arial" w:hAnsi="Arial" w:cs="Arial"/>
          <w:sz w:val="24"/>
          <w:szCs w:val="24"/>
          <w:lang w:val="en-US"/>
        </w:rPr>
      </w:pPr>
    </w:p>
    <w:p w14:paraId="742896AC" w14:textId="77777777" w:rsidR="002405E0" w:rsidRDefault="002405E0" w:rsidP="00741804">
      <w:pPr>
        <w:spacing w:line="360" w:lineRule="auto"/>
        <w:jc w:val="both"/>
        <w:rPr>
          <w:rFonts w:ascii="Arial" w:hAnsi="Arial" w:cs="Arial"/>
          <w:sz w:val="24"/>
          <w:szCs w:val="24"/>
          <w:lang w:val="en-US"/>
        </w:rPr>
      </w:pPr>
    </w:p>
    <w:p w14:paraId="4E6523E0" w14:textId="77777777" w:rsidR="002405E0" w:rsidRPr="006F7AA4" w:rsidRDefault="002405E0" w:rsidP="00741804">
      <w:pPr>
        <w:spacing w:line="360" w:lineRule="auto"/>
        <w:jc w:val="both"/>
        <w:rPr>
          <w:rFonts w:ascii="Arial" w:hAnsi="Arial" w:cs="Arial"/>
          <w:sz w:val="24"/>
          <w:szCs w:val="24"/>
          <w:lang w:val="en-US"/>
        </w:rPr>
      </w:pPr>
    </w:p>
    <w:p w14:paraId="221269B3" w14:textId="0750EB87" w:rsidR="006F7AA4" w:rsidRPr="0000228C" w:rsidRDefault="006F7AA4" w:rsidP="002405E0">
      <w:pPr>
        <w:spacing w:line="360" w:lineRule="auto"/>
        <w:ind w:firstLine="708"/>
        <w:jc w:val="both"/>
        <w:rPr>
          <w:rFonts w:ascii="Arial" w:hAnsi="Arial" w:cs="Arial"/>
          <w:sz w:val="24"/>
          <w:szCs w:val="24"/>
          <w:u w:val="single"/>
          <w:lang w:val="en-US"/>
        </w:rPr>
      </w:pPr>
      <w:r w:rsidRPr="0000228C">
        <w:rPr>
          <w:rFonts w:ascii="Arial" w:hAnsi="Arial" w:cs="Arial"/>
          <w:sz w:val="24"/>
          <w:szCs w:val="24"/>
          <w:u w:val="single"/>
          <w:lang w:val="en-US"/>
        </w:rPr>
        <w:t>Subtheme 5.3: Emotional Fragility and Vulnerability to Criticism</w:t>
      </w:r>
    </w:p>
    <w:p w14:paraId="269E3E6A" w14:textId="05A65BA1" w:rsidR="006F7AA4" w:rsidRPr="006F7AA4" w:rsidRDefault="006F7AA4" w:rsidP="002405E0">
      <w:pPr>
        <w:spacing w:line="360" w:lineRule="auto"/>
        <w:ind w:firstLine="708"/>
        <w:jc w:val="both"/>
        <w:rPr>
          <w:rFonts w:ascii="Arial" w:hAnsi="Arial" w:cs="Arial"/>
          <w:sz w:val="24"/>
          <w:szCs w:val="24"/>
          <w:lang w:val="en-US"/>
        </w:rPr>
      </w:pPr>
      <w:r w:rsidRPr="006F7AA4">
        <w:rPr>
          <w:rFonts w:ascii="Arial" w:hAnsi="Arial" w:cs="Arial"/>
          <w:sz w:val="24"/>
          <w:szCs w:val="24"/>
          <w:lang w:val="en-US"/>
        </w:rPr>
        <w:t>Several participants expressed heightened sensitivity to feedback:</w:t>
      </w:r>
      <w:r w:rsidR="0000228C">
        <w:rPr>
          <w:rFonts w:ascii="Arial" w:hAnsi="Arial" w:cs="Arial"/>
          <w:sz w:val="24"/>
          <w:szCs w:val="24"/>
          <w:lang w:val="en-US"/>
        </w:rPr>
        <w:t xml:space="preserve"> </w:t>
      </w:r>
      <w:r w:rsidRPr="00907B50">
        <w:rPr>
          <w:rFonts w:ascii="Arial" w:hAnsi="Arial" w:cs="Arial"/>
          <w:i/>
          <w:iCs/>
          <w:sz w:val="24"/>
          <w:szCs w:val="24"/>
          <w:lang w:val="en-US"/>
        </w:rPr>
        <w:t>“I become very sensitive to any criticism.”</w:t>
      </w:r>
      <w:r w:rsidR="0000228C" w:rsidRPr="00907B50">
        <w:rPr>
          <w:rFonts w:ascii="Arial" w:hAnsi="Arial" w:cs="Arial"/>
          <w:i/>
          <w:iCs/>
          <w:sz w:val="24"/>
          <w:szCs w:val="24"/>
          <w:lang w:val="en-US"/>
        </w:rPr>
        <w:t xml:space="preserve">. </w:t>
      </w:r>
      <w:r w:rsidRPr="006F7AA4">
        <w:rPr>
          <w:rFonts w:ascii="Arial" w:hAnsi="Arial" w:cs="Arial"/>
          <w:sz w:val="24"/>
          <w:szCs w:val="24"/>
          <w:lang w:val="en-US"/>
        </w:rPr>
        <w:t>This emotional vulnerability intensifies anxiety during performance preparation and evaluation.</w:t>
      </w:r>
    </w:p>
    <w:p w14:paraId="1FCD1ED6" w14:textId="77777777" w:rsidR="006F7AA4" w:rsidRPr="006F7AA4" w:rsidRDefault="006F7AA4" w:rsidP="00741804">
      <w:pPr>
        <w:spacing w:line="360" w:lineRule="auto"/>
        <w:jc w:val="both"/>
        <w:rPr>
          <w:rFonts w:ascii="Arial" w:hAnsi="Arial" w:cs="Arial"/>
          <w:sz w:val="24"/>
          <w:szCs w:val="24"/>
          <w:lang w:val="en-US"/>
        </w:rPr>
      </w:pPr>
    </w:p>
    <w:p w14:paraId="68B985BA" w14:textId="363AC2D3" w:rsidR="006F7AA4" w:rsidRPr="0000228C" w:rsidRDefault="006F7AA4" w:rsidP="002405E0">
      <w:pPr>
        <w:spacing w:line="360" w:lineRule="auto"/>
        <w:ind w:firstLine="708"/>
        <w:jc w:val="both"/>
        <w:rPr>
          <w:rFonts w:ascii="Arial" w:hAnsi="Arial" w:cs="Arial"/>
          <w:sz w:val="24"/>
          <w:szCs w:val="24"/>
          <w:u w:val="single"/>
          <w:lang w:val="en-US"/>
        </w:rPr>
      </w:pPr>
      <w:r w:rsidRPr="0000228C">
        <w:rPr>
          <w:rFonts w:ascii="Arial" w:hAnsi="Arial" w:cs="Arial"/>
          <w:sz w:val="24"/>
          <w:szCs w:val="24"/>
          <w:u w:val="single"/>
          <w:lang w:val="en-US"/>
        </w:rPr>
        <w:t>Divergent Voice within Theme 5</w:t>
      </w:r>
    </w:p>
    <w:p w14:paraId="4630D2F1" w14:textId="214CBC40" w:rsidR="006B460A" w:rsidRPr="006F7AA4" w:rsidRDefault="006F7AA4" w:rsidP="002405E0">
      <w:pPr>
        <w:spacing w:line="360" w:lineRule="auto"/>
        <w:ind w:firstLine="708"/>
        <w:jc w:val="both"/>
        <w:rPr>
          <w:rFonts w:ascii="Arial" w:hAnsi="Arial" w:cs="Arial"/>
          <w:sz w:val="24"/>
          <w:szCs w:val="24"/>
          <w:lang w:val="en-US"/>
        </w:rPr>
      </w:pPr>
      <w:r w:rsidRPr="006F7AA4">
        <w:rPr>
          <w:rFonts w:ascii="Arial" w:hAnsi="Arial" w:cs="Arial"/>
          <w:sz w:val="24"/>
          <w:szCs w:val="24"/>
          <w:lang w:val="en-US"/>
        </w:rPr>
        <w:t>Some participants retained a stable sense of confidence, despite external insecurity</w:t>
      </w:r>
      <w:r w:rsidRPr="0000228C">
        <w:rPr>
          <w:rFonts w:ascii="Arial" w:hAnsi="Arial" w:cs="Arial"/>
          <w:i/>
          <w:iCs/>
          <w:sz w:val="24"/>
          <w:szCs w:val="24"/>
          <w:lang w:val="en-US"/>
        </w:rPr>
        <w:t>:</w:t>
      </w:r>
      <w:r w:rsidR="0000228C" w:rsidRPr="0000228C">
        <w:rPr>
          <w:rFonts w:ascii="Arial" w:hAnsi="Arial" w:cs="Arial"/>
          <w:i/>
          <w:iCs/>
          <w:sz w:val="24"/>
          <w:szCs w:val="24"/>
          <w:lang w:val="en-US"/>
        </w:rPr>
        <w:t xml:space="preserve"> </w:t>
      </w:r>
      <w:r w:rsidRPr="0000228C">
        <w:rPr>
          <w:rFonts w:ascii="Arial" w:hAnsi="Arial" w:cs="Arial"/>
          <w:i/>
          <w:iCs/>
          <w:sz w:val="24"/>
          <w:szCs w:val="24"/>
          <w:lang w:val="en-US"/>
        </w:rPr>
        <w:t>“Despite the lack of opportunities, I know I’m good at what I do.”</w:t>
      </w:r>
      <w:r w:rsidR="0000228C">
        <w:rPr>
          <w:rFonts w:ascii="Arial" w:hAnsi="Arial" w:cs="Arial"/>
          <w:i/>
          <w:iCs/>
          <w:sz w:val="24"/>
          <w:szCs w:val="24"/>
          <w:lang w:val="en-US"/>
        </w:rPr>
        <w:t xml:space="preserve"> </w:t>
      </w:r>
      <w:r w:rsidRPr="006F7AA4">
        <w:rPr>
          <w:rFonts w:ascii="Arial" w:hAnsi="Arial" w:cs="Arial"/>
          <w:sz w:val="24"/>
          <w:szCs w:val="24"/>
          <w:lang w:val="en-US"/>
        </w:rPr>
        <w:t>These accounts offer an important counterpoint.</w:t>
      </w:r>
    </w:p>
    <w:p w14:paraId="1472FC13" w14:textId="77777777" w:rsidR="006B460A" w:rsidRDefault="006B460A" w:rsidP="00741804">
      <w:pPr>
        <w:jc w:val="both"/>
        <w:rPr>
          <w:b/>
          <w:bCs/>
          <w:lang w:val="en-US"/>
        </w:rPr>
      </w:pPr>
    </w:p>
    <w:p w14:paraId="15C45E4D" w14:textId="2CEEE998" w:rsidR="0000228C" w:rsidRPr="0000228C" w:rsidRDefault="0000228C" w:rsidP="00741804">
      <w:pPr>
        <w:spacing w:line="360" w:lineRule="auto"/>
        <w:ind w:firstLine="708"/>
        <w:jc w:val="both"/>
        <w:rPr>
          <w:rFonts w:ascii="Arial" w:hAnsi="Arial" w:cs="Arial"/>
          <w:b/>
          <w:bCs/>
          <w:sz w:val="24"/>
          <w:szCs w:val="24"/>
          <w:lang w:val="en-US"/>
        </w:rPr>
      </w:pPr>
      <w:r w:rsidRPr="0000228C">
        <w:rPr>
          <w:rFonts w:ascii="Arial" w:hAnsi="Arial" w:cs="Arial"/>
          <w:b/>
          <w:bCs/>
          <w:sz w:val="24"/>
          <w:szCs w:val="24"/>
          <w:lang w:val="en-US"/>
        </w:rPr>
        <w:t xml:space="preserve">THEME 6 </w:t>
      </w:r>
      <w:r w:rsidR="00E61CE8">
        <w:rPr>
          <w:rFonts w:ascii="Arial" w:hAnsi="Arial" w:cs="Arial"/>
          <w:b/>
          <w:bCs/>
          <w:sz w:val="24"/>
          <w:szCs w:val="24"/>
          <w:lang w:val="en-US"/>
        </w:rPr>
        <w:t>-</w:t>
      </w:r>
      <w:r w:rsidRPr="0000228C">
        <w:rPr>
          <w:rFonts w:ascii="Arial" w:hAnsi="Arial" w:cs="Arial"/>
          <w:b/>
          <w:bCs/>
          <w:sz w:val="24"/>
          <w:szCs w:val="24"/>
          <w:lang w:val="en-US"/>
        </w:rPr>
        <w:t xml:space="preserve"> Identity, Perfectionism, and the Pressure to Prove Oneself</w:t>
      </w:r>
    </w:p>
    <w:p w14:paraId="296272A9" w14:textId="77777777" w:rsidR="0000228C" w:rsidRDefault="0000228C" w:rsidP="002405E0">
      <w:pPr>
        <w:spacing w:line="360" w:lineRule="auto"/>
        <w:ind w:firstLine="708"/>
        <w:jc w:val="both"/>
        <w:rPr>
          <w:rFonts w:ascii="Arial" w:hAnsi="Arial" w:cs="Arial"/>
          <w:sz w:val="24"/>
          <w:szCs w:val="24"/>
          <w:lang w:val="en-US"/>
        </w:rPr>
      </w:pPr>
      <w:r w:rsidRPr="0000228C">
        <w:rPr>
          <w:rFonts w:ascii="Arial" w:hAnsi="Arial" w:cs="Arial"/>
          <w:sz w:val="24"/>
          <w:szCs w:val="24"/>
          <w:lang w:val="en-US"/>
        </w:rPr>
        <w:t>This theme highlights how artistic identity becomes fused with self-worth, creating intense pressure to meet internal and external standards of excellence. This identity-performance link significantly deepens MPA.</w:t>
      </w:r>
    </w:p>
    <w:p w14:paraId="1B7554EC" w14:textId="77777777" w:rsidR="002405E0" w:rsidRPr="0000228C" w:rsidRDefault="002405E0" w:rsidP="002405E0">
      <w:pPr>
        <w:spacing w:line="360" w:lineRule="auto"/>
        <w:ind w:firstLine="708"/>
        <w:jc w:val="both"/>
        <w:rPr>
          <w:rFonts w:ascii="Arial" w:hAnsi="Arial" w:cs="Arial"/>
          <w:sz w:val="24"/>
          <w:szCs w:val="24"/>
          <w:lang w:val="en-US"/>
        </w:rPr>
      </w:pPr>
    </w:p>
    <w:p w14:paraId="40D58A32" w14:textId="77777777" w:rsidR="0000228C" w:rsidRPr="0000228C" w:rsidRDefault="0000228C" w:rsidP="002405E0">
      <w:pPr>
        <w:spacing w:line="360" w:lineRule="auto"/>
        <w:ind w:firstLine="708"/>
        <w:jc w:val="both"/>
        <w:rPr>
          <w:rFonts w:ascii="Arial" w:hAnsi="Arial" w:cs="Arial"/>
          <w:sz w:val="24"/>
          <w:szCs w:val="24"/>
          <w:u w:val="single"/>
          <w:lang w:val="en-US"/>
        </w:rPr>
      </w:pPr>
      <w:r w:rsidRPr="0000228C">
        <w:rPr>
          <w:rFonts w:ascii="Arial" w:hAnsi="Arial" w:cs="Arial"/>
          <w:sz w:val="24"/>
          <w:szCs w:val="24"/>
          <w:u w:val="single"/>
          <w:lang w:val="en-US"/>
        </w:rPr>
        <w:t>Subtheme 6.1: Artistic Identity as Self-Worth</w:t>
      </w:r>
    </w:p>
    <w:p w14:paraId="5B2380F8" w14:textId="03FB92F1" w:rsidR="0000228C" w:rsidRDefault="0000228C" w:rsidP="002405E0">
      <w:pPr>
        <w:spacing w:line="360" w:lineRule="auto"/>
        <w:ind w:firstLine="708"/>
        <w:jc w:val="both"/>
        <w:rPr>
          <w:rFonts w:ascii="Arial" w:hAnsi="Arial" w:cs="Arial"/>
          <w:sz w:val="24"/>
          <w:szCs w:val="24"/>
          <w:lang w:val="en-US"/>
        </w:rPr>
      </w:pPr>
      <w:r w:rsidRPr="00907B50">
        <w:rPr>
          <w:rFonts w:ascii="Arial" w:hAnsi="Arial" w:cs="Arial"/>
          <w:sz w:val="24"/>
          <w:szCs w:val="24"/>
          <w:lang w:val="en-US"/>
        </w:rPr>
        <w:t xml:space="preserve">Participants </w:t>
      </w:r>
      <w:r w:rsidR="00907B50" w:rsidRPr="00907B50">
        <w:rPr>
          <w:rFonts w:ascii="Arial" w:hAnsi="Arial" w:cs="Arial"/>
          <w:sz w:val="24"/>
          <w:szCs w:val="24"/>
          <w:lang w:val="en-US"/>
        </w:rPr>
        <w:t>emphasized</w:t>
      </w:r>
      <w:r w:rsidRPr="00907B50">
        <w:rPr>
          <w:rFonts w:ascii="Arial" w:hAnsi="Arial" w:cs="Arial"/>
          <w:sz w:val="24"/>
          <w:szCs w:val="24"/>
          <w:lang w:val="en-US"/>
        </w:rPr>
        <w:t xml:space="preserve"> that artistic work is central to their personal identity:</w:t>
      </w:r>
      <w:r w:rsidR="00E61CE8" w:rsidRPr="00907B50">
        <w:rPr>
          <w:rFonts w:ascii="Arial" w:hAnsi="Arial" w:cs="Arial"/>
          <w:sz w:val="24"/>
          <w:szCs w:val="24"/>
          <w:lang w:val="en-US"/>
        </w:rPr>
        <w:t xml:space="preserve"> </w:t>
      </w:r>
      <w:r w:rsidRPr="0000228C">
        <w:rPr>
          <w:rFonts w:ascii="Arial" w:hAnsi="Arial" w:cs="Arial"/>
          <w:sz w:val="24"/>
          <w:szCs w:val="24"/>
          <w:lang w:val="en-US"/>
        </w:rPr>
        <w:t>“</w:t>
      </w:r>
      <w:r w:rsidRPr="00907B50">
        <w:rPr>
          <w:rFonts w:ascii="Arial" w:hAnsi="Arial" w:cs="Arial"/>
          <w:i/>
          <w:iCs/>
          <w:sz w:val="24"/>
          <w:szCs w:val="24"/>
          <w:lang w:val="en-US"/>
        </w:rPr>
        <w:t>My identity is tied to my artistic work.”</w:t>
      </w:r>
      <w:r w:rsidR="00907B50">
        <w:rPr>
          <w:rFonts w:ascii="Arial" w:hAnsi="Arial" w:cs="Arial"/>
          <w:i/>
          <w:iCs/>
          <w:sz w:val="24"/>
          <w:szCs w:val="24"/>
          <w:lang w:val="en-US"/>
        </w:rPr>
        <w:t xml:space="preserve">. </w:t>
      </w:r>
      <w:r w:rsidRPr="0000228C">
        <w:rPr>
          <w:rFonts w:ascii="Arial" w:hAnsi="Arial" w:cs="Arial"/>
          <w:sz w:val="24"/>
          <w:szCs w:val="24"/>
          <w:lang w:val="en-US"/>
        </w:rPr>
        <w:t>Performers often felt evaluated not only as artists but as people.</w:t>
      </w:r>
    </w:p>
    <w:p w14:paraId="7CFF7310" w14:textId="77777777" w:rsidR="002405E0" w:rsidRPr="0000228C" w:rsidRDefault="002405E0" w:rsidP="002405E0">
      <w:pPr>
        <w:spacing w:line="360" w:lineRule="auto"/>
        <w:ind w:firstLine="708"/>
        <w:jc w:val="both"/>
        <w:rPr>
          <w:rFonts w:ascii="Arial" w:hAnsi="Arial" w:cs="Arial"/>
          <w:sz w:val="24"/>
          <w:szCs w:val="24"/>
          <w:lang w:val="en-US"/>
        </w:rPr>
      </w:pPr>
    </w:p>
    <w:p w14:paraId="7C179E01" w14:textId="77777777" w:rsidR="0000228C" w:rsidRPr="0000228C" w:rsidRDefault="0000228C" w:rsidP="002405E0">
      <w:pPr>
        <w:spacing w:line="360" w:lineRule="auto"/>
        <w:ind w:firstLine="708"/>
        <w:jc w:val="both"/>
        <w:rPr>
          <w:rFonts w:ascii="Arial" w:hAnsi="Arial" w:cs="Arial"/>
          <w:sz w:val="24"/>
          <w:szCs w:val="24"/>
          <w:u w:val="single"/>
          <w:lang w:val="en-US"/>
        </w:rPr>
      </w:pPr>
      <w:r w:rsidRPr="0000228C">
        <w:rPr>
          <w:rFonts w:ascii="Arial" w:hAnsi="Arial" w:cs="Arial"/>
          <w:sz w:val="24"/>
          <w:szCs w:val="24"/>
          <w:u w:val="single"/>
          <w:lang w:val="en-US"/>
        </w:rPr>
        <w:t>Subtheme 6.2: Pressure to Justify One’s Place</w:t>
      </w:r>
    </w:p>
    <w:p w14:paraId="31158C7E" w14:textId="52A27F09" w:rsidR="0000228C" w:rsidRDefault="0000228C" w:rsidP="002405E0">
      <w:pPr>
        <w:spacing w:line="360" w:lineRule="auto"/>
        <w:ind w:firstLine="708"/>
        <w:jc w:val="both"/>
        <w:rPr>
          <w:rFonts w:ascii="Arial" w:hAnsi="Arial" w:cs="Arial"/>
          <w:sz w:val="24"/>
          <w:szCs w:val="24"/>
          <w:lang w:val="en-US"/>
        </w:rPr>
      </w:pPr>
      <w:r w:rsidRPr="0000228C">
        <w:rPr>
          <w:rFonts w:ascii="Arial" w:hAnsi="Arial" w:cs="Arial"/>
          <w:sz w:val="24"/>
          <w:szCs w:val="24"/>
          <w:lang w:val="en-US"/>
        </w:rPr>
        <w:t>Many reported feeling the need to constantly prove their legitimacy</w:t>
      </w:r>
      <w:r w:rsidR="00907B50">
        <w:rPr>
          <w:rFonts w:ascii="Arial" w:hAnsi="Arial" w:cs="Arial"/>
          <w:sz w:val="24"/>
          <w:szCs w:val="24"/>
          <w:lang w:val="en-US"/>
        </w:rPr>
        <w:t>:</w:t>
      </w:r>
      <w:r w:rsidR="00E61CE8">
        <w:rPr>
          <w:rFonts w:ascii="Arial" w:hAnsi="Arial" w:cs="Arial"/>
          <w:sz w:val="24"/>
          <w:szCs w:val="24"/>
          <w:lang w:val="en-US"/>
        </w:rPr>
        <w:t xml:space="preserve"> </w:t>
      </w:r>
      <w:r w:rsidRPr="0000228C">
        <w:rPr>
          <w:rFonts w:ascii="Arial" w:hAnsi="Arial" w:cs="Arial"/>
          <w:sz w:val="24"/>
          <w:szCs w:val="24"/>
          <w:lang w:val="en-US"/>
        </w:rPr>
        <w:t>“</w:t>
      </w:r>
      <w:r w:rsidRPr="00907B50">
        <w:rPr>
          <w:rFonts w:ascii="Arial" w:hAnsi="Arial" w:cs="Arial"/>
          <w:i/>
          <w:iCs/>
          <w:sz w:val="24"/>
          <w:szCs w:val="24"/>
          <w:lang w:val="en-US"/>
        </w:rPr>
        <w:t>I always feel I need to prove that I deserve to be here.”</w:t>
      </w:r>
      <w:r w:rsidR="00907B50" w:rsidRPr="00907B50">
        <w:rPr>
          <w:rFonts w:ascii="Arial" w:hAnsi="Arial" w:cs="Arial"/>
          <w:i/>
          <w:iCs/>
          <w:sz w:val="24"/>
          <w:szCs w:val="24"/>
          <w:lang w:val="en-US"/>
        </w:rPr>
        <w:t>.</w:t>
      </w:r>
      <w:r w:rsidR="00E61CE8">
        <w:rPr>
          <w:rFonts w:ascii="Arial" w:hAnsi="Arial" w:cs="Arial"/>
          <w:sz w:val="24"/>
          <w:szCs w:val="24"/>
          <w:lang w:val="en-US"/>
        </w:rPr>
        <w:t xml:space="preserve"> </w:t>
      </w:r>
      <w:r w:rsidRPr="0000228C">
        <w:rPr>
          <w:rFonts w:ascii="Arial" w:hAnsi="Arial" w:cs="Arial"/>
          <w:sz w:val="24"/>
          <w:szCs w:val="24"/>
          <w:lang w:val="en-US"/>
        </w:rPr>
        <w:t>Such pressures foster perfectionism and intensify performance anxiety.</w:t>
      </w:r>
      <w:r w:rsidR="00E61CE8">
        <w:rPr>
          <w:rFonts w:ascii="Arial" w:hAnsi="Arial" w:cs="Arial"/>
          <w:sz w:val="24"/>
          <w:szCs w:val="24"/>
          <w:lang w:val="en-US"/>
        </w:rPr>
        <w:t xml:space="preserve"> This feeling can also be linked to the fact that professional opportunities are </w:t>
      </w:r>
      <w:proofErr w:type="gramStart"/>
      <w:r w:rsidR="00E61CE8">
        <w:rPr>
          <w:rFonts w:ascii="Arial" w:hAnsi="Arial" w:cs="Arial"/>
          <w:sz w:val="24"/>
          <w:szCs w:val="24"/>
          <w:lang w:val="en-US"/>
        </w:rPr>
        <w:t>limited</w:t>
      </w:r>
      <w:proofErr w:type="gramEnd"/>
      <w:r w:rsidR="00E61CE8">
        <w:rPr>
          <w:rFonts w:ascii="Arial" w:hAnsi="Arial" w:cs="Arial"/>
          <w:sz w:val="24"/>
          <w:szCs w:val="24"/>
          <w:lang w:val="en-US"/>
        </w:rPr>
        <w:t xml:space="preserve"> which intensifies this feeling of having to prove that they deserve the opportunity.</w:t>
      </w:r>
    </w:p>
    <w:p w14:paraId="152F5E4A" w14:textId="77777777" w:rsidR="00E61CE8" w:rsidRPr="0000228C" w:rsidRDefault="00E61CE8" w:rsidP="00741804">
      <w:pPr>
        <w:spacing w:line="360" w:lineRule="auto"/>
        <w:jc w:val="both"/>
        <w:rPr>
          <w:rFonts w:ascii="Arial" w:hAnsi="Arial" w:cs="Arial"/>
          <w:sz w:val="24"/>
          <w:szCs w:val="24"/>
          <w:lang w:val="en-US"/>
        </w:rPr>
      </w:pPr>
    </w:p>
    <w:p w14:paraId="22BB88A1" w14:textId="3ADB425B" w:rsidR="0000228C" w:rsidRPr="0000228C" w:rsidRDefault="0000228C" w:rsidP="002405E0">
      <w:pPr>
        <w:spacing w:line="360" w:lineRule="auto"/>
        <w:ind w:firstLine="708"/>
        <w:jc w:val="both"/>
        <w:rPr>
          <w:rFonts w:ascii="Arial" w:hAnsi="Arial" w:cs="Arial"/>
          <w:sz w:val="24"/>
          <w:szCs w:val="24"/>
          <w:u w:val="single"/>
          <w:lang w:val="en-US"/>
        </w:rPr>
      </w:pPr>
      <w:r w:rsidRPr="0000228C">
        <w:rPr>
          <w:rFonts w:ascii="Arial" w:hAnsi="Arial" w:cs="Arial"/>
          <w:sz w:val="24"/>
          <w:szCs w:val="24"/>
          <w:u w:val="single"/>
          <w:lang w:val="en-US"/>
        </w:rPr>
        <w:t xml:space="preserve">Subtheme 6.3: The Burden of </w:t>
      </w:r>
      <w:r w:rsidR="00E61CE8" w:rsidRPr="0000228C">
        <w:rPr>
          <w:rFonts w:ascii="Arial" w:hAnsi="Arial" w:cs="Arial"/>
          <w:sz w:val="24"/>
          <w:szCs w:val="24"/>
          <w:u w:val="single"/>
          <w:lang w:val="en-US"/>
        </w:rPr>
        <w:t>Idealized</w:t>
      </w:r>
      <w:r w:rsidRPr="0000228C">
        <w:rPr>
          <w:rFonts w:ascii="Arial" w:hAnsi="Arial" w:cs="Arial"/>
          <w:sz w:val="24"/>
          <w:szCs w:val="24"/>
          <w:u w:val="single"/>
          <w:lang w:val="en-US"/>
        </w:rPr>
        <w:t xml:space="preserve"> Professional Standards</w:t>
      </w:r>
    </w:p>
    <w:p w14:paraId="0F754D93" w14:textId="32A2EB8F" w:rsidR="0000228C" w:rsidRDefault="0000228C" w:rsidP="002405E0">
      <w:pPr>
        <w:spacing w:line="360" w:lineRule="auto"/>
        <w:ind w:firstLine="708"/>
        <w:jc w:val="both"/>
        <w:rPr>
          <w:rFonts w:ascii="Arial" w:hAnsi="Arial" w:cs="Arial"/>
          <w:sz w:val="24"/>
          <w:szCs w:val="24"/>
          <w:lang w:val="en-US"/>
        </w:rPr>
      </w:pPr>
      <w:r w:rsidRPr="00FA7104">
        <w:rPr>
          <w:rFonts w:ascii="Arial" w:hAnsi="Arial" w:cs="Arial"/>
          <w:sz w:val="24"/>
          <w:szCs w:val="24"/>
          <w:lang w:val="en-US"/>
        </w:rPr>
        <w:t>Participants described comparing themselves to unrealistic expectations:</w:t>
      </w:r>
      <w:r w:rsidR="00E61CE8" w:rsidRPr="00FA7104">
        <w:rPr>
          <w:rFonts w:ascii="Arial" w:hAnsi="Arial" w:cs="Arial"/>
          <w:sz w:val="24"/>
          <w:szCs w:val="24"/>
          <w:lang w:val="en-US"/>
        </w:rPr>
        <w:t xml:space="preserve"> </w:t>
      </w:r>
      <w:r w:rsidRPr="00FA7104">
        <w:rPr>
          <w:rFonts w:ascii="Arial" w:hAnsi="Arial" w:cs="Arial"/>
          <w:i/>
          <w:iCs/>
          <w:sz w:val="24"/>
          <w:szCs w:val="24"/>
          <w:lang w:val="en-US"/>
        </w:rPr>
        <w:t>“I feel I have to be perfect to be taken seriously.”</w:t>
      </w:r>
      <w:r w:rsidR="00E61CE8" w:rsidRPr="00FA7104">
        <w:rPr>
          <w:rFonts w:ascii="Arial" w:hAnsi="Arial" w:cs="Arial"/>
          <w:i/>
          <w:iCs/>
          <w:sz w:val="24"/>
          <w:szCs w:val="24"/>
          <w:lang w:val="en-US"/>
        </w:rPr>
        <w:t>.</w:t>
      </w:r>
      <w:r w:rsidR="00E61CE8">
        <w:rPr>
          <w:rFonts w:ascii="Arial" w:hAnsi="Arial" w:cs="Arial"/>
          <w:sz w:val="24"/>
          <w:szCs w:val="24"/>
          <w:lang w:val="en-US"/>
        </w:rPr>
        <w:t xml:space="preserve"> </w:t>
      </w:r>
      <w:r w:rsidRPr="0000228C">
        <w:rPr>
          <w:rFonts w:ascii="Arial" w:hAnsi="Arial" w:cs="Arial"/>
          <w:sz w:val="24"/>
          <w:szCs w:val="24"/>
          <w:lang w:val="en-US"/>
        </w:rPr>
        <w:t>These perfectionistic standards create anxiety and amplify the emotional stakes of performance.</w:t>
      </w:r>
    </w:p>
    <w:p w14:paraId="222DC603" w14:textId="77777777" w:rsidR="0000228C" w:rsidRPr="0000228C" w:rsidRDefault="0000228C" w:rsidP="002405E0">
      <w:pPr>
        <w:spacing w:line="360" w:lineRule="auto"/>
        <w:ind w:firstLine="708"/>
        <w:jc w:val="both"/>
        <w:rPr>
          <w:rFonts w:ascii="Arial" w:hAnsi="Arial" w:cs="Arial"/>
          <w:sz w:val="24"/>
          <w:szCs w:val="24"/>
          <w:u w:val="single"/>
          <w:lang w:val="en-US"/>
        </w:rPr>
      </w:pPr>
      <w:r w:rsidRPr="0000228C">
        <w:rPr>
          <w:rFonts w:ascii="Arial" w:hAnsi="Arial" w:cs="Arial"/>
          <w:sz w:val="24"/>
          <w:szCs w:val="24"/>
          <w:u w:val="single"/>
          <w:lang w:val="en-US"/>
        </w:rPr>
        <w:t>Divergent Voice within Theme 6</w:t>
      </w:r>
    </w:p>
    <w:p w14:paraId="12CC629B" w14:textId="30E80F27" w:rsidR="00292C8E" w:rsidRPr="00962883" w:rsidRDefault="0000228C" w:rsidP="002405E0">
      <w:pPr>
        <w:spacing w:line="360" w:lineRule="auto"/>
        <w:ind w:firstLine="708"/>
        <w:jc w:val="both"/>
        <w:rPr>
          <w:rFonts w:ascii="Arial" w:hAnsi="Arial" w:cs="Arial"/>
          <w:sz w:val="24"/>
          <w:szCs w:val="24"/>
          <w:lang w:val="en-US"/>
        </w:rPr>
      </w:pPr>
      <w:r w:rsidRPr="0000228C">
        <w:rPr>
          <w:rFonts w:ascii="Arial" w:hAnsi="Arial" w:cs="Arial"/>
          <w:sz w:val="24"/>
          <w:szCs w:val="24"/>
          <w:lang w:val="en-US"/>
        </w:rPr>
        <w:t>Some performers described greater acceptance and flexibility:</w:t>
      </w:r>
      <w:r w:rsidR="00E61CE8">
        <w:rPr>
          <w:rFonts w:ascii="Arial" w:hAnsi="Arial" w:cs="Arial"/>
          <w:sz w:val="24"/>
          <w:szCs w:val="24"/>
          <w:lang w:val="en-US"/>
        </w:rPr>
        <w:t xml:space="preserve"> </w:t>
      </w:r>
      <w:r w:rsidRPr="0000228C">
        <w:rPr>
          <w:rFonts w:ascii="Arial" w:hAnsi="Arial" w:cs="Arial"/>
          <w:i/>
          <w:iCs/>
          <w:sz w:val="24"/>
          <w:szCs w:val="24"/>
          <w:lang w:val="en-US"/>
        </w:rPr>
        <w:t>“I’m less perfectionist now. I’m learning to accept mistakes.”</w:t>
      </w:r>
      <w:r w:rsidR="00E61CE8">
        <w:rPr>
          <w:rFonts w:ascii="Arial" w:hAnsi="Arial" w:cs="Arial"/>
          <w:i/>
          <w:iCs/>
          <w:sz w:val="24"/>
          <w:szCs w:val="24"/>
          <w:lang w:val="en-US"/>
        </w:rPr>
        <w:t xml:space="preserve"> </w:t>
      </w:r>
      <w:r w:rsidRPr="0000228C">
        <w:rPr>
          <w:rFonts w:ascii="Arial" w:hAnsi="Arial" w:cs="Arial"/>
          <w:sz w:val="24"/>
          <w:szCs w:val="24"/>
          <w:lang w:val="en-US"/>
        </w:rPr>
        <w:t>These accounts suggest that identity pressure can soften with experience and coping development.</w:t>
      </w:r>
    </w:p>
    <w:p w14:paraId="14F630A1" w14:textId="77777777" w:rsidR="00292C8E" w:rsidRPr="00292C8E" w:rsidRDefault="00292C8E" w:rsidP="00741804">
      <w:pPr>
        <w:spacing w:line="360" w:lineRule="auto"/>
        <w:jc w:val="both"/>
        <w:rPr>
          <w:rFonts w:ascii="Arial" w:hAnsi="Arial" w:cs="Arial"/>
          <w:b/>
          <w:bCs/>
          <w:sz w:val="24"/>
          <w:szCs w:val="24"/>
          <w:lang w:val="en-US"/>
        </w:rPr>
      </w:pPr>
    </w:p>
    <w:p w14:paraId="586E18AB" w14:textId="3485A7F5" w:rsidR="00916FF7" w:rsidRPr="00790948" w:rsidRDefault="00292C8E" w:rsidP="00790948">
      <w:pPr>
        <w:pStyle w:val="PargrafodaLista"/>
        <w:numPr>
          <w:ilvl w:val="1"/>
          <w:numId w:val="103"/>
        </w:numPr>
        <w:spacing w:line="360" w:lineRule="auto"/>
        <w:jc w:val="both"/>
        <w:rPr>
          <w:rFonts w:ascii="Arial" w:hAnsi="Arial" w:cs="Arial"/>
          <w:b/>
          <w:bCs/>
          <w:sz w:val="24"/>
          <w:szCs w:val="24"/>
          <w:lang w:val="en-US"/>
        </w:rPr>
      </w:pPr>
      <w:r w:rsidRPr="00790948">
        <w:rPr>
          <w:rFonts w:ascii="Arial" w:hAnsi="Arial" w:cs="Arial"/>
          <w:b/>
          <w:bCs/>
          <w:sz w:val="24"/>
          <w:szCs w:val="24"/>
          <w:lang w:val="en-US"/>
        </w:rPr>
        <w:t>Mixed-Methods</w:t>
      </w:r>
      <w:r w:rsidR="00916FF7" w:rsidRPr="00790948">
        <w:rPr>
          <w:rFonts w:ascii="Arial" w:hAnsi="Arial" w:cs="Arial"/>
          <w:b/>
          <w:bCs/>
          <w:sz w:val="24"/>
          <w:szCs w:val="24"/>
          <w:lang w:val="en-US"/>
        </w:rPr>
        <w:t xml:space="preserve"> results </w:t>
      </w:r>
    </w:p>
    <w:p w14:paraId="66C36493" w14:textId="7C588C15" w:rsidR="00916FF7" w:rsidRPr="00153593" w:rsidRDefault="00916FF7" w:rsidP="00741804">
      <w:pPr>
        <w:spacing w:line="360" w:lineRule="auto"/>
        <w:jc w:val="both"/>
        <w:rPr>
          <w:rFonts w:ascii="Arial" w:hAnsi="Arial" w:cs="Arial"/>
          <w:b/>
          <w:bCs/>
          <w:sz w:val="24"/>
          <w:szCs w:val="24"/>
        </w:rPr>
      </w:pPr>
    </w:p>
    <w:p w14:paraId="70F63EE8" w14:textId="7D41B6C9" w:rsidR="00916FF7" w:rsidRPr="00153593" w:rsidRDefault="00476EBB" w:rsidP="00476EBB">
      <w:pPr>
        <w:spacing w:line="360" w:lineRule="auto"/>
        <w:ind w:left="372" w:firstLine="708"/>
        <w:jc w:val="both"/>
        <w:rPr>
          <w:rFonts w:ascii="Arial" w:hAnsi="Arial" w:cs="Arial"/>
          <w:b/>
          <w:bCs/>
          <w:sz w:val="24"/>
          <w:szCs w:val="24"/>
          <w:lang w:val="en-US"/>
        </w:rPr>
      </w:pPr>
      <w:proofErr w:type="gramStart"/>
      <w:r>
        <w:rPr>
          <w:rFonts w:ascii="Arial" w:hAnsi="Arial" w:cs="Arial"/>
          <w:b/>
          <w:bCs/>
          <w:sz w:val="24"/>
          <w:szCs w:val="24"/>
          <w:lang w:val="en-US"/>
        </w:rPr>
        <w:t xml:space="preserve">4.4.1 </w:t>
      </w:r>
      <w:r w:rsidR="00F720C3" w:rsidRPr="00962883">
        <w:rPr>
          <w:rFonts w:ascii="Arial" w:hAnsi="Arial" w:cs="Arial"/>
          <w:b/>
          <w:bCs/>
          <w:sz w:val="24"/>
          <w:szCs w:val="24"/>
          <w:lang w:val="en-US"/>
        </w:rPr>
        <w:t xml:space="preserve"> </w:t>
      </w:r>
      <w:r w:rsidR="00916FF7" w:rsidRPr="00153593">
        <w:rPr>
          <w:rFonts w:ascii="Arial" w:hAnsi="Arial" w:cs="Arial"/>
          <w:b/>
          <w:bCs/>
          <w:sz w:val="24"/>
          <w:szCs w:val="24"/>
          <w:lang w:val="en-US"/>
        </w:rPr>
        <w:t>Convergences</w:t>
      </w:r>
      <w:proofErr w:type="gramEnd"/>
      <w:r w:rsidR="00916FF7" w:rsidRPr="00153593">
        <w:rPr>
          <w:rFonts w:ascii="Arial" w:hAnsi="Arial" w:cs="Arial"/>
          <w:b/>
          <w:bCs/>
          <w:sz w:val="24"/>
          <w:szCs w:val="24"/>
          <w:lang w:val="en-US"/>
        </w:rPr>
        <w:t xml:space="preserve"> Between Quantitative and Qualitative Findings</w:t>
      </w:r>
    </w:p>
    <w:p w14:paraId="31D82C83" w14:textId="77777777" w:rsidR="00916FF7" w:rsidRPr="00153593" w:rsidRDefault="00916FF7" w:rsidP="00741804">
      <w:pPr>
        <w:spacing w:line="360" w:lineRule="auto"/>
        <w:ind w:firstLine="708"/>
        <w:jc w:val="both"/>
        <w:rPr>
          <w:rFonts w:ascii="Arial" w:hAnsi="Arial" w:cs="Arial"/>
          <w:sz w:val="24"/>
          <w:szCs w:val="24"/>
          <w:u w:val="single"/>
          <w:lang w:val="en-US"/>
        </w:rPr>
      </w:pPr>
      <w:r w:rsidRPr="00153593">
        <w:rPr>
          <w:rFonts w:ascii="Arial" w:hAnsi="Arial" w:cs="Arial"/>
          <w:sz w:val="24"/>
          <w:szCs w:val="24"/>
          <w:u w:val="single"/>
          <w:lang w:val="en-US"/>
        </w:rPr>
        <w:t>(a) High overall levels of MPA</w:t>
      </w:r>
    </w:p>
    <w:p w14:paraId="4D307C86" w14:textId="77777777" w:rsidR="00916FF7" w:rsidRPr="00153593" w:rsidRDefault="00916FF7" w:rsidP="002405E0">
      <w:pPr>
        <w:spacing w:line="360" w:lineRule="auto"/>
        <w:ind w:firstLine="708"/>
        <w:jc w:val="both"/>
        <w:rPr>
          <w:rFonts w:ascii="Arial" w:hAnsi="Arial" w:cs="Arial"/>
          <w:sz w:val="24"/>
          <w:szCs w:val="24"/>
          <w:lang w:val="en-US"/>
        </w:rPr>
      </w:pPr>
      <w:r w:rsidRPr="00153593">
        <w:rPr>
          <w:rFonts w:ascii="Arial" w:hAnsi="Arial" w:cs="Arial"/>
          <w:sz w:val="24"/>
          <w:szCs w:val="24"/>
          <w:lang w:val="en-US"/>
        </w:rPr>
        <w:t>The K-MPAI scores indicated moderate to high anxiety throughout the sample.</w:t>
      </w:r>
      <w:r w:rsidRPr="00153593">
        <w:rPr>
          <w:rFonts w:ascii="Arial" w:hAnsi="Arial" w:cs="Arial"/>
          <w:sz w:val="24"/>
          <w:szCs w:val="24"/>
          <w:lang w:val="en-US"/>
        </w:rPr>
        <w:br/>
        <w:t>The qualitative data confirmed this through narratives of fear, self-doubt, emotional fatigue, and somatic arousal.</w:t>
      </w:r>
    </w:p>
    <w:p w14:paraId="5825FFD6" w14:textId="77777777" w:rsidR="00916FF7" w:rsidRPr="00153593" w:rsidRDefault="00916FF7" w:rsidP="00741804">
      <w:pPr>
        <w:spacing w:line="240" w:lineRule="auto"/>
        <w:jc w:val="both"/>
        <w:rPr>
          <w:rFonts w:ascii="Arial" w:hAnsi="Arial" w:cs="Arial"/>
          <w:sz w:val="24"/>
          <w:szCs w:val="24"/>
        </w:rPr>
      </w:pPr>
      <w:r w:rsidRPr="00153593">
        <w:rPr>
          <w:rFonts w:ascii="Arial" w:hAnsi="Arial" w:cs="Arial"/>
          <w:sz w:val="24"/>
          <w:szCs w:val="24"/>
        </w:rPr>
        <w:t>Participants described:</w:t>
      </w:r>
    </w:p>
    <w:p w14:paraId="44D4A8CE" w14:textId="77777777" w:rsidR="00916FF7" w:rsidRPr="00153593" w:rsidRDefault="00916FF7" w:rsidP="00741804">
      <w:pPr>
        <w:numPr>
          <w:ilvl w:val="0"/>
          <w:numId w:val="33"/>
        </w:numPr>
        <w:spacing w:line="240" w:lineRule="auto"/>
        <w:jc w:val="both"/>
        <w:rPr>
          <w:rFonts w:ascii="Arial" w:hAnsi="Arial" w:cs="Arial"/>
          <w:sz w:val="24"/>
          <w:szCs w:val="24"/>
        </w:rPr>
      </w:pPr>
      <w:r w:rsidRPr="00153593">
        <w:rPr>
          <w:rFonts w:ascii="Arial" w:hAnsi="Arial" w:cs="Arial"/>
          <w:sz w:val="24"/>
          <w:szCs w:val="24"/>
        </w:rPr>
        <w:t>trembling</w:t>
      </w:r>
    </w:p>
    <w:p w14:paraId="2D5CCE8A" w14:textId="77777777" w:rsidR="00916FF7" w:rsidRPr="00153593" w:rsidRDefault="00916FF7" w:rsidP="00741804">
      <w:pPr>
        <w:numPr>
          <w:ilvl w:val="0"/>
          <w:numId w:val="33"/>
        </w:numPr>
        <w:spacing w:line="240" w:lineRule="auto"/>
        <w:jc w:val="both"/>
        <w:rPr>
          <w:rFonts w:ascii="Arial" w:hAnsi="Arial" w:cs="Arial"/>
          <w:sz w:val="24"/>
          <w:szCs w:val="24"/>
        </w:rPr>
      </w:pPr>
      <w:r w:rsidRPr="00153593">
        <w:rPr>
          <w:rFonts w:ascii="Arial" w:hAnsi="Arial" w:cs="Arial"/>
          <w:sz w:val="24"/>
          <w:szCs w:val="24"/>
        </w:rPr>
        <w:t>difficulty breathing</w:t>
      </w:r>
    </w:p>
    <w:p w14:paraId="5C6C4698" w14:textId="77777777" w:rsidR="00916FF7" w:rsidRPr="00153593" w:rsidRDefault="00916FF7" w:rsidP="00741804">
      <w:pPr>
        <w:numPr>
          <w:ilvl w:val="0"/>
          <w:numId w:val="33"/>
        </w:numPr>
        <w:spacing w:line="240" w:lineRule="auto"/>
        <w:jc w:val="both"/>
        <w:rPr>
          <w:rFonts w:ascii="Arial" w:hAnsi="Arial" w:cs="Arial"/>
          <w:sz w:val="24"/>
          <w:szCs w:val="24"/>
        </w:rPr>
      </w:pPr>
      <w:r w:rsidRPr="00153593">
        <w:rPr>
          <w:rFonts w:ascii="Arial" w:hAnsi="Arial" w:cs="Arial"/>
          <w:sz w:val="24"/>
          <w:szCs w:val="24"/>
        </w:rPr>
        <w:t>muscular tension</w:t>
      </w:r>
    </w:p>
    <w:p w14:paraId="40DD137B" w14:textId="77777777" w:rsidR="00916FF7" w:rsidRPr="00153593" w:rsidRDefault="00916FF7" w:rsidP="00741804">
      <w:pPr>
        <w:numPr>
          <w:ilvl w:val="0"/>
          <w:numId w:val="33"/>
        </w:numPr>
        <w:spacing w:line="240" w:lineRule="auto"/>
        <w:jc w:val="both"/>
        <w:rPr>
          <w:rFonts w:ascii="Arial" w:hAnsi="Arial" w:cs="Arial"/>
          <w:sz w:val="24"/>
          <w:szCs w:val="24"/>
        </w:rPr>
      </w:pPr>
      <w:r w:rsidRPr="00153593">
        <w:rPr>
          <w:rFonts w:ascii="Arial" w:hAnsi="Arial" w:cs="Arial"/>
          <w:sz w:val="24"/>
          <w:szCs w:val="24"/>
        </w:rPr>
        <w:t>constant worry</w:t>
      </w:r>
    </w:p>
    <w:p w14:paraId="7C411C7D" w14:textId="77777777" w:rsidR="00916FF7" w:rsidRPr="00153593" w:rsidRDefault="00916FF7" w:rsidP="00741804">
      <w:pPr>
        <w:numPr>
          <w:ilvl w:val="0"/>
          <w:numId w:val="33"/>
        </w:numPr>
        <w:spacing w:line="240" w:lineRule="auto"/>
        <w:jc w:val="both"/>
        <w:rPr>
          <w:rFonts w:ascii="Arial" w:hAnsi="Arial" w:cs="Arial"/>
          <w:sz w:val="24"/>
          <w:szCs w:val="24"/>
        </w:rPr>
      </w:pPr>
      <w:r w:rsidRPr="00153593">
        <w:rPr>
          <w:rFonts w:ascii="Arial" w:hAnsi="Arial" w:cs="Arial"/>
          <w:sz w:val="24"/>
          <w:szCs w:val="24"/>
        </w:rPr>
        <w:t>fear of making mistakes</w:t>
      </w:r>
    </w:p>
    <w:p w14:paraId="68EEDA33" w14:textId="77777777" w:rsidR="00916FF7" w:rsidRPr="00153593" w:rsidRDefault="00916FF7" w:rsidP="00741804">
      <w:pPr>
        <w:numPr>
          <w:ilvl w:val="0"/>
          <w:numId w:val="33"/>
        </w:numPr>
        <w:spacing w:line="240" w:lineRule="auto"/>
        <w:jc w:val="both"/>
        <w:rPr>
          <w:rFonts w:ascii="Arial" w:hAnsi="Arial" w:cs="Arial"/>
          <w:sz w:val="24"/>
          <w:szCs w:val="24"/>
        </w:rPr>
      </w:pPr>
      <w:r w:rsidRPr="00153593">
        <w:rPr>
          <w:rFonts w:ascii="Arial" w:hAnsi="Arial" w:cs="Arial"/>
          <w:sz w:val="24"/>
          <w:szCs w:val="24"/>
        </w:rPr>
        <w:t>fear of being judged</w:t>
      </w:r>
    </w:p>
    <w:p w14:paraId="5E4E45B7" w14:textId="3227DFC5" w:rsidR="00916FF7" w:rsidRPr="00153593" w:rsidRDefault="00916FF7" w:rsidP="002405E0">
      <w:pPr>
        <w:spacing w:line="360" w:lineRule="auto"/>
        <w:ind w:firstLine="360"/>
        <w:jc w:val="both"/>
        <w:rPr>
          <w:rFonts w:ascii="Arial" w:hAnsi="Arial" w:cs="Arial"/>
          <w:sz w:val="24"/>
          <w:szCs w:val="24"/>
          <w:lang w:val="en-US"/>
        </w:rPr>
      </w:pPr>
      <w:r w:rsidRPr="00153593">
        <w:rPr>
          <w:rFonts w:ascii="Arial" w:hAnsi="Arial" w:cs="Arial"/>
          <w:sz w:val="24"/>
          <w:szCs w:val="24"/>
          <w:lang w:val="en-US"/>
        </w:rPr>
        <w:t>These are precisely the dimensions captured in the Somatic/Worry and Self/Other Scrutiny subscales that were elevated quantitatively.</w:t>
      </w:r>
      <w:r w:rsidR="002405E0">
        <w:rPr>
          <w:rFonts w:ascii="Arial" w:hAnsi="Arial" w:cs="Arial"/>
          <w:sz w:val="24"/>
          <w:szCs w:val="24"/>
          <w:lang w:val="en-US"/>
        </w:rPr>
        <w:t xml:space="preserve"> </w:t>
      </w:r>
      <w:r w:rsidRPr="00153593">
        <w:rPr>
          <w:rFonts w:ascii="Arial" w:hAnsi="Arial" w:cs="Arial"/>
          <w:sz w:val="24"/>
          <w:szCs w:val="24"/>
          <w:lang w:val="en-US"/>
        </w:rPr>
        <w:t>Thus, both datasets confirm that MPA is a significant and pervasive issue among performers.</w:t>
      </w:r>
    </w:p>
    <w:p w14:paraId="7BD5555E" w14:textId="3BB586E5" w:rsidR="00916FF7" w:rsidRPr="00B74B21" w:rsidRDefault="00916FF7" w:rsidP="00741804">
      <w:pPr>
        <w:spacing w:line="360" w:lineRule="auto"/>
        <w:jc w:val="both"/>
        <w:rPr>
          <w:rFonts w:ascii="Arial" w:hAnsi="Arial" w:cs="Arial"/>
          <w:sz w:val="24"/>
          <w:szCs w:val="24"/>
          <w:u w:val="single"/>
          <w:lang w:val="en-US"/>
        </w:rPr>
      </w:pPr>
    </w:p>
    <w:p w14:paraId="4238F9D3" w14:textId="77777777" w:rsidR="00916FF7" w:rsidRPr="00153593" w:rsidRDefault="00916FF7" w:rsidP="00741804">
      <w:pPr>
        <w:spacing w:line="360" w:lineRule="auto"/>
        <w:ind w:firstLine="708"/>
        <w:jc w:val="both"/>
        <w:rPr>
          <w:rFonts w:ascii="Arial" w:hAnsi="Arial" w:cs="Arial"/>
          <w:sz w:val="24"/>
          <w:szCs w:val="24"/>
          <w:u w:val="single"/>
          <w:lang w:val="en-US"/>
        </w:rPr>
      </w:pPr>
      <w:r w:rsidRPr="00153593">
        <w:rPr>
          <w:rFonts w:ascii="Arial" w:hAnsi="Arial" w:cs="Arial"/>
          <w:sz w:val="24"/>
          <w:szCs w:val="24"/>
          <w:u w:val="single"/>
          <w:lang w:val="en-US"/>
        </w:rPr>
        <w:t>(b) Younger &amp; less experienced performers show higher MPA</w:t>
      </w:r>
    </w:p>
    <w:p w14:paraId="1ED4E51A" w14:textId="77777777" w:rsidR="00916FF7" w:rsidRPr="00153593" w:rsidRDefault="00916FF7" w:rsidP="002405E0">
      <w:pPr>
        <w:spacing w:line="360" w:lineRule="auto"/>
        <w:ind w:firstLine="708"/>
        <w:jc w:val="both"/>
        <w:rPr>
          <w:rFonts w:ascii="Arial" w:hAnsi="Arial" w:cs="Arial"/>
          <w:sz w:val="24"/>
          <w:szCs w:val="24"/>
          <w:lang w:val="en-US"/>
        </w:rPr>
      </w:pPr>
      <w:r w:rsidRPr="00153593">
        <w:rPr>
          <w:rFonts w:ascii="Arial" w:hAnsi="Arial" w:cs="Arial"/>
          <w:sz w:val="24"/>
          <w:szCs w:val="24"/>
          <w:lang w:val="en-US"/>
        </w:rPr>
        <w:t>Quantitatively, younger performers and those with ≤3 years of experience scored highest on the K-MPAI.</w:t>
      </w:r>
    </w:p>
    <w:p w14:paraId="6865DAED" w14:textId="77777777" w:rsidR="00916FF7" w:rsidRPr="00153593" w:rsidRDefault="00916FF7" w:rsidP="002405E0">
      <w:pPr>
        <w:spacing w:line="240" w:lineRule="auto"/>
        <w:ind w:firstLine="360"/>
        <w:jc w:val="both"/>
        <w:rPr>
          <w:rFonts w:ascii="Arial" w:hAnsi="Arial" w:cs="Arial"/>
          <w:sz w:val="24"/>
          <w:szCs w:val="24"/>
        </w:rPr>
      </w:pPr>
      <w:r w:rsidRPr="00153593">
        <w:rPr>
          <w:rFonts w:ascii="Arial" w:hAnsi="Arial" w:cs="Arial"/>
          <w:sz w:val="24"/>
          <w:szCs w:val="24"/>
        </w:rPr>
        <w:t>Qualitatively, these participants described:</w:t>
      </w:r>
    </w:p>
    <w:p w14:paraId="268CB70D" w14:textId="77777777" w:rsidR="00916FF7" w:rsidRPr="00153593" w:rsidRDefault="00916FF7" w:rsidP="00741804">
      <w:pPr>
        <w:numPr>
          <w:ilvl w:val="0"/>
          <w:numId w:val="34"/>
        </w:numPr>
        <w:spacing w:line="240" w:lineRule="auto"/>
        <w:jc w:val="both"/>
        <w:rPr>
          <w:rFonts w:ascii="Arial" w:hAnsi="Arial" w:cs="Arial"/>
          <w:sz w:val="24"/>
          <w:szCs w:val="24"/>
        </w:rPr>
      </w:pPr>
      <w:r w:rsidRPr="00153593">
        <w:rPr>
          <w:rFonts w:ascii="Arial" w:hAnsi="Arial" w:cs="Arial"/>
          <w:sz w:val="24"/>
          <w:szCs w:val="24"/>
        </w:rPr>
        <w:t>greater fear of evaluation</w:t>
      </w:r>
    </w:p>
    <w:p w14:paraId="7F573859" w14:textId="77777777" w:rsidR="00916FF7" w:rsidRPr="00153593" w:rsidRDefault="00916FF7" w:rsidP="00741804">
      <w:pPr>
        <w:numPr>
          <w:ilvl w:val="0"/>
          <w:numId w:val="34"/>
        </w:numPr>
        <w:spacing w:line="240" w:lineRule="auto"/>
        <w:jc w:val="both"/>
        <w:rPr>
          <w:rFonts w:ascii="Arial" w:hAnsi="Arial" w:cs="Arial"/>
          <w:sz w:val="24"/>
          <w:szCs w:val="24"/>
        </w:rPr>
      </w:pPr>
      <w:r w:rsidRPr="00153593">
        <w:rPr>
          <w:rFonts w:ascii="Arial" w:hAnsi="Arial" w:cs="Arial"/>
          <w:sz w:val="24"/>
          <w:szCs w:val="24"/>
        </w:rPr>
        <w:t>insecurity and doubt</w:t>
      </w:r>
    </w:p>
    <w:p w14:paraId="5019AB3D" w14:textId="77777777" w:rsidR="00916FF7" w:rsidRPr="00153593" w:rsidRDefault="00916FF7" w:rsidP="00741804">
      <w:pPr>
        <w:numPr>
          <w:ilvl w:val="0"/>
          <w:numId w:val="34"/>
        </w:numPr>
        <w:spacing w:line="240" w:lineRule="auto"/>
        <w:jc w:val="both"/>
        <w:rPr>
          <w:rFonts w:ascii="Arial" w:hAnsi="Arial" w:cs="Arial"/>
          <w:sz w:val="24"/>
          <w:szCs w:val="24"/>
        </w:rPr>
      </w:pPr>
      <w:r w:rsidRPr="00153593">
        <w:rPr>
          <w:rFonts w:ascii="Arial" w:hAnsi="Arial" w:cs="Arial"/>
          <w:sz w:val="24"/>
          <w:szCs w:val="24"/>
        </w:rPr>
        <w:t>feeling unprepared</w:t>
      </w:r>
    </w:p>
    <w:p w14:paraId="03CB1536" w14:textId="77777777" w:rsidR="00916FF7" w:rsidRPr="00153593" w:rsidRDefault="00916FF7" w:rsidP="00741804">
      <w:pPr>
        <w:numPr>
          <w:ilvl w:val="0"/>
          <w:numId w:val="34"/>
        </w:numPr>
        <w:spacing w:line="240" w:lineRule="auto"/>
        <w:jc w:val="both"/>
        <w:rPr>
          <w:rFonts w:ascii="Arial" w:hAnsi="Arial" w:cs="Arial"/>
          <w:sz w:val="24"/>
          <w:szCs w:val="24"/>
        </w:rPr>
      </w:pPr>
      <w:r w:rsidRPr="00153593">
        <w:rPr>
          <w:rFonts w:ascii="Arial" w:hAnsi="Arial" w:cs="Arial"/>
          <w:sz w:val="24"/>
          <w:szCs w:val="24"/>
        </w:rPr>
        <w:t>higher emotional vulnerability</w:t>
      </w:r>
    </w:p>
    <w:p w14:paraId="20F96820" w14:textId="77777777" w:rsidR="00916FF7" w:rsidRPr="00153593" w:rsidRDefault="00916FF7" w:rsidP="00741804">
      <w:pPr>
        <w:numPr>
          <w:ilvl w:val="0"/>
          <w:numId w:val="34"/>
        </w:numPr>
        <w:spacing w:line="240" w:lineRule="auto"/>
        <w:jc w:val="both"/>
        <w:rPr>
          <w:rFonts w:ascii="Arial" w:hAnsi="Arial" w:cs="Arial"/>
          <w:sz w:val="24"/>
          <w:szCs w:val="24"/>
        </w:rPr>
      </w:pPr>
      <w:r w:rsidRPr="00153593">
        <w:rPr>
          <w:rFonts w:ascii="Arial" w:hAnsi="Arial" w:cs="Arial"/>
          <w:sz w:val="24"/>
          <w:szCs w:val="24"/>
        </w:rPr>
        <w:t>difficulty coping with instability</w:t>
      </w:r>
    </w:p>
    <w:p w14:paraId="1B1C4D3F" w14:textId="77777777" w:rsidR="00916FF7" w:rsidRPr="00153593" w:rsidRDefault="00916FF7" w:rsidP="002405E0">
      <w:pPr>
        <w:spacing w:line="240" w:lineRule="auto"/>
        <w:ind w:firstLine="360"/>
        <w:jc w:val="both"/>
        <w:rPr>
          <w:rFonts w:ascii="Arial" w:hAnsi="Arial" w:cs="Arial"/>
          <w:sz w:val="24"/>
          <w:szCs w:val="24"/>
          <w:lang w:val="en-US"/>
        </w:rPr>
      </w:pPr>
      <w:r w:rsidRPr="00153593">
        <w:rPr>
          <w:rFonts w:ascii="Arial" w:hAnsi="Arial" w:cs="Arial"/>
          <w:sz w:val="24"/>
          <w:szCs w:val="24"/>
          <w:lang w:val="en-US"/>
        </w:rPr>
        <w:t>Meanwhile, older and more experienced participants often expressed:</w:t>
      </w:r>
    </w:p>
    <w:p w14:paraId="27CC3784" w14:textId="77777777" w:rsidR="00916FF7" w:rsidRPr="00153593" w:rsidRDefault="00916FF7" w:rsidP="00741804">
      <w:pPr>
        <w:numPr>
          <w:ilvl w:val="0"/>
          <w:numId w:val="35"/>
        </w:numPr>
        <w:spacing w:line="240" w:lineRule="auto"/>
        <w:jc w:val="both"/>
        <w:rPr>
          <w:rFonts w:ascii="Arial" w:hAnsi="Arial" w:cs="Arial"/>
          <w:sz w:val="24"/>
          <w:szCs w:val="24"/>
        </w:rPr>
      </w:pPr>
      <w:r w:rsidRPr="00153593">
        <w:rPr>
          <w:rFonts w:ascii="Arial" w:hAnsi="Arial" w:cs="Arial"/>
          <w:sz w:val="24"/>
          <w:szCs w:val="24"/>
        </w:rPr>
        <w:t>more coping strategies</w:t>
      </w:r>
    </w:p>
    <w:p w14:paraId="607A7D52" w14:textId="77777777" w:rsidR="00916FF7" w:rsidRPr="00153593" w:rsidRDefault="00916FF7" w:rsidP="00741804">
      <w:pPr>
        <w:numPr>
          <w:ilvl w:val="0"/>
          <w:numId w:val="35"/>
        </w:numPr>
        <w:spacing w:line="240" w:lineRule="auto"/>
        <w:jc w:val="both"/>
        <w:rPr>
          <w:rFonts w:ascii="Arial" w:hAnsi="Arial" w:cs="Arial"/>
          <w:sz w:val="24"/>
          <w:szCs w:val="24"/>
        </w:rPr>
      </w:pPr>
      <w:r w:rsidRPr="00153593">
        <w:rPr>
          <w:rFonts w:ascii="Arial" w:hAnsi="Arial" w:cs="Arial"/>
          <w:sz w:val="24"/>
          <w:szCs w:val="24"/>
        </w:rPr>
        <w:t>greater emotional distance from failure</w:t>
      </w:r>
    </w:p>
    <w:p w14:paraId="56269FBC" w14:textId="77777777" w:rsidR="00916FF7" w:rsidRPr="00153593" w:rsidRDefault="00916FF7" w:rsidP="00741804">
      <w:pPr>
        <w:numPr>
          <w:ilvl w:val="0"/>
          <w:numId w:val="35"/>
        </w:numPr>
        <w:spacing w:line="240" w:lineRule="auto"/>
        <w:jc w:val="both"/>
        <w:rPr>
          <w:rFonts w:ascii="Arial" w:hAnsi="Arial" w:cs="Arial"/>
          <w:sz w:val="24"/>
          <w:szCs w:val="24"/>
        </w:rPr>
      </w:pPr>
      <w:r w:rsidRPr="00153593">
        <w:rPr>
          <w:rFonts w:ascii="Arial" w:hAnsi="Arial" w:cs="Arial"/>
          <w:sz w:val="24"/>
          <w:szCs w:val="24"/>
        </w:rPr>
        <w:lastRenderedPageBreak/>
        <w:t>increased resilience</w:t>
      </w:r>
    </w:p>
    <w:p w14:paraId="22CACD2F" w14:textId="77777777" w:rsidR="00916FF7" w:rsidRPr="00153593" w:rsidRDefault="00916FF7" w:rsidP="00741804">
      <w:pPr>
        <w:numPr>
          <w:ilvl w:val="0"/>
          <w:numId w:val="35"/>
        </w:numPr>
        <w:spacing w:line="240" w:lineRule="auto"/>
        <w:jc w:val="both"/>
        <w:rPr>
          <w:rFonts w:ascii="Arial" w:hAnsi="Arial" w:cs="Arial"/>
          <w:sz w:val="24"/>
          <w:szCs w:val="24"/>
        </w:rPr>
      </w:pPr>
      <w:r w:rsidRPr="00153593">
        <w:rPr>
          <w:rFonts w:ascii="Arial" w:hAnsi="Arial" w:cs="Arial"/>
          <w:sz w:val="24"/>
          <w:szCs w:val="24"/>
        </w:rPr>
        <w:t>reduced fear of judgement</w:t>
      </w:r>
    </w:p>
    <w:p w14:paraId="6082A673" w14:textId="65DA527B" w:rsidR="00916FF7" w:rsidRDefault="00916FF7" w:rsidP="002405E0">
      <w:pPr>
        <w:spacing w:line="360" w:lineRule="auto"/>
        <w:ind w:firstLine="360"/>
        <w:jc w:val="both"/>
        <w:rPr>
          <w:rFonts w:ascii="Arial" w:hAnsi="Arial" w:cs="Arial"/>
          <w:sz w:val="24"/>
          <w:szCs w:val="24"/>
          <w:lang w:val="en-US"/>
        </w:rPr>
      </w:pPr>
      <w:r w:rsidRPr="00153593">
        <w:rPr>
          <w:rFonts w:ascii="Arial" w:hAnsi="Arial" w:cs="Arial"/>
          <w:sz w:val="24"/>
          <w:szCs w:val="24"/>
          <w:lang w:val="en-US"/>
        </w:rPr>
        <w:t>This provides a coherent picture where professional maturity acts as a buffer</w:t>
      </w:r>
      <w:r w:rsidR="00292C8E">
        <w:rPr>
          <w:rFonts w:ascii="Arial" w:hAnsi="Arial" w:cs="Arial"/>
          <w:sz w:val="24"/>
          <w:szCs w:val="24"/>
          <w:lang w:val="en-US"/>
        </w:rPr>
        <w:t>,</w:t>
      </w:r>
      <w:r w:rsidRPr="00153593">
        <w:rPr>
          <w:rFonts w:ascii="Arial" w:hAnsi="Arial" w:cs="Arial"/>
          <w:sz w:val="24"/>
          <w:szCs w:val="24"/>
          <w:lang w:val="en-US"/>
        </w:rPr>
        <w:t xml:space="preserve"> although qualitative data also show that precarity can undermine even experienced performers.</w:t>
      </w:r>
    </w:p>
    <w:p w14:paraId="72080EFC" w14:textId="77777777" w:rsidR="00292C8E" w:rsidRPr="00153593" w:rsidRDefault="00292C8E" w:rsidP="00741804">
      <w:pPr>
        <w:spacing w:line="360" w:lineRule="auto"/>
        <w:jc w:val="both"/>
        <w:rPr>
          <w:rFonts w:ascii="Arial" w:hAnsi="Arial" w:cs="Arial"/>
          <w:sz w:val="24"/>
          <w:szCs w:val="24"/>
          <w:lang w:val="en-US"/>
        </w:rPr>
      </w:pPr>
    </w:p>
    <w:p w14:paraId="0F386C3D" w14:textId="77777777" w:rsidR="00916FF7" w:rsidRPr="00153593" w:rsidRDefault="00916FF7" w:rsidP="002405E0">
      <w:pPr>
        <w:spacing w:line="360" w:lineRule="auto"/>
        <w:ind w:left="708"/>
        <w:jc w:val="both"/>
        <w:rPr>
          <w:rFonts w:ascii="Arial" w:hAnsi="Arial" w:cs="Arial"/>
          <w:sz w:val="24"/>
          <w:szCs w:val="24"/>
          <w:u w:val="single"/>
          <w:lang w:val="en-US"/>
        </w:rPr>
      </w:pPr>
      <w:r w:rsidRPr="00153593">
        <w:rPr>
          <w:rFonts w:ascii="Arial" w:hAnsi="Arial" w:cs="Arial"/>
          <w:sz w:val="24"/>
          <w:szCs w:val="24"/>
          <w:u w:val="single"/>
          <w:lang w:val="en-US"/>
        </w:rPr>
        <w:t>(c) Precarity is positively correlated with MPA</w:t>
      </w:r>
    </w:p>
    <w:p w14:paraId="029D0734" w14:textId="77777777" w:rsidR="00916FF7" w:rsidRPr="00153593" w:rsidRDefault="00916FF7" w:rsidP="002405E0">
      <w:pPr>
        <w:spacing w:line="360" w:lineRule="auto"/>
        <w:ind w:firstLine="708"/>
        <w:jc w:val="both"/>
        <w:rPr>
          <w:rFonts w:ascii="Arial" w:hAnsi="Arial" w:cs="Arial"/>
          <w:sz w:val="24"/>
          <w:szCs w:val="24"/>
          <w:lang w:val="en-US"/>
        </w:rPr>
      </w:pPr>
      <w:r w:rsidRPr="00153593">
        <w:rPr>
          <w:rFonts w:ascii="Arial" w:hAnsi="Arial" w:cs="Arial"/>
          <w:sz w:val="24"/>
          <w:szCs w:val="24"/>
          <w:lang w:val="en-US"/>
        </w:rPr>
        <w:t>Quantitatively, the Precarity Index correlated positively with K-MPAI totals.</w:t>
      </w:r>
      <w:r w:rsidRPr="00153593">
        <w:rPr>
          <w:rFonts w:ascii="Arial" w:hAnsi="Arial" w:cs="Arial"/>
          <w:sz w:val="24"/>
          <w:szCs w:val="24"/>
          <w:lang w:val="en-US"/>
        </w:rPr>
        <w:br/>
        <w:t>Participants in the high-precarity group had significantly higher MPA.</w:t>
      </w:r>
    </w:p>
    <w:p w14:paraId="5D29FB5A" w14:textId="77777777" w:rsidR="00916FF7" w:rsidRPr="00153593" w:rsidRDefault="00916FF7" w:rsidP="002405E0">
      <w:pPr>
        <w:spacing w:line="240" w:lineRule="auto"/>
        <w:ind w:firstLine="360"/>
        <w:jc w:val="both"/>
        <w:rPr>
          <w:rFonts w:ascii="Arial" w:hAnsi="Arial" w:cs="Arial"/>
          <w:sz w:val="24"/>
          <w:szCs w:val="24"/>
          <w:lang w:val="en-US"/>
        </w:rPr>
      </w:pPr>
      <w:r w:rsidRPr="00153593">
        <w:rPr>
          <w:rFonts w:ascii="Arial" w:hAnsi="Arial" w:cs="Arial"/>
          <w:sz w:val="24"/>
          <w:szCs w:val="24"/>
          <w:lang w:val="en-US"/>
        </w:rPr>
        <w:t>Qualitatively, this correlation is vividly illustrated in Themes 1, 4, and 5:</w:t>
      </w:r>
    </w:p>
    <w:p w14:paraId="2E9CA502" w14:textId="77777777" w:rsidR="00916FF7" w:rsidRPr="00153593" w:rsidRDefault="00916FF7" w:rsidP="00741804">
      <w:pPr>
        <w:numPr>
          <w:ilvl w:val="0"/>
          <w:numId w:val="36"/>
        </w:numPr>
        <w:spacing w:line="240" w:lineRule="auto"/>
        <w:jc w:val="both"/>
        <w:rPr>
          <w:rFonts w:ascii="Arial" w:hAnsi="Arial" w:cs="Arial"/>
          <w:sz w:val="24"/>
          <w:szCs w:val="24"/>
        </w:rPr>
      </w:pPr>
      <w:r w:rsidRPr="00153593">
        <w:rPr>
          <w:rFonts w:ascii="Arial" w:hAnsi="Arial" w:cs="Arial"/>
          <w:sz w:val="24"/>
          <w:szCs w:val="24"/>
        </w:rPr>
        <w:t>instability → chronic stress</w:t>
      </w:r>
    </w:p>
    <w:p w14:paraId="4A730B21" w14:textId="77777777" w:rsidR="00916FF7" w:rsidRPr="00153593" w:rsidRDefault="00916FF7" w:rsidP="00741804">
      <w:pPr>
        <w:numPr>
          <w:ilvl w:val="0"/>
          <w:numId w:val="36"/>
        </w:numPr>
        <w:spacing w:line="240" w:lineRule="auto"/>
        <w:jc w:val="both"/>
        <w:rPr>
          <w:rFonts w:ascii="Arial" w:hAnsi="Arial" w:cs="Arial"/>
          <w:sz w:val="24"/>
          <w:szCs w:val="24"/>
          <w:lang w:val="en-US"/>
        </w:rPr>
      </w:pPr>
      <w:r w:rsidRPr="00153593">
        <w:rPr>
          <w:rFonts w:ascii="Arial" w:hAnsi="Arial" w:cs="Arial"/>
          <w:sz w:val="24"/>
          <w:szCs w:val="24"/>
          <w:lang w:val="en-US"/>
        </w:rPr>
        <w:t>chronic stress → emotional exhaustion and somatic symptoms</w:t>
      </w:r>
    </w:p>
    <w:p w14:paraId="3A7EBCD1" w14:textId="77777777" w:rsidR="00916FF7" w:rsidRPr="00153593" w:rsidRDefault="00916FF7" w:rsidP="00741804">
      <w:pPr>
        <w:numPr>
          <w:ilvl w:val="0"/>
          <w:numId w:val="36"/>
        </w:numPr>
        <w:spacing w:line="240" w:lineRule="auto"/>
        <w:jc w:val="both"/>
        <w:rPr>
          <w:rFonts w:ascii="Arial" w:hAnsi="Arial" w:cs="Arial"/>
          <w:sz w:val="24"/>
          <w:szCs w:val="24"/>
          <w:lang w:val="en-US"/>
        </w:rPr>
      </w:pPr>
      <w:r w:rsidRPr="00153593">
        <w:rPr>
          <w:rFonts w:ascii="Arial" w:hAnsi="Arial" w:cs="Arial"/>
          <w:sz w:val="24"/>
          <w:szCs w:val="24"/>
          <w:lang w:val="en-US"/>
        </w:rPr>
        <w:t>exclusion and gatekeeping → reduced self-worth</w:t>
      </w:r>
    </w:p>
    <w:p w14:paraId="2B1E70DF" w14:textId="77777777" w:rsidR="00916FF7" w:rsidRPr="00153593" w:rsidRDefault="00916FF7" w:rsidP="00741804">
      <w:pPr>
        <w:numPr>
          <w:ilvl w:val="0"/>
          <w:numId w:val="36"/>
        </w:numPr>
        <w:spacing w:line="240" w:lineRule="auto"/>
        <w:jc w:val="both"/>
        <w:rPr>
          <w:rFonts w:ascii="Arial" w:hAnsi="Arial" w:cs="Arial"/>
          <w:sz w:val="24"/>
          <w:szCs w:val="24"/>
        </w:rPr>
      </w:pPr>
      <w:r w:rsidRPr="00153593">
        <w:rPr>
          <w:rFonts w:ascii="Arial" w:hAnsi="Arial" w:cs="Arial"/>
          <w:sz w:val="24"/>
          <w:szCs w:val="24"/>
        </w:rPr>
        <w:t>insecurity → intensified MPA</w:t>
      </w:r>
    </w:p>
    <w:p w14:paraId="49DCF7C6" w14:textId="77777777" w:rsidR="00916FF7" w:rsidRPr="00153593" w:rsidRDefault="00916FF7" w:rsidP="002405E0">
      <w:pPr>
        <w:spacing w:line="360" w:lineRule="auto"/>
        <w:jc w:val="both"/>
        <w:rPr>
          <w:rFonts w:ascii="Arial" w:hAnsi="Arial" w:cs="Arial"/>
          <w:sz w:val="24"/>
          <w:szCs w:val="24"/>
        </w:rPr>
      </w:pPr>
      <w:r w:rsidRPr="00153593">
        <w:rPr>
          <w:rFonts w:ascii="Arial" w:hAnsi="Arial" w:cs="Arial"/>
          <w:sz w:val="24"/>
          <w:szCs w:val="24"/>
        </w:rPr>
        <w:t>Participants explicitly described how:</w:t>
      </w:r>
    </w:p>
    <w:p w14:paraId="3D1A3BD3" w14:textId="4AFD26FF" w:rsidR="00916FF7" w:rsidRPr="00153593" w:rsidRDefault="00916FF7" w:rsidP="00741804">
      <w:pPr>
        <w:spacing w:line="360" w:lineRule="auto"/>
        <w:jc w:val="both"/>
        <w:rPr>
          <w:rFonts w:ascii="Arial" w:hAnsi="Arial" w:cs="Arial"/>
          <w:sz w:val="24"/>
          <w:szCs w:val="24"/>
          <w:lang w:val="en-US"/>
        </w:rPr>
      </w:pPr>
      <w:r w:rsidRPr="00153593">
        <w:rPr>
          <w:rFonts w:ascii="Arial" w:hAnsi="Arial" w:cs="Arial"/>
          <w:i/>
          <w:iCs/>
          <w:sz w:val="24"/>
          <w:szCs w:val="24"/>
          <w:lang w:val="en-US"/>
        </w:rPr>
        <w:t xml:space="preserve"> “Financial tension greatly increases my anxiety.”</w:t>
      </w:r>
    </w:p>
    <w:p w14:paraId="3275DFC6" w14:textId="77777777" w:rsidR="00916FF7" w:rsidRPr="00153593" w:rsidRDefault="00916FF7" w:rsidP="00741804">
      <w:pPr>
        <w:spacing w:line="360" w:lineRule="auto"/>
        <w:jc w:val="both"/>
        <w:rPr>
          <w:rFonts w:ascii="Arial" w:hAnsi="Arial" w:cs="Arial"/>
          <w:sz w:val="24"/>
          <w:szCs w:val="24"/>
          <w:lang w:val="en-US"/>
        </w:rPr>
      </w:pPr>
      <w:r w:rsidRPr="00153593">
        <w:rPr>
          <w:rFonts w:ascii="Arial" w:hAnsi="Arial" w:cs="Arial"/>
          <w:i/>
          <w:iCs/>
          <w:sz w:val="24"/>
          <w:szCs w:val="24"/>
          <w:lang w:val="en-US"/>
        </w:rPr>
        <w:t>“It’s all connected. When life is unstable, performances feel harder.”</w:t>
      </w:r>
    </w:p>
    <w:p w14:paraId="6F168BC3" w14:textId="77777777" w:rsidR="00916FF7" w:rsidRPr="00153593" w:rsidRDefault="00916FF7" w:rsidP="00741804">
      <w:pPr>
        <w:spacing w:line="360" w:lineRule="auto"/>
        <w:jc w:val="both"/>
        <w:rPr>
          <w:rFonts w:ascii="Arial" w:hAnsi="Arial" w:cs="Arial"/>
          <w:sz w:val="24"/>
          <w:szCs w:val="24"/>
          <w:lang w:val="en-US"/>
        </w:rPr>
      </w:pPr>
      <w:r w:rsidRPr="00153593">
        <w:rPr>
          <w:rFonts w:ascii="Arial" w:hAnsi="Arial" w:cs="Arial"/>
          <w:sz w:val="24"/>
          <w:szCs w:val="24"/>
          <w:lang w:val="en-US"/>
        </w:rPr>
        <w:t>These narratives reinforce the statistical relationship: precarity amplifies MPA through emotional, cognitive, and somatic pathways.</w:t>
      </w:r>
    </w:p>
    <w:p w14:paraId="4EFCBA11" w14:textId="44F46DA6" w:rsidR="00916FF7" w:rsidRPr="00B74B21" w:rsidRDefault="00916FF7" w:rsidP="00741804">
      <w:pPr>
        <w:spacing w:line="360" w:lineRule="auto"/>
        <w:jc w:val="both"/>
        <w:rPr>
          <w:rFonts w:ascii="Arial" w:hAnsi="Arial" w:cs="Arial"/>
          <w:sz w:val="24"/>
          <w:szCs w:val="24"/>
          <w:lang w:val="en-US"/>
        </w:rPr>
      </w:pPr>
    </w:p>
    <w:p w14:paraId="507AEC53" w14:textId="77777777" w:rsidR="00916FF7" w:rsidRPr="00153593" w:rsidRDefault="00916FF7" w:rsidP="00741804">
      <w:pPr>
        <w:spacing w:line="360" w:lineRule="auto"/>
        <w:ind w:firstLine="708"/>
        <w:jc w:val="both"/>
        <w:rPr>
          <w:rFonts w:ascii="Arial" w:hAnsi="Arial" w:cs="Arial"/>
          <w:sz w:val="24"/>
          <w:szCs w:val="24"/>
          <w:u w:val="single"/>
          <w:lang w:val="en-US"/>
        </w:rPr>
      </w:pPr>
      <w:r w:rsidRPr="00153593">
        <w:rPr>
          <w:rFonts w:ascii="Arial" w:hAnsi="Arial" w:cs="Arial"/>
          <w:sz w:val="24"/>
          <w:szCs w:val="24"/>
          <w:u w:val="single"/>
          <w:lang w:val="en-US"/>
        </w:rPr>
        <w:t>(d) Subscale patterns align with thematic content</w:t>
      </w:r>
    </w:p>
    <w:p w14:paraId="16C9174D" w14:textId="77777777" w:rsidR="00916FF7" w:rsidRDefault="00916FF7" w:rsidP="00741804">
      <w:pPr>
        <w:spacing w:line="360" w:lineRule="auto"/>
        <w:jc w:val="both"/>
        <w:rPr>
          <w:rFonts w:ascii="Arial" w:hAnsi="Arial" w:cs="Arial"/>
          <w:sz w:val="24"/>
          <w:szCs w:val="24"/>
          <w:lang w:val="en-US"/>
        </w:rPr>
      </w:pPr>
      <w:r w:rsidRPr="00153593">
        <w:rPr>
          <w:rFonts w:ascii="Arial" w:hAnsi="Arial" w:cs="Arial"/>
          <w:sz w:val="24"/>
          <w:szCs w:val="24"/>
          <w:lang w:val="en-US"/>
        </w:rPr>
        <w:t>Quantitative subscales map neatly onto themes:</w:t>
      </w:r>
    </w:p>
    <w:tbl>
      <w:tblPr>
        <w:tblStyle w:val="TabelacomGrelha"/>
        <w:tblW w:w="0" w:type="auto"/>
        <w:jc w:val="center"/>
        <w:tblLook w:val="04A0" w:firstRow="1" w:lastRow="0" w:firstColumn="1" w:lastColumn="0" w:noHBand="0" w:noVBand="1"/>
      </w:tblPr>
      <w:tblGrid>
        <w:gridCol w:w="3742"/>
        <w:gridCol w:w="3742"/>
      </w:tblGrid>
      <w:tr w:rsidR="002A51A5" w14:paraId="0006EFC5" w14:textId="77777777" w:rsidTr="002405E0">
        <w:trPr>
          <w:trHeight w:val="454"/>
          <w:jc w:val="center"/>
        </w:trPr>
        <w:tc>
          <w:tcPr>
            <w:tcW w:w="3742" w:type="dxa"/>
            <w:vAlign w:val="center"/>
          </w:tcPr>
          <w:p w14:paraId="2893C190" w14:textId="303C9A7E"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 xml:space="preserve">K-MPAI </w:t>
            </w:r>
            <w:proofErr w:type="spellStart"/>
            <w:r w:rsidRPr="00153593">
              <w:rPr>
                <w:rFonts w:ascii="Arial" w:hAnsi="Arial" w:cs="Arial"/>
                <w:sz w:val="24"/>
                <w:szCs w:val="24"/>
              </w:rPr>
              <w:t>Subscale</w:t>
            </w:r>
            <w:proofErr w:type="spellEnd"/>
          </w:p>
        </w:tc>
        <w:tc>
          <w:tcPr>
            <w:tcW w:w="3742" w:type="dxa"/>
            <w:vAlign w:val="center"/>
          </w:tcPr>
          <w:p w14:paraId="47757499" w14:textId="44171545"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Qualitative Link</w:t>
            </w:r>
          </w:p>
        </w:tc>
      </w:tr>
      <w:tr w:rsidR="002A51A5" w14:paraId="178A6E1C" w14:textId="77777777" w:rsidTr="002405E0">
        <w:trPr>
          <w:trHeight w:val="454"/>
          <w:jc w:val="center"/>
        </w:trPr>
        <w:tc>
          <w:tcPr>
            <w:tcW w:w="3742" w:type="dxa"/>
            <w:vAlign w:val="center"/>
          </w:tcPr>
          <w:p w14:paraId="25291868" w14:textId="6177129A"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Somatic Symptoms</w:t>
            </w:r>
          </w:p>
        </w:tc>
        <w:tc>
          <w:tcPr>
            <w:tcW w:w="3742" w:type="dxa"/>
            <w:vAlign w:val="center"/>
          </w:tcPr>
          <w:p w14:paraId="349A1E55" w14:textId="69CF9A8B"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Theme 4 (somatic strain)</w:t>
            </w:r>
          </w:p>
        </w:tc>
      </w:tr>
      <w:tr w:rsidR="002A51A5" w14:paraId="65D853A7" w14:textId="77777777" w:rsidTr="002405E0">
        <w:trPr>
          <w:trHeight w:val="454"/>
          <w:jc w:val="center"/>
        </w:trPr>
        <w:tc>
          <w:tcPr>
            <w:tcW w:w="3742" w:type="dxa"/>
            <w:vAlign w:val="center"/>
          </w:tcPr>
          <w:p w14:paraId="34AEE9BC" w14:textId="4A8E4C94"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Worry/Apprehension</w:t>
            </w:r>
          </w:p>
        </w:tc>
        <w:tc>
          <w:tcPr>
            <w:tcW w:w="3742" w:type="dxa"/>
            <w:vAlign w:val="center"/>
          </w:tcPr>
          <w:p w14:paraId="3549A8AA" w14:textId="5CA99A65"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Theme 1 (constant uncertainty)</w:t>
            </w:r>
          </w:p>
        </w:tc>
      </w:tr>
      <w:tr w:rsidR="002A51A5" w14:paraId="28785819" w14:textId="77777777" w:rsidTr="002405E0">
        <w:trPr>
          <w:trHeight w:val="454"/>
          <w:jc w:val="center"/>
        </w:trPr>
        <w:tc>
          <w:tcPr>
            <w:tcW w:w="3742" w:type="dxa"/>
            <w:vAlign w:val="center"/>
          </w:tcPr>
          <w:p w14:paraId="370E1BF7" w14:textId="1AE5CB92"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Self/Other Scrutiny</w:t>
            </w:r>
          </w:p>
        </w:tc>
        <w:tc>
          <w:tcPr>
            <w:tcW w:w="3742" w:type="dxa"/>
            <w:vAlign w:val="center"/>
          </w:tcPr>
          <w:p w14:paraId="33539498" w14:textId="1ACFDE0E"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Theme 3 (fear of judgement)</w:t>
            </w:r>
          </w:p>
        </w:tc>
      </w:tr>
      <w:tr w:rsidR="002A51A5" w14:paraId="7445B9D0" w14:textId="77777777" w:rsidTr="002405E0">
        <w:trPr>
          <w:trHeight w:val="454"/>
          <w:jc w:val="center"/>
        </w:trPr>
        <w:tc>
          <w:tcPr>
            <w:tcW w:w="3742" w:type="dxa"/>
            <w:vAlign w:val="center"/>
          </w:tcPr>
          <w:p w14:paraId="2BD8787F" w14:textId="738BBE6D"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Depression/Hopelessness</w:t>
            </w:r>
          </w:p>
        </w:tc>
        <w:tc>
          <w:tcPr>
            <w:tcW w:w="3742" w:type="dxa"/>
            <w:vAlign w:val="center"/>
          </w:tcPr>
          <w:p w14:paraId="2A936991" w14:textId="08BAD514"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Theme 5 (self-worth erosion)</w:t>
            </w:r>
          </w:p>
        </w:tc>
      </w:tr>
      <w:tr w:rsidR="002A51A5" w14:paraId="397BFBBB" w14:textId="77777777" w:rsidTr="002405E0">
        <w:trPr>
          <w:trHeight w:val="454"/>
          <w:jc w:val="center"/>
        </w:trPr>
        <w:tc>
          <w:tcPr>
            <w:tcW w:w="3742" w:type="dxa"/>
            <w:vAlign w:val="center"/>
          </w:tcPr>
          <w:p w14:paraId="31F64E1C" w14:textId="6384FAAC"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Memory Issues</w:t>
            </w:r>
          </w:p>
        </w:tc>
        <w:tc>
          <w:tcPr>
            <w:tcW w:w="3742" w:type="dxa"/>
            <w:vAlign w:val="center"/>
          </w:tcPr>
          <w:p w14:paraId="511F513A" w14:textId="3B537745"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Theme 4 (cognitive overload)</w:t>
            </w:r>
          </w:p>
        </w:tc>
      </w:tr>
      <w:tr w:rsidR="002A51A5" w14:paraId="632B29F6" w14:textId="77777777" w:rsidTr="002405E0">
        <w:trPr>
          <w:trHeight w:val="454"/>
          <w:jc w:val="center"/>
        </w:trPr>
        <w:tc>
          <w:tcPr>
            <w:tcW w:w="3742" w:type="dxa"/>
            <w:vAlign w:val="center"/>
          </w:tcPr>
          <w:p w14:paraId="06B47CF7" w14:textId="25C34CB2"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Identity Vulnerability</w:t>
            </w:r>
          </w:p>
        </w:tc>
        <w:tc>
          <w:tcPr>
            <w:tcW w:w="3742" w:type="dxa"/>
            <w:vAlign w:val="center"/>
          </w:tcPr>
          <w:p w14:paraId="552AB9EA" w14:textId="45D45F86" w:rsidR="002A51A5" w:rsidRDefault="002A51A5" w:rsidP="00741804">
            <w:pPr>
              <w:spacing w:line="360" w:lineRule="auto"/>
              <w:jc w:val="both"/>
              <w:rPr>
                <w:rFonts w:ascii="Arial" w:hAnsi="Arial" w:cs="Arial"/>
                <w:sz w:val="24"/>
                <w:szCs w:val="24"/>
                <w:lang w:val="en-US"/>
              </w:rPr>
            </w:pPr>
            <w:r w:rsidRPr="00153593">
              <w:rPr>
                <w:rFonts w:ascii="Arial" w:hAnsi="Arial" w:cs="Arial"/>
                <w:sz w:val="24"/>
                <w:szCs w:val="24"/>
              </w:rPr>
              <w:t>Theme 6 (identity/perfectionism)</w:t>
            </w:r>
          </w:p>
        </w:tc>
      </w:tr>
    </w:tbl>
    <w:p w14:paraId="6B49661E" w14:textId="77777777" w:rsidR="00292C8E" w:rsidRPr="00153593" w:rsidRDefault="00292C8E" w:rsidP="00741804">
      <w:pPr>
        <w:spacing w:line="360" w:lineRule="auto"/>
        <w:jc w:val="both"/>
        <w:rPr>
          <w:rFonts w:ascii="Arial" w:hAnsi="Arial" w:cs="Arial"/>
          <w:sz w:val="24"/>
          <w:szCs w:val="24"/>
          <w:lang w:val="en-US"/>
        </w:rPr>
      </w:pPr>
    </w:p>
    <w:p w14:paraId="2DE4479D" w14:textId="77777777" w:rsidR="00B74B21" w:rsidRDefault="00916FF7" w:rsidP="002405E0">
      <w:pPr>
        <w:spacing w:line="360" w:lineRule="auto"/>
        <w:ind w:firstLine="708"/>
        <w:jc w:val="both"/>
        <w:rPr>
          <w:rFonts w:ascii="Arial" w:hAnsi="Arial" w:cs="Arial"/>
          <w:sz w:val="24"/>
          <w:szCs w:val="24"/>
          <w:lang w:val="en-US"/>
        </w:rPr>
      </w:pPr>
      <w:r w:rsidRPr="00153593">
        <w:rPr>
          <w:rFonts w:ascii="Arial" w:hAnsi="Arial" w:cs="Arial"/>
          <w:sz w:val="24"/>
          <w:szCs w:val="24"/>
          <w:lang w:val="en-US"/>
        </w:rPr>
        <w:t>This cross-validation strengthens the coherence of the results.</w:t>
      </w:r>
    </w:p>
    <w:p w14:paraId="62B17712" w14:textId="77777777" w:rsidR="00B74B21" w:rsidRDefault="00B74B21" w:rsidP="00741804">
      <w:pPr>
        <w:spacing w:line="360" w:lineRule="auto"/>
        <w:jc w:val="both"/>
        <w:rPr>
          <w:rFonts w:ascii="Arial" w:hAnsi="Arial" w:cs="Arial"/>
          <w:sz w:val="24"/>
          <w:szCs w:val="24"/>
          <w:lang w:val="en-US"/>
        </w:rPr>
      </w:pPr>
    </w:p>
    <w:p w14:paraId="44857D5E" w14:textId="62D4D285" w:rsidR="00B74B21" w:rsidRDefault="00B74B21" w:rsidP="002405E0">
      <w:pPr>
        <w:spacing w:line="360" w:lineRule="auto"/>
        <w:ind w:left="708"/>
        <w:rPr>
          <w:rFonts w:ascii="Arial" w:hAnsi="Arial" w:cs="Arial"/>
          <w:sz w:val="24"/>
          <w:szCs w:val="24"/>
          <w:lang w:val="en-US"/>
        </w:rPr>
      </w:pPr>
      <w:r w:rsidRPr="00B74B21">
        <w:rPr>
          <w:rFonts w:ascii="Arial" w:hAnsi="Arial" w:cs="Arial"/>
          <w:sz w:val="24"/>
          <w:szCs w:val="24"/>
          <w:u w:val="single"/>
          <w:lang w:val="en-US"/>
        </w:rPr>
        <w:t>(e)</w:t>
      </w:r>
      <w:r w:rsidRPr="00B74B21">
        <w:rPr>
          <w:u w:val="single"/>
          <w:lang w:val="en-US"/>
        </w:rPr>
        <w:t xml:space="preserve"> </w:t>
      </w:r>
      <w:r w:rsidRPr="00B74B21">
        <w:rPr>
          <w:rFonts w:ascii="Arial" w:hAnsi="Arial" w:cs="Arial"/>
          <w:sz w:val="24"/>
          <w:szCs w:val="24"/>
          <w:u w:val="single"/>
          <w:lang w:val="en-US"/>
        </w:rPr>
        <w:t>Patterns of Impact, Coping, and Help-Seeking</w:t>
      </w:r>
      <w:r>
        <w:rPr>
          <w:rFonts w:ascii="Arial" w:hAnsi="Arial" w:cs="Arial"/>
          <w:sz w:val="24"/>
          <w:szCs w:val="24"/>
          <w:lang w:val="en-US"/>
        </w:rPr>
        <w:br/>
      </w:r>
      <w:r>
        <w:rPr>
          <w:rFonts w:ascii="Arial" w:hAnsi="Arial" w:cs="Arial"/>
          <w:sz w:val="24"/>
          <w:szCs w:val="24"/>
          <w:lang w:val="en-US"/>
        </w:rPr>
        <w:br/>
      </w:r>
      <w:r w:rsidRPr="00B74B21">
        <w:rPr>
          <w:rFonts w:ascii="Arial" w:hAnsi="Arial" w:cs="Arial"/>
          <w:sz w:val="24"/>
          <w:szCs w:val="24"/>
          <w:lang w:val="en-US"/>
        </w:rPr>
        <w:t>The four graphs</w:t>
      </w:r>
      <w:r>
        <w:rPr>
          <w:rFonts w:ascii="Arial" w:hAnsi="Arial" w:cs="Arial"/>
          <w:sz w:val="24"/>
          <w:szCs w:val="24"/>
          <w:lang w:val="en-US"/>
        </w:rPr>
        <w:t xml:space="preserve"> presented bellow</w:t>
      </w:r>
      <w:r w:rsidRPr="00B74B21">
        <w:rPr>
          <w:rFonts w:ascii="Arial" w:hAnsi="Arial" w:cs="Arial"/>
          <w:sz w:val="24"/>
          <w:szCs w:val="24"/>
          <w:lang w:val="en-US"/>
        </w:rPr>
        <w:t xml:space="preserve"> collectively offer an important overview of how participants experience, manage, and seek support for MPA. When considered together, they reveal a consistent pattern: MPA is widespread, moderately to highly impairing, and often managed independently rather than through formal support pathways.</w:t>
      </w:r>
    </w:p>
    <w:p w14:paraId="64B9114D" w14:textId="7FB2DEF8" w:rsidR="00B74B21" w:rsidRDefault="00B74B21" w:rsidP="00741804">
      <w:pPr>
        <w:spacing w:line="360" w:lineRule="auto"/>
        <w:jc w:val="both"/>
        <w:rPr>
          <w:rFonts w:ascii="Arial" w:eastAsia="Times New Roman" w:hAnsi="Arial" w:cs="Arial"/>
          <w:b/>
          <w:bCs/>
          <w:sz w:val="24"/>
          <w:szCs w:val="24"/>
          <w:lang w:val="en-US" w:eastAsia="pt-PT"/>
        </w:rPr>
      </w:pPr>
      <w:r>
        <w:rPr>
          <w:rFonts w:ascii="Arial" w:hAnsi="Arial" w:cs="Arial"/>
          <w:noProof/>
          <w:sz w:val="24"/>
          <w:szCs w:val="24"/>
          <w:lang w:val="en-US"/>
        </w:rPr>
        <w:drawing>
          <wp:inline distT="0" distB="0" distL="0" distR="0" wp14:anchorId="1284576A" wp14:editId="3BAAAAF9">
            <wp:extent cx="4156363" cy="2273300"/>
            <wp:effectExtent l="0" t="0" r="0" b="0"/>
            <wp:docPr id="240738853" name="Imagem 1" descr="Uma imagem com texto, captura de ecrã, Tipo de letra, logótipo&#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738853" name="Imagem 1" descr="Uma imagem com texto, captura de ecrã, Tipo de letra, logótipo&#10;&#10;Os conteúdos gerados por IA podem estar incorretos."/>
                    <pic:cNvPicPr/>
                  </pic:nvPicPr>
                  <pic:blipFill rotWithShape="1">
                    <a:blip r:embed="rId10">
                      <a:extLst>
                        <a:ext uri="{28A0092B-C50C-407E-A947-70E740481C1C}">
                          <a14:useLocalDpi xmlns:a14="http://schemas.microsoft.com/office/drawing/2010/main" val="0"/>
                        </a:ext>
                      </a:extLst>
                    </a:blip>
                    <a:srcRect r="23010"/>
                    <a:stretch>
                      <a:fillRect/>
                    </a:stretch>
                  </pic:blipFill>
                  <pic:spPr bwMode="auto">
                    <a:xfrm>
                      <a:off x="0" y="0"/>
                      <a:ext cx="4156986" cy="227364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b/>
          <w:bCs/>
          <w:sz w:val="24"/>
          <w:szCs w:val="24"/>
          <w:lang w:val="en-US" w:eastAsia="pt-PT"/>
        </w:rPr>
        <w:t>(Graph 3)</w:t>
      </w:r>
      <w:r>
        <w:rPr>
          <w:rFonts w:ascii="Arial" w:hAnsi="Arial" w:cs="Arial"/>
          <w:noProof/>
          <w:sz w:val="24"/>
          <w:szCs w:val="24"/>
          <w:lang w:val="en-US"/>
        </w:rPr>
        <w:drawing>
          <wp:inline distT="0" distB="0" distL="0" distR="0" wp14:anchorId="5501DCBC" wp14:editId="2C7BC58A">
            <wp:extent cx="4227615" cy="2273300"/>
            <wp:effectExtent l="0" t="0" r="1905" b="0"/>
            <wp:docPr id="2074110929" name="Imagem 2" descr="Uma imagem com texto, captura de ecrã, Tipo de letra, diagrama&#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10929" name="Imagem 2" descr="Uma imagem com texto, captura de ecrã, Tipo de letra, diagrama&#10;&#10;Os conteúdos gerados por IA podem estar incorretos."/>
                    <pic:cNvPicPr/>
                  </pic:nvPicPr>
                  <pic:blipFill rotWithShape="1">
                    <a:blip r:embed="rId11">
                      <a:extLst>
                        <a:ext uri="{28A0092B-C50C-407E-A947-70E740481C1C}">
                          <a14:useLocalDpi xmlns:a14="http://schemas.microsoft.com/office/drawing/2010/main" val="0"/>
                        </a:ext>
                      </a:extLst>
                    </a:blip>
                    <a:srcRect r="21690"/>
                    <a:stretch>
                      <a:fillRect/>
                    </a:stretch>
                  </pic:blipFill>
                  <pic:spPr bwMode="auto">
                    <a:xfrm>
                      <a:off x="0" y="0"/>
                      <a:ext cx="4228249" cy="227364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b/>
          <w:bCs/>
          <w:sz w:val="24"/>
          <w:szCs w:val="24"/>
          <w:lang w:val="en-US" w:eastAsia="pt-PT"/>
        </w:rPr>
        <w:t>(Graph 4)</w:t>
      </w:r>
      <w:r>
        <w:rPr>
          <w:rFonts w:ascii="Arial" w:hAnsi="Arial" w:cs="Arial"/>
          <w:noProof/>
          <w:sz w:val="24"/>
          <w:szCs w:val="24"/>
          <w:lang w:val="en-US"/>
        </w:rPr>
        <w:drawing>
          <wp:inline distT="0" distB="0" distL="0" distR="0" wp14:anchorId="00E119C1" wp14:editId="380345E6">
            <wp:extent cx="4286992" cy="2273300"/>
            <wp:effectExtent l="0" t="0" r="0" b="0"/>
            <wp:docPr id="529086982" name="Imagem 3" descr="Uma imagem com texto, captura de ecrã, logótipo, Tipo de letra&#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86982" name="Imagem 3" descr="Uma imagem com texto, captura de ecrã, logótipo, Tipo de letra&#10;&#10;Os conteúdos gerados por IA podem estar incorretos."/>
                    <pic:cNvPicPr/>
                  </pic:nvPicPr>
                  <pic:blipFill rotWithShape="1">
                    <a:blip r:embed="rId12">
                      <a:extLst>
                        <a:ext uri="{28A0092B-C50C-407E-A947-70E740481C1C}">
                          <a14:useLocalDpi xmlns:a14="http://schemas.microsoft.com/office/drawing/2010/main" val="0"/>
                        </a:ext>
                      </a:extLst>
                    </a:blip>
                    <a:srcRect r="20590"/>
                    <a:stretch>
                      <a:fillRect/>
                    </a:stretch>
                  </pic:blipFill>
                  <pic:spPr bwMode="auto">
                    <a:xfrm>
                      <a:off x="0" y="0"/>
                      <a:ext cx="4287635" cy="227364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b/>
          <w:bCs/>
          <w:sz w:val="24"/>
          <w:szCs w:val="24"/>
          <w:lang w:val="en-US" w:eastAsia="pt-PT"/>
        </w:rPr>
        <w:t>(Graph 5)</w:t>
      </w:r>
      <w:r>
        <w:rPr>
          <w:rFonts w:ascii="Arial" w:hAnsi="Arial" w:cs="Arial"/>
          <w:noProof/>
          <w:sz w:val="24"/>
          <w:szCs w:val="24"/>
          <w:lang w:val="en-US"/>
        </w:rPr>
        <w:lastRenderedPageBreak/>
        <w:drawing>
          <wp:inline distT="0" distB="0" distL="0" distR="0" wp14:anchorId="55E0F2CF" wp14:editId="5F78BE03">
            <wp:extent cx="3966358" cy="2273300"/>
            <wp:effectExtent l="0" t="0" r="0" b="0"/>
            <wp:docPr id="1403002406" name="Imagem 4" descr="Uma imagem com texto, captura de ecrã, diagrama, Tipo de letra&#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02406" name="Imagem 4" descr="Uma imagem com texto, captura de ecrã, diagrama, Tipo de letra&#10;&#10;Os conteúdos gerados por IA podem estar incorretos."/>
                    <pic:cNvPicPr/>
                  </pic:nvPicPr>
                  <pic:blipFill rotWithShape="1">
                    <a:blip r:embed="rId13">
                      <a:extLst>
                        <a:ext uri="{28A0092B-C50C-407E-A947-70E740481C1C}">
                          <a14:useLocalDpi xmlns:a14="http://schemas.microsoft.com/office/drawing/2010/main" val="0"/>
                        </a:ext>
                      </a:extLst>
                    </a:blip>
                    <a:srcRect r="26529"/>
                    <a:stretch>
                      <a:fillRect/>
                    </a:stretch>
                  </pic:blipFill>
                  <pic:spPr bwMode="auto">
                    <a:xfrm>
                      <a:off x="0" y="0"/>
                      <a:ext cx="3966953" cy="227364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b/>
          <w:bCs/>
          <w:sz w:val="24"/>
          <w:szCs w:val="24"/>
          <w:lang w:val="en-US" w:eastAsia="pt-PT"/>
        </w:rPr>
        <w:t>(Graph 6)</w:t>
      </w:r>
      <w:r>
        <w:rPr>
          <w:rFonts w:ascii="Arial" w:hAnsi="Arial" w:cs="Arial"/>
          <w:sz w:val="24"/>
          <w:szCs w:val="24"/>
          <w:lang w:val="en-US"/>
        </w:rPr>
        <w:br/>
      </w:r>
    </w:p>
    <w:p w14:paraId="10F6D378" w14:textId="1558333D" w:rsidR="00B74B21" w:rsidRPr="00477C47" w:rsidRDefault="00B74B21" w:rsidP="00741804">
      <w:pPr>
        <w:spacing w:line="360" w:lineRule="auto"/>
        <w:ind w:firstLine="708"/>
        <w:jc w:val="both"/>
        <w:rPr>
          <w:rFonts w:ascii="Arial" w:hAnsi="Arial" w:cs="Arial"/>
          <w:sz w:val="24"/>
          <w:szCs w:val="24"/>
          <w:u w:val="single"/>
          <w:lang w:val="en-US"/>
        </w:rPr>
      </w:pPr>
      <w:r w:rsidRPr="00477C47">
        <w:rPr>
          <w:rFonts w:ascii="Arial" w:eastAsia="Times New Roman" w:hAnsi="Arial" w:cs="Arial"/>
          <w:sz w:val="24"/>
          <w:szCs w:val="24"/>
          <w:u w:val="single"/>
          <w:lang w:val="en-US" w:eastAsia="pt-PT"/>
        </w:rPr>
        <w:t xml:space="preserve">MPA's Impact on Performance (Graph </w:t>
      </w:r>
      <w:r w:rsidR="00477C47" w:rsidRPr="00477C47">
        <w:rPr>
          <w:rFonts w:ascii="Arial" w:eastAsia="Times New Roman" w:hAnsi="Arial" w:cs="Arial"/>
          <w:sz w:val="24"/>
          <w:szCs w:val="24"/>
          <w:u w:val="single"/>
          <w:lang w:val="en-US" w:eastAsia="pt-PT"/>
        </w:rPr>
        <w:t>3</w:t>
      </w:r>
      <w:r w:rsidRPr="00477C47">
        <w:rPr>
          <w:rFonts w:ascii="Arial" w:eastAsia="Times New Roman" w:hAnsi="Arial" w:cs="Arial"/>
          <w:sz w:val="24"/>
          <w:szCs w:val="24"/>
          <w:u w:val="single"/>
          <w:lang w:val="en-US" w:eastAsia="pt-PT"/>
        </w:rPr>
        <w:t>)</w:t>
      </w:r>
    </w:p>
    <w:p w14:paraId="681B6AE6" w14:textId="77777777" w:rsidR="00B74B21" w:rsidRPr="00B74B21" w:rsidRDefault="00B74B21" w:rsidP="002405E0">
      <w:pPr>
        <w:spacing w:before="100" w:beforeAutospacing="1" w:after="100" w:afterAutospacing="1" w:line="360" w:lineRule="auto"/>
        <w:ind w:firstLine="360"/>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The majority of participants reported that MPA affects their performance to some degree.</w:t>
      </w:r>
    </w:p>
    <w:p w14:paraId="7EE0DE41" w14:textId="77777777" w:rsidR="00B74B21" w:rsidRPr="00B74B21" w:rsidRDefault="00B74B21" w:rsidP="00741804">
      <w:pPr>
        <w:numPr>
          <w:ilvl w:val="0"/>
          <w:numId w:val="45"/>
        </w:numPr>
        <w:spacing w:before="100" w:beforeAutospacing="1" w:after="100" w:afterAutospacing="1" w:line="360" w:lineRule="auto"/>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52.1% indicated that MPA affects them “a little”,</w:t>
      </w:r>
    </w:p>
    <w:p w14:paraId="13BB689D" w14:textId="77777777" w:rsidR="00B74B21" w:rsidRPr="00B74B21" w:rsidRDefault="00B74B21" w:rsidP="00741804">
      <w:pPr>
        <w:numPr>
          <w:ilvl w:val="0"/>
          <w:numId w:val="45"/>
        </w:numPr>
        <w:spacing w:before="100" w:beforeAutospacing="1" w:after="100" w:afterAutospacing="1" w:line="360" w:lineRule="auto"/>
        <w:jc w:val="both"/>
        <w:rPr>
          <w:rFonts w:ascii="Arial" w:eastAsia="Times New Roman" w:hAnsi="Arial" w:cs="Arial"/>
          <w:sz w:val="24"/>
          <w:szCs w:val="24"/>
          <w:lang w:eastAsia="pt-PT"/>
        </w:rPr>
      </w:pPr>
      <w:r w:rsidRPr="00B74B21">
        <w:rPr>
          <w:rFonts w:ascii="Arial" w:eastAsia="Times New Roman" w:hAnsi="Arial" w:cs="Arial"/>
          <w:sz w:val="24"/>
          <w:szCs w:val="24"/>
          <w:lang w:eastAsia="pt-PT"/>
        </w:rPr>
        <w:t>27.1% reported being affected “moderately”,</w:t>
      </w:r>
    </w:p>
    <w:p w14:paraId="17A91266" w14:textId="77777777" w:rsidR="00B74B21" w:rsidRPr="00B74B21" w:rsidRDefault="00B74B21" w:rsidP="00741804">
      <w:pPr>
        <w:numPr>
          <w:ilvl w:val="0"/>
          <w:numId w:val="45"/>
        </w:numPr>
        <w:spacing w:before="100" w:beforeAutospacing="1" w:after="100" w:afterAutospacing="1" w:line="360" w:lineRule="auto"/>
        <w:jc w:val="both"/>
        <w:rPr>
          <w:rFonts w:ascii="Arial" w:eastAsia="Times New Roman" w:hAnsi="Arial" w:cs="Arial"/>
          <w:sz w:val="24"/>
          <w:szCs w:val="24"/>
          <w:lang w:eastAsia="pt-PT"/>
        </w:rPr>
      </w:pPr>
      <w:r w:rsidRPr="00B74B21">
        <w:rPr>
          <w:rFonts w:ascii="Arial" w:eastAsia="Times New Roman" w:hAnsi="Arial" w:cs="Arial"/>
          <w:sz w:val="24"/>
          <w:szCs w:val="24"/>
          <w:lang w:eastAsia="pt-PT"/>
        </w:rPr>
        <w:t>8.3% described a “significant” impact,</w:t>
      </w:r>
    </w:p>
    <w:p w14:paraId="4C3391D8" w14:textId="77777777" w:rsidR="00B74B21" w:rsidRPr="00B74B21" w:rsidRDefault="00B74B21" w:rsidP="00741804">
      <w:pPr>
        <w:numPr>
          <w:ilvl w:val="0"/>
          <w:numId w:val="45"/>
        </w:numPr>
        <w:spacing w:before="100" w:beforeAutospacing="1" w:after="100" w:afterAutospacing="1" w:line="360" w:lineRule="auto"/>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while only 12.5% stated that MPA does not affect their performance.</w:t>
      </w:r>
    </w:p>
    <w:p w14:paraId="716EED8C" w14:textId="0092E7F2" w:rsidR="00B74B21" w:rsidRDefault="00B74B21" w:rsidP="002405E0">
      <w:pPr>
        <w:spacing w:before="100" w:beforeAutospacing="1" w:after="100" w:afterAutospacing="1" w:line="360" w:lineRule="auto"/>
        <w:ind w:firstLine="360"/>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 xml:space="preserve">This indicates that nearly nine out of ten performers experience some level of performance impairment, supporting the quantitative finding of elevated K-MPAI scores across the sample. The high proportion reporting “a little” may reflect attempts to </w:t>
      </w:r>
      <w:r w:rsidR="00477C47" w:rsidRPr="00B74B21">
        <w:rPr>
          <w:rFonts w:ascii="Arial" w:eastAsia="Times New Roman" w:hAnsi="Arial" w:cs="Arial"/>
          <w:sz w:val="24"/>
          <w:szCs w:val="24"/>
          <w:lang w:val="en-US" w:eastAsia="pt-PT"/>
        </w:rPr>
        <w:t>minimize</w:t>
      </w:r>
      <w:r w:rsidRPr="00B74B21">
        <w:rPr>
          <w:rFonts w:ascii="Arial" w:eastAsia="Times New Roman" w:hAnsi="Arial" w:cs="Arial"/>
          <w:sz w:val="24"/>
          <w:szCs w:val="24"/>
          <w:lang w:val="en-US" w:eastAsia="pt-PT"/>
        </w:rPr>
        <w:t xml:space="preserve"> its impact, but the combined “moderate” and “significant” responses show that over one-third of participants face more substantial performance disruption.</w:t>
      </w:r>
    </w:p>
    <w:p w14:paraId="603A3CA1" w14:textId="77777777" w:rsidR="00F022BD" w:rsidRDefault="00F022BD" w:rsidP="00741804">
      <w:pPr>
        <w:spacing w:before="100" w:beforeAutospacing="1" w:after="100" w:afterAutospacing="1" w:line="360" w:lineRule="auto"/>
        <w:jc w:val="both"/>
        <w:rPr>
          <w:rFonts w:ascii="Arial" w:eastAsia="Times New Roman" w:hAnsi="Arial" w:cs="Arial"/>
          <w:sz w:val="24"/>
          <w:szCs w:val="24"/>
          <w:lang w:val="en-US" w:eastAsia="pt-PT"/>
        </w:rPr>
      </w:pPr>
    </w:p>
    <w:p w14:paraId="454A4EF2" w14:textId="77777777" w:rsidR="00F022BD" w:rsidRPr="00B74B21" w:rsidRDefault="00F022BD" w:rsidP="00741804">
      <w:pPr>
        <w:spacing w:before="100" w:beforeAutospacing="1" w:after="100" w:afterAutospacing="1" w:line="360" w:lineRule="auto"/>
        <w:jc w:val="both"/>
        <w:rPr>
          <w:rFonts w:ascii="Arial" w:eastAsia="Times New Roman" w:hAnsi="Arial" w:cs="Arial"/>
          <w:sz w:val="24"/>
          <w:szCs w:val="24"/>
          <w:lang w:val="en-US" w:eastAsia="pt-PT"/>
        </w:rPr>
      </w:pPr>
    </w:p>
    <w:p w14:paraId="48646AE0" w14:textId="739EF6C0" w:rsidR="00B74B21" w:rsidRPr="00B74B21" w:rsidRDefault="00B74B21" w:rsidP="00741804">
      <w:pPr>
        <w:spacing w:after="0" w:line="360" w:lineRule="auto"/>
        <w:ind w:firstLine="708"/>
        <w:jc w:val="both"/>
        <w:rPr>
          <w:rFonts w:ascii="Arial" w:eastAsia="Times New Roman" w:hAnsi="Arial" w:cs="Arial"/>
          <w:sz w:val="24"/>
          <w:szCs w:val="24"/>
          <w:u w:val="single"/>
          <w:lang w:val="en-US" w:eastAsia="pt-PT"/>
        </w:rPr>
      </w:pPr>
      <w:r w:rsidRPr="00B74B21">
        <w:rPr>
          <w:rFonts w:ascii="Arial" w:eastAsia="Times New Roman" w:hAnsi="Arial" w:cs="Arial"/>
          <w:sz w:val="24"/>
          <w:szCs w:val="24"/>
          <w:u w:val="single"/>
          <w:lang w:val="en-US" w:eastAsia="pt-PT"/>
        </w:rPr>
        <w:t xml:space="preserve">MPA’s Spillover Into Daily Life (Graph </w:t>
      </w:r>
      <w:r w:rsidR="00477C47" w:rsidRPr="00477C47">
        <w:rPr>
          <w:rFonts w:ascii="Arial" w:eastAsia="Times New Roman" w:hAnsi="Arial" w:cs="Arial"/>
          <w:sz w:val="24"/>
          <w:szCs w:val="24"/>
          <w:u w:val="single"/>
          <w:lang w:val="en-US" w:eastAsia="pt-PT"/>
        </w:rPr>
        <w:t>4</w:t>
      </w:r>
      <w:r w:rsidRPr="00B74B21">
        <w:rPr>
          <w:rFonts w:ascii="Arial" w:eastAsia="Times New Roman" w:hAnsi="Arial" w:cs="Arial"/>
          <w:sz w:val="24"/>
          <w:szCs w:val="24"/>
          <w:u w:val="single"/>
          <w:lang w:val="en-US" w:eastAsia="pt-PT"/>
        </w:rPr>
        <w:t>)</w:t>
      </w:r>
    </w:p>
    <w:p w14:paraId="4F64E472" w14:textId="77777777" w:rsidR="00B74B21" w:rsidRPr="00B74B21" w:rsidRDefault="00B74B21" w:rsidP="002405E0">
      <w:pPr>
        <w:spacing w:before="100" w:beforeAutospacing="1" w:after="100" w:afterAutospacing="1" w:line="360" w:lineRule="auto"/>
        <w:ind w:firstLine="360"/>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Interestingly, the degree to which MPA affects life beyond performance shows a different distribution.</w:t>
      </w:r>
    </w:p>
    <w:p w14:paraId="6C9CD7C8" w14:textId="77777777" w:rsidR="00B74B21" w:rsidRPr="00B74B21" w:rsidRDefault="00B74B21" w:rsidP="00741804">
      <w:pPr>
        <w:numPr>
          <w:ilvl w:val="0"/>
          <w:numId w:val="46"/>
        </w:numPr>
        <w:spacing w:before="100" w:beforeAutospacing="1" w:after="100" w:afterAutospacing="1" w:line="360" w:lineRule="auto"/>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35.4% reported no daily-life impact,</w:t>
      </w:r>
    </w:p>
    <w:p w14:paraId="580F02D9" w14:textId="77777777" w:rsidR="00B74B21" w:rsidRPr="00B74B21" w:rsidRDefault="00B74B21" w:rsidP="00741804">
      <w:pPr>
        <w:numPr>
          <w:ilvl w:val="0"/>
          <w:numId w:val="46"/>
        </w:numPr>
        <w:spacing w:before="100" w:beforeAutospacing="1" w:after="100" w:afterAutospacing="1" w:line="360" w:lineRule="auto"/>
        <w:jc w:val="both"/>
        <w:rPr>
          <w:rFonts w:ascii="Arial" w:eastAsia="Times New Roman" w:hAnsi="Arial" w:cs="Arial"/>
          <w:sz w:val="24"/>
          <w:szCs w:val="24"/>
          <w:lang w:eastAsia="pt-PT"/>
        </w:rPr>
      </w:pPr>
      <w:r w:rsidRPr="00B74B21">
        <w:rPr>
          <w:rFonts w:ascii="Arial" w:eastAsia="Times New Roman" w:hAnsi="Arial" w:cs="Arial"/>
          <w:sz w:val="24"/>
          <w:szCs w:val="24"/>
          <w:lang w:eastAsia="pt-PT"/>
        </w:rPr>
        <w:t>31.3% reported “a little,”</w:t>
      </w:r>
    </w:p>
    <w:p w14:paraId="52ED2DF3" w14:textId="77777777" w:rsidR="00B74B21" w:rsidRPr="00B74B21" w:rsidRDefault="00B74B21" w:rsidP="00741804">
      <w:pPr>
        <w:numPr>
          <w:ilvl w:val="0"/>
          <w:numId w:val="46"/>
        </w:numPr>
        <w:spacing w:before="100" w:beforeAutospacing="1" w:after="100" w:afterAutospacing="1" w:line="360" w:lineRule="auto"/>
        <w:jc w:val="both"/>
        <w:rPr>
          <w:rFonts w:ascii="Arial" w:eastAsia="Times New Roman" w:hAnsi="Arial" w:cs="Arial"/>
          <w:sz w:val="24"/>
          <w:szCs w:val="24"/>
          <w:lang w:eastAsia="pt-PT"/>
        </w:rPr>
      </w:pPr>
      <w:r w:rsidRPr="00B74B21">
        <w:rPr>
          <w:rFonts w:ascii="Arial" w:eastAsia="Times New Roman" w:hAnsi="Arial" w:cs="Arial"/>
          <w:sz w:val="24"/>
          <w:szCs w:val="24"/>
          <w:lang w:eastAsia="pt-PT"/>
        </w:rPr>
        <w:t>25% reported “moderately,”</w:t>
      </w:r>
    </w:p>
    <w:p w14:paraId="7008AB6D" w14:textId="77777777" w:rsidR="00B74B21" w:rsidRPr="00B74B21" w:rsidRDefault="00B74B21" w:rsidP="00741804">
      <w:pPr>
        <w:numPr>
          <w:ilvl w:val="0"/>
          <w:numId w:val="46"/>
        </w:numPr>
        <w:spacing w:before="100" w:beforeAutospacing="1" w:after="100" w:afterAutospacing="1" w:line="360" w:lineRule="auto"/>
        <w:jc w:val="both"/>
        <w:rPr>
          <w:rFonts w:ascii="Arial" w:eastAsia="Times New Roman" w:hAnsi="Arial" w:cs="Arial"/>
          <w:sz w:val="24"/>
          <w:szCs w:val="24"/>
          <w:lang w:eastAsia="pt-PT"/>
        </w:rPr>
      </w:pPr>
      <w:r w:rsidRPr="00B74B21">
        <w:rPr>
          <w:rFonts w:ascii="Arial" w:eastAsia="Times New Roman" w:hAnsi="Arial" w:cs="Arial"/>
          <w:sz w:val="24"/>
          <w:szCs w:val="24"/>
          <w:lang w:eastAsia="pt-PT"/>
        </w:rPr>
        <w:t>8.3% reported “significantly.”</w:t>
      </w:r>
    </w:p>
    <w:p w14:paraId="17A560DF" w14:textId="3BD04DB1" w:rsidR="00B74B21" w:rsidRPr="00B74B21" w:rsidRDefault="00B74B21" w:rsidP="002405E0">
      <w:pPr>
        <w:spacing w:before="100" w:beforeAutospacing="1" w:after="100" w:afterAutospacing="1" w:line="360" w:lineRule="auto"/>
        <w:ind w:firstLine="360"/>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lastRenderedPageBreak/>
        <w:t>Compared with performance impact, more participants selected “Not at all”, suggesting that for many, MPA is situational</w:t>
      </w:r>
      <w:r w:rsidR="00477C47">
        <w:rPr>
          <w:rFonts w:ascii="Arial" w:eastAsia="Times New Roman" w:hAnsi="Arial" w:cs="Arial"/>
          <w:sz w:val="24"/>
          <w:szCs w:val="24"/>
          <w:lang w:val="en-US" w:eastAsia="pt-PT"/>
        </w:rPr>
        <w:t xml:space="preserve">, </w:t>
      </w:r>
      <w:r w:rsidRPr="00B74B21">
        <w:rPr>
          <w:rFonts w:ascii="Arial" w:eastAsia="Times New Roman" w:hAnsi="Arial" w:cs="Arial"/>
          <w:sz w:val="24"/>
          <w:szCs w:val="24"/>
          <w:lang w:val="en-US" w:eastAsia="pt-PT"/>
        </w:rPr>
        <w:t>emerging primarily in evaluative contexts rather than as a chronic, pervasive anxiety disorder. However, the quarter of respondents reporting moderate daily-life disruption indicates that a meaningful minority experiences generalised anxiety spillover, consistent with the qualitative themes involving chronic worry, somatic tension, and cognitive overload (Themes 1 and 4).</w:t>
      </w:r>
    </w:p>
    <w:p w14:paraId="49656918" w14:textId="77777777" w:rsidR="00477C47" w:rsidRDefault="00477C47" w:rsidP="00741804">
      <w:pPr>
        <w:spacing w:after="0" w:line="360" w:lineRule="auto"/>
        <w:jc w:val="both"/>
        <w:rPr>
          <w:rFonts w:ascii="Arial" w:eastAsia="Times New Roman" w:hAnsi="Arial" w:cs="Arial"/>
          <w:sz w:val="24"/>
          <w:szCs w:val="24"/>
          <w:lang w:eastAsia="pt-PT"/>
        </w:rPr>
      </w:pPr>
    </w:p>
    <w:p w14:paraId="1EC473CA" w14:textId="4433DF0F" w:rsidR="00B74B21" w:rsidRPr="00B74B21" w:rsidRDefault="00B74B21" w:rsidP="00741804">
      <w:pPr>
        <w:spacing w:after="0" w:line="360" w:lineRule="auto"/>
        <w:ind w:firstLine="708"/>
        <w:jc w:val="both"/>
        <w:rPr>
          <w:rFonts w:ascii="Arial" w:eastAsia="Times New Roman" w:hAnsi="Arial" w:cs="Arial"/>
          <w:sz w:val="24"/>
          <w:szCs w:val="24"/>
          <w:u w:val="single"/>
          <w:lang w:val="en-US" w:eastAsia="pt-PT"/>
        </w:rPr>
      </w:pPr>
      <w:r w:rsidRPr="00B74B21">
        <w:rPr>
          <w:rFonts w:ascii="Arial" w:eastAsia="Times New Roman" w:hAnsi="Arial" w:cs="Arial"/>
          <w:sz w:val="24"/>
          <w:szCs w:val="24"/>
          <w:u w:val="single"/>
          <w:lang w:val="en-US" w:eastAsia="pt-PT"/>
        </w:rPr>
        <w:t xml:space="preserve">Low Rates of Professional Help-Seeking (Graph </w:t>
      </w:r>
      <w:r w:rsidR="00477C47" w:rsidRPr="00477C47">
        <w:rPr>
          <w:rFonts w:ascii="Arial" w:eastAsia="Times New Roman" w:hAnsi="Arial" w:cs="Arial"/>
          <w:sz w:val="24"/>
          <w:szCs w:val="24"/>
          <w:u w:val="single"/>
          <w:lang w:val="en-US" w:eastAsia="pt-PT"/>
        </w:rPr>
        <w:t>5</w:t>
      </w:r>
      <w:r w:rsidRPr="00B74B21">
        <w:rPr>
          <w:rFonts w:ascii="Arial" w:eastAsia="Times New Roman" w:hAnsi="Arial" w:cs="Arial"/>
          <w:sz w:val="24"/>
          <w:szCs w:val="24"/>
          <w:u w:val="single"/>
          <w:lang w:val="en-US" w:eastAsia="pt-PT"/>
        </w:rPr>
        <w:t>)</w:t>
      </w:r>
    </w:p>
    <w:p w14:paraId="719ABF8E" w14:textId="77777777" w:rsidR="00B74B21" w:rsidRPr="00B74B21" w:rsidRDefault="00B74B21" w:rsidP="002405E0">
      <w:pPr>
        <w:spacing w:before="100" w:beforeAutospacing="1" w:after="100" w:afterAutospacing="1" w:line="360" w:lineRule="auto"/>
        <w:ind w:firstLine="360"/>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A striking finding emerges in the domain of support-seeking:</w:t>
      </w:r>
    </w:p>
    <w:p w14:paraId="58B3AD1C" w14:textId="77777777" w:rsidR="00B74B21" w:rsidRPr="00B74B21" w:rsidRDefault="00B74B21" w:rsidP="00741804">
      <w:pPr>
        <w:numPr>
          <w:ilvl w:val="0"/>
          <w:numId w:val="47"/>
        </w:numPr>
        <w:spacing w:before="100" w:beforeAutospacing="1" w:after="100" w:afterAutospacing="1" w:line="360" w:lineRule="auto"/>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81.3% of participants have never sought professional help for MPA.</w:t>
      </w:r>
    </w:p>
    <w:p w14:paraId="0004F533" w14:textId="77777777" w:rsidR="00B74B21" w:rsidRPr="00B74B21" w:rsidRDefault="00B74B21" w:rsidP="00741804">
      <w:pPr>
        <w:numPr>
          <w:ilvl w:val="0"/>
          <w:numId w:val="47"/>
        </w:numPr>
        <w:spacing w:before="100" w:beforeAutospacing="1" w:after="100" w:afterAutospacing="1" w:line="360" w:lineRule="auto"/>
        <w:jc w:val="both"/>
        <w:rPr>
          <w:rFonts w:ascii="Arial" w:eastAsia="Times New Roman" w:hAnsi="Arial" w:cs="Arial"/>
          <w:sz w:val="24"/>
          <w:szCs w:val="24"/>
          <w:lang w:eastAsia="pt-PT"/>
        </w:rPr>
      </w:pPr>
      <w:r w:rsidRPr="00B74B21">
        <w:rPr>
          <w:rFonts w:ascii="Arial" w:eastAsia="Times New Roman" w:hAnsi="Arial" w:cs="Arial"/>
          <w:sz w:val="24"/>
          <w:szCs w:val="24"/>
          <w:lang w:eastAsia="pt-PT"/>
        </w:rPr>
        <w:t>Only 18.8% have done so.</w:t>
      </w:r>
    </w:p>
    <w:p w14:paraId="593F59D3" w14:textId="77777777" w:rsidR="00B74B21" w:rsidRPr="00B74B21" w:rsidRDefault="00B74B21" w:rsidP="002405E0">
      <w:pPr>
        <w:spacing w:before="100" w:beforeAutospacing="1" w:after="100" w:afterAutospacing="1" w:line="360" w:lineRule="auto"/>
        <w:ind w:firstLine="360"/>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Given that nearly all respondents report some impact on performance, this extremely low rate of formal help-seeking suggests multiple possibilities:</w:t>
      </w:r>
    </w:p>
    <w:p w14:paraId="6E65EB9D" w14:textId="03C7CD1B" w:rsidR="00B74B21" w:rsidRPr="00B74B21" w:rsidRDefault="00477C47" w:rsidP="00741804">
      <w:pPr>
        <w:numPr>
          <w:ilvl w:val="0"/>
          <w:numId w:val="48"/>
        </w:numPr>
        <w:spacing w:before="100" w:beforeAutospacing="1" w:after="100" w:afterAutospacing="1" w:line="360" w:lineRule="auto"/>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normalization</w:t>
      </w:r>
      <w:r w:rsidR="00B74B21" w:rsidRPr="00B74B21">
        <w:rPr>
          <w:rFonts w:ascii="Arial" w:eastAsia="Times New Roman" w:hAnsi="Arial" w:cs="Arial"/>
          <w:sz w:val="24"/>
          <w:szCs w:val="24"/>
          <w:lang w:val="en-US" w:eastAsia="pt-PT"/>
        </w:rPr>
        <w:t xml:space="preserve"> of anxiety within artistic culture,</w:t>
      </w:r>
    </w:p>
    <w:p w14:paraId="570CC651" w14:textId="596E2DE0" w:rsidR="00B74B21" w:rsidRPr="00B74B21" w:rsidRDefault="00B74B21" w:rsidP="00741804">
      <w:pPr>
        <w:numPr>
          <w:ilvl w:val="0"/>
          <w:numId w:val="48"/>
        </w:numPr>
        <w:spacing w:before="100" w:beforeAutospacing="1" w:after="100" w:afterAutospacing="1" w:line="360" w:lineRule="auto"/>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 xml:space="preserve">lack of access to </w:t>
      </w:r>
      <w:r w:rsidR="00477C47" w:rsidRPr="00B74B21">
        <w:rPr>
          <w:rFonts w:ascii="Arial" w:eastAsia="Times New Roman" w:hAnsi="Arial" w:cs="Arial"/>
          <w:sz w:val="24"/>
          <w:szCs w:val="24"/>
          <w:lang w:val="en-US" w:eastAsia="pt-PT"/>
        </w:rPr>
        <w:t>specialized</w:t>
      </w:r>
      <w:r w:rsidRPr="00B74B21">
        <w:rPr>
          <w:rFonts w:ascii="Arial" w:eastAsia="Times New Roman" w:hAnsi="Arial" w:cs="Arial"/>
          <w:sz w:val="24"/>
          <w:szCs w:val="24"/>
          <w:lang w:val="en-US" w:eastAsia="pt-PT"/>
        </w:rPr>
        <w:t xml:space="preserve"> psychological support,</w:t>
      </w:r>
    </w:p>
    <w:p w14:paraId="2020FB01" w14:textId="77777777" w:rsidR="00B74B21" w:rsidRPr="00B74B21" w:rsidRDefault="00B74B21" w:rsidP="00741804">
      <w:pPr>
        <w:numPr>
          <w:ilvl w:val="0"/>
          <w:numId w:val="48"/>
        </w:numPr>
        <w:spacing w:before="100" w:beforeAutospacing="1" w:after="100" w:afterAutospacing="1" w:line="360" w:lineRule="auto"/>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stigma around acknowledging psychological difficulties, or</w:t>
      </w:r>
    </w:p>
    <w:p w14:paraId="2C4A0638" w14:textId="77777777" w:rsidR="00B74B21" w:rsidRPr="00B74B21" w:rsidRDefault="00B74B21" w:rsidP="00741804">
      <w:pPr>
        <w:numPr>
          <w:ilvl w:val="0"/>
          <w:numId w:val="48"/>
        </w:numPr>
        <w:spacing w:before="100" w:beforeAutospacing="1" w:after="100" w:afterAutospacing="1" w:line="360" w:lineRule="auto"/>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limited awareness of evidence-based interventions.</w:t>
      </w:r>
    </w:p>
    <w:p w14:paraId="2EDD564E" w14:textId="77777777" w:rsidR="00B74B21" w:rsidRPr="00B74B21" w:rsidRDefault="00B74B21" w:rsidP="002405E0">
      <w:pPr>
        <w:spacing w:before="100" w:beforeAutospacing="1" w:after="100" w:afterAutospacing="1" w:line="360" w:lineRule="auto"/>
        <w:ind w:firstLine="360"/>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This aligns with qualitative accounts in which participants expressed feeling unsupported, uncertain about available services, or doubtful that help would be accessible or effective.</w:t>
      </w:r>
    </w:p>
    <w:p w14:paraId="744D68B3" w14:textId="341D1F7F" w:rsidR="00B74B21" w:rsidRPr="00B74B21" w:rsidRDefault="00B74B21" w:rsidP="00741804">
      <w:pPr>
        <w:spacing w:after="0" w:line="360" w:lineRule="auto"/>
        <w:ind w:firstLine="708"/>
        <w:jc w:val="both"/>
        <w:rPr>
          <w:rFonts w:ascii="Arial" w:eastAsia="Times New Roman" w:hAnsi="Arial" w:cs="Arial"/>
          <w:sz w:val="24"/>
          <w:szCs w:val="24"/>
          <w:u w:val="single"/>
          <w:lang w:val="en-US" w:eastAsia="pt-PT"/>
        </w:rPr>
      </w:pPr>
      <w:r w:rsidRPr="00B74B21">
        <w:rPr>
          <w:rFonts w:ascii="Arial" w:eastAsia="Times New Roman" w:hAnsi="Arial" w:cs="Arial"/>
          <w:sz w:val="24"/>
          <w:szCs w:val="24"/>
          <w:u w:val="single"/>
          <w:lang w:val="en-US" w:eastAsia="pt-PT"/>
        </w:rPr>
        <w:t xml:space="preserve">High Use of Coping Strategies, Despite Low Help-Seeking (Graph </w:t>
      </w:r>
      <w:r w:rsidR="00477C47" w:rsidRPr="00477C47">
        <w:rPr>
          <w:rFonts w:ascii="Arial" w:eastAsia="Times New Roman" w:hAnsi="Arial" w:cs="Arial"/>
          <w:sz w:val="24"/>
          <w:szCs w:val="24"/>
          <w:u w:val="single"/>
          <w:lang w:val="en-US" w:eastAsia="pt-PT"/>
        </w:rPr>
        <w:t>6</w:t>
      </w:r>
      <w:r w:rsidRPr="00B74B21">
        <w:rPr>
          <w:rFonts w:ascii="Arial" w:eastAsia="Times New Roman" w:hAnsi="Arial" w:cs="Arial"/>
          <w:sz w:val="24"/>
          <w:szCs w:val="24"/>
          <w:u w:val="single"/>
          <w:lang w:val="en-US" w:eastAsia="pt-PT"/>
        </w:rPr>
        <w:t>)</w:t>
      </w:r>
    </w:p>
    <w:p w14:paraId="58B69562" w14:textId="77777777" w:rsidR="00B74B21" w:rsidRPr="00B74B21" w:rsidRDefault="00B74B21" w:rsidP="002405E0">
      <w:pPr>
        <w:spacing w:before="100" w:beforeAutospacing="1" w:after="100" w:afterAutospacing="1" w:line="360" w:lineRule="auto"/>
        <w:ind w:firstLine="360"/>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In contrast to the low level of professional help-seeking,</w:t>
      </w:r>
    </w:p>
    <w:p w14:paraId="6F8DC244" w14:textId="77777777" w:rsidR="00B74B21" w:rsidRPr="00B74B21" w:rsidRDefault="00B74B21" w:rsidP="00741804">
      <w:pPr>
        <w:numPr>
          <w:ilvl w:val="0"/>
          <w:numId w:val="49"/>
        </w:numPr>
        <w:spacing w:before="100" w:beforeAutospacing="1" w:after="100" w:afterAutospacing="1" w:line="360" w:lineRule="auto"/>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77.1% of participants reported using coping strategies,</w:t>
      </w:r>
    </w:p>
    <w:p w14:paraId="2C629999" w14:textId="77777777" w:rsidR="00B74B21" w:rsidRPr="00B74B21" w:rsidRDefault="00B74B21" w:rsidP="00741804">
      <w:pPr>
        <w:numPr>
          <w:ilvl w:val="0"/>
          <w:numId w:val="49"/>
        </w:numPr>
        <w:spacing w:before="100" w:beforeAutospacing="1" w:after="100" w:afterAutospacing="1" w:line="360" w:lineRule="auto"/>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while 22.9% reported not using any.</w:t>
      </w:r>
    </w:p>
    <w:p w14:paraId="5DAB55D3" w14:textId="77777777" w:rsidR="00B74B21" w:rsidRPr="00B74B21" w:rsidRDefault="00B74B21" w:rsidP="002405E0">
      <w:pPr>
        <w:spacing w:before="100" w:beforeAutospacing="1" w:after="100" w:afterAutospacing="1" w:line="360" w:lineRule="auto"/>
        <w:ind w:firstLine="360"/>
        <w:jc w:val="both"/>
        <w:rPr>
          <w:rFonts w:ascii="Arial" w:eastAsia="Times New Roman" w:hAnsi="Arial" w:cs="Arial"/>
          <w:sz w:val="24"/>
          <w:szCs w:val="24"/>
          <w:lang w:val="en-US" w:eastAsia="pt-PT"/>
        </w:rPr>
      </w:pPr>
      <w:r w:rsidRPr="00B74B21">
        <w:rPr>
          <w:rFonts w:ascii="Arial" w:eastAsia="Times New Roman" w:hAnsi="Arial" w:cs="Arial"/>
          <w:sz w:val="24"/>
          <w:szCs w:val="24"/>
          <w:lang w:val="en-US" w:eastAsia="pt-PT"/>
        </w:rPr>
        <w:t>The majority therefore rely on self-directed or informal methods to regulate MPA. This suggests a strong desire to manage symptoms, but potentially without guidance from trained professionals. The qualitative data (particularly Themes 3 and 6) reflect reliance on internal strategies such as:</w:t>
      </w:r>
    </w:p>
    <w:p w14:paraId="1108784A" w14:textId="77777777" w:rsidR="00B74B21" w:rsidRPr="00B74B21" w:rsidRDefault="00B74B21" w:rsidP="00741804">
      <w:pPr>
        <w:numPr>
          <w:ilvl w:val="0"/>
          <w:numId w:val="50"/>
        </w:numPr>
        <w:spacing w:before="100" w:beforeAutospacing="1" w:after="100" w:afterAutospacing="1" w:line="360" w:lineRule="auto"/>
        <w:jc w:val="both"/>
        <w:rPr>
          <w:rFonts w:ascii="Arial" w:eastAsia="Times New Roman" w:hAnsi="Arial" w:cs="Arial"/>
          <w:sz w:val="24"/>
          <w:szCs w:val="24"/>
          <w:lang w:eastAsia="pt-PT"/>
        </w:rPr>
      </w:pPr>
      <w:r w:rsidRPr="00B74B21">
        <w:rPr>
          <w:rFonts w:ascii="Arial" w:eastAsia="Times New Roman" w:hAnsi="Arial" w:cs="Arial"/>
          <w:sz w:val="24"/>
          <w:szCs w:val="24"/>
          <w:lang w:eastAsia="pt-PT"/>
        </w:rPr>
        <w:t>self-monitoring,</w:t>
      </w:r>
    </w:p>
    <w:p w14:paraId="0CFB734C" w14:textId="77777777" w:rsidR="00B74B21" w:rsidRPr="00B74B21" w:rsidRDefault="00B74B21" w:rsidP="00741804">
      <w:pPr>
        <w:numPr>
          <w:ilvl w:val="0"/>
          <w:numId w:val="50"/>
        </w:numPr>
        <w:spacing w:before="100" w:beforeAutospacing="1" w:after="100" w:afterAutospacing="1" w:line="360" w:lineRule="auto"/>
        <w:jc w:val="both"/>
        <w:rPr>
          <w:rFonts w:ascii="Arial" w:eastAsia="Times New Roman" w:hAnsi="Arial" w:cs="Arial"/>
          <w:sz w:val="24"/>
          <w:szCs w:val="24"/>
          <w:lang w:eastAsia="pt-PT"/>
        </w:rPr>
      </w:pPr>
      <w:r w:rsidRPr="00B74B21">
        <w:rPr>
          <w:rFonts w:ascii="Arial" w:eastAsia="Times New Roman" w:hAnsi="Arial" w:cs="Arial"/>
          <w:sz w:val="24"/>
          <w:szCs w:val="24"/>
          <w:lang w:eastAsia="pt-PT"/>
        </w:rPr>
        <w:t>avoidance of certain situations,</w:t>
      </w:r>
    </w:p>
    <w:p w14:paraId="2582D7DE" w14:textId="77777777" w:rsidR="00B74B21" w:rsidRPr="00B74B21" w:rsidRDefault="00B74B21" w:rsidP="00741804">
      <w:pPr>
        <w:numPr>
          <w:ilvl w:val="0"/>
          <w:numId w:val="50"/>
        </w:numPr>
        <w:spacing w:before="100" w:beforeAutospacing="1" w:after="100" w:afterAutospacing="1" w:line="360" w:lineRule="auto"/>
        <w:jc w:val="both"/>
        <w:rPr>
          <w:rFonts w:ascii="Arial" w:eastAsia="Times New Roman" w:hAnsi="Arial" w:cs="Arial"/>
          <w:sz w:val="24"/>
          <w:szCs w:val="24"/>
          <w:lang w:eastAsia="pt-PT"/>
        </w:rPr>
      </w:pPr>
      <w:r w:rsidRPr="00B74B21">
        <w:rPr>
          <w:rFonts w:ascii="Arial" w:eastAsia="Times New Roman" w:hAnsi="Arial" w:cs="Arial"/>
          <w:sz w:val="24"/>
          <w:szCs w:val="24"/>
          <w:lang w:eastAsia="pt-PT"/>
        </w:rPr>
        <w:lastRenderedPageBreak/>
        <w:t>mental rehearsal,</w:t>
      </w:r>
    </w:p>
    <w:p w14:paraId="27A02E66" w14:textId="77777777" w:rsidR="00B74B21" w:rsidRPr="00B74B21" w:rsidRDefault="00B74B21" w:rsidP="00741804">
      <w:pPr>
        <w:numPr>
          <w:ilvl w:val="0"/>
          <w:numId w:val="50"/>
        </w:numPr>
        <w:spacing w:before="100" w:beforeAutospacing="1" w:after="100" w:afterAutospacing="1" w:line="360" w:lineRule="auto"/>
        <w:jc w:val="both"/>
        <w:rPr>
          <w:rFonts w:ascii="Arial" w:eastAsia="Times New Roman" w:hAnsi="Arial" w:cs="Arial"/>
          <w:sz w:val="24"/>
          <w:szCs w:val="24"/>
          <w:lang w:eastAsia="pt-PT"/>
        </w:rPr>
      </w:pPr>
      <w:r w:rsidRPr="00B74B21">
        <w:rPr>
          <w:rFonts w:ascii="Arial" w:eastAsia="Times New Roman" w:hAnsi="Arial" w:cs="Arial"/>
          <w:sz w:val="24"/>
          <w:szCs w:val="24"/>
          <w:lang w:eastAsia="pt-PT"/>
        </w:rPr>
        <w:t>breathing techniques,</w:t>
      </w:r>
    </w:p>
    <w:p w14:paraId="4720D539" w14:textId="77777777" w:rsidR="00B74B21" w:rsidRPr="00B74B21" w:rsidRDefault="00B74B21" w:rsidP="00741804">
      <w:pPr>
        <w:numPr>
          <w:ilvl w:val="0"/>
          <w:numId w:val="50"/>
        </w:numPr>
        <w:spacing w:before="100" w:beforeAutospacing="1" w:after="100" w:afterAutospacing="1" w:line="360" w:lineRule="auto"/>
        <w:jc w:val="both"/>
        <w:rPr>
          <w:rFonts w:ascii="Arial" w:eastAsia="Times New Roman" w:hAnsi="Arial" w:cs="Arial"/>
          <w:sz w:val="24"/>
          <w:szCs w:val="24"/>
          <w:lang w:eastAsia="pt-PT"/>
        </w:rPr>
      </w:pPr>
      <w:r w:rsidRPr="00B74B21">
        <w:rPr>
          <w:rFonts w:ascii="Arial" w:eastAsia="Times New Roman" w:hAnsi="Arial" w:cs="Arial"/>
          <w:sz w:val="24"/>
          <w:szCs w:val="24"/>
          <w:lang w:eastAsia="pt-PT"/>
        </w:rPr>
        <w:t>reframing anxiety, or</w:t>
      </w:r>
    </w:p>
    <w:p w14:paraId="51A0C133" w14:textId="77777777" w:rsidR="00B74B21" w:rsidRPr="00B74B21" w:rsidRDefault="00B74B21" w:rsidP="00741804">
      <w:pPr>
        <w:numPr>
          <w:ilvl w:val="0"/>
          <w:numId w:val="50"/>
        </w:numPr>
        <w:spacing w:before="100" w:beforeAutospacing="1" w:after="100" w:afterAutospacing="1" w:line="360" w:lineRule="auto"/>
        <w:jc w:val="both"/>
        <w:rPr>
          <w:rFonts w:ascii="Arial" w:eastAsia="Times New Roman" w:hAnsi="Arial" w:cs="Arial"/>
          <w:sz w:val="24"/>
          <w:szCs w:val="24"/>
          <w:lang w:eastAsia="pt-PT"/>
        </w:rPr>
      </w:pPr>
      <w:r w:rsidRPr="00B74B21">
        <w:rPr>
          <w:rFonts w:ascii="Arial" w:eastAsia="Times New Roman" w:hAnsi="Arial" w:cs="Arial"/>
          <w:sz w:val="24"/>
          <w:szCs w:val="24"/>
          <w:lang w:eastAsia="pt-PT"/>
        </w:rPr>
        <w:t>developing tolerance through experience.</w:t>
      </w:r>
    </w:p>
    <w:p w14:paraId="1EB07040" w14:textId="5853E388" w:rsidR="00962883" w:rsidRDefault="00B74B21" w:rsidP="002405E0">
      <w:pPr>
        <w:spacing w:before="100" w:beforeAutospacing="1" w:after="100" w:afterAutospacing="1" w:line="360" w:lineRule="auto"/>
        <w:ind w:firstLine="360"/>
        <w:jc w:val="both"/>
        <w:rPr>
          <w:rFonts w:ascii="Arial" w:hAnsi="Arial" w:cs="Arial"/>
          <w:sz w:val="24"/>
          <w:szCs w:val="24"/>
          <w:lang w:val="en-US"/>
        </w:rPr>
      </w:pPr>
      <w:r w:rsidRPr="00B74B21">
        <w:rPr>
          <w:rFonts w:ascii="Arial" w:eastAsia="Times New Roman" w:hAnsi="Arial" w:cs="Arial"/>
          <w:sz w:val="24"/>
          <w:szCs w:val="24"/>
          <w:lang w:val="en-US" w:eastAsia="pt-PT"/>
        </w:rPr>
        <w:t>This discrepancy</w:t>
      </w:r>
      <w:r w:rsidR="00477C47">
        <w:rPr>
          <w:rFonts w:ascii="Arial" w:eastAsia="Times New Roman" w:hAnsi="Arial" w:cs="Arial"/>
          <w:sz w:val="24"/>
          <w:szCs w:val="24"/>
          <w:lang w:val="en-US" w:eastAsia="pt-PT"/>
        </w:rPr>
        <w:t xml:space="preserve">, </w:t>
      </w:r>
      <w:r w:rsidRPr="00B74B21">
        <w:rPr>
          <w:rFonts w:ascii="Arial" w:eastAsia="Times New Roman" w:hAnsi="Arial" w:cs="Arial"/>
          <w:sz w:val="24"/>
          <w:szCs w:val="24"/>
          <w:lang w:val="en-US" w:eastAsia="pt-PT"/>
        </w:rPr>
        <w:t>high coping, low treatment</w:t>
      </w:r>
      <w:r w:rsidR="00477C47">
        <w:rPr>
          <w:rFonts w:ascii="Arial" w:eastAsia="Times New Roman" w:hAnsi="Arial" w:cs="Arial"/>
          <w:sz w:val="24"/>
          <w:szCs w:val="24"/>
          <w:lang w:val="en-US" w:eastAsia="pt-PT"/>
        </w:rPr>
        <w:t xml:space="preserve">, </w:t>
      </w:r>
      <w:r w:rsidRPr="00B74B21">
        <w:rPr>
          <w:rFonts w:ascii="Arial" w:eastAsia="Times New Roman" w:hAnsi="Arial" w:cs="Arial"/>
          <w:sz w:val="24"/>
          <w:szCs w:val="24"/>
          <w:lang w:val="en-US" w:eastAsia="pt-PT"/>
        </w:rPr>
        <w:t>indicates a broader structural issue in the performing arts context: performers actively attempt to manage anxiety, but they do so privately, without systemic or institutional support</w:t>
      </w:r>
      <w:r w:rsidR="00F022BD">
        <w:rPr>
          <w:rFonts w:ascii="Arial" w:eastAsia="Times New Roman" w:hAnsi="Arial" w:cs="Arial"/>
          <w:sz w:val="24"/>
          <w:szCs w:val="24"/>
          <w:lang w:val="en-US" w:eastAsia="pt-PT"/>
        </w:rPr>
        <w:t>.</w:t>
      </w:r>
    </w:p>
    <w:p w14:paraId="0250473E" w14:textId="199DCD3D" w:rsidR="00916FF7" w:rsidRDefault="00916FF7" w:rsidP="00741804">
      <w:pPr>
        <w:spacing w:line="360" w:lineRule="auto"/>
        <w:ind w:left="708"/>
        <w:jc w:val="both"/>
        <w:rPr>
          <w:rFonts w:ascii="Arial" w:hAnsi="Arial" w:cs="Arial"/>
          <w:sz w:val="24"/>
          <w:szCs w:val="24"/>
          <w:u w:val="single"/>
          <w:lang w:val="en-US"/>
        </w:rPr>
      </w:pPr>
      <w:r w:rsidRPr="002A51A5">
        <w:rPr>
          <w:rFonts w:ascii="Arial" w:hAnsi="Arial" w:cs="Arial"/>
          <w:sz w:val="24"/>
          <w:szCs w:val="24"/>
          <w:u w:val="single"/>
          <w:lang w:val="en-US"/>
        </w:rPr>
        <w:t>(</w:t>
      </w:r>
      <w:r w:rsidR="00B74B21">
        <w:rPr>
          <w:rFonts w:ascii="Arial" w:hAnsi="Arial" w:cs="Arial"/>
          <w:sz w:val="24"/>
          <w:szCs w:val="24"/>
          <w:u w:val="single"/>
          <w:lang w:val="en-US"/>
        </w:rPr>
        <w:t>f</w:t>
      </w:r>
      <w:r w:rsidRPr="002A51A5">
        <w:rPr>
          <w:rFonts w:ascii="Arial" w:hAnsi="Arial" w:cs="Arial"/>
          <w:sz w:val="24"/>
          <w:szCs w:val="24"/>
          <w:u w:val="single"/>
          <w:lang w:val="en-US"/>
        </w:rPr>
        <w:t xml:space="preserve">) </w:t>
      </w:r>
      <w:r w:rsidRPr="00916FF7">
        <w:rPr>
          <w:rFonts w:ascii="Arial" w:hAnsi="Arial" w:cs="Arial"/>
          <w:sz w:val="24"/>
          <w:szCs w:val="24"/>
          <w:u w:val="single"/>
          <w:lang w:val="en-US"/>
        </w:rPr>
        <w:t>Differences in Perceived Precarity Between Students and Professionals</w:t>
      </w:r>
    </w:p>
    <w:p w14:paraId="5F18A3EE" w14:textId="23B08F37" w:rsidR="00F022BD" w:rsidRPr="00F022BD" w:rsidRDefault="00F022BD" w:rsidP="00741804">
      <w:pPr>
        <w:spacing w:line="360" w:lineRule="auto"/>
        <w:ind w:left="708"/>
        <w:jc w:val="both"/>
        <w:rPr>
          <w:rFonts w:ascii="Arial" w:hAnsi="Arial" w:cs="Arial"/>
          <w:b/>
          <w:bCs/>
          <w:sz w:val="24"/>
          <w:szCs w:val="24"/>
          <w:lang w:val="en-US"/>
        </w:rPr>
      </w:pPr>
      <w:r w:rsidRPr="00F022BD">
        <w:rPr>
          <w:b/>
          <w:bCs/>
          <w:noProof/>
        </w:rPr>
        <w:drawing>
          <wp:inline distT="0" distB="0" distL="0" distR="0" wp14:anchorId="5992A382" wp14:editId="3B64620E">
            <wp:extent cx="4851061" cy="2039893"/>
            <wp:effectExtent l="0" t="0" r="6985" b="0"/>
            <wp:docPr id="973941930" name="Imagem 5" descr="Gráfico de respostas do Forms. Título da pergunta: 1 - Are you currently: . Número de respostas: 48 respo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ráfico de respostas do Forms. Título da pergunta: 1 - Are you currently: . Número de respostas: 48 resposta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59048" cy="2043251"/>
                    </a:xfrm>
                    <a:prstGeom prst="rect">
                      <a:avLst/>
                    </a:prstGeom>
                    <a:noFill/>
                    <a:ln>
                      <a:noFill/>
                    </a:ln>
                  </pic:spPr>
                </pic:pic>
              </a:graphicData>
            </a:graphic>
          </wp:inline>
        </w:drawing>
      </w:r>
      <w:r w:rsidRPr="00F022BD">
        <w:rPr>
          <w:rFonts w:ascii="Arial" w:hAnsi="Arial" w:cs="Arial"/>
          <w:b/>
          <w:bCs/>
          <w:sz w:val="24"/>
          <w:szCs w:val="24"/>
          <w:lang w:val="en-US"/>
        </w:rPr>
        <w:t>(Graph7)</w:t>
      </w:r>
    </w:p>
    <w:p w14:paraId="3C838278" w14:textId="77777777" w:rsidR="00907B50" w:rsidRPr="00907B50" w:rsidRDefault="00907B50" w:rsidP="002405E0">
      <w:pPr>
        <w:spacing w:line="360" w:lineRule="auto"/>
        <w:ind w:firstLine="708"/>
        <w:jc w:val="both"/>
        <w:rPr>
          <w:rFonts w:ascii="Arial" w:hAnsi="Arial" w:cs="Arial"/>
          <w:sz w:val="24"/>
          <w:szCs w:val="24"/>
          <w:lang w:val="en-US"/>
        </w:rPr>
      </w:pPr>
      <w:r w:rsidRPr="00907B50">
        <w:rPr>
          <w:rFonts w:ascii="Arial" w:hAnsi="Arial" w:cs="Arial"/>
          <w:sz w:val="24"/>
          <w:szCs w:val="24"/>
          <w:lang w:val="en-US"/>
        </w:rPr>
        <w:t>Although the number of students and professionals in the sample was uneven, this comparison remains analytically valuable. The imbalance does not undermine the qualitative interpretation and was considered when reviewing quantitative patterns. Despite different group sizes, both datasets revealed a clear divide in how precarity is perceived and experienced in the Portuguese performing arts sector. Professionals consistently reported higher levels of perceived precarity, both emotionally and somatically, reflecting their lived exposure to instability, irregular income, limited networks, and gatekeeping practices.</w:t>
      </w:r>
    </w:p>
    <w:p w14:paraId="1C3105EB" w14:textId="77777777" w:rsidR="00907B50" w:rsidRPr="00907B50" w:rsidRDefault="00907B50" w:rsidP="002405E0">
      <w:pPr>
        <w:spacing w:line="360" w:lineRule="auto"/>
        <w:ind w:firstLine="708"/>
        <w:jc w:val="both"/>
        <w:rPr>
          <w:rFonts w:ascii="Arial" w:hAnsi="Arial" w:cs="Arial"/>
          <w:sz w:val="24"/>
          <w:szCs w:val="24"/>
          <w:lang w:val="en-US"/>
        </w:rPr>
      </w:pPr>
      <w:r w:rsidRPr="00907B50">
        <w:rPr>
          <w:rFonts w:ascii="Arial" w:hAnsi="Arial" w:cs="Arial"/>
          <w:sz w:val="24"/>
          <w:szCs w:val="24"/>
          <w:lang w:val="en-US"/>
        </w:rPr>
        <w:t xml:space="preserve">Quantitatively, professionals scored higher on all items related to precarious working conditions, particularly regarding the belief that precarity increases stress and anxiety. Qualitatively, they described daily uncertainty, financial strain, and restricted opportunities as defining features of their careers. In contrast, students expressed anticipatory rather than lived precarity. Their concerns tended to focus on future challenges, shaped by limited </w:t>
      </w:r>
      <w:proofErr w:type="spellStart"/>
      <w:r w:rsidRPr="00907B50">
        <w:rPr>
          <w:rFonts w:ascii="Arial" w:hAnsi="Arial" w:cs="Arial"/>
          <w:sz w:val="24"/>
          <w:szCs w:val="24"/>
          <w:lang w:val="en-US"/>
        </w:rPr>
        <w:t>labour</w:t>
      </w:r>
      <w:proofErr w:type="spellEnd"/>
      <w:r w:rsidRPr="00907B50">
        <w:rPr>
          <w:rFonts w:ascii="Arial" w:hAnsi="Arial" w:cs="Arial"/>
          <w:sz w:val="24"/>
          <w:szCs w:val="24"/>
          <w:lang w:val="en-US"/>
        </w:rPr>
        <w:t>-market experience and relative insulation within educational settings.</w:t>
      </w:r>
    </w:p>
    <w:p w14:paraId="1FBCD76C" w14:textId="77777777" w:rsidR="00907B50" w:rsidRPr="00907B50" w:rsidRDefault="00907B50" w:rsidP="002405E0">
      <w:pPr>
        <w:spacing w:line="360" w:lineRule="auto"/>
        <w:ind w:firstLine="708"/>
        <w:jc w:val="both"/>
        <w:rPr>
          <w:rFonts w:ascii="Arial" w:hAnsi="Arial" w:cs="Arial"/>
          <w:sz w:val="24"/>
          <w:szCs w:val="24"/>
          <w:lang w:val="en-US"/>
        </w:rPr>
      </w:pPr>
      <w:r w:rsidRPr="00907B50">
        <w:rPr>
          <w:rFonts w:ascii="Arial" w:hAnsi="Arial" w:cs="Arial"/>
          <w:sz w:val="24"/>
          <w:szCs w:val="24"/>
          <w:lang w:val="en-US"/>
        </w:rPr>
        <w:t xml:space="preserve">These differences were especially evident in responses to Questions 5 and 7. Most professionals responded “No” when asked if sufficient opportunities exist in Portugal, citing few openings and opaque selection practices, while students frequently chose “Unsure.” Many professionals also reported considering emigration or leaving the arts due to instability, whereas </w:t>
      </w:r>
      <w:r w:rsidRPr="00907B50">
        <w:rPr>
          <w:rFonts w:ascii="Arial" w:hAnsi="Arial" w:cs="Arial"/>
          <w:sz w:val="24"/>
          <w:szCs w:val="24"/>
          <w:lang w:val="en-US"/>
        </w:rPr>
        <w:lastRenderedPageBreak/>
        <w:t>students expressed uncertainty rather than concrete intentions. Overall, these patterns suggest that professional experience heightens both awareness and embodiment of precarity, with implications for wellbeing and career sustainability.</w:t>
      </w:r>
    </w:p>
    <w:p w14:paraId="41157670" w14:textId="701F4714" w:rsidR="00916FF7" w:rsidRPr="00B74B21" w:rsidRDefault="00916FF7" w:rsidP="00741804">
      <w:pPr>
        <w:spacing w:line="360" w:lineRule="auto"/>
        <w:jc w:val="both"/>
        <w:rPr>
          <w:rFonts w:ascii="Arial" w:hAnsi="Arial" w:cs="Arial"/>
          <w:sz w:val="24"/>
          <w:szCs w:val="24"/>
          <w:u w:val="single"/>
          <w:lang w:val="en-US"/>
        </w:rPr>
      </w:pPr>
    </w:p>
    <w:p w14:paraId="6F6D8A7D" w14:textId="58240876" w:rsidR="00916FF7" w:rsidRPr="00153593" w:rsidRDefault="00476EBB" w:rsidP="00476EBB">
      <w:pPr>
        <w:spacing w:line="360" w:lineRule="auto"/>
        <w:ind w:left="708" w:firstLine="708"/>
        <w:jc w:val="both"/>
        <w:rPr>
          <w:rFonts w:ascii="Arial" w:hAnsi="Arial" w:cs="Arial"/>
          <w:b/>
          <w:bCs/>
          <w:sz w:val="24"/>
          <w:szCs w:val="24"/>
          <w:lang w:val="en-US"/>
        </w:rPr>
      </w:pPr>
      <w:r>
        <w:rPr>
          <w:rFonts w:ascii="Arial" w:hAnsi="Arial" w:cs="Arial"/>
          <w:b/>
          <w:bCs/>
          <w:sz w:val="24"/>
          <w:szCs w:val="24"/>
          <w:lang w:val="en-US"/>
        </w:rPr>
        <w:t xml:space="preserve">4.4.2 </w:t>
      </w:r>
      <w:r w:rsidR="00916FF7" w:rsidRPr="00153593">
        <w:rPr>
          <w:rFonts w:ascii="Arial" w:hAnsi="Arial" w:cs="Arial"/>
          <w:b/>
          <w:bCs/>
          <w:sz w:val="24"/>
          <w:szCs w:val="24"/>
          <w:lang w:val="en-US"/>
        </w:rPr>
        <w:t>Divergences Between Quantitative and Qualitative Findings</w:t>
      </w:r>
    </w:p>
    <w:p w14:paraId="7D002566" w14:textId="77777777" w:rsidR="00916FF7" w:rsidRPr="00153593" w:rsidRDefault="00916FF7" w:rsidP="00741804">
      <w:pPr>
        <w:spacing w:line="360" w:lineRule="auto"/>
        <w:jc w:val="both"/>
        <w:rPr>
          <w:rFonts w:ascii="Arial" w:hAnsi="Arial" w:cs="Arial"/>
          <w:sz w:val="24"/>
          <w:szCs w:val="24"/>
          <w:lang w:val="en-US"/>
        </w:rPr>
      </w:pPr>
      <w:r w:rsidRPr="00153593">
        <w:rPr>
          <w:rFonts w:ascii="Arial" w:hAnsi="Arial" w:cs="Arial"/>
          <w:sz w:val="24"/>
          <w:szCs w:val="24"/>
          <w:lang w:val="en-US"/>
        </w:rPr>
        <w:t>Three key divergences emerged:</w:t>
      </w:r>
    </w:p>
    <w:p w14:paraId="09A7C114" w14:textId="77777777" w:rsidR="00916FF7" w:rsidRPr="00153593" w:rsidRDefault="00916FF7" w:rsidP="00741804">
      <w:pPr>
        <w:spacing w:line="360" w:lineRule="auto"/>
        <w:ind w:firstLine="708"/>
        <w:jc w:val="both"/>
        <w:rPr>
          <w:rFonts w:ascii="Arial" w:hAnsi="Arial" w:cs="Arial"/>
          <w:sz w:val="24"/>
          <w:szCs w:val="24"/>
          <w:u w:val="single"/>
          <w:lang w:val="en-US"/>
        </w:rPr>
      </w:pPr>
      <w:r w:rsidRPr="00153593">
        <w:rPr>
          <w:rFonts w:ascii="Arial" w:hAnsi="Arial" w:cs="Arial"/>
          <w:sz w:val="24"/>
          <w:szCs w:val="24"/>
          <w:u w:val="single"/>
          <w:lang w:val="en-US"/>
        </w:rPr>
        <w:t>(a) A minority resists the pressure of precarity</w:t>
      </w:r>
    </w:p>
    <w:p w14:paraId="350AC520" w14:textId="60236236" w:rsidR="00916FF7" w:rsidRPr="00153593" w:rsidRDefault="00916FF7" w:rsidP="002405E0">
      <w:pPr>
        <w:spacing w:line="360" w:lineRule="auto"/>
        <w:ind w:firstLine="708"/>
        <w:jc w:val="both"/>
        <w:rPr>
          <w:rFonts w:ascii="Arial" w:hAnsi="Arial" w:cs="Arial"/>
          <w:sz w:val="24"/>
          <w:szCs w:val="24"/>
          <w:lang w:val="en-US"/>
        </w:rPr>
      </w:pPr>
      <w:r w:rsidRPr="00FA7104">
        <w:rPr>
          <w:rFonts w:ascii="Arial" w:hAnsi="Arial" w:cs="Arial"/>
          <w:sz w:val="24"/>
          <w:szCs w:val="24"/>
          <w:lang w:val="en-US"/>
        </w:rPr>
        <w:t>Qualitatively, some participants expressed resilience or acceptance:</w:t>
      </w:r>
      <w:r w:rsidR="002A51A5" w:rsidRPr="00FA7104">
        <w:rPr>
          <w:rFonts w:ascii="Arial" w:hAnsi="Arial" w:cs="Arial"/>
          <w:sz w:val="24"/>
          <w:szCs w:val="24"/>
          <w:lang w:val="en-US"/>
        </w:rPr>
        <w:t xml:space="preserve"> </w:t>
      </w:r>
      <w:r w:rsidRPr="00153593">
        <w:rPr>
          <w:rFonts w:ascii="Arial" w:hAnsi="Arial" w:cs="Arial"/>
          <w:sz w:val="24"/>
          <w:szCs w:val="24"/>
          <w:lang w:val="en-US"/>
        </w:rPr>
        <w:t>“</w:t>
      </w:r>
      <w:r w:rsidRPr="00FA7104">
        <w:rPr>
          <w:rFonts w:ascii="Arial" w:hAnsi="Arial" w:cs="Arial"/>
          <w:i/>
          <w:iCs/>
          <w:sz w:val="24"/>
          <w:szCs w:val="24"/>
          <w:lang w:val="en-US"/>
        </w:rPr>
        <w:t>I have already accepted instability as part of the profession.”</w:t>
      </w:r>
      <w:r w:rsidR="00FA7104" w:rsidRPr="00FA7104">
        <w:rPr>
          <w:rFonts w:ascii="Arial" w:hAnsi="Arial" w:cs="Arial"/>
          <w:i/>
          <w:iCs/>
          <w:sz w:val="24"/>
          <w:szCs w:val="24"/>
          <w:lang w:val="en-US"/>
        </w:rPr>
        <w:t>.</w:t>
      </w:r>
      <w:r w:rsidR="0025439E" w:rsidRPr="00FA7104">
        <w:rPr>
          <w:rFonts w:ascii="Arial" w:hAnsi="Arial" w:cs="Arial"/>
          <w:i/>
          <w:iCs/>
          <w:sz w:val="24"/>
          <w:szCs w:val="24"/>
          <w:lang w:val="en-US"/>
        </w:rPr>
        <w:t xml:space="preserve"> </w:t>
      </w:r>
      <w:r w:rsidRPr="00153593">
        <w:rPr>
          <w:rFonts w:ascii="Arial" w:hAnsi="Arial" w:cs="Arial"/>
          <w:sz w:val="24"/>
          <w:szCs w:val="24"/>
          <w:lang w:val="en-US"/>
        </w:rPr>
        <w:t>These participants did not show strong emotional reactivity to instability.</w:t>
      </w:r>
    </w:p>
    <w:p w14:paraId="79391B90" w14:textId="77777777" w:rsidR="00916FF7" w:rsidRPr="00153593" w:rsidRDefault="00916FF7" w:rsidP="002405E0">
      <w:pPr>
        <w:spacing w:line="360" w:lineRule="auto"/>
        <w:ind w:firstLine="708"/>
        <w:jc w:val="both"/>
        <w:rPr>
          <w:rFonts w:ascii="Arial" w:hAnsi="Arial" w:cs="Arial"/>
          <w:sz w:val="24"/>
          <w:szCs w:val="24"/>
          <w:lang w:val="en-US"/>
        </w:rPr>
      </w:pPr>
      <w:r w:rsidRPr="00153593">
        <w:rPr>
          <w:rFonts w:ascii="Arial" w:hAnsi="Arial" w:cs="Arial"/>
          <w:sz w:val="24"/>
          <w:szCs w:val="24"/>
          <w:lang w:val="en-US"/>
        </w:rPr>
        <w:t>This voice is important because, while the correlation suggests precarity increases MPA, the qualitative data show that individual coping strategies can modulate this effect.</w:t>
      </w:r>
    </w:p>
    <w:p w14:paraId="6DE008F8" w14:textId="77777777" w:rsidR="0025439E" w:rsidRPr="0025439E" w:rsidRDefault="0025439E" w:rsidP="00741804">
      <w:pPr>
        <w:spacing w:line="360" w:lineRule="auto"/>
        <w:jc w:val="both"/>
        <w:rPr>
          <w:rFonts w:ascii="Arial" w:hAnsi="Arial" w:cs="Arial"/>
          <w:sz w:val="24"/>
          <w:szCs w:val="24"/>
          <w:u w:val="single"/>
          <w:lang w:val="en-US"/>
        </w:rPr>
      </w:pPr>
    </w:p>
    <w:p w14:paraId="1200ACA3" w14:textId="101F8D96" w:rsidR="00916FF7" w:rsidRPr="00153593" w:rsidRDefault="00916FF7" w:rsidP="00741804">
      <w:pPr>
        <w:spacing w:line="360" w:lineRule="auto"/>
        <w:ind w:firstLine="708"/>
        <w:jc w:val="both"/>
        <w:rPr>
          <w:rFonts w:ascii="Arial" w:hAnsi="Arial" w:cs="Arial"/>
          <w:sz w:val="24"/>
          <w:szCs w:val="24"/>
          <w:u w:val="single"/>
          <w:lang w:val="en-US"/>
        </w:rPr>
      </w:pPr>
      <w:r w:rsidRPr="00153593">
        <w:rPr>
          <w:rFonts w:ascii="Arial" w:hAnsi="Arial" w:cs="Arial"/>
          <w:sz w:val="24"/>
          <w:szCs w:val="24"/>
          <w:u w:val="single"/>
          <w:lang w:val="en-US"/>
        </w:rPr>
        <w:t xml:space="preserve">(b) Some performers do not </w:t>
      </w:r>
      <w:r w:rsidR="0025439E" w:rsidRPr="0025439E">
        <w:rPr>
          <w:rFonts w:ascii="Arial" w:hAnsi="Arial" w:cs="Arial"/>
          <w:sz w:val="24"/>
          <w:szCs w:val="24"/>
          <w:u w:val="single"/>
          <w:lang w:val="en-US"/>
        </w:rPr>
        <w:t>internalize</w:t>
      </w:r>
      <w:r w:rsidRPr="00153593">
        <w:rPr>
          <w:rFonts w:ascii="Arial" w:hAnsi="Arial" w:cs="Arial"/>
          <w:sz w:val="24"/>
          <w:szCs w:val="24"/>
          <w:u w:val="single"/>
          <w:lang w:val="en-US"/>
        </w:rPr>
        <w:t xml:space="preserve"> external judgement</w:t>
      </w:r>
    </w:p>
    <w:p w14:paraId="0B0469CA" w14:textId="54FA6570" w:rsidR="00916FF7" w:rsidRDefault="00916FF7" w:rsidP="002405E0">
      <w:pPr>
        <w:spacing w:line="360" w:lineRule="auto"/>
        <w:ind w:firstLine="708"/>
        <w:jc w:val="both"/>
        <w:rPr>
          <w:rFonts w:ascii="Arial" w:hAnsi="Arial" w:cs="Arial"/>
          <w:sz w:val="24"/>
          <w:szCs w:val="24"/>
          <w:lang w:val="en-US"/>
        </w:rPr>
      </w:pPr>
      <w:r w:rsidRPr="00153593">
        <w:rPr>
          <w:rFonts w:ascii="Arial" w:hAnsi="Arial" w:cs="Arial"/>
          <w:sz w:val="24"/>
          <w:szCs w:val="24"/>
          <w:lang w:val="en-US"/>
        </w:rPr>
        <w:t>Even though most participants feared evaluation, a few resisted:</w:t>
      </w:r>
      <w:r w:rsidR="0025439E">
        <w:rPr>
          <w:rFonts w:ascii="Arial" w:hAnsi="Arial" w:cs="Arial"/>
          <w:sz w:val="24"/>
          <w:szCs w:val="24"/>
          <w:lang w:val="en-US"/>
        </w:rPr>
        <w:t xml:space="preserve"> </w:t>
      </w:r>
      <w:r w:rsidR="0025439E" w:rsidRPr="00FA7104">
        <w:rPr>
          <w:rFonts w:ascii="Arial" w:hAnsi="Arial" w:cs="Arial"/>
          <w:i/>
          <w:iCs/>
          <w:sz w:val="24"/>
          <w:szCs w:val="24"/>
          <w:lang w:val="en-US"/>
        </w:rPr>
        <w:t>“I don’t care what others think anymore.”</w:t>
      </w:r>
      <w:r w:rsidR="0025439E">
        <w:rPr>
          <w:rFonts w:ascii="Arial" w:hAnsi="Arial" w:cs="Arial"/>
          <w:sz w:val="24"/>
          <w:szCs w:val="24"/>
          <w:lang w:val="en-US"/>
        </w:rPr>
        <w:t xml:space="preserve">. </w:t>
      </w:r>
      <w:r w:rsidRPr="00153593">
        <w:rPr>
          <w:rFonts w:ascii="Arial" w:hAnsi="Arial" w:cs="Arial"/>
          <w:sz w:val="24"/>
          <w:szCs w:val="24"/>
          <w:lang w:val="en-US"/>
        </w:rPr>
        <w:t xml:space="preserve">This indicates variability in the </w:t>
      </w:r>
      <w:r w:rsidR="0025439E" w:rsidRPr="00153593">
        <w:rPr>
          <w:rFonts w:ascii="Arial" w:hAnsi="Arial" w:cs="Arial"/>
          <w:sz w:val="24"/>
          <w:szCs w:val="24"/>
          <w:lang w:val="en-US"/>
        </w:rPr>
        <w:t>internalization</w:t>
      </w:r>
      <w:r w:rsidRPr="00153593">
        <w:rPr>
          <w:rFonts w:ascii="Arial" w:hAnsi="Arial" w:cs="Arial"/>
          <w:sz w:val="24"/>
          <w:szCs w:val="24"/>
          <w:lang w:val="en-US"/>
        </w:rPr>
        <w:t xml:space="preserve"> of scrutiny</w:t>
      </w:r>
      <w:r w:rsidR="0025439E">
        <w:rPr>
          <w:rFonts w:ascii="Arial" w:hAnsi="Arial" w:cs="Arial"/>
          <w:sz w:val="24"/>
          <w:szCs w:val="24"/>
          <w:lang w:val="en-US"/>
        </w:rPr>
        <w:t>,</w:t>
      </w:r>
      <w:r w:rsidRPr="00153593">
        <w:rPr>
          <w:rFonts w:ascii="Arial" w:hAnsi="Arial" w:cs="Arial"/>
          <w:sz w:val="24"/>
          <w:szCs w:val="24"/>
          <w:lang w:val="en-US"/>
        </w:rPr>
        <w:t xml:space="preserve"> an aspect that quantitative tools cannot detect.</w:t>
      </w:r>
    </w:p>
    <w:p w14:paraId="41E950F6" w14:textId="77777777" w:rsidR="0025439E" w:rsidRPr="00153593" w:rsidRDefault="0025439E" w:rsidP="00741804">
      <w:pPr>
        <w:spacing w:line="360" w:lineRule="auto"/>
        <w:jc w:val="both"/>
        <w:rPr>
          <w:rFonts w:ascii="Arial" w:hAnsi="Arial" w:cs="Arial"/>
          <w:sz w:val="24"/>
          <w:szCs w:val="24"/>
          <w:lang w:val="en-US"/>
        </w:rPr>
      </w:pPr>
    </w:p>
    <w:p w14:paraId="435B21AE" w14:textId="77777777" w:rsidR="00916FF7" w:rsidRPr="00153593" w:rsidRDefault="00916FF7" w:rsidP="00741804">
      <w:pPr>
        <w:spacing w:line="360" w:lineRule="auto"/>
        <w:ind w:firstLine="708"/>
        <w:jc w:val="both"/>
        <w:rPr>
          <w:rFonts w:ascii="Arial" w:hAnsi="Arial" w:cs="Arial"/>
          <w:sz w:val="24"/>
          <w:szCs w:val="24"/>
          <w:u w:val="single"/>
          <w:lang w:val="en-US"/>
        </w:rPr>
      </w:pPr>
      <w:r w:rsidRPr="00153593">
        <w:rPr>
          <w:rFonts w:ascii="Arial" w:hAnsi="Arial" w:cs="Arial"/>
          <w:sz w:val="24"/>
          <w:szCs w:val="24"/>
          <w:u w:val="single"/>
          <w:lang w:val="en-US"/>
        </w:rPr>
        <w:t>(c) Stress can be facilitative for a small subgroup</w:t>
      </w:r>
    </w:p>
    <w:p w14:paraId="41736786" w14:textId="77777777" w:rsidR="0025439E" w:rsidRDefault="00916FF7" w:rsidP="002405E0">
      <w:pPr>
        <w:spacing w:line="360" w:lineRule="auto"/>
        <w:ind w:firstLine="708"/>
        <w:jc w:val="both"/>
        <w:rPr>
          <w:rFonts w:ascii="Arial" w:hAnsi="Arial" w:cs="Arial"/>
          <w:sz w:val="24"/>
          <w:szCs w:val="24"/>
          <w:lang w:val="en-US"/>
        </w:rPr>
      </w:pPr>
      <w:r w:rsidRPr="00153593">
        <w:rPr>
          <w:rFonts w:ascii="Arial" w:hAnsi="Arial" w:cs="Arial"/>
          <w:sz w:val="24"/>
          <w:szCs w:val="24"/>
          <w:lang w:val="en-US"/>
        </w:rPr>
        <w:t xml:space="preserve">A minority described stress as </w:t>
      </w:r>
      <w:r w:rsidR="0025439E" w:rsidRPr="00153593">
        <w:rPr>
          <w:rFonts w:ascii="Arial" w:hAnsi="Arial" w:cs="Arial"/>
          <w:sz w:val="24"/>
          <w:szCs w:val="24"/>
          <w:lang w:val="en-US"/>
        </w:rPr>
        <w:t>energizing</w:t>
      </w:r>
      <w:r w:rsidRPr="00153593">
        <w:rPr>
          <w:rFonts w:ascii="Arial" w:hAnsi="Arial" w:cs="Arial"/>
          <w:sz w:val="24"/>
          <w:szCs w:val="24"/>
          <w:lang w:val="en-US"/>
        </w:rPr>
        <w:t>:</w:t>
      </w:r>
      <w:r w:rsidR="0025439E">
        <w:rPr>
          <w:rFonts w:ascii="Arial" w:hAnsi="Arial" w:cs="Arial"/>
          <w:sz w:val="24"/>
          <w:szCs w:val="24"/>
          <w:lang w:val="en-US"/>
        </w:rPr>
        <w:t xml:space="preserve"> </w:t>
      </w:r>
      <w:r w:rsidRPr="00153593">
        <w:rPr>
          <w:rFonts w:ascii="Arial" w:hAnsi="Arial" w:cs="Arial"/>
          <w:i/>
          <w:iCs/>
          <w:sz w:val="24"/>
          <w:szCs w:val="24"/>
          <w:lang w:val="en-US"/>
        </w:rPr>
        <w:t>“Stress gives me adrenaline.”</w:t>
      </w:r>
      <w:r w:rsidR="0025439E">
        <w:rPr>
          <w:rFonts w:ascii="Arial" w:hAnsi="Arial" w:cs="Arial"/>
          <w:sz w:val="24"/>
          <w:szCs w:val="24"/>
          <w:lang w:val="en-US"/>
        </w:rPr>
        <w:t xml:space="preserve"> </w:t>
      </w:r>
    </w:p>
    <w:p w14:paraId="6AD0AB3C" w14:textId="679104D6" w:rsidR="00916FF7" w:rsidRPr="00153593" w:rsidRDefault="00916FF7" w:rsidP="002405E0">
      <w:pPr>
        <w:spacing w:line="360" w:lineRule="auto"/>
        <w:ind w:firstLine="708"/>
        <w:jc w:val="both"/>
        <w:rPr>
          <w:rFonts w:ascii="Arial" w:hAnsi="Arial" w:cs="Arial"/>
          <w:sz w:val="24"/>
          <w:szCs w:val="24"/>
          <w:lang w:val="en-US"/>
        </w:rPr>
      </w:pPr>
      <w:r w:rsidRPr="00153593">
        <w:rPr>
          <w:rFonts w:ascii="Arial" w:hAnsi="Arial" w:cs="Arial"/>
          <w:sz w:val="24"/>
          <w:szCs w:val="24"/>
          <w:lang w:val="en-US"/>
        </w:rPr>
        <w:t>This contradicts the typical negative association between stress and performance anxiety and highlights the possibility of challenge states rather than threat states.</w:t>
      </w:r>
    </w:p>
    <w:p w14:paraId="62461B20" w14:textId="03575B19" w:rsidR="00916FF7" w:rsidRPr="00B74B21" w:rsidRDefault="00916FF7" w:rsidP="00741804">
      <w:pPr>
        <w:spacing w:line="360" w:lineRule="auto"/>
        <w:jc w:val="both"/>
        <w:rPr>
          <w:rFonts w:ascii="Arial" w:hAnsi="Arial" w:cs="Arial"/>
          <w:sz w:val="24"/>
          <w:szCs w:val="24"/>
          <w:lang w:val="en-US"/>
        </w:rPr>
      </w:pPr>
    </w:p>
    <w:p w14:paraId="368B7E0E" w14:textId="1C8408F0" w:rsidR="00916FF7" w:rsidRPr="001507EA" w:rsidRDefault="00476EBB" w:rsidP="00476EBB">
      <w:pPr>
        <w:spacing w:line="360" w:lineRule="auto"/>
        <w:ind w:left="708" w:firstLine="708"/>
        <w:jc w:val="both"/>
        <w:rPr>
          <w:rFonts w:ascii="Arial" w:hAnsi="Arial" w:cs="Arial"/>
          <w:b/>
          <w:bCs/>
          <w:sz w:val="24"/>
          <w:szCs w:val="24"/>
          <w:lang w:val="en-US"/>
        </w:rPr>
      </w:pPr>
      <w:r>
        <w:rPr>
          <w:rFonts w:ascii="Arial" w:hAnsi="Arial" w:cs="Arial"/>
          <w:b/>
          <w:bCs/>
          <w:sz w:val="24"/>
          <w:szCs w:val="24"/>
          <w:lang w:val="en-US"/>
        </w:rPr>
        <w:t>4.4.3</w:t>
      </w:r>
      <w:r w:rsidR="00916FF7" w:rsidRPr="001507EA">
        <w:rPr>
          <w:rFonts w:ascii="Arial" w:hAnsi="Arial" w:cs="Arial"/>
          <w:b/>
          <w:bCs/>
          <w:sz w:val="24"/>
          <w:szCs w:val="24"/>
          <w:lang w:val="en-US"/>
        </w:rPr>
        <w:t>. Conceptual Model: The Precarity</w:t>
      </w:r>
      <w:r w:rsidR="000F0D8E">
        <w:rPr>
          <w:rFonts w:ascii="Arial" w:hAnsi="Arial" w:cs="Arial"/>
          <w:b/>
          <w:bCs/>
          <w:sz w:val="24"/>
          <w:szCs w:val="24"/>
          <w:lang w:val="en-US"/>
        </w:rPr>
        <w:t xml:space="preserve"> - </w:t>
      </w:r>
      <w:r w:rsidR="00916FF7" w:rsidRPr="001507EA">
        <w:rPr>
          <w:rFonts w:ascii="Arial" w:hAnsi="Arial" w:cs="Arial"/>
          <w:b/>
          <w:bCs/>
          <w:sz w:val="24"/>
          <w:szCs w:val="24"/>
          <w:lang w:val="en-US"/>
        </w:rPr>
        <w:t>MPA Cycle</w:t>
      </w:r>
      <w:r w:rsidR="00F022BD">
        <w:rPr>
          <w:rFonts w:ascii="Arial" w:hAnsi="Arial" w:cs="Arial"/>
          <w:b/>
          <w:bCs/>
          <w:sz w:val="24"/>
          <w:szCs w:val="24"/>
          <w:lang w:val="en-US"/>
        </w:rPr>
        <w:t xml:space="preserve"> </w:t>
      </w:r>
    </w:p>
    <w:p w14:paraId="794CCB4F" w14:textId="6182B700" w:rsidR="00916FF7" w:rsidRPr="00153593" w:rsidRDefault="00916FF7" w:rsidP="002405E0">
      <w:pPr>
        <w:spacing w:line="360" w:lineRule="auto"/>
        <w:ind w:firstLine="708"/>
        <w:jc w:val="both"/>
        <w:rPr>
          <w:rFonts w:ascii="Arial" w:hAnsi="Arial" w:cs="Arial"/>
          <w:sz w:val="24"/>
          <w:szCs w:val="24"/>
          <w:lang w:val="en-US"/>
        </w:rPr>
      </w:pPr>
      <w:r w:rsidRPr="00153593">
        <w:rPr>
          <w:rFonts w:ascii="Arial" w:hAnsi="Arial" w:cs="Arial"/>
          <w:sz w:val="24"/>
          <w:szCs w:val="24"/>
          <w:lang w:val="en-US"/>
        </w:rPr>
        <w:t>The integrated findings support the existence of a cyclical, mutually reinforcing model linking precarity and MPA:</w:t>
      </w:r>
    </w:p>
    <w:p w14:paraId="122093E2" w14:textId="1C5DCF2B" w:rsidR="00916FF7" w:rsidRPr="00153593" w:rsidRDefault="00916FF7" w:rsidP="002405E0">
      <w:pPr>
        <w:spacing w:line="240" w:lineRule="auto"/>
        <w:ind w:firstLine="360"/>
        <w:jc w:val="both"/>
        <w:rPr>
          <w:rFonts w:ascii="Arial" w:hAnsi="Arial" w:cs="Arial"/>
          <w:sz w:val="24"/>
          <w:szCs w:val="24"/>
          <w:u w:val="single"/>
        </w:rPr>
      </w:pPr>
      <w:r w:rsidRPr="00153593">
        <w:rPr>
          <w:rFonts w:ascii="Arial" w:hAnsi="Arial" w:cs="Arial"/>
          <w:sz w:val="24"/>
          <w:szCs w:val="24"/>
          <w:u w:val="single"/>
        </w:rPr>
        <w:t xml:space="preserve">Stage 1 </w:t>
      </w:r>
      <w:r w:rsidR="0025439E" w:rsidRPr="0025439E">
        <w:rPr>
          <w:rFonts w:ascii="Arial" w:hAnsi="Arial" w:cs="Arial"/>
          <w:sz w:val="24"/>
          <w:szCs w:val="24"/>
          <w:u w:val="single"/>
        </w:rPr>
        <w:t>-</w:t>
      </w:r>
      <w:r w:rsidRPr="00153593">
        <w:rPr>
          <w:rFonts w:ascii="Arial" w:hAnsi="Arial" w:cs="Arial"/>
          <w:sz w:val="24"/>
          <w:szCs w:val="24"/>
          <w:u w:val="single"/>
        </w:rPr>
        <w:t xml:space="preserve"> Precarious Working Conditions</w:t>
      </w:r>
    </w:p>
    <w:p w14:paraId="06D5F416" w14:textId="77777777" w:rsidR="00916FF7" w:rsidRPr="00153593" w:rsidRDefault="00916FF7" w:rsidP="00741804">
      <w:pPr>
        <w:numPr>
          <w:ilvl w:val="0"/>
          <w:numId w:val="37"/>
        </w:numPr>
        <w:spacing w:line="240" w:lineRule="auto"/>
        <w:jc w:val="both"/>
        <w:rPr>
          <w:rFonts w:ascii="Arial" w:hAnsi="Arial" w:cs="Arial"/>
          <w:sz w:val="24"/>
          <w:szCs w:val="24"/>
        </w:rPr>
      </w:pPr>
      <w:r w:rsidRPr="00153593">
        <w:rPr>
          <w:rFonts w:ascii="Arial" w:hAnsi="Arial" w:cs="Arial"/>
          <w:sz w:val="24"/>
          <w:szCs w:val="24"/>
        </w:rPr>
        <w:t>High competition</w:t>
      </w:r>
    </w:p>
    <w:p w14:paraId="59019F32" w14:textId="77777777" w:rsidR="00916FF7" w:rsidRPr="00153593" w:rsidRDefault="00916FF7" w:rsidP="00741804">
      <w:pPr>
        <w:numPr>
          <w:ilvl w:val="0"/>
          <w:numId w:val="37"/>
        </w:numPr>
        <w:spacing w:line="240" w:lineRule="auto"/>
        <w:jc w:val="both"/>
        <w:rPr>
          <w:rFonts w:ascii="Arial" w:hAnsi="Arial" w:cs="Arial"/>
          <w:sz w:val="24"/>
          <w:szCs w:val="24"/>
        </w:rPr>
      </w:pPr>
      <w:r w:rsidRPr="00153593">
        <w:rPr>
          <w:rFonts w:ascii="Arial" w:hAnsi="Arial" w:cs="Arial"/>
          <w:sz w:val="24"/>
          <w:szCs w:val="24"/>
        </w:rPr>
        <w:t>Irregular income</w:t>
      </w:r>
    </w:p>
    <w:p w14:paraId="2E452BA3" w14:textId="77777777" w:rsidR="00916FF7" w:rsidRPr="00153593" w:rsidRDefault="00916FF7" w:rsidP="00741804">
      <w:pPr>
        <w:numPr>
          <w:ilvl w:val="0"/>
          <w:numId w:val="37"/>
        </w:numPr>
        <w:spacing w:line="240" w:lineRule="auto"/>
        <w:jc w:val="both"/>
        <w:rPr>
          <w:rFonts w:ascii="Arial" w:hAnsi="Arial" w:cs="Arial"/>
          <w:sz w:val="24"/>
          <w:szCs w:val="24"/>
        </w:rPr>
      </w:pPr>
      <w:r w:rsidRPr="00153593">
        <w:rPr>
          <w:rFonts w:ascii="Arial" w:hAnsi="Arial" w:cs="Arial"/>
          <w:sz w:val="24"/>
          <w:szCs w:val="24"/>
        </w:rPr>
        <w:lastRenderedPageBreak/>
        <w:t>Short-term contracts</w:t>
      </w:r>
    </w:p>
    <w:p w14:paraId="2EA7EA53" w14:textId="77777777" w:rsidR="00916FF7" w:rsidRPr="00153593" w:rsidRDefault="00916FF7" w:rsidP="00741804">
      <w:pPr>
        <w:numPr>
          <w:ilvl w:val="0"/>
          <w:numId w:val="37"/>
        </w:numPr>
        <w:spacing w:line="240" w:lineRule="auto"/>
        <w:jc w:val="both"/>
        <w:rPr>
          <w:rFonts w:ascii="Arial" w:hAnsi="Arial" w:cs="Arial"/>
          <w:sz w:val="24"/>
          <w:szCs w:val="24"/>
        </w:rPr>
      </w:pPr>
      <w:r w:rsidRPr="00153593">
        <w:rPr>
          <w:rFonts w:ascii="Arial" w:hAnsi="Arial" w:cs="Arial"/>
          <w:sz w:val="24"/>
          <w:szCs w:val="24"/>
        </w:rPr>
        <w:t>Limited access to networks</w:t>
      </w:r>
    </w:p>
    <w:p w14:paraId="7AD55162" w14:textId="77777777" w:rsidR="00916FF7" w:rsidRPr="00153593" w:rsidRDefault="00916FF7" w:rsidP="00741804">
      <w:pPr>
        <w:numPr>
          <w:ilvl w:val="0"/>
          <w:numId w:val="37"/>
        </w:numPr>
        <w:spacing w:line="240" w:lineRule="auto"/>
        <w:jc w:val="both"/>
        <w:rPr>
          <w:rFonts w:ascii="Arial" w:hAnsi="Arial" w:cs="Arial"/>
          <w:sz w:val="24"/>
          <w:szCs w:val="24"/>
        </w:rPr>
      </w:pPr>
      <w:r w:rsidRPr="00153593">
        <w:rPr>
          <w:rFonts w:ascii="Arial" w:hAnsi="Arial" w:cs="Arial"/>
          <w:sz w:val="24"/>
          <w:szCs w:val="24"/>
        </w:rPr>
        <w:t>Opaque audition processes</w:t>
      </w:r>
    </w:p>
    <w:p w14:paraId="6CB78594" w14:textId="63E7E453" w:rsidR="00916FF7" w:rsidRDefault="00916FF7" w:rsidP="00741804">
      <w:pPr>
        <w:spacing w:line="360" w:lineRule="auto"/>
        <w:jc w:val="both"/>
        <w:rPr>
          <w:rFonts w:ascii="Arial" w:hAnsi="Arial" w:cs="Arial"/>
          <w:sz w:val="24"/>
          <w:szCs w:val="24"/>
          <w:lang w:val="en-US"/>
        </w:rPr>
      </w:pPr>
      <w:r w:rsidRPr="00153593">
        <w:rPr>
          <w:rFonts w:ascii="Arial" w:hAnsi="Arial" w:cs="Arial"/>
          <w:sz w:val="24"/>
          <w:szCs w:val="24"/>
          <w:lang w:val="en-US"/>
        </w:rPr>
        <w:t>These conditions create a structural baseline of instability.</w:t>
      </w:r>
    </w:p>
    <w:p w14:paraId="74AB0A0E" w14:textId="77777777" w:rsidR="0025439E" w:rsidRPr="00153593" w:rsidRDefault="0025439E" w:rsidP="00741804">
      <w:pPr>
        <w:spacing w:line="360" w:lineRule="auto"/>
        <w:jc w:val="both"/>
        <w:rPr>
          <w:rFonts w:ascii="Arial" w:hAnsi="Arial" w:cs="Arial"/>
          <w:sz w:val="24"/>
          <w:szCs w:val="24"/>
          <w:lang w:val="en-US"/>
        </w:rPr>
      </w:pPr>
    </w:p>
    <w:p w14:paraId="578C75E7" w14:textId="45365821" w:rsidR="00916FF7" w:rsidRPr="00153593" w:rsidRDefault="00916FF7" w:rsidP="002405E0">
      <w:pPr>
        <w:spacing w:line="240" w:lineRule="auto"/>
        <w:ind w:firstLine="708"/>
        <w:jc w:val="both"/>
        <w:rPr>
          <w:rFonts w:ascii="Arial" w:hAnsi="Arial" w:cs="Arial"/>
          <w:sz w:val="24"/>
          <w:szCs w:val="24"/>
          <w:u w:val="single"/>
          <w:lang w:val="en-US"/>
        </w:rPr>
      </w:pPr>
      <w:r w:rsidRPr="00153593">
        <w:rPr>
          <w:rFonts w:ascii="Arial" w:hAnsi="Arial" w:cs="Arial"/>
          <w:sz w:val="24"/>
          <w:szCs w:val="24"/>
          <w:u w:val="single"/>
          <w:lang w:val="en-US"/>
        </w:rPr>
        <w:t xml:space="preserve">Stage 2 </w:t>
      </w:r>
      <w:r w:rsidR="0025439E" w:rsidRPr="0025439E">
        <w:rPr>
          <w:rFonts w:ascii="Arial" w:hAnsi="Arial" w:cs="Arial"/>
          <w:sz w:val="24"/>
          <w:szCs w:val="24"/>
          <w:u w:val="single"/>
          <w:lang w:val="en-US"/>
        </w:rPr>
        <w:t>-</w:t>
      </w:r>
      <w:r w:rsidRPr="00153593">
        <w:rPr>
          <w:rFonts w:ascii="Arial" w:hAnsi="Arial" w:cs="Arial"/>
          <w:sz w:val="24"/>
          <w:szCs w:val="24"/>
          <w:u w:val="single"/>
          <w:lang w:val="en-US"/>
        </w:rPr>
        <w:t xml:space="preserve"> Emotional and Cognitive Stress Accumulation</w:t>
      </w:r>
    </w:p>
    <w:p w14:paraId="4293F190" w14:textId="77777777" w:rsidR="00916FF7" w:rsidRPr="00153593" w:rsidRDefault="00916FF7" w:rsidP="00741804">
      <w:pPr>
        <w:spacing w:line="240" w:lineRule="auto"/>
        <w:jc w:val="both"/>
        <w:rPr>
          <w:rFonts w:ascii="Arial" w:hAnsi="Arial" w:cs="Arial"/>
          <w:sz w:val="24"/>
          <w:szCs w:val="24"/>
        </w:rPr>
      </w:pPr>
      <w:r w:rsidRPr="00153593">
        <w:rPr>
          <w:rFonts w:ascii="Arial" w:hAnsi="Arial" w:cs="Arial"/>
          <w:sz w:val="24"/>
          <w:szCs w:val="24"/>
        </w:rPr>
        <w:t>Instability generates:</w:t>
      </w:r>
    </w:p>
    <w:p w14:paraId="40A70890" w14:textId="77777777" w:rsidR="00916FF7" w:rsidRPr="00153593" w:rsidRDefault="00916FF7" w:rsidP="00741804">
      <w:pPr>
        <w:numPr>
          <w:ilvl w:val="0"/>
          <w:numId w:val="38"/>
        </w:numPr>
        <w:spacing w:line="240" w:lineRule="auto"/>
        <w:jc w:val="both"/>
        <w:rPr>
          <w:rFonts w:ascii="Arial" w:hAnsi="Arial" w:cs="Arial"/>
          <w:sz w:val="24"/>
          <w:szCs w:val="24"/>
        </w:rPr>
      </w:pPr>
      <w:r w:rsidRPr="00153593">
        <w:rPr>
          <w:rFonts w:ascii="Arial" w:hAnsi="Arial" w:cs="Arial"/>
          <w:sz w:val="24"/>
          <w:szCs w:val="24"/>
        </w:rPr>
        <w:t>chronic worry</w:t>
      </w:r>
    </w:p>
    <w:p w14:paraId="630061B0" w14:textId="77777777" w:rsidR="00916FF7" w:rsidRPr="00153593" w:rsidRDefault="00916FF7" w:rsidP="00741804">
      <w:pPr>
        <w:numPr>
          <w:ilvl w:val="0"/>
          <w:numId w:val="38"/>
        </w:numPr>
        <w:spacing w:line="240" w:lineRule="auto"/>
        <w:jc w:val="both"/>
        <w:rPr>
          <w:rFonts w:ascii="Arial" w:hAnsi="Arial" w:cs="Arial"/>
          <w:sz w:val="24"/>
          <w:szCs w:val="24"/>
        </w:rPr>
      </w:pPr>
      <w:r w:rsidRPr="00153593">
        <w:rPr>
          <w:rFonts w:ascii="Arial" w:hAnsi="Arial" w:cs="Arial"/>
          <w:sz w:val="24"/>
          <w:szCs w:val="24"/>
        </w:rPr>
        <w:t>low predictability</w:t>
      </w:r>
    </w:p>
    <w:p w14:paraId="20B093ED" w14:textId="77777777" w:rsidR="00916FF7" w:rsidRPr="00153593" w:rsidRDefault="00916FF7" w:rsidP="00741804">
      <w:pPr>
        <w:numPr>
          <w:ilvl w:val="0"/>
          <w:numId w:val="38"/>
        </w:numPr>
        <w:spacing w:line="240" w:lineRule="auto"/>
        <w:jc w:val="both"/>
        <w:rPr>
          <w:rFonts w:ascii="Arial" w:hAnsi="Arial" w:cs="Arial"/>
          <w:sz w:val="24"/>
          <w:szCs w:val="24"/>
        </w:rPr>
      </w:pPr>
      <w:r w:rsidRPr="00153593">
        <w:rPr>
          <w:rFonts w:ascii="Arial" w:hAnsi="Arial" w:cs="Arial"/>
          <w:sz w:val="24"/>
          <w:szCs w:val="24"/>
        </w:rPr>
        <w:t>cognitive load</w:t>
      </w:r>
    </w:p>
    <w:p w14:paraId="3127AFA9" w14:textId="77777777" w:rsidR="00916FF7" w:rsidRPr="00153593" w:rsidRDefault="00916FF7" w:rsidP="00741804">
      <w:pPr>
        <w:numPr>
          <w:ilvl w:val="0"/>
          <w:numId w:val="38"/>
        </w:numPr>
        <w:spacing w:line="240" w:lineRule="auto"/>
        <w:jc w:val="both"/>
        <w:rPr>
          <w:rFonts w:ascii="Arial" w:hAnsi="Arial" w:cs="Arial"/>
          <w:sz w:val="24"/>
          <w:szCs w:val="24"/>
        </w:rPr>
      </w:pPr>
      <w:r w:rsidRPr="00153593">
        <w:rPr>
          <w:rFonts w:ascii="Arial" w:hAnsi="Arial" w:cs="Arial"/>
          <w:sz w:val="24"/>
          <w:szCs w:val="24"/>
        </w:rPr>
        <w:t>diminished emotional resources</w:t>
      </w:r>
    </w:p>
    <w:p w14:paraId="5A8AA196" w14:textId="475BD613" w:rsidR="00916FF7" w:rsidRPr="00153593" w:rsidRDefault="00916FF7" w:rsidP="00741804">
      <w:pPr>
        <w:spacing w:line="360" w:lineRule="auto"/>
        <w:jc w:val="both"/>
        <w:rPr>
          <w:rFonts w:ascii="Arial" w:hAnsi="Arial" w:cs="Arial"/>
          <w:sz w:val="24"/>
          <w:szCs w:val="24"/>
        </w:rPr>
      </w:pPr>
    </w:p>
    <w:p w14:paraId="1365E45E" w14:textId="44254664" w:rsidR="00916FF7" w:rsidRPr="00153593" w:rsidRDefault="00916FF7" w:rsidP="002405E0">
      <w:pPr>
        <w:spacing w:line="360" w:lineRule="auto"/>
        <w:ind w:firstLine="360"/>
        <w:jc w:val="both"/>
        <w:rPr>
          <w:rFonts w:ascii="Arial" w:hAnsi="Arial" w:cs="Arial"/>
          <w:sz w:val="24"/>
          <w:szCs w:val="24"/>
          <w:u w:val="single"/>
          <w:lang w:val="en-US"/>
        </w:rPr>
      </w:pPr>
      <w:r w:rsidRPr="00153593">
        <w:rPr>
          <w:rFonts w:ascii="Arial" w:hAnsi="Arial" w:cs="Arial"/>
          <w:sz w:val="24"/>
          <w:szCs w:val="24"/>
          <w:u w:val="single"/>
          <w:lang w:val="en-US"/>
        </w:rPr>
        <w:t xml:space="preserve">Stage 3 </w:t>
      </w:r>
      <w:r w:rsidR="0025439E" w:rsidRPr="0025439E">
        <w:rPr>
          <w:rFonts w:ascii="Arial" w:hAnsi="Arial" w:cs="Arial"/>
          <w:sz w:val="24"/>
          <w:szCs w:val="24"/>
          <w:u w:val="single"/>
          <w:lang w:val="en-US"/>
        </w:rPr>
        <w:t>-</w:t>
      </w:r>
      <w:r w:rsidRPr="00153593">
        <w:rPr>
          <w:rFonts w:ascii="Arial" w:hAnsi="Arial" w:cs="Arial"/>
          <w:sz w:val="24"/>
          <w:szCs w:val="24"/>
          <w:u w:val="single"/>
          <w:lang w:val="en-US"/>
        </w:rPr>
        <w:t xml:space="preserve"> Somatic Activation and Heightened MPA</w:t>
      </w:r>
    </w:p>
    <w:p w14:paraId="46F69AB4" w14:textId="77777777" w:rsidR="00916FF7" w:rsidRPr="00153593" w:rsidRDefault="00916FF7" w:rsidP="00741804">
      <w:pPr>
        <w:spacing w:line="240" w:lineRule="auto"/>
        <w:jc w:val="both"/>
        <w:rPr>
          <w:rFonts w:ascii="Arial" w:hAnsi="Arial" w:cs="Arial"/>
          <w:sz w:val="24"/>
          <w:szCs w:val="24"/>
          <w:lang w:val="en-US"/>
        </w:rPr>
      </w:pPr>
      <w:r w:rsidRPr="00153593">
        <w:rPr>
          <w:rFonts w:ascii="Arial" w:hAnsi="Arial" w:cs="Arial"/>
          <w:sz w:val="24"/>
          <w:szCs w:val="24"/>
          <w:lang w:val="en-US"/>
        </w:rPr>
        <w:t>Stress spills into performance contexts:</w:t>
      </w:r>
    </w:p>
    <w:p w14:paraId="7D99B9D6" w14:textId="77777777" w:rsidR="00916FF7" w:rsidRPr="00153593" w:rsidRDefault="00916FF7" w:rsidP="00741804">
      <w:pPr>
        <w:numPr>
          <w:ilvl w:val="0"/>
          <w:numId w:val="39"/>
        </w:numPr>
        <w:spacing w:line="240" w:lineRule="auto"/>
        <w:jc w:val="both"/>
        <w:rPr>
          <w:rFonts w:ascii="Arial" w:hAnsi="Arial" w:cs="Arial"/>
          <w:sz w:val="24"/>
          <w:szCs w:val="24"/>
        </w:rPr>
      </w:pPr>
      <w:r w:rsidRPr="00153593">
        <w:rPr>
          <w:rFonts w:ascii="Arial" w:hAnsi="Arial" w:cs="Arial"/>
          <w:sz w:val="24"/>
          <w:szCs w:val="24"/>
        </w:rPr>
        <w:t>shaking</w:t>
      </w:r>
    </w:p>
    <w:p w14:paraId="0D7B4DC4" w14:textId="77777777" w:rsidR="00916FF7" w:rsidRPr="00153593" w:rsidRDefault="00916FF7" w:rsidP="00741804">
      <w:pPr>
        <w:numPr>
          <w:ilvl w:val="0"/>
          <w:numId w:val="39"/>
        </w:numPr>
        <w:spacing w:line="240" w:lineRule="auto"/>
        <w:jc w:val="both"/>
        <w:rPr>
          <w:rFonts w:ascii="Arial" w:hAnsi="Arial" w:cs="Arial"/>
          <w:sz w:val="24"/>
          <w:szCs w:val="24"/>
        </w:rPr>
      </w:pPr>
      <w:r w:rsidRPr="00153593">
        <w:rPr>
          <w:rFonts w:ascii="Arial" w:hAnsi="Arial" w:cs="Arial"/>
          <w:sz w:val="24"/>
          <w:szCs w:val="24"/>
        </w:rPr>
        <w:t>tension</w:t>
      </w:r>
    </w:p>
    <w:p w14:paraId="4E6317F7" w14:textId="77777777" w:rsidR="00916FF7" w:rsidRPr="00153593" w:rsidRDefault="00916FF7" w:rsidP="00741804">
      <w:pPr>
        <w:numPr>
          <w:ilvl w:val="0"/>
          <w:numId w:val="39"/>
        </w:numPr>
        <w:spacing w:line="240" w:lineRule="auto"/>
        <w:jc w:val="both"/>
        <w:rPr>
          <w:rFonts w:ascii="Arial" w:hAnsi="Arial" w:cs="Arial"/>
          <w:sz w:val="24"/>
          <w:szCs w:val="24"/>
        </w:rPr>
      </w:pPr>
      <w:r w:rsidRPr="00153593">
        <w:rPr>
          <w:rFonts w:ascii="Arial" w:hAnsi="Arial" w:cs="Arial"/>
          <w:sz w:val="24"/>
          <w:szCs w:val="24"/>
        </w:rPr>
        <w:t>difficulty breathing</w:t>
      </w:r>
    </w:p>
    <w:p w14:paraId="4A9B4EAC" w14:textId="77777777" w:rsidR="00916FF7" w:rsidRPr="00153593" w:rsidRDefault="00916FF7" w:rsidP="00741804">
      <w:pPr>
        <w:numPr>
          <w:ilvl w:val="0"/>
          <w:numId w:val="39"/>
        </w:numPr>
        <w:spacing w:line="240" w:lineRule="auto"/>
        <w:jc w:val="both"/>
        <w:rPr>
          <w:rFonts w:ascii="Arial" w:hAnsi="Arial" w:cs="Arial"/>
          <w:sz w:val="24"/>
          <w:szCs w:val="24"/>
        </w:rPr>
      </w:pPr>
      <w:r w:rsidRPr="00153593">
        <w:rPr>
          <w:rFonts w:ascii="Arial" w:hAnsi="Arial" w:cs="Arial"/>
          <w:sz w:val="24"/>
          <w:szCs w:val="24"/>
        </w:rPr>
        <w:t>inability to focus</w:t>
      </w:r>
    </w:p>
    <w:p w14:paraId="4326048F" w14:textId="77777777" w:rsidR="00916FF7" w:rsidRPr="00153593" w:rsidRDefault="00916FF7" w:rsidP="00741804">
      <w:pPr>
        <w:numPr>
          <w:ilvl w:val="0"/>
          <w:numId w:val="39"/>
        </w:numPr>
        <w:spacing w:line="240" w:lineRule="auto"/>
        <w:jc w:val="both"/>
        <w:rPr>
          <w:rFonts w:ascii="Arial" w:hAnsi="Arial" w:cs="Arial"/>
          <w:sz w:val="24"/>
          <w:szCs w:val="24"/>
        </w:rPr>
      </w:pPr>
      <w:r w:rsidRPr="00153593">
        <w:rPr>
          <w:rFonts w:ascii="Arial" w:hAnsi="Arial" w:cs="Arial"/>
          <w:sz w:val="24"/>
          <w:szCs w:val="24"/>
        </w:rPr>
        <w:t>rumination</w:t>
      </w:r>
    </w:p>
    <w:p w14:paraId="2489C741" w14:textId="77777777" w:rsidR="00916FF7" w:rsidRPr="00153593" w:rsidRDefault="00916FF7" w:rsidP="00741804">
      <w:pPr>
        <w:spacing w:line="360" w:lineRule="auto"/>
        <w:jc w:val="both"/>
        <w:rPr>
          <w:rFonts w:ascii="Arial" w:hAnsi="Arial" w:cs="Arial"/>
          <w:sz w:val="24"/>
          <w:szCs w:val="24"/>
          <w:lang w:val="en-US"/>
        </w:rPr>
      </w:pPr>
      <w:r w:rsidRPr="00153593">
        <w:rPr>
          <w:rFonts w:ascii="Arial" w:hAnsi="Arial" w:cs="Arial"/>
          <w:sz w:val="24"/>
          <w:szCs w:val="24"/>
          <w:lang w:val="en-US"/>
        </w:rPr>
        <w:t>This matches high scores on Somatic/Worry and Self-Scrutiny scales.</w:t>
      </w:r>
    </w:p>
    <w:p w14:paraId="54ADD244" w14:textId="65FF7C11" w:rsidR="00916FF7" w:rsidRPr="00B74B21" w:rsidRDefault="00916FF7" w:rsidP="00741804">
      <w:pPr>
        <w:spacing w:line="360" w:lineRule="auto"/>
        <w:jc w:val="both"/>
        <w:rPr>
          <w:rFonts w:ascii="Arial" w:hAnsi="Arial" w:cs="Arial"/>
          <w:sz w:val="24"/>
          <w:szCs w:val="24"/>
          <w:lang w:val="en-US"/>
        </w:rPr>
      </w:pPr>
    </w:p>
    <w:p w14:paraId="2B6869C0" w14:textId="77777777" w:rsidR="00916FF7" w:rsidRPr="00153593" w:rsidRDefault="00916FF7" w:rsidP="002405E0">
      <w:pPr>
        <w:spacing w:line="360" w:lineRule="auto"/>
        <w:ind w:firstLine="708"/>
        <w:jc w:val="both"/>
        <w:rPr>
          <w:rFonts w:ascii="Arial" w:hAnsi="Arial" w:cs="Arial"/>
          <w:sz w:val="24"/>
          <w:szCs w:val="24"/>
          <w:u w:val="single"/>
          <w:lang w:val="en-US"/>
        </w:rPr>
      </w:pPr>
      <w:r w:rsidRPr="00153593">
        <w:rPr>
          <w:rFonts w:ascii="Arial" w:hAnsi="Arial" w:cs="Arial"/>
          <w:sz w:val="24"/>
          <w:szCs w:val="24"/>
          <w:u w:val="single"/>
          <w:lang w:val="en-US"/>
        </w:rPr>
        <w:t>Stage 4 — Decline in Performance Confidence</w:t>
      </w:r>
    </w:p>
    <w:p w14:paraId="5FADA591" w14:textId="77777777" w:rsidR="00916FF7" w:rsidRPr="00153593" w:rsidRDefault="00916FF7" w:rsidP="00741804">
      <w:pPr>
        <w:spacing w:line="240" w:lineRule="auto"/>
        <w:jc w:val="both"/>
        <w:rPr>
          <w:rFonts w:ascii="Arial" w:hAnsi="Arial" w:cs="Arial"/>
          <w:sz w:val="24"/>
          <w:szCs w:val="24"/>
          <w:lang w:val="en-US"/>
        </w:rPr>
      </w:pPr>
      <w:r w:rsidRPr="00153593">
        <w:rPr>
          <w:rFonts w:ascii="Arial" w:hAnsi="Arial" w:cs="Arial"/>
          <w:sz w:val="24"/>
          <w:szCs w:val="24"/>
          <w:lang w:val="en-US"/>
        </w:rPr>
        <w:t>As anxiety intensifies:</w:t>
      </w:r>
    </w:p>
    <w:p w14:paraId="23B59C12" w14:textId="77777777" w:rsidR="00916FF7" w:rsidRPr="00153593" w:rsidRDefault="00916FF7" w:rsidP="00741804">
      <w:pPr>
        <w:numPr>
          <w:ilvl w:val="0"/>
          <w:numId w:val="40"/>
        </w:numPr>
        <w:spacing w:line="240" w:lineRule="auto"/>
        <w:jc w:val="both"/>
        <w:rPr>
          <w:rFonts w:ascii="Arial" w:hAnsi="Arial" w:cs="Arial"/>
          <w:sz w:val="24"/>
          <w:szCs w:val="24"/>
        </w:rPr>
      </w:pPr>
      <w:r w:rsidRPr="00153593">
        <w:rPr>
          <w:rFonts w:ascii="Arial" w:hAnsi="Arial" w:cs="Arial"/>
          <w:sz w:val="24"/>
          <w:szCs w:val="24"/>
        </w:rPr>
        <w:t>self-doubt increases</w:t>
      </w:r>
    </w:p>
    <w:p w14:paraId="093123B4" w14:textId="77777777" w:rsidR="00916FF7" w:rsidRPr="00153593" w:rsidRDefault="00916FF7" w:rsidP="00741804">
      <w:pPr>
        <w:numPr>
          <w:ilvl w:val="0"/>
          <w:numId w:val="40"/>
        </w:numPr>
        <w:spacing w:line="240" w:lineRule="auto"/>
        <w:jc w:val="both"/>
        <w:rPr>
          <w:rFonts w:ascii="Arial" w:hAnsi="Arial" w:cs="Arial"/>
          <w:sz w:val="24"/>
          <w:szCs w:val="24"/>
        </w:rPr>
      </w:pPr>
      <w:r w:rsidRPr="00153593">
        <w:rPr>
          <w:rFonts w:ascii="Arial" w:hAnsi="Arial" w:cs="Arial"/>
          <w:sz w:val="24"/>
          <w:szCs w:val="24"/>
        </w:rPr>
        <w:t>errors stand out</w:t>
      </w:r>
    </w:p>
    <w:p w14:paraId="3D33569B" w14:textId="77777777" w:rsidR="00916FF7" w:rsidRPr="00153593" w:rsidRDefault="00916FF7" w:rsidP="00741804">
      <w:pPr>
        <w:numPr>
          <w:ilvl w:val="0"/>
          <w:numId w:val="40"/>
        </w:numPr>
        <w:spacing w:line="240" w:lineRule="auto"/>
        <w:jc w:val="both"/>
        <w:rPr>
          <w:rFonts w:ascii="Arial" w:hAnsi="Arial" w:cs="Arial"/>
          <w:sz w:val="24"/>
          <w:szCs w:val="24"/>
        </w:rPr>
      </w:pPr>
      <w:r w:rsidRPr="00153593">
        <w:rPr>
          <w:rFonts w:ascii="Arial" w:hAnsi="Arial" w:cs="Arial"/>
          <w:sz w:val="24"/>
          <w:szCs w:val="24"/>
        </w:rPr>
        <w:t>attention shifts inward</w:t>
      </w:r>
    </w:p>
    <w:p w14:paraId="758E4435" w14:textId="77777777" w:rsidR="00916FF7" w:rsidRPr="00153593" w:rsidRDefault="00916FF7" w:rsidP="00741804">
      <w:pPr>
        <w:numPr>
          <w:ilvl w:val="0"/>
          <w:numId w:val="40"/>
        </w:numPr>
        <w:spacing w:line="240" w:lineRule="auto"/>
        <w:jc w:val="both"/>
        <w:rPr>
          <w:rFonts w:ascii="Arial" w:hAnsi="Arial" w:cs="Arial"/>
          <w:sz w:val="24"/>
          <w:szCs w:val="24"/>
        </w:rPr>
      </w:pPr>
      <w:r w:rsidRPr="00153593">
        <w:rPr>
          <w:rFonts w:ascii="Arial" w:hAnsi="Arial" w:cs="Arial"/>
          <w:sz w:val="24"/>
          <w:szCs w:val="24"/>
        </w:rPr>
        <w:t>perceived judgement increases</w:t>
      </w:r>
    </w:p>
    <w:p w14:paraId="1E6A2B0C" w14:textId="3D50BA49" w:rsidR="00916FF7" w:rsidRDefault="00916FF7" w:rsidP="00741804">
      <w:pPr>
        <w:spacing w:line="360" w:lineRule="auto"/>
        <w:jc w:val="both"/>
        <w:rPr>
          <w:rFonts w:ascii="Arial" w:hAnsi="Arial" w:cs="Arial"/>
          <w:sz w:val="24"/>
          <w:szCs w:val="24"/>
          <w:lang w:val="en-US"/>
        </w:rPr>
      </w:pPr>
      <w:r w:rsidRPr="00153593">
        <w:rPr>
          <w:rFonts w:ascii="Arial" w:hAnsi="Arial" w:cs="Arial"/>
          <w:sz w:val="24"/>
          <w:szCs w:val="24"/>
          <w:lang w:val="en-US"/>
        </w:rPr>
        <w:t>This is reflected in Themes 3, 5, and 6.</w:t>
      </w:r>
    </w:p>
    <w:p w14:paraId="7E01CC01" w14:textId="77777777" w:rsidR="0025439E" w:rsidRPr="00153593" w:rsidRDefault="0025439E" w:rsidP="00741804">
      <w:pPr>
        <w:spacing w:line="360" w:lineRule="auto"/>
        <w:jc w:val="both"/>
        <w:rPr>
          <w:rFonts w:ascii="Arial" w:hAnsi="Arial" w:cs="Arial"/>
          <w:sz w:val="24"/>
          <w:szCs w:val="24"/>
          <w:lang w:val="en-US"/>
        </w:rPr>
      </w:pPr>
    </w:p>
    <w:p w14:paraId="6A0240B3" w14:textId="77777777" w:rsidR="00916FF7" w:rsidRPr="00153593" w:rsidRDefault="00916FF7" w:rsidP="002405E0">
      <w:pPr>
        <w:spacing w:line="360" w:lineRule="auto"/>
        <w:ind w:firstLine="708"/>
        <w:jc w:val="both"/>
        <w:rPr>
          <w:rFonts w:ascii="Arial" w:hAnsi="Arial" w:cs="Arial"/>
          <w:sz w:val="24"/>
          <w:szCs w:val="24"/>
          <w:u w:val="single"/>
          <w:lang w:val="en-US"/>
        </w:rPr>
      </w:pPr>
      <w:r w:rsidRPr="00153593">
        <w:rPr>
          <w:rFonts w:ascii="Arial" w:hAnsi="Arial" w:cs="Arial"/>
          <w:sz w:val="24"/>
          <w:szCs w:val="24"/>
          <w:u w:val="single"/>
          <w:lang w:val="en-US"/>
        </w:rPr>
        <w:t>Stage 5 — Impaired Performance and Reduced Opportunities</w:t>
      </w:r>
    </w:p>
    <w:p w14:paraId="73790EF5" w14:textId="77777777" w:rsidR="00916FF7" w:rsidRPr="00153593" w:rsidRDefault="00916FF7" w:rsidP="00741804">
      <w:pPr>
        <w:spacing w:line="240" w:lineRule="auto"/>
        <w:jc w:val="both"/>
        <w:rPr>
          <w:rFonts w:ascii="Arial" w:hAnsi="Arial" w:cs="Arial"/>
          <w:sz w:val="24"/>
          <w:szCs w:val="24"/>
        </w:rPr>
      </w:pPr>
      <w:r w:rsidRPr="00153593">
        <w:rPr>
          <w:rFonts w:ascii="Arial" w:hAnsi="Arial" w:cs="Arial"/>
          <w:sz w:val="24"/>
          <w:szCs w:val="24"/>
        </w:rPr>
        <w:t>MPA can undermine:</w:t>
      </w:r>
    </w:p>
    <w:p w14:paraId="063FB77B" w14:textId="77777777" w:rsidR="00916FF7" w:rsidRPr="00153593" w:rsidRDefault="00916FF7" w:rsidP="00741804">
      <w:pPr>
        <w:numPr>
          <w:ilvl w:val="0"/>
          <w:numId w:val="41"/>
        </w:numPr>
        <w:spacing w:line="240" w:lineRule="auto"/>
        <w:jc w:val="both"/>
        <w:rPr>
          <w:rFonts w:ascii="Arial" w:hAnsi="Arial" w:cs="Arial"/>
          <w:sz w:val="24"/>
          <w:szCs w:val="24"/>
        </w:rPr>
      </w:pPr>
      <w:r w:rsidRPr="00153593">
        <w:rPr>
          <w:rFonts w:ascii="Arial" w:hAnsi="Arial" w:cs="Arial"/>
          <w:sz w:val="24"/>
          <w:szCs w:val="24"/>
        </w:rPr>
        <w:lastRenderedPageBreak/>
        <w:t>audition outcomes</w:t>
      </w:r>
    </w:p>
    <w:p w14:paraId="556EA181" w14:textId="77777777" w:rsidR="00916FF7" w:rsidRPr="00153593" w:rsidRDefault="00916FF7" w:rsidP="00741804">
      <w:pPr>
        <w:numPr>
          <w:ilvl w:val="0"/>
          <w:numId w:val="41"/>
        </w:numPr>
        <w:spacing w:line="240" w:lineRule="auto"/>
        <w:jc w:val="both"/>
        <w:rPr>
          <w:rFonts w:ascii="Arial" w:hAnsi="Arial" w:cs="Arial"/>
          <w:sz w:val="24"/>
          <w:szCs w:val="24"/>
        </w:rPr>
      </w:pPr>
      <w:r w:rsidRPr="00153593">
        <w:rPr>
          <w:rFonts w:ascii="Arial" w:hAnsi="Arial" w:cs="Arial"/>
          <w:sz w:val="24"/>
          <w:szCs w:val="24"/>
        </w:rPr>
        <w:t>consistency</w:t>
      </w:r>
    </w:p>
    <w:p w14:paraId="1036B812" w14:textId="77777777" w:rsidR="00916FF7" w:rsidRPr="00153593" w:rsidRDefault="00916FF7" w:rsidP="00741804">
      <w:pPr>
        <w:numPr>
          <w:ilvl w:val="0"/>
          <w:numId w:val="41"/>
        </w:numPr>
        <w:spacing w:line="240" w:lineRule="auto"/>
        <w:jc w:val="both"/>
        <w:rPr>
          <w:rFonts w:ascii="Arial" w:hAnsi="Arial" w:cs="Arial"/>
          <w:sz w:val="24"/>
          <w:szCs w:val="24"/>
        </w:rPr>
      </w:pPr>
      <w:r w:rsidRPr="00153593">
        <w:rPr>
          <w:rFonts w:ascii="Arial" w:hAnsi="Arial" w:cs="Arial"/>
          <w:sz w:val="24"/>
          <w:szCs w:val="24"/>
        </w:rPr>
        <w:t>artistic communication</w:t>
      </w:r>
    </w:p>
    <w:p w14:paraId="1E4034BA" w14:textId="77777777" w:rsidR="00916FF7" w:rsidRPr="00153593" w:rsidRDefault="00916FF7" w:rsidP="00741804">
      <w:pPr>
        <w:numPr>
          <w:ilvl w:val="0"/>
          <w:numId w:val="41"/>
        </w:numPr>
        <w:spacing w:line="240" w:lineRule="auto"/>
        <w:jc w:val="both"/>
        <w:rPr>
          <w:rFonts w:ascii="Arial" w:hAnsi="Arial" w:cs="Arial"/>
          <w:sz w:val="24"/>
          <w:szCs w:val="24"/>
        </w:rPr>
      </w:pPr>
      <w:r w:rsidRPr="00153593">
        <w:rPr>
          <w:rFonts w:ascii="Arial" w:hAnsi="Arial" w:cs="Arial"/>
          <w:sz w:val="24"/>
          <w:szCs w:val="24"/>
        </w:rPr>
        <w:t>perceived reliability</w:t>
      </w:r>
    </w:p>
    <w:p w14:paraId="72EEE792" w14:textId="41FD5EAE" w:rsidR="00916FF7" w:rsidRDefault="00916FF7" w:rsidP="00741804">
      <w:pPr>
        <w:spacing w:line="360" w:lineRule="auto"/>
        <w:jc w:val="both"/>
        <w:rPr>
          <w:rFonts w:ascii="Arial" w:hAnsi="Arial" w:cs="Arial"/>
          <w:sz w:val="24"/>
          <w:szCs w:val="24"/>
          <w:lang w:val="en-US"/>
        </w:rPr>
      </w:pPr>
      <w:r w:rsidRPr="00153593">
        <w:rPr>
          <w:rFonts w:ascii="Arial" w:hAnsi="Arial" w:cs="Arial"/>
          <w:sz w:val="24"/>
          <w:szCs w:val="24"/>
          <w:lang w:val="en-US"/>
        </w:rPr>
        <w:t>Participants described missing opportunities due to anxiety-driven performance issues.</w:t>
      </w:r>
    </w:p>
    <w:p w14:paraId="3F3FD0B2" w14:textId="77777777" w:rsidR="0025439E" w:rsidRPr="00153593" w:rsidRDefault="0025439E" w:rsidP="00741804">
      <w:pPr>
        <w:spacing w:line="360" w:lineRule="auto"/>
        <w:jc w:val="both"/>
        <w:rPr>
          <w:rFonts w:ascii="Arial" w:hAnsi="Arial" w:cs="Arial"/>
          <w:sz w:val="24"/>
          <w:szCs w:val="24"/>
          <w:lang w:val="en-US"/>
        </w:rPr>
      </w:pPr>
    </w:p>
    <w:p w14:paraId="5236B889" w14:textId="77777777" w:rsidR="00916FF7" w:rsidRPr="00153593" w:rsidRDefault="00916FF7" w:rsidP="002405E0">
      <w:pPr>
        <w:spacing w:line="360" w:lineRule="auto"/>
        <w:ind w:firstLine="708"/>
        <w:jc w:val="both"/>
        <w:rPr>
          <w:rFonts w:ascii="Arial" w:hAnsi="Arial" w:cs="Arial"/>
          <w:sz w:val="24"/>
          <w:szCs w:val="24"/>
          <w:u w:val="single"/>
          <w:lang w:val="en-US"/>
        </w:rPr>
      </w:pPr>
      <w:r w:rsidRPr="00153593">
        <w:rPr>
          <w:rFonts w:ascii="Arial" w:hAnsi="Arial" w:cs="Arial"/>
          <w:sz w:val="24"/>
          <w:szCs w:val="24"/>
          <w:u w:val="single"/>
          <w:lang w:val="en-US"/>
        </w:rPr>
        <w:t>Stage 6 — Reinforced Precarity</w:t>
      </w:r>
    </w:p>
    <w:p w14:paraId="18523A36" w14:textId="77777777" w:rsidR="00916FF7" w:rsidRPr="00153593" w:rsidRDefault="00916FF7" w:rsidP="00741804">
      <w:pPr>
        <w:spacing w:line="240" w:lineRule="auto"/>
        <w:jc w:val="both"/>
        <w:rPr>
          <w:rFonts w:ascii="Arial" w:hAnsi="Arial" w:cs="Arial"/>
          <w:sz w:val="24"/>
          <w:szCs w:val="24"/>
          <w:lang w:val="en-US"/>
        </w:rPr>
      </w:pPr>
      <w:r w:rsidRPr="00153593">
        <w:rPr>
          <w:rFonts w:ascii="Arial" w:hAnsi="Arial" w:cs="Arial"/>
          <w:sz w:val="24"/>
          <w:szCs w:val="24"/>
          <w:lang w:val="en-US"/>
        </w:rPr>
        <w:t>Reduced opportunities produce:</w:t>
      </w:r>
    </w:p>
    <w:p w14:paraId="258FE650" w14:textId="77777777" w:rsidR="00916FF7" w:rsidRPr="00153593" w:rsidRDefault="00916FF7" w:rsidP="00741804">
      <w:pPr>
        <w:numPr>
          <w:ilvl w:val="0"/>
          <w:numId w:val="42"/>
        </w:numPr>
        <w:spacing w:line="240" w:lineRule="auto"/>
        <w:jc w:val="both"/>
        <w:rPr>
          <w:rFonts w:ascii="Arial" w:hAnsi="Arial" w:cs="Arial"/>
          <w:sz w:val="24"/>
          <w:szCs w:val="24"/>
        </w:rPr>
      </w:pPr>
      <w:r w:rsidRPr="00153593">
        <w:rPr>
          <w:rFonts w:ascii="Arial" w:hAnsi="Arial" w:cs="Arial"/>
          <w:sz w:val="24"/>
          <w:szCs w:val="24"/>
        </w:rPr>
        <w:t>fewer gigs</w:t>
      </w:r>
    </w:p>
    <w:p w14:paraId="1C83437C" w14:textId="77777777" w:rsidR="00916FF7" w:rsidRPr="00153593" w:rsidRDefault="00916FF7" w:rsidP="00741804">
      <w:pPr>
        <w:numPr>
          <w:ilvl w:val="0"/>
          <w:numId w:val="42"/>
        </w:numPr>
        <w:spacing w:line="240" w:lineRule="auto"/>
        <w:jc w:val="both"/>
        <w:rPr>
          <w:rFonts w:ascii="Arial" w:hAnsi="Arial" w:cs="Arial"/>
          <w:sz w:val="24"/>
          <w:szCs w:val="24"/>
        </w:rPr>
      </w:pPr>
      <w:r w:rsidRPr="00153593">
        <w:rPr>
          <w:rFonts w:ascii="Arial" w:hAnsi="Arial" w:cs="Arial"/>
          <w:sz w:val="24"/>
          <w:szCs w:val="24"/>
        </w:rPr>
        <w:t>lower income</w:t>
      </w:r>
    </w:p>
    <w:p w14:paraId="72C0BD44" w14:textId="77777777" w:rsidR="00916FF7" w:rsidRPr="00153593" w:rsidRDefault="00916FF7" w:rsidP="00741804">
      <w:pPr>
        <w:numPr>
          <w:ilvl w:val="0"/>
          <w:numId w:val="42"/>
        </w:numPr>
        <w:spacing w:line="240" w:lineRule="auto"/>
        <w:jc w:val="both"/>
        <w:rPr>
          <w:rFonts w:ascii="Arial" w:hAnsi="Arial" w:cs="Arial"/>
          <w:sz w:val="24"/>
          <w:szCs w:val="24"/>
        </w:rPr>
      </w:pPr>
      <w:r w:rsidRPr="00153593">
        <w:rPr>
          <w:rFonts w:ascii="Arial" w:hAnsi="Arial" w:cs="Arial"/>
          <w:sz w:val="24"/>
          <w:szCs w:val="24"/>
        </w:rPr>
        <w:t>decreased visibility</w:t>
      </w:r>
    </w:p>
    <w:p w14:paraId="6729D602" w14:textId="77777777" w:rsidR="00916FF7" w:rsidRPr="00153593" w:rsidRDefault="00916FF7" w:rsidP="00741804">
      <w:pPr>
        <w:numPr>
          <w:ilvl w:val="0"/>
          <w:numId w:val="42"/>
        </w:numPr>
        <w:spacing w:line="240" w:lineRule="auto"/>
        <w:jc w:val="both"/>
        <w:rPr>
          <w:rFonts w:ascii="Arial" w:hAnsi="Arial" w:cs="Arial"/>
          <w:sz w:val="24"/>
          <w:szCs w:val="24"/>
        </w:rPr>
      </w:pPr>
      <w:r w:rsidRPr="00153593">
        <w:rPr>
          <w:rFonts w:ascii="Arial" w:hAnsi="Arial" w:cs="Arial"/>
          <w:sz w:val="24"/>
          <w:szCs w:val="24"/>
        </w:rPr>
        <w:t>more instability</w:t>
      </w:r>
    </w:p>
    <w:p w14:paraId="4B03F1C1" w14:textId="77777777" w:rsidR="00916FF7" w:rsidRPr="00153593" w:rsidRDefault="00916FF7" w:rsidP="00741804">
      <w:pPr>
        <w:spacing w:line="360" w:lineRule="auto"/>
        <w:jc w:val="both"/>
        <w:rPr>
          <w:rFonts w:ascii="Arial" w:hAnsi="Arial" w:cs="Arial"/>
          <w:sz w:val="24"/>
          <w:szCs w:val="24"/>
          <w:lang w:val="en-US"/>
        </w:rPr>
      </w:pPr>
      <w:r w:rsidRPr="00153593">
        <w:rPr>
          <w:rFonts w:ascii="Arial" w:hAnsi="Arial" w:cs="Arial"/>
          <w:sz w:val="24"/>
          <w:szCs w:val="24"/>
          <w:lang w:val="en-US"/>
        </w:rPr>
        <w:t>This pushes the performer back to Stage 1, creating a self-perpetuating precarity–MPA loop.</w:t>
      </w:r>
    </w:p>
    <w:p w14:paraId="715E4995" w14:textId="1603415C" w:rsidR="00916FF7" w:rsidRPr="00153593" w:rsidRDefault="00916FF7" w:rsidP="00741804">
      <w:pPr>
        <w:spacing w:line="360" w:lineRule="auto"/>
        <w:jc w:val="both"/>
        <w:rPr>
          <w:rFonts w:ascii="Arial" w:hAnsi="Arial" w:cs="Arial"/>
          <w:sz w:val="24"/>
          <w:szCs w:val="24"/>
          <w:lang w:val="en-US"/>
        </w:rPr>
      </w:pPr>
    </w:p>
    <w:p w14:paraId="4939DC7A" w14:textId="3533D3FB" w:rsidR="00916FF7" w:rsidRPr="00153593" w:rsidRDefault="00476EBB" w:rsidP="00476EBB">
      <w:pPr>
        <w:spacing w:line="360" w:lineRule="auto"/>
        <w:ind w:left="708" w:firstLine="708"/>
        <w:jc w:val="both"/>
        <w:rPr>
          <w:rFonts w:ascii="Arial" w:hAnsi="Arial" w:cs="Arial"/>
          <w:b/>
          <w:bCs/>
          <w:sz w:val="24"/>
          <w:szCs w:val="24"/>
          <w:lang w:val="en-US"/>
        </w:rPr>
      </w:pPr>
      <w:r>
        <w:rPr>
          <w:rFonts w:ascii="Arial" w:hAnsi="Arial" w:cs="Arial"/>
          <w:b/>
          <w:bCs/>
          <w:sz w:val="24"/>
          <w:szCs w:val="24"/>
          <w:lang w:val="en-US"/>
        </w:rPr>
        <w:t>4.4.4</w:t>
      </w:r>
      <w:r w:rsidR="00916FF7" w:rsidRPr="00153593">
        <w:rPr>
          <w:rFonts w:ascii="Arial" w:hAnsi="Arial" w:cs="Arial"/>
          <w:b/>
          <w:bCs/>
          <w:sz w:val="24"/>
          <w:szCs w:val="24"/>
          <w:lang w:val="en-US"/>
        </w:rPr>
        <w:t xml:space="preserve"> Overall Conclusion</w:t>
      </w:r>
    </w:p>
    <w:p w14:paraId="4BCC1E32" w14:textId="77777777" w:rsidR="00916FF7" w:rsidRPr="00153593" w:rsidRDefault="00916FF7" w:rsidP="002405E0">
      <w:pPr>
        <w:spacing w:line="360" w:lineRule="auto"/>
        <w:ind w:firstLine="708"/>
        <w:jc w:val="both"/>
        <w:rPr>
          <w:rFonts w:ascii="Arial" w:hAnsi="Arial" w:cs="Arial"/>
          <w:sz w:val="24"/>
          <w:szCs w:val="24"/>
          <w:lang w:val="en-US"/>
        </w:rPr>
      </w:pPr>
      <w:r w:rsidRPr="00153593">
        <w:rPr>
          <w:rFonts w:ascii="Arial" w:hAnsi="Arial" w:cs="Arial"/>
          <w:sz w:val="24"/>
          <w:szCs w:val="24"/>
          <w:lang w:val="en-US"/>
        </w:rPr>
        <w:t>The mixed-methods findings reveal a powerful, reciprocal relationship between Music Performance Anxiety and professional precarity among performers in Portugal.</w:t>
      </w:r>
    </w:p>
    <w:p w14:paraId="70AF30E3" w14:textId="77777777" w:rsidR="00916FF7" w:rsidRPr="00153593" w:rsidRDefault="00916FF7" w:rsidP="002405E0">
      <w:pPr>
        <w:spacing w:line="360" w:lineRule="auto"/>
        <w:ind w:firstLine="360"/>
        <w:jc w:val="both"/>
        <w:rPr>
          <w:rFonts w:ascii="Arial" w:hAnsi="Arial" w:cs="Arial"/>
          <w:sz w:val="24"/>
          <w:szCs w:val="24"/>
        </w:rPr>
      </w:pPr>
      <w:r w:rsidRPr="00153593">
        <w:rPr>
          <w:rFonts w:ascii="Arial" w:hAnsi="Arial" w:cs="Arial"/>
          <w:sz w:val="24"/>
          <w:szCs w:val="24"/>
        </w:rPr>
        <w:t>Key conclusions include:</w:t>
      </w:r>
    </w:p>
    <w:p w14:paraId="0BF374AC" w14:textId="77777777" w:rsidR="00916FF7" w:rsidRPr="00153593" w:rsidRDefault="00916FF7" w:rsidP="00741804">
      <w:pPr>
        <w:numPr>
          <w:ilvl w:val="0"/>
          <w:numId w:val="43"/>
        </w:numPr>
        <w:spacing w:line="360" w:lineRule="auto"/>
        <w:jc w:val="both"/>
        <w:rPr>
          <w:rFonts w:ascii="Arial" w:hAnsi="Arial" w:cs="Arial"/>
          <w:sz w:val="24"/>
          <w:szCs w:val="24"/>
          <w:lang w:val="en-US"/>
        </w:rPr>
      </w:pPr>
      <w:r w:rsidRPr="00153593">
        <w:rPr>
          <w:rFonts w:ascii="Arial" w:hAnsi="Arial" w:cs="Arial"/>
          <w:sz w:val="24"/>
          <w:szCs w:val="24"/>
          <w:lang w:val="en-US"/>
        </w:rPr>
        <w:t>MPA is widespread, with moderate to high levels across participants.</w:t>
      </w:r>
    </w:p>
    <w:p w14:paraId="15CF95DF" w14:textId="77777777" w:rsidR="00916FF7" w:rsidRPr="00153593" w:rsidRDefault="00916FF7" w:rsidP="00741804">
      <w:pPr>
        <w:numPr>
          <w:ilvl w:val="0"/>
          <w:numId w:val="43"/>
        </w:numPr>
        <w:spacing w:line="360" w:lineRule="auto"/>
        <w:jc w:val="both"/>
        <w:rPr>
          <w:rFonts w:ascii="Arial" w:hAnsi="Arial" w:cs="Arial"/>
          <w:sz w:val="24"/>
          <w:szCs w:val="24"/>
          <w:lang w:val="en-US"/>
        </w:rPr>
      </w:pPr>
      <w:r w:rsidRPr="00153593">
        <w:rPr>
          <w:rFonts w:ascii="Arial" w:hAnsi="Arial" w:cs="Arial"/>
          <w:sz w:val="24"/>
          <w:szCs w:val="24"/>
          <w:lang w:val="en-US"/>
        </w:rPr>
        <w:t>Structural precarity significantly predicts higher MPA.</w:t>
      </w:r>
    </w:p>
    <w:p w14:paraId="57B54601" w14:textId="77777777" w:rsidR="00916FF7" w:rsidRPr="00153593" w:rsidRDefault="00916FF7" w:rsidP="00741804">
      <w:pPr>
        <w:numPr>
          <w:ilvl w:val="0"/>
          <w:numId w:val="43"/>
        </w:numPr>
        <w:spacing w:line="360" w:lineRule="auto"/>
        <w:jc w:val="both"/>
        <w:rPr>
          <w:rFonts w:ascii="Arial" w:hAnsi="Arial" w:cs="Arial"/>
          <w:sz w:val="24"/>
          <w:szCs w:val="24"/>
          <w:lang w:val="en-US"/>
        </w:rPr>
      </w:pPr>
      <w:r w:rsidRPr="00153593">
        <w:rPr>
          <w:rFonts w:ascii="Arial" w:hAnsi="Arial" w:cs="Arial"/>
          <w:sz w:val="24"/>
          <w:szCs w:val="24"/>
          <w:lang w:val="en-US"/>
        </w:rPr>
        <w:t>Thematic analysis shows how instability infiltrates emotional, cognitive, and embodied experiences.</w:t>
      </w:r>
    </w:p>
    <w:p w14:paraId="604B84D4" w14:textId="77777777" w:rsidR="00916FF7" w:rsidRDefault="00916FF7" w:rsidP="00741804">
      <w:pPr>
        <w:numPr>
          <w:ilvl w:val="0"/>
          <w:numId w:val="43"/>
        </w:numPr>
        <w:spacing w:line="360" w:lineRule="auto"/>
        <w:jc w:val="both"/>
        <w:rPr>
          <w:rFonts w:ascii="Arial" w:hAnsi="Arial" w:cs="Arial"/>
          <w:sz w:val="24"/>
          <w:szCs w:val="24"/>
          <w:lang w:val="en-US"/>
        </w:rPr>
      </w:pPr>
      <w:r w:rsidRPr="00153593">
        <w:rPr>
          <w:rFonts w:ascii="Arial" w:hAnsi="Arial" w:cs="Arial"/>
          <w:sz w:val="24"/>
          <w:szCs w:val="24"/>
          <w:lang w:val="en-US"/>
        </w:rPr>
        <w:t>Younger and less experienced performers are particularly vulnerable, though precarity affects all career stages.</w:t>
      </w:r>
    </w:p>
    <w:p w14:paraId="5BBD5886" w14:textId="36F98B5A" w:rsidR="00962883" w:rsidRPr="00153593" w:rsidRDefault="00962883" w:rsidP="00741804">
      <w:pPr>
        <w:numPr>
          <w:ilvl w:val="0"/>
          <w:numId w:val="43"/>
        </w:numPr>
        <w:spacing w:line="240" w:lineRule="auto"/>
        <w:jc w:val="both"/>
        <w:rPr>
          <w:rFonts w:ascii="Arial" w:hAnsi="Arial" w:cs="Arial"/>
          <w:sz w:val="24"/>
          <w:szCs w:val="24"/>
          <w:lang w:val="en-US"/>
        </w:rPr>
      </w:pPr>
      <w:r>
        <w:rPr>
          <w:rFonts w:ascii="Arial" w:hAnsi="Arial" w:cs="Arial"/>
          <w:sz w:val="24"/>
          <w:szCs w:val="24"/>
          <w:lang w:val="en-US"/>
        </w:rPr>
        <w:t>W</w:t>
      </w:r>
      <w:r w:rsidRPr="00962883">
        <w:rPr>
          <w:rFonts w:ascii="Arial" w:hAnsi="Arial" w:cs="Arial"/>
          <w:sz w:val="24"/>
          <w:szCs w:val="24"/>
          <w:lang w:val="en-US"/>
        </w:rPr>
        <w:t>hile students anticipate future instability, professionals embody its effects, resulting in significantly higher precarity-related stress and MPA.</w:t>
      </w:r>
    </w:p>
    <w:p w14:paraId="4C33AB81" w14:textId="77777777" w:rsidR="00916FF7" w:rsidRPr="00153593" w:rsidRDefault="00916FF7" w:rsidP="00741804">
      <w:pPr>
        <w:numPr>
          <w:ilvl w:val="0"/>
          <w:numId w:val="43"/>
        </w:numPr>
        <w:spacing w:line="240" w:lineRule="auto"/>
        <w:jc w:val="both"/>
        <w:rPr>
          <w:rFonts w:ascii="Arial" w:hAnsi="Arial" w:cs="Arial"/>
          <w:sz w:val="24"/>
          <w:szCs w:val="24"/>
          <w:lang w:val="en-US"/>
        </w:rPr>
      </w:pPr>
      <w:r w:rsidRPr="00153593">
        <w:rPr>
          <w:rFonts w:ascii="Arial" w:hAnsi="Arial" w:cs="Arial"/>
          <w:sz w:val="24"/>
          <w:szCs w:val="24"/>
          <w:lang w:val="en-US"/>
        </w:rPr>
        <w:t>Anxiety is shaped by interactions between:</w:t>
      </w:r>
    </w:p>
    <w:p w14:paraId="754762AE" w14:textId="77777777" w:rsidR="00916FF7" w:rsidRPr="00962883" w:rsidRDefault="00916FF7" w:rsidP="00741804">
      <w:pPr>
        <w:pStyle w:val="PargrafodaLista"/>
        <w:numPr>
          <w:ilvl w:val="0"/>
          <w:numId w:val="44"/>
        </w:numPr>
        <w:spacing w:line="240" w:lineRule="auto"/>
        <w:jc w:val="both"/>
        <w:rPr>
          <w:rFonts w:ascii="Arial" w:hAnsi="Arial" w:cs="Arial"/>
          <w:sz w:val="24"/>
          <w:szCs w:val="24"/>
        </w:rPr>
      </w:pPr>
      <w:r w:rsidRPr="00962883">
        <w:rPr>
          <w:rFonts w:ascii="Arial" w:hAnsi="Arial" w:cs="Arial"/>
          <w:sz w:val="24"/>
          <w:szCs w:val="24"/>
        </w:rPr>
        <w:t>structural inequalities</w:t>
      </w:r>
    </w:p>
    <w:p w14:paraId="4EA19FDA" w14:textId="77777777" w:rsidR="00916FF7" w:rsidRPr="00962883" w:rsidRDefault="00916FF7" w:rsidP="00741804">
      <w:pPr>
        <w:pStyle w:val="PargrafodaLista"/>
        <w:numPr>
          <w:ilvl w:val="0"/>
          <w:numId w:val="44"/>
        </w:numPr>
        <w:spacing w:line="240" w:lineRule="auto"/>
        <w:jc w:val="both"/>
        <w:rPr>
          <w:rFonts w:ascii="Arial" w:hAnsi="Arial" w:cs="Arial"/>
          <w:sz w:val="24"/>
          <w:szCs w:val="24"/>
        </w:rPr>
      </w:pPr>
      <w:r w:rsidRPr="00962883">
        <w:rPr>
          <w:rFonts w:ascii="Arial" w:hAnsi="Arial" w:cs="Arial"/>
          <w:sz w:val="24"/>
          <w:szCs w:val="24"/>
        </w:rPr>
        <w:t>identity-based pressure</w:t>
      </w:r>
    </w:p>
    <w:p w14:paraId="297E44BD" w14:textId="77777777" w:rsidR="00916FF7" w:rsidRPr="00962883" w:rsidRDefault="00916FF7" w:rsidP="00741804">
      <w:pPr>
        <w:pStyle w:val="PargrafodaLista"/>
        <w:numPr>
          <w:ilvl w:val="0"/>
          <w:numId w:val="44"/>
        </w:numPr>
        <w:spacing w:line="240" w:lineRule="auto"/>
        <w:jc w:val="both"/>
        <w:rPr>
          <w:rFonts w:ascii="Arial" w:hAnsi="Arial" w:cs="Arial"/>
          <w:sz w:val="24"/>
          <w:szCs w:val="24"/>
        </w:rPr>
      </w:pPr>
      <w:r w:rsidRPr="00962883">
        <w:rPr>
          <w:rFonts w:ascii="Arial" w:hAnsi="Arial" w:cs="Arial"/>
          <w:sz w:val="24"/>
          <w:szCs w:val="24"/>
        </w:rPr>
        <w:t>perfectionism</w:t>
      </w:r>
    </w:p>
    <w:p w14:paraId="6C1FD8A1" w14:textId="77777777" w:rsidR="00916FF7" w:rsidRPr="00962883" w:rsidRDefault="00916FF7" w:rsidP="00741804">
      <w:pPr>
        <w:pStyle w:val="PargrafodaLista"/>
        <w:numPr>
          <w:ilvl w:val="0"/>
          <w:numId w:val="44"/>
        </w:numPr>
        <w:spacing w:line="240" w:lineRule="auto"/>
        <w:jc w:val="both"/>
        <w:rPr>
          <w:rFonts w:ascii="Arial" w:hAnsi="Arial" w:cs="Arial"/>
          <w:sz w:val="24"/>
          <w:szCs w:val="24"/>
        </w:rPr>
      </w:pPr>
      <w:r w:rsidRPr="00962883">
        <w:rPr>
          <w:rFonts w:ascii="Arial" w:hAnsi="Arial" w:cs="Arial"/>
          <w:sz w:val="24"/>
          <w:szCs w:val="24"/>
        </w:rPr>
        <w:t>somatic reactivity</w:t>
      </w:r>
    </w:p>
    <w:p w14:paraId="1CC68DC1" w14:textId="77777777" w:rsidR="00916FF7" w:rsidRPr="00962883" w:rsidRDefault="00916FF7" w:rsidP="00741804">
      <w:pPr>
        <w:pStyle w:val="PargrafodaLista"/>
        <w:numPr>
          <w:ilvl w:val="0"/>
          <w:numId w:val="44"/>
        </w:numPr>
        <w:spacing w:line="240" w:lineRule="auto"/>
        <w:jc w:val="both"/>
        <w:rPr>
          <w:rFonts w:ascii="Arial" w:hAnsi="Arial" w:cs="Arial"/>
          <w:sz w:val="24"/>
          <w:szCs w:val="24"/>
        </w:rPr>
      </w:pPr>
      <w:r w:rsidRPr="00962883">
        <w:rPr>
          <w:rFonts w:ascii="Arial" w:hAnsi="Arial" w:cs="Arial"/>
          <w:sz w:val="24"/>
          <w:szCs w:val="24"/>
        </w:rPr>
        <w:t>emotional exhaustion</w:t>
      </w:r>
    </w:p>
    <w:p w14:paraId="0838E2EF" w14:textId="77777777" w:rsidR="00916FF7" w:rsidRPr="00153593" w:rsidRDefault="00916FF7" w:rsidP="00741804">
      <w:pPr>
        <w:numPr>
          <w:ilvl w:val="0"/>
          <w:numId w:val="43"/>
        </w:numPr>
        <w:spacing w:line="360" w:lineRule="auto"/>
        <w:jc w:val="both"/>
        <w:rPr>
          <w:rFonts w:ascii="Arial" w:hAnsi="Arial" w:cs="Arial"/>
          <w:sz w:val="24"/>
          <w:szCs w:val="24"/>
          <w:lang w:val="en-US"/>
        </w:rPr>
      </w:pPr>
      <w:r w:rsidRPr="00153593">
        <w:rPr>
          <w:rFonts w:ascii="Arial" w:hAnsi="Arial" w:cs="Arial"/>
          <w:sz w:val="24"/>
          <w:szCs w:val="24"/>
          <w:lang w:val="en-US"/>
        </w:rPr>
        <w:lastRenderedPageBreak/>
        <w:t>A small minority offers counter-narratives, demonstrating heterogeneity in coping.</w:t>
      </w:r>
    </w:p>
    <w:p w14:paraId="096698AF" w14:textId="64B365D6" w:rsidR="00916FF7" w:rsidRPr="00153593" w:rsidRDefault="00916FF7" w:rsidP="00741804">
      <w:pPr>
        <w:numPr>
          <w:ilvl w:val="0"/>
          <w:numId w:val="43"/>
        </w:numPr>
        <w:spacing w:line="360" w:lineRule="auto"/>
        <w:jc w:val="both"/>
        <w:rPr>
          <w:rFonts w:ascii="Arial" w:hAnsi="Arial" w:cs="Arial"/>
          <w:sz w:val="24"/>
          <w:szCs w:val="24"/>
          <w:lang w:val="en-US"/>
        </w:rPr>
      </w:pPr>
      <w:r w:rsidRPr="00153593">
        <w:rPr>
          <w:rFonts w:ascii="Arial" w:hAnsi="Arial" w:cs="Arial"/>
          <w:sz w:val="24"/>
          <w:szCs w:val="24"/>
          <w:lang w:val="en-US"/>
        </w:rPr>
        <w:t>The Precarity</w:t>
      </w:r>
      <w:r w:rsidR="00962883">
        <w:rPr>
          <w:rFonts w:ascii="Arial" w:hAnsi="Arial" w:cs="Arial"/>
          <w:sz w:val="24"/>
          <w:szCs w:val="24"/>
          <w:lang w:val="en-US"/>
        </w:rPr>
        <w:t xml:space="preserve"> - </w:t>
      </w:r>
      <w:r w:rsidRPr="00153593">
        <w:rPr>
          <w:rFonts w:ascii="Arial" w:hAnsi="Arial" w:cs="Arial"/>
          <w:sz w:val="24"/>
          <w:szCs w:val="24"/>
          <w:lang w:val="en-US"/>
        </w:rPr>
        <w:t>MPA Cycle provides a compelling explanatory model linking labor conditions to psychological wellbeing.</w:t>
      </w:r>
    </w:p>
    <w:p w14:paraId="3FFC2B58" w14:textId="0907A8A2" w:rsidR="00916FF7" w:rsidRPr="00153593" w:rsidRDefault="00916FF7" w:rsidP="00741804">
      <w:pPr>
        <w:spacing w:line="360" w:lineRule="auto"/>
        <w:jc w:val="both"/>
        <w:rPr>
          <w:rFonts w:ascii="Arial" w:hAnsi="Arial" w:cs="Arial"/>
          <w:sz w:val="24"/>
          <w:szCs w:val="24"/>
          <w:lang w:val="en-US"/>
        </w:rPr>
      </w:pPr>
      <w:r w:rsidRPr="00153593">
        <w:rPr>
          <w:rFonts w:ascii="Arial" w:hAnsi="Arial" w:cs="Arial"/>
          <w:sz w:val="24"/>
          <w:szCs w:val="24"/>
          <w:lang w:val="en-US"/>
        </w:rPr>
        <w:t xml:space="preserve">Overall, the data </w:t>
      </w:r>
      <w:r w:rsidR="00962883" w:rsidRPr="00153593">
        <w:rPr>
          <w:rFonts w:ascii="Arial" w:hAnsi="Arial" w:cs="Arial"/>
          <w:sz w:val="24"/>
          <w:szCs w:val="24"/>
          <w:lang w:val="en-US"/>
        </w:rPr>
        <w:t>suggests</w:t>
      </w:r>
      <w:r w:rsidRPr="00153593">
        <w:rPr>
          <w:rFonts w:ascii="Arial" w:hAnsi="Arial" w:cs="Arial"/>
          <w:sz w:val="24"/>
          <w:szCs w:val="24"/>
          <w:lang w:val="en-US"/>
        </w:rPr>
        <w:t xml:space="preserve"> that MPA is not only a psychological phenomenon but a socio-structurally embedded one, shaped and amplified by precarious working conditions in the performing arts.</w:t>
      </w:r>
    </w:p>
    <w:p w14:paraId="54006EEF" w14:textId="77777777" w:rsidR="006B460A" w:rsidRPr="00741804" w:rsidRDefault="006B460A" w:rsidP="00741804">
      <w:pPr>
        <w:spacing w:line="360" w:lineRule="auto"/>
        <w:jc w:val="both"/>
        <w:rPr>
          <w:rFonts w:ascii="Arial" w:hAnsi="Arial" w:cs="Arial"/>
          <w:b/>
          <w:bCs/>
          <w:sz w:val="24"/>
          <w:szCs w:val="24"/>
          <w:lang w:val="en-US"/>
        </w:rPr>
      </w:pPr>
    </w:p>
    <w:p w14:paraId="0B1B3CC3" w14:textId="0BAA8671" w:rsidR="006B460A" w:rsidRDefault="00553372" w:rsidP="00741804">
      <w:pPr>
        <w:spacing w:line="360" w:lineRule="auto"/>
        <w:ind w:firstLine="708"/>
        <w:jc w:val="both"/>
        <w:rPr>
          <w:rFonts w:ascii="Arial" w:hAnsi="Arial" w:cs="Arial"/>
          <w:b/>
          <w:bCs/>
          <w:sz w:val="24"/>
          <w:szCs w:val="24"/>
          <w:lang w:val="en-US"/>
        </w:rPr>
      </w:pPr>
      <w:r w:rsidRPr="00553372">
        <w:rPr>
          <w:rFonts w:ascii="Arial" w:hAnsi="Arial" w:cs="Arial"/>
          <w:b/>
          <w:bCs/>
          <w:sz w:val="24"/>
          <w:szCs w:val="24"/>
          <w:lang w:val="en-US"/>
        </w:rPr>
        <w:t>Conclusions and recommendations</w:t>
      </w:r>
      <w:r>
        <w:rPr>
          <w:rFonts w:ascii="Arial" w:hAnsi="Arial" w:cs="Arial"/>
          <w:b/>
          <w:bCs/>
          <w:sz w:val="24"/>
          <w:szCs w:val="24"/>
          <w:lang w:val="en-US"/>
        </w:rPr>
        <w:t xml:space="preserve"> </w:t>
      </w:r>
    </w:p>
    <w:p w14:paraId="058374AD" w14:textId="1520F7D2" w:rsidR="00741804" w:rsidRDefault="00741804" w:rsidP="00741804">
      <w:pPr>
        <w:spacing w:line="360" w:lineRule="auto"/>
        <w:ind w:firstLine="708"/>
        <w:jc w:val="both"/>
        <w:rPr>
          <w:rFonts w:ascii="Arial" w:hAnsi="Arial" w:cs="Arial"/>
          <w:sz w:val="24"/>
          <w:szCs w:val="24"/>
          <w:lang w:val="en-US"/>
        </w:rPr>
      </w:pPr>
      <w:r w:rsidRPr="00741804">
        <w:rPr>
          <w:rFonts w:ascii="Arial" w:hAnsi="Arial" w:cs="Arial"/>
          <w:sz w:val="24"/>
          <w:szCs w:val="24"/>
          <w:lang w:val="en-US"/>
        </w:rPr>
        <w:t xml:space="preserve">This study examined how MPA connects to professional precarity among Portuguese performers. Although MPA is well researched internationally, little work has explored it in Portugal or in relation to </w:t>
      </w:r>
      <w:r w:rsidRPr="00741804">
        <w:rPr>
          <w:rFonts w:ascii="Arial" w:hAnsi="Arial" w:cs="Arial"/>
          <w:sz w:val="24"/>
          <w:szCs w:val="24"/>
          <w:lang w:val="en-US"/>
        </w:rPr>
        <w:t>labor</w:t>
      </w:r>
      <w:r w:rsidRPr="00741804">
        <w:rPr>
          <w:rFonts w:ascii="Arial" w:hAnsi="Arial" w:cs="Arial"/>
          <w:sz w:val="24"/>
          <w:szCs w:val="24"/>
          <w:lang w:val="en-US"/>
        </w:rPr>
        <w:t xml:space="preserve"> instability. Using mixed methods, the study shows that MPA arises not only from individual factors but also from structural and cultural conditions in the artistic sector.</w:t>
      </w:r>
    </w:p>
    <w:p w14:paraId="0D4F16E8" w14:textId="1807FD0C" w:rsidR="001A0B2B" w:rsidRPr="001A0B2B" w:rsidRDefault="001A0B2B" w:rsidP="00741804">
      <w:pPr>
        <w:spacing w:line="360" w:lineRule="auto"/>
        <w:ind w:firstLine="708"/>
        <w:jc w:val="both"/>
        <w:rPr>
          <w:rFonts w:ascii="Arial" w:hAnsi="Arial" w:cs="Arial"/>
          <w:sz w:val="24"/>
          <w:szCs w:val="24"/>
          <w:u w:val="single"/>
          <w:lang w:val="en-US"/>
        </w:rPr>
      </w:pPr>
      <w:r w:rsidRPr="001A0B2B">
        <w:rPr>
          <w:rFonts w:ascii="Arial" w:hAnsi="Arial" w:cs="Arial"/>
          <w:sz w:val="24"/>
          <w:szCs w:val="24"/>
          <w:u w:val="single"/>
          <w:lang w:val="en-US"/>
        </w:rPr>
        <w:t>Summary of Key Findings</w:t>
      </w:r>
    </w:p>
    <w:p w14:paraId="424D1D80" w14:textId="77777777" w:rsidR="009C1174" w:rsidRDefault="001A0B2B" w:rsidP="00741804">
      <w:pPr>
        <w:spacing w:after="0" w:line="360" w:lineRule="auto"/>
        <w:ind w:firstLine="708"/>
        <w:jc w:val="both"/>
        <w:rPr>
          <w:rFonts w:ascii="Arial" w:hAnsi="Arial" w:cs="Arial"/>
          <w:sz w:val="24"/>
          <w:szCs w:val="24"/>
          <w:lang w:val="en-US"/>
        </w:rPr>
      </w:pPr>
      <w:r w:rsidRPr="001A0B2B">
        <w:rPr>
          <w:rFonts w:ascii="Arial" w:hAnsi="Arial" w:cs="Arial"/>
          <w:sz w:val="24"/>
          <w:szCs w:val="24"/>
          <w:lang w:val="en-US"/>
        </w:rPr>
        <w:t>MPA was highly prevalent across participants, aligning with international research (Steptoe &amp; Fidler, 1987; Damas, 2017). Younger and less experienced performers showed the highest anxiety, supporting evidence of early-career vulnerability (Barros et al., 2022).</w:t>
      </w:r>
    </w:p>
    <w:p w14:paraId="49E68870" w14:textId="2E9FC4C9" w:rsidR="001A0B2B" w:rsidRPr="001A0B2B" w:rsidRDefault="001A0B2B" w:rsidP="00741804">
      <w:pPr>
        <w:spacing w:after="0" w:line="360" w:lineRule="auto"/>
        <w:ind w:firstLine="708"/>
        <w:jc w:val="both"/>
        <w:rPr>
          <w:rFonts w:ascii="Arial" w:hAnsi="Arial" w:cs="Arial"/>
          <w:sz w:val="24"/>
          <w:szCs w:val="24"/>
          <w:lang w:val="en-US"/>
        </w:rPr>
      </w:pPr>
      <w:r w:rsidRPr="001A0B2B">
        <w:rPr>
          <w:rFonts w:ascii="Arial" w:hAnsi="Arial" w:cs="Arial"/>
          <w:sz w:val="24"/>
          <w:szCs w:val="24"/>
          <w:lang w:val="en-US"/>
        </w:rPr>
        <w:t>A key finding was the positive correlation between precarity and MPA: those who felt more unstable or unsupported reported higher anxiety.</w:t>
      </w:r>
    </w:p>
    <w:p w14:paraId="2C0D0FEC" w14:textId="11DDB050" w:rsidR="001A0B2B" w:rsidRPr="001A0B2B" w:rsidRDefault="001A0B2B" w:rsidP="00741804">
      <w:pPr>
        <w:spacing w:after="0" w:line="360" w:lineRule="auto"/>
        <w:ind w:firstLine="708"/>
        <w:jc w:val="both"/>
        <w:rPr>
          <w:rFonts w:ascii="Arial" w:hAnsi="Arial" w:cs="Arial"/>
          <w:sz w:val="24"/>
          <w:szCs w:val="24"/>
          <w:lang w:val="en-US"/>
        </w:rPr>
      </w:pPr>
      <w:r w:rsidRPr="001A0B2B">
        <w:rPr>
          <w:rFonts w:ascii="Arial" w:hAnsi="Arial" w:cs="Arial"/>
          <w:sz w:val="24"/>
          <w:szCs w:val="24"/>
          <w:lang w:val="en-US"/>
        </w:rPr>
        <w:t>Qualitative accounts reinforced this, describing instability, gatekeeping, exhaustion, self-doubt, and identity pressure</w:t>
      </w:r>
      <w:r w:rsidR="009C1174">
        <w:rPr>
          <w:rFonts w:ascii="Arial" w:hAnsi="Arial" w:cs="Arial"/>
          <w:sz w:val="24"/>
          <w:szCs w:val="24"/>
          <w:lang w:val="en-US"/>
        </w:rPr>
        <w:t xml:space="preserve">, </w:t>
      </w:r>
      <w:r w:rsidRPr="001A0B2B">
        <w:rPr>
          <w:rFonts w:ascii="Arial" w:hAnsi="Arial" w:cs="Arial"/>
          <w:sz w:val="24"/>
          <w:szCs w:val="24"/>
          <w:lang w:val="en-US"/>
        </w:rPr>
        <w:t xml:space="preserve">mirroring MPA mechanisms (Kenny, 2011) and Portuguese </w:t>
      </w:r>
      <w:proofErr w:type="spellStart"/>
      <w:r w:rsidRPr="001A0B2B">
        <w:rPr>
          <w:rFonts w:ascii="Arial" w:hAnsi="Arial" w:cs="Arial"/>
          <w:sz w:val="24"/>
          <w:szCs w:val="24"/>
          <w:lang w:val="en-US"/>
        </w:rPr>
        <w:t>labour</w:t>
      </w:r>
      <w:proofErr w:type="spellEnd"/>
      <w:r w:rsidRPr="001A0B2B">
        <w:rPr>
          <w:rFonts w:ascii="Arial" w:hAnsi="Arial" w:cs="Arial"/>
          <w:sz w:val="24"/>
          <w:szCs w:val="24"/>
          <w:lang w:val="en-US"/>
        </w:rPr>
        <w:t xml:space="preserve"> realities (Conde, 2009; </w:t>
      </w:r>
      <w:proofErr w:type="spellStart"/>
      <w:r w:rsidRPr="001A0B2B">
        <w:rPr>
          <w:rFonts w:ascii="Arial" w:hAnsi="Arial" w:cs="Arial"/>
          <w:sz w:val="24"/>
          <w:szCs w:val="24"/>
          <w:lang w:val="en-US"/>
        </w:rPr>
        <w:t>Campanela</w:t>
      </w:r>
      <w:proofErr w:type="spellEnd"/>
      <w:r w:rsidRPr="001A0B2B">
        <w:rPr>
          <w:rFonts w:ascii="Arial" w:hAnsi="Arial" w:cs="Arial"/>
          <w:sz w:val="24"/>
          <w:szCs w:val="24"/>
          <w:lang w:val="en-US"/>
        </w:rPr>
        <w:t>, 2023).</w:t>
      </w:r>
    </w:p>
    <w:p w14:paraId="0C28A568" w14:textId="77777777" w:rsidR="001A0B2B" w:rsidRPr="001A0B2B" w:rsidRDefault="001A0B2B" w:rsidP="00741804">
      <w:pPr>
        <w:spacing w:after="0" w:line="360" w:lineRule="auto"/>
        <w:ind w:firstLine="708"/>
        <w:jc w:val="both"/>
        <w:rPr>
          <w:rFonts w:ascii="Arial" w:hAnsi="Arial" w:cs="Arial"/>
          <w:sz w:val="24"/>
          <w:szCs w:val="24"/>
          <w:lang w:val="en-US"/>
        </w:rPr>
      </w:pPr>
      <w:r w:rsidRPr="001A0B2B">
        <w:rPr>
          <w:rFonts w:ascii="Arial" w:hAnsi="Arial" w:cs="Arial"/>
          <w:sz w:val="24"/>
          <w:szCs w:val="24"/>
          <w:lang w:val="en-US"/>
        </w:rPr>
        <w:t>While most data converged, a minority expressed resilience or acceptance of instability.</w:t>
      </w:r>
    </w:p>
    <w:p w14:paraId="0E5E4400" w14:textId="77777777" w:rsidR="001A0B2B" w:rsidRPr="001A0B2B" w:rsidRDefault="001A0B2B" w:rsidP="00741804">
      <w:pPr>
        <w:spacing w:after="0" w:line="360" w:lineRule="auto"/>
        <w:jc w:val="both"/>
        <w:rPr>
          <w:rFonts w:ascii="Arial" w:hAnsi="Arial" w:cs="Arial"/>
          <w:sz w:val="24"/>
          <w:szCs w:val="24"/>
          <w:lang w:val="en-US"/>
        </w:rPr>
      </w:pPr>
      <w:r w:rsidRPr="001A0B2B">
        <w:rPr>
          <w:rFonts w:ascii="Arial" w:hAnsi="Arial" w:cs="Arial"/>
          <w:sz w:val="24"/>
          <w:szCs w:val="24"/>
          <w:lang w:val="en-US"/>
        </w:rPr>
        <w:t>Overall, MPA appears to result from both individual factors and structural precarity.</w:t>
      </w:r>
    </w:p>
    <w:p w14:paraId="516376D6" w14:textId="77777777" w:rsidR="001A0B2B" w:rsidRPr="001A0B2B" w:rsidRDefault="001A0B2B" w:rsidP="00741804">
      <w:pPr>
        <w:pStyle w:val="PargrafodaLista"/>
        <w:spacing w:line="360" w:lineRule="auto"/>
        <w:ind w:left="1800"/>
        <w:jc w:val="both"/>
        <w:rPr>
          <w:rFonts w:ascii="Arial" w:hAnsi="Arial" w:cs="Arial"/>
          <w:sz w:val="24"/>
          <w:szCs w:val="24"/>
          <w:lang w:val="en-US"/>
        </w:rPr>
      </w:pPr>
    </w:p>
    <w:p w14:paraId="76D8887B" w14:textId="77777777" w:rsidR="002405E0" w:rsidRDefault="002405E0" w:rsidP="00741804">
      <w:pPr>
        <w:spacing w:line="360" w:lineRule="auto"/>
        <w:ind w:firstLine="708"/>
        <w:jc w:val="both"/>
        <w:rPr>
          <w:rFonts w:ascii="Arial" w:hAnsi="Arial" w:cs="Arial"/>
          <w:sz w:val="24"/>
          <w:szCs w:val="24"/>
          <w:u w:val="single"/>
          <w:lang w:val="en-US"/>
        </w:rPr>
      </w:pPr>
    </w:p>
    <w:p w14:paraId="04AEA941" w14:textId="0AA4FF08" w:rsidR="001A0B2B" w:rsidRPr="00741804" w:rsidRDefault="001A0B2B" w:rsidP="00741804">
      <w:pPr>
        <w:spacing w:line="360" w:lineRule="auto"/>
        <w:ind w:firstLine="708"/>
        <w:jc w:val="both"/>
        <w:rPr>
          <w:rFonts w:ascii="Arial" w:hAnsi="Arial" w:cs="Arial"/>
          <w:sz w:val="24"/>
          <w:szCs w:val="24"/>
          <w:u w:val="single"/>
          <w:lang w:val="en-US"/>
        </w:rPr>
      </w:pPr>
      <w:r w:rsidRPr="001A0B2B">
        <w:rPr>
          <w:rFonts w:ascii="Arial" w:hAnsi="Arial" w:cs="Arial"/>
          <w:sz w:val="24"/>
          <w:szCs w:val="24"/>
          <w:u w:val="single"/>
          <w:lang w:val="en-US"/>
        </w:rPr>
        <w:t>Contribution to Knowledge</w:t>
      </w:r>
    </w:p>
    <w:p w14:paraId="7333C34D" w14:textId="6D272B69" w:rsidR="001A0B2B" w:rsidRPr="00741804" w:rsidRDefault="00741804" w:rsidP="00741804">
      <w:pPr>
        <w:spacing w:line="360" w:lineRule="auto"/>
        <w:ind w:firstLine="708"/>
        <w:jc w:val="both"/>
        <w:rPr>
          <w:rFonts w:ascii="Arial" w:hAnsi="Arial" w:cs="Arial"/>
          <w:sz w:val="24"/>
          <w:szCs w:val="24"/>
          <w:lang w:val="en-US"/>
        </w:rPr>
      </w:pPr>
      <w:r w:rsidRPr="00741804">
        <w:rPr>
          <w:rFonts w:ascii="Arial" w:hAnsi="Arial" w:cs="Arial"/>
          <w:sz w:val="24"/>
          <w:szCs w:val="24"/>
          <w:lang w:val="en-US"/>
        </w:rPr>
        <w:t xml:space="preserve">Theoretically, this study broadens MPA research by linking anxiety to socio-economic </w:t>
      </w:r>
      <w:r w:rsidRPr="00741804">
        <w:rPr>
          <w:rFonts w:ascii="Arial" w:hAnsi="Arial" w:cs="Arial"/>
          <w:sz w:val="24"/>
          <w:szCs w:val="24"/>
          <w:lang w:val="en-US"/>
        </w:rPr>
        <w:t>labor</w:t>
      </w:r>
      <w:r w:rsidRPr="00741804">
        <w:rPr>
          <w:rFonts w:ascii="Arial" w:hAnsi="Arial" w:cs="Arial"/>
          <w:sz w:val="24"/>
          <w:szCs w:val="24"/>
          <w:lang w:val="en-US"/>
        </w:rPr>
        <w:t xml:space="preserve"> conditions</w:t>
      </w:r>
      <w:r>
        <w:rPr>
          <w:rFonts w:ascii="Arial" w:hAnsi="Arial" w:cs="Arial"/>
          <w:sz w:val="24"/>
          <w:szCs w:val="24"/>
          <w:lang w:val="en-US"/>
        </w:rPr>
        <w:t xml:space="preserve">, </w:t>
      </w:r>
      <w:r w:rsidRPr="00741804">
        <w:rPr>
          <w:rFonts w:ascii="Arial" w:hAnsi="Arial" w:cs="Arial"/>
          <w:sz w:val="24"/>
          <w:szCs w:val="24"/>
          <w:lang w:val="en-US"/>
        </w:rPr>
        <w:t xml:space="preserve">an area rarely examined. Empirically, it provides scarce Portuguese evidence showing how instability and limited opportunities heighten anxiety, with professionals affected more deeply than students. Methodologically, it demonstrates the usefulness of mixed-methods for </w:t>
      </w:r>
      <w:r w:rsidRPr="00741804">
        <w:rPr>
          <w:rFonts w:ascii="Arial" w:hAnsi="Arial" w:cs="Arial"/>
          <w:sz w:val="24"/>
          <w:szCs w:val="24"/>
          <w:lang w:val="en-US"/>
        </w:rPr>
        <w:t>analyzing</w:t>
      </w:r>
      <w:r w:rsidRPr="00741804">
        <w:rPr>
          <w:rFonts w:ascii="Arial" w:hAnsi="Arial" w:cs="Arial"/>
          <w:sz w:val="24"/>
          <w:szCs w:val="24"/>
          <w:lang w:val="en-US"/>
        </w:rPr>
        <w:t xml:space="preserve"> psychological–structural interactions.”</w:t>
      </w:r>
    </w:p>
    <w:p w14:paraId="3DBEBC69" w14:textId="28E69AD8" w:rsidR="001A0B2B" w:rsidRPr="001A0B2B" w:rsidRDefault="001A0B2B" w:rsidP="00741804">
      <w:pPr>
        <w:spacing w:after="0" w:line="360" w:lineRule="auto"/>
        <w:ind w:firstLine="708"/>
        <w:jc w:val="both"/>
        <w:rPr>
          <w:rFonts w:ascii="Arial" w:hAnsi="Arial" w:cs="Arial"/>
          <w:sz w:val="24"/>
          <w:szCs w:val="24"/>
          <w:u w:val="single"/>
          <w:lang w:val="en-US"/>
        </w:rPr>
      </w:pPr>
      <w:r w:rsidRPr="001A0B2B">
        <w:rPr>
          <w:rFonts w:ascii="Arial" w:hAnsi="Arial" w:cs="Arial"/>
          <w:sz w:val="24"/>
          <w:szCs w:val="24"/>
          <w:u w:val="single"/>
          <w:lang w:val="en-US"/>
        </w:rPr>
        <w:t>Recommendations</w:t>
      </w:r>
    </w:p>
    <w:p w14:paraId="594ED937" w14:textId="77777777" w:rsidR="001A0B2B" w:rsidRPr="001A0B2B" w:rsidRDefault="001A0B2B" w:rsidP="00741804">
      <w:pPr>
        <w:spacing w:after="0" w:line="360" w:lineRule="auto"/>
        <w:ind w:firstLine="708"/>
        <w:jc w:val="both"/>
        <w:rPr>
          <w:rFonts w:ascii="Arial" w:hAnsi="Arial" w:cs="Arial"/>
          <w:sz w:val="24"/>
          <w:szCs w:val="24"/>
          <w:lang w:val="en-US"/>
        </w:rPr>
      </w:pPr>
      <w:r w:rsidRPr="001A0B2B">
        <w:rPr>
          <w:rFonts w:ascii="Arial" w:hAnsi="Arial" w:cs="Arial"/>
          <w:sz w:val="24"/>
          <w:szCs w:val="24"/>
          <w:lang w:val="en-US"/>
        </w:rPr>
        <w:lastRenderedPageBreak/>
        <w:t>Artistic training should integrate MPA education, basic somatic tools, and CBT-informed strategies, supported by teacher training. Peer initiatives and workshops may help reduce stigma and build resilience.</w:t>
      </w:r>
    </w:p>
    <w:p w14:paraId="40F0015A" w14:textId="6A8E724F" w:rsidR="001A0B2B" w:rsidRPr="001A0B2B" w:rsidRDefault="001A0B2B" w:rsidP="00741804">
      <w:pPr>
        <w:spacing w:after="0" w:line="360" w:lineRule="auto"/>
        <w:ind w:firstLine="708"/>
        <w:jc w:val="both"/>
        <w:rPr>
          <w:rFonts w:ascii="Arial" w:hAnsi="Arial" w:cs="Arial"/>
          <w:sz w:val="24"/>
          <w:szCs w:val="24"/>
          <w:lang w:val="en-US"/>
        </w:rPr>
      </w:pPr>
      <w:r w:rsidRPr="001A0B2B">
        <w:rPr>
          <w:rFonts w:ascii="Arial" w:hAnsi="Arial" w:cs="Arial"/>
          <w:sz w:val="24"/>
          <w:szCs w:val="24"/>
          <w:lang w:val="en-US"/>
        </w:rPr>
        <w:t xml:space="preserve">Addressing structural precarity requires sector-wide improvements—transparent auditions, fair pay, stable contracts, and </w:t>
      </w:r>
      <w:r w:rsidR="00741804" w:rsidRPr="001A0B2B">
        <w:rPr>
          <w:rFonts w:ascii="Arial" w:hAnsi="Arial" w:cs="Arial"/>
          <w:sz w:val="24"/>
          <w:szCs w:val="24"/>
          <w:lang w:val="en-US"/>
        </w:rPr>
        <w:t>labor</w:t>
      </w:r>
      <w:r w:rsidRPr="001A0B2B">
        <w:rPr>
          <w:rFonts w:ascii="Arial" w:hAnsi="Arial" w:cs="Arial"/>
          <w:sz w:val="24"/>
          <w:szCs w:val="24"/>
          <w:lang w:val="en-US"/>
        </w:rPr>
        <w:t xml:space="preserve"> policies that reduce reliance on “</w:t>
      </w:r>
      <w:proofErr w:type="spellStart"/>
      <w:r w:rsidRPr="001A0B2B">
        <w:rPr>
          <w:rFonts w:ascii="Arial" w:hAnsi="Arial" w:cs="Arial"/>
          <w:sz w:val="24"/>
          <w:szCs w:val="24"/>
          <w:lang w:val="en-US"/>
        </w:rPr>
        <w:t>recibos</w:t>
      </w:r>
      <w:proofErr w:type="spellEnd"/>
      <w:r w:rsidRPr="001A0B2B">
        <w:rPr>
          <w:rFonts w:ascii="Arial" w:hAnsi="Arial" w:cs="Arial"/>
          <w:sz w:val="24"/>
          <w:szCs w:val="24"/>
          <w:lang w:val="en-US"/>
        </w:rPr>
        <w:t xml:space="preserve"> </w:t>
      </w:r>
      <w:proofErr w:type="spellStart"/>
      <w:r w:rsidRPr="001A0B2B">
        <w:rPr>
          <w:rFonts w:ascii="Arial" w:hAnsi="Arial" w:cs="Arial"/>
          <w:sz w:val="24"/>
          <w:szCs w:val="24"/>
          <w:lang w:val="en-US"/>
        </w:rPr>
        <w:t>verdes</w:t>
      </w:r>
      <w:proofErr w:type="spellEnd"/>
      <w:r w:rsidRPr="001A0B2B">
        <w:rPr>
          <w:rFonts w:ascii="Arial" w:hAnsi="Arial" w:cs="Arial"/>
          <w:sz w:val="24"/>
          <w:szCs w:val="24"/>
          <w:lang w:val="en-US"/>
        </w:rPr>
        <w:t>.”</w:t>
      </w:r>
    </w:p>
    <w:p w14:paraId="5270A286" w14:textId="77777777" w:rsidR="001A0B2B" w:rsidRDefault="001A0B2B" w:rsidP="00741804">
      <w:pPr>
        <w:spacing w:after="0" w:line="360" w:lineRule="auto"/>
        <w:ind w:firstLine="708"/>
        <w:jc w:val="both"/>
        <w:rPr>
          <w:rFonts w:ascii="Arial" w:hAnsi="Arial" w:cs="Arial"/>
          <w:sz w:val="24"/>
          <w:szCs w:val="24"/>
          <w:lang w:val="en-US"/>
        </w:rPr>
      </w:pPr>
      <w:r w:rsidRPr="001A0B2B">
        <w:rPr>
          <w:rFonts w:ascii="Arial" w:hAnsi="Arial" w:cs="Arial"/>
          <w:sz w:val="24"/>
          <w:szCs w:val="24"/>
          <w:lang w:val="en-US"/>
        </w:rPr>
        <w:t>Given high MPA levels but low help-seeking, institutions should offer accessible psychological support, such as low-intensity interventions, ACC, ASR, CBT elements, and somatic grounding adapted to Portuguese contexts.</w:t>
      </w:r>
    </w:p>
    <w:p w14:paraId="65BC1811" w14:textId="77777777" w:rsidR="002405E0" w:rsidRDefault="002405E0" w:rsidP="002405E0">
      <w:pPr>
        <w:spacing w:after="0" w:line="360" w:lineRule="auto"/>
        <w:ind w:left="708"/>
        <w:jc w:val="both"/>
        <w:rPr>
          <w:rFonts w:ascii="Arial" w:hAnsi="Arial" w:cs="Arial"/>
          <w:sz w:val="24"/>
          <w:szCs w:val="24"/>
          <w:u w:val="single"/>
          <w:lang w:val="en-US"/>
        </w:rPr>
      </w:pPr>
    </w:p>
    <w:p w14:paraId="2FFD2990" w14:textId="6B70E989" w:rsidR="009C1174" w:rsidRPr="009C1174" w:rsidRDefault="009C1174" w:rsidP="002405E0">
      <w:pPr>
        <w:spacing w:after="0" w:line="360" w:lineRule="auto"/>
        <w:ind w:left="708"/>
        <w:jc w:val="both"/>
        <w:rPr>
          <w:rFonts w:ascii="Arial" w:hAnsi="Arial" w:cs="Arial"/>
          <w:sz w:val="24"/>
          <w:szCs w:val="24"/>
          <w:u w:val="single"/>
          <w:lang w:val="en-US"/>
        </w:rPr>
      </w:pPr>
      <w:r w:rsidRPr="001A0B2B">
        <w:rPr>
          <w:rFonts w:ascii="Arial" w:hAnsi="Arial" w:cs="Arial"/>
          <w:sz w:val="24"/>
          <w:szCs w:val="24"/>
          <w:u w:val="single"/>
          <w:lang w:val="en-US"/>
        </w:rPr>
        <w:t>Limitations</w:t>
      </w:r>
    </w:p>
    <w:p w14:paraId="4617DDCC" w14:textId="7BF42235" w:rsidR="001A0B2B" w:rsidRPr="009C1174" w:rsidRDefault="009C1174" w:rsidP="002405E0">
      <w:pPr>
        <w:spacing w:line="360" w:lineRule="auto"/>
        <w:ind w:firstLine="708"/>
        <w:jc w:val="both"/>
        <w:rPr>
          <w:rFonts w:ascii="Arial" w:hAnsi="Arial" w:cs="Arial"/>
          <w:sz w:val="24"/>
          <w:szCs w:val="24"/>
          <w:lang w:val="en-US"/>
        </w:rPr>
      </w:pPr>
      <w:r w:rsidRPr="001A0B2B">
        <w:rPr>
          <w:rFonts w:ascii="Arial" w:hAnsi="Arial" w:cs="Arial"/>
          <w:sz w:val="24"/>
          <w:szCs w:val="24"/>
          <w:lang w:val="en-US"/>
        </w:rPr>
        <w:t>The exploratory sample limits generalizability, and the uneven distribution of students and professionals affects comparisons. Self-report data are subjective and do not represent clinical diagnoses. Nonetheless, the study offers meaningful insight into an under-researched area.</w:t>
      </w:r>
    </w:p>
    <w:p w14:paraId="77E3A73F" w14:textId="5FD149E2" w:rsidR="001A0B2B" w:rsidRPr="001A0B2B" w:rsidRDefault="001A0B2B" w:rsidP="00741804">
      <w:pPr>
        <w:spacing w:after="0" w:line="360" w:lineRule="auto"/>
        <w:ind w:firstLine="708"/>
        <w:jc w:val="both"/>
        <w:rPr>
          <w:rFonts w:ascii="Arial" w:hAnsi="Arial" w:cs="Arial"/>
          <w:sz w:val="24"/>
          <w:szCs w:val="24"/>
          <w:u w:val="single"/>
          <w:lang w:val="en-US"/>
        </w:rPr>
      </w:pPr>
      <w:r w:rsidRPr="001A0B2B">
        <w:rPr>
          <w:rFonts w:ascii="Arial" w:hAnsi="Arial" w:cs="Arial"/>
          <w:sz w:val="24"/>
          <w:szCs w:val="24"/>
          <w:u w:val="single"/>
          <w:lang w:val="en-US"/>
        </w:rPr>
        <w:t>Future Research</w:t>
      </w:r>
    </w:p>
    <w:p w14:paraId="739407C8" w14:textId="77777777" w:rsidR="001A0B2B" w:rsidRPr="001A0B2B" w:rsidRDefault="001A0B2B" w:rsidP="00741804">
      <w:pPr>
        <w:spacing w:after="0" w:line="360" w:lineRule="auto"/>
        <w:ind w:firstLine="708"/>
        <w:jc w:val="both"/>
        <w:rPr>
          <w:rFonts w:ascii="Arial" w:hAnsi="Arial" w:cs="Arial"/>
          <w:sz w:val="24"/>
          <w:szCs w:val="24"/>
          <w:lang w:val="en-US"/>
        </w:rPr>
      </w:pPr>
      <w:r w:rsidRPr="001A0B2B">
        <w:rPr>
          <w:rFonts w:ascii="Arial" w:hAnsi="Arial" w:cs="Arial"/>
          <w:sz w:val="24"/>
          <w:szCs w:val="24"/>
          <w:lang w:val="en-US"/>
        </w:rPr>
        <w:t>Future work should examine the precarity–MPA relationship longitudinally, compare different artistic disciplines, and consider gender, socioeconomic and identity variables.</w:t>
      </w:r>
    </w:p>
    <w:p w14:paraId="10FB7314" w14:textId="77777777" w:rsidR="001A0B2B" w:rsidRPr="001A0B2B" w:rsidRDefault="001A0B2B" w:rsidP="00741804">
      <w:pPr>
        <w:spacing w:after="0" w:line="360" w:lineRule="auto"/>
        <w:ind w:firstLine="708"/>
        <w:jc w:val="both"/>
        <w:rPr>
          <w:rFonts w:ascii="Arial" w:hAnsi="Arial" w:cs="Arial"/>
          <w:sz w:val="24"/>
          <w:szCs w:val="24"/>
          <w:lang w:val="en-US"/>
        </w:rPr>
      </w:pPr>
      <w:r w:rsidRPr="001A0B2B">
        <w:rPr>
          <w:rFonts w:ascii="Arial" w:hAnsi="Arial" w:cs="Arial"/>
          <w:sz w:val="24"/>
          <w:szCs w:val="24"/>
          <w:lang w:val="en-US"/>
        </w:rPr>
        <w:t xml:space="preserve">Larger, more diverse samples and ethnographic or participatory approaches would deepen insight into how performers </w:t>
      </w:r>
      <w:proofErr w:type="spellStart"/>
      <w:r w:rsidRPr="001A0B2B">
        <w:rPr>
          <w:rFonts w:ascii="Arial" w:hAnsi="Arial" w:cs="Arial"/>
          <w:sz w:val="24"/>
          <w:szCs w:val="24"/>
          <w:lang w:val="en-US"/>
        </w:rPr>
        <w:t>internalise</w:t>
      </w:r>
      <w:proofErr w:type="spellEnd"/>
      <w:r w:rsidRPr="001A0B2B">
        <w:rPr>
          <w:rFonts w:ascii="Arial" w:hAnsi="Arial" w:cs="Arial"/>
          <w:sz w:val="24"/>
          <w:szCs w:val="24"/>
          <w:lang w:val="en-US"/>
        </w:rPr>
        <w:t xml:space="preserve"> precarity.</w:t>
      </w:r>
    </w:p>
    <w:p w14:paraId="197A7DA4" w14:textId="77777777" w:rsidR="001A0B2B" w:rsidRPr="001A0B2B" w:rsidRDefault="001A0B2B" w:rsidP="00741804">
      <w:pPr>
        <w:spacing w:after="0" w:line="360" w:lineRule="auto"/>
        <w:ind w:firstLine="708"/>
        <w:jc w:val="both"/>
        <w:rPr>
          <w:rFonts w:ascii="Arial" w:hAnsi="Arial" w:cs="Arial"/>
          <w:sz w:val="24"/>
          <w:szCs w:val="24"/>
          <w:lang w:val="en-US"/>
        </w:rPr>
      </w:pPr>
      <w:r w:rsidRPr="001A0B2B">
        <w:rPr>
          <w:rFonts w:ascii="Arial" w:hAnsi="Arial" w:cs="Arial"/>
          <w:sz w:val="24"/>
          <w:szCs w:val="24"/>
          <w:lang w:val="en-US"/>
        </w:rPr>
        <w:t>A key next step is piloting an MPA workshop to test the usefulness of psychoeducational and cognitive-somatic interventions in real time.</w:t>
      </w:r>
    </w:p>
    <w:p w14:paraId="170FC91E" w14:textId="77777777" w:rsidR="001A0B2B" w:rsidRPr="001A0B2B" w:rsidRDefault="001A0B2B" w:rsidP="00741804">
      <w:pPr>
        <w:pStyle w:val="PargrafodaLista"/>
        <w:spacing w:line="360" w:lineRule="auto"/>
        <w:ind w:left="1800"/>
        <w:jc w:val="both"/>
        <w:rPr>
          <w:rFonts w:ascii="Arial" w:hAnsi="Arial" w:cs="Arial"/>
          <w:sz w:val="24"/>
          <w:szCs w:val="24"/>
          <w:lang w:val="en-US"/>
        </w:rPr>
      </w:pPr>
    </w:p>
    <w:p w14:paraId="370635C1" w14:textId="57E32A02" w:rsidR="001A0B2B" w:rsidRPr="001A0B2B" w:rsidRDefault="001A0B2B" w:rsidP="00741804">
      <w:pPr>
        <w:spacing w:line="360" w:lineRule="auto"/>
        <w:ind w:firstLine="708"/>
        <w:jc w:val="both"/>
        <w:rPr>
          <w:rFonts w:ascii="Arial" w:hAnsi="Arial" w:cs="Arial"/>
          <w:sz w:val="24"/>
          <w:szCs w:val="24"/>
          <w:u w:val="single"/>
          <w:lang w:val="en-US"/>
        </w:rPr>
      </w:pPr>
      <w:proofErr w:type="gramStart"/>
      <w:r w:rsidRPr="001A0B2B">
        <w:rPr>
          <w:rFonts w:ascii="Arial" w:hAnsi="Arial" w:cs="Arial"/>
          <w:sz w:val="24"/>
          <w:szCs w:val="24"/>
          <w:u w:val="single"/>
          <w:lang w:val="en-US"/>
        </w:rPr>
        <w:t>Final Conclusion</w:t>
      </w:r>
      <w:proofErr w:type="gramEnd"/>
    </w:p>
    <w:p w14:paraId="3E2E84ED" w14:textId="04490C80" w:rsidR="006B460A" w:rsidRDefault="001A0B2B" w:rsidP="002405E0">
      <w:pPr>
        <w:spacing w:line="360" w:lineRule="auto"/>
        <w:ind w:firstLine="708"/>
        <w:jc w:val="both"/>
        <w:rPr>
          <w:rFonts w:ascii="Arial" w:hAnsi="Arial" w:cs="Arial"/>
          <w:sz w:val="24"/>
          <w:szCs w:val="24"/>
          <w:lang w:val="en-US"/>
        </w:rPr>
      </w:pPr>
      <w:r w:rsidRPr="001A0B2B">
        <w:rPr>
          <w:rFonts w:ascii="Arial" w:hAnsi="Arial" w:cs="Arial"/>
          <w:sz w:val="24"/>
          <w:szCs w:val="24"/>
          <w:lang w:val="en-US"/>
        </w:rPr>
        <w:t xml:space="preserve">MPA among Portuguese performers emerges from both psychological and structural sources. By integrating personal accounts with evidence of unstable working conditions, the study </w:t>
      </w:r>
      <w:proofErr w:type="spellStart"/>
      <w:r w:rsidRPr="001A0B2B">
        <w:rPr>
          <w:rFonts w:ascii="Arial" w:hAnsi="Arial" w:cs="Arial"/>
          <w:sz w:val="24"/>
          <w:szCs w:val="24"/>
          <w:lang w:val="en-US"/>
        </w:rPr>
        <w:t>emphasises</w:t>
      </w:r>
      <w:proofErr w:type="spellEnd"/>
      <w:r w:rsidRPr="001A0B2B">
        <w:rPr>
          <w:rFonts w:ascii="Arial" w:hAnsi="Arial" w:cs="Arial"/>
          <w:sz w:val="24"/>
          <w:szCs w:val="24"/>
          <w:lang w:val="en-US"/>
        </w:rPr>
        <w:t xml:space="preserve"> the need for context-sensitive support. Understanding MPA through the lens of precarity can guide institutional, pedagogical, and psychological strategies to help build more sustainable artistic careers in Portugal.</w:t>
      </w:r>
    </w:p>
    <w:p w14:paraId="18854244" w14:textId="77777777" w:rsidR="00125754" w:rsidRDefault="00125754" w:rsidP="002405E0">
      <w:pPr>
        <w:spacing w:line="360" w:lineRule="auto"/>
        <w:ind w:firstLine="708"/>
        <w:jc w:val="both"/>
        <w:rPr>
          <w:rFonts w:ascii="Arial" w:hAnsi="Arial" w:cs="Arial"/>
          <w:sz w:val="24"/>
          <w:szCs w:val="24"/>
          <w:lang w:val="en-US"/>
        </w:rPr>
      </w:pPr>
    </w:p>
    <w:p w14:paraId="38695E74" w14:textId="77777777" w:rsidR="00125754" w:rsidRDefault="00125754" w:rsidP="002405E0">
      <w:pPr>
        <w:spacing w:line="360" w:lineRule="auto"/>
        <w:ind w:firstLine="708"/>
        <w:jc w:val="both"/>
        <w:rPr>
          <w:rFonts w:ascii="Arial" w:hAnsi="Arial" w:cs="Arial"/>
          <w:sz w:val="24"/>
          <w:szCs w:val="24"/>
          <w:lang w:val="en-US"/>
        </w:rPr>
      </w:pPr>
    </w:p>
    <w:p w14:paraId="27617F42" w14:textId="77777777" w:rsidR="00125754" w:rsidRDefault="00125754" w:rsidP="002405E0">
      <w:pPr>
        <w:spacing w:line="360" w:lineRule="auto"/>
        <w:ind w:firstLine="708"/>
        <w:jc w:val="both"/>
        <w:rPr>
          <w:rFonts w:ascii="Arial" w:hAnsi="Arial" w:cs="Arial"/>
          <w:sz w:val="24"/>
          <w:szCs w:val="24"/>
          <w:lang w:val="en-US"/>
        </w:rPr>
      </w:pPr>
    </w:p>
    <w:p w14:paraId="74A23F16" w14:textId="77777777" w:rsidR="00125754" w:rsidRDefault="00125754" w:rsidP="002405E0">
      <w:pPr>
        <w:spacing w:line="360" w:lineRule="auto"/>
        <w:ind w:firstLine="708"/>
        <w:jc w:val="both"/>
        <w:rPr>
          <w:rFonts w:ascii="Arial" w:hAnsi="Arial" w:cs="Arial"/>
          <w:sz w:val="24"/>
          <w:szCs w:val="24"/>
          <w:lang w:val="en-US"/>
        </w:rPr>
      </w:pPr>
    </w:p>
    <w:p w14:paraId="34BECA7C" w14:textId="77777777" w:rsidR="00125754" w:rsidRPr="001A0B2B" w:rsidRDefault="00125754" w:rsidP="002405E0">
      <w:pPr>
        <w:spacing w:line="360" w:lineRule="auto"/>
        <w:ind w:firstLine="708"/>
        <w:jc w:val="both"/>
        <w:rPr>
          <w:rFonts w:ascii="Arial" w:hAnsi="Arial" w:cs="Arial"/>
          <w:b/>
          <w:bCs/>
          <w:sz w:val="24"/>
          <w:szCs w:val="24"/>
          <w:lang w:val="en-US"/>
        </w:rPr>
      </w:pPr>
    </w:p>
    <w:p w14:paraId="65184251" w14:textId="01676B4F" w:rsidR="006968DA" w:rsidRPr="000F0D8E" w:rsidRDefault="006968DA" w:rsidP="00292C8E">
      <w:pPr>
        <w:tabs>
          <w:tab w:val="num" w:pos="720"/>
        </w:tabs>
        <w:spacing w:after="0" w:line="360" w:lineRule="auto"/>
        <w:rPr>
          <w:rFonts w:ascii="Arial" w:hAnsi="Arial" w:cs="Arial"/>
          <w:b/>
          <w:bCs/>
          <w:sz w:val="24"/>
          <w:szCs w:val="24"/>
          <w:lang w:val="en-US"/>
        </w:rPr>
      </w:pPr>
      <w:r w:rsidRPr="000F0D8E">
        <w:rPr>
          <w:rFonts w:ascii="Arial" w:hAnsi="Arial" w:cs="Arial"/>
          <w:b/>
          <w:bCs/>
          <w:sz w:val="24"/>
          <w:szCs w:val="24"/>
          <w:lang w:val="en-US"/>
        </w:rPr>
        <w:lastRenderedPageBreak/>
        <w:t>Reference</w:t>
      </w:r>
      <w:r w:rsidR="003E5F0C">
        <w:rPr>
          <w:rFonts w:ascii="Arial" w:hAnsi="Arial" w:cs="Arial"/>
          <w:b/>
          <w:bCs/>
          <w:sz w:val="24"/>
          <w:szCs w:val="24"/>
          <w:lang w:val="en-US"/>
        </w:rPr>
        <w:t>s</w:t>
      </w:r>
    </w:p>
    <w:p w14:paraId="6EB4FFE1" w14:textId="77777777" w:rsidR="006968DA" w:rsidRPr="00292C8E" w:rsidRDefault="006968DA" w:rsidP="00292C8E">
      <w:pPr>
        <w:tabs>
          <w:tab w:val="num" w:pos="720"/>
        </w:tabs>
        <w:spacing w:after="0" w:line="360" w:lineRule="auto"/>
        <w:rPr>
          <w:rFonts w:ascii="Arial" w:hAnsi="Arial" w:cs="Arial"/>
          <w:sz w:val="24"/>
          <w:szCs w:val="24"/>
          <w:lang w:val="en-US"/>
        </w:rPr>
      </w:pPr>
    </w:p>
    <w:p w14:paraId="7BC3E68A"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Asselin, M. E. (2003). </w:t>
      </w:r>
      <w:r w:rsidRPr="00931E80">
        <w:rPr>
          <w:rFonts w:ascii="Arial" w:hAnsi="Arial" w:cs="Arial"/>
          <w:i/>
          <w:iCs/>
          <w:sz w:val="24"/>
          <w:szCs w:val="24"/>
          <w:lang w:val="en-US"/>
        </w:rPr>
        <w:t>Insider research: Issues to consider when doing qualitative research in your own setting.</w:t>
      </w:r>
      <w:r w:rsidRPr="00931E80">
        <w:rPr>
          <w:rFonts w:ascii="Arial" w:hAnsi="Arial" w:cs="Arial"/>
          <w:sz w:val="24"/>
          <w:szCs w:val="24"/>
          <w:lang w:val="en-US"/>
        </w:rPr>
        <w:t xml:space="preserve"> Journal for Nurses in Staff Development, 19(2), 99–103.</w:t>
      </w:r>
    </w:p>
    <w:p w14:paraId="25703080"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Barlow, D. H. (1988). </w:t>
      </w:r>
      <w:r w:rsidRPr="00931E80">
        <w:rPr>
          <w:rFonts w:ascii="Arial" w:hAnsi="Arial" w:cs="Arial"/>
          <w:i/>
          <w:iCs/>
          <w:sz w:val="24"/>
          <w:szCs w:val="24"/>
          <w:lang w:val="en-US"/>
        </w:rPr>
        <w:t>Anxiety and its disorders: The nature and treatment of anxiety and panic.</w:t>
      </w:r>
      <w:r w:rsidRPr="00931E80">
        <w:rPr>
          <w:rFonts w:ascii="Arial" w:hAnsi="Arial" w:cs="Arial"/>
          <w:sz w:val="24"/>
          <w:szCs w:val="24"/>
          <w:lang w:val="en-US"/>
        </w:rPr>
        <w:t xml:space="preserve"> Guilford Press.</w:t>
      </w:r>
    </w:p>
    <w:p w14:paraId="5C01556C"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Barlow, D. H. (2000). Unravelling the mysteries of anxiety and its disorders from the perspective of emotion theory. </w:t>
      </w:r>
      <w:r w:rsidRPr="00931E80">
        <w:rPr>
          <w:rFonts w:ascii="Arial" w:hAnsi="Arial" w:cs="Arial"/>
          <w:i/>
          <w:iCs/>
          <w:sz w:val="24"/>
          <w:szCs w:val="24"/>
          <w:lang w:val="en-US"/>
        </w:rPr>
        <w:t>American Psychologist</w:t>
      </w:r>
      <w:r w:rsidRPr="00931E80">
        <w:rPr>
          <w:rFonts w:ascii="Arial" w:hAnsi="Arial" w:cs="Arial"/>
          <w:sz w:val="24"/>
          <w:szCs w:val="24"/>
          <w:lang w:val="en-US"/>
        </w:rPr>
        <w:t>, 55(11), 1247–1263.</w:t>
      </w:r>
    </w:p>
    <w:p w14:paraId="3A36EF8B"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Barros, S. et al. (2022). Characteristics of music performance anxiety among undergraduate music students: A systematic review. </w:t>
      </w:r>
      <w:r w:rsidRPr="00931E80">
        <w:rPr>
          <w:rFonts w:ascii="Arial" w:hAnsi="Arial" w:cs="Arial"/>
          <w:i/>
          <w:iCs/>
          <w:sz w:val="24"/>
          <w:szCs w:val="24"/>
          <w:lang w:val="en-US"/>
        </w:rPr>
        <w:t>Psychology of Music</w:t>
      </w:r>
      <w:r w:rsidRPr="00931E80">
        <w:rPr>
          <w:rFonts w:ascii="Arial" w:hAnsi="Arial" w:cs="Arial"/>
          <w:sz w:val="24"/>
          <w:szCs w:val="24"/>
          <w:lang w:val="en-US"/>
        </w:rPr>
        <w:t>, 50(6), 2021–2043.</w:t>
      </w:r>
    </w:p>
    <w:p w14:paraId="68908322"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Barros, S. et al. (2024). Music performance anxiety: Development and validation of the Portuguese music performance anxiety scale. </w:t>
      </w:r>
      <w:r w:rsidRPr="00931E80">
        <w:rPr>
          <w:rFonts w:ascii="Arial" w:hAnsi="Arial" w:cs="Arial"/>
          <w:i/>
          <w:iCs/>
          <w:sz w:val="24"/>
          <w:szCs w:val="24"/>
          <w:lang w:val="en-US"/>
        </w:rPr>
        <w:t>Frontiers in Psychology</w:t>
      </w:r>
      <w:r w:rsidRPr="00931E80">
        <w:rPr>
          <w:rFonts w:ascii="Arial" w:hAnsi="Arial" w:cs="Arial"/>
          <w:sz w:val="24"/>
          <w:szCs w:val="24"/>
          <w:lang w:val="en-US"/>
        </w:rPr>
        <w:t>, 15, 1436216.</w:t>
      </w:r>
    </w:p>
    <w:p w14:paraId="0B038ED0"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Biesta, G. (2010). </w:t>
      </w:r>
      <w:r w:rsidRPr="00931E80">
        <w:rPr>
          <w:rFonts w:ascii="Arial" w:hAnsi="Arial" w:cs="Arial"/>
          <w:i/>
          <w:iCs/>
          <w:sz w:val="24"/>
          <w:szCs w:val="24"/>
          <w:lang w:val="en-US"/>
        </w:rPr>
        <w:t>Pragmatism and the philosophical foundations of mixed methods research.</w:t>
      </w:r>
      <w:r w:rsidRPr="00931E80">
        <w:rPr>
          <w:rFonts w:ascii="Arial" w:hAnsi="Arial" w:cs="Arial"/>
          <w:sz w:val="24"/>
          <w:szCs w:val="24"/>
          <w:lang w:val="en-US"/>
        </w:rPr>
        <w:t xml:space="preserve"> SAGE.</w:t>
      </w:r>
    </w:p>
    <w:p w14:paraId="228A84C6"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Borges, V., &amp; Veloso, L. (2020). </w:t>
      </w:r>
      <w:r w:rsidRPr="00931E80">
        <w:rPr>
          <w:rFonts w:ascii="Arial" w:hAnsi="Arial" w:cs="Arial"/>
          <w:i/>
          <w:iCs/>
          <w:sz w:val="24"/>
          <w:szCs w:val="24"/>
          <w:lang w:val="en-US"/>
        </w:rPr>
        <w:t xml:space="preserve">Emerging patterns of artistic organizations in Portugal: A three case </w:t>
      </w:r>
      <w:proofErr w:type="gramStart"/>
      <w:r w:rsidRPr="00931E80">
        <w:rPr>
          <w:rFonts w:ascii="Arial" w:hAnsi="Arial" w:cs="Arial"/>
          <w:i/>
          <w:iCs/>
          <w:sz w:val="24"/>
          <w:szCs w:val="24"/>
          <w:lang w:val="en-US"/>
        </w:rPr>
        <w:t>studies</w:t>
      </w:r>
      <w:proofErr w:type="gramEnd"/>
      <w:r w:rsidRPr="00931E80">
        <w:rPr>
          <w:rFonts w:ascii="Arial" w:hAnsi="Arial" w:cs="Arial"/>
          <w:i/>
          <w:iCs/>
          <w:sz w:val="24"/>
          <w:szCs w:val="24"/>
          <w:lang w:val="en-US"/>
        </w:rPr>
        <w:t xml:space="preserve"> analysis.</w:t>
      </w:r>
    </w:p>
    <w:p w14:paraId="37147726"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Boyett, C. (2020). </w:t>
      </w:r>
      <w:r w:rsidRPr="00931E80">
        <w:rPr>
          <w:rFonts w:ascii="Arial" w:hAnsi="Arial" w:cs="Arial"/>
          <w:i/>
          <w:iCs/>
          <w:sz w:val="24"/>
          <w:szCs w:val="24"/>
          <w:lang w:val="en-US"/>
        </w:rPr>
        <w:t>Music Performance Anxiety: The Role of Teachers in Addressing Anxiety.</w:t>
      </w:r>
      <w:r w:rsidRPr="00931E80">
        <w:rPr>
          <w:rFonts w:ascii="Arial" w:hAnsi="Arial" w:cs="Arial"/>
          <w:sz w:val="24"/>
          <w:szCs w:val="24"/>
          <w:lang w:val="en-US"/>
        </w:rPr>
        <w:t xml:space="preserve"> MTNA e-Journal.</w:t>
      </w:r>
    </w:p>
    <w:p w14:paraId="272BB0C4"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Braun, V., &amp; Clarke, V. (2006). Using thematic analysis in psychology. </w:t>
      </w:r>
      <w:r w:rsidRPr="00931E80">
        <w:rPr>
          <w:rFonts w:ascii="Arial" w:hAnsi="Arial" w:cs="Arial"/>
          <w:i/>
          <w:iCs/>
          <w:sz w:val="24"/>
          <w:szCs w:val="24"/>
          <w:lang w:val="en-US"/>
        </w:rPr>
        <w:t>Qualitative Research in Psychology</w:t>
      </w:r>
      <w:r w:rsidRPr="00931E80">
        <w:rPr>
          <w:rFonts w:ascii="Arial" w:hAnsi="Arial" w:cs="Arial"/>
          <w:sz w:val="24"/>
          <w:szCs w:val="24"/>
          <w:lang w:val="en-US"/>
        </w:rPr>
        <w:t>, 3(2), 77–101.</w:t>
      </w:r>
    </w:p>
    <w:p w14:paraId="52291F60"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Braun, V., &amp; Clarke, V. (2019). Reflecting on reflexive thematic analysis. </w:t>
      </w:r>
      <w:r w:rsidRPr="00931E80">
        <w:rPr>
          <w:rFonts w:ascii="Arial" w:hAnsi="Arial" w:cs="Arial"/>
          <w:i/>
          <w:iCs/>
          <w:sz w:val="24"/>
          <w:szCs w:val="24"/>
          <w:lang w:val="en-US"/>
        </w:rPr>
        <w:t>Qualitative Research in Sport, Exercise and Health.</w:t>
      </w:r>
    </w:p>
    <w:p w14:paraId="0EA58D5B"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Braun, V., &amp; Clarke, V. (2021). </w:t>
      </w:r>
      <w:r w:rsidRPr="00931E80">
        <w:rPr>
          <w:rFonts w:ascii="Arial" w:hAnsi="Arial" w:cs="Arial"/>
          <w:i/>
          <w:iCs/>
          <w:sz w:val="24"/>
          <w:szCs w:val="24"/>
          <w:lang w:val="en-US"/>
        </w:rPr>
        <w:t>Thematic Analysis: A Practical Guide.</w:t>
      </w:r>
      <w:r w:rsidRPr="00931E80">
        <w:rPr>
          <w:rFonts w:ascii="Arial" w:hAnsi="Arial" w:cs="Arial"/>
          <w:sz w:val="24"/>
          <w:szCs w:val="24"/>
          <w:lang w:val="en-US"/>
        </w:rPr>
        <w:t xml:space="preserve"> SAGE.</w:t>
      </w:r>
    </w:p>
    <w:p w14:paraId="002C899F"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Brannick, T., &amp; Coghlan, D. (2007). In defense of being “native”: The case for insider academic research. </w:t>
      </w:r>
      <w:r w:rsidRPr="00931E80">
        <w:rPr>
          <w:rFonts w:ascii="Arial" w:hAnsi="Arial" w:cs="Arial"/>
          <w:i/>
          <w:iCs/>
          <w:sz w:val="24"/>
          <w:szCs w:val="24"/>
          <w:lang w:val="en-US"/>
        </w:rPr>
        <w:t>Organizational Research Methods</w:t>
      </w:r>
      <w:r w:rsidRPr="00931E80">
        <w:rPr>
          <w:rFonts w:ascii="Arial" w:hAnsi="Arial" w:cs="Arial"/>
          <w:sz w:val="24"/>
          <w:szCs w:val="24"/>
          <w:lang w:val="en-US"/>
        </w:rPr>
        <w:t>, 10(1), 59–74.</w:t>
      </w:r>
    </w:p>
    <w:p w14:paraId="47A836A8"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British Psychological Society. (2021). </w:t>
      </w:r>
      <w:r w:rsidRPr="00931E80">
        <w:rPr>
          <w:rFonts w:ascii="Arial" w:hAnsi="Arial" w:cs="Arial"/>
          <w:i/>
          <w:iCs/>
          <w:sz w:val="24"/>
          <w:szCs w:val="24"/>
          <w:lang w:val="en-US"/>
        </w:rPr>
        <w:t>Code of Human Research Ethics.</w:t>
      </w:r>
    </w:p>
    <w:p w14:paraId="1B45B715" w14:textId="77777777" w:rsidR="00931E80" w:rsidRPr="00931E80" w:rsidRDefault="00931E80" w:rsidP="00931E80">
      <w:pPr>
        <w:spacing w:line="360" w:lineRule="auto"/>
        <w:rPr>
          <w:rFonts w:ascii="Arial" w:hAnsi="Arial" w:cs="Arial"/>
          <w:sz w:val="24"/>
          <w:szCs w:val="24"/>
          <w:lang w:val="en-US"/>
        </w:rPr>
      </w:pPr>
      <w:proofErr w:type="spellStart"/>
      <w:r w:rsidRPr="00931E80">
        <w:rPr>
          <w:rFonts w:ascii="Arial" w:hAnsi="Arial" w:cs="Arial"/>
          <w:sz w:val="24"/>
          <w:szCs w:val="24"/>
        </w:rPr>
        <w:t>Campanela</w:t>
      </w:r>
      <w:proofErr w:type="spellEnd"/>
      <w:r w:rsidRPr="00931E80">
        <w:rPr>
          <w:rFonts w:ascii="Arial" w:hAnsi="Arial" w:cs="Arial"/>
          <w:sz w:val="24"/>
          <w:szCs w:val="24"/>
        </w:rPr>
        <w:t xml:space="preserve">, C. (2023). Da Dessacralização da Arte: topologia breve e inacabada do meio artístico. </w:t>
      </w:r>
      <w:proofErr w:type="spellStart"/>
      <w:r w:rsidRPr="00931E80">
        <w:rPr>
          <w:rFonts w:ascii="Arial" w:hAnsi="Arial" w:cs="Arial"/>
          <w:i/>
          <w:iCs/>
          <w:sz w:val="24"/>
          <w:szCs w:val="24"/>
          <w:lang w:val="en-US"/>
        </w:rPr>
        <w:t>Sinais</w:t>
      </w:r>
      <w:proofErr w:type="spellEnd"/>
      <w:r w:rsidRPr="00931E80">
        <w:rPr>
          <w:rFonts w:ascii="Arial" w:hAnsi="Arial" w:cs="Arial"/>
          <w:i/>
          <w:iCs/>
          <w:sz w:val="24"/>
          <w:szCs w:val="24"/>
          <w:lang w:val="en-US"/>
        </w:rPr>
        <w:t xml:space="preserve"> de Cena</w:t>
      </w:r>
      <w:r w:rsidRPr="00931E80">
        <w:rPr>
          <w:rFonts w:ascii="Arial" w:hAnsi="Arial" w:cs="Arial"/>
          <w:sz w:val="24"/>
          <w:szCs w:val="24"/>
          <w:lang w:val="en-US"/>
        </w:rPr>
        <w:t>, 224–241.</w:t>
      </w:r>
    </w:p>
    <w:p w14:paraId="5C8D5FA4" w14:textId="77777777" w:rsidR="00931E80" w:rsidRPr="00931E80" w:rsidRDefault="00931E80" w:rsidP="00931E80">
      <w:pPr>
        <w:spacing w:line="360" w:lineRule="auto"/>
        <w:rPr>
          <w:rFonts w:ascii="Arial" w:hAnsi="Arial" w:cs="Arial"/>
          <w:sz w:val="24"/>
          <w:szCs w:val="24"/>
        </w:rPr>
      </w:pPr>
      <w:r w:rsidRPr="00931E80">
        <w:rPr>
          <w:rFonts w:ascii="Arial" w:hAnsi="Arial" w:cs="Arial"/>
          <w:sz w:val="24"/>
          <w:szCs w:val="24"/>
          <w:lang w:val="en-US"/>
        </w:rPr>
        <w:t xml:space="preserve">Clark, D. M., &amp; Wells, A. (1995). A cognitive model of social phobia. In </w:t>
      </w:r>
      <w:r w:rsidRPr="00931E80">
        <w:rPr>
          <w:rFonts w:ascii="Arial" w:hAnsi="Arial" w:cs="Arial"/>
          <w:i/>
          <w:iCs/>
          <w:sz w:val="24"/>
          <w:szCs w:val="24"/>
          <w:lang w:val="en-US"/>
        </w:rPr>
        <w:t>Social phobia: Diagnosis, assessment, and treatment</w:t>
      </w:r>
      <w:r w:rsidRPr="00931E80">
        <w:rPr>
          <w:rFonts w:ascii="Arial" w:hAnsi="Arial" w:cs="Arial"/>
          <w:sz w:val="24"/>
          <w:szCs w:val="24"/>
          <w:lang w:val="en-US"/>
        </w:rPr>
        <w:t xml:space="preserve"> (pp. 69–93). </w:t>
      </w:r>
      <w:r w:rsidRPr="00931E80">
        <w:rPr>
          <w:rFonts w:ascii="Arial" w:hAnsi="Arial" w:cs="Arial"/>
          <w:sz w:val="24"/>
          <w:szCs w:val="24"/>
        </w:rPr>
        <w:t>Guilford.</w:t>
      </w:r>
    </w:p>
    <w:p w14:paraId="369B0D91" w14:textId="77777777" w:rsidR="00931E80" w:rsidRPr="00931E80" w:rsidRDefault="00931E80" w:rsidP="00931E80">
      <w:pPr>
        <w:spacing w:line="360" w:lineRule="auto"/>
        <w:rPr>
          <w:rFonts w:ascii="Arial" w:hAnsi="Arial" w:cs="Arial"/>
          <w:sz w:val="24"/>
          <w:szCs w:val="24"/>
        </w:rPr>
      </w:pPr>
      <w:r w:rsidRPr="00931E80">
        <w:rPr>
          <w:rFonts w:ascii="Arial" w:hAnsi="Arial" w:cs="Arial"/>
          <w:sz w:val="24"/>
          <w:szCs w:val="24"/>
          <w:lang w:val="en-US"/>
        </w:rPr>
        <w:lastRenderedPageBreak/>
        <w:t xml:space="preserve">Conde, I. (2009). </w:t>
      </w:r>
      <w:r w:rsidRPr="00931E80">
        <w:rPr>
          <w:rFonts w:ascii="Arial" w:hAnsi="Arial" w:cs="Arial"/>
          <w:i/>
          <w:iCs/>
          <w:sz w:val="24"/>
          <w:szCs w:val="24"/>
          <w:lang w:val="en-US"/>
        </w:rPr>
        <w:t>Artists as vulnerable workers.</w:t>
      </w:r>
      <w:r w:rsidRPr="00931E80">
        <w:rPr>
          <w:rFonts w:ascii="Arial" w:hAnsi="Arial" w:cs="Arial"/>
          <w:sz w:val="24"/>
          <w:szCs w:val="24"/>
          <w:lang w:val="en-US"/>
        </w:rPr>
        <w:t xml:space="preserve"> </w:t>
      </w:r>
      <w:r w:rsidRPr="00931E80">
        <w:rPr>
          <w:rFonts w:ascii="Arial" w:hAnsi="Arial" w:cs="Arial"/>
          <w:sz w:val="24"/>
          <w:szCs w:val="24"/>
        </w:rPr>
        <w:t>CIES-ISCTE.</w:t>
      </w:r>
    </w:p>
    <w:p w14:paraId="7564383B" w14:textId="77777777" w:rsidR="00931E80" w:rsidRPr="00931E80" w:rsidRDefault="00931E80" w:rsidP="00931E80">
      <w:pPr>
        <w:spacing w:line="360" w:lineRule="auto"/>
        <w:rPr>
          <w:rFonts w:ascii="Arial" w:hAnsi="Arial" w:cs="Arial"/>
          <w:sz w:val="24"/>
          <w:szCs w:val="24"/>
        </w:rPr>
      </w:pPr>
      <w:r w:rsidRPr="00931E80">
        <w:rPr>
          <w:rFonts w:ascii="Arial" w:hAnsi="Arial" w:cs="Arial"/>
          <w:sz w:val="24"/>
          <w:szCs w:val="24"/>
        </w:rPr>
        <w:t xml:space="preserve">Correia, T. F. B. (2012). </w:t>
      </w:r>
      <w:r w:rsidRPr="00931E80">
        <w:rPr>
          <w:rFonts w:ascii="Arial" w:hAnsi="Arial" w:cs="Arial"/>
          <w:i/>
          <w:iCs/>
          <w:sz w:val="24"/>
          <w:szCs w:val="24"/>
        </w:rPr>
        <w:t>A ansiedade na performance musical: estudo de caso em jovens violetistas.</w:t>
      </w:r>
    </w:p>
    <w:p w14:paraId="20CE375B"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Creswell, J. W., &amp; Plano Clark, V. L. (2018). </w:t>
      </w:r>
      <w:r w:rsidRPr="00931E80">
        <w:rPr>
          <w:rFonts w:ascii="Arial" w:hAnsi="Arial" w:cs="Arial"/>
          <w:i/>
          <w:iCs/>
          <w:sz w:val="24"/>
          <w:szCs w:val="24"/>
          <w:lang w:val="en-US"/>
        </w:rPr>
        <w:t>Designing and Conducting Mixed Methods Research</w:t>
      </w:r>
      <w:r w:rsidRPr="00931E80">
        <w:rPr>
          <w:rFonts w:ascii="Arial" w:hAnsi="Arial" w:cs="Arial"/>
          <w:sz w:val="24"/>
          <w:szCs w:val="24"/>
          <w:lang w:val="en-US"/>
        </w:rPr>
        <w:t xml:space="preserve"> (3rd ed.). SAGE.</w:t>
      </w:r>
    </w:p>
    <w:p w14:paraId="222E64B8"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Creswell, J. W., &amp; </w:t>
      </w:r>
      <w:proofErr w:type="spellStart"/>
      <w:r w:rsidRPr="00931E80">
        <w:rPr>
          <w:rFonts w:ascii="Arial" w:hAnsi="Arial" w:cs="Arial"/>
          <w:sz w:val="24"/>
          <w:szCs w:val="24"/>
          <w:lang w:val="en-US"/>
        </w:rPr>
        <w:t>Tashakkori</w:t>
      </w:r>
      <w:proofErr w:type="spellEnd"/>
      <w:r w:rsidRPr="00931E80">
        <w:rPr>
          <w:rFonts w:ascii="Arial" w:hAnsi="Arial" w:cs="Arial"/>
          <w:sz w:val="24"/>
          <w:szCs w:val="24"/>
          <w:lang w:val="en-US"/>
        </w:rPr>
        <w:t xml:space="preserve">, A. (2021). The new era of mixed methods research. </w:t>
      </w:r>
      <w:r w:rsidRPr="00931E80">
        <w:rPr>
          <w:rFonts w:ascii="Arial" w:hAnsi="Arial" w:cs="Arial"/>
          <w:i/>
          <w:iCs/>
          <w:sz w:val="24"/>
          <w:szCs w:val="24"/>
          <w:lang w:val="en-US"/>
        </w:rPr>
        <w:t>Journal of Mixed Methods Research.</w:t>
      </w:r>
    </w:p>
    <w:p w14:paraId="68DAA555" w14:textId="77777777" w:rsidR="00931E80" w:rsidRPr="00931E80" w:rsidRDefault="00931E80" w:rsidP="00931E80">
      <w:pPr>
        <w:spacing w:line="360" w:lineRule="auto"/>
        <w:rPr>
          <w:rFonts w:ascii="Arial" w:hAnsi="Arial" w:cs="Arial"/>
          <w:sz w:val="24"/>
          <w:szCs w:val="24"/>
        </w:rPr>
      </w:pPr>
      <w:r w:rsidRPr="00931E80">
        <w:rPr>
          <w:rFonts w:ascii="Arial" w:hAnsi="Arial" w:cs="Arial"/>
          <w:sz w:val="24"/>
          <w:szCs w:val="24"/>
          <w:lang w:val="en-US"/>
        </w:rPr>
        <w:t xml:space="preserve">Damas, C. (2017). Evaluation of the anxiety prevalence relative to musical performance in classical musicians. </w:t>
      </w:r>
      <w:r w:rsidRPr="00931E80">
        <w:rPr>
          <w:rFonts w:ascii="Arial" w:hAnsi="Arial" w:cs="Arial"/>
          <w:i/>
          <w:iCs/>
          <w:sz w:val="24"/>
          <w:szCs w:val="24"/>
        </w:rPr>
        <w:t>Revista Portuguesa de Educação Artística</w:t>
      </w:r>
      <w:r w:rsidRPr="00931E80">
        <w:rPr>
          <w:rFonts w:ascii="Arial" w:hAnsi="Arial" w:cs="Arial"/>
          <w:sz w:val="24"/>
          <w:szCs w:val="24"/>
        </w:rPr>
        <w:t>, 7(1).</w:t>
      </w:r>
    </w:p>
    <w:p w14:paraId="27059A74" w14:textId="77777777" w:rsidR="00931E80" w:rsidRPr="00931E80" w:rsidRDefault="00931E80" w:rsidP="00931E80">
      <w:pPr>
        <w:spacing w:line="360" w:lineRule="auto"/>
        <w:rPr>
          <w:rFonts w:ascii="Arial" w:hAnsi="Arial" w:cs="Arial"/>
          <w:sz w:val="24"/>
          <w:szCs w:val="24"/>
        </w:rPr>
      </w:pPr>
      <w:r w:rsidRPr="00931E80">
        <w:rPr>
          <w:rFonts w:ascii="Arial" w:hAnsi="Arial" w:cs="Arial"/>
          <w:sz w:val="24"/>
          <w:szCs w:val="24"/>
        </w:rPr>
        <w:t xml:space="preserve">Ermida, &amp; Pratas-Cruzeiro. (2024). </w:t>
      </w:r>
      <w:proofErr w:type="spellStart"/>
      <w:r w:rsidRPr="00931E80">
        <w:rPr>
          <w:rFonts w:ascii="Arial" w:hAnsi="Arial" w:cs="Arial"/>
          <w:i/>
          <w:iCs/>
          <w:sz w:val="24"/>
          <w:szCs w:val="24"/>
        </w:rPr>
        <w:t>Contemporary</w:t>
      </w:r>
      <w:proofErr w:type="spellEnd"/>
      <w:r w:rsidRPr="00931E80">
        <w:rPr>
          <w:rFonts w:ascii="Arial" w:hAnsi="Arial" w:cs="Arial"/>
          <w:i/>
          <w:iCs/>
          <w:sz w:val="24"/>
          <w:szCs w:val="24"/>
        </w:rPr>
        <w:t xml:space="preserve"> </w:t>
      </w:r>
      <w:proofErr w:type="spellStart"/>
      <w:r w:rsidRPr="00931E80">
        <w:rPr>
          <w:rFonts w:ascii="Arial" w:hAnsi="Arial" w:cs="Arial"/>
          <w:i/>
          <w:iCs/>
          <w:sz w:val="24"/>
          <w:szCs w:val="24"/>
        </w:rPr>
        <w:t>performing</w:t>
      </w:r>
      <w:proofErr w:type="spellEnd"/>
      <w:r w:rsidRPr="00931E80">
        <w:rPr>
          <w:rFonts w:ascii="Arial" w:hAnsi="Arial" w:cs="Arial"/>
          <w:i/>
          <w:iCs/>
          <w:sz w:val="24"/>
          <w:szCs w:val="24"/>
        </w:rPr>
        <w:t xml:space="preserve"> </w:t>
      </w:r>
      <w:proofErr w:type="spellStart"/>
      <w:r w:rsidRPr="00931E80">
        <w:rPr>
          <w:rFonts w:ascii="Arial" w:hAnsi="Arial" w:cs="Arial"/>
          <w:i/>
          <w:iCs/>
          <w:sz w:val="24"/>
          <w:szCs w:val="24"/>
        </w:rPr>
        <w:t>arts</w:t>
      </w:r>
      <w:proofErr w:type="spellEnd"/>
      <w:r w:rsidRPr="00931E80">
        <w:rPr>
          <w:rFonts w:ascii="Arial" w:hAnsi="Arial" w:cs="Arial"/>
          <w:i/>
          <w:iCs/>
          <w:sz w:val="24"/>
          <w:szCs w:val="24"/>
        </w:rPr>
        <w:t xml:space="preserve"> in Portugal.</w:t>
      </w:r>
    </w:p>
    <w:p w14:paraId="1D030F30" w14:textId="77777777" w:rsidR="00931E80" w:rsidRPr="00931E80" w:rsidRDefault="00931E80" w:rsidP="00931E80">
      <w:pPr>
        <w:spacing w:line="360" w:lineRule="auto"/>
        <w:rPr>
          <w:rFonts w:ascii="Arial" w:hAnsi="Arial" w:cs="Arial"/>
          <w:sz w:val="24"/>
          <w:szCs w:val="24"/>
          <w:lang w:val="en-US"/>
        </w:rPr>
      </w:pPr>
      <w:proofErr w:type="spellStart"/>
      <w:r w:rsidRPr="00931E80">
        <w:rPr>
          <w:rFonts w:ascii="Arial" w:hAnsi="Arial" w:cs="Arial"/>
          <w:sz w:val="24"/>
          <w:szCs w:val="24"/>
        </w:rPr>
        <w:t>Greene</w:t>
      </w:r>
      <w:proofErr w:type="spellEnd"/>
      <w:r w:rsidRPr="00931E80">
        <w:rPr>
          <w:rFonts w:ascii="Arial" w:hAnsi="Arial" w:cs="Arial"/>
          <w:sz w:val="24"/>
          <w:szCs w:val="24"/>
        </w:rPr>
        <w:t xml:space="preserve">, J. C., </w:t>
      </w:r>
      <w:proofErr w:type="spellStart"/>
      <w:r w:rsidRPr="00931E80">
        <w:rPr>
          <w:rFonts w:ascii="Arial" w:hAnsi="Arial" w:cs="Arial"/>
          <w:sz w:val="24"/>
          <w:szCs w:val="24"/>
        </w:rPr>
        <w:t>Caracelli</w:t>
      </w:r>
      <w:proofErr w:type="spellEnd"/>
      <w:r w:rsidRPr="00931E80">
        <w:rPr>
          <w:rFonts w:ascii="Arial" w:hAnsi="Arial" w:cs="Arial"/>
          <w:sz w:val="24"/>
          <w:szCs w:val="24"/>
        </w:rPr>
        <w:t xml:space="preserve">, V. J., &amp; Graham, W. F. (1989). </w:t>
      </w:r>
      <w:r w:rsidRPr="00931E80">
        <w:rPr>
          <w:rFonts w:ascii="Arial" w:hAnsi="Arial" w:cs="Arial"/>
          <w:sz w:val="24"/>
          <w:szCs w:val="24"/>
          <w:lang w:val="en-US"/>
        </w:rPr>
        <w:t xml:space="preserve">Toward a conceptual framework for mixed-method evaluation designs. </w:t>
      </w:r>
      <w:r w:rsidRPr="00931E80">
        <w:rPr>
          <w:rFonts w:ascii="Arial" w:hAnsi="Arial" w:cs="Arial"/>
          <w:i/>
          <w:iCs/>
          <w:sz w:val="24"/>
          <w:szCs w:val="24"/>
          <w:lang w:val="en-US"/>
        </w:rPr>
        <w:t>Educational Evaluation and Policy Analysis</w:t>
      </w:r>
      <w:r w:rsidRPr="00931E80">
        <w:rPr>
          <w:rFonts w:ascii="Arial" w:hAnsi="Arial" w:cs="Arial"/>
          <w:sz w:val="24"/>
          <w:szCs w:val="24"/>
          <w:lang w:val="en-US"/>
        </w:rPr>
        <w:t>, 11(3), 255–274.</w:t>
      </w:r>
    </w:p>
    <w:p w14:paraId="196A5D03" w14:textId="77777777" w:rsidR="00931E80" w:rsidRPr="00931E80" w:rsidRDefault="00931E80" w:rsidP="00931E80">
      <w:pPr>
        <w:spacing w:line="360" w:lineRule="auto"/>
        <w:rPr>
          <w:rFonts w:ascii="Arial" w:hAnsi="Arial" w:cs="Arial"/>
          <w:sz w:val="24"/>
          <w:szCs w:val="24"/>
          <w:lang w:val="en-US"/>
        </w:rPr>
      </w:pPr>
      <w:proofErr w:type="spellStart"/>
      <w:r w:rsidRPr="00931E80">
        <w:rPr>
          <w:rFonts w:ascii="Arial" w:hAnsi="Arial" w:cs="Arial"/>
          <w:sz w:val="24"/>
          <w:szCs w:val="24"/>
          <w:lang w:val="en-US"/>
        </w:rPr>
        <w:t>Guardão</w:t>
      </w:r>
      <w:proofErr w:type="spellEnd"/>
      <w:r w:rsidRPr="00931E80">
        <w:rPr>
          <w:rFonts w:ascii="Arial" w:hAnsi="Arial" w:cs="Arial"/>
          <w:sz w:val="24"/>
          <w:szCs w:val="24"/>
          <w:lang w:val="en-US"/>
        </w:rPr>
        <w:t xml:space="preserve">, M. J. (2018). </w:t>
      </w:r>
      <w:r w:rsidRPr="00931E80">
        <w:rPr>
          <w:rFonts w:ascii="Arial" w:hAnsi="Arial" w:cs="Arial"/>
          <w:i/>
          <w:iCs/>
          <w:sz w:val="24"/>
          <w:szCs w:val="24"/>
          <w:lang w:val="en-US"/>
        </w:rPr>
        <w:t>Contemporary performing arts in Portugal: An overview.</w:t>
      </w:r>
      <w:r w:rsidRPr="00931E80">
        <w:rPr>
          <w:rFonts w:ascii="Arial" w:hAnsi="Arial" w:cs="Arial"/>
          <w:sz w:val="24"/>
          <w:szCs w:val="24"/>
          <w:lang w:val="en-US"/>
        </w:rPr>
        <w:t xml:space="preserve"> IETM.</w:t>
      </w:r>
    </w:p>
    <w:p w14:paraId="207EF4E3"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Henshaw, A., &amp; Collyer, S. (2022). Under Pressure: Reports of Performance Anxiety Across Multiple Singing Genres. </w:t>
      </w:r>
      <w:r w:rsidRPr="00931E80">
        <w:rPr>
          <w:rFonts w:ascii="Arial" w:hAnsi="Arial" w:cs="Arial"/>
          <w:i/>
          <w:iCs/>
          <w:sz w:val="24"/>
          <w:szCs w:val="24"/>
          <w:lang w:val="en-US"/>
        </w:rPr>
        <w:t>Journal of Singing</w:t>
      </w:r>
      <w:r w:rsidRPr="00931E80">
        <w:rPr>
          <w:rFonts w:ascii="Arial" w:hAnsi="Arial" w:cs="Arial"/>
          <w:sz w:val="24"/>
          <w:szCs w:val="24"/>
          <w:lang w:val="en-US"/>
        </w:rPr>
        <w:t>, 78(5), 583–590.</w:t>
      </w:r>
    </w:p>
    <w:p w14:paraId="4185762A"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Hildebrandt, H., </w:t>
      </w:r>
      <w:proofErr w:type="spellStart"/>
      <w:r w:rsidRPr="00931E80">
        <w:rPr>
          <w:rFonts w:ascii="Arial" w:hAnsi="Arial" w:cs="Arial"/>
          <w:sz w:val="24"/>
          <w:szCs w:val="24"/>
          <w:lang w:val="en-US"/>
        </w:rPr>
        <w:t>Nübling</w:t>
      </w:r>
      <w:proofErr w:type="spellEnd"/>
      <w:r w:rsidRPr="00931E80">
        <w:rPr>
          <w:rFonts w:ascii="Arial" w:hAnsi="Arial" w:cs="Arial"/>
          <w:sz w:val="24"/>
          <w:szCs w:val="24"/>
          <w:lang w:val="en-US"/>
        </w:rPr>
        <w:t xml:space="preserve">, M., &amp; Candia, V. (2012). Increment of fatigue, depression, and stage fright during the first year of high-level music education. </w:t>
      </w:r>
      <w:r w:rsidRPr="00931E80">
        <w:rPr>
          <w:rFonts w:ascii="Arial" w:hAnsi="Arial" w:cs="Arial"/>
          <w:i/>
          <w:iCs/>
          <w:sz w:val="24"/>
          <w:szCs w:val="24"/>
          <w:lang w:val="en-US"/>
        </w:rPr>
        <w:t>Medical Problems of Performing Artists</w:t>
      </w:r>
      <w:r w:rsidRPr="00931E80">
        <w:rPr>
          <w:rFonts w:ascii="Arial" w:hAnsi="Arial" w:cs="Arial"/>
          <w:sz w:val="24"/>
          <w:szCs w:val="24"/>
          <w:lang w:val="en-US"/>
        </w:rPr>
        <w:t>, 27(1), 43–48.</w:t>
      </w:r>
    </w:p>
    <w:p w14:paraId="381310F6"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Hrvatin, V., Buh, M. R., &amp; Ribič, J. (2021). Our little clinic. </w:t>
      </w:r>
      <w:r w:rsidRPr="00931E80">
        <w:rPr>
          <w:rFonts w:ascii="Arial" w:hAnsi="Arial" w:cs="Arial"/>
          <w:i/>
          <w:iCs/>
          <w:sz w:val="24"/>
          <w:szCs w:val="24"/>
          <w:lang w:val="en-US"/>
        </w:rPr>
        <w:t>Maska</w:t>
      </w:r>
      <w:r w:rsidRPr="00931E80">
        <w:rPr>
          <w:rFonts w:ascii="Arial" w:hAnsi="Arial" w:cs="Arial"/>
          <w:sz w:val="24"/>
          <w:szCs w:val="24"/>
          <w:lang w:val="en-US"/>
        </w:rPr>
        <w:t>, 36(205–206), 80–90.</w:t>
      </w:r>
    </w:p>
    <w:p w14:paraId="4E7E6FD4"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Kenny, D. (2005). A systematic review of treatments for music performance anxiety. </w:t>
      </w:r>
      <w:r w:rsidRPr="00931E80">
        <w:rPr>
          <w:rFonts w:ascii="Arial" w:hAnsi="Arial" w:cs="Arial"/>
          <w:i/>
          <w:iCs/>
          <w:sz w:val="24"/>
          <w:szCs w:val="24"/>
          <w:lang w:val="en-US"/>
        </w:rPr>
        <w:t>Anxiety, Stress &amp; Coping</w:t>
      </w:r>
      <w:r w:rsidRPr="00931E80">
        <w:rPr>
          <w:rFonts w:ascii="Arial" w:hAnsi="Arial" w:cs="Arial"/>
          <w:sz w:val="24"/>
          <w:szCs w:val="24"/>
          <w:lang w:val="en-US"/>
        </w:rPr>
        <w:t>, 18, 183–208.</w:t>
      </w:r>
    </w:p>
    <w:p w14:paraId="6394F646"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Kenny, D. T. (2006). Music Performance Anxiety: Origins, phenomenology, assessment, and treatment. </w:t>
      </w:r>
      <w:r w:rsidRPr="00931E80">
        <w:rPr>
          <w:rFonts w:ascii="Arial" w:hAnsi="Arial" w:cs="Arial"/>
          <w:i/>
          <w:iCs/>
          <w:sz w:val="24"/>
          <w:szCs w:val="24"/>
          <w:lang w:val="en-US"/>
        </w:rPr>
        <w:t>Context</w:t>
      </w:r>
      <w:r w:rsidRPr="00931E80">
        <w:rPr>
          <w:rFonts w:ascii="Arial" w:hAnsi="Arial" w:cs="Arial"/>
          <w:sz w:val="24"/>
          <w:szCs w:val="24"/>
          <w:lang w:val="en-US"/>
        </w:rPr>
        <w:t>, 31, 51–64.</w:t>
      </w:r>
    </w:p>
    <w:p w14:paraId="64B8C899"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Kenny, D. T. (2011). </w:t>
      </w:r>
      <w:r w:rsidRPr="00931E80">
        <w:rPr>
          <w:rFonts w:ascii="Arial" w:hAnsi="Arial" w:cs="Arial"/>
          <w:i/>
          <w:iCs/>
          <w:sz w:val="24"/>
          <w:szCs w:val="24"/>
          <w:lang w:val="en-US"/>
        </w:rPr>
        <w:t>The Psychology of Music Performance Anxiety.</w:t>
      </w:r>
    </w:p>
    <w:p w14:paraId="1FF48860"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Kenny, D. T., &amp; Halls, N. (2018a). Development and evaluation of two brief group interventions for music performance anxiety in community musicians. </w:t>
      </w:r>
      <w:r w:rsidRPr="00931E80">
        <w:rPr>
          <w:rFonts w:ascii="Arial" w:hAnsi="Arial" w:cs="Arial"/>
          <w:i/>
          <w:iCs/>
          <w:sz w:val="24"/>
          <w:szCs w:val="24"/>
          <w:lang w:val="en-US"/>
        </w:rPr>
        <w:t>Psychology of Music</w:t>
      </w:r>
      <w:r w:rsidRPr="00931E80">
        <w:rPr>
          <w:rFonts w:ascii="Arial" w:hAnsi="Arial" w:cs="Arial"/>
          <w:sz w:val="24"/>
          <w:szCs w:val="24"/>
          <w:lang w:val="en-US"/>
        </w:rPr>
        <w:t>, 46(1), 66–83.</w:t>
      </w:r>
    </w:p>
    <w:p w14:paraId="122E8244"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Lockwood, A. H. (1989). Medical problems of musicians. </w:t>
      </w:r>
      <w:r w:rsidRPr="00931E80">
        <w:rPr>
          <w:rFonts w:ascii="Arial" w:hAnsi="Arial" w:cs="Arial"/>
          <w:i/>
          <w:iCs/>
          <w:sz w:val="24"/>
          <w:szCs w:val="24"/>
          <w:lang w:val="en-US"/>
        </w:rPr>
        <w:t>New England Journal of Medicine</w:t>
      </w:r>
      <w:r w:rsidRPr="00931E80">
        <w:rPr>
          <w:rFonts w:ascii="Arial" w:hAnsi="Arial" w:cs="Arial"/>
          <w:sz w:val="24"/>
          <w:szCs w:val="24"/>
          <w:lang w:val="en-US"/>
        </w:rPr>
        <w:t>, 320(4), 221–227.</w:t>
      </w:r>
    </w:p>
    <w:p w14:paraId="1D481C3C" w14:textId="77777777" w:rsidR="00931E80" w:rsidRPr="00931E80" w:rsidRDefault="00931E80" w:rsidP="00931E80">
      <w:pPr>
        <w:spacing w:line="360" w:lineRule="auto"/>
        <w:rPr>
          <w:rFonts w:ascii="Arial" w:hAnsi="Arial" w:cs="Arial"/>
          <w:sz w:val="24"/>
          <w:szCs w:val="24"/>
        </w:rPr>
      </w:pPr>
      <w:r w:rsidRPr="00931E80">
        <w:rPr>
          <w:rFonts w:ascii="Arial" w:hAnsi="Arial" w:cs="Arial"/>
          <w:sz w:val="24"/>
          <w:szCs w:val="24"/>
          <w:lang w:val="en-US"/>
        </w:rPr>
        <w:t xml:space="preserve">MacAfee, E., &amp; Comeau, G. (2023). Teacher perspectives on music performance anxiety. </w:t>
      </w:r>
      <w:proofErr w:type="spellStart"/>
      <w:r w:rsidRPr="00931E80">
        <w:rPr>
          <w:rFonts w:ascii="Arial" w:hAnsi="Arial" w:cs="Arial"/>
          <w:i/>
          <w:iCs/>
          <w:sz w:val="24"/>
          <w:szCs w:val="24"/>
        </w:rPr>
        <w:t>British</w:t>
      </w:r>
      <w:proofErr w:type="spellEnd"/>
      <w:r w:rsidRPr="00931E80">
        <w:rPr>
          <w:rFonts w:ascii="Arial" w:hAnsi="Arial" w:cs="Arial"/>
          <w:i/>
          <w:iCs/>
          <w:sz w:val="24"/>
          <w:szCs w:val="24"/>
        </w:rPr>
        <w:t xml:space="preserve"> </w:t>
      </w:r>
      <w:proofErr w:type="spellStart"/>
      <w:r w:rsidRPr="00931E80">
        <w:rPr>
          <w:rFonts w:ascii="Arial" w:hAnsi="Arial" w:cs="Arial"/>
          <w:i/>
          <w:iCs/>
          <w:sz w:val="24"/>
          <w:szCs w:val="24"/>
        </w:rPr>
        <w:t>Journal</w:t>
      </w:r>
      <w:proofErr w:type="spellEnd"/>
      <w:r w:rsidRPr="00931E80">
        <w:rPr>
          <w:rFonts w:ascii="Arial" w:hAnsi="Arial" w:cs="Arial"/>
          <w:i/>
          <w:iCs/>
          <w:sz w:val="24"/>
          <w:szCs w:val="24"/>
        </w:rPr>
        <w:t xml:space="preserve"> </w:t>
      </w:r>
      <w:proofErr w:type="spellStart"/>
      <w:r w:rsidRPr="00931E80">
        <w:rPr>
          <w:rFonts w:ascii="Arial" w:hAnsi="Arial" w:cs="Arial"/>
          <w:i/>
          <w:iCs/>
          <w:sz w:val="24"/>
          <w:szCs w:val="24"/>
        </w:rPr>
        <w:t>of</w:t>
      </w:r>
      <w:proofErr w:type="spellEnd"/>
      <w:r w:rsidRPr="00931E80">
        <w:rPr>
          <w:rFonts w:ascii="Arial" w:hAnsi="Arial" w:cs="Arial"/>
          <w:i/>
          <w:iCs/>
          <w:sz w:val="24"/>
          <w:szCs w:val="24"/>
        </w:rPr>
        <w:t xml:space="preserve"> </w:t>
      </w:r>
      <w:proofErr w:type="spellStart"/>
      <w:r w:rsidRPr="00931E80">
        <w:rPr>
          <w:rFonts w:ascii="Arial" w:hAnsi="Arial" w:cs="Arial"/>
          <w:i/>
          <w:iCs/>
          <w:sz w:val="24"/>
          <w:szCs w:val="24"/>
        </w:rPr>
        <w:t>Music</w:t>
      </w:r>
      <w:proofErr w:type="spellEnd"/>
      <w:r w:rsidRPr="00931E80">
        <w:rPr>
          <w:rFonts w:ascii="Arial" w:hAnsi="Arial" w:cs="Arial"/>
          <w:i/>
          <w:iCs/>
          <w:sz w:val="24"/>
          <w:szCs w:val="24"/>
        </w:rPr>
        <w:t xml:space="preserve"> </w:t>
      </w:r>
      <w:proofErr w:type="spellStart"/>
      <w:r w:rsidRPr="00931E80">
        <w:rPr>
          <w:rFonts w:ascii="Arial" w:hAnsi="Arial" w:cs="Arial"/>
          <w:i/>
          <w:iCs/>
          <w:sz w:val="24"/>
          <w:szCs w:val="24"/>
        </w:rPr>
        <w:t>Education</w:t>
      </w:r>
      <w:proofErr w:type="spellEnd"/>
      <w:r w:rsidRPr="00931E80">
        <w:rPr>
          <w:rFonts w:ascii="Arial" w:hAnsi="Arial" w:cs="Arial"/>
          <w:sz w:val="24"/>
          <w:szCs w:val="24"/>
        </w:rPr>
        <w:t>, 40(1), 34–53.</w:t>
      </w:r>
    </w:p>
    <w:p w14:paraId="726FF6BF"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lastRenderedPageBreak/>
        <w:t xml:space="preserve">Mahony, S. E., Juncos, D. G., &amp; Winter, D. (2022). Acceptance and Commitment Coaching for music performance anxiety. </w:t>
      </w:r>
      <w:r w:rsidRPr="00931E80">
        <w:rPr>
          <w:rFonts w:ascii="Arial" w:hAnsi="Arial" w:cs="Arial"/>
          <w:i/>
          <w:iCs/>
          <w:sz w:val="24"/>
          <w:szCs w:val="24"/>
          <w:lang w:val="en-US"/>
        </w:rPr>
        <w:t>Frontiers in Psychology</w:t>
      </w:r>
      <w:r w:rsidRPr="00931E80">
        <w:rPr>
          <w:rFonts w:ascii="Arial" w:hAnsi="Arial" w:cs="Arial"/>
          <w:sz w:val="24"/>
          <w:szCs w:val="24"/>
          <w:lang w:val="en-US"/>
        </w:rPr>
        <w:t>, 13.</w:t>
      </w:r>
    </w:p>
    <w:p w14:paraId="4C59EC21" w14:textId="77777777" w:rsidR="00931E80" w:rsidRPr="00931E80" w:rsidRDefault="00931E80" w:rsidP="00931E80">
      <w:pPr>
        <w:spacing w:line="360" w:lineRule="auto"/>
        <w:rPr>
          <w:rFonts w:ascii="Arial" w:hAnsi="Arial" w:cs="Arial"/>
          <w:sz w:val="24"/>
          <w:szCs w:val="24"/>
          <w:lang w:val="en-US"/>
        </w:rPr>
      </w:pPr>
      <w:proofErr w:type="spellStart"/>
      <w:r w:rsidRPr="00931E80">
        <w:rPr>
          <w:rFonts w:ascii="Arial" w:hAnsi="Arial" w:cs="Arial"/>
          <w:sz w:val="24"/>
          <w:szCs w:val="24"/>
          <w:lang w:val="en-US"/>
        </w:rPr>
        <w:t>Mazzarolo</w:t>
      </w:r>
      <w:proofErr w:type="spellEnd"/>
      <w:r w:rsidRPr="00931E80">
        <w:rPr>
          <w:rFonts w:ascii="Arial" w:hAnsi="Arial" w:cs="Arial"/>
          <w:sz w:val="24"/>
          <w:szCs w:val="24"/>
          <w:lang w:val="en-US"/>
        </w:rPr>
        <w:t xml:space="preserve">, I., Burwell, K., &amp; Schubert, E. (2023). Teachers’ approaches to MPA management: A systematic review. </w:t>
      </w:r>
      <w:r w:rsidRPr="00931E80">
        <w:rPr>
          <w:rFonts w:ascii="Arial" w:hAnsi="Arial" w:cs="Arial"/>
          <w:i/>
          <w:iCs/>
          <w:sz w:val="24"/>
          <w:szCs w:val="24"/>
          <w:lang w:val="en-US"/>
        </w:rPr>
        <w:t>Frontiers in Psychology</w:t>
      </w:r>
      <w:r w:rsidRPr="00931E80">
        <w:rPr>
          <w:rFonts w:ascii="Arial" w:hAnsi="Arial" w:cs="Arial"/>
          <w:sz w:val="24"/>
          <w:szCs w:val="24"/>
          <w:lang w:val="en-US"/>
        </w:rPr>
        <w:t>, 14.</w:t>
      </w:r>
    </w:p>
    <w:p w14:paraId="30C499D0"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Morgan, D. L. (2007). Paradigms lost and pragmatism regained. </w:t>
      </w:r>
      <w:r w:rsidRPr="00931E80">
        <w:rPr>
          <w:rFonts w:ascii="Arial" w:hAnsi="Arial" w:cs="Arial"/>
          <w:i/>
          <w:iCs/>
          <w:sz w:val="24"/>
          <w:szCs w:val="24"/>
          <w:lang w:val="en-US"/>
        </w:rPr>
        <w:t>Journal of Mixed Methods Research</w:t>
      </w:r>
      <w:r w:rsidRPr="00931E80">
        <w:rPr>
          <w:rFonts w:ascii="Arial" w:hAnsi="Arial" w:cs="Arial"/>
          <w:sz w:val="24"/>
          <w:szCs w:val="24"/>
          <w:lang w:val="en-US"/>
        </w:rPr>
        <w:t>, 1(1), 48–76.</w:t>
      </w:r>
    </w:p>
    <w:p w14:paraId="014D82A7"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Moura, N., &amp; Serra, S. (2021). Listening to teachers’ voices. </w:t>
      </w:r>
      <w:r w:rsidRPr="00931E80">
        <w:rPr>
          <w:rFonts w:ascii="Arial" w:hAnsi="Arial" w:cs="Arial"/>
          <w:i/>
          <w:iCs/>
          <w:sz w:val="24"/>
          <w:szCs w:val="24"/>
          <w:lang w:val="en-US"/>
        </w:rPr>
        <w:t>Journal of Science and Technology of the Arts</w:t>
      </w:r>
      <w:r w:rsidRPr="00931E80">
        <w:rPr>
          <w:rFonts w:ascii="Arial" w:hAnsi="Arial" w:cs="Arial"/>
          <w:sz w:val="24"/>
          <w:szCs w:val="24"/>
          <w:lang w:val="en-US"/>
        </w:rPr>
        <w:t>, 13(2), 99–117.</w:t>
      </w:r>
    </w:p>
    <w:p w14:paraId="1599FC17" w14:textId="77777777" w:rsidR="00931E80" w:rsidRPr="00931E80" w:rsidRDefault="00931E80" w:rsidP="00931E80">
      <w:pPr>
        <w:spacing w:line="360" w:lineRule="auto"/>
        <w:rPr>
          <w:rFonts w:ascii="Arial" w:hAnsi="Arial" w:cs="Arial"/>
          <w:sz w:val="24"/>
          <w:szCs w:val="24"/>
        </w:rPr>
      </w:pPr>
      <w:r w:rsidRPr="00931E80">
        <w:rPr>
          <w:rFonts w:ascii="Arial" w:hAnsi="Arial" w:cs="Arial"/>
          <w:sz w:val="24"/>
          <w:szCs w:val="24"/>
          <w:lang w:val="en-US"/>
        </w:rPr>
        <w:t xml:space="preserve">Nagel, J. J. (2009). How to destroy creativity in music students. </w:t>
      </w:r>
      <w:r w:rsidRPr="00931E80">
        <w:rPr>
          <w:rFonts w:ascii="Arial" w:hAnsi="Arial" w:cs="Arial"/>
          <w:i/>
          <w:iCs/>
          <w:sz w:val="24"/>
          <w:szCs w:val="24"/>
        </w:rPr>
        <w:t xml:space="preserve">Medical </w:t>
      </w:r>
      <w:proofErr w:type="spellStart"/>
      <w:r w:rsidRPr="00931E80">
        <w:rPr>
          <w:rFonts w:ascii="Arial" w:hAnsi="Arial" w:cs="Arial"/>
          <w:i/>
          <w:iCs/>
          <w:sz w:val="24"/>
          <w:szCs w:val="24"/>
        </w:rPr>
        <w:t>Problems</w:t>
      </w:r>
      <w:proofErr w:type="spellEnd"/>
      <w:r w:rsidRPr="00931E80">
        <w:rPr>
          <w:rFonts w:ascii="Arial" w:hAnsi="Arial" w:cs="Arial"/>
          <w:i/>
          <w:iCs/>
          <w:sz w:val="24"/>
          <w:szCs w:val="24"/>
        </w:rPr>
        <w:t xml:space="preserve"> </w:t>
      </w:r>
      <w:proofErr w:type="spellStart"/>
      <w:r w:rsidRPr="00931E80">
        <w:rPr>
          <w:rFonts w:ascii="Arial" w:hAnsi="Arial" w:cs="Arial"/>
          <w:i/>
          <w:iCs/>
          <w:sz w:val="24"/>
          <w:szCs w:val="24"/>
        </w:rPr>
        <w:t>of</w:t>
      </w:r>
      <w:proofErr w:type="spellEnd"/>
      <w:r w:rsidRPr="00931E80">
        <w:rPr>
          <w:rFonts w:ascii="Arial" w:hAnsi="Arial" w:cs="Arial"/>
          <w:i/>
          <w:iCs/>
          <w:sz w:val="24"/>
          <w:szCs w:val="24"/>
        </w:rPr>
        <w:t xml:space="preserve"> </w:t>
      </w:r>
      <w:proofErr w:type="spellStart"/>
      <w:r w:rsidRPr="00931E80">
        <w:rPr>
          <w:rFonts w:ascii="Arial" w:hAnsi="Arial" w:cs="Arial"/>
          <w:i/>
          <w:iCs/>
          <w:sz w:val="24"/>
          <w:szCs w:val="24"/>
        </w:rPr>
        <w:t>Performing</w:t>
      </w:r>
      <w:proofErr w:type="spellEnd"/>
      <w:r w:rsidRPr="00931E80">
        <w:rPr>
          <w:rFonts w:ascii="Arial" w:hAnsi="Arial" w:cs="Arial"/>
          <w:i/>
          <w:iCs/>
          <w:sz w:val="24"/>
          <w:szCs w:val="24"/>
        </w:rPr>
        <w:t xml:space="preserve"> </w:t>
      </w:r>
      <w:proofErr w:type="spellStart"/>
      <w:r w:rsidRPr="00931E80">
        <w:rPr>
          <w:rFonts w:ascii="Arial" w:hAnsi="Arial" w:cs="Arial"/>
          <w:i/>
          <w:iCs/>
          <w:sz w:val="24"/>
          <w:szCs w:val="24"/>
        </w:rPr>
        <w:t>Artists</w:t>
      </w:r>
      <w:proofErr w:type="spellEnd"/>
      <w:r w:rsidRPr="00931E80">
        <w:rPr>
          <w:rFonts w:ascii="Arial" w:hAnsi="Arial" w:cs="Arial"/>
          <w:sz w:val="24"/>
          <w:szCs w:val="24"/>
        </w:rPr>
        <w:t>, 24(1), 15–17.</w:t>
      </w:r>
    </w:p>
    <w:p w14:paraId="4F68B368" w14:textId="77777777" w:rsidR="00931E80" w:rsidRPr="00931E80" w:rsidRDefault="00931E80" w:rsidP="00931E80">
      <w:pPr>
        <w:spacing w:line="360" w:lineRule="auto"/>
        <w:rPr>
          <w:rFonts w:ascii="Arial" w:hAnsi="Arial" w:cs="Arial"/>
          <w:sz w:val="24"/>
          <w:szCs w:val="24"/>
        </w:rPr>
      </w:pPr>
      <w:r w:rsidRPr="00931E80">
        <w:rPr>
          <w:rFonts w:ascii="Arial" w:hAnsi="Arial" w:cs="Arial"/>
          <w:sz w:val="24"/>
          <w:szCs w:val="24"/>
        </w:rPr>
        <w:t xml:space="preserve">Oliveira, A. (2019). Do ethos à </w:t>
      </w:r>
      <w:proofErr w:type="spellStart"/>
      <w:r w:rsidRPr="00931E80">
        <w:rPr>
          <w:rFonts w:ascii="Arial" w:hAnsi="Arial" w:cs="Arial"/>
          <w:sz w:val="24"/>
          <w:szCs w:val="24"/>
        </w:rPr>
        <w:t>praxis</w:t>
      </w:r>
      <w:proofErr w:type="spellEnd"/>
      <w:r w:rsidRPr="00931E80">
        <w:rPr>
          <w:rFonts w:ascii="Arial" w:hAnsi="Arial" w:cs="Arial"/>
          <w:sz w:val="24"/>
          <w:szCs w:val="24"/>
        </w:rPr>
        <w:t>: Carreiras DIY na cena musical independente em Portugal.</w:t>
      </w:r>
    </w:p>
    <w:p w14:paraId="7EB772D5" w14:textId="77777777" w:rsidR="00931E80" w:rsidRPr="00931E80" w:rsidRDefault="00931E80" w:rsidP="00931E80">
      <w:pPr>
        <w:spacing w:line="360" w:lineRule="auto"/>
        <w:rPr>
          <w:rFonts w:ascii="Arial" w:hAnsi="Arial" w:cs="Arial"/>
          <w:sz w:val="24"/>
          <w:szCs w:val="24"/>
          <w:lang w:val="en-US"/>
        </w:rPr>
      </w:pPr>
      <w:proofErr w:type="spellStart"/>
      <w:r w:rsidRPr="00931E80">
        <w:rPr>
          <w:rFonts w:ascii="Arial" w:hAnsi="Arial" w:cs="Arial"/>
          <w:sz w:val="24"/>
          <w:szCs w:val="24"/>
          <w:lang w:val="es-ES"/>
        </w:rPr>
        <w:t>Palinkas</w:t>
      </w:r>
      <w:proofErr w:type="spellEnd"/>
      <w:r w:rsidRPr="00931E80">
        <w:rPr>
          <w:rFonts w:ascii="Arial" w:hAnsi="Arial" w:cs="Arial"/>
          <w:sz w:val="24"/>
          <w:szCs w:val="24"/>
          <w:lang w:val="es-ES"/>
        </w:rPr>
        <w:t xml:space="preserve">, L. A. et al. </w:t>
      </w:r>
      <w:r w:rsidRPr="00931E80">
        <w:rPr>
          <w:rFonts w:ascii="Arial" w:hAnsi="Arial" w:cs="Arial"/>
          <w:sz w:val="24"/>
          <w:szCs w:val="24"/>
          <w:lang w:val="en-US"/>
        </w:rPr>
        <w:t xml:space="preserve">(2015). Purposeful sampling </w:t>
      </w:r>
      <w:proofErr w:type="gramStart"/>
      <w:r w:rsidRPr="00931E80">
        <w:rPr>
          <w:rFonts w:ascii="Arial" w:hAnsi="Arial" w:cs="Arial"/>
          <w:sz w:val="24"/>
          <w:szCs w:val="24"/>
          <w:lang w:val="en-US"/>
        </w:rPr>
        <w:t>for</w:t>
      </w:r>
      <w:proofErr w:type="gramEnd"/>
      <w:r w:rsidRPr="00931E80">
        <w:rPr>
          <w:rFonts w:ascii="Arial" w:hAnsi="Arial" w:cs="Arial"/>
          <w:sz w:val="24"/>
          <w:szCs w:val="24"/>
          <w:lang w:val="en-US"/>
        </w:rPr>
        <w:t xml:space="preserve"> qualitative data in mixed-method research. </w:t>
      </w:r>
      <w:r w:rsidRPr="00931E80">
        <w:rPr>
          <w:rFonts w:ascii="Arial" w:hAnsi="Arial" w:cs="Arial"/>
          <w:i/>
          <w:iCs/>
          <w:sz w:val="24"/>
          <w:szCs w:val="24"/>
          <w:lang w:val="en-US"/>
        </w:rPr>
        <w:t>Administration and Policy in Mental Health</w:t>
      </w:r>
      <w:r w:rsidRPr="00931E80">
        <w:rPr>
          <w:rFonts w:ascii="Arial" w:hAnsi="Arial" w:cs="Arial"/>
          <w:sz w:val="24"/>
          <w:szCs w:val="24"/>
          <w:lang w:val="en-US"/>
        </w:rPr>
        <w:t>, 42, 533–544.</w:t>
      </w:r>
    </w:p>
    <w:p w14:paraId="5EBD5A00"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Steptoe, A. (1982). Performance Anxiety: Recent developments. </w:t>
      </w:r>
      <w:r w:rsidRPr="00931E80">
        <w:rPr>
          <w:rFonts w:ascii="Arial" w:hAnsi="Arial" w:cs="Arial"/>
          <w:i/>
          <w:iCs/>
          <w:sz w:val="24"/>
          <w:szCs w:val="24"/>
          <w:lang w:val="en-US"/>
        </w:rPr>
        <w:t>The Musical Times</w:t>
      </w:r>
      <w:r w:rsidRPr="00931E80">
        <w:rPr>
          <w:rFonts w:ascii="Arial" w:hAnsi="Arial" w:cs="Arial"/>
          <w:sz w:val="24"/>
          <w:szCs w:val="24"/>
          <w:lang w:val="en-US"/>
        </w:rPr>
        <w:t>, 123(1674), 537.</w:t>
      </w:r>
    </w:p>
    <w:p w14:paraId="21329F53"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Steptoe, A. (2001). Negative emotions in music-making. In </w:t>
      </w:r>
      <w:r w:rsidRPr="00931E80">
        <w:rPr>
          <w:rFonts w:ascii="Arial" w:hAnsi="Arial" w:cs="Arial"/>
          <w:i/>
          <w:iCs/>
          <w:sz w:val="24"/>
          <w:szCs w:val="24"/>
          <w:lang w:val="en-US"/>
        </w:rPr>
        <w:t>Music and Emotion</w:t>
      </w:r>
      <w:r w:rsidRPr="00931E80">
        <w:rPr>
          <w:rFonts w:ascii="Arial" w:hAnsi="Arial" w:cs="Arial"/>
          <w:sz w:val="24"/>
          <w:szCs w:val="24"/>
          <w:lang w:val="en-US"/>
        </w:rPr>
        <w:t>.</w:t>
      </w:r>
    </w:p>
    <w:p w14:paraId="2E16E727"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Steptoe, A., &amp; Fidler, H. (1987). Stage </w:t>
      </w:r>
      <w:proofErr w:type="gramStart"/>
      <w:r w:rsidRPr="00931E80">
        <w:rPr>
          <w:rFonts w:ascii="Arial" w:hAnsi="Arial" w:cs="Arial"/>
          <w:sz w:val="24"/>
          <w:szCs w:val="24"/>
          <w:lang w:val="en-US"/>
        </w:rPr>
        <w:t>fright</w:t>
      </w:r>
      <w:proofErr w:type="gramEnd"/>
      <w:r w:rsidRPr="00931E80">
        <w:rPr>
          <w:rFonts w:ascii="Arial" w:hAnsi="Arial" w:cs="Arial"/>
          <w:sz w:val="24"/>
          <w:szCs w:val="24"/>
          <w:lang w:val="en-US"/>
        </w:rPr>
        <w:t xml:space="preserve"> in orchestral musicians. </w:t>
      </w:r>
      <w:r w:rsidRPr="00931E80">
        <w:rPr>
          <w:rFonts w:ascii="Arial" w:hAnsi="Arial" w:cs="Arial"/>
          <w:i/>
          <w:iCs/>
          <w:sz w:val="24"/>
          <w:szCs w:val="24"/>
          <w:lang w:val="en-US"/>
        </w:rPr>
        <w:t>British Journal of Psychology</w:t>
      </w:r>
      <w:r w:rsidRPr="00931E80">
        <w:rPr>
          <w:rFonts w:ascii="Arial" w:hAnsi="Arial" w:cs="Arial"/>
          <w:sz w:val="24"/>
          <w:szCs w:val="24"/>
          <w:lang w:val="en-US"/>
        </w:rPr>
        <w:t>, 78(2).</w:t>
      </w:r>
    </w:p>
    <w:p w14:paraId="3FAE9F41"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Studer, R. et al. (2011). Stage fright: Its experience and coping. </w:t>
      </w:r>
      <w:r w:rsidRPr="00931E80">
        <w:rPr>
          <w:rFonts w:ascii="Arial" w:hAnsi="Arial" w:cs="Arial"/>
          <w:i/>
          <w:iCs/>
          <w:sz w:val="24"/>
          <w:szCs w:val="24"/>
          <w:lang w:val="en-US"/>
        </w:rPr>
        <w:t>International Archives of Occupational and Environmental Health</w:t>
      </w:r>
      <w:r w:rsidRPr="00931E80">
        <w:rPr>
          <w:rFonts w:ascii="Arial" w:hAnsi="Arial" w:cs="Arial"/>
          <w:sz w:val="24"/>
          <w:szCs w:val="24"/>
          <w:lang w:val="en-US"/>
        </w:rPr>
        <w:t>, 84(7), 761–771.</w:t>
      </w:r>
    </w:p>
    <w:p w14:paraId="29206385"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Valentine, E. (2002). The fear of performance. In J. Rink (Ed.), </w:t>
      </w:r>
      <w:r w:rsidRPr="00931E80">
        <w:rPr>
          <w:rFonts w:ascii="Arial" w:hAnsi="Arial" w:cs="Arial"/>
          <w:i/>
          <w:iCs/>
          <w:sz w:val="24"/>
          <w:szCs w:val="24"/>
          <w:lang w:val="en-US"/>
        </w:rPr>
        <w:t>Musical Performance: A Guide to Understanding</w:t>
      </w:r>
      <w:r w:rsidRPr="00931E80">
        <w:rPr>
          <w:rFonts w:ascii="Arial" w:hAnsi="Arial" w:cs="Arial"/>
          <w:sz w:val="24"/>
          <w:szCs w:val="24"/>
          <w:lang w:val="en-US"/>
        </w:rPr>
        <w:t>.</w:t>
      </w:r>
    </w:p>
    <w:p w14:paraId="5A96B62A" w14:textId="77777777" w:rsidR="00931E80" w:rsidRPr="00931E80" w:rsidRDefault="00931E80" w:rsidP="00931E80">
      <w:pPr>
        <w:spacing w:line="360" w:lineRule="auto"/>
        <w:rPr>
          <w:rFonts w:ascii="Arial" w:hAnsi="Arial" w:cs="Arial"/>
          <w:sz w:val="24"/>
          <w:szCs w:val="24"/>
          <w:lang w:val="en-US"/>
        </w:rPr>
      </w:pPr>
      <w:r w:rsidRPr="00931E80">
        <w:rPr>
          <w:rFonts w:ascii="Arial" w:hAnsi="Arial" w:cs="Arial"/>
          <w:sz w:val="24"/>
          <w:szCs w:val="24"/>
          <w:lang w:val="en-US"/>
        </w:rPr>
        <w:t xml:space="preserve">Zhukov, K. (2019). Current approaches for managing MPA. </w:t>
      </w:r>
      <w:r w:rsidRPr="00931E80">
        <w:rPr>
          <w:rFonts w:ascii="Arial" w:hAnsi="Arial" w:cs="Arial"/>
          <w:i/>
          <w:iCs/>
          <w:sz w:val="24"/>
          <w:szCs w:val="24"/>
          <w:lang w:val="en-US"/>
        </w:rPr>
        <w:t>Medical Problems of Performing Artists</w:t>
      </w:r>
      <w:r w:rsidRPr="00931E80">
        <w:rPr>
          <w:rFonts w:ascii="Arial" w:hAnsi="Arial" w:cs="Arial"/>
          <w:sz w:val="24"/>
          <w:szCs w:val="24"/>
          <w:lang w:val="en-US"/>
        </w:rPr>
        <w:t>, 34(1), 53–60.</w:t>
      </w:r>
    </w:p>
    <w:p w14:paraId="01C68C0E" w14:textId="77777777" w:rsidR="0000253C" w:rsidRDefault="0000253C" w:rsidP="00292C8E">
      <w:pPr>
        <w:spacing w:line="360" w:lineRule="auto"/>
        <w:rPr>
          <w:rFonts w:ascii="Arial" w:hAnsi="Arial" w:cs="Arial"/>
          <w:sz w:val="24"/>
          <w:szCs w:val="24"/>
          <w:lang w:val="en-US"/>
        </w:rPr>
      </w:pPr>
    </w:p>
    <w:p w14:paraId="0D9D89ED" w14:textId="77777777" w:rsidR="0000253C" w:rsidRDefault="0000253C" w:rsidP="00292C8E">
      <w:pPr>
        <w:spacing w:line="360" w:lineRule="auto"/>
        <w:rPr>
          <w:rFonts w:ascii="Arial" w:hAnsi="Arial" w:cs="Arial"/>
          <w:sz w:val="24"/>
          <w:szCs w:val="24"/>
          <w:lang w:val="en-US"/>
        </w:rPr>
      </w:pPr>
    </w:p>
    <w:p w14:paraId="4F338C5C" w14:textId="77777777" w:rsidR="00BF498D" w:rsidRDefault="00BF498D" w:rsidP="00292C8E">
      <w:pPr>
        <w:spacing w:line="360" w:lineRule="auto"/>
        <w:rPr>
          <w:rFonts w:ascii="Arial" w:hAnsi="Arial" w:cs="Arial"/>
          <w:sz w:val="24"/>
          <w:szCs w:val="24"/>
          <w:lang w:val="en-US"/>
        </w:rPr>
      </w:pPr>
    </w:p>
    <w:p w14:paraId="32B24F99" w14:textId="77777777" w:rsidR="00931E80" w:rsidRDefault="00931E80" w:rsidP="00292C8E">
      <w:pPr>
        <w:spacing w:line="360" w:lineRule="auto"/>
        <w:rPr>
          <w:rFonts w:ascii="Arial" w:hAnsi="Arial" w:cs="Arial"/>
          <w:sz w:val="24"/>
          <w:szCs w:val="24"/>
          <w:lang w:val="en-US"/>
        </w:rPr>
      </w:pPr>
    </w:p>
    <w:p w14:paraId="3C664294" w14:textId="77777777" w:rsidR="00BF498D" w:rsidRDefault="00BF498D" w:rsidP="00292C8E">
      <w:pPr>
        <w:spacing w:line="360" w:lineRule="auto"/>
        <w:rPr>
          <w:rFonts w:ascii="Arial" w:hAnsi="Arial" w:cs="Arial"/>
          <w:b/>
          <w:bCs/>
          <w:sz w:val="24"/>
          <w:szCs w:val="24"/>
          <w:lang w:val="en-US"/>
        </w:rPr>
      </w:pPr>
    </w:p>
    <w:p w14:paraId="1CD31C19" w14:textId="05B2EE22" w:rsidR="00BF498D" w:rsidRDefault="00BF498D" w:rsidP="00292C8E">
      <w:pPr>
        <w:spacing w:line="360" w:lineRule="auto"/>
        <w:rPr>
          <w:rFonts w:ascii="Arial" w:hAnsi="Arial" w:cs="Arial"/>
          <w:b/>
          <w:bCs/>
          <w:sz w:val="24"/>
          <w:szCs w:val="24"/>
          <w:lang w:val="en-US"/>
        </w:rPr>
      </w:pPr>
      <w:r w:rsidRPr="00BF498D">
        <w:rPr>
          <w:rFonts w:ascii="Arial" w:hAnsi="Arial" w:cs="Arial"/>
          <w:b/>
          <w:bCs/>
          <w:sz w:val="24"/>
          <w:szCs w:val="24"/>
          <w:lang w:val="en-US"/>
        </w:rPr>
        <w:lastRenderedPageBreak/>
        <w:t>Appendix 1 – Consent Form</w:t>
      </w:r>
    </w:p>
    <w:p w14:paraId="50A3E33C" w14:textId="77777777" w:rsidR="00BF498D" w:rsidRPr="00BF498D" w:rsidRDefault="00BF498D" w:rsidP="00292C8E">
      <w:pPr>
        <w:spacing w:line="360" w:lineRule="auto"/>
        <w:rPr>
          <w:rFonts w:ascii="Arial" w:hAnsi="Arial" w:cs="Arial"/>
          <w:b/>
          <w:bCs/>
          <w:sz w:val="24"/>
          <w:szCs w:val="24"/>
          <w:lang w:val="en-US"/>
        </w:rPr>
      </w:pPr>
    </w:p>
    <w:p w14:paraId="3999C9BE" w14:textId="77777777" w:rsidR="0000253C" w:rsidRDefault="0000253C" w:rsidP="00292C8E">
      <w:pPr>
        <w:spacing w:line="360" w:lineRule="auto"/>
        <w:rPr>
          <w:rFonts w:ascii="Arial" w:hAnsi="Arial" w:cs="Arial"/>
          <w:sz w:val="24"/>
          <w:szCs w:val="24"/>
          <w:lang w:val="en-US"/>
        </w:rPr>
      </w:pPr>
    </w:p>
    <w:p w14:paraId="58BC484E" w14:textId="77777777" w:rsidR="00BF498D" w:rsidRPr="00B54CAF" w:rsidRDefault="00BF498D" w:rsidP="00BF498D">
      <w:pPr>
        <w:spacing w:line="360" w:lineRule="auto"/>
        <w:rPr>
          <w:rFonts w:ascii="Arial" w:hAnsi="Arial" w:cs="Arial"/>
          <w:b/>
          <w:bCs/>
          <w:sz w:val="24"/>
          <w:szCs w:val="24"/>
          <w:u w:val="single"/>
          <w:lang w:val="en-US"/>
        </w:rPr>
      </w:pPr>
      <w:r w:rsidRPr="00B54CAF">
        <w:rPr>
          <w:rFonts w:ascii="Arial" w:hAnsi="Arial" w:cs="Arial"/>
          <w:b/>
          <w:bCs/>
          <w:sz w:val="24"/>
          <w:szCs w:val="24"/>
          <w:u w:val="single"/>
          <w:lang w:val="en-US"/>
        </w:rPr>
        <w:t xml:space="preserve">Consent form for participants to take part in research, </w:t>
      </w:r>
      <w:r>
        <w:rPr>
          <w:rFonts w:ascii="Arial" w:hAnsi="Arial" w:cs="Arial"/>
          <w:b/>
          <w:bCs/>
          <w:sz w:val="24"/>
          <w:szCs w:val="24"/>
          <w:u w:val="single"/>
          <w:lang w:val="en-US"/>
        </w:rPr>
        <w:t>Margarida Silva 2025</w:t>
      </w:r>
    </w:p>
    <w:p w14:paraId="4A2ECE6C" w14:textId="77777777" w:rsidR="00BF498D" w:rsidRPr="00B54CAF" w:rsidRDefault="00BF498D" w:rsidP="00BF498D">
      <w:pPr>
        <w:jc w:val="center"/>
        <w:rPr>
          <w:rFonts w:ascii="Arial" w:hAnsi="Arial" w:cs="Arial"/>
          <w:sz w:val="24"/>
          <w:szCs w:val="24"/>
          <w:lang w:val="en-US"/>
        </w:rPr>
      </w:pPr>
      <w:r w:rsidRPr="00B54CAF">
        <w:rPr>
          <w:rFonts w:ascii="Arial" w:hAnsi="Arial" w:cs="Arial"/>
          <w:sz w:val="24"/>
          <w:szCs w:val="24"/>
          <w:lang w:val="en-US"/>
        </w:rPr>
        <w:t>Title of project: ‘</w:t>
      </w:r>
      <w:r w:rsidRPr="003C2023">
        <w:rPr>
          <w:rFonts w:ascii="Arial" w:hAnsi="Arial" w:cs="Arial"/>
          <w:sz w:val="24"/>
          <w:szCs w:val="24"/>
          <w:lang w:val="en-US"/>
        </w:rPr>
        <w:t>Music Performance Anxiety (MPA) in the Portuguese Artistic Sector</w:t>
      </w:r>
      <w:r>
        <w:rPr>
          <w:rFonts w:ascii="Arial" w:hAnsi="Arial" w:cs="Arial"/>
          <w:sz w:val="24"/>
          <w:szCs w:val="24"/>
          <w:lang w:val="en-US"/>
        </w:rPr>
        <w:t>’</w:t>
      </w:r>
      <w:r w:rsidRPr="006B74FB">
        <w:rPr>
          <w:rFonts w:ascii="Arial" w:hAnsi="Arial" w:cs="Arial"/>
          <w:sz w:val="24"/>
          <w:szCs w:val="24"/>
          <w:lang w:val="en-US"/>
        </w:rPr>
        <w:cr/>
      </w:r>
      <w:r w:rsidRPr="00B54CAF">
        <w:rPr>
          <w:rFonts w:ascii="Arial" w:hAnsi="Arial" w:cs="Arial"/>
          <w:sz w:val="24"/>
          <w:szCs w:val="24"/>
          <w:lang w:val="en-US"/>
        </w:rPr>
        <w:t xml:space="preserve"> </w:t>
      </w:r>
    </w:p>
    <w:p w14:paraId="00B1E945"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 xml:space="preserve">I……………………………………… voluntarily agree to participate in this research study. </w:t>
      </w:r>
    </w:p>
    <w:p w14:paraId="444E9BFC"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 xml:space="preserve">I understand that even if I agree to participate now, I can withdraw at any time or refuse to answer any question without any consequences of any kind. </w:t>
      </w:r>
    </w:p>
    <w:p w14:paraId="16C2FAED"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 xml:space="preserve">I understand that I can withdraw permission to use data from my questionnaire in which case the material will be deleted. </w:t>
      </w:r>
    </w:p>
    <w:p w14:paraId="51211603"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 xml:space="preserve">I have had the purpose and nature of the study explained to me in writing and I have had the opportunity to ask questions about the study. </w:t>
      </w:r>
    </w:p>
    <w:p w14:paraId="7D56489A"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I understand that participation involves completion of a questionnaire.</w:t>
      </w:r>
    </w:p>
    <w:p w14:paraId="722C4224"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I understand that I will not benefit directly from participating in this research.</w:t>
      </w:r>
    </w:p>
    <w:p w14:paraId="26F24535"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 xml:space="preserve">I understand that all information I provide for this study will be treated confidentially. </w:t>
      </w:r>
    </w:p>
    <w:p w14:paraId="3755CBE9"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 xml:space="preserve">I understand that in any report on the results of this research my identity will remain anonymous. This will be done by changing my name and disguising any details of my responses which may reveal my identity or the identity of people I speak about. </w:t>
      </w:r>
    </w:p>
    <w:p w14:paraId="717C7253"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I understand that disguised extracts from my responses may be quoted in the written report and presentation.</w:t>
      </w:r>
    </w:p>
    <w:p w14:paraId="4E3ABB55"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 xml:space="preserve">I understand that signed consent forms will be retained in a password protected laptop until March 2026. </w:t>
      </w:r>
    </w:p>
    <w:p w14:paraId="3E319C59"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I understand that a transcript of my responses in which all identifying information has been removed will be retained for two years until March 2026.</w:t>
      </w:r>
    </w:p>
    <w:p w14:paraId="1047CE76"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 xml:space="preserve">I understand that under freedom of information legalisation I am entitled to access the information I have provided at any time while it is in storage as specified above. </w:t>
      </w:r>
    </w:p>
    <w:p w14:paraId="2DC84D53" w14:textId="77777777" w:rsidR="00BF498D" w:rsidRPr="00BF498D" w:rsidRDefault="00BF498D" w:rsidP="00BF498D">
      <w:pPr>
        <w:pStyle w:val="PargrafodaLista"/>
        <w:numPr>
          <w:ilvl w:val="0"/>
          <w:numId w:val="90"/>
        </w:numPr>
        <w:spacing w:line="360" w:lineRule="auto"/>
        <w:rPr>
          <w:rFonts w:ascii="Arial" w:hAnsi="Arial" w:cs="Arial"/>
          <w:sz w:val="24"/>
          <w:szCs w:val="24"/>
          <w:lang w:val="en-US"/>
        </w:rPr>
      </w:pPr>
      <w:r w:rsidRPr="00BF498D">
        <w:rPr>
          <w:rFonts w:ascii="Arial" w:hAnsi="Arial" w:cs="Arial"/>
          <w:sz w:val="24"/>
          <w:szCs w:val="24"/>
          <w:lang w:val="en-US"/>
        </w:rPr>
        <w:t xml:space="preserve">I understand that I am free to contact any of the people involved in the research to seek further clarification and information. </w:t>
      </w:r>
    </w:p>
    <w:p w14:paraId="784B356D" w14:textId="77777777" w:rsidR="00BF498D" w:rsidRPr="00390EC7" w:rsidRDefault="00BF498D" w:rsidP="00BF498D">
      <w:pPr>
        <w:spacing w:line="360" w:lineRule="auto"/>
        <w:ind w:left="360"/>
        <w:rPr>
          <w:rFonts w:ascii="Arial" w:hAnsi="Arial" w:cs="Arial"/>
          <w:sz w:val="24"/>
          <w:szCs w:val="24"/>
          <w:lang w:val="en-US"/>
        </w:rPr>
      </w:pPr>
      <w:r w:rsidRPr="0023361F">
        <w:rPr>
          <w:rFonts w:ascii="Arial" w:hAnsi="Arial" w:cs="Arial"/>
          <w:sz w:val="24"/>
          <w:szCs w:val="24"/>
        </w:rPr>
        <w:t xml:space="preserve">Researcher: Margarida Silva, </w:t>
      </w:r>
      <w:hyperlink r:id="rId15" w:history="1">
        <w:r w:rsidRPr="003D1D31">
          <w:rPr>
            <w:rStyle w:val="Hiperligao"/>
            <w:rFonts w:ascii="Arial" w:hAnsi="Arial" w:cs="Arial"/>
            <w:sz w:val="24"/>
            <w:szCs w:val="24"/>
          </w:rPr>
          <w:t>margarida.tbs@hotmail.com</w:t>
        </w:r>
      </w:hyperlink>
      <w:r>
        <w:rPr>
          <w:rFonts w:ascii="Arial" w:hAnsi="Arial" w:cs="Arial"/>
          <w:sz w:val="24"/>
          <w:szCs w:val="24"/>
        </w:rPr>
        <w:t xml:space="preserve">, tel. </w:t>
      </w:r>
      <w:r w:rsidRPr="00390EC7">
        <w:rPr>
          <w:rFonts w:ascii="Arial" w:hAnsi="Arial" w:cs="Arial"/>
          <w:sz w:val="24"/>
          <w:szCs w:val="24"/>
          <w:lang w:val="en-US"/>
        </w:rPr>
        <w:t>+351967385038</w:t>
      </w:r>
    </w:p>
    <w:p w14:paraId="784D935A" w14:textId="77777777" w:rsidR="00BF498D" w:rsidRPr="00B54CAF" w:rsidRDefault="00BF498D" w:rsidP="00BF498D">
      <w:pPr>
        <w:spacing w:line="360" w:lineRule="auto"/>
        <w:ind w:left="360"/>
        <w:rPr>
          <w:rFonts w:ascii="Arial" w:hAnsi="Arial" w:cs="Arial"/>
          <w:sz w:val="24"/>
          <w:szCs w:val="24"/>
          <w:lang w:val="en-US"/>
        </w:rPr>
      </w:pPr>
      <w:r w:rsidRPr="00B54CAF">
        <w:rPr>
          <w:rFonts w:ascii="Arial" w:hAnsi="Arial" w:cs="Arial"/>
          <w:sz w:val="24"/>
          <w:szCs w:val="24"/>
          <w:lang w:val="en-US"/>
        </w:rPr>
        <w:t>Supervisor</w:t>
      </w:r>
      <w:r>
        <w:rPr>
          <w:rFonts w:ascii="Arial" w:hAnsi="Arial" w:cs="Arial"/>
          <w:sz w:val="24"/>
          <w:szCs w:val="24"/>
          <w:lang w:val="en-US"/>
        </w:rPr>
        <w:t>s</w:t>
      </w:r>
      <w:r w:rsidRPr="00B54CAF">
        <w:rPr>
          <w:rFonts w:ascii="Arial" w:hAnsi="Arial" w:cs="Arial"/>
          <w:sz w:val="24"/>
          <w:szCs w:val="24"/>
          <w:lang w:val="en-US"/>
        </w:rPr>
        <w:t xml:space="preserve">: </w:t>
      </w:r>
      <w:r>
        <w:rPr>
          <w:rFonts w:ascii="Arial" w:hAnsi="Arial" w:cs="Arial"/>
          <w:sz w:val="24"/>
          <w:szCs w:val="24"/>
          <w:lang w:val="en-US"/>
        </w:rPr>
        <w:t>Joshua Lee-Cummins, L</w:t>
      </w:r>
      <w:r w:rsidRPr="003C2023">
        <w:rPr>
          <w:rFonts w:ascii="Arial" w:hAnsi="Arial" w:cs="Arial"/>
          <w:sz w:val="24"/>
          <w:szCs w:val="24"/>
          <w:lang w:val="en-US"/>
        </w:rPr>
        <w:t xml:space="preserve">ouise Emanuel, Julie Crossman </w:t>
      </w:r>
      <w:r>
        <w:rPr>
          <w:rFonts w:ascii="Arial" w:hAnsi="Arial" w:cs="Arial"/>
          <w:sz w:val="24"/>
          <w:szCs w:val="24"/>
          <w:lang w:val="en-US"/>
        </w:rPr>
        <w:t>and Debbie Winter</w:t>
      </w:r>
    </w:p>
    <w:p w14:paraId="531ACE2B" w14:textId="77777777" w:rsidR="00BF498D" w:rsidRPr="00B54CAF" w:rsidRDefault="00BF498D" w:rsidP="00BF498D">
      <w:pPr>
        <w:spacing w:line="360" w:lineRule="auto"/>
        <w:rPr>
          <w:rFonts w:ascii="Arial" w:hAnsi="Arial" w:cs="Arial"/>
          <w:sz w:val="24"/>
          <w:szCs w:val="24"/>
          <w:lang w:val="en-US"/>
        </w:rPr>
      </w:pPr>
    </w:p>
    <w:p w14:paraId="466425CE" w14:textId="77777777" w:rsidR="00BF498D" w:rsidRPr="00B54CAF" w:rsidRDefault="00BF498D" w:rsidP="00BF498D">
      <w:pPr>
        <w:spacing w:line="360" w:lineRule="auto"/>
        <w:ind w:left="360"/>
        <w:rPr>
          <w:rFonts w:ascii="Arial" w:hAnsi="Arial" w:cs="Arial"/>
          <w:sz w:val="24"/>
          <w:szCs w:val="24"/>
          <w:lang w:val="en-US"/>
        </w:rPr>
      </w:pPr>
      <w:r w:rsidRPr="00B54CAF">
        <w:rPr>
          <w:rFonts w:ascii="Arial" w:hAnsi="Arial" w:cs="Arial"/>
          <w:sz w:val="24"/>
          <w:szCs w:val="24"/>
          <w:lang w:val="en-US"/>
        </w:rPr>
        <w:lastRenderedPageBreak/>
        <w:t>Signature of research participant………………………………………………….</w:t>
      </w:r>
    </w:p>
    <w:p w14:paraId="0B0B360B" w14:textId="77777777" w:rsidR="00BF498D" w:rsidRPr="00B54CAF" w:rsidRDefault="00BF498D" w:rsidP="00BF498D">
      <w:pPr>
        <w:spacing w:line="360" w:lineRule="auto"/>
        <w:ind w:left="360"/>
        <w:rPr>
          <w:rFonts w:ascii="Arial" w:hAnsi="Arial" w:cs="Arial"/>
          <w:sz w:val="24"/>
          <w:szCs w:val="24"/>
          <w:lang w:val="en-US"/>
        </w:rPr>
      </w:pPr>
      <w:r w:rsidRPr="00B54CAF">
        <w:rPr>
          <w:rFonts w:ascii="Arial" w:hAnsi="Arial" w:cs="Arial"/>
          <w:sz w:val="24"/>
          <w:szCs w:val="24"/>
          <w:lang w:val="en-US"/>
        </w:rPr>
        <w:t>Date: ……………………………..</w:t>
      </w:r>
    </w:p>
    <w:p w14:paraId="4824EE2E" w14:textId="77777777" w:rsidR="00BF498D" w:rsidRPr="00B54CAF" w:rsidRDefault="00BF498D" w:rsidP="00BF498D">
      <w:pPr>
        <w:spacing w:line="360" w:lineRule="auto"/>
        <w:ind w:left="360"/>
        <w:rPr>
          <w:rFonts w:ascii="Arial" w:hAnsi="Arial" w:cs="Arial"/>
          <w:sz w:val="24"/>
          <w:szCs w:val="24"/>
          <w:lang w:val="en-US"/>
        </w:rPr>
      </w:pPr>
      <w:r w:rsidRPr="00B54CAF">
        <w:rPr>
          <w:rFonts w:ascii="Arial" w:hAnsi="Arial" w:cs="Arial"/>
          <w:sz w:val="24"/>
          <w:szCs w:val="24"/>
          <w:lang w:val="en-US"/>
        </w:rPr>
        <w:t>Signature of researcher …………………………………….I believe the participant is giving informed consent to participate in this study</w:t>
      </w:r>
    </w:p>
    <w:p w14:paraId="4BD23EAA" w14:textId="77777777" w:rsidR="00BF498D" w:rsidRPr="00390EC7" w:rsidRDefault="00BF498D" w:rsidP="00BF498D">
      <w:pPr>
        <w:spacing w:line="360" w:lineRule="auto"/>
        <w:ind w:left="360"/>
        <w:rPr>
          <w:rFonts w:ascii="Arial" w:hAnsi="Arial" w:cs="Arial"/>
          <w:sz w:val="24"/>
          <w:szCs w:val="24"/>
          <w:lang w:val="en-US"/>
        </w:rPr>
      </w:pPr>
      <w:r w:rsidRPr="00390EC7">
        <w:rPr>
          <w:rFonts w:ascii="Arial" w:hAnsi="Arial" w:cs="Arial"/>
          <w:sz w:val="24"/>
          <w:szCs w:val="24"/>
          <w:lang w:val="en-US"/>
        </w:rPr>
        <w:t>Date:………………………………</w:t>
      </w:r>
    </w:p>
    <w:p w14:paraId="5BBAE56F" w14:textId="77777777" w:rsidR="00BF498D" w:rsidRDefault="00BF498D" w:rsidP="00BF498D">
      <w:pPr>
        <w:rPr>
          <w:rFonts w:ascii="Arial" w:hAnsi="Arial" w:cs="Arial"/>
          <w:lang w:val="en-US"/>
        </w:rPr>
      </w:pPr>
    </w:p>
    <w:p w14:paraId="2C00BFD2" w14:textId="77777777" w:rsidR="00BF498D" w:rsidRDefault="00BF498D" w:rsidP="00BF498D">
      <w:pPr>
        <w:rPr>
          <w:rFonts w:ascii="Arial" w:hAnsi="Arial" w:cs="Arial"/>
          <w:lang w:val="en-US"/>
        </w:rPr>
      </w:pPr>
    </w:p>
    <w:p w14:paraId="33CBB5BB" w14:textId="77777777" w:rsidR="00BF498D" w:rsidRDefault="00BF498D" w:rsidP="00BF498D">
      <w:pPr>
        <w:rPr>
          <w:rFonts w:ascii="Arial" w:hAnsi="Arial" w:cs="Arial"/>
          <w:lang w:val="en-US"/>
        </w:rPr>
      </w:pPr>
    </w:p>
    <w:p w14:paraId="290783A1" w14:textId="77777777" w:rsidR="00BF498D" w:rsidRDefault="00BF498D" w:rsidP="00BF498D">
      <w:pPr>
        <w:rPr>
          <w:rFonts w:ascii="Arial" w:hAnsi="Arial" w:cs="Arial"/>
          <w:lang w:val="en-US"/>
        </w:rPr>
      </w:pPr>
    </w:p>
    <w:p w14:paraId="07CC390B" w14:textId="77777777" w:rsidR="00BF498D" w:rsidRDefault="00BF498D" w:rsidP="00BF498D">
      <w:pPr>
        <w:rPr>
          <w:rFonts w:ascii="Arial" w:hAnsi="Arial" w:cs="Arial"/>
          <w:lang w:val="en-US"/>
        </w:rPr>
      </w:pPr>
    </w:p>
    <w:p w14:paraId="7F0FC890" w14:textId="77777777" w:rsidR="00BF498D" w:rsidRDefault="00BF498D" w:rsidP="00BF498D">
      <w:pPr>
        <w:rPr>
          <w:rFonts w:ascii="Arial" w:hAnsi="Arial" w:cs="Arial"/>
          <w:lang w:val="en-US"/>
        </w:rPr>
      </w:pPr>
    </w:p>
    <w:p w14:paraId="3CD96D13" w14:textId="77777777" w:rsidR="00BF498D" w:rsidRDefault="00BF498D" w:rsidP="00BF498D">
      <w:pPr>
        <w:rPr>
          <w:rFonts w:ascii="Arial" w:hAnsi="Arial" w:cs="Arial"/>
          <w:lang w:val="en-US"/>
        </w:rPr>
      </w:pPr>
    </w:p>
    <w:p w14:paraId="628434B0" w14:textId="77777777" w:rsidR="00BF498D" w:rsidRDefault="00BF498D" w:rsidP="00BF498D">
      <w:pPr>
        <w:rPr>
          <w:rFonts w:ascii="Arial" w:hAnsi="Arial" w:cs="Arial"/>
          <w:lang w:val="en-US"/>
        </w:rPr>
      </w:pPr>
    </w:p>
    <w:p w14:paraId="0BC364F3" w14:textId="77777777" w:rsidR="00BF498D" w:rsidRDefault="00BF498D" w:rsidP="00BF498D">
      <w:pPr>
        <w:rPr>
          <w:rFonts w:ascii="Arial" w:hAnsi="Arial" w:cs="Arial"/>
          <w:lang w:val="en-US"/>
        </w:rPr>
      </w:pPr>
    </w:p>
    <w:p w14:paraId="616FB50F" w14:textId="77777777" w:rsidR="00BF498D" w:rsidRDefault="00BF498D" w:rsidP="00BF498D">
      <w:pPr>
        <w:rPr>
          <w:rFonts w:ascii="Arial" w:hAnsi="Arial" w:cs="Arial"/>
          <w:lang w:val="en-US"/>
        </w:rPr>
      </w:pPr>
    </w:p>
    <w:p w14:paraId="3149DE70" w14:textId="77777777" w:rsidR="00BF498D" w:rsidRDefault="00BF498D" w:rsidP="00BF498D">
      <w:pPr>
        <w:rPr>
          <w:rFonts w:ascii="Arial" w:hAnsi="Arial" w:cs="Arial"/>
          <w:lang w:val="en-US"/>
        </w:rPr>
      </w:pPr>
    </w:p>
    <w:p w14:paraId="344CE8F7" w14:textId="77777777" w:rsidR="00BF498D" w:rsidRDefault="00BF498D" w:rsidP="00BF498D">
      <w:pPr>
        <w:rPr>
          <w:rFonts w:ascii="Arial" w:hAnsi="Arial" w:cs="Arial"/>
          <w:lang w:val="en-US"/>
        </w:rPr>
      </w:pPr>
    </w:p>
    <w:p w14:paraId="4F374C0F" w14:textId="77777777" w:rsidR="00BF498D" w:rsidRDefault="00BF498D" w:rsidP="00BF498D">
      <w:pPr>
        <w:rPr>
          <w:rFonts w:ascii="Arial" w:hAnsi="Arial" w:cs="Arial"/>
          <w:lang w:val="en-US"/>
        </w:rPr>
      </w:pPr>
    </w:p>
    <w:p w14:paraId="69B64830" w14:textId="77777777" w:rsidR="00BF498D" w:rsidRDefault="00BF498D" w:rsidP="00BF498D">
      <w:pPr>
        <w:rPr>
          <w:rFonts w:ascii="Arial" w:hAnsi="Arial" w:cs="Arial"/>
          <w:lang w:val="en-US"/>
        </w:rPr>
      </w:pPr>
    </w:p>
    <w:p w14:paraId="37DA6A5C" w14:textId="77777777" w:rsidR="00BF498D" w:rsidRDefault="00BF498D" w:rsidP="00BF498D">
      <w:pPr>
        <w:rPr>
          <w:rFonts w:ascii="Arial" w:hAnsi="Arial" w:cs="Arial"/>
          <w:lang w:val="en-US"/>
        </w:rPr>
      </w:pPr>
    </w:p>
    <w:p w14:paraId="186A9060" w14:textId="77777777" w:rsidR="00BF498D" w:rsidRDefault="00BF498D" w:rsidP="00BF498D">
      <w:pPr>
        <w:rPr>
          <w:rFonts w:ascii="Arial" w:hAnsi="Arial" w:cs="Arial"/>
          <w:lang w:val="en-US"/>
        </w:rPr>
      </w:pPr>
    </w:p>
    <w:p w14:paraId="45AE28A3" w14:textId="77777777" w:rsidR="00BF498D" w:rsidRDefault="00BF498D" w:rsidP="00BF498D">
      <w:pPr>
        <w:rPr>
          <w:rFonts w:ascii="Arial" w:hAnsi="Arial" w:cs="Arial"/>
          <w:lang w:val="en-US"/>
        </w:rPr>
      </w:pPr>
    </w:p>
    <w:p w14:paraId="399B6F83" w14:textId="77777777" w:rsidR="00931E80" w:rsidRDefault="00931E80" w:rsidP="00BF498D">
      <w:pPr>
        <w:rPr>
          <w:rFonts w:ascii="Arial" w:hAnsi="Arial" w:cs="Arial"/>
          <w:lang w:val="en-US"/>
        </w:rPr>
      </w:pPr>
    </w:p>
    <w:p w14:paraId="2185DC77" w14:textId="77777777" w:rsidR="00BF498D" w:rsidRDefault="00BF498D" w:rsidP="00BF498D">
      <w:pPr>
        <w:rPr>
          <w:rFonts w:ascii="Arial" w:hAnsi="Arial" w:cs="Arial"/>
          <w:lang w:val="en-US"/>
        </w:rPr>
      </w:pPr>
    </w:p>
    <w:p w14:paraId="7CF05C8E" w14:textId="77777777" w:rsidR="002405E0" w:rsidRDefault="002405E0" w:rsidP="00BF498D">
      <w:pPr>
        <w:rPr>
          <w:rFonts w:ascii="Arial" w:hAnsi="Arial" w:cs="Arial"/>
          <w:lang w:val="en-US"/>
        </w:rPr>
      </w:pPr>
    </w:p>
    <w:p w14:paraId="3D79C1F5" w14:textId="77777777" w:rsidR="002405E0" w:rsidRDefault="002405E0" w:rsidP="00BF498D">
      <w:pPr>
        <w:rPr>
          <w:rFonts w:ascii="Arial" w:hAnsi="Arial" w:cs="Arial"/>
          <w:lang w:val="en-US"/>
        </w:rPr>
      </w:pPr>
    </w:p>
    <w:p w14:paraId="7B934C71" w14:textId="77777777" w:rsidR="002405E0" w:rsidRDefault="002405E0" w:rsidP="00BF498D">
      <w:pPr>
        <w:rPr>
          <w:rFonts w:ascii="Arial" w:hAnsi="Arial" w:cs="Arial"/>
          <w:lang w:val="en-US"/>
        </w:rPr>
      </w:pPr>
    </w:p>
    <w:p w14:paraId="6201F08A" w14:textId="77777777" w:rsidR="002405E0" w:rsidRDefault="002405E0" w:rsidP="00BF498D">
      <w:pPr>
        <w:rPr>
          <w:rFonts w:ascii="Arial" w:hAnsi="Arial" w:cs="Arial"/>
          <w:lang w:val="en-US"/>
        </w:rPr>
      </w:pPr>
    </w:p>
    <w:p w14:paraId="65CB92D6" w14:textId="77777777" w:rsidR="002405E0" w:rsidRDefault="002405E0" w:rsidP="00BF498D">
      <w:pPr>
        <w:rPr>
          <w:rFonts w:ascii="Arial" w:hAnsi="Arial" w:cs="Arial"/>
          <w:lang w:val="en-US"/>
        </w:rPr>
      </w:pPr>
    </w:p>
    <w:p w14:paraId="4FECADA3" w14:textId="77777777" w:rsidR="002405E0" w:rsidRDefault="002405E0" w:rsidP="00BF498D">
      <w:pPr>
        <w:rPr>
          <w:rFonts w:ascii="Arial" w:hAnsi="Arial" w:cs="Arial"/>
          <w:lang w:val="en-US"/>
        </w:rPr>
      </w:pPr>
    </w:p>
    <w:p w14:paraId="129BE923" w14:textId="77777777" w:rsidR="002405E0" w:rsidRDefault="002405E0" w:rsidP="00BF498D">
      <w:pPr>
        <w:rPr>
          <w:rFonts w:ascii="Arial" w:hAnsi="Arial" w:cs="Arial"/>
          <w:lang w:val="en-US"/>
        </w:rPr>
      </w:pPr>
    </w:p>
    <w:p w14:paraId="4C3658E7" w14:textId="77777777" w:rsidR="00BF498D" w:rsidRDefault="00BF498D" w:rsidP="00BF498D">
      <w:pPr>
        <w:rPr>
          <w:rFonts w:ascii="Arial" w:hAnsi="Arial" w:cs="Arial"/>
          <w:lang w:val="en-US"/>
        </w:rPr>
      </w:pPr>
    </w:p>
    <w:p w14:paraId="23118A08" w14:textId="77777777" w:rsidR="00BF498D" w:rsidRDefault="00BF498D" w:rsidP="00BF498D">
      <w:pPr>
        <w:rPr>
          <w:rFonts w:ascii="Arial" w:hAnsi="Arial" w:cs="Arial"/>
          <w:lang w:val="en-US"/>
        </w:rPr>
      </w:pPr>
    </w:p>
    <w:p w14:paraId="1F773183" w14:textId="449E8ED1" w:rsidR="006D77D3" w:rsidRDefault="006D77D3" w:rsidP="00BF498D">
      <w:pPr>
        <w:tabs>
          <w:tab w:val="left" w:pos="5103"/>
        </w:tabs>
        <w:rPr>
          <w:rFonts w:ascii="Arial" w:hAnsi="Arial" w:cs="Arial"/>
          <w:b/>
          <w:bCs/>
        </w:rPr>
      </w:pPr>
      <w:r>
        <w:rPr>
          <w:rFonts w:ascii="Arial" w:hAnsi="Arial" w:cs="Arial"/>
          <w:b/>
          <w:bCs/>
        </w:rPr>
        <w:lastRenderedPageBreak/>
        <w:t xml:space="preserve">Appendix </w:t>
      </w:r>
      <w:r w:rsidR="00BF498D">
        <w:rPr>
          <w:rFonts w:ascii="Arial" w:hAnsi="Arial" w:cs="Arial"/>
          <w:b/>
          <w:bCs/>
        </w:rPr>
        <w:t>2</w:t>
      </w:r>
      <w:r>
        <w:rPr>
          <w:rFonts w:ascii="Arial" w:hAnsi="Arial" w:cs="Arial"/>
          <w:b/>
          <w:bCs/>
        </w:rPr>
        <w:t>: Ethics Form</w:t>
      </w:r>
    </w:p>
    <w:p w14:paraId="34AEF138" w14:textId="77777777" w:rsidR="00BF498D" w:rsidRDefault="00BF498D" w:rsidP="006D77D3">
      <w:pPr>
        <w:tabs>
          <w:tab w:val="left" w:pos="5103"/>
        </w:tabs>
        <w:jc w:val="center"/>
        <w:rPr>
          <w:rFonts w:ascii="Arial" w:hAnsi="Arial" w:cs="Arial"/>
          <w:b/>
          <w:bCs/>
        </w:rPr>
      </w:pPr>
    </w:p>
    <w:p w14:paraId="3B4DB084" w14:textId="77777777" w:rsidR="00BF498D" w:rsidRPr="00A42F82" w:rsidRDefault="00BF498D" w:rsidP="006D77D3">
      <w:pPr>
        <w:tabs>
          <w:tab w:val="left" w:pos="5103"/>
        </w:tabs>
        <w:jc w:val="center"/>
        <w:rPr>
          <w:rFonts w:ascii="Arial" w:hAnsi="Arial" w:cs="Arial"/>
          <w:b/>
          <w:bCs/>
        </w:rPr>
      </w:pPr>
    </w:p>
    <w:tbl>
      <w:tblPr>
        <w:tblStyle w:val="TabelacomGrelha"/>
        <w:tblW w:w="10435" w:type="dxa"/>
        <w:tblLook w:val="04A0" w:firstRow="1" w:lastRow="0" w:firstColumn="1" w:lastColumn="0" w:noHBand="0" w:noVBand="1"/>
      </w:tblPr>
      <w:tblGrid>
        <w:gridCol w:w="10435"/>
      </w:tblGrid>
      <w:tr w:rsidR="006D77D3" w:rsidRPr="006D77D3" w14:paraId="293D45F7" w14:textId="77777777" w:rsidTr="00BB24A3">
        <w:tc>
          <w:tcPr>
            <w:tcW w:w="10435" w:type="dxa"/>
          </w:tcPr>
          <w:p w14:paraId="3AB3365F" w14:textId="77777777" w:rsidR="006D77D3" w:rsidRPr="006D77D3" w:rsidRDefault="006D77D3" w:rsidP="00BB24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lang w:val="en-US"/>
              </w:rPr>
            </w:pPr>
            <w:r w:rsidRPr="006D77D3">
              <w:rPr>
                <w:rFonts w:ascii="Arial" w:hAnsi="Arial" w:cs="Arial"/>
                <w:b/>
                <w:bCs/>
                <w:lang w:val="en-US"/>
              </w:rPr>
              <w:t>RESEARCH STUDENTS</w:t>
            </w:r>
          </w:p>
          <w:p w14:paraId="0839B4CE" w14:textId="77777777" w:rsidR="006D77D3" w:rsidRPr="006D77D3" w:rsidRDefault="006D77D3" w:rsidP="00BB24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lang w:val="en-US"/>
              </w:rPr>
            </w:pPr>
            <w:r w:rsidRPr="006D77D3">
              <w:rPr>
                <w:rFonts w:ascii="Arial" w:hAnsi="Arial" w:cs="Arial"/>
                <w:lang w:val="en-US"/>
              </w:rPr>
              <w:t xml:space="preserve">This form is to be completed by the student within </w:t>
            </w:r>
            <w:r w:rsidRPr="006D77D3">
              <w:rPr>
                <w:rFonts w:ascii="Arial" w:hAnsi="Arial" w:cs="Arial"/>
                <w:b/>
                <w:lang w:val="en-US"/>
              </w:rPr>
              <w:t>SIX</w:t>
            </w:r>
            <w:r w:rsidRPr="006D77D3">
              <w:rPr>
                <w:rFonts w:ascii="Arial" w:hAnsi="Arial" w:cs="Arial"/>
                <w:lang w:val="en-US"/>
              </w:rPr>
              <w:t xml:space="preserve"> months for full-time students and </w:t>
            </w:r>
            <w:r w:rsidRPr="006D77D3">
              <w:rPr>
                <w:rFonts w:ascii="Arial" w:hAnsi="Arial" w:cs="Arial"/>
                <w:b/>
                <w:lang w:val="en-US"/>
              </w:rPr>
              <w:t xml:space="preserve">TWELVE </w:t>
            </w:r>
            <w:r w:rsidRPr="006D77D3">
              <w:rPr>
                <w:rFonts w:ascii="Arial" w:hAnsi="Arial" w:cs="Arial"/>
                <w:lang w:val="en-US"/>
              </w:rPr>
              <w:t xml:space="preserve">months for part time students, after the commencement of the research degree or following progression to Part Two of your course. </w:t>
            </w:r>
          </w:p>
          <w:p w14:paraId="28D9F198" w14:textId="77777777" w:rsidR="006D77D3" w:rsidRPr="006D77D3" w:rsidRDefault="006D77D3" w:rsidP="00BB24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lang w:val="en-US"/>
              </w:rPr>
            </w:pPr>
          </w:p>
          <w:p w14:paraId="4C1614E2" w14:textId="77777777" w:rsidR="006D77D3" w:rsidRPr="006D77D3" w:rsidRDefault="006D77D3" w:rsidP="00BB24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lang w:val="en-US"/>
              </w:rPr>
            </w:pPr>
            <w:r w:rsidRPr="006D77D3">
              <w:rPr>
                <w:rFonts w:ascii="Arial" w:hAnsi="Arial" w:cs="Arial"/>
                <w:bCs/>
                <w:lang w:val="en-US"/>
              </w:rPr>
              <w:t xml:space="preserve">Once complete, submit this form via the </w:t>
            </w:r>
            <w:r w:rsidRPr="006D77D3">
              <w:rPr>
                <w:rFonts w:ascii="Arial" w:hAnsi="Arial" w:cs="Arial"/>
                <w:b/>
                <w:i/>
                <w:iCs/>
                <w:u w:val="single"/>
                <w:lang w:val="en-US"/>
              </w:rPr>
              <w:t>MyTSD Doctoral College Portal</w:t>
            </w:r>
            <w:r w:rsidRPr="006D77D3">
              <w:rPr>
                <w:rFonts w:ascii="Arial" w:hAnsi="Arial" w:cs="Arial"/>
                <w:bCs/>
                <w:lang w:val="en-US"/>
              </w:rPr>
              <w:t xml:space="preserve"> at (</w:t>
            </w:r>
            <w:hyperlink r:id="rId16" w:history="1">
              <w:r w:rsidRPr="006D77D3">
                <w:rPr>
                  <w:rStyle w:val="Hiperligao"/>
                  <w:rFonts w:ascii="Arial" w:hAnsi="Arial" w:cs="Arial"/>
                  <w:bCs/>
                  <w:lang w:val="en-US"/>
                </w:rPr>
                <w:t>https://mytsd.uwtsd.ac.uk</w:t>
              </w:r>
            </w:hyperlink>
            <w:r w:rsidRPr="006D77D3">
              <w:rPr>
                <w:rFonts w:ascii="Arial" w:hAnsi="Arial" w:cs="Arial"/>
                <w:bCs/>
                <w:lang w:val="en-US"/>
              </w:rPr>
              <w:t>).</w:t>
            </w:r>
          </w:p>
          <w:p w14:paraId="062BF294" w14:textId="77777777" w:rsidR="006D77D3" w:rsidRPr="006D77D3" w:rsidRDefault="006D77D3" w:rsidP="00BB24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lang w:val="en-US"/>
              </w:rPr>
            </w:pPr>
          </w:p>
          <w:p w14:paraId="5F05CE63" w14:textId="77777777" w:rsidR="006D77D3" w:rsidRPr="006D77D3" w:rsidRDefault="006D77D3" w:rsidP="00BB24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lang w:val="en-US"/>
              </w:rPr>
            </w:pPr>
            <w:r w:rsidRPr="006D77D3">
              <w:rPr>
                <w:rFonts w:ascii="Arial" w:hAnsi="Arial" w:cs="Arial"/>
                <w:lang w:val="en-US"/>
              </w:rPr>
              <w:t>This document is also available in Welsh.</w:t>
            </w:r>
          </w:p>
          <w:p w14:paraId="7CCB95C3" w14:textId="77777777" w:rsidR="006D77D3" w:rsidRPr="006D77D3" w:rsidRDefault="006D77D3" w:rsidP="00BB24A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lang w:val="en-US"/>
              </w:rPr>
            </w:pPr>
          </w:p>
        </w:tc>
      </w:tr>
      <w:tr w:rsidR="006D77D3" w:rsidRPr="006D77D3" w14:paraId="5C701810" w14:textId="77777777" w:rsidTr="00BB24A3">
        <w:tc>
          <w:tcPr>
            <w:tcW w:w="10435" w:type="dxa"/>
          </w:tcPr>
          <w:p w14:paraId="2EB1CC67" w14:textId="77777777" w:rsidR="006D77D3" w:rsidRPr="006D77D3" w:rsidRDefault="006D77D3" w:rsidP="00BB24A3">
            <w:pPr>
              <w:rPr>
                <w:rFonts w:ascii="Arial" w:hAnsi="Arial" w:cs="Arial"/>
                <w:b/>
                <w:lang w:val="en-US"/>
              </w:rPr>
            </w:pPr>
            <w:r w:rsidRPr="006D77D3">
              <w:rPr>
                <w:rFonts w:ascii="Arial" w:hAnsi="Arial" w:cs="Arial"/>
                <w:b/>
                <w:lang w:val="en-US"/>
              </w:rPr>
              <w:t>RESEARCH STAFF ONLY</w:t>
            </w:r>
          </w:p>
          <w:p w14:paraId="75FB63AE" w14:textId="77777777" w:rsidR="006D77D3" w:rsidRPr="006D77D3" w:rsidRDefault="006D77D3" w:rsidP="00BB24A3">
            <w:pPr>
              <w:rPr>
                <w:rFonts w:ascii="Arial" w:hAnsi="Arial" w:cs="Arial"/>
                <w:lang w:val="en-US"/>
              </w:rPr>
            </w:pPr>
            <w:r w:rsidRPr="006D77D3">
              <w:rPr>
                <w:rFonts w:ascii="Arial" w:hAnsi="Arial" w:cs="Arial"/>
                <w:lang w:val="en-US"/>
              </w:rPr>
              <w:t xml:space="preserve">All communications relating to this application during its processing must be in writing and emailed to </w:t>
            </w:r>
            <w:hyperlink r:id="rId17" w:history="1">
              <w:r w:rsidRPr="006D77D3">
                <w:rPr>
                  <w:rStyle w:val="Hiperligao"/>
                  <w:rFonts w:ascii="Arial" w:hAnsi="Arial" w:cs="Arial"/>
                  <w:lang w:val="en-US"/>
                </w:rPr>
                <w:t>pgresearch@uwtsd.ac.uk</w:t>
              </w:r>
            </w:hyperlink>
            <w:r w:rsidRPr="006D77D3">
              <w:rPr>
                <w:rFonts w:ascii="Arial" w:hAnsi="Arial" w:cs="Arial"/>
                <w:lang w:val="en-US"/>
              </w:rPr>
              <w:t xml:space="preserve"> , with the title ‘Ethical Approval’ followed by your name.</w:t>
            </w:r>
          </w:p>
          <w:p w14:paraId="482C095D" w14:textId="77777777" w:rsidR="006D77D3" w:rsidRPr="006D77D3" w:rsidRDefault="006D77D3" w:rsidP="00BB24A3">
            <w:pPr>
              <w:rPr>
                <w:rFonts w:ascii="Arial" w:hAnsi="Arial" w:cs="Arial"/>
                <w:lang w:val="en-US"/>
              </w:rPr>
            </w:pPr>
          </w:p>
        </w:tc>
      </w:tr>
      <w:tr w:rsidR="006D77D3" w:rsidRPr="006D77D3" w14:paraId="74A446B8" w14:textId="77777777" w:rsidTr="00BB24A3">
        <w:tc>
          <w:tcPr>
            <w:tcW w:w="10435" w:type="dxa"/>
          </w:tcPr>
          <w:p w14:paraId="53581180" w14:textId="77777777" w:rsidR="006D77D3" w:rsidRPr="006D77D3" w:rsidRDefault="006D77D3" w:rsidP="00BB24A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lang w:val="en-US"/>
              </w:rPr>
            </w:pPr>
            <w:r w:rsidRPr="006D77D3">
              <w:rPr>
                <w:rFonts w:ascii="Arial" w:hAnsi="Arial" w:cs="Arial"/>
                <w:b/>
                <w:bCs/>
                <w:lang w:val="en-US"/>
              </w:rPr>
              <w:t xml:space="preserve">STUDENTS ON UNDERGRADUATE OR TAUGHT MASTERS PROGRAMMES </w:t>
            </w:r>
            <w:r w:rsidRPr="006D77D3">
              <w:rPr>
                <w:rFonts w:ascii="Arial" w:hAnsi="Arial" w:cs="Arial"/>
                <w:bCs/>
                <w:lang w:val="en-US"/>
              </w:rPr>
              <w:t>should submit this form (and receive the outcome) via systems explained to you by the supervisor/module leader.</w:t>
            </w:r>
          </w:p>
        </w:tc>
      </w:tr>
    </w:tbl>
    <w:p w14:paraId="5D39FE46" w14:textId="77777777" w:rsidR="006D77D3" w:rsidRPr="006D77D3" w:rsidRDefault="006D77D3" w:rsidP="006D77D3">
      <w:pPr>
        <w:tabs>
          <w:tab w:val="left" w:pos="5103"/>
        </w:tabs>
        <w:jc w:val="both"/>
        <w:rPr>
          <w:rFonts w:ascii="Arial" w:hAnsi="Arial" w:cs="Arial"/>
          <w:b/>
          <w:bCs/>
          <w:lang w:val="en-US"/>
        </w:rPr>
      </w:pPr>
    </w:p>
    <w:p w14:paraId="14DC9FF8" w14:textId="77777777" w:rsidR="006D77D3" w:rsidRPr="006D77D3" w:rsidRDefault="006D77D3" w:rsidP="006D77D3">
      <w:pPr>
        <w:tabs>
          <w:tab w:val="left" w:pos="5103"/>
        </w:tabs>
        <w:jc w:val="both"/>
        <w:rPr>
          <w:rFonts w:ascii="Arial" w:hAnsi="Arial" w:cs="Arial"/>
          <w:b/>
          <w:bCs/>
          <w:lang w:val="en-US"/>
        </w:rPr>
      </w:pPr>
    </w:p>
    <w:p w14:paraId="6EF1AD14" w14:textId="77777777" w:rsidR="006D77D3" w:rsidRPr="006D77D3" w:rsidRDefault="006D77D3" w:rsidP="006D77D3">
      <w:pPr>
        <w:tabs>
          <w:tab w:val="left" w:pos="5103"/>
        </w:tabs>
        <w:jc w:val="both"/>
        <w:rPr>
          <w:rFonts w:ascii="Arial" w:hAnsi="Arial" w:cs="Arial"/>
          <w:b/>
          <w:bCs/>
          <w:lang w:val="en-US"/>
        </w:rPr>
      </w:pPr>
      <w:r w:rsidRPr="006D77D3">
        <w:rPr>
          <w:rFonts w:ascii="Arial" w:hAnsi="Arial" w:cs="Arial"/>
          <w:b/>
          <w:bCs/>
          <w:lang w:val="en-US"/>
        </w:rPr>
        <w:t>In order for research to result in benefit and minimise risk of harm, it must be conducted ethically. A researcher may not be covered by the University’s insurance if ethical approval has not been obtained prior to commencement.</w:t>
      </w:r>
    </w:p>
    <w:p w14:paraId="4889DD1D" w14:textId="77777777" w:rsidR="006D77D3" w:rsidRPr="006D77D3" w:rsidRDefault="006D77D3" w:rsidP="006D77D3">
      <w:pPr>
        <w:tabs>
          <w:tab w:val="left" w:pos="5103"/>
        </w:tabs>
        <w:jc w:val="center"/>
        <w:rPr>
          <w:rFonts w:ascii="Arial" w:hAnsi="Arial" w:cs="Arial"/>
          <w:b/>
          <w:bCs/>
          <w:sz w:val="16"/>
          <w:szCs w:val="16"/>
          <w:lang w:val="en-US"/>
        </w:rPr>
      </w:pPr>
    </w:p>
    <w:p w14:paraId="6BF47D52" w14:textId="77777777" w:rsidR="006D77D3" w:rsidRPr="006D77D3" w:rsidRDefault="006D77D3" w:rsidP="006D77D3">
      <w:pPr>
        <w:tabs>
          <w:tab w:val="left" w:pos="5103"/>
        </w:tabs>
        <w:jc w:val="both"/>
        <w:rPr>
          <w:rFonts w:ascii="Arial" w:hAnsi="Arial" w:cs="Arial"/>
          <w:lang w:val="en-US"/>
        </w:rPr>
      </w:pPr>
      <w:r w:rsidRPr="006D77D3">
        <w:rPr>
          <w:rFonts w:ascii="Arial" w:hAnsi="Arial" w:cs="Arial"/>
          <w:lang w:val="en-US"/>
        </w:rPr>
        <w:t xml:space="preserve">The University follows the OECD Frascati manual definition of </w:t>
      </w:r>
      <w:r w:rsidRPr="006D77D3">
        <w:rPr>
          <w:rFonts w:ascii="Arial" w:hAnsi="Arial" w:cs="Arial"/>
          <w:b/>
          <w:lang w:val="en-US"/>
        </w:rPr>
        <w:t>research activity</w:t>
      </w:r>
      <w:r w:rsidRPr="006D77D3">
        <w:rPr>
          <w:rFonts w:ascii="Arial" w:hAnsi="Arial" w:cs="Arial"/>
          <w:lang w:val="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D78A030" w14:textId="77777777" w:rsidR="006D77D3" w:rsidRPr="006D77D3" w:rsidRDefault="006D77D3" w:rsidP="006D77D3">
      <w:pPr>
        <w:tabs>
          <w:tab w:val="left" w:pos="5103"/>
        </w:tabs>
        <w:jc w:val="both"/>
        <w:rPr>
          <w:rFonts w:ascii="Arial" w:hAnsi="Arial" w:cs="Arial"/>
          <w:lang w:val="en-US"/>
        </w:rPr>
      </w:pPr>
    </w:p>
    <w:p w14:paraId="37A60C68" w14:textId="77777777" w:rsidR="006D77D3" w:rsidRPr="006D77D3" w:rsidRDefault="006D77D3" w:rsidP="006D77D3">
      <w:pPr>
        <w:tabs>
          <w:tab w:val="left" w:pos="5103"/>
        </w:tabs>
        <w:jc w:val="both"/>
        <w:rPr>
          <w:rFonts w:ascii="Arial" w:hAnsi="Arial" w:cs="Arial"/>
          <w:lang w:val="en-US"/>
        </w:rPr>
      </w:pPr>
      <w:r w:rsidRPr="006D77D3">
        <w:rPr>
          <w:rFonts w:ascii="Arial" w:hAnsi="Arial" w:cs="Arial"/>
          <w:lang w:val="en-US"/>
        </w:rPr>
        <w:t>The individual undertaking the research activity is known as the “principal researcher”.</w:t>
      </w:r>
    </w:p>
    <w:p w14:paraId="7836C9BE" w14:textId="77777777" w:rsidR="006D77D3" w:rsidRPr="006D77D3" w:rsidRDefault="006D77D3" w:rsidP="006D77D3">
      <w:pPr>
        <w:tabs>
          <w:tab w:val="left" w:pos="5103"/>
        </w:tabs>
        <w:jc w:val="both"/>
        <w:rPr>
          <w:rFonts w:ascii="Arial" w:hAnsi="Arial" w:cs="Arial"/>
          <w:lang w:val="en-US"/>
        </w:rPr>
      </w:pPr>
    </w:p>
    <w:p w14:paraId="68E687AA" w14:textId="77777777" w:rsidR="006D77D3" w:rsidRPr="006D77D3" w:rsidRDefault="006D77D3" w:rsidP="006D77D3">
      <w:pPr>
        <w:tabs>
          <w:tab w:val="left" w:pos="5103"/>
        </w:tabs>
        <w:jc w:val="both"/>
        <w:rPr>
          <w:rFonts w:ascii="Arial" w:hAnsi="Arial" w:cs="Arial"/>
          <w:lang w:val="en-US"/>
        </w:rPr>
      </w:pPr>
      <w:r w:rsidRPr="006D77D3">
        <w:rPr>
          <w:rFonts w:ascii="Arial" w:hAnsi="Arial" w:cs="Arial"/>
          <w:lang w:val="en-US"/>
        </w:rPr>
        <w:t>Ethical approval is not required for routine audits, performance reviews, quality assurance studies, testing within normal educational requirements, and literary or artistic criticism.</w:t>
      </w:r>
    </w:p>
    <w:p w14:paraId="6EEF7885" w14:textId="77777777" w:rsidR="006D77D3" w:rsidRPr="006D77D3" w:rsidRDefault="006D77D3" w:rsidP="006D77D3">
      <w:pPr>
        <w:tabs>
          <w:tab w:val="left" w:pos="5103"/>
        </w:tabs>
        <w:jc w:val="both"/>
        <w:rPr>
          <w:rFonts w:ascii="Arial" w:hAnsi="Arial" w:cs="Arial"/>
          <w:lang w:val="en-US"/>
        </w:rPr>
      </w:pPr>
    </w:p>
    <w:p w14:paraId="73EF7881" w14:textId="77777777" w:rsidR="006D77D3" w:rsidRPr="006D77D3" w:rsidRDefault="006D77D3" w:rsidP="006D77D3">
      <w:pPr>
        <w:tabs>
          <w:tab w:val="left" w:pos="5103"/>
        </w:tabs>
        <w:jc w:val="both"/>
        <w:rPr>
          <w:rFonts w:ascii="Arial" w:hAnsi="Arial" w:cs="Arial"/>
          <w:b/>
          <w:bCs/>
          <w:lang w:val="en-US"/>
        </w:rPr>
      </w:pPr>
      <w:r w:rsidRPr="006D77D3">
        <w:rPr>
          <w:rFonts w:ascii="Arial" w:hAnsi="Arial" w:cs="Arial"/>
          <w:b/>
          <w:bCs/>
          <w:lang w:val="en-US"/>
        </w:rPr>
        <w:t>Please read the notes for guidance before completing ALL sections of the form.</w:t>
      </w:r>
    </w:p>
    <w:p w14:paraId="44EEE62C" w14:textId="77777777" w:rsidR="006D77D3" w:rsidRPr="006D77D3" w:rsidRDefault="006D77D3" w:rsidP="006D77D3">
      <w:pPr>
        <w:autoSpaceDE w:val="0"/>
        <w:autoSpaceDN w:val="0"/>
        <w:adjustRightInd w:val="0"/>
        <w:jc w:val="both"/>
        <w:rPr>
          <w:rFonts w:ascii="Arial" w:hAnsi="Arial" w:cs="Arial"/>
          <w:lang w:val="en-US"/>
        </w:rPr>
      </w:pPr>
    </w:p>
    <w:p w14:paraId="1C0102D3" w14:textId="77777777" w:rsidR="006D77D3" w:rsidRPr="006D77D3" w:rsidRDefault="006D77D3" w:rsidP="006D77D3">
      <w:pPr>
        <w:autoSpaceDE w:val="0"/>
        <w:autoSpaceDN w:val="0"/>
        <w:adjustRightInd w:val="0"/>
        <w:jc w:val="both"/>
        <w:rPr>
          <w:rFonts w:ascii="Arial" w:hAnsi="Arial" w:cs="Arial"/>
          <w:lang w:val="en-US"/>
        </w:rPr>
      </w:pPr>
      <w:r w:rsidRPr="006D77D3">
        <w:rPr>
          <w:rFonts w:ascii="Arial" w:hAnsi="Arial" w:cs="Arial"/>
          <w:b/>
          <w:lang w:val="en-US"/>
        </w:rPr>
        <w:t>This form</w:t>
      </w:r>
      <w:r w:rsidRPr="006D77D3">
        <w:rPr>
          <w:rFonts w:ascii="Arial" w:hAnsi="Arial" w:cs="Arial"/>
          <w:lang w:val="en-US"/>
        </w:rPr>
        <w:t xml:space="preserve"> </w:t>
      </w:r>
      <w:r w:rsidRPr="006D77D3">
        <w:rPr>
          <w:rFonts w:ascii="Arial" w:hAnsi="Arial" w:cs="Arial"/>
          <w:b/>
          <w:lang w:val="en-US"/>
        </w:rPr>
        <w:t>must be completed and approved prior to undertaking any research activity.</w:t>
      </w:r>
      <w:r w:rsidRPr="006D77D3">
        <w:rPr>
          <w:rFonts w:ascii="Arial" w:hAnsi="Arial" w:cs="Arial"/>
          <w:lang w:val="en-US"/>
        </w:rPr>
        <w:t xml:space="preserve"> Please see Checklist for details of process for different categories of application.  </w:t>
      </w:r>
    </w:p>
    <w:p w14:paraId="6DD60E26" w14:textId="77777777" w:rsidR="006D77D3" w:rsidRPr="006D77D3" w:rsidRDefault="006D77D3" w:rsidP="006D77D3">
      <w:pPr>
        <w:autoSpaceDE w:val="0"/>
        <w:autoSpaceDN w:val="0"/>
        <w:adjustRightInd w:val="0"/>
        <w:jc w:val="both"/>
        <w:rPr>
          <w:rFonts w:ascii="Arial" w:hAnsi="Arial" w:cs="Arial"/>
          <w:lang w:val="en-US"/>
        </w:rPr>
      </w:pPr>
    </w:p>
    <w:p w14:paraId="47E9BC2B" w14:textId="77777777" w:rsidR="006D77D3" w:rsidRPr="006D77D3" w:rsidRDefault="006D77D3" w:rsidP="006D77D3">
      <w:pPr>
        <w:autoSpaceDE w:val="0"/>
        <w:autoSpaceDN w:val="0"/>
        <w:adjustRightInd w:val="0"/>
        <w:spacing w:after="240"/>
        <w:jc w:val="both"/>
        <w:rPr>
          <w:rFonts w:ascii="Arial" w:hAnsi="Arial" w:cs="Arial"/>
          <w:b/>
          <w:lang w:val="en-US"/>
        </w:rPr>
      </w:pPr>
      <w:r w:rsidRPr="006D77D3">
        <w:rPr>
          <w:rFonts w:ascii="Arial" w:hAnsi="Arial" w:cs="Arial"/>
          <w:b/>
          <w:lang w:val="en-US"/>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D77D3" w:rsidRPr="001A06DB" w14:paraId="02F0CA3C" w14:textId="77777777" w:rsidTr="00BB24A3">
        <w:trPr>
          <w:trHeight w:val="439"/>
        </w:trPr>
        <w:tc>
          <w:tcPr>
            <w:tcW w:w="559" w:type="dxa"/>
            <w:shd w:val="clear" w:color="auto" w:fill="F2F2F2" w:themeFill="background1" w:themeFillShade="F2"/>
            <w:vAlign w:val="center"/>
          </w:tcPr>
          <w:p w14:paraId="6CE49AE8" w14:textId="77777777" w:rsidR="006D77D3" w:rsidRPr="00A42F82" w:rsidRDefault="006D77D3" w:rsidP="00BB24A3">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9179598" w14:textId="77777777" w:rsidR="006D77D3" w:rsidRPr="00A42F82" w:rsidRDefault="006D77D3" w:rsidP="00BB24A3">
            <w:pPr>
              <w:rPr>
                <w:rFonts w:ascii="Arial" w:hAnsi="Arial" w:cs="Arial"/>
              </w:rPr>
            </w:pPr>
            <w:r w:rsidRPr="00A42F82">
              <w:rPr>
                <w:rFonts w:ascii="Arial" w:hAnsi="Arial" w:cs="Arial"/>
              </w:rPr>
              <w:t>Full Name:</w:t>
            </w:r>
          </w:p>
        </w:tc>
        <w:tc>
          <w:tcPr>
            <w:tcW w:w="6636" w:type="dxa"/>
            <w:gridSpan w:val="4"/>
            <w:vAlign w:val="center"/>
          </w:tcPr>
          <w:p w14:paraId="38D29D7E" w14:textId="77777777" w:rsidR="006D77D3" w:rsidRPr="00955C42" w:rsidRDefault="006D77D3" w:rsidP="00BB24A3">
            <w:pPr>
              <w:rPr>
                <w:rFonts w:ascii="Arial" w:hAnsi="Arial" w:cs="Arial"/>
              </w:rPr>
            </w:pPr>
            <w:r w:rsidRPr="00F52F9E">
              <w:rPr>
                <w:rFonts w:ascii="Arial" w:hAnsi="Arial" w:cs="Arial"/>
              </w:rPr>
              <w:t>Margarida Teixeira Batista e S</w:t>
            </w:r>
            <w:r>
              <w:rPr>
                <w:rFonts w:ascii="Arial" w:hAnsi="Arial" w:cs="Arial"/>
              </w:rPr>
              <w:t>ilva</w:t>
            </w:r>
          </w:p>
        </w:tc>
      </w:tr>
      <w:tr w:rsidR="006D77D3" w:rsidRPr="00A42F82" w14:paraId="4EF510F2" w14:textId="77777777" w:rsidTr="00BB24A3">
        <w:trPr>
          <w:trHeight w:val="472"/>
        </w:trPr>
        <w:tc>
          <w:tcPr>
            <w:tcW w:w="559" w:type="dxa"/>
            <w:shd w:val="clear" w:color="auto" w:fill="BFBFBF" w:themeFill="background1" w:themeFillShade="BF"/>
            <w:vAlign w:val="center"/>
          </w:tcPr>
          <w:p w14:paraId="6A8B2301" w14:textId="77777777" w:rsidR="006D77D3" w:rsidRPr="00A42F82" w:rsidRDefault="006D77D3" w:rsidP="00BB24A3">
            <w:pPr>
              <w:rPr>
                <w:rFonts w:ascii="Arial" w:hAnsi="Arial" w:cs="Arial"/>
              </w:rPr>
            </w:pPr>
            <w:r w:rsidRPr="00A42F82">
              <w:rPr>
                <w:rFonts w:ascii="Arial" w:hAnsi="Arial" w:cs="Arial"/>
              </w:rPr>
              <w:lastRenderedPageBreak/>
              <w:t>2</w:t>
            </w:r>
          </w:p>
        </w:tc>
        <w:tc>
          <w:tcPr>
            <w:tcW w:w="3253" w:type="dxa"/>
            <w:gridSpan w:val="2"/>
            <w:shd w:val="clear" w:color="auto" w:fill="BFBFBF" w:themeFill="background1" w:themeFillShade="BF"/>
            <w:vAlign w:val="center"/>
          </w:tcPr>
          <w:p w14:paraId="76CADAF1" w14:textId="77777777" w:rsidR="006D77D3" w:rsidRPr="006D77D3" w:rsidRDefault="006D77D3" w:rsidP="00BB24A3">
            <w:pPr>
              <w:rPr>
                <w:rFonts w:ascii="Arial" w:hAnsi="Arial" w:cs="Arial"/>
                <w:lang w:val="en-US"/>
              </w:rPr>
            </w:pPr>
            <w:r w:rsidRPr="006D77D3">
              <w:rPr>
                <w:rFonts w:ascii="Arial" w:hAnsi="Arial" w:cs="Arial"/>
                <w:lang w:val="en-US"/>
              </w:rPr>
              <w:t>Tick all boxes that apply:</w:t>
            </w:r>
          </w:p>
        </w:tc>
        <w:tc>
          <w:tcPr>
            <w:tcW w:w="2551" w:type="dxa"/>
            <w:shd w:val="clear" w:color="auto" w:fill="F2F2F2" w:themeFill="background1" w:themeFillShade="F2"/>
            <w:vAlign w:val="center"/>
          </w:tcPr>
          <w:p w14:paraId="5F3E50E0" w14:textId="77777777" w:rsidR="006D77D3" w:rsidRPr="00A42F82" w:rsidRDefault="006D77D3" w:rsidP="00BB24A3">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74B18EFE" w14:textId="77777777" w:rsidR="006D77D3" w:rsidRPr="00A42F82" w:rsidRDefault="006D77D3" w:rsidP="00BB24A3">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AC79C82" w14:textId="77777777" w:rsidR="006D77D3" w:rsidRPr="00A42F82" w:rsidRDefault="006D77D3" w:rsidP="00BB24A3">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36CC1958" w14:textId="77777777" w:rsidR="006D77D3" w:rsidRPr="00A42F82" w:rsidRDefault="006D77D3" w:rsidP="00BB24A3">
            <w:pPr>
              <w:jc w:val="center"/>
              <w:rPr>
                <w:rFonts w:ascii="Arial" w:hAnsi="Arial" w:cs="Arial"/>
              </w:rPr>
            </w:pPr>
            <w:r w:rsidRPr="00A42F82">
              <w:rPr>
                <w:rFonts w:ascii="Segoe UI Symbol" w:eastAsia="MS Gothic" w:hAnsi="Segoe UI Symbol" w:cs="Segoe UI Symbol"/>
              </w:rPr>
              <w:t>☐</w:t>
            </w:r>
          </w:p>
        </w:tc>
      </w:tr>
      <w:tr w:rsidR="006D77D3" w:rsidRPr="00A42F82" w14:paraId="1406BC03" w14:textId="77777777" w:rsidTr="00BB24A3">
        <w:trPr>
          <w:trHeight w:val="472"/>
        </w:trPr>
        <w:tc>
          <w:tcPr>
            <w:tcW w:w="559" w:type="dxa"/>
            <w:shd w:val="clear" w:color="auto" w:fill="F2F2F2" w:themeFill="background1" w:themeFillShade="F2"/>
            <w:vAlign w:val="center"/>
          </w:tcPr>
          <w:p w14:paraId="2A97F4CC" w14:textId="77777777" w:rsidR="006D77D3" w:rsidRPr="00A42F82" w:rsidRDefault="006D77D3" w:rsidP="00BB24A3">
            <w:pPr>
              <w:rPr>
                <w:rFonts w:ascii="Arial" w:hAnsi="Arial" w:cs="Arial"/>
              </w:rPr>
            </w:pPr>
          </w:p>
        </w:tc>
        <w:tc>
          <w:tcPr>
            <w:tcW w:w="2544" w:type="dxa"/>
            <w:shd w:val="clear" w:color="auto" w:fill="F2F2F2" w:themeFill="background1" w:themeFillShade="F2"/>
            <w:vAlign w:val="center"/>
          </w:tcPr>
          <w:p w14:paraId="22970AA1" w14:textId="77777777" w:rsidR="006D77D3" w:rsidRPr="00A42F82" w:rsidRDefault="006D77D3" w:rsidP="00BB24A3">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77F9822" w14:textId="77777777" w:rsidR="006D77D3" w:rsidRPr="00A42F82" w:rsidRDefault="006D77D3" w:rsidP="00BB24A3">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14FC1B6F" w14:textId="77777777" w:rsidR="006D77D3" w:rsidRPr="00A42F82" w:rsidRDefault="006D77D3" w:rsidP="00BB24A3">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6B524F4" w14:textId="77777777" w:rsidR="006D77D3" w:rsidRPr="00A42F82" w:rsidRDefault="006D77D3" w:rsidP="00BB24A3">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0E575DE4" w14:textId="77777777" w:rsidR="006D77D3" w:rsidRPr="00A42F82" w:rsidRDefault="006D77D3" w:rsidP="00BB24A3">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8B99E9D" w14:textId="77777777" w:rsidR="006D77D3" w:rsidRPr="00A42F82" w:rsidRDefault="006D77D3" w:rsidP="00BB24A3">
                <w:pPr>
                  <w:jc w:val="center"/>
                  <w:rPr>
                    <w:rFonts w:ascii="Arial" w:hAnsi="Arial" w:cs="Arial"/>
                  </w:rPr>
                </w:pPr>
                <w:r w:rsidRPr="00A42F82">
                  <w:rPr>
                    <w:rFonts w:ascii="Segoe UI Symbol" w:eastAsia="MS Gothic" w:hAnsi="Segoe UI Symbol" w:cs="Segoe UI Symbol"/>
                  </w:rPr>
                  <w:t>☐</w:t>
                </w:r>
              </w:p>
            </w:tc>
          </w:sdtContent>
        </w:sdt>
      </w:tr>
    </w:tbl>
    <w:p w14:paraId="616783CC" w14:textId="77777777" w:rsidR="006D77D3" w:rsidRPr="00A42F82" w:rsidRDefault="006D77D3" w:rsidP="006D77D3">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D77D3" w:rsidRPr="00A42F82" w14:paraId="3DB19DBA" w14:textId="77777777" w:rsidTr="00BB24A3">
        <w:trPr>
          <w:cantSplit/>
          <w:trHeight w:val="334"/>
        </w:trPr>
        <w:tc>
          <w:tcPr>
            <w:tcW w:w="559" w:type="dxa"/>
            <w:shd w:val="clear" w:color="auto" w:fill="F2F2F2" w:themeFill="background1" w:themeFillShade="F2"/>
            <w:vAlign w:val="center"/>
          </w:tcPr>
          <w:p w14:paraId="5B38189A" w14:textId="77777777" w:rsidR="006D77D3" w:rsidRPr="00A42F82" w:rsidRDefault="006D77D3" w:rsidP="00BB24A3">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1214B094" w14:textId="77777777" w:rsidR="006D77D3" w:rsidRPr="00A42F82" w:rsidRDefault="006D77D3" w:rsidP="00BB24A3">
            <w:pPr>
              <w:rPr>
                <w:rFonts w:ascii="Arial" w:hAnsi="Arial" w:cs="Arial"/>
              </w:rPr>
            </w:pPr>
            <w:r w:rsidRPr="00A42F82">
              <w:rPr>
                <w:rFonts w:ascii="Arial" w:hAnsi="Arial" w:cs="Arial"/>
              </w:rPr>
              <w:t>Institute/Academic Discipline/Centre:</w:t>
            </w:r>
          </w:p>
        </w:tc>
        <w:tc>
          <w:tcPr>
            <w:tcW w:w="6636" w:type="dxa"/>
            <w:vAlign w:val="center"/>
          </w:tcPr>
          <w:p w14:paraId="3EC6CF12" w14:textId="77777777" w:rsidR="006D77D3" w:rsidRPr="00A42F82" w:rsidRDefault="006D77D3" w:rsidP="00BB24A3">
            <w:pPr>
              <w:rPr>
                <w:rFonts w:ascii="Arial" w:hAnsi="Arial" w:cs="Arial"/>
              </w:rPr>
            </w:pPr>
            <w:r>
              <w:rPr>
                <w:rFonts w:ascii="Arial" w:hAnsi="Arial" w:cs="Arial"/>
              </w:rPr>
              <w:t>WAPPAR</w:t>
            </w:r>
          </w:p>
          <w:p w14:paraId="6C02ACF2" w14:textId="77777777" w:rsidR="006D77D3" w:rsidRPr="00A42F82" w:rsidRDefault="006D77D3" w:rsidP="00BB24A3">
            <w:pPr>
              <w:rPr>
                <w:rFonts w:ascii="Arial" w:hAnsi="Arial" w:cs="Arial"/>
              </w:rPr>
            </w:pPr>
          </w:p>
        </w:tc>
      </w:tr>
      <w:tr w:rsidR="006D77D3" w:rsidRPr="00A42F82" w14:paraId="031C12D3" w14:textId="77777777" w:rsidTr="00BB24A3">
        <w:trPr>
          <w:cantSplit/>
          <w:trHeight w:val="340"/>
        </w:trPr>
        <w:tc>
          <w:tcPr>
            <w:tcW w:w="559" w:type="dxa"/>
            <w:shd w:val="clear" w:color="auto" w:fill="F2F2F2" w:themeFill="background1" w:themeFillShade="F2"/>
            <w:vAlign w:val="center"/>
          </w:tcPr>
          <w:p w14:paraId="61FCABEE" w14:textId="77777777" w:rsidR="006D77D3" w:rsidRPr="00A42F82" w:rsidRDefault="006D77D3" w:rsidP="00BB24A3">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355CAE9D" w14:textId="77777777" w:rsidR="006D77D3" w:rsidRPr="00A42F82" w:rsidRDefault="006D77D3" w:rsidP="00BB24A3">
            <w:pPr>
              <w:rPr>
                <w:rFonts w:ascii="Arial" w:hAnsi="Arial" w:cs="Arial"/>
              </w:rPr>
            </w:pPr>
            <w:r w:rsidRPr="00A42F82">
              <w:rPr>
                <w:rFonts w:ascii="Arial" w:hAnsi="Arial" w:cs="Arial"/>
              </w:rPr>
              <w:t>Campus:</w:t>
            </w:r>
          </w:p>
        </w:tc>
        <w:tc>
          <w:tcPr>
            <w:tcW w:w="6636" w:type="dxa"/>
            <w:vAlign w:val="center"/>
          </w:tcPr>
          <w:p w14:paraId="3FA39F1E" w14:textId="77777777" w:rsidR="006D77D3" w:rsidRPr="00A42F82" w:rsidRDefault="006D77D3" w:rsidP="00BB24A3">
            <w:pPr>
              <w:rPr>
                <w:rFonts w:ascii="Arial" w:hAnsi="Arial" w:cs="Arial"/>
              </w:rPr>
            </w:pPr>
            <w:r>
              <w:rPr>
                <w:rFonts w:ascii="Arial" w:hAnsi="Arial" w:cs="Arial"/>
              </w:rPr>
              <w:t>Carmarthen</w:t>
            </w:r>
          </w:p>
        </w:tc>
      </w:tr>
      <w:tr w:rsidR="006D77D3" w:rsidRPr="00A42F82" w14:paraId="511E518B" w14:textId="77777777" w:rsidTr="00BB24A3">
        <w:trPr>
          <w:cantSplit/>
          <w:trHeight w:val="340"/>
        </w:trPr>
        <w:tc>
          <w:tcPr>
            <w:tcW w:w="559" w:type="dxa"/>
            <w:shd w:val="clear" w:color="auto" w:fill="F2F2F2" w:themeFill="background1" w:themeFillShade="F2"/>
            <w:vAlign w:val="center"/>
          </w:tcPr>
          <w:p w14:paraId="670AE2B8" w14:textId="77777777" w:rsidR="006D77D3" w:rsidRPr="00A42F82" w:rsidRDefault="006D77D3" w:rsidP="00BB24A3">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7A8A449" w14:textId="77777777" w:rsidR="006D77D3" w:rsidRPr="00A42F82" w:rsidRDefault="006D77D3" w:rsidP="00BB24A3">
            <w:pPr>
              <w:rPr>
                <w:rFonts w:ascii="Arial" w:hAnsi="Arial" w:cs="Arial"/>
              </w:rPr>
            </w:pPr>
            <w:r w:rsidRPr="00A42F82">
              <w:rPr>
                <w:rFonts w:ascii="Arial" w:hAnsi="Arial" w:cs="Arial"/>
              </w:rPr>
              <w:t>E-mail address:</w:t>
            </w:r>
          </w:p>
        </w:tc>
        <w:tc>
          <w:tcPr>
            <w:tcW w:w="6636" w:type="dxa"/>
            <w:vAlign w:val="center"/>
          </w:tcPr>
          <w:p w14:paraId="0BB33D2B" w14:textId="77777777" w:rsidR="006D77D3" w:rsidRPr="00A42F82" w:rsidRDefault="006D77D3" w:rsidP="00BB24A3">
            <w:pPr>
              <w:rPr>
                <w:rFonts w:ascii="Arial" w:hAnsi="Arial" w:cs="Arial"/>
              </w:rPr>
            </w:pPr>
            <w:r>
              <w:rPr>
                <w:rFonts w:ascii="Arial" w:hAnsi="Arial" w:cs="Arial"/>
              </w:rPr>
              <w:t>margarida.tbs@hotmail.com</w:t>
            </w:r>
          </w:p>
          <w:p w14:paraId="763E5A62" w14:textId="77777777" w:rsidR="006D77D3" w:rsidRPr="00A42F82" w:rsidRDefault="006D77D3" w:rsidP="00BB24A3">
            <w:pPr>
              <w:rPr>
                <w:rFonts w:ascii="Arial" w:hAnsi="Arial" w:cs="Arial"/>
              </w:rPr>
            </w:pPr>
          </w:p>
        </w:tc>
      </w:tr>
      <w:tr w:rsidR="006D77D3" w:rsidRPr="00A42F82" w14:paraId="3CE9A0B4" w14:textId="77777777" w:rsidTr="00BB24A3">
        <w:trPr>
          <w:cantSplit/>
          <w:trHeight w:val="340"/>
        </w:trPr>
        <w:tc>
          <w:tcPr>
            <w:tcW w:w="559" w:type="dxa"/>
            <w:shd w:val="clear" w:color="auto" w:fill="F2F2F2" w:themeFill="background1" w:themeFillShade="F2"/>
            <w:vAlign w:val="center"/>
          </w:tcPr>
          <w:p w14:paraId="132B29B9" w14:textId="77777777" w:rsidR="006D77D3" w:rsidRPr="00A42F82" w:rsidRDefault="006D77D3" w:rsidP="00BB24A3">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9EC6B15" w14:textId="77777777" w:rsidR="006D77D3" w:rsidRPr="00A42F82" w:rsidRDefault="006D77D3" w:rsidP="00BB24A3">
            <w:pPr>
              <w:rPr>
                <w:rFonts w:ascii="Arial" w:hAnsi="Arial" w:cs="Arial"/>
              </w:rPr>
            </w:pPr>
            <w:r w:rsidRPr="00A42F82">
              <w:rPr>
                <w:rFonts w:ascii="Arial" w:hAnsi="Arial" w:cs="Arial"/>
              </w:rPr>
              <w:t>Contact Telephone Number:</w:t>
            </w:r>
          </w:p>
        </w:tc>
        <w:tc>
          <w:tcPr>
            <w:tcW w:w="6636" w:type="dxa"/>
            <w:vAlign w:val="center"/>
          </w:tcPr>
          <w:p w14:paraId="7DD4EC67" w14:textId="77777777" w:rsidR="006D77D3" w:rsidRPr="00A42F82" w:rsidRDefault="006D77D3" w:rsidP="00BB24A3">
            <w:pPr>
              <w:rPr>
                <w:rFonts w:ascii="Arial" w:hAnsi="Arial" w:cs="Arial"/>
              </w:rPr>
            </w:pPr>
            <w:r>
              <w:rPr>
                <w:rFonts w:ascii="Arial" w:hAnsi="Arial" w:cs="Arial"/>
              </w:rPr>
              <w:t>00351967385038</w:t>
            </w:r>
          </w:p>
          <w:p w14:paraId="6C7E1B49" w14:textId="77777777" w:rsidR="006D77D3" w:rsidRPr="00A42F82" w:rsidRDefault="006D77D3" w:rsidP="00BB24A3">
            <w:pPr>
              <w:rPr>
                <w:rFonts w:ascii="Arial" w:hAnsi="Arial" w:cs="Arial"/>
              </w:rPr>
            </w:pPr>
          </w:p>
        </w:tc>
      </w:tr>
      <w:tr w:rsidR="006D77D3" w:rsidRPr="00A42F82" w14:paraId="6EDE3828" w14:textId="77777777" w:rsidTr="00BB24A3">
        <w:tc>
          <w:tcPr>
            <w:tcW w:w="559" w:type="dxa"/>
            <w:shd w:val="clear" w:color="auto" w:fill="BFBFBF" w:themeFill="background1" w:themeFillShade="BF"/>
            <w:vAlign w:val="center"/>
          </w:tcPr>
          <w:p w14:paraId="69C6E37E" w14:textId="77777777" w:rsidR="006D77D3" w:rsidRPr="00A42F82" w:rsidRDefault="006D77D3" w:rsidP="00BB24A3">
            <w:pPr>
              <w:rPr>
                <w:rFonts w:ascii="Arial" w:hAnsi="Arial" w:cs="Arial"/>
                <w:b/>
                <w:i/>
              </w:rPr>
            </w:pPr>
          </w:p>
        </w:tc>
        <w:tc>
          <w:tcPr>
            <w:tcW w:w="9889" w:type="dxa"/>
            <w:gridSpan w:val="2"/>
            <w:shd w:val="clear" w:color="auto" w:fill="BFBFBF" w:themeFill="background1" w:themeFillShade="BF"/>
            <w:vAlign w:val="center"/>
          </w:tcPr>
          <w:p w14:paraId="0E124B44" w14:textId="77777777" w:rsidR="006D77D3" w:rsidRPr="00A42F82" w:rsidRDefault="006D77D3" w:rsidP="00BB24A3">
            <w:pPr>
              <w:rPr>
                <w:rFonts w:ascii="Arial" w:hAnsi="Arial" w:cs="Arial"/>
              </w:rPr>
            </w:pPr>
            <w:r w:rsidRPr="00A42F82">
              <w:rPr>
                <w:rFonts w:ascii="Arial" w:hAnsi="Arial" w:cs="Arial"/>
                <w:b/>
                <w:i/>
              </w:rPr>
              <w:t>For students:</w:t>
            </w:r>
          </w:p>
        </w:tc>
      </w:tr>
      <w:tr w:rsidR="006D77D3" w:rsidRPr="00A42F82" w14:paraId="6D0EEC5A" w14:textId="77777777" w:rsidTr="00BB24A3">
        <w:trPr>
          <w:trHeight w:val="513"/>
        </w:trPr>
        <w:tc>
          <w:tcPr>
            <w:tcW w:w="559" w:type="dxa"/>
            <w:shd w:val="clear" w:color="auto" w:fill="F2F2F2" w:themeFill="background1" w:themeFillShade="F2"/>
            <w:vAlign w:val="center"/>
          </w:tcPr>
          <w:p w14:paraId="5E1D492C" w14:textId="77777777" w:rsidR="006D77D3" w:rsidRPr="00A42F82" w:rsidRDefault="006D77D3" w:rsidP="00BB24A3">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248CF387" w14:textId="77777777" w:rsidR="006D77D3" w:rsidRPr="00A42F82" w:rsidRDefault="006D77D3" w:rsidP="00BB24A3">
            <w:pPr>
              <w:rPr>
                <w:rFonts w:ascii="Arial" w:hAnsi="Arial" w:cs="Arial"/>
              </w:rPr>
            </w:pPr>
            <w:r w:rsidRPr="00A42F82">
              <w:rPr>
                <w:rFonts w:ascii="Arial" w:hAnsi="Arial" w:cs="Arial"/>
              </w:rPr>
              <w:t>Student Number:</w:t>
            </w:r>
          </w:p>
        </w:tc>
        <w:tc>
          <w:tcPr>
            <w:tcW w:w="6636" w:type="dxa"/>
            <w:vAlign w:val="center"/>
          </w:tcPr>
          <w:p w14:paraId="4E675404" w14:textId="77777777" w:rsidR="006D77D3" w:rsidRPr="00A42F82" w:rsidRDefault="006D77D3" w:rsidP="00BB24A3">
            <w:pPr>
              <w:rPr>
                <w:rFonts w:ascii="Arial" w:hAnsi="Arial" w:cs="Arial"/>
              </w:rPr>
            </w:pPr>
            <w:r w:rsidRPr="00873517">
              <w:rPr>
                <w:rFonts w:ascii="Tahoma" w:hAnsi="Tahoma" w:cs="Tahoma"/>
                <w:color w:val="201F1E"/>
                <w:sz w:val="21"/>
                <w:szCs w:val="21"/>
                <w:shd w:val="clear" w:color="auto" w:fill="FFFFFF"/>
              </w:rPr>
              <w:t>2030461</w:t>
            </w:r>
          </w:p>
        </w:tc>
      </w:tr>
      <w:tr w:rsidR="006D77D3" w:rsidRPr="006D77D3" w14:paraId="7E336BEC" w14:textId="77777777" w:rsidTr="00BB24A3">
        <w:trPr>
          <w:trHeight w:val="549"/>
        </w:trPr>
        <w:tc>
          <w:tcPr>
            <w:tcW w:w="559" w:type="dxa"/>
            <w:shd w:val="clear" w:color="auto" w:fill="F2F2F2" w:themeFill="background1" w:themeFillShade="F2"/>
            <w:vAlign w:val="center"/>
          </w:tcPr>
          <w:p w14:paraId="708E1CCC" w14:textId="77777777" w:rsidR="006D77D3" w:rsidRPr="00A42F82" w:rsidRDefault="006D77D3" w:rsidP="00BB24A3">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16F3B1BA" w14:textId="77777777" w:rsidR="006D77D3" w:rsidRPr="00A42F82" w:rsidRDefault="006D77D3" w:rsidP="00BB24A3">
            <w:pPr>
              <w:rPr>
                <w:rFonts w:ascii="Arial" w:hAnsi="Arial" w:cs="Arial"/>
              </w:rPr>
            </w:pPr>
            <w:r w:rsidRPr="00A42F82">
              <w:rPr>
                <w:rFonts w:ascii="Arial" w:hAnsi="Arial" w:cs="Arial"/>
              </w:rPr>
              <w:t>Programme of Study:</w:t>
            </w:r>
          </w:p>
        </w:tc>
        <w:tc>
          <w:tcPr>
            <w:tcW w:w="6636" w:type="dxa"/>
            <w:vAlign w:val="center"/>
          </w:tcPr>
          <w:p w14:paraId="1DF5EA8A" w14:textId="77777777" w:rsidR="006D77D3" w:rsidRPr="006D77D3" w:rsidRDefault="006D77D3" w:rsidP="00BB24A3">
            <w:pPr>
              <w:rPr>
                <w:rFonts w:ascii="Arial" w:hAnsi="Arial" w:cs="Arial"/>
                <w:lang w:val="en-US"/>
              </w:rPr>
            </w:pPr>
            <w:r w:rsidRPr="006D77D3">
              <w:rPr>
                <w:rFonts w:ascii="Arial" w:hAnsi="Arial" w:cs="Arial"/>
                <w:lang w:val="en-US"/>
              </w:rPr>
              <w:t>MA in Professional Practice (Voice Pedagogy)</w:t>
            </w:r>
          </w:p>
        </w:tc>
      </w:tr>
      <w:tr w:rsidR="006D77D3" w:rsidRPr="00A42F82" w14:paraId="04E030E9" w14:textId="77777777" w:rsidTr="00BB24A3">
        <w:trPr>
          <w:trHeight w:val="557"/>
        </w:trPr>
        <w:tc>
          <w:tcPr>
            <w:tcW w:w="559" w:type="dxa"/>
            <w:shd w:val="clear" w:color="auto" w:fill="F2F2F2" w:themeFill="background1" w:themeFillShade="F2"/>
            <w:vAlign w:val="center"/>
          </w:tcPr>
          <w:p w14:paraId="15C03AFE" w14:textId="77777777" w:rsidR="006D77D3" w:rsidRPr="00A42F82" w:rsidRDefault="006D77D3" w:rsidP="00BB24A3">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0AA3D84D" w14:textId="77777777" w:rsidR="006D77D3" w:rsidRPr="00A42F82" w:rsidRDefault="006D77D3" w:rsidP="00BB24A3">
            <w:pPr>
              <w:rPr>
                <w:rFonts w:ascii="Arial" w:hAnsi="Arial" w:cs="Arial"/>
              </w:rPr>
            </w:pPr>
            <w:r w:rsidRPr="00A42F82">
              <w:rPr>
                <w:rFonts w:ascii="Arial" w:hAnsi="Arial" w:cs="Arial"/>
              </w:rPr>
              <w:t>Director of Studies/Supervisor:</w:t>
            </w:r>
          </w:p>
        </w:tc>
        <w:tc>
          <w:tcPr>
            <w:tcW w:w="6636" w:type="dxa"/>
            <w:vAlign w:val="center"/>
          </w:tcPr>
          <w:p w14:paraId="4AADB406" w14:textId="77777777" w:rsidR="006D77D3" w:rsidRPr="00A42F82" w:rsidRDefault="006D77D3" w:rsidP="00BB24A3">
            <w:pPr>
              <w:rPr>
                <w:rFonts w:ascii="Arial" w:hAnsi="Arial" w:cs="Arial"/>
              </w:rPr>
            </w:pPr>
            <w:r w:rsidRPr="00955C42">
              <w:rPr>
                <w:rFonts w:ascii="Arial" w:hAnsi="Arial" w:cs="Arial"/>
              </w:rPr>
              <w:t>Louise Emanuel/Julie Crossman/Debbie Winter</w:t>
            </w:r>
          </w:p>
        </w:tc>
      </w:tr>
    </w:tbl>
    <w:p w14:paraId="27C10F3F" w14:textId="77777777" w:rsidR="006D77D3" w:rsidRPr="00A42F82" w:rsidRDefault="006D77D3" w:rsidP="006D77D3">
      <w:pPr>
        <w:rPr>
          <w:rFonts w:ascii="Arial" w:hAnsi="Arial" w:cs="Arial"/>
          <w:bCs/>
          <w:iCs/>
        </w:rPr>
      </w:pPr>
    </w:p>
    <w:p w14:paraId="3472AAFF" w14:textId="77777777" w:rsidR="006D77D3" w:rsidRPr="00A42F82" w:rsidRDefault="006D77D3" w:rsidP="006D77D3">
      <w:pPr>
        <w:autoSpaceDE w:val="0"/>
        <w:autoSpaceDN w:val="0"/>
        <w:adjustRightInd w:val="0"/>
        <w:jc w:val="both"/>
        <w:rPr>
          <w:rFonts w:ascii="Arial" w:hAnsi="Arial" w:cs="Arial"/>
          <w:b/>
        </w:rPr>
      </w:pPr>
    </w:p>
    <w:p w14:paraId="2E16BA93" w14:textId="77777777" w:rsidR="006D77D3" w:rsidRPr="00A42F82" w:rsidRDefault="006D77D3" w:rsidP="006D77D3">
      <w:pPr>
        <w:rPr>
          <w:rFonts w:ascii="Arial" w:hAnsi="Arial" w:cs="Arial"/>
          <w:b/>
        </w:rPr>
      </w:pPr>
    </w:p>
    <w:p w14:paraId="39006D3F" w14:textId="77777777" w:rsidR="006D77D3" w:rsidRPr="006D77D3" w:rsidRDefault="006D77D3" w:rsidP="006D77D3">
      <w:pPr>
        <w:autoSpaceDE w:val="0"/>
        <w:autoSpaceDN w:val="0"/>
        <w:adjustRightInd w:val="0"/>
        <w:spacing w:after="240"/>
        <w:jc w:val="both"/>
        <w:rPr>
          <w:rFonts w:ascii="Arial" w:hAnsi="Arial" w:cs="Arial"/>
          <w:b/>
          <w:lang w:val="en-US"/>
        </w:rPr>
      </w:pPr>
      <w:r w:rsidRPr="006D77D3">
        <w:rPr>
          <w:rFonts w:ascii="Arial" w:hAnsi="Arial" w:cs="Arial"/>
          <w:b/>
          <w:lang w:val="en-US"/>
        </w:rPr>
        <w:t>SECTION B: Approval for Research Activity</w:t>
      </w:r>
    </w:p>
    <w:tbl>
      <w:tblPr>
        <w:tblStyle w:val="TabelacomGrelha"/>
        <w:tblW w:w="10480" w:type="dxa"/>
        <w:tblLayout w:type="fixed"/>
        <w:tblLook w:val="04A0" w:firstRow="1" w:lastRow="0" w:firstColumn="1" w:lastColumn="0" w:noHBand="0" w:noVBand="1"/>
      </w:tblPr>
      <w:tblGrid>
        <w:gridCol w:w="562"/>
        <w:gridCol w:w="3693"/>
        <w:gridCol w:w="2539"/>
        <w:gridCol w:w="993"/>
        <w:gridCol w:w="850"/>
        <w:gridCol w:w="992"/>
        <w:gridCol w:w="851"/>
      </w:tblGrid>
      <w:tr w:rsidR="006D77D3" w:rsidRPr="00A42F82" w14:paraId="1E15BE98" w14:textId="77777777" w:rsidTr="00BB24A3">
        <w:tc>
          <w:tcPr>
            <w:tcW w:w="562" w:type="dxa"/>
            <w:shd w:val="clear" w:color="auto" w:fill="F2F2F2" w:themeFill="background1" w:themeFillShade="F2"/>
          </w:tcPr>
          <w:p w14:paraId="606BED8A"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2784B74D" w14:textId="77777777" w:rsidR="006D77D3" w:rsidRPr="006D77D3" w:rsidRDefault="006D77D3" w:rsidP="00BB24A3">
            <w:pPr>
              <w:autoSpaceDE w:val="0"/>
              <w:autoSpaceDN w:val="0"/>
              <w:adjustRightInd w:val="0"/>
              <w:rPr>
                <w:rFonts w:ascii="Arial" w:hAnsi="Arial" w:cs="Arial"/>
                <w:lang w:val="en-US"/>
              </w:rPr>
            </w:pPr>
            <w:r w:rsidRPr="006D77D3">
              <w:rPr>
                <w:rFonts w:ascii="Arial" w:hAnsi="Arial" w:cs="Arial"/>
                <w:lang w:val="en-US"/>
              </w:rPr>
              <w:t>Has the research activity received approval in principle?</w:t>
            </w:r>
          </w:p>
          <w:p w14:paraId="2978DB97" w14:textId="77777777" w:rsidR="006D77D3" w:rsidRPr="006D77D3" w:rsidRDefault="006D77D3" w:rsidP="00BB24A3">
            <w:pPr>
              <w:autoSpaceDE w:val="0"/>
              <w:autoSpaceDN w:val="0"/>
              <w:adjustRightInd w:val="0"/>
              <w:rPr>
                <w:rFonts w:ascii="Arial" w:hAnsi="Arial" w:cs="Arial"/>
                <w:lang w:val="en-US"/>
              </w:rPr>
            </w:pPr>
            <w:r w:rsidRPr="006D77D3">
              <w:rPr>
                <w:rFonts w:ascii="Arial" w:hAnsi="Arial" w:cs="Arial"/>
                <w:lang w:val="en-US"/>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C8D08CC" w14:textId="77777777" w:rsidR="006D77D3" w:rsidRPr="00A42F82" w:rsidRDefault="006D77D3" w:rsidP="00BB24A3">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99744E3" w14:textId="77777777" w:rsidR="006D77D3" w:rsidRPr="00A42F82" w:rsidRDefault="006D77D3" w:rsidP="00BB24A3">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6B3A9CF1" w14:textId="77777777" w:rsidR="006D77D3" w:rsidRPr="00A42F82" w:rsidRDefault="006D77D3" w:rsidP="00BB24A3">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2A3B9A5" w14:textId="77777777" w:rsidR="006D77D3" w:rsidRPr="00A42F82" w:rsidRDefault="006D77D3" w:rsidP="00BB24A3">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r>
      <w:tr w:rsidR="006D77D3" w:rsidRPr="00A42F82" w14:paraId="2B7347CC" w14:textId="77777777" w:rsidTr="00BB24A3">
        <w:tc>
          <w:tcPr>
            <w:tcW w:w="562" w:type="dxa"/>
            <w:shd w:val="clear" w:color="auto" w:fill="F2F2F2" w:themeFill="background1" w:themeFillShade="F2"/>
          </w:tcPr>
          <w:p w14:paraId="433D83EB" w14:textId="77777777" w:rsidR="006D77D3" w:rsidRPr="00A42F82" w:rsidRDefault="006D77D3" w:rsidP="00BB24A3">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29FA98C7" w14:textId="77777777" w:rsidR="006D77D3" w:rsidRPr="00A42F82" w:rsidRDefault="006D77D3" w:rsidP="00BB24A3">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DC3CBEF" w14:textId="77777777" w:rsidR="006D77D3" w:rsidRPr="00A42F82" w:rsidRDefault="006D77D3" w:rsidP="00BB24A3">
            <w:pPr>
              <w:autoSpaceDE w:val="0"/>
              <w:autoSpaceDN w:val="0"/>
              <w:adjustRightInd w:val="0"/>
              <w:jc w:val="center"/>
              <w:rPr>
                <w:rFonts w:ascii="Arial" w:hAnsi="Arial" w:cs="Arial"/>
                <w:b/>
                <w:bCs/>
                <w:i/>
              </w:rPr>
            </w:pPr>
            <w:r w:rsidRPr="00A42F82">
              <w:rPr>
                <w:rFonts w:ascii="Arial" w:hAnsi="Arial" w:cs="Arial"/>
                <w:b/>
                <w:bCs/>
                <w:i/>
              </w:rPr>
              <w:t>Date</w:t>
            </w:r>
          </w:p>
        </w:tc>
      </w:tr>
      <w:tr w:rsidR="006D77D3" w:rsidRPr="00A42F82" w14:paraId="5BD9B236" w14:textId="77777777" w:rsidTr="00BB24A3">
        <w:trPr>
          <w:trHeight w:val="437"/>
        </w:trPr>
        <w:tc>
          <w:tcPr>
            <w:tcW w:w="562" w:type="dxa"/>
            <w:vMerge w:val="restart"/>
            <w:shd w:val="clear" w:color="auto" w:fill="F2F2F2" w:themeFill="background1" w:themeFillShade="F2"/>
          </w:tcPr>
          <w:p w14:paraId="00962AE4" w14:textId="77777777" w:rsidR="006D77D3" w:rsidRPr="00A42F82" w:rsidRDefault="006D77D3" w:rsidP="00BB24A3">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1BF80EC6" w14:textId="77777777" w:rsidR="006D77D3" w:rsidRPr="006D77D3" w:rsidRDefault="006D77D3" w:rsidP="00BB24A3">
            <w:pPr>
              <w:autoSpaceDE w:val="0"/>
              <w:autoSpaceDN w:val="0"/>
              <w:adjustRightInd w:val="0"/>
              <w:jc w:val="both"/>
              <w:rPr>
                <w:rFonts w:ascii="Arial" w:hAnsi="Arial" w:cs="Arial"/>
                <w:lang w:val="en-US"/>
              </w:rPr>
            </w:pPr>
            <w:r w:rsidRPr="006D77D3">
              <w:rPr>
                <w:rFonts w:ascii="Arial" w:hAnsi="Arial" w:cs="Arial"/>
                <w:lang w:val="en-US"/>
              </w:rPr>
              <w:t>If Yes, please indicate source of approval (and date where known):</w:t>
            </w:r>
            <w:r w:rsidRPr="006D77D3">
              <w:rPr>
                <w:rFonts w:ascii="Arial" w:hAnsi="Arial" w:cs="Arial"/>
                <w:bCs/>
                <w:i/>
                <w:iCs/>
                <w:color w:val="FF0000"/>
                <w:lang w:val="en-US"/>
              </w:rPr>
              <w:t xml:space="preserve"> </w:t>
            </w:r>
            <w:r w:rsidRPr="006D77D3">
              <w:rPr>
                <w:rFonts w:ascii="Arial" w:hAnsi="Arial" w:cs="Arial"/>
                <w:b/>
                <w:bCs/>
                <w:i/>
                <w:iCs/>
                <w:lang w:val="en-U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65B8046"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F54C134"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0184B9D4" w14:textId="77777777" w:rsidR="006D77D3" w:rsidRPr="00A42F82" w:rsidRDefault="006D77D3" w:rsidP="00BB24A3">
            <w:pPr>
              <w:autoSpaceDE w:val="0"/>
              <w:autoSpaceDN w:val="0"/>
              <w:adjustRightInd w:val="0"/>
              <w:jc w:val="center"/>
              <w:rPr>
                <w:rFonts w:ascii="Arial" w:hAnsi="Arial" w:cs="Arial"/>
                <w:b/>
                <w:bCs/>
              </w:rPr>
            </w:pPr>
          </w:p>
        </w:tc>
      </w:tr>
      <w:tr w:rsidR="006D77D3" w:rsidRPr="00A42F82" w14:paraId="4BBD5AE3" w14:textId="77777777" w:rsidTr="00BB24A3">
        <w:trPr>
          <w:trHeight w:val="415"/>
        </w:trPr>
        <w:tc>
          <w:tcPr>
            <w:tcW w:w="562" w:type="dxa"/>
            <w:vMerge/>
            <w:shd w:val="clear" w:color="auto" w:fill="F2F2F2" w:themeFill="background1" w:themeFillShade="F2"/>
          </w:tcPr>
          <w:p w14:paraId="4996A44C" w14:textId="77777777" w:rsidR="006D77D3" w:rsidRPr="00A42F82" w:rsidRDefault="006D77D3" w:rsidP="00BB24A3">
            <w:pPr>
              <w:autoSpaceDE w:val="0"/>
              <w:autoSpaceDN w:val="0"/>
              <w:adjustRightInd w:val="0"/>
              <w:jc w:val="both"/>
              <w:rPr>
                <w:rFonts w:ascii="Arial" w:hAnsi="Arial" w:cs="Arial"/>
              </w:rPr>
            </w:pPr>
          </w:p>
        </w:tc>
        <w:tc>
          <w:tcPr>
            <w:tcW w:w="3693" w:type="dxa"/>
            <w:vMerge/>
            <w:shd w:val="clear" w:color="auto" w:fill="F2F2F2" w:themeFill="background1" w:themeFillShade="F2"/>
          </w:tcPr>
          <w:p w14:paraId="3329E561" w14:textId="77777777" w:rsidR="006D77D3" w:rsidRPr="00A42F82" w:rsidRDefault="006D77D3" w:rsidP="00BB24A3">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951980C"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A42EE14"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74B480C7" w14:textId="77777777" w:rsidR="006D77D3" w:rsidRPr="00A42F82" w:rsidRDefault="006D77D3" w:rsidP="00BB24A3">
            <w:pPr>
              <w:autoSpaceDE w:val="0"/>
              <w:autoSpaceDN w:val="0"/>
              <w:adjustRightInd w:val="0"/>
              <w:jc w:val="center"/>
              <w:rPr>
                <w:rFonts w:ascii="Arial" w:hAnsi="Arial" w:cs="Arial"/>
                <w:b/>
                <w:bCs/>
              </w:rPr>
            </w:pPr>
          </w:p>
        </w:tc>
      </w:tr>
      <w:tr w:rsidR="006D77D3" w:rsidRPr="00A42F82" w14:paraId="655DA15C" w14:textId="77777777" w:rsidTr="00BB24A3">
        <w:tc>
          <w:tcPr>
            <w:tcW w:w="562" w:type="dxa"/>
            <w:vMerge/>
            <w:shd w:val="clear" w:color="auto" w:fill="F2F2F2" w:themeFill="background1" w:themeFillShade="F2"/>
          </w:tcPr>
          <w:p w14:paraId="3A549566" w14:textId="77777777" w:rsidR="006D77D3" w:rsidRPr="00A42F82" w:rsidRDefault="006D77D3" w:rsidP="00BB24A3">
            <w:pPr>
              <w:autoSpaceDE w:val="0"/>
              <w:autoSpaceDN w:val="0"/>
              <w:adjustRightInd w:val="0"/>
              <w:jc w:val="both"/>
              <w:rPr>
                <w:rFonts w:ascii="Arial" w:hAnsi="Arial" w:cs="Arial"/>
              </w:rPr>
            </w:pPr>
          </w:p>
        </w:tc>
        <w:tc>
          <w:tcPr>
            <w:tcW w:w="3693" w:type="dxa"/>
            <w:vMerge/>
            <w:shd w:val="clear" w:color="auto" w:fill="F2F2F2" w:themeFill="background1" w:themeFillShade="F2"/>
          </w:tcPr>
          <w:p w14:paraId="59F44936" w14:textId="77777777" w:rsidR="006D77D3" w:rsidRPr="00A42F82" w:rsidRDefault="006D77D3" w:rsidP="00BB24A3">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BA990AF" w14:textId="77777777" w:rsidR="006D77D3" w:rsidRPr="006D77D3" w:rsidRDefault="006D77D3" w:rsidP="00BB24A3">
            <w:pPr>
              <w:autoSpaceDE w:val="0"/>
              <w:autoSpaceDN w:val="0"/>
              <w:adjustRightInd w:val="0"/>
              <w:rPr>
                <w:rFonts w:ascii="Arial" w:hAnsi="Arial" w:cs="Arial"/>
                <w:lang w:val="en-US"/>
              </w:rPr>
            </w:pPr>
            <w:r w:rsidRPr="006D77D3">
              <w:rPr>
                <w:rFonts w:ascii="Arial" w:hAnsi="Arial" w:cs="Arial"/>
                <w:lang w:val="en-US"/>
              </w:rPr>
              <w:t>Other (WAPPAR Ethics Board Representative)</w:t>
            </w:r>
          </w:p>
          <w:p w14:paraId="03204AEA" w14:textId="77777777" w:rsidR="006D77D3" w:rsidRPr="006D77D3" w:rsidRDefault="006D77D3" w:rsidP="00BB24A3">
            <w:pPr>
              <w:autoSpaceDE w:val="0"/>
              <w:autoSpaceDN w:val="0"/>
              <w:adjustRightInd w:val="0"/>
              <w:rPr>
                <w:rFonts w:ascii="Arial" w:hAnsi="Arial" w:cs="Arial"/>
                <w:lang w:val="en-US"/>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8E6B579"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15CC9ADC" w14:textId="77777777" w:rsidR="006D77D3" w:rsidRPr="00A42F82" w:rsidRDefault="006D77D3" w:rsidP="00BB24A3">
            <w:pPr>
              <w:autoSpaceDE w:val="0"/>
              <w:autoSpaceDN w:val="0"/>
              <w:adjustRightInd w:val="0"/>
              <w:jc w:val="center"/>
              <w:rPr>
                <w:rFonts w:ascii="Arial" w:hAnsi="Arial" w:cs="Arial"/>
                <w:b/>
                <w:bCs/>
              </w:rPr>
            </w:pPr>
          </w:p>
        </w:tc>
      </w:tr>
    </w:tbl>
    <w:p w14:paraId="540420E6" w14:textId="77777777" w:rsidR="006D77D3" w:rsidRPr="00A42F82" w:rsidRDefault="006D77D3" w:rsidP="006D77D3">
      <w:pPr>
        <w:autoSpaceDE w:val="0"/>
        <w:autoSpaceDN w:val="0"/>
        <w:adjustRightInd w:val="0"/>
        <w:spacing w:after="240"/>
        <w:jc w:val="both"/>
        <w:rPr>
          <w:rFonts w:ascii="Arial" w:hAnsi="Arial" w:cs="Arial"/>
          <w:bCs/>
          <w:iCs/>
        </w:rPr>
      </w:pPr>
    </w:p>
    <w:p w14:paraId="3D6EEAE0" w14:textId="77777777" w:rsidR="006D77D3" w:rsidRPr="006D77D3" w:rsidRDefault="006D77D3" w:rsidP="006D77D3">
      <w:pPr>
        <w:autoSpaceDE w:val="0"/>
        <w:autoSpaceDN w:val="0"/>
        <w:adjustRightInd w:val="0"/>
        <w:spacing w:after="240"/>
        <w:jc w:val="both"/>
        <w:rPr>
          <w:rFonts w:ascii="Arial" w:hAnsi="Arial" w:cs="Arial"/>
          <w:b/>
          <w:lang w:val="en-US"/>
        </w:rPr>
      </w:pPr>
      <w:r w:rsidRPr="006D77D3">
        <w:rPr>
          <w:rFonts w:ascii="Arial" w:hAnsi="Arial" w:cs="Arial"/>
          <w:b/>
          <w:lang w:val="en-US"/>
        </w:rPr>
        <w:t>SECTION C:  Internal and External Ethical Guidance Materials</w:t>
      </w:r>
    </w:p>
    <w:tbl>
      <w:tblPr>
        <w:tblStyle w:val="TabelacomGrelha"/>
        <w:tblW w:w="10480" w:type="dxa"/>
        <w:tblLook w:val="04A0" w:firstRow="1" w:lastRow="0" w:firstColumn="1" w:lastColumn="0" w:noHBand="0" w:noVBand="1"/>
      </w:tblPr>
      <w:tblGrid>
        <w:gridCol w:w="562"/>
        <w:gridCol w:w="8784"/>
        <w:gridCol w:w="1134"/>
      </w:tblGrid>
      <w:tr w:rsidR="006D77D3" w:rsidRPr="00A42F82" w14:paraId="493E98EF" w14:textId="77777777" w:rsidTr="00BB24A3">
        <w:tc>
          <w:tcPr>
            <w:tcW w:w="562" w:type="dxa"/>
            <w:shd w:val="clear" w:color="auto" w:fill="F2F2F2" w:themeFill="background1" w:themeFillShade="F2"/>
          </w:tcPr>
          <w:p w14:paraId="63356C9D" w14:textId="77777777" w:rsidR="006D77D3" w:rsidRPr="006D77D3" w:rsidRDefault="006D77D3" w:rsidP="00BB24A3">
            <w:pPr>
              <w:autoSpaceDE w:val="0"/>
              <w:autoSpaceDN w:val="0"/>
              <w:adjustRightInd w:val="0"/>
              <w:rPr>
                <w:rFonts w:ascii="Arial" w:hAnsi="Arial" w:cs="Arial"/>
                <w:lang w:val="en-US"/>
              </w:rPr>
            </w:pPr>
          </w:p>
        </w:tc>
        <w:tc>
          <w:tcPr>
            <w:tcW w:w="9918" w:type="dxa"/>
            <w:gridSpan w:val="2"/>
            <w:shd w:val="clear" w:color="auto" w:fill="F2F2F2" w:themeFill="background1" w:themeFillShade="F2"/>
          </w:tcPr>
          <w:p w14:paraId="1394A9B1" w14:textId="77777777" w:rsidR="006D77D3" w:rsidRPr="00A42F82" w:rsidRDefault="006D77D3" w:rsidP="00BB24A3">
            <w:pPr>
              <w:autoSpaceDE w:val="0"/>
              <w:autoSpaceDN w:val="0"/>
              <w:adjustRightInd w:val="0"/>
              <w:rPr>
                <w:rFonts w:ascii="Arial" w:hAnsi="Arial" w:cs="Arial"/>
              </w:rPr>
            </w:pPr>
            <w:r w:rsidRPr="006D77D3">
              <w:rPr>
                <w:rFonts w:ascii="Arial" w:hAnsi="Arial" w:cs="Arial"/>
                <w:lang w:val="en-US"/>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w:t>
            </w:r>
            <w:r w:rsidRPr="00A42F82">
              <w:rPr>
                <w:rFonts w:ascii="Arial" w:hAnsi="Arial" w:cs="Arial"/>
              </w:rPr>
              <w:t>You may add rows to this table if needed.</w:t>
            </w:r>
          </w:p>
        </w:tc>
      </w:tr>
      <w:tr w:rsidR="006D77D3" w:rsidRPr="00A42F82" w14:paraId="7DB46CD7" w14:textId="77777777" w:rsidTr="00BB24A3">
        <w:trPr>
          <w:trHeight w:val="355"/>
        </w:trPr>
        <w:tc>
          <w:tcPr>
            <w:tcW w:w="562" w:type="dxa"/>
            <w:vAlign w:val="center"/>
          </w:tcPr>
          <w:p w14:paraId="017DD40E"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w:t>
            </w:r>
          </w:p>
        </w:tc>
        <w:tc>
          <w:tcPr>
            <w:tcW w:w="8784" w:type="dxa"/>
            <w:vAlign w:val="center"/>
          </w:tcPr>
          <w:p w14:paraId="533CDEA6" w14:textId="77777777" w:rsidR="006D77D3" w:rsidRPr="006D77D3" w:rsidRDefault="006D77D3" w:rsidP="00BB24A3">
            <w:pPr>
              <w:autoSpaceDE w:val="0"/>
              <w:autoSpaceDN w:val="0"/>
              <w:adjustRightInd w:val="0"/>
              <w:rPr>
                <w:rFonts w:ascii="Arial" w:hAnsi="Arial" w:cs="Arial"/>
                <w:b/>
                <w:bCs/>
                <w:lang w:val="en-US"/>
              </w:rPr>
            </w:pPr>
            <w:hyperlink r:id="rId18" w:history="1">
              <w:r w:rsidRPr="006D77D3">
                <w:rPr>
                  <w:rStyle w:val="Hiperligao"/>
                  <w:rFonts w:ascii="Arial" w:hAnsi="Arial" w:cs="Arial"/>
                  <w:b/>
                  <w:bCs/>
                  <w:color w:val="auto"/>
                  <w:lang w:val="en-U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1365DAC"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6D77D3" w:rsidRPr="00A42F82" w14:paraId="18ACA4B2" w14:textId="77777777" w:rsidTr="00BB24A3">
        <w:trPr>
          <w:trHeight w:val="417"/>
        </w:trPr>
        <w:tc>
          <w:tcPr>
            <w:tcW w:w="562" w:type="dxa"/>
            <w:vAlign w:val="center"/>
          </w:tcPr>
          <w:p w14:paraId="0DC080C0"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lastRenderedPageBreak/>
              <w:t>2</w:t>
            </w:r>
          </w:p>
        </w:tc>
        <w:tc>
          <w:tcPr>
            <w:tcW w:w="8784" w:type="dxa"/>
            <w:vAlign w:val="center"/>
          </w:tcPr>
          <w:p w14:paraId="2D17F6FB" w14:textId="77777777" w:rsidR="006D77D3" w:rsidRPr="006D77D3" w:rsidRDefault="006D77D3" w:rsidP="00BB24A3">
            <w:pPr>
              <w:autoSpaceDE w:val="0"/>
              <w:autoSpaceDN w:val="0"/>
              <w:adjustRightInd w:val="0"/>
              <w:rPr>
                <w:rFonts w:ascii="Arial" w:hAnsi="Arial" w:cs="Arial"/>
                <w:b/>
                <w:bCs/>
                <w:color w:val="FF0000"/>
                <w:lang w:val="en-US"/>
              </w:rPr>
            </w:pPr>
            <w:r w:rsidRPr="006D77D3">
              <w:rPr>
                <w:rFonts w:ascii="Arial" w:hAnsi="Arial" w:cs="Arial"/>
                <w:b/>
                <w:bCs/>
                <w:lang w:val="en-U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0B6ABBA0" w14:textId="77777777" w:rsidR="006D77D3" w:rsidRPr="00A42F82" w:rsidRDefault="006D77D3" w:rsidP="00BB24A3">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6D77D3" w:rsidRPr="00A42F82" w14:paraId="54AE83F7" w14:textId="77777777" w:rsidTr="00BB24A3">
        <w:trPr>
          <w:trHeight w:val="409"/>
        </w:trPr>
        <w:tc>
          <w:tcPr>
            <w:tcW w:w="562" w:type="dxa"/>
            <w:vAlign w:val="center"/>
          </w:tcPr>
          <w:p w14:paraId="323703A7"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3</w:t>
            </w:r>
          </w:p>
        </w:tc>
        <w:tc>
          <w:tcPr>
            <w:tcW w:w="8784" w:type="dxa"/>
            <w:vAlign w:val="center"/>
          </w:tcPr>
          <w:p w14:paraId="0393DFFC" w14:textId="77777777" w:rsidR="006D77D3" w:rsidRDefault="006D77D3" w:rsidP="00BB24A3">
            <w:pPr>
              <w:autoSpaceDE w:val="0"/>
              <w:autoSpaceDN w:val="0"/>
              <w:adjustRightInd w:val="0"/>
              <w:rPr>
                <w:rFonts w:ascii="Arial" w:hAnsi="Arial" w:cs="Arial"/>
                <w:i/>
              </w:rPr>
            </w:pPr>
            <w:hyperlink r:id="rId19" w:history="1">
              <w:r w:rsidRPr="00922839">
                <w:rPr>
                  <w:rStyle w:val="Hiperligao"/>
                  <w:rFonts w:ascii="Arial" w:hAnsi="Arial" w:cs="Arial"/>
                </w:rPr>
                <w:t>https://mec-anticorrupcao.pt/wp-content/uploads/2025/02/referencial-de-educacao-para-transparencia-e-integridade.pdf</w:t>
              </w:r>
            </w:hyperlink>
            <w:r>
              <w:rPr>
                <w:rFonts w:ascii="Arial" w:hAnsi="Arial" w:cs="Arial"/>
                <w:i/>
              </w:rPr>
              <w:br/>
            </w:r>
            <w:r>
              <w:rPr>
                <w:rFonts w:ascii="Arial" w:hAnsi="Arial" w:cs="Arial"/>
                <w:i/>
              </w:rPr>
              <w:br/>
            </w:r>
            <w:hyperlink r:id="rId20" w:history="1">
              <w:r w:rsidRPr="00922839">
                <w:rPr>
                  <w:rStyle w:val="Hiperligao"/>
                  <w:rFonts w:ascii="Arial" w:hAnsi="Arial" w:cs="Arial"/>
                </w:rPr>
                <w:t>https://www.allea.org/wp-content/uploads/2018/11/ALLEA-European-Code-of-Conduct-for-Research-Integrity-2017-Digital_PT.pdf</w:t>
              </w:r>
            </w:hyperlink>
          </w:p>
          <w:p w14:paraId="5B047081" w14:textId="77777777" w:rsidR="006D77D3" w:rsidRDefault="006D77D3" w:rsidP="00BB24A3">
            <w:pPr>
              <w:autoSpaceDE w:val="0"/>
              <w:autoSpaceDN w:val="0"/>
              <w:adjustRightInd w:val="0"/>
              <w:rPr>
                <w:rFonts w:ascii="Arial" w:hAnsi="Arial" w:cs="Arial"/>
                <w:i/>
              </w:rPr>
            </w:pPr>
          </w:p>
          <w:p w14:paraId="545CFA46" w14:textId="77777777" w:rsidR="006D77D3" w:rsidRPr="00A42F82" w:rsidRDefault="006D77D3" w:rsidP="00BB24A3">
            <w:pPr>
              <w:autoSpaceDE w:val="0"/>
              <w:autoSpaceDN w:val="0"/>
              <w:adjustRightInd w:val="0"/>
              <w:rPr>
                <w:rFonts w:ascii="Arial" w:hAnsi="Arial" w:cs="Arial"/>
                <w:i/>
              </w:rPr>
            </w:pP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0DFA4179" w14:textId="77777777" w:rsidR="006D77D3" w:rsidRPr="00A42F82" w:rsidRDefault="006D77D3" w:rsidP="00BB24A3">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14:paraId="46097FBC" w14:textId="77777777" w:rsidR="006D77D3" w:rsidRPr="00A42F82" w:rsidRDefault="006D77D3" w:rsidP="006D77D3">
      <w:pPr>
        <w:autoSpaceDE w:val="0"/>
        <w:autoSpaceDN w:val="0"/>
        <w:adjustRightInd w:val="0"/>
        <w:spacing w:after="240"/>
        <w:jc w:val="both"/>
        <w:rPr>
          <w:rFonts w:ascii="Arial" w:hAnsi="Arial" w:cs="Arial"/>
          <w:b/>
        </w:rPr>
      </w:pPr>
    </w:p>
    <w:p w14:paraId="75762370" w14:textId="77777777" w:rsidR="006D77D3" w:rsidRPr="006D77D3" w:rsidRDefault="006D77D3" w:rsidP="006D77D3">
      <w:pPr>
        <w:autoSpaceDE w:val="0"/>
        <w:autoSpaceDN w:val="0"/>
        <w:adjustRightInd w:val="0"/>
        <w:jc w:val="both"/>
        <w:rPr>
          <w:rFonts w:ascii="Arial" w:hAnsi="Arial" w:cs="Arial"/>
          <w:b/>
          <w:lang w:val="en-US"/>
        </w:rPr>
      </w:pPr>
      <w:r w:rsidRPr="006D77D3">
        <w:rPr>
          <w:rFonts w:ascii="Arial" w:hAnsi="Arial" w:cs="Arial"/>
          <w:b/>
          <w:lang w:val="en-US"/>
        </w:rPr>
        <w:t>SECTION D: External Collaborative Research Activity</w:t>
      </w:r>
    </w:p>
    <w:p w14:paraId="503A7F37" w14:textId="77777777" w:rsidR="006D77D3" w:rsidRPr="006D77D3" w:rsidRDefault="006D77D3" w:rsidP="006D77D3">
      <w:pPr>
        <w:autoSpaceDE w:val="0"/>
        <w:autoSpaceDN w:val="0"/>
        <w:adjustRightInd w:val="0"/>
        <w:spacing w:after="240"/>
        <w:jc w:val="both"/>
        <w:rPr>
          <w:rFonts w:ascii="Arial" w:hAnsi="Arial" w:cs="Arial"/>
          <w:lang w:val="en-US"/>
        </w:rPr>
      </w:pPr>
      <w:r w:rsidRPr="006D77D3">
        <w:rPr>
          <w:rFonts w:ascii="Arial" w:hAnsi="Arial" w:cs="Arial"/>
          <w:lang w:val="en-US"/>
        </w:rPr>
        <w:t>If there are external collaborators then you should gain consent from the contact persons to share their personal data with the university. If there are no external collaborators then leave this section blank and continue to section E.</w:t>
      </w:r>
    </w:p>
    <w:tbl>
      <w:tblPr>
        <w:tblStyle w:val="TabelacomGrelha"/>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6D77D3" w:rsidRPr="00931561" w14:paraId="430241AB" w14:textId="77777777" w:rsidTr="00BB24A3">
        <w:trPr>
          <w:trHeight w:val="227"/>
        </w:trPr>
        <w:tc>
          <w:tcPr>
            <w:tcW w:w="562" w:type="dxa"/>
            <w:shd w:val="clear" w:color="auto" w:fill="F2F2F2" w:themeFill="background1" w:themeFillShade="F2"/>
          </w:tcPr>
          <w:p w14:paraId="6F2F40D0"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02D6519E" w14:textId="77777777" w:rsidR="006D77D3" w:rsidRPr="00A42F82" w:rsidRDefault="006D77D3" w:rsidP="00BB24A3">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7305DD28" w14:textId="77777777" w:rsidR="006D77D3" w:rsidRPr="00931561" w:rsidRDefault="006D77D3" w:rsidP="00BB24A3">
            <w:pPr>
              <w:autoSpaceDE w:val="0"/>
              <w:autoSpaceDN w:val="0"/>
              <w:adjustRightInd w:val="0"/>
              <w:rPr>
                <w:rFonts w:ascii="Arial" w:hAnsi="Arial" w:cs="Arial"/>
                <w:bCs/>
              </w:rPr>
            </w:pPr>
          </w:p>
        </w:tc>
      </w:tr>
      <w:tr w:rsidR="006D77D3" w:rsidRPr="00A42F82" w14:paraId="2219403A" w14:textId="77777777" w:rsidTr="00BB24A3">
        <w:trPr>
          <w:trHeight w:val="227"/>
        </w:trPr>
        <w:tc>
          <w:tcPr>
            <w:tcW w:w="562" w:type="dxa"/>
            <w:shd w:val="clear" w:color="auto" w:fill="F2F2F2" w:themeFill="background1" w:themeFillShade="F2"/>
          </w:tcPr>
          <w:p w14:paraId="489E0A86"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72068281" w14:textId="77777777" w:rsidR="006D77D3" w:rsidRPr="00A42F82" w:rsidRDefault="006D77D3" w:rsidP="00BB24A3">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7EC9882B" w14:textId="77777777" w:rsidR="006D77D3" w:rsidRPr="00A42F82" w:rsidRDefault="006D77D3" w:rsidP="00BB24A3">
            <w:pPr>
              <w:autoSpaceDE w:val="0"/>
              <w:autoSpaceDN w:val="0"/>
              <w:adjustRightInd w:val="0"/>
              <w:rPr>
                <w:rFonts w:ascii="Arial" w:hAnsi="Arial" w:cs="Arial"/>
                <w:bCs/>
              </w:rPr>
            </w:pPr>
          </w:p>
          <w:p w14:paraId="1479DCD3" w14:textId="77777777" w:rsidR="006D77D3" w:rsidRPr="00A42F82" w:rsidRDefault="006D77D3" w:rsidP="00BB24A3">
            <w:pPr>
              <w:autoSpaceDE w:val="0"/>
              <w:autoSpaceDN w:val="0"/>
              <w:adjustRightInd w:val="0"/>
              <w:rPr>
                <w:rFonts w:ascii="Arial" w:hAnsi="Arial" w:cs="Arial"/>
                <w:bCs/>
              </w:rPr>
            </w:pPr>
          </w:p>
        </w:tc>
      </w:tr>
      <w:tr w:rsidR="006D77D3" w:rsidRPr="00A42F82" w14:paraId="7EF806EF" w14:textId="77777777" w:rsidTr="00BB24A3">
        <w:trPr>
          <w:trHeight w:val="227"/>
        </w:trPr>
        <w:tc>
          <w:tcPr>
            <w:tcW w:w="562" w:type="dxa"/>
            <w:shd w:val="clear" w:color="auto" w:fill="F2F2F2" w:themeFill="background1" w:themeFillShade="F2"/>
          </w:tcPr>
          <w:p w14:paraId="3DC1C60A"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4DD746B9" w14:textId="77777777" w:rsidR="006D77D3" w:rsidRPr="00A42F82" w:rsidRDefault="006D77D3" w:rsidP="00BB24A3">
            <w:pPr>
              <w:autoSpaceDE w:val="0"/>
              <w:autoSpaceDN w:val="0"/>
              <w:adjustRightInd w:val="0"/>
              <w:jc w:val="both"/>
              <w:rPr>
                <w:rFonts w:ascii="Arial" w:hAnsi="Arial" w:cs="Arial"/>
              </w:rPr>
            </w:pPr>
            <w:r w:rsidRPr="00A42F82">
              <w:rPr>
                <w:rFonts w:ascii="Arial" w:hAnsi="Arial" w:cs="Arial"/>
              </w:rPr>
              <w:t>Contact person e-mail address</w:t>
            </w:r>
          </w:p>
          <w:p w14:paraId="56C0FFEC" w14:textId="77777777" w:rsidR="006D77D3" w:rsidRPr="00A42F82" w:rsidRDefault="006D77D3" w:rsidP="00BB24A3">
            <w:pPr>
              <w:autoSpaceDE w:val="0"/>
              <w:autoSpaceDN w:val="0"/>
              <w:adjustRightInd w:val="0"/>
              <w:jc w:val="both"/>
              <w:rPr>
                <w:rFonts w:ascii="Arial" w:hAnsi="Arial" w:cs="Arial"/>
              </w:rPr>
            </w:pPr>
          </w:p>
        </w:tc>
        <w:tc>
          <w:tcPr>
            <w:tcW w:w="6095" w:type="dxa"/>
            <w:gridSpan w:val="6"/>
          </w:tcPr>
          <w:p w14:paraId="4526DCF9" w14:textId="77777777" w:rsidR="006D77D3" w:rsidRPr="00A42F82" w:rsidRDefault="006D77D3" w:rsidP="00BB24A3">
            <w:pPr>
              <w:autoSpaceDE w:val="0"/>
              <w:autoSpaceDN w:val="0"/>
              <w:adjustRightInd w:val="0"/>
              <w:rPr>
                <w:rFonts w:ascii="Arial" w:hAnsi="Arial" w:cs="Arial"/>
                <w:bCs/>
              </w:rPr>
            </w:pPr>
          </w:p>
        </w:tc>
      </w:tr>
      <w:tr w:rsidR="006D77D3" w:rsidRPr="00A42F82" w14:paraId="404AA934" w14:textId="77777777" w:rsidTr="00BB24A3">
        <w:tc>
          <w:tcPr>
            <w:tcW w:w="562" w:type="dxa"/>
            <w:shd w:val="clear" w:color="auto" w:fill="F2F2F2" w:themeFill="background1" w:themeFillShade="F2"/>
          </w:tcPr>
          <w:p w14:paraId="0C2EEDCC"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7F655F08" w14:textId="77777777" w:rsidR="006D77D3" w:rsidRPr="006D77D3" w:rsidRDefault="006D77D3" w:rsidP="00BB24A3">
            <w:pPr>
              <w:autoSpaceDE w:val="0"/>
              <w:autoSpaceDN w:val="0"/>
              <w:adjustRightInd w:val="0"/>
              <w:rPr>
                <w:rFonts w:ascii="Arial" w:hAnsi="Arial" w:cs="Arial"/>
                <w:lang w:val="en-US"/>
              </w:rPr>
            </w:pPr>
            <w:r w:rsidRPr="006D77D3">
              <w:rPr>
                <w:rFonts w:ascii="Arial" w:hAnsi="Arial" w:cs="Arial"/>
                <w:lang w:val="en-US"/>
              </w:rPr>
              <w:t>Is your research externally funded?</w:t>
            </w:r>
          </w:p>
        </w:tc>
        <w:tc>
          <w:tcPr>
            <w:tcW w:w="993" w:type="dxa"/>
            <w:shd w:val="clear" w:color="auto" w:fill="F2F2F2" w:themeFill="background1" w:themeFillShade="F2"/>
            <w:vAlign w:val="center"/>
          </w:tcPr>
          <w:p w14:paraId="6EFBB163" w14:textId="77777777" w:rsidR="006D77D3" w:rsidRPr="00A42F82" w:rsidRDefault="006D77D3" w:rsidP="00BB24A3">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48D109FE" w14:textId="77777777" w:rsidR="006D77D3" w:rsidRPr="00A42F82" w:rsidRDefault="006D77D3" w:rsidP="00BB24A3">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67925D3" w14:textId="77777777" w:rsidR="006D77D3" w:rsidRPr="00A42F82" w:rsidRDefault="006D77D3" w:rsidP="00BB24A3">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40ACCD3E" w14:textId="77777777" w:rsidR="006D77D3" w:rsidRPr="00A42F82" w:rsidRDefault="006D77D3" w:rsidP="00BB24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D77D3" w:rsidRPr="00A42F82" w14:paraId="7C11ECC6" w14:textId="77777777" w:rsidTr="00BB24A3">
        <w:tc>
          <w:tcPr>
            <w:tcW w:w="562" w:type="dxa"/>
            <w:shd w:val="clear" w:color="auto" w:fill="F2F2F2" w:themeFill="background1" w:themeFillShade="F2"/>
          </w:tcPr>
          <w:p w14:paraId="0B49F607"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2F701E9F" w14:textId="77777777" w:rsidR="006D77D3" w:rsidRPr="006D77D3" w:rsidRDefault="006D77D3" w:rsidP="00BB24A3">
            <w:pPr>
              <w:autoSpaceDE w:val="0"/>
              <w:autoSpaceDN w:val="0"/>
              <w:adjustRightInd w:val="0"/>
              <w:rPr>
                <w:rFonts w:ascii="Arial" w:hAnsi="Arial" w:cs="Arial"/>
                <w:lang w:val="en-US"/>
              </w:rPr>
            </w:pPr>
            <w:r w:rsidRPr="006D77D3">
              <w:rPr>
                <w:rFonts w:ascii="Arial" w:hAnsi="Arial" w:cs="Arial"/>
                <w:lang w:val="en-US"/>
              </w:rPr>
              <w:t>Are you in receipt of a KESS scholarship?</w:t>
            </w:r>
          </w:p>
        </w:tc>
        <w:tc>
          <w:tcPr>
            <w:tcW w:w="993" w:type="dxa"/>
            <w:shd w:val="clear" w:color="auto" w:fill="F2F2F2" w:themeFill="background1" w:themeFillShade="F2"/>
            <w:vAlign w:val="center"/>
          </w:tcPr>
          <w:p w14:paraId="7B537673" w14:textId="77777777" w:rsidR="006D77D3" w:rsidRPr="00A42F82" w:rsidRDefault="006D77D3" w:rsidP="00BB24A3">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4BF41EED" w14:textId="77777777" w:rsidR="006D77D3" w:rsidRPr="00A42F82" w:rsidRDefault="006D77D3" w:rsidP="00BB24A3">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F533B64" w14:textId="77777777" w:rsidR="006D77D3" w:rsidRPr="00A42F82" w:rsidRDefault="006D77D3" w:rsidP="00BB24A3">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671A6E9A" w14:textId="77777777" w:rsidR="006D77D3" w:rsidRPr="00A42F82" w:rsidRDefault="006D77D3" w:rsidP="00BB24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D77D3" w:rsidRPr="00A42F82" w14:paraId="7A5F2615" w14:textId="77777777" w:rsidTr="00BB24A3">
        <w:trPr>
          <w:trHeight w:val="386"/>
        </w:trPr>
        <w:tc>
          <w:tcPr>
            <w:tcW w:w="562" w:type="dxa"/>
            <w:shd w:val="clear" w:color="auto" w:fill="F2F2F2" w:themeFill="background1" w:themeFillShade="F2"/>
          </w:tcPr>
          <w:p w14:paraId="56B5582C"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06046DB9" w14:textId="77777777" w:rsidR="006D77D3" w:rsidRPr="006D77D3" w:rsidRDefault="006D77D3" w:rsidP="00BB24A3">
            <w:pPr>
              <w:autoSpaceDE w:val="0"/>
              <w:autoSpaceDN w:val="0"/>
              <w:adjustRightInd w:val="0"/>
              <w:rPr>
                <w:rFonts w:ascii="Arial" w:hAnsi="Arial" w:cs="Arial"/>
                <w:lang w:val="en-US"/>
              </w:rPr>
            </w:pPr>
            <w:r w:rsidRPr="006D77D3">
              <w:rPr>
                <w:rFonts w:ascii="Arial" w:hAnsi="Arial" w:cs="Arial"/>
                <w:lang w:val="en-US"/>
              </w:rPr>
              <w:t>Are you specifically employed to undertake this research in either a paid or voluntary capacity?</w:t>
            </w:r>
          </w:p>
        </w:tc>
        <w:tc>
          <w:tcPr>
            <w:tcW w:w="2409" w:type="dxa"/>
          </w:tcPr>
          <w:p w14:paraId="72F20E99" w14:textId="77777777" w:rsidR="006D77D3" w:rsidRPr="00A42F82" w:rsidRDefault="006D77D3" w:rsidP="00BB24A3">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4B26ECDB"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2F596F57"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15113805"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509EE25F" w14:textId="77777777" w:rsidR="006D77D3" w:rsidRPr="00A42F82" w:rsidRDefault="006D77D3" w:rsidP="00BB24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D77D3" w:rsidRPr="00A42F82" w14:paraId="4FE01134" w14:textId="77777777" w:rsidTr="00BB24A3">
        <w:trPr>
          <w:trHeight w:val="386"/>
        </w:trPr>
        <w:tc>
          <w:tcPr>
            <w:tcW w:w="562" w:type="dxa"/>
            <w:shd w:val="clear" w:color="auto" w:fill="F2F2F2" w:themeFill="background1" w:themeFillShade="F2"/>
          </w:tcPr>
          <w:p w14:paraId="2F44F016"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02BB4A99" w14:textId="77777777" w:rsidR="006D77D3" w:rsidRPr="00A42F82" w:rsidRDefault="006D77D3" w:rsidP="00BB24A3">
            <w:pPr>
              <w:autoSpaceDE w:val="0"/>
              <w:autoSpaceDN w:val="0"/>
              <w:adjustRightInd w:val="0"/>
              <w:rPr>
                <w:rFonts w:ascii="Arial" w:hAnsi="Arial" w:cs="Arial"/>
              </w:rPr>
            </w:pPr>
          </w:p>
        </w:tc>
        <w:tc>
          <w:tcPr>
            <w:tcW w:w="2409" w:type="dxa"/>
          </w:tcPr>
          <w:p w14:paraId="66297173" w14:textId="77777777" w:rsidR="006D77D3" w:rsidRPr="00A42F82" w:rsidRDefault="006D77D3" w:rsidP="00BB24A3">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5EF22683"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ABC695A"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79225B89"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361E9FAA" w14:textId="77777777" w:rsidR="006D77D3" w:rsidRPr="00A42F82" w:rsidRDefault="006D77D3" w:rsidP="00BB24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D77D3" w:rsidRPr="00A42F82" w14:paraId="451A7134" w14:textId="77777777" w:rsidTr="00BB24A3">
        <w:tc>
          <w:tcPr>
            <w:tcW w:w="562" w:type="dxa"/>
            <w:shd w:val="clear" w:color="auto" w:fill="F2F2F2" w:themeFill="background1" w:themeFillShade="F2"/>
          </w:tcPr>
          <w:p w14:paraId="6200C690"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52CE77E0" w14:textId="77777777" w:rsidR="006D77D3" w:rsidRPr="006D77D3" w:rsidRDefault="006D77D3" w:rsidP="00BB24A3">
            <w:pPr>
              <w:autoSpaceDE w:val="0"/>
              <w:autoSpaceDN w:val="0"/>
              <w:adjustRightInd w:val="0"/>
              <w:rPr>
                <w:rFonts w:ascii="Arial" w:hAnsi="Arial" w:cs="Arial"/>
                <w:lang w:val="en-US"/>
              </w:rPr>
            </w:pPr>
            <w:r w:rsidRPr="006D77D3">
              <w:rPr>
                <w:rFonts w:ascii="Arial" w:hAnsi="Arial" w:cs="Arial"/>
                <w:lang w:val="en-US"/>
              </w:rPr>
              <w:t>Is the research being undertaken within an existing UWTSD Athrofa Professional Learning Partnership (APLP)?</w:t>
            </w:r>
          </w:p>
        </w:tc>
        <w:tc>
          <w:tcPr>
            <w:tcW w:w="2409" w:type="dxa"/>
          </w:tcPr>
          <w:p w14:paraId="55D9A5FD" w14:textId="77777777" w:rsidR="006D77D3" w:rsidRPr="006D77D3" w:rsidRDefault="006D77D3" w:rsidP="00BB24A3">
            <w:pPr>
              <w:autoSpaceDE w:val="0"/>
              <w:autoSpaceDN w:val="0"/>
              <w:adjustRightInd w:val="0"/>
              <w:rPr>
                <w:rFonts w:ascii="Arial" w:hAnsi="Arial" w:cs="Arial"/>
                <w:bCs/>
                <w:lang w:val="en-US"/>
              </w:rPr>
            </w:pPr>
            <w:r w:rsidRPr="006D77D3">
              <w:rPr>
                <w:rFonts w:ascii="Arial" w:hAnsi="Arial" w:cs="Arial"/>
                <w:bCs/>
                <w:lang w:val="en-US"/>
              </w:rPr>
              <w:t>If YES then the permission question below does not need to be answered.</w:t>
            </w:r>
          </w:p>
        </w:tc>
        <w:tc>
          <w:tcPr>
            <w:tcW w:w="993" w:type="dxa"/>
            <w:shd w:val="clear" w:color="auto" w:fill="F2F2F2" w:themeFill="background1" w:themeFillShade="F2"/>
            <w:vAlign w:val="center"/>
          </w:tcPr>
          <w:p w14:paraId="19C1BE0B"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38A46B63" w14:textId="77777777" w:rsidR="006D77D3" w:rsidRPr="00A42F82" w:rsidRDefault="006D77D3" w:rsidP="00BB24A3">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6B88212"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3F629C7E" w14:textId="77777777" w:rsidR="006D77D3" w:rsidRPr="00A42F82" w:rsidRDefault="006D77D3" w:rsidP="00BB24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D77D3" w:rsidRPr="00A42F82" w14:paraId="2C860198" w14:textId="77777777" w:rsidTr="00BB24A3">
        <w:tc>
          <w:tcPr>
            <w:tcW w:w="562" w:type="dxa"/>
            <w:shd w:val="clear" w:color="auto" w:fill="F2F2F2" w:themeFill="background1" w:themeFillShade="F2"/>
          </w:tcPr>
          <w:p w14:paraId="2275B328"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1866C227" w14:textId="77777777" w:rsidR="006D77D3" w:rsidRPr="006D77D3" w:rsidRDefault="006D77D3" w:rsidP="00BB24A3">
            <w:pPr>
              <w:autoSpaceDE w:val="0"/>
              <w:autoSpaceDN w:val="0"/>
              <w:adjustRightInd w:val="0"/>
              <w:rPr>
                <w:rFonts w:ascii="Arial" w:hAnsi="Arial" w:cs="Arial"/>
                <w:lang w:val="en-US"/>
              </w:rPr>
            </w:pPr>
            <w:r w:rsidRPr="006D77D3">
              <w:rPr>
                <w:rFonts w:ascii="Arial" w:hAnsi="Arial" w:cs="Arial"/>
                <w:lang w:val="en-US"/>
              </w:rPr>
              <w:t>Has permission to undertake the research has been provided by the partner organisation?</w:t>
            </w:r>
          </w:p>
        </w:tc>
        <w:tc>
          <w:tcPr>
            <w:tcW w:w="2409" w:type="dxa"/>
          </w:tcPr>
          <w:p w14:paraId="3933039F" w14:textId="77777777" w:rsidR="006D77D3" w:rsidRPr="006D77D3" w:rsidRDefault="006D77D3" w:rsidP="00BB24A3">
            <w:pPr>
              <w:autoSpaceDE w:val="0"/>
              <w:autoSpaceDN w:val="0"/>
              <w:adjustRightInd w:val="0"/>
              <w:rPr>
                <w:rFonts w:ascii="Arial" w:hAnsi="Arial" w:cs="Arial"/>
                <w:bCs/>
                <w:lang w:val="en-US"/>
              </w:rPr>
            </w:pPr>
            <w:r w:rsidRPr="006D77D3">
              <w:rPr>
                <w:rFonts w:ascii="Arial" w:hAnsi="Arial" w:cs="Arial"/>
                <w:bCs/>
                <w:lang w:val="en-US"/>
              </w:rPr>
              <w:t>(If YES attach copy)</w:t>
            </w:r>
          </w:p>
          <w:p w14:paraId="751EC01A" w14:textId="77777777" w:rsidR="006D77D3" w:rsidRPr="006D77D3" w:rsidDel="008461DD" w:rsidRDefault="006D77D3" w:rsidP="00BB24A3">
            <w:pPr>
              <w:autoSpaceDE w:val="0"/>
              <w:autoSpaceDN w:val="0"/>
              <w:adjustRightInd w:val="0"/>
              <w:rPr>
                <w:rFonts w:ascii="Arial" w:hAnsi="Arial" w:cs="Arial"/>
                <w:bCs/>
                <w:lang w:val="en-US"/>
              </w:rPr>
            </w:pPr>
            <w:r w:rsidRPr="006D77D3">
              <w:rPr>
                <w:rFonts w:ascii="Arial" w:hAnsi="Arial" w:cs="Arial"/>
                <w:bCs/>
                <w:lang w:val="en-US"/>
              </w:rPr>
              <w:t>If NO the application cannot continue</w:t>
            </w:r>
          </w:p>
        </w:tc>
        <w:tc>
          <w:tcPr>
            <w:tcW w:w="993" w:type="dxa"/>
            <w:shd w:val="clear" w:color="auto" w:fill="F2F2F2" w:themeFill="background1" w:themeFillShade="F2"/>
            <w:vAlign w:val="center"/>
          </w:tcPr>
          <w:p w14:paraId="37BCA161" w14:textId="77777777" w:rsidR="006D77D3" w:rsidRPr="00A42F82" w:rsidRDefault="006D77D3" w:rsidP="00BB24A3">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5A87CA7F" w14:textId="77777777" w:rsidR="006D77D3" w:rsidRPr="00A42F82" w:rsidRDefault="006D77D3" w:rsidP="00BB24A3">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670562F" w14:textId="77777777" w:rsidR="006D77D3" w:rsidRPr="00A42F82" w:rsidRDefault="006D77D3" w:rsidP="00BB24A3">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3EA72011" w14:textId="77777777" w:rsidR="006D77D3" w:rsidRPr="00A42F82" w:rsidRDefault="006D77D3" w:rsidP="00BB24A3">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2BF800C2" w14:textId="77777777" w:rsidR="006D77D3" w:rsidRPr="00A42F82" w:rsidRDefault="006D77D3" w:rsidP="006D77D3">
      <w:pPr>
        <w:rPr>
          <w:rFonts w:ascii="Arial" w:hAnsi="Arial" w:cs="Arial"/>
          <w:bCs/>
          <w:iCs/>
          <w:sz w:val="16"/>
          <w:szCs w:val="16"/>
        </w:rPr>
      </w:pPr>
    </w:p>
    <w:p w14:paraId="6441D277" w14:textId="77777777" w:rsidR="006D77D3" w:rsidRPr="00A42F82" w:rsidRDefault="006D77D3" w:rsidP="006D77D3">
      <w:pPr>
        <w:rPr>
          <w:rFonts w:ascii="Arial" w:hAnsi="Arial" w:cs="Arial"/>
          <w:b/>
          <w:bCs/>
          <w:iCs/>
        </w:rPr>
      </w:pPr>
    </w:p>
    <w:p w14:paraId="4C33FDB7" w14:textId="77777777" w:rsidR="006D77D3" w:rsidRPr="006D77D3" w:rsidRDefault="006D77D3" w:rsidP="006D77D3">
      <w:pPr>
        <w:autoSpaceDE w:val="0"/>
        <w:autoSpaceDN w:val="0"/>
        <w:adjustRightInd w:val="0"/>
        <w:spacing w:after="240"/>
        <w:jc w:val="both"/>
        <w:rPr>
          <w:rFonts w:ascii="Arial" w:hAnsi="Arial" w:cs="Arial"/>
          <w:b/>
          <w:lang w:val="en-US"/>
        </w:rPr>
      </w:pPr>
      <w:r w:rsidRPr="006D77D3">
        <w:rPr>
          <w:rFonts w:ascii="Arial" w:hAnsi="Arial" w:cs="Arial"/>
          <w:b/>
          <w:lang w:val="en-US"/>
        </w:rPr>
        <w:t>Where research activity is carried out in collaboration with an external organisation</w:t>
      </w:r>
    </w:p>
    <w:tbl>
      <w:tblPr>
        <w:tblStyle w:val="TabelacomGrelha"/>
        <w:tblW w:w="10490" w:type="dxa"/>
        <w:tblInd w:w="-5" w:type="dxa"/>
        <w:tblLook w:val="04A0" w:firstRow="1" w:lastRow="0" w:firstColumn="1" w:lastColumn="0" w:noHBand="0" w:noVBand="1"/>
      </w:tblPr>
      <w:tblGrid>
        <w:gridCol w:w="567"/>
        <w:gridCol w:w="6237"/>
        <w:gridCol w:w="993"/>
        <w:gridCol w:w="895"/>
        <w:gridCol w:w="947"/>
        <w:gridCol w:w="851"/>
      </w:tblGrid>
      <w:tr w:rsidR="006D77D3" w:rsidRPr="00A42F82" w14:paraId="38C44A6B" w14:textId="77777777" w:rsidTr="00BB24A3">
        <w:trPr>
          <w:trHeight w:val="507"/>
        </w:trPr>
        <w:tc>
          <w:tcPr>
            <w:tcW w:w="567" w:type="dxa"/>
            <w:shd w:val="clear" w:color="auto" w:fill="F2F2F2" w:themeFill="background1" w:themeFillShade="F2"/>
            <w:vAlign w:val="center"/>
          </w:tcPr>
          <w:p w14:paraId="01993132" w14:textId="77777777" w:rsidR="006D77D3" w:rsidRPr="00A42F82" w:rsidRDefault="006D77D3" w:rsidP="00BB24A3">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6D010B3A" w14:textId="77777777" w:rsidR="006D77D3" w:rsidRPr="006D77D3" w:rsidRDefault="006D77D3" w:rsidP="00BB24A3">
            <w:pPr>
              <w:autoSpaceDE w:val="0"/>
              <w:autoSpaceDN w:val="0"/>
              <w:adjustRightInd w:val="0"/>
              <w:rPr>
                <w:rFonts w:ascii="Arial" w:hAnsi="Arial" w:cs="Arial"/>
                <w:bCs/>
                <w:lang w:val="en-US"/>
              </w:rPr>
            </w:pPr>
            <w:r w:rsidRPr="006D77D3">
              <w:rPr>
                <w:rFonts w:ascii="Arial" w:hAnsi="Arial" w:cs="Arial"/>
                <w:bCs/>
                <w:lang w:val="en-US"/>
              </w:rPr>
              <w:t>Does this organisation have its own ethics approval system?</w:t>
            </w:r>
          </w:p>
        </w:tc>
        <w:tc>
          <w:tcPr>
            <w:tcW w:w="993" w:type="dxa"/>
            <w:shd w:val="clear" w:color="auto" w:fill="F2F2F2" w:themeFill="background1" w:themeFillShade="F2"/>
            <w:vAlign w:val="center"/>
          </w:tcPr>
          <w:p w14:paraId="5C189586"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362D18D0" w14:textId="77777777" w:rsidR="006D77D3" w:rsidRPr="00A42F82" w:rsidRDefault="006D77D3" w:rsidP="00BB24A3">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7B1DA2F3"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3B0137BE" w14:textId="77777777" w:rsidR="006D77D3" w:rsidRPr="00A42F82" w:rsidRDefault="006D77D3" w:rsidP="00BB24A3">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6D77D3" w:rsidRPr="006D77D3" w14:paraId="1B2210A6" w14:textId="77777777" w:rsidTr="00BB24A3">
        <w:tc>
          <w:tcPr>
            <w:tcW w:w="567" w:type="dxa"/>
          </w:tcPr>
          <w:p w14:paraId="5D67AEE8" w14:textId="77777777" w:rsidR="006D77D3" w:rsidRPr="00A42F82" w:rsidRDefault="006D77D3" w:rsidP="00BB24A3">
            <w:pPr>
              <w:autoSpaceDE w:val="0"/>
              <w:autoSpaceDN w:val="0"/>
              <w:adjustRightInd w:val="0"/>
              <w:rPr>
                <w:rFonts w:ascii="Arial" w:hAnsi="Arial" w:cs="Arial"/>
                <w:bCs/>
              </w:rPr>
            </w:pPr>
          </w:p>
        </w:tc>
        <w:tc>
          <w:tcPr>
            <w:tcW w:w="9923" w:type="dxa"/>
            <w:gridSpan w:val="5"/>
          </w:tcPr>
          <w:p w14:paraId="6DADD16C" w14:textId="77777777" w:rsidR="006D77D3" w:rsidRPr="006D77D3" w:rsidRDefault="006D77D3" w:rsidP="00BB24A3">
            <w:pPr>
              <w:autoSpaceDE w:val="0"/>
              <w:autoSpaceDN w:val="0"/>
              <w:adjustRightInd w:val="0"/>
              <w:rPr>
                <w:rFonts w:ascii="Arial" w:hAnsi="Arial" w:cs="Arial"/>
                <w:bCs/>
                <w:lang w:val="en-US"/>
              </w:rPr>
            </w:pPr>
          </w:p>
          <w:p w14:paraId="4047FF97" w14:textId="77777777" w:rsidR="006D77D3" w:rsidRPr="006D77D3" w:rsidRDefault="006D77D3" w:rsidP="00BB24A3">
            <w:pPr>
              <w:autoSpaceDE w:val="0"/>
              <w:autoSpaceDN w:val="0"/>
              <w:adjustRightInd w:val="0"/>
              <w:rPr>
                <w:rFonts w:ascii="Arial" w:hAnsi="Arial" w:cs="Arial"/>
                <w:bCs/>
                <w:lang w:val="en-US"/>
              </w:rPr>
            </w:pPr>
            <w:r w:rsidRPr="006D77D3">
              <w:rPr>
                <w:rFonts w:ascii="Arial" w:hAnsi="Arial" w:cs="Arial"/>
                <w:bCs/>
                <w:lang w:val="en-US"/>
              </w:rPr>
              <w:t>If Yes, please attach a copy of any final approval (or interim approval) from the organisation (this may be a copy of an email if appropriate).</w:t>
            </w:r>
          </w:p>
          <w:p w14:paraId="2525184D" w14:textId="77777777" w:rsidR="006D77D3" w:rsidRPr="006D77D3" w:rsidRDefault="006D77D3" w:rsidP="00BB24A3">
            <w:pPr>
              <w:autoSpaceDE w:val="0"/>
              <w:autoSpaceDN w:val="0"/>
              <w:adjustRightInd w:val="0"/>
              <w:rPr>
                <w:rFonts w:ascii="Arial" w:hAnsi="Arial" w:cs="Arial"/>
                <w:b/>
                <w:bCs/>
                <w:lang w:val="en-US"/>
              </w:rPr>
            </w:pPr>
          </w:p>
        </w:tc>
      </w:tr>
    </w:tbl>
    <w:p w14:paraId="04E57F82" w14:textId="77777777" w:rsidR="006D77D3" w:rsidRPr="006D77D3" w:rsidRDefault="006D77D3" w:rsidP="006D77D3">
      <w:pPr>
        <w:autoSpaceDE w:val="0"/>
        <w:autoSpaceDN w:val="0"/>
        <w:adjustRightInd w:val="0"/>
        <w:spacing w:after="240"/>
        <w:jc w:val="both"/>
        <w:rPr>
          <w:rFonts w:ascii="Arial" w:hAnsi="Arial" w:cs="Arial"/>
          <w:b/>
          <w:lang w:val="en-US"/>
        </w:rPr>
      </w:pPr>
    </w:p>
    <w:p w14:paraId="7359517A" w14:textId="77777777" w:rsidR="006D77D3" w:rsidRPr="006D77D3" w:rsidRDefault="006D77D3" w:rsidP="006D77D3">
      <w:pPr>
        <w:autoSpaceDE w:val="0"/>
        <w:autoSpaceDN w:val="0"/>
        <w:adjustRightInd w:val="0"/>
        <w:spacing w:after="240"/>
        <w:jc w:val="both"/>
        <w:rPr>
          <w:rFonts w:ascii="Arial" w:hAnsi="Arial" w:cs="Arial"/>
          <w:b/>
          <w:lang w:val="en-US"/>
        </w:rPr>
      </w:pPr>
      <w:r w:rsidRPr="006D77D3">
        <w:rPr>
          <w:rFonts w:ascii="Arial" w:hAnsi="Arial" w:cs="Arial"/>
          <w:b/>
          <w:lang w:val="en-US"/>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6D77D3" w:rsidRPr="006D77D3" w14:paraId="07035270" w14:textId="77777777" w:rsidTr="00BB24A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79873" w14:textId="77777777" w:rsidR="006D77D3" w:rsidRPr="00A42F82" w:rsidRDefault="006D77D3" w:rsidP="00BB24A3">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0599C" w14:textId="77777777" w:rsidR="006D77D3" w:rsidRPr="00A42F82" w:rsidRDefault="006D77D3" w:rsidP="00BB24A3">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C3A6361" w14:textId="77777777" w:rsidR="006D77D3" w:rsidRPr="006D77D3" w:rsidRDefault="006D77D3" w:rsidP="00BB24A3">
            <w:pPr>
              <w:rPr>
                <w:rFonts w:ascii="Arial" w:hAnsi="Arial" w:cs="Arial"/>
                <w:lang w:val="en-US"/>
              </w:rPr>
            </w:pPr>
            <w:r w:rsidRPr="006D77D3">
              <w:rPr>
                <w:rFonts w:ascii="Arial" w:hAnsi="Arial" w:cs="Arial"/>
                <w:lang w:val="en-US"/>
              </w:rPr>
              <w:t>Exploring the Portuguese experiences with Music Performance Anxiety (MPA), perceived causes, coping mechanisms, and the role of institutional or sector-specific pressures.</w:t>
            </w:r>
          </w:p>
        </w:tc>
      </w:tr>
      <w:tr w:rsidR="006D77D3" w:rsidRPr="00A42F82" w14:paraId="23063819" w14:textId="77777777" w:rsidTr="00BB24A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7E5021" w14:textId="77777777" w:rsidR="006D77D3" w:rsidRPr="00A42F82" w:rsidRDefault="006D77D3" w:rsidP="00BB24A3">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D4D9BA" w14:textId="77777777" w:rsidR="006D77D3" w:rsidRPr="00A42F82" w:rsidRDefault="006D77D3" w:rsidP="00BB24A3">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5B1A94E" w14:textId="77777777" w:rsidR="006D77D3" w:rsidRPr="00A42F82" w:rsidRDefault="006D77D3" w:rsidP="00BB24A3">
            <w:pPr>
              <w:rPr>
                <w:rFonts w:ascii="Arial" w:hAnsi="Arial" w:cs="Arial"/>
              </w:rPr>
            </w:pPr>
            <w:r>
              <w:rPr>
                <w:rFonts w:ascii="Arial" w:hAnsi="Arial" w:cs="Arial"/>
              </w:rPr>
              <w:t>14-07-2025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B9158A" w14:textId="77777777" w:rsidR="006D77D3" w:rsidRPr="00A42F82" w:rsidRDefault="006D77D3" w:rsidP="00BB24A3">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67C20E1" w14:textId="77777777" w:rsidR="006D77D3" w:rsidRPr="00A42F82" w:rsidRDefault="006D77D3" w:rsidP="00BB24A3">
            <w:pPr>
              <w:rPr>
                <w:rFonts w:ascii="Arial" w:hAnsi="Arial" w:cs="Arial"/>
              </w:rPr>
            </w:pPr>
            <w:r>
              <w:rPr>
                <w:rFonts w:ascii="Arial" w:hAnsi="Arial" w:cs="Arial"/>
              </w:rPr>
              <w:t xml:space="preserve"> 02-03-2026 </w:t>
            </w:r>
          </w:p>
        </w:tc>
      </w:tr>
      <w:tr w:rsidR="006D77D3" w:rsidRPr="006D77D3" w14:paraId="22291C59" w14:textId="77777777" w:rsidTr="00BB24A3">
        <w:trPr>
          <w:trHeight w:val="454"/>
        </w:trPr>
        <w:tc>
          <w:tcPr>
            <w:tcW w:w="297" w:type="pct"/>
            <w:tcBorders>
              <w:top w:val="single" w:sz="4" w:space="0" w:color="auto"/>
            </w:tcBorders>
            <w:shd w:val="clear" w:color="auto" w:fill="F2F2F2" w:themeFill="background1" w:themeFillShade="F2"/>
            <w:vAlign w:val="center"/>
          </w:tcPr>
          <w:p w14:paraId="40A2E130" w14:textId="77777777" w:rsidR="006D77D3" w:rsidRPr="00A42F82" w:rsidRDefault="006D77D3" w:rsidP="00BB24A3">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43A5BA91" w14:textId="77777777" w:rsidR="006D77D3" w:rsidRPr="006D77D3" w:rsidRDefault="006D77D3" w:rsidP="00BB24A3">
            <w:pPr>
              <w:spacing w:before="120" w:after="120"/>
              <w:rPr>
                <w:rFonts w:ascii="Arial" w:hAnsi="Arial" w:cs="Arial"/>
                <w:b/>
                <w:lang w:val="en-US"/>
              </w:rPr>
            </w:pPr>
            <w:r w:rsidRPr="006D77D3">
              <w:rPr>
                <w:rFonts w:ascii="Arial" w:hAnsi="Arial" w:cs="Arial"/>
                <w:b/>
                <w:lang w:val="en-US"/>
              </w:rPr>
              <w:t>Introduction to the Research (maximum 300 words per section)</w:t>
            </w:r>
          </w:p>
          <w:p w14:paraId="47F31522" w14:textId="77777777" w:rsidR="006D77D3" w:rsidRPr="006D77D3" w:rsidRDefault="006D77D3" w:rsidP="00BB24A3">
            <w:pPr>
              <w:spacing w:before="120" w:after="120"/>
              <w:rPr>
                <w:rFonts w:ascii="Arial" w:hAnsi="Arial" w:cs="Arial"/>
                <w:b/>
                <w:lang w:val="en-US"/>
              </w:rPr>
            </w:pPr>
            <w:r w:rsidRPr="006D77D3">
              <w:rPr>
                <w:rFonts w:ascii="Arial" w:hAnsi="Arial" w:cs="Arial"/>
                <w:b/>
                <w:lang w:val="en-US"/>
              </w:rPr>
              <w:lastRenderedPageBreak/>
              <w:t xml:space="preserve">Ensure that you write for a </w:t>
            </w:r>
            <w:r w:rsidRPr="006D77D3">
              <w:rPr>
                <w:rFonts w:ascii="Arial" w:hAnsi="Arial" w:cs="Arial"/>
                <w:b/>
                <w:u w:val="single"/>
                <w:lang w:val="en-US"/>
              </w:rPr>
              <w:t>Non-Specialist Audience</w:t>
            </w:r>
            <w:r w:rsidRPr="006D77D3">
              <w:rPr>
                <w:rFonts w:ascii="Arial" w:hAnsi="Arial" w:cs="Arial"/>
                <w:b/>
                <w:lang w:val="en-US"/>
              </w:rPr>
              <w:t xml:space="preserve"> when outlining your response to the points below:</w:t>
            </w:r>
          </w:p>
          <w:p w14:paraId="537E85A1" w14:textId="77777777" w:rsidR="006D77D3" w:rsidRPr="00A42F82" w:rsidRDefault="006D77D3" w:rsidP="006D77D3">
            <w:pPr>
              <w:pStyle w:val="PargrafodaLista"/>
              <w:numPr>
                <w:ilvl w:val="0"/>
                <w:numId w:val="81"/>
              </w:numPr>
              <w:spacing w:after="0" w:line="240" w:lineRule="auto"/>
              <w:ind w:left="0"/>
              <w:contextualSpacing w:val="0"/>
              <w:rPr>
                <w:rFonts w:ascii="Arial" w:hAnsi="Arial" w:cs="Arial"/>
                <w:i/>
              </w:rPr>
            </w:pPr>
            <w:r w:rsidRPr="00A42F82">
              <w:rPr>
                <w:rFonts w:ascii="Arial" w:hAnsi="Arial" w:cs="Arial"/>
                <w:i/>
              </w:rPr>
              <w:t>Purpose of Research Activity</w:t>
            </w:r>
          </w:p>
          <w:p w14:paraId="37D947E2" w14:textId="77777777" w:rsidR="006D77D3" w:rsidRPr="00A42F82" w:rsidRDefault="006D77D3" w:rsidP="006D77D3">
            <w:pPr>
              <w:pStyle w:val="PargrafodaLista"/>
              <w:numPr>
                <w:ilvl w:val="0"/>
                <w:numId w:val="81"/>
              </w:numPr>
              <w:spacing w:after="0" w:line="240" w:lineRule="auto"/>
              <w:ind w:left="0"/>
              <w:contextualSpacing w:val="0"/>
              <w:rPr>
                <w:rFonts w:ascii="Arial" w:hAnsi="Arial" w:cs="Arial"/>
                <w:i/>
              </w:rPr>
            </w:pPr>
            <w:r w:rsidRPr="00A42F82">
              <w:rPr>
                <w:rFonts w:ascii="Arial" w:hAnsi="Arial" w:cs="Arial"/>
                <w:i/>
              </w:rPr>
              <w:t>Proposed Research Question</w:t>
            </w:r>
          </w:p>
          <w:p w14:paraId="25A76D23" w14:textId="77777777" w:rsidR="006D77D3" w:rsidRPr="00A42F82" w:rsidRDefault="006D77D3" w:rsidP="006D77D3">
            <w:pPr>
              <w:pStyle w:val="PargrafodaLista"/>
              <w:numPr>
                <w:ilvl w:val="0"/>
                <w:numId w:val="81"/>
              </w:numPr>
              <w:spacing w:after="0" w:line="240" w:lineRule="auto"/>
              <w:ind w:left="0"/>
              <w:contextualSpacing w:val="0"/>
              <w:rPr>
                <w:rFonts w:ascii="Arial" w:hAnsi="Arial" w:cs="Arial"/>
                <w:i/>
              </w:rPr>
            </w:pPr>
            <w:r w:rsidRPr="00A42F82">
              <w:rPr>
                <w:rFonts w:ascii="Arial" w:hAnsi="Arial" w:cs="Arial"/>
                <w:i/>
              </w:rPr>
              <w:t>Aims of Research Activity</w:t>
            </w:r>
          </w:p>
          <w:p w14:paraId="2312AEDC" w14:textId="77777777" w:rsidR="006D77D3" w:rsidRPr="00A42F82" w:rsidRDefault="006D77D3" w:rsidP="006D77D3">
            <w:pPr>
              <w:pStyle w:val="PargrafodaLista"/>
              <w:numPr>
                <w:ilvl w:val="0"/>
                <w:numId w:val="81"/>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1ECAEAEA" w14:textId="77777777" w:rsidR="006D77D3" w:rsidRPr="006D77D3" w:rsidRDefault="006D77D3" w:rsidP="00BB24A3">
            <w:pPr>
              <w:spacing w:after="120"/>
              <w:rPr>
                <w:rFonts w:ascii="Arial" w:hAnsi="Arial" w:cs="Arial"/>
                <w:lang w:val="en-US"/>
              </w:rPr>
            </w:pPr>
            <w:r w:rsidRPr="006D77D3">
              <w:rPr>
                <w:rFonts w:ascii="Arial" w:hAnsi="Arial" w:cs="Arial"/>
                <w:lang w:val="en-US"/>
              </w:rPr>
              <w:t xml:space="preserve">Demonstrate, briefly, how </w:t>
            </w:r>
            <w:r w:rsidRPr="006D77D3">
              <w:rPr>
                <w:rFonts w:ascii="Arial" w:hAnsi="Arial" w:cs="Arial"/>
                <w:b/>
                <w:u w:val="single"/>
                <w:lang w:val="en-US"/>
              </w:rPr>
              <w:t>Existing Research</w:t>
            </w:r>
            <w:r w:rsidRPr="006D77D3">
              <w:rPr>
                <w:rFonts w:ascii="Arial" w:hAnsi="Arial" w:cs="Arial"/>
                <w:lang w:val="en-US"/>
              </w:rPr>
              <w:t xml:space="preserve"> has informed the proposed activity and explain</w:t>
            </w:r>
          </w:p>
          <w:p w14:paraId="69A2E74D" w14:textId="77777777" w:rsidR="006D77D3" w:rsidRPr="006D77D3" w:rsidRDefault="006D77D3" w:rsidP="006D77D3">
            <w:pPr>
              <w:pStyle w:val="PargrafodaLista"/>
              <w:numPr>
                <w:ilvl w:val="0"/>
                <w:numId w:val="81"/>
              </w:numPr>
              <w:spacing w:after="0" w:line="240" w:lineRule="auto"/>
              <w:ind w:left="0"/>
              <w:contextualSpacing w:val="0"/>
              <w:rPr>
                <w:rFonts w:ascii="Arial" w:hAnsi="Arial" w:cs="Arial"/>
                <w:i/>
                <w:lang w:val="en-US"/>
              </w:rPr>
            </w:pPr>
            <w:r w:rsidRPr="006D77D3">
              <w:rPr>
                <w:rFonts w:ascii="Arial" w:hAnsi="Arial" w:cs="Arial"/>
                <w:i/>
                <w:lang w:val="en-US"/>
              </w:rPr>
              <w:t xml:space="preserve">What the research activity will add to the body of knowledge </w:t>
            </w:r>
          </w:p>
          <w:p w14:paraId="29905C13" w14:textId="77777777" w:rsidR="006D77D3" w:rsidRPr="006D77D3" w:rsidRDefault="006D77D3" w:rsidP="006D77D3">
            <w:pPr>
              <w:pStyle w:val="PargrafodaLista"/>
              <w:numPr>
                <w:ilvl w:val="0"/>
                <w:numId w:val="81"/>
              </w:numPr>
              <w:spacing w:after="0" w:line="240" w:lineRule="auto"/>
              <w:ind w:left="0"/>
              <w:contextualSpacing w:val="0"/>
              <w:rPr>
                <w:rFonts w:ascii="Arial" w:hAnsi="Arial" w:cs="Arial"/>
                <w:lang w:val="en-US"/>
              </w:rPr>
            </w:pPr>
            <w:r w:rsidRPr="006D77D3">
              <w:rPr>
                <w:rFonts w:ascii="Arial" w:hAnsi="Arial" w:cs="Arial"/>
                <w:i/>
                <w:lang w:val="en-US"/>
              </w:rPr>
              <w:t xml:space="preserve">How it addresses an area of importance. </w:t>
            </w:r>
          </w:p>
        </w:tc>
      </w:tr>
      <w:tr w:rsidR="006D77D3" w:rsidRPr="006D77D3" w:rsidDel="002A152D" w14:paraId="45950097" w14:textId="77777777" w:rsidTr="00BB24A3">
        <w:trPr>
          <w:trHeight w:val="454"/>
        </w:trPr>
        <w:tc>
          <w:tcPr>
            <w:tcW w:w="297" w:type="pct"/>
            <w:vAlign w:val="center"/>
          </w:tcPr>
          <w:p w14:paraId="1E3134D6" w14:textId="77777777" w:rsidR="006D77D3" w:rsidRPr="001608DC" w:rsidRDefault="006D77D3" w:rsidP="00BB24A3">
            <w:pPr>
              <w:autoSpaceDE w:val="0"/>
              <w:autoSpaceDN w:val="0"/>
              <w:adjustRightInd w:val="0"/>
              <w:rPr>
                <w:rFonts w:ascii="Arial" w:hAnsi="Arial" w:cs="Arial"/>
              </w:rPr>
            </w:pPr>
            <w:r w:rsidRPr="001608DC">
              <w:rPr>
                <w:rFonts w:ascii="Arial" w:hAnsi="Arial" w:cs="Arial"/>
              </w:rPr>
              <w:t>3</w:t>
            </w:r>
          </w:p>
        </w:tc>
        <w:tc>
          <w:tcPr>
            <w:tcW w:w="4703" w:type="pct"/>
            <w:gridSpan w:val="4"/>
            <w:vAlign w:val="center"/>
          </w:tcPr>
          <w:p w14:paraId="60C4B98D" w14:textId="77777777" w:rsidR="006D77D3" w:rsidRPr="006D77D3" w:rsidRDefault="006D77D3" w:rsidP="00BB24A3">
            <w:pPr>
              <w:autoSpaceDE w:val="0"/>
              <w:autoSpaceDN w:val="0"/>
              <w:adjustRightInd w:val="0"/>
              <w:rPr>
                <w:rFonts w:ascii="Arial" w:hAnsi="Arial" w:cs="Arial"/>
                <w:b/>
                <w:bCs/>
                <w:lang w:val="en-US"/>
              </w:rPr>
            </w:pPr>
            <w:r w:rsidRPr="006D77D3">
              <w:rPr>
                <w:rFonts w:ascii="Arial" w:hAnsi="Arial" w:cs="Arial"/>
                <w:b/>
                <w:bCs/>
                <w:lang w:val="en-US"/>
              </w:rPr>
              <w:t>Purpose of Research Activity</w:t>
            </w:r>
          </w:p>
          <w:p w14:paraId="760F3ED2" w14:textId="77777777" w:rsidR="006D77D3" w:rsidRPr="006D77D3" w:rsidRDefault="006D77D3" w:rsidP="00BB24A3">
            <w:pPr>
              <w:autoSpaceDE w:val="0"/>
              <w:autoSpaceDN w:val="0"/>
              <w:adjustRightInd w:val="0"/>
              <w:rPr>
                <w:rFonts w:ascii="Arial" w:hAnsi="Arial" w:cs="Arial"/>
                <w:lang w:val="en-US"/>
              </w:rPr>
            </w:pPr>
          </w:p>
          <w:p w14:paraId="41E9EE02" w14:textId="77777777" w:rsidR="006D77D3" w:rsidRPr="006D77D3" w:rsidRDefault="006D77D3" w:rsidP="00BB24A3">
            <w:pPr>
              <w:autoSpaceDE w:val="0"/>
              <w:autoSpaceDN w:val="0"/>
              <w:adjustRightInd w:val="0"/>
              <w:rPr>
                <w:rFonts w:ascii="Arial" w:hAnsi="Arial" w:cs="Arial"/>
                <w:lang w:val="en-US"/>
              </w:rPr>
            </w:pPr>
            <w:r w:rsidRPr="006D77D3">
              <w:rPr>
                <w:rFonts w:ascii="Arial" w:hAnsi="Arial" w:cs="Arial"/>
                <w:lang w:val="en-US"/>
              </w:rPr>
              <w:t>This research aims to explore the Portuguese experiences with Music Performance Anxiety (MPA), perceived causes, coping mechanisms, and the role of institutional or sector-specific pressures in students and professionals. And to evaluate the relevance and effectiveness of incorporating therapeutic interventions within artistic educational institutions.</w:t>
            </w:r>
          </w:p>
          <w:p w14:paraId="465C95F9" w14:textId="77777777" w:rsidR="006D77D3" w:rsidRPr="006D77D3" w:rsidRDefault="006D77D3" w:rsidP="00BB24A3">
            <w:pPr>
              <w:autoSpaceDE w:val="0"/>
              <w:autoSpaceDN w:val="0"/>
              <w:adjustRightInd w:val="0"/>
              <w:rPr>
                <w:rFonts w:ascii="Arial" w:hAnsi="Arial" w:cs="Arial"/>
                <w:lang w:val="en-US"/>
              </w:rPr>
            </w:pPr>
          </w:p>
          <w:p w14:paraId="68F243BA" w14:textId="77777777" w:rsidR="006D77D3" w:rsidRPr="006D77D3" w:rsidRDefault="006D77D3" w:rsidP="00BB24A3">
            <w:pPr>
              <w:rPr>
                <w:rFonts w:ascii="Arial" w:hAnsi="Arial" w:cs="Arial"/>
                <w:lang w:val="en-US"/>
              </w:rPr>
            </w:pPr>
          </w:p>
          <w:p w14:paraId="311D2158" w14:textId="77777777" w:rsidR="006D77D3" w:rsidRPr="006D77D3" w:rsidDel="00425DA7" w:rsidRDefault="006D77D3" w:rsidP="00BB24A3">
            <w:pPr>
              <w:rPr>
                <w:rFonts w:ascii="Arial" w:hAnsi="Arial" w:cs="Arial"/>
                <w:lang w:val="en-US"/>
              </w:rPr>
            </w:pPr>
            <w:r w:rsidRPr="006D77D3">
              <w:rPr>
                <w:rFonts w:ascii="Arial" w:hAnsi="Arial" w:cs="Arial"/>
                <w:color w:val="808080"/>
                <w:sz w:val="18"/>
                <w:szCs w:val="18"/>
                <w:lang w:val="en-US"/>
              </w:rPr>
              <w:t>(this box should expand as you type)</w:t>
            </w:r>
          </w:p>
        </w:tc>
      </w:tr>
      <w:tr w:rsidR="006D77D3" w:rsidRPr="006D77D3" w:rsidDel="002A152D" w14:paraId="700279F9" w14:textId="77777777" w:rsidTr="00BB24A3">
        <w:trPr>
          <w:trHeight w:val="454"/>
        </w:trPr>
        <w:tc>
          <w:tcPr>
            <w:tcW w:w="297" w:type="pct"/>
            <w:vAlign w:val="center"/>
          </w:tcPr>
          <w:p w14:paraId="00446F9C"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5C7A637A" w14:textId="77777777" w:rsidR="006D77D3" w:rsidRPr="006D77D3" w:rsidRDefault="006D77D3" w:rsidP="00BB24A3">
            <w:pPr>
              <w:autoSpaceDE w:val="0"/>
              <w:autoSpaceDN w:val="0"/>
              <w:adjustRightInd w:val="0"/>
              <w:rPr>
                <w:rFonts w:ascii="Arial" w:hAnsi="Arial" w:cs="Arial"/>
                <w:b/>
                <w:bCs/>
                <w:lang w:val="en-US"/>
              </w:rPr>
            </w:pPr>
            <w:r w:rsidRPr="006D77D3">
              <w:rPr>
                <w:rFonts w:ascii="Arial" w:hAnsi="Arial" w:cs="Arial"/>
                <w:b/>
                <w:bCs/>
                <w:lang w:val="en-US"/>
              </w:rPr>
              <w:t>Research Question</w:t>
            </w:r>
          </w:p>
          <w:p w14:paraId="5E4714D0" w14:textId="77777777" w:rsidR="006D77D3" w:rsidRPr="006D77D3" w:rsidRDefault="006D77D3" w:rsidP="00BB24A3">
            <w:pPr>
              <w:rPr>
                <w:rFonts w:ascii="Arial" w:hAnsi="Arial" w:cs="Arial"/>
                <w:lang w:val="en-US"/>
              </w:rPr>
            </w:pPr>
          </w:p>
          <w:p w14:paraId="67F66174" w14:textId="77777777" w:rsidR="006D77D3" w:rsidRPr="006D77D3" w:rsidRDefault="006D77D3" w:rsidP="00BB24A3">
            <w:pPr>
              <w:rPr>
                <w:rFonts w:ascii="Arial" w:hAnsi="Arial" w:cs="Arial"/>
                <w:lang w:val="en-US"/>
              </w:rPr>
            </w:pPr>
            <w:r w:rsidRPr="006D77D3">
              <w:rPr>
                <w:rFonts w:ascii="Arial" w:hAnsi="Arial" w:cs="Arial"/>
                <w:lang w:val="en-US"/>
              </w:rPr>
              <w:t>Are the Music Performance Anxiety (MPA) symptoms of Performing Artists students and professionals influenced by the realities of the Portuguese artistic sector, and is it relevant and effective to incorporate therapeutic interventions in artistic educational institutions?</w:t>
            </w:r>
          </w:p>
          <w:p w14:paraId="72057C93" w14:textId="77777777" w:rsidR="006D77D3" w:rsidRPr="006D77D3" w:rsidRDefault="006D77D3" w:rsidP="00BB24A3">
            <w:pPr>
              <w:rPr>
                <w:rFonts w:ascii="Arial" w:hAnsi="Arial" w:cs="Arial"/>
                <w:lang w:val="en-US"/>
              </w:rPr>
            </w:pPr>
          </w:p>
          <w:p w14:paraId="578900A6" w14:textId="77777777" w:rsidR="006D77D3" w:rsidRPr="006D77D3" w:rsidRDefault="006D77D3" w:rsidP="00BB24A3">
            <w:pPr>
              <w:rPr>
                <w:rFonts w:ascii="Arial" w:hAnsi="Arial" w:cs="Arial"/>
                <w:lang w:val="en-US"/>
              </w:rPr>
            </w:pPr>
          </w:p>
          <w:p w14:paraId="3DEAB3DA" w14:textId="77777777" w:rsidR="006D77D3" w:rsidRPr="006D77D3" w:rsidRDefault="006D77D3" w:rsidP="00BB24A3">
            <w:pPr>
              <w:autoSpaceDE w:val="0"/>
              <w:autoSpaceDN w:val="0"/>
              <w:adjustRightInd w:val="0"/>
              <w:rPr>
                <w:rFonts w:ascii="Arial" w:hAnsi="Arial" w:cs="Arial"/>
                <w:b/>
                <w:bCs/>
                <w:lang w:val="en-US"/>
              </w:rPr>
            </w:pPr>
            <w:r w:rsidRPr="006D77D3">
              <w:rPr>
                <w:rFonts w:ascii="Arial" w:hAnsi="Arial" w:cs="Arial"/>
                <w:sz w:val="18"/>
                <w:szCs w:val="18"/>
                <w:lang w:val="en-US"/>
              </w:rPr>
              <w:t>(this box should expand as you type)</w:t>
            </w:r>
          </w:p>
        </w:tc>
      </w:tr>
      <w:tr w:rsidR="006D77D3" w:rsidRPr="006D77D3" w14:paraId="4F9632DA" w14:textId="77777777" w:rsidTr="00BB24A3">
        <w:trPr>
          <w:trHeight w:val="454"/>
        </w:trPr>
        <w:tc>
          <w:tcPr>
            <w:tcW w:w="297" w:type="pct"/>
            <w:vAlign w:val="center"/>
          </w:tcPr>
          <w:p w14:paraId="2A0E461C"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00A4755F" w14:textId="77777777" w:rsidR="006D77D3" w:rsidRPr="006D77D3" w:rsidRDefault="006D77D3" w:rsidP="00BB24A3">
            <w:pPr>
              <w:autoSpaceDE w:val="0"/>
              <w:autoSpaceDN w:val="0"/>
              <w:adjustRightInd w:val="0"/>
              <w:rPr>
                <w:rFonts w:ascii="Arial" w:hAnsi="Arial" w:cs="Arial"/>
                <w:b/>
                <w:bCs/>
                <w:lang w:val="en-US"/>
              </w:rPr>
            </w:pPr>
            <w:r w:rsidRPr="006D77D3">
              <w:rPr>
                <w:rFonts w:ascii="Arial" w:hAnsi="Arial" w:cs="Arial"/>
                <w:b/>
                <w:bCs/>
                <w:lang w:val="en-US"/>
              </w:rPr>
              <w:t>Aims of Research Activity</w:t>
            </w:r>
          </w:p>
          <w:p w14:paraId="40375EC8" w14:textId="77777777" w:rsidR="006D77D3" w:rsidRPr="006D77D3" w:rsidRDefault="006D77D3" w:rsidP="00BB24A3">
            <w:pPr>
              <w:autoSpaceDE w:val="0"/>
              <w:autoSpaceDN w:val="0"/>
              <w:adjustRightInd w:val="0"/>
              <w:rPr>
                <w:rFonts w:ascii="Arial" w:hAnsi="Arial" w:cs="Arial"/>
                <w:b/>
                <w:bCs/>
                <w:lang w:val="en-US"/>
              </w:rPr>
            </w:pPr>
          </w:p>
          <w:p w14:paraId="273BEB03" w14:textId="77777777" w:rsidR="006D77D3" w:rsidRPr="006D77D3" w:rsidRDefault="006D77D3" w:rsidP="00BB24A3">
            <w:pPr>
              <w:rPr>
                <w:rFonts w:ascii="Arial" w:hAnsi="Arial" w:cs="Arial"/>
                <w:lang w:val="en-US"/>
              </w:rPr>
            </w:pPr>
            <w:r w:rsidRPr="006D77D3">
              <w:rPr>
                <w:rFonts w:ascii="Arial" w:hAnsi="Arial" w:cs="Arial"/>
                <w:color w:val="000000" w:themeColor="text1"/>
                <w:lang w:val="en-US"/>
              </w:rPr>
              <w:t>In my previous study, I conducted a literature-based investigation to identify evidence-based strategies for effectively managing MPA, exploring the potential correlation between the professional challenges encountered within Portugal’s Performing Arts industry and manifestation of MPA among aspiring performers, and investigate the significance of integrating MPA awareness and coping strategies into the curriculum of Performing Arts education. Building upon that foundation, the current research aims to further develop this inquiry through empirical investigation. Specifically, this study will explore MPA through first-hand engagement with both Performing Arts students and professional performers, in order to assess the practical relevance, effectiveness, and contextual appropriateness of therapeutic interventions in real-world educational and professional settings.</w:t>
            </w:r>
            <w:r w:rsidRPr="006D77D3">
              <w:rPr>
                <w:rFonts w:ascii="Arial" w:hAnsi="Arial" w:cs="Arial"/>
                <w:color w:val="000000" w:themeColor="text1"/>
                <w:lang w:val="en-US"/>
              </w:rPr>
              <w:br/>
            </w:r>
            <w:r w:rsidRPr="006D77D3">
              <w:rPr>
                <w:rFonts w:ascii="Arial" w:hAnsi="Arial" w:cs="Arial"/>
                <w:color w:val="000000" w:themeColor="text1"/>
                <w:lang w:val="en-US"/>
              </w:rPr>
              <w:br/>
              <w:t xml:space="preserve"> It aims to</w:t>
            </w:r>
            <w:r w:rsidRPr="006D77D3">
              <w:rPr>
                <w:rFonts w:ascii="Arial" w:hAnsi="Arial" w:cs="Arial"/>
                <w:lang w:val="en-US"/>
              </w:rPr>
              <w:t xml:space="preserve"> explore the influence of the Portuguese artistic sector's realities on the development and manifestation of MPA symptoms in students and professional performers in first hand, and to evaluate the relevance and effectiveness of incorporating therapeutic interventions within artistic educational institutions .</w:t>
            </w:r>
          </w:p>
          <w:p w14:paraId="40B3948D" w14:textId="77777777" w:rsidR="006D77D3" w:rsidRPr="006D77D3" w:rsidRDefault="006D77D3" w:rsidP="00BB24A3">
            <w:pPr>
              <w:rPr>
                <w:rFonts w:ascii="Arial" w:hAnsi="Arial" w:cs="Arial"/>
                <w:lang w:val="en-US"/>
              </w:rPr>
            </w:pPr>
          </w:p>
          <w:p w14:paraId="4456C37C" w14:textId="77777777" w:rsidR="006D77D3" w:rsidRPr="006D77D3" w:rsidRDefault="006D77D3" w:rsidP="00BB24A3">
            <w:pPr>
              <w:rPr>
                <w:rFonts w:ascii="Arial" w:hAnsi="Arial" w:cs="Arial"/>
                <w:lang w:val="en-US"/>
              </w:rPr>
            </w:pPr>
            <w:r w:rsidRPr="006D77D3">
              <w:rPr>
                <w:rFonts w:ascii="Arial" w:hAnsi="Arial" w:cs="Arial"/>
                <w:color w:val="808080"/>
                <w:sz w:val="18"/>
                <w:szCs w:val="18"/>
                <w:lang w:val="en-US"/>
              </w:rPr>
              <w:t>(this box should expand as you type)</w:t>
            </w:r>
          </w:p>
        </w:tc>
      </w:tr>
      <w:tr w:rsidR="006D77D3" w:rsidRPr="00BF498D" w14:paraId="3F5A139E" w14:textId="77777777" w:rsidTr="00BB24A3">
        <w:trPr>
          <w:trHeight w:val="454"/>
        </w:trPr>
        <w:tc>
          <w:tcPr>
            <w:tcW w:w="297" w:type="pct"/>
            <w:vAlign w:val="center"/>
          </w:tcPr>
          <w:p w14:paraId="5029C7FC" w14:textId="77777777" w:rsidR="006D77D3" w:rsidRPr="00DC2D92" w:rsidRDefault="006D77D3" w:rsidP="00BB24A3">
            <w:pPr>
              <w:autoSpaceDE w:val="0"/>
              <w:autoSpaceDN w:val="0"/>
              <w:adjustRightInd w:val="0"/>
              <w:rPr>
                <w:rFonts w:ascii="Arial" w:hAnsi="Arial" w:cs="Arial"/>
              </w:rPr>
            </w:pPr>
            <w:r w:rsidRPr="00DC2D92">
              <w:rPr>
                <w:rFonts w:ascii="Arial" w:hAnsi="Arial" w:cs="Arial"/>
              </w:rPr>
              <w:lastRenderedPageBreak/>
              <w:t>6</w:t>
            </w:r>
          </w:p>
        </w:tc>
        <w:tc>
          <w:tcPr>
            <w:tcW w:w="4703" w:type="pct"/>
            <w:gridSpan w:val="4"/>
            <w:vAlign w:val="center"/>
          </w:tcPr>
          <w:p w14:paraId="6DE9F2E0" w14:textId="77777777" w:rsidR="006D77D3" w:rsidRPr="006D77D3" w:rsidRDefault="006D77D3" w:rsidP="00BB24A3">
            <w:pPr>
              <w:autoSpaceDE w:val="0"/>
              <w:autoSpaceDN w:val="0"/>
              <w:adjustRightInd w:val="0"/>
              <w:rPr>
                <w:rFonts w:ascii="Arial" w:hAnsi="Arial" w:cs="Arial"/>
                <w:b/>
                <w:bCs/>
                <w:lang w:val="en-US"/>
              </w:rPr>
            </w:pPr>
            <w:r w:rsidRPr="006D77D3">
              <w:rPr>
                <w:rFonts w:ascii="Arial" w:hAnsi="Arial" w:cs="Arial"/>
                <w:b/>
                <w:bCs/>
                <w:lang w:val="en-US"/>
              </w:rPr>
              <w:t>Objectives of Research Activity</w:t>
            </w:r>
          </w:p>
          <w:p w14:paraId="43175D88" w14:textId="77777777" w:rsidR="006D77D3" w:rsidRPr="006D77D3" w:rsidRDefault="006D77D3" w:rsidP="00BB24A3">
            <w:pPr>
              <w:autoSpaceDE w:val="0"/>
              <w:autoSpaceDN w:val="0"/>
              <w:adjustRightInd w:val="0"/>
              <w:rPr>
                <w:rFonts w:ascii="Arial" w:hAnsi="Arial" w:cs="Arial"/>
                <w:lang w:val="en-US"/>
              </w:rPr>
            </w:pPr>
            <w:r w:rsidRPr="006D77D3">
              <w:rPr>
                <w:rFonts w:ascii="Arial" w:hAnsi="Arial" w:cs="Arial"/>
                <w:color w:val="000000" w:themeColor="text1"/>
                <w:lang w:val="en-US"/>
              </w:rPr>
              <w:br/>
            </w:r>
            <w:r w:rsidRPr="006D77D3">
              <w:rPr>
                <w:rFonts w:ascii="Arial" w:hAnsi="Arial" w:cs="Arial"/>
                <w:lang w:val="en-US"/>
              </w:rPr>
              <w:t xml:space="preserve">With this research activity I intend to: </w:t>
            </w:r>
          </w:p>
          <w:p w14:paraId="726C0272" w14:textId="77777777" w:rsidR="006D77D3" w:rsidRPr="006D77D3" w:rsidRDefault="006D77D3" w:rsidP="00BB24A3">
            <w:pPr>
              <w:autoSpaceDE w:val="0"/>
              <w:autoSpaceDN w:val="0"/>
              <w:adjustRightInd w:val="0"/>
              <w:rPr>
                <w:rFonts w:ascii="Arial" w:hAnsi="Arial" w:cs="Arial"/>
                <w:b/>
                <w:bCs/>
                <w:lang w:val="en-US"/>
              </w:rPr>
            </w:pPr>
          </w:p>
          <w:p w14:paraId="34A6B9AA" w14:textId="77777777" w:rsidR="006D77D3" w:rsidRPr="006D77D3" w:rsidRDefault="006D77D3" w:rsidP="006D77D3">
            <w:pPr>
              <w:pStyle w:val="PargrafodaLista"/>
              <w:numPr>
                <w:ilvl w:val="0"/>
                <w:numId w:val="83"/>
              </w:numPr>
              <w:spacing w:after="0" w:line="240" w:lineRule="auto"/>
              <w:rPr>
                <w:rFonts w:ascii="Arial" w:hAnsi="Arial" w:cs="Arial"/>
                <w:lang w:val="en-US"/>
              </w:rPr>
            </w:pPr>
            <w:r w:rsidRPr="006D77D3">
              <w:rPr>
                <w:rFonts w:ascii="Arial" w:hAnsi="Arial" w:cs="Arial"/>
                <w:lang w:val="en-US"/>
              </w:rPr>
              <w:t>Identify and analyse the most common symptoms and levels of MPA among Performing Artists students and professional performers in Portugal.</w:t>
            </w:r>
          </w:p>
          <w:p w14:paraId="7B2D781C" w14:textId="77777777" w:rsidR="006D77D3" w:rsidRPr="006D77D3" w:rsidRDefault="006D77D3" w:rsidP="00BB24A3">
            <w:pPr>
              <w:rPr>
                <w:rFonts w:ascii="Arial" w:hAnsi="Arial" w:cs="Arial"/>
                <w:lang w:val="en-US"/>
              </w:rPr>
            </w:pPr>
          </w:p>
          <w:p w14:paraId="1A65C3B5" w14:textId="77777777" w:rsidR="006D77D3" w:rsidRPr="00BF498D" w:rsidRDefault="006D77D3" w:rsidP="006D77D3">
            <w:pPr>
              <w:pStyle w:val="PargrafodaLista"/>
              <w:numPr>
                <w:ilvl w:val="0"/>
                <w:numId w:val="83"/>
              </w:numPr>
              <w:spacing w:after="0" w:line="240" w:lineRule="auto"/>
              <w:rPr>
                <w:rFonts w:ascii="Arial" w:hAnsi="Arial" w:cs="Arial"/>
                <w:lang w:val="en-US"/>
              </w:rPr>
            </w:pPr>
            <w:r w:rsidRPr="00BF498D">
              <w:rPr>
                <w:rFonts w:ascii="Arial" w:hAnsi="Arial" w:cs="Arial"/>
                <w:lang w:val="en-US"/>
              </w:rPr>
              <w:t>Gather empirical evidence of the specific socio-cultural and professional pressures within the Portuguese artistic sector that may contribute to MPA in these performers.</w:t>
            </w:r>
          </w:p>
          <w:p w14:paraId="4D11C235" w14:textId="77777777" w:rsidR="006D77D3" w:rsidRPr="00BF498D" w:rsidRDefault="006D77D3" w:rsidP="00BB24A3">
            <w:pPr>
              <w:rPr>
                <w:rFonts w:ascii="Arial" w:hAnsi="Arial" w:cs="Arial"/>
                <w:lang w:val="en-US"/>
              </w:rPr>
            </w:pPr>
          </w:p>
          <w:p w14:paraId="3D5441B9" w14:textId="77777777" w:rsidR="006D77D3" w:rsidRPr="00BF498D" w:rsidRDefault="006D77D3" w:rsidP="006D77D3">
            <w:pPr>
              <w:pStyle w:val="PargrafodaLista"/>
              <w:numPr>
                <w:ilvl w:val="0"/>
                <w:numId w:val="83"/>
              </w:numPr>
              <w:spacing w:after="0" w:line="240" w:lineRule="auto"/>
              <w:rPr>
                <w:rFonts w:ascii="Arial" w:hAnsi="Arial" w:cs="Arial"/>
                <w:lang w:val="en-US"/>
              </w:rPr>
            </w:pPr>
            <w:r w:rsidRPr="00BF498D">
              <w:rPr>
                <w:rFonts w:ascii="Arial" w:hAnsi="Arial" w:cs="Arial"/>
                <w:lang w:val="en-US"/>
              </w:rPr>
              <w:t>Assess the potential relevance and effectiveness of implementing therapeutic interventions, such as cognitive-behavioral therapy, mindfulness, or performance coaching, in reducing MPA symptoms.</w:t>
            </w:r>
          </w:p>
          <w:p w14:paraId="646A2135" w14:textId="77777777" w:rsidR="006D77D3" w:rsidRPr="00BF498D" w:rsidRDefault="006D77D3" w:rsidP="00BB24A3">
            <w:pPr>
              <w:rPr>
                <w:rFonts w:ascii="Arial" w:hAnsi="Arial" w:cs="Arial"/>
                <w:lang w:val="en-US"/>
              </w:rPr>
            </w:pPr>
          </w:p>
          <w:p w14:paraId="5688E7A3" w14:textId="77777777" w:rsidR="006D77D3" w:rsidRPr="00BF498D" w:rsidRDefault="006D77D3" w:rsidP="006D77D3">
            <w:pPr>
              <w:pStyle w:val="PargrafodaLista"/>
              <w:numPr>
                <w:ilvl w:val="0"/>
                <w:numId w:val="83"/>
              </w:numPr>
              <w:spacing w:after="0" w:line="240" w:lineRule="auto"/>
              <w:rPr>
                <w:rFonts w:ascii="Arial" w:hAnsi="Arial" w:cs="Arial"/>
                <w:lang w:val="en-US"/>
              </w:rPr>
            </w:pPr>
            <w:r w:rsidRPr="00BF498D">
              <w:rPr>
                <w:rFonts w:ascii="Arial" w:hAnsi="Arial" w:cs="Arial"/>
                <w:lang w:val="en-US"/>
              </w:rPr>
              <w:t xml:space="preserve">Apply a range of therapeutic strategies in performers suffering from MPA problems and evaluate the results and progress from this testing. </w:t>
            </w:r>
          </w:p>
          <w:p w14:paraId="5D2B3BF1" w14:textId="77777777" w:rsidR="006D77D3" w:rsidRPr="00BF498D" w:rsidRDefault="006D77D3" w:rsidP="00BB24A3">
            <w:pPr>
              <w:rPr>
                <w:rFonts w:ascii="Arial" w:hAnsi="Arial" w:cs="Arial"/>
                <w:lang w:val="en-US"/>
              </w:rPr>
            </w:pPr>
          </w:p>
          <w:p w14:paraId="5EA783AF" w14:textId="77777777" w:rsidR="006D77D3" w:rsidRPr="00BF498D" w:rsidRDefault="006D77D3" w:rsidP="006D77D3">
            <w:pPr>
              <w:pStyle w:val="PargrafodaLista"/>
              <w:numPr>
                <w:ilvl w:val="0"/>
                <w:numId w:val="83"/>
              </w:numPr>
              <w:spacing w:after="0" w:line="240" w:lineRule="auto"/>
              <w:rPr>
                <w:rFonts w:ascii="Arial" w:hAnsi="Arial" w:cs="Arial"/>
                <w:lang w:val="en-US"/>
              </w:rPr>
            </w:pPr>
            <w:r w:rsidRPr="00BF498D">
              <w:rPr>
                <w:rFonts w:ascii="Arial" w:hAnsi="Arial" w:cs="Arial"/>
                <w:lang w:val="en-US"/>
              </w:rPr>
              <w:t>Provide recommendations for integrating mental health support and therapeutic strategies into artistic education curricula and institutional practices</w:t>
            </w:r>
          </w:p>
          <w:p w14:paraId="5B73C96F" w14:textId="77777777" w:rsidR="006D77D3" w:rsidRPr="00BF498D" w:rsidRDefault="006D77D3" w:rsidP="00BB24A3">
            <w:pPr>
              <w:rPr>
                <w:rFonts w:ascii="Arial" w:hAnsi="Arial" w:cs="Arial"/>
                <w:lang w:val="en-US"/>
              </w:rPr>
            </w:pPr>
          </w:p>
          <w:p w14:paraId="040380A5" w14:textId="77777777" w:rsidR="006D77D3" w:rsidRPr="00BF498D" w:rsidRDefault="006D77D3" w:rsidP="00BB24A3">
            <w:pPr>
              <w:rPr>
                <w:rFonts w:ascii="Arial" w:hAnsi="Arial" w:cs="Arial"/>
                <w:lang w:val="en-US"/>
              </w:rPr>
            </w:pPr>
          </w:p>
          <w:p w14:paraId="156ADAD6" w14:textId="77777777" w:rsidR="006D77D3" w:rsidRPr="00BF498D" w:rsidRDefault="006D77D3" w:rsidP="00BB24A3">
            <w:pPr>
              <w:rPr>
                <w:rFonts w:ascii="Arial" w:hAnsi="Arial" w:cs="Arial"/>
                <w:lang w:val="en-US"/>
              </w:rPr>
            </w:pPr>
            <w:r w:rsidRPr="00BF498D">
              <w:rPr>
                <w:rFonts w:ascii="Arial" w:hAnsi="Arial" w:cs="Arial"/>
                <w:color w:val="808080"/>
                <w:lang w:val="en-US"/>
              </w:rPr>
              <w:t>(this box should expand as you type)</w:t>
            </w:r>
          </w:p>
        </w:tc>
      </w:tr>
      <w:tr w:rsidR="006D77D3" w:rsidRPr="00BF498D" w14:paraId="1E5D8445" w14:textId="77777777" w:rsidTr="00BB24A3">
        <w:trPr>
          <w:trHeight w:val="454"/>
        </w:trPr>
        <w:tc>
          <w:tcPr>
            <w:tcW w:w="297" w:type="pct"/>
            <w:shd w:val="clear" w:color="auto" w:fill="F2F2F2" w:themeFill="background1" w:themeFillShade="F2"/>
            <w:vAlign w:val="center"/>
          </w:tcPr>
          <w:p w14:paraId="7DAF5FFF" w14:textId="77777777" w:rsidR="006D77D3" w:rsidRPr="00BF498D" w:rsidRDefault="006D77D3" w:rsidP="00BB24A3">
            <w:pPr>
              <w:spacing w:before="120" w:after="120"/>
              <w:rPr>
                <w:rFonts w:ascii="Arial" w:hAnsi="Arial" w:cs="Arial"/>
                <w:lang w:val="en-US"/>
              </w:rPr>
            </w:pPr>
          </w:p>
        </w:tc>
        <w:tc>
          <w:tcPr>
            <w:tcW w:w="4703" w:type="pct"/>
            <w:gridSpan w:val="4"/>
            <w:shd w:val="clear" w:color="auto" w:fill="F2F2F2" w:themeFill="background1" w:themeFillShade="F2"/>
            <w:vAlign w:val="center"/>
          </w:tcPr>
          <w:p w14:paraId="4C02C467" w14:textId="77777777" w:rsidR="006D77D3" w:rsidRPr="00BF498D" w:rsidRDefault="006D77D3" w:rsidP="00BB24A3">
            <w:pPr>
              <w:spacing w:before="120" w:after="120"/>
              <w:rPr>
                <w:rFonts w:ascii="Arial" w:hAnsi="Arial" w:cs="Arial"/>
                <w:b/>
                <w:lang w:val="en-US"/>
              </w:rPr>
            </w:pPr>
            <w:r w:rsidRPr="00BF498D">
              <w:rPr>
                <w:rFonts w:ascii="Arial" w:hAnsi="Arial" w:cs="Arial"/>
                <w:b/>
                <w:lang w:val="en-US"/>
              </w:rPr>
              <w:t>Proposed methods (maximum 600 words)</w:t>
            </w:r>
          </w:p>
          <w:p w14:paraId="21358C8B" w14:textId="77777777" w:rsidR="006D77D3" w:rsidRPr="00BF498D" w:rsidRDefault="006D77D3" w:rsidP="00BB24A3">
            <w:pPr>
              <w:rPr>
                <w:rFonts w:ascii="Arial" w:hAnsi="Arial" w:cs="Arial"/>
                <w:lang w:val="en-US"/>
              </w:rPr>
            </w:pPr>
            <w:r w:rsidRPr="00BF498D">
              <w:rPr>
                <w:rFonts w:ascii="Arial" w:hAnsi="Arial" w:cs="Arial"/>
                <w:lang w:val="en-US"/>
              </w:rPr>
              <w:t xml:space="preserve">Provide a brief summary of all the methods that </w:t>
            </w:r>
            <w:r w:rsidRPr="00BF498D">
              <w:rPr>
                <w:rFonts w:ascii="Arial" w:hAnsi="Arial" w:cs="Arial"/>
                <w:b/>
                <w:lang w:val="en-US"/>
              </w:rPr>
              <w:t>may</w:t>
            </w:r>
            <w:r w:rsidRPr="00BF498D">
              <w:rPr>
                <w:rFonts w:ascii="Arial" w:hAnsi="Arial" w:cs="Arial"/>
                <w:lang w:val="en-US"/>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D77D3" w:rsidRPr="00BF498D" w14:paraId="62269351" w14:textId="77777777" w:rsidTr="00BB24A3">
        <w:trPr>
          <w:trHeight w:val="454"/>
        </w:trPr>
        <w:tc>
          <w:tcPr>
            <w:tcW w:w="297" w:type="pct"/>
            <w:vAlign w:val="center"/>
          </w:tcPr>
          <w:p w14:paraId="04A80165" w14:textId="77777777" w:rsidR="006D77D3" w:rsidRPr="00A42F82" w:rsidRDefault="006D77D3" w:rsidP="00BB24A3">
            <w:pPr>
              <w:rPr>
                <w:rFonts w:ascii="Arial" w:hAnsi="Arial" w:cs="Arial"/>
              </w:rPr>
            </w:pPr>
            <w:r w:rsidRPr="00A42F82">
              <w:rPr>
                <w:rFonts w:ascii="Arial" w:hAnsi="Arial" w:cs="Arial"/>
              </w:rPr>
              <w:t>7</w:t>
            </w:r>
          </w:p>
        </w:tc>
        <w:tc>
          <w:tcPr>
            <w:tcW w:w="4703" w:type="pct"/>
            <w:gridSpan w:val="4"/>
            <w:vAlign w:val="center"/>
          </w:tcPr>
          <w:p w14:paraId="3C4A2741" w14:textId="77777777" w:rsidR="006D77D3" w:rsidRDefault="006D77D3" w:rsidP="00BB24A3">
            <w:pPr>
              <w:rPr>
                <w:rFonts w:ascii="Arial" w:hAnsi="Arial" w:cs="Arial"/>
                <w:lang w:val="en-US"/>
              </w:rPr>
            </w:pPr>
          </w:p>
          <w:p w14:paraId="03D0BEDC" w14:textId="77777777" w:rsidR="006D77D3" w:rsidRDefault="006D77D3" w:rsidP="00BB24A3">
            <w:pPr>
              <w:rPr>
                <w:rFonts w:ascii="Arial" w:hAnsi="Arial" w:cs="Arial"/>
                <w:lang w:val="en-US"/>
              </w:rPr>
            </w:pPr>
            <w:r w:rsidRPr="00C11042">
              <w:rPr>
                <w:rFonts w:ascii="Arial" w:hAnsi="Arial" w:cs="Arial"/>
                <w:lang w:val="en-US"/>
              </w:rPr>
              <w:t>To achieve the objectives of this study, a mixed-methods approach will be adopted, combining both qualitative and quantitative data collection. This will enable a more comprehensive understanding of how Music Performance Anxiety (MPA) manifests in</w:t>
            </w:r>
            <w:r>
              <w:rPr>
                <w:rFonts w:ascii="Arial" w:hAnsi="Arial" w:cs="Arial"/>
                <w:lang w:val="en-US"/>
              </w:rPr>
              <w:t xml:space="preserve"> Portuguese</w:t>
            </w:r>
            <w:r w:rsidRPr="00C11042">
              <w:rPr>
                <w:rFonts w:ascii="Arial" w:hAnsi="Arial" w:cs="Arial"/>
                <w:lang w:val="en-US"/>
              </w:rPr>
              <w:t xml:space="preserve"> Performing Arts students and professional performers, and how therapeutic interventions may be relevant and effective in addressing it. The following practical activities will be undertaken:</w:t>
            </w:r>
          </w:p>
          <w:p w14:paraId="7A36B404" w14:textId="77777777" w:rsidR="006D77D3" w:rsidRPr="00F65714" w:rsidRDefault="006D77D3" w:rsidP="00BB24A3">
            <w:pPr>
              <w:rPr>
                <w:rFonts w:ascii="Arial" w:hAnsi="Arial" w:cs="Arial"/>
                <w:lang w:val="en-US"/>
              </w:rPr>
            </w:pPr>
          </w:p>
          <w:p w14:paraId="1FA50334" w14:textId="77777777" w:rsidR="006D77D3" w:rsidRPr="00F65714" w:rsidRDefault="006D77D3" w:rsidP="00790948">
            <w:pPr>
              <w:numPr>
                <w:ilvl w:val="0"/>
                <w:numId w:val="103"/>
              </w:numPr>
              <w:spacing w:after="0" w:line="240" w:lineRule="auto"/>
              <w:rPr>
                <w:rFonts w:ascii="Arial" w:hAnsi="Arial" w:cs="Arial"/>
                <w:lang w:val="en-US"/>
              </w:rPr>
            </w:pPr>
            <w:r w:rsidRPr="00F65714">
              <w:rPr>
                <w:rFonts w:ascii="Arial" w:hAnsi="Arial" w:cs="Arial"/>
                <w:b/>
                <w:bCs/>
                <w:lang w:val="en-US"/>
              </w:rPr>
              <w:t>Participant Recruitment</w:t>
            </w:r>
            <w:r w:rsidRPr="00F65714">
              <w:rPr>
                <w:rFonts w:ascii="Arial" w:hAnsi="Arial" w:cs="Arial"/>
                <w:lang w:val="en-US"/>
              </w:rPr>
              <w:br/>
              <w:t>A purposive sampling strategy will be used to recruit participants from two key groups:</w:t>
            </w:r>
          </w:p>
          <w:p w14:paraId="18789E36" w14:textId="77777777" w:rsidR="006D77D3" w:rsidRPr="00F65714" w:rsidRDefault="006D77D3" w:rsidP="006D77D3">
            <w:pPr>
              <w:pStyle w:val="PargrafodaLista"/>
              <w:numPr>
                <w:ilvl w:val="0"/>
                <w:numId w:val="85"/>
              </w:numPr>
              <w:spacing w:after="0" w:line="240" w:lineRule="auto"/>
              <w:rPr>
                <w:rFonts w:ascii="Arial" w:hAnsi="Arial" w:cs="Arial"/>
                <w:lang w:val="en-US"/>
              </w:rPr>
            </w:pPr>
            <w:r w:rsidRPr="00F65714">
              <w:rPr>
                <w:rFonts w:ascii="Arial" w:hAnsi="Arial" w:cs="Arial"/>
                <w:b/>
                <w:bCs/>
                <w:lang w:val="en-US"/>
              </w:rPr>
              <w:t>Performing Arts students</w:t>
            </w:r>
            <w:r w:rsidRPr="00F65714">
              <w:rPr>
                <w:rFonts w:ascii="Arial" w:hAnsi="Arial" w:cs="Arial"/>
                <w:lang w:val="en-US"/>
              </w:rPr>
              <w:t xml:space="preserve"> enrolled in Musical Theatre</w:t>
            </w:r>
            <w:r>
              <w:rPr>
                <w:rFonts w:ascii="Arial" w:hAnsi="Arial" w:cs="Arial"/>
                <w:lang w:val="en-US"/>
              </w:rPr>
              <w:t>, Singing</w:t>
            </w:r>
            <w:r w:rsidRPr="00F65714">
              <w:rPr>
                <w:rFonts w:ascii="Arial" w:hAnsi="Arial" w:cs="Arial"/>
                <w:lang w:val="en-US"/>
              </w:rPr>
              <w:t xml:space="preserve"> or similar programs within Portuguese artistic educational institutions</w:t>
            </w:r>
            <w:r>
              <w:rPr>
                <w:rFonts w:ascii="Arial" w:hAnsi="Arial" w:cs="Arial"/>
                <w:lang w:val="en-US"/>
              </w:rPr>
              <w:t xml:space="preserve"> or one two one classes as well</w:t>
            </w:r>
            <w:r w:rsidRPr="00F65714">
              <w:rPr>
                <w:rFonts w:ascii="Arial" w:hAnsi="Arial" w:cs="Arial"/>
                <w:lang w:val="en-US"/>
              </w:rPr>
              <w:t>.</w:t>
            </w:r>
          </w:p>
          <w:p w14:paraId="665A398F" w14:textId="77777777" w:rsidR="006D77D3" w:rsidRDefault="006D77D3" w:rsidP="006D77D3">
            <w:pPr>
              <w:pStyle w:val="PargrafodaLista"/>
              <w:numPr>
                <w:ilvl w:val="0"/>
                <w:numId w:val="85"/>
              </w:numPr>
              <w:spacing w:after="0" w:line="240" w:lineRule="auto"/>
              <w:rPr>
                <w:rFonts w:ascii="Arial" w:hAnsi="Arial" w:cs="Arial"/>
                <w:lang w:val="en-US"/>
              </w:rPr>
            </w:pPr>
            <w:r w:rsidRPr="00F65714">
              <w:rPr>
                <w:rFonts w:ascii="Arial" w:hAnsi="Arial" w:cs="Arial"/>
                <w:b/>
                <w:bCs/>
                <w:lang w:val="en-US"/>
              </w:rPr>
              <w:t>Professional performers</w:t>
            </w:r>
            <w:r w:rsidRPr="00F65714">
              <w:rPr>
                <w:rFonts w:ascii="Arial" w:hAnsi="Arial" w:cs="Arial"/>
                <w:lang w:val="en-US"/>
              </w:rPr>
              <w:t xml:space="preserve">, including singers and </w:t>
            </w:r>
            <w:r>
              <w:rPr>
                <w:rFonts w:ascii="Arial" w:hAnsi="Arial" w:cs="Arial"/>
                <w:lang w:val="en-US"/>
              </w:rPr>
              <w:t>performing</w:t>
            </w:r>
            <w:r w:rsidRPr="00F65714">
              <w:rPr>
                <w:rFonts w:ascii="Arial" w:hAnsi="Arial" w:cs="Arial"/>
                <w:lang w:val="en-US"/>
              </w:rPr>
              <w:t xml:space="preserve"> artists actively</w:t>
            </w:r>
            <w:r>
              <w:rPr>
                <w:rFonts w:ascii="Arial" w:hAnsi="Arial" w:cs="Arial"/>
                <w:lang w:val="en-US"/>
              </w:rPr>
              <w:t xml:space="preserve"> or that have previously worked</w:t>
            </w:r>
            <w:r w:rsidRPr="00F65714">
              <w:rPr>
                <w:rFonts w:ascii="Arial" w:hAnsi="Arial" w:cs="Arial"/>
                <w:lang w:val="en-US"/>
              </w:rPr>
              <w:t xml:space="preserve"> in the Portuguese artistic sector.</w:t>
            </w:r>
          </w:p>
          <w:p w14:paraId="2E5F08C7" w14:textId="77777777" w:rsidR="006D77D3" w:rsidRDefault="006D77D3" w:rsidP="00BB24A3">
            <w:pPr>
              <w:pStyle w:val="PargrafodaLista"/>
              <w:ind w:left="1080"/>
              <w:rPr>
                <w:rFonts w:ascii="Arial" w:hAnsi="Arial" w:cs="Arial"/>
                <w:lang w:val="en-US"/>
              </w:rPr>
            </w:pPr>
          </w:p>
          <w:p w14:paraId="0EE08E5E" w14:textId="77777777" w:rsidR="006D77D3" w:rsidRPr="00C11042" w:rsidRDefault="006D77D3" w:rsidP="00790948">
            <w:pPr>
              <w:pStyle w:val="PargrafodaLista"/>
              <w:numPr>
                <w:ilvl w:val="0"/>
                <w:numId w:val="103"/>
              </w:numPr>
              <w:spacing w:after="0" w:line="240" w:lineRule="auto"/>
              <w:rPr>
                <w:rFonts w:ascii="Arial" w:hAnsi="Arial" w:cs="Arial"/>
                <w:b/>
                <w:bCs/>
                <w:lang w:val="en-US"/>
              </w:rPr>
            </w:pPr>
            <w:r w:rsidRPr="00C11042">
              <w:rPr>
                <w:rFonts w:ascii="Arial" w:hAnsi="Arial" w:cs="Arial"/>
                <w:b/>
                <w:bCs/>
                <w:lang w:val="en-US"/>
              </w:rPr>
              <w:lastRenderedPageBreak/>
              <w:t>Questionnaire Distribution</w:t>
            </w:r>
          </w:p>
          <w:p w14:paraId="57C257FB" w14:textId="77777777" w:rsidR="006D77D3" w:rsidRPr="00C11042" w:rsidRDefault="006D77D3" w:rsidP="00BB24A3">
            <w:pPr>
              <w:pStyle w:val="PargrafodaLista"/>
              <w:rPr>
                <w:rFonts w:ascii="Arial" w:hAnsi="Arial" w:cs="Arial"/>
                <w:lang w:val="en-US"/>
              </w:rPr>
            </w:pPr>
            <w:r w:rsidRPr="00C11042">
              <w:rPr>
                <w:rFonts w:ascii="Arial" w:hAnsi="Arial" w:cs="Arial"/>
                <w:lang w:val="en-US"/>
              </w:rPr>
              <w:t>A standardized questionnaire will be administered to gather quantitative data on the prevalence, severity, and characteristics of MPA symptoms. This will include:</w:t>
            </w:r>
          </w:p>
          <w:p w14:paraId="55B61BFD" w14:textId="77777777" w:rsidR="006D77D3" w:rsidRPr="00C11042" w:rsidRDefault="006D77D3" w:rsidP="006D77D3">
            <w:pPr>
              <w:pStyle w:val="PargrafodaLista"/>
              <w:numPr>
                <w:ilvl w:val="0"/>
                <w:numId w:val="85"/>
              </w:numPr>
              <w:spacing w:after="0" w:line="240" w:lineRule="auto"/>
              <w:rPr>
                <w:rFonts w:ascii="Arial" w:hAnsi="Arial" w:cs="Arial"/>
                <w:lang w:val="en-US"/>
              </w:rPr>
            </w:pPr>
            <w:r w:rsidRPr="00C11042">
              <w:rPr>
                <w:rFonts w:ascii="Arial" w:hAnsi="Arial" w:cs="Arial"/>
                <w:lang w:val="en-US"/>
              </w:rPr>
              <w:t>A validated scale such as the Kenny Music Performance Anxiety Inventory (K-MPAI) or Performance Anxiety Questionnaire (PAQ).</w:t>
            </w:r>
          </w:p>
          <w:p w14:paraId="465C90A7" w14:textId="77777777" w:rsidR="006D77D3" w:rsidRPr="00C11042" w:rsidRDefault="006D77D3" w:rsidP="006D77D3">
            <w:pPr>
              <w:pStyle w:val="PargrafodaLista"/>
              <w:numPr>
                <w:ilvl w:val="0"/>
                <w:numId w:val="85"/>
              </w:numPr>
              <w:spacing w:after="0" w:line="240" w:lineRule="auto"/>
              <w:rPr>
                <w:rFonts w:ascii="Arial" w:hAnsi="Arial" w:cs="Arial"/>
                <w:lang w:val="en-US"/>
              </w:rPr>
            </w:pPr>
            <w:r w:rsidRPr="00C11042">
              <w:rPr>
                <w:rFonts w:ascii="Arial" w:hAnsi="Arial" w:cs="Arial"/>
                <w:lang w:val="en-US"/>
              </w:rPr>
              <w:t>Custom questions addressing the specific realities of the Portuguese artistic and educational sectors.</w:t>
            </w:r>
          </w:p>
          <w:p w14:paraId="6826250A" w14:textId="77777777" w:rsidR="006D77D3" w:rsidRPr="00C11042" w:rsidRDefault="006D77D3" w:rsidP="006D77D3">
            <w:pPr>
              <w:pStyle w:val="PargrafodaLista"/>
              <w:numPr>
                <w:ilvl w:val="0"/>
                <w:numId w:val="85"/>
              </w:numPr>
              <w:spacing w:after="0" w:line="240" w:lineRule="auto"/>
              <w:rPr>
                <w:rFonts w:ascii="Arial" w:hAnsi="Arial" w:cs="Arial"/>
                <w:lang w:val="en-US"/>
              </w:rPr>
            </w:pPr>
            <w:r w:rsidRPr="00C11042">
              <w:rPr>
                <w:rFonts w:ascii="Arial" w:hAnsi="Arial" w:cs="Arial"/>
                <w:lang w:val="en-US"/>
              </w:rPr>
              <w:t>Demographic questions to support contextual analysis.</w:t>
            </w:r>
          </w:p>
          <w:p w14:paraId="1A67F0B0" w14:textId="77777777" w:rsidR="006D77D3" w:rsidRPr="003E1307" w:rsidRDefault="006D77D3" w:rsidP="00BB24A3">
            <w:pPr>
              <w:ind w:left="720"/>
              <w:rPr>
                <w:rFonts w:ascii="Arial" w:hAnsi="Arial" w:cs="Arial"/>
                <w:lang w:val="en-US"/>
              </w:rPr>
            </w:pPr>
            <w:r w:rsidRPr="003E1307">
              <w:rPr>
                <w:rFonts w:ascii="Arial" w:hAnsi="Arial" w:cs="Arial"/>
                <w:lang w:val="en-US"/>
              </w:rPr>
              <w:t>This instrument will be distributed online to reach a broader and more diverse participant base. Data gathered from the questionnaire will also be used to inform the qualitative phases of the study.</w:t>
            </w:r>
          </w:p>
          <w:p w14:paraId="208953AD" w14:textId="77777777" w:rsidR="006D77D3" w:rsidRPr="00C11042" w:rsidRDefault="006D77D3" w:rsidP="00BB24A3">
            <w:pPr>
              <w:pStyle w:val="PargrafodaLista"/>
              <w:rPr>
                <w:rFonts w:ascii="Arial" w:hAnsi="Arial" w:cs="Arial"/>
                <w:lang w:val="en-US"/>
              </w:rPr>
            </w:pPr>
          </w:p>
          <w:p w14:paraId="4F5BCF1E" w14:textId="77777777" w:rsidR="006D77D3" w:rsidRDefault="006D77D3" w:rsidP="00790948">
            <w:pPr>
              <w:numPr>
                <w:ilvl w:val="0"/>
                <w:numId w:val="103"/>
              </w:numPr>
              <w:spacing w:after="0" w:line="240" w:lineRule="auto"/>
              <w:rPr>
                <w:rFonts w:ascii="Arial" w:hAnsi="Arial" w:cs="Arial"/>
                <w:lang w:val="en-US"/>
              </w:rPr>
            </w:pPr>
            <w:r w:rsidRPr="00F65714">
              <w:rPr>
                <w:rFonts w:ascii="Arial" w:hAnsi="Arial" w:cs="Arial"/>
                <w:b/>
                <w:bCs/>
                <w:lang w:val="en-US"/>
              </w:rPr>
              <w:t>Semi-Structured Interviews</w:t>
            </w:r>
            <w:r w:rsidRPr="00F65714">
              <w:rPr>
                <w:rFonts w:ascii="Arial" w:hAnsi="Arial" w:cs="Arial"/>
                <w:lang w:val="en-US"/>
              </w:rPr>
              <w:br/>
              <w:t>In-depth semi-structured interviews will be conducted with participants to explore their personal experiences with Music Performance Anxiety (MPA), perceived causes, coping mechanisms, and the role of institutional or sector-specific pressures. These interviews will also explore participants’ attitudes toward, and experiences with, therapeutic or psychological support.</w:t>
            </w:r>
          </w:p>
          <w:p w14:paraId="10257F61" w14:textId="77777777" w:rsidR="006D77D3" w:rsidRPr="00F65714" w:rsidRDefault="006D77D3" w:rsidP="00BB24A3">
            <w:pPr>
              <w:ind w:left="720"/>
              <w:rPr>
                <w:rFonts w:ascii="Arial" w:hAnsi="Arial" w:cs="Arial"/>
                <w:lang w:val="en-US"/>
              </w:rPr>
            </w:pPr>
          </w:p>
          <w:p w14:paraId="099458AD" w14:textId="77777777" w:rsidR="006D77D3" w:rsidRDefault="006D77D3" w:rsidP="00790948">
            <w:pPr>
              <w:numPr>
                <w:ilvl w:val="0"/>
                <w:numId w:val="103"/>
              </w:numPr>
              <w:spacing w:after="0" w:line="240" w:lineRule="auto"/>
              <w:rPr>
                <w:rFonts w:ascii="Arial" w:hAnsi="Arial" w:cs="Arial"/>
                <w:lang w:val="en-US"/>
              </w:rPr>
            </w:pPr>
            <w:r w:rsidRPr="00F65714">
              <w:rPr>
                <w:rFonts w:ascii="Arial" w:hAnsi="Arial" w:cs="Arial"/>
                <w:b/>
                <w:bCs/>
                <w:lang w:val="en-US"/>
              </w:rPr>
              <w:t>Focus Groups or Workshops</w:t>
            </w:r>
            <w:r w:rsidRPr="00F65714">
              <w:rPr>
                <w:rFonts w:ascii="Arial" w:hAnsi="Arial" w:cs="Arial"/>
                <w:lang w:val="en-US"/>
              </w:rPr>
              <w:br/>
              <w:t>Interactive group sessions (focus groups or workshop</w:t>
            </w:r>
            <w:r>
              <w:rPr>
                <w:rFonts w:ascii="Arial" w:hAnsi="Arial" w:cs="Arial"/>
                <w:lang w:val="en-US"/>
              </w:rPr>
              <w:t>s</w:t>
            </w:r>
            <w:r w:rsidRPr="00F65714">
              <w:rPr>
                <w:rFonts w:ascii="Arial" w:hAnsi="Arial" w:cs="Arial"/>
                <w:lang w:val="en-US"/>
              </w:rPr>
              <w:t>) will be designed and facilitated to explore how different therapeutic interventions (e.g., breathing techniques, mindfulness, CBT</w:t>
            </w:r>
            <w:r>
              <w:rPr>
                <w:rFonts w:ascii="Arial" w:hAnsi="Arial" w:cs="Arial"/>
                <w:lang w:val="en-US"/>
              </w:rPr>
              <w:t xml:space="preserve"> strategies</w:t>
            </w:r>
            <w:r w:rsidRPr="00F65714">
              <w:rPr>
                <w:rFonts w:ascii="Arial" w:hAnsi="Arial" w:cs="Arial"/>
                <w:lang w:val="en-US"/>
              </w:rPr>
              <w:t>) are received and perceived by participants. These sessions may also serve as short pilot interventions.</w:t>
            </w:r>
            <w:r>
              <w:rPr>
                <w:rFonts w:ascii="Arial" w:hAnsi="Arial" w:cs="Arial"/>
                <w:lang w:val="en-US"/>
              </w:rPr>
              <w:t xml:space="preserve"> </w:t>
            </w:r>
          </w:p>
          <w:p w14:paraId="1B1A8D50" w14:textId="77777777" w:rsidR="006D77D3" w:rsidRDefault="006D77D3" w:rsidP="00BB24A3">
            <w:pPr>
              <w:pStyle w:val="PargrafodaLista"/>
              <w:rPr>
                <w:rFonts w:ascii="Arial" w:hAnsi="Arial" w:cs="Arial"/>
                <w:lang w:val="en-US"/>
              </w:rPr>
            </w:pPr>
          </w:p>
          <w:p w14:paraId="64ABECD5" w14:textId="77777777" w:rsidR="006D77D3" w:rsidRPr="003E1307" w:rsidRDefault="006D77D3" w:rsidP="00BB24A3">
            <w:pPr>
              <w:ind w:left="720"/>
              <w:rPr>
                <w:rFonts w:ascii="Arial" w:hAnsi="Arial" w:cs="Arial"/>
                <w:lang w:val="en-US"/>
              </w:rPr>
            </w:pPr>
            <w:r w:rsidRPr="003E1307">
              <w:rPr>
                <w:rFonts w:ascii="Arial" w:hAnsi="Arial" w:cs="Arial"/>
                <w:lang w:val="en-US"/>
              </w:rPr>
              <w:t>The proposed group sessions will be conducted over a defined period of approximately 6 to 8 weeks. These sessions are designed as structured, time-limited interventions aimed at exploring and applying strategies for managing Music Performance Anxiety (MPA). Two implementation options are being considered: (1) sessions involving only Performing Arts students, or (2) mixed-group sessions that include both students and professional performers who self-identify as experiencing MPA symptoms and who express an interest in actively engaging with therapeutic strategies. The choice between these two formats will depend on participant availability, institutional support, and the potential for peer learning across different stages of artistic development.</w:t>
            </w:r>
          </w:p>
          <w:p w14:paraId="32A99F1E" w14:textId="77777777" w:rsidR="006D77D3" w:rsidRPr="00F65714" w:rsidRDefault="006D77D3" w:rsidP="00BB24A3">
            <w:pPr>
              <w:rPr>
                <w:rFonts w:ascii="Arial" w:hAnsi="Arial" w:cs="Arial"/>
                <w:lang w:val="en-US"/>
              </w:rPr>
            </w:pPr>
          </w:p>
          <w:p w14:paraId="3049FF6A" w14:textId="77777777" w:rsidR="006D77D3" w:rsidRDefault="006D77D3" w:rsidP="00790948">
            <w:pPr>
              <w:numPr>
                <w:ilvl w:val="0"/>
                <w:numId w:val="103"/>
              </w:numPr>
              <w:spacing w:after="0" w:line="240" w:lineRule="auto"/>
              <w:rPr>
                <w:rFonts w:ascii="Arial" w:hAnsi="Arial" w:cs="Arial"/>
                <w:lang w:val="en-US"/>
              </w:rPr>
            </w:pPr>
            <w:r w:rsidRPr="00F65714">
              <w:rPr>
                <w:rFonts w:ascii="Arial" w:hAnsi="Arial" w:cs="Arial"/>
                <w:b/>
                <w:bCs/>
                <w:lang w:val="en-US"/>
              </w:rPr>
              <w:t>Observation and Reflective Journaling</w:t>
            </w:r>
            <w:r w:rsidRPr="00F65714">
              <w:rPr>
                <w:rFonts w:ascii="Arial" w:hAnsi="Arial" w:cs="Arial"/>
                <w:lang w:val="en-US"/>
              </w:rPr>
              <w:br/>
              <w:t>Where appropriate, participants may be invited to engage in a short-term application of selected techniques, followed by reflective journaling or discussion. This would provide insight into the practical impact of the interventions on performance anxiety symptoms over a brief period.</w:t>
            </w:r>
          </w:p>
          <w:p w14:paraId="21D86438" w14:textId="77777777" w:rsidR="006D77D3" w:rsidRDefault="006D77D3" w:rsidP="00BB24A3">
            <w:pPr>
              <w:pStyle w:val="PargrafodaLista"/>
              <w:rPr>
                <w:rFonts w:ascii="Arial" w:hAnsi="Arial" w:cs="Arial"/>
                <w:b/>
                <w:bCs/>
                <w:lang w:val="en-US"/>
              </w:rPr>
            </w:pPr>
          </w:p>
          <w:p w14:paraId="0589829A" w14:textId="77777777" w:rsidR="006D77D3" w:rsidRPr="00F65714" w:rsidRDefault="006D77D3" w:rsidP="00790948">
            <w:pPr>
              <w:numPr>
                <w:ilvl w:val="0"/>
                <w:numId w:val="103"/>
              </w:numPr>
              <w:spacing w:after="0" w:line="240" w:lineRule="auto"/>
              <w:rPr>
                <w:rFonts w:ascii="Arial" w:hAnsi="Arial" w:cs="Arial"/>
                <w:lang w:val="en-US"/>
              </w:rPr>
            </w:pPr>
            <w:r w:rsidRPr="00F65714">
              <w:rPr>
                <w:rFonts w:ascii="Arial" w:hAnsi="Arial" w:cs="Arial"/>
                <w:b/>
                <w:bCs/>
                <w:lang w:val="en-US"/>
              </w:rPr>
              <w:t>Data Analysis</w:t>
            </w:r>
            <w:r w:rsidRPr="00F65714">
              <w:rPr>
                <w:rFonts w:ascii="Arial" w:hAnsi="Arial" w:cs="Arial"/>
                <w:lang w:val="en-US"/>
              </w:rPr>
              <w:br/>
              <w:t>All collected qualitative data (interviews, workshop transcripts, reflections) will be thematically analyzed to identify key patterns, recurring concerns, and potential areas for institutional or curricular improvement in supporting students with MPA.</w:t>
            </w:r>
          </w:p>
          <w:p w14:paraId="076401A6" w14:textId="77777777" w:rsidR="006D77D3" w:rsidRPr="00BF498D" w:rsidRDefault="006D77D3" w:rsidP="00BB24A3">
            <w:pPr>
              <w:rPr>
                <w:rFonts w:ascii="Arial" w:hAnsi="Arial" w:cs="Arial"/>
                <w:lang w:val="en-US"/>
              </w:rPr>
            </w:pPr>
          </w:p>
          <w:p w14:paraId="229FFD85" w14:textId="77777777" w:rsidR="006D77D3" w:rsidRPr="00BF498D" w:rsidRDefault="006D77D3" w:rsidP="00BB24A3">
            <w:pPr>
              <w:rPr>
                <w:rFonts w:ascii="Arial" w:hAnsi="Arial" w:cs="Arial"/>
                <w:lang w:val="en-US"/>
              </w:rPr>
            </w:pPr>
          </w:p>
          <w:p w14:paraId="6ECDA457" w14:textId="77777777" w:rsidR="006D77D3" w:rsidRPr="00BF498D" w:rsidRDefault="006D77D3" w:rsidP="00BB24A3">
            <w:pPr>
              <w:rPr>
                <w:rFonts w:ascii="Arial" w:hAnsi="Arial" w:cs="Arial"/>
                <w:b/>
                <w:lang w:val="en-US"/>
              </w:rPr>
            </w:pPr>
            <w:r w:rsidRPr="00BF498D">
              <w:rPr>
                <w:rFonts w:ascii="Arial" w:hAnsi="Arial" w:cs="Arial"/>
                <w:color w:val="808080"/>
                <w:sz w:val="18"/>
                <w:szCs w:val="18"/>
                <w:lang w:val="en-US"/>
              </w:rPr>
              <w:t>(this box should expand as you type)</w:t>
            </w:r>
          </w:p>
        </w:tc>
      </w:tr>
      <w:tr w:rsidR="006D77D3" w:rsidRPr="00BF498D" w14:paraId="3815B5FB" w14:textId="77777777" w:rsidTr="00BB24A3">
        <w:trPr>
          <w:trHeight w:val="454"/>
        </w:trPr>
        <w:tc>
          <w:tcPr>
            <w:tcW w:w="297" w:type="pct"/>
            <w:shd w:val="clear" w:color="auto" w:fill="F2F2F2" w:themeFill="background1" w:themeFillShade="F2"/>
            <w:vAlign w:val="center"/>
          </w:tcPr>
          <w:p w14:paraId="7CEE720C" w14:textId="77777777" w:rsidR="006D77D3" w:rsidRPr="00BF498D" w:rsidRDefault="006D77D3" w:rsidP="00BB24A3">
            <w:pPr>
              <w:spacing w:before="120"/>
              <w:rPr>
                <w:rFonts w:ascii="Arial" w:hAnsi="Arial" w:cs="Arial"/>
                <w:bCs/>
                <w:lang w:val="en-US"/>
              </w:rPr>
            </w:pPr>
            <w:r w:rsidRPr="00BF498D">
              <w:rPr>
                <w:rFonts w:ascii="Arial" w:hAnsi="Arial" w:cs="Arial"/>
                <w:lang w:val="en-US"/>
              </w:rPr>
              <w:br w:type="page"/>
            </w:r>
          </w:p>
        </w:tc>
        <w:tc>
          <w:tcPr>
            <w:tcW w:w="4703" w:type="pct"/>
            <w:gridSpan w:val="4"/>
            <w:shd w:val="clear" w:color="auto" w:fill="F2F2F2" w:themeFill="background1" w:themeFillShade="F2"/>
            <w:vAlign w:val="center"/>
          </w:tcPr>
          <w:p w14:paraId="629A3E94" w14:textId="77777777" w:rsidR="006D77D3" w:rsidRPr="00BF498D" w:rsidRDefault="006D77D3" w:rsidP="00BB24A3">
            <w:pPr>
              <w:spacing w:before="120"/>
              <w:rPr>
                <w:rFonts w:ascii="Arial" w:hAnsi="Arial" w:cs="Arial"/>
                <w:b/>
                <w:lang w:val="en-US"/>
              </w:rPr>
            </w:pPr>
            <w:r w:rsidRPr="00BF498D">
              <w:rPr>
                <w:rFonts w:ascii="Arial" w:hAnsi="Arial" w:cs="Arial"/>
                <w:b/>
                <w:lang w:val="en-US"/>
              </w:rPr>
              <w:t>Location of research activity</w:t>
            </w:r>
          </w:p>
          <w:p w14:paraId="525F964C" w14:textId="77777777" w:rsidR="006D77D3" w:rsidRPr="00BF498D" w:rsidRDefault="006D77D3" w:rsidP="00BB24A3">
            <w:pPr>
              <w:rPr>
                <w:rFonts w:ascii="Arial" w:hAnsi="Arial" w:cs="Arial"/>
                <w:lang w:val="en-US"/>
              </w:rPr>
            </w:pPr>
            <w:r w:rsidRPr="00BF498D">
              <w:rPr>
                <w:rFonts w:ascii="Arial" w:hAnsi="Arial" w:cs="Arial"/>
                <w:lang w:val="en-US"/>
              </w:rPr>
              <w:t>Identify all locations where research activity will take place.</w:t>
            </w:r>
          </w:p>
        </w:tc>
      </w:tr>
      <w:tr w:rsidR="006D77D3" w:rsidRPr="00BF498D" w14:paraId="6598BB73" w14:textId="77777777" w:rsidTr="00BB24A3">
        <w:trPr>
          <w:trHeight w:val="454"/>
        </w:trPr>
        <w:tc>
          <w:tcPr>
            <w:tcW w:w="297" w:type="pct"/>
            <w:vAlign w:val="center"/>
          </w:tcPr>
          <w:p w14:paraId="33F325E4" w14:textId="77777777" w:rsidR="006D77D3" w:rsidRPr="00A42F82" w:rsidRDefault="006D77D3" w:rsidP="00BB24A3">
            <w:pPr>
              <w:rPr>
                <w:rFonts w:ascii="Arial" w:hAnsi="Arial" w:cs="Arial"/>
                <w:bCs/>
              </w:rPr>
            </w:pPr>
            <w:r w:rsidRPr="00A42F82">
              <w:rPr>
                <w:rFonts w:ascii="Arial" w:hAnsi="Arial" w:cs="Arial"/>
                <w:bCs/>
              </w:rPr>
              <w:lastRenderedPageBreak/>
              <w:t>8</w:t>
            </w:r>
          </w:p>
        </w:tc>
        <w:tc>
          <w:tcPr>
            <w:tcW w:w="4703" w:type="pct"/>
            <w:gridSpan w:val="4"/>
            <w:vAlign w:val="center"/>
          </w:tcPr>
          <w:p w14:paraId="12016F27" w14:textId="77777777" w:rsidR="006D77D3" w:rsidRPr="002028D6" w:rsidRDefault="006D77D3" w:rsidP="00BB24A3">
            <w:pPr>
              <w:rPr>
                <w:rFonts w:ascii="Arial" w:hAnsi="Arial" w:cs="Arial"/>
              </w:rPr>
            </w:pPr>
          </w:p>
          <w:p w14:paraId="5C11DE0B" w14:textId="77777777" w:rsidR="006D77D3" w:rsidRDefault="006D77D3" w:rsidP="00BB24A3">
            <w:pPr>
              <w:rPr>
                <w:rFonts w:ascii="Arial" w:hAnsi="Arial" w:cs="Arial"/>
              </w:rPr>
            </w:pPr>
            <w:r w:rsidRPr="00F872D6">
              <w:rPr>
                <w:rFonts w:ascii="Arial" w:hAnsi="Arial" w:cs="Arial"/>
              </w:rPr>
              <w:t>EDSAE – Escola de Dança e</w:t>
            </w:r>
            <w:r>
              <w:rPr>
                <w:rFonts w:ascii="Arial" w:hAnsi="Arial" w:cs="Arial"/>
              </w:rPr>
              <w:t xml:space="preserve"> Teatro Musical - Lisbon, Portugal </w:t>
            </w:r>
          </w:p>
          <w:p w14:paraId="348032A6" w14:textId="77777777" w:rsidR="006D77D3" w:rsidRPr="003E1307" w:rsidRDefault="006D77D3" w:rsidP="00BB24A3">
            <w:pPr>
              <w:rPr>
                <w:rFonts w:ascii="Arial" w:hAnsi="Arial" w:cs="Arial"/>
              </w:rPr>
            </w:pPr>
            <w:r w:rsidRPr="003E1307">
              <w:rPr>
                <w:rFonts w:ascii="Arial" w:hAnsi="Arial" w:cs="Arial"/>
              </w:rPr>
              <w:t>Stagedoor – Escola de Teatro Musical – Lisbo</w:t>
            </w:r>
            <w:r>
              <w:rPr>
                <w:rFonts w:ascii="Arial" w:hAnsi="Arial" w:cs="Arial"/>
              </w:rPr>
              <w:t>n</w:t>
            </w:r>
            <w:r w:rsidRPr="003E1307">
              <w:rPr>
                <w:rFonts w:ascii="Arial" w:hAnsi="Arial" w:cs="Arial"/>
              </w:rPr>
              <w:t>,</w:t>
            </w:r>
            <w:r>
              <w:rPr>
                <w:rFonts w:ascii="Arial" w:hAnsi="Arial" w:cs="Arial"/>
              </w:rPr>
              <w:t xml:space="preserve"> Portugal </w:t>
            </w:r>
          </w:p>
          <w:p w14:paraId="3523DE4D" w14:textId="77777777" w:rsidR="006D77D3" w:rsidRPr="003E1307" w:rsidRDefault="006D77D3" w:rsidP="00BB24A3">
            <w:pPr>
              <w:rPr>
                <w:rFonts w:ascii="Arial" w:hAnsi="Arial" w:cs="Arial"/>
              </w:rPr>
            </w:pPr>
          </w:p>
          <w:p w14:paraId="3C13FB34" w14:textId="77777777" w:rsidR="006D77D3" w:rsidRPr="00BF498D" w:rsidRDefault="006D77D3" w:rsidP="00BB24A3">
            <w:pPr>
              <w:rPr>
                <w:rFonts w:ascii="Arial" w:hAnsi="Arial" w:cs="Arial"/>
                <w:b/>
                <w:lang w:val="en-US"/>
              </w:rPr>
            </w:pPr>
            <w:r w:rsidRPr="00BF498D">
              <w:rPr>
                <w:rFonts w:ascii="Arial" w:hAnsi="Arial" w:cs="Arial"/>
                <w:color w:val="808080"/>
                <w:sz w:val="18"/>
                <w:szCs w:val="18"/>
                <w:lang w:val="en-US"/>
              </w:rPr>
              <w:t>(this box should expand as you type)</w:t>
            </w:r>
          </w:p>
        </w:tc>
      </w:tr>
      <w:tr w:rsidR="006D77D3" w:rsidRPr="00BF498D" w14:paraId="0898D3D1" w14:textId="77777777" w:rsidTr="00BB24A3">
        <w:trPr>
          <w:trHeight w:val="454"/>
        </w:trPr>
        <w:tc>
          <w:tcPr>
            <w:tcW w:w="297" w:type="pct"/>
            <w:shd w:val="clear" w:color="auto" w:fill="F2F2F2" w:themeFill="background1" w:themeFillShade="F2"/>
            <w:vAlign w:val="center"/>
          </w:tcPr>
          <w:p w14:paraId="2F5C2882" w14:textId="77777777" w:rsidR="006D77D3" w:rsidRPr="00BF498D" w:rsidRDefault="006D77D3" w:rsidP="00BB24A3">
            <w:pPr>
              <w:spacing w:before="120"/>
              <w:rPr>
                <w:rFonts w:ascii="Arial" w:hAnsi="Arial" w:cs="Arial"/>
                <w:bCs/>
                <w:lang w:val="en-US"/>
              </w:rPr>
            </w:pPr>
          </w:p>
        </w:tc>
        <w:tc>
          <w:tcPr>
            <w:tcW w:w="4703" w:type="pct"/>
            <w:gridSpan w:val="4"/>
            <w:shd w:val="clear" w:color="auto" w:fill="F2F2F2" w:themeFill="background1" w:themeFillShade="F2"/>
            <w:vAlign w:val="center"/>
          </w:tcPr>
          <w:p w14:paraId="7D8AD51F" w14:textId="77777777" w:rsidR="006D77D3" w:rsidRPr="00BF498D" w:rsidRDefault="006D77D3" w:rsidP="00BB24A3">
            <w:pPr>
              <w:spacing w:before="120"/>
              <w:rPr>
                <w:rFonts w:ascii="Arial" w:hAnsi="Arial" w:cs="Arial"/>
                <w:b/>
                <w:lang w:val="en-US"/>
              </w:rPr>
            </w:pPr>
            <w:r w:rsidRPr="00BF498D">
              <w:rPr>
                <w:rFonts w:ascii="Arial" w:hAnsi="Arial" w:cs="Arial"/>
                <w:b/>
                <w:lang w:val="en-US"/>
              </w:rPr>
              <w:t>Research activity outside of the UK</w:t>
            </w:r>
          </w:p>
          <w:p w14:paraId="521EF48E"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6D77D3" w:rsidRPr="00BF498D" w14:paraId="63CA75D7" w14:textId="77777777" w:rsidTr="00BB24A3">
        <w:trPr>
          <w:trHeight w:val="454"/>
        </w:trPr>
        <w:tc>
          <w:tcPr>
            <w:tcW w:w="297" w:type="pct"/>
            <w:vAlign w:val="center"/>
          </w:tcPr>
          <w:p w14:paraId="6A029F70" w14:textId="77777777" w:rsidR="006D77D3" w:rsidRPr="00A42F82" w:rsidRDefault="006D77D3" w:rsidP="00BB24A3">
            <w:pPr>
              <w:rPr>
                <w:rFonts w:ascii="Arial" w:hAnsi="Arial" w:cs="Arial"/>
                <w:bCs/>
              </w:rPr>
            </w:pPr>
            <w:r w:rsidRPr="00A42F82">
              <w:rPr>
                <w:rFonts w:ascii="Arial" w:hAnsi="Arial" w:cs="Arial"/>
                <w:bCs/>
              </w:rPr>
              <w:t>9</w:t>
            </w:r>
          </w:p>
        </w:tc>
        <w:tc>
          <w:tcPr>
            <w:tcW w:w="4703" w:type="pct"/>
            <w:gridSpan w:val="4"/>
            <w:vAlign w:val="center"/>
          </w:tcPr>
          <w:p w14:paraId="01AB7378" w14:textId="77777777" w:rsidR="006D77D3" w:rsidRPr="00BF498D" w:rsidRDefault="006D77D3" w:rsidP="00BB24A3">
            <w:pPr>
              <w:rPr>
                <w:rFonts w:ascii="Arial" w:hAnsi="Arial" w:cs="Arial"/>
                <w:lang w:val="en-US"/>
              </w:rPr>
            </w:pPr>
          </w:p>
          <w:p w14:paraId="297965A9" w14:textId="77777777" w:rsidR="006D77D3" w:rsidRPr="00BF498D" w:rsidRDefault="006D77D3" w:rsidP="00BB24A3">
            <w:pPr>
              <w:rPr>
                <w:rFonts w:ascii="Arial" w:hAnsi="Arial" w:cs="Arial"/>
                <w:lang w:val="en-US"/>
              </w:rPr>
            </w:pPr>
            <w:r w:rsidRPr="00BF498D">
              <w:rPr>
                <w:rFonts w:ascii="Arial" w:hAnsi="Arial" w:cs="Arial"/>
                <w:color w:val="000000"/>
                <w:lang w:val="en-US"/>
              </w:rPr>
              <w:t>The majority of my research will be undertaken at the two institutions that I work with, with some of my regular students and colleagues.</w:t>
            </w:r>
            <w:r w:rsidRPr="00BF498D">
              <w:rPr>
                <w:rFonts w:ascii="Arial" w:hAnsi="Arial" w:cs="Arial"/>
                <w:color w:val="000000"/>
                <w:lang w:val="en-US"/>
              </w:rPr>
              <w:br/>
            </w:r>
            <w:r w:rsidRPr="00BF498D">
              <w:rPr>
                <w:rFonts w:ascii="Arial" w:hAnsi="Arial" w:cs="Arial"/>
                <w:color w:val="000000"/>
                <w:lang w:val="en-US"/>
              </w:rPr>
              <w:br/>
            </w:r>
            <w:r w:rsidRPr="00BF498D">
              <w:rPr>
                <w:rFonts w:ascii="Arial" w:hAnsi="Arial" w:cs="Arial"/>
                <w:lang w:val="en-US"/>
              </w:rPr>
              <w:t>(There are no specific ethical issues raised by the local context in which the research activity is taking place)</w:t>
            </w:r>
          </w:p>
          <w:p w14:paraId="313DDE89" w14:textId="77777777" w:rsidR="006D77D3" w:rsidRPr="00BF498D" w:rsidRDefault="006D77D3" w:rsidP="00BB24A3">
            <w:pPr>
              <w:rPr>
                <w:rFonts w:ascii="Arial" w:hAnsi="Arial" w:cs="Arial"/>
                <w:lang w:val="en-US"/>
              </w:rPr>
            </w:pPr>
          </w:p>
          <w:p w14:paraId="2D8F0BF5" w14:textId="77777777" w:rsidR="006D77D3" w:rsidRPr="00BF498D" w:rsidRDefault="006D77D3" w:rsidP="00BB24A3">
            <w:pPr>
              <w:rPr>
                <w:rFonts w:ascii="Arial" w:hAnsi="Arial" w:cs="Arial"/>
                <w:b/>
                <w:i/>
                <w:lang w:val="en-US"/>
              </w:rPr>
            </w:pPr>
            <w:r w:rsidRPr="00BF498D">
              <w:rPr>
                <w:rFonts w:ascii="Arial" w:hAnsi="Arial" w:cs="Arial"/>
                <w:i/>
                <w:color w:val="808080"/>
                <w:sz w:val="18"/>
                <w:szCs w:val="18"/>
                <w:lang w:val="en-US"/>
              </w:rPr>
              <w:t>(this box should expand as you type)</w:t>
            </w:r>
          </w:p>
        </w:tc>
      </w:tr>
    </w:tbl>
    <w:p w14:paraId="6917B004" w14:textId="77777777" w:rsidR="006D77D3" w:rsidRPr="00BF498D" w:rsidRDefault="006D77D3" w:rsidP="006D77D3">
      <w:pPr>
        <w:rPr>
          <w:rFonts w:ascii="Arial" w:hAnsi="Arial" w:cs="Arial"/>
          <w:lang w:val="en-US"/>
        </w:rPr>
      </w:pPr>
    </w:p>
    <w:tbl>
      <w:tblPr>
        <w:tblStyle w:val="TabelacomGrelha"/>
        <w:tblW w:w="10490" w:type="dxa"/>
        <w:tblInd w:w="-5" w:type="dxa"/>
        <w:tblLayout w:type="fixed"/>
        <w:tblLook w:val="04A0" w:firstRow="1" w:lastRow="0" w:firstColumn="1" w:lastColumn="0" w:noHBand="0" w:noVBand="1"/>
      </w:tblPr>
      <w:tblGrid>
        <w:gridCol w:w="567"/>
        <w:gridCol w:w="7371"/>
        <w:gridCol w:w="1276"/>
        <w:gridCol w:w="1276"/>
      </w:tblGrid>
      <w:tr w:rsidR="006D77D3" w:rsidRPr="00A42F82" w14:paraId="51B23DF5" w14:textId="77777777" w:rsidTr="00BB24A3">
        <w:trPr>
          <w:trHeight w:val="383"/>
        </w:trPr>
        <w:tc>
          <w:tcPr>
            <w:tcW w:w="567" w:type="dxa"/>
            <w:vMerge w:val="restart"/>
            <w:shd w:val="clear" w:color="auto" w:fill="F2F2F2" w:themeFill="background1" w:themeFillShade="F2"/>
            <w:vAlign w:val="center"/>
          </w:tcPr>
          <w:p w14:paraId="4CC86D68"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401A1476"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 xml:space="preserve">Use of documentation not in the public domain: Are any documents </w:t>
            </w:r>
            <w:r w:rsidRPr="00BF498D">
              <w:rPr>
                <w:rFonts w:ascii="Arial" w:hAnsi="Arial" w:cs="Arial"/>
                <w:b/>
                <w:u w:val="single"/>
                <w:lang w:val="en-US"/>
              </w:rPr>
              <w:t>NOT</w:t>
            </w:r>
            <w:r w:rsidRPr="00BF498D">
              <w:rPr>
                <w:rFonts w:ascii="Arial" w:hAnsi="Arial" w:cs="Arial"/>
                <w:lang w:val="en-US"/>
              </w:rPr>
              <w:t xml:space="preserve"> publicly available? </w:t>
            </w:r>
          </w:p>
          <w:p w14:paraId="438FB900" w14:textId="77777777" w:rsidR="006D77D3" w:rsidRPr="00BF498D" w:rsidRDefault="006D77D3" w:rsidP="00BB24A3">
            <w:pPr>
              <w:autoSpaceDE w:val="0"/>
              <w:autoSpaceDN w:val="0"/>
              <w:adjustRightInd w:val="0"/>
              <w:rPr>
                <w:rFonts w:ascii="Arial" w:hAnsi="Arial" w:cs="Arial"/>
                <w:bCs/>
                <w:lang w:val="en-US"/>
              </w:rPr>
            </w:pPr>
          </w:p>
        </w:tc>
        <w:tc>
          <w:tcPr>
            <w:tcW w:w="1276" w:type="dxa"/>
            <w:shd w:val="clear" w:color="auto" w:fill="F2F2F2" w:themeFill="background1" w:themeFillShade="F2"/>
            <w:vAlign w:val="center"/>
          </w:tcPr>
          <w:p w14:paraId="7BB90F6F" w14:textId="77777777" w:rsidR="006D77D3" w:rsidRPr="00A42F82" w:rsidRDefault="006D77D3" w:rsidP="00BB24A3">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05921EBF" w14:textId="77777777" w:rsidR="006D77D3" w:rsidRPr="00A42F82" w:rsidRDefault="006D77D3" w:rsidP="00BB24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D77D3" w:rsidRPr="00A42F82" w14:paraId="5F7CAB3D" w14:textId="77777777" w:rsidTr="00BB24A3">
        <w:trPr>
          <w:trHeight w:val="218"/>
        </w:trPr>
        <w:tc>
          <w:tcPr>
            <w:tcW w:w="567" w:type="dxa"/>
            <w:vMerge/>
            <w:shd w:val="clear" w:color="auto" w:fill="F2F2F2" w:themeFill="background1" w:themeFillShade="F2"/>
            <w:vAlign w:val="center"/>
          </w:tcPr>
          <w:p w14:paraId="3DFFBF2A" w14:textId="77777777" w:rsidR="006D77D3" w:rsidRPr="00A42F82" w:rsidRDefault="006D77D3" w:rsidP="00BB24A3">
            <w:pPr>
              <w:autoSpaceDE w:val="0"/>
              <w:autoSpaceDN w:val="0"/>
              <w:adjustRightInd w:val="0"/>
              <w:rPr>
                <w:rFonts w:ascii="Arial" w:hAnsi="Arial" w:cs="Arial"/>
                <w:bCs/>
              </w:rPr>
            </w:pPr>
          </w:p>
        </w:tc>
        <w:tc>
          <w:tcPr>
            <w:tcW w:w="7371" w:type="dxa"/>
            <w:vMerge/>
            <w:shd w:val="clear" w:color="auto" w:fill="F2F2F2" w:themeFill="background1" w:themeFillShade="F2"/>
          </w:tcPr>
          <w:p w14:paraId="17557BF6" w14:textId="77777777" w:rsidR="006D77D3" w:rsidRPr="00A42F82" w:rsidRDefault="006D77D3" w:rsidP="00BB24A3">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45814DB4" w14:textId="77777777" w:rsidR="006D77D3" w:rsidRPr="00A42F82" w:rsidRDefault="006D77D3" w:rsidP="00BB24A3">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0C8EDB38" w14:textId="77777777" w:rsidR="006D77D3" w:rsidRPr="00A42F82" w:rsidRDefault="006D77D3" w:rsidP="00BB24A3">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rPr>
                  <w:t>☐</w:t>
                </w:r>
              </w:sdtContent>
            </w:sdt>
          </w:p>
        </w:tc>
      </w:tr>
      <w:tr w:rsidR="006D77D3" w:rsidRPr="00BF498D" w14:paraId="329208E6" w14:textId="77777777" w:rsidTr="00BB24A3">
        <w:tc>
          <w:tcPr>
            <w:tcW w:w="567" w:type="dxa"/>
            <w:shd w:val="clear" w:color="auto" w:fill="FFFFFF" w:themeFill="background1"/>
            <w:vAlign w:val="center"/>
          </w:tcPr>
          <w:p w14:paraId="4CC23055"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50C4F94E"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If Yes, please provide details here of how you will gain access to specific documentation that is not in the public domain and that this is in accordance with the current data protection law of the country in question and that of England and Wales.</w:t>
            </w:r>
          </w:p>
          <w:p w14:paraId="2F9D09AB" w14:textId="77777777" w:rsidR="006D77D3" w:rsidRPr="00BF498D" w:rsidRDefault="006D77D3" w:rsidP="00BB24A3">
            <w:pPr>
              <w:rPr>
                <w:rFonts w:ascii="Arial" w:hAnsi="Arial" w:cs="Arial"/>
                <w:lang w:val="en-US"/>
              </w:rPr>
            </w:pPr>
          </w:p>
          <w:p w14:paraId="3688A0EA" w14:textId="77777777" w:rsidR="006D77D3" w:rsidRPr="00BF498D" w:rsidRDefault="006D77D3" w:rsidP="00BB24A3">
            <w:pPr>
              <w:autoSpaceDE w:val="0"/>
              <w:autoSpaceDN w:val="0"/>
              <w:adjustRightInd w:val="0"/>
              <w:rPr>
                <w:rFonts w:ascii="Arial" w:hAnsi="Arial" w:cs="Arial"/>
                <w:bCs/>
                <w:lang w:val="en-US"/>
              </w:rPr>
            </w:pPr>
            <w:r w:rsidRPr="00BF498D">
              <w:rPr>
                <w:rFonts w:ascii="Arial" w:hAnsi="Arial" w:cs="Arial"/>
                <w:i/>
                <w:sz w:val="18"/>
                <w:szCs w:val="18"/>
                <w:lang w:val="en-US"/>
              </w:rPr>
              <w:t>(this box should expand as you type)</w:t>
            </w:r>
          </w:p>
        </w:tc>
      </w:tr>
    </w:tbl>
    <w:p w14:paraId="276C3BDE" w14:textId="77777777" w:rsidR="006D77D3" w:rsidRPr="00BF498D" w:rsidRDefault="006D77D3" w:rsidP="006D77D3">
      <w:pPr>
        <w:autoSpaceDE w:val="0"/>
        <w:autoSpaceDN w:val="0"/>
        <w:adjustRightInd w:val="0"/>
        <w:spacing w:after="240"/>
        <w:jc w:val="both"/>
        <w:rPr>
          <w:rFonts w:ascii="Arial" w:hAnsi="Arial" w:cs="Arial"/>
          <w:b/>
          <w:lang w:val="en-US"/>
        </w:rPr>
      </w:pPr>
    </w:p>
    <w:tbl>
      <w:tblPr>
        <w:tblStyle w:val="TabelacomGrelha"/>
        <w:tblW w:w="10451" w:type="dxa"/>
        <w:tblLook w:val="04A0" w:firstRow="1" w:lastRow="0" w:firstColumn="1" w:lastColumn="0" w:noHBand="0" w:noVBand="1"/>
      </w:tblPr>
      <w:tblGrid>
        <w:gridCol w:w="562"/>
        <w:gridCol w:w="8217"/>
        <w:gridCol w:w="850"/>
        <w:gridCol w:w="822"/>
      </w:tblGrid>
      <w:tr w:rsidR="006D77D3" w:rsidRPr="00A42F82" w14:paraId="154E06E5" w14:textId="77777777" w:rsidTr="00BB24A3">
        <w:tc>
          <w:tcPr>
            <w:tcW w:w="562" w:type="dxa"/>
            <w:shd w:val="clear" w:color="auto" w:fill="F2F2F2" w:themeFill="background1" w:themeFillShade="F2"/>
            <w:vAlign w:val="center"/>
          </w:tcPr>
          <w:p w14:paraId="7E418518" w14:textId="77777777" w:rsidR="006D77D3" w:rsidRPr="00BF498D" w:rsidRDefault="006D77D3" w:rsidP="00BB24A3">
            <w:pPr>
              <w:autoSpaceDE w:val="0"/>
              <w:autoSpaceDN w:val="0"/>
              <w:adjustRightInd w:val="0"/>
              <w:jc w:val="center"/>
              <w:rPr>
                <w:rFonts w:ascii="Arial" w:hAnsi="Arial" w:cs="Arial"/>
                <w:b/>
                <w:lang w:val="en-US"/>
              </w:rPr>
            </w:pPr>
          </w:p>
        </w:tc>
        <w:tc>
          <w:tcPr>
            <w:tcW w:w="8217" w:type="dxa"/>
            <w:shd w:val="clear" w:color="auto" w:fill="F2F2F2" w:themeFill="background1" w:themeFillShade="F2"/>
          </w:tcPr>
          <w:p w14:paraId="329BD491" w14:textId="77777777" w:rsidR="006D77D3" w:rsidRPr="00BF498D" w:rsidRDefault="006D77D3" w:rsidP="00BB24A3">
            <w:pPr>
              <w:autoSpaceDE w:val="0"/>
              <w:autoSpaceDN w:val="0"/>
              <w:adjustRightInd w:val="0"/>
              <w:jc w:val="both"/>
              <w:rPr>
                <w:rFonts w:ascii="Arial" w:hAnsi="Arial" w:cs="Arial"/>
                <w:b/>
                <w:lang w:val="en-US"/>
              </w:rPr>
            </w:pPr>
            <w:r w:rsidRPr="00BF498D">
              <w:rPr>
                <w:rFonts w:ascii="Arial" w:hAnsi="Arial" w:cs="Arial"/>
                <w:b/>
                <w:lang w:val="en-US"/>
              </w:rPr>
              <w:t>Does your research relate to one or more of the seven aims of the Well-being of Future Generations (Wales) Act 2015?</w:t>
            </w:r>
          </w:p>
        </w:tc>
        <w:tc>
          <w:tcPr>
            <w:tcW w:w="850" w:type="dxa"/>
            <w:shd w:val="clear" w:color="auto" w:fill="F2F2F2" w:themeFill="background1" w:themeFillShade="F2"/>
          </w:tcPr>
          <w:p w14:paraId="1F36996B" w14:textId="77777777" w:rsidR="006D77D3" w:rsidRPr="00BF498D" w:rsidRDefault="006D77D3" w:rsidP="00BB24A3">
            <w:pPr>
              <w:autoSpaceDE w:val="0"/>
              <w:autoSpaceDN w:val="0"/>
              <w:adjustRightInd w:val="0"/>
              <w:jc w:val="center"/>
              <w:rPr>
                <w:rFonts w:ascii="Arial" w:hAnsi="Arial" w:cs="Arial"/>
                <w:b/>
                <w:bCs/>
                <w:lang w:val="en-US"/>
              </w:rPr>
            </w:pPr>
          </w:p>
          <w:p w14:paraId="0CA85014"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3014B734" w14:textId="77777777" w:rsidR="006D77D3" w:rsidRPr="00A42F82" w:rsidRDefault="006D77D3" w:rsidP="00BB24A3">
            <w:pPr>
              <w:autoSpaceDE w:val="0"/>
              <w:autoSpaceDN w:val="0"/>
              <w:adjustRightInd w:val="0"/>
              <w:jc w:val="center"/>
              <w:rPr>
                <w:rFonts w:ascii="Arial" w:hAnsi="Arial" w:cs="Arial"/>
                <w:b/>
                <w:bCs/>
              </w:rPr>
            </w:pPr>
          </w:p>
          <w:p w14:paraId="25C5189D"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NO</w:t>
            </w:r>
          </w:p>
        </w:tc>
      </w:tr>
      <w:tr w:rsidR="006D77D3" w:rsidRPr="00A42F82" w14:paraId="47952CB9" w14:textId="77777777" w:rsidTr="00BB24A3">
        <w:trPr>
          <w:trHeight w:val="439"/>
        </w:trPr>
        <w:tc>
          <w:tcPr>
            <w:tcW w:w="562" w:type="dxa"/>
            <w:shd w:val="clear" w:color="auto" w:fill="F2F2F2" w:themeFill="background1" w:themeFillShade="F2"/>
            <w:vAlign w:val="center"/>
          </w:tcPr>
          <w:p w14:paraId="6D6B3A15"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45A02EFD"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2D378763"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4651B4E2"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2B345A3D" w14:textId="77777777" w:rsidTr="00BB24A3">
        <w:trPr>
          <w:trHeight w:val="403"/>
        </w:trPr>
        <w:tc>
          <w:tcPr>
            <w:tcW w:w="562" w:type="dxa"/>
            <w:shd w:val="clear" w:color="auto" w:fill="F2F2F2" w:themeFill="background1" w:themeFillShade="F2"/>
            <w:vAlign w:val="center"/>
          </w:tcPr>
          <w:p w14:paraId="40E1A141"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2AF4119B"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70543CB9"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6AAA881B"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35BDA80B" w14:textId="77777777" w:rsidTr="00BB24A3">
        <w:trPr>
          <w:trHeight w:val="439"/>
        </w:trPr>
        <w:tc>
          <w:tcPr>
            <w:tcW w:w="562" w:type="dxa"/>
            <w:shd w:val="clear" w:color="auto" w:fill="F2F2F2" w:themeFill="background1" w:themeFillShade="F2"/>
            <w:vAlign w:val="center"/>
          </w:tcPr>
          <w:p w14:paraId="12769541"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6A488FD7"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7CC311E7"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6292D336"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017461DD" w14:textId="77777777" w:rsidTr="00BB24A3">
        <w:trPr>
          <w:trHeight w:val="403"/>
        </w:trPr>
        <w:tc>
          <w:tcPr>
            <w:tcW w:w="562" w:type="dxa"/>
            <w:shd w:val="clear" w:color="auto" w:fill="F2F2F2" w:themeFill="background1" w:themeFillShade="F2"/>
            <w:vAlign w:val="center"/>
          </w:tcPr>
          <w:p w14:paraId="47E47747"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22C0AAFF"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546CC80F"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6C43D5F7"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56A52B1C" w14:textId="77777777" w:rsidTr="00BB24A3">
        <w:trPr>
          <w:trHeight w:val="403"/>
        </w:trPr>
        <w:tc>
          <w:tcPr>
            <w:tcW w:w="562" w:type="dxa"/>
            <w:shd w:val="clear" w:color="auto" w:fill="F2F2F2" w:themeFill="background1" w:themeFillShade="F2"/>
            <w:vAlign w:val="center"/>
          </w:tcPr>
          <w:p w14:paraId="68DB1BF2"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38CC09C1"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069EF334"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1AE4CD50"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14F43ECD" w14:textId="77777777" w:rsidTr="00BB24A3">
        <w:trPr>
          <w:trHeight w:val="439"/>
        </w:trPr>
        <w:tc>
          <w:tcPr>
            <w:tcW w:w="562" w:type="dxa"/>
            <w:shd w:val="clear" w:color="auto" w:fill="F2F2F2" w:themeFill="background1" w:themeFillShade="F2"/>
            <w:vAlign w:val="center"/>
          </w:tcPr>
          <w:p w14:paraId="1973C217"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08E9BBEF"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09DB6F8F"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4253691C"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223EE968" w14:textId="77777777" w:rsidTr="00BB24A3">
        <w:trPr>
          <w:trHeight w:val="403"/>
        </w:trPr>
        <w:tc>
          <w:tcPr>
            <w:tcW w:w="562" w:type="dxa"/>
            <w:shd w:val="clear" w:color="auto" w:fill="F2F2F2" w:themeFill="background1" w:themeFillShade="F2"/>
            <w:vAlign w:val="center"/>
          </w:tcPr>
          <w:p w14:paraId="7919F9F6"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74975B1C"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6D8F2E0A"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28E632FD"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BF498D" w14:paraId="611BB497" w14:textId="77777777" w:rsidTr="00BB24A3">
        <w:trPr>
          <w:trHeight w:val="403"/>
        </w:trPr>
        <w:tc>
          <w:tcPr>
            <w:tcW w:w="562" w:type="dxa"/>
            <w:shd w:val="clear" w:color="auto" w:fill="F2F2F2" w:themeFill="background1" w:themeFillShade="F2"/>
            <w:vAlign w:val="center"/>
          </w:tcPr>
          <w:p w14:paraId="628CF7EC"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lastRenderedPageBreak/>
              <w:t>19</w:t>
            </w:r>
          </w:p>
        </w:tc>
        <w:tc>
          <w:tcPr>
            <w:tcW w:w="9889" w:type="dxa"/>
            <w:gridSpan w:val="3"/>
            <w:shd w:val="clear" w:color="auto" w:fill="F2F2F2" w:themeFill="background1" w:themeFillShade="F2"/>
            <w:vAlign w:val="center"/>
          </w:tcPr>
          <w:p w14:paraId="550FFAF7" w14:textId="77777777" w:rsidR="006D77D3" w:rsidRPr="00BF498D" w:rsidRDefault="006D77D3" w:rsidP="00BB24A3">
            <w:pPr>
              <w:autoSpaceDE w:val="0"/>
              <w:autoSpaceDN w:val="0"/>
              <w:adjustRightInd w:val="0"/>
              <w:rPr>
                <w:rFonts w:ascii="Arial" w:hAnsi="Arial" w:cs="Arial"/>
                <w:bCs/>
                <w:lang w:val="en-US"/>
              </w:rPr>
            </w:pPr>
            <w:r w:rsidRPr="00BF498D">
              <w:rPr>
                <w:rFonts w:ascii="Arial" w:hAnsi="Arial" w:cs="Arial"/>
                <w:lang w:val="en-US"/>
              </w:rPr>
              <w:t>If YES to any of the above, please give details:</w:t>
            </w:r>
          </w:p>
        </w:tc>
      </w:tr>
      <w:tr w:rsidR="006D77D3" w:rsidRPr="00BF498D" w14:paraId="6B7617DA" w14:textId="77777777" w:rsidTr="00BB24A3">
        <w:trPr>
          <w:trHeight w:val="403"/>
        </w:trPr>
        <w:tc>
          <w:tcPr>
            <w:tcW w:w="562" w:type="dxa"/>
            <w:vAlign w:val="center"/>
          </w:tcPr>
          <w:p w14:paraId="7EEBDD0B" w14:textId="77777777" w:rsidR="006D77D3" w:rsidRPr="00BF498D" w:rsidRDefault="006D77D3" w:rsidP="00BB24A3">
            <w:pPr>
              <w:autoSpaceDE w:val="0"/>
              <w:autoSpaceDN w:val="0"/>
              <w:adjustRightInd w:val="0"/>
              <w:jc w:val="center"/>
              <w:rPr>
                <w:rFonts w:ascii="Arial" w:hAnsi="Arial" w:cs="Arial"/>
                <w:lang w:val="en-US"/>
              </w:rPr>
            </w:pPr>
          </w:p>
        </w:tc>
        <w:tc>
          <w:tcPr>
            <w:tcW w:w="9889" w:type="dxa"/>
            <w:gridSpan w:val="3"/>
            <w:vAlign w:val="center"/>
          </w:tcPr>
          <w:p w14:paraId="398BE72F" w14:textId="77777777" w:rsidR="006D77D3" w:rsidRPr="00BF498D" w:rsidRDefault="006D77D3" w:rsidP="00BB24A3">
            <w:pPr>
              <w:rPr>
                <w:rFonts w:ascii="Arial" w:hAnsi="Arial" w:cs="Arial"/>
                <w:lang w:val="en-US"/>
              </w:rPr>
            </w:pPr>
          </w:p>
          <w:p w14:paraId="4730B709" w14:textId="77777777" w:rsidR="006D77D3" w:rsidRPr="00BF498D" w:rsidRDefault="006D77D3" w:rsidP="00BB24A3">
            <w:pPr>
              <w:rPr>
                <w:rFonts w:ascii="Arial" w:hAnsi="Arial" w:cs="Arial"/>
                <w:lang w:val="en-US"/>
              </w:rPr>
            </w:pPr>
          </w:p>
          <w:p w14:paraId="32EAC09E" w14:textId="77777777" w:rsidR="006D77D3" w:rsidRPr="00BF498D" w:rsidRDefault="006D77D3" w:rsidP="00BB24A3">
            <w:pPr>
              <w:rPr>
                <w:rFonts w:ascii="Arial" w:hAnsi="Arial" w:cs="Arial"/>
                <w:lang w:val="en-US"/>
              </w:rPr>
            </w:pPr>
          </w:p>
          <w:p w14:paraId="72EC39E6" w14:textId="77777777" w:rsidR="006D77D3" w:rsidRPr="00BF498D" w:rsidRDefault="006D77D3" w:rsidP="00BB24A3">
            <w:pPr>
              <w:autoSpaceDE w:val="0"/>
              <w:autoSpaceDN w:val="0"/>
              <w:adjustRightInd w:val="0"/>
              <w:rPr>
                <w:rFonts w:ascii="Arial" w:hAnsi="Arial" w:cs="Arial"/>
                <w:b/>
                <w:bCs/>
                <w:lang w:val="en-US"/>
              </w:rPr>
            </w:pPr>
            <w:r w:rsidRPr="00BF498D">
              <w:rPr>
                <w:rFonts w:ascii="Arial" w:hAnsi="Arial" w:cs="Arial"/>
                <w:color w:val="808080"/>
                <w:sz w:val="18"/>
                <w:szCs w:val="18"/>
                <w:lang w:val="en-US"/>
              </w:rPr>
              <w:t>(this box should expand as you type)</w:t>
            </w:r>
          </w:p>
        </w:tc>
      </w:tr>
    </w:tbl>
    <w:p w14:paraId="2C7DE43B" w14:textId="77777777" w:rsidR="006D77D3" w:rsidRPr="00BF498D" w:rsidRDefault="006D77D3" w:rsidP="006D77D3">
      <w:pPr>
        <w:autoSpaceDE w:val="0"/>
        <w:autoSpaceDN w:val="0"/>
        <w:adjustRightInd w:val="0"/>
        <w:spacing w:after="240"/>
        <w:jc w:val="both"/>
        <w:rPr>
          <w:rFonts w:ascii="Arial" w:hAnsi="Arial" w:cs="Arial"/>
          <w:b/>
          <w:lang w:val="en-US"/>
        </w:rPr>
      </w:pPr>
    </w:p>
    <w:p w14:paraId="74A983C5" w14:textId="77777777" w:rsidR="006D77D3" w:rsidRPr="00BF498D" w:rsidRDefault="006D77D3" w:rsidP="006D77D3">
      <w:pPr>
        <w:spacing w:after="240"/>
        <w:rPr>
          <w:rFonts w:ascii="Arial" w:hAnsi="Arial" w:cs="Arial"/>
          <w:b/>
          <w:lang w:val="en-US"/>
        </w:rPr>
      </w:pPr>
      <w:r w:rsidRPr="00BF498D">
        <w:rPr>
          <w:rFonts w:ascii="Arial" w:hAnsi="Arial" w:cs="Arial"/>
          <w:b/>
          <w:lang w:val="en-US"/>
        </w:rPr>
        <w:t>SECTION F: Scope of Research Activity</w:t>
      </w:r>
    </w:p>
    <w:tbl>
      <w:tblPr>
        <w:tblStyle w:val="TabelacomGrelha"/>
        <w:tblW w:w="10451" w:type="dxa"/>
        <w:tblLook w:val="04A0" w:firstRow="1" w:lastRow="0" w:firstColumn="1" w:lastColumn="0" w:noHBand="0" w:noVBand="1"/>
      </w:tblPr>
      <w:tblGrid>
        <w:gridCol w:w="562"/>
        <w:gridCol w:w="8227"/>
        <w:gridCol w:w="846"/>
        <w:gridCol w:w="816"/>
      </w:tblGrid>
      <w:tr w:rsidR="006D77D3" w:rsidRPr="00A42F82" w14:paraId="165B252A" w14:textId="77777777" w:rsidTr="00BB24A3">
        <w:trPr>
          <w:trHeight w:val="558"/>
        </w:trPr>
        <w:tc>
          <w:tcPr>
            <w:tcW w:w="562" w:type="dxa"/>
            <w:shd w:val="clear" w:color="auto" w:fill="F2F2F2" w:themeFill="background1" w:themeFillShade="F2"/>
            <w:vAlign w:val="center"/>
          </w:tcPr>
          <w:p w14:paraId="263122B1" w14:textId="77777777" w:rsidR="006D77D3" w:rsidRPr="00BF498D" w:rsidRDefault="006D77D3" w:rsidP="00BB24A3">
            <w:pPr>
              <w:autoSpaceDE w:val="0"/>
              <w:autoSpaceDN w:val="0"/>
              <w:adjustRightInd w:val="0"/>
              <w:rPr>
                <w:rFonts w:ascii="Arial" w:hAnsi="Arial" w:cs="Arial"/>
                <w:b/>
                <w:lang w:val="en-US"/>
              </w:rPr>
            </w:pPr>
          </w:p>
        </w:tc>
        <w:tc>
          <w:tcPr>
            <w:tcW w:w="8227" w:type="dxa"/>
            <w:shd w:val="clear" w:color="auto" w:fill="F2F2F2" w:themeFill="background1" w:themeFillShade="F2"/>
            <w:vAlign w:val="center"/>
          </w:tcPr>
          <w:p w14:paraId="460C992C" w14:textId="77777777" w:rsidR="006D77D3" w:rsidRPr="00BF498D" w:rsidRDefault="006D77D3" w:rsidP="00BB24A3">
            <w:pPr>
              <w:autoSpaceDE w:val="0"/>
              <w:autoSpaceDN w:val="0"/>
              <w:adjustRightInd w:val="0"/>
              <w:rPr>
                <w:rFonts w:ascii="Arial" w:hAnsi="Arial" w:cs="Arial"/>
                <w:b/>
                <w:lang w:val="en-US"/>
              </w:rPr>
            </w:pPr>
            <w:r w:rsidRPr="00BF498D">
              <w:rPr>
                <w:rFonts w:ascii="Arial" w:hAnsi="Arial" w:cs="Arial"/>
                <w:b/>
                <w:lang w:val="en-US"/>
              </w:rPr>
              <w:t>Will the research activity include:</w:t>
            </w:r>
          </w:p>
        </w:tc>
        <w:tc>
          <w:tcPr>
            <w:tcW w:w="846" w:type="dxa"/>
            <w:shd w:val="clear" w:color="auto" w:fill="F2F2F2" w:themeFill="background1" w:themeFillShade="F2"/>
            <w:vAlign w:val="center"/>
          </w:tcPr>
          <w:p w14:paraId="6C5D01A7"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4715473F"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NO</w:t>
            </w:r>
          </w:p>
        </w:tc>
      </w:tr>
      <w:tr w:rsidR="006D77D3" w:rsidRPr="00A42F82" w14:paraId="345980EE" w14:textId="77777777" w:rsidTr="00BB24A3">
        <w:trPr>
          <w:trHeight w:val="439"/>
        </w:trPr>
        <w:tc>
          <w:tcPr>
            <w:tcW w:w="562" w:type="dxa"/>
            <w:shd w:val="clear" w:color="auto" w:fill="F2F2F2" w:themeFill="background1" w:themeFillShade="F2"/>
            <w:vAlign w:val="center"/>
          </w:tcPr>
          <w:p w14:paraId="41AD779A"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36D22364"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36A48201"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601C2F90"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65606164" w14:textId="77777777" w:rsidTr="00BB24A3">
        <w:trPr>
          <w:trHeight w:val="439"/>
        </w:trPr>
        <w:tc>
          <w:tcPr>
            <w:tcW w:w="562" w:type="dxa"/>
            <w:shd w:val="clear" w:color="auto" w:fill="F2F2F2" w:themeFill="background1" w:themeFillShade="F2"/>
            <w:vAlign w:val="center"/>
          </w:tcPr>
          <w:p w14:paraId="68B3E73A"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58BA81D2"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061348C2"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2CDAEA6F"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657F3DD0" w14:textId="77777777" w:rsidTr="00BB24A3">
        <w:trPr>
          <w:trHeight w:val="439"/>
        </w:trPr>
        <w:tc>
          <w:tcPr>
            <w:tcW w:w="562" w:type="dxa"/>
            <w:shd w:val="clear" w:color="auto" w:fill="F2F2F2" w:themeFill="background1" w:themeFillShade="F2"/>
            <w:vAlign w:val="center"/>
          </w:tcPr>
          <w:p w14:paraId="3D851497"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3573C7D6"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Content>
              <w:p w14:paraId="35C6348F"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Content>
              <w:p w14:paraId="0FDB274C"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2AE365B5" w14:textId="77777777" w:rsidTr="00BB24A3">
        <w:trPr>
          <w:trHeight w:val="403"/>
        </w:trPr>
        <w:tc>
          <w:tcPr>
            <w:tcW w:w="562" w:type="dxa"/>
            <w:shd w:val="clear" w:color="auto" w:fill="F2F2F2" w:themeFill="background1" w:themeFillShade="F2"/>
            <w:vAlign w:val="center"/>
          </w:tcPr>
          <w:p w14:paraId="5D733F09"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29461A62"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1"/>
                <w14:checkedState w14:val="2612" w14:font="MS Gothic"/>
                <w14:uncheckedState w14:val="2610" w14:font="MS Gothic"/>
              </w14:checkbox>
            </w:sdtPr>
            <w:sdtContent>
              <w:p w14:paraId="016EDA7A"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0"/>
                <w14:checkedState w14:val="2612" w14:font="MS Gothic"/>
                <w14:uncheckedState w14:val="2610" w14:font="MS Gothic"/>
              </w14:checkbox>
            </w:sdtPr>
            <w:sdtContent>
              <w:p w14:paraId="14C028A1"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250C387D" w14:textId="77777777" w:rsidTr="00BB24A3">
        <w:trPr>
          <w:trHeight w:val="403"/>
        </w:trPr>
        <w:tc>
          <w:tcPr>
            <w:tcW w:w="562" w:type="dxa"/>
            <w:shd w:val="clear" w:color="auto" w:fill="F2F2F2" w:themeFill="background1" w:themeFillShade="F2"/>
            <w:vAlign w:val="center"/>
          </w:tcPr>
          <w:p w14:paraId="70C19F17"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4F011EBE"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7905381C"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58468940"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48CD494E" w14:textId="77777777" w:rsidTr="00BB24A3">
        <w:trPr>
          <w:trHeight w:val="403"/>
        </w:trPr>
        <w:tc>
          <w:tcPr>
            <w:tcW w:w="562" w:type="dxa"/>
            <w:shd w:val="clear" w:color="auto" w:fill="F2F2F2" w:themeFill="background1" w:themeFillShade="F2"/>
            <w:vAlign w:val="center"/>
          </w:tcPr>
          <w:p w14:paraId="60DFDDE3"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07503C70"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2C2B488A"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138AA449"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1B106F78" w14:textId="77777777" w:rsidTr="00BB24A3">
        <w:trPr>
          <w:trHeight w:val="439"/>
        </w:trPr>
        <w:tc>
          <w:tcPr>
            <w:tcW w:w="562" w:type="dxa"/>
            <w:shd w:val="clear" w:color="auto" w:fill="F2F2F2" w:themeFill="background1" w:themeFillShade="F2"/>
            <w:vAlign w:val="center"/>
          </w:tcPr>
          <w:p w14:paraId="06820570"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451753D5"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2AF7EA6C"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03E8F520"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6CB39FD8" w14:textId="77777777" w:rsidTr="00BB24A3">
        <w:trPr>
          <w:trHeight w:val="403"/>
        </w:trPr>
        <w:tc>
          <w:tcPr>
            <w:tcW w:w="562" w:type="dxa"/>
            <w:shd w:val="clear" w:color="auto" w:fill="F2F2F2" w:themeFill="background1" w:themeFillShade="F2"/>
            <w:vAlign w:val="center"/>
          </w:tcPr>
          <w:p w14:paraId="609113D3"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38B27F90"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32D47F18"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1D1C9603"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4A35A46A" w14:textId="77777777" w:rsidTr="00BB24A3">
        <w:trPr>
          <w:trHeight w:val="439"/>
        </w:trPr>
        <w:tc>
          <w:tcPr>
            <w:tcW w:w="562" w:type="dxa"/>
            <w:shd w:val="clear" w:color="auto" w:fill="F2F2F2" w:themeFill="background1" w:themeFillShade="F2"/>
            <w:vAlign w:val="center"/>
          </w:tcPr>
          <w:p w14:paraId="4208087F"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493AC0AF"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6DFEDD87"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658569B8"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0FC56E5F" w14:textId="77777777" w:rsidTr="00BB24A3">
        <w:trPr>
          <w:trHeight w:val="403"/>
        </w:trPr>
        <w:tc>
          <w:tcPr>
            <w:tcW w:w="562" w:type="dxa"/>
            <w:shd w:val="clear" w:color="auto" w:fill="F2F2F2" w:themeFill="background1" w:themeFillShade="F2"/>
            <w:vAlign w:val="center"/>
          </w:tcPr>
          <w:p w14:paraId="06F157EB"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73C68AF0"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22CD1EB6"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321FF9F8"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7D1B949B" w14:textId="77777777" w:rsidTr="00BB24A3">
        <w:trPr>
          <w:trHeight w:val="403"/>
        </w:trPr>
        <w:tc>
          <w:tcPr>
            <w:tcW w:w="562" w:type="dxa"/>
            <w:shd w:val="clear" w:color="auto" w:fill="F2F2F2" w:themeFill="background1" w:themeFillShade="F2"/>
            <w:vAlign w:val="center"/>
          </w:tcPr>
          <w:p w14:paraId="2427ECBC"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2AB1A0F2"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7B7823AD"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4AFD93CA"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6D71E237" w14:textId="77777777" w:rsidTr="00BB24A3">
        <w:trPr>
          <w:trHeight w:val="403"/>
        </w:trPr>
        <w:tc>
          <w:tcPr>
            <w:tcW w:w="562" w:type="dxa"/>
            <w:shd w:val="clear" w:color="auto" w:fill="F2F2F2" w:themeFill="background1" w:themeFillShade="F2"/>
            <w:vAlign w:val="center"/>
          </w:tcPr>
          <w:p w14:paraId="2620F18D"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58DF6FC9"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0ED04964"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679C2CDC"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58B65031" w14:textId="77777777" w:rsidTr="00BB24A3">
        <w:trPr>
          <w:trHeight w:val="403"/>
        </w:trPr>
        <w:tc>
          <w:tcPr>
            <w:tcW w:w="562" w:type="dxa"/>
            <w:shd w:val="clear" w:color="auto" w:fill="F2F2F2" w:themeFill="background1" w:themeFillShade="F2"/>
            <w:vAlign w:val="center"/>
          </w:tcPr>
          <w:p w14:paraId="45004035"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35ABFE35"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2243FFA3"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25B2D587"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3D87994B" w14:textId="77777777" w:rsidTr="00BB24A3">
        <w:trPr>
          <w:trHeight w:val="403"/>
        </w:trPr>
        <w:tc>
          <w:tcPr>
            <w:tcW w:w="562" w:type="dxa"/>
            <w:shd w:val="clear" w:color="auto" w:fill="F2F2F2" w:themeFill="background1" w:themeFillShade="F2"/>
            <w:vAlign w:val="center"/>
          </w:tcPr>
          <w:p w14:paraId="652F51D3"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6362E650"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642A8305"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4DF14F9A"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77AB4871" w14:textId="77777777" w:rsidTr="00BB24A3">
        <w:trPr>
          <w:trHeight w:val="403"/>
        </w:trPr>
        <w:tc>
          <w:tcPr>
            <w:tcW w:w="562" w:type="dxa"/>
            <w:shd w:val="clear" w:color="auto" w:fill="F2F2F2" w:themeFill="background1" w:themeFillShade="F2"/>
            <w:vAlign w:val="center"/>
          </w:tcPr>
          <w:p w14:paraId="16109DA0"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167BD2A0"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274C1340"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2C8B50E6"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3231A20C" w14:textId="77777777" w:rsidTr="00BB24A3">
        <w:trPr>
          <w:trHeight w:val="403"/>
        </w:trPr>
        <w:tc>
          <w:tcPr>
            <w:tcW w:w="562" w:type="dxa"/>
            <w:shd w:val="clear" w:color="auto" w:fill="F2F2F2" w:themeFill="background1" w:themeFillShade="F2"/>
            <w:vAlign w:val="center"/>
          </w:tcPr>
          <w:p w14:paraId="0106FC6F"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040ED8AA"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489A96EC"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6D9CC4AA"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0CCB1BA0" w14:textId="77777777" w:rsidTr="00BB24A3">
        <w:trPr>
          <w:trHeight w:val="403"/>
        </w:trPr>
        <w:tc>
          <w:tcPr>
            <w:tcW w:w="562" w:type="dxa"/>
            <w:shd w:val="clear" w:color="auto" w:fill="F2F2F2" w:themeFill="background1" w:themeFillShade="F2"/>
            <w:vAlign w:val="center"/>
          </w:tcPr>
          <w:p w14:paraId="35227C9A"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0712FC69"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7E6A0129"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43BB8ADD"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BF498D" w14:paraId="29590FD0" w14:textId="77777777" w:rsidTr="00BB24A3">
        <w:trPr>
          <w:trHeight w:val="403"/>
        </w:trPr>
        <w:tc>
          <w:tcPr>
            <w:tcW w:w="562" w:type="dxa"/>
            <w:vAlign w:val="center"/>
          </w:tcPr>
          <w:p w14:paraId="66EF8CB5" w14:textId="77777777" w:rsidR="006D77D3" w:rsidRPr="00A42F82" w:rsidRDefault="006D77D3" w:rsidP="00BB24A3">
            <w:pPr>
              <w:autoSpaceDE w:val="0"/>
              <w:autoSpaceDN w:val="0"/>
              <w:adjustRightInd w:val="0"/>
              <w:rPr>
                <w:rFonts w:ascii="Arial" w:hAnsi="Arial" w:cs="Arial"/>
              </w:rPr>
            </w:pPr>
          </w:p>
        </w:tc>
        <w:tc>
          <w:tcPr>
            <w:tcW w:w="8227" w:type="dxa"/>
            <w:vAlign w:val="center"/>
          </w:tcPr>
          <w:p w14:paraId="0EF5F5D1"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Details of any other primary data collection method:</w:t>
            </w:r>
          </w:p>
          <w:p w14:paraId="0CE40249" w14:textId="77777777" w:rsidR="006D77D3" w:rsidRPr="00BF498D" w:rsidRDefault="006D77D3" w:rsidP="00BB24A3">
            <w:pPr>
              <w:rPr>
                <w:rFonts w:ascii="Arial" w:hAnsi="Arial" w:cs="Arial"/>
                <w:lang w:val="en-US"/>
              </w:rPr>
            </w:pPr>
          </w:p>
          <w:p w14:paraId="22385634" w14:textId="77777777" w:rsidR="006D77D3" w:rsidRPr="00BF498D" w:rsidRDefault="006D77D3" w:rsidP="00BB24A3">
            <w:pPr>
              <w:rPr>
                <w:rFonts w:ascii="Arial" w:hAnsi="Arial" w:cs="Arial"/>
                <w:lang w:val="en-US"/>
              </w:rPr>
            </w:pPr>
          </w:p>
          <w:p w14:paraId="664FDEC2" w14:textId="77777777" w:rsidR="006D77D3" w:rsidRPr="00BF498D" w:rsidRDefault="006D77D3" w:rsidP="00BB24A3">
            <w:pPr>
              <w:rPr>
                <w:rFonts w:ascii="Arial" w:hAnsi="Arial" w:cs="Arial"/>
                <w:lang w:val="en-US"/>
              </w:rPr>
            </w:pPr>
          </w:p>
          <w:p w14:paraId="21219876"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sz w:val="18"/>
                <w:szCs w:val="18"/>
                <w:lang w:val="en-US"/>
              </w:rPr>
              <w:t>(this box should expand as you type)</w:t>
            </w:r>
          </w:p>
        </w:tc>
        <w:tc>
          <w:tcPr>
            <w:tcW w:w="846" w:type="dxa"/>
            <w:vMerge/>
            <w:shd w:val="clear" w:color="auto" w:fill="BFBFBF" w:themeFill="background1" w:themeFillShade="BF"/>
            <w:vAlign w:val="center"/>
          </w:tcPr>
          <w:p w14:paraId="20E2B47F" w14:textId="77777777" w:rsidR="006D77D3" w:rsidRPr="00BF498D" w:rsidRDefault="006D77D3" w:rsidP="00BB24A3">
            <w:pPr>
              <w:autoSpaceDE w:val="0"/>
              <w:autoSpaceDN w:val="0"/>
              <w:adjustRightInd w:val="0"/>
              <w:jc w:val="center"/>
              <w:rPr>
                <w:rFonts w:ascii="Arial" w:hAnsi="Arial" w:cs="Arial"/>
                <w:b/>
                <w:bCs/>
                <w:lang w:val="en-US"/>
              </w:rPr>
            </w:pPr>
          </w:p>
        </w:tc>
        <w:tc>
          <w:tcPr>
            <w:tcW w:w="816" w:type="dxa"/>
            <w:vMerge/>
            <w:shd w:val="clear" w:color="auto" w:fill="BFBFBF" w:themeFill="background1" w:themeFillShade="BF"/>
            <w:vAlign w:val="center"/>
          </w:tcPr>
          <w:p w14:paraId="34332682" w14:textId="77777777" w:rsidR="006D77D3" w:rsidRPr="00BF498D" w:rsidRDefault="006D77D3" w:rsidP="00BB24A3">
            <w:pPr>
              <w:autoSpaceDE w:val="0"/>
              <w:autoSpaceDN w:val="0"/>
              <w:adjustRightInd w:val="0"/>
              <w:jc w:val="center"/>
              <w:rPr>
                <w:rFonts w:ascii="Arial" w:hAnsi="Arial" w:cs="Arial"/>
                <w:b/>
                <w:bCs/>
                <w:lang w:val="en-US"/>
              </w:rPr>
            </w:pPr>
          </w:p>
        </w:tc>
      </w:tr>
    </w:tbl>
    <w:p w14:paraId="58C05615" w14:textId="77777777" w:rsidR="006D77D3" w:rsidRPr="00BF498D" w:rsidRDefault="006D77D3" w:rsidP="006D77D3">
      <w:pPr>
        <w:jc w:val="both"/>
        <w:rPr>
          <w:rFonts w:ascii="Arial" w:hAnsi="Arial" w:cs="Arial"/>
          <w:bCs/>
          <w:iCs/>
          <w:lang w:val="en-US"/>
        </w:rPr>
      </w:pPr>
      <w:r w:rsidRPr="00BF498D">
        <w:rPr>
          <w:rFonts w:ascii="Arial" w:hAnsi="Arial" w:cs="Arial"/>
          <w:bCs/>
          <w:iCs/>
          <w:lang w:val="en-US"/>
        </w:rPr>
        <w:t xml:space="preserve">If NO to every question, then the research activity is (ethically) low risk and </w:t>
      </w:r>
      <w:r w:rsidRPr="00BF498D">
        <w:rPr>
          <w:rFonts w:ascii="Arial" w:hAnsi="Arial" w:cs="Arial"/>
          <w:b/>
          <w:bCs/>
          <w:iCs/>
          <w:lang w:val="en-US"/>
        </w:rPr>
        <w:t>may</w:t>
      </w:r>
      <w:r w:rsidRPr="00BF498D">
        <w:rPr>
          <w:rFonts w:ascii="Arial" w:hAnsi="Arial" w:cs="Arial"/>
          <w:bCs/>
          <w:iCs/>
          <w:lang w:val="en-US"/>
        </w:rPr>
        <w:t xml:space="preserve"> be exempt from </w:t>
      </w:r>
      <w:r w:rsidRPr="00BF498D">
        <w:rPr>
          <w:rFonts w:ascii="Arial" w:hAnsi="Arial" w:cs="Arial"/>
          <w:b/>
          <w:bCs/>
          <w:iCs/>
          <w:lang w:val="en-US"/>
        </w:rPr>
        <w:t>some</w:t>
      </w:r>
      <w:r w:rsidRPr="00BF498D">
        <w:rPr>
          <w:rFonts w:ascii="Arial" w:hAnsi="Arial" w:cs="Arial"/>
          <w:bCs/>
          <w:iCs/>
          <w:lang w:val="en-US"/>
        </w:rPr>
        <w:t xml:space="preserve"> of the following sections (please refer to Guidance Notes).</w:t>
      </w:r>
    </w:p>
    <w:p w14:paraId="65B35452" w14:textId="77777777" w:rsidR="006D77D3" w:rsidRPr="00BF498D" w:rsidRDefault="006D77D3" w:rsidP="006D77D3">
      <w:pPr>
        <w:rPr>
          <w:rFonts w:ascii="Arial" w:hAnsi="Arial" w:cs="Arial"/>
          <w:bCs/>
          <w:iCs/>
          <w:lang w:val="en-US"/>
        </w:rPr>
      </w:pPr>
    </w:p>
    <w:p w14:paraId="2BB6AED3" w14:textId="77777777" w:rsidR="006D77D3" w:rsidRPr="00BF498D" w:rsidRDefault="006D77D3" w:rsidP="006D77D3">
      <w:pPr>
        <w:rPr>
          <w:rFonts w:ascii="Arial" w:hAnsi="Arial" w:cs="Arial"/>
          <w:bCs/>
          <w:iCs/>
          <w:lang w:val="en-US"/>
        </w:rPr>
      </w:pPr>
      <w:r w:rsidRPr="00BF498D">
        <w:rPr>
          <w:rFonts w:ascii="Arial" w:hAnsi="Arial" w:cs="Arial"/>
          <w:bCs/>
          <w:iCs/>
          <w:lang w:val="en-US"/>
        </w:rPr>
        <w:t xml:space="preserve">If YES to any question, then no research activity should be undertaken until full ethical approval has been obtained. </w:t>
      </w:r>
    </w:p>
    <w:p w14:paraId="1A5D90BF" w14:textId="77777777" w:rsidR="006D77D3" w:rsidRPr="00BF498D" w:rsidRDefault="006D77D3" w:rsidP="006D77D3">
      <w:pPr>
        <w:rPr>
          <w:rFonts w:ascii="Arial" w:hAnsi="Arial" w:cs="Arial"/>
          <w:bCs/>
          <w:iCs/>
          <w:lang w:val="en-US"/>
        </w:rPr>
      </w:pPr>
    </w:p>
    <w:p w14:paraId="1286BCCA" w14:textId="77777777" w:rsidR="006D77D3" w:rsidRPr="00BF498D" w:rsidRDefault="006D77D3" w:rsidP="006D77D3">
      <w:pPr>
        <w:autoSpaceDE w:val="0"/>
        <w:autoSpaceDN w:val="0"/>
        <w:adjustRightInd w:val="0"/>
        <w:spacing w:after="240"/>
        <w:jc w:val="both"/>
        <w:rPr>
          <w:rFonts w:ascii="Arial" w:hAnsi="Arial" w:cs="Arial"/>
          <w:b/>
          <w:lang w:val="en-US"/>
        </w:rPr>
      </w:pPr>
      <w:r w:rsidRPr="00BF498D">
        <w:rPr>
          <w:rFonts w:ascii="Arial" w:hAnsi="Arial" w:cs="Arial"/>
          <w:b/>
          <w:lang w:val="en-US"/>
        </w:rPr>
        <w:t>SECTION G: Intended Participants</w:t>
      </w:r>
    </w:p>
    <w:p w14:paraId="56055D36" w14:textId="77777777" w:rsidR="006D77D3" w:rsidRPr="00BF498D" w:rsidRDefault="006D77D3" w:rsidP="006D77D3">
      <w:pPr>
        <w:rPr>
          <w:rFonts w:ascii="Arial" w:hAnsi="Arial" w:cs="Arial"/>
          <w:bCs/>
          <w:sz w:val="24"/>
          <w:szCs w:val="24"/>
          <w:lang w:val="en-US"/>
        </w:rPr>
      </w:pPr>
      <w:r w:rsidRPr="00BF498D">
        <w:rPr>
          <w:rFonts w:ascii="Arial" w:hAnsi="Arial" w:cs="Arial"/>
          <w:bCs/>
          <w:sz w:val="24"/>
          <w:szCs w:val="24"/>
          <w:lang w:val="en-US"/>
        </w:rPr>
        <w:t>If there are no participants then do not complete this section, but go directly to section H.</w:t>
      </w:r>
    </w:p>
    <w:p w14:paraId="26D5B391" w14:textId="77777777" w:rsidR="006D77D3" w:rsidRPr="00BF498D" w:rsidRDefault="006D77D3" w:rsidP="006D77D3">
      <w:pPr>
        <w:rPr>
          <w:rFonts w:ascii="Arial" w:hAnsi="Arial" w:cs="Arial"/>
          <w:bCs/>
          <w:sz w:val="24"/>
          <w:szCs w:val="24"/>
          <w:lang w:val="en-US"/>
        </w:rPr>
      </w:pPr>
    </w:p>
    <w:tbl>
      <w:tblPr>
        <w:tblStyle w:val="TabelacomGrelha"/>
        <w:tblW w:w="10451" w:type="dxa"/>
        <w:tblLook w:val="04A0" w:firstRow="1" w:lastRow="0" w:firstColumn="1" w:lastColumn="0" w:noHBand="0" w:noVBand="1"/>
      </w:tblPr>
      <w:tblGrid>
        <w:gridCol w:w="562"/>
        <w:gridCol w:w="8217"/>
        <w:gridCol w:w="850"/>
        <w:gridCol w:w="822"/>
      </w:tblGrid>
      <w:tr w:rsidR="006D77D3" w:rsidRPr="00A42F82" w14:paraId="02842652" w14:textId="77777777" w:rsidTr="00BB24A3">
        <w:tc>
          <w:tcPr>
            <w:tcW w:w="562" w:type="dxa"/>
            <w:shd w:val="clear" w:color="auto" w:fill="F2F2F2" w:themeFill="background1" w:themeFillShade="F2"/>
            <w:vAlign w:val="center"/>
          </w:tcPr>
          <w:p w14:paraId="6F567812" w14:textId="77777777" w:rsidR="006D77D3" w:rsidRPr="00BF498D" w:rsidRDefault="006D77D3" w:rsidP="00BB24A3">
            <w:pPr>
              <w:autoSpaceDE w:val="0"/>
              <w:autoSpaceDN w:val="0"/>
              <w:adjustRightInd w:val="0"/>
              <w:jc w:val="center"/>
              <w:rPr>
                <w:rFonts w:ascii="Arial" w:hAnsi="Arial" w:cs="Arial"/>
                <w:b/>
                <w:lang w:val="en-US"/>
              </w:rPr>
            </w:pPr>
          </w:p>
        </w:tc>
        <w:tc>
          <w:tcPr>
            <w:tcW w:w="8217" w:type="dxa"/>
            <w:shd w:val="clear" w:color="auto" w:fill="F2F2F2" w:themeFill="background1" w:themeFillShade="F2"/>
          </w:tcPr>
          <w:p w14:paraId="634945CB" w14:textId="77777777" w:rsidR="006D77D3" w:rsidRPr="00BF498D" w:rsidRDefault="006D77D3" w:rsidP="00BB24A3">
            <w:pPr>
              <w:autoSpaceDE w:val="0"/>
              <w:autoSpaceDN w:val="0"/>
              <w:adjustRightInd w:val="0"/>
              <w:jc w:val="both"/>
              <w:rPr>
                <w:rFonts w:ascii="Arial" w:hAnsi="Arial" w:cs="Arial"/>
                <w:b/>
                <w:lang w:val="en-US"/>
              </w:rPr>
            </w:pPr>
            <w:r w:rsidRPr="00BF498D">
              <w:rPr>
                <w:rFonts w:ascii="Arial" w:hAnsi="Arial" w:cs="Arial"/>
                <w:b/>
                <w:lang w:val="en-US"/>
              </w:rPr>
              <w:t>Who are the intended participants:</w:t>
            </w:r>
          </w:p>
        </w:tc>
        <w:tc>
          <w:tcPr>
            <w:tcW w:w="850" w:type="dxa"/>
            <w:shd w:val="clear" w:color="auto" w:fill="F2F2F2" w:themeFill="background1" w:themeFillShade="F2"/>
          </w:tcPr>
          <w:p w14:paraId="0D07754F" w14:textId="77777777" w:rsidR="006D77D3" w:rsidRPr="00BF498D" w:rsidRDefault="006D77D3" w:rsidP="00BB24A3">
            <w:pPr>
              <w:autoSpaceDE w:val="0"/>
              <w:autoSpaceDN w:val="0"/>
              <w:adjustRightInd w:val="0"/>
              <w:jc w:val="center"/>
              <w:rPr>
                <w:rFonts w:ascii="Arial" w:hAnsi="Arial" w:cs="Arial"/>
                <w:b/>
                <w:bCs/>
                <w:lang w:val="en-US"/>
              </w:rPr>
            </w:pPr>
          </w:p>
          <w:p w14:paraId="722C1523"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2033DDD2" w14:textId="77777777" w:rsidR="006D77D3" w:rsidRPr="00A42F82" w:rsidRDefault="006D77D3" w:rsidP="00BB24A3">
            <w:pPr>
              <w:autoSpaceDE w:val="0"/>
              <w:autoSpaceDN w:val="0"/>
              <w:adjustRightInd w:val="0"/>
              <w:jc w:val="center"/>
              <w:rPr>
                <w:rFonts w:ascii="Arial" w:hAnsi="Arial" w:cs="Arial"/>
                <w:b/>
                <w:bCs/>
              </w:rPr>
            </w:pPr>
          </w:p>
          <w:p w14:paraId="00D18FBE"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NO</w:t>
            </w:r>
          </w:p>
        </w:tc>
      </w:tr>
      <w:tr w:rsidR="006D77D3" w:rsidRPr="00A42F82" w14:paraId="59FA01B8" w14:textId="77777777" w:rsidTr="00BB24A3">
        <w:trPr>
          <w:trHeight w:val="439"/>
        </w:trPr>
        <w:tc>
          <w:tcPr>
            <w:tcW w:w="562" w:type="dxa"/>
            <w:shd w:val="clear" w:color="auto" w:fill="F2F2F2" w:themeFill="background1" w:themeFillShade="F2"/>
            <w:vAlign w:val="center"/>
          </w:tcPr>
          <w:p w14:paraId="22BED768"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0E5A77ED"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3FB780B3"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7DD11AB1"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3B5A7488" w14:textId="77777777" w:rsidTr="00BB24A3">
        <w:trPr>
          <w:trHeight w:val="403"/>
        </w:trPr>
        <w:tc>
          <w:tcPr>
            <w:tcW w:w="562" w:type="dxa"/>
            <w:shd w:val="clear" w:color="auto" w:fill="F2F2F2" w:themeFill="background1" w:themeFillShade="F2"/>
            <w:vAlign w:val="center"/>
          </w:tcPr>
          <w:p w14:paraId="6720CEC7"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70A98773"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32BE3AD8"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46E431E2"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671CC79B" w14:textId="77777777" w:rsidTr="00BB24A3">
        <w:trPr>
          <w:trHeight w:val="439"/>
        </w:trPr>
        <w:tc>
          <w:tcPr>
            <w:tcW w:w="562" w:type="dxa"/>
            <w:shd w:val="clear" w:color="auto" w:fill="F2F2F2" w:themeFill="background1" w:themeFillShade="F2"/>
            <w:vAlign w:val="center"/>
          </w:tcPr>
          <w:p w14:paraId="18355F8C"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529F450A"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43287FE7"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03BF90A5"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4E1F8757" w14:textId="77777777" w:rsidTr="00BB24A3">
        <w:trPr>
          <w:trHeight w:val="403"/>
        </w:trPr>
        <w:tc>
          <w:tcPr>
            <w:tcW w:w="562" w:type="dxa"/>
            <w:shd w:val="clear" w:color="auto" w:fill="F2F2F2" w:themeFill="background1" w:themeFillShade="F2"/>
            <w:vAlign w:val="center"/>
          </w:tcPr>
          <w:p w14:paraId="562271F4"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027A8605"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31742244"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4F536A3D"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09AB11D7" w14:textId="77777777" w:rsidTr="00BB24A3">
        <w:trPr>
          <w:trHeight w:val="403"/>
        </w:trPr>
        <w:tc>
          <w:tcPr>
            <w:tcW w:w="562" w:type="dxa"/>
            <w:shd w:val="clear" w:color="auto" w:fill="F2F2F2" w:themeFill="background1" w:themeFillShade="F2"/>
            <w:vAlign w:val="center"/>
          </w:tcPr>
          <w:p w14:paraId="2A980500"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25049629"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3C016F79"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1E1E40DD"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532955CF" w14:textId="77777777" w:rsidTr="00BB24A3">
        <w:trPr>
          <w:trHeight w:val="439"/>
        </w:trPr>
        <w:tc>
          <w:tcPr>
            <w:tcW w:w="562" w:type="dxa"/>
            <w:shd w:val="clear" w:color="auto" w:fill="F2F2F2" w:themeFill="background1" w:themeFillShade="F2"/>
            <w:vAlign w:val="center"/>
          </w:tcPr>
          <w:p w14:paraId="02D81763"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3705DFDF"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776A3C9C"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41A43245"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1E34220A" w14:textId="77777777" w:rsidTr="00BB24A3">
        <w:trPr>
          <w:trHeight w:val="403"/>
        </w:trPr>
        <w:tc>
          <w:tcPr>
            <w:tcW w:w="562" w:type="dxa"/>
            <w:shd w:val="clear" w:color="auto" w:fill="F2F2F2" w:themeFill="background1" w:themeFillShade="F2"/>
            <w:vAlign w:val="center"/>
          </w:tcPr>
          <w:p w14:paraId="73CDD0BF"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39CE1477"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31F3F46B"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76F488E1"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73B0ABDD" w14:textId="77777777" w:rsidTr="00BB24A3">
        <w:trPr>
          <w:trHeight w:val="403"/>
        </w:trPr>
        <w:tc>
          <w:tcPr>
            <w:tcW w:w="562" w:type="dxa"/>
            <w:shd w:val="clear" w:color="auto" w:fill="F2F2F2" w:themeFill="background1" w:themeFillShade="F2"/>
            <w:vAlign w:val="center"/>
          </w:tcPr>
          <w:p w14:paraId="510AAEAD"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21DC02E8"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106852E1"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D4037FD"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11A630D0" w14:textId="77777777" w:rsidTr="00BB24A3">
        <w:trPr>
          <w:trHeight w:val="403"/>
        </w:trPr>
        <w:tc>
          <w:tcPr>
            <w:tcW w:w="562" w:type="dxa"/>
            <w:shd w:val="clear" w:color="auto" w:fill="F2F2F2" w:themeFill="background1" w:themeFillShade="F2"/>
            <w:vAlign w:val="center"/>
          </w:tcPr>
          <w:p w14:paraId="5BBE3E03"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2C5DD554"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Others. Please indicate the participants below, and specifically any group who may be unable to give consent.</w:t>
            </w:r>
          </w:p>
          <w:p w14:paraId="26CDC1FF" w14:textId="77777777" w:rsidR="006D77D3" w:rsidRPr="00BF498D" w:rsidRDefault="006D77D3" w:rsidP="00BB24A3">
            <w:pPr>
              <w:autoSpaceDE w:val="0"/>
              <w:autoSpaceDN w:val="0"/>
              <w:adjustRightInd w:val="0"/>
              <w:rPr>
                <w:rFonts w:ascii="Arial" w:hAnsi="Arial" w:cs="Arial"/>
                <w:lang w:val="en-US"/>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3E981C3E"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6C8050BC"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BF498D" w14:paraId="38222ACF" w14:textId="77777777" w:rsidTr="00BB24A3">
        <w:trPr>
          <w:trHeight w:val="403"/>
        </w:trPr>
        <w:tc>
          <w:tcPr>
            <w:tcW w:w="562" w:type="dxa"/>
            <w:vAlign w:val="center"/>
          </w:tcPr>
          <w:p w14:paraId="2FAB606C" w14:textId="77777777" w:rsidR="006D77D3" w:rsidRPr="00A42F82" w:rsidRDefault="006D77D3" w:rsidP="00BB24A3">
            <w:pPr>
              <w:autoSpaceDE w:val="0"/>
              <w:autoSpaceDN w:val="0"/>
              <w:adjustRightInd w:val="0"/>
              <w:jc w:val="center"/>
              <w:rPr>
                <w:rFonts w:ascii="Arial" w:hAnsi="Arial" w:cs="Arial"/>
              </w:rPr>
            </w:pPr>
          </w:p>
        </w:tc>
        <w:tc>
          <w:tcPr>
            <w:tcW w:w="8217" w:type="dxa"/>
            <w:vAlign w:val="center"/>
          </w:tcPr>
          <w:p w14:paraId="5C9EE64D"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Details of any other participant groups:</w:t>
            </w:r>
          </w:p>
          <w:p w14:paraId="56F5F45C" w14:textId="77777777" w:rsidR="006D77D3" w:rsidRPr="00BF498D" w:rsidRDefault="006D77D3" w:rsidP="00BB24A3">
            <w:pPr>
              <w:rPr>
                <w:rFonts w:ascii="Arial" w:hAnsi="Arial" w:cs="Arial"/>
                <w:lang w:val="en-US"/>
              </w:rPr>
            </w:pPr>
          </w:p>
          <w:p w14:paraId="34AC45D7" w14:textId="77777777" w:rsidR="006D77D3" w:rsidRPr="00BF498D" w:rsidRDefault="006D77D3" w:rsidP="00BB24A3">
            <w:pPr>
              <w:rPr>
                <w:rFonts w:ascii="Arial" w:hAnsi="Arial" w:cs="Arial"/>
                <w:lang w:val="en-US"/>
              </w:rPr>
            </w:pPr>
          </w:p>
          <w:p w14:paraId="50000978" w14:textId="77777777" w:rsidR="006D77D3" w:rsidRPr="00BF498D" w:rsidRDefault="006D77D3" w:rsidP="00BB24A3">
            <w:pPr>
              <w:rPr>
                <w:rFonts w:ascii="Arial" w:hAnsi="Arial" w:cs="Arial"/>
                <w:lang w:val="en-US"/>
              </w:rPr>
            </w:pPr>
          </w:p>
          <w:p w14:paraId="2C781B8F"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color w:val="808080"/>
                <w:sz w:val="18"/>
                <w:szCs w:val="18"/>
                <w:lang w:val="en-US"/>
              </w:rPr>
              <w:t>(this box should expand as you type)</w:t>
            </w:r>
          </w:p>
        </w:tc>
        <w:tc>
          <w:tcPr>
            <w:tcW w:w="850" w:type="dxa"/>
            <w:vMerge/>
            <w:shd w:val="clear" w:color="auto" w:fill="BFBFBF" w:themeFill="background1" w:themeFillShade="BF"/>
            <w:vAlign w:val="center"/>
          </w:tcPr>
          <w:p w14:paraId="16C6040F" w14:textId="77777777" w:rsidR="006D77D3" w:rsidRPr="00BF498D" w:rsidRDefault="006D77D3" w:rsidP="00BB24A3">
            <w:pPr>
              <w:autoSpaceDE w:val="0"/>
              <w:autoSpaceDN w:val="0"/>
              <w:adjustRightInd w:val="0"/>
              <w:jc w:val="center"/>
              <w:rPr>
                <w:rFonts w:ascii="Arial" w:hAnsi="Arial" w:cs="Arial"/>
                <w:b/>
                <w:bCs/>
                <w:lang w:val="en-US"/>
              </w:rPr>
            </w:pPr>
          </w:p>
        </w:tc>
        <w:tc>
          <w:tcPr>
            <w:tcW w:w="822" w:type="dxa"/>
            <w:vMerge/>
            <w:shd w:val="clear" w:color="auto" w:fill="BFBFBF" w:themeFill="background1" w:themeFillShade="BF"/>
            <w:vAlign w:val="center"/>
          </w:tcPr>
          <w:p w14:paraId="45967563" w14:textId="77777777" w:rsidR="006D77D3" w:rsidRPr="00BF498D" w:rsidRDefault="006D77D3" w:rsidP="00BB24A3">
            <w:pPr>
              <w:autoSpaceDE w:val="0"/>
              <w:autoSpaceDN w:val="0"/>
              <w:adjustRightInd w:val="0"/>
              <w:jc w:val="center"/>
              <w:rPr>
                <w:rFonts w:ascii="Arial" w:hAnsi="Arial" w:cs="Arial"/>
                <w:b/>
                <w:bCs/>
                <w:lang w:val="en-US"/>
              </w:rPr>
            </w:pPr>
          </w:p>
        </w:tc>
      </w:tr>
    </w:tbl>
    <w:p w14:paraId="11D12ADB" w14:textId="77777777" w:rsidR="006D77D3" w:rsidRPr="00BF498D" w:rsidRDefault="006D77D3" w:rsidP="006D77D3">
      <w:pPr>
        <w:rPr>
          <w:rFonts w:ascii="Arial" w:hAnsi="Arial" w:cs="Arial"/>
          <w:bCs/>
          <w:sz w:val="24"/>
          <w:szCs w:val="24"/>
          <w:lang w:val="en-US"/>
        </w:rPr>
      </w:pPr>
    </w:p>
    <w:tbl>
      <w:tblPr>
        <w:tblStyle w:val="TabelacomGrelha"/>
        <w:tblW w:w="10451" w:type="dxa"/>
        <w:tblLook w:val="04A0" w:firstRow="1" w:lastRow="0" w:firstColumn="1" w:lastColumn="0" w:noHBand="0" w:noVBand="1"/>
      </w:tblPr>
      <w:tblGrid>
        <w:gridCol w:w="562"/>
        <w:gridCol w:w="3256"/>
        <w:gridCol w:w="6633"/>
      </w:tblGrid>
      <w:tr w:rsidR="006D77D3" w:rsidRPr="00BF498D" w14:paraId="4AE98346" w14:textId="77777777" w:rsidTr="00BB24A3">
        <w:trPr>
          <w:trHeight w:val="403"/>
        </w:trPr>
        <w:tc>
          <w:tcPr>
            <w:tcW w:w="562" w:type="dxa"/>
            <w:tcBorders>
              <w:bottom w:val="single" w:sz="4" w:space="0" w:color="auto"/>
            </w:tcBorders>
            <w:shd w:val="clear" w:color="auto" w:fill="F2F2F2" w:themeFill="background1" w:themeFillShade="F2"/>
          </w:tcPr>
          <w:p w14:paraId="2065DD5D" w14:textId="77777777" w:rsidR="006D77D3" w:rsidRPr="00BF498D" w:rsidRDefault="006D77D3" w:rsidP="00BB24A3">
            <w:pPr>
              <w:rPr>
                <w:rFonts w:ascii="Arial" w:hAnsi="Arial" w:cs="Arial"/>
                <w:bCs/>
                <w:lang w:val="en-US"/>
              </w:rPr>
            </w:pPr>
          </w:p>
        </w:tc>
        <w:tc>
          <w:tcPr>
            <w:tcW w:w="9889" w:type="dxa"/>
            <w:gridSpan w:val="2"/>
            <w:tcBorders>
              <w:bottom w:val="single" w:sz="4" w:space="0" w:color="auto"/>
            </w:tcBorders>
            <w:shd w:val="clear" w:color="auto" w:fill="F2F2F2" w:themeFill="background1" w:themeFillShade="F2"/>
            <w:vAlign w:val="center"/>
          </w:tcPr>
          <w:p w14:paraId="7EEA0F66" w14:textId="77777777" w:rsidR="006D77D3" w:rsidRPr="00BF498D" w:rsidRDefault="006D77D3" w:rsidP="00BB24A3">
            <w:pPr>
              <w:rPr>
                <w:rFonts w:ascii="Arial" w:hAnsi="Arial" w:cs="Arial"/>
                <w:b/>
                <w:lang w:val="en-US"/>
              </w:rPr>
            </w:pPr>
            <w:r w:rsidRPr="00BF498D">
              <w:rPr>
                <w:rFonts w:ascii="Arial" w:hAnsi="Arial" w:cs="Arial"/>
                <w:b/>
                <w:lang w:val="en-US"/>
              </w:rPr>
              <w:t>Participant numbers and source</w:t>
            </w:r>
          </w:p>
          <w:p w14:paraId="745DBB5B"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 xml:space="preserve">Provide an estimate of the expected number of participants. How will you identify participants and how will they be recruited? </w:t>
            </w:r>
          </w:p>
        </w:tc>
      </w:tr>
      <w:tr w:rsidR="006D77D3" w:rsidRPr="00BF498D" w14:paraId="7BCCA225" w14:textId="77777777" w:rsidTr="00BB24A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5DFFF3" w14:textId="77777777" w:rsidR="006D77D3" w:rsidRPr="00A42F82" w:rsidRDefault="006D77D3" w:rsidP="00BB24A3">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10037" w14:textId="77777777" w:rsidR="006D77D3" w:rsidRPr="00BF498D" w:rsidRDefault="006D77D3" w:rsidP="00BB24A3">
            <w:pPr>
              <w:rPr>
                <w:rFonts w:ascii="Arial" w:hAnsi="Arial" w:cs="Arial"/>
                <w:lang w:val="en-US"/>
              </w:rPr>
            </w:pPr>
            <w:r w:rsidRPr="00BF498D">
              <w:rPr>
                <w:rFonts w:ascii="Arial" w:hAnsi="Arial" w:cs="Arial"/>
                <w:lang w:val="en-US"/>
              </w:rPr>
              <w:t>How many participants are expected?</w:t>
            </w:r>
          </w:p>
          <w:p w14:paraId="52E23065" w14:textId="77777777" w:rsidR="006D77D3" w:rsidRPr="00BF498D" w:rsidRDefault="006D77D3" w:rsidP="00BB24A3">
            <w:pPr>
              <w:rPr>
                <w:rFonts w:ascii="Arial" w:hAnsi="Arial" w:cs="Arial"/>
                <w:lang w:val="en-US"/>
              </w:rPr>
            </w:pPr>
          </w:p>
        </w:tc>
        <w:tc>
          <w:tcPr>
            <w:tcW w:w="6633" w:type="dxa"/>
            <w:tcBorders>
              <w:top w:val="single" w:sz="4" w:space="0" w:color="auto"/>
              <w:left w:val="single" w:sz="4" w:space="0" w:color="auto"/>
              <w:bottom w:val="single" w:sz="4" w:space="0" w:color="auto"/>
              <w:right w:val="single" w:sz="4" w:space="0" w:color="auto"/>
            </w:tcBorders>
            <w:vAlign w:val="center"/>
          </w:tcPr>
          <w:p w14:paraId="4A677A8B" w14:textId="77777777" w:rsidR="006D77D3" w:rsidRPr="00BF498D" w:rsidRDefault="006D77D3" w:rsidP="00BB24A3">
            <w:pPr>
              <w:rPr>
                <w:rFonts w:ascii="Arial" w:hAnsi="Arial" w:cs="Arial"/>
                <w:lang w:val="en-US"/>
              </w:rPr>
            </w:pPr>
          </w:p>
          <w:p w14:paraId="7ED4F6E4" w14:textId="77777777" w:rsidR="006D77D3" w:rsidRPr="00BF498D" w:rsidRDefault="006D77D3" w:rsidP="00BB24A3">
            <w:pPr>
              <w:rPr>
                <w:rFonts w:ascii="Arial" w:hAnsi="Arial" w:cs="Arial"/>
                <w:lang w:val="en-US"/>
              </w:rPr>
            </w:pPr>
            <w:r w:rsidRPr="00BF498D">
              <w:rPr>
                <w:rFonts w:ascii="Arial" w:hAnsi="Arial" w:cs="Arial"/>
                <w:lang w:val="en-US"/>
              </w:rPr>
              <w:t>The study aims to involve approximately 50 to 70 participants in total, across both the quantitative and qualitative phases.</w:t>
            </w:r>
          </w:p>
          <w:p w14:paraId="4B108535" w14:textId="77777777" w:rsidR="006D77D3" w:rsidRPr="00BF498D" w:rsidRDefault="006D77D3" w:rsidP="00BB24A3">
            <w:pPr>
              <w:rPr>
                <w:rFonts w:ascii="Arial" w:hAnsi="Arial" w:cs="Arial"/>
                <w:lang w:val="en-US"/>
              </w:rPr>
            </w:pPr>
          </w:p>
          <w:p w14:paraId="53D3302C" w14:textId="77777777" w:rsidR="006D77D3" w:rsidRPr="00BF498D" w:rsidRDefault="006D77D3" w:rsidP="00BB24A3">
            <w:pPr>
              <w:rPr>
                <w:rFonts w:ascii="Arial" w:hAnsi="Arial" w:cs="Arial"/>
                <w:lang w:val="en-US"/>
              </w:rPr>
            </w:pPr>
            <w:r w:rsidRPr="00BF498D">
              <w:rPr>
                <w:rFonts w:ascii="Arial" w:hAnsi="Arial" w:cs="Arial"/>
                <w:lang w:val="en-US"/>
              </w:rPr>
              <w:t>Questionnaire Phase:</w:t>
            </w:r>
          </w:p>
          <w:p w14:paraId="67EBF3BB" w14:textId="77777777" w:rsidR="006D77D3" w:rsidRPr="00BF498D" w:rsidRDefault="006D77D3" w:rsidP="00BB24A3">
            <w:pPr>
              <w:rPr>
                <w:rFonts w:ascii="Arial" w:hAnsi="Arial" w:cs="Arial"/>
                <w:lang w:val="en-US"/>
              </w:rPr>
            </w:pPr>
            <w:r w:rsidRPr="00BF498D">
              <w:rPr>
                <w:rFonts w:ascii="Arial" w:hAnsi="Arial" w:cs="Arial"/>
                <w:lang w:val="en-US"/>
              </w:rPr>
              <w:t>A target sample of 40–60 participants will be recruited to complete the standardized Music Performance Anxiety (MPA) questionnaire. This larger sample will provide a broad overview of MPA symptoms and prevalence among individuals in the Portuguese artistic sector.</w:t>
            </w:r>
          </w:p>
          <w:p w14:paraId="61F22E6A" w14:textId="77777777" w:rsidR="006D77D3" w:rsidRPr="00BF498D" w:rsidRDefault="006D77D3" w:rsidP="00BB24A3">
            <w:pPr>
              <w:rPr>
                <w:rFonts w:ascii="Arial" w:hAnsi="Arial" w:cs="Arial"/>
                <w:lang w:val="en-US"/>
              </w:rPr>
            </w:pPr>
          </w:p>
          <w:p w14:paraId="22EB7E6A" w14:textId="77777777" w:rsidR="006D77D3" w:rsidRPr="00BF498D" w:rsidRDefault="006D77D3" w:rsidP="00BB24A3">
            <w:pPr>
              <w:rPr>
                <w:rFonts w:ascii="Arial" w:hAnsi="Arial" w:cs="Arial"/>
                <w:lang w:val="en-US"/>
              </w:rPr>
            </w:pPr>
          </w:p>
          <w:p w14:paraId="3F5D5D2F" w14:textId="77777777" w:rsidR="006D77D3" w:rsidRPr="00BF498D" w:rsidRDefault="006D77D3" w:rsidP="00BB24A3">
            <w:pPr>
              <w:rPr>
                <w:rFonts w:ascii="Arial" w:hAnsi="Arial" w:cs="Arial"/>
                <w:b/>
                <w:lang w:val="en-US"/>
              </w:rPr>
            </w:pPr>
            <w:r w:rsidRPr="00BF498D">
              <w:rPr>
                <w:rFonts w:ascii="Arial" w:hAnsi="Arial" w:cs="Arial"/>
                <w:i/>
                <w:color w:val="808080"/>
                <w:sz w:val="18"/>
                <w:szCs w:val="18"/>
                <w:lang w:val="en-US"/>
              </w:rPr>
              <w:t>(this box should expand as you type)</w:t>
            </w:r>
          </w:p>
        </w:tc>
      </w:tr>
      <w:tr w:rsidR="006D77D3" w:rsidRPr="00BF498D" w14:paraId="78504DE4" w14:textId="77777777" w:rsidTr="00BB24A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756FFB" w14:textId="77777777" w:rsidR="006D77D3" w:rsidRPr="00A42F82" w:rsidRDefault="006D77D3" w:rsidP="00BB24A3">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5EAD7" w14:textId="77777777" w:rsidR="006D77D3" w:rsidRPr="00BF498D" w:rsidRDefault="006D77D3" w:rsidP="00BB24A3">
            <w:pPr>
              <w:rPr>
                <w:rFonts w:ascii="Arial" w:hAnsi="Arial" w:cs="Arial"/>
                <w:lang w:val="en-US"/>
              </w:rPr>
            </w:pPr>
            <w:r w:rsidRPr="00BF498D">
              <w:rPr>
                <w:rFonts w:ascii="Arial" w:hAnsi="Arial" w:cs="Arial"/>
                <w:lang w:val="en-US"/>
              </w:rPr>
              <w:t>Who will the participants be?</w:t>
            </w:r>
          </w:p>
          <w:p w14:paraId="731F2147" w14:textId="77777777" w:rsidR="006D77D3" w:rsidRPr="00BF498D" w:rsidRDefault="006D77D3" w:rsidP="00BB24A3">
            <w:pPr>
              <w:rPr>
                <w:rFonts w:ascii="Arial" w:hAnsi="Arial" w:cs="Arial"/>
                <w:lang w:val="en-US"/>
              </w:rPr>
            </w:pPr>
          </w:p>
        </w:tc>
        <w:tc>
          <w:tcPr>
            <w:tcW w:w="6633" w:type="dxa"/>
            <w:tcBorders>
              <w:top w:val="single" w:sz="4" w:space="0" w:color="auto"/>
              <w:left w:val="single" w:sz="4" w:space="0" w:color="auto"/>
              <w:bottom w:val="single" w:sz="4" w:space="0" w:color="auto"/>
              <w:right w:val="single" w:sz="4" w:space="0" w:color="auto"/>
            </w:tcBorders>
            <w:vAlign w:val="center"/>
          </w:tcPr>
          <w:p w14:paraId="0C4CA592" w14:textId="77777777" w:rsidR="006D77D3" w:rsidRPr="00BF498D" w:rsidRDefault="006D77D3" w:rsidP="00BB24A3">
            <w:pPr>
              <w:rPr>
                <w:rFonts w:ascii="Arial" w:hAnsi="Arial" w:cs="Arial"/>
                <w:lang w:val="en-US"/>
              </w:rPr>
            </w:pPr>
          </w:p>
          <w:p w14:paraId="7378806B" w14:textId="77777777" w:rsidR="006D77D3" w:rsidRPr="00BF498D" w:rsidRDefault="006D77D3" w:rsidP="00BB24A3">
            <w:pPr>
              <w:rPr>
                <w:rFonts w:ascii="Arial" w:hAnsi="Arial" w:cs="Arial"/>
                <w:lang w:val="en-US"/>
              </w:rPr>
            </w:pPr>
            <w:r w:rsidRPr="00BF498D">
              <w:rPr>
                <w:rFonts w:ascii="Arial" w:hAnsi="Arial" w:cs="Arial"/>
                <w:lang w:val="en-US"/>
              </w:rPr>
              <w:t>Qualitative Phase (Interviews and/or Focus Groups):</w:t>
            </w:r>
          </w:p>
          <w:p w14:paraId="70E3736B" w14:textId="77777777" w:rsidR="006D77D3" w:rsidRPr="003162FA" w:rsidRDefault="006D77D3" w:rsidP="00BB24A3">
            <w:pPr>
              <w:rPr>
                <w:rFonts w:ascii="Arial" w:hAnsi="Arial" w:cs="Arial"/>
              </w:rPr>
            </w:pPr>
            <w:r w:rsidRPr="00BF498D">
              <w:rPr>
                <w:rFonts w:ascii="Arial" w:hAnsi="Arial" w:cs="Arial"/>
                <w:lang w:val="en-US"/>
              </w:rPr>
              <w:t xml:space="preserve">A smaller, purposively selected group of approximately 10–15 participants will be invited to participate in semi-structured interviews and/or focus groups. </w:t>
            </w:r>
            <w:r w:rsidRPr="003162FA">
              <w:rPr>
                <w:rFonts w:ascii="Arial" w:hAnsi="Arial" w:cs="Arial"/>
              </w:rPr>
              <w:t>This will include:</w:t>
            </w:r>
          </w:p>
          <w:p w14:paraId="60CFB519" w14:textId="77777777" w:rsidR="006D77D3" w:rsidRPr="003162FA" w:rsidRDefault="006D77D3" w:rsidP="00BB24A3">
            <w:pPr>
              <w:rPr>
                <w:rFonts w:ascii="Arial" w:hAnsi="Arial" w:cs="Arial"/>
              </w:rPr>
            </w:pPr>
          </w:p>
          <w:p w14:paraId="1B636935" w14:textId="77777777" w:rsidR="006D77D3" w:rsidRPr="003162FA" w:rsidRDefault="006D77D3" w:rsidP="006D77D3">
            <w:pPr>
              <w:pStyle w:val="PargrafodaLista"/>
              <w:numPr>
                <w:ilvl w:val="0"/>
                <w:numId w:val="85"/>
              </w:numPr>
              <w:rPr>
                <w:rFonts w:ascii="Arial" w:hAnsi="Arial" w:cs="Arial"/>
              </w:rPr>
            </w:pPr>
            <w:r w:rsidRPr="00BF498D">
              <w:rPr>
                <w:rFonts w:ascii="Arial" w:hAnsi="Arial" w:cs="Arial"/>
                <w:lang w:val="en-US"/>
              </w:rPr>
              <w:t xml:space="preserve">5 to 10 Performing Arts students from music, theatre, or musical theatre or any performing art involving singing programs. </w:t>
            </w:r>
            <w:r>
              <w:rPr>
                <w:rFonts w:ascii="Arial" w:hAnsi="Arial" w:cs="Arial"/>
              </w:rPr>
              <w:t>Age groups 13 - 25</w:t>
            </w:r>
          </w:p>
          <w:p w14:paraId="4FC7EA06" w14:textId="77777777" w:rsidR="006D77D3" w:rsidRPr="003162FA" w:rsidRDefault="006D77D3" w:rsidP="00BB24A3">
            <w:pPr>
              <w:rPr>
                <w:rFonts w:ascii="Arial" w:hAnsi="Arial" w:cs="Arial"/>
              </w:rPr>
            </w:pPr>
          </w:p>
          <w:p w14:paraId="4369C4DE" w14:textId="77777777" w:rsidR="006D77D3" w:rsidRPr="003162FA" w:rsidRDefault="006D77D3" w:rsidP="006D77D3">
            <w:pPr>
              <w:pStyle w:val="PargrafodaLista"/>
              <w:numPr>
                <w:ilvl w:val="0"/>
                <w:numId w:val="85"/>
              </w:numPr>
              <w:rPr>
                <w:rFonts w:ascii="Arial" w:hAnsi="Arial" w:cs="Arial"/>
              </w:rPr>
            </w:pPr>
            <w:r w:rsidRPr="00BF498D">
              <w:rPr>
                <w:rFonts w:ascii="Arial" w:hAnsi="Arial" w:cs="Arial"/>
                <w:lang w:val="en-US"/>
              </w:rPr>
              <w:t xml:space="preserve">5 to 10 professional performers, such as singers, or performing artists actively working in the Portuguese artistic sector. </w:t>
            </w:r>
            <w:r>
              <w:rPr>
                <w:rFonts w:ascii="Arial" w:hAnsi="Arial" w:cs="Arial"/>
              </w:rPr>
              <w:t>Age groups 20 - 60</w:t>
            </w:r>
          </w:p>
          <w:p w14:paraId="4BB24693" w14:textId="77777777" w:rsidR="006D77D3" w:rsidRPr="003162FA" w:rsidRDefault="006D77D3" w:rsidP="00BB24A3">
            <w:pPr>
              <w:rPr>
                <w:rFonts w:ascii="Arial" w:hAnsi="Arial" w:cs="Arial"/>
              </w:rPr>
            </w:pPr>
          </w:p>
          <w:p w14:paraId="114A4BA6" w14:textId="77777777" w:rsidR="006D77D3" w:rsidRPr="003162FA" w:rsidRDefault="006D77D3" w:rsidP="00BB24A3">
            <w:pPr>
              <w:rPr>
                <w:rFonts w:ascii="Arial" w:hAnsi="Arial" w:cs="Arial"/>
              </w:rPr>
            </w:pPr>
            <w:r w:rsidRPr="003162FA">
              <w:rPr>
                <w:rFonts w:ascii="Arial" w:hAnsi="Arial" w:cs="Arial"/>
              </w:rPr>
              <w:lastRenderedPageBreak/>
              <w:t>Pilot Intervention Group Sessions:</w:t>
            </w:r>
          </w:p>
          <w:p w14:paraId="6A44D567" w14:textId="77777777" w:rsidR="006D77D3" w:rsidRPr="00BF498D" w:rsidRDefault="006D77D3" w:rsidP="00BB24A3">
            <w:pPr>
              <w:rPr>
                <w:rFonts w:ascii="Arial" w:hAnsi="Arial" w:cs="Arial"/>
                <w:lang w:val="en-US"/>
              </w:rPr>
            </w:pPr>
            <w:r w:rsidRPr="00BF498D">
              <w:rPr>
                <w:rFonts w:ascii="Arial" w:hAnsi="Arial" w:cs="Arial"/>
                <w:lang w:val="en-US"/>
              </w:rPr>
              <w:t xml:space="preserve">If feasible, 6–10 participants from the above group (volunteers who report experiencing MPA symptoms) may be invited to take part in a short-term, practice-based group session (over 6–8 weeks) to explore therapeutic techniques.  </w:t>
            </w:r>
          </w:p>
          <w:p w14:paraId="6DBBAFCD" w14:textId="77777777" w:rsidR="006D77D3" w:rsidRPr="00BF498D" w:rsidRDefault="006D77D3" w:rsidP="00BB24A3">
            <w:pPr>
              <w:rPr>
                <w:rFonts w:ascii="Arial" w:hAnsi="Arial" w:cs="Arial"/>
                <w:lang w:val="en-US"/>
              </w:rPr>
            </w:pPr>
          </w:p>
          <w:p w14:paraId="54542E14" w14:textId="77777777" w:rsidR="006D77D3" w:rsidRPr="00BF498D" w:rsidRDefault="006D77D3" w:rsidP="00BB24A3">
            <w:pPr>
              <w:rPr>
                <w:rFonts w:ascii="Arial" w:hAnsi="Arial" w:cs="Arial"/>
                <w:lang w:val="en-US"/>
              </w:rPr>
            </w:pPr>
          </w:p>
          <w:p w14:paraId="3C78909B" w14:textId="77777777" w:rsidR="006D77D3" w:rsidRPr="00BF498D" w:rsidRDefault="006D77D3" w:rsidP="00BB24A3">
            <w:pPr>
              <w:rPr>
                <w:rFonts w:ascii="Arial" w:hAnsi="Arial" w:cs="Arial"/>
                <w:i/>
                <w:color w:val="808080"/>
                <w:sz w:val="18"/>
                <w:szCs w:val="18"/>
                <w:lang w:val="en-US"/>
              </w:rPr>
            </w:pPr>
            <w:r w:rsidRPr="00BF498D">
              <w:rPr>
                <w:rFonts w:ascii="Arial" w:hAnsi="Arial" w:cs="Arial"/>
                <w:i/>
                <w:color w:val="808080"/>
                <w:sz w:val="18"/>
                <w:szCs w:val="18"/>
                <w:lang w:val="en-US"/>
              </w:rPr>
              <w:t>(this box should expand as you type)</w:t>
            </w:r>
          </w:p>
        </w:tc>
      </w:tr>
      <w:tr w:rsidR="006D77D3" w:rsidRPr="00BF498D" w14:paraId="23D7EA4B" w14:textId="77777777" w:rsidTr="00BB24A3">
        <w:trPr>
          <w:trHeight w:val="403"/>
        </w:trPr>
        <w:tc>
          <w:tcPr>
            <w:tcW w:w="562" w:type="dxa"/>
            <w:tcBorders>
              <w:top w:val="single" w:sz="4" w:space="0" w:color="auto"/>
            </w:tcBorders>
            <w:shd w:val="clear" w:color="auto" w:fill="F2F2F2" w:themeFill="background1" w:themeFillShade="F2"/>
            <w:vAlign w:val="center"/>
          </w:tcPr>
          <w:p w14:paraId="3BC91DE3" w14:textId="77777777" w:rsidR="006D77D3" w:rsidRPr="00A42F82" w:rsidRDefault="006D77D3" w:rsidP="00BB24A3">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2D8C6342" w14:textId="77777777" w:rsidR="006D77D3" w:rsidRPr="00BF498D" w:rsidRDefault="006D77D3" w:rsidP="00BB24A3">
            <w:pPr>
              <w:rPr>
                <w:rFonts w:ascii="Arial" w:hAnsi="Arial" w:cs="Arial"/>
                <w:lang w:val="en-US"/>
              </w:rPr>
            </w:pPr>
            <w:r w:rsidRPr="00BF498D">
              <w:rPr>
                <w:rFonts w:ascii="Arial" w:hAnsi="Arial" w:cs="Arial"/>
                <w:lang w:val="en-US"/>
              </w:rPr>
              <w:t>How will you identify the participants?</w:t>
            </w:r>
          </w:p>
        </w:tc>
        <w:tc>
          <w:tcPr>
            <w:tcW w:w="6633" w:type="dxa"/>
            <w:tcBorders>
              <w:top w:val="single" w:sz="4" w:space="0" w:color="auto"/>
            </w:tcBorders>
            <w:vAlign w:val="center"/>
          </w:tcPr>
          <w:p w14:paraId="7DC8B3FD" w14:textId="77777777" w:rsidR="006D77D3" w:rsidRPr="00BF498D" w:rsidRDefault="006D77D3" w:rsidP="00BB24A3">
            <w:pPr>
              <w:rPr>
                <w:rFonts w:ascii="Arial" w:hAnsi="Arial" w:cs="Arial"/>
                <w:lang w:val="en-US"/>
              </w:rPr>
            </w:pPr>
          </w:p>
          <w:p w14:paraId="17ADE906" w14:textId="77777777" w:rsidR="006D77D3" w:rsidRPr="00BF498D" w:rsidRDefault="006D77D3" w:rsidP="00BB24A3">
            <w:pPr>
              <w:rPr>
                <w:rFonts w:ascii="Arial" w:hAnsi="Arial" w:cs="Arial"/>
                <w:lang w:val="en-US"/>
              </w:rPr>
            </w:pPr>
          </w:p>
          <w:p w14:paraId="05D14541" w14:textId="77777777" w:rsidR="006D77D3" w:rsidRPr="00BF498D" w:rsidRDefault="006D77D3" w:rsidP="00BB24A3">
            <w:pPr>
              <w:rPr>
                <w:rFonts w:ascii="Arial" w:hAnsi="Arial" w:cs="Arial"/>
                <w:lang w:val="en-US"/>
              </w:rPr>
            </w:pPr>
            <w:r w:rsidRPr="00BF498D">
              <w:rPr>
                <w:rFonts w:ascii="Arial" w:hAnsi="Arial" w:cs="Arial"/>
                <w:lang w:val="en-US"/>
              </w:rPr>
              <w:t xml:space="preserve">Participants will include Singing and Performing Arts students </w:t>
            </w:r>
          </w:p>
          <w:p w14:paraId="485A7952" w14:textId="77777777" w:rsidR="006D77D3" w:rsidRPr="00BF498D" w:rsidRDefault="006D77D3" w:rsidP="00BB24A3">
            <w:pPr>
              <w:rPr>
                <w:rFonts w:ascii="Arial" w:hAnsi="Arial" w:cs="Arial"/>
                <w:lang w:val="en-US"/>
              </w:rPr>
            </w:pPr>
            <w:r w:rsidRPr="00BF498D">
              <w:rPr>
                <w:rFonts w:ascii="Arial" w:hAnsi="Arial" w:cs="Arial"/>
                <w:lang w:val="en-US"/>
              </w:rPr>
              <w:t>and professional performers that are or were studying / working within the Portuguese artistic industry who self-identify as experiencing MPA or related performance anxiety symptoms. A willingness to share experiences related to MPA will also be part of the inclusion criteria</w:t>
            </w:r>
            <w:r w:rsidRPr="00BF498D">
              <w:rPr>
                <w:rFonts w:ascii="Arial" w:hAnsi="Arial" w:cs="Arial"/>
                <w:lang w:val="en-US"/>
              </w:rPr>
              <w:br/>
            </w:r>
          </w:p>
          <w:p w14:paraId="51ED2D28" w14:textId="77777777" w:rsidR="006D77D3" w:rsidRPr="00BF498D" w:rsidRDefault="006D77D3" w:rsidP="00BB24A3">
            <w:pPr>
              <w:rPr>
                <w:rFonts w:ascii="Arial" w:hAnsi="Arial" w:cs="Arial"/>
                <w:lang w:val="en-US"/>
              </w:rPr>
            </w:pPr>
            <w:r w:rsidRPr="00BF498D">
              <w:rPr>
                <w:rFonts w:ascii="Arial" w:hAnsi="Arial" w:cs="Arial"/>
                <w:lang w:val="en-US"/>
              </w:rPr>
              <w:t>For the intervention group: self-identification with MPA symptoms and interest in engaging with therapeutic tools.</w:t>
            </w:r>
          </w:p>
          <w:p w14:paraId="12EA46BA" w14:textId="77777777" w:rsidR="006D77D3" w:rsidRPr="00BF498D" w:rsidRDefault="006D77D3" w:rsidP="00BB24A3">
            <w:pPr>
              <w:rPr>
                <w:rFonts w:ascii="Arial" w:hAnsi="Arial" w:cs="Arial"/>
                <w:lang w:val="en-US"/>
              </w:rPr>
            </w:pPr>
          </w:p>
          <w:p w14:paraId="40A81653" w14:textId="77777777" w:rsidR="006D77D3" w:rsidRPr="00BF498D" w:rsidRDefault="006D77D3" w:rsidP="00BB24A3">
            <w:pPr>
              <w:rPr>
                <w:rFonts w:ascii="Arial" w:hAnsi="Arial" w:cs="Arial"/>
                <w:lang w:val="en-US"/>
              </w:rPr>
            </w:pPr>
            <w:r w:rsidRPr="00BF498D">
              <w:rPr>
                <w:rFonts w:ascii="Arial" w:hAnsi="Arial" w:cs="Arial"/>
                <w:lang w:val="en-US"/>
              </w:rPr>
              <w:t xml:space="preserve">Contact will be made with relevant Portuguese educational institutions, conservatoires, and performing art schools. </w:t>
            </w:r>
          </w:p>
          <w:p w14:paraId="0B6D564E" w14:textId="77777777" w:rsidR="006D77D3" w:rsidRPr="00BF498D" w:rsidRDefault="006D77D3" w:rsidP="00BB24A3">
            <w:pPr>
              <w:rPr>
                <w:rFonts w:ascii="Arial" w:hAnsi="Arial" w:cs="Arial"/>
                <w:lang w:val="en-US"/>
              </w:rPr>
            </w:pPr>
            <w:r w:rsidRPr="00BF498D">
              <w:rPr>
                <w:rFonts w:ascii="Arial" w:hAnsi="Arial" w:cs="Arial"/>
                <w:lang w:val="en-US"/>
              </w:rPr>
              <w:t>Recruitment will also occur through social media, professional networks, theatre and music associations, and arts organizations. Public calls for participation may be shared via relevant mailing lists and digital platforms.</w:t>
            </w:r>
          </w:p>
          <w:p w14:paraId="7C94B43E" w14:textId="77777777" w:rsidR="006D77D3" w:rsidRPr="00BF498D" w:rsidRDefault="006D77D3" w:rsidP="00BB24A3">
            <w:pPr>
              <w:rPr>
                <w:rFonts w:ascii="Arial" w:hAnsi="Arial" w:cs="Arial"/>
                <w:lang w:val="en-US"/>
              </w:rPr>
            </w:pPr>
          </w:p>
          <w:p w14:paraId="6FD39A6B" w14:textId="77777777" w:rsidR="006D77D3" w:rsidRPr="00BF498D" w:rsidRDefault="006D77D3" w:rsidP="00BB24A3">
            <w:pPr>
              <w:rPr>
                <w:rFonts w:ascii="Arial" w:hAnsi="Arial" w:cs="Arial"/>
                <w:color w:val="808080"/>
                <w:sz w:val="18"/>
                <w:szCs w:val="18"/>
                <w:lang w:val="en-US"/>
              </w:rPr>
            </w:pPr>
            <w:r w:rsidRPr="00BF498D">
              <w:rPr>
                <w:rFonts w:ascii="Arial" w:hAnsi="Arial" w:cs="Arial"/>
                <w:i/>
                <w:color w:val="808080"/>
                <w:sz w:val="18"/>
                <w:szCs w:val="18"/>
                <w:lang w:val="en-US"/>
              </w:rPr>
              <w:t>(this box should expand as you type)</w:t>
            </w:r>
          </w:p>
        </w:tc>
      </w:tr>
    </w:tbl>
    <w:p w14:paraId="2D43F69F" w14:textId="77777777" w:rsidR="006D77D3" w:rsidRPr="00BF498D" w:rsidRDefault="006D77D3" w:rsidP="006D77D3">
      <w:pPr>
        <w:rPr>
          <w:rFonts w:ascii="Arial" w:hAnsi="Arial" w:cs="Arial"/>
          <w:bCs/>
          <w:sz w:val="24"/>
          <w:szCs w:val="24"/>
          <w:lang w:val="en-US"/>
        </w:rPr>
      </w:pPr>
    </w:p>
    <w:p w14:paraId="2358EE28" w14:textId="77777777" w:rsidR="006D77D3" w:rsidRPr="00BF498D" w:rsidRDefault="006D77D3" w:rsidP="006D77D3">
      <w:pPr>
        <w:rPr>
          <w:rFonts w:ascii="Arial" w:hAnsi="Arial" w:cs="Arial"/>
          <w:lang w:val="en-US"/>
        </w:rPr>
      </w:pPr>
    </w:p>
    <w:tbl>
      <w:tblPr>
        <w:tblStyle w:val="TabelacomGrelha"/>
        <w:tblW w:w="10485" w:type="dxa"/>
        <w:tblLook w:val="04A0" w:firstRow="1" w:lastRow="0" w:firstColumn="1" w:lastColumn="0" w:noHBand="0" w:noVBand="1"/>
      </w:tblPr>
      <w:tblGrid>
        <w:gridCol w:w="562"/>
        <w:gridCol w:w="7088"/>
        <w:gridCol w:w="992"/>
        <w:gridCol w:w="851"/>
        <w:gridCol w:w="992"/>
      </w:tblGrid>
      <w:tr w:rsidR="006D77D3" w:rsidRPr="00A42F82" w14:paraId="12C239BB" w14:textId="77777777" w:rsidTr="00BB24A3">
        <w:tc>
          <w:tcPr>
            <w:tcW w:w="562" w:type="dxa"/>
            <w:shd w:val="clear" w:color="auto" w:fill="F2F2F2" w:themeFill="background1" w:themeFillShade="F2"/>
            <w:vAlign w:val="center"/>
          </w:tcPr>
          <w:p w14:paraId="25B53772" w14:textId="77777777" w:rsidR="006D77D3" w:rsidRPr="00BF498D" w:rsidRDefault="006D77D3" w:rsidP="00BB24A3">
            <w:pPr>
              <w:autoSpaceDE w:val="0"/>
              <w:autoSpaceDN w:val="0"/>
              <w:adjustRightInd w:val="0"/>
              <w:jc w:val="center"/>
              <w:rPr>
                <w:rFonts w:ascii="Arial" w:hAnsi="Arial" w:cs="Arial"/>
                <w:bCs/>
                <w:lang w:val="en-US"/>
              </w:rPr>
            </w:pPr>
          </w:p>
        </w:tc>
        <w:tc>
          <w:tcPr>
            <w:tcW w:w="7088" w:type="dxa"/>
            <w:shd w:val="clear" w:color="auto" w:fill="F2F2F2" w:themeFill="background1" w:themeFillShade="F2"/>
          </w:tcPr>
          <w:p w14:paraId="341CCBC2" w14:textId="77777777" w:rsidR="006D77D3" w:rsidRPr="00A42F82" w:rsidRDefault="006D77D3" w:rsidP="00BB24A3">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4FC1A5EC" w14:textId="77777777" w:rsidR="006D77D3" w:rsidRPr="00A42F82" w:rsidRDefault="006D77D3" w:rsidP="00BB24A3">
            <w:pPr>
              <w:autoSpaceDE w:val="0"/>
              <w:autoSpaceDN w:val="0"/>
              <w:adjustRightInd w:val="0"/>
              <w:jc w:val="center"/>
              <w:rPr>
                <w:rFonts w:ascii="Arial" w:hAnsi="Arial" w:cs="Arial"/>
                <w:b/>
                <w:bCs/>
                <w:sz w:val="16"/>
                <w:szCs w:val="16"/>
              </w:rPr>
            </w:pPr>
          </w:p>
          <w:p w14:paraId="53071D69"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53001458"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45194D95" w14:textId="77777777" w:rsidR="006D77D3" w:rsidRPr="00A42F82" w:rsidRDefault="006D77D3" w:rsidP="00BB24A3">
            <w:pPr>
              <w:autoSpaceDE w:val="0"/>
              <w:autoSpaceDN w:val="0"/>
              <w:adjustRightInd w:val="0"/>
              <w:jc w:val="center"/>
              <w:rPr>
                <w:rFonts w:ascii="Arial" w:hAnsi="Arial" w:cs="Arial"/>
                <w:b/>
                <w:bCs/>
                <w:sz w:val="16"/>
                <w:szCs w:val="16"/>
              </w:rPr>
            </w:pPr>
          </w:p>
          <w:p w14:paraId="76C23042"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N/A</w:t>
            </w:r>
          </w:p>
        </w:tc>
      </w:tr>
      <w:tr w:rsidR="006D77D3" w:rsidRPr="00A42F82" w14:paraId="2248301B" w14:textId="77777777" w:rsidTr="00BB24A3">
        <w:trPr>
          <w:trHeight w:val="439"/>
        </w:trPr>
        <w:tc>
          <w:tcPr>
            <w:tcW w:w="562" w:type="dxa"/>
            <w:shd w:val="clear" w:color="auto" w:fill="F2F2F2" w:themeFill="background1" w:themeFillShade="F2"/>
            <w:vAlign w:val="center"/>
          </w:tcPr>
          <w:p w14:paraId="402D882F"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2DCE5754"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5FF90CB4"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70693166"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0E99185C"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2E2BE8B1" w14:textId="77777777" w:rsidTr="00BB24A3">
        <w:trPr>
          <w:trHeight w:val="403"/>
        </w:trPr>
        <w:tc>
          <w:tcPr>
            <w:tcW w:w="562" w:type="dxa"/>
            <w:shd w:val="clear" w:color="auto" w:fill="F2F2F2" w:themeFill="background1" w:themeFillShade="F2"/>
            <w:vAlign w:val="center"/>
          </w:tcPr>
          <w:p w14:paraId="466A3581"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73936A74"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7967E71D"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221A30DC"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61D11BFF"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49096529" w14:textId="77777777" w:rsidTr="00BB24A3">
        <w:trPr>
          <w:trHeight w:val="439"/>
        </w:trPr>
        <w:tc>
          <w:tcPr>
            <w:tcW w:w="562" w:type="dxa"/>
            <w:shd w:val="clear" w:color="auto" w:fill="F2F2F2" w:themeFill="background1" w:themeFillShade="F2"/>
            <w:vAlign w:val="center"/>
          </w:tcPr>
          <w:p w14:paraId="658AAD15"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141EF638"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02D871ED"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449751B0"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7C259671"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60EDB5D1" w14:textId="77777777" w:rsidTr="00BB24A3">
        <w:trPr>
          <w:trHeight w:val="403"/>
        </w:trPr>
        <w:tc>
          <w:tcPr>
            <w:tcW w:w="562" w:type="dxa"/>
            <w:shd w:val="clear" w:color="auto" w:fill="F2F2F2" w:themeFill="background1" w:themeFillShade="F2"/>
            <w:vAlign w:val="center"/>
          </w:tcPr>
          <w:p w14:paraId="087AB655"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66B18596"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435EB9DD"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40D1C1E"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25FC73A8"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2E276172" w14:textId="77777777" w:rsidTr="00BB24A3">
        <w:trPr>
          <w:trHeight w:val="439"/>
        </w:trPr>
        <w:tc>
          <w:tcPr>
            <w:tcW w:w="562" w:type="dxa"/>
            <w:shd w:val="clear" w:color="auto" w:fill="F2F2F2" w:themeFill="background1" w:themeFillShade="F2"/>
            <w:vAlign w:val="center"/>
          </w:tcPr>
          <w:p w14:paraId="1A64FF33"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2F9F0D10"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03C4E7DF"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34000D4F"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010B6B7E"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2BD3F6EB" w14:textId="77777777" w:rsidTr="00BB24A3">
        <w:trPr>
          <w:trHeight w:val="403"/>
        </w:trPr>
        <w:tc>
          <w:tcPr>
            <w:tcW w:w="562" w:type="dxa"/>
            <w:shd w:val="clear" w:color="auto" w:fill="F2F2F2" w:themeFill="background1" w:themeFillShade="F2"/>
            <w:vAlign w:val="center"/>
          </w:tcPr>
          <w:p w14:paraId="37D20D62"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10584C12"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266B1A12"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75D3DB9C"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5B9CDCEA"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66CDE5BF" w14:textId="77777777" w:rsidTr="00BB24A3">
        <w:trPr>
          <w:trHeight w:val="439"/>
        </w:trPr>
        <w:tc>
          <w:tcPr>
            <w:tcW w:w="562" w:type="dxa"/>
            <w:shd w:val="clear" w:color="auto" w:fill="F2F2F2" w:themeFill="background1" w:themeFillShade="F2"/>
            <w:vAlign w:val="center"/>
          </w:tcPr>
          <w:p w14:paraId="7DB45D26"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0B667B76"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759B0CB2"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5842F6A8"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1BFD7DC0"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56B446FC" w14:textId="77777777" w:rsidTr="00BB24A3">
        <w:trPr>
          <w:trHeight w:val="403"/>
        </w:trPr>
        <w:tc>
          <w:tcPr>
            <w:tcW w:w="562" w:type="dxa"/>
            <w:shd w:val="clear" w:color="auto" w:fill="F2F2F2" w:themeFill="background1" w:themeFillShade="F2"/>
            <w:vAlign w:val="center"/>
          </w:tcPr>
          <w:p w14:paraId="03F3B6AB"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37B36F46"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79C0B043"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7036E064"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044B4575"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2DE57067" w14:textId="77777777" w:rsidTr="00BB24A3">
        <w:trPr>
          <w:trHeight w:val="439"/>
        </w:trPr>
        <w:tc>
          <w:tcPr>
            <w:tcW w:w="562" w:type="dxa"/>
            <w:shd w:val="clear" w:color="auto" w:fill="F2F2F2" w:themeFill="background1" w:themeFillShade="F2"/>
            <w:vAlign w:val="center"/>
          </w:tcPr>
          <w:p w14:paraId="5D141533"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667E35B1"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12DEC449"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071CD71A"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7874A4DB"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BF498D" w14:paraId="397C7718" w14:textId="77777777" w:rsidTr="00BB24A3">
        <w:trPr>
          <w:trHeight w:val="403"/>
        </w:trPr>
        <w:tc>
          <w:tcPr>
            <w:tcW w:w="562" w:type="dxa"/>
            <w:tcBorders>
              <w:bottom w:val="single" w:sz="4" w:space="0" w:color="auto"/>
            </w:tcBorders>
            <w:shd w:val="clear" w:color="auto" w:fill="F2F2F2" w:themeFill="background1" w:themeFillShade="F2"/>
            <w:vAlign w:val="center"/>
          </w:tcPr>
          <w:p w14:paraId="5615E939"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21A10654"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If NO</w:t>
            </w:r>
            <w:r w:rsidRPr="00BF498D">
              <w:rPr>
                <w:rFonts w:ascii="Arial" w:hAnsi="Arial" w:cs="Arial"/>
                <w:b/>
                <w:bCs/>
                <w:lang w:val="en-US"/>
              </w:rPr>
              <w:t xml:space="preserve"> </w:t>
            </w:r>
            <w:r w:rsidRPr="00BF498D">
              <w:rPr>
                <w:rFonts w:ascii="Arial" w:hAnsi="Arial" w:cs="Arial"/>
                <w:lang w:val="en-US"/>
              </w:rPr>
              <w:t xml:space="preserve">to any of above questions, please give an explanation </w:t>
            </w:r>
          </w:p>
        </w:tc>
      </w:tr>
      <w:tr w:rsidR="006D77D3" w:rsidRPr="00BF498D" w14:paraId="67C26E66" w14:textId="77777777" w:rsidTr="00BB24A3">
        <w:trPr>
          <w:trHeight w:val="403"/>
        </w:trPr>
        <w:tc>
          <w:tcPr>
            <w:tcW w:w="562" w:type="dxa"/>
            <w:vAlign w:val="center"/>
          </w:tcPr>
          <w:p w14:paraId="76F19E7F" w14:textId="77777777" w:rsidR="006D77D3" w:rsidRPr="00BF498D" w:rsidRDefault="006D77D3" w:rsidP="00BB24A3">
            <w:pPr>
              <w:jc w:val="center"/>
              <w:rPr>
                <w:rFonts w:ascii="Arial" w:hAnsi="Arial" w:cs="Arial"/>
                <w:lang w:val="en-US"/>
              </w:rPr>
            </w:pPr>
          </w:p>
        </w:tc>
        <w:tc>
          <w:tcPr>
            <w:tcW w:w="9923" w:type="dxa"/>
            <w:gridSpan w:val="4"/>
            <w:vAlign w:val="center"/>
          </w:tcPr>
          <w:p w14:paraId="2E5A529E" w14:textId="77777777" w:rsidR="006D77D3" w:rsidRPr="00BF498D" w:rsidRDefault="006D77D3" w:rsidP="00BB24A3">
            <w:pPr>
              <w:rPr>
                <w:rFonts w:ascii="Arial" w:hAnsi="Arial" w:cs="Arial"/>
                <w:lang w:val="en-US"/>
              </w:rPr>
            </w:pPr>
          </w:p>
          <w:p w14:paraId="5A204134" w14:textId="77777777" w:rsidR="006D77D3" w:rsidRPr="00BF498D" w:rsidRDefault="006D77D3" w:rsidP="00BB24A3">
            <w:pPr>
              <w:rPr>
                <w:rFonts w:ascii="Arial" w:hAnsi="Arial" w:cs="Arial"/>
                <w:lang w:val="en-US"/>
              </w:rPr>
            </w:pPr>
          </w:p>
          <w:p w14:paraId="22723E83" w14:textId="77777777" w:rsidR="006D77D3" w:rsidRPr="00BF498D" w:rsidRDefault="006D77D3" w:rsidP="00BB24A3">
            <w:pPr>
              <w:rPr>
                <w:rFonts w:ascii="Arial" w:hAnsi="Arial" w:cs="Arial"/>
                <w:lang w:val="en-US"/>
              </w:rPr>
            </w:pPr>
          </w:p>
          <w:p w14:paraId="13D4DA2B"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bl>
    <w:p w14:paraId="29122389" w14:textId="77777777" w:rsidR="006D77D3" w:rsidRPr="00BF498D" w:rsidRDefault="006D77D3" w:rsidP="006D77D3">
      <w:pPr>
        <w:rPr>
          <w:rFonts w:ascii="Arial" w:hAnsi="Arial" w:cs="Arial"/>
          <w:lang w:val="en-US"/>
        </w:rPr>
      </w:pPr>
    </w:p>
    <w:tbl>
      <w:tblPr>
        <w:tblStyle w:val="TabelacomGrelha"/>
        <w:tblW w:w="10485" w:type="dxa"/>
        <w:tblLook w:val="04A0" w:firstRow="1" w:lastRow="0" w:firstColumn="1" w:lastColumn="0" w:noHBand="0" w:noVBand="1"/>
      </w:tblPr>
      <w:tblGrid>
        <w:gridCol w:w="562"/>
        <w:gridCol w:w="7088"/>
        <w:gridCol w:w="992"/>
        <w:gridCol w:w="851"/>
        <w:gridCol w:w="992"/>
      </w:tblGrid>
      <w:tr w:rsidR="006D77D3" w:rsidRPr="00A42F82" w14:paraId="6D921BBC" w14:textId="77777777" w:rsidTr="00BB24A3">
        <w:tc>
          <w:tcPr>
            <w:tcW w:w="562" w:type="dxa"/>
            <w:shd w:val="clear" w:color="auto" w:fill="F2F2F2" w:themeFill="background1" w:themeFillShade="F2"/>
          </w:tcPr>
          <w:p w14:paraId="37EA0880" w14:textId="77777777" w:rsidR="006D77D3" w:rsidRPr="00BF498D" w:rsidRDefault="006D77D3" w:rsidP="00BB24A3">
            <w:pPr>
              <w:autoSpaceDE w:val="0"/>
              <w:autoSpaceDN w:val="0"/>
              <w:adjustRightInd w:val="0"/>
              <w:jc w:val="both"/>
              <w:rPr>
                <w:rFonts w:ascii="Arial" w:hAnsi="Arial" w:cs="Arial"/>
                <w:bCs/>
                <w:lang w:val="en-US"/>
              </w:rPr>
            </w:pPr>
          </w:p>
        </w:tc>
        <w:tc>
          <w:tcPr>
            <w:tcW w:w="7088" w:type="dxa"/>
            <w:shd w:val="clear" w:color="auto" w:fill="F2F2F2" w:themeFill="background1" w:themeFillShade="F2"/>
            <w:vAlign w:val="center"/>
          </w:tcPr>
          <w:p w14:paraId="2854E627" w14:textId="77777777" w:rsidR="006D77D3" w:rsidRPr="00A42F82" w:rsidRDefault="006D77D3" w:rsidP="00BB24A3">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5C0E1CDD" w14:textId="77777777" w:rsidR="006D77D3" w:rsidRPr="00A42F82" w:rsidRDefault="006D77D3" w:rsidP="00BB24A3">
            <w:pPr>
              <w:autoSpaceDE w:val="0"/>
              <w:autoSpaceDN w:val="0"/>
              <w:adjustRightInd w:val="0"/>
              <w:jc w:val="center"/>
              <w:rPr>
                <w:rFonts w:ascii="Arial" w:hAnsi="Arial" w:cs="Arial"/>
                <w:b/>
                <w:bCs/>
                <w:sz w:val="16"/>
                <w:szCs w:val="16"/>
              </w:rPr>
            </w:pPr>
          </w:p>
          <w:p w14:paraId="24763B0E"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66C449B9"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134D1C8B" w14:textId="77777777" w:rsidR="006D77D3" w:rsidRPr="00A42F82" w:rsidRDefault="006D77D3" w:rsidP="00BB24A3">
            <w:pPr>
              <w:autoSpaceDE w:val="0"/>
              <w:autoSpaceDN w:val="0"/>
              <w:adjustRightInd w:val="0"/>
              <w:jc w:val="center"/>
              <w:rPr>
                <w:rFonts w:ascii="Arial" w:hAnsi="Arial" w:cs="Arial"/>
                <w:b/>
                <w:bCs/>
                <w:sz w:val="16"/>
                <w:szCs w:val="16"/>
              </w:rPr>
            </w:pPr>
          </w:p>
          <w:p w14:paraId="104CCE46"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N/A</w:t>
            </w:r>
          </w:p>
        </w:tc>
      </w:tr>
      <w:tr w:rsidR="006D77D3" w:rsidRPr="00A42F82" w14:paraId="23C2DFD8" w14:textId="77777777" w:rsidTr="00BB24A3">
        <w:trPr>
          <w:trHeight w:val="439"/>
        </w:trPr>
        <w:tc>
          <w:tcPr>
            <w:tcW w:w="562" w:type="dxa"/>
            <w:shd w:val="clear" w:color="auto" w:fill="F2F2F2" w:themeFill="background1" w:themeFillShade="F2"/>
            <w:vAlign w:val="center"/>
          </w:tcPr>
          <w:p w14:paraId="193EE001"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1C243EA3"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3583B680"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18FD2AB0"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35B61C7"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220F2088" w14:textId="77777777" w:rsidTr="00BB24A3">
        <w:trPr>
          <w:trHeight w:val="403"/>
        </w:trPr>
        <w:tc>
          <w:tcPr>
            <w:tcW w:w="562" w:type="dxa"/>
            <w:shd w:val="clear" w:color="auto" w:fill="F2F2F2" w:themeFill="background1" w:themeFillShade="F2"/>
            <w:vAlign w:val="center"/>
          </w:tcPr>
          <w:p w14:paraId="06121F10"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003E6822"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1"/>
                <w14:checkedState w14:val="2612" w14:font="MS Gothic"/>
                <w14:uncheckedState w14:val="2610" w14:font="MS Gothic"/>
              </w14:checkbox>
            </w:sdtPr>
            <w:sdtContent>
              <w:p w14:paraId="752D801E"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Content>
              <w:p w14:paraId="6D98FFB3"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2196678C"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1D5B5058" w14:textId="77777777" w:rsidTr="00BB24A3">
        <w:trPr>
          <w:trHeight w:val="439"/>
        </w:trPr>
        <w:tc>
          <w:tcPr>
            <w:tcW w:w="562" w:type="dxa"/>
            <w:shd w:val="clear" w:color="auto" w:fill="F2F2F2" w:themeFill="background1" w:themeFillShade="F2"/>
            <w:vAlign w:val="center"/>
          </w:tcPr>
          <w:p w14:paraId="395FBD80"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28F5A4E7"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72C3FDBE"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63EA5B55"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30BEA8B7"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2B73DC30" w14:textId="77777777" w:rsidTr="00BB24A3">
        <w:trPr>
          <w:trHeight w:val="403"/>
        </w:trPr>
        <w:tc>
          <w:tcPr>
            <w:tcW w:w="562" w:type="dxa"/>
            <w:shd w:val="clear" w:color="auto" w:fill="F2F2F2" w:themeFill="background1" w:themeFillShade="F2"/>
            <w:vAlign w:val="center"/>
          </w:tcPr>
          <w:p w14:paraId="53260DF8"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75F2C04D"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7CC848AC"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2A98F4AF"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48EF9D57"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BF498D" w14:paraId="2E6FEDD4" w14:textId="77777777" w:rsidTr="00BB24A3">
        <w:trPr>
          <w:trHeight w:val="403"/>
        </w:trPr>
        <w:tc>
          <w:tcPr>
            <w:tcW w:w="562" w:type="dxa"/>
            <w:shd w:val="clear" w:color="auto" w:fill="F2F2F2" w:themeFill="background1" w:themeFillShade="F2"/>
            <w:vAlign w:val="center"/>
          </w:tcPr>
          <w:p w14:paraId="16D2DF27"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32C79A1C"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If YES</w:t>
            </w:r>
            <w:r w:rsidRPr="00BF498D">
              <w:rPr>
                <w:rFonts w:ascii="Arial" w:hAnsi="Arial" w:cs="Arial"/>
                <w:b/>
                <w:bCs/>
                <w:lang w:val="en-US"/>
              </w:rPr>
              <w:t xml:space="preserve"> </w:t>
            </w:r>
            <w:r w:rsidRPr="00BF498D">
              <w:rPr>
                <w:rFonts w:ascii="Arial" w:hAnsi="Arial" w:cs="Arial"/>
                <w:lang w:val="en-US"/>
              </w:rPr>
              <w:t xml:space="preserve">to any question, please provide full details </w:t>
            </w:r>
          </w:p>
        </w:tc>
      </w:tr>
      <w:tr w:rsidR="006D77D3" w:rsidRPr="00BF498D" w14:paraId="1E3A05B3" w14:textId="77777777" w:rsidTr="00BB24A3">
        <w:trPr>
          <w:trHeight w:val="403"/>
        </w:trPr>
        <w:tc>
          <w:tcPr>
            <w:tcW w:w="562" w:type="dxa"/>
            <w:vAlign w:val="center"/>
          </w:tcPr>
          <w:p w14:paraId="1703A6B3" w14:textId="77777777" w:rsidR="006D77D3" w:rsidRPr="00BF498D" w:rsidRDefault="006D77D3" w:rsidP="00BB24A3">
            <w:pPr>
              <w:jc w:val="center"/>
              <w:rPr>
                <w:rFonts w:ascii="Arial" w:hAnsi="Arial" w:cs="Arial"/>
                <w:lang w:val="en-US"/>
              </w:rPr>
            </w:pPr>
          </w:p>
        </w:tc>
        <w:tc>
          <w:tcPr>
            <w:tcW w:w="9923" w:type="dxa"/>
            <w:gridSpan w:val="4"/>
            <w:vAlign w:val="center"/>
          </w:tcPr>
          <w:p w14:paraId="021EDBDA" w14:textId="77777777" w:rsidR="006D77D3" w:rsidRPr="00BF498D" w:rsidRDefault="006D77D3" w:rsidP="00BB24A3">
            <w:pPr>
              <w:rPr>
                <w:rFonts w:ascii="Arial" w:hAnsi="Arial" w:cs="Arial"/>
                <w:lang w:val="en-US"/>
              </w:rPr>
            </w:pPr>
          </w:p>
          <w:p w14:paraId="74E4DDDC" w14:textId="77777777" w:rsidR="006D77D3" w:rsidRPr="00BF498D" w:rsidRDefault="006D77D3" w:rsidP="00BB24A3">
            <w:pPr>
              <w:rPr>
                <w:rFonts w:ascii="Arial" w:hAnsi="Arial" w:cs="Arial"/>
                <w:sz w:val="24"/>
                <w:lang w:val="en-US"/>
              </w:rPr>
            </w:pPr>
            <w:r w:rsidRPr="00BF498D">
              <w:rPr>
                <w:rFonts w:ascii="Arial" w:hAnsi="Arial" w:cs="Arial"/>
                <w:lang w:val="en-US"/>
              </w:rPr>
              <w:t xml:space="preserve">I will be using a camera and my phone’s voice recorder to record students Interviews. </w:t>
            </w:r>
          </w:p>
          <w:p w14:paraId="0B202C73" w14:textId="77777777" w:rsidR="006D77D3" w:rsidRPr="00BF498D" w:rsidRDefault="006D77D3" w:rsidP="00BB24A3">
            <w:pPr>
              <w:rPr>
                <w:rFonts w:ascii="Arial" w:hAnsi="Arial" w:cs="Arial"/>
                <w:lang w:val="en-US"/>
              </w:rPr>
            </w:pPr>
          </w:p>
          <w:p w14:paraId="6C55F4FE" w14:textId="77777777" w:rsidR="006D77D3" w:rsidRPr="00BF498D" w:rsidRDefault="006D77D3" w:rsidP="00BB24A3">
            <w:pPr>
              <w:rPr>
                <w:rFonts w:ascii="Arial" w:hAnsi="Arial" w:cs="Arial"/>
                <w:lang w:val="en-US"/>
              </w:rPr>
            </w:pPr>
          </w:p>
          <w:p w14:paraId="38A49D79"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bl>
    <w:p w14:paraId="32F9563B" w14:textId="77777777" w:rsidR="006D77D3" w:rsidRPr="00BF498D" w:rsidRDefault="006D77D3" w:rsidP="006D77D3">
      <w:pPr>
        <w:autoSpaceDE w:val="0"/>
        <w:autoSpaceDN w:val="0"/>
        <w:adjustRightInd w:val="0"/>
        <w:spacing w:after="240"/>
        <w:jc w:val="both"/>
        <w:rPr>
          <w:rFonts w:ascii="Arial" w:hAnsi="Arial" w:cs="Arial"/>
          <w:b/>
          <w:lang w:val="en-US"/>
        </w:rPr>
      </w:pPr>
    </w:p>
    <w:p w14:paraId="226DE3BC" w14:textId="77777777" w:rsidR="006D77D3" w:rsidRPr="00A42F82" w:rsidRDefault="006D77D3" w:rsidP="006D77D3">
      <w:pPr>
        <w:rPr>
          <w:rFonts w:ascii="Arial" w:hAnsi="Arial" w:cs="Arial"/>
          <w:b/>
        </w:rPr>
      </w:pPr>
      <w:r w:rsidRPr="00A42F82">
        <w:rPr>
          <w:rFonts w:ascii="Arial" w:hAnsi="Arial" w:cs="Arial"/>
          <w:b/>
        </w:rPr>
        <w:t>SECTION H: Anticipated Risks</w:t>
      </w:r>
    </w:p>
    <w:p w14:paraId="6CC67604" w14:textId="77777777" w:rsidR="006D77D3" w:rsidRPr="00A42F82" w:rsidRDefault="006D77D3" w:rsidP="006D77D3">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5"/>
        <w:gridCol w:w="3375"/>
        <w:gridCol w:w="906"/>
        <w:gridCol w:w="680"/>
      </w:tblGrid>
      <w:tr w:rsidR="006D77D3" w:rsidRPr="00BF498D" w14:paraId="6B26FE7F" w14:textId="77777777" w:rsidTr="00BB24A3">
        <w:tc>
          <w:tcPr>
            <w:tcW w:w="596" w:type="dxa"/>
            <w:tcBorders>
              <w:bottom w:val="single" w:sz="4" w:space="0" w:color="auto"/>
            </w:tcBorders>
            <w:shd w:val="clear" w:color="auto" w:fill="F2F2F2" w:themeFill="background1" w:themeFillShade="F2"/>
          </w:tcPr>
          <w:p w14:paraId="14AA65AD" w14:textId="77777777" w:rsidR="006D77D3" w:rsidRPr="00A42F82" w:rsidRDefault="006D77D3" w:rsidP="00BB24A3">
            <w:pPr>
              <w:pStyle w:val="Ttulo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680B58D0" w14:textId="77777777" w:rsidR="006D77D3" w:rsidRPr="00BF498D" w:rsidRDefault="006D77D3" w:rsidP="00BB24A3">
            <w:pPr>
              <w:pStyle w:val="Ttulo1"/>
              <w:rPr>
                <w:rFonts w:ascii="Arial" w:hAnsi="Arial" w:cs="Arial"/>
                <w:lang w:val="en-US"/>
              </w:rPr>
            </w:pPr>
            <w:r w:rsidRPr="00BF498D">
              <w:rPr>
                <w:rFonts w:ascii="Arial" w:hAnsi="Arial" w:cs="Arial"/>
                <w:lang w:val="en-US"/>
              </w:rPr>
              <w:br w:type="page"/>
              <w:t>Outline any anticipated risks</w:t>
            </w:r>
            <w:r w:rsidRPr="00BF498D">
              <w:rPr>
                <w:rFonts w:ascii="Arial" w:eastAsia="SimSun" w:hAnsi="Arial" w:cs="Arial"/>
                <w:lang w:val="en-US" w:eastAsia="zh-CN"/>
              </w:rPr>
              <w:t xml:space="preserve"> </w:t>
            </w:r>
            <w:r w:rsidRPr="00BF498D">
              <w:rPr>
                <w:rFonts w:ascii="Arial" w:hAnsi="Arial" w:cs="Arial"/>
                <w:lang w:val="en-US"/>
              </w:rPr>
              <w:t xml:space="preserve">that may adversely affect any of the participants, the researchers and/or the University, and the steps that will be taken to address them. </w:t>
            </w:r>
          </w:p>
          <w:p w14:paraId="165B21E5" w14:textId="77777777" w:rsidR="006D77D3" w:rsidRPr="00BF498D" w:rsidRDefault="006D77D3" w:rsidP="00BB24A3">
            <w:pPr>
              <w:rPr>
                <w:rFonts w:ascii="Arial" w:hAnsi="Arial" w:cs="Arial"/>
                <w:lang w:val="en-US"/>
              </w:rPr>
            </w:pPr>
          </w:p>
          <w:p w14:paraId="41300B1C" w14:textId="77777777" w:rsidR="006D77D3" w:rsidRPr="00BF498D" w:rsidRDefault="006D77D3" w:rsidP="00BB24A3">
            <w:pPr>
              <w:rPr>
                <w:rFonts w:ascii="Arial" w:hAnsi="Arial" w:cs="Arial"/>
                <w:lang w:val="en-US"/>
              </w:rPr>
            </w:pPr>
            <w:r w:rsidRPr="00BF498D">
              <w:rPr>
                <w:rFonts w:ascii="Arial" w:hAnsi="Arial" w:cs="Arial"/>
                <w:lang w:val="en-US"/>
              </w:rPr>
              <w:t xml:space="preserve">If you have completed a full risk assessment (for example as required by a laboratory, or external research collaborator) you may append that to this form.  </w:t>
            </w:r>
          </w:p>
        </w:tc>
      </w:tr>
      <w:tr w:rsidR="006D77D3" w:rsidRPr="00A42F82" w14:paraId="443805AF" w14:textId="77777777" w:rsidTr="00BB24A3">
        <w:tc>
          <w:tcPr>
            <w:tcW w:w="596" w:type="dxa"/>
            <w:vMerge w:val="restart"/>
            <w:shd w:val="clear" w:color="auto" w:fill="F2F2F2" w:themeFill="background1" w:themeFillShade="F2"/>
            <w:vAlign w:val="center"/>
          </w:tcPr>
          <w:p w14:paraId="51FE395C" w14:textId="77777777" w:rsidR="006D77D3" w:rsidRPr="00A42F82" w:rsidRDefault="006D77D3" w:rsidP="00BB24A3">
            <w:pPr>
              <w:pStyle w:val="Ttulo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20EB5591" w14:textId="77777777" w:rsidR="006D77D3" w:rsidRPr="00BF498D" w:rsidRDefault="006D77D3" w:rsidP="00BB24A3">
            <w:pPr>
              <w:pStyle w:val="Ttulo1"/>
              <w:rPr>
                <w:rFonts w:ascii="Arial" w:hAnsi="Arial" w:cs="Arial"/>
                <w:sz w:val="20"/>
                <w:szCs w:val="16"/>
                <w:lang w:val="en-US"/>
              </w:rPr>
            </w:pPr>
            <w:r w:rsidRPr="00BF498D">
              <w:rPr>
                <w:rFonts w:ascii="Arial" w:hAnsi="Arial" w:cs="Arial"/>
                <w:sz w:val="20"/>
                <w:szCs w:val="16"/>
                <w:lang w:val="en-US"/>
              </w:rPr>
              <w:t xml:space="preserve">Full risk assessment completed and appended? </w:t>
            </w:r>
          </w:p>
        </w:tc>
        <w:tc>
          <w:tcPr>
            <w:tcW w:w="850" w:type="dxa"/>
            <w:tcBorders>
              <w:bottom w:val="single" w:sz="4" w:space="0" w:color="auto"/>
            </w:tcBorders>
            <w:shd w:val="clear" w:color="auto" w:fill="F2F2F2" w:themeFill="background1" w:themeFillShade="F2"/>
          </w:tcPr>
          <w:p w14:paraId="7F3E58AA" w14:textId="77777777" w:rsidR="006D77D3" w:rsidRPr="00A42F82" w:rsidRDefault="006D77D3" w:rsidP="00BB24A3">
            <w:pPr>
              <w:pStyle w:val="Ttulo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5DC6C6B" w14:textId="77777777" w:rsidR="006D77D3" w:rsidRPr="00A42F82" w:rsidRDefault="006D77D3" w:rsidP="00BB24A3">
            <w:pPr>
              <w:pStyle w:val="Ttulo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6D77D3" w:rsidRPr="00A42F82" w14:paraId="5C2C807C" w14:textId="77777777" w:rsidTr="00BB24A3">
        <w:tc>
          <w:tcPr>
            <w:tcW w:w="596" w:type="dxa"/>
            <w:vMerge/>
            <w:tcBorders>
              <w:bottom w:val="single" w:sz="4" w:space="0" w:color="auto"/>
            </w:tcBorders>
            <w:shd w:val="clear" w:color="auto" w:fill="F2F2F2" w:themeFill="background1" w:themeFillShade="F2"/>
            <w:vAlign w:val="center"/>
          </w:tcPr>
          <w:p w14:paraId="343EE8FC" w14:textId="77777777" w:rsidR="006D77D3" w:rsidRPr="00A42F82" w:rsidRDefault="006D77D3" w:rsidP="00BB24A3">
            <w:pPr>
              <w:pStyle w:val="Ttulo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6C7CE04A" w14:textId="77777777" w:rsidR="006D77D3" w:rsidRPr="00A42F82" w:rsidRDefault="006D77D3" w:rsidP="00BB24A3">
            <w:pPr>
              <w:pStyle w:val="Ttulo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DB5616F" w14:textId="77777777" w:rsidR="006D77D3" w:rsidRPr="00A42F82" w:rsidRDefault="006D77D3" w:rsidP="00BB24A3">
            <w:pPr>
              <w:pStyle w:val="Ttulo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02679E31" w14:textId="77777777" w:rsidR="006D77D3" w:rsidRPr="00A42F82" w:rsidRDefault="006D77D3" w:rsidP="00BB24A3">
            <w:pPr>
              <w:pStyle w:val="Ttulo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D77D3" w:rsidRPr="00BF498D" w14:paraId="368C1F01" w14:textId="77777777" w:rsidTr="00BB24A3">
        <w:tc>
          <w:tcPr>
            <w:tcW w:w="596" w:type="dxa"/>
            <w:tcBorders>
              <w:bottom w:val="single" w:sz="4" w:space="0" w:color="auto"/>
            </w:tcBorders>
            <w:shd w:val="clear" w:color="auto" w:fill="F2F2F2" w:themeFill="background1" w:themeFillShade="F2"/>
            <w:vAlign w:val="center"/>
          </w:tcPr>
          <w:p w14:paraId="324A0837" w14:textId="77777777" w:rsidR="006D77D3" w:rsidRPr="00A42F82" w:rsidRDefault="006D77D3" w:rsidP="00BB24A3">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5D29F76D" w14:textId="77777777" w:rsidR="006D77D3" w:rsidRPr="00BF498D" w:rsidRDefault="006D77D3" w:rsidP="00BB24A3">
            <w:pPr>
              <w:rPr>
                <w:rFonts w:ascii="Arial" w:hAnsi="Arial" w:cs="Arial"/>
                <w:lang w:val="en-US"/>
              </w:rPr>
            </w:pPr>
            <w:r w:rsidRPr="00BF498D">
              <w:rPr>
                <w:rFonts w:ascii="Arial" w:hAnsi="Arial" w:cs="Arial"/>
                <w:b/>
                <w:lang w:val="en-US"/>
              </w:rPr>
              <w:t>Risks to participants</w:t>
            </w:r>
          </w:p>
          <w:p w14:paraId="2E05FB72" w14:textId="77777777" w:rsidR="006D77D3" w:rsidRPr="00BF498D" w:rsidRDefault="006D77D3" w:rsidP="00BB24A3">
            <w:pPr>
              <w:rPr>
                <w:rFonts w:ascii="Arial" w:hAnsi="Arial" w:cs="Arial"/>
                <w:b/>
                <w:lang w:val="en-US"/>
              </w:rPr>
            </w:pPr>
            <w:r w:rsidRPr="00BF498D">
              <w:rPr>
                <w:rFonts w:ascii="Arial" w:hAnsi="Arial" w:cs="Arial"/>
                <w:lang w:val="en-US"/>
              </w:rPr>
              <w:t>For example: sector-specific health &amp; safety, emotional distress, financial disclosure, physical harm, transfer of personal data, sensitive organisational information</w:t>
            </w:r>
          </w:p>
        </w:tc>
      </w:tr>
      <w:tr w:rsidR="006D77D3" w:rsidRPr="00BF498D" w14:paraId="23DA54E9" w14:textId="77777777" w:rsidTr="00BB24A3">
        <w:tc>
          <w:tcPr>
            <w:tcW w:w="596" w:type="dxa"/>
            <w:tcBorders>
              <w:top w:val="single" w:sz="4" w:space="0" w:color="auto"/>
              <w:bottom w:val="single" w:sz="4" w:space="0" w:color="auto"/>
            </w:tcBorders>
            <w:vAlign w:val="center"/>
          </w:tcPr>
          <w:p w14:paraId="388E33FE" w14:textId="77777777" w:rsidR="006D77D3" w:rsidRPr="00BF498D" w:rsidRDefault="006D77D3" w:rsidP="00BB24A3">
            <w:pPr>
              <w:autoSpaceDE w:val="0"/>
              <w:autoSpaceDN w:val="0"/>
              <w:adjustRightInd w:val="0"/>
              <w:jc w:val="center"/>
              <w:rPr>
                <w:rFonts w:ascii="Arial" w:hAnsi="Arial" w:cs="Arial"/>
                <w:lang w:val="en-US"/>
              </w:rPr>
            </w:pPr>
          </w:p>
        </w:tc>
        <w:tc>
          <w:tcPr>
            <w:tcW w:w="4991" w:type="dxa"/>
            <w:tcBorders>
              <w:top w:val="single" w:sz="4" w:space="0" w:color="auto"/>
              <w:bottom w:val="single" w:sz="4" w:space="0" w:color="auto"/>
            </w:tcBorders>
          </w:tcPr>
          <w:p w14:paraId="426D6DD1"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Risk to participants:</w:t>
            </w:r>
          </w:p>
          <w:p w14:paraId="7B1ABCE5" w14:textId="77777777" w:rsidR="006D77D3" w:rsidRPr="00BF498D" w:rsidRDefault="006D77D3" w:rsidP="006D77D3">
            <w:pPr>
              <w:pStyle w:val="PargrafodaLista"/>
              <w:numPr>
                <w:ilvl w:val="0"/>
                <w:numId w:val="88"/>
              </w:numPr>
              <w:spacing w:after="0" w:line="240" w:lineRule="auto"/>
              <w:rPr>
                <w:rFonts w:ascii="Arial" w:hAnsi="Arial" w:cs="Arial"/>
                <w:lang w:val="en-US"/>
              </w:rPr>
            </w:pPr>
            <w:r w:rsidRPr="00BF498D">
              <w:rPr>
                <w:rFonts w:ascii="Arial" w:hAnsi="Arial" w:cs="Arial"/>
                <w:color w:val="000000"/>
                <w:lang w:val="en-US"/>
              </w:rPr>
              <w:t>Considering that I will be recording and taking notes of the observations as well as transcribing the data, there will be the risk of some personal data disclosure.</w:t>
            </w:r>
          </w:p>
          <w:p w14:paraId="4BCD9274" w14:textId="77777777" w:rsidR="006D77D3" w:rsidRPr="00BF498D" w:rsidRDefault="006D77D3" w:rsidP="006D77D3">
            <w:pPr>
              <w:pStyle w:val="PargrafodaLista"/>
              <w:numPr>
                <w:ilvl w:val="0"/>
                <w:numId w:val="88"/>
              </w:numPr>
              <w:spacing w:after="0" w:line="240" w:lineRule="auto"/>
              <w:rPr>
                <w:rFonts w:ascii="Arial" w:hAnsi="Arial" w:cs="Arial"/>
                <w:lang w:val="en-US"/>
              </w:rPr>
            </w:pPr>
            <w:r w:rsidRPr="00BF498D">
              <w:rPr>
                <w:rFonts w:ascii="Arial" w:hAnsi="Arial" w:cs="Arial"/>
                <w:lang w:val="en-US"/>
              </w:rPr>
              <w:t xml:space="preserve">Sector-Specific Pressures (Artistic Industry Vulnerability) - Professional participants may feel uncomfortable discussing challenges related to the Portuguese artistic sector, fearing </w:t>
            </w:r>
            <w:r w:rsidRPr="00BF498D">
              <w:rPr>
                <w:rFonts w:ascii="Arial" w:hAnsi="Arial" w:cs="Arial"/>
                <w:lang w:val="en-US"/>
              </w:rPr>
              <w:lastRenderedPageBreak/>
              <w:t>negative professional consequences if comments are linked to them.</w:t>
            </w:r>
          </w:p>
          <w:p w14:paraId="28785052" w14:textId="77777777" w:rsidR="006D77D3" w:rsidRPr="00BF498D" w:rsidRDefault="006D77D3" w:rsidP="006D77D3">
            <w:pPr>
              <w:pStyle w:val="PargrafodaLista"/>
              <w:numPr>
                <w:ilvl w:val="0"/>
                <w:numId w:val="88"/>
              </w:numPr>
              <w:spacing w:after="0" w:line="240" w:lineRule="auto"/>
              <w:rPr>
                <w:rFonts w:ascii="Arial" w:hAnsi="Arial" w:cs="Arial"/>
                <w:lang w:val="en-US"/>
              </w:rPr>
            </w:pPr>
            <w:r w:rsidRPr="00BF498D">
              <w:rPr>
                <w:rFonts w:ascii="Arial" w:hAnsi="Arial" w:cs="Arial"/>
                <w:lang w:val="en-US"/>
              </w:rPr>
              <w:t xml:space="preserve">Participants will be asked to reflect on and discuss personal experiences with Music Performance Anxiety (MPA), which may include stress, self-doubt, performance trauma, or mental health struggles. </w:t>
            </w:r>
          </w:p>
          <w:p w14:paraId="2AAE2E03" w14:textId="77777777" w:rsidR="006D77D3" w:rsidRPr="00BF498D" w:rsidRDefault="006D77D3" w:rsidP="00BB24A3">
            <w:pPr>
              <w:rPr>
                <w:rFonts w:ascii="Arial" w:hAnsi="Arial" w:cs="Arial"/>
                <w:lang w:val="en-US"/>
              </w:rPr>
            </w:pPr>
          </w:p>
          <w:p w14:paraId="7727E2DB"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c>
          <w:tcPr>
            <w:tcW w:w="4932" w:type="dxa"/>
            <w:gridSpan w:val="3"/>
            <w:tcBorders>
              <w:top w:val="single" w:sz="4" w:space="0" w:color="auto"/>
              <w:bottom w:val="single" w:sz="4" w:space="0" w:color="auto"/>
            </w:tcBorders>
          </w:tcPr>
          <w:p w14:paraId="5036ED7C" w14:textId="77777777" w:rsidR="006D77D3" w:rsidRPr="00BF498D" w:rsidRDefault="006D77D3" w:rsidP="00BB24A3">
            <w:pPr>
              <w:autoSpaceDE w:val="0"/>
              <w:autoSpaceDN w:val="0"/>
              <w:adjustRightInd w:val="0"/>
              <w:rPr>
                <w:rFonts w:ascii="Arial" w:hAnsi="Arial" w:cs="Arial"/>
                <w:i/>
                <w:sz w:val="18"/>
                <w:szCs w:val="18"/>
                <w:lang w:val="en-US"/>
              </w:rPr>
            </w:pPr>
            <w:r w:rsidRPr="00BF498D">
              <w:rPr>
                <w:rFonts w:ascii="Arial" w:hAnsi="Arial" w:cs="Arial"/>
                <w:i/>
                <w:sz w:val="18"/>
                <w:szCs w:val="18"/>
                <w:lang w:val="en-US"/>
              </w:rPr>
              <w:lastRenderedPageBreak/>
              <w:t>How you will mitigate the risk to participants:</w:t>
            </w:r>
          </w:p>
          <w:p w14:paraId="664186AF" w14:textId="77777777" w:rsidR="006D77D3" w:rsidRPr="00BF498D" w:rsidRDefault="006D77D3" w:rsidP="006D77D3">
            <w:pPr>
              <w:pStyle w:val="PargrafodaLista"/>
              <w:numPr>
                <w:ilvl w:val="0"/>
                <w:numId w:val="89"/>
              </w:numPr>
              <w:spacing w:after="0" w:line="240" w:lineRule="auto"/>
              <w:rPr>
                <w:rFonts w:ascii="Arial" w:hAnsi="Arial" w:cs="Arial"/>
                <w:lang w:val="en-US"/>
              </w:rPr>
            </w:pPr>
            <w:r w:rsidRPr="00BF498D">
              <w:rPr>
                <w:rFonts w:ascii="Arial" w:hAnsi="Arial" w:cs="Arial"/>
                <w:color w:val="000000"/>
                <w:lang w:val="en-US"/>
              </w:rPr>
              <w:t>I will mitigate this risk by ensuring I use a code for all the participants and having all data stored on my password secured computer of which only I have access.</w:t>
            </w:r>
          </w:p>
          <w:p w14:paraId="7AD8E334" w14:textId="77777777" w:rsidR="006D77D3" w:rsidRPr="00BF498D" w:rsidRDefault="006D77D3" w:rsidP="006D77D3">
            <w:pPr>
              <w:pStyle w:val="PargrafodaLista"/>
              <w:numPr>
                <w:ilvl w:val="0"/>
                <w:numId w:val="89"/>
              </w:numPr>
              <w:spacing w:after="0" w:line="240" w:lineRule="auto"/>
              <w:rPr>
                <w:rFonts w:ascii="Arial" w:hAnsi="Arial" w:cs="Arial"/>
                <w:lang w:val="en-US"/>
              </w:rPr>
            </w:pPr>
            <w:r w:rsidRPr="00BF498D">
              <w:rPr>
                <w:rFonts w:ascii="Arial" w:hAnsi="Arial" w:cs="Arial"/>
                <w:lang w:val="en-US"/>
              </w:rPr>
              <w:t xml:space="preserve">This risk will be mitigated by fully anonymizing all data, clearly informing participants that no identifiable information will be shared and ensuring </w:t>
            </w:r>
            <w:r w:rsidRPr="00BF498D">
              <w:rPr>
                <w:rFonts w:ascii="Arial" w:hAnsi="Arial" w:cs="Arial"/>
                <w:lang w:val="en-US"/>
              </w:rPr>
              <w:lastRenderedPageBreak/>
              <w:t>secure data storage accessible only to the researcher and supervisor.</w:t>
            </w:r>
          </w:p>
          <w:p w14:paraId="6D9136DA" w14:textId="77777777" w:rsidR="006D77D3" w:rsidRPr="00BF498D" w:rsidRDefault="006D77D3" w:rsidP="006D77D3">
            <w:pPr>
              <w:pStyle w:val="PargrafodaLista"/>
              <w:numPr>
                <w:ilvl w:val="0"/>
                <w:numId w:val="89"/>
              </w:numPr>
              <w:spacing w:after="0" w:line="240" w:lineRule="auto"/>
              <w:rPr>
                <w:rFonts w:ascii="Arial" w:hAnsi="Arial" w:cs="Arial"/>
                <w:lang w:val="en-US"/>
              </w:rPr>
            </w:pPr>
            <w:r w:rsidRPr="00BF498D">
              <w:rPr>
                <w:rFonts w:ascii="Arial" w:hAnsi="Arial" w:cs="Arial"/>
                <w:lang w:val="en-US"/>
              </w:rPr>
              <w:t>This risk will be mitigated by informing participants of their right to skip questions or withdraw at any time, offering access to support services, and using sensitive, non-judgmental language throughout the research.</w:t>
            </w:r>
          </w:p>
          <w:p w14:paraId="76F237DD" w14:textId="77777777" w:rsidR="006D77D3" w:rsidRPr="00BF498D" w:rsidRDefault="006D77D3" w:rsidP="00BB24A3">
            <w:pPr>
              <w:rPr>
                <w:rFonts w:ascii="Arial" w:hAnsi="Arial" w:cs="Arial"/>
                <w:lang w:val="en-US"/>
              </w:rPr>
            </w:pPr>
          </w:p>
          <w:p w14:paraId="4555FE10" w14:textId="77777777" w:rsidR="006D77D3" w:rsidRPr="00BF498D" w:rsidRDefault="006D77D3" w:rsidP="00BB24A3">
            <w:pPr>
              <w:rPr>
                <w:rFonts w:ascii="Arial" w:hAnsi="Arial" w:cs="Arial"/>
                <w:lang w:val="en-US"/>
              </w:rPr>
            </w:pPr>
          </w:p>
          <w:p w14:paraId="0F00917E" w14:textId="77777777" w:rsidR="006D77D3" w:rsidRPr="00BF498D" w:rsidRDefault="006D77D3" w:rsidP="00BB24A3">
            <w:pPr>
              <w:autoSpaceDE w:val="0"/>
              <w:autoSpaceDN w:val="0"/>
              <w:adjustRightInd w:val="0"/>
              <w:rPr>
                <w:rFonts w:ascii="Arial" w:hAnsi="Arial" w:cs="Arial"/>
                <w:i/>
                <w:lang w:val="en-US"/>
              </w:rPr>
            </w:pPr>
            <w:r w:rsidRPr="00BF498D">
              <w:rPr>
                <w:rFonts w:ascii="Arial" w:hAnsi="Arial" w:cs="Arial"/>
                <w:i/>
                <w:color w:val="808080"/>
                <w:sz w:val="18"/>
                <w:szCs w:val="18"/>
                <w:lang w:val="en-US"/>
              </w:rPr>
              <w:t>(this box should expand as you type)</w:t>
            </w:r>
          </w:p>
        </w:tc>
      </w:tr>
      <w:tr w:rsidR="006D77D3" w:rsidRPr="00BF498D" w14:paraId="5D2C8956" w14:textId="77777777" w:rsidTr="00BB24A3">
        <w:tc>
          <w:tcPr>
            <w:tcW w:w="596" w:type="dxa"/>
            <w:tcBorders>
              <w:bottom w:val="single" w:sz="4" w:space="0" w:color="auto"/>
            </w:tcBorders>
            <w:shd w:val="clear" w:color="auto" w:fill="F2F2F2" w:themeFill="background1" w:themeFillShade="F2"/>
            <w:vAlign w:val="center"/>
          </w:tcPr>
          <w:p w14:paraId="09F822B9" w14:textId="77777777" w:rsidR="006D77D3" w:rsidRPr="00A42F82" w:rsidRDefault="006D77D3" w:rsidP="00BB24A3">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0F58CFE7" w14:textId="77777777" w:rsidR="006D77D3" w:rsidRPr="00BF498D" w:rsidRDefault="006D77D3" w:rsidP="00BB24A3">
            <w:pPr>
              <w:rPr>
                <w:rFonts w:ascii="Arial" w:hAnsi="Arial" w:cs="Arial"/>
                <w:lang w:val="en-US"/>
              </w:rPr>
            </w:pPr>
            <w:r w:rsidRPr="00BF498D">
              <w:rPr>
                <w:rFonts w:ascii="Arial" w:hAnsi="Arial" w:cs="Arial"/>
                <w:bCs/>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6D77D3" w:rsidRPr="00BF498D" w14:paraId="7090904D" w14:textId="77777777" w:rsidTr="00BB24A3">
        <w:tc>
          <w:tcPr>
            <w:tcW w:w="596" w:type="dxa"/>
            <w:tcBorders>
              <w:top w:val="single" w:sz="4" w:space="0" w:color="auto"/>
              <w:bottom w:val="single" w:sz="4" w:space="0" w:color="auto"/>
            </w:tcBorders>
            <w:vAlign w:val="center"/>
          </w:tcPr>
          <w:p w14:paraId="109D9FD5" w14:textId="77777777" w:rsidR="006D77D3" w:rsidRPr="00BF498D" w:rsidRDefault="006D77D3" w:rsidP="00BB24A3">
            <w:pPr>
              <w:jc w:val="center"/>
              <w:rPr>
                <w:rFonts w:ascii="Arial" w:hAnsi="Arial" w:cs="Arial"/>
                <w:lang w:val="en-US"/>
              </w:rPr>
            </w:pPr>
          </w:p>
        </w:tc>
        <w:tc>
          <w:tcPr>
            <w:tcW w:w="9923" w:type="dxa"/>
            <w:gridSpan w:val="4"/>
            <w:tcBorders>
              <w:top w:val="single" w:sz="4" w:space="0" w:color="auto"/>
              <w:bottom w:val="single" w:sz="4" w:space="0" w:color="auto"/>
            </w:tcBorders>
          </w:tcPr>
          <w:p w14:paraId="0A095DF6" w14:textId="77777777" w:rsidR="006D77D3" w:rsidRPr="00BF498D" w:rsidRDefault="006D77D3" w:rsidP="00BB24A3">
            <w:pPr>
              <w:rPr>
                <w:rFonts w:ascii="Arial" w:hAnsi="Arial" w:cs="Arial"/>
                <w:lang w:val="en-US"/>
              </w:rPr>
            </w:pPr>
          </w:p>
          <w:p w14:paraId="246666F5" w14:textId="77777777" w:rsidR="006D77D3" w:rsidRPr="00BF498D" w:rsidRDefault="006D77D3" w:rsidP="00BB24A3">
            <w:pPr>
              <w:rPr>
                <w:rFonts w:ascii="Arial" w:hAnsi="Arial" w:cs="Arial"/>
                <w:lang w:val="en-US"/>
              </w:rPr>
            </w:pPr>
            <w:r w:rsidRPr="00BF498D">
              <w:rPr>
                <w:rFonts w:ascii="Arial" w:hAnsi="Arial" w:cs="Arial"/>
                <w:lang w:val="en-US"/>
              </w:rPr>
              <w:t>N/A</w:t>
            </w:r>
          </w:p>
          <w:p w14:paraId="07888E83" w14:textId="77777777" w:rsidR="006D77D3" w:rsidRPr="00BF498D" w:rsidRDefault="006D77D3" w:rsidP="00BB24A3">
            <w:pPr>
              <w:rPr>
                <w:rFonts w:ascii="Arial" w:hAnsi="Arial" w:cs="Arial"/>
                <w:lang w:val="en-US"/>
              </w:rPr>
            </w:pPr>
          </w:p>
          <w:p w14:paraId="1CCFF256"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r w:rsidR="006D77D3" w:rsidRPr="00BF498D" w14:paraId="1C561D52" w14:textId="77777777" w:rsidTr="00BB24A3">
        <w:tc>
          <w:tcPr>
            <w:tcW w:w="596" w:type="dxa"/>
            <w:tcBorders>
              <w:top w:val="single" w:sz="4" w:space="0" w:color="auto"/>
              <w:bottom w:val="single" w:sz="4" w:space="0" w:color="auto"/>
            </w:tcBorders>
            <w:shd w:val="clear" w:color="auto" w:fill="F2F2F2" w:themeFill="background1" w:themeFillShade="F2"/>
            <w:vAlign w:val="center"/>
          </w:tcPr>
          <w:p w14:paraId="74FCC99D" w14:textId="77777777" w:rsidR="006D77D3" w:rsidRPr="00A42F82" w:rsidRDefault="006D77D3" w:rsidP="00BB24A3">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0CF7EC1" w14:textId="77777777" w:rsidR="006D77D3" w:rsidRPr="00BF498D" w:rsidRDefault="006D77D3" w:rsidP="00BB24A3">
            <w:pPr>
              <w:rPr>
                <w:rFonts w:ascii="Arial" w:hAnsi="Arial" w:cs="Arial"/>
                <w:lang w:val="en-US"/>
              </w:rPr>
            </w:pPr>
            <w:r w:rsidRPr="00BF498D">
              <w:rPr>
                <w:rFonts w:ascii="Arial" w:hAnsi="Arial" w:cs="Arial"/>
                <w:b/>
                <w:lang w:val="en-US"/>
              </w:rPr>
              <w:t>Risks to the investigator</w:t>
            </w:r>
          </w:p>
          <w:p w14:paraId="533E692F" w14:textId="77777777" w:rsidR="006D77D3" w:rsidRPr="00BF498D" w:rsidRDefault="006D77D3" w:rsidP="00BB24A3">
            <w:pPr>
              <w:rPr>
                <w:rFonts w:ascii="Arial" w:hAnsi="Arial" w:cs="Arial"/>
                <w:lang w:val="en-US"/>
              </w:rPr>
            </w:pPr>
            <w:r w:rsidRPr="00BF498D">
              <w:rPr>
                <w:rFonts w:ascii="Arial" w:hAnsi="Arial" w:cs="Arial"/>
                <w:lang w:val="en-US"/>
              </w:rPr>
              <w:t>For example: personal health &amp; safety, physical harm, emotional distress, risk of accusation of harm/impropriety, conflict of interest</w:t>
            </w:r>
          </w:p>
        </w:tc>
      </w:tr>
      <w:tr w:rsidR="006D77D3" w:rsidRPr="00BF498D" w14:paraId="1BD72119" w14:textId="77777777" w:rsidTr="00BB24A3">
        <w:tc>
          <w:tcPr>
            <w:tcW w:w="596" w:type="dxa"/>
            <w:tcBorders>
              <w:top w:val="single" w:sz="4" w:space="0" w:color="auto"/>
              <w:bottom w:val="single" w:sz="4" w:space="0" w:color="auto"/>
            </w:tcBorders>
            <w:vAlign w:val="center"/>
          </w:tcPr>
          <w:p w14:paraId="2EAFA630" w14:textId="77777777" w:rsidR="006D77D3" w:rsidRPr="00BF498D" w:rsidRDefault="006D77D3" w:rsidP="00BB24A3">
            <w:pPr>
              <w:autoSpaceDE w:val="0"/>
              <w:autoSpaceDN w:val="0"/>
              <w:adjustRightInd w:val="0"/>
              <w:jc w:val="center"/>
              <w:rPr>
                <w:rFonts w:ascii="Arial" w:hAnsi="Arial" w:cs="Arial"/>
                <w:lang w:val="en-US"/>
              </w:rPr>
            </w:pPr>
          </w:p>
        </w:tc>
        <w:tc>
          <w:tcPr>
            <w:tcW w:w="4991" w:type="dxa"/>
            <w:tcBorders>
              <w:top w:val="single" w:sz="4" w:space="0" w:color="auto"/>
              <w:bottom w:val="single" w:sz="4" w:space="0" w:color="auto"/>
            </w:tcBorders>
          </w:tcPr>
          <w:p w14:paraId="23873949"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Risk to the investigator:</w:t>
            </w:r>
          </w:p>
          <w:p w14:paraId="15AD61B1" w14:textId="77777777" w:rsidR="006D77D3" w:rsidRPr="00BF498D" w:rsidRDefault="006D77D3" w:rsidP="00BB24A3">
            <w:pPr>
              <w:rPr>
                <w:rFonts w:ascii="Arial" w:hAnsi="Arial" w:cs="Arial"/>
                <w:lang w:val="en-US"/>
              </w:rPr>
            </w:pPr>
          </w:p>
          <w:p w14:paraId="3789714F" w14:textId="77777777" w:rsidR="006D77D3" w:rsidRPr="00BF498D" w:rsidRDefault="006D77D3" w:rsidP="00BB24A3">
            <w:pPr>
              <w:rPr>
                <w:rFonts w:ascii="Arial" w:hAnsi="Arial" w:cs="Arial"/>
                <w:lang w:val="en-US"/>
              </w:rPr>
            </w:pPr>
            <w:r w:rsidRPr="00BF498D">
              <w:rPr>
                <w:rFonts w:ascii="Arial" w:hAnsi="Arial" w:cs="Arial"/>
                <w:lang w:val="en-US"/>
              </w:rPr>
              <w:t>Mishandling or loss of participant data (e.g., lost devices, unsecured files) could lead to breaches of confidentiality.</w:t>
            </w:r>
          </w:p>
          <w:p w14:paraId="2ECCAB68" w14:textId="77777777" w:rsidR="006D77D3" w:rsidRPr="00BF498D" w:rsidRDefault="006D77D3" w:rsidP="00BB24A3">
            <w:pPr>
              <w:rPr>
                <w:rFonts w:ascii="Arial" w:hAnsi="Arial" w:cs="Arial"/>
                <w:lang w:val="en-US"/>
              </w:rPr>
            </w:pPr>
          </w:p>
          <w:p w14:paraId="7CD88819" w14:textId="77777777" w:rsidR="006D77D3" w:rsidRPr="00BF498D" w:rsidRDefault="006D77D3" w:rsidP="00BB24A3">
            <w:pPr>
              <w:rPr>
                <w:rFonts w:ascii="Arial" w:hAnsi="Arial" w:cs="Arial"/>
                <w:lang w:val="en-US"/>
              </w:rPr>
            </w:pPr>
            <w:r w:rsidRPr="00BF498D">
              <w:rPr>
                <w:rFonts w:ascii="Arial" w:hAnsi="Arial" w:cs="Arial"/>
                <w:lang w:val="en-US"/>
              </w:rPr>
              <w:t xml:space="preserve">There may be a risk of emotional distress recalling the stress of not finding the conclusions I hope to find when testing and evaluating </w:t>
            </w:r>
            <w:r w:rsidRPr="00F65714">
              <w:rPr>
                <w:rFonts w:ascii="Arial" w:hAnsi="Arial" w:cs="Arial"/>
                <w:lang w:val="en-US"/>
              </w:rPr>
              <w:t>therapeutic interventions</w:t>
            </w:r>
            <w:r w:rsidRPr="00BF498D">
              <w:rPr>
                <w:rFonts w:ascii="Arial" w:hAnsi="Arial" w:cs="Arial"/>
                <w:lang w:val="en-US"/>
              </w:rPr>
              <w:t xml:space="preserve">. </w:t>
            </w:r>
          </w:p>
          <w:p w14:paraId="19EA26B0" w14:textId="77777777" w:rsidR="006D77D3" w:rsidRPr="00BF498D" w:rsidRDefault="006D77D3" w:rsidP="00BB24A3">
            <w:pPr>
              <w:rPr>
                <w:rFonts w:ascii="Arial" w:hAnsi="Arial" w:cs="Arial"/>
                <w:lang w:val="en-US"/>
              </w:rPr>
            </w:pPr>
          </w:p>
          <w:p w14:paraId="46DAEE4D" w14:textId="77777777" w:rsidR="006D77D3" w:rsidRPr="00BF498D" w:rsidRDefault="006D77D3" w:rsidP="00BB24A3">
            <w:pPr>
              <w:rPr>
                <w:rFonts w:ascii="Arial" w:hAnsi="Arial" w:cs="Arial"/>
                <w:lang w:val="en-US"/>
              </w:rPr>
            </w:pPr>
          </w:p>
          <w:p w14:paraId="57F4DAEF"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c>
          <w:tcPr>
            <w:tcW w:w="4932" w:type="dxa"/>
            <w:gridSpan w:val="3"/>
            <w:tcBorders>
              <w:top w:val="single" w:sz="4" w:space="0" w:color="auto"/>
              <w:bottom w:val="single" w:sz="4" w:space="0" w:color="auto"/>
            </w:tcBorders>
          </w:tcPr>
          <w:p w14:paraId="677FF04B" w14:textId="77777777" w:rsidR="006D77D3" w:rsidRPr="00BF498D" w:rsidRDefault="006D77D3" w:rsidP="00BB24A3">
            <w:pPr>
              <w:autoSpaceDE w:val="0"/>
              <w:autoSpaceDN w:val="0"/>
              <w:adjustRightInd w:val="0"/>
              <w:rPr>
                <w:rFonts w:ascii="Arial" w:hAnsi="Arial" w:cs="Arial"/>
                <w:i/>
                <w:sz w:val="18"/>
                <w:szCs w:val="18"/>
                <w:lang w:val="en-US"/>
              </w:rPr>
            </w:pPr>
            <w:r w:rsidRPr="00BF498D">
              <w:rPr>
                <w:rFonts w:ascii="Arial" w:hAnsi="Arial" w:cs="Arial"/>
                <w:i/>
                <w:sz w:val="18"/>
                <w:szCs w:val="18"/>
                <w:lang w:val="en-US"/>
              </w:rPr>
              <w:t>How you will mitigate the risk to the investigator:</w:t>
            </w:r>
          </w:p>
          <w:p w14:paraId="3232558C" w14:textId="77777777" w:rsidR="006D77D3" w:rsidRPr="00BF498D" w:rsidRDefault="006D77D3" w:rsidP="00BB24A3">
            <w:pPr>
              <w:rPr>
                <w:rFonts w:ascii="Arial" w:hAnsi="Arial" w:cs="Arial"/>
                <w:lang w:val="en-US"/>
              </w:rPr>
            </w:pPr>
          </w:p>
          <w:p w14:paraId="5008AFB4" w14:textId="77777777" w:rsidR="006D77D3" w:rsidRPr="00BF498D" w:rsidRDefault="006D77D3" w:rsidP="00BB24A3">
            <w:pPr>
              <w:rPr>
                <w:rFonts w:ascii="Arial" w:hAnsi="Arial" w:cs="Arial"/>
                <w:lang w:val="en-US"/>
              </w:rPr>
            </w:pPr>
            <w:r w:rsidRPr="00BF498D">
              <w:rPr>
                <w:rFonts w:ascii="Arial" w:hAnsi="Arial" w:cs="Arial"/>
                <w:lang w:val="en-US"/>
              </w:rPr>
              <w:t>This risk will be mitigated by storing data on encrypted or password-protected devices. And back up data will be securely and comply with GDPR/data protection laws.</w:t>
            </w:r>
          </w:p>
          <w:p w14:paraId="7849700B" w14:textId="77777777" w:rsidR="006D77D3" w:rsidRPr="00BF498D" w:rsidRDefault="006D77D3" w:rsidP="00BB24A3">
            <w:pPr>
              <w:rPr>
                <w:rFonts w:ascii="Arial" w:hAnsi="Arial" w:cs="Arial"/>
                <w:lang w:val="en-US"/>
              </w:rPr>
            </w:pPr>
          </w:p>
          <w:p w14:paraId="345C462A" w14:textId="77777777" w:rsidR="006D77D3" w:rsidRPr="00BF498D" w:rsidRDefault="006D77D3" w:rsidP="00BB24A3">
            <w:pPr>
              <w:rPr>
                <w:rFonts w:ascii="Arial" w:hAnsi="Arial" w:cs="Arial"/>
                <w:lang w:val="en-US"/>
              </w:rPr>
            </w:pPr>
            <w:r w:rsidRPr="00BF498D">
              <w:rPr>
                <w:rFonts w:ascii="Arial" w:hAnsi="Arial" w:cs="Arial"/>
                <w:color w:val="000000"/>
                <w:lang w:val="en-US"/>
              </w:rPr>
              <w:t>I am aware of the possible emotional stress and will seek professional help if necessary.</w:t>
            </w:r>
          </w:p>
          <w:p w14:paraId="52FC8FF3" w14:textId="77777777" w:rsidR="006D77D3" w:rsidRPr="00BF498D" w:rsidRDefault="006D77D3" w:rsidP="00BB24A3">
            <w:pPr>
              <w:rPr>
                <w:rFonts w:ascii="Arial" w:hAnsi="Arial" w:cs="Arial"/>
                <w:lang w:val="en-US"/>
              </w:rPr>
            </w:pPr>
          </w:p>
          <w:p w14:paraId="3E2B3D30"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r w:rsidR="006D77D3" w:rsidRPr="00BF498D" w14:paraId="24972F34" w14:textId="77777777" w:rsidTr="00BB24A3">
        <w:tc>
          <w:tcPr>
            <w:tcW w:w="596" w:type="dxa"/>
            <w:tcBorders>
              <w:top w:val="single" w:sz="4" w:space="0" w:color="auto"/>
              <w:bottom w:val="single" w:sz="4" w:space="0" w:color="auto"/>
            </w:tcBorders>
            <w:shd w:val="clear" w:color="auto" w:fill="F2F2F2" w:themeFill="background1" w:themeFillShade="F2"/>
            <w:vAlign w:val="center"/>
          </w:tcPr>
          <w:p w14:paraId="271D7A93" w14:textId="77777777" w:rsidR="006D77D3" w:rsidRPr="00A42F82" w:rsidRDefault="006D77D3" w:rsidP="00BB24A3">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30F41F9D" w14:textId="77777777" w:rsidR="006D77D3" w:rsidRPr="00BF498D" w:rsidRDefault="006D77D3" w:rsidP="00BB24A3">
            <w:pPr>
              <w:rPr>
                <w:rFonts w:ascii="Arial" w:hAnsi="Arial" w:cs="Arial"/>
                <w:lang w:val="en-US"/>
              </w:rPr>
            </w:pPr>
            <w:r w:rsidRPr="00BF498D">
              <w:rPr>
                <w:rFonts w:ascii="Arial" w:hAnsi="Arial" w:cs="Arial"/>
                <w:b/>
                <w:lang w:val="en-US"/>
              </w:rPr>
              <w:t>University/institutional risks</w:t>
            </w:r>
          </w:p>
          <w:p w14:paraId="206D8515" w14:textId="77777777" w:rsidR="006D77D3" w:rsidRPr="00BF498D" w:rsidRDefault="006D77D3" w:rsidP="00BB24A3">
            <w:pPr>
              <w:rPr>
                <w:rFonts w:ascii="Arial" w:hAnsi="Arial" w:cs="Arial"/>
                <w:lang w:val="en-US"/>
              </w:rPr>
            </w:pPr>
            <w:r w:rsidRPr="00BF498D">
              <w:rPr>
                <w:rFonts w:ascii="Arial" w:hAnsi="Arial" w:cs="Arial"/>
                <w:lang w:val="en-US"/>
              </w:rPr>
              <w:t>For example: adverse publicity, financial loss, data protection</w:t>
            </w:r>
          </w:p>
        </w:tc>
      </w:tr>
      <w:tr w:rsidR="006D77D3" w:rsidRPr="00BF498D" w14:paraId="56051597" w14:textId="77777777" w:rsidTr="00BB24A3">
        <w:tc>
          <w:tcPr>
            <w:tcW w:w="596" w:type="dxa"/>
            <w:tcBorders>
              <w:top w:val="single" w:sz="4" w:space="0" w:color="auto"/>
              <w:bottom w:val="single" w:sz="4" w:space="0" w:color="auto"/>
            </w:tcBorders>
            <w:vAlign w:val="center"/>
          </w:tcPr>
          <w:p w14:paraId="56FA96AF" w14:textId="77777777" w:rsidR="006D77D3" w:rsidRPr="00BF498D" w:rsidRDefault="006D77D3" w:rsidP="00BB24A3">
            <w:pPr>
              <w:autoSpaceDE w:val="0"/>
              <w:autoSpaceDN w:val="0"/>
              <w:adjustRightInd w:val="0"/>
              <w:jc w:val="center"/>
              <w:rPr>
                <w:rFonts w:ascii="Arial" w:hAnsi="Arial" w:cs="Arial"/>
                <w:lang w:val="en-US"/>
              </w:rPr>
            </w:pPr>
          </w:p>
        </w:tc>
        <w:tc>
          <w:tcPr>
            <w:tcW w:w="4991" w:type="dxa"/>
            <w:tcBorders>
              <w:top w:val="single" w:sz="4" w:space="0" w:color="auto"/>
              <w:bottom w:val="single" w:sz="4" w:space="0" w:color="auto"/>
            </w:tcBorders>
          </w:tcPr>
          <w:p w14:paraId="6673ABA3"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Risk to the University:</w:t>
            </w:r>
          </w:p>
          <w:p w14:paraId="7E8C73E9" w14:textId="77777777" w:rsidR="006D77D3" w:rsidRPr="00BF498D" w:rsidRDefault="006D77D3" w:rsidP="00BB24A3">
            <w:pPr>
              <w:rPr>
                <w:rFonts w:ascii="Arial" w:hAnsi="Arial" w:cs="Arial"/>
                <w:lang w:val="en-US"/>
              </w:rPr>
            </w:pPr>
          </w:p>
          <w:p w14:paraId="6D47C0D4" w14:textId="77777777" w:rsidR="006D77D3" w:rsidRPr="00BF498D" w:rsidRDefault="006D77D3" w:rsidP="00BB24A3">
            <w:pPr>
              <w:rPr>
                <w:rFonts w:ascii="Arial" w:hAnsi="Arial" w:cs="Arial"/>
                <w:lang w:val="en-US"/>
              </w:rPr>
            </w:pPr>
            <w:r w:rsidRPr="00BF498D">
              <w:rPr>
                <w:rFonts w:ascii="Arial" w:hAnsi="Arial" w:cs="Arial"/>
                <w:color w:val="000000"/>
                <w:lang w:val="en-US"/>
              </w:rPr>
              <w:lastRenderedPageBreak/>
              <w:t>The risk to the University will be of data protection</w:t>
            </w:r>
          </w:p>
          <w:p w14:paraId="74BD89B6" w14:textId="77777777" w:rsidR="006D77D3" w:rsidRPr="00BF498D" w:rsidRDefault="006D77D3" w:rsidP="00BB24A3">
            <w:pPr>
              <w:rPr>
                <w:rFonts w:ascii="Arial" w:hAnsi="Arial" w:cs="Arial"/>
                <w:lang w:val="en-US"/>
              </w:rPr>
            </w:pPr>
          </w:p>
          <w:p w14:paraId="2658FF55" w14:textId="77777777" w:rsidR="006D77D3" w:rsidRPr="00BF498D" w:rsidRDefault="006D77D3" w:rsidP="00BB24A3">
            <w:pPr>
              <w:rPr>
                <w:rFonts w:ascii="Arial" w:hAnsi="Arial" w:cs="Arial"/>
                <w:lang w:val="en-US"/>
              </w:rPr>
            </w:pPr>
          </w:p>
          <w:p w14:paraId="3F482F3A"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c>
          <w:tcPr>
            <w:tcW w:w="4932" w:type="dxa"/>
            <w:gridSpan w:val="3"/>
            <w:tcBorders>
              <w:top w:val="single" w:sz="4" w:space="0" w:color="auto"/>
              <w:bottom w:val="single" w:sz="4" w:space="0" w:color="auto"/>
            </w:tcBorders>
          </w:tcPr>
          <w:p w14:paraId="4F48AB9F" w14:textId="77777777" w:rsidR="006D77D3" w:rsidRPr="00BF498D" w:rsidRDefault="006D77D3" w:rsidP="00BB24A3">
            <w:pPr>
              <w:autoSpaceDE w:val="0"/>
              <w:autoSpaceDN w:val="0"/>
              <w:adjustRightInd w:val="0"/>
              <w:rPr>
                <w:rFonts w:ascii="Arial" w:hAnsi="Arial" w:cs="Arial"/>
                <w:i/>
                <w:sz w:val="18"/>
                <w:szCs w:val="18"/>
                <w:lang w:val="en-US"/>
              </w:rPr>
            </w:pPr>
            <w:r w:rsidRPr="00BF498D">
              <w:rPr>
                <w:rFonts w:ascii="Arial" w:hAnsi="Arial" w:cs="Arial"/>
                <w:i/>
                <w:sz w:val="18"/>
                <w:szCs w:val="18"/>
                <w:lang w:val="en-US"/>
              </w:rPr>
              <w:lastRenderedPageBreak/>
              <w:t>How you will mitigate the risk to the University:</w:t>
            </w:r>
          </w:p>
          <w:p w14:paraId="31ECCDA7" w14:textId="77777777" w:rsidR="006D77D3" w:rsidRPr="00BF498D" w:rsidRDefault="006D77D3" w:rsidP="00BB24A3">
            <w:pPr>
              <w:rPr>
                <w:rFonts w:ascii="Arial" w:hAnsi="Arial" w:cs="Arial"/>
                <w:lang w:val="en-US"/>
              </w:rPr>
            </w:pPr>
          </w:p>
          <w:p w14:paraId="649A3FCE" w14:textId="77777777" w:rsidR="006D77D3" w:rsidRPr="00BF498D" w:rsidRDefault="006D77D3" w:rsidP="00BB24A3">
            <w:pPr>
              <w:rPr>
                <w:rFonts w:ascii="Arial" w:hAnsi="Arial" w:cs="Arial"/>
                <w:lang w:val="en-US"/>
              </w:rPr>
            </w:pPr>
            <w:r w:rsidRPr="00BF498D">
              <w:rPr>
                <w:rFonts w:ascii="Arial" w:hAnsi="Arial" w:cs="Arial"/>
                <w:color w:val="000000"/>
                <w:lang w:val="en-US"/>
              </w:rPr>
              <w:lastRenderedPageBreak/>
              <w:t>This will be mitigated by all data being coded to ensure anonymity and securely stored in my computer which has a password and is only accessed by myself. All data will be destroyed at the end of the project.</w:t>
            </w:r>
          </w:p>
          <w:p w14:paraId="0C8EAE43" w14:textId="77777777" w:rsidR="006D77D3" w:rsidRPr="00BF498D" w:rsidRDefault="006D77D3" w:rsidP="00BB24A3">
            <w:pPr>
              <w:rPr>
                <w:rFonts w:ascii="Arial" w:hAnsi="Arial" w:cs="Arial"/>
                <w:lang w:val="en-US"/>
              </w:rPr>
            </w:pPr>
          </w:p>
          <w:p w14:paraId="58BFED72"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r w:rsidR="006D77D3" w:rsidRPr="00BF498D" w14:paraId="3D37F272" w14:textId="77777777" w:rsidTr="00BB24A3">
        <w:tc>
          <w:tcPr>
            <w:tcW w:w="596" w:type="dxa"/>
            <w:tcBorders>
              <w:top w:val="single" w:sz="4" w:space="0" w:color="auto"/>
              <w:bottom w:val="single" w:sz="4" w:space="0" w:color="auto"/>
            </w:tcBorders>
            <w:shd w:val="clear" w:color="auto" w:fill="F2F2F2" w:themeFill="background1" w:themeFillShade="F2"/>
            <w:vAlign w:val="center"/>
          </w:tcPr>
          <w:p w14:paraId="1C1A2045" w14:textId="77777777" w:rsidR="006D77D3" w:rsidRPr="00A42F82" w:rsidRDefault="006D77D3" w:rsidP="00BB24A3">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3154A573" w14:textId="77777777" w:rsidR="006D77D3" w:rsidRPr="00BF498D" w:rsidRDefault="006D77D3" w:rsidP="00BB24A3">
            <w:pPr>
              <w:rPr>
                <w:rFonts w:ascii="Arial" w:hAnsi="Arial" w:cs="Arial"/>
                <w:lang w:val="en-US"/>
              </w:rPr>
            </w:pPr>
            <w:r w:rsidRPr="00BF498D">
              <w:rPr>
                <w:rFonts w:ascii="Arial" w:hAnsi="Arial" w:cs="Arial"/>
                <w:b/>
                <w:lang w:val="en-US"/>
              </w:rPr>
              <w:t>Environmental risks</w:t>
            </w:r>
          </w:p>
          <w:p w14:paraId="175BF0F7" w14:textId="77777777" w:rsidR="006D77D3" w:rsidRPr="00BF498D" w:rsidRDefault="006D77D3" w:rsidP="00BB24A3">
            <w:pPr>
              <w:rPr>
                <w:rFonts w:ascii="Arial" w:hAnsi="Arial" w:cs="Arial"/>
                <w:lang w:val="en-US"/>
              </w:rPr>
            </w:pPr>
            <w:r w:rsidRPr="00BF498D">
              <w:rPr>
                <w:rFonts w:ascii="Arial" w:hAnsi="Arial" w:cs="Arial"/>
                <w:lang w:val="en-US"/>
              </w:rPr>
              <w:t>For example: accidental spillage of pollutants, damage to local ecosystems</w:t>
            </w:r>
          </w:p>
        </w:tc>
      </w:tr>
      <w:tr w:rsidR="006D77D3" w:rsidRPr="00BF498D" w14:paraId="4D3163B6" w14:textId="77777777" w:rsidTr="00BB24A3">
        <w:tc>
          <w:tcPr>
            <w:tcW w:w="596" w:type="dxa"/>
            <w:tcBorders>
              <w:top w:val="single" w:sz="4" w:space="0" w:color="auto"/>
              <w:bottom w:val="single" w:sz="4" w:space="0" w:color="auto"/>
            </w:tcBorders>
            <w:vAlign w:val="center"/>
          </w:tcPr>
          <w:p w14:paraId="265CDA87" w14:textId="77777777" w:rsidR="006D77D3" w:rsidRPr="00BF498D" w:rsidRDefault="006D77D3" w:rsidP="00BB24A3">
            <w:pPr>
              <w:autoSpaceDE w:val="0"/>
              <w:autoSpaceDN w:val="0"/>
              <w:adjustRightInd w:val="0"/>
              <w:jc w:val="center"/>
              <w:rPr>
                <w:rFonts w:ascii="Arial" w:hAnsi="Arial" w:cs="Arial"/>
                <w:lang w:val="en-US"/>
              </w:rPr>
            </w:pPr>
          </w:p>
        </w:tc>
        <w:tc>
          <w:tcPr>
            <w:tcW w:w="4991" w:type="dxa"/>
            <w:tcBorders>
              <w:top w:val="single" w:sz="4" w:space="0" w:color="auto"/>
              <w:bottom w:val="single" w:sz="4" w:space="0" w:color="auto"/>
            </w:tcBorders>
          </w:tcPr>
          <w:p w14:paraId="53384216"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Risk to the environment:</w:t>
            </w:r>
          </w:p>
          <w:p w14:paraId="304C260D" w14:textId="77777777" w:rsidR="006D77D3" w:rsidRPr="00BF498D" w:rsidRDefault="006D77D3" w:rsidP="00BB24A3">
            <w:pPr>
              <w:rPr>
                <w:rFonts w:ascii="Arial" w:hAnsi="Arial" w:cs="Arial"/>
                <w:lang w:val="en-US"/>
              </w:rPr>
            </w:pPr>
          </w:p>
          <w:p w14:paraId="745C9550" w14:textId="77777777" w:rsidR="006D77D3" w:rsidRPr="00BF498D" w:rsidRDefault="006D77D3" w:rsidP="00BB24A3">
            <w:pPr>
              <w:rPr>
                <w:rFonts w:ascii="Arial" w:hAnsi="Arial" w:cs="Arial"/>
                <w:lang w:val="en-US"/>
              </w:rPr>
            </w:pPr>
            <w:r w:rsidRPr="00BF498D">
              <w:rPr>
                <w:rFonts w:ascii="Arial" w:hAnsi="Arial" w:cs="Arial"/>
                <w:lang w:val="en-US"/>
              </w:rPr>
              <w:t>N/A</w:t>
            </w:r>
          </w:p>
          <w:p w14:paraId="1ED9210A" w14:textId="77777777" w:rsidR="006D77D3" w:rsidRPr="00BF498D" w:rsidRDefault="006D77D3" w:rsidP="00BB24A3">
            <w:pPr>
              <w:rPr>
                <w:rFonts w:ascii="Arial" w:hAnsi="Arial" w:cs="Arial"/>
                <w:lang w:val="en-US"/>
              </w:rPr>
            </w:pPr>
          </w:p>
          <w:p w14:paraId="0AD54398" w14:textId="77777777" w:rsidR="006D77D3" w:rsidRPr="00BF498D" w:rsidRDefault="006D77D3" w:rsidP="00BB24A3">
            <w:pPr>
              <w:rPr>
                <w:rFonts w:ascii="Arial" w:hAnsi="Arial" w:cs="Arial"/>
                <w:lang w:val="en-US"/>
              </w:rPr>
            </w:pPr>
          </w:p>
          <w:p w14:paraId="328ED238"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c>
          <w:tcPr>
            <w:tcW w:w="4932" w:type="dxa"/>
            <w:gridSpan w:val="3"/>
            <w:tcBorders>
              <w:top w:val="single" w:sz="4" w:space="0" w:color="auto"/>
              <w:bottom w:val="single" w:sz="4" w:space="0" w:color="auto"/>
            </w:tcBorders>
          </w:tcPr>
          <w:p w14:paraId="2C238A6F" w14:textId="77777777" w:rsidR="006D77D3" w:rsidRPr="00BF498D" w:rsidRDefault="006D77D3" w:rsidP="00BB24A3">
            <w:pPr>
              <w:autoSpaceDE w:val="0"/>
              <w:autoSpaceDN w:val="0"/>
              <w:adjustRightInd w:val="0"/>
              <w:rPr>
                <w:rFonts w:ascii="Arial" w:hAnsi="Arial" w:cs="Arial"/>
                <w:i/>
                <w:sz w:val="18"/>
                <w:szCs w:val="18"/>
                <w:lang w:val="en-US"/>
              </w:rPr>
            </w:pPr>
            <w:r w:rsidRPr="00BF498D">
              <w:rPr>
                <w:rFonts w:ascii="Arial" w:hAnsi="Arial" w:cs="Arial"/>
                <w:i/>
                <w:sz w:val="18"/>
                <w:szCs w:val="18"/>
                <w:lang w:val="en-US"/>
              </w:rPr>
              <w:t>How you will mitigate the risk to environment:</w:t>
            </w:r>
          </w:p>
          <w:p w14:paraId="6A8280DD" w14:textId="77777777" w:rsidR="006D77D3" w:rsidRPr="00BF498D" w:rsidRDefault="006D77D3" w:rsidP="00BB24A3">
            <w:pPr>
              <w:rPr>
                <w:rFonts w:ascii="Arial" w:hAnsi="Arial" w:cs="Arial"/>
                <w:lang w:val="en-US"/>
              </w:rPr>
            </w:pPr>
          </w:p>
          <w:p w14:paraId="2B96957F" w14:textId="77777777" w:rsidR="006D77D3" w:rsidRPr="00BF498D" w:rsidRDefault="006D77D3" w:rsidP="00BB24A3">
            <w:pPr>
              <w:rPr>
                <w:rFonts w:ascii="Arial" w:hAnsi="Arial" w:cs="Arial"/>
                <w:lang w:val="en-US"/>
              </w:rPr>
            </w:pPr>
          </w:p>
          <w:p w14:paraId="4AF2029A" w14:textId="77777777" w:rsidR="006D77D3" w:rsidRPr="00BF498D" w:rsidRDefault="006D77D3" w:rsidP="00BB24A3">
            <w:pPr>
              <w:rPr>
                <w:rFonts w:ascii="Arial" w:hAnsi="Arial" w:cs="Arial"/>
                <w:lang w:val="en-US"/>
              </w:rPr>
            </w:pPr>
          </w:p>
          <w:p w14:paraId="415AA324"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bl>
    <w:p w14:paraId="7ACB0977" w14:textId="77777777" w:rsidR="006D77D3" w:rsidRPr="00BF498D" w:rsidRDefault="006D77D3" w:rsidP="006D77D3">
      <w:pPr>
        <w:rPr>
          <w:rFonts w:ascii="Arial" w:hAnsi="Arial" w:cs="Arial"/>
          <w:lang w:val="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D77D3" w:rsidRPr="00A42F82" w14:paraId="7C6071A0" w14:textId="77777777" w:rsidTr="00BB24A3">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A371DF4" w14:textId="77777777" w:rsidR="006D77D3" w:rsidRPr="00BF498D" w:rsidRDefault="006D77D3" w:rsidP="00BB24A3">
            <w:pPr>
              <w:autoSpaceDE w:val="0"/>
              <w:autoSpaceDN w:val="0"/>
              <w:adjustRightInd w:val="0"/>
              <w:jc w:val="center"/>
              <w:rPr>
                <w:rFonts w:ascii="Arial" w:hAnsi="Arial" w:cs="Arial"/>
                <w:bCs/>
                <w:lang w:val="en-U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F850012" w14:textId="77777777" w:rsidR="006D77D3" w:rsidRPr="00A42F82" w:rsidRDefault="006D77D3" w:rsidP="00BB24A3">
            <w:pPr>
              <w:autoSpaceDE w:val="0"/>
              <w:autoSpaceDN w:val="0"/>
              <w:adjustRightInd w:val="0"/>
              <w:rPr>
                <w:rFonts w:ascii="Arial" w:hAnsi="Arial" w:cs="Arial"/>
                <w:b/>
              </w:rPr>
            </w:pPr>
            <w:r w:rsidRPr="00A42F82">
              <w:rPr>
                <w:rFonts w:ascii="Arial" w:hAnsi="Arial" w:cs="Arial"/>
                <w:b/>
              </w:rPr>
              <w:t>Disclosure and Barring Service</w:t>
            </w:r>
          </w:p>
        </w:tc>
      </w:tr>
      <w:tr w:rsidR="006D77D3" w:rsidRPr="00A42F82" w14:paraId="71CACB73" w14:textId="77777777" w:rsidTr="00BB24A3">
        <w:tc>
          <w:tcPr>
            <w:tcW w:w="596" w:type="dxa"/>
            <w:tcBorders>
              <w:top w:val="single" w:sz="4" w:space="0" w:color="auto"/>
              <w:bottom w:val="single" w:sz="4" w:space="0" w:color="auto"/>
            </w:tcBorders>
            <w:shd w:val="clear" w:color="auto" w:fill="F2F2F2" w:themeFill="background1" w:themeFillShade="F2"/>
            <w:vAlign w:val="center"/>
          </w:tcPr>
          <w:p w14:paraId="1AF40515" w14:textId="77777777" w:rsidR="006D77D3" w:rsidRPr="00A42F82" w:rsidRDefault="006D77D3" w:rsidP="00BB24A3">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1E73B725" w14:textId="77777777" w:rsidR="006D77D3" w:rsidRPr="00BF498D" w:rsidRDefault="006D77D3" w:rsidP="00BB24A3">
            <w:pPr>
              <w:autoSpaceDE w:val="0"/>
              <w:autoSpaceDN w:val="0"/>
              <w:adjustRightInd w:val="0"/>
              <w:rPr>
                <w:rFonts w:ascii="Arial" w:hAnsi="Arial" w:cs="Arial"/>
                <w:sz w:val="16"/>
                <w:szCs w:val="16"/>
                <w:lang w:val="en-US"/>
              </w:rPr>
            </w:pPr>
            <w:r w:rsidRPr="00BF498D">
              <w:rPr>
                <w:rFonts w:ascii="Arial" w:hAnsi="Arial" w:cs="Arial"/>
                <w:lang w:val="en-US"/>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845C8FA"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YES</w:t>
            </w:r>
          </w:p>
          <w:p w14:paraId="083C040D" w14:textId="77777777" w:rsidR="006D77D3" w:rsidRPr="00A42F82" w:rsidRDefault="006D77D3" w:rsidP="00BB24A3">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174296A"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NO</w:t>
            </w:r>
          </w:p>
          <w:p w14:paraId="60656DF2" w14:textId="77777777" w:rsidR="006D77D3" w:rsidRPr="00A42F82" w:rsidRDefault="006D77D3" w:rsidP="00BB24A3">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2E37BDB9"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N/A</w:t>
            </w:r>
          </w:p>
          <w:p w14:paraId="2B763B39" w14:textId="77777777" w:rsidR="006D77D3" w:rsidRPr="00A42F82" w:rsidRDefault="006D77D3" w:rsidP="00BB24A3">
            <w:pPr>
              <w:autoSpaceDE w:val="0"/>
              <w:autoSpaceDN w:val="0"/>
              <w:adjustRightInd w:val="0"/>
              <w:jc w:val="center"/>
              <w:rPr>
                <w:rFonts w:ascii="Arial" w:hAnsi="Arial" w:cs="Arial"/>
                <w:b/>
              </w:rPr>
            </w:pPr>
          </w:p>
        </w:tc>
      </w:tr>
      <w:tr w:rsidR="006D77D3" w:rsidRPr="00A42F82" w14:paraId="094CE2C2" w14:textId="77777777" w:rsidTr="00BB24A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BEC0180" w14:textId="77777777" w:rsidR="006D77D3" w:rsidRPr="00A42F82" w:rsidRDefault="006D77D3" w:rsidP="00BB24A3">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780255C0"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CA0A72E" w14:textId="77777777" w:rsidR="006D77D3" w:rsidRPr="00A42F82" w:rsidRDefault="006D77D3" w:rsidP="00BB24A3">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A3A5014" w14:textId="77777777" w:rsidR="006D77D3" w:rsidRPr="00A42F82" w:rsidRDefault="006D77D3" w:rsidP="00BB24A3">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1EC3DD" w14:textId="77777777" w:rsidR="006D77D3" w:rsidRPr="00A42F82" w:rsidRDefault="006D77D3" w:rsidP="00BB24A3">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6D77D3" w:rsidRPr="00BF498D" w14:paraId="5F4802B3" w14:textId="77777777" w:rsidTr="00BB24A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5A3EE7D" w14:textId="77777777" w:rsidR="006D77D3" w:rsidRPr="00A42F82" w:rsidRDefault="006D77D3" w:rsidP="00BB24A3">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D010C39"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0C3EC63E" w14:textId="77777777" w:rsidR="006D77D3" w:rsidRPr="00BF498D" w:rsidRDefault="006D77D3" w:rsidP="00BB24A3">
            <w:pPr>
              <w:autoSpaceDE w:val="0"/>
              <w:autoSpaceDN w:val="0"/>
              <w:adjustRightInd w:val="0"/>
              <w:jc w:val="center"/>
              <w:rPr>
                <w:rFonts w:ascii="Arial" w:hAnsi="Arial" w:cs="Arial"/>
                <w:b/>
                <w:bCs/>
                <w:lang w:val="en-US"/>
              </w:rPr>
            </w:pPr>
          </w:p>
        </w:tc>
      </w:tr>
    </w:tbl>
    <w:p w14:paraId="689C867C" w14:textId="77777777" w:rsidR="006D77D3" w:rsidRPr="00BF498D" w:rsidRDefault="006D77D3" w:rsidP="006D77D3">
      <w:pPr>
        <w:autoSpaceDE w:val="0"/>
        <w:autoSpaceDN w:val="0"/>
        <w:adjustRightInd w:val="0"/>
        <w:spacing w:after="240"/>
        <w:jc w:val="both"/>
        <w:rPr>
          <w:rFonts w:ascii="Arial" w:hAnsi="Arial" w:cs="Arial"/>
          <w:b/>
          <w:lang w:val="en-US"/>
        </w:rPr>
      </w:pPr>
    </w:p>
    <w:p w14:paraId="57E02DBE" w14:textId="77777777" w:rsidR="006D77D3" w:rsidRPr="00BF498D" w:rsidRDefault="006D77D3" w:rsidP="006D77D3">
      <w:pPr>
        <w:rPr>
          <w:rFonts w:ascii="Arial" w:hAnsi="Arial" w:cs="Arial"/>
          <w:b/>
          <w:lang w:val="en-US"/>
        </w:rPr>
      </w:pPr>
      <w:r w:rsidRPr="00BF498D">
        <w:rPr>
          <w:rFonts w:ascii="Arial" w:hAnsi="Arial" w:cs="Arial"/>
          <w:b/>
          <w:lang w:val="en-US"/>
        </w:rPr>
        <w:t>SECTION I: Feedback, Consent and Confidentiality</w:t>
      </w:r>
    </w:p>
    <w:p w14:paraId="4E47C50A" w14:textId="77777777" w:rsidR="006D77D3" w:rsidRPr="00BF498D" w:rsidRDefault="006D77D3" w:rsidP="006D77D3">
      <w:pPr>
        <w:rPr>
          <w:rFonts w:ascii="Arial" w:hAnsi="Arial" w:cs="Arial"/>
          <w:b/>
          <w:lang w:val="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D77D3" w:rsidRPr="00BF498D" w14:paraId="3438351B" w14:textId="77777777" w:rsidTr="00BB24A3">
        <w:tc>
          <w:tcPr>
            <w:tcW w:w="596" w:type="dxa"/>
            <w:tcBorders>
              <w:top w:val="single" w:sz="4" w:space="0" w:color="auto"/>
              <w:bottom w:val="single" w:sz="4" w:space="0" w:color="auto"/>
            </w:tcBorders>
            <w:shd w:val="clear" w:color="auto" w:fill="F2F2F2" w:themeFill="background1" w:themeFillShade="F2"/>
          </w:tcPr>
          <w:p w14:paraId="325EE381" w14:textId="77777777" w:rsidR="006D77D3" w:rsidRPr="00A42F82" w:rsidRDefault="006D77D3" w:rsidP="00BB24A3">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7D4AA1A7" w14:textId="77777777" w:rsidR="006D77D3" w:rsidRPr="00BF498D" w:rsidRDefault="006D77D3" w:rsidP="00BB24A3">
            <w:pPr>
              <w:rPr>
                <w:rFonts w:ascii="Arial" w:hAnsi="Arial" w:cs="Arial"/>
                <w:lang w:val="en-US"/>
              </w:rPr>
            </w:pPr>
            <w:r w:rsidRPr="00BF498D">
              <w:rPr>
                <w:rFonts w:ascii="Arial" w:hAnsi="Arial" w:cs="Arial"/>
                <w:b/>
                <w:lang w:val="en-US"/>
              </w:rPr>
              <w:t>Feedback</w:t>
            </w:r>
          </w:p>
          <w:p w14:paraId="3328830C" w14:textId="77777777" w:rsidR="006D77D3" w:rsidRPr="00BF498D" w:rsidRDefault="006D77D3" w:rsidP="00BB24A3">
            <w:pPr>
              <w:rPr>
                <w:rFonts w:ascii="Arial" w:hAnsi="Arial" w:cs="Arial"/>
                <w:lang w:val="en-US"/>
              </w:rPr>
            </w:pPr>
            <w:r w:rsidRPr="00BF498D">
              <w:rPr>
                <w:rFonts w:ascii="Arial" w:hAnsi="Arial" w:cs="Arial"/>
                <w:lang w:val="en-US"/>
              </w:rPr>
              <w:t xml:space="preserve">What de-briefing and feedback will be provided to participants, how will this be done and when? </w:t>
            </w:r>
          </w:p>
        </w:tc>
      </w:tr>
      <w:tr w:rsidR="006D77D3" w:rsidRPr="00BF498D" w14:paraId="6B5B1BA3" w14:textId="77777777" w:rsidTr="00BB24A3">
        <w:tc>
          <w:tcPr>
            <w:tcW w:w="596" w:type="dxa"/>
            <w:tcBorders>
              <w:top w:val="single" w:sz="4" w:space="0" w:color="auto"/>
              <w:bottom w:val="single" w:sz="4" w:space="0" w:color="auto"/>
            </w:tcBorders>
          </w:tcPr>
          <w:p w14:paraId="6B5A2D2A" w14:textId="77777777" w:rsidR="006D77D3" w:rsidRPr="00BF498D" w:rsidRDefault="006D77D3" w:rsidP="00BB24A3">
            <w:pPr>
              <w:rPr>
                <w:rFonts w:ascii="Arial" w:hAnsi="Arial" w:cs="Arial"/>
                <w:bCs/>
                <w:lang w:val="en-US"/>
              </w:rPr>
            </w:pPr>
          </w:p>
        </w:tc>
        <w:tc>
          <w:tcPr>
            <w:tcW w:w="9923" w:type="dxa"/>
            <w:tcBorders>
              <w:top w:val="single" w:sz="4" w:space="0" w:color="auto"/>
              <w:bottom w:val="single" w:sz="4" w:space="0" w:color="auto"/>
            </w:tcBorders>
          </w:tcPr>
          <w:p w14:paraId="7D8394B9" w14:textId="77777777" w:rsidR="006D77D3" w:rsidRPr="00BF498D" w:rsidRDefault="006D77D3" w:rsidP="00BB24A3">
            <w:pPr>
              <w:rPr>
                <w:rFonts w:ascii="Arial" w:hAnsi="Arial" w:cs="Arial"/>
                <w:lang w:val="en-US"/>
              </w:rPr>
            </w:pPr>
            <w:r w:rsidRPr="00BF498D">
              <w:rPr>
                <w:rFonts w:ascii="Arial" w:hAnsi="Arial" w:cs="Arial"/>
                <w:color w:val="000000"/>
                <w:lang w:val="en-US"/>
              </w:rPr>
              <w:t>I will provide my contact details to the participants and provide my final report for them to read</w:t>
            </w:r>
            <w:r w:rsidRPr="00BF498D">
              <w:rPr>
                <w:color w:val="000000"/>
                <w:sz w:val="27"/>
                <w:szCs w:val="27"/>
                <w:lang w:val="en-US"/>
              </w:rPr>
              <w:t>.</w:t>
            </w:r>
          </w:p>
          <w:p w14:paraId="3BED6FC6" w14:textId="77777777" w:rsidR="006D77D3" w:rsidRPr="00BF498D" w:rsidRDefault="006D77D3" w:rsidP="00BB24A3">
            <w:pPr>
              <w:rPr>
                <w:rFonts w:ascii="Arial" w:hAnsi="Arial" w:cs="Arial"/>
                <w:lang w:val="en-US"/>
              </w:rPr>
            </w:pPr>
          </w:p>
          <w:p w14:paraId="1EE5CE6E" w14:textId="77777777" w:rsidR="006D77D3" w:rsidRPr="00BF498D" w:rsidRDefault="006D77D3" w:rsidP="00BB24A3">
            <w:pPr>
              <w:rPr>
                <w:rFonts w:ascii="Arial" w:hAnsi="Arial" w:cs="Arial"/>
                <w:lang w:val="en-US"/>
              </w:rPr>
            </w:pPr>
          </w:p>
          <w:p w14:paraId="712D2115"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r w:rsidR="006D77D3" w:rsidRPr="00BF498D" w14:paraId="23216844" w14:textId="77777777" w:rsidTr="00BB24A3">
        <w:tc>
          <w:tcPr>
            <w:tcW w:w="596" w:type="dxa"/>
            <w:tcBorders>
              <w:top w:val="single" w:sz="4" w:space="0" w:color="auto"/>
              <w:bottom w:val="single" w:sz="4" w:space="0" w:color="auto"/>
            </w:tcBorders>
            <w:shd w:val="clear" w:color="auto" w:fill="F2F2F2" w:themeFill="background1" w:themeFillShade="F2"/>
          </w:tcPr>
          <w:p w14:paraId="2140238B" w14:textId="77777777" w:rsidR="006D77D3" w:rsidRPr="00A42F82" w:rsidRDefault="006D77D3" w:rsidP="00BB24A3">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4A0518E" w14:textId="77777777" w:rsidR="006D77D3" w:rsidRPr="00BF498D" w:rsidRDefault="006D77D3" w:rsidP="00BB24A3">
            <w:pPr>
              <w:rPr>
                <w:rFonts w:ascii="Arial" w:hAnsi="Arial" w:cs="Arial"/>
                <w:lang w:val="en-US"/>
              </w:rPr>
            </w:pPr>
            <w:r w:rsidRPr="00BF498D">
              <w:rPr>
                <w:rFonts w:ascii="Arial" w:hAnsi="Arial" w:cs="Arial"/>
                <w:b/>
                <w:lang w:val="en-US"/>
              </w:rPr>
              <w:t>Informed consent</w:t>
            </w:r>
          </w:p>
          <w:p w14:paraId="0565880F" w14:textId="77777777" w:rsidR="006D77D3" w:rsidRPr="00BF498D" w:rsidRDefault="006D77D3" w:rsidP="00BB24A3">
            <w:pPr>
              <w:autoSpaceDE w:val="0"/>
              <w:autoSpaceDN w:val="0"/>
              <w:adjustRightInd w:val="0"/>
              <w:rPr>
                <w:rFonts w:ascii="Arial" w:hAnsi="Arial" w:cs="Arial"/>
                <w:lang w:val="en-US" w:eastAsia="en-GB"/>
              </w:rPr>
            </w:pPr>
            <w:r w:rsidRPr="00BF498D">
              <w:rPr>
                <w:rFonts w:ascii="Arial" w:hAnsi="Arial" w:cs="Arial"/>
                <w:lang w:val="en-US" w:eastAsia="en-GB"/>
              </w:rPr>
              <w:t xml:space="preserve">Describe the arrangements to inform potential participants, before providing consent, of what is involved in participating. Describe the arrangements for participants to provide full consent before </w:t>
            </w:r>
            <w:r w:rsidRPr="00BF498D">
              <w:rPr>
                <w:rFonts w:ascii="Arial" w:hAnsi="Arial" w:cs="Arial"/>
                <w:lang w:val="en-US" w:eastAsia="en-GB"/>
              </w:rPr>
              <w:lastRenderedPageBreak/>
              <w:t>data collection begins. If gaining consent in this way is inappropriate, explain how consent will be obtained and recorded in accordance with prevailing data protection legislation.</w:t>
            </w:r>
          </w:p>
        </w:tc>
      </w:tr>
      <w:tr w:rsidR="006D77D3" w:rsidRPr="00BF498D" w14:paraId="11686C0E" w14:textId="77777777" w:rsidTr="00BB24A3">
        <w:tc>
          <w:tcPr>
            <w:tcW w:w="596" w:type="dxa"/>
            <w:tcBorders>
              <w:top w:val="single" w:sz="4" w:space="0" w:color="auto"/>
              <w:bottom w:val="single" w:sz="4" w:space="0" w:color="auto"/>
            </w:tcBorders>
          </w:tcPr>
          <w:p w14:paraId="53A9B0C0" w14:textId="77777777" w:rsidR="006D77D3" w:rsidRPr="00BF498D" w:rsidRDefault="006D77D3" w:rsidP="00BB24A3">
            <w:pPr>
              <w:rPr>
                <w:rFonts w:ascii="Arial" w:hAnsi="Arial" w:cs="Arial"/>
                <w:bCs/>
                <w:lang w:val="en-US"/>
              </w:rPr>
            </w:pPr>
          </w:p>
        </w:tc>
        <w:tc>
          <w:tcPr>
            <w:tcW w:w="9923" w:type="dxa"/>
            <w:tcBorders>
              <w:top w:val="single" w:sz="4" w:space="0" w:color="auto"/>
              <w:bottom w:val="single" w:sz="4" w:space="0" w:color="auto"/>
            </w:tcBorders>
          </w:tcPr>
          <w:p w14:paraId="2FEE8A7F" w14:textId="77777777" w:rsidR="006D77D3" w:rsidRPr="00BF498D" w:rsidRDefault="006D77D3" w:rsidP="00BB24A3">
            <w:pPr>
              <w:rPr>
                <w:rFonts w:ascii="Arial" w:hAnsi="Arial" w:cs="Arial"/>
                <w:lang w:val="en-US"/>
              </w:rPr>
            </w:pPr>
          </w:p>
          <w:p w14:paraId="6D43EE52" w14:textId="77777777" w:rsidR="006D77D3" w:rsidRPr="00BF498D" w:rsidRDefault="006D77D3" w:rsidP="00BB24A3">
            <w:pPr>
              <w:rPr>
                <w:rFonts w:ascii="Arial" w:hAnsi="Arial" w:cs="Arial"/>
                <w:lang w:val="en-US"/>
              </w:rPr>
            </w:pPr>
            <w:r w:rsidRPr="00BF498D">
              <w:rPr>
                <w:rFonts w:ascii="Arial" w:hAnsi="Arial" w:cs="Arial"/>
                <w:color w:val="000000"/>
                <w:lang w:val="en-US"/>
              </w:rPr>
              <w:t xml:space="preserve">I will inform all participants prior to gaining formal consent via email and give details of their time involvement and what information I am seeking and its purpose. I will send a formal consent form via email for them to sign. </w:t>
            </w:r>
          </w:p>
          <w:p w14:paraId="621AA4DE" w14:textId="77777777" w:rsidR="006D77D3" w:rsidRPr="00BF498D" w:rsidRDefault="006D77D3" w:rsidP="00BB24A3">
            <w:pPr>
              <w:rPr>
                <w:rFonts w:ascii="Arial" w:hAnsi="Arial" w:cs="Arial"/>
                <w:lang w:val="en-US"/>
              </w:rPr>
            </w:pPr>
          </w:p>
          <w:p w14:paraId="3333B3D6" w14:textId="77777777" w:rsidR="006D77D3" w:rsidRPr="00BF498D" w:rsidRDefault="006D77D3" w:rsidP="00BB24A3">
            <w:pPr>
              <w:rPr>
                <w:rFonts w:ascii="Arial" w:hAnsi="Arial" w:cs="Arial"/>
                <w:lang w:val="en-US"/>
              </w:rPr>
            </w:pPr>
          </w:p>
          <w:p w14:paraId="6186F4C1"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r w:rsidR="006D77D3" w:rsidRPr="00BF498D" w14:paraId="2B4E692E" w14:textId="77777777" w:rsidTr="00BB24A3">
        <w:tc>
          <w:tcPr>
            <w:tcW w:w="596" w:type="dxa"/>
            <w:tcBorders>
              <w:top w:val="single" w:sz="4" w:space="0" w:color="auto"/>
              <w:bottom w:val="single" w:sz="4" w:space="0" w:color="auto"/>
            </w:tcBorders>
            <w:shd w:val="clear" w:color="auto" w:fill="F2F2F2" w:themeFill="background1" w:themeFillShade="F2"/>
          </w:tcPr>
          <w:p w14:paraId="6E0603B0" w14:textId="77777777" w:rsidR="006D77D3" w:rsidRPr="00A42F82" w:rsidRDefault="006D77D3" w:rsidP="00BB24A3">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77C87663" w14:textId="77777777" w:rsidR="006D77D3" w:rsidRPr="00BF498D" w:rsidRDefault="006D77D3" w:rsidP="00BB24A3">
            <w:pPr>
              <w:rPr>
                <w:rFonts w:ascii="Arial" w:hAnsi="Arial" w:cs="Arial"/>
                <w:b/>
                <w:lang w:val="en-US"/>
              </w:rPr>
            </w:pPr>
            <w:r w:rsidRPr="00BF498D">
              <w:rPr>
                <w:rFonts w:ascii="Arial" w:hAnsi="Arial" w:cs="Arial"/>
                <w:b/>
                <w:lang w:val="en-US"/>
              </w:rPr>
              <w:t>Confidentiality / Anonymity</w:t>
            </w:r>
          </w:p>
          <w:p w14:paraId="6072B31E" w14:textId="77777777" w:rsidR="006D77D3" w:rsidRPr="00BF498D" w:rsidRDefault="006D77D3" w:rsidP="00BB24A3">
            <w:pPr>
              <w:rPr>
                <w:rFonts w:ascii="Arial" w:hAnsi="Arial" w:cs="Arial"/>
                <w:lang w:val="en-US"/>
              </w:rPr>
            </w:pPr>
            <w:r w:rsidRPr="00BF498D">
              <w:rPr>
                <w:rFonts w:ascii="Arial" w:hAnsi="Arial" w:cs="Arial"/>
                <w:lang w:val="en-US"/>
              </w:rPr>
              <w:t xml:space="preserve">Set out how anonymity of participants and confidentiality will be ensured in any outputs. If anonymity is not being offered, explain why this is the case. </w:t>
            </w:r>
          </w:p>
        </w:tc>
      </w:tr>
      <w:tr w:rsidR="006D77D3" w:rsidRPr="00BF498D" w14:paraId="32C14E97" w14:textId="77777777" w:rsidTr="00BB24A3">
        <w:tc>
          <w:tcPr>
            <w:tcW w:w="596" w:type="dxa"/>
            <w:tcBorders>
              <w:top w:val="single" w:sz="4" w:space="0" w:color="auto"/>
              <w:bottom w:val="single" w:sz="4" w:space="0" w:color="auto"/>
            </w:tcBorders>
          </w:tcPr>
          <w:p w14:paraId="7A25D709" w14:textId="77777777" w:rsidR="006D77D3" w:rsidRPr="00BF498D" w:rsidRDefault="006D77D3" w:rsidP="00BB24A3">
            <w:pPr>
              <w:rPr>
                <w:rFonts w:ascii="Arial" w:hAnsi="Arial" w:cs="Arial"/>
                <w:bCs/>
                <w:lang w:val="en-US"/>
              </w:rPr>
            </w:pPr>
          </w:p>
        </w:tc>
        <w:tc>
          <w:tcPr>
            <w:tcW w:w="9923" w:type="dxa"/>
            <w:tcBorders>
              <w:top w:val="single" w:sz="4" w:space="0" w:color="auto"/>
              <w:bottom w:val="single" w:sz="4" w:space="0" w:color="auto"/>
            </w:tcBorders>
          </w:tcPr>
          <w:p w14:paraId="18B75F7F" w14:textId="77777777" w:rsidR="006D77D3" w:rsidRPr="00BF498D" w:rsidRDefault="006D77D3" w:rsidP="00BB24A3">
            <w:pPr>
              <w:rPr>
                <w:rFonts w:ascii="Arial" w:hAnsi="Arial" w:cs="Arial"/>
                <w:lang w:val="en-US"/>
              </w:rPr>
            </w:pPr>
          </w:p>
          <w:p w14:paraId="4DD73BEA" w14:textId="77777777" w:rsidR="006D77D3" w:rsidRPr="00BF498D" w:rsidRDefault="006D77D3" w:rsidP="00BB24A3">
            <w:pPr>
              <w:rPr>
                <w:rFonts w:ascii="Arial" w:hAnsi="Arial" w:cs="Arial"/>
                <w:lang w:val="en-US"/>
              </w:rPr>
            </w:pPr>
            <w:r w:rsidRPr="00BF498D">
              <w:rPr>
                <w:rFonts w:ascii="Arial" w:hAnsi="Arial" w:cs="Arial"/>
                <w:lang w:val="en-US"/>
              </w:rPr>
              <w:t>I will use a code for each participant, the key to which will be stored in a password secured file on my computer. I will not name participants or the organisations to which they are affiliated.</w:t>
            </w:r>
          </w:p>
          <w:p w14:paraId="5522635D" w14:textId="77777777" w:rsidR="006D77D3" w:rsidRPr="00BF498D" w:rsidRDefault="006D77D3" w:rsidP="00BB24A3">
            <w:pPr>
              <w:rPr>
                <w:rFonts w:ascii="Arial" w:hAnsi="Arial" w:cs="Arial"/>
                <w:lang w:val="en-US"/>
              </w:rPr>
            </w:pPr>
          </w:p>
          <w:p w14:paraId="234ABB15" w14:textId="77777777" w:rsidR="006D77D3" w:rsidRPr="00BF498D" w:rsidRDefault="006D77D3" w:rsidP="00BB24A3">
            <w:pPr>
              <w:rPr>
                <w:rFonts w:ascii="Arial" w:hAnsi="Arial" w:cs="Arial"/>
                <w:lang w:val="en-US"/>
              </w:rPr>
            </w:pPr>
          </w:p>
          <w:p w14:paraId="04F7D55F"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bl>
    <w:p w14:paraId="3CF0CFB9" w14:textId="77777777" w:rsidR="006D77D3" w:rsidRPr="00BF498D" w:rsidRDefault="006D77D3" w:rsidP="006D77D3">
      <w:pPr>
        <w:rPr>
          <w:rFonts w:ascii="Arial" w:hAnsi="Arial" w:cs="Arial"/>
          <w:lang w:val="en-US"/>
        </w:rPr>
      </w:pPr>
    </w:p>
    <w:p w14:paraId="7D5DB004" w14:textId="77777777" w:rsidR="006D77D3" w:rsidRPr="00BF498D" w:rsidRDefault="006D77D3" w:rsidP="006D77D3">
      <w:pPr>
        <w:rPr>
          <w:rFonts w:ascii="Arial" w:hAnsi="Arial" w:cs="Arial"/>
          <w:b/>
          <w:lang w:val="en-US"/>
        </w:rPr>
      </w:pPr>
      <w:r w:rsidRPr="00BF498D">
        <w:rPr>
          <w:rFonts w:ascii="Arial" w:hAnsi="Arial" w:cs="Arial"/>
          <w:b/>
          <w:lang w:val="en-US"/>
        </w:rPr>
        <w:t>SECTION J: Data Protection and Storage</w:t>
      </w:r>
    </w:p>
    <w:p w14:paraId="0E36720E" w14:textId="77777777" w:rsidR="006D77D3" w:rsidRPr="00BF498D" w:rsidRDefault="006D77D3" w:rsidP="006D77D3">
      <w:pPr>
        <w:rPr>
          <w:rFonts w:ascii="Arial" w:hAnsi="Arial" w:cs="Arial"/>
          <w:b/>
          <w:lang w:val="en-US"/>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D77D3" w:rsidRPr="00A42F82" w14:paraId="354C7202" w14:textId="77777777" w:rsidTr="00BB24A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C24C71" w14:textId="77777777" w:rsidR="006D77D3" w:rsidRPr="00A42F82" w:rsidRDefault="006D77D3" w:rsidP="00BB24A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DFB5E39" w14:textId="77777777" w:rsidR="006D77D3" w:rsidRPr="00A42F82" w:rsidRDefault="006D77D3" w:rsidP="00BB24A3">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A7C02" w14:textId="77777777" w:rsidR="006D77D3" w:rsidRPr="00A42F82" w:rsidRDefault="006D77D3" w:rsidP="00BB24A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54479F" w14:textId="77777777" w:rsidR="006D77D3" w:rsidRPr="00A42F82" w:rsidRDefault="006D77D3" w:rsidP="00BB24A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D77D3" w:rsidRPr="00A42F82" w14:paraId="0D3DB3D0" w14:textId="77777777" w:rsidTr="00BB24A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0BE88FF" w14:textId="77777777" w:rsidR="006D77D3" w:rsidRPr="00A42F82" w:rsidRDefault="006D77D3" w:rsidP="00BB24A3">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89A8969" w14:textId="77777777" w:rsidR="006D77D3" w:rsidRPr="00A42F82" w:rsidRDefault="006D77D3" w:rsidP="00BB24A3">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9654C4" w14:textId="77777777" w:rsidR="006D77D3" w:rsidRPr="00A42F82" w:rsidRDefault="006D77D3" w:rsidP="00BB24A3">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3EB1F3" w14:textId="77777777" w:rsidR="006D77D3" w:rsidRPr="00A42F82" w:rsidRDefault="006D77D3" w:rsidP="00BB24A3">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D77D3" w:rsidRPr="00BF498D" w14:paraId="090C62DA" w14:textId="77777777" w:rsidTr="00BB24A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27E1D8" w14:textId="77777777" w:rsidR="006D77D3" w:rsidRPr="00A42F82" w:rsidRDefault="006D77D3" w:rsidP="00BB24A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0FE68B" w14:textId="77777777" w:rsidR="006D77D3" w:rsidRPr="00A42F82" w:rsidRDefault="006D77D3" w:rsidP="00BB24A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D77D3" w:rsidRPr="00BF498D" w14:paraId="001D9D18" w14:textId="77777777" w:rsidTr="00BB24A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B38FE84" w14:textId="77777777" w:rsidR="006D77D3" w:rsidRPr="00A42F82" w:rsidRDefault="006D77D3" w:rsidP="00BB24A3">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488E612" w14:textId="77777777" w:rsidR="006D77D3" w:rsidRPr="00BF498D" w:rsidRDefault="006D77D3" w:rsidP="00BB24A3">
            <w:pPr>
              <w:rPr>
                <w:rFonts w:ascii="Arial" w:hAnsi="Arial" w:cs="Arial"/>
                <w:lang w:val="en-US"/>
              </w:rPr>
            </w:pPr>
          </w:p>
          <w:p w14:paraId="62EF0B64" w14:textId="77777777" w:rsidR="006D77D3" w:rsidRPr="00BF498D" w:rsidRDefault="006D77D3" w:rsidP="00BB24A3">
            <w:pPr>
              <w:rPr>
                <w:rFonts w:ascii="Arial" w:hAnsi="Arial" w:cs="Arial"/>
                <w:lang w:val="en-US"/>
              </w:rPr>
            </w:pPr>
            <w:r w:rsidRPr="00BF498D">
              <w:rPr>
                <w:rFonts w:ascii="Arial" w:hAnsi="Arial" w:cs="Arial"/>
                <w:color w:val="000000"/>
                <w:lang w:val="en-US"/>
              </w:rPr>
              <w:t>Personal data that will be collected includes the email addresses, phone numbers, names of participants, the online consent forms, questionnaire answers and the audio/visual recordings made and the respective transcriptions.</w:t>
            </w:r>
          </w:p>
          <w:p w14:paraId="0794E6C7" w14:textId="77777777" w:rsidR="006D77D3" w:rsidRPr="00BF498D" w:rsidRDefault="006D77D3" w:rsidP="00BB24A3">
            <w:pPr>
              <w:rPr>
                <w:rFonts w:ascii="Arial" w:hAnsi="Arial" w:cs="Arial"/>
                <w:lang w:val="en-US"/>
              </w:rPr>
            </w:pPr>
          </w:p>
          <w:p w14:paraId="766625E6" w14:textId="77777777" w:rsidR="006D77D3" w:rsidRPr="00BF498D" w:rsidRDefault="006D77D3" w:rsidP="00BB24A3">
            <w:pPr>
              <w:rPr>
                <w:rFonts w:ascii="Arial" w:hAnsi="Arial" w:cs="Arial"/>
                <w:lang w:val="en-US"/>
              </w:rPr>
            </w:pPr>
          </w:p>
          <w:p w14:paraId="47C8DEF1" w14:textId="77777777" w:rsidR="006D77D3" w:rsidRPr="00BF498D" w:rsidRDefault="006D77D3" w:rsidP="00BB24A3">
            <w:pPr>
              <w:autoSpaceDE w:val="0"/>
              <w:autoSpaceDN w:val="0"/>
              <w:adjustRightInd w:val="0"/>
              <w:rPr>
                <w:rFonts w:ascii="Arial" w:hAnsi="Arial" w:cs="Arial"/>
                <w:i/>
                <w:lang w:val="en-US"/>
              </w:rPr>
            </w:pPr>
            <w:r w:rsidRPr="00BF498D">
              <w:rPr>
                <w:rFonts w:ascii="Arial" w:hAnsi="Arial" w:cs="Arial"/>
                <w:i/>
                <w:color w:val="808080"/>
                <w:sz w:val="18"/>
                <w:szCs w:val="18"/>
                <w:lang w:val="en-US"/>
              </w:rPr>
              <w:t>(this box should expand as you type)</w:t>
            </w:r>
          </w:p>
        </w:tc>
      </w:tr>
      <w:tr w:rsidR="006D77D3" w:rsidRPr="00A42F82" w14:paraId="1BC65885" w14:textId="77777777" w:rsidTr="00BB24A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B205785" w14:textId="77777777" w:rsidR="006D77D3" w:rsidRPr="00A42F82" w:rsidRDefault="006D77D3" w:rsidP="00BB24A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2CA4CD3" w14:textId="77777777" w:rsidR="006D77D3" w:rsidRPr="00A42F82" w:rsidRDefault="006D77D3" w:rsidP="00BB24A3">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F23C1E" w14:textId="77777777" w:rsidR="006D77D3" w:rsidRPr="00A42F82" w:rsidRDefault="006D77D3" w:rsidP="00BB24A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9372B" w14:textId="77777777" w:rsidR="006D77D3" w:rsidRPr="00A42F82" w:rsidRDefault="006D77D3" w:rsidP="00BB24A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D77D3" w:rsidRPr="00A42F82" w14:paraId="6235512F" w14:textId="77777777" w:rsidTr="00BB24A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3EAF60" w14:textId="77777777" w:rsidR="006D77D3" w:rsidRPr="00A42F82" w:rsidRDefault="006D77D3" w:rsidP="00BB24A3">
            <w:pPr>
              <w:pStyle w:val="NormalWeb"/>
              <w:spacing w:before="0" w:beforeAutospacing="0" w:after="0" w:afterAutospacing="0"/>
              <w:jc w:val="center"/>
              <w:rPr>
                <w:rStyle w:val="Forte"/>
                <w:rFonts w:ascii="Arial" w:hAnsi="Arial" w:cs="Arial"/>
                <w:b w:val="0"/>
                <w:iCs/>
                <w:color w:val="000000"/>
                <w:sz w:val="20"/>
                <w:szCs w:val="23"/>
              </w:rPr>
            </w:pPr>
            <w:r w:rsidRPr="00A42F82">
              <w:rPr>
                <w:rStyle w:val="Forte"/>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DAAD2C" w14:textId="77777777" w:rsidR="006D77D3" w:rsidRPr="00A42F82" w:rsidRDefault="006D77D3" w:rsidP="00BB24A3">
            <w:pPr>
              <w:pStyle w:val="NormalWeb"/>
              <w:spacing w:before="0" w:beforeAutospacing="0" w:after="0" w:afterAutospacing="0"/>
              <w:rPr>
                <w:rFonts w:ascii="Arial" w:hAnsi="Arial" w:cs="Arial"/>
              </w:rPr>
            </w:pPr>
            <w:r w:rsidRPr="00A42F82">
              <w:rPr>
                <w:rStyle w:val="Forte"/>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7E324CC5" w14:textId="77777777" w:rsidR="006D77D3" w:rsidRPr="00A42F82" w:rsidRDefault="006D77D3" w:rsidP="00BB24A3">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6AB80EF6" w14:textId="77777777" w:rsidR="006D77D3" w:rsidRPr="00A42F82" w:rsidRDefault="006D77D3" w:rsidP="00BB24A3">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222D4B3" w14:textId="77777777" w:rsidR="006D77D3" w:rsidRPr="00A42F82" w:rsidRDefault="006D77D3" w:rsidP="00BB24A3">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7D46AEFD" w14:textId="77777777" w:rsidR="006D77D3" w:rsidRPr="00A42F82" w:rsidRDefault="006D77D3" w:rsidP="00BB24A3">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BB4298E" w14:textId="77777777" w:rsidR="006D77D3" w:rsidRPr="00A42F82" w:rsidRDefault="006D77D3" w:rsidP="00BB24A3">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9AAF9FC" w14:textId="77777777" w:rsidR="006D77D3" w:rsidRPr="00A42F82" w:rsidRDefault="006D77D3" w:rsidP="00BB24A3">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F452ABC" w14:textId="77777777" w:rsidR="006D77D3" w:rsidRPr="00A42F82" w:rsidRDefault="006D77D3" w:rsidP="00BB24A3">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B85679A" w14:textId="77777777" w:rsidR="006D77D3" w:rsidRPr="00A42F82" w:rsidRDefault="006D77D3" w:rsidP="00BB24A3">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E48212" w14:textId="77777777" w:rsidR="006D77D3" w:rsidRPr="00A42F82" w:rsidRDefault="006D77D3" w:rsidP="00BB24A3">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5EC196" w14:textId="77777777" w:rsidR="006D77D3" w:rsidRPr="00A42F82" w:rsidRDefault="006D77D3" w:rsidP="00BB24A3">
            <w:pPr>
              <w:pStyle w:val="NormalWeb"/>
              <w:autoSpaceDE w:val="0"/>
              <w:autoSpaceDN w:val="0"/>
              <w:adjustRightInd w:val="0"/>
              <w:jc w:val="center"/>
              <w:rPr>
                <w:rFonts w:ascii="Arial" w:hAnsi="Arial" w:cs="Arial"/>
              </w:rPr>
            </w:pPr>
            <w:r>
              <w:rPr>
                <w:rFonts w:ascii="Arial" w:hAnsi="Arial" w:cs="Arial"/>
              </w:rPr>
              <w:t>x</w:t>
            </w:r>
          </w:p>
        </w:tc>
      </w:tr>
      <w:tr w:rsidR="006D77D3" w:rsidRPr="006D77D3" w14:paraId="5FEF7346" w14:textId="77777777" w:rsidTr="00BB24A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87308" w14:textId="77777777" w:rsidR="006D77D3" w:rsidRPr="00A42F82" w:rsidRDefault="006D77D3" w:rsidP="00BB24A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E1D684" w14:textId="77777777" w:rsidR="006D77D3" w:rsidRPr="00A42F82" w:rsidRDefault="006D77D3" w:rsidP="00BB24A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D77D3" w:rsidRPr="006D77D3" w14:paraId="4661E63C" w14:textId="77777777" w:rsidTr="00BB24A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0261ECC" w14:textId="77777777" w:rsidR="006D77D3" w:rsidRPr="00A42F82" w:rsidRDefault="006D77D3" w:rsidP="00BB24A3">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1782DD5" w14:textId="77777777" w:rsidR="006D77D3" w:rsidRPr="006D77D3" w:rsidRDefault="006D77D3" w:rsidP="00BB24A3">
            <w:pPr>
              <w:rPr>
                <w:rFonts w:ascii="Arial" w:hAnsi="Arial" w:cs="Arial"/>
                <w:lang w:val="en-US"/>
              </w:rPr>
            </w:pPr>
          </w:p>
          <w:p w14:paraId="0A83274A" w14:textId="77777777" w:rsidR="006D77D3" w:rsidRPr="006D77D3" w:rsidRDefault="006D77D3" w:rsidP="00BB24A3">
            <w:pPr>
              <w:rPr>
                <w:rFonts w:ascii="Arial" w:hAnsi="Arial" w:cs="Arial"/>
                <w:lang w:val="en-US"/>
              </w:rPr>
            </w:pPr>
          </w:p>
          <w:p w14:paraId="6486FAC0" w14:textId="77777777" w:rsidR="006D77D3" w:rsidRPr="006D77D3" w:rsidRDefault="006D77D3" w:rsidP="00BB24A3">
            <w:pPr>
              <w:rPr>
                <w:rFonts w:ascii="Arial" w:hAnsi="Arial" w:cs="Arial"/>
                <w:lang w:val="en-US"/>
              </w:rPr>
            </w:pPr>
          </w:p>
          <w:p w14:paraId="294E92C9" w14:textId="77777777" w:rsidR="006D77D3" w:rsidRPr="006D77D3" w:rsidRDefault="006D77D3" w:rsidP="00BB24A3">
            <w:pPr>
              <w:autoSpaceDE w:val="0"/>
              <w:autoSpaceDN w:val="0"/>
              <w:adjustRightInd w:val="0"/>
              <w:rPr>
                <w:rFonts w:ascii="Arial" w:hAnsi="Arial" w:cs="Arial"/>
                <w:lang w:val="en-US"/>
              </w:rPr>
            </w:pPr>
            <w:r w:rsidRPr="006D77D3">
              <w:rPr>
                <w:rFonts w:ascii="Arial" w:hAnsi="Arial" w:cs="Arial"/>
                <w:i/>
                <w:color w:val="808080"/>
                <w:sz w:val="18"/>
                <w:szCs w:val="18"/>
                <w:lang w:val="en-US"/>
              </w:rPr>
              <w:t>(this box should expand as you type)</w:t>
            </w:r>
          </w:p>
        </w:tc>
      </w:tr>
    </w:tbl>
    <w:p w14:paraId="34CA74FF" w14:textId="77777777" w:rsidR="006D77D3" w:rsidRPr="006D77D3" w:rsidRDefault="006D77D3" w:rsidP="006D77D3">
      <w:pPr>
        <w:rPr>
          <w:rFonts w:ascii="Arial" w:hAnsi="Arial" w:cs="Arial"/>
          <w:lang w:val="en-US"/>
        </w:rPr>
      </w:pPr>
    </w:p>
    <w:tbl>
      <w:tblPr>
        <w:tblStyle w:val="TabelacomGrelha"/>
        <w:tblW w:w="10485" w:type="dxa"/>
        <w:tblLook w:val="04A0" w:firstRow="1" w:lastRow="0" w:firstColumn="1" w:lastColumn="0" w:noHBand="0" w:noVBand="1"/>
      </w:tblPr>
      <w:tblGrid>
        <w:gridCol w:w="562"/>
        <w:gridCol w:w="7905"/>
        <w:gridCol w:w="992"/>
        <w:gridCol w:w="1026"/>
      </w:tblGrid>
      <w:tr w:rsidR="006D77D3" w:rsidRPr="00A42F82" w14:paraId="510D54BA" w14:textId="77777777" w:rsidTr="00BB24A3">
        <w:trPr>
          <w:trHeight w:val="439"/>
        </w:trPr>
        <w:tc>
          <w:tcPr>
            <w:tcW w:w="562" w:type="dxa"/>
            <w:shd w:val="clear" w:color="auto" w:fill="F2F2F2" w:themeFill="background1" w:themeFillShade="F2"/>
            <w:vAlign w:val="center"/>
          </w:tcPr>
          <w:p w14:paraId="55F73560" w14:textId="77777777" w:rsidR="006D77D3" w:rsidRPr="006D77D3" w:rsidRDefault="006D77D3" w:rsidP="00BB24A3">
            <w:pPr>
              <w:autoSpaceDE w:val="0"/>
              <w:autoSpaceDN w:val="0"/>
              <w:adjustRightInd w:val="0"/>
              <w:jc w:val="center"/>
              <w:rPr>
                <w:rFonts w:ascii="Arial" w:hAnsi="Arial" w:cs="Arial"/>
                <w:lang w:val="en-US"/>
              </w:rPr>
            </w:pPr>
          </w:p>
        </w:tc>
        <w:tc>
          <w:tcPr>
            <w:tcW w:w="7905" w:type="dxa"/>
            <w:shd w:val="clear" w:color="auto" w:fill="F2F2F2" w:themeFill="background1" w:themeFillShade="F2"/>
          </w:tcPr>
          <w:p w14:paraId="07C77C72" w14:textId="77777777" w:rsidR="006D77D3" w:rsidRPr="006D77D3" w:rsidRDefault="006D77D3" w:rsidP="00BB24A3">
            <w:pPr>
              <w:autoSpaceDE w:val="0"/>
              <w:autoSpaceDN w:val="0"/>
              <w:adjustRightInd w:val="0"/>
              <w:rPr>
                <w:rFonts w:ascii="Arial" w:hAnsi="Arial" w:cs="Arial"/>
                <w:b/>
                <w:bCs/>
                <w:lang w:val="en-US"/>
              </w:rPr>
            </w:pPr>
            <w:r w:rsidRPr="006D77D3">
              <w:rPr>
                <w:rFonts w:ascii="Arial" w:hAnsi="Arial" w:cs="Arial"/>
                <w:b/>
                <w:lang w:val="en-US"/>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AFDC95B"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4522546B"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NO</w:t>
            </w:r>
          </w:p>
        </w:tc>
      </w:tr>
      <w:tr w:rsidR="006D77D3" w:rsidRPr="00A42F82" w14:paraId="6406FA06" w14:textId="77777777" w:rsidTr="00BB24A3">
        <w:trPr>
          <w:trHeight w:val="439"/>
        </w:trPr>
        <w:tc>
          <w:tcPr>
            <w:tcW w:w="562" w:type="dxa"/>
            <w:shd w:val="clear" w:color="auto" w:fill="F2F2F2" w:themeFill="background1" w:themeFillShade="F2"/>
            <w:vAlign w:val="center"/>
          </w:tcPr>
          <w:p w14:paraId="077844D5"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2BF54A04"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7C253C7D"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3B8E7ABA"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603A68CE" w14:textId="77777777" w:rsidTr="00BB24A3">
        <w:trPr>
          <w:trHeight w:val="403"/>
        </w:trPr>
        <w:tc>
          <w:tcPr>
            <w:tcW w:w="562" w:type="dxa"/>
            <w:shd w:val="clear" w:color="auto" w:fill="F2F2F2" w:themeFill="background1" w:themeFillShade="F2"/>
            <w:vAlign w:val="center"/>
          </w:tcPr>
          <w:p w14:paraId="7AB2AAD1"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335010AF"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219CCDB0"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178B90B0"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2D3AA767" w14:textId="77777777" w:rsidTr="00BB24A3">
        <w:trPr>
          <w:trHeight w:val="439"/>
        </w:trPr>
        <w:tc>
          <w:tcPr>
            <w:tcW w:w="562" w:type="dxa"/>
            <w:shd w:val="clear" w:color="auto" w:fill="F2F2F2" w:themeFill="background1" w:themeFillShade="F2"/>
            <w:vAlign w:val="center"/>
          </w:tcPr>
          <w:p w14:paraId="3BD3A1DE"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40F5A53A"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Content>
              <w:p w14:paraId="2AD08B45"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1D7BB0CF"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1454B7E8" w14:textId="77777777" w:rsidTr="00BB24A3">
        <w:trPr>
          <w:trHeight w:val="403"/>
        </w:trPr>
        <w:tc>
          <w:tcPr>
            <w:tcW w:w="562" w:type="dxa"/>
            <w:shd w:val="clear" w:color="auto" w:fill="F2F2F2" w:themeFill="background1" w:themeFillShade="F2"/>
            <w:vAlign w:val="center"/>
          </w:tcPr>
          <w:p w14:paraId="3E34E8B8"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0ED0AD91"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769F5B87"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5A8751A9"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5FEA4D80" w14:textId="77777777" w:rsidTr="00BB24A3">
        <w:trPr>
          <w:trHeight w:val="403"/>
        </w:trPr>
        <w:tc>
          <w:tcPr>
            <w:tcW w:w="562" w:type="dxa"/>
            <w:shd w:val="clear" w:color="auto" w:fill="F2F2F2" w:themeFill="background1" w:themeFillShade="F2"/>
            <w:vAlign w:val="center"/>
          </w:tcPr>
          <w:p w14:paraId="11200E42"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15CFBEB0"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5DD32F11"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09C183CF"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1CCE0FC0" w14:textId="77777777" w:rsidTr="00BB24A3">
        <w:trPr>
          <w:trHeight w:val="403"/>
        </w:trPr>
        <w:tc>
          <w:tcPr>
            <w:tcW w:w="562" w:type="dxa"/>
            <w:shd w:val="clear" w:color="auto" w:fill="F2F2F2" w:themeFill="background1" w:themeFillShade="F2"/>
            <w:vAlign w:val="center"/>
          </w:tcPr>
          <w:p w14:paraId="3AAC1545"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76B8D5E0"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2BF1DC1A"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7895904F"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46541AE4" w14:textId="77777777" w:rsidTr="00BB24A3">
        <w:trPr>
          <w:trHeight w:val="403"/>
        </w:trPr>
        <w:tc>
          <w:tcPr>
            <w:tcW w:w="562" w:type="dxa"/>
            <w:shd w:val="clear" w:color="auto" w:fill="F2F2F2" w:themeFill="background1" w:themeFillShade="F2"/>
            <w:vAlign w:val="center"/>
          </w:tcPr>
          <w:p w14:paraId="283F05B4"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14CA92C6" w14:textId="77777777" w:rsidR="006D77D3" w:rsidRPr="00A42F82" w:rsidRDefault="006D77D3" w:rsidP="00BB24A3">
            <w:pPr>
              <w:autoSpaceDE w:val="0"/>
              <w:autoSpaceDN w:val="0"/>
              <w:adjustRightInd w:val="0"/>
              <w:rPr>
                <w:rFonts w:ascii="Arial" w:hAnsi="Arial" w:cs="Arial"/>
              </w:rPr>
            </w:pPr>
            <w:r w:rsidRPr="00A42F82">
              <w:rPr>
                <w:rFonts w:ascii="Arial" w:hAnsi="Arial" w:cs="Arial"/>
              </w:rPr>
              <w:t>Other – specify:</w:t>
            </w:r>
          </w:p>
          <w:p w14:paraId="3A6D7B3D" w14:textId="77777777" w:rsidR="006D77D3" w:rsidRPr="00A42F82" w:rsidRDefault="006D77D3" w:rsidP="00BB24A3">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151DADAD"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2E9C8982"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BF498D" w14:paraId="56797829" w14:textId="77777777" w:rsidTr="00BB24A3">
        <w:trPr>
          <w:trHeight w:val="403"/>
        </w:trPr>
        <w:tc>
          <w:tcPr>
            <w:tcW w:w="562" w:type="dxa"/>
            <w:shd w:val="clear" w:color="auto" w:fill="F2F2F2" w:themeFill="background1" w:themeFillShade="F2"/>
            <w:vAlign w:val="center"/>
          </w:tcPr>
          <w:p w14:paraId="23986E6D" w14:textId="77777777" w:rsidR="006D77D3" w:rsidRPr="00A42F82" w:rsidRDefault="006D77D3" w:rsidP="00BB24A3">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29D11E05" w14:textId="77777777" w:rsidR="006D77D3" w:rsidRPr="00BF498D" w:rsidRDefault="006D77D3" w:rsidP="00BB24A3">
            <w:pPr>
              <w:autoSpaceDE w:val="0"/>
              <w:autoSpaceDN w:val="0"/>
              <w:adjustRightInd w:val="0"/>
              <w:rPr>
                <w:rFonts w:ascii="Arial" w:hAnsi="Arial" w:cs="Arial"/>
                <w:b/>
                <w:bCs/>
                <w:lang w:val="en-US"/>
              </w:rPr>
            </w:pPr>
            <w:r w:rsidRPr="00BF498D">
              <w:rPr>
                <w:rFonts w:ascii="Arial" w:hAnsi="Arial" w:cs="Arial"/>
                <w:bCs/>
                <w:lang w:val="en-US"/>
              </w:rPr>
              <w:t xml:space="preserve">For all stored data, explain the measures in place to ensure the security of the data collected, data confidentiality, including details of backup procedures, </w:t>
            </w:r>
            <w:r w:rsidRPr="00BF498D">
              <w:rPr>
                <w:rFonts w:ascii="Arial" w:hAnsi="Arial" w:cs="Arial"/>
                <w:bCs/>
                <w:shd w:val="clear" w:color="auto" w:fill="F2F2F2" w:themeFill="background1" w:themeFillShade="F2"/>
                <w:lang w:val="en-US"/>
              </w:rPr>
              <w:t>password</w:t>
            </w:r>
            <w:r w:rsidRPr="00BF498D">
              <w:rPr>
                <w:rFonts w:ascii="Arial" w:hAnsi="Arial" w:cs="Arial"/>
                <w:bCs/>
                <w:lang w:val="en-US"/>
              </w:rPr>
              <w:t xml:space="preserve"> protection, encryption, anonymisation and pseudonymisation</w:t>
            </w:r>
            <w:r w:rsidRPr="00BF498D">
              <w:rPr>
                <w:rFonts w:ascii="Arial" w:hAnsi="Arial" w:cs="Arial"/>
                <w:lang w:val="en-US"/>
              </w:rPr>
              <w:t>:</w:t>
            </w:r>
          </w:p>
        </w:tc>
      </w:tr>
      <w:tr w:rsidR="006D77D3" w:rsidRPr="00BF498D" w14:paraId="0948094D" w14:textId="77777777" w:rsidTr="00BB24A3">
        <w:trPr>
          <w:trHeight w:val="403"/>
        </w:trPr>
        <w:tc>
          <w:tcPr>
            <w:tcW w:w="562" w:type="dxa"/>
            <w:vAlign w:val="center"/>
          </w:tcPr>
          <w:p w14:paraId="0D03AEA4" w14:textId="77777777" w:rsidR="006D77D3" w:rsidRPr="00BF498D" w:rsidRDefault="006D77D3" w:rsidP="00BB24A3">
            <w:pPr>
              <w:jc w:val="center"/>
              <w:rPr>
                <w:rFonts w:ascii="Arial" w:hAnsi="Arial" w:cs="Arial"/>
                <w:lang w:val="en-US"/>
              </w:rPr>
            </w:pPr>
          </w:p>
        </w:tc>
        <w:tc>
          <w:tcPr>
            <w:tcW w:w="9923" w:type="dxa"/>
            <w:gridSpan w:val="3"/>
          </w:tcPr>
          <w:p w14:paraId="614F72B6"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 xml:space="preserve"> </w:t>
            </w:r>
          </w:p>
          <w:p w14:paraId="3FF0A59B" w14:textId="77777777" w:rsidR="006D77D3" w:rsidRPr="00BF498D" w:rsidRDefault="006D77D3" w:rsidP="00BB24A3">
            <w:pPr>
              <w:autoSpaceDE w:val="0"/>
              <w:autoSpaceDN w:val="0"/>
              <w:adjustRightInd w:val="0"/>
              <w:rPr>
                <w:rFonts w:ascii="Arial" w:hAnsi="Arial" w:cs="Arial"/>
                <w:iCs/>
                <w:lang w:val="en-US" w:eastAsia="en-GB"/>
              </w:rPr>
            </w:pPr>
            <w:r w:rsidRPr="00BF498D">
              <w:rPr>
                <w:rFonts w:ascii="Arial" w:hAnsi="Arial" w:cs="Arial"/>
                <w:iCs/>
                <w:lang w:val="en-US" w:eastAsia="en-GB"/>
              </w:rPr>
              <w:t>All data will be kept in password protected cloud storage on the company’s Office 365 system which will not be shared. Audio/visual data will be transcribed and would be shown to participants to</w:t>
            </w:r>
          </w:p>
          <w:p w14:paraId="0E0DFDF5" w14:textId="77777777" w:rsidR="006D77D3" w:rsidRPr="00BF498D" w:rsidRDefault="006D77D3" w:rsidP="00BB24A3">
            <w:pPr>
              <w:autoSpaceDE w:val="0"/>
              <w:autoSpaceDN w:val="0"/>
              <w:adjustRightInd w:val="0"/>
              <w:rPr>
                <w:rFonts w:ascii="Arial" w:hAnsi="Arial" w:cs="Arial"/>
                <w:iCs/>
                <w:lang w:val="en-US" w:eastAsia="en-GB"/>
              </w:rPr>
            </w:pPr>
            <w:r w:rsidRPr="00BF498D">
              <w:rPr>
                <w:rFonts w:ascii="Arial" w:hAnsi="Arial" w:cs="Arial"/>
                <w:iCs/>
                <w:lang w:val="en-US"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49D460E4" w14:textId="77777777" w:rsidR="006D77D3" w:rsidRPr="00BF498D" w:rsidRDefault="006D77D3" w:rsidP="00BB24A3">
            <w:pPr>
              <w:rPr>
                <w:rFonts w:ascii="Arial" w:hAnsi="Arial" w:cs="Arial"/>
                <w:lang w:val="en-US"/>
              </w:rPr>
            </w:pPr>
          </w:p>
          <w:p w14:paraId="7395F034" w14:textId="77777777" w:rsidR="006D77D3" w:rsidRPr="00BF498D" w:rsidRDefault="006D77D3" w:rsidP="00BB24A3">
            <w:pPr>
              <w:rPr>
                <w:rFonts w:ascii="Arial" w:hAnsi="Arial" w:cs="Arial"/>
                <w:lang w:val="en-US"/>
              </w:rPr>
            </w:pPr>
          </w:p>
          <w:p w14:paraId="5A2CF1E0" w14:textId="77777777" w:rsidR="006D77D3" w:rsidRPr="00BF498D" w:rsidRDefault="006D77D3" w:rsidP="00BB24A3">
            <w:pPr>
              <w:autoSpaceDE w:val="0"/>
              <w:autoSpaceDN w:val="0"/>
              <w:adjustRightInd w:val="0"/>
              <w:rPr>
                <w:rFonts w:ascii="Arial" w:hAnsi="Arial" w:cs="Arial"/>
                <w:b/>
                <w:bCs/>
                <w:lang w:val="en-US"/>
              </w:rPr>
            </w:pPr>
            <w:r w:rsidRPr="00BF498D">
              <w:rPr>
                <w:rFonts w:ascii="Arial" w:hAnsi="Arial" w:cs="Arial"/>
                <w:i/>
                <w:color w:val="808080"/>
                <w:sz w:val="18"/>
                <w:szCs w:val="18"/>
                <w:lang w:val="en-US"/>
              </w:rPr>
              <w:t>(this box should expand as you type)</w:t>
            </w:r>
          </w:p>
        </w:tc>
      </w:tr>
    </w:tbl>
    <w:p w14:paraId="2B998A2B" w14:textId="77777777" w:rsidR="006D77D3" w:rsidRPr="00BF498D" w:rsidRDefault="006D77D3" w:rsidP="006D77D3">
      <w:pPr>
        <w:rPr>
          <w:rFonts w:ascii="Arial" w:hAnsi="Arial" w:cs="Arial"/>
          <w:lang w:val="en-US"/>
        </w:rPr>
      </w:pPr>
    </w:p>
    <w:tbl>
      <w:tblPr>
        <w:tblStyle w:val="TabelacomGrelha"/>
        <w:tblW w:w="10485" w:type="dxa"/>
        <w:tblLook w:val="04A0" w:firstRow="1" w:lastRow="0" w:firstColumn="1" w:lastColumn="0" w:noHBand="0" w:noVBand="1"/>
      </w:tblPr>
      <w:tblGrid>
        <w:gridCol w:w="562"/>
        <w:gridCol w:w="7905"/>
        <w:gridCol w:w="992"/>
        <w:gridCol w:w="1026"/>
      </w:tblGrid>
      <w:tr w:rsidR="006D77D3" w:rsidRPr="00A42F82" w14:paraId="5A93E4BB" w14:textId="77777777" w:rsidTr="00BB24A3">
        <w:trPr>
          <w:trHeight w:val="439"/>
        </w:trPr>
        <w:tc>
          <w:tcPr>
            <w:tcW w:w="562" w:type="dxa"/>
            <w:shd w:val="clear" w:color="auto" w:fill="F2F2F2" w:themeFill="background1" w:themeFillShade="F2"/>
          </w:tcPr>
          <w:p w14:paraId="3C565A21" w14:textId="77777777" w:rsidR="006D77D3" w:rsidRPr="00BF498D" w:rsidRDefault="006D77D3" w:rsidP="00BB24A3">
            <w:pPr>
              <w:autoSpaceDE w:val="0"/>
              <w:autoSpaceDN w:val="0"/>
              <w:adjustRightInd w:val="0"/>
              <w:rPr>
                <w:rFonts w:ascii="Arial" w:hAnsi="Arial" w:cs="Arial"/>
                <w:lang w:val="en-US"/>
              </w:rPr>
            </w:pPr>
          </w:p>
        </w:tc>
        <w:tc>
          <w:tcPr>
            <w:tcW w:w="9923" w:type="dxa"/>
            <w:gridSpan w:val="3"/>
            <w:shd w:val="clear" w:color="auto" w:fill="F2F2F2" w:themeFill="background1" w:themeFillShade="F2"/>
            <w:vAlign w:val="center"/>
          </w:tcPr>
          <w:p w14:paraId="57CC7AE7" w14:textId="77777777" w:rsidR="006D77D3" w:rsidRPr="00A42F82" w:rsidRDefault="006D77D3" w:rsidP="00BB24A3">
            <w:pPr>
              <w:autoSpaceDE w:val="0"/>
              <w:autoSpaceDN w:val="0"/>
              <w:adjustRightInd w:val="0"/>
              <w:rPr>
                <w:rFonts w:ascii="Arial" w:hAnsi="Arial" w:cs="Arial"/>
                <w:b/>
                <w:bCs/>
              </w:rPr>
            </w:pPr>
            <w:r w:rsidRPr="00A42F82">
              <w:rPr>
                <w:rFonts w:ascii="Arial" w:hAnsi="Arial" w:cs="Arial"/>
                <w:b/>
                <w:bCs/>
              </w:rPr>
              <w:t>Data Protection</w:t>
            </w:r>
          </w:p>
        </w:tc>
      </w:tr>
      <w:tr w:rsidR="006D77D3" w:rsidRPr="00A42F82" w14:paraId="624B95AF" w14:textId="77777777" w:rsidTr="00BB24A3">
        <w:trPr>
          <w:trHeight w:val="439"/>
        </w:trPr>
        <w:tc>
          <w:tcPr>
            <w:tcW w:w="562" w:type="dxa"/>
            <w:shd w:val="clear" w:color="auto" w:fill="F2F2F2" w:themeFill="background1" w:themeFillShade="F2"/>
            <w:vAlign w:val="center"/>
          </w:tcPr>
          <w:p w14:paraId="76BABA97" w14:textId="77777777" w:rsidR="006D77D3" w:rsidRPr="00A42F82" w:rsidRDefault="006D77D3" w:rsidP="00BB24A3">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749518D4" w14:textId="77777777" w:rsidR="006D77D3" w:rsidRPr="00BF498D" w:rsidRDefault="006D77D3" w:rsidP="00BB24A3">
            <w:pPr>
              <w:autoSpaceDE w:val="0"/>
              <w:autoSpaceDN w:val="0"/>
              <w:adjustRightInd w:val="0"/>
              <w:rPr>
                <w:rFonts w:ascii="Arial" w:hAnsi="Arial" w:cs="Arial"/>
                <w:b/>
                <w:bCs/>
                <w:lang w:val="en-US"/>
              </w:rPr>
            </w:pPr>
            <w:r w:rsidRPr="00BF498D">
              <w:rPr>
                <w:rFonts w:ascii="Arial" w:hAnsi="Arial" w:cs="Arial"/>
                <w:lang w:val="en-US"/>
              </w:rPr>
              <w:t xml:space="preserve">Will the research activity </w:t>
            </w:r>
            <w:r w:rsidRPr="00BF498D">
              <w:rPr>
                <w:rFonts w:ascii="Arial" w:hAnsi="Arial" w:cs="Arial"/>
                <w:bCs/>
                <w:lang w:val="en-US"/>
              </w:rPr>
              <w:t>involve any of the following activities:</w:t>
            </w:r>
          </w:p>
        </w:tc>
        <w:tc>
          <w:tcPr>
            <w:tcW w:w="992" w:type="dxa"/>
            <w:shd w:val="clear" w:color="auto" w:fill="F2F2F2" w:themeFill="background1" w:themeFillShade="F2"/>
            <w:vAlign w:val="center"/>
          </w:tcPr>
          <w:p w14:paraId="16E68576"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249AD0DE" w14:textId="77777777" w:rsidR="006D77D3" w:rsidRPr="00A42F82" w:rsidRDefault="006D77D3" w:rsidP="00BB24A3">
            <w:pPr>
              <w:autoSpaceDE w:val="0"/>
              <w:autoSpaceDN w:val="0"/>
              <w:adjustRightInd w:val="0"/>
              <w:jc w:val="center"/>
              <w:rPr>
                <w:rFonts w:ascii="Arial" w:hAnsi="Arial" w:cs="Arial"/>
                <w:b/>
                <w:bCs/>
              </w:rPr>
            </w:pPr>
            <w:r w:rsidRPr="00A42F82">
              <w:rPr>
                <w:rFonts w:ascii="Arial" w:hAnsi="Arial" w:cs="Arial"/>
                <w:b/>
                <w:bCs/>
              </w:rPr>
              <w:t>NO</w:t>
            </w:r>
          </w:p>
        </w:tc>
      </w:tr>
      <w:tr w:rsidR="006D77D3" w:rsidRPr="00A42F82" w14:paraId="2B50A891" w14:textId="77777777" w:rsidTr="00BB24A3">
        <w:trPr>
          <w:trHeight w:val="439"/>
        </w:trPr>
        <w:tc>
          <w:tcPr>
            <w:tcW w:w="562" w:type="dxa"/>
            <w:shd w:val="clear" w:color="auto" w:fill="F2F2F2" w:themeFill="background1" w:themeFillShade="F2"/>
            <w:vAlign w:val="center"/>
          </w:tcPr>
          <w:p w14:paraId="08BA4DE4"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6E4AEC35"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4B5498ED"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077B96B1"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453A0E2C" w14:textId="77777777" w:rsidTr="00BB24A3">
        <w:trPr>
          <w:trHeight w:val="403"/>
        </w:trPr>
        <w:tc>
          <w:tcPr>
            <w:tcW w:w="562" w:type="dxa"/>
            <w:shd w:val="clear" w:color="auto" w:fill="F2F2F2" w:themeFill="background1" w:themeFillShade="F2"/>
            <w:vAlign w:val="center"/>
          </w:tcPr>
          <w:p w14:paraId="505F9938"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7E85CB50"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6DD5B153"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3A00A155"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4C21BF16" w14:textId="77777777" w:rsidTr="00BB24A3">
        <w:trPr>
          <w:trHeight w:val="439"/>
        </w:trPr>
        <w:tc>
          <w:tcPr>
            <w:tcW w:w="562" w:type="dxa"/>
            <w:shd w:val="clear" w:color="auto" w:fill="F2F2F2" w:themeFill="background1" w:themeFillShade="F2"/>
            <w:vAlign w:val="center"/>
          </w:tcPr>
          <w:p w14:paraId="5F3E9516"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7EEA446E"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7C502F30"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2B2F2EC3"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09251212" w14:textId="77777777" w:rsidTr="00BB24A3">
        <w:trPr>
          <w:trHeight w:val="403"/>
        </w:trPr>
        <w:tc>
          <w:tcPr>
            <w:tcW w:w="562" w:type="dxa"/>
            <w:shd w:val="clear" w:color="auto" w:fill="F2F2F2" w:themeFill="background1" w:themeFillShade="F2"/>
            <w:vAlign w:val="center"/>
          </w:tcPr>
          <w:p w14:paraId="45AC9D70"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0A20A17D"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1"/>
                <w14:checkedState w14:val="2612" w14:font="MS Gothic"/>
                <w14:uncheckedState w14:val="2610" w14:font="MS Gothic"/>
              </w14:checkbox>
            </w:sdtPr>
            <w:sdtContent>
              <w:p w14:paraId="20DFFD0C"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0"/>
                <w14:checkedState w14:val="2612" w14:font="MS Gothic"/>
                <w14:uncheckedState w14:val="2610" w14:font="MS Gothic"/>
              </w14:checkbox>
            </w:sdtPr>
            <w:sdtContent>
              <w:p w14:paraId="4BFB7785"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179F4392" w14:textId="77777777" w:rsidTr="00BB24A3">
        <w:trPr>
          <w:trHeight w:val="403"/>
        </w:trPr>
        <w:tc>
          <w:tcPr>
            <w:tcW w:w="562" w:type="dxa"/>
            <w:shd w:val="clear" w:color="auto" w:fill="F2F2F2" w:themeFill="background1" w:themeFillShade="F2"/>
            <w:vAlign w:val="center"/>
          </w:tcPr>
          <w:p w14:paraId="6E32ED77"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lastRenderedPageBreak/>
              <w:t>17</w:t>
            </w:r>
          </w:p>
        </w:tc>
        <w:tc>
          <w:tcPr>
            <w:tcW w:w="7905" w:type="dxa"/>
            <w:shd w:val="clear" w:color="auto" w:fill="F2F2F2" w:themeFill="background1" w:themeFillShade="F2"/>
            <w:vAlign w:val="center"/>
          </w:tcPr>
          <w:p w14:paraId="32CCDF86"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1"/>
                <w14:checkedState w14:val="2612" w14:font="MS Gothic"/>
                <w14:uncheckedState w14:val="2610" w14:font="MS Gothic"/>
              </w14:checkbox>
            </w:sdtPr>
            <w:sdtContent>
              <w:p w14:paraId="78A7E3BB"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0"/>
                <w14:checkedState w14:val="2612" w14:font="MS Gothic"/>
                <w14:uncheckedState w14:val="2610" w14:font="MS Gothic"/>
              </w14:checkbox>
            </w:sdtPr>
            <w:sdtContent>
              <w:p w14:paraId="5BD864C8"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A42F82" w14:paraId="40474447" w14:textId="77777777" w:rsidTr="00BB24A3">
        <w:trPr>
          <w:trHeight w:val="403"/>
        </w:trPr>
        <w:tc>
          <w:tcPr>
            <w:tcW w:w="562" w:type="dxa"/>
            <w:shd w:val="clear" w:color="auto" w:fill="F2F2F2" w:themeFill="background1" w:themeFillShade="F2"/>
            <w:vAlign w:val="center"/>
          </w:tcPr>
          <w:p w14:paraId="53EFF5A1"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37AF072B"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50B2C2C1"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74E6408C"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39F1370C" w14:textId="77777777" w:rsidTr="00BB24A3">
        <w:trPr>
          <w:trHeight w:val="403"/>
        </w:trPr>
        <w:tc>
          <w:tcPr>
            <w:tcW w:w="562" w:type="dxa"/>
            <w:shd w:val="clear" w:color="auto" w:fill="F2F2F2" w:themeFill="background1" w:themeFillShade="F2"/>
            <w:vAlign w:val="center"/>
          </w:tcPr>
          <w:p w14:paraId="091336BB"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41275CBB"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1E1D3FA3"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631F118D"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D77D3" w:rsidRPr="00A42F82" w14:paraId="64147AFE" w14:textId="77777777" w:rsidTr="00BB24A3">
        <w:trPr>
          <w:trHeight w:val="403"/>
        </w:trPr>
        <w:tc>
          <w:tcPr>
            <w:tcW w:w="562" w:type="dxa"/>
            <w:shd w:val="clear" w:color="auto" w:fill="F2F2F2" w:themeFill="background1" w:themeFillShade="F2"/>
            <w:vAlign w:val="center"/>
          </w:tcPr>
          <w:p w14:paraId="75D9A59E"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39B38B92" w14:textId="77777777" w:rsidR="006D77D3" w:rsidRPr="00A42F82" w:rsidRDefault="006D77D3" w:rsidP="00BB24A3">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1"/>
                <w14:checkedState w14:val="2612" w14:font="MS Gothic"/>
                <w14:uncheckedState w14:val="2610" w14:font="MS Gothic"/>
              </w14:checkbox>
            </w:sdtPr>
            <w:sdtContent>
              <w:p w14:paraId="37FE2C8B" w14:textId="77777777" w:rsidR="006D77D3" w:rsidRPr="00A42F82" w:rsidRDefault="006D77D3" w:rsidP="00BB24A3">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0"/>
                <w14:checkedState w14:val="2612" w14:font="MS Gothic"/>
                <w14:uncheckedState w14:val="2610" w14:font="MS Gothic"/>
              </w14:checkbox>
            </w:sdtPr>
            <w:sdtContent>
              <w:p w14:paraId="2CFF956E" w14:textId="77777777" w:rsidR="006D77D3" w:rsidRPr="00A42F82" w:rsidRDefault="006D77D3" w:rsidP="00BB24A3">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6D77D3" w:rsidRPr="00BF498D" w14:paraId="070C40F7" w14:textId="77777777" w:rsidTr="00BB24A3">
        <w:trPr>
          <w:trHeight w:val="403"/>
        </w:trPr>
        <w:tc>
          <w:tcPr>
            <w:tcW w:w="562" w:type="dxa"/>
            <w:shd w:val="clear" w:color="auto" w:fill="F2F2F2" w:themeFill="background1" w:themeFillShade="F2"/>
            <w:vAlign w:val="center"/>
          </w:tcPr>
          <w:p w14:paraId="00BF60E8" w14:textId="77777777" w:rsidR="006D77D3" w:rsidRPr="00A42F82" w:rsidRDefault="006D77D3" w:rsidP="00BB24A3">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48F556B5" w14:textId="77777777" w:rsidR="006D77D3" w:rsidRPr="00BF498D" w:rsidRDefault="006D77D3" w:rsidP="00BB24A3">
            <w:pPr>
              <w:spacing w:before="120" w:after="120"/>
              <w:rPr>
                <w:rFonts w:ascii="Arial" w:hAnsi="Arial" w:cs="Arial"/>
                <w:bCs/>
                <w:lang w:val="en-US"/>
              </w:rPr>
            </w:pPr>
            <w:r w:rsidRPr="00BF498D">
              <w:rPr>
                <w:rFonts w:ascii="Arial" w:hAnsi="Arial" w:cs="Arial"/>
                <w:lang w:val="en-US"/>
              </w:rPr>
              <w:t>If YES</w:t>
            </w:r>
            <w:r w:rsidRPr="00BF498D">
              <w:rPr>
                <w:rFonts w:ascii="Arial" w:hAnsi="Arial" w:cs="Arial"/>
                <w:b/>
                <w:bCs/>
                <w:lang w:val="en-US"/>
              </w:rPr>
              <w:t xml:space="preserve"> </w:t>
            </w:r>
            <w:r w:rsidRPr="00BF498D">
              <w:rPr>
                <w:rFonts w:ascii="Arial" w:hAnsi="Arial" w:cs="Arial"/>
                <w:lang w:val="en-US"/>
              </w:rPr>
              <w:t xml:space="preserve">to any question, please provide full details, </w:t>
            </w:r>
            <w:r w:rsidRPr="00BF498D">
              <w:rPr>
                <w:rFonts w:ascii="Arial" w:hAnsi="Arial" w:cs="Arial"/>
                <w:bCs/>
                <w:lang w:val="en-US"/>
              </w:rPr>
              <w:t>explaining how this will be conducted in accordance with the GDPR and Data Protection Act (2018) (and any international equivalents, where appropriate):</w:t>
            </w:r>
          </w:p>
        </w:tc>
      </w:tr>
      <w:tr w:rsidR="006D77D3" w:rsidRPr="00BF498D" w14:paraId="705776FD" w14:textId="77777777" w:rsidTr="00BB24A3">
        <w:trPr>
          <w:trHeight w:val="403"/>
        </w:trPr>
        <w:tc>
          <w:tcPr>
            <w:tcW w:w="562" w:type="dxa"/>
            <w:vAlign w:val="center"/>
          </w:tcPr>
          <w:p w14:paraId="7C24EF2F" w14:textId="77777777" w:rsidR="006D77D3" w:rsidRPr="00BF498D" w:rsidRDefault="006D77D3" w:rsidP="00BB24A3">
            <w:pPr>
              <w:autoSpaceDE w:val="0"/>
              <w:autoSpaceDN w:val="0"/>
              <w:adjustRightInd w:val="0"/>
              <w:jc w:val="center"/>
              <w:rPr>
                <w:rFonts w:ascii="Arial" w:hAnsi="Arial" w:cs="Arial"/>
                <w:lang w:val="en-US"/>
              </w:rPr>
            </w:pPr>
          </w:p>
        </w:tc>
        <w:tc>
          <w:tcPr>
            <w:tcW w:w="9923" w:type="dxa"/>
            <w:gridSpan w:val="3"/>
            <w:vAlign w:val="center"/>
          </w:tcPr>
          <w:p w14:paraId="2FF8EBC4" w14:textId="77777777" w:rsidR="006D77D3" w:rsidRPr="00BF498D" w:rsidRDefault="006D77D3" w:rsidP="00BB24A3">
            <w:pPr>
              <w:autoSpaceDE w:val="0"/>
              <w:autoSpaceDN w:val="0"/>
              <w:adjustRightInd w:val="0"/>
              <w:rPr>
                <w:rFonts w:ascii="Arial" w:hAnsi="Arial" w:cs="Arial"/>
                <w:lang w:val="en-US"/>
              </w:rPr>
            </w:pPr>
          </w:p>
          <w:p w14:paraId="7B798442" w14:textId="77777777" w:rsidR="006D77D3" w:rsidRPr="00BF498D" w:rsidRDefault="006D77D3" w:rsidP="00BB24A3">
            <w:pPr>
              <w:autoSpaceDE w:val="0"/>
              <w:autoSpaceDN w:val="0"/>
              <w:adjustRightInd w:val="0"/>
              <w:rPr>
                <w:rFonts w:ascii="Arial" w:hAnsi="Arial" w:cs="Arial"/>
                <w:iCs/>
                <w:lang w:val="en-US"/>
              </w:rPr>
            </w:pPr>
            <w:r w:rsidRPr="00BF498D">
              <w:rPr>
                <w:rFonts w:ascii="Arial" w:hAnsi="Arial" w:cs="Arial"/>
                <w:iCs/>
                <w:lang w:val="en-US" w:eastAsia="en-GB"/>
              </w:rPr>
              <w:t>All data will be encrypted and kept in password protected cloud storage on the Company’s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FD3D1CE" w14:textId="77777777" w:rsidR="006D77D3" w:rsidRPr="00BF498D" w:rsidRDefault="006D77D3" w:rsidP="00BB24A3">
            <w:pPr>
              <w:autoSpaceDE w:val="0"/>
              <w:autoSpaceDN w:val="0"/>
              <w:adjustRightInd w:val="0"/>
              <w:rPr>
                <w:rFonts w:ascii="Arial" w:hAnsi="Arial" w:cs="Arial"/>
                <w:lang w:val="en-US"/>
              </w:rPr>
            </w:pPr>
          </w:p>
          <w:p w14:paraId="7C24D986" w14:textId="77777777" w:rsidR="006D77D3" w:rsidRPr="00BF498D" w:rsidRDefault="006D77D3" w:rsidP="00BB24A3">
            <w:pPr>
              <w:autoSpaceDE w:val="0"/>
              <w:autoSpaceDN w:val="0"/>
              <w:adjustRightInd w:val="0"/>
              <w:rPr>
                <w:rFonts w:ascii="Arial" w:hAnsi="Arial" w:cs="Arial"/>
                <w:lang w:val="en-US"/>
              </w:rPr>
            </w:pPr>
          </w:p>
          <w:p w14:paraId="2CB9D61A"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r w:rsidR="006D77D3" w:rsidRPr="00BF498D" w14:paraId="7BEA24BB" w14:textId="77777777" w:rsidTr="00BB24A3">
        <w:trPr>
          <w:trHeight w:val="403"/>
        </w:trPr>
        <w:tc>
          <w:tcPr>
            <w:tcW w:w="562" w:type="dxa"/>
            <w:shd w:val="clear" w:color="auto" w:fill="F2F2F2" w:themeFill="background1" w:themeFillShade="F2"/>
            <w:vAlign w:val="center"/>
          </w:tcPr>
          <w:p w14:paraId="667CB60E" w14:textId="77777777" w:rsidR="006D77D3" w:rsidRPr="00A42F82" w:rsidRDefault="006D77D3" w:rsidP="00BB24A3">
            <w:pPr>
              <w:autoSpaceDE w:val="0"/>
              <w:autoSpaceDN w:val="0"/>
              <w:adjustRightInd w:val="0"/>
              <w:jc w:val="center"/>
              <w:rPr>
                <w:rFonts w:ascii="Arial" w:hAnsi="Arial" w:cs="Arial"/>
                <w:bCs/>
              </w:rPr>
            </w:pPr>
            <w:r w:rsidRPr="00A42F82">
              <w:rPr>
                <w:rFonts w:ascii="Arial" w:hAnsi="Arial" w:cs="Arial"/>
              </w:rPr>
              <w:t>22</w:t>
            </w:r>
          </w:p>
        </w:tc>
        <w:tc>
          <w:tcPr>
            <w:tcW w:w="9923" w:type="dxa"/>
            <w:gridSpan w:val="3"/>
            <w:shd w:val="clear" w:color="auto" w:fill="F2F2F2" w:themeFill="background1" w:themeFillShade="F2"/>
            <w:vAlign w:val="center"/>
          </w:tcPr>
          <w:p w14:paraId="59611186"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bCs/>
                <w:lang w:val="en-US"/>
              </w:rPr>
              <w:t>List all who will have access to the data generated by the research activity</w:t>
            </w:r>
            <w:r w:rsidRPr="00BF498D">
              <w:rPr>
                <w:rFonts w:ascii="Arial" w:hAnsi="Arial" w:cs="Arial"/>
                <w:lang w:val="en-US"/>
              </w:rPr>
              <w:t>:</w:t>
            </w:r>
          </w:p>
        </w:tc>
      </w:tr>
      <w:tr w:rsidR="006D77D3" w:rsidRPr="00BF498D" w14:paraId="2B10D2C4" w14:textId="77777777" w:rsidTr="00BB24A3">
        <w:trPr>
          <w:trHeight w:val="403"/>
        </w:trPr>
        <w:tc>
          <w:tcPr>
            <w:tcW w:w="562" w:type="dxa"/>
            <w:vAlign w:val="center"/>
          </w:tcPr>
          <w:p w14:paraId="60901F14" w14:textId="77777777" w:rsidR="006D77D3" w:rsidRPr="00BF498D" w:rsidRDefault="006D77D3" w:rsidP="00BB24A3">
            <w:pPr>
              <w:autoSpaceDE w:val="0"/>
              <w:autoSpaceDN w:val="0"/>
              <w:adjustRightInd w:val="0"/>
              <w:jc w:val="center"/>
              <w:rPr>
                <w:rFonts w:ascii="Arial" w:hAnsi="Arial" w:cs="Arial"/>
                <w:lang w:val="en-US"/>
              </w:rPr>
            </w:pPr>
          </w:p>
        </w:tc>
        <w:tc>
          <w:tcPr>
            <w:tcW w:w="9923" w:type="dxa"/>
            <w:gridSpan w:val="3"/>
            <w:vAlign w:val="center"/>
          </w:tcPr>
          <w:p w14:paraId="140539EE" w14:textId="77777777" w:rsidR="006D77D3" w:rsidRPr="00BF498D" w:rsidRDefault="006D77D3" w:rsidP="00BB24A3">
            <w:pPr>
              <w:autoSpaceDE w:val="0"/>
              <w:autoSpaceDN w:val="0"/>
              <w:adjustRightInd w:val="0"/>
              <w:rPr>
                <w:rFonts w:ascii="Arial" w:hAnsi="Arial" w:cs="Arial"/>
                <w:lang w:val="en-US"/>
              </w:rPr>
            </w:pPr>
          </w:p>
          <w:p w14:paraId="278C1603"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color w:val="000000"/>
                <w:lang w:val="en-US"/>
              </w:rPr>
              <w:t>Only myself, the principal researcher.</w:t>
            </w:r>
          </w:p>
          <w:p w14:paraId="44352D8F" w14:textId="77777777" w:rsidR="006D77D3" w:rsidRPr="00BF498D" w:rsidRDefault="006D77D3" w:rsidP="00BB24A3">
            <w:pPr>
              <w:autoSpaceDE w:val="0"/>
              <w:autoSpaceDN w:val="0"/>
              <w:adjustRightInd w:val="0"/>
              <w:rPr>
                <w:rFonts w:ascii="Arial" w:hAnsi="Arial" w:cs="Arial"/>
                <w:lang w:val="en-US"/>
              </w:rPr>
            </w:pPr>
          </w:p>
          <w:p w14:paraId="472190D4" w14:textId="77777777" w:rsidR="006D77D3" w:rsidRPr="00BF498D" w:rsidRDefault="006D77D3" w:rsidP="00BB24A3">
            <w:pPr>
              <w:autoSpaceDE w:val="0"/>
              <w:autoSpaceDN w:val="0"/>
              <w:adjustRightInd w:val="0"/>
              <w:rPr>
                <w:rFonts w:ascii="Arial" w:hAnsi="Arial" w:cs="Arial"/>
                <w:lang w:val="en-US"/>
              </w:rPr>
            </w:pPr>
          </w:p>
          <w:p w14:paraId="6DBDF299"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r w:rsidR="006D77D3" w:rsidRPr="00BF498D" w14:paraId="3FC87CF1" w14:textId="77777777" w:rsidTr="00BB24A3">
        <w:trPr>
          <w:trHeight w:val="403"/>
        </w:trPr>
        <w:tc>
          <w:tcPr>
            <w:tcW w:w="562" w:type="dxa"/>
            <w:shd w:val="clear" w:color="auto" w:fill="F2F2F2" w:themeFill="background1" w:themeFillShade="F2"/>
            <w:vAlign w:val="center"/>
          </w:tcPr>
          <w:p w14:paraId="3F72745B" w14:textId="77777777" w:rsidR="006D77D3" w:rsidRPr="00A42F82" w:rsidRDefault="006D77D3" w:rsidP="00BB24A3">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24E6A805"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bCs/>
                <w:lang w:val="en-US"/>
              </w:rPr>
              <w:t>List who will have control of, and act as custodian(s) for, data generated by the research activity</w:t>
            </w:r>
            <w:r w:rsidRPr="00BF498D">
              <w:rPr>
                <w:rFonts w:ascii="Arial" w:hAnsi="Arial" w:cs="Arial"/>
                <w:lang w:val="en-US"/>
              </w:rPr>
              <w:t>:</w:t>
            </w:r>
          </w:p>
        </w:tc>
      </w:tr>
      <w:tr w:rsidR="006D77D3" w:rsidRPr="00BF498D" w14:paraId="0F474BDF" w14:textId="77777777" w:rsidTr="00BB24A3">
        <w:trPr>
          <w:trHeight w:val="403"/>
        </w:trPr>
        <w:tc>
          <w:tcPr>
            <w:tcW w:w="562" w:type="dxa"/>
            <w:vAlign w:val="center"/>
          </w:tcPr>
          <w:p w14:paraId="096DFB14" w14:textId="77777777" w:rsidR="006D77D3" w:rsidRPr="00BF498D" w:rsidRDefault="006D77D3" w:rsidP="00BB24A3">
            <w:pPr>
              <w:autoSpaceDE w:val="0"/>
              <w:autoSpaceDN w:val="0"/>
              <w:adjustRightInd w:val="0"/>
              <w:jc w:val="center"/>
              <w:rPr>
                <w:rFonts w:ascii="Arial" w:hAnsi="Arial" w:cs="Arial"/>
                <w:lang w:val="en-US"/>
              </w:rPr>
            </w:pPr>
          </w:p>
        </w:tc>
        <w:tc>
          <w:tcPr>
            <w:tcW w:w="9923" w:type="dxa"/>
            <w:gridSpan w:val="3"/>
          </w:tcPr>
          <w:p w14:paraId="5B45D35B" w14:textId="77777777" w:rsidR="006D77D3" w:rsidRPr="00BF498D" w:rsidRDefault="006D77D3" w:rsidP="00BB24A3">
            <w:pPr>
              <w:autoSpaceDE w:val="0"/>
              <w:autoSpaceDN w:val="0"/>
              <w:adjustRightInd w:val="0"/>
              <w:rPr>
                <w:rFonts w:ascii="Arial" w:hAnsi="Arial" w:cs="Arial"/>
                <w:lang w:val="en-US"/>
              </w:rPr>
            </w:pPr>
          </w:p>
          <w:p w14:paraId="20CA2087"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color w:val="000000"/>
                <w:lang w:val="en-US"/>
              </w:rPr>
              <w:t>Only myself, the principal researcher.</w:t>
            </w:r>
          </w:p>
          <w:p w14:paraId="054EA60D" w14:textId="77777777" w:rsidR="006D77D3" w:rsidRPr="00BF498D" w:rsidRDefault="006D77D3" w:rsidP="00BB24A3">
            <w:pPr>
              <w:autoSpaceDE w:val="0"/>
              <w:autoSpaceDN w:val="0"/>
              <w:adjustRightInd w:val="0"/>
              <w:rPr>
                <w:rFonts w:ascii="Arial" w:hAnsi="Arial" w:cs="Arial"/>
                <w:lang w:val="en-US"/>
              </w:rPr>
            </w:pPr>
          </w:p>
          <w:p w14:paraId="3544ED62" w14:textId="77777777" w:rsidR="006D77D3" w:rsidRPr="00BF498D" w:rsidRDefault="006D77D3" w:rsidP="00BB24A3">
            <w:pPr>
              <w:autoSpaceDE w:val="0"/>
              <w:autoSpaceDN w:val="0"/>
              <w:adjustRightInd w:val="0"/>
              <w:rPr>
                <w:rFonts w:ascii="Arial" w:hAnsi="Arial" w:cs="Arial"/>
                <w:lang w:val="en-US"/>
              </w:rPr>
            </w:pPr>
          </w:p>
          <w:p w14:paraId="305385F8"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r w:rsidR="006D77D3" w:rsidRPr="00BF498D" w14:paraId="02D7B3BD" w14:textId="77777777" w:rsidTr="00BB24A3">
        <w:trPr>
          <w:trHeight w:val="403"/>
        </w:trPr>
        <w:tc>
          <w:tcPr>
            <w:tcW w:w="562" w:type="dxa"/>
            <w:shd w:val="clear" w:color="auto" w:fill="F2F2F2" w:themeFill="background1" w:themeFillShade="F2"/>
            <w:vAlign w:val="center"/>
          </w:tcPr>
          <w:p w14:paraId="3D365625" w14:textId="77777777" w:rsidR="006D77D3" w:rsidRPr="00A42F82" w:rsidRDefault="006D77D3" w:rsidP="00BB24A3">
            <w:pPr>
              <w:autoSpaceDE w:val="0"/>
              <w:autoSpaceDN w:val="0"/>
              <w:adjustRightInd w:val="0"/>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14:paraId="6893A2C1"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bCs/>
                <w:lang w:val="en-US"/>
              </w:rPr>
              <w:t xml:space="preserve">Give details of data storage arrangements, including security measures in place to protect the data, where data will be stored, how long for, and in what form. Will data be archived – if so how and if not why not.  </w:t>
            </w:r>
          </w:p>
        </w:tc>
      </w:tr>
      <w:tr w:rsidR="006D77D3" w:rsidRPr="00BF498D" w14:paraId="40DF73C8" w14:textId="77777777" w:rsidTr="00BB24A3">
        <w:trPr>
          <w:trHeight w:val="403"/>
        </w:trPr>
        <w:tc>
          <w:tcPr>
            <w:tcW w:w="562" w:type="dxa"/>
            <w:vAlign w:val="center"/>
          </w:tcPr>
          <w:p w14:paraId="2817032C" w14:textId="77777777" w:rsidR="006D77D3" w:rsidRPr="00BF498D" w:rsidRDefault="006D77D3" w:rsidP="00BB24A3">
            <w:pPr>
              <w:autoSpaceDE w:val="0"/>
              <w:autoSpaceDN w:val="0"/>
              <w:adjustRightInd w:val="0"/>
              <w:jc w:val="center"/>
              <w:rPr>
                <w:rFonts w:ascii="Arial" w:hAnsi="Arial" w:cs="Arial"/>
                <w:lang w:val="en-US"/>
              </w:rPr>
            </w:pPr>
          </w:p>
        </w:tc>
        <w:tc>
          <w:tcPr>
            <w:tcW w:w="9923" w:type="dxa"/>
            <w:gridSpan w:val="3"/>
          </w:tcPr>
          <w:p w14:paraId="15E17A98" w14:textId="77777777" w:rsidR="006D77D3" w:rsidRPr="00BF498D" w:rsidRDefault="006D77D3" w:rsidP="00BB24A3">
            <w:pPr>
              <w:autoSpaceDE w:val="0"/>
              <w:autoSpaceDN w:val="0"/>
              <w:adjustRightInd w:val="0"/>
              <w:rPr>
                <w:rFonts w:ascii="Arial" w:hAnsi="Arial" w:cs="Arial"/>
                <w:lang w:val="en-US"/>
              </w:rPr>
            </w:pPr>
          </w:p>
          <w:p w14:paraId="0628C7E7" w14:textId="77777777" w:rsidR="006D77D3" w:rsidRPr="00BF498D" w:rsidRDefault="006D77D3" w:rsidP="00BB24A3">
            <w:pPr>
              <w:autoSpaceDE w:val="0"/>
              <w:autoSpaceDN w:val="0"/>
              <w:adjustRightInd w:val="0"/>
              <w:rPr>
                <w:rFonts w:ascii="Arial" w:hAnsi="Arial" w:cs="Arial"/>
                <w:iCs/>
                <w:lang w:val="en-US"/>
              </w:rPr>
            </w:pPr>
            <w:r w:rsidRPr="00BF498D">
              <w:rPr>
                <w:rFonts w:ascii="Arial" w:hAnsi="Arial" w:cs="Arial"/>
                <w:iCs/>
                <w:lang w:val="en-US" w:eastAsia="en-GB"/>
              </w:rPr>
              <w:t xml:space="preserve">All data will be encrypted and kept in password protected cloud storage on the Company’s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6589A29C" w14:textId="77777777" w:rsidR="006D77D3" w:rsidRPr="00BF498D" w:rsidRDefault="006D77D3" w:rsidP="00BB24A3">
            <w:pPr>
              <w:autoSpaceDE w:val="0"/>
              <w:autoSpaceDN w:val="0"/>
              <w:adjustRightInd w:val="0"/>
              <w:rPr>
                <w:rFonts w:ascii="Arial" w:hAnsi="Arial" w:cs="Arial"/>
                <w:lang w:val="en-US"/>
              </w:rPr>
            </w:pPr>
          </w:p>
          <w:p w14:paraId="6C3035A0" w14:textId="77777777" w:rsidR="006D77D3" w:rsidRPr="00BF498D" w:rsidRDefault="006D77D3" w:rsidP="00BB24A3">
            <w:pPr>
              <w:autoSpaceDE w:val="0"/>
              <w:autoSpaceDN w:val="0"/>
              <w:adjustRightInd w:val="0"/>
              <w:rPr>
                <w:rFonts w:ascii="Arial" w:hAnsi="Arial" w:cs="Arial"/>
                <w:lang w:val="en-US"/>
              </w:rPr>
            </w:pPr>
          </w:p>
          <w:p w14:paraId="10863E1A" w14:textId="77777777" w:rsidR="006D77D3" w:rsidRPr="00BF498D" w:rsidRDefault="006D77D3" w:rsidP="00BB24A3">
            <w:pPr>
              <w:autoSpaceDE w:val="0"/>
              <w:autoSpaceDN w:val="0"/>
              <w:adjustRightInd w:val="0"/>
              <w:rPr>
                <w:rFonts w:ascii="Arial" w:hAnsi="Arial" w:cs="Arial"/>
                <w:lang w:val="en-US"/>
              </w:rPr>
            </w:pPr>
          </w:p>
          <w:p w14:paraId="09093268"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r w:rsidR="006D77D3" w:rsidRPr="00A42F82" w14:paraId="5B123D4F" w14:textId="77777777" w:rsidTr="00BB24A3">
        <w:trPr>
          <w:trHeight w:val="403"/>
        </w:trPr>
        <w:tc>
          <w:tcPr>
            <w:tcW w:w="562" w:type="dxa"/>
            <w:shd w:val="clear" w:color="auto" w:fill="F2F2F2" w:themeFill="background1" w:themeFillShade="F2"/>
            <w:vAlign w:val="center"/>
          </w:tcPr>
          <w:p w14:paraId="57699BBE" w14:textId="77777777" w:rsidR="006D77D3" w:rsidRPr="00A42F82" w:rsidRDefault="006D77D3" w:rsidP="00BB24A3">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0988AAEF" w14:textId="77777777" w:rsidR="006D77D3" w:rsidRPr="00A42F82" w:rsidRDefault="006D77D3" w:rsidP="00BB24A3">
            <w:pPr>
              <w:autoSpaceDE w:val="0"/>
              <w:autoSpaceDN w:val="0"/>
              <w:adjustRightInd w:val="0"/>
              <w:rPr>
                <w:rFonts w:ascii="Arial" w:hAnsi="Arial" w:cs="Arial"/>
              </w:rPr>
            </w:pPr>
            <w:r w:rsidRPr="006D77D3">
              <w:rPr>
                <w:rFonts w:ascii="Arial" w:hAnsi="Arial" w:cs="Arial"/>
                <w:lang w:val="en-US"/>
              </w:rPr>
              <w:t xml:space="preserve">Please indicate if your data will be stored in the UWTSD Research Data Repository (see </w:t>
            </w:r>
            <w:hyperlink r:id="rId21" w:history="1">
              <w:r w:rsidRPr="006D77D3">
                <w:rPr>
                  <w:rStyle w:val="Hiperligao"/>
                  <w:rFonts w:ascii="Arial" w:hAnsi="Arial" w:cs="Arial"/>
                  <w:color w:val="000000"/>
                  <w:lang w:val="en-US"/>
                </w:rPr>
                <w:t>https://researchdata.uwtsd.ac.uk/</w:t>
              </w:r>
            </w:hyperlink>
            <w:r w:rsidRPr="006D77D3">
              <w:rPr>
                <w:rFonts w:ascii="Arial" w:hAnsi="Arial" w:cs="Arial"/>
                <w:color w:val="000000"/>
                <w:lang w:val="en-US"/>
              </w:rPr>
              <w:t xml:space="preserve"> ).   </w:t>
            </w:r>
            <w:r w:rsidRPr="00A42F82">
              <w:rPr>
                <w:rFonts w:ascii="Arial" w:hAnsi="Arial" w:cs="Arial"/>
                <w:color w:val="000000"/>
              </w:rPr>
              <w:t>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6D77D3" w:rsidRPr="00BF498D" w14:paraId="4248A606" w14:textId="77777777" w:rsidTr="00BB24A3">
        <w:trPr>
          <w:trHeight w:val="403"/>
        </w:trPr>
        <w:tc>
          <w:tcPr>
            <w:tcW w:w="562" w:type="dxa"/>
            <w:vAlign w:val="center"/>
          </w:tcPr>
          <w:p w14:paraId="65C6D929" w14:textId="77777777" w:rsidR="006D77D3" w:rsidRPr="00A42F82" w:rsidRDefault="006D77D3" w:rsidP="00BB24A3">
            <w:pPr>
              <w:autoSpaceDE w:val="0"/>
              <w:autoSpaceDN w:val="0"/>
              <w:adjustRightInd w:val="0"/>
              <w:jc w:val="center"/>
              <w:rPr>
                <w:rFonts w:ascii="Arial" w:hAnsi="Arial" w:cs="Arial"/>
              </w:rPr>
            </w:pPr>
          </w:p>
        </w:tc>
        <w:tc>
          <w:tcPr>
            <w:tcW w:w="9923" w:type="dxa"/>
            <w:gridSpan w:val="3"/>
          </w:tcPr>
          <w:p w14:paraId="1885F574"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 xml:space="preserve"> </w:t>
            </w:r>
          </w:p>
          <w:p w14:paraId="66262AC5"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lang w:val="en-US"/>
              </w:rPr>
              <w:t>N/A</w:t>
            </w:r>
          </w:p>
          <w:p w14:paraId="6143BA48" w14:textId="77777777" w:rsidR="006D77D3" w:rsidRPr="00BF498D" w:rsidRDefault="006D77D3" w:rsidP="00BB24A3">
            <w:pPr>
              <w:autoSpaceDE w:val="0"/>
              <w:autoSpaceDN w:val="0"/>
              <w:adjustRightInd w:val="0"/>
              <w:rPr>
                <w:rFonts w:ascii="Arial" w:hAnsi="Arial" w:cs="Arial"/>
                <w:lang w:val="en-US"/>
              </w:rPr>
            </w:pPr>
          </w:p>
          <w:p w14:paraId="7E4E3983" w14:textId="77777777" w:rsidR="006D77D3" w:rsidRPr="00BF498D" w:rsidRDefault="006D77D3" w:rsidP="00BB24A3">
            <w:pPr>
              <w:autoSpaceDE w:val="0"/>
              <w:autoSpaceDN w:val="0"/>
              <w:adjustRightInd w:val="0"/>
              <w:rPr>
                <w:rFonts w:ascii="Arial" w:hAnsi="Arial" w:cs="Arial"/>
                <w:lang w:val="en-US"/>
              </w:rPr>
            </w:pPr>
          </w:p>
          <w:p w14:paraId="1A01633C"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i/>
                <w:color w:val="808080"/>
                <w:sz w:val="18"/>
                <w:szCs w:val="18"/>
                <w:lang w:val="en-US"/>
              </w:rPr>
              <w:t>(this box should expand as you type)</w:t>
            </w:r>
          </w:p>
        </w:tc>
      </w:tr>
      <w:tr w:rsidR="006D77D3" w:rsidRPr="00A42F82" w14:paraId="2E11CF96" w14:textId="77777777" w:rsidTr="00BB24A3">
        <w:trPr>
          <w:trHeight w:val="606"/>
        </w:trPr>
        <w:tc>
          <w:tcPr>
            <w:tcW w:w="562" w:type="dxa"/>
            <w:shd w:val="clear" w:color="auto" w:fill="F2F2F2" w:themeFill="background1" w:themeFillShade="F2"/>
            <w:vAlign w:val="center"/>
          </w:tcPr>
          <w:p w14:paraId="78161AFA" w14:textId="77777777" w:rsidR="006D77D3" w:rsidRPr="00A42F82" w:rsidRDefault="006D77D3" w:rsidP="00BB24A3">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0315F11E" w14:textId="77777777" w:rsidR="006D77D3" w:rsidRPr="00BF498D" w:rsidRDefault="006D77D3" w:rsidP="00BB24A3">
            <w:pPr>
              <w:autoSpaceDE w:val="0"/>
              <w:autoSpaceDN w:val="0"/>
              <w:adjustRightInd w:val="0"/>
              <w:rPr>
                <w:rFonts w:ascii="Arial" w:hAnsi="Arial" w:cs="Arial"/>
                <w:color w:val="000000"/>
                <w:lang w:val="en-US"/>
              </w:rPr>
            </w:pPr>
            <w:r w:rsidRPr="00BF498D">
              <w:rPr>
                <w:rFonts w:ascii="Arial" w:hAnsi="Arial" w:cs="Arial"/>
                <w:bCs/>
                <w:lang w:val="en-US"/>
              </w:rPr>
              <w:t xml:space="preserve">Confirm that you have read the UWTSD guidance on data management (see </w:t>
            </w:r>
            <w:hyperlink r:id="rId22" w:history="1">
              <w:r w:rsidRPr="00BF498D">
                <w:rPr>
                  <w:rStyle w:val="Hiperligao"/>
                  <w:rFonts w:ascii="Arial" w:hAnsi="Arial" w:cs="Arial"/>
                  <w:color w:val="000000"/>
                  <w:lang w:val="en-US"/>
                </w:rPr>
                <w:t>https://www.uwtsd.ac.uk/library/research-data-management/</w:t>
              </w:r>
            </w:hyperlink>
            <w:r w:rsidRPr="00BF498D">
              <w:rPr>
                <w:rFonts w:ascii="Arial" w:hAnsi="Arial" w:cs="Arial"/>
                <w:color w:val="000000"/>
                <w:lang w:val="en-US"/>
              </w:rPr>
              <w:t>)</w:t>
            </w:r>
          </w:p>
        </w:tc>
        <w:tc>
          <w:tcPr>
            <w:tcW w:w="992" w:type="dxa"/>
            <w:shd w:val="clear" w:color="auto" w:fill="F2F2F2" w:themeFill="background1" w:themeFillShade="F2"/>
            <w:vAlign w:val="center"/>
          </w:tcPr>
          <w:p w14:paraId="7BCFCEF5" w14:textId="77777777" w:rsidR="006D77D3" w:rsidRPr="00A42F82" w:rsidRDefault="006D77D3" w:rsidP="00BB24A3">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6E437CA6" w14:textId="77777777" w:rsidR="006D77D3" w:rsidRPr="00A42F82" w:rsidRDefault="006D77D3" w:rsidP="00BB24A3">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D77D3" w:rsidRPr="00A42F82" w14:paraId="4C7236B6" w14:textId="77777777" w:rsidTr="00BB24A3">
        <w:trPr>
          <w:trHeight w:val="632"/>
        </w:trPr>
        <w:tc>
          <w:tcPr>
            <w:tcW w:w="562" w:type="dxa"/>
            <w:shd w:val="clear" w:color="auto" w:fill="F2F2F2" w:themeFill="background1" w:themeFillShade="F2"/>
            <w:vAlign w:val="center"/>
          </w:tcPr>
          <w:p w14:paraId="7C557AE4" w14:textId="77777777" w:rsidR="006D77D3" w:rsidRPr="00A42F82" w:rsidRDefault="006D77D3" w:rsidP="00BB24A3">
            <w:pPr>
              <w:autoSpaceDE w:val="0"/>
              <w:autoSpaceDN w:val="0"/>
              <w:adjustRightInd w:val="0"/>
              <w:jc w:val="center"/>
              <w:rPr>
                <w:rFonts w:ascii="Arial" w:hAnsi="Arial" w:cs="Arial"/>
                <w:bCs/>
              </w:rPr>
            </w:pPr>
            <w:r w:rsidRPr="00A42F82">
              <w:rPr>
                <w:rFonts w:ascii="Arial" w:hAnsi="Arial" w:cs="Arial"/>
                <w:bCs/>
              </w:rPr>
              <w:lastRenderedPageBreak/>
              <w:t>27</w:t>
            </w:r>
          </w:p>
        </w:tc>
        <w:tc>
          <w:tcPr>
            <w:tcW w:w="7905" w:type="dxa"/>
            <w:shd w:val="clear" w:color="auto" w:fill="F2F2F2" w:themeFill="background1" w:themeFillShade="F2"/>
          </w:tcPr>
          <w:p w14:paraId="76586F04" w14:textId="77777777" w:rsidR="006D77D3" w:rsidRPr="00BF498D" w:rsidRDefault="006D77D3" w:rsidP="00BB24A3">
            <w:pPr>
              <w:autoSpaceDE w:val="0"/>
              <w:autoSpaceDN w:val="0"/>
              <w:adjustRightInd w:val="0"/>
              <w:rPr>
                <w:rFonts w:ascii="Arial" w:hAnsi="Arial" w:cs="Arial"/>
                <w:lang w:val="en-US"/>
              </w:rPr>
            </w:pPr>
            <w:r w:rsidRPr="00BF498D">
              <w:rPr>
                <w:rFonts w:ascii="Arial" w:hAnsi="Arial" w:cs="Arial"/>
                <w:bCs/>
                <w:lang w:val="en-U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9A7E5C3" w14:textId="77777777" w:rsidR="006D77D3" w:rsidRPr="00A42F82" w:rsidRDefault="006D77D3" w:rsidP="00BB24A3">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792646AC" w14:textId="77777777" w:rsidR="006D77D3" w:rsidRPr="00A42F82" w:rsidRDefault="006D77D3" w:rsidP="00BB24A3">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4A9B244" w14:textId="77777777" w:rsidR="006D77D3" w:rsidRPr="00A42F82" w:rsidRDefault="006D77D3" w:rsidP="006D77D3">
      <w:pPr>
        <w:rPr>
          <w:rFonts w:ascii="Arial" w:hAnsi="Arial" w:cs="Arial"/>
          <w:b/>
          <w:bCs/>
        </w:rPr>
      </w:pPr>
    </w:p>
    <w:p w14:paraId="703B0C4B" w14:textId="6ED3F614" w:rsidR="006D77D3" w:rsidRPr="006D77D3" w:rsidRDefault="006D77D3" w:rsidP="006D77D3">
      <w:pPr>
        <w:rPr>
          <w:rFonts w:ascii="Arial" w:hAnsi="Arial" w:cs="Arial"/>
          <w:b/>
          <w:bCs/>
        </w:rPr>
      </w:pPr>
      <w:r w:rsidRPr="00A42F82">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D77D3" w:rsidRPr="00BF498D" w14:paraId="276DFD80" w14:textId="77777777" w:rsidTr="00BB24A3">
        <w:trPr>
          <w:trHeight w:val="1807"/>
        </w:trPr>
        <w:tc>
          <w:tcPr>
            <w:tcW w:w="554" w:type="dxa"/>
            <w:shd w:val="clear" w:color="auto" w:fill="F2F2F2" w:themeFill="background1" w:themeFillShade="F2"/>
            <w:vAlign w:val="center"/>
          </w:tcPr>
          <w:p w14:paraId="245379C1" w14:textId="77777777" w:rsidR="006D77D3" w:rsidRPr="00A42F82" w:rsidRDefault="006D77D3" w:rsidP="00BB24A3">
            <w:pPr>
              <w:jc w:val="center"/>
              <w:rPr>
                <w:rFonts w:ascii="Arial" w:hAnsi="Arial" w:cs="Arial"/>
              </w:rPr>
            </w:pPr>
          </w:p>
        </w:tc>
        <w:tc>
          <w:tcPr>
            <w:tcW w:w="9923" w:type="dxa"/>
            <w:gridSpan w:val="3"/>
            <w:shd w:val="clear" w:color="auto" w:fill="F2F2F2" w:themeFill="background1" w:themeFillShade="F2"/>
            <w:vAlign w:val="center"/>
          </w:tcPr>
          <w:p w14:paraId="3172B928" w14:textId="77777777" w:rsidR="006D77D3" w:rsidRPr="00BF498D" w:rsidRDefault="006D77D3" w:rsidP="00BB24A3">
            <w:pPr>
              <w:jc w:val="both"/>
              <w:rPr>
                <w:rFonts w:ascii="Arial" w:hAnsi="Arial" w:cs="Arial"/>
                <w:b/>
                <w:bCs/>
                <w:color w:val="000000"/>
                <w:lang w:val="en-US"/>
              </w:rPr>
            </w:pPr>
            <w:r w:rsidRPr="00BF498D">
              <w:rPr>
                <w:rFonts w:ascii="Arial" w:hAnsi="Arial" w:cs="Arial"/>
                <w:lang w:val="en-US"/>
              </w:rPr>
              <w:t>The information which I have provided is correct and complete to the best of my knowledge. I have attempted to identify any risks and issues related to the research activity and acknowledge my obligations and the rights of the participants</w:t>
            </w:r>
            <w:r w:rsidRPr="00BF498D">
              <w:rPr>
                <w:rFonts w:ascii="Arial" w:hAnsi="Arial" w:cs="Arial"/>
                <w:b/>
                <w:bCs/>
                <w:color w:val="000000"/>
                <w:lang w:val="en-US"/>
              </w:rPr>
              <w:t>.</w:t>
            </w:r>
          </w:p>
          <w:p w14:paraId="1935F76B" w14:textId="77777777" w:rsidR="006D77D3" w:rsidRPr="00BF498D" w:rsidRDefault="006D77D3" w:rsidP="00BB24A3">
            <w:pPr>
              <w:jc w:val="both"/>
              <w:rPr>
                <w:rFonts w:ascii="Arial" w:hAnsi="Arial" w:cs="Arial"/>
                <w:b/>
                <w:bCs/>
                <w:color w:val="000000"/>
                <w:lang w:val="en-US"/>
              </w:rPr>
            </w:pPr>
          </w:p>
          <w:p w14:paraId="46618D13" w14:textId="77777777" w:rsidR="006D77D3" w:rsidRPr="00BF498D" w:rsidRDefault="006D77D3" w:rsidP="00BB24A3">
            <w:pPr>
              <w:jc w:val="both"/>
              <w:rPr>
                <w:rFonts w:ascii="Arial" w:hAnsi="Arial" w:cs="Arial"/>
                <w:color w:val="000080"/>
                <w:lang w:val="en-US"/>
              </w:rPr>
            </w:pPr>
            <w:r w:rsidRPr="00BF498D">
              <w:rPr>
                <w:rFonts w:ascii="Arial" w:hAnsi="Arial" w:cs="Arial"/>
                <w:lang w:val="en-US"/>
              </w:rPr>
              <w:t xml:space="preserve">In submitting this application I hereby confirm that I undertake to ensure that the above named research activity will meet the University’s Research Ethics and Integrity Code of Practice which is published on the website: </w:t>
            </w:r>
            <w:hyperlink r:id="rId23" w:history="1">
              <w:r w:rsidRPr="00BF498D">
                <w:rPr>
                  <w:rStyle w:val="Hiperligao"/>
                  <w:rFonts w:ascii="Arial" w:hAnsi="Arial" w:cs="Arial"/>
                  <w:lang w:val="en-US"/>
                </w:rPr>
                <w:t>https://www.uwtsd.ac.uk/research/research-ethics/</w:t>
              </w:r>
            </w:hyperlink>
            <w:r w:rsidRPr="00BF498D">
              <w:rPr>
                <w:rFonts w:ascii="Arial" w:hAnsi="Arial" w:cs="Arial"/>
                <w:lang w:val="en-US"/>
              </w:rPr>
              <w:t xml:space="preserve"> </w:t>
            </w:r>
          </w:p>
        </w:tc>
      </w:tr>
      <w:tr w:rsidR="006D77D3" w:rsidRPr="00A42F82" w14:paraId="29055269" w14:textId="77777777" w:rsidTr="00BB24A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2EB0C" w14:textId="77777777" w:rsidR="006D77D3" w:rsidRPr="00A42F82" w:rsidRDefault="006D77D3" w:rsidP="00BB24A3">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FF325" w14:textId="77777777" w:rsidR="006D77D3" w:rsidRPr="00A42F82" w:rsidRDefault="006D77D3" w:rsidP="00BB24A3">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EBF865E" w14:textId="77777777" w:rsidR="006D77D3" w:rsidRPr="00A42F82" w:rsidRDefault="006D77D3" w:rsidP="00BB24A3">
            <w:pPr>
              <w:spacing w:before="100" w:beforeAutospacing="1" w:after="100" w:afterAutospacing="1"/>
              <w:rPr>
                <w:rFonts w:ascii="Arial" w:hAnsi="Arial" w:cs="Arial"/>
              </w:rPr>
            </w:pPr>
            <w:r>
              <w:rPr>
                <w:rFonts w:ascii="Arial" w:hAnsi="Arial" w:cs="Arial"/>
              </w:rPr>
              <w:t>Margarida Silva</w:t>
            </w:r>
          </w:p>
        </w:tc>
        <w:tc>
          <w:tcPr>
            <w:tcW w:w="2139" w:type="dxa"/>
            <w:vAlign w:val="center"/>
          </w:tcPr>
          <w:p w14:paraId="54929944" w14:textId="77777777" w:rsidR="006D77D3" w:rsidRPr="00A42F82" w:rsidRDefault="006D77D3" w:rsidP="00BB24A3">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09-06-2025</w:t>
            </w:r>
          </w:p>
          <w:p w14:paraId="170EACBB" w14:textId="77777777" w:rsidR="006D77D3" w:rsidRPr="00A42F82" w:rsidRDefault="006D77D3" w:rsidP="00BB24A3">
            <w:pPr>
              <w:spacing w:before="100" w:beforeAutospacing="1" w:after="100" w:afterAutospacing="1"/>
              <w:rPr>
                <w:rFonts w:ascii="Arial" w:hAnsi="Arial" w:cs="Arial"/>
              </w:rPr>
            </w:pPr>
          </w:p>
        </w:tc>
      </w:tr>
    </w:tbl>
    <w:p w14:paraId="4C373CC4" w14:textId="77777777" w:rsidR="006D77D3" w:rsidRPr="00A42F82" w:rsidRDefault="006D77D3" w:rsidP="006D77D3">
      <w:pPr>
        <w:rPr>
          <w:rFonts w:ascii="Arial" w:hAnsi="Arial" w:cs="Arial"/>
        </w:rPr>
      </w:pPr>
    </w:p>
    <w:p w14:paraId="7E231500" w14:textId="77777777" w:rsidR="006D77D3" w:rsidRPr="00A42F82" w:rsidRDefault="006D77D3" w:rsidP="006D77D3">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6D77D3" w:rsidRPr="00A42F82" w14:paraId="1F80025F" w14:textId="77777777" w:rsidTr="00BB24A3">
        <w:trPr>
          <w:trHeight w:val="346"/>
        </w:trPr>
        <w:tc>
          <w:tcPr>
            <w:tcW w:w="365" w:type="pct"/>
            <w:shd w:val="clear" w:color="auto" w:fill="F2F2F2" w:themeFill="background1" w:themeFillShade="F2"/>
            <w:vAlign w:val="center"/>
          </w:tcPr>
          <w:p w14:paraId="22E98D20" w14:textId="77777777" w:rsidR="006D77D3" w:rsidRPr="00A42F82" w:rsidRDefault="006D77D3" w:rsidP="00BB24A3">
            <w:pPr>
              <w:pStyle w:val="PargrafodaLista"/>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4D7BC4B" w14:textId="77777777" w:rsidR="006D77D3" w:rsidRPr="00A42F82" w:rsidRDefault="006D77D3" w:rsidP="00BB24A3">
            <w:pPr>
              <w:pStyle w:val="PargrafodaLista"/>
              <w:ind w:left="0"/>
              <w:rPr>
                <w:rFonts w:ascii="Arial" w:hAnsi="Arial" w:cs="Arial"/>
              </w:rPr>
            </w:pPr>
            <w:r w:rsidRPr="00A42F82">
              <w:rPr>
                <w:rFonts w:ascii="Arial" w:hAnsi="Arial" w:cs="Arial"/>
              </w:rPr>
              <w:t>Director of Studies/Supervisor:</w:t>
            </w:r>
          </w:p>
        </w:tc>
        <w:tc>
          <w:tcPr>
            <w:tcW w:w="2176" w:type="pct"/>
            <w:vAlign w:val="center"/>
          </w:tcPr>
          <w:p w14:paraId="135F87E1" w14:textId="77777777" w:rsidR="006D77D3" w:rsidRPr="00A42F82" w:rsidRDefault="006D77D3" w:rsidP="00BB24A3">
            <w:pPr>
              <w:pStyle w:val="PargrafodaLista"/>
              <w:ind w:left="0"/>
              <w:rPr>
                <w:rFonts w:ascii="Arial" w:hAnsi="Arial" w:cs="Arial"/>
              </w:rPr>
            </w:pPr>
            <w:r w:rsidRPr="21FF953B">
              <w:rPr>
                <w:rFonts w:ascii="Arial" w:hAnsi="Arial" w:cs="Arial"/>
              </w:rPr>
              <w:t>Laura James</w:t>
            </w:r>
          </w:p>
        </w:tc>
        <w:tc>
          <w:tcPr>
            <w:tcW w:w="1014" w:type="pct"/>
            <w:vMerge w:val="restart"/>
          </w:tcPr>
          <w:p w14:paraId="52EC7550" w14:textId="77777777" w:rsidR="006D77D3" w:rsidRPr="00A42F82" w:rsidRDefault="006D77D3" w:rsidP="00BB24A3">
            <w:pPr>
              <w:pStyle w:val="PargrafodaLista"/>
              <w:ind w:left="0"/>
              <w:rPr>
                <w:rFonts w:ascii="Arial" w:hAnsi="Arial" w:cs="Arial"/>
              </w:rPr>
            </w:pPr>
            <w:r w:rsidRPr="21FF953B">
              <w:rPr>
                <w:rFonts w:ascii="Arial" w:hAnsi="Arial" w:cs="Arial"/>
                <w:b/>
                <w:bCs/>
              </w:rPr>
              <w:t>Date:</w:t>
            </w:r>
          </w:p>
          <w:p w14:paraId="545D6F34" w14:textId="77777777" w:rsidR="006D77D3" w:rsidRPr="00A42F82" w:rsidRDefault="006D77D3" w:rsidP="00BB24A3">
            <w:pPr>
              <w:pStyle w:val="PargrafodaLista"/>
              <w:ind w:left="0"/>
              <w:rPr>
                <w:rFonts w:ascii="Arial" w:hAnsi="Arial" w:cs="Arial"/>
                <w:b/>
                <w:bCs/>
              </w:rPr>
            </w:pPr>
            <w:r w:rsidRPr="21FF953B">
              <w:rPr>
                <w:rFonts w:ascii="Arial" w:hAnsi="Arial" w:cs="Arial"/>
                <w:b/>
                <w:bCs/>
              </w:rPr>
              <w:t>9.9.2025</w:t>
            </w:r>
          </w:p>
        </w:tc>
      </w:tr>
      <w:tr w:rsidR="006D77D3" w:rsidRPr="00A42F82" w14:paraId="3643BF71" w14:textId="77777777" w:rsidTr="00BB24A3">
        <w:trPr>
          <w:trHeight w:val="347"/>
        </w:trPr>
        <w:tc>
          <w:tcPr>
            <w:tcW w:w="365" w:type="pct"/>
            <w:shd w:val="clear" w:color="auto" w:fill="F2F2F2" w:themeFill="background1" w:themeFillShade="F2"/>
            <w:vAlign w:val="center"/>
          </w:tcPr>
          <w:p w14:paraId="0CE7C03F" w14:textId="77777777" w:rsidR="006D77D3" w:rsidRPr="00A42F82" w:rsidRDefault="006D77D3" w:rsidP="00BB24A3">
            <w:pPr>
              <w:pStyle w:val="PargrafodaLista"/>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1C6DA2C" w14:textId="77777777" w:rsidR="006D77D3" w:rsidRPr="00A42F82" w:rsidRDefault="006D77D3" w:rsidP="00BB24A3">
            <w:pPr>
              <w:pStyle w:val="PargrafodaLista"/>
              <w:ind w:left="0"/>
              <w:rPr>
                <w:rFonts w:ascii="Arial" w:hAnsi="Arial" w:cs="Arial"/>
              </w:rPr>
            </w:pPr>
            <w:r w:rsidRPr="00A42F82">
              <w:rPr>
                <w:rFonts w:ascii="Arial" w:hAnsi="Arial" w:cs="Arial"/>
              </w:rPr>
              <w:t>Signature:</w:t>
            </w:r>
          </w:p>
        </w:tc>
        <w:tc>
          <w:tcPr>
            <w:tcW w:w="2176" w:type="pct"/>
            <w:vAlign w:val="center"/>
          </w:tcPr>
          <w:p w14:paraId="34ACA70C" w14:textId="77777777" w:rsidR="006D77D3" w:rsidRPr="00A42F82" w:rsidRDefault="006D77D3" w:rsidP="00BB24A3">
            <w:pPr>
              <w:pStyle w:val="PargrafodaLista"/>
              <w:ind w:left="0"/>
              <w:rPr>
                <w:rFonts w:ascii="Bradley Hand ITC" w:eastAsia="Bradley Hand ITC" w:hAnsi="Bradley Hand ITC" w:cs="Bradley Hand ITC"/>
                <w:sz w:val="28"/>
                <w:szCs w:val="28"/>
              </w:rPr>
            </w:pPr>
            <w:r w:rsidRPr="21FF953B">
              <w:rPr>
                <w:rFonts w:ascii="Bradley Hand ITC" w:eastAsia="Bradley Hand ITC" w:hAnsi="Bradley Hand ITC" w:cs="Bradley Hand ITC"/>
                <w:sz w:val="28"/>
                <w:szCs w:val="28"/>
              </w:rPr>
              <w:t>Laura James</w:t>
            </w:r>
          </w:p>
          <w:p w14:paraId="5E9141C3" w14:textId="77777777" w:rsidR="006D77D3" w:rsidRPr="00A42F82" w:rsidRDefault="006D77D3" w:rsidP="00BB24A3">
            <w:pPr>
              <w:pStyle w:val="PargrafodaLista"/>
              <w:ind w:left="0"/>
              <w:rPr>
                <w:rFonts w:ascii="Bradley Hand ITC" w:eastAsia="Bradley Hand ITC" w:hAnsi="Bradley Hand ITC" w:cs="Bradley Hand ITC"/>
                <w:sz w:val="28"/>
                <w:szCs w:val="28"/>
              </w:rPr>
            </w:pPr>
          </w:p>
        </w:tc>
        <w:tc>
          <w:tcPr>
            <w:tcW w:w="1014" w:type="pct"/>
            <w:vMerge/>
            <w:vAlign w:val="center"/>
          </w:tcPr>
          <w:p w14:paraId="0594BDD8" w14:textId="77777777" w:rsidR="006D77D3" w:rsidRPr="00A42F82" w:rsidRDefault="006D77D3" w:rsidP="00BB24A3">
            <w:pPr>
              <w:pStyle w:val="PargrafodaLista"/>
              <w:ind w:left="0"/>
              <w:rPr>
                <w:rFonts w:ascii="Arial" w:hAnsi="Arial" w:cs="Arial"/>
              </w:rPr>
            </w:pPr>
          </w:p>
        </w:tc>
      </w:tr>
    </w:tbl>
    <w:p w14:paraId="60141FD3" w14:textId="77777777" w:rsidR="006D77D3" w:rsidRDefault="006D77D3" w:rsidP="006D77D3">
      <w:pPr>
        <w:rPr>
          <w:rFonts w:ascii="Arial" w:hAnsi="Arial" w:cs="Arial"/>
        </w:rPr>
      </w:pPr>
    </w:p>
    <w:p w14:paraId="7F15D051" w14:textId="77777777" w:rsidR="006D77D3" w:rsidRPr="00A42F82" w:rsidRDefault="006D77D3" w:rsidP="006D77D3">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6D77D3" w:rsidRPr="00A42F82" w14:paraId="0A4E30F2" w14:textId="77777777" w:rsidTr="00BB24A3">
        <w:trPr>
          <w:trHeight w:val="346"/>
        </w:trPr>
        <w:tc>
          <w:tcPr>
            <w:tcW w:w="366" w:type="pct"/>
            <w:shd w:val="clear" w:color="auto" w:fill="F2F2F2" w:themeFill="background1" w:themeFillShade="F2"/>
            <w:vAlign w:val="center"/>
          </w:tcPr>
          <w:p w14:paraId="02E5BE7F" w14:textId="77777777" w:rsidR="006D77D3" w:rsidRPr="00A42F82" w:rsidRDefault="006D77D3" w:rsidP="00BB24A3">
            <w:pPr>
              <w:pStyle w:val="PargrafodaLista"/>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2C9C668" w14:textId="77777777" w:rsidR="006D77D3" w:rsidRPr="00A42F82" w:rsidRDefault="006D77D3" w:rsidP="00BB24A3">
            <w:pPr>
              <w:pStyle w:val="PargrafodaLista"/>
              <w:ind w:left="0"/>
              <w:rPr>
                <w:rFonts w:ascii="Arial" w:hAnsi="Arial" w:cs="Arial"/>
              </w:rPr>
            </w:pPr>
            <w:r w:rsidRPr="00A42F82">
              <w:rPr>
                <w:rFonts w:ascii="Arial" w:hAnsi="Arial" w:cs="Arial"/>
              </w:rPr>
              <w:t>Academic Director/ Assistant Dean:</w:t>
            </w:r>
          </w:p>
        </w:tc>
        <w:tc>
          <w:tcPr>
            <w:tcW w:w="2176" w:type="pct"/>
            <w:vAlign w:val="center"/>
          </w:tcPr>
          <w:p w14:paraId="51CD6D6F" w14:textId="77777777" w:rsidR="006D77D3" w:rsidRPr="00A42F82" w:rsidRDefault="006D77D3" w:rsidP="00BB24A3">
            <w:pPr>
              <w:pStyle w:val="PargrafodaLista"/>
              <w:ind w:left="0"/>
              <w:rPr>
                <w:rFonts w:ascii="Arial" w:hAnsi="Arial" w:cs="Arial"/>
              </w:rPr>
            </w:pPr>
          </w:p>
        </w:tc>
        <w:tc>
          <w:tcPr>
            <w:tcW w:w="1013" w:type="pct"/>
            <w:vMerge w:val="restart"/>
          </w:tcPr>
          <w:p w14:paraId="50EC0A26" w14:textId="77777777" w:rsidR="006D77D3" w:rsidRPr="00A42F82" w:rsidRDefault="006D77D3" w:rsidP="00BB24A3">
            <w:pPr>
              <w:pStyle w:val="PargrafodaLista"/>
              <w:ind w:left="0"/>
              <w:rPr>
                <w:rFonts w:ascii="Arial" w:hAnsi="Arial" w:cs="Arial"/>
              </w:rPr>
            </w:pPr>
            <w:r w:rsidRPr="00A42F82">
              <w:rPr>
                <w:rFonts w:ascii="Arial" w:hAnsi="Arial" w:cs="Arial"/>
                <w:b/>
                <w:bCs/>
              </w:rPr>
              <w:t>Date:</w:t>
            </w:r>
          </w:p>
        </w:tc>
      </w:tr>
      <w:tr w:rsidR="006D77D3" w:rsidRPr="00A42F82" w14:paraId="1021E45C" w14:textId="77777777" w:rsidTr="00BB24A3">
        <w:trPr>
          <w:trHeight w:val="347"/>
        </w:trPr>
        <w:tc>
          <w:tcPr>
            <w:tcW w:w="366" w:type="pct"/>
            <w:shd w:val="clear" w:color="auto" w:fill="F2F2F2" w:themeFill="background1" w:themeFillShade="F2"/>
            <w:vAlign w:val="center"/>
          </w:tcPr>
          <w:p w14:paraId="74B85EEC" w14:textId="77777777" w:rsidR="006D77D3" w:rsidRPr="00A42F82" w:rsidRDefault="006D77D3" w:rsidP="00BB24A3">
            <w:pPr>
              <w:pStyle w:val="PargrafodaLista"/>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01E679D" w14:textId="77777777" w:rsidR="006D77D3" w:rsidRPr="00A42F82" w:rsidRDefault="006D77D3" w:rsidP="00BB24A3">
            <w:pPr>
              <w:pStyle w:val="PargrafodaLista"/>
              <w:ind w:left="0"/>
              <w:rPr>
                <w:rFonts w:ascii="Arial" w:hAnsi="Arial" w:cs="Arial"/>
              </w:rPr>
            </w:pPr>
            <w:r w:rsidRPr="00A42F82">
              <w:rPr>
                <w:rFonts w:ascii="Arial" w:hAnsi="Arial" w:cs="Arial"/>
              </w:rPr>
              <w:t>Signature:</w:t>
            </w:r>
          </w:p>
        </w:tc>
        <w:tc>
          <w:tcPr>
            <w:tcW w:w="2176" w:type="pct"/>
            <w:vAlign w:val="center"/>
          </w:tcPr>
          <w:p w14:paraId="0979D0D3" w14:textId="77777777" w:rsidR="006D77D3" w:rsidRPr="00A42F82" w:rsidRDefault="006D77D3" w:rsidP="00BB24A3">
            <w:pPr>
              <w:pStyle w:val="PargrafodaLista"/>
              <w:ind w:left="0"/>
              <w:rPr>
                <w:rFonts w:ascii="Arial" w:hAnsi="Arial" w:cs="Arial"/>
              </w:rPr>
            </w:pPr>
          </w:p>
          <w:p w14:paraId="214CD983" w14:textId="77777777" w:rsidR="006D77D3" w:rsidRPr="00A42F82" w:rsidRDefault="006D77D3" w:rsidP="00BB24A3">
            <w:pPr>
              <w:pStyle w:val="PargrafodaLista"/>
              <w:ind w:left="0"/>
              <w:rPr>
                <w:rFonts w:ascii="Arial" w:hAnsi="Arial" w:cs="Arial"/>
              </w:rPr>
            </w:pPr>
          </w:p>
        </w:tc>
        <w:tc>
          <w:tcPr>
            <w:tcW w:w="1013" w:type="pct"/>
            <w:vMerge/>
            <w:vAlign w:val="center"/>
          </w:tcPr>
          <w:p w14:paraId="1C414C89" w14:textId="77777777" w:rsidR="006D77D3" w:rsidRPr="00A42F82" w:rsidRDefault="006D77D3" w:rsidP="00BB24A3">
            <w:pPr>
              <w:pStyle w:val="PargrafodaLista"/>
              <w:ind w:left="0"/>
              <w:rPr>
                <w:rFonts w:ascii="Arial" w:hAnsi="Arial" w:cs="Arial"/>
              </w:rPr>
            </w:pPr>
          </w:p>
        </w:tc>
      </w:tr>
    </w:tbl>
    <w:p w14:paraId="7F4266EC" w14:textId="77777777" w:rsidR="006D77D3" w:rsidRPr="00A42F82" w:rsidRDefault="006D77D3" w:rsidP="006D77D3">
      <w:pPr>
        <w:rPr>
          <w:rFonts w:ascii="Arial" w:hAnsi="Arial" w:cs="Arial"/>
          <w:b/>
        </w:rPr>
      </w:pPr>
    </w:p>
    <w:p w14:paraId="31737335" w14:textId="77777777" w:rsidR="006D77D3" w:rsidRPr="00BF498D" w:rsidRDefault="006D77D3" w:rsidP="006D77D3">
      <w:pPr>
        <w:autoSpaceDE w:val="0"/>
        <w:autoSpaceDN w:val="0"/>
        <w:adjustRightInd w:val="0"/>
        <w:spacing w:after="240"/>
        <w:jc w:val="both"/>
        <w:rPr>
          <w:rFonts w:ascii="Arial" w:hAnsi="Arial" w:cs="Arial"/>
          <w:bCs/>
          <w:lang w:val="en-US"/>
        </w:rPr>
      </w:pPr>
      <w:r w:rsidRPr="00BF498D">
        <w:rPr>
          <w:rFonts w:ascii="Arial" w:hAnsi="Arial" w:cs="Arial"/>
          <w:b/>
          <w:lang w:val="en-US"/>
        </w:rPr>
        <w:t xml:space="preserve">Checklist: </w:t>
      </w:r>
      <w:r w:rsidRPr="00BF498D">
        <w:rPr>
          <w:rFonts w:ascii="Arial" w:hAnsi="Arial" w:cs="Arial"/>
          <w:bCs/>
          <w:lang w:val="en-US"/>
        </w:rPr>
        <w:t>Please complete the checklist below to ensure that you have completed the form according to the guidelines and attached any required documentation:</w:t>
      </w:r>
    </w:p>
    <w:tbl>
      <w:tblPr>
        <w:tblStyle w:val="TabelacomGrelha"/>
        <w:tblW w:w="10485" w:type="dxa"/>
        <w:tblLook w:val="04A0" w:firstRow="1" w:lastRow="0" w:firstColumn="1" w:lastColumn="0" w:noHBand="0" w:noVBand="1"/>
      </w:tblPr>
      <w:tblGrid>
        <w:gridCol w:w="675"/>
        <w:gridCol w:w="9810"/>
      </w:tblGrid>
      <w:tr w:rsidR="006D77D3" w:rsidRPr="00BF498D" w14:paraId="707C3AF4" w14:textId="77777777" w:rsidTr="00BB24A3">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5177B51" w14:textId="77777777" w:rsidR="006D77D3" w:rsidRPr="00A42F82" w:rsidRDefault="006D77D3" w:rsidP="00BB24A3">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60E29BB4" w14:textId="77777777" w:rsidR="006D77D3" w:rsidRPr="00BF498D" w:rsidRDefault="006D77D3" w:rsidP="00BB24A3">
            <w:pPr>
              <w:rPr>
                <w:rFonts w:ascii="Arial" w:eastAsia="MS Gothic" w:hAnsi="Arial" w:cs="Arial"/>
                <w:bCs/>
                <w:lang w:val="en-US"/>
              </w:rPr>
            </w:pPr>
            <w:r w:rsidRPr="00BF498D">
              <w:rPr>
                <w:rFonts w:ascii="Arial" w:eastAsia="MS Gothic" w:hAnsi="Arial" w:cs="Arial"/>
                <w:bCs/>
                <w:lang w:val="en-US"/>
              </w:rPr>
              <w:t>I have read the guidance notes supplied before completing the form.</w:t>
            </w:r>
          </w:p>
        </w:tc>
      </w:tr>
      <w:tr w:rsidR="006D77D3" w:rsidRPr="00BF498D" w14:paraId="3E5861AA" w14:textId="77777777" w:rsidTr="00BB24A3">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8EE986D" w14:textId="77777777" w:rsidR="006D77D3" w:rsidRPr="00A42F82" w:rsidRDefault="006D77D3" w:rsidP="00BB24A3">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245A7C1E" w14:textId="77777777" w:rsidR="006D77D3" w:rsidRPr="00BF498D" w:rsidRDefault="006D77D3" w:rsidP="00BB24A3">
            <w:pPr>
              <w:rPr>
                <w:rFonts w:ascii="Arial" w:hAnsi="Arial" w:cs="Arial"/>
                <w:lang w:val="en-US"/>
              </w:rPr>
            </w:pPr>
            <w:r w:rsidRPr="00BF498D">
              <w:rPr>
                <w:rFonts w:ascii="Arial" w:hAnsi="Arial" w:cs="Arial"/>
                <w:lang w:val="en-US"/>
              </w:rPr>
              <w:t xml:space="preserve">I have completed </w:t>
            </w:r>
            <w:r w:rsidRPr="00BF498D">
              <w:rPr>
                <w:rFonts w:ascii="Arial" w:hAnsi="Arial" w:cs="Arial"/>
                <w:b/>
                <w:lang w:val="en-US"/>
              </w:rPr>
              <w:t>ALL RELEVANT</w:t>
            </w:r>
            <w:r w:rsidRPr="00BF498D">
              <w:rPr>
                <w:rFonts w:ascii="Arial" w:hAnsi="Arial" w:cs="Arial"/>
                <w:lang w:val="en-US"/>
              </w:rPr>
              <w:t xml:space="preserve"> sections of the form in full.</w:t>
            </w:r>
          </w:p>
        </w:tc>
      </w:tr>
      <w:tr w:rsidR="006D77D3" w:rsidRPr="00BF498D" w14:paraId="792902FA" w14:textId="77777777" w:rsidTr="00BB24A3">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5FA79DA2" w14:textId="77777777" w:rsidR="006D77D3" w:rsidRPr="00A42F82" w:rsidRDefault="006D77D3" w:rsidP="00BB24A3">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C5738C0" w14:textId="77777777" w:rsidR="006D77D3" w:rsidRPr="00BF498D" w:rsidRDefault="006D77D3" w:rsidP="00BB24A3">
            <w:pPr>
              <w:rPr>
                <w:rFonts w:ascii="Arial" w:hAnsi="Arial" w:cs="Arial"/>
                <w:lang w:val="en-US"/>
              </w:rPr>
            </w:pPr>
            <w:r w:rsidRPr="00BF498D">
              <w:rPr>
                <w:rFonts w:ascii="Arial" w:hAnsi="Arial" w:cs="Arial"/>
                <w:lang w:val="en-US"/>
              </w:rPr>
              <w:t>I confirm that the research activity has received approval in principle</w:t>
            </w:r>
          </w:p>
        </w:tc>
      </w:tr>
      <w:tr w:rsidR="006D77D3" w:rsidRPr="00BF498D" w14:paraId="5032681C" w14:textId="77777777" w:rsidTr="00BB24A3">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56419DF" w14:textId="77777777" w:rsidR="006D77D3" w:rsidRPr="00A42F82" w:rsidRDefault="006D77D3" w:rsidP="00BB24A3">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5C414CF6" w14:textId="77777777" w:rsidR="006D77D3" w:rsidRPr="00BF498D" w:rsidRDefault="006D77D3" w:rsidP="00BB24A3">
            <w:pPr>
              <w:rPr>
                <w:rFonts w:ascii="Arial" w:hAnsi="Arial" w:cs="Arial"/>
                <w:lang w:val="en-US"/>
              </w:rPr>
            </w:pPr>
            <w:r w:rsidRPr="00BF498D">
              <w:rPr>
                <w:rFonts w:ascii="Arial" w:hAnsi="Arial" w:cs="Arial"/>
                <w:lang w:val="en-US"/>
              </w:rPr>
              <w:t>I have attached a copy of final/interim approval from external organisation (</w:t>
            </w:r>
            <w:r w:rsidRPr="00BF498D">
              <w:rPr>
                <w:rFonts w:ascii="Arial" w:hAnsi="Arial" w:cs="Arial"/>
                <w:b/>
                <w:lang w:val="en-US"/>
              </w:rPr>
              <w:t>where appropriate</w:t>
            </w:r>
            <w:r w:rsidRPr="00BF498D">
              <w:rPr>
                <w:rFonts w:ascii="Arial" w:hAnsi="Arial" w:cs="Arial"/>
                <w:lang w:val="en-US"/>
              </w:rPr>
              <w:t>)</w:t>
            </w:r>
          </w:p>
        </w:tc>
      </w:tr>
      <w:tr w:rsidR="006D77D3" w:rsidRPr="00BF498D" w14:paraId="6104AC35" w14:textId="77777777" w:rsidTr="00BB24A3">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8D0E5D8" w14:textId="77777777" w:rsidR="006D77D3" w:rsidRPr="00A42F82" w:rsidRDefault="006D77D3" w:rsidP="00BB24A3">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10E69FB" w14:textId="77777777" w:rsidR="006D77D3" w:rsidRPr="00BF498D" w:rsidRDefault="006D77D3" w:rsidP="00BB24A3">
            <w:pPr>
              <w:rPr>
                <w:rFonts w:ascii="Arial" w:hAnsi="Arial" w:cs="Arial"/>
                <w:lang w:val="en-US"/>
              </w:rPr>
            </w:pPr>
            <w:r w:rsidRPr="00BF498D">
              <w:rPr>
                <w:rFonts w:ascii="Arial" w:hAnsi="Arial" w:cs="Arial"/>
                <w:lang w:val="en-US"/>
              </w:rPr>
              <w:t xml:space="preserve">I have attached a full risk assessment (where appropriate)  </w:t>
            </w:r>
            <w:r w:rsidRPr="00BF498D">
              <w:rPr>
                <w:rFonts w:ascii="Arial" w:hAnsi="Arial" w:cs="Arial"/>
                <w:i/>
                <w:lang w:val="en-US"/>
              </w:rPr>
              <w:t>ONLY TICK IF YOU HAVE</w:t>
            </w:r>
            <w:r w:rsidRPr="00BF498D">
              <w:rPr>
                <w:rFonts w:ascii="Arial" w:hAnsi="Arial" w:cs="Arial"/>
                <w:b/>
                <w:i/>
                <w:lang w:val="en-US"/>
              </w:rPr>
              <w:t xml:space="preserve"> ATTACHED A FULL RISK ASSESSMENT</w:t>
            </w:r>
          </w:p>
        </w:tc>
      </w:tr>
      <w:tr w:rsidR="006D77D3" w:rsidRPr="00BF498D" w14:paraId="7E7EA383" w14:textId="77777777" w:rsidTr="00BB24A3">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B4F47EC" w14:textId="77777777" w:rsidR="006D77D3" w:rsidRPr="00A42F82" w:rsidRDefault="006D77D3" w:rsidP="00BB24A3">
                <w:pPr>
                  <w:jc w:val="center"/>
                  <w:rPr>
                    <w:rFonts w:ascii="Arial" w:hAnsi="Arial" w:cs="Arial"/>
                  </w:rPr>
                </w:pPr>
                <w:r>
                  <w:rPr>
                    <w:rFonts w:ascii="MS Gothic" w:eastAsia="MS Gothic" w:hAnsi="MS Gothic" w:cs="Arial" w:hint="eastAsia"/>
                  </w:rPr>
                  <w:t>☒</w:t>
                </w:r>
              </w:p>
            </w:sdtContent>
          </w:sdt>
        </w:tc>
        <w:tc>
          <w:tcPr>
            <w:tcW w:w="9810" w:type="dxa"/>
            <w:vAlign w:val="center"/>
          </w:tcPr>
          <w:p w14:paraId="7B86D3F7" w14:textId="77777777" w:rsidR="006D77D3" w:rsidRPr="00BF498D" w:rsidRDefault="006D77D3" w:rsidP="00BB24A3">
            <w:pPr>
              <w:rPr>
                <w:rFonts w:ascii="Arial" w:hAnsi="Arial" w:cs="Arial"/>
                <w:lang w:val="en-US"/>
              </w:rPr>
            </w:pPr>
            <w:r w:rsidRPr="00BF498D">
              <w:rPr>
                <w:rFonts w:ascii="Arial" w:hAnsi="Arial" w:cs="Arial"/>
                <w:lang w:val="en-US"/>
              </w:rPr>
              <w:t>I understand that it is my responsibility to ensure that the above named research activity will meet the University’s Research Ethics and Integrity Code of Practice.</w:t>
            </w:r>
          </w:p>
        </w:tc>
      </w:tr>
      <w:tr w:rsidR="006D77D3" w:rsidRPr="00BF498D" w14:paraId="14AE2611" w14:textId="77777777" w:rsidTr="00BB24A3">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5B53D14C" w14:textId="77777777" w:rsidR="006D77D3" w:rsidRPr="00A42F82" w:rsidRDefault="006D77D3" w:rsidP="00BB24A3">
                <w:pPr>
                  <w:jc w:val="center"/>
                  <w:rPr>
                    <w:rFonts w:ascii="Arial" w:hAnsi="Arial" w:cs="Arial"/>
                  </w:rPr>
                </w:pPr>
                <w:r>
                  <w:rPr>
                    <w:rFonts w:ascii="MS Gothic" w:eastAsia="MS Gothic" w:hAnsi="MS Gothic" w:cs="Arial" w:hint="eastAsia"/>
                  </w:rPr>
                  <w:t>☒</w:t>
                </w:r>
              </w:p>
            </w:sdtContent>
          </w:sdt>
        </w:tc>
        <w:tc>
          <w:tcPr>
            <w:tcW w:w="9810" w:type="dxa"/>
            <w:vAlign w:val="center"/>
          </w:tcPr>
          <w:p w14:paraId="3991426D" w14:textId="77777777" w:rsidR="006D77D3" w:rsidRPr="00BF498D" w:rsidRDefault="006D77D3" w:rsidP="00BB24A3">
            <w:pPr>
              <w:rPr>
                <w:rFonts w:ascii="Arial" w:hAnsi="Arial" w:cs="Arial"/>
                <w:lang w:val="en-US"/>
              </w:rPr>
            </w:pPr>
            <w:r w:rsidRPr="00BF498D">
              <w:rPr>
                <w:rFonts w:ascii="Arial" w:hAnsi="Arial" w:cs="Arial"/>
                <w:lang w:val="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7F7252D" w14:textId="77777777" w:rsidR="006D77D3" w:rsidRPr="00BF498D" w:rsidRDefault="006D77D3" w:rsidP="006D77D3">
      <w:pPr>
        <w:tabs>
          <w:tab w:val="left" w:pos="5103"/>
        </w:tabs>
        <w:rPr>
          <w:rFonts w:ascii="Arial" w:hAnsi="Arial" w:cs="Arial"/>
          <w:b/>
          <w:bCs/>
          <w:lang w:val="en-U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6D77D3" w:rsidRPr="00BF498D" w14:paraId="492CCEE7" w14:textId="77777777" w:rsidTr="00BB24A3">
        <w:tc>
          <w:tcPr>
            <w:tcW w:w="10485" w:type="dxa"/>
            <w:shd w:val="clear" w:color="auto" w:fill="D9D9D9" w:themeFill="background1" w:themeFillShade="D9"/>
          </w:tcPr>
          <w:p w14:paraId="5F5A28BB" w14:textId="77777777" w:rsidR="006D77D3" w:rsidRPr="00BF498D" w:rsidRDefault="006D77D3" w:rsidP="00BB24A3">
            <w:pPr>
              <w:rPr>
                <w:rFonts w:ascii="Arial" w:hAnsi="Arial" w:cs="Arial"/>
                <w:b/>
                <w:lang w:val="en-US"/>
              </w:rPr>
            </w:pPr>
            <w:r w:rsidRPr="00BF498D">
              <w:rPr>
                <w:rFonts w:ascii="Arial" w:hAnsi="Arial" w:cs="Arial"/>
                <w:b/>
                <w:lang w:val="en-US"/>
              </w:rPr>
              <w:lastRenderedPageBreak/>
              <w:t>RESEARCH STUDENTS ONLY</w:t>
            </w:r>
          </w:p>
          <w:p w14:paraId="20D971AA" w14:textId="77777777" w:rsidR="006D77D3" w:rsidRPr="00BF498D" w:rsidRDefault="006D77D3" w:rsidP="00BB24A3">
            <w:pPr>
              <w:rPr>
                <w:rFonts w:ascii="Arial" w:hAnsi="Arial" w:cs="Arial"/>
                <w:lang w:val="en-US"/>
              </w:rPr>
            </w:pPr>
            <w:r w:rsidRPr="00BF498D">
              <w:rPr>
                <w:rFonts w:ascii="Arial" w:hAnsi="Arial" w:cs="Arial"/>
                <w:lang w:val="en-US"/>
              </w:rPr>
              <w:t xml:space="preserve">Once complete, submit this form via the </w:t>
            </w:r>
            <w:r w:rsidRPr="00BF498D">
              <w:rPr>
                <w:rFonts w:ascii="Arial" w:hAnsi="Arial" w:cs="Arial"/>
                <w:b/>
                <w:bCs/>
                <w:u w:val="single"/>
                <w:lang w:val="en-US"/>
              </w:rPr>
              <w:t>MyTSD Doctoral College Portal</w:t>
            </w:r>
            <w:r w:rsidRPr="00BF498D">
              <w:rPr>
                <w:rFonts w:ascii="Arial" w:hAnsi="Arial" w:cs="Arial"/>
                <w:lang w:val="en-US"/>
              </w:rPr>
              <w:t xml:space="preserve"> at (</w:t>
            </w:r>
            <w:hyperlink r:id="rId24" w:history="1">
              <w:r w:rsidRPr="00BF498D">
                <w:rPr>
                  <w:rStyle w:val="Hiperligao"/>
                  <w:rFonts w:ascii="Arial" w:hAnsi="Arial" w:cs="Arial"/>
                  <w:lang w:val="en-US"/>
                </w:rPr>
                <w:t>https://mytsd.uwtsd.ac.uk</w:t>
              </w:r>
            </w:hyperlink>
            <w:r w:rsidRPr="00BF498D">
              <w:rPr>
                <w:rFonts w:ascii="Arial" w:hAnsi="Arial" w:cs="Arial"/>
                <w:lang w:val="en-US"/>
              </w:rPr>
              <w:t>).</w:t>
            </w:r>
          </w:p>
          <w:p w14:paraId="50EA5788" w14:textId="77777777" w:rsidR="006D77D3" w:rsidRPr="00BF498D" w:rsidRDefault="006D77D3" w:rsidP="00BB24A3">
            <w:pPr>
              <w:rPr>
                <w:rFonts w:ascii="Arial" w:hAnsi="Arial" w:cs="Arial"/>
                <w:lang w:val="en-US"/>
              </w:rPr>
            </w:pPr>
          </w:p>
        </w:tc>
      </w:tr>
      <w:tr w:rsidR="006D77D3" w:rsidRPr="00BF498D" w14:paraId="2DF01EF9" w14:textId="77777777" w:rsidTr="00BB24A3">
        <w:tc>
          <w:tcPr>
            <w:tcW w:w="10485" w:type="dxa"/>
            <w:shd w:val="clear" w:color="auto" w:fill="D9D9D9" w:themeFill="background1" w:themeFillShade="D9"/>
          </w:tcPr>
          <w:p w14:paraId="570A4D3B" w14:textId="77777777" w:rsidR="006D77D3" w:rsidRPr="00BF498D" w:rsidRDefault="006D77D3" w:rsidP="00BB24A3">
            <w:pPr>
              <w:rPr>
                <w:rFonts w:ascii="Arial" w:hAnsi="Arial" w:cs="Arial"/>
                <w:b/>
                <w:lang w:val="en-US"/>
              </w:rPr>
            </w:pPr>
            <w:r w:rsidRPr="00BF498D">
              <w:rPr>
                <w:rFonts w:ascii="Arial" w:hAnsi="Arial" w:cs="Arial"/>
                <w:b/>
                <w:lang w:val="en-US"/>
              </w:rPr>
              <w:t>RESEARCH STAFF ONLY</w:t>
            </w:r>
          </w:p>
          <w:p w14:paraId="4141BE0E" w14:textId="77777777" w:rsidR="006D77D3" w:rsidRPr="00BF498D" w:rsidRDefault="006D77D3" w:rsidP="00BB24A3">
            <w:pPr>
              <w:rPr>
                <w:rFonts w:ascii="Arial" w:hAnsi="Arial" w:cs="Arial"/>
                <w:lang w:val="en-US"/>
              </w:rPr>
            </w:pPr>
            <w:r w:rsidRPr="00BF498D">
              <w:rPr>
                <w:rFonts w:ascii="Arial" w:hAnsi="Arial" w:cs="Arial"/>
                <w:lang w:val="en-US"/>
              </w:rPr>
              <w:t xml:space="preserve">All communications relating to this application during its processing must be in writing and emailed to </w:t>
            </w:r>
            <w:hyperlink r:id="rId25" w:history="1">
              <w:r w:rsidRPr="00BF498D">
                <w:rPr>
                  <w:rStyle w:val="Hiperligao"/>
                  <w:rFonts w:ascii="Arial" w:hAnsi="Arial" w:cs="Arial"/>
                  <w:lang w:val="en-US"/>
                </w:rPr>
                <w:t>pgresearch@uwtsd.ac.uk</w:t>
              </w:r>
            </w:hyperlink>
            <w:r w:rsidRPr="00BF498D">
              <w:rPr>
                <w:rFonts w:ascii="Arial" w:hAnsi="Arial" w:cs="Arial"/>
                <w:lang w:val="en-US"/>
              </w:rPr>
              <w:t xml:space="preserve"> , with the title ‘Ethical Approval’ followed by your name.</w:t>
            </w:r>
          </w:p>
          <w:p w14:paraId="1224EEF6" w14:textId="77777777" w:rsidR="006D77D3" w:rsidRPr="00BF498D" w:rsidRDefault="006D77D3" w:rsidP="00BB24A3">
            <w:pPr>
              <w:rPr>
                <w:rFonts w:ascii="Arial" w:hAnsi="Arial" w:cs="Arial"/>
                <w:lang w:val="en-US"/>
              </w:rPr>
            </w:pPr>
          </w:p>
        </w:tc>
      </w:tr>
      <w:tr w:rsidR="006D77D3" w:rsidRPr="00BF498D" w14:paraId="24109543" w14:textId="77777777" w:rsidTr="00BB24A3">
        <w:tc>
          <w:tcPr>
            <w:tcW w:w="10485" w:type="dxa"/>
            <w:shd w:val="clear" w:color="auto" w:fill="D9D9D9" w:themeFill="background1" w:themeFillShade="D9"/>
          </w:tcPr>
          <w:p w14:paraId="6FE0F47F" w14:textId="77777777" w:rsidR="006D77D3" w:rsidRPr="00BF498D" w:rsidRDefault="006D77D3" w:rsidP="00BB24A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lang w:val="en-US"/>
              </w:rPr>
            </w:pPr>
            <w:r w:rsidRPr="00BF498D">
              <w:rPr>
                <w:rFonts w:ascii="Arial" w:hAnsi="Arial" w:cs="Arial"/>
                <w:b/>
                <w:bCs/>
                <w:lang w:val="en-US"/>
              </w:rPr>
              <w:t xml:space="preserve">STUDENTS ON UNDERGRADUATE OR TAUGHT MASTERS PROGRAMMES </w:t>
            </w:r>
            <w:r w:rsidRPr="00BF498D">
              <w:rPr>
                <w:rFonts w:ascii="Arial" w:hAnsi="Arial" w:cs="Arial"/>
                <w:bCs/>
                <w:lang w:val="en-US"/>
              </w:rPr>
              <w:t>should submit this form (and receive the outcome) via systems explained to you by the supervisor/module leader.</w:t>
            </w:r>
          </w:p>
        </w:tc>
      </w:tr>
    </w:tbl>
    <w:p w14:paraId="2B3AFF30" w14:textId="77777777" w:rsidR="006D77D3" w:rsidRPr="00BF498D" w:rsidRDefault="006D77D3" w:rsidP="006D77D3">
      <w:pPr>
        <w:tabs>
          <w:tab w:val="left" w:pos="5103"/>
        </w:tabs>
        <w:rPr>
          <w:rFonts w:ascii="Arial" w:hAnsi="Arial" w:cs="Arial"/>
          <w:bCs/>
          <w:lang w:val="en-US"/>
        </w:rPr>
      </w:pPr>
    </w:p>
    <w:p w14:paraId="0A761BCB" w14:textId="77777777" w:rsidR="006D77D3" w:rsidRDefault="006D77D3" w:rsidP="00292C8E">
      <w:pPr>
        <w:spacing w:line="360" w:lineRule="auto"/>
        <w:rPr>
          <w:rFonts w:ascii="Arial" w:hAnsi="Arial" w:cs="Arial"/>
          <w:sz w:val="24"/>
          <w:szCs w:val="24"/>
          <w:lang w:val="en-US"/>
        </w:rPr>
      </w:pPr>
    </w:p>
    <w:p w14:paraId="502DE901" w14:textId="77777777" w:rsidR="0088210F" w:rsidRDefault="0088210F" w:rsidP="00292C8E">
      <w:pPr>
        <w:spacing w:line="360" w:lineRule="auto"/>
        <w:rPr>
          <w:rFonts w:ascii="Arial" w:hAnsi="Arial" w:cs="Arial"/>
          <w:sz w:val="24"/>
          <w:szCs w:val="24"/>
          <w:lang w:val="en-US"/>
        </w:rPr>
      </w:pPr>
    </w:p>
    <w:p w14:paraId="0B631EA3" w14:textId="77777777" w:rsidR="0088210F" w:rsidRDefault="0088210F" w:rsidP="00292C8E">
      <w:pPr>
        <w:spacing w:line="360" w:lineRule="auto"/>
        <w:rPr>
          <w:rFonts w:ascii="Arial" w:hAnsi="Arial" w:cs="Arial"/>
          <w:sz w:val="24"/>
          <w:szCs w:val="24"/>
          <w:lang w:val="en-US"/>
        </w:rPr>
      </w:pPr>
    </w:p>
    <w:p w14:paraId="7B53BAD9" w14:textId="77777777" w:rsidR="0088210F" w:rsidRDefault="0088210F" w:rsidP="00292C8E">
      <w:pPr>
        <w:spacing w:line="360" w:lineRule="auto"/>
        <w:rPr>
          <w:rFonts w:ascii="Arial" w:hAnsi="Arial" w:cs="Arial"/>
          <w:sz w:val="24"/>
          <w:szCs w:val="24"/>
          <w:lang w:val="en-US"/>
        </w:rPr>
      </w:pPr>
    </w:p>
    <w:p w14:paraId="25F49692" w14:textId="77777777" w:rsidR="0088210F" w:rsidRDefault="0088210F" w:rsidP="00292C8E">
      <w:pPr>
        <w:spacing w:line="360" w:lineRule="auto"/>
        <w:rPr>
          <w:rFonts w:ascii="Arial" w:hAnsi="Arial" w:cs="Arial"/>
          <w:sz w:val="24"/>
          <w:szCs w:val="24"/>
          <w:lang w:val="en-US"/>
        </w:rPr>
      </w:pPr>
    </w:p>
    <w:p w14:paraId="67BA06B6" w14:textId="77777777" w:rsidR="0088210F" w:rsidRDefault="0088210F" w:rsidP="00292C8E">
      <w:pPr>
        <w:spacing w:line="360" w:lineRule="auto"/>
        <w:rPr>
          <w:rFonts w:ascii="Arial" w:hAnsi="Arial" w:cs="Arial"/>
          <w:sz w:val="24"/>
          <w:szCs w:val="24"/>
          <w:lang w:val="en-US"/>
        </w:rPr>
      </w:pPr>
    </w:p>
    <w:p w14:paraId="311D47AF" w14:textId="77777777" w:rsidR="0088210F" w:rsidRDefault="0088210F" w:rsidP="00292C8E">
      <w:pPr>
        <w:spacing w:line="360" w:lineRule="auto"/>
        <w:rPr>
          <w:rFonts w:ascii="Arial" w:hAnsi="Arial" w:cs="Arial"/>
          <w:sz w:val="24"/>
          <w:szCs w:val="24"/>
          <w:lang w:val="en-US"/>
        </w:rPr>
      </w:pPr>
    </w:p>
    <w:p w14:paraId="68102224" w14:textId="77777777" w:rsidR="0088210F" w:rsidRDefault="0088210F" w:rsidP="00292C8E">
      <w:pPr>
        <w:spacing w:line="360" w:lineRule="auto"/>
        <w:rPr>
          <w:rFonts w:ascii="Arial" w:hAnsi="Arial" w:cs="Arial"/>
          <w:sz w:val="24"/>
          <w:szCs w:val="24"/>
          <w:lang w:val="en-US"/>
        </w:rPr>
      </w:pPr>
    </w:p>
    <w:p w14:paraId="22D49505" w14:textId="77777777" w:rsidR="0088210F" w:rsidRDefault="0088210F" w:rsidP="00292C8E">
      <w:pPr>
        <w:spacing w:line="360" w:lineRule="auto"/>
        <w:rPr>
          <w:rFonts w:ascii="Arial" w:hAnsi="Arial" w:cs="Arial"/>
          <w:sz w:val="24"/>
          <w:szCs w:val="24"/>
          <w:lang w:val="en-US"/>
        </w:rPr>
      </w:pPr>
    </w:p>
    <w:p w14:paraId="63F3F30C" w14:textId="77777777" w:rsidR="0088210F" w:rsidRDefault="0088210F" w:rsidP="00292C8E">
      <w:pPr>
        <w:spacing w:line="360" w:lineRule="auto"/>
        <w:rPr>
          <w:rFonts w:ascii="Arial" w:hAnsi="Arial" w:cs="Arial"/>
          <w:sz w:val="24"/>
          <w:szCs w:val="24"/>
          <w:lang w:val="en-US"/>
        </w:rPr>
      </w:pPr>
    </w:p>
    <w:p w14:paraId="7E8868DC" w14:textId="77777777" w:rsidR="0088210F" w:rsidRDefault="0088210F" w:rsidP="00292C8E">
      <w:pPr>
        <w:spacing w:line="360" w:lineRule="auto"/>
        <w:rPr>
          <w:rFonts w:ascii="Arial" w:hAnsi="Arial" w:cs="Arial"/>
          <w:sz w:val="24"/>
          <w:szCs w:val="24"/>
          <w:lang w:val="en-US"/>
        </w:rPr>
      </w:pPr>
    </w:p>
    <w:p w14:paraId="71E10FAE" w14:textId="77777777" w:rsidR="0088210F" w:rsidRDefault="0088210F" w:rsidP="00292C8E">
      <w:pPr>
        <w:spacing w:line="360" w:lineRule="auto"/>
        <w:rPr>
          <w:rFonts w:ascii="Arial" w:hAnsi="Arial" w:cs="Arial"/>
          <w:sz w:val="24"/>
          <w:szCs w:val="24"/>
          <w:lang w:val="en-US"/>
        </w:rPr>
      </w:pPr>
    </w:p>
    <w:p w14:paraId="0505A392" w14:textId="77777777" w:rsidR="0088210F" w:rsidRDefault="0088210F" w:rsidP="00292C8E">
      <w:pPr>
        <w:spacing w:line="360" w:lineRule="auto"/>
        <w:rPr>
          <w:rFonts w:ascii="Arial" w:hAnsi="Arial" w:cs="Arial"/>
          <w:sz w:val="24"/>
          <w:szCs w:val="24"/>
          <w:lang w:val="en-US"/>
        </w:rPr>
      </w:pPr>
    </w:p>
    <w:p w14:paraId="502FFB57" w14:textId="77777777" w:rsidR="0088210F" w:rsidRDefault="0088210F" w:rsidP="00292C8E">
      <w:pPr>
        <w:spacing w:line="360" w:lineRule="auto"/>
        <w:rPr>
          <w:rFonts w:ascii="Arial" w:hAnsi="Arial" w:cs="Arial"/>
          <w:sz w:val="24"/>
          <w:szCs w:val="24"/>
          <w:lang w:val="en-US"/>
        </w:rPr>
      </w:pPr>
    </w:p>
    <w:p w14:paraId="7399C0EB" w14:textId="77777777" w:rsidR="0088210F" w:rsidRDefault="0088210F" w:rsidP="00292C8E">
      <w:pPr>
        <w:spacing w:line="360" w:lineRule="auto"/>
        <w:rPr>
          <w:rFonts w:ascii="Arial" w:hAnsi="Arial" w:cs="Arial"/>
          <w:sz w:val="24"/>
          <w:szCs w:val="24"/>
          <w:lang w:val="en-US"/>
        </w:rPr>
      </w:pPr>
    </w:p>
    <w:p w14:paraId="27C1D153" w14:textId="77777777" w:rsidR="0088210F" w:rsidRDefault="0088210F" w:rsidP="00292C8E">
      <w:pPr>
        <w:spacing w:line="360" w:lineRule="auto"/>
        <w:rPr>
          <w:rFonts w:ascii="Arial" w:hAnsi="Arial" w:cs="Arial"/>
          <w:sz w:val="24"/>
          <w:szCs w:val="24"/>
          <w:lang w:val="en-US"/>
        </w:rPr>
      </w:pPr>
    </w:p>
    <w:p w14:paraId="6EF51F80" w14:textId="77777777" w:rsidR="0088210F" w:rsidRDefault="0088210F" w:rsidP="00292C8E">
      <w:pPr>
        <w:spacing w:line="360" w:lineRule="auto"/>
        <w:rPr>
          <w:rFonts w:ascii="Arial" w:hAnsi="Arial" w:cs="Arial"/>
          <w:sz w:val="24"/>
          <w:szCs w:val="24"/>
          <w:lang w:val="en-US"/>
        </w:rPr>
      </w:pPr>
    </w:p>
    <w:p w14:paraId="6F6A4D29" w14:textId="77777777" w:rsidR="0088210F" w:rsidRDefault="0088210F" w:rsidP="00292C8E">
      <w:pPr>
        <w:spacing w:line="360" w:lineRule="auto"/>
        <w:rPr>
          <w:rFonts w:ascii="Arial" w:hAnsi="Arial" w:cs="Arial"/>
          <w:sz w:val="24"/>
          <w:szCs w:val="24"/>
          <w:lang w:val="en-US"/>
        </w:rPr>
      </w:pPr>
    </w:p>
    <w:p w14:paraId="2C4C0AE0" w14:textId="77777777" w:rsidR="0088210F" w:rsidRDefault="0088210F" w:rsidP="00292C8E">
      <w:pPr>
        <w:spacing w:line="360" w:lineRule="auto"/>
        <w:rPr>
          <w:rFonts w:ascii="Arial" w:hAnsi="Arial" w:cs="Arial"/>
          <w:sz w:val="24"/>
          <w:szCs w:val="24"/>
          <w:lang w:val="en-US"/>
        </w:rPr>
      </w:pPr>
    </w:p>
    <w:p w14:paraId="25521A9D" w14:textId="4E728F63" w:rsidR="009C59C9" w:rsidRDefault="0088210F" w:rsidP="009C59C9">
      <w:pPr>
        <w:spacing w:before="100" w:beforeAutospacing="1" w:after="100" w:afterAutospacing="1" w:line="360" w:lineRule="auto"/>
        <w:ind w:firstLine="708"/>
        <w:outlineLvl w:val="2"/>
        <w:rPr>
          <w:rFonts w:ascii="Arial" w:eastAsia="Times New Roman" w:hAnsi="Arial" w:cs="Arial"/>
          <w:b/>
          <w:bCs/>
          <w:sz w:val="24"/>
          <w:szCs w:val="24"/>
          <w:lang w:val="en-US" w:eastAsia="pt-PT"/>
        </w:rPr>
      </w:pPr>
      <w:r w:rsidRPr="0088210F">
        <w:rPr>
          <w:rFonts w:ascii="Arial" w:hAnsi="Arial" w:cs="Arial"/>
          <w:b/>
          <w:bCs/>
          <w:sz w:val="24"/>
          <w:szCs w:val="24"/>
          <w:lang w:val="en-US"/>
        </w:rPr>
        <w:lastRenderedPageBreak/>
        <w:t xml:space="preserve">Appendix </w:t>
      </w:r>
      <w:r>
        <w:rPr>
          <w:rFonts w:ascii="Arial" w:hAnsi="Arial" w:cs="Arial"/>
          <w:b/>
          <w:bCs/>
          <w:sz w:val="24"/>
          <w:szCs w:val="24"/>
          <w:lang w:val="en-US"/>
        </w:rPr>
        <w:t xml:space="preserve">3: Questionnaire </w:t>
      </w:r>
      <w:r w:rsidR="009C59C9">
        <w:rPr>
          <w:rFonts w:ascii="Arial" w:hAnsi="Arial" w:cs="Arial"/>
          <w:b/>
          <w:bCs/>
          <w:color w:val="EE0000"/>
          <w:sz w:val="24"/>
          <w:szCs w:val="24"/>
          <w:lang w:val="en-US"/>
        </w:rPr>
        <w:br/>
      </w:r>
    </w:p>
    <w:p w14:paraId="59D3C6E2" w14:textId="77777777" w:rsidR="009C59C9" w:rsidRPr="0000217E" w:rsidRDefault="009C59C9" w:rsidP="009C59C9">
      <w:pPr>
        <w:spacing w:before="100" w:beforeAutospacing="1" w:after="100" w:afterAutospacing="1" w:line="360" w:lineRule="auto"/>
        <w:outlineLvl w:val="2"/>
        <w:rPr>
          <w:rFonts w:ascii="Arial" w:eastAsia="Times New Roman" w:hAnsi="Arial" w:cs="Arial"/>
          <w:b/>
          <w:bCs/>
          <w:sz w:val="24"/>
          <w:szCs w:val="24"/>
          <w:lang w:val="en-US" w:eastAsia="pt-PT"/>
        </w:rPr>
      </w:pPr>
      <w:r>
        <w:rPr>
          <w:rFonts w:ascii="Arial" w:eastAsia="Times New Roman" w:hAnsi="Arial" w:cs="Arial"/>
          <w:b/>
          <w:bCs/>
          <w:sz w:val="24"/>
          <w:szCs w:val="24"/>
          <w:lang w:val="en-US" w:eastAsia="pt-PT"/>
        </w:rPr>
        <w:t xml:space="preserve">Title:  </w:t>
      </w:r>
      <w:r w:rsidRPr="0000217E">
        <w:rPr>
          <w:rFonts w:ascii="Arial" w:eastAsia="Times New Roman" w:hAnsi="Arial" w:cs="Arial"/>
          <w:b/>
          <w:bCs/>
          <w:sz w:val="24"/>
          <w:szCs w:val="24"/>
          <w:lang w:val="en-US" w:eastAsia="pt-PT"/>
        </w:rPr>
        <w:t>MPA and Precarity in Portugal </w:t>
      </w:r>
    </w:p>
    <w:p w14:paraId="2C81C1BE" w14:textId="77777777" w:rsidR="009C59C9" w:rsidRPr="00D149CA" w:rsidRDefault="009C59C9" w:rsidP="009C59C9">
      <w:pPr>
        <w:spacing w:before="100" w:beforeAutospacing="1" w:after="100" w:afterAutospacing="1" w:line="360" w:lineRule="auto"/>
        <w:outlineLvl w:val="2"/>
        <w:rPr>
          <w:rFonts w:ascii="Arial" w:eastAsia="Times New Roman" w:hAnsi="Arial" w:cs="Arial"/>
          <w:b/>
          <w:bCs/>
          <w:sz w:val="24"/>
          <w:szCs w:val="24"/>
          <w:lang w:val="en-US" w:eastAsia="pt-PT"/>
        </w:rPr>
      </w:pPr>
      <w:r w:rsidRPr="00D149CA">
        <w:rPr>
          <w:rFonts w:ascii="Arial" w:eastAsia="Times New Roman" w:hAnsi="Arial" w:cs="Arial"/>
          <w:b/>
          <w:bCs/>
          <w:sz w:val="24"/>
          <w:szCs w:val="24"/>
          <w:lang w:val="en-US" w:eastAsia="pt-PT"/>
        </w:rPr>
        <w:t>Introduction</w:t>
      </w:r>
    </w:p>
    <w:p w14:paraId="08F2503F" w14:textId="77777777" w:rsidR="009C59C9" w:rsidRDefault="009C59C9" w:rsidP="009C59C9">
      <w:pPr>
        <w:spacing w:after="0" w:line="360" w:lineRule="auto"/>
        <w:rPr>
          <w:rFonts w:ascii="Arial" w:eastAsia="Times New Roman" w:hAnsi="Arial" w:cs="Arial"/>
          <w:b/>
          <w:bCs/>
          <w:sz w:val="24"/>
          <w:szCs w:val="24"/>
          <w:lang w:val="en-US" w:eastAsia="pt-PT"/>
        </w:rPr>
      </w:pPr>
      <w:r w:rsidRPr="0000217E">
        <w:rPr>
          <w:rFonts w:ascii="Arial" w:eastAsia="Times New Roman" w:hAnsi="Arial" w:cs="Arial"/>
          <w:sz w:val="24"/>
          <w:szCs w:val="24"/>
          <w:lang w:val="en-US" w:eastAsia="pt-PT"/>
        </w:rPr>
        <w:t>Thank you for participating in this study. </w:t>
      </w:r>
      <w:r w:rsidRPr="0000217E">
        <w:rPr>
          <w:rFonts w:ascii="Arial" w:eastAsia="Times New Roman" w:hAnsi="Arial" w:cs="Arial"/>
          <w:sz w:val="24"/>
          <w:szCs w:val="24"/>
          <w:lang w:val="en-US" w:eastAsia="pt-PT"/>
        </w:rPr>
        <w:br/>
        <w:t xml:space="preserve">This questionnaire is part of a pilot study conducted for a </w:t>
      </w:r>
      <w:proofErr w:type="gramStart"/>
      <w:r w:rsidRPr="0000217E">
        <w:rPr>
          <w:rFonts w:ascii="Arial" w:eastAsia="Times New Roman" w:hAnsi="Arial" w:cs="Arial"/>
          <w:sz w:val="24"/>
          <w:szCs w:val="24"/>
          <w:lang w:val="en-US" w:eastAsia="pt-PT"/>
        </w:rPr>
        <w:t>Master’s</w:t>
      </w:r>
      <w:proofErr w:type="gramEnd"/>
      <w:r w:rsidRPr="0000217E">
        <w:rPr>
          <w:rFonts w:ascii="Arial" w:eastAsia="Times New Roman" w:hAnsi="Arial" w:cs="Arial"/>
          <w:sz w:val="24"/>
          <w:szCs w:val="24"/>
          <w:lang w:val="en-US" w:eastAsia="pt-PT"/>
        </w:rPr>
        <w:t xml:space="preserve"> degree in Voice Pedagogy at the Voice Study Centre, University of Wales Trinity Saint David.  </w:t>
      </w:r>
      <w:r w:rsidRPr="0000217E">
        <w:rPr>
          <w:rFonts w:ascii="Arial" w:eastAsia="Times New Roman" w:hAnsi="Arial" w:cs="Arial"/>
          <w:sz w:val="24"/>
          <w:szCs w:val="24"/>
          <w:lang w:val="en-US" w:eastAsia="pt-PT"/>
        </w:rPr>
        <w:br/>
      </w:r>
      <w:r w:rsidRPr="0000217E">
        <w:rPr>
          <w:rFonts w:ascii="Arial" w:eastAsia="Times New Roman" w:hAnsi="Arial" w:cs="Arial"/>
          <w:sz w:val="24"/>
          <w:szCs w:val="24"/>
          <w:lang w:val="en-US" w:eastAsia="pt-PT"/>
        </w:rPr>
        <w:br/>
        <w:t>The aim of this questionnaire is to understand how Music Performance Anxiety (MPA) manifests among Performing Arts students and professionals in Portugal, and how the precarious realities of the Portuguese artistic sector may influence these experiences.</w:t>
      </w:r>
      <w:r w:rsidRPr="0000217E">
        <w:rPr>
          <w:rFonts w:ascii="Arial" w:eastAsia="Times New Roman" w:hAnsi="Arial" w:cs="Arial"/>
          <w:sz w:val="24"/>
          <w:szCs w:val="24"/>
          <w:lang w:val="en-US" w:eastAsia="pt-PT"/>
        </w:rPr>
        <w:br/>
      </w:r>
      <w:r w:rsidRPr="0000217E">
        <w:rPr>
          <w:rFonts w:ascii="Arial" w:eastAsia="Times New Roman" w:hAnsi="Arial" w:cs="Arial"/>
          <w:sz w:val="24"/>
          <w:szCs w:val="24"/>
          <w:lang w:val="en-US" w:eastAsia="pt-PT"/>
        </w:rPr>
        <w:br/>
        <w:t>Your responses are </w:t>
      </w:r>
      <w:r w:rsidRPr="0000217E">
        <w:rPr>
          <w:rFonts w:ascii="Arial" w:eastAsia="Times New Roman" w:hAnsi="Arial" w:cs="Arial"/>
          <w:b/>
          <w:bCs/>
          <w:sz w:val="24"/>
          <w:szCs w:val="24"/>
          <w:lang w:val="en-US" w:eastAsia="pt-PT"/>
        </w:rPr>
        <w:t>anonymous and confidential</w:t>
      </w:r>
      <w:r w:rsidRPr="0000217E">
        <w:rPr>
          <w:rFonts w:ascii="Arial" w:eastAsia="Times New Roman" w:hAnsi="Arial" w:cs="Arial"/>
          <w:sz w:val="24"/>
          <w:szCs w:val="24"/>
          <w:lang w:val="en-US" w:eastAsia="pt-PT"/>
        </w:rPr>
        <w:t>, and participation is entirely voluntary. The questionnaire should take approximately </w:t>
      </w:r>
      <w:r w:rsidRPr="0000217E">
        <w:rPr>
          <w:rFonts w:ascii="Arial" w:eastAsia="Times New Roman" w:hAnsi="Arial" w:cs="Arial"/>
          <w:b/>
          <w:bCs/>
          <w:sz w:val="24"/>
          <w:szCs w:val="24"/>
          <w:lang w:val="en-US" w:eastAsia="pt-PT"/>
        </w:rPr>
        <w:t>15–20 minutes</w:t>
      </w:r>
      <w:r w:rsidRPr="0000217E">
        <w:rPr>
          <w:rFonts w:ascii="Arial" w:eastAsia="Times New Roman" w:hAnsi="Arial" w:cs="Arial"/>
          <w:sz w:val="24"/>
          <w:szCs w:val="24"/>
          <w:lang w:val="en-US" w:eastAsia="pt-PT"/>
        </w:rPr>
        <w:t> to complete.  </w:t>
      </w:r>
      <w:r w:rsidRPr="0000217E">
        <w:rPr>
          <w:rFonts w:ascii="Arial" w:eastAsia="Times New Roman" w:hAnsi="Arial" w:cs="Arial"/>
          <w:sz w:val="24"/>
          <w:szCs w:val="24"/>
          <w:lang w:val="en-US" w:eastAsia="pt-PT"/>
        </w:rPr>
        <w:br/>
      </w:r>
      <w:r w:rsidRPr="0000217E">
        <w:rPr>
          <w:rFonts w:ascii="Arial" w:eastAsia="Times New Roman" w:hAnsi="Arial" w:cs="Arial"/>
          <w:sz w:val="24"/>
          <w:szCs w:val="24"/>
          <w:lang w:val="en-US" w:eastAsia="pt-PT"/>
        </w:rPr>
        <w:br/>
        <w:t>Open ended questions can be answered in English or Portuguese.</w:t>
      </w:r>
      <w:r w:rsidRPr="0000217E">
        <w:rPr>
          <w:rFonts w:ascii="Arial" w:eastAsia="Times New Roman" w:hAnsi="Arial" w:cs="Arial"/>
          <w:sz w:val="24"/>
          <w:szCs w:val="24"/>
          <w:lang w:val="en-US" w:eastAsia="pt-PT"/>
        </w:rPr>
        <w:br/>
      </w:r>
      <w:r w:rsidRPr="0000217E">
        <w:rPr>
          <w:rFonts w:ascii="Arial" w:eastAsia="Times New Roman" w:hAnsi="Arial" w:cs="Arial"/>
          <w:b/>
          <w:bCs/>
          <w:sz w:val="24"/>
          <w:szCs w:val="24"/>
          <w:lang w:val="en-US" w:eastAsia="pt-PT"/>
        </w:rPr>
        <w:br/>
        <w:t xml:space="preserve">By </w:t>
      </w:r>
      <w:proofErr w:type="spellStart"/>
      <w:r w:rsidRPr="0000217E">
        <w:rPr>
          <w:rFonts w:ascii="Arial" w:eastAsia="Times New Roman" w:hAnsi="Arial" w:cs="Arial"/>
          <w:b/>
          <w:bCs/>
          <w:sz w:val="24"/>
          <w:szCs w:val="24"/>
          <w:lang w:val="en-US" w:eastAsia="pt-PT"/>
        </w:rPr>
        <w:t>cliking</w:t>
      </w:r>
      <w:proofErr w:type="spellEnd"/>
      <w:r w:rsidRPr="0000217E">
        <w:rPr>
          <w:rFonts w:ascii="Arial" w:eastAsia="Times New Roman" w:hAnsi="Arial" w:cs="Arial"/>
          <w:b/>
          <w:bCs/>
          <w:sz w:val="24"/>
          <w:szCs w:val="24"/>
          <w:lang w:val="en-US" w:eastAsia="pt-PT"/>
        </w:rPr>
        <w:t xml:space="preserve"> next, you agree to be part of this pilot study. In case you have any questions please feel free to email </w:t>
      </w:r>
      <w:hyperlink r:id="rId26" w:history="1">
        <w:r w:rsidRPr="00CD5688">
          <w:rPr>
            <w:rStyle w:val="Hiperligao"/>
            <w:rFonts w:ascii="Arial" w:eastAsia="Times New Roman" w:hAnsi="Arial" w:cs="Arial"/>
            <w:b/>
            <w:bCs/>
            <w:sz w:val="24"/>
            <w:szCs w:val="24"/>
            <w:lang w:val="en-US" w:eastAsia="pt-PT"/>
          </w:rPr>
          <w:t>margarida.tbs@hotmail.com</w:t>
        </w:r>
      </w:hyperlink>
    </w:p>
    <w:p w14:paraId="5794FC88" w14:textId="77777777" w:rsidR="009C59C9" w:rsidRPr="0000217E" w:rsidRDefault="009C59C9" w:rsidP="009C59C9">
      <w:pPr>
        <w:spacing w:after="0" w:line="360" w:lineRule="auto"/>
        <w:rPr>
          <w:rFonts w:ascii="Arial" w:eastAsia="Times New Roman" w:hAnsi="Arial" w:cs="Arial"/>
          <w:sz w:val="24"/>
          <w:szCs w:val="24"/>
          <w:u w:val="single"/>
          <w:lang w:val="en-US" w:eastAsia="pt-PT"/>
        </w:rPr>
      </w:pPr>
    </w:p>
    <w:p w14:paraId="09A8DD5A" w14:textId="77777777" w:rsidR="009C59C9" w:rsidRPr="0000217E" w:rsidRDefault="009C59C9" w:rsidP="009C59C9">
      <w:pPr>
        <w:tabs>
          <w:tab w:val="left" w:pos="5103"/>
        </w:tabs>
        <w:rPr>
          <w:rFonts w:ascii="Arial" w:eastAsia="Times New Roman" w:hAnsi="Arial" w:cs="Arial"/>
          <w:b/>
          <w:bCs/>
          <w:sz w:val="24"/>
          <w:szCs w:val="24"/>
          <w:u w:val="single"/>
          <w:lang w:val="en-US" w:eastAsia="pt-PT"/>
        </w:rPr>
      </w:pPr>
      <w:r w:rsidRPr="0000217E">
        <w:rPr>
          <w:rFonts w:ascii="Arial" w:eastAsia="Times New Roman" w:hAnsi="Arial" w:cs="Arial"/>
          <w:b/>
          <w:bCs/>
          <w:sz w:val="24"/>
          <w:szCs w:val="24"/>
          <w:u w:val="single"/>
          <w:lang w:val="en-US" w:eastAsia="pt-PT"/>
        </w:rPr>
        <w:t>Section A – Music Performance Anxiety (MPA) Awareness and Experience</w:t>
      </w:r>
    </w:p>
    <w:p w14:paraId="2E408769" w14:textId="77777777" w:rsidR="009C59C9" w:rsidRDefault="009C59C9" w:rsidP="009C59C9">
      <w:pPr>
        <w:tabs>
          <w:tab w:val="left" w:pos="5103"/>
        </w:tabs>
        <w:rPr>
          <w:rFonts w:ascii="Arial" w:eastAsia="Times New Roman" w:hAnsi="Arial" w:cs="Arial"/>
          <w:b/>
          <w:bCs/>
          <w:sz w:val="24"/>
          <w:szCs w:val="24"/>
          <w:lang w:val="en-US" w:eastAsia="pt-PT"/>
        </w:rPr>
      </w:pPr>
    </w:p>
    <w:p w14:paraId="7C978615" w14:textId="77777777" w:rsidR="009C59C9" w:rsidRPr="0000217E" w:rsidRDefault="009C59C9" w:rsidP="009C59C9">
      <w:pPr>
        <w:tabs>
          <w:tab w:val="left" w:pos="5103"/>
        </w:tabs>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1 -</w:t>
      </w:r>
      <w:r w:rsidRPr="0000217E">
        <w:rPr>
          <w:rFonts w:ascii="Arial" w:eastAsia="Times New Roman" w:hAnsi="Arial" w:cs="Arial"/>
          <w:b/>
          <w:bCs/>
          <w:sz w:val="24"/>
          <w:szCs w:val="24"/>
          <w:lang w:val="en-US" w:eastAsia="pt-PT"/>
        </w:rPr>
        <w:t xml:space="preserve"> Have you heard of Music Performance Anxiety </w:t>
      </w:r>
      <w:r w:rsidRPr="0000217E">
        <w:rPr>
          <w:rFonts w:ascii="Arial" w:eastAsia="Times New Roman" w:hAnsi="Arial" w:cs="Arial"/>
          <w:sz w:val="24"/>
          <w:szCs w:val="24"/>
          <w:lang w:val="en-US" w:eastAsia="pt-PT"/>
        </w:rPr>
        <w:t>(MPA) before? (Yes/No)</w:t>
      </w:r>
    </w:p>
    <w:p w14:paraId="5BFFC3A5" w14:textId="77777777" w:rsidR="009C59C9" w:rsidRPr="0000217E" w:rsidRDefault="009C59C9" w:rsidP="009C59C9">
      <w:pPr>
        <w:tabs>
          <w:tab w:val="left" w:pos="5103"/>
        </w:tabs>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2 - </w:t>
      </w:r>
      <w:r w:rsidRPr="0000217E">
        <w:rPr>
          <w:rFonts w:ascii="Arial" w:eastAsia="Times New Roman" w:hAnsi="Arial" w:cs="Arial"/>
          <w:b/>
          <w:bCs/>
          <w:sz w:val="24"/>
          <w:szCs w:val="24"/>
          <w:lang w:val="en-US" w:eastAsia="pt-PT"/>
        </w:rPr>
        <w:t>In your own words, how would you describe it?</w:t>
      </w:r>
      <w:r w:rsidRPr="0000217E">
        <w:rPr>
          <w:rFonts w:ascii="Arial" w:eastAsia="Times New Roman" w:hAnsi="Arial" w:cs="Arial"/>
          <w:sz w:val="24"/>
          <w:szCs w:val="24"/>
          <w:lang w:val="en-US" w:eastAsia="pt-PT"/>
        </w:rPr>
        <w:t xml:space="preserve"> (You can answer in English or Portuguese)</w:t>
      </w:r>
    </w:p>
    <w:p w14:paraId="7E01800E" w14:textId="77777777" w:rsidR="009C59C9" w:rsidRDefault="009C59C9" w:rsidP="009C59C9">
      <w:pPr>
        <w:tabs>
          <w:tab w:val="left" w:pos="5103"/>
        </w:tabs>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3 - </w:t>
      </w:r>
      <w:r w:rsidRPr="0000217E">
        <w:rPr>
          <w:rFonts w:ascii="Arial" w:eastAsia="Times New Roman" w:hAnsi="Arial" w:cs="Arial"/>
          <w:b/>
          <w:bCs/>
          <w:sz w:val="24"/>
          <w:szCs w:val="24"/>
          <w:lang w:val="en-US" w:eastAsia="pt-PT"/>
        </w:rPr>
        <w:t>Have you ever experienced MPA symptoms?</w:t>
      </w:r>
      <w:r w:rsidRPr="0000217E">
        <w:rPr>
          <w:rFonts w:ascii="Arial" w:eastAsia="Times New Roman" w:hAnsi="Arial" w:cs="Arial"/>
          <w:sz w:val="24"/>
          <w:szCs w:val="24"/>
          <w:lang w:val="en-US" w:eastAsia="pt-PT"/>
        </w:rPr>
        <w:t xml:space="preserve"> (Yes, often / Sometimes/ </w:t>
      </w:r>
      <w:proofErr w:type="spellStart"/>
      <w:r w:rsidRPr="0000217E">
        <w:rPr>
          <w:rFonts w:ascii="Arial" w:eastAsia="Times New Roman" w:hAnsi="Arial" w:cs="Arial"/>
          <w:sz w:val="24"/>
          <w:szCs w:val="24"/>
          <w:lang w:val="en-US" w:eastAsia="pt-PT"/>
        </w:rPr>
        <w:t>Rerely</w:t>
      </w:r>
      <w:proofErr w:type="spellEnd"/>
      <w:r w:rsidRPr="0000217E">
        <w:rPr>
          <w:rFonts w:ascii="Arial" w:eastAsia="Times New Roman" w:hAnsi="Arial" w:cs="Arial"/>
          <w:sz w:val="24"/>
          <w:szCs w:val="24"/>
          <w:lang w:val="en-US" w:eastAsia="pt-PT"/>
        </w:rPr>
        <w:t>/Never)</w:t>
      </w:r>
    </w:p>
    <w:p w14:paraId="1A9AA79A" w14:textId="77777777" w:rsidR="009C59C9" w:rsidRDefault="009C59C9" w:rsidP="009C59C9">
      <w:pPr>
        <w:tabs>
          <w:tab w:val="left" w:pos="5103"/>
        </w:tabs>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4 - </w:t>
      </w:r>
      <w:r w:rsidRPr="0000217E">
        <w:rPr>
          <w:rFonts w:ascii="Arial" w:eastAsia="Times New Roman" w:hAnsi="Arial" w:cs="Arial"/>
          <w:b/>
          <w:bCs/>
          <w:sz w:val="24"/>
          <w:szCs w:val="24"/>
          <w:lang w:val="en-US" w:eastAsia="pt-PT"/>
        </w:rPr>
        <w:t>Please indicate if you experience any of the following symptoms before or during performance</w:t>
      </w:r>
      <w:r w:rsidRPr="0000217E">
        <w:rPr>
          <w:rFonts w:ascii="Arial" w:eastAsia="Times New Roman" w:hAnsi="Arial" w:cs="Arial"/>
          <w:sz w:val="24"/>
          <w:szCs w:val="24"/>
          <w:lang w:val="en-US" w:eastAsia="pt-PT"/>
        </w:rPr>
        <w:t xml:space="preserve"> (tick all that apply):</w:t>
      </w:r>
      <w:r w:rsidRPr="0000217E">
        <w:rPr>
          <w:rFonts w:ascii="Arial" w:eastAsia="Times New Roman" w:hAnsi="Arial" w:cs="Arial"/>
          <w:sz w:val="24"/>
          <w:szCs w:val="24"/>
          <w:lang w:val="en-US" w:eastAsia="pt-PT"/>
        </w:rPr>
        <w:br/>
        <w:t>• Increased heart rate</w:t>
      </w:r>
    </w:p>
    <w:p w14:paraId="3A1C8501" w14:textId="77777777" w:rsidR="009C59C9" w:rsidRDefault="009C59C9" w:rsidP="009C59C9">
      <w:pPr>
        <w:tabs>
          <w:tab w:val="left" w:pos="5103"/>
        </w:tabs>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Sweating</w:t>
      </w:r>
    </w:p>
    <w:p w14:paraId="73274AD5" w14:textId="77777777" w:rsidR="009C59C9" w:rsidRDefault="009C59C9" w:rsidP="009C59C9">
      <w:pPr>
        <w:tabs>
          <w:tab w:val="left" w:pos="5103"/>
        </w:tabs>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Shaking or trembling</w:t>
      </w:r>
    </w:p>
    <w:p w14:paraId="456EB48E" w14:textId="77777777" w:rsidR="009C59C9" w:rsidRDefault="009C59C9" w:rsidP="009C59C9">
      <w:pPr>
        <w:tabs>
          <w:tab w:val="left" w:pos="5103"/>
        </w:tabs>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Dry mouth</w:t>
      </w:r>
    </w:p>
    <w:p w14:paraId="43118A12" w14:textId="77777777" w:rsidR="009C59C9" w:rsidRDefault="009C59C9" w:rsidP="009C59C9">
      <w:pPr>
        <w:tabs>
          <w:tab w:val="left" w:pos="5103"/>
        </w:tabs>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Nausea or stomach discomfort</w:t>
      </w:r>
    </w:p>
    <w:p w14:paraId="12EAB041" w14:textId="77777777" w:rsidR="009C59C9" w:rsidRDefault="009C59C9" w:rsidP="009C59C9">
      <w:pPr>
        <w:tabs>
          <w:tab w:val="left" w:pos="5103"/>
        </w:tabs>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Racing thoughts or mental blankness</w:t>
      </w:r>
    </w:p>
    <w:p w14:paraId="50786DAD" w14:textId="77777777" w:rsidR="009C59C9" w:rsidRDefault="009C59C9" w:rsidP="009C59C9">
      <w:pPr>
        <w:tabs>
          <w:tab w:val="left" w:pos="5103"/>
        </w:tabs>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lastRenderedPageBreak/>
        <w:t>• Difficulty concentrating</w:t>
      </w:r>
    </w:p>
    <w:p w14:paraId="37146B4D" w14:textId="77777777" w:rsidR="009C59C9" w:rsidRDefault="009C59C9" w:rsidP="009C59C9">
      <w:pPr>
        <w:tabs>
          <w:tab w:val="left" w:pos="5103"/>
        </w:tabs>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Fear of mistakes or judgment</w:t>
      </w:r>
    </w:p>
    <w:p w14:paraId="25654091" w14:textId="77777777" w:rsidR="009C59C9" w:rsidRDefault="009C59C9" w:rsidP="009C59C9">
      <w:pPr>
        <w:tabs>
          <w:tab w:val="left" w:pos="5103"/>
        </w:tabs>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Negative self-talk</w:t>
      </w:r>
    </w:p>
    <w:p w14:paraId="386ABB1D" w14:textId="77777777" w:rsidR="009C59C9" w:rsidRPr="0000217E" w:rsidRDefault="009C59C9" w:rsidP="009C59C9">
      <w:pPr>
        <w:tabs>
          <w:tab w:val="left" w:pos="5103"/>
        </w:tabs>
        <w:rPr>
          <w:rFonts w:ascii="Arial" w:eastAsia="Times New Roman" w:hAnsi="Arial" w:cs="Arial"/>
          <w:sz w:val="24"/>
          <w:szCs w:val="24"/>
          <w:lang w:val="en-US" w:eastAsia="pt-PT"/>
        </w:rPr>
      </w:pPr>
      <w:proofErr w:type="gramStart"/>
      <w:r>
        <w:rPr>
          <w:rFonts w:ascii="Arial" w:eastAsia="Times New Roman" w:hAnsi="Arial" w:cs="Arial"/>
          <w:sz w:val="24"/>
          <w:szCs w:val="24"/>
          <w:lang w:val="en-US" w:eastAsia="pt-PT"/>
        </w:rPr>
        <w:t>Other:_</w:t>
      </w:r>
      <w:proofErr w:type="gramEnd"/>
      <w:r>
        <w:rPr>
          <w:rFonts w:ascii="Arial" w:eastAsia="Times New Roman" w:hAnsi="Arial" w:cs="Arial"/>
          <w:sz w:val="24"/>
          <w:szCs w:val="24"/>
          <w:lang w:val="en-US" w:eastAsia="pt-PT"/>
        </w:rPr>
        <w:t>_</w:t>
      </w:r>
    </w:p>
    <w:p w14:paraId="71992977" w14:textId="1BF3A2F5" w:rsidR="009C59C9" w:rsidRDefault="009C59C9" w:rsidP="009C59C9">
      <w:pPr>
        <w:tabs>
          <w:tab w:val="left" w:pos="5103"/>
        </w:tabs>
        <w:rPr>
          <w:rFonts w:ascii="Arial" w:hAnsi="Arial" w:cs="Arial"/>
          <w:sz w:val="24"/>
          <w:szCs w:val="24"/>
          <w:lang w:val="en-US"/>
        </w:rPr>
      </w:pPr>
    </w:p>
    <w:p w14:paraId="1BD8A395" w14:textId="77777777" w:rsidR="009C59C9" w:rsidRDefault="009C59C9" w:rsidP="009C59C9">
      <w:pPr>
        <w:tabs>
          <w:tab w:val="left" w:pos="5103"/>
        </w:tabs>
        <w:rPr>
          <w:rFonts w:ascii="Arial" w:hAnsi="Arial" w:cs="Arial"/>
          <w:b/>
          <w:bCs/>
          <w:sz w:val="24"/>
          <w:szCs w:val="24"/>
          <w:lang w:val="en-US"/>
        </w:rPr>
      </w:pPr>
      <w:r w:rsidRPr="0000217E">
        <w:rPr>
          <w:rFonts w:ascii="Arial" w:hAnsi="Arial" w:cs="Arial"/>
          <w:b/>
          <w:bCs/>
          <w:sz w:val="24"/>
          <w:szCs w:val="24"/>
          <w:lang w:val="en-US"/>
        </w:rPr>
        <w:t xml:space="preserve">5 </w:t>
      </w:r>
      <w:proofErr w:type="gramStart"/>
      <w:r w:rsidRPr="0000217E">
        <w:rPr>
          <w:rFonts w:ascii="Arial" w:hAnsi="Arial" w:cs="Arial"/>
          <w:b/>
          <w:bCs/>
          <w:sz w:val="24"/>
          <w:szCs w:val="24"/>
          <w:lang w:val="en-US"/>
        </w:rPr>
        <w:t>- </w:t>
      </w:r>
      <w:r w:rsidRPr="0000217E">
        <w:rPr>
          <w:rFonts w:ascii="Arial" w:hAnsi="Arial" w:cs="Arial"/>
          <w:sz w:val="24"/>
          <w:szCs w:val="24"/>
          <w:lang w:val="en-US"/>
        </w:rPr>
        <w:t> </w:t>
      </w:r>
      <w:r w:rsidRPr="0000217E">
        <w:rPr>
          <w:rFonts w:ascii="Arial" w:hAnsi="Arial" w:cs="Arial"/>
          <w:b/>
          <w:bCs/>
          <w:sz w:val="24"/>
          <w:szCs w:val="24"/>
          <w:lang w:val="en-US"/>
        </w:rPr>
        <w:t>Kenny</w:t>
      </w:r>
      <w:proofErr w:type="gramEnd"/>
      <w:r w:rsidRPr="0000217E">
        <w:rPr>
          <w:rFonts w:ascii="Arial" w:hAnsi="Arial" w:cs="Arial"/>
          <w:b/>
          <w:bCs/>
          <w:sz w:val="24"/>
          <w:szCs w:val="24"/>
          <w:lang w:val="en-US"/>
        </w:rPr>
        <w:t xml:space="preserve"> Music Performance Anxiety Inventory (K-MPAI)</w:t>
      </w:r>
    </w:p>
    <w:p w14:paraId="61084D97" w14:textId="77777777" w:rsidR="009C59C9" w:rsidRDefault="009C59C9" w:rsidP="009C59C9">
      <w:pPr>
        <w:tabs>
          <w:tab w:val="left" w:pos="5103"/>
        </w:tabs>
        <w:rPr>
          <w:rFonts w:ascii="Arial" w:hAnsi="Arial" w:cs="Arial"/>
          <w:sz w:val="24"/>
          <w:szCs w:val="24"/>
          <w:lang w:val="en-US"/>
        </w:rPr>
      </w:pPr>
      <w:r w:rsidRPr="0000217E">
        <w:rPr>
          <w:rFonts w:ascii="Arial" w:hAnsi="Arial" w:cs="Arial"/>
          <w:sz w:val="24"/>
          <w:szCs w:val="24"/>
          <w:lang w:val="en-US"/>
        </w:rPr>
        <w:t>The K-MPAI is a standardized and validated questionnaire that assesses how musicians experience and manage performance anxiety. It examines emotional, cognitive, and physical responses related to performing.</w:t>
      </w:r>
    </w:p>
    <w:p w14:paraId="1695781E" w14:textId="77777777" w:rsidR="009C59C9" w:rsidRDefault="009C59C9" w:rsidP="009C59C9">
      <w:pPr>
        <w:tabs>
          <w:tab w:val="left" w:pos="5103"/>
        </w:tabs>
        <w:rPr>
          <w:rFonts w:ascii="Arial" w:hAnsi="Arial" w:cs="Arial"/>
          <w:b/>
          <w:bCs/>
          <w:sz w:val="24"/>
          <w:szCs w:val="24"/>
          <w:lang w:val="en-US"/>
        </w:rPr>
      </w:pPr>
      <w:r w:rsidRPr="0000217E">
        <w:rPr>
          <w:rFonts w:ascii="Arial" w:eastAsia="Times New Roman" w:hAnsi="Arial" w:cs="Arial"/>
          <w:b/>
          <w:bCs/>
          <w:sz w:val="24"/>
          <w:szCs w:val="24"/>
          <w:lang w:val="en-US" w:eastAsia="pt-PT"/>
        </w:rPr>
        <w:br/>
        <w:t xml:space="preserve">(Attached </w:t>
      </w:r>
      <w:r w:rsidRPr="0000217E">
        <w:rPr>
          <w:rFonts w:ascii="Arial" w:hAnsi="Arial" w:cs="Arial"/>
          <w:b/>
          <w:bCs/>
          <w:sz w:val="24"/>
          <w:szCs w:val="24"/>
          <w:lang w:val="en-US"/>
        </w:rPr>
        <w:t>K-MPAI and scoring form in Separate pdf file)</w:t>
      </w:r>
    </w:p>
    <w:p w14:paraId="7F2DDDB4" w14:textId="77777777" w:rsidR="009C59C9" w:rsidRPr="0000217E" w:rsidRDefault="009C59C9" w:rsidP="009C59C9">
      <w:pPr>
        <w:tabs>
          <w:tab w:val="left" w:pos="5103"/>
        </w:tabs>
        <w:rPr>
          <w:rFonts w:ascii="Arial" w:hAnsi="Arial" w:cs="Arial"/>
          <w:b/>
          <w:bCs/>
          <w:sz w:val="24"/>
          <w:szCs w:val="24"/>
          <w:lang w:val="en-US"/>
        </w:rPr>
      </w:pPr>
    </w:p>
    <w:p w14:paraId="1D9F352F" w14:textId="77777777" w:rsidR="009C59C9" w:rsidRPr="0000217E" w:rsidRDefault="009C59C9" w:rsidP="009C59C9">
      <w:pPr>
        <w:spacing w:before="100" w:beforeAutospacing="1" w:after="100" w:afterAutospacing="1" w:line="360" w:lineRule="auto"/>
        <w:outlineLvl w:val="1"/>
        <w:rPr>
          <w:rFonts w:ascii="Arial" w:eastAsia="Times New Roman" w:hAnsi="Arial" w:cs="Arial"/>
          <w:b/>
          <w:bCs/>
          <w:sz w:val="24"/>
          <w:szCs w:val="24"/>
          <w:u w:val="single"/>
          <w:lang w:val="en-US" w:eastAsia="pt-PT"/>
        </w:rPr>
      </w:pPr>
      <w:r w:rsidRPr="0000217E">
        <w:rPr>
          <w:rFonts w:ascii="Arial" w:eastAsia="Times New Roman" w:hAnsi="Arial" w:cs="Arial"/>
          <w:b/>
          <w:bCs/>
          <w:sz w:val="24"/>
          <w:szCs w:val="24"/>
          <w:u w:val="single"/>
          <w:lang w:val="en-US" w:eastAsia="pt-PT"/>
        </w:rPr>
        <w:t>Continuation - Section A – Music Performance Anxiety (MPA)</w:t>
      </w:r>
    </w:p>
    <w:p w14:paraId="7FC80A09" w14:textId="77777777" w:rsidR="009C59C9" w:rsidRDefault="009C59C9" w:rsidP="009C59C9">
      <w:pPr>
        <w:spacing w:before="100" w:beforeAutospacing="1" w:after="100" w:afterAutospacing="1" w:line="360" w:lineRule="auto"/>
        <w:outlineLvl w:val="1"/>
        <w:rPr>
          <w:rFonts w:ascii="Arial" w:eastAsia="Times New Roman" w:hAnsi="Arial" w:cs="Arial"/>
          <w:b/>
          <w:bCs/>
          <w:sz w:val="24"/>
          <w:szCs w:val="24"/>
          <w:lang w:val="en-US" w:eastAsia="pt-PT"/>
        </w:rPr>
      </w:pPr>
      <w:r w:rsidRPr="0000217E">
        <w:rPr>
          <w:rFonts w:ascii="Arial" w:eastAsia="Times New Roman" w:hAnsi="Arial" w:cs="Arial"/>
          <w:b/>
          <w:bCs/>
          <w:sz w:val="24"/>
          <w:szCs w:val="24"/>
          <w:lang w:val="en-US" w:eastAsia="pt-PT"/>
        </w:rPr>
        <w:t>Music Performance Anxiety (MPA) </w:t>
      </w:r>
      <w:r w:rsidRPr="0000217E">
        <w:rPr>
          <w:rFonts w:ascii="Arial" w:eastAsia="Times New Roman" w:hAnsi="Arial" w:cs="Arial"/>
          <w:sz w:val="24"/>
          <w:szCs w:val="24"/>
          <w:lang w:val="en-US" w:eastAsia="pt-PT"/>
        </w:rPr>
        <w:t>refers to the experience of intense worry, nervousness, or fear that occurs before, during, or even after a musical performance. It can affect a musician’s/performer's thoughts, emotions, and physical responses, sometimes impacting their confidence and performance quality.</w:t>
      </w:r>
      <w:r w:rsidRPr="0000217E">
        <w:rPr>
          <w:rFonts w:ascii="Arial" w:eastAsia="Times New Roman" w:hAnsi="Arial" w:cs="Arial"/>
          <w:b/>
          <w:bCs/>
          <w:sz w:val="24"/>
          <w:szCs w:val="24"/>
          <w:lang w:val="en-US" w:eastAsia="pt-PT"/>
        </w:rPr>
        <w:t>       </w:t>
      </w:r>
    </w:p>
    <w:p w14:paraId="383603CA" w14:textId="77777777" w:rsidR="009C59C9" w:rsidRPr="009C59C9" w:rsidRDefault="009C59C9" w:rsidP="009C59C9">
      <w:pPr>
        <w:spacing w:before="100" w:beforeAutospacing="1" w:after="100" w:afterAutospacing="1" w:line="360" w:lineRule="auto"/>
        <w:ind w:firstLine="708"/>
        <w:outlineLvl w:val="1"/>
        <w:rPr>
          <w:rFonts w:ascii="Arial" w:eastAsia="Times New Roman" w:hAnsi="Arial" w:cs="Arial"/>
          <w:b/>
          <w:bCs/>
          <w:sz w:val="24"/>
          <w:szCs w:val="24"/>
          <w:u w:val="single"/>
          <w:lang w:val="en-US" w:eastAsia="pt-PT"/>
        </w:rPr>
      </w:pPr>
      <w:r w:rsidRPr="009C59C9">
        <w:rPr>
          <w:rFonts w:ascii="Arial" w:eastAsia="Times New Roman" w:hAnsi="Arial" w:cs="Arial"/>
          <w:b/>
          <w:bCs/>
          <w:sz w:val="24"/>
          <w:szCs w:val="24"/>
          <w:u w:val="single"/>
          <w:lang w:val="en-US" w:eastAsia="pt-PT"/>
        </w:rPr>
        <w:t>Coping - How do you manage or deal with MPA</w:t>
      </w:r>
    </w:p>
    <w:p w14:paraId="0B3C346D" w14:textId="77777777" w:rsidR="009C59C9" w:rsidRPr="0000217E" w:rsidRDefault="009C59C9" w:rsidP="009C59C9">
      <w:pPr>
        <w:spacing w:before="100" w:beforeAutospacing="1" w:after="100" w:afterAutospacing="1" w:line="360" w:lineRule="auto"/>
        <w:outlineLvl w:val="1"/>
        <w:rPr>
          <w:rFonts w:ascii="Arial" w:eastAsia="Times New Roman" w:hAnsi="Arial" w:cs="Arial"/>
          <w:sz w:val="24"/>
          <w:szCs w:val="24"/>
          <w:lang w:val="en-US" w:eastAsia="pt-PT"/>
        </w:rPr>
      </w:pPr>
      <w:r>
        <w:rPr>
          <w:rFonts w:ascii="Arial" w:eastAsia="Times New Roman" w:hAnsi="Arial" w:cs="Arial"/>
          <w:b/>
          <w:bCs/>
          <w:sz w:val="24"/>
          <w:szCs w:val="24"/>
          <w:lang w:val="en-US" w:eastAsia="pt-PT"/>
        </w:rPr>
        <w:t>6</w:t>
      </w:r>
      <w:r w:rsidRPr="0000217E">
        <w:rPr>
          <w:rFonts w:ascii="Arial" w:eastAsia="Times New Roman" w:hAnsi="Arial" w:cs="Arial"/>
          <w:b/>
          <w:bCs/>
          <w:sz w:val="24"/>
          <w:szCs w:val="24"/>
          <w:lang w:val="en-US" w:eastAsia="pt-PT"/>
        </w:rPr>
        <w:t>- Do you currently use any coping strategies to manage MPA?</w:t>
      </w:r>
    </w:p>
    <w:p w14:paraId="1FB3FD7C" w14:textId="77777777" w:rsidR="009C59C9" w:rsidRPr="0000217E" w:rsidRDefault="009C59C9" w:rsidP="009C59C9">
      <w:pPr>
        <w:spacing w:before="100" w:beforeAutospacing="1" w:after="100" w:afterAutospacing="1" w:line="360" w:lineRule="auto"/>
        <w:outlineLvl w:val="1"/>
        <w:rPr>
          <w:rFonts w:ascii="Arial" w:eastAsia="Times New Roman" w:hAnsi="Arial" w:cs="Arial"/>
          <w:sz w:val="24"/>
          <w:szCs w:val="24"/>
          <w:lang w:val="en-US" w:eastAsia="pt-PT"/>
        </w:rPr>
      </w:pPr>
      <w:r>
        <w:rPr>
          <w:rFonts w:ascii="Arial" w:eastAsia="Times New Roman" w:hAnsi="Arial" w:cs="Arial"/>
          <w:b/>
          <w:bCs/>
          <w:sz w:val="24"/>
          <w:szCs w:val="24"/>
          <w:lang w:val="en-US" w:eastAsia="pt-PT"/>
        </w:rPr>
        <w:t>7</w:t>
      </w:r>
      <w:proofErr w:type="gramStart"/>
      <w:r>
        <w:rPr>
          <w:rFonts w:ascii="Arial" w:eastAsia="Times New Roman" w:hAnsi="Arial" w:cs="Arial"/>
          <w:b/>
          <w:bCs/>
          <w:sz w:val="24"/>
          <w:szCs w:val="24"/>
          <w:lang w:val="en-US" w:eastAsia="pt-PT"/>
        </w:rPr>
        <w:t xml:space="preserve">- </w:t>
      </w:r>
      <w:r w:rsidRPr="0000217E">
        <w:rPr>
          <w:rFonts w:ascii="Arial" w:eastAsia="Times New Roman" w:hAnsi="Arial" w:cs="Arial"/>
          <w:b/>
          <w:bCs/>
          <w:sz w:val="24"/>
          <w:szCs w:val="24"/>
          <w:lang w:val="en-US" w:eastAsia="pt-PT"/>
        </w:rPr>
        <w:t xml:space="preserve"> If</w:t>
      </w:r>
      <w:proofErr w:type="gramEnd"/>
      <w:r w:rsidRPr="0000217E">
        <w:rPr>
          <w:rFonts w:ascii="Arial" w:eastAsia="Times New Roman" w:hAnsi="Arial" w:cs="Arial"/>
          <w:b/>
          <w:bCs/>
          <w:sz w:val="24"/>
          <w:szCs w:val="24"/>
          <w:lang w:val="en-US" w:eastAsia="pt-PT"/>
        </w:rPr>
        <w:t xml:space="preserve"> yes, which of the following do you use?</w:t>
      </w:r>
      <w:r w:rsidRPr="0000217E">
        <w:rPr>
          <w:rFonts w:ascii="Arial" w:eastAsia="Times New Roman" w:hAnsi="Arial" w:cs="Arial"/>
          <w:sz w:val="24"/>
          <w:szCs w:val="24"/>
          <w:lang w:val="en-US" w:eastAsia="pt-PT"/>
        </w:rPr>
        <w:t xml:space="preserve"> (tick all that apply)</w:t>
      </w:r>
    </w:p>
    <w:p w14:paraId="57104740" w14:textId="77777777" w:rsidR="009C59C9" w:rsidRPr="0000217E" w:rsidRDefault="009C59C9" w:rsidP="009C59C9">
      <w:pPr>
        <w:spacing w:before="100" w:beforeAutospacing="1" w:after="100" w:afterAutospacing="1" w:line="240" w:lineRule="auto"/>
        <w:outlineLvl w:val="1"/>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Breathing techniques or relaxation exercises (Yes/No)</w:t>
      </w:r>
    </w:p>
    <w:p w14:paraId="268A4DD9" w14:textId="77777777" w:rsidR="009C59C9" w:rsidRDefault="009C59C9" w:rsidP="009C59C9">
      <w:pPr>
        <w:spacing w:before="100" w:beforeAutospacing="1" w:after="100" w:afterAutospacing="1" w:line="240" w:lineRule="auto"/>
        <w:outlineLvl w:val="1"/>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Physical warm-ups / routines</w:t>
      </w:r>
    </w:p>
    <w:p w14:paraId="22D95161" w14:textId="77777777" w:rsidR="009C59C9" w:rsidRDefault="009C59C9" w:rsidP="009C59C9">
      <w:pPr>
        <w:spacing w:before="100" w:beforeAutospacing="1" w:after="100" w:afterAutospacing="1" w:line="240" w:lineRule="auto"/>
        <w:outlineLvl w:val="1"/>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Mental preparation (visualization, positive affirmations)</w:t>
      </w:r>
    </w:p>
    <w:p w14:paraId="0613BE06" w14:textId="77777777" w:rsidR="009C59C9" w:rsidRDefault="009C59C9" w:rsidP="009C59C9">
      <w:pPr>
        <w:spacing w:before="100" w:beforeAutospacing="1" w:after="100" w:afterAutospacing="1" w:line="240" w:lineRule="auto"/>
        <w:outlineLvl w:val="1"/>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Simulated performances (Rehearsing under realistic performance conditions)</w:t>
      </w:r>
    </w:p>
    <w:p w14:paraId="3E6DA01B" w14:textId="77777777" w:rsidR="009C59C9" w:rsidRDefault="009C59C9" w:rsidP="009C59C9">
      <w:pPr>
        <w:spacing w:before="100" w:beforeAutospacing="1" w:after="100" w:afterAutospacing="1" w:line="240" w:lineRule="auto"/>
        <w:outlineLvl w:val="1"/>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Psychological support (therapy, counseling)</w:t>
      </w:r>
    </w:p>
    <w:p w14:paraId="0EA400EE" w14:textId="77777777" w:rsidR="009C59C9" w:rsidRDefault="009C59C9" w:rsidP="009C59C9">
      <w:pPr>
        <w:spacing w:before="100" w:beforeAutospacing="1" w:after="100" w:afterAutospacing="1" w:line="240" w:lineRule="auto"/>
        <w:outlineLvl w:val="1"/>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Medication</w:t>
      </w:r>
    </w:p>
    <w:p w14:paraId="44C46B20" w14:textId="77777777" w:rsidR="009C59C9" w:rsidRDefault="009C59C9" w:rsidP="009C59C9">
      <w:pPr>
        <w:spacing w:before="100" w:beforeAutospacing="1" w:after="100" w:afterAutospacing="1" w:line="240" w:lineRule="auto"/>
        <w:outlineLvl w:val="1"/>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Support from peers/teachers</w:t>
      </w:r>
    </w:p>
    <w:p w14:paraId="3E4E7B19" w14:textId="77777777" w:rsidR="009C59C9" w:rsidRDefault="009C59C9" w:rsidP="009C59C9">
      <w:pPr>
        <w:spacing w:before="100" w:beforeAutospacing="1" w:after="100" w:afterAutospacing="1" w:line="276" w:lineRule="auto"/>
        <w:outlineLvl w:val="1"/>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Support from peers/teachers</w:t>
      </w:r>
    </w:p>
    <w:p w14:paraId="63D54B11" w14:textId="77777777" w:rsidR="009C59C9" w:rsidRDefault="009C59C9" w:rsidP="009C59C9">
      <w:pPr>
        <w:spacing w:before="100" w:beforeAutospacing="1" w:after="100" w:afterAutospacing="1" w:line="276" w:lineRule="auto"/>
        <w:outlineLvl w:val="1"/>
        <w:rPr>
          <w:rFonts w:ascii="Arial" w:eastAsia="Times New Roman" w:hAnsi="Arial" w:cs="Arial"/>
          <w:sz w:val="24"/>
          <w:szCs w:val="24"/>
          <w:lang w:val="en-US" w:eastAsia="pt-PT"/>
        </w:rPr>
      </w:pPr>
      <w:r>
        <w:rPr>
          <w:rFonts w:ascii="Arial" w:eastAsia="Times New Roman" w:hAnsi="Arial" w:cs="Arial"/>
          <w:sz w:val="24"/>
          <w:szCs w:val="24"/>
          <w:lang w:val="en-US" w:eastAsia="pt-PT"/>
        </w:rPr>
        <w:t>Other:</w:t>
      </w:r>
    </w:p>
    <w:p w14:paraId="0B04A095" w14:textId="518111C2" w:rsidR="009C59C9" w:rsidRPr="009C59C9" w:rsidRDefault="009C59C9" w:rsidP="009C59C9">
      <w:pPr>
        <w:spacing w:before="100" w:beforeAutospacing="1" w:after="100" w:afterAutospacing="1" w:line="360" w:lineRule="auto"/>
        <w:outlineLvl w:val="1"/>
        <w:rPr>
          <w:rFonts w:ascii="Arial" w:eastAsia="Times New Roman" w:hAnsi="Arial" w:cs="Arial"/>
          <w:sz w:val="24"/>
          <w:szCs w:val="24"/>
          <w:lang w:val="en-US" w:eastAsia="pt-PT"/>
        </w:rPr>
      </w:pPr>
      <w:r w:rsidRPr="0000217E">
        <w:rPr>
          <w:rFonts w:ascii="Arial" w:eastAsia="Times New Roman" w:hAnsi="Arial" w:cs="Arial"/>
          <w:b/>
          <w:bCs/>
          <w:sz w:val="24"/>
          <w:szCs w:val="24"/>
          <w:lang w:val="en-US" w:eastAsia="pt-PT"/>
        </w:rPr>
        <w:lastRenderedPageBreak/>
        <w:t xml:space="preserve">8 - Have you ever </w:t>
      </w:r>
      <w:proofErr w:type="gramStart"/>
      <w:r w:rsidRPr="0000217E">
        <w:rPr>
          <w:rFonts w:ascii="Arial" w:eastAsia="Times New Roman" w:hAnsi="Arial" w:cs="Arial"/>
          <w:b/>
          <w:bCs/>
          <w:sz w:val="24"/>
          <w:szCs w:val="24"/>
          <w:lang w:val="en-US" w:eastAsia="pt-PT"/>
        </w:rPr>
        <w:t>seek</w:t>
      </w:r>
      <w:proofErr w:type="gramEnd"/>
      <w:r w:rsidRPr="0000217E">
        <w:rPr>
          <w:rFonts w:ascii="Arial" w:eastAsia="Times New Roman" w:hAnsi="Arial" w:cs="Arial"/>
          <w:b/>
          <w:bCs/>
          <w:sz w:val="24"/>
          <w:szCs w:val="24"/>
          <w:lang w:val="en-US" w:eastAsia="pt-PT"/>
        </w:rPr>
        <w:t xml:space="preserve"> professional help for MPA?</w:t>
      </w:r>
      <w:r w:rsidRPr="0000217E">
        <w:rPr>
          <w:rFonts w:ascii="Arial" w:eastAsia="Times New Roman" w:hAnsi="Arial" w:cs="Arial"/>
          <w:sz w:val="24"/>
          <w:szCs w:val="24"/>
          <w:lang w:val="en-US" w:eastAsia="pt-PT"/>
        </w:rPr>
        <w:t> </w:t>
      </w:r>
      <w:r>
        <w:rPr>
          <w:rFonts w:ascii="Arial" w:eastAsia="Times New Roman" w:hAnsi="Arial" w:cs="Arial"/>
          <w:sz w:val="24"/>
          <w:szCs w:val="24"/>
          <w:lang w:val="en-US" w:eastAsia="pt-PT"/>
        </w:rPr>
        <w:t>(Yes/No)</w:t>
      </w:r>
    </w:p>
    <w:p w14:paraId="4B912BBA" w14:textId="77777777" w:rsidR="009C59C9" w:rsidRPr="009C59C9" w:rsidRDefault="009C59C9" w:rsidP="009C59C9">
      <w:pPr>
        <w:spacing w:before="100" w:beforeAutospacing="1" w:after="100" w:afterAutospacing="1" w:line="360" w:lineRule="auto"/>
        <w:ind w:firstLine="708"/>
        <w:outlineLvl w:val="1"/>
        <w:rPr>
          <w:rFonts w:ascii="Arial" w:eastAsia="Times New Roman" w:hAnsi="Arial" w:cs="Arial"/>
          <w:b/>
          <w:bCs/>
          <w:sz w:val="24"/>
          <w:szCs w:val="24"/>
          <w:u w:val="single"/>
          <w:lang w:val="en-US" w:eastAsia="pt-PT"/>
        </w:rPr>
      </w:pPr>
      <w:r w:rsidRPr="009C59C9">
        <w:rPr>
          <w:rFonts w:ascii="Arial" w:eastAsia="Times New Roman" w:hAnsi="Arial" w:cs="Arial"/>
          <w:b/>
          <w:bCs/>
          <w:sz w:val="24"/>
          <w:szCs w:val="24"/>
          <w:u w:val="single"/>
          <w:lang w:val="en-US" w:eastAsia="pt-PT"/>
        </w:rPr>
        <w:t>Impact - Consequences and responses</w:t>
      </w:r>
    </w:p>
    <w:p w14:paraId="1B474FDF" w14:textId="77777777" w:rsidR="009C59C9" w:rsidRDefault="009C59C9" w:rsidP="009C59C9">
      <w:pPr>
        <w:spacing w:before="100" w:beforeAutospacing="1" w:after="100" w:afterAutospacing="1" w:line="360" w:lineRule="auto"/>
        <w:outlineLvl w:val="1"/>
        <w:rPr>
          <w:rFonts w:ascii="Arial" w:eastAsia="Times New Roman" w:hAnsi="Arial" w:cs="Arial"/>
          <w:sz w:val="24"/>
          <w:szCs w:val="24"/>
          <w:lang w:val="en-US" w:eastAsia="pt-PT"/>
        </w:rPr>
      </w:pPr>
      <w:r w:rsidRPr="0000217E">
        <w:rPr>
          <w:rFonts w:ascii="Arial" w:eastAsia="Times New Roman" w:hAnsi="Arial" w:cs="Arial"/>
          <w:b/>
          <w:bCs/>
          <w:sz w:val="24"/>
          <w:szCs w:val="24"/>
          <w:lang w:val="en-US" w:eastAsia="pt-PT"/>
        </w:rPr>
        <w:t>9 - How much does MPA affect your performance?</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Not at all</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A little</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Moderately</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Significantly</w:t>
      </w:r>
      <w:r>
        <w:rPr>
          <w:rFonts w:ascii="Arial" w:eastAsia="Times New Roman" w:hAnsi="Arial" w:cs="Arial"/>
          <w:sz w:val="24"/>
          <w:szCs w:val="24"/>
          <w:lang w:val="en-US" w:eastAsia="pt-PT"/>
        </w:rPr>
        <w:t>)</w:t>
      </w:r>
    </w:p>
    <w:p w14:paraId="19CFD490" w14:textId="77777777" w:rsidR="009C59C9" w:rsidRDefault="009C59C9" w:rsidP="009C59C9">
      <w:pPr>
        <w:spacing w:before="100" w:beforeAutospacing="1" w:after="100" w:afterAutospacing="1" w:line="360" w:lineRule="auto"/>
        <w:outlineLvl w:val="1"/>
        <w:rPr>
          <w:rFonts w:ascii="Arial" w:eastAsia="Times New Roman" w:hAnsi="Arial" w:cs="Arial"/>
          <w:sz w:val="24"/>
          <w:szCs w:val="24"/>
          <w:lang w:val="en-US" w:eastAsia="pt-PT"/>
        </w:rPr>
      </w:pPr>
      <w:r w:rsidRPr="0000217E">
        <w:rPr>
          <w:rFonts w:ascii="Arial" w:eastAsia="Times New Roman" w:hAnsi="Arial" w:cs="Arial"/>
          <w:b/>
          <w:bCs/>
          <w:sz w:val="24"/>
          <w:szCs w:val="24"/>
          <w:lang w:val="en-US" w:eastAsia="pt-PT"/>
        </w:rPr>
        <w:t>10 - How much does MPA affect your daily life beyond performance? </w:t>
      </w:r>
      <w:r>
        <w:rPr>
          <w:rFonts w:ascii="Arial" w:eastAsia="Times New Roman" w:hAnsi="Arial" w:cs="Arial"/>
          <w:sz w:val="24"/>
          <w:szCs w:val="24"/>
          <w:lang w:val="en-US" w:eastAsia="pt-PT"/>
        </w:rPr>
        <w:t>(</w:t>
      </w:r>
      <w:r w:rsidRPr="0000217E">
        <w:rPr>
          <w:rFonts w:ascii="Arial" w:eastAsia="Times New Roman" w:hAnsi="Arial" w:cs="Arial"/>
          <w:sz w:val="24"/>
          <w:szCs w:val="24"/>
          <w:lang w:val="en-US" w:eastAsia="pt-PT"/>
        </w:rPr>
        <w:t>Not at all</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A little</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Moderately</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Significantly</w:t>
      </w:r>
      <w:r>
        <w:rPr>
          <w:rFonts w:ascii="Arial" w:eastAsia="Times New Roman" w:hAnsi="Arial" w:cs="Arial"/>
          <w:sz w:val="24"/>
          <w:szCs w:val="24"/>
          <w:lang w:val="en-US" w:eastAsia="pt-PT"/>
        </w:rPr>
        <w:t>)</w:t>
      </w:r>
    </w:p>
    <w:p w14:paraId="551A54C7" w14:textId="77777777" w:rsidR="009C59C9" w:rsidRPr="0000217E" w:rsidRDefault="009C59C9" w:rsidP="009C59C9">
      <w:pPr>
        <w:spacing w:before="100" w:beforeAutospacing="1" w:after="100" w:afterAutospacing="1" w:line="360" w:lineRule="auto"/>
        <w:outlineLvl w:val="1"/>
        <w:rPr>
          <w:rFonts w:ascii="Arial" w:eastAsia="Times New Roman" w:hAnsi="Arial" w:cs="Arial"/>
          <w:sz w:val="24"/>
          <w:szCs w:val="24"/>
          <w:lang w:val="en-US" w:eastAsia="pt-PT"/>
        </w:rPr>
      </w:pPr>
    </w:p>
    <w:p w14:paraId="6E334688" w14:textId="77777777" w:rsidR="009C59C9" w:rsidRPr="0000217E" w:rsidRDefault="009C59C9" w:rsidP="009C59C9">
      <w:pPr>
        <w:spacing w:before="100" w:beforeAutospacing="1" w:after="100" w:afterAutospacing="1" w:line="360" w:lineRule="auto"/>
        <w:outlineLvl w:val="1"/>
        <w:rPr>
          <w:rFonts w:ascii="Arial" w:eastAsia="Times New Roman" w:hAnsi="Arial" w:cs="Arial"/>
          <w:sz w:val="24"/>
          <w:szCs w:val="24"/>
          <w:lang w:val="en-US" w:eastAsia="pt-PT"/>
        </w:rPr>
      </w:pPr>
      <w:r w:rsidRPr="00D149CA">
        <w:rPr>
          <w:rFonts w:ascii="Arial" w:eastAsia="Times New Roman" w:hAnsi="Arial" w:cs="Arial"/>
          <w:b/>
          <w:bCs/>
          <w:sz w:val="24"/>
          <w:szCs w:val="24"/>
          <w:lang w:val="en-US" w:eastAsia="pt-PT"/>
        </w:rPr>
        <w:t>Section B – Professional Precarity and the Arts Sector</w:t>
      </w:r>
    </w:p>
    <w:p w14:paraId="4025D35B" w14:textId="77777777" w:rsidR="009C59C9" w:rsidRPr="0000217E" w:rsidRDefault="009C59C9" w:rsidP="009C59C9">
      <w:pPr>
        <w:spacing w:before="100" w:beforeAutospacing="1" w:after="100" w:afterAutospacing="1" w:line="360" w:lineRule="auto"/>
        <w:ind w:firstLine="360"/>
        <w:rPr>
          <w:rFonts w:ascii="Arial" w:eastAsia="Times New Roman" w:hAnsi="Arial" w:cs="Arial"/>
          <w:sz w:val="24"/>
          <w:szCs w:val="24"/>
          <w:u w:val="single"/>
          <w:lang w:eastAsia="pt-PT"/>
        </w:rPr>
      </w:pPr>
      <w:r w:rsidRPr="0000217E">
        <w:rPr>
          <w:rFonts w:ascii="Arial" w:eastAsia="Times New Roman" w:hAnsi="Arial" w:cs="Arial"/>
          <w:b/>
          <w:bCs/>
          <w:sz w:val="24"/>
          <w:szCs w:val="24"/>
          <w:u w:val="single"/>
          <w:lang w:eastAsia="pt-PT"/>
        </w:rPr>
        <w:t>Background</w:t>
      </w:r>
    </w:p>
    <w:p w14:paraId="062A1EF5" w14:textId="77777777" w:rsidR="009C59C9" w:rsidRPr="0000217E" w:rsidRDefault="009C59C9" w:rsidP="009C59C9">
      <w:pPr>
        <w:pStyle w:val="PargrafodaLista"/>
        <w:numPr>
          <w:ilvl w:val="0"/>
          <w:numId w:val="99"/>
        </w:num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b/>
          <w:bCs/>
          <w:sz w:val="24"/>
          <w:szCs w:val="24"/>
          <w:lang w:val="en-US" w:eastAsia="pt-PT"/>
        </w:rPr>
        <w:t>Are you currently:</w:t>
      </w:r>
      <w:r w:rsidRPr="0000217E">
        <w:rPr>
          <w:rFonts w:ascii="Arial" w:eastAsia="Times New Roman" w:hAnsi="Arial" w:cs="Arial"/>
          <w:sz w:val="24"/>
          <w:szCs w:val="24"/>
          <w:lang w:val="en-US" w:eastAsia="pt-PT"/>
        </w:rPr>
        <w:t xml:space="preserve"> (Student / Professional performer / Both)</w:t>
      </w:r>
    </w:p>
    <w:p w14:paraId="18F248C4" w14:textId="77777777" w:rsidR="009C59C9" w:rsidRPr="0000217E" w:rsidRDefault="009C59C9" w:rsidP="009C59C9">
      <w:pPr>
        <w:pStyle w:val="PargrafodaLista"/>
        <w:numPr>
          <w:ilvl w:val="0"/>
          <w:numId w:val="99"/>
        </w:num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b/>
          <w:bCs/>
          <w:sz w:val="24"/>
          <w:szCs w:val="24"/>
          <w:lang w:val="en-US" w:eastAsia="pt-PT"/>
        </w:rPr>
        <w:t>If professional:</w:t>
      </w:r>
      <w:r w:rsidRPr="0000217E">
        <w:rPr>
          <w:rFonts w:ascii="Arial" w:eastAsia="Times New Roman" w:hAnsi="Arial" w:cs="Arial"/>
          <w:sz w:val="24"/>
          <w:szCs w:val="24"/>
          <w:lang w:val="en-US" w:eastAsia="pt-PT"/>
        </w:rPr>
        <w:t xml:space="preserve"> What type of work contracts do you usually have? (Freelance / Short-term contracts / Permanent contract / Both / Other)</w:t>
      </w:r>
    </w:p>
    <w:p w14:paraId="21DE3DAE" w14:textId="77777777" w:rsidR="009C59C9" w:rsidRPr="0000217E" w:rsidRDefault="009C59C9" w:rsidP="009C59C9">
      <w:pPr>
        <w:spacing w:before="100" w:beforeAutospacing="1" w:after="100" w:afterAutospacing="1" w:line="360" w:lineRule="auto"/>
        <w:ind w:left="360"/>
        <w:rPr>
          <w:rFonts w:ascii="Arial" w:eastAsia="Times New Roman" w:hAnsi="Arial" w:cs="Arial"/>
          <w:sz w:val="24"/>
          <w:szCs w:val="24"/>
          <w:u w:val="single"/>
          <w:lang w:val="en-US" w:eastAsia="pt-PT"/>
        </w:rPr>
      </w:pPr>
      <w:r w:rsidRPr="0000217E">
        <w:rPr>
          <w:rFonts w:ascii="Arial" w:eastAsia="Times New Roman" w:hAnsi="Arial" w:cs="Arial"/>
          <w:b/>
          <w:bCs/>
          <w:sz w:val="24"/>
          <w:szCs w:val="24"/>
          <w:u w:val="single"/>
          <w:lang w:val="en-US" w:eastAsia="pt-PT"/>
        </w:rPr>
        <w:t>Perceptions of Precarity</w:t>
      </w:r>
    </w:p>
    <w:p w14:paraId="65F0F1B5" w14:textId="77777777" w:rsidR="009C59C9" w:rsidRDefault="009C59C9" w:rsidP="009C59C9">
      <w:pPr>
        <w:pStyle w:val="PargrafodaLista"/>
        <w:numPr>
          <w:ilvl w:val="0"/>
          <w:numId w:val="99"/>
        </w:num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b/>
          <w:bCs/>
          <w:sz w:val="24"/>
          <w:szCs w:val="24"/>
          <w:lang w:val="en-US" w:eastAsia="pt-PT"/>
        </w:rPr>
        <w:t>Do you feel the working/study conditions in Portugal’s arts sector are precarious?</w:t>
      </w:r>
      <w:r w:rsidRPr="0000217E">
        <w:rPr>
          <w:rFonts w:ascii="Arial" w:eastAsia="Times New Roman" w:hAnsi="Arial" w:cs="Arial"/>
          <w:sz w:val="24"/>
          <w:szCs w:val="24"/>
          <w:lang w:val="en-US" w:eastAsia="pt-PT"/>
        </w:rPr>
        <w:t xml:space="preserve"> (Not at all /</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A little</w:t>
      </w:r>
      <w:r>
        <w:rPr>
          <w:rFonts w:ascii="Arial" w:eastAsia="Times New Roman" w:hAnsi="Arial" w:cs="Arial"/>
          <w:sz w:val="24"/>
          <w:szCs w:val="24"/>
          <w:lang w:val="en-US" w:eastAsia="pt-PT"/>
        </w:rPr>
        <w:t xml:space="preserve"> / </w:t>
      </w:r>
      <w:r w:rsidRPr="0000217E">
        <w:rPr>
          <w:rFonts w:ascii="Arial" w:eastAsia="Times New Roman" w:hAnsi="Arial" w:cs="Arial"/>
          <w:sz w:val="24"/>
          <w:szCs w:val="24"/>
          <w:lang w:val="en-US" w:eastAsia="pt-PT"/>
        </w:rPr>
        <w:t>Moderately</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Quite a lot</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 xml:space="preserve">Extremely </w:t>
      </w:r>
      <w:r>
        <w:rPr>
          <w:rFonts w:ascii="Arial" w:eastAsia="Times New Roman" w:hAnsi="Arial" w:cs="Arial"/>
          <w:sz w:val="24"/>
          <w:szCs w:val="24"/>
          <w:lang w:val="en-US" w:eastAsia="pt-PT"/>
        </w:rPr>
        <w:t>/</w:t>
      </w:r>
      <w:r w:rsidRPr="0000217E">
        <w:rPr>
          <w:rFonts w:ascii="Arial" w:eastAsia="Times New Roman" w:hAnsi="Arial" w:cs="Arial"/>
          <w:sz w:val="24"/>
          <w:szCs w:val="24"/>
          <w:lang w:val="en-US" w:eastAsia="pt-PT"/>
        </w:rPr>
        <w:t xml:space="preserve"> Unsure)</w:t>
      </w:r>
    </w:p>
    <w:p w14:paraId="6775A11E" w14:textId="77777777" w:rsidR="009C59C9" w:rsidRPr="0000217E" w:rsidRDefault="009C59C9" w:rsidP="009C59C9">
      <w:pPr>
        <w:spacing w:before="100" w:beforeAutospacing="1" w:after="100" w:afterAutospacing="1" w:line="360" w:lineRule="auto"/>
        <w:ind w:left="360" w:firstLine="348"/>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3.1 </w:t>
      </w:r>
      <w:proofErr w:type="gramStart"/>
      <w:r w:rsidRPr="0000217E">
        <w:rPr>
          <w:rFonts w:ascii="Arial" w:eastAsia="Times New Roman" w:hAnsi="Arial" w:cs="Arial"/>
          <w:b/>
          <w:bCs/>
          <w:sz w:val="24"/>
          <w:szCs w:val="24"/>
          <w:lang w:val="en-US" w:eastAsia="pt-PT"/>
        </w:rPr>
        <w:t>-  Could</w:t>
      </w:r>
      <w:proofErr w:type="gramEnd"/>
      <w:r w:rsidRPr="0000217E">
        <w:rPr>
          <w:rFonts w:ascii="Arial" w:eastAsia="Times New Roman" w:hAnsi="Arial" w:cs="Arial"/>
          <w:b/>
          <w:bCs/>
          <w:sz w:val="24"/>
          <w:szCs w:val="24"/>
          <w:lang w:val="en-US" w:eastAsia="pt-PT"/>
        </w:rPr>
        <w:t xml:space="preserve"> you please explain what makes you say that?</w:t>
      </w:r>
      <w:r w:rsidRPr="0000217E">
        <w:rPr>
          <w:rFonts w:ascii="Arial" w:eastAsia="Times New Roman" w:hAnsi="Arial" w:cs="Arial"/>
          <w:sz w:val="24"/>
          <w:szCs w:val="24"/>
          <w:lang w:val="en-US" w:eastAsia="pt-PT"/>
        </w:rPr>
        <w:t xml:space="preserve"> (You can answer in English or Portuguese)</w:t>
      </w:r>
    </w:p>
    <w:p w14:paraId="26B2D91C" w14:textId="77777777" w:rsidR="009C59C9" w:rsidRPr="0000217E" w:rsidRDefault="009C59C9" w:rsidP="009C59C9">
      <w:pPr>
        <w:pStyle w:val="PargrafodaLista"/>
        <w:numPr>
          <w:ilvl w:val="0"/>
          <w:numId w:val="99"/>
        </w:num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b/>
          <w:bCs/>
          <w:sz w:val="24"/>
          <w:szCs w:val="24"/>
          <w:lang w:val="en-US" w:eastAsia="pt-PT"/>
        </w:rPr>
        <w:t>Which of the following challenges do you personally face?</w:t>
      </w:r>
      <w:r w:rsidRPr="0000217E">
        <w:rPr>
          <w:rFonts w:ascii="Arial" w:eastAsia="Times New Roman" w:hAnsi="Arial" w:cs="Arial"/>
          <w:sz w:val="24"/>
          <w:szCs w:val="24"/>
          <w:lang w:val="en-US" w:eastAsia="pt-PT"/>
        </w:rPr>
        <w:t xml:space="preserve"> (tick all that apply)</w:t>
      </w:r>
    </w:p>
    <w:p w14:paraId="363FDF83" w14:textId="77777777" w:rsidR="009C59C9" w:rsidRPr="00D149CA" w:rsidRDefault="009C59C9" w:rsidP="009C59C9">
      <w:pPr>
        <w:numPr>
          <w:ilvl w:val="2"/>
          <w:numId w:val="97"/>
        </w:numPr>
        <w:spacing w:before="100" w:beforeAutospacing="1" w:after="100" w:afterAutospacing="1" w:line="360" w:lineRule="auto"/>
        <w:rPr>
          <w:rFonts w:ascii="Arial" w:eastAsia="Times New Roman" w:hAnsi="Arial" w:cs="Arial"/>
          <w:sz w:val="24"/>
          <w:szCs w:val="24"/>
          <w:lang w:eastAsia="pt-PT"/>
        </w:rPr>
      </w:pPr>
      <w:proofErr w:type="spellStart"/>
      <w:r w:rsidRPr="00D149CA">
        <w:rPr>
          <w:rFonts w:ascii="Arial" w:eastAsia="Times New Roman" w:hAnsi="Arial" w:cs="Arial"/>
          <w:sz w:val="24"/>
          <w:szCs w:val="24"/>
          <w:lang w:eastAsia="pt-PT"/>
        </w:rPr>
        <w:t>Low</w:t>
      </w:r>
      <w:proofErr w:type="spellEnd"/>
      <w:r w:rsidRPr="00D149CA">
        <w:rPr>
          <w:rFonts w:ascii="Arial" w:eastAsia="Times New Roman" w:hAnsi="Arial" w:cs="Arial"/>
          <w:sz w:val="24"/>
          <w:szCs w:val="24"/>
          <w:lang w:eastAsia="pt-PT"/>
        </w:rPr>
        <w:t xml:space="preserve"> </w:t>
      </w:r>
      <w:proofErr w:type="spellStart"/>
      <w:r w:rsidRPr="00D149CA">
        <w:rPr>
          <w:rFonts w:ascii="Arial" w:eastAsia="Times New Roman" w:hAnsi="Arial" w:cs="Arial"/>
          <w:sz w:val="24"/>
          <w:szCs w:val="24"/>
          <w:lang w:eastAsia="pt-PT"/>
        </w:rPr>
        <w:t>or</w:t>
      </w:r>
      <w:proofErr w:type="spellEnd"/>
      <w:r w:rsidRPr="00D149CA">
        <w:rPr>
          <w:rFonts w:ascii="Arial" w:eastAsia="Times New Roman" w:hAnsi="Arial" w:cs="Arial"/>
          <w:sz w:val="24"/>
          <w:szCs w:val="24"/>
          <w:lang w:eastAsia="pt-PT"/>
        </w:rPr>
        <w:t xml:space="preserve"> irregular </w:t>
      </w:r>
      <w:proofErr w:type="spellStart"/>
      <w:r w:rsidRPr="00D149CA">
        <w:rPr>
          <w:rFonts w:ascii="Arial" w:eastAsia="Times New Roman" w:hAnsi="Arial" w:cs="Arial"/>
          <w:sz w:val="24"/>
          <w:szCs w:val="24"/>
          <w:lang w:eastAsia="pt-PT"/>
        </w:rPr>
        <w:t>income</w:t>
      </w:r>
      <w:proofErr w:type="spellEnd"/>
    </w:p>
    <w:p w14:paraId="4B6E8459" w14:textId="77777777" w:rsidR="009C59C9" w:rsidRPr="00D149CA" w:rsidRDefault="009C59C9" w:rsidP="009C59C9">
      <w:pPr>
        <w:numPr>
          <w:ilvl w:val="2"/>
          <w:numId w:val="97"/>
        </w:numPr>
        <w:spacing w:before="100" w:beforeAutospacing="1" w:after="100" w:afterAutospacing="1" w:line="360" w:lineRule="auto"/>
        <w:rPr>
          <w:rFonts w:ascii="Arial" w:eastAsia="Times New Roman" w:hAnsi="Arial" w:cs="Arial"/>
          <w:sz w:val="24"/>
          <w:szCs w:val="24"/>
          <w:lang w:eastAsia="pt-PT"/>
        </w:rPr>
      </w:pPr>
      <w:proofErr w:type="spellStart"/>
      <w:r w:rsidRPr="00D149CA">
        <w:rPr>
          <w:rFonts w:ascii="Arial" w:eastAsia="Times New Roman" w:hAnsi="Arial" w:cs="Arial"/>
          <w:sz w:val="24"/>
          <w:szCs w:val="24"/>
          <w:lang w:eastAsia="pt-PT"/>
        </w:rPr>
        <w:t>Lack</w:t>
      </w:r>
      <w:proofErr w:type="spellEnd"/>
      <w:r w:rsidRPr="00D149CA">
        <w:rPr>
          <w:rFonts w:ascii="Arial" w:eastAsia="Times New Roman" w:hAnsi="Arial" w:cs="Arial"/>
          <w:sz w:val="24"/>
          <w:szCs w:val="24"/>
          <w:lang w:eastAsia="pt-PT"/>
        </w:rPr>
        <w:t xml:space="preserve"> </w:t>
      </w:r>
      <w:proofErr w:type="spellStart"/>
      <w:r w:rsidRPr="00D149CA">
        <w:rPr>
          <w:rFonts w:ascii="Arial" w:eastAsia="Times New Roman" w:hAnsi="Arial" w:cs="Arial"/>
          <w:sz w:val="24"/>
          <w:szCs w:val="24"/>
          <w:lang w:eastAsia="pt-PT"/>
        </w:rPr>
        <w:t>of</w:t>
      </w:r>
      <w:proofErr w:type="spellEnd"/>
      <w:r w:rsidRPr="00D149CA">
        <w:rPr>
          <w:rFonts w:ascii="Arial" w:eastAsia="Times New Roman" w:hAnsi="Arial" w:cs="Arial"/>
          <w:sz w:val="24"/>
          <w:szCs w:val="24"/>
          <w:lang w:eastAsia="pt-PT"/>
        </w:rPr>
        <w:t xml:space="preserve"> job </w:t>
      </w:r>
      <w:proofErr w:type="spellStart"/>
      <w:r w:rsidRPr="00D149CA">
        <w:rPr>
          <w:rFonts w:ascii="Arial" w:eastAsia="Times New Roman" w:hAnsi="Arial" w:cs="Arial"/>
          <w:sz w:val="24"/>
          <w:szCs w:val="24"/>
          <w:lang w:eastAsia="pt-PT"/>
        </w:rPr>
        <w:t>stability</w:t>
      </w:r>
      <w:proofErr w:type="spellEnd"/>
    </w:p>
    <w:p w14:paraId="69D8296A" w14:textId="77777777" w:rsidR="009C59C9" w:rsidRPr="00D149CA" w:rsidRDefault="009C59C9" w:rsidP="009C59C9">
      <w:pPr>
        <w:numPr>
          <w:ilvl w:val="2"/>
          <w:numId w:val="97"/>
        </w:numPr>
        <w:spacing w:before="100" w:beforeAutospacing="1" w:after="100" w:afterAutospacing="1" w:line="360" w:lineRule="auto"/>
        <w:rPr>
          <w:rFonts w:ascii="Arial" w:eastAsia="Times New Roman" w:hAnsi="Arial" w:cs="Arial"/>
          <w:sz w:val="24"/>
          <w:szCs w:val="24"/>
          <w:lang w:eastAsia="pt-PT"/>
        </w:rPr>
      </w:pPr>
      <w:proofErr w:type="spellStart"/>
      <w:r w:rsidRPr="00D149CA">
        <w:rPr>
          <w:rFonts w:ascii="Arial" w:eastAsia="Times New Roman" w:hAnsi="Arial" w:cs="Arial"/>
          <w:sz w:val="24"/>
          <w:szCs w:val="24"/>
          <w:lang w:eastAsia="pt-PT"/>
        </w:rPr>
        <w:t>Limited</w:t>
      </w:r>
      <w:proofErr w:type="spellEnd"/>
      <w:r w:rsidRPr="00D149CA">
        <w:rPr>
          <w:rFonts w:ascii="Arial" w:eastAsia="Times New Roman" w:hAnsi="Arial" w:cs="Arial"/>
          <w:sz w:val="24"/>
          <w:szCs w:val="24"/>
          <w:lang w:eastAsia="pt-PT"/>
        </w:rPr>
        <w:t xml:space="preserve"> </w:t>
      </w:r>
      <w:proofErr w:type="spellStart"/>
      <w:r w:rsidRPr="00D149CA">
        <w:rPr>
          <w:rFonts w:ascii="Arial" w:eastAsia="Times New Roman" w:hAnsi="Arial" w:cs="Arial"/>
          <w:sz w:val="24"/>
          <w:szCs w:val="24"/>
          <w:lang w:eastAsia="pt-PT"/>
        </w:rPr>
        <w:t>opportunities</w:t>
      </w:r>
      <w:proofErr w:type="spellEnd"/>
    </w:p>
    <w:p w14:paraId="24B9B49B" w14:textId="77777777" w:rsidR="009C59C9" w:rsidRPr="00D149CA" w:rsidRDefault="009C59C9" w:rsidP="009C59C9">
      <w:pPr>
        <w:numPr>
          <w:ilvl w:val="2"/>
          <w:numId w:val="97"/>
        </w:numPr>
        <w:spacing w:before="100" w:beforeAutospacing="1" w:after="100" w:afterAutospacing="1" w:line="360" w:lineRule="auto"/>
        <w:rPr>
          <w:rFonts w:ascii="Arial" w:eastAsia="Times New Roman" w:hAnsi="Arial" w:cs="Arial"/>
          <w:sz w:val="24"/>
          <w:szCs w:val="24"/>
          <w:lang w:val="en-US" w:eastAsia="pt-PT"/>
        </w:rPr>
      </w:pPr>
      <w:r w:rsidRPr="00D149CA">
        <w:rPr>
          <w:rFonts w:ascii="Arial" w:eastAsia="Times New Roman" w:hAnsi="Arial" w:cs="Arial"/>
          <w:sz w:val="24"/>
          <w:szCs w:val="24"/>
          <w:lang w:val="en-US" w:eastAsia="pt-PT"/>
        </w:rPr>
        <w:t>Need to juggle multiple roles/jobs</w:t>
      </w:r>
    </w:p>
    <w:p w14:paraId="035263C5" w14:textId="77777777" w:rsidR="009C59C9" w:rsidRPr="00D149CA" w:rsidRDefault="009C59C9" w:rsidP="009C59C9">
      <w:pPr>
        <w:numPr>
          <w:ilvl w:val="2"/>
          <w:numId w:val="97"/>
        </w:numPr>
        <w:spacing w:before="100" w:beforeAutospacing="1" w:after="100" w:afterAutospacing="1" w:line="360" w:lineRule="auto"/>
        <w:rPr>
          <w:rFonts w:ascii="Arial" w:eastAsia="Times New Roman" w:hAnsi="Arial" w:cs="Arial"/>
          <w:sz w:val="24"/>
          <w:szCs w:val="24"/>
          <w:lang w:val="en-US" w:eastAsia="pt-PT"/>
        </w:rPr>
      </w:pPr>
      <w:r w:rsidRPr="00D149CA">
        <w:rPr>
          <w:rFonts w:ascii="Arial" w:eastAsia="Times New Roman" w:hAnsi="Arial" w:cs="Arial"/>
          <w:sz w:val="24"/>
          <w:szCs w:val="24"/>
          <w:lang w:val="en-US" w:eastAsia="pt-PT"/>
        </w:rPr>
        <w:t>Lack of institutional support (e.g., mental health services, funding)</w:t>
      </w:r>
    </w:p>
    <w:p w14:paraId="0ACA3EA8" w14:textId="77777777" w:rsidR="009C59C9" w:rsidRDefault="009C59C9" w:rsidP="009C59C9">
      <w:pPr>
        <w:numPr>
          <w:ilvl w:val="2"/>
          <w:numId w:val="97"/>
        </w:numPr>
        <w:spacing w:before="100" w:beforeAutospacing="1" w:after="100" w:afterAutospacing="1" w:line="360" w:lineRule="auto"/>
        <w:rPr>
          <w:rFonts w:ascii="Arial" w:eastAsia="Times New Roman" w:hAnsi="Arial" w:cs="Arial"/>
          <w:sz w:val="24"/>
          <w:szCs w:val="24"/>
          <w:lang w:eastAsia="pt-PT"/>
        </w:rPr>
      </w:pPr>
      <w:proofErr w:type="spellStart"/>
      <w:r w:rsidRPr="00D149CA">
        <w:rPr>
          <w:rFonts w:ascii="Arial" w:eastAsia="Times New Roman" w:hAnsi="Arial" w:cs="Arial"/>
          <w:sz w:val="24"/>
          <w:szCs w:val="24"/>
          <w:lang w:eastAsia="pt-PT"/>
        </w:rPr>
        <w:t>Other</w:t>
      </w:r>
      <w:proofErr w:type="spellEnd"/>
      <w:r w:rsidRPr="00D149CA">
        <w:rPr>
          <w:rFonts w:ascii="Arial" w:eastAsia="Times New Roman" w:hAnsi="Arial" w:cs="Arial"/>
          <w:sz w:val="24"/>
          <w:szCs w:val="24"/>
          <w:lang w:eastAsia="pt-PT"/>
        </w:rPr>
        <w:t xml:space="preserve"> (</w:t>
      </w:r>
      <w:proofErr w:type="spellStart"/>
      <w:r w:rsidRPr="00D149CA">
        <w:rPr>
          <w:rFonts w:ascii="Arial" w:eastAsia="Times New Roman" w:hAnsi="Arial" w:cs="Arial"/>
          <w:sz w:val="24"/>
          <w:szCs w:val="24"/>
          <w:lang w:eastAsia="pt-PT"/>
        </w:rPr>
        <w:t>please</w:t>
      </w:r>
      <w:proofErr w:type="spellEnd"/>
      <w:r w:rsidRPr="00D149CA">
        <w:rPr>
          <w:rFonts w:ascii="Arial" w:eastAsia="Times New Roman" w:hAnsi="Arial" w:cs="Arial"/>
          <w:sz w:val="24"/>
          <w:szCs w:val="24"/>
          <w:lang w:eastAsia="pt-PT"/>
        </w:rPr>
        <w:t xml:space="preserve"> </w:t>
      </w:r>
      <w:proofErr w:type="spellStart"/>
      <w:r w:rsidRPr="00D149CA">
        <w:rPr>
          <w:rFonts w:ascii="Arial" w:eastAsia="Times New Roman" w:hAnsi="Arial" w:cs="Arial"/>
          <w:sz w:val="24"/>
          <w:szCs w:val="24"/>
          <w:lang w:eastAsia="pt-PT"/>
        </w:rPr>
        <w:t>specify</w:t>
      </w:r>
      <w:proofErr w:type="spellEnd"/>
      <w:r w:rsidRPr="00D149CA">
        <w:rPr>
          <w:rFonts w:ascii="Arial" w:eastAsia="Times New Roman" w:hAnsi="Arial" w:cs="Arial"/>
          <w:sz w:val="24"/>
          <w:szCs w:val="24"/>
          <w:lang w:eastAsia="pt-PT"/>
        </w:rPr>
        <w:t>)</w:t>
      </w:r>
    </w:p>
    <w:p w14:paraId="0BD26E75" w14:textId="77777777" w:rsidR="009C59C9" w:rsidRDefault="009C59C9" w:rsidP="009C59C9">
      <w:p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5 - </w:t>
      </w:r>
      <w:r w:rsidRPr="0000217E">
        <w:rPr>
          <w:rFonts w:ascii="Arial" w:eastAsia="Times New Roman" w:hAnsi="Arial" w:cs="Arial"/>
          <w:b/>
          <w:bCs/>
          <w:sz w:val="24"/>
          <w:szCs w:val="24"/>
          <w:lang w:val="en-US" w:eastAsia="pt-PT"/>
        </w:rPr>
        <w:t>Do you believe there are sufficient professional opportunities for performers in Portugal? </w:t>
      </w:r>
      <w:r>
        <w:rPr>
          <w:rFonts w:ascii="Arial" w:eastAsia="Times New Roman" w:hAnsi="Arial" w:cs="Arial"/>
          <w:sz w:val="24"/>
          <w:szCs w:val="24"/>
          <w:lang w:val="en-US" w:eastAsia="pt-PT"/>
        </w:rPr>
        <w:t>(Yes/ No)</w:t>
      </w:r>
    </w:p>
    <w:p w14:paraId="22E42430" w14:textId="77777777" w:rsidR="009C59C9" w:rsidRDefault="009C59C9" w:rsidP="009C59C9">
      <w:p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lastRenderedPageBreak/>
        <w:t xml:space="preserve">6 - </w:t>
      </w:r>
      <w:r w:rsidRPr="0000217E">
        <w:rPr>
          <w:rFonts w:ascii="Arial" w:eastAsia="Times New Roman" w:hAnsi="Arial" w:cs="Arial"/>
          <w:b/>
          <w:bCs/>
          <w:sz w:val="24"/>
          <w:szCs w:val="24"/>
          <w:lang w:val="en-US" w:eastAsia="pt-PT"/>
        </w:rPr>
        <w:t xml:space="preserve">How often do you </w:t>
      </w:r>
      <w:proofErr w:type="gramStart"/>
      <w:r w:rsidRPr="0000217E">
        <w:rPr>
          <w:rFonts w:ascii="Arial" w:eastAsia="Times New Roman" w:hAnsi="Arial" w:cs="Arial"/>
          <w:b/>
          <w:bCs/>
          <w:sz w:val="24"/>
          <w:szCs w:val="24"/>
          <w:lang w:val="en-US" w:eastAsia="pt-PT"/>
        </w:rPr>
        <w:t>experience difficulty</w:t>
      </w:r>
      <w:proofErr w:type="gramEnd"/>
      <w:r w:rsidRPr="0000217E">
        <w:rPr>
          <w:rFonts w:ascii="Arial" w:eastAsia="Times New Roman" w:hAnsi="Arial" w:cs="Arial"/>
          <w:b/>
          <w:bCs/>
          <w:sz w:val="24"/>
          <w:szCs w:val="24"/>
          <w:lang w:val="en-US" w:eastAsia="pt-PT"/>
        </w:rPr>
        <w:t xml:space="preserve"> finding stable or </w:t>
      </w:r>
      <w:proofErr w:type="gramStart"/>
      <w:r w:rsidRPr="0000217E">
        <w:rPr>
          <w:rFonts w:ascii="Arial" w:eastAsia="Times New Roman" w:hAnsi="Arial" w:cs="Arial"/>
          <w:b/>
          <w:bCs/>
          <w:sz w:val="24"/>
          <w:szCs w:val="24"/>
          <w:lang w:val="en-US" w:eastAsia="pt-PT"/>
        </w:rPr>
        <w:t>fairly paid</w:t>
      </w:r>
      <w:proofErr w:type="gramEnd"/>
      <w:r w:rsidRPr="0000217E">
        <w:rPr>
          <w:rFonts w:ascii="Arial" w:eastAsia="Times New Roman" w:hAnsi="Arial" w:cs="Arial"/>
          <w:b/>
          <w:bCs/>
          <w:sz w:val="24"/>
          <w:szCs w:val="24"/>
          <w:lang w:val="en-US" w:eastAsia="pt-PT"/>
        </w:rPr>
        <w:t xml:space="preserve"> work in your field?</w:t>
      </w:r>
      <w:r w:rsidRPr="0000217E">
        <w:rPr>
          <w:rFonts w:ascii="Arial" w:eastAsia="Times New Roman" w:hAnsi="Arial" w:cs="Arial"/>
          <w:sz w:val="24"/>
          <w:szCs w:val="24"/>
          <w:lang w:val="en-US" w:eastAsia="pt-PT"/>
        </w:rPr>
        <w:t> </w:t>
      </w:r>
      <w:r>
        <w:rPr>
          <w:rFonts w:ascii="Arial" w:eastAsia="Times New Roman" w:hAnsi="Arial" w:cs="Arial"/>
          <w:sz w:val="24"/>
          <w:szCs w:val="24"/>
          <w:lang w:val="en-US" w:eastAsia="pt-PT"/>
        </w:rPr>
        <w:t>(</w:t>
      </w:r>
      <w:r w:rsidRPr="0000217E">
        <w:rPr>
          <w:rFonts w:ascii="Arial" w:eastAsia="Times New Roman" w:hAnsi="Arial" w:cs="Arial"/>
          <w:sz w:val="24"/>
          <w:szCs w:val="24"/>
          <w:lang w:val="en-US" w:eastAsia="pt-PT"/>
        </w:rPr>
        <w:t>Never</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Rarely</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Sometimes</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Often</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Always</w:t>
      </w:r>
      <w:r>
        <w:rPr>
          <w:rFonts w:ascii="Arial" w:eastAsia="Times New Roman" w:hAnsi="Arial" w:cs="Arial"/>
          <w:sz w:val="24"/>
          <w:szCs w:val="24"/>
          <w:lang w:val="en-US" w:eastAsia="pt-PT"/>
        </w:rPr>
        <w:t>)</w:t>
      </w:r>
    </w:p>
    <w:p w14:paraId="254CF7AB" w14:textId="77777777" w:rsidR="009C59C9" w:rsidRDefault="009C59C9" w:rsidP="009C59C9">
      <w:p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7 - </w:t>
      </w:r>
      <w:r w:rsidRPr="0000217E">
        <w:rPr>
          <w:rFonts w:ascii="Arial" w:eastAsia="Times New Roman" w:hAnsi="Arial" w:cs="Arial"/>
          <w:b/>
          <w:bCs/>
          <w:sz w:val="24"/>
          <w:szCs w:val="24"/>
          <w:lang w:val="en-US" w:eastAsia="pt-PT"/>
        </w:rPr>
        <w:t>Have you ever considered leaving Portugal (or the arts profession) due to lack of opportunities?</w:t>
      </w:r>
      <w:r w:rsidRPr="0000217E">
        <w:rPr>
          <w:rFonts w:ascii="Arial" w:eastAsia="Times New Roman" w:hAnsi="Arial" w:cs="Arial"/>
          <w:sz w:val="24"/>
          <w:szCs w:val="24"/>
          <w:lang w:val="en-US" w:eastAsia="pt-PT"/>
        </w:rPr>
        <w:t> </w:t>
      </w:r>
      <w:r>
        <w:rPr>
          <w:rFonts w:ascii="Arial" w:eastAsia="Times New Roman" w:hAnsi="Arial" w:cs="Arial"/>
          <w:sz w:val="24"/>
          <w:szCs w:val="24"/>
          <w:lang w:val="en-US" w:eastAsia="pt-PT"/>
        </w:rPr>
        <w:t>(Yes/ No/ Maybe)</w:t>
      </w:r>
    </w:p>
    <w:p w14:paraId="14C630D8" w14:textId="77777777" w:rsidR="009C59C9" w:rsidRDefault="009C59C9" w:rsidP="009C59C9">
      <w:p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8 - </w:t>
      </w:r>
      <w:r w:rsidRPr="0000217E">
        <w:rPr>
          <w:rFonts w:ascii="Arial" w:eastAsia="Times New Roman" w:hAnsi="Arial" w:cs="Arial"/>
          <w:b/>
          <w:bCs/>
          <w:sz w:val="24"/>
          <w:szCs w:val="24"/>
          <w:lang w:val="en-US" w:eastAsia="pt-PT"/>
        </w:rPr>
        <w:t>Do you feel that opportunities in Portugal are fairly distributed across performers?</w:t>
      </w:r>
      <w:r w:rsidRPr="0000217E">
        <w:rPr>
          <w:rFonts w:ascii="Arial" w:eastAsia="Times New Roman" w:hAnsi="Arial" w:cs="Arial"/>
          <w:sz w:val="24"/>
          <w:szCs w:val="24"/>
          <w:lang w:val="en-US" w:eastAsia="pt-PT"/>
        </w:rPr>
        <w:t> (Not at all /</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A little</w:t>
      </w:r>
      <w:r>
        <w:rPr>
          <w:rFonts w:ascii="Arial" w:eastAsia="Times New Roman" w:hAnsi="Arial" w:cs="Arial"/>
          <w:sz w:val="24"/>
          <w:szCs w:val="24"/>
          <w:lang w:val="en-US" w:eastAsia="pt-PT"/>
        </w:rPr>
        <w:t xml:space="preserve"> / </w:t>
      </w:r>
      <w:r w:rsidRPr="0000217E">
        <w:rPr>
          <w:rFonts w:ascii="Arial" w:eastAsia="Times New Roman" w:hAnsi="Arial" w:cs="Arial"/>
          <w:sz w:val="24"/>
          <w:szCs w:val="24"/>
          <w:lang w:val="en-US" w:eastAsia="pt-PT"/>
        </w:rPr>
        <w:t>Moderately</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Quite a lot</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 xml:space="preserve">Extremely </w:t>
      </w:r>
      <w:r>
        <w:rPr>
          <w:rFonts w:ascii="Arial" w:eastAsia="Times New Roman" w:hAnsi="Arial" w:cs="Arial"/>
          <w:sz w:val="24"/>
          <w:szCs w:val="24"/>
          <w:lang w:val="en-US" w:eastAsia="pt-PT"/>
        </w:rPr>
        <w:t>/</w:t>
      </w:r>
      <w:r w:rsidRPr="0000217E">
        <w:rPr>
          <w:rFonts w:ascii="Arial" w:eastAsia="Times New Roman" w:hAnsi="Arial" w:cs="Arial"/>
          <w:sz w:val="24"/>
          <w:szCs w:val="24"/>
          <w:lang w:val="en-US" w:eastAsia="pt-PT"/>
        </w:rPr>
        <w:t xml:space="preserve"> Unsure)</w:t>
      </w:r>
    </w:p>
    <w:p w14:paraId="124C7A28" w14:textId="77777777" w:rsidR="009C59C9" w:rsidRDefault="009C59C9" w:rsidP="009C59C9">
      <w:p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9 - </w:t>
      </w:r>
      <w:r w:rsidRPr="0000217E">
        <w:rPr>
          <w:rFonts w:ascii="Arial" w:eastAsia="Times New Roman" w:hAnsi="Arial" w:cs="Arial"/>
          <w:b/>
          <w:bCs/>
          <w:sz w:val="24"/>
          <w:szCs w:val="24"/>
          <w:lang w:val="en-US" w:eastAsia="pt-PT"/>
        </w:rPr>
        <w:t>Do you feel that access to opportunities in the Portuguese performing arts sector is limited by</w:t>
      </w:r>
      <w:r w:rsidRPr="0000217E">
        <w:rPr>
          <w:rFonts w:ascii="Arial" w:eastAsia="Times New Roman" w:hAnsi="Arial" w:cs="Arial"/>
          <w:b/>
          <w:bCs/>
          <w:sz w:val="24"/>
          <w:szCs w:val="24"/>
          <w:u w:val="single"/>
          <w:lang w:val="en-US" w:eastAsia="pt-PT"/>
        </w:rPr>
        <w:t> gatekeeping</w:t>
      </w:r>
      <w:r w:rsidRPr="0000217E">
        <w:rPr>
          <w:rFonts w:ascii="Arial" w:eastAsia="Times New Roman" w:hAnsi="Arial" w:cs="Arial"/>
          <w:sz w:val="24"/>
          <w:szCs w:val="24"/>
          <w:lang w:val="en-US" w:eastAsia="pt-PT"/>
        </w:rPr>
        <w:t> </w:t>
      </w:r>
      <w:r w:rsidRPr="0000217E">
        <w:rPr>
          <w:rFonts w:ascii="Arial" w:eastAsia="Times New Roman" w:hAnsi="Arial" w:cs="Arial"/>
          <w:b/>
          <w:bCs/>
          <w:sz w:val="24"/>
          <w:szCs w:val="24"/>
          <w:lang w:val="en-US" w:eastAsia="pt-PT"/>
        </w:rPr>
        <w:t>(e.g., controlled by small networks, institutions, or decision-makers)? </w:t>
      </w:r>
    </w:p>
    <w:p w14:paraId="1AF7000A" w14:textId="77777777" w:rsidR="009C59C9" w:rsidRDefault="009C59C9" w:rsidP="009C59C9">
      <w:pPr>
        <w:spacing w:before="100" w:beforeAutospacing="1" w:after="100" w:afterAutospacing="1" w:line="360" w:lineRule="auto"/>
        <w:ind w:firstLine="360"/>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9.1 </w:t>
      </w:r>
      <w:proofErr w:type="gramStart"/>
      <w:r w:rsidRPr="0000217E">
        <w:rPr>
          <w:rFonts w:ascii="Arial" w:eastAsia="Times New Roman" w:hAnsi="Arial" w:cs="Arial"/>
          <w:sz w:val="24"/>
          <w:szCs w:val="24"/>
          <w:lang w:val="en-US" w:eastAsia="pt-PT"/>
        </w:rPr>
        <w:t xml:space="preserve">-  </w:t>
      </w:r>
      <w:r w:rsidRPr="0000217E">
        <w:rPr>
          <w:rFonts w:ascii="Arial" w:eastAsia="Times New Roman" w:hAnsi="Arial" w:cs="Arial"/>
          <w:b/>
          <w:bCs/>
          <w:sz w:val="24"/>
          <w:szCs w:val="24"/>
          <w:lang w:val="en-US" w:eastAsia="pt-PT"/>
        </w:rPr>
        <w:t>Could</w:t>
      </w:r>
      <w:proofErr w:type="gramEnd"/>
      <w:r w:rsidRPr="0000217E">
        <w:rPr>
          <w:rFonts w:ascii="Arial" w:eastAsia="Times New Roman" w:hAnsi="Arial" w:cs="Arial"/>
          <w:b/>
          <w:bCs/>
          <w:sz w:val="24"/>
          <w:szCs w:val="24"/>
          <w:lang w:val="en-US" w:eastAsia="pt-PT"/>
        </w:rPr>
        <w:t xml:space="preserve"> you please explain what makes you say that? (You can answer in English or Portuguese)</w:t>
      </w:r>
      <w:r w:rsidRPr="0000217E">
        <w:rPr>
          <w:rFonts w:ascii="Arial" w:eastAsia="Times New Roman" w:hAnsi="Arial" w:cs="Arial"/>
          <w:sz w:val="24"/>
          <w:szCs w:val="24"/>
          <w:lang w:val="en-US" w:eastAsia="pt-PT"/>
        </w:rPr>
        <w:t> </w:t>
      </w:r>
    </w:p>
    <w:p w14:paraId="10C93942" w14:textId="77777777" w:rsidR="009C59C9" w:rsidRDefault="009C59C9" w:rsidP="009C59C9">
      <w:p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10 - </w:t>
      </w:r>
      <w:r w:rsidRPr="0000217E">
        <w:rPr>
          <w:rFonts w:ascii="Arial" w:eastAsia="Times New Roman" w:hAnsi="Arial" w:cs="Arial"/>
          <w:b/>
          <w:bCs/>
          <w:sz w:val="24"/>
          <w:szCs w:val="24"/>
          <w:lang w:val="en-US" w:eastAsia="pt-PT"/>
        </w:rPr>
        <w:t>To what extent do you agree with the statement: </w:t>
      </w:r>
      <w:r w:rsidRPr="0000217E">
        <w:rPr>
          <w:rFonts w:ascii="Arial" w:eastAsia="Times New Roman" w:hAnsi="Arial" w:cs="Arial"/>
          <w:b/>
          <w:bCs/>
          <w:i/>
          <w:iCs/>
          <w:sz w:val="24"/>
          <w:szCs w:val="24"/>
          <w:lang w:val="en-US" w:eastAsia="pt-PT"/>
        </w:rPr>
        <w:t>“Networking and personal connections are more important than talent or training in accessing opportunities in Portugal.”</w:t>
      </w:r>
      <w:r w:rsidRPr="0000217E">
        <w:rPr>
          <w:rFonts w:ascii="Arial" w:eastAsia="Times New Roman" w:hAnsi="Arial" w:cs="Arial"/>
          <w:sz w:val="24"/>
          <w:szCs w:val="24"/>
          <w:lang w:val="en-US" w:eastAsia="pt-PT"/>
        </w:rPr>
        <w:t> </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Strongly disagree</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Disagree</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Neutral</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Agree</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Strongly agree</w:t>
      </w:r>
      <w:r>
        <w:rPr>
          <w:rFonts w:ascii="Arial" w:eastAsia="Times New Roman" w:hAnsi="Arial" w:cs="Arial"/>
          <w:sz w:val="24"/>
          <w:szCs w:val="24"/>
          <w:lang w:val="en-US" w:eastAsia="pt-PT"/>
        </w:rPr>
        <w:t>)</w:t>
      </w:r>
    </w:p>
    <w:p w14:paraId="12A6403E" w14:textId="77777777" w:rsidR="009C59C9" w:rsidRDefault="009C59C9" w:rsidP="009C59C9">
      <w:p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10.1 - </w:t>
      </w:r>
      <w:r w:rsidRPr="0000217E">
        <w:rPr>
          <w:rFonts w:ascii="Arial" w:eastAsia="Times New Roman" w:hAnsi="Arial" w:cs="Arial"/>
          <w:b/>
          <w:bCs/>
          <w:sz w:val="24"/>
          <w:szCs w:val="24"/>
          <w:lang w:val="en-US" w:eastAsia="pt-PT"/>
        </w:rPr>
        <w:t>Could you please explain your answer in more detail?</w:t>
      </w:r>
      <w:r w:rsidRPr="0000217E">
        <w:rPr>
          <w:rFonts w:ascii="Arial" w:eastAsia="Times New Roman" w:hAnsi="Arial" w:cs="Arial"/>
          <w:sz w:val="24"/>
          <w:szCs w:val="24"/>
          <w:lang w:val="en-US" w:eastAsia="pt-PT"/>
        </w:rPr>
        <w:t xml:space="preserve"> (You can answer this in English or Portuguese)</w:t>
      </w:r>
    </w:p>
    <w:p w14:paraId="0EFB44E5" w14:textId="77777777" w:rsidR="009C59C9" w:rsidRDefault="009C59C9" w:rsidP="009C59C9">
      <w:p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11 - </w:t>
      </w:r>
      <w:r w:rsidRPr="0000217E">
        <w:rPr>
          <w:rFonts w:ascii="Arial" w:eastAsia="Times New Roman" w:hAnsi="Arial" w:cs="Arial"/>
          <w:b/>
          <w:bCs/>
          <w:sz w:val="24"/>
          <w:szCs w:val="24"/>
          <w:lang w:val="en-US" w:eastAsia="pt-PT"/>
        </w:rPr>
        <w:t>Have you ever felt excluded from artistic opportunities due to lack of access to the “right” networks or institutions?</w:t>
      </w:r>
      <w:r w:rsidRPr="0000217E">
        <w:rPr>
          <w:rFonts w:ascii="Arial" w:eastAsia="Times New Roman" w:hAnsi="Arial" w:cs="Arial"/>
          <w:sz w:val="24"/>
          <w:szCs w:val="24"/>
          <w:lang w:val="en-US" w:eastAsia="pt-PT"/>
        </w:rPr>
        <w:t> (Not at all /</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A little</w:t>
      </w:r>
      <w:r>
        <w:rPr>
          <w:rFonts w:ascii="Arial" w:eastAsia="Times New Roman" w:hAnsi="Arial" w:cs="Arial"/>
          <w:sz w:val="24"/>
          <w:szCs w:val="24"/>
          <w:lang w:val="en-US" w:eastAsia="pt-PT"/>
        </w:rPr>
        <w:t xml:space="preserve"> / </w:t>
      </w:r>
      <w:r w:rsidRPr="0000217E">
        <w:rPr>
          <w:rFonts w:ascii="Arial" w:eastAsia="Times New Roman" w:hAnsi="Arial" w:cs="Arial"/>
          <w:sz w:val="24"/>
          <w:szCs w:val="24"/>
          <w:lang w:val="en-US" w:eastAsia="pt-PT"/>
        </w:rPr>
        <w:t>Moderately</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Quite a lot</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 xml:space="preserve">Extremely </w:t>
      </w:r>
      <w:r>
        <w:rPr>
          <w:rFonts w:ascii="Arial" w:eastAsia="Times New Roman" w:hAnsi="Arial" w:cs="Arial"/>
          <w:sz w:val="24"/>
          <w:szCs w:val="24"/>
          <w:lang w:val="en-US" w:eastAsia="pt-PT"/>
        </w:rPr>
        <w:t>/</w:t>
      </w:r>
      <w:r w:rsidRPr="0000217E">
        <w:rPr>
          <w:rFonts w:ascii="Arial" w:eastAsia="Times New Roman" w:hAnsi="Arial" w:cs="Arial"/>
          <w:sz w:val="24"/>
          <w:szCs w:val="24"/>
          <w:lang w:val="en-US" w:eastAsia="pt-PT"/>
        </w:rPr>
        <w:t xml:space="preserve"> Unsure)</w:t>
      </w:r>
    </w:p>
    <w:p w14:paraId="588ECBC6" w14:textId="77777777" w:rsidR="009C59C9" w:rsidRPr="0000217E" w:rsidRDefault="009C59C9" w:rsidP="009C59C9">
      <w:p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12 - </w:t>
      </w:r>
      <w:r w:rsidRPr="0000217E">
        <w:rPr>
          <w:rFonts w:ascii="Arial" w:eastAsia="Times New Roman" w:hAnsi="Arial" w:cs="Arial"/>
          <w:b/>
          <w:bCs/>
          <w:sz w:val="24"/>
          <w:szCs w:val="24"/>
          <w:lang w:val="en-US" w:eastAsia="pt-PT"/>
        </w:rPr>
        <w:t>Please describe a situation where you felt your career progression was blocked by systemic barriers.</w:t>
      </w:r>
      <w:r w:rsidRPr="0000217E">
        <w:rPr>
          <w:rFonts w:ascii="Arial" w:eastAsia="Times New Roman" w:hAnsi="Arial" w:cs="Arial"/>
          <w:sz w:val="24"/>
          <w:szCs w:val="24"/>
          <w:lang w:val="en-US" w:eastAsia="pt-PT"/>
        </w:rPr>
        <w:t>  (You can answer in English or Portuguese)</w:t>
      </w:r>
    </w:p>
    <w:p w14:paraId="792C48D0" w14:textId="77777777" w:rsidR="009C59C9" w:rsidRPr="0000217E" w:rsidRDefault="009C59C9" w:rsidP="009C59C9">
      <w:pPr>
        <w:spacing w:before="100" w:beforeAutospacing="1" w:after="100" w:afterAutospacing="1" w:line="360" w:lineRule="auto"/>
        <w:ind w:left="720"/>
        <w:rPr>
          <w:rFonts w:ascii="Arial" w:eastAsia="Times New Roman" w:hAnsi="Arial" w:cs="Arial"/>
          <w:sz w:val="24"/>
          <w:szCs w:val="24"/>
          <w:u w:val="single"/>
          <w:lang w:val="en-US" w:eastAsia="pt-PT"/>
        </w:rPr>
      </w:pPr>
      <w:r w:rsidRPr="0000217E">
        <w:rPr>
          <w:rFonts w:ascii="Arial" w:eastAsia="Times New Roman" w:hAnsi="Arial" w:cs="Arial"/>
          <w:b/>
          <w:bCs/>
          <w:sz w:val="24"/>
          <w:szCs w:val="24"/>
          <w:u w:val="single"/>
          <w:lang w:val="en-US" w:eastAsia="pt-PT"/>
        </w:rPr>
        <w:t>Connection with Anxiety &amp; MPA</w:t>
      </w:r>
    </w:p>
    <w:p w14:paraId="32F24441" w14:textId="77777777" w:rsidR="009C59C9" w:rsidRDefault="009C59C9" w:rsidP="009C59C9">
      <w:pPr>
        <w:pStyle w:val="PargrafodaLista"/>
        <w:numPr>
          <w:ilvl w:val="0"/>
          <w:numId w:val="100"/>
        </w:numPr>
        <w:spacing w:before="100" w:beforeAutospacing="1" w:after="100" w:afterAutospacing="1" w:line="360" w:lineRule="auto"/>
        <w:rPr>
          <w:rFonts w:ascii="Arial" w:eastAsia="Times New Roman" w:hAnsi="Arial" w:cs="Arial"/>
          <w:sz w:val="24"/>
          <w:szCs w:val="24"/>
          <w:lang w:val="en-US" w:eastAsia="pt-PT"/>
        </w:rPr>
      </w:pPr>
      <w:r>
        <w:rPr>
          <w:rFonts w:ascii="Arial" w:eastAsia="Times New Roman" w:hAnsi="Arial" w:cs="Arial"/>
          <w:sz w:val="24"/>
          <w:szCs w:val="24"/>
          <w:lang w:val="en-US" w:eastAsia="pt-PT"/>
        </w:rPr>
        <w:t xml:space="preserve">- </w:t>
      </w:r>
      <w:r w:rsidRPr="0000217E">
        <w:rPr>
          <w:rFonts w:ascii="Arial" w:eastAsia="Times New Roman" w:hAnsi="Arial" w:cs="Arial"/>
          <w:b/>
          <w:bCs/>
          <w:sz w:val="24"/>
          <w:szCs w:val="24"/>
          <w:lang w:val="en-US" w:eastAsia="pt-PT"/>
        </w:rPr>
        <w:t>Do you believe that precarious professional conditions contribute to your stress or anxiety?</w:t>
      </w:r>
      <w:r w:rsidRPr="0000217E">
        <w:rPr>
          <w:rFonts w:ascii="Arial" w:eastAsia="Times New Roman" w:hAnsi="Arial" w:cs="Arial"/>
          <w:sz w:val="24"/>
          <w:szCs w:val="24"/>
          <w:lang w:val="en-US" w:eastAsia="pt-PT"/>
        </w:rPr>
        <w:t xml:space="preserve">  (Not at all /</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A little</w:t>
      </w:r>
      <w:r>
        <w:rPr>
          <w:rFonts w:ascii="Arial" w:eastAsia="Times New Roman" w:hAnsi="Arial" w:cs="Arial"/>
          <w:sz w:val="24"/>
          <w:szCs w:val="24"/>
          <w:lang w:val="en-US" w:eastAsia="pt-PT"/>
        </w:rPr>
        <w:t xml:space="preserve"> / </w:t>
      </w:r>
      <w:r w:rsidRPr="0000217E">
        <w:rPr>
          <w:rFonts w:ascii="Arial" w:eastAsia="Times New Roman" w:hAnsi="Arial" w:cs="Arial"/>
          <w:sz w:val="24"/>
          <w:szCs w:val="24"/>
          <w:lang w:val="en-US" w:eastAsia="pt-PT"/>
        </w:rPr>
        <w:t>Moderately</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Quite a lot</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 xml:space="preserve">Extremely </w:t>
      </w:r>
      <w:r>
        <w:rPr>
          <w:rFonts w:ascii="Arial" w:eastAsia="Times New Roman" w:hAnsi="Arial" w:cs="Arial"/>
          <w:sz w:val="24"/>
          <w:szCs w:val="24"/>
          <w:lang w:val="en-US" w:eastAsia="pt-PT"/>
        </w:rPr>
        <w:t>/</w:t>
      </w:r>
      <w:r w:rsidRPr="0000217E">
        <w:rPr>
          <w:rFonts w:ascii="Arial" w:eastAsia="Times New Roman" w:hAnsi="Arial" w:cs="Arial"/>
          <w:sz w:val="24"/>
          <w:szCs w:val="24"/>
          <w:lang w:val="en-US" w:eastAsia="pt-PT"/>
        </w:rPr>
        <w:t xml:space="preserve"> Unsure)</w:t>
      </w:r>
    </w:p>
    <w:p w14:paraId="133152A6" w14:textId="77777777" w:rsidR="009C59C9" w:rsidRDefault="009C59C9" w:rsidP="009C59C9">
      <w:pPr>
        <w:pStyle w:val="PargrafodaLista"/>
        <w:numPr>
          <w:ilvl w:val="0"/>
          <w:numId w:val="100"/>
        </w:numPr>
        <w:spacing w:before="100" w:beforeAutospacing="1" w:after="100" w:afterAutospacing="1" w:line="360" w:lineRule="auto"/>
        <w:rPr>
          <w:rFonts w:ascii="Arial" w:eastAsia="Times New Roman" w:hAnsi="Arial" w:cs="Arial"/>
          <w:sz w:val="24"/>
          <w:szCs w:val="24"/>
          <w:lang w:val="en-US" w:eastAsia="pt-PT"/>
        </w:rPr>
      </w:pPr>
      <w:proofErr w:type="gramStart"/>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 xml:space="preserve"> </w:t>
      </w:r>
      <w:r w:rsidRPr="0000217E">
        <w:rPr>
          <w:rFonts w:ascii="Arial" w:eastAsia="Times New Roman" w:hAnsi="Arial" w:cs="Arial"/>
          <w:b/>
          <w:bCs/>
          <w:sz w:val="24"/>
          <w:szCs w:val="24"/>
          <w:lang w:val="en-US" w:eastAsia="pt-PT"/>
        </w:rPr>
        <w:t>Do</w:t>
      </w:r>
      <w:proofErr w:type="gramEnd"/>
      <w:r w:rsidRPr="0000217E">
        <w:rPr>
          <w:rFonts w:ascii="Arial" w:eastAsia="Times New Roman" w:hAnsi="Arial" w:cs="Arial"/>
          <w:b/>
          <w:bCs/>
          <w:sz w:val="24"/>
          <w:szCs w:val="24"/>
          <w:lang w:val="en-US" w:eastAsia="pt-PT"/>
        </w:rPr>
        <w:t xml:space="preserve"> you feel that lack of opportunities or gatekeeping increases your anxiety or stress levels?</w:t>
      </w:r>
      <w:r w:rsidRPr="0000217E">
        <w:rPr>
          <w:rFonts w:ascii="Arial" w:eastAsia="Times New Roman" w:hAnsi="Arial" w:cs="Arial"/>
          <w:sz w:val="24"/>
          <w:szCs w:val="24"/>
          <w:lang w:val="en-US" w:eastAsia="pt-PT"/>
        </w:rPr>
        <w:t> (Not at all /</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A little</w:t>
      </w:r>
      <w:r>
        <w:rPr>
          <w:rFonts w:ascii="Arial" w:eastAsia="Times New Roman" w:hAnsi="Arial" w:cs="Arial"/>
          <w:sz w:val="24"/>
          <w:szCs w:val="24"/>
          <w:lang w:val="en-US" w:eastAsia="pt-PT"/>
        </w:rPr>
        <w:t xml:space="preserve"> / </w:t>
      </w:r>
      <w:r w:rsidRPr="0000217E">
        <w:rPr>
          <w:rFonts w:ascii="Arial" w:eastAsia="Times New Roman" w:hAnsi="Arial" w:cs="Arial"/>
          <w:sz w:val="24"/>
          <w:szCs w:val="24"/>
          <w:lang w:val="en-US" w:eastAsia="pt-PT"/>
        </w:rPr>
        <w:t>Moderately</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Quite a lot</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 xml:space="preserve">Extremely </w:t>
      </w:r>
      <w:r>
        <w:rPr>
          <w:rFonts w:ascii="Arial" w:eastAsia="Times New Roman" w:hAnsi="Arial" w:cs="Arial"/>
          <w:sz w:val="24"/>
          <w:szCs w:val="24"/>
          <w:lang w:val="en-US" w:eastAsia="pt-PT"/>
        </w:rPr>
        <w:t>/</w:t>
      </w:r>
      <w:r w:rsidRPr="0000217E">
        <w:rPr>
          <w:rFonts w:ascii="Arial" w:eastAsia="Times New Roman" w:hAnsi="Arial" w:cs="Arial"/>
          <w:sz w:val="24"/>
          <w:szCs w:val="24"/>
          <w:lang w:val="en-US" w:eastAsia="pt-PT"/>
        </w:rPr>
        <w:t xml:space="preserve"> Unsure)</w:t>
      </w:r>
    </w:p>
    <w:p w14:paraId="663C6665" w14:textId="77777777" w:rsidR="009C59C9" w:rsidRPr="0000217E" w:rsidRDefault="009C59C9" w:rsidP="009C59C9">
      <w:pPr>
        <w:pStyle w:val="PargrafodaLista"/>
        <w:numPr>
          <w:ilvl w:val="0"/>
          <w:numId w:val="100"/>
        </w:numPr>
        <w:spacing w:before="100" w:beforeAutospacing="1" w:after="100" w:afterAutospacing="1" w:line="360" w:lineRule="auto"/>
        <w:rPr>
          <w:rFonts w:ascii="Arial" w:eastAsia="Times New Roman" w:hAnsi="Arial" w:cs="Arial"/>
          <w:sz w:val="24"/>
          <w:szCs w:val="24"/>
          <w:lang w:val="en-US" w:eastAsia="pt-PT"/>
        </w:rPr>
      </w:pPr>
      <w:r>
        <w:rPr>
          <w:rFonts w:ascii="Arial" w:eastAsia="Times New Roman" w:hAnsi="Arial" w:cs="Arial"/>
          <w:sz w:val="24"/>
          <w:szCs w:val="24"/>
          <w:lang w:val="en-US" w:eastAsia="pt-PT"/>
        </w:rPr>
        <w:t xml:space="preserve">- </w:t>
      </w:r>
      <w:r w:rsidRPr="0000217E">
        <w:rPr>
          <w:rFonts w:ascii="Arial" w:eastAsia="Times New Roman" w:hAnsi="Arial" w:cs="Arial"/>
          <w:b/>
          <w:bCs/>
          <w:sz w:val="24"/>
          <w:szCs w:val="24"/>
          <w:lang w:val="en-US" w:eastAsia="pt-PT"/>
        </w:rPr>
        <w:t>To what extent do you agree: </w:t>
      </w:r>
      <w:r w:rsidRPr="0000217E">
        <w:rPr>
          <w:rFonts w:ascii="Arial" w:eastAsia="Times New Roman" w:hAnsi="Arial" w:cs="Arial"/>
          <w:b/>
          <w:bCs/>
          <w:i/>
          <w:iCs/>
          <w:sz w:val="24"/>
          <w:szCs w:val="24"/>
          <w:lang w:val="en-US" w:eastAsia="pt-PT"/>
        </w:rPr>
        <w:t>“Uncertainty about future opportunities worsens my MPA symptoms.”</w:t>
      </w:r>
      <w:r w:rsidRPr="0000217E">
        <w:rPr>
          <w:rFonts w:ascii="Arial" w:eastAsia="Times New Roman" w:hAnsi="Arial" w:cs="Arial"/>
          <w:i/>
          <w:iCs/>
          <w:sz w:val="24"/>
          <w:szCs w:val="24"/>
          <w:lang w:val="en-US" w:eastAsia="pt-PT"/>
        </w:rPr>
        <w:t xml:space="preserve"> </w:t>
      </w:r>
      <w:r w:rsidRPr="0000217E">
        <w:rPr>
          <w:rFonts w:ascii="Arial" w:eastAsia="Times New Roman" w:hAnsi="Arial" w:cs="Arial"/>
          <w:sz w:val="24"/>
          <w:szCs w:val="24"/>
          <w:lang w:val="en-US" w:eastAsia="pt-PT"/>
        </w:rPr>
        <w:t>(Strongly disagree/ Disagree/ Neutral/ Agree/ Strongly agree)</w:t>
      </w:r>
    </w:p>
    <w:p w14:paraId="36312475" w14:textId="77777777" w:rsidR="009C59C9" w:rsidRDefault="009C59C9" w:rsidP="009C59C9">
      <w:pPr>
        <w:pStyle w:val="PargrafodaLista"/>
        <w:numPr>
          <w:ilvl w:val="0"/>
          <w:numId w:val="100"/>
        </w:num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lastRenderedPageBreak/>
        <w:t xml:space="preserve">- </w:t>
      </w:r>
      <w:r w:rsidRPr="0000217E">
        <w:rPr>
          <w:rFonts w:ascii="Arial" w:eastAsia="Times New Roman" w:hAnsi="Arial" w:cs="Arial"/>
          <w:b/>
          <w:bCs/>
          <w:sz w:val="24"/>
          <w:szCs w:val="24"/>
          <w:lang w:val="en-US" w:eastAsia="pt-PT"/>
        </w:rPr>
        <w:t>When you think about auditions, casting, or competitions, do you feel your performance anxiety increases due to the </w:t>
      </w:r>
      <w:r w:rsidRPr="0000217E">
        <w:rPr>
          <w:rFonts w:ascii="Arial" w:eastAsia="Times New Roman" w:hAnsi="Arial" w:cs="Arial"/>
          <w:b/>
          <w:bCs/>
          <w:sz w:val="24"/>
          <w:szCs w:val="24"/>
          <w:u w:val="single"/>
          <w:lang w:val="en-US" w:eastAsia="pt-PT"/>
        </w:rPr>
        <w:t xml:space="preserve">competitive and precarious </w:t>
      </w:r>
      <w:r w:rsidRPr="0000217E">
        <w:rPr>
          <w:rFonts w:ascii="Arial" w:eastAsia="Times New Roman" w:hAnsi="Arial" w:cs="Arial"/>
          <w:b/>
          <w:bCs/>
          <w:sz w:val="24"/>
          <w:szCs w:val="24"/>
          <w:lang w:val="en-US" w:eastAsia="pt-PT"/>
        </w:rPr>
        <w:t>nature of the industry?</w:t>
      </w:r>
      <w:r w:rsidRPr="0000217E">
        <w:rPr>
          <w:rFonts w:ascii="Arial" w:eastAsia="Times New Roman" w:hAnsi="Arial" w:cs="Arial"/>
          <w:sz w:val="24"/>
          <w:szCs w:val="24"/>
          <w:lang w:val="en-US" w:eastAsia="pt-PT"/>
        </w:rPr>
        <w:t> (Not at all /</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A little</w:t>
      </w:r>
      <w:r>
        <w:rPr>
          <w:rFonts w:ascii="Arial" w:eastAsia="Times New Roman" w:hAnsi="Arial" w:cs="Arial"/>
          <w:sz w:val="24"/>
          <w:szCs w:val="24"/>
          <w:lang w:val="en-US" w:eastAsia="pt-PT"/>
        </w:rPr>
        <w:t xml:space="preserve"> / </w:t>
      </w:r>
      <w:r w:rsidRPr="0000217E">
        <w:rPr>
          <w:rFonts w:ascii="Arial" w:eastAsia="Times New Roman" w:hAnsi="Arial" w:cs="Arial"/>
          <w:sz w:val="24"/>
          <w:szCs w:val="24"/>
          <w:lang w:val="en-US" w:eastAsia="pt-PT"/>
        </w:rPr>
        <w:t>Moderately</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Quite a lot</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 xml:space="preserve">Extremely </w:t>
      </w:r>
      <w:r>
        <w:rPr>
          <w:rFonts w:ascii="Arial" w:eastAsia="Times New Roman" w:hAnsi="Arial" w:cs="Arial"/>
          <w:sz w:val="24"/>
          <w:szCs w:val="24"/>
          <w:lang w:val="en-US" w:eastAsia="pt-PT"/>
        </w:rPr>
        <w:t>/</w:t>
      </w:r>
      <w:r w:rsidRPr="0000217E">
        <w:rPr>
          <w:rFonts w:ascii="Arial" w:eastAsia="Times New Roman" w:hAnsi="Arial" w:cs="Arial"/>
          <w:sz w:val="24"/>
          <w:szCs w:val="24"/>
          <w:lang w:val="en-US" w:eastAsia="pt-PT"/>
        </w:rPr>
        <w:t xml:space="preserve"> Unsure)</w:t>
      </w:r>
    </w:p>
    <w:p w14:paraId="16506856" w14:textId="77777777" w:rsidR="009C59C9" w:rsidRDefault="009C59C9" w:rsidP="009C59C9">
      <w:pPr>
        <w:pStyle w:val="PargrafodaLista"/>
        <w:numPr>
          <w:ilvl w:val="0"/>
          <w:numId w:val="100"/>
        </w:num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b/>
          <w:bCs/>
          <w:sz w:val="24"/>
          <w:szCs w:val="24"/>
          <w:lang w:val="en-US" w:eastAsia="pt-PT"/>
        </w:rPr>
        <w:t>- In your opinion, does professional precarity (low pay, unstable work, limited opportunities) play a role in the development or worsening of MPA among artists?</w:t>
      </w:r>
      <w:r w:rsidRPr="0000217E">
        <w:rPr>
          <w:rFonts w:ascii="Arial" w:eastAsia="Times New Roman" w:hAnsi="Arial" w:cs="Arial"/>
          <w:sz w:val="24"/>
          <w:szCs w:val="24"/>
          <w:lang w:val="en-US" w:eastAsia="pt-PT"/>
        </w:rPr>
        <w:t> (Not at all /</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A little</w:t>
      </w:r>
      <w:r>
        <w:rPr>
          <w:rFonts w:ascii="Arial" w:eastAsia="Times New Roman" w:hAnsi="Arial" w:cs="Arial"/>
          <w:sz w:val="24"/>
          <w:szCs w:val="24"/>
          <w:lang w:val="en-US" w:eastAsia="pt-PT"/>
        </w:rPr>
        <w:t xml:space="preserve"> / </w:t>
      </w:r>
      <w:r w:rsidRPr="0000217E">
        <w:rPr>
          <w:rFonts w:ascii="Arial" w:eastAsia="Times New Roman" w:hAnsi="Arial" w:cs="Arial"/>
          <w:sz w:val="24"/>
          <w:szCs w:val="24"/>
          <w:lang w:val="en-US" w:eastAsia="pt-PT"/>
        </w:rPr>
        <w:t>Moderately</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Quite a lot</w:t>
      </w:r>
      <w:r>
        <w:rPr>
          <w:rFonts w:ascii="Arial" w:eastAsia="Times New Roman" w:hAnsi="Arial" w:cs="Arial"/>
          <w:sz w:val="24"/>
          <w:szCs w:val="24"/>
          <w:lang w:val="en-US" w:eastAsia="pt-PT"/>
        </w:rPr>
        <w:t xml:space="preserve"> /</w:t>
      </w:r>
      <w:r w:rsidRPr="0000217E">
        <w:rPr>
          <w:rFonts w:ascii="Arial" w:eastAsia="Times New Roman" w:hAnsi="Arial" w:cs="Arial"/>
          <w:sz w:val="24"/>
          <w:szCs w:val="24"/>
          <w:lang w:val="en-US" w:eastAsia="pt-PT"/>
        </w:rPr>
        <w:t xml:space="preserve">Extremely </w:t>
      </w:r>
      <w:r>
        <w:rPr>
          <w:rFonts w:ascii="Arial" w:eastAsia="Times New Roman" w:hAnsi="Arial" w:cs="Arial"/>
          <w:sz w:val="24"/>
          <w:szCs w:val="24"/>
          <w:lang w:val="en-US" w:eastAsia="pt-PT"/>
        </w:rPr>
        <w:t>/</w:t>
      </w:r>
      <w:r w:rsidRPr="0000217E">
        <w:rPr>
          <w:rFonts w:ascii="Arial" w:eastAsia="Times New Roman" w:hAnsi="Arial" w:cs="Arial"/>
          <w:sz w:val="24"/>
          <w:szCs w:val="24"/>
          <w:lang w:val="en-US" w:eastAsia="pt-PT"/>
        </w:rPr>
        <w:t xml:space="preserve"> Unsure)</w:t>
      </w:r>
    </w:p>
    <w:p w14:paraId="25BF57D4" w14:textId="77777777" w:rsidR="009C59C9" w:rsidRPr="0000217E" w:rsidRDefault="009C59C9" w:rsidP="009C59C9">
      <w:pPr>
        <w:pStyle w:val="PargrafodaLista"/>
        <w:numPr>
          <w:ilvl w:val="0"/>
          <w:numId w:val="100"/>
        </w:num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xml:space="preserve">- </w:t>
      </w:r>
      <w:r w:rsidRPr="0000217E">
        <w:rPr>
          <w:rFonts w:ascii="Arial" w:eastAsia="Times New Roman" w:hAnsi="Arial" w:cs="Arial"/>
          <w:b/>
          <w:bCs/>
          <w:sz w:val="24"/>
          <w:szCs w:val="24"/>
          <w:lang w:val="en-US" w:eastAsia="pt-PT"/>
        </w:rPr>
        <w:t xml:space="preserve">Please </w:t>
      </w:r>
      <w:proofErr w:type="gramStart"/>
      <w:r w:rsidRPr="0000217E">
        <w:rPr>
          <w:rFonts w:ascii="Arial" w:eastAsia="Times New Roman" w:hAnsi="Arial" w:cs="Arial"/>
          <w:b/>
          <w:bCs/>
          <w:sz w:val="24"/>
          <w:szCs w:val="24"/>
          <w:lang w:val="en-US" w:eastAsia="pt-PT"/>
        </w:rPr>
        <w:t>describe :</w:t>
      </w:r>
      <w:proofErr w:type="gramEnd"/>
      <w:r w:rsidRPr="0000217E">
        <w:rPr>
          <w:rFonts w:ascii="Arial" w:eastAsia="Times New Roman" w:hAnsi="Arial" w:cs="Arial"/>
          <w:b/>
          <w:bCs/>
          <w:sz w:val="24"/>
          <w:szCs w:val="24"/>
          <w:lang w:val="en-US" w:eastAsia="pt-PT"/>
        </w:rPr>
        <w:t xml:space="preserve"> How do professional precarity and lack of opportunities affect your </w:t>
      </w:r>
      <w:r w:rsidRPr="0000217E">
        <w:rPr>
          <w:rFonts w:ascii="Arial" w:eastAsia="Times New Roman" w:hAnsi="Arial" w:cs="Arial"/>
          <w:b/>
          <w:bCs/>
          <w:sz w:val="24"/>
          <w:szCs w:val="24"/>
          <w:u w:val="single"/>
          <w:lang w:val="en-US" w:eastAsia="pt-PT"/>
        </w:rPr>
        <w:t>mental health</w:t>
      </w:r>
      <w:r w:rsidRPr="0000217E">
        <w:rPr>
          <w:rFonts w:ascii="Arial" w:eastAsia="Times New Roman" w:hAnsi="Arial" w:cs="Arial"/>
          <w:b/>
          <w:bCs/>
          <w:sz w:val="24"/>
          <w:szCs w:val="24"/>
          <w:lang w:val="en-US" w:eastAsia="pt-PT"/>
        </w:rPr>
        <w:t> and your </w:t>
      </w:r>
      <w:r w:rsidRPr="0000217E">
        <w:rPr>
          <w:rFonts w:ascii="Arial" w:eastAsia="Times New Roman" w:hAnsi="Arial" w:cs="Arial"/>
          <w:b/>
          <w:bCs/>
          <w:sz w:val="24"/>
          <w:szCs w:val="24"/>
          <w:u w:val="single"/>
          <w:lang w:val="en-US" w:eastAsia="pt-PT"/>
        </w:rPr>
        <w:t>experience of performance anxiety</w:t>
      </w:r>
      <w:r w:rsidRPr="0000217E">
        <w:rPr>
          <w:rFonts w:ascii="Arial" w:eastAsia="Times New Roman" w:hAnsi="Arial" w:cs="Arial"/>
          <w:b/>
          <w:bCs/>
          <w:sz w:val="24"/>
          <w:szCs w:val="24"/>
          <w:lang w:val="en-US" w:eastAsia="pt-PT"/>
        </w:rPr>
        <w:t>?</w:t>
      </w:r>
      <w:r w:rsidRPr="0000217E">
        <w:rPr>
          <w:rFonts w:ascii="Arial" w:eastAsia="Times New Roman" w:hAnsi="Arial" w:cs="Arial"/>
          <w:sz w:val="24"/>
          <w:szCs w:val="24"/>
          <w:lang w:val="en-US" w:eastAsia="pt-PT"/>
        </w:rPr>
        <w:t>  (You can answer in English or Portuguese)</w:t>
      </w:r>
    </w:p>
    <w:p w14:paraId="3899166A" w14:textId="77777777" w:rsidR="009C59C9" w:rsidRPr="00D149CA" w:rsidRDefault="009C59C9" w:rsidP="009C59C9">
      <w:pPr>
        <w:spacing w:after="0" w:line="360" w:lineRule="auto"/>
        <w:rPr>
          <w:rFonts w:ascii="Arial" w:eastAsia="Times New Roman" w:hAnsi="Arial" w:cs="Arial"/>
          <w:sz w:val="24"/>
          <w:szCs w:val="24"/>
          <w:lang w:eastAsia="pt-PT"/>
        </w:rPr>
      </w:pPr>
    </w:p>
    <w:p w14:paraId="63FDB566" w14:textId="77777777" w:rsidR="009C59C9" w:rsidRPr="0000217E" w:rsidRDefault="009C59C9" w:rsidP="009C59C9">
      <w:pPr>
        <w:spacing w:before="100" w:beforeAutospacing="1" w:after="100" w:afterAutospacing="1" w:line="360" w:lineRule="auto"/>
        <w:outlineLvl w:val="1"/>
        <w:rPr>
          <w:rFonts w:ascii="Arial" w:eastAsia="Times New Roman" w:hAnsi="Arial" w:cs="Arial"/>
          <w:b/>
          <w:bCs/>
          <w:sz w:val="24"/>
          <w:szCs w:val="24"/>
          <w:u w:val="single"/>
          <w:lang w:val="en-US" w:eastAsia="pt-PT"/>
        </w:rPr>
      </w:pPr>
      <w:r w:rsidRPr="0000217E">
        <w:rPr>
          <w:rFonts w:ascii="Arial" w:eastAsia="Times New Roman" w:hAnsi="Arial" w:cs="Arial"/>
          <w:b/>
          <w:bCs/>
          <w:sz w:val="24"/>
          <w:szCs w:val="24"/>
          <w:u w:val="single"/>
          <w:lang w:val="en-US" w:eastAsia="pt-PT"/>
        </w:rPr>
        <w:t xml:space="preserve">Section C – Demographics- </w:t>
      </w:r>
      <w:r w:rsidRPr="0000217E">
        <w:rPr>
          <w:rFonts w:ascii="Arial" w:eastAsia="Times New Roman" w:hAnsi="Arial" w:cs="Arial"/>
          <w:sz w:val="24"/>
          <w:szCs w:val="24"/>
          <w:u w:val="single"/>
          <w:lang w:val="en-US" w:eastAsia="pt-PT"/>
        </w:rPr>
        <w:t>To help contextualize responses</w:t>
      </w:r>
    </w:p>
    <w:p w14:paraId="1725028B" w14:textId="77777777" w:rsidR="009C59C9" w:rsidRPr="0000217E" w:rsidRDefault="009C59C9" w:rsidP="009C59C9">
      <w:pPr>
        <w:numPr>
          <w:ilvl w:val="0"/>
          <w:numId w:val="98"/>
        </w:numPr>
        <w:spacing w:before="100" w:beforeAutospacing="1" w:after="100" w:afterAutospacing="1" w:line="360" w:lineRule="auto"/>
        <w:rPr>
          <w:rFonts w:ascii="Arial" w:eastAsia="Times New Roman" w:hAnsi="Arial" w:cs="Arial"/>
          <w:b/>
          <w:bCs/>
          <w:sz w:val="24"/>
          <w:szCs w:val="24"/>
          <w:lang w:eastAsia="pt-PT"/>
        </w:rPr>
      </w:pPr>
      <w:r w:rsidRPr="0000217E">
        <w:rPr>
          <w:rFonts w:ascii="Arial" w:eastAsia="Times New Roman" w:hAnsi="Arial" w:cs="Arial"/>
          <w:b/>
          <w:bCs/>
          <w:sz w:val="24"/>
          <w:szCs w:val="24"/>
          <w:lang w:eastAsia="pt-PT"/>
        </w:rPr>
        <w:t>Age</w:t>
      </w:r>
    </w:p>
    <w:p w14:paraId="01DF44F9" w14:textId="77777777" w:rsidR="009C59C9" w:rsidRPr="0000217E" w:rsidRDefault="009C59C9" w:rsidP="009C59C9">
      <w:pPr>
        <w:numPr>
          <w:ilvl w:val="0"/>
          <w:numId w:val="98"/>
        </w:numPr>
        <w:spacing w:before="100" w:beforeAutospacing="1" w:after="100" w:afterAutospacing="1" w:line="360" w:lineRule="auto"/>
        <w:rPr>
          <w:rFonts w:ascii="Arial" w:eastAsia="Times New Roman" w:hAnsi="Arial" w:cs="Arial"/>
          <w:b/>
          <w:bCs/>
          <w:sz w:val="24"/>
          <w:szCs w:val="24"/>
          <w:lang w:eastAsia="pt-PT"/>
        </w:rPr>
      </w:pPr>
      <w:r w:rsidRPr="0000217E">
        <w:rPr>
          <w:rFonts w:ascii="Arial" w:eastAsia="Times New Roman" w:hAnsi="Arial" w:cs="Arial"/>
          <w:b/>
          <w:bCs/>
          <w:sz w:val="24"/>
          <w:szCs w:val="24"/>
          <w:lang w:eastAsia="pt-PT"/>
        </w:rPr>
        <w:t xml:space="preserve">Gender </w:t>
      </w:r>
    </w:p>
    <w:p w14:paraId="6D65B9F4" w14:textId="77777777" w:rsidR="009C59C9" w:rsidRPr="0000217E" w:rsidRDefault="009C59C9" w:rsidP="009C59C9">
      <w:pPr>
        <w:numPr>
          <w:ilvl w:val="0"/>
          <w:numId w:val="98"/>
        </w:numPr>
        <w:spacing w:before="100" w:beforeAutospacing="1" w:after="100" w:afterAutospacing="1" w:line="360" w:lineRule="auto"/>
        <w:rPr>
          <w:rFonts w:ascii="Arial" w:eastAsia="Times New Roman" w:hAnsi="Arial" w:cs="Arial"/>
          <w:b/>
          <w:bCs/>
          <w:sz w:val="24"/>
          <w:szCs w:val="24"/>
          <w:lang w:val="en-US" w:eastAsia="pt-PT"/>
        </w:rPr>
      </w:pPr>
      <w:r w:rsidRPr="0000217E">
        <w:rPr>
          <w:rFonts w:ascii="Arial" w:eastAsia="Times New Roman" w:hAnsi="Arial" w:cs="Arial"/>
          <w:b/>
          <w:bCs/>
          <w:sz w:val="24"/>
          <w:szCs w:val="24"/>
          <w:lang w:val="en-US" w:eastAsia="pt-PT"/>
        </w:rPr>
        <w:t>Field of study / Profession (e.g., singing, acting, dance, musical theatre)</w:t>
      </w:r>
    </w:p>
    <w:p w14:paraId="729BBA01" w14:textId="77777777" w:rsidR="009C59C9" w:rsidRPr="0000217E" w:rsidRDefault="009C59C9" w:rsidP="009C59C9">
      <w:pPr>
        <w:numPr>
          <w:ilvl w:val="0"/>
          <w:numId w:val="98"/>
        </w:numPr>
        <w:spacing w:before="100" w:beforeAutospacing="1" w:after="100" w:afterAutospacing="1" w:line="360" w:lineRule="auto"/>
        <w:rPr>
          <w:rFonts w:ascii="Arial" w:eastAsia="Times New Roman" w:hAnsi="Arial" w:cs="Arial"/>
          <w:b/>
          <w:bCs/>
          <w:sz w:val="24"/>
          <w:szCs w:val="24"/>
          <w:lang w:eastAsia="pt-PT"/>
        </w:rPr>
      </w:pPr>
      <w:proofErr w:type="spellStart"/>
      <w:r w:rsidRPr="0000217E">
        <w:rPr>
          <w:rFonts w:ascii="Arial" w:eastAsia="Times New Roman" w:hAnsi="Arial" w:cs="Arial"/>
          <w:b/>
          <w:bCs/>
          <w:sz w:val="24"/>
          <w:szCs w:val="24"/>
          <w:lang w:eastAsia="pt-PT"/>
        </w:rPr>
        <w:t>Years</w:t>
      </w:r>
      <w:proofErr w:type="spellEnd"/>
      <w:r w:rsidRPr="0000217E">
        <w:rPr>
          <w:rFonts w:ascii="Arial" w:eastAsia="Times New Roman" w:hAnsi="Arial" w:cs="Arial"/>
          <w:b/>
          <w:bCs/>
          <w:sz w:val="24"/>
          <w:szCs w:val="24"/>
          <w:lang w:eastAsia="pt-PT"/>
        </w:rPr>
        <w:t xml:space="preserve"> </w:t>
      </w:r>
      <w:proofErr w:type="spellStart"/>
      <w:r w:rsidRPr="0000217E">
        <w:rPr>
          <w:rFonts w:ascii="Arial" w:eastAsia="Times New Roman" w:hAnsi="Arial" w:cs="Arial"/>
          <w:b/>
          <w:bCs/>
          <w:sz w:val="24"/>
          <w:szCs w:val="24"/>
          <w:lang w:eastAsia="pt-PT"/>
        </w:rPr>
        <w:t>of</w:t>
      </w:r>
      <w:proofErr w:type="spellEnd"/>
      <w:r w:rsidRPr="0000217E">
        <w:rPr>
          <w:rFonts w:ascii="Arial" w:eastAsia="Times New Roman" w:hAnsi="Arial" w:cs="Arial"/>
          <w:b/>
          <w:bCs/>
          <w:sz w:val="24"/>
          <w:szCs w:val="24"/>
          <w:lang w:eastAsia="pt-PT"/>
        </w:rPr>
        <w:t xml:space="preserve"> performance </w:t>
      </w:r>
      <w:proofErr w:type="spellStart"/>
      <w:r w:rsidRPr="0000217E">
        <w:rPr>
          <w:rFonts w:ascii="Arial" w:eastAsia="Times New Roman" w:hAnsi="Arial" w:cs="Arial"/>
          <w:b/>
          <w:bCs/>
          <w:sz w:val="24"/>
          <w:szCs w:val="24"/>
          <w:lang w:eastAsia="pt-PT"/>
        </w:rPr>
        <w:t>experience</w:t>
      </w:r>
      <w:proofErr w:type="spellEnd"/>
    </w:p>
    <w:p w14:paraId="5B3BAC93" w14:textId="77777777" w:rsidR="009C59C9" w:rsidRPr="0000217E" w:rsidRDefault="009C59C9" w:rsidP="009C59C9">
      <w:pPr>
        <w:numPr>
          <w:ilvl w:val="0"/>
          <w:numId w:val="98"/>
        </w:numPr>
        <w:spacing w:before="100" w:beforeAutospacing="1" w:after="100" w:afterAutospacing="1" w:line="360" w:lineRule="auto"/>
        <w:rPr>
          <w:rFonts w:ascii="Arial" w:eastAsia="Times New Roman" w:hAnsi="Arial" w:cs="Arial"/>
          <w:b/>
          <w:bCs/>
          <w:sz w:val="24"/>
          <w:szCs w:val="24"/>
          <w:lang w:val="en-US" w:eastAsia="pt-PT"/>
        </w:rPr>
      </w:pPr>
      <w:r w:rsidRPr="0000217E">
        <w:rPr>
          <w:rFonts w:ascii="Arial" w:eastAsia="Times New Roman" w:hAnsi="Arial" w:cs="Arial"/>
          <w:b/>
          <w:bCs/>
          <w:sz w:val="24"/>
          <w:szCs w:val="24"/>
          <w:lang w:val="en-US" w:eastAsia="pt-PT"/>
        </w:rPr>
        <w:t>Highest level of education/training completed</w:t>
      </w:r>
    </w:p>
    <w:p w14:paraId="1B58791E" w14:textId="77777777" w:rsidR="009C59C9" w:rsidRPr="0000217E" w:rsidRDefault="009C59C9" w:rsidP="009C59C9">
      <w:pPr>
        <w:spacing w:before="100" w:beforeAutospacing="1" w:after="100" w:afterAutospacing="1" w:line="360" w:lineRule="auto"/>
        <w:rPr>
          <w:rFonts w:ascii="Arial" w:eastAsia="Times New Roman" w:hAnsi="Arial" w:cs="Arial"/>
          <w:sz w:val="24"/>
          <w:szCs w:val="24"/>
          <w:lang w:val="en-US" w:eastAsia="pt-PT"/>
        </w:rPr>
      </w:pPr>
      <w:r w:rsidRPr="0000217E">
        <w:rPr>
          <w:rFonts w:ascii="Arial" w:eastAsia="Times New Roman" w:hAnsi="Arial" w:cs="Arial"/>
          <w:sz w:val="24"/>
          <w:szCs w:val="24"/>
          <w:lang w:val="en-US" w:eastAsia="pt-PT"/>
        </w:rPr>
        <w:t>  Participation in this questionnaire is anonymous.  However, if you would like to volunteer for a brief follow-up interview, please provide your email address or another contact method below. Your details will only be used for interview scheduling and will not be shared.   </w:t>
      </w:r>
    </w:p>
    <w:p w14:paraId="2C2B3516" w14:textId="77777777" w:rsidR="009C59C9" w:rsidRPr="0000217E" w:rsidRDefault="009C59C9" w:rsidP="009C59C9">
      <w:pPr>
        <w:rPr>
          <w:rFonts w:ascii="Arial" w:hAnsi="Arial" w:cs="Arial"/>
          <w:b/>
          <w:bCs/>
          <w:lang w:val="en-US"/>
        </w:rPr>
      </w:pPr>
      <w:r w:rsidRPr="0000217E">
        <w:rPr>
          <w:rFonts w:ascii="Arial" w:hAnsi="Arial" w:cs="Arial"/>
          <w:b/>
          <w:bCs/>
          <w:lang w:val="en-US"/>
        </w:rPr>
        <w:t xml:space="preserve">(End </w:t>
      </w:r>
      <w:r>
        <w:rPr>
          <w:rFonts w:ascii="Arial" w:hAnsi="Arial" w:cs="Arial"/>
          <w:b/>
          <w:bCs/>
          <w:lang w:val="en-US"/>
        </w:rPr>
        <w:t>o</w:t>
      </w:r>
      <w:r w:rsidRPr="0000217E">
        <w:rPr>
          <w:rFonts w:ascii="Arial" w:hAnsi="Arial" w:cs="Arial"/>
          <w:b/>
          <w:bCs/>
          <w:lang w:val="en-US"/>
        </w:rPr>
        <w:t xml:space="preserve">f Questionnaire) </w:t>
      </w:r>
    </w:p>
    <w:p w14:paraId="0957B87D" w14:textId="10A067E2" w:rsidR="0088210F" w:rsidRDefault="0088210F" w:rsidP="0088210F">
      <w:pPr>
        <w:spacing w:line="360" w:lineRule="auto"/>
        <w:rPr>
          <w:rFonts w:ascii="Arial" w:hAnsi="Arial" w:cs="Arial"/>
          <w:b/>
          <w:bCs/>
          <w:color w:val="EE0000"/>
          <w:sz w:val="24"/>
          <w:szCs w:val="24"/>
          <w:lang w:val="en-US"/>
        </w:rPr>
      </w:pPr>
    </w:p>
    <w:p w14:paraId="1C2B8C5C" w14:textId="77777777" w:rsidR="0088210F" w:rsidRDefault="0088210F" w:rsidP="0088210F">
      <w:pPr>
        <w:spacing w:line="360" w:lineRule="auto"/>
        <w:rPr>
          <w:rFonts w:ascii="Arial" w:hAnsi="Arial" w:cs="Arial"/>
          <w:b/>
          <w:bCs/>
          <w:color w:val="EE0000"/>
          <w:sz w:val="24"/>
          <w:szCs w:val="24"/>
          <w:lang w:val="en-US"/>
        </w:rPr>
      </w:pPr>
    </w:p>
    <w:p w14:paraId="1A8F838F" w14:textId="77777777" w:rsidR="0088210F" w:rsidRDefault="0088210F" w:rsidP="0088210F">
      <w:pPr>
        <w:spacing w:line="360" w:lineRule="auto"/>
        <w:rPr>
          <w:rFonts w:ascii="Arial" w:hAnsi="Arial" w:cs="Arial"/>
          <w:b/>
          <w:bCs/>
          <w:color w:val="EE0000"/>
          <w:sz w:val="24"/>
          <w:szCs w:val="24"/>
          <w:lang w:val="en-US"/>
        </w:rPr>
      </w:pPr>
    </w:p>
    <w:p w14:paraId="125B0472" w14:textId="77777777" w:rsidR="0088210F" w:rsidRDefault="0088210F" w:rsidP="0088210F">
      <w:pPr>
        <w:spacing w:line="360" w:lineRule="auto"/>
        <w:rPr>
          <w:rFonts w:ascii="Arial" w:hAnsi="Arial" w:cs="Arial"/>
          <w:b/>
          <w:bCs/>
          <w:sz w:val="24"/>
          <w:szCs w:val="24"/>
          <w:lang w:val="en-US"/>
        </w:rPr>
      </w:pPr>
    </w:p>
    <w:p w14:paraId="7F3609DE" w14:textId="77777777" w:rsidR="009C59C9" w:rsidRDefault="009C59C9" w:rsidP="0088210F">
      <w:pPr>
        <w:spacing w:line="360" w:lineRule="auto"/>
        <w:rPr>
          <w:rFonts w:ascii="Arial" w:hAnsi="Arial" w:cs="Arial"/>
          <w:b/>
          <w:bCs/>
          <w:sz w:val="24"/>
          <w:szCs w:val="24"/>
          <w:lang w:val="en-US"/>
        </w:rPr>
      </w:pPr>
    </w:p>
    <w:p w14:paraId="55688A7A" w14:textId="77777777" w:rsidR="009C59C9" w:rsidRDefault="009C59C9" w:rsidP="0088210F">
      <w:pPr>
        <w:spacing w:line="360" w:lineRule="auto"/>
        <w:rPr>
          <w:rFonts w:ascii="Arial" w:hAnsi="Arial" w:cs="Arial"/>
          <w:b/>
          <w:bCs/>
          <w:sz w:val="24"/>
          <w:szCs w:val="24"/>
          <w:lang w:val="en-US"/>
        </w:rPr>
      </w:pPr>
    </w:p>
    <w:p w14:paraId="48E2F95E" w14:textId="77777777" w:rsidR="009C59C9" w:rsidRDefault="009C59C9" w:rsidP="0088210F">
      <w:pPr>
        <w:spacing w:line="360" w:lineRule="auto"/>
        <w:rPr>
          <w:rFonts w:ascii="Arial" w:hAnsi="Arial" w:cs="Arial"/>
          <w:b/>
          <w:bCs/>
          <w:sz w:val="24"/>
          <w:szCs w:val="24"/>
          <w:lang w:val="en-US"/>
        </w:rPr>
      </w:pPr>
    </w:p>
    <w:p w14:paraId="04C8435F" w14:textId="77777777" w:rsidR="009C59C9" w:rsidRDefault="009C59C9" w:rsidP="0088210F">
      <w:pPr>
        <w:spacing w:line="360" w:lineRule="auto"/>
        <w:rPr>
          <w:rFonts w:ascii="Arial" w:hAnsi="Arial" w:cs="Arial"/>
          <w:b/>
          <w:bCs/>
          <w:sz w:val="24"/>
          <w:szCs w:val="24"/>
          <w:lang w:val="en-US"/>
        </w:rPr>
      </w:pPr>
    </w:p>
    <w:p w14:paraId="0D98ED86" w14:textId="77777777" w:rsidR="009C59C9" w:rsidRDefault="009C59C9" w:rsidP="0088210F">
      <w:pPr>
        <w:spacing w:line="360" w:lineRule="auto"/>
        <w:rPr>
          <w:rFonts w:ascii="Arial" w:hAnsi="Arial" w:cs="Arial"/>
          <w:b/>
          <w:bCs/>
          <w:sz w:val="24"/>
          <w:szCs w:val="24"/>
          <w:lang w:val="en-US"/>
        </w:rPr>
      </w:pPr>
    </w:p>
    <w:p w14:paraId="033C50A6" w14:textId="4A2BB1FB" w:rsidR="0088210F" w:rsidRPr="0088210F" w:rsidRDefault="0088210F" w:rsidP="0088210F">
      <w:pPr>
        <w:spacing w:line="360" w:lineRule="auto"/>
        <w:rPr>
          <w:rFonts w:ascii="Arial" w:hAnsi="Arial" w:cs="Arial"/>
          <w:b/>
          <w:bCs/>
          <w:sz w:val="24"/>
          <w:szCs w:val="24"/>
          <w:lang w:val="en-US"/>
        </w:rPr>
      </w:pPr>
      <w:r w:rsidRPr="0088210F">
        <w:rPr>
          <w:rFonts w:ascii="Arial" w:hAnsi="Arial" w:cs="Arial"/>
          <w:b/>
          <w:bCs/>
          <w:sz w:val="24"/>
          <w:szCs w:val="24"/>
          <w:lang w:val="en-US"/>
        </w:rPr>
        <w:lastRenderedPageBreak/>
        <w:t xml:space="preserve">Appendix </w:t>
      </w:r>
      <w:r>
        <w:rPr>
          <w:rFonts w:ascii="Arial" w:hAnsi="Arial" w:cs="Arial"/>
          <w:b/>
          <w:bCs/>
          <w:sz w:val="24"/>
          <w:szCs w:val="24"/>
          <w:lang w:val="en-US"/>
        </w:rPr>
        <w:t>4</w:t>
      </w:r>
      <w:r w:rsidRPr="0088210F">
        <w:rPr>
          <w:rFonts w:ascii="Arial" w:hAnsi="Arial" w:cs="Arial"/>
          <w:b/>
          <w:bCs/>
          <w:sz w:val="24"/>
          <w:szCs w:val="24"/>
          <w:lang w:val="en-US"/>
        </w:rPr>
        <w:t>: Thematic Maps from Reflexive Thematic Analysis</w:t>
      </w:r>
    </w:p>
    <w:p w14:paraId="3BEEA0A2" w14:textId="6E2F3980" w:rsidR="0088210F" w:rsidRPr="0088210F" w:rsidRDefault="0088210F" w:rsidP="0088210F">
      <w:pPr>
        <w:spacing w:line="360" w:lineRule="auto"/>
        <w:rPr>
          <w:rFonts w:ascii="Arial" w:hAnsi="Arial" w:cs="Arial"/>
          <w:sz w:val="24"/>
          <w:szCs w:val="24"/>
          <w:lang w:val="en-US"/>
        </w:rPr>
      </w:pPr>
      <w:r w:rsidRPr="0088210F">
        <w:rPr>
          <w:rFonts w:ascii="Arial" w:hAnsi="Arial" w:cs="Arial"/>
          <w:sz w:val="24"/>
          <w:szCs w:val="24"/>
          <w:lang w:val="en-US"/>
        </w:rPr>
        <w:t>This appendix presents the thematic maps developed during the reflexive thematic analysis. Each figure illustrates the hierarchical structure of one theme, including its associated subthemes and the initial codes that contributed to its construction. These visual frameworks demonstrate the analytic progression from raw data to final thematic organization, supporting the transparency and rigor of the qualitative methodology.</w:t>
      </w:r>
    </w:p>
    <w:p w14:paraId="00D25CDC" w14:textId="77777777" w:rsidR="0088210F" w:rsidRDefault="0088210F" w:rsidP="0088210F">
      <w:pPr>
        <w:spacing w:line="360" w:lineRule="auto"/>
        <w:rPr>
          <w:rFonts w:ascii="Arial" w:hAnsi="Arial" w:cs="Arial"/>
          <w:b/>
          <w:bCs/>
          <w:sz w:val="24"/>
          <w:szCs w:val="24"/>
          <w:lang w:val="en-US"/>
        </w:rPr>
      </w:pPr>
    </w:p>
    <w:p w14:paraId="580C02A9" w14:textId="77777777" w:rsidR="0088210F" w:rsidRDefault="0088210F" w:rsidP="0088210F">
      <w:pPr>
        <w:spacing w:line="360" w:lineRule="auto"/>
        <w:rPr>
          <w:rFonts w:ascii="Arial" w:hAnsi="Arial" w:cs="Arial"/>
          <w:b/>
          <w:bCs/>
          <w:sz w:val="24"/>
          <w:szCs w:val="24"/>
          <w:lang w:val="en-US"/>
        </w:rPr>
      </w:pPr>
    </w:p>
    <w:p w14:paraId="63B2AB4B" w14:textId="21410FE8" w:rsidR="0088210F" w:rsidRPr="0088210F" w:rsidRDefault="0088210F" w:rsidP="0088210F">
      <w:pPr>
        <w:spacing w:line="360" w:lineRule="auto"/>
        <w:rPr>
          <w:rFonts w:ascii="Arial" w:hAnsi="Arial" w:cs="Arial"/>
          <w:b/>
          <w:bCs/>
          <w:sz w:val="24"/>
          <w:szCs w:val="24"/>
          <w:lang w:val="en-US"/>
        </w:rPr>
      </w:pPr>
      <w:r w:rsidRPr="0088210F">
        <w:rPr>
          <w:rFonts w:ascii="Arial" w:hAnsi="Arial" w:cs="Arial"/>
          <w:b/>
          <w:bCs/>
          <w:sz w:val="24"/>
          <w:szCs w:val="24"/>
          <w:lang w:val="en-US"/>
        </w:rPr>
        <w:t>Figure A1. Coding tree for Theme 1: Professional Uncertainty &amp; Chronic Anxiety of Instability</w:t>
      </w:r>
    </w:p>
    <w:p w14:paraId="58623C3A" w14:textId="0A0F6278" w:rsidR="0088210F" w:rsidRPr="0088210F" w:rsidRDefault="0088210F" w:rsidP="0088210F">
      <w:pPr>
        <w:spacing w:line="360" w:lineRule="auto"/>
        <w:rPr>
          <w:rFonts w:ascii="Arial" w:hAnsi="Arial" w:cs="Arial"/>
          <w:sz w:val="24"/>
          <w:szCs w:val="24"/>
          <w:lang w:val="en-US"/>
        </w:rPr>
      </w:pPr>
      <w:r w:rsidRPr="0088210F">
        <w:rPr>
          <w:rFonts w:ascii="Arial" w:hAnsi="Arial" w:cs="Arial"/>
          <w:sz w:val="24"/>
          <w:szCs w:val="24"/>
          <w:lang w:val="en-US"/>
        </w:rPr>
        <w:drawing>
          <wp:inline distT="0" distB="0" distL="0" distR="0" wp14:anchorId="1CED38CF" wp14:editId="233C59EF">
            <wp:extent cx="6633029" cy="4422019"/>
            <wp:effectExtent l="0" t="0" r="0" b="0"/>
            <wp:docPr id="1346861210" name="Imagem 17" descr="Uma imagem com texto, captura de ecrã, Tipo de letra, documento&#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861210" name="Imagem 17" descr="Uma imagem com texto, captura de ecrã, Tipo de letra, documento&#10;&#10;Os conteúdos gerados por IA podem estar incorreto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642867" cy="4428578"/>
                    </a:xfrm>
                    <a:prstGeom prst="rect">
                      <a:avLst/>
                    </a:prstGeom>
                    <a:noFill/>
                    <a:ln>
                      <a:noFill/>
                    </a:ln>
                  </pic:spPr>
                </pic:pic>
              </a:graphicData>
            </a:graphic>
          </wp:inline>
        </w:drawing>
      </w:r>
    </w:p>
    <w:p w14:paraId="57D72D2E" w14:textId="77777777" w:rsidR="0088210F" w:rsidRPr="0088210F" w:rsidRDefault="0088210F" w:rsidP="0088210F">
      <w:pPr>
        <w:spacing w:line="360" w:lineRule="auto"/>
        <w:rPr>
          <w:rFonts w:ascii="Arial" w:hAnsi="Arial" w:cs="Arial"/>
          <w:sz w:val="24"/>
          <w:szCs w:val="24"/>
          <w:lang w:val="en-US"/>
        </w:rPr>
      </w:pPr>
      <w:r w:rsidRPr="0088210F">
        <w:rPr>
          <w:rFonts w:ascii="Arial" w:hAnsi="Arial" w:cs="Arial"/>
          <w:sz w:val="24"/>
          <w:szCs w:val="24"/>
          <w:lang w:val="en-US"/>
        </w:rPr>
        <w:br w:type="page"/>
      </w:r>
    </w:p>
    <w:p w14:paraId="74ED2AA7" w14:textId="77777777" w:rsidR="0088210F" w:rsidRPr="0088210F" w:rsidRDefault="0088210F" w:rsidP="0088210F">
      <w:pPr>
        <w:spacing w:line="360" w:lineRule="auto"/>
        <w:rPr>
          <w:rFonts w:ascii="Arial" w:hAnsi="Arial" w:cs="Arial"/>
          <w:b/>
          <w:bCs/>
          <w:sz w:val="24"/>
          <w:szCs w:val="24"/>
          <w:lang w:val="en-US"/>
        </w:rPr>
      </w:pPr>
      <w:r w:rsidRPr="0088210F">
        <w:rPr>
          <w:rFonts w:ascii="Arial" w:hAnsi="Arial" w:cs="Arial"/>
          <w:b/>
          <w:bCs/>
          <w:sz w:val="24"/>
          <w:szCs w:val="24"/>
          <w:lang w:val="en-US"/>
        </w:rPr>
        <w:lastRenderedPageBreak/>
        <w:t>Figure A2. Coding tree for Theme 2: Gatekeeping, Networks &amp; Unequal Access to Opportunities</w:t>
      </w:r>
    </w:p>
    <w:p w14:paraId="498A4CEB" w14:textId="27A09A8C" w:rsidR="0088210F" w:rsidRPr="0088210F" w:rsidRDefault="0088210F" w:rsidP="0088210F">
      <w:pPr>
        <w:spacing w:line="360" w:lineRule="auto"/>
        <w:rPr>
          <w:rFonts w:ascii="Arial" w:hAnsi="Arial" w:cs="Arial"/>
          <w:sz w:val="24"/>
          <w:szCs w:val="24"/>
          <w:lang w:val="en-US"/>
        </w:rPr>
      </w:pPr>
      <w:r w:rsidRPr="0088210F">
        <w:rPr>
          <w:rFonts w:ascii="Arial" w:hAnsi="Arial" w:cs="Arial"/>
          <w:sz w:val="24"/>
          <w:szCs w:val="24"/>
          <w:lang w:val="en-US"/>
        </w:rPr>
        <w:drawing>
          <wp:inline distT="0" distB="0" distL="0" distR="0" wp14:anchorId="53A9122C" wp14:editId="3935ADAB">
            <wp:extent cx="6738256" cy="4492172"/>
            <wp:effectExtent l="0" t="0" r="5715" b="3810"/>
            <wp:docPr id="2130029836" name="Imagem 16" descr="Uma imagem com texto, captura de ecrã, Tipo de letra, documento&#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029836" name="Imagem 16" descr="Uma imagem com texto, captura de ecrã, Tipo de letra, documento&#10;&#10;Os conteúdos gerados por IA podem estar incorreto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749308" cy="4499540"/>
                    </a:xfrm>
                    <a:prstGeom prst="rect">
                      <a:avLst/>
                    </a:prstGeom>
                    <a:noFill/>
                    <a:ln>
                      <a:noFill/>
                    </a:ln>
                  </pic:spPr>
                </pic:pic>
              </a:graphicData>
            </a:graphic>
          </wp:inline>
        </w:drawing>
      </w:r>
    </w:p>
    <w:p w14:paraId="27729CEF" w14:textId="77777777" w:rsidR="0088210F" w:rsidRPr="0088210F" w:rsidRDefault="0088210F" w:rsidP="0088210F">
      <w:pPr>
        <w:spacing w:line="360" w:lineRule="auto"/>
        <w:rPr>
          <w:rFonts w:ascii="Arial" w:hAnsi="Arial" w:cs="Arial"/>
          <w:sz w:val="24"/>
          <w:szCs w:val="24"/>
          <w:lang w:val="en-US"/>
        </w:rPr>
      </w:pPr>
      <w:r w:rsidRPr="0088210F">
        <w:rPr>
          <w:rFonts w:ascii="Arial" w:hAnsi="Arial" w:cs="Arial"/>
          <w:sz w:val="24"/>
          <w:szCs w:val="24"/>
          <w:lang w:val="en-US"/>
        </w:rPr>
        <w:br w:type="page"/>
      </w:r>
    </w:p>
    <w:p w14:paraId="72FB34CB" w14:textId="77777777" w:rsidR="0088210F" w:rsidRPr="0088210F" w:rsidRDefault="0088210F" w:rsidP="0088210F">
      <w:pPr>
        <w:spacing w:line="360" w:lineRule="auto"/>
        <w:rPr>
          <w:rFonts w:ascii="Arial" w:hAnsi="Arial" w:cs="Arial"/>
          <w:b/>
          <w:bCs/>
          <w:sz w:val="24"/>
          <w:szCs w:val="24"/>
          <w:lang w:val="en-US"/>
        </w:rPr>
      </w:pPr>
      <w:r w:rsidRPr="0088210F">
        <w:rPr>
          <w:rFonts w:ascii="Arial" w:hAnsi="Arial" w:cs="Arial"/>
          <w:b/>
          <w:bCs/>
          <w:sz w:val="24"/>
          <w:szCs w:val="24"/>
          <w:lang w:val="en-US"/>
        </w:rPr>
        <w:lastRenderedPageBreak/>
        <w:t>Figure A3. Coding tree for Theme 3: Fear of Evaluation &amp; Constant Scrutiny</w:t>
      </w:r>
    </w:p>
    <w:p w14:paraId="2A2543E3" w14:textId="3C6E22F6" w:rsidR="0088210F" w:rsidRPr="0088210F" w:rsidRDefault="0088210F" w:rsidP="0088210F">
      <w:pPr>
        <w:spacing w:line="360" w:lineRule="auto"/>
        <w:rPr>
          <w:rFonts w:ascii="Arial" w:hAnsi="Arial" w:cs="Arial"/>
          <w:sz w:val="24"/>
          <w:szCs w:val="24"/>
          <w:lang w:val="en-US"/>
        </w:rPr>
      </w:pPr>
      <w:r w:rsidRPr="0088210F">
        <w:rPr>
          <w:rFonts w:ascii="Arial" w:hAnsi="Arial" w:cs="Arial"/>
          <w:sz w:val="24"/>
          <w:szCs w:val="24"/>
          <w:lang w:val="en-US"/>
        </w:rPr>
        <w:drawing>
          <wp:inline distT="0" distB="0" distL="0" distR="0" wp14:anchorId="182B0BF0" wp14:editId="5DC3BCFA">
            <wp:extent cx="6872514" cy="4581676"/>
            <wp:effectExtent l="0" t="0" r="5080" b="0"/>
            <wp:docPr id="1760288555" name="Imagem 15" descr="Uma imagem com texto, Tipo de letra, captura de ecrã, documento&#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288555" name="Imagem 15" descr="Uma imagem com texto, Tipo de letra, captura de ecrã, documento&#10;&#10;Os conteúdos gerados por IA podem estar incorreto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879453" cy="4586302"/>
                    </a:xfrm>
                    <a:prstGeom prst="rect">
                      <a:avLst/>
                    </a:prstGeom>
                    <a:noFill/>
                    <a:ln>
                      <a:noFill/>
                    </a:ln>
                  </pic:spPr>
                </pic:pic>
              </a:graphicData>
            </a:graphic>
          </wp:inline>
        </w:drawing>
      </w:r>
    </w:p>
    <w:p w14:paraId="0430E104" w14:textId="77777777" w:rsidR="0088210F" w:rsidRPr="0088210F" w:rsidRDefault="0088210F" w:rsidP="0088210F">
      <w:pPr>
        <w:spacing w:line="360" w:lineRule="auto"/>
        <w:rPr>
          <w:rFonts w:ascii="Arial" w:hAnsi="Arial" w:cs="Arial"/>
          <w:sz w:val="24"/>
          <w:szCs w:val="24"/>
          <w:lang w:val="en-US"/>
        </w:rPr>
      </w:pPr>
      <w:r w:rsidRPr="0088210F">
        <w:rPr>
          <w:rFonts w:ascii="Arial" w:hAnsi="Arial" w:cs="Arial"/>
          <w:sz w:val="24"/>
          <w:szCs w:val="24"/>
          <w:lang w:val="en-US"/>
        </w:rPr>
        <w:br w:type="page"/>
      </w:r>
    </w:p>
    <w:p w14:paraId="623506A1" w14:textId="77777777" w:rsidR="0088210F" w:rsidRPr="0088210F" w:rsidRDefault="0088210F" w:rsidP="0088210F">
      <w:pPr>
        <w:spacing w:line="360" w:lineRule="auto"/>
        <w:rPr>
          <w:rFonts w:ascii="Arial" w:hAnsi="Arial" w:cs="Arial"/>
          <w:b/>
          <w:bCs/>
          <w:sz w:val="24"/>
          <w:szCs w:val="24"/>
          <w:lang w:val="en-US"/>
        </w:rPr>
      </w:pPr>
      <w:r w:rsidRPr="0088210F">
        <w:rPr>
          <w:rFonts w:ascii="Arial" w:hAnsi="Arial" w:cs="Arial"/>
          <w:b/>
          <w:bCs/>
          <w:sz w:val="24"/>
          <w:szCs w:val="24"/>
          <w:lang w:val="en-US"/>
        </w:rPr>
        <w:lastRenderedPageBreak/>
        <w:t>Figure A4. Coding tree for Theme 4: Precarity as Emotional &amp; Physical Strain</w:t>
      </w:r>
    </w:p>
    <w:p w14:paraId="274C46D3" w14:textId="161E6B3B" w:rsidR="0088210F" w:rsidRPr="0088210F" w:rsidRDefault="0088210F" w:rsidP="0088210F">
      <w:pPr>
        <w:spacing w:line="360" w:lineRule="auto"/>
        <w:rPr>
          <w:rFonts w:ascii="Arial" w:hAnsi="Arial" w:cs="Arial"/>
          <w:sz w:val="24"/>
          <w:szCs w:val="24"/>
          <w:lang w:val="en-US"/>
        </w:rPr>
      </w:pPr>
      <w:r w:rsidRPr="0088210F">
        <w:rPr>
          <w:rFonts w:ascii="Arial" w:hAnsi="Arial" w:cs="Arial"/>
          <w:sz w:val="24"/>
          <w:szCs w:val="24"/>
          <w:lang w:val="en-US"/>
        </w:rPr>
        <w:drawing>
          <wp:inline distT="0" distB="0" distL="0" distR="0" wp14:anchorId="4675A385" wp14:editId="5CEBD127">
            <wp:extent cx="6847115" cy="4564743"/>
            <wp:effectExtent l="0" t="0" r="0" b="7620"/>
            <wp:docPr id="548029421" name="Imagem 14" descr="Uma imagem com texto, captura de ecrã, Tipo de letra, documento&#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029421" name="Imagem 14" descr="Uma imagem com texto, captura de ecrã, Tipo de letra, documento&#10;&#10;Os conteúdos gerados por IA podem estar incorreto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851901" cy="4567934"/>
                    </a:xfrm>
                    <a:prstGeom prst="rect">
                      <a:avLst/>
                    </a:prstGeom>
                    <a:noFill/>
                    <a:ln>
                      <a:noFill/>
                    </a:ln>
                  </pic:spPr>
                </pic:pic>
              </a:graphicData>
            </a:graphic>
          </wp:inline>
        </w:drawing>
      </w:r>
    </w:p>
    <w:p w14:paraId="3445DB8E" w14:textId="05E9AAD4" w:rsidR="0088210F" w:rsidRPr="0088210F" w:rsidRDefault="0088210F" w:rsidP="0088210F">
      <w:pPr>
        <w:spacing w:line="360" w:lineRule="auto"/>
        <w:rPr>
          <w:rFonts w:ascii="Arial" w:hAnsi="Arial" w:cs="Arial"/>
          <w:b/>
          <w:bCs/>
          <w:sz w:val="24"/>
          <w:szCs w:val="24"/>
          <w:lang w:val="en-US"/>
        </w:rPr>
      </w:pPr>
    </w:p>
    <w:p w14:paraId="77049453" w14:textId="77777777" w:rsidR="0088210F" w:rsidRPr="0088210F" w:rsidRDefault="0088210F" w:rsidP="0088210F">
      <w:pPr>
        <w:spacing w:line="360" w:lineRule="auto"/>
        <w:rPr>
          <w:rFonts w:ascii="Arial" w:hAnsi="Arial" w:cs="Arial"/>
          <w:sz w:val="24"/>
          <w:szCs w:val="24"/>
          <w:lang w:val="en-US"/>
        </w:rPr>
      </w:pPr>
      <w:r w:rsidRPr="0088210F">
        <w:rPr>
          <w:rFonts w:ascii="Arial" w:hAnsi="Arial" w:cs="Arial"/>
          <w:sz w:val="24"/>
          <w:szCs w:val="24"/>
          <w:lang w:val="en-US"/>
        </w:rPr>
        <w:br w:type="page"/>
      </w:r>
    </w:p>
    <w:p w14:paraId="05BB27C5" w14:textId="77777777" w:rsidR="0088210F" w:rsidRPr="0088210F" w:rsidRDefault="0088210F" w:rsidP="0088210F">
      <w:pPr>
        <w:spacing w:line="360" w:lineRule="auto"/>
        <w:rPr>
          <w:rFonts w:ascii="Arial" w:hAnsi="Arial" w:cs="Arial"/>
          <w:b/>
          <w:bCs/>
          <w:sz w:val="24"/>
          <w:szCs w:val="24"/>
          <w:lang w:val="en-US"/>
        </w:rPr>
      </w:pPr>
      <w:r w:rsidRPr="0088210F">
        <w:rPr>
          <w:rFonts w:ascii="Arial" w:hAnsi="Arial" w:cs="Arial"/>
          <w:b/>
          <w:bCs/>
          <w:sz w:val="24"/>
          <w:szCs w:val="24"/>
          <w:lang w:val="en-US"/>
        </w:rPr>
        <w:lastRenderedPageBreak/>
        <w:t>Figure A5. Coding tree for Theme 5: Erosion of Self-Confidence &amp; Emotional Vulnerability</w:t>
      </w:r>
    </w:p>
    <w:p w14:paraId="77F16E87" w14:textId="28F0C98B" w:rsidR="0088210F" w:rsidRPr="0088210F" w:rsidRDefault="0088210F" w:rsidP="0088210F">
      <w:pPr>
        <w:spacing w:line="360" w:lineRule="auto"/>
        <w:rPr>
          <w:rFonts w:ascii="Arial" w:hAnsi="Arial" w:cs="Arial"/>
          <w:sz w:val="24"/>
          <w:szCs w:val="24"/>
          <w:lang w:val="en-US"/>
        </w:rPr>
      </w:pPr>
      <w:r w:rsidRPr="0088210F">
        <w:rPr>
          <w:rFonts w:ascii="Arial" w:hAnsi="Arial" w:cs="Arial"/>
          <w:sz w:val="24"/>
          <w:szCs w:val="24"/>
          <w:lang w:val="en-US"/>
        </w:rPr>
        <w:drawing>
          <wp:inline distT="0" distB="0" distL="0" distR="0" wp14:anchorId="2A0EFB09" wp14:editId="7742E8D9">
            <wp:extent cx="6916057" cy="4610705"/>
            <wp:effectExtent l="0" t="0" r="0" b="0"/>
            <wp:docPr id="1107890328" name="Imagem 13" descr="Uma imagem com texto, captura de ecrã, Tipo de letra, documento&#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890328" name="Imagem 13" descr="Uma imagem com texto, captura de ecrã, Tipo de letra, documento&#10;&#10;Os conteúdos gerados por IA podem estar incorreto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926471" cy="4617648"/>
                    </a:xfrm>
                    <a:prstGeom prst="rect">
                      <a:avLst/>
                    </a:prstGeom>
                    <a:noFill/>
                    <a:ln>
                      <a:noFill/>
                    </a:ln>
                  </pic:spPr>
                </pic:pic>
              </a:graphicData>
            </a:graphic>
          </wp:inline>
        </w:drawing>
      </w:r>
    </w:p>
    <w:p w14:paraId="62EF215A" w14:textId="77777777" w:rsidR="0088210F" w:rsidRPr="0088210F" w:rsidRDefault="0088210F" w:rsidP="0088210F">
      <w:pPr>
        <w:spacing w:line="360" w:lineRule="auto"/>
        <w:rPr>
          <w:rFonts w:ascii="Arial" w:hAnsi="Arial" w:cs="Arial"/>
          <w:sz w:val="24"/>
          <w:szCs w:val="24"/>
          <w:lang w:val="en-US"/>
        </w:rPr>
      </w:pPr>
      <w:r w:rsidRPr="0088210F">
        <w:rPr>
          <w:rFonts w:ascii="Arial" w:hAnsi="Arial" w:cs="Arial"/>
          <w:sz w:val="24"/>
          <w:szCs w:val="24"/>
          <w:lang w:val="en-US"/>
        </w:rPr>
        <w:br w:type="page"/>
      </w:r>
    </w:p>
    <w:p w14:paraId="0ADF63F2" w14:textId="77777777" w:rsidR="0088210F" w:rsidRPr="0088210F" w:rsidRDefault="0088210F" w:rsidP="0088210F">
      <w:pPr>
        <w:spacing w:line="360" w:lineRule="auto"/>
        <w:rPr>
          <w:rFonts w:ascii="Arial" w:hAnsi="Arial" w:cs="Arial"/>
          <w:b/>
          <w:bCs/>
          <w:sz w:val="24"/>
          <w:szCs w:val="24"/>
          <w:lang w:val="en-US"/>
        </w:rPr>
      </w:pPr>
      <w:r w:rsidRPr="0088210F">
        <w:rPr>
          <w:rFonts w:ascii="Arial" w:hAnsi="Arial" w:cs="Arial"/>
          <w:b/>
          <w:bCs/>
          <w:sz w:val="24"/>
          <w:szCs w:val="24"/>
          <w:lang w:val="en-US"/>
        </w:rPr>
        <w:lastRenderedPageBreak/>
        <w:t>Figure A6. Coding tree for Theme 6: Identity, Perfectionism &amp; Pressure to Prove Oneself</w:t>
      </w:r>
    </w:p>
    <w:p w14:paraId="370A041F" w14:textId="0D7B7031" w:rsidR="0088210F" w:rsidRPr="0088210F" w:rsidRDefault="0088210F" w:rsidP="0088210F">
      <w:pPr>
        <w:spacing w:line="360" w:lineRule="auto"/>
        <w:rPr>
          <w:rFonts w:ascii="Arial" w:hAnsi="Arial" w:cs="Arial"/>
          <w:sz w:val="24"/>
          <w:szCs w:val="24"/>
          <w:lang w:val="en-US"/>
        </w:rPr>
      </w:pPr>
      <w:r w:rsidRPr="0088210F">
        <w:rPr>
          <w:rFonts w:ascii="Arial" w:hAnsi="Arial" w:cs="Arial"/>
          <w:sz w:val="24"/>
          <w:szCs w:val="24"/>
          <w:lang w:val="en-US"/>
        </w:rPr>
        <w:drawing>
          <wp:inline distT="0" distB="0" distL="0" distR="0" wp14:anchorId="1BC15A52" wp14:editId="1C334DF8">
            <wp:extent cx="6749144" cy="4499429"/>
            <wp:effectExtent l="0" t="0" r="0" b="0"/>
            <wp:docPr id="247473298" name="Imagem 12" descr="Uma imagem com texto, captura de ecrã, Tipo de letra, documento&#10;&#10;Os conteúdos gerados por IA podem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473298" name="Imagem 12" descr="Uma imagem com texto, captura de ecrã, Tipo de letra, documento&#10;&#10;Os conteúdos gerados por IA podem estar incorreto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753557" cy="4502371"/>
                    </a:xfrm>
                    <a:prstGeom prst="rect">
                      <a:avLst/>
                    </a:prstGeom>
                    <a:noFill/>
                    <a:ln>
                      <a:noFill/>
                    </a:ln>
                  </pic:spPr>
                </pic:pic>
              </a:graphicData>
            </a:graphic>
          </wp:inline>
        </w:drawing>
      </w:r>
    </w:p>
    <w:p w14:paraId="3BC51860" w14:textId="77777777" w:rsidR="0088210F" w:rsidRDefault="0088210F" w:rsidP="00292C8E">
      <w:pPr>
        <w:spacing w:line="360" w:lineRule="auto"/>
        <w:rPr>
          <w:rFonts w:ascii="Arial" w:hAnsi="Arial" w:cs="Arial"/>
          <w:sz w:val="24"/>
          <w:szCs w:val="24"/>
          <w:lang w:val="en-US"/>
        </w:rPr>
      </w:pPr>
    </w:p>
    <w:sectPr w:rsidR="0088210F" w:rsidSect="0000253C">
      <w:footerReference w:type="default" r:id="rId3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6F3B6" w14:textId="77777777" w:rsidR="00091AD6" w:rsidRDefault="00091AD6" w:rsidP="0077457F">
      <w:pPr>
        <w:spacing w:after="0" w:line="240" w:lineRule="auto"/>
      </w:pPr>
      <w:r>
        <w:separator/>
      </w:r>
    </w:p>
  </w:endnote>
  <w:endnote w:type="continuationSeparator" w:id="0">
    <w:p w14:paraId="1D370EEB" w14:textId="77777777" w:rsidR="00091AD6" w:rsidRDefault="00091AD6" w:rsidP="00774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313309"/>
      <w:docPartObj>
        <w:docPartGallery w:val="Page Numbers (Bottom of Page)"/>
        <w:docPartUnique/>
      </w:docPartObj>
    </w:sdtPr>
    <w:sdtContent>
      <w:p w14:paraId="0F7032EE" w14:textId="77C5D4D6" w:rsidR="0077457F" w:rsidRDefault="0077457F">
        <w:pPr>
          <w:pStyle w:val="Rodap"/>
          <w:jc w:val="right"/>
        </w:pPr>
        <w:r>
          <w:fldChar w:fldCharType="begin"/>
        </w:r>
        <w:r>
          <w:instrText>PAGE   \* MERGEFORMAT</w:instrText>
        </w:r>
        <w:r>
          <w:fldChar w:fldCharType="separate"/>
        </w:r>
        <w:r>
          <w:t>2</w:t>
        </w:r>
        <w:r>
          <w:fldChar w:fldCharType="end"/>
        </w:r>
      </w:p>
    </w:sdtContent>
  </w:sdt>
  <w:p w14:paraId="27619F36" w14:textId="77777777" w:rsidR="0077457F" w:rsidRDefault="0077457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91176" w14:textId="77777777" w:rsidR="00091AD6" w:rsidRDefault="00091AD6" w:rsidP="0077457F">
      <w:pPr>
        <w:spacing w:after="0" w:line="240" w:lineRule="auto"/>
      </w:pPr>
      <w:r>
        <w:separator/>
      </w:r>
    </w:p>
  </w:footnote>
  <w:footnote w:type="continuationSeparator" w:id="0">
    <w:p w14:paraId="5A47B172" w14:textId="77777777" w:rsidR="00091AD6" w:rsidRDefault="00091AD6" w:rsidP="007745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11C5"/>
    <w:multiLevelType w:val="multilevel"/>
    <w:tmpl w:val="AC5A6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25FAE"/>
    <w:multiLevelType w:val="hybridMultilevel"/>
    <w:tmpl w:val="6EA2AB86"/>
    <w:lvl w:ilvl="0" w:tplc="B7DE7328">
      <w:start w:val="1"/>
      <w:numFmt w:val="upp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A644537"/>
    <w:multiLevelType w:val="hybridMultilevel"/>
    <w:tmpl w:val="23CC8CE4"/>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0B6B323F"/>
    <w:multiLevelType w:val="multilevel"/>
    <w:tmpl w:val="D3784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794DE3"/>
    <w:multiLevelType w:val="hybridMultilevel"/>
    <w:tmpl w:val="3AA40282"/>
    <w:lvl w:ilvl="0" w:tplc="08160001">
      <w:start w:val="1"/>
      <w:numFmt w:val="bullet"/>
      <w:lvlText w:val=""/>
      <w:lvlJc w:val="left"/>
      <w:pPr>
        <w:ind w:left="1800" w:hanging="360"/>
      </w:pPr>
      <w:rPr>
        <w:rFonts w:ascii="Symbol" w:hAnsi="Symbol" w:hint="default"/>
      </w:rPr>
    </w:lvl>
    <w:lvl w:ilvl="1" w:tplc="08160003" w:tentative="1">
      <w:start w:val="1"/>
      <w:numFmt w:val="bullet"/>
      <w:lvlText w:val="o"/>
      <w:lvlJc w:val="left"/>
      <w:pPr>
        <w:ind w:left="2520" w:hanging="360"/>
      </w:pPr>
      <w:rPr>
        <w:rFonts w:ascii="Courier New" w:hAnsi="Courier New" w:cs="Courier New" w:hint="default"/>
      </w:rPr>
    </w:lvl>
    <w:lvl w:ilvl="2" w:tplc="08160005" w:tentative="1">
      <w:start w:val="1"/>
      <w:numFmt w:val="bullet"/>
      <w:lvlText w:val=""/>
      <w:lvlJc w:val="left"/>
      <w:pPr>
        <w:ind w:left="3240" w:hanging="360"/>
      </w:pPr>
      <w:rPr>
        <w:rFonts w:ascii="Wingdings" w:hAnsi="Wingdings" w:hint="default"/>
      </w:rPr>
    </w:lvl>
    <w:lvl w:ilvl="3" w:tplc="08160001" w:tentative="1">
      <w:start w:val="1"/>
      <w:numFmt w:val="bullet"/>
      <w:lvlText w:val=""/>
      <w:lvlJc w:val="left"/>
      <w:pPr>
        <w:ind w:left="3960" w:hanging="360"/>
      </w:pPr>
      <w:rPr>
        <w:rFonts w:ascii="Symbol" w:hAnsi="Symbol" w:hint="default"/>
      </w:rPr>
    </w:lvl>
    <w:lvl w:ilvl="4" w:tplc="08160003" w:tentative="1">
      <w:start w:val="1"/>
      <w:numFmt w:val="bullet"/>
      <w:lvlText w:val="o"/>
      <w:lvlJc w:val="left"/>
      <w:pPr>
        <w:ind w:left="4680" w:hanging="360"/>
      </w:pPr>
      <w:rPr>
        <w:rFonts w:ascii="Courier New" w:hAnsi="Courier New" w:cs="Courier New" w:hint="default"/>
      </w:rPr>
    </w:lvl>
    <w:lvl w:ilvl="5" w:tplc="08160005" w:tentative="1">
      <w:start w:val="1"/>
      <w:numFmt w:val="bullet"/>
      <w:lvlText w:val=""/>
      <w:lvlJc w:val="left"/>
      <w:pPr>
        <w:ind w:left="5400" w:hanging="360"/>
      </w:pPr>
      <w:rPr>
        <w:rFonts w:ascii="Wingdings" w:hAnsi="Wingdings" w:hint="default"/>
      </w:rPr>
    </w:lvl>
    <w:lvl w:ilvl="6" w:tplc="08160001" w:tentative="1">
      <w:start w:val="1"/>
      <w:numFmt w:val="bullet"/>
      <w:lvlText w:val=""/>
      <w:lvlJc w:val="left"/>
      <w:pPr>
        <w:ind w:left="6120" w:hanging="360"/>
      </w:pPr>
      <w:rPr>
        <w:rFonts w:ascii="Symbol" w:hAnsi="Symbol" w:hint="default"/>
      </w:rPr>
    </w:lvl>
    <w:lvl w:ilvl="7" w:tplc="08160003" w:tentative="1">
      <w:start w:val="1"/>
      <w:numFmt w:val="bullet"/>
      <w:lvlText w:val="o"/>
      <w:lvlJc w:val="left"/>
      <w:pPr>
        <w:ind w:left="6840" w:hanging="360"/>
      </w:pPr>
      <w:rPr>
        <w:rFonts w:ascii="Courier New" w:hAnsi="Courier New" w:cs="Courier New" w:hint="default"/>
      </w:rPr>
    </w:lvl>
    <w:lvl w:ilvl="8" w:tplc="08160005" w:tentative="1">
      <w:start w:val="1"/>
      <w:numFmt w:val="bullet"/>
      <w:lvlText w:val=""/>
      <w:lvlJc w:val="left"/>
      <w:pPr>
        <w:ind w:left="7560" w:hanging="360"/>
      </w:pPr>
      <w:rPr>
        <w:rFonts w:ascii="Wingdings" w:hAnsi="Wingdings" w:hint="default"/>
      </w:rPr>
    </w:lvl>
  </w:abstractNum>
  <w:abstractNum w:abstractNumId="5" w15:restartNumberingAfterBreak="0">
    <w:nsid w:val="0C47448E"/>
    <w:multiLevelType w:val="multilevel"/>
    <w:tmpl w:val="9F04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50609F"/>
    <w:multiLevelType w:val="multilevel"/>
    <w:tmpl w:val="1D280D9C"/>
    <w:lvl w:ilvl="0">
      <w:start w:val="4"/>
      <w:numFmt w:val="decimal"/>
      <w:lvlText w:val="%1"/>
      <w:lvlJc w:val="left"/>
      <w:pPr>
        <w:ind w:left="540" w:hanging="540"/>
      </w:pPr>
      <w:rPr>
        <w:rFonts w:hint="default"/>
      </w:rPr>
    </w:lvl>
    <w:lvl w:ilvl="1">
      <w:start w:val="4"/>
      <w:numFmt w:val="decimal"/>
      <w:lvlText w:val="%1.%2"/>
      <w:lvlJc w:val="left"/>
      <w:pPr>
        <w:ind w:left="1080" w:hanging="54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0EB02650"/>
    <w:multiLevelType w:val="multilevel"/>
    <w:tmpl w:val="F84E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BD107B"/>
    <w:multiLevelType w:val="multilevel"/>
    <w:tmpl w:val="083E92FA"/>
    <w:lvl w:ilvl="0">
      <w:start w:val="4"/>
      <w:numFmt w:val="decimal"/>
      <w:lvlText w:val="%1"/>
      <w:lvlJc w:val="left"/>
      <w:pPr>
        <w:ind w:left="540" w:hanging="540"/>
      </w:pPr>
      <w:rPr>
        <w:rFonts w:hint="default"/>
      </w:rPr>
    </w:lvl>
    <w:lvl w:ilvl="1">
      <w:start w:val="5"/>
      <w:numFmt w:val="decimal"/>
      <w:lvlText w:val="%1.%2"/>
      <w:lvlJc w:val="left"/>
      <w:pPr>
        <w:ind w:left="810" w:hanging="540"/>
      </w:pPr>
      <w:rPr>
        <w:rFonts w:hint="default"/>
      </w:rPr>
    </w:lvl>
    <w:lvl w:ilvl="2">
      <w:start w:val="5"/>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9" w15:restartNumberingAfterBreak="0">
    <w:nsid w:val="12092632"/>
    <w:multiLevelType w:val="hybridMultilevel"/>
    <w:tmpl w:val="AC04C00A"/>
    <w:lvl w:ilvl="0" w:tplc="FFFFFFFF">
      <w:start w:val="1"/>
      <w:numFmt w:val="upp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8F41A5"/>
    <w:multiLevelType w:val="hybridMultilevel"/>
    <w:tmpl w:val="17E035B4"/>
    <w:lvl w:ilvl="0" w:tplc="08160001">
      <w:start w:val="1"/>
      <w:numFmt w:val="bullet"/>
      <w:lvlText w:val=""/>
      <w:lvlJc w:val="left"/>
      <w:pPr>
        <w:ind w:left="1068" w:hanging="360"/>
      </w:pPr>
      <w:rPr>
        <w:rFonts w:ascii="Symbol" w:hAnsi="Symbol" w:hint="default"/>
      </w:rPr>
    </w:lvl>
    <w:lvl w:ilvl="1" w:tplc="08160003" w:tentative="1">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hint="default"/>
      </w:rPr>
    </w:lvl>
    <w:lvl w:ilvl="3" w:tplc="08160001" w:tentative="1">
      <w:start w:val="1"/>
      <w:numFmt w:val="bullet"/>
      <w:lvlText w:val=""/>
      <w:lvlJc w:val="left"/>
      <w:pPr>
        <w:ind w:left="3228" w:hanging="360"/>
      </w:pPr>
      <w:rPr>
        <w:rFonts w:ascii="Symbol" w:hAnsi="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hint="default"/>
      </w:rPr>
    </w:lvl>
    <w:lvl w:ilvl="6" w:tplc="08160001" w:tentative="1">
      <w:start w:val="1"/>
      <w:numFmt w:val="bullet"/>
      <w:lvlText w:val=""/>
      <w:lvlJc w:val="left"/>
      <w:pPr>
        <w:ind w:left="5388" w:hanging="360"/>
      </w:pPr>
      <w:rPr>
        <w:rFonts w:ascii="Symbol" w:hAnsi="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hint="default"/>
      </w:rPr>
    </w:lvl>
  </w:abstractNum>
  <w:abstractNum w:abstractNumId="12" w15:restartNumberingAfterBreak="0">
    <w:nsid w:val="19CB335F"/>
    <w:multiLevelType w:val="hybridMultilevel"/>
    <w:tmpl w:val="F4C6011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5A5F59"/>
    <w:multiLevelType w:val="hybridMultilevel"/>
    <w:tmpl w:val="AC04C00A"/>
    <w:lvl w:ilvl="0" w:tplc="FFFFFFFF">
      <w:start w:val="1"/>
      <w:numFmt w:val="upp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1ED74D12"/>
    <w:multiLevelType w:val="hybridMultilevel"/>
    <w:tmpl w:val="688E797E"/>
    <w:lvl w:ilvl="0" w:tplc="0816000F">
      <w:start w:val="1"/>
      <w:numFmt w:val="decimal"/>
      <w:lvlText w:val="%1."/>
      <w:lvlJc w:val="left"/>
      <w:pPr>
        <w:ind w:left="720" w:hanging="360"/>
      </w:pPr>
      <w:rPr>
        <w:rFont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210D2FFF"/>
    <w:multiLevelType w:val="multilevel"/>
    <w:tmpl w:val="1EAAA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381C3F"/>
    <w:multiLevelType w:val="multilevel"/>
    <w:tmpl w:val="2DACA76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2031487"/>
    <w:multiLevelType w:val="multilevel"/>
    <w:tmpl w:val="7D5EED62"/>
    <w:lvl w:ilvl="0">
      <w:start w:val="1"/>
      <w:numFmt w:val="decimal"/>
      <w:lvlText w:val="%1."/>
      <w:lvlJc w:val="left"/>
      <w:pPr>
        <w:tabs>
          <w:tab w:val="num" w:pos="1428"/>
        </w:tabs>
        <w:ind w:left="1428" w:hanging="360"/>
      </w:pPr>
    </w:lvl>
    <w:lvl w:ilvl="1" w:tentative="1">
      <w:start w:val="1"/>
      <w:numFmt w:val="decimal"/>
      <w:lvlText w:val="%2."/>
      <w:lvlJc w:val="left"/>
      <w:pPr>
        <w:tabs>
          <w:tab w:val="num" w:pos="2148"/>
        </w:tabs>
        <w:ind w:left="2148" w:hanging="360"/>
      </w:pPr>
    </w:lvl>
    <w:lvl w:ilvl="2" w:tentative="1">
      <w:start w:val="1"/>
      <w:numFmt w:val="decimal"/>
      <w:lvlText w:val="%3."/>
      <w:lvlJc w:val="left"/>
      <w:pPr>
        <w:tabs>
          <w:tab w:val="num" w:pos="2868"/>
        </w:tabs>
        <w:ind w:left="2868" w:hanging="360"/>
      </w:pPr>
    </w:lvl>
    <w:lvl w:ilvl="3" w:tentative="1">
      <w:start w:val="1"/>
      <w:numFmt w:val="decimal"/>
      <w:lvlText w:val="%4."/>
      <w:lvlJc w:val="left"/>
      <w:pPr>
        <w:tabs>
          <w:tab w:val="num" w:pos="3588"/>
        </w:tabs>
        <w:ind w:left="3588" w:hanging="360"/>
      </w:pPr>
    </w:lvl>
    <w:lvl w:ilvl="4" w:tentative="1">
      <w:start w:val="1"/>
      <w:numFmt w:val="decimal"/>
      <w:lvlText w:val="%5."/>
      <w:lvlJc w:val="left"/>
      <w:pPr>
        <w:tabs>
          <w:tab w:val="num" w:pos="4308"/>
        </w:tabs>
        <w:ind w:left="4308" w:hanging="360"/>
      </w:pPr>
    </w:lvl>
    <w:lvl w:ilvl="5" w:tentative="1">
      <w:start w:val="1"/>
      <w:numFmt w:val="decimal"/>
      <w:lvlText w:val="%6."/>
      <w:lvlJc w:val="left"/>
      <w:pPr>
        <w:tabs>
          <w:tab w:val="num" w:pos="5028"/>
        </w:tabs>
        <w:ind w:left="5028" w:hanging="360"/>
      </w:pPr>
    </w:lvl>
    <w:lvl w:ilvl="6" w:tentative="1">
      <w:start w:val="1"/>
      <w:numFmt w:val="decimal"/>
      <w:lvlText w:val="%7."/>
      <w:lvlJc w:val="left"/>
      <w:pPr>
        <w:tabs>
          <w:tab w:val="num" w:pos="5748"/>
        </w:tabs>
        <w:ind w:left="5748" w:hanging="360"/>
      </w:pPr>
    </w:lvl>
    <w:lvl w:ilvl="7" w:tentative="1">
      <w:start w:val="1"/>
      <w:numFmt w:val="decimal"/>
      <w:lvlText w:val="%8."/>
      <w:lvlJc w:val="left"/>
      <w:pPr>
        <w:tabs>
          <w:tab w:val="num" w:pos="6468"/>
        </w:tabs>
        <w:ind w:left="6468" w:hanging="360"/>
      </w:pPr>
    </w:lvl>
    <w:lvl w:ilvl="8" w:tentative="1">
      <w:start w:val="1"/>
      <w:numFmt w:val="decimal"/>
      <w:lvlText w:val="%9."/>
      <w:lvlJc w:val="left"/>
      <w:pPr>
        <w:tabs>
          <w:tab w:val="num" w:pos="7188"/>
        </w:tabs>
        <w:ind w:left="7188" w:hanging="360"/>
      </w:pPr>
    </w:lvl>
  </w:abstractNum>
  <w:abstractNum w:abstractNumId="19" w15:restartNumberingAfterBreak="0">
    <w:nsid w:val="248D7214"/>
    <w:multiLevelType w:val="hybridMultilevel"/>
    <w:tmpl w:val="6AAE064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24C43BA6"/>
    <w:multiLevelType w:val="hybridMultilevel"/>
    <w:tmpl w:val="FC34F152"/>
    <w:lvl w:ilvl="0" w:tplc="FFFFFFFF">
      <w:start w:val="1"/>
      <w:numFmt w:val="upperRoman"/>
      <w:lvlText w:val="%1."/>
      <w:lvlJc w:val="left"/>
      <w:pPr>
        <w:ind w:left="144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2" w15:restartNumberingAfterBreak="0">
    <w:nsid w:val="253B7F57"/>
    <w:multiLevelType w:val="hybridMultilevel"/>
    <w:tmpl w:val="07CEB93A"/>
    <w:lvl w:ilvl="0" w:tplc="08160001">
      <w:start w:val="1"/>
      <w:numFmt w:val="bullet"/>
      <w:lvlText w:val=""/>
      <w:lvlJc w:val="left"/>
      <w:pPr>
        <w:ind w:left="1422" w:hanging="360"/>
      </w:pPr>
      <w:rPr>
        <w:rFonts w:ascii="Symbol" w:hAnsi="Symbol" w:hint="default"/>
      </w:rPr>
    </w:lvl>
    <w:lvl w:ilvl="1" w:tplc="08160003" w:tentative="1">
      <w:start w:val="1"/>
      <w:numFmt w:val="bullet"/>
      <w:lvlText w:val="o"/>
      <w:lvlJc w:val="left"/>
      <w:pPr>
        <w:ind w:left="2142" w:hanging="360"/>
      </w:pPr>
      <w:rPr>
        <w:rFonts w:ascii="Courier New" w:hAnsi="Courier New" w:cs="Courier New" w:hint="default"/>
      </w:rPr>
    </w:lvl>
    <w:lvl w:ilvl="2" w:tplc="08160005" w:tentative="1">
      <w:start w:val="1"/>
      <w:numFmt w:val="bullet"/>
      <w:lvlText w:val=""/>
      <w:lvlJc w:val="left"/>
      <w:pPr>
        <w:ind w:left="2862" w:hanging="360"/>
      </w:pPr>
      <w:rPr>
        <w:rFonts w:ascii="Wingdings" w:hAnsi="Wingdings" w:hint="default"/>
      </w:rPr>
    </w:lvl>
    <w:lvl w:ilvl="3" w:tplc="08160001" w:tentative="1">
      <w:start w:val="1"/>
      <w:numFmt w:val="bullet"/>
      <w:lvlText w:val=""/>
      <w:lvlJc w:val="left"/>
      <w:pPr>
        <w:ind w:left="3582" w:hanging="360"/>
      </w:pPr>
      <w:rPr>
        <w:rFonts w:ascii="Symbol" w:hAnsi="Symbol" w:hint="default"/>
      </w:rPr>
    </w:lvl>
    <w:lvl w:ilvl="4" w:tplc="08160003" w:tentative="1">
      <w:start w:val="1"/>
      <w:numFmt w:val="bullet"/>
      <w:lvlText w:val="o"/>
      <w:lvlJc w:val="left"/>
      <w:pPr>
        <w:ind w:left="4302" w:hanging="360"/>
      </w:pPr>
      <w:rPr>
        <w:rFonts w:ascii="Courier New" w:hAnsi="Courier New" w:cs="Courier New" w:hint="default"/>
      </w:rPr>
    </w:lvl>
    <w:lvl w:ilvl="5" w:tplc="08160005" w:tentative="1">
      <w:start w:val="1"/>
      <w:numFmt w:val="bullet"/>
      <w:lvlText w:val=""/>
      <w:lvlJc w:val="left"/>
      <w:pPr>
        <w:ind w:left="5022" w:hanging="360"/>
      </w:pPr>
      <w:rPr>
        <w:rFonts w:ascii="Wingdings" w:hAnsi="Wingdings" w:hint="default"/>
      </w:rPr>
    </w:lvl>
    <w:lvl w:ilvl="6" w:tplc="08160001" w:tentative="1">
      <w:start w:val="1"/>
      <w:numFmt w:val="bullet"/>
      <w:lvlText w:val=""/>
      <w:lvlJc w:val="left"/>
      <w:pPr>
        <w:ind w:left="5742" w:hanging="360"/>
      </w:pPr>
      <w:rPr>
        <w:rFonts w:ascii="Symbol" w:hAnsi="Symbol" w:hint="default"/>
      </w:rPr>
    </w:lvl>
    <w:lvl w:ilvl="7" w:tplc="08160003" w:tentative="1">
      <w:start w:val="1"/>
      <w:numFmt w:val="bullet"/>
      <w:lvlText w:val="o"/>
      <w:lvlJc w:val="left"/>
      <w:pPr>
        <w:ind w:left="6462" w:hanging="360"/>
      </w:pPr>
      <w:rPr>
        <w:rFonts w:ascii="Courier New" w:hAnsi="Courier New" w:cs="Courier New" w:hint="default"/>
      </w:rPr>
    </w:lvl>
    <w:lvl w:ilvl="8" w:tplc="08160005" w:tentative="1">
      <w:start w:val="1"/>
      <w:numFmt w:val="bullet"/>
      <w:lvlText w:val=""/>
      <w:lvlJc w:val="left"/>
      <w:pPr>
        <w:ind w:left="7182" w:hanging="360"/>
      </w:pPr>
      <w:rPr>
        <w:rFonts w:ascii="Wingdings" w:hAnsi="Wingdings" w:hint="default"/>
      </w:rPr>
    </w:lvl>
  </w:abstractNum>
  <w:abstractNum w:abstractNumId="23" w15:restartNumberingAfterBreak="0">
    <w:nsid w:val="25AD1EAF"/>
    <w:multiLevelType w:val="hybridMultilevel"/>
    <w:tmpl w:val="DD56D97E"/>
    <w:lvl w:ilvl="0" w:tplc="83F607BC">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28DE0846"/>
    <w:multiLevelType w:val="hybridMultilevel"/>
    <w:tmpl w:val="0140696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297F2386"/>
    <w:multiLevelType w:val="hybridMultilevel"/>
    <w:tmpl w:val="B0FE932C"/>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15:restartNumberingAfterBreak="0">
    <w:nsid w:val="2A14061D"/>
    <w:multiLevelType w:val="multilevel"/>
    <w:tmpl w:val="4A1A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C306229"/>
    <w:multiLevelType w:val="hybridMultilevel"/>
    <w:tmpl w:val="6EA2AB86"/>
    <w:lvl w:ilvl="0" w:tplc="FFFFFFFF">
      <w:start w:val="1"/>
      <w:numFmt w:val="upp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2C5A360C"/>
    <w:multiLevelType w:val="hybridMultilevel"/>
    <w:tmpl w:val="4C98B968"/>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2" w15:restartNumberingAfterBreak="0">
    <w:nsid w:val="2DBC4DD2"/>
    <w:multiLevelType w:val="multilevel"/>
    <w:tmpl w:val="61A8F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FD55C7"/>
    <w:multiLevelType w:val="multilevel"/>
    <w:tmpl w:val="E8B05A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F272BCF"/>
    <w:multiLevelType w:val="hybridMultilevel"/>
    <w:tmpl w:val="68E0D7CC"/>
    <w:lvl w:ilvl="0" w:tplc="0816000F">
      <w:start w:val="1"/>
      <w:numFmt w:val="decimal"/>
      <w:lvlText w:val="%1."/>
      <w:lvlJc w:val="left"/>
      <w:pPr>
        <w:ind w:left="144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FFC2618"/>
    <w:multiLevelType w:val="multilevel"/>
    <w:tmpl w:val="33B29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39B9311B"/>
    <w:multiLevelType w:val="multilevel"/>
    <w:tmpl w:val="4D4CD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B93F35"/>
    <w:multiLevelType w:val="multilevel"/>
    <w:tmpl w:val="47923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BB670B6"/>
    <w:multiLevelType w:val="multilevel"/>
    <w:tmpl w:val="A1F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CB20CF"/>
    <w:multiLevelType w:val="multilevel"/>
    <w:tmpl w:val="A4FE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C8B5CE1"/>
    <w:multiLevelType w:val="hybridMultilevel"/>
    <w:tmpl w:val="E9BEAB50"/>
    <w:lvl w:ilvl="0" w:tplc="FFFFFFFF">
      <w:start w:val="1"/>
      <w:numFmt w:val="upperRoman"/>
      <w:lvlText w:val="%1."/>
      <w:lvlJc w:val="left"/>
      <w:pPr>
        <w:ind w:left="1800" w:hanging="72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47" w15:restartNumberingAfterBreak="0">
    <w:nsid w:val="3D2A2CD6"/>
    <w:multiLevelType w:val="multilevel"/>
    <w:tmpl w:val="8AB860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EF57420"/>
    <w:multiLevelType w:val="multilevel"/>
    <w:tmpl w:val="7072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F153A09"/>
    <w:multiLevelType w:val="multilevel"/>
    <w:tmpl w:val="3BD6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F666091"/>
    <w:multiLevelType w:val="hybridMultilevel"/>
    <w:tmpl w:val="B90CA44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1" w15:restartNumberingAfterBreak="0">
    <w:nsid w:val="400D63CD"/>
    <w:multiLevelType w:val="hybridMultilevel"/>
    <w:tmpl w:val="FD7E573A"/>
    <w:lvl w:ilvl="0" w:tplc="FFFFFFFF">
      <w:start w:val="1"/>
      <w:numFmt w:val="upperRoman"/>
      <w:lvlText w:val="%1."/>
      <w:lvlJc w:val="left"/>
      <w:pPr>
        <w:ind w:left="144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2" w15:restartNumberingAfterBreak="0">
    <w:nsid w:val="42212616"/>
    <w:multiLevelType w:val="hybridMultilevel"/>
    <w:tmpl w:val="EA7E6A1A"/>
    <w:lvl w:ilvl="0" w:tplc="517A0824">
      <w:start w:val="2"/>
      <w:numFmt w:val="bullet"/>
      <w:lvlText w:val="-"/>
      <w:lvlJc w:val="left"/>
      <w:pPr>
        <w:ind w:left="1080" w:hanging="360"/>
      </w:pPr>
      <w:rPr>
        <w:rFonts w:ascii="Arial" w:eastAsia="Times New Roman" w:hAnsi="Arial" w:cs="Aria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53" w15:restartNumberingAfterBreak="0">
    <w:nsid w:val="427D0139"/>
    <w:multiLevelType w:val="multilevel"/>
    <w:tmpl w:val="0C04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45F2238"/>
    <w:multiLevelType w:val="multilevel"/>
    <w:tmpl w:val="12D6E6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4"/>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4AA7AAA"/>
    <w:multiLevelType w:val="multilevel"/>
    <w:tmpl w:val="50F2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695086B"/>
    <w:multiLevelType w:val="multilevel"/>
    <w:tmpl w:val="3C58453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9" w15:restartNumberingAfterBreak="0">
    <w:nsid w:val="47374557"/>
    <w:multiLevelType w:val="multilevel"/>
    <w:tmpl w:val="DDE4F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8D00AF1"/>
    <w:multiLevelType w:val="hybridMultilevel"/>
    <w:tmpl w:val="0590E028"/>
    <w:lvl w:ilvl="0" w:tplc="08160001">
      <w:start w:val="1"/>
      <w:numFmt w:val="bullet"/>
      <w:lvlText w:val=""/>
      <w:lvlJc w:val="left"/>
      <w:pPr>
        <w:ind w:left="1068" w:hanging="360"/>
      </w:pPr>
      <w:rPr>
        <w:rFonts w:ascii="Symbol" w:hAnsi="Symbol" w:hint="default"/>
      </w:rPr>
    </w:lvl>
    <w:lvl w:ilvl="1" w:tplc="08160003" w:tentative="1">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hint="default"/>
      </w:rPr>
    </w:lvl>
    <w:lvl w:ilvl="3" w:tplc="08160001" w:tentative="1">
      <w:start w:val="1"/>
      <w:numFmt w:val="bullet"/>
      <w:lvlText w:val=""/>
      <w:lvlJc w:val="left"/>
      <w:pPr>
        <w:ind w:left="3228" w:hanging="360"/>
      </w:pPr>
      <w:rPr>
        <w:rFonts w:ascii="Symbol" w:hAnsi="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hint="default"/>
      </w:rPr>
    </w:lvl>
    <w:lvl w:ilvl="6" w:tplc="08160001" w:tentative="1">
      <w:start w:val="1"/>
      <w:numFmt w:val="bullet"/>
      <w:lvlText w:val=""/>
      <w:lvlJc w:val="left"/>
      <w:pPr>
        <w:ind w:left="5388" w:hanging="360"/>
      </w:pPr>
      <w:rPr>
        <w:rFonts w:ascii="Symbol" w:hAnsi="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hint="default"/>
      </w:rPr>
    </w:lvl>
  </w:abstractNum>
  <w:abstractNum w:abstractNumId="61" w15:restartNumberingAfterBreak="0">
    <w:nsid w:val="48FF1A07"/>
    <w:multiLevelType w:val="hybridMultilevel"/>
    <w:tmpl w:val="6A1E8C4C"/>
    <w:lvl w:ilvl="0" w:tplc="08160001">
      <w:start w:val="1"/>
      <w:numFmt w:val="bullet"/>
      <w:lvlText w:val=""/>
      <w:lvlJc w:val="left"/>
      <w:pPr>
        <w:ind w:left="1568" w:hanging="360"/>
      </w:pPr>
      <w:rPr>
        <w:rFonts w:ascii="Symbol" w:hAnsi="Symbol" w:hint="default"/>
      </w:rPr>
    </w:lvl>
    <w:lvl w:ilvl="1" w:tplc="08160003" w:tentative="1">
      <w:start w:val="1"/>
      <w:numFmt w:val="bullet"/>
      <w:lvlText w:val="o"/>
      <w:lvlJc w:val="left"/>
      <w:pPr>
        <w:ind w:left="2288" w:hanging="360"/>
      </w:pPr>
      <w:rPr>
        <w:rFonts w:ascii="Courier New" w:hAnsi="Courier New" w:cs="Courier New" w:hint="default"/>
      </w:rPr>
    </w:lvl>
    <w:lvl w:ilvl="2" w:tplc="08160005" w:tentative="1">
      <w:start w:val="1"/>
      <w:numFmt w:val="bullet"/>
      <w:lvlText w:val=""/>
      <w:lvlJc w:val="left"/>
      <w:pPr>
        <w:ind w:left="3008" w:hanging="360"/>
      </w:pPr>
      <w:rPr>
        <w:rFonts w:ascii="Wingdings" w:hAnsi="Wingdings" w:hint="default"/>
      </w:rPr>
    </w:lvl>
    <w:lvl w:ilvl="3" w:tplc="08160001" w:tentative="1">
      <w:start w:val="1"/>
      <w:numFmt w:val="bullet"/>
      <w:lvlText w:val=""/>
      <w:lvlJc w:val="left"/>
      <w:pPr>
        <w:ind w:left="3728" w:hanging="360"/>
      </w:pPr>
      <w:rPr>
        <w:rFonts w:ascii="Symbol" w:hAnsi="Symbol" w:hint="default"/>
      </w:rPr>
    </w:lvl>
    <w:lvl w:ilvl="4" w:tplc="08160003" w:tentative="1">
      <w:start w:val="1"/>
      <w:numFmt w:val="bullet"/>
      <w:lvlText w:val="o"/>
      <w:lvlJc w:val="left"/>
      <w:pPr>
        <w:ind w:left="4448" w:hanging="360"/>
      </w:pPr>
      <w:rPr>
        <w:rFonts w:ascii="Courier New" w:hAnsi="Courier New" w:cs="Courier New" w:hint="default"/>
      </w:rPr>
    </w:lvl>
    <w:lvl w:ilvl="5" w:tplc="08160005" w:tentative="1">
      <w:start w:val="1"/>
      <w:numFmt w:val="bullet"/>
      <w:lvlText w:val=""/>
      <w:lvlJc w:val="left"/>
      <w:pPr>
        <w:ind w:left="5168" w:hanging="360"/>
      </w:pPr>
      <w:rPr>
        <w:rFonts w:ascii="Wingdings" w:hAnsi="Wingdings" w:hint="default"/>
      </w:rPr>
    </w:lvl>
    <w:lvl w:ilvl="6" w:tplc="08160001" w:tentative="1">
      <w:start w:val="1"/>
      <w:numFmt w:val="bullet"/>
      <w:lvlText w:val=""/>
      <w:lvlJc w:val="left"/>
      <w:pPr>
        <w:ind w:left="5888" w:hanging="360"/>
      </w:pPr>
      <w:rPr>
        <w:rFonts w:ascii="Symbol" w:hAnsi="Symbol" w:hint="default"/>
      </w:rPr>
    </w:lvl>
    <w:lvl w:ilvl="7" w:tplc="08160003" w:tentative="1">
      <w:start w:val="1"/>
      <w:numFmt w:val="bullet"/>
      <w:lvlText w:val="o"/>
      <w:lvlJc w:val="left"/>
      <w:pPr>
        <w:ind w:left="6608" w:hanging="360"/>
      </w:pPr>
      <w:rPr>
        <w:rFonts w:ascii="Courier New" w:hAnsi="Courier New" w:cs="Courier New" w:hint="default"/>
      </w:rPr>
    </w:lvl>
    <w:lvl w:ilvl="8" w:tplc="08160005" w:tentative="1">
      <w:start w:val="1"/>
      <w:numFmt w:val="bullet"/>
      <w:lvlText w:val=""/>
      <w:lvlJc w:val="left"/>
      <w:pPr>
        <w:ind w:left="7328" w:hanging="360"/>
      </w:pPr>
      <w:rPr>
        <w:rFonts w:ascii="Wingdings" w:hAnsi="Wingdings" w:hint="default"/>
      </w:rPr>
    </w:lvl>
  </w:abstractNum>
  <w:abstractNum w:abstractNumId="6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A916708"/>
    <w:multiLevelType w:val="multilevel"/>
    <w:tmpl w:val="DB1C425C"/>
    <w:lvl w:ilvl="0">
      <w:start w:val="1"/>
      <w:numFmt w:val="decimal"/>
      <w:lvlText w:val="%1."/>
      <w:lvlJc w:val="left"/>
      <w:pPr>
        <w:ind w:left="360"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4" w15:restartNumberingAfterBreak="0">
    <w:nsid w:val="4DE33604"/>
    <w:multiLevelType w:val="hybridMultilevel"/>
    <w:tmpl w:val="F000AEEE"/>
    <w:lvl w:ilvl="0" w:tplc="0816000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5" w15:restartNumberingAfterBreak="0">
    <w:nsid w:val="4F3D22C8"/>
    <w:multiLevelType w:val="multilevel"/>
    <w:tmpl w:val="06241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F9A0CFB"/>
    <w:multiLevelType w:val="hybridMultilevel"/>
    <w:tmpl w:val="6E0085C6"/>
    <w:lvl w:ilvl="0" w:tplc="08160001">
      <w:start w:val="1"/>
      <w:numFmt w:val="bullet"/>
      <w:lvlText w:val=""/>
      <w:lvlJc w:val="left"/>
      <w:pPr>
        <w:ind w:left="1068" w:hanging="360"/>
      </w:pPr>
      <w:rPr>
        <w:rFonts w:ascii="Symbol" w:hAnsi="Symbol" w:hint="default"/>
      </w:rPr>
    </w:lvl>
    <w:lvl w:ilvl="1" w:tplc="08160003" w:tentative="1">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hint="default"/>
      </w:rPr>
    </w:lvl>
    <w:lvl w:ilvl="3" w:tplc="08160001" w:tentative="1">
      <w:start w:val="1"/>
      <w:numFmt w:val="bullet"/>
      <w:lvlText w:val=""/>
      <w:lvlJc w:val="left"/>
      <w:pPr>
        <w:ind w:left="3228" w:hanging="360"/>
      </w:pPr>
      <w:rPr>
        <w:rFonts w:ascii="Symbol" w:hAnsi="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hint="default"/>
      </w:rPr>
    </w:lvl>
    <w:lvl w:ilvl="6" w:tplc="08160001" w:tentative="1">
      <w:start w:val="1"/>
      <w:numFmt w:val="bullet"/>
      <w:lvlText w:val=""/>
      <w:lvlJc w:val="left"/>
      <w:pPr>
        <w:ind w:left="5388" w:hanging="360"/>
      </w:pPr>
      <w:rPr>
        <w:rFonts w:ascii="Symbol" w:hAnsi="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hint="default"/>
      </w:rPr>
    </w:lvl>
  </w:abstractNum>
  <w:abstractNum w:abstractNumId="67" w15:restartNumberingAfterBreak="0">
    <w:nsid w:val="4FCE6500"/>
    <w:multiLevelType w:val="hybridMultilevel"/>
    <w:tmpl w:val="EFA427B4"/>
    <w:lvl w:ilvl="0" w:tplc="921A870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1DE7FEF"/>
    <w:multiLevelType w:val="multilevel"/>
    <w:tmpl w:val="6B0E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0" w15:restartNumberingAfterBreak="0">
    <w:nsid w:val="52C52193"/>
    <w:multiLevelType w:val="hybridMultilevel"/>
    <w:tmpl w:val="85D484D4"/>
    <w:lvl w:ilvl="0" w:tplc="0816000F">
      <w:start w:val="1"/>
      <w:numFmt w:val="decimal"/>
      <w:lvlText w:val="%1."/>
      <w:lvlJc w:val="left"/>
      <w:pPr>
        <w:ind w:left="1080" w:hanging="360"/>
      </w:p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71" w15:restartNumberingAfterBreak="0">
    <w:nsid w:val="564B39B6"/>
    <w:multiLevelType w:val="hybridMultilevel"/>
    <w:tmpl w:val="FCAABF1C"/>
    <w:lvl w:ilvl="0" w:tplc="472CDD00">
      <w:start w:val="1"/>
      <w:numFmt w:val="decimal"/>
      <w:lvlText w:val="%1."/>
      <w:lvlJc w:val="left"/>
      <w:pPr>
        <w:ind w:left="720" w:hanging="360"/>
      </w:pPr>
      <w:rPr>
        <w:rFonts w:hint="default"/>
        <w:color w:val="00000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2" w15:restartNumberingAfterBreak="0">
    <w:nsid w:val="568F63A6"/>
    <w:multiLevelType w:val="multilevel"/>
    <w:tmpl w:val="3E862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6C22B90"/>
    <w:multiLevelType w:val="multilevel"/>
    <w:tmpl w:val="F0CC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97D46F3"/>
    <w:multiLevelType w:val="hybridMultilevel"/>
    <w:tmpl w:val="96386B9C"/>
    <w:lvl w:ilvl="0" w:tplc="176045F8">
      <w:start w:val="13"/>
      <w:numFmt w:val="decimal"/>
      <w:lvlText w:val="%1"/>
      <w:lvlJc w:val="left"/>
      <w:pPr>
        <w:ind w:left="360" w:hanging="360"/>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7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6" w15:restartNumberingAfterBreak="0">
    <w:nsid w:val="5B290247"/>
    <w:multiLevelType w:val="hybridMultilevel"/>
    <w:tmpl w:val="FABCC2B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7" w15:restartNumberingAfterBreak="0">
    <w:nsid w:val="5BDF448A"/>
    <w:multiLevelType w:val="multilevel"/>
    <w:tmpl w:val="490CD38A"/>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7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9" w15:restartNumberingAfterBreak="0">
    <w:nsid w:val="5DD627DB"/>
    <w:multiLevelType w:val="hybridMultilevel"/>
    <w:tmpl w:val="A502D144"/>
    <w:lvl w:ilvl="0" w:tplc="517A0824">
      <w:start w:val="2"/>
      <w:numFmt w:val="bullet"/>
      <w:lvlText w:val="-"/>
      <w:lvlJc w:val="left"/>
      <w:pPr>
        <w:ind w:left="720" w:hanging="360"/>
      </w:pPr>
      <w:rPr>
        <w:rFonts w:ascii="Arial" w:eastAsia="Times New Roman" w:hAnsi="Arial"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0" w15:restartNumberingAfterBreak="0">
    <w:nsid w:val="5FE7683E"/>
    <w:multiLevelType w:val="multilevel"/>
    <w:tmpl w:val="C1021D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0CF3CD6"/>
    <w:multiLevelType w:val="multilevel"/>
    <w:tmpl w:val="1C3EF0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1BF16B1"/>
    <w:multiLevelType w:val="multilevel"/>
    <w:tmpl w:val="124A18A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1C87E07"/>
    <w:multiLevelType w:val="multilevel"/>
    <w:tmpl w:val="72B6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20354D8"/>
    <w:multiLevelType w:val="multilevel"/>
    <w:tmpl w:val="572E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0" w15:restartNumberingAfterBreak="0">
    <w:nsid w:val="6E2F4DE6"/>
    <w:multiLevelType w:val="hybridMultilevel"/>
    <w:tmpl w:val="26C4909E"/>
    <w:lvl w:ilvl="0" w:tplc="B7DE7328">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1" w15:restartNumberingAfterBreak="0">
    <w:nsid w:val="6EE46DA7"/>
    <w:multiLevelType w:val="multilevel"/>
    <w:tmpl w:val="F392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393C6E"/>
    <w:multiLevelType w:val="multilevel"/>
    <w:tmpl w:val="220E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70DF5866"/>
    <w:multiLevelType w:val="hybridMultilevel"/>
    <w:tmpl w:val="8808272E"/>
    <w:lvl w:ilvl="0" w:tplc="08160001">
      <w:start w:val="1"/>
      <w:numFmt w:val="bullet"/>
      <w:lvlText w:val=""/>
      <w:lvlJc w:val="left"/>
      <w:pPr>
        <w:ind w:left="1498" w:hanging="360"/>
      </w:pPr>
      <w:rPr>
        <w:rFonts w:ascii="Symbol" w:hAnsi="Symbol" w:hint="default"/>
      </w:rPr>
    </w:lvl>
    <w:lvl w:ilvl="1" w:tplc="08160003" w:tentative="1">
      <w:start w:val="1"/>
      <w:numFmt w:val="bullet"/>
      <w:lvlText w:val="o"/>
      <w:lvlJc w:val="left"/>
      <w:pPr>
        <w:ind w:left="2218" w:hanging="360"/>
      </w:pPr>
      <w:rPr>
        <w:rFonts w:ascii="Courier New" w:hAnsi="Courier New" w:cs="Courier New" w:hint="default"/>
      </w:rPr>
    </w:lvl>
    <w:lvl w:ilvl="2" w:tplc="08160005" w:tentative="1">
      <w:start w:val="1"/>
      <w:numFmt w:val="bullet"/>
      <w:lvlText w:val=""/>
      <w:lvlJc w:val="left"/>
      <w:pPr>
        <w:ind w:left="2938" w:hanging="360"/>
      </w:pPr>
      <w:rPr>
        <w:rFonts w:ascii="Wingdings" w:hAnsi="Wingdings" w:hint="default"/>
      </w:rPr>
    </w:lvl>
    <w:lvl w:ilvl="3" w:tplc="08160001" w:tentative="1">
      <w:start w:val="1"/>
      <w:numFmt w:val="bullet"/>
      <w:lvlText w:val=""/>
      <w:lvlJc w:val="left"/>
      <w:pPr>
        <w:ind w:left="3658" w:hanging="360"/>
      </w:pPr>
      <w:rPr>
        <w:rFonts w:ascii="Symbol" w:hAnsi="Symbol" w:hint="default"/>
      </w:rPr>
    </w:lvl>
    <w:lvl w:ilvl="4" w:tplc="08160003" w:tentative="1">
      <w:start w:val="1"/>
      <w:numFmt w:val="bullet"/>
      <w:lvlText w:val="o"/>
      <w:lvlJc w:val="left"/>
      <w:pPr>
        <w:ind w:left="4378" w:hanging="360"/>
      </w:pPr>
      <w:rPr>
        <w:rFonts w:ascii="Courier New" w:hAnsi="Courier New" w:cs="Courier New" w:hint="default"/>
      </w:rPr>
    </w:lvl>
    <w:lvl w:ilvl="5" w:tplc="08160005" w:tentative="1">
      <w:start w:val="1"/>
      <w:numFmt w:val="bullet"/>
      <w:lvlText w:val=""/>
      <w:lvlJc w:val="left"/>
      <w:pPr>
        <w:ind w:left="5098" w:hanging="360"/>
      </w:pPr>
      <w:rPr>
        <w:rFonts w:ascii="Wingdings" w:hAnsi="Wingdings" w:hint="default"/>
      </w:rPr>
    </w:lvl>
    <w:lvl w:ilvl="6" w:tplc="08160001" w:tentative="1">
      <w:start w:val="1"/>
      <w:numFmt w:val="bullet"/>
      <w:lvlText w:val=""/>
      <w:lvlJc w:val="left"/>
      <w:pPr>
        <w:ind w:left="5818" w:hanging="360"/>
      </w:pPr>
      <w:rPr>
        <w:rFonts w:ascii="Symbol" w:hAnsi="Symbol" w:hint="default"/>
      </w:rPr>
    </w:lvl>
    <w:lvl w:ilvl="7" w:tplc="08160003" w:tentative="1">
      <w:start w:val="1"/>
      <w:numFmt w:val="bullet"/>
      <w:lvlText w:val="o"/>
      <w:lvlJc w:val="left"/>
      <w:pPr>
        <w:ind w:left="6538" w:hanging="360"/>
      </w:pPr>
      <w:rPr>
        <w:rFonts w:ascii="Courier New" w:hAnsi="Courier New" w:cs="Courier New" w:hint="default"/>
      </w:rPr>
    </w:lvl>
    <w:lvl w:ilvl="8" w:tplc="08160005" w:tentative="1">
      <w:start w:val="1"/>
      <w:numFmt w:val="bullet"/>
      <w:lvlText w:val=""/>
      <w:lvlJc w:val="left"/>
      <w:pPr>
        <w:ind w:left="7258" w:hanging="360"/>
      </w:pPr>
      <w:rPr>
        <w:rFonts w:ascii="Wingdings" w:hAnsi="Wingdings" w:hint="default"/>
      </w:rPr>
    </w:lvl>
  </w:abstractNum>
  <w:abstractNum w:abstractNumId="9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6" w15:restartNumberingAfterBreak="0">
    <w:nsid w:val="74D14375"/>
    <w:multiLevelType w:val="hybridMultilevel"/>
    <w:tmpl w:val="46F22060"/>
    <w:lvl w:ilvl="0" w:tplc="B7DE7328">
      <w:start w:val="1"/>
      <w:numFmt w:val="upperRoman"/>
      <w:lvlText w:val="%1."/>
      <w:lvlJc w:val="left"/>
      <w:pPr>
        <w:ind w:left="1440" w:hanging="72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97" w15:restartNumberingAfterBreak="0">
    <w:nsid w:val="776A667E"/>
    <w:multiLevelType w:val="hybridMultilevel"/>
    <w:tmpl w:val="9D462F80"/>
    <w:lvl w:ilvl="0" w:tplc="08160011">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8" w15:restartNumberingAfterBreak="0">
    <w:nsid w:val="779C5FC5"/>
    <w:multiLevelType w:val="multilevel"/>
    <w:tmpl w:val="C166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A380CA8"/>
    <w:multiLevelType w:val="multilevel"/>
    <w:tmpl w:val="87D2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A4F0A01"/>
    <w:multiLevelType w:val="multilevel"/>
    <w:tmpl w:val="FDCC48C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02" w15:restartNumberingAfterBreak="0">
    <w:nsid w:val="7CF46319"/>
    <w:multiLevelType w:val="multilevel"/>
    <w:tmpl w:val="14DA440A"/>
    <w:lvl w:ilvl="0">
      <w:start w:val="4"/>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03" w15:restartNumberingAfterBreak="0">
    <w:nsid w:val="7E65358A"/>
    <w:multiLevelType w:val="hybridMultilevel"/>
    <w:tmpl w:val="4EC8C2F4"/>
    <w:lvl w:ilvl="0" w:tplc="08160001">
      <w:start w:val="1"/>
      <w:numFmt w:val="bullet"/>
      <w:lvlText w:val=""/>
      <w:lvlJc w:val="left"/>
      <w:pPr>
        <w:ind w:left="1440" w:hanging="360"/>
      </w:pPr>
      <w:rPr>
        <w:rFonts w:ascii="Symbol" w:hAnsi="Symbol"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num w:numId="1" w16cid:durableId="22026809">
    <w:abstractNumId w:val="80"/>
  </w:num>
  <w:num w:numId="2" w16cid:durableId="326372140">
    <w:abstractNumId w:val="70"/>
  </w:num>
  <w:num w:numId="3" w16cid:durableId="1489318893">
    <w:abstractNumId w:val="90"/>
  </w:num>
  <w:num w:numId="4" w16cid:durableId="1286085676">
    <w:abstractNumId w:val="96"/>
  </w:num>
  <w:num w:numId="5" w16cid:durableId="41442963">
    <w:abstractNumId w:val="64"/>
  </w:num>
  <w:num w:numId="6" w16cid:durableId="1781030987">
    <w:abstractNumId w:val="1"/>
  </w:num>
  <w:num w:numId="7" w16cid:durableId="387844543">
    <w:abstractNumId w:val="14"/>
  </w:num>
  <w:num w:numId="8" w16cid:durableId="63839984">
    <w:abstractNumId w:val="9"/>
  </w:num>
  <w:num w:numId="9" w16cid:durableId="240603034">
    <w:abstractNumId w:val="103"/>
  </w:num>
  <w:num w:numId="10" w16cid:durableId="814184889">
    <w:abstractNumId w:val="5"/>
  </w:num>
  <w:num w:numId="11" w16cid:durableId="299845159">
    <w:abstractNumId w:val="42"/>
  </w:num>
  <w:num w:numId="12" w16cid:durableId="911238568">
    <w:abstractNumId w:val="21"/>
  </w:num>
  <w:num w:numId="13" w16cid:durableId="1468088415">
    <w:abstractNumId w:val="34"/>
  </w:num>
  <w:num w:numId="14" w16cid:durableId="726876003">
    <w:abstractNumId w:val="97"/>
  </w:num>
  <w:num w:numId="15" w16cid:durableId="346950771">
    <w:abstractNumId w:val="66"/>
  </w:num>
  <w:num w:numId="16" w16cid:durableId="2039886754">
    <w:abstractNumId w:val="11"/>
  </w:num>
  <w:num w:numId="17" w16cid:durableId="991443723">
    <w:abstractNumId w:val="76"/>
  </w:num>
  <w:num w:numId="18" w16cid:durableId="619187498">
    <w:abstractNumId w:val="60"/>
  </w:num>
  <w:num w:numId="19" w16cid:durableId="1567759758">
    <w:abstractNumId w:val="53"/>
  </w:num>
  <w:num w:numId="20" w16cid:durableId="315383916">
    <w:abstractNumId w:val="3"/>
  </w:num>
  <w:num w:numId="21" w16cid:durableId="334187805">
    <w:abstractNumId w:val="30"/>
  </w:num>
  <w:num w:numId="22" w16cid:durableId="1187256912">
    <w:abstractNumId w:val="25"/>
  </w:num>
  <w:num w:numId="23" w16cid:durableId="965084531">
    <w:abstractNumId w:val="46"/>
  </w:num>
  <w:num w:numId="24" w16cid:durableId="1381439874">
    <w:abstractNumId w:val="100"/>
  </w:num>
  <w:num w:numId="25" w16cid:durableId="414284352">
    <w:abstractNumId w:val="72"/>
  </w:num>
  <w:num w:numId="26" w16cid:durableId="282230193">
    <w:abstractNumId w:val="92"/>
  </w:num>
  <w:num w:numId="27" w16cid:durableId="217399165">
    <w:abstractNumId w:val="55"/>
  </w:num>
  <w:num w:numId="28" w16cid:durableId="979965107">
    <w:abstractNumId w:val="51"/>
  </w:num>
  <w:num w:numId="29" w16cid:durableId="515118085">
    <w:abstractNumId w:val="23"/>
  </w:num>
  <w:num w:numId="30" w16cid:durableId="2096170361">
    <w:abstractNumId w:val="0"/>
  </w:num>
  <w:num w:numId="31" w16cid:durableId="1820416338">
    <w:abstractNumId w:val="77"/>
  </w:num>
  <w:num w:numId="32" w16cid:durableId="167252572">
    <w:abstractNumId w:val="84"/>
  </w:num>
  <w:num w:numId="33" w16cid:durableId="2104102840">
    <w:abstractNumId w:val="65"/>
  </w:num>
  <w:num w:numId="34" w16cid:durableId="1826891352">
    <w:abstractNumId w:val="49"/>
  </w:num>
  <w:num w:numId="35" w16cid:durableId="1468665379">
    <w:abstractNumId w:val="59"/>
  </w:num>
  <w:num w:numId="36" w16cid:durableId="1856339413">
    <w:abstractNumId w:val="98"/>
  </w:num>
  <w:num w:numId="37" w16cid:durableId="322973853">
    <w:abstractNumId w:val="7"/>
  </w:num>
  <w:num w:numId="38" w16cid:durableId="1496258690">
    <w:abstractNumId w:val="45"/>
  </w:num>
  <w:num w:numId="39" w16cid:durableId="584148042">
    <w:abstractNumId w:val="73"/>
  </w:num>
  <w:num w:numId="40" w16cid:durableId="839810634">
    <w:abstractNumId w:val="41"/>
  </w:num>
  <w:num w:numId="41" w16cid:durableId="1086997482">
    <w:abstractNumId w:val="16"/>
  </w:num>
  <w:num w:numId="42" w16cid:durableId="1063138388">
    <w:abstractNumId w:val="44"/>
  </w:num>
  <w:num w:numId="43" w16cid:durableId="1065026365">
    <w:abstractNumId w:val="47"/>
  </w:num>
  <w:num w:numId="44" w16cid:durableId="2047172751">
    <w:abstractNumId w:val="4"/>
  </w:num>
  <w:num w:numId="45" w16cid:durableId="1350371173">
    <w:abstractNumId w:val="32"/>
  </w:num>
  <w:num w:numId="46" w16cid:durableId="707952476">
    <w:abstractNumId w:val="68"/>
  </w:num>
  <w:num w:numId="47" w16cid:durableId="524027826">
    <w:abstractNumId w:val="48"/>
  </w:num>
  <w:num w:numId="48" w16cid:durableId="1969968172">
    <w:abstractNumId w:val="91"/>
  </w:num>
  <w:num w:numId="49" w16cid:durableId="1096823401">
    <w:abstractNumId w:val="85"/>
  </w:num>
  <w:num w:numId="50" w16cid:durableId="398139269">
    <w:abstractNumId w:val="27"/>
  </w:num>
  <w:num w:numId="51" w16cid:durableId="1524005726">
    <w:abstractNumId w:val="22"/>
  </w:num>
  <w:num w:numId="52" w16cid:durableId="1426803143">
    <w:abstractNumId w:val="12"/>
  </w:num>
  <w:num w:numId="53" w16cid:durableId="1104302326">
    <w:abstractNumId w:val="26"/>
  </w:num>
  <w:num w:numId="54" w16cid:durableId="1484008281">
    <w:abstractNumId w:val="19"/>
  </w:num>
  <w:num w:numId="55" w16cid:durableId="626933078">
    <w:abstractNumId w:val="50"/>
  </w:num>
  <w:num w:numId="56" w16cid:durableId="850493201">
    <w:abstractNumId w:val="40"/>
  </w:num>
  <w:num w:numId="57" w16cid:durableId="1418014885">
    <w:abstractNumId w:val="86"/>
  </w:num>
  <w:num w:numId="58" w16cid:durableId="1351489909">
    <w:abstractNumId w:val="20"/>
  </w:num>
  <w:num w:numId="59" w16cid:durableId="996802858">
    <w:abstractNumId w:val="95"/>
  </w:num>
  <w:num w:numId="60" w16cid:durableId="20192358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3154314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34948035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04271145">
    <w:abstractNumId w:val="24"/>
  </w:num>
  <w:num w:numId="64" w16cid:durableId="465201546">
    <w:abstractNumId w:val="37"/>
  </w:num>
  <w:num w:numId="65" w16cid:durableId="801313199">
    <w:abstractNumId w:val="38"/>
  </w:num>
  <w:num w:numId="66" w16cid:durableId="1932622472">
    <w:abstractNumId w:val="89"/>
  </w:num>
  <w:num w:numId="67" w16cid:durableId="803698313">
    <w:abstractNumId w:val="87"/>
  </w:num>
  <w:num w:numId="68" w16cid:durableId="1870216879">
    <w:abstractNumId w:val="88"/>
  </w:num>
  <w:num w:numId="69" w16cid:durableId="100340676">
    <w:abstractNumId w:val="10"/>
  </w:num>
  <w:num w:numId="70" w16cid:durableId="1557625305">
    <w:abstractNumId w:val="29"/>
  </w:num>
  <w:num w:numId="71" w16cid:durableId="1281380168">
    <w:abstractNumId w:val="36"/>
  </w:num>
  <w:num w:numId="72" w16cid:durableId="1244143853">
    <w:abstractNumId w:val="43"/>
  </w:num>
  <w:num w:numId="73" w16cid:durableId="131824218">
    <w:abstractNumId w:val="57"/>
  </w:num>
  <w:num w:numId="74" w16cid:durableId="395248324">
    <w:abstractNumId w:val="93"/>
  </w:num>
  <w:num w:numId="75" w16cid:durableId="267927197">
    <w:abstractNumId w:val="28"/>
  </w:num>
  <w:num w:numId="76" w16cid:durableId="48654765">
    <w:abstractNumId w:val="62"/>
  </w:num>
  <w:num w:numId="77" w16cid:durableId="1337196786">
    <w:abstractNumId w:val="82"/>
  </w:num>
  <w:num w:numId="78" w16cid:durableId="1755130753">
    <w:abstractNumId w:val="13"/>
  </w:num>
  <w:num w:numId="79" w16cid:durableId="726926220">
    <w:abstractNumId w:val="39"/>
  </w:num>
  <w:num w:numId="80" w16cid:durableId="2083483834">
    <w:abstractNumId w:val="56"/>
  </w:num>
  <w:num w:numId="81" w16cid:durableId="2097245557">
    <w:abstractNumId w:val="99"/>
  </w:num>
  <w:num w:numId="82" w16cid:durableId="475149258">
    <w:abstractNumId w:val="78"/>
  </w:num>
  <w:num w:numId="83" w16cid:durableId="1803692715">
    <w:abstractNumId w:val="79"/>
  </w:num>
  <w:num w:numId="84" w16cid:durableId="665595396">
    <w:abstractNumId w:val="54"/>
  </w:num>
  <w:num w:numId="85" w16cid:durableId="376857558">
    <w:abstractNumId w:val="52"/>
  </w:num>
  <w:num w:numId="86" w16cid:durableId="511722851">
    <w:abstractNumId w:val="31"/>
  </w:num>
  <w:num w:numId="87" w16cid:durableId="1816023679">
    <w:abstractNumId w:val="2"/>
  </w:num>
  <w:num w:numId="88" w16cid:durableId="1217820794">
    <w:abstractNumId w:val="33"/>
  </w:num>
  <w:num w:numId="89" w16cid:durableId="1295257094">
    <w:abstractNumId w:val="71"/>
  </w:num>
  <w:num w:numId="90" w16cid:durableId="661005375">
    <w:abstractNumId w:val="67"/>
  </w:num>
  <w:num w:numId="91" w16cid:durableId="1490707144">
    <w:abstractNumId w:val="81"/>
  </w:num>
  <w:num w:numId="92" w16cid:durableId="1578246293">
    <w:abstractNumId w:val="15"/>
  </w:num>
  <w:num w:numId="93" w16cid:durableId="897084021">
    <w:abstractNumId w:val="101"/>
  </w:num>
  <w:num w:numId="94" w16cid:durableId="1164783374">
    <w:abstractNumId w:val="18"/>
  </w:num>
  <w:num w:numId="95" w16cid:durableId="677662326">
    <w:abstractNumId w:val="61"/>
  </w:num>
  <w:num w:numId="96" w16cid:durableId="1160120186">
    <w:abstractNumId w:val="94"/>
  </w:num>
  <w:num w:numId="97" w16cid:durableId="437916387">
    <w:abstractNumId w:val="83"/>
  </w:num>
  <w:num w:numId="98" w16cid:durableId="1111634553">
    <w:abstractNumId w:val="35"/>
  </w:num>
  <w:num w:numId="99" w16cid:durableId="638728870">
    <w:abstractNumId w:val="17"/>
  </w:num>
  <w:num w:numId="100" w16cid:durableId="2134401637">
    <w:abstractNumId w:val="74"/>
  </w:num>
  <w:num w:numId="101" w16cid:durableId="530337695">
    <w:abstractNumId w:val="63"/>
  </w:num>
  <w:num w:numId="102" w16cid:durableId="1732195995">
    <w:abstractNumId w:val="58"/>
  </w:num>
  <w:num w:numId="103" w16cid:durableId="1690057152">
    <w:abstractNumId w:val="102"/>
  </w:num>
  <w:num w:numId="104" w16cid:durableId="1178278244">
    <w:abstractNumId w:val="6"/>
  </w:num>
  <w:num w:numId="105" w16cid:durableId="1173412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7F"/>
    <w:rsid w:val="0000228C"/>
    <w:rsid w:val="0000253C"/>
    <w:rsid w:val="00091AD6"/>
    <w:rsid w:val="000D251F"/>
    <w:rsid w:val="000E052D"/>
    <w:rsid w:val="000F0D8E"/>
    <w:rsid w:val="00125754"/>
    <w:rsid w:val="00130044"/>
    <w:rsid w:val="001507EA"/>
    <w:rsid w:val="00150A53"/>
    <w:rsid w:val="00170A67"/>
    <w:rsid w:val="00172C3D"/>
    <w:rsid w:val="001969B7"/>
    <w:rsid w:val="001A0B2B"/>
    <w:rsid w:val="001E3B65"/>
    <w:rsid w:val="001F7348"/>
    <w:rsid w:val="0020583B"/>
    <w:rsid w:val="002405E0"/>
    <w:rsid w:val="0025439E"/>
    <w:rsid w:val="00292C8E"/>
    <w:rsid w:val="002975F2"/>
    <w:rsid w:val="002A13FA"/>
    <w:rsid w:val="002A51A5"/>
    <w:rsid w:val="002B10D6"/>
    <w:rsid w:val="002B2003"/>
    <w:rsid w:val="002D5E26"/>
    <w:rsid w:val="00326B9B"/>
    <w:rsid w:val="003437EA"/>
    <w:rsid w:val="00357865"/>
    <w:rsid w:val="00377C2B"/>
    <w:rsid w:val="003A742B"/>
    <w:rsid w:val="003E5F0C"/>
    <w:rsid w:val="00457875"/>
    <w:rsid w:val="00476EBB"/>
    <w:rsid w:val="00477C47"/>
    <w:rsid w:val="004D435F"/>
    <w:rsid w:val="004F6EB9"/>
    <w:rsid w:val="00504923"/>
    <w:rsid w:val="0050728F"/>
    <w:rsid w:val="00524D90"/>
    <w:rsid w:val="00550D8D"/>
    <w:rsid w:val="00553372"/>
    <w:rsid w:val="00572847"/>
    <w:rsid w:val="005A5E9B"/>
    <w:rsid w:val="00630944"/>
    <w:rsid w:val="00680CD9"/>
    <w:rsid w:val="00682792"/>
    <w:rsid w:val="006968DA"/>
    <w:rsid w:val="006B04EA"/>
    <w:rsid w:val="006B2EF2"/>
    <w:rsid w:val="006B460A"/>
    <w:rsid w:val="006D77D3"/>
    <w:rsid w:val="006E21A2"/>
    <w:rsid w:val="006F223C"/>
    <w:rsid w:val="006F7AA4"/>
    <w:rsid w:val="007074C4"/>
    <w:rsid w:val="0071544C"/>
    <w:rsid w:val="00741804"/>
    <w:rsid w:val="0077457F"/>
    <w:rsid w:val="007864EF"/>
    <w:rsid w:val="00790948"/>
    <w:rsid w:val="007C371E"/>
    <w:rsid w:val="007F15B6"/>
    <w:rsid w:val="007F22E6"/>
    <w:rsid w:val="00806DBC"/>
    <w:rsid w:val="00845EB8"/>
    <w:rsid w:val="008465A0"/>
    <w:rsid w:val="00870BC4"/>
    <w:rsid w:val="0088210F"/>
    <w:rsid w:val="008B57D4"/>
    <w:rsid w:val="008C243E"/>
    <w:rsid w:val="008C3C60"/>
    <w:rsid w:val="008D6A1C"/>
    <w:rsid w:val="00907B50"/>
    <w:rsid w:val="00911F5C"/>
    <w:rsid w:val="00916FF7"/>
    <w:rsid w:val="00931E80"/>
    <w:rsid w:val="009618A0"/>
    <w:rsid w:val="00962883"/>
    <w:rsid w:val="009904FD"/>
    <w:rsid w:val="009B16C1"/>
    <w:rsid w:val="009C1174"/>
    <w:rsid w:val="009C59C9"/>
    <w:rsid w:val="009D112D"/>
    <w:rsid w:val="00A0466D"/>
    <w:rsid w:val="00A06F55"/>
    <w:rsid w:val="00A3503C"/>
    <w:rsid w:val="00A36EE6"/>
    <w:rsid w:val="00A578FF"/>
    <w:rsid w:val="00A64AA5"/>
    <w:rsid w:val="00A80A9F"/>
    <w:rsid w:val="00A859E7"/>
    <w:rsid w:val="00AA0177"/>
    <w:rsid w:val="00AE54FF"/>
    <w:rsid w:val="00B51026"/>
    <w:rsid w:val="00B74B21"/>
    <w:rsid w:val="00BA5D7D"/>
    <w:rsid w:val="00BB24A3"/>
    <w:rsid w:val="00BC30CD"/>
    <w:rsid w:val="00BF498D"/>
    <w:rsid w:val="00C11E64"/>
    <w:rsid w:val="00C704EE"/>
    <w:rsid w:val="00C90A20"/>
    <w:rsid w:val="00C911E2"/>
    <w:rsid w:val="00CA0395"/>
    <w:rsid w:val="00CB3D05"/>
    <w:rsid w:val="00D00023"/>
    <w:rsid w:val="00D06901"/>
    <w:rsid w:val="00D4129E"/>
    <w:rsid w:val="00D466CA"/>
    <w:rsid w:val="00D87755"/>
    <w:rsid w:val="00D912DD"/>
    <w:rsid w:val="00DA690C"/>
    <w:rsid w:val="00DF0158"/>
    <w:rsid w:val="00E41EEE"/>
    <w:rsid w:val="00E60671"/>
    <w:rsid w:val="00E61CE8"/>
    <w:rsid w:val="00E66F41"/>
    <w:rsid w:val="00E71EB6"/>
    <w:rsid w:val="00E8301C"/>
    <w:rsid w:val="00E8478D"/>
    <w:rsid w:val="00E853E5"/>
    <w:rsid w:val="00EB0BE7"/>
    <w:rsid w:val="00F022BD"/>
    <w:rsid w:val="00F409B7"/>
    <w:rsid w:val="00F44EB7"/>
    <w:rsid w:val="00F720C3"/>
    <w:rsid w:val="00FA7104"/>
    <w:rsid w:val="00FC1F4B"/>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B7DEE"/>
  <w15:chartTrackingRefBased/>
  <w15:docId w15:val="{54CF2078-D7D2-4F7C-A878-D4D347839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51F"/>
  </w:style>
  <w:style w:type="paragraph" w:styleId="Ttulo1">
    <w:name w:val="heading 1"/>
    <w:basedOn w:val="Normal"/>
    <w:next w:val="Normal"/>
    <w:link w:val="Ttulo1Carter"/>
    <w:uiPriority w:val="99"/>
    <w:qFormat/>
    <w:rsid w:val="007745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ter"/>
    <w:uiPriority w:val="9"/>
    <w:semiHidden/>
    <w:unhideWhenUsed/>
    <w:qFormat/>
    <w:rsid w:val="007745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ter"/>
    <w:uiPriority w:val="9"/>
    <w:semiHidden/>
    <w:unhideWhenUsed/>
    <w:qFormat/>
    <w:rsid w:val="0077457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ter"/>
    <w:uiPriority w:val="99"/>
    <w:unhideWhenUsed/>
    <w:qFormat/>
    <w:rsid w:val="0077457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ter"/>
    <w:uiPriority w:val="9"/>
    <w:semiHidden/>
    <w:unhideWhenUsed/>
    <w:qFormat/>
    <w:rsid w:val="0077457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ter"/>
    <w:uiPriority w:val="9"/>
    <w:semiHidden/>
    <w:unhideWhenUsed/>
    <w:qFormat/>
    <w:rsid w:val="0077457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77457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77457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77457F"/>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9"/>
    <w:rsid w:val="0077457F"/>
    <w:rPr>
      <w:rFonts w:asciiTheme="majorHAnsi" w:eastAsiaTheme="majorEastAsia" w:hAnsiTheme="majorHAnsi" w:cstheme="majorBidi"/>
      <w:color w:val="0F4761" w:themeColor="accent1" w:themeShade="BF"/>
      <w:sz w:val="40"/>
      <w:szCs w:val="40"/>
    </w:rPr>
  </w:style>
  <w:style w:type="character" w:customStyle="1" w:styleId="Ttulo2Carter">
    <w:name w:val="Título 2 Caráter"/>
    <w:basedOn w:val="Tipodeletrapredefinidodopargrafo"/>
    <w:link w:val="Ttulo2"/>
    <w:uiPriority w:val="9"/>
    <w:semiHidden/>
    <w:rsid w:val="0077457F"/>
    <w:rPr>
      <w:rFonts w:asciiTheme="majorHAnsi" w:eastAsiaTheme="majorEastAsia" w:hAnsiTheme="majorHAnsi" w:cstheme="majorBidi"/>
      <w:color w:val="0F4761" w:themeColor="accent1" w:themeShade="BF"/>
      <w:sz w:val="32"/>
      <w:szCs w:val="32"/>
    </w:rPr>
  </w:style>
  <w:style w:type="character" w:customStyle="1" w:styleId="Ttulo3Carter">
    <w:name w:val="Título 3 Caráter"/>
    <w:basedOn w:val="Tipodeletrapredefinidodopargrafo"/>
    <w:link w:val="Ttulo3"/>
    <w:uiPriority w:val="9"/>
    <w:semiHidden/>
    <w:rsid w:val="0077457F"/>
    <w:rPr>
      <w:rFonts w:eastAsiaTheme="majorEastAsia" w:cstheme="majorBidi"/>
      <w:color w:val="0F4761" w:themeColor="accent1" w:themeShade="BF"/>
      <w:sz w:val="28"/>
      <w:szCs w:val="28"/>
    </w:rPr>
  </w:style>
  <w:style w:type="character" w:customStyle="1" w:styleId="Ttulo4Carter">
    <w:name w:val="Título 4 Caráter"/>
    <w:basedOn w:val="Tipodeletrapredefinidodopargrafo"/>
    <w:link w:val="Ttulo4"/>
    <w:uiPriority w:val="99"/>
    <w:semiHidden/>
    <w:rsid w:val="0077457F"/>
    <w:rPr>
      <w:rFonts w:eastAsiaTheme="majorEastAsia" w:cstheme="majorBidi"/>
      <w:i/>
      <w:iCs/>
      <w:color w:val="0F4761" w:themeColor="accent1" w:themeShade="BF"/>
    </w:rPr>
  </w:style>
  <w:style w:type="character" w:customStyle="1" w:styleId="Ttulo5Carter">
    <w:name w:val="Título 5 Caráter"/>
    <w:basedOn w:val="Tipodeletrapredefinidodopargrafo"/>
    <w:link w:val="Ttulo5"/>
    <w:uiPriority w:val="9"/>
    <w:semiHidden/>
    <w:rsid w:val="0077457F"/>
    <w:rPr>
      <w:rFonts w:eastAsiaTheme="majorEastAsia" w:cstheme="majorBidi"/>
      <w:color w:val="0F4761" w:themeColor="accent1" w:themeShade="BF"/>
    </w:rPr>
  </w:style>
  <w:style w:type="character" w:customStyle="1" w:styleId="Ttulo6Carter">
    <w:name w:val="Título 6 Caráter"/>
    <w:basedOn w:val="Tipodeletrapredefinidodopargrafo"/>
    <w:link w:val="Ttulo6"/>
    <w:uiPriority w:val="9"/>
    <w:semiHidden/>
    <w:rsid w:val="0077457F"/>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77457F"/>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77457F"/>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77457F"/>
    <w:rPr>
      <w:rFonts w:eastAsiaTheme="majorEastAsia" w:cstheme="majorBidi"/>
      <w:color w:val="272727" w:themeColor="text1" w:themeTint="D8"/>
    </w:rPr>
  </w:style>
  <w:style w:type="paragraph" w:styleId="Ttulo">
    <w:name w:val="Title"/>
    <w:basedOn w:val="Normal"/>
    <w:next w:val="Normal"/>
    <w:link w:val="TtuloCarter"/>
    <w:uiPriority w:val="10"/>
    <w:qFormat/>
    <w:rsid w:val="007745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7745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77457F"/>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77457F"/>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77457F"/>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77457F"/>
    <w:rPr>
      <w:i/>
      <w:iCs/>
      <w:color w:val="404040" w:themeColor="text1" w:themeTint="BF"/>
    </w:rPr>
  </w:style>
  <w:style w:type="paragraph" w:styleId="PargrafodaLista">
    <w:name w:val="List Paragraph"/>
    <w:basedOn w:val="Normal"/>
    <w:uiPriority w:val="34"/>
    <w:qFormat/>
    <w:rsid w:val="0077457F"/>
    <w:pPr>
      <w:ind w:left="720"/>
      <w:contextualSpacing/>
    </w:pPr>
  </w:style>
  <w:style w:type="character" w:styleId="nfaseIntensa">
    <w:name w:val="Intense Emphasis"/>
    <w:basedOn w:val="Tipodeletrapredefinidodopargrafo"/>
    <w:uiPriority w:val="21"/>
    <w:qFormat/>
    <w:rsid w:val="0077457F"/>
    <w:rPr>
      <w:i/>
      <w:iCs/>
      <w:color w:val="0F4761" w:themeColor="accent1" w:themeShade="BF"/>
    </w:rPr>
  </w:style>
  <w:style w:type="paragraph" w:styleId="CitaoIntensa">
    <w:name w:val="Intense Quote"/>
    <w:basedOn w:val="Normal"/>
    <w:next w:val="Normal"/>
    <w:link w:val="CitaoIntensaCarter"/>
    <w:uiPriority w:val="30"/>
    <w:qFormat/>
    <w:rsid w:val="007745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arter">
    <w:name w:val="Citação Intensa Caráter"/>
    <w:basedOn w:val="Tipodeletrapredefinidodopargrafo"/>
    <w:link w:val="CitaoIntensa"/>
    <w:uiPriority w:val="30"/>
    <w:rsid w:val="0077457F"/>
    <w:rPr>
      <w:i/>
      <w:iCs/>
      <w:color w:val="0F4761" w:themeColor="accent1" w:themeShade="BF"/>
    </w:rPr>
  </w:style>
  <w:style w:type="character" w:styleId="RefernciaIntensa">
    <w:name w:val="Intense Reference"/>
    <w:basedOn w:val="Tipodeletrapredefinidodopargrafo"/>
    <w:uiPriority w:val="32"/>
    <w:qFormat/>
    <w:rsid w:val="0077457F"/>
    <w:rPr>
      <w:b/>
      <w:bCs/>
      <w:smallCaps/>
      <w:color w:val="0F4761" w:themeColor="accent1" w:themeShade="BF"/>
      <w:spacing w:val="5"/>
    </w:rPr>
  </w:style>
  <w:style w:type="character" w:styleId="Hiperligao">
    <w:name w:val="Hyperlink"/>
    <w:basedOn w:val="Tipodeletrapredefinidodopargrafo"/>
    <w:uiPriority w:val="99"/>
    <w:unhideWhenUsed/>
    <w:rsid w:val="0077457F"/>
    <w:rPr>
      <w:color w:val="467886" w:themeColor="hyperlink"/>
      <w:u w:val="single"/>
    </w:rPr>
  </w:style>
  <w:style w:type="character" w:styleId="MenoNoResolvida">
    <w:name w:val="Unresolved Mention"/>
    <w:basedOn w:val="Tipodeletrapredefinidodopargrafo"/>
    <w:uiPriority w:val="99"/>
    <w:semiHidden/>
    <w:unhideWhenUsed/>
    <w:rsid w:val="0077457F"/>
    <w:rPr>
      <w:color w:val="605E5C"/>
      <w:shd w:val="clear" w:color="auto" w:fill="E1DFDD"/>
    </w:rPr>
  </w:style>
  <w:style w:type="paragraph" w:styleId="Cabealho">
    <w:name w:val="header"/>
    <w:basedOn w:val="Normal"/>
    <w:link w:val="CabealhoCarter"/>
    <w:uiPriority w:val="99"/>
    <w:unhideWhenUsed/>
    <w:rsid w:val="0077457F"/>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77457F"/>
  </w:style>
  <w:style w:type="paragraph" w:styleId="Rodap">
    <w:name w:val="footer"/>
    <w:basedOn w:val="Normal"/>
    <w:link w:val="RodapCarter"/>
    <w:uiPriority w:val="99"/>
    <w:unhideWhenUsed/>
    <w:rsid w:val="0077457F"/>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77457F"/>
  </w:style>
  <w:style w:type="table" w:styleId="TabelacomGrelha">
    <w:name w:val="Table Grid"/>
    <w:basedOn w:val="Tabelanormal"/>
    <w:rsid w:val="002A5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ndice">
    <w:name w:val="TOC Heading"/>
    <w:basedOn w:val="Ttulo1"/>
    <w:next w:val="Normal"/>
    <w:uiPriority w:val="39"/>
    <w:unhideWhenUsed/>
    <w:qFormat/>
    <w:rsid w:val="00BC30CD"/>
    <w:pPr>
      <w:spacing w:before="240" w:after="0"/>
      <w:outlineLvl w:val="9"/>
    </w:pPr>
    <w:rPr>
      <w:sz w:val="32"/>
      <w:szCs w:val="32"/>
      <w:lang w:eastAsia="pt-PT"/>
    </w:rPr>
  </w:style>
  <w:style w:type="paragraph" w:styleId="ndice2">
    <w:name w:val="toc 2"/>
    <w:basedOn w:val="Normal"/>
    <w:next w:val="Normal"/>
    <w:autoRedefine/>
    <w:uiPriority w:val="39"/>
    <w:unhideWhenUsed/>
    <w:rsid w:val="00BC30CD"/>
    <w:pPr>
      <w:spacing w:after="100"/>
      <w:ind w:left="220"/>
    </w:pPr>
    <w:rPr>
      <w:rFonts w:eastAsiaTheme="minorEastAsia" w:cs="Times New Roman"/>
      <w:lang w:eastAsia="pt-PT"/>
    </w:rPr>
  </w:style>
  <w:style w:type="paragraph" w:styleId="ndice1">
    <w:name w:val="toc 1"/>
    <w:basedOn w:val="Normal"/>
    <w:next w:val="Normal"/>
    <w:autoRedefine/>
    <w:uiPriority w:val="39"/>
    <w:unhideWhenUsed/>
    <w:rsid w:val="00BC30CD"/>
    <w:pPr>
      <w:spacing w:after="100"/>
    </w:pPr>
    <w:rPr>
      <w:rFonts w:eastAsiaTheme="minorEastAsia" w:cs="Times New Roman"/>
      <w:lang w:eastAsia="pt-PT"/>
    </w:rPr>
  </w:style>
  <w:style w:type="paragraph" w:styleId="ndice3">
    <w:name w:val="toc 3"/>
    <w:basedOn w:val="Normal"/>
    <w:next w:val="Normal"/>
    <w:autoRedefine/>
    <w:uiPriority w:val="39"/>
    <w:unhideWhenUsed/>
    <w:rsid w:val="00BC30CD"/>
    <w:pPr>
      <w:spacing w:after="100"/>
      <w:ind w:left="440"/>
    </w:pPr>
    <w:rPr>
      <w:rFonts w:eastAsiaTheme="minorEastAsia" w:cs="Times New Roman"/>
      <w:lang w:eastAsia="pt-PT"/>
    </w:rPr>
  </w:style>
  <w:style w:type="paragraph" w:styleId="Corpodetexto2">
    <w:name w:val="Body Text 2"/>
    <w:basedOn w:val="Normal"/>
    <w:link w:val="Corpodetexto2Carter"/>
    <w:uiPriority w:val="99"/>
    <w:rsid w:val="0000253C"/>
    <w:pPr>
      <w:spacing w:after="0" w:line="240" w:lineRule="auto"/>
      <w:ind w:left="720" w:hanging="720"/>
    </w:pPr>
    <w:rPr>
      <w:rFonts w:ascii="Times New Roman" w:eastAsia="Times New Roman" w:hAnsi="Times New Roman" w:cs="Times New Roman"/>
      <w:b/>
      <w:bCs/>
      <w:lang w:val="en-GB"/>
    </w:rPr>
  </w:style>
  <w:style w:type="character" w:customStyle="1" w:styleId="Corpodetexto2Carter">
    <w:name w:val="Corpo de texto 2 Caráter"/>
    <w:basedOn w:val="Tipodeletrapredefinidodopargrafo"/>
    <w:link w:val="Corpodetexto2"/>
    <w:uiPriority w:val="99"/>
    <w:rsid w:val="0000253C"/>
    <w:rPr>
      <w:rFonts w:ascii="Times New Roman" w:eastAsia="Times New Roman" w:hAnsi="Times New Roman" w:cs="Times New Roman"/>
      <w:b/>
      <w:bCs/>
      <w:lang w:val="en-GB"/>
    </w:rPr>
  </w:style>
  <w:style w:type="paragraph" w:customStyle="1" w:styleId="deannah1">
    <w:name w:val="deannah1"/>
    <w:basedOn w:val="Normal"/>
    <w:uiPriority w:val="99"/>
    <w:rsid w:val="0000253C"/>
    <w:pPr>
      <w:keepNext/>
      <w:spacing w:after="240" w:line="240" w:lineRule="auto"/>
    </w:pPr>
    <w:rPr>
      <w:rFonts w:ascii="Times New Roman" w:eastAsia="Times New Roman" w:hAnsi="Times New Roman" w:cs="Times New Roman"/>
      <w:b/>
      <w:bCs/>
      <w:sz w:val="24"/>
      <w:szCs w:val="24"/>
      <w:lang w:val="en-GB"/>
    </w:rPr>
  </w:style>
  <w:style w:type="paragraph" w:styleId="Textodebalo">
    <w:name w:val="Balloon Text"/>
    <w:basedOn w:val="Normal"/>
    <w:link w:val="TextodebaloCarter"/>
    <w:uiPriority w:val="99"/>
    <w:semiHidden/>
    <w:rsid w:val="0000253C"/>
    <w:pPr>
      <w:spacing w:after="0" w:line="240" w:lineRule="auto"/>
    </w:pPr>
    <w:rPr>
      <w:rFonts w:ascii="Tahoma" w:eastAsia="Times New Roman" w:hAnsi="Tahoma" w:cs="Tahoma"/>
      <w:sz w:val="16"/>
      <w:szCs w:val="16"/>
      <w:lang w:val="en-GB"/>
    </w:rPr>
  </w:style>
  <w:style w:type="character" w:customStyle="1" w:styleId="TextodebaloCarter">
    <w:name w:val="Texto de balão Caráter"/>
    <w:basedOn w:val="Tipodeletrapredefinidodopargrafo"/>
    <w:link w:val="Textodebalo"/>
    <w:uiPriority w:val="99"/>
    <w:semiHidden/>
    <w:rsid w:val="0000253C"/>
    <w:rPr>
      <w:rFonts w:ascii="Tahoma" w:eastAsia="Times New Roman" w:hAnsi="Tahoma" w:cs="Tahoma"/>
      <w:sz w:val="16"/>
      <w:szCs w:val="16"/>
      <w:lang w:val="en-GB"/>
    </w:rPr>
  </w:style>
  <w:style w:type="character" w:styleId="Hiperligaovisitada">
    <w:name w:val="FollowedHyperlink"/>
    <w:uiPriority w:val="99"/>
    <w:semiHidden/>
    <w:rsid w:val="0000253C"/>
    <w:rPr>
      <w:color w:val="800080"/>
      <w:u w:val="single"/>
    </w:rPr>
  </w:style>
  <w:style w:type="paragraph" w:styleId="NormalWeb">
    <w:name w:val="Normal (Web)"/>
    <w:basedOn w:val="Normal"/>
    <w:uiPriority w:val="99"/>
    <w:rsid w:val="0000253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00253C"/>
    <w:rPr>
      <w:color w:val="535353"/>
      <w:u w:val="single"/>
      <w:effect w:val="none"/>
    </w:rPr>
  </w:style>
  <w:style w:type="paragraph" w:customStyle="1" w:styleId="NormalWeb1">
    <w:name w:val="Normal (Web)1"/>
    <w:basedOn w:val="Normal"/>
    <w:uiPriority w:val="99"/>
    <w:rsid w:val="0000253C"/>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Nmerodepgina">
    <w:name w:val="page number"/>
    <w:basedOn w:val="Tipodeletrapredefinidodopargrafo"/>
    <w:uiPriority w:val="99"/>
    <w:rsid w:val="0000253C"/>
  </w:style>
  <w:style w:type="character" w:styleId="Refdecomentrio">
    <w:name w:val="annotation reference"/>
    <w:uiPriority w:val="99"/>
    <w:semiHidden/>
    <w:unhideWhenUsed/>
    <w:rsid w:val="0000253C"/>
    <w:rPr>
      <w:sz w:val="16"/>
      <w:szCs w:val="16"/>
    </w:rPr>
  </w:style>
  <w:style w:type="paragraph" w:styleId="Textodecomentrio">
    <w:name w:val="annotation text"/>
    <w:basedOn w:val="Normal"/>
    <w:link w:val="TextodecomentrioCarter"/>
    <w:uiPriority w:val="99"/>
    <w:semiHidden/>
    <w:unhideWhenUsed/>
    <w:rsid w:val="0000253C"/>
    <w:pPr>
      <w:spacing w:after="0" w:line="240" w:lineRule="auto"/>
    </w:pPr>
    <w:rPr>
      <w:rFonts w:ascii="Times New Roman" w:eastAsia="Times New Roman" w:hAnsi="Times New Roman" w:cs="Times New Roman"/>
      <w:sz w:val="20"/>
      <w:szCs w:val="20"/>
      <w:lang w:val="en-GB"/>
    </w:rPr>
  </w:style>
  <w:style w:type="character" w:customStyle="1" w:styleId="TextodecomentrioCarter">
    <w:name w:val="Texto de comentário Caráter"/>
    <w:basedOn w:val="Tipodeletrapredefinidodopargrafo"/>
    <w:link w:val="Textodecomentrio"/>
    <w:uiPriority w:val="99"/>
    <w:semiHidden/>
    <w:rsid w:val="0000253C"/>
    <w:rPr>
      <w:rFonts w:ascii="Times New Roman" w:eastAsia="Times New Roman" w:hAnsi="Times New Roman" w:cs="Times New Roman"/>
      <w:sz w:val="20"/>
      <w:szCs w:val="20"/>
      <w:lang w:val="en-GB"/>
    </w:rPr>
  </w:style>
  <w:style w:type="paragraph" w:styleId="Assuntodecomentrio">
    <w:name w:val="annotation subject"/>
    <w:basedOn w:val="Textodecomentrio"/>
    <w:next w:val="Textodecomentrio"/>
    <w:link w:val="AssuntodecomentrioCarter"/>
    <w:uiPriority w:val="99"/>
    <w:semiHidden/>
    <w:unhideWhenUsed/>
    <w:rsid w:val="0000253C"/>
    <w:rPr>
      <w:b/>
      <w:bCs/>
    </w:rPr>
  </w:style>
  <w:style w:type="character" w:customStyle="1" w:styleId="AssuntodecomentrioCarter">
    <w:name w:val="Assunto de comentário Caráter"/>
    <w:basedOn w:val="TextodecomentrioCarter"/>
    <w:link w:val="Assuntodecomentrio"/>
    <w:uiPriority w:val="99"/>
    <w:semiHidden/>
    <w:rsid w:val="0000253C"/>
    <w:rPr>
      <w:rFonts w:ascii="Times New Roman" w:eastAsia="Times New Roman" w:hAnsi="Times New Roman" w:cs="Times New Roman"/>
      <w:b/>
      <w:bCs/>
      <w:sz w:val="20"/>
      <w:szCs w:val="20"/>
      <w:lang w:val="en-GB"/>
    </w:rPr>
  </w:style>
  <w:style w:type="character" w:styleId="Forte">
    <w:name w:val="Strong"/>
    <w:uiPriority w:val="22"/>
    <w:qFormat/>
    <w:rsid w:val="0000253C"/>
    <w:rPr>
      <w:b/>
      <w:bCs/>
    </w:rPr>
  </w:style>
  <w:style w:type="paragraph" w:styleId="Bibliografia">
    <w:name w:val="Bibliography"/>
    <w:basedOn w:val="Normal"/>
    <w:next w:val="Normal"/>
    <w:uiPriority w:val="37"/>
    <w:unhideWhenUsed/>
    <w:rsid w:val="000F0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file:///C:/Users/c.lohmann-hancock/AppData/Local/Microsoft/Windows/INetCache/REICoP-17-20-v3-Final.pdf" TargetMode="External"/><Relationship Id="rId26" Type="http://schemas.openxmlformats.org/officeDocument/2006/relationships/hyperlink" Target="mailto:margarida.tbs@hotmail.com" TargetMode="External"/><Relationship Id="rId3" Type="http://schemas.openxmlformats.org/officeDocument/2006/relationships/settings" Target="settings.xm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mailto:pgresearch@uwtsd.ac.uk" TargetMode="External"/><Relationship Id="rId25" Type="http://schemas.openxmlformats.org/officeDocument/2006/relationships/hyperlink" Target="mailto:pgresearch@uwtsd.ac.uk"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ytsd.uwtsd.ac.uk" TargetMode="External"/><Relationship Id="rId20" Type="http://schemas.openxmlformats.org/officeDocument/2006/relationships/hyperlink" Target="https://www.allea.org/wp-content/uploads/2018/11/ALLEA-European-Code-of-Conduct-for-Research-Integrity-2017-Digital_PT.pdf" TargetMode="External"/><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mytsd.uwtsd.ac.uk" TargetMode="External"/><Relationship Id="rId32" Type="http://schemas.openxmlformats.org/officeDocument/2006/relationships/image" Target="media/image14.jpeg"/><Relationship Id="rId5" Type="http://schemas.openxmlformats.org/officeDocument/2006/relationships/footnotes" Target="footnotes.xml"/><Relationship Id="rId15" Type="http://schemas.openxmlformats.org/officeDocument/2006/relationships/hyperlink" Target="mailto:margarida.tbs@hotmail.com" TargetMode="External"/><Relationship Id="rId23" Type="http://schemas.openxmlformats.org/officeDocument/2006/relationships/hyperlink" Target="https://www.uwtsd.ac.uk/research/research-ethics/" TargetMode="External"/><Relationship Id="rId28" Type="http://schemas.openxmlformats.org/officeDocument/2006/relationships/image" Target="media/image10.jpeg"/><Relationship Id="rId10" Type="http://schemas.openxmlformats.org/officeDocument/2006/relationships/image" Target="media/image4.png"/><Relationship Id="rId19" Type="http://schemas.openxmlformats.org/officeDocument/2006/relationships/hyperlink" Target="https://mec-anticorrupcao.pt/wp-content/uploads/2025/02/referencial-de-educacao-para-transparencia-e-integridade.pdf" TargetMode="External"/><Relationship Id="rId31"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70</Pages>
  <Words>18334</Words>
  <Characters>99007</Characters>
  <Application>Microsoft Office Word</Application>
  <DocSecurity>0</DocSecurity>
  <Lines>825</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Margarida Silva</dc:creator>
  <cp:keywords/>
  <dc:description/>
  <cp:lastModifiedBy>Margarida Silva</cp:lastModifiedBy>
  <cp:revision>2</cp:revision>
  <dcterms:created xsi:type="dcterms:W3CDTF">2025-12-15T23:47:00Z</dcterms:created>
  <dcterms:modified xsi:type="dcterms:W3CDTF">2025-12-15T23:47:00Z</dcterms:modified>
</cp:coreProperties>
</file>