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70E" w:rsidRDefault="002A1D25">
      <w:pPr>
        <w:rPr>
          <w:rFonts w:ascii="Times New Roman" w:hAnsi="Times New Roman" w:cs="Times New Roman"/>
          <w:sz w:val="24"/>
          <w:szCs w:val="24"/>
          <w:u w:val="single"/>
        </w:rPr>
      </w:pPr>
      <w:r w:rsidRPr="008352EA">
        <w:rPr>
          <w:rFonts w:ascii="Times New Roman" w:hAnsi="Times New Roman" w:cs="Times New Roman"/>
          <w:sz w:val="24"/>
          <w:szCs w:val="24"/>
        </w:rPr>
        <w:t>The selected source for this essay is</w:t>
      </w:r>
      <w:r w:rsidR="008352EA" w:rsidRPr="008352EA">
        <w:rPr>
          <w:rFonts w:ascii="Times New Roman" w:hAnsi="Times New Roman" w:cs="Times New Roman"/>
          <w:sz w:val="24"/>
          <w:szCs w:val="24"/>
        </w:rPr>
        <w:t xml:space="preserve"> </w:t>
      </w:r>
      <w:proofErr w:type="spellStart"/>
      <w:r w:rsidR="008352EA" w:rsidRPr="008352EA">
        <w:rPr>
          <w:rFonts w:ascii="Times New Roman" w:hAnsi="Times New Roman" w:cs="Times New Roman"/>
          <w:sz w:val="24"/>
          <w:szCs w:val="24"/>
        </w:rPr>
        <w:t>Gehring</w:t>
      </w:r>
      <w:proofErr w:type="spellEnd"/>
      <w:r w:rsidR="008352EA" w:rsidRPr="008352EA">
        <w:rPr>
          <w:rFonts w:ascii="Times New Roman" w:hAnsi="Times New Roman" w:cs="Times New Roman"/>
          <w:sz w:val="24"/>
          <w:szCs w:val="24"/>
        </w:rPr>
        <w:t xml:space="preserve">, K.S., Van </w:t>
      </w:r>
      <w:proofErr w:type="spellStart"/>
      <w:r w:rsidR="008352EA" w:rsidRPr="008352EA">
        <w:rPr>
          <w:rFonts w:ascii="Times New Roman" w:hAnsi="Times New Roman" w:cs="Times New Roman"/>
          <w:sz w:val="24"/>
          <w:szCs w:val="24"/>
        </w:rPr>
        <w:t>Vooheris</w:t>
      </w:r>
      <w:proofErr w:type="spellEnd"/>
      <w:r w:rsidR="008352EA" w:rsidRPr="008352EA">
        <w:rPr>
          <w:rFonts w:ascii="Times New Roman" w:hAnsi="Times New Roman" w:cs="Times New Roman"/>
          <w:sz w:val="24"/>
          <w:szCs w:val="24"/>
        </w:rPr>
        <w:t xml:space="preserve">, P., &amp; Bell, V.R. (2010). </w:t>
      </w:r>
      <w:r w:rsidR="008352EA" w:rsidRPr="008352EA">
        <w:rPr>
          <w:rFonts w:ascii="Times New Roman" w:hAnsi="Times New Roman" w:cs="Times New Roman"/>
          <w:i/>
          <w:sz w:val="24"/>
          <w:szCs w:val="24"/>
        </w:rPr>
        <w:t>“What Works for Female Probationers? An Evaluation of the Moving On Program</w:t>
      </w:r>
      <w:r w:rsidR="008352EA" w:rsidRPr="008352EA">
        <w:rPr>
          <w:rFonts w:ascii="Times New Roman" w:hAnsi="Times New Roman" w:cs="Times New Roman"/>
          <w:sz w:val="24"/>
          <w:szCs w:val="24"/>
        </w:rPr>
        <w:t xml:space="preserve">. </w:t>
      </w:r>
      <w:r w:rsidR="008352EA">
        <w:rPr>
          <w:rFonts w:ascii="Times New Roman" w:hAnsi="Times New Roman" w:cs="Times New Roman"/>
          <w:sz w:val="24"/>
          <w:szCs w:val="24"/>
        </w:rPr>
        <w:t xml:space="preserve">Division of Criminal Justice. </w:t>
      </w:r>
      <w:r w:rsidR="008352EA" w:rsidRPr="008352EA">
        <w:rPr>
          <w:rFonts w:ascii="Times New Roman" w:hAnsi="Times New Roman" w:cs="Times New Roman"/>
          <w:sz w:val="24"/>
          <w:szCs w:val="24"/>
        </w:rPr>
        <w:t xml:space="preserve">University of Cincinnati. </w:t>
      </w:r>
      <w:r>
        <w:rPr>
          <w:rFonts w:ascii="Times New Roman" w:hAnsi="Times New Roman" w:cs="Times New Roman"/>
          <w:sz w:val="24"/>
          <w:szCs w:val="24"/>
        </w:rPr>
        <w:t>The study targets female offenders serving time at prison</w:t>
      </w:r>
      <w:r w:rsidR="00FB13D3">
        <w:rPr>
          <w:rFonts w:ascii="Times New Roman" w:hAnsi="Times New Roman" w:cs="Times New Roman"/>
          <w:sz w:val="24"/>
          <w:szCs w:val="24"/>
        </w:rPr>
        <w:t>s across the state of Iowa, USA</w:t>
      </w:r>
      <w:r>
        <w:rPr>
          <w:rFonts w:ascii="Times New Roman" w:hAnsi="Times New Roman" w:cs="Times New Roman"/>
          <w:sz w:val="24"/>
          <w:szCs w:val="24"/>
        </w:rPr>
        <w:t xml:space="preserve">. 268 probationers were placed on the Moving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Program, however, the number was reduced to 190</w:t>
      </w:r>
      <w:r w:rsidR="00FB13D3">
        <w:rPr>
          <w:rFonts w:ascii="Times New Roman" w:hAnsi="Times New Roman" w:cs="Times New Roman"/>
          <w:sz w:val="24"/>
          <w:szCs w:val="24"/>
        </w:rPr>
        <w:t xml:space="preserve"> due to </w:t>
      </w:r>
      <w:r w:rsidR="00CD470E">
        <w:rPr>
          <w:rFonts w:ascii="Times New Roman" w:hAnsi="Times New Roman" w:cs="Times New Roman"/>
          <w:sz w:val="24"/>
          <w:szCs w:val="24"/>
        </w:rPr>
        <w:t>a number of omissions that will be explored later in the text</w:t>
      </w:r>
      <w:r>
        <w:rPr>
          <w:rFonts w:ascii="Times New Roman" w:hAnsi="Times New Roman" w:cs="Times New Roman"/>
          <w:sz w:val="24"/>
          <w:szCs w:val="24"/>
        </w:rPr>
        <w:t xml:space="preserve">. The Moving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Program was predisposed by three approaches; Cognitive- Behavioural Intervention, Relational Theory and Motivational Interviewi</w:t>
      </w:r>
      <w:r w:rsidR="00CD470E">
        <w:rPr>
          <w:rFonts w:ascii="Times New Roman" w:hAnsi="Times New Roman" w:cs="Times New Roman"/>
          <w:sz w:val="24"/>
          <w:szCs w:val="24"/>
        </w:rPr>
        <w:t>ng. B</w:t>
      </w:r>
      <w:r>
        <w:rPr>
          <w:rFonts w:ascii="Times New Roman" w:hAnsi="Times New Roman" w:cs="Times New Roman"/>
          <w:sz w:val="24"/>
          <w:szCs w:val="24"/>
        </w:rPr>
        <w:t>y combining these</w:t>
      </w:r>
      <w:r w:rsidR="00CD470E">
        <w:rPr>
          <w:rFonts w:ascii="Times New Roman" w:hAnsi="Times New Roman" w:cs="Times New Roman"/>
          <w:sz w:val="24"/>
          <w:szCs w:val="24"/>
        </w:rPr>
        <w:t xml:space="preserve"> three approaches</w:t>
      </w:r>
      <w:r>
        <w:rPr>
          <w:rFonts w:ascii="Times New Roman" w:hAnsi="Times New Roman" w:cs="Times New Roman"/>
          <w:sz w:val="24"/>
          <w:szCs w:val="24"/>
        </w:rPr>
        <w:t xml:space="preserve"> the program becomes a 26-session course consisting of nine modules</w:t>
      </w:r>
      <w:r w:rsidR="00CD470E">
        <w:rPr>
          <w:rFonts w:ascii="Times New Roman" w:hAnsi="Times New Roman" w:cs="Times New Roman"/>
          <w:sz w:val="24"/>
          <w:szCs w:val="24"/>
        </w:rPr>
        <w:t>; setting the context for change, women in society, taking care of yourself, family messages, relationships, coping with emotions and harmful self-talk, problem solving, becoming assertive and moving on</w:t>
      </w:r>
      <w:r>
        <w:rPr>
          <w:rFonts w:ascii="Times New Roman" w:hAnsi="Times New Roman" w:cs="Times New Roman"/>
          <w:sz w:val="24"/>
          <w:szCs w:val="24"/>
        </w:rPr>
        <w:t>. The participants attended one 1 ½ - 2 hour session a week for six months. The results</w:t>
      </w:r>
      <w:r w:rsidR="00CD470E">
        <w:rPr>
          <w:rFonts w:ascii="Times New Roman" w:hAnsi="Times New Roman" w:cs="Times New Roman"/>
          <w:sz w:val="24"/>
          <w:szCs w:val="24"/>
        </w:rPr>
        <w:t xml:space="preserve"> of the study</w:t>
      </w:r>
      <w:r>
        <w:rPr>
          <w:rFonts w:ascii="Times New Roman" w:hAnsi="Times New Roman" w:cs="Times New Roman"/>
          <w:sz w:val="24"/>
          <w:szCs w:val="24"/>
        </w:rPr>
        <w:t xml:space="preserve"> did show that the Moving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Program was an appropriate measure to use in reducing recidivism rates in women offenders, </w:t>
      </w:r>
      <w:r w:rsidR="00CD470E">
        <w:rPr>
          <w:rFonts w:ascii="Times New Roman" w:hAnsi="Times New Roman" w:cs="Times New Roman"/>
          <w:sz w:val="24"/>
          <w:szCs w:val="24"/>
        </w:rPr>
        <w:t>by highlighting the fact that offenders have unique needs in comparison to male offenders. The results suggests</w:t>
      </w:r>
      <w:r>
        <w:rPr>
          <w:rFonts w:ascii="Times New Roman" w:hAnsi="Times New Roman" w:cs="Times New Roman"/>
          <w:sz w:val="24"/>
          <w:szCs w:val="24"/>
        </w:rPr>
        <w:t xml:space="preserve"> that the study has had a positive implication on the punishment and rehabilitation of female offenders.  </w:t>
      </w:r>
      <w:r w:rsidR="00F713DB">
        <w:rPr>
          <w:rFonts w:ascii="Times New Roman" w:hAnsi="Times New Roman" w:cs="Times New Roman"/>
          <w:sz w:val="24"/>
          <w:szCs w:val="24"/>
        </w:rPr>
        <w:t xml:space="preserve">The aim of this essay is to critically explore the work of </w:t>
      </w:r>
      <w:proofErr w:type="spellStart"/>
      <w:r w:rsidR="00F713DB">
        <w:rPr>
          <w:rFonts w:ascii="Times New Roman" w:hAnsi="Times New Roman" w:cs="Times New Roman"/>
          <w:sz w:val="24"/>
          <w:szCs w:val="24"/>
        </w:rPr>
        <w:t>Gehring</w:t>
      </w:r>
      <w:proofErr w:type="spellEnd"/>
      <w:r w:rsidR="00F713DB">
        <w:rPr>
          <w:rFonts w:ascii="Times New Roman" w:hAnsi="Times New Roman" w:cs="Times New Roman"/>
          <w:sz w:val="24"/>
          <w:szCs w:val="24"/>
        </w:rPr>
        <w:t xml:space="preserve">, Van </w:t>
      </w:r>
      <w:proofErr w:type="spellStart"/>
      <w:r w:rsidR="00F713DB">
        <w:rPr>
          <w:rFonts w:ascii="Times New Roman" w:hAnsi="Times New Roman" w:cs="Times New Roman"/>
          <w:sz w:val="24"/>
          <w:szCs w:val="24"/>
        </w:rPr>
        <w:t>Voorhis</w:t>
      </w:r>
      <w:proofErr w:type="spellEnd"/>
      <w:r w:rsidR="00F713DB">
        <w:rPr>
          <w:rFonts w:ascii="Times New Roman" w:hAnsi="Times New Roman" w:cs="Times New Roman"/>
          <w:sz w:val="24"/>
          <w:szCs w:val="24"/>
        </w:rPr>
        <w:t xml:space="preserve"> &amp; Bell (2010)</w:t>
      </w:r>
      <w:r w:rsidR="00E34F1E">
        <w:rPr>
          <w:rFonts w:ascii="Times New Roman" w:hAnsi="Times New Roman" w:cs="Times New Roman"/>
          <w:sz w:val="24"/>
          <w:szCs w:val="24"/>
        </w:rPr>
        <w:t xml:space="preserve"> on their evaluation of the </w:t>
      </w:r>
      <w:r w:rsidR="00FA0C31">
        <w:rPr>
          <w:rFonts w:ascii="Times New Roman" w:hAnsi="Times New Roman" w:cs="Times New Roman"/>
          <w:sz w:val="24"/>
          <w:szCs w:val="24"/>
        </w:rPr>
        <w:t>“</w:t>
      </w:r>
      <w:r w:rsidR="00E34F1E">
        <w:rPr>
          <w:rFonts w:ascii="Times New Roman" w:hAnsi="Times New Roman" w:cs="Times New Roman"/>
          <w:sz w:val="24"/>
          <w:szCs w:val="24"/>
        </w:rPr>
        <w:t xml:space="preserve">Moving </w:t>
      </w:r>
      <w:proofErr w:type="gramStart"/>
      <w:r w:rsidR="00E34F1E">
        <w:rPr>
          <w:rFonts w:ascii="Times New Roman" w:hAnsi="Times New Roman" w:cs="Times New Roman"/>
          <w:sz w:val="24"/>
          <w:szCs w:val="24"/>
        </w:rPr>
        <w:t>On</w:t>
      </w:r>
      <w:proofErr w:type="gramEnd"/>
      <w:r w:rsidR="00E34F1E">
        <w:rPr>
          <w:rFonts w:ascii="Times New Roman" w:hAnsi="Times New Roman" w:cs="Times New Roman"/>
          <w:sz w:val="24"/>
          <w:szCs w:val="24"/>
        </w:rPr>
        <w:t xml:space="preserve"> Program</w:t>
      </w:r>
      <w:r w:rsidR="00FA0C31">
        <w:rPr>
          <w:rFonts w:ascii="Times New Roman" w:hAnsi="Times New Roman" w:cs="Times New Roman"/>
          <w:sz w:val="24"/>
          <w:szCs w:val="24"/>
        </w:rPr>
        <w:t>”</w:t>
      </w:r>
      <w:r w:rsidR="00E34F1E">
        <w:rPr>
          <w:rFonts w:ascii="Times New Roman" w:hAnsi="Times New Roman" w:cs="Times New Roman"/>
          <w:sz w:val="24"/>
          <w:szCs w:val="24"/>
        </w:rPr>
        <w:t xml:space="preserve"> and </w:t>
      </w:r>
      <w:r w:rsidR="00FA0C31">
        <w:rPr>
          <w:rFonts w:ascii="Times New Roman" w:hAnsi="Times New Roman" w:cs="Times New Roman"/>
          <w:sz w:val="24"/>
          <w:szCs w:val="24"/>
        </w:rPr>
        <w:t xml:space="preserve">its effectiveness in reducing recidivism and reoffending of female probationers. The essay will also look to review in depth whether the behaviour modification technique known as operant conditioning is also an appropriate approach to implement in the punishment and rehabilitation of female offenders and if cognitive behavioural therapy (CBT) is the best used technique for </w:t>
      </w:r>
      <w:r>
        <w:rPr>
          <w:rFonts w:ascii="Times New Roman" w:hAnsi="Times New Roman" w:cs="Times New Roman"/>
          <w:sz w:val="24"/>
          <w:szCs w:val="24"/>
        </w:rPr>
        <w:t xml:space="preserve">the </w:t>
      </w:r>
      <w:r w:rsidR="00FA0C31">
        <w:rPr>
          <w:rFonts w:ascii="Times New Roman" w:hAnsi="Times New Roman" w:cs="Times New Roman"/>
          <w:sz w:val="24"/>
          <w:szCs w:val="24"/>
        </w:rPr>
        <w:t>rehab</w:t>
      </w:r>
      <w:r>
        <w:rPr>
          <w:rFonts w:ascii="Times New Roman" w:hAnsi="Times New Roman" w:cs="Times New Roman"/>
          <w:sz w:val="24"/>
          <w:szCs w:val="24"/>
        </w:rPr>
        <w:t>ilitation of women offenders</w:t>
      </w:r>
      <w:r w:rsidR="00FA0C31">
        <w:rPr>
          <w:rFonts w:ascii="Times New Roman" w:hAnsi="Times New Roman" w:cs="Times New Roman"/>
          <w:sz w:val="24"/>
          <w:szCs w:val="24"/>
        </w:rPr>
        <w:t xml:space="preserve">. </w:t>
      </w:r>
    </w:p>
    <w:p w:rsidR="00EF665D" w:rsidRDefault="007A7872">
      <w:pPr>
        <w:rPr>
          <w:rFonts w:ascii="Times New Roman" w:hAnsi="Times New Roman" w:cs="Times New Roman"/>
          <w:sz w:val="24"/>
          <w:szCs w:val="24"/>
        </w:rPr>
      </w:pPr>
      <w:r>
        <w:rPr>
          <w:rFonts w:ascii="Times New Roman" w:hAnsi="Times New Roman" w:cs="Times New Roman"/>
          <w:sz w:val="24"/>
          <w:szCs w:val="24"/>
        </w:rPr>
        <w:t>The</w:t>
      </w:r>
      <w:r w:rsidR="00CD470E">
        <w:rPr>
          <w:rFonts w:ascii="Times New Roman" w:hAnsi="Times New Roman" w:cs="Times New Roman"/>
          <w:sz w:val="24"/>
          <w:szCs w:val="24"/>
        </w:rPr>
        <w:t xml:space="preserve"> introduction to the study comments on the fact the</w:t>
      </w:r>
      <w:r w:rsidR="00B96000">
        <w:rPr>
          <w:rFonts w:ascii="Times New Roman" w:hAnsi="Times New Roman" w:cs="Times New Roman"/>
          <w:sz w:val="24"/>
          <w:szCs w:val="24"/>
        </w:rPr>
        <w:t xml:space="preserve"> number of female offenders had </w:t>
      </w:r>
      <w:r>
        <w:rPr>
          <w:rFonts w:ascii="Times New Roman" w:hAnsi="Times New Roman" w:cs="Times New Roman"/>
          <w:sz w:val="24"/>
          <w:szCs w:val="24"/>
        </w:rPr>
        <w:t xml:space="preserve">increased in America by 88% </w:t>
      </w:r>
      <w:r w:rsidR="00B96000">
        <w:rPr>
          <w:rFonts w:ascii="Times New Roman" w:hAnsi="Times New Roman" w:cs="Times New Roman"/>
          <w:sz w:val="24"/>
          <w:szCs w:val="24"/>
        </w:rPr>
        <w:t>according to the</w:t>
      </w:r>
      <w:r>
        <w:rPr>
          <w:rFonts w:ascii="Times New Roman" w:hAnsi="Times New Roman" w:cs="Times New Roman"/>
          <w:sz w:val="24"/>
          <w:szCs w:val="24"/>
        </w:rPr>
        <w:t xml:space="preserve"> </w:t>
      </w:r>
      <w:r w:rsidR="00512BC4" w:rsidRPr="008352EA">
        <w:rPr>
          <w:rFonts w:ascii="Times New Roman" w:hAnsi="Times New Roman" w:cs="Times New Roman"/>
          <w:sz w:val="24"/>
          <w:szCs w:val="24"/>
        </w:rPr>
        <w:t>Bureau of Justice Statistics</w:t>
      </w:r>
      <w:r w:rsidR="008352EA" w:rsidRPr="008352EA">
        <w:rPr>
          <w:rFonts w:ascii="Times New Roman" w:hAnsi="Times New Roman" w:cs="Times New Roman"/>
          <w:sz w:val="24"/>
          <w:szCs w:val="24"/>
        </w:rPr>
        <w:t xml:space="preserve"> (2008)</w:t>
      </w:r>
      <w:r w:rsidR="00512BC4" w:rsidRPr="008352EA">
        <w:rPr>
          <w:rFonts w:ascii="Times New Roman" w:hAnsi="Times New Roman" w:cs="Times New Roman"/>
          <w:sz w:val="24"/>
          <w:szCs w:val="24"/>
        </w:rPr>
        <w:t xml:space="preserve">. </w:t>
      </w:r>
      <w:r>
        <w:rPr>
          <w:rFonts w:ascii="Times New Roman" w:hAnsi="Times New Roman" w:cs="Times New Roman"/>
          <w:sz w:val="24"/>
          <w:szCs w:val="24"/>
        </w:rPr>
        <w:t xml:space="preserve">From 1997 to 2007 the number of women on probation had increased at an alarming rate by 463,227 </w:t>
      </w:r>
      <w:r w:rsidR="00B96000">
        <w:rPr>
          <w:rFonts w:ascii="Times New Roman" w:hAnsi="Times New Roman" w:cs="Times New Roman"/>
          <w:sz w:val="24"/>
          <w:szCs w:val="24"/>
        </w:rPr>
        <w:t xml:space="preserve">people which meant </w:t>
      </w:r>
      <w:r>
        <w:rPr>
          <w:rFonts w:ascii="Times New Roman" w:hAnsi="Times New Roman" w:cs="Times New Roman"/>
          <w:sz w:val="24"/>
          <w:szCs w:val="24"/>
        </w:rPr>
        <w:t>progressing</w:t>
      </w:r>
      <w:r w:rsidR="007B5B1C">
        <w:rPr>
          <w:rFonts w:ascii="Times New Roman" w:hAnsi="Times New Roman" w:cs="Times New Roman"/>
          <w:sz w:val="24"/>
          <w:szCs w:val="24"/>
        </w:rPr>
        <w:t xml:space="preserve"> from 524,200 to 987,427 and there for highlighting that there is</w:t>
      </w:r>
      <w:r>
        <w:rPr>
          <w:rFonts w:ascii="Times New Roman" w:hAnsi="Times New Roman" w:cs="Times New Roman"/>
          <w:sz w:val="24"/>
          <w:szCs w:val="24"/>
        </w:rPr>
        <w:t xml:space="preserve"> a need for an effective rehabilitation program t</w:t>
      </w:r>
      <w:r w:rsidR="00030D1F">
        <w:rPr>
          <w:rFonts w:ascii="Times New Roman" w:hAnsi="Times New Roman" w:cs="Times New Roman"/>
          <w:sz w:val="24"/>
          <w:szCs w:val="24"/>
        </w:rPr>
        <w:t xml:space="preserve">hat specifically targets women. According </w:t>
      </w:r>
      <w:r w:rsidR="00030D1F" w:rsidRPr="008352EA">
        <w:rPr>
          <w:rFonts w:ascii="Times New Roman" w:hAnsi="Times New Roman" w:cs="Times New Roman"/>
          <w:sz w:val="24"/>
          <w:szCs w:val="24"/>
        </w:rPr>
        <w:t xml:space="preserve">to Bloom (2000) </w:t>
      </w:r>
      <w:r w:rsidR="00030D1F">
        <w:rPr>
          <w:rFonts w:ascii="Times New Roman" w:hAnsi="Times New Roman" w:cs="Times New Roman"/>
          <w:sz w:val="24"/>
          <w:szCs w:val="24"/>
        </w:rPr>
        <w:t>rehabilitation programs had been targeted to provide for the greater number of male incarcerations and therefore did not cater to the specific problems of women offenders, but with the rapid increase of wo</w:t>
      </w:r>
      <w:r w:rsidR="001E5DDE">
        <w:rPr>
          <w:rFonts w:ascii="Times New Roman" w:hAnsi="Times New Roman" w:cs="Times New Roman"/>
          <w:sz w:val="24"/>
          <w:szCs w:val="24"/>
        </w:rPr>
        <w:t>men being incarcerated, there was</w:t>
      </w:r>
      <w:r w:rsidR="008352EA">
        <w:rPr>
          <w:rFonts w:ascii="Times New Roman" w:hAnsi="Times New Roman" w:cs="Times New Roman"/>
          <w:sz w:val="24"/>
          <w:szCs w:val="24"/>
        </w:rPr>
        <w:t xml:space="preserve"> no excuse</w:t>
      </w:r>
      <w:r w:rsidR="00030D1F">
        <w:rPr>
          <w:rFonts w:ascii="Times New Roman" w:hAnsi="Times New Roman" w:cs="Times New Roman"/>
          <w:sz w:val="24"/>
          <w:szCs w:val="24"/>
        </w:rPr>
        <w:t xml:space="preserve"> to not have a gender- explicit rehabilitation program</w:t>
      </w:r>
      <w:r w:rsidR="001E5DDE">
        <w:rPr>
          <w:rFonts w:ascii="Times New Roman" w:hAnsi="Times New Roman" w:cs="Times New Roman"/>
          <w:sz w:val="24"/>
          <w:szCs w:val="24"/>
        </w:rPr>
        <w:t>s</w:t>
      </w:r>
      <w:r w:rsidR="00030D1F">
        <w:rPr>
          <w:rFonts w:ascii="Times New Roman" w:hAnsi="Times New Roman" w:cs="Times New Roman"/>
          <w:sz w:val="24"/>
          <w:szCs w:val="24"/>
        </w:rPr>
        <w:t xml:space="preserve">. </w:t>
      </w:r>
      <w:r w:rsidR="00B96000">
        <w:rPr>
          <w:rFonts w:ascii="Times New Roman" w:hAnsi="Times New Roman" w:cs="Times New Roman"/>
          <w:sz w:val="24"/>
          <w:szCs w:val="24"/>
        </w:rPr>
        <w:t xml:space="preserve">This paper can be praised as it does purely address this issue by specifically looking into the needs of women and what is the most appropriate </w:t>
      </w:r>
      <w:r w:rsidR="001E5DDE">
        <w:rPr>
          <w:rFonts w:ascii="Times New Roman" w:hAnsi="Times New Roman" w:cs="Times New Roman"/>
          <w:sz w:val="24"/>
          <w:szCs w:val="24"/>
        </w:rPr>
        <w:t xml:space="preserve">measures to implement. </w:t>
      </w:r>
      <w:r w:rsidR="00EA58ED">
        <w:rPr>
          <w:rFonts w:ascii="Times New Roman" w:hAnsi="Times New Roman" w:cs="Times New Roman"/>
          <w:sz w:val="24"/>
          <w:szCs w:val="24"/>
        </w:rPr>
        <w:t xml:space="preserve">However more depth is required into the reasons why gender-specific programming for women wasn’t already happening, as stating </w:t>
      </w:r>
      <w:r w:rsidR="0030592C">
        <w:rPr>
          <w:rFonts w:ascii="Times New Roman" w:hAnsi="Times New Roman" w:cs="Times New Roman"/>
          <w:sz w:val="24"/>
          <w:szCs w:val="24"/>
        </w:rPr>
        <w:t xml:space="preserve">women only contributed to a small amount of arrests and committed lower and fewer serious crimes in comparison to men does not suffice. </w:t>
      </w:r>
      <w:r w:rsidR="00A71AA7">
        <w:rPr>
          <w:rFonts w:ascii="Times New Roman" w:hAnsi="Times New Roman" w:cs="Times New Roman"/>
          <w:sz w:val="24"/>
          <w:szCs w:val="24"/>
        </w:rPr>
        <w:t xml:space="preserve">More evidence would strengthen the argument and provide better understanding as to why there wasn’t enough emphasis and support for female offenders. Furthermore </w:t>
      </w:r>
      <w:r w:rsidR="005440D8">
        <w:rPr>
          <w:rFonts w:ascii="Times New Roman" w:hAnsi="Times New Roman" w:cs="Times New Roman"/>
          <w:sz w:val="24"/>
          <w:szCs w:val="24"/>
        </w:rPr>
        <w:t xml:space="preserve">the introduction does insinuate </w:t>
      </w:r>
      <w:r w:rsidR="00A71AA7">
        <w:rPr>
          <w:rFonts w:ascii="Times New Roman" w:hAnsi="Times New Roman" w:cs="Times New Roman"/>
          <w:sz w:val="24"/>
          <w:szCs w:val="24"/>
        </w:rPr>
        <w:t>that due to the failure of pr</w:t>
      </w:r>
      <w:r w:rsidR="005440D8">
        <w:rPr>
          <w:rFonts w:ascii="Times New Roman" w:hAnsi="Times New Roman" w:cs="Times New Roman"/>
          <w:sz w:val="24"/>
          <w:szCs w:val="24"/>
        </w:rPr>
        <w:t xml:space="preserve">oviding rehabilitation services for the specific needs of women offenders is what has caused such a mammoth increase in the number of female offenders in America in just a decade. </w:t>
      </w:r>
    </w:p>
    <w:p w:rsidR="00CF2C90" w:rsidRDefault="00DD2DCB">
      <w:pPr>
        <w:rPr>
          <w:rFonts w:ascii="Times New Roman" w:hAnsi="Times New Roman" w:cs="Times New Roman"/>
          <w:sz w:val="24"/>
          <w:szCs w:val="24"/>
        </w:rPr>
      </w:pPr>
      <w:r>
        <w:rPr>
          <w:rFonts w:ascii="Times New Roman" w:hAnsi="Times New Roman" w:cs="Times New Roman"/>
          <w:sz w:val="24"/>
          <w:szCs w:val="24"/>
        </w:rPr>
        <w:t xml:space="preserve">The introduction states that there have been programs that can cater to the specific needs of female offenders, however the authors have failed to list and name any programs. Whilst </w:t>
      </w:r>
      <w:r w:rsidR="003A1E6E">
        <w:rPr>
          <w:rFonts w:ascii="Times New Roman" w:hAnsi="Times New Roman" w:cs="Times New Roman"/>
          <w:sz w:val="24"/>
          <w:szCs w:val="24"/>
        </w:rPr>
        <w:t xml:space="preserve">the authors declare that this is the first study that looks to tackle the space in the literature for reducing recidivism rates among female offenders, by suggesting there has been programs out there on this topic but not listing them does make the reader question whether that claim </w:t>
      </w:r>
      <w:r w:rsidR="003A1E6E">
        <w:rPr>
          <w:rFonts w:ascii="Times New Roman" w:hAnsi="Times New Roman" w:cs="Times New Roman"/>
          <w:sz w:val="24"/>
          <w:szCs w:val="24"/>
        </w:rPr>
        <w:lastRenderedPageBreak/>
        <w:t xml:space="preserve">is true. The authors also do not clearly state whether they </w:t>
      </w:r>
      <w:r w:rsidR="00AB4B33">
        <w:rPr>
          <w:rFonts w:ascii="Times New Roman" w:hAnsi="Times New Roman" w:cs="Times New Roman"/>
          <w:sz w:val="24"/>
          <w:szCs w:val="24"/>
        </w:rPr>
        <w:t xml:space="preserve">initiated the “Moving </w:t>
      </w:r>
      <w:proofErr w:type="gramStart"/>
      <w:r w:rsidR="00AB4B33">
        <w:rPr>
          <w:rFonts w:ascii="Times New Roman" w:hAnsi="Times New Roman" w:cs="Times New Roman"/>
          <w:sz w:val="24"/>
          <w:szCs w:val="24"/>
        </w:rPr>
        <w:t>On</w:t>
      </w:r>
      <w:proofErr w:type="gramEnd"/>
      <w:r w:rsidR="00AB4B33">
        <w:rPr>
          <w:rFonts w:ascii="Times New Roman" w:hAnsi="Times New Roman" w:cs="Times New Roman"/>
          <w:sz w:val="24"/>
          <w:szCs w:val="24"/>
        </w:rPr>
        <w:t xml:space="preserve"> Program”, although they do provide a detailed description of the program and its implications for the future rehabilitation and treatments of female offenders. </w:t>
      </w:r>
      <w:proofErr w:type="spellStart"/>
      <w:r w:rsidR="00CF2C90">
        <w:rPr>
          <w:rFonts w:ascii="Times New Roman" w:hAnsi="Times New Roman" w:cs="Times New Roman"/>
          <w:sz w:val="24"/>
          <w:szCs w:val="24"/>
        </w:rPr>
        <w:t>Gehring</w:t>
      </w:r>
      <w:proofErr w:type="spellEnd"/>
      <w:r w:rsidR="00CF2C90">
        <w:rPr>
          <w:rFonts w:ascii="Times New Roman" w:hAnsi="Times New Roman" w:cs="Times New Roman"/>
          <w:sz w:val="24"/>
          <w:szCs w:val="24"/>
        </w:rPr>
        <w:t xml:space="preserve">, Van </w:t>
      </w:r>
      <w:proofErr w:type="spellStart"/>
      <w:r w:rsidR="00CF2C90">
        <w:rPr>
          <w:rFonts w:ascii="Times New Roman" w:hAnsi="Times New Roman" w:cs="Times New Roman"/>
          <w:sz w:val="24"/>
          <w:szCs w:val="24"/>
        </w:rPr>
        <w:t>Voorhis</w:t>
      </w:r>
      <w:proofErr w:type="spellEnd"/>
      <w:r w:rsidR="00CF2C90">
        <w:rPr>
          <w:rFonts w:ascii="Times New Roman" w:hAnsi="Times New Roman" w:cs="Times New Roman"/>
          <w:sz w:val="24"/>
          <w:szCs w:val="24"/>
        </w:rPr>
        <w:t xml:space="preserve"> &amp; Bell (2010) voice that the aim of “Moving On” is to give women the opportunity to become a positive impact in society and realise their own personal strengths and talent that will enhance their contribution to society upon release. The program is based off three approaches; cognitive- behavioural intervention, relational theory and</w:t>
      </w:r>
      <w:r w:rsidR="001718DC">
        <w:rPr>
          <w:rFonts w:ascii="Times New Roman" w:hAnsi="Times New Roman" w:cs="Times New Roman"/>
          <w:sz w:val="24"/>
          <w:szCs w:val="24"/>
        </w:rPr>
        <w:t xml:space="preserve"> motivational interviewing, though the authors fail to explain or go into any detail of the contents of these approaches and why they are the major influences and driving force behind the program.</w:t>
      </w:r>
      <w:r w:rsidR="00CF2C90">
        <w:rPr>
          <w:rFonts w:ascii="Times New Roman" w:hAnsi="Times New Roman" w:cs="Times New Roman"/>
          <w:sz w:val="24"/>
          <w:szCs w:val="24"/>
        </w:rPr>
        <w:t xml:space="preserve"> </w:t>
      </w:r>
      <w:r w:rsidR="001718DC">
        <w:rPr>
          <w:rFonts w:ascii="Times New Roman" w:hAnsi="Times New Roman" w:cs="Times New Roman"/>
          <w:sz w:val="24"/>
          <w:szCs w:val="24"/>
        </w:rPr>
        <w:t>However all approaches follow the pri</w:t>
      </w:r>
      <w:r w:rsidR="009F6811">
        <w:rPr>
          <w:rFonts w:ascii="Times New Roman" w:hAnsi="Times New Roman" w:cs="Times New Roman"/>
          <w:sz w:val="24"/>
          <w:szCs w:val="24"/>
        </w:rPr>
        <w:t xml:space="preserve">nciples of learning theory and classical conditioning Pavlov (1927) </w:t>
      </w:r>
      <w:r w:rsidR="005348A1">
        <w:rPr>
          <w:rFonts w:ascii="Times New Roman" w:hAnsi="Times New Roman" w:cs="Times New Roman"/>
          <w:sz w:val="24"/>
          <w:szCs w:val="24"/>
        </w:rPr>
        <w:t xml:space="preserve">and is believed to be the most appropriate form of treatment to reduce recidivism rates due to the changes in behaviour. </w:t>
      </w:r>
      <w:proofErr w:type="spellStart"/>
      <w:r w:rsidR="005348A1">
        <w:rPr>
          <w:rFonts w:ascii="Times New Roman" w:hAnsi="Times New Roman" w:cs="Times New Roman"/>
          <w:sz w:val="24"/>
          <w:szCs w:val="24"/>
        </w:rPr>
        <w:t>Gehring</w:t>
      </w:r>
      <w:proofErr w:type="spellEnd"/>
      <w:r w:rsidR="005348A1">
        <w:rPr>
          <w:rFonts w:ascii="Times New Roman" w:hAnsi="Times New Roman" w:cs="Times New Roman"/>
          <w:sz w:val="24"/>
          <w:szCs w:val="24"/>
        </w:rPr>
        <w:t xml:space="preserve">, Van </w:t>
      </w:r>
      <w:proofErr w:type="spellStart"/>
      <w:r w:rsidR="005348A1">
        <w:rPr>
          <w:rFonts w:ascii="Times New Roman" w:hAnsi="Times New Roman" w:cs="Times New Roman"/>
          <w:sz w:val="24"/>
          <w:szCs w:val="24"/>
        </w:rPr>
        <w:t>Voorhis</w:t>
      </w:r>
      <w:proofErr w:type="spellEnd"/>
      <w:r w:rsidR="005348A1">
        <w:rPr>
          <w:rFonts w:ascii="Times New Roman" w:hAnsi="Times New Roman" w:cs="Times New Roman"/>
          <w:sz w:val="24"/>
          <w:szCs w:val="24"/>
        </w:rPr>
        <w:t xml:space="preserve"> &amp; Bell (2010) can be praised as they proceed to explain how the program will succeed in changing the behaviour of female offenders. They state that all the women on the program will be tr</w:t>
      </w:r>
      <w:r w:rsidR="00E03F26">
        <w:rPr>
          <w:rFonts w:ascii="Times New Roman" w:hAnsi="Times New Roman" w:cs="Times New Roman"/>
          <w:sz w:val="24"/>
          <w:szCs w:val="24"/>
        </w:rPr>
        <w:t xml:space="preserve">eated with dignity and respect. The women be positioned in an environment that is understanding, empathetic, challenging and accepting, a key point that would encourage future females to enrol on the program in future. The program also supports women in creating a healthy, safe and mutually supportive system.  Another point </w:t>
      </w:r>
      <w:proofErr w:type="spellStart"/>
      <w:r w:rsidR="00E03F26">
        <w:rPr>
          <w:rFonts w:ascii="Times New Roman" w:hAnsi="Times New Roman" w:cs="Times New Roman"/>
          <w:sz w:val="24"/>
          <w:szCs w:val="24"/>
        </w:rPr>
        <w:t>Gehring</w:t>
      </w:r>
      <w:proofErr w:type="spellEnd"/>
      <w:r w:rsidR="00E03F26">
        <w:rPr>
          <w:rFonts w:ascii="Times New Roman" w:hAnsi="Times New Roman" w:cs="Times New Roman"/>
          <w:sz w:val="24"/>
          <w:szCs w:val="24"/>
        </w:rPr>
        <w:t xml:space="preserve">, Van </w:t>
      </w:r>
      <w:proofErr w:type="spellStart"/>
      <w:r w:rsidR="00E03F26">
        <w:rPr>
          <w:rFonts w:ascii="Times New Roman" w:hAnsi="Times New Roman" w:cs="Times New Roman"/>
          <w:sz w:val="24"/>
          <w:szCs w:val="24"/>
        </w:rPr>
        <w:t>Voorhis</w:t>
      </w:r>
      <w:proofErr w:type="spellEnd"/>
      <w:r w:rsidR="00E03F26">
        <w:rPr>
          <w:rFonts w:ascii="Times New Roman" w:hAnsi="Times New Roman" w:cs="Times New Roman"/>
          <w:sz w:val="24"/>
          <w:szCs w:val="24"/>
        </w:rPr>
        <w:t xml:space="preserve"> &amp; Bell (2010) make is that the program intends to introduce a range of coping strategies that the women will be able to use and take away with them when released, these strategies involve that of; emotional regulation, problem-solving skills, assertiveness skills and decision making skills. Finally the authors state the program will work closely with the women and assist them with the tests of reintegration.</w:t>
      </w:r>
    </w:p>
    <w:p w:rsidR="00F83BD1" w:rsidRDefault="00F83BD1">
      <w:pPr>
        <w:rPr>
          <w:rFonts w:ascii="Times New Roman" w:hAnsi="Times New Roman" w:cs="Times New Roman"/>
          <w:sz w:val="24"/>
          <w:szCs w:val="24"/>
        </w:rPr>
      </w:pPr>
      <w:proofErr w:type="spellStart"/>
      <w:r>
        <w:rPr>
          <w:rFonts w:ascii="Times New Roman" w:hAnsi="Times New Roman" w:cs="Times New Roman"/>
          <w:sz w:val="24"/>
          <w:szCs w:val="24"/>
        </w:rPr>
        <w:t>Gehring</w:t>
      </w:r>
      <w:proofErr w:type="spellEnd"/>
      <w:r>
        <w:rPr>
          <w:rFonts w:ascii="Times New Roman" w:hAnsi="Times New Roman" w:cs="Times New Roman"/>
          <w:sz w:val="24"/>
          <w:szCs w:val="24"/>
        </w:rPr>
        <w:t xml:space="preserve">, Van </w:t>
      </w:r>
      <w:proofErr w:type="spellStart"/>
      <w:r>
        <w:rPr>
          <w:rFonts w:ascii="Times New Roman" w:hAnsi="Times New Roman" w:cs="Times New Roman"/>
          <w:sz w:val="24"/>
          <w:szCs w:val="24"/>
        </w:rPr>
        <w:t>Voorhis</w:t>
      </w:r>
      <w:proofErr w:type="spellEnd"/>
      <w:r>
        <w:rPr>
          <w:rFonts w:ascii="Times New Roman" w:hAnsi="Times New Roman" w:cs="Times New Roman"/>
          <w:sz w:val="24"/>
          <w:szCs w:val="24"/>
        </w:rPr>
        <w:t xml:space="preserve"> &amp; Bell (2010) reveal the Moving On program is curricular based consists of 26- sessions but provide no explanation of why 26 sessions is the chosen number of sessions, which lets the reader question is 26 sessions enough for effectively reducing recidivism rates or is it too many sessions and the offenders may </w:t>
      </w:r>
      <w:r w:rsidR="007C306A">
        <w:rPr>
          <w:rFonts w:ascii="Times New Roman" w:hAnsi="Times New Roman" w:cs="Times New Roman"/>
          <w:sz w:val="24"/>
          <w:szCs w:val="24"/>
        </w:rPr>
        <w:t xml:space="preserve">lose interest and </w:t>
      </w:r>
      <w:r>
        <w:rPr>
          <w:rFonts w:ascii="Times New Roman" w:hAnsi="Times New Roman" w:cs="Times New Roman"/>
          <w:sz w:val="24"/>
          <w:szCs w:val="24"/>
        </w:rPr>
        <w:t>not engage f</w:t>
      </w:r>
      <w:r w:rsidR="007C306A">
        <w:rPr>
          <w:rFonts w:ascii="Times New Roman" w:hAnsi="Times New Roman" w:cs="Times New Roman"/>
          <w:sz w:val="24"/>
          <w:szCs w:val="24"/>
        </w:rPr>
        <w:t>ully towards the end of the 26 sessions. The authors explain there are 9 modules to the program; setting the context for change, women in society, taking care of yourself, family messages, relationships, coping with emotions and harmful self- talk, problem-solving, becoming assertive and moving on. While these modules are relevant to the overall aim of the study, it is hard to know if they will be effective as there has been no previous suggestions to any of them are effective measure in the rehabilitation of female offenders. There is no mention as to how the authors developed these modules</w:t>
      </w:r>
      <w:r w:rsidR="00656500">
        <w:rPr>
          <w:rFonts w:ascii="Times New Roman" w:hAnsi="Times New Roman" w:cs="Times New Roman"/>
          <w:sz w:val="24"/>
          <w:szCs w:val="24"/>
        </w:rPr>
        <w:t>, who will be taking the sessions</w:t>
      </w:r>
      <w:r w:rsidR="007C306A">
        <w:rPr>
          <w:rFonts w:ascii="Times New Roman" w:hAnsi="Times New Roman" w:cs="Times New Roman"/>
          <w:sz w:val="24"/>
          <w:szCs w:val="24"/>
        </w:rPr>
        <w:t xml:space="preserve"> and no research referenced. It is mentioned that the study will assess the effectiveness of the program on female probationers between 2003 and 2006. The </w:t>
      </w:r>
      <w:r w:rsidR="00490323">
        <w:rPr>
          <w:rFonts w:ascii="Times New Roman" w:hAnsi="Times New Roman" w:cs="Times New Roman"/>
          <w:sz w:val="24"/>
          <w:szCs w:val="24"/>
        </w:rPr>
        <w:t>participants would attend one session a week for 6 months and the sessions was typically last 1 ½- 2 hours, this implies that some women could potentially gain an extra half hour benefit from the sessions compared to others, making the study bias if the same women receive 2 hour sessions and the same women only get 1 ½ hours, it should be the same for all participants in order for the study to be effective.</w:t>
      </w:r>
    </w:p>
    <w:p w:rsidR="00490323" w:rsidRDefault="00490323">
      <w:pPr>
        <w:rPr>
          <w:rFonts w:ascii="Times New Roman" w:hAnsi="Times New Roman" w:cs="Times New Roman"/>
          <w:sz w:val="24"/>
          <w:szCs w:val="24"/>
        </w:rPr>
      </w:pPr>
      <w:r>
        <w:rPr>
          <w:rFonts w:ascii="Times New Roman" w:hAnsi="Times New Roman" w:cs="Times New Roman"/>
          <w:sz w:val="24"/>
          <w:szCs w:val="24"/>
        </w:rPr>
        <w:t xml:space="preserve">The sample of the participants were found through the Iowa Department of Corrections’ database; ICON (Iowa Corrections Offender Network). Whilst the sample consists of female probationers, there is no mention of the crimes committed and what type of offenders the program is aimed at or whether it is simply appropriate for all types of crimes committed. </w:t>
      </w:r>
      <w:r w:rsidR="0099264B">
        <w:rPr>
          <w:rFonts w:ascii="Times New Roman" w:hAnsi="Times New Roman" w:cs="Times New Roman"/>
          <w:sz w:val="24"/>
          <w:szCs w:val="24"/>
        </w:rPr>
        <w:t xml:space="preserve">It also does not state if the probationers gave their consent to taking part in the study suggesting </w:t>
      </w:r>
      <w:r w:rsidR="0099264B">
        <w:rPr>
          <w:rFonts w:ascii="Times New Roman" w:hAnsi="Times New Roman" w:cs="Times New Roman"/>
          <w:sz w:val="24"/>
          <w:szCs w:val="24"/>
        </w:rPr>
        <w:lastRenderedPageBreak/>
        <w:t xml:space="preserve">there is a lack of ethical consideration. </w:t>
      </w:r>
      <w:r>
        <w:rPr>
          <w:rFonts w:ascii="Times New Roman" w:hAnsi="Times New Roman" w:cs="Times New Roman"/>
          <w:sz w:val="24"/>
          <w:szCs w:val="24"/>
        </w:rPr>
        <w:t xml:space="preserve">There were two samples listed one group of </w:t>
      </w:r>
      <w:r w:rsidR="0099264B">
        <w:rPr>
          <w:rFonts w:ascii="Times New Roman" w:hAnsi="Times New Roman" w:cs="Times New Roman"/>
          <w:sz w:val="24"/>
          <w:szCs w:val="24"/>
        </w:rPr>
        <w:t>women would take part in the program and would be matched to women in a comparison group that would not take part in the program. Participants would be matched to women of a similar date of incarceration, probationary time period, age, race and crime committed. However it was noted that if a match was not possible then the participant would be matched to a person beginning their probation a month earlier or later, again another point that can question the reliability of the study. The sample was</w:t>
      </w:r>
      <w:r w:rsidR="0099264B" w:rsidRPr="0099264B">
        <w:rPr>
          <w:rFonts w:ascii="Times New Roman" w:hAnsi="Times New Roman" w:cs="Times New Roman"/>
          <w:sz w:val="24"/>
          <w:szCs w:val="24"/>
        </w:rPr>
        <w:t xml:space="preserve"> </w:t>
      </w:r>
      <w:r w:rsidR="0099264B">
        <w:rPr>
          <w:rFonts w:ascii="Times New Roman" w:hAnsi="Times New Roman" w:cs="Times New Roman"/>
          <w:sz w:val="24"/>
          <w:szCs w:val="24"/>
        </w:rPr>
        <w:t xml:space="preserve">comprised of 268 females admitted to the Moving On program however </w:t>
      </w:r>
      <w:proofErr w:type="spellStart"/>
      <w:r w:rsidR="0099264B">
        <w:rPr>
          <w:rFonts w:ascii="Times New Roman" w:hAnsi="Times New Roman" w:cs="Times New Roman"/>
          <w:sz w:val="24"/>
          <w:szCs w:val="24"/>
        </w:rPr>
        <w:t>Gehring</w:t>
      </w:r>
      <w:proofErr w:type="spellEnd"/>
      <w:r w:rsidR="0099264B">
        <w:rPr>
          <w:rFonts w:ascii="Times New Roman" w:hAnsi="Times New Roman" w:cs="Times New Roman"/>
          <w:sz w:val="24"/>
          <w:szCs w:val="24"/>
        </w:rPr>
        <w:t xml:space="preserve">, Van </w:t>
      </w:r>
      <w:proofErr w:type="spellStart"/>
      <w:r w:rsidR="0099264B">
        <w:rPr>
          <w:rFonts w:ascii="Times New Roman" w:hAnsi="Times New Roman" w:cs="Times New Roman"/>
          <w:sz w:val="24"/>
          <w:szCs w:val="24"/>
        </w:rPr>
        <w:t>Voorhis</w:t>
      </w:r>
      <w:proofErr w:type="spellEnd"/>
      <w:r w:rsidR="0099264B">
        <w:rPr>
          <w:rFonts w:ascii="Times New Roman" w:hAnsi="Times New Roman" w:cs="Times New Roman"/>
          <w:sz w:val="24"/>
          <w:szCs w:val="24"/>
        </w:rPr>
        <w:t xml:space="preserve"> &amp; Bell (2010) mention that the number of 268 did drop by 78 due to various confounding variables such as </w:t>
      </w:r>
      <w:r w:rsidR="002603B1">
        <w:rPr>
          <w:rFonts w:ascii="Times New Roman" w:hAnsi="Times New Roman" w:cs="Times New Roman"/>
          <w:sz w:val="24"/>
          <w:szCs w:val="24"/>
        </w:rPr>
        <w:t>inability to match probationers or women being removed from the program for not complying to the study. This results in 190 probationers placed on the Moving On program and 190 matched women offenders producing a total sample of 380. The authors also note that their sample mainly consisted of white and African-American females as there was not enough participants from other ethnic backgrounds to match. This is a limitation to the study as it does not provide an accurate representation of the population of Iowa. The outcome measures of the study were gained from the ICON and specified whe</w:t>
      </w:r>
      <w:r w:rsidR="00656500">
        <w:rPr>
          <w:rFonts w:ascii="Times New Roman" w:hAnsi="Times New Roman" w:cs="Times New Roman"/>
          <w:sz w:val="24"/>
          <w:szCs w:val="24"/>
        </w:rPr>
        <w:t xml:space="preserve">ther the participants who took part in the Moving On program had a technical violation, were arrested, incarcerated or convicted from 12, 18, 24, and 30 month follow up periods compared to the participants who were not placed on the program. It was mentioned the results would be checked once for all the </w:t>
      </w:r>
      <w:r w:rsidR="00497907">
        <w:rPr>
          <w:rFonts w:ascii="Times New Roman" w:hAnsi="Times New Roman" w:cs="Times New Roman"/>
          <w:sz w:val="24"/>
          <w:szCs w:val="24"/>
        </w:rPr>
        <w:t xml:space="preserve">participants which questions the reliability of the study, it does not take into account if there were to be a flaw in the ICON database and don’t provide a contingency plan if there are any errors in the results. </w:t>
      </w:r>
    </w:p>
    <w:p w:rsidR="005320B3" w:rsidRDefault="00497907">
      <w:pPr>
        <w:rPr>
          <w:rFonts w:ascii="Times New Roman" w:hAnsi="Times New Roman" w:cs="Times New Roman"/>
          <w:sz w:val="24"/>
          <w:szCs w:val="24"/>
        </w:rPr>
      </w:pPr>
      <w:r>
        <w:rPr>
          <w:rFonts w:ascii="Times New Roman" w:hAnsi="Times New Roman" w:cs="Times New Roman"/>
          <w:sz w:val="24"/>
          <w:szCs w:val="24"/>
        </w:rPr>
        <w:t xml:space="preserve">The structure and presentation of the results section could be perceived </w:t>
      </w:r>
      <w:r w:rsidR="00E60C9A">
        <w:rPr>
          <w:rFonts w:ascii="Times New Roman" w:hAnsi="Times New Roman" w:cs="Times New Roman"/>
          <w:sz w:val="24"/>
          <w:szCs w:val="24"/>
        </w:rPr>
        <w:t xml:space="preserve">as confusing as the graphs are not entirely accurate and clear to understand. However </w:t>
      </w:r>
      <w:proofErr w:type="spellStart"/>
      <w:r w:rsidR="00E60C9A">
        <w:rPr>
          <w:rFonts w:ascii="Times New Roman" w:hAnsi="Times New Roman" w:cs="Times New Roman"/>
          <w:sz w:val="24"/>
          <w:szCs w:val="24"/>
        </w:rPr>
        <w:t>Gehring</w:t>
      </w:r>
      <w:proofErr w:type="spellEnd"/>
      <w:r w:rsidR="00E60C9A">
        <w:rPr>
          <w:rFonts w:ascii="Times New Roman" w:hAnsi="Times New Roman" w:cs="Times New Roman"/>
          <w:sz w:val="24"/>
          <w:szCs w:val="24"/>
        </w:rPr>
        <w:t xml:space="preserve">, Van </w:t>
      </w:r>
      <w:proofErr w:type="spellStart"/>
      <w:r w:rsidR="00E60C9A">
        <w:rPr>
          <w:rFonts w:ascii="Times New Roman" w:hAnsi="Times New Roman" w:cs="Times New Roman"/>
          <w:sz w:val="24"/>
          <w:szCs w:val="24"/>
        </w:rPr>
        <w:t>Voorhis</w:t>
      </w:r>
      <w:proofErr w:type="spellEnd"/>
      <w:r w:rsidR="00E60C9A">
        <w:rPr>
          <w:rFonts w:ascii="Times New Roman" w:hAnsi="Times New Roman" w:cs="Times New Roman"/>
          <w:sz w:val="24"/>
          <w:szCs w:val="24"/>
        </w:rPr>
        <w:t xml:space="preserve"> &amp; Bell (2010)  show that the results in Figure 1 do indicate the participants who completed the Moving On program were less likely to be rearrested than the comparison group with the treatment effect ranging from 5.8% to 9.5% over the 12, 18,24 and 30 month follow up period. Figure 2 demonstrates a comparable trend, that those participants on the Moving On program were less likely to be convicted compared to the comparison group, the effectiveness from this graph ranges from 6.3% to 7.9%. Whilst there was no graph to demonstrate th</w:t>
      </w:r>
      <w:r w:rsidR="00BB10B9">
        <w:rPr>
          <w:rFonts w:ascii="Times New Roman" w:hAnsi="Times New Roman" w:cs="Times New Roman"/>
          <w:sz w:val="24"/>
          <w:szCs w:val="24"/>
        </w:rPr>
        <w:t xml:space="preserve">e number of female incarcerations, </w:t>
      </w:r>
      <w:proofErr w:type="spellStart"/>
      <w:r w:rsidR="00BB10B9">
        <w:rPr>
          <w:rFonts w:ascii="Times New Roman" w:hAnsi="Times New Roman" w:cs="Times New Roman"/>
          <w:sz w:val="24"/>
          <w:szCs w:val="24"/>
        </w:rPr>
        <w:t>Gehring</w:t>
      </w:r>
      <w:proofErr w:type="spellEnd"/>
      <w:r w:rsidR="00BB10B9">
        <w:rPr>
          <w:rFonts w:ascii="Times New Roman" w:hAnsi="Times New Roman" w:cs="Times New Roman"/>
          <w:sz w:val="24"/>
          <w:szCs w:val="24"/>
        </w:rPr>
        <w:t xml:space="preserve">, Van </w:t>
      </w:r>
      <w:proofErr w:type="spellStart"/>
      <w:r w:rsidR="00BB10B9">
        <w:rPr>
          <w:rFonts w:ascii="Times New Roman" w:hAnsi="Times New Roman" w:cs="Times New Roman"/>
          <w:sz w:val="24"/>
          <w:szCs w:val="24"/>
        </w:rPr>
        <w:t>Voorhis</w:t>
      </w:r>
      <w:proofErr w:type="spellEnd"/>
      <w:r w:rsidR="00BB10B9">
        <w:rPr>
          <w:rFonts w:ascii="Times New Roman" w:hAnsi="Times New Roman" w:cs="Times New Roman"/>
          <w:sz w:val="24"/>
          <w:szCs w:val="24"/>
        </w:rPr>
        <w:t xml:space="preserve"> &amp; Bell (2010) did comment that this was to be expected as the rates of these women being sent to prison at a high rate, there was a 1.6% difference. No graph was provided f</w:t>
      </w:r>
      <w:r w:rsidR="00993557">
        <w:rPr>
          <w:rFonts w:ascii="Times New Roman" w:hAnsi="Times New Roman" w:cs="Times New Roman"/>
          <w:sz w:val="24"/>
          <w:szCs w:val="24"/>
        </w:rPr>
        <w:t>or the technical violations either as there was no difference in the percentage of women in the Moving On group to the comparison group. Whilst there was a 1% d</w:t>
      </w:r>
      <w:r w:rsidR="00372BEA">
        <w:rPr>
          <w:rFonts w:ascii="Times New Roman" w:hAnsi="Times New Roman" w:cs="Times New Roman"/>
          <w:sz w:val="24"/>
          <w:szCs w:val="24"/>
        </w:rPr>
        <w:t xml:space="preserve">ifference in the incarcerations results and no differences in regard to technical violations a graph for both could have been of benefit to the reader. </w:t>
      </w:r>
      <w:proofErr w:type="spellStart"/>
      <w:r w:rsidR="00372BEA">
        <w:rPr>
          <w:rFonts w:ascii="Times New Roman" w:hAnsi="Times New Roman" w:cs="Times New Roman"/>
          <w:sz w:val="24"/>
          <w:szCs w:val="24"/>
        </w:rPr>
        <w:t>Gehring</w:t>
      </w:r>
      <w:proofErr w:type="spellEnd"/>
      <w:r w:rsidR="00372BEA">
        <w:rPr>
          <w:rFonts w:ascii="Times New Roman" w:hAnsi="Times New Roman" w:cs="Times New Roman"/>
          <w:sz w:val="24"/>
          <w:szCs w:val="24"/>
        </w:rPr>
        <w:t xml:space="preserve">, Van </w:t>
      </w:r>
      <w:proofErr w:type="spellStart"/>
      <w:r w:rsidR="00372BEA">
        <w:rPr>
          <w:rFonts w:ascii="Times New Roman" w:hAnsi="Times New Roman" w:cs="Times New Roman"/>
          <w:sz w:val="24"/>
          <w:szCs w:val="24"/>
        </w:rPr>
        <w:t>Voorhis</w:t>
      </w:r>
      <w:proofErr w:type="spellEnd"/>
      <w:r w:rsidR="00372BEA">
        <w:rPr>
          <w:rFonts w:ascii="Times New Roman" w:hAnsi="Times New Roman" w:cs="Times New Roman"/>
          <w:sz w:val="24"/>
          <w:szCs w:val="24"/>
        </w:rPr>
        <w:t xml:space="preserve"> &amp; Bell (2010)</w:t>
      </w:r>
      <w:r w:rsidR="00372BEA">
        <w:rPr>
          <w:rFonts w:ascii="Times New Roman" w:hAnsi="Times New Roman" w:cs="Times New Roman"/>
          <w:sz w:val="24"/>
          <w:szCs w:val="24"/>
        </w:rPr>
        <w:t xml:space="preserve"> carried out further analyses by removing the offenders that did not complete the program and their matched partner from the results data and looked purely on the program completers and their p</w:t>
      </w:r>
      <w:r w:rsidR="00FA6A87">
        <w:rPr>
          <w:rFonts w:ascii="Times New Roman" w:hAnsi="Times New Roman" w:cs="Times New Roman"/>
          <w:sz w:val="24"/>
          <w:szCs w:val="24"/>
        </w:rPr>
        <w:t xml:space="preserve">artners to see if there were further differences in results. The </w:t>
      </w:r>
      <w:proofErr w:type="spellStart"/>
      <w:r w:rsidR="00FA6A87">
        <w:rPr>
          <w:rFonts w:ascii="Times New Roman" w:hAnsi="Times New Roman" w:cs="Times New Roman"/>
          <w:sz w:val="24"/>
          <w:szCs w:val="24"/>
        </w:rPr>
        <w:t>rearrest</w:t>
      </w:r>
      <w:proofErr w:type="spellEnd"/>
      <w:r w:rsidR="00FA6A87">
        <w:rPr>
          <w:rFonts w:ascii="Times New Roman" w:hAnsi="Times New Roman" w:cs="Times New Roman"/>
          <w:sz w:val="24"/>
          <w:szCs w:val="24"/>
        </w:rPr>
        <w:t xml:space="preserve"> results showed a significant difference with the Moving On group having lower </w:t>
      </w:r>
      <w:proofErr w:type="spellStart"/>
      <w:r w:rsidR="00FA6A87">
        <w:rPr>
          <w:rFonts w:ascii="Times New Roman" w:hAnsi="Times New Roman" w:cs="Times New Roman"/>
          <w:sz w:val="24"/>
          <w:szCs w:val="24"/>
        </w:rPr>
        <w:t>rearrest</w:t>
      </w:r>
      <w:proofErr w:type="spellEnd"/>
      <w:r w:rsidR="00FA6A87">
        <w:rPr>
          <w:rFonts w:ascii="Times New Roman" w:hAnsi="Times New Roman" w:cs="Times New Roman"/>
          <w:sz w:val="24"/>
          <w:szCs w:val="24"/>
        </w:rPr>
        <w:t xml:space="preserve"> rates compared to the comparison group over the follow-up periods. The differences ranged from 10.8% to 13.5% showing that the program is effective in reducing recidivism rates among women offenders. The number of convictions also show a significant difference with the Moving On completers </w:t>
      </w:r>
      <w:r w:rsidR="007512BB">
        <w:rPr>
          <w:rFonts w:ascii="Times New Roman" w:hAnsi="Times New Roman" w:cs="Times New Roman"/>
          <w:sz w:val="24"/>
          <w:szCs w:val="24"/>
        </w:rPr>
        <w:t>ranging from 10.8% to 12.6% less than the comparison group. The significant differences were also reflected in the incarcerations</w:t>
      </w:r>
      <w:r w:rsidR="00261B78">
        <w:rPr>
          <w:rFonts w:ascii="Times New Roman" w:hAnsi="Times New Roman" w:cs="Times New Roman"/>
          <w:sz w:val="24"/>
          <w:szCs w:val="24"/>
        </w:rPr>
        <w:t xml:space="preserve"> follow up periods at 12, 24 and 30 months there is no mention of the results at the 18 month period which can be viewed as a flaw in the study as there is no reason provided to explain the </w:t>
      </w:r>
      <w:r w:rsidR="006D5213">
        <w:rPr>
          <w:rFonts w:ascii="Times New Roman" w:hAnsi="Times New Roman" w:cs="Times New Roman"/>
          <w:sz w:val="24"/>
          <w:szCs w:val="24"/>
        </w:rPr>
        <w:t xml:space="preserve">omission </w:t>
      </w:r>
      <w:r w:rsidR="006D5213">
        <w:rPr>
          <w:rFonts w:ascii="Times New Roman" w:hAnsi="Times New Roman" w:cs="Times New Roman"/>
          <w:sz w:val="24"/>
          <w:szCs w:val="24"/>
        </w:rPr>
        <w:lastRenderedPageBreak/>
        <w:t>suggesting there could be a bias tampering of the results</w:t>
      </w:r>
      <w:r w:rsidR="00261B78">
        <w:rPr>
          <w:rFonts w:ascii="Times New Roman" w:hAnsi="Times New Roman" w:cs="Times New Roman"/>
          <w:sz w:val="24"/>
          <w:szCs w:val="24"/>
        </w:rPr>
        <w:t xml:space="preserve">. 6.3% of women that took part in the Moving On program were </w:t>
      </w:r>
      <w:r w:rsidR="006D5213">
        <w:rPr>
          <w:rFonts w:ascii="Times New Roman" w:hAnsi="Times New Roman" w:cs="Times New Roman"/>
          <w:sz w:val="24"/>
          <w:szCs w:val="24"/>
        </w:rPr>
        <w:t xml:space="preserve">incarcerated compared to the 16.2% of the matched probationers. There were no differences in the technical violations </w:t>
      </w:r>
      <w:proofErr w:type="spellStart"/>
      <w:r w:rsidR="005320B3">
        <w:rPr>
          <w:rFonts w:ascii="Times New Roman" w:hAnsi="Times New Roman" w:cs="Times New Roman"/>
          <w:sz w:val="24"/>
          <w:szCs w:val="24"/>
        </w:rPr>
        <w:t>Gehring</w:t>
      </w:r>
      <w:proofErr w:type="spellEnd"/>
      <w:r w:rsidR="005320B3">
        <w:rPr>
          <w:rFonts w:ascii="Times New Roman" w:hAnsi="Times New Roman" w:cs="Times New Roman"/>
          <w:sz w:val="24"/>
          <w:szCs w:val="24"/>
        </w:rPr>
        <w:t xml:space="preserve">, Van </w:t>
      </w:r>
      <w:proofErr w:type="spellStart"/>
      <w:r w:rsidR="005320B3">
        <w:rPr>
          <w:rFonts w:ascii="Times New Roman" w:hAnsi="Times New Roman" w:cs="Times New Roman"/>
          <w:sz w:val="24"/>
          <w:szCs w:val="24"/>
        </w:rPr>
        <w:t>Voorhis</w:t>
      </w:r>
      <w:proofErr w:type="spellEnd"/>
      <w:r w:rsidR="005320B3">
        <w:rPr>
          <w:rFonts w:ascii="Times New Roman" w:hAnsi="Times New Roman" w:cs="Times New Roman"/>
          <w:sz w:val="24"/>
          <w:szCs w:val="24"/>
        </w:rPr>
        <w:t xml:space="preserve"> &amp; Bell (2010)</w:t>
      </w:r>
      <w:r w:rsidR="005320B3">
        <w:rPr>
          <w:rFonts w:ascii="Times New Roman" w:hAnsi="Times New Roman" w:cs="Times New Roman"/>
          <w:sz w:val="24"/>
          <w:szCs w:val="24"/>
        </w:rPr>
        <w:t xml:space="preserve"> suggest that the reason for this is the women who caused the violation were non participants of the program.</w:t>
      </w:r>
      <w:r w:rsidR="00E735FA">
        <w:rPr>
          <w:rFonts w:ascii="Times New Roman" w:hAnsi="Times New Roman" w:cs="Times New Roman"/>
          <w:sz w:val="24"/>
          <w:szCs w:val="24"/>
        </w:rPr>
        <w:t xml:space="preserve"> The results section does clearly show that the program is effective in reducing rates of recidivism among women, however the number of sessions (26) and modules (9) should be reviewed in order to increase the effectiveness in future studies. Overall it shows that the techniques used are appropriate however alternative therapies should be considered rather than just CBT. For example a study conducted in Hong Kong by </w:t>
      </w:r>
      <w:proofErr w:type="spellStart"/>
      <w:r w:rsidR="00E735FA">
        <w:rPr>
          <w:rFonts w:ascii="Times New Roman" w:hAnsi="Times New Roman" w:cs="Times New Roman"/>
          <w:sz w:val="24"/>
          <w:szCs w:val="24"/>
        </w:rPr>
        <w:t>Mak</w:t>
      </w:r>
      <w:proofErr w:type="spellEnd"/>
      <w:r w:rsidR="00E735FA">
        <w:rPr>
          <w:rFonts w:ascii="Times New Roman" w:hAnsi="Times New Roman" w:cs="Times New Roman"/>
          <w:sz w:val="24"/>
          <w:szCs w:val="24"/>
        </w:rPr>
        <w:t xml:space="preserve"> et al. (2018) </w:t>
      </w:r>
      <w:r w:rsidR="00541901">
        <w:rPr>
          <w:rFonts w:ascii="Times New Roman" w:hAnsi="Times New Roman" w:cs="Times New Roman"/>
          <w:sz w:val="24"/>
          <w:szCs w:val="24"/>
        </w:rPr>
        <w:t xml:space="preserve">evaluated the effectiveness of PSY GYM (2011) which is a prison-based psychological gym that incorporated positive psychology and CBT as a form of rehabilitation for female offenders. 19 female offenders in Hong Kong participated in the study which required them to </w:t>
      </w:r>
      <w:r w:rsidR="00E217DD">
        <w:rPr>
          <w:rFonts w:ascii="Times New Roman" w:hAnsi="Times New Roman" w:cs="Times New Roman"/>
          <w:sz w:val="24"/>
          <w:szCs w:val="24"/>
        </w:rPr>
        <w:t>take part in a high- intensive training program with the assistance of psychotherapy to address issues such as depression, anxiety etc. at the Lo Wu Correctional Institution of the Hong Kong Correctional Services Department. The study found there was a major decrease in the symptoms regarding the female’s mental health and they were more aware of and positive about their role in society and displayed a noteworthy increase in feelings of appreciation and optimism. The results showed that the idea and uses of PSY GYM is an effective measure to imp</w:t>
      </w:r>
      <w:r w:rsidR="00507C0A">
        <w:rPr>
          <w:rFonts w:ascii="Times New Roman" w:hAnsi="Times New Roman" w:cs="Times New Roman"/>
          <w:sz w:val="24"/>
          <w:szCs w:val="24"/>
        </w:rPr>
        <w:t>lement for female probationers that</w:t>
      </w:r>
      <w:r w:rsidR="004A2DF6">
        <w:rPr>
          <w:rFonts w:ascii="Times New Roman" w:hAnsi="Times New Roman" w:cs="Times New Roman"/>
          <w:sz w:val="24"/>
          <w:szCs w:val="24"/>
        </w:rPr>
        <w:t xml:space="preserve"> could and should be trialled across Western cultures, particularly in America due to the drastic increase of female probationers noted in the introduction of the study. It offers more than just CBT and could be more widely suited to the probationers that did not respond well to the Moving On program. </w:t>
      </w:r>
    </w:p>
    <w:p w:rsidR="004A2DF6" w:rsidRDefault="00837EE4">
      <w:pPr>
        <w:rPr>
          <w:rFonts w:ascii="Times New Roman" w:hAnsi="Times New Roman" w:cs="Times New Roman"/>
          <w:sz w:val="24"/>
          <w:szCs w:val="24"/>
        </w:rPr>
      </w:pPr>
      <w:proofErr w:type="spellStart"/>
      <w:r>
        <w:rPr>
          <w:rFonts w:ascii="Times New Roman" w:hAnsi="Times New Roman" w:cs="Times New Roman"/>
          <w:sz w:val="24"/>
          <w:szCs w:val="24"/>
        </w:rPr>
        <w:t>Gehring</w:t>
      </w:r>
      <w:proofErr w:type="spellEnd"/>
      <w:r>
        <w:rPr>
          <w:rFonts w:ascii="Times New Roman" w:hAnsi="Times New Roman" w:cs="Times New Roman"/>
          <w:sz w:val="24"/>
          <w:szCs w:val="24"/>
        </w:rPr>
        <w:t xml:space="preserve">, Van </w:t>
      </w:r>
      <w:proofErr w:type="spellStart"/>
      <w:r>
        <w:rPr>
          <w:rFonts w:ascii="Times New Roman" w:hAnsi="Times New Roman" w:cs="Times New Roman"/>
          <w:sz w:val="24"/>
          <w:szCs w:val="24"/>
        </w:rPr>
        <w:t>Voorhis</w:t>
      </w:r>
      <w:proofErr w:type="spellEnd"/>
      <w:r>
        <w:rPr>
          <w:rFonts w:ascii="Times New Roman" w:hAnsi="Times New Roman" w:cs="Times New Roman"/>
          <w:sz w:val="24"/>
          <w:szCs w:val="24"/>
        </w:rPr>
        <w:t xml:space="preserve"> &amp; Bell (2010)</w:t>
      </w:r>
      <w:r>
        <w:rPr>
          <w:rFonts w:ascii="Times New Roman" w:hAnsi="Times New Roman" w:cs="Times New Roman"/>
          <w:sz w:val="24"/>
          <w:szCs w:val="24"/>
        </w:rPr>
        <w:t xml:space="preserve"> report that the implications of the study are generally positive as the Moving On program provides evidence that it is effective in reducing recidivism rates. However they do comment on various critiques regarding the need of a gender- specific rehabilitation program, whilst the authors of this study have explained why there is a need for them, critics such as Andrew&amp; </w:t>
      </w:r>
      <w:proofErr w:type="spellStart"/>
      <w:r>
        <w:rPr>
          <w:rFonts w:ascii="Times New Roman" w:hAnsi="Times New Roman" w:cs="Times New Roman"/>
          <w:sz w:val="24"/>
          <w:szCs w:val="24"/>
        </w:rPr>
        <w:t>Bonta</w:t>
      </w:r>
      <w:proofErr w:type="spellEnd"/>
      <w:r>
        <w:rPr>
          <w:rFonts w:ascii="Times New Roman" w:hAnsi="Times New Roman" w:cs="Times New Roman"/>
          <w:sz w:val="24"/>
          <w:szCs w:val="24"/>
        </w:rPr>
        <w:t xml:space="preserve"> (2006) ponder why the needs of female offenders are more complex and different to those of male offenders suggesting that there is no need for the current strategies to be adapted or replaced with new ones to suit women. Potentially in future to avoid gender bias the program can be tested on men also to show it</w:t>
      </w:r>
      <w:r w:rsidR="000B11C5">
        <w:rPr>
          <w:rFonts w:ascii="Times New Roman" w:hAnsi="Times New Roman" w:cs="Times New Roman"/>
          <w:sz w:val="24"/>
          <w:szCs w:val="24"/>
        </w:rPr>
        <w:t>’</w:t>
      </w:r>
      <w:r>
        <w:rPr>
          <w:rFonts w:ascii="Times New Roman" w:hAnsi="Times New Roman" w:cs="Times New Roman"/>
          <w:sz w:val="24"/>
          <w:szCs w:val="24"/>
        </w:rPr>
        <w:t xml:space="preserve">s non-discriminatory. </w:t>
      </w:r>
      <w:r w:rsidR="000B11C5">
        <w:rPr>
          <w:rFonts w:ascii="Times New Roman" w:hAnsi="Times New Roman" w:cs="Times New Roman"/>
          <w:sz w:val="24"/>
          <w:szCs w:val="24"/>
        </w:rPr>
        <w:t xml:space="preserve">Another critique of the study is that only targeted women of white and African- American races therefore not making it an accurate representation of all ethnic groups, the study also did not state the ratios of white offenders and African-American offenders which does not show if it is more likely to work with one ethnic group or the other. Whilst the authors are highly qualified academics possessing MS, PH.D and M.A, it is not clear if they all contributed to the delivery of the program and what the qualifications and training for future staff will be if the program is successfully implemented. The overall structure of the paper could be considered untidy and lacks depth </w:t>
      </w:r>
      <w:r w:rsidR="00133831">
        <w:rPr>
          <w:rFonts w:ascii="Times New Roman" w:hAnsi="Times New Roman" w:cs="Times New Roman"/>
          <w:sz w:val="24"/>
          <w:szCs w:val="24"/>
        </w:rPr>
        <w:t xml:space="preserve">in various explanations such as stating some programs have been used in attempt to reduce recidivism rates among women prior to this study. By giving credit to those papers would give the readers more knowledge and understanding on why these programs have failed to work and would complement this study and its effectiveness more. </w:t>
      </w:r>
      <w:r w:rsidR="004868BA">
        <w:rPr>
          <w:rFonts w:ascii="Times New Roman" w:hAnsi="Times New Roman" w:cs="Times New Roman"/>
          <w:sz w:val="24"/>
          <w:szCs w:val="24"/>
        </w:rPr>
        <w:t>Further explanations would be required on how the authors concluded that 26 sessions would be a suitable amount for probationers and on why they selected 9 modules and why they chose the ones they did. Based on the results if the numbers were increased/ decreased in future studies the recidivism rates could potentially increase and cause even more of a significant difference.</w:t>
      </w:r>
    </w:p>
    <w:p w:rsidR="004868BA" w:rsidRPr="005440D8" w:rsidRDefault="004868BA">
      <w:pPr>
        <w:rPr>
          <w:rFonts w:ascii="Times New Roman" w:hAnsi="Times New Roman" w:cs="Times New Roman"/>
          <w:sz w:val="24"/>
          <w:szCs w:val="24"/>
        </w:rPr>
      </w:pPr>
      <w:r>
        <w:rPr>
          <w:rFonts w:ascii="Times New Roman" w:hAnsi="Times New Roman" w:cs="Times New Roman"/>
          <w:sz w:val="24"/>
          <w:szCs w:val="24"/>
        </w:rPr>
        <w:lastRenderedPageBreak/>
        <w:t xml:space="preserve">However the paper should be praised as an effective first attempt into </w:t>
      </w:r>
      <w:r w:rsidR="00592D6A">
        <w:rPr>
          <w:rFonts w:ascii="Times New Roman" w:hAnsi="Times New Roman" w:cs="Times New Roman"/>
          <w:sz w:val="24"/>
          <w:szCs w:val="24"/>
        </w:rPr>
        <w:t xml:space="preserve">providing a gender-specific rehabilitation program which was clearly required in America. The implications of this suggests it should be a considered approach to try across all states, not just Iowa. In effect it would help female offenders and reduce recidivism across America, lowering the percentage increase from 1997- 2007. The authors have achieved their aim of producing a positive and effective program suited specifically for female offenders and have produced a respectable study to mirror that aim and their findings. </w:t>
      </w:r>
    </w:p>
    <w:p w:rsidR="008E7FC6" w:rsidRDefault="008E7FC6" w:rsidP="008E7FC6">
      <w:pPr>
        <w:rPr>
          <w:rFonts w:ascii="Times New Roman" w:hAnsi="Times New Roman" w:cs="Times New Roman"/>
          <w:sz w:val="24"/>
          <w:szCs w:val="24"/>
          <w:u w:val="single"/>
        </w:rPr>
      </w:pPr>
      <w:r w:rsidRPr="008E7FC6">
        <w:rPr>
          <w:rFonts w:ascii="Times New Roman" w:hAnsi="Times New Roman" w:cs="Times New Roman"/>
          <w:sz w:val="24"/>
          <w:szCs w:val="24"/>
          <w:u w:val="single"/>
        </w:rPr>
        <w:t>Reference List</w:t>
      </w:r>
    </w:p>
    <w:p w:rsidR="00A040F1" w:rsidRPr="005348A1" w:rsidRDefault="00A040F1" w:rsidP="00A040F1">
      <w:pPr>
        <w:pStyle w:val="ListParagraph"/>
        <w:numPr>
          <w:ilvl w:val="0"/>
          <w:numId w:val="2"/>
        </w:numPr>
        <w:rPr>
          <w:rFonts w:ascii="Times New Roman" w:hAnsi="Times New Roman" w:cs="Times New Roman"/>
          <w:sz w:val="24"/>
          <w:szCs w:val="24"/>
          <w:u w:val="single"/>
        </w:rPr>
      </w:pPr>
      <w:r>
        <w:rPr>
          <w:rFonts w:ascii="Times New Roman" w:hAnsi="Times New Roman" w:cs="Times New Roman"/>
          <w:sz w:val="24"/>
          <w:szCs w:val="24"/>
        </w:rPr>
        <w:t>Bloom, B. (2000)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Bureau of Justice Statistics. (2008)., Andrew, D. &amp; </w:t>
      </w:r>
      <w:proofErr w:type="spellStart"/>
      <w:r>
        <w:rPr>
          <w:rFonts w:ascii="Times New Roman" w:hAnsi="Times New Roman" w:cs="Times New Roman"/>
          <w:sz w:val="24"/>
          <w:szCs w:val="24"/>
        </w:rPr>
        <w:t>Bonta</w:t>
      </w:r>
      <w:proofErr w:type="spellEnd"/>
      <w:r>
        <w:rPr>
          <w:rFonts w:ascii="Times New Roman" w:hAnsi="Times New Roman" w:cs="Times New Roman"/>
          <w:sz w:val="24"/>
          <w:szCs w:val="24"/>
        </w:rPr>
        <w:t xml:space="preserve">, J. (2006) as cited in </w:t>
      </w:r>
      <w:proofErr w:type="spellStart"/>
      <w:r>
        <w:rPr>
          <w:rFonts w:ascii="Times New Roman" w:hAnsi="Times New Roman" w:cs="Times New Roman"/>
          <w:sz w:val="24"/>
          <w:szCs w:val="24"/>
        </w:rPr>
        <w:t>Gehring</w:t>
      </w:r>
      <w:proofErr w:type="spellEnd"/>
      <w:r>
        <w:rPr>
          <w:rFonts w:ascii="Times New Roman" w:hAnsi="Times New Roman" w:cs="Times New Roman"/>
          <w:sz w:val="24"/>
          <w:szCs w:val="24"/>
        </w:rPr>
        <w:t xml:space="preserve">, K.S., Van </w:t>
      </w:r>
      <w:proofErr w:type="spellStart"/>
      <w:r>
        <w:rPr>
          <w:rFonts w:ascii="Times New Roman" w:hAnsi="Times New Roman" w:cs="Times New Roman"/>
          <w:sz w:val="24"/>
          <w:szCs w:val="24"/>
        </w:rPr>
        <w:t>Vooheris</w:t>
      </w:r>
      <w:proofErr w:type="spellEnd"/>
      <w:r>
        <w:rPr>
          <w:rFonts w:ascii="Times New Roman" w:hAnsi="Times New Roman" w:cs="Times New Roman"/>
          <w:sz w:val="24"/>
          <w:szCs w:val="24"/>
        </w:rPr>
        <w:t xml:space="preserve">, P., &amp; Bell, V.R. (2010). </w:t>
      </w:r>
      <w:r w:rsidRPr="008352EA">
        <w:rPr>
          <w:rFonts w:ascii="Times New Roman" w:hAnsi="Times New Roman" w:cs="Times New Roman"/>
          <w:i/>
          <w:sz w:val="24"/>
          <w:szCs w:val="24"/>
        </w:rPr>
        <w:t>“What Works for Female Probationers? An Evaluation of the Moving On Program</w:t>
      </w:r>
      <w:r>
        <w:rPr>
          <w:rFonts w:ascii="Times New Roman" w:hAnsi="Times New Roman" w:cs="Times New Roman"/>
          <w:sz w:val="24"/>
          <w:szCs w:val="24"/>
        </w:rPr>
        <w:t xml:space="preserve">. University of Cincinnati. </w:t>
      </w:r>
    </w:p>
    <w:p w:rsidR="002A1D25" w:rsidRPr="00CD470E" w:rsidRDefault="00FB13D3" w:rsidP="00CD470E">
      <w:pPr>
        <w:pStyle w:val="ListParagraph"/>
        <w:numPr>
          <w:ilvl w:val="0"/>
          <w:numId w:val="2"/>
        </w:numPr>
        <w:rPr>
          <w:rFonts w:ascii="Times New Roman" w:hAnsi="Times New Roman" w:cs="Times New Roman"/>
          <w:sz w:val="24"/>
          <w:szCs w:val="24"/>
          <w:u w:val="single"/>
        </w:rPr>
      </w:pPr>
      <w:proofErr w:type="spellStart"/>
      <w:r>
        <w:rPr>
          <w:rFonts w:ascii="Times New Roman" w:hAnsi="Times New Roman" w:cs="Times New Roman"/>
          <w:sz w:val="24"/>
          <w:szCs w:val="24"/>
        </w:rPr>
        <w:t>Gehring</w:t>
      </w:r>
      <w:proofErr w:type="spellEnd"/>
      <w:r>
        <w:rPr>
          <w:rFonts w:ascii="Times New Roman" w:hAnsi="Times New Roman" w:cs="Times New Roman"/>
          <w:sz w:val="24"/>
          <w:szCs w:val="24"/>
        </w:rPr>
        <w:t xml:space="preserve">, K.S., Van </w:t>
      </w:r>
      <w:proofErr w:type="spellStart"/>
      <w:r>
        <w:rPr>
          <w:rFonts w:ascii="Times New Roman" w:hAnsi="Times New Roman" w:cs="Times New Roman"/>
          <w:sz w:val="24"/>
          <w:szCs w:val="24"/>
        </w:rPr>
        <w:t>Vooheris</w:t>
      </w:r>
      <w:proofErr w:type="spellEnd"/>
      <w:r>
        <w:rPr>
          <w:rFonts w:ascii="Times New Roman" w:hAnsi="Times New Roman" w:cs="Times New Roman"/>
          <w:sz w:val="24"/>
          <w:szCs w:val="24"/>
        </w:rPr>
        <w:t xml:space="preserve">, P., &amp; Bell, V.R. (2010). </w:t>
      </w:r>
      <w:r w:rsidRPr="008352EA">
        <w:rPr>
          <w:rFonts w:ascii="Times New Roman" w:hAnsi="Times New Roman" w:cs="Times New Roman"/>
          <w:i/>
          <w:sz w:val="24"/>
          <w:szCs w:val="24"/>
        </w:rPr>
        <w:t>“What Works for Female Probationers? An Evaluation of the Moving On Program</w:t>
      </w:r>
      <w:r>
        <w:rPr>
          <w:rFonts w:ascii="Times New Roman" w:hAnsi="Times New Roman" w:cs="Times New Roman"/>
          <w:sz w:val="24"/>
          <w:szCs w:val="24"/>
        </w:rPr>
        <w:t>.</w:t>
      </w:r>
      <w:r w:rsidR="008352EA">
        <w:rPr>
          <w:rFonts w:ascii="Times New Roman" w:hAnsi="Times New Roman" w:cs="Times New Roman"/>
          <w:sz w:val="24"/>
          <w:szCs w:val="24"/>
        </w:rPr>
        <w:t xml:space="preserve"> University of Cincinnati. </w:t>
      </w:r>
    </w:p>
    <w:p w:rsidR="00A040F1" w:rsidRPr="00A040F1" w:rsidRDefault="00A040F1" w:rsidP="00A040F1">
      <w:pPr>
        <w:pStyle w:val="ListParagraph"/>
        <w:numPr>
          <w:ilvl w:val="0"/>
          <w:numId w:val="3"/>
        </w:numPr>
        <w:rPr>
          <w:rFonts w:ascii="Times New Roman" w:eastAsia="BatangChe" w:hAnsi="Times New Roman" w:cs="Times New Roman"/>
          <w:i/>
          <w:sz w:val="24"/>
          <w:szCs w:val="24"/>
        </w:rPr>
      </w:pPr>
      <w:proofErr w:type="spellStart"/>
      <w:r>
        <w:rPr>
          <w:rFonts w:ascii="Times New Roman" w:eastAsia="BatangChe" w:hAnsi="Times New Roman" w:cs="Times New Roman"/>
          <w:sz w:val="24"/>
          <w:szCs w:val="24"/>
        </w:rPr>
        <w:t>Mak</w:t>
      </w:r>
      <w:proofErr w:type="spellEnd"/>
      <w:r>
        <w:rPr>
          <w:rFonts w:ascii="Times New Roman" w:eastAsia="BatangChe" w:hAnsi="Times New Roman" w:cs="Times New Roman"/>
          <w:sz w:val="24"/>
          <w:szCs w:val="24"/>
        </w:rPr>
        <w:t xml:space="preserve">, V.W.M., </w:t>
      </w:r>
      <w:proofErr w:type="spellStart"/>
      <w:r>
        <w:rPr>
          <w:rFonts w:ascii="Times New Roman" w:eastAsia="BatangChe" w:hAnsi="Times New Roman" w:cs="Times New Roman"/>
          <w:sz w:val="24"/>
          <w:szCs w:val="24"/>
        </w:rPr>
        <w:t>Ho</w:t>
      </w:r>
      <w:proofErr w:type="spellEnd"/>
      <w:r>
        <w:rPr>
          <w:rFonts w:ascii="Times New Roman" w:eastAsia="BatangChe" w:hAnsi="Times New Roman" w:cs="Times New Roman"/>
          <w:sz w:val="24"/>
          <w:szCs w:val="24"/>
        </w:rPr>
        <w:t xml:space="preserve">, S.M.Y., </w:t>
      </w:r>
      <w:proofErr w:type="spellStart"/>
      <w:r>
        <w:rPr>
          <w:rFonts w:ascii="Times New Roman" w:eastAsia="BatangChe" w:hAnsi="Times New Roman" w:cs="Times New Roman"/>
          <w:sz w:val="24"/>
          <w:szCs w:val="24"/>
        </w:rPr>
        <w:t>Kwong</w:t>
      </w:r>
      <w:proofErr w:type="spellEnd"/>
      <w:r>
        <w:rPr>
          <w:rFonts w:ascii="Times New Roman" w:eastAsia="BatangChe" w:hAnsi="Times New Roman" w:cs="Times New Roman"/>
          <w:sz w:val="24"/>
          <w:szCs w:val="24"/>
        </w:rPr>
        <w:t>, R.W.Y &amp; Li, W.L. (2018).</w:t>
      </w:r>
      <w:r w:rsidRPr="00A040F1">
        <w:rPr>
          <w:rFonts w:ascii="Times New Roman" w:eastAsia="BatangChe" w:hAnsi="Times New Roman" w:cs="Times New Roman"/>
          <w:i/>
          <w:sz w:val="24"/>
          <w:szCs w:val="24"/>
        </w:rPr>
        <w:t xml:space="preserve"> A Gender- Responsive Treatment Facility in Correctional Services: The development of Psychological Gymnasium for Women Offenders</w:t>
      </w:r>
      <w:r>
        <w:rPr>
          <w:rFonts w:ascii="Times New Roman" w:eastAsia="BatangChe" w:hAnsi="Times New Roman" w:cs="Times New Roman"/>
          <w:sz w:val="24"/>
          <w:szCs w:val="24"/>
        </w:rPr>
        <w:t xml:space="preserve">. International Journal of Offender Therapy and Comparative Criminology. </w:t>
      </w:r>
    </w:p>
    <w:p w:rsidR="00A040F1" w:rsidRPr="00A040F1" w:rsidRDefault="005348A1" w:rsidP="00A040F1">
      <w:pPr>
        <w:pStyle w:val="ListParagraph"/>
        <w:numPr>
          <w:ilvl w:val="0"/>
          <w:numId w:val="3"/>
        </w:numPr>
        <w:rPr>
          <w:rFonts w:ascii="Times New Roman" w:eastAsia="BatangChe" w:hAnsi="Times New Roman" w:cs="Times New Roman"/>
          <w:i/>
          <w:sz w:val="24"/>
          <w:szCs w:val="24"/>
        </w:rPr>
      </w:pPr>
      <w:r>
        <w:rPr>
          <w:rFonts w:ascii="Times New Roman" w:hAnsi="Times New Roman" w:cs="Times New Roman"/>
          <w:sz w:val="24"/>
          <w:szCs w:val="24"/>
        </w:rPr>
        <w:t xml:space="preserve">Pavlov, I.P. (1927) as cited in </w:t>
      </w:r>
      <w:proofErr w:type="spellStart"/>
      <w:r w:rsidRPr="00EB158F">
        <w:rPr>
          <w:rFonts w:ascii="Times New Roman" w:eastAsia="BatangChe" w:hAnsi="Times New Roman" w:cs="Times New Roman"/>
          <w:sz w:val="24"/>
          <w:szCs w:val="24"/>
        </w:rPr>
        <w:t>Gross.R</w:t>
      </w:r>
      <w:proofErr w:type="spellEnd"/>
      <w:r w:rsidRPr="00EB158F">
        <w:rPr>
          <w:rFonts w:ascii="Times New Roman" w:eastAsia="BatangChe" w:hAnsi="Times New Roman" w:cs="Times New Roman"/>
          <w:sz w:val="24"/>
          <w:szCs w:val="24"/>
        </w:rPr>
        <w:t xml:space="preserve"> (2016): </w:t>
      </w:r>
      <w:r w:rsidRPr="005348A1">
        <w:rPr>
          <w:rFonts w:ascii="Times New Roman" w:eastAsia="BatangChe" w:hAnsi="Times New Roman" w:cs="Times New Roman"/>
          <w:i/>
          <w:sz w:val="24"/>
          <w:szCs w:val="24"/>
        </w:rPr>
        <w:t>Psychology; The science of mind and behaviour.</w:t>
      </w:r>
      <w:bookmarkStart w:id="0" w:name="_GoBack"/>
      <w:bookmarkEnd w:id="0"/>
    </w:p>
    <w:sectPr w:rsidR="00A040F1" w:rsidRPr="00A04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42389"/>
    <w:multiLevelType w:val="hybridMultilevel"/>
    <w:tmpl w:val="00B6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E6B46"/>
    <w:multiLevelType w:val="hybridMultilevel"/>
    <w:tmpl w:val="3F04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65749"/>
    <w:multiLevelType w:val="hybridMultilevel"/>
    <w:tmpl w:val="AFACD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540"/>
    <w:rsid w:val="00030D1F"/>
    <w:rsid w:val="000B11C5"/>
    <w:rsid w:val="00133831"/>
    <w:rsid w:val="001718DC"/>
    <w:rsid w:val="001E5DDE"/>
    <w:rsid w:val="002603B1"/>
    <w:rsid w:val="00261B78"/>
    <w:rsid w:val="002A1D25"/>
    <w:rsid w:val="0030592C"/>
    <w:rsid w:val="00372BEA"/>
    <w:rsid w:val="00396540"/>
    <w:rsid w:val="003A1E6E"/>
    <w:rsid w:val="003E01D7"/>
    <w:rsid w:val="004868BA"/>
    <w:rsid w:val="00490323"/>
    <w:rsid w:val="00497907"/>
    <w:rsid w:val="004A2DF6"/>
    <w:rsid w:val="00507C0A"/>
    <w:rsid w:val="00512BC4"/>
    <w:rsid w:val="005320B3"/>
    <w:rsid w:val="005348A1"/>
    <w:rsid w:val="00541901"/>
    <w:rsid w:val="005440D8"/>
    <w:rsid w:val="005549E7"/>
    <w:rsid w:val="00562DC9"/>
    <w:rsid w:val="00592D6A"/>
    <w:rsid w:val="005A2722"/>
    <w:rsid w:val="00636EEF"/>
    <w:rsid w:val="00656500"/>
    <w:rsid w:val="006D5213"/>
    <w:rsid w:val="007512BB"/>
    <w:rsid w:val="007A7872"/>
    <w:rsid w:val="007B5B1C"/>
    <w:rsid w:val="007C306A"/>
    <w:rsid w:val="008352EA"/>
    <w:rsid w:val="00837EE4"/>
    <w:rsid w:val="008B1998"/>
    <w:rsid w:val="008E7FC6"/>
    <w:rsid w:val="00951126"/>
    <w:rsid w:val="0099264B"/>
    <w:rsid w:val="00993557"/>
    <w:rsid w:val="009F6811"/>
    <w:rsid w:val="00A040F1"/>
    <w:rsid w:val="00A71AA7"/>
    <w:rsid w:val="00AB4B33"/>
    <w:rsid w:val="00B96000"/>
    <w:rsid w:val="00BB10B9"/>
    <w:rsid w:val="00C7761E"/>
    <w:rsid w:val="00CD470E"/>
    <w:rsid w:val="00CF2C90"/>
    <w:rsid w:val="00DD2DCB"/>
    <w:rsid w:val="00E03F26"/>
    <w:rsid w:val="00E217DD"/>
    <w:rsid w:val="00E34F1E"/>
    <w:rsid w:val="00E60C9A"/>
    <w:rsid w:val="00E735FA"/>
    <w:rsid w:val="00EA58ED"/>
    <w:rsid w:val="00EF665D"/>
    <w:rsid w:val="00F713DB"/>
    <w:rsid w:val="00F83BD1"/>
    <w:rsid w:val="00FA0C31"/>
    <w:rsid w:val="00FA6A87"/>
    <w:rsid w:val="00FA6C72"/>
    <w:rsid w:val="00FB1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D42EFB-0E38-4D34-8D58-AA7779B5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7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Kri10</b:Tag>
    <b:SourceType>JournalArticle</b:SourceType>
    <b:Guid>{FD48FEA1-FFEF-470D-A3CB-3EDAD136403F}</b:Guid>
    <b:Title>"What Works" for Female Probationers? An Evaluation of the Moving On Program</b:Title>
    <b:Year>2010</b:Year>
    <b:Author>
      <b:Author>
        <b:NameList>
          <b:Person>
            <b:Last>Krista S. Gehring</b:Last>
            <b:First>Patricia</b:First>
            <b:Middle>Van Voorhis and Valerie R. Bell</b:Middle>
          </b:Person>
        </b:NameList>
      </b:Author>
    </b:Author>
    <b:RefOrder>1</b:RefOrder>
  </b:Source>
</b:Sources>
</file>

<file path=customXml/itemProps1.xml><?xml version="1.0" encoding="utf-8"?>
<ds:datastoreItem xmlns:ds="http://schemas.openxmlformats.org/officeDocument/2006/customXml" ds:itemID="{35EE1EA4-D7D3-4539-9A71-EB0BF0B6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5</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Williams</dc:creator>
  <cp:keywords/>
  <dc:description/>
  <cp:lastModifiedBy>Cathryn Williams</cp:lastModifiedBy>
  <cp:revision>22</cp:revision>
  <dcterms:created xsi:type="dcterms:W3CDTF">2018-11-12T14:20:00Z</dcterms:created>
  <dcterms:modified xsi:type="dcterms:W3CDTF">2018-11-16T19:11:00Z</dcterms:modified>
</cp:coreProperties>
</file>