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6CB0C8" w14:textId="295EF53D" w:rsidR="005338D7" w:rsidRPr="00B706B4" w:rsidRDefault="00B706B4" w:rsidP="00C241D6">
      <w:pPr>
        <w:pStyle w:val="Title"/>
        <w:jc w:val="center"/>
      </w:pPr>
      <w:r w:rsidRPr="00B706B4">
        <w:t>University of Wales</w:t>
      </w:r>
    </w:p>
    <w:p w14:paraId="20491B65" w14:textId="3AF2F662" w:rsidR="00B706B4" w:rsidRPr="00B706B4" w:rsidRDefault="00B706B4" w:rsidP="00C241D6">
      <w:pPr>
        <w:pStyle w:val="Title"/>
        <w:jc w:val="center"/>
      </w:pPr>
      <w:r w:rsidRPr="00B706B4">
        <w:t>Trinity Saint David</w:t>
      </w:r>
    </w:p>
    <w:p w14:paraId="6795A899" w14:textId="7371F45C" w:rsidR="00B706B4" w:rsidRPr="00B706B4" w:rsidRDefault="00B706B4" w:rsidP="00B706B4">
      <w:pPr>
        <w:spacing w:line="360" w:lineRule="auto"/>
        <w:rPr>
          <w:rFonts w:ascii="Times New Roman" w:hAnsi="Times New Roman" w:cs="Times New Roman"/>
          <w:sz w:val="44"/>
          <w:szCs w:val="44"/>
        </w:rPr>
      </w:pPr>
    </w:p>
    <w:p w14:paraId="75B85425" w14:textId="3B8110D8" w:rsidR="00B706B4" w:rsidRPr="00B706B4" w:rsidRDefault="00B706B4" w:rsidP="00B706B4">
      <w:pPr>
        <w:spacing w:line="360" w:lineRule="auto"/>
        <w:rPr>
          <w:rFonts w:ascii="Times New Roman" w:hAnsi="Times New Roman" w:cs="Times New Roman"/>
          <w:sz w:val="44"/>
          <w:szCs w:val="44"/>
        </w:rPr>
      </w:pPr>
    </w:p>
    <w:p w14:paraId="616FFC9E" w14:textId="203B248C" w:rsidR="00B706B4" w:rsidRDefault="00B706B4">
      <w:pPr>
        <w:rPr>
          <w:sz w:val="40"/>
          <w:szCs w:val="40"/>
        </w:rPr>
      </w:pPr>
    </w:p>
    <w:p w14:paraId="4CF04A07" w14:textId="77777777" w:rsidR="00B706B4" w:rsidRDefault="00B706B4" w:rsidP="00B706B4">
      <w:pPr>
        <w:spacing w:line="360" w:lineRule="auto"/>
        <w:rPr>
          <w:rFonts w:ascii="Times New Roman" w:hAnsi="Times New Roman" w:cs="Times New Roman"/>
          <w:sz w:val="40"/>
          <w:szCs w:val="40"/>
        </w:rPr>
      </w:pPr>
    </w:p>
    <w:p w14:paraId="07A6061A" w14:textId="77777777" w:rsidR="00B706B4" w:rsidRDefault="00B706B4" w:rsidP="00B706B4">
      <w:pPr>
        <w:spacing w:line="360" w:lineRule="auto"/>
        <w:rPr>
          <w:rFonts w:ascii="Times New Roman" w:hAnsi="Times New Roman" w:cs="Times New Roman"/>
          <w:sz w:val="40"/>
          <w:szCs w:val="40"/>
        </w:rPr>
      </w:pPr>
    </w:p>
    <w:p w14:paraId="733CECAA" w14:textId="77777777" w:rsidR="00B706B4" w:rsidRDefault="00B706B4" w:rsidP="00B706B4">
      <w:pPr>
        <w:spacing w:line="360" w:lineRule="auto"/>
        <w:rPr>
          <w:rFonts w:ascii="Times New Roman" w:hAnsi="Times New Roman" w:cs="Times New Roman"/>
          <w:sz w:val="40"/>
          <w:szCs w:val="40"/>
        </w:rPr>
      </w:pPr>
    </w:p>
    <w:p w14:paraId="3544865C" w14:textId="77777777" w:rsidR="00B706B4" w:rsidRDefault="00B706B4" w:rsidP="00B706B4">
      <w:pPr>
        <w:spacing w:line="360" w:lineRule="auto"/>
        <w:rPr>
          <w:rFonts w:ascii="Times New Roman" w:hAnsi="Times New Roman" w:cs="Times New Roman"/>
          <w:sz w:val="40"/>
          <w:szCs w:val="40"/>
        </w:rPr>
      </w:pPr>
    </w:p>
    <w:p w14:paraId="3C3BA435" w14:textId="76F46B90" w:rsidR="00B706B4" w:rsidRPr="00EE6144" w:rsidRDefault="00B706B4" w:rsidP="00B706B4">
      <w:pPr>
        <w:spacing w:line="360" w:lineRule="auto"/>
        <w:rPr>
          <w:rFonts w:ascii="Times New Roman" w:hAnsi="Times New Roman" w:cs="Times New Roman"/>
          <w:sz w:val="40"/>
          <w:szCs w:val="40"/>
        </w:rPr>
      </w:pPr>
      <w:r w:rsidRPr="00EE6144">
        <w:rPr>
          <w:rFonts w:ascii="Times New Roman" w:hAnsi="Times New Roman" w:cs="Times New Roman"/>
          <w:sz w:val="40"/>
          <w:szCs w:val="40"/>
        </w:rPr>
        <w:t>Student Name:  Rusti Monica</w:t>
      </w:r>
    </w:p>
    <w:p w14:paraId="57174B63" w14:textId="77777777" w:rsidR="00B706B4" w:rsidRPr="00EE6144" w:rsidRDefault="00B706B4" w:rsidP="00B706B4">
      <w:pPr>
        <w:spacing w:line="360" w:lineRule="auto"/>
        <w:rPr>
          <w:rFonts w:ascii="Times New Roman" w:hAnsi="Times New Roman" w:cs="Times New Roman"/>
          <w:sz w:val="40"/>
          <w:szCs w:val="40"/>
        </w:rPr>
      </w:pPr>
      <w:r w:rsidRPr="00EE6144">
        <w:rPr>
          <w:rFonts w:ascii="Times New Roman" w:hAnsi="Times New Roman" w:cs="Times New Roman"/>
          <w:sz w:val="40"/>
          <w:szCs w:val="40"/>
        </w:rPr>
        <w:t>Student Number: 1909952</w:t>
      </w:r>
    </w:p>
    <w:p w14:paraId="435B3649" w14:textId="0F14E49F" w:rsidR="00B706B4" w:rsidRDefault="00B706B4" w:rsidP="00B706B4">
      <w:pPr>
        <w:spacing w:line="360" w:lineRule="auto"/>
        <w:rPr>
          <w:rFonts w:ascii="Times New Roman" w:hAnsi="Times New Roman" w:cs="Times New Roman"/>
          <w:sz w:val="40"/>
          <w:szCs w:val="40"/>
        </w:rPr>
      </w:pPr>
      <w:r w:rsidRPr="00EE6144">
        <w:rPr>
          <w:rFonts w:ascii="Times New Roman" w:hAnsi="Times New Roman" w:cs="Times New Roman"/>
          <w:sz w:val="40"/>
          <w:szCs w:val="40"/>
        </w:rPr>
        <w:t xml:space="preserve">Lecture name: </w:t>
      </w:r>
      <w:proofErr w:type="spellStart"/>
      <w:r>
        <w:rPr>
          <w:rFonts w:ascii="Times New Roman" w:hAnsi="Times New Roman" w:cs="Times New Roman"/>
          <w:sz w:val="40"/>
          <w:szCs w:val="40"/>
        </w:rPr>
        <w:t>Yajesh</w:t>
      </w:r>
      <w:proofErr w:type="spellEnd"/>
      <w:r>
        <w:rPr>
          <w:rFonts w:ascii="Times New Roman" w:hAnsi="Times New Roman" w:cs="Times New Roman"/>
          <w:sz w:val="40"/>
          <w:szCs w:val="40"/>
        </w:rPr>
        <w:t xml:space="preserve"> Kumar</w:t>
      </w:r>
    </w:p>
    <w:p w14:paraId="18F4257A" w14:textId="137F4FA6" w:rsidR="00B706B4" w:rsidRPr="00EE6144" w:rsidRDefault="00B706B4" w:rsidP="00B706B4">
      <w:pPr>
        <w:spacing w:line="360" w:lineRule="auto"/>
        <w:rPr>
          <w:rFonts w:ascii="Times New Roman" w:hAnsi="Times New Roman" w:cs="Times New Roman"/>
          <w:sz w:val="40"/>
          <w:szCs w:val="40"/>
        </w:rPr>
      </w:pPr>
      <w:r w:rsidRPr="00EE6144">
        <w:rPr>
          <w:rFonts w:ascii="Times New Roman" w:hAnsi="Times New Roman" w:cs="Times New Roman"/>
          <w:sz w:val="40"/>
          <w:szCs w:val="40"/>
        </w:rPr>
        <w:t xml:space="preserve">Module name: </w:t>
      </w:r>
      <w:r>
        <w:rPr>
          <w:rFonts w:ascii="Times New Roman" w:hAnsi="Times New Roman" w:cs="Times New Roman"/>
          <w:sz w:val="40"/>
          <w:szCs w:val="40"/>
        </w:rPr>
        <w:t>Digital Skills and Research Methods</w:t>
      </w:r>
    </w:p>
    <w:p w14:paraId="694E71BD" w14:textId="4AA4BE60" w:rsidR="00B706B4" w:rsidRDefault="00B706B4" w:rsidP="00B706B4">
      <w:pPr>
        <w:spacing w:line="360" w:lineRule="auto"/>
        <w:rPr>
          <w:rFonts w:ascii="Times New Roman" w:hAnsi="Times New Roman" w:cs="Times New Roman"/>
          <w:sz w:val="40"/>
          <w:szCs w:val="40"/>
        </w:rPr>
      </w:pPr>
      <w:r w:rsidRPr="00EE6144">
        <w:rPr>
          <w:rFonts w:ascii="Times New Roman" w:hAnsi="Times New Roman" w:cs="Times New Roman"/>
          <w:sz w:val="40"/>
          <w:szCs w:val="40"/>
        </w:rPr>
        <w:t>Module Code: BMSW400</w:t>
      </w:r>
      <w:r>
        <w:rPr>
          <w:rFonts w:ascii="Times New Roman" w:hAnsi="Times New Roman" w:cs="Times New Roman"/>
          <w:sz w:val="40"/>
          <w:szCs w:val="40"/>
        </w:rPr>
        <w:t>3</w:t>
      </w:r>
    </w:p>
    <w:p w14:paraId="2D2858AB" w14:textId="7FDE7242" w:rsidR="00402BEC" w:rsidRDefault="00402BEC" w:rsidP="00B706B4">
      <w:pPr>
        <w:spacing w:line="360" w:lineRule="auto"/>
        <w:rPr>
          <w:rFonts w:ascii="Times New Roman" w:hAnsi="Times New Roman" w:cs="Times New Roman"/>
          <w:sz w:val="40"/>
          <w:szCs w:val="40"/>
        </w:rPr>
      </w:pPr>
    </w:p>
    <w:p w14:paraId="13D23B86" w14:textId="03424CBD" w:rsidR="00402BEC" w:rsidRDefault="00402BEC" w:rsidP="00B706B4">
      <w:pPr>
        <w:spacing w:line="360" w:lineRule="auto"/>
        <w:rPr>
          <w:rFonts w:ascii="Times New Roman" w:hAnsi="Times New Roman" w:cs="Times New Roman"/>
          <w:sz w:val="40"/>
          <w:szCs w:val="40"/>
        </w:rPr>
      </w:pPr>
    </w:p>
    <w:p w14:paraId="2186A5F6" w14:textId="459983CB" w:rsidR="00402BEC" w:rsidRDefault="00402BEC" w:rsidP="00B706B4">
      <w:pPr>
        <w:spacing w:line="360" w:lineRule="auto"/>
        <w:rPr>
          <w:rFonts w:ascii="Times New Roman" w:hAnsi="Times New Roman" w:cs="Times New Roman"/>
          <w:sz w:val="40"/>
          <w:szCs w:val="40"/>
        </w:rPr>
      </w:pPr>
    </w:p>
    <w:p w14:paraId="2D61E0C8" w14:textId="31CB119C" w:rsidR="00402BEC" w:rsidRDefault="00402BEC" w:rsidP="00B706B4">
      <w:pPr>
        <w:spacing w:line="360" w:lineRule="auto"/>
        <w:rPr>
          <w:rFonts w:ascii="Times New Roman" w:hAnsi="Times New Roman" w:cs="Times New Roman"/>
          <w:sz w:val="32"/>
          <w:szCs w:val="32"/>
        </w:rPr>
      </w:pPr>
      <w:r w:rsidRPr="00402BEC">
        <w:rPr>
          <w:rFonts w:ascii="Times New Roman" w:hAnsi="Times New Roman" w:cs="Times New Roman"/>
          <w:sz w:val="32"/>
          <w:szCs w:val="32"/>
        </w:rPr>
        <w:lastRenderedPageBreak/>
        <w:t xml:space="preserve">Table of Contents </w:t>
      </w:r>
    </w:p>
    <w:p w14:paraId="566F5C7F" w14:textId="093C5147" w:rsidR="00402BEC" w:rsidRDefault="00402BEC" w:rsidP="00B706B4">
      <w:pPr>
        <w:spacing w:line="360" w:lineRule="auto"/>
        <w:rPr>
          <w:rFonts w:ascii="Times New Roman" w:hAnsi="Times New Roman" w:cs="Times New Roman"/>
          <w:sz w:val="32"/>
          <w:szCs w:val="32"/>
        </w:rPr>
      </w:pPr>
    </w:p>
    <w:p w14:paraId="6A06BBCD" w14:textId="4ABDECE0" w:rsidR="00402BEC" w:rsidRPr="00402BEC" w:rsidRDefault="00402BEC" w:rsidP="00402BEC">
      <w:pPr>
        <w:spacing w:line="360" w:lineRule="auto"/>
        <w:rPr>
          <w:rFonts w:ascii="Times New Roman" w:hAnsi="Times New Roman" w:cs="Times New Roman"/>
          <w:sz w:val="24"/>
          <w:szCs w:val="24"/>
        </w:rPr>
      </w:pPr>
      <w:r w:rsidRPr="00402BEC">
        <w:rPr>
          <w:rFonts w:ascii="Times New Roman" w:hAnsi="Times New Roman" w:cs="Times New Roman"/>
          <w:sz w:val="24"/>
          <w:szCs w:val="24"/>
        </w:rPr>
        <w:t>Introduction</w:t>
      </w:r>
      <w:r w:rsidR="00803E2E">
        <w:rPr>
          <w:rFonts w:ascii="Times New Roman" w:hAnsi="Times New Roman" w:cs="Times New Roman"/>
          <w:sz w:val="24"/>
          <w:szCs w:val="24"/>
        </w:rPr>
        <w:t>……………………………………………………………………</w:t>
      </w:r>
      <w:proofErr w:type="gramStart"/>
      <w:r w:rsidR="00803E2E">
        <w:rPr>
          <w:rFonts w:ascii="Times New Roman" w:hAnsi="Times New Roman" w:cs="Times New Roman"/>
          <w:sz w:val="24"/>
          <w:szCs w:val="24"/>
        </w:rPr>
        <w:t>…</w:t>
      </w:r>
      <w:r w:rsidR="00234F63">
        <w:rPr>
          <w:rFonts w:ascii="Times New Roman" w:hAnsi="Times New Roman" w:cs="Times New Roman"/>
          <w:sz w:val="24"/>
          <w:szCs w:val="24"/>
        </w:rPr>
        <w:t>..</w:t>
      </w:r>
      <w:proofErr w:type="gramEnd"/>
      <w:r w:rsidR="00803E2E">
        <w:rPr>
          <w:rFonts w:ascii="Times New Roman" w:hAnsi="Times New Roman" w:cs="Times New Roman"/>
          <w:sz w:val="24"/>
          <w:szCs w:val="24"/>
        </w:rPr>
        <w:t>……</w:t>
      </w:r>
      <w:r w:rsidR="00DD4755">
        <w:rPr>
          <w:rFonts w:ascii="Times New Roman" w:hAnsi="Times New Roman" w:cs="Times New Roman"/>
          <w:sz w:val="24"/>
          <w:szCs w:val="24"/>
        </w:rPr>
        <w:t>3</w:t>
      </w:r>
    </w:p>
    <w:p w14:paraId="33A2FA57" w14:textId="7335342C" w:rsidR="00402BEC" w:rsidRDefault="00402BEC" w:rsidP="00402BEC">
      <w:pPr>
        <w:spacing w:line="360" w:lineRule="auto"/>
        <w:rPr>
          <w:rFonts w:ascii="Times New Roman" w:hAnsi="Times New Roman" w:cs="Times New Roman"/>
          <w:sz w:val="24"/>
          <w:szCs w:val="24"/>
        </w:rPr>
      </w:pPr>
      <w:r w:rsidRPr="00402BEC">
        <w:rPr>
          <w:rFonts w:ascii="Times New Roman" w:hAnsi="Times New Roman" w:cs="Times New Roman"/>
          <w:sz w:val="24"/>
          <w:szCs w:val="24"/>
        </w:rPr>
        <w:t>Impact of Virtual Learning Environment (VLE)</w:t>
      </w:r>
      <w:r w:rsidR="00803E2E">
        <w:rPr>
          <w:rFonts w:ascii="Times New Roman" w:hAnsi="Times New Roman" w:cs="Times New Roman"/>
          <w:sz w:val="24"/>
          <w:szCs w:val="24"/>
        </w:rPr>
        <w:t>…………………………………</w:t>
      </w:r>
      <w:r w:rsidR="00234F63">
        <w:rPr>
          <w:rFonts w:ascii="Times New Roman" w:hAnsi="Times New Roman" w:cs="Times New Roman"/>
          <w:sz w:val="24"/>
          <w:szCs w:val="24"/>
        </w:rPr>
        <w:t>.</w:t>
      </w:r>
      <w:r w:rsidR="00803E2E">
        <w:rPr>
          <w:rFonts w:ascii="Times New Roman" w:hAnsi="Times New Roman" w:cs="Times New Roman"/>
          <w:sz w:val="24"/>
          <w:szCs w:val="24"/>
        </w:rPr>
        <w:t>……</w:t>
      </w:r>
      <w:r w:rsidR="00DD4755">
        <w:rPr>
          <w:rFonts w:ascii="Times New Roman" w:hAnsi="Times New Roman" w:cs="Times New Roman"/>
          <w:sz w:val="24"/>
          <w:szCs w:val="24"/>
        </w:rPr>
        <w:t>4</w:t>
      </w:r>
    </w:p>
    <w:p w14:paraId="20E55490" w14:textId="5B1F8447" w:rsidR="00402BEC" w:rsidRDefault="00402BEC" w:rsidP="00402BEC">
      <w:pPr>
        <w:spacing w:line="360" w:lineRule="auto"/>
        <w:rPr>
          <w:rFonts w:ascii="Times New Roman" w:hAnsi="Times New Roman" w:cs="Times New Roman"/>
          <w:sz w:val="24"/>
          <w:szCs w:val="24"/>
        </w:rPr>
      </w:pPr>
      <w:r>
        <w:rPr>
          <w:rFonts w:ascii="Times New Roman" w:hAnsi="Times New Roman" w:cs="Times New Roman"/>
          <w:sz w:val="24"/>
          <w:szCs w:val="24"/>
        </w:rPr>
        <w:t>Rationale</w:t>
      </w:r>
      <w:r w:rsidR="00803E2E">
        <w:rPr>
          <w:rFonts w:ascii="Times New Roman" w:hAnsi="Times New Roman" w:cs="Times New Roman"/>
          <w:sz w:val="24"/>
          <w:szCs w:val="24"/>
        </w:rPr>
        <w:t>………………………………………………………………………</w:t>
      </w:r>
      <w:proofErr w:type="gramStart"/>
      <w:r w:rsidR="00803E2E">
        <w:rPr>
          <w:rFonts w:ascii="Times New Roman" w:hAnsi="Times New Roman" w:cs="Times New Roman"/>
          <w:sz w:val="24"/>
          <w:szCs w:val="24"/>
        </w:rPr>
        <w:t>…</w:t>
      </w:r>
      <w:r w:rsidR="00414430">
        <w:rPr>
          <w:rFonts w:ascii="Times New Roman" w:hAnsi="Times New Roman" w:cs="Times New Roman"/>
          <w:sz w:val="24"/>
          <w:szCs w:val="24"/>
        </w:rPr>
        <w:t>.</w:t>
      </w:r>
      <w:r w:rsidR="00234F63">
        <w:rPr>
          <w:rFonts w:ascii="Times New Roman" w:hAnsi="Times New Roman" w:cs="Times New Roman"/>
          <w:sz w:val="24"/>
          <w:szCs w:val="24"/>
        </w:rPr>
        <w:t>.</w:t>
      </w:r>
      <w:proofErr w:type="gramEnd"/>
      <w:r w:rsidR="00803E2E">
        <w:rPr>
          <w:rFonts w:ascii="Times New Roman" w:hAnsi="Times New Roman" w:cs="Times New Roman"/>
          <w:sz w:val="24"/>
          <w:szCs w:val="24"/>
        </w:rPr>
        <w:t>……</w:t>
      </w:r>
      <w:r w:rsidR="00414430">
        <w:rPr>
          <w:rFonts w:ascii="Times New Roman" w:hAnsi="Times New Roman" w:cs="Times New Roman"/>
          <w:sz w:val="24"/>
          <w:szCs w:val="24"/>
        </w:rPr>
        <w:t>4</w:t>
      </w:r>
    </w:p>
    <w:p w14:paraId="096AA2EA" w14:textId="64621014" w:rsidR="00402BEC" w:rsidRDefault="00402BEC" w:rsidP="00402BEC">
      <w:pPr>
        <w:spacing w:line="360" w:lineRule="auto"/>
        <w:rPr>
          <w:rFonts w:ascii="Times New Roman" w:hAnsi="Times New Roman" w:cs="Times New Roman"/>
          <w:sz w:val="24"/>
          <w:szCs w:val="24"/>
        </w:rPr>
      </w:pPr>
      <w:r>
        <w:rPr>
          <w:rFonts w:ascii="Times New Roman" w:hAnsi="Times New Roman" w:cs="Times New Roman"/>
          <w:sz w:val="24"/>
          <w:szCs w:val="24"/>
        </w:rPr>
        <w:t>Objectives</w:t>
      </w:r>
      <w:r w:rsidR="00803E2E">
        <w:rPr>
          <w:rFonts w:ascii="Times New Roman" w:hAnsi="Times New Roman" w:cs="Times New Roman"/>
          <w:sz w:val="24"/>
          <w:szCs w:val="24"/>
        </w:rPr>
        <w:t>………………………………………………………………………………</w:t>
      </w:r>
      <w:r w:rsidR="00414430">
        <w:rPr>
          <w:rFonts w:ascii="Times New Roman" w:hAnsi="Times New Roman" w:cs="Times New Roman"/>
          <w:sz w:val="24"/>
          <w:szCs w:val="24"/>
        </w:rPr>
        <w:t>5</w:t>
      </w:r>
    </w:p>
    <w:p w14:paraId="24F1C08B" w14:textId="78D73CAB" w:rsidR="00402BEC" w:rsidRDefault="00402BEC" w:rsidP="00402BEC">
      <w:pPr>
        <w:spacing w:line="360" w:lineRule="auto"/>
        <w:rPr>
          <w:rFonts w:ascii="Times New Roman" w:hAnsi="Times New Roman" w:cs="Times New Roman"/>
          <w:sz w:val="24"/>
          <w:szCs w:val="24"/>
        </w:rPr>
      </w:pPr>
      <w:r>
        <w:rPr>
          <w:rFonts w:ascii="Times New Roman" w:hAnsi="Times New Roman" w:cs="Times New Roman"/>
          <w:sz w:val="24"/>
          <w:szCs w:val="24"/>
        </w:rPr>
        <w:t>Research Methodology</w:t>
      </w:r>
      <w:r w:rsidR="00803E2E">
        <w:rPr>
          <w:rFonts w:ascii="Times New Roman" w:hAnsi="Times New Roman" w:cs="Times New Roman"/>
          <w:sz w:val="24"/>
          <w:szCs w:val="24"/>
        </w:rPr>
        <w:t>…………………………………………………………………</w:t>
      </w:r>
      <w:r w:rsidR="00414430">
        <w:rPr>
          <w:rFonts w:ascii="Times New Roman" w:hAnsi="Times New Roman" w:cs="Times New Roman"/>
          <w:sz w:val="24"/>
          <w:szCs w:val="24"/>
        </w:rPr>
        <w:t>6</w:t>
      </w:r>
    </w:p>
    <w:p w14:paraId="68840F1C" w14:textId="031A3EB6" w:rsidR="00402BEC" w:rsidRDefault="00402BEC" w:rsidP="00402BEC">
      <w:pPr>
        <w:spacing w:line="360" w:lineRule="auto"/>
        <w:rPr>
          <w:rFonts w:ascii="Times New Roman" w:hAnsi="Times New Roman" w:cs="Times New Roman"/>
          <w:sz w:val="24"/>
          <w:szCs w:val="24"/>
        </w:rPr>
      </w:pPr>
      <w:r>
        <w:rPr>
          <w:rFonts w:ascii="Times New Roman" w:hAnsi="Times New Roman" w:cs="Times New Roman"/>
          <w:sz w:val="24"/>
          <w:szCs w:val="24"/>
        </w:rPr>
        <w:t>Qualitative data methods</w:t>
      </w:r>
      <w:r w:rsidR="00414430">
        <w:rPr>
          <w:rFonts w:ascii="Times New Roman" w:hAnsi="Times New Roman" w:cs="Times New Roman"/>
          <w:sz w:val="24"/>
          <w:szCs w:val="24"/>
        </w:rPr>
        <w:t>………………………………………………………</w:t>
      </w:r>
      <w:r w:rsidR="00234F63">
        <w:rPr>
          <w:rFonts w:ascii="Times New Roman" w:hAnsi="Times New Roman" w:cs="Times New Roman"/>
          <w:sz w:val="24"/>
          <w:szCs w:val="24"/>
        </w:rPr>
        <w:t>...</w:t>
      </w:r>
      <w:r w:rsidR="00414430">
        <w:rPr>
          <w:rFonts w:ascii="Times New Roman" w:hAnsi="Times New Roman" w:cs="Times New Roman"/>
          <w:sz w:val="24"/>
          <w:szCs w:val="24"/>
        </w:rPr>
        <w:t>…</w:t>
      </w:r>
      <w:proofErr w:type="gramStart"/>
      <w:r w:rsidR="00414430">
        <w:rPr>
          <w:rFonts w:ascii="Times New Roman" w:hAnsi="Times New Roman" w:cs="Times New Roman"/>
          <w:sz w:val="24"/>
          <w:szCs w:val="24"/>
        </w:rPr>
        <w:t>…..</w:t>
      </w:r>
      <w:proofErr w:type="gramEnd"/>
      <w:r w:rsidR="00414430">
        <w:rPr>
          <w:rFonts w:ascii="Times New Roman" w:hAnsi="Times New Roman" w:cs="Times New Roman"/>
          <w:sz w:val="24"/>
          <w:szCs w:val="24"/>
        </w:rPr>
        <w:t>6</w:t>
      </w:r>
    </w:p>
    <w:p w14:paraId="0826CC5D" w14:textId="07CEEEAD" w:rsidR="00402BEC" w:rsidRDefault="00402BEC" w:rsidP="00402BEC">
      <w:pPr>
        <w:spacing w:line="360" w:lineRule="auto"/>
        <w:rPr>
          <w:rFonts w:ascii="Times New Roman" w:hAnsi="Times New Roman" w:cs="Times New Roman"/>
          <w:sz w:val="24"/>
          <w:szCs w:val="24"/>
        </w:rPr>
      </w:pPr>
      <w:r>
        <w:rPr>
          <w:rFonts w:ascii="Times New Roman" w:hAnsi="Times New Roman" w:cs="Times New Roman"/>
          <w:sz w:val="24"/>
          <w:szCs w:val="24"/>
        </w:rPr>
        <w:t>Quantitative data methods</w:t>
      </w:r>
      <w:r w:rsidR="00414430">
        <w:rPr>
          <w:rFonts w:ascii="Times New Roman" w:hAnsi="Times New Roman" w:cs="Times New Roman"/>
          <w:sz w:val="24"/>
          <w:szCs w:val="24"/>
        </w:rPr>
        <w:t>……………………………………………………</w:t>
      </w:r>
      <w:proofErr w:type="gramStart"/>
      <w:r w:rsidR="00414430">
        <w:rPr>
          <w:rFonts w:ascii="Times New Roman" w:hAnsi="Times New Roman" w:cs="Times New Roman"/>
          <w:sz w:val="24"/>
          <w:szCs w:val="24"/>
        </w:rPr>
        <w:t>…..</w:t>
      </w:r>
      <w:proofErr w:type="gramEnd"/>
      <w:r w:rsidR="00414430">
        <w:rPr>
          <w:rFonts w:ascii="Times New Roman" w:hAnsi="Times New Roman" w:cs="Times New Roman"/>
          <w:sz w:val="24"/>
          <w:szCs w:val="24"/>
        </w:rPr>
        <w:t>…</w:t>
      </w:r>
      <w:r w:rsidR="00234F63">
        <w:rPr>
          <w:rFonts w:ascii="Times New Roman" w:hAnsi="Times New Roman" w:cs="Times New Roman"/>
          <w:sz w:val="24"/>
          <w:szCs w:val="24"/>
        </w:rPr>
        <w:t>…</w:t>
      </w:r>
      <w:r w:rsidR="00414430">
        <w:rPr>
          <w:rFonts w:ascii="Times New Roman" w:hAnsi="Times New Roman" w:cs="Times New Roman"/>
          <w:sz w:val="24"/>
          <w:szCs w:val="24"/>
        </w:rPr>
        <w:t>.6</w:t>
      </w:r>
    </w:p>
    <w:p w14:paraId="4E6BEDA4" w14:textId="30D620CE" w:rsidR="00402BEC" w:rsidRDefault="00803E2E" w:rsidP="00402BEC">
      <w:pPr>
        <w:spacing w:line="360" w:lineRule="auto"/>
        <w:rPr>
          <w:rFonts w:ascii="Times New Roman" w:hAnsi="Times New Roman" w:cs="Times New Roman"/>
          <w:sz w:val="24"/>
          <w:szCs w:val="24"/>
        </w:rPr>
      </w:pPr>
      <w:r>
        <w:rPr>
          <w:rFonts w:ascii="Times New Roman" w:hAnsi="Times New Roman" w:cs="Times New Roman"/>
          <w:sz w:val="24"/>
          <w:szCs w:val="24"/>
        </w:rPr>
        <w:t>Findings, Analysis and Discussion……………………………………………</w:t>
      </w:r>
      <w:r w:rsidR="00234F63">
        <w:rPr>
          <w:rFonts w:ascii="Times New Roman" w:hAnsi="Times New Roman" w:cs="Times New Roman"/>
          <w:sz w:val="24"/>
          <w:szCs w:val="24"/>
        </w:rPr>
        <w:t>...…</w:t>
      </w:r>
      <w:r w:rsidR="00A95F32">
        <w:rPr>
          <w:rFonts w:ascii="Times New Roman" w:hAnsi="Times New Roman" w:cs="Times New Roman"/>
          <w:sz w:val="24"/>
          <w:szCs w:val="24"/>
        </w:rPr>
        <w:t xml:space="preserve"> </w:t>
      </w:r>
      <w:proofErr w:type="gramStart"/>
      <w:r>
        <w:rPr>
          <w:rFonts w:ascii="Times New Roman" w:hAnsi="Times New Roman" w:cs="Times New Roman"/>
          <w:sz w:val="24"/>
          <w:szCs w:val="24"/>
        </w:rPr>
        <w:t>…..</w:t>
      </w:r>
      <w:proofErr w:type="gramEnd"/>
      <w:r w:rsidR="00414430">
        <w:rPr>
          <w:rFonts w:ascii="Times New Roman" w:hAnsi="Times New Roman" w:cs="Times New Roman"/>
          <w:sz w:val="24"/>
          <w:szCs w:val="24"/>
        </w:rPr>
        <w:t>7</w:t>
      </w:r>
    </w:p>
    <w:p w14:paraId="58669719" w14:textId="21B5559B" w:rsidR="00803E2E" w:rsidRDefault="00803E2E" w:rsidP="00F453C9">
      <w:pPr>
        <w:spacing w:line="360" w:lineRule="auto"/>
        <w:rPr>
          <w:rFonts w:ascii="Times New Roman" w:hAnsi="Times New Roman" w:cs="Times New Roman"/>
          <w:sz w:val="24"/>
          <w:szCs w:val="24"/>
        </w:rPr>
      </w:pPr>
      <w:r>
        <w:rPr>
          <w:rFonts w:ascii="Times New Roman" w:hAnsi="Times New Roman" w:cs="Times New Roman"/>
          <w:sz w:val="24"/>
          <w:szCs w:val="24"/>
        </w:rPr>
        <w:t>Primary Data Analysis…………………………………………………………</w:t>
      </w:r>
      <w:r w:rsidR="00234F63">
        <w:rPr>
          <w:rFonts w:ascii="Times New Roman" w:hAnsi="Times New Roman" w:cs="Times New Roman"/>
          <w:sz w:val="24"/>
          <w:szCs w:val="24"/>
        </w:rPr>
        <w:t>…</w:t>
      </w:r>
      <w:proofErr w:type="gramStart"/>
      <w:r w:rsidR="00A95F32">
        <w:rPr>
          <w:rFonts w:ascii="Times New Roman" w:hAnsi="Times New Roman" w:cs="Times New Roman"/>
          <w:sz w:val="24"/>
          <w:szCs w:val="24"/>
        </w:rPr>
        <w:t xml:space="preserve"> </w:t>
      </w:r>
      <w:r w:rsidR="00234F63">
        <w:rPr>
          <w:rFonts w:ascii="Times New Roman" w:hAnsi="Times New Roman" w:cs="Times New Roman"/>
          <w:sz w:val="24"/>
          <w:szCs w:val="24"/>
        </w:rPr>
        <w:t>..</w:t>
      </w:r>
      <w:proofErr w:type="gramEnd"/>
      <w:r>
        <w:rPr>
          <w:rFonts w:ascii="Times New Roman" w:hAnsi="Times New Roman" w:cs="Times New Roman"/>
          <w:sz w:val="24"/>
          <w:szCs w:val="24"/>
        </w:rPr>
        <w:t>…</w:t>
      </w:r>
      <w:r w:rsidR="00414430">
        <w:rPr>
          <w:rFonts w:ascii="Times New Roman" w:hAnsi="Times New Roman" w:cs="Times New Roman"/>
          <w:sz w:val="24"/>
          <w:szCs w:val="24"/>
        </w:rPr>
        <w:t>..</w:t>
      </w:r>
      <w:r w:rsidR="00F453C9">
        <w:rPr>
          <w:rFonts w:ascii="Times New Roman" w:hAnsi="Times New Roman" w:cs="Times New Roman"/>
          <w:sz w:val="24"/>
          <w:szCs w:val="24"/>
        </w:rPr>
        <w:t>8</w:t>
      </w:r>
    </w:p>
    <w:p w14:paraId="3E737E5E" w14:textId="671F24DD" w:rsidR="009B64AA" w:rsidRDefault="00803E2E" w:rsidP="00402BEC">
      <w:pPr>
        <w:spacing w:line="360" w:lineRule="auto"/>
        <w:rPr>
          <w:rFonts w:ascii="Times New Roman" w:hAnsi="Times New Roman" w:cs="Times New Roman"/>
          <w:sz w:val="24"/>
          <w:szCs w:val="24"/>
        </w:rPr>
      </w:pPr>
      <w:r>
        <w:rPr>
          <w:rFonts w:ascii="Times New Roman" w:hAnsi="Times New Roman" w:cs="Times New Roman"/>
          <w:sz w:val="24"/>
          <w:szCs w:val="24"/>
        </w:rPr>
        <w:t>Secondary Data Analysis……………………………………………………………</w:t>
      </w:r>
      <w:r w:rsidR="00A95F32">
        <w:rPr>
          <w:rFonts w:ascii="Times New Roman" w:hAnsi="Times New Roman" w:cs="Times New Roman"/>
          <w:sz w:val="24"/>
          <w:szCs w:val="24"/>
        </w:rPr>
        <w:t xml:space="preserve">   </w:t>
      </w:r>
      <w:r w:rsidR="009B64AA">
        <w:rPr>
          <w:rFonts w:ascii="Times New Roman" w:hAnsi="Times New Roman" w:cs="Times New Roman"/>
          <w:sz w:val="24"/>
          <w:szCs w:val="24"/>
        </w:rPr>
        <w:t>.</w:t>
      </w:r>
      <w:r w:rsidR="006C5D0B">
        <w:rPr>
          <w:rFonts w:ascii="Times New Roman" w:hAnsi="Times New Roman" w:cs="Times New Roman"/>
          <w:sz w:val="24"/>
          <w:szCs w:val="24"/>
        </w:rPr>
        <w:t>12</w:t>
      </w:r>
    </w:p>
    <w:p w14:paraId="4A136561" w14:textId="027D6254" w:rsidR="00803E2E" w:rsidRDefault="00803E2E" w:rsidP="00402BEC">
      <w:pPr>
        <w:spacing w:line="360" w:lineRule="auto"/>
        <w:rPr>
          <w:rFonts w:ascii="Times New Roman" w:hAnsi="Times New Roman" w:cs="Times New Roman"/>
          <w:sz w:val="24"/>
          <w:szCs w:val="24"/>
        </w:rPr>
      </w:pPr>
      <w:r>
        <w:rPr>
          <w:rFonts w:ascii="Times New Roman" w:hAnsi="Times New Roman" w:cs="Times New Roman"/>
          <w:sz w:val="24"/>
          <w:szCs w:val="24"/>
        </w:rPr>
        <w:t>Conclusion ……………………………………………………………………………</w:t>
      </w:r>
      <w:r w:rsidR="006C5D0B">
        <w:rPr>
          <w:rFonts w:ascii="Times New Roman" w:hAnsi="Times New Roman" w:cs="Times New Roman"/>
          <w:sz w:val="24"/>
          <w:szCs w:val="24"/>
        </w:rPr>
        <w:t>.</w:t>
      </w:r>
      <w:r w:rsidR="00A95F32">
        <w:rPr>
          <w:rFonts w:ascii="Times New Roman" w:hAnsi="Times New Roman" w:cs="Times New Roman"/>
          <w:sz w:val="24"/>
          <w:szCs w:val="24"/>
        </w:rPr>
        <w:t>13</w:t>
      </w:r>
    </w:p>
    <w:p w14:paraId="03882F04" w14:textId="4AD5D4A8" w:rsidR="00D17233" w:rsidRDefault="00803E2E" w:rsidP="00402BEC">
      <w:pPr>
        <w:spacing w:line="360" w:lineRule="auto"/>
        <w:rPr>
          <w:rFonts w:ascii="Times New Roman" w:hAnsi="Times New Roman" w:cs="Times New Roman"/>
          <w:sz w:val="24"/>
          <w:szCs w:val="24"/>
        </w:rPr>
      </w:pPr>
      <w:r>
        <w:rPr>
          <w:rFonts w:ascii="Times New Roman" w:hAnsi="Times New Roman" w:cs="Times New Roman"/>
          <w:sz w:val="24"/>
          <w:szCs w:val="24"/>
        </w:rPr>
        <w:t>Bibliography……………………………………………………………………………</w:t>
      </w:r>
      <w:r w:rsidR="00A95F32">
        <w:rPr>
          <w:rFonts w:ascii="Times New Roman" w:hAnsi="Times New Roman" w:cs="Times New Roman"/>
          <w:sz w:val="24"/>
          <w:szCs w:val="24"/>
        </w:rPr>
        <w:t>14</w:t>
      </w:r>
    </w:p>
    <w:p w14:paraId="084C15E3" w14:textId="7ABF4B34" w:rsidR="00D17233" w:rsidRDefault="00D17233" w:rsidP="00402BEC">
      <w:pPr>
        <w:spacing w:line="360" w:lineRule="auto"/>
        <w:rPr>
          <w:rFonts w:ascii="Times New Roman" w:hAnsi="Times New Roman" w:cs="Times New Roman"/>
          <w:sz w:val="24"/>
          <w:szCs w:val="24"/>
        </w:rPr>
      </w:pPr>
      <w:r>
        <w:rPr>
          <w:rFonts w:ascii="Times New Roman" w:hAnsi="Times New Roman" w:cs="Times New Roman"/>
          <w:sz w:val="24"/>
          <w:szCs w:val="24"/>
        </w:rPr>
        <w:t>Appendix.……………………………………………………………………………….15</w:t>
      </w:r>
    </w:p>
    <w:p w14:paraId="431EE83C" w14:textId="77777777" w:rsidR="00DD4755" w:rsidRDefault="00DD4755" w:rsidP="00402BEC">
      <w:pPr>
        <w:spacing w:line="360" w:lineRule="auto"/>
        <w:rPr>
          <w:rFonts w:ascii="Times New Roman" w:hAnsi="Times New Roman" w:cs="Times New Roman"/>
          <w:sz w:val="24"/>
          <w:szCs w:val="24"/>
        </w:rPr>
      </w:pPr>
    </w:p>
    <w:p w14:paraId="16ED241A" w14:textId="77777777" w:rsidR="00402BEC" w:rsidRPr="00402BEC" w:rsidRDefault="00402BEC" w:rsidP="00402BEC">
      <w:pPr>
        <w:spacing w:line="360" w:lineRule="auto"/>
        <w:rPr>
          <w:rFonts w:ascii="Times New Roman" w:hAnsi="Times New Roman" w:cs="Times New Roman"/>
          <w:sz w:val="24"/>
          <w:szCs w:val="24"/>
        </w:rPr>
      </w:pPr>
    </w:p>
    <w:p w14:paraId="567F9E66" w14:textId="78EC879E" w:rsidR="00402BEC" w:rsidRPr="00402BEC" w:rsidRDefault="00402BEC" w:rsidP="00402BEC">
      <w:pPr>
        <w:spacing w:line="360" w:lineRule="auto"/>
        <w:rPr>
          <w:rFonts w:ascii="Times New Roman" w:hAnsi="Times New Roman" w:cs="Times New Roman"/>
          <w:sz w:val="24"/>
          <w:szCs w:val="24"/>
        </w:rPr>
      </w:pPr>
    </w:p>
    <w:p w14:paraId="251BAD10" w14:textId="77777777" w:rsidR="00402BEC" w:rsidRPr="00402BEC" w:rsidRDefault="00402BEC" w:rsidP="00B706B4">
      <w:pPr>
        <w:spacing w:line="360" w:lineRule="auto"/>
        <w:rPr>
          <w:rFonts w:ascii="Times New Roman" w:hAnsi="Times New Roman" w:cs="Times New Roman"/>
          <w:sz w:val="24"/>
          <w:szCs w:val="24"/>
        </w:rPr>
      </w:pPr>
    </w:p>
    <w:p w14:paraId="016E5740" w14:textId="77777777" w:rsidR="00B706B4" w:rsidRPr="00EE6144" w:rsidRDefault="00B706B4" w:rsidP="00B706B4">
      <w:pPr>
        <w:pStyle w:val="Normal1"/>
        <w:spacing w:line="360" w:lineRule="auto"/>
        <w:rPr>
          <w:rFonts w:ascii="Times New Roman" w:eastAsia="Times New Roman" w:hAnsi="Times New Roman" w:cs="Times New Roman"/>
          <w:b/>
          <w:sz w:val="40"/>
          <w:szCs w:val="40"/>
        </w:rPr>
      </w:pPr>
      <w:r w:rsidRPr="00EE6144">
        <w:rPr>
          <w:rFonts w:ascii="Times New Roman" w:eastAsia="Times New Roman" w:hAnsi="Times New Roman" w:cs="Times New Roman"/>
          <w:b/>
          <w:sz w:val="40"/>
          <w:szCs w:val="40"/>
        </w:rPr>
        <w:br w:type="page"/>
      </w:r>
    </w:p>
    <w:p w14:paraId="4BDC173A" w14:textId="77777777" w:rsidR="00414430" w:rsidRDefault="00414430" w:rsidP="00B706B4">
      <w:pPr>
        <w:spacing w:line="360" w:lineRule="auto"/>
        <w:rPr>
          <w:sz w:val="28"/>
          <w:szCs w:val="28"/>
        </w:rPr>
      </w:pPr>
    </w:p>
    <w:p w14:paraId="58A72011" w14:textId="77777777" w:rsidR="00414430" w:rsidRDefault="00414430" w:rsidP="00B706B4">
      <w:pPr>
        <w:spacing w:line="360" w:lineRule="auto"/>
        <w:rPr>
          <w:sz w:val="28"/>
          <w:szCs w:val="28"/>
        </w:rPr>
      </w:pPr>
    </w:p>
    <w:p w14:paraId="25FB8464" w14:textId="5573DB0B" w:rsidR="00DD4755" w:rsidRPr="00410391" w:rsidRDefault="00DD4755" w:rsidP="00B706B4">
      <w:pPr>
        <w:spacing w:line="360" w:lineRule="auto"/>
        <w:rPr>
          <w:sz w:val="28"/>
          <w:szCs w:val="28"/>
        </w:rPr>
      </w:pPr>
      <w:r w:rsidRPr="00410391">
        <w:rPr>
          <w:sz w:val="28"/>
          <w:szCs w:val="28"/>
        </w:rPr>
        <w:t xml:space="preserve">Introduction </w:t>
      </w:r>
    </w:p>
    <w:p w14:paraId="47754B79" w14:textId="77777777" w:rsidR="00410391" w:rsidRDefault="00410391" w:rsidP="00B706B4">
      <w:pPr>
        <w:spacing w:line="360" w:lineRule="auto"/>
        <w:rPr>
          <w:rFonts w:ascii="Times New Roman" w:hAnsi="Times New Roman" w:cs="Times New Roman"/>
          <w:sz w:val="24"/>
          <w:szCs w:val="24"/>
        </w:rPr>
      </w:pPr>
    </w:p>
    <w:p w14:paraId="778C176A" w14:textId="2A2C24CF" w:rsidR="00DD4755" w:rsidRPr="00410391" w:rsidRDefault="00DD4755" w:rsidP="00410391">
      <w:pPr>
        <w:spacing w:line="360" w:lineRule="auto"/>
        <w:jc w:val="both"/>
        <w:rPr>
          <w:rFonts w:ascii="Times New Roman" w:hAnsi="Times New Roman" w:cs="Times New Roman"/>
          <w:sz w:val="28"/>
          <w:szCs w:val="28"/>
        </w:rPr>
      </w:pPr>
      <w:r w:rsidRPr="00410391">
        <w:rPr>
          <w:rFonts w:ascii="Times New Roman" w:hAnsi="Times New Roman" w:cs="Times New Roman"/>
          <w:sz w:val="28"/>
          <w:szCs w:val="28"/>
        </w:rPr>
        <w:t>Th</w:t>
      </w:r>
      <w:r w:rsidR="00A76447">
        <w:rPr>
          <w:rFonts w:ascii="Times New Roman" w:hAnsi="Times New Roman" w:cs="Times New Roman"/>
          <w:sz w:val="28"/>
          <w:szCs w:val="28"/>
        </w:rPr>
        <w:t>e following report focuses on analysing</w:t>
      </w:r>
      <w:r w:rsidRPr="00410391">
        <w:rPr>
          <w:rFonts w:ascii="Times New Roman" w:hAnsi="Times New Roman" w:cs="Times New Roman"/>
          <w:sz w:val="28"/>
          <w:szCs w:val="28"/>
        </w:rPr>
        <w:t xml:space="preserve"> report the impact of</w:t>
      </w:r>
      <w:r w:rsidR="00A76447">
        <w:rPr>
          <w:rFonts w:ascii="Times New Roman" w:hAnsi="Times New Roman" w:cs="Times New Roman"/>
          <w:sz w:val="28"/>
          <w:szCs w:val="28"/>
        </w:rPr>
        <w:t xml:space="preserve"> VLE</w:t>
      </w:r>
      <w:r w:rsidRPr="00410391">
        <w:rPr>
          <w:rFonts w:ascii="Times New Roman" w:hAnsi="Times New Roman" w:cs="Times New Roman"/>
          <w:sz w:val="28"/>
          <w:szCs w:val="28"/>
        </w:rPr>
        <w:t xml:space="preserve"> </w:t>
      </w:r>
      <w:r w:rsidR="00A76447">
        <w:rPr>
          <w:rFonts w:ascii="Times New Roman" w:hAnsi="Times New Roman" w:cs="Times New Roman"/>
          <w:sz w:val="28"/>
          <w:szCs w:val="28"/>
        </w:rPr>
        <w:t>(</w:t>
      </w:r>
      <w:r w:rsidRPr="00410391">
        <w:rPr>
          <w:rFonts w:ascii="Times New Roman" w:hAnsi="Times New Roman" w:cs="Times New Roman"/>
          <w:sz w:val="28"/>
          <w:szCs w:val="28"/>
        </w:rPr>
        <w:t>Virtual Learning Environment</w:t>
      </w:r>
      <w:r w:rsidR="00A76447">
        <w:rPr>
          <w:rFonts w:ascii="Times New Roman" w:hAnsi="Times New Roman" w:cs="Times New Roman"/>
          <w:sz w:val="28"/>
          <w:szCs w:val="28"/>
        </w:rPr>
        <w:t>)</w:t>
      </w:r>
      <w:r w:rsidRPr="00410391">
        <w:rPr>
          <w:rFonts w:ascii="Times New Roman" w:hAnsi="Times New Roman" w:cs="Times New Roman"/>
          <w:sz w:val="28"/>
          <w:szCs w:val="28"/>
        </w:rPr>
        <w:t xml:space="preserve">, which consist of ten questions </w:t>
      </w:r>
      <w:r w:rsidR="00A76447">
        <w:rPr>
          <w:rFonts w:ascii="Times New Roman" w:hAnsi="Times New Roman" w:cs="Times New Roman"/>
          <w:sz w:val="28"/>
          <w:szCs w:val="28"/>
        </w:rPr>
        <w:t>that are</w:t>
      </w:r>
      <w:r w:rsidRPr="00410391">
        <w:rPr>
          <w:rFonts w:ascii="Times New Roman" w:hAnsi="Times New Roman" w:cs="Times New Roman"/>
          <w:sz w:val="28"/>
          <w:szCs w:val="28"/>
        </w:rPr>
        <w:t xml:space="preserve"> form</w:t>
      </w:r>
      <w:r w:rsidR="00A76447">
        <w:rPr>
          <w:rFonts w:ascii="Times New Roman" w:hAnsi="Times New Roman" w:cs="Times New Roman"/>
          <w:sz w:val="28"/>
          <w:szCs w:val="28"/>
        </w:rPr>
        <w:t>ed in a</w:t>
      </w:r>
      <w:r w:rsidRPr="00410391">
        <w:rPr>
          <w:rFonts w:ascii="Times New Roman" w:hAnsi="Times New Roman" w:cs="Times New Roman"/>
          <w:sz w:val="28"/>
          <w:szCs w:val="28"/>
        </w:rPr>
        <w:t xml:space="preserve"> point scale based on </w:t>
      </w:r>
      <w:r w:rsidR="00B22C15" w:rsidRPr="00410391">
        <w:rPr>
          <w:rFonts w:ascii="Times New Roman" w:hAnsi="Times New Roman" w:cs="Times New Roman"/>
          <w:sz w:val="28"/>
          <w:szCs w:val="28"/>
        </w:rPr>
        <w:t>analysis of primary and secondary data.</w:t>
      </w:r>
    </w:p>
    <w:p w14:paraId="1BC7D729" w14:textId="54476342" w:rsidR="00B22C15" w:rsidRPr="00410391" w:rsidRDefault="00B22C15" w:rsidP="00410391">
      <w:pPr>
        <w:spacing w:line="360" w:lineRule="auto"/>
        <w:jc w:val="both"/>
        <w:rPr>
          <w:rFonts w:ascii="Times New Roman" w:hAnsi="Times New Roman" w:cs="Times New Roman"/>
          <w:sz w:val="28"/>
          <w:szCs w:val="28"/>
        </w:rPr>
      </w:pPr>
      <w:r w:rsidRPr="00410391">
        <w:rPr>
          <w:rFonts w:ascii="Times New Roman" w:hAnsi="Times New Roman" w:cs="Times New Roman"/>
          <w:sz w:val="28"/>
          <w:szCs w:val="28"/>
        </w:rPr>
        <w:t xml:space="preserve">The results will be </w:t>
      </w:r>
      <w:r w:rsidR="00A76447">
        <w:rPr>
          <w:rFonts w:ascii="Times New Roman" w:hAnsi="Times New Roman" w:cs="Times New Roman"/>
          <w:sz w:val="28"/>
          <w:szCs w:val="28"/>
        </w:rPr>
        <w:t>based</w:t>
      </w:r>
      <w:r w:rsidRPr="00410391">
        <w:rPr>
          <w:rFonts w:ascii="Times New Roman" w:hAnsi="Times New Roman" w:cs="Times New Roman"/>
          <w:sz w:val="28"/>
          <w:szCs w:val="28"/>
        </w:rPr>
        <w:t xml:space="preserve"> </w:t>
      </w:r>
      <w:r w:rsidR="00A76447">
        <w:rPr>
          <w:rFonts w:ascii="Times New Roman" w:hAnsi="Times New Roman" w:cs="Times New Roman"/>
          <w:sz w:val="28"/>
          <w:szCs w:val="28"/>
        </w:rPr>
        <w:t>especially by</w:t>
      </w:r>
      <w:r w:rsidRPr="00410391">
        <w:rPr>
          <w:rFonts w:ascii="Times New Roman" w:hAnsi="Times New Roman" w:cs="Times New Roman"/>
          <w:sz w:val="28"/>
          <w:szCs w:val="28"/>
        </w:rPr>
        <w:t xml:space="preserve"> using</w:t>
      </w:r>
      <w:r w:rsidR="00A76447">
        <w:rPr>
          <w:rFonts w:ascii="Times New Roman" w:hAnsi="Times New Roman" w:cs="Times New Roman"/>
          <w:sz w:val="28"/>
          <w:szCs w:val="28"/>
        </w:rPr>
        <w:t xml:space="preserve"> Pie-Charts and</w:t>
      </w:r>
      <w:r w:rsidRPr="00410391">
        <w:rPr>
          <w:rFonts w:ascii="Times New Roman" w:hAnsi="Times New Roman" w:cs="Times New Roman"/>
          <w:sz w:val="28"/>
          <w:szCs w:val="28"/>
        </w:rPr>
        <w:t xml:space="preserve"> Bar-Graphs. I</w:t>
      </w:r>
      <w:r w:rsidR="005E7DA6">
        <w:rPr>
          <w:rFonts w:ascii="Times New Roman" w:hAnsi="Times New Roman" w:cs="Times New Roman"/>
          <w:sz w:val="28"/>
          <w:szCs w:val="28"/>
        </w:rPr>
        <w:t xml:space="preserve">t </w:t>
      </w:r>
      <w:r w:rsidRPr="00410391">
        <w:rPr>
          <w:rFonts w:ascii="Times New Roman" w:hAnsi="Times New Roman" w:cs="Times New Roman"/>
          <w:sz w:val="28"/>
          <w:szCs w:val="28"/>
        </w:rPr>
        <w:t>will analyse different aspects,</w:t>
      </w:r>
      <w:r w:rsidR="00A76447">
        <w:rPr>
          <w:rFonts w:ascii="Times New Roman" w:hAnsi="Times New Roman" w:cs="Times New Roman"/>
          <w:sz w:val="28"/>
          <w:szCs w:val="28"/>
        </w:rPr>
        <w:t xml:space="preserve"> graphs</w:t>
      </w:r>
      <w:r w:rsidRPr="00410391">
        <w:rPr>
          <w:rFonts w:ascii="Times New Roman" w:hAnsi="Times New Roman" w:cs="Times New Roman"/>
          <w:sz w:val="28"/>
          <w:szCs w:val="28"/>
        </w:rPr>
        <w:t xml:space="preserve"> and </w:t>
      </w:r>
      <w:r w:rsidR="00A76447">
        <w:rPr>
          <w:rFonts w:ascii="Times New Roman" w:hAnsi="Times New Roman" w:cs="Times New Roman"/>
          <w:sz w:val="28"/>
          <w:szCs w:val="28"/>
        </w:rPr>
        <w:t xml:space="preserve">several </w:t>
      </w:r>
      <w:r w:rsidRPr="00410391">
        <w:rPr>
          <w:rFonts w:ascii="Times New Roman" w:hAnsi="Times New Roman" w:cs="Times New Roman"/>
          <w:sz w:val="28"/>
          <w:szCs w:val="28"/>
        </w:rPr>
        <w:t>factors</w:t>
      </w:r>
      <w:r w:rsidR="00A76447">
        <w:rPr>
          <w:rFonts w:ascii="Times New Roman" w:hAnsi="Times New Roman" w:cs="Times New Roman"/>
          <w:sz w:val="28"/>
          <w:szCs w:val="28"/>
        </w:rPr>
        <w:t xml:space="preserve"> obtained</w:t>
      </w:r>
      <w:r w:rsidRPr="00410391">
        <w:rPr>
          <w:rFonts w:ascii="Times New Roman" w:hAnsi="Times New Roman" w:cs="Times New Roman"/>
          <w:sz w:val="28"/>
          <w:szCs w:val="28"/>
        </w:rPr>
        <w:t xml:space="preserve"> from secondary sources. </w:t>
      </w:r>
    </w:p>
    <w:p w14:paraId="5017D050" w14:textId="3C578BA4" w:rsidR="00410391" w:rsidRDefault="00A76447" w:rsidP="00410391">
      <w:pPr>
        <w:spacing w:line="360" w:lineRule="auto"/>
        <w:jc w:val="both"/>
        <w:rPr>
          <w:rFonts w:ascii="Times New Roman" w:hAnsi="Times New Roman" w:cs="Times New Roman"/>
          <w:sz w:val="28"/>
          <w:szCs w:val="28"/>
        </w:rPr>
      </w:pPr>
      <w:r>
        <w:rPr>
          <w:rFonts w:ascii="Times New Roman" w:hAnsi="Times New Roman" w:cs="Times New Roman"/>
          <w:sz w:val="28"/>
          <w:szCs w:val="28"/>
        </w:rPr>
        <w:t>Furthermore, t</w:t>
      </w:r>
      <w:r w:rsidR="005E7DA6">
        <w:rPr>
          <w:rFonts w:ascii="Times New Roman" w:hAnsi="Times New Roman" w:cs="Times New Roman"/>
          <w:sz w:val="28"/>
          <w:szCs w:val="28"/>
        </w:rPr>
        <w:t>he</w:t>
      </w:r>
      <w:r w:rsidR="00B22C15" w:rsidRPr="00410391">
        <w:rPr>
          <w:rFonts w:ascii="Times New Roman" w:hAnsi="Times New Roman" w:cs="Times New Roman"/>
          <w:sz w:val="28"/>
          <w:szCs w:val="28"/>
        </w:rPr>
        <w:t xml:space="preserve"> result </w:t>
      </w:r>
      <w:r w:rsidR="005E7DA6">
        <w:rPr>
          <w:rFonts w:ascii="Times New Roman" w:hAnsi="Times New Roman" w:cs="Times New Roman"/>
          <w:sz w:val="28"/>
          <w:szCs w:val="28"/>
        </w:rPr>
        <w:t>will present</w:t>
      </w:r>
      <w:r w:rsidR="00B22C15" w:rsidRPr="00410391">
        <w:rPr>
          <w:rFonts w:ascii="Times New Roman" w:hAnsi="Times New Roman" w:cs="Times New Roman"/>
          <w:sz w:val="28"/>
          <w:szCs w:val="28"/>
        </w:rPr>
        <w:t xml:space="preserve"> </w:t>
      </w:r>
      <w:r>
        <w:rPr>
          <w:rFonts w:ascii="Times New Roman" w:hAnsi="Times New Roman" w:cs="Times New Roman"/>
          <w:sz w:val="28"/>
          <w:szCs w:val="28"/>
        </w:rPr>
        <w:t>certain</w:t>
      </w:r>
      <w:r w:rsidR="00B22C15" w:rsidRPr="00410391">
        <w:rPr>
          <w:rFonts w:ascii="Times New Roman" w:hAnsi="Times New Roman" w:cs="Times New Roman"/>
          <w:sz w:val="28"/>
          <w:szCs w:val="28"/>
        </w:rPr>
        <w:t xml:space="preserve"> findings</w:t>
      </w:r>
      <w:r>
        <w:rPr>
          <w:rFonts w:ascii="Times New Roman" w:hAnsi="Times New Roman" w:cs="Times New Roman"/>
          <w:sz w:val="28"/>
          <w:szCs w:val="28"/>
        </w:rPr>
        <w:t xml:space="preserve"> obtained</w:t>
      </w:r>
      <w:r w:rsidR="00B22C15" w:rsidRPr="00410391">
        <w:rPr>
          <w:rFonts w:ascii="Times New Roman" w:hAnsi="Times New Roman" w:cs="Times New Roman"/>
          <w:sz w:val="28"/>
          <w:szCs w:val="28"/>
        </w:rPr>
        <w:t xml:space="preserve"> through </w:t>
      </w:r>
      <w:r w:rsidR="005E7DA6">
        <w:rPr>
          <w:rFonts w:ascii="Times New Roman" w:hAnsi="Times New Roman" w:cs="Times New Roman"/>
          <w:sz w:val="28"/>
          <w:szCs w:val="28"/>
        </w:rPr>
        <w:t>different</w:t>
      </w:r>
      <w:r w:rsidR="00B22C15" w:rsidRPr="00410391">
        <w:rPr>
          <w:rFonts w:ascii="Times New Roman" w:hAnsi="Times New Roman" w:cs="Times New Roman"/>
          <w:sz w:val="28"/>
          <w:szCs w:val="28"/>
        </w:rPr>
        <w:t xml:space="preserve"> research </w:t>
      </w:r>
      <w:r w:rsidR="005E7DA6">
        <w:rPr>
          <w:rFonts w:ascii="Times New Roman" w:hAnsi="Times New Roman" w:cs="Times New Roman"/>
          <w:sz w:val="28"/>
          <w:szCs w:val="28"/>
        </w:rPr>
        <w:t xml:space="preserve">methods that </w:t>
      </w:r>
      <w:r w:rsidR="00B22C15" w:rsidRPr="00410391">
        <w:rPr>
          <w:rFonts w:ascii="Times New Roman" w:hAnsi="Times New Roman" w:cs="Times New Roman"/>
          <w:sz w:val="28"/>
          <w:szCs w:val="28"/>
        </w:rPr>
        <w:t xml:space="preserve">will show the impact of </w:t>
      </w:r>
      <w:r>
        <w:rPr>
          <w:rFonts w:ascii="Times New Roman" w:hAnsi="Times New Roman" w:cs="Times New Roman"/>
          <w:sz w:val="28"/>
          <w:szCs w:val="28"/>
        </w:rPr>
        <w:t>VLE (</w:t>
      </w:r>
      <w:r w:rsidR="00B22C15" w:rsidRPr="00410391">
        <w:rPr>
          <w:rFonts w:ascii="Times New Roman" w:hAnsi="Times New Roman" w:cs="Times New Roman"/>
          <w:sz w:val="28"/>
          <w:szCs w:val="28"/>
        </w:rPr>
        <w:t>Virtual Learning Environment</w:t>
      </w:r>
      <w:r>
        <w:rPr>
          <w:rFonts w:ascii="Times New Roman" w:hAnsi="Times New Roman" w:cs="Times New Roman"/>
          <w:sz w:val="28"/>
          <w:szCs w:val="28"/>
        </w:rPr>
        <w:t>)</w:t>
      </w:r>
      <w:r w:rsidR="00B22C15" w:rsidRPr="00410391">
        <w:rPr>
          <w:rFonts w:ascii="Times New Roman" w:hAnsi="Times New Roman" w:cs="Times New Roman"/>
          <w:sz w:val="28"/>
          <w:szCs w:val="28"/>
        </w:rPr>
        <w:t xml:space="preserve"> </w:t>
      </w:r>
      <w:r w:rsidR="00410391" w:rsidRPr="00410391">
        <w:rPr>
          <w:rFonts w:ascii="Times New Roman" w:hAnsi="Times New Roman" w:cs="Times New Roman"/>
          <w:sz w:val="28"/>
          <w:szCs w:val="28"/>
        </w:rPr>
        <w:t>by analysi</w:t>
      </w:r>
      <w:r w:rsidR="005E7DA6">
        <w:rPr>
          <w:rFonts w:ascii="Times New Roman" w:hAnsi="Times New Roman" w:cs="Times New Roman"/>
          <w:sz w:val="28"/>
          <w:szCs w:val="28"/>
        </w:rPr>
        <w:t xml:space="preserve">ng </w:t>
      </w:r>
      <w:r w:rsidR="00410391" w:rsidRPr="00410391">
        <w:rPr>
          <w:rFonts w:ascii="Times New Roman" w:hAnsi="Times New Roman" w:cs="Times New Roman"/>
          <w:sz w:val="28"/>
          <w:szCs w:val="28"/>
        </w:rPr>
        <w:t>the effect of</w:t>
      </w:r>
      <w:r w:rsidR="005E7DA6">
        <w:rPr>
          <w:rFonts w:ascii="Times New Roman" w:hAnsi="Times New Roman" w:cs="Times New Roman"/>
          <w:sz w:val="28"/>
          <w:szCs w:val="28"/>
        </w:rPr>
        <w:t xml:space="preserve"> data</w:t>
      </w:r>
      <w:r w:rsidR="00410391" w:rsidRPr="00410391">
        <w:rPr>
          <w:rFonts w:ascii="Times New Roman" w:hAnsi="Times New Roman" w:cs="Times New Roman"/>
          <w:sz w:val="28"/>
          <w:szCs w:val="28"/>
        </w:rPr>
        <w:t xml:space="preserve"> collection</w:t>
      </w:r>
      <w:r>
        <w:rPr>
          <w:rFonts w:ascii="Times New Roman" w:hAnsi="Times New Roman" w:cs="Times New Roman"/>
          <w:sz w:val="28"/>
          <w:szCs w:val="28"/>
        </w:rPr>
        <w:t>.</w:t>
      </w:r>
    </w:p>
    <w:p w14:paraId="2FD575D1" w14:textId="0594EC92" w:rsidR="003578F4" w:rsidRPr="00A76447" w:rsidRDefault="00410391" w:rsidP="00410391">
      <w:pPr>
        <w:spacing w:line="360" w:lineRule="auto"/>
        <w:jc w:val="both"/>
        <w:rPr>
          <w:rFonts w:ascii="Times New Roman" w:hAnsi="Times New Roman" w:cs="Times New Roman"/>
          <w:b/>
          <w:bCs/>
          <w:sz w:val="28"/>
          <w:szCs w:val="28"/>
        </w:rPr>
      </w:pPr>
      <w:r w:rsidRPr="00A76447">
        <w:rPr>
          <w:rFonts w:ascii="Times New Roman" w:hAnsi="Times New Roman" w:cs="Times New Roman"/>
          <w:b/>
          <w:bCs/>
          <w:sz w:val="28"/>
          <w:szCs w:val="28"/>
        </w:rPr>
        <w:t xml:space="preserve">Impact of Virtual Learning Environment (VLE) </w:t>
      </w:r>
    </w:p>
    <w:p w14:paraId="0715A0FD" w14:textId="436F6DA0" w:rsidR="00410391" w:rsidRPr="003578F4" w:rsidRDefault="00A76447" w:rsidP="00410391">
      <w:pPr>
        <w:spacing w:line="360" w:lineRule="auto"/>
        <w:jc w:val="both"/>
        <w:rPr>
          <w:rFonts w:ascii="Times New Roman" w:hAnsi="Times New Roman" w:cs="Times New Roman"/>
          <w:sz w:val="24"/>
          <w:szCs w:val="24"/>
        </w:rPr>
      </w:pPr>
      <w:r>
        <w:rPr>
          <w:rFonts w:ascii="Times New Roman" w:hAnsi="Times New Roman" w:cs="Times New Roman"/>
          <w:color w:val="333333"/>
          <w:sz w:val="24"/>
          <w:szCs w:val="24"/>
        </w:rPr>
        <w:t>“</w:t>
      </w:r>
      <w:r w:rsidR="003578F4" w:rsidRPr="003578F4">
        <w:rPr>
          <w:rFonts w:ascii="Times New Roman" w:hAnsi="Times New Roman" w:cs="Times New Roman"/>
          <w:color w:val="333333"/>
          <w:sz w:val="24"/>
          <w:szCs w:val="24"/>
        </w:rPr>
        <w:t>Virtual learning environments (VLE) ha</w:t>
      </w:r>
      <w:r>
        <w:rPr>
          <w:rFonts w:ascii="Times New Roman" w:hAnsi="Times New Roman" w:cs="Times New Roman"/>
          <w:color w:val="333333"/>
          <w:sz w:val="24"/>
          <w:szCs w:val="24"/>
        </w:rPr>
        <w:t>s</w:t>
      </w:r>
      <w:r w:rsidR="003578F4" w:rsidRPr="003578F4">
        <w:rPr>
          <w:rFonts w:ascii="Times New Roman" w:hAnsi="Times New Roman" w:cs="Times New Roman"/>
          <w:color w:val="333333"/>
          <w:sz w:val="24"/>
          <w:szCs w:val="24"/>
        </w:rPr>
        <w:t xml:space="preserve"> </w:t>
      </w:r>
      <w:r w:rsidR="00C82B0F" w:rsidRPr="003578F4">
        <w:rPr>
          <w:rFonts w:ascii="Times New Roman" w:hAnsi="Times New Roman" w:cs="Times New Roman"/>
          <w:color w:val="333333"/>
          <w:sz w:val="24"/>
          <w:szCs w:val="24"/>
        </w:rPr>
        <w:t>newly</w:t>
      </w:r>
      <w:r w:rsidR="003578F4" w:rsidRPr="003578F4">
        <w:rPr>
          <w:rFonts w:ascii="Times New Roman" w:hAnsi="Times New Roman" w:cs="Times New Roman"/>
          <w:color w:val="333333"/>
          <w:sz w:val="24"/>
          <w:szCs w:val="24"/>
        </w:rPr>
        <w:t xml:space="preserve"> </w:t>
      </w:r>
      <w:r w:rsidR="00C82B0F" w:rsidRPr="003578F4">
        <w:rPr>
          <w:rFonts w:ascii="Times New Roman" w:hAnsi="Times New Roman" w:cs="Times New Roman"/>
          <w:color w:val="333333"/>
          <w:sz w:val="24"/>
          <w:szCs w:val="24"/>
        </w:rPr>
        <w:t>appeared</w:t>
      </w:r>
      <w:r w:rsidR="00C82B0F">
        <w:rPr>
          <w:rFonts w:ascii="Times New Roman" w:hAnsi="Times New Roman" w:cs="Times New Roman"/>
          <w:color w:val="333333"/>
          <w:sz w:val="24"/>
          <w:szCs w:val="24"/>
        </w:rPr>
        <w:t xml:space="preserve"> and developing</w:t>
      </w:r>
      <w:r w:rsidR="003578F4" w:rsidRPr="003578F4">
        <w:rPr>
          <w:rFonts w:ascii="Times New Roman" w:hAnsi="Times New Roman" w:cs="Times New Roman"/>
          <w:color w:val="333333"/>
          <w:sz w:val="24"/>
          <w:szCs w:val="24"/>
        </w:rPr>
        <w:t xml:space="preserve"> as an</w:t>
      </w:r>
      <w:r w:rsidR="00C82B0F">
        <w:rPr>
          <w:rFonts w:ascii="Times New Roman" w:hAnsi="Times New Roman" w:cs="Times New Roman"/>
          <w:color w:val="333333"/>
          <w:sz w:val="24"/>
          <w:szCs w:val="24"/>
        </w:rPr>
        <w:t xml:space="preserve"> very</w:t>
      </w:r>
      <w:r w:rsidR="003578F4" w:rsidRPr="003578F4">
        <w:rPr>
          <w:rFonts w:ascii="Times New Roman" w:hAnsi="Times New Roman" w:cs="Times New Roman"/>
          <w:color w:val="333333"/>
          <w:sz w:val="24"/>
          <w:szCs w:val="24"/>
        </w:rPr>
        <w:t xml:space="preserve"> important topic in education theory and practice</w:t>
      </w:r>
      <w:r>
        <w:rPr>
          <w:rFonts w:ascii="Times New Roman" w:hAnsi="Times New Roman" w:cs="Times New Roman"/>
          <w:color w:val="333333"/>
          <w:sz w:val="24"/>
          <w:szCs w:val="24"/>
        </w:rPr>
        <w:t xml:space="preserve">”, according to </w:t>
      </w:r>
      <w:r w:rsidR="003578F4" w:rsidRPr="003578F4">
        <w:rPr>
          <w:rFonts w:ascii="Times New Roman" w:hAnsi="Times New Roman" w:cs="Times New Roman"/>
          <w:color w:val="333333"/>
          <w:sz w:val="24"/>
          <w:szCs w:val="24"/>
        </w:rPr>
        <w:t xml:space="preserve"> </w:t>
      </w:r>
      <w:hyperlink r:id="rId7" w:history="1">
        <w:r w:rsidR="003578F4" w:rsidRPr="003578F4">
          <w:rPr>
            <w:rFonts w:ascii="Times New Roman" w:hAnsi="Times New Roman" w:cs="Times New Roman"/>
            <w:color w:val="10147E"/>
            <w:sz w:val="24"/>
            <w:szCs w:val="24"/>
            <w:u w:val="single"/>
          </w:rPr>
          <w:t xml:space="preserve">Weller </w:t>
        </w:r>
        <w:r>
          <w:rPr>
            <w:rFonts w:ascii="Times New Roman" w:hAnsi="Times New Roman" w:cs="Times New Roman"/>
            <w:color w:val="10147E"/>
            <w:sz w:val="24"/>
            <w:szCs w:val="24"/>
            <w:u w:val="single"/>
          </w:rPr>
          <w:t>(</w:t>
        </w:r>
        <w:r w:rsidR="003578F4" w:rsidRPr="003578F4">
          <w:rPr>
            <w:rFonts w:ascii="Times New Roman" w:hAnsi="Times New Roman" w:cs="Times New Roman"/>
            <w:color w:val="10147E"/>
            <w:sz w:val="24"/>
            <w:szCs w:val="24"/>
            <w:u w:val="single"/>
          </w:rPr>
          <w:t>2007</w:t>
        </w:r>
      </w:hyperlink>
      <w:r>
        <w:rPr>
          <w:rFonts w:ascii="Times New Roman" w:hAnsi="Times New Roman" w:cs="Times New Roman"/>
          <w:color w:val="10147E"/>
          <w:sz w:val="24"/>
          <w:szCs w:val="24"/>
          <w:u w:val="single"/>
        </w:rPr>
        <w:t>)</w:t>
      </w:r>
      <w:r w:rsidR="003578F4" w:rsidRPr="003578F4">
        <w:rPr>
          <w:rFonts w:ascii="Times New Roman" w:hAnsi="Times New Roman" w:cs="Times New Roman"/>
          <w:color w:val="333333"/>
          <w:sz w:val="24"/>
          <w:szCs w:val="24"/>
        </w:rPr>
        <w:t>. </w:t>
      </w:r>
    </w:p>
    <w:p w14:paraId="4224BAB8" w14:textId="37E1953E" w:rsidR="00410391" w:rsidRPr="00270ED7" w:rsidRDefault="00410391" w:rsidP="005B11BB">
      <w:pPr>
        <w:spacing w:line="360" w:lineRule="auto"/>
        <w:jc w:val="both"/>
        <w:rPr>
          <w:rFonts w:ascii="Times New Roman" w:hAnsi="Times New Roman" w:cs="Times New Roman"/>
          <w:color w:val="000000"/>
          <w:sz w:val="24"/>
          <w:szCs w:val="24"/>
          <w:shd w:val="clear" w:color="auto" w:fill="FFFFFF"/>
        </w:rPr>
      </w:pPr>
      <w:r w:rsidRPr="00270ED7">
        <w:rPr>
          <w:rFonts w:ascii="Times New Roman" w:hAnsi="Times New Roman" w:cs="Times New Roman"/>
          <w:color w:val="000000"/>
          <w:sz w:val="24"/>
          <w:szCs w:val="24"/>
          <w:shd w:val="clear" w:color="auto" w:fill="FFFFFF"/>
        </w:rPr>
        <w:t xml:space="preserve">Virtual learning environments (VLEs) are </w:t>
      </w:r>
      <w:r w:rsidR="00270ED7" w:rsidRPr="00270ED7">
        <w:rPr>
          <w:rFonts w:ascii="Times New Roman" w:hAnsi="Times New Roman" w:cs="Times New Roman"/>
          <w:color w:val="000000"/>
          <w:sz w:val="24"/>
          <w:szCs w:val="24"/>
          <w:shd w:val="clear" w:color="auto" w:fill="FFFFFF"/>
        </w:rPr>
        <w:t>generally</w:t>
      </w:r>
      <w:r w:rsidRPr="00270ED7">
        <w:rPr>
          <w:rFonts w:ascii="Times New Roman" w:hAnsi="Times New Roman" w:cs="Times New Roman"/>
          <w:color w:val="000000"/>
          <w:sz w:val="24"/>
          <w:szCs w:val="24"/>
          <w:shd w:val="clear" w:color="auto" w:fill="FFFFFF"/>
        </w:rPr>
        <w:t xml:space="preserve"> used in </w:t>
      </w:r>
      <w:r w:rsidR="00A76447">
        <w:rPr>
          <w:rFonts w:ascii="Times New Roman" w:hAnsi="Times New Roman" w:cs="Times New Roman"/>
          <w:color w:val="000000"/>
          <w:sz w:val="24"/>
          <w:szCs w:val="24"/>
          <w:shd w:val="clear" w:color="auto" w:fill="FFFFFF"/>
        </w:rPr>
        <w:t xml:space="preserve">certain institutions such as </w:t>
      </w:r>
      <w:r w:rsidRPr="00270ED7">
        <w:rPr>
          <w:rFonts w:ascii="Times New Roman" w:hAnsi="Times New Roman" w:cs="Times New Roman"/>
          <w:color w:val="000000"/>
          <w:sz w:val="24"/>
          <w:szCs w:val="24"/>
          <w:shd w:val="clear" w:color="auto" w:fill="FFFFFF"/>
        </w:rPr>
        <w:t xml:space="preserve">education, in </w:t>
      </w:r>
      <w:r w:rsidR="00A76447">
        <w:rPr>
          <w:rFonts w:ascii="Times New Roman" w:hAnsi="Times New Roman" w:cs="Times New Roman"/>
          <w:color w:val="000000"/>
          <w:sz w:val="24"/>
          <w:szCs w:val="24"/>
          <w:shd w:val="clear" w:color="auto" w:fill="FFFFFF"/>
        </w:rPr>
        <w:t>several</w:t>
      </w:r>
      <w:r w:rsidRPr="00270ED7">
        <w:rPr>
          <w:rFonts w:ascii="Times New Roman" w:hAnsi="Times New Roman" w:cs="Times New Roman"/>
          <w:color w:val="000000"/>
          <w:sz w:val="24"/>
          <w:szCs w:val="24"/>
          <w:shd w:val="clear" w:color="auto" w:fill="FFFFFF"/>
        </w:rPr>
        <w:t xml:space="preserve"> sectors, </w:t>
      </w:r>
      <w:r w:rsidR="00A76447">
        <w:rPr>
          <w:rFonts w:ascii="Times New Roman" w:hAnsi="Times New Roman" w:cs="Times New Roman"/>
          <w:color w:val="000000"/>
          <w:sz w:val="24"/>
          <w:szCs w:val="24"/>
          <w:shd w:val="clear" w:color="auto" w:fill="FFFFFF"/>
        </w:rPr>
        <w:t>mostly facilitate communication and</w:t>
      </w:r>
      <w:r w:rsidRPr="00270ED7">
        <w:rPr>
          <w:rFonts w:ascii="Times New Roman" w:hAnsi="Times New Roman" w:cs="Times New Roman"/>
          <w:color w:val="000000"/>
          <w:sz w:val="24"/>
          <w:szCs w:val="24"/>
          <w:shd w:val="clear" w:color="auto" w:fill="FFFFFF"/>
        </w:rPr>
        <w:t xml:space="preserve"> to deliver instructional materials</w:t>
      </w:r>
      <w:r w:rsidR="00C82B0F">
        <w:rPr>
          <w:rFonts w:ascii="Times New Roman" w:hAnsi="Times New Roman" w:cs="Times New Roman"/>
          <w:color w:val="000000"/>
          <w:sz w:val="24"/>
          <w:szCs w:val="24"/>
          <w:shd w:val="clear" w:color="auto" w:fill="FFFFFF"/>
        </w:rPr>
        <w:t xml:space="preserve"> for </w:t>
      </w:r>
      <w:r w:rsidR="00A76447">
        <w:rPr>
          <w:rFonts w:ascii="Times New Roman" w:hAnsi="Times New Roman" w:cs="Times New Roman"/>
          <w:color w:val="000000"/>
          <w:sz w:val="24"/>
          <w:szCs w:val="24"/>
          <w:shd w:val="clear" w:color="auto" w:fill="FFFFFF"/>
        </w:rPr>
        <w:t>obtaining</w:t>
      </w:r>
      <w:r w:rsidR="00C82B0F">
        <w:rPr>
          <w:rFonts w:ascii="Times New Roman" w:hAnsi="Times New Roman" w:cs="Times New Roman"/>
          <w:color w:val="000000"/>
          <w:sz w:val="24"/>
          <w:szCs w:val="24"/>
          <w:shd w:val="clear" w:color="auto" w:fill="FFFFFF"/>
        </w:rPr>
        <w:t xml:space="preserve"> information</w:t>
      </w:r>
      <w:r w:rsidRPr="00270ED7">
        <w:rPr>
          <w:rFonts w:ascii="Times New Roman" w:hAnsi="Times New Roman" w:cs="Times New Roman"/>
          <w:color w:val="000000"/>
          <w:sz w:val="24"/>
          <w:szCs w:val="24"/>
          <w:shd w:val="clear" w:color="auto" w:fill="FFFFFF"/>
        </w:rPr>
        <w:t xml:space="preserve">. </w:t>
      </w:r>
    </w:p>
    <w:p w14:paraId="42699689" w14:textId="14F2FE4E" w:rsidR="00410391" w:rsidRPr="00270ED7" w:rsidRDefault="00410391" w:rsidP="005B11BB">
      <w:pPr>
        <w:spacing w:line="360" w:lineRule="auto"/>
        <w:jc w:val="both"/>
        <w:rPr>
          <w:rFonts w:ascii="Times New Roman" w:hAnsi="Times New Roman" w:cs="Times New Roman"/>
          <w:color w:val="000000"/>
          <w:sz w:val="24"/>
          <w:szCs w:val="24"/>
          <w:shd w:val="clear" w:color="auto" w:fill="FFFFFF"/>
        </w:rPr>
      </w:pPr>
      <w:r w:rsidRPr="00270ED7">
        <w:rPr>
          <w:rFonts w:ascii="Times New Roman" w:hAnsi="Times New Roman" w:cs="Times New Roman"/>
          <w:color w:val="000000"/>
          <w:sz w:val="24"/>
          <w:szCs w:val="24"/>
          <w:shd w:val="clear" w:color="auto" w:fill="FFFFFF"/>
        </w:rPr>
        <w:t>Th</w:t>
      </w:r>
      <w:r w:rsidR="00A76447">
        <w:rPr>
          <w:rFonts w:ascii="Times New Roman" w:hAnsi="Times New Roman" w:cs="Times New Roman"/>
          <w:color w:val="000000"/>
          <w:sz w:val="24"/>
          <w:szCs w:val="24"/>
          <w:shd w:val="clear" w:color="auto" w:fill="FFFFFF"/>
        </w:rPr>
        <w:t>erefore, again, the following</w:t>
      </w:r>
      <w:r w:rsidRPr="00270ED7">
        <w:rPr>
          <w:rFonts w:ascii="Times New Roman" w:hAnsi="Times New Roman" w:cs="Times New Roman"/>
          <w:color w:val="000000"/>
          <w:sz w:val="24"/>
          <w:szCs w:val="24"/>
          <w:shd w:val="clear" w:color="auto" w:fill="FFFFFF"/>
        </w:rPr>
        <w:t xml:space="preserve"> report </w:t>
      </w:r>
      <w:r w:rsidR="00AF44B8">
        <w:rPr>
          <w:rFonts w:ascii="Times New Roman" w:hAnsi="Times New Roman" w:cs="Times New Roman"/>
          <w:color w:val="000000"/>
          <w:sz w:val="24"/>
          <w:szCs w:val="24"/>
          <w:shd w:val="clear" w:color="auto" w:fill="FFFFFF"/>
        </w:rPr>
        <w:t xml:space="preserve">is based </w:t>
      </w:r>
      <w:r w:rsidRPr="00270ED7">
        <w:rPr>
          <w:rFonts w:ascii="Times New Roman" w:hAnsi="Times New Roman" w:cs="Times New Roman"/>
          <w:color w:val="000000"/>
          <w:sz w:val="24"/>
          <w:szCs w:val="24"/>
          <w:shd w:val="clear" w:color="auto" w:fill="FFFFFF"/>
        </w:rPr>
        <w:t xml:space="preserve">on an online survey </w:t>
      </w:r>
      <w:r w:rsidR="00AF44B8">
        <w:rPr>
          <w:rFonts w:ascii="Times New Roman" w:hAnsi="Times New Roman" w:cs="Times New Roman"/>
          <w:color w:val="000000"/>
          <w:sz w:val="24"/>
          <w:szCs w:val="24"/>
          <w:shd w:val="clear" w:color="auto" w:fill="FFFFFF"/>
        </w:rPr>
        <w:t>via</w:t>
      </w:r>
      <w:r w:rsidRPr="00270ED7">
        <w:rPr>
          <w:rFonts w:ascii="Times New Roman" w:hAnsi="Times New Roman" w:cs="Times New Roman"/>
          <w:color w:val="000000"/>
          <w:sz w:val="24"/>
          <w:szCs w:val="24"/>
          <w:shd w:val="clear" w:color="auto" w:fill="FFFFFF"/>
        </w:rPr>
        <w:t xml:space="preserve"> </w:t>
      </w:r>
      <w:r w:rsidR="00A76447">
        <w:rPr>
          <w:rFonts w:ascii="Times New Roman" w:hAnsi="Times New Roman" w:cs="Times New Roman"/>
          <w:color w:val="000000"/>
          <w:sz w:val="24"/>
          <w:szCs w:val="24"/>
          <w:shd w:val="clear" w:color="auto" w:fill="FFFFFF"/>
        </w:rPr>
        <w:t xml:space="preserve">the </w:t>
      </w:r>
      <w:r w:rsidRPr="00270ED7">
        <w:rPr>
          <w:rFonts w:ascii="Times New Roman" w:hAnsi="Times New Roman" w:cs="Times New Roman"/>
          <w:color w:val="000000"/>
          <w:sz w:val="24"/>
          <w:szCs w:val="24"/>
          <w:shd w:val="clear" w:color="auto" w:fill="FFFFFF"/>
        </w:rPr>
        <w:t>V</w:t>
      </w:r>
      <w:r w:rsidR="00A76447">
        <w:rPr>
          <w:rFonts w:ascii="Times New Roman" w:hAnsi="Times New Roman" w:cs="Times New Roman"/>
          <w:color w:val="000000"/>
          <w:sz w:val="24"/>
          <w:szCs w:val="24"/>
          <w:shd w:val="clear" w:color="auto" w:fill="FFFFFF"/>
        </w:rPr>
        <w:t xml:space="preserve">irtual </w:t>
      </w:r>
      <w:r w:rsidRPr="00270ED7">
        <w:rPr>
          <w:rFonts w:ascii="Times New Roman" w:hAnsi="Times New Roman" w:cs="Times New Roman"/>
          <w:color w:val="000000"/>
          <w:sz w:val="24"/>
          <w:szCs w:val="24"/>
          <w:shd w:val="clear" w:color="auto" w:fill="FFFFFF"/>
        </w:rPr>
        <w:t>L</w:t>
      </w:r>
      <w:r w:rsidR="00A76447">
        <w:rPr>
          <w:rFonts w:ascii="Times New Roman" w:hAnsi="Times New Roman" w:cs="Times New Roman"/>
          <w:color w:val="000000"/>
          <w:sz w:val="24"/>
          <w:szCs w:val="24"/>
          <w:shd w:val="clear" w:color="auto" w:fill="FFFFFF"/>
        </w:rPr>
        <w:t xml:space="preserve">earning </w:t>
      </w:r>
      <w:r w:rsidRPr="00270ED7">
        <w:rPr>
          <w:rFonts w:ascii="Times New Roman" w:hAnsi="Times New Roman" w:cs="Times New Roman"/>
          <w:color w:val="000000"/>
          <w:sz w:val="24"/>
          <w:szCs w:val="24"/>
          <w:shd w:val="clear" w:color="auto" w:fill="FFFFFF"/>
        </w:rPr>
        <w:t>E</w:t>
      </w:r>
      <w:r w:rsidR="00A76447">
        <w:rPr>
          <w:rFonts w:ascii="Times New Roman" w:hAnsi="Times New Roman" w:cs="Times New Roman"/>
          <w:color w:val="000000"/>
          <w:sz w:val="24"/>
          <w:szCs w:val="24"/>
          <w:shd w:val="clear" w:color="auto" w:fill="FFFFFF"/>
        </w:rPr>
        <w:t>nvironment</w:t>
      </w:r>
      <w:r w:rsidRPr="00270ED7">
        <w:rPr>
          <w:rFonts w:ascii="Times New Roman" w:hAnsi="Times New Roman" w:cs="Times New Roman"/>
          <w:color w:val="000000"/>
          <w:sz w:val="24"/>
          <w:szCs w:val="24"/>
          <w:shd w:val="clear" w:color="auto" w:fill="FFFFFF"/>
        </w:rPr>
        <w:t xml:space="preserve"> use</w:t>
      </w:r>
      <w:r w:rsidR="00AF44B8">
        <w:rPr>
          <w:rFonts w:ascii="Times New Roman" w:hAnsi="Times New Roman" w:cs="Times New Roman"/>
          <w:color w:val="000000"/>
          <w:sz w:val="24"/>
          <w:szCs w:val="24"/>
          <w:shd w:val="clear" w:color="auto" w:fill="FFFFFF"/>
        </w:rPr>
        <w:t>d</w:t>
      </w:r>
      <w:r w:rsidRPr="00270ED7">
        <w:rPr>
          <w:rFonts w:ascii="Times New Roman" w:hAnsi="Times New Roman" w:cs="Times New Roman"/>
          <w:color w:val="000000"/>
          <w:sz w:val="24"/>
          <w:szCs w:val="24"/>
          <w:shd w:val="clear" w:color="auto" w:fill="FFFFFF"/>
        </w:rPr>
        <w:t xml:space="preserve"> by </w:t>
      </w:r>
      <w:r w:rsidR="00A76447">
        <w:rPr>
          <w:rFonts w:ascii="Times New Roman" w:hAnsi="Times New Roman" w:cs="Times New Roman"/>
          <w:color w:val="000000"/>
          <w:sz w:val="24"/>
          <w:szCs w:val="24"/>
          <w:shd w:val="clear" w:color="auto" w:fill="FFFFFF"/>
        </w:rPr>
        <w:t xml:space="preserve">the </w:t>
      </w:r>
      <w:r w:rsidRPr="00270ED7">
        <w:rPr>
          <w:rFonts w:ascii="Times New Roman" w:hAnsi="Times New Roman" w:cs="Times New Roman"/>
          <w:color w:val="000000"/>
          <w:sz w:val="24"/>
          <w:szCs w:val="24"/>
          <w:shd w:val="clear" w:color="auto" w:fill="FFFFFF"/>
        </w:rPr>
        <w:t>students.</w:t>
      </w:r>
    </w:p>
    <w:p w14:paraId="2D948749" w14:textId="2C917C2C" w:rsidR="00A76447" w:rsidRDefault="00410391" w:rsidP="005B11BB">
      <w:pPr>
        <w:spacing w:line="360" w:lineRule="auto"/>
        <w:jc w:val="both"/>
        <w:rPr>
          <w:rFonts w:ascii="Times New Roman" w:hAnsi="Times New Roman" w:cs="Times New Roman"/>
          <w:color w:val="000000"/>
          <w:sz w:val="24"/>
          <w:szCs w:val="24"/>
          <w:shd w:val="clear" w:color="auto" w:fill="FFFFFF"/>
        </w:rPr>
      </w:pPr>
      <w:r w:rsidRPr="00270ED7">
        <w:rPr>
          <w:rFonts w:ascii="Times New Roman" w:hAnsi="Times New Roman" w:cs="Times New Roman"/>
          <w:color w:val="000000"/>
          <w:sz w:val="24"/>
          <w:szCs w:val="24"/>
          <w:shd w:val="clear" w:color="auto" w:fill="FFFFFF"/>
        </w:rPr>
        <w:t xml:space="preserve"> </w:t>
      </w:r>
      <w:r w:rsidR="00A76447">
        <w:rPr>
          <w:rFonts w:ascii="Times New Roman" w:hAnsi="Times New Roman" w:cs="Times New Roman"/>
          <w:color w:val="000000"/>
          <w:sz w:val="24"/>
          <w:szCs w:val="24"/>
          <w:shd w:val="clear" w:color="auto" w:fill="FFFFFF"/>
        </w:rPr>
        <w:t>The survey clearly analyses the impact that the use of the VLE/Moodle has on the learning and it is mostly based on three main research questions that leads to the conclusion of whether using VLE impacts positively the learning of students, whether its use eases the development of independent learning in teaching and, furthermore, it increases the students’ learning motivation.</w:t>
      </w:r>
    </w:p>
    <w:p w14:paraId="7749E010" w14:textId="77777777" w:rsidR="00342910" w:rsidRDefault="00410391" w:rsidP="005B11BB">
      <w:pPr>
        <w:spacing w:line="360" w:lineRule="auto"/>
        <w:jc w:val="both"/>
        <w:rPr>
          <w:rFonts w:ascii="Times New Roman" w:hAnsi="Times New Roman" w:cs="Times New Roman"/>
          <w:color w:val="000000"/>
          <w:sz w:val="24"/>
          <w:szCs w:val="24"/>
          <w:shd w:val="clear" w:color="auto" w:fill="FFFFFF"/>
        </w:rPr>
      </w:pPr>
      <w:r w:rsidRPr="00270ED7">
        <w:rPr>
          <w:rFonts w:ascii="Times New Roman" w:hAnsi="Times New Roman" w:cs="Times New Roman"/>
          <w:color w:val="000000"/>
          <w:sz w:val="24"/>
          <w:szCs w:val="24"/>
          <w:shd w:val="clear" w:color="auto" w:fill="FFFFFF"/>
        </w:rPr>
        <w:lastRenderedPageBreak/>
        <w:t>The significant</w:t>
      </w:r>
      <w:r w:rsidR="00342910">
        <w:rPr>
          <w:rFonts w:ascii="Times New Roman" w:hAnsi="Times New Roman" w:cs="Times New Roman"/>
          <w:color w:val="000000"/>
          <w:sz w:val="24"/>
          <w:szCs w:val="24"/>
          <w:shd w:val="clear" w:color="auto" w:fill="FFFFFF"/>
        </w:rPr>
        <w:t xml:space="preserve"> statistical</w:t>
      </w:r>
      <w:r w:rsidRPr="00270ED7">
        <w:rPr>
          <w:rFonts w:ascii="Times New Roman" w:hAnsi="Times New Roman" w:cs="Times New Roman"/>
          <w:color w:val="000000"/>
          <w:sz w:val="24"/>
          <w:szCs w:val="24"/>
          <w:shd w:val="clear" w:color="auto" w:fill="FFFFFF"/>
        </w:rPr>
        <w:t xml:space="preserve"> findings </w:t>
      </w:r>
      <w:r w:rsidR="00342910" w:rsidRPr="00270ED7">
        <w:rPr>
          <w:rFonts w:ascii="Times New Roman" w:hAnsi="Times New Roman" w:cs="Times New Roman"/>
          <w:color w:val="000000"/>
          <w:sz w:val="24"/>
          <w:szCs w:val="24"/>
          <w:shd w:val="clear" w:color="auto" w:fill="FFFFFF"/>
        </w:rPr>
        <w:t>re</w:t>
      </w:r>
      <w:r w:rsidR="00342910">
        <w:rPr>
          <w:rFonts w:ascii="Times New Roman" w:hAnsi="Times New Roman" w:cs="Times New Roman"/>
          <w:color w:val="000000"/>
          <w:sz w:val="24"/>
          <w:szCs w:val="24"/>
          <w:shd w:val="clear" w:color="auto" w:fill="FFFFFF"/>
        </w:rPr>
        <w:t>sult</w:t>
      </w:r>
      <w:r w:rsidRPr="00270ED7">
        <w:rPr>
          <w:rFonts w:ascii="Times New Roman" w:hAnsi="Times New Roman" w:cs="Times New Roman"/>
          <w:color w:val="000000"/>
          <w:sz w:val="24"/>
          <w:szCs w:val="24"/>
          <w:shd w:val="clear" w:color="auto" w:fill="FFFFFF"/>
        </w:rPr>
        <w:t xml:space="preserve"> that</w:t>
      </w:r>
      <w:r w:rsidR="00342910">
        <w:rPr>
          <w:rFonts w:ascii="Times New Roman" w:hAnsi="Times New Roman" w:cs="Times New Roman"/>
          <w:color w:val="000000"/>
          <w:sz w:val="24"/>
          <w:szCs w:val="24"/>
          <w:shd w:val="clear" w:color="auto" w:fill="FFFFFF"/>
        </w:rPr>
        <w:t>,</w:t>
      </w:r>
      <w:r w:rsidRPr="00270ED7">
        <w:rPr>
          <w:rFonts w:ascii="Times New Roman" w:hAnsi="Times New Roman" w:cs="Times New Roman"/>
          <w:color w:val="000000"/>
          <w:sz w:val="24"/>
          <w:szCs w:val="24"/>
          <w:shd w:val="clear" w:color="auto" w:fill="FFFFFF"/>
        </w:rPr>
        <w:t xml:space="preserve"> </w:t>
      </w:r>
      <w:r w:rsidR="00342910">
        <w:rPr>
          <w:rFonts w:ascii="Times New Roman" w:hAnsi="Times New Roman" w:cs="Times New Roman"/>
          <w:color w:val="000000"/>
          <w:sz w:val="24"/>
          <w:szCs w:val="24"/>
          <w:shd w:val="clear" w:color="auto" w:fill="FFFFFF"/>
        </w:rPr>
        <w:t>by</w:t>
      </w:r>
      <w:r w:rsidRPr="00270ED7">
        <w:rPr>
          <w:rFonts w:ascii="Times New Roman" w:hAnsi="Times New Roman" w:cs="Times New Roman"/>
          <w:color w:val="000000"/>
          <w:sz w:val="24"/>
          <w:szCs w:val="24"/>
          <w:shd w:val="clear" w:color="auto" w:fill="FFFFFF"/>
        </w:rPr>
        <w:t xml:space="preserve"> us</w:t>
      </w:r>
      <w:r w:rsidR="00342910">
        <w:rPr>
          <w:rFonts w:ascii="Times New Roman" w:hAnsi="Times New Roman" w:cs="Times New Roman"/>
          <w:color w:val="000000"/>
          <w:sz w:val="24"/>
          <w:szCs w:val="24"/>
          <w:shd w:val="clear" w:color="auto" w:fill="FFFFFF"/>
        </w:rPr>
        <w:t>ing</w:t>
      </w:r>
      <w:r w:rsidRPr="00270ED7">
        <w:rPr>
          <w:rFonts w:ascii="Times New Roman" w:hAnsi="Times New Roman" w:cs="Times New Roman"/>
          <w:color w:val="000000"/>
          <w:sz w:val="24"/>
          <w:szCs w:val="24"/>
          <w:shd w:val="clear" w:color="auto" w:fill="FFFFFF"/>
        </w:rPr>
        <w:t xml:space="preserve"> Moodle</w:t>
      </w:r>
      <w:r w:rsidR="00342910">
        <w:rPr>
          <w:rFonts w:ascii="Times New Roman" w:hAnsi="Times New Roman" w:cs="Times New Roman"/>
          <w:color w:val="000000"/>
          <w:sz w:val="24"/>
          <w:szCs w:val="24"/>
          <w:shd w:val="clear" w:color="auto" w:fill="FFFFFF"/>
        </w:rPr>
        <w:t>,</w:t>
      </w:r>
      <w:r w:rsidRPr="00270ED7">
        <w:rPr>
          <w:rFonts w:ascii="Times New Roman" w:hAnsi="Times New Roman" w:cs="Times New Roman"/>
          <w:color w:val="000000"/>
          <w:sz w:val="24"/>
          <w:szCs w:val="24"/>
          <w:shd w:val="clear" w:color="auto" w:fill="FFFFFF"/>
        </w:rPr>
        <w:t xml:space="preserve"> </w:t>
      </w:r>
      <w:r w:rsidR="00342910">
        <w:rPr>
          <w:rFonts w:ascii="Times New Roman" w:hAnsi="Times New Roman" w:cs="Times New Roman"/>
          <w:color w:val="000000"/>
          <w:sz w:val="24"/>
          <w:szCs w:val="24"/>
          <w:shd w:val="clear" w:color="auto" w:fill="FFFFFF"/>
        </w:rPr>
        <w:t>a certain level of motivation and</w:t>
      </w:r>
      <w:r w:rsidRPr="00270ED7">
        <w:rPr>
          <w:rFonts w:ascii="Times New Roman" w:hAnsi="Times New Roman" w:cs="Times New Roman"/>
          <w:color w:val="000000"/>
          <w:sz w:val="24"/>
          <w:szCs w:val="24"/>
          <w:shd w:val="clear" w:color="auto" w:fill="FFFFFF"/>
        </w:rPr>
        <w:t xml:space="preserve"> learning </w:t>
      </w:r>
      <w:r w:rsidR="00342910">
        <w:rPr>
          <w:rFonts w:ascii="Times New Roman" w:hAnsi="Times New Roman" w:cs="Times New Roman"/>
          <w:color w:val="000000"/>
          <w:sz w:val="24"/>
          <w:szCs w:val="24"/>
          <w:shd w:val="clear" w:color="auto" w:fill="FFFFFF"/>
        </w:rPr>
        <w:t>improvement is produced among students,</w:t>
      </w:r>
      <w:r w:rsidRPr="00270ED7">
        <w:rPr>
          <w:rFonts w:ascii="Times New Roman" w:hAnsi="Times New Roman" w:cs="Times New Roman"/>
          <w:color w:val="000000"/>
          <w:sz w:val="24"/>
          <w:szCs w:val="24"/>
          <w:shd w:val="clear" w:color="auto" w:fill="FFFFFF"/>
        </w:rPr>
        <w:t xml:space="preserve"> as reported by the participant</w:t>
      </w:r>
      <w:r w:rsidR="00342910">
        <w:rPr>
          <w:rFonts w:ascii="Times New Roman" w:hAnsi="Times New Roman" w:cs="Times New Roman"/>
          <w:color w:val="000000"/>
          <w:sz w:val="24"/>
          <w:szCs w:val="24"/>
          <w:shd w:val="clear" w:color="auto" w:fill="FFFFFF"/>
        </w:rPr>
        <w:t xml:space="preserve"> students</w:t>
      </w:r>
      <w:r w:rsidRPr="00270ED7">
        <w:rPr>
          <w:rFonts w:ascii="Times New Roman" w:hAnsi="Times New Roman" w:cs="Times New Roman"/>
          <w:color w:val="000000"/>
          <w:sz w:val="24"/>
          <w:szCs w:val="24"/>
          <w:shd w:val="clear" w:color="auto" w:fill="FFFFFF"/>
        </w:rPr>
        <w:t>.</w:t>
      </w:r>
      <w:r w:rsidR="00342910">
        <w:rPr>
          <w:rFonts w:ascii="Times New Roman" w:hAnsi="Times New Roman" w:cs="Times New Roman"/>
          <w:color w:val="000000"/>
          <w:sz w:val="24"/>
          <w:szCs w:val="24"/>
          <w:shd w:val="clear" w:color="auto" w:fill="FFFFFF"/>
        </w:rPr>
        <w:t xml:space="preserve"> Teachers would be most interested in the findings as these are indicating certain areas for caption for promoting the use of Virtual Learning Environment for improving learning as a positive impact.</w:t>
      </w:r>
    </w:p>
    <w:p w14:paraId="6B8C6850" w14:textId="03F41E74" w:rsidR="00342910" w:rsidRDefault="00342910" w:rsidP="005B11BB">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No matter how well organised is a VLE’s structure, there will be a diversity and difference in how this is used by the students. The experience of a student in the classroom’ activities/lessons will depend greatly on how each learning style fits with the teaching style. Similar issues </w:t>
      </w:r>
      <w:proofErr w:type="gramStart"/>
      <w:r>
        <w:rPr>
          <w:rFonts w:ascii="Times New Roman" w:hAnsi="Times New Roman" w:cs="Times New Roman"/>
          <w:color w:val="000000"/>
          <w:sz w:val="24"/>
          <w:szCs w:val="24"/>
          <w:shd w:val="clear" w:color="auto" w:fill="FFFFFF"/>
        </w:rPr>
        <w:t>is</w:t>
      </w:r>
      <w:proofErr w:type="gramEnd"/>
      <w:r>
        <w:rPr>
          <w:rFonts w:ascii="Times New Roman" w:hAnsi="Times New Roman" w:cs="Times New Roman"/>
          <w:color w:val="000000"/>
          <w:sz w:val="24"/>
          <w:szCs w:val="24"/>
          <w:shd w:val="clear" w:color="auto" w:fill="FFFFFF"/>
        </w:rPr>
        <w:t xml:space="preserve"> present when it comes to the virtual systems and a broad variety among resources will be necessary for improvement and to be according to all learning styles.  </w:t>
      </w:r>
    </w:p>
    <w:p w14:paraId="5809D2B1" w14:textId="77777777" w:rsidR="00342910" w:rsidRDefault="00342910" w:rsidP="005B11BB">
      <w:pPr>
        <w:spacing w:line="360" w:lineRule="auto"/>
        <w:jc w:val="both"/>
        <w:rPr>
          <w:rFonts w:ascii="Times New Roman" w:hAnsi="Times New Roman" w:cs="Times New Roman"/>
          <w:color w:val="000000"/>
          <w:sz w:val="24"/>
          <w:szCs w:val="24"/>
          <w:shd w:val="clear" w:color="auto" w:fill="FFFFFF"/>
        </w:rPr>
      </w:pPr>
    </w:p>
    <w:p w14:paraId="4F7FA2A1" w14:textId="47410C2D" w:rsidR="00B706B4" w:rsidRPr="00342910" w:rsidRDefault="00410391" w:rsidP="00270ED7">
      <w:pPr>
        <w:spacing w:line="360" w:lineRule="auto"/>
        <w:jc w:val="both"/>
        <w:rPr>
          <w:rFonts w:ascii="Times New Roman" w:hAnsi="Times New Roman" w:cs="Times New Roman"/>
          <w:color w:val="000000"/>
          <w:sz w:val="24"/>
          <w:szCs w:val="24"/>
          <w:shd w:val="clear" w:color="auto" w:fill="FFFFFF"/>
        </w:rPr>
      </w:pPr>
      <w:r w:rsidRPr="00270ED7">
        <w:rPr>
          <w:rFonts w:ascii="Times New Roman" w:hAnsi="Times New Roman" w:cs="Times New Roman"/>
          <w:color w:val="000000"/>
          <w:sz w:val="24"/>
          <w:szCs w:val="24"/>
          <w:shd w:val="clear" w:color="auto" w:fill="FFFFFF"/>
        </w:rPr>
        <w:t xml:space="preserve"> </w:t>
      </w:r>
      <w:r w:rsidR="00270ED7" w:rsidRPr="00270ED7">
        <w:rPr>
          <w:rFonts w:ascii="Times New Roman" w:hAnsi="Times New Roman" w:cs="Times New Roman"/>
          <w:sz w:val="28"/>
          <w:szCs w:val="28"/>
        </w:rPr>
        <w:t>Rationale</w:t>
      </w:r>
    </w:p>
    <w:p w14:paraId="45492BC4" w14:textId="42EC549D" w:rsidR="00342910" w:rsidRDefault="00342910" w:rsidP="003C32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Yet, as most things have disadvantages, it can be argued that this can have a negative impact as well. The disadvantage might be the wide inclusion of the availability of resources online where most students might skip classes or cease attending at all, according to </w:t>
      </w:r>
      <w:proofErr w:type="spellStart"/>
      <w:r>
        <w:rPr>
          <w:rFonts w:ascii="Times New Roman" w:hAnsi="Times New Roman" w:cs="Times New Roman"/>
          <w:sz w:val="24"/>
          <w:szCs w:val="24"/>
        </w:rPr>
        <w:t>Bromage</w:t>
      </w:r>
      <w:proofErr w:type="spellEnd"/>
      <w:r>
        <w:rPr>
          <w:rFonts w:ascii="Times New Roman" w:hAnsi="Times New Roman" w:cs="Times New Roman"/>
          <w:sz w:val="24"/>
          <w:szCs w:val="24"/>
        </w:rPr>
        <w:t xml:space="preserve"> (2003). They will prefer to access the materials they need online and to continue studying from home (Boyle et al., 2008). Therefore, it can be concluded that there are certain kinds of Virtual Learning Environment:</w:t>
      </w:r>
    </w:p>
    <w:p w14:paraId="00CCBCA7" w14:textId="77777777" w:rsidR="00342910" w:rsidRDefault="00342910" w:rsidP="00342910">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Those that offer too much information and encourage students to learn from home instead of attending classes;</w:t>
      </w:r>
    </w:p>
    <w:p w14:paraId="1112D588" w14:textId="77777777" w:rsidR="00342910" w:rsidRDefault="00342910" w:rsidP="00342910">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Those that offer too little information and it becomes “useless”;</w:t>
      </w:r>
    </w:p>
    <w:p w14:paraId="6452AC58" w14:textId="306A6F81" w:rsidR="005B11BB" w:rsidRDefault="00342910" w:rsidP="003C3269">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And those that offer enough information in order to allow students to understand enough and to attend classes at the same time (Ofsted, 2009). </w:t>
      </w:r>
    </w:p>
    <w:p w14:paraId="7E44623B" w14:textId="77777777" w:rsidR="00342910" w:rsidRPr="00342910" w:rsidRDefault="00342910" w:rsidP="00342910">
      <w:pPr>
        <w:spacing w:line="360" w:lineRule="auto"/>
        <w:ind w:left="360"/>
        <w:jc w:val="both"/>
        <w:rPr>
          <w:rFonts w:ascii="Times New Roman" w:hAnsi="Times New Roman" w:cs="Times New Roman"/>
          <w:sz w:val="24"/>
          <w:szCs w:val="24"/>
        </w:rPr>
      </w:pPr>
    </w:p>
    <w:p w14:paraId="27D7D0F3" w14:textId="09D8FC46" w:rsidR="003C3269" w:rsidRPr="00B94424" w:rsidRDefault="003C3269" w:rsidP="003C3269">
      <w:pPr>
        <w:spacing w:line="360" w:lineRule="auto"/>
        <w:jc w:val="both"/>
        <w:rPr>
          <w:rFonts w:ascii="Times New Roman" w:hAnsi="Times New Roman" w:cs="Times New Roman"/>
          <w:sz w:val="28"/>
          <w:szCs w:val="28"/>
        </w:rPr>
      </w:pPr>
      <w:r w:rsidRPr="00B94424">
        <w:rPr>
          <w:rFonts w:ascii="Times New Roman" w:hAnsi="Times New Roman" w:cs="Times New Roman"/>
          <w:sz w:val="28"/>
          <w:szCs w:val="28"/>
        </w:rPr>
        <w:t>Objective</w:t>
      </w:r>
    </w:p>
    <w:p w14:paraId="40E647DE" w14:textId="22007FA4" w:rsidR="00342910" w:rsidRDefault="00342910" w:rsidP="00B94424">
      <w:pPr>
        <w:spacing w:line="360" w:lineRule="auto"/>
        <w:jc w:val="both"/>
        <w:rPr>
          <w:rFonts w:ascii="Times New Roman" w:hAnsi="Times New Roman" w:cs="Times New Roman"/>
          <w:color w:val="333333"/>
          <w:sz w:val="24"/>
          <w:szCs w:val="24"/>
        </w:rPr>
      </w:pPr>
      <w:r>
        <w:rPr>
          <w:rFonts w:ascii="Times New Roman" w:hAnsi="Times New Roman" w:cs="Times New Roman"/>
          <w:color w:val="333333"/>
          <w:sz w:val="24"/>
          <w:szCs w:val="24"/>
        </w:rPr>
        <w:t xml:space="preserve">The use of </w:t>
      </w:r>
      <w:r w:rsidR="003C3269" w:rsidRPr="00B94424">
        <w:rPr>
          <w:rFonts w:ascii="Times New Roman" w:hAnsi="Times New Roman" w:cs="Times New Roman"/>
          <w:color w:val="333333"/>
          <w:sz w:val="24"/>
          <w:szCs w:val="24"/>
        </w:rPr>
        <w:t xml:space="preserve">VLE in the Moodle research </w:t>
      </w:r>
      <w:r>
        <w:rPr>
          <w:rFonts w:ascii="Times New Roman" w:hAnsi="Times New Roman" w:cs="Times New Roman"/>
          <w:color w:val="333333"/>
          <w:sz w:val="24"/>
          <w:szCs w:val="24"/>
        </w:rPr>
        <w:t xml:space="preserve">seems to be greatly connected with the marks obtained by students. Moodle is created specially to suit the lectures and much of the necessary information offered to students as contributions or lecture notes happens in the class. Therefore, the vast majority of the work done through the use of VLE occurs separately, out of the classroom, in the students’ free time and the research information distribution is not </w:t>
      </w:r>
      <w:r>
        <w:rPr>
          <w:rFonts w:ascii="Times New Roman" w:hAnsi="Times New Roman" w:cs="Times New Roman"/>
          <w:color w:val="333333"/>
          <w:sz w:val="24"/>
          <w:szCs w:val="24"/>
        </w:rPr>
        <w:lastRenderedPageBreak/>
        <w:t xml:space="preserve">overloaded. </w:t>
      </w:r>
      <w:r w:rsidR="00B94424" w:rsidRPr="00B94424">
        <w:rPr>
          <w:rFonts w:ascii="Times New Roman" w:hAnsi="Times New Roman" w:cs="Times New Roman"/>
          <w:color w:val="333333"/>
          <w:sz w:val="24"/>
          <w:szCs w:val="24"/>
        </w:rPr>
        <w:t>S</w:t>
      </w:r>
      <w:r w:rsidR="003C3269" w:rsidRPr="00B94424">
        <w:rPr>
          <w:rFonts w:ascii="Times New Roman" w:hAnsi="Times New Roman" w:cs="Times New Roman"/>
          <w:color w:val="333333"/>
          <w:sz w:val="24"/>
          <w:szCs w:val="24"/>
        </w:rPr>
        <w:t xml:space="preserve">tudents will </w:t>
      </w:r>
      <w:r>
        <w:rPr>
          <w:rFonts w:ascii="Times New Roman" w:hAnsi="Times New Roman" w:cs="Times New Roman"/>
          <w:color w:val="333333"/>
          <w:sz w:val="24"/>
          <w:szCs w:val="24"/>
        </w:rPr>
        <w:t>therefore,</w:t>
      </w:r>
      <w:r w:rsidR="003C3269" w:rsidRPr="00B94424">
        <w:rPr>
          <w:rFonts w:ascii="Times New Roman" w:hAnsi="Times New Roman" w:cs="Times New Roman"/>
          <w:color w:val="333333"/>
          <w:sz w:val="24"/>
          <w:szCs w:val="24"/>
        </w:rPr>
        <w:t xml:space="preserve"> have a greater</w:t>
      </w:r>
      <w:r>
        <w:rPr>
          <w:rFonts w:ascii="Times New Roman" w:hAnsi="Times New Roman" w:cs="Times New Roman"/>
          <w:color w:val="333333"/>
          <w:sz w:val="24"/>
          <w:szCs w:val="24"/>
        </w:rPr>
        <w:t xml:space="preserve"> amount of </w:t>
      </w:r>
      <w:r w:rsidR="00B94424" w:rsidRPr="00B94424">
        <w:rPr>
          <w:rFonts w:ascii="Times New Roman" w:hAnsi="Times New Roman" w:cs="Times New Roman"/>
          <w:color w:val="333333"/>
          <w:sz w:val="24"/>
          <w:szCs w:val="24"/>
        </w:rPr>
        <w:t>confidence</w:t>
      </w:r>
      <w:r w:rsidR="003C3269" w:rsidRPr="00B94424">
        <w:rPr>
          <w:rFonts w:ascii="Times New Roman" w:hAnsi="Times New Roman" w:cs="Times New Roman"/>
          <w:color w:val="333333"/>
          <w:sz w:val="24"/>
          <w:szCs w:val="24"/>
        </w:rPr>
        <w:t xml:space="preserve"> on </w:t>
      </w:r>
      <w:r>
        <w:rPr>
          <w:rFonts w:ascii="Times New Roman" w:hAnsi="Times New Roman" w:cs="Times New Roman"/>
          <w:color w:val="333333"/>
          <w:sz w:val="24"/>
          <w:szCs w:val="24"/>
        </w:rPr>
        <w:t xml:space="preserve">using </w:t>
      </w:r>
      <w:r w:rsidR="003C3269" w:rsidRPr="00B94424">
        <w:rPr>
          <w:rFonts w:ascii="Times New Roman" w:hAnsi="Times New Roman" w:cs="Times New Roman"/>
          <w:color w:val="333333"/>
          <w:sz w:val="24"/>
          <w:szCs w:val="24"/>
        </w:rPr>
        <w:t>the V</w:t>
      </w:r>
      <w:r>
        <w:rPr>
          <w:rFonts w:ascii="Times New Roman" w:hAnsi="Times New Roman" w:cs="Times New Roman"/>
          <w:color w:val="333333"/>
          <w:sz w:val="24"/>
          <w:szCs w:val="24"/>
        </w:rPr>
        <w:t xml:space="preserve">irtual </w:t>
      </w:r>
      <w:r w:rsidR="003C3269" w:rsidRPr="00B94424">
        <w:rPr>
          <w:rFonts w:ascii="Times New Roman" w:hAnsi="Times New Roman" w:cs="Times New Roman"/>
          <w:color w:val="333333"/>
          <w:sz w:val="24"/>
          <w:szCs w:val="24"/>
        </w:rPr>
        <w:t>L</w:t>
      </w:r>
      <w:r>
        <w:rPr>
          <w:rFonts w:ascii="Times New Roman" w:hAnsi="Times New Roman" w:cs="Times New Roman"/>
          <w:color w:val="333333"/>
          <w:sz w:val="24"/>
          <w:szCs w:val="24"/>
        </w:rPr>
        <w:t xml:space="preserve">earning </w:t>
      </w:r>
      <w:r w:rsidR="003C3269" w:rsidRPr="00B94424">
        <w:rPr>
          <w:rFonts w:ascii="Times New Roman" w:hAnsi="Times New Roman" w:cs="Times New Roman"/>
          <w:color w:val="333333"/>
          <w:sz w:val="24"/>
          <w:szCs w:val="24"/>
        </w:rPr>
        <w:t>E</w:t>
      </w:r>
      <w:r>
        <w:rPr>
          <w:rFonts w:ascii="Times New Roman" w:hAnsi="Times New Roman" w:cs="Times New Roman"/>
          <w:color w:val="333333"/>
          <w:sz w:val="24"/>
          <w:szCs w:val="24"/>
        </w:rPr>
        <w:t>nvironment</w:t>
      </w:r>
      <w:r w:rsidR="003C3269" w:rsidRPr="00B94424">
        <w:rPr>
          <w:rFonts w:ascii="Times New Roman" w:hAnsi="Times New Roman" w:cs="Times New Roman"/>
          <w:color w:val="333333"/>
          <w:sz w:val="24"/>
          <w:szCs w:val="24"/>
        </w:rPr>
        <w:t xml:space="preserve"> as the primary source </w:t>
      </w:r>
      <w:r>
        <w:rPr>
          <w:rFonts w:ascii="Times New Roman" w:hAnsi="Times New Roman" w:cs="Times New Roman"/>
          <w:color w:val="333333"/>
          <w:sz w:val="24"/>
          <w:szCs w:val="24"/>
        </w:rPr>
        <w:t>for obtaining data. As most of the resources required are available by accessing the internet, allows individuals to work by themselves and not necessarily in groups, and gather just for data collection and assist to each other’s need whenever is required.</w:t>
      </w:r>
    </w:p>
    <w:p w14:paraId="5887884C" w14:textId="24A90B94" w:rsidR="00342910" w:rsidRDefault="00342910" w:rsidP="00B94424">
      <w:pPr>
        <w:spacing w:line="360" w:lineRule="auto"/>
        <w:jc w:val="both"/>
        <w:rPr>
          <w:rFonts w:ascii="Times New Roman" w:hAnsi="Times New Roman" w:cs="Times New Roman"/>
          <w:spacing w:val="6"/>
          <w:sz w:val="24"/>
          <w:szCs w:val="24"/>
          <w:shd w:val="clear" w:color="auto" w:fill="FFFFFF"/>
        </w:rPr>
      </w:pPr>
      <w:r>
        <w:rPr>
          <w:rFonts w:ascii="Times New Roman" w:hAnsi="Times New Roman" w:cs="Times New Roman"/>
          <w:color w:val="333333"/>
          <w:sz w:val="24"/>
          <w:szCs w:val="24"/>
        </w:rPr>
        <w:t xml:space="preserve">This flexibility in working methods is greatly supported by the use of other communication types such as email, mobile phones or social networking sites. </w:t>
      </w:r>
      <w:r>
        <w:rPr>
          <w:rFonts w:ascii="Times New Roman" w:hAnsi="Times New Roman" w:cs="Times New Roman"/>
          <w:spacing w:val="6"/>
          <w:sz w:val="24"/>
          <w:szCs w:val="24"/>
          <w:shd w:val="clear" w:color="auto" w:fill="FFFFFF"/>
        </w:rPr>
        <w:t>Based on</w:t>
      </w:r>
      <w:r w:rsidR="008A66E2">
        <w:rPr>
          <w:rFonts w:ascii="Times New Roman" w:hAnsi="Times New Roman" w:cs="Times New Roman"/>
          <w:spacing w:val="6"/>
          <w:sz w:val="24"/>
          <w:szCs w:val="24"/>
          <w:shd w:val="clear" w:color="auto" w:fill="FFFFFF"/>
        </w:rPr>
        <w:t xml:space="preserve"> Reynolds</w:t>
      </w:r>
      <w:r>
        <w:rPr>
          <w:rFonts w:ascii="Times New Roman" w:hAnsi="Times New Roman" w:cs="Times New Roman"/>
          <w:spacing w:val="6"/>
          <w:sz w:val="24"/>
          <w:szCs w:val="24"/>
          <w:shd w:val="clear" w:color="auto" w:fill="FFFFFF"/>
        </w:rPr>
        <w:t>’ statements</w:t>
      </w:r>
      <w:r w:rsidR="008A66E2">
        <w:rPr>
          <w:rFonts w:ascii="Times New Roman" w:hAnsi="Times New Roman" w:cs="Times New Roman"/>
          <w:spacing w:val="6"/>
          <w:sz w:val="24"/>
          <w:szCs w:val="24"/>
          <w:shd w:val="clear" w:color="auto" w:fill="FFFFFF"/>
        </w:rPr>
        <w:t>, u</w:t>
      </w:r>
      <w:r w:rsidR="00497CF2" w:rsidRPr="001B69C6">
        <w:rPr>
          <w:rFonts w:ascii="Times New Roman" w:hAnsi="Times New Roman" w:cs="Times New Roman"/>
          <w:spacing w:val="6"/>
          <w:sz w:val="24"/>
          <w:szCs w:val="24"/>
          <w:shd w:val="clear" w:color="auto" w:fill="FFFFFF"/>
        </w:rPr>
        <w:t xml:space="preserve">nderstanding </w:t>
      </w:r>
      <w:r>
        <w:rPr>
          <w:rFonts w:ascii="Times New Roman" w:hAnsi="Times New Roman" w:cs="Times New Roman"/>
          <w:spacing w:val="6"/>
          <w:sz w:val="24"/>
          <w:szCs w:val="24"/>
          <w:shd w:val="clear" w:color="auto" w:fill="FFFFFF"/>
        </w:rPr>
        <w:t>theories</w:t>
      </w:r>
      <w:r w:rsidR="00497CF2" w:rsidRPr="001B69C6">
        <w:rPr>
          <w:rFonts w:ascii="Times New Roman" w:hAnsi="Times New Roman" w:cs="Times New Roman"/>
          <w:spacing w:val="6"/>
          <w:sz w:val="24"/>
          <w:szCs w:val="24"/>
          <w:shd w:val="clear" w:color="auto" w:fill="FFFFFF"/>
        </w:rPr>
        <w:t xml:space="preserve"> as </w:t>
      </w:r>
      <w:r>
        <w:rPr>
          <w:rFonts w:ascii="Times New Roman" w:hAnsi="Times New Roman" w:cs="Times New Roman"/>
          <w:spacing w:val="6"/>
          <w:sz w:val="24"/>
          <w:szCs w:val="24"/>
          <w:shd w:val="clear" w:color="auto" w:fill="FFFFFF"/>
        </w:rPr>
        <w:t>“</w:t>
      </w:r>
      <w:r w:rsidR="00497CF2" w:rsidRPr="001B69C6">
        <w:rPr>
          <w:rFonts w:ascii="Times New Roman" w:hAnsi="Times New Roman" w:cs="Times New Roman"/>
          <w:spacing w:val="6"/>
          <w:sz w:val="24"/>
          <w:szCs w:val="24"/>
          <w:shd w:val="clear" w:color="auto" w:fill="FFFFFF"/>
        </w:rPr>
        <w:t>representing different ways of characterizing the social world</w:t>
      </w:r>
      <w:r>
        <w:rPr>
          <w:rFonts w:ascii="Times New Roman" w:hAnsi="Times New Roman" w:cs="Times New Roman"/>
          <w:spacing w:val="6"/>
          <w:sz w:val="24"/>
          <w:szCs w:val="24"/>
          <w:shd w:val="clear" w:color="auto" w:fill="FFFFFF"/>
        </w:rPr>
        <w:t>”</w:t>
      </w:r>
      <w:r w:rsidR="00497CF2" w:rsidRPr="001B69C6">
        <w:rPr>
          <w:rFonts w:ascii="Times New Roman" w:hAnsi="Times New Roman" w:cs="Times New Roman"/>
          <w:spacing w:val="6"/>
          <w:sz w:val="24"/>
          <w:szCs w:val="24"/>
          <w:shd w:val="clear" w:color="auto" w:fill="FFFFFF"/>
        </w:rPr>
        <w:t xml:space="preserve"> </w:t>
      </w:r>
      <w:r>
        <w:rPr>
          <w:rFonts w:ascii="Times New Roman" w:hAnsi="Times New Roman" w:cs="Times New Roman"/>
          <w:spacing w:val="6"/>
          <w:sz w:val="24"/>
          <w:szCs w:val="24"/>
          <w:shd w:val="clear" w:color="auto" w:fill="FFFFFF"/>
        </w:rPr>
        <w:t>while</w:t>
      </w:r>
      <w:r w:rsidR="00497CF2" w:rsidRPr="001B69C6">
        <w:rPr>
          <w:rFonts w:ascii="Times New Roman" w:hAnsi="Times New Roman" w:cs="Times New Roman"/>
          <w:spacing w:val="6"/>
          <w:sz w:val="24"/>
          <w:szCs w:val="24"/>
          <w:shd w:val="clear" w:color="auto" w:fill="FFFFFF"/>
        </w:rPr>
        <w:t xml:space="preserve"> doing</w:t>
      </w:r>
      <w:r w:rsidR="001B69C6" w:rsidRPr="001B69C6">
        <w:rPr>
          <w:rFonts w:ascii="Times New Roman" w:hAnsi="Times New Roman" w:cs="Times New Roman"/>
          <w:spacing w:val="6"/>
          <w:sz w:val="24"/>
          <w:szCs w:val="24"/>
          <w:shd w:val="clear" w:color="auto" w:fill="FFFFFF"/>
        </w:rPr>
        <w:t xml:space="preserve"> </w:t>
      </w:r>
      <w:r w:rsidR="00497CF2" w:rsidRPr="001B69C6">
        <w:rPr>
          <w:rFonts w:ascii="Times New Roman" w:hAnsi="Times New Roman" w:cs="Times New Roman"/>
          <w:spacing w:val="6"/>
          <w:sz w:val="24"/>
          <w:szCs w:val="24"/>
          <w:shd w:val="clear" w:color="auto" w:fill="FFFFFF"/>
        </w:rPr>
        <w:t>research</w:t>
      </w:r>
      <w:r w:rsidR="001B69C6" w:rsidRPr="001B69C6">
        <w:rPr>
          <w:rFonts w:ascii="Times New Roman" w:hAnsi="Times New Roman" w:cs="Times New Roman"/>
          <w:spacing w:val="6"/>
          <w:sz w:val="24"/>
          <w:szCs w:val="24"/>
          <w:shd w:val="clear" w:color="auto" w:fill="FFFFFF"/>
        </w:rPr>
        <w:t xml:space="preserve"> </w:t>
      </w:r>
      <w:r w:rsidR="00497CF2" w:rsidRPr="001B69C6">
        <w:rPr>
          <w:rFonts w:ascii="Times New Roman" w:hAnsi="Times New Roman" w:cs="Times New Roman"/>
          <w:spacing w:val="6"/>
          <w:sz w:val="24"/>
          <w:szCs w:val="24"/>
          <w:shd w:val="clear" w:color="auto" w:fill="FFFFFF"/>
        </w:rPr>
        <w:t xml:space="preserve">and </w:t>
      </w:r>
      <w:r w:rsidR="001B69C6" w:rsidRPr="001B69C6">
        <w:rPr>
          <w:rFonts w:ascii="Times New Roman" w:hAnsi="Times New Roman" w:cs="Times New Roman"/>
          <w:spacing w:val="6"/>
          <w:sz w:val="24"/>
          <w:szCs w:val="24"/>
          <w:shd w:val="clear" w:color="auto" w:fill="FFFFFF"/>
        </w:rPr>
        <w:t>collect</w:t>
      </w:r>
      <w:r>
        <w:rPr>
          <w:rFonts w:ascii="Times New Roman" w:hAnsi="Times New Roman" w:cs="Times New Roman"/>
          <w:spacing w:val="6"/>
          <w:sz w:val="24"/>
          <w:szCs w:val="24"/>
          <w:shd w:val="clear" w:color="auto" w:fill="FFFFFF"/>
        </w:rPr>
        <w:t>ing</w:t>
      </w:r>
      <w:r w:rsidR="001B69C6" w:rsidRPr="001B69C6">
        <w:rPr>
          <w:rFonts w:ascii="Times New Roman" w:hAnsi="Times New Roman" w:cs="Times New Roman"/>
          <w:spacing w:val="6"/>
          <w:sz w:val="24"/>
          <w:szCs w:val="24"/>
          <w:shd w:val="clear" w:color="auto" w:fill="FFFFFF"/>
        </w:rPr>
        <w:t xml:space="preserve"> data</w:t>
      </w:r>
      <w:r>
        <w:rPr>
          <w:rFonts w:ascii="Times New Roman" w:hAnsi="Times New Roman" w:cs="Times New Roman"/>
          <w:spacing w:val="6"/>
          <w:sz w:val="24"/>
          <w:szCs w:val="24"/>
          <w:shd w:val="clear" w:color="auto" w:fill="FFFFFF"/>
        </w:rPr>
        <w:t xml:space="preserve"> it</w:t>
      </w:r>
      <w:r w:rsidR="00497CF2" w:rsidRPr="001B69C6">
        <w:rPr>
          <w:rFonts w:ascii="Times New Roman" w:hAnsi="Times New Roman" w:cs="Times New Roman"/>
          <w:spacing w:val="6"/>
          <w:sz w:val="24"/>
          <w:szCs w:val="24"/>
          <w:shd w:val="clear" w:color="auto" w:fill="FFFFFF"/>
        </w:rPr>
        <w:t xml:space="preserve"> represen</w:t>
      </w:r>
      <w:r>
        <w:rPr>
          <w:rFonts w:ascii="Times New Roman" w:hAnsi="Times New Roman" w:cs="Times New Roman"/>
          <w:spacing w:val="6"/>
          <w:sz w:val="24"/>
          <w:szCs w:val="24"/>
          <w:shd w:val="clear" w:color="auto" w:fill="FFFFFF"/>
        </w:rPr>
        <w:t>ts</w:t>
      </w:r>
      <w:r w:rsidR="00497CF2" w:rsidRPr="001B69C6">
        <w:rPr>
          <w:rFonts w:ascii="Times New Roman" w:hAnsi="Times New Roman" w:cs="Times New Roman"/>
          <w:spacing w:val="6"/>
          <w:sz w:val="24"/>
          <w:szCs w:val="24"/>
          <w:shd w:val="clear" w:color="auto" w:fill="FFFFFF"/>
        </w:rPr>
        <w:t xml:space="preserve"> different ways of </w:t>
      </w:r>
      <w:r w:rsidR="001B69C6" w:rsidRPr="001B69C6">
        <w:rPr>
          <w:rFonts w:ascii="Times New Roman" w:hAnsi="Times New Roman" w:cs="Times New Roman"/>
          <w:spacing w:val="6"/>
          <w:sz w:val="24"/>
          <w:szCs w:val="24"/>
          <w:shd w:val="clear" w:color="auto" w:fill="FFFFFF"/>
        </w:rPr>
        <w:t>analysing</w:t>
      </w:r>
      <w:r w:rsidR="00497CF2" w:rsidRPr="001B69C6">
        <w:rPr>
          <w:rFonts w:ascii="Times New Roman" w:hAnsi="Times New Roman" w:cs="Times New Roman"/>
          <w:spacing w:val="6"/>
          <w:sz w:val="24"/>
          <w:szCs w:val="24"/>
          <w:shd w:val="clear" w:color="auto" w:fill="FFFFFF"/>
        </w:rPr>
        <w:t xml:space="preserve"> </w:t>
      </w:r>
      <w:r>
        <w:rPr>
          <w:rFonts w:ascii="Times New Roman" w:hAnsi="Times New Roman" w:cs="Times New Roman"/>
          <w:spacing w:val="6"/>
          <w:sz w:val="24"/>
          <w:szCs w:val="24"/>
          <w:shd w:val="clear" w:color="auto" w:fill="FFFFFF"/>
        </w:rPr>
        <w:t xml:space="preserve">and generating </w:t>
      </w:r>
      <w:r w:rsidR="00497CF2" w:rsidRPr="001B69C6">
        <w:rPr>
          <w:rFonts w:ascii="Times New Roman" w:hAnsi="Times New Roman" w:cs="Times New Roman"/>
          <w:spacing w:val="6"/>
          <w:sz w:val="24"/>
          <w:szCs w:val="24"/>
          <w:shd w:val="clear" w:color="auto" w:fill="FFFFFF"/>
        </w:rPr>
        <w:t xml:space="preserve">data </w:t>
      </w:r>
      <w:r>
        <w:rPr>
          <w:rFonts w:ascii="Times New Roman" w:hAnsi="Times New Roman" w:cs="Times New Roman"/>
          <w:spacing w:val="6"/>
          <w:sz w:val="24"/>
          <w:szCs w:val="24"/>
          <w:shd w:val="clear" w:color="auto" w:fill="FFFFFF"/>
        </w:rPr>
        <w:t>when it comes to the</w:t>
      </w:r>
      <w:r w:rsidR="00497CF2" w:rsidRPr="001B69C6">
        <w:rPr>
          <w:rFonts w:ascii="Times New Roman" w:hAnsi="Times New Roman" w:cs="Times New Roman"/>
          <w:spacing w:val="6"/>
          <w:sz w:val="24"/>
          <w:szCs w:val="24"/>
          <w:shd w:val="clear" w:color="auto" w:fill="FFFFFF"/>
        </w:rPr>
        <w:t xml:space="preserve"> social world.</w:t>
      </w:r>
      <w:r>
        <w:rPr>
          <w:rFonts w:ascii="Times New Roman" w:hAnsi="Times New Roman" w:cs="Times New Roman"/>
          <w:spacing w:val="6"/>
          <w:sz w:val="24"/>
          <w:szCs w:val="24"/>
          <w:shd w:val="clear" w:color="auto" w:fill="FFFFFF"/>
        </w:rPr>
        <w:t xml:space="preserve"> Furthermore, he argues that, in this way</w:t>
      </w:r>
      <w:r w:rsidR="00497CF2" w:rsidRPr="001B69C6">
        <w:rPr>
          <w:rFonts w:ascii="Times New Roman" w:hAnsi="Times New Roman" w:cs="Times New Roman"/>
          <w:spacing w:val="6"/>
          <w:sz w:val="24"/>
          <w:szCs w:val="24"/>
          <w:shd w:val="clear" w:color="auto" w:fill="FFFFFF"/>
        </w:rPr>
        <w:t xml:space="preserve">, </w:t>
      </w:r>
      <w:r>
        <w:rPr>
          <w:rFonts w:ascii="Times New Roman" w:hAnsi="Times New Roman" w:cs="Times New Roman"/>
          <w:spacing w:val="6"/>
          <w:sz w:val="24"/>
          <w:szCs w:val="24"/>
          <w:shd w:val="clear" w:color="auto" w:fill="FFFFFF"/>
        </w:rPr>
        <w:t>“</w:t>
      </w:r>
      <w:r w:rsidR="00497CF2" w:rsidRPr="001B69C6">
        <w:rPr>
          <w:rFonts w:ascii="Times New Roman" w:hAnsi="Times New Roman" w:cs="Times New Roman"/>
          <w:spacing w:val="6"/>
          <w:sz w:val="24"/>
          <w:szCs w:val="24"/>
          <w:shd w:val="clear" w:color="auto" w:fill="FFFFFF"/>
        </w:rPr>
        <w:t>all empirical social sciences research involves theories and methods, whether are sta</w:t>
      </w:r>
      <w:r w:rsidR="008A66E2">
        <w:rPr>
          <w:rFonts w:ascii="Times New Roman" w:hAnsi="Times New Roman" w:cs="Times New Roman"/>
          <w:spacing w:val="6"/>
          <w:sz w:val="24"/>
          <w:szCs w:val="24"/>
          <w:shd w:val="clear" w:color="auto" w:fill="FFFFFF"/>
        </w:rPr>
        <w:t>nding</w:t>
      </w:r>
      <w:r w:rsidR="00497CF2" w:rsidRPr="001B69C6">
        <w:rPr>
          <w:rFonts w:ascii="Times New Roman" w:hAnsi="Times New Roman" w:cs="Times New Roman"/>
          <w:spacing w:val="6"/>
          <w:sz w:val="24"/>
          <w:szCs w:val="24"/>
          <w:shd w:val="clear" w:color="auto" w:fill="FFFFFF"/>
        </w:rPr>
        <w:t xml:space="preserve"> explicitly</w:t>
      </w:r>
      <w:r>
        <w:rPr>
          <w:rFonts w:ascii="Times New Roman" w:hAnsi="Times New Roman" w:cs="Times New Roman"/>
          <w:spacing w:val="6"/>
          <w:sz w:val="24"/>
          <w:szCs w:val="24"/>
          <w:shd w:val="clear" w:color="auto" w:fill="FFFFFF"/>
        </w:rPr>
        <w:t>”</w:t>
      </w:r>
      <w:r w:rsidR="00497CF2" w:rsidRPr="001B69C6">
        <w:rPr>
          <w:rFonts w:ascii="Times New Roman" w:hAnsi="Times New Roman" w:cs="Times New Roman"/>
          <w:spacing w:val="6"/>
          <w:sz w:val="24"/>
          <w:szCs w:val="24"/>
          <w:shd w:val="clear" w:color="auto" w:fill="FFFFFF"/>
        </w:rPr>
        <w:t>.</w:t>
      </w:r>
    </w:p>
    <w:p w14:paraId="042DEF75" w14:textId="3AEBE26B" w:rsidR="00342910" w:rsidRDefault="00342910" w:rsidP="00B94424">
      <w:pPr>
        <w:spacing w:line="360" w:lineRule="auto"/>
        <w:jc w:val="both"/>
        <w:rPr>
          <w:rFonts w:ascii="Times New Roman" w:hAnsi="Times New Roman" w:cs="Times New Roman"/>
          <w:spacing w:val="6"/>
          <w:sz w:val="24"/>
          <w:szCs w:val="24"/>
          <w:shd w:val="clear" w:color="auto" w:fill="FFFFFF"/>
        </w:rPr>
      </w:pPr>
      <w:r>
        <w:rPr>
          <w:rFonts w:ascii="Times New Roman" w:hAnsi="Times New Roman" w:cs="Times New Roman"/>
          <w:spacing w:val="6"/>
          <w:sz w:val="24"/>
          <w:szCs w:val="24"/>
          <w:shd w:val="clear" w:color="auto" w:fill="FFFFFF"/>
        </w:rPr>
        <w:t>Yet, while it is true that methods and theories are quite often connected, it should be understood by researchers that, by avoiding many theories in a deliberated manner, this plays an essential role for determining the chosen outcomes and the produced methods through data collection. Essential data collection methods and most often used are interviews, surveys, observation, questionnaires and archival research.</w:t>
      </w:r>
    </w:p>
    <w:p w14:paraId="294B95A3" w14:textId="43F6A07E" w:rsidR="00F43D92" w:rsidRPr="00342910" w:rsidRDefault="00342910" w:rsidP="00270ED7">
      <w:pPr>
        <w:spacing w:line="360" w:lineRule="auto"/>
        <w:jc w:val="both"/>
        <w:rPr>
          <w:rFonts w:ascii="Times New Roman" w:hAnsi="Times New Roman" w:cs="Times New Roman"/>
          <w:spacing w:val="6"/>
          <w:sz w:val="24"/>
          <w:szCs w:val="24"/>
          <w:shd w:val="clear" w:color="auto" w:fill="FFFFFF"/>
        </w:rPr>
      </w:pPr>
      <w:r>
        <w:rPr>
          <w:rFonts w:ascii="Times New Roman" w:hAnsi="Times New Roman" w:cs="Times New Roman"/>
          <w:spacing w:val="6"/>
          <w:sz w:val="24"/>
          <w:szCs w:val="24"/>
          <w:shd w:val="clear" w:color="auto" w:fill="FFFFFF"/>
        </w:rPr>
        <w:t xml:space="preserve">By analysing the existing data in the same way as set data or archived documents, it presents and describe the origin (the main sources). And, it is relevant to have knowledge when it comes to main source used for the investigation of current research by VLE. </w:t>
      </w:r>
    </w:p>
    <w:p w14:paraId="3CA4BD3E" w14:textId="61E05EED" w:rsidR="00791864" w:rsidRDefault="00B94424" w:rsidP="00270ED7">
      <w:pPr>
        <w:spacing w:line="360" w:lineRule="auto"/>
        <w:jc w:val="both"/>
        <w:rPr>
          <w:rFonts w:ascii="Times New Roman" w:hAnsi="Times New Roman" w:cs="Times New Roman"/>
          <w:sz w:val="32"/>
          <w:szCs w:val="32"/>
        </w:rPr>
      </w:pPr>
      <w:r w:rsidRPr="00B94424">
        <w:rPr>
          <w:rFonts w:ascii="Times New Roman" w:hAnsi="Times New Roman" w:cs="Times New Roman"/>
          <w:sz w:val="32"/>
          <w:szCs w:val="32"/>
        </w:rPr>
        <w:t>Research Methodology</w:t>
      </w:r>
    </w:p>
    <w:p w14:paraId="77A6971E" w14:textId="0539F77B" w:rsidR="00791864" w:rsidRPr="00791864" w:rsidRDefault="00791864" w:rsidP="00270E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most often used research data methods are Quantitative and Qualitative. </w:t>
      </w:r>
    </w:p>
    <w:p w14:paraId="066F6AC9" w14:textId="2241D262" w:rsidR="00791864" w:rsidRDefault="00791864" w:rsidP="00791864">
      <w:pPr>
        <w:pStyle w:val="ListParagraph"/>
        <w:numPr>
          <w:ilvl w:val="0"/>
          <w:numId w:val="14"/>
        </w:num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Qualitative data- </w:t>
      </w:r>
      <w:r>
        <w:rPr>
          <w:rFonts w:ascii="Times New Roman" w:hAnsi="Times New Roman" w:cs="Times New Roman"/>
          <w:sz w:val="24"/>
          <w:szCs w:val="24"/>
        </w:rPr>
        <w:t>it refers to the research of the required answers to the questions asked. Yet, the research design, educational research, methods and methodologies, quantitative and qualitative approaches along the approach of mixed methods are defined by being well informed and offer a clear understanding. The mixed methods approach is organised according to their benefits and challenges and the research offering students a personal opinion and a conclusion (</w:t>
      </w:r>
      <w:proofErr w:type="spellStart"/>
      <w:r>
        <w:rPr>
          <w:rFonts w:ascii="Times New Roman" w:hAnsi="Times New Roman" w:cs="Times New Roman"/>
          <w:sz w:val="24"/>
          <w:szCs w:val="24"/>
        </w:rPr>
        <w:t>Masue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Swai</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Anasel</w:t>
      </w:r>
      <w:proofErr w:type="spellEnd"/>
      <w:r>
        <w:rPr>
          <w:rFonts w:ascii="Times New Roman" w:hAnsi="Times New Roman" w:cs="Times New Roman"/>
          <w:sz w:val="24"/>
          <w:szCs w:val="24"/>
        </w:rPr>
        <w:t>, 2013).</w:t>
      </w:r>
    </w:p>
    <w:p w14:paraId="42E65799" w14:textId="4EFEDBC4" w:rsidR="00791864" w:rsidRPr="00791864" w:rsidRDefault="00791864" w:rsidP="00791864">
      <w:pPr>
        <w:pStyle w:val="ListParagraph"/>
        <w:numPr>
          <w:ilvl w:val="0"/>
          <w:numId w:val="14"/>
        </w:num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Quantitative data- </w:t>
      </w:r>
      <w:r>
        <w:rPr>
          <w:rFonts w:ascii="Times New Roman" w:hAnsi="Times New Roman" w:cs="Times New Roman"/>
          <w:sz w:val="24"/>
          <w:szCs w:val="24"/>
        </w:rPr>
        <w:t xml:space="preserve">information is obtained from several other sources such as scientific research, observation or close-ended questions, according to Carroll &amp; </w:t>
      </w:r>
      <w:proofErr w:type="spellStart"/>
      <w:r>
        <w:rPr>
          <w:rFonts w:ascii="Times New Roman" w:hAnsi="Times New Roman" w:cs="Times New Roman"/>
          <w:sz w:val="24"/>
          <w:szCs w:val="24"/>
        </w:rPr>
        <w:t>Rothe</w:t>
      </w:r>
      <w:proofErr w:type="spellEnd"/>
      <w:r>
        <w:rPr>
          <w:rFonts w:ascii="Times New Roman" w:hAnsi="Times New Roman" w:cs="Times New Roman"/>
          <w:sz w:val="24"/>
          <w:szCs w:val="24"/>
        </w:rPr>
        <w:t xml:space="preserve"> (2010). These focus on the objective quantities and mathematical, statistical or numerical </w:t>
      </w:r>
      <w:r>
        <w:rPr>
          <w:rFonts w:ascii="Times New Roman" w:hAnsi="Times New Roman" w:cs="Times New Roman"/>
          <w:sz w:val="24"/>
          <w:szCs w:val="24"/>
        </w:rPr>
        <w:lastRenderedPageBreak/>
        <w:t>analysis of the information obtained from questionnaires, reviews or surveys; or by analysing the existing statistical data by using the computational methods.</w:t>
      </w:r>
    </w:p>
    <w:p w14:paraId="261EFD06" w14:textId="2D5797B4" w:rsidR="00791864" w:rsidRPr="00791864" w:rsidRDefault="00791864" w:rsidP="004B1D09">
      <w:pPr>
        <w:spacing w:line="360" w:lineRule="auto"/>
        <w:jc w:val="both"/>
        <w:rPr>
          <w:rFonts w:ascii="Times New Roman" w:hAnsi="Times New Roman" w:cs="Times New Roman"/>
          <w:i/>
          <w:iCs/>
          <w:sz w:val="24"/>
          <w:szCs w:val="24"/>
        </w:rPr>
      </w:pPr>
      <w:r>
        <w:rPr>
          <w:rFonts w:ascii="Times New Roman" w:hAnsi="Times New Roman" w:cs="Times New Roman"/>
          <w:sz w:val="24"/>
          <w:szCs w:val="24"/>
        </w:rPr>
        <w:t>A quantitative study method section should focus on describing how each of the study objectives will be analysed and well informed. The author should provide the right amount of information in order to allow the reader to valuate informally the methods that were used for obtaining the results related to the research issue.</w:t>
      </w:r>
      <w:r w:rsidRPr="00791864">
        <w:rPr>
          <w:rFonts w:ascii="Times New Roman" w:hAnsi="Times New Roman" w:cs="Times New Roman"/>
          <w:i/>
          <w:iCs/>
          <w:sz w:val="24"/>
          <w:szCs w:val="24"/>
        </w:rPr>
        <w:t xml:space="preserve"> </w:t>
      </w:r>
    </w:p>
    <w:p w14:paraId="6ABE08AA" w14:textId="03D2140B" w:rsidR="007A51FB" w:rsidRPr="007A51FB" w:rsidRDefault="007A51FB" w:rsidP="007A51FB">
      <w:pPr>
        <w:shd w:val="clear" w:color="auto" w:fill="FFFFFF"/>
        <w:spacing w:after="225" w:line="360" w:lineRule="auto"/>
        <w:jc w:val="both"/>
        <w:rPr>
          <w:rFonts w:ascii="Times New Roman" w:eastAsia="Times New Roman" w:hAnsi="Times New Roman" w:cs="Times New Roman"/>
          <w:color w:val="000000" w:themeColor="text1"/>
          <w:spacing w:val="6"/>
          <w:sz w:val="24"/>
          <w:szCs w:val="24"/>
          <w:lang w:eastAsia="en-GB"/>
        </w:rPr>
      </w:pPr>
      <w:r w:rsidRPr="007A51FB">
        <w:rPr>
          <w:rFonts w:ascii="Times New Roman" w:eastAsia="Times New Roman" w:hAnsi="Times New Roman" w:cs="Times New Roman"/>
          <w:color w:val="000000" w:themeColor="text1"/>
          <w:spacing w:val="6"/>
          <w:sz w:val="24"/>
          <w:szCs w:val="24"/>
          <w:lang w:eastAsia="en-GB"/>
        </w:rPr>
        <w:t xml:space="preserve">The methods section should </w:t>
      </w:r>
      <w:r w:rsidR="00791864">
        <w:rPr>
          <w:rFonts w:ascii="Times New Roman" w:eastAsia="Times New Roman" w:hAnsi="Times New Roman" w:cs="Times New Roman"/>
          <w:color w:val="000000" w:themeColor="text1"/>
          <w:spacing w:val="6"/>
          <w:sz w:val="24"/>
          <w:szCs w:val="24"/>
          <w:lang w:eastAsia="en-GB"/>
        </w:rPr>
        <w:t>include therefore</w:t>
      </w:r>
      <w:r w:rsidRPr="004B1D09">
        <w:rPr>
          <w:rFonts w:ascii="Times New Roman" w:eastAsia="Times New Roman" w:hAnsi="Times New Roman" w:cs="Times New Roman"/>
          <w:color w:val="000000" w:themeColor="text1"/>
          <w:spacing w:val="6"/>
          <w:sz w:val="24"/>
          <w:szCs w:val="24"/>
          <w:lang w:eastAsia="en-GB"/>
        </w:rPr>
        <w:t>:</w:t>
      </w:r>
    </w:p>
    <w:p w14:paraId="6491297E" w14:textId="73F38661" w:rsidR="007A51FB" w:rsidRPr="004B1D09" w:rsidRDefault="007A51FB" w:rsidP="004B1D09">
      <w:pPr>
        <w:spacing w:line="360" w:lineRule="auto"/>
        <w:jc w:val="both"/>
        <w:rPr>
          <w:rFonts w:ascii="Times New Roman" w:hAnsi="Times New Roman" w:cs="Times New Roman"/>
          <w:b/>
          <w:bCs/>
          <w:sz w:val="24"/>
          <w:szCs w:val="24"/>
          <w:lang w:eastAsia="en-GB"/>
        </w:rPr>
      </w:pPr>
      <w:r w:rsidRPr="00791864">
        <w:rPr>
          <w:rFonts w:ascii="Times New Roman" w:hAnsi="Times New Roman" w:cs="Times New Roman"/>
          <w:i/>
          <w:iCs/>
          <w:sz w:val="24"/>
          <w:szCs w:val="24"/>
          <w:lang w:eastAsia="en-GB"/>
        </w:rPr>
        <w:t>Data collection</w:t>
      </w:r>
      <w:r w:rsidRPr="004B1D09">
        <w:rPr>
          <w:rFonts w:ascii="Times New Roman" w:hAnsi="Times New Roman" w:cs="Times New Roman"/>
          <w:sz w:val="24"/>
          <w:szCs w:val="24"/>
          <w:lang w:eastAsia="en-GB"/>
        </w:rPr>
        <w:t xml:space="preserve"> – </w:t>
      </w:r>
      <w:r w:rsidR="004B1D09">
        <w:rPr>
          <w:rFonts w:ascii="Times New Roman" w:hAnsi="Times New Roman" w:cs="Times New Roman"/>
          <w:sz w:val="24"/>
          <w:szCs w:val="24"/>
          <w:lang w:eastAsia="en-GB"/>
        </w:rPr>
        <w:t>D</w:t>
      </w:r>
      <w:r w:rsidRPr="004B1D09">
        <w:rPr>
          <w:rFonts w:ascii="Times New Roman" w:hAnsi="Times New Roman" w:cs="Times New Roman"/>
          <w:sz w:val="24"/>
          <w:szCs w:val="24"/>
          <w:lang w:eastAsia="en-GB"/>
        </w:rPr>
        <w:t>escribe the methods</w:t>
      </w:r>
      <w:r w:rsidR="00791864">
        <w:rPr>
          <w:rFonts w:ascii="Times New Roman" w:hAnsi="Times New Roman" w:cs="Times New Roman"/>
          <w:sz w:val="24"/>
          <w:szCs w:val="24"/>
          <w:lang w:eastAsia="en-GB"/>
        </w:rPr>
        <w:t xml:space="preserve"> and utensils</w:t>
      </w:r>
      <w:r w:rsidRPr="004B1D09">
        <w:rPr>
          <w:rFonts w:ascii="Times New Roman" w:hAnsi="Times New Roman" w:cs="Times New Roman"/>
          <w:sz w:val="24"/>
          <w:szCs w:val="24"/>
          <w:lang w:eastAsia="en-GB"/>
        </w:rPr>
        <w:t xml:space="preserve"> used </w:t>
      </w:r>
      <w:r w:rsidR="00791864">
        <w:rPr>
          <w:rFonts w:ascii="Times New Roman" w:hAnsi="Times New Roman" w:cs="Times New Roman"/>
          <w:sz w:val="24"/>
          <w:szCs w:val="24"/>
          <w:lang w:eastAsia="en-GB"/>
        </w:rPr>
        <w:t>for</w:t>
      </w:r>
      <w:r w:rsidRPr="004B1D09">
        <w:rPr>
          <w:rFonts w:ascii="Times New Roman" w:hAnsi="Times New Roman" w:cs="Times New Roman"/>
          <w:sz w:val="24"/>
          <w:szCs w:val="24"/>
          <w:lang w:eastAsia="en-GB"/>
        </w:rPr>
        <w:t xml:space="preserve"> collect</w:t>
      </w:r>
      <w:r w:rsidR="00791864">
        <w:rPr>
          <w:rFonts w:ascii="Times New Roman" w:hAnsi="Times New Roman" w:cs="Times New Roman"/>
          <w:sz w:val="24"/>
          <w:szCs w:val="24"/>
          <w:lang w:eastAsia="en-GB"/>
        </w:rPr>
        <w:t>ing the</w:t>
      </w:r>
      <w:r w:rsidRPr="004B1D09">
        <w:rPr>
          <w:rFonts w:ascii="Times New Roman" w:hAnsi="Times New Roman" w:cs="Times New Roman"/>
          <w:sz w:val="24"/>
          <w:szCs w:val="24"/>
          <w:lang w:eastAsia="en-GB"/>
        </w:rPr>
        <w:t xml:space="preserve"> information and</w:t>
      </w:r>
      <w:r w:rsidR="00791864">
        <w:rPr>
          <w:rFonts w:ascii="Times New Roman" w:hAnsi="Times New Roman" w:cs="Times New Roman"/>
          <w:sz w:val="24"/>
          <w:szCs w:val="24"/>
          <w:lang w:eastAsia="en-GB"/>
        </w:rPr>
        <w:t xml:space="preserve"> to </w:t>
      </w:r>
      <w:r w:rsidRPr="004B1D09">
        <w:rPr>
          <w:rFonts w:ascii="Times New Roman" w:hAnsi="Times New Roman" w:cs="Times New Roman"/>
          <w:sz w:val="24"/>
          <w:szCs w:val="24"/>
          <w:lang w:eastAsia="en-GB"/>
        </w:rPr>
        <w:t xml:space="preserve">identify the </w:t>
      </w:r>
      <w:r w:rsidR="00791864">
        <w:rPr>
          <w:rFonts w:ascii="Times New Roman" w:hAnsi="Times New Roman" w:cs="Times New Roman"/>
          <w:sz w:val="24"/>
          <w:szCs w:val="24"/>
          <w:lang w:eastAsia="en-GB"/>
        </w:rPr>
        <w:t xml:space="preserve">measured </w:t>
      </w:r>
      <w:r w:rsidRPr="004B1D09">
        <w:rPr>
          <w:rFonts w:ascii="Times New Roman" w:hAnsi="Times New Roman" w:cs="Times New Roman"/>
          <w:sz w:val="24"/>
          <w:szCs w:val="24"/>
          <w:lang w:eastAsia="en-GB"/>
        </w:rPr>
        <w:t>variables</w:t>
      </w:r>
      <w:r w:rsidR="00791864">
        <w:rPr>
          <w:rFonts w:ascii="Times New Roman" w:hAnsi="Times New Roman" w:cs="Times New Roman"/>
          <w:sz w:val="24"/>
          <w:szCs w:val="24"/>
          <w:lang w:eastAsia="en-GB"/>
        </w:rPr>
        <w:t>, as well</w:t>
      </w:r>
      <w:r w:rsidR="009F076A">
        <w:rPr>
          <w:rFonts w:ascii="Times New Roman" w:hAnsi="Times New Roman" w:cs="Times New Roman"/>
          <w:sz w:val="24"/>
          <w:szCs w:val="24"/>
          <w:lang w:eastAsia="en-GB"/>
        </w:rPr>
        <w:t xml:space="preserve"> </w:t>
      </w:r>
      <w:r w:rsidR="00791864">
        <w:rPr>
          <w:rFonts w:ascii="Times New Roman" w:hAnsi="Times New Roman" w:cs="Times New Roman"/>
          <w:sz w:val="24"/>
          <w:szCs w:val="24"/>
          <w:lang w:eastAsia="en-GB"/>
        </w:rPr>
        <w:t>to</w:t>
      </w:r>
      <w:r w:rsidR="009F076A">
        <w:rPr>
          <w:rFonts w:ascii="Times New Roman" w:hAnsi="Times New Roman" w:cs="Times New Roman"/>
          <w:sz w:val="24"/>
          <w:szCs w:val="24"/>
          <w:lang w:eastAsia="en-GB"/>
        </w:rPr>
        <w:t xml:space="preserve"> </w:t>
      </w:r>
      <w:r w:rsidRPr="004B1D09">
        <w:rPr>
          <w:rFonts w:ascii="Times New Roman" w:hAnsi="Times New Roman" w:cs="Times New Roman"/>
          <w:sz w:val="24"/>
          <w:szCs w:val="24"/>
          <w:lang w:eastAsia="en-GB"/>
        </w:rPr>
        <w:t>describe the methods</w:t>
      </w:r>
      <w:r w:rsidR="00791864">
        <w:rPr>
          <w:rFonts w:ascii="Times New Roman" w:hAnsi="Times New Roman" w:cs="Times New Roman"/>
          <w:sz w:val="24"/>
          <w:szCs w:val="24"/>
          <w:lang w:eastAsia="en-GB"/>
        </w:rPr>
        <w:t xml:space="preserve"> that were</w:t>
      </w:r>
      <w:r w:rsidRPr="004B1D09">
        <w:rPr>
          <w:rFonts w:ascii="Times New Roman" w:hAnsi="Times New Roman" w:cs="Times New Roman"/>
          <w:sz w:val="24"/>
          <w:szCs w:val="24"/>
          <w:lang w:eastAsia="en-GB"/>
        </w:rPr>
        <w:t xml:space="preserve"> used </w:t>
      </w:r>
      <w:r w:rsidR="00791864">
        <w:rPr>
          <w:rFonts w:ascii="Times New Roman" w:hAnsi="Times New Roman" w:cs="Times New Roman"/>
          <w:sz w:val="24"/>
          <w:szCs w:val="24"/>
          <w:lang w:eastAsia="en-GB"/>
        </w:rPr>
        <w:t>for</w:t>
      </w:r>
      <w:r w:rsidRPr="004B1D09">
        <w:rPr>
          <w:rFonts w:ascii="Times New Roman" w:hAnsi="Times New Roman" w:cs="Times New Roman"/>
          <w:sz w:val="24"/>
          <w:szCs w:val="24"/>
          <w:lang w:eastAsia="en-GB"/>
        </w:rPr>
        <w:t xml:space="preserve"> obtain</w:t>
      </w:r>
      <w:r w:rsidR="00791864">
        <w:rPr>
          <w:rFonts w:ascii="Times New Roman" w:hAnsi="Times New Roman" w:cs="Times New Roman"/>
          <w:sz w:val="24"/>
          <w:szCs w:val="24"/>
          <w:lang w:eastAsia="en-GB"/>
        </w:rPr>
        <w:t>ing</w:t>
      </w:r>
      <w:r w:rsidRPr="004B1D09">
        <w:rPr>
          <w:rFonts w:ascii="Times New Roman" w:hAnsi="Times New Roman" w:cs="Times New Roman"/>
          <w:sz w:val="24"/>
          <w:szCs w:val="24"/>
          <w:lang w:eastAsia="en-GB"/>
        </w:rPr>
        <w:t xml:space="preserve"> th</w:t>
      </w:r>
      <w:r w:rsidR="00791864">
        <w:rPr>
          <w:rFonts w:ascii="Times New Roman" w:hAnsi="Times New Roman" w:cs="Times New Roman"/>
          <w:sz w:val="24"/>
          <w:szCs w:val="24"/>
          <w:lang w:eastAsia="en-GB"/>
        </w:rPr>
        <w:t>is information.</w:t>
      </w:r>
    </w:p>
    <w:p w14:paraId="70F648EF" w14:textId="1A018A63" w:rsidR="004B1D09" w:rsidRDefault="007A51FB" w:rsidP="007A51FB">
      <w:pPr>
        <w:spacing w:line="360" w:lineRule="auto"/>
        <w:jc w:val="both"/>
        <w:rPr>
          <w:rFonts w:ascii="Times New Roman" w:hAnsi="Times New Roman" w:cs="Times New Roman"/>
          <w:sz w:val="24"/>
          <w:szCs w:val="24"/>
          <w:lang w:eastAsia="en-GB"/>
        </w:rPr>
      </w:pPr>
      <w:r w:rsidRPr="00791864">
        <w:rPr>
          <w:rFonts w:ascii="Times New Roman" w:hAnsi="Times New Roman" w:cs="Times New Roman"/>
          <w:i/>
          <w:iCs/>
          <w:sz w:val="24"/>
          <w:szCs w:val="24"/>
          <w:lang w:eastAsia="en-GB"/>
        </w:rPr>
        <w:t>Data analysis </w:t>
      </w:r>
      <w:r w:rsidRPr="004B1D09">
        <w:rPr>
          <w:rFonts w:ascii="Times New Roman" w:hAnsi="Times New Roman" w:cs="Times New Roman"/>
          <w:sz w:val="24"/>
          <w:szCs w:val="24"/>
          <w:lang w:eastAsia="en-GB"/>
        </w:rPr>
        <w:t>-</w:t>
      </w:r>
      <w:r w:rsidR="004B1D09">
        <w:rPr>
          <w:rFonts w:ascii="Times New Roman" w:hAnsi="Times New Roman" w:cs="Times New Roman"/>
          <w:sz w:val="24"/>
          <w:szCs w:val="24"/>
          <w:lang w:eastAsia="en-GB"/>
        </w:rPr>
        <w:t xml:space="preserve"> </w:t>
      </w:r>
      <w:r w:rsidR="009F076A">
        <w:rPr>
          <w:rFonts w:ascii="Times New Roman" w:hAnsi="Times New Roman" w:cs="Times New Roman"/>
          <w:sz w:val="24"/>
          <w:szCs w:val="24"/>
          <w:lang w:eastAsia="en-GB"/>
        </w:rPr>
        <w:t>D</w:t>
      </w:r>
      <w:r w:rsidR="009F076A" w:rsidRPr="004B1D09">
        <w:rPr>
          <w:rFonts w:ascii="Times New Roman" w:hAnsi="Times New Roman" w:cs="Times New Roman"/>
          <w:sz w:val="24"/>
          <w:szCs w:val="24"/>
          <w:lang w:eastAsia="en-GB"/>
        </w:rPr>
        <w:t>efine</w:t>
      </w:r>
      <w:r w:rsidRPr="004B1D09">
        <w:rPr>
          <w:rFonts w:ascii="Times New Roman" w:hAnsi="Times New Roman" w:cs="Times New Roman"/>
          <w:sz w:val="24"/>
          <w:szCs w:val="24"/>
          <w:lang w:eastAsia="en-GB"/>
        </w:rPr>
        <w:t xml:space="preserve"> the procedures</w:t>
      </w:r>
      <w:r w:rsidR="00791864">
        <w:rPr>
          <w:rFonts w:ascii="Times New Roman" w:hAnsi="Times New Roman" w:cs="Times New Roman"/>
          <w:sz w:val="24"/>
          <w:szCs w:val="24"/>
          <w:lang w:eastAsia="en-GB"/>
        </w:rPr>
        <w:t xml:space="preserve"> or methods used</w:t>
      </w:r>
      <w:r w:rsidRPr="004B1D09">
        <w:rPr>
          <w:rFonts w:ascii="Times New Roman" w:hAnsi="Times New Roman" w:cs="Times New Roman"/>
          <w:sz w:val="24"/>
          <w:szCs w:val="24"/>
          <w:lang w:eastAsia="en-GB"/>
        </w:rPr>
        <w:t xml:space="preserve"> for processing and analysing the data. </w:t>
      </w:r>
    </w:p>
    <w:p w14:paraId="4104FB7B" w14:textId="40BF30EC" w:rsidR="007A51FB" w:rsidRDefault="007A51FB" w:rsidP="007A51FB">
      <w:pPr>
        <w:spacing w:line="360" w:lineRule="auto"/>
        <w:jc w:val="both"/>
        <w:rPr>
          <w:rFonts w:ascii="Times New Roman" w:hAnsi="Times New Roman" w:cs="Times New Roman"/>
          <w:sz w:val="24"/>
          <w:szCs w:val="24"/>
          <w:lang w:eastAsia="en-GB"/>
        </w:rPr>
      </w:pPr>
      <w:r w:rsidRPr="004B1D09">
        <w:rPr>
          <w:rFonts w:ascii="Times New Roman" w:hAnsi="Times New Roman" w:cs="Times New Roman"/>
          <w:sz w:val="24"/>
          <w:szCs w:val="24"/>
          <w:lang w:eastAsia="en-GB"/>
        </w:rPr>
        <w:t xml:space="preserve">If </w:t>
      </w:r>
      <w:r w:rsidR="00791864">
        <w:rPr>
          <w:rFonts w:ascii="Times New Roman" w:hAnsi="Times New Roman" w:cs="Times New Roman"/>
          <w:sz w:val="24"/>
          <w:szCs w:val="24"/>
          <w:lang w:eastAsia="en-GB"/>
        </w:rPr>
        <w:t>necessary</w:t>
      </w:r>
      <w:r w:rsidRPr="004B1D09">
        <w:rPr>
          <w:rFonts w:ascii="Times New Roman" w:hAnsi="Times New Roman" w:cs="Times New Roman"/>
          <w:sz w:val="24"/>
          <w:szCs w:val="24"/>
          <w:lang w:eastAsia="en-GB"/>
        </w:rPr>
        <w:t xml:space="preserve">, describe the </w:t>
      </w:r>
      <w:r w:rsidR="00791864">
        <w:rPr>
          <w:rFonts w:ascii="Times New Roman" w:hAnsi="Times New Roman" w:cs="Times New Roman"/>
          <w:sz w:val="24"/>
          <w:szCs w:val="24"/>
          <w:lang w:eastAsia="en-GB"/>
        </w:rPr>
        <w:t>right</w:t>
      </w:r>
      <w:r w:rsidRPr="004B1D09">
        <w:rPr>
          <w:rFonts w:ascii="Times New Roman" w:hAnsi="Times New Roman" w:cs="Times New Roman"/>
          <w:sz w:val="24"/>
          <w:szCs w:val="24"/>
          <w:lang w:eastAsia="en-GB"/>
        </w:rPr>
        <w:t xml:space="preserve"> </w:t>
      </w:r>
      <w:r w:rsidR="009F076A">
        <w:rPr>
          <w:rFonts w:ascii="Times New Roman" w:hAnsi="Times New Roman" w:cs="Times New Roman"/>
          <w:sz w:val="24"/>
          <w:szCs w:val="24"/>
          <w:lang w:eastAsia="en-GB"/>
        </w:rPr>
        <w:t xml:space="preserve">methods </w:t>
      </w:r>
      <w:r w:rsidRPr="004B1D09">
        <w:rPr>
          <w:rFonts w:ascii="Times New Roman" w:hAnsi="Times New Roman" w:cs="Times New Roman"/>
          <w:sz w:val="24"/>
          <w:szCs w:val="24"/>
          <w:lang w:eastAsia="en-GB"/>
        </w:rPr>
        <w:t xml:space="preserve">of analysis </w:t>
      </w:r>
      <w:r w:rsidR="00791864">
        <w:rPr>
          <w:rFonts w:ascii="Times New Roman" w:hAnsi="Times New Roman" w:cs="Times New Roman"/>
          <w:sz w:val="24"/>
          <w:szCs w:val="24"/>
          <w:lang w:eastAsia="en-GB"/>
        </w:rPr>
        <w:t xml:space="preserve">that were </w:t>
      </w:r>
      <w:r w:rsidRPr="004B1D09">
        <w:rPr>
          <w:rFonts w:ascii="Times New Roman" w:hAnsi="Times New Roman" w:cs="Times New Roman"/>
          <w:sz w:val="24"/>
          <w:szCs w:val="24"/>
          <w:lang w:eastAsia="en-GB"/>
        </w:rPr>
        <w:t>used</w:t>
      </w:r>
      <w:r w:rsidR="00791864">
        <w:rPr>
          <w:rFonts w:ascii="Times New Roman" w:hAnsi="Times New Roman" w:cs="Times New Roman"/>
          <w:sz w:val="24"/>
          <w:szCs w:val="24"/>
          <w:lang w:eastAsia="en-GB"/>
        </w:rPr>
        <w:t xml:space="preserve"> for</w:t>
      </w:r>
      <w:r w:rsidRPr="004B1D09">
        <w:rPr>
          <w:rFonts w:ascii="Times New Roman" w:hAnsi="Times New Roman" w:cs="Times New Roman"/>
          <w:sz w:val="24"/>
          <w:szCs w:val="24"/>
          <w:lang w:eastAsia="en-GB"/>
        </w:rPr>
        <w:t xml:space="preserve"> t</w:t>
      </w:r>
      <w:r w:rsidR="00791864">
        <w:rPr>
          <w:rFonts w:ascii="Times New Roman" w:hAnsi="Times New Roman" w:cs="Times New Roman"/>
          <w:sz w:val="24"/>
          <w:szCs w:val="24"/>
          <w:lang w:eastAsia="en-GB"/>
        </w:rPr>
        <w:t>he</w:t>
      </w:r>
      <w:r w:rsidRPr="004B1D09">
        <w:rPr>
          <w:rFonts w:ascii="Times New Roman" w:hAnsi="Times New Roman" w:cs="Times New Roman"/>
          <w:sz w:val="24"/>
          <w:szCs w:val="24"/>
          <w:lang w:eastAsia="en-GB"/>
        </w:rPr>
        <w:t xml:space="preserve"> study </w:t>
      </w:r>
      <w:r w:rsidR="00791864">
        <w:rPr>
          <w:rFonts w:ascii="Times New Roman" w:hAnsi="Times New Roman" w:cs="Times New Roman"/>
          <w:sz w:val="24"/>
          <w:szCs w:val="24"/>
          <w:lang w:eastAsia="en-GB"/>
        </w:rPr>
        <w:t xml:space="preserve">of </w:t>
      </w:r>
      <w:r w:rsidRPr="004B1D09">
        <w:rPr>
          <w:rFonts w:ascii="Times New Roman" w:hAnsi="Times New Roman" w:cs="Times New Roman"/>
          <w:sz w:val="24"/>
          <w:szCs w:val="24"/>
          <w:lang w:eastAsia="en-GB"/>
        </w:rPr>
        <w:t>each research objective</w:t>
      </w:r>
      <w:r w:rsidR="00791864">
        <w:rPr>
          <w:rFonts w:ascii="Times New Roman" w:hAnsi="Times New Roman" w:cs="Times New Roman"/>
          <w:sz w:val="24"/>
          <w:szCs w:val="24"/>
          <w:lang w:eastAsia="en-GB"/>
        </w:rPr>
        <w:t xml:space="preserve"> that</w:t>
      </w:r>
      <w:r w:rsidRPr="004B1D09">
        <w:rPr>
          <w:rFonts w:ascii="Times New Roman" w:hAnsi="Times New Roman" w:cs="Times New Roman"/>
          <w:sz w:val="24"/>
          <w:szCs w:val="24"/>
          <w:lang w:eastAsia="en-GB"/>
        </w:rPr>
        <w:t xml:space="preserve"> includ</w:t>
      </w:r>
      <w:r w:rsidR="00791864">
        <w:rPr>
          <w:rFonts w:ascii="Times New Roman" w:hAnsi="Times New Roman" w:cs="Times New Roman"/>
          <w:sz w:val="24"/>
          <w:szCs w:val="24"/>
          <w:lang w:eastAsia="en-GB"/>
        </w:rPr>
        <w:t>e</w:t>
      </w:r>
      <w:r w:rsidRPr="004B1D09">
        <w:rPr>
          <w:rFonts w:ascii="Times New Roman" w:hAnsi="Times New Roman" w:cs="Times New Roman"/>
          <w:sz w:val="24"/>
          <w:szCs w:val="24"/>
          <w:lang w:eastAsia="en-GB"/>
        </w:rPr>
        <w:t xml:space="preserve"> mathematical </w:t>
      </w:r>
      <w:r w:rsidR="009F076A" w:rsidRPr="004B1D09">
        <w:rPr>
          <w:rFonts w:ascii="Times New Roman" w:hAnsi="Times New Roman" w:cs="Times New Roman"/>
          <w:sz w:val="24"/>
          <w:szCs w:val="24"/>
          <w:lang w:eastAsia="en-GB"/>
        </w:rPr>
        <w:t>methods</w:t>
      </w:r>
      <w:r w:rsidRPr="004B1D09">
        <w:rPr>
          <w:rFonts w:ascii="Times New Roman" w:hAnsi="Times New Roman" w:cs="Times New Roman"/>
          <w:sz w:val="24"/>
          <w:szCs w:val="24"/>
          <w:lang w:eastAsia="en-GB"/>
        </w:rPr>
        <w:t xml:space="preserve"> a</w:t>
      </w:r>
      <w:r w:rsidR="00791864">
        <w:rPr>
          <w:rFonts w:ascii="Times New Roman" w:hAnsi="Times New Roman" w:cs="Times New Roman"/>
          <w:sz w:val="24"/>
          <w:szCs w:val="24"/>
          <w:lang w:eastAsia="en-GB"/>
        </w:rPr>
        <w:t>long</w:t>
      </w:r>
      <w:r w:rsidRPr="004B1D09">
        <w:rPr>
          <w:rFonts w:ascii="Times New Roman" w:hAnsi="Times New Roman" w:cs="Times New Roman"/>
          <w:sz w:val="24"/>
          <w:szCs w:val="24"/>
          <w:lang w:eastAsia="en-GB"/>
        </w:rPr>
        <w:t xml:space="preserve"> the</w:t>
      </w:r>
      <w:r w:rsidR="00791864">
        <w:rPr>
          <w:rFonts w:ascii="Times New Roman" w:hAnsi="Times New Roman" w:cs="Times New Roman"/>
          <w:sz w:val="24"/>
          <w:szCs w:val="24"/>
          <w:lang w:eastAsia="en-GB"/>
        </w:rPr>
        <w:t xml:space="preserve"> specific</w:t>
      </w:r>
      <w:r w:rsidRPr="004B1D09">
        <w:rPr>
          <w:rFonts w:ascii="Times New Roman" w:hAnsi="Times New Roman" w:cs="Times New Roman"/>
          <w:sz w:val="24"/>
          <w:szCs w:val="24"/>
          <w:lang w:eastAsia="en-GB"/>
        </w:rPr>
        <w:t xml:space="preserve"> type of computer software used </w:t>
      </w:r>
      <w:r w:rsidR="00791864">
        <w:rPr>
          <w:rFonts w:ascii="Times New Roman" w:hAnsi="Times New Roman" w:cs="Times New Roman"/>
          <w:sz w:val="24"/>
          <w:szCs w:val="24"/>
          <w:lang w:eastAsia="en-GB"/>
        </w:rPr>
        <w:t>for the</w:t>
      </w:r>
      <w:r w:rsidRPr="004B1D09">
        <w:rPr>
          <w:rFonts w:ascii="Times New Roman" w:hAnsi="Times New Roman" w:cs="Times New Roman"/>
          <w:sz w:val="24"/>
          <w:szCs w:val="24"/>
          <w:lang w:eastAsia="en-GB"/>
        </w:rPr>
        <w:t xml:space="preserve"> </w:t>
      </w:r>
      <w:r w:rsidR="009F076A" w:rsidRPr="004B1D09">
        <w:rPr>
          <w:rFonts w:ascii="Times New Roman" w:hAnsi="Times New Roman" w:cs="Times New Roman"/>
          <w:sz w:val="24"/>
          <w:szCs w:val="24"/>
          <w:lang w:eastAsia="en-GB"/>
        </w:rPr>
        <w:t>operat</w:t>
      </w:r>
      <w:r w:rsidR="00791864">
        <w:rPr>
          <w:rFonts w:ascii="Times New Roman" w:hAnsi="Times New Roman" w:cs="Times New Roman"/>
          <w:sz w:val="24"/>
          <w:szCs w:val="24"/>
          <w:lang w:eastAsia="en-GB"/>
        </w:rPr>
        <w:t>ion</w:t>
      </w:r>
      <w:r w:rsidR="009F076A">
        <w:rPr>
          <w:rFonts w:ascii="Times New Roman" w:hAnsi="Times New Roman" w:cs="Times New Roman"/>
          <w:sz w:val="24"/>
          <w:szCs w:val="24"/>
          <w:lang w:eastAsia="en-GB"/>
        </w:rPr>
        <w:t xml:space="preserve"> and </w:t>
      </w:r>
      <w:r w:rsidR="00791864">
        <w:rPr>
          <w:rFonts w:ascii="Times New Roman" w:hAnsi="Times New Roman" w:cs="Times New Roman"/>
          <w:sz w:val="24"/>
          <w:szCs w:val="24"/>
          <w:lang w:eastAsia="en-GB"/>
        </w:rPr>
        <w:t>“</w:t>
      </w:r>
      <w:r w:rsidR="009F076A">
        <w:rPr>
          <w:rFonts w:ascii="Times New Roman" w:hAnsi="Times New Roman" w:cs="Times New Roman"/>
          <w:sz w:val="24"/>
          <w:szCs w:val="24"/>
          <w:lang w:eastAsia="en-GB"/>
        </w:rPr>
        <w:t>manipulat</w:t>
      </w:r>
      <w:r w:rsidR="00791864">
        <w:rPr>
          <w:rFonts w:ascii="Times New Roman" w:hAnsi="Times New Roman" w:cs="Times New Roman"/>
          <w:sz w:val="24"/>
          <w:szCs w:val="24"/>
          <w:lang w:eastAsia="en-GB"/>
        </w:rPr>
        <w:t>ion” of</w:t>
      </w:r>
      <w:r w:rsidRPr="004B1D09">
        <w:rPr>
          <w:rFonts w:ascii="Times New Roman" w:hAnsi="Times New Roman" w:cs="Times New Roman"/>
          <w:sz w:val="24"/>
          <w:szCs w:val="24"/>
          <w:lang w:eastAsia="en-GB"/>
        </w:rPr>
        <w:t xml:space="preserve"> data.</w:t>
      </w:r>
      <w:r w:rsidR="00791864">
        <w:rPr>
          <w:rFonts w:ascii="Times New Roman" w:hAnsi="Times New Roman" w:cs="Times New Roman"/>
          <w:sz w:val="24"/>
          <w:szCs w:val="24"/>
          <w:lang w:eastAsia="en-GB"/>
        </w:rPr>
        <w:t xml:space="preserve"> Findings of learning will need to be objectively written and precise and succinct format. In all quantitative reports, the use of charts, tables, graphs, as well other non-textual elements for helping the reader in the understanding data process, is quite common. Researchers that rely on quantitative methods are trying to identify and divide certain variables involved in the study basis, are seeking, relationships, correlation/connection and casualty. Furthermore, </w:t>
      </w:r>
      <w:proofErr w:type="gramStart"/>
      <w:r w:rsidR="00791864">
        <w:rPr>
          <w:rFonts w:ascii="Times New Roman" w:hAnsi="Times New Roman" w:cs="Times New Roman"/>
          <w:sz w:val="24"/>
          <w:szCs w:val="24"/>
          <w:lang w:eastAsia="en-GB"/>
        </w:rPr>
        <w:t>They</w:t>
      </w:r>
      <w:proofErr w:type="gramEnd"/>
      <w:r w:rsidR="00791864">
        <w:rPr>
          <w:rFonts w:ascii="Times New Roman" w:hAnsi="Times New Roman" w:cs="Times New Roman"/>
          <w:sz w:val="24"/>
          <w:szCs w:val="24"/>
          <w:lang w:eastAsia="en-GB"/>
        </w:rPr>
        <w:t xml:space="preserve"> are trying to gain control over the environment used for collecting data in order to avoid any risk in terms of variables, different than the ones which are being analysed, accounting for the identified relationships.</w:t>
      </w:r>
    </w:p>
    <w:p w14:paraId="350A1C90" w14:textId="77777777" w:rsidR="00791864" w:rsidRDefault="00791864" w:rsidP="00270ED7">
      <w:pPr>
        <w:spacing w:line="360" w:lineRule="auto"/>
        <w:jc w:val="both"/>
        <w:rPr>
          <w:rFonts w:ascii="Times New Roman" w:hAnsi="Times New Roman" w:cs="Times New Roman"/>
          <w:sz w:val="24"/>
          <w:szCs w:val="24"/>
          <w:lang w:eastAsia="en-GB"/>
        </w:rPr>
      </w:pPr>
    </w:p>
    <w:p w14:paraId="7AE9EFDD" w14:textId="22BFD990" w:rsidR="00B706B4" w:rsidRPr="00791864" w:rsidRDefault="00414430" w:rsidP="00270ED7">
      <w:pPr>
        <w:spacing w:line="360" w:lineRule="auto"/>
        <w:jc w:val="both"/>
        <w:rPr>
          <w:rFonts w:ascii="Times New Roman" w:hAnsi="Times New Roman" w:cs="Times New Roman"/>
          <w:b/>
          <w:bCs/>
          <w:color w:val="000000" w:themeColor="text1"/>
          <w:sz w:val="28"/>
          <w:szCs w:val="28"/>
        </w:rPr>
      </w:pPr>
      <w:r w:rsidRPr="00791864">
        <w:rPr>
          <w:rFonts w:ascii="Times New Roman" w:hAnsi="Times New Roman" w:cs="Times New Roman"/>
          <w:b/>
          <w:bCs/>
          <w:color w:val="000000" w:themeColor="text1"/>
          <w:sz w:val="28"/>
          <w:szCs w:val="28"/>
        </w:rPr>
        <w:t>Finding, Analysis</w:t>
      </w:r>
      <w:r w:rsidR="00791864" w:rsidRPr="00791864">
        <w:rPr>
          <w:rFonts w:ascii="Times New Roman" w:hAnsi="Times New Roman" w:cs="Times New Roman"/>
          <w:b/>
          <w:bCs/>
          <w:color w:val="000000" w:themeColor="text1"/>
          <w:sz w:val="28"/>
          <w:szCs w:val="28"/>
        </w:rPr>
        <w:t>,</w:t>
      </w:r>
      <w:r w:rsidRPr="00791864">
        <w:rPr>
          <w:rFonts w:ascii="Times New Roman" w:hAnsi="Times New Roman" w:cs="Times New Roman"/>
          <w:b/>
          <w:bCs/>
          <w:color w:val="000000" w:themeColor="text1"/>
          <w:sz w:val="28"/>
          <w:szCs w:val="28"/>
        </w:rPr>
        <w:t xml:space="preserve"> Discussion </w:t>
      </w:r>
    </w:p>
    <w:p w14:paraId="0C43083D" w14:textId="0BED71ED" w:rsidR="00791864" w:rsidRDefault="00791864" w:rsidP="00791864">
      <w:pPr>
        <w:shd w:val="clear" w:color="auto" w:fill="FFFFFF"/>
        <w:spacing w:after="225" w:line="360" w:lineRule="auto"/>
        <w:jc w:val="both"/>
        <w:rPr>
          <w:rFonts w:ascii="Times New Roman" w:eastAsia="Times New Roman" w:hAnsi="Times New Roman" w:cs="Times New Roman"/>
          <w:spacing w:val="6"/>
          <w:sz w:val="24"/>
          <w:szCs w:val="24"/>
          <w:lang w:eastAsia="en-GB"/>
        </w:rPr>
      </w:pPr>
      <w:r>
        <w:rPr>
          <w:rFonts w:ascii="Times New Roman" w:eastAsia="Times New Roman" w:hAnsi="Times New Roman" w:cs="Times New Roman"/>
          <w:spacing w:val="6"/>
          <w:sz w:val="24"/>
          <w:szCs w:val="24"/>
          <w:lang w:eastAsia="en-GB"/>
        </w:rPr>
        <w:t>Always, the discussions should be logical, analytic and comprehensive. Therefore, it should contain a mix of findings related to the ones identified in the literature review while being placed within a context of an “academic framework of digital skills” that supports the study.</w:t>
      </w:r>
    </w:p>
    <w:p w14:paraId="062E7A7A" w14:textId="6D8A4567" w:rsidR="00414430" w:rsidRPr="00414430" w:rsidRDefault="00414430" w:rsidP="00414430">
      <w:pPr>
        <w:shd w:val="clear" w:color="auto" w:fill="FFFFFF"/>
        <w:spacing w:after="0" w:line="360" w:lineRule="auto"/>
        <w:jc w:val="both"/>
        <w:rPr>
          <w:rFonts w:ascii="Times New Roman" w:eastAsia="Times New Roman" w:hAnsi="Times New Roman" w:cs="Times New Roman"/>
          <w:spacing w:val="6"/>
          <w:sz w:val="24"/>
          <w:szCs w:val="24"/>
          <w:lang w:eastAsia="en-GB"/>
        </w:rPr>
      </w:pPr>
      <w:r w:rsidRPr="00414430">
        <w:rPr>
          <w:rFonts w:ascii="Times New Roman" w:eastAsia="Times New Roman" w:hAnsi="Times New Roman" w:cs="Times New Roman"/>
          <w:spacing w:val="6"/>
          <w:sz w:val="24"/>
          <w:szCs w:val="24"/>
          <w:lang w:eastAsia="en-GB"/>
        </w:rPr>
        <w:t xml:space="preserve">Interpretation of results -- </w:t>
      </w:r>
      <w:r w:rsidR="00B228FF">
        <w:rPr>
          <w:rFonts w:ascii="Times New Roman" w:eastAsia="Times New Roman" w:hAnsi="Times New Roman" w:cs="Times New Roman"/>
          <w:spacing w:val="6"/>
          <w:sz w:val="24"/>
          <w:szCs w:val="24"/>
          <w:lang w:eastAsia="en-GB"/>
        </w:rPr>
        <w:t>R</w:t>
      </w:r>
      <w:r w:rsidR="00B228FF" w:rsidRPr="00414430">
        <w:rPr>
          <w:rFonts w:ascii="Times New Roman" w:eastAsia="Times New Roman" w:hAnsi="Times New Roman" w:cs="Times New Roman"/>
          <w:spacing w:val="6"/>
          <w:sz w:val="24"/>
          <w:szCs w:val="24"/>
          <w:lang w:eastAsia="en-GB"/>
        </w:rPr>
        <w:t>epeat</w:t>
      </w:r>
      <w:r w:rsidRPr="00414430">
        <w:rPr>
          <w:rFonts w:ascii="Times New Roman" w:eastAsia="Times New Roman" w:hAnsi="Times New Roman" w:cs="Times New Roman"/>
          <w:spacing w:val="6"/>
          <w:sz w:val="24"/>
          <w:szCs w:val="24"/>
          <w:lang w:eastAsia="en-GB"/>
        </w:rPr>
        <w:t xml:space="preserve"> the research problem being investigated and compare and contrast the findings with the research questions </w:t>
      </w:r>
      <w:r w:rsidR="00B228FF" w:rsidRPr="00414430">
        <w:rPr>
          <w:rFonts w:ascii="Times New Roman" w:eastAsia="Times New Roman" w:hAnsi="Times New Roman" w:cs="Times New Roman"/>
          <w:spacing w:val="6"/>
          <w:sz w:val="24"/>
          <w:szCs w:val="24"/>
          <w:lang w:eastAsia="en-GB"/>
        </w:rPr>
        <w:t>fundamental</w:t>
      </w:r>
      <w:r w:rsidRPr="00414430">
        <w:rPr>
          <w:rFonts w:ascii="Times New Roman" w:eastAsia="Times New Roman" w:hAnsi="Times New Roman" w:cs="Times New Roman"/>
          <w:spacing w:val="6"/>
          <w:sz w:val="24"/>
          <w:szCs w:val="24"/>
          <w:lang w:eastAsia="en-GB"/>
        </w:rPr>
        <w:t xml:space="preserve"> the study</w:t>
      </w:r>
      <w:r>
        <w:rPr>
          <w:rFonts w:ascii="Times New Roman" w:eastAsia="Times New Roman" w:hAnsi="Times New Roman" w:cs="Times New Roman"/>
          <w:spacing w:val="6"/>
          <w:sz w:val="24"/>
          <w:szCs w:val="24"/>
          <w:lang w:eastAsia="en-GB"/>
        </w:rPr>
        <w:t>.</w:t>
      </w:r>
    </w:p>
    <w:p w14:paraId="401D4D6C" w14:textId="0B737966" w:rsidR="00414430" w:rsidRPr="00414430" w:rsidRDefault="00414430" w:rsidP="00414430">
      <w:pPr>
        <w:shd w:val="clear" w:color="auto" w:fill="FFFFFF"/>
        <w:spacing w:after="0" w:line="360" w:lineRule="auto"/>
        <w:jc w:val="both"/>
        <w:rPr>
          <w:rFonts w:ascii="Times New Roman" w:eastAsia="Times New Roman" w:hAnsi="Times New Roman" w:cs="Times New Roman"/>
          <w:spacing w:val="6"/>
          <w:sz w:val="24"/>
          <w:szCs w:val="24"/>
          <w:lang w:eastAsia="en-GB"/>
        </w:rPr>
      </w:pPr>
      <w:r w:rsidRPr="00414430">
        <w:rPr>
          <w:rFonts w:ascii="Times New Roman" w:eastAsia="Times New Roman" w:hAnsi="Times New Roman" w:cs="Times New Roman"/>
          <w:spacing w:val="6"/>
          <w:sz w:val="24"/>
          <w:szCs w:val="24"/>
          <w:lang w:eastAsia="en-GB"/>
        </w:rPr>
        <w:lastRenderedPageBreak/>
        <w:t xml:space="preserve">Description of leanings, </w:t>
      </w:r>
      <w:r w:rsidR="00B228FF" w:rsidRPr="00414430">
        <w:rPr>
          <w:rFonts w:ascii="Times New Roman" w:eastAsia="Times New Roman" w:hAnsi="Times New Roman" w:cs="Times New Roman"/>
          <w:spacing w:val="6"/>
          <w:sz w:val="24"/>
          <w:szCs w:val="24"/>
          <w:lang w:eastAsia="en-GB"/>
        </w:rPr>
        <w:t>evaluation</w:t>
      </w:r>
      <w:r w:rsidRPr="00414430">
        <w:rPr>
          <w:rFonts w:ascii="Times New Roman" w:eastAsia="Times New Roman" w:hAnsi="Times New Roman" w:cs="Times New Roman"/>
          <w:spacing w:val="6"/>
          <w:sz w:val="24"/>
          <w:szCs w:val="24"/>
          <w:lang w:eastAsia="en-GB"/>
        </w:rPr>
        <w:t xml:space="preserve"> of groups, or relationships among variables </w:t>
      </w:r>
      <w:r w:rsidR="00B228FF">
        <w:rPr>
          <w:rFonts w:ascii="Times New Roman" w:eastAsia="Times New Roman" w:hAnsi="Times New Roman" w:cs="Times New Roman"/>
          <w:spacing w:val="6"/>
          <w:sz w:val="24"/>
          <w:szCs w:val="24"/>
          <w:lang w:eastAsia="en-GB"/>
        </w:rPr>
        <w:t xml:space="preserve">to </w:t>
      </w:r>
      <w:r w:rsidRPr="00414430">
        <w:rPr>
          <w:rFonts w:ascii="Times New Roman" w:eastAsia="Times New Roman" w:hAnsi="Times New Roman" w:cs="Times New Roman"/>
          <w:spacing w:val="6"/>
          <w:sz w:val="24"/>
          <w:szCs w:val="24"/>
          <w:lang w:eastAsia="en-GB"/>
        </w:rPr>
        <w:t xml:space="preserve">describe any </w:t>
      </w:r>
      <w:r w:rsidR="00B228FF">
        <w:rPr>
          <w:rFonts w:ascii="Times New Roman" w:eastAsia="Times New Roman" w:hAnsi="Times New Roman" w:cs="Times New Roman"/>
          <w:spacing w:val="6"/>
          <w:sz w:val="24"/>
          <w:szCs w:val="24"/>
          <w:lang w:eastAsia="en-GB"/>
        </w:rPr>
        <w:t xml:space="preserve">learning </w:t>
      </w:r>
      <w:r w:rsidRPr="00414430">
        <w:rPr>
          <w:rFonts w:ascii="Times New Roman" w:eastAsia="Times New Roman" w:hAnsi="Times New Roman" w:cs="Times New Roman"/>
          <w:spacing w:val="6"/>
          <w:sz w:val="24"/>
          <w:szCs w:val="24"/>
          <w:lang w:eastAsia="en-GB"/>
        </w:rPr>
        <w:t>analysis</w:t>
      </w:r>
      <w:r w:rsidR="00A86D2A">
        <w:rPr>
          <w:rFonts w:ascii="Times New Roman" w:eastAsia="Times New Roman" w:hAnsi="Times New Roman" w:cs="Times New Roman"/>
          <w:spacing w:val="6"/>
          <w:sz w:val="24"/>
          <w:szCs w:val="24"/>
          <w:lang w:eastAsia="en-GB"/>
        </w:rPr>
        <w:t xml:space="preserve"> expl</w:t>
      </w:r>
      <w:r w:rsidRPr="00414430">
        <w:rPr>
          <w:rFonts w:ascii="Times New Roman" w:eastAsia="Times New Roman" w:hAnsi="Times New Roman" w:cs="Times New Roman"/>
          <w:spacing w:val="6"/>
          <w:sz w:val="24"/>
          <w:szCs w:val="24"/>
          <w:lang w:eastAsia="en-GB"/>
        </w:rPr>
        <w:t xml:space="preserve">ain all </w:t>
      </w:r>
      <w:r w:rsidR="00B228FF" w:rsidRPr="00414430">
        <w:rPr>
          <w:rFonts w:ascii="Times New Roman" w:eastAsia="Times New Roman" w:hAnsi="Times New Roman" w:cs="Times New Roman"/>
          <w:spacing w:val="6"/>
          <w:sz w:val="24"/>
          <w:szCs w:val="24"/>
          <w:lang w:eastAsia="en-GB"/>
        </w:rPr>
        <w:t>unexpected</w:t>
      </w:r>
      <w:r w:rsidRPr="00414430">
        <w:rPr>
          <w:rFonts w:ascii="Times New Roman" w:eastAsia="Times New Roman" w:hAnsi="Times New Roman" w:cs="Times New Roman"/>
          <w:spacing w:val="6"/>
          <w:sz w:val="24"/>
          <w:szCs w:val="24"/>
          <w:lang w:eastAsia="en-GB"/>
        </w:rPr>
        <w:t xml:space="preserve"> and statistical insignificant findings.</w:t>
      </w:r>
    </w:p>
    <w:p w14:paraId="3F2FFD6E" w14:textId="7837610D" w:rsidR="00414430" w:rsidRPr="00414430" w:rsidRDefault="00414430" w:rsidP="00414430">
      <w:pPr>
        <w:shd w:val="clear" w:color="auto" w:fill="FFFFFF"/>
        <w:spacing w:after="0" w:line="360" w:lineRule="auto"/>
        <w:jc w:val="both"/>
        <w:rPr>
          <w:rFonts w:ascii="Times New Roman" w:eastAsia="Times New Roman" w:hAnsi="Times New Roman" w:cs="Times New Roman"/>
          <w:spacing w:val="6"/>
          <w:sz w:val="24"/>
          <w:szCs w:val="24"/>
          <w:lang w:eastAsia="en-GB"/>
        </w:rPr>
      </w:pPr>
      <w:r w:rsidRPr="00414430">
        <w:rPr>
          <w:rFonts w:ascii="Times New Roman" w:eastAsia="Times New Roman" w:hAnsi="Times New Roman" w:cs="Times New Roman"/>
          <w:spacing w:val="6"/>
          <w:sz w:val="24"/>
          <w:szCs w:val="24"/>
          <w:lang w:eastAsia="en-GB"/>
        </w:rPr>
        <w:t>Discussion of implications –</w:t>
      </w:r>
      <w:r w:rsidR="00B228FF">
        <w:rPr>
          <w:rFonts w:ascii="Times New Roman" w:eastAsia="Times New Roman" w:hAnsi="Times New Roman" w:cs="Times New Roman"/>
          <w:spacing w:val="6"/>
          <w:sz w:val="24"/>
          <w:szCs w:val="24"/>
          <w:lang w:eastAsia="en-GB"/>
        </w:rPr>
        <w:t xml:space="preserve"> </w:t>
      </w:r>
      <w:r w:rsidRPr="00414430">
        <w:rPr>
          <w:rFonts w:ascii="Times New Roman" w:eastAsia="Times New Roman" w:hAnsi="Times New Roman" w:cs="Times New Roman"/>
          <w:spacing w:val="6"/>
          <w:sz w:val="24"/>
          <w:szCs w:val="24"/>
          <w:lang w:eastAsia="en-GB"/>
        </w:rPr>
        <w:t xml:space="preserve">Highlight key findings based on the overall results and </w:t>
      </w:r>
      <w:r w:rsidR="00B228FF" w:rsidRPr="00414430">
        <w:rPr>
          <w:rFonts w:ascii="Times New Roman" w:eastAsia="Times New Roman" w:hAnsi="Times New Roman" w:cs="Times New Roman"/>
          <w:spacing w:val="6"/>
          <w:sz w:val="24"/>
          <w:szCs w:val="24"/>
          <w:lang w:eastAsia="en-GB"/>
        </w:rPr>
        <w:t>communication</w:t>
      </w:r>
      <w:r w:rsidRPr="00414430">
        <w:rPr>
          <w:rFonts w:ascii="Times New Roman" w:eastAsia="Times New Roman" w:hAnsi="Times New Roman" w:cs="Times New Roman"/>
          <w:spacing w:val="6"/>
          <w:sz w:val="24"/>
          <w:szCs w:val="24"/>
          <w:lang w:eastAsia="en-GB"/>
        </w:rPr>
        <w:t xml:space="preserve"> findings that you believe are important</w:t>
      </w:r>
      <w:r w:rsidR="00B228FF">
        <w:rPr>
          <w:rFonts w:ascii="Times New Roman" w:eastAsia="Times New Roman" w:hAnsi="Times New Roman" w:cs="Times New Roman"/>
          <w:spacing w:val="6"/>
          <w:sz w:val="24"/>
          <w:szCs w:val="24"/>
          <w:lang w:eastAsia="en-GB"/>
        </w:rPr>
        <w:t xml:space="preserve"> to understand the research results. </w:t>
      </w:r>
    </w:p>
    <w:p w14:paraId="2F1A2C98" w14:textId="014BB08C" w:rsidR="00414430" w:rsidRDefault="00414430" w:rsidP="00414430">
      <w:pPr>
        <w:shd w:val="clear" w:color="auto" w:fill="FFFFFF"/>
        <w:spacing w:after="0" w:line="360" w:lineRule="auto"/>
        <w:jc w:val="both"/>
        <w:rPr>
          <w:rFonts w:ascii="Times New Roman" w:eastAsia="Times New Roman" w:hAnsi="Times New Roman" w:cs="Times New Roman"/>
          <w:spacing w:val="6"/>
          <w:sz w:val="24"/>
          <w:szCs w:val="24"/>
          <w:lang w:eastAsia="en-GB"/>
        </w:rPr>
      </w:pPr>
      <w:r w:rsidRPr="00414430">
        <w:rPr>
          <w:rFonts w:ascii="Times New Roman" w:eastAsia="Times New Roman" w:hAnsi="Times New Roman" w:cs="Times New Roman"/>
          <w:spacing w:val="6"/>
          <w:sz w:val="24"/>
          <w:szCs w:val="24"/>
          <w:lang w:eastAsia="en-GB"/>
        </w:rPr>
        <w:t>Limitations </w:t>
      </w:r>
      <w:r w:rsidR="00B228FF">
        <w:rPr>
          <w:rFonts w:ascii="Times New Roman" w:eastAsia="Times New Roman" w:hAnsi="Times New Roman" w:cs="Times New Roman"/>
          <w:spacing w:val="6"/>
          <w:sz w:val="24"/>
          <w:szCs w:val="24"/>
          <w:lang w:eastAsia="en-GB"/>
        </w:rPr>
        <w:t xml:space="preserve">– Collecting data and, </w:t>
      </w:r>
      <w:r w:rsidRPr="00414430">
        <w:rPr>
          <w:rFonts w:ascii="Times New Roman" w:eastAsia="Times New Roman" w:hAnsi="Times New Roman" w:cs="Times New Roman"/>
          <w:spacing w:val="6"/>
          <w:sz w:val="24"/>
          <w:szCs w:val="24"/>
          <w:lang w:eastAsia="en-GB"/>
        </w:rPr>
        <w:t>interpretation of the results.</w:t>
      </w:r>
    </w:p>
    <w:p w14:paraId="5EED2B70" w14:textId="77777777" w:rsidR="004253BB" w:rsidRDefault="004253BB" w:rsidP="00414430">
      <w:pPr>
        <w:shd w:val="clear" w:color="auto" w:fill="FFFFFF"/>
        <w:spacing w:after="0" w:line="360" w:lineRule="auto"/>
        <w:jc w:val="both"/>
        <w:rPr>
          <w:rFonts w:ascii="Times New Roman" w:eastAsia="Times New Roman" w:hAnsi="Times New Roman" w:cs="Times New Roman"/>
          <w:spacing w:val="6"/>
          <w:sz w:val="24"/>
          <w:szCs w:val="24"/>
          <w:lang w:eastAsia="en-GB"/>
        </w:rPr>
      </w:pPr>
    </w:p>
    <w:p w14:paraId="14B4CEC2" w14:textId="29EF434F" w:rsidR="004253BB" w:rsidRDefault="004253BB" w:rsidP="00414430">
      <w:pPr>
        <w:shd w:val="clear" w:color="auto" w:fill="FFFFFF"/>
        <w:spacing w:after="0" w:line="360" w:lineRule="auto"/>
        <w:jc w:val="both"/>
        <w:rPr>
          <w:rFonts w:ascii="Times New Roman" w:eastAsia="Times New Roman" w:hAnsi="Times New Roman" w:cs="Times New Roman"/>
          <w:spacing w:val="6"/>
          <w:sz w:val="28"/>
          <w:szCs w:val="28"/>
          <w:lang w:eastAsia="en-GB"/>
        </w:rPr>
      </w:pPr>
      <w:r w:rsidRPr="004253BB">
        <w:rPr>
          <w:rFonts w:ascii="Times New Roman" w:eastAsia="Times New Roman" w:hAnsi="Times New Roman" w:cs="Times New Roman"/>
          <w:spacing w:val="6"/>
          <w:sz w:val="28"/>
          <w:szCs w:val="28"/>
          <w:lang w:eastAsia="en-GB"/>
        </w:rPr>
        <w:t xml:space="preserve">Impact of Virtual Learning Environment </w:t>
      </w:r>
      <w:r>
        <w:rPr>
          <w:rFonts w:ascii="Times New Roman" w:eastAsia="Times New Roman" w:hAnsi="Times New Roman" w:cs="Times New Roman"/>
          <w:spacing w:val="6"/>
          <w:sz w:val="28"/>
          <w:szCs w:val="28"/>
          <w:lang w:eastAsia="en-GB"/>
        </w:rPr>
        <w:t>Survey Questionnaire</w:t>
      </w:r>
    </w:p>
    <w:tbl>
      <w:tblPr>
        <w:tblW w:w="9760" w:type="dxa"/>
        <w:tblLook w:val="04A0" w:firstRow="1" w:lastRow="0" w:firstColumn="1" w:lastColumn="0" w:noHBand="0" w:noVBand="1"/>
      </w:tblPr>
      <w:tblGrid>
        <w:gridCol w:w="976"/>
        <w:gridCol w:w="976"/>
        <w:gridCol w:w="1176"/>
        <w:gridCol w:w="976"/>
        <w:gridCol w:w="976"/>
        <w:gridCol w:w="976"/>
        <w:gridCol w:w="976"/>
        <w:gridCol w:w="976"/>
        <w:gridCol w:w="976"/>
        <w:gridCol w:w="976"/>
      </w:tblGrid>
      <w:tr w:rsidR="00345709" w:rsidRPr="00345709" w14:paraId="79CFAFF8" w14:textId="77777777" w:rsidTr="00345709">
        <w:trPr>
          <w:trHeight w:val="290"/>
        </w:trPr>
        <w:tc>
          <w:tcPr>
            <w:tcW w:w="976" w:type="dxa"/>
            <w:tcBorders>
              <w:top w:val="nil"/>
              <w:left w:val="nil"/>
              <w:bottom w:val="nil"/>
              <w:right w:val="nil"/>
            </w:tcBorders>
            <w:shd w:val="clear" w:color="auto" w:fill="auto"/>
            <w:noWrap/>
            <w:vAlign w:val="bottom"/>
            <w:hideMark/>
          </w:tcPr>
          <w:p w14:paraId="3B4D99DE" w14:textId="77777777" w:rsidR="00345709" w:rsidRPr="00345709" w:rsidRDefault="00345709" w:rsidP="00345709">
            <w:pPr>
              <w:spacing w:after="0" w:line="240" w:lineRule="auto"/>
              <w:jc w:val="right"/>
              <w:rPr>
                <w:rFonts w:ascii="Calibri" w:eastAsia="Times New Roman" w:hAnsi="Calibri" w:cs="Times New Roman"/>
                <w:color w:val="000000"/>
                <w:lang w:eastAsia="en-GB"/>
              </w:rPr>
            </w:pPr>
            <w:r w:rsidRPr="00345709">
              <w:rPr>
                <w:rFonts w:ascii="Calibri" w:eastAsia="Times New Roman" w:hAnsi="Calibri" w:cs="Times New Roman"/>
                <w:color w:val="000000"/>
                <w:lang w:eastAsia="en-GB"/>
              </w:rPr>
              <w:t>55</w:t>
            </w:r>
          </w:p>
        </w:tc>
        <w:tc>
          <w:tcPr>
            <w:tcW w:w="976" w:type="dxa"/>
            <w:tcBorders>
              <w:top w:val="nil"/>
              <w:left w:val="nil"/>
              <w:bottom w:val="nil"/>
              <w:right w:val="nil"/>
            </w:tcBorders>
            <w:shd w:val="clear" w:color="auto" w:fill="auto"/>
            <w:noWrap/>
            <w:vAlign w:val="bottom"/>
            <w:hideMark/>
          </w:tcPr>
          <w:p w14:paraId="2B14BD3B" w14:textId="77777777" w:rsidR="00345709" w:rsidRPr="00345709" w:rsidRDefault="00345709" w:rsidP="00345709">
            <w:pPr>
              <w:spacing w:after="0" w:line="240" w:lineRule="auto"/>
              <w:jc w:val="center"/>
              <w:rPr>
                <w:rFonts w:ascii="Calibri" w:eastAsia="Times New Roman" w:hAnsi="Calibri" w:cs="Times New Roman"/>
                <w:color w:val="000000"/>
                <w:lang w:eastAsia="en-GB"/>
              </w:rPr>
            </w:pPr>
            <w:r w:rsidRPr="00345709">
              <w:rPr>
                <w:rFonts w:ascii="Calibri" w:eastAsia="Times New Roman" w:hAnsi="Calibri" w:cs="Times New Roman"/>
                <w:color w:val="000000"/>
                <w:lang w:eastAsia="en-GB"/>
              </w:rPr>
              <w:t>7</w:t>
            </w:r>
          </w:p>
        </w:tc>
        <w:tc>
          <w:tcPr>
            <w:tcW w:w="976" w:type="dxa"/>
            <w:tcBorders>
              <w:top w:val="nil"/>
              <w:left w:val="nil"/>
              <w:bottom w:val="nil"/>
              <w:right w:val="nil"/>
            </w:tcBorders>
            <w:shd w:val="clear" w:color="auto" w:fill="auto"/>
            <w:noWrap/>
            <w:vAlign w:val="bottom"/>
            <w:hideMark/>
          </w:tcPr>
          <w:p w14:paraId="55AC4345" w14:textId="4AF33742" w:rsidR="00345709" w:rsidRPr="00345709" w:rsidRDefault="00345709" w:rsidP="00345709">
            <w:pPr>
              <w:spacing w:after="0" w:line="240" w:lineRule="auto"/>
              <w:rPr>
                <w:rFonts w:ascii="Calibri" w:eastAsia="Times New Roman" w:hAnsi="Calibri" w:cs="Times New Roman"/>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960"/>
            </w:tblGrid>
            <w:tr w:rsidR="00345709" w:rsidRPr="00345709" w14:paraId="52961F66" w14:textId="77777777">
              <w:trPr>
                <w:trHeight w:val="290"/>
                <w:tblCellSpacing w:w="0" w:type="dxa"/>
              </w:trPr>
              <w:tc>
                <w:tcPr>
                  <w:tcW w:w="960" w:type="dxa"/>
                  <w:tcBorders>
                    <w:top w:val="nil"/>
                    <w:left w:val="nil"/>
                    <w:bottom w:val="nil"/>
                    <w:right w:val="nil"/>
                  </w:tcBorders>
                  <w:shd w:val="clear" w:color="auto" w:fill="auto"/>
                  <w:noWrap/>
                  <w:vAlign w:val="bottom"/>
                  <w:hideMark/>
                </w:tcPr>
                <w:p w14:paraId="4C9D88CE" w14:textId="77777777" w:rsidR="00345709" w:rsidRPr="00345709" w:rsidRDefault="00345709" w:rsidP="00345709">
                  <w:pPr>
                    <w:spacing w:after="0" w:line="240" w:lineRule="auto"/>
                    <w:rPr>
                      <w:rFonts w:ascii="Calibri" w:eastAsia="Times New Roman" w:hAnsi="Calibri" w:cs="Times New Roman"/>
                      <w:color w:val="000000"/>
                      <w:lang w:eastAsia="en-GB"/>
                    </w:rPr>
                  </w:pPr>
                </w:p>
              </w:tc>
            </w:tr>
          </w:tbl>
          <w:p w14:paraId="643F80B7" w14:textId="77777777" w:rsidR="00345709" w:rsidRPr="00345709" w:rsidRDefault="00345709" w:rsidP="00345709">
            <w:pPr>
              <w:spacing w:after="0" w:line="240" w:lineRule="auto"/>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7339E590"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F28B389"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77C49BD"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25AFA0"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CF7068"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18131C"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A1DE08"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r>
      <w:tr w:rsidR="00345709" w:rsidRPr="00345709" w14:paraId="243BB1B2" w14:textId="77777777" w:rsidTr="00345709">
        <w:trPr>
          <w:trHeight w:val="290"/>
        </w:trPr>
        <w:tc>
          <w:tcPr>
            <w:tcW w:w="976" w:type="dxa"/>
            <w:tcBorders>
              <w:top w:val="nil"/>
              <w:left w:val="nil"/>
              <w:bottom w:val="nil"/>
              <w:right w:val="nil"/>
            </w:tcBorders>
            <w:shd w:val="clear" w:color="auto" w:fill="auto"/>
            <w:noWrap/>
            <w:vAlign w:val="bottom"/>
            <w:hideMark/>
          </w:tcPr>
          <w:p w14:paraId="2F9EBFD8" w14:textId="77777777" w:rsidR="00345709" w:rsidRPr="00345709" w:rsidRDefault="00345709" w:rsidP="00345709">
            <w:pPr>
              <w:spacing w:after="0" w:line="240" w:lineRule="auto"/>
              <w:jc w:val="right"/>
              <w:rPr>
                <w:rFonts w:ascii="Calibri" w:eastAsia="Times New Roman" w:hAnsi="Calibri" w:cs="Times New Roman"/>
                <w:color w:val="000000"/>
                <w:lang w:eastAsia="en-GB"/>
              </w:rPr>
            </w:pPr>
            <w:r w:rsidRPr="00345709">
              <w:rPr>
                <w:rFonts w:ascii="Calibri" w:eastAsia="Times New Roman" w:hAnsi="Calibri" w:cs="Times New Roman"/>
                <w:color w:val="000000"/>
                <w:lang w:eastAsia="en-GB"/>
              </w:rPr>
              <w:t>25</w:t>
            </w:r>
          </w:p>
        </w:tc>
        <w:tc>
          <w:tcPr>
            <w:tcW w:w="976" w:type="dxa"/>
            <w:tcBorders>
              <w:top w:val="nil"/>
              <w:left w:val="nil"/>
              <w:bottom w:val="nil"/>
              <w:right w:val="nil"/>
            </w:tcBorders>
            <w:shd w:val="clear" w:color="auto" w:fill="auto"/>
            <w:noWrap/>
            <w:vAlign w:val="bottom"/>
            <w:hideMark/>
          </w:tcPr>
          <w:p w14:paraId="783299F5" w14:textId="2022CCB7" w:rsidR="00345709" w:rsidRPr="00345709" w:rsidRDefault="007C2452" w:rsidP="00345709">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7</w:t>
            </w:r>
          </w:p>
        </w:tc>
        <w:tc>
          <w:tcPr>
            <w:tcW w:w="976" w:type="dxa"/>
            <w:tcBorders>
              <w:top w:val="nil"/>
              <w:left w:val="nil"/>
              <w:bottom w:val="nil"/>
              <w:right w:val="nil"/>
            </w:tcBorders>
            <w:shd w:val="clear" w:color="auto" w:fill="auto"/>
            <w:noWrap/>
            <w:vAlign w:val="bottom"/>
            <w:hideMark/>
          </w:tcPr>
          <w:p w14:paraId="484939B3" w14:textId="580AA99B" w:rsidR="00345709" w:rsidRPr="00345709" w:rsidRDefault="00345709" w:rsidP="00345709">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3C375EDF"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33F587F"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32BE8E"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5C50CD3"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389E02F"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6A2345"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D7F0C0"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r>
      <w:tr w:rsidR="00345709" w:rsidRPr="00345709" w14:paraId="4078CA53" w14:textId="77777777" w:rsidTr="00345709">
        <w:trPr>
          <w:trHeight w:val="290"/>
        </w:trPr>
        <w:tc>
          <w:tcPr>
            <w:tcW w:w="976" w:type="dxa"/>
            <w:tcBorders>
              <w:top w:val="nil"/>
              <w:left w:val="nil"/>
              <w:bottom w:val="nil"/>
              <w:right w:val="nil"/>
            </w:tcBorders>
            <w:shd w:val="clear" w:color="auto" w:fill="auto"/>
            <w:noWrap/>
            <w:vAlign w:val="bottom"/>
            <w:hideMark/>
          </w:tcPr>
          <w:p w14:paraId="211CB921"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F6FB0E"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0A40A5" w14:textId="6F9BCE05" w:rsidR="00345709" w:rsidRPr="00345709" w:rsidRDefault="00345709" w:rsidP="00345709">
            <w:pPr>
              <w:spacing w:after="0" w:line="240" w:lineRule="auto"/>
              <w:rPr>
                <w:rFonts w:ascii="Times New Roman" w:eastAsia="Times New Roman" w:hAnsi="Times New Roman" w:cs="Times New Roman"/>
                <w:sz w:val="20"/>
                <w:szCs w:val="20"/>
                <w:lang w:eastAsia="en-GB"/>
              </w:rPr>
            </w:pPr>
            <w:r w:rsidRPr="00345709">
              <w:rPr>
                <w:rFonts w:ascii="Calibri" w:eastAsia="Times New Roman" w:hAnsi="Calibri" w:cs="Times New Roman"/>
                <w:noProof/>
                <w:color w:val="000000"/>
                <w:lang w:eastAsia="en-GB"/>
              </w:rPr>
              <w:drawing>
                <wp:anchor distT="0" distB="0" distL="114300" distR="114300" simplePos="0" relativeHeight="251671552" behindDoc="0" locked="0" layoutInCell="1" allowOverlap="1" wp14:anchorId="7FE2CFDF" wp14:editId="06EEC771">
                  <wp:simplePos x="0" y="0"/>
                  <wp:positionH relativeFrom="column">
                    <wp:posOffset>-265430</wp:posOffset>
                  </wp:positionH>
                  <wp:positionV relativeFrom="paragraph">
                    <wp:posOffset>-371475</wp:posOffset>
                  </wp:positionV>
                  <wp:extent cx="4476750" cy="2343150"/>
                  <wp:effectExtent l="0" t="0" r="0" b="0"/>
                  <wp:wrapNone/>
                  <wp:docPr id="11" name="Chart 11">
                    <a:extLst xmlns:a="http://schemas.openxmlformats.org/drawingml/2006/main">
                      <a:ext uri="{FF2B5EF4-FFF2-40B4-BE49-F238E27FC236}">
                        <a16:creationId xmlns:a16="http://schemas.microsoft.com/office/drawing/2014/main" id="{70EF64DF-01C9-46B9-93C9-CBDA3F7916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tc>
        <w:tc>
          <w:tcPr>
            <w:tcW w:w="976" w:type="dxa"/>
            <w:tcBorders>
              <w:top w:val="nil"/>
              <w:left w:val="nil"/>
              <w:bottom w:val="nil"/>
              <w:right w:val="nil"/>
            </w:tcBorders>
            <w:shd w:val="clear" w:color="auto" w:fill="auto"/>
            <w:noWrap/>
            <w:vAlign w:val="bottom"/>
            <w:hideMark/>
          </w:tcPr>
          <w:p w14:paraId="575EDDBF"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D6DC020"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670805D"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4F949A0"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8A50CC"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4A7B80"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70ABBA"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r>
      <w:tr w:rsidR="00345709" w:rsidRPr="00345709" w14:paraId="702383AD" w14:textId="77777777" w:rsidTr="00345709">
        <w:trPr>
          <w:trHeight w:val="290"/>
        </w:trPr>
        <w:tc>
          <w:tcPr>
            <w:tcW w:w="976" w:type="dxa"/>
            <w:tcBorders>
              <w:top w:val="nil"/>
              <w:left w:val="nil"/>
              <w:bottom w:val="nil"/>
              <w:right w:val="nil"/>
            </w:tcBorders>
            <w:shd w:val="clear" w:color="auto" w:fill="auto"/>
            <w:noWrap/>
            <w:vAlign w:val="bottom"/>
            <w:hideMark/>
          </w:tcPr>
          <w:p w14:paraId="74F69E20"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41D38DF"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1B979B"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D93F1EC"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B4B1B1"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211ADAA"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402ED8"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851F760"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B8BEEBA"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5208AD"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r>
      <w:tr w:rsidR="00345709" w:rsidRPr="00345709" w14:paraId="03E705EB" w14:textId="77777777" w:rsidTr="00345709">
        <w:trPr>
          <w:trHeight w:val="290"/>
        </w:trPr>
        <w:tc>
          <w:tcPr>
            <w:tcW w:w="976" w:type="dxa"/>
            <w:tcBorders>
              <w:top w:val="nil"/>
              <w:left w:val="nil"/>
              <w:bottom w:val="nil"/>
              <w:right w:val="nil"/>
            </w:tcBorders>
            <w:shd w:val="clear" w:color="auto" w:fill="auto"/>
            <w:noWrap/>
            <w:vAlign w:val="bottom"/>
            <w:hideMark/>
          </w:tcPr>
          <w:p w14:paraId="1D7F71D8"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D3F37D2"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D4D50A6"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1BD695"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903E9A4"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6273EC7"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A0180E"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C7C107"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C45119E"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C1BFC6"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r>
      <w:tr w:rsidR="00345709" w:rsidRPr="00345709" w14:paraId="7192AE0D" w14:textId="77777777" w:rsidTr="00345709">
        <w:trPr>
          <w:trHeight w:val="290"/>
        </w:trPr>
        <w:tc>
          <w:tcPr>
            <w:tcW w:w="976" w:type="dxa"/>
            <w:tcBorders>
              <w:top w:val="nil"/>
              <w:left w:val="nil"/>
              <w:bottom w:val="nil"/>
              <w:right w:val="nil"/>
            </w:tcBorders>
            <w:shd w:val="clear" w:color="auto" w:fill="auto"/>
            <w:noWrap/>
            <w:vAlign w:val="bottom"/>
            <w:hideMark/>
          </w:tcPr>
          <w:p w14:paraId="50DACCEE"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4F4A804"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8DE8E52"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D06DD25"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5EA9DC"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A73976"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5423DA"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F0670C"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ADECC8"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61A20D"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r>
      <w:tr w:rsidR="00345709" w:rsidRPr="00345709" w14:paraId="713BECB6" w14:textId="77777777" w:rsidTr="00345709">
        <w:trPr>
          <w:trHeight w:val="290"/>
        </w:trPr>
        <w:tc>
          <w:tcPr>
            <w:tcW w:w="976" w:type="dxa"/>
            <w:tcBorders>
              <w:top w:val="nil"/>
              <w:left w:val="nil"/>
              <w:bottom w:val="nil"/>
              <w:right w:val="nil"/>
            </w:tcBorders>
            <w:shd w:val="clear" w:color="auto" w:fill="auto"/>
            <w:noWrap/>
            <w:vAlign w:val="bottom"/>
            <w:hideMark/>
          </w:tcPr>
          <w:p w14:paraId="232C270E"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E30126"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B0106E"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732F17"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8E26B2F"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136BE25"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2963A4"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E04804"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37BF90"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ABC9F66"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r>
      <w:tr w:rsidR="00345709" w:rsidRPr="00345709" w14:paraId="4EB2F089" w14:textId="77777777" w:rsidTr="00345709">
        <w:trPr>
          <w:trHeight w:val="290"/>
        </w:trPr>
        <w:tc>
          <w:tcPr>
            <w:tcW w:w="976" w:type="dxa"/>
            <w:tcBorders>
              <w:top w:val="nil"/>
              <w:left w:val="nil"/>
              <w:bottom w:val="nil"/>
              <w:right w:val="nil"/>
            </w:tcBorders>
            <w:shd w:val="clear" w:color="auto" w:fill="auto"/>
            <w:noWrap/>
            <w:vAlign w:val="bottom"/>
            <w:hideMark/>
          </w:tcPr>
          <w:p w14:paraId="22F4E819"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78C2CD"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D60365"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4D1A20"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4F00EB2"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70B109"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446F1A"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670133"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CA5E9AD"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4027E44"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r>
      <w:tr w:rsidR="00345709" w:rsidRPr="00345709" w14:paraId="36257B60" w14:textId="77777777" w:rsidTr="00345709">
        <w:trPr>
          <w:trHeight w:val="290"/>
        </w:trPr>
        <w:tc>
          <w:tcPr>
            <w:tcW w:w="976" w:type="dxa"/>
            <w:tcBorders>
              <w:top w:val="nil"/>
              <w:left w:val="nil"/>
              <w:bottom w:val="nil"/>
              <w:right w:val="nil"/>
            </w:tcBorders>
            <w:shd w:val="clear" w:color="auto" w:fill="auto"/>
            <w:noWrap/>
            <w:vAlign w:val="bottom"/>
            <w:hideMark/>
          </w:tcPr>
          <w:p w14:paraId="41C29EF2"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2588852"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972ACE5"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F5FB7BD"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18B2E3"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939785"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286FC2"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541FEC"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596E48"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E8C04A"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r>
      <w:tr w:rsidR="00345709" w:rsidRPr="00345709" w14:paraId="0D3A5221" w14:textId="77777777" w:rsidTr="00345709">
        <w:trPr>
          <w:trHeight w:val="290"/>
        </w:trPr>
        <w:tc>
          <w:tcPr>
            <w:tcW w:w="976" w:type="dxa"/>
            <w:tcBorders>
              <w:top w:val="nil"/>
              <w:left w:val="nil"/>
              <w:bottom w:val="nil"/>
              <w:right w:val="nil"/>
            </w:tcBorders>
            <w:shd w:val="clear" w:color="auto" w:fill="auto"/>
            <w:noWrap/>
            <w:vAlign w:val="bottom"/>
            <w:hideMark/>
          </w:tcPr>
          <w:p w14:paraId="56FAD6F6"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1577FA"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A89F25"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9EE0285"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E36502"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A6F383"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FD8D71B"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CC123F0"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88C9536"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452F75"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r>
      <w:tr w:rsidR="00345709" w:rsidRPr="00345709" w14:paraId="2EFB6FD8" w14:textId="77777777" w:rsidTr="00345709">
        <w:trPr>
          <w:trHeight w:val="290"/>
        </w:trPr>
        <w:tc>
          <w:tcPr>
            <w:tcW w:w="976" w:type="dxa"/>
            <w:tcBorders>
              <w:top w:val="nil"/>
              <w:left w:val="nil"/>
              <w:bottom w:val="nil"/>
              <w:right w:val="nil"/>
            </w:tcBorders>
            <w:shd w:val="clear" w:color="auto" w:fill="auto"/>
            <w:noWrap/>
            <w:vAlign w:val="bottom"/>
            <w:hideMark/>
          </w:tcPr>
          <w:p w14:paraId="116D7F6D"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0BE3E5B"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6B0706"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F91C1D"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B86172"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47F353F"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2A7BC3"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DAEBCA"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947947"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2FD6AEA"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r>
      <w:tr w:rsidR="00345709" w:rsidRPr="00345709" w14:paraId="7BF5B433" w14:textId="77777777" w:rsidTr="00345709">
        <w:trPr>
          <w:trHeight w:val="290"/>
        </w:trPr>
        <w:tc>
          <w:tcPr>
            <w:tcW w:w="976" w:type="dxa"/>
            <w:tcBorders>
              <w:top w:val="nil"/>
              <w:left w:val="nil"/>
              <w:bottom w:val="nil"/>
              <w:right w:val="nil"/>
            </w:tcBorders>
            <w:shd w:val="clear" w:color="auto" w:fill="auto"/>
            <w:noWrap/>
            <w:vAlign w:val="bottom"/>
            <w:hideMark/>
          </w:tcPr>
          <w:p w14:paraId="7EFE8D54"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80C3E2"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4E76C07"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28017E"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2CDF40C"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184FD1"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BAEE80"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5C7BB7"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0305CE"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028002"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r>
      <w:tr w:rsidR="00345709" w:rsidRPr="00345709" w14:paraId="209C786D" w14:textId="77777777" w:rsidTr="00345709">
        <w:trPr>
          <w:trHeight w:val="290"/>
        </w:trPr>
        <w:tc>
          <w:tcPr>
            <w:tcW w:w="976" w:type="dxa"/>
            <w:tcBorders>
              <w:top w:val="nil"/>
              <w:left w:val="nil"/>
              <w:bottom w:val="nil"/>
              <w:right w:val="nil"/>
            </w:tcBorders>
            <w:shd w:val="clear" w:color="auto" w:fill="auto"/>
            <w:noWrap/>
            <w:vAlign w:val="bottom"/>
            <w:hideMark/>
          </w:tcPr>
          <w:p w14:paraId="1C0F02E3"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EE89C6"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28131A"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717955"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485DCA"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42D2CB"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9D895D"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7ABA9E6"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A1B2CC"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551893" w14:textId="77777777" w:rsidR="00345709" w:rsidRPr="00345709" w:rsidRDefault="00345709" w:rsidP="00345709">
            <w:pPr>
              <w:spacing w:after="0" w:line="240" w:lineRule="auto"/>
              <w:rPr>
                <w:rFonts w:ascii="Times New Roman" w:eastAsia="Times New Roman" w:hAnsi="Times New Roman" w:cs="Times New Roman"/>
                <w:sz w:val="20"/>
                <w:szCs w:val="20"/>
                <w:lang w:eastAsia="en-GB"/>
              </w:rPr>
            </w:pPr>
          </w:p>
        </w:tc>
      </w:tr>
    </w:tbl>
    <w:p w14:paraId="50BB2236" w14:textId="1AD4F71E" w:rsidR="006515EB" w:rsidRPr="004253BB" w:rsidRDefault="006515EB" w:rsidP="00414430">
      <w:pPr>
        <w:shd w:val="clear" w:color="auto" w:fill="FFFFFF"/>
        <w:spacing w:after="0" w:line="360" w:lineRule="auto"/>
        <w:jc w:val="both"/>
        <w:rPr>
          <w:rFonts w:ascii="Times New Roman" w:eastAsia="Times New Roman" w:hAnsi="Times New Roman" w:cs="Times New Roman"/>
          <w:spacing w:val="6"/>
          <w:sz w:val="28"/>
          <w:szCs w:val="28"/>
          <w:lang w:eastAsia="en-GB"/>
        </w:rPr>
      </w:pPr>
    </w:p>
    <w:p w14:paraId="78809A90" w14:textId="5003BD9D" w:rsidR="00174946" w:rsidRPr="006515EB" w:rsidRDefault="004253BB" w:rsidP="006515EB">
      <w:pPr>
        <w:shd w:val="clear" w:color="auto" w:fill="FFFFFF"/>
        <w:spacing w:after="0" w:line="360" w:lineRule="auto"/>
        <w:jc w:val="both"/>
        <w:rPr>
          <w:rFonts w:ascii="Times New Roman" w:eastAsia="Times New Roman" w:hAnsi="Times New Roman" w:cs="Times New Roman"/>
          <w:spacing w:val="6"/>
          <w:sz w:val="24"/>
          <w:szCs w:val="24"/>
          <w:lang w:eastAsia="en-GB"/>
        </w:rPr>
      </w:pPr>
      <w:r>
        <w:rPr>
          <w:rFonts w:ascii="Times New Roman" w:eastAsia="Times New Roman" w:hAnsi="Times New Roman" w:cs="Times New Roman"/>
          <w:spacing w:val="6"/>
          <w:sz w:val="24"/>
          <w:szCs w:val="24"/>
          <w:lang w:eastAsia="en-GB"/>
        </w:rPr>
        <w:t xml:space="preserve"> </w:t>
      </w:r>
      <w:r w:rsidR="00A44977">
        <w:rPr>
          <w:rFonts w:ascii="Times New Roman" w:eastAsia="Times New Roman" w:hAnsi="Times New Roman" w:cs="Times New Roman"/>
          <w:spacing w:val="6"/>
          <w:sz w:val="24"/>
          <w:szCs w:val="24"/>
          <w:lang w:eastAsia="en-GB"/>
        </w:rPr>
        <w:t>Q1. Graph Analysis: 75 % of students are agreed with minimum standards to learn. And 25% are not agree with standards by collecting data information.</w:t>
      </w:r>
    </w:p>
    <w:p w14:paraId="4624D6D7" w14:textId="74300D0E" w:rsidR="006515EB" w:rsidRDefault="006515EB" w:rsidP="006515EB">
      <w:pPr>
        <w:shd w:val="clear" w:color="auto" w:fill="FFFFFF"/>
        <w:spacing w:after="0" w:line="360" w:lineRule="auto"/>
        <w:jc w:val="both"/>
        <w:rPr>
          <w:rFonts w:ascii="Times New Roman" w:eastAsia="Times New Roman" w:hAnsi="Times New Roman" w:cs="Times New Roman"/>
          <w:spacing w:val="6"/>
          <w:sz w:val="24"/>
          <w:szCs w:val="24"/>
          <w:lang w:eastAsia="en-GB"/>
        </w:rPr>
      </w:pPr>
    </w:p>
    <w:p w14:paraId="3EE07EF6" w14:textId="668B41F9" w:rsidR="00174946" w:rsidRPr="006515EB" w:rsidRDefault="006A06BB" w:rsidP="006515EB">
      <w:pPr>
        <w:shd w:val="clear" w:color="auto" w:fill="FFFFFF"/>
        <w:spacing w:after="0" w:line="360" w:lineRule="auto"/>
        <w:jc w:val="both"/>
        <w:rPr>
          <w:rFonts w:ascii="Times New Roman" w:eastAsia="Times New Roman" w:hAnsi="Times New Roman" w:cs="Times New Roman"/>
          <w:spacing w:val="6"/>
          <w:sz w:val="24"/>
          <w:szCs w:val="24"/>
          <w:lang w:eastAsia="en-GB"/>
        </w:rPr>
      </w:pPr>
      <w:r>
        <w:rPr>
          <w:rFonts w:ascii="Times New Roman" w:eastAsia="Times New Roman" w:hAnsi="Times New Roman" w:cs="Times New Roman"/>
          <w:spacing w:val="6"/>
          <w:sz w:val="24"/>
          <w:szCs w:val="24"/>
          <w:lang w:eastAsia="en-GB"/>
        </w:rPr>
        <w:t xml:space="preserve">                                                        </w:t>
      </w:r>
    </w:p>
    <w:tbl>
      <w:tblPr>
        <w:tblpPr w:leftFromText="180" w:rightFromText="180" w:vertAnchor="text" w:horzAnchor="page" w:tblpX="1" w:tblpY="-39"/>
        <w:tblW w:w="8698" w:type="dxa"/>
        <w:tblLook w:val="04A0" w:firstRow="1" w:lastRow="0" w:firstColumn="1" w:lastColumn="0" w:noHBand="0" w:noVBand="1"/>
      </w:tblPr>
      <w:tblGrid>
        <w:gridCol w:w="420"/>
        <w:gridCol w:w="494"/>
        <w:gridCol w:w="421"/>
        <w:gridCol w:w="1868"/>
        <w:gridCol w:w="622"/>
        <w:gridCol w:w="622"/>
        <w:gridCol w:w="622"/>
        <w:gridCol w:w="622"/>
        <w:gridCol w:w="622"/>
        <w:gridCol w:w="622"/>
        <w:gridCol w:w="622"/>
        <w:gridCol w:w="622"/>
        <w:gridCol w:w="144"/>
        <w:gridCol w:w="278"/>
        <w:gridCol w:w="425"/>
      </w:tblGrid>
      <w:tr w:rsidR="003912F0" w:rsidRPr="006515EB" w14:paraId="09C0A7D9" w14:textId="77777777" w:rsidTr="003912F0">
        <w:trPr>
          <w:gridAfter w:val="3"/>
          <w:wAfter w:w="1172" w:type="dxa"/>
          <w:trHeight w:val="216"/>
        </w:trPr>
        <w:tc>
          <w:tcPr>
            <w:tcW w:w="580" w:type="dxa"/>
            <w:tcBorders>
              <w:top w:val="nil"/>
              <w:left w:val="nil"/>
              <w:bottom w:val="nil"/>
              <w:right w:val="nil"/>
            </w:tcBorders>
            <w:shd w:val="clear" w:color="auto" w:fill="auto"/>
            <w:noWrap/>
            <w:vAlign w:val="bottom"/>
            <w:hideMark/>
          </w:tcPr>
          <w:p w14:paraId="5FEF84A7" w14:textId="77777777" w:rsidR="006515EB" w:rsidRPr="006515EB" w:rsidRDefault="006515EB" w:rsidP="006515EB">
            <w:pPr>
              <w:spacing w:after="0" w:line="240" w:lineRule="auto"/>
              <w:jc w:val="right"/>
              <w:rPr>
                <w:rFonts w:ascii="Calibri" w:eastAsia="Times New Roman" w:hAnsi="Calibri" w:cs="Calibri"/>
                <w:color w:val="000000"/>
                <w:lang w:eastAsia="en-GB"/>
              </w:rPr>
            </w:pPr>
          </w:p>
        </w:tc>
        <w:tc>
          <w:tcPr>
            <w:tcW w:w="708" w:type="dxa"/>
            <w:tcBorders>
              <w:top w:val="nil"/>
              <w:left w:val="nil"/>
              <w:bottom w:val="nil"/>
              <w:right w:val="nil"/>
            </w:tcBorders>
            <w:shd w:val="clear" w:color="auto" w:fill="auto"/>
            <w:noWrap/>
            <w:vAlign w:val="bottom"/>
            <w:hideMark/>
          </w:tcPr>
          <w:p w14:paraId="02C0E25F"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3CB918F9" w14:textId="79023348"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1018" w:type="dxa"/>
            <w:tcBorders>
              <w:top w:val="nil"/>
              <w:left w:val="nil"/>
              <w:bottom w:val="nil"/>
              <w:right w:val="nil"/>
            </w:tcBorders>
            <w:shd w:val="clear" w:color="auto" w:fill="auto"/>
            <w:noWrap/>
            <w:vAlign w:val="bottom"/>
            <w:hideMark/>
          </w:tcPr>
          <w:p w14:paraId="23FFE6B9"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2B42FEA8"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44303664"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08A37F7C"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035E73C5"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598BF720"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6994670E" w14:textId="5D829601"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7D427B85" w14:textId="6F0CB73D"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7A898BAF" w14:textId="3733FFDE" w:rsidR="006515EB" w:rsidRPr="006515EB" w:rsidRDefault="006515EB" w:rsidP="006515EB">
            <w:pPr>
              <w:spacing w:after="0" w:line="240" w:lineRule="auto"/>
              <w:rPr>
                <w:rFonts w:ascii="Times New Roman" w:eastAsia="Times New Roman" w:hAnsi="Times New Roman" w:cs="Times New Roman"/>
                <w:sz w:val="20"/>
                <w:szCs w:val="20"/>
                <w:lang w:eastAsia="en-GB"/>
              </w:rPr>
            </w:pPr>
          </w:p>
        </w:tc>
      </w:tr>
      <w:tr w:rsidR="003912F0" w:rsidRPr="006515EB" w14:paraId="1985B623" w14:textId="77777777" w:rsidTr="003912F0">
        <w:trPr>
          <w:gridAfter w:val="2"/>
          <w:wAfter w:w="1084" w:type="dxa"/>
          <w:trHeight w:val="216"/>
        </w:trPr>
        <w:tc>
          <w:tcPr>
            <w:tcW w:w="580" w:type="dxa"/>
            <w:tcBorders>
              <w:top w:val="nil"/>
              <w:left w:val="nil"/>
              <w:bottom w:val="nil"/>
              <w:right w:val="nil"/>
            </w:tcBorders>
            <w:shd w:val="clear" w:color="auto" w:fill="auto"/>
            <w:noWrap/>
            <w:vAlign w:val="bottom"/>
            <w:hideMark/>
          </w:tcPr>
          <w:p w14:paraId="3C38EB8E" w14:textId="77777777" w:rsidR="006515EB" w:rsidRPr="006515EB" w:rsidRDefault="006515EB" w:rsidP="006515EB">
            <w:pPr>
              <w:spacing w:after="0" w:line="240" w:lineRule="auto"/>
              <w:jc w:val="right"/>
              <w:rPr>
                <w:rFonts w:ascii="Calibri" w:eastAsia="Times New Roman" w:hAnsi="Calibri" w:cs="Calibri"/>
                <w:color w:val="000000"/>
                <w:lang w:eastAsia="en-GB"/>
              </w:rPr>
            </w:pPr>
          </w:p>
        </w:tc>
        <w:tc>
          <w:tcPr>
            <w:tcW w:w="708" w:type="dxa"/>
            <w:tcBorders>
              <w:top w:val="nil"/>
              <w:left w:val="nil"/>
              <w:bottom w:val="nil"/>
              <w:right w:val="nil"/>
            </w:tcBorders>
            <w:shd w:val="clear" w:color="auto" w:fill="auto"/>
            <w:noWrap/>
            <w:vAlign w:val="bottom"/>
            <w:hideMark/>
          </w:tcPr>
          <w:p w14:paraId="6EB168F8" w14:textId="32677E68"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2714EFC0"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746" w:type="dxa"/>
            <w:gridSpan w:val="10"/>
            <w:vMerge w:val="restart"/>
            <w:tcBorders>
              <w:top w:val="nil"/>
              <w:left w:val="nil"/>
              <w:bottom w:val="nil"/>
              <w:right w:val="nil"/>
            </w:tcBorders>
            <w:shd w:val="clear" w:color="auto" w:fill="auto"/>
            <w:noWrap/>
            <w:vAlign w:val="bottom"/>
            <w:hideMark/>
          </w:tcPr>
          <w:tbl>
            <w:tblPr>
              <w:tblW w:w="8784" w:type="dxa"/>
              <w:tblLook w:val="04A0" w:firstRow="1" w:lastRow="0" w:firstColumn="1" w:lastColumn="0" w:noHBand="0" w:noVBand="1"/>
            </w:tblPr>
            <w:tblGrid>
              <w:gridCol w:w="738"/>
              <w:gridCol w:w="738"/>
              <w:gridCol w:w="874"/>
              <w:gridCol w:w="737"/>
              <w:gridCol w:w="737"/>
              <w:gridCol w:w="737"/>
              <w:gridCol w:w="737"/>
              <w:gridCol w:w="737"/>
              <w:gridCol w:w="737"/>
            </w:tblGrid>
            <w:tr w:rsidR="007C2452" w:rsidRPr="007C2452" w14:paraId="4343699D" w14:textId="77777777" w:rsidTr="007C2452">
              <w:trPr>
                <w:trHeight w:val="290"/>
              </w:trPr>
              <w:tc>
                <w:tcPr>
                  <w:tcW w:w="976" w:type="dxa"/>
                  <w:tcBorders>
                    <w:top w:val="nil"/>
                    <w:left w:val="nil"/>
                    <w:bottom w:val="nil"/>
                    <w:right w:val="nil"/>
                  </w:tcBorders>
                  <w:shd w:val="clear" w:color="auto" w:fill="auto"/>
                  <w:noWrap/>
                  <w:vAlign w:val="bottom"/>
                  <w:hideMark/>
                </w:tcPr>
                <w:p w14:paraId="39309580" w14:textId="77777777" w:rsidR="007C2452" w:rsidRPr="007C2452" w:rsidRDefault="007C2452" w:rsidP="00C241D6">
                  <w:pPr>
                    <w:framePr w:hSpace="180" w:wrap="around" w:vAnchor="text" w:hAnchor="page" w:x="1" w:y="-39"/>
                    <w:spacing w:after="0" w:line="240" w:lineRule="auto"/>
                    <w:rPr>
                      <w:rFonts w:ascii="Calibri" w:eastAsia="Times New Roman" w:hAnsi="Calibri" w:cs="Times New Roman"/>
                      <w:color w:val="000000"/>
                      <w:lang w:eastAsia="en-GB"/>
                    </w:rPr>
                  </w:pPr>
                  <w:r w:rsidRPr="007C2452">
                    <w:rPr>
                      <w:rFonts w:ascii="Calibri" w:eastAsia="Times New Roman" w:hAnsi="Calibri" w:cs="Times New Roman"/>
                      <w:color w:val="000000"/>
                      <w:lang w:eastAsia="en-GB"/>
                    </w:rPr>
                    <w:t>55</w:t>
                  </w:r>
                </w:p>
              </w:tc>
              <w:tc>
                <w:tcPr>
                  <w:tcW w:w="976" w:type="dxa"/>
                  <w:tcBorders>
                    <w:top w:val="nil"/>
                    <w:left w:val="nil"/>
                    <w:bottom w:val="nil"/>
                    <w:right w:val="nil"/>
                  </w:tcBorders>
                  <w:shd w:val="clear" w:color="auto" w:fill="auto"/>
                  <w:noWrap/>
                  <w:vAlign w:val="bottom"/>
                  <w:hideMark/>
                </w:tcPr>
                <w:p w14:paraId="17E431F5" w14:textId="46E1CBD4" w:rsidR="007C2452" w:rsidRPr="007C2452" w:rsidRDefault="007C2452" w:rsidP="00C241D6">
                  <w:pPr>
                    <w:framePr w:hSpace="180" w:wrap="around" w:vAnchor="text" w:hAnchor="page" w:x="1" w:y="-39"/>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55</w:t>
                  </w:r>
                </w:p>
              </w:tc>
              <w:tc>
                <w:tcPr>
                  <w:tcW w:w="976" w:type="dxa"/>
                  <w:tcBorders>
                    <w:top w:val="nil"/>
                    <w:left w:val="nil"/>
                    <w:bottom w:val="nil"/>
                    <w:right w:val="nil"/>
                  </w:tcBorders>
                  <w:shd w:val="clear" w:color="auto" w:fill="auto"/>
                  <w:noWrap/>
                  <w:vAlign w:val="bottom"/>
                  <w:hideMark/>
                </w:tcPr>
                <w:p w14:paraId="285D5168" w14:textId="7514AD8A" w:rsidR="007C2452" w:rsidRPr="007C2452" w:rsidRDefault="007C2452" w:rsidP="00C241D6">
                  <w:pPr>
                    <w:framePr w:hSpace="180" w:wrap="around" w:vAnchor="text" w:hAnchor="page" w:x="1" w:y="-39"/>
                    <w:spacing w:after="0" w:line="240" w:lineRule="auto"/>
                    <w:rPr>
                      <w:rFonts w:ascii="Calibri" w:eastAsia="Times New Roman" w:hAnsi="Calibri" w:cs="Times New Roman"/>
                      <w:color w:val="000000"/>
                      <w:lang w:eastAsia="en-GB"/>
                    </w:rPr>
                  </w:pPr>
                  <w:r w:rsidRPr="007C2452">
                    <w:rPr>
                      <w:rFonts w:ascii="Calibri" w:eastAsia="Times New Roman" w:hAnsi="Calibri" w:cs="Times New Roman"/>
                      <w:noProof/>
                      <w:color w:val="000000"/>
                      <w:lang w:eastAsia="en-GB"/>
                    </w:rPr>
                    <w:drawing>
                      <wp:anchor distT="0" distB="0" distL="114300" distR="114300" simplePos="0" relativeHeight="251673600" behindDoc="0" locked="0" layoutInCell="1" allowOverlap="1" wp14:anchorId="306F4ED9" wp14:editId="11660009">
                        <wp:simplePos x="0" y="0"/>
                        <wp:positionH relativeFrom="column">
                          <wp:posOffset>-259715</wp:posOffset>
                        </wp:positionH>
                        <wp:positionV relativeFrom="paragraph">
                          <wp:posOffset>-104140</wp:posOffset>
                        </wp:positionV>
                        <wp:extent cx="4267200" cy="2749550"/>
                        <wp:effectExtent l="0" t="0" r="0" b="12700"/>
                        <wp:wrapNone/>
                        <wp:docPr id="12" name="Chart 12">
                          <a:extLst xmlns:a="http://schemas.openxmlformats.org/drawingml/2006/main">
                            <a:ext uri="{FF2B5EF4-FFF2-40B4-BE49-F238E27FC236}">
                              <a16:creationId xmlns:a16="http://schemas.microsoft.com/office/drawing/2014/main" id="{314528CB-45A1-4D2A-A9CB-1C239E30DC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658"/>
                  </w:tblGrid>
                  <w:tr w:rsidR="007C2452" w:rsidRPr="007C2452" w14:paraId="2FEB099E" w14:textId="77777777">
                    <w:trPr>
                      <w:trHeight w:val="290"/>
                      <w:tblCellSpacing w:w="0" w:type="dxa"/>
                    </w:trPr>
                    <w:tc>
                      <w:tcPr>
                        <w:tcW w:w="960" w:type="dxa"/>
                        <w:tcBorders>
                          <w:top w:val="nil"/>
                          <w:left w:val="nil"/>
                          <w:bottom w:val="nil"/>
                          <w:right w:val="nil"/>
                        </w:tcBorders>
                        <w:shd w:val="clear" w:color="auto" w:fill="auto"/>
                        <w:noWrap/>
                        <w:vAlign w:val="bottom"/>
                        <w:hideMark/>
                      </w:tcPr>
                      <w:p w14:paraId="1F08CE9C" w14:textId="0C9CC3EA" w:rsidR="007C2452" w:rsidRPr="007C2452" w:rsidRDefault="007C2452" w:rsidP="00C241D6">
                        <w:pPr>
                          <w:framePr w:hSpace="180" w:wrap="around" w:vAnchor="text" w:hAnchor="page" w:x="1" w:y="-39"/>
                          <w:spacing w:after="0" w:line="240" w:lineRule="auto"/>
                          <w:rPr>
                            <w:rFonts w:ascii="Calibri" w:eastAsia="Times New Roman" w:hAnsi="Calibri" w:cs="Times New Roman"/>
                            <w:color w:val="000000"/>
                            <w:lang w:eastAsia="en-GB"/>
                          </w:rPr>
                        </w:pPr>
                      </w:p>
                    </w:tc>
                  </w:tr>
                </w:tbl>
                <w:p w14:paraId="66DCCF28" w14:textId="77777777" w:rsidR="007C2452" w:rsidRPr="007C2452" w:rsidRDefault="007C2452" w:rsidP="00C241D6">
                  <w:pPr>
                    <w:framePr w:hSpace="180" w:wrap="around" w:vAnchor="text" w:hAnchor="page" w:x="1" w:y="-39"/>
                    <w:spacing w:after="0" w:line="240" w:lineRule="auto"/>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40042CCA"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B371380"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F418B4"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16466F7"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CEE6B4"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3753A1F"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r w:rsidR="007C2452" w:rsidRPr="007C2452" w14:paraId="2769E2AC" w14:textId="77777777" w:rsidTr="007C2452">
              <w:trPr>
                <w:trHeight w:val="290"/>
              </w:trPr>
              <w:tc>
                <w:tcPr>
                  <w:tcW w:w="976" w:type="dxa"/>
                  <w:tcBorders>
                    <w:top w:val="nil"/>
                    <w:left w:val="nil"/>
                    <w:bottom w:val="nil"/>
                    <w:right w:val="nil"/>
                  </w:tcBorders>
                  <w:shd w:val="clear" w:color="auto" w:fill="auto"/>
                  <w:noWrap/>
                  <w:vAlign w:val="bottom"/>
                  <w:hideMark/>
                </w:tcPr>
                <w:p w14:paraId="0C378846" w14:textId="77777777" w:rsidR="007C2452" w:rsidRPr="007C2452" w:rsidRDefault="007C2452" w:rsidP="00C241D6">
                  <w:pPr>
                    <w:framePr w:hSpace="180" w:wrap="around" w:vAnchor="text" w:hAnchor="page" w:x="1" w:y="-39"/>
                    <w:spacing w:after="0" w:line="240" w:lineRule="auto"/>
                    <w:rPr>
                      <w:rFonts w:ascii="Calibri" w:eastAsia="Times New Roman" w:hAnsi="Calibri" w:cs="Times New Roman"/>
                      <w:color w:val="000000"/>
                      <w:lang w:eastAsia="en-GB"/>
                    </w:rPr>
                  </w:pPr>
                  <w:r w:rsidRPr="007C2452">
                    <w:rPr>
                      <w:rFonts w:ascii="Calibri" w:eastAsia="Times New Roman" w:hAnsi="Calibri" w:cs="Times New Roman"/>
                      <w:color w:val="000000"/>
                      <w:lang w:eastAsia="en-GB"/>
                    </w:rPr>
                    <w:t>5</w:t>
                  </w:r>
                </w:p>
              </w:tc>
              <w:tc>
                <w:tcPr>
                  <w:tcW w:w="976" w:type="dxa"/>
                  <w:tcBorders>
                    <w:top w:val="nil"/>
                    <w:left w:val="nil"/>
                    <w:bottom w:val="nil"/>
                    <w:right w:val="nil"/>
                  </w:tcBorders>
                  <w:shd w:val="clear" w:color="auto" w:fill="auto"/>
                  <w:noWrap/>
                  <w:vAlign w:val="bottom"/>
                  <w:hideMark/>
                </w:tcPr>
                <w:p w14:paraId="4973AFE8" w14:textId="77777777" w:rsidR="007C2452" w:rsidRPr="007C2452" w:rsidRDefault="007C2452" w:rsidP="00C241D6">
                  <w:pPr>
                    <w:framePr w:hSpace="180" w:wrap="around" w:vAnchor="text" w:hAnchor="page" w:x="1" w:y="-39"/>
                    <w:spacing w:after="0" w:line="240" w:lineRule="auto"/>
                    <w:rPr>
                      <w:rFonts w:ascii="Calibri" w:eastAsia="Times New Roman" w:hAnsi="Calibri" w:cs="Times New Roman"/>
                      <w:color w:val="000000"/>
                      <w:lang w:eastAsia="en-GB"/>
                    </w:rPr>
                  </w:pPr>
                  <w:r w:rsidRPr="007C2452">
                    <w:rPr>
                      <w:rFonts w:ascii="Calibri" w:eastAsia="Times New Roman" w:hAnsi="Calibri" w:cs="Times New Roman"/>
                      <w:color w:val="000000"/>
                      <w:lang w:eastAsia="en-GB"/>
                    </w:rPr>
                    <w:t>0</w:t>
                  </w:r>
                </w:p>
              </w:tc>
              <w:tc>
                <w:tcPr>
                  <w:tcW w:w="976" w:type="dxa"/>
                  <w:tcBorders>
                    <w:top w:val="nil"/>
                    <w:left w:val="nil"/>
                    <w:bottom w:val="nil"/>
                    <w:right w:val="nil"/>
                  </w:tcBorders>
                  <w:shd w:val="clear" w:color="auto" w:fill="auto"/>
                  <w:noWrap/>
                  <w:vAlign w:val="bottom"/>
                  <w:hideMark/>
                </w:tcPr>
                <w:p w14:paraId="7630463F" w14:textId="77777777" w:rsidR="007C2452" w:rsidRPr="007C2452" w:rsidRDefault="007C2452" w:rsidP="00C241D6">
                  <w:pPr>
                    <w:framePr w:hSpace="180" w:wrap="around" w:vAnchor="text" w:hAnchor="page" w:x="1" w:y="-39"/>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3503DF77"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A0A661"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E1BC262"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9FD2036"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C9A610"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F4839D"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r w:rsidR="007C2452" w:rsidRPr="007C2452" w14:paraId="13014155" w14:textId="77777777" w:rsidTr="007C2452">
              <w:trPr>
                <w:trHeight w:val="290"/>
              </w:trPr>
              <w:tc>
                <w:tcPr>
                  <w:tcW w:w="976" w:type="dxa"/>
                  <w:tcBorders>
                    <w:top w:val="nil"/>
                    <w:left w:val="nil"/>
                    <w:bottom w:val="nil"/>
                    <w:right w:val="nil"/>
                  </w:tcBorders>
                  <w:shd w:val="clear" w:color="auto" w:fill="auto"/>
                  <w:noWrap/>
                  <w:vAlign w:val="bottom"/>
                  <w:hideMark/>
                </w:tcPr>
                <w:p w14:paraId="2429A2A6"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C517CB0"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296998"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C4B73A"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B5D8B9"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4483B4D"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17C9D3"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5A656C2"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5AFF4E"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r w:rsidR="007C2452" w:rsidRPr="007C2452" w14:paraId="74AD0FF1" w14:textId="77777777" w:rsidTr="007C2452">
              <w:trPr>
                <w:trHeight w:val="290"/>
              </w:trPr>
              <w:tc>
                <w:tcPr>
                  <w:tcW w:w="976" w:type="dxa"/>
                  <w:tcBorders>
                    <w:top w:val="nil"/>
                    <w:left w:val="nil"/>
                    <w:bottom w:val="nil"/>
                    <w:right w:val="nil"/>
                  </w:tcBorders>
                  <w:shd w:val="clear" w:color="auto" w:fill="auto"/>
                  <w:noWrap/>
                  <w:vAlign w:val="bottom"/>
                  <w:hideMark/>
                </w:tcPr>
                <w:p w14:paraId="3234263B"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AB82CC"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C58C05"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9999B3"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AA2180"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D3EB31"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F27969"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1289D58"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28F789"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r w:rsidR="007C2452" w:rsidRPr="007C2452" w14:paraId="41E33E95" w14:textId="77777777" w:rsidTr="007C2452">
              <w:trPr>
                <w:trHeight w:val="290"/>
              </w:trPr>
              <w:tc>
                <w:tcPr>
                  <w:tcW w:w="976" w:type="dxa"/>
                  <w:tcBorders>
                    <w:top w:val="nil"/>
                    <w:left w:val="nil"/>
                    <w:bottom w:val="nil"/>
                    <w:right w:val="nil"/>
                  </w:tcBorders>
                  <w:shd w:val="clear" w:color="auto" w:fill="auto"/>
                  <w:noWrap/>
                  <w:vAlign w:val="bottom"/>
                  <w:hideMark/>
                </w:tcPr>
                <w:p w14:paraId="2E499434"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7C747E9"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1E9841"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C3AA97"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8742671"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F390BF"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04C51A"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B0A6EDC"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4B9D6C"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r w:rsidR="007C2452" w:rsidRPr="007C2452" w14:paraId="514ACFE8" w14:textId="77777777" w:rsidTr="007C2452">
              <w:trPr>
                <w:trHeight w:val="290"/>
              </w:trPr>
              <w:tc>
                <w:tcPr>
                  <w:tcW w:w="976" w:type="dxa"/>
                  <w:tcBorders>
                    <w:top w:val="nil"/>
                    <w:left w:val="nil"/>
                    <w:bottom w:val="nil"/>
                    <w:right w:val="nil"/>
                  </w:tcBorders>
                  <w:shd w:val="clear" w:color="auto" w:fill="auto"/>
                  <w:noWrap/>
                  <w:vAlign w:val="bottom"/>
                  <w:hideMark/>
                </w:tcPr>
                <w:p w14:paraId="45E4A7D4"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0757B7"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4BCF04E"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F5BBEAC"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DAE9A43"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60C4A5"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64D2A6"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F1E293"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18E0B0D"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r w:rsidR="007C2452" w:rsidRPr="007C2452" w14:paraId="62AF8320" w14:textId="77777777" w:rsidTr="007C2452">
              <w:trPr>
                <w:trHeight w:val="290"/>
              </w:trPr>
              <w:tc>
                <w:tcPr>
                  <w:tcW w:w="976" w:type="dxa"/>
                  <w:tcBorders>
                    <w:top w:val="nil"/>
                    <w:left w:val="nil"/>
                    <w:bottom w:val="nil"/>
                    <w:right w:val="nil"/>
                  </w:tcBorders>
                  <w:shd w:val="clear" w:color="auto" w:fill="auto"/>
                  <w:noWrap/>
                  <w:vAlign w:val="bottom"/>
                  <w:hideMark/>
                </w:tcPr>
                <w:p w14:paraId="3E16DD7C"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E3BAE99"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A5E12D"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0BC3AA9"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2351E4"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097244"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717DC1"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F25A42"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7D8DA3"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r w:rsidR="007C2452" w:rsidRPr="007C2452" w14:paraId="5897CB3F" w14:textId="77777777" w:rsidTr="007C2452">
              <w:trPr>
                <w:trHeight w:val="290"/>
              </w:trPr>
              <w:tc>
                <w:tcPr>
                  <w:tcW w:w="976" w:type="dxa"/>
                  <w:tcBorders>
                    <w:top w:val="nil"/>
                    <w:left w:val="nil"/>
                    <w:bottom w:val="nil"/>
                    <w:right w:val="nil"/>
                  </w:tcBorders>
                  <w:shd w:val="clear" w:color="auto" w:fill="auto"/>
                  <w:noWrap/>
                  <w:vAlign w:val="bottom"/>
                  <w:hideMark/>
                </w:tcPr>
                <w:p w14:paraId="02464576"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CE36362"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688431"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A41143"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36F96D"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B0BAC62"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E0E0A6"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3173139"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C82748"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r w:rsidR="007C2452" w:rsidRPr="007C2452" w14:paraId="54C3DC1E" w14:textId="77777777" w:rsidTr="007C2452">
              <w:trPr>
                <w:trHeight w:val="290"/>
              </w:trPr>
              <w:tc>
                <w:tcPr>
                  <w:tcW w:w="976" w:type="dxa"/>
                  <w:tcBorders>
                    <w:top w:val="nil"/>
                    <w:left w:val="nil"/>
                    <w:bottom w:val="nil"/>
                    <w:right w:val="nil"/>
                  </w:tcBorders>
                  <w:shd w:val="clear" w:color="auto" w:fill="auto"/>
                  <w:noWrap/>
                  <w:vAlign w:val="bottom"/>
                  <w:hideMark/>
                </w:tcPr>
                <w:p w14:paraId="525D24C6"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58A78E"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20D472"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82D570"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42C9C2"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42E76C"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B5132C"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1AD38E7"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6CDF6A"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r w:rsidR="007C2452" w:rsidRPr="007C2452" w14:paraId="3907C164" w14:textId="77777777" w:rsidTr="007C2452">
              <w:trPr>
                <w:trHeight w:val="290"/>
              </w:trPr>
              <w:tc>
                <w:tcPr>
                  <w:tcW w:w="976" w:type="dxa"/>
                  <w:tcBorders>
                    <w:top w:val="nil"/>
                    <w:left w:val="nil"/>
                    <w:bottom w:val="nil"/>
                    <w:right w:val="nil"/>
                  </w:tcBorders>
                  <w:shd w:val="clear" w:color="auto" w:fill="auto"/>
                  <w:noWrap/>
                  <w:vAlign w:val="bottom"/>
                  <w:hideMark/>
                </w:tcPr>
                <w:p w14:paraId="78E0596A"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1D334A3"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97383E"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5572FE"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297DA0"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C526A3"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6807F1"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058265"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3680800"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r w:rsidR="007C2452" w:rsidRPr="007C2452" w14:paraId="50419F7A" w14:textId="77777777" w:rsidTr="007C2452">
              <w:trPr>
                <w:trHeight w:val="290"/>
              </w:trPr>
              <w:tc>
                <w:tcPr>
                  <w:tcW w:w="976" w:type="dxa"/>
                  <w:tcBorders>
                    <w:top w:val="nil"/>
                    <w:left w:val="nil"/>
                    <w:bottom w:val="nil"/>
                    <w:right w:val="nil"/>
                  </w:tcBorders>
                  <w:shd w:val="clear" w:color="auto" w:fill="auto"/>
                  <w:noWrap/>
                  <w:vAlign w:val="bottom"/>
                  <w:hideMark/>
                </w:tcPr>
                <w:p w14:paraId="7992E78D"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C9FE57"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2F1BA8"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44E3E1"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E7257F"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4967598"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B2A16D2"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8BA3E85"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FD520D"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r w:rsidR="007C2452" w:rsidRPr="007C2452" w14:paraId="6814BF05" w14:textId="77777777" w:rsidTr="007C2452">
              <w:trPr>
                <w:trHeight w:val="290"/>
              </w:trPr>
              <w:tc>
                <w:tcPr>
                  <w:tcW w:w="976" w:type="dxa"/>
                  <w:tcBorders>
                    <w:top w:val="nil"/>
                    <w:left w:val="nil"/>
                    <w:bottom w:val="nil"/>
                    <w:right w:val="nil"/>
                  </w:tcBorders>
                  <w:shd w:val="clear" w:color="auto" w:fill="auto"/>
                  <w:noWrap/>
                  <w:vAlign w:val="bottom"/>
                  <w:hideMark/>
                </w:tcPr>
                <w:p w14:paraId="008FF499"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DA74CED"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3EF48C"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3852AC"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C86E55"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B3D8CF2"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354E021"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271F05"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9DDABCE"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r w:rsidR="007C2452" w:rsidRPr="007C2452" w14:paraId="57FD077E" w14:textId="77777777" w:rsidTr="007C2452">
              <w:trPr>
                <w:trHeight w:val="290"/>
              </w:trPr>
              <w:tc>
                <w:tcPr>
                  <w:tcW w:w="976" w:type="dxa"/>
                  <w:tcBorders>
                    <w:top w:val="nil"/>
                    <w:left w:val="nil"/>
                    <w:bottom w:val="nil"/>
                    <w:right w:val="nil"/>
                  </w:tcBorders>
                  <w:shd w:val="clear" w:color="auto" w:fill="auto"/>
                  <w:noWrap/>
                  <w:vAlign w:val="bottom"/>
                  <w:hideMark/>
                </w:tcPr>
                <w:p w14:paraId="7EF12410"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0186AF"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988745"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B8A3589"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34AFF3"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4EB567"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91E5C4"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288502"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835266"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r w:rsidR="007C2452" w:rsidRPr="007C2452" w14:paraId="47C2E499" w14:textId="77777777" w:rsidTr="007C2452">
              <w:trPr>
                <w:trHeight w:val="290"/>
              </w:trPr>
              <w:tc>
                <w:tcPr>
                  <w:tcW w:w="976" w:type="dxa"/>
                  <w:tcBorders>
                    <w:top w:val="nil"/>
                    <w:left w:val="nil"/>
                    <w:bottom w:val="nil"/>
                    <w:right w:val="nil"/>
                  </w:tcBorders>
                  <w:shd w:val="clear" w:color="auto" w:fill="auto"/>
                  <w:noWrap/>
                  <w:vAlign w:val="bottom"/>
                  <w:hideMark/>
                </w:tcPr>
                <w:p w14:paraId="211550F4"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CF74DC"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C2FC0E"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14C80A5"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F038CC"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BFB185"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509F2C3"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9B30C90"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4F5E0EE"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r w:rsidR="007C2452" w:rsidRPr="007C2452" w14:paraId="7FCD6971" w14:textId="77777777" w:rsidTr="007C2452">
              <w:trPr>
                <w:trHeight w:val="290"/>
              </w:trPr>
              <w:tc>
                <w:tcPr>
                  <w:tcW w:w="976" w:type="dxa"/>
                  <w:tcBorders>
                    <w:top w:val="nil"/>
                    <w:left w:val="nil"/>
                    <w:bottom w:val="nil"/>
                    <w:right w:val="nil"/>
                  </w:tcBorders>
                  <w:shd w:val="clear" w:color="auto" w:fill="auto"/>
                  <w:noWrap/>
                  <w:vAlign w:val="bottom"/>
                  <w:hideMark/>
                </w:tcPr>
                <w:p w14:paraId="1AC8AF21"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F34DE5"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40019EA"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EF0A0A"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60E7EA"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ADE461"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1F5E6B"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75E80B"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D53B82D"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r w:rsidR="007C2452" w:rsidRPr="007C2452" w14:paraId="6306CF0F" w14:textId="77777777" w:rsidTr="007C2452">
              <w:trPr>
                <w:trHeight w:val="290"/>
              </w:trPr>
              <w:tc>
                <w:tcPr>
                  <w:tcW w:w="976" w:type="dxa"/>
                  <w:tcBorders>
                    <w:top w:val="nil"/>
                    <w:left w:val="nil"/>
                    <w:bottom w:val="nil"/>
                    <w:right w:val="nil"/>
                  </w:tcBorders>
                  <w:shd w:val="clear" w:color="auto" w:fill="auto"/>
                  <w:noWrap/>
                  <w:vAlign w:val="bottom"/>
                </w:tcPr>
                <w:p w14:paraId="128B1691"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7CED6867"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3ACB2C4F"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1F6F93F7"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168C263A"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19A33B17"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261EA7CA"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0117C056"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073A4F74" w14:textId="77777777" w:rsidR="007C2452" w:rsidRPr="007C2452" w:rsidRDefault="007C2452" w:rsidP="00C241D6">
                  <w:pPr>
                    <w:framePr w:hSpace="180" w:wrap="around" w:vAnchor="text" w:hAnchor="page" w:x="1" w:y="-39"/>
                    <w:spacing w:after="0" w:line="240" w:lineRule="auto"/>
                    <w:rPr>
                      <w:rFonts w:ascii="Times New Roman" w:eastAsia="Times New Roman" w:hAnsi="Times New Roman" w:cs="Times New Roman"/>
                      <w:sz w:val="20"/>
                      <w:szCs w:val="20"/>
                      <w:lang w:eastAsia="en-GB"/>
                    </w:rPr>
                  </w:pPr>
                </w:p>
              </w:tc>
            </w:tr>
          </w:tbl>
          <w:p w14:paraId="693E63C0" w14:textId="7083219C" w:rsidR="006515EB" w:rsidRPr="006515EB" w:rsidRDefault="007C2452" w:rsidP="007C2452">
            <w:pPr>
              <w:spacing w:after="0" w:line="360" w:lineRule="auto"/>
              <w:rPr>
                <w:rFonts w:ascii="Calibri" w:eastAsia="Times New Roman" w:hAnsi="Calibri" w:cs="Calibri"/>
                <w:color w:val="000000"/>
                <w:lang w:eastAsia="en-GB"/>
              </w:rPr>
            </w:pPr>
            <w:r w:rsidRPr="007C2452">
              <w:rPr>
                <w:rFonts w:ascii="Times New Roman" w:eastAsia="Times New Roman" w:hAnsi="Times New Roman" w:cs="Times New Roman"/>
                <w:color w:val="000000"/>
                <w:sz w:val="24"/>
                <w:szCs w:val="24"/>
                <w:lang w:eastAsia="en-GB"/>
              </w:rPr>
              <w:t>Q2. Graph Analysis: 100% of students are likely agree with using Moodle by Virtual Learning Environment</w:t>
            </w:r>
            <w:r>
              <w:rPr>
                <w:rFonts w:ascii="Calibri" w:eastAsia="Times New Roman" w:hAnsi="Calibri" w:cs="Calibri"/>
                <w:color w:val="000000"/>
                <w:lang w:eastAsia="en-GB"/>
              </w:rPr>
              <w:t>.</w:t>
            </w:r>
          </w:p>
        </w:tc>
      </w:tr>
      <w:tr w:rsidR="003912F0" w:rsidRPr="006515EB" w14:paraId="16A5816C" w14:textId="77777777" w:rsidTr="003912F0">
        <w:trPr>
          <w:gridAfter w:val="2"/>
          <w:wAfter w:w="1084" w:type="dxa"/>
          <w:trHeight w:val="216"/>
        </w:trPr>
        <w:tc>
          <w:tcPr>
            <w:tcW w:w="580" w:type="dxa"/>
            <w:tcBorders>
              <w:top w:val="nil"/>
              <w:left w:val="nil"/>
              <w:bottom w:val="nil"/>
              <w:right w:val="nil"/>
            </w:tcBorders>
            <w:shd w:val="clear" w:color="auto" w:fill="auto"/>
            <w:noWrap/>
            <w:vAlign w:val="bottom"/>
            <w:hideMark/>
          </w:tcPr>
          <w:p w14:paraId="526409EA" w14:textId="77777777" w:rsidR="006515EB" w:rsidRPr="006515EB" w:rsidRDefault="006515EB" w:rsidP="006515EB">
            <w:pPr>
              <w:spacing w:after="0" w:line="240" w:lineRule="auto"/>
              <w:jc w:val="right"/>
              <w:rPr>
                <w:rFonts w:ascii="Calibri" w:eastAsia="Times New Roman" w:hAnsi="Calibri" w:cs="Calibri"/>
                <w:color w:val="000000"/>
                <w:lang w:eastAsia="en-GB"/>
              </w:rPr>
            </w:pPr>
          </w:p>
        </w:tc>
        <w:tc>
          <w:tcPr>
            <w:tcW w:w="708" w:type="dxa"/>
            <w:tcBorders>
              <w:top w:val="nil"/>
              <w:left w:val="nil"/>
              <w:bottom w:val="nil"/>
              <w:right w:val="nil"/>
            </w:tcBorders>
            <w:shd w:val="clear" w:color="auto" w:fill="auto"/>
            <w:noWrap/>
            <w:vAlign w:val="bottom"/>
            <w:hideMark/>
          </w:tcPr>
          <w:p w14:paraId="62DD2F52"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5A6D4A68"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746" w:type="dxa"/>
            <w:gridSpan w:val="10"/>
            <w:vMerge/>
            <w:tcBorders>
              <w:top w:val="nil"/>
              <w:left w:val="nil"/>
              <w:bottom w:val="nil"/>
              <w:right w:val="nil"/>
            </w:tcBorders>
            <w:vAlign w:val="center"/>
            <w:hideMark/>
          </w:tcPr>
          <w:p w14:paraId="2DCC6E05" w14:textId="77777777" w:rsidR="006515EB" w:rsidRPr="006515EB" w:rsidRDefault="006515EB" w:rsidP="006515EB">
            <w:pPr>
              <w:spacing w:after="0" w:line="240" w:lineRule="auto"/>
              <w:rPr>
                <w:rFonts w:ascii="Calibri" w:eastAsia="Times New Roman" w:hAnsi="Calibri" w:cs="Calibri"/>
                <w:color w:val="000000"/>
                <w:lang w:eastAsia="en-GB"/>
              </w:rPr>
            </w:pPr>
          </w:p>
        </w:tc>
      </w:tr>
      <w:tr w:rsidR="003912F0" w:rsidRPr="006515EB" w14:paraId="4816813E" w14:textId="77777777" w:rsidTr="003912F0">
        <w:trPr>
          <w:gridAfter w:val="2"/>
          <w:wAfter w:w="1084" w:type="dxa"/>
          <w:trHeight w:val="216"/>
        </w:trPr>
        <w:tc>
          <w:tcPr>
            <w:tcW w:w="580" w:type="dxa"/>
            <w:tcBorders>
              <w:top w:val="nil"/>
              <w:left w:val="nil"/>
              <w:bottom w:val="nil"/>
              <w:right w:val="nil"/>
            </w:tcBorders>
            <w:shd w:val="clear" w:color="auto" w:fill="auto"/>
            <w:noWrap/>
            <w:vAlign w:val="bottom"/>
            <w:hideMark/>
          </w:tcPr>
          <w:p w14:paraId="7478C35A" w14:textId="77777777" w:rsidR="006515EB" w:rsidRPr="006515EB" w:rsidRDefault="006515EB" w:rsidP="006515EB">
            <w:pPr>
              <w:spacing w:after="0" w:line="240" w:lineRule="auto"/>
              <w:jc w:val="right"/>
              <w:rPr>
                <w:rFonts w:ascii="Calibri" w:eastAsia="Times New Roman" w:hAnsi="Calibri" w:cs="Calibri"/>
                <w:color w:val="000000"/>
                <w:lang w:eastAsia="en-GB"/>
              </w:rPr>
            </w:pPr>
          </w:p>
        </w:tc>
        <w:tc>
          <w:tcPr>
            <w:tcW w:w="708" w:type="dxa"/>
            <w:tcBorders>
              <w:top w:val="nil"/>
              <w:left w:val="nil"/>
              <w:bottom w:val="nil"/>
              <w:right w:val="nil"/>
            </w:tcBorders>
            <w:shd w:val="clear" w:color="auto" w:fill="auto"/>
            <w:noWrap/>
            <w:vAlign w:val="bottom"/>
            <w:hideMark/>
          </w:tcPr>
          <w:p w14:paraId="57EB56E5"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7A716B20"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746" w:type="dxa"/>
            <w:gridSpan w:val="10"/>
            <w:vMerge/>
            <w:tcBorders>
              <w:top w:val="nil"/>
              <w:left w:val="nil"/>
              <w:bottom w:val="nil"/>
              <w:right w:val="nil"/>
            </w:tcBorders>
            <w:vAlign w:val="center"/>
            <w:hideMark/>
          </w:tcPr>
          <w:p w14:paraId="6C27A5F4" w14:textId="77777777" w:rsidR="006515EB" w:rsidRPr="006515EB" w:rsidRDefault="006515EB" w:rsidP="006515EB">
            <w:pPr>
              <w:spacing w:after="0" w:line="240" w:lineRule="auto"/>
              <w:rPr>
                <w:rFonts w:ascii="Calibri" w:eastAsia="Times New Roman" w:hAnsi="Calibri" w:cs="Calibri"/>
                <w:color w:val="000000"/>
                <w:lang w:eastAsia="en-GB"/>
              </w:rPr>
            </w:pPr>
          </w:p>
        </w:tc>
      </w:tr>
      <w:tr w:rsidR="003912F0" w:rsidRPr="006515EB" w14:paraId="5C71D50B" w14:textId="77777777" w:rsidTr="003912F0">
        <w:trPr>
          <w:gridAfter w:val="2"/>
          <w:wAfter w:w="1084" w:type="dxa"/>
          <w:trHeight w:val="216"/>
        </w:trPr>
        <w:tc>
          <w:tcPr>
            <w:tcW w:w="580" w:type="dxa"/>
            <w:tcBorders>
              <w:top w:val="nil"/>
              <w:left w:val="nil"/>
              <w:bottom w:val="nil"/>
              <w:right w:val="nil"/>
            </w:tcBorders>
            <w:shd w:val="clear" w:color="auto" w:fill="auto"/>
            <w:noWrap/>
            <w:vAlign w:val="bottom"/>
            <w:hideMark/>
          </w:tcPr>
          <w:p w14:paraId="4CFA6D16" w14:textId="77777777" w:rsidR="006515EB" w:rsidRPr="006515EB" w:rsidRDefault="006515EB" w:rsidP="006515EB">
            <w:pPr>
              <w:spacing w:after="0" w:line="240" w:lineRule="auto"/>
              <w:jc w:val="right"/>
              <w:rPr>
                <w:rFonts w:ascii="Calibri" w:eastAsia="Times New Roman" w:hAnsi="Calibri" w:cs="Calibri"/>
                <w:color w:val="000000"/>
                <w:lang w:eastAsia="en-GB"/>
              </w:rPr>
            </w:pPr>
          </w:p>
        </w:tc>
        <w:tc>
          <w:tcPr>
            <w:tcW w:w="708" w:type="dxa"/>
            <w:tcBorders>
              <w:top w:val="nil"/>
              <w:left w:val="nil"/>
              <w:bottom w:val="nil"/>
              <w:right w:val="nil"/>
            </w:tcBorders>
            <w:shd w:val="clear" w:color="auto" w:fill="auto"/>
            <w:noWrap/>
            <w:vAlign w:val="bottom"/>
            <w:hideMark/>
          </w:tcPr>
          <w:p w14:paraId="3E37CD4B"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7DCB8A16"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746" w:type="dxa"/>
            <w:gridSpan w:val="10"/>
            <w:vMerge/>
            <w:tcBorders>
              <w:top w:val="nil"/>
              <w:left w:val="nil"/>
              <w:bottom w:val="nil"/>
              <w:right w:val="nil"/>
            </w:tcBorders>
            <w:vAlign w:val="center"/>
            <w:hideMark/>
          </w:tcPr>
          <w:p w14:paraId="047D7804" w14:textId="77777777" w:rsidR="006515EB" w:rsidRPr="006515EB" w:rsidRDefault="006515EB" w:rsidP="006515EB">
            <w:pPr>
              <w:spacing w:after="0" w:line="240" w:lineRule="auto"/>
              <w:rPr>
                <w:rFonts w:ascii="Calibri" w:eastAsia="Times New Roman" w:hAnsi="Calibri" w:cs="Calibri"/>
                <w:color w:val="000000"/>
                <w:lang w:eastAsia="en-GB"/>
              </w:rPr>
            </w:pPr>
          </w:p>
        </w:tc>
      </w:tr>
      <w:tr w:rsidR="003912F0" w:rsidRPr="006515EB" w14:paraId="00F2333C" w14:textId="77777777" w:rsidTr="003912F0">
        <w:trPr>
          <w:gridAfter w:val="2"/>
          <w:wAfter w:w="1084" w:type="dxa"/>
          <w:trHeight w:val="216"/>
        </w:trPr>
        <w:tc>
          <w:tcPr>
            <w:tcW w:w="580" w:type="dxa"/>
            <w:tcBorders>
              <w:top w:val="nil"/>
              <w:left w:val="nil"/>
              <w:bottom w:val="nil"/>
              <w:right w:val="nil"/>
            </w:tcBorders>
            <w:shd w:val="clear" w:color="auto" w:fill="auto"/>
            <w:noWrap/>
            <w:vAlign w:val="bottom"/>
            <w:hideMark/>
          </w:tcPr>
          <w:p w14:paraId="3C383943" w14:textId="77777777" w:rsidR="006515EB" w:rsidRPr="006515EB" w:rsidRDefault="006515EB" w:rsidP="006515EB">
            <w:pPr>
              <w:spacing w:after="0" w:line="240" w:lineRule="auto"/>
              <w:jc w:val="right"/>
              <w:rPr>
                <w:rFonts w:ascii="Calibri" w:eastAsia="Times New Roman" w:hAnsi="Calibri" w:cs="Calibri"/>
                <w:color w:val="000000"/>
                <w:lang w:eastAsia="en-GB"/>
              </w:rPr>
            </w:pPr>
          </w:p>
        </w:tc>
        <w:tc>
          <w:tcPr>
            <w:tcW w:w="708" w:type="dxa"/>
            <w:tcBorders>
              <w:top w:val="nil"/>
              <w:left w:val="nil"/>
              <w:bottom w:val="nil"/>
              <w:right w:val="nil"/>
            </w:tcBorders>
            <w:shd w:val="clear" w:color="auto" w:fill="auto"/>
            <w:noWrap/>
            <w:vAlign w:val="bottom"/>
            <w:hideMark/>
          </w:tcPr>
          <w:p w14:paraId="53F99CC6"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2A00452D"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746" w:type="dxa"/>
            <w:gridSpan w:val="10"/>
            <w:vMerge/>
            <w:tcBorders>
              <w:top w:val="nil"/>
              <w:left w:val="nil"/>
              <w:bottom w:val="nil"/>
              <w:right w:val="nil"/>
            </w:tcBorders>
            <w:vAlign w:val="center"/>
            <w:hideMark/>
          </w:tcPr>
          <w:p w14:paraId="676AA2BE" w14:textId="77777777" w:rsidR="006515EB" w:rsidRPr="006515EB" w:rsidRDefault="006515EB" w:rsidP="006515EB">
            <w:pPr>
              <w:spacing w:after="0" w:line="240" w:lineRule="auto"/>
              <w:rPr>
                <w:rFonts w:ascii="Calibri" w:eastAsia="Times New Roman" w:hAnsi="Calibri" w:cs="Calibri"/>
                <w:color w:val="000000"/>
                <w:lang w:eastAsia="en-GB"/>
              </w:rPr>
            </w:pPr>
          </w:p>
        </w:tc>
      </w:tr>
      <w:tr w:rsidR="003912F0" w:rsidRPr="006515EB" w14:paraId="4DC19A58" w14:textId="77777777" w:rsidTr="003912F0">
        <w:trPr>
          <w:gridAfter w:val="2"/>
          <w:wAfter w:w="1084" w:type="dxa"/>
          <w:trHeight w:val="216"/>
        </w:trPr>
        <w:tc>
          <w:tcPr>
            <w:tcW w:w="580" w:type="dxa"/>
            <w:tcBorders>
              <w:top w:val="nil"/>
              <w:left w:val="nil"/>
              <w:bottom w:val="nil"/>
              <w:right w:val="nil"/>
            </w:tcBorders>
            <w:shd w:val="clear" w:color="auto" w:fill="auto"/>
            <w:noWrap/>
            <w:vAlign w:val="bottom"/>
            <w:hideMark/>
          </w:tcPr>
          <w:p w14:paraId="7C72709D"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4D5728B3"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23C14A00"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746" w:type="dxa"/>
            <w:gridSpan w:val="10"/>
            <w:vMerge/>
            <w:tcBorders>
              <w:top w:val="nil"/>
              <w:left w:val="nil"/>
              <w:bottom w:val="nil"/>
              <w:right w:val="nil"/>
            </w:tcBorders>
            <w:vAlign w:val="center"/>
            <w:hideMark/>
          </w:tcPr>
          <w:p w14:paraId="494095DA" w14:textId="77777777" w:rsidR="006515EB" w:rsidRPr="006515EB" w:rsidRDefault="006515EB" w:rsidP="006515EB">
            <w:pPr>
              <w:spacing w:after="0" w:line="240" w:lineRule="auto"/>
              <w:rPr>
                <w:rFonts w:ascii="Calibri" w:eastAsia="Times New Roman" w:hAnsi="Calibri" w:cs="Calibri"/>
                <w:color w:val="000000"/>
                <w:lang w:eastAsia="en-GB"/>
              </w:rPr>
            </w:pPr>
          </w:p>
        </w:tc>
      </w:tr>
      <w:tr w:rsidR="003912F0" w:rsidRPr="006515EB" w14:paraId="35023324" w14:textId="77777777" w:rsidTr="003912F0">
        <w:trPr>
          <w:gridAfter w:val="2"/>
          <w:wAfter w:w="1084" w:type="dxa"/>
          <w:trHeight w:val="216"/>
        </w:trPr>
        <w:tc>
          <w:tcPr>
            <w:tcW w:w="580" w:type="dxa"/>
            <w:tcBorders>
              <w:top w:val="nil"/>
              <w:left w:val="nil"/>
              <w:bottom w:val="nil"/>
              <w:right w:val="nil"/>
            </w:tcBorders>
            <w:shd w:val="clear" w:color="auto" w:fill="auto"/>
            <w:noWrap/>
            <w:vAlign w:val="bottom"/>
            <w:hideMark/>
          </w:tcPr>
          <w:p w14:paraId="6796A224"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18D73D7C"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145E81EF"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746" w:type="dxa"/>
            <w:gridSpan w:val="10"/>
            <w:vMerge/>
            <w:tcBorders>
              <w:top w:val="nil"/>
              <w:left w:val="nil"/>
              <w:bottom w:val="nil"/>
              <w:right w:val="nil"/>
            </w:tcBorders>
            <w:vAlign w:val="center"/>
            <w:hideMark/>
          </w:tcPr>
          <w:p w14:paraId="08AB7708" w14:textId="77777777" w:rsidR="006515EB" w:rsidRPr="006515EB" w:rsidRDefault="006515EB" w:rsidP="006515EB">
            <w:pPr>
              <w:spacing w:after="0" w:line="240" w:lineRule="auto"/>
              <w:rPr>
                <w:rFonts w:ascii="Calibri" w:eastAsia="Times New Roman" w:hAnsi="Calibri" w:cs="Calibri"/>
                <w:color w:val="000000"/>
                <w:lang w:eastAsia="en-GB"/>
              </w:rPr>
            </w:pPr>
          </w:p>
        </w:tc>
      </w:tr>
      <w:tr w:rsidR="003912F0" w:rsidRPr="006515EB" w14:paraId="3F398F6C" w14:textId="77777777" w:rsidTr="003912F0">
        <w:trPr>
          <w:gridAfter w:val="2"/>
          <w:wAfter w:w="1084" w:type="dxa"/>
          <w:trHeight w:val="1725"/>
        </w:trPr>
        <w:tc>
          <w:tcPr>
            <w:tcW w:w="580" w:type="dxa"/>
            <w:tcBorders>
              <w:top w:val="nil"/>
              <w:left w:val="nil"/>
              <w:bottom w:val="nil"/>
              <w:right w:val="nil"/>
            </w:tcBorders>
            <w:shd w:val="clear" w:color="auto" w:fill="auto"/>
            <w:noWrap/>
            <w:vAlign w:val="bottom"/>
            <w:hideMark/>
          </w:tcPr>
          <w:p w14:paraId="32B8B292"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72A7603B"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1A23A56E"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746" w:type="dxa"/>
            <w:gridSpan w:val="10"/>
            <w:vMerge/>
            <w:tcBorders>
              <w:top w:val="nil"/>
              <w:left w:val="nil"/>
              <w:bottom w:val="nil"/>
              <w:right w:val="nil"/>
            </w:tcBorders>
            <w:vAlign w:val="center"/>
            <w:hideMark/>
          </w:tcPr>
          <w:p w14:paraId="648E3950" w14:textId="77777777" w:rsidR="006515EB" w:rsidRPr="006515EB" w:rsidRDefault="006515EB" w:rsidP="006515EB">
            <w:pPr>
              <w:spacing w:after="0" w:line="240" w:lineRule="auto"/>
              <w:rPr>
                <w:rFonts w:ascii="Calibri" w:eastAsia="Times New Roman" w:hAnsi="Calibri" w:cs="Calibri"/>
                <w:color w:val="000000"/>
                <w:lang w:eastAsia="en-GB"/>
              </w:rPr>
            </w:pPr>
          </w:p>
        </w:tc>
      </w:tr>
      <w:tr w:rsidR="007C2452" w:rsidRPr="006515EB" w14:paraId="0635AFBF" w14:textId="77777777" w:rsidTr="003912F0">
        <w:trPr>
          <w:trHeight w:val="216"/>
        </w:trPr>
        <w:tc>
          <w:tcPr>
            <w:tcW w:w="580" w:type="dxa"/>
            <w:tcBorders>
              <w:top w:val="nil"/>
              <w:left w:val="nil"/>
              <w:bottom w:val="nil"/>
              <w:right w:val="nil"/>
            </w:tcBorders>
            <w:shd w:val="clear" w:color="auto" w:fill="auto"/>
            <w:noWrap/>
            <w:vAlign w:val="bottom"/>
            <w:hideMark/>
          </w:tcPr>
          <w:p w14:paraId="1E400884"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1993611C"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460128A4"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1018" w:type="dxa"/>
            <w:tcBorders>
              <w:top w:val="nil"/>
              <w:left w:val="nil"/>
              <w:bottom w:val="nil"/>
              <w:right w:val="nil"/>
            </w:tcBorders>
            <w:shd w:val="clear" w:color="auto" w:fill="auto"/>
            <w:noWrap/>
            <w:vAlign w:val="bottom"/>
            <w:hideMark/>
          </w:tcPr>
          <w:p w14:paraId="358101A2"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31286677"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232" w:type="dxa"/>
            <w:gridSpan w:val="10"/>
            <w:vMerge w:val="restart"/>
            <w:tcBorders>
              <w:top w:val="nil"/>
              <w:left w:val="nil"/>
              <w:bottom w:val="nil"/>
              <w:right w:val="nil"/>
            </w:tcBorders>
            <w:vAlign w:val="center"/>
            <w:hideMark/>
          </w:tcPr>
          <w:p w14:paraId="75EFA910" w14:textId="77777777" w:rsidR="006515EB" w:rsidRPr="006515EB" w:rsidRDefault="006515EB" w:rsidP="006515EB">
            <w:pPr>
              <w:spacing w:after="0" w:line="240" w:lineRule="auto"/>
              <w:rPr>
                <w:rFonts w:ascii="Calibri" w:eastAsia="Times New Roman" w:hAnsi="Calibri" w:cs="Calibri"/>
                <w:color w:val="000000"/>
                <w:lang w:eastAsia="en-GB"/>
              </w:rPr>
            </w:pPr>
          </w:p>
        </w:tc>
      </w:tr>
      <w:tr w:rsidR="007C2452" w:rsidRPr="006515EB" w14:paraId="5CCAF0E1" w14:textId="77777777" w:rsidTr="003912F0">
        <w:trPr>
          <w:trHeight w:val="216"/>
        </w:trPr>
        <w:tc>
          <w:tcPr>
            <w:tcW w:w="580" w:type="dxa"/>
            <w:tcBorders>
              <w:top w:val="nil"/>
              <w:left w:val="nil"/>
              <w:bottom w:val="nil"/>
              <w:right w:val="nil"/>
            </w:tcBorders>
            <w:shd w:val="clear" w:color="auto" w:fill="auto"/>
            <w:noWrap/>
            <w:vAlign w:val="bottom"/>
            <w:hideMark/>
          </w:tcPr>
          <w:p w14:paraId="54A3D946"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2CD336AF" w14:textId="78EFC90B"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3DE5B2C3"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1018" w:type="dxa"/>
            <w:tcBorders>
              <w:top w:val="nil"/>
              <w:left w:val="nil"/>
              <w:bottom w:val="nil"/>
              <w:right w:val="nil"/>
            </w:tcBorders>
            <w:shd w:val="clear" w:color="auto" w:fill="auto"/>
            <w:noWrap/>
            <w:vAlign w:val="bottom"/>
            <w:hideMark/>
          </w:tcPr>
          <w:p w14:paraId="3007BEDA"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34318D22"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232" w:type="dxa"/>
            <w:gridSpan w:val="10"/>
            <w:vMerge/>
            <w:tcBorders>
              <w:top w:val="nil"/>
              <w:left w:val="nil"/>
              <w:bottom w:val="nil"/>
              <w:right w:val="nil"/>
            </w:tcBorders>
            <w:vAlign w:val="center"/>
            <w:hideMark/>
          </w:tcPr>
          <w:p w14:paraId="6C002651" w14:textId="77777777" w:rsidR="006515EB" w:rsidRPr="006515EB" w:rsidRDefault="006515EB" w:rsidP="006515EB">
            <w:pPr>
              <w:spacing w:after="0" w:line="240" w:lineRule="auto"/>
              <w:rPr>
                <w:rFonts w:ascii="Calibri" w:eastAsia="Times New Roman" w:hAnsi="Calibri" w:cs="Calibri"/>
                <w:color w:val="000000"/>
                <w:lang w:eastAsia="en-GB"/>
              </w:rPr>
            </w:pPr>
          </w:p>
        </w:tc>
      </w:tr>
      <w:tr w:rsidR="007C2452" w:rsidRPr="006515EB" w14:paraId="3D1EAD89" w14:textId="77777777" w:rsidTr="003912F0">
        <w:trPr>
          <w:trHeight w:val="216"/>
        </w:trPr>
        <w:tc>
          <w:tcPr>
            <w:tcW w:w="580" w:type="dxa"/>
            <w:tcBorders>
              <w:top w:val="nil"/>
              <w:left w:val="nil"/>
              <w:bottom w:val="nil"/>
              <w:right w:val="nil"/>
            </w:tcBorders>
            <w:shd w:val="clear" w:color="auto" w:fill="auto"/>
            <w:noWrap/>
            <w:vAlign w:val="bottom"/>
            <w:hideMark/>
          </w:tcPr>
          <w:p w14:paraId="7087C087"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22F1DE40"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33E8039C"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1018" w:type="dxa"/>
            <w:tcBorders>
              <w:top w:val="nil"/>
              <w:left w:val="nil"/>
              <w:bottom w:val="nil"/>
              <w:right w:val="nil"/>
            </w:tcBorders>
            <w:shd w:val="clear" w:color="auto" w:fill="auto"/>
            <w:noWrap/>
            <w:vAlign w:val="bottom"/>
            <w:hideMark/>
          </w:tcPr>
          <w:p w14:paraId="66DF40A6"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1DC01D5D"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232" w:type="dxa"/>
            <w:gridSpan w:val="10"/>
            <w:vMerge/>
            <w:tcBorders>
              <w:top w:val="nil"/>
              <w:left w:val="nil"/>
              <w:bottom w:val="nil"/>
              <w:right w:val="nil"/>
            </w:tcBorders>
            <w:vAlign w:val="center"/>
            <w:hideMark/>
          </w:tcPr>
          <w:p w14:paraId="6E333254" w14:textId="77777777" w:rsidR="006515EB" w:rsidRPr="006515EB" w:rsidRDefault="006515EB" w:rsidP="006515EB">
            <w:pPr>
              <w:spacing w:after="0" w:line="240" w:lineRule="auto"/>
              <w:rPr>
                <w:rFonts w:ascii="Calibri" w:eastAsia="Times New Roman" w:hAnsi="Calibri" w:cs="Calibri"/>
                <w:color w:val="000000"/>
                <w:lang w:eastAsia="en-GB"/>
              </w:rPr>
            </w:pPr>
          </w:p>
        </w:tc>
      </w:tr>
      <w:tr w:rsidR="007C2452" w:rsidRPr="006515EB" w14:paraId="1A597836" w14:textId="77777777" w:rsidTr="003912F0">
        <w:trPr>
          <w:trHeight w:val="216"/>
        </w:trPr>
        <w:tc>
          <w:tcPr>
            <w:tcW w:w="580" w:type="dxa"/>
            <w:tcBorders>
              <w:top w:val="nil"/>
              <w:left w:val="nil"/>
              <w:bottom w:val="nil"/>
              <w:right w:val="nil"/>
            </w:tcBorders>
            <w:shd w:val="clear" w:color="auto" w:fill="auto"/>
            <w:noWrap/>
            <w:vAlign w:val="bottom"/>
            <w:hideMark/>
          </w:tcPr>
          <w:p w14:paraId="5CF445B2"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2222B135"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27F4F52E"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1018" w:type="dxa"/>
            <w:tcBorders>
              <w:top w:val="nil"/>
              <w:left w:val="nil"/>
              <w:bottom w:val="nil"/>
              <w:right w:val="nil"/>
            </w:tcBorders>
            <w:shd w:val="clear" w:color="auto" w:fill="auto"/>
            <w:noWrap/>
            <w:vAlign w:val="bottom"/>
            <w:hideMark/>
          </w:tcPr>
          <w:p w14:paraId="7B6E9EA7" w14:textId="7E047381"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5DC96EAB"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232" w:type="dxa"/>
            <w:gridSpan w:val="10"/>
            <w:vMerge/>
            <w:tcBorders>
              <w:top w:val="nil"/>
              <w:left w:val="nil"/>
              <w:bottom w:val="nil"/>
              <w:right w:val="nil"/>
            </w:tcBorders>
            <w:vAlign w:val="center"/>
            <w:hideMark/>
          </w:tcPr>
          <w:p w14:paraId="13A775A8" w14:textId="77777777" w:rsidR="006515EB" w:rsidRPr="006515EB" w:rsidRDefault="006515EB" w:rsidP="006515EB">
            <w:pPr>
              <w:spacing w:after="0" w:line="240" w:lineRule="auto"/>
              <w:rPr>
                <w:rFonts w:ascii="Calibri" w:eastAsia="Times New Roman" w:hAnsi="Calibri" w:cs="Calibri"/>
                <w:color w:val="000000"/>
                <w:lang w:eastAsia="en-GB"/>
              </w:rPr>
            </w:pPr>
          </w:p>
        </w:tc>
      </w:tr>
      <w:tr w:rsidR="007C2452" w:rsidRPr="006515EB" w14:paraId="02E9F6C6" w14:textId="77777777" w:rsidTr="003912F0">
        <w:trPr>
          <w:trHeight w:val="216"/>
        </w:trPr>
        <w:tc>
          <w:tcPr>
            <w:tcW w:w="580" w:type="dxa"/>
            <w:tcBorders>
              <w:top w:val="nil"/>
              <w:left w:val="nil"/>
              <w:bottom w:val="nil"/>
              <w:right w:val="nil"/>
            </w:tcBorders>
            <w:shd w:val="clear" w:color="auto" w:fill="auto"/>
            <w:noWrap/>
            <w:vAlign w:val="bottom"/>
            <w:hideMark/>
          </w:tcPr>
          <w:p w14:paraId="756582B6"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52546AD0"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0B92A095"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1018" w:type="dxa"/>
            <w:tcBorders>
              <w:top w:val="nil"/>
              <w:left w:val="nil"/>
              <w:bottom w:val="nil"/>
              <w:right w:val="nil"/>
            </w:tcBorders>
            <w:shd w:val="clear" w:color="auto" w:fill="auto"/>
            <w:noWrap/>
            <w:vAlign w:val="bottom"/>
            <w:hideMark/>
          </w:tcPr>
          <w:p w14:paraId="132720A4"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5F1BE302"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232" w:type="dxa"/>
            <w:gridSpan w:val="10"/>
            <w:vMerge/>
            <w:tcBorders>
              <w:top w:val="nil"/>
              <w:left w:val="nil"/>
              <w:bottom w:val="nil"/>
              <w:right w:val="nil"/>
            </w:tcBorders>
            <w:vAlign w:val="center"/>
            <w:hideMark/>
          </w:tcPr>
          <w:p w14:paraId="4BE09CBE" w14:textId="77777777" w:rsidR="006515EB" w:rsidRPr="006515EB" w:rsidRDefault="006515EB" w:rsidP="006515EB">
            <w:pPr>
              <w:spacing w:after="0" w:line="240" w:lineRule="auto"/>
              <w:rPr>
                <w:rFonts w:ascii="Calibri" w:eastAsia="Times New Roman" w:hAnsi="Calibri" w:cs="Calibri"/>
                <w:color w:val="000000"/>
                <w:lang w:eastAsia="en-GB"/>
              </w:rPr>
            </w:pPr>
          </w:p>
        </w:tc>
      </w:tr>
      <w:tr w:rsidR="007C2452" w:rsidRPr="006515EB" w14:paraId="688D9B1E" w14:textId="77777777" w:rsidTr="003912F0">
        <w:trPr>
          <w:trHeight w:val="216"/>
        </w:trPr>
        <w:tc>
          <w:tcPr>
            <w:tcW w:w="580" w:type="dxa"/>
            <w:tcBorders>
              <w:top w:val="nil"/>
              <w:left w:val="nil"/>
              <w:bottom w:val="nil"/>
              <w:right w:val="nil"/>
            </w:tcBorders>
            <w:shd w:val="clear" w:color="auto" w:fill="auto"/>
            <w:noWrap/>
            <w:vAlign w:val="bottom"/>
            <w:hideMark/>
          </w:tcPr>
          <w:p w14:paraId="64ACC3EC"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52E52534"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3BD11F05"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1018" w:type="dxa"/>
            <w:tcBorders>
              <w:top w:val="nil"/>
              <w:left w:val="nil"/>
              <w:bottom w:val="nil"/>
              <w:right w:val="nil"/>
            </w:tcBorders>
            <w:shd w:val="clear" w:color="auto" w:fill="auto"/>
            <w:noWrap/>
            <w:vAlign w:val="bottom"/>
            <w:hideMark/>
          </w:tcPr>
          <w:p w14:paraId="609FE891"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71A9F623" w14:textId="77777777" w:rsidR="006515EB" w:rsidRPr="006515EB" w:rsidRDefault="006515EB" w:rsidP="006515EB">
            <w:pPr>
              <w:spacing w:after="0" w:line="240" w:lineRule="auto"/>
              <w:rPr>
                <w:rFonts w:ascii="Times New Roman" w:eastAsia="Times New Roman" w:hAnsi="Times New Roman" w:cs="Times New Roman"/>
                <w:sz w:val="20"/>
                <w:szCs w:val="20"/>
                <w:lang w:eastAsia="en-GB"/>
              </w:rPr>
            </w:pPr>
          </w:p>
        </w:tc>
        <w:tc>
          <w:tcPr>
            <w:tcW w:w="5232" w:type="dxa"/>
            <w:gridSpan w:val="10"/>
            <w:vMerge/>
            <w:tcBorders>
              <w:top w:val="nil"/>
              <w:left w:val="nil"/>
              <w:bottom w:val="nil"/>
              <w:right w:val="nil"/>
            </w:tcBorders>
            <w:vAlign w:val="center"/>
            <w:hideMark/>
          </w:tcPr>
          <w:p w14:paraId="20549966" w14:textId="77777777" w:rsidR="006515EB" w:rsidRPr="006515EB" w:rsidRDefault="006515EB" w:rsidP="006515EB">
            <w:pPr>
              <w:spacing w:after="0" w:line="240" w:lineRule="auto"/>
              <w:rPr>
                <w:rFonts w:ascii="Calibri" w:eastAsia="Times New Roman" w:hAnsi="Calibri" w:cs="Calibri"/>
                <w:color w:val="000000"/>
                <w:lang w:eastAsia="en-GB"/>
              </w:rPr>
            </w:pPr>
          </w:p>
        </w:tc>
      </w:tr>
      <w:tr w:rsidR="003912F0" w:rsidRPr="006515EB" w14:paraId="1F95D57C" w14:textId="77777777" w:rsidTr="003912F0">
        <w:trPr>
          <w:trHeight w:val="216"/>
        </w:trPr>
        <w:tc>
          <w:tcPr>
            <w:tcW w:w="580" w:type="dxa"/>
            <w:tcBorders>
              <w:top w:val="nil"/>
              <w:left w:val="nil"/>
              <w:bottom w:val="nil"/>
              <w:right w:val="nil"/>
            </w:tcBorders>
            <w:shd w:val="clear" w:color="auto" w:fill="auto"/>
            <w:noWrap/>
            <w:vAlign w:val="bottom"/>
            <w:hideMark/>
          </w:tcPr>
          <w:p w14:paraId="1B84CF87"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511A2AA9"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73E36D35"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1018" w:type="dxa"/>
            <w:tcBorders>
              <w:top w:val="nil"/>
              <w:left w:val="nil"/>
              <w:bottom w:val="nil"/>
              <w:right w:val="nil"/>
            </w:tcBorders>
            <w:shd w:val="clear" w:color="auto" w:fill="auto"/>
            <w:noWrap/>
            <w:vAlign w:val="bottom"/>
            <w:hideMark/>
          </w:tcPr>
          <w:p w14:paraId="76E185F5" w14:textId="3EC58101" w:rsidR="003912F0" w:rsidRPr="006515EB" w:rsidRDefault="003912F0" w:rsidP="003912F0">
            <w:pPr>
              <w:spacing w:after="0" w:line="36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tcPr>
          <w:p w14:paraId="44DD0403"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232" w:type="dxa"/>
            <w:gridSpan w:val="10"/>
            <w:vMerge/>
            <w:tcBorders>
              <w:top w:val="nil"/>
              <w:left w:val="nil"/>
              <w:bottom w:val="nil"/>
              <w:right w:val="nil"/>
            </w:tcBorders>
            <w:vAlign w:val="center"/>
            <w:hideMark/>
          </w:tcPr>
          <w:p w14:paraId="6DEFB23E" w14:textId="77777777" w:rsidR="003912F0" w:rsidRPr="006515EB" w:rsidRDefault="003912F0" w:rsidP="003912F0">
            <w:pPr>
              <w:spacing w:after="0" w:line="240" w:lineRule="auto"/>
              <w:rPr>
                <w:rFonts w:ascii="Calibri" w:eastAsia="Times New Roman" w:hAnsi="Calibri" w:cs="Calibri"/>
                <w:color w:val="000000"/>
                <w:lang w:eastAsia="en-GB"/>
              </w:rPr>
            </w:pPr>
          </w:p>
        </w:tc>
      </w:tr>
      <w:tr w:rsidR="003912F0" w:rsidRPr="006515EB" w14:paraId="13AFCA3F" w14:textId="77777777" w:rsidTr="003912F0">
        <w:trPr>
          <w:trHeight w:val="216"/>
        </w:trPr>
        <w:tc>
          <w:tcPr>
            <w:tcW w:w="580" w:type="dxa"/>
            <w:tcBorders>
              <w:top w:val="nil"/>
              <w:left w:val="nil"/>
              <w:bottom w:val="nil"/>
              <w:right w:val="nil"/>
            </w:tcBorders>
            <w:shd w:val="clear" w:color="auto" w:fill="auto"/>
            <w:noWrap/>
            <w:vAlign w:val="bottom"/>
            <w:hideMark/>
          </w:tcPr>
          <w:p w14:paraId="522BAB52"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7058483F" w14:textId="11F0ABE4"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05D88277"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1018" w:type="dxa"/>
            <w:tcBorders>
              <w:top w:val="nil"/>
              <w:left w:val="nil"/>
              <w:bottom w:val="nil"/>
              <w:right w:val="nil"/>
            </w:tcBorders>
            <w:shd w:val="clear" w:color="auto" w:fill="auto"/>
            <w:noWrap/>
            <w:vAlign w:val="bottom"/>
            <w:hideMark/>
          </w:tcPr>
          <w:p w14:paraId="5E11C028" w14:textId="32A99F53"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6A05AFD2"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232" w:type="dxa"/>
            <w:gridSpan w:val="10"/>
            <w:vMerge/>
            <w:tcBorders>
              <w:top w:val="nil"/>
              <w:left w:val="nil"/>
              <w:bottom w:val="nil"/>
              <w:right w:val="nil"/>
            </w:tcBorders>
            <w:vAlign w:val="center"/>
            <w:hideMark/>
          </w:tcPr>
          <w:p w14:paraId="7736FDB4" w14:textId="77777777" w:rsidR="003912F0" w:rsidRPr="006515EB" w:rsidRDefault="003912F0" w:rsidP="003912F0">
            <w:pPr>
              <w:spacing w:after="0" w:line="240" w:lineRule="auto"/>
              <w:rPr>
                <w:rFonts w:ascii="Calibri" w:eastAsia="Times New Roman" w:hAnsi="Calibri" w:cs="Calibri"/>
                <w:color w:val="000000"/>
                <w:lang w:eastAsia="en-GB"/>
              </w:rPr>
            </w:pPr>
          </w:p>
        </w:tc>
      </w:tr>
      <w:tr w:rsidR="003912F0" w:rsidRPr="006515EB" w14:paraId="312A4445" w14:textId="77777777" w:rsidTr="003912F0">
        <w:trPr>
          <w:trHeight w:val="216"/>
        </w:trPr>
        <w:tc>
          <w:tcPr>
            <w:tcW w:w="580" w:type="dxa"/>
            <w:tcBorders>
              <w:top w:val="nil"/>
              <w:left w:val="nil"/>
              <w:bottom w:val="nil"/>
              <w:right w:val="nil"/>
            </w:tcBorders>
            <w:shd w:val="clear" w:color="auto" w:fill="auto"/>
            <w:noWrap/>
            <w:vAlign w:val="bottom"/>
            <w:hideMark/>
          </w:tcPr>
          <w:p w14:paraId="59EE7D12"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2D40FF7F"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31966A74"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1018" w:type="dxa"/>
            <w:tcBorders>
              <w:top w:val="nil"/>
              <w:left w:val="nil"/>
              <w:bottom w:val="nil"/>
              <w:right w:val="nil"/>
            </w:tcBorders>
            <w:shd w:val="clear" w:color="auto" w:fill="auto"/>
            <w:noWrap/>
            <w:vAlign w:val="bottom"/>
            <w:hideMark/>
          </w:tcPr>
          <w:p w14:paraId="727EAA45"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005719DF"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28883CC8"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0D90840D"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7C269BD8"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7035A55A"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55155F83"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2FFDFB22"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80" w:type="dxa"/>
            <w:tcBorders>
              <w:top w:val="nil"/>
              <w:left w:val="nil"/>
              <w:bottom w:val="nil"/>
              <w:right w:val="nil"/>
            </w:tcBorders>
            <w:shd w:val="clear" w:color="auto" w:fill="auto"/>
            <w:noWrap/>
            <w:vAlign w:val="bottom"/>
            <w:hideMark/>
          </w:tcPr>
          <w:p w14:paraId="3D981953"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80" w:type="dxa"/>
            <w:gridSpan w:val="2"/>
            <w:tcBorders>
              <w:top w:val="nil"/>
              <w:left w:val="nil"/>
              <w:bottom w:val="nil"/>
              <w:right w:val="nil"/>
            </w:tcBorders>
            <w:shd w:val="clear" w:color="auto" w:fill="auto"/>
            <w:noWrap/>
            <w:vAlign w:val="bottom"/>
            <w:hideMark/>
          </w:tcPr>
          <w:p w14:paraId="0F10540E"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c>
          <w:tcPr>
            <w:tcW w:w="586" w:type="dxa"/>
            <w:tcBorders>
              <w:top w:val="nil"/>
              <w:left w:val="nil"/>
              <w:bottom w:val="nil"/>
              <w:right w:val="nil"/>
            </w:tcBorders>
            <w:shd w:val="clear" w:color="auto" w:fill="auto"/>
            <w:noWrap/>
            <w:vAlign w:val="bottom"/>
            <w:hideMark/>
          </w:tcPr>
          <w:p w14:paraId="00755AD5" w14:textId="77777777" w:rsidR="003912F0" w:rsidRPr="006515EB" w:rsidRDefault="003912F0" w:rsidP="003912F0">
            <w:pPr>
              <w:spacing w:after="0" w:line="240" w:lineRule="auto"/>
              <w:rPr>
                <w:rFonts w:ascii="Times New Roman" w:eastAsia="Times New Roman" w:hAnsi="Times New Roman" w:cs="Times New Roman"/>
                <w:sz w:val="20"/>
                <w:szCs w:val="20"/>
                <w:lang w:eastAsia="en-GB"/>
              </w:rPr>
            </w:pPr>
          </w:p>
        </w:tc>
      </w:tr>
    </w:tbl>
    <w:p w14:paraId="486ECC51" w14:textId="5DA12613" w:rsidR="004253BB" w:rsidRDefault="004253BB" w:rsidP="00A44977">
      <w:pPr>
        <w:shd w:val="clear" w:color="auto" w:fill="FFFFFF"/>
        <w:spacing w:after="0" w:line="360" w:lineRule="auto"/>
        <w:jc w:val="both"/>
        <w:rPr>
          <w:rFonts w:ascii="Times New Roman" w:eastAsia="Times New Roman" w:hAnsi="Times New Roman" w:cs="Times New Roman"/>
          <w:spacing w:val="6"/>
          <w:sz w:val="24"/>
          <w:szCs w:val="24"/>
          <w:lang w:eastAsia="en-GB"/>
        </w:rPr>
      </w:pPr>
      <w:r>
        <w:rPr>
          <w:rFonts w:ascii="Times New Roman" w:eastAsia="Times New Roman" w:hAnsi="Times New Roman" w:cs="Times New Roman"/>
          <w:spacing w:val="6"/>
          <w:sz w:val="24"/>
          <w:szCs w:val="24"/>
          <w:lang w:eastAsia="en-GB"/>
        </w:rPr>
        <w:t xml:space="preserve"> </w:t>
      </w:r>
    </w:p>
    <w:p w14:paraId="3A679A37" w14:textId="35FDFC1F" w:rsidR="004A5FA4" w:rsidRPr="00414430" w:rsidRDefault="004A5FA4" w:rsidP="00414430">
      <w:pPr>
        <w:shd w:val="clear" w:color="auto" w:fill="FFFFFF"/>
        <w:spacing w:after="0" w:line="360" w:lineRule="auto"/>
        <w:jc w:val="both"/>
        <w:rPr>
          <w:rFonts w:ascii="Times New Roman" w:eastAsia="Times New Roman" w:hAnsi="Times New Roman" w:cs="Times New Roman"/>
          <w:spacing w:val="6"/>
          <w:sz w:val="24"/>
          <w:szCs w:val="24"/>
          <w:lang w:eastAsia="en-GB"/>
        </w:rPr>
      </w:pPr>
      <w:r>
        <w:rPr>
          <w:rFonts w:ascii="Times New Roman" w:eastAsia="Times New Roman" w:hAnsi="Times New Roman" w:cs="Times New Roman"/>
          <w:spacing w:val="6"/>
          <w:sz w:val="24"/>
          <w:szCs w:val="24"/>
          <w:lang w:eastAsia="en-GB"/>
        </w:rPr>
        <w:t xml:space="preserve"> </w:t>
      </w:r>
    </w:p>
    <w:p w14:paraId="3A71DA77" w14:textId="136D0193" w:rsidR="00414430" w:rsidRDefault="00414430" w:rsidP="00A257BE">
      <w:pPr>
        <w:spacing w:line="360" w:lineRule="auto"/>
        <w:rPr>
          <w:rFonts w:ascii="Times New Roman" w:hAnsi="Times New Roman" w:cs="Times New Roman"/>
          <w:sz w:val="24"/>
          <w:szCs w:val="24"/>
        </w:rPr>
      </w:pPr>
    </w:p>
    <w:p w14:paraId="6460104F" w14:textId="77777777" w:rsidR="00A257BE" w:rsidRDefault="00A257BE" w:rsidP="00414430">
      <w:pPr>
        <w:spacing w:line="360" w:lineRule="auto"/>
        <w:jc w:val="both"/>
        <w:rPr>
          <w:rFonts w:ascii="Times New Roman" w:hAnsi="Times New Roman" w:cs="Times New Roman"/>
          <w:sz w:val="24"/>
          <w:szCs w:val="24"/>
        </w:rPr>
      </w:pPr>
    </w:p>
    <w:p w14:paraId="4C0DD66C" w14:textId="77777777" w:rsidR="00A257BE" w:rsidRDefault="00A257BE" w:rsidP="00414430">
      <w:pPr>
        <w:spacing w:line="360" w:lineRule="auto"/>
        <w:jc w:val="both"/>
        <w:rPr>
          <w:rFonts w:ascii="Times New Roman" w:hAnsi="Times New Roman" w:cs="Times New Roman"/>
          <w:sz w:val="24"/>
          <w:szCs w:val="24"/>
        </w:rPr>
      </w:pPr>
    </w:p>
    <w:p w14:paraId="195E17CB" w14:textId="21CDD19E" w:rsidR="00AB58F5" w:rsidRDefault="00A257BE" w:rsidP="00A257B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78D4971" wp14:editId="383E097F">
            <wp:extent cx="4622800" cy="2692400"/>
            <wp:effectExtent l="0" t="0" r="6350" b="127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FEF6ED7" w14:textId="77777777" w:rsidR="00AB58F5" w:rsidRDefault="00AB58F5" w:rsidP="00A257BE">
      <w:pPr>
        <w:spacing w:line="360" w:lineRule="auto"/>
        <w:jc w:val="both"/>
        <w:rPr>
          <w:rFonts w:ascii="Times New Roman" w:hAnsi="Times New Roman" w:cs="Times New Roman"/>
          <w:sz w:val="24"/>
          <w:szCs w:val="24"/>
        </w:rPr>
      </w:pPr>
    </w:p>
    <w:p w14:paraId="469746EE" w14:textId="3488FBF7" w:rsidR="00AB58F5" w:rsidRDefault="00AB58F5" w:rsidP="00A257BE">
      <w:pPr>
        <w:spacing w:line="360" w:lineRule="auto"/>
        <w:jc w:val="both"/>
        <w:rPr>
          <w:rFonts w:ascii="Times New Roman" w:hAnsi="Times New Roman" w:cs="Times New Roman"/>
          <w:sz w:val="24"/>
          <w:szCs w:val="24"/>
        </w:rPr>
      </w:pPr>
    </w:p>
    <w:p w14:paraId="063714F7" w14:textId="77777777" w:rsidR="00AB58F5" w:rsidRDefault="00AB58F5" w:rsidP="00A257BE">
      <w:pPr>
        <w:spacing w:line="360" w:lineRule="auto"/>
        <w:jc w:val="both"/>
        <w:rPr>
          <w:rFonts w:ascii="Times New Roman" w:hAnsi="Times New Roman" w:cs="Times New Roman"/>
          <w:sz w:val="24"/>
          <w:szCs w:val="24"/>
        </w:rPr>
      </w:pPr>
    </w:p>
    <w:p w14:paraId="6F4EE2A7" w14:textId="2E4BFCDD" w:rsidR="00F038B4" w:rsidRDefault="00AB58F5" w:rsidP="00A257B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Q3. Graph Analysis: </w:t>
      </w:r>
      <w:r w:rsidR="00F038B4">
        <w:rPr>
          <w:rFonts w:ascii="Times New Roman" w:hAnsi="Times New Roman" w:cs="Times New Roman"/>
          <w:sz w:val="24"/>
          <w:szCs w:val="24"/>
        </w:rPr>
        <w:t>After my research Impact of Virtual Learning Environment have a positive way to research for students, easy to collect data and having access to the information, 100 % of students access Moodle, became a</w:t>
      </w:r>
      <w:r w:rsidR="006A06BB">
        <w:rPr>
          <w:rFonts w:ascii="Times New Roman" w:hAnsi="Times New Roman" w:cs="Times New Roman"/>
          <w:sz w:val="24"/>
          <w:szCs w:val="24"/>
        </w:rPr>
        <w:t>n</w:t>
      </w:r>
      <w:r w:rsidR="00F038B4">
        <w:rPr>
          <w:rFonts w:ascii="Times New Roman" w:hAnsi="Times New Roman" w:cs="Times New Roman"/>
          <w:sz w:val="24"/>
          <w:szCs w:val="24"/>
        </w:rPr>
        <w:t xml:space="preserve"> easy way to collect information and learn </w:t>
      </w:r>
      <w:r w:rsidR="006A06BB">
        <w:rPr>
          <w:rFonts w:ascii="Times New Roman" w:hAnsi="Times New Roman" w:cs="Times New Roman"/>
          <w:sz w:val="24"/>
          <w:szCs w:val="24"/>
        </w:rPr>
        <w:t>easier</w:t>
      </w:r>
      <w:r w:rsidR="00F038B4">
        <w:rPr>
          <w:rFonts w:ascii="Times New Roman" w:hAnsi="Times New Roman" w:cs="Times New Roman"/>
          <w:sz w:val="24"/>
          <w:szCs w:val="24"/>
        </w:rPr>
        <w:t>.</w:t>
      </w:r>
    </w:p>
    <w:p w14:paraId="57D84EE1" w14:textId="42607A88" w:rsidR="00F038B4" w:rsidRDefault="00F038B4" w:rsidP="00A257B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4984A2" wp14:editId="237EF54F">
            <wp:extent cx="5422900" cy="2794000"/>
            <wp:effectExtent l="0" t="0" r="6350" b="63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611BEE6" w14:textId="66801151" w:rsidR="00F038B4" w:rsidRDefault="00F038B4" w:rsidP="00A257BE">
      <w:pPr>
        <w:spacing w:line="360" w:lineRule="auto"/>
        <w:jc w:val="both"/>
        <w:rPr>
          <w:rFonts w:ascii="Times New Roman" w:hAnsi="Times New Roman" w:cs="Times New Roman"/>
          <w:sz w:val="24"/>
          <w:szCs w:val="24"/>
        </w:rPr>
      </w:pPr>
    </w:p>
    <w:p w14:paraId="5A252E03" w14:textId="2232F5CA" w:rsidR="006A06BB" w:rsidRDefault="006A06BB" w:rsidP="00A257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Q4. </w:t>
      </w:r>
      <w:r w:rsidR="00011057">
        <w:rPr>
          <w:rFonts w:ascii="Times New Roman" w:hAnsi="Times New Roman" w:cs="Times New Roman"/>
          <w:sz w:val="24"/>
          <w:szCs w:val="24"/>
        </w:rPr>
        <w:t>Graph analysis: 80 % of students are strongly agree with Virtual Learning Environment, and 20 % are not agree, this became not easy to collect information.</w:t>
      </w:r>
    </w:p>
    <w:p w14:paraId="180C0AB8" w14:textId="3051F624" w:rsidR="00011057" w:rsidRDefault="00011057" w:rsidP="00A257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 result, I can say from analysis that students are more informed collecting information necessary for learning and improving the important skills. </w:t>
      </w:r>
    </w:p>
    <w:p w14:paraId="535C8564" w14:textId="77777777" w:rsidR="00011057" w:rsidRDefault="00011057" w:rsidP="00A257BE">
      <w:pPr>
        <w:spacing w:line="360" w:lineRule="auto"/>
        <w:jc w:val="both"/>
        <w:rPr>
          <w:rFonts w:ascii="Times New Roman" w:hAnsi="Times New Roman" w:cs="Times New Roman"/>
          <w:sz w:val="24"/>
          <w:szCs w:val="24"/>
        </w:rPr>
      </w:pPr>
    </w:p>
    <w:tbl>
      <w:tblPr>
        <w:tblW w:w="9533" w:type="dxa"/>
        <w:tblLook w:val="04A0" w:firstRow="1" w:lastRow="0" w:firstColumn="1" w:lastColumn="0" w:noHBand="0" w:noVBand="1"/>
      </w:tblPr>
      <w:tblGrid>
        <w:gridCol w:w="549"/>
        <w:gridCol w:w="976"/>
        <w:gridCol w:w="1176"/>
        <w:gridCol w:w="976"/>
        <w:gridCol w:w="976"/>
        <w:gridCol w:w="976"/>
        <w:gridCol w:w="976"/>
        <w:gridCol w:w="976"/>
        <w:gridCol w:w="976"/>
        <w:gridCol w:w="976"/>
      </w:tblGrid>
      <w:tr w:rsidR="000872F6" w:rsidRPr="000872F6" w14:paraId="7E48A246" w14:textId="77777777" w:rsidTr="000B220F">
        <w:trPr>
          <w:trHeight w:val="290"/>
        </w:trPr>
        <w:tc>
          <w:tcPr>
            <w:tcW w:w="549" w:type="dxa"/>
            <w:tcBorders>
              <w:top w:val="nil"/>
              <w:left w:val="nil"/>
              <w:bottom w:val="nil"/>
              <w:right w:val="nil"/>
            </w:tcBorders>
            <w:shd w:val="clear" w:color="auto" w:fill="auto"/>
            <w:noWrap/>
            <w:vAlign w:val="bottom"/>
            <w:hideMark/>
          </w:tcPr>
          <w:p w14:paraId="5068C73D" w14:textId="01AC70AB" w:rsidR="000872F6" w:rsidRPr="000872F6" w:rsidRDefault="000B220F" w:rsidP="000B220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55</w:t>
            </w:r>
          </w:p>
        </w:tc>
        <w:tc>
          <w:tcPr>
            <w:tcW w:w="976" w:type="dxa"/>
            <w:tcBorders>
              <w:top w:val="nil"/>
              <w:left w:val="nil"/>
              <w:bottom w:val="nil"/>
              <w:right w:val="nil"/>
            </w:tcBorders>
            <w:shd w:val="clear" w:color="auto" w:fill="auto"/>
            <w:noWrap/>
            <w:vAlign w:val="bottom"/>
            <w:hideMark/>
          </w:tcPr>
          <w:p w14:paraId="511357E9" w14:textId="77777777" w:rsidR="000B220F" w:rsidRDefault="000B220F" w:rsidP="000B220F">
            <w:pPr>
              <w:spacing w:after="0" w:line="240" w:lineRule="auto"/>
              <w:rPr>
                <w:rFonts w:ascii="Calibri" w:eastAsia="Times New Roman" w:hAnsi="Calibri" w:cs="Times New Roman"/>
                <w:color w:val="000000"/>
                <w:lang w:eastAsia="en-GB"/>
              </w:rPr>
            </w:pPr>
          </w:p>
          <w:p w14:paraId="4A26F5BB" w14:textId="6E206985" w:rsidR="000872F6" w:rsidRDefault="000B220F" w:rsidP="000B220F">
            <w:pPr>
              <w:spacing w:after="0" w:line="240" w:lineRule="auto"/>
              <w:rPr>
                <w:rFonts w:ascii="Calibri" w:eastAsia="Times New Roman" w:hAnsi="Calibri" w:cs="Times New Roman"/>
                <w:color w:val="000000"/>
                <w:lang w:eastAsia="en-GB"/>
              </w:rPr>
            </w:pPr>
            <w:r w:rsidRPr="000872F6">
              <w:rPr>
                <w:rFonts w:ascii="Calibri" w:eastAsia="Times New Roman" w:hAnsi="Calibri" w:cs="Times New Roman"/>
                <w:noProof/>
                <w:color w:val="000000"/>
                <w:lang w:eastAsia="en-GB"/>
              </w:rPr>
              <w:drawing>
                <wp:anchor distT="0" distB="0" distL="114300" distR="114300" simplePos="0" relativeHeight="251665408" behindDoc="0" locked="0" layoutInCell="1" allowOverlap="1" wp14:anchorId="1604C791" wp14:editId="1F04B313">
                  <wp:simplePos x="0" y="0"/>
                  <wp:positionH relativeFrom="column">
                    <wp:posOffset>453390</wp:posOffset>
                  </wp:positionH>
                  <wp:positionV relativeFrom="paragraph">
                    <wp:posOffset>140970</wp:posOffset>
                  </wp:positionV>
                  <wp:extent cx="4203700" cy="2254250"/>
                  <wp:effectExtent l="0" t="0" r="6350" b="12700"/>
                  <wp:wrapNone/>
                  <wp:docPr id="7" name="Chart 7">
                    <a:extLst xmlns:a="http://schemas.openxmlformats.org/drawingml/2006/main">
                      <a:ext uri="{FF2B5EF4-FFF2-40B4-BE49-F238E27FC236}">
                        <a16:creationId xmlns:a16="http://schemas.microsoft.com/office/drawing/2014/main" id="{D858F59D-7E7F-430B-84A6-49E3EBA864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Pr>
                <w:rFonts w:ascii="Calibri" w:eastAsia="Times New Roman" w:hAnsi="Calibri" w:cs="Times New Roman"/>
                <w:color w:val="000000"/>
                <w:lang w:eastAsia="en-GB"/>
              </w:rPr>
              <w:t>7</w:t>
            </w:r>
          </w:p>
          <w:p w14:paraId="5EB04686" w14:textId="11858409" w:rsidR="000B220F" w:rsidRPr="000872F6" w:rsidRDefault="000B220F" w:rsidP="000B220F">
            <w:pPr>
              <w:rPr>
                <w:rFonts w:ascii="Calibri" w:eastAsia="Times New Roman" w:hAnsi="Calibri" w:cs="Times New Roman"/>
                <w:lang w:eastAsia="en-GB"/>
              </w:rPr>
            </w:pPr>
          </w:p>
        </w:tc>
        <w:tc>
          <w:tcPr>
            <w:tcW w:w="1176" w:type="dxa"/>
            <w:tcBorders>
              <w:top w:val="nil"/>
              <w:left w:val="nil"/>
              <w:bottom w:val="nil"/>
              <w:right w:val="nil"/>
            </w:tcBorders>
            <w:shd w:val="clear" w:color="auto" w:fill="auto"/>
            <w:noWrap/>
            <w:vAlign w:val="bottom"/>
            <w:hideMark/>
          </w:tcPr>
          <w:p w14:paraId="2B8E7AF1" w14:textId="7EC5D12F" w:rsidR="000872F6" w:rsidRPr="000872F6" w:rsidRDefault="000872F6" w:rsidP="000872F6">
            <w:pPr>
              <w:spacing w:after="0" w:line="240" w:lineRule="auto"/>
              <w:rPr>
                <w:rFonts w:ascii="Calibri" w:eastAsia="Times New Roman" w:hAnsi="Calibri" w:cs="Times New Roman"/>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960"/>
            </w:tblGrid>
            <w:tr w:rsidR="000872F6" w:rsidRPr="000872F6" w14:paraId="26D051E9" w14:textId="77777777">
              <w:trPr>
                <w:trHeight w:val="290"/>
                <w:tblCellSpacing w:w="0" w:type="dxa"/>
              </w:trPr>
              <w:tc>
                <w:tcPr>
                  <w:tcW w:w="960" w:type="dxa"/>
                  <w:tcBorders>
                    <w:top w:val="nil"/>
                    <w:left w:val="nil"/>
                    <w:bottom w:val="nil"/>
                    <w:right w:val="nil"/>
                  </w:tcBorders>
                  <w:shd w:val="clear" w:color="auto" w:fill="auto"/>
                  <w:noWrap/>
                  <w:vAlign w:val="bottom"/>
                  <w:hideMark/>
                </w:tcPr>
                <w:p w14:paraId="140F377C" w14:textId="17188069" w:rsidR="000872F6" w:rsidRPr="000872F6" w:rsidRDefault="000872F6" w:rsidP="000872F6">
                  <w:pPr>
                    <w:spacing w:after="0" w:line="240" w:lineRule="auto"/>
                    <w:rPr>
                      <w:rFonts w:ascii="Calibri" w:eastAsia="Times New Roman" w:hAnsi="Calibri" w:cs="Times New Roman"/>
                      <w:color w:val="000000"/>
                      <w:lang w:eastAsia="en-GB"/>
                    </w:rPr>
                  </w:pPr>
                </w:p>
              </w:tc>
            </w:tr>
          </w:tbl>
          <w:p w14:paraId="20E32486" w14:textId="77777777" w:rsidR="000872F6" w:rsidRPr="000872F6" w:rsidRDefault="000872F6" w:rsidP="000872F6">
            <w:pPr>
              <w:spacing w:after="0" w:line="240" w:lineRule="auto"/>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44FCEA18"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AD6426"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7E7DFF1"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870E18"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349DFC"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29DC2B5"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4384C1"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r>
      <w:tr w:rsidR="000872F6" w:rsidRPr="000872F6" w14:paraId="440BC84F" w14:textId="77777777" w:rsidTr="000B220F">
        <w:trPr>
          <w:trHeight w:val="290"/>
        </w:trPr>
        <w:tc>
          <w:tcPr>
            <w:tcW w:w="549" w:type="dxa"/>
            <w:tcBorders>
              <w:top w:val="nil"/>
              <w:left w:val="nil"/>
              <w:bottom w:val="nil"/>
              <w:right w:val="nil"/>
            </w:tcBorders>
            <w:shd w:val="clear" w:color="auto" w:fill="auto"/>
            <w:noWrap/>
            <w:vAlign w:val="bottom"/>
            <w:hideMark/>
          </w:tcPr>
          <w:p w14:paraId="4386402E" w14:textId="77777777" w:rsidR="000872F6" w:rsidRPr="000872F6" w:rsidRDefault="000872F6" w:rsidP="000B220F">
            <w:pPr>
              <w:spacing w:after="0" w:line="240" w:lineRule="auto"/>
              <w:rPr>
                <w:rFonts w:ascii="Calibri" w:eastAsia="Times New Roman" w:hAnsi="Calibri" w:cs="Times New Roman"/>
                <w:color w:val="000000"/>
                <w:lang w:eastAsia="en-GB"/>
              </w:rPr>
            </w:pPr>
            <w:r w:rsidRPr="000872F6">
              <w:rPr>
                <w:rFonts w:ascii="Calibri" w:eastAsia="Times New Roman" w:hAnsi="Calibri" w:cs="Times New Roman"/>
                <w:color w:val="000000"/>
                <w:lang w:eastAsia="en-GB"/>
              </w:rPr>
              <w:t>45</w:t>
            </w:r>
          </w:p>
        </w:tc>
        <w:tc>
          <w:tcPr>
            <w:tcW w:w="976" w:type="dxa"/>
            <w:tcBorders>
              <w:top w:val="nil"/>
              <w:left w:val="nil"/>
              <w:bottom w:val="nil"/>
              <w:right w:val="nil"/>
            </w:tcBorders>
            <w:shd w:val="clear" w:color="auto" w:fill="auto"/>
            <w:noWrap/>
            <w:vAlign w:val="bottom"/>
            <w:hideMark/>
          </w:tcPr>
          <w:p w14:paraId="1058FC28" w14:textId="77777777" w:rsidR="000872F6" w:rsidRPr="000872F6" w:rsidRDefault="000872F6" w:rsidP="000B220F">
            <w:pPr>
              <w:spacing w:after="0" w:line="240" w:lineRule="auto"/>
              <w:rPr>
                <w:rFonts w:ascii="Calibri" w:eastAsia="Times New Roman" w:hAnsi="Calibri" w:cs="Times New Roman"/>
                <w:color w:val="000000"/>
                <w:lang w:eastAsia="en-GB"/>
              </w:rPr>
            </w:pPr>
            <w:r w:rsidRPr="000872F6">
              <w:rPr>
                <w:rFonts w:ascii="Calibri" w:eastAsia="Times New Roman" w:hAnsi="Calibri" w:cs="Times New Roman"/>
                <w:color w:val="000000"/>
                <w:lang w:eastAsia="en-GB"/>
              </w:rPr>
              <w:t>6</w:t>
            </w:r>
          </w:p>
        </w:tc>
        <w:tc>
          <w:tcPr>
            <w:tcW w:w="1176" w:type="dxa"/>
            <w:tcBorders>
              <w:top w:val="nil"/>
              <w:left w:val="nil"/>
              <w:bottom w:val="nil"/>
              <w:right w:val="nil"/>
            </w:tcBorders>
            <w:shd w:val="clear" w:color="auto" w:fill="auto"/>
            <w:noWrap/>
            <w:vAlign w:val="bottom"/>
            <w:hideMark/>
          </w:tcPr>
          <w:p w14:paraId="40CE3D08" w14:textId="77777777" w:rsidR="000872F6" w:rsidRPr="000872F6" w:rsidRDefault="000872F6" w:rsidP="000872F6">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43084614"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7555DE"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6BEF01"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BCCC8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FF6F12"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154F46F"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321992"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r>
      <w:tr w:rsidR="000872F6" w:rsidRPr="000872F6" w14:paraId="4BCB99E7" w14:textId="77777777" w:rsidTr="000B220F">
        <w:trPr>
          <w:trHeight w:val="290"/>
        </w:trPr>
        <w:tc>
          <w:tcPr>
            <w:tcW w:w="549" w:type="dxa"/>
            <w:tcBorders>
              <w:top w:val="nil"/>
              <w:left w:val="nil"/>
              <w:bottom w:val="nil"/>
              <w:right w:val="nil"/>
            </w:tcBorders>
            <w:shd w:val="clear" w:color="auto" w:fill="auto"/>
            <w:noWrap/>
            <w:vAlign w:val="bottom"/>
            <w:hideMark/>
          </w:tcPr>
          <w:p w14:paraId="1310697A" w14:textId="77777777" w:rsidR="000872F6" w:rsidRPr="000872F6" w:rsidRDefault="000872F6" w:rsidP="000B220F">
            <w:pPr>
              <w:spacing w:after="0" w:line="240" w:lineRule="auto"/>
              <w:rPr>
                <w:rFonts w:ascii="Calibri" w:eastAsia="Times New Roman" w:hAnsi="Calibri" w:cs="Times New Roman"/>
                <w:color w:val="000000"/>
                <w:lang w:eastAsia="en-GB"/>
              </w:rPr>
            </w:pPr>
            <w:r w:rsidRPr="000872F6">
              <w:rPr>
                <w:rFonts w:ascii="Calibri" w:eastAsia="Times New Roman" w:hAnsi="Calibri" w:cs="Times New Roman"/>
                <w:color w:val="000000"/>
                <w:lang w:eastAsia="en-GB"/>
              </w:rPr>
              <w:t>35</w:t>
            </w:r>
          </w:p>
        </w:tc>
        <w:tc>
          <w:tcPr>
            <w:tcW w:w="976" w:type="dxa"/>
            <w:tcBorders>
              <w:top w:val="nil"/>
              <w:left w:val="nil"/>
              <w:bottom w:val="nil"/>
              <w:right w:val="nil"/>
            </w:tcBorders>
            <w:shd w:val="clear" w:color="auto" w:fill="auto"/>
            <w:noWrap/>
            <w:vAlign w:val="bottom"/>
            <w:hideMark/>
          </w:tcPr>
          <w:p w14:paraId="77AB1A93" w14:textId="77777777" w:rsidR="000872F6" w:rsidRPr="000872F6" w:rsidRDefault="000872F6" w:rsidP="000B220F">
            <w:pPr>
              <w:spacing w:after="0" w:line="240" w:lineRule="auto"/>
              <w:rPr>
                <w:rFonts w:ascii="Calibri" w:eastAsia="Times New Roman" w:hAnsi="Calibri" w:cs="Times New Roman"/>
                <w:color w:val="000000"/>
                <w:lang w:eastAsia="en-GB"/>
              </w:rPr>
            </w:pPr>
            <w:r w:rsidRPr="000872F6">
              <w:rPr>
                <w:rFonts w:ascii="Calibri" w:eastAsia="Times New Roman" w:hAnsi="Calibri" w:cs="Times New Roman"/>
                <w:color w:val="000000"/>
                <w:lang w:eastAsia="en-GB"/>
              </w:rPr>
              <w:t>5</w:t>
            </w:r>
          </w:p>
        </w:tc>
        <w:tc>
          <w:tcPr>
            <w:tcW w:w="1176" w:type="dxa"/>
            <w:tcBorders>
              <w:top w:val="nil"/>
              <w:left w:val="nil"/>
              <w:bottom w:val="nil"/>
              <w:right w:val="nil"/>
            </w:tcBorders>
            <w:shd w:val="clear" w:color="auto" w:fill="auto"/>
            <w:noWrap/>
            <w:vAlign w:val="bottom"/>
            <w:hideMark/>
          </w:tcPr>
          <w:p w14:paraId="7A276E83" w14:textId="77777777" w:rsidR="000872F6" w:rsidRPr="000872F6" w:rsidRDefault="000872F6" w:rsidP="000872F6">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55C79432"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48D1EB3"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4DF9F62"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1F22AB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5DD6EC"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50ADBCD"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9F0691"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r>
      <w:tr w:rsidR="000872F6" w:rsidRPr="000872F6" w14:paraId="613D50C7" w14:textId="77777777" w:rsidTr="000B220F">
        <w:trPr>
          <w:trHeight w:val="290"/>
        </w:trPr>
        <w:tc>
          <w:tcPr>
            <w:tcW w:w="549" w:type="dxa"/>
            <w:tcBorders>
              <w:top w:val="nil"/>
              <w:left w:val="nil"/>
              <w:bottom w:val="nil"/>
              <w:right w:val="nil"/>
            </w:tcBorders>
            <w:shd w:val="clear" w:color="auto" w:fill="auto"/>
            <w:noWrap/>
            <w:vAlign w:val="bottom"/>
            <w:hideMark/>
          </w:tcPr>
          <w:p w14:paraId="5CDC19B8" w14:textId="77777777" w:rsidR="000872F6" w:rsidRPr="000872F6" w:rsidRDefault="000872F6" w:rsidP="000B220F">
            <w:pPr>
              <w:spacing w:after="0" w:line="240" w:lineRule="auto"/>
              <w:rPr>
                <w:rFonts w:ascii="Calibri" w:eastAsia="Times New Roman" w:hAnsi="Calibri" w:cs="Times New Roman"/>
                <w:color w:val="000000"/>
                <w:lang w:eastAsia="en-GB"/>
              </w:rPr>
            </w:pPr>
            <w:r w:rsidRPr="000872F6">
              <w:rPr>
                <w:rFonts w:ascii="Calibri" w:eastAsia="Times New Roman" w:hAnsi="Calibri" w:cs="Times New Roman"/>
                <w:color w:val="000000"/>
                <w:lang w:eastAsia="en-GB"/>
              </w:rPr>
              <w:t>20</w:t>
            </w:r>
          </w:p>
        </w:tc>
        <w:tc>
          <w:tcPr>
            <w:tcW w:w="976" w:type="dxa"/>
            <w:tcBorders>
              <w:top w:val="nil"/>
              <w:left w:val="nil"/>
              <w:bottom w:val="nil"/>
              <w:right w:val="nil"/>
            </w:tcBorders>
            <w:shd w:val="clear" w:color="auto" w:fill="auto"/>
            <w:noWrap/>
            <w:vAlign w:val="bottom"/>
            <w:hideMark/>
          </w:tcPr>
          <w:p w14:paraId="02D389C7" w14:textId="77777777" w:rsidR="000872F6" w:rsidRPr="000872F6" w:rsidRDefault="000872F6" w:rsidP="000B220F">
            <w:pPr>
              <w:spacing w:after="0" w:line="240" w:lineRule="auto"/>
              <w:rPr>
                <w:rFonts w:ascii="Calibri" w:eastAsia="Times New Roman" w:hAnsi="Calibri" w:cs="Times New Roman"/>
                <w:color w:val="000000"/>
                <w:lang w:eastAsia="en-GB"/>
              </w:rPr>
            </w:pPr>
            <w:r w:rsidRPr="000872F6">
              <w:rPr>
                <w:rFonts w:ascii="Calibri" w:eastAsia="Times New Roman" w:hAnsi="Calibri" w:cs="Times New Roman"/>
                <w:color w:val="000000"/>
                <w:lang w:eastAsia="en-GB"/>
              </w:rPr>
              <w:t>3</w:t>
            </w:r>
          </w:p>
        </w:tc>
        <w:tc>
          <w:tcPr>
            <w:tcW w:w="1176" w:type="dxa"/>
            <w:tcBorders>
              <w:top w:val="nil"/>
              <w:left w:val="nil"/>
              <w:bottom w:val="nil"/>
              <w:right w:val="nil"/>
            </w:tcBorders>
            <w:shd w:val="clear" w:color="auto" w:fill="auto"/>
            <w:noWrap/>
            <w:vAlign w:val="bottom"/>
            <w:hideMark/>
          </w:tcPr>
          <w:p w14:paraId="08595A48" w14:textId="77777777" w:rsidR="000872F6" w:rsidRPr="000872F6" w:rsidRDefault="000872F6" w:rsidP="000872F6">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66E93E78"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D0E68EA"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CDB8FB4"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24DD2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452F8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3D52BF"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F9C10CD"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r>
      <w:tr w:rsidR="000872F6" w:rsidRPr="000872F6" w14:paraId="19B1C4B3" w14:textId="77777777" w:rsidTr="000B220F">
        <w:trPr>
          <w:trHeight w:val="290"/>
        </w:trPr>
        <w:tc>
          <w:tcPr>
            <w:tcW w:w="549" w:type="dxa"/>
            <w:tcBorders>
              <w:top w:val="nil"/>
              <w:left w:val="nil"/>
              <w:bottom w:val="nil"/>
              <w:right w:val="nil"/>
            </w:tcBorders>
            <w:shd w:val="clear" w:color="auto" w:fill="auto"/>
            <w:noWrap/>
            <w:vAlign w:val="bottom"/>
            <w:hideMark/>
          </w:tcPr>
          <w:p w14:paraId="0850C700" w14:textId="77777777" w:rsidR="000872F6" w:rsidRPr="000872F6" w:rsidRDefault="000872F6" w:rsidP="000B220F">
            <w:pPr>
              <w:spacing w:after="0" w:line="240" w:lineRule="auto"/>
              <w:rPr>
                <w:rFonts w:ascii="Calibri" w:eastAsia="Times New Roman" w:hAnsi="Calibri" w:cs="Times New Roman"/>
                <w:color w:val="000000"/>
                <w:lang w:eastAsia="en-GB"/>
              </w:rPr>
            </w:pPr>
            <w:r w:rsidRPr="000872F6">
              <w:rPr>
                <w:rFonts w:ascii="Calibri" w:eastAsia="Times New Roman" w:hAnsi="Calibri" w:cs="Times New Roman"/>
                <w:color w:val="000000"/>
                <w:lang w:eastAsia="en-GB"/>
              </w:rPr>
              <w:t>10</w:t>
            </w:r>
          </w:p>
        </w:tc>
        <w:tc>
          <w:tcPr>
            <w:tcW w:w="976" w:type="dxa"/>
            <w:tcBorders>
              <w:top w:val="nil"/>
              <w:left w:val="nil"/>
              <w:bottom w:val="nil"/>
              <w:right w:val="nil"/>
            </w:tcBorders>
            <w:shd w:val="clear" w:color="auto" w:fill="auto"/>
            <w:noWrap/>
            <w:vAlign w:val="bottom"/>
            <w:hideMark/>
          </w:tcPr>
          <w:p w14:paraId="1DEF0346" w14:textId="77777777" w:rsidR="000872F6" w:rsidRPr="000872F6" w:rsidRDefault="000872F6" w:rsidP="000B220F">
            <w:pPr>
              <w:spacing w:after="0" w:line="240" w:lineRule="auto"/>
              <w:rPr>
                <w:rFonts w:ascii="Calibri" w:eastAsia="Times New Roman" w:hAnsi="Calibri" w:cs="Times New Roman"/>
                <w:color w:val="000000"/>
                <w:lang w:eastAsia="en-GB"/>
              </w:rPr>
            </w:pPr>
            <w:r w:rsidRPr="000872F6">
              <w:rPr>
                <w:rFonts w:ascii="Calibri" w:eastAsia="Times New Roman" w:hAnsi="Calibri" w:cs="Times New Roman"/>
                <w:color w:val="000000"/>
                <w:lang w:eastAsia="en-GB"/>
              </w:rPr>
              <w:t>3</w:t>
            </w:r>
          </w:p>
        </w:tc>
        <w:tc>
          <w:tcPr>
            <w:tcW w:w="1176" w:type="dxa"/>
            <w:tcBorders>
              <w:top w:val="nil"/>
              <w:left w:val="nil"/>
              <w:bottom w:val="nil"/>
              <w:right w:val="nil"/>
            </w:tcBorders>
            <w:shd w:val="clear" w:color="auto" w:fill="auto"/>
            <w:noWrap/>
            <w:vAlign w:val="bottom"/>
            <w:hideMark/>
          </w:tcPr>
          <w:p w14:paraId="755D57B6" w14:textId="77777777" w:rsidR="000872F6" w:rsidRPr="000872F6" w:rsidRDefault="000872F6" w:rsidP="000872F6">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18FAE5AB"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C499108"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4DDDC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F4247DB"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CCB5C3F"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9EC5DD"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197532"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r>
      <w:tr w:rsidR="000872F6" w:rsidRPr="000872F6" w14:paraId="10EF0B84" w14:textId="77777777" w:rsidTr="000B220F">
        <w:trPr>
          <w:trHeight w:val="290"/>
        </w:trPr>
        <w:tc>
          <w:tcPr>
            <w:tcW w:w="549" w:type="dxa"/>
            <w:tcBorders>
              <w:top w:val="nil"/>
              <w:left w:val="nil"/>
              <w:bottom w:val="nil"/>
              <w:right w:val="nil"/>
            </w:tcBorders>
            <w:shd w:val="clear" w:color="auto" w:fill="auto"/>
            <w:noWrap/>
            <w:vAlign w:val="bottom"/>
            <w:hideMark/>
          </w:tcPr>
          <w:p w14:paraId="53D3D015"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FE2934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1176" w:type="dxa"/>
            <w:tcBorders>
              <w:top w:val="nil"/>
              <w:left w:val="nil"/>
              <w:bottom w:val="nil"/>
              <w:right w:val="nil"/>
            </w:tcBorders>
            <w:shd w:val="clear" w:color="auto" w:fill="auto"/>
            <w:noWrap/>
            <w:vAlign w:val="bottom"/>
            <w:hideMark/>
          </w:tcPr>
          <w:p w14:paraId="323959AC"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31E297"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CEA327"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560960"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EB28B88"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9FAA35"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51B03B"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E2C6BD"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r>
      <w:tr w:rsidR="000872F6" w:rsidRPr="000872F6" w14:paraId="1F3FABDD" w14:textId="77777777" w:rsidTr="000B220F">
        <w:trPr>
          <w:trHeight w:val="290"/>
        </w:trPr>
        <w:tc>
          <w:tcPr>
            <w:tcW w:w="549" w:type="dxa"/>
            <w:tcBorders>
              <w:top w:val="nil"/>
              <w:left w:val="nil"/>
              <w:bottom w:val="nil"/>
              <w:right w:val="nil"/>
            </w:tcBorders>
            <w:shd w:val="clear" w:color="auto" w:fill="auto"/>
            <w:noWrap/>
            <w:vAlign w:val="bottom"/>
            <w:hideMark/>
          </w:tcPr>
          <w:p w14:paraId="3D998C0A"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9E213E"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1176" w:type="dxa"/>
            <w:tcBorders>
              <w:top w:val="nil"/>
              <w:left w:val="nil"/>
              <w:bottom w:val="nil"/>
              <w:right w:val="nil"/>
            </w:tcBorders>
            <w:shd w:val="clear" w:color="auto" w:fill="auto"/>
            <w:noWrap/>
            <w:vAlign w:val="bottom"/>
            <w:hideMark/>
          </w:tcPr>
          <w:p w14:paraId="3B6E178C"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8A2F67"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493838"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4FE7FDB"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7BC14A"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B2E75D"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A628617"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BF201C"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r>
      <w:tr w:rsidR="000872F6" w:rsidRPr="000872F6" w14:paraId="4354000A" w14:textId="77777777" w:rsidTr="000B220F">
        <w:trPr>
          <w:trHeight w:val="290"/>
        </w:trPr>
        <w:tc>
          <w:tcPr>
            <w:tcW w:w="549" w:type="dxa"/>
            <w:tcBorders>
              <w:top w:val="nil"/>
              <w:left w:val="nil"/>
              <w:bottom w:val="nil"/>
              <w:right w:val="nil"/>
            </w:tcBorders>
            <w:shd w:val="clear" w:color="auto" w:fill="auto"/>
            <w:noWrap/>
            <w:vAlign w:val="bottom"/>
            <w:hideMark/>
          </w:tcPr>
          <w:p w14:paraId="68B10105"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980FE72"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1176" w:type="dxa"/>
            <w:tcBorders>
              <w:top w:val="nil"/>
              <w:left w:val="nil"/>
              <w:bottom w:val="nil"/>
              <w:right w:val="nil"/>
            </w:tcBorders>
            <w:shd w:val="clear" w:color="auto" w:fill="auto"/>
            <w:noWrap/>
            <w:vAlign w:val="bottom"/>
            <w:hideMark/>
          </w:tcPr>
          <w:p w14:paraId="14AE4F42"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E234368"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9DDE1F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32C43B"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69EDCCD"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89AEB7"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008145"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6BDEEE"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r>
      <w:tr w:rsidR="000872F6" w:rsidRPr="000872F6" w14:paraId="05F8CAC2" w14:textId="77777777" w:rsidTr="000B220F">
        <w:trPr>
          <w:trHeight w:val="290"/>
        </w:trPr>
        <w:tc>
          <w:tcPr>
            <w:tcW w:w="549" w:type="dxa"/>
            <w:tcBorders>
              <w:top w:val="nil"/>
              <w:left w:val="nil"/>
              <w:bottom w:val="nil"/>
              <w:right w:val="nil"/>
            </w:tcBorders>
            <w:shd w:val="clear" w:color="auto" w:fill="auto"/>
            <w:noWrap/>
            <w:vAlign w:val="bottom"/>
            <w:hideMark/>
          </w:tcPr>
          <w:p w14:paraId="08926697"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7651FE"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1176" w:type="dxa"/>
            <w:tcBorders>
              <w:top w:val="nil"/>
              <w:left w:val="nil"/>
              <w:bottom w:val="nil"/>
              <w:right w:val="nil"/>
            </w:tcBorders>
            <w:shd w:val="clear" w:color="auto" w:fill="auto"/>
            <w:noWrap/>
            <w:vAlign w:val="bottom"/>
            <w:hideMark/>
          </w:tcPr>
          <w:p w14:paraId="1D3484BF"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D55674"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62430F"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B362A7"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DC8718"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37892C"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9634B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7191F3"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r>
      <w:tr w:rsidR="000872F6" w:rsidRPr="000872F6" w14:paraId="221A0446" w14:textId="77777777" w:rsidTr="000B220F">
        <w:trPr>
          <w:trHeight w:val="290"/>
        </w:trPr>
        <w:tc>
          <w:tcPr>
            <w:tcW w:w="549" w:type="dxa"/>
            <w:tcBorders>
              <w:top w:val="nil"/>
              <w:left w:val="nil"/>
              <w:bottom w:val="nil"/>
              <w:right w:val="nil"/>
            </w:tcBorders>
            <w:shd w:val="clear" w:color="auto" w:fill="auto"/>
            <w:noWrap/>
            <w:vAlign w:val="bottom"/>
            <w:hideMark/>
          </w:tcPr>
          <w:p w14:paraId="34871FC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DB3B6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1176" w:type="dxa"/>
            <w:tcBorders>
              <w:top w:val="nil"/>
              <w:left w:val="nil"/>
              <w:bottom w:val="nil"/>
              <w:right w:val="nil"/>
            </w:tcBorders>
            <w:shd w:val="clear" w:color="auto" w:fill="auto"/>
            <w:noWrap/>
            <w:vAlign w:val="bottom"/>
            <w:hideMark/>
          </w:tcPr>
          <w:p w14:paraId="7B82F95E"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AA57D43"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9C365C1"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2384F8"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5B0C821"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9FA7001"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A7C44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21E9FB"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r>
      <w:tr w:rsidR="000872F6" w:rsidRPr="000872F6" w14:paraId="1D6400A5" w14:textId="77777777" w:rsidTr="000B220F">
        <w:trPr>
          <w:trHeight w:val="290"/>
        </w:trPr>
        <w:tc>
          <w:tcPr>
            <w:tcW w:w="549" w:type="dxa"/>
            <w:tcBorders>
              <w:top w:val="nil"/>
              <w:left w:val="nil"/>
              <w:bottom w:val="nil"/>
              <w:right w:val="nil"/>
            </w:tcBorders>
            <w:shd w:val="clear" w:color="auto" w:fill="auto"/>
            <w:noWrap/>
            <w:vAlign w:val="bottom"/>
            <w:hideMark/>
          </w:tcPr>
          <w:p w14:paraId="5B22ACD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C4DDC3E"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1176" w:type="dxa"/>
            <w:tcBorders>
              <w:top w:val="nil"/>
              <w:left w:val="nil"/>
              <w:bottom w:val="nil"/>
              <w:right w:val="nil"/>
            </w:tcBorders>
            <w:shd w:val="clear" w:color="auto" w:fill="auto"/>
            <w:noWrap/>
            <w:vAlign w:val="bottom"/>
            <w:hideMark/>
          </w:tcPr>
          <w:p w14:paraId="32072771"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780E9A0"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8F753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90B3DF"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513346"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28E64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1760E6"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ED445B"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r>
      <w:tr w:rsidR="000872F6" w:rsidRPr="000872F6" w14:paraId="0C60449C" w14:textId="77777777" w:rsidTr="000B220F">
        <w:trPr>
          <w:trHeight w:val="290"/>
        </w:trPr>
        <w:tc>
          <w:tcPr>
            <w:tcW w:w="549" w:type="dxa"/>
            <w:tcBorders>
              <w:top w:val="nil"/>
              <w:left w:val="nil"/>
              <w:bottom w:val="nil"/>
              <w:right w:val="nil"/>
            </w:tcBorders>
            <w:shd w:val="clear" w:color="auto" w:fill="auto"/>
            <w:noWrap/>
            <w:vAlign w:val="bottom"/>
            <w:hideMark/>
          </w:tcPr>
          <w:p w14:paraId="20798C84"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105DDF"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1176" w:type="dxa"/>
            <w:tcBorders>
              <w:top w:val="nil"/>
              <w:left w:val="nil"/>
              <w:bottom w:val="nil"/>
              <w:right w:val="nil"/>
            </w:tcBorders>
            <w:shd w:val="clear" w:color="auto" w:fill="auto"/>
            <w:noWrap/>
            <w:vAlign w:val="bottom"/>
            <w:hideMark/>
          </w:tcPr>
          <w:p w14:paraId="78EE1D82"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1EEFAD6"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19D243"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1A42B1C"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1691B0"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DFCF7B"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2745B0"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A94246"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r>
      <w:tr w:rsidR="000872F6" w:rsidRPr="000872F6" w14:paraId="1C0F89B3" w14:textId="77777777" w:rsidTr="000B220F">
        <w:trPr>
          <w:trHeight w:val="290"/>
        </w:trPr>
        <w:tc>
          <w:tcPr>
            <w:tcW w:w="549" w:type="dxa"/>
            <w:tcBorders>
              <w:top w:val="nil"/>
              <w:left w:val="nil"/>
              <w:bottom w:val="nil"/>
              <w:right w:val="nil"/>
            </w:tcBorders>
            <w:shd w:val="clear" w:color="auto" w:fill="auto"/>
            <w:noWrap/>
            <w:vAlign w:val="bottom"/>
            <w:hideMark/>
          </w:tcPr>
          <w:p w14:paraId="6434CB98"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8736587"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1176" w:type="dxa"/>
            <w:tcBorders>
              <w:top w:val="nil"/>
              <w:left w:val="nil"/>
              <w:bottom w:val="nil"/>
              <w:right w:val="nil"/>
            </w:tcBorders>
            <w:shd w:val="clear" w:color="auto" w:fill="auto"/>
            <w:noWrap/>
            <w:vAlign w:val="bottom"/>
            <w:hideMark/>
          </w:tcPr>
          <w:p w14:paraId="5E0AC7AE"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E9B3DAB"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99B2B3"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692DE2"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11FB10"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1D964FD"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03FF07"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5B5D1B"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r>
      <w:tr w:rsidR="000872F6" w:rsidRPr="000872F6" w14:paraId="382BC16C" w14:textId="77777777" w:rsidTr="000B220F">
        <w:trPr>
          <w:trHeight w:val="290"/>
        </w:trPr>
        <w:tc>
          <w:tcPr>
            <w:tcW w:w="549" w:type="dxa"/>
            <w:tcBorders>
              <w:top w:val="nil"/>
              <w:left w:val="nil"/>
              <w:bottom w:val="nil"/>
              <w:right w:val="nil"/>
            </w:tcBorders>
            <w:shd w:val="clear" w:color="auto" w:fill="auto"/>
            <w:noWrap/>
            <w:vAlign w:val="bottom"/>
            <w:hideMark/>
          </w:tcPr>
          <w:p w14:paraId="1B226BC3"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8CDDDD"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1176" w:type="dxa"/>
            <w:tcBorders>
              <w:top w:val="nil"/>
              <w:left w:val="nil"/>
              <w:bottom w:val="nil"/>
              <w:right w:val="nil"/>
            </w:tcBorders>
            <w:shd w:val="clear" w:color="auto" w:fill="auto"/>
            <w:noWrap/>
            <w:vAlign w:val="bottom"/>
            <w:hideMark/>
          </w:tcPr>
          <w:p w14:paraId="41282417"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FD5C6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1CF0669"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E358A96"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128F48"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0FB890"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C284C5F"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06AD1B" w14:textId="77777777" w:rsidR="000872F6" w:rsidRPr="000872F6" w:rsidRDefault="000872F6" w:rsidP="000872F6">
            <w:pPr>
              <w:spacing w:after="0" w:line="240" w:lineRule="auto"/>
              <w:rPr>
                <w:rFonts w:ascii="Times New Roman" w:eastAsia="Times New Roman" w:hAnsi="Times New Roman" w:cs="Times New Roman"/>
                <w:sz w:val="20"/>
                <w:szCs w:val="20"/>
                <w:lang w:eastAsia="en-GB"/>
              </w:rPr>
            </w:pPr>
          </w:p>
        </w:tc>
      </w:tr>
    </w:tbl>
    <w:p w14:paraId="735EF560" w14:textId="5D7FBD0C" w:rsidR="00011057" w:rsidRDefault="000B220F" w:rsidP="00A257B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Q5. Graph analysis: 62,50 % access Moodle every day, 25,00 % few times per week and 12,50 once per week. As a result, I can say that students have a good impact on Virtual Learning Environment. </w:t>
      </w:r>
    </w:p>
    <w:p w14:paraId="088462AF" w14:textId="59CA8793" w:rsidR="000B220F" w:rsidRDefault="000B220F" w:rsidP="00A257BE">
      <w:pPr>
        <w:spacing w:line="360" w:lineRule="auto"/>
        <w:jc w:val="both"/>
        <w:rPr>
          <w:rFonts w:ascii="Times New Roman" w:hAnsi="Times New Roman" w:cs="Times New Roman"/>
          <w:sz w:val="24"/>
          <w:szCs w:val="24"/>
        </w:rPr>
      </w:pPr>
    </w:p>
    <w:tbl>
      <w:tblPr>
        <w:tblW w:w="8784" w:type="dxa"/>
        <w:tblLook w:val="04A0" w:firstRow="1" w:lastRow="0" w:firstColumn="1" w:lastColumn="0" w:noHBand="0" w:noVBand="1"/>
      </w:tblPr>
      <w:tblGrid>
        <w:gridCol w:w="976"/>
        <w:gridCol w:w="976"/>
        <w:gridCol w:w="1176"/>
        <w:gridCol w:w="976"/>
        <w:gridCol w:w="976"/>
        <w:gridCol w:w="976"/>
        <w:gridCol w:w="976"/>
        <w:gridCol w:w="976"/>
        <w:gridCol w:w="976"/>
      </w:tblGrid>
      <w:tr w:rsidR="009E0AF0" w:rsidRPr="009E0AF0" w14:paraId="2322131A" w14:textId="77777777" w:rsidTr="009E0AF0">
        <w:trPr>
          <w:trHeight w:val="290"/>
        </w:trPr>
        <w:tc>
          <w:tcPr>
            <w:tcW w:w="976" w:type="dxa"/>
            <w:tcBorders>
              <w:top w:val="nil"/>
              <w:left w:val="nil"/>
              <w:bottom w:val="nil"/>
              <w:right w:val="nil"/>
            </w:tcBorders>
            <w:shd w:val="clear" w:color="auto" w:fill="auto"/>
            <w:noWrap/>
            <w:vAlign w:val="bottom"/>
            <w:hideMark/>
          </w:tcPr>
          <w:p w14:paraId="0F37CB50" w14:textId="77777777" w:rsidR="009E0AF0" w:rsidRPr="009E0AF0" w:rsidRDefault="009E0AF0" w:rsidP="009E0AF0">
            <w:pPr>
              <w:spacing w:after="0" w:line="240" w:lineRule="auto"/>
              <w:rPr>
                <w:rFonts w:ascii="Calibri" w:eastAsia="Times New Roman" w:hAnsi="Calibri" w:cs="Times New Roman"/>
                <w:color w:val="000000"/>
                <w:lang w:eastAsia="en-GB"/>
              </w:rPr>
            </w:pPr>
            <w:r w:rsidRPr="009E0AF0">
              <w:rPr>
                <w:rFonts w:ascii="Calibri" w:eastAsia="Times New Roman" w:hAnsi="Calibri" w:cs="Times New Roman"/>
                <w:color w:val="000000"/>
                <w:lang w:eastAsia="en-GB"/>
              </w:rPr>
              <w:t>55</w:t>
            </w:r>
          </w:p>
        </w:tc>
        <w:tc>
          <w:tcPr>
            <w:tcW w:w="976" w:type="dxa"/>
            <w:tcBorders>
              <w:top w:val="nil"/>
              <w:left w:val="nil"/>
              <w:bottom w:val="nil"/>
              <w:right w:val="nil"/>
            </w:tcBorders>
            <w:shd w:val="clear" w:color="auto" w:fill="auto"/>
            <w:noWrap/>
            <w:vAlign w:val="bottom"/>
            <w:hideMark/>
          </w:tcPr>
          <w:p w14:paraId="1AB9345C" w14:textId="649CADE1" w:rsidR="009E0AF0" w:rsidRDefault="009E0AF0" w:rsidP="009E0AF0">
            <w:pPr>
              <w:spacing w:after="0" w:line="240" w:lineRule="auto"/>
              <w:rPr>
                <w:rFonts w:ascii="Calibri" w:eastAsia="Times New Roman" w:hAnsi="Calibri" w:cs="Times New Roman"/>
                <w:color w:val="000000"/>
                <w:lang w:eastAsia="en-GB"/>
              </w:rPr>
            </w:pPr>
            <w:r w:rsidRPr="009E0AF0">
              <w:rPr>
                <w:rFonts w:ascii="Calibri" w:eastAsia="Times New Roman" w:hAnsi="Calibri" w:cs="Times New Roman"/>
                <w:noProof/>
                <w:color w:val="000000"/>
                <w:lang w:eastAsia="en-GB"/>
              </w:rPr>
              <w:drawing>
                <wp:anchor distT="0" distB="0" distL="114300" distR="114300" simplePos="0" relativeHeight="251667456" behindDoc="0" locked="0" layoutInCell="1" allowOverlap="1" wp14:anchorId="3A55F8D5" wp14:editId="125691BC">
                  <wp:simplePos x="0" y="0"/>
                  <wp:positionH relativeFrom="column">
                    <wp:posOffset>255270</wp:posOffset>
                  </wp:positionH>
                  <wp:positionV relativeFrom="paragraph">
                    <wp:posOffset>-34290</wp:posOffset>
                  </wp:positionV>
                  <wp:extent cx="4197350" cy="2508250"/>
                  <wp:effectExtent l="0" t="0" r="12700" b="6350"/>
                  <wp:wrapNone/>
                  <wp:docPr id="8" name="Chart 8">
                    <a:extLst xmlns:a="http://schemas.openxmlformats.org/drawingml/2006/main">
                      <a:ext uri="{FF2B5EF4-FFF2-40B4-BE49-F238E27FC236}">
                        <a16:creationId xmlns:a16="http://schemas.microsoft.com/office/drawing/2014/main" id="{26EC4F77-BC72-4972-B5CC-169801B4D9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6A7F7DEC" w14:textId="4E1A5E33" w:rsidR="009E0AF0" w:rsidRPr="009E0AF0" w:rsidRDefault="009E0AF0" w:rsidP="009E0AF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7</w:t>
            </w:r>
          </w:p>
        </w:tc>
        <w:tc>
          <w:tcPr>
            <w:tcW w:w="976" w:type="dxa"/>
            <w:tcBorders>
              <w:top w:val="nil"/>
              <w:left w:val="nil"/>
              <w:bottom w:val="nil"/>
              <w:right w:val="nil"/>
            </w:tcBorders>
            <w:shd w:val="clear" w:color="auto" w:fill="auto"/>
            <w:noWrap/>
            <w:vAlign w:val="bottom"/>
            <w:hideMark/>
          </w:tcPr>
          <w:p w14:paraId="380EB9FA" w14:textId="35B1C011" w:rsidR="009E0AF0" w:rsidRPr="009E0AF0" w:rsidRDefault="009E0AF0" w:rsidP="009E0AF0">
            <w:pPr>
              <w:spacing w:after="0" w:line="240" w:lineRule="auto"/>
              <w:rPr>
                <w:rFonts w:ascii="Calibri" w:eastAsia="Times New Roman" w:hAnsi="Calibri" w:cs="Times New Roman"/>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960"/>
            </w:tblGrid>
            <w:tr w:rsidR="009E0AF0" w:rsidRPr="009E0AF0" w14:paraId="59C8603A" w14:textId="77777777">
              <w:trPr>
                <w:trHeight w:val="290"/>
                <w:tblCellSpacing w:w="0" w:type="dxa"/>
              </w:trPr>
              <w:tc>
                <w:tcPr>
                  <w:tcW w:w="960" w:type="dxa"/>
                  <w:tcBorders>
                    <w:top w:val="nil"/>
                    <w:left w:val="nil"/>
                    <w:bottom w:val="nil"/>
                    <w:right w:val="nil"/>
                  </w:tcBorders>
                  <w:shd w:val="clear" w:color="auto" w:fill="auto"/>
                  <w:noWrap/>
                  <w:vAlign w:val="bottom"/>
                  <w:hideMark/>
                </w:tcPr>
                <w:p w14:paraId="28016D3C" w14:textId="31F5A5BC" w:rsidR="009E0AF0" w:rsidRPr="009E0AF0" w:rsidRDefault="009E0AF0" w:rsidP="009E0AF0">
                  <w:pPr>
                    <w:spacing w:after="0" w:line="240" w:lineRule="auto"/>
                    <w:rPr>
                      <w:rFonts w:ascii="Calibri" w:eastAsia="Times New Roman" w:hAnsi="Calibri" w:cs="Times New Roman"/>
                      <w:color w:val="000000"/>
                      <w:lang w:eastAsia="en-GB"/>
                    </w:rPr>
                  </w:pPr>
                </w:p>
              </w:tc>
            </w:tr>
          </w:tbl>
          <w:p w14:paraId="77206B35" w14:textId="77777777" w:rsidR="009E0AF0" w:rsidRPr="009E0AF0" w:rsidRDefault="009E0AF0" w:rsidP="009E0AF0">
            <w:pPr>
              <w:spacing w:after="0" w:line="240" w:lineRule="auto"/>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31BDBDCD"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7272A87"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4975AB5"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7F872E"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71B6BE"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57C785B"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r>
      <w:tr w:rsidR="009E0AF0" w:rsidRPr="009E0AF0" w14:paraId="104383F4" w14:textId="77777777" w:rsidTr="009E0AF0">
        <w:trPr>
          <w:trHeight w:val="290"/>
        </w:trPr>
        <w:tc>
          <w:tcPr>
            <w:tcW w:w="976" w:type="dxa"/>
            <w:tcBorders>
              <w:top w:val="nil"/>
              <w:left w:val="nil"/>
              <w:bottom w:val="nil"/>
              <w:right w:val="nil"/>
            </w:tcBorders>
            <w:shd w:val="clear" w:color="auto" w:fill="auto"/>
            <w:noWrap/>
            <w:vAlign w:val="bottom"/>
            <w:hideMark/>
          </w:tcPr>
          <w:p w14:paraId="6D439054" w14:textId="77777777" w:rsidR="009E0AF0" w:rsidRPr="009E0AF0" w:rsidRDefault="009E0AF0" w:rsidP="009E0AF0">
            <w:pPr>
              <w:spacing w:after="0" w:line="240" w:lineRule="auto"/>
              <w:rPr>
                <w:rFonts w:ascii="Calibri" w:eastAsia="Times New Roman" w:hAnsi="Calibri" w:cs="Times New Roman"/>
                <w:color w:val="000000"/>
                <w:lang w:eastAsia="en-GB"/>
              </w:rPr>
            </w:pPr>
            <w:r w:rsidRPr="009E0AF0">
              <w:rPr>
                <w:rFonts w:ascii="Calibri" w:eastAsia="Times New Roman" w:hAnsi="Calibri" w:cs="Times New Roman"/>
                <w:color w:val="000000"/>
                <w:lang w:eastAsia="en-GB"/>
              </w:rPr>
              <w:t>45</w:t>
            </w:r>
          </w:p>
        </w:tc>
        <w:tc>
          <w:tcPr>
            <w:tcW w:w="976" w:type="dxa"/>
            <w:tcBorders>
              <w:top w:val="nil"/>
              <w:left w:val="nil"/>
              <w:bottom w:val="nil"/>
              <w:right w:val="nil"/>
            </w:tcBorders>
            <w:shd w:val="clear" w:color="auto" w:fill="auto"/>
            <w:noWrap/>
            <w:vAlign w:val="bottom"/>
            <w:hideMark/>
          </w:tcPr>
          <w:p w14:paraId="5404D615" w14:textId="77777777" w:rsidR="009E0AF0" w:rsidRPr="009E0AF0" w:rsidRDefault="009E0AF0" w:rsidP="009E0AF0">
            <w:pPr>
              <w:spacing w:after="0" w:line="240" w:lineRule="auto"/>
              <w:rPr>
                <w:rFonts w:ascii="Calibri" w:eastAsia="Times New Roman" w:hAnsi="Calibri" w:cs="Times New Roman"/>
                <w:color w:val="000000"/>
                <w:lang w:eastAsia="en-GB"/>
              </w:rPr>
            </w:pPr>
            <w:r w:rsidRPr="009E0AF0">
              <w:rPr>
                <w:rFonts w:ascii="Calibri" w:eastAsia="Times New Roman" w:hAnsi="Calibri" w:cs="Times New Roman"/>
                <w:color w:val="000000"/>
                <w:lang w:eastAsia="en-GB"/>
              </w:rPr>
              <w:t>5</w:t>
            </w:r>
          </w:p>
        </w:tc>
        <w:tc>
          <w:tcPr>
            <w:tcW w:w="976" w:type="dxa"/>
            <w:tcBorders>
              <w:top w:val="nil"/>
              <w:left w:val="nil"/>
              <w:bottom w:val="nil"/>
              <w:right w:val="nil"/>
            </w:tcBorders>
            <w:shd w:val="clear" w:color="auto" w:fill="auto"/>
            <w:noWrap/>
            <w:vAlign w:val="bottom"/>
            <w:hideMark/>
          </w:tcPr>
          <w:p w14:paraId="5895CF4D" w14:textId="77777777" w:rsidR="009E0AF0" w:rsidRPr="009E0AF0" w:rsidRDefault="009E0AF0" w:rsidP="009E0AF0">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063E977D"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465A12"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FA3F33"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577F7E"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C2B0D4"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906ADB9"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r>
      <w:tr w:rsidR="009E0AF0" w:rsidRPr="009E0AF0" w14:paraId="6A5138FB" w14:textId="77777777" w:rsidTr="009E0AF0">
        <w:trPr>
          <w:trHeight w:val="290"/>
        </w:trPr>
        <w:tc>
          <w:tcPr>
            <w:tcW w:w="976" w:type="dxa"/>
            <w:tcBorders>
              <w:top w:val="nil"/>
              <w:left w:val="nil"/>
              <w:bottom w:val="nil"/>
              <w:right w:val="nil"/>
            </w:tcBorders>
            <w:shd w:val="clear" w:color="auto" w:fill="auto"/>
            <w:noWrap/>
            <w:vAlign w:val="bottom"/>
            <w:hideMark/>
          </w:tcPr>
          <w:p w14:paraId="0929D0EE" w14:textId="77777777" w:rsidR="009E0AF0" w:rsidRPr="009E0AF0" w:rsidRDefault="009E0AF0" w:rsidP="009E0AF0">
            <w:pPr>
              <w:spacing w:after="0" w:line="240" w:lineRule="auto"/>
              <w:rPr>
                <w:rFonts w:ascii="Calibri" w:eastAsia="Times New Roman" w:hAnsi="Calibri" w:cs="Times New Roman"/>
                <w:color w:val="000000"/>
                <w:lang w:eastAsia="en-GB"/>
              </w:rPr>
            </w:pPr>
            <w:r w:rsidRPr="009E0AF0">
              <w:rPr>
                <w:rFonts w:ascii="Calibri" w:eastAsia="Times New Roman" w:hAnsi="Calibri" w:cs="Times New Roman"/>
                <w:color w:val="000000"/>
                <w:lang w:eastAsia="en-GB"/>
              </w:rPr>
              <w:t>35</w:t>
            </w:r>
          </w:p>
        </w:tc>
        <w:tc>
          <w:tcPr>
            <w:tcW w:w="976" w:type="dxa"/>
            <w:tcBorders>
              <w:top w:val="nil"/>
              <w:left w:val="nil"/>
              <w:bottom w:val="nil"/>
              <w:right w:val="nil"/>
            </w:tcBorders>
            <w:shd w:val="clear" w:color="auto" w:fill="auto"/>
            <w:noWrap/>
            <w:vAlign w:val="bottom"/>
            <w:hideMark/>
          </w:tcPr>
          <w:p w14:paraId="2440F129" w14:textId="77777777" w:rsidR="009E0AF0" w:rsidRPr="009E0AF0" w:rsidRDefault="009E0AF0" w:rsidP="009E0AF0">
            <w:pPr>
              <w:spacing w:after="0" w:line="240" w:lineRule="auto"/>
              <w:rPr>
                <w:rFonts w:ascii="Calibri" w:eastAsia="Times New Roman" w:hAnsi="Calibri" w:cs="Times New Roman"/>
                <w:color w:val="000000"/>
                <w:lang w:eastAsia="en-GB"/>
              </w:rPr>
            </w:pPr>
            <w:r w:rsidRPr="009E0AF0">
              <w:rPr>
                <w:rFonts w:ascii="Calibri" w:eastAsia="Times New Roman" w:hAnsi="Calibri" w:cs="Times New Roman"/>
                <w:color w:val="000000"/>
                <w:lang w:eastAsia="en-GB"/>
              </w:rPr>
              <w:t>5</w:t>
            </w:r>
          </w:p>
        </w:tc>
        <w:tc>
          <w:tcPr>
            <w:tcW w:w="976" w:type="dxa"/>
            <w:tcBorders>
              <w:top w:val="nil"/>
              <w:left w:val="nil"/>
              <w:bottom w:val="nil"/>
              <w:right w:val="nil"/>
            </w:tcBorders>
            <w:shd w:val="clear" w:color="auto" w:fill="auto"/>
            <w:noWrap/>
            <w:vAlign w:val="bottom"/>
            <w:hideMark/>
          </w:tcPr>
          <w:p w14:paraId="6A707C4C" w14:textId="77777777" w:rsidR="009E0AF0" w:rsidRPr="009E0AF0" w:rsidRDefault="009E0AF0" w:rsidP="009E0AF0">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785D579B"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F6DA02"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C164C94"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84990A"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EFF536"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9F1E10"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r>
      <w:tr w:rsidR="009E0AF0" w:rsidRPr="009E0AF0" w14:paraId="0B980F32" w14:textId="77777777" w:rsidTr="009E0AF0">
        <w:trPr>
          <w:trHeight w:val="290"/>
        </w:trPr>
        <w:tc>
          <w:tcPr>
            <w:tcW w:w="976" w:type="dxa"/>
            <w:tcBorders>
              <w:top w:val="nil"/>
              <w:left w:val="nil"/>
              <w:bottom w:val="nil"/>
              <w:right w:val="nil"/>
            </w:tcBorders>
            <w:shd w:val="clear" w:color="auto" w:fill="auto"/>
            <w:noWrap/>
            <w:vAlign w:val="bottom"/>
            <w:hideMark/>
          </w:tcPr>
          <w:p w14:paraId="4903E7F9" w14:textId="77777777" w:rsidR="009E0AF0" w:rsidRPr="009E0AF0" w:rsidRDefault="009E0AF0" w:rsidP="009E0AF0">
            <w:pPr>
              <w:spacing w:after="0" w:line="240" w:lineRule="auto"/>
              <w:rPr>
                <w:rFonts w:ascii="Calibri" w:eastAsia="Times New Roman" w:hAnsi="Calibri" w:cs="Times New Roman"/>
                <w:color w:val="000000"/>
                <w:lang w:eastAsia="en-GB"/>
              </w:rPr>
            </w:pPr>
            <w:r w:rsidRPr="009E0AF0">
              <w:rPr>
                <w:rFonts w:ascii="Calibri" w:eastAsia="Times New Roman" w:hAnsi="Calibri" w:cs="Times New Roman"/>
                <w:color w:val="000000"/>
                <w:lang w:eastAsia="en-GB"/>
              </w:rPr>
              <w:t>20</w:t>
            </w:r>
          </w:p>
        </w:tc>
        <w:tc>
          <w:tcPr>
            <w:tcW w:w="976" w:type="dxa"/>
            <w:tcBorders>
              <w:top w:val="nil"/>
              <w:left w:val="nil"/>
              <w:bottom w:val="nil"/>
              <w:right w:val="nil"/>
            </w:tcBorders>
            <w:shd w:val="clear" w:color="auto" w:fill="auto"/>
            <w:noWrap/>
            <w:vAlign w:val="bottom"/>
            <w:hideMark/>
          </w:tcPr>
          <w:p w14:paraId="35E71FC9" w14:textId="77777777" w:rsidR="009E0AF0" w:rsidRPr="009E0AF0" w:rsidRDefault="009E0AF0" w:rsidP="009E0AF0">
            <w:pPr>
              <w:spacing w:after="0" w:line="240" w:lineRule="auto"/>
              <w:rPr>
                <w:rFonts w:ascii="Calibri" w:eastAsia="Times New Roman" w:hAnsi="Calibri" w:cs="Times New Roman"/>
                <w:color w:val="000000"/>
                <w:lang w:eastAsia="en-GB"/>
              </w:rPr>
            </w:pPr>
            <w:r w:rsidRPr="009E0AF0">
              <w:rPr>
                <w:rFonts w:ascii="Calibri" w:eastAsia="Times New Roman" w:hAnsi="Calibri" w:cs="Times New Roman"/>
                <w:color w:val="000000"/>
                <w:lang w:eastAsia="en-GB"/>
              </w:rPr>
              <w:t>5</w:t>
            </w:r>
          </w:p>
        </w:tc>
        <w:tc>
          <w:tcPr>
            <w:tcW w:w="976" w:type="dxa"/>
            <w:tcBorders>
              <w:top w:val="nil"/>
              <w:left w:val="nil"/>
              <w:bottom w:val="nil"/>
              <w:right w:val="nil"/>
            </w:tcBorders>
            <w:shd w:val="clear" w:color="auto" w:fill="auto"/>
            <w:noWrap/>
            <w:vAlign w:val="bottom"/>
            <w:hideMark/>
          </w:tcPr>
          <w:p w14:paraId="7EBB442C" w14:textId="77777777" w:rsidR="009E0AF0" w:rsidRPr="009E0AF0" w:rsidRDefault="009E0AF0" w:rsidP="009E0AF0">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71334A3C"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7B3E28C"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06ED5A"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CC5D07"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19AC63"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F71971"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r>
      <w:tr w:rsidR="009E0AF0" w:rsidRPr="009E0AF0" w14:paraId="5364D5C4" w14:textId="77777777" w:rsidTr="009E0AF0">
        <w:trPr>
          <w:trHeight w:val="290"/>
        </w:trPr>
        <w:tc>
          <w:tcPr>
            <w:tcW w:w="976" w:type="dxa"/>
            <w:tcBorders>
              <w:top w:val="nil"/>
              <w:left w:val="nil"/>
              <w:bottom w:val="nil"/>
              <w:right w:val="nil"/>
            </w:tcBorders>
            <w:shd w:val="clear" w:color="auto" w:fill="auto"/>
            <w:noWrap/>
            <w:vAlign w:val="bottom"/>
            <w:hideMark/>
          </w:tcPr>
          <w:p w14:paraId="638BB07A" w14:textId="77777777" w:rsidR="009E0AF0" w:rsidRPr="009E0AF0" w:rsidRDefault="009E0AF0" w:rsidP="009E0AF0">
            <w:pPr>
              <w:spacing w:after="0" w:line="240" w:lineRule="auto"/>
              <w:rPr>
                <w:rFonts w:ascii="Calibri" w:eastAsia="Times New Roman" w:hAnsi="Calibri" w:cs="Times New Roman"/>
                <w:color w:val="000000"/>
                <w:lang w:eastAsia="en-GB"/>
              </w:rPr>
            </w:pPr>
            <w:r w:rsidRPr="009E0AF0">
              <w:rPr>
                <w:rFonts w:ascii="Calibri" w:eastAsia="Times New Roman" w:hAnsi="Calibri" w:cs="Times New Roman"/>
                <w:color w:val="000000"/>
                <w:lang w:eastAsia="en-GB"/>
              </w:rPr>
              <w:t>10</w:t>
            </w:r>
          </w:p>
        </w:tc>
        <w:tc>
          <w:tcPr>
            <w:tcW w:w="976" w:type="dxa"/>
            <w:tcBorders>
              <w:top w:val="nil"/>
              <w:left w:val="nil"/>
              <w:bottom w:val="nil"/>
              <w:right w:val="nil"/>
            </w:tcBorders>
            <w:shd w:val="clear" w:color="auto" w:fill="auto"/>
            <w:noWrap/>
            <w:vAlign w:val="bottom"/>
            <w:hideMark/>
          </w:tcPr>
          <w:p w14:paraId="00FE24D2" w14:textId="77777777" w:rsidR="009E0AF0" w:rsidRPr="009E0AF0" w:rsidRDefault="009E0AF0" w:rsidP="009E0AF0">
            <w:pPr>
              <w:spacing w:after="0" w:line="240" w:lineRule="auto"/>
              <w:rPr>
                <w:rFonts w:ascii="Calibri" w:eastAsia="Times New Roman" w:hAnsi="Calibri" w:cs="Times New Roman"/>
                <w:color w:val="000000"/>
                <w:lang w:eastAsia="en-GB"/>
              </w:rPr>
            </w:pPr>
            <w:r w:rsidRPr="009E0AF0">
              <w:rPr>
                <w:rFonts w:ascii="Calibri" w:eastAsia="Times New Roman" w:hAnsi="Calibri" w:cs="Times New Roman"/>
                <w:color w:val="000000"/>
                <w:lang w:eastAsia="en-GB"/>
              </w:rPr>
              <w:t>5</w:t>
            </w:r>
          </w:p>
        </w:tc>
        <w:tc>
          <w:tcPr>
            <w:tcW w:w="976" w:type="dxa"/>
            <w:tcBorders>
              <w:top w:val="nil"/>
              <w:left w:val="nil"/>
              <w:bottom w:val="nil"/>
              <w:right w:val="nil"/>
            </w:tcBorders>
            <w:shd w:val="clear" w:color="auto" w:fill="auto"/>
            <w:noWrap/>
            <w:vAlign w:val="bottom"/>
            <w:hideMark/>
          </w:tcPr>
          <w:p w14:paraId="30D7405E" w14:textId="77777777" w:rsidR="009E0AF0" w:rsidRPr="009E0AF0" w:rsidRDefault="009E0AF0" w:rsidP="009E0AF0">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4CCD12D7"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58AC63"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DA583C"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977E2D2"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4550C7"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38CEDD"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r>
      <w:tr w:rsidR="009E0AF0" w:rsidRPr="009E0AF0" w14:paraId="6A7FEF7E" w14:textId="77777777" w:rsidTr="009E0AF0">
        <w:trPr>
          <w:trHeight w:val="290"/>
        </w:trPr>
        <w:tc>
          <w:tcPr>
            <w:tcW w:w="976" w:type="dxa"/>
            <w:tcBorders>
              <w:top w:val="nil"/>
              <w:left w:val="nil"/>
              <w:bottom w:val="nil"/>
              <w:right w:val="nil"/>
            </w:tcBorders>
            <w:shd w:val="clear" w:color="auto" w:fill="auto"/>
            <w:noWrap/>
            <w:vAlign w:val="bottom"/>
            <w:hideMark/>
          </w:tcPr>
          <w:p w14:paraId="5E69A61B"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1634D9"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CF636E8"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CA54676"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8CF12A"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0C98FF"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564614"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CB4622"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4E4A2A"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r>
      <w:tr w:rsidR="009E0AF0" w:rsidRPr="009E0AF0" w14:paraId="6B8C6A3A" w14:textId="77777777" w:rsidTr="009E0AF0">
        <w:trPr>
          <w:trHeight w:val="290"/>
        </w:trPr>
        <w:tc>
          <w:tcPr>
            <w:tcW w:w="976" w:type="dxa"/>
            <w:tcBorders>
              <w:top w:val="nil"/>
              <w:left w:val="nil"/>
              <w:bottom w:val="nil"/>
              <w:right w:val="nil"/>
            </w:tcBorders>
            <w:shd w:val="clear" w:color="auto" w:fill="auto"/>
            <w:noWrap/>
            <w:vAlign w:val="bottom"/>
            <w:hideMark/>
          </w:tcPr>
          <w:p w14:paraId="4913A47E"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9A48F2"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ED3737"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6C27E0"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428FA0"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8C9909"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D7B2AE"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EE90D4"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5370A21"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r>
      <w:tr w:rsidR="009E0AF0" w:rsidRPr="009E0AF0" w14:paraId="26DBF100" w14:textId="77777777" w:rsidTr="009E0AF0">
        <w:trPr>
          <w:trHeight w:val="290"/>
        </w:trPr>
        <w:tc>
          <w:tcPr>
            <w:tcW w:w="976" w:type="dxa"/>
            <w:tcBorders>
              <w:top w:val="nil"/>
              <w:left w:val="nil"/>
              <w:bottom w:val="nil"/>
              <w:right w:val="nil"/>
            </w:tcBorders>
            <w:shd w:val="clear" w:color="auto" w:fill="auto"/>
            <w:noWrap/>
            <w:vAlign w:val="bottom"/>
            <w:hideMark/>
          </w:tcPr>
          <w:p w14:paraId="04D435E6"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C2471B9"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2BB6BF"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0EB6D9"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C89673D"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4A8925"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C7C1F31"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0C570F8"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8BAF96"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r>
      <w:tr w:rsidR="009E0AF0" w:rsidRPr="009E0AF0" w14:paraId="67C2C0F4" w14:textId="77777777" w:rsidTr="009E0AF0">
        <w:trPr>
          <w:trHeight w:val="290"/>
        </w:trPr>
        <w:tc>
          <w:tcPr>
            <w:tcW w:w="976" w:type="dxa"/>
            <w:tcBorders>
              <w:top w:val="nil"/>
              <w:left w:val="nil"/>
              <w:bottom w:val="nil"/>
              <w:right w:val="nil"/>
            </w:tcBorders>
            <w:shd w:val="clear" w:color="auto" w:fill="auto"/>
            <w:noWrap/>
            <w:vAlign w:val="bottom"/>
            <w:hideMark/>
          </w:tcPr>
          <w:p w14:paraId="5EB948DE"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52D4B83"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B6926B"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1BE4B2"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12141A1"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DF8379"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C38577"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E3C4CD"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01CA83"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r>
      <w:tr w:rsidR="009E0AF0" w:rsidRPr="009E0AF0" w14:paraId="5223B8D2" w14:textId="77777777" w:rsidTr="009E0AF0">
        <w:trPr>
          <w:trHeight w:val="290"/>
        </w:trPr>
        <w:tc>
          <w:tcPr>
            <w:tcW w:w="976" w:type="dxa"/>
            <w:tcBorders>
              <w:top w:val="nil"/>
              <w:left w:val="nil"/>
              <w:bottom w:val="nil"/>
              <w:right w:val="nil"/>
            </w:tcBorders>
            <w:shd w:val="clear" w:color="auto" w:fill="auto"/>
            <w:noWrap/>
            <w:vAlign w:val="bottom"/>
            <w:hideMark/>
          </w:tcPr>
          <w:p w14:paraId="357147C7"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5DB6FCA"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E5C71B2"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B82A749"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E586B64"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11CCD4C"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8FC9AB9"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DC89B4D"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FAA89F"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r>
      <w:tr w:rsidR="009E0AF0" w:rsidRPr="009E0AF0" w14:paraId="60005227" w14:textId="77777777" w:rsidTr="009E0AF0">
        <w:trPr>
          <w:trHeight w:val="290"/>
        </w:trPr>
        <w:tc>
          <w:tcPr>
            <w:tcW w:w="976" w:type="dxa"/>
            <w:tcBorders>
              <w:top w:val="nil"/>
              <w:left w:val="nil"/>
              <w:bottom w:val="nil"/>
              <w:right w:val="nil"/>
            </w:tcBorders>
            <w:shd w:val="clear" w:color="auto" w:fill="auto"/>
            <w:noWrap/>
            <w:vAlign w:val="bottom"/>
            <w:hideMark/>
          </w:tcPr>
          <w:p w14:paraId="3F76410E"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AA9E16"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7F9054"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D0B44B"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A1698D"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5B2AEC"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8AA4BC"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DE83A9"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6DA92F"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r>
      <w:tr w:rsidR="009E0AF0" w:rsidRPr="009E0AF0" w14:paraId="03EB03FF" w14:textId="77777777" w:rsidTr="009E0AF0">
        <w:trPr>
          <w:trHeight w:val="290"/>
        </w:trPr>
        <w:tc>
          <w:tcPr>
            <w:tcW w:w="976" w:type="dxa"/>
            <w:tcBorders>
              <w:top w:val="nil"/>
              <w:left w:val="nil"/>
              <w:bottom w:val="nil"/>
              <w:right w:val="nil"/>
            </w:tcBorders>
            <w:shd w:val="clear" w:color="auto" w:fill="auto"/>
            <w:noWrap/>
            <w:vAlign w:val="bottom"/>
            <w:hideMark/>
          </w:tcPr>
          <w:p w14:paraId="075C9975"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77D794"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95F37A"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9AA5754"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E4FA59"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64F117"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81C126"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DB6E5A"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25383B"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r>
      <w:tr w:rsidR="009E0AF0" w:rsidRPr="009E0AF0" w14:paraId="23B16DDB" w14:textId="77777777" w:rsidTr="009E0AF0">
        <w:trPr>
          <w:trHeight w:val="290"/>
        </w:trPr>
        <w:tc>
          <w:tcPr>
            <w:tcW w:w="976" w:type="dxa"/>
            <w:tcBorders>
              <w:top w:val="nil"/>
              <w:left w:val="nil"/>
              <w:bottom w:val="nil"/>
              <w:right w:val="nil"/>
            </w:tcBorders>
            <w:shd w:val="clear" w:color="auto" w:fill="auto"/>
            <w:noWrap/>
            <w:vAlign w:val="bottom"/>
            <w:hideMark/>
          </w:tcPr>
          <w:p w14:paraId="6A04ED41"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0EC97A"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54389F"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0CE36F"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F7DF197"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AA06A5"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ECDCB25"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F7372A"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0C0F3E"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r>
      <w:tr w:rsidR="009E0AF0" w:rsidRPr="009E0AF0" w14:paraId="564974E1" w14:textId="77777777" w:rsidTr="009E0AF0">
        <w:trPr>
          <w:trHeight w:val="290"/>
        </w:trPr>
        <w:tc>
          <w:tcPr>
            <w:tcW w:w="976" w:type="dxa"/>
            <w:tcBorders>
              <w:top w:val="nil"/>
              <w:left w:val="nil"/>
              <w:bottom w:val="nil"/>
              <w:right w:val="nil"/>
            </w:tcBorders>
            <w:shd w:val="clear" w:color="auto" w:fill="auto"/>
            <w:noWrap/>
            <w:vAlign w:val="bottom"/>
            <w:hideMark/>
          </w:tcPr>
          <w:p w14:paraId="68D0241B"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405FD79"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4D9C062"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B636A2"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95AC630"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71D11D"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B702FC9"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9E5FB39"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E3A54E" w14:textId="77777777" w:rsidR="009E0AF0" w:rsidRPr="009E0AF0" w:rsidRDefault="009E0AF0" w:rsidP="009E0AF0">
            <w:pPr>
              <w:spacing w:after="0" w:line="240" w:lineRule="auto"/>
              <w:rPr>
                <w:rFonts w:ascii="Times New Roman" w:eastAsia="Times New Roman" w:hAnsi="Times New Roman" w:cs="Times New Roman"/>
                <w:sz w:val="20"/>
                <w:szCs w:val="20"/>
                <w:lang w:eastAsia="en-GB"/>
              </w:rPr>
            </w:pPr>
          </w:p>
        </w:tc>
      </w:tr>
    </w:tbl>
    <w:p w14:paraId="49BFEE7D" w14:textId="7D4F3B10" w:rsidR="000B220F" w:rsidRDefault="009E0AF0" w:rsidP="00A257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Q6. Graph Analysis: </w:t>
      </w:r>
      <w:r w:rsidR="004B3431">
        <w:rPr>
          <w:rFonts w:ascii="Times New Roman" w:hAnsi="Times New Roman" w:cs="Times New Roman"/>
          <w:sz w:val="24"/>
          <w:szCs w:val="24"/>
        </w:rPr>
        <w:t>62,50 % of students are agreed with using Virtual Learning Environment and collecting data. 37,50 % of students are not agreed with Virtual Learning Environment, saying that is easier to participle at courses, face to face learning.</w:t>
      </w:r>
    </w:p>
    <w:p w14:paraId="6399D6F6" w14:textId="77777777" w:rsidR="004B3431" w:rsidRDefault="004B3431" w:rsidP="00A257BE">
      <w:pPr>
        <w:spacing w:line="360" w:lineRule="auto"/>
        <w:jc w:val="both"/>
        <w:rPr>
          <w:rFonts w:ascii="Times New Roman" w:hAnsi="Times New Roman" w:cs="Times New Roman"/>
          <w:sz w:val="24"/>
          <w:szCs w:val="24"/>
        </w:rPr>
      </w:pPr>
    </w:p>
    <w:tbl>
      <w:tblPr>
        <w:tblW w:w="9760" w:type="dxa"/>
        <w:tblLook w:val="04A0" w:firstRow="1" w:lastRow="0" w:firstColumn="1" w:lastColumn="0" w:noHBand="0" w:noVBand="1"/>
      </w:tblPr>
      <w:tblGrid>
        <w:gridCol w:w="976"/>
        <w:gridCol w:w="976"/>
        <w:gridCol w:w="1176"/>
        <w:gridCol w:w="976"/>
        <w:gridCol w:w="976"/>
        <w:gridCol w:w="976"/>
        <w:gridCol w:w="976"/>
        <w:gridCol w:w="976"/>
        <w:gridCol w:w="976"/>
        <w:gridCol w:w="976"/>
      </w:tblGrid>
      <w:tr w:rsidR="00AB58F5" w:rsidRPr="00AB58F5" w14:paraId="00835B63" w14:textId="77777777" w:rsidTr="00AB58F5">
        <w:trPr>
          <w:trHeight w:val="290"/>
        </w:trPr>
        <w:tc>
          <w:tcPr>
            <w:tcW w:w="976" w:type="dxa"/>
            <w:tcBorders>
              <w:top w:val="nil"/>
              <w:left w:val="nil"/>
              <w:bottom w:val="nil"/>
              <w:right w:val="nil"/>
            </w:tcBorders>
            <w:shd w:val="clear" w:color="auto" w:fill="auto"/>
            <w:noWrap/>
            <w:vAlign w:val="bottom"/>
            <w:hideMark/>
          </w:tcPr>
          <w:p w14:paraId="724FB167" w14:textId="77777777" w:rsidR="00AB58F5" w:rsidRPr="00AB58F5" w:rsidRDefault="00AB58F5" w:rsidP="00AB58F5">
            <w:pPr>
              <w:spacing w:after="0" w:line="240" w:lineRule="auto"/>
              <w:rPr>
                <w:rFonts w:ascii="Calibri" w:eastAsia="Times New Roman" w:hAnsi="Calibri" w:cs="Times New Roman"/>
                <w:color w:val="000000"/>
                <w:lang w:eastAsia="en-GB"/>
              </w:rPr>
            </w:pPr>
            <w:r w:rsidRPr="00AB58F5">
              <w:rPr>
                <w:rFonts w:ascii="Calibri" w:eastAsia="Times New Roman" w:hAnsi="Calibri" w:cs="Times New Roman"/>
                <w:color w:val="000000"/>
                <w:lang w:eastAsia="en-GB"/>
              </w:rPr>
              <w:t>55</w:t>
            </w:r>
          </w:p>
        </w:tc>
        <w:tc>
          <w:tcPr>
            <w:tcW w:w="976" w:type="dxa"/>
            <w:tcBorders>
              <w:top w:val="nil"/>
              <w:left w:val="nil"/>
              <w:bottom w:val="nil"/>
              <w:right w:val="nil"/>
            </w:tcBorders>
            <w:shd w:val="clear" w:color="auto" w:fill="auto"/>
            <w:noWrap/>
            <w:vAlign w:val="bottom"/>
            <w:hideMark/>
          </w:tcPr>
          <w:p w14:paraId="7655C229" w14:textId="77777777" w:rsidR="00AB58F5" w:rsidRPr="00AB58F5" w:rsidRDefault="00AB58F5" w:rsidP="00AB58F5">
            <w:pPr>
              <w:spacing w:after="0" w:line="240" w:lineRule="auto"/>
              <w:rPr>
                <w:rFonts w:ascii="Calibri" w:eastAsia="Times New Roman" w:hAnsi="Calibri" w:cs="Times New Roman"/>
                <w:color w:val="000000"/>
                <w:lang w:eastAsia="en-GB"/>
              </w:rPr>
            </w:pPr>
            <w:r w:rsidRPr="00AB58F5">
              <w:rPr>
                <w:rFonts w:ascii="Calibri" w:eastAsia="Times New Roman" w:hAnsi="Calibri" w:cs="Times New Roman"/>
                <w:color w:val="000000"/>
                <w:lang w:eastAsia="en-GB"/>
              </w:rPr>
              <w:t>7</w:t>
            </w:r>
          </w:p>
        </w:tc>
        <w:tc>
          <w:tcPr>
            <w:tcW w:w="976" w:type="dxa"/>
            <w:tcBorders>
              <w:top w:val="nil"/>
              <w:left w:val="nil"/>
              <w:bottom w:val="nil"/>
              <w:right w:val="nil"/>
            </w:tcBorders>
            <w:shd w:val="clear" w:color="auto" w:fill="auto"/>
            <w:noWrap/>
            <w:vAlign w:val="bottom"/>
            <w:hideMark/>
          </w:tcPr>
          <w:p w14:paraId="5306A7F0" w14:textId="454F5CB2" w:rsidR="00AB58F5" w:rsidRPr="00AB58F5" w:rsidRDefault="00AB58F5" w:rsidP="00AB58F5">
            <w:pPr>
              <w:spacing w:after="0" w:line="240" w:lineRule="auto"/>
              <w:rPr>
                <w:rFonts w:ascii="Calibri" w:eastAsia="Times New Roman" w:hAnsi="Calibri" w:cs="Times New Roman"/>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960"/>
            </w:tblGrid>
            <w:tr w:rsidR="00AB58F5" w:rsidRPr="00AB58F5" w14:paraId="6E9B9B78" w14:textId="77777777">
              <w:trPr>
                <w:trHeight w:val="290"/>
                <w:tblCellSpacing w:w="0" w:type="dxa"/>
              </w:trPr>
              <w:tc>
                <w:tcPr>
                  <w:tcW w:w="960" w:type="dxa"/>
                  <w:tcBorders>
                    <w:top w:val="nil"/>
                    <w:left w:val="nil"/>
                    <w:bottom w:val="nil"/>
                    <w:right w:val="nil"/>
                  </w:tcBorders>
                  <w:shd w:val="clear" w:color="auto" w:fill="auto"/>
                  <w:noWrap/>
                  <w:vAlign w:val="bottom"/>
                  <w:hideMark/>
                </w:tcPr>
                <w:p w14:paraId="41658492" w14:textId="0883F51B" w:rsidR="00AB58F5" w:rsidRPr="00AB58F5" w:rsidRDefault="00AB58F5" w:rsidP="00AB58F5">
                  <w:pPr>
                    <w:spacing w:after="0" w:line="240" w:lineRule="auto"/>
                    <w:rPr>
                      <w:rFonts w:ascii="Calibri" w:eastAsia="Times New Roman" w:hAnsi="Calibri" w:cs="Times New Roman"/>
                      <w:color w:val="000000"/>
                      <w:lang w:eastAsia="en-GB"/>
                    </w:rPr>
                  </w:pPr>
                </w:p>
              </w:tc>
            </w:tr>
          </w:tbl>
          <w:p w14:paraId="62A840E7" w14:textId="77777777" w:rsidR="00AB58F5" w:rsidRPr="00AB58F5" w:rsidRDefault="00AB58F5" w:rsidP="00AB58F5">
            <w:pPr>
              <w:spacing w:after="0" w:line="240" w:lineRule="auto"/>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6BCED6ED"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9182958"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F720DC"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B4768E"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B350F3B"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D964EFB"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60D976"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r w:rsidR="00AB58F5" w:rsidRPr="00AB58F5" w14:paraId="39B3DC26" w14:textId="77777777" w:rsidTr="00AB58F5">
        <w:trPr>
          <w:trHeight w:val="290"/>
        </w:trPr>
        <w:tc>
          <w:tcPr>
            <w:tcW w:w="976" w:type="dxa"/>
            <w:tcBorders>
              <w:top w:val="nil"/>
              <w:left w:val="nil"/>
              <w:bottom w:val="nil"/>
              <w:right w:val="nil"/>
            </w:tcBorders>
            <w:shd w:val="clear" w:color="auto" w:fill="auto"/>
            <w:noWrap/>
            <w:vAlign w:val="bottom"/>
            <w:hideMark/>
          </w:tcPr>
          <w:p w14:paraId="4A559E6F" w14:textId="77777777" w:rsidR="00AB58F5" w:rsidRPr="00AB58F5" w:rsidRDefault="00AB58F5" w:rsidP="00AB58F5">
            <w:pPr>
              <w:spacing w:after="0" w:line="240" w:lineRule="auto"/>
              <w:rPr>
                <w:rFonts w:ascii="Calibri" w:eastAsia="Times New Roman" w:hAnsi="Calibri" w:cs="Times New Roman"/>
                <w:color w:val="000000"/>
                <w:lang w:eastAsia="en-GB"/>
              </w:rPr>
            </w:pPr>
            <w:r w:rsidRPr="00AB58F5">
              <w:rPr>
                <w:rFonts w:ascii="Calibri" w:eastAsia="Times New Roman" w:hAnsi="Calibri" w:cs="Times New Roman"/>
                <w:color w:val="000000"/>
                <w:lang w:eastAsia="en-GB"/>
              </w:rPr>
              <w:t>45</w:t>
            </w:r>
          </w:p>
        </w:tc>
        <w:tc>
          <w:tcPr>
            <w:tcW w:w="976" w:type="dxa"/>
            <w:tcBorders>
              <w:top w:val="nil"/>
              <w:left w:val="nil"/>
              <w:bottom w:val="nil"/>
              <w:right w:val="nil"/>
            </w:tcBorders>
            <w:shd w:val="clear" w:color="auto" w:fill="auto"/>
            <w:noWrap/>
            <w:vAlign w:val="bottom"/>
            <w:hideMark/>
          </w:tcPr>
          <w:p w14:paraId="51ABEE61" w14:textId="10A3E52B" w:rsidR="00AB58F5" w:rsidRPr="00AB58F5" w:rsidRDefault="00AB58F5" w:rsidP="00AB58F5">
            <w:pPr>
              <w:spacing w:after="0" w:line="240" w:lineRule="auto"/>
              <w:rPr>
                <w:rFonts w:ascii="Calibri" w:eastAsia="Times New Roman" w:hAnsi="Calibri" w:cs="Times New Roman"/>
                <w:color w:val="000000"/>
                <w:lang w:eastAsia="en-GB"/>
              </w:rPr>
            </w:pPr>
            <w:r w:rsidRPr="00AB58F5">
              <w:rPr>
                <w:rFonts w:ascii="Calibri" w:eastAsia="Times New Roman" w:hAnsi="Calibri" w:cs="Times New Roman"/>
                <w:noProof/>
                <w:color w:val="000000"/>
                <w:lang w:eastAsia="en-GB"/>
              </w:rPr>
              <w:drawing>
                <wp:anchor distT="0" distB="0" distL="114300" distR="114300" simplePos="0" relativeHeight="251669504" behindDoc="0" locked="0" layoutInCell="1" allowOverlap="1" wp14:anchorId="537CB59A" wp14:editId="1E2184C2">
                  <wp:simplePos x="0" y="0"/>
                  <wp:positionH relativeFrom="column">
                    <wp:posOffset>452120</wp:posOffset>
                  </wp:positionH>
                  <wp:positionV relativeFrom="paragraph">
                    <wp:posOffset>-285750</wp:posOffset>
                  </wp:positionV>
                  <wp:extent cx="4584700" cy="2755900"/>
                  <wp:effectExtent l="0" t="0" r="6350" b="6350"/>
                  <wp:wrapNone/>
                  <wp:docPr id="9" name="Chart 9">
                    <a:extLst xmlns:a="http://schemas.openxmlformats.org/drawingml/2006/main">
                      <a:ext uri="{FF2B5EF4-FFF2-40B4-BE49-F238E27FC236}">
                        <a16:creationId xmlns:a16="http://schemas.microsoft.com/office/drawing/2014/main" id="{4FF1F387-091A-4479-BAE2-5F536889C9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Pr="00AB58F5">
              <w:rPr>
                <w:rFonts w:ascii="Calibri" w:eastAsia="Times New Roman" w:hAnsi="Calibri" w:cs="Times New Roman"/>
                <w:color w:val="000000"/>
                <w:lang w:eastAsia="en-GB"/>
              </w:rPr>
              <w:t>7</w:t>
            </w:r>
          </w:p>
        </w:tc>
        <w:tc>
          <w:tcPr>
            <w:tcW w:w="976" w:type="dxa"/>
            <w:tcBorders>
              <w:top w:val="nil"/>
              <w:left w:val="nil"/>
              <w:bottom w:val="nil"/>
              <w:right w:val="nil"/>
            </w:tcBorders>
            <w:shd w:val="clear" w:color="auto" w:fill="auto"/>
            <w:noWrap/>
            <w:vAlign w:val="bottom"/>
            <w:hideMark/>
          </w:tcPr>
          <w:p w14:paraId="4BE4CD50" w14:textId="4712C14B" w:rsidR="00AB58F5" w:rsidRPr="00AB58F5" w:rsidRDefault="00AB58F5" w:rsidP="00AB58F5">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23A55A3E"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983D0BF"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EBE927"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5C7F18"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884945B"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3C62B1"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4A2EEE7"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r w:rsidR="00AB58F5" w:rsidRPr="00AB58F5" w14:paraId="1AD4BDC2" w14:textId="77777777" w:rsidTr="00AB58F5">
        <w:trPr>
          <w:trHeight w:val="290"/>
        </w:trPr>
        <w:tc>
          <w:tcPr>
            <w:tcW w:w="976" w:type="dxa"/>
            <w:tcBorders>
              <w:top w:val="nil"/>
              <w:left w:val="nil"/>
              <w:bottom w:val="nil"/>
              <w:right w:val="nil"/>
            </w:tcBorders>
            <w:shd w:val="clear" w:color="auto" w:fill="auto"/>
            <w:noWrap/>
            <w:vAlign w:val="bottom"/>
            <w:hideMark/>
          </w:tcPr>
          <w:p w14:paraId="44117B8A" w14:textId="77777777" w:rsidR="00AB58F5" w:rsidRPr="00AB58F5" w:rsidRDefault="00AB58F5" w:rsidP="00AB58F5">
            <w:pPr>
              <w:spacing w:after="0" w:line="240" w:lineRule="auto"/>
              <w:rPr>
                <w:rFonts w:ascii="Calibri" w:eastAsia="Times New Roman" w:hAnsi="Calibri" w:cs="Times New Roman"/>
                <w:color w:val="000000"/>
                <w:lang w:eastAsia="en-GB"/>
              </w:rPr>
            </w:pPr>
            <w:r w:rsidRPr="00AB58F5">
              <w:rPr>
                <w:rFonts w:ascii="Calibri" w:eastAsia="Times New Roman" w:hAnsi="Calibri" w:cs="Times New Roman"/>
                <w:color w:val="000000"/>
                <w:lang w:eastAsia="en-GB"/>
              </w:rPr>
              <w:t>35</w:t>
            </w:r>
          </w:p>
        </w:tc>
        <w:tc>
          <w:tcPr>
            <w:tcW w:w="976" w:type="dxa"/>
            <w:tcBorders>
              <w:top w:val="nil"/>
              <w:left w:val="nil"/>
              <w:bottom w:val="nil"/>
              <w:right w:val="nil"/>
            </w:tcBorders>
            <w:shd w:val="clear" w:color="auto" w:fill="auto"/>
            <w:noWrap/>
            <w:vAlign w:val="bottom"/>
            <w:hideMark/>
          </w:tcPr>
          <w:p w14:paraId="6DBD3FE3" w14:textId="77777777" w:rsidR="00AB58F5" w:rsidRPr="00AB58F5" w:rsidRDefault="00AB58F5" w:rsidP="00AB58F5">
            <w:pPr>
              <w:spacing w:after="0" w:line="240" w:lineRule="auto"/>
              <w:rPr>
                <w:rFonts w:ascii="Calibri" w:eastAsia="Times New Roman" w:hAnsi="Calibri" w:cs="Times New Roman"/>
                <w:color w:val="000000"/>
                <w:lang w:eastAsia="en-GB"/>
              </w:rPr>
            </w:pPr>
            <w:r w:rsidRPr="00AB58F5">
              <w:rPr>
                <w:rFonts w:ascii="Calibri" w:eastAsia="Times New Roman" w:hAnsi="Calibri" w:cs="Times New Roman"/>
                <w:color w:val="000000"/>
                <w:lang w:eastAsia="en-GB"/>
              </w:rPr>
              <w:t>7</w:t>
            </w:r>
          </w:p>
        </w:tc>
        <w:tc>
          <w:tcPr>
            <w:tcW w:w="976" w:type="dxa"/>
            <w:tcBorders>
              <w:top w:val="nil"/>
              <w:left w:val="nil"/>
              <w:bottom w:val="nil"/>
              <w:right w:val="nil"/>
            </w:tcBorders>
            <w:shd w:val="clear" w:color="auto" w:fill="auto"/>
            <w:noWrap/>
            <w:vAlign w:val="bottom"/>
            <w:hideMark/>
          </w:tcPr>
          <w:p w14:paraId="1048D0BE" w14:textId="77777777" w:rsidR="00AB58F5" w:rsidRPr="00AB58F5" w:rsidRDefault="00AB58F5" w:rsidP="00AB58F5">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547CC471"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188FE76"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F96E5CA"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FA1F98"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89AE04F"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89C2B96"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41011F"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r w:rsidR="00AB58F5" w:rsidRPr="00AB58F5" w14:paraId="5A600B9D" w14:textId="77777777" w:rsidTr="00AB58F5">
        <w:trPr>
          <w:trHeight w:val="290"/>
        </w:trPr>
        <w:tc>
          <w:tcPr>
            <w:tcW w:w="976" w:type="dxa"/>
            <w:tcBorders>
              <w:top w:val="nil"/>
              <w:left w:val="nil"/>
              <w:bottom w:val="nil"/>
              <w:right w:val="nil"/>
            </w:tcBorders>
            <w:shd w:val="clear" w:color="auto" w:fill="auto"/>
            <w:noWrap/>
            <w:vAlign w:val="bottom"/>
            <w:hideMark/>
          </w:tcPr>
          <w:p w14:paraId="6E80777E" w14:textId="77777777" w:rsidR="00AB58F5" w:rsidRPr="00AB58F5" w:rsidRDefault="00AB58F5" w:rsidP="00AB58F5">
            <w:pPr>
              <w:spacing w:after="0" w:line="240" w:lineRule="auto"/>
              <w:rPr>
                <w:rFonts w:ascii="Calibri" w:eastAsia="Times New Roman" w:hAnsi="Calibri" w:cs="Times New Roman"/>
                <w:color w:val="000000"/>
                <w:lang w:eastAsia="en-GB"/>
              </w:rPr>
            </w:pPr>
            <w:r w:rsidRPr="00AB58F5">
              <w:rPr>
                <w:rFonts w:ascii="Calibri" w:eastAsia="Times New Roman" w:hAnsi="Calibri" w:cs="Times New Roman"/>
                <w:color w:val="000000"/>
                <w:lang w:eastAsia="en-GB"/>
              </w:rPr>
              <w:t>20</w:t>
            </w:r>
          </w:p>
        </w:tc>
        <w:tc>
          <w:tcPr>
            <w:tcW w:w="976" w:type="dxa"/>
            <w:tcBorders>
              <w:top w:val="nil"/>
              <w:left w:val="nil"/>
              <w:bottom w:val="nil"/>
              <w:right w:val="nil"/>
            </w:tcBorders>
            <w:shd w:val="clear" w:color="auto" w:fill="auto"/>
            <w:noWrap/>
            <w:vAlign w:val="bottom"/>
            <w:hideMark/>
          </w:tcPr>
          <w:p w14:paraId="51750992" w14:textId="77777777" w:rsidR="00AB58F5" w:rsidRPr="00AB58F5" w:rsidRDefault="00AB58F5" w:rsidP="00AB58F5">
            <w:pPr>
              <w:spacing w:after="0" w:line="240" w:lineRule="auto"/>
              <w:rPr>
                <w:rFonts w:ascii="Calibri" w:eastAsia="Times New Roman" w:hAnsi="Calibri" w:cs="Times New Roman"/>
                <w:color w:val="000000"/>
                <w:lang w:eastAsia="en-GB"/>
              </w:rPr>
            </w:pPr>
            <w:r w:rsidRPr="00AB58F5">
              <w:rPr>
                <w:rFonts w:ascii="Calibri" w:eastAsia="Times New Roman" w:hAnsi="Calibri" w:cs="Times New Roman"/>
                <w:color w:val="000000"/>
                <w:lang w:eastAsia="en-GB"/>
              </w:rPr>
              <w:t>5</w:t>
            </w:r>
          </w:p>
        </w:tc>
        <w:tc>
          <w:tcPr>
            <w:tcW w:w="976" w:type="dxa"/>
            <w:tcBorders>
              <w:top w:val="nil"/>
              <w:left w:val="nil"/>
              <w:bottom w:val="nil"/>
              <w:right w:val="nil"/>
            </w:tcBorders>
            <w:shd w:val="clear" w:color="auto" w:fill="auto"/>
            <w:noWrap/>
            <w:vAlign w:val="bottom"/>
            <w:hideMark/>
          </w:tcPr>
          <w:p w14:paraId="11FCF5FE" w14:textId="77777777" w:rsidR="00AB58F5" w:rsidRPr="00AB58F5" w:rsidRDefault="00AB58F5" w:rsidP="00AB58F5">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3075BD7B"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F2F7F8"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1FA83B"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485AFAF"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B194A9"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A0C0D4"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C127004"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r w:rsidR="00AB58F5" w:rsidRPr="00AB58F5" w14:paraId="79835DA2" w14:textId="77777777" w:rsidTr="00AB58F5">
        <w:trPr>
          <w:trHeight w:val="290"/>
        </w:trPr>
        <w:tc>
          <w:tcPr>
            <w:tcW w:w="976" w:type="dxa"/>
            <w:tcBorders>
              <w:top w:val="nil"/>
              <w:left w:val="nil"/>
              <w:bottom w:val="nil"/>
              <w:right w:val="nil"/>
            </w:tcBorders>
            <w:shd w:val="clear" w:color="auto" w:fill="auto"/>
            <w:noWrap/>
            <w:vAlign w:val="bottom"/>
            <w:hideMark/>
          </w:tcPr>
          <w:p w14:paraId="31AA6EC9" w14:textId="77777777" w:rsidR="00AB58F5" w:rsidRPr="00AB58F5" w:rsidRDefault="00AB58F5" w:rsidP="00AB58F5">
            <w:pPr>
              <w:spacing w:after="0" w:line="240" w:lineRule="auto"/>
              <w:rPr>
                <w:rFonts w:ascii="Calibri" w:eastAsia="Times New Roman" w:hAnsi="Calibri" w:cs="Times New Roman"/>
                <w:color w:val="000000"/>
                <w:lang w:eastAsia="en-GB"/>
              </w:rPr>
            </w:pPr>
            <w:r w:rsidRPr="00AB58F5">
              <w:rPr>
                <w:rFonts w:ascii="Calibri" w:eastAsia="Times New Roman" w:hAnsi="Calibri" w:cs="Times New Roman"/>
                <w:color w:val="000000"/>
                <w:lang w:eastAsia="en-GB"/>
              </w:rPr>
              <w:t>10</w:t>
            </w:r>
          </w:p>
        </w:tc>
        <w:tc>
          <w:tcPr>
            <w:tcW w:w="976" w:type="dxa"/>
            <w:tcBorders>
              <w:top w:val="nil"/>
              <w:left w:val="nil"/>
              <w:bottom w:val="nil"/>
              <w:right w:val="nil"/>
            </w:tcBorders>
            <w:shd w:val="clear" w:color="auto" w:fill="auto"/>
            <w:noWrap/>
            <w:vAlign w:val="bottom"/>
            <w:hideMark/>
          </w:tcPr>
          <w:p w14:paraId="7268EC4F" w14:textId="77777777" w:rsidR="00AB58F5" w:rsidRPr="00AB58F5" w:rsidRDefault="00AB58F5" w:rsidP="00AB58F5">
            <w:pPr>
              <w:spacing w:after="0" w:line="240" w:lineRule="auto"/>
              <w:rPr>
                <w:rFonts w:ascii="Calibri" w:eastAsia="Times New Roman" w:hAnsi="Calibri" w:cs="Times New Roman"/>
                <w:color w:val="000000"/>
                <w:lang w:eastAsia="en-GB"/>
              </w:rPr>
            </w:pPr>
            <w:r w:rsidRPr="00AB58F5">
              <w:rPr>
                <w:rFonts w:ascii="Calibri" w:eastAsia="Times New Roman" w:hAnsi="Calibri" w:cs="Times New Roman"/>
                <w:color w:val="000000"/>
                <w:lang w:eastAsia="en-GB"/>
              </w:rPr>
              <w:t>5</w:t>
            </w:r>
          </w:p>
        </w:tc>
        <w:tc>
          <w:tcPr>
            <w:tcW w:w="976" w:type="dxa"/>
            <w:tcBorders>
              <w:top w:val="nil"/>
              <w:left w:val="nil"/>
              <w:bottom w:val="nil"/>
              <w:right w:val="nil"/>
            </w:tcBorders>
            <w:shd w:val="clear" w:color="auto" w:fill="auto"/>
            <w:noWrap/>
            <w:vAlign w:val="bottom"/>
            <w:hideMark/>
          </w:tcPr>
          <w:p w14:paraId="3E3E83FE" w14:textId="77777777" w:rsidR="00AB58F5" w:rsidRPr="00AB58F5" w:rsidRDefault="00AB58F5" w:rsidP="00AB58F5">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7F5A7352"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C071F01"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83D39E9"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E38399"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3C6A43"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C5528C"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AFCA644"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r w:rsidR="00AB58F5" w:rsidRPr="00AB58F5" w14:paraId="020FFF80" w14:textId="77777777" w:rsidTr="00AB58F5">
        <w:trPr>
          <w:trHeight w:val="290"/>
        </w:trPr>
        <w:tc>
          <w:tcPr>
            <w:tcW w:w="976" w:type="dxa"/>
            <w:tcBorders>
              <w:top w:val="nil"/>
              <w:left w:val="nil"/>
              <w:bottom w:val="nil"/>
              <w:right w:val="nil"/>
            </w:tcBorders>
            <w:shd w:val="clear" w:color="auto" w:fill="auto"/>
            <w:noWrap/>
            <w:vAlign w:val="bottom"/>
            <w:hideMark/>
          </w:tcPr>
          <w:p w14:paraId="3FAC1573"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BFB185"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0A25DE"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5B745D"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F8BEEE7"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58C29A"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2E47A5"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7F332D"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DAFB99"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F2E389"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r w:rsidR="00AB58F5" w:rsidRPr="00AB58F5" w14:paraId="0AC6D782" w14:textId="77777777" w:rsidTr="00AB58F5">
        <w:trPr>
          <w:trHeight w:val="290"/>
        </w:trPr>
        <w:tc>
          <w:tcPr>
            <w:tcW w:w="976" w:type="dxa"/>
            <w:tcBorders>
              <w:top w:val="nil"/>
              <w:left w:val="nil"/>
              <w:bottom w:val="nil"/>
              <w:right w:val="nil"/>
            </w:tcBorders>
            <w:shd w:val="clear" w:color="auto" w:fill="auto"/>
            <w:noWrap/>
            <w:vAlign w:val="bottom"/>
            <w:hideMark/>
          </w:tcPr>
          <w:p w14:paraId="3AC98760"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5B385B"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68DDAAB"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0AA345"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2265D0A"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CC33B5"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8E86FE2"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1915BC"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637E9A"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FCA15B"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r w:rsidR="00AB58F5" w:rsidRPr="00AB58F5" w14:paraId="12E2C3F8" w14:textId="77777777" w:rsidTr="00AB58F5">
        <w:trPr>
          <w:trHeight w:val="290"/>
        </w:trPr>
        <w:tc>
          <w:tcPr>
            <w:tcW w:w="976" w:type="dxa"/>
            <w:tcBorders>
              <w:top w:val="nil"/>
              <w:left w:val="nil"/>
              <w:bottom w:val="nil"/>
              <w:right w:val="nil"/>
            </w:tcBorders>
            <w:shd w:val="clear" w:color="auto" w:fill="auto"/>
            <w:noWrap/>
            <w:vAlign w:val="bottom"/>
            <w:hideMark/>
          </w:tcPr>
          <w:p w14:paraId="09465997"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AE7B4A5"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0A0006"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8AFB72D"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81320BF"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DC32B4"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91EBC5"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0ED03D"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578EAC"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094683"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r w:rsidR="00AB58F5" w:rsidRPr="00AB58F5" w14:paraId="24BF079E" w14:textId="77777777" w:rsidTr="00AB58F5">
        <w:trPr>
          <w:trHeight w:val="290"/>
        </w:trPr>
        <w:tc>
          <w:tcPr>
            <w:tcW w:w="976" w:type="dxa"/>
            <w:tcBorders>
              <w:top w:val="nil"/>
              <w:left w:val="nil"/>
              <w:bottom w:val="nil"/>
              <w:right w:val="nil"/>
            </w:tcBorders>
            <w:shd w:val="clear" w:color="auto" w:fill="auto"/>
            <w:noWrap/>
            <w:vAlign w:val="bottom"/>
            <w:hideMark/>
          </w:tcPr>
          <w:p w14:paraId="2084B34C"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DDF38E9"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97155E"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1B7F02"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E42A9F"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43E6C2"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6F887E1"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7818FB1"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07241AF"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4E9BE2"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r w:rsidR="00AB58F5" w:rsidRPr="00AB58F5" w14:paraId="4C3903E6" w14:textId="77777777" w:rsidTr="00AB58F5">
        <w:trPr>
          <w:trHeight w:val="290"/>
        </w:trPr>
        <w:tc>
          <w:tcPr>
            <w:tcW w:w="976" w:type="dxa"/>
            <w:tcBorders>
              <w:top w:val="nil"/>
              <w:left w:val="nil"/>
              <w:bottom w:val="nil"/>
              <w:right w:val="nil"/>
            </w:tcBorders>
            <w:shd w:val="clear" w:color="auto" w:fill="auto"/>
            <w:noWrap/>
            <w:vAlign w:val="bottom"/>
            <w:hideMark/>
          </w:tcPr>
          <w:p w14:paraId="4F93FC0F"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B39A61C"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DA67821"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65B82D9"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B79839"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15790EE"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5FEC93"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03B5BE"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601B0E"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CFACA8B"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r w:rsidR="00AB58F5" w:rsidRPr="00AB58F5" w14:paraId="05516102" w14:textId="77777777" w:rsidTr="00AB58F5">
        <w:trPr>
          <w:trHeight w:val="290"/>
        </w:trPr>
        <w:tc>
          <w:tcPr>
            <w:tcW w:w="976" w:type="dxa"/>
            <w:tcBorders>
              <w:top w:val="nil"/>
              <w:left w:val="nil"/>
              <w:bottom w:val="nil"/>
              <w:right w:val="nil"/>
            </w:tcBorders>
            <w:shd w:val="clear" w:color="auto" w:fill="auto"/>
            <w:noWrap/>
            <w:vAlign w:val="bottom"/>
            <w:hideMark/>
          </w:tcPr>
          <w:p w14:paraId="42575A62"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C33348C"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73BB9F"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F197A8"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453DA27"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E4E701"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B7EED39"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5F9812"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159C7D4"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53C8F7"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r w:rsidR="00AB58F5" w:rsidRPr="00AB58F5" w14:paraId="66CDCD83" w14:textId="77777777" w:rsidTr="00AB58F5">
        <w:trPr>
          <w:trHeight w:val="290"/>
        </w:trPr>
        <w:tc>
          <w:tcPr>
            <w:tcW w:w="976" w:type="dxa"/>
            <w:tcBorders>
              <w:top w:val="nil"/>
              <w:left w:val="nil"/>
              <w:bottom w:val="nil"/>
              <w:right w:val="nil"/>
            </w:tcBorders>
            <w:shd w:val="clear" w:color="auto" w:fill="auto"/>
            <w:noWrap/>
            <w:vAlign w:val="bottom"/>
            <w:hideMark/>
          </w:tcPr>
          <w:p w14:paraId="1E0342D3"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E275BDC"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FC0480"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458CD3"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384AD4"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9B6822"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F68DEA"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AEF648"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2B0026"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B19C82"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r w:rsidR="00AB58F5" w:rsidRPr="00AB58F5" w14:paraId="016154C4" w14:textId="77777777" w:rsidTr="00AB58F5">
        <w:trPr>
          <w:trHeight w:val="290"/>
        </w:trPr>
        <w:tc>
          <w:tcPr>
            <w:tcW w:w="976" w:type="dxa"/>
            <w:tcBorders>
              <w:top w:val="nil"/>
              <w:left w:val="nil"/>
              <w:bottom w:val="nil"/>
              <w:right w:val="nil"/>
            </w:tcBorders>
            <w:shd w:val="clear" w:color="auto" w:fill="auto"/>
            <w:noWrap/>
            <w:vAlign w:val="bottom"/>
            <w:hideMark/>
          </w:tcPr>
          <w:p w14:paraId="005213D4"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CF5B71"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F3FD6F"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4E4518"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CBD8548"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DAEF3A6"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C5EEA3"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60BA0E"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CE98EE"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0CDC73D"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r w:rsidR="00AB58F5" w:rsidRPr="00AB58F5" w14:paraId="0D831FBE" w14:textId="77777777" w:rsidTr="00AB58F5">
        <w:trPr>
          <w:trHeight w:val="290"/>
        </w:trPr>
        <w:tc>
          <w:tcPr>
            <w:tcW w:w="976" w:type="dxa"/>
            <w:tcBorders>
              <w:top w:val="nil"/>
              <w:left w:val="nil"/>
              <w:bottom w:val="nil"/>
              <w:right w:val="nil"/>
            </w:tcBorders>
            <w:shd w:val="clear" w:color="auto" w:fill="auto"/>
            <w:noWrap/>
            <w:vAlign w:val="bottom"/>
            <w:hideMark/>
          </w:tcPr>
          <w:p w14:paraId="0DFDA25F"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4ACEB5"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EE8E3F0"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7D38D2"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F98078"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3C24D91"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268293"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6C2582"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E7B97A"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7C36194"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r w:rsidR="00AB58F5" w:rsidRPr="00AB58F5" w14:paraId="11912C75" w14:textId="77777777" w:rsidTr="00AB58F5">
        <w:trPr>
          <w:trHeight w:val="290"/>
        </w:trPr>
        <w:tc>
          <w:tcPr>
            <w:tcW w:w="976" w:type="dxa"/>
            <w:tcBorders>
              <w:top w:val="nil"/>
              <w:left w:val="nil"/>
              <w:bottom w:val="nil"/>
              <w:right w:val="nil"/>
            </w:tcBorders>
            <w:shd w:val="clear" w:color="auto" w:fill="auto"/>
            <w:noWrap/>
            <w:vAlign w:val="bottom"/>
            <w:hideMark/>
          </w:tcPr>
          <w:p w14:paraId="7A657F9B"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DD575E"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6D86F2"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DEA491"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5C206D"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554AF98"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CE12452"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43B5048"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283A29D"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F022D4F"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r w:rsidR="00AB58F5" w:rsidRPr="00AB58F5" w14:paraId="1054015B" w14:textId="77777777" w:rsidTr="00AB58F5">
        <w:trPr>
          <w:trHeight w:val="290"/>
        </w:trPr>
        <w:tc>
          <w:tcPr>
            <w:tcW w:w="976" w:type="dxa"/>
            <w:tcBorders>
              <w:top w:val="nil"/>
              <w:left w:val="nil"/>
              <w:bottom w:val="nil"/>
              <w:right w:val="nil"/>
            </w:tcBorders>
            <w:shd w:val="clear" w:color="auto" w:fill="auto"/>
            <w:noWrap/>
            <w:vAlign w:val="bottom"/>
            <w:hideMark/>
          </w:tcPr>
          <w:p w14:paraId="0963489E"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E58D25"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64A3AD"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CE7F884"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35C388"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B9B219A"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65120D"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5722F01"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81E846"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B86DAA" w14:textId="77777777" w:rsidR="00AB58F5" w:rsidRPr="00AB58F5" w:rsidRDefault="00AB58F5" w:rsidP="00AB58F5">
            <w:pPr>
              <w:spacing w:after="0" w:line="240" w:lineRule="auto"/>
              <w:rPr>
                <w:rFonts w:ascii="Times New Roman" w:eastAsia="Times New Roman" w:hAnsi="Times New Roman" w:cs="Times New Roman"/>
                <w:sz w:val="20"/>
                <w:szCs w:val="20"/>
                <w:lang w:eastAsia="en-GB"/>
              </w:rPr>
            </w:pPr>
          </w:p>
        </w:tc>
      </w:tr>
    </w:tbl>
    <w:p w14:paraId="110EBF08" w14:textId="5CC43FF3" w:rsidR="004B3431" w:rsidRDefault="00AB58F5" w:rsidP="00A257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Q7. Graph Analysis: 25,00 % of students found VLE extremely useful for learning, 50 % found very useful and 25 % somewhat useful. </w:t>
      </w:r>
    </w:p>
    <w:tbl>
      <w:tblPr>
        <w:tblW w:w="8542" w:type="dxa"/>
        <w:tblLook w:val="04A0" w:firstRow="1" w:lastRow="0" w:firstColumn="1" w:lastColumn="0" w:noHBand="0" w:noVBand="1"/>
      </w:tblPr>
      <w:tblGrid>
        <w:gridCol w:w="928"/>
        <w:gridCol w:w="928"/>
        <w:gridCol w:w="1128"/>
        <w:gridCol w:w="928"/>
        <w:gridCol w:w="928"/>
        <w:gridCol w:w="928"/>
        <w:gridCol w:w="928"/>
        <w:gridCol w:w="928"/>
        <w:gridCol w:w="928"/>
      </w:tblGrid>
      <w:tr w:rsidR="007C2452" w:rsidRPr="007C2452" w14:paraId="6733C4AC" w14:textId="77777777" w:rsidTr="001259ED">
        <w:trPr>
          <w:trHeight w:val="225"/>
        </w:trPr>
        <w:tc>
          <w:tcPr>
            <w:tcW w:w="928" w:type="dxa"/>
            <w:tcBorders>
              <w:top w:val="nil"/>
              <w:left w:val="nil"/>
              <w:bottom w:val="nil"/>
              <w:right w:val="nil"/>
            </w:tcBorders>
            <w:shd w:val="clear" w:color="auto" w:fill="auto"/>
            <w:noWrap/>
            <w:vAlign w:val="bottom"/>
            <w:hideMark/>
          </w:tcPr>
          <w:p w14:paraId="203892DB" w14:textId="77777777" w:rsidR="007C2452" w:rsidRPr="007C2452" w:rsidRDefault="007C2452" w:rsidP="001259ED">
            <w:pPr>
              <w:spacing w:after="0" w:line="240" w:lineRule="auto"/>
              <w:rPr>
                <w:rFonts w:ascii="Calibri" w:eastAsia="Times New Roman" w:hAnsi="Calibri" w:cs="Times New Roman"/>
                <w:color w:val="000000"/>
                <w:lang w:eastAsia="en-GB"/>
              </w:rPr>
            </w:pPr>
            <w:r w:rsidRPr="007C2452">
              <w:rPr>
                <w:rFonts w:ascii="Calibri" w:eastAsia="Times New Roman" w:hAnsi="Calibri" w:cs="Times New Roman"/>
                <w:color w:val="000000"/>
                <w:lang w:eastAsia="en-GB"/>
              </w:rPr>
              <w:lastRenderedPageBreak/>
              <w:t>55</w:t>
            </w:r>
          </w:p>
        </w:tc>
        <w:tc>
          <w:tcPr>
            <w:tcW w:w="928" w:type="dxa"/>
            <w:tcBorders>
              <w:top w:val="nil"/>
              <w:left w:val="nil"/>
              <w:bottom w:val="nil"/>
              <w:right w:val="nil"/>
            </w:tcBorders>
            <w:shd w:val="clear" w:color="auto" w:fill="auto"/>
            <w:noWrap/>
            <w:vAlign w:val="bottom"/>
            <w:hideMark/>
          </w:tcPr>
          <w:p w14:paraId="3566AAE9" w14:textId="4246278C" w:rsidR="007C2452" w:rsidRPr="007C2452" w:rsidRDefault="001259ED" w:rsidP="001259E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7</w:t>
            </w:r>
          </w:p>
        </w:tc>
        <w:tc>
          <w:tcPr>
            <w:tcW w:w="1118" w:type="dxa"/>
            <w:tcBorders>
              <w:top w:val="nil"/>
              <w:left w:val="nil"/>
              <w:bottom w:val="nil"/>
              <w:right w:val="nil"/>
            </w:tcBorders>
            <w:shd w:val="clear" w:color="auto" w:fill="auto"/>
            <w:noWrap/>
            <w:vAlign w:val="bottom"/>
            <w:hideMark/>
          </w:tcPr>
          <w:p w14:paraId="3EB76DD5" w14:textId="58E39E0E" w:rsidR="007C2452" w:rsidRPr="007C2452" w:rsidRDefault="001259ED" w:rsidP="007C2452">
            <w:pPr>
              <w:spacing w:after="0" w:line="240" w:lineRule="auto"/>
              <w:rPr>
                <w:rFonts w:ascii="Calibri" w:eastAsia="Times New Roman" w:hAnsi="Calibri" w:cs="Times New Roman"/>
                <w:color w:val="000000"/>
                <w:lang w:eastAsia="en-GB"/>
              </w:rPr>
            </w:pPr>
            <w:r w:rsidRPr="007C2452">
              <w:rPr>
                <w:rFonts w:ascii="Calibri" w:eastAsia="Times New Roman" w:hAnsi="Calibri" w:cs="Times New Roman"/>
                <w:noProof/>
                <w:color w:val="000000"/>
                <w:lang w:eastAsia="en-GB"/>
              </w:rPr>
              <w:drawing>
                <wp:anchor distT="0" distB="0" distL="114300" distR="114300" simplePos="0" relativeHeight="251675648" behindDoc="0" locked="0" layoutInCell="1" allowOverlap="1" wp14:anchorId="580057E3" wp14:editId="65C4A40F">
                  <wp:simplePos x="0" y="0"/>
                  <wp:positionH relativeFrom="column">
                    <wp:posOffset>-274320</wp:posOffset>
                  </wp:positionH>
                  <wp:positionV relativeFrom="paragraph">
                    <wp:posOffset>-163830</wp:posOffset>
                  </wp:positionV>
                  <wp:extent cx="4165600" cy="2787650"/>
                  <wp:effectExtent l="0" t="0" r="6350" b="12700"/>
                  <wp:wrapNone/>
                  <wp:docPr id="13" name="Chart 13">
                    <a:extLst xmlns:a="http://schemas.openxmlformats.org/drawingml/2006/main">
                      <a:ext uri="{FF2B5EF4-FFF2-40B4-BE49-F238E27FC236}">
                        <a16:creationId xmlns:a16="http://schemas.microsoft.com/office/drawing/2014/main" id="{90E5311B-E0A3-4A95-B2FF-5864F8258D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tbl>
            <w:tblPr>
              <w:tblW w:w="912" w:type="dxa"/>
              <w:tblCellSpacing w:w="0" w:type="dxa"/>
              <w:tblCellMar>
                <w:left w:w="0" w:type="dxa"/>
                <w:right w:w="0" w:type="dxa"/>
              </w:tblCellMar>
              <w:tblLook w:val="04A0" w:firstRow="1" w:lastRow="0" w:firstColumn="1" w:lastColumn="0" w:noHBand="0" w:noVBand="1"/>
            </w:tblPr>
            <w:tblGrid>
              <w:gridCol w:w="912"/>
            </w:tblGrid>
            <w:tr w:rsidR="007C2452" w:rsidRPr="007C2452" w14:paraId="1C3C9A35" w14:textId="77777777" w:rsidTr="001259ED">
              <w:trPr>
                <w:trHeight w:val="225"/>
                <w:tblCellSpacing w:w="0" w:type="dxa"/>
              </w:trPr>
              <w:tc>
                <w:tcPr>
                  <w:tcW w:w="912" w:type="dxa"/>
                  <w:tcBorders>
                    <w:top w:val="nil"/>
                    <w:left w:val="nil"/>
                    <w:bottom w:val="nil"/>
                    <w:right w:val="nil"/>
                  </w:tcBorders>
                  <w:shd w:val="clear" w:color="auto" w:fill="auto"/>
                  <w:noWrap/>
                  <w:vAlign w:val="bottom"/>
                  <w:hideMark/>
                </w:tcPr>
                <w:p w14:paraId="1DFD5F45" w14:textId="331A4D3E" w:rsidR="007C2452" w:rsidRPr="007C2452" w:rsidRDefault="007C2452" w:rsidP="007C2452">
                  <w:pPr>
                    <w:spacing w:after="0" w:line="240" w:lineRule="auto"/>
                    <w:rPr>
                      <w:rFonts w:ascii="Calibri" w:eastAsia="Times New Roman" w:hAnsi="Calibri" w:cs="Times New Roman"/>
                      <w:color w:val="000000"/>
                      <w:lang w:eastAsia="en-GB"/>
                    </w:rPr>
                  </w:pPr>
                </w:p>
              </w:tc>
            </w:tr>
          </w:tbl>
          <w:p w14:paraId="5BF4A94F" w14:textId="77777777" w:rsidR="007C2452" w:rsidRPr="007C2452" w:rsidRDefault="007C2452" w:rsidP="007C2452">
            <w:pPr>
              <w:spacing w:after="0" w:line="240" w:lineRule="auto"/>
              <w:rPr>
                <w:rFonts w:ascii="Calibri" w:eastAsia="Times New Roman" w:hAnsi="Calibri" w:cs="Times New Roman"/>
                <w:color w:val="000000"/>
                <w:lang w:eastAsia="en-GB"/>
              </w:rPr>
            </w:pPr>
          </w:p>
        </w:tc>
        <w:tc>
          <w:tcPr>
            <w:tcW w:w="928" w:type="dxa"/>
            <w:tcBorders>
              <w:top w:val="nil"/>
              <w:left w:val="nil"/>
              <w:bottom w:val="nil"/>
              <w:right w:val="nil"/>
            </w:tcBorders>
            <w:shd w:val="clear" w:color="auto" w:fill="auto"/>
            <w:noWrap/>
            <w:vAlign w:val="bottom"/>
            <w:hideMark/>
          </w:tcPr>
          <w:p w14:paraId="54103588"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0CE28996"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9C4F789"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44593DE0"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2EA7A4ED"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706ED6CF"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7C2452" w:rsidRPr="007C2452" w14:paraId="1A8DD581" w14:textId="77777777" w:rsidTr="001259ED">
        <w:trPr>
          <w:trHeight w:val="225"/>
        </w:trPr>
        <w:tc>
          <w:tcPr>
            <w:tcW w:w="928" w:type="dxa"/>
            <w:tcBorders>
              <w:top w:val="nil"/>
              <w:left w:val="nil"/>
              <w:bottom w:val="nil"/>
              <w:right w:val="nil"/>
            </w:tcBorders>
            <w:shd w:val="clear" w:color="auto" w:fill="auto"/>
            <w:noWrap/>
            <w:vAlign w:val="bottom"/>
            <w:hideMark/>
          </w:tcPr>
          <w:p w14:paraId="480CF5E4" w14:textId="77777777" w:rsidR="007C2452" w:rsidRPr="007C2452" w:rsidRDefault="007C2452" w:rsidP="001259ED">
            <w:pPr>
              <w:spacing w:after="0" w:line="240" w:lineRule="auto"/>
              <w:rPr>
                <w:rFonts w:ascii="Calibri" w:eastAsia="Times New Roman" w:hAnsi="Calibri" w:cs="Times New Roman"/>
                <w:color w:val="000000"/>
                <w:lang w:eastAsia="en-GB"/>
              </w:rPr>
            </w:pPr>
            <w:r w:rsidRPr="007C2452">
              <w:rPr>
                <w:rFonts w:ascii="Calibri" w:eastAsia="Times New Roman" w:hAnsi="Calibri" w:cs="Times New Roman"/>
                <w:color w:val="000000"/>
                <w:lang w:eastAsia="en-GB"/>
              </w:rPr>
              <w:t>45</w:t>
            </w:r>
          </w:p>
        </w:tc>
        <w:tc>
          <w:tcPr>
            <w:tcW w:w="928" w:type="dxa"/>
            <w:tcBorders>
              <w:top w:val="nil"/>
              <w:left w:val="nil"/>
              <w:bottom w:val="nil"/>
              <w:right w:val="nil"/>
            </w:tcBorders>
            <w:shd w:val="clear" w:color="auto" w:fill="auto"/>
            <w:noWrap/>
            <w:vAlign w:val="bottom"/>
            <w:hideMark/>
          </w:tcPr>
          <w:p w14:paraId="34420BE3" w14:textId="77777777" w:rsidR="007C2452" w:rsidRPr="007C2452" w:rsidRDefault="007C2452" w:rsidP="001259ED">
            <w:pPr>
              <w:spacing w:after="0" w:line="240" w:lineRule="auto"/>
              <w:rPr>
                <w:rFonts w:ascii="Calibri" w:eastAsia="Times New Roman" w:hAnsi="Calibri" w:cs="Times New Roman"/>
                <w:color w:val="000000"/>
                <w:lang w:eastAsia="en-GB"/>
              </w:rPr>
            </w:pPr>
            <w:r w:rsidRPr="007C2452">
              <w:rPr>
                <w:rFonts w:ascii="Calibri" w:eastAsia="Times New Roman" w:hAnsi="Calibri" w:cs="Times New Roman"/>
                <w:color w:val="000000"/>
                <w:lang w:eastAsia="en-GB"/>
              </w:rPr>
              <w:t>5</w:t>
            </w:r>
          </w:p>
        </w:tc>
        <w:tc>
          <w:tcPr>
            <w:tcW w:w="1118" w:type="dxa"/>
            <w:tcBorders>
              <w:top w:val="nil"/>
              <w:left w:val="nil"/>
              <w:bottom w:val="nil"/>
              <w:right w:val="nil"/>
            </w:tcBorders>
            <w:shd w:val="clear" w:color="auto" w:fill="auto"/>
            <w:noWrap/>
            <w:vAlign w:val="bottom"/>
            <w:hideMark/>
          </w:tcPr>
          <w:p w14:paraId="64CED80F" w14:textId="77777777" w:rsidR="007C2452" w:rsidRPr="007C2452" w:rsidRDefault="007C2452" w:rsidP="007C2452">
            <w:pPr>
              <w:spacing w:after="0" w:line="240" w:lineRule="auto"/>
              <w:jc w:val="right"/>
              <w:rPr>
                <w:rFonts w:ascii="Calibri" w:eastAsia="Times New Roman" w:hAnsi="Calibri" w:cs="Times New Roman"/>
                <w:color w:val="000000"/>
                <w:lang w:eastAsia="en-GB"/>
              </w:rPr>
            </w:pPr>
          </w:p>
        </w:tc>
        <w:tc>
          <w:tcPr>
            <w:tcW w:w="928" w:type="dxa"/>
            <w:tcBorders>
              <w:top w:val="nil"/>
              <w:left w:val="nil"/>
              <w:bottom w:val="nil"/>
              <w:right w:val="nil"/>
            </w:tcBorders>
            <w:shd w:val="clear" w:color="auto" w:fill="auto"/>
            <w:noWrap/>
            <w:vAlign w:val="bottom"/>
            <w:hideMark/>
          </w:tcPr>
          <w:p w14:paraId="6E43940F"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193F0C5"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3889002"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7909596A"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76B83CA7"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4FBCA55"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7C2452" w:rsidRPr="007C2452" w14:paraId="1D7C615A" w14:textId="77777777" w:rsidTr="001259ED">
        <w:trPr>
          <w:trHeight w:val="225"/>
        </w:trPr>
        <w:tc>
          <w:tcPr>
            <w:tcW w:w="928" w:type="dxa"/>
            <w:tcBorders>
              <w:top w:val="nil"/>
              <w:left w:val="nil"/>
              <w:bottom w:val="nil"/>
              <w:right w:val="nil"/>
            </w:tcBorders>
            <w:shd w:val="clear" w:color="auto" w:fill="auto"/>
            <w:noWrap/>
            <w:vAlign w:val="bottom"/>
            <w:hideMark/>
          </w:tcPr>
          <w:p w14:paraId="4E44794C" w14:textId="77777777" w:rsidR="007C2452" w:rsidRPr="007C2452" w:rsidRDefault="007C2452" w:rsidP="001259ED">
            <w:pPr>
              <w:spacing w:after="0" w:line="240" w:lineRule="auto"/>
              <w:rPr>
                <w:rFonts w:ascii="Calibri" w:eastAsia="Times New Roman" w:hAnsi="Calibri" w:cs="Times New Roman"/>
                <w:color w:val="000000"/>
                <w:lang w:eastAsia="en-GB"/>
              </w:rPr>
            </w:pPr>
            <w:r w:rsidRPr="007C2452">
              <w:rPr>
                <w:rFonts w:ascii="Calibri" w:eastAsia="Times New Roman" w:hAnsi="Calibri" w:cs="Times New Roman"/>
                <w:color w:val="000000"/>
                <w:lang w:eastAsia="en-GB"/>
              </w:rPr>
              <w:t>35</w:t>
            </w:r>
          </w:p>
        </w:tc>
        <w:tc>
          <w:tcPr>
            <w:tcW w:w="928" w:type="dxa"/>
            <w:tcBorders>
              <w:top w:val="nil"/>
              <w:left w:val="nil"/>
              <w:bottom w:val="nil"/>
              <w:right w:val="nil"/>
            </w:tcBorders>
            <w:shd w:val="clear" w:color="auto" w:fill="auto"/>
            <w:noWrap/>
            <w:vAlign w:val="bottom"/>
            <w:hideMark/>
          </w:tcPr>
          <w:p w14:paraId="33EE44BB" w14:textId="77777777" w:rsidR="007C2452" w:rsidRPr="007C2452" w:rsidRDefault="007C2452" w:rsidP="001259ED">
            <w:pPr>
              <w:spacing w:after="0" w:line="240" w:lineRule="auto"/>
              <w:rPr>
                <w:rFonts w:ascii="Calibri" w:eastAsia="Times New Roman" w:hAnsi="Calibri" w:cs="Times New Roman"/>
                <w:color w:val="000000"/>
                <w:lang w:eastAsia="en-GB"/>
              </w:rPr>
            </w:pPr>
            <w:r w:rsidRPr="007C2452">
              <w:rPr>
                <w:rFonts w:ascii="Calibri" w:eastAsia="Times New Roman" w:hAnsi="Calibri" w:cs="Times New Roman"/>
                <w:color w:val="000000"/>
                <w:lang w:eastAsia="en-GB"/>
              </w:rPr>
              <w:t>3</w:t>
            </w:r>
          </w:p>
        </w:tc>
        <w:tc>
          <w:tcPr>
            <w:tcW w:w="1118" w:type="dxa"/>
            <w:tcBorders>
              <w:top w:val="nil"/>
              <w:left w:val="nil"/>
              <w:bottom w:val="nil"/>
              <w:right w:val="nil"/>
            </w:tcBorders>
            <w:shd w:val="clear" w:color="auto" w:fill="auto"/>
            <w:noWrap/>
            <w:vAlign w:val="bottom"/>
            <w:hideMark/>
          </w:tcPr>
          <w:p w14:paraId="56CF97E5" w14:textId="77777777" w:rsidR="007C2452" w:rsidRPr="007C2452" w:rsidRDefault="007C2452" w:rsidP="007C2452">
            <w:pPr>
              <w:spacing w:after="0" w:line="240" w:lineRule="auto"/>
              <w:jc w:val="right"/>
              <w:rPr>
                <w:rFonts w:ascii="Calibri" w:eastAsia="Times New Roman" w:hAnsi="Calibri" w:cs="Times New Roman"/>
                <w:color w:val="000000"/>
                <w:lang w:eastAsia="en-GB"/>
              </w:rPr>
            </w:pPr>
          </w:p>
        </w:tc>
        <w:tc>
          <w:tcPr>
            <w:tcW w:w="928" w:type="dxa"/>
            <w:tcBorders>
              <w:top w:val="nil"/>
              <w:left w:val="nil"/>
              <w:bottom w:val="nil"/>
              <w:right w:val="nil"/>
            </w:tcBorders>
            <w:shd w:val="clear" w:color="auto" w:fill="auto"/>
            <w:noWrap/>
            <w:vAlign w:val="bottom"/>
            <w:hideMark/>
          </w:tcPr>
          <w:p w14:paraId="7502FD7C"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0EC38153"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7D45099E"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5C8EE2A4"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70998B50"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4D825ED1"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7C2452" w:rsidRPr="007C2452" w14:paraId="78563180" w14:textId="77777777" w:rsidTr="001259ED">
        <w:trPr>
          <w:trHeight w:val="225"/>
        </w:trPr>
        <w:tc>
          <w:tcPr>
            <w:tcW w:w="928" w:type="dxa"/>
            <w:tcBorders>
              <w:top w:val="nil"/>
              <w:left w:val="nil"/>
              <w:bottom w:val="nil"/>
              <w:right w:val="nil"/>
            </w:tcBorders>
            <w:shd w:val="clear" w:color="auto" w:fill="auto"/>
            <w:noWrap/>
            <w:vAlign w:val="bottom"/>
            <w:hideMark/>
          </w:tcPr>
          <w:p w14:paraId="47AF82FA" w14:textId="77777777" w:rsidR="007C2452" w:rsidRPr="007C2452" w:rsidRDefault="007C2452" w:rsidP="001259ED">
            <w:pPr>
              <w:spacing w:after="0" w:line="240" w:lineRule="auto"/>
              <w:rPr>
                <w:rFonts w:ascii="Calibri" w:eastAsia="Times New Roman" w:hAnsi="Calibri" w:cs="Times New Roman"/>
                <w:color w:val="000000"/>
                <w:lang w:eastAsia="en-GB"/>
              </w:rPr>
            </w:pPr>
            <w:r w:rsidRPr="007C2452">
              <w:rPr>
                <w:rFonts w:ascii="Calibri" w:eastAsia="Times New Roman" w:hAnsi="Calibri" w:cs="Times New Roman"/>
                <w:color w:val="000000"/>
                <w:lang w:eastAsia="en-GB"/>
              </w:rPr>
              <w:t>20</w:t>
            </w:r>
          </w:p>
        </w:tc>
        <w:tc>
          <w:tcPr>
            <w:tcW w:w="928" w:type="dxa"/>
            <w:tcBorders>
              <w:top w:val="nil"/>
              <w:left w:val="nil"/>
              <w:bottom w:val="nil"/>
              <w:right w:val="nil"/>
            </w:tcBorders>
            <w:shd w:val="clear" w:color="auto" w:fill="auto"/>
            <w:noWrap/>
            <w:vAlign w:val="bottom"/>
            <w:hideMark/>
          </w:tcPr>
          <w:p w14:paraId="33407D06" w14:textId="77777777" w:rsidR="007C2452" w:rsidRPr="007C2452" w:rsidRDefault="007C2452" w:rsidP="001259ED">
            <w:pPr>
              <w:spacing w:after="0" w:line="240" w:lineRule="auto"/>
              <w:rPr>
                <w:rFonts w:ascii="Calibri" w:eastAsia="Times New Roman" w:hAnsi="Calibri" w:cs="Times New Roman"/>
                <w:color w:val="000000"/>
                <w:lang w:eastAsia="en-GB"/>
              </w:rPr>
            </w:pPr>
            <w:r w:rsidRPr="007C2452">
              <w:rPr>
                <w:rFonts w:ascii="Calibri" w:eastAsia="Times New Roman" w:hAnsi="Calibri" w:cs="Times New Roman"/>
                <w:color w:val="000000"/>
                <w:lang w:eastAsia="en-GB"/>
              </w:rPr>
              <w:t>2</w:t>
            </w:r>
          </w:p>
        </w:tc>
        <w:tc>
          <w:tcPr>
            <w:tcW w:w="1118" w:type="dxa"/>
            <w:tcBorders>
              <w:top w:val="nil"/>
              <w:left w:val="nil"/>
              <w:bottom w:val="nil"/>
              <w:right w:val="nil"/>
            </w:tcBorders>
            <w:shd w:val="clear" w:color="auto" w:fill="auto"/>
            <w:noWrap/>
            <w:vAlign w:val="bottom"/>
            <w:hideMark/>
          </w:tcPr>
          <w:p w14:paraId="4C091E9A" w14:textId="77777777" w:rsidR="007C2452" w:rsidRPr="007C2452" w:rsidRDefault="007C2452" w:rsidP="007C2452">
            <w:pPr>
              <w:spacing w:after="0" w:line="240" w:lineRule="auto"/>
              <w:jc w:val="right"/>
              <w:rPr>
                <w:rFonts w:ascii="Calibri" w:eastAsia="Times New Roman" w:hAnsi="Calibri" w:cs="Times New Roman"/>
                <w:color w:val="000000"/>
                <w:lang w:eastAsia="en-GB"/>
              </w:rPr>
            </w:pPr>
          </w:p>
        </w:tc>
        <w:tc>
          <w:tcPr>
            <w:tcW w:w="928" w:type="dxa"/>
            <w:tcBorders>
              <w:top w:val="nil"/>
              <w:left w:val="nil"/>
              <w:bottom w:val="nil"/>
              <w:right w:val="nil"/>
            </w:tcBorders>
            <w:shd w:val="clear" w:color="auto" w:fill="auto"/>
            <w:noWrap/>
            <w:vAlign w:val="bottom"/>
            <w:hideMark/>
          </w:tcPr>
          <w:p w14:paraId="14E7E878"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FCDF400"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B166484"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51ADE7D"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52D646A3"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0160C445"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7C2452" w:rsidRPr="007C2452" w14:paraId="17E4A0CC" w14:textId="77777777" w:rsidTr="001259ED">
        <w:trPr>
          <w:trHeight w:val="225"/>
        </w:trPr>
        <w:tc>
          <w:tcPr>
            <w:tcW w:w="928" w:type="dxa"/>
            <w:tcBorders>
              <w:top w:val="nil"/>
              <w:left w:val="nil"/>
              <w:bottom w:val="nil"/>
              <w:right w:val="nil"/>
            </w:tcBorders>
            <w:shd w:val="clear" w:color="auto" w:fill="auto"/>
            <w:noWrap/>
            <w:vAlign w:val="bottom"/>
            <w:hideMark/>
          </w:tcPr>
          <w:p w14:paraId="1DB602AD"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A915992"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6526351E"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05D09C24"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2F02B532"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5EE07C6"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7ACEAC7"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FB7C8CE"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789F71FB"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7C2452" w:rsidRPr="007C2452" w14:paraId="1F66DC06" w14:textId="77777777" w:rsidTr="001259ED">
        <w:trPr>
          <w:trHeight w:val="225"/>
        </w:trPr>
        <w:tc>
          <w:tcPr>
            <w:tcW w:w="928" w:type="dxa"/>
            <w:tcBorders>
              <w:top w:val="nil"/>
              <w:left w:val="nil"/>
              <w:bottom w:val="nil"/>
              <w:right w:val="nil"/>
            </w:tcBorders>
            <w:shd w:val="clear" w:color="auto" w:fill="auto"/>
            <w:noWrap/>
            <w:vAlign w:val="bottom"/>
            <w:hideMark/>
          </w:tcPr>
          <w:p w14:paraId="38F97A44"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55D45978"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4E793778"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B51DF7F"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2EF7CA01"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730D4B0C"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004FE86"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AA53B90"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FEAD7D4"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7C2452" w:rsidRPr="007C2452" w14:paraId="1E8ABDF0" w14:textId="77777777" w:rsidTr="001259ED">
        <w:trPr>
          <w:trHeight w:val="225"/>
        </w:trPr>
        <w:tc>
          <w:tcPr>
            <w:tcW w:w="928" w:type="dxa"/>
            <w:tcBorders>
              <w:top w:val="nil"/>
              <w:left w:val="nil"/>
              <w:bottom w:val="nil"/>
              <w:right w:val="nil"/>
            </w:tcBorders>
            <w:shd w:val="clear" w:color="auto" w:fill="auto"/>
            <w:noWrap/>
            <w:vAlign w:val="bottom"/>
            <w:hideMark/>
          </w:tcPr>
          <w:p w14:paraId="48139D55"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387A6D6"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76183B3A"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AA517F5"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4A94DD75"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4C00A7F9"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5038C676"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2D226FE4"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D2B3B32"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7C2452" w:rsidRPr="007C2452" w14:paraId="650E3564" w14:textId="77777777" w:rsidTr="001259ED">
        <w:trPr>
          <w:trHeight w:val="225"/>
        </w:trPr>
        <w:tc>
          <w:tcPr>
            <w:tcW w:w="928" w:type="dxa"/>
            <w:tcBorders>
              <w:top w:val="nil"/>
              <w:left w:val="nil"/>
              <w:bottom w:val="nil"/>
              <w:right w:val="nil"/>
            </w:tcBorders>
            <w:shd w:val="clear" w:color="auto" w:fill="auto"/>
            <w:noWrap/>
            <w:vAlign w:val="bottom"/>
            <w:hideMark/>
          </w:tcPr>
          <w:p w14:paraId="4BA572AF"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252D7CE4"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5D1CFE15"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C4C61DE"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59534D40"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BC774A7"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5DD313CA"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05AB2698"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1F45283"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7C2452" w:rsidRPr="007C2452" w14:paraId="297FEED0" w14:textId="77777777" w:rsidTr="001259ED">
        <w:trPr>
          <w:trHeight w:val="225"/>
        </w:trPr>
        <w:tc>
          <w:tcPr>
            <w:tcW w:w="928" w:type="dxa"/>
            <w:tcBorders>
              <w:top w:val="nil"/>
              <w:left w:val="nil"/>
              <w:bottom w:val="nil"/>
              <w:right w:val="nil"/>
            </w:tcBorders>
            <w:shd w:val="clear" w:color="auto" w:fill="auto"/>
            <w:noWrap/>
            <w:vAlign w:val="bottom"/>
            <w:hideMark/>
          </w:tcPr>
          <w:p w14:paraId="6D233A4E"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7B80C1A3"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15917B6F"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0939167D"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E205F9F"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B014906"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2B5B6B89"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D392016"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4390EA79"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7C2452" w:rsidRPr="007C2452" w14:paraId="450D7E6E" w14:textId="77777777" w:rsidTr="001259ED">
        <w:trPr>
          <w:trHeight w:val="225"/>
        </w:trPr>
        <w:tc>
          <w:tcPr>
            <w:tcW w:w="928" w:type="dxa"/>
            <w:tcBorders>
              <w:top w:val="nil"/>
              <w:left w:val="nil"/>
              <w:bottom w:val="nil"/>
              <w:right w:val="nil"/>
            </w:tcBorders>
            <w:shd w:val="clear" w:color="auto" w:fill="auto"/>
            <w:noWrap/>
            <w:vAlign w:val="bottom"/>
            <w:hideMark/>
          </w:tcPr>
          <w:p w14:paraId="2BF966A6"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9E3B3EA"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4F79E808"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2C75473"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03FF7594"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7A4E7246"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2E82DA85"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D05FA27"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95AA235"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7C2452" w:rsidRPr="007C2452" w14:paraId="4DB26283" w14:textId="77777777" w:rsidTr="001259ED">
        <w:trPr>
          <w:trHeight w:val="225"/>
        </w:trPr>
        <w:tc>
          <w:tcPr>
            <w:tcW w:w="928" w:type="dxa"/>
            <w:tcBorders>
              <w:top w:val="nil"/>
              <w:left w:val="nil"/>
              <w:bottom w:val="nil"/>
              <w:right w:val="nil"/>
            </w:tcBorders>
            <w:shd w:val="clear" w:color="auto" w:fill="auto"/>
            <w:noWrap/>
            <w:vAlign w:val="bottom"/>
            <w:hideMark/>
          </w:tcPr>
          <w:p w14:paraId="31B81E20"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7F687522"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65628C71"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0B2A4E5"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06C9080"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4FF057E4"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5268940D"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104A8D7"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7ACE0C14"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7C2452" w:rsidRPr="007C2452" w14:paraId="2794321C" w14:textId="77777777" w:rsidTr="001259ED">
        <w:trPr>
          <w:trHeight w:val="225"/>
        </w:trPr>
        <w:tc>
          <w:tcPr>
            <w:tcW w:w="928" w:type="dxa"/>
            <w:tcBorders>
              <w:top w:val="nil"/>
              <w:left w:val="nil"/>
              <w:bottom w:val="nil"/>
              <w:right w:val="nil"/>
            </w:tcBorders>
            <w:shd w:val="clear" w:color="auto" w:fill="auto"/>
            <w:noWrap/>
            <w:vAlign w:val="bottom"/>
            <w:hideMark/>
          </w:tcPr>
          <w:p w14:paraId="4F7A102F"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8CBB7B0"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5A52A1E5"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2F19A88E"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06642BAD"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4BEC4864"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42A1F52D"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5A4798D0"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07BE38C2"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7C2452" w:rsidRPr="007C2452" w14:paraId="2CC6107D" w14:textId="77777777" w:rsidTr="001259ED">
        <w:trPr>
          <w:trHeight w:val="225"/>
        </w:trPr>
        <w:tc>
          <w:tcPr>
            <w:tcW w:w="928" w:type="dxa"/>
            <w:tcBorders>
              <w:top w:val="nil"/>
              <w:left w:val="nil"/>
              <w:bottom w:val="nil"/>
              <w:right w:val="nil"/>
            </w:tcBorders>
            <w:shd w:val="clear" w:color="auto" w:fill="auto"/>
            <w:noWrap/>
            <w:vAlign w:val="bottom"/>
            <w:hideMark/>
          </w:tcPr>
          <w:p w14:paraId="7B532885"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40467A0A"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6AC4B80F"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7D5FCE8"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07540183"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CCABF07"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490F5179"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BB5784E"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2BD53103"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7C2452" w:rsidRPr="007C2452" w14:paraId="76B488FC" w14:textId="77777777" w:rsidTr="001259ED">
        <w:trPr>
          <w:trHeight w:val="225"/>
        </w:trPr>
        <w:tc>
          <w:tcPr>
            <w:tcW w:w="928" w:type="dxa"/>
            <w:tcBorders>
              <w:top w:val="nil"/>
              <w:left w:val="nil"/>
              <w:bottom w:val="nil"/>
              <w:right w:val="nil"/>
            </w:tcBorders>
            <w:shd w:val="clear" w:color="auto" w:fill="auto"/>
            <w:noWrap/>
            <w:vAlign w:val="bottom"/>
            <w:hideMark/>
          </w:tcPr>
          <w:p w14:paraId="4573616E"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766D8084"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61E833B3"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24143BA9"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7418FDF"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93930CE"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52124406"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21C87751"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22962FCD"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7C2452" w:rsidRPr="007C2452" w14:paraId="39E45F8B" w14:textId="77777777" w:rsidTr="001259ED">
        <w:trPr>
          <w:trHeight w:val="225"/>
        </w:trPr>
        <w:tc>
          <w:tcPr>
            <w:tcW w:w="928" w:type="dxa"/>
            <w:tcBorders>
              <w:top w:val="nil"/>
              <w:left w:val="nil"/>
              <w:bottom w:val="nil"/>
              <w:right w:val="nil"/>
            </w:tcBorders>
            <w:shd w:val="clear" w:color="auto" w:fill="auto"/>
            <w:noWrap/>
            <w:vAlign w:val="bottom"/>
            <w:hideMark/>
          </w:tcPr>
          <w:p w14:paraId="06F830A0" w14:textId="7372EACC" w:rsidR="007C2452" w:rsidRPr="007C2452" w:rsidRDefault="007C2452" w:rsidP="007C2452">
            <w:pPr>
              <w:spacing w:after="0" w:line="240" w:lineRule="auto"/>
              <w:rPr>
                <w:rFonts w:ascii="Times New Roman" w:eastAsia="Times New Roman" w:hAnsi="Times New Roman" w:cs="Times New Roman"/>
                <w:sz w:val="24"/>
                <w:szCs w:val="24"/>
                <w:lang w:eastAsia="en-GB"/>
              </w:rPr>
            </w:pPr>
          </w:p>
        </w:tc>
        <w:tc>
          <w:tcPr>
            <w:tcW w:w="928" w:type="dxa"/>
            <w:tcBorders>
              <w:top w:val="nil"/>
              <w:left w:val="nil"/>
              <w:bottom w:val="nil"/>
              <w:right w:val="nil"/>
            </w:tcBorders>
            <w:shd w:val="clear" w:color="auto" w:fill="auto"/>
            <w:noWrap/>
            <w:vAlign w:val="bottom"/>
            <w:hideMark/>
          </w:tcPr>
          <w:p w14:paraId="7A6E0E03"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6B1C8984"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40D473AE"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166B540"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4C442653"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D7F2254"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4154EB19"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71CBFE36"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7C2452" w:rsidRPr="007C2452" w14:paraId="0060B411" w14:textId="77777777" w:rsidTr="001259ED">
        <w:trPr>
          <w:trHeight w:val="225"/>
        </w:trPr>
        <w:tc>
          <w:tcPr>
            <w:tcW w:w="928" w:type="dxa"/>
            <w:tcBorders>
              <w:top w:val="nil"/>
              <w:left w:val="nil"/>
              <w:bottom w:val="nil"/>
              <w:right w:val="nil"/>
            </w:tcBorders>
            <w:shd w:val="clear" w:color="auto" w:fill="auto"/>
            <w:noWrap/>
            <w:vAlign w:val="bottom"/>
            <w:hideMark/>
          </w:tcPr>
          <w:p w14:paraId="09323024"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56D83FB"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356D2926"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7D05F09"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4FDABA01"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51E9B1F"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5231B72C"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584CF4B1"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B53FEBF" w14:textId="77777777" w:rsidR="007C2452" w:rsidRPr="007C2452" w:rsidRDefault="007C2452" w:rsidP="007C2452">
            <w:pPr>
              <w:spacing w:after="0" w:line="240" w:lineRule="auto"/>
              <w:rPr>
                <w:rFonts w:ascii="Times New Roman" w:eastAsia="Times New Roman" w:hAnsi="Times New Roman" w:cs="Times New Roman"/>
                <w:sz w:val="20"/>
                <w:szCs w:val="20"/>
                <w:lang w:eastAsia="en-GB"/>
              </w:rPr>
            </w:pPr>
          </w:p>
        </w:tc>
      </w:tr>
      <w:tr w:rsidR="001259ED" w:rsidRPr="007C2452" w14:paraId="394C2AB9" w14:textId="77777777" w:rsidTr="001259ED">
        <w:trPr>
          <w:trHeight w:val="225"/>
        </w:trPr>
        <w:tc>
          <w:tcPr>
            <w:tcW w:w="928" w:type="dxa"/>
            <w:tcBorders>
              <w:top w:val="nil"/>
              <w:left w:val="nil"/>
              <w:bottom w:val="nil"/>
              <w:right w:val="nil"/>
            </w:tcBorders>
            <w:shd w:val="clear" w:color="auto" w:fill="auto"/>
            <w:noWrap/>
            <w:vAlign w:val="bottom"/>
          </w:tcPr>
          <w:p w14:paraId="7071EDD2" w14:textId="77777777" w:rsidR="001259ED" w:rsidRPr="007C2452" w:rsidRDefault="001259ED"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tcPr>
          <w:p w14:paraId="5DBD7ADD" w14:textId="77777777" w:rsidR="001259ED" w:rsidRPr="007C2452" w:rsidRDefault="001259ED" w:rsidP="007C2452">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tcPr>
          <w:p w14:paraId="491F4794" w14:textId="77777777" w:rsidR="001259ED" w:rsidRPr="007C2452" w:rsidRDefault="001259ED"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tcPr>
          <w:p w14:paraId="5009C3B1" w14:textId="77777777" w:rsidR="001259ED" w:rsidRPr="007C2452" w:rsidRDefault="001259ED"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tcPr>
          <w:p w14:paraId="21A54FB8" w14:textId="77777777" w:rsidR="001259ED" w:rsidRPr="007C2452" w:rsidRDefault="001259ED"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tcPr>
          <w:p w14:paraId="5DF00754" w14:textId="77777777" w:rsidR="001259ED" w:rsidRPr="007C2452" w:rsidRDefault="001259ED"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tcPr>
          <w:p w14:paraId="5C561847" w14:textId="77777777" w:rsidR="001259ED" w:rsidRPr="007C2452" w:rsidRDefault="001259ED"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tcPr>
          <w:p w14:paraId="6DEE31CF" w14:textId="77777777" w:rsidR="001259ED" w:rsidRPr="007C2452" w:rsidRDefault="001259ED" w:rsidP="007C2452">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tcPr>
          <w:p w14:paraId="65F9C01E" w14:textId="77777777" w:rsidR="001259ED" w:rsidRPr="007C2452" w:rsidRDefault="001259ED" w:rsidP="007C2452">
            <w:pPr>
              <w:spacing w:after="0" w:line="240" w:lineRule="auto"/>
              <w:rPr>
                <w:rFonts w:ascii="Times New Roman" w:eastAsia="Times New Roman" w:hAnsi="Times New Roman" w:cs="Times New Roman"/>
                <w:sz w:val="20"/>
                <w:szCs w:val="20"/>
                <w:lang w:eastAsia="en-GB"/>
              </w:rPr>
            </w:pPr>
          </w:p>
        </w:tc>
      </w:tr>
    </w:tbl>
    <w:p w14:paraId="6FD642D6" w14:textId="77777777" w:rsidR="007C2452" w:rsidRDefault="007C2452" w:rsidP="00A257BE">
      <w:pPr>
        <w:spacing w:line="360" w:lineRule="auto"/>
        <w:jc w:val="both"/>
        <w:rPr>
          <w:rFonts w:ascii="Times New Roman" w:hAnsi="Times New Roman" w:cs="Times New Roman"/>
          <w:sz w:val="24"/>
          <w:szCs w:val="24"/>
        </w:rPr>
      </w:pPr>
    </w:p>
    <w:p w14:paraId="0AECF02C" w14:textId="5C9698F4" w:rsidR="001259ED" w:rsidRDefault="001259ED" w:rsidP="00A257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Q8. Graph Analysis: After my research 37,50 % of students answer that Moodle have very high quality (1-7), 25,50% high quality (5-6), low quality 12,50 (3-4) and very low quality 0,00% (1-2). </w:t>
      </w:r>
    </w:p>
    <w:p w14:paraId="1876B6DD" w14:textId="77777777" w:rsidR="001259ED" w:rsidRDefault="001259ED" w:rsidP="00A257BE">
      <w:pPr>
        <w:spacing w:line="360" w:lineRule="auto"/>
        <w:jc w:val="both"/>
        <w:rPr>
          <w:rFonts w:ascii="Times New Roman" w:hAnsi="Times New Roman" w:cs="Times New Roman"/>
          <w:sz w:val="24"/>
          <w:szCs w:val="24"/>
        </w:rPr>
      </w:pPr>
    </w:p>
    <w:p w14:paraId="5E39D159" w14:textId="6B21378B" w:rsidR="001259ED" w:rsidRDefault="001259ED" w:rsidP="00A257BE">
      <w:pPr>
        <w:spacing w:line="360" w:lineRule="auto"/>
        <w:jc w:val="both"/>
        <w:rPr>
          <w:rFonts w:ascii="Times New Roman" w:hAnsi="Times New Roman" w:cs="Times New Roman"/>
          <w:sz w:val="24"/>
          <w:szCs w:val="24"/>
        </w:rPr>
      </w:pPr>
    </w:p>
    <w:p w14:paraId="745CC521" w14:textId="13BE9FEC" w:rsidR="001259ED" w:rsidRDefault="00A3016E" w:rsidP="00A257BE">
      <w:pPr>
        <w:spacing w:line="360" w:lineRule="auto"/>
        <w:jc w:val="both"/>
        <w:rPr>
          <w:rFonts w:ascii="Times New Roman" w:hAnsi="Times New Roman" w:cs="Times New Roman"/>
          <w:sz w:val="24"/>
          <w:szCs w:val="24"/>
        </w:rPr>
      </w:pPr>
      <w:r w:rsidRPr="00A3016E">
        <w:rPr>
          <w:rFonts w:ascii="Calibri" w:eastAsia="Times New Roman" w:hAnsi="Calibri" w:cs="Times New Roman"/>
          <w:noProof/>
          <w:color w:val="000000"/>
          <w:lang w:eastAsia="en-GB"/>
        </w:rPr>
        <w:drawing>
          <wp:anchor distT="0" distB="0" distL="114300" distR="114300" simplePos="0" relativeHeight="251677696" behindDoc="0" locked="0" layoutInCell="1" allowOverlap="1" wp14:anchorId="02148A06" wp14:editId="43D6B5AE">
            <wp:simplePos x="0" y="0"/>
            <wp:positionH relativeFrom="margin">
              <wp:align>right</wp:align>
            </wp:positionH>
            <wp:positionV relativeFrom="paragraph">
              <wp:posOffset>8890</wp:posOffset>
            </wp:positionV>
            <wp:extent cx="4584700" cy="2755900"/>
            <wp:effectExtent l="0" t="0" r="6350" b="6350"/>
            <wp:wrapNone/>
            <wp:docPr id="14" name="Chart 14">
              <a:extLst xmlns:a="http://schemas.openxmlformats.org/drawingml/2006/main">
                <a:ext uri="{FF2B5EF4-FFF2-40B4-BE49-F238E27FC236}">
                  <a16:creationId xmlns:a16="http://schemas.microsoft.com/office/drawing/2014/main" id="{FDBF109F-9080-42C1-82A7-43D0BF8860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tbl>
      <w:tblPr>
        <w:tblW w:w="9760" w:type="dxa"/>
        <w:tblLook w:val="04A0" w:firstRow="1" w:lastRow="0" w:firstColumn="1" w:lastColumn="0" w:noHBand="0" w:noVBand="1"/>
      </w:tblPr>
      <w:tblGrid>
        <w:gridCol w:w="976"/>
        <w:gridCol w:w="976"/>
        <w:gridCol w:w="1176"/>
        <w:gridCol w:w="976"/>
        <w:gridCol w:w="976"/>
        <w:gridCol w:w="976"/>
        <w:gridCol w:w="976"/>
        <w:gridCol w:w="976"/>
        <w:gridCol w:w="976"/>
        <w:gridCol w:w="976"/>
      </w:tblGrid>
      <w:tr w:rsidR="00A3016E" w:rsidRPr="00A3016E" w14:paraId="2DCDEFBE" w14:textId="77777777" w:rsidTr="00A3016E">
        <w:trPr>
          <w:trHeight w:val="290"/>
        </w:trPr>
        <w:tc>
          <w:tcPr>
            <w:tcW w:w="976" w:type="dxa"/>
            <w:tcBorders>
              <w:top w:val="nil"/>
              <w:left w:val="nil"/>
              <w:bottom w:val="nil"/>
              <w:right w:val="nil"/>
            </w:tcBorders>
            <w:shd w:val="clear" w:color="auto" w:fill="auto"/>
            <w:noWrap/>
            <w:vAlign w:val="bottom"/>
            <w:hideMark/>
          </w:tcPr>
          <w:p w14:paraId="68FFB177" w14:textId="77777777" w:rsidR="00A3016E" w:rsidRPr="00A3016E" w:rsidRDefault="00A3016E" w:rsidP="00A3016E">
            <w:pPr>
              <w:spacing w:after="0" w:line="240" w:lineRule="auto"/>
              <w:rPr>
                <w:rFonts w:ascii="Calibri" w:eastAsia="Times New Roman" w:hAnsi="Calibri" w:cs="Times New Roman"/>
                <w:color w:val="000000"/>
                <w:lang w:eastAsia="en-GB"/>
              </w:rPr>
            </w:pPr>
            <w:r w:rsidRPr="00A3016E">
              <w:rPr>
                <w:rFonts w:ascii="Calibri" w:eastAsia="Times New Roman" w:hAnsi="Calibri" w:cs="Times New Roman"/>
                <w:color w:val="000000"/>
                <w:lang w:eastAsia="en-GB"/>
              </w:rPr>
              <w:t>55</w:t>
            </w:r>
          </w:p>
        </w:tc>
        <w:tc>
          <w:tcPr>
            <w:tcW w:w="976" w:type="dxa"/>
            <w:tcBorders>
              <w:top w:val="nil"/>
              <w:left w:val="nil"/>
              <w:bottom w:val="nil"/>
              <w:right w:val="nil"/>
            </w:tcBorders>
            <w:shd w:val="clear" w:color="auto" w:fill="auto"/>
            <w:noWrap/>
            <w:vAlign w:val="bottom"/>
            <w:hideMark/>
          </w:tcPr>
          <w:p w14:paraId="3447FF4B" w14:textId="77777777" w:rsidR="00A3016E" w:rsidRPr="00A3016E" w:rsidRDefault="00A3016E" w:rsidP="00A3016E">
            <w:pPr>
              <w:spacing w:after="0" w:line="240" w:lineRule="auto"/>
              <w:rPr>
                <w:rFonts w:ascii="Calibri" w:eastAsia="Times New Roman" w:hAnsi="Calibri" w:cs="Times New Roman"/>
                <w:color w:val="000000"/>
                <w:lang w:eastAsia="en-GB"/>
              </w:rPr>
            </w:pPr>
            <w:r w:rsidRPr="00A3016E">
              <w:rPr>
                <w:rFonts w:ascii="Calibri" w:eastAsia="Times New Roman" w:hAnsi="Calibri" w:cs="Times New Roman"/>
                <w:color w:val="000000"/>
                <w:lang w:eastAsia="en-GB"/>
              </w:rPr>
              <w:t>7</w:t>
            </w:r>
          </w:p>
        </w:tc>
        <w:tc>
          <w:tcPr>
            <w:tcW w:w="976" w:type="dxa"/>
            <w:tcBorders>
              <w:top w:val="nil"/>
              <w:left w:val="nil"/>
              <w:bottom w:val="nil"/>
              <w:right w:val="nil"/>
            </w:tcBorders>
            <w:shd w:val="clear" w:color="auto" w:fill="auto"/>
            <w:noWrap/>
            <w:vAlign w:val="bottom"/>
            <w:hideMark/>
          </w:tcPr>
          <w:p w14:paraId="4919C1A7" w14:textId="61F51F4C" w:rsidR="00A3016E" w:rsidRPr="00A3016E" w:rsidRDefault="00A3016E" w:rsidP="00A3016E">
            <w:pPr>
              <w:spacing w:after="0" w:line="240" w:lineRule="auto"/>
              <w:rPr>
                <w:rFonts w:ascii="Calibri" w:eastAsia="Times New Roman" w:hAnsi="Calibri" w:cs="Times New Roman"/>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960"/>
            </w:tblGrid>
            <w:tr w:rsidR="00A3016E" w:rsidRPr="00A3016E" w14:paraId="7F9BAD1A" w14:textId="77777777">
              <w:trPr>
                <w:trHeight w:val="290"/>
                <w:tblCellSpacing w:w="0" w:type="dxa"/>
              </w:trPr>
              <w:tc>
                <w:tcPr>
                  <w:tcW w:w="960" w:type="dxa"/>
                  <w:tcBorders>
                    <w:top w:val="nil"/>
                    <w:left w:val="nil"/>
                    <w:bottom w:val="nil"/>
                    <w:right w:val="nil"/>
                  </w:tcBorders>
                  <w:shd w:val="clear" w:color="auto" w:fill="auto"/>
                  <w:noWrap/>
                  <w:vAlign w:val="bottom"/>
                  <w:hideMark/>
                </w:tcPr>
                <w:p w14:paraId="7C270299" w14:textId="60C7E2C1" w:rsidR="00A3016E" w:rsidRPr="00A3016E" w:rsidRDefault="00A3016E" w:rsidP="00A3016E">
                  <w:pPr>
                    <w:spacing w:after="0" w:line="240" w:lineRule="auto"/>
                    <w:rPr>
                      <w:rFonts w:ascii="Calibri" w:eastAsia="Times New Roman" w:hAnsi="Calibri" w:cs="Times New Roman"/>
                      <w:color w:val="000000"/>
                      <w:lang w:eastAsia="en-GB"/>
                    </w:rPr>
                  </w:pPr>
                </w:p>
              </w:tc>
            </w:tr>
          </w:tbl>
          <w:p w14:paraId="124CB2AA" w14:textId="77777777" w:rsidR="00A3016E" w:rsidRPr="00A3016E" w:rsidRDefault="00A3016E" w:rsidP="00A3016E">
            <w:pPr>
              <w:spacing w:after="0" w:line="240" w:lineRule="auto"/>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236ECCBF"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CB17C92"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04EE4A"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367377"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F842F8"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2DFA69"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4EC7192"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r w:rsidR="00A3016E" w:rsidRPr="00A3016E" w14:paraId="4BA7AFD0" w14:textId="77777777" w:rsidTr="00A3016E">
        <w:trPr>
          <w:trHeight w:val="290"/>
        </w:trPr>
        <w:tc>
          <w:tcPr>
            <w:tcW w:w="976" w:type="dxa"/>
            <w:tcBorders>
              <w:top w:val="nil"/>
              <w:left w:val="nil"/>
              <w:bottom w:val="nil"/>
              <w:right w:val="nil"/>
            </w:tcBorders>
            <w:shd w:val="clear" w:color="auto" w:fill="auto"/>
            <w:noWrap/>
            <w:vAlign w:val="bottom"/>
            <w:hideMark/>
          </w:tcPr>
          <w:p w14:paraId="50730FAF" w14:textId="77777777" w:rsidR="00A3016E" w:rsidRPr="00A3016E" w:rsidRDefault="00A3016E" w:rsidP="00A3016E">
            <w:pPr>
              <w:spacing w:after="0" w:line="240" w:lineRule="auto"/>
              <w:rPr>
                <w:rFonts w:ascii="Calibri" w:eastAsia="Times New Roman" w:hAnsi="Calibri" w:cs="Times New Roman"/>
                <w:color w:val="000000"/>
                <w:lang w:eastAsia="en-GB"/>
              </w:rPr>
            </w:pPr>
            <w:r w:rsidRPr="00A3016E">
              <w:rPr>
                <w:rFonts w:ascii="Calibri" w:eastAsia="Times New Roman" w:hAnsi="Calibri" w:cs="Times New Roman"/>
                <w:color w:val="000000"/>
                <w:lang w:eastAsia="en-GB"/>
              </w:rPr>
              <w:t>45</w:t>
            </w:r>
          </w:p>
        </w:tc>
        <w:tc>
          <w:tcPr>
            <w:tcW w:w="976" w:type="dxa"/>
            <w:tcBorders>
              <w:top w:val="nil"/>
              <w:left w:val="nil"/>
              <w:bottom w:val="nil"/>
              <w:right w:val="nil"/>
            </w:tcBorders>
            <w:shd w:val="clear" w:color="auto" w:fill="auto"/>
            <w:noWrap/>
            <w:vAlign w:val="bottom"/>
            <w:hideMark/>
          </w:tcPr>
          <w:p w14:paraId="692D873C" w14:textId="77777777" w:rsidR="00A3016E" w:rsidRPr="00A3016E" w:rsidRDefault="00A3016E" w:rsidP="00A3016E">
            <w:pPr>
              <w:spacing w:after="0" w:line="240" w:lineRule="auto"/>
              <w:rPr>
                <w:rFonts w:ascii="Calibri" w:eastAsia="Times New Roman" w:hAnsi="Calibri" w:cs="Times New Roman"/>
                <w:color w:val="000000"/>
                <w:lang w:eastAsia="en-GB"/>
              </w:rPr>
            </w:pPr>
            <w:r w:rsidRPr="00A3016E">
              <w:rPr>
                <w:rFonts w:ascii="Calibri" w:eastAsia="Times New Roman" w:hAnsi="Calibri" w:cs="Times New Roman"/>
                <w:color w:val="000000"/>
                <w:lang w:eastAsia="en-GB"/>
              </w:rPr>
              <w:t>3</w:t>
            </w:r>
          </w:p>
        </w:tc>
        <w:tc>
          <w:tcPr>
            <w:tcW w:w="976" w:type="dxa"/>
            <w:tcBorders>
              <w:top w:val="nil"/>
              <w:left w:val="nil"/>
              <w:bottom w:val="nil"/>
              <w:right w:val="nil"/>
            </w:tcBorders>
            <w:shd w:val="clear" w:color="auto" w:fill="auto"/>
            <w:noWrap/>
            <w:vAlign w:val="bottom"/>
            <w:hideMark/>
          </w:tcPr>
          <w:p w14:paraId="12AA00C3" w14:textId="77777777" w:rsidR="00A3016E" w:rsidRPr="00A3016E" w:rsidRDefault="00A3016E" w:rsidP="00A3016E">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1EEBE4E6"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B91DE6"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BCF24D"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A81D1D"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5718A4D"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D35841"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9ED9CDE"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r w:rsidR="00A3016E" w:rsidRPr="00A3016E" w14:paraId="3BA9A22D" w14:textId="77777777" w:rsidTr="00A3016E">
        <w:trPr>
          <w:trHeight w:val="290"/>
        </w:trPr>
        <w:tc>
          <w:tcPr>
            <w:tcW w:w="976" w:type="dxa"/>
            <w:tcBorders>
              <w:top w:val="nil"/>
              <w:left w:val="nil"/>
              <w:bottom w:val="nil"/>
              <w:right w:val="nil"/>
            </w:tcBorders>
            <w:shd w:val="clear" w:color="auto" w:fill="auto"/>
            <w:noWrap/>
            <w:vAlign w:val="bottom"/>
            <w:hideMark/>
          </w:tcPr>
          <w:p w14:paraId="7B109D1E" w14:textId="77777777" w:rsidR="00A3016E" w:rsidRPr="00A3016E" w:rsidRDefault="00A3016E" w:rsidP="00A3016E">
            <w:pPr>
              <w:spacing w:after="0" w:line="240" w:lineRule="auto"/>
              <w:rPr>
                <w:rFonts w:ascii="Calibri" w:eastAsia="Times New Roman" w:hAnsi="Calibri" w:cs="Times New Roman"/>
                <w:color w:val="000000"/>
                <w:lang w:eastAsia="en-GB"/>
              </w:rPr>
            </w:pPr>
            <w:r w:rsidRPr="00A3016E">
              <w:rPr>
                <w:rFonts w:ascii="Calibri" w:eastAsia="Times New Roman" w:hAnsi="Calibri" w:cs="Times New Roman"/>
                <w:color w:val="000000"/>
                <w:lang w:eastAsia="en-GB"/>
              </w:rPr>
              <w:t>25</w:t>
            </w:r>
          </w:p>
        </w:tc>
        <w:tc>
          <w:tcPr>
            <w:tcW w:w="976" w:type="dxa"/>
            <w:tcBorders>
              <w:top w:val="nil"/>
              <w:left w:val="nil"/>
              <w:bottom w:val="nil"/>
              <w:right w:val="nil"/>
            </w:tcBorders>
            <w:shd w:val="clear" w:color="auto" w:fill="auto"/>
            <w:noWrap/>
            <w:vAlign w:val="bottom"/>
            <w:hideMark/>
          </w:tcPr>
          <w:p w14:paraId="476890F1" w14:textId="77777777" w:rsidR="00A3016E" w:rsidRPr="00A3016E" w:rsidRDefault="00A3016E" w:rsidP="00A3016E">
            <w:pPr>
              <w:spacing w:after="0" w:line="240" w:lineRule="auto"/>
              <w:rPr>
                <w:rFonts w:ascii="Calibri" w:eastAsia="Times New Roman" w:hAnsi="Calibri" w:cs="Times New Roman"/>
                <w:color w:val="000000"/>
                <w:lang w:eastAsia="en-GB"/>
              </w:rPr>
            </w:pPr>
            <w:r w:rsidRPr="00A3016E">
              <w:rPr>
                <w:rFonts w:ascii="Calibri" w:eastAsia="Times New Roman" w:hAnsi="Calibri" w:cs="Times New Roman"/>
                <w:color w:val="000000"/>
                <w:lang w:eastAsia="en-GB"/>
              </w:rPr>
              <w:t>2</w:t>
            </w:r>
          </w:p>
        </w:tc>
        <w:tc>
          <w:tcPr>
            <w:tcW w:w="976" w:type="dxa"/>
            <w:tcBorders>
              <w:top w:val="nil"/>
              <w:left w:val="nil"/>
              <w:bottom w:val="nil"/>
              <w:right w:val="nil"/>
            </w:tcBorders>
            <w:shd w:val="clear" w:color="auto" w:fill="auto"/>
            <w:noWrap/>
            <w:vAlign w:val="bottom"/>
            <w:hideMark/>
          </w:tcPr>
          <w:p w14:paraId="118D4FEF" w14:textId="77777777" w:rsidR="00A3016E" w:rsidRPr="00A3016E" w:rsidRDefault="00A3016E" w:rsidP="00A3016E">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75404A41"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6D95ED"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1D77BF"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879B46"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5CB1CE"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1E22D2"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2ABD37"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r w:rsidR="00A3016E" w:rsidRPr="00A3016E" w14:paraId="7C4CFCF0" w14:textId="77777777" w:rsidTr="00A3016E">
        <w:trPr>
          <w:trHeight w:val="290"/>
        </w:trPr>
        <w:tc>
          <w:tcPr>
            <w:tcW w:w="976" w:type="dxa"/>
            <w:tcBorders>
              <w:top w:val="nil"/>
              <w:left w:val="nil"/>
              <w:bottom w:val="nil"/>
              <w:right w:val="nil"/>
            </w:tcBorders>
            <w:shd w:val="clear" w:color="auto" w:fill="auto"/>
            <w:noWrap/>
            <w:vAlign w:val="bottom"/>
            <w:hideMark/>
          </w:tcPr>
          <w:p w14:paraId="75BF5EDA"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A6CE7A"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4BECC6"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C72239"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878CAAE"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047D94"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528715"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15152F"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8DA7CC5"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F18374"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r w:rsidR="00A3016E" w:rsidRPr="00A3016E" w14:paraId="015149C9" w14:textId="77777777" w:rsidTr="00A3016E">
        <w:trPr>
          <w:trHeight w:val="290"/>
        </w:trPr>
        <w:tc>
          <w:tcPr>
            <w:tcW w:w="976" w:type="dxa"/>
            <w:tcBorders>
              <w:top w:val="nil"/>
              <w:left w:val="nil"/>
              <w:bottom w:val="nil"/>
              <w:right w:val="nil"/>
            </w:tcBorders>
            <w:shd w:val="clear" w:color="auto" w:fill="auto"/>
            <w:noWrap/>
            <w:vAlign w:val="bottom"/>
            <w:hideMark/>
          </w:tcPr>
          <w:p w14:paraId="30907082"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03905AB"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9B2DD1"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396358"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A51E8D"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920387"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9E38FE"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FD5824"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12B3E30"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FD7A7F"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r w:rsidR="00A3016E" w:rsidRPr="00A3016E" w14:paraId="16E44DEC" w14:textId="77777777" w:rsidTr="00A3016E">
        <w:trPr>
          <w:trHeight w:val="290"/>
        </w:trPr>
        <w:tc>
          <w:tcPr>
            <w:tcW w:w="976" w:type="dxa"/>
            <w:tcBorders>
              <w:top w:val="nil"/>
              <w:left w:val="nil"/>
              <w:bottom w:val="nil"/>
              <w:right w:val="nil"/>
            </w:tcBorders>
            <w:shd w:val="clear" w:color="auto" w:fill="auto"/>
            <w:noWrap/>
            <w:vAlign w:val="bottom"/>
            <w:hideMark/>
          </w:tcPr>
          <w:p w14:paraId="26885566"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740F86E"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877926"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23F9F97"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DDA3633"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5E3444"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080AB8"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8FEB8A"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34BFDE7"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58488E"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r w:rsidR="00A3016E" w:rsidRPr="00A3016E" w14:paraId="29543008" w14:textId="77777777" w:rsidTr="00A3016E">
        <w:trPr>
          <w:trHeight w:val="290"/>
        </w:trPr>
        <w:tc>
          <w:tcPr>
            <w:tcW w:w="976" w:type="dxa"/>
            <w:tcBorders>
              <w:top w:val="nil"/>
              <w:left w:val="nil"/>
              <w:bottom w:val="nil"/>
              <w:right w:val="nil"/>
            </w:tcBorders>
            <w:shd w:val="clear" w:color="auto" w:fill="auto"/>
            <w:noWrap/>
            <w:vAlign w:val="bottom"/>
            <w:hideMark/>
          </w:tcPr>
          <w:p w14:paraId="4F8E2482"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B1B7DE6"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B99EE6"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41195D3"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ADA94D"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44CD28"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7F5DBB"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13BC5D8"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21D37F"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BB9BC9"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r w:rsidR="00A3016E" w:rsidRPr="00A3016E" w14:paraId="4A754134" w14:textId="77777777" w:rsidTr="00A3016E">
        <w:trPr>
          <w:trHeight w:val="290"/>
        </w:trPr>
        <w:tc>
          <w:tcPr>
            <w:tcW w:w="976" w:type="dxa"/>
            <w:tcBorders>
              <w:top w:val="nil"/>
              <w:left w:val="nil"/>
              <w:bottom w:val="nil"/>
              <w:right w:val="nil"/>
            </w:tcBorders>
            <w:shd w:val="clear" w:color="auto" w:fill="auto"/>
            <w:noWrap/>
            <w:vAlign w:val="bottom"/>
            <w:hideMark/>
          </w:tcPr>
          <w:p w14:paraId="1DC37DB9"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BADB60"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7EE26A"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4C0F61F"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AEAF3F"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85CF44"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16D3334"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522103"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AC96919"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D1CB68"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r w:rsidR="00A3016E" w:rsidRPr="00A3016E" w14:paraId="5D293403" w14:textId="77777777" w:rsidTr="00A3016E">
        <w:trPr>
          <w:trHeight w:val="290"/>
        </w:trPr>
        <w:tc>
          <w:tcPr>
            <w:tcW w:w="976" w:type="dxa"/>
            <w:tcBorders>
              <w:top w:val="nil"/>
              <w:left w:val="nil"/>
              <w:bottom w:val="nil"/>
              <w:right w:val="nil"/>
            </w:tcBorders>
            <w:shd w:val="clear" w:color="auto" w:fill="auto"/>
            <w:noWrap/>
            <w:vAlign w:val="bottom"/>
            <w:hideMark/>
          </w:tcPr>
          <w:p w14:paraId="0F533B5D"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191F9A"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9DE0EFD"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F1FB05"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37B301"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DAEC14"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9F9662"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158DC48"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079637"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1A9092"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r w:rsidR="00A3016E" w:rsidRPr="00A3016E" w14:paraId="4F278BEC" w14:textId="77777777" w:rsidTr="00A3016E">
        <w:trPr>
          <w:trHeight w:val="290"/>
        </w:trPr>
        <w:tc>
          <w:tcPr>
            <w:tcW w:w="976" w:type="dxa"/>
            <w:tcBorders>
              <w:top w:val="nil"/>
              <w:left w:val="nil"/>
              <w:bottom w:val="nil"/>
              <w:right w:val="nil"/>
            </w:tcBorders>
            <w:shd w:val="clear" w:color="auto" w:fill="auto"/>
            <w:noWrap/>
            <w:vAlign w:val="bottom"/>
            <w:hideMark/>
          </w:tcPr>
          <w:p w14:paraId="10BD446A"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F64A82"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953950"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C494F8"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93BEF2"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10FD05"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C757A6"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C7A42EF"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966BD8B"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823491"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r w:rsidR="00A3016E" w:rsidRPr="00A3016E" w14:paraId="3E8ACF9A" w14:textId="77777777" w:rsidTr="00A3016E">
        <w:trPr>
          <w:trHeight w:val="290"/>
        </w:trPr>
        <w:tc>
          <w:tcPr>
            <w:tcW w:w="976" w:type="dxa"/>
            <w:tcBorders>
              <w:top w:val="nil"/>
              <w:left w:val="nil"/>
              <w:bottom w:val="nil"/>
              <w:right w:val="nil"/>
            </w:tcBorders>
            <w:shd w:val="clear" w:color="auto" w:fill="auto"/>
            <w:noWrap/>
            <w:vAlign w:val="bottom"/>
            <w:hideMark/>
          </w:tcPr>
          <w:p w14:paraId="3B2FB021"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84C233"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1ADAB3"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44B309"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9527FA"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2B7524"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39BF51"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B6D6D15"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FFE6C42"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E8C1191"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r w:rsidR="00A3016E" w:rsidRPr="00A3016E" w14:paraId="1AA8F4E0" w14:textId="77777777" w:rsidTr="00A3016E">
        <w:trPr>
          <w:trHeight w:val="290"/>
        </w:trPr>
        <w:tc>
          <w:tcPr>
            <w:tcW w:w="976" w:type="dxa"/>
            <w:tcBorders>
              <w:top w:val="nil"/>
              <w:left w:val="nil"/>
              <w:bottom w:val="nil"/>
              <w:right w:val="nil"/>
            </w:tcBorders>
            <w:shd w:val="clear" w:color="auto" w:fill="auto"/>
            <w:noWrap/>
            <w:vAlign w:val="bottom"/>
            <w:hideMark/>
          </w:tcPr>
          <w:p w14:paraId="6E4B1E4F"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2D6B4F5"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E90960"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41970B5"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059882"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B89B61"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2D9E25"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18DD57"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F01BA9"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62000F"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r w:rsidR="00A3016E" w:rsidRPr="00A3016E" w14:paraId="1A0978DB" w14:textId="77777777" w:rsidTr="00A3016E">
        <w:trPr>
          <w:trHeight w:val="290"/>
        </w:trPr>
        <w:tc>
          <w:tcPr>
            <w:tcW w:w="976" w:type="dxa"/>
            <w:tcBorders>
              <w:top w:val="nil"/>
              <w:left w:val="nil"/>
              <w:bottom w:val="nil"/>
              <w:right w:val="nil"/>
            </w:tcBorders>
            <w:shd w:val="clear" w:color="auto" w:fill="auto"/>
            <w:noWrap/>
            <w:vAlign w:val="bottom"/>
            <w:hideMark/>
          </w:tcPr>
          <w:p w14:paraId="5EC6FC68"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CE031E"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5A4781"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75DCC8"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A3B1FB"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EFD569"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7DACDD9"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17DA38"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E1B6EC3"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74EF34"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r w:rsidR="00A3016E" w:rsidRPr="00A3016E" w14:paraId="5AADD8C9" w14:textId="77777777" w:rsidTr="00A3016E">
        <w:trPr>
          <w:trHeight w:val="290"/>
        </w:trPr>
        <w:tc>
          <w:tcPr>
            <w:tcW w:w="976" w:type="dxa"/>
            <w:tcBorders>
              <w:top w:val="nil"/>
              <w:left w:val="nil"/>
              <w:bottom w:val="nil"/>
              <w:right w:val="nil"/>
            </w:tcBorders>
            <w:shd w:val="clear" w:color="auto" w:fill="auto"/>
            <w:noWrap/>
            <w:vAlign w:val="bottom"/>
            <w:hideMark/>
          </w:tcPr>
          <w:p w14:paraId="786E30AA"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4DD20F"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2805D4B"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187E9E6"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250CBA"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65EBE6"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17B677"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BFB9E3"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4B1E52"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DD6F626"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r w:rsidR="00A3016E" w:rsidRPr="00A3016E" w14:paraId="385AAEAF" w14:textId="77777777" w:rsidTr="00A3016E">
        <w:trPr>
          <w:trHeight w:val="290"/>
        </w:trPr>
        <w:tc>
          <w:tcPr>
            <w:tcW w:w="976" w:type="dxa"/>
            <w:tcBorders>
              <w:top w:val="nil"/>
              <w:left w:val="nil"/>
              <w:bottom w:val="nil"/>
              <w:right w:val="nil"/>
            </w:tcBorders>
            <w:shd w:val="clear" w:color="auto" w:fill="auto"/>
            <w:noWrap/>
            <w:vAlign w:val="bottom"/>
            <w:hideMark/>
          </w:tcPr>
          <w:p w14:paraId="5A626DB6"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17BF07"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083633"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142761"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937A0D0"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21069C"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C07473E"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E44F4AE"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6BAB47"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968434"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r w:rsidR="00A3016E" w:rsidRPr="00A3016E" w14:paraId="31FD4936" w14:textId="77777777" w:rsidTr="00A3016E">
        <w:trPr>
          <w:trHeight w:val="290"/>
        </w:trPr>
        <w:tc>
          <w:tcPr>
            <w:tcW w:w="976" w:type="dxa"/>
            <w:tcBorders>
              <w:top w:val="nil"/>
              <w:left w:val="nil"/>
              <w:bottom w:val="nil"/>
              <w:right w:val="nil"/>
            </w:tcBorders>
            <w:shd w:val="clear" w:color="auto" w:fill="auto"/>
            <w:noWrap/>
            <w:vAlign w:val="bottom"/>
            <w:hideMark/>
          </w:tcPr>
          <w:p w14:paraId="09EC49B7"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8D4B8AA"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3BD1AAA"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B4BB7C"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8941B7"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AACFC4"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7F15437"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389CCA"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E3F748"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2924F69" w14:textId="77777777" w:rsidR="00A3016E" w:rsidRPr="00A3016E" w:rsidRDefault="00A3016E" w:rsidP="00A3016E">
            <w:pPr>
              <w:spacing w:after="0" w:line="240" w:lineRule="auto"/>
              <w:rPr>
                <w:rFonts w:ascii="Times New Roman" w:eastAsia="Times New Roman" w:hAnsi="Times New Roman" w:cs="Times New Roman"/>
                <w:sz w:val="20"/>
                <w:szCs w:val="20"/>
                <w:lang w:eastAsia="en-GB"/>
              </w:rPr>
            </w:pPr>
          </w:p>
        </w:tc>
      </w:tr>
    </w:tbl>
    <w:p w14:paraId="70D534A6" w14:textId="6568F484" w:rsidR="001259ED" w:rsidRDefault="00A3016E" w:rsidP="00A257BE">
      <w:pPr>
        <w:spacing w:line="360" w:lineRule="auto"/>
        <w:jc w:val="both"/>
        <w:rPr>
          <w:rFonts w:ascii="Times New Roman" w:hAnsi="Times New Roman" w:cs="Times New Roman"/>
          <w:sz w:val="24"/>
          <w:szCs w:val="24"/>
        </w:rPr>
      </w:pPr>
      <w:r>
        <w:rPr>
          <w:rFonts w:ascii="Times New Roman" w:hAnsi="Times New Roman" w:cs="Times New Roman"/>
          <w:sz w:val="24"/>
          <w:szCs w:val="24"/>
        </w:rPr>
        <w:t>Q9. Graph Analysis: After my research 62,50 % of student are using Moodle for collecting information, 25 % are not using Moodle, 12,50 % are using sometimes.</w:t>
      </w:r>
    </w:p>
    <w:tbl>
      <w:tblPr>
        <w:tblW w:w="8784" w:type="dxa"/>
        <w:tblLook w:val="04A0" w:firstRow="1" w:lastRow="0" w:firstColumn="1" w:lastColumn="0" w:noHBand="0" w:noVBand="1"/>
      </w:tblPr>
      <w:tblGrid>
        <w:gridCol w:w="976"/>
        <w:gridCol w:w="976"/>
        <w:gridCol w:w="1176"/>
        <w:gridCol w:w="976"/>
        <w:gridCol w:w="976"/>
        <w:gridCol w:w="976"/>
        <w:gridCol w:w="976"/>
        <w:gridCol w:w="976"/>
        <w:gridCol w:w="976"/>
      </w:tblGrid>
      <w:tr w:rsidR="001C7FE0" w:rsidRPr="001C7FE0" w14:paraId="1BF20424" w14:textId="77777777" w:rsidTr="001C7FE0">
        <w:trPr>
          <w:trHeight w:val="290"/>
        </w:trPr>
        <w:tc>
          <w:tcPr>
            <w:tcW w:w="976" w:type="dxa"/>
            <w:tcBorders>
              <w:top w:val="nil"/>
              <w:left w:val="nil"/>
              <w:bottom w:val="nil"/>
              <w:right w:val="nil"/>
            </w:tcBorders>
            <w:shd w:val="clear" w:color="auto" w:fill="auto"/>
            <w:noWrap/>
            <w:vAlign w:val="bottom"/>
            <w:hideMark/>
          </w:tcPr>
          <w:p w14:paraId="2F46F2AE" w14:textId="77777777" w:rsidR="001C7FE0" w:rsidRPr="001C7FE0" w:rsidRDefault="001C7FE0" w:rsidP="002C32A5">
            <w:pPr>
              <w:spacing w:after="0" w:line="240" w:lineRule="auto"/>
              <w:rPr>
                <w:rFonts w:ascii="Calibri" w:eastAsia="Times New Roman" w:hAnsi="Calibri" w:cs="Times New Roman"/>
                <w:color w:val="000000"/>
                <w:lang w:eastAsia="en-GB"/>
              </w:rPr>
            </w:pPr>
            <w:r w:rsidRPr="001C7FE0">
              <w:rPr>
                <w:rFonts w:ascii="Calibri" w:eastAsia="Times New Roman" w:hAnsi="Calibri" w:cs="Times New Roman"/>
                <w:color w:val="000000"/>
                <w:lang w:eastAsia="en-GB"/>
              </w:rPr>
              <w:lastRenderedPageBreak/>
              <w:t>55</w:t>
            </w:r>
          </w:p>
        </w:tc>
        <w:tc>
          <w:tcPr>
            <w:tcW w:w="976" w:type="dxa"/>
            <w:tcBorders>
              <w:top w:val="nil"/>
              <w:left w:val="nil"/>
              <w:bottom w:val="nil"/>
              <w:right w:val="nil"/>
            </w:tcBorders>
            <w:shd w:val="clear" w:color="auto" w:fill="auto"/>
            <w:noWrap/>
            <w:vAlign w:val="bottom"/>
            <w:hideMark/>
          </w:tcPr>
          <w:p w14:paraId="4FD8CD4F" w14:textId="7E063C2A" w:rsidR="001C7FE0" w:rsidRPr="001C7FE0" w:rsidRDefault="001C7FE0" w:rsidP="002C32A5">
            <w:pPr>
              <w:spacing w:after="0" w:line="240" w:lineRule="auto"/>
              <w:rPr>
                <w:rFonts w:ascii="Calibri" w:eastAsia="Times New Roman" w:hAnsi="Calibri" w:cs="Times New Roman"/>
                <w:color w:val="000000"/>
                <w:lang w:eastAsia="en-GB"/>
              </w:rPr>
            </w:pPr>
            <w:r w:rsidRPr="001C7FE0">
              <w:rPr>
                <w:rFonts w:ascii="Calibri" w:eastAsia="Times New Roman" w:hAnsi="Calibri" w:cs="Times New Roman"/>
                <w:color w:val="000000"/>
                <w:lang w:eastAsia="en-GB"/>
              </w:rPr>
              <w:t>45</w:t>
            </w:r>
          </w:p>
        </w:tc>
        <w:tc>
          <w:tcPr>
            <w:tcW w:w="976" w:type="dxa"/>
            <w:tcBorders>
              <w:top w:val="nil"/>
              <w:left w:val="nil"/>
              <w:bottom w:val="nil"/>
              <w:right w:val="nil"/>
            </w:tcBorders>
            <w:shd w:val="clear" w:color="auto" w:fill="auto"/>
            <w:noWrap/>
            <w:vAlign w:val="bottom"/>
            <w:hideMark/>
          </w:tcPr>
          <w:p w14:paraId="4B493035" w14:textId="6155DB0E" w:rsidR="001C7FE0" w:rsidRPr="001C7FE0" w:rsidRDefault="001C7FE0" w:rsidP="001C7FE0">
            <w:pPr>
              <w:spacing w:after="0" w:line="240" w:lineRule="auto"/>
              <w:rPr>
                <w:rFonts w:ascii="Calibri" w:eastAsia="Times New Roman" w:hAnsi="Calibri" w:cs="Times New Roman"/>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960"/>
            </w:tblGrid>
            <w:tr w:rsidR="001C7FE0" w:rsidRPr="001C7FE0" w14:paraId="7C61DC7E" w14:textId="77777777">
              <w:trPr>
                <w:trHeight w:val="290"/>
                <w:tblCellSpacing w:w="0" w:type="dxa"/>
              </w:trPr>
              <w:tc>
                <w:tcPr>
                  <w:tcW w:w="960" w:type="dxa"/>
                  <w:tcBorders>
                    <w:top w:val="nil"/>
                    <w:left w:val="nil"/>
                    <w:bottom w:val="nil"/>
                    <w:right w:val="nil"/>
                  </w:tcBorders>
                  <w:shd w:val="clear" w:color="auto" w:fill="auto"/>
                  <w:noWrap/>
                  <w:vAlign w:val="bottom"/>
                  <w:hideMark/>
                </w:tcPr>
                <w:p w14:paraId="51CB394B" w14:textId="0EEDC3E8" w:rsidR="001C7FE0" w:rsidRPr="001C7FE0" w:rsidRDefault="001C7FE0" w:rsidP="001C7FE0">
                  <w:pPr>
                    <w:spacing w:after="0" w:line="240" w:lineRule="auto"/>
                    <w:rPr>
                      <w:rFonts w:ascii="Calibri" w:eastAsia="Times New Roman" w:hAnsi="Calibri" w:cs="Times New Roman"/>
                      <w:color w:val="000000"/>
                      <w:lang w:eastAsia="en-GB"/>
                    </w:rPr>
                  </w:pPr>
                </w:p>
              </w:tc>
            </w:tr>
          </w:tbl>
          <w:p w14:paraId="5154BD57" w14:textId="77777777" w:rsidR="001C7FE0" w:rsidRPr="001C7FE0" w:rsidRDefault="001C7FE0" w:rsidP="001C7FE0">
            <w:pPr>
              <w:spacing w:after="0" w:line="240" w:lineRule="auto"/>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3AF09E47"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F4E44F"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CE76E5C"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819A17"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010F97"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BFE647"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r>
      <w:tr w:rsidR="001C7FE0" w:rsidRPr="001C7FE0" w14:paraId="7A1611AA" w14:textId="77777777" w:rsidTr="001C7FE0">
        <w:trPr>
          <w:trHeight w:val="290"/>
        </w:trPr>
        <w:tc>
          <w:tcPr>
            <w:tcW w:w="976" w:type="dxa"/>
            <w:tcBorders>
              <w:top w:val="nil"/>
              <w:left w:val="nil"/>
              <w:bottom w:val="nil"/>
              <w:right w:val="nil"/>
            </w:tcBorders>
            <w:shd w:val="clear" w:color="auto" w:fill="auto"/>
            <w:noWrap/>
            <w:vAlign w:val="bottom"/>
            <w:hideMark/>
          </w:tcPr>
          <w:p w14:paraId="2E95A475" w14:textId="77777777" w:rsidR="001C7FE0" w:rsidRPr="001C7FE0" w:rsidRDefault="001C7FE0" w:rsidP="002C32A5">
            <w:pPr>
              <w:spacing w:after="0" w:line="240" w:lineRule="auto"/>
              <w:rPr>
                <w:rFonts w:ascii="Calibri" w:eastAsia="Times New Roman" w:hAnsi="Calibri" w:cs="Times New Roman"/>
                <w:color w:val="000000"/>
                <w:lang w:eastAsia="en-GB"/>
              </w:rPr>
            </w:pPr>
            <w:r w:rsidRPr="001C7FE0">
              <w:rPr>
                <w:rFonts w:ascii="Calibri" w:eastAsia="Times New Roman" w:hAnsi="Calibri" w:cs="Times New Roman"/>
                <w:color w:val="000000"/>
                <w:lang w:eastAsia="en-GB"/>
              </w:rPr>
              <w:t>45</w:t>
            </w:r>
          </w:p>
        </w:tc>
        <w:tc>
          <w:tcPr>
            <w:tcW w:w="976" w:type="dxa"/>
            <w:tcBorders>
              <w:top w:val="nil"/>
              <w:left w:val="nil"/>
              <w:bottom w:val="nil"/>
              <w:right w:val="nil"/>
            </w:tcBorders>
            <w:shd w:val="clear" w:color="auto" w:fill="auto"/>
            <w:noWrap/>
            <w:vAlign w:val="bottom"/>
            <w:hideMark/>
          </w:tcPr>
          <w:p w14:paraId="3DD2EC01" w14:textId="35C18C0B" w:rsidR="001C7FE0" w:rsidRPr="001C7FE0" w:rsidRDefault="002C32A5" w:rsidP="002C32A5">
            <w:pPr>
              <w:spacing w:after="0" w:line="240" w:lineRule="auto"/>
              <w:rPr>
                <w:rFonts w:ascii="Calibri" w:eastAsia="Times New Roman" w:hAnsi="Calibri" w:cs="Times New Roman"/>
                <w:color w:val="000000"/>
                <w:lang w:eastAsia="en-GB"/>
              </w:rPr>
            </w:pPr>
            <w:r w:rsidRPr="001C7FE0">
              <w:rPr>
                <w:rFonts w:ascii="Calibri" w:eastAsia="Times New Roman" w:hAnsi="Calibri" w:cs="Times New Roman"/>
                <w:noProof/>
                <w:color w:val="000000"/>
                <w:lang w:eastAsia="en-GB"/>
              </w:rPr>
              <w:drawing>
                <wp:anchor distT="0" distB="0" distL="114300" distR="114300" simplePos="0" relativeHeight="251679744" behindDoc="0" locked="0" layoutInCell="1" allowOverlap="1" wp14:anchorId="2A919D29" wp14:editId="3C52B902">
                  <wp:simplePos x="0" y="0"/>
                  <wp:positionH relativeFrom="column">
                    <wp:posOffset>299720</wp:posOffset>
                  </wp:positionH>
                  <wp:positionV relativeFrom="paragraph">
                    <wp:posOffset>-250190</wp:posOffset>
                  </wp:positionV>
                  <wp:extent cx="4254500" cy="2743200"/>
                  <wp:effectExtent l="0" t="0" r="12700" b="0"/>
                  <wp:wrapNone/>
                  <wp:docPr id="15" name="Chart 15">
                    <a:extLst xmlns:a="http://schemas.openxmlformats.org/drawingml/2006/main">
                      <a:ext uri="{FF2B5EF4-FFF2-40B4-BE49-F238E27FC236}">
                        <a16:creationId xmlns:a16="http://schemas.microsoft.com/office/drawing/2014/main" id="{766561C8-0CEC-4781-BF01-9B505E9473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001C7FE0" w:rsidRPr="001C7FE0">
              <w:rPr>
                <w:rFonts w:ascii="Calibri" w:eastAsia="Times New Roman" w:hAnsi="Calibri" w:cs="Times New Roman"/>
                <w:color w:val="000000"/>
                <w:lang w:eastAsia="en-GB"/>
              </w:rPr>
              <w:t>20</w:t>
            </w:r>
          </w:p>
        </w:tc>
        <w:tc>
          <w:tcPr>
            <w:tcW w:w="976" w:type="dxa"/>
            <w:tcBorders>
              <w:top w:val="nil"/>
              <w:left w:val="nil"/>
              <w:bottom w:val="nil"/>
              <w:right w:val="nil"/>
            </w:tcBorders>
            <w:shd w:val="clear" w:color="auto" w:fill="auto"/>
            <w:noWrap/>
            <w:vAlign w:val="bottom"/>
            <w:hideMark/>
          </w:tcPr>
          <w:p w14:paraId="5FB4B17C" w14:textId="05F81F14" w:rsidR="001C7FE0" w:rsidRPr="001C7FE0" w:rsidRDefault="001C7FE0" w:rsidP="001C7FE0">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3209DB0F"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F258F56"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F8BB9F"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429362"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1D0186"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D0533C"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r>
      <w:tr w:rsidR="001C7FE0" w:rsidRPr="001C7FE0" w14:paraId="3DBA0088" w14:textId="77777777" w:rsidTr="001C7FE0">
        <w:trPr>
          <w:trHeight w:val="290"/>
        </w:trPr>
        <w:tc>
          <w:tcPr>
            <w:tcW w:w="976" w:type="dxa"/>
            <w:tcBorders>
              <w:top w:val="nil"/>
              <w:left w:val="nil"/>
              <w:bottom w:val="nil"/>
              <w:right w:val="nil"/>
            </w:tcBorders>
            <w:shd w:val="clear" w:color="auto" w:fill="auto"/>
            <w:noWrap/>
            <w:vAlign w:val="bottom"/>
            <w:hideMark/>
          </w:tcPr>
          <w:p w14:paraId="3BB0A40A" w14:textId="77777777" w:rsidR="001C7FE0" w:rsidRPr="001C7FE0" w:rsidRDefault="001C7FE0" w:rsidP="002C32A5">
            <w:pPr>
              <w:spacing w:after="0" w:line="240" w:lineRule="auto"/>
              <w:rPr>
                <w:rFonts w:ascii="Calibri" w:eastAsia="Times New Roman" w:hAnsi="Calibri" w:cs="Times New Roman"/>
                <w:color w:val="000000"/>
                <w:lang w:eastAsia="en-GB"/>
              </w:rPr>
            </w:pPr>
            <w:r w:rsidRPr="001C7FE0">
              <w:rPr>
                <w:rFonts w:ascii="Calibri" w:eastAsia="Times New Roman" w:hAnsi="Calibri" w:cs="Times New Roman"/>
                <w:color w:val="000000"/>
                <w:lang w:eastAsia="en-GB"/>
              </w:rPr>
              <w:t>25</w:t>
            </w:r>
          </w:p>
        </w:tc>
        <w:tc>
          <w:tcPr>
            <w:tcW w:w="976" w:type="dxa"/>
            <w:tcBorders>
              <w:top w:val="nil"/>
              <w:left w:val="nil"/>
              <w:bottom w:val="nil"/>
              <w:right w:val="nil"/>
            </w:tcBorders>
            <w:shd w:val="clear" w:color="auto" w:fill="auto"/>
            <w:noWrap/>
            <w:vAlign w:val="bottom"/>
            <w:hideMark/>
          </w:tcPr>
          <w:p w14:paraId="0291E216" w14:textId="77777777" w:rsidR="001C7FE0" w:rsidRPr="001C7FE0" w:rsidRDefault="001C7FE0" w:rsidP="002C32A5">
            <w:pPr>
              <w:spacing w:after="0" w:line="240" w:lineRule="auto"/>
              <w:rPr>
                <w:rFonts w:ascii="Calibri" w:eastAsia="Times New Roman" w:hAnsi="Calibri" w:cs="Times New Roman"/>
                <w:color w:val="000000"/>
                <w:lang w:eastAsia="en-GB"/>
              </w:rPr>
            </w:pPr>
            <w:r w:rsidRPr="001C7FE0">
              <w:rPr>
                <w:rFonts w:ascii="Calibri" w:eastAsia="Times New Roman" w:hAnsi="Calibri" w:cs="Times New Roman"/>
                <w:color w:val="000000"/>
                <w:lang w:eastAsia="en-GB"/>
              </w:rPr>
              <w:t>2</w:t>
            </w:r>
          </w:p>
        </w:tc>
        <w:tc>
          <w:tcPr>
            <w:tcW w:w="976" w:type="dxa"/>
            <w:tcBorders>
              <w:top w:val="nil"/>
              <w:left w:val="nil"/>
              <w:bottom w:val="nil"/>
              <w:right w:val="nil"/>
            </w:tcBorders>
            <w:shd w:val="clear" w:color="auto" w:fill="auto"/>
            <w:noWrap/>
            <w:vAlign w:val="bottom"/>
            <w:hideMark/>
          </w:tcPr>
          <w:p w14:paraId="319B204A" w14:textId="77777777" w:rsidR="001C7FE0" w:rsidRPr="001C7FE0" w:rsidRDefault="001C7FE0" w:rsidP="001C7FE0">
            <w:pPr>
              <w:spacing w:after="0" w:line="240" w:lineRule="auto"/>
              <w:jc w:val="right"/>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14:paraId="27327680"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5F8DF25"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9575B1"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D0ECAE"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9149FD6"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44994E"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r>
      <w:tr w:rsidR="001C7FE0" w:rsidRPr="001C7FE0" w14:paraId="770D1D97" w14:textId="77777777" w:rsidTr="001C7FE0">
        <w:trPr>
          <w:trHeight w:val="290"/>
        </w:trPr>
        <w:tc>
          <w:tcPr>
            <w:tcW w:w="976" w:type="dxa"/>
            <w:tcBorders>
              <w:top w:val="nil"/>
              <w:left w:val="nil"/>
              <w:bottom w:val="nil"/>
              <w:right w:val="nil"/>
            </w:tcBorders>
            <w:shd w:val="clear" w:color="auto" w:fill="auto"/>
            <w:noWrap/>
            <w:vAlign w:val="bottom"/>
            <w:hideMark/>
          </w:tcPr>
          <w:p w14:paraId="23B327EA"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0F12ED"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C55DC8B"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FAC785"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3C4F915"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946435"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D52D55"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38D4D2"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54945F1"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r>
      <w:tr w:rsidR="001C7FE0" w:rsidRPr="001C7FE0" w14:paraId="02B4A121" w14:textId="77777777" w:rsidTr="001C7FE0">
        <w:trPr>
          <w:trHeight w:val="290"/>
        </w:trPr>
        <w:tc>
          <w:tcPr>
            <w:tcW w:w="976" w:type="dxa"/>
            <w:tcBorders>
              <w:top w:val="nil"/>
              <w:left w:val="nil"/>
              <w:bottom w:val="nil"/>
              <w:right w:val="nil"/>
            </w:tcBorders>
            <w:shd w:val="clear" w:color="auto" w:fill="auto"/>
            <w:noWrap/>
            <w:vAlign w:val="bottom"/>
            <w:hideMark/>
          </w:tcPr>
          <w:p w14:paraId="4D353166"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B50687"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C80ECF"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ECE3A7"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E6704F"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56F5D3F"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58E57F"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969080A"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D66255F"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r>
      <w:tr w:rsidR="001C7FE0" w:rsidRPr="001C7FE0" w14:paraId="6A82B178" w14:textId="77777777" w:rsidTr="001C7FE0">
        <w:trPr>
          <w:trHeight w:val="290"/>
        </w:trPr>
        <w:tc>
          <w:tcPr>
            <w:tcW w:w="976" w:type="dxa"/>
            <w:tcBorders>
              <w:top w:val="nil"/>
              <w:left w:val="nil"/>
              <w:bottom w:val="nil"/>
              <w:right w:val="nil"/>
            </w:tcBorders>
            <w:shd w:val="clear" w:color="auto" w:fill="auto"/>
            <w:noWrap/>
            <w:vAlign w:val="bottom"/>
            <w:hideMark/>
          </w:tcPr>
          <w:p w14:paraId="66962CF4"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476ECD"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727702"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4C349B"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8B16F1"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FC0679"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913184"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255B77"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3294C8"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r>
      <w:tr w:rsidR="001C7FE0" w:rsidRPr="001C7FE0" w14:paraId="6CE8EECE" w14:textId="77777777" w:rsidTr="001C7FE0">
        <w:trPr>
          <w:trHeight w:val="290"/>
        </w:trPr>
        <w:tc>
          <w:tcPr>
            <w:tcW w:w="976" w:type="dxa"/>
            <w:tcBorders>
              <w:top w:val="nil"/>
              <w:left w:val="nil"/>
              <w:bottom w:val="nil"/>
              <w:right w:val="nil"/>
            </w:tcBorders>
            <w:shd w:val="clear" w:color="auto" w:fill="auto"/>
            <w:noWrap/>
            <w:vAlign w:val="bottom"/>
            <w:hideMark/>
          </w:tcPr>
          <w:p w14:paraId="32DF2954"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414219"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9196F9"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C59726C"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877A45"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6A70C5"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752F41"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A2837E"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9B3910"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r>
      <w:tr w:rsidR="001C7FE0" w:rsidRPr="001C7FE0" w14:paraId="23534CC3" w14:textId="77777777" w:rsidTr="001C7FE0">
        <w:trPr>
          <w:trHeight w:val="290"/>
        </w:trPr>
        <w:tc>
          <w:tcPr>
            <w:tcW w:w="976" w:type="dxa"/>
            <w:tcBorders>
              <w:top w:val="nil"/>
              <w:left w:val="nil"/>
              <w:bottom w:val="nil"/>
              <w:right w:val="nil"/>
            </w:tcBorders>
            <w:shd w:val="clear" w:color="auto" w:fill="auto"/>
            <w:noWrap/>
            <w:vAlign w:val="bottom"/>
            <w:hideMark/>
          </w:tcPr>
          <w:p w14:paraId="3F1E466D"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80AB87"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410B0B"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0519D41"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0AB4FB"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CDF061"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8B81FE"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06D56C"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6367C81"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r>
      <w:tr w:rsidR="001C7FE0" w:rsidRPr="001C7FE0" w14:paraId="4F4EA58D" w14:textId="77777777" w:rsidTr="001C7FE0">
        <w:trPr>
          <w:trHeight w:val="290"/>
        </w:trPr>
        <w:tc>
          <w:tcPr>
            <w:tcW w:w="976" w:type="dxa"/>
            <w:tcBorders>
              <w:top w:val="nil"/>
              <w:left w:val="nil"/>
              <w:bottom w:val="nil"/>
              <w:right w:val="nil"/>
            </w:tcBorders>
            <w:shd w:val="clear" w:color="auto" w:fill="auto"/>
            <w:noWrap/>
            <w:vAlign w:val="bottom"/>
            <w:hideMark/>
          </w:tcPr>
          <w:p w14:paraId="4DB49DE5"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1A37DB"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9DD81FB"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D06794"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227A18"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B2E90D"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A354CA"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F8A4A6"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D130ED"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r>
      <w:tr w:rsidR="001C7FE0" w:rsidRPr="001C7FE0" w14:paraId="7F6A61E9" w14:textId="77777777" w:rsidTr="001C7FE0">
        <w:trPr>
          <w:trHeight w:val="290"/>
        </w:trPr>
        <w:tc>
          <w:tcPr>
            <w:tcW w:w="976" w:type="dxa"/>
            <w:tcBorders>
              <w:top w:val="nil"/>
              <w:left w:val="nil"/>
              <w:bottom w:val="nil"/>
              <w:right w:val="nil"/>
            </w:tcBorders>
            <w:shd w:val="clear" w:color="auto" w:fill="auto"/>
            <w:noWrap/>
            <w:vAlign w:val="bottom"/>
            <w:hideMark/>
          </w:tcPr>
          <w:p w14:paraId="1731FE92"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FFF38A"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D2EE06E"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64B9FF"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4043E8"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79CDB5"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D57BF6"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D0152BA"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6CF728D"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r>
      <w:tr w:rsidR="001C7FE0" w:rsidRPr="001C7FE0" w14:paraId="68AE971F" w14:textId="77777777" w:rsidTr="001C7FE0">
        <w:trPr>
          <w:trHeight w:val="290"/>
        </w:trPr>
        <w:tc>
          <w:tcPr>
            <w:tcW w:w="976" w:type="dxa"/>
            <w:tcBorders>
              <w:top w:val="nil"/>
              <w:left w:val="nil"/>
              <w:bottom w:val="nil"/>
              <w:right w:val="nil"/>
            </w:tcBorders>
            <w:shd w:val="clear" w:color="auto" w:fill="auto"/>
            <w:noWrap/>
            <w:vAlign w:val="bottom"/>
            <w:hideMark/>
          </w:tcPr>
          <w:p w14:paraId="2F3B2DEB"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5D5708"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E08C65"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76EB44"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52C4AD2"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3F4032"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88E72D6"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D8702E"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95478E3"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r>
      <w:tr w:rsidR="001C7FE0" w:rsidRPr="001C7FE0" w14:paraId="410E666D" w14:textId="77777777" w:rsidTr="001C7FE0">
        <w:trPr>
          <w:trHeight w:val="290"/>
        </w:trPr>
        <w:tc>
          <w:tcPr>
            <w:tcW w:w="976" w:type="dxa"/>
            <w:tcBorders>
              <w:top w:val="nil"/>
              <w:left w:val="nil"/>
              <w:bottom w:val="nil"/>
              <w:right w:val="nil"/>
            </w:tcBorders>
            <w:shd w:val="clear" w:color="auto" w:fill="auto"/>
            <w:noWrap/>
            <w:vAlign w:val="bottom"/>
            <w:hideMark/>
          </w:tcPr>
          <w:p w14:paraId="0CE8675E"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D2323A"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CDDB3EF"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4CC1FF"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BBB3C4F"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059962"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DA3A04"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CF07722"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17185C"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r>
      <w:tr w:rsidR="001C7FE0" w:rsidRPr="001C7FE0" w14:paraId="11D2204F" w14:textId="77777777" w:rsidTr="001C7FE0">
        <w:trPr>
          <w:trHeight w:val="290"/>
        </w:trPr>
        <w:tc>
          <w:tcPr>
            <w:tcW w:w="976" w:type="dxa"/>
            <w:tcBorders>
              <w:top w:val="nil"/>
              <w:left w:val="nil"/>
              <w:bottom w:val="nil"/>
              <w:right w:val="nil"/>
            </w:tcBorders>
            <w:shd w:val="clear" w:color="auto" w:fill="auto"/>
            <w:noWrap/>
            <w:vAlign w:val="bottom"/>
            <w:hideMark/>
          </w:tcPr>
          <w:p w14:paraId="607C37BE"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734D31"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650A20"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1421F61"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0BA9717"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14338CE"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E6FC72"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6F716F"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5FAF3B"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r>
      <w:tr w:rsidR="001C7FE0" w:rsidRPr="001C7FE0" w14:paraId="55F8DA99" w14:textId="77777777" w:rsidTr="001C7FE0">
        <w:trPr>
          <w:trHeight w:val="290"/>
        </w:trPr>
        <w:tc>
          <w:tcPr>
            <w:tcW w:w="976" w:type="dxa"/>
            <w:tcBorders>
              <w:top w:val="nil"/>
              <w:left w:val="nil"/>
              <w:bottom w:val="nil"/>
              <w:right w:val="nil"/>
            </w:tcBorders>
            <w:shd w:val="clear" w:color="auto" w:fill="auto"/>
            <w:noWrap/>
            <w:vAlign w:val="bottom"/>
            <w:hideMark/>
          </w:tcPr>
          <w:p w14:paraId="452E412E"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874A52"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3ADFA3"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4A264BB"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4FF1EB8"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A4A48F1"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DD260F"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09E57E"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7B5D6A9"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r>
      <w:tr w:rsidR="001C7FE0" w:rsidRPr="001C7FE0" w14:paraId="781E8B14" w14:textId="77777777" w:rsidTr="001C7FE0">
        <w:trPr>
          <w:trHeight w:val="290"/>
        </w:trPr>
        <w:tc>
          <w:tcPr>
            <w:tcW w:w="976" w:type="dxa"/>
            <w:tcBorders>
              <w:top w:val="nil"/>
              <w:left w:val="nil"/>
              <w:bottom w:val="nil"/>
              <w:right w:val="nil"/>
            </w:tcBorders>
            <w:shd w:val="clear" w:color="auto" w:fill="auto"/>
            <w:noWrap/>
            <w:vAlign w:val="bottom"/>
            <w:hideMark/>
          </w:tcPr>
          <w:p w14:paraId="46E70B2E"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A4B742"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21726C2"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36BAC4"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A7C653"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701ED1"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5B0866"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15E0E0A"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4D7F6F" w14:textId="77777777" w:rsidR="001C7FE0" w:rsidRPr="001C7FE0" w:rsidRDefault="001C7FE0" w:rsidP="001C7FE0">
            <w:pPr>
              <w:spacing w:after="0" w:line="240" w:lineRule="auto"/>
              <w:rPr>
                <w:rFonts w:ascii="Times New Roman" w:eastAsia="Times New Roman" w:hAnsi="Times New Roman" w:cs="Times New Roman"/>
                <w:sz w:val="20"/>
                <w:szCs w:val="20"/>
                <w:lang w:eastAsia="en-GB"/>
              </w:rPr>
            </w:pPr>
          </w:p>
        </w:tc>
      </w:tr>
    </w:tbl>
    <w:p w14:paraId="06794C64" w14:textId="76744309" w:rsidR="00A3016E" w:rsidRDefault="00A3016E" w:rsidP="00A257BE">
      <w:pPr>
        <w:spacing w:line="360" w:lineRule="auto"/>
        <w:jc w:val="both"/>
        <w:rPr>
          <w:rFonts w:ascii="Times New Roman" w:hAnsi="Times New Roman" w:cs="Times New Roman"/>
          <w:sz w:val="24"/>
          <w:szCs w:val="24"/>
        </w:rPr>
      </w:pPr>
    </w:p>
    <w:p w14:paraId="653C9EA3" w14:textId="03E98A83" w:rsidR="00A3016E" w:rsidRDefault="002C32A5" w:rsidP="00A257BE">
      <w:pPr>
        <w:spacing w:line="360" w:lineRule="auto"/>
        <w:jc w:val="both"/>
        <w:rPr>
          <w:rFonts w:ascii="Times New Roman" w:hAnsi="Times New Roman" w:cs="Times New Roman"/>
          <w:sz w:val="24"/>
          <w:szCs w:val="24"/>
        </w:rPr>
      </w:pPr>
      <w:r>
        <w:rPr>
          <w:rFonts w:ascii="Times New Roman" w:hAnsi="Times New Roman" w:cs="Times New Roman"/>
          <w:sz w:val="24"/>
          <w:szCs w:val="24"/>
        </w:rPr>
        <w:t>Q10. Graph Analysis: After research by survey, 63 % of students are satisfied by using Moodle for collecting information, 12,50 % dissatisfied and 25% somewhat useful.</w:t>
      </w:r>
      <w:r w:rsidR="0052430A">
        <w:rPr>
          <w:rFonts w:ascii="Times New Roman" w:hAnsi="Times New Roman" w:cs="Times New Roman"/>
          <w:sz w:val="24"/>
          <w:szCs w:val="24"/>
        </w:rPr>
        <w:t xml:space="preserve"> The ability to search effectively and to access a range of resources  is req</w:t>
      </w:r>
      <w:r w:rsidR="005062DF">
        <w:rPr>
          <w:rFonts w:ascii="Times New Roman" w:hAnsi="Times New Roman" w:cs="Times New Roman"/>
          <w:sz w:val="24"/>
          <w:szCs w:val="24"/>
        </w:rPr>
        <w:t>uired by understanding the impact of experience in VLE.</w:t>
      </w:r>
    </w:p>
    <w:p w14:paraId="09556761" w14:textId="2C6BBB32" w:rsidR="006C4BE0" w:rsidRDefault="006C4BE0" w:rsidP="00A257BE">
      <w:pPr>
        <w:spacing w:line="360" w:lineRule="auto"/>
        <w:jc w:val="both"/>
        <w:rPr>
          <w:rFonts w:ascii="Times New Roman" w:hAnsi="Times New Roman" w:cs="Times New Roman"/>
          <w:sz w:val="24"/>
          <w:szCs w:val="24"/>
        </w:rPr>
      </w:pPr>
    </w:p>
    <w:p w14:paraId="7E4D7CCE" w14:textId="77777777" w:rsidR="009F076A" w:rsidRDefault="009F076A" w:rsidP="00A257BE">
      <w:pPr>
        <w:spacing w:line="360" w:lineRule="auto"/>
        <w:jc w:val="both"/>
        <w:rPr>
          <w:rFonts w:ascii="Times New Roman" w:hAnsi="Times New Roman" w:cs="Times New Roman"/>
          <w:sz w:val="24"/>
          <w:szCs w:val="24"/>
        </w:rPr>
      </w:pPr>
    </w:p>
    <w:p w14:paraId="5AF6AF8F" w14:textId="3F24B556" w:rsidR="006C4BE0" w:rsidRPr="0052430A" w:rsidRDefault="006C4BE0" w:rsidP="00A257BE">
      <w:pPr>
        <w:spacing w:line="360" w:lineRule="auto"/>
        <w:jc w:val="both"/>
        <w:rPr>
          <w:rFonts w:ascii="Times New Roman" w:hAnsi="Times New Roman" w:cs="Times New Roman"/>
          <w:sz w:val="28"/>
          <w:szCs w:val="28"/>
        </w:rPr>
      </w:pPr>
      <w:r w:rsidRPr="0052430A">
        <w:rPr>
          <w:rFonts w:ascii="Times New Roman" w:hAnsi="Times New Roman" w:cs="Times New Roman"/>
          <w:sz w:val="28"/>
          <w:szCs w:val="28"/>
        </w:rPr>
        <w:t xml:space="preserve">Conclusion </w:t>
      </w:r>
    </w:p>
    <w:p w14:paraId="3A482616" w14:textId="77777777" w:rsidR="0052430A" w:rsidRDefault="0052430A" w:rsidP="0052430A">
      <w:pPr>
        <w:spacing w:line="360" w:lineRule="auto"/>
        <w:jc w:val="both"/>
        <w:rPr>
          <w:rFonts w:ascii="Times New Roman" w:hAnsi="Times New Roman" w:cs="Times New Roman"/>
          <w:sz w:val="24"/>
          <w:szCs w:val="24"/>
        </w:rPr>
      </w:pPr>
    </w:p>
    <w:p w14:paraId="031DA8BC" w14:textId="61DEC569" w:rsidR="006C4BE0" w:rsidRPr="00966C84" w:rsidRDefault="00F43D92" w:rsidP="0052430A">
      <w:pPr>
        <w:spacing w:line="360" w:lineRule="auto"/>
        <w:jc w:val="both"/>
        <w:rPr>
          <w:rFonts w:ascii="Times New Roman" w:hAnsi="Times New Roman" w:cs="Times New Roman"/>
          <w:sz w:val="24"/>
          <w:szCs w:val="24"/>
        </w:rPr>
      </w:pPr>
      <w:r w:rsidRPr="00966C84">
        <w:rPr>
          <w:rFonts w:ascii="Times New Roman" w:hAnsi="Times New Roman" w:cs="Times New Roman"/>
          <w:sz w:val="24"/>
          <w:szCs w:val="24"/>
        </w:rPr>
        <w:t xml:space="preserve">This report has been able to explain the impact of Virtual Learning Environment and processing data. </w:t>
      </w:r>
    </w:p>
    <w:p w14:paraId="46341B21" w14:textId="6D9AFDD9" w:rsidR="006B640C" w:rsidRPr="00966C84" w:rsidRDefault="006B640C" w:rsidP="0052430A">
      <w:pPr>
        <w:spacing w:line="360" w:lineRule="auto"/>
        <w:jc w:val="both"/>
        <w:rPr>
          <w:rFonts w:ascii="Times New Roman" w:hAnsi="Times New Roman" w:cs="Times New Roman"/>
          <w:sz w:val="24"/>
          <w:szCs w:val="24"/>
        </w:rPr>
      </w:pPr>
      <w:r w:rsidRPr="00966C84">
        <w:rPr>
          <w:rFonts w:ascii="Times New Roman" w:hAnsi="Times New Roman" w:cs="Times New Roman"/>
          <w:sz w:val="24"/>
          <w:szCs w:val="24"/>
        </w:rPr>
        <w:t xml:space="preserve">By graph analysing the questionnaire, the most important way to understand the impact of VLE is to achieve own goals by having digital skills and knowledge about how to collect right information and processing it. </w:t>
      </w:r>
    </w:p>
    <w:p w14:paraId="6E0959CD" w14:textId="7DF54D15" w:rsidR="006B640C" w:rsidRPr="00966C84" w:rsidRDefault="006B640C" w:rsidP="0052430A">
      <w:pPr>
        <w:spacing w:line="360" w:lineRule="auto"/>
        <w:jc w:val="both"/>
        <w:rPr>
          <w:rFonts w:ascii="Times New Roman" w:hAnsi="Times New Roman" w:cs="Times New Roman"/>
          <w:sz w:val="24"/>
          <w:szCs w:val="24"/>
        </w:rPr>
      </w:pPr>
      <w:r w:rsidRPr="00966C84">
        <w:rPr>
          <w:rFonts w:ascii="Times New Roman" w:hAnsi="Times New Roman" w:cs="Times New Roman"/>
          <w:sz w:val="24"/>
          <w:szCs w:val="24"/>
        </w:rPr>
        <w:t xml:space="preserve">In order of circumstances the impact of VLE achieve in a </w:t>
      </w:r>
      <w:r w:rsidR="00BF251D">
        <w:rPr>
          <w:rFonts w:ascii="Times New Roman" w:hAnsi="Times New Roman" w:cs="Times New Roman"/>
          <w:sz w:val="24"/>
          <w:szCs w:val="24"/>
        </w:rPr>
        <w:t>positive</w:t>
      </w:r>
      <w:r w:rsidRPr="00966C84">
        <w:rPr>
          <w:rFonts w:ascii="Times New Roman" w:hAnsi="Times New Roman" w:cs="Times New Roman"/>
          <w:sz w:val="24"/>
          <w:szCs w:val="24"/>
        </w:rPr>
        <w:t xml:space="preserve"> way, helping around the world </w:t>
      </w:r>
      <w:r w:rsidR="00966C84" w:rsidRPr="00966C84">
        <w:rPr>
          <w:rFonts w:ascii="Times New Roman" w:hAnsi="Times New Roman" w:cs="Times New Roman"/>
          <w:sz w:val="24"/>
          <w:szCs w:val="24"/>
        </w:rPr>
        <w:t xml:space="preserve">, bring advantages by learning easy. </w:t>
      </w:r>
    </w:p>
    <w:p w14:paraId="05663D14" w14:textId="77777777" w:rsidR="0052430A" w:rsidRDefault="00966C84" w:rsidP="0052430A">
      <w:pPr>
        <w:spacing w:line="360" w:lineRule="auto"/>
        <w:jc w:val="both"/>
        <w:rPr>
          <w:rFonts w:ascii="Times New Roman" w:hAnsi="Times New Roman" w:cs="Times New Roman"/>
          <w:sz w:val="24"/>
          <w:szCs w:val="24"/>
        </w:rPr>
      </w:pPr>
      <w:r w:rsidRPr="00966C84">
        <w:rPr>
          <w:rFonts w:ascii="Times New Roman" w:hAnsi="Times New Roman" w:cs="Times New Roman"/>
          <w:sz w:val="24"/>
          <w:szCs w:val="24"/>
        </w:rPr>
        <w:t>The Internet is a global communication network, bring many effects in education focused on the impact of VLE. Students will demand flexible, targeted, accessible learning methods, pote</w:t>
      </w:r>
      <w:r>
        <w:rPr>
          <w:rFonts w:ascii="Times New Roman" w:hAnsi="Times New Roman" w:cs="Times New Roman"/>
          <w:sz w:val="24"/>
          <w:szCs w:val="24"/>
        </w:rPr>
        <w:t>ntially altering higher education</w:t>
      </w:r>
      <w:r w:rsidR="0052430A">
        <w:rPr>
          <w:rFonts w:ascii="Times New Roman" w:hAnsi="Times New Roman" w:cs="Times New Roman"/>
          <w:sz w:val="24"/>
          <w:szCs w:val="24"/>
        </w:rPr>
        <w:t xml:space="preserve">. </w:t>
      </w:r>
    </w:p>
    <w:p w14:paraId="25AE85C2" w14:textId="3319F203" w:rsidR="00966C84" w:rsidRDefault="0052430A" w:rsidP="0052430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N</w:t>
      </w:r>
      <w:r w:rsidR="00966C84">
        <w:rPr>
          <w:rFonts w:ascii="Times New Roman" w:hAnsi="Times New Roman" w:cs="Times New Roman"/>
          <w:sz w:val="24"/>
          <w:szCs w:val="24"/>
        </w:rPr>
        <w:t>ew learning technologies can transform the way of knowledge easy to be accessed because the educational world is changing rapidly.</w:t>
      </w:r>
    </w:p>
    <w:p w14:paraId="6C5B32A6" w14:textId="6E32EF79" w:rsidR="0052430A" w:rsidRPr="00966C84" w:rsidRDefault="0052430A" w:rsidP="0052430A">
      <w:pPr>
        <w:spacing w:line="360" w:lineRule="auto"/>
        <w:jc w:val="both"/>
        <w:rPr>
          <w:rFonts w:ascii="Times New Roman" w:hAnsi="Times New Roman" w:cs="Times New Roman"/>
          <w:sz w:val="24"/>
          <w:szCs w:val="24"/>
        </w:rPr>
      </w:pPr>
      <w:r>
        <w:rPr>
          <w:rFonts w:ascii="Times New Roman" w:hAnsi="Times New Roman" w:cs="Times New Roman"/>
          <w:sz w:val="24"/>
          <w:szCs w:val="24"/>
        </w:rPr>
        <w:t>Students and staff on campus are also feeling the impact of the new technologies. Course management systems are supporting registration and course administration as well as providing feedback on assessments and other performance data.</w:t>
      </w:r>
    </w:p>
    <w:p w14:paraId="48F11B37" w14:textId="77777777" w:rsidR="00966C84" w:rsidRDefault="00966C84" w:rsidP="00A257BE">
      <w:pPr>
        <w:spacing w:line="360" w:lineRule="auto"/>
        <w:jc w:val="both"/>
        <w:rPr>
          <w:rFonts w:ascii="Times New Roman" w:hAnsi="Times New Roman" w:cs="Times New Roman"/>
          <w:sz w:val="28"/>
          <w:szCs w:val="28"/>
        </w:rPr>
      </w:pPr>
    </w:p>
    <w:p w14:paraId="333BD1B2" w14:textId="77777777" w:rsidR="00966C84" w:rsidRDefault="00966C84" w:rsidP="00A257BE">
      <w:pPr>
        <w:spacing w:line="360" w:lineRule="auto"/>
        <w:jc w:val="both"/>
        <w:rPr>
          <w:rFonts w:ascii="Times New Roman" w:hAnsi="Times New Roman" w:cs="Times New Roman"/>
          <w:sz w:val="28"/>
          <w:szCs w:val="28"/>
        </w:rPr>
      </w:pPr>
    </w:p>
    <w:p w14:paraId="55BCD07C" w14:textId="77777777" w:rsidR="006B640C" w:rsidRDefault="006B640C" w:rsidP="00A257BE">
      <w:pPr>
        <w:spacing w:line="360" w:lineRule="auto"/>
        <w:jc w:val="both"/>
        <w:rPr>
          <w:rFonts w:ascii="Times New Roman" w:hAnsi="Times New Roman" w:cs="Times New Roman"/>
          <w:sz w:val="28"/>
          <w:szCs w:val="28"/>
        </w:rPr>
      </w:pPr>
    </w:p>
    <w:p w14:paraId="53757DE7" w14:textId="77777777" w:rsidR="00F43D92" w:rsidRDefault="00F43D92" w:rsidP="00A257BE">
      <w:pPr>
        <w:spacing w:line="360" w:lineRule="auto"/>
        <w:jc w:val="both"/>
        <w:rPr>
          <w:rFonts w:ascii="Times New Roman" w:hAnsi="Times New Roman" w:cs="Times New Roman"/>
          <w:sz w:val="28"/>
          <w:szCs w:val="28"/>
        </w:rPr>
      </w:pPr>
    </w:p>
    <w:p w14:paraId="1060F242" w14:textId="723A88CB" w:rsidR="006C4BE0" w:rsidRDefault="006C4BE0" w:rsidP="00A257BE">
      <w:pPr>
        <w:spacing w:line="360" w:lineRule="auto"/>
        <w:jc w:val="both"/>
        <w:rPr>
          <w:rFonts w:ascii="Times New Roman" w:hAnsi="Times New Roman" w:cs="Times New Roman"/>
          <w:sz w:val="28"/>
          <w:szCs w:val="28"/>
        </w:rPr>
      </w:pPr>
    </w:p>
    <w:p w14:paraId="4A9EC423" w14:textId="47D75E3D" w:rsidR="006C4BE0" w:rsidRDefault="006C4BE0" w:rsidP="00A257BE">
      <w:pPr>
        <w:spacing w:line="360" w:lineRule="auto"/>
        <w:jc w:val="both"/>
        <w:rPr>
          <w:rFonts w:ascii="Times New Roman" w:hAnsi="Times New Roman" w:cs="Times New Roman"/>
          <w:sz w:val="28"/>
          <w:szCs w:val="28"/>
        </w:rPr>
      </w:pPr>
    </w:p>
    <w:p w14:paraId="2C4716BD" w14:textId="3E401C90" w:rsidR="006C4BE0" w:rsidRDefault="006C4BE0" w:rsidP="00A257BE">
      <w:pPr>
        <w:spacing w:line="360" w:lineRule="auto"/>
        <w:jc w:val="both"/>
        <w:rPr>
          <w:rFonts w:ascii="Times New Roman" w:hAnsi="Times New Roman" w:cs="Times New Roman"/>
          <w:sz w:val="28"/>
          <w:szCs w:val="28"/>
        </w:rPr>
      </w:pPr>
    </w:p>
    <w:p w14:paraId="3C949A3A" w14:textId="2BED7BB6" w:rsidR="006C4BE0" w:rsidRDefault="006C4BE0" w:rsidP="00A257BE">
      <w:pPr>
        <w:spacing w:line="360" w:lineRule="auto"/>
        <w:jc w:val="both"/>
        <w:rPr>
          <w:rFonts w:ascii="Times New Roman" w:hAnsi="Times New Roman" w:cs="Times New Roman"/>
          <w:sz w:val="28"/>
          <w:szCs w:val="28"/>
        </w:rPr>
      </w:pPr>
    </w:p>
    <w:p w14:paraId="0771A683" w14:textId="77777777" w:rsidR="009F076A" w:rsidRDefault="009F076A" w:rsidP="00A257BE">
      <w:pPr>
        <w:spacing w:line="360" w:lineRule="auto"/>
        <w:jc w:val="both"/>
        <w:rPr>
          <w:rFonts w:ascii="Times New Roman" w:hAnsi="Times New Roman" w:cs="Times New Roman"/>
          <w:sz w:val="28"/>
          <w:szCs w:val="28"/>
        </w:rPr>
      </w:pPr>
    </w:p>
    <w:p w14:paraId="7AB44B83" w14:textId="5EC0044B" w:rsidR="006C4BE0" w:rsidRDefault="006C4BE0" w:rsidP="00A257B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References </w:t>
      </w:r>
    </w:p>
    <w:p w14:paraId="277F638B" w14:textId="77777777" w:rsidR="006C4BE0" w:rsidRPr="00160B01" w:rsidRDefault="006C4BE0" w:rsidP="00160B01">
      <w:pPr>
        <w:pStyle w:val="ListParagraph"/>
        <w:numPr>
          <w:ilvl w:val="0"/>
          <w:numId w:val="4"/>
        </w:numPr>
        <w:spacing w:line="360" w:lineRule="auto"/>
        <w:rPr>
          <w:rFonts w:ascii="Times New Roman" w:hAnsi="Times New Roman" w:cs="Times New Roman"/>
          <w:i/>
          <w:iCs/>
          <w:sz w:val="24"/>
          <w:szCs w:val="24"/>
          <w:shd w:val="clear" w:color="auto" w:fill="FFFFFF"/>
        </w:rPr>
      </w:pPr>
      <w:r w:rsidRPr="00160B01">
        <w:rPr>
          <w:rStyle w:val="personname"/>
          <w:rFonts w:ascii="Times New Roman" w:hAnsi="Times New Roman" w:cs="Times New Roman"/>
          <w:i/>
          <w:iCs/>
          <w:sz w:val="24"/>
          <w:szCs w:val="24"/>
          <w:shd w:val="clear" w:color="auto" w:fill="FFFFFF"/>
        </w:rPr>
        <w:t>Barker, Jenny</w:t>
      </w:r>
      <w:r w:rsidRPr="00160B01">
        <w:rPr>
          <w:rFonts w:ascii="Times New Roman" w:hAnsi="Times New Roman" w:cs="Times New Roman"/>
          <w:i/>
          <w:iCs/>
          <w:sz w:val="24"/>
          <w:szCs w:val="24"/>
          <w:shd w:val="clear" w:color="auto" w:fill="FFFFFF"/>
        </w:rPr>
        <w:t> and </w:t>
      </w:r>
      <w:proofErr w:type="spellStart"/>
      <w:r w:rsidRPr="00160B01">
        <w:rPr>
          <w:rStyle w:val="personname"/>
          <w:rFonts w:ascii="Times New Roman" w:hAnsi="Times New Roman" w:cs="Times New Roman"/>
          <w:i/>
          <w:iCs/>
          <w:sz w:val="24"/>
          <w:szCs w:val="24"/>
          <w:shd w:val="clear" w:color="auto" w:fill="FFFFFF"/>
        </w:rPr>
        <w:t>Gossman</w:t>
      </w:r>
      <w:proofErr w:type="spellEnd"/>
      <w:r w:rsidRPr="00160B01">
        <w:rPr>
          <w:rStyle w:val="personname"/>
          <w:rFonts w:ascii="Times New Roman" w:hAnsi="Times New Roman" w:cs="Times New Roman"/>
          <w:i/>
          <w:iCs/>
          <w:sz w:val="24"/>
          <w:szCs w:val="24"/>
          <w:shd w:val="clear" w:color="auto" w:fill="FFFFFF"/>
        </w:rPr>
        <w:t>, Peter</w:t>
      </w:r>
      <w:r w:rsidRPr="00160B01">
        <w:rPr>
          <w:rFonts w:ascii="Times New Roman" w:hAnsi="Times New Roman" w:cs="Times New Roman"/>
          <w:i/>
          <w:iCs/>
          <w:sz w:val="24"/>
          <w:szCs w:val="24"/>
          <w:shd w:val="clear" w:color="auto" w:fill="FFFFFF"/>
        </w:rPr>
        <w:t> (2013) </w:t>
      </w:r>
      <w:r w:rsidRPr="00160B01">
        <w:rPr>
          <w:rStyle w:val="Emphasis"/>
          <w:rFonts w:ascii="Times New Roman" w:hAnsi="Times New Roman" w:cs="Times New Roman"/>
          <w:i w:val="0"/>
          <w:iCs w:val="0"/>
          <w:sz w:val="24"/>
          <w:szCs w:val="24"/>
          <w:shd w:val="clear" w:color="auto" w:fill="FFFFFF"/>
        </w:rPr>
        <w:t>The learning impact of a virtual learning environment: students’ views.</w:t>
      </w:r>
      <w:r w:rsidRPr="00160B01">
        <w:rPr>
          <w:rFonts w:ascii="Times New Roman" w:hAnsi="Times New Roman" w:cs="Times New Roman"/>
          <w:i/>
          <w:iCs/>
          <w:sz w:val="24"/>
          <w:szCs w:val="24"/>
          <w:shd w:val="clear" w:color="auto" w:fill="FFFFFF"/>
        </w:rPr>
        <w:t> Teacher Education Advancement Network Journal (TEAN), 5 (2). pp. 19-38.</w:t>
      </w:r>
    </w:p>
    <w:p w14:paraId="5376D3EA" w14:textId="7DC63C42" w:rsidR="006C4BE0" w:rsidRPr="00160B01" w:rsidRDefault="006C4BE0" w:rsidP="00160B01">
      <w:pPr>
        <w:pStyle w:val="ListParagraph"/>
        <w:numPr>
          <w:ilvl w:val="0"/>
          <w:numId w:val="4"/>
        </w:numPr>
        <w:spacing w:line="360" w:lineRule="auto"/>
        <w:rPr>
          <w:rFonts w:ascii="Times New Roman" w:hAnsi="Times New Roman" w:cs="Times New Roman"/>
          <w:i/>
          <w:iCs/>
          <w:sz w:val="24"/>
          <w:szCs w:val="24"/>
        </w:rPr>
      </w:pPr>
      <w:r w:rsidRPr="00160B01">
        <w:rPr>
          <w:rFonts w:ascii="Times New Roman" w:hAnsi="Times New Roman" w:cs="Times New Roman"/>
          <w:i/>
          <w:iCs/>
          <w:spacing w:val="6"/>
          <w:sz w:val="24"/>
          <w:szCs w:val="24"/>
          <w:shd w:val="clear" w:color="auto" w:fill="FFFFFF"/>
        </w:rPr>
        <w:t>Babbie, Earl R. </w:t>
      </w:r>
      <w:r w:rsidRPr="00160B01">
        <w:rPr>
          <w:rStyle w:val="Emphasis"/>
          <w:rFonts w:ascii="Times New Roman" w:hAnsi="Times New Roman" w:cs="Times New Roman"/>
          <w:i w:val="0"/>
          <w:iCs w:val="0"/>
          <w:spacing w:val="6"/>
          <w:sz w:val="24"/>
          <w:szCs w:val="24"/>
          <w:shd w:val="clear" w:color="auto" w:fill="FFFFFF"/>
        </w:rPr>
        <w:t>The Practice of Social Research</w:t>
      </w:r>
      <w:r w:rsidRPr="00160B01">
        <w:rPr>
          <w:rFonts w:ascii="Times New Roman" w:hAnsi="Times New Roman" w:cs="Times New Roman"/>
          <w:i/>
          <w:iCs/>
          <w:spacing w:val="6"/>
          <w:sz w:val="24"/>
          <w:szCs w:val="24"/>
          <w:shd w:val="clear" w:color="auto" w:fill="FFFFFF"/>
        </w:rPr>
        <w:t xml:space="preserve">. 12th ed. Belmont, CA: Wadsworth Cengage, 2010; </w:t>
      </w:r>
      <w:proofErr w:type="spellStart"/>
      <w:r w:rsidRPr="00160B01">
        <w:rPr>
          <w:rFonts w:ascii="Times New Roman" w:hAnsi="Times New Roman" w:cs="Times New Roman"/>
          <w:i/>
          <w:iCs/>
          <w:spacing w:val="6"/>
          <w:sz w:val="24"/>
          <w:szCs w:val="24"/>
          <w:shd w:val="clear" w:color="auto" w:fill="FFFFFF"/>
        </w:rPr>
        <w:t>Brians</w:t>
      </w:r>
      <w:proofErr w:type="spellEnd"/>
      <w:r w:rsidRPr="00160B01">
        <w:rPr>
          <w:rFonts w:ascii="Times New Roman" w:hAnsi="Times New Roman" w:cs="Times New Roman"/>
          <w:i/>
          <w:iCs/>
          <w:spacing w:val="6"/>
          <w:sz w:val="24"/>
          <w:szCs w:val="24"/>
          <w:shd w:val="clear" w:color="auto" w:fill="FFFFFF"/>
        </w:rPr>
        <w:t>, Craig Leonard et al.</w:t>
      </w:r>
      <w:r w:rsidRPr="00160B01">
        <w:rPr>
          <w:rStyle w:val="Emphasis"/>
          <w:rFonts w:ascii="Times New Roman" w:hAnsi="Times New Roman" w:cs="Times New Roman"/>
          <w:i w:val="0"/>
          <w:iCs w:val="0"/>
          <w:spacing w:val="6"/>
          <w:sz w:val="24"/>
          <w:szCs w:val="24"/>
          <w:shd w:val="clear" w:color="auto" w:fill="FFFFFF"/>
        </w:rPr>
        <w:t> Empirical Political Analysis: Quantitative and Qualitative Research Methods</w:t>
      </w:r>
      <w:r w:rsidRPr="00160B01">
        <w:rPr>
          <w:rFonts w:ascii="Times New Roman" w:hAnsi="Times New Roman" w:cs="Times New Roman"/>
          <w:i/>
          <w:iCs/>
          <w:spacing w:val="6"/>
          <w:sz w:val="24"/>
          <w:szCs w:val="24"/>
          <w:shd w:val="clear" w:color="auto" w:fill="FFFFFF"/>
        </w:rPr>
        <w:t>. 8th ed. Boston, MA: Longman, 2011; McNabb, David E. </w:t>
      </w:r>
      <w:r w:rsidRPr="00160B01">
        <w:rPr>
          <w:rStyle w:val="Emphasis"/>
          <w:rFonts w:ascii="Times New Roman" w:hAnsi="Times New Roman" w:cs="Times New Roman"/>
          <w:i w:val="0"/>
          <w:iCs w:val="0"/>
          <w:spacing w:val="6"/>
          <w:sz w:val="24"/>
          <w:szCs w:val="24"/>
          <w:shd w:val="clear" w:color="auto" w:fill="FFFFFF"/>
        </w:rPr>
        <w:t xml:space="preserve">Research Methods in Public Administration and </w:t>
      </w:r>
      <w:proofErr w:type="spellStart"/>
      <w:r w:rsidRPr="00160B01">
        <w:rPr>
          <w:rStyle w:val="Emphasis"/>
          <w:rFonts w:ascii="Times New Roman" w:hAnsi="Times New Roman" w:cs="Times New Roman"/>
          <w:i w:val="0"/>
          <w:iCs w:val="0"/>
          <w:spacing w:val="6"/>
          <w:sz w:val="24"/>
          <w:szCs w:val="24"/>
          <w:shd w:val="clear" w:color="auto" w:fill="FFFFFF"/>
        </w:rPr>
        <w:t>Nonprofit</w:t>
      </w:r>
      <w:proofErr w:type="spellEnd"/>
      <w:r w:rsidRPr="00160B01">
        <w:rPr>
          <w:rStyle w:val="Emphasis"/>
          <w:rFonts w:ascii="Times New Roman" w:hAnsi="Times New Roman" w:cs="Times New Roman"/>
          <w:i w:val="0"/>
          <w:iCs w:val="0"/>
          <w:spacing w:val="6"/>
          <w:sz w:val="24"/>
          <w:szCs w:val="24"/>
          <w:shd w:val="clear" w:color="auto" w:fill="FFFFFF"/>
        </w:rPr>
        <w:t xml:space="preserve"> Management: Quantitative and Qualitative Approaches</w:t>
      </w:r>
      <w:r w:rsidRPr="00160B01">
        <w:rPr>
          <w:rFonts w:ascii="Times New Roman" w:hAnsi="Times New Roman" w:cs="Times New Roman"/>
          <w:i/>
          <w:iCs/>
          <w:spacing w:val="6"/>
          <w:sz w:val="24"/>
          <w:szCs w:val="24"/>
          <w:shd w:val="clear" w:color="auto" w:fill="FFFFFF"/>
        </w:rPr>
        <w:t xml:space="preserve">. 2nd ed. Armonk, NY: M.E. Sharpe, 2008; Singh, </w:t>
      </w:r>
      <w:proofErr w:type="spellStart"/>
      <w:r w:rsidRPr="00160B01">
        <w:rPr>
          <w:rFonts w:ascii="Times New Roman" w:hAnsi="Times New Roman" w:cs="Times New Roman"/>
          <w:i/>
          <w:iCs/>
          <w:spacing w:val="6"/>
          <w:sz w:val="24"/>
          <w:szCs w:val="24"/>
          <w:shd w:val="clear" w:color="auto" w:fill="FFFFFF"/>
        </w:rPr>
        <w:t>Kultar</w:t>
      </w:r>
      <w:proofErr w:type="spellEnd"/>
      <w:r w:rsidRPr="00160B01">
        <w:rPr>
          <w:rFonts w:ascii="Times New Roman" w:hAnsi="Times New Roman" w:cs="Times New Roman"/>
          <w:i/>
          <w:iCs/>
          <w:spacing w:val="6"/>
          <w:sz w:val="24"/>
          <w:szCs w:val="24"/>
          <w:shd w:val="clear" w:color="auto" w:fill="FFFFFF"/>
        </w:rPr>
        <w:t>. </w:t>
      </w:r>
      <w:r w:rsidRPr="00160B01">
        <w:rPr>
          <w:rStyle w:val="Emphasis"/>
          <w:rFonts w:ascii="Times New Roman" w:hAnsi="Times New Roman" w:cs="Times New Roman"/>
          <w:i w:val="0"/>
          <w:iCs w:val="0"/>
          <w:spacing w:val="6"/>
          <w:sz w:val="24"/>
          <w:szCs w:val="24"/>
          <w:shd w:val="clear" w:color="auto" w:fill="FFFFFF"/>
        </w:rPr>
        <w:t>Quantitative Social Research Methods</w:t>
      </w:r>
      <w:r w:rsidRPr="00160B01">
        <w:rPr>
          <w:rFonts w:ascii="Times New Roman" w:hAnsi="Times New Roman" w:cs="Times New Roman"/>
          <w:i/>
          <w:iCs/>
          <w:spacing w:val="6"/>
          <w:sz w:val="24"/>
          <w:szCs w:val="24"/>
          <w:shd w:val="clear" w:color="auto" w:fill="FFFFFF"/>
        </w:rPr>
        <w:t>. Los Angeles, CA: Sage, 2007.</w:t>
      </w:r>
    </w:p>
    <w:p w14:paraId="37623900" w14:textId="77777777" w:rsidR="006C4BE0" w:rsidRPr="00160B01" w:rsidRDefault="006C4BE0" w:rsidP="00160B01">
      <w:pPr>
        <w:pStyle w:val="ListParagraph"/>
        <w:numPr>
          <w:ilvl w:val="0"/>
          <w:numId w:val="4"/>
        </w:numPr>
        <w:spacing w:line="360" w:lineRule="auto"/>
        <w:rPr>
          <w:rFonts w:ascii="Times New Roman" w:hAnsi="Times New Roman" w:cs="Times New Roman"/>
          <w:i/>
          <w:iCs/>
          <w:spacing w:val="6"/>
          <w:sz w:val="24"/>
          <w:szCs w:val="24"/>
          <w:shd w:val="clear" w:color="auto" w:fill="FFFFFF"/>
        </w:rPr>
      </w:pPr>
      <w:r w:rsidRPr="00160B01">
        <w:rPr>
          <w:rFonts w:ascii="Times New Roman" w:hAnsi="Times New Roman" w:cs="Times New Roman"/>
          <w:i/>
          <w:iCs/>
          <w:spacing w:val="6"/>
          <w:sz w:val="24"/>
          <w:szCs w:val="24"/>
          <w:shd w:val="clear" w:color="auto" w:fill="FFFFFF"/>
        </w:rPr>
        <w:lastRenderedPageBreak/>
        <w:t>Babbie, Earl R. </w:t>
      </w:r>
      <w:r w:rsidRPr="00160B01">
        <w:rPr>
          <w:rStyle w:val="Emphasis"/>
          <w:rFonts w:ascii="Times New Roman" w:hAnsi="Times New Roman" w:cs="Times New Roman"/>
          <w:i w:val="0"/>
          <w:iCs w:val="0"/>
          <w:spacing w:val="6"/>
          <w:sz w:val="24"/>
          <w:szCs w:val="24"/>
          <w:shd w:val="clear" w:color="auto" w:fill="FFFFFF"/>
        </w:rPr>
        <w:t>The Practice of Social Research</w:t>
      </w:r>
      <w:r w:rsidRPr="00160B01">
        <w:rPr>
          <w:rFonts w:ascii="Times New Roman" w:hAnsi="Times New Roman" w:cs="Times New Roman"/>
          <w:i/>
          <w:iCs/>
          <w:spacing w:val="6"/>
          <w:sz w:val="24"/>
          <w:szCs w:val="24"/>
          <w:shd w:val="clear" w:color="auto" w:fill="FFFFFF"/>
        </w:rPr>
        <w:t xml:space="preserve">. 12th ed. Belmont, CA: Wadsworth Cengage, 2010; </w:t>
      </w:r>
      <w:proofErr w:type="spellStart"/>
      <w:r w:rsidRPr="00160B01">
        <w:rPr>
          <w:rFonts w:ascii="Times New Roman" w:hAnsi="Times New Roman" w:cs="Times New Roman"/>
          <w:i/>
          <w:iCs/>
          <w:spacing w:val="6"/>
          <w:sz w:val="24"/>
          <w:szCs w:val="24"/>
          <w:shd w:val="clear" w:color="auto" w:fill="FFFFFF"/>
        </w:rPr>
        <w:t>Muijs</w:t>
      </w:r>
      <w:proofErr w:type="spellEnd"/>
      <w:r w:rsidRPr="00160B01">
        <w:rPr>
          <w:rFonts w:ascii="Times New Roman" w:hAnsi="Times New Roman" w:cs="Times New Roman"/>
          <w:i/>
          <w:iCs/>
          <w:spacing w:val="6"/>
          <w:sz w:val="24"/>
          <w:szCs w:val="24"/>
          <w:shd w:val="clear" w:color="auto" w:fill="FFFFFF"/>
        </w:rPr>
        <w:t>, Daniel. </w:t>
      </w:r>
      <w:r w:rsidRPr="00160B01">
        <w:rPr>
          <w:rStyle w:val="Emphasis"/>
          <w:rFonts w:ascii="Times New Roman" w:hAnsi="Times New Roman" w:cs="Times New Roman"/>
          <w:i w:val="0"/>
          <w:iCs w:val="0"/>
          <w:spacing w:val="6"/>
          <w:sz w:val="24"/>
          <w:szCs w:val="24"/>
          <w:shd w:val="clear" w:color="auto" w:fill="FFFFFF"/>
        </w:rPr>
        <w:t>Doing Quantitative Research in Education with SPSS</w:t>
      </w:r>
      <w:r w:rsidRPr="00160B01">
        <w:rPr>
          <w:rFonts w:ascii="Times New Roman" w:hAnsi="Times New Roman" w:cs="Times New Roman"/>
          <w:i/>
          <w:iCs/>
          <w:spacing w:val="6"/>
          <w:sz w:val="24"/>
          <w:szCs w:val="24"/>
          <w:shd w:val="clear" w:color="auto" w:fill="FFFFFF"/>
        </w:rPr>
        <w:t>. 2nd edition. London: SAGE Publications, 2010.</w:t>
      </w:r>
    </w:p>
    <w:p w14:paraId="1CD7EFF7" w14:textId="39029D4C" w:rsidR="006C4BE0" w:rsidRDefault="006C4BE0" w:rsidP="00160B01">
      <w:pPr>
        <w:pStyle w:val="ListParagraph"/>
        <w:numPr>
          <w:ilvl w:val="0"/>
          <w:numId w:val="4"/>
        </w:numPr>
        <w:spacing w:line="360" w:lineRule="auto"/>
        <w:rPr>
          <w:rStyle w:val="Hyperlink"/>
          <w:rFonts w:ascii="Times New Roman" w:hAnsi="Times New Roman" w:cs="Times New Roman"/>
          <w:i/>
          <w:iCs/>
          <w:color w:val="auto"/>
          <w:sz w:val="24"/>
          <w:szCs w:val="24"/>
          <w:u w:val="none"/>
        </w:rPr>
      </w:pPr>
      <w:proofErr w:type="spellStart"/>
      <w:r w:rsidRPr="00160B01">
        <w:rPr>
          <w:rStyle w:val="hlfld-contribauthor"/>
          <w:rFonts w:ascii="Times New Roman" w:hAnsi="Times New Roman" w:cs="Times New Roman"/>
          <w:i/>
          <w:iCs/>
          <w:sz w:val="24"/>
          <w:szCs w:val="24"/>
        </w:rPr>
        <w:t>Boyle</w:t>
      </w:r>
      <w:r w:rsidRPr="00160B01">
        <w:rPr>
          <w:rStyle w:val="nlmgiven-names"/>
          <w:rFonts w:ascii="Times New Roman" w:hAnsi="Times New Roman" w:cs="Times New Roman"/>
          <w:i/>
          <w:iCs/>
          <w:sz w:val="24"/>
          <w:szCs w:val="24"/>
        </w:rPr>
        <w:t>R</w:t>
      </w:r>
      <w:proofErr w:type="spellEnd"/>
      <w:r w:rsidRPr="00160B01">
        <w:rPr>
          <w:rStyle w:val="nlmgiven-names"/>
          <w:rFonts w:ascii="Times New Roman" w:hAnsi="Times New Roman" w:cs="Times New Roman"/>
          <w:i/>
          <w:iCs/>
          <w:sz w:val="24"/>
          <w:szCs w:val="24"/>
        </w:rPr>
        <w:t>.</w:t>
      </w:r>
      <w:r w:rsidRPr="00160B01">
        <w:rPr>
          <w:rFonts w:ascii="Times New Roman" w:hAnsi="Times New Roman" w:cs="Times New Roman"/>
          <w:i/>
          <w:iCs/>
          <w:sz w:val="24"/>
          <w:szCs w:val="24"/>
        </w:rPr>
        <w:t>, </w:t>
      </w:r>
      <w:proofErr w:type="spellStart"/>
      <w:r w:rsidRPr="00160B01">
        <w:rPr>
          <w:rStyle w:val="hlfld-contribauthor"/>
          <w:rFonts w:ascii="Times New Roman" w:hAnsi="Times New Roman" w:cs="Times New Roman"/>
          <w:i/>
          <w:iCs/>
          <w:sz w:val="24"/>
          <w:szCs w:val="24"/>
        </w:rPr>
        <w:t>Neagle</w:t>
      </w:r>
      <w:r w:rsidRPr="00160B01">
        <w:rPr>
          <w:rStyle w:val="nlmgiven-names"/>
          <w:rFonts w:ascii="Times New Roman" w:hAnsi="Times New Roman" w:cs="Times New Roman"/>
          <w:i/>
          <w:iCs/>
          <w:sz w:val="24"/>
          <w:szCs w:val="24"/>
        </w:rPr>
        <w:t>R</w:t>
      </w:r>
      <w:proofErr w:type="spellEnd"/>
      <w:r w:rsidRPr="00160B01">
        <w:rPr>
          <w:rStyle w:val="nlmgiven-names"/>
          <w:rFonts w:ascii="Times New Roman" w:hAnsi="Times New Roman" w:cs="Times New Roman"/>
          <w:i/>
          <w:iCs/>
          <w:sz w:val="24"/>
          <w:szCs w:val="24"/>
        </w:rPr>
        <w:t>.</w:t>
      </w:r>
      <w:r w:rsidRPr="00160B01">
        <w:rPr>
          <w:rFonts w:ascii="Times New Roman" w:hAnsi="Times New Roman" w:cs="Times New Roman"/>
          <w:i/>
          <w:iCs/>
          <w:sz w:val="24"/>
          <w:szCs w:val="24"/>
        </w:rPr>
        <w:t>, and </w:t>
      </w:r>
      <w:proofErr w:type="spellStart"/>
      <w:r w:rsidRPr="00160B01">
        <w:rPr>
          <w:rStyle w:val="hlfld-contribauthor"/>
          <w:rFonts w:ascii="Times New Roman" w:hAnsi="Times New Roman" w:cs="Times New Roman"/>
          <w:i/>
          <w:iCs/>
          <w:sz w:val="24"/>
          <w:szCs w:val="24"/>
        </w:rPr>
        <w:t>Efford</w:t>
      </w:r>
      <w:r w:rsidRPr="00160B01">
        <w:rPr>
          <w:rStyle w:val="nlmgiven-names"/>
          <w:rFonts w:ascii="Times New Roman" w:hAnsi="Times New Roman" w:cs="Times New Roman"/>
          <w:i/>
          <w:iCs/>
          <w:sz w:val="24"/>
          <w:szCs w:val="24"/>
        </w:rPr>
        <w:t>N</w:t>
      </w:r>
      <w:proofErr w:type="spellEnd"/>
      <w:r w:rsidRPr="00160B01">
        <w:rPr>
          <w:rStyle w:val="nlmgiven-names"/>
          <w:rFonts w:ascii="Times New Roman" w:hAnsi="Times New Roman" w:cs="Times New Roman"/>
          <w:i/>
          <w:iCs/>
          <w:sz w:val="24"/>
          <w:szCs w:val="24"/>
        </w:rPr>
        <w:t>.</w:t>
      </w:r>
      <w:r w:rsidRPr="00160B01">
        <w:rPr>
          <w:rFonts w:ascii="Times New Roman" w:hAnsi="Times New Roman" w:cs="Times New Roman"/>
          <w:i/>
          <w:iCs/>
          <w:sz w:val="24"/>
          <w:szCs w:val="24"/>
        </w:rPr>
        <w:t> (</w:t>
      </w:r>
      <w:r w:rsidRPr="00160B01">
        <w:rPr>
          <w:rStyle w:val="nlmyear"/>
          <w:rFonts w:ascii="Times New Roman" w:hAnsi="Times New Roman" w:cs="Times New Roman"/>
          <w:i/>
          <w:iCs/>
          <w:sz w:val="24"/>
          <w:szCs w:val="24"/>
        </w:rPr>
        <w:t>2008</w:t>
      </w:r>
      <w:r w:rsidRPr="00160B01">
        <w:rPr>
          <w:rFonts w:ascii="Times New Roman" w:hAnsi="Times New Roman" w:cs="Times New Roman"/>
          <w:i/>
          <w:iCs/>
          <w:sz w:val="24"/>
          <w:szCs w:val="24"/>
        </w:rPr>
        <w:t>) Evolving modes of student use - whither the VLE? </w:t>
      </w:r>
      <w:r w:rsidRPr="00160B01">
        <w:rPr>
          <w:rStyle w:val="nlmconf-name"/>
          <w:rFonts w:ascii="Times New Roman" w:hAnsi="Times New Roman" w:cs="Times New Roman"/>
          <w:i/>
          <w:iCs/>
          <w:sz w:val="24"/>
          <w:szCs w:val="24"/>
        </w:rPr>
        <w:t>ACMIFIP IEEIII 2008 Informatics Education Europe III Conference</w:t>
      </w:r>
      <w:r w:rsidRPr="00160B01">
        <w:rPr>
          <w:rFonts w:ascii="Times New Roman" w:hAnsi="Times New Roman" w:cs="Times New Roman"/>
          <w:i/>
          <w:iCs/>
          <w:sz w:val="24"/>
          <w:szCs w:val="24"/>
        </w:rPr>
        <w:t>, </w:t>
      </w:r>
      <w:r w:rsidRPr="00160B01">
        <w:rPr>
          <w:rStyle w:val="nlmconf-date"/>
          <w:rFonts w:ascii="Times New Roman" w:hAnsi="Times New Roman" w:cs="Times New Roman"/>
          <w:i/>
          <w:iCs/>
          <w:sz w:val="24"/>
          <w:szCs w:val="24"/>
        </w:rPr>
        <w:t>4-5 December 2008</w:t>
      </w:r>
      <w:r w:rsidRPr="00160B01">
        <w:rPr>
          <w:rFonts w:ascii="Times New Roman" w:hAnsi="Times New Roman" w:cs="Times New Roman"/>
          <w:i/>
          <w:iCs/>
          <w:sz w:val="24"/>
          <w:szCs w:val="24"/>
        </w:rPr>
        <w:t>, </w:t>
      </w:r>
      <w:r w:rsidRPr="00160B01">
        <w:rPr>
          <w:rStyle w:val="nlmconf-loc"/>
          <w:rFonts w:ascii="Times New Roman" w:hAnsi="Times New Roman" w:cs="Times New Roman"/>
          <w:i/>
          <w:iCs/>
          <w:sz w:val="24"/>
          <w:szCs w:val="24"/>
        </w:rPr>
        <w:t>Venice, Italy</w:t>
      </w:r>
      <w:r w:rsidRPr="00160B01">
        <w:rPr>
          <w:rFonts w:ascii="Times New Roman" w:hAnsi="Times New Roman" w:cs="Times New Roman"/>
          <w:i/>
          <w:iCs/>
          <w:sz w:val="24"/>
          <w:szCs w:val="24"/>
        </w:rPr>
        <w:t>.</w:t>
      </w:r>
      <w:r w:rsidRPr="00160B01">
        <w:rPr>
          <w:rStyle w:val="reflink-block"/>
          <w:rFonts w:ascii="Times New Roman" w:hAnsi="Times New Roman" w:cs="Times New Roman"/>
          <w:i/>
          <w:iCs/>
          <w:sz w:val="24"/>
          <w:szCs w:val="24"/>
        </w:rPr>
        <w:t> </w:t>
      </w:r>
      <w:hyperlink r:id="rId18" w:tgtFrame="_blank" w:history="1">
        <w:r w:rsidRPr="00160B01">
          <w:rPr>
            <w:rStyle w:val="Hyperlink"/>
            <w:rFonts w:ascii="Times New Roman" w:hAnsi="Times New Roman" w:cs="Times New Roman"/>
            <w:i/>
            <w:iCs/>
            <w:color w:val="auto"/>
            <w:sz w:val="24"/>
            <w:szCs w:val="24"/>
          </w:rPr>
          <w:t>[Google Scholar]</w:t>
        </w:r>
      </w:hyperlink>
    </w:p>
    <w:p w14:paraId="569966A1" w14:textId="77777777" w:rsidR="00160B01" w:rsidRPr="00160B01" w:rsidRDefault="00160B01" w:rsidP="00160B01">
      <w:pPr>
        <w:pStyle w:val="ListParagraph"/>
        <w:numPr>
          <w:ilvl w:val="0"/>
          <w:numId w:val="4"/>
        </w:numPr>
        <w:spacing w:line="360" w:lineRule="auto"/>
        <w:rPr>
          <w:rStyle w:val="Hyperlink"/>
          <w:rFonts w:ascii="Times New Roman" w:hAnsi="Times New Roman" w:cs="Times New Roman"/>
          <w:color w:val="10147E"/>
          <w:sz w:val="24"/>
          <w:szCs w:val="24"/>
        </w:rPr>
      </w:pPr>
      <w:r w:rsidRPr="00160B01">
        <w:rPr>
          <w:rFonts w:ascii="Times New Roman" w:hAnsi="Times New Roman" w:cs="Times New Roman"/>
          <w:color w:val="333333"/>
          <w:sz w:val="24"/>
          <w:szCs w:val="24"/>
        </w:rPr>
        <w:t>Ofsted (</w:t>
      </w:r>
      <w:r w:rsidRPr="00160B01">
        <w:rPr>
          <w:rStyle w:val="nlmyear"/>
          <w:rFonts w:ascii="Times New Roman" w:hAnsi="Times New Roman" w:cs="Times New Roman"/>
          <w:color w:val="333333"/>
          <w:sz w:val="24"/>
          <w:szCs w:val="24"/>
        </w:rPr>
        <w:t>2009</w:t>
      </w:r>
      <w:r w:rsidRPr="00160B01">
        <w:rPr>
          <w:rFonts w:ascii="Times New Roman" w:hAnsi="Times New Roman" w:cs="Times New Roman"/>
          <w:color w:val="333333"/>
          <w:sz w:val="24"/>
          <w:szCs w:val="24"/>
        </w:rPr>
        <w:t>) Virtual learning environments: an evaluation of their development in a sample of educational settings (ref:070251). </w:t>
      </w:r>
      <w:r w:rsidRPr="00160B01">
        <w:rPr>
          <w:rStyle w:val="nlmpublisher-loc"/>
          <w:rFonts w:ascii="Times New Roman" w:hAnsi="Times New Roman" w:cs="Times New Roman"/>
          <w:color w:val="333333"/>
          <w:sz w:val="24"/>
          <w:szCs w:val="24"/>
        </w:rPr>
        <w:t>London</w:t>
      </w:r>
      <w:r w:rsidRPr="00160B01">
        <w:rPr>
          <w:rFonts w:ascii="Times New Roman" w:hAnsi="Times New Roman" w:cs="Times New Roman"/>
          <w:color w:val="333333"/>
          <w:sz w:val="24"/>
          <w:szCs w:val="24"/>
        </w:rPr>
        <w:t>: </w:t>
      </w:r>
      <w:r w:rsidRPr="00160B01">
        <w:rPr>
          <w:rStyle w:val="nlmpublisher-name"/>
          <w:rFonts w:ascii="Times New Roman" w:hAnsi="Times New Roman" w:cs="Times New Roman"/>
          <w:color w:val="333333"/>
          <w:sz w:val="24"/>
          <w:szCs w:val="24"/>
        </w:rPr>
        <w:t>Ofsted</w:t>
      </w:r>
      <w:r w:rsidRPr="00160B01">
        <w:rPr>
          <w:rFonts w:ascii="Times New Roman" w:hAnsi="Times New Roman" w:cs="Times New Roman"/>
          <w:color w:val="333333"/>
          <w:sz w:val="24"/>
          <w:szCs w:val="24"/>
        </w:rPr>
        <w:t>.</w:t>
      </w:r>
      <w:r w:rsidRPr="00160B01">
        <w:rPr>
          <w:rStyle w:val="reflink-block"/>
          <w:rFonts w:ascii="Times New Roman" w:hAnsi="Times New Roman" w:cs="Times New Roman"/>
          <w:color w:val="333333"/>
          <w:sz w:val="24"/>
          <w:szCs w:val="24"/>
        </w:rPr>
        <w:t> </w:t>
      </w:r>
      <w:hyperlink r:id="rId19" w:tgtFrame="_blank" w:history="1">
        <w:r w:rsidRPr="00160B01">
          <w:rPr>
            <w:rStyle w:val="Hyperlink"/>
            <w:rFonts w:ascii="Times New Roman" w:hAnsi="Times New Roman" w:cs="Times New Roman"/>
            <w:color w:val="10147E"/>
            <w:sz w:val="24"/>
            <w:szCs w:val="24"/>
          </w:rPr>
          <w:t>[Google Scholar]</w:t>
        </w:r>
      </w:hyperlink>
    </w:p>
    <w:p w14:paraId="0C375F54" w14:textId="338E9980" w:rsidR="00160B01" w:rsidRPr="00160B01" w:rsidRDefault="00160B01" w:rsidP="00160B01">
      <w:pPr>
        <w:pStyle w:val="ListParagraph"/>
        <w:numPr>
          <w:ilvl w:val="0"/>
          <w:numId w:val="4"/>
        </w:numPr>
        <w:spacing w:line="360" w:lineRule="auto"/>
        <w:rPr>
          <w:rFonts w:ascii="Times New Roman" w:hAnsi="Times New Roman" w:cs="Times New Roman"/>
          <w:color w:val="000000"/>
          <w:sz w:val="24"/>
          <w:szCs w:val="24"/>
        </w:rPr>
      </w:pPr>
      <w:r w:rsidRPr="00160B01">
        <w:rPr>
          <w:rFonts w:ascii="Times New Roman" w:hAnsi="Times New Roman" w:cs="Times New Roman"/>
          <w:color w:val="000000"/>
          <w:sz w:val="24"/>
          <w:szCs w:val="24"/>
        </w:rPr>
        <w:t>Sami, A. (2016). Journal of Education and Learning. </w:t>
      </w:r>
      <w:r w:rsidRPr="00160B01">
        <w:rPr>
          <w:rFonts w:ascii="Times New Roman" w:hAnsi="Times New Roman" w:cs="Times New Roman"/>
          <w:i/>
          <w:iCs/>
          <w:color w:val="000000"/>
          <w:sz w:val="24"/>
          <w:szCs w:val="24"/>
        </w:rPr>
        <w:t>Integrating Quantitative and Qualitative Data in Mixed Methods Research</w:t>
      </w:r>
      <w:r w:rsidRPr="00160B01">
        <w:rPr>
          <w:rFonts w:ascii="Times New Roman" w:hAnsi="Times New Roman" w:cs="Times New Roman"/>
          <w:color w:val="000000"/>
          <w:sz w:val="24"/>
          <w:szCs w:val="24"/>
        </w:rPr>
        <w:t>. v5 (3), p288-296.</w:t>
      </w:r>
    </w:p>
    <w:p w14:paraId="3459470D" w14:textId="03C35EBF" w:rsidR="00160B01" w:rsidRPr="003578F4" w:rsidRDefault="008A66E2" w:rsidP="00160B01">
      <w:pPr>
        <w:pStyle w:val="ListParagraph"/>
        <w:numPr>
          <w:ilvl w:val="0"/>
          <w:numId w:val="4"/>
        </w:numPr>
        <w:spacing w:line="360" w:lineRule="auto"/>
        <w:rPr>
          <w:rFonts w:ascii="Times New Roman" w:hAnsi="Times New Roman" w:cs="Times New Roman"/>
          <w:i/>
          <w:iCs/>
          <w:sz w:val="24"/>
          <w:szCs w:val="24"/>
        </w:rPr>
      </w:pPr>
      <w:r w:rsidRPr="008A66E2">
        <w:rPr>
          <w:rFonts w:ascii="Times New Roman" w:hAnsi="Times New Roman" w:cs="Times New Roman"/>
          <w:spacing w:val="6"/>
          <w:sz w:val="24"/>
          <w:szCs w:val="24"/>
          <w:shd w:val="clear" w:color="auto" w:fill="FFFFFF"/>
        </w:rPr>
        <w:t>Reynolds, R. Larry. </w:t>
      </w:r>
      <w:hyperlink r:id="rId20" w:history="1">
        <w:r w:rsidRPr="008A66E2">
          <w:rPr>
            <w:rFonts w:ascii="Times New Roman" w:hAnsi="Times New Roman" w:cs="Times New Roman"/>
            <w:b/>
            <w:bCs/>
            <w:spacing w:val="6"/>
            <w:sz w:val="24"/>
            <w:szCs w:val="24"/>
            <w:u w:val="single"/>
            <w:shd w:val="clear" w:color="auto" w:fill="FFFFFF"/>
          </w:rPr>
          <w:t>Ways of Knowing</w:t>
        </w:r>
      </w:hyperlink>
      <w:r w:rsidRPr="008A66E2">
        <w:rPr>
          <w:rFonts w:ascii="Times New Roman" w:hAnsi="Times New Roman" w:cs="Times New Roman"/>
          <w:spacing w:val="6"/>
          <w:sz w:val="24"/>
          <w:szCs w:val="24"/>
          <w:shd w:val="clear" w:color="auto" w:fill="FFFFFF"/>
        </w:rPr>
        <w:t>. </w:t>
      </w:r>
      <w:r w:rsidRPr="008A66E2">
        <w:rPr>
          <w:rFonts w:ascii="Times New Roman" w:hAnsi="Times New Roman" w:cs="Times New Roman"/>
          <w:i/>
          <w:iCs/>
          <w:spacing w:val="6"/>
          <w:sz w:val="24"/>
          <w:szCs w:val="24"/>
          <w:shd w:val="clear" w:color="auto" w:fill="FFFFFF"/>
        </w:rPr>
        <w:t>Alternative Microeconomics</w:t>
      </w:r>
      <w:r w:rsidRPr="008A66E2">
        <w:rPr>
          <w:rFonts w:ascii="Times New Roman" w:hAnsi="Times New Roman" w:cs="Times New Roman"/>
          <w:spacing w:val="6"/>
          <w:sz w:val="24"/>
          <w:szCs w:val="24"/>
          <w:shd w:val="clear" w:color="auto" w:fill="FFFFFF"/>
        </w:rPr>
        <w:t>. Part 1, Chapter 3. Boise State University; </w:t>
      </w:r>
      <w:hyperlink r:id="rId21" w:history="1">
        <w:r w:rsidRPr="008A66E2">
          <w:rPr>
            <w:rFonts w:ascii="Times New Roman" w:hAnsi="Times New Roman" w:cs="Times New Roman"/>
            <w:b/>
            <w:bCs/>
            <w:spacing w:val="6"/>
            <w:sz w:val="24"/>
            <w:szCs w:val="24"/>
            <w:u w:val="single"/>
            <w:shd w:val="clear" w:color="auto" w:fill="FFFFFF"/>
          </w:rPr>
          <w:t>The Theory-Method Relationship</w:t>
        </w:r>
      </w:hyperlink>
      <w:r w:rsidRPr="008A66E2">
        <w:rPr>
          <w:rFonts w:ascii="Times New Roman" w:hAnsi="Times New Roman" w:cs="Times New Roman"/>
          <w:spacing w:val="6"/>
          <w:sz w:val="24"/>
          <w:szCs w:val="24"/>
          <w:shd w:val="clear" w:color="auto" w:fill="FFFFFF"/>
        </w:rPr>
        <w:t>. S-Cool Revision. United Kingdom.</w:t>
      </w:r>
    </w:p>
    <w:p w14:paraId="795B0F54" w14:textId="7916659A" w:rsidR="003578F4" w:rsidRPr="003578F4" w:rsidRDefault="003578F4" w:rsidP="00160B01">
      <w:pPr>
        <w:pStyle w:val="ListParagraph"/>
        <w:numPr>
          <w:ilvl w:val="0"/>
          <w:numId w:val="4"/>
        </w:numPr>
        <w:spacing w:line="360" w:lineRule="auto"/>
        <w:rPr>
          <w:rStyle w:val="googlescholar-container"/>
          <w:rFonts w:ascii="Times New Roman" w:hAnsi="Times New Roman" w:cs="Times New Roman"/>
          <w:i/>
          <w:iCs/>
          <w:sz w:val="24"/>
          <w:szCs w:val="24"/>
        </w:rPr>
      </w:pPr>
      <w:r w:rsidRPr="003578F4">
        <w:rPr>
          <w:rFonts w:ascii="Times New Roman" w:hAnsi="Times New Roman" w:cs="Times New Roman"/>
          <w:color w:val="333333"/>
          <w:sz w:val="24"/>
          <w:szCs w:val="24"/>
        </w:rPr>
        <w:t>Weller M. (2007) Virtual learning environments: using, choosing, and developing your VLE. Abingdon: Routledge. </w:t>
      </w:r>
      <w:hyperlink r:id="rId22" w:tgtFrame="_blank" w:history="1">
        <w:r w:rsidRPr="003578F4">
          <w:rPr>
            <w:rFonts w:ascii="Times New Roman" w:hAnsi="Times New Roman" w:cs="Times New Roman"/>
            <w:color w:val="10147E"/>
            <w:sz w:val="24"/>
            <w:szCs w:val="24"/>
            <w:u w:val="single"/>
          </w:rPr>
          <w:t>[</w:t>
        </w:r>
        <w:proofErr w:type="spellStart"/>
        <w:r w:rsidRPr="003578F4">
          <w:rPr>
            <w:rFonts w:ascii="Times New Roman" w:hAnsi="Times New Roman" w:cs="Times New Roman"/>
            <w:color w:val="10147E"/>
            <w:sz w:val="24"/>
            <w:szCs w:val="24"/>
            <w:u w:val="single"/>
          </w:rPr>
          <w:t>Crossref</w:t>
        </w:r>
        <w:proofErr w:type="spellEnd"/>
        <w:r w:rsidRPr="003578F4">
          <w:rPr>
            <w:rFonts w:ascii="Times New Roman" w:hAnsi="Times New Roman" w:cs="Times New Roman"/>
            <w:color w:val="10147E"/>
            <w:sz w:val="24"/>
            <w:szCs w:val="24"/>
            <w:u w:val="single"/>
          </w:rPr>
          <w:t>]</w:t>
        </w:r>
      </w:hyperlink>
      <w:r w:rsidRPr="003578F4">
        <w:rPr>
          <w:rFonts w:ascii="Times New Roman" w:hAnsi="Times New Roman" w:cs="Times New Roman"/>
          <w:color w:val="333333"/>
          <w:sz w:val="24"/>
          <w:szCs w:val="24"/>
        </w:rPr>
        <w:t>, </w:t>
      </w:r>
      <w:hyperlink r:id="rId23" w:tgtFrame="_blank" w:history="1">
        <w:r w:rsidRPr="003578F4">
          <w:rPr>
            <w:rFonts w:ascii="Times New Roman" w:hAnsi="Times New Roman" w:cs="Times New Roman"/>
            <w:color w:val="10147E"/>
            <w:sz w:val="24"/>
            <w:szCs w:val="24"/>
            <w:u w:val="single"/>
          </w:rPr>
          <w:t>[Google Scholar]</w:t>
        </w:r>
      </w:hyperlink>
      <w:r w:rsidRPr="003578F4">
        <w:rPr>
          <w:rFonts w:ascii="Times New Roman" w:hAnsi="Times New Roman" w:cs="Times New Roman"/>
          <w:color w:val="333333"/>
          <w:sz w:val="24"/>
          <w:szCs w:val="24"/>
        </w:rPr>
        <w:t>.</w:t>
      </w:r>
    </w:p>
    <w:p w14:paraId="090CBF39" w14:textId="4910AF58" w:rsidR="006C4BE0" w:rsidRPr="008A66E2" w:rsidRDefault="006C4BE0" w:rsidP="00160B01">
      <w:pPr>
        <w:spacing w:line="360" w:lineRule="auto"/>
        <w:rPr>
          <w:rFonts w:ascii="Times New Roman" w:hAnsi="Times New Roman" w:cs="Times New Roman"/>
          <w:i/>
          <w:iCs/>
          <w:sz w:val="24"/>
          <w:szCs w:val="24"/>
        </w:rPr>
      </w:pPr>
    </w:p>
    <w:p w14:paraId="2023A14E" w14:textId="77777777" w:rsidR="006C4BE0" w:rsidRPr="00160B01" w:rsidRDefault="006C4BE0" w:rsidP="00160B01">
      <w:pPr>
        <w:spacing w:line="360" w:lineRule="auto"/>
        <w:rPr>
          <w:rFonts w:ascii="Times New Roman" w:hAnsi="Times New Roman" w:cs="Times New Roman"/>
          <w:i/>
          <w:iCs/>
          <w:sz w:val="24"/>
          <w:szCs w:val="24"/>
        </w:rPr>
      </w:pPr>
    </w:p>
    <w:p w14:paraId="29AF21AF" w14:textId="3EAC0B3E" w:rsidR="006C4BE0" w:rsidRDefault="006C4BE0" w:rsidP="00A257BE">
      <w:pPr>
        <w:spacing w:line="360" w:lineRule="auto"/>
        <w:jc w:val="both"/>
        <w:rPr>
          <w:rFonts w:ascii="Times New Roman" w:hAnsi="Times New Roman" w:cs="Times New Roman"/>
          <w:sz w:val="24"/>
          <w:szCs w:val="24"/>
        </w:rPr>
      </w:pPr>
    </w:p>
    <w:p w14:paraId="5DBF6321" w14:textId="77777777" w:rsidR="009F076A" w:rsidRDefault="009F076A" w:rsidP="004A1680">
      <w:pPr>
        <w:spacing w:line="360" w:lineRule="auto"/>
        <w:jc w:val="both"/>
        <w:rPr>
          <w:rFonts w:ascii="Times New Roman" w:hAnsi="Times New Roman" w:cs="Times New Roman"/>
          <w:sz w:val="28"/>
          <w:szCs w:val="28"/>
        </w:rPr>
      </w:pPr>
    </w:p>
    <w:p w14:paraId="5AB09EB6" w14:textId="77777777" w:rsidR="009F076A" w:rsidRDefault="009F076A" w:rsidP="004A1680">
      <w:pPr>
        <w:spacing w:line="360" w:lineRule="auto"/>
        <w:jc w:val="both"/>
        <w:rPr>
          <w:rFonts w:ascii="Times New Roman" w:hAnsi="Times New Roman" w:cs="Times New Roman"/>
          <w:sz w:val="28"/>
          <w:szCs w:val="28"/>
        </w:rPr>
      </w:pPr>
    </w:p>
    <w:p w14:paraId="6FD0545F" w14:textId="124ACD3F" w:rsidR="004A1680" w:rsidRPr="004B5C01" w:rsidRDefault="004B5C01" w:rsidP="004A1680">
      <w:pPr>
        <w:spacing w:line="360" w:lineRule="auto"/>
        <w:jc w:val="both"/>
        <w:rPr>
          <w:rFonts w:ascii="Times New Roman" w:hAnsi="Times New Roman" w:cs="Times New Roman"/>
          <w:sz w:val="28"/>
          <w:szCs w:val="28"/>
        </w:rPr>
      </w:pPr>
      <w:r w:rsidRPr="004B5C01">
        <w:rPr>
          <w:rFonts w:ascii="Times New Roman" w:hAnsi="Times New Roman" w:cs="Times New Roman"/>
          <w:sz w:val="28"/>
          <w:szCs w:val="28"/>
        </w:rPr>
        <w:t xml:space="preserve">Virtual Learning Environment Questionnaire </w:t>
      </w:r>
    </w:p>
    <w:p w14:paraId="3FFEA718" w14:textId="77777777" w:rsidR="004A1680" w:rsidRPr="004A1680" w:rsidRDefault="004A1680" w:rsidP="004A1680">
      <w:pPr>
        <w:spacing w:line="360" w:lineRule="auto"/>
        <w:jc w:val="both"/>
        <w:rPr>
          <w:rFonts w:ascii="Times New Roman" w:hAnsi="Times New Roman" w:cs="Times New Roman"/>
          <w:sz w:val="24"/>
          <w:szCs w:val="24"/>
        </w:rPr>
      </w:pPr>
    </w:p>
    <w:p w14:paraId="7149DCC4" w14:textId="51E4326A" w:rsidR="004A1680" w:rsidRPr="004B5C01" w:rsidRDefault="00160B01" w:rsidP="004B5C01">
      <w:pPr>
        <w:pStyle w:val="ListParagraph"/>
        <w:numPr>
          <w:ilvl w:val="0"/>
          <w:numId w:val="10"/>
        </w:numPr>
        <w:spacing w:line="360" w:lineRule="auto"/>
        <w:rPr>
          <w:rFonts w:ascii="Times New Roman" w:hAnsi="Times New Roman" w:cs="Times New Roman"/>
          <w:sz w:val="24"/>
          <w:szCs w:val="24"/>
        </w:rPr>
      </w:pPr>
      <w:r w:rsidRPr="004B5C01">
        <w:rPr>
          <w:rFonts w:ascii="Times New Roman" w:hAnsi="Times New Roman" w:cs="Times New Roman"/>
          <w:color w:val="333E48"/>
          <w:sz w:val="24"/>
          <w:szCs w:val="24"/>
          <w:shd w:val="clear" w:color="auto" w:fill="FFFFFF"/>
        </w:rPr>
        <w:t>Should we have on Moodle minimum standar</w:t>
      </w:r>
      <w:r w:rsidR="004B5C01">
        <w:rPr>
          <w:rFonts w:ascii="Times New Roman" w:hAnsi="Times New Roman" w:cs="Times New Roman"/>
          <w:color w:val="333E48"/>
          <w:sz w:val="24"/>
          <w:szCs w:val="24"/>
          <w:shd w:val="clear" w:color="auto" w:fill="FFFFFF"/>
        </w:rPr>
        <w:t>d</w:t>
      </w:r>
      <w:r w:rsidRPr="004B5C01">
        <w:rPr>
          <w:rFonts w:ascii="Times New Roman" w:hAnsi="Times New Roman" w:cs="Times New Roman"/>
          <w:color w:val="333E48"/>
          <w:sz w:val="24"/>
          <w:szCs w:val="24"/>
          <w:shd w:val="clear" w:color="auto" w:fill="FFFFFF"/>
        </w:rPr>
        <w:t>s to learn?</w:t>
      </w:r>
    </w:p>
    <w:p w14:paraId="28C7E16F" w14:textId="1876087E" w:rsidR="00160B01" w:rsidRPr="004B5C01" w:rsidRDefault="00160B01" w:rsidP="004B5C01">
      <w:pPr>
        <w:pStyle w:val="ListParagraph"/>
        <w:numPr>
          <w:ilvl w:val="0"/>
          <w:numId w:val="9"/>
        </w:numPr>
        <w:spacing w:line="360" w:lineRule="auto"/>
        <w:rPr>
          <w:rFonts w:ascii="Times New Roman" w:hAnsi="Times New Roman" w:cs="Times New Roman"/>
          <w:sz w:val="24"/>
          <w:szCs w:val="24"/>
        </w:rPr>
      </w:pPr>
      <w:r w:rsidRPr="004B5C01">
        <w:rPr>
          <w:rFonts w:ascii="Times New Roman" w:hAnsi="Times New Roman" w:cs="Times New Roman"/>
          <w:sz w:val="24"/>
          <w:szCs w:val="24"/>
        </w:rPr>
        <w:t>YES                          NO</w:t>
      </w:r>
      <w:r w:rsidR="000D4BFC" w:rsidRPr="004B5C01">
        <w:rPr>
          <w:rFonts w:ascii="Times New Roman" w:hAnsi="Times New Roman" w:cs="Times New Roman"/>
          <w:sz w:val="24"/>
          <w:szCs w:val="24"/>
        </w:rPr>
        <w:t xml:space="preserve"> - 0</w:t>
      </w:r>
    </w:p>
    <w:p w14:paraId="54CB857A" w14:textId="3312CFA7" w:rsidR="00160B01" w:rsidRPr="004B5C01" w:rsidRDefault="000D4BFC" w:rsidP="004B5C01">
      <w:pPr>
        <w:pStyle w:val="ListParagraph"/>
        <w:numPr>
          <w:ilvl w:val="0"/>
          <w:numId w:val="10"/>
        </w:numPr>
        <w:spacing w:line="360" w:lineRule="auto"/>
        <w:rPr>
          <w:rFonts w:ascii="Times New Roman" w:hAnsi="Times New Roman" w:cs="Times New Roman"/>
          <w:sz w:val="24"/>
          <w:szCs w:val="24"/>
        </w:rPr>
      </w:pPr>
      <w:r w:rsidRPr="004B5C01">
        <w:rPr>
          <w:rFonts w:ascii="Times New Roman" w:hAnsi="Times New Roman" w:cs="Times New Roman"/>
          <w:color w:val="333E48"/>
          <w:sz w:val="24"/>
          <w:szCs w:val="24"/>
          <w:shd w:val="clear" w:color="auto" w:fill="FFFFFF"/>
        </w:rPr>
        <w:t>Overall, how much do you like using Moodle?</w:t>
      </w:r>
    </w:p>
    <w:p w14:paraId="270291EE" w14:textId="0847F20B" w:rsidR="000D4BFC" w:rsidRPr="004A1680" w:rsidRDefault="000D4BFC" w:rsidP="004B5C01">
      <w:pPr>
        <w:pStyle w:val="ListParagraph"/>
        <w:numPr>
          <w:ilvl w:val="0"/>
          <w:numId w:val="6"/>
        </w:numPr>
        <w:spacing w:line="360" w:lineRule="auto"/>
        <w:rPr>
          <w:rFonts w:ascii="Times New Roman" w:hAnsi="Times New Roman" w:cs="Times New Roman"/>
          <w:sz w:val="24"/>
          <w:szCs w:val="24"/>
        </w:rPr>
      </w:pPr>
      <w:r w:rsidRPr="004A1680">
        <w:rPr>
          <w:rFonts w:ascii="Times New Roman" w:hAnsi="Times New Roman" w:cs="Times New Roman"/>
          <w:sz w:val="24"/>
          <w:szCs w:val="24"/>
        </w:rPr>
        <w:t xml:space="preserve">Likely                       </w:t>
      </w:r>
      <w:r w:rsidR="00AF6BA7" w:rsidRPr="004A1680">
        <w:rPr>
          <w:rFonts w:ascii="Times New Roman" w:hAnsi="Times New Roman" w:cs="Times New Roman"/>
          <w:sz w:val="24"/>
          <w:szCs w:val="24"/>
        </w:rPr>
        <w:t xml:space="preserve">                 </w:t>
      </w:r>
      <w:r w:rsidRPr="004A1680">
        <w:rPr>
          <w:rFonts w:ascii="Times New Roman" w:hAnsi="Times New Roman" w:cs="Times New Roman"/>
          <w:sz w:val="24"/>
          <w:szCs w:val="24"/>
        </w:rPr>
        <w:t>Unlikely -0</w:t>
      </w:r>
    </w:p>
    <w:p w14:paraId="24DC158E" w14:textId="0CCE44BF" w:rsidR="001E1389" w:rsidRPr="004B5C01" w:rsidRDefault="000D4BFC" w:rsidP="004B5C01">
      <w:pPr>
        <w:pStyle w:val="ListParagraph"/>
        <w:numPr>
          <w:ilvl w:val="0"/>
          <w:numId w:val="11"/>
        </w:numPr>
        <w:spacing w:line="360" w:lineRule="auto"/>
        <w:rPr>
          <w:rFonts w:ascii="Times New Roman" w:hAnsi="Times New Roman" w:cs="Times New Roman"/>
          <w:sz w:val="24"/>
          <w:szCs w:val="24"/>
        </w:rPr>
      </w:pPr>
      <w:r w:rsidRPr="004B5C01">
        <w:rPr>
          <w:rFonts w:ascii="Times New Roman" w:hAnsi="Times New Roman" w:cs="Times New Roman"/>
          <w:color w:val="333E48"/>
          <w:sz w:val="24"/>
          <w:szCs w:val="24"/>
          <w:shd w:val="clear" w:color="auto" w:fill="FFFFFF"/>
        </w:rPr>
        <w:t>What value does Moodle bring to the student experi</w:t>
      </w:r>
      <w:r w:rsidR="001E1389" w:rsidRPr="004B5C01">
        <w:rPr>
          <w:rFonts w:ascii="Times New Roman" w:hAnsi="Times New Roman" w:cs="Times New Roman"/>
          <w:color w:val="333E48"/>
          <w:sz w:val="24"/>
          <w:szCs w:val="24"/>
          <w:shd w:val="clear" w:color="auto" w:fill="FFFFFF"/>
        </w:rPr>
        <w:t>ence?</w:t>
      </w:r>
    </w:p>
    <w:p w14:paraId="68E8650D" w14:textId="1D98EFFD" w:rsidR="001E1389" w:rsidRPr="004A1680" w:rsidRDefault="001E1389" w:rsidP="004A1680">
      <w:pPr>
        <w:pStyle w:val="ListParagraph"/>
        <w:numPr>
          <w:ilvl w:val="0"/>
          <w:numId w:val="6"/>
        </w:numPr>
        <w:spacing w:line="360" w:lineRule="auto"/>
        <w:rPr>
          <w:rFonts w:ascii="Times New Roman" w:hAnsi="Times New Roman" w:cs="Times New Roman"/>
          <w:sz w:val="24"/>
          <w:szCs w:val="24"/>
        </w:rPr>
      </w:pPr>
      <w:r w:rsidRPr="004A1680">
        <w:rPr>
          <w:rFonts w:ascii="Times New Roman" w:hAnsi="Times New Roman" w:cs="Times New Roman"/>
          <w:color w:val="333E48"/>
          <w:sz w:val="24"/>
          <w:szCs w:val="24"/>
          <w:shd w:val="clear" w:color="auto" w:fill="FFFFFF"/>
        </w:rPr>
        <w:t xml:space="preserve">Extremely valuable                  </w:t>
      </w:r>
      <w:r w:rsidR="00AF6BA7" w:rsidRPr="004A1680">
        <w:rPr>
          <w:rFonts w:ascii="Times New Roman" w:hAnsi="Times New Roman" w:cs="Times New Roman"/>
          <w:color w:val="333E48"/>
          <w:sz w:val="24"/>
          <w:szCs w:val="24"/>
          <w:shd w:val="clear" w:color="auto" w:fill="FFFFFF"/>
        </w:rPr>
        <w:t xml:space="preserve">   </w:t>
      </w:r>
      <w:r w:rsidRPr="004A1680">
        <w:rPr>
          <w:rFonts w:ascii="Times New Roman" w:hAnsi="Times New Roman" w:cs="Times New Roman"/>
          <w:color w:val="333E48"/>
          <w:sz w:val="24"/>
          <w:szCs w:val="24"/>
          <w:shd w:val="clear" w:color="auto" w:fill="FFFFFF"/>
        </w:rPr>
        <w:t xml:space="preserve">Very valuable- </w:t>
      </w:r>
      <w:r w:rsidRPr="004A1680">
        <w:rPr>
          <w:rFonts w:ascii="Times New Roman" w:hAnsi="Times New Roman" w:cs="Times New Roman"/>
          <w:sz w:val="24"/>
          <w:szCs w:val="24"/>
          <w:shd w:val="clear" w:color="auto" w:fill="FFFFFF"/>
          <w:rtl/>
        </w:rPr>
        <w:t>٧</w:t>
      </w:r>
    </w:p>
    <w:p w14:paraId="1176AC6F" w14:textId="7A2857B8" w:rsidR="001E1389" w:rsidRPr="004A1680" w:rsidRDefault="001E1389" w:rsidP="004A1680">
      <w:pPr>
        <w:pStyle w:val="ListParagraph"/>
        <w:spacing w:line="360" w:lineRule="auto"/>
        <w:rPr>
          <w:rFonts w:ascii="Times New Roman" w:hAnsi="Times New Roman" w:cs="Times New Roman"/>
          <w:color w:val="333333"/>
          <w:sz w:val="24"/>
          <w:szCs w:val="24"/>
          <w:shd w:val="clear" w:color="auto" w:fill="FFFFFF"/>
        </w:rPr>
      </w:pPr>
      <w:r w:rsidRPr="004A1680">
        <w:rPr>
          <w:rFonts w:ascii="Times New Roman" w:hAnsi="Times New Roman" w:cs="Times New Roman"/>
          <w:color w:val="333333"/>
          <w:sz w:val="24"/>
          <w:szCs w:val="24"/>
          <w:shd w:val="clear" w:color="auto" w:fill="FFFFFF"/>
        </w:rPr>
        <w:t xml:space="preserve">Somewhat valuable- 0                         Not </w:t>
      </w:r>
      <w:r w:rsidR="00085E24" w:rsidRPr="004A1680">
        <w:rPr>
          <w:rFonts w:ascii="Times New Roman" w:hAnsi="Times New Roman" w:cs="Times New Roman"/>
          <w:color w:val="333333"/>
          <w:sz w:val="24"/>
          <w:szCs w:val="24"/>
          <w:shd w:val="clear" w:color="auto" w:fill="FFFFFF"/>
        </w:rPr>
        <w:t xml:space="preserve">at all </w:t>
      </w:r>
      <w:r w:rsidRPr="004A1680">
        <w:rPr>
          <w:rFonts w:ascii="Times New Roman" w:hAnsi="Times New Roman" w:cs="Times New Roman"/>
          <w:color w:val="333333"/>
          <w:sz w:val="24"/>
          <w:szCs w:val="24"/>
          <w:shd w:val="clear" w:color="auto" w:fill="FFFFFF"/>
        </w:rPr>
        <w:t>valuable -0</w:t>
      </w:r>
    </w:p>
    <w:p w14:paraId="06CC8BB8" w14:textId="18BB2515" w:rsidR="001E1389" w:rsidRPr="004B5C01" w:rsidRDefault="001E1389" w:rsidP="004B5C01">
      <w:pPr>
        <w:pStyle w:val="ListParagraph"/>
        <w:numPr>
          <w:ilvl w:val="0"/>
          <w:numId w:val="11"/>
        </w:numPr>
        <w:spacing w:line="360" w:lineRule="auto"/>
        <w:rPr>
          <w:rFonts w:ascii="Times New Roman" w:hAnsi="Times New Roman" w:cs="Times New Roman"/>
          <w:color w:val="333333"/>
          <w:sz w:val="24"/>
          <w:szCs w:val="24"/>
          <w:shd w:val="clear" w:color="auto" w:fill="FFFFFF"/>
        </w:rPr>
      </w:pPr>
      <w:r w:rsidRPr="004B5C01">
        <w:rPr>
          <w:rFonts w:ascii="Times New Roman" w:hAnsi="Times New Roman" w:cs="Times New Roman"/>
          <w:color w:val="333E48"/>
          <w:sz w:val="24"/>
          <w:szCs w:val="24"/>
          <w:shd w:val="clear" w:color="auto" w:fill="FFFFFF"/>
        </w:rPr>
        <w:t>Moodle is helping students to collect more information?</w:t>
      </w:r>
    </w:p>
    <w:p w14:paraId="21CBFEDC" w14:textId="57A5D7CB" w:rsidR="001E1389" w:rsidRPr="004A1680" w:rsidRDefault="001E1389" w:rsidP="004A1680">
      <w:pPr>
        <w:pStyle w:val="ListParagraph"/>
        <w:numPr>
          <w:ilvl w:val="0"/>
          <w:numId w:val="6"/>
        </w:numPr>
        <w:spacing w:line="360" w:lineRule="auto"/>
        <w:rPr>
          <w:rFonts w:ascii="Times New Roman" w:hAnsi="Times New Roman" w:cs="Times New Roman"/>
          <w:color w:val="333333"/>
          <w:sz w:val="24"/>
          <w:szCs w:val="24"/>
          <w:shd w:val="clear" w:color="auto" w:fill="FFFFFF"/>
        </w:rPr>
      </w:pPr>
      <w:r w:rsidRPr="004A1680">
        <w:rPr>
          <w:rFonts w:ascii="Times New Roman" w:hAnsi="Times New Roman" w:cs="Times New Roman"/>
          <w:color w:val="333E48"/>
          <w:sz w:val="24"/>
          <w:szCs w:val="24"/>
          <w:shd w:val="clear" w:color="auto" w:fill="FFFFFF"/>
        </w:rPr>
        <w:lastRenderedPageBreak/>
        <w:t xml:space="preserve">Yes                                        </w:t>
      </w:r>
      <w:r w:rsidR="00AF6BA7" w:rsidRPr="004A1680">
        <w:rPr>
          <w:rFonts w:ascii="Times New Roman" w:hAnsi="Times New Roman" w:cs="Times New Roman"/>
          <w:color w:val="333E48"/>
          <w:sz w:val="24"/>
          <w:szCs w:val="24"/>
          <w:shd w:val="clear" w:color="auto" w:fill="FFFFFF"/>
        </w:rPr>
        <w:t xml:space="preserve">    </w:t>
      </w:r>
      <w:r w:rsidRPr="004A1680">
        <w:rPr>
          <w:rFonts w:ascii="Times New Roman" w:hAnsi="Times New Roman" w:cs="Times New Roman"/>
          <w:color w:val="333E48"/>
          <w:sz w:val="24"/>
          <w:szCs w:val="24"/>
          <w:shd w:val="clear" w:color="auto" w:fill="FFFFFF"/>
        </w:rPr>
        <w:t>No- 0</w:t>
      </w:r>
    </w:p>
    <w:p w14:paraId="41AAC19C" w14:textId="4E281785" w:rsidR="001E1389" w:rsidRPr="004B5C01" w:rsidRDefault="00085E24" w:rsidP="004B5C01">
      <w:pPr>
        <w:pStyle w:val="ListParagraph"/>
        <w:numPr>
          <w:ilvl w:val="0"/>
          <w:numId w:val="12"/>
        </w:numPr>
        <w:spacing w:line="360" w:lineRule="auto"/>
        <w:rPr>
          <w:rFonts w:ascii="Times New Roman" w:hAnsi="Times New Roman" w:cs="Times New Roman"/>
          <w:color w:val="333333"/>
          <w:sz w:val="24"/>
          <w:szCs w:val="24"/>
          <w:shd w:val="clear" w:color="auto" w:fill="FFFFFF"/>
        </w:rPr>
      </w:pPr>
      <w:r w:rsidRPr="004B5C01">
        <w:rPr>
          <w:rFonts w:ascii="Times New Roman" w:hAnsi="Times New Roman" w:cs="Times New Roman"/>
          <w:color w:val="333E48"/>
          <w:sz w:val="24"/>
          <w:szCs w:val="24"/>
          <w:shd w:val="clear" w:color="auto" w:fill="FFFFFF"/>
        </w:rPr>
        <w:t>How many times you access Moodle?</w:t>
      </w:r>
    </w:p>
    <w:p w14:paraId="72D189E6" w14:textId="78BA323D" w:rsidR="00085E24" w:rsidRPr="004A1680" w:rsidRDefault="00085E24" w:rsidP="004A1680">
      <w:pPr>
        <w:pStyle w:val="ListParagraph"/>
        <w:numPr>
          <w:ilvl w:val="0"/>
          <w:numId w:val="6"/>
        </w:numPr>
        <w:spacing w:line="360" w:lineRule="auto"/>
        <w:rPr>
          <w:rFonts w:ascii="Times New Roman" w:hAnsi="Times New Roman" w:cs="Times New Roman"/>
          <w:color w:val="333333"/>
          <w:sz w:val="24"/>
          <w:szCs w:val="24"/>
          <w:shd w:val="clear" w:color="auto" w:fill="FFFFFF"/>
        </w:rPr>
      </w:pPr>
      <w:r w:rsidRPr="004A1680">
        <w:rPr>
          <w:rFonts w:ascii="Times New Roman" w:hAnsi="Times New Roman" w:cs="Times New Roman"/>
          <w:color w:val="333E48"/>
          <w:sz w:val="24"/>
          <w:szCs w:val="24"/>
          <w:shd w:val="clear" w:color="auto" w:fill="FFFFFF"/>
        </w:rPr>
        <w:t>Every day</w:t>
      </w:r>
    </w:p>
    <w:p w14:paraId="4A1492CC" w14:textId="77777777" w:rsidR="00085E24" w:rsidRPr="004A1680" w:rsidRDefault="00085E24" w:rsidP="004A1680">
      <w:pPr>
        <w:pStyle w:val="ListParagraph"/>
        <w:numPr>
          <w:ilvl w:val="0"/>
          <w:numId w:val="6"/>
        </w:numPr>
        <w:spacing w:line="360" w:lineRule="auto"/>
        <w:rPr>
          <w:rFonts w:ascii="Times New Roman" w:hAnsi="Times New Roman" w:cs="Times New Roman"/>
          <w:color w:val="333333"/>
          <w:sz w:val="24"/>
          <w:szCs w:val="24"/>
          <w:shd w:val="clear" w:color="auto" w:fill="FFFFFF"/>
        </w:rPr>
      </w:pPr>
      <w:r w:rsidRPr="004A1680">
        <w:rPr>
          <w:rFonts w:ascii="Times New Roman" w:hAnsi="Times New Roman" w:cs="Times New Roman"/>
          <w:color w:val="333333"/>
          <w:sz w:val="24"/>
          <w:szCs w:val="24"/>
          <w:shd w:val="clear" w:color="auto" w:fill="FFFFFF"/>
        </w:rPr>
        <w:t>A few times a week</w:t>
      </w:r>
    </w:p>
    <w:p w14:paraId="7F9C0060" w14:textId="5E6C0209" w:rsidR="001E1389" w:rsidRPr="004B5C01" w:rsidRDefault="00085E24" w:rsidP="004B5C01">
      <w:pPr>
        <w:pStyle w:val="ListParagraph"/>
        <w:numPr>
          <w:ilvl w:val="0"/>
          <w:numId w:val="12"/>
        </w:numPr>
        <w:spacing w:line="360" w:lineRule="auto"/>
        <w:rPr>
          <w:rFonts w:ascii="Times New Roman" w:hAnsi="Times New Roman" w:cs="Times New Roman"/>
          <w:color w:val="333333"/>
          <w:sz w:val="24"/>
          <w:szCs w:val="24"/>
          <w:shd w:val="clear" w:color="auto" w:fill="FFFFFF"/>
        </w:rPr>
      </w:pPr>
      <w:r w:rsidRPr="004B5C01">
        <w:rPr>
          <w:rFonts w:ascii="Times New Roman" w:hAnsi="Times New Roman" w:cs="Times New Roman"/>
          <w:color w:val="333E48"/>
          <w:sz w:val="24"/>
          <w:szCs w:val="24"/>
          <w:shd w:val="clear" w:color="auto" w:fill="FFFFFF"/>
        </w:rPr>
        <w:t>Moodle should be used more frequently?</w:t>
      </w:r>
    </w:p>
    <w:p w14:paraId="5A711805" w14:textId="16F903BF" w:rsidR="00085E24" w:rsidRPr="004A1680" w:rsidRDefault="00085E24" w:rsidP="004A1680">
      <w:pPr>
        <w:pStyle w:val="ListParagraph"/>
        <w:numPr>
          <w:ilvl w:val="0"/>
          <w:numId w:val="7"/>
        </w:numPr>
        <w:spacing w:line="360" w:lineRule="auto"/>
        <w:rPr>
          <w:rFonts w:ascii="Times New Roman" w:hAnsi="Times New Roman" w:cs="Times New Roman"/>
          <w:color w:val="333333"/>
          <w:sz w:val="24"/>
          <w:szCs w:val="24"/>
          <w:shd w:val="clear" w:color="auto" w:fill="FFFFFF"/>
        </w:rPr>
      </w:pPr>
      <w:r w:rsidRPr="004A1680">
        <w:rPr>
          <w:rFonts w:ascii="Times New Roman" w:hAnsi="Times New Roman" w:cs="Times New Roman"/>
          <w:color w:val="333E48"/>
          <w:sz w:val="24"/>
          <w:szCs w:val="24"/>
          <w:shd w:val="clear" w:color="auto" w:fill="FFFFFF"/>
        </w:rPr>
        <w:t xml:space="preserve">Agree                 </w:t>
      </w:r>
      <w:r w:rsidR="00AF6BA7" w:rsidRPr="004A1680">
        <w:rPr>
          <w:rFonts w:ascii="Times New Roman" w:hAnsi="Times New Roman" w:cs="Times New Roman"/>
          <w:color w:val="333E48"/>
          <w:sz w:val="24"/>
          <w:szCs w:val="24"/>
          <w:shd w:val="clear" w:color="auto" w:fill="FFFFFF"/>
        </w:rPr>
        <w:t xml:space="preserve">               </w:t>
      </w:r>
      <w:r w:rsidRPr="004A1680">
        <w:rPr>
          <w:rFonts w:ascii="Times New Roman" w:hAnsi="Times New Roman" w:cs="Times New Roman"/>
          <w:color w:val="333E48"/>
          <w:sz w:val="24"/>
          <w:szCs w:val="24"/>
          <w:shd w:val="clear" w:color="auto" w:fill="FFFFFF"/>
        </w:rPr>
        <w:t>Disagree – 0</w:t>
      </w:r>
    </w:p>
    <w:p w14:paraId="093AFA3C" w14:textId="2E0CF491" w:rsidR="00085E24" w:rsidRPr="004B5C01" w:rsidRDefault="00085E24" w:rsidP="004B5C01">
      <w:pPr>
        <w:pStyle w:val="ListParagraph"/>
        <w:numPr>
          <w:ilvl w:val="0"/>
          <w:numId w:val="12"/>
        </w:numPr>
        <w:spacing w:line="360" w:lineRule="auto"/>
        <w:rPr>
          <w:rFonts w:ascii="Times New Roman" w:hAnsi="Times New Roman" w:cs="Times New Roman"/>
          <w:color w:val="333333"/>
          <w:sz w:val="24"/>
          <w:szCs w:val="24"/>
          <w:shd w:val="clear" w:color="auto" w:fill="FFFFFF"/>
        </w:rPr>
      </w:pPr>
      <w:r w:rsidRPr="004B5C01">
        <w:rPr>
          <w:rFonts w:ascii="Times New Roman" w:hAnsi="Times New Roman" w:cs="Times New Roman"/>
          <w:color w:val="333E48"/>
          <w:sz w:val="24"/>
          <w:szCs w:val="24"/>
          <w:shd w:val="clear" w:color="auto" w:fill="FFFFFF"/>
        </w:rPr>
        <w:t>Moodle is more useful for your assignment?</w:t>
      </w:r>
    </w:p>
    <w:p w14:paraId="6E79E687" w14:textId="6B231EFC" w:rsidR="00085E24" w:rsidRPr="004A1680" w:rsidRDefault="00085E24" w:rsidP="004A1680">
      <w:pPr>
        <w:pStyle w:val="ListParagraph"/>
        <w:numPr>
          <w:ilvl w:val="0"/>
          <w:numId w:val="7"/>
        </w:numPr>
        <w:spacing w:line="360" w:lineRule="auto"/>
        <w:rPr>
          <w:rFonts w:ascii="Times New Roman" w:hAnsi="Times New Roman" w:cs="Times New Roman"/>
          <w:color w:val="333333"/>
          <w:sz w:val="24"/>
          <w:szCs w:val="24"/>
          <w:shd w:val="clear" w:color="auto" w:fill="FFFFFF"/>
        </w:rPr>
      </w:pPr>
      <w:r w:rsidRPr="004A1680">
        <w:rPr>
          <w:rFonts w:ascii="Times New Roman" w:hAnsi="Times New Roman" w:cs="Times New Roman"/>
          <w:color w:val="333E48"/>
          <w:sz w:val="24"/>
          <w:szCs w:val="24"/>
          <w:shd w:val="clear" w:color="auto" w:fill="FFFFFF"/>
        </w:rPr>
        <w:t xml:space="preserve">Extremely useful          </w:t>
      </w:r>
      <w:r w:rsidR="00AF6BA7" w:rsidRPr="004A1680">
        <w:rPr>
          <w:rFonts w:ascii="Times New Roman" w:hAnsi="Times New Roman" w:cs="Times New Roman"/>
          <w:color w:val="333E48"/>
          <w:sz w:val="24"/>
          <w:szCs w:val="24"/>
          <w:shd w:val="clear" w:color="auto" w:fill="FFFFFF"/>
        </w:rPr>
        <w:t xml:space="preserve">     </w:t>
      </w:r>
      <w:r w:rsidRPr="004A1680">
        <w:rPr>
          <w:rFonts w:ascii="Times New Roman" w:hAnsi="Times New Roman" w:cs="Times New Roman"/>
          <w:color w:val="333E48"/>
          <w:sz w:val="24"/>
          <w:szCs w:val="24"/>
          <w:shd w:val="clear" w:color="auto" w:fill="FFFFFF"/>
        </w:rPr>
        <w:t xml:space="preserve"> Not at all useful – 0</w:t>
      </w:r>
    </w:p>
    <w:p w14:paraId="1E4A5EB2" w14:textId="6F927BD9" w:rsidR="00085E24" w:rsidRPr="004B5C01" w:rsidRDefault="00085E24" w:rsidP="004B5C01">
      <w:pPr>
        <w:pStyle w:val="ListParagraph"/>
        <w:numPr>
          <w:ilvl w:val="0"/>
          <w:numId w:val="12"/>
        </w:numPr>
        <w:spacing w:line="360" w:lineRule="auto"/>
        <w:rPr>
          <w:rFonts w:ascii="Times New Roman" w:hAnsi="Times New Roman" w:cs="Times New Roman"/>
          <w:color w:val="333333"/>
          <w:sz w:val="24"/>
          <w:szCs w:val="24"/>
          <w:shd w:val="clear" w:color="auto" w:fill="FFFFFF"/>
        </w:rPr>
      </w:pPr>
      <w:r w:rsidRPr="004B5C01">
        <w:rPr>
          <w:rFonts w:ascii="Times New Roman" w:hAnsi="Times New Roman" w:cs="Times New Roman"/>
          <w:color w:val="333E48"/>
          <w:sz w:val="24"/>
          <w:szCs w:val="24"/>
          <w:shd w:val="clear" w:color="auto" w:fill="FFFFFF"/>
        </w:rPr>
        <w:t>Give a score to 1-7 how useful is Moodle?</w:t>
      </w:r>
    </w:p>
    <w:p w14:paraId="4AE2E359" w14:textId="1A264CDE" w:rsidR="00AF6BA7" w:rsidRPr="004A1680" w:rsidRDefault="00085E24" w:rsidP="004A1680">
      <w:pPr>
        <w:pStyle w:val="ListParagraph"/>
        <w:numPr>
          <w:ilvl w:val="0"/>
          <w:numId w:val="7"/>
        </w:numPr>
        <w:spacing w:line="360" w:lineRule="auto"/>
        <w:rPr>
          <w:rFonts w:ascii="Times New Roman" w:hAnsi="Times New Roman" w:cs="Times New Roman"/>
          <w:color w:val="333333"/>
          <w:sz w:val="24"/>
          <w:szCs w:val="24"/>
          <w:shd w:val="clear" w:color="auto" w:fill="FFFFFF"/>
        </w:rPr>
      </w:pPr>
      <w:r w:rsidRPr="004A1680">
        <w:rPr>
          <w:rFonts w:ascii="Times New Roman" w:hAnsi="Times New Roman" w:cs="Times New Roman"/>
          <w:color w:val="333E48"/>
          <w:sz w:val="24"/>
          <w:szCs w:val="24"/>
          <w:shd w:val="clear" w:color="auto" w:fill="FFFFFF"/>
        </w:rPr>
        <w:t xml:space="preserve">1-7 very </w:t>
      </w:r>
      <w:r w:rsidR="00AF6BA7" w:rsidRPr="004A1680">
        <w:rPr>
          <w:rFonts w:ascii="Times New Roman" w:hAnsi="Times New Roman" w:cs="Times New Roman"/>
          <w:color w:val="333E48"/>
          <w:sz w:val="24"/>
          <w:szCs w:val="24"/>
          <w:shd w:val="clear" w:color="auto" w:fill="FFFFFF"/>
        </w:rPr>
        <w:t>high quality              1-2 very low quality – 0</w:t>
      </w:r>
    </w:p>
    <w:p w14:paraId="6DC650B3" w14:textId="3B6692A4" w:rsidR="000D4BFC" w:rsidRPr="004B5C01" w:rsidRDefault="00AF6BA7" w:rsidP="004B5C01">
      <w:pPr>
        <w:pStyle w:val="ListParagraph"/>
        <w:numPr>
          <w:ilvl w:val="0"/>
          <w:numId w:val="12"/>
        </w:numPr>
        <w:spacing w:line="360" w:lineRule="auto"/>
        <w:rPr>
          <w:rFonts w:ascii="Times New Roman" w:hAnsi="Times New Roman" w:cs="Times New Roman"/>
          <w:color w:val="333333"/>
          <w:sz w:val="24"/>
          <w:szCs w:val="24"/>
          <w:shd w:val="clear" w:color="auto" w:fill="FFFFFF"/>
        </w:rPr>
      </w:pPr>
      <w:r w:rsidRPr="004B5C01">
        <w:rPr>
          <w:rFonts w:ascii="Times New Roman" w:hAnsi="Times New Roman" w:cs="Times New Roman"/>
          <w:color w:val="333E48"/>
          <w:sz w:val="24"/>
          <w:szCs w:val="24"/>
          <w:shd w:val="clear" w:color="auto" w:fill="FFFFFF"/>
        </w:rPr>
        <w:t>Moodle is the best option to collect data (information)?</w:t>
      </w:r>
    </w:p>
    <w:p w14:paraId="580766CF" w14:textId="0F3B70EA" w:rsidR="00AF6BA7" w:rsidRPr="004A1680" w:rsidRDefault="00AF6BA7" w:rsidP="004A1680">
      <w:pPr>
        <w:pStyle w:val="ListParagraph"/>
        <w:numPr>
          <w:ilvl w:val="0"/>
          <w:numId w:val="7"/>
        </w:numPr>
        <w:spacing w:line="360" w:lineRule="auto"/>
        <w:rPr>
          <w:rFonts w:ascii="Times New Roman" w:hAnsi="Times New Roman" w:cs="Times New Roman"/>
          <w:color w:val="333333"/>
          <w:sz w:val="24"/>
          <w:szCs w:val="24"/>
          <w:shd w:val="clear" w:color="auto" w:fill="FFFFFF"/>
        </w:rPr>
      </w:pPr>
      <w:r w:rsidRPr="004A1680">
        <w:rPr>
          <w:rFonts w:ascii="Times New Roman" w:hAnsi="Times New Roman" w:cs="Times New Roman"/>
          <w:color w:val="333333"/>
          <w:sz w:val="24"/>
          <w:szCs w:val="24"/>
          <w:shd w:val="clear" w:color="auto" w:fill="FFFFFF"/>
        </w:rPr>
        <w:t>Yes                                           No- 0</w:t>
      </w:r>
    </w:p>
    <w:p w14:paraId="766776BA" w14:textId="5A1E5CA7" w:rsidR="00AF6BA7" w:rsidRPr="004B5C01" w:rsidRDefault="00AF6BA7" w:rsidP="004B5C01">
      <w:pPr>
        <w:pStyle w:val="ListParagraph"/>
        <w:numPr>
          <w:ilvl w:val="0"/>
          <w:numId w:val="12"/>
        </w:numPr>
        <w:spacing w:line="360" w:lineRule="auto"/>
        <w:rPr>
          <w:rFonts w:ascii="Times New Roman" w:hAnsi="Times New Roman" w:cs="Times New Roman"/>
          <w:color w:val="333333"/>
          <w:sz w:val="24"/>
          <w:szCs w:val="24"/>
          <w:shd w:val="clear" w:color="auto" w:fill="FFFFFF"/>
        </w:rPr>
      </w:pPr>
      <w:r w:rsidRPr="004B5C01">
        <w:rPr>
          <w:rFonts w:ascii="Times New Roman" w:hAnsi="Times New Roman" w:cs="Times New Roman"/>
          <w:color w:val="333E48"/>
          <w:sz w:val="24"/>
          <w:szCs w:val="24"/>
          <w:shd w:val="clear" w:color="auto" w:fill="FFFFFF"/>
        </w:rPr>
        <w:t>Which impact have Moodle on yourself?</w:t>
      </w:r>
    </w:p>
    <w:p w14:paraId="145A293A" w14:textId="53D8FD0D" w:rsidR="00AF6BA7" w:rsidRPr="004A1680" w:rsidRDefault="00AF6BA7" w:rsidP="004A1680">
      <w:pPr>
        <w:pStyle w:val="ListParagraph"/>
        <w:numPr>
          <w:ilvl w:val="0"/>
          <w:numId w:val="7"/>
        </w:numPr>
        <w:spacing w:line="360" w:lineRule="auto"/>
        <w:rPr>
          <w:rFonts w:ascii="Times New Roman" w:hAnsi="Times New Roman" w:cs="Times New Roman"/>
          <w:color w:val="333333"/>
          <w:sz w:val="24"/>
          <w:szCs w:val="24"/>
          <w:shd w:val="clear" w:color="auto" w:fill="FFFFFF"/>
        </w:rPr>
      </w:pPr>
      <w:r w:rsidRPr="004A1680">
        <w:rPr>
          <w:rFonts w:ascii="Times New Roman" w:hAnsi="Times New Roman" w:cs="Times New Roman"/>
          <w:color w:val="333333"/>
          <w:sz w:val="24"/>
          <w:szCs w:val="24"/>
          <w:shd w:val="clear" w:color="auto" w:fill="FFFFFF"/>
        </w:rPr>
        <w:t>Satisfied                                 Dissatisfied - 0</w:t>
      </w:r>
    </w:p>
    <w:sectPr w:rsidR="00AF6BA7" w:rsidRPr="004A1680">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BB13AA" w14:textId="77777777" w:rsidR="00A50D6B" w:rsidRDefault="00A50D6B" w:rsidP="00DD4755">
      <w:pPr>
        <w:spacing w:after="0" w:line="240" w:lineRule="auto"/>
      </w:pPr>
      <w:r>
        <w:separator/>
      </w:r>
    </w:p>
  </w:endnote>
  <w:endnote w:type="continuationSeparator" w:id="0">
    <w:p w14:paraId="7C231597" w14:textId="77777777" w:rsidR="00A50D6B" w:rsidRDefault="00A50D6B" w:rsidP="00DD4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auto"/>
    <w:pitch w:val="variable"/>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5481297"/>
      <w:docPartObj>
        <w:docPartGallery w:val="Page Numbers (Bottom of Page)"/>
        <w:docPartUnique/>
      </w:docPartObj>
    </w:sdtPr>
    <w:sdtEndPr>
      <w:rPr>
        <w:noProof/>
      </w:rPr>
    </w:sdtEndPr>
    <w:sdtContent>
      <w:p w14:paraId="017F501A" w14:textId="3EBF5A96" w:rsidR="00CC2CF3" w:rsidRDefault="00CC2C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8C9F7A" w14:textId="77777777" w:rsidR="00CC2CF3" w:rsidRDefault="00CC2C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884A1E" w14:textId="77777777" w:rsidR="00A50D6B" w:rsidRDefault="00A50D6B" w:rsidP="00DD4755">
      <w:pPr>
        <w:spacing w:after="0" w:line="240" w:lineRule="auto"/>
      </w:pPr>
      <w:r>
        <w:separator/>
      </w:r>
    </w:p>
  </w:footnote>
  <w:footnote w:type="continuationSeparator" w:id="0">
    <w:p w14:paraId="5ABC4D48" w14:textId="77777777" w:rsidR="00A50D6B" w:rsidRDefault="00A50D6B" w:rsidP="00DD47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75178"/>
    <w:multiLevelType w:val="hybridMultilevel"/>
    <w:tmpl w:val="84148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E225E"/>
    <w:multiLevelType w:val="hybridMultilevel"/>
    <w:tmpl w:val="BE5A2324"/>
    <w:lvl w:ilvl="0" w:tplc="FFE8EF88">
      <w:start w:val="1"/>
      <w:numFmt w:val="decimal"/>
      <w:lvlText w:val="%1."/>
      <w:lvlJc w:val="left"/>
      <w:pPr>
        <w:ind w:left="720" w:hanging="360"/>
      </w:pPr>
      <w:rPr>
        <w:rFonts w:hint="default"/>
        <w:color w:val="333E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5E61DF"/>
    <w:multiLevelType w:val="hybridMultilevel"/>
    <w:tmpl w:val="BC70963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3" w15:restartNumberingAfterBreak="0">
    <w:nsid w:val="3FAE2D89"/>
    <w:multiLevelType w:val="hybridMultilevel"/>
    <w:tmpl w:val="2D741C24"/>
    <w:lvl w:ilvl="0" w:tplc="4CE09CF0">
      <w:start w:val="1"/>
      <w:numFmt w:val="decimal"/>
      <w:lvlText w:val="%1."/>
      <w:lvlJc w:val="left"/>
      <w:pPr>
        <w:ind w:left="1440" w:hanging="360"/>
      </w:pPr>
      <w:rPr>
        <w:rFonts w:ascii="Helvetica" w:hAnsi="Helvetica" w:cstheme="minorBidi" w:hint="default"/>
        <w:color w:val="333E48"/>
        <w:sz w:val="23"/>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4E0D0283"/>
    <w:multiLevelType w:val="multilevel"/>
    <w:tmpl w:val="2B22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E77085"/>
    <w:multiLevelType w:val="hybridMultilevel"/>
    <w:tmpl w:val="F482DDA4"/>
    <w:lvl w:ilvl="0" w:tplc="4CE09CF0">
      <w:start w:val="1"/>
      <w:numFmt w:val="decimal"/>
      <w:lvlText w:val="%1."/>
      <w:lvlJc w:val="left"/>
      <w:pPr>
        <w:ind w:left="720" w:hanging="360"/>
      </w:pPr>
      <w:rPr>
        <w:rFonts w:ascii="Helvetica" w:hAnsi="Helvetica" w:cstheme="minorBidi" w:hint="default"/>
        <w:color w:val="333E48"/>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B82684"/>
    <w:multiLevelType w:val="hybridMultilevel"/>
    <w:tmpl w:val="8752D10C"/>
    <w:lvl w:ilvl="0" w:tplc="0809000D">
      <w:start w:val="1"/>
      <w:numFmt w:val="bullet"/>
      <w:lvlText w:val=""/>
      <w:lvlJc w:val="left"/>
      <w:pPr>
        <w:ind w:left="1260" w:hanging="360"/>
      </w:pPr>
      <w:rPr>
        <w:rFonts w:ascii="Wingdings" w:hAnsi="Wingdings"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cs="Wingdings" w:hint="default"/>
      </w:rPr>
    </w:lvl>
    <w:lvl w:ilvl="3" w:tplc="08090001" w:tentative="1">
      <w:start w:val="1"/>
      <w:numFmt w:val="bullet"/>
      <w:lvlText w:val=""/>
      <w:lvlJc w:val="left"/>
      <w:pPr>
        <w:ind w:left="3420" w:hanging="360"/>
      </w:pPr>
      <w:rPr>
        <w:rFonts w:ascii="Symbol" w:hAnsi="Symbol" w:cs="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cs="Wingdings" w:hint="default"/>
      </w:rPr>
    </w:lvl>
    <w:lvl w:ilvl="6" w:tplc="08090001" w:tentative="1">
      <w:start w:val="1"/>
      <w:numFmt w:val="bullet"/>
      <w:lvlText w:val=""/>
      <w:lvlJc w:val="left"/>
      <w:pPr>
        <w:ind w:left="5580" w:hanging="360"/>
      </w:pPr>
      <w:rPr>
        <w:rFonts w:ascii="Symbol" w:hAnsi="Symbol" w:cs="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cs="Wingdings" w:hint="default"/>
      </w:rPr>
    </w:lvl>
  </w:abstractNum>
  <w:abstractNum w:abstractNumId="7" w15:restartNumberingAfterBreak="0">
    <w:nsid w:val="5FB74C2A"/>
    <w:multiLevelType w:val="multilevel"/>
    <w:tmpl w:val="7A021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2F2BA6"/>
    <w:multiLevelType w:val="hybridMultilevel"/>
    <w:tmpl w:val="E6E46EA8"/>
    <w:lvl w:ilvl="0" w:tplc="60400786">
      <w:start w:val="3"/>
      <w:numFmt w:val="decimal"/>
      <w:lvlText w:val="%1"/>
      <w:lvlJc w:val="left"/>
      <w:pPr>
        <w:ind w:left="720" w:hanging="360"/>
      </w:pPr>
      <w:rPr>
        <w:rFonts w:hint="default"/>
        <w:color w:val="333E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582010"/>
    <w:multiLevelType w:val="hybridMultilevel"/>
    <w:tmpl w:val="775A42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B12BC4"/>
    <w:multiLevelType w:val="hybridMultilevel"/>
    <w:tmpl w:val="29786EB6"/>
    <w:lvl w:ilvl="0" w:tplc="0809000D">
      <w:start w:val="1"/>
      <w:numFmt w:val="bullet"/>
      <w:lvlText w:val=""/>
      <w:lvlJc w:val="left"/>
      <w:pPr>
        <w:ind w:left="1260" w:hanging="360"/>
      </w:pPr>
      <w:rPr>
        <w:rFonts w:ascii="Wingdings" w:hAnsi="Wingdings"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cs="Wingdings" w:hint="default"/>
      </w:rPr>
    </w:lvl>
    <w:lvl w:ilvl="3" w:tplc="08090001" w:tentative="1">
      <w:start w:val="1"/>
      <w:numFmt w:val="bullet"/>
      <w:lvlText w:val=""/>
      <w:lvlJc w:val="left"/>
      <w:pPr>
        <w:ind w:left="3420" w:hanging="360"/>
      </w:pPr>
      <w:rPr>
        <w:rFonts w:ascii="Symbol" w:hAnsi="Symbol" w:cs="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cs="Wingdings" w:hint="default"/>
      </w:rPr>
    </w:lvl>
    <w:lvl w:ilvl="6" w:tplc="08090001" w:tentative="1">
      <w:start w:val="1"/>
      <w:numFmt w:val="bullet"/>
      <w:lvlText w:val=""/>
      <w:lvlJc w:val="left"/>
      <w:pPr>
        <w:ind w:left="5580" w:hanging="360"/>
      </w:pPr>
      <w:rPr>
        <w:rFonts w:ascii="Symbol" w:hAnsi="Symbol" w:cs="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cs="Wingdings" w:hint="default"/>
      </w:rPr>
    </w:lvl>
  </w:abstractNum>
  <w:abstractNum w:abstractNumId="11" w15:restartNumberingAfterBreak="0">
    <w:nsid w:val="6BFF6EF4"/>
    <w:multiLevelType w:val="hybridMultilevel"/>
    <w:tmpl w:val="71CE75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1A76A0"/>
    <w:multiLevelType w:val="hybridMultilevel"/>
    <w:tmpl w:val="57527316"/>
    <w:lvl w:ilvl="0" w:tplc="5C6C33FA">
      <w:start w:val="5"/>
      <w:numFmt w:val="decimal"/>
      <w:lvlText w:val="%1."/>
      <w:lvlJc w:val="left"/>
      <w:pPr>
        <w:ind w:left="720" w:hanging="360"/>
      </w:pPr>
      <w:rPr>
        <w:rFonts w:hint="default"/>
        <w:color w:val="333E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9B6BA8"/>
    <w:multiLevelType w:val="hybridMultilevel"/>
    <w:tmpl w:val="58006EA2"/>
    <w:lvl w:ilvl="0" w:tplc="A1AE1866">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7"/>
  </w:num>
  <w:num w:numId="3">
    <w:abstractNumId w:val="0"/>
  </w:num>
  <w:num w:numId="4">
    <w:abstractNumId w:val="9"/>
  </w:num>
  <w:num w:numId="5">
    <w:abstractNumId w:val="5"/>
  </w:num>
  <w:num w:numId="6">
    <w:abstractNumId w:val="10"/>
  </w:num>
  <w:num w:numId="7">
    <w:abstractNumId w:val="2"/>
  </w:num>
  <w:num w:numId="8">
    <w:abstractNumId w:val="3"/>
  </w:num>
  <w:num w:numId="9">
    <w:abstractNumId w:val="6"/>
  </w:num>
  <w:num w:numId="10">
    <w:abstractNumId w:val="1"/>
  </w:num>
  <w:num w:numId="11">
    <w:abstractNumId w:val="8"/>
  </w:num>
  <w:num w:numId="12">
    <w:abstractNumId w:val="12"/>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6B4"/>
    <w:rsid w:val="00011057"/>
    <w:rsid w:val="00085E24"/>
    <w:rsid w:val="000872F6"/>
    <w:rsid w:val="000B220F"/>
    <w:rsid w:val="000D4BFC"/>
    <w:rsid w:val="001259ED"/>
    <w:rsid w:val="00160B01"/>
    <w:rsid w:val="00174946"/>
    <w:rsid w:val="00176A01"/>
    <w:rsid w:val="001910E0"/>
    <w:rsid w:val="001B430E"/>
    <w:rsid w:val="001B69C6"/>
    <w:rsid w:val="001C7FE0"/>
    <w:rsid w:val="001E1389"/>
    <w:rsid w:val="001F3309"/>
    <w:rsid w:val="00234F63"/>
    <w:rsid w:val="00270ED7"/>
    <w:rsid w:val="002C32A5"/>
    <w:rsid w:val="00335340"/>
    <w:rsid w:val="00342910"/>
    <w:rsid w:val="00345709"/>
    <w:rsid w:val="003578F4"/>
    <w:rsid w:val="00390663"/>
    <w:rsid w:val="003912F0"/>
    <w:rsid w:val="003C3269"/>
    <w:rsid w:val="00402BEC"/>
    <w:rsid w:val="00410391"/>
    <w:rsid w:val="00414430"/>
    <w:rsid w:val="004253BB"/>
    <w:rsid w:val="00497CF2"/>
    <w:rsid w:val="004A1680"/>
    <w:rsid w:val="004A5012"/>
    <w:rsid w:val="004A5FA4"/>
    <w:rsid w:val="004B1D09"/>
    <w:rsid w:val="004B3431"/>
    <w:rsid w:val="004B5C01"/>
    <w:rsid w:val="005062DF"/>
    <w:rsid w:val="0052430A"/>
    <w:rsid w:val="005338D7"/>
    <w:rsid w:val="005A2A30"/>
    <w:rsid w:val="005B11BB"/>
    <w:rsid w:val="005E0CA6"/>
    <w:rsid w:val="005E7DA6"/>
    <w:rsid w:val="006515EB"/>
    <w:rsid w:val="0068519A"/>
    <w:rsid w:val="006A06BB"/>
    <w:rsid w:val="006A33CE"/>
    <w:rsid w:val="006B640C"/>
    <w:rsid w:val="006C4BE0"/>
    <w:rsid w:val="006C5D0B"/>
    <w:rsid w:val="0070182E"/>
    <w:rsid w:val="007740C7"/>
    <w:rsid w:val="00780848"/>
    <w:rsid w:val="00791864"/>
    <w:rsid w:val="007A51FB"/>
    <w:rsid w:val="007C2452"/>
    <w:rsid w:val="00803E2E"/>
    <w:rsid w:val="008A66E2"/>
    <w:rsid w:val="00920623"/>
    <w:rsid w:val="00966C84"/>
    <w:rsid w:val="009B64AA"/>
    <w:rsid w:val="009C1685"/>
    <w:rsid w:val="009E0AF0"/>
    <w:rsid w:val="009F076A"/>
    <w:rsid w:val="00A257BE"/>
    <w:rsid w:val="00A3016E"/>
    <w:rsid w:val="00A44977"/>
    <w:rsid w:val="00A50D6B"/>
    <w:rsid w:val="00A52468"/>
    <w:rsid w:val="00A76447"/>
    <w:rsid w:val="00A86D2A"/>
    <w:rsid w:val="00A95F32"/>
    <w:rsid w:val="00A96AA9"/>
    <w:rsid w:val="00AB58F5"/>
    <w:rsid w:val="00AC74CD"/>
    <w:rsid w:val="00AF36CE"/>
    <w:rsid w:val="00AF44B8"/>
    <w:rsid w:val="00AF6BA7"/>
    <w:rsid w:val="00B228FF"/>
    <w:rsid w:val="00B22C15"/>
    <w:rsid w:val="00B33710"/>
    <w:rsid w:val="00B706B4"/>
    <w:rsid w:val="00B94424"/>
    <w:rsid w:val="00BD5A0C"/>
    <w:rsid w:val="00BF251D"/>
    <w:rsid w:val="00C241D6"/>
    <w:rsid w:val="00C2450E"/>
    <w:rsid w:val="00C301AF"/>
    <w:rsid w:val="00C578A8"/>
    <w:rsid w:val="00C6368B"/>
    <w:rsid w:val="00C82B0F"/>
    <w:rsid w:val="00CC2CF3"/>
    <w:rsid w:val="00D17233"/>
    <w:rsid w:val="00DD4755"/>
    <w:rsid w:val="00F038B4"/>
    <w:rsid w:val="00F43D92"/>
    <w:rsid w:val="00F44BF6"/>
    <w:rsid w:val="00F453C9"/>
    <w:rsid w:val="00F53FBC"/>
    <w:rsid w:val="00F66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91AAF"/>
  <w15:chartTrackingRefBased/>
  <w15:docId w15:val="{D617905A-468D-4EFA-898B-844A21E37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706B4"/>
    <w:pPr>
      <w:spacing w:after="0" w:line="276" w:lineRule="auto"/>
    </w:pPr>
    <w:rPr>
      <w:rFonts w:ascii="Arial" w:eastAsia="Arial" w:hAnsi="Arial" w:cs="Arial"/>
      <w:lang w:val="en-US"/>
    </w:rPr>
  </w:style>
  <w:style w:type="paragraph" w:styleId="NoSpacing">
    <w:name w:val="No Spacing"/>
    <w:uiPriority w:val="1"/>
    <w:qFormat/>
    <w:rsid w:val="00B706B4"/>
    <w:pPr>
      <w:spacing w:after="0" w:line="240" w:lineRule="auto"/>
    </w:pPr>
  </w:style>
  <w:style w:type="paragraph" w:styleId="Header">
    <w:name w:val="header"/>
    <w:basedOn w:val="Normal"/>
    <w:link w:val="HeaderChar"/>
    <w:uiPriority w:val="99"/>
    <w:unhideWhenUsed/>
    <w:rsid w:val="00DD47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755"/>
  </w:style>
  <w:style w:type="paragraph" w:styleId="Footer">
    <w:name w:val="footer"/>
    <w:basedOn w:val="Normal"/>
    <w:link w:val="FooterChar"/>
    <w:uiPriority w:val="99"/>
    <w:unhideWhenUsed/>
    <w:rsid w:val="00DD47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755"/>
  </w:style>
  <w:style w:type="character" w:customStyle="1" w:styleId="ref-lnk">
    <w:name w:val="ref-lnk"/>
    <w:basedOn w:val="DefaultParagraphFont"/>
    <w:rsid w:val="00270ED7"/>
  </w:style>
  <w:style w:type="character" w:styleId="Hyperlink">
    <w:name w:val="Hyperlink"/>
    <w:basedOn w:val="DefaultParagraphFont"/>
    <w:uiPriority w:val="99"/>
    <w:semiHidden/>
    <w:unhideWhenUsed/>
    <w:rsid w:val="00270ED7"/>
    <w:rPr>
      <w:color w:val="0000FF"/>
      <w:u w:val="single"/>
    </w:rPr>
  </w:style>
  <w:style w:type="paragraph" w:styleId="ListParagraph">
    <w:name w:val="List Paragraph"/>
    <w:basedOn w:val="Normal"/>
    <w:uiPriority w:val="34"/>
    <w:qFormat/>
    <w:rsid w:val="00414430"/>
    <w:pPr>
      <w:ind w:left="720"/>
      <w:contextualSpacing/>
    </w:pPr>
  </w:style>
  <w:style w:type="paragraph" w:styleId="Title">
    <w:name w:val="Title"/>
    <w:basedOn w:val="Normal"/>
    <w:next w:val="Normal"/>
    <w:link w:val="TitleChar"/>
    <w:uiPriority w:val="10"/>
    <w:qFormat/>
    <w:rsid w:val="0070182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182E"/>
    <w:rPr>
      <w:rFonts w:asciiTheme="majorHAnsi" w:eastAsiaTheme="majorEastAsia" w:hAnsiTheme="majorHAnsi" w:cstheme="majorBidi"/>
      <w:spacing w:val="-10"/>
      <w:kern w:val="28"/>
      <w:sz w:val="56"/>
      <w:szCs w:val="56"/>
    </w:rPr>
  </w:style>
  <w:style w:type="character" w:customStyle="1" w:styleId="personname">
    <w:name w:val="person_name"/>
    <w:basedOn w:val="DefaultParagraphFont"/>
    <w:rsid w:val="006C4BE0"/>
  </w:style>
  <w:style w:type="character" w:styleId="Emphasis">
    <w:name w:val="Emphasis"/>
    <w:basedOn w:val="DefaultParagraphFont"/>
    <w:uiPriority w:val="20"/>
    <w:qFormat/>
    <w:rsid w:val="006C4BE0"/>
    <w:rPr>
      <w:i/>
      <w:iCs/>
    </w:rPr>
  </w:style>
  <w:style w:type="character" w:customStyle="1" w:styleId="hlfld-contribauthor">
    <w:name w:val="hlfld-contribauthor"/>
    <w:basedOn w:val="DefaultParagraphFont"/>
    <w:rsid w:val="006C4BE0"/>
  </w:style>
  <w:style w:type="character" w:customStyle="1" w:styleId="nlmgiven-names">
    <w:name w:val="nlm_given-names"/>
    <w:basedOn w:val="DefaultParagraphFont"/>
    <w:rsid w:val="006C4BE0"/>
  </w:style>
  <w:style w:type="character" w:customStyle="1" w:styleId="nlmyear">
    <w:name w:val="nlm_year"/>
    <w:basedOn w:val="DefaultParagraphFont"/>
    <w:rsid w:val="006C4BE0"/>
  </w:style>
  <w:style w:type="character" w:customStyle="1" w:styleId="nlmconf-name">
    <w:name w:val="nlm_conf-name"/>
    <w:basedOn w:val="DefaultParagraphFont"/>
    <w:rsid w:val="006C4BE0"/>
  </w:style>
  <w:style w:type="character" w:customStyle="1" w:styleId="nlmconf-date">
    <w:name w:val="nlm_conf-date"/>
    <w:basedOn w:val="DefaultParagraphFont"/>
    <w:rsid w:val="006C4BE0"/>
  </w:style>
  <w:style w:type="character" w:customStyle="1" w:styleId="nlmconf-loc">
    <w:name w:val="nlm_conf-loc"/>
    <w:basedOn w:val="DefaultParagraphFont"/>
    <w:rsid w:val="006C4BE0"/>
  </w:style>
  <w:style w:type="character" w:customStyle="1" w:styleId="reflink-block">
    <w:name w:val="reflink-block"/>
    <w:basedOn w:val="DefaultParagraphFont"/>
    <w:rsid w:val="006C4BE0"/>
  </w:style>
  <w:style w:type="character" w:customStyle="1" w:styleId="googlescholar-container">
    <w:name w:val="googlescholar-container"/>
    <w:basedOn w:val="DefaultParagraphFont"/>
    <w:rsid w:val="006C4BE0"/>
  </w:style>
  <w:style w:type="character" w:customStyle="1" w:styleId="nlmpublisher-loc">
    <w:name w:val="nlm_publisher-loc"/>
    <w:basedOn w:val="DefaultParagraphFont"/>
    <w:rsid w:val="00160B01"/>
  </w:style>
  <w:style w:type="character" w:customStyle="1" w:styleId="nlmpublisher-name">
    <w:name w:val="nlm_publisher-name"/>
    <w:basedOn w:val="DefaultParagraphFont"/>
    <w:rsid w:val="00160B01"/>
  </w:style>
  <w:style w:type="character" w:styleId="Strong">
    <w:name w:val="Strong"/>
    <w:basedOn w:val="DefaultParagraphFont"/>
    <w:uiPriority w:val="22"/>
    <w:qFormat/>
    <w:rsid w:val="008A66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881760">
      <w:bodyDiv w:val="1"/>
      <w:marLeft w:val="0"/>
      <w:marRight w:val="0"/>
      <w:marTop w:val="0"/>
      <w:marBottom w:val="0"/>
      <w:divBdr>
        <w:top w:val="none" w:sz="0" w:space="0" w:color="auto"/>
        <w:left w:val="none" w:sz="0" w:space="0" w:color="auto"/>
        <w:bottom w:val="none" w:sz="0" w:space="0" w:color="auto"/>
        <w:right w:val="none" w:sz="0" w:space="0" w:color="auto"/>
      </w:divBdr>
    </w:div>
    <w:div w:id="317274231">
      <w:bodyDiv w:val="1"/>
      <w:marLeft w:val="0"/>
      <w:marRight w:val="0"/>
      <w:marTop w:val="0"/>
      <w:marBottom w:val="0"/>
      <w:divBdr>
        <w:top w:val="none" w:sz="0" w:space="0" w:color="auto"/>
        <w:left w:val="none" w:sz="0" w:space="0" w:color="auto"/>
        <w:bottom w:val="none" w:sz="0" w:space="0" w:color="auto"/>
        <w:right w:val="none" w:sz="0" w:space="0" w:color="auto"/>
      </w:divBdr>
    </w:div>
    <w:div w:id="533811943">
      <w:bodyDiv w:val="1"/>
      <w:marLeft w:val="0"/>
      <w:marRight w:val="0"/>
      <w:marTop w:val="0"/>
      <w:marBottom w:val="0"/>
      <w:divBdr>
        <w:top w:val="none" w:sz="0" w:space="0" w:color="auto"/>
        <w:left w:val="none" w:sz="0" w:space="0" w:color="auto"/>
        <w:bottom w:val="none" w:sz="0" w:space="0" w:color="auto"/>
        <w:right w:val="none" w:sz="0" w:space="0" w:color="auto"/>
      </w:divBdr>
    </w:div>
    <w:div w:id="968821451">
      <w:bodyDiv w:val="1"/>
      <w:marLeft w:val="0"/>
      <w:marRight w:val="0"/>
      <w:marTop w:val="0"/>
      <w:marBottom w:val="0"/>
      <w:divBdr>
        <w:top w:val="none" w:sz="0" w:space="0" w:color="auto"/>
        <w:left w:val="none" w:sz="0" w:space="0" w:color="auto"/>
        <w:bottom w:val="none" w:sz="0" w:space="0" w:color="auto"/>
        <w:right w:val="none" w:sz="0" w:space="0" w:color="auto"/>
      </w:divBdr>
    </w:div>
    <w:div w:id="979656602">
      <w:bodyDiv w:val="1"/>
      <w:marLeft w:val="0"/>
      <w:marRight w:val="0"/>
      <w:marTop w:val="0"/>
      <w:marBottom w:val="0"/>
      <w:divBdr>
        <w:top w:val="none" w:sz="0" w:space="0" w:color="auto"/>
        <w:left w:val="none" w:sz="0" w:space="0" w:color="auto"/>
        <w:bottom w:val="none" w:sz="0" w:space="0" w:color="auto"/>
        <w:right w:val="none" w:sz="0" w:space="0" w:color="auto"/>
      </w:divBdr>
    </w:div>
    <w:div w:id="1006790771">
      <w:bodyDiv w:val="1"/>
      <w:marLeft w:val="0"/>
      <w:marRight w:val="0"/>
      <w:marTop w:val="0"/>
      <w:marBottom w:val="0"/>
      <w:divBdr>
        <w:top w:val="none" w:sz="0" w:space="0" w:color="auto"/>
        <w:left w:val="none" w:sz="0" w:space="0" w:color="auto"/>
        <w:bottom w:val="none" w:sz="0" w:space="0" w:color="auto"/>
        <w:right w:val="none" w:sz="0" w:space="0" w:color="auto"/>
      </w:divBdr>
    </w:div>
    <w:div w:id="1060862846">
      <w:bodyDiv w:val="1"/>
      <w:marLeft w:val="0"/>
      <w:marRight w:val="0"/>
      <w:marTop w:val="0"/>
      <w:marBottom w:val="0"/>
      <w:divBdr>
        <w:top w:val="none" w:sz="0" w:space="0" w:color="auto"/>
        <w:left w:val="none" w:sz="0" w:space="0" w:color="auto"/>
        <w:bottom w:val="none" w:sz="0" w:space="0" w:color="auto"/>
        <w:right w:val="none" w:sz="0" w:space="0" w:color="auto"/>
      </w:divBdr>
    </w:div>
    <w:div w:id="1066536965">
      <w:bodyDiv w:val="1"/>
      <w:marLeft w:val="0"/>
      <w:marRight w:val="0"/>
      <w:marTop w:val="0"/>
      <w:marBottom w:val="0"/>
      <w:divBdr>
        <w:top w:val="none" w:sz="0" w:space="0" w:color="auto"/>
        <w:left w:val="none" w:sz="0" w:space="0" w:color="auto"/>
        <w:bottom w:val="none" w:sz="0" w:space="0" w:color="auto"/>
        <w:right w:val="none" w:sz="0" w:space="0" w:color="auto"/>
      </w:divBdr>
    </w:div>
    <w:div w:id="1116565419">
      <w:bodyDiv w:val="1"/>
      <w:marLeft w:val="0"/>
      <w:marRight w:val="0"/>
      <w:marTop w:val="0"/>
      <w:marBottom w:val="0"/>
      <w:divBdr>
        <w:top w:val="none" w:sz="0" w:space="0" w:color="auto"/>
        <w:left w:val="none" w:sz="0" w:space="0" w:color="auto"/>
        <w:bottom w:val="none" w:sz="0" w:space="0" w:color="auto"/>
        <w:right w:val="none" w:sz="0" w:space="0" w:color="auto"/>
      </w:divBdr>
    </w:div>
    <w:div w:id="1549756853">
      <w:bodyDiv w:val="1"/>
      <w:marLeft w:val="0"/>
      <w:marRight w:val="0"/>
      <w:marTop w:val="0"/>
      <w:marBottom w:val="0"/>
      <w:divBdr>
        <w:top w:val="none" w:sz="0" w:space="0" w:color="auto"/>
        <w:left w:val="none" w:sz="0" w:space="0" w:color="auto"/>
        <w:bottom w:val="none" w:sz="0" w:space="0" w:color="auto"/>
        <w:right w:val="none" w:sz="0" w:space="0" w:color="auto"/>
      </w:divBdr>
    </w:div>
    <w:div w:id="1773938880">
      <w:bodyDiv w:val="1"/>
      <w:marLeft w:val="0"/>
      <w:marRight w:val="0"/>
      <w:marTop w:val="0"/>
      <w:marBottom w:val="0"/>
      <w:divBdr>
        <w:top w:val="none" w:sz="0" w:space="0" w:color="auto"/>
        <w:left w:val="none" w:sz="0" w:space="0" w:color="auto"/>
        <w:bottom w:val="none" w:sz="0" w:space="0" w:color="auto"/>
        <w:right w:val="none" w:sz="0" w:space="0" w:color="auto"/>
      </w:divBdr>
    </w:div>
    <w:div w:id="1877157408">
      <w:bodyDiv w:val="1"/>
      <w:marLeft w:val="0"/>
      <w:marRight w:val="0"/>
      <w:marTop w:val="0"/>
      <w:marBottom w:val="0"/>
      <w:divBdr>
        <w:top w:val="none" w:sz="0" w:space="0" w:color="auto"/>
        <w:left w:val="none" w:sz="0" w:space="0" w:color="auto"/>
        <w:bottom w:val="none" w:sz="0" w:space="0" w:color="auto"/>
        <w:right w:val="none" w:sz="0" w:space="0" w:color="auto"/>
      </w:divBdr>
    </w:div>
    <w:div w:id="2066832847">
      <w:bodyDiv w:val="1"/>
      <w:marLeft w:val="0"/>
      <w:marRight w:val="0"/>
      <w:marTop w:val="0"/>
      <w:marBottom w:val="0"/>
      <w:divBdr>
        <w:top w:val="none" w:sz="0" w:space="0" w:color="auto"/>
        <w:left w:val="none" w:sz="0" w:space="0" w:color="auto"/>
        <w:bottom w:val="none" w:sz="0" w:space="0" w:color="auto"/>
        <w:right w:val="none" w:sz="0" w:space="0" w:color="auto"/>
      </w:divBdr>
    </w:div>
    <w:div w:id="2073574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cholar.google.com/scholar_lookup?hl=en&amp;publication_year=2008&amp;author=R.+Boyleauthor=R.+Neagle&amp;author=N.+Efford&amp;title=Evolving+modes+of+student+use+-+whither+the+VLE%3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s-cool.co.uk/a-level/sociology/key-problems/revise-it/the-theory-method-relationship" TargetMode="External"/><Relationship Id="rId7" Type="http://schemas.openxmlformats.org/officeDocument/2006/relationships/hyperlink" Target="https://www.tandfonline.com/doi/full/10.11120/ened.2012.07010011" TargetMode="Externa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hyperlink" Target="http://web1.boisestate.edu/econ/lreynol/web/PDF/short_3_knowing.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hart" Target="charts/chart8.xml"/><Relationship Id="rId23" Type="http://schemas.openxmlformats.org/officeDocument/2006/relationships/hyperlink" Target="http://scholar.google.com/scholar_lookup?hl=en&amp;publication_year=2007&amp;author=M.+Weller&amp;title=Virtual+learning+environments%3A+using%2C+choosing+and+developing+your+VLE" TargetMode="External"/><Relationship Id="rId10" Type="http://schemas.openxmlformats.org/officeDocument/2006/relationships/chart" Target="charts/chart3.xml"/><Relationship Id="rId19" Type="http://schemas.openxmlformats.org/officeDocument/2006/relationships/hyperlink" Target="http://scholar.google.com/scholar_lookup?hl=en&amp;publication_year=2009&amp;author=Ofsted&amp;title=Virtual+learning+environments%3A+an+evaluation+of+their+development+in+a+sample+of+educational+settings+%28ref%3A070251%29"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www.tandfonline.com/servlet/linkout?suffix=ref23&amp;dbid=16&amp;doi=10.11120%2Fened.2012.07010011&amp;key=10.4324%2F9780203964347"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Q1. Should we have on Moodle minimum standards to learn ?  </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val>
            <c:numRef>
              <c:f>Sheet1!$A$2:$B$2</c:f>
              <c:numCache>
                <c:formatCode>General</c:formatCode>
                <c:ptCount val="2"/>
                <c:pt idx="0">
                  <c:v>55</c:v>
                </c:pt>
                <c:pt idx="1">
                  <c:v>45</c:v>
                </c:pt>
              </c:numCache>
            </c:numRef>
          </c:val>
          <c:extLst>
            <c:ext xmlns:c16="http://schemas.microsoft.com/office/drawing/2014/chart" uri="{C3380CC4-5D6E-409C-BE32-E72D297353CC}">
              <c16:uniqueId val="{00000000-B4FD-4434-B7B7-F9BC8AF8BEE8}"/>
            </c:ext>
          </c:extLst>
        </c:ser>
        <c:ser>
          <c:idx val="1"/>
          <c:order val="1"/>
          <c:spPr>
            <a:solidFill>
              <a:schemeClr val="accent2"/>
            </a:solidFill>
            <a:ln>
              <a:noFill/>
            </a:ln>
            <a:effectLst/>
          </c:spPr>
          <c:invertIfNegative val="0"/>
          <c:val>
            <c:numRef>
              <c:f>Sheet1!$A$3:$B$3</c:f>
              <c:numCache>
                <c:formatCode>General</c:formatCode>
                <c:ptCount val="2"/>
                <c:pt idx="0">
                  <c:v>45</c:v>
                </c:pt>
                <c:pt idx="1">
                  <c:v>20</c:v>
                </c:pt>
              </c:numCache>
            </c:numRef>
          </c:val>
          <c:extLst>
            <c:ext xmlns:c16="http://schemas.microsoft.com/office/drawing/2014/chart" uri="{C3380CC4-5D6E-409C-BE32-E72D297353CC}">
              <c16:uniqueId val="{00000001-B4FD-4434-B7B7-F9BC8AF8BEE8}"/>
            </c:ext>
          </c:extLst>
        </c:ser>
        <c:dLbls>
          <c:showLegendKey val="0"/>
          <c:showVal val="0"/>
          <c:showCatName val="0"/>
          <c:showSerName val="0"/>
          <c:showPercent val="0"/>
          <c:showBubbleSize val="0"/>
        </c:dLbls>
        <c:gapWidth val="182"/>
        <c:axId val="2102421999"/>
        <c:axId val="1831765711"/>
      </c:barChart>
      <c:catAx>
        <c:axId val="2102421999"/>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1765711"/>
        <c:crosses val="autoZero"/>
        <c:auto val="1"/>
        <c:lblAlgn val="ctr"/>
        <c:lblOffset val="100"/>
        <c:noMultiLvlLbl val="0"/>
      </c:catAx>
      <c:valAx>
        <c:axId val="183176571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24219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Q2.Overall,</a:t>
            </a:r>
            <a:r>
              <a:rPr lang="en-GB" baseline="0"/>
              <a:t> how much do you like using Moodle ?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val>
            <c:numRef>
              <c:f>Sheet1!$A$2:$B$2</c:f>
              <c:numCache>
                <c:formatCode>General</c:formatCode>
                <c:ptCount val="2"/>
                <c:pt idx="0">
                  <c:v>55</c:v>
                </c:pt>
                <c:pt idx="1">
                  <c:v>45</c:v>
                </c:pt>
              </c:numCache>
            </c:numRef>
          </c:val>
          <c:extLst>
            <c:ext xmlns:c16="http://schemas.microsoft.com/office/drawing/2014/chart" uri="{C3380CC4-5D6E-409C-BE32-E72D297353CC}">
              <c16:uniqueId val="{00000000-6B72-4A93-A920-930C2A4EAF40}"/>
            </c:ext>
          </c:extLst>
        </c:ser>
        <c:ser>
          <c:idx val="1"/>
          <c:order val="1"/>
          <c:spPr>
            <a:solidFill>
              <a:schemeClr val="accent2"/>
            </a:solidFill>
            <a:ln>
              <a:noFill/>
            </a:ln>
            <a:effectLst/>
          </c:spPr>
          <c:invertIfNegative val="0"/>
          <c:val>
            <c:numRef>
              <c:f>Sheet1!$A$3:$B$3</c:f>
              <c:numCache>
                <c:formatCode>General</c:formatCode>
                <c:ptCount val="2"/>
                <c:pt idx="0">
                  <c:v>45</c:v>
                </c:pt>
                <c:pt idx="1">
                  <c:v>20</c:v>
                </c:pt>
              </c:numCache>
            </c:numRef>
          </c:val>
          <c:extLst>
            <c:ext xmlns:c16="http://schemas.microsoft.com/office/drawing/2014/chart" uri="{C3380CC4-5D6E-409C-BE32-E72D297353CC}">
              <c16:uniqueId val="{00000001-6B72-4A93-A920-930C2A4EAF40}"/>
            </c:ext>
          </c:extLst>
        </c:ser>
        <c:dLbls>
          <c:showLegendKey val="0"/>
          <c:showVal val="0"/>
          <c:showCatName val="0"/>
          <c:showSerName val="0"/>
          <c:showPercent val="0"/>
          <c:showBubbleSize val="0"/>
        </c:dLbls>
        <c:gapWidth val="182"/>
        <c:axId val="2042670207"/>
        <c:axId val="1834279807"/>
      </c:barChart>
      <c:catAx>
        <c:axId val="2042670207"/>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4279807"/>
        <c:crosses val="autoZero"/>
        <c:auto val="1"/>
        <c:lblAlgn val="ctr"/>
        <c:lblOffset val="100"/>
        <c:noMultiLvlLbl val="0"/>
      </c:catAx>
      <c:valAx>
        <c:axId val="183427980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26702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Q3.</a:t>
            </a:r>
            <a:r>
              <a:rPr lang="en-GB" baseline="0"/>
              <a:t> What value does Moodle bring to the student experience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3321796313922296E-2"/>
          <c:y val="0.31688679245283025"/>
          <c:w val="0.91645842346629747"/>
          <c:h val="0.52710667062843564"/>
        </c:manualLayout>
      </c:layout>
      <c:barChart>
        <c:barDir val="bar"/>
        <c:grouping val="clustered"/>
        <c:varyColors val="0"/>
        <c:ser>
          <c:idx val="0"/>
          <c:order val="0"/>
          <c:tx>
            <c:strRef>
              <c:f>Sheet1!$B$1</c:f>
              <c:strCache>
                <c:ptCount val="1"/>
                <c:pt idx="0">
                  <c:v>Column3</c:v>
                </c:pt>
              </c:strCache>
            </c:strRef>
          </c:tx>
          <c:spPr>
            <a:solidFill>
              <a:schemeClr val="accent1"/>
            </a:solidFill>
            <a:ln>
              <a:noFill/>
            </a:ln>
            <a:effectLst/>
          </c:spPr>
          <c:invertIfNegative val="0"/>
          <c:cat>
            <c:numRef>
              <c:f>Sheet1!$A$2:$A$5</c:f>
              <c:numCache>
                <c:formatCode>General</c:formatCode>
                <c:ptCount val="4"/>
                <c:pt idx="0">
                  <c:v>55</c:v>
                </c:pt>
                <c:pt idx="1">
                  <c:v>45</c:v>
                </c:pt>
                <c:pt idx="2">
                  <c:v>35</c:v>
                </c:pt>
                <c:pt idx="3">
                  <c:v>25</c:v>
                </c:pt>
              </c:numCache>
            </c:numRef>
          </c:cat>
          <c:val>
            <c:numRef>
              <c:f>Sheet1!$B$2:$B$5</c:f>
              <c:numCache>
                <c:formatCode>General</c:formatCode>
                <c:ptCount val="4"/>
                <c:pt idx="0">
                  <c:v>7</c:v>
                </c:pt>
                <c:pt idx="1">
                  <c:v>2</c:v>
                </c:pt>
                <c:pt idx="2">
                  <c:v>3.5</c:v>
                </c:pt>
                <c:pt idx="3">
                  <c:v>0</c:v>
                </c:pt>
              </c:numCache>
            </c:numRef>
          </c:val>
          <c:extLst>
            <c:ext xmlns:c16="http://schemas.microsoft.com/office/drawing/2014/chart" uri="{C3380CC4-5D6E-409C-BE32-E72D297353CC}">
              <c16:uniqueId val="{00000000-395A-437B-B194-AB665425CB21}"/>
            </c:ext>
          </c:extLst>
        </c:ser>
        <c:ser>
          <c:idx val="1"/>
          <c:order val="1"/>
          <c:tx>
            <c:strRef>
              <c:f>Sheet1!$C$1</c:f>
              <c:strCache>
                <c:ptCount val="1"/>
                <c:pt idx="0">
                  <c:v>Column2</c:v>
                </c:pt>
              </c:strCache>
            </c:strRef>
          </c:tx>
          <c:spPr>
            <a:solidFill>
              <a:schemeClr val="accent2"/>
            </a:solidFill>
            <a:ln>
              <a:noFill/>
            </a:ln>
            <a:effectLst/>
          </c:spPr>
          <c:invertIfNegative val="0"/>
          <c:cat>
            <c:numRef>
              <c:f>Sheet1!$A$2:$A$5</c:f>
              <c:numCache>
                <c:formatCode>General</c:formatCode>
                <c:ptCount val="4"/>
                <c:pt idx="0">
                  <c:v>55</c:v>
                </c:pt>
                <c:pt idx="1">
                  <c:v>45</c:v>
                </c:pt>
                <c:pt idx="2">
                  <c:v>35</c:v>
                </c:pt>
                <c:pt idx="3">
                  <c:v>25</c:v>
                </c:pt>
              </c:numCache>
            </c:numRef>
          </c:cat>
          <c:val>
            <c:numRef>
              <c:f>Sheet1!$C$2:$C$5</c:f>
              <c:numCache>
                <c:formatCode>General</c:formatCode>
                <c:ptCount val="4"/>
                <c:pt idx="0">
                  <c:v>7</c:v>
                </c:pt>
                <c:pt idx="1">
                  <c:v>3</c:v>
                </c:pt>
                <c:pt idx="2">
                  <c:v>2</c:v>
                </c:pt>
                <c:pt idx="3">
                  <c:v>0</c:v>
                </c:pt>
              </c:numCache>
            </c:numRef>
          </c:val>
          <c:extLst>
            <c:ext xmlns:c16="http://schemas.microsoft.com/office/drawing/2014/chart" uri="{C3380CC4-5D6E-409C-BE32-E72D297353CC}">
              <c16:uniqueId val="{00000001-395A-437B-B194-AB665425CB21}"/>
            </c:ext>
          </c:extLst>
        </c:ser>
        <c:ser>
          <c:idx val="2"/>
          <c:order val="2"/>
          <c:tx>
            <c:strRef>
              <c:f>Sheet1!$D$1</c:f>
              <c:strCache>
                <c:ptCount val="1"/>
                <c:pt idx="0">
                  <c:v>Column1</c:v>
                </c:pt>
              </c:strCache>
            </c:strRef>
          </c:tx>
          <c:spPr>
            <a:solidFill>
              <a:schemeClr val="accent3"/>
            </a:solidFill>
            <a:ln>
              <a:noFill/>
            </a:ln>
            <a:effectLst/>
          </c:spPr>
          <c:invertIfNegative val="0"/>
          <c:cat>
            <c:numRef>
              <c:f>Sheet1!$A$2:$A$5</c:f>
              <c:numCache>
                <c:formatCode>General</c:formatCode>
                <c:ptCount val="4"/>
                <c:pt idx="0">
                  <c:v>55</c:v>
                </c:pt>
                <c:pt idx="1">
                  <c:v>45</c:v>
                </c:pt>
                <c:pt idx="2">
                  <c:v>35</c:v>
                </c:pt>
                <c:pt idx="3">
                  <c:v>25</c:v>
                </c:pt>
              </c:numCache>
            </c:numRef>
          </c:cat>
          <c:val>
            <c:numRef>
              <c:f>Sheet1!$D$2:$D$5</c:f>
              <c:numCache>
                <c:formatCode>General</c:formatCode>
                <c:ptCount val="4"/>
                <c:pt idx="0">
                  <c:v>2</c:v>
                </c:pt>
                <c:pt idx="1">
                  <c:v>2</c:v>
                </c:pt>
                <c:pt idx="2">
                  <c:v>3</c:v>
                </c:pt>
                <c:pt idx="3">
                  <c:v>0</c:v>
                </c:pt>
              </c:numCache>
            </c:numRef>
          </c:val>
          <c:extLst>
            <c:ext xmlns:c16="http://schemas.microsoft.com/office/drawing/2014/chart" uri="{C3380CC4-5D6E-409C-BE32-E72D297353CC}">
              <c16:uniqueId val="{00000002-395A-437B-B194-AB665425CB21}"/>
            </c:ext>
          </c:extLst>
        </c:ser>
        <c:dLbls>
          <c:showLegendKey val="0"/>
          <c:showVal val="0"/>
          <c:showCatName val="0"/>
          <c:showSerName val="0"/>
          <c:showPercent val="0"/>
          <c:showBubbleSize val="0"/>
        </c:dLbls>
        <c:gapWidth val="219"/>
        <c:axId val="1138570159"/>
        <c:axId val="1209498639"/>
      </c:barChart>
      <c:catAx>
        <c:axId val="113857015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9498639"/>
        <c:crosses val="autoZero"/>
        <c:auto val="1"/>
        <c:lblAlgn val="ctr"/>
        <c:lblOffset val="100"/>
        <c:noMultiLvlLbl val="0"/>
      </c:catAx>
      <c:valAx>
        <c:axId val="120949863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85701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Q4. Moodle is helping students to collect more information?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numRef>
              <c:f>Sheet1!$A$2:$A$5</c:f>
              <c:numCache>
                <c:formatCode>General</c:formatCode>
                <c:ptCount val="4"/>
                <c:pt idx="0">
                  <c:v>50</c:v>
                </c:pt>
                <c:pt idx="1">
                  <c:v>35</c:v>
                </c:pt>
                <c:pt idx="2">
                  <c:v>20</c:v>
                </c:pt>
              </c:numCache>
            </c:numRef>
          </c:cat>
          <c:val>
            <c:numRef>
              <c:f>Sheet1!$B$2:$B$5</c:f>
              <c:numCache>
                <c:formatCode>General</c:formatCode>
                <c:ptCount val="4"/>
                <c:pt idx="0">
                  <c:v>4.3</c:v>
                </c:pt>
                <c:pt idx="1">
                  <c:v>2.5</c:v>
                </c:pt>
                <c:pt idx="2">
                  <c:v>1</c:v>
                </c:pt>
              </c:numCache>
            </c:numRef>
          </c:val>
          <c:extLst>
            <c:ext xmlns:c16="http://schemas.microsoft.com/office/drawing/2014/chart" uri="{C3380CC4-5D6E-409C-BE32-E72D297353CC}">
              <c16:uniqueId val="{00000000-F067-491F-BFCD-737D5740DD73}"/>
            </c:ext>
          </c:extLst>
        </c:ser>
        <c:ser>
          <c:idx val="1"/>
          <c:order val="1"/>
          <c:tx>
            <c:strRef>
              <c:f>Sheet1!$C$1</c:f>
              <c:strCache>
                <c:ptCount val="1"/>
                <c:pt idx="0">
                  <c:v>Series 2</c:v>
                </c:pt>
              </c:strCache>
            </c:strRef>
          </c:tx>
          <c:spPr>
            <a:solidFill>
              <a:schemeClr val="accent2"/>
            </a:solidFill>
            <a:ln>
              <a:noFill/>
            </a:ln>
            <a:effectLst/>
          </c:spPr>
          <c:invertIfNegative val="0"/>
          <c:cat>
            <c:numRef>
              <c:f>Sheet1!$A$2:$A$5</c:f>
              <c:numCache>
                <c:formatCode>General</c:formatCode>
                <c:ptCount val="4"/>
                <c:pt idx="0">
                  <c:v>50</c:v>
                </c:pt>
                <c:pt idx="1">
                  <c:v>35</c:v>
                </c:pt>
                <c:pt idx="2">
                  <c:v>20</c:v>
                </c:pt>
              </c:numCache>
            </c:numRef>
          </c:cat>
          <c:val>
            <c:numRef>
              <c:f>Sheet1!$C$2:$C$5</c:f>
              <c:numCache>
                <c:formatCode>General</c:formatCode>
                <c:ptCount val="4"/>
                <c:pt idx="0">
                  <c:v>4.3</c:v>
                </c:pt>
                <c:pt idx="1">
                  <c:v>2</c:v>
                </c:pt>
                <c:pt idx="2">
                  <c:v>1</c:v>
                </c:pt>
              </c:numCache>
            </c:numRef>
          </c:val>
          <c:extLst>
            <c:ext xmlns:c16="http://schemas.microsoft.com/office/drawing/2014/chart" uri="{C3380CC4-5D6E-409C-BE32-E72D297353CC}">
              <c16:uniqueId val="{00000001-F067-491F-BFCD-737D5740DD73}"/>
            </c:ext>
          </c:extLst>
        </c:ser>
        <c:ser>
          <c:idx val="2"/>
          <c:order val="2"/>
          <c:tx>
            <c:strRef>
              <c:f>Sheet1!$D$1</c:f>
              <c:strCache>
                <c:ptCount val="1"/>
                <c:pt idx="0">
                  <c:v>Column1</c:v>
                </c:pt>
              </c:strCache>
            </c:strRef>
          </c:tx>
          <c:spPr>
            <a:solidFill>
              <a:schemeClr val="accent3"/>
            </a:solidFill>
            <a:ln>
              <a:noFill/>
            </a:ln>
            <a:effectLst/>
          </c:spPr>
          <c:invertIfNegative val="0"/>
          <c:cat>
            <c:numRef>
              <c:f>Sheet1!$A$2:$A$5</c:f>
              <c:numCache>
                <c:formatCode>General</c:formatCode>
                <c:ptCount val="4"/>
                <c:pt idx="0">
                  <c:v>50</c:v>
                </c:pt>
                <c:pt idx="1">
                  <c:v>35</c:v>
                </c:pt>
                <c:pt idx="2">
                  <c:v>20</c:v>
                </c:pt>
              </c:numCache>
            </c:numRef>
          </c:cat>
          <c:val>
            <c:numRef>
              <c:f>Sheet1!$D$2:$D$5</c:f>
              <c:numCache>
                <c:formatCode>General</c:formatCode>
                <c:ptCount val="4"/>
                <c:pt idx="0">
                  <c:v>3</c:v>
                </c:pt>
                <c:pt idx="1">
                  <c:v>2</c:v>
                </c:pt>
                <c:pt idx="2">
                  <c:v>1</c:v>
                </c:pt>
              </c:numCache>
            </c:numRef>
          </c:val>
          <c:extLst>
            <c:ext xmlns:c16="http://schemas.microsoft.com/office/drawing/2014/chart" uri="{C3380CC4-5D6E-409C-BE32-E72D297353CC}">
              <c16:uniqueId val="{00000002-F067-491F-BFCD-737D5740DD73}"/>
            </c:ext>
          </c:extLst>
        </c:ser>
        <c:dLbls>
          <c:showLegendKey val="0"/>
          <c:showVal val="0"/>
          <c:showCatName val="0"/>
          <c:showSerName val="0"/>
          <c:showPercent val="0"/>
          <c:showBubbleSize val="0"/>
        </c:dLbls>
        <c:gapWidth val="219"/>
        <c:overlap val="-27"/>
        <c:axId val="1279493487"/>
        <c:axId val="1137692799"/>
      </c:barChart>
      <c:catAx>
        <c:axId val="12794934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7692799"/>
        <c:crosses val="autoZero"/>
        <c:auto val="1"/>
        <c:lblAlgn val="ctr"/>
        <c:lblOffset val="100"/>
        <c:noMultiLvlLbl val="0"/>
      </c:catAx>
      <c:valAx>
        <c:axId val="11376927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94934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baseline="0">
                <a:solidFill>
                  <a:schemeClr val="tx1">
                    <a:lumMod val="65000"/>
                    <a:lumOff val="35000"/>
                  </a:schemeClr>
                </a:solidFill>
                <a:latin typeface="+mn-lt"/>
                <a:ea typeface="+mn-ea"/>
                <a:cs typeface="+mn-cs"/>
              </a:defRPr>
            </a:pPr>
            <a:r>
              <a:rPr lang="en-US" sz="1400" b="0" i="0" u="none" strike="noStrike" baseline="0">
                <a:solidFill>
                  <a:sysClr val="windowText" lastClr="000000">
                    <a:lumMod val="65000"/>
                    <a:lumOff val="35000"/>
                  </a:sysClr>
                </a:solidFill>
                <a:latin typeface="Calibri" panose="020F0502020204030204"/>
              </a:rPr>
              <a:t>Q5. How many times you access Moodle? </a:t>
            </a:r>
          </a:p>
        </c:rich>
      </c:tx>
      <c:overlay val="0"/>
      <c:spPr>
        <a:noFill/>
        <a:ln>
          <a:noFill/>
        </a:ln>
        <a:effectLst/>
      </c:spPr>
      <c:txPr>
        <a:bodyPr rot="0" spcFirstLastPara="1" vertOverflow="ellipsis" vert="horz" wrap="square" anchor="ctr" anchorCtr="1"/>
        <a:lstStyle/>
        <a:p>
          <a:pPr>
            <a:defRPr sz="1400" b="0" i="0" u="none" strike="noStrike"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val>
            <c:numRef>
              <c:f>Sheet1!$A$2:$A$7</c:f>
              <c:numCache>
                <c:formatCode>General</c:formatCode>
                <c:ptCount val="6"/>
                <c:pt idx="0">
                  <c:v>55</c:v>
                </c:pt>
                <c:pt idx="1">
                  <c:v>45</c:v>
                </c:pt>
                <c:pt idx="2">
                  <c:v>25</c:v>
                </c:pt>
              </c:numCache>
            </c:numRef>
          </c:val>
          <c:extLst>
            <c:ext xmlns:c16="http://schemas.microsoft.com/office/drawing/2014/chart" uri="{C3380CC4-5D6E-409C-BE32-E72D297353CC}">
              <c16:uniqueId val="{00000000-885B-4817-88BE-AAA94EF85E0E}"/>
            </c:ext>
          </c:extLst>
        </c:ser>
        <c:ser>
          <c:idx val="1"/>
          <c:order val="1"/>
          <c:spPr>
            <a:solidFill>
              <a:schemeClr val="accent2"/>
            </a:solidFill>
            <a:ln>
              <a:noFill/>
            </a:ln>
            <a:effectLst/>
          </c:spPr>
          <c:invertIfNegative val="0"/>
          <c:val>
            <c:numRef>
              <c:f>Sheet1!$B$2:$B$7</c:f>
              <c:numCache>
                <c:formatCode>General</c:formatCode>
                <c:ptCount val="6"/>
                <c:pt idx="0">
                  <c:v>45</c:v>
                </c:pt>
                <c:pt idx="1">
                  <c:v>20</c:v>
                </c:pt>
                <c:pt idx="2">
                  <c:v>2</c:v>
                </c:pt>
              </c:numCache>
            </c:numRef>
          </c:val>
          <c:extLst>
            <c:ext xmlns:c16="http://schemas.microsoft.com/office/drawing/2014/chart" uri="{C3380CC4-5D6E-409C-BE32-E72D297353CC}">
              <c16:uniqueId val="{00000001-885B-4817-88BE-AAA94EF85E0E}"/>
            </c:ext>
          </c:extLst>
        </c:ser>
        <c:dLbls>
          <c:showLegendKey val="0"/>
          <c:showVal val="0"/>
          <c:showCatName val="0"/>
          <c:showSerName val="0"/>
          <c:showPercent val="0"/>
          <c:showBubbleSize val="0"/>
        </c:dLbls>
        <c:gapWidth val="0"/>
        <c:axId val="1577859087"/>
        <c:axId val="1831761967"/>
      </c:barChart>
      <c:catAx>
        <c:axId val="1577859087"/>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1831761967"/>
        <c:crosses val="autoZero"/>
        <c:auto val="1"/>
        <c:lblAlgn val="ctr"/>
        <c:lblOffset val="100"/>
        <c:noMultiLvlLbl val="0"/>
      </c:catAx>
      <c:valAx>
        <c:axId val="18317619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15778590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Q6.Moodle should</a:t>
            </a:r>
            <a:r>
              <a:rPr lang="en-GB" baseline="0"/>
              <a:t> be used more frequently ?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val>
            <c:numRef>
              <c:f>Sheet1!$A$2:$A$6</c:f>
              <c:numCache>
                <c:formatCode>General</c:formatCode>
                <c:ptCount val="5"/>
                <c:pt idx="0">
                  <c:v>55</c:v>
                </c:pt>
                <c:pt idx="1">
                  <c:v>45</c:v>
                </c:pt>
                <c:pt idx="2">
                  <c:v>25</c:v>
                </c:pt>
              </c:numCache>
            </c:numRef>
          </c:val>
          <c:extLst>
            <c:ext xmlns:c16="http://schemas.microsoft.com/office/drawing/2014/chart" uri="{C3380CC4-5D6E-409C-BE32-E72D297353CC}">
              <c16:uniqueId val="{00000000-3F30-430F-A2EE-036B11BDA610}"/>
            </c:ext>
          </c:extLst>
        </c:ser>
        <c:ser>
          <c:idx val="1"/>
          <c:order val="1"/>
          <c:spPr>
            <a:solidFill>
              <a:schemeClr val="accent2"/>
            </a:solidFill>
            <a:ln>
              <a:noFill/>
            </a:ln>
            <a:effectLst/>
          </c:spPr>
          <c:invertIfNegative val="0"/>
          <c:val>
            <c:numRef>
              <c:f>Sheet1!$B$2:$B$6</c:f>
              <c:numCache>
                <c:formatCode>General</c:formatCode>
                <c:ptCount val="5"/>
                <c:pt idx="0">
                  <c:v>45</c:v>
                </c:pt>
                <c:pt idx="1">
                  <c:v>20</c:v>
                </c:pt>
                <c:pt idx="2">
                  <c:v>2</c:v>
                </c:pt>
              </c:numCache>
            </c:numRef>
          </c:val>
          <c:extLst>
            <c:ext xmlns:c16="http://schemas.microsoft.com/office/drawing/2014/chart" uri="{C3380CC4-5D6E-409C-BE32-E72D297353CC}">
              <c16:uniqueId val="{00000001-3F30-430F-A2EE-036B11BDA610}"/>
            </c:ext>
          </c:extLst>
        </c:ser>
        <c:ser>
          <c:idx val="2"/>
          <c:order val="2"/>
          <c:spPr>
            <a:solidFill>
              <a:schemeClr val="accent3"/>
            </a:solidFill>
            <a:ln>
              <a:noFill/>
            </a:ln>
            <a:effectLst/>
          </c:spPr>
          <c:invertIfNegative val="0"/>
          <c:val>
            <c:numRef>
              <c:f>Sheet1!$C$2:$C$6</c:f>
              <c:numCache>
                <c:formatCode>General</c:formatCode>
                <c:ptCount val="5"/>
              </c:numCache>
            </c:numRef>
          </c:val>
          <c:extLst>
            <c:ext xmlns:c16="http://schemas.microsoft.com/office/drawing/2014/chart" uri="{C3380CC4-5D6E-409C-BE32-E72D297353CC}">
              <c16:uniqueId val="{00000002-3F30-430F-A2EE-036B11BDA610}"/>
            </c:ext>
          </c:extLst>
        </c:ser>
        <c:dLbls>
          <c:showLegendKey val="0"/>
          <c:showVal val="0"/>
          <c:showCatName val="0"/>
          <c:showSerName val="0"/>
          <c:showPercent val="0"/>
          <c:showBubbleSize val="0"/>
        </c:dLbls>
        <c:gapWidth val="182"/>
        <c:axId val="1576802047"/>
        <c:axId val="1831765295"/>
      </c:barChart>
      <c:catAx>
        <c:axId val="1576802047"/>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1765295"/>
        <c:crosses val="autoZero"/>
        <c:auto val="1"/>
        <c:lblAlgn val="ctr"/>
        <c:lblOffset val="100"/>
        <c:noMultiLvlLbl val="0"/>
      </c:catAx>
      <c:valAx>
        <c:axId val="183176529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68020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Q7.</a:t>
            </a:r>
            <a:r>
              <a:rPr lang="en-GB" baseline="0"/>
              <a:t> Moodle is more useful for your assignment?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val>
            <c:numRef>
              <c:f>Sheet1!$A$2:$A$6</c:f>
              <c:numCache>
                <c:formatCode>General</c:formatCode>
                <c:ptCount val="5"/>
                <c:pt idx="0">
                  <c:v>55</c:v>
                </c:pt>
                <c:pt idx="1">
                  <c:v>45</c:v>
                </c:pt>
                <c:pt idx="2">
                  <c:v>25</c:v>
                </c:pt>
              </c:numCache>
            </c:numRef>
          </c:val>
          <c:extLst>
            <c:ext xmlns:c16="http://schemas.microsoft.com/office/drawing/2014/chart" uri="{C3380CC4-5D6E-409C-BE32-E72D297353CC}">
              <c16:uniqueId val="{00000000-A491-4127-9781-6F0EA4554E13}"/>
            </c:ext>
          </c:extLst>
        </c:ser>
        <c:ser>
          <c:idx val="1"/>
          <c:order val="1"/>
          <c:spPr>
            <a:solidFill>
              <a:schemeClr val="accent2"/>
            </a:solidFill>
            <a:ln>
              <a:noFill/>
            </a:ln>
            <a:effectLst/>
          </c:spPr>
          <c:invertIfNegative val="0"/>
          <c:val>
            <c:numRef>
              <c:f>Sheet1!$B$2:$B$6</c:f>
              <c:numCache>
                <c:formatCode>General</c:formatCode>
                <c:ptCount val="5"/>
                <c:pt idx="0">
                  <c:v>45</c:v>
                </c:pt>
                <c:pt idx="1">
                  <c:v>20</c:v>
                </c:pt>
                <c:pt idx="2">
                  <c:v>2</c:v>
                </c:pt>
              </c:numCache>
            </c:numRef>
          </c:val>
          <c:extLst>
            <c:ext xmlns:c16="http://schemas.microsoft.com/office/drawing/2014/chart" uri="{C3380CC4-5D6E-409C-BE32-E72D297353CC}">
              <c16:uniqueId val="{00000001-A491-4127-9781-6F0EA4554E13}"/>
            </c:ext>
          </c:extLst>
        </c:ser>
        <c:dLbls>
          <c:showLegendKey val="0"/>
          <c:showVal val="0"/>
          <c:showCatName val="0"/>
          <c:showSerName val="0"/>
          <c:showPercent val="0"/>
          <c:showBubbleSize val="0"/>
        </c:dLbls>
        <c:gapWidth val="182"/>
        <c:axId val="2035662415"/>
        <c:axId val="1831767375"/>
      </c:barChart>
      <c:catAx>
        <c:axId val="2035662415"/>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1767375"/>
        <c:crosses val="autoZero"/>
        <c:auto val="1"/>
        <c:lblAlgn val="ctr"/>
        <c:lblOffset val="100"/>
        <c:noMultiLvlLbl val="0"/>
      </c:catAx>
      <c:valAx>
        <c:axId val="183176737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566241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Q8.</a:t>
            </a:r>
            <a:r>
              <a:rPr lang="en-GB" baseline="0"/>
              <a:t> Give a score to 1-7 how useful is Moodle?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0025371828521436E-2"/>
          <c:y val="0.14393518518518519"/>
          <c:w val="0.90286351706036749"/>
          <c:h val="0.72088764946048411"/>
        </c:manualLayout>
      </c:layout>
      <c:barChart>
        <c:barDir val="bar"/>
        <c:grouping val="clustered"/>
        <c:varyColors val="0"/>
        <c:ser>
          <c:idx val="0"/>
          <c:order val="0"/>
          <c:spPr>
            <a:solidFill>
              <a:schemeClr val="accent1"/>
            </a:solidFill>
            <a:ln>
              <a:noFill/>
            </a:ln>
            <a:effectLst/>
          </c:spPr>
          <c:invertIfNegative val="0"/>
          <c:val>
            <c:numRef>
              <c:f>Sheet1!$A$2:$A$5</c:f>
              <c:numCache>
                <c:formatCode>General</c:formatCode>
                <c:ptCount val="4"/>
                <c:pt idx="0">
                  <c:v>55</c:v>
                </c:pt>
                <c:pt idx="1">
                  <c:v>45</c:v>
                </c:pt>
                <c:pt idx="2">
                  <c:v>25</c:v>
                </c:pt>
              </c:numCache>
            </c:numRef>
          </c:val>
          <c:extLst>
            <c:ext xmlns:c16="http://schemas.microsoft.com/office/drawing/2014/chart" uri="{C3380CC4-5D6E-409C-BE32-E72D297353CC}">
              <c16:uniqueId val="{00000000-0946-4CF4-B6AF-DB837F9AA8DE}"/>
            </c:ext>
          </c:extLst>
        </c:ser>
        <c:ser>
          <c:idx val="1"/>
          <c:order val="1"/>
          <c:spPr>
            <a:solidFill>
              <a:schemeClr val="accent2"/>
            </a:solidFill>
            <a:ln>
              <a:noFill/>
            </a:ln>
            <a:effectLst/>
          </c:spPr>
          <c:invertIfNegative val="0"/>
          <c:val>
            <c:numRef>
              <c:f>Sheet1!$B$2:$B$5</c:f>
              <c:numCache>
                <c:formatCode>General</c:formatCode>
                <c:ptCount val="4"/>
                <c:pt idx="0">
                  <c:v>45</c:v>
                </c:pt>
                <c:pt idx="1">
                  <c:v>20</c:v>
                </c:pt>
                <c:pt idx="2">
                  <c:v>2</c:v>
                </c:pt>
              </c:numCache>
            </c:numRef>
          </c:val>
          <c:extLst>
            <c:ext xmlns:c16="http://schemas.microsoft.com/office/drawing/2014/chart" uri="{C3380CC4-5D6E-409C-BE32-E72D297353CC}">
              <c16:uniqueId val="{00000001-0946-4CF4-B6AF-DB837F9AA8DE}"/>
            </c:ext>
          </c:extLst>
        </c:ser>
        <c:dLbls>
          <c:showLegendKey val="0"/>
          <c:showVal val="0"/>
          <c:showCatName val="0"/>
          <c:showSerName val="0"/>
          <c:showPercent val="0"/>
          <c:showBubbleSize val="0"/>
        </c:dLbls>
        <c:gapWidth val="182"/>
        <c:axId val="2032374911"/>
        <c:axId val="1831761135"/>
      </c:barChart>
      <c:catAx>
        <c:axId val="2032374911"/>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1761135"/>
        <c:crosses val="autoZero"/>
        <c:auto val="1"/>
        <c:lblAlgn val="ctr"/>
        <c:lblOffset val="100"/>
        <c:noMultiLvlLbl val="0"/>
      </c:catAx>
      <c:valAx>
        <c:axId val="183176113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23749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Q9.Moodle is the best option to collect data(information) ?</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val>
            <c:numRef>
              <c:f>Sheet1!$A$2:$A$5</c:f>
              <c:numCache>
                <c:formatCode>General</c:formatCode>
                <c:ptCount val="4"/>
                <c:pt idx="0">
                  <c:v>55</c:v>
                </c:pt>
                <c:pt idx="1">
                  <c:v>45</c:v>
                </c:pt>
                <c:pt idx="2">
                  <c:v>25</c:v>
                </c:pt>
              </c:numCache>
            </c:numRef>
          </c:val>
          <c:extLst>
            <c:ext xmlns:c16="http://schemas.microsoft.com/office/drawing/2014/chart" uri="{C3380CC4-5D6E-409C-BE32-E72D297353CC}">
              <c16:uniqueId val="{00000000-2369-4E72-A3E7-807C7D09D267}"/>
            </c:ext>
          </c:extLst>
        </c:ser>
        <c:ser>
          <c:idx val="1"/>
          <c:order val="1"/>
          <c:spPr>
            <a:solidFill>
              <a:schemeClr val="accent2"/>
            </a:solidFill>
            <a:ln>
              <a:noFill/>
            </a:ln>
            <a:effectLst/>
          </c:spPr>
          <c:invertIfNegative val="0"/>
          <c:val>
            <c:numRef>
              <c:f>Sheet1!$B$2:$B$5</c:f>
              <c:numCache>
                <c:formatCode>General</c:formatCode>
                <c:ptCount val="4"/>
                <c:pt idx="0">
                  <c:v>45</c:v>
                </c:pt>
                <c:pt idx="1">
                  <c:v>20</c:v>
                </c:pt>
                <c:pt idx="2">
                  <c:v>2</c:v>
                </c:pt>
              </c:numCache>
            </c:numRef>
          </c:val>
          <c:extLst>
            <c:ext xmlns:c16="http://schemas.microsoft.com/office/drawing/2014/chart" uri="{C3380CC4-5D6E-409C-BE32-E72D297353CC}">
              <c16:uniqueId val="{00000001-2369-4E72-A3E7-807C7D09D267}"/>
            </c:ext>
          </c:extLst>
        </c:ser>
        <c:dLbls>
          <c:showLegendKey val="0"/>
          <c:showVal val="0"/>
          <c:showCatName val="0"/>
          <c:showSerName val="0"/>
          <c:showPercent val="0"/>
          <c:showBubbleSize val="0"/>
        </c:dLbls>
        <c:gapWidth val="182"/>
        <c:axId val="2034453663"/>
        <c:axId val="1831742415"/>
      </c:barChart>
      <c:catAx>
        <c:axId val="2034453663"/>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1742415"/>
        <c:crosses val="autoZero"/>
        <c:auto val="1"/>
        <c:lblAlgn val="ctr"/>
        <c:lblOffset val="100"/>
        <c:noMultiLvlLbl val="0"/>
      </c:catAx>
      <c:valAx>
        <c:axId val="183174241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44536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Q10. Which impact have Moodle on yourself ?</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val>
            <c:numRef>
              <c:f>Sheet1!$A$2:$A$4</c:f>
              <c:numCache>
                <c:formatCode>General</c:formatCode>
                <c:ptCount val="3"/>
                <c:pt idx="0">
                  <c:v>55</c:v>
                </c:pt>
                <c:pt idx="1">
                  <c:v>45</c:v>
                </c:pt>
                <c:pt idx="2">
                  <c:v>25</c:v>
                </c:pt>
              </c:numCache>
            </c:numRef>
          </c:val>
          <c:extLst>
            <c:ext xmlns:c16="http://schemas.microsoft.com/office/drawing/2014/chart" uri="{C3380CC4-5D6E-409C-BE32-E72D297353CC}">
              <c16:uniqueId val="{00000000-5AB5-490A-A2EA-DA98D5181B1F}"/>
            </c:ext>
          </c:extLst>
        </c:ser>
        <c:ser>
          <c:idx val="1"/>
          <c:order val="1"/>
          <c:spPr>
            <a:solidFill>
              <a:schemeClr val="accent2"/>
            </a:solidFill>
            <a:ln>
              <a:noFill/>
            </a:ln>
            <a:effectLst/>
          </c:spPr>
          <c:invertIfNegative val="0"/>
          <c:val>
            <c:numRef>
              <c:f>Sheet1!$B$2:$B$4</c:f>
              <c:numCache>
                <c:formatCode>General</c:formatCode>
                <c:ptCount val="3"/>
                <c:pt idx="0">
                  <c:v>45</c:v>
                </c:pt>
                <c:pt idx="1">
                  <c:v>20</c:v>
                </c:pt>
                <c:pt idx="2">
                  <c:v>2</c:v>
                </c:pt>
              </c:numCache>
            </c:numRef>
          </c:val>
          <c:extLst>
            <c:ext xmlns:c16="http://schemas.microsoft.com/office/drawing/2014/chart" uri="{C3380CC4-5D6E-409C-BE32-E72D297353CC}">
              <c16:uniqueId val="{00000001-5AB5-490A-A2EA-DA98D5181B1F}"/>
            </c:ext>
          </c:extLst>
        </c:ser>
        <c:dLbls>
          <c:showLegendKey val="0"/>
          <c:showVal val="0"/>
          <c:showCatName val="0"/>
          <c:showSerName val="0"/>
          <c:showPercent val="0"/>
          <c:showBubbleSize val="0"/>
        </c:dLbls>
        <c:gapWidth val="182"/>
        <c:axId val="1577864287"/>
        <c:axId val="1831769455"/>
      </c:barChart>
      <c:catAx>
        <c:axId val="1577864287"/>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1769455"/>
        <c:crosses val="autoZero"/>
        <c:auto val="1"/>
        <c:lblAlgn val="ctr"/>
        <c:lblOffset val="100"/>
        <c:noMultiLvlLbl val="0"/>
      </c:catAx>
      <c:valAx>
        <c:axId val="18317694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78642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2737</Words>
  <Characters>15605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monica.rusti@outlook.com</dc:creator>
  <cp:keywords/>
  <dc:description/>
  <cp:lastModifiedBy>monica.rusti@outlook.com</cp:lastModifiedBy>
  <cp:revision>2</cp:revision>
  <dcterms:created xsi:type="dcterms:W3CDTF">2020-05-12T20:42:00Z</dcterms:created>
  <dcterms:modified xsi:type="dcterms:W3CDTF">2020-05-12T20:42:00Z</dcterms:modified>
</cp:coreProperties>
</file>