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C6554A" w:rsidRPr="008B5277" w:rsidRDefault="00C6554A" w:rsidP="00C6554A">
      <w:pPr>
        <w:pStyle w:val="Photo"/>
      </w:pPr>
      <w:bookmarkStart w:id="0" w:name="_Toc321147149"/>
      <w:bookmarkStart w:id="1" w:name="_Toc318188227"/>
      <w:bookmarkStart w:id="2" w:name="_Toc318188327"/>
      <w:bookmarkStart w:id="3" w:name="_Toc318189312"/>
      <w:bookmarkStart w:id="4" w:name="_Toc321147011"/>
    </w:p>
    <w:bookmarkEnd w:id="0"/>
    <w:bookmarkEnd w:id="1"/>
    <w:bookmarkEnd w:id="2"/>
    <w:bookmarkEnd w:id="3"/>
    <w:bookmarkEnd w:id="4"/>
    <w:p w:rsidR="00C6554A" w:rsidRPr="00D5413C" w:rsidRDefault="005D16A1" w:rsidP="00C6554A">
      <w:pPr>
        <w:pStyle w:val="Subtitle"/>
      </w:pPr>
      <w:r w:rsidRPr="005D16A1">
        <w:rPr>
          <w:caps w:val="0"/>
          <w:color w:val="007789" w:themeColor="accent1" w:themeShade="BF"/>
          <w:kern w:val="28"/>
          <w:sz w:val="60"/>
        </w:rPr>
        <w:t>Leadership that inspires employees in the post-pandemic workplace</w:t>
      </w:r>
    </w:p>
    <w:p w:rsidR="00C6554A" w:rsidRDefault="003E2C4C" w:rsidP="00C6554A">
      <w:pPr>
        <w:pStyle w:val="ContactInfo"/>
      </w:pPr>
      <w:r>
        <w:t xml:space="preserve">Violeta </w:t>
      </w:r>
      <w:proofErr w:type="spellStart"/>
      <w:r>
        <w:t>Rachleviciene</w:t>
      </w:r>
      <w:proofErr w:type="spellEnd"/>
      <w:r>
        <w:t xml:space="preserve"> </w:t>
      </w:r>
      <w:r w:rsidRPr="003E2C4C">
        <w:t>2133814</w:t>
      </w:r>
      <w:r w:rsidR="00C6554A">
        <w:t xml:space="preserve">| </w:t>
      </w:r>
      <w:r w:rsidR="00443233">
        <w:t>LCMB7020</w:t>
      </w:r>
      <w:r>
        <w:t>/</w:t>
      </w:r>
      <w:r w:rsidRPr="003E2C4C">
        <w:t xml:space="preserve">Mohamed </w:t>
      </w:r>
      <w:proofErr w:type="spellStart"/>
      <w:r w:rsidRPr="003E2C4C">
        <w:t>Asim</w:t>
      </w:r>
      <w:proofErr w:type="spellEnd"/>
      <w:r w:rsidRPr="003E2C4C">
        <w:t xml:space="preserve"> </w:t>
      </w:r>
      <w:r w:rsidR="00C6554A">
        <w:t>|</w:t>
      </w:r>
      <w:r w:rsidR="00C6554A" w:rsidRPr="00D5413C">
        <w:t xml:space="preserve"> </w:t>
      </w:r>
      <w:r w:rsidR="0007373C">
        <w:t>04/12</w:t>
      </w:r>
      <w:r w:rsidR="00443233">
        <w:t>/2023</w:t>
      </w:r>
      <w:r w:rsidR="00C6554A">
        <w:br w:type="page"/>
      </w:r>
    </w:p>
    <w:p w:rsidR="005B4942" w:rsidRDefault="005B4942" w:rsidP="00C6554A">
      <w:pPr>
        <w:rPr>
          <w:rFonts w:asciiTheme="majorHAnsi" w:eastAsiaTheme="majorEastAsia" w:hAnsiTheme="majorHAnsi" w:cstheme="majorBidi"/>
          <w:color w:val="007789" w:themeColor="accent1" w:themeShade="BF"/>
          <w:sz w:val="32"/>
        </w:rPr>
      </w:pPr>
      <w:r w:rsidRPr="005B4942">
        <w:rPr>
          <w:rFonts w:asciiTheme="majorHAnsi" w:eastAsiaTheme="majorEastAsia" w:hAnsiTheme="majorHAnsi" w:cstheme="majorBidi"/>
          <w:color w:val="007789" w:themeColor="accent1" w:themeShade="BF"/>
          <w:sz w:val="32"/>
        </w:rPr>
        <w:lastRenderedPageBreak/>
        <w:t>Introduction</w:t>
      </w:r>
    </w:p>
    <w:p w:rsidR="00C01815" w:rsidRPr="00C01815" w:rsidRDefault="00C01815" w:rsidP="00C01815">
      <w:pPr>
        <w:rPr>
          <w:rFonts w:ascii="Arial" w:hAnsi="Arial" w:cs="Arial"/>
          <w:lang w:val="en-GB"/>
        </w:rPr>
      </w:pPr>
      <w:r w:rsidRPr="00C01815">
        <w:rPr>
          <w:rFonts w:ascii="Arial" w:hAnsi="Arial" w:cs="Arial"/>
          <w:lang w:val="en-GB"/>
        </w:rPr>
        <w:t>There are alarming reports on the interesting fact that after the pandemic, people were happy and eager to return to their normal lives, but not to the new world of work (</w:t>
      </w:r>
      <w:proofErr w:type="spellStart"/>
      <w:r w:rsidRPr="00C01815">
        <w:rPr>
          <w:rFonts w:ascii="Arial" w:hAnsi="Arial" w:cs="Arial"/>
          <w:lang w:val="en-GB"/>
        </w:rPr>
        <w:t>Drebes</w:t>
      </w:r>
      <w:proofErr w:type="spellEnd"/>
      <w:r w:rsidRPr="00C01815">
        <w:rPr>
          <w:rFonts w:ascii="Arial" w:hAnsi="Arial" w:cs="Arial"/>
          <w:lang w:val="en-GB"/>
        </w:rPr>
        <w:t>, 2022). A number of literature have expressed businesses' concern about this very issue of retaining existing employees and recruiting new ones. Due to this, the phrase “back to normal” disappeared from the business world and became a popular new one: “No one wants to work anymore” (Hyatt, 2023).</w:t>
      </w:r>
    </w:p>
    <w:p w:rsidR="00C01815" w:rsidRPr="00C01815" w:rsidRDefault="00C01815" w:rsidP="00C01815">
      <w:pPr>
        <w:rPr>
          <w:rFonts w:ascii="Arial" w:hAnsi="Arial" w:cs="Arial"/>
          <w:lang w:val="en-GB"/>
        </w:rPr>
      </w:pPr>
      <w:r w:rsidRPr="00C01815">
        <w:rPr>
          <w:rFonts w:ascii="Arial" w:hAnsi="Arial" w:cs="Arial"/>
          <w:lang w:val="en-GB"/>
        </w:rPr>
        <w:t>A recent survey by King's College London shows that work is considered "very or rather important in their life" by only 73% of the British, which is the lowest among the 24 nations surveyed. Between 1981 and 2022, the percentage of British people who believed less importance should be placed on work rose from 26% to 43% (</w:t>
      </w:r>
      <w:proofErr w:type="spellStart"/>
      <w:r w:rsidRPr="00C01815">
        <w:rPr>
          <w:rFonts w:ascii="Arial" w:hAnsi="Arial" w:cs="Arial"/>
          <w:lang w:val="en-GB"/>
        </w:rPr>
        <w:t>Chohan</w:t>
      </w:r>
      <w:proofErr w:type="spellEnd"/>
      <w:r w:rsidRPr="00C01815">
        <w:rPr>
          <w:rFonts w:ascii="Arial" w:hAnsi="Arial" w:cs="Arial"/>
          <w:lang w:val="en-GB"/>
        </w:rPr>
        <w:t xml:space="preserve"> and </w:t>
      </w:r>
      <w:proofErr w:type="spellStart"/>
      <w:r w:rsidRPr="00C01815">
        <w:rPr>
          <w:rFonts w:ascii="Arial" w:hAnsi="Arial" w:cs="Arial"/>
          <w:lang w:val="en-GB"/>
        </w:rPr>
        <w:t>Roycroft</w:t>
      </w:r>
      <w:proofErr w:type="spellEnd"/>
      <w:r w:rsidRPr="00C01815">
        <w:rPr>
          <w:rFonts w:ascii="Arial" w:hAnsi="Arial" w:cs="Arial"/>
          <w:lang w:val="en-GB"/>
        </w:rPr>
        <w:t>, 2023). Furthermore, financial institution leaders have alleged that remote workers are not working as hard when they stay away from the office. They consider this to be an "aberration" that needs to be corrected as soon as possible (Ambrose, 2023).</w:t>
      </w:r>
    </w:p>
    <w:p w:rsidR="00BC23D3" w:rsidRDefault="00C01815" w:rsidP="00D02AD1">
      <w:pPr>
        <w:pStyle w:val="ListBullet"/>
        <w:numPr>
          <w:ilvl w:val="0"/>
          <w:numId w:val="0"/>
        </w:numPr>
        <w:jc w:val="both"/>
        <w:rPr>
          <w:rFonts w:ascii="Arial" w:hAnsi="Arial" w:cs="Arial"/>
          <w:lang w:val="en-GB"/>
        </w:rPr>
      </w:pPr>
      <w:r w:rsidRPr="00C01815">
        <w:rPr>
          <w:rFonts w:ascii="Arial" w:hAnsi="Arial" w:cs="Arial"/>
          <w:lang w:val="en-GB"/>
        </w:rPr>
        <w:t xml:space="preserve">All the evidence mentioned above, supported by the relevant literature, emphasises that there is an increasing need to identify what type of leadership style could keep everyone on track. The title of this dissertation is ‘Leadership that inspires employees in the post-pandemic workplace. This research's overall aim is to explore the leadership styles that can motivate and inspire employees to return </w:t>
      </w:r>
      <w:r w:rsidR="00E2423B" w:rsidRPr="00E2423B">
        <w:rPr>
          <w:rFonts w:ascii="Arial" w:hAnsi="Arial" w:cs="Arial"/>
          <w:lang w:val="en-GB"/>
        </w:rPr>
        <w:t xml:space="preserve">after the pandemic </w:t>
      </w:r>
      <w:r w:rsidRPr="00C01815">
        <w:rPr>
          <w:rFonts w:ascii="Arial" w:hAnsi="Arial" w:cs="Arial"/>
          <w:lang w:val="en-GB"/>
        </w:rPr>
        <w:t>to the new world of work. As journalist Felix Salmon (2023) describes it, this w</w:t>
      </w:r>
      <w:r w:rsidR="00BC23D3">
        <w:rPr>
          <w:rFonts w:ascii="Arial" w:hAnsi="Arial" w:cs="Arial"/>
          <w:lang w:val="en-GB"/>
        </w:rPr>
        <w:t>orld is “The New not n</w:t>
      </w:r>
      <w:r w:rsidR="000668B2">
        <w:rPr>
          <w:rFonts w:ascii="Arial" w:hAnsi="Arial" w:cs="Arial"/>
          <w:lang w:val="en-GB"/>
        </w:rPr>
        <w:t>ormal"—a </w:t>
      </w:r>
      <w:r w:rsidRPr="00C01815">
        <w:rPr>
          <w:rFonts w:ascii="Arial" w:hAnsi="Arial" w:cs="Arial"/>
          <w:lang w:val="en-GB"/>
        </w:rPr>
        <w:t>world that is emerging from the ashes of the crisis and reshapi</w:t>
      </w:r>
      <w:r w:rsidR="00BC23D3">
        <w:rPr>
          <w:rFonts w:ascii="Arial" w:hAnsi="Arial" w:cs="Arial"/>
          <w:lang w:val="en-GB"/>
        </w:rPr>
        <w:t>ng various aspects of our lives.</w:t>
      </w:r>
    </w:p>
    <w:p w:rsidR="00D02AD1" w:rsidRDefault="00F32DC7" w:rsidP="00D02AD1">
      <w:pPr>
        <w:pStyle w:val="Heading1"/>
        <w:jc w:val="both"/>
        <w:rPr>
          <w:lang w:val="en-GB"/>
        </w:rPr>
      </w:pPr>
      <w:r w:rsidRPr="00F32DC7">
        <w:rPr>
          <w:lang w:val="en-GB"/>
        </w:rPr>
        <w:t>Aims and objectives</w:t>
      </w:r>
    </w:p>
    <w:p w:rsidR="00D02AD1" w:rsidRDefault="00F32DC7" w:rsidP="00D02AD1">
      <w:pPr>
        <w:rPr>
          <w:rFonts w:ascii="Arial" w:hAnsi="Arial" w:cs="Arial"/>
          <w:lang w:val="en-GB"/>
        </w:rPr>
      </w:pPr>
      <w:r w:rsidRPr="008F7912">
        <w:rPr>
          <w:rFonts w:ascii="Arial" w:hAnsi="Arial" w:cs="Arial"/>
          <w:b/>
          <w:lang w:val="en-GB"/>
        </w:rPr>
        <w:t>The overall aim of this research</w:t>
      </w:r>
      <w:r w:rsidRPr="00D02AD1">
        <w:rPr>
          <w:rFonts w:ascii="Arial" w:hAnsi="Arial" w:cs="Arial"/>
          <w:lang w:val="en-GB"/>
        </w:rPr>
        <w:t xml:space="preserve"> is to explore what kind of leadership inspires employees in the post-pandemic workplace.</w:t>
      </w:r>
    </w:p>
    <w:p w:rsidR="00D02AD1" w:rsidRDefault="00F32DC7" w:rsidP="00D02AD1">
      <w:pPr>
        <w:rPr>
          <w:rFonts w:ascii="Arial" w:hAnsi="Arial" w:cs="Arial"/>
          <w:lang w:val="en-GB"/>
        </w:rPr>
      </w:pPr>
      <w:r w:rsidRPr="00F32DC7">
        <w:rPr>
          <w:rFonts w:ascii="Arial" w:hAnsi="Arial" w:cs="Arial"/>
          <w:lang w:val="en-GB"/>
        </w:rPr>
        <w:t>Research Focus: To investigate what type of leadership inspires employees to work and get the job done in the post-pandemic workplace.</w:t>
      </w:r>
    </w:p>
    <w:p w:rsidR="00D02AD1" w:rsidRDefault="00F32DC7" w:rsidP="00D02AD1">
      <w:pPr>
        <w:rPr>
          <w:rFonts w:ascii="Arial" w:hAnsi="Arial" w:cs="Arial"/>
          <w:lang w:val="en-GB"/>
        </w:rPr>
      </w:pPr>
      <w:r w:rsidRPr="00F32DC7">
        <w:rPr>
          <w:rFonts w:ascii="Arial" w:hAnsi="Arial" w:cs="Arial"/>
          <w:lang w:val="en-GB"/>
        </w:rPr>
        <w:t>Research Aim: The overall aim of this research is to advance an understanding of why leadership needs a fresh approach to keep up with employees in the new world of work.</w:t>
      </w:r>
    </w:p>
    <w:p w:rsidR="00D02AD1" w:rsidRDefault="00F32DC7" w:rsidP="00D02AD1">
      <w:pPr>
        <w:rPr>
          <w:rFonts w:ascii="Arial" w:hAnsi="Arial" w:cs="Arial"/>
          <w:lang w:val="en-GB"/>
        </w:rPr>
      </w:pPr>
      <w:r w:rsidRPr="00F32DC7">
        <w:rPr>
          <w:rFonts w:ascii="Arial" w:hAnsi="Arial" w:cs="Arial"/>
          <w:lang w:val="en-GB"/>
        </w:rPr>
        <w:t xml:space="preserve">In order to realise the overall research aim mentioned above, </w:t>
      </w:r>
      <w:r w:rsidRPr="008F7912">
        <w:rPr>
          <w:rFonts w:ascii="Arial" w:hAnsi="Arial" w:cs="Arial"/>
          <w:b/>
          <w:lang w:val="en-GB"/>
        </w:rPr>
        <w:t xml:space="preserve">the objectives of this research are </w:t>
      </w:r>
      <w:r w:rsidRPr="00F32DC7">
        <w:rPr>
          <w:rFonts w:ascii="Arial" w:hAnsi="Arial" w:cs="Arial"/>
          <w:lang w:val="en-GB"/>
        </w:rPr>
        <w:t>to:</w:t>
      </w:r>
    </w:p>
    <w:p w:rsidR="00D02AD1" w:rsidRDefault="00D02AD1" w:rsidP="00D02AD1">
      <w:pPr>
        <w:rPr>
          <w:rFonts w:ascii="Arial" w:hAnsi="Arial" w:cs="Arial"/>
          <w:lang w:val="en-GB"/>
        </w:rPr>
      </w:pPr>
      <w:r>
        <w:rPr>
          <w:rFonts w:ascii="Arial" w:hAnsi="Arial" w:cs="Arial"/>
          <w:lang w:val="en-GB"/>
        </w:rPr>
        <w:t>*</w:t>
      </w:r>
      <w:r w:rsidR="00F32DC7" w:rsidRPr="00F32DC7">
        <w:rPr>
          <w:rFonts w:ascii="Arial" w:hAnsi="Arial" w:cs="Arial"/>
          <w:lang w:val="en-GB"/>
        </w:rPr>
        <w:t>Identify the British labour market that has been entirely changed by COVID-19 and employees in the time of the 'Great Resignation'.</w:t>
      </w:r>
    </w:p>
    <w:p w:rsidR="00D02AD1" w:rsidRDefault="00D02AD1" w:rsidP="00D02AD1">
      <w:pPr>
        <w:rPr>
          <w:rFonts w:ascii="Arial" w:hAnsi="Arial" w:cs="Arial"/>
          <w:lang w:val="en-GB"/>
        </w:rPr>
      </w:pPr>
      <w:r>
        <w:rPr>
          <w:rFonts w:ascii="Arial" w:hAnsi="Arial" w:cs="Arial"/>
          <w:lang w:val="en-GB"/>
        </w:rPr>
        <w:t>*</w:t>
      </w:r>
      <w:r w:rsidR="00F32DC7" w:rsidRPr="00F32DC7">
        <w:rPr>
          <w:rFonts w:ascii="Arial" w:hAnsi="Arial" w:cs="Arial"/>
          <w:lang w:val="en-GB"/>
        </w:rPr>
        <w:t>Evaluate critical pre- and post-pandemic leadership styles.</w:t>
      </w:r>
    </w:p>
    <w:p w:rsidR="00F32DC7" w:rsidRPr="00F32DC7" w:rsidRDefault="00D02AD1" w:rsidP="00D02AD1">
      <w:pPr>
        <w:rPr>
          <w:rFonts w:ascii="Arial" w:hAnsi="Arial" w:cs="Arial"/>
          <w:lang w:val="en-GB"/>
        </w:rPr>
      </w:pPr>
      <w:r>
        <w:rPr>
          <w:rFonts w:ascii="Arial" w:hAnsi="Arial" w:cs="Arial"/>
          <w:lang w:val="en-GB"/>
        </w:rPr>
        <w:t>*E</w:t>
      </w:r>
      <w:r w:rsidR="00F32DC7" w:rsidRPr="00F32DC7">
        <w:rPr>
          <w:rFonts w:ascii="Arial" w:hAnsi="Arial" w:cs="Arial"/>
          <w:lang w:val="en-GB"/>
        </w:rPr>
        <w:t>xplore the need for a new approach to leadership in the new work environment businesses are facing in the modern day.</w:t>
      </w:r>
    </w:p>
    <w:p w:rsidR="00D02AD1" w:rsidRDefault="00D02AD1" w:rsidP="00D02AD1">
      <w:pPr>
        <w:pStyle w:val="ListBullet"/>
        <w:numPr>
          <w:ilvl w:val="0"/>
          <w:numId w:val="0"/>
        </w:numPr>
        <w:rPr>
          <w:rFonts w:ascii="Arial" w:hAnsi="Arial" w:cs="Arial"/>
          <w:lang w:val="en-GB"/>
        </w:rPr>
      </w:pPr>
      <w:r>
        <w:rPr>
          <w:rFonts w:ascii="Arial" w:hAnsi="Arial" w:cs="Arial"/>
          <w:lang w:val="en-GB"/>
        </w:rPr>
        <w:lastRenderedPageBreak/>
        <w:t>*</w:t>
      </w:r>
      <w:r w:rsidR="00F32DC7" w:rsidRPr="00F32DC7">
        <w:rPr>
          <w:rFonts w:ascii="Arial" w:hAnsi="Arial" w:cs="Arial"/>
          <w:lang w:val="en-GB"/>
        </w:rPr>
        <w:t>Formulate recommendations for selecting ideal leaders: hire potential leaders for the post-pandemic workplace, not past achievements.</w:t>
      </w:r>
    </w:p>
    <w:p w:rsidR="00F066D6" w:rsidRDefault="00A75EA9" w:rsidP="006F726A">
      <w:pPr>
        <w:pStyle w:val="Heading1"/>
        <w:rPr>
          <w:lang w:val="en-GB"/>
        </w:rPr>
      </w:pPr>
      <w:r>
        <w:rPr>
          <w:lang w:val="en-GB"/>
        </w:rPr>
        <w:t xml:space="preserve">Research </w:t>
      </w:r>
      <w:r w:rsidR="00F066D6" w:rsidRPr="00F066D6">
        <w:rPr>
          <w:lang w:val="en-GB"/>
        </w:rPr>
        <w:t xml:space="preserve">questions </w:t>
      </w:r>
    </w:p>
    <w:p w:rsidR="00A75EA9" w:rsidRDefault="006F726A" w:rsidP="00D02AD1">
      <w:pPr>
        <w:pStyle w:val="ListBullet"/>
        <w:numPr>
          <w:ilvl w:val="0"/>
          <w:numId w:val="0"/>
        </w:numPr>
        <w:rPr>
          <w:rFonts w:ascii="Arial" w:hAnsi="Arial" w:cs="Arial"/>
          <w:lang w:val="en-GB"/>
        </w:rPr>
      </w:pPr>
      <w:r w:rsidRPr="006F726A">
        <w:rPr>
          <w:rFonts w:ascii="Arial" w:hAnsi="Arial" w:cs="Arial"/>
          <w:lang w:val="en-GB"/>
        </w:rPr>
        <w:t>The questions in this section reflect the main research problem to which the answers will be sought.</w:t>
      </w:r>
    </w:p>
    <w:p w:rsidR="0038302F" w:rsidRPr="0038302F" w:rsidRDefault="0038302F" w:rsidP="0038302F">
      <w:pPr>
        <w:pStyle w:val="ListBullet"/>
        <w:numPr>
          <w:ilvl w:val="0"/>
          <w:numId w:val="18"/>
        </w:numPr>
        <w:rPr>
          <w:rFonts w:ascii="Arial" w:hAnsi="Arial" w:cs="Arial"/>
          <w:lang w:val="en-GB"/>
        </w:rPr>
      </w:pPr>
      <w:r w:rsidRPr="0038302F">
        <w:rPr>
          <w:rFonts w:ascii="Arial" w:hAnsi="Arial" w:cs="Arial"/>
          <w:lang w:val="en-GB"/>
        </w:rPr>
        <w:t>What kind of leadership (transformational, transactional, situational, organisational, strategic, authentic, coaching, humble heroes) inspires employees in the post-pandemic workplace?</w:t>
      </w:r>
    </w:p>
    <w:p w:rsidR="0038302F" w:rsidRPr="0038302F" w:rsidRDefault="0038302F" w:rsidP="0038302F">
      <w:pPr>
        <w:pStyle w:val="ListBullet"/>
        <w:numPr>
          <w:ilvl w:val="0"/>
          <w:numId w:val="18"/>
        </w:numPr>
        <w:rPr>
          <w:rFonts w:ascii="Arial" w:hAnsi="Arial" w:cs="Arial"/>
          <w:lang w:val="en-GB"/>
        </w:rPr>
      </w:pPr>
      <w:r w:rsidRPr="0038302F">
        <w:rPr>
          <w:rFonts w:ascii="Arial" w:hAnsi="Arial" w:cs="Arial"/>
          <w:lang w:val="en-GB"/>
        </w:rPr>
        <w:t>What should be first for leaders in the post-pandemic workplace?</w:t>
      </w:r>
    </w:p>
    <w:p w:rsidR="0038302F" w:rsidRPr="0038302F" w:rsidRDefault="0038302F" w:rsidP="0038302F">
      <w:pPr>
        <w:pStyle w:val="ListBullet"/>
        <w:numPr>
          <w:ilvl w:val="0"/>
          <w:numId w:val="0"/>
        </w:numPr>
        <w:ind w:left="360"/>
        <w:rPr>
          <w:rFonts w:ascii="Arial" w:hAnsi="Arial" w:cs="Arial"/>
          <w:lang w:val="en-GB"/>
        </w:rPr>
      </w:pPr>
      <w:r w:rsidRPr="0038302F">
        <w:rPr>
          <w:rFonts w:ascii="Arial" w:hAnsi="Arial" w:cs="Arial"/>
          <w:lang w:val="en-GB"/>
        </w:rPr>
        <w:t>How to transform a company to succeed in the future</w:t>
      </w:r>
    </w:p>
    <w:p w:rsidR="0038302F" w:rsidRPr="0038302F" w:rsidRDefault="0038302F" w:rsidP="0038302F">
      <w:pPr>
        <w:pStyle w:val="ListBullet"/>
        <w:numPr>
          <w:ilvl w:val="0"/>
          <w:numId w:val="0"/>
        </w:numPr>
        <w:ind w:left="360"/>
        <w:rPr>
          <w:rFonts w:ascii="Arial" w:hAnsi="Arial" w:cs="Arial"/>
          <w:lang w:val="en-GB"/>
        </w:rPr>
      </w:pPr>
      <w:r w:rsidRPr="0038302F">
        <w:rPr>
          <w:rFonts w:ascii="Arial" w:hAnsi="Arial" w:cs="Arial"/>
          <w:lang w:val="en-GB"/>
        </w:rPr>
        <w:t>To show empathy and compassion for their employees and customers.</w:t>
      </w:r>
    </w:p>
    <w:p w:rsidR="0038302F" w:rsidRPr="0038302F" w:rsidRDefault="0038302F" w:rsidP="0038302F">
      <w:pPr>
        <w:pStyle w:val="ListBullet"/>
        <w:numPr>
          <w:ilvl w:val="0"/>
          <w:numId w:val="0"/>
        </w:numPr>
        <w:ind w:left="360"/>
        <w:rPr>
          <w:rFonts w:ascii="Arial" w:hAnsi="Arial" w:cs="Arial"/>
          <w:lang w:val="en-GB"/>
        </w:rPr>
      </w:pPr>
      <w:r w:rsidRPr="0038302F">
        <w:rPr>
          <w:rFonts w:ascii="Arial" w:hAnsi="Arial" w:cs="Arial"/>
          <w:lang w:val="en-GB"/>
        </w:rPr>
        <w:t xml:space="preserve">How can adapt to changing situations, overcome challenges, and learn from failures? </w:t>
      </w:r>
    </w:p>
    <w:p w:rsidR="0038302F" w:rsidRPr="0038302F" w:rsidRDefault="0038302F" w:rsidP="0038302F">
      <w:pPr>
        <w:pStyle w:val="ListBullet"/>
        <w:numPr>
          <w:ilvl w:val="0"/>
          <w:numId w:val="18"/>
        </w:numPr>
        <w:rPr>
          <w:rFonts w:ascii="Arial" w:hAnsi="Arial" w:cs="Arial"/>
          <w:lang w:val="en-GB"/>
        </w:rPr>
      </w:pPr>
      <w:r w:rsidRPr="0038302F">
        <w:rPr>
          <w:rFonts w:ascii="Arial" w:hAnsi="Arial" w:cs="Arial"/>
          <w:lang w:val="en-GB"/>
        </w:rPr>
        <w:t xml:space="preserve">How attitudes to work have changed (not at all, slightly, </w:t>
      </w:r>
      <w:proofErr w:type="gramStart"/>
      <w:r w:rsidRPr="0038302F">
        <w:rPr>
          <w:rFonts w:ascii="Arial" w:hAnsi="Arial" w:cs="Arial"/>
          <w:lang w:val="en-GB"/>
        </w:rPr>
        <w:t>completely</w:t>
      </w:r>
      <w:proofErr w:type="gramEnd"/>
      <w:r w:rsidRPr="0038302F">
        <w:rPr>
          <w:rFonts w:ascii="Arial" w:hAnsi="Arial" w:cs="Arial"/>
          <w:lang w:val="en-GB"/>
        </w:rPr>
        <w:t xml:space="preserve">) since COVID-19? </w:t>
      </w:r>
    </w:p>
    <w:p w:rsidR="0038302F" w:rsidRPr="0038302F" w:rsidRDefault="0038302F" w:rsidP="0038302F">
      <w:pPr>
        <w:pStyle w:val="ListBullet"/>
        <w:numPr>
          <w:ilvl w:val="0"/>
          <w:numId w:val="18"/>
        </w:numPr>
        <w:rPr>
          <w:rFonts w:ascii="Arial" w:hAnsi="Arial" w:cs="Arial"/>
          <w:lang w:val="en-GB"/>
        </w:rPr>
      </w:pPr>
      <w:r w:rsidRPr="0038302F">
        <w:rPr>
          <w:rFonts w:ascii="Arial" w:hAnsi="Arial" w:cs="Arial"/>
          <w:lang w:val="en-GB"/>
        </w:rPr>
        <w:t xml:space="preserve">What type of leadership is necessary for managing remote teams? </w:t>
      </w:r>
    </w:p>
    <w:p w:rsidR="006F726A" w:rsidRPr="006F726A" w:rsidRDefault="0038302F" w:rsidP="0038302F">
      <w:pPr>
        <w:pStyle w:val="ListBullet"/>
        <w:numPr>
          <w:ilvl w:val="0"/>
          <w:numId w:val="18"/>
        </w:numPr>
        <w:rPr>
          <w:rFonts w:ascii="Arial" w:hAnsi="Arial" w:cs="Arial"/>
          <w:lang w:val="en-GB"/>
        </w:rPr>
      </w:pPr>
      <w:r w:rsidRPr="0038302F">
        <w:rPr>
          <w:rFonts w:ascii="Arial" w:hAnsi="Arial" w:cs="Arial"/>
          <w:lang w:val="en-GB"/>
        </w:rPr>
        <w:t>What type of leadership inspires employees to get the job done?</w:t>
      </w:r>
    </w:p>
    <w:p w:rsidR="00D02AD1" w:rsidRDefault="00F32DC7" w:rsidP="00D02AD1">
      <w:pPr>
        <w:pStyle w:val="Heading1"/>
        <w:rPr>
          <w:lang w:val="en-GB"/>
        </w:rPr>
      </w:pPr>
      <w:r w:rsidRPr="00F32DC7">
        <w:rPr>
          <w:lang w:val="en-GB"/>
        </w:rPr>
        <w:t>Literature Review</w:t>
      </w:r>
    </w:p>
    <w:p w:rsidR="00D02AD1" w:rsidRDefault="00D02AD1" w:rsidP="00D02AD1">
      <w:pPr>
        <w:pStyle w:val="ListBullet"/>
        <w:numPr>
          <w:ilvl w:val="0"/>
          <w:numId w:val="0"/>
        </w:numPr>
        <w:rPr>
          <w:rFonts w:ascii="Arial" w:hAnsi="Arial" w:cs="Arial"/>
          <w:lang w:val="en-GB"/>
        </w:rPr>
      </w:pPr>
      <w:r>
        <w:rPr>
          <w:rFonts w:ascii="Arial" w:hAnsi="Arial" w:cs="Arial"/>
          <w:lang w:val="en-GB"/>
        </w:rPr>
        <w:t>T</w:t>
      </w:r>
      <w:r w:rsidR="00F32DC7" w:rsidRPr="00F32DC7">
        <w:rPr>
          <w:rFonts w:ascii="Arial" w:hAnsi="Arial" w:cs="Arial"/>
          <w:lang w:val="en-GB"/>
        </w:rPr>
        <w:t>his section will refer to a wide variety of sources, such as books, respected journals, credible websites, and studies on leadership and employees in the aftermath of the worldwide pandemic. The articles and studies analysed in this paper are all listed in the section “References”.</w:t>
      </w:r>
    </w:p>
    <w:p w:rsidR="00D02AD1" w:rsidRDefault="00F32DC7" w:rsidP="00D02AD1">
      <w:pPr>
        <w:pStyle w:val="ListBullet"/>
        <w:numPr>
          <w:ilvl w:val="0"/>
          <w:numId w:val="0"/>
        </w:numPr>
        <w:rPr>
          <w:rFonts w:ascii="Arial" w:hAnsi="Arial" w:cs="Arial"/>
          <w:lang w:val="en-GB"/>
        </w:rPr>
      </w:pPr>
      <w:r w:rsidRPr="00F32DC7">
        <w:rPr>
          <w:rFonts w:ascii="Arial" w:hAnsi="Arial" w:cs="Arial"/>
          <w:lang w:val="en-GB"/>
        </w:rPr>
        <w:t>The literature review will focus on the most recent five years, which specifically pertain to the pre-COVID and post-COVID business world. The term “the post-pandemic workplace” has many meanings, but in essence, it has perhaps been expressed across 2020 to describe changes and challenges that are affecting where and how people work after the coronavirus pandemic and how leaders lead their workers.</w:t>
      </w:r>
    </w:p>
    <w:p w:rsidR="00D02AD1" w:rsidRDefault="00F32DC7" w:rsidP="00D02AD1">
      <w:pPr>
        <w:pStyle w:val="ListBullet"/>
        <w:numPr>
          <w:ilvl w:val="0"/>
          <w:numId w:val="0"/>
        </w:numPr>
        <w:rPr>
          <w:rFonts w:ascii="Arial" w:hAnsi="Arial" w:cs="Arial"/>
          <w:lang w:val="en-GB"/>
        </w:rPr>
      </w:pPr>
      <w:r w:rsidRPr="00F32DC7">
        <w:rPr>
          <w:rFonts w:ascii="Arial" w:hAnsi="Arial" w:cs="Arial"/>
          <w:lang w:val="en-GB"/>
        </w:rPr>
        <w:t xml:space="preserve">Many organisations have found the post-pandemic workplace challenging due to employees' decreased loyalty to an employer and demands for flexibility, allowing employees to work from home. Furthermore, in the report published by the CIPD, the leaders emphasised that the new world of work encompasses more than just hybrid work. The crisis has accelerated the responsible business agenda and provided a </w:t>
      </w:r>
      <w:r w:rsidRPr="00F32DC7">
        <w:rPr>
          <w:rFonts w:ascii="Arial" w:hAnsi="Arial" w:cs="Arial"/>
          <w:lang w:val="en-GB"/>
        </w:rPr>
        <w:lastRenderedPageBreak/>
        <w:t>significant opportunity for leaders and the people profession to transform the world of work. (Brown, 2021).</w:t>
      </w:r>
    </w:p>
    <w:p w:rsidR="00D02AD1" w:rsidRDefault="00F32DC7" w:rsidP="00D02AD1">
      <w:pPr>
        <w:pStyle w:val="ListBullet"/>
        <w:numPr>
          <w:ilvl w:val="0"/>
          <w:numId w:val="0"/>
        </w:numPr>
        <w:rPr>
          <w:rFonts w:ascii="Arial" w:hAnsi="Arial" w:cs="Arial"/>
          <w:lang w:val="en-GB"/>
        </w:rPr>
      </w:pPr>
      <w:r w:rsidRPr="00F32DC7">
        <w:rPr>
          <w:rFonts w:ascii="Arial" w:hAnsi="Arial" w:cs="Arial"/>
          <w:lang w:val="en-GB"/>
        </w:rPr>
        <w:t xml:space="preserve">In addition, </w:t>
      </w:r>
      <w:r w:rsidR="0071324B">
        <w:rPr>
          <w:rFonts w:ascii="Arial" w:hAnsi="Arial" w:cs="Arial"/>
          <w:lang w:val="en-GB"/>
        </w:rPr>
        <w:t>to</w:t>
      </w:r>
      <w:r w:rsidRPr="00F32DC7">
        <w:rPr>
          <w:rFonts w:ascii="Arial" w:hAnsi="Arial" w:cs="Arial"/>
          <w:lang w:val="en-GB"/>
        </w:rPr>
        <w:t xml:space="preserve"> ensure the fluency of the text, the keyword “the post-pandemic workplace” will be replaced in some places by the term “the new world of work”.</w:t>
      </w:r>
    </w:p>
    <w:p w:rsidR="00F32DC7" w:rsidRPr="00F32DC7" w:rsidRDefault="00F32DC7" w:rsidP="00D02AD1">
      <w:pPr>
        <w:pStyle w:val="ListBullet"/>
        <w:numPr>
          <w:ilvl w:val="0"/>
          <w:numId w:val="0"/>
        </w:numPr>
        <w:rPr>
          <w:rFonts w:ascii="Arial" w:hAnsi="Arial" w:cs="Arial"/>
          <w:lang w:val="en-GB"/>
        </w:rPr>
      </w:pPr>
      <w:r w:rsidRPr="00F32DC7">
        <w:rPr>
          <w:rFonts w:ascii="Arial" w:hAnsi="Arial" w:cs="Arial"/>
          <w:lang w:val="en-GB"/>
        </w:rPr>
        <w:t>The objectives of a critical analysis of the existing research and theories on leadership are (1) the British labour market that has been entirely changed by COVID-19; (2) the definition of leadership; (3) employees in the time of the 'Great Resignation'; (4) happiness at work; (5) pre-pandemic leadership styles; and (6) adapting leadership to meet the post-pandemic workplace.</w:t>
      </w:r>
    </w:p>
    <w:p w:rsidR="00F32DC7" w:rsidRDefault="00F32DC7" w:rsidP="00F32DC7">
      <w:pPr>
        <w:pStyle w:val="ListBullet"/>
        <w:numPr>
          <w:ilvl w:val="0"/>
          <w:numId w:val="0"/>
        </w:numPr>
        <w:rPr>
          <w:rFonts w:ascii="Arial" w:hAnsi="Arial" w:cs="Arial"/>
          <w:lang w:val="en-GB"/>
        </w:rPr>
      </w:pPr>
      <w:r w:rsidRPr="00F32DC7">
        <w:rPr>
          <w:rFonts w:ascii="Arial" w:hAnsi="Arial" w:cs="Arial"/>
          <w:lang w:val="en-GB"/>
        </w:rPr>
        <w:t xml:space="preserve">In conclusion, the reviewed literature on leadership has made some worthwhile contributions to our understanding of what kind of leadership inspires employees in the post-pandemic workplace. More importantly, a big picture of employees and new ideas of business leaders during uncertain times will contribute to my research's overall aim to find new approaches to leadership—better leadership to succeed organisations in turbulent conditions. Thus, in the new world of work leaders, to paraphrase an American president, John F. </w:t>
      </w:r>
      <w:proofErr w:type="spellStart"/>
      <w:r w:rsidRPr="00F32DC7">
        <w:rPr>
          <w:rFonts w:ascii="Arial" w:hAnsi="Arial" w:cs="Arial"/>
          <w:lang w:val="en-GB"/>
        </w:rPr>
        <w:t>Kenedy</w:t>
      </w:r>
      <w:proofErr w:type="spellEnd"/>
      <w:r w:rsidRPr="00F32DC7">
        <w:rPr>
          <w:rFonts w:ascii="Arial" w:hAnsi="Arial" w:cs="Arial"/>
          <w:lang w:val="en-GB"/>
        </w:rPr>
        <w:t>, shouldn’t ask what the employees could do for their leader; the leaders should ask themselves what he or she could do for employees (Salter, 2019).</w:t>
      </w:r>
    </w:p>
    <w:p w:rsidR="00F32DC7" w:rsidRPr="00C01815" w:rsidRDefault="00F32DC7" w:rsidP="00F32DC7">
      <w:pPr>
        <w:pStyle w:val="ListBullet"/>
        <w:numPr>
          <w:ilvl w:val="0"/>
          <w:numId w:val="0"/>
        </w:numPr>
        <w:rPr>
          <w:rFonts w:ascii="Arial" w:hAnsi="Arial" w:cs="Arial"/>
          <w:lang w:val="en-GB"/>
        </w:rPr>
      </w:pPr>
    </w:p>
    <w:p w:rsidR="006C2223" w:rsidRDefault="006C2223" w:rsidP="00C6554A">
      <w:pPr>
        <w:rPr>
          <w:rFonts w:asciiTheme="majorHAnsi" w:eastAsiaTheme="majorEastAsia" w:hAnsiTheme="majorHAnsi" w:cstheme="majorBidi"/>
          <w:caps/>
          <w:color w:val="007789" w:themeColor="accent1" w:themeShade="BF"/>
          <w:sz w:val="24"/>
        </w:rPr>
      </w:pPr>
      <w:r w:rsidRPr="006C2223">
        <w:rPr>
          <w:rFonts w:asciiTheme="majorHAnsi" w:eastAsiaTheme="majorEastAsia" w:hAnsiTheme="majorHAnsi" w:cstheme="majorBidi"/>
          <w:caps/>
          <w:color w:val="007789" w:themeColor="accent1" w:themeShade="BF"/>
          <w:sz w:val="24"/>
        </w:rPr>
        <w:t>Methodology. Data Analysis. Ethical Considerations</w:t>
      </w:r>
    </w:p>
    <w:p w:rsidR="00803DC7" w:rsidRPr="00803DC7" w:rsidRDefault="00803DC7" w:rsidP="00803DC7">
      <w:pPr>
        <w:rPr>
          <w:rFonts w:ascii="Arial" w:hAnsi="Arial" w:cs="Arial"/>
        </w:rPr>
      </w:pPr>
      <w:r w:rsidRPr="00803DC7">
        <w:rPr>
          <w:rFonts w:ascii="Arial" w:hAnsi="Arial" w:cs="Arial"/>
        </w:rPr>
        <w:t>The purpose of this study is to identify business leaders who can motivate employees in the post-pandemic workplace. The study will use a qualitative approach and an online survey to collect data. The survey will contain open-ended and closed-ended questions.</w:t>
      </w:r>
    </w:p>
    <w:p w:rsidR="00803DC7" w:rsidRPr="008F7912" w:rsidRDefault="00803DC7" w:rsidP="00803DC7">
      <w:pPr>
        <w:rPr>
          <w:rFonts w:ascii="Arial" w:hAnsi="Arial" w:cs="Arial"/>
          <w:b/>
        </w:rPr>
      </w:pPr>
      <w:r w:rsidRPr="008F7912">
        <w:rPr>
          <w:rFonts w:ascii="Arial" w:hAnsi="Arial" w:cs="Arial"/>
          <w:b/>
        </w:rPr>
        <w:t>The main research question for this study is:</w:t>
      </w:r>
    </w:p>
    <w:p w:rsidR="00803DC7" w:rsidRPr="00803DC7" w:rsidRDefault="00803DC7" w:rsidP="00803DC7">
      <w:pPr>
        <w:rPr>
          <w:rFonts w:ascii="Arial" w:hAnsi="Arial" w:cs="Arial"/>
        </w:rPr>
      </w:pPr>
      <w:r w:rsidRPr="00803DC7">
        <w:rPr>
          <w:rFonts w:ascii="Arial" w:hAnsi="Arial" w:cs="Arial"/>
        </w:rPr>
        <w:t>What kind of leadership inspires employees in the new world of work?</w:t>
      </w:r>
    </w:p>
    <w:p w:rsidR="00803DC7" w:rsidRPr="008F7912" w:rsidRDefault="00803DC7" w:rsidP="00803DC7">
      <w:pPr>
        <w:rPr>
          <w:rFonts w:ascii="Arial" w:hAnsi="Arial" w:cs="Arial"/>
          <w:b/>
        </w:rPr>
      </w:pPr>
      <w:r w:rsidRPr="008F7912">
        <w:rPr>
          <w:rFonts w:ascii="Arial" w:hAnsi="Arial" w:cs="Arial"/>
          <w:b/>
        </w:rPr>
        <w:t>There are several sub-questions that stem from the main research question:</w:t>
      </w:r>
    </w:p>
    <w:p w:rsidR="00803DC7" w:rsidRPr="00803DC7" w:rsidRDefault="00803DC7" w:rsidP="00803DC7">
      <w:pPr>
        <w:rPr>
          <w:rFonts w:ascii="Arial" w:hAnsi="Arial" w:cs="Arial"/>
        </w:rPr>
      </w:pPr>
      <w:r w:rsidRPr="00803DC7">
        <w:rPr>
          <w:rFonts w:ascii="Arial" w:hAnsi="Arial" w:cs="Arial"/>
        </w:rPr>
        <w:t>What should be first for leaders in the new world of work?</w:t>
      </w:r>
    </w:p>
    <w:p w:rsidR="00803DC7" w:rsidRPr="00803DC7" w:rsidRDefault="00803DC7" w:rsidP="00803DC7">
      <w:pPr>
        <w:rPr>
          <w:rFonts w:ascii="Arial" w:hAnsi="Arial" w:cs="Arial"/>
        </w:rPr>
      </w:pPr>
      <w:r w:rsidRPr="00803DC7">
        <w:rPr>
          <w:rFonts w:ascii="Arial" w:hAnsi="Arial" w:cs="Arial"/>
        </w:rPr>
        <w:t>How have attitudes to work changed since COVID?</w:t>
      </w:r>
    </w:p>
    <w:p w:rsidR="00803DC7" w:rsidRPr="00803DC7" w:rsidRDefault="00803DC7" w:rsidP="00803DC7">
      <w:pPr>
        <w:rPr>
          <w:rFonts w:ascii="Arial" w:hAnsi="Arial" w:cs="Arial"/>
        </w:rPr>
      </w:pPr>
      <w:r w:rsidRPr="00803DC7">
        <w:rPr>
          <w:rFonts w:ascii="Arial" w:hAnsi="Arial" w:cs="Arial"/>
        </w:rPr>
        <w:t>What type of leadership is necessary for managing remote teams?</w:t>
      </w:r>
    </w:p>
    <w:p w:rsidR="00803DC7" w:rsidRPr="00803DC7" w:rsidRDefault="00803DC7" w:rsidP="00803DC7">
      <w:pPr>
        <w:rPr>
          <w:rFonts w:ascii="Arial" w:hAnsi="Arial" w:cs="Arial"/>
        </w:rPr>
      </w:pPr>
      <w:r w:rsidRPr="00803DC7">
        <w:rPr>
          <w:rFonts w:ascii="Arial" w:hAnsi="Arial" w:cs="Arial"/>
        </w:rPr>
        <w:t>What type of leadership inspires employees to get the job done?</w:t>
      </w:r>
    </w:p>
    <w:p w:rsidR="002C74C0" w:rsidRDefault="00803DC7" w:rsidP="00803DC7">
      <w:pPr>
        <w:rPr>
          <w:rFonts w:ascii="Arial" w:hAnsi="Arial" w:cs="Arial"/>
        </w:rPr>
      </w:pPr>
      <w:r w:rsidRPr="00803DC7">
        <w:rPr>
          <w:rFonts w:ascii="Arial" w:hAnsi="Arial" w:cs="Arial"/>
        </w:rPr>
        <w:t xml:space="preserve">The former will allow participants, who are HR specialists, to express their views and opinions in their own words. The latter will provide more </w:t>
      </w:r>
      <w:r w:rsidRPr="00E90649">
        <w:rPr>
          <w:rFonts w:ascii="Arial" w:hAnsi="Arial" w:cs="Arial"/>
          <w:lang w:val="en-GB"/>
        </w:rPr>
        <w:t xml:space="preserve">standardised </w:t>
      </w:r>
      <w:r w:rsidRPr="00803DC7">
        <w:rPr>
          <w:rFonts w:ascii="Arial" w:hAnsi="Arial" w:cs="Arial"/>
        </w:rPr>
        <w:t xml:space="preserve">and quantitative data. The survey questions are designed to collect information about the leaders' styles, approaches, challenges, and new strategies. It will be distributed to a convenience sample of HR specialists in the UK. In terms of data analysis, the study will first describe </w:t>
      </w:r>
      <w:r w:rsidRPr="00803DC7">
        <w:rPr>
          <w:rFonts w:ascii="Arial" w:hAnsi="Arial" w:cs="Arial"/>
        </w:rPr>
        <w:lastRenderedPageBreak/>
        <w:t xml:space="preserve">and </w:t>
      </w:r>
      <w:proofErr w:type="spellStart"/>
      <w:r w:rsidRPr="00803DC7">
        <w:rPr>
          <w:rFonts w:ascii="Arial" w:hAnsi="Arial" w:cs="Arial"/>
        </w:rPr>
        <w:t>analyse</w:t>
      </w:r>
      <w:proofErr w:type="spellEnd"/>
      <w:r w:rsidRPr="00803DC7">
        <w:rPr>
          <w:rFonts w:ascii="Arial" w:hAnsi="Arial" w:cs="Arial"/>
        </w:rPr>
        <w:t xml:space="preserve"> the answers and then compare them with academic literature. Thematic analysis is suitable for this study as it can provide a detailed and comprehensive description of the phenomenon under investigation. The study will also ensure ethical conduct and trustworthiness through various strategies, such as member checking, peer debriefing, reflexivity, and informed consent. The aim of this study is to explore the business leaders who could inspire employees in the post-pandemic workplace. To achieve this aim, the study adopts a qualitative approach that uses an online survey as the data collection method. The survey consists of open-ended and closed-ended questions. On the one hand, open-ended questions allow the participants, HR specialists, to express their views and opinions in their own words; on the other hand, closed-ended questions can provide more quantitative and </w:t>
      </w:r>
      <w:proofErr w:type="spellStart"/>
      <w:r w:rsidRPr="00803DC7">
        <w:rPr>
          <w:rFonts w:ascii="Arial" w:hAnsi="Arial" w:cs="Arial"/>
        </w:rPr>
        <w:t>standardised</w:t>
      </w:r>
      <w:proofErr w:type="spellEnd"/>
      <w:r w:rsidRPr="00803DC7">
        <w:rPr>
          <w:rFonts w:ascii="Arial" w:hAnsi="Arial" w:cs="Arial"/>
        </w:rPr>
        <w:t xml:space="preserve"> data. The survey questions are designed to elicit information about the leader's styles and approaches, challenges, and possibly new strategies. The survey will be distributed to a convenience sample of HR specialists in the UK. In terms of data analysis, firstly, answers will be described and </w:t>
      </w:r>
      <w:proofErr w:type="spellStart"/>
      <w:r w:rsidRPr="00803DC7">
        <w:rPr>
          <w:rFonts w:ascii="Arial" w:hAnsi="Arial" w:cs="Arial"/>
        </w:rPr>
        <w:t>analysed</w:t>
      </w:r>
      <w:proofErr w:type="spellEnd"/>
      <w:r w:rsidRPr="00803DC7">
        <w:rPr>
          <w:rFonts w:ascii="Arial" w:hAnsi="Arial" w:cs="Arial"/>
        </w:rPr>
        <w:t>; second, they will be compared against each other and academic literature. Thematic analysis is suitable for this study because it can provide a rich and detailed description of the phenomenon under investigation. The study will be conducted ethically, and participant confidentiality and anonymity will be guaranteed. Participants will be informed about the study's goal and rights and give their informed consent.</w:t>
      </w:r>
    </w:p>
    <w:p w:rsidR="00D67860" w:rsidRPr="00D67860" w:rsidRDefault="00D67860" w:rsidP="00D67860">
      <w:pPr>
        <w:pStyle w:val="Heading1"/>
        <w:rPr>
          <w:lang w:val="en-GB"/>
        </w:rPr>
      </w:pPr>
      <w:r w:rsidRPr="00D67860">
        <w:rPr>
          <w:lang w:val="en-GB"/>
        </w:rPr>
        <w:t>Limitations</w:t>
      </w:r>
      <w:bookmarkStart w:id="5" w:name="_GoBack"/>
      <w:bookmarkEnd w:id="5"/>
    </w:p>
    <w:p w:rsidR="00D67860" w:rsidRPr="00D67860" w:rsidRDefault="00D67860" w:rsidP="00D67860">
      <w:pPr>
        <w:rPr>
          <w:rFonts w:ascii="Arial" w:hAnsi="Arial" w:cs="Arial"/>
          <w:lang w:val="en-GB"/>
        </w:rPr>
      </w:pPr>
      <w:r w:rsidRPr="00D67860">
        <w:rPr>
          <w:rFonts w:ascii="Arial" w:hAnsi="Arial" w:cs="Arial"/>
          <w:lang w:val="en-GB"/>
        </w:rPr>
        <w:t>This study has some limitations that should be acknowledged. First, the study relies on a convenience sample of HR specialists who have worked for various business companies in the UK. Therefore, the findings may not be generalizable to other leadership, for instance, politics. Second, this study covers a very specific period of time—the most recent five years—which specifically pertains to the pre-COVID and post-pandemic workplaces. As a result of this very specific period, there is a small amount of academic literature and books that are concerned with leadership in the post-pandemic workplace. Some leadership gurus have tried through research to create new ideas for leadership, but it is obvious that it takes more time to develop new strategies.</w:t>
      </w:r>
    </w:p>
    <w:p w:rsidR="00D67860" w:rsidRPr="00D67860" w:rsidRDefault="00D67860" w:rsidP="00D67860">
      <w:pPr>
        <w:rPr>
          <w:rFonts w:ascii="Arial" w:hAnsi="Arial" w:cs="Arial"/>
          <w:lang w:val="en-GB"/>
        </w:rPr>
      </w:pPr>
      <w:r w:rsidRPr="00D67860">
        <w:rPr>
          <w:rFonts w:ascii="Arial" w:hAnsi="Arial" w:cs="Arial"/>
          <w:lang w:val="en-GB"/>
        </w:rPr>
        <w:t>Third, the study uses an online survey as the only data collection method, which may limit the depth and richness of the data. The open-ended survey questions can provide more flexibility and diversity of responses, but they also pose challenges for data analysis and interpretation. Fourth, the study adopts thematic analysis as the data analysis method, which is a flexible and accessible approach but also subjective and dependent on the researcher’s skills and judgements.</w:t>
      </w:r>
    </w:p>
    <w:p w:rsidR="00D67860" w:rsidRPr="00D67860" w:rsidRDefault="00D67860" w:rsidP="00D67860">
      <w:pPr>
        <w:rPr>
          <w:rFonts w:ascii="Arial" w:hAnsi="Arial" w:cs="Arial"/>
          <w:lang w:val="en-GB"/>
        </w:rPr>
      </w:pPr>
      <w:r w:rsidRPr="00D67860">
        <w:rPr>
          <w:rFonts w:ascii="Arial" w:hAnsi="Arial" w:cs="Arial"/>
          <w:lang w:val="en-GB"/>
        </w:rPr>
        <w:t>Overall, potential drawbacks include non-response bias, self-report bias in the survey, and the possibility that results are not generalizable beyond the sampled organisations.</w:t>
      </w:r>
    </w:p>
    <w:p w:rsidR="00D67860" w:rsidRDefault="00D67860" w:rsidP="00D67860">
      <w:pPr>
        <w:rPr>
          <w:rFonts w:ascii="Arial" w:hAnsi="Arial" w:cs="Arial"/>
          <w:lang w:val="en-GB"/>
        </w:rPr>
      </w:pPr>
      <w:r w:rsidRPr="00D67860">
        <w:rPr>
          <w:rFonts w:ascii="Arial" w:hAnsi="Arial" w:cs="Arial"/>
          <w:lang w:val="en-GB"/>
        </w:rPr>
        <w:t xml:space="preserve">To address these limitations, the study will employ various strategies to ensure the trustworthiness and ethical conduct of the research, such as member checking, peer </w:t>
      </w:r>
      <w:r w:rsidRPr="00D67860">
        <w:rPr>
          <w:rFonts w:ascii="Arial" w:hAnsi="Arial" w:cs="Arial"/>
          <w:lang w:val="en-GB"/>
        </w:rPr>
        <w:lastRenderedPageBreak/>
        <w:t>debriefing, reflexivity, and informed consent. The study will also suggest directions for future research that can overcome these limitations and extend the knowledge of leadership in the post-pandemic workplace.</w:t>
      </w:r>
    </w:p>
    <w:p w:rsidR="005A3D42" w:rsidRPr="005A3D42" w:rsidRDefault="005A3D42" w:rsidP="005A3D42">
      <w:pPr>
        <w:pStyle w:val="Heading1"/>
        <w:rPr>
          <w:lang w:val="en-GB"/>
        </w:rPr>
      </w:pPr>
      <w:r w:rsidRPr="005A3D42">
        <w:rPr>
          <w:rFonts w:ascii="Arial" w:hAnsi="Arial" w:cs="Arial"/>
          <w:lang w:val="en-GB"/>
        </w:rPr>
        <w:t> </w:t>
      </w:r>
      <w:r w:rsidRPr="005A3D42">
        <w:rPr>
          <w:lang w:val="en-GB"/>
        </w:rPr>
        <w:t>Significance of the Study</w:t>
      </w:r>
    </w:p>
    <w:p w:rsidR="005A3D42" w:rsidRPr="005A3D42" w:rsidRDefault="005A3D42" w:rsidP="005A3D42">
      <w:pPr>
        <w:rPr>
          <w:rFonts w:ascii="Arial" w:hAnsi="Arial" w:cs="Arial"/>
          <w:lang w:val="en-GB"/>
        </w:rPr>
      </w:pPr>
      <w:r w:rsidRPr="005A3D42">
        <w:rPr>
          <w:rFonts w:ascii="Arial" w:hAnsi="Arial" w:cs="Arial"/>
          <w:lang w:val="en-GB"/>
        </w:rPr>
        <w:t>COVID-19 has caused significant disruption to all businesses. The former CEO of Starbucks, Howard Schultz, mustered many arguments to support the next generation of leaders. In the words of Schultz, first of all, a leader's primary job is to build a world-class team that shares the organisation's values. Secondly, most people prefer to be led rather than managed. (Schultz, 2022). </w:t>
      </w:r>
    </w:p>
    <w:p w:rsidR="005A3D42" w:rsidRDefault="005A3D42" w:rsidP="005A3D42">
      <w:pPr>
        <w:rPr>
          <w:rFonts w:ascii="Arial" w:hAnsi="Arial" w:cs="Arial"/>
          <w:lang w:val="en-GB"/>
        </w:rPr>
      </w:pPr>
      <w:r w:rsidRPr="005A3D42">
        <w:rPr>
          <w:rFonts w:ascii="Arial" w:hAnsi="Arial" w:cs="Arial"/>
          <w:lang w:val="en-GB"/>
        </w:rPr>
        <w:t>However, after the pandemic, businesses face the problem of retaining existing employees and recruiting new ones. It seems the leadership is failing to keep up in turbulent conditions. Due to this, the need for a new leadership approach has become more critical than ever before. This study is significant in helping businesses understand the leadership that inspires employees in the post-pandemic workplace and how to use it to mitigate challenges.</w:t>
      </w:r>
    </w:p>
    <w:p w:rsidR="005A3D42" w:rsidRPr="005A3D42" w:rsidRDefault="005A3D42" w:rsidP="005A3D42">
      <w:pPr>
        <w:pStyle w:val="Heading1"/>
        <w:rPr>
          <w:lang w:val="en-GB"/>
        </w:rPr>
      </w:pPr>
      <w:r w:rsidRPr="005A3D42">
        <w:rPr>
          <w:lang w:val="en-GB"/>
        </w:rPr>
        <w:t>Timeframe</w:t>
      </w:r>
    </w:p>
    <w:p w:rsidR="005A3D42" w:rsidRPr="005A3D42" w:rsidRDefault="005A3D42" w:rsidP="005A3D42">
      <w:pPr>
        <w:rPr>
          <w:rFonts w:ascii="Arial" w:hAnsi="Arial" w:cs="Arial"/>
          <w:lang w:val="en-GB"/>
        </w:rPr>
      </w:pPr>
      <w:r w:rsidRPr="005A3D42">
        <w:rPr>
          <w:rFonts w:ascii="Arial" w:hAnsi="Arial" w:cs="Arial"/>
          <w:lang w:val="en-GB"/>
        </w:rPr>
        <w:t xml:space="preserve">The dissertation proposal timeframe estimates how many days it will take to deliver every stage of the research. To complete the dissertation proposal, you may have a timeframe as shown below. There is no doubt that setting down a plan for dissertation proposal activities helps </w:t>
      </w:r>
      <w:r w:rsidR="009E1E64">
        <w:rPr>
          <w:rFonts w:ascii="Arial" w:hAnsi="Arial" w:cs="Arial"/>
          <w:lang w:val="en-GB"/>
        </w:rPr>
        <w:t>to</w:t>
      </w:r>
      <w:r>
        <w:rPr>
          <w:rFonts w:ascii="Arial" w:hAnsi="Arial" w:cs="Arial"/>
          <w:lang w:val="en-GB"/>
        </w:rPr>
        <w:t xml:space="preserve"> </w:t>
      </w:r>
      <w:r w:rsidRPr="005A3D42">
        <w:rPr>
          <w:rFonts w:ascii="Arial" w:hAnsi="Arial" w:cs="Arial"/>
          <w:lang w:val="en-GB"/>
        </w:rPr>
        <w:t>know what lies ahead chapter by chapter.</w:t>
      </w:r>
    </w:p>
    <w:p w:rsidR="005A3D42" w:rsidRDefault="005A3D42" w:rsidP="005A3D42">
      <w:pPr>
        <w:rPr>
          <w:rFonts w:ascii="Arial" w:hAnsi="Arial" w:cs="Arial"/>
          <w:lang w:val="en-GB"/>
        </w:rPr>
      </w:pPr>
      <w:r w:rsidRPr="005A3D42">
        <w:rPr>
          <w:rFonts w:ascii="Arial" w:hAnsi="Arial" w:cs="Arial"/>
          <w:lang w:val="en-GB"/>
        </w:rPr>
        <w:t> Dissertation proposal timescales in months</w:t>
      </w:r>
    </w:p>
    <w:p w:rsidR="00DE2A66" w:rsidRDefault="00DE2A66" w:rsidP="005A3D42">
      <w:pPr>
        <w:rPr>
          <w:rFonts w:ascii="Arial" w:hAnsi="Arial" w:cs="Arial"/>
          <w:lang w:val="en-GB"/>
        </w:rPr>
      </w:pPr>
      <w:r>
        <w:rPr>
          <w:rFonts w:ascii="Arial" w:hAnsi="Arial" w:cs="Arial"/>
          <w:noProof/>
          <w:lang w:val="en-GB" w:eastAsia="en-GB"/>
        </w:rPr>
        <w:drawing>
          <wp:inline distT="0" distB="0" distL="0" distR="0">
            <wp:extent cx="4580357" cy="2751539"/>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Timeframe.png"/>
                    <pic:cNvPicPr/>
                  </pic:nvPicPr>
                  <pic:blipFill>
                    <a:blip r:embed="rId7" cstate="print">
                      <a:extLst>
                        <a:ext uri="{28A0092B-C50C-407E-A947-70E740481C1C}">
                          <a14:useLocalDpi xmlns:a14="http://schemas.microsoft.com/office/drawing/2010/main" val="0"/>
                        </a:ext>
                      </a:extLst>
                    </a:blip>
                    <a:stretch>
                      <a:fillRect/>
                    </a:stretch>
                  </pic:blipFill>
                  <pic:spPr>
                    <a:xfrm>
                      <a:off x="0" y="0"/>
                      <a:ext cx="4580357" cy="2751539"/>
                    </a:xfrm>
                    <a:prstGeom prst="rect">
                      <a:avLst/>
                    </a:prstGeom>
                  </pic:spPr>
                </pic:pic>
              </a:graphicData>
            </a:graphic>
          </wp:inline>
        </w:drawing>
      </w:r>
    </w:p>
    <w:p w:rsidR="005A3D42" w:rsidRPr="005A3D42" w:rsidRDefault="005A3D42" w:rsidP="005A3D42">
      <w:pPr>
        <w:pStyle w:val="Heading1"/>
        <w:rPr>
          <w:lang w:val="en-GB"/>
        </w:rPr>
      </w:pPr>
      <w:r w:rsidRPr="005A3D42">
        <w:rPr>
          <w:lang w:val="en-GB"/>
        </w:rPr>
        <w:lastRenderedPageBreak/>
        <w:t>Conclusion</w:t>
      </w:r>
    </w:p>
    <w:p w:rsidR="005A3D42" w:rsidRDefault="005A3D42" w:rsidP="005A3D42">
      <w:pPr>
        <w:rPr>
          <w:rFonts w:ascii="Arial" w:hAnsi="Arial" w:cs="Arial"/>
          <w:lang w:val="en-GB"/>
        </w:rPr>
      </w:pPr>
      <w:r w:rsidRPr="005A3D42">
        <w:rPr>
          <w:rFonts w:ascii="Arial" w:hAnsi="Arial" w:cs="Arial"/>
          <w:lang w:val="en-GB"/>
        </w:rPr>
        <w:t>In today’s organisation, struggling through tough economic times and political uncertainty, it is crucial to talk of the luck of leadership, inspiring people to get back to work. This research proposal lays forth a thorough strategy for investigating the leadership that motivates employees in the post-pandemic workplace. Following the identification of the shortcomings of earlier researc</w:t>
      </w:r>
      <w:r w:rsidR="00E90649">
        <w:rPr>
          <w:rFonts w:ascii="Arial" w:hAnsi="Arial" w:cs="Arial"/>
          <w:lang w:val="en-GB"/>
        </w:rPr>
        <w:t>h in this area</w:t>
      </w:r>
      <w:r w:rsidR="00094E0F">
        <w:rPr>
          <w:rFonts w:ascii="Arial" w:hAnsi="Arial" w:cs="Arial"/>
          <w:lang w:val="en-GB"/>
        </w:rPr>
        <w:t xml:space="preserve"> (</w:t>
      </w:r>
      <w:r w:rsidR="00094E0F" w:rsidRPr="00094E0F">
        <w:rPr>
          <w:rFonts w:ascii="Arial" w:hAnsi="Arial" w:cs="Arial"/>
          <w:lang w:val="en-GB"/>
        </w:rPr>
        <w:t>a broad survey of the literature for informational purposes</w:t>
      </w:r>
      <w:r w:rsidR="002D519A">
        <w:rPr>
          <w:rFonts w:ascii="Arial" w:hAnsi="Arial" w:cs="Arial"/>
          <w:lang w:val="en-GB"/>
        </w:rPr>
        <w:t>)</w:t>
      </w:r>
      <w:r w:rsidR="00E90649">
        <w:rPr>
          <w:rFonts w:ascii="Arial" w:hAnsi="Arial" w:cs="Arial"/>
          <w:lang w:val="en-GB"/>
        </w:rPr>
        <w:t>, this research</w:t>
      </w:r>
      <w:r w:rsidRPr="005A3D42">
        <w:rPr>
          <w:rFonts w:ascii="Arial" w:hAnsi="Arial" w:cs="Arial"/>
          <w:lang w:val="en-GB"/>
        </w:rPr>
        <w:t xml:space="preserve"> </w:t>
      </w:r>
      <w:r w:rsidR="002D519A">
        <w:rPr>
          <w:rFonts w:ascii="Arial" w:hAnsi="Arial" w:cs="Arial"/>
          <w:lang w:val="en-GB"/>
        </w:rPr>
        <w:t xml:space="preserve">is </w:t>
      </w:r>
      <w:r w:rsidRPr="005A3D42">
        <w:rPr>
          <w:rFonts w:ascii="Arial" w:hAnsi="Arial" w:cs="Arial"/>
          <w:lang w:val="en-GB"/>
        </w:rPr>
        <w:t>supposed to provide businesses with useful insights about how to select the ideal CEO. Additionally, to hire leaders for what they can do, not what they have done (</w:t>
      </w:r>
      <w:proofErr w:type="spellStart"/>
      <w:r w:rsidRPr="005A3D42">
        <w:rPr>
          <w:rFonts w:ascii="Arial" w:hAnsi="Arial" w:cs="Arial"/>
          <w:lang w:val="en-GB"/>
        </w:rPr>
        <w:t>Bers</w:t>
      </w:r>
      <w:r>
        <w:rPr>
          <w:rFonts w:ascii="Arial" w:hAnsi="Arial" w:cs="Arial"/>
          <w:lang w:val="en-GB"/>
        </w:rPr>
        <w:t>in</w:t>
      </w:r>
      <w:proofErr w:type="spellEnd"/>
      <w:r>
        <w:rPr>
          <w:rFonts w:ascii="Arial" w:hAnsi="Arial" w:cs="Arial"/>
          <w:lang w:val="en-GB"/>
        </w:rPr>
        <w:t xml:space="preserve"> and Chamorro-</w:t>
      </w:r>
      <w:proofErr w:type="spellStart"/>
      <w:r>
        <w:rPr>
          <w:rFonts w:ascii="Arial" w:hAnsi="Arial" w:cs="Arial"/>
          <w:lang w:val="en-GB"/>
        </w:rPr>
        <w:t>Premuzic</w:t>
      </w:r>
      <w:proofErr w:type="spellEnd"/>
      <w:r>
        <w:rPr>
          <w:rFonts w:ascii="Arial" w:hAnsi="Arial" w:cs="Arial"/>
          <w:lang w:val="en-GB"/>
        </w:rPr>
        <w:t>, 2019).</w:t>
      </w:r>
    </w:p>
    <w:p w:rsidR="005A3D42" w:rsidRPr="005A3D42" w:rsidRDefault="005A3D42" w:rsidP="005A3D42">
      <w:pPr>
        <w:pStyle w:val="Heading1"/>
        <w:rPr>
          <w:lang w:val="en-GB"/>
        </w:rPr>
      </w:pPr>
      <w:r w:rsidRPr="005A3D42">
        <w:rPr>
          <w:lang w:val="en-GB"/>
        </w:rPr>
        <w:t>References</w:t>
      </w:r>
    </w:p>
    <w:p w:rsidR="005A3D42" w:rsidRDefault="005A3D42" w:rsidP="005A3D42">
      <w:pPr>
        <w:rPr>
          <w:rFonts w:ascii="Arial" w:hAnsi="Arial" w:cs="Arial"/>
          <w:lang w:val="en-GB"/>
        </w:rPr>
      </w:pPr>
      <w:r w:rsidRPr="005A3D42">
        <w:rPr>
          <w:rFonts w:ascii="Arial" w:hAnsi="Arial" w:cs="Arial"/>
          <w:lang w:val="en-GB"/>
        </w:rPr>
        <w:t>This section will include citations to relevant papers, publications, and books that were used in the development of this study project.</w:t>
      </w:r>
    </w:p>
    <w:p w:rsidR="0095188B" w:rsidRDefault="0095188B" w:rsidP="005A3D42">
      <w:pPr>
        <w:rPr>
          <w:rFonts w:ascii="Arial" w:hAnsi="Arial" w:cs="Arial"/>
          <w:lang w:val="en-GB"/>
        </w:rPr>
      </w:pPr>
      <w:proofErr w:type="spellStart"/>
      <w:r w:rsidRPr="0095188B">
        <w:rPr>
          <w:rFonts w:ascii="Arial" w:hAnsi="Arial" w:cs="Arial"/>
          <w:lang w:val="en-GB"/>
        </w:rPr>
        <w:t>Chohan</w:t>
      </w:r>
      <w:proofErr w:type="spellEnd"/>
      <w:r w:rsidRPr="0095188B">
        <w:rPr>
          <w:rFonts w:ascii="Arial" w:hAnsi="Arial" w:cs="Arial"/>
          <w:lang w:val="en-GB"/>
        </w:rPr>
        <w:t xml:space="preserve">, N. and </w:t>
      </w:r>
      <w:proofErr w:type="spellStart"/>
      <w:r w:rsidRPr="0095188B">
        <w:rPr>
          <w:rFonts w:ascii="Arial" w:hAnsi="Arial" w:cs="Arial"/>
          <w:lang w:val="en-GB"/>
        </w:rPr>
        <w:t>Roycroft</w:t>
      </w:r>
      <w:proofErr w:type="spellEnd"/>
      <w:r w:rsidRPr="0095188B">
        <w:rPr>
          <w:rFonts w:ascii="Arial" w:hAnsi="Arial" w:cs="Arial"/>
          <w:lang w:val="en-GB"/>
        </w:rPr>
        <w:t>, D. (2023). Brits Lead the Charge—In Deprioritising Work. [</w:t>
      </w:r>
      <w:proofErr w:type="gramStart"/>
      <w:r w:rsidRPr="0095188B">
        <w:rPr>
          <w:rFonts w:ascii="Arial" w:hAnsi="Arial" w:cs="Arial"/>
          <w:lang w:val="en-GB"/>
        </w:rPr>
        <w:t>online</w:t>
      </w:r>
      <w:proofErr w:type="gramEnd"/>
      <w:r w:rsidRPr="0095188B">
        <w:rPr>
          <w:rFonts w:ascii="Arial" w:hAnsi="Arial" w:cs="Arial"/>
          <w:lang w:val="en-GB"/>
        </w:rPr>
        <w:t>] www.kornferry.com. Available at: https://www.kornferry.com/insights/this-week-in-leadership/brits-lead-the-charge-in-deprioritising-work [Accessed 21 Sep. 2023].</w:t>
      </w:r>
    </w:p>
    <w:p w:rsidR="0095188B" w:rsidRDefault="00DD3BC2" w:rsidP="005A3D42">
      <w:pPr>
        <w:rPr>
          <w:rFonts w:ascii="Arial" w:hAnsi="Arial" w:cs="Arial"/>
          <w:lang w:val="en-GB"/>
        </w:rPr>
      </w:pPr>
      <w:proofErr w:type="spellStart"/>
      <w:r w:rsidRPr="00DD3BC2">
        <w:rPr>
          <w:rFonts w:ascii="Arial" w:hAnsi="Arial" w:cs="Arial"/>
          <w:lang w:val="en-GB"/>
        </w:rPr>
        <w:t>Drebes</w:t>
      </w:r>
      <w:proofErr w:type="spellEnd"/>
      <w:r w:rsidRPr="00DD3BC2">
        <w:rPr>
          <w:rFonts w:ascii="Arial" w:hAnsi="Arial" w:cs="Arial"/>
          <w:lang w:val="en-GB"/>
        </w:rPr>
        <w:t>, C. (2022). The New Work Concept – the New Way of Working. [</w:t>
      </w:r>
      <w:proofErr w:type="gramStart"/>
      <w:r w:rsidRPr="00DD3BC2">
        <w:rPr>
          <w:rFonts w:ascii="Arial" w:hAnsi="Arial" w:cs="Arial"/>
          <w:lang w:val="en-GB"/>
        </w:rPr>
        <w:t>online</w:t>
      </w:r>
      <w:proofErr w:type="gramEnd"/>
      <w:r w:rsidRPr="00DD3BC2">
        <w:rPr>
          <w:rFonts w:ascii="Arial" w:hAnsi="Arial" w:cs="Arial"/>
          <w:lang w:val="en-GB"/>
        </w:rPr>
        <w:t>] Available at: https://www.mysteryminds.com/en/knowledge-center/the-new-work-concept-the-new-way-of-working [Accessed 7 Nov. 2023].</w:t>
      </w:r>
    </w:p>
    <w:p w:rsidR="00DD3BC2" w:rsidRDefault="00346CD5" w:rsidP="005A3D42">
      <w:pPr>
        <w:rPr>
          <w:rFonts w:ascii="Arial" w:hAnsi="Arial" w:cs="Arial"/>
          <w:lang w:val="en-GB"/>
        </w:rPr>
      </w:pPr>
      <w:r w:rsidRPr="00346CD5">
        <w:rPr>
          <w:rFonts w:ascii="Arial" w:hAnsi="Arial" w:cs="Arial"/>
          <w:lang w:val="en-GB"/>
        </w:rPr>
        <w:t>Hyatt, D. (2023). Why ‘No One Wants to Work Anymore’: Pandemic Market Boom Let Millions Retire. [</w:t>
      </w:r>
      <w:proofErr w:type="gramStart"/>
      <w:r w:rsidRPr="00346CD5">
        <w:rPr>
          <w:rFonts w:ascii="Arial" w:hAnsi="Arial" w:cs="Arial"/>
          <w:lang w:val="en-GB"/>
        </w:rPr>
        <w:t>online</w:t>
      </w:r>
      <w:proofErr w:type="gramEnd"/>
      <w:r w:rsidRPr="00346CD5">
        <w:rPr>
          <w:rFonts w:ascii="Arial" w:hAnsi="Arial" w:cs="Arial"/>
          <w:lang w:val="en-GB"/>
        </w:rPr>
        <w:t xml:space="preserve">] </w:t>
      </w:r>
      <w:proofErr w:type="spellStart"/>
      <w:r w:rsidRPr="00346CD5">
        <w:rPr>
          <w:rFonts w:ascii="Arial" w:hAnsi="Arial" w:cs="Arial"/>
          <w:lang w:val="en-GB"/>
        </w:rPr>
        <w:t>Investopedia</w:t>
      </w:r>
      <w:proofErr w:type="spellEnd"/>
      <w:r w:rsidRPr="00346CD5">
        <w:rPr>
          <w:rFonts w:ascii="Arial" w:hAnsi="Arial" w:cs="Arial"/>
          <w:lang w:val="en-GB"/>
        </w:rPr>
        <w:t>. Available at: https://www.investopedia.com/why-no-one-wants-to-work-anymore-pandemic-market-boom-let-millions-retire-7554784 [Accessed 3 Aug. 2023].</w:t>
      </w:r>
    </w:p>
    <w:p w:rsidR="00346CD5" w:rsidRDefault="00E12FE0" w:rsidP="005A3D42">
      <w:pPr>
        <w:rPr>
          <w:rFonts w:ascii="Arial" w:hAnsi="Arial" w:cs="Arial"/>
          <w:lang w:val="en-GB"/>
        </w:rPr>
      </w:pPr>
      <w:r w:rsidRPr="00E12FE0">
        <w:rPr>
          <w:rFonts w:ascii="Arial" w:hAnsi="Arial" w:cs="Arial"/>
          <w:lang w:val="en-GB"/>
        </w:rPr>
        <w:t xml:space="preserve">Salter, C. (2019). 100 Speeches That Roused </w:t>
      </w:r>
      <w:proofErr w:type="gramStart"/>
      <w:r w:rsidRPr="00E12FE0">
        <w:rPr>
          <w:rFonts w:ascii="Arial" w:hAnsi="Arial" w:cs="Arial"/>
          <w:lang w:val="en-GB"/>
        </w:rPr>
        <w:t>The</w:t>
      </w:r>
      <w:proofErr w:type="gramEnd"/>
      <w:r w:rsidRPr="00E12FE0">
        <w:rPr>
          <w:rFonts w:ascii="Arial" w:hAnsi="Arial" w:cs="Arial"/>
          <w:lang w:val="en-GB"/>
        </w:rPr>
        <w:t xml:space="preserve"> World. London: </w:t>
      </w:r>
      <w:proofErr w:type="spellStart"/>
      <w:r w:rsidRPr="00E12FE0">
        <w:rPr>
          <w:rFonts w:ascii="Arial" w:hAnsi="Arial" w:cs="Arial"/>
          <w:lang w:val="en-GB"/>
        </w:rPr>
        <w:t>Batsford</w:t>
      </w:r>
      <w:proofErr w:type="spellEnd"/>
      <w:r w:rsidRPr="00E12FE0">
        <w:rPr>
          <w:rFonts w:ascii="Arial" w:hAnsi="Arial" w:cs="Arial"/>
          <w:lang w:val="en-GB"/>
        </w:rPr>
        <w:t>, pp.126–27.</w:t>
      </w:r>
    </w:p>
    <w:p w:rsidR="00DF0D4E" w:rsidRDefault="00DF0D4E" w:rsidP="005A3D42">
      <w:pPr>
        <w:rPr>
          <w:rFonts w:ascii="Arial" w:hAnsi="Arial" w:cs="Arial"/>
          <w:lang w:val="en-GB"/>
        </w:rPr>
      </w:pPr>
      <w:r w:rsidRPr="00DF0D4E">
        <w:rPr>
          <w:rFonts w:ascii="Arial" w:hAnsi="Arial" w:cs="Arial"/>
          <w:lang w:val="en-GB"/>
        </w:rPr>
        <w:t>Schultz, H. (2022). Howard Schultz: Business leadership. https://www.masterclass.com/classes/howard-schultz-leading-a-values-based-business.</w:t>
      </w:r>
    </w:p>
    <w:p w:rsidR="00E12FE0" w:rsidRPr="00D67860" w:rsidRDefault="00E12FE0" w:rsidP="005A3D42">
      <w:pPr>
        <w:rPr>
          <w:rFonts w:ascii="Arial" w:hAnsi="Arial" w:cs="Arial"/>
          <w:lang w:val="en-GB"/>
        </w:rPr>
      </w:pPr>
    </w:p>
    <w:p w:rsidR="00D67860" w:rsidRPr="00956281" w:rsidRDefault="00D67860" w:rsidP="00D67860">
      <w:pPr>
        <w:rPr>
          <w:rFonts w:ascii="Arial" w:hAnsi="Arial" w:cs="Arial"/>
          <w:lang w:val="en-GB"/>
        </w:rPr>
      </w:pPr>
      <w:r w:rsidRPr="00D67860">
        <w:rPr>
          <w:rFonts w:ascii="Arial" w:hAnsi="Arial" w:cs="Arial"/>
          <w:lang w:val="en-GB"/>
        </w:rPr>
        <w:t> </w:t>
      </w:r>
    </w:p>
    <w:p w:rsidR="00956281" w:rsidRPr="00606B7D" w:rsidRDefault="00956281" w:rsidP="00956281">
      <w:pPr>
        <w:rPr>
          <w:rFonts w:ascii="Arial" w:hAnsi="Arial" w:cs="Arial"/>
          <w:lang w:val="en-GB"/>
        </w:rPr>
      </w:pPr>
      <w:r w:rsidRPr="00956281">
        <w:rPr>
          <w:rFonts w:ascii="Arial" w:hAnsi="Arial" w:cs="Arial"/>
          <w:lang w:val="en-GB"/>
        </w:rPr>
        <w:t> </w:t>
      </w:r>
    </w:p>
    <w:p w:rsidR="00606B7D" w:rsidRPr="00606B7D" w:rsidRDefault="00606B7D" w:rsidP="00606B7D">
      <w:pPr>
        <w:rPr>
          <w:rFonts w:ascii="Arial" w:hAnsi="Arial" w:cs="Arial"/>
          <w:lang w:val="en-GB"/>
        </w:rPr>
      </w:pPr>
    </w:p>
    <w:p w:rsidR="00606B7D" w:rsidRPr="00606B7D" w:rsidRDefault="00606B7D" w:rsidP="00606B7D">
      <w:pPr>
        <w:rPr>
          <w:rFonts w:ascii="Arial" w:hAnsi="Arial" w:cs="Arial"/>
          <w:lang w:val="en-GB"/>
        </w:rPr>
      </w:pPr>
      <w:r w:rsidRPr="00606B7D">
        <w:rPr>
          <w:rFonts w:ascii="Arial" w:hAnsi="Arial" w:cs="Arial"/>
          <w:lang w:val="en-GB"/>
        </w:rPr>
        <w:t> </w:t>
      </w:r>
    </w:p>
    <w:p w:rsidR="00606B7D" w:rsidRPr="00803DC7" w:rsidRDefault="00606B7D" w:rsidP="00606B7D">
      <w:pPr>
        <w:rPr>
          <w:rFonts w:ascii="Arial" w:hAnsi="Arial" w:cs="Arial"/>
        </w:rPr>
      </w:pPr>
      <w:r w:rsidRPr="00606B7D">
        <w:rPr>
          <w:rFonts w:ascii="Arial" w:hAnsi="Arial" w:cs="Arial"/>
        </w:rPr>
        <w:t> </w:t>
      </w:r>
    </w:p>
    <w:sectPr w:rsidR="00606B7D" w:rsidRPr="00803DC7">
      <w:footerReference w:type="default" r:id="rId8"/>
      <w:pgSz w:w="12240" w:h="15840"/>
      <w:pgMar w:top="1728" w:right="1800" w:bottom="1440" w:left="1800" w:header="720" w:footer="720" w:gutter="0"/>
      <w:pgNumType w:start="0"/>
      <w:cols w:space="720"/>
      <w:titlePg/>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1B48AF" w:rsidRDefault="001B48AF" w:rsidP="00C6554A">
      <w:pPr>
        <w:spacing w:before="0" w:after="0" w:line="240" w:lineRule="auto"/>
      </w:pPr>
      <w:r>
        <w:separator/>
      </w:r>
    </w:p>
  </w:endnote>
  <w:endnote w:type="continuationSeparator" w:id="0">
    <w:p w:rsidR="001B48AF" w:rsidRDefault="001B48AF" w:rsidP="00C6554A">
      <w:pPr>
        <w:spacing w:before="0"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entury Gothic">
    <w:panose1 w:val="020B0502020202020204"/>
    <w:charset w:val="00"/>
    <w:family w:val="swiss"/>
    <w:pitch w:val="variable"/>
    <w:sig w:usb0="00000287" w:usb1="00000000" w:usb2="00000000" w:usb3="00000000" w:csb0="0000009F" w:csb1="00000000"/>
  </w:font>
  <w:font w:name="Constantia">
    <w:panose1 w:val="02030602050306030303"/>
    <w:charset w:val="00"/>
    <w:family w:val="roman"/>
    <w:pitch w:val="variable"/>
    <w:sig w:usb0="A00002EF" w:usb1="4000204B" w:usb2="00000000" w:usb3="00000000" w:csb0="0000019F" w:csb1="00000000"/>
  </w:font>
  <w:font w:name="Segoe UI">
    <w:panose1 w:val="020B0502040204020203"/>
    <w:charset w:val="00"/>
    <w:family w:val="swiss"/>
    <w:notTrueType/>
    <w:pitch w:val="variable"/>
    <w:sig w:usb0="00000003" w:usb1="00000000" w:usb2="00000000" w:usb3="00000000" w:csb0="00000001" w:csb1="00000000"/>
  </w:font>
  <w:font w:name="Consolas">
    <w:panose1 w:val="020B0609020204030204"/>
    <w:charset w:val="00"/>
    <w:family w:val="modern"/>
    <w:pitch w:val="fixed"/>
    <w:sig w:usb0="E00006FF" w:usb1="0000FCFF" w:usb2="00000001"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2163EE" w:rsidRDefault="00ED7C44">
    <w:pPr>
      <w:pStyle w:val="Footer"/>
    </w:pPr>
    <w:r>
      <w:t xml:space="preserve">Page </w:t>
    </w:r>
    <w:r>
      <w:fldChar w:fldCharType="begin"/>
    </w:r>
    <w:r>
      <w:instrText xml:space="preserve"> PAGE  \* Arabic  \* MERGEFORMAT </w:instrText>
    </w:r>
    <w:r>
      <w:fldChar w:fldCharType="separate"/>
    </w:r>
    <w:r w:rsidR="002A6E96">
      <w:rPr>
        <w:noProof/>
      </w:rPr>
      <w:t>4</w:t>
    </w:r>
    <w:r>
      <w:fldChar w:fldCharType="end"/>
    </w: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1B48AF" w:rsidRDefault="001B48AF" w:rsidP="00C6554A">
      <w:pPr>
        <w:spacing w:before="0" w:after="0" w:line="240" w:lineRule="auto"/>
      </w:pPr>
      <w:r>
        <w:separator/>
      </w:r>
    </w:p>
  </w:footnote>
  <w:footnote w:type="continuationSeparator" w:id="0">
    <w:p w:rsidR="001B48AF" w:rsidRDefault="001B48AF" w:rsidP="00C6554A">
      <w:pPr>
        <w:spacing w:before="0" w:after="0" w:line="240" w:lineRule="auto"/>
      </w:pPr>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nsid w:val="FFFFFF7C"/>
    <w:multiLevelType w:val="singleLevel"/>
    <w:tmpl w:val="61E62248"/>
    <w:lvl w:ilvl="0">
      <w:start w:val="1"/>
      <w:numFmt w:val="decimal"/>
      <w:lvlText w:val="%1."/>
      <w:lvlJc w:val="left"/>
      <w:pPr>
        <w:tabs>
          <w:tab w:val="num" w:pos="1800"/>
        </w:tabs>
        <w:ind w:left="1800" w:hanging="360"/>
      </w:pPr>
    </w:lvl>
  </w:abstractNum>
  <w:abstractNum w:abstractNumId="1">
    <w:nsid w:val="FFFFFF7D"/>
    <w:multiLevelType w:val="singleLevel"/>
    <w:tmpl w:val="DADA94F2"/>
    <w:lvl w:ilvl="0">
      <w:start w:val="1"/>
      <w:numFmt w:val="decimal"/>
      <w:lvlText w:val="%1."/>
      <w:lvlJc w:val="left"/>
      <w:pPr>
        <w:tabs>
          <w:tab w:val="num" w:pos="1440"/>
        </w:tabs>
        <w:ind w:left="1440" w:hanging="360"/>
      </w:pPr>
    </w:lvl>
  </w:abstractNum>
  <w:abstractNum w:abstractNumId="2">
    <w:nsid w:val="FFFFFF7E"/>
    <w:multiLevelType w:val="singleLevel"/>
    <w:tmpl w:val="A0E4E5B2"/>
    <w:lvl w:ilvl="0">
      <w:start w:val="1"/>
      <w:numFmt w:val="decimal"/>
      <w:lvlText w:val="%1."/>
      <w:lvlJc w:val="left"/>
      <w:pPr>
        <w:tabs>
          <w:tab w:val="num" w:pos="1080"/>
        </w:tabs>
        <w:ind w:left="1080" w:hanging="360"/>
      </w:pPr>
    </w:lvl>
  </w:abstractNum>
  <w:abstractNum w:abstractNumId="3">
    <w:nsid w:val="FFFFFF7F"/>
    <w:multiLevelType w:val="singleLevel"/>
    <w:tmpl w:val="B4188A06"/>
    <w:lvl w:ilvl="0">
      <w:start w:val="1"/>
      <w:numFmt w:val="decimal"/>
      <w:lvlText w:val="%1."/>
      <w:lvlJc w:val="left"/>
      <w:pPr>
        <w:tabs>
          <w:tab w:val="num" w:pos="720"/>
        </w:tabs>
        <w:ind w:left="720" w:hanging="360"/>
      </w:pPr>
    </w:lvl>
  </w:abstractNum>
  <w:abstractNum w:abstractNumId="4">
    <w:nsid w:val="FFFFFF80"/>
    <w:multiLevelType w:val="singleLevel"/>
    <w:tmpl w:val="1E0C080A"/>
    <w:lvl w:ilvl="0">
      <w:start w:val="1"/>
      <w:numFmt w:val="bullet"/>
      <w:lvlText w:val=""/>
      <w:lvlJc w:val="left"/>
      <w:pPr>
        <w:tabs>
          <w:tab w:val="num" w:pos="1800"/>
        </w:tabs>
        <w:ind w:left="1800" w:hanging="360"/>
      </w:pPr>
      <w:rPr>
        <w:rFonts w:ascii="Symbol" w:hAnsi="Symbol" w:hint="default"/>
      </w:rPr>
    </w:lvl>
  </w:abstractNum>
  <w:abstractNum w:abstractNumId="5">
    <w:nsid w:val="FFFFFF81"/>
    <w:multiLevelType w:val="singleLevel"/>
    <w:tmpl w:val="CB9E1936"/>
    <w:lvl w:ilvl="0">
      <w:start w:val="1"/>
      <w:numFmt w:val="bullet"/>
      <w:lvlText w:val=""/>
      <w:lvlJc w:val="left"/>
      <w:pPr>
        <w:tabs>
          <w:tab w:val="num" w:pos="1440"/>
        </w:tabs>
        <w:ind w:left="1440" w:hanging="360"/>
      </w:pPr>
      <w:rPr>
        <w:rFonts w:ascii="Symbol" w:hAnsi="Symbol" w:hint="default"/>
      </w:rPr>
    </w:lvl>
  </w:abstractNum>
  <w:abstractNum w:abstractNumId="6">
    <w:nsid w:val="FFFFFF82"/>
    <w:multiLevelType w:val="singleLevel"/>
    <w:tmpl w:val="13A06938"/>
    <w:lvl w:ilvl="0">
      <w:start w:val="1"/>
      <w:numFmt w:val="bullet"/>
      <w:lvlText w:val=""/>
      <w:lvlJc w:val="left"/>
      <w:pPr>
        <w:tabs>
          <w:tab w:val="num" w:pos="1080"/>
        </w:tabs>
        <w:ind w:left="1080" w:hanging="360"/>
      </w:pPr>
      <w:rPr>
        <w:rFonts w:ascii="Symbol" w:hAnsi="Symbol" w:hint="default"/>
      </w:rPr>
    </w:lvl>
  </w:abstractNum>
  <w:abstractNum w:abstractNumId="7">
    <w:nsid w:val="FFFFFF83"/>
    <w:multiLevelType w:val="singleLevel"/>
    <w:tmpl w:val="93C8D00C"/>
    <w:lvl w:ilvl="0">
      <w:start w:val="1"/>
      <w:numFmt w:val="bullet"/>
      <w:lvlText w:val=""/>
      <w:lvlJc w:val="left"/>
      <w:pPr>
        <w:tabs>
          <w:tab w:val="num" w:pos="720"/>
        </w:tabs>
        <w:ind w:left="720" w:hanging="360"/>
      </w:pPr>
      <w:rPr>
        <w:rFonts w:ascii="Symbol" w:hAnsi="Symbol" w:hint="default"/>
      </w:rPr>
    </w:lvl>
  </w:abstractNum>
  <w:abstractNum w:abstractNumId="8">
    <w:nsid w:val="FFFFFF88"/>
    <w:multiLevelType w:val="singleLevel"/>
    <w:tmpl w:val="B87E3E76"/>
    <w:lvl w:ilvl="0">
      <w:start w:val="1"/>
      <w:numFmt w:val="decimal"/>
      <w:pStyle w:val="ListNumber"/>
      <w:lvlText w:val="%1."/>
      <w:lvlJc w:val="left"/>
      <w:pPr>
        <w:tabs>
          <w:tab w:val="num" w:pos="360"/>
        </w:tabs>
        <w:ind w:left="360" w:hanging="360"/>
      </w:pPr>
    </w:lvl>
  </w:abstractNum>
  <w:abstractNum w:abstractNumId="9">
    <w:nsid w:val="FFFFFF89"/>
    <w:multiLevelType w:val="singleLevel"/>
    <w:tmpl w:val="134EDDFE"/>
    <w:lvl w:ilvl="0">
      <w:start w:val="1"/>
      <w:numFmt w:val="bullet"/>
      <w:pStyle w:val="ListBullet"/>
      <w:lvlText w:val="−"/>
      <w:lvlJc w:val="left"/>
      <w:pPr>
        <w:ind w:left="720" w:hanging="360"/>
      </w:pPr>
      <w:rPr>
        <w:rFonts w:ascii="Century Gothic" w:hAnsi="Century Gothic" w:hint="default"/>
        <w:color w:val="0D0D0D" w:themeColor="text1" w:themeTint="F2"/>
      </w:rPr>
    </w:lvl>
  </w:abstractNum>
  <w:abstractNum w:abstractNumId="10">
    <w:nsid w:val="01122BF4"/>
    <w:multiLevelType w:val="multilevel"/>
    <w:tmpl w:val="0409001D"/>
    <w:lvl w:ilvl="0">
      <w:start w:val="1"/>
      <w:numFmt w:val="decimal"/>
      <w:lvlText w:val="%1)"/>
      <w:lvlJc w:val="left"/>
      <w:pPr>
        <w:ind w:left="360" w:hanging="360"/>
      </w:pPr>
    </w:lvl>
    <w:lvl w:ilvl="1">
      <w:start w:val="1"/>
      <w:numFmt w:val="lowerLetter"/>
      <w:lvlText w:val="%2)"/>
      <w:lvlJc w:val="left"/>
      <w:pPr>
        <w:ind w:left="720" w:hanging="360"/>
      </w:p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11">
    <w:nsid w:val="0D483622"/>
    <w:multiLevelType w:val="multilevel"/>
    <w:tmpl w:val="04090023"/>
    <w:lvl w:ilvl="0">
      <w:start w:val="1"/>
      <w:numFmt w:val="upperRoman"/>
      <w:lvlText w:val="Article %1."/>
      <w:lvlJc w:val="left"/>
      <w:pPr>
        <w:ind w:left="0" w:firstLine="0"/>
      </w:pPr>
    </w:lvl>
    <w:lvl w:ilvl="1">
      <w:start w:val="1"/>
      <w:numFmt w:val="decimalZero"/>
      <w:isLgl/>
      <w:lvlText w:val="Section %1.%2"/>
      <w:lvlJc w:val="left"/>
      <w:pPr>
        <w:ind w:left="0" w:firstLine="0"/>
      </w:pPr>
    </w:lvl>
    <w:lvl w:ilvl="2">
      <w:start w:val="1"/>
      <w:numFmt w:val="lowerLetter"/>
      <w:lvlText w:val="(%3)"/>
      <w:lvlJc w:val="left"/>
      <w:pPr>
        <w:ind w:left="720" w:hanging="432"/>
      </w:pPr>
    </w:lvl>
    <w:lvl w:ilvl="3">
      <w:start w:val="1"/>
      <w:numFmt w:val="lowerRoman"/>
      <w:lvlText w:val="(%4)"/>
      <w:lvlJc w:val="right"/>
      <w:pPr>
        <w:ind w:left="864" w:hanging="144"/>
      </w:pPr>
    </w:lvl>
    <w:lvl w:ilvl="4">
      <w:start w:val="1"/>
      <w:numFmt w:val="decimal"/>
      <w:lvlText w:val="%5)"/>
      <w:lvlJc w:val="left"/>
      <w:pPr>
        <w:ind w:left="1008" w:hanging="432"/>
      </w:pPr>
    </w:lvl>
    <w:lvl w:ilvl="5">
      <w:start w:val="1"/>
      <w:numFmt w:val="lowerLetter"/>
      <w:lvlText w:val="%6)"/>
      <w:lvlJc w:val="left"/>
      <w:pPr>
        <w:ind w:left="1152" w:hanging="432"/>
      </w:pPr>
    </w:lvl>
    <w:lvl w:ilvl="6">
      <w:start w:val="1"/>
      <w:numFmt w:val="lowerRoman"/>
      <w:lvlText w:val="%7)"/>
      <w:lvlJc w:val="right"/>
      <w:pPr>
        <w:ind w:left="1296" w:hanging="288"/>
      </w:pPr>
    </w:lvl>
    <w:lvl w:ilvl="7">
      <w:start w:val="1"/>
      <w:numFmt w:val="lowerLetter"/>
      <w:lvlText w:val="%8."/>
      <w:lvlJc w:val="left"/>
      <w:pPr>
        <w:ind w:left="1440" w:hanging="432"/>
      </w:pPr>
    </w:lvl>
    <w:lvl w:ilvl="8">
      <w:start w:val="1"/>
      <w:numFmt w:val="lowerRoman"/>
      <w:lvlText w:val="%9."/>
      <w:lvlJc w:val="right"/>
      <w:pPr>
        <w:ind w:left="1584" w:hanging="144"/>
      </w:pPr>
    </w:lvl>
  </w:abstractNum>
  <w:abstractNum w:abstractNumId="12">
    <w:nsid w:val="43D75772"/>
    <w:multiLevelType w:val="hybridMultilevel"/>
    <w:tmpl w:val="0388E682"/>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nsid w:val="47164D09"/>
    <w:multiLevelType w:val="multilevel"/>
    <w:tmpl w:val="04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14">
    <w:nsid w:val="5F9C30A4"/>
    <w:multiLevelType w:val="hybridMultilevel"/>
    <w:tmpl w:val="B91CF53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nsid w:val="7F5D7001"/>
    <w:multiLevelType w:val="hybridMultilevel"/>
    <w:tmpl w:val="855A651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9"/>
  </w:num>
  <w:num w:numId="2">
    <w:abstractNumId w:val="8"/>
  </w:num>
  <w:num w:numId="3">
    <w:abstractNumId w:val="8"/>
  </w:num>
  <w:num w:numId="4">
    <w:abstractNumId w:val="9"/>
  </w:num>
  <w:num w:numId="5">
    <w:abstractNumId w:val="13"/>
  </w:num>
  <w:num w:numId="6">
    <w:abstractNumId w:val="10"/>
  </w:num>
  <w:num w:numId="7">
    <w:abstractNumId w:val="11"/>
  </w:num>
  <w:num w:numId="8">
    <w:abstractNumId w:val="7"/>
  </w:num>
  <w:num w:numId="9">
    <w:abstractNumId w:val="6"/>
  </w:num>
  <w:num w:numId="10">
    <w:abstractNumId w:val="5"/>
  </w:num>
  <w:num w:numId="11">
    <w:abstractNumId w:val="4"/>
  </w:num>
  <w:num w:numId="12">
    <w:abstractNumId w:val="3"/>
  </w:num>
  <w:num w:numId="13">
    <w:abstractNumId w:val="2"/>
  </w:num>
  <w:num w:numId="14">
    <w:abstractNumId w:val="1"/>
  </w:num>
  <w:num w:numId="15">
    <w:abstractNumId w:val="0"/>
  </w:num>
  <w:num w:numId="16">
    <w:abstractNumId w:val="12"/>
  </w:num>
  <w:num w:numId="17">
    <w:abstractNumId w:val="14"/>
  </w:num>
  <w:num w:numId="18">
    <w:abstractNumId w:val="1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doNotDisplayPageBoundaries/>
  <w:proofState w:spelling="clean" w:grammar="clean"/>
  <w:attachedTemplate r:id="rId1"/>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5D16A1"/>
    <w:rsid w:val="000576BF"/>
    <w:rsid w:val="000668B2"/>
    <w:rsid w:val="0007373C"/>
    <w:rsid w:val="00094E0F"/>
    <w:rsid w:val="001447B6"/>
    <w:rsid w:val="001B48AF"/>
    <w:rsid w:val="00236728"/>
    <w:rsid w:val="00241EEE"/>
    <w:rsid w:val="00242078"/>
    <w:rsid w:val="002554CD"/>
    <w:rsid w:val="00293B83"/>
    <w:rsid w:val="002A6E96"/>
    <w:rsid w:val="002B4294"/>
    <w:rsid w:val="002D519A"/>
    <w:rsid w:val="002F0D6E"/>
    <w:rsid w:val="00333D0D"/>
    <w:rsid w:val="00346CD5"/>
    <w:rsid w:val="00361DCA"/>
    <w:rsid w:val="0038302F"/>
    <w:rsid w:val="003E2C4C"/>
    <w:rsid w:val="00443233"/>
    <w:rsid w:val="004433F2"/>
    <w:rsid w:val="004C049F"/>
    <w:rsid w:val="004F3748"/>
    <w:rsid w:val="005000E2"/>
    <w:rsid w:val="005440EB"/>
    <w:rsid w:val="005A3D42"/>
    <w:rsid w:val="005B4942"/>
    <w:rsid w:val="005D16A1"/>
    <w:rsid w:val="006025AA"/>
    <w:rsid w:val="00606B7D"/>
    <w:rsid w:val="006A3CE7"/>
    <w:rsid w:val="006C2223"/>
    <w:rsid w:val="006F726A"/>
    <w:rsid w:val="0071324B"/>
    <w:rsid w:val="00716940"/>
    <w:rsid w:val="00803DC7"/>
    <w:rsid w:val="008F7912"/>
    <w:rsid w:val="0095188B"/>
    <w:rsid w:val="00956281"/>
    <w:rsid w:val="009E1E64"/>
    <w:rsid w:val="00A04AB7"/>
    <w:rsid w:val="00A75EA9"/>
    <w:rsid w:val="00B9497C"/>
    <w:rsid w:val="00BC23D3"/>
    <w:rsid w:val="00C01815"/>
    <w:rsid w:val="00C6554A"/>
    <w:rsid w:val="00CC419B"/>
    <w:rsid w:val="00CD6621"/>
    <w:rsid w:val="00D02AD1"/>
    <w:rsid w:val="00D67860"/>
    <w:rsid w:val="00DC15D7"/>
    <w:rsid w:val="00DD3BC2"/>
    <w:rsid w:val="00DE2A66"/>
    <w:rsid w:val="00DF0D4E"/>
    <w:rsid w:val="00E12FE0"/>
    <w:rsid w:val="00E146DB"/>
    <w:rsid w:val="00E2423B"/>
    <w:rsid w:val="00E32D2C"/>
    <w:rsid w:val="00E90649"/>
    <w:rsid w:val="00EA4912"/>
    <w:rsid w:val="00ED7C44"/>
    <w:rsid w:val="00EF7A8D"/>
    <w:rsid w:val="00F066D6"/>
    <w:rsid w:val="00F32DC7"/>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49"/>
    <o:shapelayout v:ext="edit">
      <o:idmap v:ext="edit" data="1"/>
    </o:shapelayout>
  </w:shapeDefaults>
  <w:decimalSymbol w:val=","/>
  <w:listSeparator w:val=";"/>
  <w15:chartTrackingRefBased/>
  <w15:docId w15:val="{461BC528-E4EC-48F0-B89B-78798A2C584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color w:val="595959" w:themeColor="text1" w:themeTint="A6"/>
        <w:sz w:val="22"/>
        <w:szCs w:val="22"/>
        <w:lang w:val="en-US" w:eastAsia="en-US" w:bidi="ar-SA"/>
      </w:rPr>
    </w:rPrDefault>
    <w:pPrDefault>
      <w:pPr>
        <w:spacing w:before="120" w:after="200" w:line="264"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iPriority="10" w:unhideWhenUsed="1" w:qFormat="1"/>
    <w:lsdException w:name="List Number" w:semiHidden="1" w:uiPriority="11" w:unhideWhenUsed="1" w:qFormat="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semiHidden="1" w:uiPriority="2" w:unhideWhenUsed="1"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semiHidden="1" w:uiPriority="3" w:unhideWhenUsed="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semiHidden="1" w:uiPriority="22" w:unhideWhenUsed="1" w:qFormat="1"/>
    <w:lsdException w:name="Emphasis" w:semiHidden="1" w:uiPriority="20" w:unhideWhenUsed="1"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semiHidden="1" w:uiPriority="1" w:unhideWhenUsed="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semiHidden="1" w:uiPriority="34" w:unhideWhenUsed="1" w:qFormat="1"/>
    <w:lsdException w:name="Quote" w:semiHidden="1" w:uiPriority="29" w:unhideWhenUsed="1" w:qFormat="1"/>
    <w:lsdException w:name="Intense Quote" w:semiHidden="1" w:uiPriority="30" w:unhideWhenUsed="1"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semiHidden="1" w:uiPriority="19" w:unhideWhenUsed="1" w:qFormat="1"/>
    <w:lsdException w:name="Intense Emphasis" w:semiHidden="1" w:uiPriority="21" w:unhideWhenUsed="1" w:qFormat="1"/>
    <w:lsdException w:name="Subtle Reference" w:semiHidden="1" w:uiPriority="31" w:unhideWhenUsed="1" w:qFormat="1"/>
    <w:lsdException w:name="Intense Reference" w:semiHidden="1" w:uiPriority="32" w:unhideWhenUsed="1" w:qFormat="1"/>
    <w:lsdException w:name="Book Title" w:semiHidden="1" w:uiPriority="33" w:unhideWhenUsed="1"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333D0D"/>
  </w:style>
  <w:style w:type="paragraph" w:styleId="Heading1">
    <w:name w:val="heading 1"/>
    <w:basedOn w:val="Normal"/>
    <w:next w:val="Normal"/>
    <w:link w:val="Heading1Char"/>
    <w:uiPriority w:val="9"/>
    <w:qFormat/>
    <w:rsid w:val="00333D0D"/>
    <w:pPr>
      <w:keepNext/>
      <w:keepLines/>
      <w:spacing w:before="600" w:after="60"/>
      <w:contextualSpacing/>
      <w:outlineLvl w:val="0"/>
    </w:pPr>
    <w:rPr>
      <w:rFonts w:asciiTheme="majorHAnsi" w:eastAsiaTheme="majorEastAsia" w:hAnsiTheme="majorHAnsi" w:cstheme="majorBidi"/>
      <w:color w:val="007789" w:themeColor="accent1" w:themeShade="BF"/>
      <w:sz w:val="32"/>
    </w:rPr>
  </w:style>
  <w:style w:type="paragraph" w:styleId="Heading2">
    <w:name w:val="heading 2"/>
    <w:basedOn w:val="Normal"/>
    <w:next w:val="Normal"/>
    <w:link w:val="Heading2Char"/>
    <w:uiPriority w:val="9"/>
    <w:unhideWhenUsed/>
    <w:qFormat/>
    <w:rsid w:val="00333D0D"/>
    <w:pPr>
      <w:keepNext/>
      <w:keepLines/>
      <w:spacing w:before="240" w:after="0"/>
      <w:contextualSpacing/>
      <w:outlineLvl w:val="1"/>
    </w:pPr>
    <w:rPr>
      <w:rFonts w:asciiTheme="majorHAnsi" w:eastAsiaTheme="majorEastAsia" w:hAnsiTheme="majorHAnsi" w:cstheme="majorBidi"/>
      <w:caps/>
      <w:color w:val="007789" w:themeColor="accent1" w:themeShade="BF"/>
      <w:sz w:val="24"/>
    </w:rPr>
  </w:style>
  <w:style w:type="paragraph" w:styleId="Heading3">
    <w:name w:val="heading 3"/>
    <w:basedOn w:val="Normal"/>
    <w:next w:val="Normal"/>
    <w:link w:val="Heading3Char"/>
    <w:uiPriority w:val="9"/>
    <w:semiHidden/>
    <w:unhideWhenUsed/>
    <w:qFormat/>
    <w:rsid w:val="002554CD"/>
    <w:pPr>
      <w:keepNext/>
      <w:keepLines/>
      <w:spacing w:before="40" w:after="0"/>
      <w:outlineLvl w:val="2"/>
    </w:pPr>
    <w:rPr>
      <w:rFonts w:asciiTheme="majorHAnsi" w:eastAsiaTheme="majorEastAsia" w:hAnsiTheme="majorHAnsi" w:cstheme="majorBidi"/>
      <w:color w:val="004F5B" w:themeColor="accent1" w:themeShade="7F"/>
      <w:sz w:val="24"/>
      <w:szCs w:val="24"/>
    </w:rPr>
  </w:style>
  <w:style w:type="paragraph" w:styleId="Heading6">
    <w:name w:val="heading 6"/>
    <w:basedOn w:val="Normal"/>
    <w:next w:val="Normal"/>
    <w:link w:val="Heading6Char"/>
    <w:uiPriority w:val="9"/>
    <w:semiHidden/>
    <w:unhideWhenUsed/>
    <w:qFormat/>
    <w:rsid w:val="002554CD"/>
    <w:pPr>
      <w:keepNext/>
      <w:keepLines/>
      <w:spacing w:before="40" w:after="0"/>
      <w:outlineLvl w:val="5"/>
    </w:pPr>
    <w:rPr>
      <w:rFonts w:asciiTheme="majorHAnsi" w:eastAsiaTheme="majorEastAsia" w:hAnsiTheme="majorHAnsi" w:cstheme="majorBidi"/>
      <w:color w:val="004F5B" w:themeColor="accent1" w:themeShade="7F"/>
    </w:rPr>
  </w:style>
  <w:style w:type="paragraph" w:styleId="Heading7">
    <w:name w:val="heading 7"/>
    <w:basedOn w:val="Normal"/>
    <w:next w:val="Normal"/>
    <w:link w:val="Heading7Char"/>
    <w:uiPriority w:val="9"/>
    <w:semiHidden/>
    <w:unhideWhenUsed/>
    <w:qFormat/>
    <w:rsid w:val="002554CD"/>
    <w:pPr>
      <w:keepNext/>
      <w:keepLines/>
      <w:spacing w:before="40" w:after="0"/>
      <w:outlineLvl w:val="6"/>
    </w:pPr>
    <w:rPr>
      <w:rFonts w:asciiTheme="majorHAnsi" w:eastAsiaTheme="majorEastAsia" w:hAnsiTheme="majorHAnsi" w:cstheme="majorBidi"/>
      <w:i/>
      <w:iCs/>
      <w:color w:val="004F5B" w:themeColor="accent1" w:themeShade="7F"/>
    </w:rPr>
  </w:style>
  <w:style w:type="paragraph" w:styleId="Heading8">
    <w:name w:val="heading 8"/>
    <w:basedOn w:val="Normal"/>
    <w:next w:val="Normal"/>
    <w:link w:val="Heading8Char"/>
    <w:uiPriority w:val="9"/>
    <w:semiHidden/>
    <w:unhideWhenUsed/>
    <w:qFormat/>
    <w:rsid w:val="002554CD"/>
    <w:pPr>
      <w:keepNext/>
      <w:keepLines/>
      <w:spacing w:before="40" w:after="0"/>
      <w:outlineLvl w:val="7"/>
    </w:pPr>
    <w:rPr>
      <w:rFonts w:asciiTheme="majorHAnsi" w:eastAsiaTheme="majorEastAsia" w:hAnsiTheme="majorHAnsi" w:cstheme="majorBidi"/>
      <w:color w:val="272727" w:themeColor="text1" w:themeTint="D8"/>
      <w:szCs w:val="21"/>
    </w:rPr>
  </w:style>
  <w:style w:type="paragraph" w:styleId="Heading9">
    <w:name w:val="heading 9"/>
    <w:basedOn w:val="Normal"/>
    <w:next w:val="Normal"/>
    <w:link w:val="Heading9Char"/>
    <w:uiPriority w:val="9"/>
    <w:semiHidden/>
    <w:unhideWhenUsed/>
    <w:qFormat/>
    <w:rsid w:val="002554CD"/>
    <w:pPr>
      <w:keepNext/>
      <w:keepLines/>
      <w:spacing w:before="40" w:after="0"/>
      <w:outlineLvl w:val="8"/>
    </w:pPr>
    <w:rPr>
      <w:rFonts w:asciiTheme="majorHAnsi" w:eastAsiaTheme="majorEastAsia" w:hAnsiTheme="majorHAnsi" w:cstheme="majorBidi"/>
      <w:i/>
      <w:iCs/>
      <w:color w:val="272727" w:themeColor="text1" w:themeTint="D8"/>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33D0D"/>
    <w:rPr>
      <w:rFonts w:asciiTheme="majorHAnsi" w:eastAsiaTheme="majorEastAsia" w:hAnsiTheme="majorHAnsi" w:cstheme="majorBidi"/>
      <w:color w:val="007789" w:themeColor="accent1" w:themeShade="BF"/>
      <w:sz w:val="32"/>
    </w:rPr>
  </w:style>
  <w:style w:type="character" w:customStyle="1" w:styleId="Heading2Char">
    <w:name w:val="Heading 2 Char"/>
    <w:basedOn w:val="DefaultParagraphFont"/>
    <w:link w:val="Heading2"/>
    <w:uiPriority w:val="9"/>
    <w:rsid w:val="00333D0D"/>
    <w:rPr>
      <w:rFonts w:asciiTheme="majorHAnsi" w:eastAsiaTheme="majorEastAsia" w:hAnsiTheme="majorHAnsi" w:cstheme="majorBidi"/>
      <w:caps/>
      <w:color w:val="007789" w:themeColor="accent1" w:themeShade="BF"/>
      <w:sz w:val="24"/>
    </w:rPr>
  </w:style>
  <w:style w:type="paragraph" w:customStyle="1" w:styleId="ContactInfo">
    <w:name w:val="Contact Info"/>
    <w:basedOn w:val="Normal"/>
    <w:uiPriority w:val="4"/>
    <w:qFormat/>
    <w:rsid w:val="00C6554A"/>
    <w:pPr>
      <w:spacing w:before="0" w:after="0"/>
      <w:jc w:val="center"/>
    </w:pPr>
  </w:style>
  <w:style w:type="paragraph" w:styleId="ListBullet">
    <w:name w:val="List Bullet"/>
    <w:basedOn w:val="Normal"/>
    <w:uiPriority w:val="10"/>
    <w:unhideWhenUsed/>
    <w:qFormat/>
    <w:rsid w:val="00C6554A"/>
    <w:pPr>
      <w:numPr>
        <w:numId w:val="4"/>
      </w:numPr>
    </w:pPr>
  </w:style>
  <w:style w:type="paragraph" w:styleId="Title">
    <w:name w:val="Title"/>
    <w:basedOn w:val="Normal"/>
    <w:link w:val="TitleChar"/>
    <w:uiPriority w:val="2"/>
    <w:unhideWhenUsed/>
    <w:qFormat/>
    <w:rsid w:val="00333D0D"/>
    <w:pPr>
      <w:spacing w:before="480" w:after="40" w:line="240" w:lineRule="auto"/>
      <w:contextualSpacing/>
      <w:jc w:val="center"/>
    </w:pPr>
    <w:rPr>
      <w:rFonts w:asciiTheme="majorHAnsi" w:eastAsiaTheme="majorEastAsia" w:hAnsiTheme="majorHAnsi" w:cstheme="majorBidi"/>
      <w:color w:val="007789" w:themeColor="accent1" w:themeShade="BF"/>
      <w:kern w:val="28"/>
      <w:sz w:val="60"/>
    </w:rPr>
  </w:style>
  <w:style w:type="character" w:customStyle="1" w:styleId="TitleChar">
    <w:name w:val="Title Char"/>
    <w:basedOn w:val="DefaultParagraphFont"/>
    <w:link w:val="Title"/>
    <w:uiPriority w:val="2"/>
    <w:rsid w:val="00333D0D"/>
    <w:rPr>
      <w:rFonts w:asciiTheme="majorHAnsi" w:eastAsiaTheme="majorEastAsia" w:hAnsiTheme="majorHAnsi" w:cstheme="majorBidi"/>
      <w:color w:val="007789" w:themeColor="accent1" w:themeShade="BF"/>
      <w:kern w:val="28"/>
      <w:sz w:val="60"/>
    </w:rPr>
  </w:style>
  <w:style w:type="paragraph" w:styleId="Subtitle">
    <w:name w:val="Subtitle"/>
    <w:basedOn w:val="Normal"/>
    <w:link w:val="SubtitleChar"/>
    <w:uiPriority w:val="3"/>
    <w:unhideWhenUsed/>
    <w:qFormat/>
    <w:rsid w:val="00333D0D"/>
    <w:pPr>
      <w:numPr>
        <w:ilvl w:val="1"/>
      </w:numPr>
      <w:spacing w:before="0" w:after="480"/>
      <w:contextualSpacing/>
      <w:jc w:val="center"/>
    </w:pPr>
    <w:rPr>
      <w:rFonts w:asciiTheme="majorHAnsi" w:eastAsiaTheme="majorEastAsia" w:hAnsiTheme="majorHAnsi" w:cstheme="majorBidi"/>
      <w:caps/>
      <w:sz w:val="26"/>
    </w:rPr>
  </w:style>
  <w:style w:type="character" w:customStyle="1" w:styleId="SubtitleChar">
    <w:name w:val="Subtitle Char"/>
    <w:basedOn w:val="DefaultParagraphFont"/>
    <w:link w:val="Subtitle"/>
    <w:uiPriority w:val="3"/>
    <w:rsid w:val="00333D0D"/>
    <w:rPr>
      <w:rFonts w:asciiTheme="majorHAnsi" w:eastAsiaTheme="majorEastAsia" w:hAnsiTheme="majorHAnsi" w:cstheme="majorBidi"/>
      <w:caps/>
      <w:sz w:val="26"/>
    </w:rPr>
  </w:style>
  <w:style w:type="paragraph" w:styleId="Footer">
    <w:name w:val="footer"/>
    <w:basedOn w:val="Normal"/>
    <w:link w:val="FooterChar"/>
    <w:uiPriority w:val="99"/>
    <w:unhideWhenUsed/>
    <w:rsid w:val="00C6554A"/>
    <w:pPr>
      <w:spacing w:before="0" w:after="0" w:line="240" w:lineRule="auto"/>
      <w:jc w:val="right"/>
    </w:pPr>
    <w:rPr>
      <w:caps/>
    </w:rPr>
  </w:style>
  <w:style w:type="character" w:customStyle="1" w:styleId="FooterChar">
    <w:name w:val="Footer Char"/>
    <w:basedOn w:val="DefaultParagraphFont"/>
    <w:link w:val="Footer"/>
    <w:uiPriority w:val="99"/>
    <w:rsid w:val="00C6554A"/>
    <w:rPr>
      <w:caps/>
    </w:rPr>
  </w:style>
  <w:style w:type="paragraph" w:customStyle="1" w:styleId="Photo">
    <w:name w:val="Photo"/>
    <w:basedOn w:val="Normal"/>
    <w:uiPriority w:val="1"/>
    <w:qFormat/>
    <w:rsid w:val="00C6554A"/>
    <w:pPr>
      <w:spacing w:before="0" w:after="0" w:line="240" w:lineRule="auto"/>
      <w:jc w:val="center"/>
    </w:pPr>
  </w:style>
  <w:style w:type="paragraph" w:styleId="Header">
    <w:name w:val="header"/>
    <w:basedOn w:val="Normal"/>
    <w:link w:val="HeaderChar"/>
    <w:uiPriority w:val="99"/>
    <w:unhideWhenUsed/>
    <w:rsid w:val="00C6554A"/>
    <w:pPr>
      <w:spacing w:before="0" w:after="0" w:line="240" w:lineRule="auto"/>
    </w:pPr>
  </w:style>
  <w:style w:type="character" w:customStyle="1" w:styleId="HeaderChar">
    <w:name w:val="Header Char"/>
    <w:basedOn w:val="DefaultParagraphFont"/>
    <w:link w:val="Header"/>
    <w:uiPriority w:val="99"/>
    <w:rsid w:val="00C6554A"/>
    <w:rPr>
      <w:color w:val="595959" w:themeColor="text1" w:themeTint="A6"/>
      <w:sz w:val="20"/>
      <w:szCs w:val="20"/>
      <w:lang w:eastAsia="ja-JP"/>
    </w:rPr>
  </w:style>
  <w:style w:type="paragraph" w:styleId="ListNumber">
    <w:name w:val="List Number"/>
    <w:basedOn w:val="Normal"/>
    <w:uiPriority w:val="11"/>
    <w:unhideWhenUsed/>
    <w:qFormat/>
    <w:rsid w:val="00C6554A"/>
    <w:pPr>
      <w:numPr>
        <w:numId w:val="3"/>
      </w:numPr>
      <w:contextualSpacing/>
    </w:pPr>
  </w:style>
  <w:style w:type="character" w:customStyle="1" w:styleId="Heading3Char">
    <w:name w:val="Heading 3 Char"/>
    <w:basedOn w:val="DefaultParagraphFont"/>
    <w:link w:val="Heading3"/>
    <w:uiPriority w:val="9"/>
    <w:semiHidden/>
    <w:rsid w:val="00C6554A"/>
    <w:rPr>
      <w:rFonts w:asciiTheme="majorHAnsi" w:eastAsiaTheme="majorEastAsia" w:hAnsiTheme="majorHAnsi" w:cstheme="majorBidi"/>
      <w:color w:val="004F5B" w:themeColor="accent1" w:themeShade="7F"/>
      <w:sz w:val="24"/>
      <w:szCs w:val="24"/>
    </w:rPr>
  </w:style>
  <w:style w:type="character" w:customStyle="1" w:styleId="Heading8Char">
    <w:name w:val="Heading 8 Char"/>
    <w:basedOn w:val="DefaultParagraphFont"/>
    <w:link w:val="Heading8"/>
    <w:uiPriority w:val="9"/>
    <w:semiHidden/>
    <w:rsid w:val="00C6554A"/>
    <w:rPr>
      <w:rFonts w:asciiTheme="majorHAnsi" w:eastAsiaTheme="majorEastAsia" w:hAnsiTheme="majorHAnsi" w:cstheme="majorBidi"/>
      <w:color w:val="272727" w:themeColor="text1" w:themeTint="D8"/>
      <w:szCs w:val="21"/>
    </w:rPr>
  </w:style>
  <w:style w:type="character" w:customStyle="1" w:styleId="Heading9Char">
    <w:name w:val="Heading 9 Char"/>
    <w:basedOn w:val="DefaultParagraphFont"/>
    <w:link w:val="Heading9"/>
    <w:uiPriority w:val="9"/>
    <w:semiHidden/>
    <w:rsid w:val="00C6554A"/>
    <w:rPr>
      <w:rFonts w:asciiTheme="majorHAnsi" w:eastAsiaTheme="majorEastAsia" w:hAnsiTheme="majorHAnsi" w:cstheme="majorBidi"/>
      <w:i/>
      <w:iCs/>
      <w:color w:val="272727" w:themeColor="text1" w:themeTint="D8"/>
      <w:szCs w:val="21"/>
    </w:rPr>
  </w:style>
  <w:style w:type="character" w:styleId="IntenseEmphasis">
    <w:name w:val="Intense Emphasis"/>
    <w:basedOn w:val="DefaultParagraphFont"/>
    <w:uiPriority w:val="21"/>
    <w:semiHidden/>
    <w:unhideWhenUsed/>
    <w:qFormat/>
    <w:rsid w:val="00C6554A"/>
    <w:rPr>
      <w:i/>
      <w:iCs/>
      <w:color w:val="007789" w:themeColor="accent1" w:themeShade="BF"/>
    </w:rPr>
  </w:style>
  <w:style w:type="paragraph" w:styleId="IntenseQuote">
    <w:name w:val="Intense Quote"/>
    <w:basedOn w:val="Normal"/>
    <w:next w:val="Normal"/>
    <w:link w:val="IntenseQuoteChar"/>
    <w:uiPriority w:val="30"/>
    <w:semiHidden/>
    <w:unhideWhenUsed/>
    <w:qFormat/>
    <w:rsid w:val="00C6554A"/>
    <w:pPr>
      <w:pBdr>
        <w:top w:val="single" w:sz="4" w:space="10" w:color="007789" w:themeColor="accent1" w:themeShade="BF"/>
        <w:bottom w:val="single" w:sz="4" w:space="10" w:color="007789" w:themeColor="accent1" w:themeShade="BF"/>
      </w:pBdr>
      <w:spacing w:before="360" w:after="360"/>
      <w:ind w:left="864" w:right="864"/>
      <w:jc w:val="center"/>
    </w:pPr>
    <w:rPr>
      <w:i/>
      <w:iCs/>
      <w:color w:val="007789" w:themeColor="accent1" w:themeShade="BF"/>
    </w:rPr>
  </w:style>
  <w:style w:type="character" w:customStyle="1" w:styleId="IntenseQuoteChar">
    <w:name w:val="Intense Quote Char"/>
    <w:basedOn w:val="DefaultParagraphFont"/>
    <w:link w:val="IntenseQuote"/>
    <w:uiPriority w:val="30"/>
    <w:semiHidden/>
    <w:rsid w:val="00C6554A"/>
    <w:rPr>
      <w:i/>
      <w:iCs/>
      <w:color w:val="007789" w:themeColor="accent1" w:themeShade="BF"/>
    </w:rPr>
  </w:style>
  <w:style w:type="character" w:styleId="IntenseReference">
    <w:name w:val="Intense Reference"/>
    <w:basedOn w:val="DefaultParagraphFont"/>
    <w:uiPriority w:val="32"/>
    <w:semiHidden/>
    <w:unhideWhenUsed/>
    <w:qFormat/>
    <w:rsid w:val="00C6554A"/>
    <w:rPr>
      <w:b/>
      <w:bCs/>
      <w:caps w:val="0"/>
      <w:smallCaps/>
      <w:color w:val="007789" w:themeColor="accent1" w:themeShade="BF"/>
      <w:spacing w:val="5"/>
    </w:rPr>
  </w:style>
  <w:style w:type="paragraph" w:styleId="Caption">
    <w:name w:val="caption"/>
    <w:basedOn w:val="Normal"/>
    <w:next w:val="Normal"/>
    <w:uiPriority w:val="35"/>
    <w:semiHidden/>
    <w:unhideWhenUsed/>
    <w:qFormat/>
    <w:rsid w:val="00C6554A"/>
    <w:pPr>
      <w:spacing w:before="0" w:line="240" w:lineRule="auto"/>
    </w:pPr>
    <w:rPr>
      <w:i/>
      <w:iCs/>
      <w:color w:val="4E5B6F" w:themeColor="text2"/>
      <w:szCs w:val="18"/>
    </w:rPr>
  </w:style>
  <w:style w:type="paragraph" w:styleId="BalloonText">
    <w:name w:val="Balloon Text"/>
    <w:basedOn w:val="Normal"/>
    <w:link w:val="BalloonTextChar"/>
    <w:uiPriority w:val="99"/>
    <w:semiHidden/>
    <w:unhideWhenUsed/>
    <w:rsid w:val="00C6554A"/>
    <w:pPr>
      <w:spacing w:before="0" w:after="0" w:line="240" w:lineRule="auto"/>
    </w:pPr>
    <w:rPr>
      <w:rFonts w:ascii="Segoe UI" w:hAnsi="Segoe UI" w:cs="Segoe UI"/>
      <w:szCs w:val="18"/>
    </w:rPr>
  </w:style>
  <w:style w:type="character" w:customStyle="1" w:styleId="BalloonTextChar">
    <w:name w:val="Balloon Text Char"/>
    <w:basedOn w:val="DefaultParagraphFont"/>
    <w:link w:val="BalloonText"/>
    <w:uiPriority w:val="99"/>
    <w:semiHidden/>
    <w:rsid w:val="00C6554A"/>
    <w:rPr>
      <w:rFonts w:ascii="Segoe UI" w:hAnsi="Segoe UI" w:cs="Segoe UI"/>
      <w:szCs w:val="18"/>
    </w:rPr>
  </w:style>
  <w:style w:type="paragraph" w:styleId="BlockText">
    <w:name w:val="Block Text"/>
    <w:basedOn w:val="Normal"/>
    <w:uiPriority w:val="99"/>
    <w:semiHidden/>
    <w:unhideWhenUsed/>
    <w:rsid w:val="00C6554A"/>
    <w:pPr>
      <w:pBdr>
        <w:top w:val="single" w:sz="2" w:space="10" w:color="007789" w:themeColor="accent1" w:themeShade="BF"/>
        <w:left w:val="single" w:sz="2" w:space="10" w:color="007789" w:themeColor="accent1" w:themeShade="BF"/>
        <w:bottom w:val="single" w:sz="2" w:space="10" w:color="007789" w:themeColor="accent1" w:themeShade="BF"/>
        <w:right w:val="single" w:sz="2" w:space="10" w:color="007789" w:themeColor="accent1" w:themeShade="BF"/>
      </w:pBdr>
      <w:ind w:left="1152" w:right="1152"/>
    </w:pPr>
    <w:rPr>
      <w:rFonts w:eastAsiaTheme="minorEastAsia"/>
      <w:i/>
      <w:iCs/>
      <w:color w:val="007789" w:themeColor="accent1" w:themeShade="BF"/>
    </w:rPr>
  </w:style>
  <w:style w:type="paragraph" w:styleId="BodyText3">
    <w:name w:val="Body Text 3"/>
    <w:basedOn w:val="Normal"/>
    <w:link w:val="BodyText3Char"/>
    <w:uiPriority w:val="99"/>
    <w:semiHidden/>
    <w:unhideWhenUsed/>
    <w:rsid w:val="00C6554A"/>
    <w:pPr>
      <w:spacing w:after="120"/>
    </w:pPr>
    <w:rPr>
      <w:szCs w:val="16"/>
    </w:rPr>
  </w:style>
  <w:style w:type="character" w:customStyle="1" w:styleId="BodyText3Char">
    <w:name w:val="Body Text 3 Char"/>
    <w:basedOn w:val="DefaultParagraphFont"/>
    <w:link w:val="BodyText3"/>
    <w:uiPriority w:val="99"/>
    <w:semiHidden/>
    <w:rsid w:val="00C6554A"/>
    <w:rPr>
      <w:szCs w:val="16"/>
    </w:rPr>
  </w:style>
  <w:style w:type="paragraph" w:styleId="BodyTextIndent3">
    <w:name w:val="Body Text Indent 3"/>
    <w:basedOn w:val="Normal"/>
    <w:link w:val="BodyTextIndent3Char"/>
    <w:uiPriority w:val="99"/>
    <w:semiHidden/>
    <w:unhideWhenUsed/>
    <w:rsid w:val="00C6554A"/>
    <w:pPr>
      <w:spacing w:after="120"/>
      <w:ind w:left="360"/>
    </w:pPr>
    <w:rPr>
      <w:szCs w:val="16"/>
    </w:rPr>
  </w:style>
  <w:style w:type="character" w:customStyle="1" w:styleId="BodyTextIndent3Char">
    <w:name w:val="Body Text Indent 3 Char"/>
    <w:basedOn w:val="DefaultParagraphFont"/>
    <w:link w:val="BodyTextIndent3"/>
    <w:uiPriority w:val="99"/>
    <w:semiHidden/>
    <w:rsid w:val="00C6554A"/>
    <w:rPr>
      <w:szCs w:val="16"/>
    </w:rPr>
  </w:style>
  <w:style w:type="character" w:styleId="CommentReference">
    <w:name w:val="annotation reference"/>
    <w:basedOn w:val="DefaultParagraphFont"/>
    <w:uiPriority w:val="99"/>
    <w:semiHidden/>
    <w:unhideWhenUsed/>
    <w:rsid w:val="00C6554A"/>
    <w:rPr>
      <w:sz w:val="22"/>
      <w:szCs w:val="16"/>
    </w:rPr>
  </w:style>
  <w:style w:type="paragraph" w:styleId="CommentText">
    <w:name w:val="annotation text"/>
    <w:basedOn w:val="Normal"/>
    <w:link w:val="CommentTextChar"/>
    <w:uiPriority w:val="99"/>
    <w:semiHidden/>
    <w:unhideWhenUsed/>
    <w:rsid w:val="00C6554A"/>
    <w:pPr>
      <w:spacing w:line="240" w:lineRule="auto"/>
    </w:pPr>
    <w:rPr>
      <w:szCs w:val="20"/>
    </w:rPr>
  </w:style>
  <w:style w:type="character" w:customStyle="1" w:styleId="CommentTextChar">
    <w:name w:val="Comment Text Char"/>
    <w:basedOn w:val="DefaultParagraphFont"/>
    <w:link w:val="CommentText"/>
    <w:uiPriority w:val="99"/>
    <w:semiHidden/>
    <w:rsid w:val="00C6554A"/>
    <w:rPr>
      <w:szCs w:val="20"/>
    </w:rPr>
  </w:style>
  <w:style w:type="paragraph" w:styleId="CommentSubject">
    <w:name w:val="annotation subject"/>
    <w:basedOn w:val="CommentText"/>
    <w:next w:val="CommentText"/>
    <w:link w:val="CommentSubjectChar"/>
    <w:uiPriority w:val="99"/>
    <w:semiHidden/>
    <w:unhideWhenUsed/>
    <w:rsid w:val="00C6554A"/>
    <w:rPr>
      <w:b/>
      <w:bCs/>
    </w:rPr>
  </w:style>
  <w:style w:type="character" w:customStyle="1" w:styleId="CommentSubjectChar">
    <w:name w:val="Comment Subject Char"/>
    <w:basedOn w:val="CommentTextChar"/>
    <w:link w:val="CommentSubject"/>
    <w:uiPriority w:val="99"/>
    <w:semiHidden/>
    <w:rsid w:val="00C6554A"/>
    <w:rPr>
      <w:b/>
      <w:bCs/>
      <w:szCs w:val="20"/>
    </w:rPr>
  </w:style>
  <w:style w:type="paragraph" w:styleId="DocumentMap">
    <w:name w:val="Document Map"/>
    <w:basedOn w:val="Normal"/>
    <w:link w:val="DocumentMapChar"/>
    <w:uiPriority w:val="99"/>
    <w:semiHidden/>
    <w:unhideWhenUsed/>
    <w:rsid w:val="00C6554A"/>
    <w:pPr>
      <w:spacing w:before="0" w:after="0" w:line="240" w:lineRule="auto"/>
    </w:pPr>
    <w:rPr>
      <w:rFonts w:ascii="Segoe UI" w:hAnsi="Segoe UI" w:cs="Segoe UI"/>
      <w:szCs w:val="16"/>
    </w:rPr>
  </w:style>
  <w:style w:type="character" w:customStyle="1" w:styleId="DocumentMapChar">
    <w:name w:val="Document Map Char"/>
    <w:basedOn w:val="DefaultParagraphFont"/>
    <w:link w:val="DocumentMap"/>
    <w:uiPriority w:val="99"/>
    <w:semiHidden/>
    <w:rsid w:val="00C6554A"/>
    <w:rPr>
      <w:rFonts w:ascii="Segoe UI" w:hAnsi="Segoe UI" w:cs="Segoe UI"/>
      <w:szCs w:val="16"/>
    </w:rPr>
  </w:style>
  <w:style w:type="paragraph" w:styleId="EndnoteText">
    <w:name w:val="endnote text"/>
    <w:basedOn w:val="Normal"/>
    <w:link w:val="EndnoteTextChar"/>
    <w:uiPriority w:val="99"/>
    <w:semiHidden/>
    <w:unhideWhenUsed/>
    <w:rsid w:val="00C6554A"/>
    <w:pPr>
      <w:spacing w:before="0" w:after="0" w:line="240" w:lineRule="auto"/>
    </w:pPr>
    <w:rPr>
      <w:szCs w:val="20"/>
    </w:rPr>
  </w:style>
  <w:style w:type="character" w:customStyle="1" w:styleId="EndnoteTextChar">
    <w:name w:val="Endnote Text Char"/>
    <w:basedOn w:val="DefaultParagraphFont"/>
    <w:link w:val="EndnoteText"/>
    <w:uiPriority w:val="99"/>
    <w:semiHidden/>
    <w:rsid w:val="00C6554A"/>
    <w:rPr>
      <w:szCs w:val="20"/>
    </w:rPr>
  </w:style>
  <w:style w:type="paragraph" w:styleId="EnvelopeReturn">
    <w:name w:val="envelope return"/>
    <w:basedOn w:val="Normal"/>
    <w:uiPriority w:val="99"/>
    <w:semiHidden/>
    <w:unhideWhenUsed/>
    <w:rsid w:val="00C6554A"/>
    <w:pPr>
      <w:spacing w:before="0" w:after="0" w:line="240" w:lineRule="auto"/>
    </w:pPr>
    <w:rPr>
      <w:rFonts w:asciiTheme="majorHAnsi" w:eastAsiaTheme="majorEastAsia" w:hAnsiTheme="majorHAnsi" w:cstheme="majorBidi"/>
      <w:szCs w:val="20"/>
    </w:rPr>
  </w:style>
  <w:style w:type="character" w:styleId="FollowedHyperlink">
    <w:name w:val="FollowedHyperlink"/>
    <w:basedOn w:val="DefaultParagraphFont"/>
    <w:uiPriority w:val="99"/>
    <w:semiHidden/>
    <w:unhideWhenUsed/>
    <w:rsid w:val="00C6554A"/>
    <w:rPr>
      <w:color w:val="007789" w:themeColor="accent1" w:themeShade="BF"/>
      <w:u w:val="single"/>
    </w:rPr>
  </w:style>
  <w:style w:type="paragraph" w:styleId="FootnoteText">
    <w:name w:val="footnote text"/>
    <w:basedOn w:val="Normal"/>
    <w:link w:val="FootnoteTextChar"/>
    <w:uiPriority w:val="99"/>
    <w:semiHidden/>
    <w:unhideWhenUsed/>
    <w:rsid w:val="00C6554A"/>
    <w:pPr>
      <w:spacing w:before="0" w:after="0" w:line="240" w:lineRule="auto"/>
    </w:pPr>
    <w:rPr>
      <w:szCs w:val="20"/>
    </w:rPr>
  </w:style>
  <w:style w:type="character" w:customStyle="1" w:styleId="FootnoteTextChar">
    <w:name w:val="Footnote Text Char"/>
    <w:basedOn w:val="DefaultParagraphFont"/>
    <w:link w:val="FootnoteText"/>
    <w:uiPriority w:val="99"/>
    <w:semiHidden/>
    <w:rsid w:val="00C6554A"/>
    <w:rPr>
      <w:szCs w:val="20"/>
    </w:rPr>
  </w:style>
  <w:style w:type="character" w:styleId="HTMLCode">
    <w:name w:val="HTML Code"/>
    <w:basedOn w:val="DefaultParagraphFont"/>
    <w:uiPriority w:val="99"/>
    <w:semiHidden/>
    <w:unhideWhenUsed/>
    <w:rsid w:val="00C6554A"/>
    <w:rPr>
      <w:rFonts w:ascii="Consolas" w:hAnsi="Consolas"/>
      <w:sz w:val="22"/>
      <w:szCs w:val="20"/>
    </w:rPr>
  </w:style>
  <w:style w:type="character" w:styleId="HTMLKeyboard">
    <w:name w:val="HTML Keyboard"/>
    <w:basedOn w:val="DefaultParagraphFont"/>
    <w:uiPriority w:val="99"/>
    <w:semiHidden/>
    <w:unhideWhenUsed/>
    <w:rsid w:val="00C6554A"/>
    <w:rPr>
      <w:rFonts w:ascii="Consolas" w:hAnsi="Consolas"/>
      <w:sz w:val="22"/>
      <w:szCs w:val="20"/>
    </w:rPr>
  </w:style>
  <w:style w:type="paragraph" w:styleId="HTMLPreformatted">
    <w:name w:val="HTML Preformatted"/>
    <w:basedOn w:val="Normal"/>
    <w:link w:val="HTMLPreformattedChar"/>
    <w:uiPriority w:val="99"/>
    <w:semiHidden/>
    <w:unhideWhenUsed/>
    <w:rsid w:val="00C6554A"/>
    <w:pPr>
      <w:spacing w:before="0" w:after="0" w:line="240" w:lineRule="auto"/>
    </w:pPr>
    <w:rPr>
      <w:rFonts w:ascii="Consolas" w:hAnsi="Consolas"/>
      <w:szCs w:val="20"/>
    </w:rPr>
  </w:style>
  <w:style w:type="character" w:customStyle="1" w:styleId="HTMLPreformattedChar">
    <w:name w:val="HTML Preformatted Char"/>
    <w:basedOn w:val="DefaultParagraphFont"/>
    <w:link w:val="HTMLPreformatted"/>
    <w:uiPriority w:val="99"/>
    <w:semiHidden/>
    <w:rsid w:val="00C6554A"/>
    <w:rPr>
      <w:rFonts w:ascii="Consolas" w:hAnsi="Consolas"/>
      <w:szCs w:val="20"/>
    </w:rPr>
  </w:style>
  <w:style w:type="character" w:styleId="HTMLTypewriter">
    <w:name w:val="HTML Typewriter"/>
    <w:basedOn w:val="DefaultParagraphFont"/>
    <w:uiPriority w:val="99"/>
    <w:semiHidden/>
    <w:unhideWhenUsed/>
    <w:rsid w:val="00C6554A"/>
    <w:rPr>
      <w:rFonts w:ascii="Consolas" w:hAnsi="Consolas"/>
      <w:sz w:val="22"/>
      <w:szCs w:val="20"/>
    </w:rPr>
  </w:style>
  <w:style w:type="character" w:styleId="Hyperlink">
    <w:name w:val="Hyperlink"/>
    <w:basedOn w:val="DefaultParagraphFont"/>
    <w:uiPriority w:val="99"/>
    <w:semiHidden/>
    <w:unhideWhenUsed/>
    <w:rsid w:val="00C6554A"/>
    <w:rPr>
      <w:color w:val="835D00" w:themeColor="accent3" w:themeShade="80"/>
      <w:u w:val="single"/>
    </w:rPr>
  </w:style>
  <w:style w:type="paragraph" w:styleId="MacroText">
    <w:name w:val="macro"/>
    <w:link w:val="MacroTextChar"/>
    <w:uiPriority w:val="99"/>
    <w:semiHidden/>
    <w:unhideWhenUsed/>
    <w:rsid w:val="00C6554A"/>
    <w:pPr>
      <w:tabs>
        <w:tab w:val="left" w:pos="480"/>
        <w:tab w:val="left" w:pos="960"/>
        <w:tab w:val="left" w:pos="1440"/>
        <w:tab w:val="left" w:pos="1920"/>
        <w:tab w:val="left" w:pos="2400"/>
        <w:tab w:val="left" w:pos="2880"/>
        <w:tab w:val="left" w:pos="3360"/>
        <w:tab w:val="left" w:pos="3840"/>
        <w:tab w:val="left" w:pos="4320"/>
      </w:tabs>
      <w:spacing w:after="0"/>
    </w:pPr>
    <w:rPr>
      <w:rFonts w:ascii="Consolas" w:hAnsi="Consolas"/>
      <w:szCs w:val="20"/>
    </w:rPr>
  </w:style>
  <w:style w:type="character" w:customStyle="1" w:styleId="MacroTextChar">
    <w:name w:val="Macro Text Char"/>
    <w:basedOn w:val="DefaultParagraphFont"/>
    <w:link w:val="MacroText"/>
    <w:uiPriority w:val="99"/>
    <w:semiHidden/>
    <w:rsid w:val="00C6554A"/>
    <w:rPr>
      <w:rFonts w:ascii="Consolas" w:hAnsi="Consolas"/>
      <w:szCs w:val="20"/>
    </w:rPr>
  </w:style>
  <w:style w:type="character" w:styleId="PlaceholderText">
    <w:name w:val="Placeholder Text"/>
    <w:basedOn w:val="DefaultParagraphFont"/>
    <w:uiPriority w:val="99"/>
    <w:semiHidden/>
    <w:rsid w:val="00C6554A"/>
    <w:rPr>
      <w:color w:val="595959" w:themeColor="text1" w:themeTint="A6"/>
    </w:rPr>
  </w:style>
  <w:style w:type="paragraph" w:styleId="PlainText">
    <w:name w:val="Plain Text"/>
    <w:basedOn w:val="Normal"/>
    <w:link w:val="PlainTextChar"/>
    <w:uiPriority w:val="99"/>
    <w:semiHidden/>
    <w:unhideWhenUsed/>
    <w:rsid w:val="00C6554A"/>
    <w:pPr>
      <w:spacing w:before="0" w:after="0" w:line="240" w:lineRule="auto"/>
    </w:pPr>
    <w:rPr>
      <w:rFonts w:ascii="Consolas" w:hAnsi="Consolas"/>
      <w:szCs w:val="21"/>
    </w:rPr>
  </w:style>
  <w:style w:type="character" w:customStyle="1" w:styleId="PlainTextChar">
    <w:name w:val="Plain Text Char"/>
    <w:basedOn w:val="DefaultParagraphFont"/>
    <w:link w:val="PlainText"/>
    <w:uiPriority w:val="99"/>
    <w:semiHidden/>
    <w:rsid w:val="00C6554A"/>
    <w:rPr>
      <w:rFonts w:ascii="Consolas" w:hAnsi="Consolas"/>
      <w:szCs w:val="21"/>
    </w:rPr>
  </w:style>
  <w:style w:type="character" w:customStyle="1" w:styleId="Heading7Char">
    <w:name w:val="Heading 7 Char"/>
    <w:basedOn w:val="DefaultParagraphFont"/>
    <w:link w:val="Heading7"/>
    <w:uiPriority w:val="9"/>
    <w:semiHidden/>
    <w:rsid w:val="002554CD"/>
    <w:rPr>
      <w:rFonts w:asciiTheme="majorHAnsi" w:eastAsiaTheme="majorEastAsia" w:hAnsiTheme="majorHAnsi" w:cstheme="majorBidi"/>
      <w:i/>
      <w:iCs/>
      <w:color w:val="004F5B" w:themeColor="accent1" w:themeShade="7F"/>
    </w:rPr>
  </w:style>
  <w:style w:type="character" w:customStyle="1" w:styleId="Heading6Char">
    <w:name w:val="Heading 6 Char"/>
    <w:basedOn w:val="DefaultParagraphFont"/>
    <w:link w:val="Heading6"/>
    <w:uiPriority w:val="9"/>
    <w:semiHidden/>
    <w:rsid w:val="002554CD"/>
    <w:rPr>
      <w:rFonts w:asciiTheme="majorHAnsi" w:eastAsiaTheme="majorEastAsia" w:hAnsiTheme="majorHAnsi" w:cstheme="majorBidi"/>
      <w:color w:val="004F5B" w:themeColor="accent1" w:themeShade="7F"/>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_rels/settings.xml.rels><?xml version="1.0" encoding="UTF-8" standalone="yes"?>
<Relationships xmlns="http://schemas.openxmlformats.org/package/2006/relationships"><Relationship Id="rId1" Type="http://schemas.openxmlformats.org/officeDocument/2006/relationships/attachedTemplate" Target="file:///C:\Users\Violeta\AppData\Roaming\Microsoft\Templates\Student%20report%20with%20photo.dotx" TargetMode="External"/></Relationships>
</file>

<file path=word/theme/theme1.xml><?xml version="1.0" encoding="utf-8"?>
<a:theme xmlns:a="http://schemas.openxmlformats.org/drawingml/2006/main" name="Theme1">
  <a:themeElements>
    <a:clrScheme name="Report">
      <a:dk1>
        <a:sysClr val="windowText" lastClr="000000"/>
      </a:dk1>
      <a:lt1>
        <a:sysClr val="window" lastClr="FFFFFF"/>
      </a:lt1>
      <a:dk2>
        <a:srgbClr val="4E5B6F"/>
      </a:dk2>
      <a:lt2>
        <a:srgbClr val="D6ECFF"/>
      </a:lt2>
      <a:accent1>
        <a:srgbClr val="00A0B8"/>
      </a:accent1>
      <a:accent2>
        <a:srgbClr val="EA157A"/>
      </a:accent2>
      <a:accent3>
        <a:srgbClr val="FEB80A"/>
      </a:accent3>
      <a:accent4>
        <a:srgbClr val="00ADDC"/>
      </a:accent4>
      <a:accent5>
        <a:srgbClr val="738AC8"/>
      </a:accent5>
      <a:accent6>
        <a:srgbClr val="1AB39F"/>
      </a:accent6>
      <a:hlink>
        <a:srgbClr val="EB8803"/>
      </a:hlink>
      <a:folHlink>
        <a:srgbClr val="5F7791"/>
      </a:folHlink>
    </a:clrScheme>
    <a:fontScheme name="Paper">
      <a:majorFont>
        <a:latin typeface="Constantia"/>
        <a:ea typeface=""/>
        <a:cs typeface=""/>
        <a:font script="Jpan" typeface="HG明朝E"/>
        <a:font script="Hang" typeface="궁서"/>
        <a:font script="Hans" typeface="华文新魏"/>
        <a:font script="Hant" typeface="標楷體"/>
        <a:font script="Arab" typeface="Times New Roman"/>
        <a:font script="Hebr" typeface="Times New Roman"/>
        <a:font script="Thai" typeface="Browalli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onstantia"/>
        <a:ea typeface=""/>
        <a:cs typeface=""/>
        <a:font script="Jpan" typeface="HG明朝E"/>
        <a:font script="Hang" typeface="궁서"/>
        <a:font script="Hans" typeface="华文新魏"/>
        <a:font script="Hant" typeface="標楷體"/>
        <a:font script="Arab" typeface="Times New Roman"/>
        <a:font script="Hebr" typeface="Times New Roman"/>
        <a:font script="Thai" typeface="Browalli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Student report with photo</Template>
  <TotalTime>169</TotalTime>
  <Pages>1</Pages>
  <Words>2055</Words>
  <Characters>11675</Characters>
  <Application>Microsoft Office Word</Application>
  <DocSecurity>0</DocSecurity>
  <Lines>201</Lines>
  <Paragraphs>72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13658</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Violeta</dc:creator>
  <cp:keywords/>
  <dc:description/>
  <cp:lastModifiedBy>Violeta</cp:lastModifiedBy>
  <cp:revision>45</cp:revision>
  <dcterms:created xsi:type="dcterms:W3CDTF">2023-11-14T10:23:00Z</dcterms:created>
  <dcterms:modified xsi:type="dcterms:W3CDTF">2023-12-03T14:07:00Z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c98a0d70-9bb7-4648-a1bf-a96f06a77939</vt:lpwstr>
  </property>
</Properties>
</file>