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D4007B" w14:textId="77777777" w:rsidR="00CD426E" w:rsidRDefault="00CD426E">
      <w:pPr>
        <w:pStyle w:val="BodyText"/>
        <w:spacing w:before="7"/>
        <w:rPr>
          <w:rFonts w:ascii="Times New Roman"/>
          <w:sz w:val="19"/>
        </w:rPr>
      </w:pPr>
    </w:p>
    <w:p w14:paraId="02231FEA" w14:textId="77777777" w:rsidR="00CD426E" w:rsidRDefault="00EA2C33">
      <w:pPr>
        <w:pStyle w:val="BodyText"/>
        <w:spacing w:line="20" w:lineRule="exact"/>
        <w:ind w:left="949"/>
        <w:rPr>
          <w:rFonts w:ascii="Times New Roman"/>
          <w:sz w:val="2"/>
        </w:rPr>
      </w:pPr>
      <w:r>
        <w:rPr>
          <w:rFonts w:ascii="Times New Roman"/>
          <w:sz w:val="2"/>
        </w:rPr>
      </w:r>
      <w:r>
        <w:rPr>
          <w:rFonts w:ascii="Times New Roman"/>
          <w:sz w:val="2"/>
        </w:rPr>
        <w:pict w14:anchorId="38A4B776">
          <v:group id="_x0000_s1035" style="width:367.45pt;height:.5pt;mso-position-horizontal-relative:char;mso-position-vertical-relative:line" coordsize="7349,10">
            <v:line id="_x0000_s1036" style="position:absolute" from="0,5" to="7349,5" strokecolor="#4472c4" strokeweight=".48pt"/>
            <w10:wrap type="none"/>
            <w10:anchorlock/>
          </v:group>
        </w:pict>
      </w:r>
    </w:p>
    <w:p w14:paraId="188C1473" w14:textId="77777777" w:rsidR="00CD426E" w:rsidRDefault="00CD426E">
      <w:pPr>
        <w:pStyle w:val="BodyText"/>
        <w:spacing w:before="5"/>
        <w:rPr>
          <w:rFonts w:ascii="Times New Roman"/>
          <w:sz w:val="7"/>
        </w:rPr>
      </w:pPr>
    </w:p>
    <w:p w14:paraId="50F93B59" w14:textId="77777777" w:rsidR="00CD426E" w:rsidRDefault="003745E1">
      <w:pPr>
        <w:spacing w:before="99"/>
        <w:ind w:left="2566"/>
        <w:rPr>
          <w:i/>
          <w:sz w:val="40"/>
        </w:rPr>
      </w:pPr>
      <w:r>
        <w:rPr>
          <w:i/>
          <w:color w:val="4472C4"/>
          <w:sz w:val="40"/>
        </w:rPr>
        <w:t>Shape up Gyms Database</w:t>
      </w:r>
    </w:p>
    <w:p w14:paraId="04669F53" w14:textId="77777777" w:rsidR="00CD426E" w:rsidRDefault="00EA2C33">
      <w:pPr>
        <w:pStyle w:val="BodyText"/>
        <w:spacing w:before="9"/>
        <w:rPr>
          <w:i/>
          <w:sz w:val="12"/>
        </w:rPr>
      </w:pPr>
      <w:r>
        <w:pict w14:anchorId="221EF10D">
          <v:line id="_x0000_s1034" style="position:absolute;z-index:1048;mso-wrap-distance-left:0;mso-wrap-distance-right:0;mso-position-horizontal-relative:page" from="114.7pt,10pt" to="482.15pt,10pt" strokecolor="#4472c4" strokeweight=".48pt">
            <w10:wrap type="topAndBottom" anchorx="page"/>
          </v:line>
        </w:pict>
      </w:r>
    </w:p>
    <w:p w14:paraId="6FFAEC65" w14:textId="77777777" w:rsidR="00CD426E" w:rsidRDefault="00CD426E">
      <w:pPr>
        <w:pStyle w:val="BodyText"/>
        <w:rPr>
          <w:i/>
          <w:sz w:val="20"/>
        </w:rPr>
      </w:pPr>
    </w:p>
    <w:p w14:paraId="084BD635" w14:textId="77777777" w:rsidR="00CD426E" w:rsidRDefault="00CD426E">
      <w:pPr>
        <w:pStyle w:val="BodyText"/>
        <w:rPr>
          <w:i/>
          <w:sz w:val="20"/>
        </w:rPr>
      </w:pPr>
    </w:p>
    <w:p w14:paraId="606557F0" w14:textId="77777777" w:rsidR="00CD426E" w:rsidRDefault="00CD426E">
      <w:pPr>
        <w:pStyle w:val="BodyText"/>
        <w:rPr>
          <w:i/>
          <w:sz w:val="20"/>
        </w:rPr>
      </w:pPr>
    </w:p>
    <w:p w14:paraId="2AEB843B" w14:textId="77777777" w:rsidR="00CD426E" w:rsidRDefault="00CD426E">
      <w:pPr>
        <w:pStyle w:val="BodyText"/>
        <w:rPr>
          <w:i/>
          <w:sz w:val="20"/>
        </w:rPr>
      </w:pPr>
    </w:p>
    <w:p w14:paraId="283C9072" w14:textId="77777777" w:rsidR="00CD426E" w:rsidRDefault="00CD426E">
      <w:pPr>
        <w:pStyle w:val="BodyText"/>
        <w:rPr>
          <w:i/>
          <w:sz w:val="20"/>
        </w:rPr>
      </w:pPr>
    </w:p>
    <w:p w14:paraId="367E240E" w14:textId="77777777" w:rsidR="00CD426E" w:rsidRDefault="00CD426E">
      <w:pPr>
        <w:pStyle w:val="BodyText"/>
        <w:rPr>
          <w:i/>
          <w:sz w:val="20"/>
        </w:rPr>
      </w:pPr>
    </w:p>
    <w:p w14:paraId="203A013C" w14:textId="77777777" w:rsidR="00CD426E" w:rsidRDefault="00CD426E">
      <w:pPr>
        <w:pStyle w:val="BodyText"/>
        <w:rPr>
          <w:i/>
          <w:sz w:val="20"/>
        </w:rPr>
      </w:pPr>
    </w:p>
    <w:p w14:paraId="6C4E0D99" w14:textId="77777777" w:rsidR="00CD426E" w:rsidRDefault="00CD426E">
      <w:pPr>
        <w:pStyle w:val="BodyText"/>
        <w:rPr>
          <w:i/>
          <w:sz w:val="20"/>
        </w:rPr>
      </w:pPr>
    </w:p>
    <w:p w14:paraId="096C8645" w14:textId="77777777" w:rsidR="00CD426E" w:rsidRDefault="00CD426E">
      <w:pPr>
        <w:pStyle w:val="BodyText"/>
        <w:rPr>
          <w:i/>
          <w:sz w:val="20"/>
        </w:rPr>
      </w:pPr>
    </w:p>
    <w:p w14:paraId="2367B6E5" w14:textId="77777777" w:rsidR="00CD426E" w:rsidRDefault="00CD426E">
      <w:pPr>
        <w:pStyle w:val="BodyText"/>
        <w:rPr>
          <w:i/>
          <w:sz w:val="20"/>
        </w:rPr>
      </w:pPr>
    </w:p>
    <w:p w14:paraId="5CE04103" w14:textId="77777777" w:rsidR="00CD426E" w:rsidRDefault="00CD426E">
      <w:pPr>
        <w:pStyle w:val="BodyText"/>
        <w:rPr>
          <w:i/>
          <w:sz w:val="20"/>
        </w:rPr>
      </w:pPr>
    </w:p>
    <w:p w14:paraId="222AF76B" w14:textId="77777777" w:rsidR="00CD426E" w:rsidRDefault="00CD426E">
      <w:pPr>
        <w:pStyle w:val="BodyText"/>
        <w:rPr>
          <w:i/>
          <w:sz w:val="20"/>
        </w:rPr>
      </w:pPr>
    </w:p>
    <w:p w14:paraId="656289DA" w14:textId="77777777" w:rsidR="00CD426E" w:rsidRDefault="00CD426E">
      <w:pPr>
        <w:pStyle w:val="BodyText"/>
        <w:rPr>
          <w:i/>
          <w:sz w:val="20"/>
        </w:rPr>
      </w:pPr>
    </w:p>
    <w:p w14:paraId="104F6310" w14:textId="77777777" w:rsidR="00CD426E" w:rsidRDefault="00CD426E">
      <w:pPr>
        <w:pStyle w:val="BodyText"/>
        <w:rPr>
          <w:i/>
          <w:sz w:val="20"/>
        </w:rPr>
      </w:pPr>
    </w:p>
    <w:p w14:paraId="509821BF" w14:textId="77777777" w:rsidR="00CD426E" w:rsidRDefault="00CD426E">
      <w:pPr>
        <w:pStyle w:val="BodyText"/>
        <w:rPr>
          <w:i/>
          <w:sz w:val="20"/>
        </w:rPr>
      </w:pPr>
    </w:p>
    <w:p w14:paraId="77537A6B" w14:textId="77777777" w:rsidR="00CD426E" w:rsidRDefault="00CD426E">
      <w:pPr>
        <w:pStyle w:val="BodyText"/>
        <w:rPr>
          <w:i/>
          <w:sz w:val="20"/>
        </w:rPr>
      </w:pPr>
    </w:p>
    <w:p w14:paraId="588C5980" w14:textId="77777777" w:rsidR="00CD426E" w:rsidRDefault="00CD426E">
      <w:pPr>
        <w:pStyle w:val="BodyText"/>
        <w:rPr>
          <w:i/>
          <w:sz w:val="20"/>
        </w:rPr>
      </w:pPr>
    </w:p>
    <w:p w14:paraId="1B525C71" w14:textId="77777777" w:rsidR="00CD426E" w:rsidRDefault="00CD426E">
      <w:pPr>
        <w:pStyle w:val="BodyText"/>
        <w:rPr>
          <w:i/>
          <w:sz w:val="20"/>
        </w:rPr>
      </w:pPr>
    </w:p>
    <w:p w14:paraId="41B125D4" w14:textId="77777777" w:rsidR="00CD426E" w:rsidRDefault="00CD426E">
      <w:pPr>
        <w:pStyle w:val="BodyText"/>
        <w:rPr>
          <w:i/>
          <w:sz w:val="20"/>
        </w:rPr>
      </w:pPr>
    </w:p>
    <w:p w14:paraId="44051A7F" w14:textId="77777777" w:rsidR="00CD426E" w:rsidRDefault="00CD426E">
      <w:pPr>
        <w:pStyle w:val="BodyText"/>
        <w:rPr>
          <w:i/>
          <w:sz w:val="20"/>
        </w:rPr>
      </w:pPr>
    </w:p>
    <w:p w14:paraId="12D643DF" w14:textId="77777777" w:rsidR="00CD426E" w:rsidRDefault="00CD426E">
      <w:pPr>
        <w:pStyle w:val="BodyText"/>
        <w:rPr>
          <w:i/>
          <w:sz w:val="20"/>
        </w:rPr>
      </w:pPr>
    </w:p>
    <w:p w14:paraId="40F66B4C" w14:textId="77777777" w:rsidR="00CD426E" w:rsidRDefault="00CD426E">
      <w:pPr>
        <w:pStyle w:val="BodyText"/>
        <w:rPr>
          <w:i/>
          <w:sz w:val="20"/>
        </w:rPr>
      </w:pPr>
    </w:p>
    <w:p w14:paraId="487F1FAC" w14:textId="77777777" w:rsidR="00CD426E" w:rsidRDefault="00CD426E">
      <w:pPr>
        <w:pStyle w:val="BodyText"/>
        <w:rPr>
          <w:i/>
          <w:sz w:val="20"/>
        </w:rPr>
      </w:pPr>
    </w:p>
    <w:p w14:paraId="4FEED3E3" w14:textId="77777777" w:rsidR="00CD426E" w:rsidRDefault="00CD426E">
      <w:pPr>
        <w:pStyle w:val="BodyText"/>
        <w:rPr>
          <w:i/>
          <w:sz w:val="20"/>
        </w:rPr>
      </w:pPr>
    </w:p>
    <w:p w14:paraId="18439378" w14:textId="77777777" w:rsidR="00CD426E" w:rsidRDefault="00CD426E">
      <w:pPr>
        <w:pStyle w:val="BodyText"/>
        <w:rPr>
          <w:i/>
          <w:sz w:val="20"/>
        </w:rPr>
      </w:pPr>
    </w:p>
    <w:p w14:paraId="737D1A90" w14:textId="77777777" w:rsidR="00CD426E" w:rsidRDefault="00CD426E">
      <w:pPr>
        <w:pStyle w:val="BodyText"/>
        <w:rPr>
          <w:i/>
          <w:sz w:val="20"/>
        </w:rPr>
      </w:pPr>
    </w:p>
    <w:p w14:paraId="2170FA74" w14:textId="77777777" w:rsidR="00CD426E" w:rsidRDefault="00CD426E">
      <w:pPr>
        <w:pStyle w:val="BodyText"/>
        <w:rPr>
          <w:i/>
          <w:sz w:val="20"/>
        </w:rPr>
      </w:pPr>
    </w:p>
    <w:p w14:paraId="0644FC9A" w14:textId="77777777" w:rsidR="00CD426E" w:rsidRDefault="00CD426E">
      <w:pPr>
        <w:pStyle w:val="BodyText"/>
        <w:rPr>
          <w:i/>
          <w:sz w:val="20"/>
        </w:rPr>
      </w:pPr>
    </w:p>
    <w:p w14:paraId="1F9B45DD" w14:textId="77777777" w:rsidR="00CD426E" w:rsidRDefault="00CD426E">
      <w:pPr>
        <w:pStyle w:val="BodyText"/>
        <w:rPr>
          <w:i/>
          <w:sz w:val="20"/>
        </w:rPr>
      </w:pPr>
    </w:p>
    <w:p w14:paraId="22D3DF51" w14:textId="77777777" w:rsidR="00CD426E" w:rsidRDefault="00CD426E">
      <w:pPr>
        <w:pStyle w:val="BodyText"/>
        <w:rPr>
          <w:i/>
          <w:sz w:val="20"/>
        </w:rPr>
      </w:pPr>
    </w:p>
    <w:p w14:paraId="352AEA76" w14:textId="77777777" w:rsidR="00CD426E" w:rsidRDefault="00CD426E">
      <w:pPr>
        <w:pStyle w:val="BodyText"/>
        <w:rPr>
          <w:i/>
          <w:sz w:val="20"/>
        </w:rPr>
      </w:pPr>
    </w:p>
    <w:p w14:paraId="4A718802" w14:textId="77777777" w:rsidR="00CD426E" w:rsidRDefault="00CD426E">
      <w:pPr>
        <w:pStyle w:val="BodyText"/>
        <w:rPr>
          <w:i/>
          <w:sz w:val="20"/>
        </w:rPr>
      </w:pPr>
    </w:p>
    <w:p w14:paraId="007B9816" w14:textId="77777777" w:rsidR="00CD426E" w:rsidRDefault="00CD426E">
      <w:pPr>
        <w:pStyle w:val="BodyText"/>
        <w:rPr>
          <w:i/>
          <w:sz w:val="20"/>
        </w:rPr>
      </w:pPr>
    </w:p>
    <w:p w14:paraId="208631ED" w14:textId="77777777" w:rsidR="00CD426E" w:rsidRDefault="00CD426E">
      <w:pPr>
        <w:pStyle w:val="BodyText"/>
        <w:rPr>
          <w:i/>
          <w:sz w:val="20"/>
        </w:rPr>
      </w:pPr>
    </w:p>
    <w:p w14:paraId="573611D6" w14:textId="77777777" w:rsidR="00CD426E" w:rsidRDefault="00CD426E">
      <w:pPr>
        <w:pStyle w:val="BodyText"/>
        <w:rPr>
          <w:i/>
          <w:sz w:val="20"/>
        </w:rPr>
      </w:pPr>
    </w:p>
    <w:p w14:paraId="505721AF" w14:textId="77777777" w:rsidR="00CD426E" w:rsidRDefault="00CD426E">
      <w:pPr>
        <w:pStyle w:val="BodyText"/>
        <w:spacing w:before="11"/>
        <w:rPr>
          <w:i/>
          <w:sz w:val="14"/>
        </w:rPr>
      </w:pPr>
    </w:p>
    <w:p w14:paraId="39B41E20" w14:textId="77777777" w:rsidR="00CD426E" w:rsidRDefault="003745E1">
      <w:pPr>
        <w:spacing w:before="102"/>
        <w:ind w:left="2691" w:right="2252"/>
        <w:jc w:val="center"/>
        <w:rPr>
          <w:b/>
          <w:sz w:val="32"/>
        </w:rPr>
      </w:pPr>
      <w:r>
        <w:rPr>
          <w:b/>
          <w:sz w:val="32"/>
        </w:rPr>
        <w:t>Database Management Systems</w:t>
      </w:r>
    </w:p>
    <w:p w14:paraId="4DF48C83" w14:textId="77777777" w:rsidR="00CD426E" w:rsidRDefault="003745E1">
      <w:pPr>
        <w:pStyle w:val="Heading3"/>
        <w:spacing w:before="7"/>
        <w:ind w:left="2691" w:right="2251"/>
        <w:jc w:val="center"/>
      </w:pPr>
      <w:r>
        <w:t>University of Wales Trinity Saint David</w:t>
      </w:r>
    </w:p>
    <w:p w14:paraId="39BF6418" w14:textId="77777777" w:rsidR="00CD426E" w:rsidRDefault="00CD426E">
      <w:pPr>
        <w:pStyle w:val="BodyText"/>
        <w:rPr>
          <w:b/>
          <w:sz w:val="28"/>
        </w:rPr>
      </w:pPr>
    </w:p>
    <w:p w14:paraId="7E6FB2C6" w14:textId="77777777" w:rsidR="00CD426E" w:rsidRDefault="00CD426E">
      <w:pPr>
        <w:pStyle w:val="BodyText"/>
        <w:rPr>
          <w:b/>
          <w:sz w:val="28"/>
        </w:rPr>
      </w:pPr>
    </w:p>
    <w:p w14:paraId="1E2A4FC4" w14:textId="77777777" w:rsidR="00CD426E" w:rsidRDefault="00CD426E">
      <w:pPr>
        <w:pStyle w:val="BodyText"/>
        <w:spacing w:before="6"/>
        <w:rPr>
          <w:b/>
          <w:sz w:val="23"/>
        </w:rPr>
      </w:pPr>
    </w:p>
    <w:p w14:paraId="5842D32A" w14:textId="77777777" w:rsidR="00CD426E" w:rsidRDefault="003745E1">
      <w:pPr>
        <w:ind w:left="2691" w:right="2251"/>
        <w:jc w:val="center"/>
        <w:rPr>
          <w:b/>
          <w:sz w:val="32"/>
        </w:rPr>
      </w:pPr>
      <w:r>
        <w:rPr>
          <w:b/>
          <w:sz w:val="32"/>
        </w:rPr>
        <w:t>Siobhan Stephens</w:t>
      </w:r>
    </w:p>
    <w:p w14:paraId="16ABDE9B" w14:textId="77777777" w:rsidR="00CD426E" w:rsidRDefault="003745E1">
      <w:pPr>
        <w:pStyle w:val="Heading3"/>
        <w:spacing w:before="300"/>
        <w:ind w:left="2690" w:right="2252"/>
        <w:jc w:val="center"/>
      </w:pPr>
      <w:r>
        <w:t>1800709</w:t>
      </w:r>
    </w:p>
    <w:p w14:paraId="5A87ACCF" w14:textId="77777777" w:rsidR="00CD426E" w:rsidRDefault="00CD426E">
      <w:pPr>
        <w:jc w:val="center"/>
        <w:sectPr w:rsidR="00CD426E">
          <w:footerReference w:type="default" r:id="rId7"/>
          <w:type w:val="continuous"/>
          <w:pgSz w:w="11910" w:h="16840"/>
          <w:pgMar w:top="1580" w:right="1320" w:bottom="960" w:left="1340" w:header="720" w:footer="777" w:gutter="0"/>
          <w:pgNumType w:start="1"/>
          <w:cols w:space="720"/>
        </w:sectPr>
      </w:pPr>
    </w:p>
    <w:p w14:paraId="21FD6C80" w14:textId="77777777" w:rsidR="00CD426E" w:rsidRDefault="003745E1">
      <w:pPr>
        <w:pStyle w:val="Heading1"/>
      </w:pPr>
      <w:bookmarkStart w:id="0" w:name="_TOC_250010"/>
      <w:bookmarkEnd w:id="0"/>
      <w:r>
        <w:rPr>
          <w:color w:val="2F5496"/>
        </w:rPr>
        <w:lastRenderedPageBreak/>
        <w:t>Abstract</w:t>
      </w:r>
    </w:p>
    <w:p w14:paraId="1238222D" w14:textId="77777777" w:rsidR="00CD426E" w:rsidRDefault="003745E1">
      <w:pPr>
        <w:pStyle w:val="BodyText"/>
        <w:spacing w:before="295"/>
        <w:ind w:left="545" w:right="104"/>
        <w:jc w:val="both"/>
      </w:pPr>
      <w:r>
        <w:t>Shape up Gyms provides access to modern gyms and affordable membership plans. The company began as a small business operating out of Swansea but their success has led them</w:t>
      </w:r>
      <w:r>
        <w:rPr>
          <w:spacing w:val="-12"/>
        </w:rPr>
        <w:t xml:space="preserve"> </w:t>
      </w:r>
      <w:r>
        <w:t>to</w:t>
      </w:r>
      <w:r>
        <w:rPr>
          <w:spacing w:val="-12"/>
        </w:rPr>
        <w:t xml:space="preserve"> </w:t>
      </w:r>
      <w:r>
        <w:t>expand</w:t>
      </w:r>
      <w:r>
        <w:rPr>
          <w:spacing w:val="-12"/>
        </w:rPr>
        <w:t xml:space="preserve"> </w:t>
      </w:r>
      <w:r>
        <w:t>their</w:t>
      </w:r>
      <w:r>
        <w:rPr>
          <w:spacing w:val="-12"/>
        </w:rPr>
        <w:t xml:space="preserve"> </w:t>
      </w:r>
      <w:r>
        <w:t>services</w:t>
      </w:r>
      <w:r>
        <w:rPr>
          <w:spacing w:val="-12"/>
        </w:rPr>
        <w:t xml:space="preserve"> </w:t>
      </w:r>
      <w:r>
        <w:t>to</w:t>
      </w:r>
      <w:r>
        <w:rPr>
          <w:spacing w:val="-12"/>
        </w:rPr>
        <w:t xml:space="preserve"> </w:t>
      </w:r>
      <w:r>
        <w:t>other</w:t>
      </w:r>
      <w:r>
        <w:rPr>
          <w:spacing w:val="-12"/>
        </w:rPr>
        <w:t xml:space="preserve"> </w:t>
      </w:r>
      <w:r>
        <w:t>parts</w:t>
      </w:r>
      <w:r>
        <w:rPr>
          <w:spacing w:val="-12"/>
        </w:rPr>
        <w:t xml:space="preserve"> </w:t>
      </w:r>
      <w:r>
        <w:t>of</w:t>
      </w:r>
      <w:r>
        <w:rPr>
          <w:spacing w:val="-12"/>
        </w:rPr>
        <w:t xml:space="preserve"> </w:t>
      </w:r>
      <w:r>
        <w:t>Wales.</w:t>
      </w:r>
      <w:r>
        <w:rPr>
          <w:spacing w:val="-12"/>
        </w:rPr>
        <w:t xml:space="preserve"> </w:t>
      </w:r>
      <w:r>
        <w:t>To</w:t>
      </w:r>
      <w:r>
        <w:rPr>
          <w:spacing w:val="-12"/>
        </w:rPr>
        <w:t xml:space="preserve"> </w:t>
      </w:r>
      <w:r>
        <w:t>support</w:t>
      </w:r>
      <w:r>
        <w:rPr>
          <w:spacing w:val="-12"/>
        </w:rPr>
        <w:t xml:space="preserve"> </w:t>
      </w:r>
      <w:r>
        <w:t>their</w:t>
      </w:r>
      <w:r>
        <w:rPr>
          <w:spacing w:val="-12"/>
        </w:rPr>
        <w:t xml:space="preserve"> </w:t>
      </w:r>
      <w:r>
        <w:t>growing</w:t>
      </w:r>
      <w:r>
        <w:rPr>
          <w:spacing w:val="-12"/>
        </w:rPr>
        <w:t xml:space="preserve"> </w:t>
      </w:r>
      <w:r>
        <w:t>customer base and improve services, they are in the process of upgrading their IT</w:t>
      </w:r>
      <w:r>
        <w:rPr>
          <w:spacing w:val="-10"/>
        </w:rPr>
        <w:t xml:space="preserve"> </w:t>
      </w:r>
      <w:r>
        <w:t>systems.</w:t>
      </w:r>
    </w:p>
    <w:p w14:paraId="0E83CA41" w14:textId="77777777" w:rsidR="00CD426E" w:rsidRDefault="00CD426E">
      <w:pPr>
        <w:pStyle w:val="BodyText"/>
        <w:spacing w:before="4"/>
      </w:pPr>
    </w:p>
    <w:p w14:paraId="70F2D20A" w14:textId="77777777" w:rsidR="00CD426E" w:rsidRDefault="003745E1">
      <w:pPr>
        <w:pStyle w:val="BodyText"/>
        <w:ind w:left="545" w:right="103"/>
        <w:jc w:val="both"/>
      </w:pPr>
      <w:r>
        <w:t>This report outlines the suggested performance enhancements and a distributed database fragmentation schema based on the current centralised Up Gyms database system, to aid in their growing customer base and regional based gym management system, whilst allowing their finance department and head office to remain in Swansea.</w:t>
      </w:r>
    </w:p>
    <w:p w14:paraId="2E70ACD7" w14:textId="77777777" w:rsidR="00CD426E" w:rsidRDefault="00CD426E">
      <w:pPr>
        <w:jc w:val="both"/>
        <w:sectPr w:rsidR="00CD426E">
          <w:pgSz w:w="11910" w:h="16840"/>
          <w:pgMar w:top="1360" w:right="1320" w:bottom="960" w:left="1340" w:header="0" w:footer="777" w:gutter="0"/>
          <w:cols w:space="720"/>
        </w:sectPr>
      </w:pPr>
    </w:p>
    <w:p w14:paraId="33A37A77" w14:textId="77777777" w:rsidR="00CD426E" w:rsidRDefault="003745E1">
      <w:pPr>
        <w:spacing w:before="89"/>
        <w:ind w:left="119"/>
        <w:rPr>
          <w:rFonts w:ascii="Calibri Light"/>
          <w:sz w:val="27"/>
        </w:rPr>
      </w:pPr>
      <w:r>
        <w:rPr>
          <w:rFonts w:ascii="Calibri Light"/>
          <w:color w:val="2F5496"/>
          <w:w w:val="105"/>
          <w:sz w:val="27"/>
        </w:rPr>
        <w:lastRenderedPageBreak/>
        <w:t>Table of Contents</w:t>
      </w:r>
    </w:p>
    <w:sdt>
      <w:sdtPr>
        <w:rPr>
          <w:i w:val="0"/>
          <w:sz w:val="22"/>
          <w:szCs w:val="22"/>
        </w:rPr>
        <w:id w:val="1690566949"/>
        <w:docPartObj>
          <w:docPartGallery w:val="Table of Contents"/>
          <w:docPartUnique/>
        </w:docPartObj>
      </w:sdtPr>
      <w:sdtEndPr/>
      <w:sdtContent>
        <w:p w14:paraId="219DF036" w14:textId="77777777" w:rsidR="00CD426E" w:rsidRDefault="00EA2C33">
          <w:pPr>
            <w:pStyle w:val="TOC1"/>
            <w:tabs>
              <w:tab w:val="right" w:pos="9128"/>
            </w:tabs>
          </w:pPr>
          <w:hyperlink w:anchor="_TOC_250010" w:history="1">
            <w:r w:rsidR="003745E1">
              <w:t>Abstract</w:t>
            </w:r>
            <w:r w:rsidR="003745E1">
              <w:tab/>
              <w:t>2</w:t>
            </w:r>
          </w:hyperlink>
        </w:p>
        <w:p w14:paraId="43151E4F" w14:textId="77777777" w:rsidR="00CD426E" w:rsidRDefault="00EA2C33">
          <w:pPr>
            <w:pStyle w:val="TOC2"/>
            <w:numPr>
              <w:ilvl w:val="0"/>
              <w:numId w:val="3"/>
            </w:numPr>
            <w:tabs>
              <w:tab w:val="left" w:pos="838"/>
              <w:tab w:val="left" w:pos="840"/>
              <w:tab w:val="right" w:pos="9129"/>
            </w:tabs>
            <w:spacing w:before="119"/>
          </w:pPr>
          <w:hyperlink w:anchor="_TOC_250009" w:history="1">
            <w:r w:rsidR="003745E1">
              <w:t>Introduction</w:t>
            </w:r>
            <w:r w:rsidR="003745E1">
              <w:tab/>
              <w:t>4</w:t>
            </w:r>
          </w:hyperlink>
        </w:p>
        <w:p w14:paraId="1C389C9C" w14:textId="77777777" w:rsidR="00CD426E" w:rsidRDefault="00EA2C33">
          <w:pPr>
            <w:pStyle w:val="TOC2"/>
            <w:numPr>
              <w:ilvl w:val="0"/>
              <w:numId w:val="3"/>
            </w:numPr>
            <w:tabs>
              <w:tab w:val="left" w:pos="838"/>
              <w:tab w:val="left" w:pos="840"/>
              <w:tab w:val="right" w:pos="9129"/>
            </w:tabs>
          </w:pPr>
          <w:hyperlink w:anchor="_TOC_250008" w:history="1">
            <w:r w:rsidR="003745E1">
              <w:t>Performance</w:t>
            </w:r>
            <w:r w:rsidR="003745E1">
              <w:rPr>
                <w:spacing w:val="-2"/>
              </w:rPr>
              <w:t xml:space="preserve"> </w:t>
            </w:r>
            <w:r w:rsidR="003745E1">
              <w:t>Tuning</w:t>
            </w:r>
            <w:r w:rsidR="003745E1">
              <w:tab/>
              <w:t>4</w:t>
            </w:r>
          </w:hyperlink>
        </w:p>
        <w:p w14:paraId="42DCD354" w14:textId="77777777" w:rsidR="00CD426E" w:rsidRDefault="003745E1">
          <w:pPr>
            <w:pStyle w:val="TOC3"/>
            <w:tabs>
              <w:tab w:val="right" w:pos="9129"/>
            </w:tabs>
          </w:pPr>
          <w:r>
            <w:rPr>
              <w:noProof/>
              <w:lang w:val="en-GB" w:eastAsia="en-GB"/>
            </w:rPr>
            <w:drawing>
              <wp:anchor distT="0" distB="0" distL="0" distR="0" simplePos="0" relativeHeight="1072" behindDoc="0" locked="0" layoutInCell="1" allowOverlap="1" wp14:anchorId="181248A1" wp14:editId="10791837">
                <wp:simplePos x="0" y="0"/>
                <wp:positionH relativeFrom="page">
                  <wp:posOffset>1231272</wp:posOffset>
                </wp:positionH>
                <wp:positionV relativeFrom="paragraph">
                  <wp:posOffset>32531</wp:posOffset>
                </wp:positionV>
                <wp:extent cx="192024" cy="97535"/>
                <wp:effectExtent l="0" t="0" r="0" b="0"/>
                <wp:wrapNone/>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92024" cy="97535"/>
                        </a:xfrm>
                        <a:prstGeom prst="rect">
                          <a:avLst/>
                        </a:prstGeom>
                      </pic:spPr>
                    </pic:pic>
                  </a:graphicData>
                </a:graphic>
              </wp:anchor>
            </w:drawing>
          </w:r>
          <w:hyperlink w:anchor="_TOC_250007" w:history="1">
            <w:r>
              <w:t>Clustering</w:t>
            </w:r>
            <w:r>
              <w:rPr>
                <w:spacing w:val="-3"/>
              </w:rPr>
              <w:t xml:space="preserve"> </w:t>
            </w:r>
            <w:r>
              <w:t>Indexes</w:t>
            </w:r>
            <w:r>
              <w:tab/>
              <w:t>4</w:t>
            </w:r>
          </w:hyperlink>
        </w:p>
        <w:p w14:paraId="2CA4225F" w14:textId="77777777" w:rsidR="00CD426E" w:rsidRDefault="003745E1">
          <w:pPr>
            <w:pStyle w:val="TOC3"/>
            <w:tabs>
              <w:tab w:val="right" w:pos="9129"/>
            </w:tabs>
          </w:pPr>
          <w:r>
            <w:rPr>
              <w:noProof/>
              <w:lang w:val="en-GB" w:eastAsia="en-GB"/>
            </w:rPr>
            <w:drawing>
              <wp:anchor distT="0" distB="0" distL="0" distR="0" simplePos="0" relativeHeight="1096" behindDoc="0" locked="0" layoutInCell="1" allowOverlap="1" wp14:anchorId="10A2B3A6" wp14:editId="4CD2AD96">
                <wp:simplePos x="0" y="0"/>
                <wp:positionH relativeFrom="page">
                  <wp:posOffset>1231272</wp:posOffset>
                </wp:positionH>
                <wp:positionV relativeFrom="paragraph">
                  <wp:posOffset>32530</wp:posOffset>
                </wp:positionV>
                <wp:extent cx="192024" cy="97535"/>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192024" cy="97535"/>
                        </a:xfrm>
                        <a:prstGeom prst="rect">
                          <a:avLst/>
                        </a:prstGeom>
                      </pic:spPr>
                    </pic:pic>
                  </a:graphicData>
                </a:graphic>
              </wp:anchor>
            </w:drawing>
          </w:r>
          <w:hyperlink w:anchor="_TOC_250006" w:history="1">
            <w:r>
              <w:t>Secondary</w:t>
            </w:r>
            <w:r>
              <w:rPr>
                <w:spacing w:val="-2"/>
              </w:rPr>
              <w:t xml:space="preserve"> </w:t>
            </w:r>
            <w:r>
              <w:t>Indexes</w:t>
            </w:r>
            <w:r>
              <w:tab/>
              <w:t>4</w:t>
            </w:r>
          </w:hyperlink>
        </w:p>
        <w:p w14:paraId="2FC75CB9" w14:textId="77777777" w:rsidR="00CD426E" w:rsidRDefault="00EA2C33">
          <w:pPr>
            <w:pStyle w:val="TOC2"/>
            <w:numPr>
              <w:ilvl w:val="0"/>
              <w:numId w:val="3"/>
            </w:numPr>
            <w:tabs>
              <w:tab w:val="left" w:pos="838"/>
              <w:tab w:val="left" w:pos="840"/>
              <w:tab w:val="right" w:pos="9129"/>
            </w:tabs>
            <w:spacing w:before="116"/>
          </w:pPr>
          <w:hyperlink w:anchor="_TOC_250005" w:history="1">
            <w:r w:rsidR="003745E1">
              <w:t>Distributed</w:t>
            </w:r>
            <w:r w:rsidR="003745E1">
              <w:rPr>
                <w:spacing w:val="-2"/>
              </w:rPr>
              <w:t xml:space="preserve"> </w:t>
            </w:r>
            <w:r w:rsidR="003745E1">
              <w:t>Database</w:t>
            </w:r>
            <w:r w:rsidR="003745E1">
              <w:rPr>
                <w:spacing w:val="-2"/>
              </w:rPr>
              <w:t xml:space="preserve"> </w:t>
            </w:r>
            <w:r w:rsidR="003745E1">
              <w:t>Design</w:t>
            </w:r>
            <w:r w:rsidR="003745E1">
              <w:tab/>
              <w:t>6</w:t>
            </w:r>
          </w:hyperlink>
        </w:p>
        <w:p w14:paraId="0E3CE041" w14:textId="77777777" w:rsidR="00CD426E" w:rsidRDefault="003745E1">
          <w:pPr>
            <w:pStyle w:val="TOC3"/>
            <w:tabs>
              <w:tab w:val="right" w:pos="9129"/>
            </w:tabs>
            <w:spacing w:before="1"/>
          </w:pPr>
          <w:r>
            <w:rPr>
              <w:noProof/>
              <w:lang w:val="en-GB" w:eastAsia="en-GB"/>
            </w:rPr>
            <w:drawing>
              <wp:anchor distT="0" distB="0" distL="0" distR="0" simplePos="0" relativeHeight="1120" behindDoc="0" locked="0" layoutInCell="1" allowOverlap="1" wp14:anchorId="495A3BDE" wp14:editId="25B78E77">
                <wp:simplePos x="0" y="0"/>
                <wp:positionH relativeFrom="page">
                  <wp:posOffset>1231272</wp:posOffset>
                </wp:positionH>
                <wp:positionV relativeFrom="paragraph">
                  <wp:posOffset>33166</wp:posOffset>
                </wp:positionV>
                <wp:extent cx="192024" cy="97535"/>
                <wp:effectExtent l="0" t="0" r="0" b="0"/>
                <wp:wrapNone/>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0" cstate="print"/>
                        <a:stretch>
                          <a:fillRect/>
                        </a:stretch>
                      </pic:blipFill>
                      <pic:spPr>
                        <a:xfrm>
                          <a:off x="0" y="0"/>
                          <a:ext cx="192024" cy="97535"/>
                        </a:xfrm>
                        <a:prstGeom prst="rect">
                          <a:avLst/>
                        </a:prstGeom>
                      </pic:spPr>
                    </pic:pic>
                  </a:graphicData>
                </a:graphic>
              </wp:anchor>
            </w:drawing>
          </w:r>
          <w:hyperlink w:anchor="_TOC_250004" w:history="1">
            <w:r>
              <w:t>Fragmentation</w:t>
            </w:r>
            <w:r>
              <w:rPr>
                <w:spacing w:val="-2"/>
              </w:rPr>
              <w:t xml:space="preserve"> </w:t>
            </w:r>
            <w:r>
              <w:t>Discussion</w:t>
            </w:r>
            <w:r>
              <w:tab/>
              <w:t>6</w:t>
            </w:r>
          </w:hyperlink>
        </w:p>
        <w:p w14:paraId="5073D62F" w14:textId="77777777" w:rsidR="00CD426E" w:rsidRDefault="003745E1">
          <w:pPr>
            <w:pStyle w:val="TOC3"/>
            <w:tabs>
              <w:tab w:val="right" w:pos="9129"/>
            </w:tabs>
          </w:pPr>
          <w:r>
            <w:rPr>
              <w:noProof/>
              <w:lang w:val="en-GB" w:eastAsia="en-GB"/>
            </w:rPr>
            <w:drawing>
              <wp:anchor distT="0" distB="0" distL="0" distR="0" simplePos="0" relativeHeight="1144" behindDoc="0" locked="0" layoutInCell="1" allowOverlap="1" wp14:anchorId="0DE12467" wp14:editId="113E4D9A">
                <wp:simplePos x="0" y="0"/>
                <wp:positionH relativeFrom="page">
                  <wp:posOffset>1231272</wp:posOffset>
                </wp:positionH>
                <wp:positionV relativeFrom="paragraph">
                  <wp:posOffset>32530</wp:posOffset>
                </wp:positionV>
                <wp:extent cx="192024" cy="97535"/>
                <wp:effectExtent l="0" t="0" r="0" b="0"/>
                <wp:wrapNone/>
                <wp:docPr id="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1" cstate="print"/>
                        <a:stretch>
                          <a:fillRect/>
                        </a:stretch>
                      </pic:blipFill>
                      <pic:spPr>
                        <a:xfrm>
                          <a:off x="0" y="0"/>
                          <a:ext cx="192024" cy="97535"/>
                        </a:xfrm>
                        <a:prstGeom prst="rect">
                          <a:avLst/>
                        </a:prstGeom>
                      </pic:spPr>
                    </pic:pic>
                  </a:graphicData>
                </a:graphic>
              </wp:anchor>
            </w:drawing>
          </w:r>
          <w:hyperlink w:anchor="_TOC_250003" w:history="1">
            <w:r>
              <w:t>Fragmentation</w:t>
            </w:r>
            <w:r>
              <w:rPr>
                <w:spacing w:val="-2"/>
              </w:rPr>
              <w:t xml:space="preserve"> </w:t>
            </w:r>
            <w:r>
              <w:t>Schema</w:t>
            </w:r>
            <w:r>
              <w:tab/>
              <w:t>6</w:t>
            </w:r>
          </w:hyperlink>
        </w:p>
        <w:p w14:paraId="06ECA83D" w14:textId="77777777" w:rsidR="00CD426E" w:rsidRDefault="003745E1">
          <w:pPr>
            <w:pStyle w:val="TOC3"/>
            <w:tabs>
              <w:tab w:val="right" w:pos="9129"/>
            </w:tabs>
            <w:spacing w:before="1"/>
          </w:pPr>
          <w:r>
            <w:rPr>
              <w:noProof/>
              <w:lang w:val="en-GB" w:eastAsia="en-GB"/>
            </w:rPr>
            <w:drawing>
              <wp:anchor distT="0" distB="0" distL="0" distR="0" simplePos="0" relativeHeight="1168" behindDoc="0" locked="0" layoutInCell="1" allowOverlap="1" wp14:anchorId="1E33B9AE" wp14:editId="41670C8C">
                <wp:simplePos x="0" y="0"/>
                <wp:positionH relativeFrom="page">
                  <wp:posOffset>1231272</wp:posOffset>
                </wp:positionH>
                <wp:positionV relativeFrom="paragraph">
                  <wp:posOffset>33165</wp:posOffset>
                </wp:positionV>
                <wp:extent cx="192024" cy="97535"/>
                <wp:effectExtent l="0" t="0" r="0" b="0"/>
                <wp:wrapNone/>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2" cstate="print"/>
                        <a:stretch>
                          <a:fillRect/>
                        </a:stretch>
                      </pic:blipFill>
                      <pic:spPr>
                        <a:xfrm>
                          <a:off x="0" y="0"/>
                          <a:ext cx="192024" cy="97535"/>
                        </a:xfrm>
                        <a:prstGeom prst="rect">
                          <a:avLst/>
                        </a:prstGeom>
                      </pic:spPr>
                    </pic:pic>
                  </a:graphicData>
                </a:graphic>
              </wp:anchor>
            </w:drawing>
          </w:r>
          <w:hyperlink w:anchor="_TOC_250002" w:history="1">
            <w:r>
              <w:t>Allocation</w:t>
            </w:r>
            <w:r>
              <w:rPr>
                <w:spacing w:val="-2"/>
              </w:rPr>
              <w:t xml:space="preserve"> </w:t>
            </w:r>
            <w:r>
              <w:t>and</w:t>
            </w:r>
            <w:r>
              <w:rPr>
                <w:spacing w:val="-2"/>
              </w:rPr>
              <w:t xml:space="preserve"> </w:t>
            </w:r>
            <w:r>
              <w:t>Replication</w:t>
            </w:r>
            <w:r>
              <w:tab/>
              <w:t>9</w:t>
            </w:r>
          </w:hyperlink>
        </w:p>
        <w:p w14:paraId="3FFED37F" w14:textId="77777777" w:rsidR="00CD426E" w:rsidRDefault="00EA2C33">
          <w:pPr>
            <w:pStyle w:val="TOC2"/>
            <w:numPr>
              <w:ilvl w:val="0"/>
              <w:numId w:val="3"/>
            </w:numPr>
            <w:tabs>
              <w:tab w:val="left" w:pos="838"/>
              <w:tab w:val="left" w:pos="840"/>
              <w:tab w:val="right" w:pos="9128"/>
            </w:tabs>
          </w:pPr>
          <w:hyperlink w:anchor="_TOC_250001" w:history="1">
            <w:r w:rsidR="003745E1">
              <w:t>Conclusion</w:t>
            </w:r>
            <w:r w:rsidR="003745E1">
              <w:tab/>
              <w:t>10</w:t>
            </w:r>
          </w:hyperlink>
        </w:p>
        <w:p w14:paraId="2E0496D7" w14:textId="77777777" w:rsidR="00CD426E" w:rsidRDefault="00EA2C33">
          <w:pPr>
            <w:pStyle w:val="TOC2"/>
            <w:numPr>
              <w:ilvl w:val="0"/>
              <w:numId w:val="3"/>
            </w:numPr>
            <w:tabs>
              <w:tab w:val="left" w:pos="838"/>
              <w:tab w:val="left" w:pos="840"/>
              <w:tab w:val="right" w:pos="9128"/>
            </w:tabs>
            <w:spacing w:before="120"/>
          </w:pPr>
          <w:hyperlink w:anchor="_TOC_250000" w:history="1">
            <w:r w:rsidR="003745E1">
              <w:t>References</w:t>
            </w:r>
            <w:r w:rsidR="003745E1">
              <w:tab/>
              <w:t>11</w:t>
            </w:r>
          </w:hyperlink>
        </w:p>
      </w:sdtContent>
    </w:sdt>
    <w:p w14:paraId="011B7892" w14:textId="77777777" w:rsidR="00CD426E" w:rsidRDefault="00CD426E">
      <w:pPr>
        <w:sectPr w:rsidR="00CD426E">
          <w:pgSz w:w="11910" w:h="16840"/>
          <w:pgMar w:top="1360" w:right="1320" w:bottom="960" w:left="1340" w:header="0" w:footer="777" w:gutter="0"/>
          <w:cols w:space="720"/>
        </w:sectPr>
      </w:pPr>
    </w:p>
    <w:p w14:paraId="15ED30F0" w14:textId="77777777" w:rsidR="00CD426E" w:rsidRDefault="003745E1">
      <w:pPr>
        <w:pStyle w:val="Heading2"/>
        <w:numPr>
          <w:ilvl w:val="0"/>
          <w:numId w:val="2"/>
        </w:numPr>
        <w:tabs>
          <w:tab w:val="left" w:pos="480"/>
        </w:tabs>
        <w:spacing w:before="83"/>
      </w:pPr>
      <w:bookmarkStart w:id="1" w:name="_TOC_250009"/>
      <w:bookmarkEnd w:id="1"/>
      <w:r>
        <w:rPr>
          <w:color w:val="1F3864"/>
        </w:rPr>
        <w:lastRenderedPageBreak/>
        <w:t>Introduction</w:t>
      </w:r>
    </w:p>
    <w:p w14:paraId="477B2DFF" w14:textId="77777777" w:rsidR="00CD426E" w:rsidRDefault="00CD426E">
      <w:pPr>
        <w:pStyle w:val="BodyText"/>
        <w:rPr>
          <w:sz w:val="38"/>
        </w:rPr>
      </w:pPr>
    </w:p>
    <w:p w14:paraId="5BA06790" w14:textId="77777777" w:rsidR="00CD426E" w:rsidRDefault="003745E1">
      <w:pPr>
        <w:pStyle w:val="BodyText"/>
        <w:ind w:left="545" w:right="104"/>
        <w:jc w:val="both"/>
      </w:pPr>
      <w:r>
        <w:t>This report will outline suggested performance tuning enhancements along with a proposed distributed database design for Shape Up Gyms, based on previously provided requirements. The main requirements are noted below.</w:t>
      </w:r>
    </w:p>
    <w:p w14:paraId="33B1F241" w14:textId="77777777" w:rsidR="00CD426E" w:rsidRDefault="00CD426E">
      <w:pPr>
        <w:pStyle w:val="BodyText"/>
        <w:spacing w:before="11"/>
        <w:rPr>
          <w:sz w:val="23"/>
        </w:rPr>
      </w:pPr>
    </w:p>
    <w:p w14:paraId="4CA77384" w14:textId="77777777" w:rsidR="00CD426E" w:rsidRDefault="003745E1">
      <w:pPr>
        <w:pStyle w:val="ListParagraph"/>
        <w:numPr>
          <w:ilvl w:val="1"/>
          <w:numId w:val="2"/>
        </w:numPr>
        <w:tabs>
          <w:tab w:val="left" w:pos="775"/>
        </w:tabs>
        <w:spacing w:before="1"/>
        <w:ind w:hanging="229"/>
        <w:jc w:val="both"/>
        <w:rPr>
          <w:sz w:val="24"/>
        </w:rPr>
      </w:pPr>
      <w:r>
        <w:rPr>
          <w:sz w:val="24"/>
        </w:rPr>
        <w:t>Implement distributed database</w:t>
      </w:r>
      <w:r>
        <w:rPr>
          <w:spacing w:val="-1"/>
          <w:sz w:val="24"/>
        </w:rPr>
        <w:t xml:space="preserve"> </w:t>
      </w:r>
      <w:r>
        <w:rPr>
          <w:sz w:val="24"/>
        </w:rPr>
        <w:t>model</w:t>
      </w:r>
    </w:p>
    <w:p w14:paraId="4F0768DE" w14:textId="77777777" w:rsidR="00CD426E" w:rsidRDefault="003745E1">
      <w:pPr>
        <w:pStyle w:val="ListParagraph"/>
        <w:numPr>
          <w:ilvl w:val="1"/>
          <w:numId w:val="2"/>
        </w:numPr>
        <w:tabs>
          <w:tab w:val="left" w:pos="786"/>
        </w:tabs>
        <w:ind w:left="785" w:hanging="240"/>
        <w:jc w:val="both"/>
        <w:rPr>
          <w:sz w:val="24"/>
        </w:rPr>
      </w:pPr>
      <w:r>
        <w:rPr>
          <w:sz w:val="24"/>
        </w:rPr>
        <w:t>Distribute customer base and gym membership system across regional</w:t>
      </w:r>
      <w:r>
        <w:rPr>
          <w:spacing w:val="-8"/>
          <w:sz w:val="24"/>
        </w:rPr>
        <w:t xml:space="preserve"> </w:t>
      </w:r>
      <w:r>
        <w:rPr>
          <w:sz w:val="24"/>
        </w:rPr>
        <w:t>areas</w:t>
      </w:r>
    </w:p>
    <w:p w14:paraId="6A4EE549" w14:textId="77777777" w:rsidR="00CD426E" w:rsidRDefault="003745E1">
      <w:pPr>
        <w:pStyle w:val="ListParagraph"/>
        <w:numPr>
          <w:ilvl w:val="1"/>
          <w:numId w:val="2"/>
        </w:numPr>
        <w:tabs>
          <w:tab w:val="left" w:pos="762"/>
        </w:tabs>
        <w:ind w:left="761" w:hanging="216"/>
        <w:jc w:val="both"/>
        <w:rPr>
          <w:sz w:val="24"/>
        </w:rPr>
      </w:pPr>
      <w:r>
        <w:rPr>
          <w:sz w:val="24"/>
        </w:rPr>
        <w:t>Finance department remains in</w:t>
      </w:r>
      <w:r>
        <w:rPr>
          <w:spacing w:val="-1"/>
          <w:sz w:val="24"/>
        </w:rPr>
        <w:t xml:space="preserve"> </w:t>
      </w:r>
      <w:r>
        <w:rPr>
          <w:sz w:val="24"/>
        </w:rPr>
        <w:t>Swansea</w:t>
      </w:r>
    </w:p>
    <w:p w14:paraId="6FBF1D26" w14:textId="77777777" w:rsidR="00CD426E" w:rsidRDefault="00CD426E">
      <w:pPr>
        <w:pStyle w:val="BodyText"/>
        <w:spacing w:before="11"/>
        <w:rPr>
          <w:sz w:val="23"/>
        </w:rPr>
      </w:pPr>
    </w:p>
    <w:p w14:paraId="11CE2FC5" w14:textId="77777777" w:rsidR="00CD426E" w:rsidRDefault="003745E1">
      <w:pPr>
        <w:pStyle w:val="BodyText"/>
        <w:ind w:left="545" w:right="104"/>
        <w:jc w:val="both"/>
      </w:pPr>
      <w:r>
        <w:t>The centralised database structure has been provided and implemented, and is outlined in Appendix A.</w:t>
      </w:r>
    </w:p>
    <w:p w14:paraId="2E0B60E0" w14:textId="77777777" w:rsidR="00CD426E" w:rsidRDefault="00CD426E">
      <w:pPr>
        <w:pStyle w:val="BodyText"/>
        <w:spacing w:before="10"/>
        <w:rPr>
          <w:sz w:val="22"/>
        </w:rPr>
      </w:pPr>
    </w:p>
    <w:p w14:paraId="05902FB8" w14:textId="77777777" w:rsidR="00CD426E" w:rsidRDefault="003745E1">
      <w:pPr>
        <w:pStyle w:val="Heading2"/>
        <w:numPr>
          <w:ilvl w:val="0"/>
          <w:numId w:val="2"/>
        </w:numPr>
        <w:tabs>
          <w:tab w:val="left" w:pos="480"/>
        </w:tabs>
      </w:pPr>
      <w:bookmarkStart w:id="2" w:name="_TOC_250008"/>
      <w:r>
        <w:rPr>
          <w:color w:val="1F3864"/>
        </w:rPr>
        <w:t>Performance</w:t>
      </w:r>
      <w:r>
        <w:rPr>
          <w:color w:val="1F3864"/>
          <w:spacing w:val="-3"/>
        </w:rPr>
        <w:t xml:space="preserve"> </w:t>
      </w:r>
      <w:bookmarkEnd w:id="2"/>
      <w:r>
        <w:rPr>
          <w:color w:val="1F3864"/>
        </w:rPr>
        <w:t>Tuning</w:t>
      </w:r>
    </w:p>
    <w:p w14:paraId="07835E1E" w14:textId="77777777" w:rsidR="00CD426E" w:rsidRDefault="00CD426E">
      <w:pPr>
        <w:pStyle w:val="BodyText"/>
        <w:rPr>
          <w:sz w:val="38"/>
        </w:rPr>
      </w:pPr>
    </w:p>
    <w:p w14:paraId="55BE682F" w14:textId="77777777" w:rsidR="00CD426E" w:rsidRDefault="003745E1">
      <w:pPr>
        <w:pStyle w:val="BodyText"/>
        <w:ind w:left="545" w:right="103"/>
        <w:jc w:val="both"/>
      </w:pPr>
      <w:r>
        <w:t>The following section outlines how indexes could be used by Shape Up Gyms to improve the performance of their database queries.</w:t>
      </w:r>
    </w:p>
    <w:p w14:paraId="04AFB143" w14:textId="77777777" w:rsidR="00CD426E" w:rsidRDefault="00CD426E">
      <w:pPr>
        <w:pStyle w:val="BodyText"/>
        <w:spacing w:before="10"/>
        <w:rPr>
          <w:sz w:val="22"/>
        </w:rPr>
      </w:pPr>
    </w:p>
    <w:p w14:paraId="6330172D" w14:textId="77777777" w:rsidR="00CD426E" w:rsidRDefault="003745E1">
      <w:pPr>
        <w:pStyle w:val="Heading2"/>
        <w:ind w:left="970" w:firstLine="0"/>
      </w:pPr>
      <w:r>
        <w:rPr>
          <w:noProof/>
          <w:lang w:val="en-GB" w:eastAsia="en-GB"/>
        </w:rPr>
        <w:drawing>
          <wp:anchor distT="0" distB="0" distL="0" distR="0" simplePos="0" relativeHeight="1192" behindDoc="0" locked="0" layoutInCell="1" allowOverlap="1" wp14:anchorId="29592383" wp14:editId="5BB42B76">
            <wp:simplePos x="0" y="0"/>
            <wp:positionH relativeFrom="page">
              <wp:posOffset>1109352</wp:posOffset>
            </wp:positionH>
            <wp:positionV relativeFrom="paragraph">
              <wp:posOffset>50320</wp:posOffset>
            </wp:positionV>
            <wp:extent cx="280416" cy="140208"/>
            <wp:effectExtent l="0" t="0" r="0" b="0"/>
            <wp:wrapNone/>
            <wp:docPr id="11"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13" cstate="print"/>
                    <a:stretch>
                      <a:fillRect/>
                    </a:stretch>
                  </pic:blipFill>
                  <pic:spPr>
                    <a:xfrm>
                      <a:off x="0" y="0"/>
                      <a:ext cx="280416" cy="140208"/>
                    </a:xfrm>
                    <a:prstGeom prst="rect">
                      <a:avLst/>
                    </a:prstGeom>
                  </pic:spPr>
                </pic:pic>
              </a:graphicData>
            </a:graphic>
          </wp:anchor>
        </w:drawing>
      </w:r>
      <w:bookmarkStart w:id="3" w:name="_TOC_250007"/>
      <w:bookmarkEnd w:id="3"/>
      <w:r>
        <w:rPr>
          <w:color w:val="1F3864"/>
        </w:rPr>
        <w:t>Clustering Indexes</w:t>
      </w:r>
    </w:p>
    <w:p w14:paraId="46F61042" w14:textId="77777777" w:rsidR="00CD426E" w:rsidRDefault="00CD426E">
      <w:pPr>
        <w:pStyle w:val="BodyText"/>
        <w:rPr>
          <w:sz w:val="38"/>
        </w:rPr>
      </w:pPr>
    </w:p>
    <w:p w14:paraId="68DA97EE" w14:textId="77777777" w:rsidR="00CD426E" w:rsidRDefault="003745E1">
      <w:pPr>
        <w:pStyle w:val="BodyText"/>
        <w:ind w:left="545" w:right="103"/>
        <w:jc w:val="both"/>
      </w:pPr>
      <w:r>
        <w:t>Clustered indexes are used to order the rows in a given table, allowing the data to be sorted, therefore aiding in the efficient and quick access to data.</w:t>
      </w:r>
    </w:p>
    <w:p w14:paraId="25036B24" w14:textId="77777777" w:rsidR="00CD426E" w:rsidRDefault="00CD426E">
      <w:pPr>
        <w:pStyle w:val="BodyText"/>
        <w:spacing w:before="4"/>
      </w:pPr>
    </w:p>
    <w:p w14:paraId="0F320A37" w14:textId="77777777" w:rsidR="00CD426E" w:rsidRDefault="003745E1">
      <w:pPr>
        <w:pStyle w:val="BodyText"/>
        <w:ind w:left="545" w:right="104"/>
        <w:jc w:val="both"/>
      </w:pPr>
      <w:r>
        <w:t>Customer information will be required frequently by Shape Up Gyms across all sites (Gyms</w:t>
      </w:r>
      <w:r>
        <w:rPr>
          <w:spacing w:val="-11"/>
        </w:rPr>
        <w:t xml:space="preserve"> </w:t>
      </w:r>
      <w:r>
        <w:t>and</w:t>
      </w:r>
      <w:r>
        <w:rPr>
          <w:spacing w:val="-11"/>
        </w:rPr>
        <w:t xml:space="preserve"> </w:t>
      </w:r>
      <w:r>
        <w:t>finance</w:t>
      </w:r>
      <w:r>
        <w:rPr>
          <w:spacing w:val="-11"/>
        </w:rPr>
        <w:t xml:space="preserve"> </w:t>
      </w:r>
      <w:r>
        <w:t>office),</w:t>
      </w:r>
      <w:r>
        <w:rPr>
          <w:spacing w:val="-11"/>
        </w:rPr>
        <w:t xml:space="preserve"> </w:t>
      </w:r>
      <w:r>
        <w:t>by</w:t>
      </w:r>
      <w:r>
        <w:rPr>
          <w:spacing w:val="-11"/>
        </w:rPr>
        <w:t xml:space="preserve"> </w:t>
      </w:r>
      <w:r>
        <w:t>both</w:t>
      </w:r>
      <w:r>
        <w:rPr>
          <w:spacing w:val="-11"/>
        </w:rPr>
        <w:t xml:space="preserve"> </w:t>
      </w:r>
      <w:r>
        <w:t>the</w:t>
      </w:r>
      <w:r>
        <w:rPr>
          <w:spacing w:val="-11"/>
        </w:rPr>
        <w:t xml:space="preserve"> </w:t>
      </w:r>
      <w:r>
        <w:t>customers</w:t>
      </w:r>
      <w:r>
        <w:rPr>
          <w:spacing w:val="-11"/>
        </w:rPr>
        <w:t xml:space="preserve"> </w:t>
      </w:r>
      <w:r>
        <w:t>themselves</w:t>
      </w:r>
      <w:r>
        <w:rPr>
          <w:spacing w:val="-11"/>
        </w:rPr>
        <w:t xml:space="preserve"> </w:t>
      </w:r>
      <w:r>
        <w:t>and</w:t>
      </w:r>
      <w:r>
        <w:rPr>
          <w:spacing w:val="-11"/>
        </w:rPr>
        <w:t xml:space="preserve"> </w:t>
      </w:r>
      <w:r>
        <w:t>by</w:t>
      </w:r>
      <w:r>
        <w:rPr>
          <w:spacing w:val="-11"/>
        </w:rPr>
        <w:t xml:space="preserve"> </w:t>
      </w:r>
      <w:r>
        <w:t>the</w:t>
      </w:r>
      <w:r>
        <w:rPr>
          <w:spacing w:val="-11"/>
        </w:rPr>
        <w:t xml:space="preserve"> </w:t>
      </w:r>
      <w:r>
        <w:t>staff.</w:t>
      </w:r>
      <w:r>
        <w:rPr>
          <w:spacing w:val="-11"/>
        </w:rPr>
        <w:t xml:space="preserve"> </w:t>
      </w:r>
      <w:r>
        <w:t>This</w:t>
      </w:r>
      <w:r>
        <w:rPr>
          <w:spacing w:val="-11"/>
        </w:rPr>
        <w:t xml:space="preserve"> </w:t>
      </w:r>
      <w:r>
        <w:t>access will likely be spread across the day, with no specific peak</w:t>
      </w:r>
      <w:r>
        <w:rPr>
          <w:spacing w:val="-4"/>
        </w:rPr>
        <w:t xml:space="preserve"> </w:t>
      </w:r>
      <w:r>
        <w:t>times.</w:t>
      </w:r>
    </w:p>
    <w:p w14:paraId="0DBE940F" w14:textId="77777777" w:rsidR="00CD426E" w:rsidRDefault="00CD426E">
      <w:pPr>
        <w:pStyle w:val="BodyText"/>
        <w:spacing w:before="11"/>
        <w:rPr>
          <w:sz w:val="23"/>
        </w:rPr>
      </w:pPr>
    </w:p>
    <w:p w14:paraId="6342C024" w14:textId="77777777" w:rsidR="00CD426E" w:rsidRDefault="003745E1">
      <w:pPr>
        <w:pStyle w:val="BodyText"/>
        <w:spacing w:before="1"/>
        <w:ind w:left="545" w:right="103"/>
        <w:jc w:val="both"/>
      </w:pPr>
      <w:r>
        <w:t>Shape Up Gyms Staff may choose to use views such as ‘s_all_customers’ (SQL File 2) to search</w:t>
      </w:r>
      <w:r>
        <w:rPr>
          <w:spacing w:val="-8"/>
        </w:rPr>
        <w:t xml:space="preserve"> </w:t>
      </w:r>
      <w:r>
        <w:t>for</w:t>
      </w:r>
      <w:r>
        <w:rPr>
          <w:spacing w:val="-8"/>
        </w:rPr>
        <w:t xml:space="preserve"> </w:t>
      </w:r>
      <w:r>
        <w:t>all</w:t>
      </w:r>
      <w:r>
        <w:rPr>
          <w:spacing w:val="-8"/>
        </w:rPr>
        <w:t xml:space="preserve"> </w:t>
      </w:r>
      <w:r>
        <w:t>customer</w:t>
      </w:r>
      <w:r>
        <w:rPr>
          <w:spacing w:val="-8"/>
        </w:rPr>
        <w:t xml:space="preserve"> </w:t>
      </w:r>
      <w:r>
        <w:t>information,</w:t>
      </w:r>
      <w:r>
        <w:rPr>
          <w:spacing w:val="-8"/>
        </w:rPr>
        <w:t xml:space="preserve"> </w:t>
      </w:r>
      <w:r>
        <w:t>sorted</w:t>
      </w:r>
      <w:r>
        <w:rPr>
          <w:spacing w:val="-8"/>
        </w:rPr>
        <w:t xml:space="preserve"> </w:t>
      </w:r>
      <w:r>
        <w:t>by</w:t>
      </w:r>
      <w:r>
        <w:rPr>
          <w:spacing w:val="-8"/>
        </w:rPr>
        <w:t xml:space="preserve"> </w:t>
      </w:r>
      <w:r>
        <w:t>last</w:t>
      </w:r>
      <w:r>
        <w:rPr>
          <w:spacing w:val="-8"/>
        </w:rPr>
        <w:t xml:space="preserve"> </w:t>
      </w:r>
      <w:r>
        <w:t>name</w:t>
      </w:r>
      <w:r>
        <w:rPr>
          <w:spacing w:val="-8"/>
        </w:rPr>
        <w:t xml:space="preserve"> </w:t>
      </w:r>
      <w:r>
        <w:t>in</w:t>
      </w:r>
      <w:r>
        <w:rPr>
          <w:spacing w:val="-8"/>
        </w:rPr>
        <w:t xml:space="preserve"> </w:t>
      </w:r>
      <w:r>
        <w:t>descending</w:t>
      </w:r>
      <w:r>
        <w:rPr>
          <w:spacing w:val="-8"/>
        </w:rPr>
        <w:t xml:space="preserve"> </w:t>
      </w:r>
      <w:r>
        <w:t>order.</w:t>
      </w:r>
      <w:r>
        <w:rPr>
          <w:spacing w:val="-8"/>
        </w:rPr>
        <w:t xml:space="preserve"> </w:t>
      </w:r>
      <w:r>
        <w:t>As</w:t>
      </w:r>
      <w:r>
        <w:rPr>
          <w:spacing w:val="-8"/>
        </w:rPr>
        <w:t xml:space="preserve"> </w:t>
      </w:r>
      <w:r>
        <w:t>a</w:t>
      </w:r>
      <w:r>
        <w:rPr>
          <w:spacing w:val="-8"/>
        </w:rPr>
        <w:t xml:space="preserve"> </w:t>
      </w:r>
      <w:r>
        <w:t>result, to speed up this query it would be suitable to add a clustering index on the Customer.LastName</w:t>
      </w:r>
      <w:r>
        <w:rPr>
          <w:spacing w:val="-1"/>
        </w:rPr>
        <w:t xml:space="preserve"> </w:t>
      </w:r>
      <w:r>
        <w:t>field.</w:t>
      </w:r>
    </w:p>
    <w:p w14:paraId="12D203DE" w14:textId="77777777" w:rsidR="00CD426E" w:rsidRDefault="00CD426E">
      <w:pPr>
        <w:pStyle w:val="BodyText"/>
        <w:spacing w:before="11"/>
        <w:rPr>
          <w:sz w:val="23"/>
        </w:rPr>
      </w:pPr>
    </w:p>
    <w:p w14:paraId="1DEB0683" w14:textId="77777777" w:rsidR="00CD426E" w:rsidRDefault="003745E1">
      <w:pPr>
        <w:pStyle w:val="BodyText"/>
        <w:ind w:left="545" w:right="104"/>
        <w:jc w:val="both"/>
      </w:pPr>
      <w:r>
        <w:t>CityName from the City table is also often queried, in order to find Customer’s home address</w:t>
      </w:r>
      <w:r>
        <w:rPr>
          <w:spacing w:val="-7"/>
        </w:rPr>
        <w:t xml:space="preserve"> </w:t>
      </w:r>
      <w:r>
        <w:t>city</w:t>
      </w:r>
      <w:r>
        <w:rPr>
          <w:spacing w:val="-7"/>
        </w:rPr>
        <w:t xml:space="preserve"> </w:t>
      </w:r>
      <w:r>
        <w:t>or</w:t>
      </w:r>
      <w:r>
        <w:rPr>
          <w:spacing w:val="-7"/>
        </w:rPr>
        <w:t xml:space="preserve"> </w:t>
      </w:r>
      <w:r>
        <w:t>a</w:t>
      </w:r>
      <w:r>
        <w:rPr>
          <w:spacing w:val="-7"/>
        </w:rPr>
        <w:t xml:space="preserve"> </w:t>
      </w:r>
      <w:r>
        <w:t>gym’s</w:t>
      </w:r>
      <w:r>
        <w:rPr>
          <w:spacing w:val="-7"/>
        </w:rPr>
        <w:t xml:space="preserve"> </w:t>
      </w:r>
      <w:r>
        <w:t>city,</w:t>
      </w:r>
      <w:r>
        <w:rPr>
          <w:spacing w:val="-7"/>
        </w:rPr>
        <w:t xml:space="preserve"> </w:t>
      </w:r>
      <w:r>
        <w:t>and</w:t>
      </w:r>
      <w:r>
        <w:rPr>
          <w:spacing w:val="-7"/>
        </w:rPr>
        <w:t xml:space="preserve"> </w:t>
      </w:r>
      <w:r>
        <w:t>so,</w:t>
      </w:r>
      <w:r>
        <w:rPr>
          <w:spacing w:val="-7"/>
        </w:rPr>
        <w:t xml:space="preserve"> </w:t>
      </w:r>
      <w:r>
        <w:t>an</w:t>
      </w:r>
      <w:r>
        <w:rPr>
          <w:spacing w:val="-7"/>
        </w:rPr>
        <w:t xml:space="preserve"> </w:t>
      </w:r>
      <w:r>
        <w:t>ordered</w:t>
      </w:r>
      <w:r>
        <w:rPr>
          <w:spacing w:val="-7"/>
        </w:rPr>
        <w:t xml:space="preserve"> </w:t>
      </w:r>
      <w:r>
        <w:t>clustered</w:t>
      </w:r>
      <w:r>
        <w:rPr>
          <w:spacing w:val="-7"/>
        </w:rPr>
        <w:t xml:space="preserve"> </w:t>
      </w:r>
      <w:r>
        <w:t>index</w:t>
      </w:r>
      <w:r>
        <w:rPr>
          <w:spacing w:val="-7"/>
        </w:rPr>
        <w:t xml:space="preserve"> </w:t>
      </w:r>
      <w:r>
        <w:t>should</w:t>
      </w:r>
      <w:r>
        <w:rPr>
          <w:spacing w:val="-7"/>
        </w:rPr>
        <w:t xml:space="preserve"> </w:t>
      </w:r>
      <w:r>
        <w:t>be</w:t>
      </w:r>
      <w:r>
        <w:rPr>
          <w:spacing w:val="-7"/>
        </w:rPr>
        <w:t xml:space="preserve"> </w:t>
      </w:r>
      <w:r>
        <w:t>used,</w:t>
      </w:r>
      <w:r>
        <w:rPr>
          <w:spacing w:val="-7"/>
        </w:rPr>
        <w:t xml:space="preserve"> </w:t>
      </w:r>
      <w:r>
        <w:t>sorted</w:t>
      </w:r>
      <w:r>
        <w:rPr>
          <w:spacing w:val="-7"/>
        </w:rPr>
        <w:t xml:space="preserve"> </w:t>
      </w:r>
      <w:r>
        <w:t>by CityName in descending</w:t>
      </w:r>
      <w:r>
        <w:rPr>
          <w:spacing w:val="-1"/>
        </w:rPr>
        <w:t xml:space="preserve"> </w:t>
      </w:r>
      <w:r>
        <w:t>order.</w:t>
      </w:r>
    </w:p>
    <w:p w14:paraId="5C657F2B" w14:textId="77777777" w:rsidR="00CD426E" w:rsidRDefault="00CD426E">
      <w:pPr>
        <w:pStyle w:val="BodyText"/>
        <w:rPr>
          <w:sz w:val="20"/>
        </w:rPr>
      </w:pPr>
    </w:p>
    <w:p w14:paraId="3CCC7B93" w14:textId="77777777" w:rsidR="00CD426E" w:rsidRDefault="00CD426E">
      <w:pPr>
        <w:pStyle w:val="BodyText"/>
        <w:spacing w:before="5"/>
        <w:rPr>
          <w:sz w:val="18"/>
        </w:rPr>
      </w:pPr>
    </w:p>
    <w:p w14:paraId="0BAD7FE9" w14:textId="77777777" w:rsidR="00CD426E" w:rsidRDefault="003745E1">
      <w:pPr>
        <w:pStyle w:val="Heading2"/>
        <w:spacing w:before="102"/>
        <w:ind w:left="970" w:firstLine="0"/>
      </w:pPr>
      <w:r>
        <w:rPr>
          <w:noProof/>
          <w:lang w:val="en-GB" w:eastAsia="en-GB"/>
        </w:rPr>
        <w:drawing>
          <wp:anchor distT="0" distB="0" distL="0" distR="0" simplePos="0" relativeHeight="1216" behindDoc="0" locked="0" layoutInCell="1" allowOverlap="1" wp14:anchorId="29F423A9" wp14:editId="1608E36A">
            <wp:simplePos x="0" y="0"/>
            <wp:positionH relativeFrom="page">
              <wp:posOffset>1109352</wp:posOffset>
            </wp:positionH>
            <wp:positionV relativeFrom="paragraph">
              <wp:posOffset>115090</wp:posOffset>
            </wp:positionV>
            <wp:extent cx="280416" cy="140207"/>
            <wp:effectExtent l="0" t="0" r="0" b="0"/>
            <wp:wrapNone/>
            <wp:docPr id="13"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png"/>
                    <pic:cNvPicPr/>
                  </pic:nvPicPr>
                  <pic:blipFill>
                    <a:blip r:embed="rId14" cstate="print"/>
                    <a:stretch>
                      <a:fillRect/>
                    </a:stretch>
                  </pic:blipFill>
                  <pic:spPr>
                    <a:xfrm>
                      <a:off x="0" y="0"/>
                      <a:ext cx="280416" cy="140207"/>
                    </a:xfrm>
                    <a:prstGeom prst="rect">
                      <a:avLst/>
                    </a:prstGeom>
                  </pic:spPr>
                </pic:pic>
              </a:graphicData>
            </a:graphic>
          </wp:anchor>
        </w:drawing>
      </w:r>
      <w:bookmarkStart w:id="4" w:name="_TOC_250006"/>
      <w:bookmarkEnd w:id="4"/>
      <w:r>
        <w:rPr>
          <w:color w:val="1F3864"/>
        </w:rPr>
        <w:t>Secondary Indexes</w:t>
      </w:r>
    </w:p>
    <w:p w14:paraId="1A10C864" w14:textId="77777777" w:rsidR="00CD426E" w:rsidRDefault="00CD426E">
      <w:pPr>
        <w:pStyle w:val="BodyText"/>
        <w:spacing w:before="10"/>
        <w:rPr>
          <w:sz w:val="29"/>
        </w:rPr>
      </w:pPr>
    </w:p>
    <w:p w14:paraId="10E46764" w14:textId="77777777" w:rsidR="00CD426E" w:rsidRDefault="003745E1">
      <w:pPr>
        <w:pStyle w:val="BodyText"/>
        <w:spacing w:before="100"/>
        <w:ind w:left="545" w:right="103"/>
        <w:jc w:val="both"/>
      </w:pPr>
      <w:r>
        <w:t>In addition to the afore mentioned clustering indexes, secondary indexes should be added to tables and fields which are often queried using attributes other than the primary keys, allowing the DBMS to access data more efficiently on non-ordered tables.</w:t>
      </w:r>
    </w:p>
    <w:p w14:paraId="255F309C" w14:textId="77777777" w:rsidR="00CD426E" w:rsidRDefault="00CD426E">
      <w:pPr>
        <w:jc w:val="both"/>
        <w:sectPr w:rsidR="00CD426E">
          <w:pgSz w:w="11910" w:h="16840"/>
          <w:pgMar w:top="1360" w:right="1320" w:bottom="960" w:left="1340" w:header="0" w:footer="777" w:gutter="0"/>
          <w:cols w:space="720"/>
        </w:sectPr>
      </w:pPr>
    </w:p>
    <w:p w14:paraId="4FD89CE0" w14:textId="77777777" w:rsidR="00CD426E" w:rsidRDefault="003745E1">
      <w:pPr>
        <w:pStyle w:val="BodyText"/>
        <w:spacing w:before="83"/>
        <w:ind w:left="545" w:right="103"/>
        <w:jc w:val="both"/>
      </w:pPr>
      <w:r>
        <w:lastRenderedPageBreak/>
        <w:t>However,</w:t>
      </w:r>
      <w:r>
        <w:rPr>
          <w:spacing w:val="-4"/>
        </w:rPr>
        <w:t xml:space="preserve"> </w:t>
      </w:r>
      <w:r>
        <w:t>secondary</w:t>
      </w:r>
      <w:r>
        <w:rPr>
          <w:spacing w:val="-4"/>
        </w:rPr>
        <w:t xml:space="preserve"> </w:t>
      </w:r>
      <w:r>
        <w:t>indexes</w:t>
      </w:r>
      <w:r>
        <w:rPr>
          <w:spacing w:val="-4"/>
        </w:rPr>
        <w:t xml:space="preserve"> </w:t>
      </w:r>
      <w:r>
        <w:t>should</w:t>
      </w:r>
      <w:r>
        <w:rPr>
          <w:spacing w:val="-4"/>
        </w:rPr>
        <w:t xml:space="preserve"> </w:t>
      </w:r>
      <w:r>
        <w:t>not</w:t>
      </w:r>
      <w:r>
        <w:rPr>
          <w:spacing w:val="-4"/>
        </w:rPr>
        <w:t xml:space="preserve"> </w:t>
      </w:r>
      <w:r>
        <w:t>be</w:t>
      </w:r>
      <w:r>
        <w:rPr>
          <w:spacing w:val="-4"/>
        </w:rPr>
        <w:t xml:space="preserve"> </w:t>
      </w:r>
      <w:r>
        <w:t>used</w:t>
      </w:r>
      <w:r>
        <w:rPr>
          <w:spacing w:val="-4"/>
        </w:rPr>
        <w:t xml:space="preserve"> </w:t>
      </w:r>
      <w:r>
        <w:t>on</w:t>
      </w:r>
      <w:r>
        <w:rPr>
          <w:spacing w:val="-4"/>
        </w:rPr>
        <w:t xml:space="preserve"> </w:t>
      </w:r>
      <w:r>
        <w:t>fields</w:t>
      </w:r>
      <w:r>
        <w:rPr>
          <w:spacing w:val="-4"/>
        </w:rPr>
        <w:t xml:space="preserve"> </w:t>
      </w:r>
      <w:r>
        <w:t>which</w:t>
      </w:r>
      <w:r>
        <w:rPr>
          <w:spacing w:val="-4"/>
        </w:rPr>
        <w:t xml:space="preserve"> </w:t>
      </w:r>
      <w:r>
        <w:t>are</w:t>
      </w:r>
      <w:r>
        <w:rPr>
          <w:spacing w:val="-4"/>
        </w:rPr>
        <w:t xml:space="preserve"> </w:t>
      </w:r>
      <w:r>
        <w:t>commonly</w:t>
      </w:r>
      <w:r>
        <w:rPr>
          <w:spacing w:val="-4"/>
        </w:rPr>
        <w:t xml:space="preserve"> </w:t>
      </w:r>
      <w:r>
        <w:t>updated, due to the overhead of maintaining these indexes, which would degrade update performance.</w:t>
      </w:r>
    </w:p>
    <w:p w14:paraId="44070CCD" w14:textId="77777777" w:rsidR="00CD426E" w:rsidRDefault="00CD426E">
      <w:pPr>
        <w:pStyle w:val="BodyText"/>
        <w:spacing w:before="11"/>
        <w:rPr>
          <w:sz w:val="23"/>
        </w:rPr>
      </w:pPr>
    </w:p>
    <w:p w14:paraId="5D82DCA1" w14:textId="77777777" w:rsidR="00CD426E" w:rsidRDefault="003745E1">
      <w:pPr>
        <w:pStyle w:val="BodyText"/>
        <w:ind w:left="545" w:right="103"/>
        <w:jc w:val="both"/>
      </w:pPr>
      <w:r>
        <w:t>In order to decide on the necessary secondary indexes, the author considered the most common</w:t>
      </w:r>
      <w:r>
        <w:rPr>
          <w:spacing w:val="-5"/>
        </w:rPr>
        <w:t xml:space="preserve"> </w:t>
      </w:r>
      <w:r>
        <w:t>queries</w:t>
      </w:r>
      <w:r>
        <w:rPr>
          <w:spacing w:val="-5"/>
        </w:rPr>
        <w:t xml:space="preserve"> </w:t>
      </w:r>
      <w:r>
        <w:t>that</w:t>
      </w:r>
      <w:r>
        <w:rPr>
          <w:spacing w:val="-5"/>
        </w:rPr>
        <w:t xml:space="preserve"> </w:t>
      </w:r>
      <w:r>
        <w:t>would</w:t>
      </w:r>
      <w:r>
        <w:rPr>
          <w:spacing w:val="-5"/>
        </w:rPr>
        <w:t xml:space="preserve"> </w:t>
      </w:r>
      <w:r>
        <w:t>be</w:t>
      </w:r>
      <w:r>
        <w:rPr>
          <w:spacing w:val="-5"/>
        </w:rPr>
        <w:t xml:space="preserve"> </w:t>
      </w:r>
      <w:r>
        <w:t>run</w:t>
      </w:r>
      <w:r>
        <w:rPr>
          <w:spacing w:val="-5"/>
        </w:rPr>
        <w:t xml:space="preserve"> </w:t>
      </w:r>
      <w:r>
        <w:t>on</w:t>
      </w:r>
      <w:r>
        <w:rPr>
          <w:spacing w:val="-5"/>
        </w:rPr>
        <w:t xml:space="preserve"> </w:t>
      </w:r>
      <w:r>
        <w:t>the</w:t>
      </w:r>
      <w:r>
        <w:rPr>
          <w:spacing w:val="-5"/>
        </w:rPr>
        <w:t xml:space="preserve"> </w:t>
      </w:r>
      <w:r>
        <w:t>system,</w:t>
      </w:r>
      <w:r>
        <w:rPr>
          <w:spacing w:val="-5"/>
        </w:rPr>
        <w:t xml:space="preserve"> </w:t>
      </w:r>
      <w:r>
        <w:t>along</w:t>
      </w:r>
      <w:r>
        <w:rPr>
          <w:spacing w:val="-5"/>
        </w:rPr>
        <w:t xml:space="preserve"> </w:t>
      </w:r>
      <w:r>
        <w:t>with</w:t>
      </w:r>
      <w:r>
        <w:rPr>
          <w:spacing w:val="-5"/>
        </w:rPr>
        <w:t xml:space="preserve"> </w:t>
      </w:r>
      <w:r>
        <w:t>how</w:t>
      </w:r>
      <w:r>
        <w:rPr>
          <w:spacing w:val="-5"/>
        </w:rPr>
        <w:t xml:space="preserve"> </w:t>
      </w:r>
      <w:r>
        <w:t>those</w:t>
      </w:r>
      <w:r>
        <w:rPr>
          <w:spacing w:val="-5"/>
        </w:rPr>
        <w:t xml:space="preserve"> </w:t>
      </w:r>
      <w:r>
        <w:t>fields</w:t>
      </w:r>
      <w:r>
        <w:rPr>
          <w:spacing w:val="-5"/>
        </w:rPr>
        <w:t xml:space="preserve"> </w:t>
      </w:r>
      <w:r>
        <w:t>would</w:t>
      </w:r>
      <w:r>
        <w:rPr>
          <w:spacing w:val="-5"/>
        </w:rPr>
        <w:t xml:space="preserve"> </w:t>
      </w:r>
      <w:r>
        <w:t>be used and how an improvement in performance would affect those</w:t>
      </w:r>
      <w:r>
        <w:rPr>
          <w:spacing w:val="-4"/>
        </w:rPr>
        <w:t xml:space="preserve"> </w:t>
      </w:r>
      <w:r>
        <w:t>fields.</w:t>
      </w:r>
    </w:p>
    <w:p w14:paraId="0056E342" w14:textId="77777777" w:rsidR="00CD426E" w:rsidRDefault="00CD426E">
      <w:pPr>
        <w:pStyle w:val="BodyText"/>
        <w:spacing w:before="12"/>
        <w:rPr>
          <w:sz w:val="23"/>
        </w:rPr>
      </w:pPr>
    </w:p>
    <w:p w14:paraId="20591B7E" w14:textId="77777777" w:rsidR="00CD426E" w:rsidRDefault="003745E1">
      <w:pPr>
        <w:pStyle w:val="BodyText"/>
        <w:ind w:left="545" w:right="103"/>
        <w:jc w:val="both"/>
      </w:pPr>
      <w:r>
        <w:t>The most important transaction in the system is to create a new membership purchase (NewMembershipPurchase stored procedure). This relies on data from other tables linked by foreign keys, and contains inner SQL SELECT statements to the MembershipType table to gather information that must be stored in MembershipPurchase.</w:t>
      </w:r>
    </w:p>
    <w:p w14:paraId="15807350" w14:textId="77777777" w:rsidR="00CD426E" w:rsidRDefault="00CD426E">
      <w:pPr>
        <w:pStyle w:val="BodyText"/>
        <w:spacing w:before="11"/>
        <w:rPr>
          <w:sz w:val="23"/>
        </w:rPr>
      </w:pPr>
    </w:p>
    <w:p w14:paraId="7BD4914F" w14:textId="77777777" w:rsidR="00CD426E" w:rsidRDefault="003745E1">
      <w:pPr>
        <w:pStyle w:val="BodyText"/>
        <w:ind w:left="545" w:right="103"/>
        <w:jc w:val="both"/>
      </w:pPr>
      <w:r>
        <w:t xml:space="preserve">The author concluded that fields from the </w:t>
      </w:r>
      <w:commentRangeStart w:id="5"/>
      <w:r>
        <w:t>MembershipType</w:t>
      </w:r>
      <w:commentRangeEnd w:id="5"/>
      <w:r w:rsidR="00D962FC">
        <w:rPr>
          <w:rStyle w:val="CommentReference"/>
        </w:rPr>
        <w:commentReference w:id="5"/>
      </w:r>
      <w:r>
        <w:t xml:space="preserve"> table would be used frequently,</w:t>
      </w:r>
      <w:r>
        <w:rPr>
          <w:spacing w:val="-7"/>
        </w:rPr>
        <w:t xml:space="preserve"> </w:t>
      </w:r>
      <w:r>
        <w:t>to</w:t>
      </w:r>
      <w:r>
        <w:rPr>
          <w:spacing w:val="-7"/>
        </w:rPr>
        <w:t xml:space="preserve"> </w:t>
      </w:r>
      <w:r>
        <w:t>display</w:t>
      </w:r>
      <w:r>
        <w:rPr>
          <w:spacing w:val="-7"/>
        </w:rPr>
        <w:t xml:space="preserve"> </w:t>
      </w:r>
      <w:r>
        <w:t>all</w:t>
      </w:r>
      <w:r>
        <w:rPr>
          <w:spacing w:val="-7"/>
        </w:rPr>
        <w:t xml:space="preserve"> </w:t>
      </w:r>
      <w:r>
        <w:t>fixed-term</w:t>
      </w:r>
      <w:r>
        <w:rPr>
          <w:spacing w:val="-7"/>
        </w:rPr>
        <w:t xml:space="preserve"> </w:t>
      </w:r>
      <w:r>
        <w:t>memberships,</w:t>
      </w:r>
      <w:r>
        <w:rPr>
          <w:spacing w:val="-7"/>
        </w:rPr>
        <w:t xml:space="preserve"> </w:t>
      </w:r>
      <w:r>
        <w:t>all</w:t>
      </w:r>
      <w:r>
        <w:rPr>
          <w:spacing w:val="-7"/>
        </w:rPr>
        <w:t xml:space="preserve"> </w:t>
      </w:r>
      <w:r>
        <w:t>day</w:t>
      </w:r>
      <w:r>
        <w:rPr>
          <w:spacing w:val="-7"/>
        </w:rPr>
        <w:t xml:space="preserve"> </w:t>
      </w:r>
      <w:r>
        <w:t>passes,</w:t>
      </w:r>
      <w:r>
        <w:rPr>
          <w:spacing w:val="-7"/>
        </w:rPr>
        <w:t xml:space="preserve"> </w:t>
      </w:r>
      <w:r>
        <w:t>and</w:t>
      </w:r>
      <w:r>
        <w:rPr>
          <w:spacing w:val="-7"/>
        </w:rPr>
        <w:t xml:space="preserve"> </w:t>
      </w:r>
      <w:r>
        <w:t>to</w:t>
      </w:r>
      <w:r>
        <w:rPr>
          <w:spacing w:val="-7"/>
        </w:rPr>
        <w:t xml:space="preserve"> </w:t>
      </w:r>
      <w:r>
        <w:t>find</w:t>
      </w:r>
      <w:r>
        <w:rPr>
          <w:spacing w:val="-7"/>
        </w:rPr>
        <w:t xml:space="preserve"> </w:t>
      </w:r>
      <w:r>
        <w:t>contracts</w:t>
      </w:r>
      <w:r>
        <w:rPr>
          <w:spacing w:val="-7"/>
        </w:rPr>
        <w:t xml:space="preserve"> </w:t>
      </w:r>
      <w:r>
        <w:t>of a specific duration, such as 6 months. DurationType and Contract type are also essential to the creation of new MembershipPurchase records. These fields are likely to be used throughout the day, with peak times in the morning, when people visit the gym before work, and in the evening, when people visit after work. As a result, both these fields should be</w:t>
      </w:r>
      <w:r>
        <w:rPr>
          <w:spacing w:val="-3"/>
        </w:rPr>
        <w:t xml:space="preserve"> </w:t>
      </w:r>
      <w:r>
        <w:t>indexed.</w:t>
      </w:r>
    </w:p>
    <w:p w14:paraId="24D78E52" w14:textId="77777777" w:rsidR="00CD426E" w:rsidRDefault="00CD426E">
      <w:pPr>
        <w:pStyle w:val="BodyText"/>
        <w:spacing w:before="3"/>
      </w:pPr>
    </w:p>
    <w:p w14:paraId="7C7B94C3" w14:textId="77777777" w:rsidR="00CD426E" w:rsidRDefault="003745E1">
      <w:pPr>
        <w:pStyle w:val="BodyText"/>
        <w:spacing w:before="1"/>
        <w:ind w:left="545" w:right="104"/>
        <w:jc w:val="both"/>
      </w:pPr>
      <w:r>
        <w:t xml:space="preserve">The MembershipPurchase table’s Status field is also often used in querying, such as to find all ‘Active’ or ‘Elapsed’ memberships. As this field is not often updated, it is also a good candidate for a secondary </w:t>
      </w:r>
      <w:commentRangeStart w:id="6"/>
      <w:r>
        <w:t>index</w:t>
      </w:r>
      <w:commentRangeEnd w:id="6"/>
      <w:r w:rsidR="00D962FC">
        <w:rPr>
          <w:rStyle w:val="CommentReference"/>
        </w:rPr>
        <w:commentReference w:id="6"/>
      </w:r>
      <w:r>
        <w:t>.</w:t>
      </w:r>
    </w:p>
    <w:p w14:paraId="2C06E6CA" w14:textId="77777777" w:rsidR="00CD426E" w:rsidRDefault="00CD426E">
      <w:pPr>
        <w:pStyle w:val="BodyText"/>
        <w:spacing w:before="11"/>
        <w:rPr>
          <w:sz w:val="23"/>
        </w:rPr>
      </w:pPr>
    </w:p>
    <w:p w14:paraId="1FD0A73B" w14:textId="77777777" w:rsidR="00CD426E" w:rsidRDefault="003745E1">
      <w:pPr>
        <w:pStyle w:val="BodyText"/>
        <w:ind w:left="545" w:right="103"/>
        <w:jc w:val="both"/>
      </w:pPr>
      <w:r>
        <w:t xml:space="preserve">In addition, OneTimeFee, JoiningFee and </w:t>
      </w:r>
      <w:commentRangeStart w:id="7"/>
      <w:r>
        <w:t>MonthlyPaymentFee</w:t>
      </w:r>
      <w:commentRangeEnd w:id="7"/>
      <w:r w:rsidR="00496FF8">
        <w:rPr>
          <w:rStyle w:val="CommentReference"/>
        </w:rPr>
        <w:commentReference w:id="7"/>
      </w:r>
      <w:r>
        <w:t xml:space="preserve"> from the GymMembershipPrice table will be frequently accessed when creating a new MembershipPurchase, as their values will be queried and stored in the MembershipPurchase table so that the historical price can be stored. As a result, to increase the performance of the create MembershipPurchase stored procedure these fields should also be indexed.</w:t>
      </w:r>
    </w:p>
    <w:p w14:paraId="22AC3FBA" w14:textId="77777777" w:rsidR="00CD426E" w:rsidRDefault="00CD426E">
      <w:pPr>
        <w:jc w:val="both"/>
        <w:sectPr w:rsidR="00CD426E">
          <w:pgSz w:w="11910" w:h="16840"/>
          <w:pgMar w:top="1360" w:right="1320" w:bottom="960" w:left="1340" w:header="0" w:footer="777" w:gutter="0"/>
          <w:cols w:space="720"/>
        </w:sectPr>
      </w:pPr>
    </w:p>
    <w:p w14:paraId="45158C60" w14:textId="77777777" w:rsidR="00CD426E" w:rsidRDefault="003745E1">
      <w:pPr>
        <w:pStyle w:val="Heading2"/>
        <w:numPr>
          <w:ilvl w:val="0"/>
          <w:numId w:val="2"/>
        </w:numPr>
        <w:tabs>
          <w:tab w:val="left" w:pos="480"/>
        </w:tabs>
        <w:spacing w:before="83"/>
      </w:pPr>
      <w:bookmarkStart w:id="8" w:name="_TOC_250005"/>
      <w:r>
        <w:rPr>
          <w:color w:val="1F3864"/>
        </w:rPr>
        <w:lastRenderedPageBreak/>
        <w:t>Distributed Database</w:t>
      </w:r>
      <w:r>
        <w:rPr>
          <w:color w:val="1F3864"/>
          <w:spacing w:val="-4"/>
        </w:rPr>
        <w:t xml:space="preserve"> </w:t>
      </w:r>
      <w:bookmarkEnd w:id="8"/>
      <w:r>
        <w:rPr>
          <w:color w:val="1F3864"/>
        </w:rPr>
        <w:t>Design</w:t>
      </w:r>
    </w:p>
    <w:p w14:paraId="66B7157D" w14:textId="77777777" w:rsidR="00CD426E" w:rsidRDefault="00CD426E">
      <w:pPr>
        <w:pStyle w:val="BodyText"/>
        <w:rPr>
          <w:sz w:val="38"/>
        </w:rPr>
      </w:pPr>
    </w:p>
    <w:p w14:paraId="18C05BB7" w14:textId="77777777" w:rsidR="00CD426E" w:rsidRDefault="003745E1">
      <w:pPr>
        <w:pStyle w:val="BodyText"/>
        <w:ind w:left="545" w:right="103"/>
        <w:jc w:val="both"/>
      </w:pPr>
      <w:r>
        <w:t>According to M. T. Özsu et al, a distributed database is a collection of multiple, logically interrelated databases located at the nodes of a distributed system. A distributed database</w:t>
      </w:r>
      <w:r>
        <w:rPr>
          <w:spacing w:val="-14"/>
        </w:rPr>
        <w:t xml:space="preserve"> </w:t>
      </w:r>
      <w:r>
        <w:t>management</w:t>
      </w:r>
      <w:r>
        <w:rPr>
          <w:spacing w:val="-14"/>
        </w:rPr>
        <w:t xml:space="preserve"> </w:t>
      </w:r>
      <w:r>
        <w:t>system</w:t>
      </w:r>
      <w:r>
        <w:rPr>
          <w:spacing w:val="-14"/>
        </w:rPr>
        <w:t xml:space="preserve"> </w:t>
      </w:r>
      <w:r>
        <w:t>(distributed</w:t>
      </w:r>
      <w:r>
        <w:rPr>
          <w:spacing w:val="-14"/>
        </w:rPr>
        <w:t xml:space="preserve"> </w:t>
      </w:r>
      <w:r>
        <w:t>DBMS)</w:t>
      </w:r>
      <w:r>
        <w:rPr>
          <w:spacing w:val="-14"/>
        </w:rPr>
        <w:t xml:space="preserve"> </w:t>
      </w:r>
      <w:r>
        <w:t>is</w:t>
      </w:r>
      <w:r>
        <w:rPr>
          <w:spacing w:val="-14"/>
        </w:rPr>
        <w:t xml:space="preserve"> </w:t>
      </w:r>
      <w:r>
        <w:t>then</w:t>
      </w:r>
      <w:r>
        <w:rPr>
          <w:spacing w:val="-14"/>
        </w:rPr>
        <w:t xml:space="preserve"> </w:t>
      </w:r>
      <w:r>
        <w:t>defined</w:t>
      </w:r>
      <w:r>
        <w:rPr>
          <w:spacing w:val="-14"/>
        </w:rPr>
        <w:t xml:space="preserve"> </w:t>
      </w:r>
      <w:r>
        <w:t>as</w:t>
      </w:r>
      <w:r>
        <w:rPr>
          <w:spacing w:val="-14"/>
        </w:rPr>
        <w:t xml:space="preserve"> </w:t>
      </w:r>
      <w:r>
        <w:t>the</w:t>
      </w:r>
      <w:r>
        <w:rPr>
          <w:spacing w:val="-14"/>
        </w:rPr>
        <w:t xml:space="preserve"> </w:t>
      </w:r>
      <w:r>
        <w:t>software</w:t>
      </w:r>
      <w:r>
        <w:rPr>
          <w:spacing w:val="-14"/>
        </w:rPr>
        <w:t xml:space="preserve"> </w:t>
      </w:r>
      <w:r>
        <w:t>system that permits the management of the distributed database and makes the distribution transparent to the users</w:t>
      </w:r>
      <w:r>
        <w:rPr>
          <w:spacing w:val="-2"/>
        </w:rPr>
        <w:t xml:space="preserve"> </w:t>
      </w:r>
      <w:r>
        <w:t>[1].</w:t>
      </w:r>
    </w:p>
    <w:p w14:paraId="268B4643" w14:textId="77777777" w:rsidR="00CD426E" w:rsidRDefault="00CD426E">
      <w:pPr>
        <w:pStyle w:val="BodyText"/>
        <w:spacing w:before="11"/>
        <w:rPr>
          <w:sz w:val="23"/>
        </w:rPr>
      </w:pPr>
    </w:p>
    <w:p w14:paraId="48133675" w14:textId="77777777" w:rsidR="00CD426E" w:rsidRDefault="003745E1">
      <w:pPr>
        <w:pStyle w:val="BodyText"/>
        <w:ind w:left="479" w:right="103"/>
        <w:jc w:val="both"/>
      </w:pPr>
      <w:r>
        <w:t>Many organisations, including Shape Up Gyms, are physically divided across multiple locations, with each location requiring its own set of local data, thus to maintain performance</w:t>
      </w:r>
      <w:r>
        <w:rPr>
          <w:spacing w:val="-9"/>
        </w:rPr>
        <w:t xml:space="preserve"> </w:t>
      </w:r>
      <w:r>
        <w:t>and</w:t>
      </w:r>
      <w:r>
        <w:rPr>
          <w:spacing w:val="-9"/>
        </w:rPr>
        <w:t xml:space="preserve"> </w:t>
      </w:r>
      <w:r>
        <w:t>ease</w:t>
      </w:r>
      <w:r>
        <w:rPr>
          <w:spacing w:val="-9"/>
        </w:rPr>
        <w:t xml:space="preserve"> </w:t>
      </w:r>
      <w:r>
        <w:t>of</w:t>
      </w:r>
      <w:r>
        <w:rPr>
          <w:spacing w:val="-9"/>
        </w:rPr>
        <w:t xml:space="preserve"> </w:t>
      </w:r>
      <w:r>
        <w:t>access</w:t>
      </w:r>
      <w:r>
        <w:rPr>
          <w:spacing w:val="-9"/>
        </w:rPr>
        <w:t xml:space="preserve"> </w:t>
      </w:r>
      <w:r>
        <w:t>the</w:t>
      </w:r>
      <w:r>
        <w:rPr>
          <w:spacing w:val="-9"/>
        </w:rPr>
        <w:t xml:space="preserve"> </w:t>
      </w:r>
      <w:r>
        <w:t>overall</w:t>
      </w:r>
      <w:r>
        <w:rPr>
          <w:spacing w:val="-9"/>
        </w:rPr>
        <w:t xml:space="preserve"> </w:t>
      </w:r>
      <w:r>
        <w:t>database</w:t>
      </w:r>
      <w:r>
        <w:rPr>
          <w:spacing w:val="-9"/>
        </w:rPr>
        <w:t xml:space="preserve"> </w:t>
      </w:r>
      <w:r>
        <w:t>should</w:t>
      </w:r>
      <w:r>
        <w:rPr>
          <w:spacing w:val="-9"/>
        </w:rPr>
        <w:t xml:space="preserve"> </w:t>
      </w:r>
      <w:r>
        <w:t>be</w:t>
      </w:r>
      <w:r>
        <w:rPr>
          <w:spacing w:val="-9"/>
        </w:rPr>
        <w:t xml:space="preserve"> </w:t>
      </w:r>
      <w:r>
        <w:t>distributed.</w:t>
      </w:r>
      <w:r>
        <w:rPr>
          <w:spacing w:val="-9"/>
        </w:rPr>
        <w:t xml:space="preserve"> </w:t>
      </w:r>
      <w:r>
        <w:t>However,</w:t>
      </w:r>
      <w:r>
        <w:rPr>
          <w:spacing w:val="-9"/>
        </w:rPr>
        <w:t xml:space="preserve"> </w:t>
      </w:r>
      <w:r>
        <w:t>the multiple locations will require shared data, and so there is a requirement to ensure the necessary tables remain</w:t>
      </w:r>
      <w:r>
        <w:rPr>
          <w:spacing w:val="-1"/>
        </w:rPr>
        <w:t xml:space="preserve"> </w:t>
      </w:r>
      <w:r>
        <w:t>synchronised.</w:t>
      </w:r>
    </w:p>
    <w:p w14:paraId="241CF03C" w14:textId="77777777" w:rsidR="00CD426E" w:rsidRDefault="00CD426E">
      <w:pPr>
        <w:pStyle w:val="BodyText"/>
        <w:spacing w:before="10"/>
        <w:rPr>
          <w:sz w:val="22"/>
        </w:rPr>
      </w:pPr>
    </w:p>
    <w:p w14:paraId="0538FD73" w14:textId="77777777" w:rsidR="00CD426E" w:rsidRDefault="003745E1">
      <w:pPr>
        <w:pStyle w:val="Heading2"/>
        <w:ind w:left="970" w:firstLine="0"/>
      </w:pPr>
      <w:r>
        <w:rPr>
          <w:noProof/>
          <w:lang w:val="en-GB" w:eastAsia="en-GB"/>
        </w:rPr>
        <w:drawing>
          <wp:anchor distT="0" distB="0" distL="0" distR="0" simplePos="0" relativeHeight="1240" behindDoc="0" locked="0" layoutInCell="1" allowOverlap="1" wp14:anchorId="6E0904E4" wp14:editId="6B0D7F2F">
            <wp:simplePos x="0" y="0"/>
            <wp:positionH relativeFrom="page">
              <wp:posOffset>1109352</wp:posOffset>
            </wp:positionH>
            <wp:positionV relativeFrom="paragraph">
              <wp:posOffset>50320</wp:posOffset>
            </wp:positionV>
            <wp:extent cx="280416" cy="140207"/>
            <wp:effectExtent l="0" t="0" r="0" b="0"/>
            <wp:wrapNone/>
            <wp:docPr id="15"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png"/>
                    <pic:cNvPicPr/>
                  </pic:nvPicPr>
                  <pic:blipFill>
                    <a:blip r:embed="rId17" cstate="print"/>
                    <a:stretch>
                      <a:fillRect/>
                    </a:stretch>
                  </pic:blipFill>
                  <pic:spPr>
                    <a:xfrm>
                      <a:off x="0" y="0"/>
                      <a:ext cx="280416" cy="140207"/>
                    </a:xfrm>
                    <a:prstGeom prst="rect">
                      <a:avLst/>
                    </a:prstGeom>
                  </pic:spPr>
                </pic:pic>
              </a:graphicData>
            </a:graphic>
          </wp:anchor>
        </w:drawing>
      </w:r>
      <w:bookmarkStart w:id="9" w:name="_TOC_250004"/>
      <w:bookmarkEnd w:id="9"/>
      <w:r>
        <w:rPr>
          <w:color w:val="1F3864"/>
        </w:rPr>
        <w:t>Fragmentation Discussion</w:t>
      </w:r>
    </w:p>
    <w:p w14:paraId="765FDB79" w14:textId="77777777" w:rsidR="00CD426E" w:rsidRDefault="003745E1">
      <w:pPr>
        <w:pStyle w:val="BodyText"/>
        <w:spacing w:before="190"/>
        <w:ind w:left="1343"/>
      </w:pPr>
      <w:r>
        <w:rPr>
          <w:noProof/>
          <w:lang w:val="en-GB" w:eastAsia="en-GB"/>
        </w:rPr>
        <w:drawing>
          <wp:anchor distT="0" distB="0" distL="0" distR="0" simplePos="0" relativeHeight="1264" behindDoc="0" locked="0" layoutInCell="1" allowOverlap="1" wp14:anchorId="7FD51EB0" wp14:editId="2E074671">
            <wp:simplePos x="0" y="0"/>
            <wp:positionH relativeFrom="page">
              <wp:posOffset>1197744</wp:posOffset>
            </wp:positionH>
            <wp:positionV relativeFrom="paragraph">
              <wp:posOffset>159077</wp:posOffset>
            </wp:positionV>
            <wp:extent cx="341375" cy="115824"/>
            <wp:effectExtent l="0" t="0" r="0" b="0"/>
            <wp:wrapNone/>
            <wp:docPr id="17"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9.png"/>
                    <pic:cNvPicPr/>
                  </pic:nvPicPr>
                  <pic:blipFill>
                    <a:blip r:embed="rId18" cstate="print"/>
                    <a:stretch>
                      <a:fillRect/>
                    </a:stretch>
                  </pic:blipFill>
                  <pic:spPr>
                    <a:xfrm>
                      <a:off x="0" y="0"/>
                      <a:ext cx="341375" cy="115824"/>
                    </a:xfrm>
                    <a:prstGeom prst="rect">
                      <a:avLst/>
                    </a:prstGeom>
                  </pic:spPr>
                </pic:pic>
              </a:graphicData>
            </a:graphic>
          </wp:anchor>
        </w:drawing>
      </w:r>
      <w:r>
        <w:rPr>
          <w:color w:val="1F3864"/>
        </w:rPr>
        <w:t>Advantages</w:t>
      </w:r>
    </w:p>
    <w:p w14:paraId="5673A1B9" w14:textId="77777777" w:rsidR="00CD426E" w:rsidRDefault="00CD426E">
      <w:pPr>
        <w:pStyle w:val="BodyText"/>
        <w:spacing w:before="11"/>
        <w:rPr>
          <w:sz w:val="25"/>
        </w:rPr>
      </w:pPr>
    </w:p>
    <w:p w14:paraId="2D101E49" w14:textId="77777777" w:rsidR="00CD426E" w:rsidRDefault="003745E1">
      <w:pPr>
        <w:pStyle w:val="BodyText"/>
        <w:ind w:left="545" w:right="103"/>
        <w:jc w:val="both"/>
      </w:pPr>
      <w:r>
        <w:t>Applying</w:t>
      </w:r>
      <w:r>
        <w:rPr>
          <w:spacing w:val="-11"/>
        </w:rPr>
        <w:t xml:space="preserve"> </w:t>
      </w:r>
      <w:r>
        <w:t>fragmentation</w:t>
      </w:r>
      <w:r>
        <w:rPr>
          <w:spacing w:val="-11"/>
        </w:rPr>
        <w:t xml:space="preserve"> </w:t>
      </w:r>
      <w:r>
        <w:t>to</w:t>
      </w:r>
      <w:r>
        <w:rPr>
          <w:spacing w:val="-11"/>
        </w:rPr>
        <w:t xml:space="preserve"> </w:t>
      </w:r>
      <w:r>
        <w:t>a</w:t>
      </w:r>
      <w:r>
        <w:rPr>
          <w:spacing w:val="-11"/>
        </w:rPr>
        <w:t xml:space="preserve"> </w:t>
      </w:r>
      <w:r>
        <w:t>distributed</w:t>
      </w:r>
      <w:r>
        <w:rPr>
          <w:spacing w:val="-11"/>
        </w:rPr>
        <w:t xml:space="preserve"> </w:t>
      </w:r>
      <w:r>
        <w:t>database</w:t>
      </w:r>
      <w:r>
        <w:rPr>
          <w:spacing w:val="-11"/>
        </w:rPr>
        <w:t xml:space="preserve"> </w:t>
      </w:r>
      <w:r>
        <w:t>allows</w:t>
      </w:r>
      <w:r>
        <w:rPr>
          <w:spacing w:val="-11"/>
        </w:rPr>
        <w:t xml:space="preserve"> </w:t>
      </w:r>
      <w:r>
        <w:t>data</w:t>
      </w:r>
      <w:r>
        <w:rPr>
          <w:spacing w:val="-11"/>
        </w:rPr>
        <w:t xml:space="preserve"> </w:t>
      </w:r>
      <w:r>
        <w:t>to</w:t>
      </w:r>
      <w:r>
        <w:rPr>
          <w:spacing w:val="-11"/>
        </w:rPr>
        <w:t xml:space="preserve"> </w:t>
      </w:r>
      <w:r>
        <w:t>be</w:t>
      </w:r>
      <w:r>
        <w:rPr>
          <w:spacing w:val="-11"/>
        </w:rPr>
        <w:t xml:space="preserve"> </w:t>
      </w:r>
      <w:r>
        <w:t>stored</w:t>
      </w:r>
      <w:r>
        <w:rPr>
          <w:spacing w:val="-11"/>
        </w:rPr>
        <w:t xml:space="preserve"> </w:t>
      </w:r>
      <w:r>
        <w:t>close</w:t>
      </w:r>
      <w:r>
        <w:rPr>
          <w:spacing w:val="-11"/>
        </w:rPr>
        <w:t xml:space="preserve"> </w:t>
      </w:r>
      <w:r>
        <w:t>to</w:t>
      </w:r>
      <w:r>
        <w:rPr>
          <w:spacing w:val="-11"/>
        </w:rPr>
        <w:t xml:space="preserve"> </w:t>
      </w:r>
      <w:r>
        <w:t>where it is most frequently used, aiding in the performance of querying, along with minimising communication costs and improving reliability and availability. Also, data that is not needed by the local application is not stored, minimising unnecessary storage</w:t>
      </w:r>
      <w:r>
        <w:rPr>
          <w:spacing w:val="-10"/>
        </w:rPr>
        <w:t xml:space="preserve"> </w:t>
      </w:r>
      <w:r>
        <w:t>costs.</w:t>
      </w:r>
    </w:p>
    <w:p w14:paraId="5E669575" w14:textId="77777777" w:rsidR="00CD426E" w:rsidRDefault="00CD426E">
      <w:pPr>
        <w:pStyle w:val="BodyText"/>
        <w:spacing w:before="7"/>
        <w:rPr>
          <w:sz w:val="23"/>
        </w:rPr>
      </w:pPr>
    </w:p>
    <w:p w14:paraId="20809986" w14:textId="77777777" w:rsidR="00CD426E" w:rsidRDefault="003745E1">
      <w:pPr>
        <w:pStyle w:val="BodyText"/>
        <w:ind w:left="1343"/>
      </w:pPr>
      <w:r>
        <w:rPr>
          <w:noProof/>
          <w:lang w:val="en-GB" w:eastAsia="en-GB"/>
        </w:rPr>
        <w:drawing>
          <wp:anchor distT="0" distB="0" distL="0" distR="0" simplePos="0" relativeHeight="1288" behindDoc="0" locked="0" layoutInCell="1" allowOverlap="1" wp14:anchorId="6826244E" wp14:editId="1A4BBA93">
            <wp:simplePos x="0" y="0"/>
            <wp:positionH relativeFrom="page">
              <wp:posOffset>1197744</wp:posOffset>
            </wp:positionH>
            <wp:positionV relativeFrom="paragraph">
              <wp:posOffset>38427</wp:posOffset>
            </wp:positionV>
            <wp:extent cx="341375" cy="115824"/>
            <wp:effectExtent l="0" t="0" r="0" b="0"/>
            <wp:wrapNone/>
            <wp:docPr id="19"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0.png"/>
                    <pic:cNvPicPr/>
                  </pic:nvPicPr>
                  <pic:blipFill>
                    <a:blip r:embed="rId19" cstate="print"/>
                    <a:stretch>
                      <a:fillRect/>
                    </a:stretch>
                  </pic:blipFill>
                  <pic:spPr>
                    <a:xfrm>
                      <a:off x="0" y="0"/>
                      <a:ext cx="341375" cy="115824"/>
                    </a:xfrm>
                    <a:prstGeom prst="rect">
                      <a:avLst/>
                    </a:prstGeom>
                  </pic:spPr>
                </pic:pic>
              </a:graphicData>
            </a:graphic>
          </wp:anchor>
        </w:drawing>
      </w:r>
      <w:r>
        <w:rPr>
          <w:color w:val="1F3864"/>
        </w:rPr>
        <w:t>Disadvantages</w:t>
      </w:r>
    </w:p>
    <w:p w14:paraId="008E725D" w14:textId="77777777" w:rsidR="00CD426E" w:rsidRDefault="00CD426E">
      <w:pPr>
        <w:pStyle w:val="BodyText"/>
        <w:spacing w:before="11"/>
        <w:rPr>
          <w:sz w:val="25"/>
        </w:rPr>
      </w:pPr>
    </w:p>
    <w:p w14:paraId="73C6149A" w14:textId="77777777" w:rsidR="00CD426E" w:rsidRDefault="003745E1">
      <w:pPr>
        <w:pStyle w:val="BodyText"/>
        <w:ind w:left="545" w:right="103"/>
        <w:jc w:val="both"/>
      </w:pPr>
      <w:r>
        <w:t>Global applications that require data from several of the fragments, which are</w:t>
      </w:r>
      <w:r>
        <w:rPr>
          <w:spacing w:val="-29"/>
        </w:rPr>
        <w:t xml:space="preserve"> </w:t>
      </w:r>
      <w:r>
        <w:t>physically separated across different sites can suffer from decreased performance. Controlling the integrity of data may also be more difficult if the data and their functional</w:t>
      </w:r>
      <w:r>
        <w:rPr>
          <w:spacing w:val="-25"/>
        </w:rPr>
        <w:t xml:space="preserve"> </w:t>
      </w:r>
      <w:r>
        <w:t>dependencies are separated across different</w:t>
      </w:r>
      <w:r>
        <w:rPr>
          <w:spacing w:val="-1"/>
        </w:rPr>
        <w:t xml:space="preserve"> </w:t>
      </w:r>
      <w:r>
        <w:t>sites.</w:t>
      </w:r>
    </w:p>
    <w:p w14:paraId="11114858" w14:textId="77777777" w:rsidR="00CD426E" w:rsidRDefault="00CD426E">
      <w:pPr>
        <w:pStyle w:val="BodyText"/>
        <w:spacing w:before="4"/>
      </w:pPr>
    </w:p>
    <w:p w14:paraId="5F11024D" w14:textId="77777777" w:rsidR="00CD426E" w:rsidRDefault="003745E1">
      <w:pPr>
        <w:pStyle w:val="BodyText"/>
        <w:ind w:left="545" w:right="104"/>
        <w:jc w:val="both"/>
      </w:pPr>
      <w:r>
        <w:t>In addition, maintaining consistent data is more difficult when a data item changes and needs to move from one fragment to another.</w:t>
      </w:r>
    </w:p>
    <w:p w14:paraId="2A9235DE" w14:textId="77777777" w:rsidR="00CD426E" w:rsidRDefault="00CD426E">
      <w:pPr>
        <w:pStyle w:val="BodyText"/>
        <w:rPr>
          <w:sz w:val="20"/>
        </w:rPr>
      </w:pPr>
    </w:p>
    <w:p w14:paraId="46293CB8" w14:textId="77777777" w:rsidR="00CD426E" w:rsidRDefault="00CD426E">
      <w:pPr>
        <w:pStyle w:val="BodyText"/>
        <w:spacing w:before="5"/>
        <w:rPr>
          <w:sz w:val="18"/>
        </w:rPr>
      </w:pPr>
    </w:p>
    <w:p w14:paraId="370B4C17" w14:textId="77777777" w:rsidR="00CD426E" w:rsidRDefault="003745E1">
      <w:pPr>
        <w:pStyle w:val="Heading2"/>
        <w:spacing w:before="103"/>
        <w:ind w:left="970" w:firstLine="0"/>
      </w:pPr>
      <w:r>
        <w:rPr>
          <w:noProof/>
          <w:lang w:val="en-GB" w:eastAsia="en-GB"/>
        </w:rPr>
        <w:drawing>
          <wp:anchor distT="0" distB="0" distL="0" distR="0" simplePos="0" relativeHeight="1312" behindDoc="0" locked="0" layoutInCell="1" allowOverlap="1" wp14:anchorId="66416501" wp14:editId="75CCBBC4">
            <wp:simplePos x="0" y="0"/>
            <wp:positionH relativeFrom="page">
              <wp:posOffset>1109352</wp:posOffset>
            </wp:positionH>
            <wp:positionV relativeFrom="paragraph">
              <wp:posOffset>115725</wp:posOffset>
            </wp:positionV>
            <wp:extent cx="280416" cy="140207"/>
            <wp:effectExtent l="0" t="0" r="0" b="0"/>
            <wp:wrapNone/>
            <wp:docPr id="21"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1.png"/>
                    <pic:cNvPicPr/>
                  </pic:nvPicPr>
                  <pic:blipFill>
                    <a:blip r:embed="rId20" cstate="print"/>
                    <a:stretch>
                      <a:fillRect/>
                    </a:stretch>
                  </pic:blipFill>
                  <pic:spPr>
                    <a:xfrm>
                      <a:off x="0" y="0"/>
                      <a:ext cx="280416" cy="140207"/>
                    </a:xfrm>
                    <a:prstGeom prst="rect">
                      <a:avLst/>
                    </a:prstGeom>
                  </pic:spPr>
                </pic:pic>
              </a:graphicData>
            </a:graphic>
          </wp:anchor>
        </w:drawing>
      </w:r>
      <w:bookmarkStart w:id="10" w:name="_TOC_250003"/>
      <w:bookmarkEnd w:id="10"/>
      <w:r>
        <w:rPr>
          <w:color w:val="1F3864"/>
        </w:rPr>
        <w:t>Fragmentation Schema</w:t>
      </w:r>
    </w:p>
    <w:p w14:paraId="4772E1C0" w14:textId="77777777" w:rsidR="00CD426E" w:rsidRDefault="00CD426E">
      <w:pPr>
        <w:pStyle w:val="BodyText"/>
        <w:spacing w:before="9"/>
        <w:rPr>
          <w:sz w:val="29"/>
        </w:rPr>
      </w:pPr>
    </w:p>
    <w:p w14:paraId="1D4B62F6" w14:textId="77777777" w:rsidR="00CD426E" w:rsidRDefault="003745E1">
      <w:pPr>
        <w:pStyle w:val="BodyText"/>
        <w:spacing w:before="101"/>
        <w:ind w:left="545"/>
      </w:pPr>
      <w:r>
        <w:t>Three rules must be followed to ensure a successful fragmentation schema.</w:t>
      </w:r>
    </w:p>
    <w:p w14:paraId="70203388" w14:textId="77777777" w:rsidR="00CD426E" w:rsidRDefault="00CD426E">
      <w:pPr>
        <w:pStyle w:val="BodyText"/>
        <w:spacing w:before="11"/>
        <w:rPr>
          <w:sz w:val="23"/>
        </w:rPr>
      </w:pPr>
    </w:p>
    <w:p w14:paraId="1E65E324" w14:textId="77777777" w:rsidR="00CD426E" w:rsidRDefault="003745E1">
      <w:pPr>
        <w:pStyle w:val="Heading3"/>
        <w:spacing w:line="292" w:lineRule="exact"/>
      </w:pPr>
      <w:r>
        <w:t>Completeness</w:t>
      </w:r>
    </w:p>
    <w:p w14:paraId="45C7A3EF" w14:textId="77777777" w:rsidR="00CD426E" w:rsidRDefault="003745E1">
      <w:pPr>
        <w:pStyle w:val="BodyText"/>
        <w:ind w:left="545"/>
      </w:pPr>
      <w:r>
        <w:rPr>
          <w:position w:val="2"/>
        </w:rPr>
        <w:t>If Relation R is split into fragments R</w:t>
      </w:r>
      <w:r>
        <w:rPr>
          <w:sz w:val="16"/>
        </w:rPr>
        <w:t>1</w:t>
      </w:r>
      <w:r>
        <w:rPr>
          <w:position w:val="2"/>
        </w:rPr>
        <w:t>, R</w:t>
      </w:r>
      <w:r>
        <w:rPr>
          <w:sz w:val="16"/>
        </w:rPr>
        <w:t xml:space="preserve">n </w:t>
      </w:r>
      <w:r>
        <w:rPr>
          <w:position w:val="2"/>
        </w:rPr>
        <w:t xml:space="preserve">... , each data found in R must appear in at least </w:t>
      </w:r>
      <w:r>
        <w:t>one fragment. This will ensure there is no data loss [2].</w:t>
      </w:r>
    </w:p>
    <w:p w14:paraId="16E8E915" w14:textId="77777777" w:rsidR="00CD426E" w:rsidRDefault="00CD426E">
      <w:pPr>
        <w:pStyle w:val="BodyText"/>
      </w:pPr>
    </w:p>
    <w:p w14:paraId="00429BA1" w14:textId="77777777" w:rsidR="00CD426E" w:rsidRDefault="003745E1">
      <w:pPr>
        <w:pStyle w:val="Heading3"/>
      </w:pPr>
      <w:r>
        <w:t>Reconstruction</w:t>
      </w:r>
    </w:p>
    <w:p w14:paraId="16593087" w14:textId="77777777" w:rsidR="00CD426E" w:rsidRDefault="003745E1">
      <w:pPr>
        <w:pStyle w:val="BodyText"/>
        <w:ind w:left="545"/>
      </w:pPr>
      <w:r>
        <w:t>In order to ensure functional dependencies are preserved, it must be possible to reconstruct the original relation from the fragments using relational operations.</w:t>
      </w:r>
    </w:p>
    <w:p w14:paraId="76A777FE" w14:textId="77777777" w:rsidR="00CD426E" w:rsidRDefault="00CD426E">
      <w:pPr>
        <w:sectPr w:rsidR="00CD426E">
          <w:pgSz w:w="11910" w:h="16840"/>
          <w:pgMar w:top="1360" w:right="1320" w:bottom="960" w:left="1340" w:header="0" w:footer="777" w:gutter="0"/>
          <w:cols w:space="720"/>
        </w:sectPr>
      </w:pPr>
    </w:p>
    <w:p w14:paraId="11B34863" w14:textId="77777777" w:rsidR="00CD426E" w:rsidRDefault="003745E1">
      <w:pPr>
        <w:pStyle w:val="Heading3"/>
        <w:spacing w:before="83"/>
      </w:pPr>
      <w:r>
        <w:lastRenderedPageBreak/>
        <w:t>Disjoint</w:t>
      </w:r>
    </w:p>
    <w:p w14:paraId="25ECC66C" w14:textId="77777777" w:rsidR="00CD426E" w:rsidRDefault="003745E1">
      <w:pPr>
        <w:pStyle w:val="BodyText"/>
        <w:ind w:left="545" w:right="103"/>
        <w:jc w:val="both"/>
      </w:pPr>
      <w:r>
        <w:t xml:space="preserve">Finally, to ensure there is only minimal data redundancy, it is important that if data item </w:t>
      </w:r>
      <w:r>
        <w:rPr>
          <w:position w:val="2"/>
        </w:rPr>
        <w:t>d</w:t>
      </w:r>
      <w:r>
        <w:rPr>
          <w:sz w:val="16"/>
        </w:rPr>
        <w:t xml:space="preserve">i </w:t>
      </w:r>
      <w:r>
        <w:rPr>
          <w:position w:val="2"/>
        </w:rPr>
        <w:t>appears in fragment R</w:t>
      </w:r>
      <w:r>
        <w:rPr>
          <w:sz w:val="16"/>
        </w:rPr>
        <w:t>i</w:t>
      </w:r>
      <w:r>
        <w:rPr>
          <w:position w:val="2"/>
        </w:rPr>
        <w:t>, then it should not appear in any other fragment.</w:t>
      </w:r>
    </w:p>
    <w:p w14:paraId="0784E984" w14:textId="77777777" w:rsidR="00CD426E" w:rsidRDefault="00CD426E">
      <w:pPr>
        <w:pStyle w:val="BodyText"/>
        <w:spacing w:before="11"/>
        <w:rPr>
          <w:sz w:val="23"/>
        </w:rPr>
      </w:pPr>
    </w:p>
    <w:p w14:paraId="10FF1CFC" w14:textId="77777777" w:rsidR="00CD426E" w:rsidRDefault="003745E1">
      <w:pPr>
        <w:pStyle w:val="BodyText"/>
        <w:ind w:left="545" w:right="104"/>
        <w:jc w:val="both"/>
      </w:pPr>
      <w:r>
        <w:t>In order to decide on the most appropriate fragmentation schema for Shape Up Gyms, both</w:t>
      </w:r>
      <w:r>
        <w:rPr>
          <w:spacing w:val="-13"/>
        </w:rPr>
        <w:t xml:space="preserve"> </w:t>
      </w:r>
      <w:r>
        <w:t>quantitative</w:t>
      </w:r>
      <w:r>
        <w:rPr>
          <w:spacing w:val="-13"/>
        </w:rPr>
        <w:t xml:space="preserve"> </w:t>
      </w:r>
      <w:r>
        <w:t>and</w:t>
      </w:r>
      <w:r>
        <w:rPr>
          <w:spacing w:val="-13"/>
        </w:rPr>
        <w:t xml:space="preserve"> </w:t>
      </w:r>
      <w:r>
        <w:t>qualitative</w:t>
      </w:r>
      <w:r>
        <w:rPr>
          <w:spacing w:val="-13"/>
        </w:rPr>
        <w:t xml:space="preserve"> </w:t>
      </w:r>
      <w:r>
        <w:t>information</w:t>
      </w:r>
      <w:r>
        <w:rPr>
          <w:spacing w:val="-13"/>
        </w:rPr>
        <w:t xml:space="preserve"> </w:t>
      </w:r>
      <w:r>
        <w:t>has</w:t>
      </w:r>
      <w:r>
        <w:rPr>
          <w:spacing w:val="-13"/>
        </w:rPr>
        <w:t xml:space="preserve"> </w:t>
      </w:r>
      <w:r>
        <w:t>been</w:t>
      </w:r>
      <w:r>
        <w:rPr>
          <w:spacing w:val="-13"/>
        </w:rPr>
        <w:t xml:space="preserve"> </w:t>
      </w:r>
      <w:r>
        <w:t>considered,</w:t>
      </w:r>
      <w:r>
        <w:rPr>
          <w:spacing w:val="-13"/>
        </w:rPr>
        <w:t xml:space="preserve"> </w:t>
      </w:r>
      <w:r>
        <w:t>including</w:t>
      </w:r>
      <w:r>
        <w:rPr>
          <w:spacing w:val="-13"/>
        </w:rPr>
        <w:t xml:space="preserve"> </w:t>
      </w:r>
      <w:r>
        <w:t>the</w:t>
      </w:r>
      <w:r>
        <w:rPr>
          <w:spacing w:val="-13"/>
        </w:rPr>
        <w:t xml:space="preserve"> </w:t>
      </w:r>
      <w:r>
        <w:t>number of estimated queries, peak times, who will rely on the information, and the data’s importance</w:t>
      </w:r>
      <w:r>
        <w:rPr>
          <w:spacing w:val="-2"/>
        </w:rPr>
        <w:t xml:space="preserve"> </w:t>
      </w:r>
      <w:r>
        <w:t>[3].</w:t>
      </w:r>
    </w:p>
    <w:p w14:paraId="2607B395" w14:textId="77777777" w:rsidR="00CD426E" w:rsidRDefault="00CD426E">
      <w:pPr>
        <w:pStyle w:val="BodyText"/>
        <w:spacing w:before="2"/>
        <w:rPr>
          <w:sz w:val="23"/>
        </w:rPr>
      </w:pPr>
    </w:p>
    <w:p w14:paraId="10813246" w14:textId="77777777" w:rsidR="00CD426E" w:rsidRDefault="003745E1">
      <w:pPr>
        <w:pStyle w:val="BodyText"/>
        <w:ind w:left="1343"/>
      </w:pPr>
      <w:r>
        <w:rPr>
          <w:noProof/>
          <w:lang w:val="en-GB" w:eastAsia="en-GB"/>
        </w:rPr>
        <w:drawing>
          <wp:anchor distT="0" distB="0" distL="0" distR="0" simplePos="0" relativeHeight="1336" behindDoc="0" locked="0" layoutInCell="1" allowOverlap="1" wp14:anchorId="4A4C3754" wp14:editId="68F3655C">
            <wp:simplePos x="0" y="0"/>
            <wp:positionH relativeFrom="page">
              <wp:posOffset>1197744</wp:posOffset>
            </wp:positionH>
            <wp:positionV relativeFrom="paragraph">
              <wp:posOffset>38427</wp:posOffset>
            </wp:positionV>
            <wp:extent cx="341375" cy="115824"/>
            <wp:effectExtent l="0" t="0" r="0" b="0"/>
            <wp:wrapNone/>
            <wp:docPr id="23"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2.png"/>
                    <pic:cNvPicPr/>
                  </pic:nvPicPr>
                  <pic:blipFill>
                    <a:blip r:embed="rId21" cstate="print"/>
                    <a:stretch>
                      <a:fillRect/>
                    </a:stretch>
                  </pic:blipFill>
                  <pic:spPr>
                    <a:xfrm>
                      <a:off x="0" y="0"/>
                      <a:ext cx="341375" cy="115824"/>
                    </a:xfrm>
                    <a:prstGeom prst="rect">
                      <a:avLst/>
                    </a:prstGeom>
                  </pic:spPr>
                </pic:pic>
              </a:graphicData>
            </a:graphic>
          </wp:anchor>
        </w:drawing>
      </w:r>
      <w:r>
        <w:rPr>
          <w:color w:val="1F3864"/>
        </w:rPr>
        <w:t>City Table</w:t>
      </w:r>
    </w:p>
    <w:p w14:paraId="4772646C" w14:textId="77777777" w:rsidR="00CD426E" w:rsidRDefault="00CD426E">
      <w:pPr>
        <w:pStyle w:val="BodyText"/>
        <w:spacing w:before="4"/>
        <w:rPr>
          <w:sz w:val="26"/>
        </w:rPr>
      </w:pPr>
    </w:p>
    <w:p w14:paraId="0A835788" w14:textId="77777777" w:rsidR="00CD426E" w:rsidRDefault="003745E1">
      <w:pPr>
        <w:pStyle w:val="BodyText"/>
        <w:ind w:left="545" w:right="104"/>
        <w:jc w:val="both"/>
      </w:pPr>
      <w:r>
        <w:t>It</w:t>
      </w:r>
      <w:r>
        <w:rPr>
          <w:spacing w:val="-9"/>
        </w:rPr>
        <w:t xml:space="preserve"> </w:t>
      </w:r>
      <w:r>
        <w:t>has</w:t>
      </w:r>
      <w:r>
        <w:rPr>
          <w:spacing w:val="-9"/>
        </w:rPr>
        <w:t xml:space="preserve"> </w:t>
      </w:r>
      <w:r>
        <w:t>been</w:t>
      </w:r>
      <w:r>
        <w:rPr>
          <w:spacing w:val="-9"/>
        </w:rPr>
        <w:t xml:space="preserve"> </w:t>
      </w:r>
      <w:r>
        <w:t>decided</w:t>
      </w:r>
      <w:r>
        <w:rPr>
          <w:spacing w:val="-9"/>
        </w:rPr>
        <w:t xml:space="preserve"> </w:t>
      </w:r>
      <w:r>
        <w:t>not</w:t>
      </w:r>
      <w:r>
        <w:rPr>
          <w:spacing w:val="-9"/>
        </w:rPr>
        <w:t xml:space="preserve"> </w:t>
      </w:r>
      <w:r>
        <w:t>to</w:t>
      </w:r>
      <w:r>
        <w:rPr>
          <w:spacing w:val="-9"/>
        </w:rPr>
        <w:t xml:space="preserve"> </w:t>
      </w:r>
      <w:r>
        <w:t>fragment</w:t>
      </w:r>
      <w:r>
        <w:rPr>
          <w:spacing w:val="-9"/>
        </w:rPr>
        <w:t xml:space="preserve"> </w:t>
      </w:r>
      <w:r>
        <w:t>the</w:t>
      </w:r>
      <w:r>
        <w:rPr>
          <w:spacing w:val="-9"/>
        </w:rPr>
        <w:t xml:space="preserve"> </w:t>
      </w:r>
      <w:r>
        <w:t>City</w:t>
      </w:r>
      <w:r>
        <w:rPr>
          <w:spacing w:val="-9"/>
        </w:rPr>
        <w:t xml:space="preserve"> </w:t>
      </w:r>
      <w:r>
        <w:t>table.</w:t>
      </w:r>
      <w:r>
        <w:rPr>
          <w:spacing w:val="-9"/>
        </w:rPr>
        <w:t xml:space="preserve"> </w:t>
      </w:r>
      <w:r>
        <w:t>This</w:t>
      </w:r>
      <w:r>
        <w:rPr>
          <w:spacing w:val="-9"/>
        </w:rPr>
        <w:t xml:space="preserve"> </w:t>
      </w:r>
      <w:r>
        <w:t>is</w:t>
      </w:r>
      <w:r>
        <w:rPr>
          <w:spacing w:val="-9"/>
        </w:rPr>
        <w:t xml:space="preserve"> </w:t>
      </w:r>
      <w:r>
        <w:t>because</w:t>
      </w:r>
      <w:r>
        <w:rPr>
          <w:spacing w:val="-9"/>
        </w:rPr>
        <w:t xml:space="preserve"> </w:t>
      </w:r>
      <w:r>
        <w:t>the</w:t>
      </w:r>
      <w:r>
        <w:rPr>
          <w:spacing w:val="-9"/>
        </w:rPr>
        <w:t xml:space="preserve"> </w:t>
      </w:r>
      <w:r>
        <w:t>table</w:t>
      </w:r>
      <w:r>
        <w:rPr>
          <w:spacing w:val="-9"/>
        </w:rPr>
        <w:t xml:space="preserve"> </w:t>
      </w:r>
      <w:r>
        <w:t>contains</w:t>
      </w:r>
      <w:r>
        <w:rPr>
          <w:spacing w:val="-9"/>
        </w:rPr>
        <w:t xml:space="preserve"> </w:t>
      </w:r>
      <w:r>
        <w:t>only a limited number of rows and will be required across for use by multiple tables and queries,</w:t>
      </w:r>
      <w:r>
        <w:rPr>
          <w:spacing w:val="-11"/>
        </w:rPr>
        <w:t xml:space="preserve"> </w:t>
      </w:r>
      <w:r>
        <w:t>across</w:t>
      </w:r>
      <w:r>
        <w:rPr>
          <w:spacing w:val="-11"/>
        </w:rPr>
        <w:t xml:space="preserve"> </w:t>
      </w:r>
      <w:r>
        <w:t>multiple</w:t>
      </w:r>
      <w:r>
        <w:rPr>
          <w:spacing w:val="-11"/>
        </w:rPr>
        <w:t xml:space="preserve"> </w:t>
      </w:r>
      <w:r>
        <w:t>physical</w:t>
      </w:r>
      <w:r>
        <w:rPr>
          <w:spacing w:val="-11"/>
        </w:rPr>
        <w:t xml:space="preserve"> </w:t>
      </w:r>
      <w:r>
        <w:t>sites</w:t>
      </w:r>
      <w:r>
        <w:rPr>
          <w:spacing w:val="-11"/>
        </w:rPr>
        <w:t xml:space="preserve"> </w:t>
      </w:r>
      <w:r>
        <w:t>including</w:t>
      </w:r>
      <w:r>
        <w:rPr>
          <w:spacing w:val="-11"/>
        </w:rPr>
        <w:t xml:space="preserve"> </w:t>
      </w:r>
      <w:r>
        <w:t>the</w:t>
      </w:r>
      <w:r>
        <w:rPr>
          <w:spacing w:val="-11"/>
        </w:rPr>
        <w:t xml:space="preserve"> </w:t>
      </w:r>
      <w:r>
        <w:t>finance</w:t>
      </w:r>
      <w:r>
        <w:rPr>
          <w:spacing w:val="-11"/>
        </w:rPr>
        <w:t xml:space="preserve"> </w:t>
      </w:r>
      <w:r>
        <w:t>department</w:t>
      </w:r>
      <w:r>
        <w:rPr>
          <w:spacing w:val="-11"/>
        </w:rPr>
        <w:t xml:space="preserve"> </w:t>
      </w:r>
      <w:r>
        <w:t>in</w:t>
      </w:r>
      <w:r>
        <w:rPr>
          <w:spacing w:val="-11"/>
        </w:rPr>
        <w:t xml:space="preserve"> </w:t>
      </w:r>
      <w:r>
        <w:t>Swansea</w:t>
      </w:r>
      <w:r>
        <w:rPr>
          <w:spacing w:val="-11"/>
        </w:rPr>
        <w:t xml:space="preserve"> </w:t>
      </w:r>
      <w:r>
        <w:t>along with the Gym branches across the</w:t>
      </w:r>
      <w:r>
        <w:rPr>
          <w:spacing w:val="-1"/>
        </w:rPr>
        <w:t xml:space="preserve"> </w:t>
      </w:r>
      <w:commentRangeStart w:id="11"/>
      <w:r>
        <w:t>country</w:t>
      </w:r>
      <w:commentRangeEnd w:id="11"/>
      <w:r w:rsidR="006B26A5">
        <w:rPr>
          <w:rStyle w:val="CommentReference"/>
        </w:rPr>
        <w:commentReference w:id="11"/>
      </w:r>
      <w:r>
        <w:t>.</w:t>
      </w:r>
    </w:p>
    <w:p w14:paraId="6BC1BD24" w14:textId="77777777" w:rsidR="00CD426E" w:rsidRDefault="00CD426E">
      <w:pPr>
        <w:pStyle w:val="BodyText"/>
        <w:spacing w:before="11"/>
        <w:rPr>
          <w:sz w:val="23"/>
        </w:rPr>
      </w:pPr>
    </w:p>
    <w:p w14:paraId="02820BE3" w14:textId="77777777" w:rsidR="00CD426E" w:rsidRDefault="003745E1">
      <w:pPr>
        <w:pStyle w:val="BodyText"/>
        <w:spacing w:before="1"/>
        <w:ind w:left="545" w:right="104"/>
        <w:jc w:val="both"/>
      </w:pPr>
      <w:r>
        <w:t>Fragmentation would not improve performance of the database, and in fact could slow performance as the data would not be readily available at the required site.</w:t>
      </w:r>
    </w:p>
    <w:p w14:paraId="520EB60A" w14:textId="77777777" w:rsidR="00CD426E" w:rsidRDefault="00CD426E">
      <w:pPr>
        <w:pStyle w:val="BodyText"/>
        <w:spacing w:before="1"/>
        <w:rPr>
          <w:sz w:val="23"/>
        </w:rPr>
      </w:pPr>
    </w:p>
    <w:p w14:paraId="196A8EC8" w14:textId="77777777" w:rsidR="00CD426E" w:rsidRDefault="003745E1">
      <w:pPr>
        <w:pStyle w:val="BodyText"/>
        <w:spacing w:before="1"/>
        <w:ind w:left="1343"/>
      </w:pPr>
      <w:r>
        <w:rPr>
          <w:noProof/>
          <w:lang w:val="en-GB" w:eastAsia="en-GB"/>
        </w:rPr>
        <w:drawing>
          <wp:anchor distT="0" distB="0" distL="0" distR="0" simplePos="0" relativeHeight="1360" behindDoc="0" locked="0" layoutInCell="1" allowOverlap="1" wp14:anchorId="5C845E13" wp14:editId="5D19EF12">
            <wp:simplePos x="0" y="0"/>
            <wp:positionH relativeFrom="page">
              <wp:posOffset>1197744</wp:posOffset>
            </wp:positionH>
            <wp:positionV relativeFrom="paragraph">
              <wp:posOffset>39062</wp:posOffset>
            </wp:positionV>
            <wp:extent cx="341375" cy="115824"/>
            <wp:effectExtent l="0" t="0" r="0" b="0"/>
            <wp:wrapNone/>
            <wp:docPr id="25" name="image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3.png"/>
                    <pic:cNvPicPr/>
                  </pic:nvPicPr>
                  <pic:blipFill>
                    <a:blip r:embed="rId22" cstate="print"/>
                    <a:stretch>
                      <a:fillRect/>
                    </a:stretch>
                  </pic:blipFill>
                  <pic:spPr>
                    <a:xfrm>
                      <a:off x="0" y="0"/>
                      <a:ext cx="341375" cy="115824"/>
                    </a:xfrm>
                    <a:prstGeom prst="rect">
                      <a:avLst/>
                    </a:prstGeom>
                  </pic:spPr>
                </pic:pic>
              </a:graphicData>
            </a:graphic>
          </wp:anchor>
        </w:drawing>
      </w:r>
      <w:r>
        <w:rPr>
          <w:color w:val="1F3864"/>
        </w:rPr>
        <w:t>Region Table</w:t>
      </w:r>
    </w:p>
    <w:p w14:paraId="27F43D6A" w14:textId="77777777" w:rsidR="00CD426E" w:rsidRDefault="00CD426E">
      <w:pPr>
        <w:pStyle w:val="BodyText"/>
        <w:spacing w:before="3"/>
        <w:rPr>
          <w:sz w:val="26"/>
        </w:rPr>
      </w:pPr>
    </w:p>
    <w:p w14:paraId="5FE4CC2B" w14:textId="77777777" w:rsidR="00CD426E" w:rsidRDefault="003745E1">
      <w:pPr>
        <w:pStyle w:val="BodyText"/>
        <w:spacing w:before="1"/>
        <w:ind w:left="545" w:right="103"/>
        <w:jc w:val="both"/>
      </w:pPr>
      <w:r>
        <w:t>It has been decided not to fragment the Region table, for the reasons given above in 2.1.1.</w:t>
      </w:r>
    </w:p>
    <w:p w14:paraId="67798475" w14:textId="77777777" w:rsidR="00CD426E" w:rsidRDefault="00CD426E">
      <w:pPr>
        <w:pStyle w:val="BodyText"/>
        <w:spacing w:before="11"/>
        <w:rPr>
          <w:sz w:val="14"/>
        </w:rPr>
      </w:pPr>
    </w:p>
    <w:p w14:paraId="3BDB597E" w14:textId="77777777" w:rsidR="00CD426E" w:rsidRDefault="003745E1">
      <w:pPr>
        <w:pStyle w:val="BodyText"/>
        <w:spacing w:before="101"/>
        <w:ind w:left="1343"/>
      </w:pPr>
      <w:r>
        <w:rPr>
          <w:noProof/>
          <w:lang w:val="en-GB" w:eastAsia="en-GB"/>
        </w:rPr>
        <w:drawing>
          <wp:anchor distT="0" distB="0" distL="0" distR="0" simplePos="0" relativeHeight="1384" behindDoc="0" locked="0" layoutInCell="1" allowOverlap="1" wp14:anchorId="46F55C28" wp14:editId="4DDD4378">
            <wp:simplePos x="0" y="0"/>
            <wp:positionH relativeFrom="page">
              <wp:posOffset>1197744</wp:posOffset>
            </wp:positionH>
            <wp:positionV relativeFrom="paragraph">
              <wp:posOffset>102562</wp:posOffset>
            </wp:positionV>
            <wp:extent cx="341375" cy="115824"/>
            <wp:effectExtent l="0" t="0" r="0" b="0"/>
            <wp:wrapNone/>
            <wp:docPr id="27"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4.png"/>
                    <pic:cNvPicPr/>
                  </pic:nvPicPr>
                  <pic:blipFill>
                    <a:blip r:embed="rId23" cstate="print"/>
                    <a:stretch>
                      <a:fillRect/>
                    </a:stretch>
                  </pic:blipFill>
                  <pic:spPr>
                    <a:xfrm>
                      <a:off x="0" y="0"/>
                      <a:ext cx="341375" cy="115824"/>
                    </a:xfrm>
                    <a:prstGeom prst="rect">
                      <a:avLst/>
                    </a:prstGeom>
                  </pic:spPr>
                </pic:pic>
              </a:graphicData>
            </a:graphic>
          </wp:anchor>
        </w:drawing>
      </w:r>
      <w:r>
        <w:rPr>
          <w:color w:val="1F3864"/>
        </w:rPr>
        <w:t>MembershipType Table</w:t>
      </w:r>
    </w:p>
    <w:p w14:paraId="6904FA35" w14:textId="77777777" w:rsidR="00CD426E" w:rsidRDefault="00CD426E">
      <w:pPr>
        <w:pStyle w:val="BodyText"/>
        <w:spacing w:before="1"/>
        <w:rPr>
          <w:sz w:val="18"/>
        </w:rPr>
      </w:pPr>
    </w:p>
    <w:p w14:paraId="7EFFAF5F" w14:textId="77777777" w:rsidR="00CD426E" w:rsidRDefault="003745E1">
      <w:pPr>
        <w:pStyle w:val="BodyText"/>
        <w:spacing w:before="100"/>
        <w:ind w:left="545" w:right="103"/>
        <w:jc w:val="both"/>
      </w:pPr>
      <w:r>
        <w:t>It has been decided not to fragment the MembershipType table, for the reasons given above in 2.1.1.</w:t>
      </w:r>
    </w:p>
    <w:p w14:paraId="31F7D3D6" w14:textId="77777777" w:rsidR="00CD426E" w:rsidRDefault="00CD426E">
      <w:pPr>
        <w:pStyle w:val="BodyText"/>
        <w:spacing w:before="2"/>
        <w:rPr>
          <w:sz w:val="23"/>
        </w:rPr>
      </w:pPr>
    </w:p>
    <w:p w14:paraId="0B868A31" w14:textId="77777777" w:rsidR="00CD426E" w:rsidRDefault="003745E1">
      <w:pPr>
        <w:pStyle w:val="BodyText"/>
        <w:ind w:left="1343"/>
      </w:pPr>
      <w:r>
        <w:rPr>
          <w:noProof/>
          <w:lang w:val="en-GB" w:eastAsia="en-GB"/>
        </w:rPr>
        <w:drawing>
          <wp:anchor distT="0" distB="0" distL="0" distR="0" simplePos="0" relativeHeight="1408" behindDoc="0" locked="0" layoutInCell="1" allowOverlap="1" wp14:anchorId="3C7243BC" wp14:editId="069D67C8">
            <wp:simplePos x="0" y="0"/>
            <wp:positionH relativeFrom="page">
              <wp:posOffset>1197744</wp:posOffset>
            </wp:positionH>
            <wp:positionV relativeFrom="paragraph">
              <wp:posOffset>38427</wp:posOffset>
            </wp:positionV>
            <wp:extent cx="341375" cy="115824"/>
            <wp:effectExtent l="0" t="0" r="0" b="0"/>
            <wp:wrapNone/>
            <wp:docPr id="29"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5.png"/>
                    <pic:cNvPicPr/>
                  </pic:nvPicPr>
                  <pic:blipFill>
                    <a:blip r:embed="rId24" cstate="print"/>
                    <a:stretch>
                      <a:fillRect/>
                    </a:stretch>
                  </pic:blipFill>
                  <pic:spPr>
                    <a:xfrm>
                      <a:off x="0" y="0"/>
                      <a:ext cx="341375" cy="115824"/>
                    </a:xfrm>
                    <a:prstGeom prst="rect">
                      <a:avLst/>
                    </a:prstGeom>
                  </pic:spPr>
                </pic:pic>
              </a:graphicData>
            </a:graphic>
          </wp:anchor>
        </w:drawing>
      </w:r>
      <w:r>
        <w:rPr>
          <w:color w:val="1F3864"/>
        </w:rPr>
        <w:t>GymMembershipPrice Table</w:t>
      </w:r>
    </w:p>
    <w:p w14:paraId="43703E49" w14:textId="77777777" w:rsidR="00CD426E" w:rsidRDefault="00CD426E">
      <w:pPr>
        <w:pStyle w:val="BodyText"/>
        <w:spacing w:before="4"/>
        <w:rPr>
          <w:sz w:val="26"/>
        </w:rPr>
      </w:pPr>
    </w:p>
    <w:p w14:paraId="4412511C" w14:textId="77777777" w:rsidR="00CD426E" w:rsidRDefault="003745E1">
      <w:pPr>
        <w:pStyle w:val="BodyText"/>
        <w:ind w:left="545" w:right="104"/>
        <w:jc w:val="both"/>
      </w:pPr>
      <w:r>
        <w:t>The GymMembership price table stores the prices set by individual gyms for each membership type. This table will be used frequently by individual gyms when displaying prices, and also when creating a new membership purchase.</w:t>
      </w:r>
    </w:p>
    <w:p w14:paraId="0DBE69CE" w14:textId="77777777" w:rsidR="00CD426E" w:rsidRDefault="00CD426E">
      <w:pPr>
        <w:pStyle w:val="BodyText"/>
      </w:pPr>
    </w:p>
    <w:p w14:paraId="5CEDB403" w14:textId="77777777" w:rsidR="00CD426E" w:rsidRDefault="003745E1">
      <w:pPr>
        <w:pStyle w:val="BodyText"/>
        <w:ind w:left="545" w:right="103"/>
        <w:jc w:val="both"/>
      </w:pPr>
      <w:r>
        <w:t>It is not required that each gym has access to other gym’s prices, and therefore it would be most suitable to fragment the table into each Gym.</w:t>
      </w:r>
    </w:p>
    <w:p w14:paraId="261FCF6D" w14:textId="77777777" w:rsidR="00CD426E" w:rsidRDefault="00CD426E">
      <w:pPr>
        <w:pStyle w:val="BodyText"/>
        <w:spacing w:before="11"/>
        <w:rPr>
          <w:sz w:val="23"/>
        </w:rPr>
      </w:pPr>
    </w:p>
    <w:p w14:paraId="2D655780" w14:textId="77777777" w:rsidR="00CD426E" w:rsidRDefault="003745E1">
      <w:pPr>
        <w:pStyle w:val="BodyText"/>
        <w:spacing w:before="1"/>
        <w:ind w:left="545" w:right="104"/>
        <w:jc w:val="both"/>
      </w:pPr>
      <w:r>
        <w:t xml:space="preserve">Therefore, it is suggested to use primary horizontal fragmentation for GymMembershipPrice with minterm predicates. The chosen horizontal fragments </w:t>
      </w:r>
      <w:commentRangeStart w:id="12"/>
      <w:r>
        <w:t>are</w:t>
      </w:r>
      <w:commentRangeEnd w:id="12"/>
      <w:r w:rsidR="0006295D">
        <w:rPr>
          <w:rStyle w:val="CommentReference"/>
        </w:rPr>
        <w:commentReference w:id="12"/>
      </w:r>
      <w:r>
        <w:t>:</w:t>
      </w:r>
    </w:p>
    <w:p w14:paraId="23DA873E" w14:textId="77777777" w:rsidR="00CD426E" w:rsidRDefault="00CD426E">
      <w:pPr>
        <w:pStyle w:val="BodyText"/>
        <w:spacing w:before="10"/>
        <w:rPr>
          <w:sz w:val="23"/>
        </w:rPr>
      </w:pPr>
    </w:p>
    <w:p w14:paraId="118322C7" w14:textId="77777777" w:rsidR="00CD426E" w:rsidRDefault="003745E1">
      <w:pPr>
        <w:pStyle w:val="BodyText"/>
        <w:tabs>
          <w:tab w:val="left" w:pos="2998"/>
        </w:tabs>
        <w:ind w:left="1559"/>
      </w:pPr>
      <w:r>
        <w:rPr>
          <w:position w:val="2"/>
        </w:rPr>
        <w:t>GMP</w:t>
      </w:r>
      <w:r>
        <w:rPr>
          <w:sz w:val="16"/>
        </w:rPr>
        <w:t>1</w:t>
      </w:r>
      <w:r>
        <w:rPr>
          <w:sz w:val="16"/>
        </w:rPr>
        <w:tab/>
      </w:r>
      <w:r>
        <w:rPr>
          <w:position w:val="2"/>
        </w:rPr>
        <w:t>GymID =</w:t>
      </w:r>
      <w:r>
        <w:rPr>
          <w:spacing w:val="-7"/>
          <w:position w:val="2"/>
        </w:rPr>
        <w:t xml:space="preserve"> </w:t>
      </w:r>
      <w:r>
        <w:rPr>
          <w:position w:val="2"/>
        </w:rPr>
        <w:t>‘G000001’</w:t>
      </w:r>
    </w:p>
    <w:p w14:paraId="6ED9EA2E" w14:textId="77777777" w:rsidR="00CD426E" w:rsidRDefault="003745E1">
      <w:pPr>
        <w:pStyle w:val="BodyText"/>
        <w:tabs>
          <w:tab w:val="left" w:pos="2998"/>
        </w:tabs>
        <w:ind w:left="1559"/>
      </w:pPr>
      <w:r>
        <w:rPr>
          <w:position w:val="2"/>
        </w:rPr>
        <w:t>GMP</w:t>
      </w:r>
      <w:r>
        <w:rPr>
          <w:sz w:val="16"/>
        </w:rPr>
        <w:t>2</w:t>
      </w:r>
      <w:r>
        <w:rPr>
          <w:sz w:val="16"/>
        </w:rPr>
        <w:tab/>
      </w:r>
      <w:r>
        <w:rPr>
          <w:position w:val="2"/>
        </w:rPr>
        <w:t>GymID =</w:t>
      </w:r>
      <w:r>
        <w:rPr>
          <w:spacing w:val="-7"/>
          <w:position w:val="2"/>
        </w:rPr>
        <w:t xml:space="preserve"> </w:t>
      </w:r>
      <w:r>
        <w:rPr>
          <w:position w:val="2"/>
        </w:rPr>
        <w:t>‘G000002’</w:t>
      </w:r>
    </w:p>
    <w:p w14:paraId="38F9E843" w14:textId="77777777" w:rsidR="00CD426E" w:rsidRDefault="003745E1">
      <w:pPr>
        <w:pStyle w:val="BodyText"/>
        <w:tabs>
          <w:tab w:val="left" w:pos="2998"/>
        </w:tabs>
        <w:spacing w:before="5"/>
        <w:ind w:left="1559"/>
      </w:pPr>
      <w:r>
        <w:rPr>
          <w:position w:val="2"/>
        </w:rPr>
        <w:t>GMP</w:t>
      </w:r>
      <w:r>
        <w:rPr>
          <w:sz w:val="16"/>
        </w:rPr>
        <w:t>3</w:t>
      </w:r>
      <w:r>
        <w:rPr>
          <w:sz w:val="16"/>
        </w:rPr>
        <w:tab/>
      </w:r>
      <w:r>
        <w:rPr>
          <w:position w:val="2"/>
        </w:rPr>
        <w:t>GymID =</w:t>
      </w:r>
      <w:r>
        <w:rPr>
          <w:spacing w:val="-7"/>
          <w:position w:val="2"/>
        </w:rPr>
        <w:t xml:space="preserve"> </w:t>
      </w:r>
      <w:r>
        <w:rPr>
          <w:position w:val="2"/>
        </w:rPr>
        <w:t>‘G000003’</w:t>
      </w:r>
    </w:p>
    <w:p w14:paraId="66502E6D" w14:textId="77777777" w:rsidR="00CD426E" w:rsidRDefault="003745E1">
      <w:pPr>
        <w:pStyle w:val="BodyText"/>
        <w:tabs>
          <w:tab w:val="left" w:pos="2998"/>
        </w:tabs>
        <w:ind w:left="1559"/>
      </w:pPr>
      <w:r>
        <w:rPr>
          <w:position w:val="2"/>
        </w:rPr>
        <w:t>GMP</w:t>
      </w:r>
      <w:r>
        <w:rPr>
          <w:sz w:val="16"/>
        </w:rPr>
        <w:t>4</w:t>
      </w:r>
      <w:r>
        <w:rPr>
          <w:sz w:val="16"/>
        </w:rPr>
        <w:tab/>
      </w:r>
      <w:r>
        <w:rPr>
          <w:position w:val="2"/>
        </w:rPr>
        <w:t>GymID =</w:t>
      </w:r>
      <w:r>
        <w:rPr>
          <w:spacing w:val="-7"/>
          <w:position w:val="2"/>
        </w:rPr>
        <w:t xml:space="preserve"> </w:t>
      </w:r>
      <w:r>
        <w:rPr>
          <w:position w:val="2"/>
        </w:rPr>
        <w:t>‘G000004’</w:t>
      </w:r>
    </w:p>
    <w:p w14:paraId="2D11EE81" w14:textId="77777777" w:rsidR="00CD426E" w:rsidRDefault="003745E1">
      <w:pPr>
        <w:pStyle w:val="BodyText"/>
        <w:tabs>
          <w:tab w:val="left" w:pos="2998"/>
        </w:tabs>
        <w:ind w:left="1559"/>
      </w:pPr>
      <w:r>
        <w:rPr>
          <w:position w:val="2"/>
        </w:rPr>
        <w:t>GMP</w:t>
      </w:r>
      <w:r>
        <w:rPr>
          <w:sz w:val="16"/>
        </w:rPr>
        <w:t>5</w:t>
      </w:r>
      <w:r>
        <w:rPr>
          <w:sz w:val="16"/>
        </w:rPr>
        <w:tab/>
      </w:r>
      <w:r>
        <w:rPr>
          <w:position w:val="2"/>
        </w:rPr>
        <w:t>GymID =</w:t>
      </w:r>
      <w:r>
        <w:rPr>
          <w:spacing w:val="-7"/>
          <w:position w:val="2"/>
        </w:rPr>
        <w:t xml:space="preserve"> </w:t>
      </w:r>
      <w:r>
        <w:rPr>
          <w:position w:val="2"/>
        </w:rPr>
        <w:t>‘G000005’</w:t>
      </w:r>
    </w:p>
    <w:p w14:paraId="23F79BB7" w14:textId="77777777" w:rsidR="00CD426E" w:rsidRDefault="003745E1">
      <w:pPr>
        <w:pStyle w:val="BodyText"/>
        <w:tabs>
          <w:tab w:val="left" w:pos="2998"/>
        </w:tabs>
        <w:ind w:left="1559"/>
      </w:pPr>
      <w:r>
        <w:rPr>
          <w:position w:val="2"/>
        </w:rPr>
        <w:t>GMP</w:t>
      </w:r>
      <w:r>
        <w:rPr>
          <w:sz w:val="16"/>
        </w:rPr>
        <w:t>6</w:t>
      </w:r>
      <w:r>
        <w:rPr>
          <w:sz w:val="16"/>
        </w:rPr>
        <w:tab/>
      </w:r>
      <w:r>
        <w:rPr>
          <w:position w:val="2"/>
        </w:rPr>
        <w:t>GymID =</w:t>
      </w:r>
      <w:r>
        <w:rPr>
          <w:spacing w:val="-7"/>
          <w:position w:val="2"/>
        </w:rPr>
        <w:t xml:space="preserve"> </w:t>
      </w:r>
      <w:r>
        <w:rPr>
          <w:position w:val="2"/>
        </w:rPr>
        <w:t>‘G000006’</w:t>
      </w:r>
    </w:p>
    <w:p w14:paraId="6D1D6E94" w14:textId="77777777" w:rsidR="00CD426E" w:rsidRDefault="00CD426E">
      <w:pPr>
        <w:sectPr w:rsidR="00CD426E">
          <w:pgSz w:w="11910" w:h="16840"/>
          <w:pgMar w:top="1360" w:right="1320" w:bottom="960" w:left="1340" w:header="0" w:footer="777" w:gutter="0"/>
          <w:cols w:space="720"/>
        </w:sectPr>
      </w:pPr>
    </w:p>
    <w:p w14:paraId="1D281F53" w14:textId="77777777" w:rsidR="00CD426E" w:rsidRDefault="003745E1">
      <w:pPr>
        <w:pStyle w:val="BodyText"/>
        <w:spacing w:before="156"/>
        <w:ind w:left="545"/>
        <w:rPr>
          <w:sz w:val="16"/>
        </w:rPr>
      </w:pPr>
      <w:r>
        <w:rPr>
          <w:position w:val="2"/>
        </w:rPr>
        <w:lastRenderedPageBreak/>
        <w:t>Reconstruction: GMP</w:t>
      </w:r>
      <w:r>
        <w:rPr>
          <w:sz w:val="16"/>
        </w:rPr>
        <w:t xml:space="preserve">1 </w:t>
      </w:r>
      <w:r>
        <w:rPr>
          <w:rFonts w:ascii="Symbol" w:hAnsi="Symbol"/>
          <w:position w:val="2"/>
        </w:rPr>
        <w:t></w:t>
      </w:r>
      <w:r>
        <w:rPr>
          <w:rFonts w:ascii="Times New Roman" w:hAnsi="Times New Roman"/>
          <w:position w:val="2"/>
        </w:rPr>
        <w:t xml:space="preserve"> </w:t>
      </w:r>
      <w:r>
        <w:rPr>
          <w:position w:val="2"/>
        </w:rPr>
        <w:t>GMP</w:t>
      </w:r>
      <w:r>
        <w:rPr>
          <w:sz w:val="16"/>
        </w:rPr>
        <w:t xml:space="preserve">2 </w:t>
      </w:r>
      <w:r>
        <w:rPr>
          <w:rFonts w:ascii="Symbol" w:hAnsi="Symbol"/>
          <w:position w:val="2"/>
        </w:rPr>
        <w:t></w:t>
      </w:r>
      <w:r>
        <w:rPr>
          <w:rFonts w:ascii="Times New Roman" w:hAnsi="Times New Roman"/>
          <w:position w:val="2"/>
        </w:rPr>
        <w:t xml:space="preserve"> </w:t>
      </w:r>
      <w:r>
        <w:rPr>
          <w:position w:val="2"/>
        </w:rPr>
        <w:t>GMP</w:t>
      </w:r>
      <w:r>
        <w:rPr>
          <w:sz w:val="16"/>
        </w:rPr>
        <w:t xml:space="preserve">3 </w:t>
      </w:r>
      <w:r>
        <w:rPr>
          <w:rFonts w:ascii="Symbol" w:hAnsi="Symbol"/>
          <w:position w:val="2"/>
        </w:rPr>
        <w:t></w:t>
      </w:r>
      <w:r>
        <w:rPr>
          <w:rFonts w:ascii="Times New Roman" w:hAnsi="Times New Roman"/>
          <w:position w:val="2"/>
        </w:rPr>
        <w:t xml:space="preserve"> </w:t>
      </w:r>
      <w:r>
        <w:rPr>
          <w:position w:val="2"/>
        </w:rPr>
        <w:t>GMP</w:t>
      </w:r>
      <w:r>
        <w:rPr>
          <w:sz w:val="16"/>
        </w:rPr>
        <w:t xml:space="preserve">4 </w:t>
      </w:r>
      <w:r>
        <w:rPr>
          <w:rFonts w:ascii="Symbol" w:hAnsi="Symbol"/>
          <w:position w:val="2"/>
        </w:rPr>
        <w:t></w:t>
      </w:r>
      <w:r>
        <w:rPr>
          <w:rFonts w:ascii="Times New Roman" w:hAnsi="Times New Roman"/>
          <w:position w:val="2"/>
        </w:rPr>
        <w:t xml:space="preserve"> </w:t>
      </w:r>
      <w:r>
        <w:rPr>
          <w:position w:val="2"/>
        </w:rPr>
        <w:t>GMP</w:t>
      </w:r>
      <w:r>
        <w:rPr>
          <w:sz w:val="16"/>
        </w:rPr>
        <w:t xml:space="preserve">5 </w:t>
      </w:r>
      <w:r>
        <w:rPr>
          <w:rFonts w:ascii="Symbol" w:hAnsi="Symbol"/>
          <w:position w:val="2"/>
        </w:rPr>
        <w:t></w:t>
      </w:r>
      <w:r>
        <w:rPr>
          <w:rFonts w:ascii="Times New Roman" w:hAnsi="Times New Roman"/>
          <w:position w:val="2"/>
        </w:rPr>
        <w:t xml:space="preserve"> </w:t>
      </w:r>
      <w:r>
        <w:rPr>
          <w:position w:val="2"/>
        </w:rPr>
        <w:t>GMP</w:t>
      </w:r>
      <w:r>
        <w:rPr>
          <w:sz w:val="16"/>
        </w:rPr>
        <w:t>6</w:t>
      </w:r>
    </w:p>
    <w:p w14:paraId="27467ADC" w14:textId="77777777" w:rsidR="00CD426E" w:rsidRDefault="00CD426E">
      <w:pPr>
        <w:pStyle w:val="BodyText"/>
        <w:rPr>
          <w:sz w:val="20"/>
        </w:rPr>
      </w:pPr>
    </w:p>
    <w:p w14:paraId="55E41D3E" w14:textId="77777777" w:rsidR="00CD426E" w:rsidRDefault="00CD426E">
      <w:pPr>
        <w:pStyle w:val="BodyText"/>
        <w:spacing w:before="1"/>
        <w:rPr>
          <w:sz w:val="19"/>
        </w:rPr>
      </w:pPr>
    </w:p>
    <w:p w14:paraId="2B42ACC4" w14:textId="77777777" w:rsidR="00CD426E" w:rsidRDefault="003745E1">
      <w:pPr>
        <w:pStyle w:val="BodyText"/>
        <w:spacing w:before="100"/>
        <w:ind w:left="1343"/>
      </w:pPr>
      <w:r>
        <w:rPr>
          <w:noProof/>
          <w:lang w:val="en-GB" w:eastAsia="en-GB"/>
        </w:rPr>
        <w:drawing>
          <wp:anchor distT="0" distB="0" distL="0" distR="0" simplePos="0" relativeHeight="1432" behindDoc="0" locked="0" layoutInCell="1" allowOverlap="1" wp14:anchorId="5FA30705" wp14:editId="0C5140D5">
            <wp:simplePos x="0" y="0"/>
            <wp:positionH relativeFrom="page">
              <wp:posOffset>1197744</wp:posOffset>
            </wp:positionH>
            <wp:positionV relativeFrom="paragraph">
              <wp:posOffset>101927</wp:posOffset>
            </wp:positionV>
            <wp:extent cx="341375" cy="115824"/>
            <wp:effectExtent l="0" t="0" r="0" b="0"/>
            <wp:wrapNone/>
            <wp:docPr id="31" name="image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16.png"/>
                    <pic:cNvPicPr/>
                  </pic:nvPicPr>
                  <pic:blipFill>
                    <a:blip r:embed="rId25" cstate="print"/>
                    <a:stretch>
                      <a:fillRect/>
                    </a:stretch>
                  </pic:blipFill>
                  <pic:spPr>
                    <a:xfrm>
                      <a:off x="0" y="0"/>
                      <a:ext cx="341375" cy="115824"/>
                    </a:xfrm>
                    <a:prstGeom prst="rect">
                      <a:avLst/>
                    </a:prstGeom>
                  </pic:spPr>
                </pic:pic>
              </a:graphicData>
            </a:graphic>
          </wp:anchor>
        </w:drawing>
      </w:r>
      <w:r>
        <w:rPr>
          <w:color w:val="1F3864"/>
        </w:rPr>
        <w:t>Customer Table</w:t>
      </w:r>
    </w:p>
    <w:p w14:paraId="37EA9B7E" w14:textId="77777777" w:rsidR="00CD426E" w:rsidRDefault="00CD426E">
      <w:pPr>
        <w:pStyle w:val="BodyText"/>
        <w:spacing w:before="1"/>
        <w:rPr>
          <w:sz w:val="18"/>
        </w:rPr>
      </w:pPr>
    </w:p>
    <w:p w14:paraId="3E5C04C5" w14:textId="77777777" w:rsidR="00CD426E" w:rsidRDefault="003745E1">
      <w:pPr>
        <w:pStyle w:val="BodyText"/>
        <w:spacing w:before="101"/>
        <w:ind w:left="545" w:right="103"/>
        <w:jc w:val="both"/>
      </w:pPr>
      <w:r>
        <w:t>The Customer table stores personal, gym and bank details for each customer. This table will</w:t>
      </w:r>
      <w:r>
        <w:rPr>
          <w:spacing w:val="-8"/>
        </w:rPr>
        <w:t xml:space="preserve"> </w:t>
      </w:r>
      <w:r>
        <w:t>be</w:t>
      </w:r>
      <w:r>
        <w:rPr>
          <w:spacing w:val="-8"/>
        </w:rPr>
        <w:t xml:space="preserve"> </w:t>
      </w:r>
      <w:r>
        <w:t>used</w:t>
      </w:r>
      <w:r>
        <w:rPr>
          <w:spacing w:val="-8"/>
        </w:rPr>
        <w:t xml:space="preserve"> </w:t>
      </w:r>
      <w:r>
        <w:t>by</w:t>
      </w:r>
      <w:r>
        <w:rPr>
          <w:spacing w:val="-8"/>
        </w:rPr>
        <w:t xml:space="preserve"> </w:t>
      </w:r>
      <w:r>
        <w:t>both</w:t>
      </w:r>
      <w:r>
        <w:rPr>
          <w:spacing w:val="-7"/>
        </w:rPr>
        <w:t xml:space="preserve"> </w:t>
      </w:r>
      <w:r>
        <w:t>the</w:t>
      </w:r>
      <w:r>
        <w:rPr>
          <w:spacing w:val="-8"/>
        </w:rPr>
        <w:t xml:space="preserve"> </w:t>
      </w:r>
      <w:r>
        <w:t>finance</w:t>
      </w:r>
      <w:r>
        <w:rPr>
          <w:spacing w:val="-8"/>
        </w:rPr>
        <w:t xml:space="preserve"> </w:t>
      </w:r>
      <w:r>
        <w:t>department</w:t>
      </w:r>
      <w:r>
        <w:rPr>
          <w:spacing w:val="-8"/>
        </w:rPr>
        <w:t xml:space="preserve"> </w:t>
      </w:r>
      <w:r>
        <w:t>and</w:t>
      </w:r>
      <w:r>
        <w:rPr>
          <w:spacing w:val="-8"/>
        </w:rPr>
        <w:t xml:space="preserve"> </w:t>
      </w:r>
      <w:r>
        <w:t>personnel</w:t>
      </w:r>
      <w:r>
        <w:rPr>
          <w:spacing w:val="-8"/>
        </w:rPr>
        <w:t xml:space="preserve"> </w:t>
      </w:r>
      <w:r>
        <w:t>employees</w:t>
      </w:r>
      <w:r>
        <w:rPr>
          <w:spacing w:val="-8"/>
        </w:rPr>
        <w:t xml:space="preserve"> </w:t>
      </w:r>
      <w:r>
        <w:t>at</w:t>
      </w:r>
      <w:r>
        <w:rPr>
          <w:spacing w:val="-8"/>
        </w:rPr>
        <w:t xml:space="preserve"> </w:t>
      </w:r>
      <w:r>
        <w:t>the</w:t>
      </w:r>
      <w:r>
        <w:rPr>
          <w:spacing w:val="-8"/>
        </w:rPr>
        <w:t xml:space="preserve"> </w:t>
      </w:r>
      <w:r>
        <w:t>customer’s own</w:t>
      </w:r>
      <w:r>
        <w:rPr>
          <w:spacing w:val="-2"/>
        </w:rPr>
        <w:t xml:space="preserve"> </w:t>
      </w:r>
      <w:r>
        <w:t>gym.</w:t>
      </w:r>
    </w:p>
    <w:p w14:paraId="6B2FC4CB" w14:textId="77777777" w:rsidR="00CD426E" w:rsidRDefault="00CD426E">
      <w:pPr>
        <w:pStyle w:val="BodyText"/>
        <w:spacing w:before="11"/>
        <w:rPr>
          <w:sz w:val="23"/>
        </w:rPr>
      </w:pPr>
    </w:p>
    <w:p w14:paraId="229D87AC" w14:textId="77777777" w:rsidR="00CD426E" w:rsidRDefault="003745E1">
      <w:pPr>
        <w:pStyle w:val="BodyText"/>
        <w:ind w:left="545" w:right="103"/>
        <w:jc w:val="both"/>
      </w:pPr>
      <w:r>
        <w:t>As</w:t>
      </w:r>
      <w:r>
        <w:rPr>
          <w:spacing w:val="-8"/>
        </w:rPr>
        <w:t xml:space="preserve"> </w:t>
      </w:r>
      <w:r>
        <w:t>above,</w:t>
      </w:r>
      <w:r>
        <w:rPr>
          <w:spacing w:val="-8"/>
        </w:rPr>
        <w:t xml:space="preserve"> </w:t>
      </w:r>
      <w:r>
        <w:t>it</w:t>
      </w:r>
      <w:r>
        <w:rPr>
          <w:spacing w:val="-8"/>
        </w:rPr>
        <w:t xml:space="preserve"> </w:t>
      </w:r>
      <w:r>
        <w:t>is</w:t>
      </w:r>
      <w:r>
        <w:rPr>
          <w:spacing w:val="-8"/>
        </w:rPr>
        <w:t xml:space="preserve"> </w:t>
      </w:r>
      <w:r>
        <w:t>not</w:t>
      </w:r>
      <w:r>
        <w:rPr>
          <w:spacing w:val="-8"/>
        </w:rPr>
        <w:t xml:space="preserve"> </w:t>
      </w:r>
      <w:r>
        <w:t>required</w:t>
      </w:r>
      <w:r>
        <w:rPr>
          <w:spacing w:val="-8"/>
        </w:rPr>
        <w:t xml:space="preserve"> </w:t>
      </w:r>
      <w:r>
        <w:t>that</w:t>
      </w:r>
      <w:r>
        <w:rPr>
          <w:spacing w:val="-8"/>
        </w:rPr>
        <w:t xml:space="preserve"> </w:t>
      </w:r>
      <w:r>
        <w:t>each</w:t>
      </w:r>
      <w:r>
        <w:rPr>
          <w:spacing w:val="-8"/>
        </w:rPr>
        <w:t xml:space="preserve"> </w:t>
      </w:r>
      <w:r>
        <w:t>gym</w:t>
      </w:r>
      <w:r>
        <w:rPr>
          <w:spacing w:val="-8"/>
        </w:rPr>
        <w:t xml:space="preserve"> </w:t>
      </w:r>
      <w:r>
        <w:t>has</w:t>
      </w:r>
      <w:r>
        <w:rPr>
          <w:spacing w:val="-8"/>
        </w:rPr>
        <w:t xml:space="preserve"> </w:t>
      </w:r>
      <w:r>
        <w:t>access</w:t>
      </w:r>
      <w:r>
        <w:rPr>
          <w:spacing w:val="-8"/>
        </w:rPr>
        <w:t xml:space="preserve"> </w:t>
      </w:r>
      <w:r>
        <w:t>to</w:t>
      </w:r>
      <w:r>
        <w:rPr>
          <w:spacing w:val="-8"/>
        </w:rPr>
        <w:t xml:space="preserve"> </w:t>
      </w:r>
      <w:r>
        <w:t>every</w:t>
      </w:r>
      <w:r>
        <w:rPr>
          <w:spacing w:val="-8"/>
        </w:rPr>
        <w:t xml:space="preserve"> </w:t>
      </w:r>
      <w:r>
        <w:t>customer,</w:t>
      </w:r>
      <w:r>
        <w:rPr>
          <w:spacing w:val="-8"/>
        </w:rPr>
        <w:t xml:space="preserve"> </w:t>
      </w:r>
      <w:r>
        <w:t>instead</w:t>
      </w:r>
      <w:r>
        <w:rPr>
          <w:spacing w:val="-8"/>
        </w:rPr>
        <w:t xml:space="preserve"> </w:t>
      </w:r>
      <w:r>
        <w:t>it</w:t>
      </w:r>
      <w:r>
        <w:rPr>
          <w:spacing w:val="-8"/>
        </w:rPr>
        <w:t xml:space="preserve"> </w:t>
      </w:r>
      <w:r>
        <w:t>should only</w:t>
      </w:r>
      <w:r>
        <w:rPr>
          <w:spacing w:val="-6"/>
        </w:rPr>
        <w:t xml:space="preserve"> </w:t>
      </w:r>
      <w:r>
        <w:t>have</w:t>
      </w:r>
      <w:r>
        <w:rPr>
          <w:spacing w:val="-6"/>
        </w:rPr>
        <w:t xml:space="preserve"> </w:t>
      </w:r>
      <w:r>
        <w:t>access</w:t>
      </w:r>
      <w:r>
        <w:rPr>
          <w:spacing w:val="-6"/>
        </w:rPr>
        <w:t xml:space="preserve"> </w:t>
      </w:r>
      <w:r>
        <w:t>to</w:t>
      </w:r>
      <w:r>
        <w:rPr>
          <w:spacing w:val="-6"/>
        </w:rPr>
        <w:t xml:space="preserve"> </w:t>
      </w:r>
      <w:r>
        <w:t>it’s</w:t>
      </w:r>
      <w:r>
        <w:rPr>
          <w:spacing w:val="-6"/>
        </w:rPr>
        <w:t xml:space="preserve"> </w:t>
      </w:r>
      <w:r>
        <w:t>own</w:t>
      </w:r>
      <w:r>
        <w:rPr>
          <w:spacing w:val="-6"/>
        </w:rPr>
        <w:t xml:space="preserve"> </w:t>
      </w:r>
      <w:r>
        <w:t>customers.</w:t>
      </w:r>
      <w:r>
        <w:rPr>
          <w:spacing w:val="-6"/>
        </w:rPr>
        <w:t xml:space="preserve"> </w:t>
      </w:r>
      <w:r>
        <w:t>This</w:t>
      </w:r>
      <w:r>
        <w:rPr>
          <w:spacing w:val="-6"/>
        </w:rPr>
        <w:t xml:space="preserve"> </w:t>
      </w:r>
      <w:r>
        <w:t>will</w:t>
      </w:r>
      <w:r>
        <w:rPr>
          <w:spacing w:val="-6"/>
        </w:rPr>
        <w:t xml:space="preserve"> </w:t>
      </w:r>
      <w:r>
        <w:t>reduce</w:t>
      </w:r>
      <w:r>
        <w:rPr>
          <w:spacing w:val="-6"/>
        </w:rPr>
        <w:t xml:space="preserve"> </w:t>
      </w:r>
      <w:r>
        <w:t>replication,</w:t>
      </w:r>
      <w:r>
        <w:rPr>
          <w:spacing w:val="-6"/>
        </w:rPr>
        <w:t xml:space="preserve"> </w:t>
      </w:r>
      <w:r>
        <w:t>improve</w:t>
      </w:r>
      <w:r>
        <w:rPr>
          <w:spacing w:val="-6"/>
        </w:rPr>
        <w:t xml:space="preserve"> </w:t>
      </w:r>
      <w:r>
        <w:t>query</w:t>
      </w:r>
      <w:r>
        <w:rPr>
          <w:spacing w:val="-6"/>
        </w:rPr>
        <w:t xml:space="preserve"> </w:t>
      </w:r>
      <w:r>
        <w:t>times and</w:t>
      </w:r>
      <w:r>
        <w:rPr>
          <w:spacing w:val="-10"/>
        </w:rPr>
        <w:t xml:space="preserve"> </w:t>
      </w:r>
      <w:r>
        <w:t>will</w:t>
      </w:r>
      <w:r>
        <w:rPr>
          <w:spacing w:val="-10"/>
        </w:rPr>
        <w:t xml:space="preserve"> </w:t>
      </w:r>
      <w:r>
        <w:t>improve</w:t>
      </w:r>
      <w:r>
        <w:rPr>
          <w:spacing w:val="-10"/>
        </w:rPr>
        <w:t xml:space="preserve"> </w:t>
      </w:r>
      <w:r>
        <w:t>data</w:t>
      </w:r>
      <w:r>
        <w:rPr>
          <w:spacing w:val="-10"/>
        </w:rPr>
        <w:t xml:space="preserve"> </w:t>
      </w:r>
      <w:r>
        <w:t>integrity</w:t>
      </w:r>
      <w:r>
        <w:rPr>
          <w:spacing w:val="-10"/>
        </w:rPr>
        <w:t xml:space="preserve"> </w:t>
      </w:r>
      <w:r>
        <w:t>as</w:t>
      </w:r>
      <w:r>
        <w:rPr>
          <w:spacing w:val="-10"/>
        </w:rPr>
        <w:t xml:space="preserve"> </w:t>
      </w:r>
      <w:r>
        <w:t>only</w:t>
      </w:r>
      <w:r>
        <w:rPr>
          <w:spacing w:val="-10"/>
        </w:rPr>
        <w:t xml:space="preserve"> </w:t>
      </w:r>
      <w:r>
        <w:t>those</w:t>
      </w:r>
      <w:r>
        <w:rPr>
          <w:spacing w:val="-10"/>
        </w:rPr>
        <w:t xml:space="preserve"> </w:t>
      </w:r>
      <w:r>
        <w:t>who</w:t>
      </w:r>
      <w:r>
        <w:rPr>
          <w:spacing w:val="-10"/>
        </w:rPr>
        <w:t xml:space="preserve"> </w:t>
      </w:r>
      <w:r>
        <w:t>should</w:t>
      </w:r>
      <w:r>
        <w:rPr>
          <w:spacing w:val="-10"/>
        </w:rPr>
        <w:t xml:space="preserve"> </w:t>
      </w:r>
      <w:r>
        <w:t>have</w:t>
      </w:r>
      <w:r>
        <w:rPr>
          <w:spacing w:val="-10"/>
        </w:rPr>
        <w:t xml:space="preserve"> </w:t>
      </w:r>
      <w:r>
        <w:t>access</w:t>
      </w:r>
      <w:r>
        <w:rPr>
          <w:spacing w:val="-10"/>
        </w:rPr>
        <w:t xml:space="preserve"> </w:t>
      </w:r>
      <w:r>
        <w:t>to</w:t>
      </w:r>
      <w:r>
        <w:rPr>
          <w:spacing w:val="-10"/>
        </w:rPr>
        <w:t xml:space="preserve"> </w:t>
      </w:r>
      <w:r>
        <w:t>the</w:t>
      </w:r>
      <w:r>
        <w:rPr>
          <w:spacing w:val="-11"/>
        </w:rPr>
        <w:t xml:space="preserve"> </w:t>
      </w:r>
      <w:r>
        <w:t>data,</w:t>
      </w:r>
      <w:r>
        <w:rPr>
          <w:spacing w:val="-10"/>
        </w:rPr>
        <w:t xml:space="preserve"> </w:t>
      </w:r>
      <w:r>
        <w:t>do</w:t>
      </w:r>
      <w:r>
        <w:rPr>
          <w:spacing w:val="-10"/>
        </w:rPr>
        <w:t xml:space="preserve"> </w:t>
      </w:r>
      <w:r>
        <w:t>have access.</w:t>
      </w:r>
    </w:p>
    <w:p w14:paraId="106AA8EE" w14:textId="77777777" w:rsidR="00CD426E" w:rsidRDefault="00CD426E">
      <w:pPr>
        <w:pStyle w:val="BodyText"/>
        <w:spacing w:before="11"/>
        <w:rPr>
          <w:sz w:val="23"/>
        </w:rPr>
      </w:pPr>
    </w:p>
    <w:p w14:paraId="66DF64F6" w14:textId="77777777" w:rsidR="00CD426E" w:rsidRDefault="003745E1">
      <w:pPr>
        <w:pStyle w:val="BodyText"/>
        <w:spacing w:before="1"/>
        <w:ind w:left="545" w:right="103"/>
        <w:jc w:val="both"/>
      </w:pPr>
      <w:r>
        <w:t>The finance department does not require full customer details to process the payments and so they have only limited columns.</w:t>
      </w:r>
    </w:p>
    <w:p w14:paraId="23311B8B" w14:textId="77777777" w:rsidR="00CD426E" w:rsidRDefault="00CD426E">
      <w:pPr>
        <w:pStyle w:val="BodyText"/>
        <w:spacing w:before="11"/>
        <w:rPr>
          <w:sz w:val="23"/>
        </w:rPr>
      </w:pPr>
    </w:p>
    <w:p w14:paraId="2DFA65BC" w14:textId="77777777" w:rsidR="00CD426E" w:rsidRDefault="003745E1">
      <w:pPr>
        <w:pStyle w:val="BodyText"/>
        <w:ind w:left="545" w:right="104"/>
        <w:jc w:val="both"/>
      </w:pPr>
      <w:r>
        <w:t>Therefore, it has been suggested that the customer table be decomposed using vertical fragmentation:</w:t>
      </w:r>
    </w:p>
    <w:p w14:paraId="7A1DA6A6" w14:textId="77777777" w:rsidR="00CD426E" w:rsidRDefault="00CD426E">
      <w:pPr>
        <w:pStyle w:val="BodyText"/>
      </w:pPr>
    </w:p>
    <w:p w14:paraId="5E8F27D6" w14:textId="77777777" w:rsidR="00CD426E" w:rsidRDefault="003745E1">
      <w:pPr>
        <w:tabs>
          <w:tab w:val="left" w:pos="2278"/>
        </w:tabs>
        <w:spacing w:before="1"/>
        <w:ind w:left="2279" w:right="105" w:hanging="1734"/>
        <w:rPr>
          <w:sz w:val="24"/>
        </w:rPr>
      </w:pPr>
      <w:r>
        <w:rPr>
          <w:position w:val="2"/>
          <w:sz w:val="24"/>
        </w:rPr>
        <w:t>C</w:t>
      </w:r>
      <w:r>
        <w:rPr>
          <w:sz w:val="16"/>
        </w:rPr>
        <w:t>1</w:t>
      </w:r>
      <w:r>
        <w:rPr>
          <w:spacing w:val="-2"/>
          <w:sz w:val="16"/>
        </w:rPr>
        <w:t xml:space="preserve"> </w:t>
      </w:r>
      <w:r>
        <w:rPr>
          <w:position w:val="2"/>
          <w:sz w:val="24"/>
        </w:rPr>
        <w:t>(Personnel):</w:t>
      </w:r>
      <w:r>
        <w:rPr>
          <w:position w:val="2"/>
          <w:sz w:val="24"/>
        </w:rPr>
        <w:tab/>
      </w:r>
      <w:r>
        <w:rPr>
          <w:rFonts w:ascii="Symbol" w:hAnsi="Symbol"/>
          <w:position w:val="2"/>
          <w:sz w:val="24"/>
        </w:rPr>
        <w:t></w:t>
      </w:r>
      <w:r>
        <w:rPr>
          <w:sz w:val="16"/>
        </w:rPr>
        <w:t>CustomerID, GymID, FirstName, LastName, HomeAddress, HomeCityCode, PostCode, DateOfBirth, ContactPhoneNo,</w:t>
      </w:r>
      <w:r>
        <w:rPr>
          <w:spacing w:val="-1"/>
          <w:sz w:val="16"/>
        </w:rPr>
        <w:t xml:space="preserve"> </w:t>
      </w:r>
      <w:r>
        <w:rPr>
          <w:sz w:val="16"/>
        </w:rPr>
        <w:t>MedicalSummary</w:t>
      </w:r>
      <w:r>
        <w:rPr>
          <w:position w:val="2"/>
          <w:sz w:val="24"/>
        </w:rPr>
        <w:t>(Customer)</w:t>
      </w:r>
    </w:p>
    <w:p w14:paraId="34F82E8F" w14:textId="77777777" w:rsidR="00CD426E" w:rsidRDefault="00CD426E">
      <w:pPr>
        <w:pStyle w:val="BodyText"/>
        <w:spacing w:before="1"/>
      </w:pPr>
    </w:p>
    <w:p w14:paraId="301EFA6B" w14:textId="77777777" w:rsidR="00CD426E" w:rsidRDefault="003745E1">
      <w:pPr>
        <w:tabs>
          <w:tab w:val="left" w:pos="2278"/>
        </w:tabs>
        <w:ind w:left="545"/>
        <w:rPr>
          <w:sz w:val="24"/>
        </w:rPr>
      </w:pPr>
      <w:r>
        <w:rPr>
          <w:position w:val="2"/>
          <w:sz w:val="24"/>
        </w:rPr>
        <w:t>C</w:t>
      </w:r>
      <w:r>
        <w:rPr>
          <w:sz w:val="16"/>
        </w:rPr>
        <w:t>2</w:t>
      </w:r>
      <w:r>
        <w:rPr>
          <w:spacing w:val="-1"/>
          <w:sz w:val="16"/>
        </w:rPr>
        <w:t xml:space="preserve"> </w:t>
      </w:r>
      <w:r>
        <w:rPr>
          <w:position w:val="2"/>
          <w:sz w:val="24"/>
        </w:rPr>
        <w:t>(Finance):</w:t>
      </w:r>
      <w:r>
        <w:rPr>
          <w:position w:val="2"/>
          <w:sz w:val="24"/>
        </w:rPr>
        <w:tab/>
      </w:r>
      <w:r>
        <w:rPr>
          <w:rFonts w:ascii="Symbol" w:hAnsi="Symbol"/>
          <w:position w:val="2"/>
          <w:sz w:val="24"/>
        </w:rPr>
        <w:t></w:t>
      </w:r>
      <w:r>
        <w:rPr>
          <w:sz w:val="16"/>
        </w:rPr>
        <w:t>CustomerID, BankAccountNo,</w:t>
      </w:r>
      <w:r>
        <w:rPr>
          <w:spacing w:val="-1"/>
          <w:sz w:val="16"/>
        </w:rPr>
        <w:t xml:space="preserve"> </w:t>
      </w:r>
      <w:r>
        <w:rPr>
          <w:sz w:val="16"/>
        </w:rPr>
        <w:t>SortCode</w:t>
      </w:r>
      <w:r>
        <w:rPr>
          <w:position w:val="2"/>
          <w:sz w:val="24"/>
        </w:rPr>
        <w:t>(Customer)</w:t>
      </w:r>
    </w:p>
    <w:p w14:paraId="2F79A5E0" w14:textId="77777777" w:rsidR="00CD426E" w:rsidRDefault="00CD426E">
      <w:pPr>
        <w:pStyle w:val="BodyText"/>
        <w:spacing w:before="11"/>
        <w:rPr>
          <w:sz w:val="23"/>
        </w:rPr>
      </w:pPr>
    </w:p>
    <w:p w14:paraId="68DD5565" w14:textId="77777777" w:rsidR="00CD426E" w:rsidRDefault="003745E1">
      <w:pPr>
        <w:pStyle w:val="BodyText"/>
        <w:spacing w:before="1"/>
        <w:ind w:left="545" w:right="104"/>
        <w:jc w:val="both"/>
      </w:pPr>
      <w:r>
        <w:rPr>
          <w:position w:val="2"/>
        </w:rPr>
        <w:t>Then, use derived fragmentation on fragment C</w:t>
      </w:r>
      <w:r>
        <w:rPr>
          <w:sz w:val="16"/>
        </w:rPr>
        <w:t>1</w:t>
      </w:r>
      <w:r>
        <w:rPr>
          <w:position w:val="2"/>
        </w:rPr>
        <w:t xml:space="preserve">, which is based on GymID to locate </w:t>
      </w:r>
      <w:r>
        <w:t xml:space="preserve">customer information at the same location as the Gym’s location </w:t>
      </w:r>
      <w:commentRangeStart w:id="13"/>
      <w:r>
        <w:t>fragment</w:t>
      </w:r>
      <w:commentRangeEnd w:id="13"/>
      <w:r w:rsidR="0006295D">
        <w:rPr>
          <w:rStyle w:val="CommentReference"/>
        </w:rPr>
        <w:commentReference w:id="13"/>
      </w:r>
      <w:r>
        <w:t>:</w:t>
      </w:r>
    </w:p>
    <w:p w14:paraId="0E21E76D" w14:textId="77777777" w:rsidR="00CD426E" w:rsidRDefault="00CD426E">
      <w:pPr>
        <w:pStyle w:val="BodyText"/>
        <w:spacing w:before="8"/>
        <w:rPr>
          <w:sz w:val="23"/>
        </w:rPr>
      </w:pPr>
    </w:p>
    <w:p w14:paraId="45B7EB02" w14:textId="77777777" w:rsidR="00CD426E" w:rsidRDefault="00EA2C33">
      <w:pPr>
        <w:tabs>
          <w:tab w:val="left" w:pos="719"/>
          <w:tab w:val="left" w:pos="1439"/>
          <w:tab w:val="left" w:pos="2879"/>
        </w:tabs>
        <w:ind w:right="2466"/>
        <w:jc w:val="center"/>
        <w:rPr>
          <w:sz w:val="24"/>
        </w:rPr>
      </w:pPr>
      <w:r>
        <w:pict w14:anchorId="2430E214">
          <v:group id="_x0000_s1031" style="position:absolute;left:0;text-align:left;margin-left:199.45pt;margin-top:5.35pt;width:9.25pt;height:7.5pt;z-index:-11392;mso-position-horizontal-relative:page" coordorigin="3989,107" coordsize="185,150">
            <v:shape id="_x0000_s1033" style="position:absolute;top:-1796573;width:1993900;height:1803400" coordorigin=",-1796573" coordsize="1993900,1803400" o:spt="100" adj="0,,0" path="m4010,115r,142m4010,115r157,82e" filled="f">
              <v:stroke joinstyle="round"/>
              <v:formulas/>
              <v:path arrowok="t" o:connecttype="segments"/>
            </v:shape>
            <v:line id="_x0000_s1032" style="position:absolute" from="3997,235" to="4162,175"/>
            <w10:wrap anchorx="page"/>
          </v:group>
        </w:pict>
      </w:r>
      <w:r w:rsidR="003745E1">
        <w:rPr>
          <w:position w:val="2"/>
          <w:sz w:val="24"/>
        </w:rPr>
        <w:t>C</w:t>
      </w:r>
      <w:r w:rsidR="003745E1">
        <w:rPr>
          <w:sz w:val="16"/>
        </w:rPr>
        <w:t>ii</w:t>
      </w:r>
      <w:r w:rsidR="003745E1">
        <w:rPr>
          <w:position w:val="2"/>
          <w:sz w:val="24"/>
        </w:rPr>
        <w:t>:</w:t>
      </w:r>
      <w:r w:rsidR="003745E1">
        <w:rPr>
          <w:position w:val="2"/>
          <w:sz w:val="24"/>
        </w:rPr>
        <w:tab/>
        <w:t>C</w:t>
      </w:r>
      <w:r w:rsidR="003745E1">
        <w:rPr>
          <w:sz w:val="16"/>
        </w:rPr>
        <w:t>1</w:t>
      </w:r>
      <w:r w:rsidR="003745E1">
        <w:rPr>
          <w:sz w:val="16"/>
        </w:rPr>
        <w:tab/>
        <w:t>GymID</w:t>
      </w:r>
      <w:r w:rsidR="003745E1">
        <w:rPr>
          <w:spacing w:val="-1"/>
          <w:sz w:val="16"/>
        </w:rPr>
        <w:t xml:space="preserve"> </w:t>
      </w:r>
      <w:r w:rsidR="003745E1">
        <w:rPr>
          <w:position w:val="2"/>
          <w:sz w:val="24"/>
        </w:rPr>
        <w:t>GMP</w:t>
      </w:r>
      <w:r w:rsidR="003745E1">
        <w:rPr>
          <w:sz w:val="16"/>
        </w:rPr>
        <w:t>i</w:t>
      </w:r>
      <w:r w:rsidR="003745E1">
        <w:rPr>
          <w:sz w:val="16"/>
        </w:rPr>
        <w:tab/>
      </w:r>
      <w:r w:rsidR="003745E1">
        <w:rPr>
          <w:position w:val="2"/>
          <w:sz w:val="24"/>
        </w:rPr>
        <w:t xml:space="preserve">1 </w:t>
      </w:r>
      <w:r w:rsidR="003745E1">
        <w:rPr>
          <w:rFonts w:ascii="Symbol" w:hAnsi="Symbol"/>
          <w:position w:val="2"/>
          <w:sz w:val="24"/>
        </w:rPr>
        <w:t></w:t>
      </w:r>
      <w:r w:rsidR="003745E1">
        <w:rPr>
          <w:rFonts w:ascii="Times New Roman" w:hAnsi="Times New Roman"/>
          <w:position w:val="2"/>
          <w:sz w:val="24"/>
        </w:rPr>
        <w:t xml:space="preserve"> </w:t>
      </w:r>
      <w:r w:rsidR="003745E1">
        <w:rPr>
          <w:position w:val="2"/>
          <w:sz w:val="24"/>
        </w:rPr>
        <w:t xml:space="preserve">i </w:t>
      </w:r>
      <w:r w:rsidR="003745E1">
        <w:rPr>
          <w:rFonts w:ascii="Symbol" w:hAnsi="Symbol"/>
          <w:position w:val="2"/>
          <w:sz w:val="24"/>
        </w:rPr>
        <w:t></w:t>
      </w:r>
      <w:r w:rsidR="003745E1">
        <w:rPr>
          <w:rFonts w:ascii="Times New Roman" w:hAnsi="Times New Roman"/>
          <w:spacing w:val="-12"/>
          <w:position w:val="2"/>
          <w:sz w:val="24"/>
        </w:rPr>
        <w:t xml:space="preserve"> </w:t>
      </w:r>
      <w:r w:rsidR="003745E1">
        <w:rPr>
          <w:position w:val="2"/>
          <w:sz w:val="24"/>
        </w:rPr>
        <w:t>6</w:t>
      </w:r>
    </w:p>
    <w:p w14:paraId="3BBF7E39" w14:textId="77777777" w:rsidR="00CD426E" w:rsidRDefault="00CD426E">
      <w:pPr>
        <w:pStyle w:val="BodyText"/>
        <w:spacing w:before="1"/>
      </w:pPr>
    </w:p>
    <w:p w14:paraId="3C5A2A06" w14:textId="77777777" w:rsidR="00CD426E" w:rsidRDefault="00EA2C33">
      <w:pPr>
        <w:ind w:left="545"/>
        <w:jc w:val="both"/>
        <w:rPr>
          <w:sz w:val="16"/>
        </w:rPr>
      </w:pPr>
      <w:r>
        <w:pict w14:anchorId="025DE3AC">
          <v:group id="_x0000_s1026" style="position:absolute;left:0;text-align:left;margin-left:343.7pt;margin-top:8.4pt;width:12.15pt;height:7.95pt;z-index:-11368;mso-position-horizontal-relative:page" coordorigin="6874,168" coordsize="243,159">
            <v:line id="_x0000_s1030" style="position:absolute" from="6882,175" to="6882,319"/>
            <v:line id="_x0000_s1029" style="position:absolute" from="7110,175" to="7110,319"/>
            <v:line id="_x0000_s1028" style="position:absolute" from="6882,319" to="7110,175"/>
            <v:line id="_x0000_s1027" style="position:absolute" from="6882,175" to="7110,319"/>
            <w10:wrap anchorx="page"/>
          </v:group>
        </w:pict>
      </w:r>
      <w:r w:rsidR="003745E1">
        <w:rPr>
          <w:position w:val="2"/>
          <w:sz w:val="24"/>
        </w:rPr>
        <w:t>Reconstruction: (C</w:t>
      </w:r>
      <w:r w:rsidR="003745E1">
        <w:rPr>
          <w:sz w:val="16"/>
        </w:rPr>
        <w:t xml:space="preserve">11 </w:t>
      </w:r>
      <w:r w:rsidR="003745E1">
        <w:rPr>
          <w:rFonts w:ascii="Symbol" w:hAnsi="Symbol"/>
          <w:position w:val="2"/>
          <w:sz w:val="24"/>
        </w:rPr>
        <w:t></w:t>
      </w:r>
      <w:r w:rsidR="003745E1">
        <w:rPr>
          <w:rFonts w:ascii="Times New Roman" w:hAnsi="Times New Roman"/>
          <w:position w:val="2"/>
          <w:sz w:val="24"/>
        </w:rPr>
        <w:t xml:space="preserve"> </w:t>
      </w:r>
      <w:r w:rsidR="003745E1">
        <w:rPr>
          <w:position w:val="2"/>
          <w:sz w:val="24"/>
        </w:rPr>
        <w:t>C</w:t>
      </w:r>
      <w:r w:rsidR="003745E1">
        <w:rPr>
          <w:sz w:val="16"/>
        </w:rPr>
        <w:t xml:space="preserve">12 </w:t>
      </w:r>
      <w:r w:rsidR="003745E1">
        <w:rPr>
          <w:rFonts w:ascii="Symbol" w:hAnsi="Symbol"/>
          <w:position w:val="2"/>
          <w:sz w:val="24"/>
        </w:rPr>
        <w:t></w:t>
      </w:r>
      <w:r w:rsidR="003745E1">
        <w:rPr>
          <w:rFonts w:ascii="Times New Roman" w:hAnsi="Times New Roman"/>
          <w:position w:val="2"/>
          <w:sz w:val="24"/>
        </w:rPr>
        <w:t xml:space="preserve"> </w:t>
      </w:r>
      <w:r w:rsidR="003745E1">
        <w:rPr>
          <w:position w:val="2"/>
          <w:sz w:val="24"/>
        </w:rPr>
        <w:t>C</w:t>
      </w:r>
      <w:r w:rsidR="003745E1">
        <w:rPr>
          <w:sz w:val="16"/>
        </w:rPr>
        <w:t xml:space="preserve">13 </w:t>
      </w:r>
      <w:r w:rsidR="003745E1">
        <w:rPr>
          <w:rFonts w:ascii="Symbol" w:hAnsi="Symbol"/>
          <w:position w:val="2"/>
          <w:sz w:val="24"/>
        </w:rPr>
        <w:t></w:t>
      </w:r>
      <w:r w:rsidR="003745E1">
        <w:rPr>
          <w:rFonts w:ascii="Times New Roman" w:hAnsi="Times New Roman"/>
          <w:position w:val="2"/>
          <w:sz w:val="24"/>
        </w:rPr>
        <w:t xml:space="preserve"> </w:t>
      </w:r>
      <w:r w:rsidR="003745E1">
        <w:rPr>
          <w:position w:val="2"/>
          <w:sz w:val="24"/>
        </w:rPr>
        <w:t>C</w:t>
      </w:r>
      <w:r w:rsidR="003745E1">
        <w:rPr>
          <w:sz w:val="16"/>
        </w:rPr>
        <w:t xml:space="preserve">14 </w:t>
      </w:r>
      <w:r w:rsidR="003745E1">
        <w:rPr>
          <w:rFonts w:ascii="Symbol" w:hAnsi="Symbol"/>
          <w:position w:val="2"/>
          <w:sz w:val="24"/>
        </w:rPr>
        <w:t></w:t>
      </w:r>
      <w:r w:rsidR="003745E1">
        <w:rPr>
          <w:rFonts w:ascii="Times New Roman" w:hAnsi="Times New Roman"/>
          <w:position w:val="2"/>
          <w:sz w:val="24"/>
        </w:rPr>
        <w:t xml:space="preserve"> </w:t>
      </w:r>
      <w:r w:rsidR="003745E1">
        <w:rPr>
          <w:position w:val="2"/>
          <w:sz w:val="24"/>
        </w:rPr>
        <w:t>C</w:t>
      </w:r>
      <w:r w:rsidR="003745E1">
        <w:rPr>
          <w:sz w:val="16"/>
        </w:rPr>
        <w:t xml:space="preserve">15 </w:t>
      </w:r>
      <w:r w:rsidR="003745E1">
        <w:rPr>
          <w:rFonts w:ascii="Symbol" w:hAnsi="Symbol"/>
          <w:position w:val="2"/>
          <w:sz w:val="24"/>
        </w:rPr>
        <w:t></w:t>
      </w:r>
      <w:r w:rsidR="003745E1">
        <w:rPr>
          <w:rFonts w:ascii="Times New Roman" w:hAnsi="Times New Roman"/>
          <w:position w:val="2"/>
          <w:sz w:val="24"/>
        </w:rPr>
        <w:t xml:space="preserve"> </w:t>
      </w:r>
      <w:r w:rsidR="003745E1">
        <w:rPr>
          <w:position w:val="2"/>
          <w:sz w:val="24"/>
        </w:rPr>
        <w:t>C</w:t>
      </w:r>
      <w:r w:rsidR="003745E1">
        <w:rPr>
          <w:sz w:val="16"/>
        </w:rPr>
        <w:t xml:space="preserve">16 </w:t>
      </w:r>
      <w:r w:rsidR="003745E1">
        <w:rPr>
          <w:position w:val="2"/>
          <w:sz w:val="24"/>
        </w:rPr>
        <w:t>)</w:t>
      </w:r>
      <w:r w:rsidR="003745E1">
        <w:rPr>
          <w:spacing w:val="52"/>
          <w:position w:val="2"/>
          <w:sz w:val="24"/>
        </w:rPr>
        <w:t xml:space="preserve"> </w:t>
      </w:r>
      <w:r w:rsidR="003745E1">
        <w:rPr>
          <w:rFonts w:ascii="Arial" w:hAnsi="Arial"/>
          <w:sz w:val="16"/>
        </w:rPr>
        <w:t xml:space="preserve">CustomerID </w:t>
      </w:r>
      <w:r w:rsidR="003745E1">
        <w:rPr>
          <w:position w:val="2"/>
          <w:sz w:val="24"/>
        </w:rPr>
        <w:t>C</w:t>
      </w:r>
      <w:r w:rsidR="003745E1">
        <w:rPr>
          <w:sz w:val="16"/>
        </w:rPr>
        <w:t>1</w:t>
      </w:r>
    </w:p>
    <w:p w14:paraId="6A0AEF6F" w14:textId="77777777" w:rsidR="00CD426E" w:rsidRDefault="00CD426E">
      <w:pPr>
        <w:pStyle w:val="BodyText"/>
        <w:rPr>
          <w:sz w:val="20"/>
        </w:rPr>
      </w:pPr>
    </w:p>
    <w:p w14:paraId="40906B90" w14:textId="77777777" w:rsidR="00CD426E" w:rsidRDefault="00CD426E">
      <w:pPr>
        <w:pStyle w:val="BodyText"/>
        <w:spacing w:before="1"/>
        <w:rPr>
          <w:sz w:val="19"/>
        </w:rPr>
      </w:pPr>
    </w:p>
    <w:p w14:paraId="7F7B3EE9" w14:textId="77777777" w:rsidR="00CD426E" w:rsidRDefault="003745E1">
      <w:pPr>
        <w:pStyle w:val="BodyText"/>
        <w:spacing w:before="100"/>
        <w:ind w:left="1343"/>
      </w:pPr>
      <w:r>
        <w:rPr>
          <w:noProof/>
          <w:lang w:val="en-GB" w:eastAsia="en-GB"/>
        </w:rPr>
        <w:drawing>
          <wp:anchor distT="0" distB="0" distL="0" distR="0" simplePos="0" relativeHeight="1456" behindDoc="0" locked="0" layoutInCell="1" allowOverlap="1" wp14:anchorId="66F3FF1F" wp14:editId="398F2699">
            <wp:simplePos x="0" y="0"/>
            <wp:positionH relativeFrom="page">
              <wp:posOffset>1197744</wp:posOffset>
            </wp:positionH>
            <wp:positionV relativeFrom="paragraph">
              <wp:posOffset>101927</wp:posOffset>
            </wp:positionV>
            <wp:extent cx="341375" cy="115824"/>
            <wp:effectExtent l="0" t="0" r="0" b="0"/>
            <wp:wrapNone/>
            <wp:docPr id="33" name="image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17.png"/>
                    <pic:cNvPicPr/>
                  </pic:nvPicPr>
                  <pic:blipFill>
                    <a:blip r:embed="rId26" cstate="print"/>
                    <a:stretch>
                      <a:fillRect/>
                    </a:stretch>
                  </pic:blipFill>
                  <pic:spPr>
                    <a:xfrm>
                      <a:off x="0" y="0"/>
                      <a:ext cx="341375" cy="115824"/>
                    </a:xfrm>
                    <a:prstGeom prst="rect">
                      <a:avLst/>
                    </a:prstGeom>
                  </pic:spPr>
                </pic:pic>
              </a:graphicData>
            </a:graphic>
          </wp:anchor>
        </w:drawing>
      </w:r>
      <w:r>
        <w:rPr>
          <w:color w:val="1F3864"/>
        </w:rPr>
        <w:t>MembershipPurchase Table</w:t>
      </w:r>
    </w:p>
    <w:p w14:paraId="36297B6A" w14:textId="77777777" w:rsidR="00CD426E" w:rsidRDefault="00CD426E">
      <w:pPr>
        <w:pStyle w:val="BodyText"/>
        <w:spacing w:before="1"/>
        <w:rPr>
          <w:sz w:val="18"/>
        </w:rPr>
      </w:pPr>
    </w:p>
    <w:p w14:paraId="70705444" w14:textId="77777777" w:rsidR="00CD426E" w:rsidRDefault="003745E1">
      <w:pPr>
        <w:pStyle w:val="BodyText"/>
        <w:spacing w:before="101"/>
        <w:ind w:left="545" w:right="103"/>
        <w:jc w:val="both"/>
      </w:pPr>
      <w:r>
        <w:t>The MembershipPurchase table is a transaction table used to store details of each membership purchase, and links to many tables such as Customer, MembershipType, GymMembershipPrice etc.</w:t>
      </w:r>
    </w:p>
    <w:p w14:paraId="205DAED7" w14:textId="77777777" w:rsidR="00CD426E" w:rsidRDefault="00CD426E">
      <w:pPr>
        <w:pStyle w:val="BodyText"/>
        <w:spacing w:before="11"/>
        <w:rPr>
          <w:sz w:val="23"/>
        </w:rPr>
      </w:pPr>
    </w:p>
    <w:p w14:paraId="45092494" w14:textId="77777777" w:rsidR="00CD426E" w:rsidRDefault="003745E1">
      <w:pPr>
        <w:pStyle w:val="BodyText"/>
        <w:ind w:left="545" w:right="103"/>
        <w:jc w:val="both"/>
      </w:pPr>
      <w:r>
        <w:t>The most common use case of this table is for each gym to find a record of all its memberships, and therefore the table should be decomposed into the records for each Gym.</w:t>
      </w:r>
    </w:p>
    <w:p w14:paraId="0ACD1DA2" w14:textId="77777777" w:rsidR="00CD426E" w:rsidRDefault="00CD426E">
      <w:pPr>
        <w:pStyle w:val="BodyText"/>
        <w:spacing w:before="12"/>
        <w:rPr>
          <w:sz w:val="23"/>
        </w:rPr>
      </w:pPr>
    </w:p>
    <w:p w14:paraId="79F6777C" w14:textId="77777777" w:rsidR="00CD426E" w:rsidRDefault="003745E1">
      <w:pPr>
        <w:pStyle w:val="BodyText"/>
        <w:ind w:left="545" w:right="104"/>
        <w:jc w:val="both"/>
      </w:pPr>
      <w:r>
        <w:t>Therefore, it has been decided to use primary horizontal fragmentation with minterm predicates. Proposed horizontal fragments are:</w:t>
      </w:r>
    </w:p>
    <w:p w14:paraId="7F52D39E" w14:textId="77777777" w:rsidR="00CD426E" w:rsidRDefault="00CD426E">
      <w:pPr>
        <w:jc w:val="both"/>
        <w:sectPr w:rsidR="00CD426E">
          <w:pgSz w:w="11910" w:h="16840"/>
          <w:pgMar w:top="1580" w:right="1320" w:bottom="960" w:left="1340" w:header="0" w:footer="777" w:gutter="0"/>
          <w:cols w:space="720"/>
        </w:sectPr>
      </w:pPr>
    </w:p>
    <w:p w14:paraId="278D531B" w14:textId="77777777" w:rsidR="00CD426E" w:rsidRDefault="003745E1">
      <w:pPr>
        <w:pStyle w:val="BodyText"/>
        <w:tabs>
          <w:tab w:val="left" w:pos="2998"/>
        </w:tabs>
        <w:spacing w:before="82"/>
        <w:ind w:left="1559"/>
      </w:pPr>
      <w:r>
        <w:rPr>
          <w:position w:val="2"/>
        </w:rPr>
        <w:lastRenderedPageBreak/>
        <w:t>MP</w:t>
      </w:r>
      <w:r>
        <w:rPr>
          <w:sz w:val="16"/>
        </w:rPr>
        <w:t>1</w:t>
      </w:r>
      <w:r>
        <w:rPr>
          <w:sz w:val="16"/>
        </w:rPr>
        <w:tab/>
      </w:r>
      <w:r>
        <w:rPr>
          <w:position w:val="2"/>
        </w:rPr>
        <w:t>Customer.GymID =</w:t>
      </w:r>
      <w:r>
        <w:rPr>
          <w:spacing w:val="-11"/>
          <w:position w:val="2"/>
        </w:rPr>
        <w:t xml:space="preserve"> </w:t>
      </w:r>
      <w:r>
        <w:rPr>
          <w:position w:val="2"/>
        </w:rPr>
        <w:t>‘G000001’</w:t>
      </w:r>
    </w:p>
    <w:p w14:paraId="73B9EC47" w14:textId="77777777" w:rsidR="00CD426E" w:rsidRDefault="003745E1">
      <w:pPr>
        <w:pStyle w:val="BodyText"/>
        <w:tabs>
          <w:tab w:val="left" w:pos="2998"/>
        </w:tabs>
        <w:ind w:left="1559"/>
      </w:pPr>
      <w:r>
        <w:rPr>
          <w:position w:val="2"/>
        </w:rPr>
        <w:t>MP</w:t>
      </w:r>
      <w:r>
        <w:rPr>
          <w:sz w:val="16"/>
        </w:rPr>
        <w:t>2</w:t>
      </w:r>
      <w:r>
        <w:rPr>
          <w:sz w:val="16"/>
        </w:rPr>
        <w:tab/>
      </w:r>
      <w:r>
        <w:rPr>
          <w:position w:val="2"/>
        </w:rPr>
        <w:t>Customer.GymID =</w:t>
      </w:r>
      <w:r>
        <w:rPr>
          <w:spacing w:val="-11"/>
          <w:position w:val="2"/>
        </w:rPr>
        <w:t xml:space="preserve"> </w:t>
      </w:r>
      <w:r>
        <w:rPr>
          <w:position w:val="2"/>
        </w:rPr>
        <w:t>‘G000002’</w:t>
      </w:r>
    </w:p>
    <w:p w14:paraId="3EAA45D9" w14:textId="77777777" w:rsidR="00CD426E" w:rsidRDefault="003745E1">
      <w:pPr>
        <w:pStyle w:val="BodyText"/>
        <w:tabs>
          <w:tab w:val="left" w:pos="2998"/>
        </w:tabs>
        <w:ind w:left="1559"/>
      </w:pPr>
      <w:r>
        <w:rPr>
          <w:position w:val="2"/>
        </w:rPr>
        <w:t>MP</w:t>
      </w:r>
      <w:r>
        <w:rPr>
          <w:sz w:val="16"/>
        </w:rPr>
        <w:t>3</w:t>
      </w:r>
      <w:r>
        <w:rPr>
          <w:sz w:val="16"/>
        </w:rPr>
        <w:tab/>
      </w:r>
      <w:r>
        <w:rPr>
          <w:position w:val="2"/>
        </w:rPr>
        <w:t>Customer.GymID =</w:t>
      </w:r>
      <w:r>
        <w:rPr>
          <w:spacing w:val="-11"/>
          <w:position w:val="2"/>
        </w:rPr>
        <w:t xml:space="preserve"> </w:t>
      </w:r>
      <w:r>
        <w:rPr>
          <w:position w:val="2"/>
        </w:rPr>
        <w:t>‘G000003’</w:t>
      </w:r>
    </w:p>
    <w:p w14:paraId="25465898" w14:textId="77777777" w:rsidR="00CD426E" w:rsidRDefault="003745E1">
      <w:pPr>
        <w:pStyle w:val="BodyText"/>
        <w:tabs>
          <w:tab w:val="left" w:pos="2998"/>
        </w:tabs>
        <w:ind w:left="1559"/>
      </w:pPr>
      <w:r>
        <w:rPr>
          <w:position w:val="2"/>
        </w:rPr>
        <w:t>MP</w:t>
      </w:r>
      <w:r>
        <w:rPr>
          <w:sz w:val="16"/>
        </w:rPr>
        <w:t>4</w:t>
      </w:r>
      <w:r>
        <w:rPr>
          <w:sz w:val="16"/>
        </w:rPr>
        <w:tab/>
      </w:r>
      <w:r>
        <w:rPr>
          <w:position w:val="2"/>
        </w:rPr>
        <w:t>Customer.GymID =</w:t>
      </w:r>
      <w:r>
        <w:rPr>
          <w:spacing w:val="-11"/>
          <w:position w:val="2"/>
        </w:rPr>
        <w:t xml:space="preserve"> </w:t>
      </w:r>
      <w:r>
        <w:rPr>
          <w:position w:val="2"/>
        </w:rPr>
        <w:t>‘G000004’</w:t>
      </w:r>
    </w:p>
    <w:p w14:paraId="16C192FE" w14:textId="77777777" w:rsidR="00CD426E" w:rsidRDefault="003745E1">
      <w:pPr>
        <w:pStyle w:val="BodyText"/>
        <w:tabs>
          <w:tab w:val="left" w:pos="2998"/>
        </w:tabs>
        <w:ind w:left="1559"/>
      </w:pPr>
      <w:r>
        <w:rPr>
          <w:position w:val="2"/>
        </w:rPr>
        <w:t>MP</w:t>
      </w:r>
      <w:r>
        <w:rPr>
          <w:sz w:val="16"/>
        </w:rPr>
        <w:t>5</w:t>
      </w:r>
      <w:r>
        <w:rPr>
          <w:sz w:val="16"/>
        </w:rPr>
        <w:tab/>
      </w:r>
      <w:r>
        <w:rPr>
          <w:position w:val="2"/>
        </w:rPr>
        <w:t>Customer.GymID =</w:t>
      </w:r>
      <w:r>
        <w:rPr>
          <w:spacing w:val="-11"/>
          <w:position w:val="2"/>
        </w:rPr>
        <w:t xml:space="preserve"> </w:t>
      </w:r>
      <w:r>
        <w:rPr>
          <w:position w:val="2"/>
        </w:rPr>
        <w:t>‘G000005’</w:t>
      </w:r>
    </w:p>
    <w:p w14:paraId="1B30D099" w14:textId="77777777" w:rsidR="00CD426E" w:rsidRDefault="003745E1">
      <w:pPr>
        <w:pStyle w:val="BodyText"/>
        <w:tabs>
          <w:tab w:val="left" w:pos="2998"/>
        </w:tabs>
        <w:spacing w:line="480" w:lineRule="auto"/>
        <w:ind w:left="545" w:right="3177" w:firstLine="1014"/>
        <w:rPr>
          <w:sz w:val="16"/>
        </w:rPr>
      </w:pPr>
      <w:r>
        <w:rPr>
          <w:position w:val="2"/>
        </w:rPr>
        <w:t>MP</w:t>
      </w:r>
      <w:r>
        <w:rPr>
          <w:sz w:val="16"/>
        </w:rPr>
        <w:t>6</w:t>
      </w:r>
      <w:r>
        <w:rPr>
          <w:sz w:val="16"/>
        </w:rPr>
        <w:tab/>
      </w:r>
      <w:r>
        <w:rPr>
          <w:position w:val="2"/>
        </w:rPr>
        <w:t>Customer.GymID = ‘G000006’ Reconstruction: MP</w:t>
      </w:r>
      <w:r>
        <w:rPr>
          <w:sz w:val="16"/>
        </w:rPr>
        <w:t xml:space="preserve">1 </w:t>
      </w:r>
      <w:r>
        <w:rPr>
          <w:rFonts w:ascii="Symbol" w:hAnsi="Symbol"/>
          <w:position w:val="2"/>
        </w:rPr>
        <w:t></w:t>
      </w:r>
      <w:r>
        <w:rPr>
          <w:rFonts w:ascii="Times New Roman" w:hAnsi="Times New Roman"/>
          <w:position w:val="2"/>
        </w:rPr>
        <w:t xml:space="preserve"> </w:t>
      </w:r>
      <w:r>
        <w:rPr>
          <w:position w:val="2"/>
        </w:rPr>
        <w:t>MP</w:t>
      </w:r>
      <w:r>
        <w:rPr>
          <w:sz w:val="16"/>
        </w:rPr>
        <w:t xml:space="preserve">2 </w:t>
      </w:r>
      <w:r>
        <w:rPr>
          <w:rFonts w:ascii="Symbol" w:hAnsi="Symbol"/>
          <w:position w:val="2"/>
        </w:rPr>
        <w:t></w:t>
      </w:r>
      <w:r>
        <w:rPr>
          <w:rFonts w:ascii="Times New Roman" w:hAnsi="Times New Roman"/>
          <w:position w:val="2"/>
        </w:rPr>
        <w:t xml:space="preserve"> </w:t>
      </w:r>
      <w:r>
        <w:rPr>
          <w:position w:val="2"/>
        </w:rPr>
        <w:t>MP</w:t>
      </w:r>
      <w:r>
        <w:rPr>
          <w:sz w:val="16"/>
        </w:rPr>
        <w:t xml:space="preserve">3 </w:t>
      </w:r>
      <w:r>
        <w:rPr>
          <w:rFonts w:ascii="Symbol" w:hAnsi="Symbol"/>
          <w:position w:val="2"/>
        </w:rPr>
        <w:t></w:t>
      </w:r>
      <w:r>
        <w:rPr>
          <w:rFonts w:ascii="Times New Roman" w:hAnsi="Times New Roman"/>
          <w:position w:val="2"/>
        </w:rPr>
        <w:t xml:space="preserve"> </w:t>
      </w:r>
      <w:r>
        <w:rPr>
          <w:position w:val="2"/>
        </w:rPr>
        <w:t>MP</w:t>
      </w:r>
      <w:r>
        <w:rPr>
          <w:sz w:val="16"/>
        </w:rPr>
        <w:t xml:space="preserve">4 </w:t>
      </w:r>
      <w:r>
        <w:rPr>
          <w:rFonts w:ascii="Symbol" w:hAnsi="Symbol"/>
          <w:position w:val="2"/>
        </w:rPr>
        <w:t></w:t>
      </w:r>
      <w:r>
        <w:rPr>
          <w:rFonts w:ascii="Times New Roman" w:hAnsi="Times New Roman"/>
          <w:position w:val="2"/>
        </w:rPr>
        <w:t xml:space="preserve"> </w:t>
      </w:r>
      <w:r>
        <w:rPr>
          <w:position w:val="2"/>
        </w:rPr>
        <w:t>MP</w:t>
      </w:r>
      <w:r>
        <w:rPr>
          <w:sz w:val="16"/>
        </w:rPr>
        <w:t xml:space="preserve">5 </w:t>
      </w:r>
      <w:r>
        <w:rPr>
          <w:rFonts w:ascii="Symbol" w:hAnsi="Symbol"/>
          <w:position w:val="2"/>
        </w:rPr>
        <w:t></w:t>
      </w:r>
      <w:r>
        <w:rPr>
          <w:rFonts w:ascii="Times New Roman" w:hAnsi="Times New Roman"/>
          <w:spacing w:val="-43"/>
          <w:position w:val="2"/>
        </w:rPr>
        <w:t xml:space="preserve"> </w:t>
      </w:r>
      <w:r>
        <w:rPr>
          <w:position w:val="2"/>
        </w:rPr>
        <w:t>MP</w:t>
      </w:r>
      <w:r>
        <w:rPr>
          <w:sz w:val="16"/>
        </w:rPr>
        <w:t>6</w:t>
      </w:r>
    </w:p>
    <w:p w14:paraId="3ABF4B82" w14:textId="77777777" w:rsidR="00CD426E" w:rsidRDefault="003745E1">
      <w:pPr>
        <w:pStyle w:val="BodyText"/>
        <w:ind w:left="545" w:right="103"/>
        <w:jc w:val="both"/>
      </w:pPr>
      <w:r>
        <w:t>In</w:t>
      </w:r>
      <w:r>
        <w:rPr>
          <w:spacing w:val="-6"/>
        </w:rPr>
        <w:t xml:space="preserve"> </w:t>
      </w:r>
      <w:r>
        <w:t>addition,</w:t>
      </w:r>
      <w:r>
        <w:rPr>
          <w:spacing w:val="-6"/>
        </w:rPr>
        <w:t xml:space="preserve"> </w:t>
      </w:r>
      <w:r>
        <w:t>the</w:t>
      </w:r>
      <w:r>
        <w:rPr>
          <w:spacing w:val="-6"/>
        </w:rPr>
        <w:t xml:space="preserve"> </w:t>
      </w:r>
      <w:r>
        <w:t>finance</w:t>
      </w:r>
      <w:r>
        <w:rPr>
          <w:spacing w:val="-6"/>
        </w:rPr>
        <w:t xml:space="preserve"> </w:t>
      </w:r>
      <w:r>
        <w:t>department</w:t>
      </w:r>
      <w:r>
        <w:rPr>
          <w:spacing w:val="-6"/>
        </w:rPr>
        <w:t xml:space="preserve"> </w:t>
      </w:r>
      <w:r>
        <w:t>will</w:t>
      </w:r>
      <w:r>
        <w:rPr>
          <w:spacing w:val="-6"/>
        </w:rPr>
        <w:t xml:space="preserve"> </w:t>
      </w:r>
      <w:r>
        <w:t>require</w:t>
      </w:r>
      <w:r>
        <w:rPr>
          <w:spacing w:val="-6"/>
        </w:rPr>
        <w:t xml:space="preserve"> </w:t>
      </w:r>
      <w:r>
        <w:t>access</w:t>
      </w:r>
      <w:r>
        <w:rPr>
          <w:spacing w:val="-6"/>
        </w:rPr>
        <w:t xml:space="preserve"> </w:t>
      </w:r>
      <w:r>
        <w:t>to</w:t>
      </w:r>
      <w:r>
        <w:rPr>
          <w:spacing w:val="-6"/>
        </w:rPr>
        <w:t xml:space="preserve"> </w:t>
      </w:r>
      <w:r>
        <w:t>the</w:t>
      </w:r>
      <w:r>
        <w:rPr>
          <w:spacing w:val="-6"/>
        </w:rPr>
        <w:t xml:space="preserve"> </w:t>
      </w:r>
      <w:r>
        <w:t>table</w:t>
      </w:r>
      <w:r>
        <w:rPr>
          <w:spacing w:val="-6"/>
        </w:rPr>
        <w:t xml:space="preserve"> </w:t>
      </w:r>
      <w:r>
        <w:t>to</w:t>
      </w:r>
      <w:r>
        <w:rPr>
          <w:spacing w:val="-6"/>
        </w:rPr>
        <w:t xml:space="preserve"> </w:t>
      </w:r>
      <w:r>
        <w:t>process</w:t>
      </w:r>
      <w:r>
        <w:rPr>
          <w:spacing w:val="-6"/>
        </w:rPr>
        <w:t xml:space="preserve"> </w:t>
      </w:r>
      <w:r>
        <w:t>payments, produce invoices etc. For this, it is suggested that vertical fragmentation be used to provide information for the finance department on a per gym</w:t>
      </w:r>
      <w:r>
        <w:rPr>
          <w:spacing w:val="-4"/>
        </w:rPr>
        <w:t xml:space="preserve"> </w:t>
      </w:r>
      <w:commentRangeStart w:id="14"/>
      <w:r>
        <w:t>basis</w:t>
      </w:r>
      <w:commentRangeEnd w:id="14"/>
      <w:r w:rsidR="002060C1">
        <w:rPr>
          <w:rStyle w:val="CommentReference"/>
        </w:rPr>
        <w:commentReference w:id="14"/>
      </w:r>
      <w:r>
        <w:t>.</w:t>
      </w:r>
    </w:p>
    <w:p w14:paraId="57C09078" w14:textId="77777777" w:rsidR="00CD426E" w:rsidRDefault="00CD426E">
      <w:pPr>
        <w:pStyle w:val="BodyText"/>
      </w:pPr>
    </w:p>
    <w:p w14:paraId="1173280F" w14:textId="77777777" w:rsidR="00CD426E" w:rsidRDefault="003745E1">
      <w:pPr>
        <w:tabs>
          <w:tab w:val="left" w:pos="2278"/>
        </w:tabs>
        <w:ind w:left="2279" w:right="105" w:hanging="1734"/>
        <w:rPr>
          <w:sz w:val="24"/>
        </w:rPr>
      </w:pPr>
      <w:r>
        <w:rPr>
          <w:position w:val="2"/>
          <w:sz w:val="24"/>
        </w:rPr>
        <w:t>MP</w:t>
      </w:r>
      <w:r>
        <w:rPr>
          <w:sz w:val="16"/>
        </w:rPr>
        <w:t>i1</w:t>
      </w:r>
      <w:r>
        <w:rPr>
          <w:spacing w:val="-1"/>
          <w:sz w:val="16"/>
        </w:rPr>
        <w:t xml:space="preserve"> </w:t>
      </w:r>
      <w:r>
        <w:rPr>
          <w:position w:val="2"/>
          <w:sz w:val="24"/>
        </w:rPr>
        <w:t>(Finance):</w:t>
      </w:r>
      <w:r>
        <w:rPr>
          <w:position w:val="2"/>
          <w:sz w:val="24"/>
        </w:rPr>
        <w:tab/>
      </w:r>
      <w:r>
        <w:rPr>
          <w:rFonts w:ascii="Symbol" w:hAnsi="Symbol"/>
          <w:position w:val="2"/>
          <w:sz w:val="24"/>
        </w:rPr>
        <w:t></w:t>
      </w:r>
      <w:r>
        <w:rPr>
          <w:sz w:val="16"/>
        </w:rPr>
        <w:t>PurchaseNo, CustomerID, MembershipTypeID, StartDate, EndDate, Status, JoiningFeePrice, MonthlyFeePrice,</w:t>
      </w:r>
      <w:r>
        <w:rPr>
          <w:spacing w:val="-1"/>
          <w:sz w:val="16"/>
        </w:rPr>
        <w:t xml:space="preserve"> </w:t>
      </w:r>
      <w:r>
        <w:rPr>
          <w:sz w:val="16"/>
        </w:rPr>
        <w:t>OneTimeFeePrice</w:t>
      </w:r>
      <w:r>
        <w:rPr>
          <w:position w:val="2"/>
          <w:sz w:val="24"/>
        </w:rPr>
        <w:t>(MembershipPurchase)</w:t>
      </w:r>
    </w:p>
    <w:p w14:paraId="09D48079" w14:textId="77777777" w:rsidR="00CD426E" w:rsidRDefault="00CD426E">
      <w:pPr>
        <w:pStyle w:val="BodyText"/>
        <w:rPr>
          <w:sz w:val="20"/>
        </w:rPr>
      </w:pPr>
    </w:p>
    <w:p w14:paraId="38515E33" w14:textId="77777777" w:rsidR="00CD426E" w:rsidRDefault="00CD426E">
      <w:pPr>
        <w:pStyle w:val="BodyText"/>
        <w:rPr>
          <w:sz w:val="19"/>
        </w:rPr>
      </w:pPr>
    </w:p>
    <w:p w14:paraId="2497A5DE" w14:textId="77777777" w:rsidR="00CD426E" w:rsidRDefault="003745E1">
      <w:pPr>
        <w:pStyle w:val="BodyText"/>
        <w:spacing w:before="100"/>
        <w:ind w:left="1343"/>
      </w:pPr>
      <w:r>
        <w:rPr>
          <w:noProof/>
          <w:lang w:val="en-GB" w:eastAsia="en-GB"/>
        </w:rPr>
        <w:drawing>
          <wp:anchor distT="0" distB="0" distL="0" distR="0" simplePos="0" relativeHeight="1528" behindDoc="0" locked="0" layoutInCell="1" allowOverlap="1" wp14:anchorId="43C8A05C" wp14:editId="02BCCF07">
            <wp:simplePos x="0" y="0"/>
            <wp:positionH relativeFrom="page">
              <wp:posOffset>1197744</wp:posOffset>
            </wp:positionH>
            <wp:positionV relativeFrom="paragraph">
              <wp:posOffset>101927</wp:posOffset>
            </wp:positionV>
            <wp:extent cx="341375" cy="115824"/>
            <wp:effectExtent l="0" t="0" r="0" b="0"/>
            <wp:wrapNone/>
            <wp:docPr id="35" name="image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18.png"/>
                    <pic:cNvPicPr/>
                  </pic:nvPicPr>
                  <pic:blipFill>
                    <a:blip r:embed="rId27" cstate="print"/>
                    <a:stretch>
                      <a:fillRect/>
                    </a:stretch>
                  </pic:blipFill>
                  <pic:spPr>
                    <a:xfrm>
                      <a:off x="0" y="0"/>
                      <a:ext cx="341375" cy="115824"/>
                    </a:xfrm>
                    <a:prstGeom prst="rect">
                      <a:avLst/>
                    </a:prstGeom>
                  </pic:spPr>
                </pic:pic>
              </a:graphicData>
            </a:graphic>
          </wp:anchor>
        </w:drawing>
      </w:r>
      <w:r>
        <w:rPr>
          <w:color w:val="1F3864"/>
        </w:rPr>
        <w:t>Gym Table</w:t>
      </w:r>
    </w:p>
    <w:p w14:paraId="68C2F93B" w14:textId="77777777" w:rsidR="00CD426E" w:rsidRDefault="00CD426E">
      <w:pPr>
        <w:pStyle w:val="BodyText"/>
        <w:spacing w:before="2"/>
        <w:rPr>
          <w:sz w:val="18"/>
        </w:rPr>
      </w:pPr>
    </w:p>
    <w:p w14:paraId="1AE0467F" w14:textId="77777777" w:rsidR="00CD426E" w:rsidRDefault="003745E1">
      <w:pPr>
        <w:pStyle w:val="BodyText"/>
        <w:spacing w:before="100"/>
        <w:ind w:left="545" w:right="103"/>
        <w:jc w:val="both"/>
      </w:pPr>
      <w:r>
        <w:t>The Gym table stores name, location and contact information for each of the Shape Up Gym sites.</w:t>
      </w:r>
    </w:p>
    <w:p w14:paraId="28FD257E" w14:textId="77777777" w:rsidR="00CD426E" w:rsidRDefault="00CD426E">
      <w:pPr>
        <w:pStyle w:val="BodyText"/>
        <w:spacing w:before="12"/>
        <w:rPr>
          <w:sz w:val="23"/>
        </w:rPr>
      </w:pPr>
    </w:p>
    <w:p w14:paraId="129424D3" w14:textId="77777777" w:rsidR="00CD426E" w:rsidRDefault="003745E1">
      <w:pPr>
        <w:pStyle w:val="BodyText"/>
        <w:ind w:left="545" w:right="103"/>
        <w:jc w:val="both"/>
      </w:pPr>
      <w:r>
        <w:t>This information may be used be other local gyms, and therefore, it is suggested that primary</w:t>
      </w:r>
      <w:r>
        <w:rPr>
          <w:spacing w:val="-9"/>
        </w:rPr>
        <w:t xml:space="preserve"> </w:t>
      </w:r>
      <w:r>
        <w:t>horizontal</w:t>
      </w:r>
      <w:r>
        <w:rPr>
          <w:spacing w:val="-9"/>
        </w:rPr>
        <w:t xml:space="preserve"> </w:t>
      </w:r>
      <w:r>
        <w:t>fragmentation</w:t>
      </w:r>
      <w:r>
        <w:rPr>
          <w:spacing w:val="-9"/>
        </w:rPr>
        <w:t xml:space="preserve"> </w:t>
      </w:r>
      <w:r>
        <w:t>is</w:t>
      </w:r>
      <w:r>
        <w:rPr>
          <w:spacing w:val="-9"/>
        </w:rPr>
        <w:t xml:space="preserve"> </w:t>
      </w:r>
      <w:r>
        <w:t>used</w:t>
      </w:r>
      <w:r>
        <w:rPr>
          <w:spacing w:val="-8"/>
        </w:rPr>
        <w:t xml:space="preserve"> </w:t>
      </w:r>
      <w:r>
        <w:t>with</w:t>
      </w:r>
      <w:r>
        <w:rPr>
          <w:spacing w:val="-9"/>
        </w:rPr>
        <w:t xml:space="preserve"> </w:t>
      </w:r>
      <w:r>
        <w:t>minterm</w:t>
      </w:r>
      <w:r>
        <w:rPr>
          <w:spacing w:val="-9"/>
        </w:rPr>
        <w:t xml:space="preserve"> </w:t>
      </w:r>
      <w:r>
        <w:t>predicates,</w:t>
      </w:r>
      <w:r>
        <w:rPr>
          <w:spacing w:val="-9"/>
        </w:rPr>
        <w:t xml:space="preserve"> </w:t>
      </w:r>
      <w:r>
        <w:t>to</w:t>
      </w:r>
      <w:r>
        <w:rPr>
          <w:spacing w:val="-9"/>
        </w:rPr>
        <w:t xml:space="preserve"> </w:t>
      </w:r>
      <w:r>
        <w:t>separate</w:t>
      </w:r>
      <w:r>
        <w:rPr>
          <w:spacing w:val="-9"/>
        </w:rPr>
        <w:t xml:space="preserve"> </w:t>
      </w:r>
      <w:r>
        <w:t>the</w:t>
      </w:r>
      <w:r>
        <w:rPr>
          <w:spacing w:val="-9"/>
        </w:rPr>
        <w:t xml:space="preserve"> </w:t>
      </w:r>
      <w:r>
        <w:t>Gyms by Region. The suggested horizontal fragments are as</w:t>
      </w:r>
      <w:r>
        <w:rPr>
          <w:spacing w:val="-4"/>
        </w:rPr>
        <w:t xml:space="preserve"> </w:t>
      </w:r>
      <w:commentRangeStart w:id="15"/>
      <w:r>
        <w:t>follows</w:t>
      </w:r>
      <w:commentRangeEnd w:id="15"/>
      <w:r w:rsidR="002060C1">
        <w:rPr>
          <w:rStyle w:val="CommentReference"/>
        </w:rPr>
        <w:commentReference w:id="15"/>
      </w:r>
      <w:r>
        <w:t>:</w:t>
      </w:r>
    </w:p>
    <w:p w14:paraId="58556228" w14:textId="77777777" w:rsidR="00CD426E" w:rsidRDefault="00CD426E">
      <w:pPr>
        <w:pStyle w:val="BodyText"/>
        <w:spacing w:before="10"/>
        <w:rPr>
          <w:sz w:val="23"/>
        </w:rPr>
      </w:pPr>
    </w:p>
    <w:p w14:paraId="5EA37883" w14:textId="77777777" w:rsidR="00CD426E" w:rsidRDefault="003745E1">
      <w:pPr>
        <w:pStyle w:val="BodyText"/>
        <w:tabs>
          <w:tab w:val="left" w:pos="2998"/>
        </w:tabs>
        <w:spacing w:before="1"/>
        <w:ind w:left="1559"/>
      </w:pPr>
      <w:r>
        <w:rPr>
          <w:position w:val="2"/>
        </w:rPr>
        <w:t>G</w:t>
      </w:r>
      <w:r>
        <w:rPr>
          <w:sz w:val="16"/>
        </w:rPr>
        <w:t>1</w:t>
      </w:r>
      <w:r>
        <w:rPr>
          <w:sz w:val="16"/>
        </w:rPr>
        <w:tab/>
      </w:r>
      <w:r>
        <w:rPr>
          <w:position w:val="2"/>
        </w:rPr>
        <w:t>Region.RegionName =</w:t>
      </w:r>
      <w:r>
        <w:rPr>
          <w:spacing w:val="-2"/>
          <w:position w:val="2"/>
        </w:rPr>
        <w:t xml:space="preserve"> </w:t>
      </w:r>
      <w:r>
        <w:rPr>
          <w:position w:val="2"/>
        </w:rPr>
        <w:t>‘Wales’</w:t>
      </w:r>
    </w:p>
    <w:p w14:paraId="40532D94" w14:textId="77777777" w:rsidR="00CD426E" w:rsidRDefault="003745E1">
      <w:pPr>
        <w:pStyle w:val="BodyText"/>
        <w:tabs>
          <w:tab w:val="left" w:pos="2998"/>
        </w:tabs>
        <w:ind w:left="1559"/>
      </w:pPr>
      <w:r>
        <w:rPr>
          <w:position w:val="2"/>
        </w:rPr>
        <w:t>G</w:t>
      </w:r>
      <w:r>
        <w:rPr>
          <w:sz w:val="16"/>
        </w:rPr>
        <w:t>2</w:t>
      </w:r>
      <w:r>
        <w:rPr>
          <w:sz w:val="16"/>
        </w:rPr>
        <w:tab/>
      </w:r>
      <w:r>
        <w:rPr>
          <w:position w:val="2"/>
        </w:rPr>
        <w:t>Region.RegionName = ‘West</w:t>
      </w:r>
      <w:r>
        <w:rPr>
          <w:spacing w:val="-2"/>
          <w:position w:val="2"/>
        </w:rPr>
        <w:t xml:space="preserve"> </w:t>
      </w:r>
      <w:r>
        <w:rPr>
          <w:position w:val="2"/>
        </w:rPr>
        <w:t>Midlands</w:t>
      </w:r>
    </w:p>
    <w:p w14:paraId="5208677F" w14:textId="77777777" w:rsidR="00CD426E" w:rsidRDefault="003745E1">
      <w:pPr>
        <w:pStyle w:val="BodyText"/>
        <w:tabs>
          <w:tab w:val="left" w:pos="2998"/>
        </w:tabs>
        <w:ind w:left="1559"/>
      </w:pPr>
      <w:r>
        <w:rPr>
          <w:position w:val="2"/>
        </w:rPr>
        <w:t>G</w:t>
      </w:r>
      <w:r>
        <w:rPr>
          <w:sz w:val="16"/>
        </w:rPr>
        <w:t>3</w:t>
      </w:r>
      <w:r>
        <w:rPr>
          <w:sz w:val="16"/>
        </w:rPr>
        <w:tab/>
      </w:r>
      <w:r>
        <w:rPr>
          <w:position w:val="2"/>
        </w:rPr>
        <w:t>Region.RegionName = ‘South</w:t>
      </w:r>
      <w:r>
        <w:rPr>
          <w:spacing w:val="-2"/>
          <w:position w:val="2"/>
        </w:rPr>
        <w:t xml:space="preserve"> </w:t>
      </w:r>
      <w:r>
        <w:rPr>
          <w:position w:val="2"/>
        </w:rPr>
        <w:t>West’</w:t>
      </w:r>
    </w:p>
    <w:p w14:paraId="27776016" w14:textId="77777777" w:rsidR="00CD426E" w:rsidRDefault="003745E1">
      <w:pPr>
        <w:pStyle w:val="BodyText"/>
        <w:tabs>
          <w:tab w:val="left" w:pos="2998"/>
        </w:tabs>
        <w:ind w:left="1559"/>
      </w:pPr>
      <w:r>
        <w:rPr>
          <w:position w:val="2"/>
        </w:rPr>
        <w:t>G</w:t>
      </w:r>
      <w:r>
        <w:rPr>
          <w:sz w:val="16"/>
        </w:rPr>
        <w:t>4</w:t>
      </w:r>
      <w:r>
        <w:rPr>
          <w:sz w:val="16"/>
        </w:rPr>
        <w:tab/>
      </w:r>
      <w:r>
        <w:rPr>
          <w:position w:val="2"/>
        </w:rPr>
        <w:t>Region.RegionName = ‘South</w:t>
      </w:r>
      <w:r>
        <w:rPr>
          <w:spacing w:val="-2"/>
          <w:position w:val="2"/>
        </w:rPr>
        <w:t xml:space="preserve"> </w:t>
      </w:r>
      <w:r>
        <w:rPr>
          <w:position w:val="2"/>
        </w:rPr>
        <w:t>East</w:t>
      </w:r>
    </w:p>
    <w:p w14:paraId="29ADE384" w14:textId="77777777" w:rsidR="00CD426E" w:rsidRDefault="003745E1">
      <w:pPr>
        <w:pStyle w:val="BodyText"/>
        <w:tabs>
          <w:tab w:val="left" w:pos="2998"/>
        </w:tabs>
        <w:ind w:left="1559"/>
      </w:pPr>
      <w:r>
        <w:rPr>
          <w:position w:val="2"/>
        </w:rPr>
        <w:t>G</w:t>
      </w:r>
      <w:r>
        <w:rPr>
          <w:sz w:val="16"/>
        </w:rPr>
        <w:t>5</w:t>
      </w:r>
      <w:r>
        <w:rPr>
          <w:sz w:val="16"/>
        </w:rPr>
        <w:tab/>
      </w:r>
      <w:r>
        <w:rPr>
          <w:position w:val="2"/>
        </w:rPr>
        <w:t>Region.RegionName =</w:t>
      </w:r>
      <w:r>
        <w:rPr>
          <w:spacing w:val="-2"/>
          <w:position w:val="2"/>
        </w:rPr>
        <w:t xml:space="preserve"> </w:t>
      </w:r>
      <w:r>
        <w:rPr>
          <w:position w:val="2"/>
        </w:rPr>
        <w:t>‘London</w:t>
      </w:r>
    </w:p>
    <w:p w14:paraId="0EFE0949" w14:textId="77777777" w:rsidR="00CD426E" w:rsidRDefault="003745E1">
      <w:pPr>
        <w:pStyle w:val="BodyText"/>
        <w:tabs>
          <w:tab w:val="left" w:pos="2998"/>
        </w:tabs>
        <w:ind w:left="1559"/>
      </w:pPr>
      <w:r>
        <w:rPr>
          <w:position w:val="2"/>
        </w:rPr>
        <w:t>G</w:t>
      </w:r>
      <w:r>
        <w:rPr>
          <w:sz w:val="16"/>
        </w:rPr>
        <w:t>6</w:t>
      </w:r>
      <w:r>
        <w:rPr>
          <w:sz w:val="16"/>
        </w:rPr>
        <w:tab/>
      </w:r>
      <w:r>
        <w:rPr>
          <w:position w:val="2"/>
        </w:rPr>
        <w:t>Region.RegionName = ‘North</w:t>
      </w:r>
      <w:r>
        <w:rPr>
          <w:spacing w:val="-2"/>
          <w:position w:val="2"/>
        </w:rPr>
        <w:t xml:space="preserve"> </w:t>
      </w:r>
      <w:r>
        <w:rPr>
          <w:position w:val="2"/>
        </w:rPr>
        <w:t>East’</w:t>
      </w:r>
    </w:p>
    <w:p w14:paraId="42B6F030" w14:textId="77777777" w:rsidR="00CD426E" w:rsidRDefault="003745E1">
      <w:pPr>
        <w:pStyle w:val="BodyText"/>
        <w:tabs>
          <w:tab w:val="left" w:pos="2998"/>
        </w:tabs>
        <w:ind w:left="1559"/>
      </w:pPr>
      <w:r>
        <w:rPr>
          <w:position w:val="2"/>
        </w:rPr>
        <w:t>G</w:t>
      </w:r>
      <w:r>
        <w:rPr>
          <w:sz w:val="16"/>
        </w:rPr>
        <w:t>7</w:t>
      </w:r>
      <w:r>
        <w:rPr>
          <w:sz w:val="16"/>
        </w:rPr>
        <w:tab/>
      </w:r>
      <w:r>
        <w:rPr>
          <w:position w:val="2"/>
        </w:rPr>
        <w:t>Region.RegionName = ‘North</w:t>
      </w:r>
      <w:r>
        <w:rPr>
          <w:spacing w:val="-2"/>
          <w:position w:val="2"/>
        </w:rPr>
        <w:t xml:space="preserve"> </w:t>
      </w:r>
      <w:r>
        <w:rPr>
          <w:position w:val="2"/>
        </w:rPr>
        <w:t>West’</w:t>
      </w:r>
    </w:p>
    <w:p w14:paraId="7F2943E4" w14:textId="77777777" w:rsidR="00CD426E" w:rsidRDefault="00CD426E">
      <w:pPr>
        <w:pStyle w:val="BodyText"/>
        <w:spacing w:before="11"/>
        <w:rPr>
          <w:sz w:val="23"/>
        </w:rPr>
      </w:pPr>
    </w:p>
    <w:p w14:paraId="6D1E7597" w14:textId="77777777" w:rsidR="00CD426E" w:rsidRDefault="003745E1">
      <w:pPr>
        <w:pStyle w:val="BodyText"/>
        <w:ind w:left="545" w:right="104"/>
        <w:jc w:val="both"/>
      </w:pPr>
      <w:r>
        <w:t>Where</w:t>
      </w:r>
      <w:r>
        <w:rPr>
          <w:spacing w:val="-6"/>
        </w:rPr>
        <w:t xml:space="preserve"> </w:t>
      </w:r>
      <w:r>
        <w:t>Region</w:t>
      </w:r>
      <w:r>
        <w:rPr>
          <w:spacing w:val="-6"/>
        </w:rPr>
        <w:t xml:space="preserve"> </w:t>
      </w:r>
      <w:r>
        <w:t>is</w:t>
      </w:r>
      <w:r>
        <w:rPr>
          <w:spacing w:val="-6"/>
        </w:rPr>
        <w:t xml:space="preserve"> </w:t>
      </w:r>
      <w:r>
        <w:t>linked</w:t>
      </w:r>
      <w:r>
        <w:rPr>
          <w:spacing w:val="-6"/>
        </w:rPr>
        <w:t xml:space="preserve"> </w:t>
      </w:r>
      <w:r>
        <w:t>via</w:t>
      </w:r>
      <w:r>
        <w:rPr>
          <w:spacing w:val="-6"/>
        </w:rPr>
        <w:t xml:space="preserve"> </w:t>
      </w:r>
      <w:r>
        <w:t>an</w:t>
      </w:r>
      <w:r>
        <w:rPr>
          <w:spacing w:val="-6"/>
        </w:rPr>
        <w:t xml:space="preserve"> </w:t>
      </w:r>
      <w:r>
        <w:t>inner</w:t>
      </w:r>
      <w:r>
        <w:rPr>
          <w:spacing w:val="-6"/>
        </w:rPr>
        <w:t xml:space="preserve"> </w:t>
      </w:r>
      <w:r>
        <w:t>join</w:t>
      </w:r>
      <w:r>
        <w:rPr>
          <w:spacing w:val="-6"/>
        </w:rPr>
        <w:t xml:space="preserve"> </w:t>
      </w:r>
      <w:r>
        <w:t>to</w:t>
      </w:r>
      <w:r>
        <w:rPr>
          <w:spacing w:val="-6"/>
        </w:rPr>
        <w:t xml:space="preserve"> </w:t>
      </w:r>
      <w:r>
        <w:t>the</w:t>
      </w:r>
      <w:r>
        <w:rPr>
          <w:spacing w:val="-6"/>
        </w:rPr>
        <w:t xml:space="preserve"> </w:t>
      </w:r>
      <w:r>
        <w:t>Gym</w:t>
      </w:r>
      <w:r>
        <w:rPr>
          <w:spacing w:val="-6"/>
        </w:rPr>
        <w:t xml:space="preserve"> </w:t>
      </w:r>
      <w:r>
        <w:t>table</w:t>
      </w:r>
      <w:r>
        <w:rPr>
          <w:spacing w:val="-7"/>
        </w:rPr>
        <w:t xml:space="preserve"> </w:t>
      </w:r>
      <w:r>
        <w:t>(Gym.CityCode</w:t>
      </w:r>
      <w:r>
        <w:rPr>
          <w:spacing w:val="-6"/>
        </w:rPr>
        <w:t xml:space="preserve"> </w:t>
      </w:r>
      <w:r>
        <w:t>=</w:t>
      </w:r>
      <w:r>
        <w:rPr>
          <w:spacing w:val="-6"/>
        </w:rPr>
        <w:t xml:space="preserve"> </w:t>
      </w:r>
      <w:r>
        <w:t>City.CityCode, City.RegionCode =</w:t>
      </w:r>
      <w:r>
        <w:rPr>
          <w:spacing w:val="-2"/>
        </w:rPr>
        <w:t xml:space="preserve"> </w:t>
      </w:r>
      <w:r>
        <w:t>Region.RegionCode)</w:t>
      </w:r>
    </w:p>
    <w:p w14:paraId="4492141F" w14:textId="77777777" w:rsidR="00CD426E" w:rsidRDefault="00CD426E">
      <w:pPr>
        <w:pStyle w:val="BodyText"/>
      </w:pPr>
    </w:p>
    <w:p w14:paraId="331AC340" w14:textId="77777777" w:rsidR="00CD426E" w:rsidRDefault="003745E1">
      <w:pPr>
        <w:spacing w:before="1"/>
        <w:ind w:left="545"/>
        <w:jc w:val="both"/>
        <w:rPr>
          <w:sz w:val="16"/>
        </w:rPr>
      </w:pPr>
      <w:r>
        <w:rPr>
          <w:position w:val="2"/>
          <w:sz w:val="24"/>
        </w:rPr>
        <w:t>Reconstruction: G</w:t>
      </w:r>
      <w:r>
        <w:rPr>
          <w:sz w:val="16"/>
        </w:rPr>
        <w:t xml:space="preserve">1 </w:t>
      </w:r>
      <w:r>
        <w:rPr>
          <w:rFonts w:ascii="Symbol" w:hAnsi="Symbol"/>
          <w:position w:val="2"/>
          <w:sz w:val="24"/>
        </w:rPr>
        <w:t></w:t>
      </w:r>
      <w:r>
        <w:rPr>
          <w:rFonts w:ascii="Times New Roman" w:hAnsi="Times New Roman"/>
          <w:position w:val="2"/>
          <w:sz w:val="24"/>
        </w:rPr>
        <w:t xml:space="preserve"> </w:t>
      </w:r>
      <w:r>
        <w:rPr>
          <w:position w:val="2"/>
          <w:sz w:val="24"/>
        </w:rPr>
        <w:t>G</w:t>
      </w:r>
      <w:r>
        <w:rPr>
          <w:sz w:val="16"/>
        </w:rPr>
        <w:t xml:space="preserve">2 </w:t>
      </w:r>
      <w:r>
        <w:rPr>
          <w:rFonts w:ascii="Symbol" w:hAnsi="Symbol"/>
          <w:position w:val="2"/>
          <w:sz w:val="24"/>
        </w:rPr>
        <w:t></w:t>
      </w:r>
      <w:r>
        <w:rPr>
          <w:rFonts w:ascii="Times New Roman" w:hAnsi="Times New Roman"/>
          <w:position w:val="2"/>
          <w:sz w:val="24"/>
        </w:rPr>
        <w:t xml:space="preserve"> </w:t>
      </w:r>
      <w:r>
        <w:rPr>
          <w:position w:val="2"/>
          <w:sz w:val="24"/>
        </w:rPr>
        <w:t>G</w:t>
      </w:r>
      <w:r>
        <w:rPr>
          <w:sz w:val="16"/>
        </w:rPr>
        <w:t xml:space="preserve">3 </w:t>
      </w:r>
      <w:r>
        <w:rPr>
          <w:rFonts w:ascii="Symbol" w:hAnsi="Symbol"/>
          <w:position w:val="2"/>
          <w:sz w:val="24"/>
        </w:rPr>
        <w:t></w:t>
      </w:r>
      <w:r>
        <w:rPr>
          <w:rFonts w:ascii="Times New Roman" w:hAnsi="Times New Roman"/>
          <w:position w:val="2"/>
          <w:sz w:val="24"/>
        </w:rPr>
        <w:t xml:space="preserve"> </w:t>
      </w:r>
      <w:r>
        <w:rPr>
          <w:position w:val="2"/>
          <w:sz w:val="24"/>
        </w:rPr>
        <w:t>G</w:t>
      </w:r>
      <w:r>
        <w:rPr>
          <w:sz w:val="16"/>
        </w:rPr>
        <w:t xml:space="preserve">4 </w:t>
      </w:r>
      <w:r>
        <w:rPr>
          <w:rFonts w:ascii="Symbol" w:hAnsi="Symbol"/>
          <w:position w:val="2"/>
          <w:sz w:val="24"/>
        </w:rPr>
        <w:t></w:t>
      </w:r>
      <w:r>
        <w:rPr>
          <w:rFonts w:ascii="Times New Roman" w:hAnsi="Times New Roman"/>
          <w:position w:val="2"/>
          <w:sz w:val="24"/>
        </w:rPr>
        <w:t xml:space="preserve"> </w:t>
      </w:r>
      <w:r>
        <w:rPr>
          <w:position w:val="2"/>
          <w:sz w:val="24"/>
        </w:rPr>
        <w:t>G</w:t>
      </w:r>
      <w:r>
        <w:rPr>
          <w:sz w:val="16"/>
        </w:rPr>
        <w:t xml:space="preserve">5 </w:t>
      </w:r>
      <w:r>
        <w:rPr>
          <w:rFonts w:ascii="Symbol" w:hAnsi="Symbol"/>
          <w:position w:val="2"/>
          <w:sz w:val="24"/>
        </w:rPr>
        <w:t></w:t>
      </w:r>
      <w:r>
        <w:rPr>
          <w:rFonts w:ascii="Times New Roman" w:hAnsi="Times New Roman"/>
          <w:position w:val="2"/>
          <w:sz w:val="24"/>
        </w:rPr>
        <w:t xml:space="preserve"> </w:t>
      </w:r>
      <w:r>
        <w:rPr>
          <w:position w:val="2"/>
          <w:sz w:val="24"/>
        </w:rPr>
        <w:t>G</w:t>
      </w:r>
      <w:r>
        <w:rPr>
          <w:sz w:val="16"/>
        </w:rPr>
        <w:t>6</w:t>
      </w:r>
    </w:p>
    <w:p w14:paraId="24C14DDC" w14:textId="77777777" w:rsidR="00CD426E" w:rsidRDefault="00CD426E">
      <w:pPr>
        <w:pStyle w:val="BodyText"/>
        <w:rPr>
          <w:sz w:val="20"/>
        </w:rPr>
      </w:pPr>
    </w:p>
    <w:p w14:paraId="26D4C212" w14:textId="77777777" w:rsidR="00CD426E" w:rsidRDefault="00CD426E">
      <w:pPr>
        <w:pStyle w:val="BodyText"/>
        <w:spacing w:before="5"/>
        <w:rPr>
          <w:sz w:val="18"/>
        </w:rPr>
      </w:pPr>
    </w:p>
    <w:p w14:paraId="4B25FB83" w14:textId="77777777" w:rsidR="00CD426E" w:rsidRDefault="003745E1">
      <w:pPr>
        <w:pStyle w:val="Heading2"/>
        <w:spacing w:before="103"/>
        <w:ind w:left="970" w:firstLine="0"/>
      </w:pPr>
      <w:r>
        <w:rPr>
          <w:noProof/>
          <w:lang w:val="en-GB" w:eastAsia="en-GB"/>
        </w:rPr>
        <w:drawing>
          <wp:anchor distT="0" distB="0" distL="0" distR="0" simplePos="0" relativeHeight="1552" behindDoc="0" locked="0" layoutInCell="1" allowOverlap="1" wp14:anchorId="205EFEB6" wp14:editId="775E4450">
            <wp:simplePos x="0" y="0"/>
            <wp:positionH relativeFrom="page">
              <wp:posOffset>1109352</wp:posOffset>
            </wp:positionH>
            <wp:positionV relativeFrom="paragraph">
              <wp:posOffset>115725</wp:posOffset>
            </wp:positionV>
            <wp:extent cx="280416" cy="140207"/>
            <wp:effectExtent l="0" t="0" r="0" b="0"/>
            <wp:wrapNone/>
            <wp:docPr id="37"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19.png"/>
                    <pic:cNvPicPr/>
                  </pic:nvPicPr>
                  <pic:blipFill>
                    <a:blip r:embed="rId28" cstate="print"/>
                    <a:stretch>
                      <a:fillRect/>
                    </a:stretch>
                  </pic:blipFill>
                  <pic:spPr>
                    <a:xfrm>
                      <a:off x="0" y="0"/>
                      <a:ext cx="280416" cy="140207"/>
                    </a:xfrm>
                    <a:prstGeom prst="rect">
                      <a:avLst/>
                    </a:prstGeom>
                  </pic:spPr>
                </pic:pic>
              </a:graphicData>
            </a:graphic>
          </wp:anchor>
        </w:drawing>
      </w:r>
      <w:bookmarkStart w:id="16" w:name="_TOC_250002"/>
      <w:bookmarkEnd w:id="16"/>
      <w:r>
        <w:rPr>
          <w:color w:val="1F3864"/>
        </w:rPr>
        <w:t>Allocation and Replication</w:t>
      </w:r>
    </w:p>
    <w:p w14:paraId="0B2EBBAA" w14:textId="77777777" w:rsidR="00CD426E" w:rsidRDefault="00CD426E">
      <w:pPr>
        <w:pStyle w:val="BodyText"/>
        <w:spacing w:before="9"/>
        <w:rPr>
          <w:sz w:val="29"/>
        </w:rPr>
      </w:pPr>
    </w:p>
    <w:p w14:paraId="1AE231E4" w14:textId="77777777" w:rsidR="00CD426E" w:rsidRDefault="003745E1">
      <w:pPr>
        <w:pStyle w:val="BodyText"/>
        <w:spacing w:before="101"/>
        <w:ind w:left="545"/>
      </w:pPr>
      <w:r>
        <w:t>It is suggested that the distributed database for Shape Up Gyms have selective replication, with the following proposed for each table.</w:t>
      </w:r>
    </w:p>
    <w:p w14:paraId="72A0B617" w14:textId="77777777" w:rsidR="00CD426E" w:rsidRDefault="00CD426E">
      <w:pPr>
        <w:pStyle w:val="BodyText"/>
        <w:spacing w:before="11"/>
        <w:rPr>
          <w:sz w:val="23"/>
        </w:rPr>
      </w:pPr>
    </w:p>
    <w:p w14:paraId="1A768E63" w14:textId="77777777" w:rsidR="00CD426E" w:rsidRDefault="003745E1">
      <w:pPr>
        <w:pStyle w:val="ListParagraph"/>
        <w:numPr>
          <w:ilvl w:val="1"/>
          <w:numId w:val="2"/>
        </w:numPr>
        <w:tabs>
          <w:tab w:val="left" w:pos="1266"/>
        </w:tabs>
        <w:ind w:left="1265" w:hanging="360"/>
        <w:rPr>
          <w:sz w:val="24"/>
        </w:rPr>
      </w:pPr>
      <w:r>
        <w:rPr>
          <w:sz w:val="24"/>
        </w:rPr>
        <w:t>Region</w:t>
      </w:r>
    </w:p>
    <w:p w14:paraId="51413385" w14:textId="77777777" w:rsidR="00CD426E" w:rsidRDefault="00CD426E">
      <w:pPr>
        <w:rPr>
          <w:sz w:val="24"/>
        </w:rPr>
        <w:sectPr w:rsidR="00CD426E">
          <w:pgSz w:w="11910" w:h="16840"/>
          <w:pgMar w:top="1360" w:right="1320" w:bottom="960" w:left="1340" w:header="0" w:footer="777" w:gutter="0"/>
          <w:cols w:space="720"/>
        </w:sectPr>
      </w:pPr>
    </w:p>
    <w:p w14:paraId="4D626110" w14:textId="77777777" w:rsidR="00CD426E" w:rsidRDefault="003745E1">
      <w:pPr>
        <w:pStyle w:val="ListParagraph"/>
        <w:numPr>
          <w:ilvl w:val="2"/>
          <w:numId w:val="2"/>
        </w:numPr>
        <w:tabs>
          <w:tab w:val="left" w:pos="1687"/>
        </w:tabs>
        <w:spacing w:before="83"/>
        <w:ind w:hanging="127"/>
        <w:rPr>
          <w:sz w:val="24"/>
        </w:rPr>
      </w:pPr>
      <w:r>
        <w:rPr>
          <w:sz w:val="24"/>
        </w:rPr>
        <w:lastRenderedPageBreak/>
        <w:t>Table to replicate across each</w:t>
      </w:r>
      <w:r>
        <w:rPr>
          <w:spacing w:val="-2"/>
          <w:sz w:val="24"/>
        </w:rPr>
        <w:t xml:space="preserve"> </w:t>
      </w:r>
      <w:r>
        <w:rPr>
          <w:sz w:val="24"/>
        </w:rPr>
        <w:t>site</w:t>
      </w:r>
    </w:p>
    <w:p w14:paraId="5232844B" w14:textId="77777777" w:rsidR="00CD426E" w:rsidRDefault="003745E1">
      <w:pPr>
        <w:pStyle w:val="ListParagraph"/>
        <w:numPr>
          <w:ilvl w:val="1"/>
          <w:numId w:val="2"/>
        </w:numPr>
        <w:tabs>
          <w:tab w:val="left" w:pos="1266"/>
        </w:tabs>
        <w:ind w:left="1265" w:hanging="360"/>
        <w:rPr>
          <w:sz w:val="24"/>
        </w:rPr>
      </w:pPr>
      <w:r>
        <w:rPr>
          <w:sz w:val="24"/>
        </w:rPr>
        <w:t>City</w:t>
      </w:r>
    </w:p>
    <w:p w14:paraId="770A1725" w14:textId="77777777" w:rsidR="00CD426E" w:rsidRDefault="003745E1">
      <w:pPr>
        <w:pStyle w:val="ListParagraph"/>
        <w:numPr>
          <w:ilvl w:val="2"/>
          <w:numId w:val="2"/>
        </w:numPr>
        <w:tabs>
          <w:tab w:val="left" w:pos="1687"/>
        </w:tabs>
        <w:ind w:hanging="127"/>
        <w:rPr>
          <w:sz w:val="24"/>
        </w:rPr>
      </w:pPr>
      <w:r>
        <w:rPr>
          <w:sz w:val="24"/>
        </w:rPr>
        <w:t>Table to replicate across each</w:t>
      </w:r>
      <w:r>
        <w:rPr>
          <w:spacing w:val="-2"/>
          <w:sz w:val="24"/>
        </w:rPr>
        <w:t xml:space="preserve"> </w:t>
      </w:r>
      <w:r>
        <w:rPr>
          <w:sz w:val="24"/>
        </w:rPr>
        <w:t>site</w:t>
      </w:r>
    </w:p>
    <w:p w14:paraId="5926E7D7" w14:textId="77777777" w:rsidR="00CD426E" w:rsidRDefault="003745E1">
      <w:pPr>
        <w:pStyle w:val="ListParagraph"/>
        <w:numPr>
          <w:ilvl w:val="1"/>
          <w:numId w:val="2"/>
        </w:numPr>
        <w:tabs>
          <w:tab w:val="left" w:pos="1266"/>
        </w:tabs>
        <w:ind w:left="1265" w:hanging="360"/>
        <w:rPr>
          <w:sz w:val="24"/>
        </w:rPr>
      </w:pPr>
      <w:r>
        <w:rPr>
          <w:sz w:val="24"/>
        </w:rPr>
        <w:t>Gym</w:t>
      </w:r>
    </w:p>
    <w:p w14:paraId="4499179E" w14:textId="77777777" w:rsidR="00CD426E" w:rsidRDefault="003745E1">
      <w:pPr>
        <w:pStyle w:val="ListParagraph"/>
        <w:numPr>
          <w:ilvl w:val="2"/>
          <w:numId w:val="2"/>
        </w:numPr>
        <w:tabs>
          <w:tab w:val="left" w:pos="1687"/>
        </w:tabs>
        <w:ind w:hanging="127"/>
        <w:rPr>
          <w:sz w:val="24"/>
        </w:rPr>
      </w:pPr>
      <w:r>
        <w:rPr>
          <w:sz w:val="24"/>
        </w:rPr>
        <w:t>Each fragment to be stored at necessary</w:t>
      </w:r>
      <w:r>
        <w:rPr>
          <w:spacing w:val="-3"/>
          <w:sz w:val="24"/>
        </w:rPr>
        <w:t xml:space="preserve"> </w:t>
      </w:r>
      <w:r>
        <w:rPr>
          <w:sz w:val="24"/>
        </w:rPr>
        <w:t>site</w:t>
      </w:r>
    </w:p>
    <w:p w14:paraId="402BF38C" w14:textId="77777777" w:rsidR="00CD426E" w:rsidRDefault="003745E1">
      <w:pPr>
        <w:pStyle w:val="ListParagraph"/>
        <w:numPr>
          <w:ilvl w:val="1"/>
          <w:numId w:val="2"/>
        </w:numPr>
        <w:tabs>
          <w:tab w:val="left" w:pos="1266"/>
        </w:tabs>
        <w:ind w:left="1265" w:hanging="360"/>
        <w:rPr>
          <w:sz w:val="24"/>
        </w:rPr>
      </w:pPr>
      <w:r>
        <w:rPr>
          <w:sz w:val="24"/>
        </w:rPr>
        <w:t>MembershipType</w:t>
      </w:r>
    </w:p>
    <w:p w14:paraId="712B11F4" w14:textId="77777777" w:rsidR="00CD426E" w:rsidRDefault="003745E1">
      <w:pPr>
        <w:pStyle w:val="ListParagraph"/>
        <w:numPr>
          <w:ilvl w:val="2"/>
          <w:numId w:val="2"/>
        </w:numPr>
        <w:tabs>
          <w:tab w:val="left" w:pos="1687"/>
        </w:tabs>
        <w:ind w:hanging="127"/>
        <w:rPr>
          <w:sz w:val="24"/>
        </w:rPr>
      </w:pPr>
      <w:r>
        <w:rPr>
          <w:sz w:val="24"/>
        </w:rPr>
        <w:t>Table to replicate across each</w:t>
      </w:r>
      <w:r>
        <w:rPr>
          <w:spacing w:val="-2"/>
          <w:sz w:val="24"/>
        </w:rPr>
        <w:t xml:space="preserve"> </w:t>
      </w:r>
      <w:r>
        <w:rPr>
          <w:sz w:val="24"/>
        </w:rPr>
        <w:t>site</w:t>
      </w:r>
    </w:p>
    <w:p w14:paraId="1C5CC484" w14:textId="77777777" w:rsidR="00CD426E" w:rsidRDefault="003745E1">
      <w:pPr>
        <w:pStyle w:val="ListParagraph"/>
        <w:numPr>
          <w:ilvl w:val="1"/>
          <w:numId w:val="2"/>
        </w:numPr>
        <w:tabs>
          <w:tab w:val="left" w:pos="1266"/>
        </w:tabs>
        <w:ind w:left="1265" w:hanging="360"/>
        <w:rPr>
          <w:sz w:val="24"/>
        </w:rPr>
      </w:pPr>
      <w:r>
        <w:rPr>
          <w:sz w:val="24"/>
        </w:rPr>
        <w:t>GymMembershipPrice</w:t>
      </w:r>
    </w:p>
    <w:p w14:paraId="2DEBADA2" w14:textId="77777777" w:rsidR="00CD426E" w:rsidRDefault="003745E1">
      <w:pPr>
        <w:pStyle w:val="ListParagraph"/>
        <w:numPr>
          <w:ilvl w:val="2"/>
          <w:numId w:val="2"/>
        </w:numPr>
        <w:tabs>
          <w:tab w:val="left" w:pos="1687"/>
        </w:tabs>
        <w:ind w:hanging="127"/>
        <w:rPr>
          <w:sz w:val="24"/>
        </w:rPr>
      </w:pPr>
      <w:r>
        <w:rPr>
          <w:sz w:val="24"/>
        </w:rPr>
        <w:t>Each fragment to be stored at necessary</w:t>
      </w:r>
      <w:r>
        <w:rPr>
          <w:spacing w:val="-2"/>
          <w:sz w:val="24"/>
        </w:rPr>
        <w:t xml:space="preserve"> </w:t>
      </w:r>
      <w:r>
        <w:rPr>
          <w:sz w:val="24"/>
        </w:rPr>
        <w:t>site</w:t>
      </w:r>
    </w:p>
    <w:p w14:paraId="4570E3BD" w14:textId="77777777" w:rsidR="00CD426E" w:rsidRDefault="003745E1">
      <w:pPr>
        <w:pStyle w:val="ListParagraph"/>
        <w:numPr>
          <w:ilvl w:val="1"/>
          <w:numId w:val="2"/>
        </w:numPr>
        <w:tabs>
          <w:tab w:val="left" w:pos="1264"/>
          <w:tab w:val="left" w:pos="1266"/>
        </w:tabs>
        <w:ind w:left="1265" w:hanging="360"/>
        <w:rPr>
          <w:sz w:val="24"/>
        </w:rPr>
      </w:pPr>
      <w:r>
        <w:rPr>
          <w:sz w:val="24"/>
        </w:rPr>
        <w:t>Customer</w:t>
      </w:r>
    </w:p>
    <w:p w14:paraId="16DD92DE" w14:textId="77777777" w:rsidR="00CD426E" w:rsidRDefault="003745E1">
      <w:pPr>
        <w:pStyle w:val="ListParagraph"/>
        <w:numPr>
          <w:ilvl w:val="2"/>
          <w:numId w:val="2"/>
        </w:numPr>
        <w:tabs>
          <w:tab w:val="left" w:pos="1687"/>
        </w:tabs>
        <w:ind w:hanging="127"/>
        <w:rPr>
          <w:sz w:val="24"/>
        </w:rPr>
      </w:pPr>
      <w:r>
        <w:rPr>
          <w:sz w:val="24"/>
        </w:rPr>
        <w:t>Each fragment to be stored at necessary</w:t>
      </w:r>
      <w:r>
        <w:rPr>
          <w:spacing w:val="-2"/>
          <w:sz w:val="24"/>
        </w:rPr>
        <w:t xml:space="preserve"> </w:t>
      </w:r>
      <w:r>
        <w:rPr>
          <w:sz w:val="24"/>
        </w:rPr>
        <w:t>site</w:t>
      </w:r>
    </w:p>
    <w:p w14:paraId="4D5813E2" w14:textId="77777777" w:rsidR="00CD426E" w:rsidRDefault="003745E1">
      <w:pPr>
        <w:pStyle w:val="ListParagraph"/>
        <w:numPr>
          <w:ilvl w:val="1"/>
          <w:numId w:val="2"/>
        </w:numPr>
        <w:tabs>
          <w:tab w:val="left" w:pos="1266"/>
        </w:tabs>
        <w:ind w:left="1265" w:hanging="360"/>
        <w:rPr>
          <w:sz w:val="24"/>
        </w:rPr>
      </w:pPr>
      <w:r>
        <w:rPr>
          <w:sz w:val="24"/>
        </w:rPr>
        <w:t>MembershipPurchase</w:t>
      </w:r>
    </w:p>
    <w:p w14:paraId="46FF98A6" w14:textId="77777777" w:rsidR="00CD426E" w:rsidRDefault="003745E1">
      <w:pPr>
        <w:pStyle w:val="ListParagraph"/>
        <w:numPr>
          <w:ilvl w:val="2"/>
          <w:numId w:val="2"/>
        </w:numPr>
        <w:tabs>
          <w:tab w:val="left" w:pos="1687"/>
        </w:tabs>
        <w:ind w:hanging="127"/>
        <w:rPr>
          <w:sz w:val="24"/>
        </w:rPr>
      </w:pPr>
      <w:r>
        <w:rPr>
          <w:sz w:val="24"/>
        </w:rPr>
        <w:t>Each fragment to be stored at necessary</w:t>
      </w:r>
      <w:r>
        <w:rPr>
          <w:spacing w:val="-3"/>
          <w:sz w:val="24"/>
        </w:rPr>
        <w:t xml:space="preserve"> </w:t>
      </w:r>
      <w:r>
        <w:rPr>
          <w:sz w:val="24"/>
        </w:rPr>
        <w:t>site</w:t>
      </w:r>
    </w:p>
    <w:p w14:paraId="568FE016" w14:textId="77777777" w:rsidR="00CD426E" w:rsidRDefault="00CD426E">
      <w:pPr>
        <w:pStyle w:val="BodyText"/>
        <w:spacing w:before="9"/>
        <w:rPr>
          <w:sz w:val="23"/>
        </w:rPr>
      </w:pPr>
    </w:p>
    <w:p w14:paraId="68948647" w14:textId="77777777" w:rsidR="00CD426E" w:rsidRDefault="003745E1">
      <w:pPr>
        <w:pStyle w:val="BodyText"/>
        <w:spacing w:before="1"/>
        <w:ind w:left="545" w:right="103"/>
        <w:jc w:val="both"/>
      </w:pPr>
      <w:r>
        <w:t>As it is proposed that Region, City and MembershipType are not fragmented, they must be replicated across each site. This will offer the best read performance, which is important for these tables given their estimated usage. Despite replicating across each site, as the tables contain data that will not frequently be updated, and there are only limited</w:t>
      </w:r>
      <w:r>
        <w:rPr>
          <w:spacing w:val="-6"/>
        </w:rPr>
        <w:t xml:space="preserve"> </w:t>
      </w:r>
      <w:r>
        <w:t>numbers</w:t>
      </w:r>
      <w:r>
        <w:rPr>
          <w:spacing w:val="-6"/>
        </w:rPr>
        <w:t xml:space="preserve"> </w:t>
      </w:r>
      <w:r>
        <w:t>of</w:t>
      </w:r>
      <w:r>
        <w:rPr>
          <w:spacing w:val="-6"/>
        </w:rPr>
        <w:t xml:space="preserve"> </w:t>
      </w:r>
      <w:r>
        <w:t>records,</w:t>
      </w:r>
      <w:r>
        <w:rPr>
          <w:spacing w:val="-6"/>
        </w:rPr>
        <w:t xml:space="preserve"> </w:t>
      </w:r>
      <w:r>
        <w:t>the</w:t>
      </w:r>
      <w:r>
        <w:rPr>
          <w:spacing w:val="-6"/>
        </w:rPr>
        <w:t xml:space="preserve"> </w:t>
      </w:r>
      <w:r>
        <w:t>storage</w:t>
      </w:r>
      <w:r>
        <w:rPr>
          <w:spacing w:val="-6"/>
        </w:rPr>
        <w:t xml:space="preserve"> </w:t>
      </w:r>
      <w:r>
        <w:t>costs</w:t>
      </w:r>
      <w:r>
        <w:rPr>
          <w:spacing w:val="-6"/>
        </w:rPr>
        <w:t xml:space="preserve"> </w:t>
      </w:r>
      <w:r>
        <w:t>should</w:t>
      </w:r>
      <w:r>
        <w:rPr>
          <w:spacing w:val="-6"/>
        </w:rPr>
        <w:t xml:space="preserve"> </w:t>
      </w:r>
      <w:r>
        <w:t>remain</w:t>
      </w:r>
      <w:r>
        <w:rPr>
          <w:spacing w:val="-6"/>
        </w:rPr>
        <w:t xml:space="preserve"> </w:t>
      </w:r>
      <w:r>
        <w:t>low.</w:t>
      </w:r>
      <w:r>
        <w:rPr>
          <w:spacing w:val="-6"/>
        </w:rPr>
        <w:t xml:space="preserve"> </w:t>
      </w:r>
      <w:r>
        <w:t>If</w:t>
      </w:r>
      <w:r>
        <w:rPr>
          <w:spacing w:val="-6"/>
        </w:rPr>
        <w:t xml:space="preserve"> </w:t>
      </w:r>
      <w:r>
        <w:t>the</w:t>
      </w:r>
      <w:r>
        <w:rPr>
          <w:spacing w:val="-6"/>
        </w:rPr>
        <w:t xml:space="preserve"> </w:t>
      </w:r>
      <w:r>
        <w:t>record</w:t>
      </w:r>
      <w:r>
        <w:rPr>
          <w:spacing w:val="-6"/>
        </w:rPr>
        <w:t xml:space="preserve"> </w:t>
      </w:r>
      <w:r>
        <w:t>set</w:t>
      </w:r>
      <w:r>
        <w:rPr>
          <w:spacing w:val="-6"/>
        </w:rPr>
        <w:t xml:space="preserve"> </w:t>
      </w:r>
      <w:r>
        <w:t>was</w:t>
      </w:r>
      <w:r>
        <w:rPr>
          <w:spacing w:val="-6"/>
        </w:rPr>
        <w:t xml:space="preserve"> </w:t>
      </w:r>
      <w:r>
        <w:t>to grow significantly, this design may be reconsidered</w:t>
      </w:r>
      <w:r>
        <w:rPr>
          <w:spacing w:val="-4"/>
        </w:rPr>
        <w:t xml:space="preserve"> </w:t>
      </w:r>
      <w:r>
        <w:t>[4].</w:t>
      </w:r>
    </w:p>
    <w:p w14:paraId="24F04D47" w14:textId="77777777" w:rsidR="00CD426E" w:rsidRDefault="00CD426E">
      <w:pPr>
        <w:pStyle w:val="BodyText"/>
        <w:spacing w:before="3"/>
      </w:pPr>
    </w:p>
    <w:p w14:paraId="31D15D75" w14:textId="77777777" w:rsidR="00CD426E" w:rsidRDefault="003745E1">
      <w:pPr>
        <w:pStyle w:val="BodyText"/>
        <w:ind w:left="545" w:right="103"/>
        <w:jc w:val="both"/>
      </w:pPr>
      <w:r>
        <w:t>The</w:t>
      </w:r>
      <w:r>
        <w:rPr>
          <w:spacing w:val="-8"/>
        </w:rPr>
        <w:t xml:space="preserve"> </w:t>
      </w:r>
      <w:r>
        <w:t>other</w:t>
      </w:r>
      <w:r>
        <w:rPr>
          <w:spacing w:val="-8"/>
        </w:rPr>
        <w:t xml:space="preserve"> </w:t>
      </w:r>
      <w:r>
        <w:t>fragments</w:t>
      </w:r>
      <w:r>
        <w:rPr>
          <w:spacing w:val="-8"/>
        </w:rPr>
        <w:t xml:space="preserve"> </w:t>
      </w:r>
      <w:r>
        <w:t>should</w:t>
      </w:r>
      <w:r>
        <w:rPr>
          <w:spacing w:val="-8"/>
        </w:rPr>
        <w:t xml:space="preserve"> </w:t>
      </w:r>
      <w:r>
        <w:t>be</w:t>
      </w:r>
      <w:r>
        <w:rPr>
          <w:spacing w:val="-8"/>
        </w:rPr>
        <w:t xml:space="preserve"> </w:t>
      </w:r>
      <w:r>
        <w:t>split</w:t>
      </w:r>
      <w:r>
        <w:rPr>
          <w:spacing w:val="-8"/>
        </w:rPr>
        <w:t xml:space="preserve"> </w:t>
      </w:r>
      <w:r>
        <w:t>across</w:t>
      </w:r>
      <w:r>
        <w:rPr>
          <w:spacing w:val="-8"/>
        </w:rPr>
        <w:t xml:space="preserve"> </w:t>
      </w:r>
      <w:r>
        <w:t>all</w:t>
      </w:r>
      <w:r>
        <w:rPr>
          <w:spacing w:val="-8"/>
        </w:rPr>
        <w:t xml:space="preserve"> </w:t>
      </w:r>
      <w:r>
        <w:t>appropriate</w:t>
      </w:r>
      <w:r>
        <w:rPr>
          <w:spacing w:val="-8"/>
        </w:rPr>
        <w:t xml:space="preserve"> </w:t>
      </w:r>
      <w:r>
        <w:t>sites</w:t>
      </w:r>
      <w:r>
        <w:rPr>
          <w:spacing w:val="-8"/>
        </w:rPr>
        <w:t xml:space="preserve"> </w:t>
      </w:r>
      <w:r>
        <w:t>by</w:t>
      </w:r>
      <w:r>
        <w:rPr>
          <w:spacing w:val="-8"/>
        </w:rPr>
        <w:t xml:space="preserve"> </w:t>
      </w:r>
      <w:r>
        <w:t>Region/City/Gym.</w:t>
      </w:r>
      <w:r>
        <w:rPr>
          <w:spacing w:val="-8"/>
        </w:rPr>
        <w:t xml:space="preserve"> </w:t>
      </w:r>
      <w:r>
        <w:t>This will offer Shape Up Gyms the best-read performance as the data is closest to the site, along with low storage costs. In addition, data integrity will be improved with sites not having access to another’s data</w:t>
      </w:r>
      <w:r>
        <w:rPr>
          <w:spacing w:val="-1"/>
        </w:rPr>
        <w:t xml:space="preserve"> </w:t>
      </w:r>
      <w:r>
        <w:t>[5].</w:t>
      </w:r>
    </w:p>
    <w:p w14:paraId="47FB21FA" w14:textId="77777777" w:rsidR="00CD426E" w:rsidRDefault="00CD426E">
      <w:pPr>
        <w:pStyle w:val="BodyText"/>
        <w:rPr>
          <w:sz w:val="28"/>
        </w:rPr>
      </w:pPr>
    </w:p>
    <w:p w14:paraId="085350CF" w14:textId="77777777" w:rsidR="00CD426E" w:rsidRDefault="003745E1">
      <w:pPr>
        <w:pStyle w:val="Heading2"/>
        <w:numPr>
          <w:ilvl w:val="0"/>
          <w:numId w:val="2"/>
        </w:numPr>
        <w:tabs>
          <w:tab w:val="left" w:pos="480"/>
        </w:tabs>
        <w:spacing w:before="229"/>
      </w:pPr>
      <w:bookmarkStart w:id="17" w:name="_TOC_250001"/>
      <w:bookmarkEnd w:id="17"/>
      <w:r>
        <w:rPr>
          <w:color w:val="1F3864"/>
        </w:rPr>
        <w:t>Conclusion</w:t>
      </w:r>
    </w:p>
    <w:p w14:paraId="7F4FD8A2" w14:textId="77777777" w:rsidR="00CD426E" w:rsidRDefault="00CD426E">
      <w:pPr>
        <w:pStyle w:val="BodyText"/>
        <w:rPr>
          <w:sz w:val="38"/>
        </w:rPr>
      </w:pPr>
    </w:p>
    <w:p w14:paraId="3536AAF9" w14:textId="77777777" w:rsidR="00CD426E" w:rsidRDefault="003745E1">
      <w:pPr>
        <w:pStyle w:val="BodyText"/>
        <w:ind w:left="545" w:right="103"/>
        <w:jc w:val="both"/>
      </w:pPr>
      <w:r>
        <w:t>The proposed indexing and fragmentation solutions should allow Shape Up Gyms to maintain a reliable, well performing distributed database, so that they can continue to expand their business across new sites, whilst maintaining the best cost/performance balance.</w:t>
      </w:r>
    </w:p>
    <w:p w14:paraId="0D49F07F" w14:textId="77777777" w:rsidR="00CD426E" w:rsidRDefault="00CD426E">
      <w:pPr>
        <w:pStyle w:val="BodyText"/>
        <w:spacing w:before="11"/>
        <w:rPr>
          <w:sz w:val="23"/>
        </w:rPr>
      </w:pPr>
    </w:p>
    <w:p w14:paraId="689BEA09" w14:textId="77777777" w:rsidR="00CD426E" w:rsidRDefault="003745E1">
      <w:pPr>
        <w:pStyle w:val="BodyText"/>
        <w:spacing w:before="1"/>
        <w:ind w:left="545" w:right="104"/>
        <w:jc w:val="both"/>
      </w:pPr>
      <w:r>
        <w:t>In the future, if the business needs are to change or the record set is to expand significantly, it would be suitable to redesign the proposed solution.</w:t>
      </w:r>
    </w:p>
    <w:p w14:paraId="406E5A6C" w14:textId="77777777" w:rsidR="00CD426E" w:rsidRDefault="00CD426E">
      <w:pPr>
        <w:jc w:val="both"/>
        <w:sectPr w:rsidR="00CD426E">
          <w:pgSz w:w="11910" w:h="16840"/>
          <w:pgMar w:top="1360" w:right="1320" w:bottom="960" w:left="1340" w:header="0" w:footer="777" w:gutter="0"/>
          <w:cols w:space="720"/>
        </w:sectPr>
      </w:pPr>
    </w:p>
    <w:p w14:paraId="648FC470" w14:textId="77777777" w:rsidR="00CD426E" w:rsidRDefault="003745E1">
      <w:pPr>
        <w:pStyle w:val="Heading2"/>
        <w:numPr>
          <w:ilvl w:val="0"/>
          <w:numId w:val="2"/>
        </w:numPr>
        <w:tabs>
          <w:tab w:val="left" w:pos="480"/>
        </w:tabs>
        <w:spacing w:before="83"/>
      </w:pPr>
      <w:bookmarkStart w:id="18" w:name="_TOC_250000"/>
      <w:bookmarkEnd w:id="18"/>
      <w:r>
        <w:rPr>
          <w:color w:val="1F3864"/>
        </w:rPr>
        <w:lastRenderedPageBreak/>
        <w:t>References</w:t>
      </w:r>
    </w:p>
    <w:p w14:paraId="7A6FE968" w14:textId="77777777" w:rsidR="00CD426E" w:rsidRDefault="00CD426E">
      <w:pPr>
        <w:pStyle w:val="BodyText"/>
        <w:rPr>
          <w:sz w:val="38"/>
        </w:rPr>
      </w:pPr>
    </w:p>
    <w:p w14:paraId="325A2A20" w14:textId="77777777" w:rsidR="00CD426E" w:rsidRDefault="003745E1">
      <w:pPr>
        <w:pStyle w:val="ListParagraph"/>
        <w:numPr>
          <w:ilvl w:val="0"/>
          <w:numId w:val="1"/>
        </w:numPr>
        <w:tabs>
          <w:tab w:val="left" w:pos="546"/>
        </w:tabs>
        <w:ind w:right="105" w:hanging="640"/>
        <w:jc w:val="both"/>
        <w:rPr>
          <w:sz w:val="24"/>
        </w:rPr>
      </w:pPr>
      <w:r>
        <w:rPr>
          <w:sz w:val="24"/>
        </w:rPr>
        <w:t xml:space="preserve">M. T. Özsu and P. Valduriez, </w:t>
      </w:r>
      <w:r>
        <w:rPr>
          <w:i/>
          <w:sz w:val="24"/>
        </w:rPr>
        <w:t>Principles of Distributed Database Systems</w:t>
      </w:r>
      <w:r>
        <w:rPr>
          <w:sz w:val="24"/>
        </w:rPr>
        <w:t>. Springer International Publishing,</w:t>
      </w:r>
      <w:r>
        <w:rPr>
          <w:spacing w:val="-1"/>
          <w:sz w:val="24"/>
        </w:rPr>
        <w:t xml:space="preserve"> </w:t>
      </w:r>
      <w:r>
        <w:rPr>
          <w:sz w:val="24"/>
        </w:rPr>
        <w:t>2020.</w:t>
      </w:r>
    </w:p>
    <w:p w14:paraId="480EE477" w14:textId="77777777" w:rsidR="00CD426E" w:rsidRDefault="003745E1">
      <w:pPr>
        <w:pStyle w:val="ListParagraph"/>
        <w:numPr>
          <w:ilvl w:val="0"/>
          <w:numId w:val="1"/>
        </w:numPr>
        <w:tabs>
          <w:tab w:val="left" w:pos="546"/>
        </w:tabs>
        <w:ind w:right="104" w:hanging="640"/>
        <w:jc w:val="both"/>
        <w:rPr>
          <w:sz w:val="24"/>
        </w:rPr>
      </w:pPr>
      <w:r>
        <w:rPr>
          <w:sz w:val="24"/>
        </w:rPr>
        <w:t>D.</w:t>
      </w:r>
      <w:r>
        <w:rPr>
          <w:spacing w:val="-11"/>
          <w:sz w:val="24"/>
        </w:rPr>
        <w:t xml:space="preserve"> </w:t>
      </w:r>
      <w:r>
        <w:rPr>
          <w:sz w:val="24"/>
        </w:rPr>
        <w:t>J.</w:t>
      </w:r>
      <w:r>
        <w:rPr>
          <w:spacing w:val="-11"/>
          <w:sz w:val="24"/>
        </w:rPr>
        <w:t xml:space="preserve"> </w:t>
      </w:r>
      <w:r>
        <w:rPr>
          <w:sz w:val="24"/>
        </w:rPr>
        <w:t>Reid</w:t>
      </w:r>
      <w:r>
        <w:rPr>
          <w:spacing w:val="-11"/>
          <w:sz w:val="24"/>
        </w:rPr>
        <w:t xml:space="preserve"> </w:t>
      </w:r>
      <w:r>
        <w:rPr>
          <w:sz w:val="24"/>
        </w:rPr>
        <w:t>and</w:t>
      </w:r>
      <w:r>
        <w:rPr>
          <w:spacing w:val="-11"/>
          <w:sz w:val="24"/>
        </w:rPr>
        <w:t xml:space="preserve"> </w:t>
      </w:r>
      <w:r>
        <w:rPr>
          <w:sz w:val="24"/>
        </w:rPr>
        <w:t>M.</w:t>
      </w:r>
      <w:r>
        <w:rPr>
          <w:spacing w:val="-11"/>
          <w:sz w:val="24"/>
        </w:rPr>
        <w:t xml:space="preserve"> </w:t>
      </w:r>
      <w:r>
        <w:rPr>
          <w:sz w:val="24"/>
        </w:rPr>
        <w:t>Orlowska,</w:t>
      </w:r>
      <w:r>
        <w:rPr>
          <w:spacing w:val="-11"/>
          <w:sz w:val="24"/>
        </w:rPr>
        <w:t xml:space="preserve"> </w:t>
      </w:r>
      <w:r>
        <w:rPr>
          <w:sz w:val="24"/>
        </w:rPr>
        <w:t>“Allocating</w:t>
      </w:r>
      <w:r>
        <w:rPr>
          <w:spacing w:val="-11"/>
          <w:sz w:val="24"/>
        </w:rPr>
        <w:t xml:space="preserve"> </w:t>
      </w:r>
      <w:r>
        <w:rPr>
          <w:sz w:val="24"/>
        </w:rPr>
        <w:t>relations</w:t>
      </w:r>
      <w:r>
        <w:rPr>
          <w:spacing w:val="-11"/>
          <w:sz w:val="24"/>
        </w:rPr>
        <w:t xml:space="preserve"> </w:t>
      </w:r>
      <w:r>
        <w:rPr>
          <w:sz w:val="24"/>
        </w:rPr>
        <w:t>in</w:t>
      </w:r>
      <w:r>
        <w:rPr>
          <w:spacing w:val="-11"/>
          <w:sz w:val="24"/>
        </w:rPr>
        <w:t xml:space="preserve"> </w:t>
      </w:r>
      <w:r>
        <w:rPr>
          <w:sz w:val="24"/>
        </w:rPr>
        <w:t>a</w:t>
      </w:r>
      <w:r>
        <w:rPr>
          <w:spacing w:val="-11"/>
          <w:sz w:val="24"/>
        </w:rPr>
        <w:t xml:space="preserve"> </w:t>
      </w:r>
      <w:r>
        <w:rPr>
          <w:sz w:val="24"/>
        </w:rPr>
        <w:t>distributed</w:t>
      </w:r>
      <w:r>
        <w:rPr>
          <w:spacing w:val="-11"/>
          <w:sz w:val="24"/>
        </w:rPr>
        <w:t xml:space="preserve"> </w:t>
      </w:r>
      <w:r>
        <w:rPr>
          <w:sz w:val="24"/>
        </w:rPr>
        <w:t>database</w:t>
      </w:r>
      <w:r>
        <w:rPr>
          <w:spacing w:val="-11"/>
          <w:sz w:val="24"/>
        </w:rPr>
        <w:t xml:space="preserve"> </w:t>
      </w:r>
      <w:r>
        <w:rPr>
          <w:sz w:val="24"/>
        </w:rPr>
        <w:t>system,”</w:t>
      </w:r>
      <w:r>
        <w:rPr>
          <w:spacing w:val="-11"/>
          <w:sz w:val="24"/>
        </w:rPr>
        <w:t xml:space="preserve"> </w:t>
      </w:r>
      <w:r>
        <w:rPr>
          <w:i/>
          <w:sz w:val="24"/>
        </w:rPr>
        <w:t>Math. Comput. Model.</w:t>
      </w:r>
      <w:r>
        <w:rPr>
          <w:sz w:val="24"/>
        </w:rPr>
        <w:t>, vol. 22, no. 8, pp. 33–47, Oct.</w:t>
      </w:r>
      <w:r>
        <w:rPr>
          <w:spacing w:val="-3"/>
          <w:sz w:val="24"/>
        </w:rPr>
        <w:t xml:space="preserve"> </w:t>
      </w:r>
      <w:r>
        <w:rPr>
          <w:sz w:val="24"/>
        </w:rPr>
        <w:t>1995.</w:t>
      </w:r>
    </w:p>
    <w:p w14:paraId="7E5F9712" w14:textId="77777777" w:rsidR="00CD426E" w:rsidRDefault="003745E1">
      <w:pPr>
        <w:pStyle w:val="ListParagraph"/>
        <w:numPr>
          <w:ilvl w:val="0"/>
          <w:numId w:val="1"/>
        </w:numPr>
        <w:tabs>
          <w:tab w:val="left" w:pos="546"/>
        </w:tabs>
        <w:ind w:right="104" w:hanging="640"/>
        <w:jc w:val="both"/>
        <w:rPr>
          <w:sz w:val="24"/>
        </w:rPr>
      </w:pPr>
      <w:r>
        <w:rPr>
          <w:sz w:val="24"/>
        </w:rPr>
        <w:t>Ozsu and P. Valduriez, “Distributed Database Systems.” [Online].</w:t>
      </w:r>
      <w:r>
        <w:rPr>
          <w:spacing w:val="27"/>
          <w:sz w:val="24"/>
        </w:rPr>
        <w:t xml:space="preserve"> </w:t>
      </w:r>
      <w:r>
        <w:rPr>
          <w:sz w:val="24"/>
        </w:rPr>
        <w:t>Available: https://</w:t>
      </w:r>
      <w:hyperlink r:id="rId29">
        <w:r>
          <w:rPr>
            <w:sz w:val="24"/>
          </w:rPr>
          <w:t>www.comp.nus.edu.sg/~tankl/cs5225/2008/design6.pdf.</w:t>
        </w:r>
      </w:hyperlink>
      <w:r>
        <w:rPr>
          <w:sz w:val="24"/>
        </w:rPr>
        <w:t xml:space="preserve"> [Accessed: 13-Mar- 2020].</w:t>
      </w:r>
    </w:p>
    <w:p w14:paraId="343398AF" w14:textId="77777777" w:rsidR="00CD426E" w:rsidRDefault="003745E1">
      <w:pPr>
        <w:pStyle w:val="ListParagraph"/>
        <w:numPr>
          <w:ilvl w:val="0"/>
          <w:numId w:val="1"/>
        </w:numPr>
        <w:tabs>
          <w:tab w:val="left" w:pos="546"/>
        </w:tabs>
        <w:ind w:right="104" w:hanging="640"/>
        <w:jc w:val="both"/>
        <w:rPr>
          <w:sz w:val="24"/>
        </w:rPr>
      </w:pPr>
      <w:r>
        <w:rPr>
          <w:sz w:val="24"/>
        </w:rPr>
        <w:t>“Distributed DBMS - Distributed Databases - Tutorialspoint.” [Online]. Available: https://</w:t>
      </w:r>
      <w:hyperlink r:id="rId30">
        <w:r>
          <w:rPr>
            <w:sz w:val="24"/>
          </w:rPr>
          <w:t>www.tutorialspoint.com/distributed_dbms/distributed_dbms_databases.htm</w:t>
        </w:r>
      </w:hyperlink>
    </w:p>
    <w:p w14:paraId="3A7530E4" w14:textId="77777777" w:rsidR="00CD426E" w:rsidRDefault="003745E1">
      <w:pPr>
        <w:pStyle w:val="BodyText"/>
        <w:spacing w:line="293" w:lineRule="exact"/>
        <w:ind w:left="759"/>
      </w:pPr>
      <w:r>
        <w:t>. [Accessed: 13-Mar-2020].</w:t>
      </w:r>
    </w:p>
    <w:p w14:paraId="3CE160F6" w14:textId="77777777" w:rsidR="00CD426E" w:rsidRDefault="003745E1">
      <w:pPr>
        <w:pStyle w:val="ListParagraph"/>
        <w:numPr>
          <w:ilvl w:val="0"/>
          <w:numId w:val="1"/>
        </w:numPr>
        <w:tabs>
          <w:tab w:val="left" w:pos="546"/>
        </w:tabs>
        <w:ind w:right="104" w:hanging="640"/>
        <w:jc w:val="both"/>
        <w:rPr>
          <w:sz w:val="24"/>
        </w:rPr>
      </w:pPr>
      <w:r>
        <w:rPr>
          <w:sz w:val="24"/>
        </w:rPr>
        <w:t>A. Singh and K. Singh Kahlon, “Nonreplicated Static Data Allocation in Distributed Databases Using Biogeography-Based Optimization,”</w:t>
      </w:r>
      <w:r>
        <w:rPr>
          <w:spacing w:val="-2"/>
          <w:sz w:val="24"/>
        </w:rPr>
        <w:t xml:space="preserve"> </w:t>
      </w:r>
      <w:r>
        <w:rPr>
          <w:sz w:val="24"/>
        </w:rPr>
        <w:t>2014.</w:t>
      </w:r>
    </w:p>
    <w:p w14:paraId="2D5197CF" w14:textId="77777777" w:rsidR="00CD426E" w:rsidRDefault="00CD426E">
      <w:pPr>
        <w:jc w:val="both"/>
        <w:rPr>
          <w:sz w:val="24"/>
        </w:rPr>
        <w:sectPr w:rsidR="00CD426E">
          <w:pgSz w:w="11910" w:h="16840"/>
          <w:pgMar w:top="1360" w:right="1320" w:bottom="960" w:left="1340" w:header="0" w:footer="777" w:gutter="0"/>
          <w:cols w:space="720"/>
        </w:sectPr>
      </w:pPr>
    </w:p>
    <w:p w14:paraId="2E399CE4" w14:textId="77777777" w:rsidR="00CD426E" w:rsidRDefault="00CD426E">
      <w:pPr>
        <w:pStyle w:val="BodyText"/>
        <w:spacing w:before="8"/>
        <w:rPr>
          <w:sz w:val="20"/>
        </w:rPr>
      </w:pPr>
    </w:p>
    <w:p w14:paraId="7344B59C" w14:textId="77777777" w:rsidR="00CD426E" w:rsidRDefault="003745E1">
      <w:pPr>
        <w:spacing w:before="98"/>
        <w:ind w:left="119"/>
        <w:rPr>
          <w:b/>
          <w:sz w:val="28"/>
        </w:rPr>
      </w:pPr>
      <w:r>
        <w:rPr>
          <w:b/>
          <w:sz w:val="28"/>
        </w:rPr>
        <w:t>Appendix A</w:t>
      </w:r>
    </w:p>
    <w:p w14:paraId="2DF81942" w14:textId="77777777" w:rsidR="00CD426E" w:rsidRDefault="003745E1">
      <w:pPr>
        <w:pStyle w:val="BodyText"/>
        <w:spacing w:before="6"/>
        <w:rPr>
          <w:b/>
          <w:sz w:val="29"/>
        </w:rPr>
      </w:pPr>
      <w:r>
        <w:rPr>
          <w:noProof/>
          <w:lang w:val="en-GB" w:eastAsia="en-GB"/>
        </w:rPr>
        <w:drawing>
          <wp:anchor distT="0" distB="0" distL="0" distR="0" simplePos="0" relativeHeight="1576" behindDoc="0" locked="0" layoutInCell="1" allowOverlap="1" wp14:anchorId="766FAABE" wp14:editId="34F63AA1">
            <wp:simplePos x="0" y="0"/>
            <wp:positionH relativeFrom="page">
              <wp:posOffset>970257</wp:posOffset>
            </wp:positionH>
            <wp:positionV relativeFrom="paragraph">
              <wp:posOffset>253585</wp:posOffset>
            </wp:positionV>
            <wp:extent cx="8839793" cy="1093089"/>
            <wp:effectExtent l="0" t="0" r="0" b="0"/>
            <wp:wrapTopAndBottom/>
            <wp:docPr id="39" name="imag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0.png"/>
                    <pic:cNvPicPr/>
                  </pic:nvPicPr>
                  <pic:blipFill>
                    <a:blip r:embed="rId31" cstate="print"/>
                    <a:stretch>
                      <a:fillRect/>
                    </a:stretch>
                  </pic:blipFill>
                  <pic:spPr>
                    <a:xfrm>
                      <a:off x="0" y="0"/>
                      <a:ext cx="8839793" cy="1093089"/>
                    </a:xfrm>
                    <a:prstGeom prst="rect">
                      <a:avLst/>
                    </a:prstGeom>
                  </pic:spPr>
                </pic:pic>
              </a:graphicData>
            </a:graphic>
          </wp:anchor>
        </w:drawing>
      </w:r>
    </w:p>
    <w:p w14:paraId="21EDCEEC" w14:textId="77777777" w:rsidR="00CD426E" w:rsidRDefault="00CD426E">
      <w:pPr>
        <w:pStyle w:val="BodyText"/>
        <w:rPr>
          <w:b/>
          <w:sz w:val="20"/>
        </w:rPr>
      </w:pPr>
    </w:p>
    <w:p w14:paraId="3B27F453" w14:textId="77777777" w:rsidR="00CD426E" w:rsidRDefault="003745E1">
      <w:pPr>
        <w:pStyle w:val="BodyText"/>
        <w:spacing w:before="1"/>
        <w:rPr>
          <w:b/>
          <w:sz w:val="15"/>
        </w:rPr>
      </w:pPr>
      <w:r>
        <w:rPr>
          <w:noProof/>
          <w:lang w:val="en-GB" w:eastAsia="en-GB"/>
        </w:rPr>
        <w:drawing>
          <wp:anchor distT="0" distB="0" distL="0" distR="0" simplePos="0" relativeHeight="1600" behindDoc="0" locked="0" layoutInCell="1" allowOverlap="1" wp14:anchorId="6533F2DA" wp14:editId="14F87029">
            <wp:simplePos x="0" y="0"/>
            <wp:positionH relativeFrom="page">
              <wp:posOffset>984496</wp:posOffset>
            </wp:positionH>
            <wp:positionV relativeFrom="paragraph">
              <wp:posOffset>141861</wp:posOffset>
            </wp:positionV>
            <wp:extent cx="8721967" cy="1885950"/>
            <wp:effectExtent l="0" t="0" r="0" b="0"/>
            <wp:wrapTopAndBottom/>
            <wp:docPr id="41" name="image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21.png"/>
                    <pic:cNvPicPr/>
                  </pic:nvPicPr>
                  <pic:blipFill>
                    <a:blip r:embed="rId32" cstate="print"/>
                    <a:stretch>
                      <a:fillRect/>
                    </a:stretch>
                  </pic:blipFill>
                  <pic:spPr>
                    <a:xfrm>
                      <a:off x="0" y="0"/>
                      <a:ext cx="8721967" cy="1885950"/>
                    </a:xfrm>
                    <a:prstGeom prst="rect">
                      <a:avLst/>
                    </a:prstGeom>
                  </pic:spPr>
                </pic:pic>
              </a:graphicData>
            </a:graphic>
          </wp:anchor>
        </w:drawing>
      </w:r>
    </w:p>
    <w:p w14:paraId="06D4DDA9" w14:textId="77777777" w:rsidR="00CD426E" w:rsidRDefault="00CD426E">
      <w:pPr>
        <w:rPr>
          <w:sz w:val="15"/>
        </w:rPr>
        <w:sectPr w:rsidR="00CD426E">
          <w:footerReference w:type="default" r:id="rId33"/>
          <w:pgSz w:w="16840" w:h="11910" w:orient="landscape"/>
          <w:pgMar w:top="1100" w:right="1340" w:bottom="900" w:left="1340" w:header="0" w:footer="704" w:gutter="0"/>
          <w:pgNumType w:start="12"/>
          <w:cols w:space="720"/>
        </w:sectPr>
      </w:pPr>
    </w:p>
    <w:p w14:paraId="2F485724" w14:textId="77777777" w:rsidR="00CD426E" w:rsidRDefault="00CD426E">
      <w:pPr>
        <w:pStyle w:val="BodyText"/>
        <w:rPr>
          <w:rFonts w:ascii="Times New Roman"/>
          <w:sz w:val="20"/>
        </w:rPr>
      </w:pPr>
    </w:p>
    <w:p w14:paraId="0543C325" w14:textId="77777777" w:rsidR="00CD426E" w:rsidRDefault="00CD426E">
      <w:pPr>
        <w:pStyle w:val="BodyText"/>
        <w:spacing w:before="6"/>
        <w:rPr>
          <w:rFonts w:ascii="Times New Roman"/>
          <w:sz w:val="25"/>
        </w:rPr>
      </w:pPr>
    </w:p>
    <w:p w14:paraId="13A2055C" w14:textId="77777777" w:rsidR="00CD426E" w:rsidRDefault="003745E1">
      <w:pPr>
        <w:pStyle w:val="BodyText"/>
        <w:ind w:left="221"/>
        <w:rPr>
          <w:rFonts w:ascii="Times New Roman"/>
          <w:sz w:val="20"/>
        </w:rPr>
      </w:pPr>
      <w:r>
        <w:rPr>
          <w:rFonts w:ascii="Times New Roman"/>
          <w:noProof/>
          <w:sz w:val="20"/>
          <w:lang w:val="en-GB" w:eastAsia="en-GB"/>
        </w:rPr>
        <w:drawing>
          <wp:inline distT="0" distB="0" distL="0" distR="0" wp14:anchorId="19F39C01" wp14:editId="31B4944D">
            <wp:extent cx="8722708" cy="2814637"/>
            <wp:effectExtent l="0" t="0" r="0" b="0"/>
            <wp:docPr id="43" name="image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age22.png"/>
                    <pic:cNvPicPr/>
                  </pic:nvPicPr>
                  <pic:blipFill>
                    <a:blip r:embed="rId34" cstate="print"/>
                    <a:stretch>
                      <a:fillRect/>
                    </a:stretch>
                  </pic:blipFill>
                  <pic:spPr>
                    <a:xfrm>
                      <a:off x="0" y="0"/>
                      <a:ext cx="8722708" cy="2814637"/>
                    </a:xfrm>
                    <a:prstGeom prst="rect">
                      <a:avLst/>
                    </a:prstGeom>
                  </pic:spPr>
                </pic:pic>
              </a:graphicData>
            </a:graphic>
          </wp:inline>
        </w:drawing>
      </w:r>
    </w:p>
    <w:p w14:paraId="49B466A0" w14:textId="77777777" w:rsidR="00CD426E" w:rsidRDefault="00CD426E">
      <w:pPr>
        <w:rPr>
          <w:rFonts w:ascii="Times New Roman"/>
          <w:sz w:val="20"/>
        </w:rPr>
        <w:sectPr w:rsidR="00CD426E">
          <w:pgSz w:w="16840" w:h="11910" w:orient="landscape"/>
          <w:pgMar w:top="1100" w:right="1340" w:bottom="900" w:left="1340" w:header="0" w:footer="704" w:gutter="0"/>
          <w:cols w:space="720"/>
        </w:sectPr>
      </w:pPr>
    </w:p>
    <w:p w14:paraId="28D1D78D" w14:textId="77777777" w:rsidR="00CD426E" w:rsidRDefault="00CD426E">
      <w:pPr>
        <w:pStyle w:val="BodyText"/>
        <w:rPr>
          <w:rFonts w:ascii="Times New Roman"/>
          <w:sz w:val="20"/>
        </w:rPr>
      </w:pPr>
    </w:p>
    <w:p w14:paraId="15470462" w14:textId="77777777" w:rsidR="00CD426E" w:rsidRDefault="00CD426E">
      <w:pPr>
        <w:pStyle w:val="BodyText"/>
        <w:spacing w:before="7"/>
        <w:rPr>
          <w:rFonts w:ascii="Times New Roman"/>
          <w:sz w:val="23"/>
        </w:rPr>
      </w:pPr>
    </w:p>
    <w:p w14:paraId="607FD401" w14:textId="77777777" w:rsidR="00CD426E" w:rsidRDefault="003745E1">
      <w:pPr>
        <w:pStyle w:val="BodyText"/>
        <w:ind w:left="176"/>
        <w:rPr>
          <w:rFonts w:ascii="Times New Roman"/>
          <w:sz w:val="20"/>
        </w:rPr>
      </w:pPr>
      <w:r>
        <w:rPr>
          <w:rFonts w:ascii="Times New Roman"/>
          <w:noProof/>
          <w:sz w:val="20"/>
          <w:lang w:val="en-GB" w:eastAsia="en-GB"/>
        </w:rPr>
        <w:drawing>
          <wp:inline distT="0" distB="0" distL="0" distR="0" wp14:anchorId="77AA21D0" wp14:editId="54E03294">
            <wp:extent cx="8838251" cy="3235832"/>
            <wp:effectExtent l="0" t="0" r="0" b="0"/>
            <wp:docPr id="45" name="image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age23.png"/>
                    <pic:cNvPicPr/>
                  </pic:nvPicPr>
                  <pic:blipFill>
                    <a:blip r:embed="rId35" cstate="print"/>
                    <a:stretch>
                      <a:fillRect/>
                    </a:stretch>
                  </pic:blipFill>
                  <pic:spPr>
                    <a:xfrm>
                      <a:off x="0" y="0"/>
                      <a:ext cx="8838251" cy="3235832"/>
                    </a:xfrm>
                    <a:prstGeom prst="rect">
                      <a:avLst/>
                    </a:prstGeom>
                  </pic:spPr>
                </pic:pic>
              </a:graphicData>
            </a:graphic>
          </wp:inline>
        </w:drawing>
      </w:r>
    </w:p>
    <w:p w14:paraId="22F5113E" w14:textId="77777777" w:rsidR="00CD426E" w:rsidRDefault="00CD426E">
      <w:pPr>
        <w:pStyle w:val="BodyText"/>
        <w:rPr>
          <w:rFonts w:ascii="Times New Roman"/>
          <w:sz w:val="20"/>
        </w:rPr>
      </w:pPr>
    </w:p>
    <w:p w14:paraId="2EA33A10" w14:textId="77777777" w:rsidR="00CD426E" w:rsidRDefault="003745E1">
      <w:pPr>
        <w:pStyle w:val="BodyText"/>
        <w:spacing w:before="4"/>
        <w:rPr>
          <w:rFonts w:ascii="Times New Roman"/>
          <w:sz w:val="15"/>
        </w:rPr>
      </w:pPr>
      <w:r>
        <w:rPr>
          <w:noProof/>
          <w:lang w:val="en-GB" w:eastAsia="en-GB"/>
        </w:rPr>
        <w:drawing>
          <wp:anchor distT="0" distB="0" distL="0" distR="0" simplePos="0" relativeHeight="1624" behindDoc="0" locked="0" layoutInCell="1" allowOverlap="1" wp14:anchorId="38014815" wp14:editId="2437322F">
            <wp:simplePos x="0" y="0"/>
            <wp:positionH relativeFrom="page">
              <wp:posOffset>977306</wp:posOffset>
            </wp:positionH>
            <wp:positionV relativeFrom="paragraph">
              <wp:posOffset>136878</wp:posOffset>
            </wp:positionV>
            <wp:extent cx="8721326" cy="2078831"/>
            <wp:effectExtent l="0" t="0" r="0" b="0"/>
            <wp:wrapTopAndBottom/>
            <wp:docPr id="47" name="image2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24.jpeg"/>
                    <pic:cNvPicPr/>
                  </pic:nvPicPr>
                  <pic:blipFill>
                    <a:blip r:embed="rId36" cstate="print"/>
                    <a:stretch>
                      <a:fillRect/>
                    </a:stretch>
                  </pic:blipFill>
                  <pic:spPr>
                    <a:xfrm>
                      <a:off x="0" y="0"/>
                      <a:ext cx="8721326" cy="2078831"/>
                    </a:xfrm>
                    <a:prstGeom prst="rect">
                      <a:avLst/>
                    </a:prstGeom>
                  </pic:spPr>
                </pic:pic>
              </a:graphicData>
            </a:graphic>
          </wp:anchor>
        </w:drawing>
      </w:r>
    </w:p>
    <w:p w14:paraId="46F736AD" w14:textId="77777777" w:rsidR="00CD426E" w:rsidRDefault="00CD426E">
      <w:pPr>
        <w:rPr>
          <w:rFonts w:ascii="Times New Roman"/>
          <w:sz w:val="15"/>
        </w:rPr>
        <w:sectPr w:rsidR="00CD426E">
          <w:pgSz w:w="16840" w:h="11910" w:orient="landscape"/>
          <w:pgMar w:top="1100" w:right="1340" w:bottom="900" w:left="1340" w:header="0" w:footer="704" w:gutter="0"/>
          <w:cols w:space="720"/>
        </w:sectPr>
      </w:pPr>
    </w:p>
    <w:p w14:paraId="14F973E6" w14:textId="77777777" w:rsidR="00CD426E" w:rsidRDefault="00CD426E">
      <w:pPr>
        <w:pStyle w:val="BodyText"/>
        <w:rPr>
          <w:rFonts w:ascii="Times New Roman"/>
          <w:sz w:val="20"/>
        </w:rPr>
      </w:pPr>
    </w:p>
    <w:p w14:paraId="40E00B5B" w14:textId="77777777" w:rsidR="00CD426E" w:rsidRDefault="00CD426E">
      <w:pPr>
        <w:pStyle w:val="BodyText"/>
        <w:spacing w:before="3"/>
        <w:rPr>
          <w:rFonts w:ascii="Times New Roman"/>
          <w:sz w:val="19"/>
        </w:rPr>
      </w:pPr>
    </w:p>
    <w:p w14:paraId="6E2082DD" w14:textId="77777777" w:rsidR="00CD426E" w:rsidRDefault="003745E1">
      <w:pPr>
        <w:pStyle w:val="BodyText"/>
        <w:ind w:left="180"/>
        <w:rPr>
          <w:rFonts w:ascii="Times New Roman"/>
          <w:sz w:val="20"/>
        </w:rPr>
      </w:pPr>
      <w:r>
        <w:rPr>
          <w:rFonts w:ascii="Times New Roman"/>
          <w:noProof/>
          <w:sz w:val="20"/>
          <w:lang w:val="en-GB" w:eastAsia="en-GB"/>
        </w:rPr>
        <w:drawing>
          <wp:inline distT="0" distB="0" distL="0" distR="0" wp14:anchorId="748D05C5" wp14:editId="61234875">
            <wp:extent cx="8102229" cy="5616702"/>
            <wp:effectExtent l="0" t="0" r="0" b="0"/>
            <wp:docPr id="49" name="image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25.png"/>
                    <pic:cNvPicPr/>
                  </pic:nvPicPr>
                  <pic:blipFill>
                    <a:blip r:embed="rId37" cstate="print"/>
                    <a:stretch>
                      <a:fillRect/>
                    </a:stretch>
                  </pic:blipFill>
                  <pic:spPr>
                    <a:xfrm>
                      <a:off x="0" y="0"/>
                      <a:ext cx="8102229" cy="5616702"/>
                    </a:xfrm>
                    <a:prstGeom prst="rect">
                      <a:avLst/>
                    </a:prstGeom>
                  </pic:spPr>
                </pic:pic>
              </a:graphicData>
            </a:graphic>
          </wp:inline>
        </w:drawing>
      </w:r>
    </w:p>
    <w:p w14:paraId="70494C32" w14:textId="77777777" w:rsidR="00CD426E" w:rsidRDefault="00CD426E">
      <w:pPr>
        <w:rPr>
          <w:rFonts w:ascii="Times New Roman"/>
          <w:sz w:val="20"/>
        </w:rPr>
        <w:sectPr w:rsidR="00CD426E">
          <w:pgSz w:w="16840" w:h="11910" w:orient="landscape"/>
          <w:pgMar w:top="1100" w:right="1340" w:bottom="900" w:left="1340" w:header="0" w:footer="704" w:gutter="0"/>
          <w:cols w:space="720"/>
        </w:sectPr>
      </w:pPr>
    </w:p>
    <w:p w14:paraId="46FD1A5E" w14:textId="77777777" w:rsidR="00CD426E" w:rsidRDefault="00CD426E">
      <w:pPr>
        <w:pStyle w:val="BodyText"/>
        <w:rPr>
          <w:rFonts w:ascii="Times New Roman"/>
          <w:sz w:val="20"/>
        </w:rPr>
      </w:pPr>
    </w:p>
    <w:p w14:paraId="76E959E4" w14:textId="77777777" w:rsidR="00CD426E" w:rsidRDefault="00CD426E">
      <w:pPr>
        <w:pStyle w:val="BodyText"/>
        <w:spacing w:before="4" w:after="1"/>
        <w:rPr>
          <w:rFonts w:ascii="Times New Roman"/>
          <w:sz w:val="22"/>
        </w:rPr>
      </w:pPr>
    </w:p>
    <w:p w14:paraId="53568CE5" w14:textId="77777777" w:rsidR="00E67118" w:rsidRDefault="003745E1">
      <w:pPr>
        <w:pStyle w:val="BodyText"/>
        <w:ind w:left="192"/>
        <w:rPr>
          <w:rFonts w:ascii="Times New Roman"/>
          <w:sz w:val="20"/>
        </w:rPr>
        <w:sectPr w:rsidR="00E67118">
          <w:pgSz w:w="16840" w:h="11910" w:orient="landscape"/>
          <w:pgMar w:top="1100" w:right="1340" w:bottom="900" w:left="1340" w:header="0" w:footer="704" w:gutter="0"/>
          <w:cols w:space="720"/>
        </w:sectPr>
      </w:pPr>
      <w:r>
        <w:rPr>
          <w:rFonts w:ascii="Times New Roman"/>
          <w:noProof/>
          <w:sz w:val="20"/>
          <w:lang w:val="en-GB" w:eastAsia="en-GB"/>
        </w:rPr>
        <w:drawing>
          <wp:inline distT="0" distB="0" distL="0" distR="0" wp14:anchorId="219F8DF1" wp14:editId="01151D70">
            <wp:extent cx="8658506" cy="5082540"/>
            <wp:effectExtent l="0" t="0" r="0" b="0"/>
            <wp:docPr id="51" name="image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age26.png"/>
                    <pic:cNvPicPr/>
                  </pic:nvPicPr>
                  <pic:blipFill>
                    <a:blip r:embed="rId38" cstate="print"/>
                    <a:stretch>
                      <a:fillRect/>
                    </a:stretch>
                  </pic:blipFill>
                  <pic:spPr>
                    <a:xfrm>
                      <a:off x="0" y="0"/>
                      <a:ext cx="8658506" cy="5082540"/>
                    </a:xfrm>
                    <a:prstGeom prst="rect">
                      <a:avLst/>
                    </a:prstGeom>
                  </pic:spPr>
                </pic:pic>
              </a:graphicData>
            </a:graphic>
          </wp:inline>
        </w:drawing>
      </w:r>
    </w:p>
    <w:p w14:paraId="3A9E6C14" w14:textId="77777777" w:rsidR="00E67118" w:rsidRPr="00E67118" w:rsidRDefault="00E67118" w:rsidP="00E67118">
      <w:pPr>
        <w:widowControl/>
        <w:autoSpaceDE/>
        <w:autoSpaceDN/>
        <w:rPr>
          <w:rFonts w:eastAsia="Times New Roman"/>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67118" w:rsidRPr="00E67118" w14:paraId="56F72335" w14:textId="77777777" w:rsidTr="005A1EC0">
        <w:trPr>
          <w:jc w:val="center"/>
        </w:trPr>
        <w:tc>
          <w:tcPr>
            <w:tcW w:w="10670" w:type="dxa"/>
            <w:shd w:val="clear" w:color="auto" w:fill="BFBFBF"/>
          </w:tcPr>
          <w:p w14:paraId="6AA4FFD3" w14:textId="77777777" w:rsidR="00E67118" w:rsidRPr="00E67118" w:rsidRDefault="00E67118" w:rsidP="00E67118">
            <w:pPr>
              <w:widowControl/>
              <w:autoSpaceDE/>
              <w:autoSpaceDN/>
              <w:rPr>
                <w:rFonts w:ascii="Times New Roman" w:eastAsia="Times New Roman" w:hAnsi="Times New Roman" w:cs="Times New Roman"/>
                <w:sz w:val="20"/>
                <w:szCs w:val="20"/>
                <w:lang w:val="en-GB" w:eastAsia="en-GB"/>
              </w:rPr>
            </w:pPr>
            <w:r w:rsidRPr="00E67118">
              <w:rPr>
                <w:rFonts w:ascii="Times New Roman" w:eastAsia="Times New Roman" w:hAnsi="Times New Roman" w:cs="Times New Roman"/>
                <w:sz w:val="32"/>
                <w:szCs w:val="32"/>
                <w:lang w:val="en-GB" w:eastAsia="en-GB"/>
              </w:rPr>
              <w:br w:type="page"/>
            </w:r>
            <w:r w:rsidRPr="00E67118">
              <w:rPr>
                <w:rFonts w:eastAsia="Times New Roman" w:cs="Arial"/>
                <w:b/>
                <w:caps/>
                <w:sz w:val="40"/>
                <w:szCs w:val="20"/>
                <w:lang w:val="en-GB" w:eastAsia="en-GB"/>
              </w:rPr>
              <w:t xml:space="preserve">                 marking criteria and Student FEEDBACK</w:t>
            </w:r>
          </w:p>
        </w:tc>
      </w:tr>
    </w:tbl>
    <w:p w14:paraId="620E951F" w14:textId="77777777" w:rsidR="00E67118" w:rsidRPr="00E67118" w:rsidRDefault="00E67118" w:rsidP="00E67118">
      <w:pPr>
        <w:widowControl/>
        <w:autoSpaceDE/>
        <w:autoSpaceDN/>
        <w:rPr>
          <w:rFonts w:ascii="Times New Roman" w:eastAsia="Times New Roman" w:hAnsi="Times New Roman" w:cs="Times New Roman"/>
          <w:sz w:val="16"/>
          <w:szCs w:val="20"/>
          <w:lang w:val="en-GB" w:eastAsia="en-GB"/>
        </w:rPr>
      </w:pPr>
    </w:p>
    <w:p w14:paraId="647BC38A" w14:textId="77777777" w:rsidR="00E67118" w:rsidRPr="00E67118" w:rsidRDefault="00E67118" w:rsidP="00E67118">
      <w:pPr>
        <w:widowControl/>
        <w:autoSpaceDE/>
        <w:autoSpaceDN/>
        <w:jc w:val="both"/>
        <w:rPr>
          <w:rFonts w:eastAsia="Times New Roman" w:cs="Times New Roman"/>
          <w:sz w:val="20"/>
          <w:szCs w:val="20"/>
          <w:lang w:val="en-GB"/>
        </w:rPr>
      </w:pPr>
      <w:r w:rsidRPr="00E67118">
        <w:rPr>
          <w:rFonts w:eastAsia="Times New Roman" w:cs="Times New Roman"/>
          <w:sz w:val="20"/>
          <w:szCs w:val="20"/>
          <w:lang w:val="en-GB"/>
        </w:rPr>
        <w:t xml:space="preserve">This section details the </w:t>
      </w:r>
      <w:r w:rsidRPr="00E67118">
        <w:rPr>
          <w:rFonts w:eastAsia="Times New Roman" w:cs="Times New Roman"/>
          <w:i/>
          <w:sz w:val="20"/>
          <w:szCs w:val="20"/>
          <w:lang w:val="en-GB"/>
        </w:rPr>
        <w:t>extent</w:t>
      </w:r>
      <w:r w:rsidRPr="00E67118">
        <w:rPr>
          <w:rFonts w:eastAsia="Times New Roman" w:cs="Times New Roman"/>
          <w:sz w:val="20"/>
          <w:szCs w:val="20"/>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B0979F1" w14:textId="77777777" w:rsidR="00E67118" w:rsidRPr="00E67118" w:rsidRDefault="00E67118" w:rsidP="00E67118">
      <w:pPr>
        <w:widowControl/>
        <w:autoSpaceDE/>
        <w:autoSpaceDN/>
        <w:rPr>
          <w:rFonts w:eastAsia="Times New Roman" w:cs="Times New Roman"/>
          <w:b/>
          <w:sz w:val="20"/>
          <w:lang w:val="en-GB" w:eastAsia="en-GB"/>
        </w:rPr>
      </w:pPr>
    </w:p>
    <w:tbl>
      <w:tblPr>
        <w:tblW w:w="5000" w:type="pct"/>
        <w:tblLayout w:type="fixed"/>
        <w:tblLook w:val="04A0" w:firstRow="1" w:lastRow="0" w:firstColumn="1" w:lastColumn="0" w:noHBand="0" w:noVBand="1"/>
      </w:tblPr>
      <w:tblGrid>
        <w:gridCol w:w="9475"/>
        <w:gridCol w:w="605"/>
        <w:gridCol w:w="602"/>
      </w:tblGrid>
      <w:tr w:rsidR="00E67118" w:rsidRPr="00E67118" w14:paraId="436C7440"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5981993" w14:textId="77777777" w:rsidR="00E67118" w:rsidRPr="00E67118" w:rsidRDefault="00E67118" w:rsidP="00E67118">
            <w:pPr>
              <w:widowControl/>
              <w:autoSpaceDE/>
              <w:autoSpaceDN/>
              <w:rPr>
                <w:rFonts w:eastAsia="Times New Roman" w:cs="Times New Roman"/>
                <w:b/>
                <w:szCs w:val="20"/>
                <w:lang w:val="en-GB" w:eastAsia="en-GB"/>
              </w:rPr>
            </w:pPr>
            <w:r w:rsidRPr="00E67118">
              <w:rPr>
                <w:rFonts w:eastAsia="Times New Roman" w:cs="Times New Roman"/>
                <w:b/>
                <w:szCs w:val="16"/>
                <w:lang w:val="en-GB" w:eastAsia="en-GB"/>
              </w:rPr>
              <w:t xml:space="preserve">Common Assessment Criteria </w:t>
            </w:r>
            <w:r w:rsidRPr="00E67118">
              <w:rPr>
                <w:rFonts w:eastAsia="Times New Roman" w:cs="Times New Roman"/>
                <w:b/>
                <w:szCs w:val="20"/>
                <w:lang w:val="en-GB" w:eastAsia="en-GB"/>
              </w:rPr>
              <w:t xml:space="preserve">Applied </w:t>
            </w:r>
            <w:bookmarkStart w:id="19" w:name="assessmentComponent"/>
            <w:bookmarkEnd w:id="19"/>
            <w:r w:rsidRPr="00E67118">
              <w:rPr>
                <w:rFonts w:eastAsia="Times New Roman" w:cs="Times New Roman"/>
                <w:b/>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719DC2B" w14:textId="77777777" w:rsidR="00E67118" w:rsidRPr="00E67118" w:rsidRDefault="00E67118" w:rsidP="00E67118">
            <w:pPr>
              <w:widowControl/>
              <w:autoSpaceDE/>
              <w:autoSpaceDN/>
              <w:ind w:left="34" w:right="113"/>
              <w:jc w:val="center"/>
              <w:rPr>
                <w:rFonts w:eastAsia="Times New Roman" w:cs="Times New Roman"/>
                <w:b/>
                <w:sz w:val="14"/>
                <w:szCs w:val="14"/>
                <w:lang w:val="en-GB" w:eastAsia="en-GB"/>
              </w:rPr>
            </w:pPr>
            <w:r w:rsidRPr="00E67118">
              <w:rPr>
                <w:rFonts w:eastAsia="Times New Roman"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202734" w14:textId="77777777" w:rsidR="00E67118" w:rsidRPr="00E67118" w:rsidRDefault="00E67118" w:rsidP="00E67118">
            <w:pPr>
              <w:widowControl/>
              <w:autoSpaceDE/>
              <w:autoSpaceDN/>
              <w:ind w:left="113" w:right="113"/>
              <w:jc w:val="center"/>
              <w:rPr>
                <w:rFonts w:eastAsia="Times New Roman" w:cs="Times New Roman"/>
                <w:b/>
                <w:sz w:val="14"/>
                <w:szCs w:val="14"/>
                <w:lang w:val="en-GB" w:eastAsia="en-GB"/>
              </w:rPr>
            </w:pPr>
            <w:r w:rsidRPr="00E67118">
              <w:rPr>
                <w:rFonts w:eastAsia="Times New Roman" w:cs="Times New Roman"/>
                <w:b/>
                <w:sz w:val="14"/>
                <w:szCs w:val="14"/>
                <w:lang w:val="en-GB" w:eastAsia="en-GB"/>
              </w:rPr>
              <w:t xml:space="preserve">Marks </w:t>
            </w:r>
          </w:p>
          <w:p w14:paraId="3A8CB79A" w14:textId="77777777" w:rsidR="00E67118" w:rsidRPr="00E67118" w:rsidRDefault="00E67118" w:rsidP="00E67118">
            <w:pPr>
              <w:widowControl/>
              <w:autoSpaceDE/>
              <w:autoSpaceDN/>
              <w:ind w:left="113" w:right="113"/>
              <w:jc w:val="center"/>
              <w:rPr>
                <w:rFonts w:eastAsia="Times New Roman" w:cs="Times New Roman"/>
                <w:b/>
                <w:sz w:val="14"/>
                <w:szCs w:val="14"/>
                <w:lang w:val="en-GB" w:eastAsia="en-GB"/>
              </w:rPr>
            </w:pPr>
            <w:r w:rsidRPr="00E67118">
              <w:rPr>
                <w:rFonts w:eastAsia="Times New Roman" w:cs="Times New Roman"/>
                <w:b/>
                <w:sz w:val="14"/>
                <w:szCs w:val="14"/>
                <w:lang w:val="en-GB" w:eastAsia="en-GB"/>
              </w:rPr>
              <w:t>awarded</w:t>
            </w:r>
          </w:p>
        </w:tc>
      </w:tr>
      <w:tr w:rsidR="00E67118" w:rsidRPr="00E67118" w14:paraId="6C688FC5"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32B484E8" w14:textId="77777777" w:rsidR="00E67118" w:rsidRPr="00E67118" w:rsidRDefault="00E67118" w:rsidP="00E67118">
            <w:pPr>
              <w:widowControl/>
              <w:autoSpaceDE/>
              <w:autoSpaceDN/>
              <w:rPr>
                <w:rFonts w:eastAsia="Times New Roman" w:cs="Times New Roman"/>
                <w:b/>
                <w:sz w:val="16"/>
                <w:szCs w:val="16"/>
                <w:lang w:val="en-GB" w:eastAsia="en-GB"/>
              </w:rPr>
            </w:pPr>
            <w:r w:rsidRPr="00E67118">
              <w:rPr>
                <w:rFonts w:eastAsia="Times New Roman" w:cs="Times New Roman"/>
                <w:b/>
                <w:sz w:val="20"/>
                <w:szCs w:val="16"/>
                <w:lang w:val="en-GB" w:eastAsia="en-GB"/>
              </w:rPr>
              <w:t xml:space="preserve">1. </w:t>
            </w:r>
            <w:r w:rsidRPr="00E67118">
              <w:rPr>
                <w:rFonts w:eastAsia="Times New Roman" w:cs="Times New Roman"/>
                <w:b/>
                <w:sz w:val="20"/>
                <w:szCs w:val="20"/>
                <w:lang w:val="en-GB" w:eastAsia="en-GB"/>
              </w:rPr>
              <w:t>Engagement with Literature Skills</w:t>
            </w:r>
            <w:r w:rsidRPr="00E67118">
              <w:rPr>
                <w:rFonts w:eastAsia="Times New Roman" w:cs="Times New Roman"/>
                <w:b/>
                <w:sz w:val="16"/>
                <w:szCs w:val="16"/>
                <w:lang w:val="en-GB" w:eastAsia="en-GB"/>
              </w:rPr>
              <w:t xml:space="preserve"> </w:t>
            </w:r>
          </w:p>
          <w:p w14:paraId="525B80F6" w14:textId="77777777" w:rsidR="00E67118" w:rsidRPr="00E67118" w:rsidRDefault="00E67118" w:rsidP="00E67118">
            <w:pPr>
              <w:widowControl/>
              <w:autoSpaceDE/>
              <w:autoSpaceDN/>
              <w:spacing w:after="120"/>
              <w:rPr>
                <w:rFonts w:eastAsia="Times New Roman"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1B6F3E8D" w14:textId="77777777" w:rsidR="00E67118" w:rsidRPr="00E67118" w:rsidRDefault="00E67118" w:rsidP="00E67118">
            <w:pPr>
              <w:widowControl/>
              <w:autoSpaceDE/>
              <w:autoSpaceDN/>
              <w:jc w:val="center"/>
              <w:rPr>
                <w:rFonts w:eastAsia="Times New Roman"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BF7141" w14:textId="77777777" w:rsidR="00E67118" w:rsidRPr="00E67118" w:rsidRDefault="00E67118" w:rsidP="00E67118">
            <w:pPr>
              <w:widowControl/>
              <w:autoSpaceDE/>
              <w:autoSpaceDN/>
              <w:jc w:val="center"/>
              <w:rPr>
                <w:rFonts w:eastAsia="Times New Roman" w:cs="Times New Roman"/>
                <w:sz w:val="32"/>
                <w:szCs w:val="20"/>
                <w:lang w:val="en-GB" w:eastAsia="en-GB"/>
              </w:rPr>
            </w:pPr>
          </w:p>
        </w:tc>
      </w:tr>
      <w:tr w:rsidR="00E67118" w:rsidRPr="00E67118" w14:paraId="1B91F658" w14:textId="77777777" w:rsidTr="005A1EC0">
        <w:trPr>
          <w:trHeight w:val="450"/>
        </w:trPr>
        <w:tc>
          <w:tcPr>
            <w:tcW w:w="4435" w:type="pct"/>
            <w:vMerge w:val="restart"/>
            <w:tcBorders>
              <w:top w:val="single" w:sz="4" w:space="0" w:color="auto"/>
              <w:left w:val="single" w:sz="4" w:space="0" w:color="auto"/>
              <w:right w:val="single" w:sz="4" w:space="0" w:color="auto"/>
            </w:tcBorders>
          </w:tcPr>
          <w:p w14:paraId="02606B83" w14:textId="77777777" w:rsidR="00E67118" w:rsidRPr="00E67118" w:rsidRDefault="00E67118" w:rsidP="00E67118">
            <w:pPr>
              <w:widowControl/>
              <w:autoSpaceDE/>
              <w:autoSpaceDN/>
              <w:spacing w:after="120"/>
              <w:rPr>
                <w:rFonts w:eastAsia="Times New Roman" w:cs="Times New Roman"/>
                <w:sz w:val="20"/>
                <w:szCs w:val="14"/>
                <w:lang w:val="en-GB" w:eastAsia="en-GB"/>
              </w:rPr>
            </w:pPr>
            <w:bookmarkStart w:id="20" w:name="feedbackRIL"/>
            <w:bookmarkEnd w:id="20"/>
          </w:p>
        </w:tc>
        <w:tc>
          <w:tcPr>
            <w:tcW w:w="283" w:type="pct"/>
            <w:tcBorders>
              <w:top w:val="single" w:sz="4" w:space="0" w:color="auto"/>
              <w:left w:val="single" w:sz="4" w:space="0" w:color="auto"/>
              <w:right w:val="single" w:sz="4" w:space="0" w:color="auto"/>
            </w:tcBorders>
          </w:tcPr>
          <w:p w14:paraId="48092647" w14:textId="77777777" w:rsidR="00E67118" w:rsidRPr="00E67118" w:rsidRDefault="00E67118" w:rsidP="00E67118">
            <w:pPr>
              <w:widowControl/>
              <w:autoSpaceDE/>
              <w:autoSpaceDN/>
              <w:jc w:val="center"/>
              <w:rPr>
                <w:rFonts w:eastAsia="Times New Roman" w:cs="Times New Roman"/>
                <w:sz w:val="20"/>
                <w:szCs w:val="20"/>
                <w:lang w:val="en-GB" w:eastAsia="en-GB"/>
              </w:rPr>
            </w:pPr>
            <w:bookmarkStart w:id="21" w:name="totalRIL"/>
            <w:bookmarkEnd w:id="21"/>
          </w:p>
        </w:tc>
        <w:tc>
          <w:tcPr>
            <w:tcW w:w="283" w:type="pct"/>
            <w:vMerge w:val="restart"/>
            <w:tcBorders>
              <w:top w:val="single" w:sz="4" w:space="0" w:color="auto"/>
              <w:left w:val="single" w:sz="4" w:space="0" w:color="auto"/>
              <w:bottom w:val="single" w:sz="4" w:space="0" w:color="auto"/>
              <w:right w:val="single" w:sz="4" w:space="0" w:color="auto"/>
            </w:tcBorders>
          </w:tcPr>
          <w:p w14:paraId="220E59A6" w14:textId="77777777" w:rsidR="00E67118" w:rsidRPr="00E67118" w:rsidRDefault="00E67118" w:rsidP="00E67118">
            <w:pPr>
              <w:widowControl/>
              <w:autoSpaceDE/>
              <w:autoSpaceDN/>
              <w:jc w:val="center"/>
              <w:rPr>
                <w:rFonts w:eastAsia="Times New Roman" w:cs="Times New Roman"/>
                <w:sz w:val="20"/>
                <w:szCs w:val="20"/>
                <w:lang w:val="en-GB" w:eastAsia="en-GB"/>
              </w:rPr>
            </w:pPr>
            <w:bookmarkStart w:id="22" w:name="markRIL"/>
            <w:bookmarkEnd w:id="22"/>
          </w:p>
        </w:tc>
      </w:tr>
      <w:tr w:rsidR="00E67118" w:rsidRPr="00E67118" w14:paraId="43D417C4" w14:textId="77777777" w:rsidTr="005A1EC0">
        <w:trPr>
          <w:trHeight w:val="451"/>
        </w:trPr>
        <w:tc>
          <w:tcPr>
            <w:tcW w:w="4435" w:type="pct"/>
            <w:vMerge/>
            <w:tcBorders>
              <w:left w:val="single" w:sz="4" w:space="0" w:color="auto"/>
              <w:bottom w:val="single" w:sz="4" w:space="0" w:color="auto"/>
              <w:right w:val="single" w:sz="4" w:space="0" w:color="auto"/>
            </w:tcBorders>
          </w:tcPr>
          <w:p w14:paraId="49A45AEB" w14:textId="77777777" w:rsidR="00E67118" w:rsidRPr="00E67118" w:rsidRDefault="00E67118" w:rsidP="00E67118">
            <w:pPr>
              <w:widowControl/>
              <w:autoSpaceDE/>
              <w:autoSpaceDN/>
              <w:rPr>
                <w:rFonts w:eastAsia="Times New Roman"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4140D81E" w14:textId="77777777" w:rsidR="00E67118" w:rsidRPr="00E67118" w:rsidRDefault="00E67118" w:rsidP="00E67118">
            <w:pPr>
              <w:widowControl/>
              <w:autoSpaceDE/>
              <w:autoSpaceDN/>
              <w:rPr>
                <w:rFonts w:eastAsia="Times New Roman"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FAFBC34" w14:textId="77777777" w:rsidR="00E67118" w:rsidRPr="00E67118" w:rsidRDefault="00E67118" w:rsidP="00E67118">
            <w:pPr>
              <w:widowControl/>
              <w:autoSpaceDE/>
              <w:autoSpaceDN/>
              <w:jc w:val="center"/>
              <w:rPr>
                <w:rFonts w:eastAsia="Times New Roman" w:cs="Times New Roman"/>
                <w:sz w:val="32"/>
                <w:szCs w:val="20"/>
                <w:lang w:val="en-GB" w:eastAsia="en-GB"/>
              </w:rPr>
            </w:pPr>
          </w:p>
        </w:tc>
      </w:tr>
      <w:tr w:rsidR="00E67118" w:rsidRPr="00E67118" w14:paraId="3F935062"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3AA0A43A" w14:textId="77777777" w:rsidR="00E67118" w:rsidRPr="00E67118" w:rsidRDefault="00E67118" w:rsidP="00E67118">
            <w:pPr>
              <w:widowControl/>
              <w:autoSpaceDE/>
              <w:autoSpaceDN/>
              <w:rPr>
                <w:rFonts w:eastAsia="Times New Roman" w:cs="Times New Roman"/>
                <w:b/>
                <w:sz w:val="20"/>
                <w:szCs w:val="20"/>
                <w:lang w:val="en-GB" w:eastAsia="en-GB"/>
              </w:rPr>
            </w:pPr>
            <w:r w:rsidRPr="00E67118">
              <w:rPr>
                <w:rFonts w:eastAsia="Times New Roman" w:cs="Times New Roman"/>
                <w:b/>
                <w:sz w:val="20"/>
                <w:szCs w:val="16"/>
                <w:lang w:val="en-GB" w:eastAsia="en-GB"/>
              </w:rPr>
              <w:t xml:space="preserve">2. </w:t>
            </w:r>
            <w:r w:rsidRPr="00E67118">
              <w:rPr>
                <w:rFonts w:eastAsia="Times New Roman" w:cs="Times New Roman"/>
                <w:b/>
                <w:sz w:val="20"/>
                <w:szCs w:val="20"/>
                <w:lang w:val="en-GB" w:eastAsia="en-GB"/>
              </w:rPr>
              <w:t>Knowledge and Understanding Skills</w:t>
            </w:r>
          </w:p>
          <w:p w14:paraId="3FC91FBC" w14:textId="77777777" w:rsidR="00E67118" w:rsidRPr="00E67118" w:rsidRDefault="00E67118" w:rsidP="00E67118">
            <w:pPr>
              <w:widowControl/>
              <w:autoSpaceDE/>
              <w:autoSpaceDN/>
              <w:spacing w:after="120"/>
              <w:rPr>
                <w:rFonts w:eastAsia="Times New Roman"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1D340E5" w14:textId="77777777" w:rsidR="00E67118" w:rsidRPr="00E67118" w:rsidRDefault="00E67118" w:rsidP="00E67118">
            <w:pPr>
              <w:widowControl/>
              <w:autoSpaceDE/>
              <w:autoSpaceDN/>
              <w:jc w:val="center"/>
              <w:rPr>
                <w:rFonts w:eastAsia="Times New Roman"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6D639D" w14:textId="77777777" w:rsidR="00E67118" w:rsidRPr="00E67118" w:rsidRDefault="00E67118" w:rsidP="00E67118">
            <w:pPr>
              <w:widowControl/>
              <w:autoSpaceDE/>
              <w:autoSpaceDN/>
              <w:jc w:val="center"/>
              <w:rPr>
                <w:rFonts w:eastAsia="Times New Roman" w:cs="Times New Roman"/>
                <w:sz w:val="32"/>
                <w:szCs w:val="20"/>
                <w:lang w:val="en-GB" w:eastAsia="en-GB"/>
              </w:rPr>
            </w:pPr>
          </w:p>
        </w:tc>
      </w:tr>
      <w:tr w:rsidR="00E67118" w:rsidRPr="00E67118" w14:paraId="25260BAD" w14:textId="77777777" w:rsidTr="005A1EC0">
        <w:trPr>
          <w:trHeight w:val="450"/>
        </w:trPr>
        <w:tc>
          <w:tcPr>
            <w:tcW w:w="4435" w:type="pct"/>
            <w:vMerge w:val="restart"/>
            <w:tcBorders>
              <w:top w:val="single" w:sz="4" w:space="0" w:color="auto"/>
              <w:left w:val="single" w:sz="4" w:space="0" w:color="auto"/>
              <w:right w:val="single" w:sz="4" w:space="0" w:color="auto"/>
            </w:tcBorders>
          </w:tcPr>
          <w:p w14:paraId="117F8AFC" w14:textId="77777777" w:rsidR="00E67118" w:rsidRPr="00E67118" w:rsidRDefault="00E67118" w:rsidP="00E67118">
            <w:pPr>
              <w:widowControl/>
              <w:autoSpaceDE/>
              <w:autoSpaceDN/>
              <w:spacing w:after="120"/>
              <w:rPr>
                <w:rFonts w:eastAsia="Times New Roman" w:cs="Times New Roman"/>
                <w:sz w:val="20"/>
                <w:szCs w:val="14"/>
                <w:lang w:val="en-GB" w:eastAsia="en-GB"/>
              </w:rPr>
            </w:pPr>
            <w:bookmarkStart w:id="23" w:name="feedbackKUS"/>
            <w:bookmarkEnd w:id="23"/>
            <w:r w:rsidRPr="00E67118">
              <w:rPr>
                <w:rFonts w:eastAsia="Times New Roman" w:cs="Times New Roman"/>
                <w:sz w:val="20"/>
                <w:szCs w:val="14"/>
                <w:lang w:val="en-GB" w:eastAsia="en-GB"/>
              </w:rPr>
              <w:t>A very good range of queries to create sample data for the database has been provided with additional, appropriate queries to test the constraints added to the tables. While it is evident that you have given your test data some thought there were a couple of errors when inserting the data which you should have picked up on. These problems were due to your use of NOT NULL on almost all columns as highlighted below and also a conflict in the constraint for your postcode. This also had an impact on your implementation of the transaction. You have also implemented some additional advanced concepts. A good attempt at the required transaction to purchase a new membership but there is room for improvement. Perhaps you also overcomplicated the solution a little bit. (Grade mark: 76.00%)</w:t>
            </w:r>
          </w:p>
        </w:tc>
        <w:tc>
          <w:tcPr>
            <w:tcW w:w="283" w:type="pct"/>
            <w:tcBorders>
              <w:top w:val="single" w:sz="4" w:space="0" w:color="auto"/>
              <w:left w:val="single" w:sz="4" w:space="0" w:color="auto"/>
              <w:right w:val="single" w:sz="4" w:space="0" w:color="auto"/>
            </w:tcBorders>
          </w:tcPr>
          <w:p w14:paraId="65038EAE" w14:textId="77777777" w:rsidR="00E67118" w:rsidRPr="00E67118" w:rsidRDefault="00E67118" w:rsidP="00E67118">
            <w:pPr>
              <w:widowControl/>
              <w:autoSpaceDE/>
              <w:autoSpaceDN/>
              <w:jc w:val="center"/>
              <w:rPr>
                <w:rFonts w:eastAsia="Times New Roman" w:cs="Times New Roman"/>
                <w:sz w:val="20"/>
                <w:szCs w:val="20"/>
                <w:lang w:val="en-GB" w:eastAsia="en-GB"/>
              </w:rPr>
            </w:pPr>
            <w:bookmarkStart w:id="24" w:name="totalKUS"/>
            <w:bookmarkEnd w:id="24"/>
            <w:r w:rsidRPr="00E67118">
              <w:rPr>
                <w:rFonts w:eastAsia="Times New Roman" w:cs="Times New Roman"/>
                <w:sz w:val="20"/>
                <w:szCs w:val="20"/>
                <w:lang w:val="en-GB"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4859EB3" w14:textId="77777777" w:rsidR="00E67118" w:rsidRPr="00E67118" w:rsidRDefault="00E67118" w:rsidP="00E67118">
            <w:pPr>
              <w:widowControl/>
              <w:autoSpaceDE/>
              <w:autoSpaceDN/>
              <w:jc w:val="center"/>
              <w:rPr>
                <w:rFonts w:eastAsia="Times New Roman" w:cs="Times New Roman"/>
                <w:sz w:val="20"/>
                <w:szCs w:val="20"/>
                <w:lang w:val="en-GB" w:eastAsia="en-GB"/>
              </w:rPr>
            </w:pPr>
            <w:bookmarkStart w:id="25" w:name="markKUS"/>
            <w:bookmarkEnd w:id="25"/>
            <w:r w:rsidRPr="00E67118">
              <w:rPr>
                <w:rFonts w:eastAsia="Times New Roman" w:cs="Times New Roman"/>
                <w:sz w:val="20"/>
                <w:szCs w:val="20"/>
                <w:lang w:val="en-GB" w:eastAsia="en-GB"/>
              </w:rPr>
              <w:t>19</w:t>
            </w:r>
          </w:p>
        </w:tc>
      </w:tr>
      <w:tr w:rsidR="00E67118" w:rsidRPr="00E67118" w14:paraId="64704484" w14:textId="77777777" w:rsidTr="005A1EC0">
        <w:trPr>
          <w:trHeight w:val="451"/>
        </w:trPr>
        <w:tc>
          <w:tcPr>
            <w:tcW w:w="4435" w:type="pct"/>
            <w:vMerge/>
            <w:tcBorders>
              <w:left w:val="single" w:sz="4" w:space="0" w:color="auto"/>
              <w:bottom w:val="single" w:sz="4" w:space="0" w:color="auto"/>
              <w:right w:val="single" w:sz="4" w:space="0" w:color="auto"/>
            </w:tcBorders>
          </w:tcPr>
          <w:p w14:paraId="3F9AACBC" w14:textId="77777777" w:rsidR="00E67118" w:rsidRPr="00E67118" w:rsidRDefault="00E67118" w:rsidP="00E67118">
            <w:pPr>
              <w:widowControl/>
              <w:autoSpaceDE/>
              <w:autoSpaceDN/>
              <w:rPr>
                <w:rFonts w:eastAsia="Times New Roman"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2BE18DAD" w14:textId="77777777" w:rsidR="00E67118" w:rsidRPr="00E67118" w:rsidRDefault="00E67118" w:rsidP="00E67118">
            <w:pPr>
              <w:widowControl/>
              <w:autoSpaceDE/>
              <w:autoSpaceDN/>
              <w:rPr>
                <w:rFonts w:eastAsia="Times New Roman"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704F679" w14:textId="77777777" w:rsidR="00E67118" w:rsidRPr="00E67118" w:rsidRDefault="00E67118" w:rsidP="00E67118">
            <w:pPr>
              <w:widowControl/>
              <w:autoSpaceDE/>
              <w:autoSpaceDN/>
              <w:jc w:val="center"/>
              <w:rPr>
                <w:rFonts w:eastAsia="Times New Roman" w:cs="Times New Roman"/>
                <w:sz w:val="32"/>
                <w:szCs w:val="20"/>
                <w:lang w:val="en-GB" w:eastAsia="en-GB"/>
              </w:rPr>
            </w:pPr>
          </w:p>
        </w:tc>
      </w:tr>
      <w:tr w:rsidR="00E67118" w:rsidRPr="00E67118" w14:paraId="5E86AD82"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42015D83" w14:textId="77777777" w:rsidR="00E67118" w:rsidRPr="00E67118" w:rsidRDefault="00E67118" w:rsidP="00E67118">
            <w:pPr>
              <w:widowControl/>
              <w:autoSpaceDE/>
              <w:autoSpaceDN/>
              <w:rPr>
                <w:rFonts w:eastAsia="Times New Roman" w:cs="Times New Roman"/>
                <w:b/>
                <w:sz w:val="16"/>
                <w:szCs w:val="16"/>
                <w:lang w:val="en-GB" w:eastAsia="en-GB"/>
              </w:rPr>
            </w:pPr>
            <w:r w:rsidRPr="00E67118">
              <w:rPr>
                <w:rFonts w:eastAsia="Times New Roman" w:cs="Times New Roman"/>
                <w:b/>
                <w:sz w:val="20"/>
                <w:szCs w:val="16"/>
                <w:lang w:val="en-GB" w:eastAsia="en-GB"/>
              </w:rPr>
              <w:t xml:space="preserve">3. </w:t>
            </w:r>
            <w:r w:rsidRPr="00E67118">
              <w:rPr>
                <w:rFonts w:eastAsia="Times New Roman" w:cs="Times New Roman"/>
                <w:b/>
                <w:sz w:val="20"/>
                <w:szCs w:val="20"/>
                <w:lang w:val="en-GB" w:eastAsia="en-GB"/>
              </w:rPr>
              <w:t>Cognitive and Intellectual Skills</w:t>
            </w:r>
          </w:p>
          <w:p w14:paraId="496D3119" w14:textId="77777777" w:rsidR="00E67118" w:rsidRPr="00E67118" w:rsidRDefault="00E67118" w:rsidP="00E67118">
            <w:pPr>
              <w:widowControl/>
              <w:autoSpaceDE/>
              <w:autoSpaceDN/>
              <w:spacing w:after="120"/>
              <w:rPr>
                <w:rFonts w:eastAsia="Times New Roman"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D0162FF" w14:textId="77777777" w:rsidR="00E67118" w:rsidRPr="00E67118" w:rsidRDefault="00E67118" w:rsidP="00E67118">
            <w:pPr>
              <w:widowControl/>
              <w:autoSpaceDE/>
              <w:autoSpaceDN/>
              <w:jc w:val="center"/>
              <w:rPr>
                <w:rFonts w:eastAsia="Times New Roman"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3FC573" w14:textId="77777777" w:rsidR="00E67118" w:rsidRPr="00E67118" w:rsidRDefault="00E67118" w:rsidP="00E67118">
            <w:pPr>
              <w:widowControl/>
              <w:autoSpaceDE/>
              <w:autoSpaceDN/>
              <w:jc w:val="center"/>
              <w:rPr>
                <w:rFonts w:eastAsia="Times New Roman" w:cs="Times New Roman"/>
                <w:sz w:val="32"/>
                <w:szCs w:val="20"/>
                <w:lang w:val="en-GB" w:eastAsia="en-GB"/>
              </w:rPr>
            </w:pPr>
          </w:p>
        </w:tc>
      </w:tr>
      <w:tr w:rsidR="00E67118" w:rsidRPr="00E67118" w14:paraId="4DDC2D95" w14:textId="77777777" w:rsidTr="005A1EC0">
        <w:trPr>
          <w:trHeight w:val="450"/>
        </w:trPr>
        <w:tc>
          <w:tcPr>
            <w:tcW w:w="4435" w:type="pct"/>
            <w:vMerge w:val="restart"/>
            <w:tcBorders>
              <w:top w:val="single" w:sz="4" w:space="0" w:color="auto"/>
              <w:left w:val="single" w:sz="4" w:space="0" w:color="auto"/>
              <w:right w:val="single" w:sz="4" w:space="0" w:color="auto"/>
            </w:tcBorders>
          </w:tcPr>
          <w:p w14:paraId="6FBB412B" w14:textId="77777777" w:rsidR="00E67118" w:rsidRPr="00E67118" w:rsidRDefault="00E67118" w:rsidP="00E67118">
            <w:pPr>
              <w:widowControl/>
              <w:autoSpaceDE/>
              <w:autoSpaceDN/>
              <w:spacing w:after="120"/>
              <w:rPr>
                <w:rFonts w:eastAsia="Times New Roman" w:cs="Times New Roman"/>
                <w:sz w:val="20"/>
                <w:szCs w:val="14"/>
                <w:lang w:val="en-GB" w:eastAsia="en-GB"/>
              </w:rPr>
            </w:pPr>
            <w:bookmarkStart w:id="26" w:name="feedbackANA"/>
            <w:bookmarkEnd w:id="26"/>
            <w:r w:rsidRPr="00E67118">
              <w:rPr>
                <w:rFonts w:eastAsia="Times New Roman" w:cs="Times New Roman"/>
                <w:sz w:val="20"/>
                <w:szCs w:val="14"/>
                <w:lang w:val="en-GB" w:eastAsia="en-GB"/>
              </w:rPr>
              <w:t>A good analysis of the case study, but there is room for improvement. Although you have explained the justifications for your indexes well and demonstrated the use of multi-column indexes, some of the chosen columns to index could be better. Generally, a very good distributed database design solution has been proposed, but there is also room for improvement. See your report for additional comments. (Grade mark: 66.67%)</w:t>
            </w:r>
          </w:p>
        </w:tc>
        <w:tc>
          <w:tcPr>
            <w:tcW w:w="283" w:type="pct"/>
            <w:tcBorders>
              <w:top w:val="single" w:sz="4" w:space="0" w:color="auto"/>
              <w:left w:val="single" w:sz="4" w:space="0" w:color="auto"/>
              <w:right w:val="single" w:sz="4" w:space="0" w:color="auto"/>
            </w:tcBorders>
          </w:tcPr>
          <w:p w14:paraId="7DC012DE" w14:textId="77777777" w:rsidR="00E67118" w:rsidRPr="00E67118" w:rsidRDefault="00E67118" w:rsidP="00E67118">
            <w:pPr>
              <w:widowControl/>
              <w:autoSpaceDE/>
              <w:autoSpaceDN/>
              <w:jc w:val="center"/>
              <w:rPr>
                <w:rFonts w:eastAsia="Times New Roman" w:cs="Times New Roman"/>
                <w:sz w:val="20"/>
                <w:szCs w:val="20"/>
                <w:lang w:val="en-GB" w:eastAsia="en-GB"/>
              </w:rPr>
            </w:pPr>
            <w:bookmarkStart w:id="27" w:name="totalANA"/>
            <w:bookmarkEnd w:id="27"/>
            <w:r w:rsidRPr="00E67118">
              <w:rPr>
                <w:rFonts w:eastAsia="Times New Roman" w:cs="Times New Roman"/>
                <w:sz w:val="20"/>
                <w:szCs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CA0BF6A" w14:textId="77777777" w:rsidR="00E67118" w:rsidRPr="00E67118" w:rsidRDefault="00E67118" w:rsidP="00E67118">
            <w:pPr>
              <w:widowControl/>
              <w:autoSpaceDE/>
              <w:autoSpaceDN/>
              <w:jc w:val="center"/>
              <w:rPr>
                <w:rFonts w:eastAsia="Times New Roman" w:cs="Times New Roman"/>
                <w:sz w:val="20"/>
                <w:szCs w:val="20"/>
                <w:lang w:val="en-GB" w:eastAsia="en-GB"/>
              </w:rPr>
            </w:pPr>
            <w:bookmarkStart w:id="28" w:name="markANA"/>
            <w:bookmarkEnd w:id="28"/>
            <w:r w:rsidRPr="00E67118">
              <w:rPr>
                <w:rFonts w:eastAsia="Times New Roman" w:cs="Times New Roman"/>
                <w:sz w:val="20"/>
                <w:szCs w:val="20"/>
                <w:lang w:val="en-GB" w:eastAsia="en-GB"/>
              </w:rPr>
              <w:t>20</w:t>
            </w:r>
          </w:p>
        </w:tc>
      </w:tr>
      <w:tr w:rsidR="00E67118" w:rsidRPr="00E67118" w14:paraId="1CA68D9F" w14:textId="77777777" w:rsidTr="005A1EC0">
        <w:trPr>
          <w:trHeight w:val="451"/>
        </w:trPr>
        <w:tc>
          <w:tcPr>
            <w:tcW w:w="4435" w:type="pct"/>
            <w:vMerge/>
            <w:tcBorders>
              <w:left w:val="single" w:sz="4" w:space="0" w:color="auto"/>
              <w:bottom w:val="single" w:sz="4" w:space="0" w:color="auto"/>
              <w:right w:val="single" w:sz="4" w:space="0" w:color="auto"/>
            </w:tcBorders>
          </w:tcPr>
          <w:p w14:paraId="12CD926F" w14:textId="77777777" w:rsidR="00E67118" w:rsidRPr="00E67118" w:rsidRDefault="00E67118" w:rsidP="00E67118">
            <w:pPr>
              <w:widowControl/>
              <w:autoSpaceDE/>
              <w:autoSpaceDN/>
              <w:rPr>
                <w:rFonts w:eastAsia="Times New Roman"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737775FA" w14:textId="77777777" w:rsidR="00E67118" w:rsidRPr="00E67118" w:rsidRDefault="00E67118" w:rsidP="00E67118">
            <w:pPr>
              <w:widowControl/>
              <w:autoSpaceDE/>
              <w:autoSpaceDN/>
              <w:rPr>
                <w:rFonts w:eastAsia="Times New Roman"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8F5E6DD" w14:textId="77777777" w:rsidR="00E67118" w:rsidRPr="00E67118" w:rsidRDefault="00E67118" w:rsidP="00E67118">
            <w:pPr>
              <w:widowControl/>
              <w:autoSpaceDE/>
              <w:autoSpaceDN/>
              <w:jc w:val="center"/>
              <w:rPr>
                <w:rFonts w:eastAsia="Times New Roman" w:cs="Times New Roman"/>
                <w:sz w:val="32"/>
                <w:szCs w:val="20"/>
                <w:lang w:val="en-GB" w:eastAsia="en-GB"/>
              </w:rPr>
            </w:pPr>
          </w:p>
        </w:tc>
      </w:tr>
      <w:tr w:rsidR="00E67118" w:rsidRPr="00E67118" w14:paraId="3FB7C346"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3C93BE5D" w14:textId="77777777" w:rsidR="00E67118" w:rsidRPr="00E67118" w:rsidRDefault="00E67118" w:rsidP="00E67118">
            <w:pPr>
              <w:widowControl/>
              <w:autoSpaceDE/>
              <w:autoSpaceDN/>
              <w:rPr>
                <w:rFonts w:eastAsia="Times New Roman" w:cs="Times New Roman"/>
                <w:b/>
                <w:sz w:val="16"/>
                <w:szCs w:val="16"/>
                <w:lang w:val="en-GB" w:eastAsia="en-GB"/>
              </w:rPr>
            </w:pPr>
            <w:r w:rsidRPr="00E67118">
              <w:rPr>
                <w:rFonts w:eastAsia="Times New Roman" w:cs="Times New Roman"/>
                <w:b/>
                <w:sz w:val="20"/>
                <w:szCs w:val="16"/>
                <w:lang w:val="en-GB" w:eastAsia="en-GB"/>
              </w:rPr>
              <w:t xml:space="preserve">4. </w:t>
            </w:r>
            <w:r w:rsidRPr="00E67118">
              <w:rPr>
                <w:rFonts w:eastAsia="Times New Roman" w:cs="Times New Roman"/>
                <w:b/>
                <w:sz w:val="20"/>
                <w:szCs w:val="20"/>
                <w:lang w:val="en-GB" w:eastAsia="en-GB"/>
              </w:rPr>
              <w:t>Practical Application Skills</w:t>
            </w:r>
          </w:p>
          <w:p w14:paraId="0AFAD912" w14:textId="77777777" w:rsidR="00E67118" w:rsidRPr="00E67118" w:rsidRDefault="00E67118" w:rsidP="00E67118">
            <w:pPr>
              <w:widowControl/>
              <w:autoSpaceDE/>
              <w:autoSpaceDN/>
              <w:spacing w:after="120"/>
              <w:rPr>
                <w:rFonts w:eastAsia="Times New Roman"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4662E80" w14:textId="77777777" w:rsidR="00E67118" w:rsidRPr="00E67118" w:rsidRDefault="00E67118" w:rsidP="00E67118">
            <w:pPr>
              <w:widowControl/>
              <w:autoSpaceDE/>
              <w:autoSpaceDN/>
              <w:jc w:val="center"/>
              <w:rPr>
                <w:rFonts w:eastAsia="Times New Roman"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12CFB8" w14:textId="77777777" w:rsidR="00E67118" w:rsidRPr="00E67118" w:rsidRDefault="00E67118" w:rsidP="00E67118">
            <w:pPr>
              <w:widowControl/>
              <w:autoSpaceDE/>
              <w:autoSpaceDN/>
              <w:jc w:val="center"/>
              <w:rPr>
                <w:rFonts w:eastAsia="Times New Roman" w:cs="Times New Roman"/>
                <w:sz w:val="32"/>
                <w:szCs w:val="20"/>
                <w:lang w:val="en-GB" w:eastAsia="en-GB"/>
              </w:rPr>
            </w:pPr>
          </w:p>
        </w:tc>
      </w:tr>
      <w:tr w:rsidR="00E67118" w:rsidRPr="00E67118" w14:paraId="0EE55240" w14:textId="77777777" w:rsidTr="005A1EC0">
        <w:trPr>
          <w:trHeight w:val="451"/>
        </w:trPr>
        <w:tc>
          <w:tcPr>
            <w:tcW w:w="4435" w:type="pct"/>
            <w:vMerge w:val="restart"/>
            <w:tcBorders>
              <w:top w:val="single" w:sz="4" w:space="0" w:color="auto"/>
              <w:left w:val="single" w:sz="4" w:space="0" w:color="auto"/>
              <w:right w:val="single" w:sz="4" w:space="0" w:color="auto"/>
            </w:tcBorders>
          </w:tcPr>
          <w:p w14:paraId="07CB30F8" w14:textId="77777777" w:rsidR="00E67118" w:rsidRPr="00E67118" w:rsidRDefault="00E67118" w:rsidP="00E67118">
            <w:pPr>
              <w:widowControl/>
              <w:autoSpaceDE/>
              <w:autoSpaceDN/>
              <w:spacing w:after="120"/>
              <w:rPr>
                <w:rFonts w:eastAsia="Times New Roman" w:cs="Times New Roman"/>
                <w:sz w:val="20"/>
                <w:szCs w:val="14"/>
                <w:lang w:val="en-GB" w:eastAsia="en-GB"/>
              </w:rPr>
            </w:pPr>
            <w:bookmarkStart w:id="29" w:name="feedbackPAD"/>
            <w:bookmarkEnd w:id="29"/>
            <w:r w:rsidRPr="00E67118">
              <w:rPr>
                <w:rFonts w:eastAsia="Times New Roman" w:cs="Times New Roman"/>
                <w:sz w:val="20"/>
                <w:szCs w:val="14"/>
                <w:lang w:val="en-GB" w:eastAsia="en-GB"/>
              </w:rPr>
              <w:t>An excellent attempt with good choices for column data types and very good check constraints. Just a few minor comments. No need for the CHECK constraint on the BIT columns, simply add a NOT NULL constraint. The precision size of your decimal columns are a bit on the large size. Consider using a smaller precision whenever applicable to improve storage efficiency. For passcode, CHAR would actually be better to allow you to store any leading zeroes that may apply. Also be mindful of the requirements when specifying NOT NULL requirements. A few columns were set to NOT NULL eliminating the flexibility of the solution. This limitation was also reflected in the INSERTS for the test data - some things failed because you were trying to insert NULL in some columns that did not allow nulls. (Grade mark: 95.00%)</w:t>
            </w:r>
          </w:p>
        </w:tc>
        <w:tc>
          <w:tcPr>
            <w:tcW w:w="283" w:type="pct"/>
            <w:tcBorders>
              <w:top w:val="single" w:sz="4" w:space="0" w:color="auto"/>
              <w:left w:val="single" w:sz="4" w:space="0" w:color="auto"/>
              <w:right w:val="single" w:sz="4" w:space="0" w:color="auto"/>
            </w:tcBorders>
          </w:tcPr>
          <w:p w14:paraId="19225A16" w14:textId="77777777" w:rsidR="00E67118" w:rsidRPr="00E67118" w:rsidRDefault="00E67118" w:rsidP="00E67118">
            <w:pPr>
              <w:widowControl/>
              <w:autoSpaceDE/>
              <w:autoSpaceDN/>
              <w:jc w:val="center"/>
              <w:rPr>
                <w:rFonts w:eastAsia="Times New Roman" w:cs="Times New Roman"/>
                <w:sz w:val="20"/>
                <w:szCs w:val="20"/>
                <w:lang w:val="en-GB" w:eastAsia="en-GB"/>
              </w:rPr>
            </w:pPr>
            <w:bookmarkStart w:id="30" w:name="totalPAD"/>
            <w:bookmarkEnd w:id="30"/>
            <w:r w:rsidRPr="00E67118">
              <w:rPr>
                <w:rFonts w:eastAsia="Times New Roman" w:cs="Times New Roman"/>
                <w:sz w:val="20"/>
                <w:szCs w:val="20"/>
                <w:lang w:val="en-GB"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5E6B61D" w14:textId="77777777" w:rsidR="00E67118" w:rsidRPr="00E67118" w:rsidRDefault="00E67118" w:rsidP="00E67118">
            <w:pPr>
              <w:widowControl/>
              <w:autoSpaceDE/>
              <w:autoSpaceDN/>
              <w:jc w:val="center"/>
              <w:rPr>
                <w:rFonts w:eastAsia="Times New Roman" w:cs="Times New Roman"/>
                <w:sz w:val="20"/>
                <w:szCs w:val="20"/>
                <w:lang w:val="en-GB" w:eastAsia="en-GB"/>
              </w:rPr>
            </w:pPr>
            <w:bookmarkStart w:id="31" w:name="markPAD"/>
            <w:bookmarkEnd w:id="31"/>
            <w:r w:rsidRPr="00E67118">
              <w:rPr>
                <w:rFonts w:eastAsia="Times New Roman" w:cs="Times New Roman"/>
                <w:sz w:val="20"/>
                <w:szCs w:val="20"/>
                <w:lang w:val="en-GB" w:eastAsia="en-GB"/>
              </w:rPr>
              <w:t>38</w:t>
            </w:r>
          </w:p>
        </w:tc>
      </w:tr>
      <w:tr w:rsidR="00E67118" w:rsidRPr="00E67118" w14:paraId="6E96955F" w14:textId="77777777" w:rsidTr="005A1EC0">
        <w:trPr>
          <w:trHeight w:val="450"/>
        </w:trPr>
        <w:tc>
          <w:tcPr>
            <w:tcW w:w="4435" w:type="pct"/>
            <w:vMerge/>
            <w:tcBorders>
              <w:left w:val="single" w:sz="4" w:space="0" w:color="auto"/>
              <w:bottom w:val="single" w:sz="4" w:space="0" w:color="auto"/>
              <w:right w:val="single" w:sz="4" w:space="0" w:color="auto"/>
            </w:tcBorders>
          </w:tcPr>
          <w:p w14:paraId="0E912151" w14:textId="77777777" w:rsidR="00E67118" w:rsidRPr="00E67118" w:rsidRDefault="00E67118" w:rsidP="00E67118">
            <w:pPr>
              <w:widowControl/>
              <w:autoSpaceDE/>
              <w:autoSpaceDN/>
              <w:rPr>
                <w:rFonts w:eastAsia="Times New Roman"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70B7DF83" w14:textId="77777777" w:rsidR="00E67118" w:rsidRPr="00E67118" w:rsidRDefault="00E67118" w:rsidP="00E67118">
            <w:pPr>
              <w:widowControl/>
              <w:autoSpaceDE/>
              <w:autoSpaceDN/>
              <w:rPr>
                <w:rFonts w:eastAsia="Times New Roman"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906A28B" w14:textId="77777777" w:rsidR="00E67118" w:rsidRPr="00E67118" w:rsidRDefault="00E67118" w:rsidP="00E67118">
            <w:pPr>
              <w:widowControl/>
              <w:autoSpaceDE/>
              <w:autoSpaceDN/>
              <w:jc w:val="center"/>
              <w:rPr>
                <w:rFonts w:eastAsia="Times New Roman" w:cs="Times New Roman"/>
                <w:sz w:val="32"/>
                <w:szCs w:val="20"/>
                <w:lang w:val="en-GB" w:eastAsia="en-GB"/>
              </w:rPr>
            </w:pPr>
          </w:p>
        </w:tc>
      </w:tr>
      <w:tr w:rsidR="00E67118" w:rsidRPr="00E67118" w14:paraId="00CCCE59"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21ED466A" w14:textId="77777777" w:rsidR="00E67118" w:rsidRPr="00E67118" w:rsidRDefault="00E67118" w:rsidP="00E67118">
            <w:pPr>
              <w:widowControl/>
              <w:autoSpaceDE/>
              <w:autoSpaceDN/>
              <w:rPr>
                <w:rFonts w:eastAsia="Times New Roman" w:cs="Times New Roman"/>
                <w:b/>
                <w:sz w:val="16"/>
                <w:szCs w:val="16"/>
                <w:lang w:val="en-GB" w:eastAsia="en-GB"/>
              </w:rPr>
            </w:pPr>
            <w:r w:rsidRPr="00E67118">
              <w:rPr>
                <w:rFonts w:eastAsia="Times New Roman" w:cs="Times New Roman"/>
                <w:b/>
                <w:sz w:val="20"/>
                <w:szCs w:val="16"/>
                <w:lang w:val="en-GB" w:eastAsia="en-GB"/>
              </w:rPr>
              <w:t xml:space="preserve">5. </w:t>
            </w:r>
            <w:r w:rsidRPr="00E67118">
              <w:rPr>
                <w:rFonts w:eastAsia="Times New Roman" w:cs="Times New Roman"/>
                <w:b/>
                <w:sz w:val="20"/>
                <w:szCs w:val="20"/>
                <w:lang w:val="en-GB" w:eastAsia="en-GB"/>
              </w:rPr>
              <w:t>Transferable Skills for Life and Professional Practice</w:t>
            </w:r>
            <w:r w:rsidRPr="00E67118">
              <w:rPr>
                <w:rFonts w:eastAsia="Times New Roman" w:cs="Times New Roman"/>
                <w:b/>
                <w:sz w:val="16"/>
                <w:szCs w:val="16"/>
                <w:lang w:val="en-GB" w:eastAsia="en-GB"/>
              </w:rPr>
              <w:t xml:space="preserve"> </w:t>
            </w:r>
          </w:p>
          <w:p w14:paraId="26B30F60" w14:textId="77777777" w:rsidR="00E67118" w:rsidRPr="00E67118" w:rsidRDefault="00E67118" w:rsidP="00E67118">
            <w:pPr>
              <w:widowControl/>
              <w:autoSpaceDE/>
              <w:autoSpaceDN/>
              <w:spacing w:after="120"/>
              <w:rPr>
                <w:rFonts w:eastAsia="Times New Roman"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E619890" w14:textId="77777777" w:rsidR="00E67118" w:rsidRPr="00E67118" w:rsidRDefault="00E67118" w:rsidP="00E67118">
            <w:pPr>
              <w:widowControl/>
              <w:autoSpaceDE/>
              <w:autoSpaceDN/>
              <w:jc w:val="center"/>
              <w:rPr>
                <w:rFonts w:eastAsia="Times New Roman"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26991D" w14:textId="77777777" w:rsidR="00E67118" w:rsidRPr="00E67118" w:rsidRDefault="00E67118" w:rsidP="00E67118">
            <w:pPr>
              <w:widowControl/>
              <w:autoSpaceDE/>
              <w:autoSpaceDN/>
              <w:jc w:val="center"/>
              <w:rPr>
                <w:rFonts w:eastAsia="Times New Roman" w:cs="Times New Roman"/>
                <w:sz w:val="32"/>
                <w:szCs w:val="20"/>
                <w:lang w:val="en-GB" w:eastAsia="en-GB"/>
              </w:rPr>
            </w:pPr>
          </w:p>
        </w:tc>
      </w:tr>
      <w:tr w:rsidR="00E67118" w:rsidRPr="00E67118" w14:paraId="31E0BD9B" w14:textId="77777777" w:rsidTr="005A1EC0">
        <w:trPr>
          <w:trHeight w:val="451"/>
        </w:trPr>
        <w:tc>
          <w:tcPr>
            <w:tcW w:w="4435" w:type="pct"/>
            <w:vMerge w:val="restart"/>
            <w:tcBorders>
              <w:top w:val="single" w:sz="4" w:space="0" w:color="auto"/>
              <w:left w:val="single" w:sz="4" w:space="0" w:color="auto"/>
              <w:right w:val="single" w:sz="4" w:space="0" w:color="auto"/>
            </w:tcBorders>
          </w:tcPr>
          <w:p w14:paraId="4C14D385" w14:textId="77777777" w:rsidR="00E67118" w:rsidRPr="00E67118" w:rsidRDefault="00E67118" w:rsidP="00E67118">
            <w:pPr>
              <w:widowControl/>
              <w:autoSpaceDE/>
              <w:autoSpaceDN/>
              <w:spacing w:after="120"/>
              <w:rPr>
                <w:rFonts w:eastAsia="Times New Roman" w:cs="Times New Roman"/>
                <w:sz w:val="20"/>
                <w:szCs w:val="14"/>
                <w:lang w:val="en-GB" w:eastAsia="en-GB"/>
              </w:rPr>
            </w:pPr>
            <w:bookmarkStart w:id="32" w:name="feedbackSPP"/>
            <w:bookmarkEnd w:id="32"/>
            <w:r w:rsidRPr="00E67118">
              <w:rPr>
                <w:rFonts w:eastAsia="Times New Roman" w:cs="Times New Roman"/>
                <w:sz w:val="20"/>
                <w:szCs w:val="14"/>
                <w:lang w:val="en-GB" w:eastAsia="en-GB"/>
              </w:rPr>
              <w:t>The report is well-written and presented. (Grade mark: 80.00%)</w:t>
            </w:r>
          </w:p>
        </w:tc>
        <w:tc>
          <w:tcPr>
            <w:tcW w:w="283" w:type="pct"/>
            <w:tcBorders>
              <w:top w:val="single" w:sz="4" w:space="0" w:color="auto"/>
              <w:left w:val="single" w:sz="4" w:space="0" w:color="auto"/>
              <w:right w:val="single" w:sz="4" w:space="0" w:color="auto"/>
            </w:tcBorders>
          </w:tcPr>
          <w:p w14:paraId="56036F15" w14:textId="77777777" w:rsidR="00E67118" w:rsidRPr="00E67118" w:rsidRDefault="00E67118" w:rsidP="00E67118">
            <w:pPr>
              <w:widowControl/>
              <w:autoSpaceDE/>
              <w:autoSpaceDN/>
              <w:jc w:val="center"/>
              <w:rPr>
                <w:rFonts w:eastAsia="Times New Roman" w:cs="Times New Roman"/>
                <w:sz w:val="20"/>
                <w:szCs w:val="20"/>
                <w:lang w:val="en-GB" w:eastAsia="en-GB"/>
              </w:rPr>
            </w:pPr>
            <w:bookmarkStart w:id="33" w:name="totalSPP"/>
            <w:bookmarkEnd w:id="33"/>
            <w:r w:rsidRPr="00E67118">
              <w:rPr>
                <w:rFonts w:eastAsia="Times New Roman"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CC94ECC" w14:textId="77777777" w:rsidR="00E67118" w:rsidRPr="00E67118" w:rsidRDefault="00E67118" w:rsidP="00E67118">
            <w:pPr>
              <w:widowControl/>
              <w:autoSpaceDE/>
              <w:autoSpaceDN/>
              <w:jc w:val="center"/>
              <w:rPr>
                <w:rFonts w:eastAsia="Times New Roman" w:cs="Times New Roman"/>
                <w:sz w:val="20"/>
                <w:szCs w:val="20"/>
                <w:lang w:val="en-GB" w:eastAsia="en-GB"/>
              </w:rPr>
            </w:pPr>
            <w:bookmarkStart w:id="34" w:name="markSPP"/>
            <w:bookmarkEnd w:id="34"/>
            <w:r w:rsidRPr="00E67118">
              <w:rPr>
                <w:rFonts w:eastAsia="Times New Roman" w:cs="Times New Roman"/>
                <w:sz w:val="20"/>
                <w:szCs w:val="20"/>
                <w:lang w:val="en-GB" w:eastAsia="en-GB"/>
              </w:rPr>
              <w:t>4</w:t>
            </w:r>
          </w:p>
        </w:tc>
      </w:tr>
      <w:tr w:rsidR="00E67118" w:rsidRPr="00E67118" w14:paraId="464A9FAF" w14:textId="77777777" w:rsidTr="005A1EC0">
        <w:trPr>
          <w:trHeight w:val="450"/>
        </w:trPr>
        <w:tc>
          <w:tcPr>
            <w:tcW w:w="4435" w:type="pct"/>
            <w:vMerge/>
            <w:tcBorders>
              <w:left w:val="single" w:sz="4" w:space="0" w:color="auto"/>
              <w:bottom w:val="single" w:sz="4" w:space="0" w:color="auto"/>
              <w:right w:val="single" w:sz="4" w:space="0" w:color="auto"/>
            </w:tcBorders>
          </w:tcPr>
          <w:p w14:paraId="15D6A074" w14:textId="77777777" w:rsidR="00E67118" w:rsidRPr="00E67118" w:rsidRDefault="00E67118" w:rsidP="00E67118">
            <w:pPr>
              <w:widowControl/>
              <w:autoSpaceDE/>
              <w:autoSpaceDN/>
              <w:rPr>
                <w:rFonts w:eastAsia="Times New Roman"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65D63E02" w14:textId="77777777" w:rsidR="00E67118" w:rsidRPr="00E67118" w:rsidRDefault="00E67118" w:rsidP="00E67118">
            <w:pPr>
              <w:widowControl/>
              <w:autoSpaceDE/>
              <w:autoSpaceDN/>
              <w:rPr>
                <w:rFonts w:eastAsia="Times New Roman"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715B195" w14:textId="77777777" w:rsidR="00E67118" w:rsidRPr="00E67118" w:rsidRDefault="00E67118" w:rsidP="00E67118">
            <w:pPr>
              <w:widowControl/>
              <w:autoSpaceDE/>
              <w:autoSpaceDN/>
              <w:jc w:val="center"/>
              <w:rPr>
                <w:rFonts w:eastAsia="Times New Roman" w:cs="Times New Roman"/>
                <w:sz w:val="20"/>
                <w:szCs w:val="20"/>
                <w:lang w:val="en-GB" w:eastAsia="en-GB"/>
              </w:rPr>
            </w:pPr>
          </w:p>
        </w:tc>
      </w:tr>
    </w:tbl>
    <w:p w14:paraId="37DCCE66" w14:textId="77777777" w:rsidR="00E67118" w:rsidRPr="00E67118" w:rsidRDefault="00E67118" w:rsidP="00E67118">
      <w:pPr>
        <w:widowControl/>
        <w:autoSpaceDE/>
        <w:autoSpaceDN/>
        <w:ind w:left="284" w:right="533"/>
        <w:contextualSpacing/>
        <w:rPr>
          <w:rFonts w:eastAsia="Times New Roman"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67118" w:rsidRPr="00E67118" w14:paraId="42E9FCC1" w14:textId="77777777" w:rsidTr="005A1EC0">
        <w:trPr>
          <w:cantSplit/>
        </w:trPr>
        <w:tc>
          <w:tcPr>
            <w:tcW w:w="6062" w:type="dxa"/>
            <w:vMerge w:val="restart"/>
            <w:shd w:val="pct15" w:color="auto" w:fill="auto"/>
            <w:vAlign w:val="center"/>
          </w:tcPr>
          <w:p w14:paraId="2CE6E005" w14:textId="77777777" w:rsidR="00E67118" w:rsidRPr="00E67118" w:rsidRDefault="00E67118" w:rsidP="00E67118">
            <w:pPr>
              <w:widowControl/>
              <w:autoSpaceDE/>
              <w:autoSpaceDN/>
              <w:rPr>
                <w:rFonts w:eastAsia="Times New Roman" w:cs="Times New Roman"/>
                <w:sz w:val="16"/>
                <w:szCs w:val="16"/>
                <w:lang w:val="en-GB" w:eastAsia="en-GB"/>
              </w:rPr>
            </w:pPr>
            <w:r w:rsidRPr="00E67118">
              <w:rPr>
                <w:rFonts w:eastAsia="Times New Roman" w:cs="Arial"/>
                <w:b/>
                <w:bCs/>
                <w:lang w:val="en-GB" w:eastAsia="en-GB"/>
              </w:rPr>
              <w:t xml:space="preserve">Assignment Mark </w:t>
            </w:r>
            <w:r w:rsidRPr="00E67118">
              <w:rPr>
                <w:rFonts w:eastAsia="Times New Roman" w:cs="Arial"/>
                <w:bCs/>
                <w:lang w:val="en-GB" w:eastAsia="en-GB"/>
              </w:rPr>
              <w:t>(</w:t>
            </w:r>
            <w:r w:rsidRPr="00E67118">
              <w:rPr>
                <w:rFonts w:eastAsia="Times New Roman"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02CE5CD" w14:textId="77777777" w:rsidR="00E67118" w:rsidRPr="00E67118" w:rsidRDefault="00E67118" w:rsidP="00E67118">
            <w:pPr>
              <w:widowControl/>
              <w:autoSpaceDE/>
              <w:autoSpaceDN/>
              <w:rPr>
                <w:rFonts w:eastAsia="Times New Roman" w:cs="Arial"/>
                <w:b/>
                <w:bCs/>
                <w:sz w:val="16"/>
                <w:szCs w:val="16"/>
                <w:lang w:val="en-GB" w:eastAsia="en-GB"/>
              </w:rPr>
            </w:pPr>
            <w:r w:rsidRPr="00E67118">
              <w:rPr>
                <w:rFonts w:eastAsia="Times New Roman" w:cs="Arial"/>
                <w:b/>
                <w:sz w:val="16"/>
                <w:szCs w:val="16"/>
                <w:lang w:val="en-GB" w:eastAsia="en-GB"/>
              </w:rPr>
              <w:t>Late Submission Penalties (tick if appropriate)</w:t>
            </w:r>
          </w:p>
        </w:tc>
        <w:tc>
          <w:tcPr>
            <w:tcW w:w="1276" w:type="dxa"/>
            <w:vMerge w:val="restart"/>
            <w:vAlign w:val="center"/>
          </w:tcPr>
          <w:p w14:paraId="4578B5F9" w14:textId="77777777" w:rsidR="00E67118" w:rsidRPr="00E67118" w:rsidRDefault="00E67118" w:rsidP="00E67118">
            <w:pPr>
              <w:widowControl/>
              <w:autoSpaceDE/>
              <w:autoSpaceDN/>
              <w:jc w:val="right"/>
              <w:rPr>
                <w:rFonts w:eastAsia="Times New Roman" w:cs="Arial"/>
                <w:b/>
                <w:bCs/>
                <w:sz w:val="20"/>
                <w:szCs w:val="20"/>
                <w:lang w:val="en-GB" w:eastAsia="en-GB"/>
              </w:rPr>
            </w:pPr>
            <w:bookmarkStart w:id="35" w:name="totalMark"/>
            <w:bookmarkEnd w:id="35"/>
            <w:r w:rsidRPr="00E67118">
              <w:rPr>
                <w:rFonts w:eastAsia="Times New Roman" w:cs="Arial"/>
                <w:b/>
                <w:bCs/>
                <w:sz w:val="20"/>
                <w:szCs w:val="20"/>
                <w:lang w:val="en-GB" w:eastAsia="en-GB"/>
              </w:rPr>
              <w:t>81%</w:t>
            </w:r>
          </w:p>
        </w:tc>
      </w:tr>
      <w:tr w:rsidR="00E67118" w:rsidRPr="00E67118" w14:paraId="37745F70" w14:textId="77777777" w:rsidTr="005A1EC0">
        <w:trPr>
          <w:cantSplit/>
        </w:trPr>
        <w:tc>
          <w:tcPr>
            <w:tcW w:w="6062" w:type="dxa"/>
            <w:vMerge/>
            <w:vAlign w:val="bottom"/>
          </w:tcPr>
          <w:p w14:paraId="25925626" w14:textId="77777777" w:rsidR="00E67118" w:rsidRPr="00E67118" w:rsidRDefault="00E67118" w:rsidP="00E67118">
            <w:pPr>
              <w:widowControl/>
              <w:autoSpaceDE/>
              <w:autoSpaceDN/>
              <w:rPr>
                <w:rFonts w:eastAsia="Times New Roman" w:cs="Arial"/>
                <w:sz w:val="20"/>
                <w:szCs w:val="20"/>
                <w:lang w:val="en-GB" w:eastAsia="en-GB"/>
              </w:rPr>
            </w:pPr>
          </w:p>
        </w:tc>
        <w:tc>
          <w:tcPr>
            <w:tcW w:w="2903" w:type="dxa"/>
            <w:vAlign w:val="bottom"/>
          </w:tcPr>
          <w:p w14:paraId="79FFC811" w14:textId="77777777" w:rsidR="00E67118" w:rsidRPr="00E67118" w:rsidRDefault="00E67118" w:rsidP="00E67118">
            <w:pPr>
              <w:widowControl/>
              <w:autoSpaceDE/>
              <w:autoSpaceDN/>
              <w:rPr>
                <w:rFonts w:eastAsia="Times New Roman" w:cs="Arial"/>
                <w:b/>
                <w:bCs/>
                <w:sz w:val="16"/>
                <w:szCs w:val="16"/>
                <w:lang w:val="en-GB" w:eastAsia="en-GB"/>
              </w:rPr>
            </w:pPr>
            <w:r w:rsidRPr="00E67118">
              <w:rPr>
                <w:rFonts w:eastAsia="Times New Roman" w:cs="Arial"/>
                <w:sz w:val="16"/>
                <w:szCs w:val="16"/>
                <w:lang w:val="en-GB" w:eastAsia="en-GB"/>
              </w:rPr>
              <w:t>Up to 1 week late (40% Max)</w:t>
            </w:r>
          </w:p>
        </w:tc>
        <w:tc>
          <w:tcPr>
            <w:tcW w:w="425" w:type="dxa"/>
            <w:vAlign w:val="bottom"/>
          </w:tcPr>
          <w:p w14:paraId="64AB3354" w14:textId="77777777" w:rsidR="00E67118" w:rsidRPr="00E67118" w:rsidRDefault="00E67118" w:rsidP="00E67118">
            <w:pPr>
              <w:widowControl/>
              <w:autoSpaceDE/>
              <w:autoSpaceDN/>
              <w:jc w:val="center"/>
              <w:rPr>
                <w:rFonts w:eastAsia="Times New Roman" w:cs="Arial"/>
                <w:sz w:val="12"/>
                <w:szCs w:val="12"/>
                <w:lang w:val="en-GB" w:eastAsia="en-GB"/>
              </w:rPr>
            </w:pPr>
            <w:bookmarkStart w:id="36" w:name="fourWeeksLate"/>
            <w:bookmarkEnd w:id="36"/>
          </w:p>
        </w:tc>
        <w:tc>
          <w:tcPr>
            <w:tcW w:w="1276" w:type="dxa"/>
            <w:vMerge/>
            <w:vAlign w:val="bottom"/>
          </w:tcPr>
          <w:p w14:paraId="16DD00CC" w14:textId="77777777" w:rsidR="00E67118" w:rsidRPr="00E67118" w:rsidRDefault="00E67118" w:rsidP="00E67118">
            <w:pPr>
              <w:widowControl/>
              <w:autoSpaceDE/>
              <w:autoSpaceDN/>
              <w:ind w:leftChars="71" w:left="156"/>
              <w:rPr>
                <w:rFonts w:eastAsia="Times New Roman" w:cs="Arial"/>
                <w:sz w:val="20"/>
                <w:szCs w:val="20"/>
                <w:lang w:val="en-GB" w:eastAsia="en-GB"/>
              </w:rPr>
            </w:pPr>
          </w:p>
        </w:tc>
      </w:tr>
      <w:tr w:rsidR="00E67118" w:rsidRPr="00E67118" w14:paraId="0ADEB399" w14:textId="77777777" w:rsidTr="005A1EC0">
        <w:trPr>
          <w:cantSplit/>
        </w:trPr>
        <w:tc>
          <w:tcPr>
            <w:tcW w:w="6062" w:type="dxa"/>
            <w:vMerge/>
            <w:vAlign w:val="bottom"/>
          </w:tcPr>
          <w:p w14:paraId="067E108D" w14:textId="77777777" w:rsidR="00E67118" w:rsidRPr="00E67118" w:rsidRDefault="00E67118" w:rsidP="00E67118">
            <w:pPr>
              <w:widowControl/>
              <w:autoSpaceDE/>
              <w:autoSpaceDN/>
              <w:rPr>
                <w:rFonts w:eastAsia="Times New Roman" w:cs="Arial"/>
                <w:sz w:val="20"/>
                <w:szCs w:val="20"/>
                <w:lang w:val="en-GB" w:eastAsia="en-GB"/>
              </w:rPr>
            </w:pPr>
          </w:p>
        </w:tc>
        <w:tc>
          <w:tcPr>
            <w:tcW w:w="2903" w:type="dxa"/>
            <w:vAlign w:val="bottom"/>
          </w:tcPr>
          <w:p w14:paraId="2D4DA1ED" w14:textId="77777777" w:rsidR="00E67118" w:rsidRPr="00E67118" w:rsidRDefault="00E67118" w:rsidP="00E67118">
            <w:pPr>
              <w:widowControl/>
              <w:autoSpaceDE/>
              <w:autoSpaceDN/>
              <w:rPr>
                <w:rFonts w:eastAsia="Times New Roman" w:cs="Arial"/>
                <w:b/>
                <w:bCs/>
                <w:sz w:val="16"/>
                <w:szCs w:val="16"/>
                <w:lang w:val="en-GB" w:eastAsia="en-GB"/>
              </w:rPr>
            </w:pPr>
            <w:r w:rsidRPr="00E67118">
              <w:rPr>
                <w:rFonts w:eastAsia="Times New Roman" w:cs="Arial"/>
                <w:sz w:val="16"/>
                <w:szCs w:val="16"/>
                <w:lang w:val="en-GB" w:eastAsia="en-GB"/>
              </w:rPr>
              <w:t>Over 1 week late (0%)</w:t>
            </w:r>
          </w:p>
        </w:tc>
        <w:tc>
          <w:tcPr>
            <w:tcW w:w="425" w:type="dxa"/>
            <w:vAlign w:val="bottom"/>
          </w:tcPr>
          <w:p w14:paraId="1649DD7D" w14:textId="77777777" w:rsidR="00E67118" w:rsidRPr="00E67118" w:rsidRDefault="00E67118" w:rsidP="00E67118">
            <w:pPr>
              <w:widowControl/>
              <w:autoSpaceDE/>
              <w:autoSpaceDN/>
              <w:jc w:val="center"/>
              <w:rPr>
                <w:rFonts w:eastAsia="Times New Roman" w:cs="Arial"/>
                <w:sz w:val="12"/>
                <w:szCs w:val="12"/>
                <w:lang w:val="en-GB" w:eastAsia="en-GB"/>
              </w:rPr>
            </w:pPr>
            <w:bookmarkStart w:id="37" w:name="firstAttempt"/>
            <w:bookmarkEnd w:id="37"/>
          </w:p>
        </w:tc>
        <w:tc>
          <w:tcPr>
            <w:tcW w:w="1276" w:type="dxa"/>
            <w:vMerge/>
            <w:vAlign w:val="bottom"/>
          </w:tcPr>
          <w:p w14:paraId="2AC2B677" w14:textId="77777777" w:rsidR="00E67118" w:rsidRPr="00E67118" w:rsidRDefault="00E67118" w:rsidP="00E67118">
            <w:pPr>
              <w:widowControl/>
              <w:autoSpaceDE/>
              <w:autoSpaceDN/>
              <w:ind w:firstLineChars="141" w:firstLine="282"/>
              <w:rPr>
                <w:rFonts w:eastAsia="Times New Roman" w:cs="Arial"/>
                <w:sz w:val="20"/>
                <w:szCs w:val="20"/>
                <w:lang w:val="en-GB" w:eastAsia="en-GB"/>
              </w:rPr>
            </w:pPr>
          </w:p>
        </w:tc>
      </w:tr>
    </w:tbl>
    <w:p w14:paraId="1C9CA92F" w14:textId="77777777" w:rsidR="00E67118" w:rsidRPr="00E67118" w:rsidRDefault="00E67118" w:rsidP="00E67118">
      <w:pPr>
        <w:widowControl/>
        <w:autoSpaceDE/>
        <w:autoSpaceDN/>
        <w:spacing w:after="200" w:line="276" w:lineRule="auto"/>
        <w:rPr>
          <w:rFonts w:cs="Times New Roman"/>
          <w:lang w:val="en-GB"/>
        </w:rPr>
      </w:pPr>
    </w:p>
    <w:p w14:paraId="712A868C" w14:textId="01B68D47" w:rsidR="00CD426E" w:rsidRDefault="00CD426E">
      <w:pPr>
        <w:pStyle w:val="BodyText"/>
        <w:ind w:left="192"/>
        <w:rPr>
          <w:rFonts w:ascii="Times New Roman"/>
          <w:sz w:val="20"/>
        </w:rPr>
      </w:pPr>
      <w:bookmarkStart w:id="38" w:name="_GoBack"/>
      <w:bookmarkEnd w:id="38"/>
    </w:p>
    <w:sectPr w:rsidR="00CD426E" w:rsidSect="00C57238">
      <w:footerReference w:type="default" r:id="rId3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Kemi Ademoye" w:date="2020-04-04T12:28:00Z" w:initials="KA">
    <w:p w14:paraId="6736B90D" w14:textId="77777777" w:rsidR="00D962FC" w:rsidRDefault="00D962FC">
      <w:pPr>
        <w:pStyle w:val="CommentText"/>
      </w:pPr>
      <w:r>
        <w:rPr>
          <w:rStyle w:val="CommentReference"/>
        </w:rPr>
        <w:annotationRef/>
      </w:r>
      <w:r>
        <w:t>Okay, but this is a small table, so does it really need a secondary index.</w:t>
      </w:r>
    </w:p>
  </w:comment>
  <w:comment w:id="6" w:author="Kemi Ademoye" w:date="2020-04-04T12:29:00Z" w:initials="KA">
    <w:p w14:paraId="396615C1" w14:textId="302F7E9A" w:rsidR="00D962FC" w:rsidRDefault="00D962FC">
      <w:pPr>
        <w:pStyle w:val="CommentText"/>
      </w:pPr>
      <w:r>
        <w:rPr>
          <w:rStyle w:val="CommentReference"/>
        </w:rPr>
        <w:annotationRef/>
      </w:r>
      <w:r>
        <w:t>Okay, but it may be better to combine this index with another column e.g. gymID.</w:t>
      </w:r>
    </w:p>
  </w:comment>
  <w:comment w:id="7" w:author="Kemi Ademoye" w:date="2020-04-04T12:31:00Z" w:initials="KA">
    <w:p w14:paraId="7E10EB63" w14:textId="54A68102" w:rsidR="00496FF8" w:rsidRDefault="00496FF8">
      <w:pPr>
        <w:pStyle w:val="CommentText"/>
      </w:pPr>
      <w:r>
        <w:rPr>
          <w:rStyle w:val="CommentReference"/>
        </w:rPr>
        <w:annotationRef/>
      </w:r>
      <w:r>
        <w:t>Although these columns will be frequently looked at, they will not be frequently used in WHERE, JOIN, etc. clauses. It is the columns that are involved in these that are good candidates for secondary indexes and not the columns returned as part of query results.</w:t>
      </w:r>
    </w:p>
  </w:comment>
  <w:comment w:id="11" w:author="Kemi Ademoye" w:date="2020-04-04T12:35:00Z" w:initials="KA">
    <w:p w14:paraId="2A109FBA" w14:textId="0D2E0315" w:rsidR="006B26A5" w:rsidRDefault="006B26A5">
      <w:pPr>
        <w:pStyle w:val="CommentText"/>
      </w:pPr>
      <w:r>
        <w:rPr>
          <w:rStyle w:val="CommentReference"/>
        </w:rPr>
        <w:annotationRef/>
      </w:r>
      <w:r>
        <w:t>Okay but state whether you are replicating the table or keeping centralized. Same for the other tables below.</w:t>
      </w:r>
    </w:p>
  </w:comment>
  <w:comment w:id="12" w:author="Kemi Ademoye" w:date="2020-04-04T12:36:00Z" w:initials="KA">
    <w:p w14:paraId="6B564B10" w14:textId="63627EA8" w:rsidR="0006295D" w:rsidRDefault="0006295D">
      <w:pPr>
        <w:pStyle w:val="CommentText"/>
      </w:pPr>
      <w:r>
        <w:rPr>
          <w:rStyle w:val="CommentReference"/>
        </w:rPr>
        <w:annotationRef/>
      </w:r>
      <w:r>
        <w:t>Good, but the gym IDs should be selected based on the regional location of the gym to fulfil the requirements to distribute the data regionally.</w:t>
      </w:r>
    </w:p>
  </w:comment>
  <w:comment w:id="13" w:author="Kemi Ademoye" w:date="2020-04-04T12:37:00Z" w:initials="KA">
    <w:p w14:paraId="2A2BF307" w14:textId="5BCCFADF" w:rsidR="0006295D" w:rsidRDefault="0006295D">
      <w:pPr>
        <w:pStyle w:val="CommentText"/>
      </w:pPr>
      <w:r>
        <w:rPr>
          <w:rStyle w:val="CommentReference"/>
        </w:rPr>
        <w:annotationRef/>
      </w:r>
      <w:r>
        <w:t>Good</w:t>
      </w:r>
    </w:p>
  </w:comment>
  <w:comment w:id="14" w:author="Kemi Ademoye" w:date="2020-04-04T12:38:00Z" w:initials="KA">
    <w:p w14:paraId="473714FC" w14:textId="4C4FF9CF" w:rsidR="002060C1" w:rsidRDefault="002060C1">
      <w:pPr>
        <w:pStyle w:val="CommentText"/>
      </w:pPr>
      <w:r>
        <w:rPr>
          <w:rStyle w:val="CommentReference"/>
        </w:rPr>
        <w:annotationRef/>
      </w:r>
      <w:r>
        <w:t xml:space="preserve">Vertical fragmentation results in more than one fragment. You are showing only one fragment here. Also if you are applying vertical fragmentation, then it would be better to apply this first (similar to what you did for customer). Alternatively, if you think all the information is mostly used by finance, you can propose to keep the information at the HO site. Both solutions are acceptable as long as you justify the solution. The derived fragmentation should also be based on the Customer ID to keep a customer’s membership purchase at the same site as the parent customer record. </w:t>
      </w:r>
    </w:p>
  </w:comment>
  <w:comment w:id="15" w:author="Kemi Ademoye" w:date="2020-04-04T12:42:00Z" w:initials="KA">
    <w:p w14:paraId="4F947AE2" w14:textId="1E6AE5C3" w:rsidR="002060C1" w:rsidRDefault="002060C1">
      <w:pPr>
        <w:pStyle w:val="CommentText"/>
      </w:pPr>
      <w:r>
        <w:rPr>
          <w:rStyle w:val="CommentReference"/>
        </w:rPr>
        <w:annotationRef/>
      </w:r>
      <w:r>
        <w:t xml:space="preserve">This should have come earlier </w:t>
      </w:r>
      <w:r>
        <w:sym w:font="Wingdings" w:char="F04A"/>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736B90D" w15:done="0"/>
  <w15:commentEx w15:paraId="396615C1" w15:done="0"/>
  <w15:commentEx w15:paraId="7E10EB63" w15:done="0"/>
  <w15:commentEx w15:paraId="2A109FBA" w15:done="0"/>
  <w15:commentEx w15:paraId="6B564B10" w15:done="0"/>
  <w15:commentEx w15:paraId="2A2BF307" w15:done="0"/>
  <w15:commentEx w15:paraId="473714FC" w15:done="0"/>
  <w15:commentEx w15:paraId="4F947AE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797957" w14:textId="77777777" w:rsidR="00EA2C33" w:rsidRDefault="00EA2C33">
      <w:r>
        <w:separator/>
      </w:r>
    </w:p>
  </w:endnote>
  <w:endnote w:type="continuationSeparator" w:id="0">
    <w:p w14:paraId="08BBD84F" w14:textId="77777777" w:rsidR="00EA2C33" w:rsidRDefault="00EA2C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F1B84B" w14:textId="77777777" w:rsidR="00CD426E" w:rsidRDefault="00EA2C33">
    <w:pPr>
      <w:pStyle w:val="BodyText"/>
      <w:spacing w:line="14" w:lineRule="auto"/>
      <w:rPr>
        <w:sz w:val="20"/>
      </w:rPr>
    </w:pPr>
    <w:r>
      <w:pict w14:anchorId="5D9B695E">
        <v:shapetype id="_x0000_t202" coordsize="21600,21600" o:spt="202" path="m,l,21600r21600,l21600,xe">
          <v:stroke joinstyle="miter"/>
          <v:path gradientshapeok="t" o:connecttype="rect"/>
        </v:shapetype>
        <v:shape id="_x0000_s2050" type="#_x0000_t202" style="position:absolute;margin-left:509.85pt;margin-top:792.05pt;width:16.2pt;height:16.65pt;z-index:-11848;mso-position-horizontal-relative:page;mso-position-vertical-relative:page" filled="f" stroked="f">
          <v:textbox inset="0,0,0,0">
            <w:txbxContent>
              <w:p w14:paraId="1B27EB5D" w14:textId="354B879C" w:rsidR="00CD426E" w:rsidRDefault="003745E1">
                <w:pPr>
                  <w:pStyle w:val="BodyText"/>
                  <w:spacing w:before="20"/>
                  <w:ind w:left="40"/>
                </w:pPr>
                <w:r>
                  <w:fldChar w:fldCharType="begin"/>
                </w:r>
                <w:r>
                  <w:instrText xml:space="preserve"> PAGE </w:instrText>
                </w:r>
                <w:r>
                  <w:fldChar w:fldCharType="separate"/>
                </w:r>
                <w:r w:rsidR="00E67118">
                  <w:rPr>
                    <w:noProof/>
                  </w:rPr>
                  <w:t>11</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4C62A5" w14:textId="77777777" w:rsidR="00CD426E" w:rsidRDefault="00EA2C33">
    <w:pPr>
      <w:pStyle w:val="BodyText"/>
      <w:spacing w:line="14" w:lineRule="auto"/>
      <w:rPr>
        <w:sz w:val="20"/>
      </w:rPr>
    </w:pPr>
    <w:r>
      <w:pict w14:anchorId="2E262061">
        <v:shapetype id="_x0000_t202" coordsize="21600,21600" o:spt="202" path="m,l,21600r21600,l21600,xe">
          <v:stroke joinstyle="miter"/>
          <v:path gradientshapeok="t" o:connecttype="rect"/>
        </v:shapetype>
        <v:shape id="_x0000_s2049" type="#_x0000_t202" style="position:absolute;margin-left:756.8pt;margin-top:545.1pt;width:16.2pt;height:16.65pt;z-index:-11824;mso-position-horizontal-relative:page;mso-position-vertical-relative:page" filled="f" stroked="f">
          <v:textbox inset="0,0,0,0">
            <w:txbxContent>
              <w:p w14:paraId="0BB4E903" w14:textId="3DEF5DF8" w:rsidR="00CD426E" w:rsidRDefault="003745E1">
                <w:pPr>
                  <w:pStyle w:val="BodyText"/>
                  <w:spacing w:before="20"/>
                  <w:ind w:left="40"/>
                </w:pPr>
                <w:r>
                  <w:fldChar w:fldCharType="begin"/>
                </w:r>
                <w:r>
                  <w:instrText xml:space="preserve"> PAGE </w:instrText>
                </w:r>
                <w:r>
                  <w:fldChar w:fldCharType="separate"/>
                </w:r>
                <w:r w:rsidR="00E67118">
                  <w:rPr>
                    <w:noProof/>
                  </w:rPr>
                  <w:t>16</w:t>
                </w:r>
                <w:r>
                  <w:fldChar w:fldCharType="end"/>
                </w:r>
              </w:p>
            </w:txbxContent>
          </v:textbox>
          <w10:wrap anchorx="page" anchory="page"/>
        </v:shape>
      </w:pic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13372E" w14:textId="622B2E02" w:rsidR="00C57238" w:rsidRDefault="00EA2C33">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E67118">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67118">
      <w:rPr>
        <w:b/>
        <w:noProof/>
      </w:rPr>
      <w:t>17</w:t>
    </w:r>
    <w:r>
      <w:rPr>
        <w:b/>
        <w:sz w:val="24"/>
        <w:szCs w:val="24"/>
      </w:rPr>
      <w:fldChar w:fldCharType="end"/>
    </w:r>
  </w:p>
  <w:p w14:paraId="1938C804" w14:textId="77777777" w:rsidR="00C57238" w:rsidRDefault="00EA2C33">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2E1AEF" w14:textId="77777777" w:rsidR="00EA2C33" w:rsidRDefault="00EA2C33">
      <w:r>
        <w:separator/>
      </w:r>
    </w:p>
  </w:footnote>
  <w:footnote w:type="continuationSeparator" w:id="0">
    <w:p w14:paraId="62795DC5" w14:textId="77777777" w:rsidR="00EA2C33" w:rsidRDefault="00EA2C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1918BA"/>
    <w:multiLevelType w:val="hybridMultilevel"/>
    <w:tmpl w:val="78444554"/>
    <w:lvl w:ilvl="0" w:tplc="3BCEAED8">
      <w:start w:val="1"/>
      <w:numFmt w:val="decimal"/>
      <w:lvlText w:val="%1."/>
      <w:lvlJc w:val="left"/>
      <w:pPr>
        <w:ind w:left="479" w:hanging="360"/>
        <w:jc w:val="left"/>
      </w:pPr>
      <w:rPr>
        <w:rFonts w:ascii="Calibri" w:eastAsia="Calibri" w:hAnsi="Calibri" w:cs="Calibri" w:hint="default"/>
        <w:color w:val="1F3864"/>
        <w:spacing w:val="-2"/>
        <w:w w:val="100"/>
        <w:sz w:val="30"/>
        <w:szCs w:val="30"/>
      </w:rPr>
    </w:lvl>
    <w:lvl w:ilvl="1" w:tplc="07CC754A">
      <w:start w:val="1"/>
      <w:numFmt w:val="lowerLetter"/>
      <w:lvlText w:val="%2."/>
      <w:lvlJc w:val="left"/>
      <w:pPr>
        <w:ind w:left="774" w:hanging="230"/>
        <w:jc w:val="left"/>
      </w:pPr>
      <w:rPr>
        <w:rFonts w:ascii="Calibri" w:eastAsia="Calibri" w:hAnsi="Calibri" w:cs="Calibri" w:hint="default"/>
        <w:spacing w:val="-1"/>
        <w:w w:val="100"/>
        <w:sz w:val="24"/>
        <w:szCs w:val="24"/>
      </w:rPr>
    </w:lvl>
    <w:lvl w:ilvl="2" w:tplc="054A53DA">
      <w:numFmt w:val="bullet"/>
      <w:lvlText w:val="-"/>
      <w:lvlJc w:val="left"/>
      <w:pPr>
        <w:ind w:left="1686" w:hanging="128"/>
      </w:pPr>
      <w:rPr>
        <w:rFonts w:ascii="Calibri" w:eastAsia="Calibri" w:hAnsi="Calibri" w:cs="Calibri" w:hint="default"/>
        <w:spacing w:val="-1"/>
        <w:w w:val="100"/>
        <w:sz w:val="24"/>
        <w:szCs w:val="24"/>
      </w:rPr>
    </w:lvl>
    <w:lvl w:ilvl="3" w:tplc="21A287C6">
      <w:numFmt w:val="bullet"/>
      <w:lvlText w:val="•"/>
      <w:lvlJc w:val="left"/>
      <w:pPr>
        <w:ind w:left="1680" w:hanging="128"/>
      </w:pPr>
      <w:rPr>
        <w:rFonts w:hint="default"/>
      </w:rPr>
    </w:lvl>
    <w:lvl w:ilvl="4" w:tplc="38E6486E">
      <w:numFmt w:val="bullet"/>
      <w:lvlText w:val="•"/>
      <w:lvlJc w:val="left"/>
      <w:pPr>
        <w:ind w:left="2760" w:hanging="128"/>
      </w:pPr>
      <w:rPr>
        <w:rFonts w:hint="default"/>
      </w:rPr>
    </w:lvl>
    <w:lvl w:ilvl="5" w:tplc="1AE671EA">
      <w:numFmt w:val="bullet"/>
      <w:lvlText w:val="•"/>
      <w:lvlJc w:val="left"/>
      <w:pPr>
        <w:ind w:left="3841" w:hanging="128"/>
      </w:pPr>
      <w:rPr>
        <w:rFonts w:hint="default"/>
      </w:rPr>
    </w:lvl>
    <w:lvl w:ilvl="6" w:tplc="BBD8D22A">
      <w:numFmt w:val="bullet"/>
      <w:lvlText w:val="•"/>
      <w:lvlJc w:val="left"/>
      <w:pPr>
        <w:ind w:left="4922" w:hanging="128"/>
      </w:pPr>
      <w:rPr>
        <w:rFonts w:hint="default"/>
      </w:rPr>
    </w:lvl>
    <w:lvl w:ilvl="7" w:tplc="3AE61356">
      <w:numFmt w:val="bullet"/>
      <w:lvlText w:val="•"/>
      <w:lvlJc w:val="left"/>
      <w:pPr>
        <w:ind w:left="6003" w:hanging="128"/>
      </w:pPr>
      <w:rPr>
        <w:rFonts w:hint="default"/>
      </w:rPr>
    </w:lvl>
    <w:lvl w:ilvl="8" w:tplc="3F46AE6A">
      <w:numFmt w:val="bullet"/>
      <w:lvlText w:val="•"/>
      <w:lvlJc w:val="left"/>
      <w:pPr>
        <w:ind w:left="7083" w:hanging="128"/>
      </w:pPr>
      <w:rPr>
        <w:rFonts w:hint="default"/>
      </w:rPr>
    </w:lvl>
  </w:abstractNum>
  <w:abstractNum w:abstractNumId="1" w15:restartNumberingAfterBreak="0">
    <w:nsid w:val="4C995DFD"/>
    <w:multiLevelType w:val="hybridMultilevel"/>
    <w:tmpl w:val="04FEC0E4"/>
    <w:lvl w:ilvl="0" w:tplc="850E007E">
      <w:start w:val="1"/>
      <w:numFmt w:val="decimal"/>
      <w:lvlText w:val="[%1]"/>
      <w:lvlJc w:val="left"/>
      <w:pPr>
        <w:ind w:left="759" w:hanging="426"/>
        <w:jc w:val="left"/>
      </w:pPr>
      <w:rPr>
        <w:rFonts w:ascii="Calibri" w:eastAsia="Calibri" w:hAnsi="Calibri" w:cs="Calibri" w:hint="default"/>
        <w:spacing w:val="-6"/>
        <w:w w:val="100"/>
        <w:sz w:val="24"/>
        <w:szCs w:val="24"/>
      </w:rPr>
    </w:lvl>
    <w:lvl w:ilvl="1" w:tplc="4C1078B4">
      <w:numFmt w:val="bullet"/>
      <w:lvlText w:val="•"/>
      <w:lvlJc w:val="left"/>
      <w:pPr>
        <w:ind w:left="1608" w:hanging="426"/>
      </w:pPr>
      <w:rPr>
        <w:rFonts w:hint="default"/>
      </w:rPr>
    </w:lvl>
    <w:lvl w:ilvl="2" w:tplc="0B204B04">
      <w:numFmt w:val="bullet"/>
      <w:lvlText w:val="•"/>
      <w:lvlJc w:val="left"/>
      <w:pPr>
        <w:ind w:left="2457" w:hanging="426"/>
      </w:pPr>
      <w:rPr>
        <w:rFonts w:hint="default"/>
      </w:rPr>
    </w:lvl>
    <w:lvl w:ilvl="3" w:tplc="64E03C94">
      <w:numFmt w:val="bullet"/>
      <w:lvlText w:val="•"/>
      <w:lvlJc w:val="left"/>
      <w:pPr>
        <w:ind w:left="3305" w:hanging="426"/>
      </w:pPr>
      <w:rPr>
        <w:rFonts w:hint="default"/>
      </w:rPr>
    </w:lvl>
    <w:lvl w:ilvl="4" w:tplc="8D86F412">
      <w:numFmt w:val="bullet"/>
      <w:lvlText w:val="•"/>
      <w:lvlJc w:val="left"/>
      <w:pPr>
        <w:ind w:left="4154" w:hanging="426"/>
      </w:pPr>
      <w:rPr>
        <w:rFonts w:hint="default"/>
      </w:rPr>
    </w:lvl>
    <w:lvl w:ilvl="5" w:tplc="FE2C66CC">
      <w:numFmt w:val="bullet"/>
      <w:lvlText w:val="•"/>
      <w:lvlJc w:val="left"/>
      <w:pPr>
        <w:ind w:left="5002" w:hanging="426"/>
      </w:pPr>
      <w:rPr>
        <w:rFonts w:hint="default"/>
      </w:rPr>
    </w:lvl>
    <w:lvl w:ilvl="6" w:tplc="201C223A">
      <w:numFmt w:val="bullet"/>
      <w:lvlText w:val="•"/>
      <w:lvlJc w:val="left"/>
      <w:pPr>
        <w:ind w:left="5851" w:hanging="426"/>
      </w:pPr>
      <w:rPr>
        <w:rFonts w:hint="default"/>
      </w:rPr>
    </w:lvl>
    <w:lvl w:ilvl="7" w:tplc="818EA9EE">
      <w:numFmt w:val="bullet"/>
      <w:lvlText w:val="•"/>
      <w:lvlJc w:val="left"/>
      <w:pPr>
        <w:ind w:left="6699" w:hanging="426"/>
      </w:pPr>
      <w:rPr>
        <w:rFonts w:hint="default"/>
      </w:rPr>
    </w:lvl>
    <w:lvl w:ilvl="8" w:tplc="C45A4F86">
      <w:numFmt w:val="bullet"/>
      <w:lvlText w:val="•"/>
      <w:lvlJc w:val="left"/>
      <w:pPr>
        <w:ind w:left="7548" w:hanging="426"/>
      </w:pPr>
      <w:rPr>
        <w:rFonts w:hint="default"/>
      </w:rPr>
    </w:lvl>
  </w:abstractNum>
  <w:abstractNum w:abstractNumId="2" w15:restartNumberingAfterBreak="0">
    <w:nsid w:val="4FE555AB"/>
    <w:multiLevelType w:val="hybridMultilevel"/>
    <w:tmpl w:val="82E405CE"/>
    <w:lvl w:ilvl="0" w:tplc="F064C338">
      <w:start w:val="1"/>
      <w:numFmt w:val="decimal"/>
      <w:lvlText w:val="%1."/>
      <w:lvlJc w:val="left"/>
      <w:pPr>
        <w:ind w:left="839" w:hanging="480"/>
        <w:jc w:val="left"/>
      </w:pPr>
      <w:rPr>
        <w:rFonts w:ascii="Calibri" w:eastAsia="Calibri" w:hAnsi="Calibri" w:cs="Calibri" w:hint="default"/>
        <w:b/>
        <w:bCs/>
        <w:spacing w:val="-1"/>
        <w:w w:val="100"/>
        <w:sz w:val="22"/>
        <w:szCs w:val="22"/>
      </w:rPr>
    </w:lvl>
    <w:lvl w:ilvl="1" w:tplc="CBDEB1A0">
      <w:numFmt w:val="bullet"/>
      <w:lvlText w:val="•"/>
      <w:lvlJc w:val="left"/>
      <w:pPr>
        <w:ind w:left="1680" w:hanging="480"/>
      </w:pPr>
      <w:rPr>
        <w:rFonts w:hint="default"/>
      </w:rPr>
    </w:lvl>
    <w:lvl w:ilvl="2" w:tplc="B67C24CE">
      <w:numFmt w:val="bullet"/>
      <w:lvlText w:val="•"/>
      <w:lvlJc w:val="left"/>
      <w:pPr>
        <w:ind w:left="2521" w:hanging="480"/>
      </w:pPr>
      <w:rPr>
        <w:rFonts w:hint="default"/>
      </w:rPr>
    </w:lvl>
    <w:lvl w:ilvl="3" w:tplc="5EBA67FA">
      <w:numFmt w:val="bullet"/>
      <w:lvlText w:val="•"/>
      <w:lvlJc w:val="left"/>
      <w:pPr>
        <w:ind w:left="3361" w:hanging="480"/>
      </w:pPr>
      <w:rPr>
        <w:rFonts w:hint="default"/>
      </w:rPr>
    </w:lvl>
    <w:lvl w:ilvl="4" w:tplc="6F4078DE">
      <w:numFmt w:val="bullet"/>
      <w:lvlText w:val="•"/>
      <w:lvlJc w:val="left"/>
      <w:pPr>
        <w:ind w:left="4202" w:hanging="480"/>
      </w:pPr>
      <w:rPr>
        <w:rFonts w:hint="default"/>
      </w:rPr>
    </w:lvl>
    <w:lvl w:ilvl="5" w:tplc="6E7E790C">
      <w:numFmt w:val="bullet"/>
      <w:lvlText w:val="•"/>
      <w:lvlJc w:val="left"/>
      <w:pPr>
        <w:ind w:left="5042" w:hanging="480"/>
      </w:pPr>
      <w:rPr>
        <w:rFonts w:hint="default"/>
      </w:rPr>
    </w:lvl>
    <w:lvl w:ilvl="6" w:tplc="5E2C51F2">
      <w:numFmt w:val="bullet"/>
      <w:lvlText w:val="•"/>
      <w:lvlJc w:val="left"/>
      <w:pPr>
        <w:ind w:left="5883" w:hanging="480"/>
      </w:pPr>
      <w:rPr>
        <w:rFonts w:hint="default"/>
      </w:rPr>
    </w:lvl>
    <w:lvl w:ilvl="7" w:tplc="3AB6B45E">
      <w:numFmt w:val="bullet"/>
      <w:lvlText w:val="•"/>
      <w:lvlJc w:val="left"/>
      <w:pPr>
        <w:ind w:left="6723" w:hanging="480"/>
      </w:pPr>
      <w:rPr>
        <w:rFonts w:hint="default"/>
      </w:rPr>
    </w:lvl>
    <w:lvl w:ilvl="8" w:tplc="09C4E8CC">
      <w:numFmt w:val="bullet"/>
      <w:lvlText w:val="•"/>
      <w:lvlJc w:val="left"/>
      <w:pPr>
        <w:ind w:left="7564" w:hanging="480"/>
      </w:pPr>
      <w:rPr>
        <w:rFonts w:hint="default"/>
      </w:r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drawingGridHorizontalSpacing w:val="11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ulTrailSpace/>
    <w:compatSetting w:name="compatibilityMode" w:uri="http://schemas.microsoft.com/office/word" w:val="12"/>
  </w:compat>
  <w:rsids>
    <w:rsidRoot w:val="00CD426E"/>
    <w:rsid w:val="0006295D"/>
    <w:rsid w:val="002060C1"/>
    <w:rsid w:val="003745E1"/>
    <w:rsid w:val="00496FF8"/>
    <w:rsid w:val="006B26A5"/>
    <w:rsid w:val="00940EAC"/>
    <w:rsid w:val="00CD426E"/>
    <w:rsid w:val="00D962FC"/>
    <w:rsid w:val="00E67118"/>
    <w:rsid w:val="00EA2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174D348D"/>
  <w15:docId w15:val="{F82C030C-A856-4D55-A1B7-57191ABAE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Calibri" w:eastAsia="Calibri" w:hAnsi="Calibri" w:cs="Calibri"/>
    </w:rPr>
  </w:style>
  <w:style w:type="paragraph" w:styleId="Heading1">
    <w:name w:val="heading 1"/>
    <w:basedOn w:val="Normal"/>
    <w:uiPriority w:val="1"/>
    <w:qFormat/>
    <w:pPr>
      <w:spacing w:before="79"/>
      <w:ind w:left="545"/>
      <w:outlineLvl w:val="0"/>
    </w:pPr>
    <w:rPr>
      <w:rFonts w:ascii="Calibri Light" w:eastAsia="Calibri Light" w:hAnsi="Calibri Light" w:cs="Calibri Light"/>
      <w:sz w:val="32"/>
      <w:szCs w:val="32"/>
    </w:rPr>
  </w:style>
  <w:style w:type="paragraph" w:styleId="Heading2">
    <w:name w:val="heading 2"/>
    <w:basedOn w:val="Normal"/>
    <w:uiPriority w:val="1"/>
    <w:qFormat/>
    <w:pPr>
      <w:ind w:left="479" w:hanging="360"/>
      <w:outlineLvl w:val="1"/>
    </w:pPr>
    <w:rPr>
      <w:sz w:val="30"/>
      <w:szCs w:val="30"/>
    </w:rPr>
  </w:style>
  <w:style w:type="paragraph" w:styleId="Heading3">
    <w:name w:val="heading 3"/>
    <w:basedOn w:val="Normal"/>
    <w:uiPriority w:val="1"/>
    <w:qFormat/>
    <w:pPr>
      <w:ind w:left="545"/>
      <w:outlineLvl w:val="2"/>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78"/>
      <w:ind w:left="119"/>
    </w:pPr>
    <w:rPr>
      <w:b/>
      <w:bCs/>
      <w:i/>
      <w:sz w:val="24"/>
      <w:szCs w:val="24"/>
    </w:rPr>
  </w:style>
  <w:style w:type="paragraph" w:styleId="TOC2">
    <w:name w:val="toc 2"/>
    <w:basedOn w:val="Normal"/>
    <w:uiPriority w:val="1"/>
    <w:qFormat/>
    <w:pPr>
      <w:spacing w:before="121"/>
      <w:ind w:left="839" w:hanging="480"/>
    </w:pPr>
    <w:rPr>
      <w:b/>
      <w:bCs/>
    </w:rPr>
  </w:style>
  <w:style w:type="paragraph" w:styleId="TOC3">
    <w:name w:val="toc 3"/>
    <w:basedOn w:val="Normal"/>
    <w:uiPriority w:val="1"/>
    <w:qFormat/>
    <w:pPr>
      <w:ind w:left="1319"/>
    </w:pPr>
    <w:rPr>
      <w:sz w:val="20"/>
      <w:szCs w:val="20"/>
    </w:rPr>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265" w:hanging="360"/>
    </w:pPr>
  </w:style>
  <w:style w:type="paragraph" w:customStyle="1" w:styleId="TableParagraph">
    <w:name w:val="Table Paragraph"/>
    <w:basedOn w:val="Normal"/>
    <w:uiPriority w:val="1"/>
    <w:qFormat/>
  </w:style>
  <w:style w:type="character" w:styleId="CommentReference">
    <w:name w:val="annotation reference"/>
    <w:basedOn w:val="DefaultParagraphFont"/>
    <w:uiPriority w:val="99"/>
    <w:semiHidden/>
    <w:unhideWhenUsed/>
    <w:rsid w:val="00D962FC"/>
    <w:rPr>
      <w:sz w:val="16"/>
      <w:szCs w:val="16"/>
    </w:rPr>
  </w:style>
  <w:style w:type="paragraph" w:styleId="CommentText">
    <w:name w:val="annotation text"/>
    <w:basedOn w:val="Normal"/>
    <w:link w:val="CommentTextChar"/>
    <w:uiPriority w:val="99"/>
    <w:semiHidden/>
    <w:unhideWhenUsed/>
    <w:rsid w:val="00D962FC"/>
    <w:rPr>
      <w:sz w:val="20"/>
      <w:szCs w:val="20"/>
    </w:rPr>
  </w:style>
  <w:style w:type="character" w:customStyle="1" w:styleId="CommentTextChar">
    <w:name w:val="Comment Text Char"/>
    <w:basedOn w:val="DefaultParagraphFont"/>
    <w:link w:val="CommentText"/>
    <w:uiPriority w:val="99"/>
    <w:semiHidden/>
    <w:rsid w:val="00D962FC"/>
    <w:rPr>
      <w:rFonts w:ascii="Calibri" w:eastAsia="Calibri" w:hAnsi="Calibri" w:cs="Calibri"/>
      <w:sz w:val="20"/>
      <w:szCs w:val="20"/>
    </w:rPr>
  </w:style>
  <w:style w:type="paragraph" w:styleId="CommentSubject">
    <w:name w:val="annotation subject"/>
    <w:basedOn w:val="CommentText"/>
    <w:next w:val="CommentText"/>
    <w:link w:val="CommentSubjectChar"/>
    <w:uiPriority w:val="99"/>
    <w:semiHidden/>
    <w:unhideWhenUsed/>
    <w:rsid w:val="00D962FC"/>
    <w:rPr>
      <w:b/>
      <w:bCs/>
    </w:rPr>
  </w:style>
  <w:style w:type="character" w:customStyle="1" w:styleId="CommentSubjectChar">
    <w:name w:val="Comment Subject Char"/>
    <w:basedOn w:val="CommentTextChar"/>
    <w:link w:val="CommentSubject"/>
    <w:uiPriority w:val="99"/>
    <w:semiHidden/>
    <w:rsid w:val="00D962FC"/>
    <w:rPr>
      <w:rFonts w:ascii="Calibri" w:eastAsia="Calibri" w:hAnsi="Calibri" w:cs="Calibri"/>
      <w:b/>
      <w:bCs/>
      <w:sz w:val="20"/>
      <w:szCs w:val="20"/>
    </w:rPr>
  </w:style>
  <w:style w:type="paragraph" w:styleId="BalloonText">
    <w:name w:val="Balloon Text"/>
    <w:basedOn w:val="Normal"/>
    <w:link w:val="BalloonTextChar"/>
    <w:uiPriority w:val="99"/>
    <w:semiHidden/>
    <w:unhideWhenUsed/>
    <w:rsid w:val="00D962F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62FC"/>
    <w:rPr>
      <w:rFonts w:ascii="Segoe UI" w:eastAsia="Calibri" w:hAnsi="Segoe UI" w:cs="Segoe UI"/>
      <w:sz w:val="18"/>
      <w:szCs w:val="18"/>
    </w:rPr>
  </w:style>
  <w:style w:type="paragraph" w:customStyle="1" w:styleId="Footer1">
    <w:name w:val="Footer1"/>
    <w:basedOn w:val="Normal"/>
    <w:next w:val="Footer"/>
    <w:link w:val="FooterChar"/>
    <w:uiPriority w:val="99"/>
    <w:semiHidden/>
    <w:unhideWhenUsed/>
    <w:rsid w:val="00E67118"/>
    <w:pPr>
      <w:widowControl/>
      <w:tabs>
        <w:tab w:val="center" w:pos="4513"/>
        <w:tab w:val="right" w:pos="9026"/>
      </w:tabs>
      <w:autoSpaceDE/>
      <w:autoSpaceDN/>
    </w:pPr>
    <w:rPr>
      <w:rFonts w:asciiTheme="minorHAnsi" w:eastAsiaTheme="minorHAnsi" w:hAnsiTheme="minorHAnsi" w:cstheme="minorBidi"/>
    </w:rPr>
  </w:style>
  <w:style w:type="character" w:customStyle="1" w:styleId="FooterChar">
    <w:name w:val="Footer Char"/>
    <w:basedOn w:val="DefaultParagraphFont"/>
    <w:link w:val="Footer1"/>
    <w:uiPriority w:val="99"/>
    <w:semiHidden/>
    <w:rsid w:val="00E67118"/>
  </w:style>
  <w:style w:type="paragraph" w:styleId="Footer">
    <w:name w:val="footer"/>
    <w:basedOn w:val="Normal"/>
    <w:link w:val="FooterChar1"/>
    <w:uiPriority w:val="99"/>
    <w:semiHidden/>
    <w:unhideWhenUsed/>
    <w:rsid w:val="00E67118"/>
    <w:pPr>
      <w:tabs>
        <w:tab w:val="center" w:pos="4513"/>
        <w:tab w:val="right" w:pos="9026"/>
      </w:tabs>
    </w:pPr>
  </w:style>
  <w:style w:type="character" w:customStyle="1" w:styleId="FooterChar1">
    <w:name w:val="Footer Char1"/>
    <w:basedOn w:val="DefaultParagraphFont"/>
    <w:link w:val="Footer"/>
    <w:uiPriority w:val="99"/>
    <w:semiHidden/>
    <w:rsid w:val="00E67118"/>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image" Target="media/image12.png"/><Relationship Id="rId34" Type="http://schemas.openxmlformats.org/officeDocument/2006/relationships/image" Target="media/image22.png"/><Relationship Id="rId42" Type="http://schemas.openxmlformats.org/officeDocument/2006/relationships/theme" Target="theme/theme1.xml"/><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oter" Target="footer2.xml"/><Relationship Id="rId38" Type="http://schemas.openxmlformats.org/officeDocument/2006/relationships/image" Target="media/image26.png"/><Relationship Id="rId2" Type="http://schemas.openxmlformats.org/officeDocument/2006/relationships/styles" Target="styles.xml"/><Relationship Id="rId16" Type="http://schemas.microsoft.com/office/2011/relationships/commentsExtended" Target="commentsExtended.xml"/><Relationship Id="rId20" Type="http://schemas.openxmlformats.org/officeDocument/2006/relationships/image" Target="media/image11.png"/><Relationship Id="rId29" Type="http://schemas.openxmlformats.org/officeDocument/2006/relationships/hyperlink" Target="http://www.comp.nus.edu.sg/%7Etankl/cs5225/2008/design6.pdf" TargetMode="External"/><Relationship Id="rId41"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1.png"/><Relationship Id="rId37" Type="http://schemas.openxmlformats.org/officeDocument/2006/relationships/image" Target="media/image25.pn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omments" Target="comments.xm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4.jpe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0.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www.tutorialspoint.com/distributed_dbms/distributed_dbms_databases.htm" TargetMode="External"/><Relationship Id="rId35"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17</Pages>
  <Words>2717</Words>
  <Characters>15492</Characters>
  <Application>Microsoft Office Word</Application>
  <DocSecurity>0</DocSecurity>
  <Lines>129</Lines>
  <Paragraphs>36</Paragraphs>
  <ScaleCrop>false</ScaleCrop>
  <Company>University of Wales Trinity Saint David</Company>
  <LinksUpToDate>false</LinksUpToDate>
  <CharactersWithSpaces>18173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Kemi Ademoye</cp:lastModifiedBy>
  <cp:revision>8</cp:revision>
  <dcterms:created xsi:type="dcterms:W3CDTF">2020-04-04T09:57:00Z</dcterms:created>
  <dcterms:modified xsi:type="dcterms:W3CDTF">2020-04-07T07:06:00Z</dcterms:modified>
</cp:coreProperties>
</file>