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291323" w14:textId="77777777" w:rsidR="006131F9" w:rsidRPr="00530BDD" w:rsidRDefault="006131F9" w:rsidP="006131F9">
      <w:pPr>
        <w:pStyle w:val="Heading1"/>
        <w:ind w:left="-567"/>
        <w:rPr>
          <w:b/>
          <w:color w:val="17365D" w:themeColor="text2" w:themeShade="BF"/>
          <w:sz w:val="40"/>
          <w:szCs w:val="32"/>
        </w:rPr>
      </w:pPr>
      <w:r w:rsidRPr="00530BDD">
        <w:rPr>
          <w:b/>
          <w:color w:val="17365D" w:themeColor="text2" w:themeShade="BF"/>
          <w:sz w:val="40"/>
          <w:szCs w:val="32"/>
        </w:rPr>
        <w:t>Fellowship</w:t>
      </w:r>
    </w:p>
    <w:p w14:paraId="0ECFFF68" w14:textId="77777777" w:rsidR="006131F9" w:rsidRPr="00530BDD" w:rsidRDefault="006131F9" w:rsidP="006131F9">
      <w:pPr>
        <w:pStyle w:val="Heading1"/>
        <w:ind w:hanging="567"/>
        <w:rPr>
          <w:b/>
          <w:color w:val="17365D" w:themeColor="text2" w:themeShade="BF"/>
          <w:sz w:val="32"/>
        </w:rPr>
      </w:pPr>
      <w:r w:rsidRPr="00530BDD">
        <w:rPr>
          <w:b/>
          <w:color w:val="17365D" w:themeColor="text2" w:themeShade="BF"/>
          <w:sz w:val="32"/>
        </w:rPr>
        <w:t>Supporting Statement Template</w:t>
      </w:r>
    </w:p>
    <w:p w14:paraId="5C85FC84" w14:textId="77777777" w:rsidR="008E1AF3" w:rsidRPr="008E1AF3"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8E1AF3" w14:paraId="034F4DA8" w14:textId="77777777" w:rsidTr="44E90760">
        <w:tc>
          <w:tcPr>
            <w:tcW w:w="4123" w:type="dxa"/>
            <w:tcBorders>
              <w:top w:val="single" w:sz="4" w:space="0" w:color="auto"/>
              <w:left w:val="single" w:sz="4" w:space="0" w:color="auto"/>
              <w:bottom w:val="single" w:sz="4" w:space="0" w:color="auto"/>
              <w:right w:val="single" w:sz="4" w:space="0" w:color="auto"/>
            </w:tcBorders>
          </w:tcPr>
          <w:p w14:paraId="1B353596" w14:textId="77777777" w:rsidR="008E1AF3" w:rsidRPr="008E1AF3" w:rsidRDefault="006131F9" w:rsidP="008E1AF3">
            <w:r>
              <w:t xml:space="preserve">Your </w:t>
            </w:r>
            <w:r w:rsidR="008E1AF3" w:rsidRPr="008E1AF3">
              <w:t>Name</w:t>
            </w:r>
          </w:p>
          <w:p w14:paraId="635588F7"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637464E3" w14:textId="586FC1FA" w:rsidR="008E1AF3" w:rsidRPr="008E1AF3" w:rsidRDefault="00F35119" w:rsidP="008E1AF3">
            <w:r>
              <w:t>Professor Annette Fillery-Travis</w:t>
            </w:r>
          </w:p>
        </w:tc>
      </w:tr>
      <w:tr w:rsidR="008E1AF3" w:rsidRPr="008E1AF3" w14:paraId="68BF4C5B" w14:textId="77777777" w:rsidTr="44E90760">
        <w:tc>
          <w:tcPr>
            <w:tcW w:w="4123" w:type="dxa"/>
            <w:tcBorders>
              <w:top w:val="single" w:sz="4" w:space="0" w:color="auto"/>
              <w:left w:val="single" w:sz="4" w:space="0" w:color="auto"/>
              <w:bottom w:val="single" w:sz="4" w:space="0" w:color="auto"/>
              <w:right w:val="single" w:sz="4" w:space="0" w:color="auto"/>
            </w:tcBorders>
          </w:tcPr>
          <w:p w14:paraId="1462DCCF" w14:textId="77777777" w:rsidR="008E1AF3" w:rsidRPr="008E1AF3" w:rsidRDefault="008E1AF3" w:rsidP="008E1AF3">
            <w:r w:rsidRPr="008E1AF3">
              <w:t>Institution/organisation/other</w:t>
            </w:r>
          </w:p>
          <w:p w14:paraId="2FBD9C3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81E9824" w14:textId="4B77FD0E" w:rsidR="008E1AF3" w:rsidRPr="008E1AF3" w:rsidRDefault="00F35119" w:rsidP="008E1AF3">
            <w:r>
              <w:t>UWTSD</w:t>
            </w:r>
          </w:p>
        </w:tc>
      </w:tr>
      <w:tr w:rsidR="008E1AF3" w:rsidRPr="008E1AF3" w14:paraId="537F17F6" w14:textId="77777777" w:rsidTr="44E90760">
        <w:tc>
          <w:tcPr>
            <w:tcW w:w="4123" w:type="dxa"/>
            <w:tcBorders>
              <w:top w:val="single" w:sz="4" w:space="0" w:color="auto"/>
              <w:left w:val="single" w:sz="4" w:space="0" w:color="auto"/>
              <w:bottom w:val="single" w:sz="4" w:space="0" w:color="auto"/>
              <w:right w:val="single" w:sz="4" w:space="0" w:color="auto"/>
            </w:tcBorders>
          </w:tcPr>
          <w:p w14:paraId="0DE13081" w14:textId="77777777" w:rsidR="008E1AF3" w:rsidRPr="008E1AF3" w:rsidRDefault="008E1AF3" w:rsidP="008E1AF3">
            <w:r w:rsidRPr="008E1AF3">
              <w:t>Job Title</w:t>
            </w:r>
          </w:p>
          <w:p w14:paraId="130E787E"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D313305" w14:textId="5D0E1F9D" w:rsidR="008E1AF3" w:rsidRPr="008E1AF3" w:rsidRDefault="00F35119" w:rsidP="008E1AF3">
            <w:r>
              <w:t>Professor Emeritus</w:t>
            </w:r>
          </w:p>
        </w:tc>
      </w:tr>
      <w:tr w:rsidR="008E1AF3" w:rsidRPr="008E1AF3" w14:paraId="195FF90E" w14:textId="77777777" w:rsidTr="44E90760">
        <w:tc>
          <w:tcPr>
            <w:tcW w:w="4123" w:type="dxa"/>
            <w:tcBorders>
              <w:top w:val="single" w:sz="4" w:space="0" w:color="auto"/>
              <w:left w:val="single" w:sz="4" w:space="0" w:color="auto"/>
              <w:bottom w:val="single" w:sz="4" w:space="0" w:color="auto"/>
              <w:right w:val="single" w:sz="4" w:space="0" w:color="auto"/>
            </w:tcBorders>
          </w:tcPr>
          <w:p w14:paraId="4DC72DB4" w14:textId="77777777" w:rsidR="008E1AF3" w:rsidRPr="008E1AF3" w:rsidRDefault="008E1AF3" w:rsidP="008E1AF3">
            <w:r w:rsidRPr="008E1AF3">
              <w:t>Email address</w:t>
            </w:r>
          </w:p>
          <w:p w14:paraId="6D313D7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50FC75D" w14:textId="40D2FCAC" w:rsidR="008E1AF3" w:rsidRPr="008E1AF3" w:rsidRDefault="00F35119" w:rsidP="008E1AF3">
            <w:r>
              <w:t>a.fillery-travis@uwtsd.ac.uk</w:t>
            </w:r>
          </w:p>
        </w:tc>
      </w:tr>
      <w:tr w:rsidR="008E1AF3" w:rsidRPr="008E1AF3" w14:paraId="5CDBED88" w14:textId="77777777" w:rsidTr="44E90760">
        <w:tc>
          <w:tcPr>
            <w:tcW w:w="4123" w:type="dxa"/>
            <w:tcBorders>
              <w:top w:val="single" w:sz="4" w:space="0" w:color="auto"/>
              <w:left w:val="single" w:sz="4" w:space="0" w:color="auto"/>
              <w:bottom w:val="single" w:sz="4" w:space="0" w:color="auto"/>
              <w:right w:val="single" w:sz="4" w:space="0" w:color="auto"/>
            </w:tcBorders>
          </w:tcPr>
          <w:p w14:paraId="11E23F64" w14:textId="77777777" w:rsidR="008E1AF3" w:rsidRPr="008E1AF3" w:rsidRDefault="008E1AF3" w:rsidP="008E1AF3">
            <w:r w:rsidRPr="008E1AF3">
              <w:t>Your Fellowship Status (if appropriate)</w:t>
            </w:r>
          </w:p>
          <w:p w14:paraId="2FA6A6BC"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757581C" w14:textId="55362250" w:rsidR="008E1AF3" w:rsidRPr="008E1AF3" w:rsidRDefault="00F35119" w:rsidP="008E1AF3">
            <w:r>
              <w:t>N/A</w:t>
            </w:r>
          </w:p>
        </w:tc>
      </w:tr>
      <w:tr w:rsidR="008E1AF3" w:rsidRPr="008E1AF3" w14:paraId="7AF74751" w14:textId="77777777" w:rsidTr="44E90760">
        <w:tc>
          <w:tcPr>
            <w:tcW w:w="4123" w:type="dxa"/>
            <w:tcBorders>
              <w:top w:val="single" w:sz="4" w:space="0" w:color="auto"/>
              <w:left w:val="single" w:sz="4" w:space="0" w:color="auto"/>
              <w:bottom w:val="single" w:sz="4" w:space="0" w:color="auto"/>
              <w:right w:val="single" w:sz="4" w:space="0" w:color="auto"/>
            </w:tcBorders>
          </w:tcPr>
          <w:p w14:paraId="7C345F8E" w14:textId="77777777" w:rsidR="008E1AF3" w:rsidRPr="008E1AF3" w:rsidRDefault="008E1AF3" w:rsidP="008E1AF3">
            <w:r w:rsidRPr="008E1AF3">
              <w:t>Relationship to Applicant</w:t>
            </w:r>
          </w:p>
          <w:p w14:paraId="0042D309"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A6AAE8" w14:textId="2ABF9421" w:rsidR="008E1AF3" w:rsidRPr="008E1AF3" w:rsidRDefault="00F35119" w:rsidP="008E1AF3">
            <w:r>
              <w:t xml:space="preserve">Line Manager </w:t>
            </w:r>
          </w:p>
        </w:tc>
      </w:tr>
      <w:tr w:rsidR="008E1AF3" w:rsidRPr="008E1AF3" w14:paraId="5CE53A8F" w14:textId="77777777" w:rsidTr="44E90760">
        <w:tc>
          <w:tcPr>
            <w:tcW w:w="4123" w:type="dxa"/>
            <w:tcBorders>
              <w:top w:val="single" w:sz="4" w:space="0" w:color="auto"/>
              <w:left w:val="single" w:sz="4" w:space="0" w:color="auto"/>
              <w:bottom w:val="single" w:sz="4" w:space="0" w:color="auto"/>
              <w:right w:val="single" w:sz="4" w:space="0" w:color="auto"/>
            </w:tcBorders>
          </w:tcPr>
          <w:p w14:paraId="7B77F020" w14:textId="77777777" w:rsidR="008E1AF3" w:rsidRPr="008E1AF3" w:rsidRDefault="008E1AF3" w:rsidP="008E1AF3">
            <w:r w:rsidRPr="008E1AF3">
              <w:t>How long have you worked with the applicant (insert dates)</w:t>
            </w:r>
          </w:p>
          <w:p w14:paraId="4343E5A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CDEC0C" w14:textId="30164900" w:rsidR="008E1AF3" w:rsidRPr="008E1AF3" w:rsidRDefault="00F35119" w:rsidP="008E1AF3">
            <w:r>
              <w:t>From 2nd January 2018 to the present</w:t>
            </w:r>
          </w:p>
        </w:tc>
      </w:tr>
      <w:tr w:rsidR="006131F9" w:rsidRPr="008E1AF3" w14:paraId="70D7E9D8" w14:textId="77777777" w:rsidTr="44E90760">
        <w:trPr>
          <w:trHeight w:val="5966"/>
        </w:trPr>
        <w:tc>
          <w:tcPr>
            <w:tcW w:w="4123" w:type="dxa"/>
            <w:tcBorders>
              <w:top w:val="single" w:sz="4" w:space="0" w:color="auto"/>
              <w:left w:val="single" w:sz="4" w:space="0" w:color="auto"/>
              <w:bottom w:val="single" w:sz="4" w:space="0" w:color="auto"/>
              <w:right w:val="single" w:sz="4" w:space="0" w:color="auto"/>
            </w:tcBorders>
          </w:tcPr>
          <w:p w14:paraId="6104749C" w14:textId="77777777" w:rsidR="006131F9" w:rsidRPr="008E1AF3" w:rsidRDefault="006131F9" w:rsidP="006131F9"/>
          <w:p w14:paraId="02FA7DC3" w14:textId="77777777" w:rsidR="006131F9" w:rsidRPr="008E1AF3" w:rsidRDefault="006131F9" w:rsidP="006131F9"/>
          <w:p w14:paraId="5EB74355" w14:textId="77777777" w:rsidR="006131F9" w:rsidRPr="008E1AF3" w:rsidRDefault="006131F9" w:rsidP="006131F9"/>
          <w:p w14:paraId="379EF524" w14:textId="77777777" w:rsidR="006131F9" w:rsidRPr="008E1AF3" w:rsidRDefault="006131F9" w:rsidP="006131F9"/>
          <w:p w14:paraId="682F27B7" w14:textId="77777777" w:rsidR="006131F9" w:rsidRPr="008E1AF3" w:rsidRDefault="006131F9" w:rsidP="006131F9"/>
          <w:p w14:paraId="741375D0" w14:textId="77777777" w:rsidR="006131F9" w:rsidRPr="008E1AF3" w:rsidRDefault="006131F9" w:rsidP="006131F9">
            <w:r w:rsidRPr="008E1AF3">
              <w:t>Declaration</w:t>
            </w:r>
          </w:p>
        </w:tc>
        <w:tc>
          <w:tcPr>
            <w:tcW w:w="5465" w:type="dxa"/>
            <w:tcBorders>
              <w:top w:val="single" w:sz="4" w:space="0" w:color="auto"/>
              <w:left w:val="single" w:sz="4" w:space="0" w:color="auto"/>
              <w:bottom w:val="single" w:sz="4" w:space="0" w:color="auto"/>
              <w:right w:val="single" w:sz="4" w:space="0" w:color="auto"/>
            </w:tcBorders>
          </w:tcPr>
          <w:p w14:paraId="299BA0B4" w14:textId="77777777" w:rsidR="006131F9" w:rsidRDefault="006131F9" w:rsidP="006131F9">
            <w:pPr>
              <w:rPr>
                <w:i/>
                <w:iCs/>
              </w:rPr>
            </w:pPr>
          </w:p>
          <w:p w14:paraId="5270E1D8" w14:textId="77777777" w:rsidR="006131F9" w:rsidRPr="005E096F" w:rsidRDefault="006131F9" w:rsidP="006131F9">
            <w:pPr>
              <w:rPr>
                <w:iCs/>
              </w:rPr>
            </w:pPr>
            <w:r w:rsidRPr="005E096F">
              <w:rPr>
                <w:iCs/>
              </w:rPr>
              <w:t xml:space="preserve">In submitting your supporting statement, you are confirming that the applicant’s submission relates to their </w:t>
            </w:r>
            <w:r>
              <w:rPr>
                <w:iCs/>
              </w:rPr>
              <w:t>h</w:t>
            </w:r>
            <w:r w:rsidRPr="005E096F">
              <w:rPr>
                <w:iCs/>
              </w:rPr>
              <w:t xml:space="preserve">igher </w:t>
            </w:r>
            <w:r>
              <w:rPr>
                <w:iCs/>
              </w:rPr>
              <w:t>e</w:t>
            </w:r>
            <w:r w:rsidRPr="005E096F">
              <w:rPr>
                <w:iCs/>
              </w:rPr>
              <w:t>ducation professional practice and that your statement is your own work and has been written specifically for this applicant. If the professional integrity of the supporting statement is in question it will not be accepted.</w:t>
            </w:r>
          </w:p>
          <w:p w14:paraId="4F950E1C" w14:textId="77777777" w:rsidR="006131F9" w:rsidRDefault="006131F9" w:rsidP="006131F9"/>
          <w:p w14:paraId="244B1E91" w14:textId="67072B2E" w:rsidR="006131F9" w:rsidRDefault="006131F9" w:rsidP="006131F9">
            <w:r>
              <w:t>I confirm that I have read and agree with the declaration above</w:t>
            </w:r>
            <w:r w:rsidR="69B5CD17">
              <w:t>.</w:t>
            </w:r>
          </w:p>
          <w:p w14:paraId="70E064B5" w14:textId="77777777" w:rsidR="006131F9" w:rsidRDefault="006131F9" w:rsidP="006131F9"/>
          <w:p w14:paraId="6B847142" w14:textId="77777777" w:rsidR="006131F9" w:rsidRPr="00277AAD" w:rsidRDefault="006131F9" w:rsidP="006131F9"/>
          <w:p w14:paraId="52F9D468" w14:textId="77777777" w:rsidR="006131F9" w:rsidRPr="00277AAD" w:rsidRDefault="006131F9" w:rsidP="006131F9">
            <w:r w:rsidRPr="00277AAD">
              <w:t xml:space="preserve">                                                                              </w:t>
            </w:r>
          </w:p>
          <w:p w14:paraId="5556751E" w14:textId="04C0386D" w:rsidR="006131F9" w:rsidRPr="00277AAD" w:rsidRDefault="006131F9" w:rsidP="006131F9">
            <w:r w:rsidRPr="00277AAD">
              <w:rPr>
                <w:b/>
                <w:iCs/>
              </w:rPr>
              <w:t xml:space="preserve"> Date:</w:t>
            </w:r>
            <w:r w:rsidR="00F35119">
              <w:rPr>
                <w:b/>
                <w:iCs/>
              </w:rPr>
              <w:t>5/8/2024</w:t>
            </w:r>
          </w:p>
        </w:tc>
      </w:tr>
    </w:tbl>
    <w:p w14:paraId="2632FD87" w14:textId="77777777" w:rsidR="008E1AF3" w:rsidRDefault="008E1AF3" w:rsidP="008E1AF3">
      <w:pPr>
        <w:rPr>
          <w:sz w:val="22"/>
        </w:rPr>
      </w:pPr>
    </w:p>
    <w:p w14:paraId="0D34F9D7" w14:textId="77777777" w:rsidR="008E1AF3" w:rsidRPr="008E1AF3" w:rsidRDefault="008E1AF3" w:rsidP="008E1AF3">
      <w:pPr>
        <w:rPr>
          <w:sz w:val="22"/>
        </w:rPr>
      </w:pPr>
    </w:p>
    <w:p w14:paraId="307A8D30" w14:textId="77777777" w:rsidR="00B839F1" w:rsidRDefault="00B839F1" w:rsidP="008E1AF3">
      <w:pPr>
        <w:rPr>
          <w:sz w:val="22"/>
        </w:rPr>
        <w:sectPr w:rsidR="00B839F1" w:rsidSect="00530BDD">
          <w:headerReference w:type="default" r:id="rId11"/>
          <w:footerReference w:type="default" r:id="rId12"/>
          <w:pgSz w:w="11906" w:h="16838"/>
          <w:pgMar w:top="1440" w:right="1440" w:bottom="1440" w:left="1440" w:header="1134" w:footer="708" w:gutter="0"/>
          <w:cols w:space="708"/>
          <w:docGrid w:linePitch="360"/>
        </w:sectPr>
      </w:pPr>
    </w:p>
    <w:p w14:paraId="44615FC2" w14:textId="77777777" w:rsidR="008E1AF3" w:rsidRPr="008E1AF3" w:rsidRDefault="008E1AF3" w:rsidP="008E1AF3">
      <w:pPr>
        <w:rPr>
          <w:sz w:val="22"/>
        </w:rPr>
      </w:pPr>
    </w:p>
    <w:p w14:paraId="66A36739" w14:textId="77777777" w:rsidR="006131F9" w:rsidRPr="00B839F1" w:rsidRDefault="006131F9" w:rsidP="00B839F1">
      <w:pPr>
        <w:pStyle w:val="Heading1"/>
        <w:ind w:hanging="567"/>
        <w:rPr>
          <w:b/>
          <w:color w:val="17365D" w:themeColor="text2" w:themeShade="BF"/>
          <w:sz w:val="32"/>
        </w:rPr>
      </w:pPr>
      <w:r w:rsidRPr="00B839F1">
        <w:rPr>
          <w:b/>
          <w:color w:val="17365D" w:themeColor="text2" w:themeShade="BF"/>
          <w:sz w:val="32"/>
        </w:rPr>
        <w:t>Supporting Statement</w:t>
      </w:r>
    </w:p>
    <w:p w14:paraId="4106958C" w14:textId="77777777" w:rsidR="00B839F1" w:rsidRDefault="00B839F1" w:rsidP="00D52379">
      <w:pPr>
        <w:ind w:left="-284"/>
      </w:pPr>
    </w:p>
    <w:p w14:paraId="32101448" w14:textId="33F7B5CF" w:rsidR="006131F9" w:rsidRDefault="006131F9" w:rsidP="00D52379">
      <w:pPr>
        <w:ind w:left="-284"/>
      </w:pPr>
      <w:r w:rsidRPr="008E1AF3">
        <w:t xml:space="preserve">Please provide your statement to support the applicant’s submission for Fellow in the following section. You are required to comment on the applicant’s recent higher education practice, providing examples to support your statement wherever possible. </w:t>
      </w:r>
    </w:p>
    <w:p w14:paraId="2DE6DA49" w14:textId="457B7D6D" w:rsidR="00B945E0" w:rsidRPr="00183C5E" w:rsidRDefault="00E25B76" w:rsidP="00D52379">
      <w:pPr>
        <w:ind w:left="-284"/>
      </w:pPr>
      <w:r>
        <w:t xml:space="preserve">In completing this supporting statement you are confirming that you have read the </w:t>
      </w:r>
      <w:r w:rsidR="00530BDD">
        <w:t>G</w:t>
      </w:r>
      <w:r>
        <w:t xml:space="preserve">uidance for referees. </w:t>
      </w:r>
      <w:r w:rsidR="00B945E0" w:rsidRPr="44E90760">
        <w:t>In addition to Descriptor 2</w:t>
      </w:r>
      <w:r w:rsidR="00B945E0" w:rsidRPr="44E90760">
        <w:rPr>
          <w:color w:val="D6E3BC" w:themeColor="accent3" w:themeTint="66"/>
        </w:rPr>
        <w:t xml:space="preserve"> </w:t>
      </w:r>
      <w:r w:rsidR="00B945E0" w:rsidRPr="44E90760">
        <w:t>criteria, as a guide, it is important that you comment on the followi</w:t>
      </w:r>
      <w:r w:rsidRPr="44E90760">
        <w:t xml:space="preserve">ng in your supporting statement: </w:t>
      </w:r>
    </w:p>
    <w:p w14:paraId="0C50EAFB" w14:textId="77777777" w:rsidR="00B945E0" w:rsidRPr="00530BDD" w:rsidRDefault="00B945E0" w:rsidP="00530BDD">
      <w:pPr>
        <w:pStyle w:val="ListParagraph"/>
        <w:numPr>
          <w:ilvl w:val="0"/>
          <w:numId w:val="33"/>
        </w:numPr>
      </w:pPr>
      <w:r w:rsidRPr="00530BDD">
        <w:t>your own experience of the applicant’s recent HE practice;</w:t>
      </w:r>
    </w:p>
    <w:p w14:paraId="1753451A" w14:textId="77777777" w:rsidR="00B945E0" w:rsidRPr="00530BDD" w:rsidRDefault="00B945E0" w:rsidP="00530BDD">
      <w:pPr>
        <w:pStyle w:val="ListParagraph"/>
        <w:numPr>
          <w:ilvl w:val="0"/>
          <w:numId w:val="33"/>
        </w:numPr>
      </w:pPr>
      <w:r w:rsidRPr="00530BDD">
        <w:t>if you have been involved in peer observation of the applicant’s teaching and/or support of learning, please draw on examples from this;</w:t>
      </w:r>
    </w:p>
    <w:p w14:paraId="708EA679" w14:textId="77777777" w:rsidR="00B945E0" w:rsidRPr="00530BDD" w:rsidRDefault="00B945E0" w:rsidP="00530BDD">
      <w:pPr>
        <w:pStyle w:val="ListParagraph"/>
        <w:numPr>
          <w:ilvl w:val="0"/>
          <w:numId w:val="33"/>
        </w:numPr>
      </w:pPr>
      <w:r w:rsidRPr="00530BDD">
        <w:t>any good or innovative practice and/or contribution to developments by the applicant in teaching and/or supporting learning within his/her discipline as appropriate;</w:t>
      </w:r>
    </w:p>
    <w:p w14:paraId="2B955A5B" w14:textId="77777777" w:rsidR="00B945E0" w:rsidRPr="00530BDD" w:rsidRDefault="00B945E0" w:rsidP="00530BDD">
      <w:pPr>
        <w:pStyle w:val="ListParagraph"/>
        <w:numPr>
          <w:ilvl w:val="0"/>
          <w:numId w:val="33"/>
        </w:numPr>
      </w:pPr>
      <w:r w:rsidRPr="00530BDD">
        <w:t>your perspective on the practical examples provided within the application to illustrate the requirements of Fellow.</w:t>
      </w:r>
    </w:p>
    <w:p w14:paraId="1BB82C34" w14:textId="77777777" w:rsidR="006131F9" w:rsidRPr="008E1AF3" w:rsidRDefault="006131F9" w:rsidP="00D52379">
      <w:pPr>
        <w:ind w:left="-284"/>
        <w:rPr>
          <w:rFonts w:eastAsia="Times New Roman"/>
        </w:rPr>
      </w:pPr>
      <w:r w:rsidRPr="008E1AF3">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47"/>
      </w:tblGrid>
      <w:tr w:rsidR="008E1AF3" w:rsidRPr="008E1AF3" w14:paraId="178E0C96" w14:textId="77777777" w:rsidTr="00D52379">
        <w:tc>
          <w:tcPr>
            <w:tcW w:w="9447" w:type="dxa"/>
            <w:tcBorders>
              <w:top w:val="single" w:sz="4" w:space="0" w:color="auto"/>
              <w:left w:val="single" w:sz="4" w:space="0" w:color="auto"/>
              <w:bottom w:val="single" w:sz="4" w:space="0" w:color="auto"/>
              <w:right w:val="single" w:sz="4" w:space="0" w:color="auto"/>
            </w:tcBorders>
            <w:shd w:val="clear" w:color="auto" w:fill="FFFFFF"/>
          </w:tcPr>
          <w:p w14:paraId="038483E3" w14:textId="77777777" w:rsidR="008E1AF3" w:rsidRPr="008E1AF3" w:rsidRDefault="008E1AF3" w:rsidP="008E1AF3">
            <w:pPr>
              <w:rPr>
                <w:rFonts w:eastAsia="Times New Roman"/>
              </w:rPr>
            </w:pPr>
          </w:p>
          <w:p w14:paraId="0DC44966" w14:textId="77777777" w:rsidR="008E1AF3" w:rsidRPr="008E1AF3" w:rsidRDefault="008E1AF3" w:rsidP="008E1AF3">
            <w:pPr>
              <w:rPr>
                <w:rFonts w:eastAsia="Times New Roman"/>
              </w:rPr>
            </w:pPr>
          </w:p>
          <w:p w14:paraId="31B33F84" w14:textId="3E3990D4" w:rsidR="0026519A" w:rsidRDefault="00B12F0F" w:rsidP="008E1AF3">
            <w:pPr>
              <w:rPr>
                <w:rFonts w:eastAsia="Times New Roman"/>
              </w:rPr>
            </w:pPr>
            <w:r>
              <w:rPr>
                <w:rFonts w:eastAsia="Times New Roman"/>
              </w:rPr>
              <w:t xml:space="preserve">I have known </w:t>
            </w:r>
            <w:r w:rsidR="007534DC">
              <w:rPr>
                <w:rFonts w:eastAsia="Times New Roman"/>
              </w:rPr>
              <w:t>Sarah Loxdale</w:t>
            </w:r>
            <w:r>
              <w:rPr>
                <w:rFonts w:eastAsia="Times New Roman"/>
              </w:rPr>
              <w:t xml:space="preserve"> f</w:t>
            </w:r>
            <w:r w:rsidR="005C40DB">
              <w:rPr>
                <w:rFonts w:eastAsia="Times New Roman"/>
              </w:rPr>
              <w:t xml:space="preserve">or the last 6 years and have worked closely with her as her line manager and now as a senior research colleague. </w:t>
            </w:r>
            <w:r w:rsidR="00D14B12">
              <w:rPr>
                <w:rFonts w:eastAsia="Times New Roman"/>
              </w:rPr>
              <w:t xml:space="preserve">Throughout this </w:t>
            </w:r>
            <w:r w:rsidR="00282F53">
              <w:rPr>
                <w:rFonts w:eastAsia="Times New Roman"/>
              </w:rPr>
              <w:t>time,</w:t>
            </w:r>
            <w:r w:rsidR="00D14B12">
              <w:rPr>
                <w:rFonts w:eastAsia="Times New Roman"/>
              </w:rPr>
              <w:t xml:space="preserve"> I have met with her on a weekly if not a daily basis </w:t>
            </w:r>
            <w:r w:rsidR="00BE5873">
              <w:rPr>
                <w:rFonts w:eastAsia="Times New Roman"/>
              </w:rPr>
              <w:t xml:space="preserve">in individual supervision but </w:t>
            </w:r>
            <w:r w:rsidR="00380C22">
              <w:rPr>
                <w:rFonts w:eastAsia="Times New Roman"/>
              </w:rPr>
              <w:t xml:space="preserve">also </w:t>
            </w:r>
            <w:r w:rsidR="00BE5873">
              <w:rPr>
                <w:rFonts w:eastAsia="Times New Roman"/>
              </w:rPr>
              <w:t xml:space="preserve">within </w:t>
            </w:r>
            <w:r w:rsidR="00502C70">
              <w:rPr>
                <w:rFonts w:eastAsia="Times New Roman"/>
              </w:rPr>
              <w:t xml:space="preserve">regular </w:t>
            </w:r>
            <w:r w:rsidR="00BE5873">
              <w:rPr>
                <w:rFonts w:eastAsia="Times New Roman"/>
              </w:rPr>
              <w:t xml:space="preserve">team meetings and </w:t>
            </w:r>
            <w:r w:rsidR="00502C70">
              <w:rPr>
                <w:rFonts w:eastAsia="Times New Roman"/>
              </w:rPr>
              <w:t xml:space="preserve">collaborative </w:t>
            </w:r>
            <w:r w:rsidR="009A17BA">
              <w:rPr>
                <w:rFonts w:eastAsia="Times New Roman"/>
              </w:rPr>
              <w:t xml:space="preserve">engagements. I have been involved in peer observation of her practice </w:t>
            </w:r>
            <w:r w:rsidR="00380C22">
              <w:rPr>
                <w:rFonts w:eastAsia="Times New Roman"/>
              </w:rPr>
              <w:t>as a</w:t>
            </w:r>
            <w:r w:rsidR="00747E24">
              <w:rPr>
                <w:rFonts w:eastAsia="Times New Roman"/>
              </w:rPr>
              <w:t xml:space="preserve"> teach</w:t>
            </w:r>
            <w:r w:rsidR="00380C22">
              <w:rPr>
                <w:rFonts w:eastAsia="Times New Roman"/>
              </w:rPr>
              <w:t>er</w:t>
            </w:r>
            <w:r w:rsidR="00747E24">
              <w:rPr>
                <w:rFonts w:eastAsia="Times New Roman"/>
              </w:rPr>
              <w:t xml:space="preserve"> and support</w:t>
            </w:r>
            <w:r w:rsidR="00207724">
              <w:rPr>
                <w:rFonts w:eastAsia="Times New Roman"/>
              </w:rPr>
              <w:t>er</w:t>
            </w:r>
            <w:r w:rsidR="00747E24">
              <w:rPr>
                <w:rFonts w:eastAsia="Times New Roman"/>
              </w:rPr>
              <w:t xml:space="preserve"> of students learning </w:t>
            </w:r>
            <w:r w:rsidR="009A17BA">
              <w:rPr>
                <w:rFonts w:eastAsia="Times New Roman"/>
              </w:rPr>
              <w:t>at least on a quarterly basis</w:t>
            </w:r>
            <w:r w:rsidR="00B07E53">
              <w:rPr>
                <w:rFonts w:eastAsia="Times New Roman"/>
              </w:rPr>
              <w:t xml:space="preserve">. </w:t>
            </w:r>
          </w:p>
          <w:p w14:paraId="2673BC3A" w14:textId="77777777" w:rsidR="0026519A" w:rsidRDefault="0026519A" w:rsidP="008E1AF3">
            <w:pPr>
              <w:rPr>
                <w:rFonts w:eastAsia="Times New Roman"/>
              </w:rPr>
            </w:pPr>
          </w:p>
          <w:p w14:paraId="09BE2EA3" w14:textId="51469D64" w:rsidR="003659D0" w:rsidRDefault="00887F4A" w:rsidP="008E1AF3">
            <w:pPr>
              <w:rPr>
                <w:rFonts w:eastAsia="Times New Roman"/>
              </w:rPr>
            </w:pPr>
            <w:r>
              <w:rPr>
                <w:rFonts w:eastAsia="Times New Roman"/>
              </w:rPr>
              <w:t xml:space="preserve">I will deal with the activities and </w:t>
            </w:r>
            <w:r w:rsidR="007C0681">
              <w:rPr>
                <w:rFonts w:eastAsia="Times New Roman"/>
              </w:rPr>
              <w:t xml:space="preserve">specific examples later in this statement but before I do so </w:t>
            </w:r>
            <w:r w:rsidR="008D16CA">
              <w:rPr>
                <w:rFonts w:eastAsia="Times New Roman"/>
              </w:rPr>
              <w:t>I</w:t>
            </w:r>
            <w:r w:rsidR="00A76FCE">
              <w:rPr>
                <w:rFonts w:eastAsia="Times New Roman"/>
              </w:rPr>
              <w:t xml:space="preserve"> would like to comment on </w:t>
            </w:r>
            <w:r w:rsidR="007C0681">
              <w:rPr>
                <w:rFonts w:eastAsia="Times New Roman"/>
              </w:rPr>
              <w:t xml:space="preserve">Sarah’s </w:t>
            </w:r>
            <w:r w:rsidR="00A76FCE">
              <w:rPr>
                <w:rFonts w:eastAsia="Times New Roman"/>
              </w:rPr>
              <w:t xml:space="preserve">pedagogical stance and how it has developed to support </w:t>
            </w:r>
            <w:r w:rsidR="00BF524E">
              <w:rPr>
                <w:rFonts w:eastAsia="Times New Roman"/>
              </w:rPr>
              <w:t xml:space="preserve">the work and learning of her specific student base – mid range professionals who have often had limited access to HE but who bring with them a deep expertise </w:t>
            </w:r>
            <w:r w:rsidR="00282F53">
              <w:rPr>
                <w:rFonts w:eastAsia="Times New Roman"/>
              </w:rPr>
              <w:t>of</w:t>
            </w:r>
            <w:r w:rsidR="00D00132">
              <w:rPr>
                <w:rFonts w:eastAsia="Times New Roman"/>
              </w:rPr>
              <w:t xml:space="preserve"> their practice and work environment. </w:t>
            </w:r>
            <w:r w:rsidR="007C0681">
              <w:rPr>
                <w:rFonts w:eastAsia="Times New Roman"/>
              </w:rPr>
              <w:t>We are aware that a</w:t>
            </w:r>
            <w:r w:rsidR="00D00132">
              <w:rPr>
                <w:rFonts w:eastAsia="Times New Roman"/>
              </w:rPr>
              <w:t xml:space="preserve"> didactic method of teaching is highly inappropriate for such students</w:t>
            </w:r>
            <w:r w:rsidR="00EC4F4B">
              <w:rPr>
                <w:rFonts w:eastAsia="Times New Roman"/>
              </w:rPr>
              <w:t xml:space="preserve"> and </w:t>
            </w:r>
            <w:r w:rsidR="007E6D8C">
              <w:rPr>
                <w:rFonts w:eastAsia="Times New Roman"/>
              </w:rPr>
              <w:t xml:space="preserve">Sarah has been at the forefront of </w:t>
            </w:r>
            <w:r w:rsidR="00B224B8">
              <w:rPr>
                <w:rFonts w:eastAsia="Times New Roman"/>
              </w:rPr>
              <w:t>develop</w:t>
            </w:r>
            <w:r w:rsidR="004770A3">
              <w:rPr>
                <w:rFonts w:eastAsia="Times New Roman"/>
              </w:rPr>
              <w:t xml:space="preserve">ing </w:t>
            </w:r>
            <w:r w:rsidR="00B224B8">
              <w:rPr>
                <w:rFonts w:eastAsia="Times New Roman"/>
              </w:rPr>
              <w:t xml:space="preserve">a </w:t>
            </w:r>
            <w:r w:rsidR="00D2581F">
              <w:rPr>
                <w:rFonts w:eastAsia="Times New Roman"/>
              </w:rPr>
              <w:t xml:space="preserve">highly engaging </w:t>
            </w:r>
            <w:r w:rsidR="004770A3">
              <w:rPr>
                <w:rFonts w:eastAsia="Times New Roman"/>
              </w:rPr>
              <w:t>mentoring</w:t>
            </w:r>
            <w:r w:rsidR="00D2581F">
              <w:rPr>
                <w:rFonts w:eastAsia="Times New Roman"/>
              </w:rPr>
              <w:t xml:space="preserve"> style for her learners</w:t>
            </w:r>
            <w:r w:rsidR="009F6281">
              <w:rPr>
                <w:rFonts w:eastAsia="Times New Roman"/>
              </w:rPr>
              <w:t xml:space="preserve">. This is critical as her specialisation </w:t>
            </w:r>
            <w:r w:rsidR="004770A3">
              <w:rPr>
                <w:rFonts w:eastAsia="Times New Roman"/>
              </w:rPr>
              <w:t>i</w:t>
            </w:r>
            <w:r w:rsidR="009F6281">
              <w:rPr>
                <w:rFonts w:eastAsia="Times New Roman"/>
              </w:rPr>
              <w:t>s in th</w:t>
            </w:r>
            <w:r w:rsidR="005633CF">
              <w:rPr>
                <w:rFonts w:eastAsia="Times New Roman"/>
              </w:rPr>
              <w:t xml:space="preserve">e highly skilled area of supporting </w:t>
            </w:r>
            <w:r w:rsidR="00002D87">
              <w:rPr>
                <w:rFonts w:eastAsia="Times New Roman"/>
              </w:rPr>
              <w:t xml:space="preserve">her </w:t>
            </w:r>
            <w:r w:rsidR="00E73166">
              <w:rPr>
                <w:rFonts w:eastAsia="Times New Roman"/>
              </w:rPr>
              <w:t>students’</w:t>
            </w:r>
            <w:r w:rsidR="005633CF">
              <w:rPr>
                <w:rFonts w:eastAsia="Times New Roman"/>
              </w:rPr>
              <w:t xml:space="preserve"> review of </w:t>
            </w:r>
            <w:r w:rsidR="00002D87">
              <w:rPr>
                <w:rFonts w:eastAsia="Times New Roman"/>
              </w:rPr>
              <w:t xml:space="preserve">their </w:t>
            </w:r>
            <w:r w:rsidR="005633CF">
              <w:rPr>
                <w:rFonts w:eastAsia="Times New Roman"/>
              </w:rPr>
              <w:t xml:space="preserve">prior learning. </w:t>
            </w:r>
            <w:r w:rsidR="004770A3">
              <w:rPr>
                <w:rFonts w:eastAsia="Times New Roman"/>
              </w:rPr>
              <w:t xml:space="preserve"> </w:t>
            </w:r>
            <w:r w:rsidR="00A6265D">
              <w:rPr>
                <w:rFonts w:eastAsia="Times New Roman"/>
              </w:rPr>
              <w:t>She works with them to surface</w:t>
            </w:r>
            <w:r w:rsidR="004770A3">
              <w:rPr>
                <w:rFonts w:eastAsia="Times New Roman"/>
              </w:rPr>
              <w:t xml:space="preserve"> the wealth of knowledge they have and </w:t>
            </w:r>
            <w:r w:rsidR="00A6265D">
              <w:rPr>
                <w:rFonts w:eastAsia="Times New Roman"/>
              </w:rPr>
              <w:t xml:space="preserve">to codify this in a manner that </w:t>
            </w:r>
            <w:r w:rsidR="00002D87">
              <w:rPr>
                <w:rFonts w:eastAsia="Times New Roman"/>
              </w:rPr>
              <w:t xml:space="preserve">can achieve academic </w:t>
            </w:r>
            <w:r w:rsidR="00214F43">
              <w:rPr>
                <w:rFonts w:eastAsia="Times New Roman"/>
              </w:rPr>
              <w:t>accreditation</w:t>
            </w:r>
            <w:r w:rsidR="00002D87">
              <w:rPr>
                <w:rFonts w:eastAsia="Times New Roman"/>
              </w:rPr>
              <w:t>.</w:t>
            </w:r>
            <w:r w:rsidR="00214F43">
              <w:rPr>
                <w:rFonts w:eastAsia="Times New Roman"/>
              </w:rPr>
              <w:t xml:space="preserve"> </w:t>
            </w:r>
            <w:r w:rsidR="00900A24">
              <w:rPr>
                <w:rFonts w:eastAsia="Times New Roman"/>
              </w:rPr>
              <w:t xml:space="preserve">This </w:t>
            </w:r>
            <w:r w:rsidR="00250D9B">
              <w:rPr>
                <w:rFonts w:eastAsia="Times New Roman"/>
              </w:rPr>
              <w:t>would be</w:t>
            </w:r>
            <w:r w:rsidR="00900A24">
              <w:rPr>
                <w:rFonts w:eastAsia="Times New Roman"/>
              </w:rPr>
              <w:t xml:space="preserve"> </w:t>
            </w:r>
            <w:r w:rsidR="00EF5378">
              <w:rPr>
                <w:rFonts w:eastAsia="Times New Roman"/>
              </w:rPr>
              <w:t xml:space="preserve">a challenge for the most senior conventional HE educators </w:t>
            </w:r>
            <w:r w:rsidR="00250D9B">
              <w:rPr>
                <w:rFonts w:eastAsia="Times New Roman"/>
              </w:rPr>
              <w:t xml:space="preserve">as </w:t>
            </w:r>
            <w:r w:rsidR="000C6146">
              <w:rPr>
                <w:rFonts w:eastAsia="Times New Roman"/>
              </w:rPr>
              <w:t>it relies</w:t>
            </w:r>
            <w:r w:rsidR="00792F95">
              <w:rPr>
                <w:rFonts w:eastAsia="Times New Roman"/>
              </w:rPr>
              <w:t xml:space="preserve"> upon </w:t>
            </w:r>
            <w:r w:rsidR="000C6146">
              <w:rPr>
                <w:rFonts w:eastAsia="Times New Roman"/>
              </w:rPr>
              <w:t xml:space="preserve">the educator </w:t>
            </w:r>
            <w:r w:rsidR="00214F43">
              <w:rPr>
                <w:rFonts w:eastAsia="Times New Roman"/>
              </w:rPr>
              <w:t>being</w:t>
            </w:r>
            <w:r w:rsidR="00EE366A">
              <w:rPr>
                <w:rFonts w:eastAsia="Times New Roman"/>
              </w:rPr>
              <w:t xml:space="preserve"> the </w:t>
            </w:r>
            <w:r w:rsidR="00D647EC">
              <w:rPr>
                <w:rFonts w:eastAsia="Times New Roman"/>
              </w:rPr>
              <w:t xml:space="preserve">reflective and learning partner in their </w:t>
            </w:r>
            <w:r w:rsidR="00CB6930">
              <w:rPr>
                <w:rFonts w:eastAsia="Times New Roman"/>
              </w:rPr>
              <w:t xml:space="preserve">students’ exploration of experience and </w:t>
            </w:r>
            <w:r w:rsidR="00D647EC">
              <w:rPr>
                <w:rFonts w:eastAsia="Times New Roman"/>
              </w:rPr>
              <w:t xml:space="preserve">specific development. </w:t>
            </w:r>
            <w:r w:rsidR="00CB6930">
              <w:rPr>
                <w:rFonts w:eastAsia="Times New Roman"/>
              </w:rPr>
              <w:t xml:space="preserve">Sarah is a master of this </w:t>
            </w:r>
            <w:r w:rsidR="00E73166">
              <w:rPr>
                <w:rFonts w:eastAsia="Times New Roman"/>
              </w:rPr>
              <w:t>area,</w:t>
            </w:r>
            <w:r w:rsidR="00D647EC">
              <w:rPr>
                <w:rFonts w:eastAsia="Times New Roman"/>
              </w:rPr>
              <w:t xml:space="preserve"> </w:t>
            </w:r>
            <w:r w:rsidR="005210B6">
              <w:rPr>
                <w:rFonts w:eastAsia="Times New Roman"/>
              </w:rPr>
              <w:t xml:space="preserve">changing her approach to each student </w:t>
            </w:r>
            <w:r w:rsidR="008D48FA">
              <w:rPr>
                <w:rFonts w:eastAsia="Times New Roman"/>
              </w:rPr>
              <w:t xml:space="preserve">to meet their needs. </w:t>
            </w:r>
          </w:p>
          <w:p w14:paraId="744C4EB8" w14:textId="77777777" w:rsidR="00E73166" w:rsidRDefault="00E73166" w:rsidP="008E1AF3">
            <w:pPr>
              <w:rPr>
                <w:rFonts w:eastAsia="Times New Roman"/>
              </w:rPr>
            </w:pPr>
          </w:p>
          <w:p w14:paraId="3E408ECB" w14:textId="0E4B9116" w:rsidR="008E1AF3" w:rsidRPr="008E1AF3" w:rsidRDefault="00A07FBA" w:rsidP="008E1AF3">
            <w:pPr>
              <w:rPr>
                <w:rFonts w:eastAsia="Times New Roman"/>
              </w:rPr>
            </w:pPr>
            <w:r>
              <w:rPr>
                <w:rFonts w:eastAsia="Times New Roman"/>
              </w:rPr>
              <w:t xml:space="preserve">In </w:t>
            </w:r>
            <w:r w:rsidR="003659D0">
              <w:rPr>
                <w:rFonts w:eastAsia="Times New Roman"/>
              </w:rPr>
              <w:t>addition,</w:t>
            </w:r>
            <w:r>
              <w:rPr>
                <w:rFonts w:eastAsia="Times New Roman"/>
              </w:rPr>
              <w:t xml:space="preserve"> </w:t>
            </w:r>
            <w:r w:rsidR="003C1760">
              <w:rPr>
                <w:rFonts w:eastAsia="Times New Roman"/>
              </w:rPr>
              <w:t xml:space="preserve">Sarah has worked extensively with a range of stakeholders and specifically </w:t>
            </w:r>
            <w:r w:rsidR="00740295">
              <w:rPr>
                <w:rFonts w:eastAsia="Times New Roman"/>
              </w:rPr>
              <w:t xml:space="preserve">the Porth Agored </w:t>
            </w:r>
            <w:r w:rsidR="008B049A">
              <w:rPr>
                <w:rFonts w:eastAsia="Times New Roman"/>
              </w:rPr>
              <w:t>Collaborative</w:t>
            </w:r>
            <w:r w:rsidR="00740295">
              <w:rPr>
                <w:rFonts w:eastAsia="Times New Roman"/>
              </w:rPr>
              <w:t xml:space="preserve"> pro</w:t>
            </w:r>
            <w:r w:rsidR="008B049A">
              <w:rPr>
                <w:rFonts w:eastAsia="Times New Roman"/>
              </w:rPr>
              <w:t xml:space="preserve">gramme where she is Programme Manager. This requires her to </w:t>
            </w:r>
            <w:r w:rsidR="007D5065">
              <w:rPr>
                <w:rFonts w:eastAsia="Times New Roman"/>
              </w:rPr>
              <w:t xml:space="preserve">work across academic and professional standards to provide the support and </w:t>
            </w:r>
            <w:r w:rsidR="0098444B">
              <w:rPr>
                <w:rFonts w:eastAsia="Times New Roman"/>
              </w:rPr>
              <w:t xml:space="preserve">curriculum appropriate for professional accreditation. </w:t>
            </w:r>
            <w:r w:rsidR="009E186D">
              <w:rPr>
                <w:rFonts w:eastAsia="Times New Roman"/>
              </w:rPr>
              <w:t xml:space="preserve">It also entails working across both professional and academic cultures and acting as a </w:t>
            </w:r>
            <w:r w:rsidR="00591618">
              <w:rPr>
                <w:rFonts w:eastAsia="Times New Roman"/>
              </w:rPr>
              <w:t xml:space="preserve">bridge between them. She </w:t>
            </w:r>
            <w:r w:rsidR="00591618">
              <w:rPr>
                <w:rFonts w:eastAsia="Times New Roman"/>
              </w:rPr>
              <w:lastRenderedPageBreak/>
              <w:t xml:space="preserve">does this with great grace and integrity </w:t>
            </w:r>
            <w:r w:rsidR="00900FEB">
              <w:rPr>
                <w:rFonts w:eastAsia="Times New Roman"/>
              </w:rPr>
              <w:t xml:space="preserve">allowing her to win the respect of both parties and </w:t>
            </w:r>
            <w:r w:rsidR="00A829C3">
              <w:rPr>
                <w:rFonts w:eastAsia="Times New Roman"/>
              </w:rPr>
              <w:t>hence steer a clear path for the students within the programme</w:t>
            </w:r>
            <w:r w:rsidR="00691830">
              <w:rPr>
                <w:rFonts w:eastAsia="Times New Roman"/>
              </w:rPr>
              <w:t xml:space="preserve"> </w:t>
            </w:r>
          </w:p>
          <w:p w14:paraId="4DB2D930" w14:textId="77777777" w:rsidR="008E1AF3" w:rsidRPr="008E1AF3" w:rsidRDefault="008E1AF3" w:rsidP="008E1AF3">
            <w:pPr>
              <w:rPr>
                <w:rFonts w:eastAsia="Times New Roman"/>
              </w:rPr>
            </w:pPr>
          </w:p>
          <w:p w14:paraId="6142DF4D" w14:textId="296774C2" w:rsidR="008E1AF3" w:rsidRDefault="00E65784" w:rsidP="008E1AF3">
            <w:pPr>
              <w:rPr>
                <w:rFonts w:eastAsia="Times New Roman"/>
              </w:rPr>
            </w:pPr>
            <w:r>
              <w:rPr>
                <w:rFonts w:eastAsia="Times New Roman"/>
              </w:rPr>
              <w:t>Taking each Area of Activity in turn.</w:t>
            </w:r>
          </w:p>
          <w:p w14:paraId="087E4C26" w14:textId="25F79F62" w:rsidR="003227A9" w:rsidRDefault="001926E9" w:rsidP="00764B98">
            <w:pPr>
              <w:rPr>
                <w:rFonts w:eastAsia="Times New Roman"/>
              </w:rPr>
            </w:pPr>
            <w:r>
              <w:rPr>
                <w:rFonts w:eastAsia="Times New Roman"/>
              </w:rPr>
              <w:t xml:space="preserve">A1- </w:t>
            </w:r>
            <w:r w:rsidR="00E314AB">
              <w:rPr>
                <w:rFonts w:eastAsia="Times New Roman"/>
              </w:rPr>
              <w:t xml:space="preserve">Sarah has </w:t>
            </w:r>
            <w:r w:rsidR="00522514">
              <w:rPr>
                <w:rFonts w:eastAsia="Times New Roman"/>
              </w:rPr>
              <w:t xml:space="preserve">engaged with </w:t>
            </w:r>
            <w:r w:rsidR="00A621E0">
              <w:rPr>
                <w:rFonts w:eastAsia="Times New Roman"/>
              </w:rPr>
              <w:t xml:space="preserve">a range of learning activities </w:t>
            </w:r>
            <w:r w:rsidR="002216CE">
              <w:rPr>
                <w:rFonts w:eastAsia="Times New Roman"/>
              </w:rPr>
              <w:t xml:space="preserve">as programme manager of Porth Agored. </w:t>
            </w:r>
            <w:r w:rsidR="00EA25F8">
              <w:rPr>
                <w:rFonts w:eastAsia="Times New Roman"/>
              </w:rPr>
              <w:t>Specifically,</w:t>
            </w:r>
            <w:r w:rsidR="002216CE">
              <w:rPr>
                <w:rFonts w:eastAsia="Times New Roman"/>
              </w:rPr>
              <w:t xml:space="preserve"> it is of note that she is operating </w:t>
            </w:r>
            <w:r w:rsidR="00EA25F8">
              <w:rPr>
                <w:rFonts w:eastAsia="Times New Roman"/>
              </w:rPr>
              <w:t xml:space="preserve">at </w:t>
            </w:r>
            <w:r w:rsidR="002216CE">
              <w:rPr>
                <w:rFonts w:eastAsia="Times New Roman"/>
              </w:rPr>
              <w:t xml:space="preserve">a one-to-one level </w:t>
            </w:r>
            <w:r w:rsidR="00453257">
              <w:rPr>
                <w:rFonts w:eastAsia="Times New Roman"/>
              </w:rPr>
              <w:t xml:space="preserve">with students but also at programme level with </w:t>
            </w:r>
            <w:r w:rsidR="001C1A70">
              <w:rPr>
                <w:rFonts w:eastAsia="Times New Roman"/>
              </w:rPr>
              <w:t xml:space="preserve">Training Coordinators and assessors in the </w:t>
            </w:r>
            <w:r w:rsidR="00EA25F8">
              <w:rPr>
                <w:rFonts w:eastAsia="Times New Roman"/>
              </w:rPr>
              <w:t>field and</w:t>
            </w:r>
            <w:r w:rsidR="007952F2">
              <w:rPr>
                <w:rFonts w:eastAsia="Times New Roman"/>
              </w:rPr>
              <w:t xml:space="preserve"> </w:t>
            </w:r>
            <w:r w:rsidR="00EA25F8">
              <w:rPr>
                <w:rFonts w:eastAsia="Times New Roman"/>
              </w:rPr>
              <w:t>participating in policy and implementation discussions</w:t>
            </w:r>
            <w:r w:rsidR="00055183">
              <w:rPr>
                <w:rFonts w:eastAsia="Times New Roman"/>
              </w:rPr>
              <w:t xml:space="preserve"> at the professional body level</w:t>
            </w:r>
            <w:r w:rsidR="00EA25F8">
              <w:rPr>
                <w:rFonts w:eastAsia="Times New Roman"/>
              </w:rPr>
              <w:t>. Th</w:t>
            </w:r>
            <w:r w:rsidR="00233B0B">
              <w:rPr>
                <w:rFonts w:eastAsia="Times New Roman"/>
              </w:rPr>
              <w:t xml:space="preserve">e programme is the only route for professional accreditation for these students and hence has </w:t>
            </w:r>
            <w:r w:rsidR="003227A9">
              <w:rPr>
                <w:rFonts w:eastAsia="Times New Roman"/>
              </w:rPr>
              <w:t>a significant</w:t>
            </w:r>
            <w:r w:rsidR="00DF6E32">
              <w:rPr>
                <w:rFonts w:eastAsia="Times New Roman"/>
              </w:rPr>
              <w:t xml:space="preserve"> impact for the</w:t>
            </w:r>
            <w:r w:rsidR="003227A9">
              <w:rPr>
                <w:rFonts w:eastAsia="Times New Roman"/>
              </w:rPr>
              <w:t>ir career</w:t>
            </w:r>
            <w:r w:rsidR="00DF6E32">
              <w:rPr>
                <w:rFonts w:eastAsia="Times New Roman"/>
              </w:rPr>
              <w:t xml:space="preserve">. Sarah has been pivotal in ensuring that the programme and its materials are robust, accessible and </w:t>
            </w:r>
            <w:r w:rsidR="003227A9">
              <w:rPr>
                <w:rFonts w:eastAsia="Times New Roman"/>
              </w:rPr>
              <w:t>fair for all concerned, ensuring professional integrity is maintained.</w:t>
            </w:r>
          </w:p>
          <w:p w14:paraId="67886E1E" w14:textId="77777777" w:rsidR="00507403" w:rsidRDefault="00507403" w:rsidP="00764B98">
            <w:pPr>
              <w:rPr>
                <w:rFonts w:eastAsia="Times New Roman"/>
              </w:rPr>
            </w:pPr>
          </w:p>
          <w:p w14:paraId="4941D13A" w14:textId="77777777" w:rsidR="00E63798" w:rsidRDefault="001532A1" w:rsidP="00764B98">
            <w:pPr>
              <w:rPr>
                <w:rFonts w:eastAsia="Times New Roman"/>
              </w:rPr>
            </w:pPr>
            <w:r>
              <w:rPr>
                <w:rFonts w:eastAsia="Times New Roman"/>
              </w:rPr>
              <w:t xml:space="preserve">A2- </w:t>
            </w:r>
            <w:r w:rsidR="009D01CB">
              <w:rPr>
                <w:rFonts w:eastAsia="Times New Roman"/>
              </w:rPr>
              <w:t xml:space="preserve">As identified above Sarah is the University expert on RAL </w:t>
            </w:r>
            <w:r w:rsidR="008541C1">
              <w:rPr>
                <w:rFonts w:eastAsia="Times New Roman"/>
              </w:rPr>
              <w:t xml:space="preserve">providing advice and training for faculty as well as students and serving on the University’s Accreditation Board, </w:t>
            </w:r>
            <w:r w:rsidR="001529AB">
              <w:rPr>
                <w:rFonts w:eastAsia="Times New Roman"/>
              </w:rPr>
              <w:t>She is held in high regard by all colleagues and her expertise is universally acknowledged</w:t>
            </w:r>
            <w:r w:rsidR="00E63798">
              <w:rPr>
                <w:rFonts w:eastAsia="Times New Roman"/>
              </w:rPr>
              <w:t xml:space="preserve"> including by the External Examiner who comes from a leading center for RAL, Middlesex University</w:t>
            </w:r>
            <w:r w:rsidR="001529AB">
              <w:rPr>
                <w:rFonts w:eastAsia="Times New Roman"/>
              </w:rPr>
              <w:t xml:space="preserve">. </w:t>
            </w:r>
            <w:r w:rsidR="00C51354">
              <w:rPr>
                <w:rFonts w:eastAsia="Times New Roman"/>
              </w:rPr>
              <w:t xml:space="preserve">This level of expertise has largely been developed by her own self development through </w:t>
            </w:r>
            <w:r w:rsidR="00706BDE">
              <w:rPr>
                <w:rFonts w:eastAsia="Times New Roman"/>
              </w:rPr>
              <w:t xml:space="preserve">researching best practice and also undertaking her own research into student’s experience of RAL as part of her own Masters. This was an innovative piece of work and allowed her to develop her </w:t>
            </w:r>
            <w:r w:rsidR="00845ED0">
              <w:rPr>
                <w:rFonts w:eastAsia="Times New Roman"/>
              </w:rPr>
              <w:t>learning materials more fully. She has taken full advantage o</w:t>
            </w:r>
            <w:r w:rsidR="00BA34C8">
              <w:rPr>
                <w:rFonts w:eastAsia="Times New Roman"/>
              </w:rPr>
              <w:t>f</w:t>
            </w:r>
            <w:r w:rsidR="00845ED0">
              <w:rPr>
                <w:rFonts w:eastAsia="Times New Roman"/>
              </w:rPr>
              <w:t xml:space="preserve"> on-line </w:t>
            </w:r>
            <w:r w:rsidR="00291469">
              <w:rPr>
                <w:rFonts w:eastAsia="Times New Roman"/>
              </w:rPr>
              <w:t xml:space="preserve">development using videos, templates and other accessible resources including workbooks. She has </w:t>
            </w:r>
            <w:r w:rsidR="00BA34C8">
              <w:rPr>
                <w:rFonts w:eastAsia="Times New Roman"/>
              </w:rPr>
              <w:t>maintained</w:t>
            </w:r>
            <w:r w:rsidR="00291469">
              <w:rPr>
                <w:rFonts w:eastAsia="Times New Roman"/>
              </w:rPr>
              <w:t xml:space="preserve"> the close mentoring style with </w:t>
            </w:r>
            <w:r w:rsidR="00BA34C8">
              <w:rPr>
                <w:rFonts w:eastAsia="Times New Roman"/>
              </w:rPr>
              <w:t>individual tutorials of students, and she is accessible via email to students who can come from around the world.</w:t>
            </w:r>
          </w:p>
          <w:p w14:paraId="699B44E7" w14:textId="1DE08457" w:rsidR="001A58B4" w:rsidRDefault="00BA34C8" w:rsidP="00764B98">
            <w:pPr>
              <w:rPr>
                <w:rFonts w:eastAsia="Times New Roman"/>
              </w:rPr>
            </w:pPr>
            <w:r>
              <w:rPr>
                <w:rFonts w:eastAsia="Times New Roman"/>
              </w:rPr>
              <w:t xml:space="preserve"> </w:t>
            </w:r>
          </w:p>
          <w:p w14:paraId="3150AF0B" w14:textId="42028592" w:rsidR="008E1AF3" w:rsidRDefault="00DF14F4" w:rsidP="001F4F27">
            <w:pPr>
              <w:rPr>
                <w:rFonts w:eastAsia="Times New Roman"/>
              </w:rPr>
            </w:pPr>
            <w:r>
              <w:rPr>
                <w:rFonts w:eastAsia="Times New Roman"/>
              </w:rPr>
              <w:t>A3- Assessment as I have indicated above is pivo</w:t>
            </w:r>
            <w:r w:rsidR="001F4F27">
              <w:rPr>
                <w:rFonts w:eastAsia="Times New Roman"/>
              </w:rPr>
              <w:t xml:space="preserve">tal for mature learners as they </w:t>
            </w:r>
            <w:r w:rsidR="00243E02">
              <w:rPr>
                <w:rFonts w:eastAsia="Times New Roman"/>
              </w:rPr>
              <w:t>approach</w:t>
            </w:r>
            <w:r w:rsidR="002B5E9F">
              <w:rPr>
                <w:rFonts w:eastAsia="Times New Roman"/>
              </w:rPr>
              <w:t xml:space="preserve"> </w:t>
            </w:r>
            <w:r w:rsidR="001F4F27">
              <w:rPr>
                <w:rFonts w:eastAsia="Times New Roman"/>
              </w:rPr>
              <w:t>HE for</w:t>
            </w:r>
            <w:r w:rsidR="002B5E9F">
              <w:rPr>
                <w:rFonts w:eastAsia="Times New Roman"/>
              </w:rPr>
              <w:t>,</w:t>
            </w:r>
            <w:r w:rsidR="001F4F27">
              <w:rPr>
                <w:rFonts w:eastAsia="Times New Roman"/>
              </w:rPr>
              <w:t xml:space="preserve"> perhaps</w:t>
            </w:r>
            <w:r w:rsidR="002B5E9F">
              <w:rPr>
                <w:rFonts w:eastAsia="Times New Roman"/>
              </w:rPr>
              <w:t>,</w:t>
            </w:r>
            <w:r w:rsidR="001F4F27">
              <w:rPr>
                <w:rFonts w:eastAsia="Times New Roman"/>
              </w:rPr>
              <w:t xml:space="preserve"> the first time</w:t>
            </w:r>
            <w:r w:rsidR="008B242D">
              <w:rPr>
                <w:rFonts w:eastAsia="Times New Roman"/>
              </w:rPr>
              <w:t xml:space="preserve">. This is even more acute for </w:t>
            </w:r>
            <w:r w:rsidR="004F24B8">
              <w:rPr>
                <w:rFonts w:eastAsia="Times New Roman"/>
              </w:rPr>
              <w:t xml:space="preserve">RAL students where </w:t>
            </w:r>
            <w:r w:rsidR="00B47DBF">
              <w:rPr>
                <w:rFonts w:eastAsia="Times New Roman"/>
              </w:rPr>
              <w:t xml:space="preserve">it is NOT the acquisition of new knowledge that is assessed but the past development of professional knowledge. Unless assessment is undertaken with real care and rigor it can be seen as a </w:t>
            </w:r>
            <w:r w:rsidR="00024FD9">
              <w:rPr>
                <w:rFonts w:eastAsia="Times New Roman"/>
              </w:rPr>
              <w:t xml:space="preserve">judgement on their career not their development. Sarah has evolved a </w:t>
            </w:r>
            <w:r w:rsidR="00740F99">
              <w:rPr>
                <w:rFonts w:eastAsia="Times New Roman"/>
              </w:rPr>
              <w:t xml:space="preserve">clear specific assessment style which identifies clearly what is being </w:t>
            </w:r>
            <w:r w:rsidR="00E23ACB">
              <w:rPr>
                <w:rFonts w:eastAsia="Times New Roman"/>
              </w:rPr>
              <w:t>assessed</w:t>
            </w:r>
            <w:r w:rsidR="00740F99">
              <w:rPr>
                <w:rFonts w:eastAsia="Times New Roman"/>
              </w:rPr>
              <w:t xml:space="preserve"> and how it can be enhanced. </w:t>
            </w:r>
            <w:r w:rsidR="009F5213">
              <w:rPr>
                <w:rFonts w:eastAsia="Times New Roman"/>
              </w:rPr>
              <w:t xml:space="preserve">She works </w:t>
            </w:r>
            <w:r w:rsidR="00E452C3">
              <w:rPr>
                <w:rFonts w:eastAsia="Times New Roman"/>
              </w:rPr>
              <w:t>with respect</w:t>
            </w:r>
            <w:r w:rsidR="009F5213">
              <w:rPr>
                <w:rFonts w:eastAsia="Times New Roman"/>
              </w:rPr>
              <w:t xml:space="preserve"> to the learner by providing feedback prior to meetings so it can be discussed</w:t>
            </w:r>
            <w:r w:rsidR="00060CEE">
              <w:rPr>
                <w:rFonts w:eastAsia="Times New Roman"/>
              </w:rPr>
              <w:t xml:space="preserve"> and explored. </w:t>
            </w:r>
            <w:r w:rsidR="00E452C3">
              <w:rPr>
                <w:rFonts w:eastAsia="Times New Roman"/>
              </w:rPr>
              <w:t>The RAL module is unlike any other academic assessment and</w:t>
            </w:r>
            <w:r w:rsidR="002A227F">
              <w:rPr>
                <w:rFonts w:eastAsia="Times New Roman"/>
              </w:rPr>
              <w:t xml:space="preserve"> is an real area of unknown for the students. The low </w:t>
            </w:r>
            <w:proofErr w:type="spellStart"/>
            <w:r w:rsidR="002A227F">
              <w:rPr>
                <w:rFonts w:eastAsia="Times New Roman"/>
              </w:rPr>
              <w:t>drop out</w:t>
            </w:r>
            <w:proofErr w:type="spellEnd"/>
            <w:r w:rsidR="002A227F">
              <w:rPr>
                <w:rFonts w:eastAsia="Times New Roman"/>
              </w:rPr>
              <w:t xml:space="preserve"> rate and the high success rate are testament to </w:t>
            </w:r>
            <w:r w:rsidR="003B57DF">
              <w:rPr>
                <w:rFonts w:eastAsia="Times New Roman"/>
              </w:rPr>
              <w:t xml:space="preserve">Sarah’s approach and care as an educator. </w:t>
            </w:r>
          </w:p>
          <w:p w14:paraId="31EC46FF" w14:textId="77777777" w:rsidR="0012027A" w:rsidRDefault="0012027A" w:rsidP="001F4F27">
            <w:pPr>
              <w:rPr>
                <w:rFonts w:eastAsia="Times New Roman"/>
              </w:rPr>
            </w:pPr>
          </w:p>
          <w:p w14:paraId="6A124476" w14:textId="2D0A5AB8" w:rsidR="0012027A" w:rsidRDefault="000A4197" w:rsidP="001F4F27">
            <w:pPr>
              <w:rPr>
                <w:rFonts w:eastAsia="Times New Roman"/>
              </w:rPr>
            </w:pPr>
            <w:r>
              <w:rPr>
                <w:rFonts w:eastAsia="Times New Roman"/>
              </w:rPr>
              <w:t xml:space="preserve">A4- </w:t>
            </w:r>
            <w:r w:rsidR="00A17087">
              <w:rPr>
                <w:rFonts w:eastAsia="Times New Roman"/>
              </w:rPr>
              <w:t xml:space="preserve">Sarah has used her own experience as a </w:t>
            </w:r>
            <w:r w:rsidR="00070566">
              <w:rPr>
                <w:rFonts w:eastAsia="Times New Roman"/>
              </w:rPr>
              <w:t>lifelong</w:t>
            </w:r>
            <w:r w:rsidR="0055273F">
              <w:rPr>
                <w:rFonts w:eastAsia="Times New Roman"/>
              </w:rPr>
              <w:t xml:space="preserve"> learner </w:t>
            </w:r>
            <w:r w:rsidR="00EC2211">
              <w:rPr>
                <w:rFonts w:eastAsia="Times New Roman"/>
              </w:rPr>
              <w:t xml:space="preserve">to enhance her students’ experience. Specifically on the need to feel part of a learning community and </w:t>
            </w:r>
            <w:r w:rsidR="00070566">
              <w:rPr>
                <w:rFonts w:eastAsia="Times New Roman"/>
              </w:rPr>
              <w:t xml:space="preserve">the value peer discussion and support can have. She has integrated this well within her practice </w:t>
            </w:r>
            <w:r w:rsidR="006526D2">
              <w:rPr>
                <w:rFonts w:eastAsia="Times New Roman"/>
              </w:rPr>
              <w:t xml:space="preserve">introducing informal drop-in opportunities and </w:t>
            </w:r>
            <w:r w:rsidR="00353BFB">
              <w:rPr>
                <w:rFonts w:eastAsia="Times New Roman"/>
              </w:rPr>
              <w:t xml:space="preserve">other means for students to engage fully with their peers. </w:t>
            </w:r>
            <w:r w:rsidR="00930241">
              <w:rPr>
                <w:rFonts w:eastAsia="Times New Roman"/>
              </w:rPr>
              <w:t>This extended to the GC</w:t>
            </w:r>
            <w:r w:rsidR="00B51295">
              <w:rPr>
                <w:rFonts w:eastAsia="Times New Roman"/>
              </w:rPr>
              <w:t xml:space="preserve">SWP when it was identified that students also needed to feel part of the University. This attention to </w:t>
            </w:r>
            <w:r w:rsidR="00841A10">
              <w:rPr>
                <w:rFonts w:eastAsia="Times New Roman"/>
              </w:rPr>
              <w:t>the social learning needs of mature learners is exemplary.</w:t>
            </w:r>
          </w:p>
          <w:p w14:paraId="7C2BA672" w14:textId="30924877" w:rsidR="004A539E" w:rsidRDefault="004A539E" w:rsidP="001F4F27">
            <w:pPr>
              <w:rPr>
                <w:rFonts w:eastAsia="Times New Roman"/>
              </w:rPr>
            </w:pPr>
          </w:p>
          <w:p w14:paraId="5B296441" w14:textId="0146FD0B" w:rsidR="004A539E" w:rsidRDefault="004A539E" w:rsidP="001F4F27">
            <w:pPr>
              <w:rPr>
                <w:rFonts w:eastAsia="Times New Roman"/>
              </w:rPr>
            </w:pPr>
            <w:r>
              <w:rPr>
                <w:rFonts w:eastAsia="Times New Roman"/>
              </w:rPr>
              <w:t xml:space="preserve">A5- </w:t>
            </w:r>
            <w:r w:rsidR="00DD3C6F">
              <w:rPr>
                <w:rFonts w:eastAsia="Times New Roman"/>
              </w:rPr>
              <w:t xml:space="preserve">Sarah has taken her professional development extremely seriously over the last six years and has </w:t>
            </w:r>
            <w:r w:rsidR="00921222">
              <w:rPr>
                <w:rFonts w:eastAsia="Times New Roman"/>
              </w:rPr>
              <w:t xml:space="preserve">applied it within her professional practice at speed. </w:t>
            </w:r>
            <w:r w:rsidR="00314434">
              <w:rPr>
                <w:rFonts w:eastAsia="Times New Roman"/>
              </w:rPr>
              <w:t>Specifically,</w:t>
            </w:r>
            <w:r w:rsidR="00921222">
              <w:rPr>
                <w:rFonts w:eastAsia="Times New Roman"/>
              </w:rPr>
              <w:t xml:space="preserve"> I remember her having to </w:t>
            </w:r>
            <w:r w:rsidR="001A37A8">
              <w:rPr>
                <w:rFonts w:eastAsia="Times New Roman"/>
              </w:rPr>
              <w:t>be trained as an action learning facilitator a matter of days before she facilitate</w:t>
            </w:r>
            <w:r w:rsidR="00B7530B">
              <w:rPr>
                <w:rFonts w:eastAsia="Times New Roman"/>
              </w:rPr>
              <w:t>d</w:t>
            </w:r>
            <w:r w:rsidR="001A37A8">
              <w:rPr>
                <w:rFonts w:eastAsia="Times New Roman"/>
              </w:rPr>
              <w:t xml:space="preserve"> her first set with a cohort of </w:t>
            </w:r>
            <w:r w:rsidR="00201F7E">
              <w:rPr>
                <w:rFonts w:eastAsia="Times New Roman"/>
              </w:rPr>
              <w:t xml:space="preserve">teachers NOT from her programme. She did this with real aplomb and I had to </w:t>
            </w:r>
            <w:r w:rsidR="00314434">
              <w:rPr>
                <w:rFonts w:eastAsia="Times New Roman"/>
              </w:rPr>
              <w:t>tell a</w:t>
            </w:r>
            <w:r w:rsidR="002221B0">
              <w:rPr>
                <w:rFonts w:eastAsia="Times New Roman"/>
              </w:rPr>
              <w:t>nother</w:t>
            </w:r>
            <w:r w:rsidR="00314434">
              <w:rPr>
                <w:rFonts w:eastAsia="Times New Roman"/>
              </w:rPr>
              <w:t xml:space="preserve"> Head of School that no she could not be seconded to him! </w:t>
            </w:r>
            <w:r w:rsidR="002221B0">
              <w:rPr>
                <w:rFonts w:eastAsia="Times New Roman"/>
              </w:rPr>
              <w:t xml:space="preserve"> </w:t>
            </w:r>
            <w:r w:rsidR="00293FB8">
              <w:rPr>
                <w:rFonts w:eastAsia="Times New Roman"/>
              </w:rPr>
              <w:t>Over the last six years s</w:t>
            </w:r>
            <w:r w:rsidR="004F71E7">
              <w:rPr>
                <w:rFonts w:eastAsia="Times New Roman"/>
              </w:rPr>
              <w:t xml:space="preserve">he has </w:t>
            </w:r>
            <w:r w:rsidR="00CC392B">
              <w:rPr>
                <w:rFonts w:eastAsia="Times New Roman"/>
              </w:rPr>
              <w:t xml:space="preserve">developed a range of </w:t>
            </w:r>
            <w:r w:rsidR="00293FB8">
              <w:rPr>
                <w:rFonts w:eastAsia="Times New Roman"/>
              </w:rPr>
              <w:t>capabilities</w:t>
            </w:r>
            <w:r w:rsidR="00CC392B">
              <w:rPr>
                <w:rFonts w:eastAsia="Times New Roman"/>
              </w:rPr>
              <w:t xml:space="preserve"> from coaching and mentoring to research methods </w:t>
            </w:r>
            <w:r w:rsidR="00C561EE">
              <w:rPr>
                <w:rFonts w:eastAsia="Times New Roman"/>
              </w:rPr>
              <w:t>and learning sets</w:t>
            </w:r>
            <w:r w:rsidR="00293FB8">
              <w:rPr>
                <w:rFonts w:eastAsia="Times New Roman"/>
              </w:rPr>
              <w:t xml:space="preserve">. </w:t>
            </w:r>
            <w:r w:rsidR="00FB04A0">
              <w:rPr>
                <w:rFonts w:eastAsia="Times New Roman"/>
              </w:rPr>
              <w:t xml:space="preserve">Each </w:t>
            </w:r>
            <w:r w:rsidR="00FB04A0">
              <w:rPr>
                <w:rFonts w:eastAsia="Times New Roman"/>
              </w:rPr>
              <w:lastRenderedPageBreak/>
              <w:t xml:space="preserve">of these </w:t>
            </w:r>
            <w:r w:rsidR="002145B2">
              <w:rPr>
                <w:rFonts w:eastAsia="Times New Roman"/>
              </w:rPr>
              <w:t xml:space="preserve">concepts and </w:t>
            </w:r>
            <w:r w:rsidR="00CC23EC">
              <w:rPr>
                <w:rFonts w:eastAsia="Times New Roman"/>
              </w:rPr>
              <w:t xml:space="preserve">competencies </w:t>
            </w:r>
            <w:r w:rsidR="00FB04A0">
              <w:rPr>
                <w:rFonts w:eastAsia="Times New Roman"/>
              </w:rPr>
              <w:t xml:space="preserve">has been taken back and incorporated into her practice </w:t>
            </w:r>
            <w:r w:rsidR="00183E1B">
              <w:rPr>
                <w:rFonts w:eastAsia="Times New Roman"/>
              </w:rPr>
              <w:t xml:space="preserve">resulting in enhanced provision for her learners. </w:t>
            </w:r>
          </w:p>
          <w:p w14:paraId="6565BBB9" w14:textId="77777777" w:rsidR="00183E1B" w:rsidRDefault="00183E1B" w:rsidP="001F4F27">
            <w:pPr>
              <w:rPr>
                <w:rFonts w:eastAsia="Times New Roman"/>
              </w:rPr>
            </w:pPr>
          </w:p>
          <w:p w14:paraId="3ED43245" w14:textId="59580A2B" w:rsidR="00183E1B" w:rsidRPr="008E1AF3" w:rsidRDefault="00701FD6" w:rsidP="001F4F27">
            <w:pPr>
              <w:rPr>
                <w:rFonts w:eastAsia="Times New Roman"/>
              </w:rPr>
            </w:pPr>
            <w:r>
              <w:rPr>
                <w:rFonts w:eastAsia="Times New Roman"/>
              </w:rPr>
              <w:t xml:space="preserve">I hope this statement has illustrated well the high level of attainment </w:t>
            </w:r>
            <w:r w:rsidR="00C561EE">
              <w:rPr>
                <w:rFonts w:eastAsia="Times New Roman"/>
              </w:rPr>
              <w:t>Sarah</w:t>
            </w:r>
            <w:r>
              <w:rPr>
                <w:rFonts w:eastAsia="Times New Roman"/>
              </w:rPr>
              <w:t xml:space="preserve"> </w:t>
            </w:r>
            <w:r w:rsidR="00CC23EC">
              <w:rPr>
                <w:rFonts w:eastAsia="Times New Roman"/>
              </w:rPr>
              <w:t>h</w:t>
            </w:r>
            <w:r>
              <w:rPr>
                <w:rFonts w:eastAsia="Times New Roman"/>
              </w:rPr>
              <w:t xml:space="preserve">as </w:t>
            </w:r>
            <w:r w:rsidR="00CC23EC">
              <w:rPr>
                <w:rFonts w:eastAsia="Times New Roman"/>
              </w:rPr>
              <w:t xml:space="preserve">achieved as </w:t>
            </w:r>
            <w:r>
              <w:rPr>
                <w:rFonts w:eastAsia="Times New Roman"/>
              </w:rPr>
              <w:t xml:space="preserve">a HE educator and how she </w:t>
            </w:r>
            <w:r w:rsidR="00CC23EC">
              <w:rPr>
                <w:rFonts w:eastAsia="Times New Roman"/>
              </w:rPr>
              <w:t xml:space="preserve">mirrors the reflective and </w:t>
            </w:r>
            <w:r w:rsidR="00BC05E1">
              <w:rPr>
                <w:rFonts w:eastAsia="Times New Roman"/>
              </w:rPr>
              <w:t>transformational practice she promotes in her learn</w:t>
            </w:r>
            <w:r w:rsidR="00410605">
              <w:rPr>
                <w:rFonts w:eastAsia="Times New Roman"/>
              </w:rPr>
              <w:t>ers.</w:t>
            </w:r>
          </w:p>
          <w:p w14:paraId="7F580259" w14:textId="77777777" w:rsidR="008E1AF3" w:rsidRPr="008E1AF3" w:rsidRDefault="008E1AF3" w:rsidP="008E1AF3">
            <w:pPr>
              <w:rPr>
                <w:rFonts w:eastAsia="Times New Roman"/>
              </w:rPr>
            </w:pPr>
          </w:p>
          <w:p w14:paraId="6E5F09DD" w14:textId="77777777" w:rsidR="008E1AF3" w:rsidRPr="008E1AF3" w:rsidRDefault="008E1AF3" w:rsidP="008E1AF3">
            <w:pPr>
              <w:rPr>
                <w:rFonts w:eastAsia="Times New Roman"/>
              </w:rPr>
            </w:pPr>
          </w:p>
          <w:p w14:paraId="4F0A551A" w14:textId="77777777" w:rsidR="008E1AF3" w:rsidRPr="008E1AF3" w:rsidRDefault="008E1AF3" w:rsidP="008E1AF3">
            <w:pPr>
              <w:rPr>
                <w:rFonts w:eastAsia="Times New Roman"/>
              </w:rPr>
            </w:pPr>
          </w:p>
          <w:p w14:paraId="5A6F9CFC" w14:textId="77777777" w:rsidR="008E1AF3" w:rsidRPr="008E1AF3" w:rsidRDefault="008E1AF3" w:rsidP="008E1AF3">
            <w:pPr>
              <w:rPr>
                <w:rFonts w:eastAsia="Times New Roman"/>
              </w:rPr>
            </w:pPr>
          </w:p>
          <w:p w14:paraId="06E667E3" w14:textId="77777777" w:rsidR="008E1AF3" w:rsidRPr="008E1AF3" w:rsidRDefault="008E1AF3" w:rsidP="008E1AF3">
            <w:pPr>
              <w:rPr>
                <w:rFonts w:eastAsia="Times New Roman"/>
              </w:rPr>
            </w:pPr>
          </w:p>
          <w:p w14:paraId="502C1800" w14:textId="77777777" w:rsidR="008E1AF3" w:rsidRPr="008E1AF3" w:rsidRDefault="008E1AF3" w:rsidP="008E1AF3">
            <w:pPr>
              <w:rPr>
                <w:rFonts w:eastAsia="Times New Roman"/>
              </w:rPr>
            </w:pPr>
          </w:p>
          <w:p w14:paraId="46A19C1B" w14:textId="77777777" w:rsidR="008E1AF3" w:rsidRPr="008E1AF3" w:rsidRDefault="008E1AF3" w:rsidP="008E1AF3">
            <w:pPr>
              <w:rPr>
                <w:rFonts w:eastAsia="Times New Roman"/>
              </w:rPr>
            </w:pPr>
          </w:p>
          <w:p w14:paraId="40EE850F" w14:textId="77777777" w:rsidR="008E1AF3" w:rsidRPr="008E1AF3" w:rsidRDefault="008E1AF3" w:rsidP="008E1AF3">
            <w:pPr>
              <w:rPr>
                <w:rFonts w:eastAsia="Times New Roman"/>
              </w:rPr>
            </w:pPr>
          </w:p>
          <w:p w14:paraId="197374B5" w14:textId="77777777" w:rsidR="008E1AF3" w:rsidRPr="008E1AF3" w:rsidRDefault="008E1AF3" w:rsidP="008E1AF3">
            <w:pPr>
              <w:rPr>
                <w:rFonts w:eastAsia="Times New Roman"/>
              </w:rPr>
            </w:pPr>
          </w:p>
          <w:p w14:paraId="7D50F893" w14:textId="77777777" w:rsidR="008E1AF3" w:rsidRPr="008E1AF3" w:rsidRDefault="008E1AF3" w:rsidP="008E1AF3">
            <w:pPr>
              <w:rPr>
                <w:rFonts w:eastAsia="Times New Roman"/>
              </w:rPr>
            </w:pPr>
          </w:p>
          <w:p w14:paraId="265D21C8" w14:textId="77777777" w:rsidR="008E1AF3" w:rsidRPr="008E1AF3" w:rsidRDefault="008E1AF3" w:rsidP="008E1AF3">
            <w:pPr>
              <w:rPr>
                <w:rFonts w:eastAsia="Times New Roman"/>
              </w:rPr>
            </w:pPr>
          </w:p>
          <w:p w14:paraId="5DE5AB3A" w14:textId="77777777" w:rsidR="008E1AF3" w:rsidRPr="008E1AF3" w:rsidRDefault="008E1AF3" w:rsidP="008E1AF3">
            <w:pPr>
              <w:rPr>
                <w:rFonts w:eastAsia="Times New Roman"/>
              </w:rPr>
            </w:pPr>
          </w:p>
          <w:p w14:paraId="4EE6CB67" w14:textId="77777777" w:rsidR="008E1AF3" w:rsidRPr="008E1AF3" w:rsidRDefault="008E1AF3" w:rsidP="008E1AF3">
            <w:pPr>
              <w:rPr>
                <w:rFonts w:eastAsia="Times New Roman"/>
              </w:rPr>
            </w:pPr>
          </w:p>
          <w:p w14:paraId="07160783" w14:textId="77777777" w:rsidR="008E1AF3" w:rsidRPr="008E1AF3" w:rsidRDefault="008E1AF3" w:rsidP="008E1AF3">
            <w:pPr>
              <w:rPr>
                <w:rFonts w:eastAsia="Times New Roman"/>
              </w:rPr>
            </w:pPr>
          </w:p>
          <w:p w14:paraId="732ADEF0" w14:textId="77777777" w:rsidR="008E1AF3" w:rsidRPr="008E1AF3" w:rsidRDefault="008E1AF3" w:rsidP="008E1AF3">
            <w:pPr>
              <w:rPr>
                <w:rFonts w:eastAsia="Times New Roman"/>
              </w:rPr>
            </w:pPr>
          </w:p>
          <w:p w14:paraId="4EB79FC9" w14:textId="77777777" w:rsidR="008E1AF3" w:rsidRPr="008E1AF3" w:rsidRDefault="008E1AF3" w:rsidP="008E1AF3">
            <w:pPr>
              <w:rPr>
                <w:rFonts w:eastAsia="Times New Roman"/>
              </w:rPr>
            </w:pPr>
          </w:p>
          <w:p w14:paraId="7579D2EF" w14:textId="77777777" w:rsidR="008E1AF3" w:rsidRPr="008E1AF3" w:rsidRDefault="008E1AF3" w:rsidP="008E1AF3">
            <w:pPr>
              <w:rPr>
                <w:rFonts w:eastAsia="Times New Roman"/>
              </w:rPr>
            </w:pPr>
          </w:p>
          <w:p w14:paraId="5A7C0517" w14:textId="77777777" w:rsidR="008E1AF3" w:rsidRPr="008E1AF3" w:rsidRDefault="008E1AF3" w:rsidP="008E1AF3">
            <w:pPr>
              <w:rPr>
                <w:rFonts w:eastAsia="Times New Roman"/>
              </w:rPr>
            </w:pPr>
          </w:p>
          <w:p w14:paraId="62DC22BD" w14:textId="77777777" w:rsidR="008E1AF3" w:rsidRPr="008E1AF3" w:rsidRDefault="008E1AF3" w:rsidP="008E1AF3">
            <w:pPr>
              <w:rPr>
                <w:rFonts w:eastAsia="Times New Roman"/>
              </w:rPr>
            </w:pPr>
          </w:p>
          <w:p w14:paraId="322D8F44" w14:textId="77777777" w:rsidR="008E1AF3" w:rsidRPr="008E1AF3" w:rsidRDefault="008E1AF3" w:rsidP="008E1AF3">
            <w:pPr>
              <w:rPr>
                <w:rFonts w:eastAsia="Times New Roman"/>
              </w:rPr>
            </w:pPr>
          </w:p>
          <w:p w14:paraId="18DDFF0B" w14:textId="77777777" w:rsidR="00766368" w:rsidRPr="008E1AF3" w:rsidRDefault="00766368" w:rsidP="008E1AF3">
            <w:pPr>
              <w:rPr>
                <w:b/>
                <w:color w:val="FFFFFF"/>
              </w:rPr>
            </w:pPr>
          </w:p>
        </w:tc>
      </w:tr>
    </w:tbl>
    <w:p w14:paraId="3F8583D3" w14:textId="77777777" w:rsidR="000C7EB9" w:rsidRDefault="000C7EB9" w:rsidP="00766368">
      <w:pPr>
        <w:rPr>
          <w:rFonts w:eastAsiaTheme="majorEastAsia" w:cstheme="majorBidi"/>
          <w:sz w:val="32"/>
          <w:szCs w:val="32"/>
        </w:rPr>
      </w:pPr>
    </w:p>
    <w:sectPr w:rsidR="000C7EB9" w:rsidSect="00530BDD">
      <w:pgSz w:w="11906" w:h="16838"/>
      <w:pgMar w:top="1440" w:right="1440" w:bottom="1440" w:left="1440" w:header="113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2451B6" w14:textId="77777777" w:rsidR="0026453D" w:rsidRDefault="0026453D" w:rsidP="00621C0A">
      <w:pPr>
        <w:spacing w:after="0" w:line="240" w:lineRule="auto"/>
      </w:pPr>
      <w:r>
        <w:separator/>
      </w:r>
    </w:p>
  </w:endnote>
  <w:endnote w:type="continuationSeparator" w:id="0">
    <w:p w14:paraId="5242C003" w14:textId="77777777" w:rsidR="0026453D" w:rsidRDefault="0026453D"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6009503"/>
      <w:docPartObj>
        <w:docPartGallery w:val="Page Numbers (Bottom of Page)"/>
        <w:docPartUnique/>
      </w:docPartObj>
    </w:sdtPr>
    <w:sdtEndPr>
      <w:rPr>
        <w:noProof/>
      </w:rPr>
    </w:sdtEndPr>
    <w:sdtContent>
      <w:p w14:paraId="74287150" w14:textId="06654A59" w:rsidR="00530BDD" w:rsidRDefault="00530B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9869D2" w14:textId="52D3077E" w:rsidR="00621C0A" w:rsidRPr="00530BDD" w:rsidRDefault="00621C0A" w:rsidP="00530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884AE4" w14:textId="77777777" w:rsidR="0026453D" w:rsidRDefault="0026453D" w:rsidP="00621C0A">
      <w:pPr>
        <w:spacing w:after="0" w:line="240" w:lineRule="auto"/>
      </w:pPr>
      <w:r>
        <w:separator/>
      </w:r>
    </w:p>
  </w:footnote>
  <w:footnote w:type="continuationSeparator" w:id="0">
    <w:p w14:paraId="2CA3A572" w14:textId="77777777" w:rsidR="0026453D" w:rsidRDefault="0026453D"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E4C313" w14:textId="3A2BE870"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r w:rsidRPr="00B46ABE">
      <w:rPr>
        <w:b/>
        <w:bCs/>
      </w:rPr>
      <w:t>Appendix E2.15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2"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6"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4688">
    <w:abstractNumId w:val="11"/>
  </w:num>
  <w:num w:numId="2" w16cid:durableId="543567408">
    <w:abstractNumId w:val="11"/>
  </w:num>
  <w:num w:numId="3" w16cid:durableId="1586380846">
    <w:abstractNumId w:val="12"/>
  </w:num>
  <w:num w:numId="4" w16cid:durableId="967124641">
    <w:abstractNumId w:val="1"/>
  </w:num>
  <w:num w:numId="5" w16cid:durableId="1543983532">
    <w:abstractNumId w:val="25"/>
  </w:num>
  <w:num w:numId="6" w16cid:durableId="276643042">
    <w:abstractNumId w:val="0"/>
  </w:num>
  <w:num w:numId="7" w16cid:durableId="1916163229">
    <w:abstractNumId w:val="5"/>
  </w:num>
  <w:num w:numId="8" w16cid:durableId="1766415950">
    <w:abstractNumId w:val="9"/>
  </w:num>
  <w:num w:numId="9" w16cid:durableId="2029328456">
    <w:abstractNumId w:val="14"/>
  </w:num>
  <w:num w:numId="10" w16cid:durableId="2106802559">
    <w:abstractNumId w:val="27"/>
  </w:num>
  <w:num w:numId="11" w16cid:durableId="1870485650">
    <w:abstractNumId w:val="31"/>
  </w:num>
  <w:num w:numId="12" w16cid:durableId="654334343">
    <w:abstractNumId w:val="28"/>
  </w:num>
  <w:num w:numId="13" w16cid:durableId="841706066">
    <w:abstractNumId w:val="6"/>
  </w:num>
  <w:num w:numId="14" w16cid:durableId="1511066535">
    <w:abstractNumId w:val="3"/>
  </w:num>
  <w:num w:numId="15" w16cid:durableId="225999213">
    <w:abstractNumId w:val="17"/>
  </w:num>
  <w:num w:numId="16" w16cid:durableId="1820612253">
    <w:abstractNumId w:val="29"/>
  </w:num>
  <w:num w:numId="17" w16cid:durableId="1133862620">
    <w:abstractNumId w:val="10"/>
  </w:num>
  <w:num w:numId="18" w16cid:durableId="1144809657">
    <w:abstractNumId w:val="18"/>
  </w:num>
  <w:num w:numId="19" w16cid:durableId="1440838533">
    <w:abstractNumId w:val="15"/>
  </w:num>
  <w:num w:numId="20" w16cid:durableId="677777961">
    <w:abstractNumId w:val="13"/>
  </w:num>
  <w:num w:numId="21" w16cid:durableId="208541622">
    <w:abstractNumId w:val="19"/>
  </w:num>
  <w:num w:numId="22" w16cid:durableId="432479622">
    <w:abstractNumId w:val="22"/>
  </w:num>
  <w:num w:numId="23" w16cid:durableId="326327607">
    <w:abstractNumId w:val="24"/>
  </w:num>
  <w:num w:numId="24" w16cid:durableId="2004233800">
    <w:abstractNumId w:val="4"/>
  </w:num>
  <w:num w:numId="25" w16cid:durableId="1237591870">
    <w:abstractNumId w:val="16"/>
  </w:num>
  <w:num w:numId="26" w16cid:durableId="1461417245">
    <w:abstractNumId w:val="30"/>
  </w:num>
  <w:num w:numId="27" w16cid:durableId="1632247859">
    <w:abstractNumId w:val="26"/>
  </w:num>
  <w:num w:numId="28" w16cid:durableId="1882404684">
    <w:abstractNumId w:val="7"/>
  </w:num>
  <w:num w:numId="29" w16cid:durableId="1122572668">
    <w:abstractNumId w:val="8"/>
  </w:num>
  <w:num w:numId="30" w16cid:durableId="1891721776">
    <w:abstractNumId w:val="23"/>
  </w:num>
  <w:num w:numId="31" w16cid:durableId="113066311">
    <w:abstractNumId w:val="2"/>
  </w:num>
  <w:num w:numId="32" w16cid:durableId="2055618739">
    <w:abstractNumId w:val="20"/>
  </w:num>
  <w:num w:numId="33" w16cid:durableId="4844006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02D87"/>
    <w:rsid w:val="00021D1D"/>
    <w:rsid w:val="00024FD9"/>
    <w:rsid w:val="000305C2"/>
    <w:rsid w:val="00033636"/>
    <w:rsid w:val="000407E3"/>
    <w:rsid w:val="00055183"/>
    <w:rsid w:val="00060CEE"/>
    <w:rsid w:val="00070566"/>
    <w:rsid w:val="00082BE9"/>
    <w:rsid w:val="000A1F2B"/>
    <w:rsid w:val="000A4197"/>
    <w:rsid w:val="000C6146"/>
    <w:rsid w:val="000C7EB9"/>
    <w:rsid w:val="000D7DC5"/>
    <w:rsid w:val="000E522B"/>
    <w:rsid w:val="0012027A"/>
    <w:rsid w:val="00141F93"/>
    <w:rsid w:val="001529AB"/>
    <w:rsid w:val="00152EEC"/>
    <w:rsid w:val="001532A1"/>
    <w:rsid w:val="0017577D"/>
    <w:rsid w:val="00183C5E"/>
    <w:rsid w:val="00183E1B"/>
    <w:rsid w:val="001926E9"/>
    <w:rsid w:val="001A37A8"/>
    <w:rsid w:val="001A58B4"/>
    <w:rsid w:val="001C1A70"/>
    <w:rsid w:val="001C21EB"/>
    <w:rsid w:val="001E1E6C"/>
    <w:rsid w:val="001F4F27"/>
    <w:rsid w:val="002006FA"/>
    <w:rsid w:val="00201F7E"/>
    <w:rsid w:val="00207724"/>
    <w:rsid w:val="002145B2"/>
    <w:rsid w:val="00214F43"/>
    <w:rsid w:val="002216CE"/>
    <w:rsid w:val="002221B0"/>
    <w:rsid w:val="00224025"/>
    <w:rsid w:val="0023296A"/>
    <w:rsid w:val="00233B0B"/>
    <w:rsid w:val="00236E89"/>
    <w:rsid w:val="00243E02"/>
    <w:rsid w:val="00250D9B"/>
    <w:rsid w:val="0026453D"/>
    <w:rsid w:val="0026519A"/>
    <w:rsid w:val="00282F53"/>
    <w:rsid w:val="00291469"/>
    <w:rsid w:val="00293FB8"/>
    <w:rsid w:val="002A227F"/>
    <w:rsid w:val="002B028A"/>
    <w:rsid w:val="002B5E9F"/>
    <w:rsid w:val="002B6B1C"/>
    <w:rsid w:val="002C0E0C"/>
    <w:rsid w:val="002C5A4E"/>
    <w:rsid w:val="002E6994"/>
    <w:rsid w:val="00314434"/>
    <w:rsid w:val="003227A9"/>
    <w:rsid w:val="003416D7"/>
    <w:rsid w:val="00353BFB"/>
    <w:rsid w:val="003544BE"/>
    <w:rsid w:val="003633F1"/>
    <w:rsid w:val="003659D0"/>
    <w:rsid w:val="00380C22"/>
    <w:rsid w:val="0039276A"/>
    <w:rsid w:val="003B57DF"/>
    <w:rsid w:val="003B7F1C"/>
    <w:rsid w:val="003C1760"/>
    <w:rsid w:val="003C5845"/>
    <w:rsid w:val="003D595B"/>
    <w:rsid w:val="00401656"/>
    <w:rsid w:val="00401F52"/>
    <w:rsid w:val="00410605"/>
    <w:rsid w:val="00414739"/>
    <w:rsid w:val="00453257"/>
    <w:rsid w:val="00476C41"/>
    <w:rsid w:val="004770A3"/>
    <w:rsid w:val="004A539E"/>
    <w:rsid w:val="004D38D3"/>
    <w:rsid w:val="004E2F38"/>
    <w:rsid w:val="004F0C33"/>
    <w:rsid w:val="004F24B8"/>
    <w:rsid w:val="004F3159"/>
    <w:rsid w:val="004F71E7"/>
    <w:rsid w:val="00502C70"/>
    <w:rsid w:val="00507403"/>
    <w:rsid w:val="00511195"/>
    <w:rsid w:val="005143DD"/>
    <w:rsid w:val="005210B6"/>
    <w:rsid w:val="0052187F"/>
    <w:rsid w:val="00521A56"/>
    <w:rsid w:val="00522514"/>
    <w:rsid w:val="00530BDD"/>
    <w:rsid w:val="00531BD8"/>
    <w:rsid w:val="0055273F"/>
    <w:rsid w:val="005552FE"/>
    <w:rsid w:val="005633CF"/>
    <w:rsid w:val="0056712A"/>
    <w:rsid w:val="00582C5A"/>
    <w:rsid w:val="00591618"/>
    <w:rsid w:val="005A6F5B"/>
    <w:rsid w:val="005C40DB"/>
    <w:rsid w:val="005F4D7C"/>
    <w:rsid w:val="006131F9"/>
    <w:rsid w:val="00621C0A"/>
    <w:rsid w:val="006246CB"/>
    <w:rsid w:val="006340F8"/>
    <w:rsid w:val="006526D2"/>
    <w:rsid w:val="00656BDB"/>
    <w:rsid w:val="00657212"/>
    <w:rsid w:val="00691830"/>
    <w:rsid w:val="006B43BD"/>
    <w:rsid w:val="006C5762"/>
    <w:rsid w:val="006D4CC2"/>
    <w:rsid w:val="006E7E73"/>
    <w:rsid w:val="00701FD6"/>
    <w:rsid w:val="0070305A"/>
    <w:rsid w:val="00703EDC"/>
    <w:rsid w:val="00706BDE"/>
    <w:rsid w:val="00740295"/>
    <w:rsid w:val="00740F99"/>
    <w:rsid w:val="00747E24"/>
    <w:rsid w:val="007534DC"/>
    <w:rsid w:val="00764B98"/>
    <w:rsid w:val="00766368"/>
    <w:rsid w:val="0077456F"/>
    <w:rsid w:val="00792F95"/>
    <w:rsid w:val="007952F2"/>
    <w:rsid w:val="007A7B13"/>
    <w:rsid w:val="007B025B"/>
    <w:rsid w:val="007C0681"/>
    <w:rsid w:val="007C58CA"/>
    <w:rsid w:val="007C5FD6"/>
    <w:rsid w:val="007D5065"/>
    <w:rsid w:val="007E6D8C"/>
    <w:rsid w:val="007F75EF"/>
    <w:rsid w:val="008016C0"/>
    <w:rsid w:val="00804E19"/>
    <w:rsid w:val="00841A10"/>
    <w:rsid w:val="00845ED0"/>
    <w:rsid w:val="008541C1"/>
    <w:rsid w:val="008561A0"/>
    <w:rsid w:val="0085715D"/>
    <w:rsid w:val="0086433C"/>
    <w:rsid w:val="00887F4A"/>
    <w:rsid w:val="008B049A"/>
    <w:rsid w:val="008B242D"/>
    <w:rsid w:val="008D16CA"/>
    <w:rsid w:val="008D48FA"/>
    <w:rsid w:val="008D6F5E"/>
    <w:rsid w:val="008E1AF3"/>
    <w:rsid w:val="00900A24"/>
    <w:rsid w:val="00900FEB"/>
    <w:rsid w:val="00921222"/>
    <w:rsid w:val="00930241"/>
    <w:rsid w:val="00941EEA"/>
    <w:rsid w:val="00943CA9"/>
    <w:rsid w:val="009704D5"/>
    <w:rsid w:val="0098444B"/>
    <w:rsid w:val="009A17BA"/>
    <w:rsid w:val="009A6156"/>
    <w:rsid w:val="009B63A2"/>
    <w:rsid w:val="009D01CB"/>
    <w:rsid w:val="009D621D"/>
    <w:rsid w:val="009E186D"/>
    <w:rsid w:val="009E2EA5"/>
    <w:rsid w:val="009F5213"/>
    <w:rsid w:val="009F6281"/>
    <w:rsid w:val="00A07FBA"/>
    <w:rsid w:val="00A17087"/>
    <w:rsid w:val="00A243F5"/>
    <w:rsid w:val="00A34BE6"/>
    <w:rsid w:val="00A46542"/>
    <w:rsid w:val="00A621E0"/>
    <w:rsid w:val="00A6265D"/>
    <w:rsid w:val="00A76FCE"/>
    <w:rsid w:val="00A829C3"/>
    <w:rsid w:val="00B07E53"/>
    <w:rsid w:val="00B12F0F"/>
    <w:rsid w:val="00B224B8"/>
    <w:rsid w:val="00B24E37"/>
    <w:rsid w:val="00B27988"/>
    <w:rsid w:val="00B46ABE"/>
    <w:rsid w:val="00B47DBF"/>
    <w:rsid w:val="00B51295"/>
    <w:rsid w:val="00B53305"/>
    <w:rsid w:val="00B63019"/>
    <w:rsid w:val="00B70863"/>
    <w:rsid w:val="00B7530B"/>
    <w:rsid w:val="00B839CE"/>
    <w:rsid w:val="00B839F1"/>
    <w:rsid w:val="00B87AFA"/>
    <w:rsid w:val="00B945E0"/>
    <w:rsid w:val="00BA34C8"/>
    <w:rsid w:val="00BA5359"/>
    <w:rsid w:val="00BC05E1"/>
    <w:rsid w:val="00BE5873"/>
    <w:rsid w:val="00BF524E"/>
    <w:rsid w:val="00C14FFD"/>
    <w:rsid w:val="00C51354"/>
    <w:rsid w:val="00C561EE"/>
    <w:rsid w:val="00C84018"/>
    <w:rsid w:val="00CB6930"/>
    <w:rsid w:val="00CC23EC"/>
    <w:rsid w:val="00CC392B"/>
    <w:rsid w:val="00CD5388"/>
    <w:rsid w:val="00D00132"/>
    <w:rsid w:val="00D14B12"/>
    <w:rsid w:val="00D2581F"/>
    <w:rsid w:val="00D52379"/>
    <w:rsid w:val="00D647EC"/>
    <w:rsid w:val="00DD11FA"/>
    <w:rsid w:val="00DD3C6F"/>
    <w:rsid w:val="00DD7352"/>
    <w:rsid w:val="00DE4665"/>
    <w:rsid w:val="00DF14F4"/>
    <w:rsid w:val="00DF6E32"/>
    <w:rsid w:val="00DF7A28"/>
    <w:rsid w:val="00E10943"/>
    <w:rsid w:val="00E1400B"/>
    <w:rsid w:val="00E23ACB"/>
    <w:rsid w:val="00E25B76"/>
    <w:rsid w:val="00E314AB"/>
    <w:rsid w:val="00E4189E"/>
    <w:rsid w:val="00E452C3"/>
    <w:rsid w:val="00E63798"/>
    <w:rsid w:val="00E65784"/>
    <w:rsid w:val="00E67AD5"/>
    <w:rsid w:val="00E712F2"/>
    <w:rsid w:val="00E73166"/>
    <w:rsid w:val="00E731FC"/>
    <w:rsid w:val="00E83148"/>
    <w:rsid w:val="00E85687"/>
    <w:rsid w:val="00E93A4A"/>
    <w:rsid w:val="00EA25F8"/>
    <w:rsid w:val="00EC2211"/>
    <w:rsid w:val="00EC4F4B"/>
    <w:rsid w:val="00EE366A"/>
    <w:rsid w:val="00EF5378"/>
    <w:rsid w:val="00F06C36"/>
    <w:rsid w:val="00F35119"/>
    <w:rsid w:val="00F52A5E"/>
    <w:rsid w:val="00F65A60"/>
    <w:rsid w:val="00F85CAD"/>
    <w:rsid w:val="00FA4049"/>
    <w:rsid w:val="00FB04A0"/>
    <w:rsid w:val="00FB3CF8"/>
    <w:rsid w:val="00FF6839"/>
    <w:rsid w:val="44E90760"/>
    <w:rsid w:val="69B5CD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AA987"/>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977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2.xml><?xml version="1.0" encoding="utf-8"?>
<ds:datastoreItem xmlns:ds="http://schemas.openxmlformats.org/officeDocument/2006/customXml" ds:itemID="{E596CE70-4456-42A6-9D2C-3EF1069F1C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F5287D-4461-480E-B622-6918A15C4A13}">
  <ds:schemaRefs>
    <ds:schemaRef ds:uri="http://schemas.microsoft.com/sharepoint/v3/contenttype/forms"/>
  </ds:schemaRefs>
</ds:datastoreItem>
</file>

<file path=customXml/itemProps4.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1225</Words>
  <Characters>6988</Characters>
  <Application>Microsoft Office Word</Application>
  <DocSecurity>4</DocSecurity>
  <Lines>58</Lines>
  <Paragraphs>16</Paragraphs>
  <ScaleCrop>false</ScaleCrop>
  <Company>The Higher Education Academy</Company>
  <LinksUpToDate>false</LinksUpToDate>
  <CharactersWithSpaces>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Sarah Loxdale</cp:lastModifiedBy>
  <cp:revision>2</cp:revision>
  <cp:lastPrinted>2020-01-22T12:11:00Z</cp:lastPrinted>
  <dcterms:created xsi:type="dcterms:W3CDTF">2024-08-06T13:54:00Z</dcterms:created>
  <dcterms:modified xsi:type="dcterms:W3CDTF">2024-08-06T13:54:00Z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MediaServiceImageTags">
    <vt:lpwstr/>
  </property>
</Properties>
</file>