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C9C26" w14:textId="77777777" w:rsidR="00C337EA" w:rsidRPr="00E529E6" w:rsidRDefault="00C337EA" w:rsidP="00C337EA">
      <w:pPr>
        <w:jc w:val="center"/>
        <w:rPr>
          <w:rFonts w:ascii="Times New Roman" w:hAnsi="Times New Roman" w:cs="Times New Roman"/>
          <w:b/>
          <w:color w:val="000000" w:themeColor="text1"/>
          <w:sz w:val="28"/>
          <w:szCs w:val="28"/>
        </w:rPr>
      </w:pPr>
      <w:r w:rsidRPr="00E529E6">
        <w:rPr>
          <w:rFonts w:ascii="Times New Roman" w:hAnsi="Times New Roman" w:cs="Times New Roman"/>
          <w:b/>
          <w:color w:val="000000" w:themeColor="text1"/>
          <w:sz w:val="28"/>
          <w:szCs w:val="28"/>
        </w:rPr>
        <w:t>University of Wales</w:t>
      </w:r>
    </w:p>
    <w:p w14:paraId="30AF24C3" w14:textId="77777777" w:rsidR="00C337EA" w:rsidRPr="00E529E6" w:rsidRDefault="00C337EA" w:rsidP="00C337EA">
      <w:pPr>
        <w:jc w:val="center"/>
        <w:rPr>
          <w:rFonts w:ascii="Times New Roman" w:hAnsi="Times New Roman" w:cs="Times New Roman"/>
          <w:b/>
          <w:color w:val="000000" w:themeColor="text1"/>
          <w:sz w:val="28"/>
          <w:szCs w:val="28"/>
        </w:rPr>
      </w:pPr>
      <w:r w:rsidRPr="00E529E6">
        <w:rPr>
          <w:rFonts w:ascii="Times New Roman" w:hAnsi="Times New Roman" w:cs="Times New Roman"/>
          <w:b/>
          <w:color w:val="000000" w:themeColor="text1"/>
          <w:sz w:val="28"/>
          <w:szCs w:val="28"/>
        </w:rPr>
        <w:t>Trinity Saint David</w:t>
      </w:r>
    </w:p>
    <w:p w14:paraId="4A222734" w14:textId="77777777" w:rsidR="00C337EA" w:rsidRDefault="00C337EA" w:rsidP="00C337EA">
      <w:pPr>
        <w:rPr>
          <w:rFonts w:ascii="Times New Roman" w:hAnsi="Times New Roman" w:cs="Times New Roman"/>
          <w:b/>
          <w:color w:val="000000" w:themeColor="text1"/>
          <w:sz w:val="24"/>
          <w:szCs w:val="24"/>
        </w:rPr>
      </w:pPr>
    </w:p>
    <w:p w14:paraId="1B46D1FB" w14:textId="77777777" w:rsidR="00C337EA" w:rsidRDefault="00C337EA" w:rsidP="00C337EA">
      <w:pPr>
        <w:rPr>
          <w:rFonts w:ascii="Times New Roman" w:hAnsi="Times New Roman" w:cs="Times New Roman"/>
          <w:b/>
          <w:color w:val="000000" w:themeColor="text1"/>
          <w:sz w:val="24"/>
          <w:szCs w:val="24"/>
        </w:rPr>
      </w:pPr>
    </w:p>
    <w:p w14:paraId="06F246BB" w14:textId="77777777" w:rsidR="00C337EA" w:rsidRDefault="00C337EA" w:rsidP="00C337EA">
      <w:pPr>
        <w:rPr>
          <w:rFonts w:ascii="Times New Roman" w:hAnsi="Times New Roman" w:cs="Times New Roman"/>
          <w:b/>
          <w:color w:val="000000" w:themeColor="text1"/>
          <w:sz w:val="24"/>
          <w:szCs w:val="24"/>
        </w:rPr>
      </w:pPr>
    </w:p>
    <w:p w14:paraId="17901E6C" w14:textId="77777777" w:rsidR="00C337EA" w:rsidRDefault="00C337EA" w:rsidP="00C337EA">
      <w:pPr>
        <w:rPr>
          <w:rFonts w:ascii="Times New Roman" w:hAnsi="Times New Roman" w:cs="Times New Roman"/>
          <w:b/>
          <w:color w:val="000000" w:themeColor="text1"/>
          <w:sz w:val="24"/>
          <w:szCs w:val="24"/>
        </w:rPr>
      </w:pPr>
    </w:p>
    <w:p w14:paraId="0EEBC857" w14:textId="77777777" w:rsidR="00C337EA" w:rsidRDefault="00C337EA" w:rsidP="00C337EA">
      <w:pPr>
        <w:rPr>
          <w:rFonts w:ascii="Times New Roman" w:hAnsi="Times New Roman" w:cs="Times New Roman"/>
          <w:b/>
          <w:color w:val="000000" w:themeColor="text1"/>
          <w:sz w:val="24"/>
          <w:szCs w:val="24"/>
        </w:rPr>
      </w:pPr>
    </w:p>
    <w:p w14:paraId="06716071" w14:textId="77777777" w:rsidR="00C337EA" w:rsidRDefault="00C337EA" w:rsidP="00C337EA">
      <w:pPr>
        <w:rPr>
          <w:rFonts w:ascii="Times New Roman" w:hAnsi="Times New Roman" w:cs="Times New Roman"/>
          <w:b/>
          <w:color w:val="000000" w:themeColor="text1"/>
          <w:sz w:val="24"/>
          <w:szCs w:val="24"/>
        </w:rPr>
      </w:pPr>
    </w:p>
    <w:p w14:paraId="468D7052" w14:textId="77777777" w:rsidR="00C337EA" w:rsidRDefault="00C337EA" w:rsidP="00C337EA">
      <w:pPr>
        <w:rPr>
          <w:rFonts w:ascii="Times New Roman" w:hAnsi="Times New Roman" w:cs="Times New Roman"/>
          <w:b/>
          <w:color w:val="000000" w:themeColor="text1"/>
          <w:sz w:val="24"/>
          <w:szCs w:val="24"/>
        </w:rPr>
      </w:pPr>
    </w:p>
    <w:p w14:paraId="3B1AC624" w14:textId="77777777" w:rsidR="00C337EA" w:rsidRDefault="00C337EA" w:rsidP="00C337EA">
      <w:pPr>
        <w:rPr>
          <w:rFonts w:ascii="Times New Roman" w:hAnsi="Times New Roman" w:cs="Times New Roman"/>
          <w:b/>
          <w:color w:val="000000" w:themeColor="text1"/>
          <w:sz w:val="24"/>
          <w:szCs w:val="24"/>
        </w:rPr>
      </w:pPr>
    </w:p>
    <w:p w14:paraId="0D303071" w14:textId="77777777" w:rsidR="00C337EA" w:rsidRPr="004547C0" w:rsidRDefault="00C337EA" w:rsidP="00C337EA">
      <w:pPr>
        <w:jc w:val="center"/>
        <w:rPr>
          <w:rFonts w:ascii="Times New Roman" w:hAnsi="Times New Roman" w:cs="Times New Roman"/>
          <w:b/>
          <w:color w:val="000000" w:themeColor="text1"/>
          <w:sz w:val="52"/>
          <w:szCs w:val="52"/>
        </w:rPr>
      </w:pPr>
      <w:r>
        <w:rPr>
          <w:rFonts w:ascii="Times New Roman" w:hAnsi="Times New Roman" w:cs="Times New Roman"/>
          <w:b/>
          <w:color w:val="000000" w:themeColor="text1"/>
          <w:sz w:val="52"/>
          <w:szCs w:val="52"/>
        </w:rPr>
        <w:t>FINANCIAL MANAGEMENT</w:t>
      </w:r>
    </w:p>
    <w:p w14:paraId="0CBF1EF8" w14:textId="77777777" w:rsidR="00C337EA" w:rsidRDefault="00C337EA" w:rsidP="00C337EA">
      <w:pPr>
        <w:rPr>
          <w:rFonts w:ascii="Times New Roman" w:hAnsi="Times New Roman" w:cs="Times New Roman"/>
          <w:b/>
          <w:color w:val="000000" w:themeColor="text1"/>
          <w:sz w:val="24"/>
          <w:szCs w:val="24"/>
        </w:rPr>
      </w:pPr>
    </w:p>
    <w:p w14:paraId="1B13C140" w14:textId="77777777" w:rsidR="00C337EA" w:rsidRDefault="00C337EA" w:rsidP="00C337EA">
      <w:pPr>
        <w:rPr>
          <w:rFonts w:ascii="Times New Roman" w:hAnsi="Times New Roman" w:cs="Times New Roman"/>
          <w:b/>
          <w:color w:val="000000" w:themeColor="text1"/>
          <w:sz w:val="24"/>
          <w:szCs w:val="24"/>
        </w:rPr>
      </w:pPr>
    </w:p>
    <w:p w14:paraId="5FE96DB8" w14:textId="77777777" w:rsidR="00C337EA" w:rsidRDefault="00C337EA" w:rsidP="00C337EA">
      <w:pPr>
        <w:rPr>
          <w:rFonts w:ascii="Times New Roman" w:hAnsi="Times New Roman" w:cs="Times New Roman"/>
          <w:b/>
          <w:color w:val="000000" w:themeColor="text1"/>
          <w:sz w:val="24"/>
          <w:szCs w:val="24"/>
        </w:rPr>
      </w:pPr>
    </w:p>
    <w:p w14:paraId="192311E6" w14:textId="77777777" w:rsidR="00C337EA" w:rsidRDefault="00C337EA" w:rsidP="00C337EA">
      <w:pPr>
        <w:rPr>
          <w:rFonts w:ascii="Times New Roman" w:hAnsi="Times New Roman" w:cs="Times New Roman"/>
          <w:b/>
          <w:color w:val="000000" w:themeColor="text1"/>
          <w:sz w:val="24"/>
          <w:szCs w:val="24"/>
        </w:rPr>
      </w:pPr>
    </w:p>
    <w:p w14:paraId="7172672A" w14:textId="3D595F86" w:rsidR="00C337EA" w:rsidRDefault="00C337EA" w:rsidP="00C337EA">
      <w:pPr>
        <w:jc w:val="center"/>
        <w:rPr>
          <w:rFonts w:ascii="Times New Roman" w:hAnsi="Times New Roman" w:cs="Times New Roman"/>
          <w:b/>
          <w:color w:val="000000" w:themeColor="text1"/>
          <w:sz w:val="48"/>
          <w:szCs w:val="48"/>
        </w:rPr>
      </w:pPr>
      <w:r>
        <w:rPr>
          <w:rFonts w:ascii="Times New Roman" w:hAnsi="Times New Roman" w:cs="Times New Roman"/>
          <w:b/>
          <w:color w:val="000000" w:themeColor="text1"/>
          <w:sz w:val="48"/>
          <w:szCs w:val="48"/>
        </w:rPr>
        <w:t>Assignment</w:t>
      </w:r>
      <w:bookmarkStart w:id="0" w:name="_GoBack"/>
      <w:bookmarkEnd w:id="0"/>
    </w:p>
    <w:p w14:paraId="4CECA274" w14:textId="77777777" w:rsidR="00C337EA" w:rsidRDefault="00C337EA" w:rsidP="00C337EA">
      <w:pPr>
        <w:rPr>
          <w:rFonts w:ascii="Times New Roman" w:hAnsi="Times New Roman" w:cs="Times New Roman"/>
          <w:b/>
          <w:color w:val="000000" w:themeColor="text1"/>
          <w:sz w:val="24"/>
          <w:szCs w:val="24"/>
        </w:rPr>
      </w:pPr>
    </w:p>
    <w:p w14:paraId="620EA019" w14:textId="77777777" w:rsidR="00C337EA" w:rsidRDefault="00C337EA" w:rsidP="00C337EA">
      <w:pPr>
        <w:rPr>
          <w:rFonts w:ascii="Times New Roman" w:hAnsi="Times New Roman" w:cs="Times New Roman"/>
          <w:b/>
          <w:color w:val="000000" w:themeColor="text1"/>
          <w:sz w:val="24"/>
          <w:szCs w:val="24"/>
        </w:rPr>
      </w:pPr>
    </w:p>
    <w:p w14:paraId="6620BA6B" w14:textId="77777777" w:rsidR="00C337EA" w:rsidRDefault="00C337EA" w:rsidP="00C337EA">
      <w:pPr>
        <w:rPr>
          <w:rFonts w:ascii="Times New Roman" w:hAnsi="Times New Roman" w:cs="Times New Roman"/>
          <w:b/>
          <w:color w:val="000000" w:themeColor="text1"/>
          <w:sz w:val="24"/>
          <w:szCs w:val="24"/>
        </w:rPr>
      </w:pPr>
    </w:p>
    <w:p w14:paraId="109C84D3" w14:textId="77777777" w:rsidR="00C337EA" w:rsidRDefault="00C337EA" w:rsidP="00C337EA">
      <w:pPr>
        <w:rPr>
          <w:rFonts w:ascii="Times New Roman" w:hAnsi="Times New Roman" w:cs="Times New Roman"/>
          <w:b/>
          <w:color w:val="000000" w:themeColor="text1"/>
          <w:sz w:val="24"/>
          <w:szCs w:val="24"/>
        </w:rPr>
      </w:pPr>
    </w:p>
    <w:p w14:paraId="5FA03FFB" w14:textId="77777777" w:rsidR="00C337EA" w:rsidRDefault="00C337EA" w:rsidP="00C337EA">
      <w:pPr>
        <w:rPr>
          <w:rFonts w:ascii="Times New Roman" w:hAnsi="Times New Roman" w:cs="Times New Roman"/>
          <w:b/>
          <w:color w:val="000000" w:themeColor="text1"/>
          <w:sz w:val="24"/>
          <w:szCs w:val="24"/>
        </w:rPr>
      </w:pPr>
    </w:p>
    <w:p w14:paraId="21C37C44" w14:textId="77777777" w:rsidR="00C337EA" w:rsidRDefault="00C337EA" w:rsidP="00C337EA">
      <w:pPr>
        <w:rPr>
          <w:rFonts w:ascii="Times New Roman" w:hAnsi="Times New Roman" w:cs="Times New Roman"/>
          <w:b/>
          <w:color w:val="000000" w:themeColor="text1"/>
          <w:sz w:val="24"/>
          <w:szCs w:val="24"/>
        </w:rPr>
      </w:pPr>
    </w:p>
    <w:p w14:paraId="63830EBF" w14:textId="77777777" w:rsidR="00C337EA" w:rsidRDefault="00C337EA" w:rsidP="00C337EA">
      <w:pPr>
        <w:rPr>
          <w:rFonts w:ascii="Times New Roman" w:hAnsi="Times New Roman" w:cs="Times New Roman"/>
          <w:b/>
          <w:color w:val="000000" w:themeColor="text1"/>
          <w:sz w:val="24"/>
          <w:szCs w:val="24"/>
        </w:rPr>
      </w:pPr>
    </w:p>
    <w:p w14:paraId="35D9B19E" w14:textId="77777777" w:rsidR="00C337EA" w:rsidRPr="004547C0" w:rsidRDefault="00C337EA" w:rsidP="00C337EA">
      <w:pPr>
        <w:jc w:val="center"/>
        <w:rPr>
          <w:rFonts w:ascii="Times New Roman" w:hAnsi="Times New Roman" w:cs="Times New Roman"/>
          <w:b/>
          <w:color w:val="000000" w:themeColor="text1"/>
          <w:sz w:val="28"/>
          <w:szCs w:val="28"/>
        </w:rPr>
      </w:pPr>
      <w:r w:rsidRPr="004547C0">
        <w:rPr>
          <w:rFonts w:ascii="Times New Roman" w:hAnsi="Times New Roman" w:cs="Times New Roman"/>
          <w:b/>
          <w:color w:val="000000" w:themeColor="text1"/>
          <w:sz w:val="28"/>
          <w:szCs w:val="28"/>
        </w:rPr>
        <w:t xml:space="preserve">Student Name: </w:t>
      </w:r>
      <w:r>
        <w:rPr>
          <w:rFonts w:ascii="Times New Roman" w:hAnsi="Times New Roman" w:cs="Times New Roman"/>
          <w:b/>
          <w:color w:val="000000" w:themeColor="text1"/>
          <w:sz w:val="28"/>
          <w:szCs w:val="28"/>
        </w:rPr>
        <w:t>Gabriela-Georgiana Băbuş</w:t>
      </w:r>
      <w:r w:rsidRPr="004547C0">
        <w:rPr>
          <w:rFonts w:ascii="Times New Roman" w:hAnsi="Times New Roman" w:cs="Times New Roman"/>
          <w:b/>
          <w:color w:val="000000" w:themeColor="text1"/>
          <w:sz w:val="28"/>
          <w:szCs w:val="28"/>
        </w:rPr>
        <w:t>i</w:t>
      </w:r>
    </w:p>
    <w:p w14:paraId="7B7FDA61" w14:textId="77777777" w:rsidR="00C337EA" w:rsidRPr="004547C0" w:rsidRDefault="00C337EA" w:rsidP="00C337EA">
      <w:pPr>
        <w:jc w:val="center"/>
        <w:rPr>
          <w:rFonts w:ascii="Times New Roman" w:hAnsi="Times New Roman" w:cs="Times New Roman"/>
          <w:b/>
          <w:color w:val="000000" w:themeColor="text1"/>
          <w:sz w:val="28"/>
          <w:szCs w:val="28"/>
        </w:rPr>
      </w:pPr>
      <w:r w:rsidRPr="004547C0">
        <w:rPr>
          <w:rFonts w:ascii="Times New Roman" w:hAnsi="Times New Roman" w:cs="Times New Roman"/>
          <w:b/>
          <w:color w:val="000000" w:themeColor="text1"/>
          <w:sz w:val="28"/>
          <w:szCs w:val="28"/>
        </w:rPr>
        <w:t>Student Number: 1815747</w:t>
      </w:r>
    </w:p>
    <w:p w14:paraId="72E9AF39" w14:textId="5DCCB567" w:rsidR="00C337EA" w:rsidRDefault="00C337EA" w:rsidP="00C337EA">
      <w:pPr>
        <w:jc w:val="center"/>
        <w:rPr>
          <w:rFonts w:ascii="Times New Roman" w:hAnsi="Times New Roman" w:cs="Times New Roman"/>
          <w:b/>
          <w:color w:val="000000" w:themeColor="text1"/>
          <w:sz w:val="28"/>
          <w:szCs w:val="28"/>
        </w:rPr>
      </w:pPr>
    </w:p>
    <w:p w14:paraId="1158119A" w14:textId="7AA80AF9" w:rsidR="00D82F84" w:rsidRDefault="00D82F84" w:rsidP="00C337EA">
      <w:pPr>
        <w:jc w:val="center"/>
        <w:rPr>
          <w:rFonts w:ascii="Times New Roman" w:hAnsi="Times New Roman" w:cs="Times New Roman"/>
          <w:b/>
          <w:color w:val="000000" w:themeColor="text1"/>
          <w:sz w:val="28"/>
          <w:szCs w:val="28"/>
        </w:rPr>
      </w:pPr>
    </w:p>
    <w:p w14:paraId="1BB9DDFB" w14:textId="4485B2D6" w:rsidR="00D82F84" w:rsidRDefault="00D82F84" w:rsidP="00C337EA">
      <w:pPr>
        <w:jc w:val="center"/>
        <w:rPr>
          <w:rFonts w:ascii="Times New Roman" w:hAnsi="Times New Roman" w:cs="Times New Roman"/>
          <w:b/>
          <w:color w:val="000000" w:themeColor="text1"/>
          <w:sz w:val="28"/>
          <w:szCs w:val="28"/>
        </w:rPr>
      </w:pPr>
    </w:p>
    <w:p w14:paraId="582A8E9D" w14:textId="73ADF2D3" w:rsidR="00D82F84" w:rsidRDefault="00D82F84" w:rsidP="00C337EA">
      <w:pPr>
        <w:jc w:val="center"/>
        <w:rPr>
          <w:rFonts w:ascii="Times New Roman" w:hAnsi="Times New Roman" w:cs="Times New Roman"/>
          <w:b/>
          <w:color w:val="000000" w:themeColor="text1"/>
          <w:sz w:val="28"/>
          <w:szCs w:val="28"/>
        </w:rPr>
      </w:pPr>
    </w:p>
    <w:p w14:paraId="73498807" w14:textId="77777777" w:rsidR="00D82F84" w:rsidRPr="004547C0" w:rsidRDefault="00D82F84" w:rsidP="00C337EA">
      <w:pPr>
        <w:jc w:val="center"/>
        <w:rPr>
          <w:rFonts w:ascii="Times New Roman" w:hAnsi="Times New Roman" w:cs="Times New Roman"/>
          <w:b/>
          <w:color w:val="000000" w:themeColor="text1"/>
          <w:sz w:val="28"/>
          <w:szCs w:val="28"/>
        </w:rPr>
      </w:pPr>
    </w:p>
    <w:p w14:paraId="09F424CE" w14:textId="77777777" w:rsidR="00C337EA" w:rsidRPr="004547C0" w:rsidRDefault="00C337EA" w:rsidP="00C337EA">
      <w:pPr>
        <w:jc w:val="center"/>
        <w:rPr>
          <w:rFonts w:ascii="Times New Roman" w:hAnsi="Times New Roman" w:cs="Times New Roman"/>
          <w:b/>
          <w:color w:val="000000" w:themeColor="text1"/>
          <w:sz w:val="28"/>
          <w:szCs w:val="28"/>
        </w:rPr>
      </w:pPr>
    </w:p>
    <w:p w14:paraId="7634B97E" w14:textId="77777777" w:rsidR="00C337EA" w:rsidRPr="004547C0" w:rsidRDefault="00C337EA" w:rsidP="00C337EA">
      <w:pPr>
        <w:jc w:val="center"/>
        <w:rPr>
          <w:rFonts w:ascii="Times New Roman" w:hAnsi="Times New Roman" w:cs="Times New Roman"/>
          <w:b/>
          <w:color w:val="000000" w:themeColor="text1"/>
          <w:sz w:val="28"/>
          <w:szCs w:val="28"/>
        </w:rPr>
      </w:pPr>
      <w:r w:rsidRPr="004547C0">
        <w:rPr>
          <w:rFonts w:ascii="Times New Roman" w:hAnsi="Times New Roman" w:cs="Times New Roman"/>
          <w:b/>
          <w:color w:val="000000" w:themeColor="text1"/>
          <w:sz w:val="28"/>
          <w:szCs w:val="28"/>
        </w:rPr>
        <w:t>Module Lecture</w:t>
      </w:r>
      <w:r>
        <w:rPr>
          <w:rFonts w:ascii="Times New Roman" w:hAnsi="Times New Roman" w:cs="Times New Roman"/>
          <w:b/>
          <w:color w:val="000000" w:themeColor="text1"/>
          <w:sz w:val="28"/>
          <w:szCs w:val="28"/>
        </w:rPr>
        <w:t>r</w:t>
      </w:r>
      <w:r w:rsidRPr="004547C0">
        <w:rPr>
          <w:rFonts w:ascii="Times New Roman" w:hAnsi="Times New Roman" w:cs="Times New Roman"/>
          <w:b/>
          <w:color w:val="000000" w:themeColor="text1"/>
          <w:sz w:val="28"/>
          <w:szCs w:val="28"/>
        </w:rPr>
        <w:t xml:space="preserve">’s Name: </w:t>
      </w:r>
      <w:r>
        <w:rPr>
          <w:rFonts w:ascii="Times New Roman" w:hAnsi="Times New Roman" w:cs="Times New Roman"/>
          <w:b/>
          <w:color w:val="000000" w:themeColor="text1"/>
          <w:sz w:val="28"/>
          <w:szCs w:val="28"/>
        </w:rPr>
        <w:t>Jia Miao</w:t>
      </w:r>
    </w:p>
    <w:p w14:paraId="5FBCFBA0" w14:textId="77777777" w:rsidR="00C337EA" w:rsidRDefault="00C337EA" w:rsidP="00C337EA">
      <w:pPr>
        <w:rPr>
          <w:rFonts w:ascii="Times New Roman" w:hAnsi="Times New Roman" w:cs="Times New Roman"/>
          <w:b/>
          <w:color w:val="000000" w:themeColor="text1"/>
          <w:sz w:val="24"/>
          <w:szCs w:val="24"/>
        </w:rPr>
      </w:pPr>
    </w:p>
    <w:p w14:paraId="700E15D8" w14:textId="77777777" w:rsidR="00C337EA" w:rsidRDefault="00C337EA" w:rsidP="00C337EA">
      <w:pPr>
        <w:rPr>
          <w:rFonts w:ascii="Times New Roman" w:hAnsi="Times New Roman" w:cs="Times New Roman"/>
          <w:b/>
          <w:color w:val="000000" w:themeColor="text1"/>
          <w:sz w:val="24"/>
          <w:szCs w:val="24"/>
        </w:rPr>
      </w:pPr>
    </w:p>
    <w:p w14:paraId="6768EECF" w14:textId="77777777" w:rsidR="00C337EA" w:rsidRDefault="00C337EA" w:rsidP="00C337EA">
      <w:pPr>
        <w:rPr>
          <w:rFonts w:ascii="Times New Roman" w:hAnsi="Times New Roman" w:cs="Times New Roman"/>
          <w:b/>
          <w:color w:val="000000" w:themeColor="text1"/>
          <w:sz w:val="24"/>
          <w:szCs w:val="24"/>
        </w:rPr>
      </w:pPr>
    </w:p>
    <w:p w14:paraId="3F9E7868" w14:textId="77777777" w:rsidR="00C337EA" w:rsidRDefault="00C337EA" w:rsidP="00C337EA">
      <w:pPr>
        <w:rPr>
          <w:rFonts w:ascii="Times New Roman" w:hAnsi="Times New Roman" w:cs="Times New Roman"/>
          <w:b/>
          <w:color w:val="000000" w:themeColor="text1"/>
          <w:sz w:val="24"/>
          <w:szCs w:val="24"/>
        </w:rPr>
      </w:pPr>
    </w:p>
    <w:p w14:paraId="3D7DF543" w14:textId="77777777" w:rsidR="00C337EA" w:rsidRDefault="00C337EA" w:rsidP="00C337EA">
      <w:pPr>
        <w:rPr>
          <w:rFonts w:ascii="Times New Roman" w:hAnsi="Times New Roman" w:cs="Times New Roman"/>
          <w:b/>
          <w:color w:val="000000" w:themeColor="text1"/>
          <w:sz w:val="24"/>
          <w:szCs w:val="24"/>
        </w:rPr>
      </w:pPr>
    </w:p>
    <w:p w14:paraId="6AA69480" w14:textId="77777777" w:rsidR="00C337EA" w:rsidRDefault="00C337EA" w:rsidP="00C337EA">
      <w:pPr>
        <w:rPr>
          <w:rFonts w:ascii="Times New Roman" w:hAnsi="Times New Roman" w:cs="Times New Roman"/>
          <w:b/>
          <w:color w:val="000000" w:themeColor="text1"/>
          <w:sz w:val="24"/>
          <w:szCs w:val="24"/>
        </w:rPr>
      </w:pPr>
    </w:p>
    <w:p w14:paraId="139BD808" w14:textId="77777777" w:rsidR="00C337EA" w:rsidRDefault="00C337EA" w:rsidP="00C337EA">
      <w:pPr>
        <w:rPr>
          <w:rFonts w:ascii="Times New Roman" w:hAnsi="Times New Roman" w:cs="Times New Roman"/>
          <w:b/>
          <w:color w:val="000000" w:themeColor="text1"/>
          <w:sz w:val="24"/>
          <w:szCs w:val="24"/>
        </w:rPr>
      </w:pPr>
    </w:p>
    <w:p w14:paraId="5CBB631A" w14:textId="77777777" w:rsidR="00C337EA" w:rsidRDefault="00C337EA" w:rsidP="00C337EA">
      <w:pPr>
        <w:rPr>
          <w:rFonts w:ascii="Times New Roman" w:hAnsi="Times New Roman" w:cs="Times New Roman"/>
          <w:b/>
          <w:color w:val="000000" w:themeColor="text1"/>
          <w:sz w:val="24"/>
          <w:szCs w:val="24"/>
        </w:rPr>
      </w:pPr>
    </w:p>
    <w:p w14:paraId="1BD5BF21" w14:textId="77777777" w:rsidR="00C337EA" w:rsidRDefault="00C337EA" w:rsidP="00C337EA">
      <w:pPr>
        <w:rPr>
          <w:rFonts w:ascii="Times New Roman" w:hAnsi="Times New Roman" w:cs="Times New Roman"/>
          <w:b/>
          <w:color w:val="000000" w:themeColor="text1"/>
          <w:sz w:val="24"/>
          <w:szCs w:val="24"/>
        </w:rPr>
      </w:pPr>
    </w:p>
    <w:p w14:paraId="721210EE" w14:textId="77777777" w:rsidR="00C337EA" w:rsidRDefault="00C337EA" w:rsidP="00C337EA">
      <w:pPr>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2019</w:t>
      </w:r>
    </w:p>
    <w:p w14:paraId="3A20604A" w14:textId="14128481" w:rsidR="00C337EA" w:rsidRDefault="00C337EA" w:rsidP="00C337EA">
      <w:pPr>
        <w:jc w:val="center"/>
        <w:rPr>
          <w:rFonts w:ascii="Times New Roman" w:hAnsi="Times New Roman" w:cs="Times New Roman"/>
          <w:b/>
          <w:color w:val="000000" w:themeColor="text1"/>
          <w:sz w:val="32"/>
          <w:szCs w:val="32"/>
          <w:u w:val="single"/>
        </w:rPr>
      </w:pPr>
      <w:r w:rsidRPr="0022586C">
        <w:rPr>
          <w:rFonts w:ascii="Times New Roman" w:hAnsi="Times New Roman" w:cs="Times New Roman"/>
          <w:b/>
          <w:color w:val="000000" w:themeColor="text1"/>
          <w:sz w:val="32"/>
          <w:szCs w:val="32"/>
          <w:u w:val="single"/>
        </w:rPr>
        <w:lastRenderedPageBreak/>
        <w:t>Table of contents</w:t>
      </w:r>
    </w:p>
    <w:p w14:paraId="2571F705" w14:textId="77777777" w:rsidR="00E055DC" w:rsidRPr="0022586C" w:rsidRDefault="00E055DC" w:rsidP="00C337EA">
      <w:pPr>
        <w:jc w:val="center"/>
        <w:rPr>
          <w:rFonts w:ascii="Times New Roman" w:hAnsi="Times New Roman" w:cs="Times New Roman"/>
          <w:b/>
          <w:color w:val="000000" w:themeColor="text1"/>
          <w:sz w:val="32"/>
          <w:szCs w:val="32"/>
          <w:u w:val="single"/>
        </w:rPr>
      </w:pPr>
    </w:p>
    <w:p w14:paraId="071ACB08" w14:textId="77777777" w:rsidR="00C337EA" w:rsidRPr="0022586C" w:rsidRDefault="00C337EA" w:rsidP="00C337EA">
      <w:pPr>
        <w:rPr>
          <w:rFonts w:ascii="Times New Roman" w:hAnsi="Times New Roman" w:cs="Times New Roman"/>
          <w:b/>
          <w:color w:val="000000" w:themeColor="text1"/>
          <w:sz w:val="24"/>
          <w:szCs w:val="24"/>
        </w:rPr>
      </w:pPr>
    </w:p>
    <w:p w14:paraId="501A9370" w14:textId="6239FEF4" w:rsidR="00C337EA" w:rsidRPr="00E055DC" w:rsidRDefault="00E055DC" w:rsidP="000E0AF0">
      <w:pPr>
        <w:rPr>
          <w:rFonts w:ascii="Times New Roman" w:hAnsi="Times New Roman" w:cs="Times New Roman"/>
          <w:bCs/>
          <w:sz w:val="24"/>
          <w:szCs w:val="24"/>
        </w:rPr>
      </w:pPr>
      <w:r w:rsidRPr="00E055DC">
        <w:rPr>
          <w:rFonts w:ascii="Times New Roman" w:hAnsi="Times New Roman" w:cs="Times New Roman"/>
          <w:b/>
          <w:sz w:val="24"/>
          <w:szCs w:val="24"/>
        </w:rPr>
        <w:t>A.</w:t>
      </w:r>
      <w:r w:rsidR="000E0AF0" w:rsidRPr="00E055DC">
        <w:rPr>
          <w:rFonts w:ascii="Times New Roman" w:hAnsi="Times New Roman" w:cs="Times New Roman"/>
          <w:bCs/>
          <w:sz w:val="24"/>
          <w:szCs w:val="24"/>
        </w:rPr>
        <w:t xml:space="preserve"> </w:t>
      </w:r>
      <w:r>
        <w:rPr>
          <w:rFonts w:ascii="Times New Roman" w:hAnsi="Times New Roman" w:cs="Times New Roman"/>
          <w:bCs/>
          <w:sz w:val="24"/>
          <w:szCs w:val="24"/>
        </w:rPr>
        <w:t xml:space="preserve">A </w:t>
      </w:r>
      <w:r w:rsidR="000E0AF0" w:rsidRPr="00E055DC">
        <w:rPr>
          <w:rFonts w:ascii="Times New Roman" w:hAnsi="Times New Roman" w:cs="Times New Roman"/>
          <w:bCs/>
          <w:sz w:val="24"/>
          <w:szCs w:val="24"/>
        </w:rPr>
        <w:t xml:space="preserve">brief history about Marks &amp; Spencer UK </w:t>
      </w:r>
      <w:r w:rsidR="00C337EA" w:rsidRPr="00E055DC">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 xml:space="preserve"> 1</w:t>
      </w:r>
    </w:p>
    <w:p w14:paraId="269707CE" w14:textId="77777777" w:rsidR="00C337EA" w:rsidRPr="00E055DC" w:rsidRDefault="00C337EA" w:rsidP="00C337EA">
      <w:pPr>
        <w:jc w:val="both"/>
        <w:rPr>
          <w:rFonts w:ascii="Times New Roman" w:hAnsi="Times New Roman" w:cs="Times New Roman"/>
          <w:bCs/>
          <w:color w:val="000000" w:themeColor="text1"/>
          <w:sz w:val="24"/>
          <w:szCs w:val="24"/>
        </w:rPr>
      </w:pPr>
    </w:p>
    <w:p w14:paraId="0B1334B1" w14:textId="77777777" w:rsidR="00C337EA" w:rsidRPr="00E055DC" w:rsidRDefault="00C337EA" w:rsidP="00C337EA">
      <w:pPr>
        <w:jc w:val="both"/>
        <w:rPr>
          <w:rFonts w:ascii="Times New Roman" w:hAnsi="Times New Roman" w:cs="Times New Roman"/>
          <w:bCs/>
          <w:color w:val="000000" w:themeColor="text1"/>
          <w:sz w:val="24"/>
          <w:szCs w:val="24"/>
        </w:rPr>
      </w:pPr>
    </w:p>
    <w:p w14:paraId="7AD92F62" w14:textId="0FC2660E" w:rsidR="00C337EA" w:rsidRPr="00E055DC" w:rsidRDefault="00E055DC" w:rsidP="000E0AF0">
      <w:pPr>
        <w:rPr>
          <w:rFonts w:ascii="Times New Roman" w:hAnsi="Times New Roman" w:cs="Times New Roman"/>
          <w:bCs/>
          <w:sz w:val="24"/>
          <w:szCs w:val="24"/>
        </w:rPr>
      </w:pPr>
      <w:r w:rsidRPr="00E055DC">
        <w:rPr>
          <w:rFonts w:ascii="Times New Roman" w:hAnsi="Times New Roman" w:cs="Times New Roman"/>
          <w:b/>
          <w:sz w:val="24"/>
          <w:szCs w:val="24"/>
        </w:rPr>
        <w:t>B.</w:t>
      </w:r>
      <w:r w:rsidR="000E0AF0" w:rsidRPr="00E055DC">
        <w:rPr>
          <w:rFonts w:ascii="Times New Roman" w:hAnsi="Times New Roman" w:cs="Times New Roman"/>
          <w:bCs/>
          <w:sz w:val="24"/>
          <w:szCs w:val="24"/>
        </w:rPr>
        <w:t xml:space="preserve"> </w:t>
      </w:r>
      <w:r>
        <w:rPr>
          <w:rFonts w:ascii="Times New Roman" w:hAnsi="Times New Roman" w:cs="Times New Roman"/>
          <w:bCs/>
          <w:sz w:val="24"/>
          <w:szCs w:val="24"/>
        </w:rPr>
        <w:t xml:space="preserve">A </w:t>
      </w:r>
      <w:r w:rsidR="000E0AF0" w:rsidRPr="00E055DC">
        <w:rPr>
          <w:rFonts w:ascii="Times New Roman" w:hAnsi="Times New Roman" w:cs="Times New Roman"/>
          <w:bCs/>
          <w:sz w:val="24"/>
          <w:szCs w:val="24"/>
        </w:rPr>
        <w:t xml:space="preserve">critical review of the company’s financial performances </w:t>
      </w:r>
      <w:r w:rsidR="000E0AF0" w:rsidRPr="00E055DC">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 xml:space="preserve"> </w:t>
      </w:r>
      <w:r w:rsidR="00756432">
        <w:rPr>
          <w:rFonts w:ascii="Times New Roman" w:hAnsi="Times New Roman" w:cs="Times New Roman"/>
          <w:bCs/>
          <w:color w:val="000000" w:themeColor="text1"/>
          <w:sz w:val="24"/>
          <w:szCs w:val="24"/>
        </w:rPr>
        <w:t>2</w:t>
      </w:r>
    </w:p>
    <w:p w14:paraId="78FBAE92" w14:textId="77777777" w:rsidR="00C337EA" w:rsidRPr="00E055DC" w:rsidRDefault="00C337EA" w:rsidP="00C337EA">
      <w:pPr>
        <w:jc w:val="both"/>
        <w:rPr>
          <w:rFonts w:ascii="Times New Roman" w:hAnsi="Times New Roman" w:cs="Times New Roman"/>
          <w:bCs/>
          <w:color w:val="000000" w:themeColor="text1"/>
          <w:sz w:val="24"/>
          <w:szCs w:val="24"/>
        </w:rPr>
      </w:pPr>
    </w:p>
    <w:p w14:paraId="6A650D80" w14:textId="77777777" w:rsidR="00C337EA" w:rsidRPr="00E055DC" w:rsidRDefault="00C337EA" w:rsidP="00C337EA">
      <w:pPr>
        <w:jc w:val="both"/>
        <w:rPr>
          <w:rFonts w:ascii="Times New Roman" w:hAnsi="Times New Roman" w:cs="Times New Roman"/>
          <w:bCs/>
          <w:color w:val="000000" w:themeColor="text1"/>
          <w:sz w:val="24"/>
          <w:szCs w:val="24"/>
        </w:rPr>
      </w:pPr>
    </w:p>
    <w:p w14:paraId="41C3C815" w14:textId="228F22E8" w:rsidR="00C337EA" w:rsidRPr="00E055DC"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sz w:val="24"/>
          <w:szCs w:val="24"/>
        </w:rPr>
        <w:t xml:space="preserve">     </w:t>
      </w:r>
      <w:r w:rsidRPr="00E055DC">
        <w:rPr>
          <w:rFonts w:ascii="Times New Roman" w:hAnsi="Times New Roman" w:cs="Times New Roman"/>
          <w:b/>
          <w:sz w:val="24"/>
          <w:szCs w:val="24"/>
        </w:rPr>
        <w:t>B.1</w:t>
      </w:r>
      <w:r w:rsidRPr="00E055DC">
        <w:rPr>
          <w:rFonts w:ascii="Times New Roman" w:hAnsi="Times New Roman" w:cs="Times New Roman"/>
          <w:bCs/>
          <w:sz w:val="24"/>
          <w:szCs w:val="24"/>
        </w:rPr>
        <w:t xml:space="preserve"> P</w:t>
      </w:r>
      <w:r w:rsidR="000E0AF0" w:rsidRPr="00E055DC">
        <w:rPr>
          <w:rFonts w:ascii="Times New Roman" w:hAnsi="Times New Roman" w:cs="Times New Roman"/>
          <w:bCs/>
          <w:sz w:val="24"/>
          <w:szCs w:val="24"/>
        </w:rPr>
        <w:t>rofitability ratios</w:t>
      </w:r>
      <w:r w:rsidR="00C337EA" w:rsidRPr="00E055DC">
        <w:rPr>
          <w:rFonts w:ascii="Times New Roman" w:hAnsi="Times New Roman" w:cs="Times New Roman"/>
          <w:bCs/>
          <w:color w:val="000000" w:themeColor="text1"/>
          <w:sz w:val="24"/>
          <w:szCs w:val="24"/>
        </w:rPr>
        <w:t xml:space="preserve"> ……………………………………….……………</w:t>
      </w:r>
      <w:r>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 xml:space="preserve"> </w:t>
      </w:r>
      <w:r w:rsidR="00756432">
        <w:rPr>
          <w:rFonts w:ascii="Times New Roman" w:hAnsi="Times New Roman" w:cs="Times New Roman"/>
          <w:bCs/>
          <w:color w:val="000000" w:themeColor="text1"/>
          <w:sz w:val="24"/>
          <w:szCs w:val="24"/>
        </w:rPr>
        <w:t>2</w:t>
      </w:r>
    </w:p>
    <w:p w14:paraId="0EDFACA4" w14:textId="77777777" w:rsidR="00C337EA" w:rsidRPr="00E055DC" w:rsidRDefault="00C337EA" w:rsidP="00C337EA">
      <w:pPr>
        <w:jc w:val="both"/>
        <w:rPr>
          <w:rFonts w:ascii="Times New Roman" w:hAnsi="Times New Roman" w:cs="Times New Roman"/>
          <w:bCs/>
          <w:color w:val="000000" w:themeColor="text1"/>
          <w:sz w:val="24"/>
          <w:szCs w:val="24"/>
        </w:rPr>
      </w:pPr>
    </w:p>
    <w:p w14:paraId="35EECF58" w14:textId="77777777" w:rsidR="00C337EA" w:rsidRPr="00E055DC" w:rsidRDefault="00C337EA" w:rsidP="00C337EA">
      <w:pPr>
        <w:jc w:val="both"/>
        <w:rPr>
          <w:rFonts w:ascii="Times New Roman" w:hAnsi="Times New Roman" w:cs="Times New Roman"/>
          <w:bCs/>
          <w:color w:val="000000" w:themeColor="text1"/>
          <w:sz w:val="24"/>
          <w:szCs w:val="24"/>
        </w:rPr>
      </w:pPr>
    </w:p>
    <w:p w14:paraId="25952C8D" w14:textId="364E1177" w:rsidR="00C337EA" w:rsidRPr="00E055DC" w:rsidRDefault="00E055DC" w:rsidP="00C337EA">
      <w:pPr>
        <w:jc w:val="both"/>
        <w:rPr>
          <w:rFonts w:ascii="Times New Roman" w:hAnsi="Times New Roman" w:cs="Times New Roman"/>
          <w:bCs/>
          <w:sz w:val="24"/>
          <w:szCs w:val="24"/>
        </w:rPr>
      </w:pPr>
      <w:r w:rsidRPr="00E055DC">
        <w:rPr>
          <w:rFonts w:ascii="Times New Roman" w:hAnsi="Times New Roman" w:cs="Times New Roman"/>
          <w:bCs/>
          <w:sz w:val="24"/>
          <w:szCs w:val="24"/>
        </w:rPr>
        <w:t xml:space="preserve">     </w:t>
      </w:r>
      <w:r w:rsidRPr="00E055DC">
        <w:rPr>
          <w:rFonts w:ascii="Times New Roman" w:hAnsi="Times New Roman" w:cs="Times New Roman"/>
          <w:b/>
          <w:sz w:val="24"/>
          <w:szCs w:val="24"/>
        </w:rPr>
        <w:t>B.2</w:t>
      </w:r>
      <w:r w:rsidRPr="00E055DC">
        <w:rPr>
          <w:rFonts w:ascii="Times New Roman" w:hAnsi="Times New Roman" w:cs="Times New Roman"/>
          <w:bCs/>
          <w:sz w:val="24"/>
          <w:szCs w:val="24"/>
        </w:rPr>
        <w:t xml:space="preserve"> L</w:t>
      </w:r>
      <w:r w:rsidR="000E0AF0" w:rsidRPr="00E055DC">
        <w:rPr>
          <w:rFonts w:ascii="Times New Roman" w:hAnsi="Times New Roman" w:cs="Times New Roman"/>
          <w:bCs/>
          <w:sz w:val="24"/>
          <w:szCs w:val="24"/>
        </w:rPr>
        <w:t>iquidity ratios</w:t>
      </w:r>
      <w:r w:rsidR="00C337EA" w:rsidRPr="00E055DC">
        <w:rPr>
          <w:rFonts w:ascii="Times New Roman" w:hAnsi="Times New Roman" w:cs="Times New Roman"/>
          <w:bCs/>
          <w:sz w:val="24"/>
          <w:szCs w:val="24"/>
        </w:rPr>
        <w:t xml:space="preserve"> …………………………………..…………………………</w:t>
      </w:r>
      <w:r>
        <w:rPr>
          <w:rFonts w:ascii="Times New Roman" w:hAnsi="Times New Roman" w:cs="Times New Roman"/>
          <w:bCs/>
          <w:sz w:val="24"/>
          <w:szCs w:val="24"/>
        </w:rPr>
        <w:t>…………….</w:t>
      </w:r>
      <w:r w:rsidR="00C337EA" w:rsidRPr="00E055DC">
        <w:rPr>
          <w:rFonts w:ascii="Times New Roman" w:hAnsi="Times New Roman" w:cs="Times New Roman"/>
          <w:bCs/>
          <w:sz w:val="24"/>
          <w:szCs w:val="24"/>
        </w:rPr>
        <w:t xml:space="preserve"> </w:t>
      </w:r>
      <w:r w:rsidR="00756432">
        <w:rPr>
          <w:rFonts w:ascii="Times New Roman" w:hAnsi="Times New Roman" w:cs="Times New Roman"/>
          <w:bCs/>
          <w:sz w:val="24"/>
          <w:szCs w:val="24"/>
        </w:rPr>
        <w:t>5</w:t>
      </w:r>
    </w:p>
    <w:p w14:paraId="66DADEEF" w14:textId="77777777" w:rsidR="00C337EA" w:rsidRPr="00E055DC" w:rsidRDefault="00C337EA" w:rsidP="00C337EA">
      <w:pPr>
        <w:jc w:val="both"/>
        <w:rPr>
          <w:rFonts w:ascii="Times New Roman" w:hAnsi="Times New Roman" w:cs="Times New Roman"/>
          <w:bCs/>
          <w:color w:val="000000" w:themeColor="text1"/>
          <w:sz w:val="24"/>
          <w:szCs w:val="24"/>
        </w:rPr>
      </w:pPr>
    </w:p>
    <w:p w14:paraId="75A75C20" w14:textId="77777777" w:rsidR="00C337EA" w:rsidRPr="00E055DC" w:rsidRDefault="00C337EA" w:rsidP="00C337EA">
      <w:pPr>
        <w:jc w:val="both"/>
        <w:rPr>
          <w:rFonts w:ascii="Times New Roman" w:hAnsi="Times New Roman" w:cs="Times New Roman"/>
          <w:bCs/>
          <w:color w:val="000000" w:themeColor="text1"/>
          <w:sz w:val="24"/>
          <w:szCs w:val="24"/>
        </w:rPr>
      </w:pPr>
    </w:p>
    <w:p w14:paraId="308627A5" w14:textId="7621A610" w:rsidR="00C337EA" w:rsidRPr="00E055DC" w:rsidRDefault="00E055DC" w:rsidP="000E0AF0">
      <w:pPr>
        <w:rPr>
          <w:rFonts w:ascii="Times New Roman" w:hAnsi="Times New Roman" w:cs="Times New Roman"/>
          <w:bCs/>
          <w:sz w:val="24"/>
          <w:szCs w:val="24"/>
        </w:rPr>
      </w:pPr>
      <w:r w:rsidRPr="00E055DC">
        <w:rPr>
          <w:rFonts w:ascii="Times New Roman" w:hAnsi="Times New Roman" w:cs="Times New Roman"/>
          <w:bCs/>
          <w:sz w:val="24"/>
          <w:szCs w:val="24"/>
        </w:rPr>
        <w:t xml:space="preserve">     </w:t>
      </w:r>
      <w:r w:rsidR="000E0AF0" w:rsidRPr="00E055DC">
        <w:rPr>
          <w:rFonts w:ascii="Times New Roman" w:hAnsi="Times New Roman" w:cs="Times New Roman"/>
          <w:b/>
          <w:sz w:val="24"/>
          <w:szCs w:val="24"/>
        </w:rPr>
        <w:t>B3.</w:t>
      </w:r>
      <w:r w:rsidR="000E0AF0" w:rsidRPr="00E055DC">
        <w:rPr>
          <w:rFonts w:ascii="Times New Roman" w:hAnsi="Times New Roman" w:cs="Times New Roman"/>
          <w:bCs/>
          <w:sz w:val="24"/>
          <w:szCs w:val="24"/>
        </w:rPr>
        <w:t xml:space="preserve"> Gearing ratios </w:t>
      </w:r>
      <w:r w:rsidR="00C337EA" w:rsidRPr="00E055DC">
        <w:rPr>
          <w:rFonts w:ascii="Times New Roman" w:hAnsi="Times New Roman" w:cs="Times New Roman"/>
          <w:bCs/>
          <w:sz w:val="24"/>
          <w:szCs w:val="24"/>
        </w:rPr>
        <w:t>……………………………</w:t>
      </w:r>
      <w:r>
        <w:rPr>
          <w:rFonts w:ascii="Times New Roman" w:hAnsi="Times New Roman" w:cs="Times New Roman"/>
          <w:bCs/>
          <w:sz w:val="24"/>
          <w:szCs w:val="24"/>
        </w:rPr>
        <w:t>……………………………………………….</w:t>
      </w:r>
      <w:r w:rsidR="00C337EA" w:rsidRPr="00E055DC">
        <w:rPr>
          <w:rFonts w:ascii="Times New Roman" w:hAnsi="Times New Roman" w:cs="Times New Roman"/>
          <w:bCs/>
          <w:sz w:val="24"/>
          <w:szCs w:val="24"/>
        </w:rPr>
        <w:t xml:space="preserve"> </w:t>
      </w:r>
      <w:r w:rsidR="00756432">
        <w:rPr>
          <w:rFonts w:ascii="Times New Roman" w:hAnsi="Times New Roman" w:cs="Times New Roman"/>
          <w:bCs/>
          <w:sz w:val="24"/>
          <w:szCs w:val="24"/>
        </w:rPr>
        <w:t>7</w:t>
      </w:r>
    </w:p>
    <w:p w14:paraId="25ABADB3" w14:textId="77777777" w:rsidR="00C337EA" w:rsidRPr="00E055DC" w:rsidRDefault="00C337EA" w:rsidP="00C337EA">
      <w:pPr>
        <w:jc w:val="both"/>
        <w:rPr>
          <w:rFonts w:ascii="Times New Roman" w:hAnsi="Times New Roman" w:cs="Times New Roman"/>
          <w:bCs/>
          <w:color w:val="000000" w:themeColor="text1"/>
          <w:sz w:val="24"/>
          <w:szCs w:val="24"/>
        </w:rPr>
      </w:pPr>
    </w:p>
    <w:p w14:paraId="46336DD0" w14:textId="77777777" w:rsidR="00C337EA" w:rsidRPr="00E055DC" w:rsidRDefault="00C337EA" w:rsidP="00C337EA">
      <w:pPr>
        <w:jc w:val="both"/>
        <w:rPr>
          <w:rFonts w:ascii="Times New Roman" w:hAnsi="Times New Roman" w:cs="Times New Roman"/>
          <w:bCs/>
          <w:color w:val="000000" w:themeColor="text1"/>
          <w:sz w:val="24"/>
          <w:szCs w:val="24"/>
        </w:rPr>
      </w:pPr>
    </w:p>
    <w:p w14:paraId="3E08B0D6" w14:textId="75C325A7" w:rsidR="00C337EA" w:rsidRPr="00E055DC" w:rsidRDefault="00E055DC" w:rsidP="000E0AF0">
      <w:pPr>
        <w:rPr>
          <w:rFonts w:ascii="Times New Roman" w:hAnsi="Times New Roman" w:cs="Times New Roman"/>
          <w:bCs/>
          <w:sz w:val="24"/>
          <w:szCs w:val="24"/>
        </w:rPr>
      </w:pPr>
      <w:r w:rsidRPr="00E055DC">
        <w:rPr>
          <w:rFonts w:ascii="Times New Roman" w:hAnsi="Times New Roman" w:cs="Times New Roman"/>
          <w:bCs/>
          <w:sz w:val="24"/>
          <w:szCs w:val="24"/>
        </w:rPr>
        <w:t xml:space="preserve">     </w:t>
      </w:r>
      <w:r w:rsidR="000E0AF0" w:rsidRPr="00E055DC">
        <w:rPr>
          <w:rFonts w:ascii="Times New Roman" w:hAnsi="Times New Roman" w:cs="Times New Roman"/>
          <w:b/>
          <w:sz w:val="24"/>
          <w:szCs w:val="24"/>
        </w:rPr>
        <w:t>B4.</w:t>
      </w:r>
      <w:r w:rsidR="000E0AF0" w:rsidRPr="00E055DC">
        <w:rPr>
          <w:rFonts w:ascii="Times New Roman" w:hAnsi="Times New Roman" w:cs="Times New Roman"/>
          <w:bCs/>
          <w:sz w:val="24"/>
          <w:szCs w:val="24"/>
        </w:rPr>
        <w:t xml:space="preserve"> Efficiency ratios </w:t>
      </w:r>
      <w:r w:rsidR="00C337EA" w:rsidRPr="00E055DC">
        <w:rPr>
          <w:rFonts w:ascii="Times New Roman" w:hAnsi="Times New Roman" w:cs="Times New Roman"/>
          <w:bCs/>
          <w:sz w:val="24"/>
          <w:szCs w:val="24"/>
          <w:shd w:val="clear" w:color="auto" w:fill="FFFFFF"/>
        </w:rPr>
        <w:t xml:space="preserve"> …………………………………………………………</w:t>
      </w:r>
      <w:r w:rsidR="00756432">
        <w:rPr>
          <w:rFonts w:ascii="Times New Roman" w:hAnsi="Times New Roman" w:cs="Times New Roman"/>
          <w:bCs/>
          <w:sz w:val="24"/>
          <w:szCs w:val="24"/>
          <w:shd w:val="clear" w:color="auto" w:fill="FFFFFF"/>
        </w:rPr>
        <w:t>..</w:t>
      </w:r>
      <w:r w:rsidR="00C337EA" w:rsidRPr="00E055DC">
        <w:rPr>
          <w:rFonts w:ascii="Times New Roman" w:hAnsi="Times New Roman" w:cs="Times New Roman"/>
          <w:bCs/>
          <w:sz w:val="24"/>
          <w:szCs w:val="24"/>
          <w:shd w:val="clear" w:color="auto" w:fill="FFFFFF"/>
        </w:rPr>
        <w:t>………</w:t>
      </w:r>
      <w:r>
        <w:rPr>
          <w:rFonts w:ascii="Times New Roman" w:hAnsi="Times New Roman" w:cs="Times New Roman"/>
          <w:bCs/>
          <w:sz w:val="24"/>
          <w:szCs w:val="24"/>
          <w:shd w:val="clear" w:color="auto" w:fill="FFFFFF"/>
        </w:rPr>
        <w:t>……</w:t>
      </w:r>
      <w:r w:rsidR="00C337EA" w:rsidRPr="00E055DC">
        <w:rPr>
          <w:rFonts w:ascii="Times New Roman" w:hAnsi="Times New Roman" w:cs="Times New Roman"/>
          <w:bCs/>
          <w:sz w:val="24"/>
          <w:szCs w:val="24"/>
          <w:shd w:val="clear" w:color="auto" w:fill="FFFFFF"/>
        </w:rPr>
        <w:t xml:space="preserve"> </w:t>
      </w:r>
      <w:r w:rsidR="00756432">
        <w:rPr>
          <w:rFonts w:ascii="Times New Roman" w:hAnsi="Times New Roman" w:cs="Times New Roman"/>
          <w:bCs/>
          <w:sz w:val="24"/>
          <w:szCs w:val="24"/>
          <w:shd w:val="clear" w:color="auto" w:fill="FFFFFF"/>
        </w:rPr>
        <w:t>10</w:t>
      </w:r>
    </w:p>
    <w:p w14:paraId="6E74C746" w14:textId="77777777" w:rsidR="00C337EA" w:rsidRPr="00E055DC" w:rsidRDefault="00C337EA" w:rsidP="00C337EA">
      <w:pPr>
        <w:jc w:val="both"/>
        <w:rPr>
          <w:rFonts w:ascii="Times New Roman" w:hAnsi="Times New Roman" w:cs="Times New Roman"/>
          <w:bCs/>
          <w:color w:val="000000" w:themeColor="text1"/>
          <w:sz w:val="24"/>
          <w:szCs w:val="24"/>
        </w:rPr>
      </w:pPr>
    </w:p>
    <w:p w14:paraId="110DB7DA" w14:textId="77777777" w:rsidR="00C337EA" w:rsidRPr="00E055DC" w:rsidRDefault="00C337EA" w:rsidP="00C337EA">
      <w:pPr>
        <w:jc w:val="both"/>
        <w:rPr>
          <w:rFonts w:ascii="Times New Roman" w:hAnsi="Times New Roman" w:cs="Times New Roman"/>
          <w:bCs/>
          <w:color w:val="000000" w:themeColor="text1"/>
          <w:sz w:val="24"/>
          <w:szCs w:val="24"/>
        </w:rPr>
      </w:pPr>
    </w:p>
    <w:p w14:paraId="5652DD91" w14:textId="52E7760B" w:rsidR="00C337EA" w:rsidRPr="00E055DC"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color w:val="000000" w:themeColor="text1"/>
          <w:sz w:val="24"/>
          <w:szCs w:val="24"/>
        </w:rPr>
        <w:t xml:space="preserve">     </w:t>
      </w:r>
      <w:r w:rsidRPr="00E055DC">
        <w:rPr>
          <w:rFonts w:ascii="Times New Roman" w:hAnsi="Times New Roman" w:cs="Times New Roman"/>
          <w:b/>
          <w:color w:val="000000" w:themeColor="text1"/>
          <w:sz w:val="24"/>
          <w:szCs w:val="24"/>
        </w:rPr>
        <w:t>B5.</w:t>
      </w:r>
      <w:r w:rsidRPr="00E055DC">
        <w:rPr>
          <w:rFonts w:ascii="Times New Roman" w:hAnsi="Times New Roman" w:cs="Times New Roman"/>
          <w:bCs/>
          <w:color w:val="000000" w:themeColor="text1"/>
          <w:sz w:val="24"/>
          <w:szCs w:val="24"/>
        </w:rPr>
        <w:t xml:space="preserve"> </w:t>
      </w:r>
      <w:r w:rsidR="000E0AF0" w:rsidRPr="00E055DC">
        <w:rPr>
          <w:rFonts w:ascii="Times New Roman" w:hAnsi="Times New Roman" w:cs="Times New Roman"/>
          <w:bCs/>
          <w:color w:val="000000" w:themeColor="text1"/>
          <w:sz w:val="24"/>
          <w:szCs w:val="24"/>
        </w:rPr>
        <w:t>Recommendations</w:t>
      </w:r>
      <w:r w:rsidR="00C337EA" w:rsidRPr="00E055DC">
        <w:rPr>
          <w:rFonts w:ascii="Times New Roman" w:hAnsi="Times New Roman" w:cs="Times New Roman"/>
          <w:bCs/>
          <w:color w:val="000000" w:themeColor="text1"/>
          <w:sz w:val="24"/>
          <w:szCs w:val="24"/>
        </w:rPr>
        <w:t xml:space="preserve"> ………………………………………………</w:t>
      </w:r>
      <w:r w:rsidR="004D7105">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w:t>
      </w:r>
      <w:r w:rsidR="00062931">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 xml:space="preserve"> </w:t>
      </w:r>
      <w:r w:rsidR="00756432">
        <w:rPr>
          <w:rFonts w:ascii="Times New Roman" w:hAnsi="Times New Roman" w:cs="Times New Roman"/>
          <w:bCs/>
          <w:color w:val="000000" w:themeColor="text1"/>
          <w:sz w:val="24"/>
          <w:szCs w:val="24"/>
        </w:rPr>
        <w:t>12</w:t>
      </w:r>
    </w:p>
    <w:p w14:paraId="440AE66E" w14:textId="77777777" w:rsidR="00C337EA" w:rsidRPr="00E055DC" w:rsidRDefault="00C337EA" w:rsidP="00C337EA">
      <w:pPr>
        <w:jc w:val="both"/>
        <w:rPr>
          <w:rFonts w:ascii="Times New Roman" w:hAnsi="Times New Roman" w:cs="Times New Roman"/>
          <w:bCs/>
          <w:color w:val="000000" w:themeColor="text1"/>
          <w:sz w:val="24"/>
          <w:szCs w:val="24"/>
        </w:rPr>
      </w:pPr>
    </w:p>
    <w:p w14:paraId="7136F33C" w14:textId="77777777" w:rsidR="00C337EA" w:rsidRPr="00E055DC" w:rsidRDefault="00C337EA" w:rsidP="00C337EA">
      <w:pPr>
        <w:jc w:val="both"/>
        <w:rPr>
          <w:rFonts w:ascii="Times New Roman" w:hAnsi="Times New Roman" w:cs="Times New Roman"/>
          <w:bCs/>
          <w:color w:val="000000" w:themeColor="text1"/>
          <w:sz w:val="24"/>
          <w:szCs w:val="24"/>
        </w:rPr>
      </w:pPr>
    </w:p>
    <w:p w14:paraId="641E2680" w14:textId="14A86089" w:rsidR="00C337EA"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
          <w:sz w:val="24"/>
          <w:szCs w:val="24"/>
        </w:rPr>
        <w:t>C.</w:t>
      </w:r>
      <w:r w:rsidRPr="00E055DC">
        <w:rPr>
          <w:rFonts w:ascii="Times New Roman" w:hAnsi="Times New Roman" w:cs="Times New Roman"/>
          <w:bCs/>
          <w:sz w:val="24"/>
          <w:szCs w:val="24"/>
        </w:rPr>
        <w:t xml:space="preserve"> </w:t>
      </w:r>
      <w:r w:rsidR="000E0AF0" w:rsidRPr="00E055DC">
        <w:rPr>
          <w:rFonts w:ascii="Times New Roman" w:hAnsi="Times New Roman" w:cs="Times New Roman"/>
          <w:bCs/>
          <w:sz w:val="24"/>
          <w:szCs w:val="24"/>
        </w:rPr>
        <w:t>Investment appraisal techniques</w:t>
      </w:r>
      <w:r w:rsidR="00C337EA" w:rsidRPr="00E055DC">
        <w:rPr>
          <w:rFonts w:ascii="Times New Roman" w:hAnsi="Times New Roman" w:cs="Times New Roman"/>
          <w:bCs/>
          <w:color w:val="000000" w:themeColor="text1"/>
          <w:sz w:val="24"/>
          <w:szCs w:val="24"/>
        </w:rPr>
        <w:t xml:space="preserve"> ……………………………………………</w:t>
      </w:r>
      <w:r>
        <w:rPr>
          <w:rFonts w:ascii="Times New Roman" w:hAnsi="Times New Roman" w:cs="Times New Roman"/>
          <w:bCs/>
          <w:color w:val="000000" w:themeColor="text1"/>
          <w:sz w:val="24"/>
          <w:szCs w:val="24"/>
        </w:rPr>
        <w:t>………………</w:t>
      </w:r>
      <w:r w:rsidR="00803429">
        <w:rPr>
          <w:rFonts w:ascii="Times New Roman" w:hAnsi="Times New Roman" w:cs="Times New Roman"/>
          <w:bCs/>
          <w:color w:val="000000" w:themeColor="text1"/>
          <w:sz w:val="24"/>
          <w:szCs w:val="24"/>
        </w:rPr>
        <w:t>.</w:t>
      </w:r>
      <w:r w:rsidR="00062931">
        <w:rPr>
          <w:rFonts w:ascii="Times New Roman" w:hAnsi="Times New Roman" w:cs="Times New Roman"/>
          <w:bCs/>
          <w:color w:val="000000" w:themeColor="text1"/>
          <w:sz w:val="24"/>
          <w:szCs w:val="24"/>
        </w:rPr>
        <w:t>.</w:t>
      </w:r>
      <w:r w:rsidR="00C337EA" w:rsidRPr="00E055DC">
        <w:rPr>
          <w:rFonts w:ascii="Times New Roman" w:hAnsi="Times New Roman" w:cs="Times New Roman"/>
          <w:bCs/>
          <w:color w:val="000000" w:themeColor="text1"/>
          <w:sz w:val="24"/>
          <w:szCs w:val="24"/>
        </w:rPr>
        <w:t xml:space="preserve"> </w:t>
      </w:r>
      <w:r w:rsidR="00756432">
        <w:rPr>
          <w:rFonts w:ascii="Times New Roman" w:hAnsi="Times New Roman" w:cs="Times New Roman"/>
          <w:bCs/>
          <w:color w:val="000000" w:themeColor="text1"/>
          <w:sz w:val="24"/>
          <w:szCs w:val="24"/>
        </w:rPr>
        <w:t>13</w:t>
      </w:r>
    </w:p>
    <w:p w14:paraId="3CC77F64" w14:textId="77777777" w:rsidR="00E055DC" w:rsidRPr="00E055DC" w:rsidRDefault="00E055DC" w:rsidP="00C337EA">
      <w:pPr>
        <w:jc w:val="both"/>
        <w:rPr>
          <w:rFonts w:ascii="Times New Roman" w:hAnsi="Times New Roman" w:cs="Times New Roman"/>
          <w:bCs/>
          <w:color w:val="000000" w:themeColor="text1"/>
          <w:sz w:val="24"/>
          <w:szCs w:val="24"/>
        </w:rPr>
      </w:pPr>
    </w:p>
    <w:p w14:paraId="3013ADE1" w14:textId="77777777" w:rsidR="00E055DC" w:rsidRPr="00E055DC" w:rsidRDefault="00E055DC" w:rsidP="00C337EA">
      <w:pPr>
        <w:jc w:val="both"/>
        <w:rPr>
          <w:rFonts w:ascii="Times New Roman" w:hAnsi="Times New Roman" w:cs="Times New Roman"/>
          <w:bCs/>
          <w:color w:val="000000" w:themeColor="text1"/>
          <w:sz w:val="24"/>
          <w:szCs w:val="24"/>
        </w:rPr>
      </w:pPr>
    </w:p>
    <w:p w14:paraId="564A9FB2" w14:textId="1A8C27C3" w:rsidR="00E055DC"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color w:val="000000" w:themeColor="text1"/>
          <w:sz w:val="24"/>
          <w:szCs w:val="24"/>
        </w:rPr>
        <w:t xml:space="preserve">     </w:t>
      </w:r>
      <w:r w:rsidRPr="00E055DC">
        <w:rPr>
          <w:rFonts w:ascii="Times New Roman" w:hAnsi="Times New Roman" w:cs="Times New Roman"/>
          <w:b/>
          <w:color w:val="000000" w:themeColor="text1"/>
          <w:sz w:val="24"/>
          <w:szCs w:val="24"/>
        </w:rPr>
        <w:t>C1.</w:t>
      </w:r>
      <w:r w:rsidRPr="00E055DC">
        <w:rPr>
          <w:rFonts w:ascii="Times New Roman" w:hAnsi="Times New Roman" w:cs="Times New Roman"/>
          <w:bCs/>
          <w:color w:val="000000" w:themeColor="text1"/>
          <w:sz w:val="24"/>
          <w:szCs w:val="24"/>
        </w:rPr>
        <w:t xml:space="preserve"> Payback Period (PBP) …………………………………………………………………</w:t>
      </w:r>
      <w:r>
        <w:rPr>
          <w:rFonts w:ascii="Times New Roman" w:hAnsi="Times New Roman" w:cs="Times New Roman"/>
          <w:bCs/>
          <w:color w:val="000000" w:themeColor="text1"/>
          <w:sz w:val="24"/>
          <w:szCs w:val="24"/>
        </w:rPr>
        <w:t>.</w:t>
      </w:r>
      <w:r w:rsidR="00756432">
        <w:rPr>
          <w:rFonts w:ascii="Times New Roman" w:hAnsi="Times New Roman" w:cs="Times New Roman"/>
          <w:bCs/>
          <w:color w:val="000000" w:themeColor="text1"/>
          <w:sz w:val="24"/>
          <w:szCs w:val="24"/>
        </w:rPr>
        <w:t>.</w:t>
      </w:r>
      <w:r w:rsidR="00062931">
        <w:rPr>
          <w:rFonts w:ascii="Times New Roman" w:hAnsi="Times New Roman" w:cs="Times New Roman"/>
          <w:bCs/>
          <w:color w:val="000000" w:themeColor="text1"/>
          <w:sz w:val="24"/>
          <w:szCs w:val="24"/>
        </w:rPr>
        <w:t>.</w:t>
      </w:r>
      <w:r w:rsidR="00756432">
        <w:rPr>
          <w:rFonts w:ascii="Times New Roman" w:hAnsi="Times New Roman" w:cs="Times New Roman"/>
          <w:bCs/>
          <w:color w:val="000000" w:themeColor="text1"/>
          <w:sz w:val="24"/>
          <w:szCs w:val="24"/>
        </w:rPr>
        <w:t xml:space="preserve"> 13</w:t>
      </w:r>
      <w:r w:rsidRPr="00E055DC">
        <w:rPr>
          <w:rFonts w:ascii="Times New Roman" w:hAnsi="Times New Roman" w:cs="Times New Roman"/>
          <w:bCs/>
          <w:color w:val="000000" w:themeColor="text1"/>
          <w:sz w:val="24"/>
          <w:szCs w:val="24"/>
        </w:rPr>
        <w:t xml:space="preserve"> </w:t>
      </w:r>
    </w:p>
    <w:p w14:paraId="58BE53C4" w14:textId="77777777" w:rsidR="00E055DC" w:rsidRPr="00E055DC" w:rsidRDefault="00E055DC" w:rsidP="00C337EA">
      <w:pPr>
        <w:jc w:val="both"/>
        <w:rPr>
          <w:rFonts w:ascii="Times New Roman" w:hAnsi="Times New Roman" w:cs="Times New Roman"/>
          <w:bCs/>
          <w:color w:val="000000" w:themeColor="text1"/>
          <w:sz w:val="24"/>
          <w:szCs w:val="24"/>
        </w:rPr>
      </w:pPr>
    </w:p>
    <w:p w14:paraId="5CE1A889" w14:textId="77777777" w:rsidR="00E055DC" w:rsidRPr="00E055DC" w:rsidRDefault="00E055DC" w:rsidP="00C337EA">
      <w:pPr>
        <w:jc w:val="both"/>
        <w:rPr>
          <w:rFonts w:ascii="Times New Roman" w:hAnsi="Times New Roman" w:cs="Times New Roman"/>
          <w:bCs/>
          <w:color w:val="000000" w:themeColor="text1"/>
          <w:sz w:val="24"/>
          <w:szCs w:val="24"/>
        </w:rPr>
      </w:pPr>
    </w:p>
    <w:p w14:paraId="70621A03" w14:textId="5E58BE1B" w:rsidR="00E055DC"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color w:val="000000" w:themeColor="text1"/>
          <w:sz w:val="24"/>
          <w:szCs w:val="24"/>
        </w:rPr>
        <w:t xml:space="preserve">     </w:t>
      </w:r>
      <w:r w:rsidRPr="00E055DC">
        <w:rPr>
          <w:rFonts w:ascii="Times New Roman" w:hAnsi="Times New Roman" w:cs="Times New Roman"/>
          <w:b/>
          <w:color w:val="000000" w:themeColor="text1"/>
          <w:sz w:val="24"/>
          <w:szCs w:val="24"/>
        </w:rPr>
        <w:t>C2.</w:t>
      </w:r>
      <w:r w:rsidRPr="00E055DC">
        <w:rPr>
          <w:rFonts w:ascii="Times New Roman" w:hAnsi="Times New Roman" w:cs="Times New Roman"/>
          <w:bCs/>
          <w:color w:val="000000" w:themeColor="text1"/>
          <w:sz w:val="24"/>
          <w:szCs w:val="24"/>
        </w:rPr>
        <w:t xml:space="preserve"> Accounting Rate of Return (ARR) …………………………………</w:t>
      </w:r>
      <w:r w:rsidR="004D7105">
        <w:rPr>
          <w:rFonts w:ascii="Times New Roman" w:hAnsi="Times New Roman" w:cs="Times New Roman"/>
          <w:bCs/>
          <w:color w:val="000000" w:themeColor="text1"/>
          <w:sz w:val="24"/>
          <w:szCs w:val="24"/>
        </w:rPr>
        <w:t>...</w:t>
      </w:r>
      <w:r w:rsidRPr="00E055DC">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w:t>
      </w:r>
      <w:r w:rsidR="002A0FF7">
        <w:rPr>
          <w:rFonts w:ascii="Times New Roman" w:hAnsi="Times New Roman" w:cs="Times New Roman"/>
          <w:bCs/>
          <w:color w:val="000000" w:themeColor="text1"/>
          <w:sz w:val="24"/>
          <w:szCs w:val="24"/>
        </w:rPr>
        <w:t xml:space="preserve"> 13</w:t>
      </w:r>
      <w:r w:rsidRPr="00E055DC">
        <w:rPr>
          <w:rFonts w:ascii="Times New Roman" w:hAnsi="Times New Roman" w:cs="Times New Roman"/>
          <w:bCs/>
          <w:color w:val="000000" w:themeColor="text1"/>
          <w:sz w:val="24"/>
          <w:szCs w:val="24"/>
        </w:rPr>
        <w:t xml:space="preserve"> </w:t>
      </w:r>
    </w:p>
    <w:p w14:paraId="4B495B8A" w14:textId="77777777" w:rsidR="00E055DC" w:rsidRPr="00E055DC" w:rsidRDefault="00E055DC" w:rsidP="00C337EA">
      <w:pPr>
        <w:jc w:val="both"/>
        <w:rPr>
          <w:rFonts w:ascii="Times New Roman" w:hAnsi="Times New Roman" w:cs="Times New Roman"/>
          <w:bCs/>
          <w:color w:val="000000" w:themeColor="text1"/>
          <w:sz w:val="24"/>
          <w:szCs w:val="24"/>
        </w:rPr>
      </w:pPr>
    </w:p>
    <w:p w14:paraId="41737D6E" w14:textId="77777777" w:rsidR="00E055DC" w:rsidRPr="00E055DC" w:rsidRDefault="00E055DC" w:rsidP="00C337EA">
      <w:pPr>
        <w:jc w:val="both"/>
        <w:rPr>
          <w:rFonts w:ascii="Times New Roman" w:hAnsi="Times New Roman" w:cs="Times New Roman"/>
          <w:bCs/>
          <w:color w:val="000000" w:themeColor="text1"/>
          <w:sz w:val="24"/>
          <w:szCs w:val="24"/>
        </w:rPr>
      </w:pPr>
    </w:p>
    <w:p w14:paraId="3C203D0F" w14:textId="55B7BDD3" w:rsidR="00E055DC"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color w:val="000000" w:themeColor="text1"/>
          <w:sz w:val="24"/>
          <w:szCs w:val="24"/>
        </w:rPr>
        <w:t xml:space="preserve">     </w:t>
      </w:r>
      <w:r w:rsidRPr="00E055DC">
        <w:rPr>
          <w:rFonts w:ascii="Times New Roman" w:hAnsi="Times New Roman" w:cs="Times New Roman"/>
          <w:b/>
          <w:color w:val="000000" w:themeColor="text1"/>
          <w:sz w:val="24"/>
          <w:szCs w:val="24"/>
        </w:rPr>
        <w:t>C3.</w:t>
      </w:r>
      <w:r w:rsidRPr="00E055DC">
        <w:rPr>
          <w:rFonts w:ascii="Times New Roman" w:hAnsi="Times New Roman" w:cs="Times New Roman"/>
          <w:bCs/>
          <w:color w:val="000000" w:themeColor="text1"/>
          <w:sz w:val="24"/>
          <w:szCs w:val="24"/>
        </w:rPr>
        <w:t xml:space="preserve"> </w:t>
      </w:r>
      <w:r w:rsidR="004D7105" w:rsidRPr="004D7105">
        <w:rPr>
          <w:rFonts w:ascii="Times New Roman" w:hAnsi="Times New Roman" w:cs="Times New Roman"/>
          <w:bCs/>
          <w:color w:val="000000" w:themeColor="text1"/>
          <w:sz w:val="24"/>
          <w:szCs w:val="24"/>
        </w:rPr>
        <w:t xml:space="preserve">Net Present Value (NPV) </w:t>
      </w:r>
      <w:r w:rsidR="004D7105">
        <w:rPr>
          <w:rFonts w:ascii="Times New Roman" w:hAnsi="Times New Roman" w:cs="Times New Roman"/>
          <w:bCs/>
          <w:color w:val="000000" w:themeColor="text1"/>
          <w:sz w:val="24"/>
          <w:szCs w:val="24"/>
        </w:rPr>
        <w:t>…..</w:t>
      </w:r>
      <w:r w:rsidRPr="00E055DC">
        <w:rPr>
          <w:rFonts w:ascii="Times New Roman" w:hAnsi="Times New Roman" w:cs="Times New Roman"/>
          <w:bCs/>
          <w:color w:val="000000" w:themeColor="text1"/>
          <w:sz w:val="24"/>
          <w:szCs w:val="24"/>
        </w:rPr>
        <w:t>……………………………………………………………</w:t>
      </w:r>
      <w:r w:rsidR="00062931">
        <w:rPr>
          <w:rFonts w:ascii="Times New Roman" w:hAnsi="Times New Roman" w:cs="Times New Roman"/>
          <w:bCs/>
          <w:color w:val="000000" w:themeColor="text1"/>
          <w:sz w:val="24"/>
          <w:szCs w:val="24"/>
        </w:rPr>
        <w:t xml:space="preserve"> </w:t>
      </w:r>
      <w:r w:rsidR="002A0FF7">
        <w:rPr>
          <w:rFonts w:ascii="Times New Roman" w:hAnsi="Times New Roman" w:cs="Times New Roman"/>
          <w:bCs/>
          <w:color w:val="000000" w:themeColor="text1"/>
          <w:sz w:val="24"/>
          <w:szCs w:val="24"/>
        </w:rPr>
        <w:t>14</w:t>
      </w:r>
      <w:r w:rsidRPr="00E055DC">
        <w:rPr>
          <w:rFonts w:ascii="Times New Roman" w:hAnsi="Times New Roman" w:cs="Times New Roman"/>
          <w:bCs/>
          <w:color w:val="000000" w:themeColor="text1"/>
          <w:sz w:val="24"/>
          <w:szCs w:val="24"/>
        </w:rPr>
        <w:t xml:space="preserve"> </w:t>
      </w:r>
    </w:p>
    <w:p w14:paraId="1993873F" w14:textId="77777777" w:rsidR="00E055DC" w:rsidRPr="00E055DC" w:rsidRDefault="00E055DC" w:rsidP="00C337EA">
      <w:pPr>
        <w:jc w:val="both"/>
        <w:rPr>
          <w:rFonts w:ascii="Times New Roman" w:hAnsi="Times New Roman" w:cs="Times New Roman"/>
          <w:bCs/>
          <w:color w:val="000000" w:themeColor="text1"/>
          <w:sz w:val="24"/>
          <w:szCs w:val="24"/>
        </w:rPr>
      </w:pPr>
    </w:p>
    <w:p w14:paraId="3AEE7E8F" w14:textId="77777777" w:rsidR="00E055DC" w:rsidRPr="00E055DC" w:rsidRDefault="00E055DC" w:rsidP="00C337EA">
      <w:pPr>
        <w:jc w:val="both"/>
        <w:rPr>
          <w:rFonts w:ascii="Times New Roman" w:hAnsi="Times New Roman" w:cs="Times New Roman"/>
          <w:bCs/>
          <w:color w:val="000000" w:themeColor="text1"/>
          <w:sz w:val="24"/>
          <w:szCs w:val="24"/>
        </w:rPr>
      </w:pPr>
    </w:p>
    <w:p w14:paraId="069E2940" w14:textId="04FA3487" w:rsidR="00E055DC" w:rsidRDefault="00E055DC"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color w:val="000000" w:themeColor="text1"/>
          <w:sz w:val="24"/>
          <w:szCs w:val="24"/>
        </w:rPr>
        <w:t xml:space="preserve">     </w:t>
      </w:r>
      <w:r w:rsidRPr="00E055DC">
        <w:rPr>
          <w:rFonts w:ascii="Times New Roman" w:hAnsi="Times New Roman" w:cs="Times New Roman"/>
          <w:b/>
          <w:color w:val="000000" w:themeColor="text1"/>
          <w:sz w:val="24"/>
          <w:szCs w:val="24"/>
        </w:rPr>
        <w:t>C4.</w:t>
      </w:r>
      <w:r w:rsidR="004D7105">
        <w:rPr>
          <w:rFonts w:ascii="Times New Roman" w:hAnsi="Times New Roman" w:cs="Times New Roman"/>
          <w:b/>
          <w:color w:val="000000" w:themeColor="text1"/>
          <w:sz w:val="24"/>
          <w:szCs w:val="24"/>
        </w:rPr>
        <w:t xml:space="preserve"> </w:t>
      </w:r>
      <w:r w:rsidR="004D7105" w:rsidRPr="004D7105">
        <w:rPr>
          <w:rFonts w:ascii="Times New Roman" w:hAnsi="Times New Roman" w:cs="Times New Roman"/>
          <w:bCs/>
          <w:color w:val="000000" w:themeColor="text1"/>
          <w:sz w:val="24"/>
          <w:szCs w:val="24"/>
        </w:rPr>
        <w:t xml:space="preserve">Internal Rate of Return (IRR) </w:t>
      </w:r>
      <w:r w:rsidRPr="00E055DC">
        <w:rPr>
          <w:rFonts w:ascii="Times New Roman" w:hAnsi="Times New Roman" w:cs="Times New Roman"/>
          <w:bCs/>
          <w:color w:val="000000" w:themeColor="text1"/>
          <w:sz w:val="24"/>
          <w:szCs w:val="24"/>
        </w:rPr>
        <w:t>……</w:t>
      </w:r>
      <w:r w:rsidR="004D7105">
        <w:rPr>
          <w:rFonts w:ascii="Times New Roman" w:hAnsi="Times New Roman" w:cs="Times New Roman"/>
          <w:bCs/>
          <w:color w:val="000000" w:themeColor="text1"/>
          <w:sz w:val="24"/>
          <w:szCs w:val="24"/>
        </w:rPr>
        <w:t>.</w:t>
      </w:r>
      <w:r w:rsidRPr="00E055DC">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w:t>
      </w:r>
      <w:r w:rsidR="00062931">
        <w:rPr>
          <w:rFonts w:ascii="Times New Roman" w:hAnsi="Times New Roman" w:cs="Times New Roman"/>
          <w:bCs/>
          <w:color w:val="000000" w:themeColor="text1"/>
          <w:sz w:val="24"/>
          <w:szCs w:val="24"/>
        </w:rPr>
        <w:t xml:space="preserve">.. </w:t>
      </w:r>
      <w:r w:rsidRPr="00E055DC">
        <w:rPr>
          <w:rFonts w:ascii="Times New Roman" w:hAnsi="Times New Roman" w:cs="Times New Roman"/>
          <w:bCs/>
          <w:color w:val="000000" w:themeColor="text1"/>
          <w:sz w:val="24"/>
          <w:szCs w:val="24"/>
        </w:rPr>
        <w:t>1</w:t>
      </w:r>
      <w:r w:rsidR="002A0FF7">
        <w:rPr>
          <w:rFonts w:ascii="Times New Roman" w:hAnsi="Times New Roman" w:cs="Times New Roman"/>
          <w:bCs/>
          <w:color w:val="000000" w:themeColor="text1"/>
          <w:sz w:val="24"/>
          <w:szCs w:val="24"/>
        </w:rPr>
        <w:t>4</w:t>
      </w:r>
    </w:p>
    <w:p w14:paraId="6A7CA4BC" w14:textId="77777777" w:rsidR="002A0FF7" w:rsidRDefault="002A0FF7" w:rsidP="00C337EA">
      <w:pPr>
        <w:jc w:val="both"/>
        <w:rPr>
          <w:rFonts w:ascii="Times New Roman" w:hAnsi="Times New Roman" w:cs="Times New Roman"/>
          <w:bCs/>
          <w:color w:val="000000" w:themeColor="text1"/>
          <w:sz w:val="24"/>
          <w:szCs w:val="24"/>
        </w:rPr>
      </w:pPr>
    </w:p>
    <w:p w14:paraId="4781E4BE" w14:textId="6ADE9325" w:rsidR="002A0FF7" w:rsidRDefault="002A0FF7" w:rsidP="00C337EA">
      <w:pPr>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p>
    <w:p w14:paraId="60417384" w14:textId="21CBE691" w:rsidR="002A0FF7" w:rsidRPr="002A0FF7" w:rsidRDefault="002A0FF7" w:rsidP="002A0FF7">
      <w:pPr>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Pr="002A0FF7">
        <w:rPr>
          <w:rFonts w:ascii="Times New Roman" w:hAnsi="Times New Roman" w:cs="Times New Roman"/>
          <w:b/>
          <w:color w:val="000000" w:themeColor="text1"/>
          <w:sz w:val="24"/>
          <w:szCs w:val="24"/>
        </w:rPr>
        <w:t xml:space="preserve">C5. </w:t>
      </w:r>
      <w:r w:rsidRPr="002A0FF7">
        <w:rPr>
          <w:rFonts w:ascii="Times New Roman" w:hAnsi="Times New Roman" w:cs="Times New Roman"/>
          <w:bCs/>
          <w:color w:val="000000" w:themeColor="text1"/>
          <w:sz w:val="24"/>
          <w:szCs w:val="24"/>
        </w:rPr>
        <w:t>The advantages and disadvantages of the metrics</w:t>
      </w:r>
      <w:r>
        <w:rPr>
          <w:rFonts w:ascii="Times New Roman" w:hAnsi="Times New Roman" w:cs="Times New Roman"/>
          <w:bCs/>
          <w:color w:val="000000" w:themeColor="text1"/>
          <w:sz w:val="24"/>
          <w:szCs w:val="24"/>
        </w:rPr>
        <w:t xml:space="preserve"> ………………………………………</w:t>
      </w:r>
      <w:r w:rsidR="00062931">
        <w:rPr>
          <w:rFonts w:ascii="Times New Roman" w:hAnsi="Times New Roman" w:cs="Times New Roman"/>
          <w:bCs/>
          <w:color w:val="000000" w:themeColor="text1"/>
          <w:sz w:val="24"/>
          <w:szCs w:val="24"/>
        </w:rPr>
        <w:t xml:space="preserve">. </w:t>
      </w:r>
      <w:r>
        <w:rPr>
          <w:rFonts w:ascii="Times New Roman" w:hAnsi="Times New Roman" w:cs="Times New Roman"/>
          <w:bCs/>
          <w:color w:val="000000" w:themeColor="text1"/>
          <w:sz w:val="24"/>
          <w:szCs w:val="24"/>
        </w:rPr>
        <w:t>15</w:t>
      </w:r>
    </w:p>
    <w:p w14:paraId="73657B4F" w14:textId="77777777" w:rsidR="00E055DC" w:rsidRPr="00E055DC" w:rsidRDefault="00E055DC" w:rsidP="00C337EA">
      <w:pPr>
        <w:jc w:val="both"/>
        <w:rPr>
          <w:rFonts w:ascii="Times New Roman" w:hAnsi="Times New Roman" w:cs="Times New Roman"/>
          <w:bCs/>
          <w:color w:val="000000" w:themeColor="text1"/>
          <w:sz w:val="24"/>
          <w:szCs w:val="24"/>
        </w:rPr>
      </w:pPr>
    </w:p>
    <w:p w14:paraId="616B5E48" w14:textId="6F0CED95" w:rsidR="000E0AF0" w:rsidRPr="00E055DC" w:rsidRDefault="000E0AF0" w:rsidP="00C337EA">
      <w:pPr>
        <w:jc w:val="both"/>
        <w:rPr>
          <w:rFonts w:ascii="Times New Roman" w:hAnsi="Times New Roman" w:cs="Times New Roman"/>
          <w:bCs/>
          <w:color w:val="000000" w:themeColor="text1"/>
          <w:sz w:val="24"/>
          <w:szCs w:val="24"/>
        </w:rPr>
      </w:pPr>
    </w:p>
    <w:p w14:paraId="4F7B6417" w14:textId="409FE0E4" w:rsidR="000E0AF0" w:rsidRDefault="000E0AF0" w:rsidP="00C337EA">
      <w:pPr>
        <w:jc w:val="both"/>
        <w:rPr>
          <w:rFonts w:ascii="Times New Roman" w:hAnsi="Times New Roman" w:cs="Times New Roman"/>
          <w:bCs/>
          <w:color w:val="000000" w:themeColor="text1"/>
          <w:sz w:val="24"/>
          <w:szCs w:val="24"/>
        </w:rPr>
      </w:pPr>
      <w:r w:rsidRPr="00E055DC">
        <w:rPr>
          <w:rFonts w:ascii="Times New Roman" w:hAnsi="Times New Roman" w:cs="Times New Roman"/>
          <w:bCs/>
          <w:color w:val="000000" w:themeColor="text1"/>
          <w:sz w:val="24"/>
          <w:szCs w:val="24"/>
        </w:rPr>
        <w:t>References</w:t>
      </w:r>
      <w:r w:rsidR="00E055DC" w:rsidRPr="00E055DC">
        <w:rPr>
          <w:rFonts w:ascii="Times New Roman" w:hAnsi="Times New Roman" w:cs="Times New Roman"/>
          <w:bCs/>
          <w:color w:val="000000" w:themeColor="text1"/>
          <w:sz w:val="24"/>
          <w:szCs w:val="24"/>
        </w:rPr>
        <w:t xml:space="preserve"> ……………………………………………………………………………………</w:t>
      </w:r>
      <w:r w:rsidR="00E055DC">
        <w:rPr>
          <w:rFonts w:ascii="Times New Roman" w:hAnsi="Times New Roman" w:cs="Times New Roman"/>
          <w:bCs/>
          <w:color w:val="000000" w:themeColor="text1"/>
          <w:sz w:val="24"/>
          <w:szCs w:val="24"/>
        </w:rPr>
        <w:t>…</w:t>
      </w:r>
      <w:r w:rsidR="00E055DC" w:rsidRPr="00E055DC">
        <w:rPr>
          <w:rFonts w:ascii="Times New Roman" w:hAnsi="Times New Roman" w:cs="Times New Roman"/>
          <w:bCs/>
          <w:color w:val="000000" w:themeColor="text1"/>
          <w:sz w:val="24"/>
          <w:szCs w:val="24"/>
        </w:rPr>
        <w:t xml:space="preserve"> 1</w:t>
      </w:r>
      <w:r w:rsidR="002A0FF7">
        <w:rPr>
          <w:rFonts w:ascii="Times New Roman" w:hAnsi="Times New Roman" w:cs="Times New Roman"/>
          <w:bCs/>
          <w:color w:val="000000" w:themeColor="text1"/>
          <w:sz w:val="24"/>
          <w:szCs w:val="24"/>
        </w:rPr>
        <w:t>7</w:t>
      </w:r>
    </w:p>
    <w:p w14:paraId="047D6394" w14:textId="5961E49A" w:rsidR="002A0FF7" w:rsidRDefault="002A0FF7" w:rsidP="00C337EA">
      <w:pPr>
        <w:jc w:val="both"/>
        <w:rPr>
          <w:rFonts w:ascii="Times New Roman" w:hAnsi="Times New Roman" w:cs="Times New Roman"/>
          <w:bCs/>
          <w:color w:val="000000" w:themeColor="text1"/>
          <w:sz w:val="24"/>
          <w:szCs w:val="24"/>
        </w:rPr>
      </w:pPr>
    </w:p>
    <w:p w14:paraId="2216EFFA" w14:textId="75220ED3" w:rsidR="00C337EA" w:rsidRDefault="002A0FF7" w:rsidP="00281638">
      <w:pPr>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Appendix ……………………………………………………………………………………….. 18</w:t>
      </w:r>
    </w:p>
    <w:p w14:paraId="23609EEF" w14:textId="77777777" w:rsidR="00281638" w:rsidRPr="00281638" w:rsidRDefault="00281638" w:rsidP="00281638">
      <w:pPr>
        <w:jc w:val="both"/>
        <w:rPr>
          <w:rFonts w:ascii="Times New Roman" w:hAnsi="Times New Roman" w:cs="Times New Roman"/>
          <w:bCs/>
          <w:color w:val="000000" w:themeColor="text1"/>
          <w:sz w:val="24"/>
          <w:szCs w:val="24"/>
        </w:rPr>
      </w:pPr>
    </w:p>
    <w:p w14:paraId="0AA841EA" w14:textId="77777777" w:rsidR="003F3635" w:rsidRDefault="003F3635" w:rsidP="00F63E70">
      <w:pPr>
        <w:pStyle w:val="ListParagraph"/>
        <w:numPr>
          <w:ilvl w:val="0"/>
          <w:numId w:val="24"/>
        </w:numPr>
        <w:rPr>
          <w:rFonts w:ascii="Times New Roman" w:hAnsi="Times New Roman" w:cs="Times New Roman"/>
          <w:b/>
          <w:sz w:val="24"/>
          <w:szCs w:val="24"/>
        </w:rPr>
        <w:sectPr w:rsidR="003F3635">
          <w:footerReference w:type="default" r:id="rId11"/>
          <w:pgSz w:w="12240" w:h="15840"/>
          <w:pgMar w:top="1440" w:right="1440" w:bottom="1440" w:left="1440" w:header="720" w:footer="720" w:gutter="0"/>
          <w:cols w:space="720"/>
          <w:docGrid w:linePitch="360"/>
        </w:sectPr>
      </w:pPr>
    </w:p>
    <w:p w14:paraId="6500FD5E" w14:textId="25D8D676" w:rsidR="00A9204E" w:rsidRPr="008E1D2F" w:rsidRDefault="00F63E70" w:rsidP="00F63E70">
      <w:pPr>
        <w:pStyle w:val="ListParagraph"/>
        <w:numPr>
          <w:ilvl w:val="0"/>
          <w:numId w:val="24"/>
        </w:numPr>
        <w:rPr>
          <w:rFonts w:ascii="Times New Roman" w:hAnsi="Times New Roman" w:cs="Times New Roman"/>
          <w:b/>
          <w:sz w:val="24"/>
          <w:szCs w:val="24"/>
        </w:rPr>
      </w:pPr>
      <w:r w:rsidRPr="008E1D2F">
        <w:rPr>
          <w:rFonts w:ascii="Times New Roman" w:hAnsi="Times New Roman" w:cs="Times New Roman"/>
          <w:b/>
          <w:sz w:val="24"/>
          <w:szCs w:val="24"/>
        </w:rPr>
        <w:lastRenderedPageBreak/>
        <w:t>A brief history about Marks &amp; Spencer UK</w:t>
      </w:r>
    </w:p>
    <w:p w14:paraId="7204FE26" w14:textId="77777777" w:rsidR="006443A2" w:rsidRPr="008E1D2F" w:rsidRDefault="006443A2" w:rsidP="006443A2">
      <w:pPr>
        <w:pStyle w:val="ListParagraph"/>
        <w:rPr>
          <w:rFonts w:ascii="Times New Roman" w:hAnsi="Times New Roman" w:cs="Times New Roman"/>
          <w:b/>
          <w:sz w:val="24"/>
          <w:szCs w:val="24"/>
        </w:rPr>
      </w:pPr>
    </w:p>
    <w:p w14:paraId="6E05DE6F" w14:textId="7EF415AE" w:rsidR="006443A2" w:rsidRPr="008E1D2F" w:rsidRDefault="00C41A50" w:rsidP="00A74EF1">
      <w:pPr>
        <w:ind w:left="360"/>
        <w:rPr>
          <w:rFonts w:ascii="Times New Roman" w:hAnsi="Times New Roman" w:cs="Times New Roman"/>
          <w:sz w:val="24"/>
          <w:szCs w:val="24"/>
        </w:rPr>
      </w:pPr>
      <w:r>
        <w:rPr>
          <w:rFonts w:ascii="Times New Roman" w:hAnsi="Times New Roman" w:cs="Times New Roman"/>
          <w:sz w:val="24"/>
          <w:szCs w:val="24"/>
        </w:rPr>
        <w:t xml:space="preserve">   </w:t>
      </w:r>
      <w:r w:rsidR="00F63E70" w:rsidRPr="008E1D2F">
        <w:rPr>
          <w:rFonts w:ascii="Times New Roman" w:hAnsi="Times New Roman" w:cs="Times New Roman"/>
          <w:sz w:val="24"/>
          <w:szCs w:val="24"/>
        </w:rPr>
        <w:t xml:space="preserve">Marks &amp; Spencer Group plc, also known as M &amp; S, is a </w:t>
      </w:r>
      <w:r w:rsidR="006443A2" w:rsidRPr="008E1D2F">
        <w:rPr>
          <w:rFonts w:ascii="Times New Roman" w:hAnsi="Times New Roman" w:cs="Times New Roman"/>
          <w:sz w:val="24"/>
          <w:szCs w:val="24"/>
        </w:rPr>
        <w:t xml:space="preserve">major </w:t>
      </w:r>
      <w:r w:rsidR="00F63E70" w:rsidRPr="008E1D2F">
        <w:rPr>
          <w:rFonts w:ascii="Times New Roman" w:hAnsi="Times New Roman" w:cs="Times New Roman"/>
          <w:sz w:val="24"/>
          <w:szCs w:val="24"/>
        </w:rPr>
        <w:t xml:space="preserve">British retailer based in </w:t>
      </w:r>
      <w:r w:rsidR="00F61D77" w:rsidRPr="008E1D2F">
        <w:rPr>
          <w:rFonts w:ascii="Times New Roman" w:hAnsi="Times New Roman" w:cs="Times New Roman"/>
          <w:sz w:val="24"/>
          <w:szCs w:val="24"/>
        </w:rPr>
        <w:t>Westminster, London</w:t>
      </w:r>
      <w:r w:rsidR="00F63E70" w:rsidRPr="008E1D2F">
        <w:rPr>
          <w:rFonts w:ascii="Times New Roman" w:hAnsi="Times New Roman" w:cs="Times New Roman"/>
          <w:sz w:val="24"/>
          <w:szCs w:val="24"/>
        </w:rPr>
        <w:t>, which sells clothing</w:t>
      </w:r>
      <w:r w:rsidR="008E05DD" w:rsidRPr="008E1D2F">
        <w:rPr>
          <w:rFonts w:ascii="Times New Roman" w:hAnsi="Times New Roman" w:cs="Times New Roman"/>
          <w:sz w:val="24"/>
          <w:szCs w:val="24"/>
        </w:rPr>
        <w:t xml:space="preserve"> products</w:t>
      </w:r>
      <w:r w:rsidR="00F63E70" w:rsidRPr="008E1D2F">
        <w:rPr>
          <w:rFonts w:ascii="Times New Roman" w:hAnsi="Times New Roman" w:cs="Times New Roman"/>
          <w:sz w:val="24"/>
          <w:szCs w:val="24"/>
        </w:rPr>
        <w:t>, home products and food</w:t>
      </w:r>
      <w:r w:rsidR="008E05DD" w:rsidRPr="008E1D2F">
        <w:rPr>
          <w:rFonts w:ascii="Times New Roman" w:hAnsi="Times New Roman" w:cs="Times New Roman"/>
          <w:sz w:val="24"/>
          <w:szCs w:val="24"/>
        </w:rPr>
        <w:t xml:space="preserve"> products. According to an article</w:t>
      </w:r>
      <w:r w:rsidR="00A74EF1">
        <w:rPr>
          <w:rFonts w:ascii="Times New Roman" w:hAnsi="Times New Roman" w:cs="Times New Roman"/>
          <w:sz w:val="24"/>
          <w:szCs w:val="24"/>
        </w:rPr>
        <w:t xml:space="preserve">, </w:t>
      </w:r>
      <w:r w:rsidR="008E05DD" w:rsidRPr="008E1D2F">
        <w:rPr>
          <w:rFonts w:ascii="Times New Roman" w:hAnsi="Times New Roman" w:cs="Times New Roman"/>
          <w:sz w:val="24"/>
          <w:szCs w:val="24"/>
        </w:rPr>
        <w:t>the company was founded by a citizen of Belarus, named Michael Marks</w:t>
      </w:r>
      <w:r w:rsidR="003D07EC" w:rsidRPr="008E1D2F">
        <w:rPr>
          <w:rFonts w:ascii="Times New Roman" w:hAnsi="Times New Roman" w:cs="Times New Roman"/>
          <w:sz w:val="24"/>
          <w:szCs w:val="24"/>
        </w:rPr>
        <w:t>,</w:t>
      </w:r>
      <w:r w:rsidR="008E05DD" w:rsidRPr="008E1D2F">
        <w:rPr>
          <w:rFonts w:ascii="Times New Roman" w:hAnsi="Times New Roman" w:cs="Times New Roman"/>
          <w:sz w:val="24"/>
          <w:szCs w:val="24"/>
        </w:rPr>
        <w:t xml:space="preserve"> and a North Yorkshire salesman named Thomas Spencer</w:t>
      </w:r>
      <w:r w:rsidR="003D07EC" w:rsidRPr="008E1D2F">
        <w:rPr>
          <w:rFonts w:ascii="Times New Roman" w:hAnsi="Times New Roman" w:cs="Times New Roman"/>
          <w:sz w:val="24"/>
          <w:szCs w:val="24"/>
        </w:rPr>
        <w:t>, at the end of the nineteenth century</w:t>
      </w:r>
      <w:r w:rsidR="00A74EF1" w:rsidRPr="00A74EF1">
        <w:rPr>
          <w:rFonts w:ascii="Times New Roman" w:hAnsi="Times New Roman" w:cs="Times New Roman"/>
          <w:sz w:val="24"/>
          <w:szCs w:val="24"/>
        </w:rPr>
        <w:t xml:space="preserve"> </w:t>
      </w:r>
      <w:r w:rsidR="00A74EF1">
        <w:rPr>
          <w:rFonts w:ascii="Times New Roman" w:hAnsi="Times New Roman" w:cs="Times New Roman"/>
          <w:sz w:val="24"/>
          <w:szCs w:val="24"/>
        </w:rPr>
        <w:t>(</w:t>
      </w:r>
      <w:r w:rsidR="00A74EF1" w:rsidRPr="00A74EF1">
        <w:rPr>
          <w:rFonts w:ascii="Times New Roman" w:hAnsi="Times New Roman" w:cs="Times New Roman"/>
          <w:sz w:val="24"/>
          <w:szCs w:val="24"/>
        </w:rPr>
        <w:t>The Guardian</w:t>
      </w:r>
      <w:r w:rsidR="00A74EF1">
        <w:rPr>
          <w:rFonts w:ascii="Times New Roman" w:hAnsi="Times New Roman" w:cs="Times New Roman"/>
          <w:sz w:val="24"/>
          <w:szCs w:val="24"/>
        </w:rPr>
        <w:t xml:space="preserve">, </w:t>
      </w:r>
      <w:r w:rsidR="00A74EF1" w:rsidRPr="00A74EF1">
        <w:rPr>
          <w:rFonts w:ascii="Times New Roman" w:hAnsi="Times New Roman" w:cs="Times New Roman"/>
          <w:sz w:val="24"/>
          <w:szCs w:val="24"/>
        </w:rPr>
        <w:t>2019)</w:t>
      </w:r>
      <w:r w:rsidR="008E05DD" w:rsidRPr="008E1D2F">
        <w:rPr>
          <w:rFonts w:ascii="Times New Roman" w:hAnsi="Times New Roman" w:cs="Times New Roman"/>
          <w:sz w:val="24"/>
          <w:szCs w:val="24"/>
        </w:rPr>
        <w:t xml:space="preserve">. Initially, in the early years, they have opened many market </w:t>
      </w:r>
      <w:r w:rsidR="003D07EC" w:rsidRPr="008E1D2F">
        <w:rPr>
          <w:rFonts w:ascii="Times New Roman" w:hAnsi="Times New Roman" w:cs="Times New Roman"/>
          <w:sz w:val="24"/>
          <w:szCs w:val="24"/>
        </w:rPr>
        <w:t>stalls</w:t>
      </w:r>
      <w:r w:rsidR="008E05DD" w:rsidRPr="008E1D2F">
        <w:rPr>
          <w:rFonts w:ascii="Times New Roman" w:hAnsi="Times New Roman" w:cs="Times New Roman"/>
          <w:sz w:val="24"/>
          <w:szCs w:val="24"/>
        </w:rPr>
        <w:t xml:space="preserve"> in many areas of England.</w:t>
      </w:r>
      <w:r w:rsidR="003D07EC" w:rsidRPr="008E1D2F">
        <w:rPr>
          <w:rFonts w:ascii="Times New Roman" w:hAnsi="Times New Roman" w:cs="Times New Roman"/>
          <w:sz w:val="24"/>
          <w:szCs w:val="24"/>
        </w:rPr>
        <w:t xml:space="preserve"> As it appears in another press article, Marks &amp; Spencer made their reputation in the early twentieth century, creating a policy under which they proposed to sell only British-made items</w:t>
      </w:r>
      <w:r w:rsidR="00803429">
        <w:rPr>
          <w:rFonts w:ascii="Times New Roman" w:hAnsi="Times New Roman" w:cs="Times New Roman"/>
          <w:sz w:val="24"/>
          <w:szCs w:val="24"/>
        </w:rPr>
        <w:t xml:space="preserve"> </w:t>
      </w:r>
      <w:r w:rsidR="00803429" w:rsidRPr="00A74EF1">
        <w:rPr>
          <w:rFonts w:ascii="Times New Roman" w:hAnsi="Times New Roman" w:cs="Times New Roman"/>
          <w:sz w:val="24"/>
          <w:szCs w:val="24"/>
        </w:rPr>
        <w:t>(The Independent, 2019)</w:t>
      </w:r>
      <w:r w:rsidR="003D07EC" w:rsidRPr="008E1D2F">
        <w:rPr>
          <w:rFonts w:ascii="Times New Roman" w:hAnsi="Times New Roman" w:cs="Times New Roman"/>
          <w:sz w:val="24"/>
          <w:szCs w:val="24"/>
        </w:rPr>
        <w:t xml:space="preserve">. </w:t>
      </w:r>
      <w:r w:rsidR="006443A2" w:rsidRPr="008E1D2F">
        <w:rPr>
          <w:rFonts w:ascii="Times New Roman" w:hAnsi="Times New Roman" w:cs="Times New Roman"/>
          <w:sz w:val="24"/>
          <w:szCs w:val="24"/>
        </w:rPr>
        <w:t xml:space="preserve">Moreover, throughout the existence of this company, </w:t>
      </w:r>
      <w:r w:rsidR="00F61D77" w:rsidRPr="008E1D2F">
        <w:rPr>
          <w:rFonts w:ascii="Times New Roman" w:hAnsi="Times New Roman" w:cs="Times New Roman"/>
          <w:sz w:val="24"/>
          <w:szCs w:val="24"/>
        </w:rPr>
        <w:t>its</w:t>
      </w:r>
      <w:r w:rsidR="006443A2" w:rsidRPr="008E1D2F">
        <w:rPr>
          <w:rFonts w:ascii="Times New Roman" w:hAnsi="Times New Roman" w:cs="Times New Roman"/>
          <w:sz w:val="24"/>
          <w:szCs w:val="24"/>
        </w:rPr>
        <w:t xml:space="preserve"> main focus was always on providing quality products at reasonable prices.</w:t>
      </w:r>
    </w:p>
    <w:p w14:paraId="33E55B34" w14:textId="26FA3CC5" w:rsidR="008160BB" w:rsidRPr="008E1D2F" w:rsidRDefault="00C41A50" w:rsidP="00A74EF1">
      <w:pPr>
        <w:ind w:left="360"/>
        <w:rPr>
          <w:rFonts w:ascii="Times New Roman" w:hAnsi="Times New Roman" w:cs="Times New Roman"/>
          <w:sz w:val="24"/>
          <w:szCs w:val="24"/>
        </w:rPr>
      </w:pPr>
      <w:r>
        <w:rPr>
          <w:rFonts w:ascii="Times New Roman" w:hAnsi="Times New Roman" w:cs="Times New Roman"/>
          <w:sz w:val="24"/>
          <w:szCs w:val="24"/>
        </w:rPr>
        <w:t xml:space="preserve">   </w:t>
      </w:r>
      <w:r w:rsidR="00737BFF" w:rsidRPr="008E1D2F">
        <w:rPr>
          <w:rFonts w:ascii="Times New Roman" w:hAnsi="Times New Roman" w:cs="Times New Roman"/>
          <w:sz w:val="24"/>
          <w:szCs w:val="24"/>
        </w:rPr>
        <w:t>The</w:t>
      </w:r>
      <w:r w:rsidR="00A42A56" w:rsidRPr="008E1D2F">
        <w:rPr>
          <w:rFonts w:ascii="Times New Roman" w:hAnsi="Times New Roman" w:cs="Times New Roman"/>
          <w:sz w:val="24"/>
          <w:szCs w:val="24"/>
        </w:rPr>
        <w:t xml:space="preserve"> </w:t>
      </w:r>
      <w:r w:rsidR="006443A2" w:rsidRPr="008E1D2F">
        <w:rPr>
          <w:rFonts w:ascii="Times New Roman" w:hAnsi="Times New Roman" w:cs="Times New Roman"/>
          <w:sz w:val="24"/>
          <w:szCs w:val="24"/>
        </w:rPr>
        <w:t>business model</w:t>
      </w:r>
      <w:r w:rsidR="00B71E25" w:rsidRPr="00B71E25">
        <w:t xml:space="preserve"> </w:t>
      </w:r>
      <w:r w:rsidR="00B71E25" w:rsidRPr="00B71E25">
        <w:rPr>
          <w:rFonts w:ascii="Times New Roman" w:hAnsi="Times New Roman" w:cs="Times New Roman"/>
          <w:sz w:val="24"/>
          <w:szCs w:val="24"/>
        </w:rPr>
        <w:t>is a tool with which a company can make a profit. It is a plan that identifies the products that have potential for sale, the target market and the related costs (Osterwalder and Pigneur, 2012)</w:t>
      </w:r>
      <w:r w:rsidR="00B71E25">
        <w:rPr>
          <w:rFonts w:ascii="Times New Roman" w:hAnsi="Times New Roman" w:cs="Times New Roman"/>
          <w:sz w:val="24"/>
          <w:szCs w:val="24"/>
        </w:rPr>
        <w:t>.</w:t>
      </w:r>
      <w:r w:rsidR="00B71E25" w:rsidRPr="00B71E25">
        <w:rPr>
          <w:rFonts w:ascii="Times New Roman" w:hAnsi="Times New Roman" w:cs="Times New Roman"/>
          <w:sz w:val="24"/>
          <w:szCs w:val="24"/>
        </w:rPr>
        <w:t xml:space="preserve"> </w:t>
      </w:r>
      <w:r w:rsidR="00737BFF" w:rsidRPr="008E1D2F">
        <w:rPr>
          <w:rFonts w:ascii="Times New Roman" w:hAnsi="Times New Roman" w:cs="Times New Roman"/>
          <w:sz w:val="24"/>
          <w:szCs w:val="24"/>
        </w:rPr>
        <w:t xml:space="preserve">When it comes to Marks &amp; Spencer’s business model, it can be used the 3 C’s model where the main three factors for success are: the </w:t>
      </w:r>
      <w:r w:rsidR="00454B48">
        <w:rPr>
          <w:rFonts w:ascii="Times New Roman" w:hAnsi="Times New Roman" w:cs="Times New Roman"/>
          <w:sz w:val="24"/>
          <w:szCs w:val="24"/>
        </w:rPr>
        <w:t>c</w:t>
      </w:r>
      <w:r w:rsidR="00737BFF" w:rsidRPr="008E1D2F">
        <w:rPr>
          <w:rFonts w:ascii="Times New Roman" w:hAnsi="Times New Roman" w:cs="Times New Roman"/>
          <w:sz w:val="24"/>
          <w:szCs w:val="24"/>
        </w:rPr>
        <w:t xml:space="preserve">orporation, the </w:t>
      </w:r>
      <w:r w:rsidR="00454B48">
        <w:rPr>
          <w:rFonts w:ascii="Times New Roman" w:hAnsi="Times New Roman" w:cs="Times New Roman"/>
          <w:sz w:val="24"/>
          <w:szCs w:val="24"/>
        </w:rPr>
        <w:t>c</w:t>
      </w:r>
      <w:r w:rsidR="00737BFF" w:rsidRPr="008E1D2F">
        <w:rPr>
          <w:rFonts w:ascii="Times New Roman" w:hAnsi="Times New Roman" w:cs="Times New Roman"/>
          <w:sz w:val="24"/>
          <w:szCs w:val="24"/>
        </w:rPr>
        <w:t xml:space="preserve">ustomer and the </w:t>
      </w:r>
      <w:r w:rsidR="00454B48">
        <w:rPr>
          <w:rFonts w:ascii="Times New Roman" w:hAnsi="Times New Roman" w:cs="Times New Roman"/>
          <w:sz w:val="24"/>
          <w:szCs w:val="24"/>
        </w:rPr>
        <w:t>c</w:t>
      </w:r>
      <w:r w:rsidR="00737BFF" w:rsidRPr="008E1D2F">
        <w:rPr>
          <w:rFonts w:ascii="Times New Roman" w:hAnsi="Times New Roman" w:cs="Times New Roman"/>
          <w:sz w:val="24"/>
          <w:szCs w:val="24"/>
        </w:rPr>
        <w:t>ompetitors (Kotler</w:t>
      </w:r>
      <w:r w:rsidR="00BA5968">
        <w:rPr>
          <w:rFonts w:ascii="Times New Roman" w:hAnsi="Times New Roman" w:cs="Times New Roman"/>
          <w:sz w:val="24"/>
          <w:szCs w:val="24"/>
        </w:rPr>
        <w:t xml:space="preserve">, 2003). </w:t>
      </w:r>
      <w:r w:rsidR="00737BFF" w:rsidRPr="008E1D2F">
        <w:rPr>
          <w:rFonts w:ascii="Times New Roman" w:hAnsi="Times New Roman" w:cs="Times New Roman"/>
          <w:sz w:val="24"/>
          <w:szCs w:val="24"/>
        </w:rPr>
        <w:t xml:space="preserve">Their attitude towards </w:t>
      </w:r>
      <w:r w:rsidR="00796ADC" w:rsidRPr="008E1D2F">
        <w:rPr>
          <w:rFonts w:ascii="Times New Roman" w:hAnsi="Times New Roman" w:cs="Times New Roman"/>
          <w:sz w:val="24"/>
          <w:szCs w:val="24"/>
        </w:rPr>
        <w:t xml:space="preserve">the </w:t>
      </w:r>
      <w:r w:rsidR="00737BFF" w:rsidRPr="008E1D2F">
        <w:rPr>
          <w:rFonts w:ascii="Times New Roman" w:hAnsi="Times New Roman" w:cs="Times New Roman"/>
          <w:sz w:val="24"/>
          <w:szCs w:val="24"/>
        </w:rPr>
        <w:t xml:space="preserve">customers can be highlighted in the slogan </w:t>
      </w:r>
      <w:r w:rsidR="00762A56" w:rsidRPr="008E1D2F">
        <w:rPr>
          <w:rFonts w:ascii="Times New Roman" w:hAnsi="Times New Roman" w:cs="Times New Roman"/>
          <w:sz w:val="24"/>
          <w:szCs w:val="24"/>
        </w:rPr>
        <w:t xml:space="preserve">they have </w:t>
      </w:r>
      <w:r w:rsidR="00737BFF" w:rsidRPr="008E1D2F">
        <w:rPr>
          <w:rFonts w:ascii="Times New Roman" w:hAnsi="Times New Roman" w:cs="Times New Roman"/>
          <w:sz w:val="24"/>
          <w:szCs w:val="24"/>
        </w:rPr>
        <w:t>used in 1953:</w:t>
      </w:r>
      <w:r w:rsidR="00796ADC" w:rsidRPr="008E1D2F">
        <w:rPr>
          <w:rFonts w:ascii="Times New Roman" w:hAnsi="Times New Roman" w:cs="Times New Roman"/>
          <w:sz w:val="24"/>
          <w:szCs w:val="24"/>
        </w:rPr>
        <w:t xml:space="preserve"> "The customer is always and completely right!" (</w:t>
      </w:r>
      <w:r w:rsidR="00454B48">
        <w:rPr>
          <w:rFonts w:ascii="Times New Roman" w:hAnsi="Times New Roman" w:cs="Times New Roman"/>
          <w:sz w:val="24"/>
          <w:szCs w:val="24"/>
        </w:rPr>
        <w:t>The Guardian, 2019</w:t>
      </w:r>
      <w:r w:rsidR="00796ADC" w:rsidRPr="008E1D2F">
        <w:rPr>
          <w:rFonts w:ascii="Times New Roman" w:hAnsi="Times New Roman" w:cs="Times New Roman"/>
          <w:sz w:val="24"/>
          <w:szCs w:val="24"/>
        </w:rPr>
        <w:t xml:space="preserve">). </w:t>
      </w:r>
      <w:r w:rsidR="00986069" w:rsidRPr="008E1D2F">
        <w:rPr>
          <w:rFonts w:ascii="Times New Roman" w:hAnsi="Times New Roman" w:cs="Times New Roman"/>
          <w:sz w:val="24"/>
          <w:szCs w:val="24"/>
        </w:rPr>
        <w:t>However</w:t>
      </w:r>
      <w:r w:rsidR="00796ADC" w:rsidRPr="008E1D2F">
        <w:rPr>
          <w:rFonts w:ascii="Times New Roman" w:hAnsi="Times New Roman" w:cs="Times New Roman"/>
          <w:sz w:val="24"/>
          <w:szCs w:val="24"/>
        </w:rPr>
        <w:t xml:space="preserve">, their relationship with their clients has suffered because of the financial decline at the end of </w:t>
      </w:r>
      <w:r w:rsidR="00762A56" w:rsidRPr="008E1D2F">
        <w:rPr>
          <w:rFonts w:ascii="Times New Roman" w:hAnsi="Times New Roman" w:cs="Times New Roman"/>
          <w:sz w:val="24"/>
          <w:szCs w:val="24"/>
        </w:rPr>
        <w:t>the year 19</w:t>
      </w:r>
      <w:r w:rsidR="00796ADC" w:rsidRPr="008E1D2F">
        <w:rPr>
          <w:rFonts w:ascii="Times New Roman" w:hAnsi="Times New Roman" w:cs="Times New Roman"/>
          <w:sz w:val="24"/>
          <w:szCs w:val="24"/>
        </w:rPr>
        <w:t xml:space="preserve">97, and </w:t>
      </w:r>
      <w:r w:rsidR="00803429">
        <w:rPr>
          <w:rFonts w:ascii="Times New Roman" w:hAnsi="Times New Roman" w:cs="Times New Roman"/>
          <w:sz w:val="24"/>
          <w:szCs w:val="24"/>
        </w:rPr>
        <w:t>at the beginning of the year 19</w:t>
      </w:r>
      <w:r w:rsidR="00796ADC" w:rsidRPr="008E1D2F">
        <w:rPr>
          <w:rFonts w:ascii="Times New Roman" w:hAnsi="Times New Roman" w:cs="Times New Roman"/>
          <w:sz w:val="24"/>
          <w:szCs w:val="24"/>
        </w:rPr>
        <w:t>98.</w:t>
      </w:r>
      <w:r w:rsidR="00986069" w:rsidRPr="008E1D2F">
        <w:rPr>
          <w:rFonts w:ascii="Times New Roman" w:hAnsi="Times New Roman" w:cs="Times New Roman"/>
          <w:sz w:val="24"/>
          <w:szCs w:val="24"/>
        </w:rPr>
        <w:t xml:space="preserve"> But since then, t</w:t>
      </w:r>
      <w:r w:rsidR="00796ADC" w:rsidRPr="008E1D2F">
        <w:rPr>
          <w:rFonts w:ascii="Times New Roman" w:hAnsi="Times New Roman" w:cs="Times New Roman"/>
          <w:sz w:val="24"/>
          <w:szCs w:val="24"/>
        </w:rPr>
        <w:t>he image of the company has been strengthened through various changes, such as accepting credit card payments, and opening other stores outside the U</w:t>
      </w:r>
      <w:r w:rsidR="00986069" w:rsidRPr="008E1D2F">
        <w:rPr>
          <w:rFonts w:ascii="Times New Roman" w:hAnsi="Times New Roman" w:cs="Times New Roman"/>
          <w:sz w:val="24"/>
          <w:szCs w:val="24"/>
        </w:rPr>
        <w:t xml:space="preserve">nited </w:t>
      </w:r>
      <w:r w:rsidR="00796ADC" w:rsidRPr="008E1D2F">
        <w:rPr>
          <w:rFonts w:ascii="Times New Roman" w:hAnsi="Times New Roman" w:cs="Times New Roman"/>
          <w:sz w:val="24"/>
          <w:szCs w:val="24"/>
        </w:rPr>
        <w:t>K</w:t>
      </w:r>
      <w:r w:rsidR="00986069" w:rsidRPr="008E1D2F">
        <w:rPr>
          <w:rFonts w:ascii="Times New Roman" w:hAnsi="Times New Roman" w:cs="Times New Roman"/>
          <w:sz w:val="24"/>
          <w:szCs w:val="24"/>
        </w:rPr>
        <w:t>ingdom</w:t>
      </w:r>
      <w:r w:rsidR="00762A56" w:rsidRPr="008E1D2F">
        <w:rPr>
          <w:rFonts w:ascii="Times New Roman" w:hAnsi="Times New Roman" w:cs="Times New Roman"/>
          <w:sz w:val="24"/>
          <w:szCs w:val="24"/>
        </w:rPr>
        <w:t>,</w:t>
      </w:r>
      <w:r w:rsidR="00796ADC" w:rsidRPr="008E1D2F">
        <w:rPr>
          <w:rFonts w:ascii="Times New Roman" w:hAnsi="Times New Roman" w:cs="Times New Roman"/>
          <w:sz w:val="24"/>
          <w:szCs w:val="24"/>
        </w:rPr>
        <w:t xml:space="preserve"> in </w:t>
      </w:r>
      <w:r w:rsidR="00986069" w:rsidRPr="008E1D2F">
        <w:rPr>
          <w:rFonts w:ascii="Times New Roman" w:hAnsi="Times New Roman" w:cs="Times New Roman"/>
          <w:sz w:val="24"/>
          <w:szCs w:val="24"/>
        </w:rPr>
        <w:t xml:space="preserve">cities with high </w:t>
      </w:r>
      <w:r w:rsidR="0068468F" w:rsidRPr="008E1D2F">
        <w:rPr>
          <w:rFonts w:ascii="Times New Roman" w:hAnsi="Times New Roman" w:cs="Times New Roman"/>
          <w:sz w:val="24"/>
          <w:szCs w:val="24"/>
        </w:rPr>
        <w:t>purchasing potential</w:t>
      </w:r>
      <w:r w:rsidR="00986069" w:rsidRPr="008E1D2F">
        <w:rPr>
          <w:rFonts w:ascii="Times New Roman" w:hAnsi="Times New Roman" w:cs="Times New Roman"/>
          <w:sz w:val="24"/>
          <w:szCs w:val="24"/>
        </w:rPr>
        <w:t>,</w:t>
      </w:r>
      <w:r w:rsidR="00796ADC" w:rsidRPr="008E1D2F">
        <w:rPr>
          <w:rFonts w:ascii="Times New Roman" w:hAnsi="Times New Roman" w:cs="Times New Roman"/>
          <w:sz w:val="24"/>
          <w:szCs w:val="24"/>
        </w:rPr>
        <w:t xml:space="preserve"> like Dubai and Shanghai</w:t>
      </w:r>
      <w:r w:rsidR="00986069" w:rsidRPr="008E1D2F">
        <w:rPr>
          <w:rFonts w:ascii="Times New Roman" w:hAnsi="Times New Roman" w:cs="Times New Roman"/>
          <w:sz w:val="24"/>
          <w:szCs w:val="24"/>
        </w:rPr>
        <w:t xml:space="preserve">. </w:t>
      </w:r>
    </w:p>
    <w:p w14:paraId="781077F3" w14:textId="17D58EC6" w:rsidR="008160BB" w:rsidRPr="008E1D2F" w:rsidRDefault="00C41A50" w:rsidP="00A74EF1">
      <w:pPr>
        <w:ind w:left="360"/>
        <w:rPr>
          <w:rFonts w:ascii="Times New Roman" w:hAnsi="Times New Roman" w:cs="Times New Roman"/>
          <w:sz w:val="24"/>
          <w:szCs w:val="24"/>
        </w:rPr>
      </w:pPr>
      <w:r>
        <w:rPr>
          <w:rFonts w:ascii="Times New Roman" w:hAnsi="Times New Roman" w:cs="Times New Roman"/>
          <w:sz w:val="24"/>
          <w:szCs w:val="24"/>
        </w:rPr>
        <w:t xml:space="preserve">   </w:t>
      </w:r>
      <w:r w:rsidR="008160BB" w:rsidRPr="008E1D2F">
        <w:rPr>
          <w:rFonts w:ascii="Times New Roman" w:hAnsi="Times New Roman" w:cs="Times New Roman"/>
          <w:sz w:val="24"/>
          <w:szCs w:val="24"/>
        </w:rPr>
        <w:t>In the same time</w:t>
      </w:r>
      <w:r w:rsidR="00986069" w:rsidRPr="008E1D2F">
        <w:rPr>
          <w:rFonts w:ascii="Times New Roman" w:hAnsi="Times New Roman" w:cs="Times New Roman"/>
          <w:sz w:val="24"/>
          <w:szCs w:val="24"/>
        </w:rPr>
        <w:t>, the competition with the profile companies has become even tighter, as Marks &amp; Spencer opened supermarket sized food stores that are in direct competition with other big supermarket rivals.</w:t>
      </w:r>
      <w:r w:rsidR="008160BB" w:rsidRPr="008E1D2F">
        <w:rPr>
          <w:rFonts w:ascii="Times New Roman" w:hAnsi="Times New Roman" w:cs="Times New Roman"/>
          <w:sz w:val="24"/>
          <w:szCs w:val="24"/>
        </w:rPr>
        <w:t xml:space="preserve"> </w:t>
      </w:r>
      <w:r w:rsidR="0068468F" w:rsidRPr="008E1D2F">
        <w:rPr>
          <w:rFonts w:ascii="Times New Roman" w:hAnsi="Times New Roman" w:cs="Times New Roman"/>
          <w:sz w:val="24"/>
          <w:szCs w:val="24"/>
        </w:rPr>
        <w:t xml:space="preserve">Among the companies competing with Marks &amp; Spencer are other retail companies such as Debenhams, John Lewis, Asda, Aldi and Tesco. Debenhams and John Lewis produce, like Marks &amp; Spencer, clothing and consumer goods, while Asda, Aldi and Tesco are supermarkets that focus on consumer goods. </w:t>
      </w:r>
      <w:r w:rsidR="008160BB" w:rsidRPr="008E1D2F">
        <w:rPr>
          <w:rFonts w:ascii="Times New Roman" w:hAnsi="Times New Roman" w:cs="Times New Roman"/>
          <w:sz w:val="24"/>
          <w:szCs w:val="24"/>
        </w:rPr>
        <w:t>One of the ways in which the company Marks &amp; Spencer manages to maintain its place in the competition with these companies</w:t>
      </w:r>
      <w:r w:rsidR="00246A84" w:rsidRPr="008E1D2F">
        <w:rPr>
          <w:rFonts w:ascii="Times New Roman" w:hAnsi="Times New Roman" w:cs="Times New Roman"/>
          <w:sz w:val="24"/>
          <w:szCs w:val="24"/>
        </w:rPr>
        <w:t>,</w:t>
      </w:r>
      <w:r w:rsidR="008160BB" w:rsidRPr="008E1D2F">
        <w:rPr>
          <w:rFonts w:ascii="Times New Roman" w:hAnsi="Times New Roman" w:cs="Times New Roman"/>
          <w:sz w:val="24"/>
          <w:szCs w:val="24"/>
        </w:rPr>
        <w:t xml:space="preserve"> is by reducing prices for hundreds of products in their production line.</w:t>
      </w:r>
    </w:p>
    <w:p w14:paraId="0C8E5533" w14:textId="0BE2D293" w:rsidR="00A74EF1" w:rsidRDefault="00C41A50" w:rsidP="00551505">
      <w:pPr>
        <w:ind w:left="360"/>
        <w:rPr>
          <w:rFonts w:ascii="Times New Roman" w:hAnsi="Times New Roman" w:cs="Times New Roman"/>
          <w:sz w:val="24"/>
          <w:szCs w:val="24"/>
        </w:rPr>
      </w:pPr>
      <w:r>
        <w:rPr>
          <w:rFonts w:ascii="Times New Roman" w:hAnsi="Times New Roman" w:cs="Times New Roman"/>
          <w:sz w:val="24"/>
          <w:szCs w:val="24"/>
        </w:rPr>
        <w:t xml:space="preserve">   </w:t>
      </w:r>
      <w:r w:rsidR="00246A84" w:rsidRPr="008E1D2F">
        <w:rPr>
          <w:rFonts w:ascii="Times New Roman" w:hAnsi="Times New Roman" w:cs="Times New Roman"/>
          <w:sz w:val="24"/>
          <w:szCs w:val="24"/>
        </w:rPr>
        <w:t xml:space="preserve">Over the past five years, many Marks &amp; Spencer stores have been closed in the United Kingdom. According to </w:t>
      </w:r>
      <w:r w:rsidR="00762A56" w:rsidRPr="008E1D2F">
        <w:rPr>
          <w:rFonts w:ascii="Times New Roman" w:hAnsi="Times New Roman" w:cs="Times New Roman"/>
          <w:sz w:val="24"/>
          <w:szCs w:val="24"/>
        </w:rPr>
        <w:t xml:space="preserve">some </w:t>
      </w:r>
      <w:r w:rsidR="00246A84" w:rsidRPr="008E1D2F">
        <w:rPr>
          <w:rFonts w:ascii="Times New Roman" w:hAnsi="Times New Roman" w:cs="Times New Roman"/>
          <w:sz w:val="24"/>
          <w:szCs w:val="24"/>
        </w:rPr>
        <w:t>newspaper reports, there are a few dozen of stores identified for closure in London, Bournemou</w:t>
      </w:r>
      <w:r w:rsidR="001543E0">
        <w:rPr>
          <w:rFonts w:ascii="Times New Roman" w:hAnsi="Times New Roman" w:cs="Times New Roman"/>
          <w:sz w:val="24"/>
          <w:szCs w:val="24"/>
        </w:rPr>
        <w:t>th, Redditch and other cities</w:t>
      </w:r>
      <w:r w:rsidR="00F61D77" w:rsidRPr="008E1D2F">
        <w:rPr>
          <w:rFonts w:ascii="Times New Roman" w:hAnsi="Times New Roman" w:cs="Times New Roman"/>
          <w:sz w:val="24"/>
          <w:szCs w:val="24"/>
        </w:rPr>
        <w:t>, as the store estates are no longer a very successful retail force</w:t>
      </w:r>
      <w:r w:rsidR="00A74EF1">
        <w:rPr>
          <w:rFonts w:ascii="Times New Roman" w:hAnsi="Times New Roman" w:cs="Times New Roman"/>
          <w:sz w:val="24"/>
          <w:szCs w:val="24"/>
        </w:rPr>
        <w:t xml:space="preserve"> </w:t>
      </w:r>
      <w:r w:rsidR="00A74EF1" w:rsidRPr="00A74EF1">
        <w:rPr>
          <w:rFonts w:ascii="Times New Roman" w:hAnsi="Times New Roman" w:cs="Times New Roman"/>
          <w:sz w:val="24"/>
          <w:szCs w:val="24"/>
        </w:rPr>
        <w:t>(BBC News, 2019)</w:t>
      </w:r>
      <w:r w:rsidR="00F61D77" w:rsidRPr="008E1D2F">
        <w:rPr>
          <w:rFonts w:ascii="Times New Roman" w:hAnsi="Times New Roman" w:cs="Times New Roman"/>
          <w:sz w:val="24"/>
          <w:szCs w:val="24"/>
        </w:rPr>
        <w:t xml:space="preserve">. Therefore, they will have to adapt to the changing market and </w:t>
      </w:r>
      <w:r w:rsidR="00C50B7E" w:rsidRPr="008E1D2F">
        <w:rPr>
          <w:rFonts w:ascii="Times New Roman" w:hAnsi="Times New Roman" w:cs="Times New Roman"/>
          <w:sz w:val="24"/>
          <w:szCs w:val="24"/>
        </w:rPr>
        <w:t>will plan to</w:t>
      </w:r>
      <w:r w:rsidR="00F61D77" w:rsidRPr="008E1D2F">
        <w:rPr>
          <w:rFonts w:ascii="Times New Roman" w:hAnsi="Times New Roman" w:cs="Times New Roman"/>
          <w:sz w:val="24"/>
          <w:szCs w:val="24"/>
        </w:rPr>
        <w:t xml:space="preserve"> move most of the sales in the online environment.</w:t>
      </w:r>
      <w:r w:rsidR="00D878F9">
        <w:rPr>
          <w:rFonts w:ascii="Times New Roman" w:hAnsi="Times New Roman" w:cs="Times New Roman"/>
          <w:sz w:val="24"/>
          <w:szCs w:val="24"/>
        </w:rPr>
        <w:t xml:space="preserve"> </w:t>
      </w:r>
      <w:r w:rsidR="00783DA5">
        <w:rPr>
          <w:rFonts w:ascii="Times New Roman" w:hAnsi="Times New Roman" w:cs="Times New Roman"/>
          <w:sz w:val="24"/>
          <w:szCs w:val="24"/>
        </w:rPr>
        <w:t>Currently</w:t>
      </w:r>
      <w:r w:rsidR="00D878F9" w:rsidRPr="00D878F9">
        <w:rPr>
          <w:rFonts w:ascii="Times New Roman" w:hAnsi="Times New Roman" w:cs="Times New Roman"/>
          <w:sz w:val="24"/>
          <w:szCs w:val="24"/>
        </w:rPr>
        <w:t xml:space="preserve">, the closing of the stores has led to a decrease in </w:t>
      </w:r>
      <w:r w:rsidR="00D878F9">
        <w:rPr>
          <w:rFonts w:ascii="Times New Roman" w:hAnsi="Times New Roman" w:cs="Times New Roman"/>
          <w:sz w:val="24"/>
          <w:szCs w:val="24"/>
        </w:rPr>
        <w:t xml:space="preserve">the </w:t>
      </w:r>
      <w:r w:rsidR="00D878F9" w:rsidRPr="00D878F9">
        <w:rPr>
          <w:rFonts w:ascii="Times New Roman" w:hAnsi="Times New Roman" w:cs="Times New Roman"/>
          <w:sz w:val="24"/>
          <w:szCs w:val="24"/>
        </w:rPr>
        <w:t xml:space="preserve">sales </w:t>
      </w:r>
      <w:r w:rsidR="00D878F9">
        <w:rPr>
          <w:rFonts w:ascii="Times New Roman" w:hAnsi="Times New Roman" w:cs="Times New Roman"/>
          <w:sz w:val="24"/>
          <w:szCs w:val="24"/>
        </w:rPr>
        <w:t>percentage</w:t>
      </w:r>
      <w:r w:rsidR="00D878F9" w:rsidRPr="00D878F9">
        <w:rPr>
          <w:rFonts w:ascii="Times New Roman" w:hAnsi="Times New Roman" w:cs="Times New Roman"/>
          <w:sz w:val="24"/>
          <w:szCs w:val="24"/>
        </w:rPr>
        <w:t>, and another 20 stores are still planned to close. However, in order to face the competition, the Marks &amp; Spencer commission decided to collaborate with an online store called Acado Group</w:t>
      </w:r>
      <w:r w:rsidR="00D878F9">
        <w:rPr>
          <w:rFonts w:ascii="Times New Roman" w:hAnsi="Times New Roman" w:cs="Times New Roman"/>
          <w:sz w:val="24"/>
          <w:szCs w:val="24"/>
        </w:rPr>
        <w:t xml:space="preserve"> and </w:t>
      </w:r>
      <w:r w:rsidR="00D878F9" w:rsidRPr="00D878F9">
        <w:rPr>
          <w:rFonts w:ascii="Times New Roman" w:hAnsi="Times New Roman" w:cs="Times New Roman"/>
          <w:sz w:val="24"/>
          <w:szCs w:val="24"/>
        </w:rPr>
        <w:t xml:space="preserve">bought </w:t>
      </w:r>
      <w:r w:rsidR="00D878F9">
        <w:rPr>
          <w:rFonts w:ascii="Times New Roman" w:hAnsi="Times New Roman" w:cs="Times New Roman"/>
          <w:sz w:val="24"/>
          <w:szCs w:val="24"/>
        </w:rPr>
        <w:t xml:space="preserve">a </w:t>
      </w:r>
      <w:r w:rsidR="00D878F9" w:rsidRPr="00D878F9">
        <w:rPr>
          <w:rFonts w:ascii="Times New Roman" w:hAnsi="Times New Roman" w:cs="Times New Roman"/>
          <w:sz w:val="24"/>
          <w:szCs w:val="24"/>
        </w:rPr>
        <w:t xml:space="preserve">50% </w:t>
      </w:r>
      <w:r w:rsidR="00D878F9">
        <w:rPr>
          <w:rFonts w:ascii="Times New Roman" w:hAnsi="Times New Roman" w:cs="Times New Roman"/>
          <w:sz w:val="24"/>
          <w:szCs w:val="24"/>
        </w:rPr>
        <w:t>share</w:t>
      </w:r>
      <w:r w:rsidR="00D878F9" w:rsidRPr="00D878F9">
        <w:rPr>
          <w:rFonts w:ascii="Times New Roman" w:hAnsi="Times New Roman" w:cs="Times New Roman"/>
          <w:sz w:val="24"/>
          <w:szCs w:val="24"/>
        </w:rPr>
        <w:t xml:space="preserve"> of this business.</w:t>
      </w:r>
    </w:p>
    <w:p w14:paraId="50C0BB85" w14:textId="77777777" w:rsidR="00A74EF1" w:rsidRPr="008E1D2F" w:rsidRDefault="00A74EF1" w:rsidP="00D878F9">
      <w:pPr>
        <w:ind w:left="360"/>
        <w:rPr>
          <w:rFonts w:ascii="Times New Roman" w:hAnsi="Times New Roman" w:cs="Times New Roman"/>
          <w:sz w:val="24"/>
          <w:szCs w:val="24"/>
        </w:rPr>
      </w:pPr>
    </w:p>
    <w:p w14:paraId="7C0CF6A9" w14:textId="12C71D58" w:rsidR="00762A56" w:rsidRDefault="00762A56" w:rsidP="008160BB">
      <w:pPr>
        <w:ind w:left="360"/>
        <w:rPr>
          <w:rFonts w:ascii="Times New Roman" w:hAnsi="Times New Roman" w:cs="Times New Roman"/>
          <w:sz w:val="24"/>
          <w:szCs w:val="24"/>
        </w:rPr>
      </w:pPr>
    </w:p>
    <w:p w14:paraId="7BBD75A8" w14:textId="2E57B32E" w:rsidR="00551505" w:rsidRDefault="00551505" w:rsidP="008160BB">
      <w:pPr>
        <w:ind w:left="360"/>
        <w:rPr>
          <w:rFonts w:ascii="Times New Roman" w:hAnsi="Times New Roman" w:cs="Times New Roman"/>
          <w:sz w:val="24"/>
          <w:szCs w:val="24"/>
        </w:rPr>
      </w:pPr>
    </w:p>
    <w:p w14:paraId="7581BD01" w14:textId="7B47883C" w:rsidR="00551505" w:rsidRDefault="00551505" w:rsidP="008160BB">
      <w:pPr>
        <w:ind w:left="360"/>
        <w:rPr>
          <w:rFonts w:ascii="Times New Roman" w:hAnsi="Times New Roman" w:cs="Times New Roman"/>
          <w:sz w:val="24"/>
          <w:szCs w:val="24"/>
        </w:rPr>
      </w:pPr>
    </w:p>
    <w:p w14:paraId="024269E6" w14:textId="6CF00509" w:rsidR="00551505" w:rsidRDefault="00551505" w:rsidP="008160BB">
      <w:pPr>
        <w:ind w:left="360"/>
        <w:rPr>
          <w:rFonts w:ascii="Times New Roman" w:hAnsi="Times New Roman" w:cs="Times New Roman"/>
          <w:sz w:val="24"/>
          <w:szCs w:val="24"/>
        </w:rPr>
      </w:pPr>
    </w:p>
    <w:p w14:paraId="4EFE1C62" w14:textId="77777777" w:rsidR="00551505" w:rsidRPr="008E1D2F" w:rsidRDefault="00551505" w:rsidP="008160BB">
      <w:pPr>
        <w:ind w:left="360"/>
        <w:rPr>
          <w:rFonts w:ascii="Times New Roman" w:hAnsi="Times New Roman" w:cs="Times New Roman"/>
          <w:sz w:val="24"/>
          <w:szCs w:val="24"/>
        </w:rPr>
      </w:pPr>
    </w:p>
    <w:p w14:paraId="185FA204" w14:textId="77777777" w:rsidR="00762A56" w:rsidRPr="008E1D2F" w:rsidRDefault="00762A56" w:rsidP="00762A56">
      <w:pPr>
        <w:pStyle w:val="ListParagraph"/>
        <w:numPr>
          <w:ilvl w:val="0"/>
          <w:numId w:val="26"/>
        </w:numPr>
        <w:rPr>
          <w:rFonts w:ascii="Times New Roman" w:hAnsi="Times New Roman" w:cs="Times New Roman"/>
          <w:b/>
          <w:sz w:val="24"/>
          <w:szCs w:val="24"/>
        </w:rPr>
      </w:pPr>
      <w:bookmarkStart w:id="1" w:name="_Hlk16957500"/>
      <w:r w:rsidRPr="008E1D2F">
        <w:rPr>
          <w:rFonts w:ascii="Times New Roman" w:hAnsi="Times New Roman" w:cs="Times New Roman"/>
          <w:b/>
          <w:sz w:val="24"/>
          <w:szCs w:val="24"/>
        </w:rPr>
        <w:lastRenderedPageBreak/>
        <w:t>A critical review of the company’s financial performances</w:t>
      </w:r>
    </w:p>
    <w:bookmarkEnd w:id="1"/>
    <w:p w14:paraId="27D7273B" w14:textId="77777777" w:rsidR="00762A56" w:rsidRPr="008E1D2F" w:rsidRDefault="00762A56" w:rsidP="00762A56">
      <w:pPr>
        <w:rPr>
          <w:rFonts w:ascii="Times New Roman" w:hAnsi="Times New Roman" w:cs="Times New Roman"/>
          <w:b/>
          <w:sz w:val="24"/>
          <w:szCs w:val="24"/>
        </w:rPr>
      </w:pPr>
    </w:p>
    <w:p w14:paraId="0408C99F" w14:textId="6BB7BD97" w:rsidR="00762A56" w:rsidRDefault="00AB2BB6" w:rsidP="00762A56">
      <w:pPr>
        <w:rPr>
          <w:rFonts w:ascii="Times New Roman" w:hAnsi="Times New Roman" w:cs="Times New Roman"/>
          <w:sz w:val="24"/>
          <w:szCs w:val="24"/>
        </w:rPr>
      </w:pPr>
      <w:r>
        <w:rPr>
          <w:rFonts w:ascii="Times New Roman" w:hAnsi="Times New Roman" w:cs="Times New Roman"/>
          <w:sz w:val="24"/>
          <w:szCs w:val="24"/>
        </w:rPr>
        <w:t xml:space="preserve">   </w:t>
      </w:r>
      <w:r w:rsidR="001673DD" w:rsidRPr="001673DD">
        <w:rPr>
          <w:rFonts w:ascii="Times New Roman" w:hAnsi="Times New Roman" w:cs="Times New Roman"/>
          <w:sz w:val="24"/>
          <w:szCs w:val="24"/>
        </w:rPr>
        <w:t xml:space="preserve">This section is about the financial analysis of Marks &amp; Spencer, taking into account </w:t>
      </w:r>
      <w:r>
        <w:rPr>
          <w:rFonts w:ascii="Times New Roman" w:hAnsi="Times New Roman" w:cs="Times New Roman"/>
          <w:sz w:val="24"/>
          <w:szCs w:val="24"/>
        </w:rPr>
        <w:t xml:space="preserve">its </w:t>
      </w:r>
      <w:r w:rsidR="001673DD" w:rsidRPr="001673DD">
        <w:rPr>
          <w:rFonts w:ascii="Times New Roman" w:hAnsi="Times New Roman" w:cs="Times New Roman"/>
          <w:sz w:val="24"/>
          <w:szCs w:val="24"/>
        </w:rPr>
        <w:t>performance reports, and comparing it with another multinational retailer, Debenhams.</w:t>
      </w:r>
      <w:r w:rsidR="003C6303">
        <w:rPr>
          <w:rFonts w:ascii="Times New Roman" w:hAnsi="Times New Roman" w:cs="Times New Roman"/>
          <w:sz w:val="24"/>
          <w:szCs w:val="24"/>
        </w:rPr>
        <w:t xml:space="preserve"> T</w:t>
      </w:r>
      <w:r w:rsidR="003C6303" w:rsidRPr="003C6303">
        <w:rPr>
          <w:rFonts w:ascii="Times New Roman" w:hAnsi="Times New Roman" w:cs="Times New Roman"/>
          <w:sz w:val="24"/>
          <w:szCs w:val="24"/>
        </w:rPr>
        <w:t>he purpose of this report is to analyze the trends of both companies, and to evaluate whether the investment in the Marks &amp; Spencer business is profitable</w:t>
      </w:r>
      <w:r w:rsidR="003C6303">
        <w:rPr>
          <w:rFonts w:ascii="Times New Roman" w:hAnsi="Times New Roman" w:cs="Times New Roman"/>
          <w:sz w:val="24"/>
          <w:szCs w:val="24"/>
        </w:rPr>
        <w:t xml:space="preserve"> or not.</w:t>
      </w:r>
    </w:p>
    <w:p w14:paraId="7728A874" w14:textId="68FA062A" w:rsidR="003C6303" w:rsidRDefault="00C41A50" w:rsidP="00762A56">
      <w:pPr>
        <w:rPr>
          <w:rFonts w:ascii="Times New Roman" w:hAnsi="Times New Roman" w:cs="Times New Roman"/>
          <w:sz w:val="24"/>
          <w:szCs w:val="24"/>
        </w:rPr>
      </w:pPr>
      <w:r>
        <w:rPr>
          <w:rFonts w:ascii="Times New Roman" w:hAnsi="Times New Roman" w:cs="Times New Roman"/>
          <w:sz w:val="24"/>
          <w:szCs w:val="24"/>
        </w:rPr>
        <w:t xml:space="preserve">   The f</w:t>
      </w:r>
      <w:r w:rsidRPr="00C41A50">
        <w:rPr>
          <w:rFonts w:ascii="Times New Roman" w:hAnsi="Times New Roman" w:cs="Times New Roman"/>
          <w:sz w:val="24"/>
          <w:szCs w:val="24"/>
        </w:rPr>
        <w:t xml:space="preserve">irst part will focus on </w:t>
      </w:r>
      <w:r w:rsidR="004D7105">
        <w:rPr>
          <w:rFonts w:ascii="Times New Roman" w:hAnsi="Times New Roman" w:cs="Times New Roman"/>
          <w:sz w:val="24"/>
          <w:szCs w:val="24"/>
        </w:rPr>
        <w:t xml:space="preserve">the main financial ratios, such as </w:t>
      </w:r>
      <w:r w:rsidRPr="00C41A50">
        <w:rPr>
          <w:rFonts w:ascii="Times New Roman" w:hAnsi="Times New Roman" w:cs="Times New Roman"/>
          <w:sz w:val="24"/>
          <w:szCs w:val="24"/>
        </w:rPr>
        <w:t>profitability ratios,</w:t>
      </w:r>
      <w:r>
        <w:rPr>
          <w:rFonts w:ascii="Times New Roman" w:hAnsi="Times New Roman" w:cs="Times New Roman"/>
          <w:sz w:val="24"/>
          <w:szCs w:val="24"/>
        </w:rPr>
        <w:t xml:space="preserve"> </w:t>
      </w:r>
      <w:r w:rsidRPr="00C41A50">
        <w:rPr>
          <w:rFonts w:ascii="Times New Roman" w:hAnsi="Times New Roman" w:cs="Times New Roman"/>
          <w:sz w:val="24"/>
          <w:szCs w:val="24"/>
        </w:rPr>
        <w:t xml:space="preserve">liquidity ratios, </w:t>
      </w:r>
      <w:r w:rsidR="004D7105">
        <w:rPr>
          <w:rFonts w:ascii="Times New Roman" w:hAnsi="Times New Roman" w:cs="Times New Roman"/>
          <w:sz w:val="24"/>
          <w:szCs w:val="24"/>
        </w:rPr>
        <w:t>gearing</w:t>
      </w:r>
      <w:r w:rsidRPr="00C41A50">
        <w:rPr>
          <w:rFonts w:ascii="Times New Roman" w:hAnsi="Times New Roman" w:cs="Times New Roman"/>
          <w:sz w:val="24"/>
          <w:szCs w:val="24"/>
        </w:rPr>
        <w:t xml:space="preserve"> ratios</w:t>
      </w:r>
      <w:r w:rsidR="00803429">
        <w:rPr>
          <w:rFonts w:ascii="Times New Roman" w:hAnsi="Times New Roman" w:cs="Times New Roman"/>
          <w:sz w:val="24"/>
          <w:szCs w:val="24"/>
        </w:rPr>
        <w:t>,</w:t>
      </w:r>
      <w:r w:rsidRPr="00C41A50">
        <w:rPr>
          <w:rFonts w:ascii="Times New Roman" w:hAnsi="Times New Roman" w:cs="Times New Roman"/>
          <w:sz w:val="24"/>
          <w:szCs w:val="24"/>
        </w:rPr>
        <w:t xml:space="preserve"> as well as</w:t>
      </w:r>
      <w:r w:rsidR="004D7105">
        <w:rPr>
          <w:rFonts w:ascii="Times New Roman" w:hAnsi="Times New Roman" w:cs="Times New Roman"/>
          <w:sz w:val="24"/>
          <w:szCs w:val="24"/>
        </w:rPr>
        <w:t xml:space="preserve"> efficiency</w:t>
      </w:r>
      <w:r w:rsidRPr="00C41A50">
        <w:rPr>
          <w:rFonts w:ascii="Times New Roman" w:hAnsi="Times New Roman" w:cs="Times New Roman"/>
          <w:sz w:val="24"/>
          <w:szCs w:val="24"/>
        </w:rPr>
        <w:t xml:space="preserve"> ratios. In the second part</w:t>
      </w:r>
      <w:r w:rsidR="004D7105">
        <w:rPr>
          <w:rFonts w:ascii="Times New Roman" w:hAnsi="Times New Roman" w:cs="Times New Roman"/>
          <w:sz w:val="24"/>
          <w:szCs w:val="24"/>
        </w:rPr>
        <w:t>,</w:t>
      </w:r>
      <w:r w:rsidRPr="00C41A50">
        <w:rPr>
          <w:rFonts w:ascii="Times New Roman" w:hAnsi="Times New Roman" w:cs="Times New Roman"/>
          <w:sz w:val="24"/>
          <w:szCs w:val="24"/>
        </w:rPr>
        <w:t xml:space="preserve"> </w:t>
      </w:r>
      <w:r w:rsidR="004D7105" w:rsidRPr="004D7105">
        <w:rPr>
          <w:rFonts w:ascii="Times New Roman" w:hAnsi="Times New Roman" w:cs="Times New Roman"/>
          <w:sz w:val="24"/>
          <w:szCs w:val="24"/>
        </w:rPr>
        <w:t xml:space="preserve">it will be assumed that the company chosen in the first part </w:t>
      </w:r>
      <w:r w:rsidR="004D7105">
        <w:rPr>
          <w:rFonts w:ascii="Times New Roman" w:hAnsi="Times New Roman" w:cs="Times New Roman"/>
          <w:sz w:val="24"/>
          <w:szCs w:val="24"/>
        </w:rPr>
        <w:t>explores</w:t>
      </w:r>
      <w:r w:rsidR="004D7105" w:rsidRPr="004D7105">
        <w:rPr>
          <w:rFonts w:ascii="Times New Roman" w:hAnsi="Times New Roman" w:cs="Times New Roman"/>
          <w:sz w:val="24"/>
          <w:szCs w:val="24"/>
        </w:rPr>
        <w:t xml:space="preserve"> prospects for new investment opportunities</w:t>
      </w:r>
      <w:r w:rsidR="004D7105">
        <w:rPr>
          <w:rFonts w:ascii="Times New Roman" w:hAnsi="Times New Roman" w:cs="Times New Roman"/>
          <w:sz w:val="24"/>
          <w:szCs w:val="24"/>
        </w:rPr>
        <w:t xml:space="preserve">. Here, two projects </w:t>
      </w:r>
      <w:r w:rsidRPr="00C41A50">
        <w:rPr>
          <w:rFonts w:ascii="Times New Roman" w:hAnsi="Times New Roman" w:cs="Times New Roman"/>
          <w:sz w:val="24"/>
          <w:szCs w:val="24"/>
        </w:rPr>
        <w:t>will be e</w:t>
      </w:r>
      <w:r w:rsidR="004D7105">
        <w:rPr>
          <w:rFonts w:ascii="Times New Roman" w:hAnsi="Times New Roman" w:cs="Times New Roman"/>
          <w:sz w:val="24"/>
          <w:szCs w:val="24"/>
        </w:rPr>
        <w:t>valuated,</w:t>
      </w:r>
      <w:r w:rsidR="0004505A">
        <w:rPr>
          <w:rFonts w:ascii="Times New Roman" w:hAnsi="Times New Roman" w:cs="Times New Roman"/>
          <w:sz w:val="24"/>
          <w:szCs w:val="24"/>
        </w:rPr>
        <w:t xml:space="preserve"> </w:t>
      </w:r>
      <w:r w:rsidR="004D7105" w:rsidRPr="004D7105">
        <w:rPr>
          <w:rFonts w:ascii="Times New Roman" w:hAnsi="Times New Roman" w:cs="Times New Roman"/>
          <w:sz w:val="24"/>
          <w:szCs w:val="24"/>
        </w:rPr>
        <w:t xml:space="preserve">using </w:t>
      </w:r>
      <w:r w:rsidR="004D7105">
        <w:rPr>
          <w:rFonts w:ascii="Times New Roman" w:hAnsi="Times New Roman" w:cs="Times New Roman"/>
          <w:sz w:val="24"/>
          <w:szCs w:val="24"/>
        </w:rPr>
        <w:t xml:space="preserve">four different </w:t>
      </w:r>
      <w:r w:rsidR="004D7105" w:rsidRPr="004D7105">
        <w:rPr>
          <w:rFonts w:ascii="Times New Roman" w:hAnsi="Times New Roman" w:cs="Times New Roman"/>
          <w:sz w:val="24"/>
          <w:szCs w:val="24"/>
        </w:rPr>
        <w:t xml:space="preserve">investment </w:t>
      </w:r>
      <w:r w:rsidR="004D7105">
        <w:rPr>
          <w:rFonts w:ascii="Times New Roman" w:hAnsi="Times New Roman" w:cs="Times New Roman"/>
          <w:sz w:val="24"/>
          <w:szCs w:val="24"/>
        </w:rPr>
        <w:t>appraisal</w:t>
      </w:r>
      <w:r w:rsidR="004D7105" w:rsidRPr="004D7105">
        <w:rPr>
          <w:rFonts w:ascii="Times New Roman" w:hAnsi="Times New Roman" w:cs="Times New Roman"/>
          <w:sz w:val="24"/>
          <w:szCs w:val="24"/>
        </w:rPr>
        <w:t xml:space="preserve"> techniques</w:t>
      </w:r>
      <w:r w:rsidR="004D7105">
        <w:rPr>
          <w:rFonts w:ascii="Times New Roman" w:hAnsi="Times New Roman" w:cs="Times New Roman"/>
          <w:sz w:val="24"/>
          <w:szCs w:val="24"/>
        </w:rPr>
        <w:t xml:space="preserve">: the payback period, the accounting rate of return, the net present value and the internal rate of return. </w:t>
      </w:r>
    </w:p>
    <w:p w14:paraId="16CDF168" w14:textId="7EF46CF8" w:rsidR="0004505A" w:rsidRDefault="0004505A" w:rsidP="00762A56">
      <w:pPr>
        <w:rPr>
          <w:rFonts w:ascii="Times New Roman" w:hAnsi="Times New Roman" w:cs="Times New Roman"/>
          <w:sz w:val="24"/>
          <w:szCs w:val="24"/>
        </w:rPr>
      </w:pPr>
      <w:r>
        <w:rPr>
          <w:rFonts w:ascii="Times New Roman" w:hAnsi="Times New Roman" w:cs="Times New Roman"/>
          <w:sz w:val="24"/>
          <w:szCs w:val="24"/>
        </w:rPr>
        <w:t xml:space="preserve">   </w:t>
      </w:r>
      <w:r w:rsidRPr="0004505A">
        <w:rPr>
          <w:rFonts w:ascii="Times New Roman" w:hAnsi="Times New Roman" w:cs="Times New Roman"/>
          <w:sz w:val="24"/>
          <w:szCs w:val="24"/>
        </w:rPr>
        <w:t xml:space="preserve">To </w:t>
      </w:r>
      <w:r>
        <w:rPr>
          <w:rFonts w:ascii="Times New Roman" w:hAnsi="Times New Roman" w:cs="Times New Roman"/>
          <w:sz w:val="24"/>
          <w:szCs w:val="24"/>
        </w:rPr>
        <w:t>perform</w:t>
      </w:r>
      <w:r w:rsidRPr="0004505A">
        <w:rPr>
          <w:rFonts w:ascii="Times New Roman" w:hAnsi="Times New Roman" w:cs="Times New Roman"/>
          <w:sz w:val="24"/>
          <w:szCs w:val="24"/>
        </w:rPr>
        <w:t xml:space="preserve"> these calculations, a comparison between two similar companies will be made</w:t>
      </w:r>
      <w:r>
        <w:rPr>
          <w:rFonts w:ascii="Times New Roman" w:hAnsi="Times New Roman" w:cs="Times New Roman"/>
          <w:sz w:val="24"/>
          <w:szCs w:val="24"/>
        </w:rPr>
        <w:t xml:space="preserve">. For this purpose, </w:t>
      </w:r>
      <w:r w:rsidRPr="0004505A">
        <w:rPr>
          <w:rFonts w:ascii="Times New Roman" w:hAnsi="Times New Roman" w:cs="Times New Roman"/>
          <w:sz w:val="24"/>
          <w:szCs w:val="24"/>
        </w:rPr>
        <w:t xml:space="preserve">the annual reports from the last five years of Marks &amp; Spencer will be used, as well as the last year's report </w:t>
      </w:r>
      <w:r>
        <w:rPr>
          <w:rFonts w:ascii="Times New Roman" w:hAnsi="Times New Roman" w:cs="Times New Roman"/>
          <w:sz w:val="24"/>
          <w:szCs w:val="24"/>
        </w:rPr>
        <w:t>from</w:t>
      </w:r>
      <w:r w:rsidRPr="0004505A">
        <w:rPr>
          <w:rFonts w:ascii="Times New Roman" w:hAnsi="Times New Roman" w:cs="Times New Roman"/>
          <w:sz w:val="24"/>
          <w:szCs w:val="24"/>
        </w:rPr>
        <w:t xml:space="preserve"> one of the direct competitors, Debenhams</w:t>
      </w:r>
      <w:r>
        <w:rPr>
          <w:rFonts w:ascii="Times New Roman" w:hAnsi="Times New Roman" w:cs="Times New Roman"/>
          <w:sz w:val="24"/>
          <w:szCs w:val="24"/>
        </w:rPr>
        <w:t xml:space="preserve"> retailer</w:t>
      </w:r>
      <w:r w:rsidRPr="0004505A">
        <w:rPr>
          <w:rFonts w:ascii="Times New Roman" w:hAnsi="Times New Roman" w:cs="Times New Roman"/>
          <w:sz w:val="24"/>
          <w:szCs w:val="24"/>
        </w:rPr>
        <w:t>.</w:t>
      </w:r>
      <w:r w:rsidR="00682D47">
        <w:rPr>
          <w:rFonts w:ascii="Times New Roman" w:hAnsi="Times New Roman" w:cs="Times New Roman"/>
          <w:sz w:val="24"/>
          <w:szCs w:val="24"/>
        </w:rPr>
        <w:t xml:space="preserve"> </w:t>
      </w:r>
      <w:r w:rsidR="00682D47" w:rsidRPr="00682D47">
        <w:rPr>
          <w:rFonts w:ascii="Times New Roman" w:hAnsi="Times New Roman" w:cs="Times New Roman"/>
          <w:sz w:val="24"/>
          <w:szCs w:val="24"/>
        </w:rPr>
        <w:t>This analysis will enable a thorough understanding of</w:t>
      </w:r>
      <w:r w:rsidR="00A114C0">
        <w:rPr>
          <w:rFonts w:ascii="Times New Roman" w:hAnsi="Times New Roman" w:cs="Times New Roman"/>
          <w:sz w:val="24"/>
          <w:szCs w:val="24"/>
        </w:rPr>
        <w:t xml:space="preserve"> Marks &amp; Spencer business during the period of 2014 – 2018, </w:t>
      </w:r>
      <w:r w:rsidR="00682D47" w:rsidRPr="00682D47">
        <w:rPr>
          <w:rFonts w:ascii="Times New Roman" w:hAnsi="Times New Roman" w:cs="Times New Roman"/>
          <w:sz w:val="24"/>
          <w:szCs w:val="24"/>
        </w:rPr>
        <w:t xml:space="preserve"> </w:t>
      </w:r>
      <w:r w:rsidR="00A114C0" w:rsidRPr="00A114C0">
        <w:rPr>
          <w:rFonts w:ascii="Times New Roman" w:hAnsi="Times New Roman" w:cs="Times New Roman"/>
          <w:sz w:val="24"/>
          <w:szCs w:val="24"/>
        </w:rPr>
        <w:t>measuring the changes that have occurred</w:t>
      </w:r>
      <w:r w:rsidR="00A114C0">
        <w:rPr>
          <w:rFonts w:ascii="Times New Roman" w:hAnsi="Times New Roman" w:cs="Times New Roman"/>
          <w:sz w:val="24"/>
          <w:szCs w:val="24"/>
        </w:rPr>
        <w:t xml:space="preserve"> </w:t>
      </w:r>
      <w:r w:rsidR="00682D47" w:rsidRPr="00682D47">
        <w:rPr>
          <w:rFonts w:ascii="Times New Roman" w:hAnsi="Times New Roman" w:cs="Times New Roman"/>
          <w:sz w:val="24"/>
          <w:szCs w:val="24"/>
        </w:rPr>
        <w:t>and also the potential causes of these</w:t>
      </w:r>
      <w:r w:rsidR="00A114C0">
        <w:rPr>
          <w:rFonts w:ascii="Times New Roman" w:hAnsi="Times New Roman" w:cs="Times New Roman"/>
          <w:sz w:val="24"/>
          <w:szCs w:val="24"/>
        </w:rPr>
        <w:t xml:space="preserve"> changes.</w:t>
      </w:r>
    </w:p>
    <w:p w14:paraId="02055ECF" w14:textId="77777777" w:rsidR="00326EB2" w:rsidRPr="001673DD" w:rsidRDefault="00326EB2" w:rsidP="00762A56">
      <w:pPr>
        <w:rPr>
          <w:rFonts w:ascii="Times New Roman" w:hAnsi="Times New Roman" w:cs="Times New Roman"/>
          <w:sz w:val="24"/>
          <w:szCs w:val="24"/>
        </w:rPr>
      </w:pPr>
    </w:p>
    <w:p w14:paraId="602B7B4D" w14:textId="77777777" w:rsidR="00762A56" w:rsidRDefault="00AB2BB6" w:rsidP="00762A56">
      <w:pPr>
        <w:rPr>
          <w:rFonts w:ascii="Times New Roman" w:hAnsi="Times New Roman" w:cs="Times New Roman"/>
          <w:b/>
          <w:sz w:val="24"/>
          <w:szCs w:val="24"/>
        </w:rPr>
      </w:pPr>
      <w:r>
        <w:rPr>
          <w:rFonts w:ascii="Times New Roman" w:hAnsi="Times New Roman" w:cs="Times New Roman"/>
          <w:b/>
          <w:sz w:val="24"/>
          <w:szCs w:val="24"/>
        </w:rPr>
        <w:t xml:space="preserve"> </w:t>
      </w:r>
    </w:p>
    <w:p w14:paraId="7F262F0E" w14:textId="77777777" w:rsidR="00AB2BB6" w:rsidRDefault="00AB2BB6" w:rsidP="00762A56">
      <w:pPr>
        <w:rPr>
          <w:rFonts w:ascii="Times New Roman" w:hAnsi="Times New Roman" w:cs="Times New Roman"/>
          <w:b/>
          <w:sz w:val="24"/>
          <w:szCs w:val="24"/>
        </w:rPr>
      </w:pPr>
      <w:r>
        <w:rPr>
          <w:rFonts w:ascii="Times New Roman" w:hAnsi="Times New Roman" w:cs="Times New Roman"/>
          <w:b/>
          <w:sz w:val="24"/>
          <w:szCs w:val="24"/>
        </w:rPr>
        <w:t>B1. Profitability ratios</w:t>
      </w:r>
    </w:p>
    <w:p w14:paraId="76E8367A" w14:textId="77777777" w:rsidR="00B0693F" w:rsidRDefault="00B0693F" w:rsidP="00762A56">
      <w:pPr>
        <w:rPr>
          <w:rFonts w:ascii="Times New Roman" w:hAnsi="Times New Roman" w:cs="Times New Roman"/>
          <w:b/>
          <w:sz w:val="24"/>
          <w:szCs w:val="24"/>
        </w:rPr>
      </w:pPr>
    </w:p>
    <w:p w14:paraId="457ED30B" w14:textId="77777777" w:rsidR="00020D8E" w:rsidRDefault="005F4B78" w:rsidP="00020D8E">
      <w:pPr>
        <w:rPr>
          <w:rFonts w:ascii="Times New Roman" w:hAnsi="Times New Roman" w:cs="Times New Roman"/>
          <w:sz w:val="24"/>
          <w:szCs w:val="24"/>
        </w:rPr>
      </w:pPr>
      <w:r>
        <w:rPr>
          <w:rFonts w:ascii="Times New Roman" w:hAnsi="Times New Roman" w:cs="Times New Roman"/>
          <w:sz w:val="24"/>
          <w:szCs w:val="24"/>
        </w:rPr>
        <w:t xml:space="preserve">   </w:t>
      </w:r>
      <w:r w:rsidR="00B0693F">
        <w:rPr>
          <w:rFonts w:ascii="Times New Roman" w:hAnsi="Times New Roman" w:cs="Times New Roman"/>
          <w:sz w:val="24"/>
          <w:szCs w:val="24"/>
        </w:rPr>
        <w:t>The g</w:t>
      </w:r>
      <w:r w:rsidR="00B0693F" w:rsidRPr="00B0693F">
        <w:rPr>
          <w:rFonts w:ascii="Times New Roman" w:hAnsi="Times New Roman" w:cs="Times New Roman"/>
          <w:sz w:val="24"/>
          <w:szCs w:val="24"/>
        </w:rPr>
        <w:t xml:space="preserve">ross profit represents the amount that remains after the cost of sales </w:t>
      </w:r>
      <w:r w:rsidR="00B0693F">
        <w:rPr>
          <w:rFonts w:ascii="Times New Roman" w:hAnsi="Times New Roman" w:cs="Times New Roman"/>
          <w:sz w:val="24"/>
          <w:szCs w:val="24"/>
        </w:rPr>
        <w:t>is</w:t>
      </w:r>
      <w:r w:rsidR="00B0693F" w:rsidRPr="00B0693F">
        <w:rPr>
          <w:rFonts w:ascii="Times New Roman" w:hAnsi="Times New Roman" w:cs="Times New Roman"/>
          <w:sz w:val="24"/>
          <w:szCs w:val="24"/>
        </w:rPr>
        <w:t xml:space="preserve"> deducted from revenues.</w:t>
      </w:r>
      <w:r w:rsidR="00B0693F">
        <w:rPr>
          <w:rFonts w:ascii="Times New Roman" w:hAnsi="Times New Roman" w:cs="Times New Roman"/>
          <w:sz w:val="24"/>
          <w:szCs w:val="24"/>
        </w:rPr>
        <w:t xml:space="preserve"> Therefore, t</w:t>
      </w:r>
      <w:r w:rsidR="00B0693F" w:rsidRPr="00B0693F">
        <w:rPr>
          <w:rFonts w:ascii="Times New Roman" w:hAnsi="Times New Roman" w:cs="Times New Roman"/>
          <w:sz w:val="24"/>
          <w:szCs w:val="24"/>
        </w:rPr>
        <w:t xml:space="preserve">he gross profit margin ratio is a profitability ratio which shows </w:t>
      </w:r>
      <w:r>
        <w:rPr>
          <w:rFonts w:ascii="Times New Roman" w:hAnsi="Times New Roman" w:cs="Times New Roman"/>
          <w:sz w:val="24"/>
          <w:szCs w:val="24"/>
        </w:rPr>
        <w:t xml:space="preserve">the </w:t>
      </w:r>
      <w:r w:rsidR="00B0693F" w:rsidRPr="00B0693F">
        <w:rPr>
          <w:rFonts w:ascii="Times New Roman" w:hAnsi="Times New Roman" w:cs="Times New Roman"/>
          <w:sz w:val="24"/>
          <w:szCs w:val="24"/>
        </w:rPr>
        <w:t>gross profit as a percentage of income for a certain period of time</w:t>
      </w:r>
      <w:r>
        <w:rPr>
          <w:rFonts w:ascii="Times New Roman" w:hAnsi="Times New Roman" w:cs="Times New Roman"/>
          <w:sz w:val="24"/>
          <w:szCs w:val="24"/>
        </w:rPr>
        <w:t>, and it shows how much can be earned, taking into consideration the costs for production (</w:t>
      </w:r>
      <w:r w:rsidRPr="005F4B78">
        <w:rPr>
          <w:rFonts w:ascii="Times New Roman" w:hAnsi="Times New Roman" w:cs="Times New Roman"/>
          <w:sz w:val="24"/>
          <w:szCs w:val="24"/>
        </w:rPr>
        <w:t>Atrill, P., McLa</w:t>
      </w:r>
      <w:r>
        <w:rPr>
          <w:rFonts w:ascii="Times New Roman" w:hAnsi="Times New Roman" w:cs="Times New Roman"/>
          <w:sz w:val="24"/>
          <w:szCs w:val="24"/>
        </w:rPr>
        <w:t xml:space="preserve">ney, E., </w:t>
      </w:r>
      <w:r w:rsidRPr="005F4B78">
        <w:rPr>
          <w:rFonts w:ascii="Times New Roman" w:hAnsi="Times New Roman" w:cs="Times New Roman"/>
          <w:sz w:val="24"/>
          <w:szCs w:val="24"/>
        </w:rPr>
        <w:t>2016)</w:t>
      </w:r>
      <w:r w:rsidR="00020D8E">
        <w:rPr>
          <w:rFonts w:ascii="Times New Roman" w:hAnsi="Times New Roman" w:cs="Times New Roman"/>
          <w:sz w:val="24"/>
          <w:szCs w:val="24"/>
        </w:rPr>
        <w:t>.</w:t>
      </w:r>
    </w:p>
    <w:p w14:paraId="2D73160D" w14:textId="77777777" w:rsidR="00540CCE" w:rsidRDefault="00540CCE" w:rsidP="00020D8E">
      <w:pPr>
        <w:rPr>
          <w:rFonts w:ascii="Times New Roman" w:hAnsi="Times New Roman" w:cs="Times New Roman"/>
          <w:sz w:val="24"/>
          <w:szCs w:val="24"/>
        </w:rPr>
      </w:pPr>
    </w:p>
    <w:p w14:paraId="3321CE62" w14:textId="77777777" w:rsidR="00540CCE" w:rsidRPr="00540CCE" w:rsidRDefault="00540CCE" w:rsidP="00020D8E">
      <w:pPr>
        <w:rPr>
          <w:rFonts w:ascii="Times New Roman" w:hAnsi="Times New Roman" w:cs="Times New Roman"/>
          <w:sz w:val="24"/>
          <w:szCs w:val="24"/>
        </w:rPr>
      </w:pPr>
      <w:r>
        <w:rPr>
          <w:rFonts w:ascii="Times New Roman" w:hAnsi="Times New Roman" w:cs="Times New Roman"/>
          <w:sz w:val="24"/>
          <w:szCs w:val="24"/>
        </w:rPr>
        <w:t xml:space="preserve">Gross Profit Margin = </w:t>
      </w:r>
      <w:r w:rsidRPr="00540CCE">
        <w:rPr>
          <w:rFonts w:ascii="Times New Roman" w:hAnsi="Times New Roman" w:cs="Times New Roman"/>
          <w:sz w:val="24"/>
          <w:szCs w:val="24"/>
          <w:u w:val="single"/>
        </w:rPr>
        <w:t xml:space="preserve">(Revenue – Cost </w:t>
      </w:r>
      <w:r w:rsidR="00833EDC">
        <w:rPr>
          <w:rFonts w:ascii="Times New Roman" w:hAnsi="Times New Roman" w:cs="Times New Roman"/>
          <w:sz w:val="24"/>
          <w:szCs w:val="24"/>
          <w:u w:val="single"/>
        </w:rPr>
        <w:t>of Sales</w:t>
      </w:r>
      <w:r w:rsidRPr="00540CCE">
        <w:rPr>
          <w:rFonts w:ascii="Times New Roman" w:hAnsi="Times New Roman" w:cs="Times New Roman"/>
          <w:sz w:val="24"/>
          <w:szCs w:val="24"/>
          <w:u w:val="single"/>
        </w:rPr>
        <w:t>)</w:t>
      </w:r>
      <w:r>
        <w:rPr>
          <w:rFonts w:ascii="Times New Roman" w:hAnsi="Times New Roman" w:cs="Times New Roman"/>
          <w:sz w:val="24"/>
          <w:szCs w:val="24"/>
        </w:rPr>
        <w:t xml:space="preserve"> x 100</w:t>
      </w:r>
    </w:p>
    <w:p w14:paraId="32F76164" w14:textId="77777777" w:rsidR="00540CCE" w:rsidRDefault="00540CCE" w:rsidP="00020D8E">
      <w:pPr>
        <w:rPr>
          <w:rFonts w:ascii="Times New Roman" w:hAnsi="Times New Roman" w:cs="Times New Roman"/>
          <w:sz w:val="24"/>
          <w:szCs w:val="24"/>
        </w:rPr>
      </w:pPr>
      <w:r>
        <w:rPr>
          <w:rFonts w:ascii="Times New Roman" w:hAnsi="Times New Roman" w:cs="Times New Roman"/>
          <w:sz w:val="24"/>
          <w:szCs w:val="24"/>
        </w:rPr>
        <w:t xml:space="preserve">                            </w:t>
      </w:r>
      <w:r w:rsidR="00A24C71">
        <w:rPr>
          <w:rFonts w:ascii="Times New Roman" w:hAnsi="Times New Roman" w:cs="Times New Roman"/>
          <w:sz w:val="24"/>
          <w:szCs w:val="24"/>
        </w:rPr>
        <w:t xml:space="preserve">                         </w:t>
      </w:r>
      <w:r>
        <w:rPr>
          <w:rFonts w:ascii="Times New Roman" w:hAnsi="Times New Roman" w:cs="Times New Roman"/>
          <w:sz w:val="24"/>
          <w:szCs w:val="24"/>
        </w:rPr>
        <w:t>Revenue</w:t>
      </w:r>
    </w:p>
    <w:p w14:paraId="5760005C" w14:textId="77777777" w:rsidR="00540CCE" w:rsidRDefault="00540CCE" w:rsidP="00020D8E">
      <w:pPr>
        <w:rPr>
          <w:rFonts w:ascii="Times New Roman" w:hAnsi="Times New Roman" w:cs="Times New Roman"/>
          <w:sz w:val="24"/>
          <w:szCs w:val="24"/>
        </w:rPr>
      </w:pPr>
    </w:p>
    <w:p w14:paraId="18FAAAC2" w14:textId="77777777" w:rsidR="00B0693F" w:rsidRDefault="00020D8E" w:rsidP="00020D8E">
      <w:pPr>
        <w:rPr>
          <w:rFonts w:ascii="Times New Roman" w:hAnsi="Times New Roman" w:cs="Times New Roman"/>
          <w:sz w:val="24"/>
          <w:szCs w:val="24"/>
        </w:rPr>
      </w:pPr>
      <w:r>
        <w:rPr>
          <w:rFonts w:ascii="Times New Roman" w:hAnsi="Times New Roman" w:cs="Times New Roman"/>
          <w:sz w:val="24"/>
          <w:szCs w:val="24"/>
        </w:rPr>
        <w:t xml:space="preserve">   </w:t>
      </w:r>
      <w:r w:rsidR="005F4B78" w:rsidRPr="005F4B78">
        <w:rPr>
          <w:rFonts w:ascii="Times New Roman" w:hAnsi="Times New Roman" w:cs="Times New Roman"/>
          <w:sz w:val="24"/>
          <w:szCs w:val="24"/>
        </w:rPr>
        <w:t>On the other side is the net profit, which represents</w:t>
      </w:r>
      <w:r w:rsidR="005F4B78">
        <w:rPr>
          <w:rFonts w:ascii="Times New Roman" w:hAnsi="Times New Roman" w:cs="Times New Roman"/>
          <w:sz w:val="24"/>
          <w:szCs w:val="24"/>
        </w:rPr>
        <w:t xml:space="preserve"> the income after deducting all the expenses (operating expenses, interest expenses and tax expenses). The net profit margin is a percentage of </w:t>
      </w:r>
      <w:r>
        <w:rPr>
          <w:rFonts w:ascii="Times New Roman" w:hAnsi="Times New Roman" w:cs="Times New Roman"/>
          <w:sz w:val="24"/>
          <w:szCs w:val="24"/>
        </w:rPr>
        <w:t xml:space="preserve">the net profit. </w:t>
      </w:r>
      <w:r w:rsidRPr="00020D8E">
        <w:rPr>
          <w:rFonts w:ascii="Times New Roman" w:hAnsi="Times New Roman" w:cs="Times New Roman"/>
          <w:sz w:val="24"/>
          <w:szCs w:val="24"/>
        </w:rPr>
        <w:t>This margin is an indicator that allows the company to evaluate whether the practices it applies are successful</w:t>
      </w:r>
      <w:r>
        <w:rPr>
          <w:rFonts w:ascii="Times New Roman" w:hAnsi="Times New Roman" w:cs="Times New Roman"/>
          <w:sz w:val="24"/>
          <w:szCs w:val="24"/>
        </w:rPr>
        <w:t xml:space="preserve"> </w:t>
      </w:r>
      <w:r w:rsidRPr="00020D8E">
        <w:rPr>
          <w:rFonts w:ascii="Times New Roman" w:hAnsi="Times New Roman" w:cs="Times New Roman"/>
          <w:sz w:val="24"/>
          <w:szCs w:val="24"/>
        </w:rPr>
        <w:t>(Atrill, P., McLaney, E., 2016).</w:t>
      </w:r>
    </w:p>
    <w:p w14:paraId="63758614" w14:textId="77777777" w:rsidR="00540CCE" w:rsidRDefault="00540CCE" w:rsidP="00020D8E">
      <w:pPr>
        <w:rPr>
          <w:rFonts w:ascii="Times New Roman" w:hAnsi="Times New Roman" w:cs="Times New Roman"/>
          <w:sz w:val="24"/>
          <w:szCs w:val="24"/>
        </w:rPr>
      </w:pPr>
    </w:p>
    <w:p w14:paraId="2EA5908C" w14:textId="77777777" w:rsidR="00540CCE" w:rsidRDefault="00540CCE" w:rsidP="00020D8E">
      <w:pPr>
        <w:rPr>
          <w:rFonts w:ascii="Times New Roman" w:hAnsi="Times New Roman" w:cs="Times New Roman"/>
          <w:sz w:val="24"/>
          <w:szCs w:val="24"/>
        </w:rPr>
      </w:pPr>
      <w:r>
        <w:rPr>
          <w:rFonts w:ascii="Times New Roman" w:hAnsi="Times New Roman" w:cs="Times New Roman"/>
          <w:sz w:val="24"/>
          <w:szCs w:val="24"/>
        </w:rPr>
        <w:t xml:space="preserve">Net Profit Margin = </w:t>
      </w:r>
      <w:r w:rsidRPr="00540CCE">
        <w:rPr>
          <w:rFonts w:ascii="Times New Roman" w:hAnsi="Times New Roman" w:cs="Times New Roman"/>
          <w:sz w:val="24"/>
          <w:szCs w:val="24"/>
          <w:u w:val="single"/>
        </w:rPr>
        <w:t>Net Income</w:t>
      </w:r>
      <w:r>
        <w:rPr>
          <w:rFonts w:ascii="Times New Roman" w:hAnsi="Times New Roman" w:cs="Times New Roman"/>
          <w:sz w:val="24"/>
          <w:szCs w:val="24"/>
        </w:rPr>
        <w:t xml:space="preserve"> x 100</w:t>
      </w:r>
    </w:p>
    <w:p w14:paraId="20A71830" w14:textId="77777777" w:rsidR="00D945CD" w:rsidRDefault="00540CCE" w:rsidP="00762A56">
      <w:pPr>
        <w:rPr>
          <w:rFonts w:ascii="Times New Roman" w:hAnsi="Times New Roman" w:cs="Times New Roman"/>
          <w:sz w:val="24"/>
          <w:szCs w:val="24"/>
        </w:rPr>
      </w:pPr>
      <w:r>
        <w:rPr>
          <w:rFonts w:ascii="Times New Roman" w:hAnsi="Times New Roman" w:cs="Times New Roman"/>
          <w:sz w:val="24"/>
          <w:szCs w:val="24"/>
        </w:rPr>
        <w:t xml:space="preserve">                                    Revenue</w:t>
      </w:r>
    </w:p>
    <w:p w14:paraId="4557AE4C" w14:textId="67659FA7" w:rsidR="00B64DFA" w:rsidRDefault="00B64DFA" w:rsidP="00762A56">
      <w:pPr>
        <w:rPr>
          <w:rFonts w:ascii="Times New Roman" w:hAnsi="Times New Roman" w:cs="Times New Roman"/>
          <w:sz w:val="24"/>
          <w:szCs w:val="24"/>
        </w:rPr>
      </w:pPr>
    </w:p>
    <w:p w14:paraId="40AAA575" w14:textId="60F66188" w:rsidR="00DE51AE" w:rsidRDefault="00DE51AE" w:rsidP="00762A56">
      <w:pPr>
        <w:rPr>
          <w:rFonts w:ascii="Times New Roman" w:hAnsi="Times New Roman" w:cs="Times New Roman"/>
          <w:sz w:val="24"/>
          <w:szCs w:val="24"/>
        </w:rPr>
      </w:pPr>
      <w:r>
        <w:rPr>
          <w:rFonts w:ascii="Times New Roman" w:hAnsi="Times New Roman" w:cs="Times New Roman"/>
          <w:sz w:val="24"/>
          <w:szCs w:val="24"/>
        </w:rPr>
        <w:t xml:space="preserve">   </w:t>
      </w:r>
      <w:r w:rsidRPr="00DE51AE">
        <w:rPr>
          <w:rFonts w:ascii="Times New Roman" w:hAnsi="Times New Roman" w:cs="Times New Roman"/>
          <w:sz w:val="24"/>
          <w:szCs w:val="24"/>
        </w:rPr>
        <w:t>There is also the operating margin. Which, according to the same author</w:t>
      </w:r>
      <w:r>
        <w:rPr>
          <w:rFonts w:ascii="Times New Roman" w:hAnsi="Times New Roman" w:cs="Times New Roman"/>
          <w:sz w:val="24"/>
          <w:szCs w:val="24"/>
        </w:rPr>
        <w:t>s</w:t>
      </w:r>
      <w:r w:rsidRPr="00DE51AE">
        <w:rPr>
          <w:rFonts w:ascii="Times New Roman" w:hAnsi="Times New Roman" w:cs="Times New Roman"/>
          <w:sz w:val="24"/>
          <w:szCs w:val="24"/>
        </w:rPr>
        <w:t>, measures how much profit a company has after the production costs have been covered</w:t>
      </w:r>
      <w:r>
        <w:rPr>
          <w:rFonts w:ascii="Times New Roman" w:hAnsi="Times New Roman" w:cs="Times New Roman"/>
          <w:sz w:val="24"/>
          <w:szCs w:val="24"/>
        </w:rPr>
        <w:t xml:space="preserve"> </w:t>
      </w:r>
      <w:r w:rsidRPr="00020D8E">
        <w:rPr>
          <w:rFonts w:ascii="Times New Roman" w:hAnsi="Times New Roman" w:cs="Times New Roman"/>
          <w:sz w:val="24"/>
          <w:szCs w:val="24"/>
        </w:rPr>
        <w:t>(Atrill, P., McLaney, E., 2016)</w:t>
      </w:r>
      <w:r w:rsidRPr="00DE51AE">
        <w:rPr>
          <w:rFonts w:ascii="Times New Roman" w:hAnsi="Times New Roman" w:cs="Times New Roman"/>
          <w:sz w:val="24"/>
          <w:szCs w:val="24"/>
        </w:rPr>
        <w:t>. It is calculated as follows:</w:t>
      </w:r>
    </w:p>
    <w:p w14:paraId="448D6FD5" w14:textId="010824A9" w:rsidR="00DE51AE" w:rsidRDefault="00DE51AE" w:rsidP="00762A56">
      <w:pPr>
        <w:rPr>
          <w:rFonts w:ascii="Times New Roman" w:hAnsi="Times New Roman" w:cs="Times New Roman"/>
          <w:sz w:val="24"/>
          <w:szCs w:val="24"/>
        </w:rPr>
      </w:pPr>
    </w:p>
    <w:p w14:paraId="3073188C" w14:textId="04273B5F" w:rsidR="00DE51AE" w:rsidRPr="00234685" w:rsidRDefault="00DE51AE" w:rsidP="00762A56">
      <w:pPr>
        <w:rPr>
          <w:rFonts w:ascii="Times New Roman" w:hAnsi="Times New Roman" w:cs="Times New Roman"/>
          <w:sz w:val="24"/>
          <w:szCs w:val="24"/>
        </w:rPr>
      </w:pPr>
      <w:r>
        <w:rPr>
          <w:rFonts w:ascii="Times New Roman" w:hAnsi="Times New Roman" w:cs="Times New Roman"/>
          <w:sz w:val="24"/>
          <w:szCs w:val="24"/>
        </w:rPr>
        <w:t xml:space="preserve">Operating Margin = </w:t>
      </w:r>
      <w:r w:rsidRPr="00DE51AE">
        <w:rPr>
          <w:rFonts w:ascii="Times New Roman" w:hAnsi="Times New Roman" w:cs="Times New Roman"/>
          <w:sz w:val="24"/>
          <w:szCs w:val="24"/>
          <w:u w:val="single"/>
        </w:rPr>
        <w:t>Operating Income</w:t>
      </w:r>
      <w:r w:rsidR="00234685">
        <w:rPr>
          <w:rFonts w:ascii="Times New Roman" w:hAnsi="Times New Roman" w:cs="Times New Roman"/>
          <w:sz w:val="24"/>
          <w:szCs w:val="24"/>
        </w:rPr>
        <w:t xml:space="preserve"> x 100</w:t>
      </w:r>
    </w:p>
    <w:p w14:paraId="4FC670AD" w14:textId="16B28923" w:rsidR="00851D35" w:rsidRDefault="00DE51AE" w:rsidP="00762A56">
      <w:pPr>
        <w:rPr>
          <w:rFonts w:ascii="Times New Roman" w:hAnsi="Times New Roman" w:cs="Times New Roman"/>
          <w:sz w:val="24"/>
          <w:szCs w:val="24"/>
        </w:rPr>
      </w:pPr>
      <w:r>
        <w:rPr>
          <w:rFonts w:ascii="Times New Roman" w:hAnsi="Times New Roman" w:cs="Times New Roman"/>
          <w:sz w:val="24"/>
          <w:szCs w:val="24"/>
        </w:rPr>
        <w:t xml:space="preserve">                                        Revenue</w:t>
      </w:r>
    </w:p>
    <w:p w14:paraId="5A43BB89" w14:textId="737E5CF8" w:rsidR="00DE51AE" w:rsidRDefault="00DE51AE" w:rsidP="00762A56">
      <w:pPr>
        <w:rPr>
          <w:rFonts w:ascii="Times New Roman" w:hAnsi="Times New Roman" w:cs="Times New Roman"/>
          <w:sz w:val="24"/>
          <w:szCs w:val="24"/>
        </w:rPr>
      </w:pPr>
    </w:p>
    <w:p w14:paraId="294E2FF9" w14:textId="23CD7D5B" w:rsidR="00234685" w:rsidRDefault="00DE51AE" w:rsidP="00762A56">
      <w:pPr>
        <w:rPr>
          <w:rFonts w:ascii="Times New Roman" w:hAnsi="Times New Roman" w:cs="Times New Roman"/>
          <w:sz w:val="24"/>
          <w:szCs w:val="24"/>
        </w:rPr>
      </w:pPr>
      <w:r>
        <w:rPr>
          <w:rFonts w:ascii="Times New Roman" w:hAnsi="Times New Roman" w:cs="Times New Roman"/>
          <w:sz w:val="24"/>
          <w:szCs w:val="24"/>
        </w:rPr>
        <w:t xml:space="preserve">   </w:t>
      </w:r>
      <w:r w:rsidRPr="00DE51AE">
        <w:rPr>
          <w:rFonts w:ascii="Times New Roman" w:hAnsi="Times New Roman" w:cs="Times New Roman"/>
          <w:sz w:val="24"/>
          <w:szCs w:val="24"/>
        </w:rPr>
        <w:t>Because in the financial statement of Marks &amp; Spencer the cost of sales does not appear, I will</w:t>
      </w:r>
      <w:r w:rsidR="003C6303">
        <w:rPr>
          <w:rFonts w:ascii="Times New Roman" w:hAnsi="Times New Roman" w:cs="Times New Roman"/>
          <w:sz w:val="24"/>
          <w:szCs w:val="24"/>
        </w:rPr>
        <w:t xml:space="preserve"> </w:t>
      </w:r>
      <w:r w:rsidRPr="00DE51AE">
        <w:rPr>
          <w:rFonts w:ascii="Times New Roman" w:hAnsi="Times New Roman" w:cs="Times New Roman"/>
          <w:sz w:val="24"/>
          <w:szCs w:val="24"/>
        </w:rPr>
        <w:t xml:space="preserve">calculate </w:t>
      </w:r>
      <w:r w:rsidR="00234685">
        <w:rPr>
          <w:rFonts w:ascii="Times New Roman" w:hAnsi="Times New Roman" w:cs="Times New Roman"/>
          <w:sz w:val="24"/>
          <w:szCs w:val="24"/>
        </w:rPr>
        <w:t xml:space="preserve">the </w:t>
      </w:r>
      <w:r w:rsidRPr="00DE51AE">
        <w:rPr>
          <w:rFonts w:ascii="Times New Roman" w:hAnsi="Times New Roman" w:cs="Times New Roman"/>
          <w:sz w:val="24"/>
          <w:szCs w:val="24"/>
        </w:rPr>
        <w:t xml:space="preserve">net profit margin and </w:t>
      </w:r>
      <w:r w:rsidR="00234685">
        <w:rPr>
          <w:rFonts w:ascii="Times New Roman" w:hAnsi="Times New Roman" w:cs="Times New Roman"/>
          <w:sz w:val="24"/>
          <w:szCs w:val="24"/>
        </w:rPr>
        <w:t xml:space="preserve">the </w:t>
      </w:r>
      <w:r w:rsidRPr="00DE51AE">
        <w:rPr>
          <w:rFonts w:ascii="Times New Roman" w:hAnsi="Times New Roman" w:cs="Times New Roman"/>
          <w:sz w:val="24"/>
          <w:szCs w:val="24"/>
        </w:rPr>
        <w:t>operat</w:t>
      </w:r>
      <w:r w:rsidR="00234685">
        <w:rPr>
          <w:rFonts w:ascii="Times New Roman" w:hAnsi="Times New Roman" w:cs="Times New Roman"/>
          <w:sz w:val="24"/>
          <w:szCs w:val="24"/>
        </w:rPr>
        <w:t>ing</w:t>
      </w:r>
      <w:r w:rsidRPr="00DE51AE">
        <w:rPr>
          <w:rFonts w:ascii="Times New Roman" w:hAnsi="Times New Roman" w:cs="Times New Roman"/>
          <w:sz w:val="24"/>
          <w:szCs w:val="24"/>
        </w:rPr>
        <w:t xml:space="preserve"> margin.</w:t>
      </w:r>
    </w:p>
    <w:p w14:paraId="1D4EC7B4" w14:textId="77777777" w:rsidR="00326EB2" w:rsidRDefault="00326EB2" w:rsidP="00762A56">
      <w:pPr>
        <w:rPr>
          <w:rFonts w:ascii="Times New Roman" w:hAnsi="Times New Roman" w:cs="Times New Roman"/>
          <w:sz w:val="24"/>
          <w:szCs w:val="24"/>
        </w:rPr>
      </w:pPr>
    </w:p>
    <w:p w14:paraId="0ADD793D" w14:textId="77777777" w:rsidR="00851D35" w:rsidRDefault="003E4CAD" w:rsidP="00762A56">
      <w:pPr>
        <w:rPr>
          <w:rFonts w:ascii="Times New Roman" w:hAnsi="Times New Roman" w:cs="Times New Roman"/>
          <w:b/>
          <w:sz w:val="24"/>
          <w:szCs w:val="24"/>
          <w:lang w:val="en-GB"/>
        </w:rPr>
      </w:pPr>
      <w:r>
        <w:rPr>
          <w:rFonts w:ascii="Times New Roman" w:hAnsi="Times New Roman" w:cs="Times New Roman"/>
          <w:b/>
          <w:sz w:val="24"/>
          <w:szCs w:val="24"/>
        </w:rPr>
        <w:lastRenderedPageBreak/>
        <w:t>Income</w:t>
      </w:r>
      <w:r w:rsidR="00B64DFA">
        <w:rPr>
          <w:rFonts w:ascii="Times New Roman" w:hAnsi="Times New Roman" w:cs="Times New Roman"/>
          <w:b/>
          <w:sz w:val="24"/>
          <w:szCs w:val="24"/>
        </w:rPr>
        <w:t xml:space="preserve"> statement for </w:t>
      </w:r>
      <w:r w:rsidR="00851D35" w:rsidRPr="00851D35">
        <w:rPr>
          <w:rFonts w:ascii="Times New Roman" w:hAnsi="Times New Roman" w:cs="Times New Roman"/>
          <w:b/>
          <w:sz w:val="24"/>
          <w:szCs w:val="24"/>
        </w:rPr>
        <w:t>Marks &amp; Spencer in 2014</w:t>
      </w:r>
      <w:r w:rsidR="00851D35" w:rsidRPr="00851D35">
        <w:rPr>
          <w:rFonts w:ascii="Times New Roman" w:hAnsi="Times New Roman" w:cs="Times New Roman"/>
          <w:b/>
          <w:sz w:val="24"/>
          <w:szCs w:val="24"/>
          <w:lang w:val="en-GB"/>
        </w:rPr>
        <w:t>:</w:t>
      </w:r>
    </w:p>
    <w:p w14:paraId="3999A797" w14:textId="77777777" w:rsidR="00234685" w:rsidRDefault="00234685" w:rsidP="00234685">
      <w:pPr>
        <w:rPr>
          <w:rFonts w:ascii="Times New Roman" w:hAnsi="Times New Roman" w:cs="Times New Roman"/>
          <w:sz w:val="24"/>
          <w:szCs w:val="24"/>
          <w:lang w:val="en-GB"/>
        </w:rPr>
      </w:pPr>
    </w:p>
    <w:p w14:paraId="56BF1176" w14:textId="77777777" w:rsidR="00234685" w:rsidRPr="008A2779" w:rsidRDefault="00234685" w:rsidP="00234685">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The net profit margin:</w:t>
      </w:r>
    </w:p>
    <w:p w14:paraId="7B0DD240" w14:textId="77777777" w:rsidR="00234685" w:rsidRDefault="00234685" w:rsidP="00234685">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5C47E127" w14:textId="77777777" w:rsidR="00234685" w:rsidRDefault="00234685" w:rsidP="00234685">
      <w:pPr>
        <w:rPr>
          <w:rFonts w:ascii="Times New Roman" w:hAnsi="Times New Roman" w:cs="Times New Roman"/>
          <w:sz w:val="24"/>
          <w:szCs w:val="24"/>
          <w:lang w:val="en-GB"/>
        </w:rPr>
      </w:pPr>
      <w:r w:rsidRPr="00086429">
        <w:rPr>
          <w:rFonts w:ascii="Times New Roman" w:hAnsi="Times New Roman" w:cs="Times New Roman"/>
          <w:sz w:val="24"/>
          <w:szCs w:val="24"/>
          <w:u w:val="single"/>
          <w:lang w:val="en-GB"/>
        </w:rPr>
        <w:t xml:space="preserve">   506.0 ​ </w:t>
      </w:r>
      <w:r>
        <w:rPr>
          <w:rFonts w:ascii="Times New Roman" w:hAnsi="Times New Roman" w:cs="Times New Roman"/>
          <w:sz w:val="24"/>
          <w:szCs w:val="24"/>
          <w:lang w:val="en-GB"/>
        </w:rPr>
        <w:t xml:space="preserve">  x 100 = </w:t>
      </w:r>
      <w:r w:rsidRPr="00B64DFA">
        <w:rPr>
          <w:rFonts w:ascii="Times New Roman" w:hAnsi="Times New Roman" w:cs="Times New Roman"/>
          <w:b/>
          <w:sz w:val="24"/>
          <w:szCs w:val="24"/>
          <w:lang w:val="en-GB"/>
        </w:rPr>
        <w:t>4.90 %</w:t>
      </w:r>
    </w:p>
    <w:p w14:paraId="0EFDFE37" w14:textId="77777777" w:rsidR="00234685" w:rsidRDefault="00234685" w:rsidP="00762A56">
      <w:pPr>
        <w:rPr>
          <w:rFonts w:ascii="Times New Roman" w:hAnsi="Times New Roman" w:cs="Times New Roman"/>
          <w:sz w:val="24"/>
          <w:szCs w:val="24"/>
          <w:lang w:val="en-GB"/>
        </w:rPr>
      </w:pPr>
      <w:r>
        <w:rPr>
          <w:rFonts w:ascii="Times New Roman" w:hAnsi="Times New Roman" w:cs="Times New Roman"/>
          <w:sz w:val="24"/>
          <w:szCs w:val="24"/>
          <w:lang w:val="en-GB"/>
        </w:rPr>
        <w:t>10,309.7</w:t>
      </w:r>
    </w:p>
    <w:p w14:paraId="6FAC3FB4" w14:textId="3E14CA16" w:rsidR="003C6303" w:rsidRDefault="003C6303" w:rsidP="00762A56">
      <w:pPr>
        <w:rPr>
          <w:rFonts w:ascii="Times New Roman" w:hAnsi="Times New Roman" w:cs="Times New Roman"/>
          <w:sz w:val="24"/>
          <w:szCs w:val="24"/>
          <w:lang w:val="en-GB"/>
        </w:rPr>
      </w:pPr>
    </w:p>
    <w:p w14:paraId="3E9984D6" w14:textId="77777777" w:rsidR="003C6303" w:rsidRDefault="003C6303" w:rsidP="00762A56">
      <w:pPr>
        <w:rPr>
          <w:rFonts w:ascii="Times New Roman" w:hAnsi="Times New Roman" w:cs="Times New Roman"/>
          <w:sz w:val="24"/>
          <w:szCs w:val="24"/>
          <w:lang w:val="en-GB"/>
        </w:rPr>
      </w:pPr>
    </w:p>
    <w:p w14:paraId="56BD78AF" w14:textId="786527F9" w:rsidR="00234685" w:rsidRPr="008A2779" w:rsidRDefault="00234685" w:rsidP="00234685">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operating</w:t>
      </w:r>
      <w:r w:rsidRPr="008A2779">
        <w:rPr>
          <w:rFonts w:ascii="Times New Roman" w:hAnsi="Times New Roman" w:cs="Times New Roman"/>
          <w:sz w:val="24"/>
          <w:szCs w:val="24"/>
          <w:u w:val="single"/>
          <w:lang w:val="en-GB"/>
        </w:rPr>
        <w:t xml:space="preserve"> margin:</w:t>
      </w:r>
    </w:p>
    <w:p w14:paraId="3E7902B3" w14:textId="77777777" w:rsidR="00234685" w:rsidRDefault="00234685" w:rsidP="00762A56">
      <w:pPr>
        <w:rPr>
          <w:rFonts w:ascii="Times New Roman" w:hAnsi="Times New Roman" w:cs="Times New Roman"/>
          <w:sz w:val="24"/>
          <w:szCs w:val="24"/>
          <w:lang w:val="en-GB"/>
        </w:rPr>
      </w:pPr>
    </w:p>
    <w:p w14:paraId="20B6605F" w14:textId="652A848E" w:rsidR="00234685" w:rsidRPr="00234685" w:rsidRDefault="00234685" w:rsidP="00762A56">
      <w:pPr>
        <w:rPr>
          <w:rFonts w:ascii="Times New Roman" w:hAnsi="Times New Roman" w:cs="Times New Roman"/>
          <w:sz w:val="24"/>
          <w:szCs w:val="24"/>
          <w:lang w:val="en-GB"/>
        </w:rPr>
      </w:pPr>
      <w:r>
        <w:rPr>
          <w:rFonts w:ascii="Times New Roman" w:hAnsi="Times New Roman" w:cs="Times New Roman"/>
          <w:sz w:val="24"/>
          <w:szCs w:val="24"/>
          <w:u w:val="single"/>
          <w:lang w:val="en-GB"/>
        </w:rPr>
        <w:t xml:space="preserve"> </w:t>
      </w:r>
      <w:r w:rsidRPr="00234685">
        <w:rPr>
          <w:rFonts w:ascii="Times New Roman" w:hAnsi="Times New Roman" w:cs="Times New Roman"/>
          <w:sz w:val="24"/>
          <w:szCs w:val="24"/>
          <w:u w:val="single"/>
          <w:lang w:val="en-GB"/>
        </w:rPr>
        <w:t>694.5</w:t>
      </w:r>
      <w:r w:rsidRPr="00234685">
        <w:rPr>
          <w:rFonts w:ascii="Times New Roman" w:hAnsi="Times New Roman" w:cs="Times New Roman"/>
          <w:sz w:val="24"/>
          <w:szCs w:val="24"/>
          <w:u w:val="single"/>
          <w:lang w:val="en-GB"/>
        </w:rPr>
        <w:tab/>
      </w:r>
      <w:r>
        <w:rPr>
          <w:rFonts w:ascii="Times New Roman" w:hAnsi="Times New Roman" w:cs="Times New Roman"/>
          <w:sz w:val="24"/>
          <w:szCs w:val="24"/>
          <w:lang w:val="en-GB"/>
        </w:rPr>
        <w:t xml:space="preserve">  </w:t>
      </w:r>
      <w:r w:rsidR="00512CA9">
        <w:rPr>
          <w:rFonts w:ascii="Times New Roman" w:hAnsi="Times New Roman" w:cs="Times New Roman"/>
          <w:sz w:val="24"/>
          <w:szCs w:val="24"/>
          <w:lang w:val="en-GB"/>
        </w:rPr>
        <w:t xml:space="preserve">x 100 </w:t>
      </w:r>
      <w:r>
        <w:rPr>
          <w:rFonts w:ascii="Times New Roman" w:hAnsi="Times New Roman" w:cs="Times New Roman"/>
          <w:sz w:val="24"/>
          <w:szCs w:val="24"/>
          <w:lang w:val="en-GB"/>
        </w:rPr>
        <w:t xml:space="preserve">= </w:t>
      </w:r>
      <w:r w:rsidRPr="00234685">
        <w:rPr>
          <w:rFonts w:ascii="Times New Roman" w:hAnsi="Times New Roman" w:cs="Times New Roman"/>
          <w:b/>
          <w:bCs/>
          <w:sz w:val="24"/>
          <w:szCs w:val="24"/>
          <w:lang w:val="en-GB"/>
        </w:rPr>
        <w:t>6.73%</w:t>
      </w:r>
    </w:p>
    <w:p w14:paraId="4C77A76A" w14:textId="12F37403" w:rsidR="00234685" w:rsidRPr="00234685" w:rsidRDefault="00234685" w:rsidP="00762A56">
      <w:pPr>
        <w:rPr>
          <w:rFonts w:ascii="Times New Roman" w:hAnsi="Times New Roman" w:cs="Times New Roman"/>
          <w:sz w:val="24"/>
          <w:szCs w:val="24"/>
          <w:u w:val="single"/>
          <w:lang w:val="en-GB"/>
        </w:rPr>
      </w:pPr>
      <w:r>
        <w:rPr>
          <w:rFonts w:ascii="Times New Roman" w:hAnsi="Times New Roman" w:cs="Times New Roman"/>
          <w:sz w:val="24"/>
          <w:szCs w:val="24"/>
          <w:lang w:val="en-GB"/>
        </w:rPr>
        <w:t>10,309.7</w:t>
      </w:r>
    </w:p>
    <w:p w14:paraId="3A524117" w14:textId="77777777" w:rsidR="00D945CD" w:rsidRDefault="00D945CD" w:rsidP="00762A56">
      <w:pPr>
        <w:rPr>
          <w:rFonts w:ascii="Times New Roman" w:hAnsi="Times New Roman" w:cs="Times New Roman"/>
          <w:sz w:val="24"/>
          <w:szCs w:val="24"/>
        </w:rPr>
      </w:pPr>
    </w:p>
    <w:p w14:paraId="0097EEE5" w14:textId="77777777" w:rsidR="008A2779" w:rsidRDefault="008A2779" w:rsidP="00762A56">
      <w:pPr>
        <w:rPr>
          <w:rFonts w:ascii="Times New Roman" w:hAnsi="Times New Roman" w:cs="Times New Roman"/>
          <w:sz w:val="24"/>
          <w:szCs w:val="24"/>
        </w:rPr>
      </w:pPr>
    </w:p>
    <w:p w14:paraId="7C65E03C" w14:textId="6DEDC2A6" w:rsidR="00086429" w:rsidRPr="003C6303" w:rsidRDefault="003E4CAD" w:rsidP="00086429">
      <w:pPr>
        <w:rPr>
          <w:rFonts w:ascii="Times New Roman" w:hAnsi="Times New Roman" w:cs="Times New Roman"/>
          <w:b/>
          <w:sz w:val="24"/>
          <w:szCs w:val="24"/>
        </w:rPr>
      </w:pPr>
      <w:r>
        <w:rPr>
          <w:rFonts w:ascii="Times New Roman" w:hAnsi="Times New Roman" w:cs="Times New Roman"/>
          <w:b/>
          <w:sz w:val="24"/>
          <w:szCs w:val="24"/>
        </w:rPr>
        <w:t>Income</w:t>
      </w:r>
      <w:r w:rsidR="00086429" w:rsidRPr="00086429">
        <w:rPr>
          <w:rFonts w:ascii="Times New Roman" w:hAnsi="Times New Roman" w:cs="Times New Roman"/>
          <w:b/>
          <w:sz w:val="24"/>
          <w:szCs w:val="24"/>
        </w:rPr>
        <w:t xml:space="preserve"> statement for Marks &amp; Spencer in 201</w:t>
      </w:r>
      <w:r w:rsidR="00086429">
        <w:rPr>
          <w:rFonts w:ascii="Times New Roman" w:hAnsi="Times New Roman" w:cs="Times New Roman"/>
          <w:b/>
          <w:sz w:val="24"/>
          <w:szCs w:val="24"/>
        </w:rPr>
        <w:t>5</w:t>
      </w:r>
      <w:r w:rsidR="00086429" w:rsidRPr="00086429">
        <w:rPr>
          <w:rFonts w:ascii="Times New Roman" w:hAnsi="Times New Roman" w:cs="Times New Roman"/>
          <w:b/>
          <w:sz w:val="24"/>
          <w:szCs w:val="24"/>
        </w:rPr>
        <w:t>:</w:t>
      </w:r>
    </w:p>
    <w:p w14:paraId="6B584EF9" w14:textId="77777777" w:rsidR="00086429" w:rsidRDefault="00086429" w:rsidP="00086429">
      <w:pPr>
        <w:rPr>
          <w:rFonts w:ascii="Times New Roman" w:hAnsi="Times New Roman" w:cs="Times New Roman"/>
          <w:sz w:val="24"/>
          <w:szCs w:val="24"/>
          <w:lang w:val="en-GB"/>
        </w:rPr>
      </w:pPr>
    </w:p>
    <w:p w14:paraId="35DAA1B7" w14:textId="77777777" w:rsidR="00086429" w:rsidRPr="008A2779" w:rsidRDefault="00086429" w:rsidP="00086429">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The net profit margin:</w:t>
      </w:r>
    </w:p>
    <w:p w14:paraId="1F7ABBAE" w14:textId="77777777" w:rsidR="00086429" w:rsidRDefault="00086429" w:rsidP="00086429">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427EBFA7" w14:textId="77777777" w:rsidR="00086429" w:rsidRDefault="00086429" w:rsidP="00086429">
      <w:pPr>
        <w:rPr>
          <w:rFonts w:ascii="Times New Roman" w:hAnsi="Times New Roman" w:cs="Times New Roman"/>
          <w:sz w:val="24"/>
          <w:szCs w:val="24"/>
          <w:lang w:val="en-GB"/>
        </w:rPr>
      </w:pPr>
      <w:r w:rsidRPr="00086429">
        <w:rPr>
          <w:rFonts w:ascii="Times New Roman" w:hAnsi="Times New Roman" w:cs="Times New Roman"/>
          <w:sz w:val="24"/>
          <w:szCs w:val="24"/>
          <w:u w:val="single"/>
          <w:lang w:val="en-GB"/>
        </w:rPr>
        <w:t xml:space="preserve">  481.7 ​ </w:t>
      </w:r>
      <w:r>
        <w:rPr>
          <w:rFonts w:ascii="Times New Roman" w:hAnsi="Times New Roman" w:cs="Times New Roman"/>
          <w:sz w:val="24"/>
          <w:szCs w:val="24"/>
          <w:lang w:val="en-GB"/>
        </w:rPr>
        <w:t xml:space="preserve">  x 100 = </w:t>
      </w:r>
      <w:r w:rsidRPr="00B64DFA">
        <w:rPr>
          <w:rFonts w:ascii="Times New Roman" w:hAnsi="Times New Roman" w:cs="Times New Roman"/>
          <w:b/>
          <w:sz w:val="24"/>
          <w:szCs w:val="24"/>
          <w:lang w:val="en-GB"/>
        </w:rPr>
        <w:t>4.</w:t>
      </w:r>
      <w:r>
        <w:rPr>
          <w:rFonts w:ascii="Times New Roman" w:hAnsi="Times New Roman" w:cs="Times New Roman"/>
          <w:b/>
          <w:sz w:val="24"/>
          <w:szCs w:val="24"/>
          <w:lang w:val="en-GB"/>
        </w:rPr>
        <w:t>67</w:t>
      </w:r>
      <w:r w:rsidRPr="00B64DFA">
        <w:rPr>
          <w:rFonts w:ascii="Times New Roman" w:hAnsi="Times New Roman" w:cs="Times New Roman"/>
          <w:b/>
          <w:sz w:val="24"/>
          <w:szCs w:val="24"/>
          <w:lang w:val="en-GB"/>
        </w:rPr>
        <w:t xml:space="preserve"> %</w:t>
      </w:r>
    </w:p>
    <w:p w14:paraId="138B4169" w14:textId="77777777" w:rsidR="00086429" w:rsidRDefault="00086429" w:rsidP="00086429">
      <w:pPr>
        <w:rPr>
          <w:rFonts w:ascii="Times New Roman" w:hAnsi="Times New Roman" w:cs="Times New Roman"/>
          <w:sz w:val="24"/>
          <w:szCs w:val="24"/>
          <w:lang w:val="en-GB"/>
        </w:rPr>
      </w:pPr>
      <w:r w:rsidRPr="00086429">
        <w:rPr>
          <w:rFonts w:ascii="Times New Roman" w:hAnsi="Times New Roman" w:cs="Times New Roman"/>
          <w:sz w:val="24"/>
          <w:szCs w:val="24"/>
          <w:lang w:val="en-GB"/>
        </w:rPr>
        <w:t>10,311.4</w:t>
      </w:r>
      <w:r w:rsidRPr="00A04070">
        <w:rPr>
          <w:rFonts w:ascii="Times New Roman" w:hAnsi="Times New Roman" w:cs="Times New Roman"/>
          <w:sz w:val="24"/>
          <w:szCs w:val="24"/>
          <w:lang w:val="en-GB"/>
        </w:rPr>
        <w:tab/>
      </w:r>
    </w:p>
    <w:p w14:paraId="60592785" w14:textId="1FE45D4F" w:rsidR="001D0E68" w:rsidRDefault="001D0E68" w:rsidP="00086429">
      <w:pPr>
        <w:rPr>
          <w:rFonts w:ascii="Times New Roman" w:hAnsi="Times New Roman" w:cs="Times New Roman"/>
          <w:sz w:val="24"/>
          <w:szCs w:val="24"/>
          <w:lang w:val="en-GB"/>
        </w:rPr>
      </w:pPr>
    </w:p>
    <w:p w14:paraId="1EB1A88A" w14:textId="77777777" w:rsidR="00234685" w:rsidRPr="008A2779" w:rsidRDefault="00234685" w:rsidP="00234685">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operating</w:t>
      </w:r>
      <w:r w:rsidRPr="008A2779">
        <w:rPr>
          <w:rFonts w:ascii="Times New Roman" w:hAnsi="Times New Roman" w:cs="Times New Roman"/>
          <w:sz w:val="24"/>
          <w:szCs w:val="24"/>
          <w:u w:val="single"/>
          <w:lang w:val="en-GB"/>
        </w:rPr>
        <w:t xml:space="preserve"> margin:</w:t>
      </w:r>
    </w:p>
    <w:p w14:paraId="16DC5B92" w14:textId="77777777" w:rsidR="00234685" w:rsidRDefault="00234685" w:rsidP="00086429">
      <w:pPr>
        <w:rPr>
          <w:rFonts w:ascii="Times New Roman" w:hAnsi="Times New Roman" w:cs="Times New Roman"/>
          <w:sz w:val="24"/>
          <w:szCs w:val="24"/>
          <w:lang w:val="en-GB"/>
        </w:rPr>
      </w:pPr>
    </w:p>
    <w:p w14:paraId="2092B862" w14:textId="73CA85A9" w:rsidR="00234685" w:rsidRPr="00234685" w:rsidRDefault="00234685" w:rsidP="00234685">
      <w:pPr>
        <w:rPr>
          <w:rFonts w:ascii="Times New Roman" w:hAnsi="Times New Roman" w:cs="Times New Roman"/>
          <w:sz w:val="24"/>
          <w:szCs w:val="24"/>
          <w:lang w:val="en-GB"/>
        </w:rPr>
      </w:pPr>
      <w:r>
        <w:rPr>
          <w:rFonts w:ascii="Times New Roman" w:hAnsi="Times New Roman" w:cs="Times New Roman"/>
          <w:sz w:val="24"/>
          <w:szCs w:val="24"/>
          <w:u w:val="single"/>
          <w:lang w:val="en-GB"/>
        </w:rPr>
        <w:t xml:space="preserve"> 701.3</w:t>
      </w:r>
      <w:r w:rsidRPr="00234685">
        <w:rPr>
          <w:rFonts w:ascii="Times New Roman" w:hAnsi="Times New Roman" w:cs="Times New Roman"/>
          <w:sz w:val="24"/>
          <w:szCs w:val="24"/>
          <w:u w:val="single"/>
          <w:lang w:val="en-GB"/>
        </w:rPr>
        <w:tab/>
      </w:r>
      <w:r>
        <w:rPr>
          <w:rFonts w:ascii="Times New Roman" w:hAnsi="Times New Roman" w:cs="Times New Roman"/>
          <w:sz w:val="24"/>
          <w:szCs w:val="24"/>
          <w:lang w:val="en-GB"/>
        </w:rPr>
        <w:t xml:space="preserve">  </w:t>
      </w:r>
      <w:r w:rsidR="00512CA9">
        <w:rPr>
          <w:rFonts w:ascii="Times New Roman" w:hAnsi="Times New Roman" w:cs="Times New Roman"/>
          <w:sz w:val="24"/>
          <w:szCs w:val="24"/>
          <w:lang w:val="en-GB"/>
        </w:rPr>
        <w:t xml:space="preserve">x 100 </w:t>
      </w:r>
      <w:r>
        <w:rPr>
          <w:rFonts w:ascii="Times New Roman" w:hAnsi="Times New Roman" w:cs="Times New Roman"/>
          <w:sz w:val="24"/>
          <w:szCs w:val="24"/>
          <w:lang w:val="en-GB"/>
        </w:rPr>
        <w:t xml:space="preserve">= </w:t>
      </w:r>
      <w:r w:rsidRPr="00234685">
        <w:rPr>
          <w:rFonts w:ascii="Times New Roman" w:hAnsi="Times New Roman" w:cs="Times New Roman"/>
          <w:b/>
          <w:bCs/>
          <w:sz w:val="24"/>
          <w:szCs w:val="24"/>
          <w:lang w:val="en-GB"/>
        </w:rPr>
        <w:t>6.</w:t>
      </w:r>
      <w:r>
        <w:rPr>
          <w:rFonts w:ascii="Times New Roman" w:hAnsi="Times New Roman" w:cs="Times New Roman"/>
          <w:b/>
          <w:bCs/>
          <w:sz w:val="24"/>
          <w:szCs w:val="24"/>
          <w:lang w:val="en-GB"/>
        </w:rPr>
        <w:t xml:space="preserve">80 </w:t>
      </w:r>
      <w:r w:rsidRPr="00234685">
        <w:rPr>
          <w:rFonts w:ascii="Times New Roman" w:hAnsi="Times New Roman" w:cs="Times New Roman"/>
          <w:b/>
          <w:bCs/>
          <w:sz w:val="24"/>
          <w:szCs w:val="24"/>
          <w:lang w:val="en-GB"/>
        </w:rPr>
        <w:t>%</w:t>
      </w:r>
    </w:p>
    <w:p w14:paraId="773F1DD6" w14:textId="55513FD5" w:rsidR="001D0E68" w:rsidRDefault="00234685" w:rsidP="00086429">
      <w:pPr>
        <w:rPr>
          <w:rFonts w:ascii="Times New Roman" w:hAnsi="Times New Roman" w:cs="Times New Roman"/>
          <w:sz w:val="24"/>
          <w:szCs w:val="24"/>
          <w:lang w:val="en-GB"/>
        </w:rPr>
      </w:pPr>
      <w:r w:rsidRPr="00086429">
        <w:rPr>
          <w:rFonts w:ascii="Times New Roman" w:hAnsi="Times New Roman" w:cs="Times New Roman"/>
          <w:sz w:val="24"/>
          <w:szCs w:val="24"/>
          <w:lang w:val="en-GB"/>
        </w:rPr>
        <w:t>10,311.4</w:t>
      </w:r>
    </w:p>
    <w:p w14:paraId="6C0C6584" w14:textId="77777777" w:rsidR="00234685" w:rsidRPr="00A04070" w:rsidRDefault="00234685" w:rsidP="00086429">
      <w:pPr>
        <w:rPr>
          <w:rFonts w:ascii="Times New Roman" w:hAnsi="Times New Roman" w:cs="Times New Roman"/>
          <w:sz w:val="24"/>
          <w:szCs w:val="24"/>
          <w:lang w:val="en-GB"/>
        </w:rPr>
      </w:pPr>
    </w:p>
    <w:p w14:paraId="4B68A4FC" w14:textId="77777777" w:rsidR="00A04070" w:rsidRDefault="00A04070" w:rsidP="00762A56">
      <w:pPr>
        <w:rPr>
          <w:rFonts w:ascii="Times New Roman" w:hAnsi="Times New Roman" w:cs="Times New Roman"/>
          <w:sz w:val="24"/>
          <w:szCs w:val="24"/>
        </w:rPr>
      </w:pPr>
    </w:p>
    <w:p w14:paraId="49CF37EB" w14:textId="199C35BE" w:rsidR="00A04070" w:rsidRPr="003C6303" w:rsidRDefault="003E4CAD" w:rsidP="00762A56">
      <w:pPr>
        <w:rPr>
          <w:rFonts w:ascii="Times New Roman" w:hAnsi="Times New Roman" w:cs="Times New Roman"/>
          <w:b/>
          <w:sz w:val="24"/>
          <w:szCs w:val="24"/>
        </w:rPr>
      </w:pPr>
      <w:r>
        <w:rPr>
          <w:rFonts w:ascii="Times New Roman" w:hAnsi="Times New Roman" w:cs="Times New Roman"/>
          <w:b/>
          <w:sz w:val="24"/>
          <w:szCs w:val="24"/>
        </w:rPr>
        <w:t>Income</w:t>
      </w:r>
      <w:r w:rsidR="008A2779" w:rsidRPr="008A2779">
        <w:rPr>
          <w:rFonts w:ascii="Times New Roman" w:hAnsi="Times New Roman" w:cs="Times New Roman"/>
          <w:b/>
          <w:sz w:val="24"/>
          <w:szCs w:val="24"/>
        </w:rPr>
        <w:t xml:space="preserve"> state</w:t>
      </w:r>
      <w:r w:rsidR="008A2779">
        <w:rPr>
          <w:rFonts w:ascii="Times New Roman" w:hAnsi="Times New Roman" w:cs="Times New Roman"/>
          <w:b/>
          <w:sz w:val="24"/>
          <w:szCs w:val="24"/>
        </w:rPr>
        <w:t>ment for Marks &amp; Spencer in 2016</w:t>
      </w:r>
      <w:r w:rsidR="008A2779" w:rsidRPr="008A2779">
        <w:rPr>
          <w:rFonts w:ascii="Times New Roman" w:hAnsi="Times New Roman" w:cs="Times New Roman"/>
          <w:b/>
          <w:sz w:val="24"/>
          <w:szCs w:val="24"/>
        </w:rPr>
        <w:t>:</w:t>
      </w:r>
    </w:p>
    <w:p w14:paraId="3C0AF165" w14:textId="77777777" w:rsidR="008A2779" w:rsidRDefault="008A2779" w:rsidP="008A2779">
      <w:pPr>
        <w:rPr>
          <w:rFonts w:ascii="Times New Roman" w:hAnsi="Times New Roman" w:cs="Times New Roman"/>
          <w:sz w:val="24"/>
          <w:szCs w:val="24"/>
          <w:lang w:val="en-GB"/>
        </w:rPr>
      </w:pPr>
    </w:p>
    <w:p w14:paraId="0ADB77DA" w14:textId="77777777" w:rsidR="008A2779" w:rsidRPr="008A2779" w:rsidRDefault="008A2779" w:rsidP="008A2779">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The net profit margin:</w:t>
      </w:r>
    </w:p>
    <w:p w14:paraId="2091969A" w14:textId="77777777" w:rsidR="008A2779" w:rsidRDefault="008A2779" w:rsidP="008A2779">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0C4B5276" w14:textId="77777777" w:rsidR="008A2779" w:rsidRDefault="008A2779" w:rsidP="008A2779">
      <w:pPr>
        <w:rPr>
          <w:rFonts w:ascii="Times New Roman" w:hAnsi="Times New Roman" w:cs="Times New Roman"/>
          <w:sz w:val="24"/>
          <w:szCs w:val="24"/>
          <w:lang w:val="en-GB"/>
        </w:rPr>
      </w:pPr>
      <w:r w:rsidRPr="00086429">
        <w:rPr>
          <w:rFonts w:ascii="Times New Roman" w:hAnsi="Times New Roman" w:cs="Times New Roman"/>
          <w:sz w:val="24"/>
          <w:szCs w:val="24"/>
          <w:u w:val="single"/>
          <w:lang w:val="en-GB"/>
        </w:rPr>
        <w:t xml:space="preserve">  </w:t>
      </w:r>
      <w:r>
        <w:rPr>
          <w:rFonts w:ascii="Times New Roman" w:hAnsi="Times New Roman" w:cs="Times New Roman"/>
          <w:sz w:val="24"/>
          <w:szCs w:val="24"/>
          <w:u w:val="single"/>
          <w:lang w:val="en-GB"/>
        </w:rPr>
        <w:t>404.4</w:t>
      </w:r>
      <w:r w:rsidRPr="00086429">
        <w:rPr>
          <w:rFonts w:ascii="Times New Roman" w:hAnsi="Times New Roman" w:cs="Times New Roman"/>
          <w:sz w:val="24"/>
          <w:szCs w:val="24"/>
          <w:u w:val="single"/>
          <w:lang w:val="en-GB"/>
        </w:rPr>
        <w:t xml:space="preserve"> ​ </w:t>
      </w:r>
      <w:r>
        <w:rPr>
          <w:rFonts w:ascii="Times New Roman" w:hAnsi="Times New Roman" w:cs="Times New Roman"/>
          <w:sz w:val="24"/>
          <w:szCs w:val="24"/>
          <w:lang w:val="en-GB"/>
        </w:rPr>
        <w:t xml:space="preserve">  x 100 = </w:t>
      </w:r>
      <w:r>
        <w:rPr>
          <w:rFonts w:ascii="Times New Roman" w:hAnsi="Times New Roman" w:cs="Times New Roman"/>
          <w:b/>
          <w:sz w:val="24"/>
          <w:szCs w:val="24"/>
          <w:lang w:val="en-GB"/>
        </w:rPr>
        <w:t>3.83</w:t>
      </w:r>
      <w:r w:rsidRPr="00B64DFA">
        <w:rPr>
          <w:rFonts w:ascii="Times New Roman" w:hAnsi="Times New Roman" w:cs="Times New Roman"/>
          <w:b/>
          <w:sz w:val="24"/>
          <w:szCs w:val="24"/>
          <w:lang w:val="en-GB"/>
        </w:rPr>
        <w:t xml:space="preserve"> %</w:t>
      </w:r>
    </w:p>
    <w:p w14:paraId="40A73B67" w14:textId="5660C8F0" w:rsidR="008A2779" w:rsidRDefault="008A2779" w:rsidP="008A2779">
      <w:pPr>
        <w:rPr>
          <w:rFonts w:ascii="Times New Roman" w:hAnsi="Times New Roman" w:cs="Times New Roman"/>
          <w:sz w:val="24"/>
          <w:szCs w:val="24"/>
          <w:lang w:val="en-GB"/>
        </w:rPr>
      </w:pPr>
      <w:r w:rsidRPr="008A2779">
        <w:rPr>
          <w:rFonts w:ascii="Times New Roman" w:hAnsi="Times New Roman" w:cs="Times New Roman"/>
          <w:sz w:val="24"/>
          <w:szCs w:val="24"/>
          <w:lang w:val="en-GB"/>
        </w:rPr>
        <w:t>10,555.4</w:t>
      </w:r>
      <w:r w:rsidRPr="008A2779">
        <w:rPr>
          <w:rFonts w:ascii="Times New Roman" w:hAnsi="Times New Roman" w:cs="Times New Roman"/>
          <w:sz w:val="24"/>
          <w:szCs w:val="24"/>
          <w:lang w:val="en-GB"/>
        </w:rPr>
        <w:tab/>
      </w:r>
    </w:p>
    <w:p w14:paraId="5A098A8F" w14:textId="3B1574F4" w:rsidR="00234685" w:rsidRDefault="00234685" w:rsidP="008A2779">
      <w:pPr>
        <w:rPr>
          <w:rFonts w:ascii="Times New Roman" w:hAnsi="Times New Roman" w:cs="Times New Roman"/>
          <w:sz w:val="24"/>
          <w:szCs w:val="24"/>
          <w:lang w:val="en-GB"/>
        </w:rPr>
      </w:pPr>
    </w:p>
    <w:p w14:paraId="17706030" w14:textId="77777777" w:rsidR="00234685" w:rsidRPr="008A2779" w:rsidRDefault="00234685" w:rsidP="00234685">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operating</w:t>
      </w:r>
      <w:r w:rsidRPr="008A2779">
        <w:rPr>
          <w:rFonts w:ascii="Times New Roman" w:hAnsi="Times New Roman" w:cs="Times New Roman"/>
          <w:sz w:val="24"/>
          <w:szCs w:val="24"/>
          <w:u w:val="single"/>
          <w:lang w:val="en-GB"/>
        </w:rPr>
        <w:t xml:space="preserve"> margin:</w:t>
      </w:r>
    </w:p>
    <w:p w14:paraId="4D26CAC2" w14:textId="77777777" w:rsidR="00234685" w:rsidRDefault="00234685" w:rsidP="00234685">
      <w:pPr>
        <w:rPr>
          <w:rFonts w:ascii="Times New Roman" w:hAnsi="Times New Roman" w:cs="Times New Roman"/>
          <w:sz w:val="24"/>
          <w:szCs w:val="24"/>
          <w:lang w:val="en-GB"/>
        </w:rPr>
      </w:pPr>
    </w:p>
    <w:p w14:paraId="643D4C97" w14:textId="4F07B792" w:rsidR="00234685" w:rsidRPr="00234685" w:rsidRDefault="00234685" w:rsidP="00234685">
      <w:pPr>
        <w:rPr>
          <w:rFonts w:ascii="Times New Roman" w:hAnsi="Times New Roman" w:cs="Times New Roman"/>
          <w:sz w:val="24"/>
          <w:szCs w:val="24"/>
          <w:lang w:val="en-GB"/>
        </w:rPr>
      </w:pPr>
      <w:r>
        <w:rPr>
          <w:rFonts w:ascii="Times New Roman" w:hAnsi="Times New Roman" w:cs="Times New Roman"/>
          <w:sz w:val="24"/>
          <w:szCs w:val="24"/>
          <w:u w:val="single"/>
          <w:lang w:val="en-GB"/>
        </w:rPr>
        <w:t xml:space="preserve">  584.1</w:t>
      </w:r>
      <w:r w:rsidRPr="00234685">
        <w:rPr>
          <w:rFonts w:ascii="Times New Roman" w:hAnsi="Times New Roman" w:cs="Times New Roman"/>
          <w:sz w:val="24"/>
          <w:szCs w:val="24"/>
          <w:u w:val="single"/>
          <w:lang w:val="en-GB"/>
        </w:rPr>
        <w:tab/>
      </w:r>
      <w:r>
        <w:rPr>
          <w:rFonts w:ascii="Times New Roman" w:hAnsi="Times New Roman" w:cs="Times New Roman"/>
          <w:sz w:val="24"/>
          <w:szCs w:val="24"/>
          <w:lang w:val="en-GB"/>
        </w:rPr>
        <w:t xml:space="preserve">  </w:t>
      </w:r>
      <w:r w:rsidR="00512CA9">
        <w:rPr>
          <w:rFonts w:ascii="Times New Roman" w:hAnsi="Times New Roman" w:cs="Times New Roman"/>
          <w:sz w:val="24"/>
          <w:szCs w:val="24"/>
          <w:lang w:val="en-GB"/>
        </w:rPr>
        <w:t xml:space="preserve">x 100 </w:t>
      </w:r>
      <w:r>
        <w:rPr>
          <w:rFonts w:ascii="Times New Roman" w:hAnsi="Times New Roman" w:cs="Times New Roman"/>
          <w:sz w:val="24"/>
          <w:szCs w:val="24"/>
          <w:lang w:val="en-GB"/>
        </w:rPr>
        <w:t xml:space="preserve">= </w:t>
      </w:r>
      <w:r>
        <w:rPr>
          <w:rFonts w:ascii="Times New Roman" w:hAnsi="Times New Roman" w:cs="Times New Roman"/>
          <w:b/>
          <w:bCs/>
          <w:sz w:val="24"/>
          <w:szCs w:val="24"/>
          <w:lang w:val="en-GB"/>
        </w:rPr>
        <w:t>5</w:t>
      </w:r>
      <w:r w:rsidRPr="00234685">
        <w:rPr>
          <w:rFonts w:ascii="Times New Roman" w:hAnsi="Times New Roman" w:cs="Times New Roman"/>
          <w:b/>
          <w:bCs/>
          <w:sz w:val="24"/>
          <w:szCs w:val="24"/>
          <w:lang w:val="en-GB"/>
        </w:rPr>
        <w:t>.</w:t>
      </w:r>
      <w:r>
        <w:rPr>
          <w:rFonts w:ascii="Times New Roman" w:hAnsi="Times New Roman" w:cs="Times New Roman"/>
          <w:b/>
          <w:bCs/>
          <w:sz w:val="24"/>
          <w:szCs w:val="24"/>
          <w:lang w:val="en-GB"/>
        </w:rPr>
        <w:t xml:space="preserve">53 </w:t>
      </w:r>
      <w:r w:rsidRPr="00234685">
        <w:rPr>
          <w:rFonts w:ascii="Times New Roman" w:hAnsi="Times New Roman" w:cs="Times New Roman"/>
          <w:b/>
          <w:bCs/>
          <w:sz w:val="24"/>
          <w:szCs w:val="24"/>
          <w:lang w:val="en-GB"/>
        </w:rPr>
        <w:t>%</w:t>
      </w:r>
    </w:p>
    <w:p w14:paraId="413488C9" w14:textId="4D98FEF2" w:rsidR="00234685" w:rsidRPr="00A04070" w:rsidRDefault="00234685" w:rsidP="008A2779">
      <w:pPr>
        <w:rPr>
          <w:rFonts w:ascii="Times New Roman" w:hAnsi="Times New Roman" w:cs="Times New Roman"/>
          <w:sz w:val="24"/>
          <w:szCs w:val="24"/>
          <w:lang w:val="en-GB"/>
        </w:rPr>
      </w:pPr>
      <w:r w:rsidRPr="008A2779">
        <w:rPr>
          <w:rFonts w:ascii="Times New Roman" w:hAnsi="Times New Roman" w:cs="Times New Roman"/>
          <w:sz w:val="24"/>
          <w:szCs w:val="24"/>
          <w:lang w:val="en-GB"/>
        </w:rPr>
        <w:t>10,555.4</w:t>
      </w:r>
    </w:p>
    <w:p w14:paraId="6A9EC3A5" w14:textId="77777777" w:rsidR="00A04070" w:rsidRDefault="00A04070" w:rsidP="00762A56">
      <w:pPr>
        <w:rPr>
          <w:rFonts w:ascii="Times New Roman" w:hAnsi="Times New Roman" w:cs="Times New Roman"/>
          <w:sz w:val="24"/>
          <w:szCs w:val="24"/>
        </w:rPr>
      </w:pPr>
    </w:p>
    <w:p w14:paraId="67C479FD" w14:textId="77777777" w:rsidR="00A04070" w:rsidRDefault="00A04070" w:rsidP="00762A56">
      <w:pPr>
        <w:rPr>
          <w:rFonts w:ascii="Times New Roman" w:hAnsi="Times New Roman" w:cs="Times New Roman"/>
          <w:sz w:val="24"/>
          <w:szCs w:val="24"/>
        </w:rPr>
      </w:pPr>
    </w:p>
    <w:p w14:paraId="19FC0E0F" w14:textId="100A51AD" w:rsidR="00DF4A52" w:rsidRPr="003C6303" w:rsidRDefault="003E4CAD" w:rsidP="00DF4A52">
      <w:pPr>
        <w:rPr>
          <w:rFonts w:ascii="Times New Roman" w:hAnsi="Times New Roman" w:cs="Times New Roman"/>
          <w:b/>
          <w:sz w:val="24"/>
          <w:szCs w:val="24"/>
        </w:rPr>
      </w:pPr>
      <w:r>
        <w:rPr>
          <w:rFonts w:ascii="Times New Roman" w:hAnsi="Times New Roman" w:cs="Times New Roman"/>
          <w:b/>
          <w:sz w:val="24"/>
          <w:szCs w:val="24"/>
        </w:rPr>
        <w:t>Income</w:t>
      </w:r>
      <w:r w:rsidR="0065599F" w:rsidRPr="00086429">
        <w:rPr>
          <w:rFonts w:ascii="Times New Roman" w:hAnsi="Times New Roman" w:cs="Times New Roman"/>
          <w:b/>
          <w:sz w:val="24"/>
          <w:szCs w:val="24"/>
        </w:rPr>
        <w:t xml:space="preserve"> statement for Marks &amp; Spencer in 201</w:t>
      </w:r>
      <w:r w:rsidR="0065599F">
        <w:rPr>
          <w:rFonts w:ascii="Times New Roman" w:hAnsi="Times New Roman" w:cs="Times New Roman"/>
          <w:b/>
          <w:sz w:val="24"/>
          <w:szCs w:val="24"/>
        </w:rPr>
        <w:t>7</w:t>
      </w:r>
      <w:r w:rsidR="0065599F" w:rsidRPr="00086429">
        <w:rPr>
          <w:rFonts w:ascii="Times New Roman" w:hAnsi="Times New Roman" w:cs="Times New Roman"/>
          <w:b/>
          <w:sz w:val="24"/>
          <w:szCs w:val="24"/>
        </w:rPr>
        <w:t>:</w:t>
      </w:r>
    </w:p>
    <w:p w14:paraId="70F2AF02" w14:textId="77777777" w:rsidR="00234685" w:rsidRDefault="00234685" w:rsidP="00DF4A52">
      <w:pPr>
        <w:rPr>
          <w:rFonts w:ascii="Times New Roman" w:hAnsi="Times New Roman" w:cs="Times New Roman"/>
          <w:sz w:val="24"/>
          <w:szCs w:val="24"/>
          <w:lang w:val="en-GB"/>
        </w:rPr>
      </w:pPr>
    </w:p>
    <w:p w14:paraId="75B4119D" w14:textId="77777777" w:rsidR="00DF4A52" w:rsidRPr="008A2779" w:rsidRDefault="00DF4A52" w:rsidP="00DF4A52">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The net profit margin:</w:t>
      </w:r>
    </w:p>
    <w:p w14:paraId="1814AEC5" w14:textId="77777777" w:rsidR="00DF4A52" w:rsidRDefault="00DF4A52" w:rsidP="00DF4A52">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6C81836C" w14:textId="77777777" w:rsidR="00DF4A52" w:rsidRDefault="00DF4A52" w:rsidP="00DF4A52">
      <w:pPr>
        <w:rPr>
          <w:rFonts w:ascii="Times New Roman" w:hAnsi="Times New Roman" w:cs="Times New Roman"/>
          <w:sz w:val="24"/>
          <w:szCs w:val="24"/>
          <w:lang w:val="en-GB"/>
        </w:rPr>
      </w:pPr>
      <w:r w:rsidRPr="00086429">
        <w:rPr>
          <w:rFonts w:ascii="Times New Roman" w:hAnsi="Times New Roman" w:cs="Times New Roman"/>
          <w:sz w:val="24"/>
          <w:szCs w:val="24"/>
          <w:u w:val="single"/>
          <w:lang w:val="en-GB"/>
        </w:rPr>
        <w:t xml:space="preserve">  </w:t>
      </w:r>
      <w:r w:rsidR="00B97AF4">
        <w:rPr>
          <w:rFonts w:ascii="Times New Roman" w:hAnsi="Times New Roman" w:cs="Times New Roman"/>
          <w:sz w:val="24"/>
          <w:szCs w:val="24"/>
          <w:u w:val="single"/>
          <w:lang w:val="en-GB"/>
        </w:rPr>
        <w:t>115.7</w:t>
      </w:r>
      <w:r w:rsidRPr="00086429">
        <w:rPr>
          <w:rFonts w:ascii="Times New Roman" w:hAnsi="Times New Roman" w:cs="Times New Roman"/>
          <w:sz w:val="24"/>
          <w:szCs w:val="24"/>
          <w:u w:val="single"/>
          <w:lang w:val="en-GB"/>
        </w:rPr>
        <w:t xml:space="preserve"> ​ </w:t>
      </w:r>
      <w:r>
        <w:rPr>
          <w:rFonts w:ascii="Times New Roman" w:hAnsi="Times New Roman" w:cs="Times New Roman"/>
          <w:sz w:val="24"/>
          <w:szCs w:val="24"/>
          <w:lang w:val="en-GB"/>
        </w:rPr>
        <w:t xml:space="preserve">  x 100 = </w:t>
      </w:r>
      <w:r w:rsidR="00B97AF4">
        <w:rPr>
          <w:rFonts w:ascii="Times New Roman" w:hAnsi="Times New Roman" w:cs="Times New Roman"/>
          <w:b/>
          <w:sz w:val="24"/>
          <w:szCs w:val="24"/>
          <w:lang w:val="en-GB"/>
        </w:rPr>
        <w:t>1.08</w:t>
      </w:r>
      <w:r w:rsidRPr="00B64DFA">
        <w:rPr>
          <w:rFonts w:ascii="Times New Roman" w:hAnsi="Times New Roman" w:cs="Times New Roman"/>
          <w:b/>
          <w:sz w:val="24"/>
          <w:szCs w:val="24"/>
          <w:lang w:val="en-GB"/>
        </w:rPr>
        <w:t xml:space="preserve"> %</w:t>
      </w:r>
    </w:p>
    <w:p w14:paraId="5C0E92FA" w14:textId="77777777" w:rsidR="00281638" w:rsidRDefault="00B97AF4" w:rsidP="00234685">
      <w:pPr>
        <w:rPr>
          <w:rFonts w:ascii="Times New Roman" w:hAnsi="Times New Roman" w:cs="Times New Roman"/>
          <w:sz w:val="24"/>
          <w:szCs w:val="24"/>
          <w:lang w:val="en-GB"/>
        </w:rPr>
      </w:pPr>
      <w:r w:rsidRPr="00B97AF4">
        <w:rPr>
          <w:rFonts w:ascii="Times New Roman" w:hAnsi="Times New Roman" w:cs="Times New Roman"/>
          <w:sz w:val="24"/>
          <w:szCs w:val="24"/>
          <w:lang w:val="en-GB"/>
        </w:rPr>
        <w:t>10,622.0</w:t>
      </w:r>
      <w:r w:rsidR="00DF4A52" w:rsidRPr="008A2779">
        <w:rPr>
          <w:rFonts w:ascii="Times New Roman" w:hAnsi="Times New Roman" w:cs="Times New Roman"/>
          <w:sz w:val="24"/>
          <w:szCs w:val="24"/>
          <w:lang w:val="en-GB"/>
        </w:rPr>
        <w:tab/>
      </w:r>
    </w:p>
    <w:p w14:paraId="2930C52E" w14:textId="2ECF26C1" w:rsidR="00234685" w:rsidRPr="00281638" w:rsidRDefault="00234685" w:rsidP="00234685">
      <w:pPr>
        <w:rPr>
          <w:rFonts w:ascii="Times New Roman" w:hAnsi="Times New Roman" w:cs="Times New Roman"/>
          <w:sz w:val="24"/>
          <w:szCs w:val="24"/>
          <w:lang w:val="en-GB"/>
        </w:rPr>
      </w:pPr>
      <w:r w:rsidRPr="008A2779">
        <w:rPr>
          <w:rFonts w:ascii="Times New Roman" w:hAnsi="Times New Roman" w:cs="Times New Roman"/>
          <w:sz w:val="24"/>
          <w:szCs w:val="24"/>
          <w:u w:val="single"/>
          <w:lang w:val="en-GB"/>
        </w:rPr>
        <w:lastRenderedPageBreak/>
        <w:t xml:space="preserve">The </w:t>
      </w:r>
      <w:r>
        <w:rPr>
          <w:rFonts w:ascii="Times New Roman" w:hAnsi="Times New Roman" w:cs="Times New Roman"/>
          <w:sz w:val="24"/>
          <w:szCs w:val="24"/>
          <w:u w:val="single"/>
          <w:lang w:val="en-GB"/>
        </w:rPr>
        <w:t>operating</w:t>
      </w:r>
      <w:r w:rsidRPr="008A2779">
        <w:rPr>
          <w:rFonts w:ascii="Times New Roman" w:hAnsi="Times New Roman" w:cs="Times New Roman"/>
          <w:sz w:val="24"/>
          <w:szCs w:val="24"/>
          <w:u w:val="single"/>
          <w:lang w:val="en-GB"/>
        </w:rPr>
        <w:t xml:space="preserve"> margin:</w:t>
      </w:r>
    </w:p>
    <w:p w14:paraId="4F094D74" w14:textId="77777777" w:rsidR="00234685" w:rsidRDefault="00234685" w:rsidP="00234685">
      <w:pPr>
        <w:rPr>
          <w:rFonts w:ascii="Times New Roman" w:hAnsi="Times New Roman" w:cs="Times New Roman"/>
          <w:sz w:val="24"/>
          <w:szCs w:val="24"/>
          <w:lang w:val="en-GB"/>
        </w:rPr>
      </w:pPr>
    </w:p>
    <w:p w14:paraId="32ED2984" w14:textId="3F4DA0D9" w:rsidR="00234685" w:rsidRPr="00234685" w:rsidRDefault="00234685" w:rsidP="00234685">
      <w:pPr>
        <w:rPr>
          <w:rFonts w:ascii="Times New Roman" w:hAnsi="Times New Roman" w:cs="Times New Roman"/>
          <w:sz w:val="24"/>
          <w:szCs w:val="24"/>
          <w:lang w:val="en-GB"/>
        </w:rPr>
      </w:pPr>
      <w:r>
        <w:rPr>
          <w:rFonts w:ascii="Times New Roman" w:hAnsi="Times New Roman" w:cs="Times New Roman"/>
          <w:sz w:val="24"/>
          <w:szCs w:val="24"/>
          <w:u w:val="single"/>
          <w:lang w:val="en-GB"/>
        </w:rPr>
        <w:t xml:space="preserve">  253.2</w:t>
      </w:r>
      <w:r w:rsidRPr="00234685">
        <w:rPr>
          <w:rFonts w:ascii="Times New Roman" w:hAnsi="Times New Roman" w:cs="Times New Roman"/>
          <w:sz w:val="24"/>
          <w:szCs w:val="24"/>
          <w:u w:val="single"/>
          <w:lang w:val="en-GB"/>
        </w:rPr>
        <w:tab/>
      </w:r>
      <w:r>
        <w:rPr>
          <w:rFonts w:ascii="Times New Roman" w:hAnsi="Times New Roman" w:cs="Times New Roman"/>
          <w:sz w:val="24"/>
          <w:szCs w:val="24"/>
          <w:lang w:val="en-GB"/>
        </w:rPr>
        <w:t xml:space="preserve">  </w:t>
      </w:r>
      <w:r w:rsidR="00512CA9">
        <w:rPr>
          <w:rFonts w:ascii="Times New Roman" w:hAnsi="Times New Roman" w:cs="Times New Roman"/>
          <w:sz w:val="24"/>
          <w:szCs w:val="24"/>
          <w:lang w:val="en-GB"/>
        </w:rPr>
        <w:t xml:space="preserve">x 100 </w:t>
      </w:r>
      <w:r>
        <w:rPr>
          <w:rFonts w:ascii="Times New Roman" w:hAnsi="Times New Roman" w:cs="Times New Roman"/>
          <w:sz w:val="24"/>
          <w:szCs w:val="24"/>
          <w:lang w:val="en-GB"/>
        </w:rPr>
        <w:t xml:space="preserve">= </w:t>
      </w:r>
      <w:r w:rsidR="00512CA9">
        <w:rPr>
          <w:rFonts w:ascii="Times New Roman" w:hAnsi="Times New Roman" w:cs="Times New Roman"/>
          <w:b/>
          <w:bCs/>
          <w:sz w:val="24"/>
          <w:szCs w:val="24"/>
          <w:lang w:val="en-GB"/>
        </w:rPr>
        <w:t>2.38</w:t>
      </w:r>
      <w:r>
        <w:rPr>
          <w:rFonts w:ascii="Times New Roman" w:hAnsi="Times New Roman" w:cs="Times New Roman"/>
          <w:b/>
          <w:bCs/>
          <w:sz w:val="24"/>
          <w:szCs w:val="24"/>
          <w:lang w:val="en-GB"/>
        </w:rPr>
        <w:t xml:space="preserve"> </w:t>
      </w:r>
      <w:r w:rsidRPr="00234685">
        <w:rPr>
          <w:rFonts w:ascii="Times New Roman" w:hAnsi="Times New Roman" w:cs="Times New Roman"/>
          <w:b/>
          <w:bCs/>
          <w:sz w:val="24"/>
          <w:szCs w:val="24"/>
          <w:lang w:val="en-GB"/>
        </w:rPr>
        <w:t>%</w:t>
      </w:r>
    </w:p>
    <w:p w14:paraId="1EA0F5B6" w14:textId="76EC0407" w:rsidR="00A04070" w:rsidRDefault="00234685" w:rsidP="00762A56">
      <w:pPr>
        <w:rPr>
          <w:rFonts w:ascii="Times New Roman" w:hAnsi="Times New Roman" w:cs="Times New Roman"/>
          <w:sz w:val="24"/>
          <w:szCs w:val="24"/>
          <w:lang w:val="en-GB"/>
        </w:rPr>
      </w:pPr>
      <w:r w:rsidRPr="00B97AF4">
        <w:rPr>
          <w:rFonts w:ascii="Times New Roman" w:hAnsi="Times New Roman" w:cs="Times New Roman"/>
          <w:sz w:val="24"/>
          <w:szCs w:val="24"/>
          <w:lang w:val="en-GB"/>
        </w:rPr>
        <w:t>10,622.0</w:t>
      </w:r>
    </w:p>
    <w:p w14:paraId="1C786D7B" w14:textId="68176936" w:rsidR="00234685" w:rsidRDefault="00234685" w:rsidP="00762A56">
      <w:pPr>
        <w:rPr>
          <w:rFonts w:ascii="Times New Roman" w:hAnsi="Times New Roman" w:cs="Times New Roman"/>
          <w:sz w:val="24"/>
          <w:szCs w:val="24"/>
        </w:rPr>
      </w:pPr>
    </w:p>
    <w:p w14:paraId="652C30D4" w14:textId="77777777" w:rsidR="009D7AE5" w:rsidRDefault="009D7AE5" w:rsidP="00762A56">
      <w:pPr>
        <w:rPr>
          <w:rFonts w:ascii="Times New Roman" w:hAnsi="Times New Roman" w:cs="Times New Roman"/>
          <w:sz w:val="24"/>
          <w:szCs w:val="24"/>
        </w:rPr>
      </w:pPr>
    </w:p>
    <w:p w14:paraId="29D38BAA" w14:textId="662776D9" w:rsidR="0065599F" w:rsidRPr="003C6303" w:rsidRDefault="003E4CAD" w:rsidP="00762A56">
      <w:pPr>
        <w:rPr>
          <w:rFonts w:ascii="Times New Roman" w:hAnsi="Times New Roman" w:cs="Times New Roman"/>
          <w:b/>
          <w:sz w:val="24"/>
          <w:szCs w:val="24"/>
        </w:rPr>
      </w:pPr>
      <w:r>
        <w:rPr>
          <w:rFonts w:ascii="Times New Roman" w:hAnsi="Times New Roman" w:cs="Times New Roman"/>
          <w:b/>
          <w:sz w:val="24"/>
          <w:szCs w:val="24"/>
        </w:rPr>
        <w:t>Income</w:t>
      </w:r>
      <w:r w:rsidR="001D0E68" w:rsidRPr="001D0E68">
        <w:rPr>
          <w:rFonts w:ascii="Times New Roman" w:hAnsi="Times New Roman" w:cs="Times New Roman"/>
          <w:b/>
          <w:sz w:val="24"/>
          <w:szCs w:val="24"/>
        </w:rPr>
        <w:t xml:space="preserve"> statement for Marks &amp; Spencer in 2018:</w:t>
      </w:r>
    </w:p>
    <w:p w14:paraId="2E785298" w14:textId="77777777" w:rsidR="001D0E68" w:rsidRDefault="001D0E68" w:rsidP="001D0E68">
      <w:pPr>
        <w:rPr>
          <w:rFonts w:ascii="Times New Roman" w:hAnsi="Times New Roman" w:cs="Times New Roman"/>
          <w:sz w:val="24"/>
          <w:szCs w:val="24"/>
          <w:lang w:val="en-GB"/>
        </w:rPr>
      </w:pPr>
    </w:p>
    <w:p w14:paraId="5905625D" w14:textId="77777777" w:rsidR="001D0E68" w:rsidRPr="008A2779" w:rsidRDefault="001D0E68" w:rsidP="001D0E68">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The net profit margin:</w:t>
      </w:r>
    </w:p>
    <w:p w14:paraId="3E9B7F20" w14:textId="77777777" w:rsidR="001D0E68" w:rsidRDefault="001D0E68" w:rsidP="001D0E68">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6E68B355" w14:textId="77777777" w:rsidR="001D0E68" w:rsidRDefault="001D0E68" w:rsidP="001D0E68">
      <w:pPr>
        <w:rPr>
          <w:rFonts w:ascii="Times New Roman" w:hAnsi="Times New Roman" w:cs="Times New Roman"/>
          <w:sz w:val="24"/>
          <w:szCs w:val="24"/>
          <w:lang w:val="en-GB"/>
        </w:rPr>
      </w:pPr>
      <w:r w:rsidRPr="00086429">
        <w:rPr>
          <w:rFonts w:ascii="Times New Roman" w:hAnsi="Times New Roman" w:cs="Times New Roman"/>
          <w:sz w:val="24"/>
          <w:szCs w:val="24"/>
          <w:u w:val="single"/>
          <w:lang w:val="en-GB"/>
        </w:rPr>
        <w:t xml:space="preserve">  </w:t>
      </w:r>
      <w:r w:rsidR="000402DF">
        <w:rPr>
          <w:rFonts w:ascii="Times New Roman" w:hAnsi="Times New Roman" w:cs="Times New Roman"/>
          <w:sz w:val="24"/>
          <w:szCs w:val="24"/>
          <w:u w:val="single"/>
          <w:lang w:val="en-GB"/>
        </w:rPr>
        <w:t>29.1</w:t>
      </w:r>
      <w:r w:rsidRPr="00086429">
        <w:rPr>
          <w:rFonts w:ascii="Times New Roman" w:hAnsi="Times New Roman" w:cs="Times New Roman"/>
          <w:sz w:val="24"/>
          <w:szCs w:val="24"/>
          <w:u w:val="single"/>
          <w:lang w:val="en-GB"/>
        </w:rPr>
        <w:t xml:space="preserve"> ​ </w:t>
      </w:r>
      <w:r>
        <w:rPr>
          <w:rFonts w:ascii="Times New Roman" w:hAnsi="Times New Roman" w:cs="Times New Roman"/>
          <w:sz w:val="24"/>
          <w:szCs w:val="24"/>
          <w:lang w:val="en-GB"/>
        </w:rPr>
        <w:t xml:space="preserve">  x 100 = </w:t>
      </w:r>
      <w:r w:rsidR="000402DF">
        <w:rPr>
          <w:rFonts w:ascii="Times New Roman" w:hAnsi="Times New Roman" w:cs="Times New Roman"/>
          <w:b/>
          <w:sz w:val="24"/>
          <w:szCs w:val="24"/>
          <w:lang w:val="en-GB"/>
        </w:rPr>
        <w:t>0.27</w:t>
      </w:r>
      <w:r w:rsidRPr="00B64DFA">
        <w:rPr>
          <w:rFonts w:ascii="Times New Roman" w:hAnsi="Times New Roman" w:cs="Times New Roman"/>
          <w:b/>
          <w:sz w:val="24"/>
          <w:szCs w:val="24"/>
          <w:lang w:val="en-GB"/>
        </w:rPr>
        <w:t xml:space="preserve"> %</w:t>
      </w:r>
    </w:p>
    <w:p w14:paraId="41B4B35F" w14:textId="77777777" w:rsidR="0065599F" w:rsidRDefault="001D0E68" w:rsidP="00762A56">
      <w:pPr>
        <w:rPr>
          <w:rFonts w:ascii="Times New Roman" w:hAnsi="Times New Roman" w:cs="Times New Roman"/>
          <w:sz w:val="24"/>
          <w:szCs w:val="24"/>
          <w:lang w:val="en-GB"/>
        </w:rPr>
      </w:pPr>
      <w:r w:rsidRPr="001D0E68">
        <w:rPr>
          <w:rFonts w:ascii="Times New Roman" w:hAnsi="Times New Roman" w:cs="Times New Roman"/>
          <w:sz w:val="24"/>
          <w:szCs w:val="24"/>
          <w:lang w:val="en-GB"/>
        </w:rPr>
        <w:t>10,698.2</w:t>
      </w:r>
      <w:r w:rsidRPr="008A2779">
        <w:rPr>
          <w:rFonts w:ascii="Times New Roman" w:hAnsi="Times New Roman" w:cs="Times New Roman"/>
          <w:sz w:val="24"/>
          <w:szCs w:val="24"/>
          <w:lang w:val="en-GB"/>
        </w:rPr>
        <w:tab/>
      </w:r>
    </w:p>
    <w:p w14:paraId="4C522824" w14:textId="77777777" w:rsidR="0024278F" w:rsidRDefault="0024278F" w:rsidP="00762A56">
      <w:pPr>
        <w:rPr>
          <w:rFonts w:ascii="Times New Roman" w:hAnsi="Times New Roman" w:cs="Times New Roman"/>
          <w:sz w:val="24"/>
          <w:szCs w:val="24"/>
          <w:lang w:val="en-GB"/>
        </w:rPr>
      </w:pPr>
    </w:p>
    <w:p w14:paraId="11690EF1" w14:textId="77777777" w:rsidR="00512CA9" w:rsidRPr="008A2779" w:rsidRDefault="00512CA9" w:rsidP="00512CA9">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operating</w:t>
      </w:r>
      <w:r w:rsidRPr="008A2779">
        <w:rPr>
          <w:rFonts w:ascii="Times New Roman" w:hAnsi="Times New Roman" w:cs="Times New Roman"/>
          <w:sz w:val="24"/>
          <w:szCs w:val="24"/>
          <w:u w:val="single"/>
          <w:lang w:val="en-GB"/>
        </w:rPr>
        <w:t xml:space="preserve"> margin:</w:t>
      </w:r>
    </w:p>
    <w:p w14:paraId="066EDF63" w14:textId="77777777" w:rsidR="00512CA9" w:rsidRDefault="00512CA9" w:rsidP="00512CA9">
      <w:pPr>
        <w:rPr>
          <w:rFonts w:ascii="Times New Roman" w:hAnsi="Times New Roman" w:cs="Times New Roman"/>
          <w:sz w:val="24"/>
          <w:szCs w:val="24"/>
          <w:lang w:val="en-GB"/>
        </w:rPr>
      </w:pPr>
    </w:p>
    <w:p w14:paraId="667C9667" w14:textId="63F05056" w:rsidR="00512CA9" w:rsidRPr="00234685" w:rsidRDefault="00512CA9" w:rsidP="00512CA9">
      <w:pPr>
        <w:rPr>
          <w:rFonts w:ascii="Times New Roman" w:hAnsi="Times New Roman" w:cs="Times New Roman"/>
          <w:sz w:val="24"/>
          <w:szCs w:val="24"/>
          <w:lang w:val="en-GB"/>
        </w:rPr>
      </w:pPr>
      <w:r>
        <w:rPr>
          <w:rFonts w:ascii="Times New Roman" w:hAnsi="Times New Roman" w:cs="Times New Roman"/>
          <w:sz w:val="24"/>
          <w:szCs w:val="24"/>
          <w:u w:val="single"/>
          <w:lang w:val="en-GB"/>
        </w:rPr>
        <w:t xml:space="preserve">  156.5</w:t>
      </w:r>
      <w:r w:rsidRPr="00234685">
        <w:rPr>
          <w:rFonts w:ascii="Times New Roman" w:hAnsi="Times New Roman" w:cs="Times New Roman"/>
          <w:sz w:val="24"/>
          <w:szCs w:val="24"/>
          <w:u w:val="single"/>
          <w:lang w:val="en-GB"/>
        </w:rPr>
        <w:tab/>
      </w:r>
      <w:r>
        <w:rPr>
          <w:rFonts w:ascii="Times New Roman" w:hAnsi="Times New Roman" w:cs="Times New Roman"/>
          <w:sz w:val="24"/>
          <w:szCs w:val="24"/>
          <w:lang w:val="en-GB"/>
        </w:rPr>
        <w:t xml:space="preserve">  x 100 = </w:t>
      </w:r>
      <w:r>
        <w:rPr>
          <w:rFonts w:ascii="Times New Roman" w:hAnsi="Times New Roman" w:cs="Times New Roman"/>
          <w:b/>
          <w:bCs/>
          <w:sz w:val="24"/>
          <w:szCs w:val="24"/>
          <w:lang w:val="en-GB"/>
        </w:rPr>
        <w:t xml:space="preserve">1.46 </w:t>
      </w:r>
      <w:r w:rsidRPr="00234685">
        <w:rPr>
          <w:rFonts w:ascii="Times New Roman" w:hAnsi="Times New Roman" w:cs="Times New Roman"/>
          <w:b/>
          <w:bCs/>
          <w:sz w:val="24"/>
          <w:szCs w:val="24"/>
          <w:lang w:val="en-GB"/>
        </w:rPr>
        <w:t>%</w:t>
      </w:r>
    </w:p>
    <w:p w14:paraId="618B40B1" w14:textId="57DD2B49" w:rsidR="0024278F" w:rsidRDefault="00512CA9" w:rsidP="00762A56">
      <w:pPr>
        <w:rPr>
          <w:rFonts w:ascii="Times New Roman" w:hAnsi="Times New Roman" w:cs="Times New Roman"/>
          <w:sz w:val="24"/>
          <w:szCs w:val="24"/>
          <w:lang w:val="en-GB"/>
        </w:rPr>
      </w:pPr>
      <w:r w:rsidRPr="001D0E68">
        <w:rPr>
          <w:rFonts w:ascii="Times New Roman" w:hAnsi="Times New Roman" w:cs="Times New Roman"/>
          <w:sz w:val="24"/>
          <w:szCs w:val="24"/>
          <w:lang w:val="en-GB"/>
        </w:rPr>
        <w:t>10,698.2</w:t>
      </w:r>
    </w:p>
    <w:p w14:paraId="0223689A" w14:textId="5FB719D7" w:rsidR="00512CA9" w:rsidRDefault="00512CA9" w:rsidP="00762A56">
      <w:pPr>
        <w:rPr>
          <w:rFonts w:ascii="Times New Roman" w:hAnsi="Times New Roman" w:cs="Times New Roman"/>
          <w:sz w:val="24"/>
          <w:szCs w:val="24"/>
          <w:lang w:val="en-GB"/>
        </w:rPr>
      </w:pPr>
    </w:p>
    <w:p w14:paraId="0E673350" w14:textId="77777777" w:rsidR="003C6303" w:rsidRDefault="003C6303" w:rsidP="00762A56">
      <w:pPr>
        <w:rPr>
          <w:rFonts w:ascii="Times New Roman" w:hAnsi="Times New Roman" w:cs="Times New Roman"/>
          <w:sz w:val="24"/>
          <w:szCs w:val="24"/>
          <w:lang w:val="en-GB"/>
        </w:rPr>
      </w:pPr>
    </w:p>
    <w:p w14:paraId="363DBE7D" w14:textId="77777777" w:rsidR="0024278F" w:rsidRDefault="003E4CAD" w:rsidP="0024278F">
      <w:pPr>
        <w:rPr>
          <w:rFonts w:ascii="Times New Roman" w:hAnsi="Times New Roman" w:cs="Times New Roman"/>
          <w:b/>
          <w:sz w:val="24"/>
          <w:szCs w:val="24"/>
        </w:rPr>
      </w:pPr>
      <w:r>
        <w:rPr>
          <w:rFonts w:ascii="Times New Roman" w:hAnsi="Times New Roman" w:cs="Times New Roman"/>
          <w:b/>
          <w:sz w:val="24"/>
          <w:szCs w:val="24"/>
        </w:rPr>
        <w:t>Income</w:t>
      </w:r>
      <w:r w:rsidR="0024278F" w:rsidRPr="001D0E68">
        <w:rPr>
          <w:rFonts w:ascii="Times New Roman" w:hAnsi="Times New Roman" w:cs="Times New Roman"/>
          <w:b/>
          <w:sz w:val="24"/>
          <w:szCs w:val="24"/>
        </w:rPr>
        <w:t xml:space="preserve"> statement for </w:t>
      </w:r>
      <w:r w:rsidR="0024278F">
        <w:rPr>
          <w:rFonts w:ascii="Times New Roman" w:hAnsi="Times New Roman" w:cs="Times New Roman"/>
          <w:b/>
          <w:sz w:val="24"/>
          <w:szCs w:val="24"/>
        </w:rPr>
        <w:t>Debenhams</w:t>
      </w:r>
      <w:r w:rsidR="0024278F" w:rsidRPr="001D0E68">
        <w:rPr>
          <w:rFonts w:ascii="Times New Roman" w:hAnsi="Times New Roman" w:cs="Times New Roman"/>
          <w:b/>
          <w:sz w:val="24"/>
          <w:szCs w:val="24"/>
        </w:rPr>
        <w:t xml:space="preserve"> in 2018:</w:t>
      </w:r>
    </w:p>
    <w:p w14:paraId="0F73A6D1" w14:textId="77777777" w:rsidR="00512CA9" w:rsidRDefault="00512CA9" w:rsidP="00512CA9">
      <w:pPr>
        <w:rPr>
          <w:rFonts w:ascii="Times New Roman" w:hAnsi="Times New Roman" w:cs="Times New Roman"/>
          <w:sz w:val="24"/>
          <w:szCs w:val="24"/>
          <w:lang w:val="en-GB"/>
        </w:rPr>
      </w:pPr>
    </w:p>
    <w:p w14:paraId="62D35785" w14:textId="77777777" w:rsidR="00512CA9" w:rsidRPr="008A2779" w:rsidRDefault="00512CA9" w:rsidP="00512CA9">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The net profit margin:</w:t>
      </w:r>
    </w:p>
    <w:p w14:paraId="60D180FA" w14:textId="77777777" w:rsidR="00512CA9" w:rsidRDefault="00512CA9" w:rsidP="00512CA9">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604DD3BB" w14:textId="1C968A18" w:rsidR="00512CA9" w:rsidRDefault="00512CA9" w:rsidP="00512CA9">
      <w:pPr>
        <w:rPr>
          <w:rFonts w:ascii="Times New Roman" w:hAnsi="Times New Roman" w:cs="Times New Roman"/>
          <w:sz w:val="24"/>
          <w:szCs w:val="24"/>
          <w:lang w:val="en-GB"/>
        </w:rPr>
      </w:pPr>
      <w:r w:rsidRPr="00086429">
        <w:rPr>
          <w:rFonts w:ascii="Times New Roman" w:hAnsi="Times New Roman" w:cs="Times New Roman"/>
          <w:sz w:val="24"/>
          <w:szCs w:val="24"/>
          <w:u w:val="single"/>
          <w:lang w:val="en-GB"/>
        </w:rPr>
        <w:t xml:space="preserve">  </w:t>
      </w:r>
      <w:r>
        <w:rPr>
          <w:rFonts w:ascii="Times New Roman" w:hAnsi="Times New Roman" w:cs="Times New Roman"/>
          <w:sz w:val="24"/>
          <w:szCs w:val="24"/>
          <w:u w:val="single"/>
          <w:lang w:val="en-GB"/>
        </w:rPr>
        <w:t>460.2</w:t>
      </w:r>
      <w:r w:rsidRPr="00086429">
        <w:rPr>
          <w:rFonts w:ascii="Times New Roman" w:hAnsi="Times New Roman" w:cs="Times New Roman"/>
          <w:sz w:val="24"/>
          <w:szCs w:val="24"/>
          <w:u w:val="single"/>
          <w:lang w:val="en-GB"/>
        </w:rPr>
        <w:t xml:space="preserve"> ​ </w:t>
      </w:r>
      <w:r>
        <w:rPr>
          <w:rFonts w:ascii="Times New Roman" w:hAnsi="Times New Roman" w:cs="Times New Roman"/>
          <w:sz w:val="24"/>
          <w:szCs w:val="24"/>
          <w:lang w:val="en-GB"/>
        </w:rPr>
        <w:t xml:space="preserve">  x 100 = </w:t>
      </w:r>
      <w:r>
        <w:rPr>
          <w:rFonts w:ascii="Times New Roman" w:hAnsi="Times New Roman" w:cs="Times New Roman"/>
          <w:b/>
          <w:sz w:val="24"/>
          <w:szCs w:val="24"/>
          <w:lang w:val="en-GB"/>
        </w:rPr>
        <w:t>20.21</w:t>
      </w:r>
      <w:r w:rsidRPr="00B64DFA">
        <w:rPr>
          <w:rFonts w:ascii="Times New Roman" w:hAnsi="Times New Roman" w:cs="Times New Roman"/>
          <w:b/>
          <w:sz w:val="24"/>
          <w:szCs w:val="24"/>
          <w:lang w:val="en-GB"/>
        </w:rPr>
        <w:t xml:space="preserve"> %</w:t>
      </w:r>
    </w:p>
    <w:p w14:paraId="261D8407" w14:textId="130760F0" w:rsidR="00512CA9" w:rsidRDefault="00512CA9" w:rsidP="00512CA9">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A24C71">
        <w:rPr>
          <w:rFonts w:ascii="Times New Roman" w:hAnsi="Times New Roman" w:cs="Times New Roman"/>
          <w:sz w:val="24"/>
          <w:szCs w:val="24"/>
          <w:lang w:val="en-GB"/>
        </w:rPr>
        <w:t>2,277.0</w:t>
      </w:r>
    </w:p>
    <w:p w14:paraId="306E8FFC" w14:textId="77777777" w:rsidR="00512CA9" w:rsidRDefault="00512CA9" w:rsidP="00512CA9">
      <w:pPr>
        <w:rPr>
          <w:rFonts w:ascii="Times New Roman" w:hAnsi="Times New Roman" w:cs="Times New Roman"/>
          <w:sz w:val="24"/>
          <w:szCs w:val="24"/>
          <w:lang w:val="en-GB"/>
        </w:rPr>
      </w:pPr>
    </w:p>
    <w:p w14:paraId="2C6BEB86" w14:textId="77777777" w:rsidR="00512CA9" w:rsidRPr="008A2779" w:rsidRDefault="00512CA9" w:rsidP="00512CA9">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operating</w:t>
      </w:r>
      <w:r w:rsidRPr="008A2779">
        <w:rPr>
          <w:rFonts w:ascii="Times New Roman" w:hAnsi="Times New Roman" w:cs="Times New Roman"/>
          <w:sz w:val="24"/>
          <w:szCs w:val="24"/>
          <w:u w:val="single"/>
          <w:lang w:val="en-GB"/>
        </w:rPr>
        <w:t xml:space="preserve"> margin:</w:t>
      </w:r>
    </w:p>
    <w:p w14:paraId="433743DA" w14:textId="77777777" w:rsidR="00512CA9" w:rsidRDefault="00512CA9" w:rsidP="00512CA9">
      <w:pPr>
        <w:rPr>
          <w:rFonts w:ascii="Times New Roman" w:hAnsi="Times New Roman" w:cs="Times New Roman"/>
          <w:sz w:val="24"/>
          <w:szCs w:val="24"/>
          <w:lang w:val="en-GB"/>
        </w:rPr>
      </w:pPr>
    </w:p>
    <w:p w14:paraId="3A32E9AC" w14:textId="26D93207" w:rsidR="00512CA9" w:rsidRPr="00234685" w:rsidRDefault="00512CA9" w:rsidP="00512CA9">
      <w:pPr>
        <w:rPr>
          <w:rFonts w:ascii="Times New Roman" w:hAnsi="Times New Roman" w:cs="Times New Roman"/>
          <w:sz w:val="24"/>
          <w:szCs w:val="24"/>
          <w:lang w:val="en-GB"/>
        </w:rPr>
      </w:pPr>
      <w:r>
        <w:rPr>
          <w:rFonts w:ascii="Times New Roman" w:hAnsi="Times New Roman" w:cs="Times New Roman"/>
          <w:sz w:val="24"/>
          <w:szCs w:val="24"/>
          <w:u w:val="single"/>
          <w:lang w:val="en-GB"/>
        </w:rPr>
        <w:t xml:space="preserve">  481.3</w:t>
      </w:r>
      <w:r w:rsidRPr="00234685">
        <w:rPr>
          <w:rFonts w:ascii="Times New Roman" w:hAnsi="Times New Roman" w:cs="Times New Roman"/>
          <w:sz w:val="24"/>
          <w:szCs w:val="24"/>
          <w:u w:val="single"/>
          <w:lang w:val="en-GB"/>
        </w:rPr>
        <w:tab/>
      </w:r>
      <w:r>
        <w:rPr>
          <w:rFonts w:ascii="Times New Roman" w:hAnsi="Times New Roman" w:cs="Times New Roman"/>
          <w:sz w:val="24"/>
          <w:szCs w:val="24"/>
          <w:lang w:val="en-GB"/>
        </w:rPr>
        <w:t xml:space="preserve">  x 100 = </w:t>
      </w:r>
      <w:r>
        <w:rPr>
          <w:rFonts w:ascii="Times New Roman" w:hAnsi="Times New Roman" w:cs="Times New Roman"/>
          <w:b/>
          <w:bCs/>
          <w:sz w:val="24"/>
          <w:szCs w:val="24"/>
          <w:lang w:val="en-GB"/>
        </w:rPr>
        <w:t xml:space="preserve">21.13 </w:t>
      </w:r>
      <w:r w:rsidRPr="00234685">
        <w:rPr>
          <w:rFonts w:ascii="Times New Roman" w:hAnsi="Times New Roman" w:cs="Times New Roman"/>
          <w:b/>
          <w:bCs/>
          <w:sz w:val="24"/>
          <w:szCs w:val="24"/>
          <w:lang w:val="en-GB"/>
        </w:rPr>
        <w:t>%</w:t>
      </w:r>
    </w:p>
    <w:p w14:paraId="6E54010D" w14:textId="3BC25F01" w:rsidR="00A24C71" w:rsidRPr="003C6303" w:rsidRDefault="00512CA9" w:rsidP="00762A56">
      <w:pPr>
        <w:rPr>
          <w:rFonts w:ascii="Times New Roman" w:hAnsi="Times New Roman" w:cs="Times New Roman"/>
          <w:b/>
          <w:sz w:val="24"/>
          <w:szCs w:val="24"/>
        </w:rPr>
      </w:pPr>
      <w:r w:rsidRPr="00A24C71">
        <w:rPr>
          <w:rFonts w:ascii="Times New Roman" w:hAnsi="Times New Roman" w:cs="Times New Roman"/>
          <w:sz w:val="24"/>
          <w:szCs w:val="24"/>
          <w:lang w:val="en-GB"/>
        </w:rPr>
        <w:t>2,277.0</w:t>
      </w:r>
      <w:r w:rsidR="00A24C71" w:rsidRPr="008A2779">
        <w:rPr>
          <w:rFonts w:ascii="Times New Roman" w:hAnsi="Times New Roman" w:cs="Times New Roman"/>
          <w:sz w:val="24"/>
          <w:szCs w:val="24"/>
          <w:lang w:val="en-GB"/>
        </w:rPr>
        <w:tab/>
      </w:r>
    </w:p>
    <w:p w14:paraId="066240B8" w14:textId="77777777" w:rsidR="00A24C71" w:rsidRPr="00BF70C8" w:rsidRDefault="00A24C71" w:rsidP="00762A56">
      <w:pPr>
        <w:rPr>
          <w:rFonts w:ascii="Times New Roman" w:hAnsi="Times New Roman" w:cs="Times New Roman"/>
          <w:sz w:val="24"/>
          <w:szCs w:val="24"/>
        </w:rPr>
      </w:pPr>
    </w:p>
    <w:p w14:paraId="02597610" w14:textId="77777777" w:rsidR="00AB2BB6" w:rsidRPr="00AB2BB6" w:rsidRDefault="00AB2BB6" w:rsidP="00762A56">
      <w:pPr>
        <w:rPr>
          <w:rFonts w:ascii="Times New Roman" w:hAnsi="Times New Roman" w:cs="Times New Roman"/>
          <w:sz w:val="24"/>
          <w:szCs w:val="24"/>
        </w:rPr>
      </w:pPr>
      <w:r>
        <w:rPr>
          <w:rFonts w:ascii="Times New Roman" w:hAnsi="Times New Roman" w:cs="Times New Roman"/>
          <w:b/>
          <w:sz w:val="24"/>
          <w:szCs w:val="24"/>
        </w:rPr>
        <w:t xml:space="preserve">   </w:t>
      </w:r>
    </w:p>
    <w:tbl>
      <w:tblPr>
        <w:tblStyle w:val="TableGrid"/>
        <w:tblW w:w="0" w:type="auto"/>
        <w:tblLook w:val="04A0" w:firstRow="1" w:lastRow="0" w:firstColumn="1" w:lastColumn="0" w:noHBand="0" w:noVBand="1"/>
      </w:tblPr>
      <w:tblGrid>
        <w:gridCol w:w="1789"/>
        <w:gridCol w:w="1225"/>
        <w:gridCol w:w="1226"/>
        <w:gridCol w:w="1227"/>
        <w:gridCol w:w="1227"/>
        <w:gridCol w:w="1227"/>
        <w:gridCol w:w="1417"/>
      </w:tblGrid>
      <w:tr w:rsidR="00AB2BB6" w14:paraId="752DB6F7" w14:textId="77777777" w:rsidTr="002E3E4F">
        <w:trPr>
          <w:trHeight w:val="522"/>
        </w:trPr>
        <w:tc>
          <w:tcPr>
            <w:tcW w:w="1789" w:type="dxa"/>
          </w:tcPr>
          <w:p w14:paraId="3D130586"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Marks</w:t>
            </w:r>
            <w:r w:rsidR="002E3E4F" w:rsidRPr="006C22D9">
              <w:rPr>
                <w:rFonts w:ascii="Times New Roman" w:hAnsi="Times New Roman" w:cs="Times New Roman"/>
                <w:b/>
                <w:bCs/>
                <w:sz w:val="24"/>
                <w:szCs w:val="24"/>
              </w:rPr>
              <w:t xml:space="preserve"> </w:t>
            </w:r>
            <w:r w:rsidRPr="006C22D9">
              <w:rPr>
                <w:rFonts w:ascii="Times New Roman" w:hAnsi="Times New Roman" w:cs="Times New Roman"/>
                <w:b/>
                <w:bCs/>
                <w:sz w:val="24"/>
                <w:szCs w:val="24"/>
              </w:rPr>
              <w:t>&amp;</w:t>
            </w:r>
            <w:r w:rsidR="002E3E4F" w:rsidRPr="006C22D9">
              <w:rPr>
                <w:rFonts w:ascii="Times New Roman" w:hAnsi="Times New Roman" w:cs="Times New Roman"/>
                <w:b/>
                <w:bCs/>
                <w:sz w:val="24"/>
                <w:szCs w:val="24"/>
              </w:rPr>
              <w:t xml:space="preserve"> </w:t>
            </w:r>
            <w:r w:rsidRPr="006C22D9">
              <w:rPr>
                <w:rFonts w:ascii="Times New Roman" w:hAnsi="Times New Roman" w:cs="Times New Roman"/>
                <w:b/>
                <w:bCs/>
                <w:sz w:val="24"/>
                <w:szCs w:val="24"/>
              </w:rPr>
              <w:t>Spencer</w:t>
            </w:r>
          </w:p>
        </w:tc>
        <w:tc>
          <w:tcPr>
            <w:tcW w:w="1225" w:type="dxa"/>
          </w:tcPr>
          <w:p w14:paraId="1DC7CAFD"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2014</w:t>
            </w:r>
          </w:p>
        </w:tc>
        <w:tc>
          <w:tcPr>
            <w:tcW w:w="1226" w:type="dxa"/>
          </w:tcPr>
          <w:p w14:paraId="14C30635"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2015</w:t>
            </w:r>
          </w:p>
        </w:tc>
        <w:tc>
          <w:tcPr>
            <w:tcW w:w="1227" w:type="dxa"/>
          </w:tcPr>
          <w:p w14:paraId="18D1DEDF"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2016</w:t>
            </w:r>
          </w:p>
        </w:tc>
        <w:tc>
          <w:tcPr>
            <w:tcW w:w="1227" w:type="dxa"/>
          </w:tcPr>
          <w:p w14:paraId="465FCCA8"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2017</w:t>
            </w:r>
          </w:p>
        </w:tc>
        <w:tc>
          <w:tcPr>
            <w:tcW w:w="1227" w:type="dxa"/>
          </w:tcPr>
          <w:p w14:paraId="643B12FC"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c>
          <w:tcPr>
            <w:tcW w:w="1349" w:type="dxa"/>
            <w:shd w:val="clear" w:color="auto" w:fill="D9E2F3" w:themeFill="accent5" w:themeFillTint="33"/>
          </w:tcPr>
          <w:p w14:paraId="4954321A"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Debenhams</w:t>
            </w:r>
          </w:p>
          <w:p w14:paraId="3E12E025" w14:textId="77777777" w:rsidR="00AB2BB6" w:rsidRPr="006C22D9" w:rsidRDefault="00AB2BB6" w:rsidP="00AB2BB6">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r>
      <w:tr w:rsidR="00512CA9" w14:paraId="291CFDC0" w14:textId="77777777" w:rsidTr="002E3E4F">
        <w:trPr>
          <w:trHeight w:val="522"/>
        </w:trPr>
        <w:tc>
          <w:tcPr>
            <w:tcW w:w="1789" w:type="dxa"/>
          </w:tcPr>
          <w:p w14:paraId="75D12587" w14:textId="2682BE4C" w:rsidR="00512CA9" w:rsidRPr="006C22D9" w:rsidRDefault="00512CA9" w:rsidP="00512CA9">
            <w:pPr>
              <w:jc w:val="center"/>
              <w:rPr>
                <w:rFonts w:ascii="Times New Roman" w:hAnsi="Times New Roman" w:cs="Times New Roman"/>
                <w:b/>
                <w:bCs/>
                <w:sz w:val="24"/>
                <w:szCs w:val="24"/>
              </w:rPr>
            </w:pPr>
            <w:r w:rsidRPr="006C22D9">
              <w:rPr>
                <w:rFonts w:ascii="Times New Roman" w:hAnsi="Times New Roman" w:cs="Times New Roman"/>
                <w:b/>
                <w:bCs/>
                <w:sz w:val="24"/>
                <w:szCs w:val="24"/>
              </w:rPr>
              <w:t>The net profit margin</w:t>
            </w:r>
          </w:p>
        </w:tc>
        <w:tc>
          <w:tcPr>
            <w:tcW w:w="1225" w:type="dxa"/>
          </w:tcPr>
          <w:p w14:paraId="7399995C" w14:textId="10016ECC" w:rsidR="00512CA9" w:rsidRDefault="00512CA9" w:rsidP="00512CA9">
            <w:pPr>
              <w:jc w:val="center"/>
              <w:rPr>
                <w:rFonts w:ascii="Times New Roman" w:hAnsi="Times New Roman" w:cs="Times New Roman"/>
                <w:sz w:val="24"/>
                <w:szCs w:val="24"/>
              </w:rPr>
            </w:pPr>
            <w:r>
              <w:rPr>
                <w:rFonts w:ascii="Times New Roman" w:hAnsi="Times New Roman" w:cs="Times New Roman"/>
                <w:sz w:val="24"/>
                <w:szCs w:val="24"/>
              </w:rPr>
              <w:t>4.90%</w:t>
            </w:r>
          </w:p>
        </w:tc>
        <w:tc>
          <w:tcPr>
            <w:tcW w:w="1226" w:type="dxa"/>
          </w:tcPr>
          <w:p w14:paraId="669D5F39" w14:textId="1AC76021" w:rsidR="00512CA9" w:rsidRDefault="00512CA9" w:rsidP="00512CA9">
            <w:pPr>
              <w:jc w:val="center"/>
              <w:rPr>
                <w:rFonts w:ascii="Times New Roman" w:hAnsi="Times New Roman" w:cs="Times New Roman"/>
                <w:sz w:val="24"/>
                <w:szCs w:val="24"/>
              </w:rPr>
            </w:pPr>
            <w:r w:rsidRPr="0024278F">
              <w:rPr>
                <w:rFonts w:ascii="Times New Roman" w:hAnsi="Times New Roman" w:cs="Times New Roman"/>
                <w:sz w:val="24"/>
                <w:szCs w:val="24"/>
              </w:rPr>
              <w:t>4.67 %</w:t>
            </w:r>
          </w:p>
        </w:tc>
        <w:tc>
          <w:tcPr>
            <w:tcW w:w="1227" w:type="dxa"/>
          </w:tcPr>
          <w:p w14:paraId="3E5AF0D6" w14:textId="697F702B" w:rsidR="00512CA9" w:rsidRDefault="00512CA9" w:rsidP="00512CA9">
            <w:pPr>
              <w:jc w:val="center"/>
              <w:rPr>
                <w:rFonts w:ascii="Times New Roman" w:hAnsi="Times New Roman" w:cs="Times New Roman"/>
                <w:sz w:val="24"/>
                <w:szCs w:val="24"/>
              </w:rPr>
            </w:pPr>
            <w:r w:rsidRPr="0024278F">
              <w:rPr>
                <w:rFonts w:ascii="Times New Roman" w:hAnsi="Times New Roman" w:cs="Times New Roman"/>
                <w:sz w:val="24"/>
                <w:szCs w:val="24"/>
              </w:rPr>
              <w:t>3.83 %</w:t>
            </w:r>
          </w:p>
        </w:tc>
        <w:tc>
          <w:tcPr>
            <w:tcW w:w="1227" w:type="dxa"/>
          </w:tcPr>
          <w:p w14:paraId="41D6277F" w14:textId="4D79BC11" w:rsidR="00512CA9" w:rsidRDefault="00512CA9" w:rsidP="00512CA9">
            <w:pPr>
              <w:jc w:val="center"/>
              <w:rPr>
                <w:rFonts w:ascii="Times New Roman" w:hAnsi="Times New Roman" w:cs="Times New Roman"/>
                <w:sz w:val="24"/>
                <w:szCs w:val="24"/>
              </w:rPr>
            </w:pPr>
            <w:r w:rsidRPr="0024278F">
              <w:rPr>
                <w:rFonts w:ascii="Times New Roman" w:hAnsi="Times New Roman" w:cs="Times New Roman"/>
                <w:sz w:val="24"/>
                <w:szCs w:val="24"/>
              </w:rPr>
              <w:t>1.08 %</w:t>
            </w:r>
          </w:p>
        </w:tc>
        <w:tc>
          <w:tcPr>
            <w:tcW w:w="1227" w:type="dxa"/>
          </w:tcPr>
          <w:p w14:paraId="4FB6003D" w14:textId="3283059B" w:rsidR="00512CA9" w:rsidRDefault="00512CA9" w:rsidP="00512CA9">
            <w:pPr>
              <w:jc w:val="center"/>
              <w:rPr>
                <w:rFonts w:ascii="Times New Roman" w:hAnsi="Times New Roman" w:cs="Times New Roman"/>
                <w:sz w:val="24"/>
                <w:szCs w:val="24"/>
              </w:rPr>
            </w:pPr>
            <w:r w:rsidRPr="0024278F">
              <w:rPr>
                <w:rFonts w:ascii="Times New Roman" w:hAnsi="Times New Roman" w:cs="Times New Roman"/>
                <w:sz w:val="24"/>
                <w:szCs w:val="24"/>
              </w:rPr>
              <w:t>0.27 %</w:t>
            </w:r>
          </w:p>
        </w:tc>
        <w:tc>
          <w:tcPr>
            <w:tcW w:w="1349" w:type="dxa"/>
            <w:shd w:val="clear" w:color="auto" w:fill="D9E2F3" w:themeFill="accent5" w:themeFillTint="33"/>
          </w:tcPr>
          <w:p w14:paraId="1433FA7B" w14:textId="0F9A343F" w:rsidR="00512CA9" w:rsidRDefault="00512CA9" w:rsidP="00512CA9">
            <w:pPr>
              <w:jc w:val="center"/>
              <w:rPr>
                <w:rFonts w:ascii="Times New Roman" w:hAnsi="Times New Roman" w:cs="Times New Roman"/>
                <w:sz w:val="24"/>
                <w:szCs w:val="24"/>
              </w:rPr>
            </w:pPr>
            <w:r>
              <w:rPr>
                <w:rFonts w:ascii="Times New Roman" w:hAnsi="Times New Roman" w:cs="Times New Roman"/>
                <w:sz w:val="24"/>
                <w:szCs w:val="24"/>
              </w:rPr>
              <w:t>20.21%</w:t>
            </w:r>
          </w:p>
        </w:tc>
      </w:tr>
      <w:tr w:rsidR="00512CA9" w14:paraId="3EF6D055" w14:textId="77777777" w:rsidTr="002E3E4F">
        <w:trPr>
          <w:trHeight w:val="531"/>
        </w:trPr>
        <w:tc>
          <w:tcPr>
            <w:tcW w:w="1789" w:type="dxa"/>
          </w:tcPr>
          <w:p w14:paraId="583F8A03" w14:textId="2842F646" w:rsidR="00512CA9" w:rsidRPr="006C22D9" w:rsidRDefault="00512CA9" w:rsidP="00512CA9">
            <w:pPr>
              <w:jc w:val="center"/>
              <w:rPr>
                <w:rFonts w:ascii="Times New Roman" w:hAnsi="Times New Roman" w:cs="Times New Roman"/>
                <w:b/>
                <w:bCs/>
                <w:sz w:val="24"/>
                <w:szCs w:val="24"/>
              </w:rPr>
            </w:pPr>
            <w:r w:rsidRPr="006C22D9">
              <w:rPr>
                <w:rFonts w:ascii="Times New Roman" w:hAnsi="Times New Roman" w:cs="Times New Roman"/>
                <w:b/>
                <w:bCs/>
                <w:sz w:val="24"/>
                <w:szCs w:val="24"/>
              </w:rPr>
              <w:t>The operating margin</w:t>
            </w:r>
          </w:p>
        </w:tc>
        <w:tc>
          <w:tcPr>
            <w:tcW w:w="1225" w:type="dxa"/>
          </w:tcPr>
          <w:p w14:paraId="189E7813" w14:textId="55A5CBAE" w:rsidR="00512CA9" w:rsidRPr="00512CA9" w:rsidRDefault="00512CA9" w:rsidP="00512CA9">
            <w:pPr>
              <w:jc w:val="center"/>
              <w:rPr>
                <w:rFonts w:ascii="Times New Roman" w:hAnsi="Times New Roman" w:cs="Times New Roman"/>
                <w:sz w:val="24"/>
                <w:szCs w:val="24"/>
              </w:rPr>
            </w:pPr>
            <w:r w:rsidRPr="00512CA9">
              <w:rPr>
                <w:rFonts w:ascii="Times New Roman" w:hAnsi="Times New Roman" w:cs="Times New Roman"/>
                <w:sz w:val="24"/>
                <w:szCs w:val="24"/>
                <w:lang w:val="en-GB"/>
              </w:rPr>
              <w:t>6.73%</w:t>
            </w:r>
          </w:p>
        </w:tc>
        <w:tc>
          <w:tcPr>
            <w:tcW w:w="1226" w:type="dxa"/>
          </w:tcPr>
          <w:p w14:paraId="1271225C" w14:textId="1DF68C19" w:rsidR="00512CA9" w:rsidRPr="00512CA9" w:rsidRDefault="00512CA9" w:rsidP="00512CA9">
            <w:pPr>
              <w:jc w:val="center"/>
              <w:rPr>
                <w:rFonts w:ascii="Times New Roman" w:hAnsi="Times New Roman" w:cs="Times New Roman"/>
                <w:sz w:val="24"/>
                <w:szCs w:val="24"/>
              </w:rPr>
            </w:pPr>
            <w:r w:rsidRPr="00512CA9">
              <w:rPr>
                <w:rFonts w:ascii="Times New Roman" w:hAnsi="Times New Roman" w:cs="Times New Roman"/>
                <w:sz w:val="24"/>
                <w:szCs w:val="24"/>
                <w:lang w:val="en-GB"/>
              </w:rPr>
              <w:t>6.80 %</w:t>
            </w:r>
          </w:p>
        </w:tc>
        <w:tc>
          <w:tcPr>
            <w:tcW w:w="1227" w:type="dxa"/>
          </w:tcPr>
          <w:p w14:paraId="193FD268" w14:textId="455B488F" w:rsidR="00512CA9" w:rsidRPr="00512CA9" w:rsidRDefault="00512CA9" w:rsidP="00512CA9">
            <w:pPr>
              <w:jc w:val="center"/>
              <w:rPr>
                <w:rFonts w:ascii="Times New Roman" w:hAnsi="Times New Roman" w:cs="Times New Roman"/>
                <w:sz w:val="24"/>
                <w:szCs w:val="24"/>
              </w:rPr>
            </w:pPr>
            <w:r w:rsidRPr="00512CA9">
              <w:rPr>
                <w:rFonts w:ascii="Times New Roman" w:hAnsi="Times New Roman" w:cs="Times New Roman"/>
                <w:sz w:val="24"/>
                <w:szCs w:val="24"/>
                <w:lang w:val="en-GB"/>
              </w:rPr>
              <w:t>5.53 %</w:t>
            </w:r>
          </w:p>
        </w:tc>
        <w:tc>
          <w:tcPr>
            <w:tcW w:w="1227" w:type="dxa"/>
          </w:tcPr>
          <w:p w14:paraId="40778EFD" w14:textId="75FE4785" w:rsidR="00512CA9" w:rsidRPr="00512CA9" w:rsidRDefault="00512CA9" w:rsidP="00512CA9">
            <w:pPr>
              <w:jc w:val="center"/>
              <w:rPr>
                <w:rFonts w:ascii="Times New Roman" w:hAnsi="Times New Roman" w:cs="Times New Roman"/>
                <w:sz w:val="24"/>
                <w:szCs w:val="24"/>
              </w:rPr>
            </w:pPr>
            <w:r w:rsidRPr="00512CA9">
              <w:rPr>
                <w:rFonts w:ascii="Times New Roman" w:hAnsi="Times New Roman" w:cs="Times New Roman"/>
                <w:sz w:val="24"/>
                <w:szCs w:val="24"/>
                <w:lang w:val="en-GB"/>
              </w:rPr>
              <w:t>2.38 %</w:t>
            </w:r>
          </w:p>
        </w:tc>
        <w:tc>
          <w:tcPr>
            <w:tcW w:w="1227" w:type="dxa"/>
          </w:tcPr>
          <w:p w14:paraId="45B54405" w14:textId="444153F2" w:rsidR="00512CA9" w:rsidRPr="00512CA9" w:rsidRDefault="00512CA9" w:rsidP="00512CA9">
            <w:pPr>
              <w:jc w:val="center"/>
              <w:rPr>
                <w:rFonts w:ascii="Times New Roman" w:hAnsi="Times New Roman" w:cs="Times New Roman"/>
                <w:sz w:val="24"/>
                <w:szCs w:val="24"/>
              </w:rPr>
            </w:pPr>
            <w:r w:rsidRPr="00512CA9">
              <w:rPr>
                <w:rFonts w:ascii="Times New Roman" w:hAnsi="Times New Roman" w:cs="Times New Roman"/>
                <w:sz w:val="24"/>
                <w:szCs w:val="24"/>
                <w:lang w:val="en-GB"/>
              </w:rPr>
              <w:t>1.46 %</w:t>
            </w:r>
          </w:p>
        </w:tc>
        <w:tc>
          <w:tcPr>
            <w:tcW w:w="1349" w:type="dxa"/>
            <w:shd w:val="clear" w:color="auto" w:fill="D9E2F3" w:themeFill="accent5" w:themeFillTint="33"/>
          </w:tcPr>
          <w:p w14:paraId="55FF51ED" w14:textId="5FDEBD76" w:rsidR="00512CA9" w:rsidRPr="00512CA9" w:rsidRDefault="00512CA9" w:rsidP="00512CA9">
            <w:pPr>
              <w:jc w:val="center"/>
              <w:rPr>
                <w:rFonts w:ascii="Times New Roman" w:hAnsi="Times New Roman" w:cs="Times New Roman"/>
                <w:sz w:val="24"/>
                <w:szCs w:val="24"/>
              </w:rPr>
            </w:pPr>
            <w:r w:rsidRPr="00512CA9">
              <w:rPr>
                <w:rFonts w:ascii="Times New Roman" w:hAnsi="Times New Roman" w:cs="Times New Roman"/>
                <w:sz w:val="24"/>
                <w:szCs w:val="24"/>
                <w:lang w:val="en-GB"/>
              </w:rPr>
              <w:t>21.13 %</w:t>
            </w:r>
          </w:p>
        </w:tc>
      </w:tr>
    </w:tbl>
    <w:p w14:paraId="1DA3218D" w14:textId="77777777" w:rsidR="00AB2BB6" w:rsidRPr="00AB2BB6" w:rsidRDefault="00AB2BB6" w:rsidP="00762A56">
      <w:pPr>
        <w:rPr>
          <w:rFonts w:ascii="Times New Roman" w:hAnsi="Times New Roman" w:cs="Times New Roman"/>
          <w:sz w:val="24"/>
          <w:szCs w:val="24"/>
        </w:rPr>
      </w:pPr>
    </w:p>
    <w:p w14:paraId="164ADB71" w14:textId="77777777" w:rsidR="00762A56" w:rsidRPr="009148EA" w:rsidRDefault="00762A56" w:rsidP="00762A56">
      <w:pPr>
        <w:rPr>
          <w:rFonts w:ascii="Times New Roman" w:hAnsi="Times New Roman" w:cs="Times New Roman"/>
          <w:sz w:val="24"/>
          <w:szCs w:val="24"/>
        </w:rPr>
      </w:pPr>
    </w:p>
    <w:p w14:paraId="08F039B5" w14:textId="77777777" w:rsidR="00C41A50" w:rsidRDefault="009148EA" w:rsidP="00762A56">
      <w:pPr>
        <w:rPr>
          <w:rFonts w:ascii="Times New Roman" w:hAnsi="Times New Roman" w:cs="Times New Roman"/>
          <w:sz w:val="24"/>
          <w:szCs w:val="24"/>
        </w:rPr>
      </w:pPr>
      <w:r>
        <w:rPr>
          <w:rFonts w:ascii="Times New Roman" w:hAnsi="Times New Roman" w:cs="Times New Roman"/>
          <w:sz w:val="24"/>
          <w:szCs w:val="24"/>
        </w:rPr>
        <w:t xml:space="preserve">   </w:t>
      </w:r>
      <w:r w:rsidRPr="009148EA">
        <w:rPr>
          <w:rFonts w:ascii="Times New Roman" w:hAnsi="Times New Roman" w:cs="Times New Roman"/>
          <w:sz w:val="24"/>
          <w:szCs w:val="24"/>
        </w:rPr>
        <w:t xml:space="preserve">As shown from the above calculations, </w:t>
      </w:r>
      <w:r w:rsidR="0029126A">
        <w:rPr>
          <w:rFonts w:ascii="Times New Roman" w:hAnsi="Times New Roman" w:cs="Times New Roman"/>
          <w:sz w:val="24"/>
          <w:szCs w:val="24"/>
        </w:rPr>
        <w:t>the</w:t>
      </w:r>
      <w:r w:rsidR="00C017DC">
        <w:rPr>
          <w:rFonts w:ascii="Times New Roman" w:hAnsi="Times New Roman" w:cs="Times New Roman"/>
          <w:sz w:val="24"/>
          <w:szCs w:val="24"/>
        </w:rPr>
        <w:t xml:space="preserve"> net </w:t>
      </w:r>
      <w:r w:rsidRPr="009148EA">
        <w:rPr>
          <w:rFonts w:ascii="Times New Roman" w:hAnsi="Times New Roman" w:cs="Times New Roman"/>
          <w:sz w:val="24"/>
          <w:szCs w:val="24"/>
        </w:rPr>
        <w:t xml:space="preserve">profit margin </w:t>
      </w:r>
      <w:r w:rsidR="0029126A">
        <w:rPr>
          <w:rFonts w:ascii="Times New Roman" w:hAnsi="Times New Roman" w:cs="Times New Roman"/>
          <w:sz w:val="24"/>
          <w:szCs w:val="24"/>
        </w:rPr>
        <w:t xml:space="preserve">and the operating margin </w:t>
      </w:r>
      <w:r w:rsidRPr="009148EA">
        <w:rPr>
          <w:rFonts w:ascii="Times New Roman" w:hAnsi="Times New Roman" w:cs="Times New Roman"/>
          <w:sz w:val="24"/>
          <w:szCs w:val="24"/>
        </w:rPr>
        <w:t>has decreased significantly over the last 5 years</w:t>
      </w:r>
      <w:r w:rsidR="0029126A">
        <w:rPr>
          <w:rFonts w:ascii="Times New Roman" w:hAnsi="Times New Roman" w:cs="Times New Roman"/>
          <w:sz w:val="24"/>
          <w:szCs w:val="24"/>
        </w:rPr>
        <w:t>, for Marks &amp; Spencer</w:t>
      </w:r>
      <w:r w:rsidRPr="009148EA">
        <w:rPr>
          <w:rFonts w:ascii="Times New Roman" w:hAnsi="Times New Roman" w:cs="Times New Roman"/>
          <w:sz w:val="24"/>
          <w:szCs w:val="24"/>
        </w:rPr>
        <w:t xml:space="preserve">. One explanation could be the price reductions of Marks &amp; Spencer, which reduced the profit </w:t>
      </w:r>
      <w:r w:rsidR="00517A90">
        <w:rPr>
          <w:rFonts w:ascii="Times New Roman" w:hAnsi="Times New Roman" w:cs="Times New Roman"/>
          <w:sz w:val="24"/>
          <w:szCs w:val="24"/>
        </w:rPr>
        <w:t xml:space="preserve">margin </w:t>
      </w:r>
      <w:r>
        <w:rPr>
          <w:rFonts w:ascii="Times New Roman" w:hAnsi="Times New Roman" w:cs="Times New Roman"/>
          <w:sz w:val="24"/>
          <w:szCs w:val="24"/>
        </w:rPr>
        <w:t xml:space="preserve">percentage. </w:t>
      </w:r>
      <w:r w:rsidRPr="009148EA">
        <w:rPr>
          <w:rFonts w:ascii="Times New Roman" w:hAnsi="Times New Roman" w:cs="Times New Roman"/>
          <w:sz w:val="24"/>
          <w:szCs w:val="24"/>
        </w:rPr>
        <w:t>Another cause is the increasing competitiveness. There are numerous offers on the market, and the more advantageous they are for buyers, the harder it is to attract new customers. The fact that Marks &amp; Spencer has closed many of its stores is also another important factor to consider.</w:t>
      </w:r>
      <w:r w:rsidR="00C017DC">
        <w:rPr>
          <w:rFonts w:ascii="Times New Roman" w:hAnsi="Times New Roman" w:cs="Times New Roman"/>
          <w:sz w:val="24"/>
          <w:szCs w:val="24"/>
        </w:rPr>
        <w:t xml:space="preserve"> </w:t>
      </w:r>
      <w:r w:rsidR="00742703">
        <w:rPr>
          <w:rFonts w:ascii="Times New Roman" w:hAnsi="Times New Roman" w:cs="Times New Roman"/>
          <w:sz w:val="24"/>
          <w:szCs w:val="24"/>
        </w:rPr>
        <w:t xml:space="preserve">The low profit </w:t>
      </w:r>
      <w:r w:rsidR="00742703">
        <w:rPr>
          <w:rFonts w:ascii="Times New Roman" w:hAnsi="Times New Roman" w:cs="Times New Roman"/>
          <w:sz w:val="24"/>
          <w:szCs w:val="24"/>
        </w:rPr>
        <w:lastRenderedPageBreak/>
        <w:t>margin means that Marks &amp; Spencer is not converting in an efficient manner the revenue into profit.</w:t>
      </w:r>
    </w:p>
    <w:p w14:paraId="0009DED9" w14:textId="04432A87" w:rsidR="00517A90" w:rsidRDefault="00C41A50" w:rsidP="00762A56">
      <w:pPr>
        <w:rPr>
          <w:rFonts w:ascii="Times New Roman" w:hAnsi="Times New Roman" w:cs="Times New Roman"/>
          <w:sz w:val="24"/>
          <w:szCs w:val="24"/>
        </w:rPr>
      </w:pPr>
      <w:r>
        <w:rPr>
          <w:rFonts w:ascii="Times New Roman" w:hAnsi="Times New Roman" w:cs="Times New Roman"/>
          <w:sz w:val="24"/>
          <w:szCs w:val="24"/>
        </w:rPr>
        <w:t xml:space="preserve">   </w:t>
      </w:r>
      <w:r w:rsidR="00C017DC" w:rsidRPr="00C017DC">
        <w:rPr>
          <w:rFonts w:ascii="Times New Roman" w:hAnsi="Times New Roman" w:cs="Times New Roman"/>
          <w:sz w:val="24"/>
          <w:szCs w:val="24"/>
        </w:rPr>
        <w:t xml:space="preserve">In the case of the rival </w:t>
      </w:r>
      <w:r w:rsidR="00C017DC">
        <w:rPr>
          <w:rFonts w:ascii="Times New Roman" w:hAnsi="Times New Roman" w:cs="Times New Roman"/>
          <w:sz w:val="24"/>
          <w:szCs w:val="24"/>
        </w:rPr>
        <w:t xml:space="preserve">company, Debenhams, </w:t>
      </w:r>
      <w:r w:rsidR="00C017DC" w:rsidRPr="00C017DC">
        <w:rPr>
          <w:rFonts w:ascii="Times New Roman" w:hAnsi="Times New Roman" w:cs="Times New Roman"/>
          <w:sz w:val="24"/>
          <w:szCs w:val="24"/>
        </w:rPr>
        <w:t xml:space="preserve">the </w:t>
      </w:r>
      <w:r w:rsidR="0029126A">
        <w:rPr>
          <w:rFonts w:ascii="Times New Roman" w:hAnsi="Times New Roman" w:cs="Times New Roman"/>
          <w:sz w:val="24"/>
          <w:szCs w:val="24"/>
        </w:rPr>
        <w:t>net</w:t>
      </w:r>
      <w:r w:rsidR="00C017DC" w:rsidRPr="00C017DC">
        <w:rPr>
          <w:rFonts w:ascii="Times New Roman" w:hAnsi="Times New Roman" w:cs="Times New Roman"/>
          <w:sz w:val="24"/>
          <w:szCs w:val="24"/>
        </w:rPr>
        <w:t xml:space="preserve"> profit margin </w:t>
      </w:r>
      <w:r w:rsidR="0029126A">
        <w:rPr>
          <w:rFonts w:ascii="Times New Roman" w:hAnsi="Times New Roman" w:cs="Times New Roman"/>
          <w:sz w:val="24"/>
          <w:szCs w:val="24"/>
        </w:rPr>
        <w:t>and the operating margin are</w:t>
      </w:r>
      <w:r w:rsidR="00C017DC" w:rsidRPr="00C017DC">
        <w:rPr>
          <w:rFonts w:ascii="Times New Roman" w:hAnsi="Times New Roman" w:cs="Times New Roman"/>
          <w:sz w:val="24"/>
          <w:szCs w:val="24"/>
        </w:rPr>
        <w:t xml:space="preserve"> significantly higher, </w:t>
      </w:r>
      <w:r w:rsidR="0029126A">
        <w:rPr>
          <w:rFonts w:ascii="Times New Roman" w:hAnsi="Times New Roman" w:cs="Times New Roman"/>
          <w:sz w:val="24"/>
          <w:szCs w:val="24"/>
        </w:rPr>
        <w:t>and compared to</w:t>
      </w:r>
      <w:r w:rsidR="00C017DC">
        <w:rPr>
          <w:rFonts w:ascii="Times New Roman" w:hAnsi="Times New Roman" w:cs="Times New Roman"/>
          <w:sz w:val="24"/>
          <w:szCs w:val="24"/>
        </w:rPr>
        <w:t xml:space="preserve"> Marks &amp; Spencer</w:t>
      </w:r>
      <w:r w:rsidR="0029126A">
        <w:rPr>
          <w:rFonts w:ascii="Times New Roman" w:hAnsi="Times New Roman" w:cs="Times New Roman"/>
          <w:sz w:val="24"/>
          <w:szCs w:val="24"/>
        </w:rPr>
        <w:t xml:space="preserve"> </w:t>
      </w:r>
      <w:r w:rsidR="0029126A" w:rsidRPr="0029126A">
        <w:rPr>
          <w:rFonts w:ascii="Times New Roman" w:hAnsi="Times New Roman" w:cs="Times New Roman"/>
          <w:sz w:val="24"/>
          <w:szCs w:val="24"/>
        </w:rPr>
        <w:t>percent</w:t>
      </w:r>
      <w:r w:rsidR="0029126A">
        <w:rPr>
          <w:rFonts w:ascii="Times New Roman" w:hAnsi="Times New Roman" w:cs="Times New Roman"/>
          <w:sz w:val="24"/>
          <w:szCs w:val="24"/>
        </w:rPr>
        <w:t>ages</w:t>
      </w:r>
      <w:r w:rsidR="00C017DC" w:rsidRPr="00C017DC">
        <w:rPr>
          <w:rFonts w:ascii="Times New Roman" w:hAnsi="Times New Roman" w:cs="Times New Roman"/>
          <w:sz w:val="24"/>
          <w:szCs w:val="24"/>
        </w:rPr>
        <w:t xml:space="preserve">, Debenhams is </w:t>
      </w:r>
      <w:r w:rsidR="00FC4D26">
        <w:rPr>
          <w:rFonts w:ascii="Times New Roman" w:hAnsi="Times New Roman" w:cs="Times New Roman"/>
          <w:sz w:val="24"/>
          <w:szCs w:val="24"/>
        </w:rPr>
        <w:t xml:space="preserve">not </w:t>
      </w:r>
      <w:r w:rsidR="00C017DC" w:rsidRPr="00C017DC">
        <w:rPr>
          <w:rFonts w:ascii="Times New Roman" w:hAnsi="Times New Roman" w:cs="Times New Roman"/>
          <w:sz w:val="24"/>
          <w:szCs w:val="24"/>
        </w:rPr>
        <w:t>at a loss in terms of profit.</w:t>
      </w:r>
      <w:r w:rsidR="00FA1521">
        <w:rPr>
          <w:rFonts w:ascii="Times New Roman" w:hAnsi="Times New Roman" w:cs="Times New Roman"/>
          <w:sz w:val="24"/>
          <w:szCs w:val="24"/>
        </w:rPr>
        <w:t xml:space="preserve"> U</w:t>
      </w:r>
      <w:r w:rsidR="00FA1521" w:rsidRPr="00FA1521">
        <w:rPr>
          <w:rFonts w:ascii="Times New Roman" w:hAnsi="Times New Roman" w:cs="Times New Roman"/>
          <w:sz w:val="24"/>
          <w:szCs w:val="24"/>
        </w:rPr>
        <w:t>sually, if the operating margin is high, this shows how profitable the activity of a company is</w:t>
      </w:r>
      <w:r w:rsidR="0058017C">
        <w:rPr>
          <w:rFonts w:ascii="Times New Roman" w:hAnsi="Times New Roman" w:cs="Times New Roman"/>
          <w:sz w:val="24"/>
          <w:szCs w:val="24"/>
        </w:rPr>
        <w:t>.</w:t>
      </w:r>
    </w:p>
    <w:p w14:paraId="1FC32788" w14:textId="77777777" w:rsidR="00326EB2" w:rsidRDefault="00326EB2" w:rsidP="00762A56">
      <w:pPr>
        <w:rPr>
          <w:rFonts w:ascii="Times New Roman" w:hAnsi="Times New Roman" w:cs="Times New Roman"/>
          <w:sz w:val="24"/>
          <w:szCs w:val="24"/>
        </w:rPr>
      </w:pPr>
    </w:p>
    <w:p w14:paraId="14A6B90D" w14:textId="77777777" w:rsidR="009D7AE5" w:rsidRPr="009148EA" w:rsidRDefault="009D7AE5" w:rsidP="00762A56">
      <w:pPr>
        <w:rPr>
          <w:rFonts w:ascii="Times New Roman" w:hAnsi="Times New Roman" w:cs="Times New Roman"/>
          <w:sz w:val="24"/>
          <w:szCs w:val="24"/>
        </w:rPr>
      </w:pPr>
    </w:p>
    <w:p w14:paraId="3137858F" w14:textId="2AC36D1A" w:rsidR="001543E0" w:rsidRDefault="00E67925" w:rsidP="00762A56">
      <w:pPr>
        <w:rPr>
          <w:rFonts w:ascii="Times New Roman" w:hAnsi="Times New Roman" w:cs="Times New Roman"/>
          <w:b/>
          <w:sz w:val="24"/>
          <w:szCs w:val="24"/>
        </w:rPr>
      </w:pPr>
      <w:r>
        <w:rPr>
          <w:rFonts w:ascii="Times New Roman" w:hAnsi="Times New Roman" w:cs="Times New Roman"/>
          <w:b/>
          <w:sz w:val="24"/>
          <w:szCs w:val="24"/>
        </w:rPr>
        <w:t>B2</w:t>
      </w:r>
      <w:r w:rsidR="00222C80">
        <w:rPr>
          <w:rFonts w:ascii="Times New Roman" w:hAnsi="Times New Roman" w:cs="Times New Roman"/>
          <w:b/>
          <w:sz w:val="24"/>
          <w:szCs w:val="24"/>
        </w:rPr>
        <w:t>. Liquidity ratios</w:t>
      </w:r>
    </w:p>
    <w:p w14:paraId="3A0B86CE" w14:textId="77777777" w:rsidR="001543E0" w:rsidRDefault="001543E0" w:rsidP="00762A56">
      <w:pPr>
        <w:rPr>
          <w:rFonts w:ascii="Times New Roman" w:hAnsi="Times New Roman" w:cs="Times New Roman"/>
          <w:b/>
          <w:sz w:val="24"/>
          <w:szCs w:val="24"/>
        </w:rPr>
      </w:pPr>
    </w:p>
    <w:p w14:paraId="673F6E17" w14:textId="45E001F5" w:rsidR="001543E0" w:rsidRDefault="00222C80" w:rsidP="00762A56">
      <w:pPr>
        <w:rPr>
          <w:rFonts w:ascii="Times New Roman" w:hAnsi="Times New Roman" w:cs="Times New Roman"/>
          <w:sz w:val="24"/>
          <w:szCs w:val="24"/>
        </w:rPr>
      </w:pPr>
      <w:r>
        <w:rPr>
          <w:rFonts w:ascii="Times New Roman" w:hAnsi="Times New Roman" w:cs="Times New Roman"/>
          <w:sz w:val="24"/>
          <w:szCs w:val="24"/>
        </w:rPr>
        <w:t xml:space="preserve">   </w:t>
      </w:r>
      <w:r w:rsidR="00EE22CF">
        <w:rPr>
          <w:rFonts w:ascii="Times New Roman" w:hAnsi="Times New Roman" w:cs="Times New Roman"/>
          <w:sz w:val="24"/>
          <w:szCs w:val="24"/>
        </w:rPr>
        <w:t>Liquidity ratio</w:t>
      </w:r>
      <w:r w:rsidR="00EE22CF" w:rsidRPr="00EE22CF">
        <w:rPr>
          <w:rFonts w:ascii="Times New Roman" w:hAnsi="Times New Roman" w:cs="Times New Roman"/>
          <w:sz w:val="24"/>
          <w:szCs w:val="24"/>
        </w:rPr>
        <w:t xml:space="preserve"> measure an organization's ability t</w:t>
      </w:r>
      <w:r w:rsidR="00EE22CF">
        <w:rPr>
          <w:rFonts w:ascii="Times New Roman" w:hAnsi="Times New Roman" w:cs="Times New Roman"/>
          <w:sz w:val="24"/>
          <w:szCs w:val="24"/>
        </w:rPr>
        <w:t>o pay weekly or monthly bills, and represents the ratio between its assets and liabilities. In order to evaluate this, there are used two very common ratios, the current and the quick ratio</w:t>
      </w:r>
      <w:r>
        <w:rPr>
          <w:rFonts w:ascii="Times New Roman" w:hAnsi="Times New Roman" w:cs="Times New Roman"/>
          <w:sz w:val="24"/>
          <w:szCs w:val="24"/>
        </w:rPr>
        <w:t xml:space="preserve"> (Fields, 2011)</w:t>
      </w:r>
      <w:r w:rsidR="00EE22CF">
        <w:rPr>
          <w:rFonts w:ascii="Times New Roman" w:hAnsi="Times New Roman" w:cs="Times New Roman"/>
          <w:sz w:val="24"/>
          <w:szCs w:val="24"/>
        </w:rPr>
        <w:t xml:space="preserve">. </w:t>
      </w:r>
      <w:r w:rsidR="00EE22CF" w:rsidRPr="00EE22CF">
        <w:rPr>
          <w:rFonts w:ascii="Times New Roman" w:hAnsi="Times New Roman" w:cs="Times New Roman"/>
          <w:sz w:val="24"/>
          <w:szCs w:val="24"/>
        </w:rPr>
        <w:t xml:space="preserve">The current ratio compares current assets </w:t>
      </w:r>
      <w:r w:rsidR="00EE22CF">
        <w:rPr>
          <w:rFonts w:ascii="Times New Roman" w:hAnsi="Times New Roman" w:cs="Times New Roman"/>
          <w:sz w:val="24"/>
          <w:szCs w:val="24"/>
        </w:rPr>
        <w:t>with</w:t>
      </w:r>
      <w:r w:rsidR="00EE22CF" w:rsidRPr="00EE22CF">
        <w:rPr>
          <w:rFonts w:ascii="Times New Roman" w:hAnsi="Times New Roman" w:cs="Times New Roman"/>
          <w:sz w:val="24"/>
          <w:szCs w:val="24"/>
        </w:rPr>
        <w:t xml:space="preserve"> passive ones, and the quick ratio is calculated in the same way</w:t>
      </w:r>
      <w:r w:rsidR="00EE22CF">
        <w:rPr>
          <w:rFonts w:ascii="Times New Roman" w:hAnsi="Times New Roman" w:cs="Times New Roman"/>
          <w:sz w:val="24"/>
          <w:szCs w:val="24"/>
        </w:rPr>
        <w:t>, but</w:t>
      </w:r>
      <w:r w:rsidR="00EE22CF" w:rsidRPr="00EE22CF">
        <w:rPr>
          <w:rFonts w:ascii="Times New Roman" w:hAnsi="Times New Roman" w:cs="Times New Roman"/>
          <w:sz w:val="24"/>
          <w:szCs w:val="24"/>
        </w:rPr>
        <w:t xml:space="preserve"> it does not include </w:t>
      </w:r>
      <w:r w:rsidR="003E4CAD">
        <w:rPr>
          <w:rFonts w:ascii="Times New Roman" w:hAnsi="Times New Roman" w:cs="Times New Roman"/>
          <w:sz w:val="24"/>
          <w:szCs w:val="24"/>
        </w:rPr>
        <w:t xml:space="preserve">the </w:t>
      </w:r>
      <w:r w:rsidR="00EE22CF" w:rsidRPr="00EE22CF">
        <w:rPr>
          <w:rFonts w:ascii="Times New Roman" w:hAnsi="Times New Roman" w:cs="Times New Roman"/>
          <w:sz w:val="24"/>
          <w:szCs w:val="24"/>
        </w:rPr>
        <w:t>inventory.</w:t>
      </w:r>
    </w:p>
    <w:p w14:paraId="076F5FB8" w14:textId="77777777" w:rsidR="003E4CAD" w:rsidRDefault="003E4CAD" w:rsidP="00762A56">
      <w:pPr>
        <w:rPr>
          <w:rFonts w:ascii="Times New Roman" w:hAnsi="Times New Roman" w:cs="Times New Roman"/>
          <w:sz w:val="24"/>
          <w:szCs w:val="24"/>
        </w:rPr>
      </w:pPr>
    </w:p>
    <w:p w14:paraId="56B7D6E1" w14:textId="77777777" w:rsidR="003E4CAD" w:rsidRPr="003E4CAD" w:rsidRDefault="003E4CAD" w:rsidP="003E4CAD">
      <w:pPr>
        <w:jc w:val="center"/>
        <w:rPr>
          <w:rFonts w:ascii="Times New Roman" w:hAnsi="Times New Roman" w:cs="Times New Roman"/>
          <w:b/>
          <w:sz w:val="24"/>
          <w:szCs w:val="24"/>
        </w:rPr>
      </w:pPr>
      <w:r>
        <w:rPr>
          <w:rFonts w:ascii="Times New Roman" w:hAnsi="Times New Roman" w:cs="Times New Roman"/>
          <w:sz w:val="24"/>
          <w:szCs w:val="24"/>
        </w:rPr>
        <w:t xml:space="preserve">Current Ratio = </w:t>
      </w:r>
      <w:r w:rsidRPr="003E4CAD">
        <w:rPr>
          <w:rFonts w:ascii="Times New Roman" w:hAnsi="Times New Roman" w:cs="Times New Roman"/>
          <w:sz w:val="24"/>
          <w:szCs w:val="24"/>
          <w:u w:val="single"/>
        </w:rPr>
        <w:t>Current Assets</w:t>
      </w:r>
      <w:r>
        <w:rPr>
          <w:rFonts w:ascii="Times New Roman" w:hAnsi="Times New Roman" w:cs="Times New Roman"/>
          <w:sz w:val="24"/>
          <w:szCs w:val="24"/>
        </w:rPr>
        <w:t xml:space="preserve">                          Quick Ratio = </w:t>
      </w:r>
      <w:r w:rsidRPr="003E4CAD">
        <w:rPr>
          <w:rFonts w:ascii="Times New Roman" w:hAnsi="Times New Roman" w:cs="Times New Roman"/>
          <w:sz w:val="24"/>
          <w:szCs w:val="24"/>
          <w:u w:val="single"/>
        </w:rPr>
        <w:t>Current Assets - Inventory</w:t>
      </w:r>
    </w:p>
    <w:p w14:paraId="65BB690D" w14:textId="77777777" w:rsidR="001543E0" w:rsidRPr="003E4CAD" w:rsidRDefault="003E4CAD" w:rsidP="003E4CAD">
      <w:pPr>
        <w:jc w:val="center"/>
        <w:rPr>
          <w:rFonts w:ascii="Times New Roman" w:hAnsi="Times New Roman" w:cs="Times New Roman"/>
          <w:sz w:val="24"/>
          <w:szCs w:val="24"/>
        </w:rPr>
      </w:pPr>
      <w:r>
        <w:rPr>
          <w:rFonts w:ascii="Times New Roman" w:hAnsi="Times New Roman" w:cs="Times New Roman"/>
          <w:sz w:val="24"/>
          <w:szCs w:val="24"/>
        </w:rPr>
        <w:t xml:space="preserve">                  </w:t>
      </w:r>
      <w:r w:rsidRPr="003E4CAD">
        <w:rPr>
          <w:rFonts w:ascii="Times New Roman" w:hAnsi="Times New Roman" w:cs="Times New Roman"/>
          <w:sz w:val="24"/>
          <w:szCs w:val="24"/>
        </w:rPr>
        <w:t>Current Liabilities</w:t>
      </w:r>
      <w:r>
        <w:rPr>
          <w:rFonts w:ascii="Times New Roman" w:hAnsi="Times New Roman" w:cs="Times New Roman"/>
          <w:sz w:val="24"/>
          <w:szCs w:val="24"/>
        </w:rPr>
        <w:t xml:space="preserve">                                                     Current Liabilities</w:t>
      </w:r>
    </w:p>
    <w:p w14:paraId="61BA0677" w14:textId="77777777" w:rsidR="001543E0" w:rsidRDefault="001543E0" w:rsidP="00762A56">
      <w:pPr>
        <w:rPr>
          <w:rFonts w:ascii="Times New Roman" w:hAnsi="Times New Roman" w:cs="Times New Roman"/>
          <w:b/>
          <w:sz w:val="24"/>
          <w:szCs w:val="24"/>
        </w:rPr>
      </w:pPr>
    </w:p>
    <w:p w14:paraId="3896EEE7" w14:textId="77777777" w:rsidR="001543E0" w:rsidRDefault="001543E0" w:rsidP="00762A56">
      <w:pPr>
        <w:rPr>
          <w:rFonts w:ascii="Times New Roman" w:hAnsi="Times New Roman" w:cs="Times New Roman"/>
          <w:b/>
          <w:sz w:val="24"/>
          <w:szCs w:val="24"/>
        </w:rPr>
      </w:pPr>
    </w:p>
    <w:p w14:paraId="2EB3CA38" w14:textId="15DBEEF6" w:rsidR="001543E0" w:rsidRDefault="00D87FDB" w:rsidP="00762A56">
      <w:pPr>
        <w:rPr>
          <w:rFonts w:ascii="Times New Roman" w:hAnsi="Times New Roman" w:cs="Times New Roman"/>
          <w:b/>
          <w:sz w:val="24"/>
          <w:szCs w:val="24"/>
        </w:rPr>
      </w:pPr>
      <w:r>
        <w:rPr>
          <w:rFonts w:ascii="Times New Roman" w:hAnsi="Times New Roman" w:cs="Times New Roman"/>
          <w:b/>
          <w:sz w:val="24"/>
          <w:szCs w:val="24"/>
        </w:rPr>
        <w:t xml:space="preserve">Current </w:t>
      </w:r>
      <w:r w:rsidR="004950D1">
        <w:rPr>
          <w:rFonts w:ascii="Times New Roman" w:hAnsi="Times New Roman" w:cs="Times New Roman"/>
          <w:b/>
          <w:sz w:val="24"/>
          <w:szCs w:val="24"/>
        </w:rPr>
        <w:t>and quick ratios</w:t>
      </w:r>
      <w:r>
        <w:rPr>
          <w:rFonts w:ascii="Times New Roman" w:hAnsi="Times New Roman" w:cs="Times New Roman"/>
          <w:b/>
          <w:sz w:val="24"/>
          <w:szCs w:val="24"/>
        </w:rPr>
        <w:t xml:space="preserve"> </w:t>
      </w:r>
      <w:r w:rsidRPr="001D0E68">
        <w:rPr>
          <w:rFonts w:ascii="Times New Roman" w:hAnsi="Times New Roman" w:cs="Times New Roman"/>
          <w:b/>
          <w:sz w:val="24"/>
          <w:szCs w:val="24"/>
        </w:rPr>
        <w:t xml:space="preserve">for </w:t>
      </w:r>
      <w:r>
        <w:rPr>
          <w:rFonts w:ascii="Times New Roman" w:hAnsi="Times New Roman" w:cs="Times New Roman"/>
          <w:b/>
          <w:sz w:val="24"/>
          <w:szCs w:val="24"/>
        </w:rPr>
        <w:t>Marks &amp; Spencer in 2014</w:t>
      </w:r>
      <w:r w:rsidRPr="001D0E68">
        <w:rPr>
          <w:rFonts w:ascii="Times New Roman" w:hAnsi="Times New Roman" w:cs="Times New Roman"/>
          <w:b/>
          <w:sz w:val="24"/>
          <w:szCs w:val="24"/>
        </w:rPr>
        <w:t>:</w:t>
      </w:r>
    </w:p>
    <w:p w14:paraId="4261976B" w14:textId="77777777" w:rsidR="00D87FDB" w:rsidRDefault="00D87FDB" w:rsidP="00762A56">
      <w:pPr>
        <w:rPr>
          <w:rFonts w:ascii="Times New Roman" w:hAnsi="Times New Roman" w:cs="Times New Roman"/>
          <w:b/>
          <w:sz w:val="24"/>
          <w:szCs w:val="24"/>
        </w:rPr>
      </w:pPr>
    </w:p>
    <w:p w14:paraId="34FAABE1" w14:textId="77777777" w:rsidR="00D87FDB" w:rsidRPr="008A2779" w:rsidRDefault="00D87FDB" w:rsidP="00D87FDB">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current ratio</w:t>
      </w:r>
      <w:r w:rsidRPr="008A2779">
        <w:rPr>
          <w:rFonts w:ascii="Times New Roman" w:hAnsi="Times New Roman" w:cs="Times New Roman"/>
          <w:sz w:val="24"/>
          <w:szCs w:val="24"/>
          <w:u w:val="single"/>
          <w:lang w:val="en-GB"/>
        </w:rPr>
        <w:t>:</w:t>
      </w:r>
    </w:p>
    <w:p w14:paraId="0FA09F92" w14:textId="77777777" w:rsidR="00D87FDB" w:rsidRDefault="00D87FDB" w:rsidP="00D87FDB">
      <w:pPr>
        <w:rPr>
          <w:rFonts w:ascii="Times New Roman" w:hAnsi="Times New Roman" w:cs="Times New Roman"/>
          <w:sz w:val="24"/>
          <w:szCs w:val="24"/>
          <w:lang w:val="en-GB"/>
        </w:rPr>
      </w:pPr>
    </w:p>
    <w:p w14:paraId="20166CCC" w14:textId="77777777" w:rsidR="00D87FDB" w:rsidRPr="0058425C" w:rsidRDefault="0058425C" w:rsidP="00D87FDB">
      <w:pPr>
        <w:rPr>
          <w:rFonts w:ascii="Times New Roman" w:hAnsi="Times New Roman" w:cs="Times New Roman"/>
          <w:sz w:val="24"/>
          <w:szCs w:val="24"/>
          <w:lang w:val="en-GB"/>
        </w:rPr>
      </w:pPr>
      <w:r w:rsidRPr="0058425C">
        <w:rPr>
          <w:rFonts w:ascii="Times New Roman" w:hAnsi="Times New Roman" w:cs="Times New Roman"/>
          <w:sz w:val="24"/>
          <w:szCs w:val="24"/>
          <w:u w:val="single"/>
          <w:lang w:val="en-GB"/>
        </w:rPr>
        <w:t>1,368.5</w:t>
      </w:r>
      <w:r>
        <w:rPr>
          <w:rFonts w:ascii="Times New Roman" w:hAnsi="Times New Roman" w:cs="Times New Roman"/>
          <w:sz w:val="24"/>
          <w:szCs w:val="24"/>
          <w:lang w:val="en-GB"/>
        </w:rPr>
        <w:t xml:space="preserve"> =</w:t>
      </w:r>
      <w:r w:rsidR="004047F0">
        <w:rPr>
          <w:rFonts w:ascii="Times New Roman" w:hAnsi="Times New Roman" w:cs="Times New Roman"/>
          <w:sz w:val="24"/>
          <w:szCs w:val="24"/>
          <w:lang w:val="en-GB"/>
        </w:rPr>
        <w:t xml:space="preserve"> </w:t>
      </w:r>
      <w:r w:rsidR="004047F0" w:rsidRPr="004047F0">
        <w:rPr>
          <w:rFonts w:ascii="Times New Roman" w:hAnsi="Times New Roman" w:cs="Times New Roman"/>
          <w:b/>
          <w:sz w:val="24"/>
          <w:szCs w:val="24"/>
          <w:lang w:val="en-GB"/>
        </w:rPr>
        <w:t>0.58</w:t>
      </w:r>
    </w:p>
    <w:p w14:paraId="17588FE6" w14:textId="77777777" w:rsidR="0058425C" w:rsidRPr="0058425C" w:rsidRDefault="0058425C" w:rsidP="00D87FDB">
      <w:pPr>
        <w:rPr>
          <w:rFonts w:ascii="Times New Roman" w:hAnsi="Times New Roman" w:cs="Times New Roman"/>
          <w:sz w:val="24"/>
          <w:szCs w:val="24"/>
          <w:lang w:val="en-GB"/>
        </w:rPr>
      </w:pPr>
      <w:r w:rsidRPr="0058425C">
        <w:rPr>
          <w:rFonts w:ascii="Times New Roman" w:hAnsi="Times New Roman" w:cs="Times New Roman"/>
          <w:sz w:val="24"/>
          <w:szCs w:val="24"/>
          <w:lang w:val="en-GB"/>
        </w:rPr>
        <w:t>2,349.3</w:t>
      </w:r>
    </w:p>
    <w:p w14:paraId="3B953077" w14:textId="77777777" w:rsidR="00D87FDB" w:rsidRDefault="00D87FDB" w:rsidP="00D87FDB">
      <w:pPr>
        <w:rPr>
          <w:rFonts w:ascii="Times New Roman" w:hAnsi="Times New Roman" w:cs="Times New Roman"/>
          <w:sz w:val="24"/>
          <w:szCs w:val="24"/>
          <w:lang w:val="en-GB"/>
        </w:rPr>
      </w:pPr>
    </w:p>
    <w:p w14:paraId="65710AC3" w14:textId="3390C59D" w:rsidR="00D87FDB" w:rsidRPr="008A2779" w:rsidRDefault="00D87FDB" w:rsidP="00D87FDB">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Quick ratio</w:t>
      </w:r>
      <w:r w:rsidRPr="008A2779">
        <w:rPr>
          <w:rFonts w:ascii="Times New Roman" w:hAnsi="Times New Roman" w:cs="Times New Roman"/>
          <w:sz w:val="24"/>
          <w:szCs w:val="24"/>
          <w:u w:val="single"/>
          <w:lang w:val="en-GB"/>
        </w:rPr>
        <w:t>:</w:t>
      </w:r>
    </w:p>
    <w:p w14:paraId="3CB6CA42" w14:textId="77777777" w:rsidR="00D87FDB" w:rsidRDefault="00D87FDB" w:rsidP="00D87FDB">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4B7A23A3" w14:textId="77777777" w:rsidR="004047F0" w:rsidRPr="004047F0" w:rsidRDefault="004047F0" w:rsidP="004047F0">
      <w:pPr>
        <w:rPr>
          <w:rFonts w:ascii="Times New Roman" w:hAnsi="Times New Roman" w:cs="Times New Roman"/>
          <w:sz w:val="24"/>
          <w:szCs w:val="24"/>
          <w:u w:val="single"/>
          <w:lang w:val="en-GB"/>
        </w:rPr>
      </w:pPr>
      <w:r w:rsidRPr="0058425C">
        <w:rPr>
          <w:rFonts w:ascii="Times New Roman" w:hAnsi="Times New Roman" w:cs="Times New Roman"/>
          <w:sz w:val="24"/>
          <w:szCs w:val="24"/>
          <w:u w:val="single"/>
          <w:lang w:val="en-GB"/>
        </w:rPr>
        <w:t>1,368.5</w:t>
      </w:r>
      <w:r>
        <w:rPr>
          <w:rFonts w:ascii="Times New Roman" w:hAnsi="Times New Roman" w:cs="Times New Roman"/>
          <w:sz w:val="24"/>
          <w:szCs w:val="24"/>
          <w:u w:val="single"/>
          <w:lang w:val="en-GB"/>
        </w:rPr>
        <w:t xml:space="preserve"> – 845.5</w:t>
      </w:r>
      <w:r>
        <w:rPr>
          <w:rFonts w:ascii="Times New Roman" w:hAnsi="Times New Roman" w:cs="Times New Roman"/>
          <w:sz w:val="24"/>
          <w:szCs w:val="24"/>
          <w:lang w:val="en-GB"/>
        </w:rPr>
        <w:t xml:space="preserve"> = </w:t>
      </w:r>
      <w:r w:rsidRPr="004047F0">
        <w:rPr>
          <w:rFonts w:ascii="Times New Roman" w:hAnsi="Times New Roman" w:cs="Times New Roman"/>
          <w:b/>
          <w:sz w:val="24"/>
          <w:szCs w:val="24"/>
          <w:lang w:val="en-GB"/>
        </w:rPr>
        <w:t>0.22</w:t>
      </w:r>
    </w:p>
    <w:p w14:paraId="27B60001" w14:textId="77777777" w:rsidR="00D87FDB" w:rsidRPr="002E3E4F" w:rsidRDefault="004047F0" w:rsidP="004047F0">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58425C">
        <w:rPr>
          <w:rFonts w:ascii="Times New Roman" w:hAnsi="Times New Roman" w:cs="Times New Roman"/>
          <w:sz w:val="24"/>
          <w:szCs w:val="24"/>
          <w:lang w:val="en-GB"/>
        </w:rPr>
        <w:t>2,349.3</w:t>
      </w:r>
      <w:r w:rsidR="00D87FDB" w:rsidRPr="008A2779">
        <w:rPr>
          <w:rFonts w:ascii="Times New Roman" w:hAnsi="Times New Roman" w:cs="Times New Roman"/>
          <w:sz w:val="24"/>
          <w:szCs w:val="24"/>
          <w:lang w:val="en-GB"/>
        </w:rPr>
        <w:tab/>
      </w:r>
    </w:p>
    <w:p w14:paraId="0C2AED66" w14:textId="28282E40" w:rsidR="001543E0" w:rsidRDefault="001543E0" w:rsidP="00762A56">
      <w:pPr>
        <w:rPr>
          <w:rFonts w:ascii="Times New Roman" w:hAnsi="Times New Roman" w:cs="Times New Roman"/>
          <w:b/>
          <w:sz w:val="24"/>
          <w:szCs w:val="24"/>
        </w:rPr>
      </w:pPr>
    </w:p>
    <w:p w14:paraId="28830AD8" w14:textId="77777777" w:rsidR="003C6303" w:rsidRDefault="003C6303" w:rsidP="00762A56">
      <w:pPr>
        <w:rPr>
          <w:rFonts w:ascii="Times New Roman" w:hAnsi="Times New Roman" w:cs="Times New Roman"/>
          <w:b/>
          <w:sz w:val="24"/>
          <w:szCs w:val="24"/>
        </w:rPr>
      </w:pPr>
    </w:p>
    <w:p w14:paraId="1065BBA2" w14:textId="70E42A4B" w:rsidR="001543E0" w:rsidRDefault="004950D1" w:rsidP="00762A56">
      <w:pPr>
        <w:rPr>
          <w:rFonts w:ascii="Times New Roman" w:hAnsi="Times New Roman" w:cs="Times New Roman"/>
          <w:b/>
          <w:sz w:val="24"/>
          <w:szCs w:val="24"/>
        </w:rPr>
      </w:pPr>
      <w:r>
        <w:rPr>
          <w:rFonts w:ascii="Times New Roman" w:hAnsi="Times New Roman" w:cs="Times New Roman"/>
          <w:b/>
          <w:sz w:val="24"/>
          <w:szCs w:val="24"/>
        </w:rPr>
        <w:t xml:space="preserve">Current and quick ratios </w:t>
      </w:r>
      <w:r w:rsidR="004047F0" w:rsidRPr="001D0E68">
        <w:rPr>
          <w:rFonts w:ascii="Times New Roman" w:hAnsi="Times New Roman" w:cs="Times New Roman"/>
          <w:b/>
          <w:sz w:val="24"/>
          <w:szCs w:val="24"/>
        </w:rPr>
        <w:t xml:space="preserve">for </w:t>
      </w:r>
      <w:r w:rsidR="004047F0">
        <w:rPr>
          <w:rFonts w:ascii="Times New Roman" w:hAnsi="Times New Roman" w:cs="Times New Roman"/>
          <w:b/>
          <w:sz w:val="24"/>
          <w:szCs w:val="24"/>
        </w:rPr>
        <w:t>Marks &amp; Spencer in 2015</w:t>
      </w:r>
      <w:r w:rsidR="004047F0" w:rsidRPr="001D0E68">
        <w:rPr>
          <w:rFonts w:ascii="Times New Roman" w:hAnsi="Times New Roman" w:cs="Times New Roman"/>
          <w:b/>
          <w:sz w:val="24"/>
          <w:szCs w:val="24"/>
        </w:rPr>
        <w:t>:</w:t>
      </w:r>
    </w:p>
    <w:p w14:paraId="29DBE68E" w14:textId="77777777" w:rsidR="001543E0" w:rsidRDefault="001543E0" w:rsidP="00762A56">
      <w:pPr>
        <w:rPr>
          <w:rFonts w:ascii="Times New Roman" w:hAnsi="Times New Roman" w:cs="Times New Roman"/>
          <w:b/>
          <w:sz w:val="24"/>
          <w:szCs w:val="24"/>
        </w:rPr>
      </w:pPr>
    </w:p>
    <w:p w14:paraId="7428B1F8" w14:textId="77777777" w:rsidR="004047F0" w:rsidRPr="008A2779" w:rsidRDefault="004047F0" w:rsidP="004047F0">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current ratio</w:t>
      </w:r>
      <w:r w:rsidRPr="008A2779">
        <w:rPr>
          <w:rFonts w:ascii="Times New Roman" w:hAnsi="Times New Roman" w:cs="Times New Roman"/>
          <w:sz w:val="24"/>
          <w:szCs w:val="24"/>
          <w:u w:val="single"/>
          <w:lang w:val="en-GB"/>
        </w:rPr>
        <w:t>:</w:t>
      </w:r>
    </w:p>
    <w:p w14:paraId="584075DF" w14:textId="77777777" w:rsidR="004047F0" w:rsidRDefault="004047F0" w:rsidP="004047F0">
      <w:pPr>
        <w:rPr>
          <w:rFonts w:ascii="Times New Roman" w:hAnsi="Times New Roman" w:cs="Times New Roman"/>
          <w:sz w:val="24"/>
          <w:szCs w:val="24"/>
          <w:lang w:val="en-GB"/>
        </w:rPr>
      </w:pPr>
    </w:p>
    <w:p w14:paraId="3BF6D2BD" w14:textId="77777777" w:rsidR="004047F0" w:rsidRPr="0058425C" w:rsidRDefault="004047F0" w:rsidP="004047F0">
      <w:pPr>
        <w:rPr>
          <w:rFonts w:ascii="Times New Roman" w:hAnsi="Times New Roman" w:cs="Times New Roman"/>
          <w:sz w:val="24"/>
          <w:szCs w:val="24"/>
          <w:lang w:val="en-GB"/>
        </w:rPr>
      </w:pPr>
      <w:r>
        <w:rPr>
          <w:rFonts w:ascii="Times New Roman" w:hAnsi="Times New Roman" w:cs="Times New Roman"/>
          <w:sz w:val="24"/>
          <w:szCs w:val="24"/>
          <w:u w:val="single"/>
          <w:lang w:val="en-GB"/>
        </w:rPr>
        <w:t>1,455.0</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0.6</w:t>
      </w:r>
      <w:r w:rsidRPr="004047F0">
        <w:rPr>
          <w:rFonts w:ascii="Times New Roman" w:hAnsi="Times New Roman" w:cs="Times New Roman"/>
          <w:b/>
          <w:sz w:val="24"/>
          <w:szCs w:val="24"/>
          <w:lang w:val="en-GB"/>
        </w:rPr>
        <w:t>8</w:t>
      </w:r>
    </w:p>
    <w:p w14:paraId="06FF77A0" w14:textId="77777777" w:rsidR="004047F0" w:rsidRPr="0058425C" w:rsidRDefault="004047F0" w:rsidP="004047F0">
      <w:pPr>
        <w:rPr>
          <w:rFonts w:ascii="Times New Roman" w:hAnsi="Times New Roman" w:cs="Times New Roman"/>
          <w:sz w:val="24"/>
          <w:szCs w:val="24"/>
          <w:lang w:val="en-GB"/>
        </w:rPr>
      </w:pPr>
      <w:r>
        <w:rPr>
          <w:rFonts w:ascii="Times New Roman" w:hAnsi="Times New Roman" w:cs="Times New Roman"/>
          <w:sz w:val="24"/>
          <w:szCs w:val="24"/>
          <w:lang w:val="en-GB"/>
        </w:rPr>
        <w:t>2,111.6</w:t>
      </w:r>
    </w:p>
    <w:p w14:paraId="119CFC3C" w14:textId="77777777" w:rsidR="004047F0" w:rsidRDefault="004047F0" w:rsidP="004047F0">
      <w:pPr>
        <w:rPr>
          <w:rFonts w:ascii="Times New Roman" w:hAnsi="Times New Roman" w:cs="Times New Roman"/>
          <w:sz w:val="24"/>
          <w:szCs w:val="24"/>
          <w:lang w:val="en-GB"/>
        </w:rPr>
      </w:pPr>
    </w:p>
    <w:p w14:paraId="4E854BBC" w14:textId="293D6678" w:rsidR="004047F0" w:rsidRPr="008A2779" w:rsidRDefault="004047F0" w:rsidP="004047F0">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Quick ratio</w:t>
      </w:r>
      <w:r w:rsidRPr="008A2779">
        <w:rPr>
          <w:rFonts w:ascii="Times New Roman" w:hAnsi="Times New Roman" w:cs="Times New Roman"/>
          <w:sz w:val="24"/>
          <w:szCs w:val="24"/>
          <w:u w:val="single"/>
          <w:lang w:val="en-GB"/>
        </w:rPr>
        <w:t>:</w:t>
      </w:r>
    </w:p>
    <w:p w14:paraId="6AB73F24" w14:textId="77777777" w:rsidR="004047F0" w:rsidRDefault="004047F0" w:rsidP="004047F0">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12FE2BBC" w14:textId="77777777" w:rsidR="004047F0" w:rsidRPr="004047F0" w:rsidRDefault="004047F0" w:rsidP="004047F0">
      <w:pPr>
        <w:rPr>
          <w:rFonts w:ascii="Times New Roman" w:hAnsi="Times New Roman" w:cs="Times New Roman"/>
          <w:sz w:val="24"/>
          <w:szCs w:val="24"/>
          <w:u w:val="single"/>
          <w:lang w:val="en-GB"/>
        </w:rPr>
      </w:pPr>
      <w:r w:rsidRPr="004047F0">
        <w:rPr>
          <w:rFonts w:ascii="Times New Roman" w:hAnsi="Times New Roman" w:cs="Times New Roman"/>
          <w:sz w:val="24"/>
          <w:szCs w:val="24"/>
          <w:u w:val="single"/>
          <w:lang w:val="en-GB"/>
        </w:rPr>
        <w:t>1,455.0</w:t>
      </w:r>
      <w:r>
        <w:rPr>
          <w:rFonts w:ascii="Times New Roman" w:hAnsi="Times New Roman" w:cs="Times New Roman"/>
          <w:sz w:val="24"/>
          <w:szCs w:val="24"/>
          <w:u w:val="single"/>
          <w:lang w:val="en-GB"/>
        </w:rPr>
        <w:t xml:space="preserve"> – 797.8</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0.31</w:t>
      </w:r>
    </w:p>
    <w:p w14:paraId="3BE0951A" w14:textId="77777777" w:rsidR="004047F0" w:rsidRPr="0058425C" w:rsidRDefault="004047F0" w:rsidP="004047F0">
      <w:pPr>
        <w:rPr>
          <w:rFonts w:ascii="Times New Roman" w:hAnsi="Times New Roman" w:cs="Times New Roman"/>
          <w:sz w:val="24"/>
          <w:szCs w:val="24"/>
          <w:lang w:val="en-GB"/>
        </w:rPr>
      </w:pPr>
      <w:r>
        <w:rPr>
          <w:rFonts w:ascii="Times New Roman" w:hAnsi="Times New Roman" w:cs="Times New Roman"/>
          <w:sz w:val="24"/>
          <w:szCs w:val="24"/>
          <w:lang w:val="en-GB"/>
        </w:rPr>
        <w:t xml:space="preserve">       2,111.6</w:t>
      </w:r>
    </w:p>
    <w:p w14:paraId="31C4DD10" w14:textId="77777777" w:rsidR="004047F0" w:rsidRDefault="004047F0" w:rsidP="004047F0">
      <w:pPr>
        <w:rPr>
          <w:rFonts w:ascii="Times New Roman" w:hAnsi="Times New Roman" w:cs="Times New Roman"/>
          <w:sz w:val="24"/>
          <w:szCs w:val="24"/>
          <w:lang w:val="en-GB"/>
        </w:rPr>
      </w:pPr>
    </w:p>
    <w:p w14:paraId="686187C0" w14:textId="77777777" w:rsidR="004047F0" w:rsidRPr="002E3E4F" w:rsidRDefault="004047F0" w:rsidP="004047F0">
      <w:pPr>
        <w:rPr>
          <w:rFonts w:ascii="Times New Roman" w:hAnsi="Times New Roman" w:cs="Times New Roman"/>
          <w:sz w:val="24"/>
          <w:szCs w:val="24"/>
          <w:lang w:val="en-GB"/>
        </w:rPr>
      </w:pPr>
      <w:r w:rsidRPr="008A2779">
        <w:rPr>
          <w:rFonts w:ascii="Times New Roman" w:hAnsi="Times New Roman" w:cs="Times New Roman"/>
          <w:sz w:val="24"/>
          <w:szCs w:val="24"/>
          <w:lang w:val="en-GB"/>
        </w:rPr>
        <w:tab/>
      </w:r>
    </w:p>
    <w:p w14:paraId="00A1C1E5" w14:textId="0C2CFF05" w:rsidR="004047F0" w:rsidRDefault="004950D1" w:rsidP="004047F0">
      <w:pPr>
        <w:rPr>
          <w:rFonts w:ascii="Times New Roman" w:hAnsi="Times New Roman" w:cs="Times New Roman"/>
          <w:b/>
          <w:sz w:val="24"/>
          <w:szCs w:val="24"/>
        </w:rPr>
      </w:pPr>
      <w:r>
        <w:rPr>
          <w:rFonts w:ascii="Times New Roman" w:hAnsi="Times New Roman" w:cs="Times New Roman"/>
          <w:b/>
          <w:sz w:val="24"/>
          <w:szCs w:val="24"/>
        </w:rPr>
        <w:lastRenderedPageBreak/>
        <w:t xml:space="preserve">Current and quick ratios </w:t>
      </w:r>
      <w:r w:rsidR="004047F0">
        <w:rPr>
          <w:rFonts w:ascii="Times New Roman" w:hAnsi="Times New Roman" w:cs="Times New Roman"/>
          <w:b/>
          <w:sz w:val="24"/>
          <w:szCs w:val="24"/>
        </w:rPr>
        <w:t>for Marks &amp; Spencer in 2016</w:t>
      </w:r>
      <w:r w:rsidR="004047F0" w:rsidRPr="004047F0">
        <w:rPr>
          <w:rFonts w:ascii="Times New Roman" w:hAnsi="Times New Roman" w:cs="Times New Roman"/>
          <w:b/>
          <w:sz w:val="24"/>
          <w:szCs w:val="24"/>
        </w:rPr>
        <w:t>:</w:t>
      </w:r>
    </w:p>
    <w:p w14:paraId="58982C4E" w14:textId="77777777" w:rsidR="001543E0" w:rsidRDefault="001543E0" w:rsidP="00762A56">
      <w:pPr>
        <w:rPr>
          <w:rFonts w:ascii="Times New Roman" w:hAnsi="Times New Roman" w:cs="Times New Roman"/>
          <w:b/>
          <w:sz w:val="24"/>
          <w:szCs w:val="24"/>
        </w:rPr>
      </w:pPr>
    </w:p>
    <w:p w14:paraId="0570C4F3" w14:textId="77777777" w:rsidR="004047F0" w:rsidRPr="008A2779" w:rsidRDefault="004047F0" w:rsidP="004047F0">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current ratio</w:t>
      </w:r>
      <w:r w:rsidRPr="008A2779">
        <w:rPr>
          <w:rFonts w:ascii="Times New Roman" w:hAnsi="Times New Roman" w:cs="Times New Roman"/>
          <w:sz w:val="24"/>
          <w:szCs w:val="24"/>
          <w:u w:val="single"/>
          <w:lang w:val="en-GB"/>
        </w:rPr>
        <w:t>:</w:t>
      </w:r>
    </w:p>
    <w:p w14:paraId="524057F9" w14:textId="77777777" w:rsidR="004047F0" w:rsidRDefault="004047F0" w:rsidP="004047F0">
      <w:pPr>
        <w:rPr>
          <w:rFonts w:ascii="Times New Roman" w:hAnsi="Times New Roman" w:cs="Times New Roman"/>
          <w:sz w:val="24"/>
          <w:szCs w:val="24"/>
          <w:lang w:val="en-GB"/>
        </w:rPr>
      </w:pPr>
    </w:p>
    <w:p w14:paraId="097BC00E" w14:textId="77777777" w:rsidR="004047F0" w:rsidRPr="0058425C" w:rsidRDefault="004047F0" w:rsidP="004047F0">
      <w:pPr>
        <w:rPr>
          <w:rFonts w:ascii="Times New Roman" w:hAnsi="Times New Roman" w:cs="Times New Roman"/>
          <w:sz w:val="24"/>
          <w:szCs w:val="24"/>
          <w:lang w:val="en-GB"/>
        </w:rPr>
      </w:pPr>
      <w:r>
        <w:rPr>
          <w:rFonts w:ascii="Times New Roman" w:hAnsi="Times New Roman" w:cs="Times New Roman"/>
          <w:sz w:val="24"/>
          <w:szCs w:val="24"/>
          <w:u w:val="single"/>
          <w:lang w:val="en-GB"/>
        </w:rPr>
        <w:t>1,461.4</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0.69</w:t>
      </w:r>
    </w:p>
    <w:p w14:paraId="6B838F55" w14:textId="77777777" w:rsidR="004047F0" w:rsidRPr="0058425C" w:rsidRDefault="004047F0" w:rsidP="004047F0">
      <w:pPr>
        <w:rPr>
          <w:rFonts w:ascii="Times New Roman" w:hAnsi="Times New Roman" w:cs="Times New Roman"/>
          <w:sz w:val="24"/>
          <w:szCs w:val="24"/>
          <w:lang w:val="en-GB"/>
        </w:rPr>
      </w:pPr>
      <w:r>
        <w:rPr>
          <w:rFonts w:ascii="Times New Roman" w:hAnsi="Times New Roman" w:cs="Times New Roman"/>
          <w:sz w:val="24"/>
          <w:szCs w:val="24"/>
          <w:lang w:val="en-GB"/>
        </w:rPr>
        <w:t>2,104.8</w:t>
      </w:r>
    </w:p>
    <w:p w14:paraId="63053EC8" w14:textId="5B15F426" w:rsidR="003C6303" w:rsidRDefault="003C6303" w:rsidP="004047F0">
      <w:pPr>
        <w:rPr>
          <w:rFonts w:ascii="Times New Roman" w:hAnsi="Times New Roman" w:cs="Times New Roman"/>
          <w:sz w:val="24"/>
          <w:szCs w:val="24"/>
          <w:lang w:val="en-GB"/>
        </w:rPr>
      </w:pPr>
    </w:p>
    <w:p w14:paraId="74443A21" w14:textId="77777777" w:rsidR="009D7AE5" w:rsidRDefault="009D7AE5" w:rsidP="004047F0">
      <w:pPr>
        <w:rPr>
          <w:rFonts w:ascii="Times New Roman" w:hAnsi="Times New Roman" w:cs="Times New Roman"/>
          <w:sz w:val="24"/>
          <w:szCs w:val="24"/>
          <w:lang w:val="en-GB"/>
        </w:rPr>
      </w:pPr>
    </w:p>
    <w:p w14:paraId="7E8187F6" w14:textId="1805954D" w:rsidR="004047F0" w:rsidRPr="008A2779" w:rsidRDefault="004047F0" w:rsidP="004047F0">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Quick ratio</w:t>
      </w:r>
      <w:r w:rsidRPr="008A2779">
        <w:rPr>
          <w:rFonts w:ascii="Times New Roman" w:hAnsi="Times New Roman" w:cs="Times New Roman"/>
          <w:sz w:val="24"/>
          <w:szCs w:val="24"/>
          <w:u w:val="single"/>
          <w:lang w:val="en-GB"/>
        </w:rPr>
        <w:t>:</w:t>
      </w:r>
    </w:p>
    <w:p w14:paraId="4A49F1C9" w14:textId="77777777" w:rsidR="004047F0" w:rsidRDefault="004047F0" w:rsidP="004047F0">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11CD8AF5" w14:textId="77777777" w:rsidR="004047F0" w:rsidRPr="004047F0" w:rsidRDefault="004047F0" w:rsidP="004047F0">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1,461.4 – 799.9</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0.31</w:t>
      </w:r>
    </w:p>
    <w:p w14:paraId="155891CD" w14:textId="77777777" w:rsidR="004047F0" w:rsidRPr="0058425C" w:rsidRDefault="004047F0" w:rsidP="004047F0">
      <w:pPr>
        <w:rPr>
          <w:rFonts w:ascii="Times New Roman" w:hAnsi="Times New Roman" w:cs="Times New Roman"/>
          <w:sz w:val="24"/>
          <w:szCs w:val="24"/>
          <w:lang w:val="en-GB"/>
        </w:rPr>
      </w:pPr>
      <w:r>
        <w:rPr>
          <w:rFonts w:ascii="Times New Roman" w:hAnsi="Times New Roman" w:cs="Times New Roman"/>
          <w:sz w:val="24"/>
          <w:szCs w:val="24"/>
          <w:lang w:val="en-GB"/>
        </w:rPr>
        <w:t xml:space="preserve">       2,104.8</w:t>
      </w:r>
    </w:p>
    <w:p w14:paraId="01DE332D" w14:textId="77777777" w:rsidR="004047F0" w:rsidRDefault="004047F0" w:rsidP="004047F0">
      <w:pPr>
        <w:rPr>
          <w:rFonts w:ascii="Times New Roman" w:hAnsi="Times New Roman" w:cs="Times New Roman"/>
          <w:sz w:val="24"/>
          <w:szCs w:val="24"/>
          <w:lang w:val="en-GB"/>
        </w:rPr>
      </w:pPr>
    </w:p>
    <w:p w14:paraId="445E06AF" w14:textId="77777777" w:rsidR="004047F0" w:rsidRPr="0058425C" w:rsidRDefault="004047F0" w:rsidP="004047F0">
      <w:pPr>
        <w:rPr>
          <w:rFonts w:ascii="Times New Roman" w:hAnsi="Times New Roman" w:cs="Times New Roman"/>
          <w:sz w:val="24"/>
          <w:szCs w:val="24"/>
          <w:lang w:val="en-GB"/>
        </w:rPr>
      </w:pPr>
    </w:p>
    <w:p w14:paraId="23EACC5D" w14:textId="396F5BC0" w:rsidR="001543E0" w:rsidRDefault="004950D1" w:rsidP="00762A56">
      <w:pPr>
        <w:rPr>
          <w:rFonts w:ascii="Times New Roman" w:hAnsi="Times New Roman" w:cs="Times New Roman"/>
          <w:b/>
          <w:sz w:val="24"/>
          <w:szCs w:val="24"/>
        </w:rPr>
      </w:pPr>
      <w:r>
        <w:rPr>
          <w:rFonts w:ascii="Times New Roman" w:hAnsi="Times New Roman" w:cs="Times New Roman"/>
          <w:b/>
          <w:sz w:val="24"/>
          <w:szCs w:val="24"/>
        </w:rPr>
        <w:t xml:space="preserve">Current and quick ratios </w:t>
      </w:r>
      <w:r w:rsidR="004047F0">
        <w:rPr>
          <w:rFonts w:ascii="Times New Roman" w:hAnsi="Times New Roman" w:cs="Times New Roman"/>
          <w:b/>
          <w:sz w:val="24"/>
          <w:szCs w:val="24"/>
        </w:rPr>
        <w:t>for Marks &amp; Spencer in 2017</w:t>
      </w:r>
      <w:r w:rsidR="004047F0" w:rsidRPr="004047F0">
        <w:rPr>
          <w:rFonts w:ascii="Times New Roman" w:hAnsi="Times New Roman" w:cs="Times New Roman"/>
          <w:b/>
          <w:sz w:val="24"/>
          <w:szCs w:val="24"/>
        </w:rPr>
        <w:t>:</w:t>
      </w:r>
    </w:p>
    <w:p w14:paraId="01AEC795" w14:textId="77777777" w:rsidR="004047F0" w:rsidRDefault="004047F0" w:rsidP="00762A56">
      <w:pPr>
        <w:rPr>
          <w:rFonts w:ascii="Times New Roman" w:hAnsi="Times New Roman" w:cs="Times New Roman"/>
          <w:b/>
          <w:sz w:val="24"/>
          <w:szCs w:val="24"/>
        </w:rPr>
      </w:pPr>
    </w:p>
    <w:p w14:paraId="292B50A9" w14:textId="77777777" w:rsidR="004047F0" w:rsidRPr="008A2779" w:rsidRDefault="004047F0" w:rsidP="004047F0">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current ratio</w:t>
      </w:r>
      <w:r w:rsidRPr="008A2779">
        <w:rPr>
          <w:rFonts w:ascii="Times New Roman" w:hAnsi="Times New Roman" w:cs="Times New Roman"/>
          <w:sz w:val="24"/>
          <w:szCs w:val="24"/>
          <w:u w:val="single"/>
          <w:lang w:val="en-GB"/>
        </w:rPr>
        <w:t>:</w:t>
      </w:r>
    </w:p>
    <w:p w14:paraId="7DC21958" w14:textId="77777777" w:rsidR="004047F0" w:rsidRDefault="004047F0" w:rsidP="004047F0">
      <w:pPr>
        <w:rPr>
          <w:rFonts w:ascii="Times New Roman" w:hAnsi="Times New Roman" w:cs="Times New Roman"/>
          <w:sz w:val="24"/>
          <w:szCs w:val="24"/>
          <w:lang w:val="en-GB"/>
        </w:rPr>
      </w:pPr>
    </w:p>
    <w:p w14:paraId="1A532D6C" w14:textId="77777777" w:rsidR="004047F0" w:rsidRPr="0058425C" w:rsidRDefault="00BF1BAC" w:rsidP="004047F0">
      <w:pPr>
        <w:rPr>
          <w:rFonts w:ascii="Times New Roman" w:hAnsi="Times New Roman" w:cs="Times New Roman"/>
          <w:sz w:val="24"/>
          <w:szCs w:val="24"/>
          <w:lang w:val="en-GB"/>
        </w:rPr>
      </w:pPr>
      <w:r>
        <w:rPr>
          <w:rFonts w:ascii="Times New Roman" w:hAnsi="Times New Roman" w:cs="Times New Roman"/>
          <w:sz w:val="24"/>
          <w:szCs w:val="24"/>
          <w:u w:val="single"/>
          <w:lang w:val="en-GB"/>
        </w:rPr>
        <w:t>1,723.3</w:t>
      </w:r>
      <w:r w:rsidR="004047F0">
        <w:rPr>
          <w:rFonts w:ascii="Times New Roman" w:hAnsi="Times New Roman" w:cs="Times New Roman"/>
          <w:sz w:val="24"/>
          <w:szCs w:val="24"/>
          <w:lang w:val="en-GB"/>
        </w:rPr>
        <w:t xml:space="preserve"> = </w:t>
      </w:r>
      <w:r>
        <w:rPr>
          <w:rFonts w:ascii="Times New Roman" w:hAnsi="Times New Roman" w:cs="Times New Roman"/>
          <w:b/>
          <w:sz w:val="24"/>
          <w:szCs w:val="24"/>
          <w:lang w:val="en-GB"/>
        </w:rPr>
        <w:t>0.72</w:t>
      </w:r>
    </w:p>
    <w:p w14:paraId="040243CE" w14:textId="77777777" w:rsidR="004047F0" w:rsidRPr="0058425C" w:rsidRDefault="00BF1BAC" w:rsidP="004047F0">
      <w:pPr>
        <w:rPr>
          <w:rFonts w:ascii="Times New Roman" w:hAnsi="Times New Roman" w:cs="Times New Roman"/>
          <w:sz w:val="24"/>
          <w:szCs w:val="24"/>
          <w:lang w:val="en-GB"/>
        </w:rPr>
      </w:pPr>
      <w:r>
        <w:rPr>
          <w:rFonts w:ascii="Times New Roman" w:hAnsi="Times New Roman" w:cs="Times New Roman"/>
          <w:sz w:val="24"/>
          <w:szCs w:val="24"/>
          <w:lang w:val="en-GB"/>
        </w:rPr>
        <w:t>2,368.0</w:t>
      </w:r>
    </w:p>
    <w:p w14:paraId="65EFF8D2" w14:textId="77777777" w:rsidR="004047F0" w:rsidRDefault="004047F0" w:rsidP="004047F0">
      <w:pPr>
        <w:rPr>
          <w:rFonts w:ascii="Times New Roman" w:hAnsi="Times New Roman" w:cs="Times New Roman"/>
          <w:sz w:val="24"/>
          <w:szCs w:val="24"/>
          <w:lang w:val="en-GB"/>
        </w:rPr>
      </w:pPr>
    </w:p>
    <w:p w14:paraId="422978F7" w14:textId="3017B19D" w:rsidR="004047F0" w:rsidRPr="008A2779" w:rsidRDefault="004047F0" w:rsidP="004047F0">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Quick ratio</w:t>
      </w:r>
      <w:r w:rsidRPr="008A2779">
        <w:rPr>
          <w:rFonts w:ascii="Times New Roman" w:hAnsi="Times New Roman" w:cs="Times New Roman"/>
          <w:sz w:val="24"/>
          <w:szCs w:val="24"/>
          <w:u w:val="single"/>
          <w:lang w:val="en-GB"/>
        </w:rPr>
        <w:t>:</w:t>
      </w:r>
    </w:p>
    <w:p w14:paraId="4C126C0E" w14:textId="77777777" w:rsidR="004047F0" w:rsidRDefault="004047F0" w:rsidP="004047F0">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79C82422" w14:textId="77777777" w:rsidR="004047F0" w:rsidRPr="004047F0" w:rsidRDefault="00BF1BAC" w:rsidP="004047F0">
      <w:pPr>
        <w:rPr>
          <w:rFonts w:ascii="Times New Roman" w:hAnsi="Times New Roman" w:cs="Times New Roman"/>
          <w:sz w:val="24"/>
          <w:szCs w:val="24"/>
          <w:u w:val="single"/>
          <w:lang w:val="en-GB"/>
        </w:rPr>
      </w:pPr>
      <w:r w:rsidRPr="00BF1BAC">
        <w:rPr>
          <w:rFonts w:ascii="Times New Roman" w:hAnsi="Times New Roman" w:cs="Times New Roman"/>
          <w:sz w:val="24"/>
          <w:szCs w:val="24"/>
          <w:u w:val="single"/>
          <w:lang w:val="en-GB"/>
        </w:rPr>
        <w:t xml:space="preserve">1,723.3 </w:t>
      </w:r>
      <w:r w:rsidR="004047F0" w:rsidRPr="00BF1BAC">
        <w:rPr>
          <w:rFonts w:ascii="Times New Roman" w:hAnsi="Times New Roman" w:cs="Times New Roman"/>
          <w:sz w:val="24"/>
          <w:szCs w:val="24"/>
          <w:u w:val="single"/>
          <w:lang w:val="en-GB"/>
        </w:rPr>
        <w:t>–</w:t>
      </w:r>
      <w:r w:rsidRPr="00BF1BAC">
        <w:rPr>
          <w:rFonts w:ascii="Times New Roman" w:hAnsi="Times New Roman" w:cs="Times New Roman"/>
          <w:sz w:val="24"/>
          <w:szCs w:val="24"/>
          <w:u w:val="single"/>
          <w:lang w:val="en-GB"/>
        </w:rPr>
        <w:t xml:space="preserve"> 758.5</w:t>
      </w:r>
      <w:r w:rsidR="004047F0">
        <w:rPr>
          <w:rFonts w:ascii="Times New Roman" w:hAnsi="Times New Roman" w:cs="Times New Roman"/>
          <w:sz w:val="24"/>
          <w:szCs w:val="24"/>
          <w:lang w:val="en-GB"/>
        </w:rPr>
        <w:t xml:space="preserve"> = </w:t>
      </w:r>
      <w:r>
        <w:rPr>
          <w:rFonts w:ascii="Times New Roman" w:hAnsi="Times New Roman" w:cs="Times New Roman"/>
          <w:b/>
          <w:sz w:val="24"/>
          <w:szCs w:val="24"/>
          <w:lang w:val="en-GB"/>
        </w:rPr>
        <w:t>0.40</w:t>
      </w:r>
    </w:p>
    <w:p w14:paraId="7B3E8188" w14:textId="5AF822D6" w:rsidR="00DB7CBC" w:rsidRDefault="004047F0" w:rsidP="004047F0">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BF1BAC">
        <w:rPr>
          <w:rFonts w:ascii="Times New Roman" w:hAnsi="Times New Roman" w:cs="Times New Roman"/>
          <w:sz w:val="24"/>
          <w:szCs w:val="24"/>
          <w:lang w:val="en-GB"/>
        </w:rPr>
        <w:t>2,368.0</w:t>
      </w:r>
    </w:p>
    <w:p w14:paraId="0FB63DFB" w14:textId="77777777" w:rsidR="00DB7CBC" w:rsidRPr="0058425C" w:rsidRDefault="00DB7CBC" w:rsidP="004047F0">
      <w:pPr>
        <w:rPr>
          <w:rFonts w:ascii="Times New Roman" w:hAnsi="Times New Roman" w:cs="Times New Roman"/>
          <w:sz w:val="24"/>
          <w:szCs w:val="24"/>
          <w:lang w:val="en-GB"/>
        </w:rPr>
      </w:pPr>
    </w:p>
    <w:p w14:paraId="546BB5AD" w14:textId="77777777" w:rsidR="004047F0" w:rsidRDefault="004047F0" w:rsidP="00762A56">
      <w:pPr>
        <w:rPr>
          <w:rFonts w:ascii="Times New Roman" w:hAnsi="Times New Roman" w:cs="Times New Roman"/>
          <w:b/>
          <w:sz w:val="24"/>
          <w:szCs w:val="24"/>
        </w:rPr>
      </w:pPr>
    </w:p>
    <w:p w14:paraId="535FD97E" w14:textId="7C5D4F9F" w:rsidR="001543E0" w:rsidRDefault="004950D1" w:rsidP="00762A56">
      <w:pPr>
        <w:rPr>
          <w:rFonts w:ascii="Times New Roman" w:hAnsi="Times New Roman" w:cs="Times New Roman"/>
          <w:b/>
          <w:sz w:val="24"/>
          <w:szCs w:val="24"/>
        </w:rPr>
      </w:pPr>
      <w:r>
        <w:rPr>
          <w:rFonts w:ascii="Times New Roman" w:hAnsi="Times New Roman" w:cs="Times New Roman"/>
          <w:b/>
          <w:sz w:val="24"/>
          <w:szCs w:val="24"/>
        </w:rPr>
        <w:t xml:space="preserve">Current and quick ratios </w:t>
      </w:r>
      <w:r w:rsidR="00BF1BAC">
        <w:rPr>
          <w:rFonts w:ascii="Times New Roman" w:hAnsi="Times New Roman" w:cs="Times New Roman"/>
          <w:b/>
          <w:sz w:val="24"/>
          <w:szCs w:val="24"/>
        </w:rPr>
        <w:t>for Marks &amp; Spencer in 2018</w:t>
      </w:r>
      <w:r w:rsidR="00BF1BAC" w:rsidRPr="00BF1BAC">
        <w:rPr>
          <w:rFonts w:ascii="Times New Roman" w:hAnsi="Times New Roman" w:cs="Times New Roman"/>
          <w:b/>
          <w:sz w:val="24"/>
          <w:szCs w:val="24"/>
        </w:rPr>
        <w:t>:</w:t>
      </w:r>
    </w:p>
    <w:p w14:paraId="1F27987B" w14:textId="77777777" w:rsidR="00BF1BAC" w:rsidRDefault="00BF1BAC" w:rsidP="00762A56">
      <w:pPr>
        <w:rPr>
          <w:rFonts w:ascii="Times New Roman" w:hAnsi="Times New Roman" w:cs="Times New Roman"/>
          <w:b/>
          <w:sz w:val="24"/>
          <w:szCs w:val="24"/>
        </w:rPr>
      </w:pPr>
    </w:p>
    <w:p w14:paraId="4D117B21" w14:textId="77777777" w:rsidR="00BF1BAC" w:rsidRPr="008A2779" w:rsidRDefault="00BF1BAC" w:rsidP="00BF1BAC">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current ratio</w:t>
      </w:r>
      <w:r w:rsidRPr="008A2779">
        <w:rPr>
          <w:rFonts w:ascii="Times New Roman" w:hAnsi="Times New Roman" w:cs="Times New Roman"/>
          <w:sz w:val="24"/>
          <w:szCs w:val="24"/>
          <w:u w:val="single"/>
          <w:lang w:val="en-GB"/>
        </w:rPr>
        <w:t>:</w:t>
      </w:r>
    </w:p>
    <w:p w14:paraId="32AD6FAA" w14:textId="77777777" w:rsidR="00BF1BAC" w:rsidRDefault="00BF1BAC" w:rsidP="00BF1BAC">
      <w:pPr>
        <w:rPr>
          <w:rFonts w:ascii="Times New Roman" w:hAnsi="Times New Roman" w:cs="Times New Roman"/>
          <w:sz w:val="24"/>
          <w:szCs w:val="24"/>
          <w:lang w:val="en-GB"/>
        </w:rPr>
      </w:pPr>
    </w:p>
    <w:p w14:paraId="42A19BF5" w14:textId="77777777" w:rsidR="00BF1BAC" w:rsidRPr="0058425C" w:rsidRDefault="00BF1BAC" w:rsidP="00BF1BAC">
      <w:pPr>
        <w:rPr>
          <w:rFonts w:ascii="Times New Roman" w:hAnsi="Times New Roman" w:cs="Times New Roman"/>
          <w:sz w:val="24"/>
          <w:szCs w:val="24"/>
          <w:lang w:val="en-GB"/>
        </w:rPr>
      </w:pPr>
      <w:r>
        <w:rPr>
          <w:rFonts w:ascii="Times New Roman" w:hAnsi="Times New Roman" w:cs="Times New Roman"/>
          <w:sz w:val="24"/>
          <w:szCs w:val="24"/>
          <w:u w:val="single"/>
          <w:lang w:val="en-GB"/>
        </w:rPr>
        <w:t>1,317.9</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0.72</w:t>
      </w:r>
    </w:p>
    <w:p w14:paraId="4CE8DF9E" w14:textId="77777777" w:rsidR="00BF1BAC" w:rsidRPr="0058425C" w:rsidRDefault="00BF1BAC" w:rsidP="00BF1BAC">
      <w:pPr>
        <w:rPr>
          <w:rFonts w:ascii="Times New Roman" w:hAnsi="Times New Roman" w:cs="Times New Roman"/>
          <w:sz w:val="24"/>
          <w:szCs w:val="24"/>
          <w:lang w:val="en-GB"/>
        </w:rPr>
      </w:pPr>
      <w:r>
        <w:rPr>
          <w:rFonts w:ascii="Times New Roman" w:hAnsi="Times New Roman" w:cs="Times New Roman"/>
          <w:sz w:val="24"/>
          <w:szCs w:val="24"/>
          <w:lang w:val="en-GB"/>
        </w:rPr>
        <w:t>1,826.0</w:t>
      </w:r>
    </w:p>
    <w:p w14:paraId="1CD79388" w14:textId="77777777" w:rsidR="00BF1BAC" w:rsidRDefault="00BF1BAC" w:rsidP="00BF1BAC">
      <w:pPr>
        <w:rPr>
          <w:rFonts w:ascii="Times New Roman" w:hAnsi="Times New Roman" w:cs="Times New Roman"/>
          <w:sz w:val="24"/>
          <w:szCs w:val="24"/>
          <w:lang w:val="en-GB"/>
        </w:rPr>
      </w:pPr>
    </w:p>
    <w:p w14:paraId="154387CC" w14:textId="41CB520E" w:rsidR="00BF1BAC" w:rsidRPr="008A2779" w:rsidRDefault="00BF1BAC" w:rsidP="00BF1BAC">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Quick ratio</w:t>
      </w:r>
      <w:r w:rsidRPr="008A2779">
        <w:rPr>
          <w:rFonts w:ascii="Times New Roman" w:hAnsi="Times New Roman" w:cs="Times New Roman"/>
          <w:sz w:val="24"/>
          <w:szCs w:val="24"/>
          <w:u w:val="single"/>
          <w:lang w:val="en-GB"/>
        </w:rPr>
        <w:t>:</w:t>
      </w:r>
    </w:p>
    <w:p w14:paraId="5ABD6A36" w14:textId="77777777" w:rsidR="00BF1BAC" w:rsidRDefault="00BF1BAC" w:rsidP="00BF1BAC">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2FA06FF0" w14:textId="77777777" w:rsidR="00BF1BAC" w:rsidRPr="004047F0" w:rsidRDefault="00BF1BAC" w:rsidP="00BF1BAC">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1,317.9</w:t>
      </w:r>
      <w:r w:rsidRPr="00BF1BAC">
        <w:rPr>
          <w:rFonts w:ascii="Times New Roman" w:hAnsi="Times New Roman" w:cs="Times New Roman"/>
          <w:sz w:val="24"/>
          <w:szCs w:val="24"/>
          <w:u w:val="single"/>
          <w:lang w:val="en-GB"/>
        </w:rPr>
        <w:t xml:space="preserve"> –</w:t>
      </w:r>
      <w:r>
        <w:rPr>
          <w:rFonts w:ascii="Times New Roman" w:hAnsi="Times New Roman" w:cs="Times New Roman"/>
          <w:sz w:val="24"/>
          <w:szCs w:val="24"/>
          <w:u w:val="single"/>
          <w:lang w:val="en-GB"/>
        </w:rPr>
        <w:t xml:space="preserve"> 781.0</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0.29</w:t>
      </w:r>
    </w:p>
    <w:p w14:paraId="38F30741" w14:textId="77777777" w:rsidR="00BF1BAC" w:rsidRPr="0058425C" w:rsidRDefault="00BF1BAC" w:rsidP="00BF1BAC">
      <w:pPr>
        <w:rPr>
          <w:rFonts w:ascii="Times New Roman" w:hAnsi="Times New Roman" w:cs="Times New Roman"/>
          <w:sz w:val="24"/>
          <w:szCs w:val="24"/>
          <w:lang w:val="en-GB"/>
        </w:rPr>
      </w:pPr>
      <w:r>
        <w:rPr>
          <w:rFonts w:ascii="Times New Roman" w:hAnsi="Times New Roman" w:cs="Times New Roman"/>
          <w:sz w:val="24"/>
          <w:szCs w:val="24"/>
          <w:lang w:val="en-GB"/>
        </w:rPr>
        <w:t xml:space="preserve">       1,826.0</w:t>
      </w:r>
    </w:p>
    <w:p w14:paraId="5E6A23E0" w14:textId="77777777" w:rsidR="001543E0" w:rsidRDefault="001543E0" w:rsidP="00762A56">
      <w:pPr>
        <w:rPr>
          <w:rFonts w:ascii="Times New Roman" w:hAnsi="Times New Roman" w:cs="Times New Roman"/>
          <w:b/>
          <w:sz w:val="24"/>
          <w:szCs w:val="24"/>
        </w:rPr>
      </w:pPr>
    </w:p>
    <w:p w14:paraId="28EF2B5B" w14:textId="77777777" w:rsidR="001543E0" w:rsidRDefault="001543E0" w:rsidP="00762A56">
      <w:pPr>
        <w:rPr>
          <w:rFonts w:ascii="Times New Roman" w:hAnsi="Times New Roman" w:cs="Times New Roman"/>
          <w:b/>
          <w:sz w:val="24"/>
          <w:szCs w:val="24"/>
        </w:rPr>
      </w:pPr>
    </w:p>
    <w:p w14:paraId="07435267" w14:textId="659D8461" w:rsidR="001543E0" w:rsidRDefault="004950D1" w:rsidP="00762A56">
      <w:pPr>
        <w:rPr>
          <w:rFonts w:ascii="Times New Roman" w:hAnsi="Times New Roman" w:cs="Times New Roman"/>
          <w:b/>
          <w:sz w:val="24"/>
          <w:szCs w:val="24"/>
        </w:rPr>
      </w:pPr>
      <w:r>
        <w:rPr>
          <w:rFonts w:ascii="Times New Roman" w:hAnsi="Times New Roman" w:cs="Times New Roman"/>
          <w:b/>
          <w:sz w:val="24"/>
          <w:szCs w:val="24"/>
        </w:rPr>
        <w:t xml:space="preserve">Current and quick ratios </w:t>
      </w:r>
      <w:r w:rsidR="00BF1BAC">
        <w:rPr>
          <w:rFonts w:ascii="Times New Roman" w:hAnsi="Times New Roman" w:cs="Times New Roman"/>
          <w:b/>
          <w:sz w:val="24"/>
          <w:szCs w:val="24"/>
        </w:rPr>
        <w:t>for Debenhams in 2018</w:t>
      </w:r>
      <w:r w:rsidR="00BF1BAC" w:rsidRPr="00BF1BAC">
        <w:rPr>
          <w:rFonts w:ascii="Times New Roman" w:hAnsi="Times New Roman" w:cs="Times New Roman"/>
          <w:b/>
          <w:sz w:val="24"/>
          <w:szCs w:val="24"/>
        </w:rPr>
        <w:t>:</w:t>
      </w:r>
    </w:p>
    <w:p w14:paraId="3CBCF2BD" w14:textId="77777777" w:rsidR="00BF1BAC" w:rsidRDefault="00BF1BAC" w:rsidP="00762A56">
      <w:pPr>
        <w:rPr>
          <w:rFonts w:ascii="Times New Roman" w:hAnsi="Times New Roman" w:cs="Times New Roman"/>
          <w:b/>
          <w:sz w:val="24"/>
          <w:szCs w:val="24"/>
        </w:rPr>
      </w:pPr>
    </w:p>
    <w:p w14:paraId="37B914C7" w14:textId="77777777" w:rsidR="00BF1BAC" w:rsidRPr="008A2779" w:rsidRDefault="00BF1BAC" w:rsidP="00BF1BAC">
      <w:pPr>
        <w:rPr>
          <w:rFonts w:ascii="Times New Roman" w:hAnsi="Times New Roman" w:cs="Times New Roman"/>
          <w:sz w:val="24"/>
          <w:szCs w:val="24"/>
          <w:u w:val="single"/>
          <w:lang w:val="en-GB"/>
        </w:rPr>
      </w:pPr>
      <w:bookmarkStart w:id="2" w:name="_Hlk16966643"/>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current ratio</w:t>
      </w:r>
      <w:r w:rsidRPr="008A2779">
        <w:rPr>
          <w:rFonts w:ascii="Times New Roman" w:hAnsi="Times New Roman" w:cs="Times New Roman"/>
          <w:sz w:val="24"/>
          <w:szCs w:val="24"/>
          <w:u w:val="single"/>
          <w:lang w:val="en-GB"/>
        </w:rPr>
        <w:t>:</w:t>
      </w:r>
    </w:p>
    <w:p w14:paraId="525EE125" w14:textId="77777777" w:rsidR="00BF1BAC" w:rsidRDefault="00BF1BAC" w:rsidP="00BF1BAC">
      <w:pPr>
        <w:rPr>
          <w:rFonts w:ascii="Times New Roman" w:hAnsi="Times New Roman" w:cs="Times New Roman"/>
          <w:sz w:val="24"/>
          <w:szCs w:val="24"/>
          <w:lang w:val="en-GB"/>
        </w:rPr>
      </w:pPr>
    </w:p>
    <w:p w14:paraId="1CF033E4" w14:textId="77777777" w:rsidR="00BF1BAC" w:rsidRPr="0058425C" w:rsidRDefault="00BF1BAC" w:rsidP="00BF1BAC">
      <w:pPr>
        <w:rPr>
          <w:rFonts w:ascii="Times New Roman" w:hAnsi="Times New Roman" w:cs="Times New Roman"/>
          <w:sz w:val="24"/>
          <w:szCs w:val="24"/>
          <w:lang w:val="en-GB"/>
        </w:rPr>
      </w:pPr>
      <w:r>
        <w:rPr>
          <w:rFonts w:ascii="Times New Roman" w:hAnsi="Times New Roman" w:cs="Times New Roman"/>
          <w:sz w:val="24"/>
          <w:szCs w:val="24"/>
          <w:u w:val="single"/>
          <w:lang w:val="en-GB"/>
        </w:rPr>
        <w:t>528.1</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0.65</w:t>
      </w:r>
    </w:p>
    <w:p w14:paraId="0E09D3B7" w14:textId="1CD03F83" w:rsidR="00BF1BAC" w:rsidRDefault="00BF1BAC" w:rsidP="00BF1BAC">
      <w:pPr>
        <w:rPr>
          <w:rFonts w:ascii="Times New Roman" w:hAnsi="Times New Roman" w:cs="Times New Roman"/>
          <w:sz w:val="24"/>
          <w:szCs w:val="24"/>
          <w:lang w:val="en-GB"/>
        </w:rPr>
      </w:pPr>
      <w:r>
        <w:rPr>
          <w:rFonts w:ascii="Times New Roman" w:hAnsi="Times New Roman" w:cs="Times New Roman"/>
          <w:sz w:val="24"/>
          <w:szCs w:val="24"/>
          <w:lang w:val="en-GB"/>
        </w:rPr>
        <w:t>807.0</w:t>
      </w:r>
    </w:p>
    <w:p w14:paraId="2A0BC6A8" w14:textId="3A86006E" w:rsidR="00BF1BAC" w:rsidRPr="008A2779" w:rsidRDefault="00BF1BAC" w:rsidP="00BF1BAC">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lastRenderedPageBreak/>
        <w:t xml:space="preserve">The </w:t>
      </w:r>
      <w:r>
        <w:rPr>
          <w:rFonts w:ascii="Times New Roman" w:hAnsi="Times New Roman" w:cs="Times New Roman"/>
          <w:sz w:val="24"/>
          <w:szCs w:val="24"/>
          <w:u w:val="single"/>
          <w:lang w:val="en-GB"/>
        </w:rPr>
        <w:t>Quick ratio</w:t>
      </w:r>
      <w:r w:rsidRPr="008A2779">
        <w:rPr>
          <w:rFonts w:ascii="Times New Roman" w:hAnsi="Times New Roman" w:cs="Times New Roman"/>
          <w:sz w:val="24"/>
          <w:szCs w:val="24"/>
          <w:u w:val="single"/>
          <w:lang w:val="en-GB"/>
        </w:rPr>
        <w:t>:</w:t>
      </w:r>
    </w:p>
    <w:p w14:paraId="20D0F732" w14:textId="77777777" w:rsidR="00BF1BAC" w:rsidRDefault="00BF1BAC" w:rsidP="00BF1BAC">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0BA7FCAE" w14:textId="77777777" w:rsidR="00BF1BAC" w:rsidRPr="004047F0" w:rsidRDefault="00BF1BAC" w:rsidP="00BF1BAC">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528.1</w:t>
      </w:r>
      <w:r w:rsidRPr="00BF1BAC">
        <w:rPr>
          <w:rFonts w:ascii="Times New Roman" w:hAnsi="Times New Roman" w:cs="Times New Roman"/>
          <w:sz w:val="24"/>
          <w:szCs w:val="24"/>
          <w:u w:val="single"/>
          <w:lang w:val="en-GB"/>
        </w:rPr>
        <w:t xml:space="preserve"> –</w:t>
      </w:r>
      <w:r>
        <w:rPr>
          <w:rFonts w:ascii="Times New Roman" w:hAnsi="Times New Roman" w:cs="Times New Roman"/>
          <w:sz w:val="24"/>
          <w:szCs w:val="24"/>
          <w:u w:val="single"/>
          <w:lang w:val="en-GB"/>
        </w:rPr>
        <w:t xml:space="preserve"> 396.0</w:t>
      </w:r>
      <w:r>
        <w:rPr>
          <w:rFonts w:ascii="Times New Roman" w:hAnsi="Times New Roman" w:cs="Times New Roman"/>
          <w:sz w:val="24"/>
          <w:szCs w:val="24"/>
          <w:lang w:val="en-GB"/>
        </w:rPr>
        <w:t xml:space="preserve"> = </w:t>
      </w:r>
      <w:r>
        <w:rPr>
          <w:rFonts w:ascii="Times New Roman" w:hAnsi="Times New Roman" w:cs="Times New Roman"/>
          <w:b/>
          <w:sz w:val="24"/>
          <w:szCs w:val="24"/>
          <w:lang w:val="en-GB"/>
        </w:rPr>
        <w:t>0.16</w:t>
      </w:r>
    </w:p>
    <w:p w14:paraId="46954593" w14:textId="77777777" w:rsidR="00BF1BAC" w:rsidRPr="0058425C" w:rsidRDefault="00BF1BAC" w:rsidP="00BF1BAC">
      <w:pPr>
        <w:rPr>
          <w:rFonts w:ascii="Times New Roman" w:hAnsi="Times New Roman" w:cs="Times New Roman"/>
          <w:sz w:val="24"/>
          <w:szCs w:val="24"/>
          <w:lang w:val="en-GB"/>
        </w:rPr>
      </w:pPr>
      <w:r>
        <w:rPr>
          <w:rFonts w:ascii="Times New Roman" w:hAnsi="Times New Roman" w:cs="Times New Roman"/>
          <w:sz w:val="24"/>
          <w:szCs w:val="24"/>
          <w:lang w:val="en-GB"/>
        </w:rPr>
        <w:t xml:space="preserve">       807.0</w:t>
      </w:r>
    </w:p>
    <w:bookmarkEnd w:id="2"/>
    <w:p w14:paraId="679AF23D" w14:textId="77777777" w:rsidR="001543E0" w:rsidRDefault="001543E0" w:rsidP="00762A56">
      <w:pPr>
        <w:rPr>
          <w:rFonts w:ascii="Times New Roman" w:hAnsi="Times New Roman" w:cs="Times New Roman"/>
          <w:b/>
          <w:sz w:val="24"/>
          <w:szCs w:val="24"/>
        </w:rPr>
      </w:pPr>
    </w:p>
    <w:p w14:paraId="3E4C0632" w14:textId="77777777" w:rsidR="001543E0" w:rsidRDefault="001543E0" w:rsidP="00762A56">
      <w:pPr>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1789"/>
        <w:gridCol w:w="1225"/>
        <w:gridCol w:w="1226"/>
        <w:gridCol w:w="1227"/>
        <w:gridCol w:w="1227"/>
        <w:gridCol w:w="1227"/>
        <w:gridCol w:w="1417"/>
      </w:tblGrid>
      <w:tr w:rsidR="00023D11" w14:paraId="5336CD78" w14:textId="77777777" w:rsidTr="00804D74">
        <w:trPr>
          <w:trHeight w:val="522"/>
        </w:trPr>
        <w:tc>
          <w:tcPr>
            <w:tcW w:w="1789" w:type="dxa"/>
          </w:tcPr>
          <w:p w14:paraId="0596858F" w14:textId="77777777" w:rsidR="00023D11" w:rsidRPr="006C22D9" w:rsidRDefault="00023D11" w:rsidP="00804D74">
            <w:pPr>
              <w:jc w:val="center"/>
              <w:rPr>
                <w:rFonts w:ascii="Times New Roman" w:hAnsi="Times New Roman" w:cs="Times New Roman"/>
                <w:b/>
                <w:bCs/>
                <w:sz w:val="24"/>
                <w:szCs w:val="24"/>
              </w:rPr>
            </w:pPr>
            <w:bookmarkStart w:id="3" w:name="_Hlk16969420"/>
            <w:r w:rsidRPr="006C22D9">
              <w:rPr>
                <w:rFonts w:ascii="Times New Roman" w:hAnsi="Times New Roman" w:cs="Times New Roman"/>
                <w:b/>
                <w:bCs/>
                <w:sz w:val="24"/>
                <w:szCs w:val="24"/>
              </w:rPr>
              <w:t>Marks &amp; Spencer</w:t>
            </w:r>
          </w:p>
        </w:tc>
        <w:tc>
          <w:tcPr>
            <w:tcW w:w="1225" w:type="dxa"/>
          </w:tcPr>
          <w:p w14:paraId="7A8E66CF"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2014</w:t>
            </w:r>
          </w:p>
        </w:tc>
        <w:tc>
          <w:tcPr>
            <w:tcW w:w="1226" w:type="dxa"/>
          </w:tcPr>
          <w:p w14:paraId="440B0551"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2015</w:t>
            </w:r>
          </w:p>
        </w:tc>
        <w:tc>
          <w:tcPr>
            <w:tcW w:w="1227" w:type="dxa"/>
          </w:tcPr>
          <w:p w14:paraId="75D7C07A"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2016</w:t>
            </w:r>
          </w:p>
        </w:tc>
        <w:tc>
          <w:tcPr>
            <w:tcW w:w="1227" w:type="dxa"/>
          </w:tcPr>
          <w:p w14:paraId="70FFF02B"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2017</w:t>
            </w:r>
          </w:p>
        </w:tc>
        <w:tc>
          <w:tcPr>
            <w:tcW w:w="1227" w:type="dxa"/>
          </w:tcPr>
          <w:p w14:paraId="25AD9889"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c>
          <w:tcPr>
            <w:tcW w:w="1349" w:type="dxa"/>
            <w:shd w:val="clear" w:color="auto" w:fill="D9E2F3" w:themeFill="accent5" w:themeFillTint="33"/>
          </w:tcPr>
          <w:p w14:paraId="0FC17D70"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Debenhams</w:t>
            </w:r>
          </w:p>
          <w:p w14:paraId="0CF5F7F9" w14:textId="77777777" w:rsidR="00023D11" w:rsidRPr="006C22D9" w:rsidRDefault="00023D11" w:rsidP="00804D74">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r>
      <w:tr w:rsidR="00023D11" w14:paraId="0575E86C" w14:textId="77777777" w:rsidTr="00804D74">
        <w:trPr>
          <w:trHeight w:val="522"/>
        </w:trPr>
        <w:tc>
          <w:tcPr>
            <w:tcW w:w="1789" w:type="dxa"/>
          </w:tcPr>
          <w:p w14:paraId="78754F67" w14:textId="77777777" w:rsidR="00023D11" w:rsidRPr="006C22D9" w:rsidRDefault="00023D11" w:rsidP="00380470">
            <w:pPr>
              <w:jc w:val="center"/>
              <w:rPr>
                <w:rFonts w:ascii="Times New Roman" w:hAnsi="Times New Roman" w:cs="Times New Roman"/>
                <w:b/>
                <w:bCs/>
                <w:sz w:val="24"/>
                <w:szCs w:val="24"/>
              </w:rPr>
            </w:pPr>
            <w:r w:rsidRPr="006C22D9">
              <w:rPr>
                <w:rFonts w:ascii="Times New Roman" w:hAnsi="Times New Roman" w:cs="Times New Roman"/>
                <w:b/>
                <w:bCs/>
                <w:sz w:val="24"/>
                <w:szCs w:val="24"/>
              </w:rPr>
              <w:t xml:space="preserve">The </w:t>
            </w:r>
            <w:r w:rsidR="00380470" w:rsidRPr="006C22D9">
              <w:rPr>
                <w:rFonts w:ascii="Times New Roman" w:hAnsi="Times New Roman" w:cs="Times New Roman"/>
                <w:b/>
                <w:bCs/>
                <w:sz w:val="24"/>
                <w:szCs w:val="24"/>
              </w:rPr>
              <w:t>current ratio</w:t>
            </w:r>
          </w:p>
        </w:tc>
        <w:tc>
          <w:tcPr>
            <w:tcW w:w="1225" w:type="dxa"/>
          </w:tcPr>
          <w:p w14:paraId="47742851"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0.58</w:t>
            </w:r>
          </w:p>
        </w:tc>
        <w:tc>
          <w:tcPr>
            <w:tcW w:w="1226" w:type="dxa"/>
          </w:tcPr>
          <w:p w14:paraId="4E3B75AE"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0.68</w:t>
            </w:r>
          </w:p>
        </w:tc>
        <w:tc>
          <w:tcPr>
            <w:tcW w:w="1227" w:type="dxa"/>
          </w:tcPr>
          <w:p w14:paraId="5A1E6E46"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0.69</w:t>
            </w:r>
          </w:p>
        </w:tc>
        <w:tc>
          <w:tcPr>
            <w:tcW w:w="1227" w:type="dxa"/>
          </w:tcPr>
          <w:p w14:paraId="5C795A01"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0.72</w:t>
            </w:r>
          </w:p>
        </w:tc>
        <w:tc>
          <w:tcPr>
            <w:tcW w:w="1227" w:type="dxa"/>
          </w:tcPr>
          <w:p w14:paraId="367ECBC1"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0.72</w:t>
            </w:r>
          </w:p>
        </w:tc>
        <w:tc>
          <w:tcPr>
            <w:tcW w:w="1349" w:type="dxa"/>
            <w:shd w:val="clear" w:color="auto" w:fill="D9E2F3" w:themeFill="accent5" w:themeFillTint="33"/>
          </w:tcPr>
          <w:p w14:paraId="395B7A77"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0.65</w:t>
            </w:r>
          </w:p>
        </w:tc>
      </w:tr>
      <w:tr w:rsidR="00023D11" w14:paraId="2C074D43" w14:textId="77777777" w:rsidTr="00804D74">
        <w:trPr>
          <w:trHeight w:val="531"/>
        </w:trPr>
        <w:tc>
          <w:tcPr>
            <w:tcW w:w="1789" w:type="dxa"/>
          </w:tcPr>
          <w:p w14:paraId="17622BC3" w14:textId="77777777" w:rsidR="00023D11" w:rsidRPr="006C22D9" w:rsidRDefault="00023D11" w:rsidP="00380470">
            <w:pPr>
              <w:jc w:val="center"/>
              <w:rPr>
                <w:rFonts w:ascii="Times New Roman" w:hAnsi="Times New Roman" w:cs="Times New Roman"/>
                <w:b/>
                <w:bCs/>
                <w:sz w:val="24"/>
                <w:szCs w:val="24"/>
              </w:rPr>
            </w:pPr>
            <w:r w:rsidRPr="006C22D9">
              <w:rPr>
                <w:rFonts w:ascii="Times New Roman" w:hAnsi="Times New Roman" w:cs="Times New Roman"/>
                <w:b/>
                <w:bCs/>
                <w:sz w:val="24"/>
                <w:szCs w:val="24"/>
              </w:rPr>
              <w:t xml:space="preserve">The </w:t>
            </w:r>
            <w:r w:rsidR="00380470" w:rsidRPr="006C22D9">
              <w:rPr>
                <w:rFonts w:ascii="Times New Roman" w:hAnsi="Times New Roman" w:cs="Times New Roman"/>
                <w:b/>
                <w:bCs/>
                <w:sz w:val="24"/>
                <w:szCs w:val="24"/>
              </w:rPr>
              <w:t>quick ratio</w:t>
            </w:r>
          </w:p>
        </w:tc>
        <w:tc>
          <w:tcPr>
            <w:tcW w:w="1225" w:type="dxa"/>
          </w:tcPr>
          <w:p w14:paraId="2C3597FB"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0.22</w:t>
            </w:r>
          </w:p>
        </w:tc>
        <w:tc>
          <w:tcPr>
            <w:tcW w:w="1226" w:type="dxa"/>
          </w:tcPr>
          <w:p w14:paraId="1F143E3E"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0.31</w:t>
            </w:r>
          </w:p>
        </w:tc>
        <w:tc>
          <w:tcPr>
            <w:tcW w:w="1227" w:type="dxa"/>
          </w:tcPr>
          <w:p w14:paraId="66A4A3FE"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0.31</w:t>
            </w:r>
          </w:p>
        </w:tc>
        <w:tc>
          <w:tcPr>
            <w:tcW w:w="1227" w:type="dxa"/>
          </w:tcPr>
          <w:p w14:paraId="55342E73"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0.40</w:t>
            </w:r>
          </w:p>
        </w:tc>
        <w:tc>
          <w:tcPr>
            <w:tcW w:w="1227" w:type="dxa"/>
          </w:tcPr>
          <w:p w14:paraId="4DE6D030"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0.29</w:t>
            </w:r>
          </w:p>
        </w:tc>
        <w:tc>
          <w:tcPr>
            <w:tcW w:w="1349" w:type="dxa"/>
            <w:shd w:val="clear" w:color="auto" w:fill="D9E2F3" w:themeFill="accent5" w:themeFillTint="33"/>
          </w:tcPr>
          <w:p w14:paraId="2ACD962F" w14:textId="77777777" w:rsidR="00023D11" w:rsidRDefault="00380470" w:rsidP="00804D74">
            <w:pPr>
              <w:jc w:val="center"/>
              <w:rPr>
                <w:rFonts w:ascii="Times New Roman" w:hAnsi="Times New Roman" w:cs="Times New Roman"/>
                <w:sz w:val="24"/>
                <w:szCs w:val="24"/>
              </w:rPr>
            </w:pPr>
            <w:r>
              <w:rPr>
                <w:rFonts w:ascii="Times New Roman" w:hAnsi="Times New Roman" w:cs="Times New Roman"/>
                <w:sz w:val="24"/>
                <w:szCs w:val="24"/>
              </w:rPr>
              <w:t>0.16</w:t>
            </w:r>
          </w:p>
        </w:tc>
      </w:tr>
      <w:bookmarkEnd w:id="3"/>
    </w:tbl>
    <w:p w14:paraId="2F2BC20E" w14:textId="77777777" w:rsidR="001543E0" w:rsidRDefault="001543E0" w:rsidP="00762A56">
      <w:pPr>
        <w:rPr>
          <w:rFonts w:ascii="Times New Roman" w:hAnsi="Times New Roman" w:cs="Times New Roman"/>
          <w:b/>
          <w:sz w:val="24"/>
          <w:szCs w:val="24"/>
        </w:rPr>
      </w:pPr>
    </w:p>
    <w:p w14:paraId="3CC06E33" w14:textId="77777777" w:rsidR="001543E0" w:rsidRDefault="001543E0" w:rsidP="00762A56">
      <w:pPr>
        <w:rPr>
          <w:rFonts w:ascii="Times New Roman" w:hAnsi="Times New Roman" w:cs="Times New Roman"/>
          <w:b/>
          <w:sz w:val="24"/>
          <w:szCs w:val="24"/>
        </w:rPr>
      </w:pPr>
    </w:p>
    <w:p w14:paraId="3D506F92" w14:textId="0B67C397" w:rsidR="00B67969" w:rsidRDefault="00CA7C24" w:rsidP="00CA7C24">
      <w:pPr>
        <w:rPr>
          <w:rFonts w:ascii="Times New Roman" w:hAnsi="Times New Roman" w:cs="Times New Roman"/>
          <w:sz w:val="24"/>
          <w:szCs w:val="24"/>
        </w:rPr>
      </w:pPr>
      <w:r>
        <w:rPr>
          <w:rFonts w:ascii="Times New Roman" w:hAnsi="Times New Roman" w:cs="Times New Roman"/>
          <w:sz w:val="24"/>
          <w:szCs w:val="24"/>
        </w:rPr>
        <w:t xml:space="preserve">   </w:t>
      </w:r>
      <w:r w:rsidRPr="00CA7C24">
        <w:rPr>
          <w:rFonts w:ascii="Times New Roman" w:hAnsi="Times New Roman" w:cs="Times New Roman"/>
          <w:sz w:val="24"/>
          <w:szCs w:val="24"/>
        </w:rPr>
        <w:t xml:space="preserve">All </w:t>
      </w:r>
      <w:r>
        <w:rPr>
          <w:rFonts w:ascii="Times New Roman" w:hAnsi="Times New Roman" w:cs="Times New Roman"/>
          <w:sz w:val="24"/>
          <w:szCs w:val="24"/>
        </w:rPr>
        <w:t xml:space="preserve">the </w:t>
      </w:r>
      <w:r w:rsidRPr="00CA7C24">
        <w:rPr>
          <w:rFonts w:ascii="Times New Roman" w:hAnsi="Times New Roman" w:cs="Times New Roman"/>
          <w:sz w:val="24"/>
          <w:szCs w:val="24"/>
        </w:rPr>
        <w:t xml:space="preserve">values in the table indicate that both Marks &amp; Spencer and Debenhams have a ratio below 1.0. According to </w:t>
      </w:r>
      <w:r>
        <w:rPr>
          <w:rFonts w:ascii="Times New Roman" w:hAnsi="Times New Roman" w:cs="Times New Roman"/>
          <w:sz w:val="24"/>
          <w:szCs w:val="24"/>
        </w:rPr>
        <w:t>the author Edward Fields, if the current ratio is less than 1.0, it</w:t>
      </w:r>
      <w:r w:rsidRPr="00CA7C24">
        <w:rPr>
          <w:rFonts w:ascii="Times New Roman" w:hAnsi="Times New Roman" w:cs="Times New Roman"/>
          <w:sz w:val="24"/>
          <w:szCs w:val="24"/>
        </w:rPr>
        <w:t xml:space="preserve"> means that</w:t>
      </w:r>
      <w:r>
        <w:rPr>
          <w:rFonts w:ascii="Times New Roman" w:hAnsi="Times New Roman" w:cs="Times New Roman"/>
          <w:sz w:val="24"/>
          <w:szCs w:val="24"/>
        </w:rPr>
        <w:t xml:space="preserve"> both companies have liquidity</w:t>
      </w:r>
      <w:r w:rsidRPr="00CA7C24">
        <w:rPr>
          <w:rFonts w:ascii="Times New Roman" w:hAnsi="Times New Roman" w:cs="Times New Roman"/>
          <w:sz w:val="24"/>
          <w:szCs w:val="24"/>
        </w:rPr>
        <w:t xml:space="preserve"> problems, because </w:t>
      </w:r>
      <w:r>
        <w:rPr>
          <w:rFonts w:ascii="Times New Roman" w:hAnsi="Times New Roman" w:cs="Times New Roman"/>
          <w:sz w:val="24"/>
          <w:szCs w:val="24"/>
        </w:rPr>
        <w:t xml:space="preserve">the </w:t>
      </w:r>
      <w:r w:rsidRPr="00CA7C24">
        <w:rPr>
          <w:rFonts w:ascii="Times New Roman" w:hAnsi="Times New Roman" w:cs="Times New Roman"/>
          <w:sz w:val="24"/>
          <w:szCs w:val="24"/>
        </w:rPr>
        <w:t>cu</w:t>
      </w:r>
      <w:r>
        <w:rPr>
          <w:rFonts w:ascii="Times New Roman" w:hAnsi="Times New Roman" w:cs="Times New Roman"/>
          <w:sz w:val="24"/>
          <w:szCs w:val="24"/>
        </w:rPr>
        <w:t>rrent assets are lower than the current liabilities. Also, if the quick ratio is below 1.0, it means both Marks &amp; Spencer and Debenhams can</w:t>
      </w:r>
      <w:r>
        <w:rPr>
          <w:rFonts w:ascii="Times New Roman" w:hAnsi="Times New Roman" w:cs="Times New Roman"/>
          <w:sz w:val="24"/>
          <w:szCs w:val="24"/>
          <w:lang w:val="en-GB"/>
        </w:rPr>
        <w:t>’t pay back their current liabilities</w:t>
      </w:r>
      <w:r>
        <w:rPr>
          <w:rFonts w:ascii="Times New Roman" w:hAnsi="Times New Roman" w:cs="Times New Roman"/>
          <w:sz w:val="24"/>
          <w:szCs w:val="24"/>
        </w:rPr>
        <w:t xml:space="preserve"> </w:t>
      </w:r>
      <w:r w:rsidRPr="00CA7C24">
        <w:rPr>
          <w:rFonts w:ascii="Times New Roman" w:hAnsi="Times New Roman" w:cs="Times New Roman"/>
          <w:sz w:val="24"/>
          <w:szCs w:val="24"/>
        </w:rPr>
        <w:t>(Fields, 2011).</w:t>
      </w:r>
      <w:r>
        <w:rPr>
          <w:rFonts w:ascii="Times New Roman" w:hAnsi="Times New Roman" w:cs="Times New Roman"/>
          <w:sz w:val="24"/>
          <w:szCs w:val="24"/>
        </w:rPr>
        <w:t xml:space="preserve"> </w:t>
      </w:r>
      <w:r w:rsidRPr="00CA7C24">
        <w:rPr>
          <w:rFonts w:ascii="Times New Roman" w:hAnsi="Times New Roman" w:cs="Times New Roman"/>
          <w:sz w:val="24"/>
          <w:szCs w:val="24"/>
        </w:rPr>
        <w:t>However, in the case of Marks &amp; Spencer, this low ratio can b</w:t>
      </w:r>
      <w:r w:rsidR="00992989">
        <w:rPr>
          <w:rFonts w:ascii="Times New Roman" w:hAnsi="Times New Roman" w:cs="Times New Roman"/>
          <w:sz w:val="24"/>
          <w:szCs w:val="24"/>
        </w:rPr>
        <w:t>e explained by the fact that it</w:t>
      </w:r>
      <w:r>
        <w:rPr>
          <w:rFonts w:ascii="Times New Roman" w:hAnsi="Times New Roman" w:cs="Times New Roman"/>
          <w:sz w:val="24"/>
          <w:szCs w:val="24"/>
        </w:rPr>
        <w:t xml:space="preserve"> is </w:t>
      </w:r>
      <w:r w:rsidRPr="00CA7C24">
        <w:rPr>
          <w:rFonts w:ascii="Times New Roman" w:hAnsi="Times New Roman" w:cs="Times New Roman"/>
          <w:sz w:val="24"/>
          <w:szCs w:val="24"/>
        </w:rPr>
        <w:t xml:space="preserve">also </w:t>
      </w:r>
      <w:r>
        <w:rPr>
          <w:rFonts w:ascii="Times New Roman" w:hAnsi="Times New Roman" w:cs="Times New Roman"/>
          <w:sz w:val="24"/>
          <w:szCs w:val="24"/>
        </w:rPr>
        <w:t xml:space="preserve">a food retail, and usually the supermarket chains have a lower ratio, as they use mainly a fast-moving stock which is made for </w:t>
      </w:r>
      <w:r w:rsidR="00992989">
        <w:rPr>
          <w:rFonts w:ascii="Times New Roman" w:hAnsi="Times New Roman" w:cs="Times New Roman"/>
          <w:sz w:val="24"/>
          <w:szCs w:val="24"/>
        </w:rPr>
        <w:t>immediate cash sale.</w:t>
      </w:r>
      <w:r w:rsidR="0099231E" w:rsidRPr="0099231E">
        <w:t xml:space="preserve"> </w:t>
      </w:r>
      <w:r w:rsidR="0099231E">
        <w:rPr>
          <w:rFonts w:ascii="Times New Roman" w:hAnsi="Times New Roman" w:cs="Times New Roman"/>
          <w:sz w:val="24"/>
          <w:szCs w:val="24"/>
        </w:rPr>
        <w:t>As it can be seen, in the past 5 years, t</w:t>
      </w:r>
      <w:r w:rsidR="0099231E" w:rsidRPr="0099231E">
        <w:rPr>
          <w:rFonts w:ascii="Times New Roman" w:hAnsi="Times New Roman" w:cs="Times New Roman"/>
          <w:sz w:val="24"/>
          <w:szCs w:val="24"/>
        </w:rPr>
        <w:t>he rate of change of the current ratio and the quick ratio is quite similar, from one year to the next</w:t>
      </w:r>
      <w:r w:rsidR="0099231E">
        <w:rPr>
          <w:rFonts w:ascii="Times New Roman" w:hAnsi="Times New Roman" w:cs="Times New Roman"/>
          <w:sz w:val="24"/>
          <w:szCs w:val="24"/>
        </w:rPr>
        <w:t xml:space="preserve"> one</w:t>
      </w:r>
      <w:r w:rsidR="0099231E" w:rsidRPr="0099231E">
        <w:rPr>
          <w:rFonts w:ascii="Times New Roman" w:hAnsi="Times New Roman" w:cs="Times New Roman"/>
          <w:sz w:val="24"/>
          <w:szCs w:val="24"/>
        </w:rPr>
        <w:t xml:space="preserve">, and if </w:t>
      </w:r>
      <w:r w:rsidR="0099231E">
        <w:rPr>
          <w:rFonts w:ascii="Times New Roman" w:hAnsi="Times New Roman" w:cs="Times New Roman"/>
          <w:sz w:val="24"/>
          <w:szCs w:val="24"/>
        </w:rPr>
        <w:t>inventories</w:t>
      </w:r>
      <w:r w:rsidR="0099231E" w:rsidRPr="0099231E">
        <w:rPr>
          <w:rFonts w:ascii="Times New Roman" w:hAnsi="Times New Roman" w:cs="Times New Roman"/>
          <w:sz w:val="24"/>
          <w:szCs w:val="24"/>
        </w:rPr>
        <w:t xml:space="preserve"> were not taken into account, the company would be much more liquid</w:t>
      </w:r>
      <w:r w:rsidR="0099231E">
        <w:rPr>
          <w:rFonts w:ascii="Times New Roman" w:hAnsi="Times New Roman" w:cs="Times New Roman"/>
          <w:sz w:val="24"/>
          <w:szCs w:val="24"/>
        </w:rPr>
        <w:t>.</w:t>
      </w:r>
    </w:p>
    <w:p w14:paraId="51D51419" w14:textId="77777777" w:rsidR="00E67925" w:rsidRDefault="00E67925" w:rsidP="00CA7C24">
      <w:pPr>
        <w:rPr>
          <w:rFonts w:ascii="Times New Roman" w:hAnsi="Times New Roman" w:cs="Times New Roman"/>
          <w:sz w:val="24"/>
          <w:szCs w:val="24"/>
        </w:rPr>
      </w:pPr>
    </w:p>
    <w:p w14:paraId="7670D7AC" w14:textId="77777777" w:rsidR="00E67925" w:rsidRPr="0099231E" w:rsidRDefault="00E67925" w:rsidP="00CA7C24">
      <w:pPr>
        <w:rPr>
          <w:rFonts w:ascii="Times New Roman" w:hAnsi="Times New Roman" w:cs="Times New Roman"/>
          <w:sz w:val="24"/>
          <w:szCs w:val="24"/>
          <w:lang w:val="ro-RO"/>
        </w:rPr>
      </w:pPr>
    </w:p>
    <w:p w14:paraId="620EE475" w14:textId="18CF7D14" w:rsidR="00E67925" w:rsidRDefault="00E67925" w:rsidP="00E67925">
      <w:pPr>
        <w:rPr>
          <w:rFonts w:ascii="Times New Roman" w:hAnsi="Times New Roman" w:cs="Times New Roman"/>
          <w:b/>
          <w:sz w:val="24"/>
          <w:szCs w:val="24"/>
        </w:rPr>
      </w:pPr>
      <w:bookmarkStart w:id="4" w:name="_Hlk16957648"/>
      <w:r>
        <w:rPr>
          <w:rFonts w:ascii="Times New Roman" w:hAnsi="Times New Roman" w:cs="Times New Roman"/>
          <w:b/>
          <w:sz w:val="24"/>
          <w:szCs w:val="24"/>
        </w:rPr>
        <w:t>B3. Gearing ratios</w:t>
      </w:r>
    </w:p>
    <w:p w14:paraId="6AFE1692" w14:textId="30B4C29F" w:rsidR="00554C7A" w:rsidRDefault="00554C7A" w:rsidP="00E67925">
      <w:pPr>
        <w:rPr>
          <w:rFonts w:ascii="Times New Roman" w:hAnsi="Times New Roman" w:cs="Times New Roman"/>
          <w:b/>
          <w:sz w:val="24"/>
          <w:szCs w:val="24"/>
        </w:rPr>
      </w:pPr>
    </w:p>
    <w:p w14:paraId="219B10AD" w14:textId="6FED39D8" w:rsidR="00554C7A" w:rsidRDefault="00DB40EC" w:rsidP="00E67925">
      <w:pPr>
        <w:rPr>
          <w:rFonts w:ascii="Times New Roman" w:hAnsi="Times New Roman" w:cs="Times New Roman"/>
          <w:sz w:val="24"/>
          <w:szCs w:val="24"/>
        </w:rPr>
      </w:pPr>
      <w:r>
        <w:rPr>
          <w:rFonts w:ascii="Times New Roman" w:hAnsi="Times New Roman" w:cs="Times New Roman"/>
          <w:bCs/>
          <w:sz w:val="24"/>
          <w:szCs w:val="24"/>
        </w:rPr>
        <w:t xml:space="preserve">   </w:t>
      </w:r>
      <w:r w:rsidRPr="00DB40EC">
        <w:rPr>
          <w:rFonts w:ascii="Times New Roman" w:hAnsi="Times New Roman" w:cs="Times New Roman"/>
          <w:bCs/>
          <w:sz w:val="24"/>
          <w:szCs w:val="24"/>
        </w:rPr>
        <w:t>Financial gearing</w:t>
      </w:r>
      <w:r>
        <w:rPr>
          <w:rFonts w:ascii="Times New Roman" w:hAnsi="Times New Roman" w:cs="Times New Roman"/>
          <w:bCs/>
          <w:sz w:val="24"/>
          <w:szCs w:val="24"/>
        </w:rPr>
        <w:t xml:space="preserve"> (leverage)</w:t>
      </w:r>
      <w:r w:rsidRPr="00DB40EC">
        <w:rPr>
          <w:rFonts w:ascii="Times New Roman" w:hAnsi="Times New Roman" w:cs="Times New Roman"/>
          <w:bCs/>
          <w:sz w:val="24"/>
          <w:szCs w:val="24"/>
        </w:rPr>
        <w:t xml:space="preserve"> occurs when a </w:t>
      </w:r>
      <w:r>
        <w:rPr>
          <w:rFonts w:ascii="Times New Roman" w:hAnsi="Times New Roman" w:cs="Times New Roman"/>
          <w:bCs/>
          <w:sz w:val="24"/>
          <w:szCs w:val="24"/>
        </w:rPr>
        <w:t>company</w:t>
      </w:r>
      <w:r w:rsidRPr="00DB40EC">
        <w:rPr>
          <w:rFonts w:ascii="Times New Roman" w:hAnsi="Times New Roman" w:cs="Times New Roman"/>
          <w:bCs/>
          <w:sz w:val="24"/>
          <w:szCs w:val="24"/>
        </w:rPr>
        <w:t xml:space="preserve"> is financed</w:t>
      </w:r>
      <w:r>
        <w:rPr>
          <w:rFonts w:ascii="Times New Roman" w:hAnsi="Times New Roman" w:cs="Times New Roman"/>
          <w:bCs/>
          <w:sz w:val="24"/>
          <w:szCs w:val="24"/>
        </w:rPr>
        <w:t xml:space="preserve"> more by </w:t>
      </w:r>
      <w:r w:rsidRPr="00DB40EC">
        <w:rPr>
          <w:rFonts w:ascii="Times New Roman" w:hAnsi="Times New Roman" w:cs="Times New Roman"/>
          <w:bCs/>
          <w:sz w:val="24"/>
          <w:szCs w:val="24"/>
        </w:rPr>
        <w:t>borrowing</w:t>
      </w:r>
      <w:r>
        <w:rPr>
          <w:rFonts w:ascii="Times New Roman" w:hAnsi="Times New Roman" w:cs="Times New Roman"/>
          <w:bCs/>
          <w:sz w:val="24"/>
          <w:szCs w:val="24"/>
        </w:rPr>
        <w:t>,</w:t>
      </w:r>
      <w:r w:rsidRPr="00DB40EC">
        <w:rPr>
          <w:rFonts w:ascii="Times New Roman" w:hAnsi="Times New Roman" w:cs="Times New Roman"/>
          <w:bCs/>
          <w:sz w:val="24"/>
          <w:szCs w:val="24"/>
        </w:rPr>
        <w:t xml:space="preserve"> than by </w:t>
      </w:r>
      <w:r>
        <w:rPr>
          <w:rFonts w:ascii="Times New Roman" w:hAnsi="Times New Roman" w:cs="Times New Roman"/>
          <w:bCs/>
          <w:sz w:val="24"/>
          <w:szCs w:val="24"/>
        </w:rPr>
        <w:t xml:space="preserve">the </w:t>
      </w:r>
      <w:r w:rsidRPr="00DB40EC">
        <w:rPr>
          <w:rFonts w:ascii="Times New Roman" w:hAnsi="Times New Roman" w:cs="Times New Roman"/>
          <w:bCs/>
          <w:sz w:val="24"/>
          <w:szCs w:val="24"/>
        </w:rPr>
        <w:t xml:space="preserve">owners’ </w:t>
      </w:r>
      <w:r>
        <w:rPr>
          <w:rFonts w:ascii="Times New Roman" w:hAnsi="Times New Roman" w:cs="Times New Roman"/>
          <w:bCs/>
          <w:sz w:val="24"/>
          <w:szCs w:val="24"/>
        </w:rPr>
        <w:t>capital</w:t>
      </w:r>
      <w:r w:rsidR="00C17BE9">
        <w:rPr>
          <w:rFonts w:ascii="Times New Roman" w:hAnsi="Times New Roman" w:cs="Times New Roman"/>
          <w:bCs/>
          <w:sz w:val="24"/>
          <w:szCs w:val="24"/>
        </w:rPr>
        <w:t xml:space="preserve"> (equity)</w:t>
      </w:r>
      <w:r>
        <w:rPr>
          <w:rFonts w:ascii="Times New Roman" w:hAnsi="Times New Roman" w:cs="Times New Roman"/>
          <w:bCs/>
          <w:sz w:val="24"/>
          <w:szCs w:val="24"/>
        </w:rPr>
        <w:t xml:space="preserve">. </w:t>
      </w:r>
      <w:r w:rsidRPr="00DB40EC">
        <w:rPr>
          <w:rFonts w:ascii="Times New Roman" w:hAnsi="Times New Roman" w:cs="Times New Roman"/>
          <w:bCs/>
          <w:sz w:val="24"/>
          <w:szCs w:val="24"/>
        </w:rPr>
        <w:t>Therefore, gearing ratios show the degree to which a business is financed</w:t>
      </w:r>
      <w:r w:rsidR="00C17BE9">
        <w:rPr>
          <w:rFonts w:ascii="Times New Roman" w:hAnsi="Times New Roman" w:cs="Times New Roman"/>
          <w:bCs/>
          <w:sz w:val="24"/>
          <w:szCs w:val="24"/>
        </w:rPr>
        <w:t xml:space="preserve"> by </w:t>
      </w:r>
      <w:r w:rsidRPr="00DB40EC">
        <w:rPr>
          <w:rFonts w:ascii="Times New Roman" w:hAnsi="Times New Roman" w:cs="Times New Roman"/>
          <w:bCs/>
          <w:sz w:val="24"/>
          <w:szCs w:val="24"/>
        </w:rPr>
        <w:t xml:space="preserve">equity, as well as </w:t>
      </w:r>
      <w:r w:rsidR="00C17BE9">
        <w:rPr>
          <w:rFonts w:ascii="Times New Roman" w:hAnsi="Times New Roman" w:cs="Times New Roman"/>
          <w:bCs/>
          <w:sz w:val="24"/>
          <w:szCs w:val="24"/>
        </w:rPr>
        <w:t>by</w:t>
      </w:r>
      <w:r w:rsidRPr="00DB40EC">
        <w:rPr>
          <w:rFonts w:ascii="Times New Roman" w:hAnsi="Times New Roman" w:cs="Times New Roman"/>
          <w:bCs/>
          <w:sz w:val="24"/>
          <w:szCs w:val="24"/>
        </w:rPr>
        <w:t xml:space="preserve"> debt</w:t>
      </w:r>
      <w:r w:rsidR="00C17BE9">
        <w:rPr>
          <w:rFonts w:ascii="Times New Roman" w:hAnsi="Times New Roman" w:cs="Times New Roman"/>
          <w:bCs/>
          <w:sz w:val="24"/>
          <w:szCs w:val="24"/>
        </w:rPr>
        <w:t xml:space="preserve"> </w:t>
      </w:r>
      <w:r w:rsidR="00C17BE9">
        <w:rPr>
          <w:rFonts w:ascii="Times New Roman" w:hAnsi="Times New Roman" w:cs="Times New Roman"/>
          <w:sz w:val="24"/>
          <w:szCs w:val="24"/>
        </w:rPr>
        <w:t>(Atrill P.,</w:t>
      </w:r>
      <w:r w:rsidR="00C17BE9" w:rsidRPr="00605B78">
        <w:rPr>
          <w:rFonts w:ascii="Times New Roman" w:hAnsi="Times New Roman" w:cs="Times New Roman"/>
          <w:sz w:val="24"/>
          <w:szCs w:val="24"/>
        </w:rPr>
        <w:t xml:space="preserve"> McLaney E.</w:t>
      </w:r>
      <w:r w:rsidR="00C17BE9">
        <w:rPr>
          <w:rFonts w:ascii="Times New Roman" w:hAnsi="Times New Roman" w:cs="Times New Roman"/>
          <w:sz w:val="24"/>
          <w:szCs w:val="24"/>
        </w:rPr>
        <w:t xml:space="preserve">, 2008). </w:t>
      </w:r>
      <w:r w:rsidR="00C17BE9" w:rsidRPr="00C17BE9">
        <w:rPr>
          <w:rFonts w:ascii="Times New Roman" w:hAnsi="Times New Roman" w:cs="Times New Roman"/>
          <w:sz w:val="24"/>
          <w:szCs w:val="24"/>
        </w:rPr>
        <w:t>Two important r</w:t>
      </w:r>
      <w:r w:rsidR="00C17BE9">
        <w:rPr>
          <w:rFonts w:ascii="Times New Roman" w:hAnsi="Times New Roman" w:cs="Times New Roman"/>
          <w:sz w:val="24"/>
          <w:szCs w:val="24"/>
        </w:rPr>
        <w:t xml:space="preserve">atios are: the debt-to-equity ratio and the debt-to-capital ratio. </w:t>
      </w:r>
      <w:r w:rsidR="00C17BE9" w:rsidRPr="00C17BE9">
        <w:rPr>
          <w:rFonts w:ascii="Times New Roman" w:hAnsi="Times New Roman" w:cs="Times New Roman"/>
          <w:sz w:val="24"/>
          <w:szCs w:val="24"/>
        </w:rPr>
        <w:t>The first ratio is</w:t>
      </w:r>
      <w:r w:rsidR="00C17BE9">
        <w:rPr>
          <w:rFonts w:ascii="Times New Roman" w:hAnsi="Times New Roman" w:cs="Times New Roman"/>
          <w:sz w:val="24"/>
          <w:szCs w:val="24"/>
        </w:rPr>
        <w:t xml:space="preserve"> </w:t>
      </w:r>
      <w:r w:rsidR="00C17BE9" w:rsidRPr="00C17BE9">
        <w:rPr>
          <w:rFonts w:ascii="Times New Roman" w:hAnsi="Times New Roman" w:cs="Times New Roman"/>
          <w:sz w:val="24"/>
          <w:szCs w:val="24"/>
        </w:rPr>
        <w:t>evaluating a</w:t>
      </w:r>
      <w:r w:rsidR="00C17BE9">
        <w:rPr>
          <w:rFonts w:ascii="Times New Roman" w:hAnsi="Times New Roman" w:cs="Times New Roman"/>
          <w:sz w:val="24"/>
          <w:szCs w:val="24"/>
        </w:rPr>
        <w:t>n organization</w:t>
      </w:r>
      <w:r w:rsidR="00C17BE9" w:rsidRPr="00C17BE9">
        <w:rPr>
          <w:rFonts w:ascii="Times New Roman" w:hAnsi="Times New Roman" w:cs="Times New Roman"/>
          <w:sz w:val="24"/>
          <w:szCs w:val="24"/>
        </w:rPr>
        <w:t xml:space="preserve">’s financial </w:t>
      </w:r>
      <w:r w:rsidR="00851578" w:rsidRPr="00C17BE9">
        <w:rPr>
          <w:rFonts w:ascii="Times New Roman" w:hAnsi="Times New Roman" w:cs="Times New Roman"/>
          <w:sz w:val="24"/>
          <w:szCs w:val="24"/>
        </w:rPr>
        <w:t>leverage and</w:t>
      </w:r>
      <w:r w:rsidR="00C17BE9" w:rsidRPr="00C17BE9">
        <w:rPr>
          <w:rFonts w:ascii="Times New Roman" w:hAnsi="Times New Roman" w:cs="Times New Roman"/>
          <w:sz w:val="24"/>
          <w:szCs w:val="24"/>
        </w:rPr>
        <w:t xml:space="preserve"> is calculated by dividing</w:t>
      </w:r>
      <w:r w:rsidR="00C17BE9">
        <w:rPr>
          <w:rFonts w:ascii="Times New Roman" w:hAnsi="Times New Roman" w:cs="Times New Roman"/>
          <w:sz w:val="24"/>
          <w:szCs w:val="24"/>
        </w:rPr>
        <w:t xml:space="preserve"> the </w:t>
      </w:r>
      <w:r w:rsidR="00C17BE9" w:rsidRPr="00C17BE9">
        <w:rPr>
          <w:rFonts w:ascii="Times New Roman" w:hAnsi="Times New Roman" w:cs="Times New Roman"/>
          <w:sz w:val="24"/>
          <w:szCs w:val="24"/>
        </w:rPr>
        <w:t xml:space="preserve">total liabilities </w:t>
      </w:r>
      <w:r w:rsidR="00C17BE9">
        <w:rPr>
          <w:rFonts w:ascii="Times New Roman" w:hAnsi="Times New Roman" w:cs="Times New Roman"/>
          <w:sz w:val="24"/>
          <w:szCs w:val="24"/>
        </w:rPr>
        <w:t xml:space="preserve">to the total </w:t>
      </w:r>
      <w:r w:rsidR="00C17BE9" w:rsidRPr="00C17BE9">
        <w:rPr>
          <w:rFonts w:ascii="Times New Roman" w:hAnsi="Times New Roman" w:cs="Times New Roman"/>
          <w:sz w:val="24"/>
          <w:szCs w:val="24"/>
        </w:rPr>
        <w:t>equity.</w:t>
      </w:r>
      <w:r w:rsidR="00C17BE9">
        <w:rPr>
          <w:rFonts w:ascii="Times New Roman" w:hAnsi="Times New Roman" w:cs="Times New Roman"/>
          <w:sz w:val="24"/>
          <w:szCs w:val="24"/>
        </w:rPr>
        <w:t xml:space="preserve"> The second ratio is measuring the total amount of debt and indicates the business</w:t>
      </w:r>
      <w:r w:rsidR="00C17BE9">
        <w:rPr>
          <w:rFonts w:ascii="Times New Roman" w:hAnsi="Times New Roman" w:cs="Times New Roman"/>
          <w:sz w:val="24"/>
          <w:szCs w:val="24"/>
          <w:lang w:val="en-GB"/>
        </w:rPr>
        <w:t>’ gearing, which can be described as debt invested in assets</w:t>
      </w:r>
      <w:r w:rsidR="000A1C3F">
        <w:rPr>
          <w:rFonts w:ascii="Times New Roman" w:hAnsi="Times New Roman" w:cs="Times New Roman"/>
          <w:sz w:val="24"/>
          <w:szCs w:val="24"/>
          <w:lang w:val="en-GB"/>
        </w:rPr>
        <w:t xml:space="preserve"> </w:t>
      </w:r>
      <w:r w:rsidR="000A1C3F">
        <w:rPr>
          <w:rFonts w:ascii="Times New Roman" w:hAnsi="Times New Roman" w:cs="Times New Roman"/>
          <w:sz w:val="24"/>
          <w:szCs w:val="24"/>
        </w:rPr>
        <w:t>(Atrill P.,</w:t>
      </w:r>
      <w:r w:rsidR="000A1C3F" w:rsidRPr="00605B78">
        <w:rPr>
          <w:rFonts w:ascii="Times New Roman" w:hAnsi="Times New Roman" w:cs="Times New Roman"/>
          <w:sz w:val="24"/>
          <w:szCs w:val="24"/>
        </w:rPr>
        <w:t xml:space="preserve"> McLaney E.</w:t>
      </w:r>
      <w:r w:rsidR="000A1C3F">
        <w:rPr>
          <w:rFonts w:ascii="Times New Roman" w:hAnsi="Times New Roman" w:cs="Times New Roman"/>
          <w:sz w:val="24"/>
          <w:szCs w:val="24"/>
        </w:rPr>
        <w:t xml:space="preserve">, 2008). </w:t>
      </w:r>
    </w:p>
    <w:p w14:paraId="1E637409" w14:textId="68673F5B" w:rsidR="000A1C3F" w:rsidRDefault="000A1C3F" w:rsidP="00E67925">
      <w:pPr>
        <w:rPr>
          <w:rFonts w:ascii="Times New Roman" w:hAnsi="Times New Roman" w:cs="Times New Roman"/>
          <w:sz w:val="24"/>
          <w:szCs w:val="24"/>
        </w:rPr>
      </w:pPr>
    </w:p>
    <w:p w14:paraId="5BF667D7" w14:textId="27C5405B" w:rsidR="000A1C3F" w:rsidRPr="000A1C3F" w:rsidRDefault="000A1C3F" w:rsidP="00E67925">
      <w:pPr>
        <w:rPr>
          <w:rFonts w:ascii="Times New Roman" w:hAnsi="Times New Roman" w:cs="Times New Roman"/>
          <w:sz w:val="24"/>
          <w:szCs w:val="24"/>
          <w:lang w:val="en-GB"/>
        </w:rPr>
      </w:pPr>
      <w:bookmarkStart w:id="5" w:name="_Hlk17101696"/>
      <w:r w:rsidRPr="000A1C3F">
        <w:rPr>
          <w:rFonts w:ascii="Times New Roman" w:hAnsi="Times New Roman" w:cs="Times New Roman"/>
          <w:sz w:val="24"/>
          <w:szCs w:val="24"/>
        </w:rPr>
        <w:t xml:space="preserve">Debt-to-equity ratio = </w:t>
      </w:r>
      <w:r w:rsidRPr="000A1C3F">
        <w:rPr>
          <w:rFonts w:ascii="Times New Roman" w:hAnsi="Times New Roman" w:cs="Times New Roman"/>
          <w:sz w:val="24"/>
          <w:szCs w:val="24"/>
          <w:u w:val="single"/>
        </w:rPr>
        <w:t>Total Debt</w:t>
      </w:r>
      <w:r>
        <w:rPr>
          <w:rFonts w:ascii="Times New Roman" w:hAnsi="Times New Roman" w:cs="Times New Roman"/>
          <w:sz w:val="24"/>
          <w:szCs w:val="24"/>
        </w:rPr>
        <w:t xml:space="preserve">                   Debt-to-capital-ratio =             </w:t>
      </w:r>
      <w:r w:rsidRPr="000A1C3F">
        <w:rPr>
          <w:rFonts w:ascii="Times New Roman" w:hAnsi="Times New Roman" w:cs="Times New Roman"/>
          <w:sz w:val="24"/>
          <w:szCs w:val="24"/>
          <w:u w:val="single"/>
        </w:rPr>
        <w:t>Total Debt</w:t>
      </w:r>
    </w:p>
    <w:p w14:paraId="705F49D2" w14:textId="1DDF79AD" w:rsidR="00B67969" w:rsidRPr="000A1C3F" w:rsidRDefault="000A1C3F" w:rsidP="00762A56">
      <w:pPr>
        <w:rPr>
          <w:rFonts w:ascii="Times New Roman" w:hAnsi="Times New Roman" w:cs="Times New Roman"/>
          <w:sz w:val="24"/>
          <w:szCs w:val="24"/>
        </w:rPr>
      </w:pPr>
      <w:r w:rsidRPr="000A1C3F">
        <w:rPr>
          <w:rFonts w:ascii="Times New Roman" w:hAnsi="Times New Roman" w:cs="Times New Roman"/>
          <w:sz w:val="24"/>
          <w:szCs w:val="24"/>
        </w:rPr>
        <w:t xml:space="preserve">                                    Total Equity</w:t>
      </w:r>
      <w:r>
        <w:rPr>
          <w:rFonts w:ascii="Times New Roman" w:hAnsi="Times New Roman" w:cs="Times New Roman"/>
          <w:sz w:val="24"/>
          <w:szCs w:val="24"/>
        </w:rPr>
        <w:t xml:space="preserve">                                                        Total Equity </w:t>
      </w:r>
      <w:r w:rsidR="00A0373A">
        <w:rPr>
          <w:rFonts w:ascii="Times New Roman" w:hAnsi="Times New Roman" w:cs="Times New Roman"/>
          <w:sz w:val="24"/>
          <w:szCs w:val="24"/>
        </w:rPr>
        <w:t>+</w:t>
      </w:r>
      <w:r>
        <w:rPr>
          <w:rFonts w:ascii="Times New Roman" w:hAnsi="Times New Roman" w:cs="Times New Roman"/>
          <w:sz w:val="24"/>
          <w:szCs w:val="24"/>
        </w:rPr>
        <w:t xml:space="preserve"> Total Debt</w:t>
      </w:r>
    </w:p>
    <w:bookmarkEnd w:id="5"/>
    <w:p w14:paraId="129FFE05" w14:textId="38F4AA17" w:rsidR="00B67969" w:rsidRDefault="00B67969" w:rsidP="00762A56">
      <w:pPr>
        <w:rPr>
          <w:rFonts w:ascii="Times New Roman" w:hAnsi="Times New Roman" w:cs="Times New Roman"/>
          <w:b/>
          <w:sz w:val="24"/>
          <w:szCs w:val="24"/>
        </w:rPr>
      </w:pPr>
    </w:p>
    <w:p w14:paraId="1F4884D4" w14:textId="3C1C6EF7" w:rsidR="000A1C3F" w:rsidRDefault="000A1C3F" w:rsidP="00762A56">
      <w:pPr>
        <w:rPr>
          <w:rFonts w:ascii="Times New Roman" w:hAnsi="Times New Roman" w:cs="Times New Roman"/>
          <w:b/>
          <w:sz w:val="24"/>
          <w:szCs w:val="24"/>
        </w:rPr>
      </w:pPr>
    </w:p>
    <w:p w14:paraId="518BE221" w14:textId="3521AD1C" w:rsidR="004950D1" w:rsidRDefault="004950D1" w:rsidP="004950D1">
      <w:pPr>
        <w:rPr>
          <w:rFonts w:ascii="Times New Roman" w:hAnsi="Times New Roman" w:cs="Times New Roman"/>
          <w:b/>
          <w:sz w:val="24"/>
          <w:szCs w:val="24"/>
        </w:rPr>
      </w:pPr>
      <w:bookmarkStart w:id="6" w:name="_Hlk16967264"/>
      <w:r>
        <w:rPr>
          <w:rFonts w:ascii="Times New Roman" w:hAnsi="Times New Roman" w:cs="Times New Roman"/>
          <w:b/>
          <w:sz w:val="24"/>
          <w:szCs w:val="24"/>
          <w:lang w:val="ro-RO"/>
        </w:rPr>
        <w:t xml:space="preserve">Debt-to-equity and debt-to-capital ratios </w:t>
      </w:r>
      <w:r>
        <w:rPr>
          <w:rFonts w:ascii="Times New Roman" w:hAnsi="Times New Roman" w:cs="Times New Roman"/>
          <w:b/>
          <w:sz w:val="24"/>
          <w:szCs w:val="24"/>
        </w:rPr>
        <w:t>for Marks &amp; Spencer in 2014</w:t>
      </w:r>
      <w:r w:rsidRPr="00BF1BAC">
        <w:rPr>
          <w:rFonts w:ascii="Times New Roman" w:hAnsi="Times New Roman" w:cs="Times New Roman"/>
          <w:b/>
          <w:sz w:val="24"/>
          <w:szCs w:val="24"/>
        </w:rPr>
        <w:t>:</w:t>
      </w:r>
    </w:p>
    <w:bookmarkEnd w:id="6"/>
    <w:p w14:paraId="67FAD9D9" w14:textId="1D84376B" w:rsidR="004950D1" w:rsidRDefault="004950D1" w:rsidP="004950D1">
      <w:pPr>
        <w:rPr>
          <w:rFonts w:ascii="Times New Roman" w:hAnsi="Times New Roman" w:cs="Times New Roman"/>
          <w:b/>
          <w:sz w:val="24"/>
          <w:szCs w:val="24"/>
        </w:rPr>
      </w:pPr>
    </w:p>
    <w:p w14:paraId="32D45DEB" w14:textId="01D5776A" w:rsidR="004950D1" w:rsidRPr="008A2779" w:rsidRDefault="004950D1" w:rsidP="004950D1">
      <w:pPr>
        <w:rPr>
          <w:rFonts w:ascii="Times New Roman" w:hAnsi="Times New Roman" w:cs="Times New Roman"/>
          <w:sz w:val="24"/>
          <w:szCs w:val="24"/>
          <w:u w:val="single"/>
          <w:lang w:val="en-GB"/>
        </w:rPr>
      </w:pPr>
      <w:bookmarkStart w:id="7" w:name="_Hlk16969101"/>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debt-to-equity ratio</w:t>
      </w:r>
      <w:r w:rsidRPr="008A2779">
        <w:rPr>
          <w:rFonts w:ascii="Times New Roman" w:hAnsi="Times New Roman" w:cs="Times New Roman"/>
          <w:sz w:val="24"/>
          <w:szCs w:val="24"/>
          <w:u w:val="single"/>
          <w:lang w:val="en-GB"/>
        </w:rPr>
        <w:t>:</w:t>
      </w:r>
    </w:p>
    <w:bookmarkEnd w:id="7"/>
    <w:p w14:paraId="1823E201" w14:textId="77777777" w:rsidR="004950D1" w:rsidRDefault="004950D1" w:rsidP="004950D1">
      <w:pPr>
        <w:rPr>
          <w:rFonts w:ascii="Times New Roman" w:hAnsi="Times New Roman" w:cs="Times New Roman"/>
          <w:sz w:val="24"/>
          <w:szCs w:val="24"/>
          <w:lang w:val="en-GB"/>
        </w:rPr>
      </w:pPr>
    </w:p>
    <w:p w14:paraId="33A20DD7" w14:textId="536259C1" w:rsidR="004950D1" w:rsidRPr="00A0373A" w:rsidRDefault="004950D1" w:rsidP="004950D1">
      <w:pPr>
        <w:rPr>
          <w:rFonts w:ascii="Times New Roman" w:hAnsi="Times New Roman" w:cs="Times New Roman"/>
          <w:sz w:val="24"/>
          <w:szCs w:val="24"/>
          <w:lang w:val="en-GB"/>
        </w:rPr>
      </w:pPr>
      <w:r>
        <w:rPr>
          <w:rFonts w:ascii="Times New Roman" w:hAnsi="Times New Roman" w:cs="Times New Roman"/>
          <w:sz w:val="24"/>
          <w:szCs w:val="24"/>
          <w:u w:val="single"/>
          <w:lang w:val="en-GB"/>
        </w:rPr>
        <w:t>2847.0 + 448.7 + 44.8 + 39.6</w:t>
      </w:r>
      <w:r>
        <w:rPr>
          <w:rFonts w:ascii="Times New Roman" w:hAnsi="Times New Roman" w:cs="Times New Roman"/>
          <w:sz w:val="24"/>
          <w:szCs w:val="24"/>
          <w:lang w:val="en-GB"/>
        </w:rPr>
        <w:t xml:space="preserve"> = </w:t>
      </w:r>
      <w:r w:rsidR="00A0373A" w:rsidRPr="00A0373A">
        <w:rPr>
          <w:rFonts w:ascii="Times New Roman" w:hAnsi="Times New Roman" w:cs="Times New Roman"/>
          <w:sz w:val="24"/>
          <w:szCs w:val="24"/>
          <w:u w:val="single"/>
          <w:lang w:val="en-GB"/>
        </w:rPr>
        <w:t>3380.1</w:t>
      </w:r>
      <w:r w:rsidR="00A0373A">
        <w:rPr>
          <w:rFonts w:ascii="Times New Roman" w:hAnsi="Times New Roman" w:cs="Times New Roman"/>
          <w:sz w:val="24"/>
          <w:szCs w:val="24"/>
          <w:lang w:val="en-GB"/>
        </w:rPr>
        <w:t xml:space="preserve">  =  </w:t>
      </w:r>
      <w:r w:rsidR="006B5272" w:rsidRPr="006B5272">
        <w:rPr>
          <w:rFonts w:ascii="Times New Roman" w:hAnsi="Times New Roman" w:cs="Times New Roman"/>
          <w:b/>
          <w:bCs/>
          <w:sz w:val="24"/>
          <w:szCs w:val="24"/>
          <w:lang w:val="en-GB"/>
        </w:rPr>
        <w:t>1.24</w:t>
      </w:r>
    </w:p>
    <w:p w14:paraId="0ADD43BF" w14:textId="7C21336B" w:rsidR="004950D1" w:rsidRDefault="004950D1" w:rsidP="004950D1">
      <w:pPr>
        <w:rPr>
          <w:rFonts w:ascii="Times New Roman" w:hAnsi="Times New Roman" w:cs="Times New Roman"/>
          <w:sz w:val="24"/>
          <w:szCs w:val="24"/>
          <w:lang w:val="en-GB"/>
        </w:rPr>
      </w:pPr>
      <w:r>
        <w:rPr>
          <w:rFonts w:ascii="Times New Roman" w:hAnsi="Times New Roman" w:cs="Times New Roman"/>
          <w:sz w:val="24"/>
          <w:szCs w:val="24"/>
          <w:lang w:val="en-GB"/>
        </w:rPr>
        <w:t xml:space="preserve">                 2706.7</w:t>
      </w:r>
      <w:r w:rsidR="00A0373A">
        <w:rPr>
          <w:rFonts w:ascii="Times New Roman" w:hAnsi="Times New Roman" w:cs="Times New Roman"/>
          <w:sz w:val="24"/>
          <w:szCs w:val="24"/>
          <w:lang w:val="en-GB"/>
        </w:rPr>
        <w:t xml:space="preserve">                       2706.7</w:t>
      </w:r>
    </w:p>
    <w:p w14:paraId="657CAD28" w14:textId="2FA3D097" w:rsidR="004950D1" w:rsidRPr="008A2779" w:rsidRDefault="004950D1" w:rsidP="004950D1">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lastRenderedPageBreak/>
        <w:t xml:space="preserve">The </w:t>
      </w:r>
      <w:r>
        <w:rPr>
          <w:rFonts w:ascii="Times New Roman" w:hAnsi="Times New Roman" w:cs="Times New Roman"/>
          <w:sz w:val="24"/>
          <w:szCs w:val="24"/>
          <w:u w:val="single"/>
          <w:lang w:val="en-GB"/>
        </w:rPr>
        <w:t>debt-to-capital ratio</w:t>
      </w:r>
      <w:r w:rsidRPr="008A2779">
        <w:rPr>
          <w:rFonts w:ascii="Times New Roman" w:hAnsi="Times New Roman" w:cs="Times New Roman"/>
          <w:sz w:val="24"/>
          <w:szCs w:val="24"/>
          <w:u w:val="single"/>
          <w:lang w:val="en-GB"/>
        </w:rPr>
        <w:t>:</w:t>
      </w:r>
    </w:p>
    <w:p w14:paraId="7B0BCF43" w14:textId="77777777" w:rsidR="004950D1" w:rsidRDefault="004950D1" w:rsidP="004950D1">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69C19032" w14:textId="7A3847AA" w:rsidR="00A0373A" w:rsidRPr="006B5272" w:rsidRDefault="00A0373A" w:rsidP="004950D1">
      <w:pPr>
        <w:rPr>
          <w:rFonts w:ascii="Times New Roman" w:hAnsi="Times New Roman" w:cs="Times New Roman"/>
          <w:sz w:val="24"/>
          <w:szCs w:val="24"/>
          <w:lang w:val="en-GB"/>
        </w:rPr>
      </w:pPr>
      <w:bookmarkStart w:id="8" w:name="_Hlk16967190"/>
      <w:r>
        <w:rPr>
          <w:rFonts w:ascii="Times New Roman" w:hAnsi="Times New Roman" w:cs="Times New Roman"/>
          <w:sz w:val="24"/>
          <w:szCs w:val="24"/>
          <w:lang w:val="en-GB"/>
        </w:rPr>
        <w:t xml:space="preserve">        </w:t>
      </w:r>
      <w:r w:rsidRPr="00A0373A">
        <w:rPr>
          <w:rFonts w:ascii="Times New Roman" w:hAnsi="Times New Roman" w:cs="Times New Roman"/>
          <w:sz w:val="24"/>
          <w:szCs w:val="24"/>
          <w:u w:val="single"/>
          <w:lang w:val="en-GB"/>
        </w:rPr>
        <w:t>3380.1</w:t>
      </w:r>
      <w:r>
        <w:rPr>
          <w:rFonts w:ascii="Times New Roman" w:hAnsi="Times New Roman" w:cs="Times New Roman"/>
          <w:sz w:val="24"/>
          <w:szCs w:val="24"/>
          <w:lang w:val="en-GB"/>
        </w:rPr>
        <w:t xml:space="preserve"> </w:t>
      </w:r>
      <w:bookmarkEnd w:id="8"/>
      <w:r>
        <w:rPr>
          <w:rFonts w:ascii="Times New Roman" w:hAnsi="Times New Roman" w:cs="Times New Roman"/>
          <w:sz w:val="24"/>
          <w:szCs w:val="24"/>
          <w:lang w:val="en-GB"/>
        </w:rPr>
        <w:t xml:space="preserve">        </w:t>
      </w:r>
      <w:r w:rsidR="004950D1">
        <w:rPr>
          <w:rFonts w:ascii="Times New Roman" w:hAnsi="Times New Roman" w:cs="Times New Roman"/>
          <w:sz w:val="24"/>
          <w:szCs w:val="24"/>
          <w:lang w:val="en-GB"/>
        </w:rPr>
        <w:t>=</w:t>
      </w:r>
      <w:r w:rsidR="006B5272">
        <w:rPr>
          <w:rFonts w:ascii="Times New Roman" w:hAnsi="Times New Roman" w:cs="Times New Roman"/>
          <w:sz w:val="24"/>
          <w:szCs w:val="24"/>
          <w:lang w:val="en-GB"/>
        </w:rPr>
        <w:t xml:space="preserve">    </w:t>
      </w:r>
      <w:r w:rsidR="006B5272" w:rsidRPr="006B5272">
        <w:rPr>
          <w:rFonts w:ascii="Times New Roman" w:hAnsi="Times New Roman" w:cs="Times New Roman"/>
          <w:sz w:val="24"/>
          <w:szCs w:val="24"/>
          <w:u w:val="single"/>
          <w:lang w:val="en-GB"/>
        </w:rPr>
        <w:t>3380.1</w:t>
      </w:r>
      <w:r w:rsidR="006B5272">
        <w:rPr>
          <w:rFonts w:ascii="Times New Roman" w:hAnsi="Times New Roman" w:cs="Times New Roman"/>
          <w:sz w:val="24"/>
          <w:szCs w:val="24"/>
          <w:lang w:val="en-GB"/>
        </w:rPr>
        <w:t xml:space="preserve"> = </w:t>
      </w:r>
      <w:r w:rsidR="006B5272" w:rsidRPr="006B5272">
        <w:rPr>
          <w:rFonts w:ascii="Times New Roman" w:hAnsi="Times New Roman" w:cs="Times New Roman"/>
          <w:b/>
          <w:bCs/>
          <w:sz w:val="24"/>
          <w:szCs w:val="24"/>
          <w:lang w:val="en-GB"/>
        </w:rPr>
        <w:t>0.55</w:t>
      </w:r>
    </w:p>
    <w:p w14:paraId="29D9CB2E" w14:textId="6048D68A" w:rsidR="000A1C3F" w:rsidRDefault="00A0373A" w:rsidP="00762A56">
      <w:pPr>
        <w:rPr>
          <w:rFonts w:ascii="Times New Roman" w:hAnsi="Times New Roman" w:cs="Times New Roman"/>
          <w:sz w:val="24"/>
          <w:szCs w:val="24"/>
          <w:lang w:val="en-GB"/>
        </w:rPr>
      </w:pPr>
      <w:r>
        <w:rPr>
          <w:rFonts w:ascii="Times New Roman" w:hAnsi="Times New Roman" w:cs="Times New Roman"/>
          <w:sz w:val="24"/>
          <w:szCs w:val="24"/>
          <w:lang w:val="en-GB"/>
        </w:rPr>
        <w:t xml:space="preserve">2706.7 + </w:t>
      </w:r>
      <w:r w:rsidRPr="00A0373A">
        <w:rPr>
          <w:rFonts w:ascii="Times New Roman" w:hAnsi="Times New Roman" w:cs="Times New Roman"/>
          <w:sz w:val="24"/>
          <w:szCs w:val="24"/>
          <w:lang w:val="en-GB"/>
        </w:rPr>
        <w:t>3380.1</w:t>
      </w:r>
      <w:r w:rsidR="006B5272">
        <w:rPr>
          <w:rFonts w:ascii="Times New Roman" w:hAnsi="Times New Roman" w:cs="Times New Roman"/>
          <w:sz w:val="24"/>
          <w:szCs w:val="24"/>
          <w:lang w:val="en-GB"/>
        </w:rPr>
        <w:t xml:space="preserve">        6086.8</w:t>
      </w:r>
    </w:p>
    <w:p w14:paraId="655B631E" w14:textId="20BE7DDE" w:rsidR="00851578" w:rsidRDefault="00851578" w:rsidP="00762A56">
      <w:pPr>
        <w:rPr>
          <w:rFonts w:ascii="Times New Roman" w:hAnsi="Times New Roman" w:cs="Times New Roman"/>
          <w:sz w:val="24"/>
          <w:szCs w:val="24"/>
          <w:u w:val="single"/>
          <w:lang w:val="en-GB"/>
        </w:rPr>
      </w:pPr>
    </w:p>
    <w:p w14:paraId="46EF7A00" w14:textId="77777777" w:rsidR="00326EB2" w:rsidRPr="003C6303" w:rsidRDefault="00326EB2" w:rsidP="00762A56">
      <w:pPr>
        <w:rPr>
          <w:rFonts w:ascii="Times New Roman" w:hAnsi="Times New Roman" w:cs="Times New Roman"/>
          <w:sz w:val="24"/>
          <w:szCs w:val="24"/>
          <w:u w:val="single"/>
          <w:lang w:val="en-GB"/>
        </w:rPr>
      </w:pPr>
    </w:p>
    <w:p w14:paraId="6E684601" w14:textId="340D239C" w:rsidR="00A0373A" w:rsidRDefault="00A0373A" w:rsidP="00A0373A">
      <w:pPr>
        <w:rPr>
          <w:rFonts w:ascii="Times New Roman" w:hAnsi="Times New Roman" w:cs="Times New Roman"/>
          <w:b/>
          <w:sz w:val="24"/>
          <w:szCs w:val="24"/>
        </w:rPr>
      </w:pPr>
      <w:bookmarkStart w:id="9" w:name="_Hlk16967562"/>
      <w:r>
        <w:rPr>
          <w:rFonts w:ascii="Times New Roman" w:hAnsi="Times New Roman" w:cs="Times New Roman"/>
          <w:b/>
          <w:sz w:val="24"/>
          <w:szCs w:val="24"/>
          <w:lang w:val="ro-RO"/>
        </w:rPr>
        <w:t xml:space="preserve">Debt-to-equity and debt-to-capital ratios </w:t>
      </w:r>
      <w:r>
        <w:rPr>
          <w:rFonts w:ascii="Times New Roman" w:hAnsi="Times New Roman" w:cs="Times New Roman"/>
          <w:b/>
          <w:sz w:val="24"/>
          <w:szCs w:val="24"/>
        </w:rPr>
        <w:t>for Marks &amp; Spencer in 2015</w:t>
      </w:r>
      <w:r w:rsidRPr="00BF1BAC">
        <w:rPr>
          <w:rFonts w:ascii="Times New Roman" w:hAnsi="Times New Roman" w:cs="Times New Roman"/>
          <w:b/>
          <w:sz w:val="24"/>
          <w:szCs w:val="24"/>
        </w:rPr>
        <w:t>:</w:t>
      </w:r>
    </w:p>
    <w:p w14:paraId="771BE37F" w14:textId="03F37873" w:rsidR="006C22D9" w:rsidRDefault="006C22D9" w:rsidP="00A0373A">
      <w:pPr>
        <w:rPr>
          <w:rFonts w:ascii="Times New Roman" w:hAnsi="Times New Roman" w:cs="Times New Roman"/>
          <w:b/>
          <w:sz w:val="24"/>
          <w:szCs w:val="24"/>
        </w:rPr>
      </w:pPr>
    </w:p>
    <w:p w14:paraId="2E608A40" w14:textId="7D4F8885" w:rsidR="006C22D9" w:rsidRPr="006C22D9" w:rsidRDefault="006C22D9" w:rsidP="00A0373A">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debt-to-equity ratio</w:t>
      </w:r>
      <w:r w:rsidRPr="008A2779">
        <w:rPr>
          <w:rFonts w:ascii="Times New Roman" w:hAnsi="Times New Roman" w:cs="Times New Roman"/>
          <w:sz w:val="24"/>
          <w:szCs w:val="24"/>
          <w:u w:val="single"/>
          <w:lang w:val="en-GB"/>
        </w:rPr>
        <w:t>:</w:t>
      </w:r>
    </w:p>
    <w:p w14:paraId="16146B1A" w14:textId="77777777" w:rsidR="00A0373A" w:rsidRPr="004950D1" w:rsidRDefault="00A0373A" w:rsidP="00762A56">
      <w:pPr>
        <w:rPr>
          <w:rFonts w:ascii="Times New Roman" w:hAnsi="Times New Roman" w:cs="Times New Roman"/>
          <w:b/>
          <w:sz w:val="24"/>
          <w:szCs w:val="24"/>
          <w:lang w:val="ro-RO"/>
        </w:rPr>
      </w:pPr>
    </w:p>
    <w:p w14:paraId="2906B901" w14:textId="7FE6F3E5" w:rsidR="00A0373A" w:rsidRPr="00A0373A" w:rsidRDefault="00A0373A" w:rsidP="00A0373A">
      <w:pPr>
        <w:rPr>
          <w:rFonts w:ascii="Times New Roman" w:hAnsi="Times New Roman" w:cs="Times New Roman"/>
          <w:sz w:val="24"/>
          <w:szCs w:val="24"/>
          <w:lang w:val="en-GB"/>
        </w:rPr>
      </w:pPr>
      <w:r>
        <w:rPr>
          <w:rFonts w:ascii="Times New Roman" w:hAnsi="Times New Roman" w:cs="Times New Roman"/>
          <w:sz w:val="24"/>
          <w:szCs w:val="24"/>
          <w:u w:val="single"/>
          <w:lang w:val="en-GB"/>
        </w:rPr>
        <w:t>2885.7 + 279.4 + 46.2 + 64.0</w:t>
      </w:r>
      <w:r>
        <w:rPr>
          <w:rFonts w:ascii="Times New Roman" w:hAnsi="Times New Roman" w:cs="Times New Roman"/>
          <w:sz w:val="24"/>
          <w:szCs w:val="24"/>
          <w:lang w:val="en-GB"/>
        </w:rPr>
        <w:t xml:space="preserve"> = </w:t>
      </w:r>
      <w:r w:rsidRPr="00A0373A">
        <w:rPr>
          <w:rFonts w:ascii="Times New Roman" w:hAnsi="Times New Roman" w:cs="Times New Roman"/>
          <w:sz w:val="24"/>
          <w:szCs w:val="24"/>
          <w:u w:val="single"/>
          <w:lang w:val="en-GB"/>
        </w:rPr>
        <w:t>3</w:t>
      </w:r>
      <w:r>
        <w:rPr>
          <w:rFonts w:ascii="Times New Roman" w:hAnsi="Times New Roman" w:cs="Times New Roman"/>
          <w:sz w:val="24"/>
          <w:szCs w:val="24"/>
          <w:u w:val="single"/>
          <w:lang w:val="en-GB"/>
        </w:rPr>
        <w:t>275</w:t>
      </w:r>
      <w:r w:rsidRPr="00A0373A">
        <w:rPr>
          <w:rFonts w:ascii="Times New Roman" w:hAnsi="Times New Roman" w:cs="Times New Roman"/>
          <w:sz w:val="24"/>
          <w:szCs w:val="24"/>
          <w:u w:val="single"/>
          <w:lang w:val="en-GB"/>
        </w:rPr>
        <w:t>.</w:t>
      </w:r>
      <w:r>
        <w:rPr>
          <w:rFonts w:ascii="Times New Roman" w:hAnsi="Times New Roman" w:cs="Times New Roman"/>
          <w:sz w:val="24"/>
          <w:szCs w:val="24"/>
          <w:u w:val="single"/>
          <w:lang w:val="en-GB"/>
        </w:rPr>
        <w:t>3</w:t>
      </w:r>
      <w:r>
        <w:rPr>
          <w:rFonts w:ascii="Times New Roman" w:hAnsi="Times New Roman" w:cs="Times New Roman"/>
          <w:sz w:val="24"/>
          <w:szCs w:val="24"/>
          <w:lang w:val="en-GB"/>
        </w:rPr>
        <w:t xml:space="preserve">  =  </w:t>
      </w:r>
      <w:r w:rsidR="006B5272" w:rsidRPr="006B5272">
        <w:rPr>
          <w:rFonts w:ascii="Times New Roman" w:hAnsi="Times New Roman" w:cs="Times New Roman"/>
          <w:b/>
          <w:bCs/>
          <w:sz w:val="24"/>
          <w:szCs w:val="24"/>
          <w:lang w:val="en-GB"/>
        </w:rPr>
        <w:t>1.02</w:t>
      </w:r>
    </w:p>
    <w:p w14:paraId="01F4198F" w14:textId="08FEAC84" w:rsidR="00A0373A" w:rsidRPr="0058425C" w:rsidRDefault="00A0373A" w:rsidP="00A0373A">
      <w:pPr>
        <w:rPr>
          <w:rFonts w:ascii="Times New Roman" w:hAnsi="Times New Roman" w:cs="Times New Roman"/>
          <w:sz w:val="24"/>
          <w:szCs w:val="24"/>
          <w:lang w:val="en-GB"/>
        </w:rPr>
      </w:pPr>
      <w:r>
        <w:rPr>
          <w:rFonts w:ascii="Times New Roman" w:hAnsi="Times New Roman" w:cs="Times New Roman"/>
          <w:sz w:val="24"/>
          <w:szCs w:val="24"/>
          <w:lang w:val="en-GB"/>
        </w:rPr>
        <w:t xml:space="preserve">                 3198.8                       3198.8</w:t>
      </w:r>
    </w:p>
    <w:p w14:paraId="0C852D4A" w14:textId="77777777" w:rsidR="00A0373A" w:rsidRDefault="00A0373A" w:rsidP="00A0373A">
      <w:pPr>
        <w:rPr>
          <w:rFonts w:ascii="Times New Roman" w:hAnsi="Times New Roman" w:cs="Times New Roman"/>
          <w:sz w:val="24"/>
          <w:szCs w:val="24"/>
          <w:lang w:val="en-GB"/>
        </w:rPr>
      </w:pPr>
    </w:p>
    <w:p w14:paraId="6C27150C" w14:textId="77777777" w:rsidR="00A0373A" w:rsidRPr="008A2779" w:rsidRDefault="00A0373A" w:rsidP="00A0373A">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debt-to-capital ratio</w:t>
      </w:r>
      <w:r w:rsidRPr="008A2779">
        <w:rPr>
          <w:rFonts w:ascii="Times New Roman" w:hAnsi="Times New Roman" w:cs="Times New Roman"/>
          <w:sz w:val="24"/>
          <w:szCs w:val="24"/>
          <w:u w:val="single"/>
          <w:lang w:val="en-GB"/>
        </w:rPr>
        <w:t>:</w:t>
      </w:r>
    </w:p>
    <w:p w14:paraId="325F61CA" w14:textId="77777777" w:rsidR="00A0373A" w:rsidRDefault="00A0373A" w:rsidP="00A0373A">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1037576E" w14:textId="1DB1A937" w:rsidR="00A0373A" w:rsidRPr="006B5272" w:rsidRDefault="00A0373A" w:rsidP="00A0373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bookmarkStart w:id="10" w:name="_Hlk16967546"/>
      <w:r w:rsidRPr="00A0373A">
        <w:rPr>
          <w:rFonts w:ascii="Times New Roman" w:hAnsi="Times New Roman" w:cs="Times New Roman"/>
          <w:sz w:val="24"/>
          <w:szCs w:val="24"/>
          <w:u w:val="single"/>
          <w:lang w:val="en-GB"/>
        </w:rPr>
        <w:t>3</w:t>
      </w:r>
      <w:r>
        <w:rPr>
          <w:rFonts w:ascii="Times New Roman" w:hAnsi="Times New Roman" w:cs="Times New Roman"/>
          <w:sz w:val="24"/>
          <w:szCs w:val="24"/>
          <w:u w:val="single"/>
          <w:lang w:val="en-GB"/>
        </w:rPr>
        <w:t>275</w:t>
      </w:r>
      <w:r w:rsidRPr="00A0373A">
        <w:rPr>
          <w:rFonts w:ascii="Times New Roman" w:hAnsi="Times New Roman" w:cs="Times New Roman"/>
          <w:sz w:val="24"/>
          <w:szCs w:val="24"/>
          <w:u w:val="single"/>
          <w:lang w:val="en-GB"/>
        </w:rPr>
        <w:t>.</w:t>
      </w:r>
      <w:r>
        <w:rPr>
          <w:rFonts w:ascii="Times New Roman" w:hAnsi="Times New Roman" w:cs="Times New Roman"/>
          <w:sz w:val="24"/>
          <w:szCs w:val="24"/>
          <w:u w:val="single"/>
          <w:lang w:val="en-GB"/>
        </w:rPr>
        <w:t>3</w:t>
      </w:r>
      <w:bookmarkEnd w:id="10"/>
      <w:r>
        <w:rPr>
          <w:rFonts w:ascii="Times New Roman" w:hAnsi="Times New Roman" w:cs="Times New Roman"/>
          <w:sz w:val="24"/>
          <w:szCs w:val="24"/>
          <w:lang w:val="en-GB"/>
        </w:rPr>
        <w:t xml:space="preserve">         =</w:t>
      </w:r>
      <w:r w:rsidR="006B5272">
        <w:rPr>
          <w:rFonts w:ascii="Times New Roman" w:hAnsi="Times New Roman" w:cs="Times New Roman"/>
          <w:sz w:val="24"/>
          <w:szCs w:val="24"/>
          <w:lang w:val="en-GB"/>
        </w:rPr>
        <w:t xml:space="preserve"> </w:t>
      </w:r>
      <w:r w:rsidR="006B5272" w:rsidRPr="006B5272">
        <w:rPr>
          <w:rFonts w:ascii="Times New Roman" w:hAnsi="Times New Roman" w:cs="Times New Roman"/>
          <w:sz w:val="24"/>
          <w:szCs w:val="24"/>
          <w:u w:val="single"/>
          <w:lang w:val="en-GB"/>
        </w:rPr>
        <w:t>3275.3</w:t>
      </w:r>
      <w:r w:rsidR="006B5272">
        <w:rPr>
          <w:rFonts w:ascii="Times New Roman" w:hAnsi="Times New Roman" w:cs="Times New Roman"/>
          <w:sz w:val="24"/>
          <w:szCs w:val="24"/>
          <w:lang w:val="en-GB"/>
        </w:rPr>
        <w:t xml:space="preserve"> = </w:t>
      </w:r>
      <w:r w:rsidR="006B5272" w:rsidRPr="006B5272">
        <w:rPr>
          <w:rFonts w:ascii="Times New Roman" w:hAnsi="Times New Roman" w:cs="Times New Roman"/>
          <w:b/>
          <w:bCs/>
          <w:sz w:val="24"/>
          <w:szCs w:val="24"/>
          <w:lang w:val="en-GB"/>
        </w:rPr>
        <w:t>0.50</w:t>
      </w:r>
    </w:p>
    <w:p w14:paraId="3621D0A8" w14:textId="42DF46E7" w:rsidR="00A0373A" w:rsidRPr="00A0373A" w:rsidRDefault="00A0373A" w:rsidP="00A0373A">
      <w:pPr>
        <w:rPr>
          <w:rFonts w:ascii="Times New Roman" w:hAnsi="Times New Roman" w:cs="Times New Roman"/>
          <w:sz w:val="24"/>
          <w:szCs w:val="24"/>
          <w:u w:val="single"/>
          <w:lang w:val="en-GB"/>
        </w:rPr>
      </w:pPr>
      <w:r>
        <w:rPr>
          <w:rFonts w:ascii="Times New Roman" w:hAnsi="Times New Roman" w:cs="Times New Roman"/>
          <w:sz w:val="24"/>
          <w:szCs w:val="24"/>
          <w:lang w:val="en-GB"/>
        </w:rPr>
        <w:t xml:space="preserve">3198.8 + </w:t>
      </w:r>
      <w:r w:rsidRPr="00A0373A">
        <w:rPr>
          <w:rFonts w:ascii="Times New Roman" w:hAnsi="Times New Roman" w:cs="Times New Roman"/>
          <w:sz w:val="24"/>
          <w:szCs w:val="24"/>
          <w:lang w:val="en-GB"/>
        </w:rPr>
        <w:t>3275.3</w:t>
      </w:r>
      <w:r w:rsidR="006B5272">
        <w:rPr>
          <w:rFonts w:ascii="Times New Roman" w:hAnsi="Times New Roman" w:cs="Times New Roman"/>
          <w:sz w:val="24"/>
          <w:szCs w:val="24"/>
          <w:lang w:val="en-GB"/>
        </w:rPr>
        <w:t xml:space="preserve">     6474.1</w:t>
      </w:r>
    </w:p>
    <w:bookmarkEnd w:id="9"/>
    <w:p w14:paraId="782E20C0" w14:textId="4A4E91A0" w:rsidR="000A1C3F" w:rsidRDefault="000A1C3F" w:rsidP="00762A56">
      <w:pPr>
        <w:rPr>
          <w:rFonts w:ascii="Times New Roman" w:hAnsi="Times New Roman" w:cs="Times New Roman"/>
          <w:b/>
          <w:sz w:val="24"/>
          <w:szCs w:val="24"/>
        </w:rPr>
      </w:pPr>
    </w:p>
    <w:p w14:paraId="433583BD" w14:textId="77777777" w:rsidR="00A0373A" w:rsidRDefault="00A0373A" w:rsidP="00762A56">
      <w:pPr>
        <w:rPr>
          <w:rFonts w:ascii="Times New Roman" w:hAnsi="Times New Roman" w:cs="Times New Roman"/>
          <w:b/>
          <w:sz w:val="24"/>
          <w:szCs w:val="24"/>
        </w:rPr>
      </w:pPr>
    </w:p>
    <w:p w14:paraId="326E0338" w14:textId="6F355C6F" w:rsidR="00A0373A" w:rsidRDefault="00A0373A" w:rsidP="00A0373A">
      <w:pPr>
        <w:rPr>
          <w:rFonts w:ascii="Times New Roman" w:hAnsi="Times New Roman" w:cs="Times New Roman"/>
          <w:b/>
          <w:sz w:val="24"/>
          <w:szCs w:val="24"/>
        </w:rPr>
      </w:pPr>
      <w:r>
        <w:rPr>
          <w:rFonts w:ascii="Times New Roman" w:hAnsi="Times New Roman" w:cs="Times New Roman"/>
          <w:b/>
          <w:sz w:val="24"/>
          <w:szCs w:val="24"/>
          <w:lang w:val="ro-RO"/>
        </w:rPr>
        <w:t xml:space="preserve">Debt-to-equity and debt-to-capital ratios </w:t>
      </w:r>
      <w:r>
        <w:rPr>
          <w:rFonts w:ascii="Times New Roman" w:hAnsi="Times New Roman" w:cs="Times New Roman"/>
          <w:b/>
          <w:sz w:val="24"/>
          <w:szCs w:val="24"/>
        </w:rPr>
        <w:t>for Marks &amp; Spencer in 2016</w:t>
      </w:r>
      <w:r w:rsidRPr="00BF1BAC">
        <w:rPr>
          <w:rFonts w:ascii="Times New Roman" w:hAnsi="Times New Roman" w:cs="Times New Roman"/>
          <w:b/>
          <w:sz w:val="24"/>
          <w:szCs w:val="24"/>
        </w:rPr>
        <w:t>:</w:t>
      </w:r>
    </w:p>
    <w:p w14:paraId="6D2813EB" w14:textId="3591197B" w:rsidR="006C22D9" w:rsidRDefault="006C22D9" w:rsidP="00A0373A">
      <w:pPr>
        <w:rPr>
          <w:rFonts w:ascii="Times New Roman" w:hAnsi="Times New Roman" w:cs="Times New Roman"/>
          <w:b/>
          <w:sz w:val="24"/>
          <w:szCs w:val="24"/>
        </w:rPr>
      </w:pPr>
    </w:p>
    <w:p w14:paraId="1A8B47F2" w14:textId="6D8D28B2" w:rsidR="006C22D9" w:rsidRPr="006C22D9" w:rsidRDefault="006C22D9" w:rsidP="00A0373A">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debt-to-equity ratio</w:t>
      </w:r>
      <w:r w:rsidRPr="008A2779">
        <w:rPr>
          <w:rFonts w:ascii="Times New Roman" w:hAnsi="Times New Roman" w:cs="Times New Roman"/>
          <w:sz w:val="24"/>
          <w:szCs w:val="24"/>
          <w:u w:val="single"/>
          <w:lang w:val="en-GB"/>
        </w:rPr>
        <w:t>:</w:t>
      </w:r>
    </w:p>
    <w:p w14:paraId="417E539C" w14:textId="77777777" w:rsidR="00A0373A" w:rsidRPr="004950D1" w:rsidRDefault="00A0373A" w:rsidP="00A0373A">
      <w:pPr>
        <w:rPr>
          <w:rFonts w:ascii="Times New Roman" w:hAnsi="Times New Roman" w:cs="Times New Roman"/>
          <w:b/>
          <w:sz w:val="24"/>
          <w:szCs w:val="24"/>
          <w:lang w:val="ro-RO"/>
        </w:rPr>
      </w:pPr>
    </w:p>
    <w:p w14:paraId="265A6077" w14:textId="135B26FD" w:rsidR="00A0373A" w:rsidRPr="00A0373A" w:rsidRDefault="00A0373A" w:rsidP="00A0373A">
      <w:pPr>
        <w:rPr>
          <w:rFonts w:ascii="Times New Roman" w:hAnsi="Times New Roman" w:cs="Times New Roman"/>
          <w:sz w:val="24"/>
          <w:szCs w:val="24"/>
          <w:lang w:val="en-GB"/>
        </w:rPr>
      </w:pPr>
      <w:r>
        <w:rPr>
          <w:rFonts w:ascii="Times New Roman" w:hAnsi="Times New Roman" w:cs="Times New Roman"/>
          <w:sz w:val="24"/>
          <w:szCs w:val="24"/>
          <w:u w:val="single"/>
          <w:lang w:val="en-GB"/>
        </w:rPr>
        <w:t>2928.2 + 297.5 + 14.0 + 75.2</w:t>
      </w:r>
      <w:r>
        <w:rPr>
          <w:rFonts w:ascii="Times New Roman" w:hAnsi="Times New Roman" w:cs="Times New Roman"/>
          <w:sz w:val="24"/>
          <w:szCs w:val="24"/>
          <w:lang w:val="en-GB"/>
        </w:rPr>
        <w:t xml:space="preserve"> = </w:t>
      </w:r>
      <w:r w:rsidRPr="00A0373A">
        <w:rPr>
          <w:rFonts w:ascii="Times New Roman" w:hAnsi="Times New Roman" w:cs="Times New Roman"/>
          <w:sz w:val="24"/>
          <w:szCs w:val="24"/>
          <w:u w:val="single"/>
          <w:lang w:val="en-GB"/>
        </w:rPr>
        <w:t>3</w:t>
      </w:r>
      <w:r w:rsidR="00614411">
        <w:rPr>
          <w:rFonts w:ascii="Times New Roman" w:hAnsi="Times New Roman" w:cs="Times New Roman"/>
          <w:sz w:val="24"/>
          <w:szCs w:val="24"/>
          <w:u w:val="single"/>
          <w:lang w:val="en-GB"/>
        </w:rPr>
        <w:t>314.9</w:t>
      </w:r>
      <w:r>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0.96</w:t>
      </w:r>
    </w:p>
    <w:p w14:paraId="74337212" w14:textId="651E03F1" w:rsidR="00A0373A" w:rsidRPr="0058425C" w:rsidRDefault="00A0373A" w:rsidP="00A0373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614411">
        <w:rPr>
          <w:rFonts w:ascii="Times New Roman" w:hAnsi="Times New Roman" w:cs="Times New Roman"/>
          <w:sz w:val="24"/>
          <w:szCs w:val="24"/>
          <w:lang w:val="en-GB"/>
        </w:rPr>
        <w:t>3443.4</w:t>
      </w:r>
      <w:r>
        <w:rPr>
          <w:rFonts w:ascii="Times New Roman" w:hAnsi="Times New Roman" w:cs="Times New Roman"/>
          <w:sz w:val="24"/>
          <w:szCs w:val="24"/>
          <w:lang w:val="en-GB"/>
        </w:rPr>
        <w:t xml:space="preserve">                       3</w:t>
      </w:r>
      <w:r w:rsidR="00614411">
        <w:rPr>
          <w:rFonts w:ascii="Times New Roman" w:hAnsi="Times New Roman" w:cs="Times New Roman"/>
          <w:sz w:val="24"/>
          <w:szCs w:val="24"/>
          <w:lang w:val="en-GB"/>
        </w:rPr>
        <w:t>443.4</w:t>
      </w:r>
    </w:p>
    <w:p w14:paraId="74AC0942" w14:textId="77777777" w:rsidR="00A0373A" w:rsidRDefault="00A0373A" w:rsidP="00A0373A">
      <w:pPr>
        <w:rPr>
          <w:rFonts w:ascii="Times New Roman" w:hAnsi="Times New Roman" w:cs="Times New Roman"/>
          <w:sz w:val="24"/>
          <w:szCs w:val="24"/>
          <w:lang w:val="en-GB"/>
        </w:rPr>
      </w:pPr>
    </w:p>
    <w:p w14:paraId="06EC1866" w14:textId="77777777" w:rsidR="00A0373A" w:rsidRPr="008A2779" w:rsidRDefault="00A0373A" w:rsidP="00A0373A">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debt-to-capital ratio</w:t>
      </w:r>
      <w:r w:rsidRPr="008A2779">
        <w:rPr>
          <w:rFonts w:ascii="Times New Roman" w:hAnsi="Times New Roman" w:cs="Times New Roman"/>
          <w:sz w:val="24"/>
          <w:szCs w:val="24"/>
          <w:u w:val="single"/>
          <w:lang w:val="en-GB"/>
        </w:rPr>
        <w:t>:</w:t>
      </w:r>
    </w:p>
    <w:p w14:paraId="2A70B86E" w14:textId="77777777" w:rsidR="00A0373A" w:rsidRDefault="00A0373A" w:rsidP="00A0373A">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4160105A" w14:textId="1A5AE015" w:rsidR="00A0373A" w:rsidRPr="006C22D9" w:rsidRDefault="00A0373A" w:rsidP="00A0373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614411">
        <w:rPr>
          <w:rFonts w:ascii="Times New Roman" w:hAnsi="Times New Roman" w:cs="Times New Roman"/>
          <w:sz w:val="24"/>
          <w:szCs w:val="24"/>
          <w:u w:val="single"/>
          <w:lang w:val="en-GB"/>
        </w:rPr>
        <w:t>3314.9</w:t>
      </w:r>
      <w:r>
        <w:rPr>
          <w:rFonts w:ascii="Times New Roman" w:hAnsi="Times New Roman" w:cs="Times New Roman"/>
          <w:sz w:val="24"/>
          <w:szCs w:val="24"/>
          <w:lang w:val="en-GB"/>
        </w:rPr>
        <w:t xml:space="preserve">         =</w:t>
      </w:r>
      <w:r w:rsidR="006C22D9">
        <w:rPr>
          <w:rFonts w:ascii="Times New Roman" w:hAnsi="Times New Roman" w:cs="Times New Roman"/>
          <w:sz w:val="24"/>
          <w:szCs w:val="24"/>
          <w:lang w:val="en-GB"/>
        </w:rPr>
        <w:t xml:space="preserve"> </w:t>
      </w:r>
      <w:r w:rsidR="006C22D9" w:rsidRPr="006C22D9">
        <w:rPr>
          <w:rFonts w:ascii="Times New Roman" w:hAnsi="Times New Roman" w:cs="Times New Roman"/>
          <w:sz w:val="24"/>
          <w:szCs w:val="24"/>
          <w:u w:val="single"/>
          <w:lang w:val="en-GB"/>
        </w:rPr>
        <w:t>3314.9</w:t>
      </w:r>
      <w:r w:rsidR="006C22D9">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0.49</w:t>
      </w:r>
    </w:p>
    <w:p w14:paraId="1D6035F9" w14:textId="169EAB7D" w:rsidR="00A0373A" w:rsidRDefault="00A0373A" w:rsidP="00A0373A">
      <w:pPr>
        <w:rPr>
          <w:rFonts w:ascii="Times New Roman" w:hAnsi="Times New Roman" w:cs="Times New Roman"/>
          <w:sz w:val="24"/>
          <w:szCs w:val="24"/>
          <w:lang w:val="en-GB"/>
        </w:rPr>
      </w:pPr>
      <w:r>
        <w:rPr>
          <w:rFonts w:ascii="Times New Roman" w:hAnsi="Times New Roman" w:cs="Times New Roman"/>
          <w:sz w:val="24"/>
          <w:szCs w:val="24"/>
          <w:lang w:val="en-GB"/>
        </w:rPr>
        <w:t>3</w:t>
      </w:r>
      <w:r w:rsidR="00614411">
        <w:rPr>
          <w:rFonts w:ascii="Times New Roman" w:hAnsi="Times New Roman" w:cs="Times New Roman"/>
          <w:sz w:val="24"/>
          <w:szCs w:val="24"/>
          <w:lang w:val="en-GB"/>
        </w:rPr>
        <w:t>443.4</w:t>
      </w:r>
      <w:r>
        <w:rPr>
          <w:rFonts w:ascii="Times New Roman" w:hAnsi="Times New Roman" w:cs="Times New Roman"/>
          <w:sz w:val="24"/>
          <w:szCs w:val="24"/>
          <w:lang w:val="en-GB"/>
        </w:rPr>
        <w:t xml:space="preserve"> + </w:t>
      </w:r>
      <w:r w:rsidR="00614411">
        <w:rPr>
          <w:rFonts w:ascii="Times New Roman" w:hAnsi="Times New Roman" w:cs="Times New Roman"/>
          <w:sz w:val="24"/>
          <w:szCs w:val="24"/>
          <w:lang w:val="en-GB"/>
        </w:rPr>
        <w:t>3314.9</w:t>
      </w:r>
      <w:r w:rsidR="006C22D9">
        <w:rPr>
          <w:rFonts w:ascii="Times New Roman" w:hAnsi="Times New Roman" w:cs="Times New Roman"/>
          <w:sz w:val="24"/>
          <w:szCs w:val="24"/>
          <w:lang w:val="en-GB"/>
        </w:rPr>
        <w:t xml:space="preserve">     6758.3</w:t>
      </w:r>
    </w:p>
    <w:p w14:paraId="0E623190" w14:textId="68141490" w:rsidR="00A0373A" w:rsidRDefault="00A0373A" w:rsidP="00A0373A">
      <w:pPr>
        <w:rPr>
          <w:rFonts w:ascii="Times New Roman" w:hAnsi="Times New Roman" w:cs="Times New Roman"/>
          <w:sz w:val="24"/>
          <w:szCs w:val="24"/>
          <w:lang w:val="en-GB"/>
        </w:rPr>
      </w:pPr>
    </w:p>
    <w:p w14:paraId="6565BB71" w14:textId="77777777" w:rsidR="00A0373A" w:rsidRPr="00A0373A" w:rsidRDefault="00A0373A" w:rsidP="00A0373A">
      <w:pPr>
        <w:rPr>
          <w:rFonts w:ascii="Times New Roman" w:hAnsi="Times New Roman" w:cs="Times New Roman"/>
          <w:sz w:val="24"/>
          <w:szCs w:val="24"/>
          <w:u w:val="single"/>
          <w:lang w:val="en-GB"/>
        </w:rPr>
      </w:pPr>
    </w:p>
    <w:p w14:paraId="2BC062B0" w14:textId="5B5F16E5" w:rsidR="00614411" w:rsidRDefault="00614411" w:rsidP="00614411">
      <w:pPr>
        <w:rPr>
          <w:rFonts w:ascii="Times New Roman" w:hAnsi="Times New Roman" w:cs="Times New Roman"/>
          <w:b/>
          <w:sz w:val="24"/>
          <w:szCs w:val="24"/>
        </w:rPr>
      </w:pPr>
      <w:r>
        <w:rPr>
          <w:rFonts w:ascii="Times New Roman" w:hAnsi="Times New Roman" w:cs="Times New Roman"/>
          <w:b/>
          <w:sz w:val="24"/>
          <w:szCs w:val="24"/>
          <w:lang w:val="ro-RO"/>
        </w:rPr>
        <w:t xml:space="preserve">Debt-to-equity and debt-to-capital ratios </w:t>
      </w:r>
      <w:r>
        <w:rPr>
          <w:rFonts w:ascii="Times New Roman" w:hAnsi="Times New Roman" w:cs="Times New Roman"/>
          <w:b/>
          <w:sz w:val="24"/>
          <w:szCs w:val="24"/>
        </w:rPr>
        <w:t>for Marks &amp; Spencer in 2017</w:t>
      </w:r>
      <w:r w:rsidRPr="00BF1BAC">
        <w:rPr>
          <w:rFonts w:ascii="Times New Roman" w:hAnsi="Times New Roman" w:cs="Times New Roman"/>
          <w:b/>
          <w:sz w:val="24"/>
          <w:szCs w:val="24"/>
        </w:rPr>
        <w:t>:</w:t>
      </w:r>
    </w:p>
    <w:p w14:paraId="69FE2E20" w14:textId="573C60C8" w:rsidR="006C22D9" w:rsidRDefault="006C22D9" w:rsidP="00614411">
      <w:pPr>
        <w:rPr>
          <w:rFonts w:ascii="Times New Roman" w:hAnsi="Times New Roman" w:cs="Times New Roman"/>
          <w:b/>
          <w:sz w:val="24"/>
          <w:szCs w:val="24"/>
        </w:rPr>
      </w:pPr>
    </w:p>
    <w:p w14:paraId="4259CCB8" w14:textId="130F3B53" w:rsidR="006C22D9" w:rsidRPr="006C22D9" w:rsidRDefault="006C22D9" w:rsidP="00614411">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debt-to-equity ratio</w:t>
      </w:r>
      <w:r w:rsidRPr="008A2779">
        <w:rPr>
          <w:rFonts w:ascii="Times New Roman" w:hAnsi="Times New Roman" w:cs="Times New Roman"/>
          <w:sz w:val="24"/>
          <w:szCs w:val="24"/>
          <w:u w:val="single"/>
          <w:lang w:val="en-GB"/>
        </w:rPr>
        <w:t>:</w:t>
      </w:r>
    </w:p>
    <w:p w14:paraId="0E96C000" w14:textId="77777777" w:rsidR="00614411" w:rsidRPr="004950D1" w:rsidRDefault="00614411" w:rsidP="00614411">
      <w:pPr>
        <w:rPr>
          <w:rFonts w:ascii="Times New Roman" w:hAnsi="Times New Roman" w:cs="Times New Roman"/>
          <w:b/>
          <w:sz w:val="24"/>
          <w:szCs w:val="24"/>
          <w:lang w:val="ro-RO"/>
        </w:rPr>
      </w:pPr>
    </w:p>
    <w:p w14:paraId="48506D1B" w14:textId="48800D37" w:rsidR="00614411" w:rsidRPr="00A0373A" w:rsidRDefault="00614411" w:rsidP="00614411">
      <w:pPr>
        <w:rPr>
          <w:rFonts w:ascii="Times New Roman" w:hAnsi="Times New Roman" w:cs="Times New Roman"/>
          <w:sz w:val="24"/>
          <w:szCs w:val="24"/>
          <w:lang w:val="en-GB"/>
        </w:rPr>
      </w:pPr>
      <w:r>
        <w:rPr>
          <w:rFonts w:ascii="Times New Roman" w:hAnsi="Times New Roman" w:cs="Times New Roman"/>
          <w:sz w:val="24"/>
          <w:szCs w:val="24"/>
          <w:u w:val="single"/>
          <w:lang w:val="en-GB"/>
        </w:rPr>
        <w:t>2774.1 + 518.0 + 147.2 + 66.6</w:t>
      </w:r>
      <w:r>
        <w:rPr>
          <w:rFonts w:ascii="Times New Roman" w:hAnsi="Times New Roman" w:cs="Times New Roman"/>
          <w:sz w:val="24"/>
          <w:szCs w:val="24"/>
          <w:lang w:val="en-GB"/>
        </w:rPr>
        <w:t xml:space="preserve"> = </w:t>
      </w:r>
      <w:r w:rsidRPr="00A0373A">
        <w:rPr>
          <w:rFonts w:ascii="Times New Roman" w:hAnsi="Times New Roman" w:cs="Times New Roman"/>
          <w:sz w:val="24"/>
          <w:szCs w:val="24"/>
          <w:u w:val="single"/>
          <w:lang w:val="en-GB"/>
        </w:rPr>
        <w:t>3</w:t>
      </w:r>
      <w:r>
        <w:rPr>
          <w:rFonts w:ascii="Times New Roman" w:hAnsi="Times New Roman" w:cs="Times New Roman"/>
          <w:sz w:val="24"/>
          <w:szCs w:val="24"/>
          <w:u w:val="single"/>
          <w:lang w:val="en-GB"/>
        </w:rPr>
        <w:t>505.9</w:t>
      </w:r>
      <w:r>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1.11</w:t>
      </w:r>
    </w:p>
    <w:p w14:paraId="50768BFC" w14:textId="416AA240" w:rsidR="00614411" w:rsidRPr="0058425C" w:rsidRDefault="00614411" w:rsidP="00614411">
      <w:pPr>
        <w:rPr>
          <w:rFonts w:ascii="Times New Roman" w:hAnsi="Times New Roman" w:cs="Times New Roman"/>
          <w:sz w:val="24"/>
          <w:szCs w:val="24"/>
          <w:lang w:val="en-GB"/>
        </w:rPr>
      </w:pPr>
      <w:r>
        <w:rPr>
          <w:rFonts w:ascii="Times New Roman" w:hAnsi="Times New Roman" w:cs="Times New Roman"/>
          <w:sz w:val="24"/>
          <w:szCs w:val="24"/>
          <w:lang w:val="en-GB"/>
        </w:rPr>
        <w:t xml:space="preserve">                 3150.4                         3150.4</w:t>
      </w:r>
    </w:p>
    <w:p w14:paraId="6EE520F4" w14:textId="77777777" w:rsidR="00614411" w:rsidRDefault="00614411" w:rsidP="00614411">
      <w:pPr>
        <w:rPr>
          <w:rFonts w:ascii="Times New Roman" w:hAnsi="Times New Roman" w:cs="Times New Roman"/>
          <w:sz w:val="24"/>
          <w:szCs w:val="24"/>
          <w:lang w:val="en-GB"/>
        </w:rPr>
      </w:pPr>
    </w:p>
    <w:p w14:paraId="672E2BBF" w14:textId="77777777" w:rsidR="00614411" w:rsidRPr="008A2779" w:rsidRDefault="00614411" w:rsidP="00614411">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debt-to-capital ratio</w:t>
      </w:r>
      <w:r w:rsidRPr="008A2779">
        <w:rPr>
          <w:rFonts w:ascii="Times New Roman" w:hAnsi="Times New Roman" w:cs="Times New Roman"/>
          <w:sz w:val="24"/>
          <w:szCs w:val="24"/>
          <w:u w:val="single"/>
          <w:lang w:val="en-GB"/>
        </w:rPr>
        <w:t>:</w:t>
      </w:r>
    </w:p>
    <w:p w14:paraId="71512902" w14:textId="77777777" w:rsidR="00614411" w:rsidRDefault="00614411" w:rsidP="00614411">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519F1DC6" w14:textId="2A87AD9F" w:rsidR="00614411" w:rsidRPr="006C22D9" w:rsidRDefault="00614411" w:rsidP="00614411">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Pr>
          <w:rFonts w:ascii="Times New Roman" w:hAnsi="Times New Roman" w:cs="Times New Roman"/>
          <w:sz w:val="24"/>
          <w:szCs w:val="24"/>
          <w:u w:val="single"/>
          <w:lang w:val="en-GB"/>
        </w:rPr>
        <w:t>3505.9</w:t>
      </w:r>
      <w:r>
        <w:rPr>
          <w:rFonts w:ascii="Times New Roman" w:hAnsi="Times New Roman" w:cs="Times New Roman"/>
          <w:sz w:val="24"/>
          <w:szCs w:val="24"/>
          <w:lang w:val="en-GB"/>
        </w:rPr>
        <w:t xml:space="preserve">         =</w:t>
      </w:r>
      <w:r w:rsidR="006C22D9">
        <w:rPr>
          <w:rFonts w:ascii="Times New Roman" w:hAnsi="Times New Roman" w:cs="Times New Roman"/>
          <w:sz w:val="24"/>
          <w:szCs w:val="24"/>
          <w:lang w:val="en-GB"/>
        </w:rPr>
        <w:t xml:space="preserve"> </w:t>
      </w:r>
      <w:r w:rsidR="006C22D9" w:rsidRPr="006C22D9">
        <w:rPr>
          <w:rFonts w:ascii="Times New Roman" w:hAnsi="Times New Roman" w:cs="Times New Roman"/>
          <w:sz w:val="24"/>
          <w:szCs w:val="24"/>
          <w:u w:val="single"/>
          <w:lang w:val="en-GB"/>
        </w:rPr>
        <w:t>3505.9</w:t>
      </w:r>
      <w:r w:rsidR="006C22D9">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0.52</w:t>
      </w:r>
    </w:p>
    <w:p w14:paraId="60460C12" w14:textId="09CE54E6" w:rsidR="00614411" w:rsidRDefault="00614411" w:rsidP="00614411">
      <w:pPr>
        <w:rPr>
          <w:rFonts w:ascii="Times New Roman" w:hAnsi="Times New Roman" w:cs="Times New Roman"/>
          <w:sz w:val="24"/>
          <w:szCs w:val="24"/>
          <w:lang w:val="en-GB"/>
        </w:rPr>
      </w:pPr>
      <w:r>
        <w:rPr>
          <w:rFonts w:ascii="Times New Roman" w:hAnsi="Times New Roman" w:cs="Times New Roman"/>
          <w:sz w:val="24"/>
          <w:szCs w:val="24"/>
          <w:lang w:val="en-GB"/>
        </w:rPr>
        <w:t>3150.9 + 3505.9</w:t>
      </w:r>
      <w:r w:rsidR="006C22D9">
        <w:rPr>
          <w:rFonts w:ascii="Times New Roman" w:hAnsi="Times New Roman" w:cs="Times New Roman"/>
          <w:sz w:val="24"/>
          <w:szCs w:val="24"/>
          <w:lang w:val="en-GB"/>
        </w:rPr>
        <w:t xml:space="preserve">     6656.8</w:t>
      </w:r>
    </w:p>
    <w:p w14:paraId="742B8D90" w14:textId="6C282F5C" w:rsidR="000A1C3F" w:rsidRDefault="000A1C3F" w:rsidP="00762A56">
      <w:pPr>
        <w:rPr>
          <w:rFonts w:ascii="Times New Roman" w:hAnsi="Times New Roman" w:cs="Times New Roman"/>
          <w:b/>
          <w:sz w:val="24"/>
          <w:szCs w:val="24"/>
        </w:rPr>
      </w:pPr>
    </w:p>
    <w:p w14:paraId="5CADC2B3" w14:textId="77777777" w:rsidR="00326EB2" w:rsidRDefault="00326EB2" w:rsidP="00762A56">
      <w:pPr>
        <w:rPr>
          <w:rFonts w:ascii="Times New Roman" w:hAnsi="Times New Roman" w:cs="Times New Roman"/>
          <w:b/>
          <w:sz w:val="24"/>
          <w:szCs w:val="24"/>
        </w:rPr>
      </w:pPr>
    </w:p>
    <w:p w14:paraId="470388E3" w14:textId="6DA7396A" w:rsidR="00614411" w:rsidRDefault="00614411" w:rsidP="00762A56">
      <w:pPr>
        <w:rPr>
          <w:rFonts w:ascii="Times New Roman" w:hAnsi="Times New Roman" w:cs="Times New Roman"/>
          <w:b/>
          <w:sz w:val="24"/>
          <w:szCs w:val="24"/>
        </w:rPr>
      </w:pPr>
    </w:p>
    <w:p w14:paraId="4FF53112" w14:textId="4A63970C" w:rsidR="00614411" w:rsidRDefault="00614411" w:rsidP="00614411">
      <w:pPr>
        <w:rPr>
          <w:rFonts w:ascii="Times New Roman" w:hAnsi="Times New Roman" w:cs="Times New Roman"/>
          <w:b/>
          <w:sz w:val="24"/>
          <w:szCs w:val="24"/>
        </w:rPr>
      </w:pPr>
      <w:r>
        <w:rPr>
          <w:rFonts w:ascii="Times New Roman" w:hAnsi="Times New Roman" w:cs="Times New Roman"/>
          <w:b/>
          <w:sz w:val="24"/>
          <w:szCs w:val="24"/>
          <w:lang w:val="ro-RO"/>
        </w:rPr>
        <w:lastRenderedPageBreak/>
        <w:t xml:space="preserve">Debt-to-equity and debt-to-capital ratios </w:t>
      </w:r>
      <w:r>
        <w:rPr>
          <w:rFonts w:ascii="Times New Roman" w:hAnsi="Times New Roman" w:cs="Times New Roman"/>
          <w:b/>
          <w:sz w:val="24"/>
          <w:szCs w:val="24"/>
        </w:rPr>
        <w:t>for Marks &amp; Spencer in 2018</w:t>
      </w:r>
      <w:r w:rsidRPr="00BF1BAC">
        <w:rPr>
          <w:rFonts w:ascii="Times New Roman" w:hAnsi="Times New Roman" w:cs="Times New Roman"/>
          <w:b/>
          <w:sz w:val="24"/>
          <w:szCs w:val="24"/>
        </w:rPr>
        <w:t>:</w:t>
      </w:r>
    </w:p>
    <w:p w14:paraId="69A69487" w14:textId="369CF1D6" w:rsidR="006C22D9" w:rsidRDefault="006C22D9" w:rsidP="00614411">
      <w:pPr>
        <w:rPr>
          <w:rFonts w:ascii="Times New Roman" w:hAnsi="Times New Roman" w:cs="Times New Roman"/>
          <w:b/>
          <w:sz w:val="24"/>
          <w:szCs w:val="24"/>
        </w:rPr>
      </w:pPr>
    </w:p>
    <w:p w14:paraId="3DF65CB5" w14:textId="15385B8A" w:rsidR="006C22D9" w:rsidRPr="006C22D9" w:rsidRDefault="006C22D9" w:rsidP="00614411">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debt-to-equity ratio</w:t>
      </w:r>
      <w:r w:rsidRPr="008A2779">
        <w:rPr>
          <w:rFonts w:ascii="Times New Roman" w:hAnsi="Times New Roman" w:cs="Times New Roman"/>
          <w:sz w:val="24"/>
          <w:szCs w:val="24"/>
          <w:u w:val="single"/>
          <w:lang w:val="en-GB"/>
        </w:rPr>
        <w:t>:</w:t>
      </w:r>
    </w:p>
    <w:p w14:paraId="0C6867FE" w14:textId="77777777" w:rsidR="00614411" w:rsidRPr="004950D1" w:rsidRDefault="00614411" w:rsidP="00614411">
      <w:pPr>
        <w:rPr>
          <w:rFonts w:ascii="Times New Roman" w:hAnsi="Times New Roman" w:cs="Times New Roman"/>
          <w:b/>
          <w:sz w:val="24"/>
          <w:szCs w:val="24"/>
          <w:lang w:val="ro-RO"/>
        </w:rPr>
      </w:pPr>
    </w:p>
    <w:p w14:paraId="1C6A36B2" w14:textId="450945A9" w:rsidR="00614411" w:rsidRPr="00A0373A" w:rsidRDefault="00614411" w:rsidP="00614411">
      <w:pPr>
        <w:rPr>
          <w:rFonts w:ascii="Times New Roman" w:hAnsi="Times New Roman" w:cs="Times New Roman"/>
          <w:sz w:val="24"/>
          <w:szCs w:val="24"/>
          <w:lang w:val="en-GB"/>
        </w:rPr>
      </w:pPr>
      <w:r>
        <w:rPr>
          <w:rFonts w:ascii="Times New Roman" w:hAnsi="Times New Roman" w:cs="Times New Roman"/>
          <w:sz w:val="24"/>
          <w:szCs w:val="24"/>
          <w:u w:val="single"/>
          <w:lang w:val="en-GB"/>
        </w:rPr>
        <w:t>2770.0 + 125.6 + 98.8 + 50.0</w:t>
      </w:r>
      <w:r>
        <w:rPr>
          <w:rFonts w:ascii="Times New Roman" w:hAnsi="Times New Roman" w:cs="Times New Roman"/>
          <w:sz w:val="24"/>
          <w:szCs w:val="24"/>
          <w:lang w:val="en-GB"/>
        </w:rPr>
        <w:t xml:space="preserve"> = </w:t>
      </w:r>
      <w:r w:rsidRPr="00A0373A">
        <w:rPr>
          <w:rFonts w:ascii="Times New Roman" w:hAnsi="Times New Roman" w:cs="Times New Roman"/>
          <w:sz w:val="24"/>
          <w:szCs w:val="24"/>
          <w:u w:val="single"/>
          <w:lang w:val="en-GB"/>
        </w:rPr>
        <w:t>3</w:t>
      </w:r>
      <w:r>
        <w:rPr>
          <w:rFonts w:ascii="Times New Roman" w:hAnsi="Times New Roman" w:cs="Times New Roman"/>
          <w:sz w:val="24"/>
          <w:szCs w:val="24"/>
          <w:u w:val="single"/>
          <w:lang w:val="en-GB"/>
        </w:rPr>
        <w:t>044.4</w:t>
      </w:r>
      <w:r>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1.03</w:t>
      </w:r>
    </w:p>
    <w:p w14:paraId="31C0FFB7" w14:textId="74B93741" w:rsidR="00614411" w:rsidRPr="0058425C" w:rsidRDefault="00614411" w:rsidP="00614411">
      <w:pPr>
        <w:rPr>
          <w:rFonts w:ascii="Times New Roman" w:hAnsi="Times New Roman" w:cs="Times New Roman"/>
          <w:sz w:val="24"/>
          <w:szCs w:val="24"/>
          <w:lang w:val="en-GB"/>
        </w:rPr>
      </w:pPr>
      <w:r>
        <w:rPr>
          <w:rFonts w:ascii="Times New Roman" w:hAnsi="Times New Roman" w:cs="Times New Roman"/>
          <w:sz w:val="24"/>
          <w:szCs w:val="24"/>
          <w:lang w:val="en-GB"/>
        </w:rPr>
        <w:t xml:space="preserve">                 2954.2                       2954.2</w:t>
      </w:r>
    </w:p>
    <w:p w14:paraId="541EDA09" w14:textId="77777777" w:rsidR="00614411" w:rsidRDefault="00614411" w:rsidP="00614411">
      <w:pPr>
        <w:rPr>
          <w:rFonts w:ascii="Times New Roman" w:hAnsi="Times New Roman" w:cs="Times New Roman"/>
          <w:sz w:val="24"/>
          <w:szCs w:val="24"/>
          <w:lang w:val="en-GB"/>
        </w:rPr>
      </w:pPr>
    </w:p>
    <w:p w14:paraId="3E9F5AD8" w14:textId="77777777" w:rsidR="00614411" w:rsidRPr="008A2779" w:rsidRDefault="00614411" w:rsidP="00614411">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debt-to-capital ratio</w:t>
      </w:r>
      <w:r w:rsidRPr="008A2779">
        <w:rPr>
          <w:rFonts w:ascii="Times New Roman" w:hAnsi="Times New Roman" w:cs="Times New Roman"/>
          <w:sz w:val="24"/>
          <w:szCs w:val="24"/>
          <w:u w:val="single"/>
          <w:lang w:val="en-GB"/>
        </w:rPr>
        <w:t>:</w:t>
      </w:r>
    </w:p>
    <w:p w14:paraId="026CE691" w14:textId="77777777" w:rsidR="00614411" w:rsidRDefault="00614411" w:rsidP="00614411">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26D5F0D7" w14:textId="4238E280" w:rsidR="00614411" w:rsidRPr="006C22D9" w:rsidRDefault="00614411" w:rsidP="00614411">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FB55B9">
        <w:rPr>
          <w:rFonts w:ascii="Times New Roman" w:hAnsi="Times New Roman" w:cs="Times New Roman"/>
          <w:sz w:val="24"/>
          <w:szCs w:val="24"/>
          <w:u w:val="single"/>
          <w:lang w:val="en-GB"/>
        </w:rPr>
        <w:t>3044.4</w:t>
      </w:r>
      <w:r>
        <w:rPr>
          <w:rFonts w:ascii="Times New Roman" w:hAnsi="Times New Roman" w:cs="Times New Roman"/>
          <w:sz w:val="24"/>
          <w:szCs w:val="24"/>
          <w:lang w:val="en-GB"/>
        </w:rPr>
        <w:t xml:space="preserve">         =</w:t>
      </w:r>
      <w:r w:rsidR="006C22D9">
        <w:rPr>
          <w:rFonts w:ascii="Times New Roman" w:hAnsi="Times New Roman" w:cs="Times New Roman"/>
          <w:sz w:val="24"/>
          <w:szCs w:val="24"/>
          <w:lang w:val="en-GB"/>
        </w:rPr>
        <w:t xml:space="preserve"> </w:t>
      </w:r>
      <w:r w:rsidR="006C22D9" w:rsidRPr="006C22D9">
        <w:rPr>
          <w:rFonts w:ascii="Times New Roman" w:hAnsi="Times New Roman" w:cs="Times New Roman"/>
          <w:sz w:val="24"/>
          <w:szCs w:val="24"/>
          <w:u w:val="single"/>
          <w:lang w:val="en-GB"/>
        </w:rPr>
        <w:t>3044.4</w:t>
      </w:r>
      <w:r w:rsidR="006C22D9">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0.50</w:t>
      </w:r>
    </w:p>
    <w:p w14:paraId="7885295E" w14:textId="78396598" w:rsidR="00614411" w:rsidRDefault="00FB55B9" w:rsidP="00614411">
      <w:pPr>
        <w:rPr>
          <w:rFonts w:ascii="Times New Roman" w:hAnsi="Times New Roman" w:cs="Times New Roman"/>
          <w:sz w:val="24"/>
          <w:szCs w:val="24"/>
          <w:lang w:val="en-GB"/>
        </w:rPr>
      </w:pPr>
      <w:r>
        <w:rPr>
          <w:rFonts w:ascii="Times New Roman" w:hAnsi="Times New Roman" w:cs="Times New Roman"/>
          <w:sz w:val="24"/>
          <w:szCs w:val="24"/>
          <w:lang w:val="en-GB"/>
        </w:rPr>
        <w:t>2954.2</w:t>
      </w:r>
      <w:r w:rsidR="00614411">
        <w:rPr>
          <w:rFonts w:ascii="Times New Roman" w:hAnsi="Times New Roman" w:cs="Times New Roman"/>
          <w:sz w:val="24"/>
          <w:szCs w:val="24"/>
          <w:lang w:val="en-GB"/>
        </w:rPr>
        <w:t xml:space="preserve"> + </w:t>
      </w:r>
      <w:r>
        <w:rPr>
          <w:rFonts w:ascii="Times New Roman" w:hAnsi="Times New Roman" w:cs="Times New Roman"/>
          <w:sz w:val="24"/>
          <w:szCs w:val="24"/>
          <w:lang w:val="en-GB"/>
        </w:rPr>
        <w:t>3044.4</w:t>
      </w:r>
      <w:r w:rsidR="006C22D9">
        <w:rPr>
          <w:rFonts w:ascii="Times New Roman" w:hAnsi="Times New Roman" w:cs="Times New Roman"/>
          <w:sz w:val="24"/>
          <w:szCs w:val="24"/>
          <w:lang w:val="en-GB"/>
        </w:rPr>
        <w:t xml:space="preserve">     5998.6</w:t>
      </w:r>
    </w:p>
    <w:p w14:paraId="43528641" w14:textId="2790F402" w:rsidR="00614411" w:rsidRDefault="00614411" w:rsidP="00762A56">
      <w:pPr>
        <w:rPr>
          <w:rFonts w:ascii="Times New Roman" w:hAnsi="Times New Roman" w:cs="Times New Roman"/>
          <w:b/>
          <w:sz w:val="24"/>
          <w:szCs w:val="24"/>
        </w:rPr>
      </w:pPr>
    </w:p>
    <w:p w14:paraId="7EEDCA1D" w14:textId="036FAF21" w:rsidR="00614411" w:rsidRDefault="00614411" w:rsidP="00762A56">
      <w:pPr>
        <w:rPr>
          <w:rFonts w:ascii="Times New Roman" w:hAnsi="Times New Roman" w:cs="Times New Roman"/>
          <w:b/>
          <w:sz w:val="24"/>
          <w:szCs w:val="24"/>
        </w:rPr>
      </w:pPr>
    </w:p>
    <w:p w14:paraId="06D0396D" w14:textId="2E1C7315" w:rsidR="00FB55B9" w:rsidRDefault="00FB55B9" w:rsidP="00FB55B9">
      <w:pPr>
        <w:rPr>
          <w:rFonts w:ascii="Times New Roman" w:hAnsi="Times New Roman" w:cs="Times New Roman"/>
          <w:b/>
          <w:sz w:val="24"/>
          <w:szCs w:val="24"/>
        </w:rPr>
      </w:pPr>
      <w:r>
        <w:rPr>
          <w:rFonts w:ascii="Times New Roman" w:hAnsi="Times New Roman" w:cs="Times New Roman"/>
          <w:b/>
          <w:sz w:val="24"/>
          <w:szCs w:val="24"/>
          <w:lang w:val="ro-RO"/>
        </w:rPr>
        <w:t xml:space="preserve">Debt-to-equity and debt-to-capital ratios </w:t>
      </w:r>
      <w:r>
        <w:rPr>
          <w:rFonts w:ascii="Times New Roman" w:hAnsi="Times New Roman" w:cs="Times New Roman"/>
          <w:b/>
          <w:sz w:val="24"/>
          <w:szCs w:val="24"/>
        </w:rPr>
        <w:t>for Debenhams in 2018</w:t>
      </w:r>
      <w:r w:rsidRPr="00BF1BAC">
        <w:rPr>
          <w:rFonts w:ascii="Times New Roman" w:hAnsi="Times New Roman" w:cs="Times New Roman"/>
          <w:b/>
          <w:sz w:val="24"/>
          <w:szCs w:val="24"/>
        </w:rPr>
        <w:t>:</w:t>
      </w:r>
    </w:p>
    <w:p w14:paraId="1477BE14" w14:textId="50C3C9C0" w:rsidR="006C22D9" w:rsidRDefault="006C22D9" w:rsidP="00FB55B9">
      <w:pPr>
        <w:rPr>
          <w:rFonts w:ascii="Times New Roman" w:hAnsi="Times New Roman" w:cs="Times New Roman"/>
          <w:b/>
          <w:sz w:val="24"/>
          <w:szCs w:val="24"/>
        </w:rPr>
      </w:pPr>
    </w:p>
    <w:p w14:paraId="021FA558" w14:textId="6B996557" w:rsidR="006C22D9" w:rsidRPr="006C22D9" w:rsidRDefault="006C22D9" w:rsidP="00FB55B9">
      <w:pPr>
        <w:rPr>
          <w:rFonts w:ascii="Times New Roman" w:hAnsi="Times New Roman" w:cs="Times New Roman"/>
          <w:sz w:val="24"/>
          <w:szCs w:val="24"/>
          <w:u w:val="single"/>
          <w:lang w:val="en-GB"/>
        </w:rPr>
      </w:pPr>
      <w:bookmarkStart w:id="11" w:name="_Hlk17102098"/>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debt-to-equity ratio</w:t>
      </w:r>
      <w:r w:rsidRPr="008A2779">
        <w:rPr>
          <w:rFonts w:ascii="Times New Roman" w:hAnsi="Times New Roman" w:cs="Times New Roman"/>
          <w:sz w:val="24"/>
          <w:szCs w:val="24"/>
          <w:u w:val="single"/>
          <w:lang w:val="en-GB"/>
        </w:rPr>
        <w:t>:</w:t>
      </w:r>
    </w:p>
    <w:p w14:paraId="7D37BE72" w14:textId="77777777" w:rsidR="00FB55B9" w:rsidRPr="004950D1" w:rsidRDefault="00FB55B9" w:rsidP="00FB55B9">
      <w:pPr>
        <w:rPr>
          <w:rFonts w:ascii="Times New Roman" w:hAnsi="Times New Roman" w:cs="Times New Roman"/>
          <w:b/>
          <w:sz w:val="24"/>
          <w:szCs w:val="24"/>
          <w:lang w:val="ro-RO"/>
        </w:rPr>
      </w:pPr>
    </w:p>
    <w:p w14:paraId="5E920FED" w14:textId="00B47E20" w:rsidR="00FB55B9" w:rsidRPr="00A0373A" w:rsidRDefault="00FB55B9" w:rsidP="00FB55B9">
      <w:pPr>
        <w:rPr>
          <w:rFonts w:ascii="Times New Roman" w:hAnsi="Times New Roman" w:cs="Times New Roman"/>
          <w:sz w:val="24"/>
          <w:szCs w:val="24"/>
          <w:lang w:val="en-GB"/>
        </w:rPr>
      </w:pPr>
      <w:r>
        <w:rPr>
          <w:rFonts w:ascii="Times New Roman" w:hAnsi="Times New Roman" w:cs="Times New Roman"/>
          <w:sz w:val="24"/>
          <w:szCs w:val="24"/>
          <w:u w:val="single"/>
          <w:lang w:val="en-GB"/>
        </w:rPr>
        <w:t>671.5 + 165.6 + 7.3 + 14.1</w:t>
      </w:r>
      <w:r>
        <w:rPr>
          <w:rFonts w:ascii="Times New Roman" w:hAnsi="Times New Roman" w:cs="Times New Roman"/>
          <w:sz w:val="24"/>
          <w:szCs w:val="24"/>
          <w:lang w:val="en-GB"/>
        </w:rPr>
        <w:t xml:space="preserve"> = </w:t>
      </w:r>
      <w:r w:rsidR="00CF0115">
        <w:rPr>
          <w:rFonts w:ascii="Times New Roman" w:hAnsi="Times New Roman" w:cs="Times New Roman"/>
          <w:sz w:val="24"/>
          <w:szCs w:val="24"/>
          <w:u w:val="single"/>
          <w:lang w:val="en-GB"/>
        </w:rPr>
        <w:t>858.5</w:t>
      </w:r>
      <w:r>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1.75</w:t>
      </w:r>
    </w:p>
    <w:p w14:paraId="2479E252" w14:textId="226367AD" w:rsidR="00FB55B9" w:rsidRPr="0058425C" w:rsidRDefault="00FB55B9" w:rsidP="00FB55B9">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CF0115">
        <w:rPr>
          <w:rFonts w:ascii="Times New Roman" w:hAnsi="Times New Roman" w:cs="Times New Roman"/>
          <w:sz w:val="24"/>
          <w:szCs w:val="24"/>
          <w:lang w:val="en-GB"/>
        </w:rPr>
        <w:t>489.4</w:t>
      </w:r>
      <w:r>
        <w:rPr>
          <w:rFonts w:ascii="Times New Roman" w:hAnsi="Times New Roman" w:cs="Times New Roman"/>
          <w:sz w:val="24"/>
          <w:szCs w:val="24"/>
          <w:lang w:val="en-GB"/>
        </w:rPr>
        <w:t xml:space="preserve">                      </w:t>
      </w:r>
      <w:r w:rsidR="00CF0115">
        <w:rPr>
          <w:rFonts w:ascii="Times New Roman" w:hAnsi="Times New Roman" w:cs="Times New Roman"/>
          <w:sz w:val="24"/>
          <w:szCs w:val="24"/>
          <w:lang w:val="en-GB"/>
        </w:rPr>
        <w:t>489.4</w:t>
      </w:r>
    </w:p>
    <w:p w14:paraId="72EC3ADA" w14:textId="77777777" w:rsidR="00FB55B9" w:rsidRDefault="00FB55B9" w:rsidP="00FB55B9">
      <w:pPr>
        <w:rPr>
          <w:rFonts w:ascii="Times New Roman" w:hAnsi="Times New Roman" w:cs="Times New Roman"/>
          <w:sz w:val="24"/>
          <w:szCs w:val="24"/>
          <w:lang w:val="en-GB"/>
        </w:rPr>
      </w:pPr>
    </w:p>
    <w:p w14:paraId="6B9ABFF1" w14:textId="77777777" w:rsidR="00FB55B9" w:rsidRPr="008A2779" w:rsidRDefault="00FB55B9" w:rsidP="00FB55B9">
      <w:pPr>
        <w:rPr>
          <w:rFonts w:ascii="Times New Roman" w:hAnsi="Times New Roman" w:cs="Times New Roman"/>
          <w:sz w:val="24"/>
          <w:szCs w:val="24"/>
          <w:u w:val="single"/>
          <w:lang w:val="en-GB"/>
        </w:rPr>
      </w:pPr>
      <w:r w:rsidRPr="008A2779">
        <w:rPr>
          <w:rFonts w:ascii="Times New Roman" w:hAnsi="Times New Roman" w:cs="Times New Roman"/>
          <w:sz w:val="24"/>
          <w:szCs w:val="24"/>
          <w:u w:val="single"/>
          <w:lang w:val="en-GB"/>
        </w:rPr>
        <w:t xml:space="preserve">The </w:t>
      </w:r>
      <w:r>
        <w:rPr>
          <w:rFonts w:ascii="Times New Roman" w:hAnsi="Times New Roman" w:cs="Times New Roman"/>
          <w:sz w:val="24"/>
          <w:szCs w:val="24"/>
          <w:u w:val="single"/>
          <w:lang w:val="en-GB"/>
        </w:rPr>
        <w:t>debt-to-capital ratio</w:t>
      </w:r>
      <w:r w:rsidRPr="008A2779">
        <w:rPr>
          <w:rFonts w:ascii="Times New Roman" w:hAnsi="Times New Roman" w:cs="Times New Roman"/>
          <w:sz w:val="24"/>
          <w:szCs w:val="24"/>
          <w:u w:val="single"/>
          <w:lang w:val="en-GB"/>
        </w:rPr>
        <w:t>:</w:t>
      </w:r>
    </w:p>
    <w:p w14:paraId="2AC27F68" w14:textId="77777777" w:rsidR="00FB55B9" w:rsidRDefault="00FB55B9" w:rsidP="00FB55B9">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p>
    <w:p w14:paraId="029E8031" w14:textId="48F4F65D" w:rsidR="00FB55B9" w:rsidRDefault="00FB55B9" w:rsidP="00FB55B9">
      <w:pPr>
        <w:rPr>
          <w:rFonts w:ascii="Times New Roman" w:hAnsi="Times New Roman" w:cs="Times New Roman"/>
          <w:sz w:val="24"/>
          <w:szCs w:val="24"/>
          <w:u w:val="single"/>
          <w:lang w:val="en-GB"/>
        </w:rPr>
      </w:pPr>
      <w:r>
        <w:rPr>
          <w:rFonts w:ascii="Times New Roman" w:hAnsi="Times New Roman" w:cs="Times New Roman"/>
          <w:sz w:val="24"/>
          <w:szCs w:val="24"/>
          <w:lang w:val="en-GB"/>
        </w:rPr>
        <w:t xml:space="preserve">        </w:t>
      </w:r>
      <w:r w:rsidR="00CF0115">
        <w:rPr>
          <w:rFonts w:ascii="Times New Roman" w:hAnsi="Times New Roman" w:cs="Times New Roman"/>
          <w:sz w:val="24"/>
          <w:szCs w:val="24"/>
          <w:u w:val="single"/>
          <w:lang w:val="en-GB"/>
        </w:rPr>
        <w:t>858.5</w:t>
      </w:r>
      <w:r>
        <w:rPr>
          <w:rFonts w:ascii="Times New Roman" w:hAnsi="Times New Roman" w:cs="Times New Roman"/>
          <w:sz w:val="24"/>
          <w:szCs w:val="24"/>
          <w:lang w:val="en-GB"/>
        </w:rPr>
        <w:t xml:space="preserve">         =</w:t>
      </w:r>
      <w:r w:rsidR="006C22D9">
        <w:rPr>
          <w:rFonts w:ascii="Times New Roman" w:hAnsi="Times New Roman" w:cs="Times New Roman"/>
          <w:sz w:val="24"/>
          <w:szCs w:val="24"/>
          <w:lang w:val="en-GB"/>
        </w:rPr>
        <w:t xml:space="preserve"> </w:t>
      </w:r>
      <w:r w:rsidR="006C22D9" w:rsidRPr="006C22D9">
        <w:rPr>
          <w:rFonts w:ascii="Times New Roman" w:hAnsi="Times New Roman" w:cs="Times New Roman"/>
          <w:sz w:val="24"/>
          <w:szCs w:val="24"/>
          <w:u w:val="single"/>
          <w:lang w:val="en-GB"/>
        </w:rPr>
        <w:t>858.5</w:t>
      </w:r>
      <w:r w:rsidR="006C22D9">
        <w:rPr>
          <w:rFonts w:ascii="Times New Roman" w:hAnsi="Times New Roman" w:cs="Times New Roman"/>
          <w:sz w:val="24"/>
          <w:szCs w:val="24"/>
          <w:lang w:val="en-GB"/>
        </w:rPr>
        <w:t xml:space="preserve"> = </w:t>
      </w:r>
      <w:r w:rsidR="006C22D9" w:rsidRPr="006C22D9">
        <w:rPr>
          <w:rFonts w:ascii="Times New Roman" w:hAnsi="Times New Roman" w:cs="Times New Roman"/>
          <w:b/>
          <w:bCs/>
          <w:sz w:val="24"/>
          <w:szCs w:val="24"/>
          <w:lang w:val="en-GB"/>
        </w:rPr>
        <w:t>0.63</w:t>
      </w:r>
    </w:p>
    <w:p w14:paraId="15A88F40" w14:textId="2AE4ADF1" w:rsidR="00FB55B9" w:rsidRDefault="00CF0115" w:rsidP="00FB55B9">
      <w:pPr>
        <w:rPr>
          <w:rFonts w:ascii="Times New Roman" w:hAnsi="Times New Roman" w:cs="Times New Roman"/>
          <w:sz w:val="24"/>
          <w:szCs w:val="24"/>
          <w:lang w:val="en-GB"/>
        </w:rPr>
      </w:pPr>
      <w:r>
        <w:rPr>
          <w:rFonts w:ascii="Times New Roman" w:hAnsi="Times New Roman" w:cs="Times New Roman"/>
          <w:sz w:val="24"/>
          <w:szCs w:val="24"/>
          <w:lang w:val="en-GB"/>
        </w:rPr>
        <w:t>489.4</w:t>
      </w:r>
      <w:r w:rsidR="00FB55B9">
        <w:rPr>
          <w:rFonts w:ascii="Times New Roman" w:hAnsi="Times New Roman" w:cs="Times New Roman"/>
          <w:sz w:val="24"/>
          <w:szCs w:val="24"/>
          <w:lang w:val="en-GB"/>
        </w:rPr>
        <w:t xml:space="preserve"> + </w:t>
      </w:r>
      <w:r>
        <w:rPr>
          <w:rFonts w:ascii="Times New Roman" w:hAnsi="Times New Roman" w:cs="Times New Roman"/>
          <w:sz w:val="24"/>
          <w:szCs w:val="24"/>
          <w:lang w:val="en-GB"/>
        </w:rPr>
        <w:t>858.5</w:t>
      </w:r>
      <w:r w:rsidR="006C22D9">
        <w:rPr>
          <w:rFonts w:ascii="Times New Roman" w:hAnsi="Times New Roman" w:cs="Times New Roman"/>
          <w:sz w:val="24"/>
          <w:szCs w:val="24"/>
          <w:lang w:val="en-GB"/>
        </w:rPr>
        <w:t xml:space="preserve">      1347.9</w:t>
      </w:r>
    </w:p>
    <w:bookmarkEnd w:id="11"/>
    <w:p w14:paraId="6E9E2A60" w14:textId="44CC9737" w:rsidR="00614411" w:rsidRDefault="00614411" w:rsidP="00762A56">
      <w:pPr>
        <w:rPr>
          <w:rFonts w:ascii="Times New Roman" w:hAnsi="Times New Roman" w:cs="Times New Roman"/>
          <w:b/>
          <w:sz w:val="24"/>
          <w:szCs w:val="24"/>
        </w:rPr>
      </w:pPr>
    </w:p>
    <w:p w14:paraId="77D1FA02" w14:textId="4D71278C" w:rsidR="00614411" w:rsidRDefault="00614411" w:rsidP="00762A56">
      <w:pPr>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1789"/>
        <w:gridCol w:w="1225"/>
        <w:gridCol w:w="1226"/>
        <w:gridCol w:w="1227"/>
        <w:gridCol w:w="1227"/>
        <w:gridCol w:w="1227"/>
        <w:gridCol w:w="1417"/>
      </w:tblGrid>
      <w:tr w:rsidR="006C22D9" w:rsidRPr="006C22D9" w14:paraId="5832086B" w14:textId="77777777" w:rsidTr="00F42289">
        <w:trPr>
          <w:trHeight w:val="522"/>
        </w:trPr>
        <w:tc>
          <w:tcPr>
            <w:tcW w:w="1789" w:type="dxa"/>
          </w:tcPr>
          <w:p w14:paraId="0AD9DC3F"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Marks &amp; Spencer</w:t>
            </w:r>
          </w:p>
        </w:tc>
        <w:tc>
          <w:tcPr>
            <w:tcW w:w="1225" w:type="dxa"/>
          </w:tcPr>
          <w:p w14:paraId="62E30B91"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2014</w:t>
            </w:r>
          </w:p>
        </w:tc>
        <w:tc>
          <w:tcPr>
            <w:tcW w:w="1226" w:type="dxa"/>
          </w:tcPr>
          <w:p w14:paraId="3B3F99BC"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2015</w:t>
            </w:r>
          </w:p>
        </w:tc>
        <w:tc>
          <w:tcPr>
            <w:tcW w:w="1227" w:type="dxa"/>
          </w:tcPr>
          <w:p w14:paraId="11F995E5"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2016</w:t>
            </w:r>
          </w:p>
        </w:tc>
        <w:tc>
          <w:tcPr>
            <w:tcW w:w="1227" w:type="dxa"/>
          </w:tcPr>
          <w:p w14:paraId="2EF82871"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2017</w:t>
            </w:r>
          </w:p>
        </w:tc>
        <w:tc>
          <w:tcPr>
            <w:tcW w:w="1227" w:type="dxa"/>
          </w:tcPr>
          <w:p w14:paraId="01343E03"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c>
          <w:tcPr>
            <w:tcW w:w="1349" w:type="dxa"/>
            <w:shd w:val="clear" w:color="auto" w:fill="D9E2F3" w:themeFill="accent5" w:themeFillTint="33"/>
          </w:tcPr>
          <w:p w14:paraId="4C3BAD17"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Debenhams</w:t>
            </w:r>
          </w:p>
          <w:p w14:paraId="286C2772" w14:textId="77777777"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r>
      <w:tr w:rsidR="006C22D9" w14:paraId="04EF7B6D" w14:textId="77777777" w:rsidTr="00F42289">
        <w:trPr>
          <w:trHeight w:val="522"/>
        </w:trPr>
        <w:tc>
          <w:tcPr>
            <w:tcW w:w="1789" w:type="dxa"/>
          </w:tcPr>
          <w:p w14:paraId="1279E011" w14:textId="659841B5"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The debt-to-equity ratio</w:t>
            </w:r>
          </w:p>
        </w:tc>
        <w:tc>
          <w:tcPr>
            <w:tcW w:w="1225" w:type="dxa"/>
          </w:tcPr>
          <w:p w14:paraId="6895B4EE" w14:textId="28F162F4"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1.24</w:t>
            </w:r>
          </w:p>
        </w:tc>
        <w:tc>
          <w:tcPr>
            <w:tcW w:w="1226" w:type="dxa"/>
          </w:tcPr>
          <w:p w14:paraId="524AF69C" w14:textId="68DB09EB"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1.02</w:t>
            </w:r>
          </w:p>
        </w:tc>
        <w:tc>
          <w:tcPr>
            <w:tcW w:w="1227" w:type="dxa"/>
          </w:tcPr>
          <w:p w14:paraId="20E3AAF2" w14:textId="0EEDF277"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0.96</w:t>
            </w:r>
          </w:p>
        </w:tc>
        <w:tc>
          <w:tcPr>
            <w:tcW w:w="1227" w:type="dxa"/>
          </w:tcPr>
          <w:p w14:paraId="5921CB72" w14:textId="6D41A65D"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1.11</w:t>
            </w:r>
          </w:p>
        </w:tc>
        <w:tc>
          <w:tcPr>
            <w:tcW w:w="1227" w:type="dxa"/>
          </w:tcPr>
          <w:p w14:paraId="0086C3D6" w14:textId="0A4CBAA4"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1.03</w:t>
            </w:r>
          </w:p>
        </w:tc>
        <w:tc>
          <w:tcPr>
            <w:tcW w:w="1349" w:type="dxa"/>
            <w:shd w:val="clear" w:color="auto" w:fill="D9E2F3" w:themeFill="accent5" w:themeFillTint="33"/>
          </w:tcPr>
          <w:p w14:paraId="4D13A00A" w14:textId="031C7C22"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1.75</w:t>
            </w:r>
          </w:p>
        </w:tc>
      </w:tr>
      <w:tr w:rsidR="006C22D9" w14:paraId="4F02F180" w14:textId="77777777" w:rsidTr="00F42289">
        <w:trPr>
          <w:trHeight w:val="531"/>
        </w:trPr>
        <w:tc>
          <w:tcPr>
            <w:tcW w:w="1789" w:type="dxa"/>
          </w:tcPr>
          <w:p w14:paraId="725EB0BA" w14:textId="51EC1AC1" w:rsidR="006C22D9" w:rsidRPr="006C22D9" w:rsidRDefault="006C22D9" w:rsidP="00F42289">
            <w:pPr>
              <w:jc w:val="center"/>
              <w:rPr>
                <w:rFonts w:ascii="Times New Roman" w:hAnsi="Times New Roman" w:cs="Times New Roman"/>
                <w:b/>
                <w:bCs/>
                <w:sz w:val="24"/>
                <w:szCs w:val="24"/>
              </w:rPr>
            </w:pPr>
            <w:r w:rsidRPr="006C22D9">
              <w:rPr>
                <w:rFonts w:ascii="Times New Roman" w:hAnsi="Times New Roman" w:cs="Times New Roman"/>
                <w:b/>
                <w:bCs/>
                <w:sz w:val="24"/>
                <w:szCs w:val="24"/>
              </w:rPr>
              <w:t>The debt-to-capital ratio</w:t>
            </w:r>
          </w:p>
        </w:tc>
        <w:tc>
          <w:tcPr>
            <w:tcW w:w="1225" w:type="dxa"/>
          </w:tcPr>
          <w:p w14:paraId="35AECF40" w14:textId="3D4DBA22"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0.55</w:t>
            </w:r>
          </w:p>
        </w:tc>
        <w:tc>
          <w:tcPr>
            <w:tcW w:w="1226" w:type="dxa"/>
          </w:tcPr>
          <w:p w14:paraId="0E519183" w14:textId="6A62C81C"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0.50</w:t>
            </w:r>
          </w:p>
        </w:tc>
        <w:tc>
          <w:tcPr>
            <w:tcW w:w="1227" w:type="dxa"/>
          </w:tcPr>
          <w:p w14:paraId="6A47F819" w14:textId="222CC26E"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0.49</w:t>
            </w:r>
          </w:p>
        </w:tc>
        <w:tc>
          <w:tcPr>
            <w:tcW w:w="1227" w:type="dxa"/>
          </w:tcPr>
          <w:p w14:paraId="6605C90C" w14:textId="1142E843"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0.52</w:t>
            </w:r>
          </w:p>
        </w:tc>
        <w:tc>
          <w:tcPr>
            <w:tcW w:w="1227" w:type="dxa"/>
          </w:tcPr>
          <w:p w14:paraId="06FEB5C4" w14:textId="778B9CB5"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0.50</w:t>
            </w:r>
          </w:p>
        </w:tc>
        <w:tc>
          <w:tcPr>
            <w:tcW w:w="1349" w:type="dxa"/>
            <w:shd w:val="clear" w:color="auto" w:fill="D9E2F3" w:themeFill="accent5" w:themeFillTint="33"/>
          </w:tcPr>
          <w:p w14:paraId="748FE2F6" w14:textId="625A45A2" w:rsidR="006C22D9" w:rsidRPr="006C22D9" w:rsidRDefault="006C22D9" w:rsidP="00F42289">
            <w:pPr>
              <w:jc w:val="center"/>
              <w:rPr>
                <w:rFonts w:ascii="Times New Roman" w:hAnsi="Times New Roman" w:cs="Times New Roman"/>
                <w:sz w:val="24"/>
                <w:szCs w:val="24"/>
              </w:rPr>
            </w:pPr>
            <w:r w:rsidRPr="006C22D9">
              <w:rPr>
                <w:rFonts w:ascii="Times New Roman" w:hAnsi="Times New Roman" w:cs="Times New Roman"/>
                <w:sz w:val="24"/>
                <w:szCs w:val="24"/>
                <w:lang w:val="en-GB"/>
              </w:rPr>
              <w:t>0.63</w:t>
            </w:r>
          </w:p>
        </w:tc>
      </w:tr>
    </w:tbl>
    <w:p w14:paraId="0906F36A" w14:textId="22491BBC" w:rsidR="00614411" w:rsidRDefault="00614411" w:rsidP="00762A56">
      <w:pPr>
        <w:rPr>
          <w:rFonts w:ascii="Times New Roman" w:hAnsi="Times New Roman" w:cs="Times New Roman"/>
          <w:b/>
          <w:sz w:val="24"/>
          <w:szCs w:val="24"/>
        </w:rPr>
      </w:pPr>
    </w:p>
    <w:p w14:paraId="69B9D150" w14:textId="77777777" w:rsidR="00551505" w:rsidRDefault="00551505" w:rsidP="00762A56">
      <w:pPr>
        <w:rPr>
          <w:rFonts w:ascii="Times New Roman" w:hAnsi="Times New Roman" w:cs="Times New Roman"/>
          <w:b/>
          <w:sz w:val="24"/>
          <w:szCs w:val="24"/>
        </w:rPr>
      </w:pPr>
    </w:p>
    <w:p w14:paraId="3B82112C" w14:textId="55F33DEF" w:rsidR="004A78A4" w:rsidRDefault="00463274" w:rsidP="00762A56">
      <w:pPr>
        <w:rPr>
          <w:rFonts w:ascii="Times New Roman" w:hAnsi="Times New Roman" w:cs="Times New Roman"/>
          <w:bCs/>
          <w:sz w:val="24"/>
          <w:szCs w:val="24"/>
          <w:lang w:val="en-GB"/>
        </w:rPr>
      </w:pPr>
      <w:r>
        <w:rPr>
          <w:rFonts w:ascii="Times New Roman" w:hAnsi="Times New Roman" w:cs="Times New Roman"/>
          <w:b/>
          <w:sz w:val="24"/>
          <w:szCs w:val="24"/>
        </w:rPr>
        <w:t xml:space="preserve">   </w:t>
      </w:r>
      <w:r w:rsidRPr="00463274">
        <w:rPr>
          <w:rFonts w:ascii="Times New Roman" w:hAnsi="Times New Roman" w:cs="Times New Roman"/>
          <w:bCs/>
          <w:sz w:val="24"/>
          <w:szCs w:val="24"/>
        </w:rPr>
        <w:t>Mar</w:t>
      </w:r>
      <w:r>
        <w:rPr>
          <w:rFonts w:ascii="Times New Roman" w:hAnsi="Times New Roman" w:cs="Times New Roman"/>
          <w:bCs/>
          <w:sz w:val="24"/>
          <w:szCs w:val="24"/>
        </w:rPr>
        <w:t>ks &amp; Spencer</w:t>
      </w:r>
      <w:r>
        <w:rPr>
          <w:rFonts w:ascii="Times New Roman" w:hAnsi="Times New Roman" w:cs="Times New Roman"/>
          <w:bCs/>
          <w:sz w:val="24"/>
          <w:szCs w:val="24"/>
          <w:lang w:val="en-GB"/>
        </w:rPr>
        <w:t xml:space="preserve">’s debt-to-equity ratio has decreased </w:t>
      </w:r>
      <w:r w:rsidRPr="00463274">
        <w:rPr>
          <w:rFonts w:ascii="Times New Roman" w:hAnsi="Times New Roman" w:cs="Times New Roman"/>
          <w:bCs/>
          <w:sz w:val="24"/>
          <w:szCs w:val="24"/>
          <w:lang w:val="en-GB"/>
        </w:rPr>
        <w:t>between 2014-2016</w:t>
      </w:r>
      <w:r>
        <w:rPr>
          <w:rFonts w:ascii="Times New Roman" w:hAnsi="Times New Roman" w:cs="Times New Roman"/>
          <w:bCs/>
          <w:sz w:val="24"/>
          <w:szCs w:val="24"/>
          <w:lang w:val="en-GB"/>
        </w:rPr>
        <w:t xml:space="preserve">. However, in 2017 and 2018 it slightly increased. This means that for every pound in equity, the company </w:t>
      </w:r>
      <w:r w:rsidR="004A78A4">
        <w:rPr>
          <w:rFonts w:ascii="Times New Roman" w:hAnsi="Times New Roman" w:cs="Times New Roman"/>
          <w:bCs/>
          <w:sz w:val="24"/>
          <w:szCs w:val="24"/>
          <w:lang w:val="en-GB"/>
        </w:rPr>
        <w:t>owes</w:t>
      </w:r>
      <w:r>
        <w:rPr>
          <w:rFonts w:ascii="Times New Roman" w:hAnsi="Times New Roman" w:cs="Times New Roman"/>
          <w:bCs/>
          <w:sz w:val="24"/>
          <w:szCs w:val="24"/>
          <w:lang w:val="en-GB"/>
        </w:rPr>
        <w:t xml:space="preserve"> approximately 1 pound </w:t>
      </w:r>
      <w:r w:rsidR="004A78A4">
        <w:rPr>
          <w:rFonts w:ascii="Times New Roman" w:hAnsi="Times New Roman" w:cs="Times New Roman"/>
          <w:bCs/>
          <w:sz w:val="24"/>
          <w:szCs w:val="24"/>
          <w:lang w:val="en-GB"/>
        </w:rPr>
        <w:t xml:space="preserve">to creditors. In this case, </w:t>
      </w:r>
      <w:r w:rsidR="004A78A4" w:rsidRPr="004A78A4">
        <w:rPr>
          <w:rFonts w:ascii="Times New Roman" w:hAnsi="Times New Roman" w:cs="Times New Roman"/>
          <w:bCs/>
          <w:sz w:val="24"/>
          <w:szCs w:val="24"/>
          <w:lang w:val="en-GB"/>
        </w:rPr>
        <w:t>by comparison</w:t>
      </w:r>
      <w:r w:rsidR="004A78A4">
        <w:rPr>
          <w:rFonts w:ascii="Times New Roman" w:hAnsi="Times New Roman" w:cs="Times New Roman"/>
          <w:bCs/>
          <w:sz w:val="24"/>
          <w:szCs w:val="24"/>
          <w:lang w:val="en-GB"/>
        </w:rPr>
        <w:t>, Debenham’s higher ratio can indicate a higher risk</w:t>
      </w:r>
      <w:r w:rsidR="00851578">
        <w:rPr>
          <w:rFonts w:ascii="Times New Roman" w:hAnsi="Times New Roman" w:cs="Times New Roman"/>
          <w:bCs/>
          <w:sz w:val="24"/>
          <w:szCs w:val="24"/>
          <w:lang w:val="en-GB"/>
        </w:rPr>
        <w:t xml:space="preserve"> </w:t>
      </w:r>
      <w:r w:rsidR="00851578" w:rsidRPr="00851578">
        <w:rPr>
          <w:rFonts w:ascii="Times New Roman" w:hAnsi="Times New Roman" w:cs="Times New Roman"/>
          <w:bCs/>
          <w:sz w:val="24"/>
          <w:szCs w:val="24"/>
          <w:lang w:val="en-GB"/>
        </w:rPr>
        <w:t>because</w:t>
      </w:r>
      <w:r w:rsidR="00851578">
        <w:rPr>
          <w:rFonts w:ascii="Times New Roman" w:hAnsi="Times New Roman" w:cs="Times New Roman"/>
          <w:bCs/>
          <w:sz w:val="24"/>
          <w:szCs w:val="24"/>
          <w:lang w:val="en-GB"/>
        </w:rPr>
        <w:t>,</w:t>
      </w:r>
      <w:r w:rsidR="00851578" w:rsidRPr="00851578">
        <w:rPr>
          <w:rFonts w:ascii="Times New Roman" w:hAnsi="Times New Roman" w:cs="Times New Roman"/>
          <w:bCs/>
          <w:sz w:val="24"/>
          <w:szCs w:val="24"/>
          <w:lang w:val="en-GB"/>
        </w:rPr>
        <w:t xml:space="preserve"> usually</w:t>
      </w:r>
      <w:r w:rsidR="00851578">
        <w:rPr>
          <w:rFonts w:ascii="Times New Roman" w:hAnsi="Times New Roman" w:cs="Times New Roman"/>
          <w:bCs/>
          <w:sz w:val="24"/>
          <w:szCs w:val="24"/>
          <w:lang w:val="en-GB"/>
        </w:rPr>
        <w:t>,</w:t>
      </w:r>
      <w:r w:rsidR="00851578" w:rsidRPr="00851578">
        <w:rPr>
          <w:rFonts w:ascii="Times New Roman" w:hAnsi="Times New Roman" w:cs="Times New Roman"/>
          <w:bCs/>
          <w:sz w:val="24"/>
          <w:szCs w:val="24"/>
          <w:lang w:val="en-GB"/>
        </w:rPr>
        <w:t xml:space="preserve"> a lower value shows that the company is stable when it comes to finance</w:t>
      </w:r>
      <w:r w:rsidR="00851578">
        <w:rPr>
          <w:rFonts w:ascii="Times New Roman" w:hAnsi="Times New Roman" w:cs="Times New Roman"/>
          <w:bCs/>
          <w:sz w:val="24"/>
          <w:szCs w:val="24"/>
          <w:lang w:val="en-GB"/>
        </w:rPr>
        <w:t>s.</w:t>
      </w:r>
    </w:p>
    <w:p w14:paraId="093A1115" w14:textId="589FFC42" w:rsidR="004A78A4" w:rsidRPr="00463274" w:rsidRDefault="004A78A4" w:rsidP="00762A56">
      <w:pPr>
        <w:rPr>
          <w:rFonts w:ascii="Times New Roman" w:hAnsi="Times New Roman" w:cs="Times New Roman"/>
          <w:bCs/>
          <w:sz w:val="24"/>
          <w:szCs w:val="24"/>
          <w:lang w:val="en-GB"/>
        </w:rPr>
      </w:pPr>
      <w:r>
        <w:rPr>
          <w:rFonts w:ascii="Times New Roman" w:hAnsi="Times New Roman" w:cs="Times New Roman"/>
          <w:bCs/>
          <w:sz w:val="24"/>
          <w:szCs w:val="24"/>
          <w:lang w:val="en-GB"/>
        </w:rPr>
        <w:t xml:space="preserve">   </w:t>
      </w:r>
      <w:r w:rsidR="00463274">
        <w:rPr>
          <w:rFonts w:ascii="Times New Roman" w:hAnsi="Times New Roman" w:cs="Times New Roman"/>
          <w:bCs/>
          <w:sz w:val="24"/>
          <w:szCs w:val="24"/>
          <w:lang w:val="en-GB"/>
        </w:rPr>
        <w:t xml:space="preserve">When it comes to the debt-to-capital ratio, </w:t>
      </w:r>
      <w:r>
        <w:rPr>
          <w:rFonts w:ascii="Times New Roman" w:hAnsi="Times New Roman" w:cs="Times New Roman"/>
          <w:bCs/>
          <w:sz w:val="24"/>
          <w:szCs w:val="24"/>
          <w:lang w:val="en-GB"/>
        </w:rPr>
        <w:t>Marks &amp; Spencer’s</w:t>
      </w:r>
      <w:r w:rsidR="00463274" w:rsidRPr="00463274">
        <w:rPr>
          <w:rFonts w:ascii="Times New Roman" w:hAnsi="Times New Roman" w:cs="Times New Roman"/>
          <w:bCs/>
          <w:sz w:val="24"/>
          <w:szCs w:val="24"/>
          <w:lang w:val="en-GB"/>
        </w:rPr>
        <w:t xml:space="preserve"> figures remained at about the same value</w:t>
      </w:r>
      <w:r>
        <w:rPr>
          <w:rFonts w:ascii="Times New Roman" w:hAnsi="Times New Roman" w:cs="Times New Roman"/>
          <w:bCs/>
          <w:sz w:val="24"/>
          <w:szCs w:val="24"/>
          <w:lang w:val="en-GB"/>
        </w:rPr>
        <w:t xml:space="preserve">, and for both this company and Debenhams, the ratios are less than 1. </w:t>
      </w:r>
      <w:r w:rsidRPr="004A78A4">
        <w:rPr>
          <w:rFonts w:ascii="Times New Roman" w:hAnsi="Times New Roman" w:cs="Times New Roman"/>
          <w:bCs/>
          <w:sz w:val="24"/>
          <w:szCs w:val="24"/>
          <w:lang w:val="en-GB"/>
        </w:rPr>
        <w:t>Which means</w:t>
      </w:r>
      <w:r>
        <w:rPr>
          <w:rFonts w:ascii="Times New Roman" w:hAnsi="Times New Roman" w:cs="Times New Roman"/>
          <w:bCs/>
          <w:sz w:val="24"/>
          <w:szCs w:val="24"/>
          <w:lang w:val="en-GB"/>
        </w:rPr>
        <w:t xml:space="preserve"> that the debt levels are controllable for both businesses.</w:t>
      </w:r>
      <w:r w:rsidR="00851578">
        <w:rPr>
          <w:rFonts w:ascii="Times New Roman" w:hAnsi="Times New Roman" w:cs="Times New Roman"/>
          <w:bCs/>
          <w:sz w:val="24"/>
          <w:szCs w:val="24"/>
          <w:lang w:val="en-GB"/>
        </w:rPr>
        <w:t xml:space="preserve"> </w:t>
      </w:r>
      <w:r w:rsidR="00851578" w:rsidRPr="00851578">
        <w:rPr>
          <w:rFonts w:ascii="Times New Roman" w:hAnsi="Times New Roman" w:cs="Times New Roman"/>
          <w:bCs/>
          <w:sz w:val="24"/>
          <w:szCs w:val="24"/>
          <w:lang w:val="en-GB"/>
        </w:rPr>
        <w:t xml:space="preserve">This ratio is very important, because it allows the company to estimate how much debt it needs to cover its general activities. It also measures the level of risk </w:t>
      </w:r>
      <w:r w:rsidR="00FE26C1">
        <w:rPr>
          <w:rFonts w:ascii="Times New Roman" w:hAnsi="Times New Roman" w:cs="Times New Roman"/>
          <w:bCs/>
          <w:sz w:val="24"/>
          <w:szCs w:val="24"/>
          <w:lang w:val="en-GB"/>
        </w:rPr>
        <w:t>to the</w:t>
      </w:r>
      <w:r w:rsidR="00851578" w:rsidRPr="00851578">
        <w:rPr>
          <w:rFonts w:ascii="Times New Roman" w:hAnsi="Times New Roman" w:cs="Times New Roman"/>
          <w:bCs/>
          <w:sz w:val="24"/>
          <w:szCs w:val="24"/>
          <w:lang w:val="en-GB"/>
        </w:rPr>
        <w:t xml:space="preserve"> business</w:t>
      </w:r>
      <w:r w:rsidR="00FE26C1">
        <w:rPr>
          <w:rFonts w:ascii="Times New Roman" w:hAnsi="Times New Roman" w:cs="Times New Roman"/>
          <w:bCs/>
          <w:sz w:val="24"/>
          <w:szCs w:val="24"/>
          <w:lang w:val="en-GB"/>
        </w:rPr>
        <w:t>’</w:t>
      </w:r>
      <w:r w:rsidR="00851578" w:rsidRPr="00851578">
        <w:rPr>
          <w:rFonts w:ascii="Times New Roman" w:hAnsi="Times New Roman" w:cs="Times New Roman"/>
          <w:bCs/>
          <w:sz w:val="24"/>
          <w:szCs w:val="24"/>
          <w:lang w:val="en-GB"/>
        </w:rPr>
        <w:t xml:space="preserve"> shareholders.</w:t>
      </w:r>
    </w:p>
    <w:p w14:paraId="38596197" w14:textId="3CF6C2F1" w:rsidR="00614411" w:rsidRDefault="00614411" w:rsidP="00762A56">
      <w:pPr>
        <w:rPr>
          <w:rFonts w:ascii="Times New Roman" w:hAnsi="Times New Roman" w:cs="Times New Roman"/>
          <w:b/>
          <w:sz w:val="24"/>
          <w:szCs w:val="24"/>
        </w:rPr>
      </w:pPr>
    </w:p>
    <w:p w14:paraId="6DFA7ADF" w14:textId="77777777" w:rsidR="00281638" w:rsidRDefault="00281638" w:rsidP="00762A56">
      <w:pPr>
        <w:rPr>
          <w:rFonts w:ascii="Times New Roman" w:hAnsi="Times New Roman" w:cs="Times New Roman"/>
          <w:b/>
          <w:sz w:val="24"/>
          <w:szCs w:val="24"/>
        </w:rPr>
      </w:pPr>
    </w:p>
    <w:p w14:paraId="1EE0BBB1" w14:textId="36296AFF" w:rsidR="00B67969" w:rsidRDefault="008A78BA" w:rsidP="00762A56">
      <w:pPr>
        <w:rPr>
          <w:rFonts w:ascii="Times New Roman" w:hAnsi="Times New Roman" w:cs="Times New Roman"/>
          <w:b/>
          <w:sz w:val="24"/>
          <w:szCs w:val="24"/>
        </w:rPr>
      </w:pPr>
      <w:r>
        <w:rPr>
          <w:rFonts w:ascii="Times New Roman" w:hAnsi="Times New Roman" w:cs="Times New Roman"/>
          <w:b/>
          <w:sz w:val="24"/>
          <w:szCs w:val="24"/>
        </w:rPr>
        <w:lastRenderedPageBreak/>
        <w:t>B4. Efficiency ratios</w:t>
      </w:r>
    </w:p>
    <w:bookmarkEnd w:id="4"/>
    <w:p w14:paraId="2E8D3FC8" w14:textId="2A652148" w:rsidR="008A78BA" w:rsidRDefault="008A78BA" w:rsidP="00762A56">
      <w:pPr>
        <w:rPr>
          <w:rFonts w:ascii="Times New Roman" w:hAnsi="Times New Roman" w:cs="Times New Roman"/>
          <w:b/>
          <w:sz w:val="24"/>
          <w:szCs w:val="24"/>
        </w:rPr>
      </w:pPr>
    </w:p>
    <w:p w14:paraId="04BA8DD1" w14:textId="2FB16150" w:rsidR="00F42289" w:rsidRDefault="00975C29" w:rsidP="00762A56">
      <w:pPr>
        <w:rPr>
          <w:rFonts w:ascii="Times New Roman" w:hAnsi="Times New Roman" w:cs="Times New Roman"/>
          <w:bCs/>
          <w:sz w:val="24"/>
          <w:szCs w:val="24"/>
        </w:rPr>
      </w:pPr>
      <w:r>
        <w:rPr>
          <w:rFonts w:ascii="Times New Roman" w:hAnsi="Times New Roman" w:cs="Times New Roman"/>
          <w:b/>
          <w:sz w:val="24"/>
          <w:szCs w:val="24"/>
        </w:rPr>
        <w:t xml:space="preserve">   </w:t>
      </w:r>
      <w:r w:rsidRPr="00975C29">
        <w:rPr>
          <w:rFonts w:ascii="Times New Roman" w:hAnsi="Times New Roman" w:cs="Times New Roman"/>
          <w:bCs/>
          <w:sz w:val="24"/>
          <w:szCs w:val="24"/>
        </w:rPr>
        <w:t>With the help of efficiency ratios, can</w:t>
      </w:r>
      <w:r w:rsidR="003400B2">
        <w:rPr>
          <w:rFonts w:ascii="Times New Roman" w:hAnsi="Times New Roman" w:cs="Times New Roman"/>
          <w:bCs/>
          <w:sz w:val="24"/>
          <w:szCs w:val="24"/>
        </w:rPr>
        <w:t xml:space="preserve"> be</w:t>
      </w:r>
      <w:r w:rsidRPr="00975C29">
        <w:rPr>
          <w:rFonts w:ascii="Times New Roman" w:hAnsi="Times New Roman" w:cs="Times New Roman"/>
          <w:bCs/>
          <w:sz w:val="24"/>
          <w:szCs w:val="24"/>
        </w:rPr>
        <w:t xml:space="preserve"> calculate</w:t>
      </w:r>
      <w:r w:rsidR="003400B2">
        <w:rPr>
          <w:rFonts w:ascii="Times New Roman" w:hAnsi="Times New Roman" w:cs="Times New Roman"/>
          <w:bCs/>
          <w:sz w:val="24"/>
          <w:szCs w:val="24"/>
        </w:rPr>
        <w:t>d</w:t>
      </w:r>
      <w:r w:rsidRPr="00975C29">
        <w:rPr>
          <w:rFonts w:ascii="Times New Roman" w:hAnsi="Times New Roman" w:cs="Times New Roman"/>
          <w:bCs/>
          <w:sz w:val="24"/>
          <w:szCs w:val="24"/>
        </w:rPr>
        <w:t xml:space="preserve"> how well a </w:t>
      </w:r>
      <w:r w:rsidR="003400B2">
        <w:rPr>
          <w:rFonts w:ascii="Times New Roman" w:hAnsi="Times New Roman" w:cs="Times New Roman"/>
          <w:bCs/>
          <w:sz w:val="24"/>
          <w:szCs w:val="24"/>
        </w:rPr>
        <w:t>business</w:t>
      </w:r>
      <w:r w:rsidRPr="00975C29">
        <w:rPr>
          <w:rFonts w:ascii="Times New Roman" w:hAnsi="Times New Roman" w:cs="Times New Roman"/>
          <w:bCs/>
          <w:sz w:val="24"/>
          <w:szCs w:val="24"/>
        </w:rPr>
        <w:t xml:space="preserve"> is using its assets to make a profit.</w:t>
      </w:r>
      <w:r w:rsidR="003400B2">
        <w:rPr>
          <w:rFonts w:ascii="Times New Roman" w:hAnsi="Times New Roman" w:cs="Times New Roman"/>
          <w:bCs/>
          <w:sz w:val="24"/>
          <w:szCs w:val="24"/>
        </w:rPr>
        <w:t xml:space="preserve"> </w:t>
      </w:r>
      <w:r w:rsidR="003400B2" w:rsidRPr="003400B2">
        <w:rPr>
          <w:rFonts w:ascii="Times New Roman" w:hAnsi="Times New Roman" w:cs="Times New Roman"/>
          <w:bCs/>
          <w:sz w:val="24"/>
          <w:szCs w:val="24"/>
        </w:rPr>
        <w:t>They also measure the time a company needs to make sales.</w:t>
      </w:r>
      <w:r w:rsidR="003400B2">
        <w:rPr>
          <w:rFonts w:ascii="Times New Roman" w:hAnsi="Times New Roman" w:cs="Times New Roman"/>
          <w:bCs/>
          <w:sz w:val="24"/>
          <w:szCs w:val="24"/>
        </w:rPr>
        <w:t xml:space="preserve"> </w:t>
      </w:r>
      <w:r w:rsidR="003400B2" w:rsidRPr="003400B2">
        <w:rPr>
          <w:rFonts w:ascii="Times New Roman" w:hAnsi="Times New Roman" w:cs="Times New Roman"/>
          <w:bCs/>
          <w:sz w:val="24"/>
          <w:szCs w:val="24"/>
        </w:rPr>
        <w:t xml:space="preserve">These ratios help both </w:t>
      </w:r>
      <w:r w:rsidR="003400B2">
        <w:rPr>
          <w:rFonts w:ascii="Times New Roman" w:hAnsi="Times New Roman" w:cs="Times New Roman"/>
          <w:bCs/>
          <w:sz w:val="24"/>
          <w:szCs w:val="24"/>
        </w:rPr>
        <w:t xml:space="preserve">the </w:t>
      </w:r>
      <w:r w:rsidR="003400B2" w:rsidRPr="003400B2">
        <w:rPr>
          <w:rFonts w:ascii="Times New Roman" w:hAnsi="Times New Roman" w:cs="Times New Roman"/>
          <w:bCs/>
          <w:sz w:val="24"/>
          <w:szCs w:val="24"/>
        </w:rPr>
        <w:t xml:space="preserve">companies and </w:t>
      </w:r>
      <w:r w:rsidR="003400B2">
        <w:rPr>
          <w:rFonts w:ascii="Times New Roman" w:hAnsi="Times New Roman" w:cs="Times New Roman"/>
          <w:bCs/>
          <w:sz w:val="24"/>
          <w:szCs w:val="24"/>
        </w:rPr>
        <w:t xml:space="preserve">the </w:t>
      </w:r>
      <w:r w:rsidR="003400B2" w:rsidRPr="003400B2">
        <w:rPr>
          <w:rFonts w:ascii="Times New Roman" w:hAnsi="Times New Roman" w:cs="Times New Roman"/>
          <w:bCs/>
          <w:sz w:val="24"/>
          <w:szCs w:val="24"/>
        </w:rPr>
        <w:t>potential investors</w:t>
      </w:r>
      <w:r w:rsidR="003400B2">
        <w:rPr>
          <w:rFonts w:ascii="Times New Roman" w:hAnsi="Times New Roman" w:cs="Times New Roman"/>
          <w:bCs/>
          <w:sz w:val="24"/>
          <w:szCs w:val="24"/>
        </w:rPr>
        <w:t xml:space="preserve"> to</w:t>
      </w:r>
      <w:r w:rsidR="003400B2" w:rsidRPr="003400B2">
        <w:rPr>
          <w:rFonts w:ascii="Times New Roman" w:hAnsi="Times New Roman" w:cs="Times New Roman"/>
          <w:bCs/>
          <w:sz w:val="24"/>
          <w:szCs w:val="24"/>
        </w:rPr>
        <w:t xml:space="preserve"> analyze </w:t>
      </w:r>
      <w:r w:rsidR="003400B2">
        <w:rPr>
          <w:rFonts w:ascii="Times New Roman" w:hAnsi="Times New Roman" w:cs="Times New Roman"/>
          <w:bCs/>
          <w:sz w:val="24"/>
          <w:szCs w:val="24"/>
        </w:rPr>
        <w:t xml:space="preserve">the </w:t>
      </w:r>
      <w:r w:rsidR="003400B2" w:rsidRPr="003400B2">
        <w:rPr>
          <w:rFonts w:ascii="Times New Roman" w:hAnsi="Times New Roman" w:cs="Times New Roman"/>
          <w:bCs/>
          <w:sz w:val="24"/>
          <w:szCs w:val="24"/>
        </w:rPr>
        <w:t>profitability</w:t>
      </w:r>
      <w:r w:rsidR="003400B2">
        <w:rPr>
          <w:rFonts w:ascii="Times New Roman" w:hAnsi="Times New Roman" w:cs="Times New Roman"/>
          <w:bCs/>
          <w:sz w:val="24"/>
          <w:szCs w:val="24"/>
        </w:rPr>
        <w:t xml:space="preserve"> </w:t>
      </w:r>
      <w:bookmarkStart w:id="12" w:name="_Hlk17101678"/>
      <w:r w:rsidR="003400B2" w:rsidRPr="003400B2">
        <w:rPr>
          <w:rFonts w:ascii="Times New Roman" w:hAnsi="Times New Roman" w:cs="Times New Roman"/>
          <w:bCs/>
          <w:sz w:val="24"/>
          <w:szCs w:val="24"/>
        </w:rPr>
        <w:t>(Marsh, 2012).</w:t>
      </w:r>
      <w:bookmarkEnd w:id="12"/>
      <w:r w:rsidR="003400B2">
        <w:rPr>
          <w:rFonts w:ascii="Times New Roman" w:hAnsi="Times New Roman" w:cs="Times New Roman"/>
          <w:bCs/>
          <w:sz w:val="24"/>
          <w:szCs w:val="24"/>
        </w:rPr>
        <w:t xml:space="preserve"> </w:t>
      </w:r>
      <w:r w:rsidR="003400B2" w:rsidRPr="003400B2">
        <w:rPr>
          <w:rFonts w:ascii="Times New Roman" w:hAnsi="Times New Roman" w:cs="Times New Roman"/>
          <w:bCs/>
          <w:sz w:val="24"/>
          <w:szCs w:val="24"/>
        </w:rPr>
        <w:t>Two efficient ratios that can be used are asset turnover and fixed asset turnover</w:t>
      </w:r>
      <w:r w:rsidR="003400B2">
        <w:rPr>
          <w:rFonts w:ascii="Times New Roman" w:hAnsi="Times New Roman" w:cs="Times New Roman"/>
          <w:bCs/>
          <w:sz w:val="24"/>
          <w:szCs w:val="24"/>
        </w:rPr>
        <w:t xml:space="preserve">. </w:t>
      </w:r>
      <w:r w:rsidR="006375E1" w:rsidRPr="006375E1">
        <w:rPr>
          <w:rFonts w:ascii="Times New Roman" w:hAnsi="Times New Roman" w:cs="Times New Roman"/>
          <w:bCs/>
          <w:sz w:val="24"/>
          <w:szCs w:val="24"/>
        </w:rPr>
        <w:t xml:space="preserve">The first measures the efficiency with which a company generates sales, </w:t>
      </w:r>
      <w:r w:rsidR="006375E1">
        <w:rPr>
          <w:rFonts w:ascii="Times New Roman" w:hAnsi="Times New Roman" w:cs="Times New Roman"/>
          <w:bCs/>
          <w:sz w:val="24"/>
          <w:szCs w:val="24"/>
        </w:rPr>
        <w:t>dividing the sales to the total assets. With t</w:t>
      </w:r>
      <w:r w:rsidR="006375E1" w:rsidRPr="006375E1">
        <w:rPr>
          <w:rFonts w:ascii="Times New Roman" w:hAnsi="Times New Roman" w:cs="Times New Roman"/>
          <w:bCs/>
          <w:sz w:val="24"/>
          <w:szCs w:val="24"/>
        </w:rPr>
        <w:t xml:space="preserve">he </w:t>
      </w:r>
      <w:r w:rsidR="006375E1">
        <w:rPr>
          <w:rFonts w:ascii="Times New Roman" w:hAnsi="Times New Roman" w:cs="Times New Roman"/>
          <w:bCs/>
          <w:sz w:val="24"/>
          <w:szCs w:val="24"/>
        </w:rPr>
        <w:t xml:space="preserve">help of the </w:t>
      </w:r>
      <w:r w:rsidR="006375E1" w:rsidRPr="006375E1">
        <w:rPr>
          <w:rFonts w:ascii="Times New Roman" w:hAnsi="Times New Roman" w:cs="Times New Roman"/>
          <w:bCs/>
          <w:sz w:val="24"/>
          <w:szCs w:val="24"/>
        </w:rPr>
        <w:t>second</w:t>
      </w:r>
      <w:r w:rsidR="006375E1">
        <w:rPr>
          <w:rFonts w:ascii="Times New Roman" w:hAnsi="Times New Roman" w:cs="Times New Roman"/>
          <w:bCs/>
          <w:sz w:val="24"/>
          <w:szCs w:val="24"/>
        </w:rPr>
        <w:t xml:space="preserve"> ratio, can be calculated how efficient a company is using the fixed assets, dividing the sales by the fix assets </w:t>
      </w:r>
      <w:r w:rsidR="006375E1" w:rsidRPr="003400B2">
        <w:rPr>
          <w:rFonts w:ascii="Times New Roman" w:hAnsi="Times New Roman" w:cs="Times New Roman"/>
          <w:bCs/>
          <w:sz w:val="24"/>
          <w:szCs w:val="24"/>
        </w:rPr>
        <w:t>(Marsh, 2012).</w:t>
      </w:r>
    </w:p>
    <w:p w14:paraId="42EF013F" w14:textId="30214827" w:rsidR="006375E1" w:rsidRDefault="006375E1" w:rsidP="00762A56">
      <w:pPr>
        <w:rPr>
          <w:rFonts w:ascii="Times New Roman" w:hAnsi="Times New Roman" w:cs="Times New Roman"/>
          <w:bCs/>
          <w:sz w:val="24"/>
          <w:szCs w:val="24"/>
        </w:rPr>
      </w:pPr>
    </w:p>
    <w:p w14:paraId="07D9DA9C" w14:textId="77777777" w:rsidR="003C6303" w:rsidRDefault="003C6303" w:rsidP="00762A56">
      <w:pPr>
        <w:rPr>
          <w:rFonts w:ascii="Times New Roman" w:hAnsi="Times New Roman" w:cs="Times New Roman"/>
          <w:bCs/>
          <w:sz w:val="24"/>
          <w:szCs w:val="24"/>
        </w:rPr>
      </w:pPr>
    </w:p>
    <w:p w14:paraId="29DCD21B" w14:textId="0C96A2B2" w:rsidR="006375E1" w:rsidRPr="000A1C3F" w:rsidRDefault="006375E1" w:rsidP="006375E1">
      <w:pPr>
        <w:rPr>
          <w:rFonts w:ascii="Times New Roman" w:hAnsi="Times New Roman" w:cs="Times New Roman"/>
          <w:sz w:val="24"/>
          <w:szCs w:val="24"/>
          <w:lang w:val="en-GB"/>
        </w:rPr>
      </w:pPr>
      <w:r>
        <w:rPr>
          <w:rFonts w:ascii="Times New Roman" w:hAnsi="Times New Roman" w:cs="Times New Roman"/>
          <w:sz w:val="24"/>
          <w:szCs w:val="24"/>
        </w:rPr>
        <w:t>Asset Turnover</w:t>
      </w:r>
      <w:r w:rsidRPr="000A1C3F">
        <w:rPr>
          <w:rFonts w:ascii="Times New Roman" w:hAnsi="Times New Roman" w:cs="Times New Roman"/>
          <w:sz w:val="24"/>
          <w:szCs w:val="24"/>
        </w:rPr>
        <w:t xml:space="preserve"> = </w:t>
      </w:r>
      <w:r>
        <w:rPr>
          <w:rFonts w:ascii="Times New Roman" w:hAnsi="Times New Roman" w:cs="Times New Roman"/>
          <w:sz w:val="24"/>
          <w:szCs w:val="24"/>
          <w:u w:val="single"/>
        </w:rPr>
        <w:t>Sales</w:t>
      </w:r>
      <w:r w:rsidR="00BE6BBB">
        <w:rPr>
          <w:rFonts w:ascii="Times New Roman" w:hAnsi="Times New Roman" w:cs="Times New Roman"/>
          <w:sz w:val="24"/>
          <w:szCs w:val="24"/>
          <w:u w:val="single"/>
        </w:rPr>
        <w:t xml:space="preserve"> (revenue)</w:t>
      </w:r>
      <w:r>
        <w:rPr>
          <w:rFonts w:ascii="Times New Roman" w:hAnsi="Times New Roman" w:cs="Times New Roman"/>
          <w:sz w:val="24"/>
          <w:szCs w:val="24"/>
        </w:rPr>
        <w:t xml:space="preserve">                                 Fixed Asset Turnover = </w:t>
      </w:r>
      <w:r w:rsidRPr="006375E1">
        <w:rPr>
          <w:rFonts w:ascii="Times New Roman" w:hAnsi="Times New Roman" w:cs="Times New Roman"/>
          <w:sz w:val="24"/>
          <w:szCs w:val="24"/>
          <w:u w:val="single"/>
        </w:rPr>
        <w:t>Sales</w:t>
      </w:r>
    </w:p>
    <w:p w14:paraId="5B2B780B" w14:textId="1BB96FD2" w:rsidR="00BE6BBB" w:rsidRDefault="006375E1" w:rsidP="006375E1">
      <w:pPr>
        <w:rPr>
          <w:rFonts w:ascii="Times New Roman" w:hAnsi="Times New Roman" w:cs="Times New Roman"/>
          <w:bCs/>
          <w:sz w:val="20"/>
          <w:szCs w:val="20"/>
        </w:rPr>
      </w:pPr>
      <w:r w:rsidRPr="000A1C3F">
        <w:rPr>
          <w:rFonts w:ascii="Times New Roman" w:hAnsi="Times New Roman" w:cs="Times New Roman"/>
          <w:sz w:val="24"/>
          <w:szCs w:val="24"/>
        </w:rPr>
        <w:t xml:space="preserve">                          </w:t>
      </w:r>
      <w:r w:rsidR="00BE6BBB">
        <w:rPr>
          <w:rFonts w:ascii="Times New Roman" w:hAnsi="Times New Roman" w:cs="Times New Roman"/>
          <w:sz w:val="24"/>
          <w:szCs w:val="24"/>
        </w:rPr>
        <w:t xml:space="preserve">   </w:t>
      </w:r>
      <w:r w:rsidRPr="000A1C3F">
        <w:rPr>
          <w:rFonts w:ascii="Times New Roman" w:hAnsi="Times New Roman" w:cs="Times New Roman"/>
          <w:sz w:val="24"/>
          <w:szCs w:val="24"/>
        </w:rPr>
        <w:t xml:space="preserve">Total </w:t>
      </w:r>
      <w:r>
        <w:rPr>
          <w:rFonts w:ascii="Times New Roman" w:hAnsi="Times New Roman" w:cs="Times New Roman"/>
          <w:sz w:val="24"/>
          <w:szCs w:val="24"/>
        </w:rPr>
        <w:t>Assets                                                            Fix Assets</w:t>
      </w:r>
      <w:r w:rsidR="00BE6BBB">
        <w:rPr>
          <w:rFonts w:ascii="Times New Roman" w:hAnsi="Times New Roman" w:cs="Times New Roman"/>
          <w:sz w:val="24"/>
          <w:szCs w:val="24"/>
        </w:rPr>
        <w:t xml:space="preserve"> </w:t>
      </w:r>
      <w:r w:rsidR="00BE6BBB" w:rsidRPr="00BE6BBB">
        <w:rPr>
          <w:rFonts w:ascii="Times New Roman" w:hAnsi="Times New Roman" w:cs="Times New Roman"/>
          <w:sz w:val="20"/>
          <w:szCs w:val="20"/>
        </w:rPr>
        <w:t>(</w:t>
      </w:r>
      <w:r w:rsidR="00BE6BBB" w:rsidRPr="00BE6BBB">
        <w:rPr>
          <w:rFonts w:ascii="Times New Roman" w:hAnsi="Times New Roman" w:cs="Times New Roman"/>
          <w:bCs/>
          <w:sz w:val="20"/>
          <w:szCs w:val="20"/>
        </w:rPr>
        <w:t>Property, plant an</w:t>
      </w:r>
      <w:r w:rsidR="00BE6BBB">
        <w:rPr>
          <w:rFonts w:ascii="Times New Roman" w:hAnsi="Times New Roman" w:cs="Times New Roman"/>
          <w:bCs/>
          <w:sz w:val="20"/>
          <w:szCs w:val="20"/>
        </w:rPr>
        <w:t xml:space="preserve">d </w:t>
      </w:r>
    </w:p>
    <w:p w14:paraId="17750D1C" w14:textId="6CA860E9" w:rsidR="006375E1" w:rsidRDefault="00BE6BBB" w:rsidP="006375E1">
      <w:pPr>
        <w:rPr>
          <w:rFonts w:ascii="Times New Roman" w:hAnsi="Times New Roman" w:cs="Times New Roman"/>
          <w:sz w:val="24"/>
          <w:szCs w:val="24"/>
        </w:rPr>
      </w:pPr>
      <w:r>
        <w:rPr>
          <w:rFonts w:ascii="Times New Roman" w:hAnsi="Times New Roman" w:cs="Times New Roman"/>
          <w:bCs/>
          <w:sz w:val="20"/>
          <w:szCs w:val="20"/>
        </w:rPr>
        <w:t xml:space="preserve">                                                                                                                                                                        </w:t>
      </w:r>
      <w:r w:rsidRPr="00BE6BBB">
        <w:rPr>
          <w:rFonts w:ascii="Times New Roman" w:hAnsi="Times New Roman" w:cs="Times New Roman"/>
          <w:bCs/>
          <w:sz w:val="20"/>
          <w:szCs w:val="20"/>
        </w:rPr>
        <w:t>equipment)</w:t>
      </w:r>
    </w:p>
    <w:p w14:paraId="1C3CAEF5" w14:textId="63059692" w:rsidR="005B2A4D" w:rsidRDefault="005B2A4D" w:rsidP="006375E1">
      <w:pPr>
        <w:rPr>
          <w:rFonts w:ascii="Times New Roman" w:hAnsi="Times New Roman" w:cs="Times New Roman"/>
          <w:sz w:val="24"/>
          <w:szCs w:val="24"/>
        </w:rPr>
      </w:pPr>
    </w:p>
    <w:p w14:paraId="168C8EFC" w14:textId="25D02E10" w:rsidR="00AF6D25" w:rsidRDefault="00C36E1E" w:rsidP="00AF6D25">
      <w:pPr>
        <w:rPr>
          <w:rFonts w:ascii="Times New Roman" w:hAnsi="Times New Roman" w:cs="Times New Roman"/>
          <w:b/>
          <w:sz w:val="24"/>
          <w:szCs w:val="24"/>
        </w:rPr>
      </w:pPr>
      <w:r>
        <w:rPr>
          <w:rFonts w:ascii="Times New Roman" w:hAnsi="Times New Roman" w:cs="Times New Roman"/>
          <w:b/>
          <w:sz w:val="24"/>
          <w:szCs w:val="24"/>
          <w:lang w:val="ro-RO"/>
        </w:rPr>
        <w:t xml:space="preserve">Asset turnover </w:t>
      </w:r>
      <w:r w:rsidR="00AF6D25">
        <w:rPr>
          <w:rFonts w:ascii="Times New Roman" w:hAnsi="Times New Roman" w:cs="Times New Roman"/>
          <w:b/>
          <w:sz w:val="24"/>
          <w:szCs w:val="24"/>
          <w:lang w:val="ro-RO"/>
        </w:rPr>
        <w:t xml:space="preserve">and </w:t>
      </w:r>
      <w:r>
        <w:rPr>
          <w:rFonts w:ascii="Times New Roman" w:hAnsi="Times New Roman" w:cs="Times New Roman"/>
          <w:b/>
          <w:sz w:val="24"/>
          <w:szCs w:val="24"/>
          <w:lang w:val="ro-RO"/>
        </w:rPr>
        <w:t xml:space="preserve">fixed asset turnover </w:t>
      </w:r>
      <w:r w:rsidR="00AF6D25">
        <w:rPr>
          <w:rFonts w:ascii="Times New Roman" w:hAnsi="Times New Roman" w:cs="Times New Roman"/>
          <w:b/>
          <w:sz w:val="24"/>
          <w:szCs w:val="24"/>
          <w:lang w:val="ro-RO"/>
        </w:rPr>
        <w:t xml:space="preserve">ratios </w:t>
      </w:r>
      <w:r w:rsidR="00AF6D25">
        <w:rPr>
          <w:rFonts w:ascii="Times New Roman" w:hAnsi="Times New Roman" w:cs="Times New Roman"/>
          <w:b/>
          <w:sz w:val="24"/>
          <w:szCs w:val="24"/>
        </w:rPr>
        <w:t>for Marks &amp; Spencer in 201</w:t>
      </w:r>
      <w:r>
        <w:rPr>
          <w:rFonts w:ascii="Times New Roman" w:hAnsi="Times New Roman" w:cs="Times New Roman"/>
          <w:b/>
          <w:sz w:val="24"/>
          <w:szCs w:val="24"/>
        </w:rPr>
        <w:t>4</w:t>
      </w:r>
      <w:r w:rsidR="00AF6D25" w:rsidRPr="00BF1BAC">
        <w:rPr>
          <w:rFonts w:ascii="Times New Roman" w:hAnsi="Times New Roman" w:cs="Times New Roman"/>
          <w:b/>
          <w:sz w:val="24"/>
          <w:szCs w:val="24"/>
        </w:rPr>
        <w:t>:</w:t>
      </w:r>
    </w:p>
    <w:p w14:paraId="686E4BC2" w14:textId="77777777" w:rsidR="00AF6D25" w:rsidRPr="000A1C3F" w:rsidRDefault="00AF6D25" w:rsidP="006375E1">
      <w:pPr>
        <w:rPr>
          <w:rFonts w:ascii="Times New Roman" w:hAnsi="Times New Roman" w:cs="Times New Roman"/>
          <w:sz w:val="24"/>
          <w:szCs w:val="24"/>
        </w:rPr>
      </w:pPr>
    </w:p>
    <w:p w14:paraId="47D7A789" w14:textId="22A4561F" w:rsidR="00C36E1E" w:rsidRPr="006C22D9" w:rsidRDefault="00C36E1E" w:rsidP="00C36E1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Asset turnover ratio</w:t>
      </w:r>
      <w:r w:rsidRPr="008A2779">
        <w:rPr>
          <w:rFonts w:ascii="Times New Roman" w:hAnsi="Times New Roman" w:cs="Times New Roman"/>
          <w:sz w:val="24"/>
          <w:szCs w:val="24"/>
          <w:u w:val="single"/>
          <w:lang w:val="en-GB"/>
        </w:rPr>
        <w:t>:</w:t>
      </w:r>
    </w:p>
    <w:p w14:paraId="37430E68" w14:textId="40C4FA07" w:rsidR="00C36E1E" w:rsidRDefault="00C36E1E" w:rsidP="00C36E1E">
      <w:pPr>
        <w:rPr>
          <w:rFonts w:ascii="Times New Roman" w:hAnsi="Times New Roman" w:cs="Times New Roman"/>
          <w:b/>
          <w:sz w:val="24"/>
          <w:szCs w:val="24"/>
          <w:lang w:val="ro-RO"/>
        </w:rPr>
      </w:pPr>
    </w:p>
    <w:p w14:paraId="5FB8BA7A" w14:textId="54D80B81" w:rsidR="00C36E1E" w:rsidRPr="00BE6BBB" w:rsidRDefault="00BE6BBB" w:rsidP="00C36E1E">
      <w:pPr>
        <w:rPr>
          <w:rFonts w:ascii="Times New Roman" w:hAnsi="Times New Roman" w:cs="Times New Roman"/>
          <w:bCs/>
          <w:sz w:val="24"/>
          <w:szCs w:val="24"/>
          <w:lang w:val="ro-RO"/>
        </w:rPr>
      </w:pPr>
      <w:r w:rsidRPr="00BE6BBB">
        <w:rPr>
          <w:rFonts w:ascii="Times New Roman" w:hAnsi="Times New Roman" w:cs="Times New Roman"/>
          <w:bCs/>
          <w:sz w:val="24"/>
          <w:szCs w:val="24"/>
          <w:u w:val="single"/>
          <w:lang w:val="ro-RO"/>
        </w:rPr>
        <w:t>10309.7</w:t>
      </w:r>
      <w:r>
        <w:rPr>
          <w:rFonts w:ascii="Times New Roman" w:hAnsi="Times New Roman" w:cs="Times New Roman"/>
          <w:bCs/>
          <w:sz w:val="24"/>
          <w:szCs w:val="24"/>
          <w:lang w:val="ro-RO"/>
        </w:rPr>
        <w:t xml:space="preserve"> = </w:t>
      </w:r>
      <w:r w:rsidR="00280BB6" w:rsidRPr="00280BB6">
        <w:rPr>
          <w:rFonts w:ascii="Times New Roman" w:hAnsi="Times New Roman" w:cs="Times New Roman"/>
          <w:b/>
          <w:sz w:val="24"/>
          <w:szCs w:val="24"/>
          <w:lang w:val="ro-RO"/>
        </w:rPr>
        <w:t>1.30</w:t>
      </w:r>
    </w:p>
    <w:p w14:paraId="351B576C" w14:textId="75B9C4DF" w:rsidR="00BE6BBB" w:rsidRPr="00BE6BBB" w:rsidRDefault="00BE6BBB" w:rsidP="00C36E1E">
      <w:pPr>
        <w:rPr>
          <w:rFonts w:ascii="Times New Roman" w:hAnsi="Times New Roman" w:cs="Times New Roman"/>
          <w:bCs/>
          <w:sz w:val="24"/>
          <w:szCs w:val="24"/>
          <w:lang w:val="ro-RO"/>
        </w:rPr>
      </w:pPr>
      <w:r w:rsidRPr="00BE6BBB">
        <w:rPr>
          <w:rFonts w:ascii="Times New Roman" w:hAnsi="Times New Roman" w:cs="Times New Roman"/>
          <w:bCs/>
          <w:sz w:val="24"/>
          <w:szCs w:val="24"/>
          <w:lang w:val="ro-RO"/>
        </w:rPr>
        <w:t>7903.0</w:t>
      </w:r>
    </w:p>
    <w:p w14:paraId="5011DF83" w14:textId="77777777" w:rsidR="00C36E1E" w:rsidRDefault="00C36E1E" w:rsidP="00C36E1E">
      <w:pPr>
        <w:rPr>
          <w:rFonts w:ascii="Times New Roman" w:hAnsi="Times New Roman" w:cs="Times New Roman"/>
          <w:sz w:val="24"/>
          <w:szCs w:val="24"/>
          <w:lang w:val="en-GB"/>
        </w:rPr>
      </w:pPr>
    </w:p>
    <w:p w14:paraId="58B88EE9" w14:textId="1C9C3686" w:rsidR="00C36E1E" w:rsidRDefault="00C36E1E" w:rsidP="00C36E1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Fixed asset turnover ratio</w:t>
      </w:r>
      <w:r w:rsidRPr="008A2779">
        <w:rPr>
          <w:rFonts w:ascii="Times New Roman" w:hAnsi="Times New Roman" w:cs="Times New Roman"/>
          <w:sz w:val="24"/>
          <w:szCs w:val="24"/>
          <w:u w:val="single"/>
          <w:lang w:val="en-GB"/>
        </w:rPr>
        <w:t>:</w:t>
      </w:r>
    </w:p>
    <w:p w14:paraId="2FE485ED" w14:textId="6CF2A75E" w:rsidR="00BE6BBB" w:rsidRDefault="00BE6BBB" w:rsidP="00C36E1E">
      <w:pPr>
        <w:rPr>
          <w:rFonts w:ascii="Times New Roman" w:hAnsi="Times New Roman" w:cs="Times New Roman"/>
          <w:sz w:val="24"/>
          <w:szCs w:val="24"/>
          <w:u w:val="single"/>
          <w:lang w:val="en-GB"/>
        </w:rPr>
      </w:pPr>
    </w:p>
    <w:p w14:paraId="05BEFF01" w14:textId="517E4475" w:rsidR="00BE6BBB" w:rsidRPr="00BE6BBB" w:rsidRDefault="00BE6BBB" w:rsidP="00C36E1E">
      <w:pPr>
        <w:rPr>
          <w:rFonts w:ascii="Times New Roman" w:hAnsi="Times New Roman" w:cs="Times New Roman"/>
          <w:sz w:val="24"/>
          <w:szCs w:val="24"/>
          <w:lang w:val="en-GB"/>
        </w:rPr>
      </w:pPr>
      <w:r>
        <w:rPr>
          <w:rFonts w:ascii="Times New Roman" w:hAnsi="Times New Roman" w:cs="Times New Roman"/>
          <w:sz w:val="24"/>
          <w:szCs w:val="24"/>
          <w:u w:val="single"/>
          <w:lang w:val="en-GB"/>
        </w:rPr>
        <w:t>10309.7</w:t>
      </w:r>
      <w:r>
        <w:rPr>
          <w:rFonts w:ascii="Times New Roman" w:hAnsi="Times New Roman" w:cs="Times New Roman"/>
          <w:sz w:val="24"/>
          <w:szCs w:val="24"/>
          <w:lang w:val="en-GB"/>
        </w:rPr>
        <w:t xml:space="preserve"> = </w:t>
      </w:r>
      <w:r w:rsidR="00280BB6" w:rsidRPr="00280BB6">
        <w:rPr>
          <w:rFonts w:ascii="Times New Roman" w:hAnsi="Times New Roman" w:cs="Times New Roman"/>
          <w:b/>
          <w:bCs/>
          <w:sz w:val="24"/>
          <w:szCs w:val="24"/>
          <w:lang w:val="en-GB"/>
        </w:rPr>
        <w:t>2.00</w:t>
      </w:r>
    </w:p>
    <w:p w14:paraId="7BD4A442" w14:textId="1EFEE1FE" w:rsidR="008A78BA" w:rsidRDefault="00C36E1E" w:rsidP="00762A56">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r w:rsidR="00BE6BBB">
        <w:rPr>
          <w:rFonts w:ascii="Times New Roman" w:hAnsi="Times New Roman" w:cs="Times New Roman"/>
          <w:sz w:val="24"/>
          <w:szCs w:val="24"/>
          <w:lang w:val="en-GB"/>
        </w:rPr>
        <w:t>5139.9</w:t>
      </w:r>
    </w:p>
    <w:p w14:paraId="333095F4" w14:textId="03774B77" w:rsidR="00BE6BBB" w:rsidRDefault="00BE6BBB" w:rsidP="00762A56">
      <w:pPr>
        <w:rPr>
          <w:rFonts w:ascii="Times New Roman" w:hAnsi="Times New Roman" w:cs="Times New Roman"/>
          <w:sz w:val="24"/>
          <w:szCs w:val="24"/>
          <w:lang w:val="en-GB"/>
        </w:rPr>
      </w:pPr>
    </w:p>
    <w:p w14:paraId="1296D39F" w14:textId="77777777" w:rsidR="00BE6BBB" w:rsidRDefault="00BE6BBB" w:rsidP="00762A56">
      <w:pPr>
        <w:rPr>
          <w:rFonts w:ascii="Times New Roman" w:hAnsi="Times New Roman" w:cs="Times New Roman"/>
          <w:sz w:val="24"/>
          <w:szCs w:val="24"/>
          <w:lang w:val="en-GB"/>
        </w:rPr>
      </w:pPr>
    </w:p>
    <w:p w14:paraId="2B5C1D6E" w14:textId="7B86FA2C" w:rsidR="00BE6BBB" w:rsidRDefault="00BE6BBB" w:rsidP="00BE6BBB">
      <w:pPr>
        <w:rPr>
          <w:rFonts w:ascii="Times New Roman" w:hAnsi="Times New Roman" w:cs="Times New Roman"/>
          <w:b/>
          <w:sz w:val="24"/>
          <w:szCs w:val="24"/>
        </w:rPr>
      </w:pPr>
      <w:r>
        <w:rPr>
          <w:rFonts w:ascii="Times New Roman" w:hAnsi="Times New Roman" w:cs="Times New Roman"/>
          <w:b/>
          <w:sz w:val="24"/>
          <w:szCs w:val="24"/>
          <w:lang w:val="ro-RO"/>
        </w:rPr>
        <w:t xml:space="preserve">Asset turnover and fixed asset turnover ratios </w:t>
      </w:r>
      <w:r>
        <w:rPr>
          <w:rFonts w:ascii="Times New Roman" w:hAnsi="Times New Roman" w:cs="Times New Roman"/>
          <w:b/>
          <w:sz w:val="24"/>
          <w:szCs w:val="24"/>
        </w:rPr>
        <w:t>for Marks &amp; Spencer in 2015</w:t>
      </w:r>
      <w:r w:rsidRPr="00BF1BAC">
        <w:rPr>
          <w:rFonts w:ascii="Times New Roman" w:hAnsi="Times New Roman" w:cs="Times New Roman"/>
          <w:b/>
          <w:sz w:val="24"/>
          <w:szCs w:val="24"/>
        </w:rPr>
        <w:t>:</w:t>
      </w:r>
    </w:p>
    <w:p w14:paraId="0D0E72AF" w14:textId="77777777" w:rsidR="00BE6BBB" w:rsidRDefault="00BE6BBB" w:rsidP="00762A56">
      <w:pPr>
        <w:rPr>
          <w:rFonts w:ascii="Times New Roman" w:hAnsi="Times New Roman" w:cs="Times New Roman"/>
          <w:sz w:val="24"/>
          <w:szCs w:val="24"/>
          <w:lang w:val="en-GB"/>
        </w:rPr>
      </w:pPr>
    </w:p>
    <w:p w14:paraId="4E9F2E25" w14:textId="77777777" w:rsidR="00BE6BBB" w:rsidRPr="006C22D9" w:rsidRDefault="00BE6BBB" w:rsidP="00BE6BBB">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Asset turnover ratio</w:t>
      </w:r>
      <w:r w:rsidRPr="008A2779">
        <w:rPr>
          <w:rFonts w:ascii="Times New Roman" w:hAnsi="Times New Roman" w:cs="Times New Roman"/>
          <w:sz w:val="24"/>
          <w:szCs w:val="24"/>
          <w:u w:val="single"/>
          <w:lang w:val="en-GB"/>
        </w:rPr>
        <w:t>:</w:t>
      </w:r>
    </w:p>
    <w:p w14:paraId="4BBA1CA2" w14:textId="77777777" w:rsidR="00BE6BBB" w:rsidRDefault="00BE6BBB" w:rsidP="00BE6BBB">
      <w:pPr>
        <w:rPr>
          <w:rFonts w:ascii="Times New Roman" w:hAnsi="Times New Roman" w:cs="Times New Roman"/>
          <w:b/>
          <w:sz w:val="24"/>
          <w:szCs w:val="24"/>
          <w:lang w:val="ro-RO"/>
        </w:rPr>
      </w:pPr>
    </w:p>
    <w:p w14:paraId="3DE93F81" w14:textId="0AC98A1B" w:rsidR="00BE6BBB" w:rsidRPr="00BE6BBB" w:rsidRDefault="00BE6BBB" w:rsidP="00BE6BBB">
      <w:pPr>
        <w:rPr>
          <w:rFonts w:ascii="Times New Roman" w:hAnsi="Times New Roman" w:cs="Times New Roman"/>
          <w:bCs/>
          <w:sz w:val="24"/>
          <w:szCs w:val="24"/>
          <w:lang w:val="ro-RO"/>
        </w:rPr>
      </w:pPr>
      <w:r w:rsidRPr="00BE6BBB">
        <w:rPr>
          <w:rFonts w:ascii="Times New Roman" w:hAnsi="Times New Roman" w:cs="Times New Roman"/>
          <w:bCs/>
          <w:sz w:val="24"/>
          <w:szCs w:val="24"/>
          <w:u w:val="single"/>
          <w:lang w:val="ro-RO"/>
        </w:rPr>
        <w:t>103</w:t>
      </w:r>
      <w:r>
        <w:rPr>
          <w:rFonts w:ascii="Times New Roman" w:hAnsi="Times New Roman" w:cs="Times New Roman"/>
          <w:bCs/>
          <w:sz w:val="24"/>
          <w:szCs w:val="24"/>
          <w:u w:val="single"/>
          <w:lang w:val="ro-RO"/>
        </w:rPr>
        <w:t>11</w:t>
      </w:r>
      <w:r w:rsidRPr="00BE6BBB">
        <w:rPr>
          <w:rFonts w:ascii="Times New Roman" w:hAnsi="Times New Roman" w:cs="Times New Roman"/>
          <w:bCs/>
          <w:sz w:val="24"/>
          <w:szCs w:val="24"/>
          <w:u w:val="single"/>
          <w:lang w:val="ro-RO"/>
        </w:rPr>
        <w:t>.</w:t>
      </w:r>
      <w:r>
        <w:rPr>
          <w:rFonts w:ascii="Times New Roman" w:hAnsi="Times New Roman" w:cs="Times New Roman"/>
          <w:bCs/>
          <w:sz w:val="24"/>
          <w:szCs w:val="24"/>
          <w:u w:val="single"/>
          <w:lang w:val="ro-RO"/>
        </w:rPr>
        <w:t>4</w:t>
      </w:r>
      <w:r>
        <w:rPr>
          <w:rFonts w:ascii="Times New Roman" w:hAnsi="Times New Roman" w:cs="Times New Roman"/>
          <w:bCs/>
          <w:sz w:val="24"/>
          <w:szCs w:val="24"/>
          <w:lang w:val="ro-RO"/>
        </w:rPr>
        <w:t xml:space="preserve"> = </w:t>
      </w:r>
      <w:r w:rsidR="00280BB6" w:rsidRPr="00280BB6">
        <w:rPr>
          <w:rFonts w:ascii="Times New Roman" w:hAnsi="Times New Roman" w:cs="Times New Roman"/>
          <w:b/>
          <w:sz w:val="24"/>
          <w:szCs w:val="24"/>
          <w:lang w:val="ro-RO"/>
        </w:rPr>
        <w:t>1.25</w:t>
      </w:r>
    </w:p>
    <w:p w14:paraId="38360ABC" w14:textId="778F53A3" w:rsidR="00BE6BBB" w:rsidRPr="00BE6BBB" w:rsidRDefault="00BE6BBB" w:rsidP="00BE6BBB">
      <w:pPr>
        <w:rPr>
          <w:rFonts w:ascii="Times New Roman" w:hAnsi="Times New Roman" w:cs="Times New Roman"/>
          <w:bCs/>
          <w:sz w:val="24"/>
          <w:szCs w:val="24"/>
          <w:lang w:val="ro-RO"/>
        </w:rPr>
      </w:pPr>
      <w:r>
        <w:rPr>
          <w:rFonts w:ascii="Times New Roman" w:hAnsi="Times New Roman" w:cs="Times New Roman"/>
          <w:bCs/>
          <w:sz w:val="24"/>
          <w:szCs w:val="24"/>
          <w:lang w:val="ro-RO"/>
        </w:rPr>
        <w:t>8196.1</w:t>
      </w:r>
    </w:p>
    <w:p w14:paraId="0C46A418" w14:textId="77777777" w:rsidR="00BE6BBB" w:rsidRDefault="00BE6BBB" w:rsidP="00BE6BBB">
      <w:pPr>
        <w:rPr>
          <w:rFonts w:ascii="Times New Roman" w:hAnsi="Times New Roman" w:cs="Times New Roman"/>
          <w:sz w:val="24"/>
          <w:szCs w:val="24"/>
          <w:lang w:val="en-GB"/>
        </w:rPr>
      </w:pPr>
    </w:p>
    <w:p w14:paraId="0D11DF60" w14:textId="77777777" w:rsidR="00BE6BBB" w:rsidRDefault="00BE6BBB" w:rsidP="00BE6BBB">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Fixed asset turnover ratio</w:t>
      </w:r>
      <w:r w:rsidRPr="008A2779">
        <w:rPr>
          <w:rFonts w:ascii="Times New Roman" w:hAnsi="Times New Roman" w:cs="Times New Roman"/>
          <w:sz w:val="24"/>
          <w:szCs w:val="24"/>
          <w:u w:val="single"/>
          <w:lang w:val="en-GB"/>
        </w:rPr>
        <w:t>:</w:t>
      </w:r>
    </w:p>
    <w:p w14:paraId="01B31143" w14:textId="77777777" w:rsidR="00BE6BBB" w:rsidRDefault="00BE6BBB" w:rsidP="00BE6BBB">
      <w:pPr>
        <w:rPr>
          <w:rFonts w:ascii="Times New Roman" w:hAnsi="Times New Roman" w:cs="Times New Roman"/>
          <w:sz w:val="24"/>
          <w:szCs w:val="24"/>
          <w:u w:val="single"/>
          <w:lang w:val="en-GB"/>
        </w:rPr>
      </w:pPr>
    </w:p>
    <w:p w14:paraId="4DA9F155" w14:textId="5A557288" w:rsidR="00BE6BBB" w:rsidRPr="00BE6BBB" w:rsidRDefault="00BE6BBB" w:rsidP="00BE6BBB">
      <w:pPr>
        <w:rPr>
          <w:rFonts w:ascii="Times New Roman" w:hAnsi="Times New Roman" w:cs="Times New Roman"/>
          <w:sz w:val="24"/>
          <w:szCs w:val="24"/>
          <w:lang w:val="en-GB"/>
        </w:rPr>
      </w:pPr>
      <w:r>
        <w:rPr>
          <w:rFonts w:ascii="Times New Roman" w:hAnsi="Times New Roman" w:cs="Times New Roman"/>
          <w:sz w:val="24"/>
          <w:szCs w:val="24"/>
          <w:u w:val="single"/>
          <w:lang w:val="en-GB"/>
        </w:rPr>
        <w:t>10</w:t>
      </w:r>
      <w:r w:rsidR="006B689E">
        <w:rPr>
          <w:rFonts w:ascii="Times New Roman" w:hAnsi="Times New Roman" w:cs="Times New Roman"/>
          <w:sz w:val="24"/>
          <w:szCs w:val="24"/>
          <w:u w:val="single"/>
          <w:lang w:val="en-GB"/>
        </w:rPr>
        <w:t>311.4</w:t>
      </w:r>
      <w:r>
        <w:rPr>
          <w:rFonts w:ascii="Times New Roman" w:hAnsi="Times New Roman" w:cs="Times New Roman"/>
          <w:sz w:val="24"/>
          <w:szCs w:val="24"/>
          <w:lang w:val="en-GB"/>
        </w:rPr>
        <w:t xml:space="preserve"> = </w:t>
      </w:r>
      <w:r w:rsidR="00280BB6" w:rsidRPr="00280BB6">
        <w:rPr>
          <w:rFonts w:ascii="Times New Roman" w:hAnsi="Times New Roman" w:cs="Times New Roman"/>
          <w:b/>
          <w:bCs/>
          <w:sz w:val="24"/>
          <w:szCs w:val="24"/>
          <w:lang w:val="en-GB"/>
        </w:rPr>
        <w:t>2.0</w:t>
      </w:r>
      <w:r w:rsidR="00280BB6">
        <w:rPr>
          <w:rFonts w:ascii="Times New Roman" w:hAnsi="Times New Roman" w:cs="Times New Roman"/>
          <w:b/>
          <w:bCs/>
          <w:sz w:val="24"/>
          <w:szCs w:val="24"/>
          <w:lang w:val="en-GB"/>
        </w:rPr>
        <w:t>5</w:t>
      </w:r>
    </w:p>
    <w:p w14:paraId="0B9C3A5A" w14:textId="4C869D33" w:rsidR="00BE6BBB" w:rsidRDefault="00BE6BBB" w:rsidP="00BE6BBB">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r>
        <w:rPr>
          <w:rFonts w:ascii="Times New Roman" w:hAnsi="Times New Roman" w:cs="Times New Roman"/>
          <w:sz w:val="24"/>
          <w:szCs w:val="24"/>
          <w:lang w:val="en-GB"/>
        </w:rPr>
        <w:t>5</w:t>
      </w:r>
      <w:r w:rsidR="006B689E">
        <w:rPr>
          <w:rFonts w:ascii="Times New Roman" w:hAnsi="Times New Roman" w:cs="Times New Roman"/>
          <w:sz w:val="24"/>
          <w:szCs w:val="24"/>
          <w:lang w:val="en-GB"/>
        </w:rPr>
        <w:t>031.1</w:t>
      </w:r>
    </w:p>
    <w:p w14:paraId="1F6F7E60" w14:textId="66EC65B0" w:rsidR="006B689E" w:rsidRDefault="006B689E" w:rsidP="00762A56">
      <w:pPr>
        <w:rPr>
          <w:rFonts w:ascii="Times New Roman" w:hAnsi="Times New Roman" w:cs="Times New Roman"/>
          <w:sz w:val="24"/>
          <w:szCs w:val="24"/>
          <w:lang w:val="en-GB"/>
        </w:rPr>
      </w:pPr>
    </w:p>
    <w:p w14:paraId="1605F2B9" w14:textId="77777777" w:rsidR="003C6303" w:rsidRDefault="003C6303" w:rsidP="00762A56">
      <w:pPr>
        <w:rPr>
          <w:rFonts w:ascii="Times New Roman" w:hAnsi="Times New Roman" w:cs="Times New Roman"/>
          <w:sz w:val="24"/>
          <w:szCs w:val="24"/>
          <w:lang w:val="en-GB"/>
        </w:rPr>
      </w:pPr>
    </w:p>
    <w:p w14:paraId="78614E91" w14:textId="7F6CD621" w:rsidR="00280BB6" w:rsidRDefault="006B689E" w:rsidP="006B689E">
      <w:pPr>
        <w:rPr>
          <w:rFonts w:ascii="Times New Roman" w:hAnsi="Times New Roman" w:cs="Times New Roman"/>
          <w:b/>
          <w:sz w:val="24"/>
          <w:szCs w:val="24"/>
        </w:rPr>
      </w:pPr>
      <w:r>
        <w:rPr>
          <w:rFonts w:ascii="Times New Roman" w:hAnsi="Times New Roman" w:cs="Times New Roman"/>
          <w:b/>
          <w:sz w:val="24"/>
          <w:szCs w:val="24"/>
          <w:lang w:val="ro-RO"/>
        </w:rPr>
        <w:t xml:space="preserve">Asset turnover and fixed asset turnover ratios </w:t>
      </w:r>
      <w:r>
        <w:rPr>
          <w:rFonts w:ascii="Times New Roman" w:hAnsi="Times New Roman" w:cs="Times New Roman"/>
          <w:b/>
          <w:sz w:val="24"/>
          <w:szCs w:val="24"/>
        </w:rPr>
        <w:t>for Marks &amp; Spencer in 2016</w:t>
      </w:r>
      <w:r w:rsidRPr="00BF1BAC">
        <w:rPr>
          <w:rFonts w:ascii="Times New Roman" w:hAnsi="Times New Roman" w:cs="Times New Roman"/>
          <w:b/>
          <w:sz w:val="24"/>
          <w:szCs w:val="24"/>
        </w:rPr>
        <w:t>:</w:t>
      </w:r>
    </w:p>
    <w:p w14:paraId="11B58A23" w14:textId="77777777" w:rsidR="006B689E" w:rsidRDefault="006B689E" w:rsidP="006B689E">
      <w:pPr>
        <w:rPr>
          <w:rFonts w:ascii="Times New Roman" w:hAnsi="Times New Roman" w:cs="Times New Roman"/>
          <w:sz w:val="24"/>
          <w:szCs w:val="24"/>
          <w:lang w:val="en-GB"/>
        </w:rPr>
      </w:pPr>
    </w:p>
    <w:p w14:paraId="7C811EE7" w14:textId="77777777" w:rsidR="006B689E" w:rsidRPr="006C22D9"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Asset turnover ratio</w:t>
      </w:r>
      <w:r w:rsidRPr="008A2779">
        <w:rPr>
          <w:rFonts w:ascii="Times New Roman" w:hAnsi="Times New Roman" w:cs="Times New Roman"/>
          <w:sz w:val="24"/>
          <w:szCs w:val="24"/>
          <w:u w:val="single"/>
          <w:lang w:val="en-GB"/>
        </w:rPr>
        <w:t>:</w:t>
      </w:r>
    </w:p>
    <w:p w14:paraId="008B7AFC" w14:textId="77777777" w:rsidR="006B689E" w:rsidRDefault="006B689E" w:rsidP="006B689E">
      <w:pPr>
        <w:rPr>
          <w:rFonts w:ascii="Times New Roman" w:hAnsi="Times New Roman" w:cs="Times New Roman"/>
          <w:b/>
          <w:sz w:val="24"/>
          <w:szCs w:val="24"/>
          <w:lang w:val="ro-RO"/>
        </w:rPr>
      </w:pPr>
    </w:p>
    <w:p w14:paraId="01F9BACA" w14:textId="73D9E9BA" w:rsidR="006B689E" w:rsidRPr="00BE6BBB" w:rsidRDefault="006B689E" w:rsidP="006B689E">
      <w:pPr>
        <w:rPr>
          <w:rFonts w:ascii="Times New Roman" w:hAnsi="Times New Roman" w:cs="Times New Roman"/>
          <w:bCs/>
          <w:sz w:val="24"/>
          <w:szCs w:val="24"/>
          <w:lang w:val="ro-RO"/>
        </w:rPr>
      </w:pPr>
      <w:r w:rsidRPr="00BE6BBB">
        <w:rPr>
          <w:rFonts w:ascii="Times New Roman" w:hAnsi="Times New Roman" w:cs="Times New Roman"/>
          <w:bCs/>
          <w:sz w:val="24"/>
          <w:szCs w:val="24"/>
          <w:u w:val="single"/>
          <w:lang w:val="ro-RO"/>
        </w:rPr>
        <w:t>10</w:t>
      </w:r>
      <w:r>
        <w:rPr>
          <w:rFonts w:ascii="Times New Roman" w:hAnsi="Times New Roman" w:cs="Times New Roman"/>
          <w:bCs/>
          <w:sz w:val="24"/>
          <w:szCs w:val="24"/>
          <w:u w:val="single"/>
          <w:lang w:val="ro-RO"/>
        </w:rPr>
        <w:t>555.4</w:t>
      </w:r>
      <w:r>
        <w:rPr>
          <w:rFonts w:ascii="Times New Roman" w:hAnsi="Times New Roman" w:cs="Times New Roman"/>
          <w:bCs/>
          <w:sz w:val="24"/>
          <w:szCs w:val="24"/>
          <w:lang w:val="ro-RO"/>
        </w:rPr>
        <w:t xml:space="preserve"> = </w:t>
      </w:r>
      <w:r w:rsidR="00280BB6" w:rsidRPr="00280BB6">
        <w:rPr>
          <w:rFonts w:ascii="Times New Roman" w:hAnsi="Times New Roman" w:cs="Times New Roman"/>
          <w:b/>
          <w:sz w:val="24"/>
          <w:szCs w:val="24"/>
          <w:lang w:val="ro-RO"/>
        </w:rPr>
        <w:t>1.24</w:t>
      </w:r>
    </w:p>
    <w:p w14:paraId="0D9444DC" w14:textId="0B56A62F" w:rsidR="006B689E" w:rsidRPr="00551505" w:rsidRDefault="006B689E" w:rsidP="006B689E">
      <w:pPr>
        <w:rPr>
          <w:rFonts w:ascii="Times New Roman" w:hAnsi="Times New Roman" w:cs="Times New Roman"/>
          <w:bCs/>
          <w:sz w:val="24"/>
          <w:szCs w:val="24"/>
          <w:lang w:val="ro-RO"/>
        </w:rPr>
      </w:pPr>
      <w:r>
        <w:rPr>
          <w:rFonts w:ascii="Times New Roman" w:hAnsi="Times New Roman" w:cs="Times New Roman"/>
          <w:bCs/>
          <w:sz w:val="24"/>
          <w:szCs w:val="24"/>
          <w:lang w:val="ro-RO"/>
        </w:rPr>
        <w:t>8476.4</w:t>
      </w:r>
    </w:p>
    <w:p w14:paraId="0C227761" w14:textId="77777777" w:rsidR="006B689E"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lastRenderedPageBreak/>
        <w:t>Fixed asset turnover ratio</w:t>
      </w:r>
      <w:r w:rsidRPr="008A2779">
        <w:rPr>
          <w:rFonts w:ascii="Times New Roman" w:hAnsi="Times New Roman" w:cs="Times New Roman"/>
          <w:sz w:val="24"/>
          <w:szCs w:val="24"/>
          <w:u w:val="single"/>
          <w:lang w:val="en-GB"/>
        </w:rPr>
        <w:t>:</w:t>
      </w:r>
    </w:p>
    <w:p w14:paraId="214A7458" w14:textId="77777777" w:rsidR="006B689E" w:rsidRDefault="006B689E" w:rsidP="006B689E">
      <w:pPr>
        <w:rPr>
          <w:rFonts w:ascii="Times New Roman" w:hAnsi="Times New Roman" w:cs="Times New Roman"/>
          <w:sz w:val="24"/>
          <w:szCs w:val="24"/>
          <w:u w:val="single"/>
          <w:lang w:val="en-GB"/>
        </w:rPr>
      </w:pPr>
    </w:p>
    <w:p w14:paraId="405E1EF9" w14:textId="2AD1E093" w:rsidR="006B689E" w:rsidRPr="00BE6BBB" w:rsidRDefault="006B689E" w:rsidP="006B689E">
      <w:pPr>
        <w:rPr>
          <w:rFonts w:ascii="Times New Roman" w:hAnsi="Times New Roman" w:cs="Times New Roman"/>
          <w:sz w:val="24"/>
          <w:szCs w:val="24"/>
          <w:lang w:val="en-GB"/>
        </w:rPr>
      </w:pPr>
      <w:r>
        <w:rPr>
          <w:rFonts w:ascii="Times New Roman" w:hAnsi="Times New Roman" w:cs="Times New Roman"/>
          <w:sz w:val="24"/>
          <w:szCs w:val="24"/>
          <w:u w:val="single"/>
          <w:lang w:val="en-GB"/>
        </w:rPr>
        <w:t>10555.4</w:t>
      </w:r>
      <w:r>
        <w:rPr>
          <w:rFonts w:ascii="Times New Roman" w:hAnsi="Times New Roman" w:cs="Times New Roman"/>
          <w:sz w:val="24"/>
          <w:szCs w:val="24"/>
          <w:lang w:val="en-GB"/>
        </w:rPr>
        <w:t xml:space="preserve"> = </w:t>
      </w:r>
      <w:r w:rsidR="00280BB6" w:rsidRPr="00280BB6">
        <w:rPr>
          <w:rFonts w:ascii="Times New Roman" w:hAnsi="Times New Roman" w:cs="Times New Roman"/>
          <w:b/>
          <w:bCs/>
          <w:sz w:val="24"/>
          <w:szCs w:val="24"/>
          <w:lang w:val="en-GB"/>
        </w:rPr>
        <w:t>2.09</w:t>
      </w:r>
    </w:p>
    <w:p w14:paraId="4D635B75" w14:textId="2F7BAE07" w:rsidR="003C6303" w:rsidRDefault="006B689E" w:rsidP="006B689E">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r>
        <w:rPr>
          <w:rFonts w:ascii="Times New Roman" w:hAnsi="Times New Roman" w:cs="Times New Roman"/>
          <w:sz w:val="24"/>
          <w:szCs w:val="24"/>
          <w:lang w:val="en-GB"/>
        </w:rPr>
        <w:t>5027.1</w:t>
      </w:r>
    </w:p>
    <w:p w14:paraId="36D012B8" w14:textId="163200CA" w:rsidR="009D7AE5" w:rsidRDefault="009D7AE5" w:rsidP="006B689E">
      <w:pPr>
        <w:rPr>
          <w:rFonts w:ascii="Times New Roman" w:hAnsi="Times New Roman" w:cs="Times New Roman"/>
          <w:sz w:val="24"/>
          <w:szCs w:val="24"/>
          <w:lang w:val="en-GB"/>
        </w:rPr>
      </w:pPr>
    </w:p>
    <w:p w14:paraId="17550334" w14:textId="77777777" w:rsidR="00551505" w:rsidRDefault="00551505" w:rsidP="006B689E">
      <w:pPr>
        <w:rPr>
          <w:rFonts w:ascii="Times New Roman" w:hAnsi="Times New Roman" w:cs="Times New Roman"/>
          <w:sz w:val="24"/>
          <w:szCs w:val="24"/>
          <w:lang w:val="en-GB"/>
        </w:rPr>
      </w:pPr>
    </w:p>
    <w:p w14:paraId="0935CC58" w14:textId="28824350" w:rsidR="006B689E" w:rsidRDefault="006B689E" w:rsidP="006B689E">
      <w:pPr>
        <w:rPr>
          <w:rFonts w:ascii="Times New Roman" w:hAnsi="Times New Roman" w:cs="Times New Roman"/>
          <w:b/>
          <w:sz w:val="24"/>
          <w:szCs w:val="24"/>
        </w:rPr>
      </w:pPr>
      <w:r>
        <w:rPr>
          <w:rFonts w:ascii="Times New Roman" w:hAnsi="Times New Roman" w:cs="Times New Roman"/>
          <w:b/>
          <w:sz w:val="24"/>
          <w:szCs w:val="24"/>
          <w:lang w:val="ro-RO"/>
        </w:rPr>
        <w:t xml:space="preserve">Asset turnover and fixed asset turnover ratios </w:t>
      </w:r>
      <w:r>
        <w:rPr>
          <w:rFonts w:ascii="Times New Roman" w:hAnsi="Times New Roman" w:cs="Times New Roman"/>
          <w:b/>
          <w:sz w:val="24"/>
          <w:szCs w:val="24"/>
        </w:rPr>
        <w:t>for Marks &amp; Spencer in 2017</w:t>
      </w:r>
      <w:r w:rsidRPr="00BF1BAC">
        <w:rPr>
          <w:rFonts w:ascii="Times New Roman" w:hAnsi="Times New Roman" w:cs="Times New Roman"/>
          <w:b/>
          <w:sz w:val="24"/>
          <w:szCs w:val="24"/>
        </w:rPr>
        <w:t>:</w:t>
      </w:r>
    </w:p>
    <w:p w14:paraId="6FECF374" w14:textId="77777777" w:rsidR="006B689E" w:rsidRDefault="006B689E" w:rsidP="006B689E">
      <w:pPr>
        <w:rPr>
          <w:rFonts w:ascii="Times New Roman" w:hAnsi="Times New Roman" w:cs="Times New Roman"/>
          <w:sz w:val="24"/>
          <w:szCs w:val="24"/>
          <w:lang w:val="en-GB"/>
        </w:rPr>
      </w:pPr>
    </w:p>
    <w:p w14:paraId="70449EC7" w14:textId="77777777" w:rsidR="006B689E" w:rsidRPr="006C22D9"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Asset turnover ratio</w:t>
      </w:r>
      <w:r w:rsidRPr="008A2779">
        <w:rPr>
          <w:rFonts w:ascii="Times New Roman" w:hAnsi="Times New Roman" w:cs="Times New Roman"/>
          <w:sz w:val="24"/>
          <w:szCs w:val="24"/>
          <w:u w:val="single"/>
          <w:lang w:val="en-GB"/>
        </w:rPr>
        <w:t>:</w:t>
      </w:r>
    </w:p>
    <w:p w14:paraId="138C1907" w14:textId="77777777" w:rsidR="006B689E" w:rsidRDefault="006B689E" w:rsidP="006B689E">
      <w:pPr>
        <w:rPr>
          <w:rFonts w:ascii="Times New Roman" w:hAnsi="Times New Roman" w:cs="Times New Roman"/>
          <w:b/>
          <w:sz w:val="24"/>
          <w:szCs w:val="24"/>
          <w:lang w:val="ro-RO"/>
        </w:rPr>
      </w:pPr>
    </w:p>
    <w:p w14:paraId="00A8E834" w14:textId="6B9D9FF2" w:rsidR="006B689E" w:rsidRPr="00BE6BBB" w:rsidRDefault="006B689E" w:rsidP="006B689E">
      <w:pPr>
        <w:rPr>
          <w:rFonts w:ascii="Times New Roman" w:hAnsi="Times New Roman" w:cs="Times New Roman"/>
          <w:bCs/>
          <w:sz w:val="24"/>
          <w:szCs w:val="24"/>
          <w:lang w:val="ro-RO"/>
        </w:rPr>
      </w:pPr>
      <w:r w:rsidRPr="00BE6BBB">
        <w:rPr>
          <w:rFonts w:ascii="Times New Roman" w:hAnsi="Times New Roman" w:cs="Times New Roman"/>
          <w:bCs/>
          <w:sz w:val="24"/>
          <w:szCs w:val="24"/>
          <w:u w:val="single"/>
          <w:lang w:val="ro-RO"/>
        </w:rPr>
        <w:t>10</w:t>
      </w:r>
      <w:r>
        <w:rPr>
          <w:rFonts w:ascii="Times New Roman" w:hAnsi="Times New Roman" w:cs="Times New Roman"/>
          <w:bCs/>
          <w:sz w:val="24"/>
          <w:szCs w:val="24"/>
          <w:u w:val="single"/>
          <w:lang w:val="ro-RO"/>
        </w:rPr>
        <w:t>622.0</w:t>
      </w:r>
      <w:r>
        <w:rPr>
          <w:rFonts w:ascii="Times New Roman" w:hAnsi="Times New Roman" w:cs="Times New Roman"/>
          <w:bCs/>
          <w:sz w:val="24"/>
          <w:szCs w:val="24"/>
          <w:lang w:val="ro-RO"/>
        </w:rPr>
        <w:t xml:space="preserve"> = </w:t>
      </w:r>
      <w:r w:rsidR="00280BB6" w:rsidRPr="00280BB6">
        <w:rPr>
          <w:rFonts w:ascii="Times New Roman" w:hAnsi="Times New Roman" w:cs="Times New Roman"/>
          <w:b/>
          <w:sz w:val="24"/>
          <w:szCs w:val="24"/>
          <w:lang w:val="ro-RO"/>
        </w:rPr>
        <w:t>1.28</w:t>
      </w:r>
    </w:p>
    <w:p w14:paraId="6AE0D161" w14:textId="78A5A8ED" w:rsidR="006B689E" w:rsidRPr="00BE6BBB" w:rsidRDefault="006B689E" w:rsidP="006B689E">
      <w:pPr>
        <w:rPr>
          <w:rFonts w:ascii="Times New Roman" w:hAnsi="Times New Roman" w:cs="Times New Roman"/>
          <w:bCs/>
          <w:sz w:val="24"/>
          <w:szCs w:val="24"/>
          <w:lang w:val="ro-RO"/>
        </w:rPr>
      </w:pPr>
      <w:r>
        <w:rPr>
          <w:rFonts w:ascii="Times New Roman" w:hAnsi="Times New Roman" w:cs="Times New Roman"/>
          <w:bCs/>
          <w:sz w:val="24"/>
          <w:szCs w:val="24"/>
          <w:lang w:val="ro-RO"/>
        </w:rPr>
        <w:t>8292.5</w:t>
      </w:r>
    </w:p>
    <w:p w14:paraId="4DCD62CF" w14:textId="77777777" w:rsidR="006B689E" w:rsidRDefault="006B689E" w:rsidP="006B689E">
      <w:pPr>
        <w:rPr>
          <w:rFonts w:ascii="Times New Roman" w:hAnsi="Times New Roman" w:cs="Times New Roman"/>
          <w:sz w:val="24"/>
          <w:szCs w:val="24"/>
          <w:lang w:val="en-GB"/>
        </w:rPr>
      </w:pPr>
    </w:p>
    <w:p w14:paraId="5B548C38" w14:textId="77777777" w:rsidR="006B689E"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Fixed asset turnover ratio</w:t>
      </w:r>
      <w:r w:rsidRPr="008A2779">
        <w:rPr>
          <w:rFonts w:ascii="Times New Roman" w:hAnsi="Times New Roman" w:cs="Times New Roman"/>
          <w:sz w:val="24"/>
          <w:szCs w:val="24"/>
          <w:u w:val="single"/>
          <w:lang w:val="en-GB"/>
        </w:rPr>
        <w:t>:</w:t>
      </w:r>
    </w:p>
    <w:p w14:paraId="55942532" w14:textId="77777777" w:rsidR="006B689E" w:rsidRDefault="006B689E" w:rsidP="006B689E">
      <w:pPr>
        <w:rPr>
          <w:rFonts w:ascii="Times New Roman" w:hAnsi="Times New Roman" w:cs="Times New Roman"/>
          <w:sz w:val="24"/>
          <w:szCs w:val="24"/>
          <w:u w:val="single"/>
          <w:lang w:val="en-GB"/>
        </w:rPr>
      </w:pPr>
    </w:p>
    <w:p w14:paraId="2F63DBBD" w14:textId="5012DB55" w:rsidR="006B689E" w:rsidRPr="00BE6BBB" w:rsidRDefault="006B689E" w:rsidP="006B689E">
      <w:pPr>
        <w:rPr>
          <w:rFonts w:ascii="Times New Roman" w:hAnsi="Times New Roman" w:cs="Times New Roman"/>
          <w:sz w:val="24"/>
          <w:szCs w:val="24"/>
          <w:lang w:val="en-GB"/>
        </w:rPr>
      </w:pPr>
      <w:r>
        <w:rPr>
          <w:rFonts w:ascii="Times New Roman" w:hAnsi="Times New Roman" w:cs="Times New Roman"/>
          <w:sz w:val="24"/>
          <w:szCs w:val="24"/>
          <w:u w:val="single"/>
          <w:lang w:val="en-GB"/>
        </w:rPr>
        <w:t>10622.0</w:t>
      </w:r>
      <w:r>
        <w:rPr>
          <w:rFonts w:ascii="Times New Roman" w:hAnsi="Times New Roman" w:cs="Times New Roman"/>
          <w:sz w:val="24"/>
          <w:szCs w:val="24"/>
          <w:lang w:val="en-GB"/>
        </w:rPr>
        <w:t xml:space="preserve"> = </w:t>
      </w:r>
      <w:r w:rsidR="00280BB6" w:rsidRPr="00280BB6">
        <w:rPr>
          <w:rFonts w:ascii="Times New Roman" w:hAnsi="Times New Roman" w:cs="Times New Roman"/>
          <w:b/>
          <w:bCs/>
          <w:sz w:val="24"/>
          <w:szCs w:val="24"/>
          <w:lang w:val="en-GB"/>
        </w:rPr>
        <w:t>2.19</w:t>
      </w:r>
    </w:p>
    <w:p w14:paraId="24F19CB5" w14:textId="48360766" w:rsidR="006B689E" w:rsidRDefault="006B689E" w:rsidP="006B689E">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r>
        <w:rPr>
          <w:rFonts w:ascii="Times New Roman" w:hAnsi="Times New Roman" w:cs="Times New Roman"/>
          <w:sz w:val="24"/>
          <w:szCs w:val="24"/>
          <w:lang w:val="en-GB"/>
        </w:rPr>
        <w:t>4837.8</w:t>
      </w:r>
    </w:p>
    <w:p w14:paraId="67AD94E4" w14:textId="77777777" w:rsidR="006B689E" w:rsidRDefault="006B689E" w:rsidP="006B689E">
      <w:pPr>
        <w:rPr>
          <w:rFonts w:ascii="Times New Roman" w:hAnsi="Times New Roman" w:cs="Times New Roman"/>
          <w:sz w:val="24"/>
          <w:szCs w:val="24"/>
          <w:lang w:val="en-GB"/>
        </w:rPr>
      </w:pPr>
    </w:p>
    <w:p w14:paraId="7E3D46E4" w14:textId="253B6C0C" w:rsidR="006B689E" w:rsidRDefault="006B689E" w:rsidP="00762A56">
      <w:pPr>
        <w:rPr>
          <w:rFonts w:ascii="Times New Roman" w:hAnsi="Times New Roman" w:cs="Times New Roman"/>
          <w:sz w:val="24"/>
          <w:szCs w:val="24"/>
          <w:lang w:val="en-GB"/>
        </w:rPr>
      </w:pPr>
    </w:p>
    <w:p w14:paraId="47F90C85" w14:textId="439B6F2C" w:rsidR="006B689E" w:rsidRDefault="006B689E" w:rsidP="006B689E">
      <w:pPr>
        <w:rPr>
          <w:rFonts w:ascii="Times New Roman" w:hAnsi="Times New Roman" w:cs="Times New Roman"/>
          <w:b/>
          <w:sz w:val="24"/>
          <w:szCs w:val="24"/>
        </w:rPr>
      </w:pPr>
      <w:r>
        <w:rPr>
          <w:rFonts w:ascii="Times New Roman" w:hAnsi="Times New Roman" w:cs="Times New Roman"/>
          <w:b/>
          <w:sz w:val="24"/>
          <w:szCs w:val="24"/>
          <w:lang w:val="ro-RO"/>
        </w:rPr>
        <w:t xml:space="preserve">Asset turnover and fixed asset turnover ratios </w:t>
      </w:r>
      <w:r>
        <w:rPr>
          <w:rFonts w:ascii="Times New Roman" w:hAnsi="Times New Roman" w:cs="Times New Roman"/>
          <w:b/>
          <w:sz w:val="24"/>
          <w:szCs w:val="24"/>
        </w:rPr>
        <w:t>for Marks &amp; Spencer in 2018</w:t>
      </w:r>
      <w:r w:rsidRPr="00BF1BAC">
        <w:rPr>
          <w:rFonts w:ascii="Times New Roman" w:hAnsi="Times New Roman" w:cs="Times New Roman"/>
          <w:b/>
          <w:sz w:val="24"/>
          <w:szCs w:val="24"/>
        </w:rPr>
        <w:t>:</w:t>
      </w:r>
    </w:p>
    <w:p w14:paraId="386237F0" w14:textId="77777777" w:rsidR="006B689E" w:rsidRDefault="006B689E" w:rsidP="006B689E">
      <w:pPr>
        <w:rPr>
          <w:rFonts w:ascii="Times New Roman" w:hAnsi="Times New Roman" w:cs="Times New Roman"/>
          <w:sz w:val="24"/>
          <w:szCs w:val="24"/>
          <w:lang w:val="en-GB"/>
        </w:rPr>
      </w:pPr>
    </w:p>
    <w:p w14:paraId="2B08C210" w14:textId="77777777" w:rsidR="006B689E" w:rsidRPr="006C22D9"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Asset turnover ratio</w:t>
      </w:r>
      <w:r w:rsidRPr="008A2779">
        <w:rPr>
          <w:rFonts w:ascii="Times New Roman" w:hAnsi="Times New Roman" w:cs="Times New Roman"/>
          <w:sz w:val="24"/>
          <w:szCs w:val="24"/>
          <w:u w:val="single"/>
          <w:lang w:val="en-GB"/>
        </w:rPr>
        <w:t>:</w:t>
      </w:r>
    </w:p>
    <w:p w14:paraId="0A09AB6B" w14:textId="77777777" w:rsidR="006B689E" w:rsidRDefault="006B689E" w:rsidP="006B689E">
      <w:pPr>
        <w:rPr>
          <w:rFonts w:ascii="Times New Roman" w:hAnsi="Times New Roman" w:cs="Times New Roman"/>
          <w:b/>
          <w:sz w:val="24"/>
          <w:szCs w:val="24"/>
          <w:lang w:val="ro-RO"/>
        </w:rPr>
      </w:pPr>
    </w:p>
    <w:p w14:paraId="3001E5EA" w14:textId="07220F47" w:rsidR="006B689E" w:rsidRPr="00BE6BBB" w:rsidRDefault="006B689E" w:rsidP="006B689E">
      <w:pPr>
        <w:rPr>
          <w:rFonts w:ascii="Times New Roman" w:hAnsi="Times New Roman" w:cs="Times New Roman"/>
          <w:bCs/>
          <w:sz w:val="24"/>
          <w:szCs w:val="24"/>
          <w:lang w:val="ro-RO"/>
        </w:rPr>
      </w:pPr>
      <w:r w:rsidRPr="00BE6BBB">
        <w:rPr>
          <w:rFonts w:ascii="Times New Roman" w:hAnsi="Times New Roman" w:cs="Times New Roman"/>
          <w:bCs/>
          <w:sz w:val="24"/>
          <w:szCs w:val="24"/>
          <w:u w:val="single"/>
          <w:lang w:val="ro-RO"/>
        </w:rPr>
        <w:t>10</w:t>
      </w:r>
      <w:r>
        <w:rPr>
          <w:rFonts w:ascii="Times New Roman" w:hAnsi="Times New Roman" w:cs="Times New Roman"/>
          <w:bCs/>
          <w:sz w:val="24"/>
          <w:szCs w:val="24"/>
          <w:u w:val="single"/>
          <w:lang w:val="ro-RO"/>
        </w:rPr>
        <w:t>698.2</w:t>
      </w:r>
      <w:r>
        <w:rPr>
          <w:rFonts w:ascii="Times New Roman" w:hAnsi="Times New Roman" w:cs="Times New Roman"/>
          <w:bCs/>
          <w:sz w:val="24"/>
          <w:szCs w:val="24"/>
          <w:lang w:val="ro-RO"/>
        </w:rPr>
        <w:t xml:space="preserve"> = </w:t>
      </w:r>
      <w:r w:rsidR="00280BB6" w:rsidRPr="00280BB6">
        <w:rPr>
          <w:rFonts w:ascii="Times New Roman" w:hAnsi="Times New Roman" w:cs="Times New Roman"/>
          <w:b/>
          <w:sz w:val="24"/>
          <w:szCs w:val="24"/>
          <w:lang w:val="ro-RO"/>
        </w:rPr>
        <w:t>1.41</w:t>
      </w:r>
    </w:p>
    <w:p w14:paraId="53DE04C5" w14:textId="0ED60CCF" w:rsidR="006B689E" w:rsidRPr="00BE6BBB" w:rsidRDefault="006B689E" w:rsidP="006B689E">
      <w:pPr>
        <w:rPr>
          <w:rFonts w:ascii="Times New Roman" w:hAnsi="Times New Roman" w:cs="Times New Roman"/>
          <w:bCs/>
          <w:sz w:val="24"/>
          <w:szCs w:val="24"/>
          <w:lang w:val="ro-RO"/>
        </w:rPr>
      </w:pPr>
      <w:r>
        <w:rPr>
          <w:rFonts w:ascii="Times New Roman" w:hAnsi="Times New Roman" w:cs="Times New Roman"/>
          <w:bCs/>
          <w:sz w:val="24"/>
          <w:szCs w:val="24"/>
          <w:lang w:val="ro-RO"/>
        </w:rPr>
        <w:t>7550.2</w:t>
      </w:r>
    </w:p>
    <w:p w14:paraId="0769CD57" w14:textId="77777777" w:rsidR="006B689E" w:rsidRDefault="006B689E" w:rsidP="006B689E">
      <w:pPr>
        <w:rPr>
          <w:rFonts w:ascii="Times New Roman" w:hAnsi="Times New Roman" w:cs="Times New Roman"/>
          <w:sz w:val="24"/>
          <w:szCs w:val="24"/>
          <w:lang w:val="en-GB"/>
        </w:rPr>
      </w:pPr>
    </w:p>
    <w:p w14:paraId="00F738EF" w14:textId="77777777" w:rsidR="006B689E"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Fixed asset turnover ratio</w:t>
      </w:r>
      <w:r w:rsidRPr="008A2779">
        <w:rPr>
          <w:rFonts w:ascii="Times New Roman" w:hAnsi="Times New Roman" w:cs="Times New Roman"/>
          <w:sz w:val="24"/>
          <w:szCs w:val="24"/>
          <w:u w:val="single"/>
          <w:lang w:val="en-GB"/>
        </w:rPr>
        <w:t>:</w:t>
      </w:r>
    </w:p>
    <w:p w14:paraId="274FD063" w14:textId="77777777" w:rsidR="006B689E" w:rsidRDefault="006B689E" w:rsidP="006B689E">
      <w:pPr>
        <w:rPr>
          <w:rFonts w:ascii="Times New Roman" w:hAnsi="Times New Roman" w:cs="Times New Roman"/>
          <w:sz w:val="24"/>
          <w:szCs w:val="24"/>
          <w:u w:val="single"/>
          <w:lang w:val="en-GB"/>
        </w:rPr>
      </w:pPr>
    </w:p>
    <w:p w14:paraId="3BFA3C36" w14:textId="1D54D624" w:rsidR="006B689E" w:rsidRPr="00BE6BBB" w:rsidRDefault="006B689E" w:rsidP="006B689E">
      <w:pPr>
        <w:rPr>
          <w:rFonts w:ascii="Times New Roman" w:hAnsi="Times New Roman" w:cs="Times New Roman"/>
          <w:sz w:val="24"/>
          <w:szCs w:val="24"/>
          <w:lang w:val="en-GB"/>
        </w:rPr>
      </w:pPr>
      <w:r>
        <w:rPr>
          <w:rFonts w:ascii="Times New Roman" w:hAnsi="Times New Roman" w:cs="Times New Roman"/>
          <w:sz w:val="24"/>
          <w:szCs w:val="24"/>
          <w:u w:val="single"/>
          <w:lang w:val="en-GB"/>
        </w:rPr>
        <w:t>10698.2</w:t>
      </w:r>
      <w:r>
        <w:rPr>
          <w:rFonts w:ascii="Times New Roman" w:hAnsi="Times New Roman" w:cs="Times New Roman"/>
          <w:sz w:val="24"/>
          <w:szCs w:val="24"/>
          <w:lang w:val="en-GB"/>
        </w:rPr>
        <w:t xml:space="preserve"> = </w:t>
      </w:r>
      <w:r w:rsidR="00280BB6" w:rsidRPr="00280BB6">
        <w:rPr>
          <w:rFonts w:ascii="Times New Roman" w:hAnsi="Times New Roman" w:cs="Times New Roman"/>
          <w:b/>
          <w:bCs/>
          <w:sz w:val="24"/>
          <w:szCs w:val="24"/>
          <w:lang w:val="en-GB"/>
        </w:rPr>
        <w:t>2.43</w:t>
      </w:r>
    </w:p>
    <w:p w14:paraId="09E4A538" w14:textId="3557A4EC" w:rsidR="006B689E" w:rsidRDefault="006B689E" w:rsidP="006B689E">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r>
        <w:rPr>
          <w:rFonts w:ascii="Times New Roman" w:hAnsi="Times New Roman" w:cs="Times New Roman"/>
          <w:sz w:val="24"/>
          <w:szCs w:val="24"/>
          <w:lang w:val="en-GB"/>
        </w:rPr>
        <w:t>4393.9</w:t>
      </w:r>
    </w:p>
    <w:p w14:paraId="73ACD1C9" w14:textId="77777777" w:rsidR="006B689E" w:rsidRDefault="006B689E" w:rsidP="00762A56">
      <w:pPr>
        <w:rPr>
          <w:rFonts w:ascii="Times New Roman" w:hAnsi="Times New Roman" w:cs="Times New Roman"/>
          <w:sz w:val="24"/>
          <w:szCs w:val="24"/>
          <w:lang w:val="en-GB"/>
        </w:rPr>
      </w:pPr>
    </w:p>
    <w:p w14:paraId="466EBF9A" w14:textId="21B95A61" w:rsidR="00BE6BBB" w:rsidRDefault="00BE6BBB" w:rsidP="00762A56">
      <w:pPr>
        <w:rPr>
          <w:rFonts w:ascii="Times New Roman" w:hAnsi="Times New Roman" w:cs="Times New Roman"/>
          <w:sz w:val="24"/>
          <w:szCs w:val="24"/>
          <w:lang w:val="en-GB"/>
        </w:rPr>
      </w:pPr>
    </w:p>
    <w:p w14:paraId="13B9D076" w14:textId="35A7EEAC" w:rsidR="006B689E" w:rsidRDefault="006B689E" w:rsidP="006B689E">
      <w:pPr>
        <w:rPr>
          <w:rFonts w:ascii="Times New Roman" w:hAnsi="Times New Roman" w:cs="Times New Roman"/>
          <w:b/>
          <w:sz w:val="24"/>
          <w:szCs w:val="24"/>
        </w:rPr>
      </w:pPr>
      <w:r>
        <w:rPr>
          <w:rFonts w:ascii="Times New Roman" w:hAnsi="Times New Roman" w:cs="Times New Roman"/>
          <w:b/>
          <w:sz w:val="24"/>
          <w:szCs w:val="24"/>
          <w:lang w:val="ro-RO"/>
        </w:rPr>
        <w:t xml:space="preserve">Asset turnover and fixed asset turnover ratios </w:t>
      </w:r>
      <w:r>
        <w:rPr>
          <w:rFonts w:ascii="Times New Roman" w:hAnsi="Times New Roman" w:cs="Times New Roman"/>
          <w:b/>
          <w:sz w:val="24"/>
          <w:szCs w:val="24"/>
        </w:rPr>
        <w:t>for Debenhams in 2018</w:t>
      </w:r>
      <w:r w:rsidRPr="00BF1BAC">
        <w:rPr>
          <w:rFonts w:ascii="Times New Roman" w:hAnsi="Times New Roman" w:cs="Times New Roman"/>
          <w:b/>
          <w:sz w:val="24"/>
          <w:szCs w:val="24"/>
        </w:rPr>
        <w:t>:</w:t>
      </w:r>
    </w:p>
    <w:p w14:paraId="5A7EF590" w14:textId="77777777" w:rsidR="006B689E" w:rsidRDefault="006B689E" w:rsidP="006B689E">
      <w:pPr>
        <w:rPr>
          <w:rFonts w:ascii="Times New Roman" w:hAnsi="Times New Roman" w:cs="Times New Roman"/>
          <w:sz w:val="24"/>
          <w:szCs w:val="24"/>
          <w:lang w:val="en-GB"/>
        </w:rPr>
      </w:pPr>
    </w:p>
    <w:p w14:paraId="539F8614" w14:textId="77777777" w:rsidR="006B689E" w:rsidRPr="006C22D9"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Asset turnover ratio</w:t>
      </w:r>
      <w:r w:rsidRPr="008A2779">
        <w:rPr>
          <w:rFonts w:ascii="Times New Roman" w:hAnsi="Times New Roman" w:cs="Times New Roman"/>
          <w:sz w:val="24"/>
          <w:szCs w:val="24"/>
          <w:u w:val="single"/>
          <w:lang w:val="en-GB"/>
        </w:rPr>
        <w:t>:</w:t>
      </w:r>
    </w:p>
    <w:p w14:paraId="29E79545" w14:textId="77777777" w:rsidR="006B689E" w:rsidRDefault="006B689E" w:rsidP="006B689E">
      <w:pPr>
        <w:rPr>
          <w:rFonts w:ascii="Times New Roman" w:hAnsi="Times New Roman" w:cs="Times New Roman"/>
          <w:b/>
          <w:sz w:val="24"/>
          <w:szCs w:val="24"/>
          <w:lang w:val="ro-RO"/>
        </w:rPr>
      </w:pPr>
    </w:p>
    <w:p w14:paraId="3456300A" w14:textId="3A1D5C73" w:rsidR="006B689E" w:rsidRPr="00BE6BBB" w:rsidRDefault="006B689E" w:rsidP="006B689E">
      <w:pPr>
        <w:rPr>
          <w:rFonts w:ascii="Times New Roman" w:hAnsi="Times New Roman" w:cs="Times New Roman"/>
          <w:bCs/>
          <w:sz w:val="24"/>
          <w:szCs w:val="24"/>
          <w:lang w:val="ro-RO"/>
        </w:rPr>
      </w:pPr>
      <w:r>
        <w:rPr>
          <w:rFonts w:ascii="Times New Roman" w:hAnsi="Times New Roman" w:cs="Times New Roman"/>
          <w:bCs/>
          <w:sz w:val="24"/>
          <w:szCs w:val="24"/>
          <w:u w:val="single"/>
          <w:lang w:val="ro-RO"/>
        </w:rPr>
        <w:t>2277.0</w:t>
      </w:r>
      <w:r>
        <w:rPr>
          <w:rFonts w:ascii="Times New Roman" w:hAnsi="Times New Roman" w:cs="Times New Roman"/>
          <w:bCs/>
          <w:sz w:val="24"/>
          <w:szCs w:val="24"/>
          <w:lang w:val="ro-RO"/>
        </w:rPr>
        <w:t xml:space="preserve"> = </w:t>
      </w:r>
      <w:r w:rsidR="00280BB6" w:rsidRPr="00280BB6">
        <w:rPr>
          <w:rFonts w:ascii="Times New Roman" w:hAnsi="Times New Roman" w:cs="Times New Roman"/>
          <w:b/>
          <w:sz w:val="24"/>
          <w:szCs w:val="24"/>
          <w:lang w:val="ro-RO"/>
        </w:rPr>
        <w:t>1.40</w:t>
      </w:r>
    </w:p>
    <w:p w14:paraId="25505E6D" w14:textId="286F8642" w:rsidR="006B689E" w:rsidRPr="00BE6BBB" w:rsidRDefault="006B689E" w:rsidP="006B689E">
      <w:pPr>
        <w:rPr>
          <w:rFonts w:ascii="Times New Roman" w:hAnsi="Times New Roman" w:cs="Times New Roman"/>
          <w:bCs/>
          <w:sz w:val="24"/>
          <w:szCs w:val="24"/>
          <w:lang w:val="ro-RO"/>
        </w:rPr>
      </w:pPr>
      <w:r>
        <w:rPr>
          <w:rFonts w:ascii="Times New Roman" w:hAnsi="Times New Roman" w:cs="Times New Roman"/>
          <w:bCs/>
          <w:sz w:val="24"/>
          <w:szCs w:val="24"/>
          <w:lang w:val="ro-RO"/>
        </w:rPr>
        <w:t>1620.2</w:t>
      </w:r>
    </w:p>
    <w:p w14:paraId="17D82D74" w14:textId="77777777" w:rsidR="006B689E" w:rsidRDefault="006B689E" w:rsidP="006B689E">
      <w:pPr>
        <w:rPr>
          <w:rFonts w:ascii="Times New Roman" w:hAnsi="Times New Roman" w:cs="Times New Roman"/>
          <w:sz w:val="24"/>
          <w:szCs w:val="24"/>
          <w:lang w:val="en-GB"/>
        </w:rPr>
      </w:pPr>
    </w:p>
    <w:p w14:paraId="5B54797B" w14:textId="77777777" w:rsidR="006B689E" w:rsidRDefault="006B689E" w:rsidP="006B689E">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Fixed asset turnover ratio</w:t>
      </w:r>
      <w:r w:rsidRPr="008A2779">
        <w:rPr>
          <w:rFonts w:ascii="Times New Roman" w:hAnsi="Times New Roman" w:cs="Times New Roman"/>
          <w:sz w:val="24"/>
          <w:szCs w:val="24"/>
          <w:u w:val="single"/>
          <w:lang w:val="en-GB"/>
        </w:rPr>
        <w:t>:</w:t>
      </w:r>
    </w:p>
    <w:p w14:paraId="52C54251" w14:textId="77777777" w:rsidR="006B689E" w:rsidRDefault="006B689E" w:rsidP="006B689E">
      <w:pPr>
        <w:rPr>
          <w:rFonts w:ascii="Times New Roman" w:hAnsi="Times New Roman" w:cs="Times New Roman"/>
          <w:sz w:val="24"/>
          <w:szCs w:val="24"/>
          <w:u w:val="single"/>
          <w:lang w:val="en-GB"/>
        </w:rPr>
      </w:pPr>
    </w:p>
    <w:p w14:paraId="748E0712" w14:textId="208B706D" w:rsidR="006B689E" w:rsidRPr="00BE6BBB" w:rsidRDefault="006B689E" w:rsidP="006B689E">
      <w:pPr>
        <w:rPr>
          <w:rFonts w:ascii="Times New Roman" w:hAnsi="Times New Roman" w:cs="Times New Roman"/>
          <w:sz w:val="24"/>
          <w:szCs w:val="24"/>
          <w:lang w:val="en-GB"/>
        </w:rPr>
      </w:pPr>
      <w:r>
        <w:rPr>
          <w:rFonts w:ascii="Times New Roman" w:hAnsi="Times New Roman" w:cs="Times New Roman"/>
          <w:sz w:val="24"/>
          <w:szCs w:val="24"/>
          <w:u w:val="single"/>
          <w:lang w:val="en-GB"/>
        </w:rPr>
        <w:t>2277.0</w:t>
      </w:r>
      <w:r>
        <w:rPr>
          <w:rFonts w:ascii="Times New Roman" w:hAnsi="Times New Roman" w:cs="Times New Roman"/>
          <w:sz w:val="24"/>
          <w:szCs w:val="24"/>
          <w:lang w:val="en-GB"/>
        </w:rPr>
        <w:t xml:space="preserve"> = </w:t>
      </w:r>
      <w:r w:rsidR="00280BB6" w:rsidRPr="00280BB6">
        <w:rPr>
          <w:rFonts w:ascii="Times New Roman" w:hAnsi="Times New Roman" w:cs="Times New Roman"/>
          <w:b/>
          <w:bCs/>
          <w:sz w:val="24"/>
          <w:szCs w:val="24"/>
          <w:lang w:val="en-GB"/>
        </w:rPr>
        <w:t>3.77</w:t>
      </w:r>
    </w:p>
    <w:p w14:paraId="07B24217" w14:textId="027D637F" w:rsidR="006B689E" w:rsidRDefault="006B689E" w:rsidP="006B689E">
      <w:pPr>
        <w:rPr>
          <w:rFonts w:ascii="Times New Roman" w:hAnsi="Times New Roman" w:cs="Times New Roman"/>
          <w:sz w:val="24"/>
          <w:szCs w:val="24"/>
          <w:lang w:val="en-GB"/>
        </w:rPr>
      </w:pPr>
      <w:r w:rsidRPr="00A04070">
        <w:rPr>
          <w:rFonts w:ascii="Times New Roman" w:hAnsi="Times New Roman" w:cs="Times New Roman"/>
          <w:sz w:val="24"/>
          <w:szCs w:val="24"/>
          <w:lang w:val="en-GB"/>
        </w:rPr>
        <w:t>​</w:t>
      </w:r>
      <w:r>
        <w:rPr>
          <w:rFonts w:ascii="Times New Roman" w:hAnsi="Times New Roman" w:cs="Times New Roman"/>
          <w:sz w:val="24"/>
          <w:szCs w:val="24"/>
          <w:lang w:val="en-GB"/>
        </w:rPr>
        <w:t>603.7</w:t>
      </w:r>
    </w:p>
    <w:p w14:paraId="6DBBF17A" w14:textId="3D48ACBB" w:rsidR="00BE6BBB" w:rsidRDefault="00BE6BBB" w:rsidP="00762A56">
      <w:pPr>
        <w:rPr>
          <w:rFonts w:ascii="Times New Roman" w:hAnsi="Times New Roman" w:cs="Times New Roman"/>
          <w:sz w:val="24"/>
          <w:szCs w:val="24"/>
          <w:lang w:val="en-GB"/>
        </w:rPr>
      </w:pPr>
    </w:p>
    <w:p w14:paraId="2817552E" w14:textId="77777777" w:rsidR="00281638" w:rsidRDefault="00281638" w:rsidP="00762A56">
      <w:pPr>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1789"/>
        <w:gridCol w:w="1225"/>
        <w:gridCol w:w="1226"/>
        <w:gridCol w:w="1227"/>
        <w:gridCol w:w="1227"/>
        <w:gridCol w:w="1227"/>
        <w:gridCol w:w="1417"/>
      </w:tblGrid>
      <w:tr w:rsidR="00280BB6" w:rsidRPr="006C22D9" w14:paraId="41413443" w14:textId="77777777" w:rsidTr="00FE34C1">
        <w:trPr>
          <w:trHeight w:val="522"/>
        </w:trPr>
        <w:tc>
          <w:tcPr>
            <w:tcW w:w="1789" w:type="dxa"/>
          </w:tcPr>
          <w:p w14:paraId="03F8B80B"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lastRenderedPageBreak/>
              <w:t>Marks &amp; Spencer</w:t>
            </w:r>
          </w:p>
        </w:tc>
        <w:tc>
          <w:tcPr>
            <w:tcW w:w="1225" w:type="dxa"/>
          </w:tcPr>
          <w:p w14:paraId="77B920AF"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2014</w:t>
            </w:r>
          </w:p>
        </w:tc>
        <w:tc>
          <w:tcPr>
            <w:tcW w:w="1226" w:type="dxa"/>
          </w:tcPr>
          <w:p w14:paraId="1427DD9A"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2015</w:t>
            </w:r>
          </w:p>
        </w:tc>
        <w:tc>
          <w:tcPr>
            <w:tcW w:w="1227" w:type="dxa"/>
          </w:tcPr>
          <w:p w14:paraId="586D1285"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2016</w:t>
            </w:r>
          </w:p>
        </w:tc>
        <w:tc>
          <w:tcPr>
            <w:tcW w:w="1227" w:type="dxa"/>
          </w:tcPr>
          <w:p w14:paraId="6B6C4D48"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2017</w:t>
            </w:r>
          </w:p>
        </w:tc>
        <w:tc>
          <w:tcPr>
            <w:tcW w:w="1227" w:type="dxa"/>
          </w:tcPr>
          <w:p w14:paraId="34DDC29C"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c>
          <w:tcPr>
            <w:tcW w:w="1349" w:type="dxa"/>
            <w:shd w:val="clear" w:color="auto" w:fill="D9E2F3" w:themeFill="accent5" w:themeFillTint="33"/>
          </w:tcPr>
          <w:p w14:paraId="3A7FB376"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Debenhams</w:t>
            </w:r>
          </w:p>
          <w:p w14:paraId="50149912" w14:textId="77777777" w:rsidR="00280BB6" w:rsidRPr="006C22D9" w:rsidRDefault="00280BB6" w:rsidP="00FE34C1">
            <w:pPr>
              <w:jc w:val="center"/>
              <w:rPr>
                <w:rFonts w:ascii="Times New Roman" w:hAnsi="Times New Roman" w:cs="Times New Roman"/>
                <w:b/>
                <w:bCs/>
                <w:sz w:val="24"/>
                <w:szCs w:val="24"/>
              </w:rPr>
            </w:pPr>
            <w:r w:rsidRPr="006C22D9">
              <w:rPr>
                <w:rFonts w:ascii="Times New Roman" w:hAnsi="Times New Roman" w:cs="Times New Roman"/>
                <w:b/>
                <w:bCs/>
                <w:sz w:val="24"/>
                <w:szCs w:val="24"/>
              </w:rPr>
              <w:t>2018</w:t>
            </w:r>
          </w:p>
        </w:tc>
      </w:tr>
      <w:tr w:rsidR="00280BB6" w14:paraId="0258016A" w14:textId="77777777" w:rsidTr="00FE34C1">
        <w:trPr>
          <w:trHeight w:val="522"/>
        </w:trPr>
        <w:tc>
          <w:tcPr>
            <w:tcW w:w="1789" w:type="dxa"/>
          </w:tcPr>
          <w:p w14:paraId="7D7EB751" w14:textId="6B373C26" w:rsidR="00280BB6" w:rsidRPr="006C22D9" w:rsidRDefault="00280BB6" w:rsidP="00FE34C1">
            <w:pPr>
              <w:jc w:val="center"/>
              <w:rPr>
                <w:rFonts w:ascii="Times New Roman" w:hAnsi="Times New Roman" w:cs="Times New Roman"/>
                <w:b/>
                <w:bCs/>
                <w:sz w:val="24"/>
                <w:szCs w:val="24"/>
              </w:rPr>
            </w:pPr>
            <w:r>
              <w:rPr>
                <w:rFonts w:ascii="Times New Roman" w:hAnsi="Times New Roman" w:cs="Times New Roman"/>
                <w:b/>
                <w:sz w:val="24"/>
                <w:szCs w:val="24"/>
                <w:lang w:val="ro-RO"/>
              </w:rPr>
              <w:t xml:space="preserve">Asset turnover </w:t>
            </w:r>
            <w:r w:rsidRPr="006C22D9">
              <w:rPr>
                <w:rFonts w:ascii="Times New Roman" w:hAnsi="Times New Roman" w:cs="Times New Roman"/>
                <w:b/>
                <w:bCs/>
                <w:sz w:val="24"/>
                <w:szCs w:val="24"/>
              </w:rPr>
              <w:t>ratio</w:t>
            </w:r>
          </w:p>
        </w:tc>
        <w:tc>
          <w:tcPr>
            <w:tcW w:w="1225" w:type="dxa"/>
          </w:tcPr>
          <w:p w14:paraId="014B9B7C" w14:textId="4B67DDA1"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sz w:val="24"/>
                <w:szCs w:val="24"/>
                <w:lang w:val="ro-RO"/>
              </w:rPr>
              <w:t>1.30</w:t>
            </w:r>
          </w:p>
        </w:tc>
        <w:tc>
          <w:tcPr>
            <w:tcW w:w="1226" w:type="dxa"/>
          </w:tcPr>
          <w:p w14:paraId="4C989DAB" w14:textId="3D6B2887"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sz w:val="24"/>
                <w:szCs w:val="24"/>
                <w:lang w:val="ro-RO"/>
              </w:rPr>
              <w:t>1.25</w:t>
            </w:r>
          </w:p>
        </w:tc>
        <w:tc>
          <w:tcPr>
            <w:tcW w:w="1227" w:type="dxa"/>
          </w:tcPr>
          <w:p w14:paraId="15E576C0" w14:textId="5718581A"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sz w:val="24"/>
                <w:szCs w:val="24"/>
                <w:lang w:val="ro-RO"/>
              </w:rPr>
              <w:t>1.24</w:t>
            </w:r>
          </w:p>
        </w:tc>
        <w:tc>
          <w:tcPr>
            <w:tcW w:w="1227" w:type="dxa"/>
          </w:tcPr>
          <w:p w14:paraId="1F096996" w14:textId="1E78B12E"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sz w:val="24"/>
                <w:szCs w:val="24"/>
                <w:lang w:val="ro-RO"/>
              </w:rPr>
              <w:t>1.28</w:t>
            </w:r>
          </w:p>
        </w:tc>
        <w:tc>
          <w:tcPr>
            <w:tcW w:w="1227" w:type="dxa"/>
          </w:tcPr>
          <w:p w14:paraId="47245E0F" w14:textId="5768CE52"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sz w:val="24"/>
                <w:szCs w:val="24"/>
                <w:lang w:val="ro-RO"/>
              </w:rPr>
              <w:t>1.41</w:t>
            </w:r>
          </w:p>
        </w:tc>
        <w:tc>
          <w:tcPr>
            <w:tcW w:w="1349" w:type="dxa"/>
            <w:shd w:val="clear" w:color="auto" w:fill="D9E2F3" w:themeFill="accent5" w:themeFillTint="33"/>
          </w:tcPr>
          <w:p w14:paraId="593932A0" w14:textId="39D302F9"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sz w:val="24"/>
                <w:szCs w:val="24"/>
                <w:lang w:val="ro-RO"/>
              </w:rPr>
              <w:t>1.40</w:t>
            </w:r>
          </w:p>
        </w:tc>
      </w:tr>
      <w:tr w:rsidR="00280BB6" w14:paraId="4153529D" w14:textId="77777777" w:rsidTr="00FE34C1">
        <w:trPr>
          <w:trHeight w:val="531"/>
        </w:trPr>
        <w:tc>
          <w:tcPr>
            <w:tcW w:w="1789" w:type="dxa"/>
          </w:tcPr>
          <w:p w14:paraId="053AF875" w14:textId="2DB65FD3" w:rsidR="00280BB6" w:rsidRPr="006C22D9" w:rsidRDefault="00280BB6" w:rsidP="00FE34C1">
            <w:pPr>
              <w:jc w:val="center"/>
              <w:rPr>
                <w:rFonts w:ascii="Times New Roman" w:hAnsi="Times New Roman" w:cs="Times New Roman"/>
                <w:b/>
                <w:bCs/>
                <w:sz w:val="24"/>
                <w:szCs w:val="24"/>
              </w:rPr>
            </w:pPr>
            <w:r>
              <w:rPr>
                <w:rFonts w:ascii="Times New Roman" w:hAnsi="Times New Roman" w:cs="Times New Roman"/>
                <w:b/>
                <w:sz w:val="24"/>
                <w:szCs w:val="24"/>
                <w:lang w:val="ro-RO"/>
              </w:rPr>
              <w:t xml:space="preserve">Fixed asset turnover </w:t>
            </w:r>
            <w:r w:rsidRPr="006C22D9">
              <w:rPr>
                <w:rFonts w:ascii="Times New Roman" w:hAnsi="Times New Roman" w:cs="Times New Roman"/>
                <w:b/>
                <w:bCs/>
                <w:sz w:val="24"/>
                <w:szCs w:val="24"/>
              </w:rPr>
              <w:t>ratio</w:t>
            </w:r>
          </w:p>
        </w:tc>
        <w:tc>
          <w:tcPr>
            <w:tcW w:w="1225" w:type="dxa"/>
          </w:tcPr>
          <w:p w14:paraId="425A55C8" w14:textId="4A4560E7"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bCs/>
                <w:sz w:val="24"/>
                <w:szCs w:val="24"/>
                <w:lang w:val="en-GB"/>
              </w:rPr>
              <w:t>2.00</w:t>
            </w:r>
          </w:p>
        </w:tc>
        <w:tc>
          <w:tcPr>
            <w:tcW w:w="1226" w:type="dxa"/>
          </w:tcPr>
          <w:p w14:paraId="1E99A9BF" w14:textId="15C498CB"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bCs/>
                <w:sz w:val="24"/>
                <w:szCs w:val="24"/>
                <w:lang w:val="en-GB"/>
              </w:rPr>
              <w:t>2.0</w:t>
            </w:r>
            <w:r>
              <w:rPr>
                <w:rFonts w:ascii="Times New Roman" w:hAnsi="Times New Roman" w:cs="Times New Roman"/>
                <w:b/>
                <w:bCs/>
                <w:sz w:val="24"/>
                <w:szCs w:val="24"/>
                <w:lang w:val="en-GB"/>
              </w:rPr>
              <w:t>5</w:t>
            </w:r>
          </w:p>
        </w:tc>
        <w:tc>
          <w:tcPr>
            <w:tcW w:w="1227" w:type="dxa"/>
          </w:tcPr>
          <w:p w14:paraId="0811D59D" w14:textId="70892597"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bCs/>
                <w:sz w:val="24"/>
                <w:szCs w:val="24"/>
                <w:lang w:val="en-GB"/>
              </w:rPr>
              <w:t>2.09</w:t>
            </w:r>
          </w:p>
        </w:tc>
        <w:tc>
          <w:tcPr>
            <w:tcW w:w="1227" w:type="dxa"/>
          </w:tcPr>
          <w:p w14:paraId="2F3C979E" w14:textId="2A17B811"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bCs/>
                <w:sz w:val="24"/>
                <w:szCs w:val="24"/>
                <w:lang w:val="en-GB"/>
              </w:rPr>
              <w:t>2.19</w:t>
            </w:r>
          </w:p>
        </w:tc>
        <w:tc>
          <w:tcPr>
            <w:tcW w:w="1227" w:type="dxa"/>
          </w:tcPr>
          <w:p w14:paraId="429148FD" w14:textId="799DE70F"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bCs/>
                <w:sz w:val="24"/>
                <w:szCs w:val="24"/>
                <w:lang w:val="en-GB"/>
              </w:rPr>
              <w:t>2.43</w:t>
            </w:r>
          </w:p>
        </w:tc>
        <w:tc>
          <w:tcPr>
            <w:tcW w:w="1349" w:type="dxa"/>
            <w:shd w:val="clear" w:color="auto" w:fill="D9E2F3" w:themeFill="accent5" w:themeFillTint="33"/>
          </w:tcPr>
          <w:p w14:paraId="5AA9DB6A" w14:textId="4F88DFFA" w:rsidR="00280BB6" w:rsidRPr="006C22D9" w:rsidRDefault="00280BB6" w:rsidP="00FE34C1">
            <w:pPr>
              <w:jc w:val="center"/>
              <w:rPr>
                <w:rFonts w:ascii="Times New Roman" w:hAnsi="Times New Roman" w:cs="Times New Roman"/>
                <w:sz w:val="24"/>
                <w:szCs w:val="24"/>
              </w:rPr>
            </w:pPr>
            <w:r w:rsidRPr="00280BB6">
              <w:rPr>
                <w:rFonts w:ascii="Times New Roman" w:hAnsi="Times New Roman" w:cs="Times New Roman"/>
                <w:b/>
                <w:bCs/>
                <w:sz w:val="24"/>
                <w:szCs w:val="24"/>
                <w:lang w:val="en-GB"/>
              </w:rPr>
              <w:t>3.77</w:t>
            </w:r>
          </w:p>
        </w:tc>
      </w:tr>
    </w:tbl>
    <w:p w14:paraId="59AEB4F1" w14:textId="33688FBF" w:rsidR="00BE6BBB" w:rsidRDefault="00BE6BBB" w:rsidP="00762A56">
      <w:pPr>
        <w:rPr>
          <w:rFonts w:ascii="Times New Roman" w:hAnsi="Times New Roman" w:cs="Times New Roman"/>
          <w:sz w:val="24"/>
          <w:szCs w:val="24"/>
          <w:lang w:val="en-GB"/>
        </w:rPr>
      </w:pPr>
    </w:p>
    <w:p w14:paraId="4D5F7285" w14:textId="77777777" w:rsidR="00551505" w:rsidRDefault="00551505" w:rsidP="00762A56">
      <w:pPr>
        <w:rPr>
          <w:rFonts w:ascii="Times New Roman" w:hAnsi="Times New Roman" w:cs="Times New Roman"/>
          <w:sz w:val="24"/>
          <w:szCs w:val="24"/>
          <w:lang w:val="en-GB"/>
        </w:rPr>
      </w:pPr>
    </w:p>
    <w:p w14:paraId="46167480" w14:textId="39A593C4" w:rsidR="00CB55FF" w:rsidRDefault="00872043" w:rsidP="00762A56">
      <w:pPr>
        <w:rPr>
          <w:rFonts w:ascii="Times New Roman" w:hAnsi="Times New Roman" w:cs="Times New Roman"/>
          <w:sz w:val="24"/>
          <w:szCs w:val="24"/>
        </w:rPr>
      </w:pPr>
      <w:r>
        <w:rPr>
          <w:rFonts w:ascii="Times New Roman" w:hAnsi="Times New Roman" w:cs="Times New Roman"/>
          <w:sz w:val="24"/>
          <w:szCs w:val="24"/>
        </w:rPr>
        <w:t xml:space="preserve">   Marks &amp; Spencer</w:t>
      </w:r>
      <w:r w:rsidRPr="00872043">
        <w:rPr>
          <w:rFonts w:ascii="Times New Roman" w:hAnsi="Times New Roman" w:cs="Times New Roman"/>
          <w:sz w:val="24"/>
          <w:szCs w:val="24"/>
        </w:rPr>
        <w:t xml:space="preserve">’s asset turnover is </w:t>
      </w:r>
      <w:r>
        <w:rPr>
          <w:rFonts w:ascii="Times New Roman" w:hAnsi="Times New Roman" w:cs="Times New Roman"/>
          <w:sz w:val="24"/>
          <w:szCs w:val="24"/>
        </w:rPr>
        <w:t>fairly</w:t>
      </w:r>
      <w:r w:rsidRPr="00872043">
        <w:rPr>
          <w:rFonts w:ascii="Times New Roman" w:hAnsi="Times New Roman" w:cs="Times New Roman"/>
          <w:sz w:val="24"/>
          <w:szCs w:val="24"/>
        </w:rPr>
        <w:t xml:space="preserve"> low, and this can be interpreted in the sense that the company makes a profi</w:t>
      </w:r>
      <w:r>
        <w:rPr>
          <w:rFonts w:ascii="Times New Roman" w:hAnsi="Times New Roman" w:cs="Times New Roman"/>
          <w:sz w:val="24"/>
          <w:szCs w:val="24"/>
        </w:rPr>
        <w:t xml:space="preserve">t </w:t>
      </w:r>
      <w:r w:rsidRPr="00872043">
        <w:rPr>
          <w:rFonts w:ascii="Times New Roman" w:hAnsi="Times New Roman" w:cs="Times New Roman"/>
          <w:sz w:val="24"/>
          <w:szCs w:val="24"/>
        </w:rPr>
        <w:t>from the sale of its products, but</w:t>
      </w:r>
      <w:r>
        <w:rPr>
          <w:rFonts w:ascii="Times New Roman" w:hAnsi="Times New Roman" w:cs="Times New Roman"/>
          <w:sz w:val="24"/>
          <w:szCs w:val="24"/>
        </w:rPr>
        <w:t xml:space="preserve"> the</w:t>
      </w:r>
      <w:r w:rsidRPr="00872043">
        <w:rPr>
          <w:rFonts w:ascii="Times New Roman" w:hAnsi="Times New Roman" w:cs="Times New Roman"/>
          <w:sz w:val="24"/>
          <w:szCs w:val="24"/>
        </w:rPr>
        <w:t xml:space="preserve"> profit margin</w:t>
      </w:r>
      <w:r>
        <w:rPr>
          <w:rFonts w:ascii="Times New Roman" w:hAnsi="Times New Roman" w:cs="Times New Roman"/>
          <w:sz w:val="24"/>
          <w:szCs w:val="24"/>
        </w:rPr>
        <w:t xml:space="preserve"> is reduced</w:t>
      </w:r>
      <w:r w:rsidRPr="00872043">
        <w:rPr>
          <w:rFonts w:ascii="Times New Roman" w:hAnsi="Times New Roman" w:cs="Times New Roman"/>
          <w:sz w:val="24"/>
          <w:szCs w:val="24"/>
        </w:rPr>
        <w:t xml:space="preserve">. </w:t>
      </w:r>
      <w:r>
        <w:rPr>
          <w:rFonts w:ascii="Times New Roman" w:hAnsi="Times New Roman" w:cs="Times New Roman"/>
          <w:sz w:val="24"/>
          <w:szCs w:val="24"/>
        </w:rPr>
        <w:t>The asset turnover ratio</w:t>
      </w:r>
      <w:r w:rsidRPr="00872043">
        <w:rPr>
          <w:rFonts w:ascii="Times New Roman" w:hAnsi="Times New Roman" w:cs="Times New Roman"/>
          <w:sz w:val="24"/>
          <w:szCs w:val="24"/>
        </w:rPr>
        <w:t xml:space="preserve"> has not changed significantly</w:t>
      </w:r>
      <w:r>
        <w:rPr>
          <w:rFonts w:ascii="Times New Roman" w:hAnsi="Times New Roman" w:cs="Times New Roman"/>
          <w:sz w:val="24"/>
          <w:szCs w:val="24"/>
        </w:rPr>
        <w:t xml:space="preserve"> between the years 2014 and 2017. In 2018 </w:t>
      </w:r>
      <w:r w:rsidRPr="00872043">
        <w:rPr>
          <w:rFonts w:ascii="Times New Roman" w:hAnsi="Times New Roman" w:cs="Times New Roman"/>
          <w:sz w:val="24"/>
          <w:szCs w:val="24"/>
        </w:rPr>
        <w:t xml:space="preserve">there was a significant </w:t>
      </w:r>
      <w:r>
        <w:rPr>
          <w:rFonts w:ascii="Times New Roman" w:hAnsi="Times New Roman" w:cs="Times New Roman"/>
          <w:sz w:val="24"/>
          <w:szCs w:val="24"/>
        </w:rPr>
        <w:t>fluctuation, a</w:t>
      </w:r>
      <w:r w:rsidRPr="00872043">
        <w:rPr>
          <w:rFonts w:ascii="Times New Roman" w:hAnsi="Times New Roman" w:cs="Times New Roman"/>
          <w:sz w:val="24"/>
          <w:szCs w:val="24"/>
        </w:rPr>
        <w:t xml:space="preserve">nd this </w:t>
      </w:r>
      <w:r>
        <w:rPr>
          <w:rFonts w:ascii="Times New Roman" w:hAnsi="Times New Roman" w:cs="Times New Roman"/>
          <w:sz w:val="24"/>
          <w:szCs w:val="24"/>
        </w:rPr>
        <w:t>was</w:t>
      </w:r>
      <w:r w:rsidRPr="00872043">
        <w:rPr>
          <w:rFonts w:ascii="Times New Roman" w:hAnsi="Times New Roman" w:cs="Times New Roman"/>
          <w:sz w:val="24"/>
          <w:szCs w:val="24"/>
        </w:rPr>
        <w:t xml:space="preserve"> caused by the loss of assets, </w:t>
      </w:r>
      <w:r>
        <w:rPr>
          <w:rFonts w:ascii="Times New Roman" w:hAnsi="Times New Roman" w:cs="Times New Roman"/>
          <w:sz w:val="24"/>
          <w:szCs w:val="24"/>
        </w:rPr>
        <w:t>determined</w:t>
      </w:r>
      <w:r w:rsidRPr="00872043">
        <w:rPr>
          <w:rFonts w:ascii="Times New Roman" w:hAnsi="Times New Roman" w:cs="Times New Roman"/>
          <w:sz w:val="24"/>
          <w:szCs w:val="24"/>
        </w:rPr>
        <w:t xml:space="preserve"> by the closing of many </w:t>
      </w:r>
      <w:r>
        <w:rPr>
          <w:rFonts w:ascii="Times New Roman" w:hAnsi="Times New Roman" w:cs="Times New Roman"/>
          <w:sz w:val="24"/>
          <w:szCs w:val="24"/>
        </w:rPr>
        <w:t xml:space="preserve">retail </w:t>
      </w:r>
      <w:r w:rsidRPr="00872043">
        <w:rPr>
          <w:rFonts w:ascii="Times New Roman" w:hAnsi="Times New Roman" w:cs="Times New Roman"/>
          <w:sz w:val="24"/>
          <w:szCs w:val="24"/>
        </w:rPr>
        <w:t>shops</w:t>
      </w:r>
      <w:r>
        <w:rPr>
          <w:rFonts w:ascii="Times New Roman" w:hAnsi="Times New Roman" w:cs="Times New Roman"/>
          <w:sz w:val="24"/>
          <w:szCs w:val="24"/>
        </w:rPr>
        <w:t>.</w:t>
      </w:r>
      <w:r w:rsidR="00CB55FF">
        <w:rPr>
          <w:rFonts w:ascii="Times New Roman" w:hAnsi="Times New Roman" w:cs="Times New Roman"/>
          <w:sz w:val="24"/>
          <w:szCs w:val="24"/>
        </w:rPr>
        <w:t xml:space="preserve"> </w:t>
      </w:r>
      <w:r w:rsidR="00CB55FF" w:rsidRPr="00CB55FF">
        <w:rPr>
          <w:rFonts w:ascii="Times New Roman" w:hAnsi="Times New Roman" w:cs="Times New Roman"/>
          <w:sz w:val="24"/>
          <w:szCs w:val="24"/>
        </w:rPr>
        <w:t xml:space="preserve">It is favorable for a business to have a higher ratio, because this way it can be shown how effective </w:t>
      </w:r>
      <w:r w:rsidR="00CB55FF">
        <w:rPr>
          <w:rFonts w:ascii="Times New Roman" w:hAnsi="Times New Roman" w:cs="Times New Roman"/>
          <w:sz w:val="24"/>
          <w:szCs w:val="24"/>
        </w:rPr>
        <w:t>the business</w:t>
      </w:r>
      <w:r w:rsidR="00CB55FF" w:rsidRPr="00CB55FF">
        <w:rPr>
          <w:rFonts w:ascii="Times New Roman" w:hAnsi="Times New Roman" w:cs="Times New Roman"/>
          <w:sz w:val="24"/>
          <w:szCs w:val="24"/>
        </w:rPr>
        <w:t xml:space="preserve"> is</w:t>
      </w:r>
      <w:r w:rsidR="00CB55FF">
        <w:rPr>
          <w:rFonts w:ascii="Times New Roman" w:hAnsi="Times New Roman" w:cs="Times New Roman"/>
          <w:sz w:val="24"/>
          <w:szCs w:val="24"/>
        </w:rPr>
        <w:t>,</w:t>
      </w:r>
      <w:r w:rsidR="00CB55FF" w:rsidRPr="00CB55FF">
        <w:rPr>
          <w:rFonts w:ascii="Times New Roman" w:hAnsi="Times New Roman" w:cs="Times New Roman"/>
          <w:sz w:val="24"/>
          <w:szCs w:val="24"/>
        </w:rPr>
        <w:t xml:space="preserve"> when it comes to generating revenue.</w:t>
      </w:r>
    </w:p>
    <w:p w14:paraId="64F4F428" w14:textId="78484341" w:rsidR="00BE6BBB" w:rsidRDefault="00CB55FF" w:rsidP="00762A56">
      <w:pPr>
        <w:rPr>
          <w:rFonts w:ascii="Times New Roman" w:hAnsi="Times New Roman" w:cs="Times New Roman"/>
          <w:sz w:val="24"/>
          <w:szCs w:val="24"/>
          <w:lang w:val="en-GB"/>
        </w:rPr>
      </w:pPr>
      <w:r>
        <w:rPr>
          <w:rFonts w:ascii="Times New Roman" w:hAnsi="Times New Roman" w:cs="Times New Roman"/>
          <w:sz w:val="24"/>
          <w:szCs w:val="24"/>
        </w:rPr>
        <w:t xml:space="preserve">   </w:t>
      </w:r>
      <w:r w:rsidR="00872043">
        <w:rPr>
          <w:rFonts w:ascii="Times New Roman" w:hAnsi="Times New Roman" w:cs="Times New Roman"/>
          <w:sz w:val="24"/>
          <w:szCs w:val="24"/>
        </w:rPr>
        <w:t xml:space="preserve">As for Debenhams, </w:t>
      </w:r>
      <w:r w:rsidR="00872043" w:rsidRPr="00872043">
        <w:rPr>
          <w:rFonts w:ascii="Times New Roman" w:hAnsi="Times New Roman" w:cs="Times New Roman"/>
          <w:sz w:val="24"/>
          <w:szCs w:val="24"/>
        </w:rPr>
        <w:t>the ratio</w:t>
      </w:r>
      <w:r w:rsidR="005459FF">
        <w:rPr>
          <w:rFonts w:ascii="Times New Roman" w:hAnsi="Times New Roman" w:cs="Times New Roman"/>
          <w:sz w:val="24"/>
          <w:szCs w:val="24"/>
        </w:rPr>
        <w:t xml:space="preserve"> has almost</w:t>
      </w:r>
      <w:r w:rsidR="00872043" w:rsidRPr="00872043">
        <w:rPr>
          <w:rFonts w:ascii="Times New Roman" w:hAnsi="Times New Roman" w:cs="Times New Roman"/>
          <w:sz w:val="24"/>
          <w:szCs w:val="24"/>
        </w:rPr>
        <w:t xml:space="preserve"> the same valu</w:t>
      </w:r>
      <w:r w:rsidR="000D2658">
        <w:rPr>
          <w:rFonts w:ascii="Times New Roman" w:hAnsi="Times New Roman" w:cs="Times New Roman"/>
          <w:sz w:val="24"/>
          <w:szCs w:val="24"/>
        </w:rPr>
        <w:t xml:space="preserve">e, </w:t>
      </w:r>
      <w:r w:rsidR="000D2658" w:rsidRPr="000D2658">
        <w:rPr>
          <w:rFonts w:ascii="Times New Roman" w:hAnsi="Times New Roman" w:cs="Times New Roman"/>
          <w:sz w:val="24"/>
          <w:szCs w:val="24"/>
        </w:rPr>
        <w:t>which is to be expected, given that both businesses are active on the same market</w:t>
      </w:r>
      <w:r w:rsidR="000D2658">
        <w:rPr>
          <w:rFonts w:ascii="Times New Roman" w:hAnsi="Times New Roman" w:cs="Times New Roman"/>
          <w:sz w:val="24"/>
          <w:szCs w:val="24"/>
          <w:lang w:val="en-GB"/>
        </w:rPr>
        <w:t xml:space="preserve">. On the other hand, the fixed assed turnover is around </w:t>
      </w:r>
      <w:r w:rsidR="00A87F36">
        <w:rPr>
          <w:rFonts w:ascii="Times New Roman" w:hAnsi="Times New Roman" w:cs="Times New Roman"/>
          <w:sz w:val="24"/>
          <w:szCs w:val="24"/>
          <w:lang w:val="en-GB"/>
        </w:rPr>
        <w:t xml:space="preserve">the value of </w:t>
      </w:r>
      <w:r w:rsidR="000D2658">
        <w:rPr>
          <w:rFonts w:ascii="Times New Roman" w:hAnsi="Times New Roman" w:cs="Times New Roman"/>
          <w:sz w:val="24"/>
          <w:szCs w:val="24"/>
          <w:lang w:val="en-GB"/>
        </w:rPr>
        <w:t>2, which means that for every pound invested in Marks &amp; Spencer’s fixed assets, is earned a return of 2 pounds.</w:t>
      </w:r>
      <w:r w:rsidR="003D7B43">
        <w:rPr>
          <w:rFonts w:ascii="Times New Roman" w:hAnsi="Times New Roman" w:cs="Times New Roman"/>
          <w:sz w:val="24"/>
          <w:szCs w:val="24"/>
          <w:lang w:val="en-GB"/>
        </w:rPr>
        <w:t xml:space="preserve"> For Debenhams, a return of almost 4 pounds is earned. </w:t>
      </w:r>
      <w:r w:rsidR="003D7B43" w:rsidRPr="003D7B43">
        <w:rPr>
          <w:rFonts w:ascii="Times New Roman" w:hAnsi="Times New Roman" w:cs="Times New Roman"/>
          <w:sz w:val="24"/>
          <w:szCs w:val="24"/>
          <w:lang w:val="en-GB"/>
        </w:rPr>
        <w:t xml:space="preserve">However, the higher the fixed </w:t>
      </w:r>
      <w:r w:rsidR="003D7B43">
        <w:rPr>
          <w:rFonts w:ascii="Times New Roman" w:hAnsi="Times New Roman" w:cs="Times New Roman"/>
          <w:sz w:val="24"/>
          <w:szCs w:val="24"/>
          <w:lang w:val="en-GB"/>
        </w:rPr>
        <w:t xml:space="preserve">asset turnover </w:t>
      </w:r>
      <w:r w:rsidR="003D7B43" w:rsidRPr="003D7B43">
        <w:rPr>
          <w:rFonts w:ascii="Times New Roman" w:hAnsi="Times New Roman" w:cs="Times New Roman"/>
          <w:sz w:val="24"/>
          <w:szCs w:val="24"/>
          <w:lang w:val="en-GB"/>
        </w:rPr>
        <w:t xml:space="preserve">ratio, the </w:t>
      </w:r>
      <w:r w:rsidR="00B12CB7">
        <w:rPr>
          <w:rFonts w:ascii="Times New Roman" w:hAnsi="Times New Roman" w:cs="Times New Roman"/>
          <w:sz w:val="24"/>
          <w:szCs w:val="24"/>
          <w:lang w:val="en-GB"/>
        </w:rPr>
        <w:t>more</w:t>
      </w:r>
      <w:r w:rsidR="003D7B43" w:rsidRPr="003D7B43">
        <w:rPr>
          <w:rFonts w:ascii="Times New Roman" w:hAnsi="Times New Roman" w:cs="Times New Roman"/>
          <w:sz w:val="24"/>
          <w:szCs w:val="24"/>
          <w:lang w:val="en-GB"/>
        </w:rPr>
        <w:t xml:space="preserve"> the investments in the fixed assets are used more efficiently.</w:t>
      </w:r>
    </w:p>
    <w:p w14:paraId="63ED899C" w14:textId="2AC50A14" w:rsidR="00BE6BBB" w:rsidRDefault="00BE6BBB" w:rsidP="00762A56">
      <w:pPr>
        <w:rPr>
          <w:rFonts w:ascii="Times New Roman" w:hAnsi="Times New Roman" w:cs="Times New Roman"/>
          <w:sz w:val="24"/>
          <w:szCs w:val="24"/>
          <w:lang w:val="en-GB"/>
        </w:rPr>
      </w:pPr>
    </w:p>
    <w:p w14:paraId="64206406" w14:textId="77777777" w:rsidR="00BE6BBB" w:rsidRPr="00BE6BBB" w:rsidRDefault="00BE6BBB" w:rsidP="00762A56">
      <w:pPr>
        <w:rPr>
          <w:rFonts w:ascii="Times New Roman" w:hAnsi="Times New Roman" w:cs="Times New Roman"/>
          <w:sz w:val="24"/>
          <w:szCs w:val="24"/>
          <w:lang w:val="en-GB"/>
        </w:rPr>
      </w:pPr>
    </w:p>
    <w:p w14:paraId="27AE788E" w14:textId="77777777" w:rsidR="008A78BA" w:rsidRDefault="008A78BA" w:rsidP="00762A56">
      <w:pPr>
        <w:rPr>
          <w:rFonts w:ascii="Times New Roman" w:hAnsi="Times New Roman" w:cs="Times New Roman"/>
          <w:b/>
          <w:sz w:val="24"/>
          <w:szCs w:val="24"/>
        </w:rPr>
      </w:pPr>
      <w:r>
        <w:rPr>
          <w:rFonts w:ascii="Times New Roman" w:hAnsi="Times New Roman" w:cs="Times New Roman"/>
          <w:b/>
          <w:sz w:val="24"/>
          <w:szCs w:val="24"/>
        </w:rPr>
        <w:t>Recommendations</w:t>
      </w:r>
    </w:p>
    <w:p w14:paraId="6B53ADBC" w14:textId="77777777" w:rsidR="00B67969" w:rsidRDefault="00B67969" w:rsidP="00762A56">
      <w:pPr>
        <w:rPr>
          <w:rFonts w:ascii="Times New Roman" w:hAnsi="Times New Roman" w:cs="Times New Roman"/>
          <w:b/>
          <w:sz w:val="24"/>
          <w:szCs w:val="24"/>
        </w:rPr>
      </w:pPr>
    </w:p>
    <w:p w14:paraId="6B182F01" w14:textId="700A9B1C" w:rsidR="004D3242" w:rsidRPr="00FE34C1" w:rsidRDefault="00FE34C1" w:rsidP="00762A56">
      <w:pPr>
        <w:rPr>
          <w:rFonts w:ascii="Times New Roman" w:hAnsi="Times New Roman" w:cs="Times New Roman"/>
          <w:bCs/>
          <w:sz w:val="24"/>
          <w:szCs w:val="24"/>
        </w:rPr>
      </w:pPr>
      <w:r>
        <w:rPr>
          <w:rFonts w:ascii="Times New Roman" w:hAnsi="Times New Roman" w:cs="Times New Roman"/>
          <w:bCs/>
          <w:sz w:val="24"/>
          <w:szCs w:val="24"/>
        </w:rPr>
        <w:t xml:space="preserve">   A</w:t>
      </w:r>
      <w:r w:rsidRPr="00FE34C1">
        <w:rPr>
          <w:rFonts w:ascii="Times New Roman" w:hAnsi="Times New Roman" w:cs="Times New Roman"/>
          <w:bCs/>
          <w:sz w:val="24"/>
          <w:szCs w:val="24"/>
        </w:rPr>
        <w:t>fter completing the financial analysis</w:t>
      </w:r>
      <w:r>
        <w:rPr>
          <w:rFonts w:ascii="Times New Roman" w:hAnsi="Times New Roman" w:cs="Times New Roman"/>
          <w:bCs/>
          <w:sz w:val="24"/>
          <w:szCs w:val="24"/>
        </w:rPr>
        <w:t xml:space="preserve"> of Marks &amp; Spencer, </w:t>
      </w:r>
      <w:r w:rsidRPr="00FE34C1">
        <w:rPr>
          <w:rFonts w:ascii="Times New Roman" w:hAnsi="Times New Roman" w:cs="Times New Roman"/>
          <w:bCs/>
          <w:sz w:val="24"/>
          <w:szCs w:val="24"/>
        </w:rPr>
        <w:t xml:space="preserve">according to the results </w:t>
      </w:r>
      <w:r>
        <w:rPr>
          <w:rFonts w:ascii="Times New Roman" w:hAnsi="Times New Roman" w:cs="Times New Roman"/>
          <w:bCs/>
          <w:sz w:val="24"/>
          <w:szCs w:val="24"/>
        </w:rPr>
        <w:t xml:space="preserve">from </w:t>
      </w:r>
      <w:r w:rsidRPr="00FE34C1">
        <w:rPr>
          <w:rFonts w:ascii="Times New Roman" w:hAnsi="Times New Roman" w:cs="Times New Roman"/>
          <w:bCs/>
          <w:sz w:val="24"/>
          <w:szCs w:val="24"/>
        </w:rPr>
        <w:t>above</w:t>
      </w:r>
      <w:r>
        <w:rPr>
          <w:rFonts w:ascii="Times New Roman" w:hAnsi="Times New Roman" w:cs="Times New Roman"/>
          <w:bCs/>
          <w:sz w:val="24"/>
          <w:szCs w:val="24"/>
        </w:rPr>
        <w:t xml:space="preserve">, </w:t>
      </w:r>
      <w:r w:rsidRPr="00FE34C1">
        <w:rPr>
          <w:rFonts w:ascii="Times New Roman" w:hAnsi="Times New Roman" w:cs="Times New Roman"/>
          <w:bCs/>
          <w:sz w:val="24"/>
          <w:szCs w:val="24"/>
        </w:rPr>
        <w:t xml:space="preserve">it is not </w:t>
      </w:r>
      <w:r>
        <w:rPr>
          <w:rFonts w:ascii="Times New Roman" w:hAnsi="Times New Roman" w:cs="Times New Roman"/>
          <w:bCs/>
          <w:sz w:val="24"/>
          <w:szCs w:val="24"/>
        </w:rPr>
        <w:t>profitable</w:t>
      </w:r>
      <w:r w:rsidRPr="00FE34C1">
        <w:rPr>
          <w:rFonts w:ascii="Times New Roman" w:hAnsi="Times New Roman" w:cs="Times New Roman"/>
          <w:bCs/>
          <w:sz w:val="24"/>
          <w:szCs w:val="24"/>
        </w:rPr>
        <w:t xml:space="preserve"> to invest in this company. </w:t>
      </w:r>
      <w:r w:rsidR="00E92131" w:rsidRPr="003F55E2">
        <w:rPr>
          <w:rFonts w:ascii="Times New Roman" w:hAnsi="Times New Roman" w:cs="Times New Roman"/>
          <w:bCs/>
          <w:sz w:val="24"/>
          <w:szCs w:val="24"/>
        </w:rPr>
        <w:t>Currently, the share price for Marks &amp; Spencer has fallen by 1</w:t>
      </w:r>
      <w:r w:rsidR="00E92131">
        <w:rPr>
          <w:rFonts w:ascii="Times New Roman" w:hAnsi="Times New Roman" w:cs="Times New Roman"/>
          <w:bCs/>
          <w:sz w:val="24"/>
          <w:szCs w:val="24"/>
        </w:rPr>
        <w:t xml:space="preserve">2%, </w:t>
      </w:r>
      <w:r w:rsidR="00E92131" w:rsidRPr="00E92131">
        <w:rPr>
          <w:rFonts w:ascii="Times New Roman" w:hAnsi="Times New Roman" w:cs="Times New Roman"/>
          <w:bCs/>
          <w:sz w:val="24"/>
          <w:szCs w:val="24"/>
        </w:rPr>
        <w:t xml:space="preserve">which is </w:t>
      </w:r>
      <w:r w:rsidR="00E92131">
        <w:rPr>
          <w:rFonts w:ascii="Times New Roman" w:hAnsi="Times New Roman" w:cs="Times New Roman"/>
          <w:bCs/>
          <w:sz w:val="24"/>
          <w:szCs w:val="24"/>
        </w:rPr>
        <w:t>concerning</w:t>
      </w:r>
      <w:r w:rsidR="00E92131" w:rsidRPr="00E92131">
        <w:rPr>
          <w:rFonts w:ascii="Times New Roman" w:hAnsi="Times New Roman" w:cs="Times New Roman"/>
          <w:bCs/>
          <w:sz w:val="24"/>
          <w:szCs w:val="24"/>
        </w:rPr>
        <w:t xml:space="preserve"> for investors</w:t>
      </w:r>
      <w:r w:rsidR="00E92131">
        <w:rPr>
          <w:rFonts w:ascii="Times New Roman" w:hAnsi="Times New Roman" w:cs="Times New Roman"/>
          <w:bCs/>
          <w:sz w:val="24"/>
          <w:szCs w:val="24"/>
        </w:rPr>
        <w:t xml:space="preserve"> </w:t>
      </w:r>
      <w:r w:rsidR="00E92131" w:rsidRPr="00E92131">
        <w:rPr>
          <w:rFonts w:ascii="Times New Roman" w:hAnsi="Times New Roman" w:cs="Times New Roman"/>
          <w:bCs/>
          <w:sz w:val="24"/>
          <w:szCs w:val="24"/>
        </w:rPr>
        <w:t>(This is Money, 2019)</w:t>
      </w:r>
      <w:r w:rsidR="00E92131">
        <w:rPr>
          <w:rFonts w:ascii="Times New Roman" w:hAnsi="Times New Roman" w:cs="Times New Roman"/>
          <w:bCs/>
          <w:sz w:val="24"/>
          <w:szCs w:val="24"/>
        </w:rPr>
        <w:t xml:space="preserve">. </w:t>
      </w:r>
      <w:r>
        <w:rPr>
          <w:rFonts w:ascii="Times New Roman" w:hAnsi="Times New Roman" w:cs="Times New Roman"/>
          <w:bCs/>
          <w:sz w:val="24"/>
          <w:szCs w:val="24"/>
        </w:rPr>
        <w:t>Their</w:t>
      </w:r>
      <w:r w:rsidRPr="00FE34C1">
        <w:rPr>
          <w:rFonts w:ascii="Times New Roman" w:hAnsi="Times New Roman" w:cs="Times New Roman"/>
          <w:bCs/>
          <w:sz w:val="24"/>
          <w:szCs w:val="24"/>
        </w:rPr>
        <w:t xml:space="preserve"> sales have decreased significantly in the last 5 years</w:t>
      </w:r>
      <w:r>
        <w:rPr>
          <w:rFonts w:ascii="Times New Roman" w:hAnsi="Times New Roman" w:cs="Times New Roman"/>
          <w:bCs/>
          <w:sz w:val="24"/>
          <w:szCs w:val="24"/>
        </w:rPr>
        <w:t>, as they have</w:t>
      </w:r>
      <w:r w:rsidRPr="00FE34C1">
        <w:rPr>
          <w:rFonts w:ascii="Times New Roman" w:hAnsi="Times New Roman" w:cs="Times New Roman"/>
          <w:bCs/>
          <w:sz w:val="24"/>
          <w:szCs w:val="24"/>
        </w:rPr>
        <w:t xml:space="preserve"> </w:t>
      </w:r>
      <w:r>
        <w:rPr>
          <w:rFonts w:ascii="Times New Roman" w:hAnsi="Times New Roman" w:cs="Times New Roman"/>
          <w:bCs/>
          <w:sz w:val="24"/>
          <w:szCs w:val="24"/>
        </w:rPr>
        <w:t>reduced</w:t>
      </w:r>
      <w:r w:rsidRPr="00FE34C1">
        <w:rPr>
          <w:rFonts w:ascii="Times New Roman" w:hAnsi="Times New Roman" w:cs="Times New Roman"/>
          <w:bCs/>
          <w:sz w:val="24"/>
          <w:szCs w:val="24"/>
        </w:rPr>
        <w:t xml:space="preserve"> the</w:t>
      </w:r>
      <w:r>
        <w:rPr>
          <w:rFonts w:ascii="Times New Roman" w:hAnsi="Times New Roman" w:cs="Times New Roman"/>
          <w:bCs/>
          <w:sz w:val="24"/>
          <w:szCs w:val="24"/>
        </w:rPr>
        <w:t xml:space="preserve"> number of</w:t>
      </w:r>
      <w:r w:rsidRPr="00FE34C1">
        <w:rPr>
          <w:rFonts w:ascii="Times New Roman" w:hAnsi="Times New Roman" w:cs="Times New Roman"/>
          <w:bCs/>
          <w:sz w:val="24"/>
          <w:szCs w:val="24"/>
        </w:rPr>
        <w:t xml:space="preserve"> stores on the market</w:t>
      </w:r>
      <w:r>
        <w:rPr>
          <w:rFonts w:ascii="Times New Roman" w:hAnsi="Times New Roman" w:cs="Times New Roman"/>
          <w:bCs/>
          <w:sz w:val="24"/>
          <w:szCs w:val="24"/>
        </w:rPr>
        <w:t xml:space="preserve">. The reason behind this </w:t>
      </w:r>
      <w:r w:rsidRPr="00FE34C1">
        <w:rPr>
          <w:rFonts w:ascii="Times New Roman" w:hAnsi="Times New Roman" w:cs="Times New Roman"/>
          <w:bCs/>
          <w:sz w:val="24"/>
          <w:szCs w:val="24"/>
        </w:rPr>
        <w:t>change in productivity</w:t>
      </w:r>
      <w:r>
        <w:rPr>
          <w:rFonts w:ascii="Times New Roman" w:hAnsi="Times New Roman" w:cs="Times New Roman"/>
          <w:bCs/>
          <w:sz w:val="24"/>
          <w:szCs w:val="24"/>
        </w:rPr>
        <w:t xml:space="preserve"> is, mainly, the fact that the business is</w:t>
      </w:r>
      <w:r w:rsidRPr="00FE34C1">
        <w:rPr>
          <w:rFonts w:ascii="Times New Roman" w:hAnsi="Times New Roman" w:cs="Times New Roman"/>
          <w:bCs/>
          <w:sz w:val="24"/>
          <w:szCs w:val="24"/>
        </w:rPr>
        <w:t xml:space="preserve"> trying to move</w:t>
      </w:r>
      <w:r>
        <w:rPr>
          <w:rFonts w:ascii="Times New Roman" w:hAnsi="Times New Roman" w:cs="Times New Roman"/>
          <w:bCs/>
          <w:sz w:val="24"/>
          <w:szCs w:val="24"/>
        </w:rPr>
        <w:t xml:space="preserve"> its</w:t>
      </w:r>
      <w:r w:rsidRPr="00FE34C1">
        <w:rPr>
          <w:rFonts w:ascii="Times New Roman" w:hAnsi="Times New Roman" w:cs="Times New Roman"/>
          <w:bCs/>
          <w:sz w:val="24"/>
          <w:szCs w:val="24"/>
        </w:rPr>
        <w:t xml:space="preserve"> sales plans into the online environment</w:t>
      </w:r>
      <w:r>
        <w:rPr>
          <w:rFonts w:ascii="Times New Roman" w:hAnsi="Times New Roman" w:cs="Times New Roman"/>
          <w:bCs/>
          <w:sz w:val="24"/>
          <w:szCs w:val="24"/>
        </w:rPr>
        <w:t xml:space="preserve">. </w:t>
      </w:r>
      <w:r w:rsidRPr="00FE34C1">
        <w:rPr>
          <w:rFonts w:ascii="Times New Roman" w:hAnsi="Times New Roman" w:cs="Times New Roman"/>
          <w:bCs/>
          <w:sz w:val="24"/>
          <w:szCs w:val="24"/>
        </w:rPr>
        <w:t>However, because of these store closures and because of the difficult conditions for the company to compete with other online stores, the Marks &amp; Spencer commission decided to buy 50% of the Acado</w:t>
      </w:r>
      <w:r w:rsidR="004D3242">
        <w:rPr>
          <w:rFonts w:ascii="Times New Roman" w:hAnsi="Times New Roman" w:cs="Times New Roman"/>
          <w:bCs/>
          <w:sz w:val="24"/>
          <w:szCs w:val="24"/>
        </w:rPr>
        <w:t xml:space="preserve"> </w:t>
      </w:r>
      <w:r w:rsidRPr="00FE34C1">
        <w:rPr>
          <w:rFonts w:ascii="Times New Roman" w:hAnsi="Times New Roman" w:cs="Times New Roman"/>
          <w:bCs/>
          <w:sz w:val="24"/>
          <w:szCs w:val="24"/>
        </w:rPr>
        <w:t>Group online store, joining for a new collaboration.</w:t>
      </w:r>
      <w:r w:rsidR="004D3242">
        <w:rPr>
          <w:rFonts w:ascii="Times New Roman" w:hAnsi="Times New Roman" w:cs="Times New Roman"/>
          <w:bCs/>
          <w:sz w:val="24"/>
          <w:szCs w:val="24"/>
        </w:rPr>
        <w:t xml:space="preserve"> This could represent a high possibility for Marks &amp; Spencer to start growing in the future</w:t>
      </w:r>
      <w:r w:rsidR="00E92131">
        <w:rPr>
          <w:rFonts w:ascii="Times New Roman" w:hAnsi="Times New Roman" w:cs="Times New Roman"/>
          <w:bCs/>
          <w:sz w:val="24"/>
          <w:szCs w:val="24"/>
        </w:rPr>
        <w:t xml:space="preserve">, </w:t>
      </w:r>
      <w:r w:rsidR="00E92131" w:rsidRPr="00E92131">
        <w:rPr>
          <w:rFonts w:ascii="Times New Roman" w:hAnsi="Times New Roman" w:cs="Times New Roman"/>
          <w:bCs/>
          <w:sz w:val="24"/>
          <w:szCs w:val="24"/>
        </w:rPr>
        <w:t xml:space="preserve">but this </w:t>
      </w:r>
      <w:r w:rsidR="00E92131">
        <w:rPr>
          <w:rFonts w:ascii="Times New Roman" w:hAnsi="Times New Roman" w:cs="Times New Roman"/>
          <w:bCs/>
          <w:sz w:val="24"/>
          <w:szCs w:val="24"/>
        </w:rPr>
        <w:t>could also represent a</w:t>
      </w:r>
      <w:r w:rsidR="00B9643D">
        <w:rPr>
          <w:rFonts w:ascii="Times New Roman" w:hAnsi="Times New Roman" w:cs="Times New Roman"/>
          <w:bCs/>
          <w:sz w:val="24"/>
          <w:szCs w:val="24"/>
        </w:rPr>
        <w:t xml:space="preserve"> high</w:t>
      </w:r>
      <w:r w:rsidR="00E92131">
        <w:rPr>
          <w:rFonts w:ascii="Times New Roman" w:hAnsi="Times New Roman" w:cs="Times New Roman"/>
          <w:bCs/>
          <w:sz w:val="24"/>
          <w:szCs w:val="24"/>
        </w:rPr>
        <w:t xml:space="preserve"> risk</w:t>
      </w:r>
      <w:r w:rsidR="004D3242">
        <w:rPr>
          <w:rFonts w:ascii="Times New Roman" w:hAnsi="Times New Roman" w:cs="Times New Roman"/>
          <w:bCs/>
          <w:sz w:val="24"/>
          <w:szCs w:val="24"/>
        </w:rPr>
        <w:t xml:space="preserve">. </w:t>
      </w:r>
      <w:r w:rsidR="004D3242" w:rsidRPr="004D3242">
        <w:rPr>
          <w:rFonts w:ascii="Times New Roman" w:hAnsi="Times New Roman" w:cs="Times New Roman"/>
          <w:bCs/>
          <w:sz w:val="24"/>
          <w:szCs w:val="24"/>
        </w:rPr>
        <w:t xml:space="preserve">However, </w:t>
      </w:r>
      <w:r w:rsidR="004D3242">
        <w:rPr>
          <w:rFonts w:ascii="Times New Roman" w:hAnsi="Times New Roman" w:cs="Times New Roman"/>
          <w:bCs/>
          <w:sz w:val="24"/>
          <w:szCs w:val="24"/>
        </w:rPr>
        <w:t>food retailing is</w:t>
      </w:r>
      <w:r w:rsidR="00B9643D">
        <w:rPr>
          <w:rFonts w:ascii="Times New Roman" w:hAnsi="Times New Roman" w:cs="Times New Roman"/>
          <w:bCs/>
          <w:sz w:val="24"/>
          <w:szCs w:val="24"/>
        </w:rPr>
        <w:t xml:space="preserve"> </w:t>
      </w:r>
      <w:r w:rsidR="004D3242" w:rsidRPr="004D3242">
        <w:rPr>
          <w:rFonts w:ascii="Times New Roman" w:hAnsi="Times New Roman" w:cs="Times New Roman"/>
          <w:bCs/>
          <w:sz w:val="24"/>
          <w:szCs w:val="24"/>
        </w:rPr>
        <w:t xml:space="preserve">another highly competitive environment for Marks &amp; Spencer, </w:t>
      </w:r>
      <w:r w:rsidR="00B9643D" w:rsidRPr="00B9643D">
        <w:rPr>
          <w:rFonts w:ascii="Times New Roman" w:hAnsi="Times New Roman" w:cs="Times New Roman"/>
          <w:bCs/>
          <w:sz w:val="24"/>
          <w:szCs w:val="24"/>
        </w:rPr>
        <w:t>and it is important to mention that</w:t>
      </w:r>
      <w:r w:rsidR="00B9643D">
        <w:rPr>
          <w:rFonts w:ascii="Times New Roman" w:hAnsi="Times New Roman" w:cs="Times New Roman"/>
          <w:bCs/>
          <w:sz w:val="24"/>
          <w:szCs w:val="24"/>
        </w:rPr>
        <w:t xml:space="preserve"> </w:t>
      </w:r>
      <w:r w:rsidR="004D3242" w:rsidRPr="004D3242">
        <w:rPr>
          <w:rFonts w:ascii="Times New Roman" w:hAnsi="Times New Roman" w:cs="Times New Roman"/>
          <w:bCs/>
          <w:sz w:val="24"/>
          <w:szCs w:val="24"/>
        </w:rPr>
        <w:t>the prices of their products have a high value</w:t>
      </w:r>
      <w:r w:rsidR="004D3242">
        <w:rPr>
          <w:rFonts w:ascii="Times New Roman" w:hAnsi="Times New Roman" w:cs="Times New Roman"/>
          <w:bCs/>
          <w:sz w:val="24"/>
          <w:szCs w:val="24"/>
        </w:rPr>
        <w:t xml:space="preserve">. </w:t>
      </w:r>
      <w:r w:rsidR="004D3242" w:rsidRPr="004D3242">
        <w:rPr>
          <w:rFonts w:ascii="Times New Roman" w:hAnsi="Times New Roman" w:cs="Times New Roman"/>
          <w:bCs/>
          <w:sz w:val="24"/>
          <w:szCs w:val="24"/>
        </w:rPr>
        <w:t xml:space="preserve">Therefore, </w:t>
      </w:r>
      <w:r w:rsidR="004D3242">
        <w:rPr>
          <w:rFonts w:ascii="Times New Roman" w:hAnsi="Times New Roman" w:cs="Times New Roman"/>
          <w:bCs/>
          <w:sz w:val="24"/>
          <w:szCs w:val="24"/>
        </w:rPr>
        <w:t xml:space="preserve">this is another reason </w:t>
      </w:r>
      <w:r w:rsidR="004D3242" w:rsidRPr="004D3242">
        <w:rPr>
          <w:rFonts w:ascii="Times New Roman" w:hAnsi="Times New Roman" w:cs="Times New Roman"/>
          <w:bCs/>
          <w:sz w:val="24"/>
          <w:szCs w:val="24"/>
        </w:rPr>
        <w:t>there are not many sales registered in this sector,</w:t>
      </w:r>
      <w:r w:rsidR="004D3242">
        <w:rPr>
          <w:rFonts w:ascii="Times New Roman" w:hAnsi="Times New Roman" w:cs="Times New Roman"/>
          <w:bCs/>
          <w:sz w:val="24"/>
          <w:szCs w:val="24"/>
        </w:rPr>
        <w:t xml:space="preserve"> either</w:t>
      </w:r>
      <w:r w:rsidR="00B9643D">
        <w:rPr>
          <w:rFonts w:ascii="Times New Roman" w:hAnsi="Times New Roman" w:cs="Times New Roman"/>
          <w:bCs/>
          <w:sz w:val="24"/>
          <w:szCs w:val="24"/>
        </w:rPr>
        <w:t>. T</w:t>
      </w:r>
      <w:r w:rsidR="004D3242">
        <w:rPr>
          <w:rFonts w:ascii="Times New Roman" w:hAnsi="Times New Roman" w:cs="Times New Roman"/>
          <w:bCs/>
          <w:sz w:val="24"/>
          <w:szCs w:val="24"/>
        </w:rPr>
        <w:t>he</w:t>
      </w:r>
      <w:r w:rsidR="004D3242" w:rsidRPr="004D3242">
        <w:rPr>
          <w:rFonts w:ascii="Times New Roman" w:hAnsi="Times New Roman" w:cs="Times New Roman"/>
          <w:bCs/>
          <w:sz w:val="24"/>
          <w:szCs w:val="24"/>
        </w:rPr>
        <w:t xml:space="preserve"> customers consider the</w:t>
      </w:r>
      <w:r w:rsidR="004D3242">
        <w:rPr>
          <w:rFonts w:ascii="Times New Roman" w:hAnsi="Times New Roman" w:cs="Times New Roman"/>
          <w:bCs/>
          <w:sz w:val="24"/>
          <w:szCs w:val="24"/>
        </w:rPr>
        <w:t>ir products</w:t>
      </w:r>
      <w:r w:rsidR="004D3242" w:rsidRPr="004D3242">
        <w:rPr>
          <w:rFonts w:ascii="Times New Roman" w:hAnsi="Times New Roman" w:cs="Times New Roman"/>
          <w:bCs/>
          <w:sz w:val="24"/>
          <w:szCs w:val="24"/>
        </w:rPr>
        <w:t xml:space="preserve"> </w:t>
      </w:r>
      <w:r w:rsidR="00B9643D">
        <w:rPr>
          <w:rFonts w:ascii="Times New Roman" w:hAnsi="Times New Roman" w:cs="Times New Roman"/>
          <w:bCs/>
          <w:sz w:val="24"/>
          <w:szCs w:val="24"/>
        </w:rPr>
        <w:t xml:space="preserve">as being </w:t>
      </w:r>
      <w:r w:rsidR="004D3242" w:rsidRPr="004D3242">
        <w:rPr>
          <w:rFonts w:ascii="Times New Roman" w:hAnsi="Times New Roman" w:cs="Times New Roman"/>
          <w:bCs/>
          <w:sz w:val="24"/>
          <w:szCs w:val="24"/>
        </w:rPr>
        <w:t>premium</w:t>
      </w:r>
      <w:r w:rsidR="004D3242">
        <w:rPr>
          <w:rFonts w:ascii="Times New Roman" w:hAnsi="Times New Roman" w:cs="Times New Roman"/>
          <w:bCs/>
          <w:sz w:val="24"/>
          <w:szCs w:val="24"/>
        </w:rPr>
        <w:t xml:space="preserve"> ones</w:t>
      </w:r>
      <w:r w:rsidR="004D3242" w:rsidRPr="004D3242">
        <w:rPr>
          <w:rFonts w:ascii="Times New Roman" w:hAnsi="Times New Roman" w:cs="Times New Roman"/>
          <w:bCs/>
          <w:sz w:val="24"/>
          <w:szCs w:val="24"/>
        </w:rPr>
        <w:t xml:space="preserve">, so they cannot afford to buy them </w:t>
      </w:r>
      <w:r w:rsidR="004D3242">
        <w:rPr>
          <w:rFonts w:ascii="Times New Roman" w:hAnsi="Times New Roman" w:cs="Times New Roman"/>
          <w:bCs/>
          <w:sz w:val="24"/>
          <w:szCs w:val="24"/>
        </w:rPr>
        <w:t>on a daily basis.</w:t>
      </w:r>
    </w:p>
    <w:p w14:paraId="098A2157" w14:textId="1908173B" w:rsidR="00326EB2" w:rsidRDefault="002D7459" w:rsidP="00762A56">
      <w:pPr>
        <w:rPr>
          <w:rFonts w:ascii="Times New Roman" w:hAnsi="Times New Roman" w:cs="Times New Roman"/>
          <w:bCs/>
          <w:sz w:val="24"/>
          <w:szCs w:val="24"/>
        </w:rPr>
      </w:pPr>
      <w:r>
        <w:rPr>
          <w:rFonts w:ascii="Times New Roman" w:hAnsi="Times New Roman" w:cs="Times New Roman"/>
          <w:b/>
          <w:color w:val="FF0000"/>
          <w:sz w:val="24"/>
          <w:szCs w:val="24"/>
        </w:rPr>
        <w:t xml:space="preserve">   </w:t>
      </w:r>
      <w:r w:rsidRPr="002D7459">
        <w:rPr>
          <w:rFonts w:ascii="Times New Roman" w:hAnsi="Times New Roman" w:cs="Times New Roman"/>
          <w:bCs/>
          <w:sz w:val="24"/>
          <w:szCs w:val="24"/>
        </w:rPr>
        <w:t>Considering the figures recorded by Marks &amp; Spencer, as well as the financial analysis, it can be stated that</w:t>
      </w:r>
      <w:r>
        <w:rPr>
          <w:rFonts w:ascii="Times New Roman" w:hAnsi="Times New Roman" w:cs="Times New Roman"/>
          <w:bCs/>
          <w:sz w:val="24"/>
          <w:szCs w:val="24"/>
        </w:rPr>
        <w:t xml:space="preserve"> </w:t>
      </w:r>
      <w:r w:rsidRPr="002D7459">
        <w:rPr>
          <w:rFonts w:ascii="Times New Roman" w:hAnsi="Times New Roman" w:cs="Times New Roman"/>
          <w:bCs/>
          <w:sz w:val="24"/>
          <w:szCs w:val="24"/>
        </w:rPr>
        <w:t>the company's product offer is not efficiently realized. Increasing profit through the various reductions that the company has made over time</w:t>
      </w:r>
      <w:r>
        <w:rPr>
          <w:rFonts w:ascii="Times New Roman" w:hAnsi="Times New Roman" w:cs="Times New Roman"/>
          <w:bCs/>
          <w:sz w:val="24"/>
          <w:szCs w:val="24"/>
        </w:rPr>
        <w:t>,</w:t>
      </w:r>
      <w:r w:rsidRPr="002D7459">
        <w:rPr>
          <w:rFonts w:ascii="Times New Roman" w:hAnsi="Times New Roman" w:cs="Times New Roman"/>
          <w:bCs/>
          <w:sz w:val="24"/>
          <w:szCs w:val="24"/>
        </w:rPr>
        <w:t xml:space="preserve"> has left visible consequences</w:t>
      </w:r>
      <w:r>
        <w:rPr>
          <w:rFonts w:ascii="Times New Roman" w:hAnsi="Times New Roman" w:cs="Times New Roman"/>
          <w:bCs/>
          <w:sz w:val="24"/>
          <w:szCs w:val="24"/>
        </w:rPr>
        <w:t xml:space="preserve"> </w:t>
      </w:r>
      <w:r w:rsidRPr="002D7459">
        <w:rPr>
          <w:rFonts w:ascii="Times New Roman" w:hAnsi="Times New Roman" w:cs="Times New Roman"/>
          <w:bCs/>
          <w:sz w:val="24"/>
          <w:szCs w:val="24"/>
        </w:rPr>
        <w:t>on its current financial situation.</w:t>
      </w:r>
      <w:r w:rsidR="00555555">
        <w:rPr>
          <w:rFonts w:ascii="Times New Roman" w:hAnsi="Times New Roman" w:cs="Times New Roman"/>
          <w:bCs/>
          <w:sz w:val="24"/>
          <w:szCs w:val="24"/>
        </w:rPr>
        <w:t xml:space="preserve"> Currently</w:t>
      </w:r>
      <w:r w:rsidR="00555555" w:rsidRPr="00555555">
        <w:rPr>
          <w:rFonts w:ascii="Times New Roman" w:hAnsi="Times New Roman" w:cs="Times New Roman"/>
          <w:bCs/>
          <w:sz w:val="24"/>
          <w:szCs w:val="24"/>
        </w:rPr>
        <w:t xml:space="preserve">, it cannot be said whether the share price for Marks &amp; Spencer has the ability to bring the company to the level of profit </w:t>
      </w:r>
      <w:r w:rsidR="00555555">
        <w:rPr>
          <w:rFonts w:ascii="Times New Roman" w:hAnsi="Times New Roman" w:cs="Times New Roman"/>
          <w:bCs/>
          <w:sz w:val="24"/>
          <w:szCs w:val="24"/>
        </w:rPr>
        <w:t>it once had</w:t>
      </w:r>
      <w:r w:rsidR="00555555" w:rsidRPr="00555555">
        <w:rPr>
          <w:rFonts w:ascii="Times New Roman" w:hAnsi="Times New Roman" w:cs="Times New Roman"/>
          <w:bCs/>
          <w:sz w:val="24"/>
          <w:szCs w:val="24"/>
        </w:rPr>
        <w:t>. For this reason, because the level of risk is quite high, an investment in this business would not be very profitable.</w:t>
      </w:r>
    </w:p>
    <w:p w14:paraId="666FF9C3" w14:textId="77777777" w:rsidR="00551505" w:rsidRPr="00551505" w:rsidRDefault="00551505" w:rsidP="00762A56">
      <w:pPr>
        <w:rPr>
          <w:rFonts w:ascii="Times New Roman" w:hAnsi="Times New Roman" w:cs="Times New Roman"/>
          <w:bCs/>
          <w:sz w:val="24"/>
          <w:szCs w:val="24"/>
        </w:rPr>
      </w:pPr>
    </w:p>
    <w:p w14:paraId="5998D1F9" w14:textId="77777777" w:rsidR="00762A56" w:rsidRPr="008E1D2F" w:rsidRDefault="00762A56" w:rsidP="00762A56">
      <w:pPr>
        <w:pStyle w:val="ListParagraph"/>
        <w:numPr>
          <w:ilvl w:val="0"/>
          <w:numId w:val="26"/>
        </w:numPr>
        <w:rPr>
          <w:rFonts w:ascii="Times New Roman" w:hAnsi="Times New Roman" w:cs="Times New Roman"/>
          <w:b/>
          <w:sz w:val="24"/>
          <w:szCs w:val="24"/>
        </w:rPr>
      </w:pPr>
      <w:r w:rsidRPr="008E1D2F">
        <w:rPr>
          <w:rFonts w:ascii="Times New Roman" w:hAnsi="Times New Roman" w:cs="Times New Roman"/>
          <w:b/>
          <w:sz w:val="24"/>
          <w:szCs w:val="24"/>
        </w:rPr>
        <w:lastRenderedPageBreak/>
        <w:t xml:space="preserve"> Investment appraisal techniques</w:t>
      </w:r>
    </w:p>
    <w:p w14:paraId="56BC1665" w14:textId="77777777" w:rsidR="00762A56" w:rsidRPr="008E1D2F" w:rsidRDefault="00762A56" w:rsidP="00762A56">
      <w:pPr>
        <w:ind w:left="360"/>
        <w:rPr>
          <w:rFonts w:ascii="Times New Roman" w:hAnsi="Times New Roman" w:cs="Times New Roman"/>
          <w:b/>
          <w:sz w:val="24"/>
          <w:szCs w:val="24"/>
        </w:rPr>
      </w:pPr>
    </w:p>
    <w:p w14:paraId="08B411D6" w14:textId="6A7BBF0F" w:rsidR="008160BB" w:rsidRDefault="00E039AC" w:rsidP="00E039AC">
      <w:pPr>
        <w:ind w:left="360"/>
        <w:rPr>
          <w:rFonts w:ascii="Times New Roman" w:hAnsi="Times New Roman" w:cs="Times New Roman"/>
          <w:sz w:val="24"/>
          <w:szCs w:val="24"/>
        </w:rPr>
      </w:pPr>
      <w:r w:rsidRPr="008E1D2F">
        <w:rPr>
          <w:rFonts w:ascii="Times New Roman" w:hAnsi="Times New Roman" w:cs="Times New Roman"/>
          <w:sz w:val="24"/>
          <w:szCs w:val="24"/>
        </w:rPr>
        <w:t>The cash flow details of the two projects:</w:t>
      </w:r>
    </w:p>
    <w:p w14:paraId="44BC3A77" w14:textId="77777777" w:rsidR="00555555" w:rsidRPr="008E1D2F" w:rsidRDefault="00555555" w:rsidP="00CB359F">
      <w:pPr>
        <w:rPr>
          <w:rFonts w:ascii="Times New Roman" w:hAnsi="Times New Roman" w:cs="Times New Roman"/>
          <w:sz w:val="24"/>
          <w:szCs w:val="24"/>
        </w:rPr>
      </w:pPr>
    </w:p>
    <w:p w14:paraId="3B397F4E" w14:textId="276B62C2" w:rsidR="00CB359F" w:rsidRPr="008E1D2F" w:rsidRDefault="00CB359F" w:rsidP="00CB359F">
      <w:pPr>
        <w:ind w:left="360"/>
        <w:rPr>
          <w:rFonts w:ascii="Times New Roman" w:hAnsi="Times New Roman" w:cs="Times New Roman"/>
          <w:sz w:val="24"/>
          <w:szCs w:val="24"/>
        </w:rPr>
      </w:pPr>
      <w:r>
        <w:rPr>
          <w:rFonts w:ascii="Times New Roman" w:hAnsi="Times New Roman" w:cs="Times New Roman"/>
          <w:sz w:val="24"/>
          <w:szCs w:val="24"/>
        </w:rPr>
        <w:t xml:space="preserve"> → </w:t>
      </w:r>
      <w:r w:rsidRPr="008E1D2F">
        <w:rPr>
          <w:rFonts w:ascii="Times New Roman" w:hAnsi="Times New Roman" w:cs="Times New Roman"/>
          <w:sz w:val="24"/>
          <w:szCs w:val="24"/>
        </w:rPr>
        <w:t xml:space="preserve">Cost of capital = </w:t>
      </w:r>
      <w:bookmarkStart w:id="13" w:name="_Hlk16416437"/>
      <w:r w:rsidRPr="008E1D2F">
        <w:rPr>
          <w:rFonts w:ascii="Times New Roman" w:hAnsi="Times New Roman" w:cs="Times New Roman"/>
          <w:sz w:val="24"/>
          <w:szCs w:val="24"/>
        </w:rPr>
        <w:t>9.75% (0.0975)</w:t>
      </w:r>
      <w:bookmarkEnd w:id="13"/>
    </w:p>
    <w:p w14:paraId="27D5A203" w14:textId="06D57357" w:rsidR="00CB359F" w:rsidRPr="008E1D2F" w:rsidRDefault="00CB359F" w:rsidP="00CB359F">
      <w:pPr>
        <w:rPr>
          <w:rFonts w:ascii="Times New Roman" w:hAnsi="Times New Roman" w:cs="Times New Roman"/>
          <w:sz w:val="24"/>
          <w:szCs w:val="24"/>
        </w:rPr>
      </w:pPr>
      <w:r w:rsidRPr="008E1D2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8E1D2F">
        <w:rPr>
          <w:rFonts w:ascii="Times New Roman" w:hAnsi="Times New Roman" w:cs="Times New Roman"/>
          <w:sz w:val="24"/>
          <w:szCs w:val="24"/>
        </w:rPr>
        <w:t>Scrap value = 0 (straight-line depreciation is used over the life of the project)</w:t>
      </w:r>
    </w:p>
    <w:p w14:paraId="161D4DA7" w14:textId="63AB092A" w:rsidR="00E039AC" w:rsidRPr="008E1D2F" w:rsidRDefault="00CB359F" w:rsidP="001345E0">
      <w:pPr>
        <w:ind w:left="360"/>
        <w:rPr>
          <w:rFonts w:ascii="Times New Roman" w:hAnsi="Times New Roman" w:cs="Times New Roman"/>
          <w:sz w:val="24"/>
          <w:szCs w:val="24"/>
        </w:rPr>
      </w:pPr>
      <w:r>
        <w:rPr>
          <w:rFonts w:ascii="Times New Roman" w:hAnsi="Times New Roman" w:cs="Times New Roman"/>
          <w:sz w:val="24"/>
          <w:szCs w:val="24"/>
        </w:rPr>
        <w:t xml:space="preserve"> → </w:t>
      </w:r>
      <w:r w:rsidRPr="008E1D2F">
        <w:rPr>
          <w:rFonts w:ascii="Times New Roman" w:hAnsi="Times New Roman" w:cs="Times New Roman"/>
          <w:sz w:val="24"/>
          <w:szCs w:val="24"/>
        </w:rPr>
        <w:t>All cash flows arise at year ends</w:t>
      </w:r>
    </w:p>
    <w:tbl>
      <w:tblPr>
        <w:tblW w:w="0" w:type="auto"/>
        <w:tblInd w:w="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00"/>
        <w:gridCol w:w="3010"/>
        <w:gridCol w:w="3240"/>
      </w:tblGrid>
      <w:tr w:rsidR="00E039AC" w:rsidRPr="008E1D2F" w14:paraId="7359DF7C" w14:textId="77777777" w:rsidTr="00E039AC">
        <w:trPr>
          <w:trHeight w:val="510"/>
        </w:trPr>
        <w:tc>
          <w:tcPr>
            <w:tcW w:w="1600" w:type="dxa"/>
          </w:tcPr>
          <w:p w14:paraId="7D38CF50" w14:textId="77777777" w:rsidR="00E039AC" w:rsidRPr="008E1D2F" w:rsidRDefault="00E039AC" w:rsidP="00E039AC">
            <w:pPr>
              <w:ind w:left="-10"/>
              <w:rPr>
                <w:rFonts w:ascii="Times New Roman" w:hAnsi="Times New Roman" w:cs="Times New Roman"/>
                <w:sz w:val="24"/>
                <w:szCs w:val="24"/>
              </w:rPr>
            </w:pPr>
          </w:p>
          <w:p w14:paraId="0776337E"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Year</w:t>
            </w:r>
          </w:p>
          <w:p w14:paraId="5CA20CF6" w14:textId="77777777" w:rsidR="00E039AC" w:rsidRPr="008E1D2F" w:rsidRDefault="00E039AC" w:rsidP="00E039AC">
            <w:pPr>
              <w:ind w:left="-10"/>
              <w:rPr>
                <w:rFonts w:ascii="Times New Roman" w:hAnsi="Times New Roman" w:cs="Times New Roman"/>
                <w:sz w:val="24"/>
                <w:szCs w:val="24"/>
              </w:rPr>
            </w:pPr>
          </w:p>
        </w:tc>
        <w:tc>
          <w:tcPr>
            <w:tcW w:w="6250" w:type="dxa"/>
            <w:gridSpan w:val="2"/>
          </w:tcPr>
          <w:p w14:paraId="4FD82F4E" w14:textId="77777777" w:rsidR="00E039AC" w:rsidRPr="008E1D2F" w:rsidRDefault="00E039AC">
            <w:pPr>
              <w:rPr>
                <w:rFonts w:ascii="Times New Roman" w:hAnsi="Times New Roman" w:cs="Times New Roman"/>
                <w:sz w:val="24"/>
                <w:szCs w:val="24"/>
              </w:rPr>
            </w:pPr>
          </w:p>
          <w:p w14:paraId="339B996E"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Projected cash flows (£M)</w:t>
            </w:r>
          </w:p>
        </w:tc>
      </w:tr>
      <w:tr w:rsidR="00E039AC" w:rsidRPr="008E1D2F" w14:paraId="235F79DD" w14:textId="77777777" w:rsidTr="00E039AC">
        <w:trPr>
          <w:trHeight w:val="310"/>
        </w:trPr>
        <w:tc>
          <w:tcPr>
            <w:tcW w:w="1600" w:type="dxa"/>
          </w:tcPr>
          <w:p w14:paraId="59DF7FAC" w14:textId="77777777" w:rsidR="00E039AC" w:rsidRPr="008E1D2F" w:rsidRDefault="00E039AC" w:rsidP="00E039AC">
            <w:pPr>
              <w:ind w:left="-10"/>
              <w:rPr>
                <w:rFonts w:ascii="Times New Roman" w:hAnsi="Times New Roman" w:cs="Times New Roman"/>
                <w:sz w:val="24"/>
                <w:szCs w:val="24"/>
              </w:rPr>
            </w:pPr>
          </w:p>
          <w:p w14:paraId="6E31CB6A" w14:textId="77777777" w:rsidR="00E039AC" w:rsidRPr="008E1D2F" w:rsidRDefault="00E039AC" w:rsidP="00E039AC">
            <w:pPr>
              <w:ind w:left="-10"/>
              <w:rPr>
                <w:rFonts w:ascii="Times New Roman" w:hAnsi="Times New Roman" w:cs="Times New Roman"/>
                <w:sz w:val="24"/>
                <w:szCs w:val="24"/>
              </w:rPr>
            </w:pPr>
          </w:p>
        </w:tc>
        <w:tc>
          <w:tcPr>
            <w:tcW w:w="3010" w:type="dxa"/>
          </w:tcPr>
          <w:p w14:paraId="07558ADC"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A</w:t>
            </w:r>
          </w:p>
        </w:tc>
        <w:tc>
          <w:tcPr>
            <w:tcW w:w="3240" w:type="dxa"/>
          </w:tcPr>
          <w:p w14:paraId="77BCDC61"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B</w:t>
            </w:r>
          </w:p>
        </w:tc>
      </w:tr>
      <w:tr w:rsidR="00E039AC" w:rsidRPr="008E1D2F" w14:paraId="75CDEA20" w14:textId="77777777" w:rsidTr="00E039AC">
        <w:trPr>
          <w:trHeight w:val="240"/>
        </w:trPr>
        <w:tc>
          <w:tcPr>
            <w:tcW w:w="1600" w:type="dxa"/>
          </w:tcPr>
          <w:p w14:paraId="20D2DA3F" w14:textId="77777777" w:rsidR="00E039AC" w:rsidRPr="008E1D2F" w:rsidRDefault="00E039AC" w:rsidP="00E039AC">
            <w:pPr>
              <w:ind w:left="-10"/>
              <w:rPr>
                <w:rFonts w:ascii="Times New Roman" w:hAnsi="Times New Roman" w:cs="Times New Roman"/>
                <w:sz w:val="24"/>
                <w:szCs w:val="24"/>
              </w:rPr>
            </w:pPr>
            <w:r w:rsidRPr="008E1D2F">
              <w:rPr>
                <w:rFonts w:ascii="Times New Roman" w:hAnsi="Times New Roman" w:cs="Times New Roman"/>
                <w:sz w:val="24"/>
                <w:szCs w:val="24"/>
              </w:rPr>
              <w:t>0</w:t>
            </w:r>
          </w:p>
        </w:tc>
        <w:tc>
          <w:tcPr>
            <w:tcW w:w="3010" w:type="dxa"/>
          </w:tcPr>
          <w:p w14:paraId="540B56E3"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-80</w:t>
            </w:r>
          </w:p>
        </w:tc>
        <w:tc>
          <w:tcPr>
            <w:tcW w:w="3240" w:type="dxa"/>
          </w:tcPr>
          <w:p w14:paraId="52111E8D"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-75</w:t>
            </w:r>
          </w:p>
        </w:tc>
      </w:tr>
      <w:tr w:rsidR="00E039AC" w:rsidRPr="008E1D2F" w14:paraId="5D45922B" w14:textId="77777777" w:rsidTr="00E039AC">
        <w:trPr>
          <w:trHeight w:val="290"/>
        </w:trPr>
        <w:tc>
          <w:tcPr>
            <w:tcW w:w="1600" w:type="dxa"/>
          </w:tcPr>
          <w:p w14:paraId="779BC4D5" w14:textId="77777777" w:rsidR="00E039AC" w:rsidRPr="008E1D2F" w:rsidRDefault="00E039AC" w:rsidP="00E039AC">
            <w:pPr>
              <w:ind w:left="-10"/>
              <w:rPr>
                <w:rFonts w:ascii="Times New Roman" w:hAnsi="Times New Roman" w:cs="Times New Roman"/>
                <w:sz w:val="24"/>
                <w:szCs w:val="24"/>
              </w:rPr>
            </w:pPr>
            <w:r w:rsidRPr="008E1D2F">
              <w:rPr>
                <w:rFonts w:ascii="Times New Roman" w:hAnsi="Times New Roman" w:cs="Times New Roman"/>
                <w:sz w:val="24"/>
                <w:szCs w:val="24"/>
              </w:rPr>
              <w:t>1</w:t>
            </w:r>
          </w:p>
        </w:tc>
        <w:tc>
          <w:tcPr>
            <w:tcW w:w="3010" w:type="dxa"/>
          </w:tcPr>
          <w:p w14:paraId="2DDB1F48"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25</w:t>
            </w:r>
          </w:p>
        </w:tc>
        <w:tc>
          <w:tcPr>
            <w:tcW w:w="3240" w:type="dxa"/>
          </w:tcPr>
          <w:p w14:paraId="4A4BE965"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50</w:t>
            </w:r>
          </w:p>
        </w:tc>
      </w:tr>
      <w:tr w:rsidR="00E039AC" w:rsidRPr="008E1D2F" w14:paraId="305E7016" w14:textId="77777777" w:rsidTr="00E039AC">
        <w:trPr>
          <w:trHeight w:val="249"/>
        </w:trPr>
        <w:tc>
          <w:tcPr>
            <w:tcW w:w="1600" w:type="dxa"/>
          </w:tcPr>
          <w:p w14:paraId="51056A97" w14:textId="77777777" w:rsidR="00E039AC" w:rsidRPr="008E1D2F" w:rsidRDefault="00E039AC" w:rsidP="00E039AC">
            <w:pPr>
              <w:ind w:left="-10"/>
              <w:rPr>
                <w:rFonts w:ascii="Times New Roman" w:hAnsi="Times New Roman" w:cs="Times New Roman"/>
                <w:sz w:val="24"/>
                <w:szCs w:val="24"/>
              </w:rPr>
            </w:pPr>
            <w:r w:rsidRPr="008E1D2F">
              <w:rPr>
                <w:rFonts w:ascii="Times New Roman" w:hAnsi="Times New Roman" w:cs="Times New Roman"/>
                <w:sz w:val="24"/>
                <w:szCs w:val="24"/>
              </w:rPr>
              <w:t>2</w:t>
            </w:r>
          </w:p>
        </w:tc>
        <w:tc>
          <w:tcPr>
            <w:tcW w:w="3010" w:type="dxa"/>
          </w:tcPr>
          <w:p w14:paraId="57D6FD11"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25</w:t>
            </w:r>
          </w:p>
        </w:tc>
        <w:tc>
          <w:tcPr>
            <w:tcW w:w="3240" w:type="dxa"/>
          </w:tcPr>
          <w:p w14:paraId="6DB769B0"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20</w:t>
            </w:r>
          </w:p>
        </w:tc>
      </w:tr>
      <w:tr w:rsidR="00E039AC" w:rsidRPr="008E1D2F" w14:paraId="7B9CB6CE" w14:textId="77777777" w:rsidTr="00E039AC">
        <w:trPr>
          <w:trHeight w:val="300"/>
        </w:trPr>
        <w:tc>
          <w:tcPr>
            <w:tcW w:w="1600" w:type="dxa"/>
          </w:tcPr>
          <w:p w14:paraId="31FECC3E" w14:textId="77777777" w:rsidR="00E039AC" w:rsidRPr="008E1D2F" w:rsidRDefault="00E039AC" w:rsidP="00E039AC">
            <w:pPr>
              <w:ind w:left="-10"/>
              <w:rPr>
                <w:rFonts w:ascii="Times New Roman" w:hAnsi="Times New Roman" w:cs="Times New Roman"/>
                <w:sz w:val="24"/>
                <w:szCs w:val="24"/>
              </w:rPr>
            </w:pPr>
            <w:r w:rsidRPr="008E1D2F">
              <w:rPr>
                <w:rFonts w:ascii="Times New Roman" w:hAnsi="Times New Roman" w:cs="Times New Roman"/>
                <w:sz w:val="24"/>
                <w:szCs w:val="24"/>
              </w:rPr>
              <w:t>3</w:t>
            </w:r>
          </w:p>
        </w:tc>
        <w:tc>
          <w:tcPr>
            <w:tcW w:w="3010" w:type="dxa"/>
          </w:tcPr>
          <w:p w14:paraId="16EE2E9B"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20</w:t>
            </w:r>
          </w:p>
        </w:tc>
        <w:tc>
          <w:tcPr>
            <w:tcW w:w="3240" w:type="dxa"/>
          </w:tcPr>
          <w:p w14:paraId="4A7EC01B"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20</w:t>
            </w:r>
          </w:p>
        </w:tc>
      </w:tr>
      <w:tr w:rsidR="00E039AC" w:rsidRPr="008E1D2F" w14:paraId="05C4669E" w14:textId="77777777" w:rsidTr="00E039AC">
        <w:trPr>
          <w:trHeight w:val="270"/>
        </w:trPr>
        <w:tc>
          <w:tcPr>
            <w:tcW w:w="1600" w:type="dxa"/>
          </w:tcPr>
          <w:p w14:paraId="461DE55C" w14:textId="77777777" w:rsidR="00E039AC" w:rsidRPr="008E1D2F" w:rsidRDefault="00E039AC" w:rsidP="00E039AC">
            <w:pPr>
              <w:ind w:left="-10"/>
              <w:rPr>
                <w:rFonts w:ascii="Times New Roman" w:hAnsi="Times New Roman" w:cs="Times New Roman"/>
                <w:sz w:val="24"/>
                <w:szCs w:val="24"/>
              </w:rPr>
            </w:pPr>
            <w:r w:rsidRPr="008E1D2F">
              <w:rPr>
                <w:rFonts w:ascii="Times New Roman" w:hAnsi="Times New Roman" w:cs="Times New Roman"/>
                <w:sz w:val="24"/>
                <w:szCs w:val="24"/>
              </w:rPr>
              <w:t>4</w:t>
            </w:r>
          </w:p>
        </w:tc>
        <w:tc>
          <w:tcPr>
            <w:tcW w:w="3010" w:type="dxa"/>
          </w:tcPr>
          <w:p w14:paraId="03F4E340"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55</w:t>
            </w:r>
          </w:p>
        </w:tc>
        <w:tc>
          <w:tcPr>
            <w:tcW w:w="3240" w:type="dxa"/>
          </w:tcPr>
          <w:p w14:paraId="64BEC625" w14:textId="77777777" w:rsidR="00E039AC" w:rsidRPr="008E1D2F" w:rsidRDefault="00E039AC" w:rsidP="00E039AC">
            <w:pPr>
              <w:ind w:left="-10"/>
              <w:jc w:val="center"/>
              <w:rPr>
                <w:rFonts w:ascii="Times New Roman" w:hAnsi="Times New Roman" w:cs="Times New Roman"/>
                <w:sz w:val="24"/>
                <w:szCs w:val="24"/>
              </w:rPr>
            </w:pPr>
            <w:r w:rsidRPr="008E1D2F">
              <w:rPr>
                <w:rFonts w:ascii="Times New Roman" w:hAnsi="Times New Roman" w:cs="Times New Roman"/>
                <w:sz w:val="24"/>
                <w:szCs w:val="24"/>
              </w:rPr>
              <w:t>20</w:t>
            </w:r>
          </w:p>
        </w:tc>
      </w:tr>
    </w:tbl>
    <w:p w14:paraId="4E3751D4" w14:textId="5EA309A1" w:rsidR="00E039AC" w:rsidRPr="008E1D2F" w:rsidRDefault="00E039AC" w:rsidP="00CB359F">
      <w:pPr>
        <w:rPr>
          <w:rFonts w:ascii="Times New Roman" w:hAnsi="Times New Roman" w:cs="Times New Roman"/>
          <w:sz w:val="24"/>
          <w:szCs w:val="24"/>
        </w:rPr>
      </w:pPr>
    </w:p>
    <w:p w14:paraId="3B4B1C44" w14:textId="77777777" w:rsidR="008A3E89" w:rsidRPr="008E1D2F" w:rsidRDefault="008A3E89" w:rsidP="008A3E89">
      <w:pPr>
        <w:ind w:left="360"/>
        <w:rPr>
          <w:rFonts w:ascii="Times New Roman" w:hAnsi="Times New Roman" w:cs="Times New Roman"/>
          <w:sz w:val="24"/>
          <w:szCs w:val="24"/>
        </w:rPr>
      </w:pPr>
    </w:p>
    <w:p w14:paraId="4B8825E8" w14:textId="65C8DCDF" w:rsidR="008A3E89" w:rsidRDefault="00281638" w:rsidP="008A3E89">
      <w:pPr>
        <w:ind w:left="360"/>
        <w:rPr>
          <w:rFonts w:ascii="Times New Roman" w:hAnsi="Times New Roman" w:cs="Times New Roman"/>
          <w:b/>
          <w:sz w:val="24"/>
          <w:szCs w:val="24"/>
          <w:u w:val="single"/>
        </w:rPr>
      </w:pPr>
      <w:r w:rsidRPr="00281638">
        <w:rPr>
          <w:rFonts w:ascii="Times New Roman" w:hAnsi="Times New Roman" w:cs="Times New Roman"/>
          <w:b/>
          <w:bCs/>
          <w:sz w:val="24"/>
          <w:szCs w:val="24"/>
        </w:rPr>
        <w:t>C1.</w:t>
      </w:r>
      <w:r w:rsidR="008A3E89" w:rsidRPr="008E1D2F">
        <w:rPr>
          <w:rFonts w:ascii="Times New Roman" w:hAnsi="Times New Roman" w:cs="Times New Roman"/>
          <w:sz w:val="24"/>
          <w:szCs w:val="24"/>
        </w:rPr>
        <w:t xml:space="preserve"> </w:t>
      </w:r>
      <w:r w:rsidR="008A3E89" w:rsidRPr="008E1D2F">
        <w:rPr>
          <w:rFonts w:ascii="Times New Roman" w:hAnsi="Times New Roman" w:cs="Times New Roman"/>
          <w:b/>
          <w:sz w:val="24"/>
          <w:szCs w:val="24"/>
          <w:u w:val="single"/>
        </w:rPr>
        <w:t>The Payback Period (PBP):</w:t>
      </w:r>
    </w:p>
    <w:p w14:paraId="3C899234" w14:textId="75C116A0" w:rsidR="00CB359F" w:rsidRDefault="00344C0F" w:rsidP="00344C0F">
      <w:pPr>
        <w:rPr>
          <w:rFonts w:ascii="Times New Roman" w:hAnsi="Times New Roman" w:cs="Times New Roman"/>
          <w:sz w:val="24"/>
          <w:szCs w:val="24"/>
        </w:rPr>
      </w:pPr>
      <w:r w:rsidRPr="00344C0F">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535BCA6D" wp14:editId="26A5E7D5">
                <wp:simplePos x="0" y="0"/>
                <wp:positionH relativeFrom="column">
                  <wp:posOffset>304800</wp:posOffset>
                </wp:positionH>
                <wp:positionV relativeFrom="paragraph">
                  <wp:posOffset>144780</wp:posOffset>
                </wp:positionV>
                <wp:extent cx="3409950" cy="5651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565150"/>
                        </a:xfrm>
                        <a:prstGeom prst="rect">
                          <a:avLst/>
                        </a:prstGeom>
                        <a:solidFill>
                          <a:srgbClr val="FFFFFF"/>
                        </a:solidFill>
                        <a:ln w="9525">
                          <a:solidFill>
                            <a:srgbClr val="000000"/>
                          </a:solidFill>
                          <a:miter lim="800000"/>
                          <a:headEnd/>
                          <a:tailEnd/>
                        </a:ln>
                      </wps:spPr>
                      <wps:txbx>
                        <w:txbxContent>
                          <w:p w14:paraId="002CCF9A" w14:textId="78A2355A" w:rsidR="00D82F84" w:rsidRPr="00344C0F" w:rsidRDefault="00D82F84" w:rsidP="00344C0F">
                            <w:pPr>
                              <w:rPr>
                                <w:rFonts w:ascii="Times New Roman" w:hAnsi="Times New Roman" w:cs="Times New Roman"/>
                                <w:sz w:val="24"/>
                                <w:szCs w:val="24"/>
                              </w:rPr>
                            </w:pPr>
                            <w:r w:rsidRPr="00344C0F">
                              <w:rPr>
                                <w:rFonts w:ascii="Times New Roman" w:hAnsi="Times New Roman" w:cs="Times New Roman"/>
                                <w:sz w:val="24"/>
                                <w:szCs w:val="24"/>
                              </w:rPr>
                              <w:t xml:space="preserve">Payback Period =      </w:t>
                            </w:r>
                            <w:r w:rsidRPr="00344C0F">
                              <w:rPr>
                                <w:rFonts w:ascii="Times New Roman" w:hAnsi="Times New Roman" w:cs="Times New Roman"/>
                                <w:sz w:val="24"/>
                                <w:szCs w:val="24"/>
                                <w:u w:val="single"/>
                              </w:rPr>
                              <w:t>Initial Investment</w:t>
                            </w:r>
                          </w:p>
                          <w:p w14:paraId="6409F087" w14:textId="64A4E8A2" w:rsidR="00D82F84" w:rsidRPr="00344C0F" w:rsidRDefault="00D82F84" w:rsidP="00344C0F">
                            <w:pPr>
                              <w:rPr>
                                <w:rFonts w:ascii="Times New Roman" w:hAnsi="Times New Roman" w:cs="Times New Roman"/>
                                <w:sz w:val="24"/>
                                <w:szCs w:val="24"/>
                              </w:rPr>
                            </w:pPr>
                            <w:r w:rsidRPr="00344C0F">
                              <w:rPr>
                                <w:rFonts w:ascii="Times New Roman" w:hAnsi="Times New Roman" w:cs="Times New Roman"/>
                                <w:sz w:val="24"/>
                                <w:szCs w:val="24"/>
                              </w:rPr>
                              <w:t xml:space="preserve">                             Net Cash Flow </w:t>
                            </w:r>
                            <w:r>
                              <w:rPr>
                                <w:rFonts w:ascii="Times New Roman" w:hAnsi="Times New Roman" w:cs="Times New Roman"/>
                                <w:sz w:val="24"/>
                                <w:szCs w:val="24"/>
                              </w:rPr>
                              <w:t xml:space="preserve">/ </w:t>
                            </w:r>
                            <w:r w:rsidRPr="00344C0F">
                              <w:rPr>
                                <w:rFonts w:ascii="Times New Roman" w:hAnsi="Times New Roman" w:cs="Times New Roman"/>
                                <w:sz w:val="24"/>
                                <w:szCs w:val="24"/>
                              </w:rPr>
                              <w:t>Period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5BCA6D" id="_x0000_t202" coordsize="21600,21600" o:spt="202" path="m,l,21600r21600,l21600,xe">
                <v:stroke joinstyle="miter"/>
                <v:path gradientshapeok="t" o:connecttype="rect"/>
              </v:shapetype>
              <v:shape id="Text Box 2" o:spid="_x0000_s1026" type="#_x0000_t202" style="position:absolute;margin-left:24pt;margin-top:11.4pt;width:268.5pt;height:4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">
                <v:textbox>
                  <w:txbxContent>
                    <w:p w14:paraId="002CCF9A" w14:textId="78A2355A" w:rsidR="00D82F84" w:rsidRPr="00344C0F" w:rsidRDefault="00D82F84" w:rsidP="00344C0F">
                      <w:pPr>
                        <w:rPr>
                          <w:rFonts w:ascii="Times New Roman" w:hAnsi="Times New Roman" w:cs="Times New Roman"/>
                          <w:sz w:val="24"/>
                          <w:szCs w:val="24"/>
                        </w:rPr>
                      </w:pPr>
                      <w:r w:rsidRPr="00344C0F">
                        <w:rPr>
                          <w:rFonts w:ascii="Times New Roman" w:hAnsi="Times New Roman" w:cs="Times New Roman"/>
                          <w:sz w:val="24"/>
                          <w:szCs w:val="24"/>
                        </w:rPr>
                        <w:t xml:space="preserve">Payback Period =      </w:t>
                      </w:r>
                      <w:r w:rsidRPr="00344C0F">
                        <w:rPr>
                          <w:rFonts w:ascii="Times New Roman" w:hAnsi="Times New Roman" w:cs="Times New Roman"/>
                          <w:sz w:val="24"/>
                          <w:szCs w:val="24"/>
                          <w:u w:val="single"/>
                        </w:rPr>
                        <w:t>Initial Investment</w:t>
                      </w:r>
                    </w:p>
                    <w:p w14:paraId="6409F087" w14:textId="64A4E8A2" w:rsidR="00D82F84" w:rsidRPr="00344C0F" w:rsidRDefault="00D82F84" w:rsidP="00344C0F">
                      <w:pPr>
                        <w:rPr>
                          <w:rFonts w:ascii="Times New Roman" w:hAnsi="Times New Roman" w:cs="Times New Roman"/>
                          <w:sz w:val="24"/>
                          <w:szCs w:val="24"/>
                        </w:rPr>
                      </w:pPr>
                      <w:r w:rsidRPr="00344C0F">
                        <w:rPr>
                          <w:rFonts w:ascii="Times New Roman" w:hAnsi="Times New Roman" w:cs="Times New Roman"/>
                          <w:sz w:val="24"/>
                          <w:szCs w:val="24"/>
                        </w:rPr>
                        <w:t xml:space="preserve">                             Net Cash Flow </w:t>
                      </w:r>
                      <w:r>
                        <w:rPr>
                          <w:rFonts w:ascii="Times New Roman" w:hAnsi="Times New Roman" w:cs="Times New Roman"/>
                          <w:sz w:val="24"/>
                          <w:szCs w:val="24"/>
                        </w:rPr>
                        <w:t xml:space="preserve">/ </w:t>
                      </w:r>
                      <w:r w:rsidRPr="00344C0F">
                        <w:rPr>
                          <w:rFonts w:ascii="Times New Roman" w:hAnsi="Times New Roman" w:cs="Times New Roman"/>
                          <w:sz w:val="24"/>
                          <w:szCs w:val="24"/>
                        </w:rPr>
                        <w:t>Period</w:t>
                      </w:r>
                    </w:p>
                  </w:txbxContent>
                </v:textbox>
                <w10:wrap type="square"/>
              </v:shape>
            </w:pict>
          </mc:Fallback>
        </mc:AlternateContent>
      </w:r>
    </w:p>
    <w:p w14:paraId="63AD5E6E" w14:textId="67F7818A" w:rsidR="00344C0F" w:rsidRDefault="00344C0F" w:rsidP="00344C0F">
      <w:pPr>
        <w:rPr>
          <w:rFonts w:ascii="Times New Roman" w:hAnsi="Times New Roman" w:cs="Times New Roman"/>
          <w:sz w:val="24"/>
          <w:szCs w:val="24"/>
        </w:rPr>
      </w:pPr>
    </w:p>
    <w:p w14:paraId="1D3172E9" w14:textId="29EC9FF4" w:rsidR="00344C0F" w:rsidRDefault="00344C0F" w:rsidP="00344C0F">
      <w:pPr>
        <w:rPr>
          <w:rFonts w:ascii="Times New Roman" w:hAnsi="Times New Roman" w:cs="Times New Roman"/>
          <w:sz w:val="24"/>
          <w:szCs w:val="24"/>
        </w:rPr>
      </w:pPr>
    </w:p>
    <w:p w14:paraId="0B18990B" w14:textId="49B4022D" w:rsidR="00344C0F" w:rsidRDefault="00344C0F" w:rsidP="00344C0F">
      <w:pPr>
        <w:rPr>
          <w:rFonts w:ascii="Times New Roman" w:hAnsi="Times New Roman" w:cs="Times New Roman"/>
          <w:sz w:val="24"/>
          <w:szCs w:val="24"/>
        </w:rPr>
      </w:pPr>
    </w:p>
    <w:p w14:paraId="7620D14A" w14:textId="77777777" w:rsidR="00344C0F" w:rsidRPr="008E1D2F" w:rsidRDefault="00344C0F" w:rsidP="00344C0F">
      <w:pPr>
        <w:rPr>
          <w:rFonts w:ascii="Times New Roman" w:hAnsi="Times New Roman" w:cs="Times New Roman"/>
          <w:sz w:val="24"/>
          <w:szCs w:val="24"/>
        </w:rPr>
      </w:pPr>
    </w:p>
    <w:p w14:paraId="412320E1" w14:textId="1BF251C8" w:rsidR="00423CDF" w:rsidRPr="008E1D2F" w:rsidRDefault="00423CDF" w:rsidP="008A3E89">
      <w:pPr>
        <w:ind w:left="360"/>
        <w:rPr>
          <w:rFonts w:ascii="Times New Roman" w:hAnsi="Times New Roman" w:cs="Times New Roman"/>
          <w:sz w:val="24"/>
          <w:szCs w:val="24"/>
        </w:rPr>
      </w:pPr>
    </w:p>
    <w:p w14:paraId="7BB12B48" w14:textId="77777777" w:rsidR="00423CDF" w:rsidRPr="008E1D2F" w:rsidRDefault="00423CDF" w:rsidP="008A3E89">
      <w:pPr>
        <w:ind w:left="360"/>
        <w:rPr>
          <w:rFonts w:ascii="Times New Roman" w:hAnsi="Times New Roman" w:cs="Times New Roman"/>
          <w:sz w:val="24"/>
          <w:szCs w:val="24"/>
        </w:rPr>
      </w:pPr>
      <w:r w:rsidRPr="008E1D2F">
        <w:rPr>
          <w:rFonts w:ascii="Times New Roman" w:hAnsi="Times New Roman" w:cs="Times New Roman"/>
          <w:sz w:val="24"/>
          <w:szCs w:val="24"/>
          <w:u w:val="single"/>
        </w:rPr>
        <w:t>Project A</w:t>
      </w:r>
      <w:r w:rsidRPr="008E1D2F">
        <w:rPr>
          <w:rFonts w:ascii="Times New Roman" w:hAnsi="Times New Roman" w:cs="Times New Roman"/>
          <w:sz w:val="24"/>
          <w:szCs w:val="24"/>
        </w:rPr>
        <w:t>: 25 + 25 + 20 = 70 (3 years)</w:t>
      </w:r>
    </w:p>
    <w:p w14:paraId="56D6574D" w14:textId="590EC9FC" w:rsidR="00423CDF" w:rsidRPr="008E1D2F" w:rsidRDefault="00423CDF" w:rsidP="008A3E89">
      <w:pPr>
        <w:ind w:left="360"/>
        <w:rPr>
          <w:rFonts w:ascii="Times New Roman" w:hAnsi="Times New Roman" w:cs="Times New Roman"/>
          <w:sz w:val="24"/>
          <w:szCs w:val="24"/>
        </w:rPr>
      </w:pPr>
      <w:r w:rsidRPr="008E1D2F">
        <w:rPr>
          <w:rFonts w:ascii="Times New Roman" w:hAnsi="Times New Roman" w:cs="Times New Roman"/>
          <w:sz w:val="24"/>
          <w:szCs w:val="24"/>
        </w:rPr>
        <w:t xml:space="preserve">                   </w:t>
      </w:r>
      <w:r w:rsidR="009414A0">
        <w:rPr>
          <w:rFonts w:ascii="Times New Roman" w:hAnsi="Times New Roman" w:cs="Times New Roman"/>
          <w:sz w:val="24"/>
          <w:szCs w:val="24"/>
        </w:rPr>
        <w:t>3 years + [deficit 10</w:t>
      </w:r>
      <w:r w:rsidR="009917D6" w:rsidRPr="008E1D2F">
        <w:rPr>
          <w:rFonts w:ascii="Times New Roman" w:hAnsi="Times New Roman" w:cs="Times New Roman"/>
          <w:sz w:val="24"/>
          <w:szCs w:val="24"/>
        </w:rPr>
        <w:t xml:space="preserve">: (deficit 10 + surplus 45)] = 3 years + 0.18 = </w:t>
      </w:r>
      <w:r w:rsidR="008915A3" w:rsidRPr="000D0C2A">
        <w:rPr>
          <w:rFonts w:ascii="Times New Roman" w:hAnsi="Times New Roman" w:cs="Times New Roman"/>
          <w:b/>
          <w:bCs/>
          <w:sz w:val="24"/>
          <w:szCs w:val="24"/>
        </w:rPr>
        <w:t>3.18</w:t>
      </w:r>
      <w:r w:rsidR="008915A3" w:rsidRPr="008E1D2F">
        <w:rPr>
          <w:rFonts w:ascii="Times New Roman" w:hAnsi="Times New Roman" w:cs="Times New Roman"/>
          <w:sz w:val="24"/>
          <w:szCs w:val="24"/>
        </w:rPr>
        <w:t xml:space="preserve"> years</w:t>
      </w:r>
    </w:p>
    <w:p w14:paraId="77DFFF68" w14:textId="77777777" w:rsidR="003A0FDC" w:rsidRPr="008E1D2F" w:rsidRDefault="003A0FDC" w:rsidP="008A3E89">
      <w:pPr>
        <w:ind w:left="360"/>
        <w:rPr>
          <w:rFonts w:ascii="Times New Roman" w:hAnsi="Times New Roman" w:cs="Times New Roman"/>
          <w:sz w:val="24"/>
          <w:szCs w:val="24"/>
        </w:rPr>
      </w:pPr>
    </w:p>
    <w:p w14:paraId="67564233" w14:textId="77777777" w:rsidR="003A0FDC" w:rsidRPr="008E1D2F" w:rsidRDefault="003A0FDC" w:rsidP="008A3E89">
      <w:pPr>
        <w:ind w:left="360"/>
        <w:rPr>
          <w:rFonts w:ascii="Times New Roman" w:hAnsi="Times New Roman" w:cs="Times New Roman"/>
          <w:sz w:val="24"/>
          <w:szCs w:val="24"/>
        </w:rPr>
      </w:pPr>
      <w:r w:rsidRPr="008E1D2F">
        <w:rPr>
          <w:rFonts w:ascii="Times New Roman" w:hAnsi="Times New Roman" w:cs="Times New Roman"/>
          <w:sz w:val="24"/>
          <w:szCs w:val="24"/>
          <w:u w:val="single"/>
        </w:rPr>
        <w:t>Project B</w:t>
      </w:r>
      <w:r w:rsidRPr="008E1D2F">
        <w:rPr>
          <w:rFonts w:ascii="Times New Roman" w:hAnsi="Times New Roman" w:cs="Times New Roman"/>
          <w:sz w:val="24"/>
          <w:szCs w:val="24"/>
        </w:rPr>
        <w:t xml:space="preserve">: </w:t>
      </w:r>
      <w:r w:rsidR="008915A3" w:rsidRPr="008E1D2F">
        <w:rPr>
          <w:rFonts w:ascii="Times New Roman" w:hAnsi="Times New Roman" w:cs="Times New Roman"/>
          <w:sz w:val="24"/>
          <w:szCs w:val="24"/>
        </w:rPr>
        <w:t>50 + 20 = 70 (2 years)</w:t>
      </w:r>
    </w:p>
    <w:p w14:paraId="73367D75" w14:textId="77777777" w:rsidR="008915A3" w:rsidRPr="008E1D2F" w:rsidRDefault="008915A3" w:rsidP="008A3E89">
      <w:pPr>
        <w:ind w:left="360"/>
        <w:rPr>
          <w:rFonts w:ascii="Times New Roman" w:hAnsi="Times New Roman" w:cs="Times New Roman"/>
          <w:sz w:val="24"/>
          <w:szCs w:val="24"/>
        </w:rPr>
      </w:pPr>
      <w:r w:rsidRPr="008E1D2F">
        <w:rPr>
          <w:rFonts w:ascii="Times New Roman" w:hAnsi="Times New Roman" w:cs="Times New Roman"/>
          <w:sz w:val="24"/>
          <w:szCs w:val="24"/>
        </w:rPr>
        <w:t xml:space="preserve">       </w:t>
      </w:r>
      <w:r w:rsidR="009414A0">
        <w:rPr>
          <w:rFonts w:ascii="Times New Roman" w:hAnsi="Times New Roman" w:cs="Times New Roman"/>
          <w:sz w:val="24"/>
          <w:szCs w:val="24"/>
        </w:rPr>
        <w:t xml:space="preserve">           2 years + [deficit 5</w:t>
      </w:r>
      <w:r w:rsidRPr="008E1D2F">
        <w:rPr>
          <w:rFonts w:ascii="Times New Roman" w:hAnsi="Times New Roman" w:cs="Times New Roman"/>
          <w:sz w:val="24"/>
          <w:szCs w:val="24"/>
        </w:rPr>
        <w:t xml:space="preserve">: (deficit 5 + surplus 15)] = 2 years + 0.25 = </w:t>
      </w:r>
      <w:r w:rsidRPr="000D0C2A">
        <w:rPr>
          <w:rFonts w:ascii="Times New Roman" w:hAnsi="Times New Roman" w:cs="Times New Roman"/>
          <w:b/>
          <w:bCs/>
          <w:sz w:val="24"/>
          <w:szCs w:val="24"/>
        </w:rPr>
        <w:t>2.25</w:t>
      </w:r>
      <w:r w:rsidRPr="008E1D2F">
        <w:rPr>
          <w:rFonts w:ascii="Times New Roman" w:hAnsi="Times New Roman" w:cs="Times New Roman"/>
          <w:sz w:val="24"/>
          <w:szCs w:val="24"/>
        </w:rPr>
        <w:t xml:space="preserve"> years</w:t>
      </w:r>
    </w:p>
    <w:p w14:paraId="0C77F708" w14:textId="77777777" w:rsidR="008915A3" w:rsidRPr="008E1D2F" w:rsidRDefault="008915A3" w:rsidP="008A3E89">
      <w:pPr>
        <w:ind w:left="360"/>
        <w:rPr>
          <w:rFonts w:ascii="Times New Roman" w:hAnsi="Times New Roman" w:cs="Times New Roman"/>
          <w:sz w:val="24"/>
          <w:szCs w:val="24"/>
        </w:rPr>
      </w:pPr>
    </w:p>
    <w:p w14:paraId="714C9564" w14:textId="2F63AD9D" w:rsidR="008915A3" w:rsidRDefault="00344C0F" w:rsidP="008A3E89">
      <w:pPr>
        <w:ind w:left="360"/>
        <w:rPr>
          <w:rFonts w:ascii="Times New Roman" w:hAnsi="Times New Roman" w:cs="Times New Roman"/>
          <w:sz w:val="24"/>
          <w:szCs w:val="24"/>
        </w:rPr>
      </w:pPr>
      <w:r>
        <w:rPr>
          <w:rFonts w:ascii="Times New Roman" w:hAnsi="Times New Roman" w:cs="Times New Roman"/>
          <w:sz w:val="24"/>
          <w:szCs w:val="24"/>
        </w:rPr>
        <w:t xml:space="preserve">   </w:t>
      </w:r>
      <w:r w:rsidRPr="00CB359F">
        <w:rPr>
          <w:rFonts w:ascii="Times New Roman" w:hAnsi="Times New Roman" w:cs="Times New Roman"/>
          <w:sz w:val="24"/>
          <w:szCs w:val="24"/>
        </w:rPr>
        <w:t>The payback period measures the period of time in which the cost of an investment can be recovered</w:t>
      </w:r>
      <w:r>
        <w:rPr>
          <w:rFonts w:ascii="Times New Roman" w:hAnsi="Times New Roman" w:cs="Times New Roman"/>
          <w:sz w:val="24"/>
          <w:szCs w:val="24"/>
        </w:rPr>
        <w:t xml:space="preserve">. </w:t>
      </w:r>
      <w:r w:rsidRPr="00CB359F">
        <w:rPr>
          <w:rFonts w:ascii="Times New Roman" w:hAnsi="Times New Roman" w:cs="Times New Roman"/>
          <w:sz w:val="24"/>
          <w:szCs w:val="24"/>
        </w:rPr>
        <w:t xml:space="preserve">The shorter the </w:t>
      </w:r>
      <w:r>
        <w:rPr>
          <w:rFonts w:ascii="Times New Roman" w:hAnsi="Times New Roman" w:cs="Times New Roman"/>
          <w:sz w:val="24"/>
          <w:szCs w:val="24"/>
        </w:rPr>
        <w:t xml:space="preserve">payback </w:t>
      </w:r>
      <w:r w:rsidRPr="00CB359F">
        <w:rPr>
          <w:rFonts w:ascii="Times New Roman" w:hAnsi="Times New Roman" w:cs="Times New Roman"/>
          <w:sz w:val="24"/>
          <w:szCs w:val="24"/>
        </w:rPr>
        <w:t>period, the more profitable</w:t>
      </w:r>
      <w:r>
        <w:rPr>
          <w:rFonts w:ascii="Times New Roman" w:hAnsi="Times New Roman" w:cs="Times New Roman"/>
          <w:sz w:val="24"/>
          <w:szCs w:val="24"/>
        </w:rPr>
        <w:t xml:space="preserve"> is</w:t>
      </w:r>
      <w:r w:rsidRPr="00CB359F">
        <w:rPr>
          <w:rFonts w:ascii="Times New Roman" w:hAnsi="Times New Roman" w:cs="Times New Roman"/>
          <w:sz w:val="24"/>
          <w:szCs w:val="24"/>
        </w:rPr>
        <w:t xml:space="preserve"> the investment for the company</w:t>
      </w:r>
      <w:r>
        <w:rPr>
          <w:rFonts w:ascii="Times New Roman" w:hAnsi="Times New Roman" w:cs="Times New Roman"/>
          <w:sz w:val="24"/>
          <w:szCs w:val="24"/>
        </w:rPr>
        <w:t xml:space="preserve"> </w:t>
      </w:r>
      <w:bookmarkStart w:id="14" w:name="_Hlk17540265"/>
      <w:r w:rsidRPr="00344C0F">
        <w:rPr>
          <w:rFonts w:ascii="Times New Roman" w:hAnsi="Times New Roman" w:cs="Times New Roman"/>
          <w:color w:val="000000"/>
          <w:sz w:val="24"/>
          <w:szCs w:val="24"/>
          <w:shd w:val="clear" w:color="auto" w:fill="FFFFFF"/>
        </w:rPr>
        <w:t>(Arnold, 2013)</w:t>
      </w:r>
      <w:bookmarkEnd w:id="14"/>
      <w:r w:rsidRPr="00344C0F">
        <w:rPr>
          <w:rFonts w:ascii="Times New Roman" w:hAnsi="Times New Roman" w:cs="Times New Roman"/>
          <w:sz w:val="24"/>
          <w:szCs w:val="24"/>
        </w:rPr>
        <w:t>.</w:t>
      </w:r>
      <w:r>
        <w:rPr>
          <w:rFonts w:ascii="Times New Roman" w:hAnsi="Times New Roman" w:cs="Times New Roman"/>
          <w:sz w:val="24"/>
          <w:szCs w:val="24"/>
        </w:rPr>
        <w:t xml:space="preserve"> </w:t>
      </w:r>
      <w:r w:rsidR="008915A3" w:rsidRPr="008E1D2F">
        <w:rPr>
          <w:rFonts w:ascii="Times New Roman" w:hAnsi="Times New Roman" w:cs="Times New Roman"/>
          <w:sz w:val="24"/>
          <w:szCs w:val="24"/>
        </w:rPr>
        <w:t>When it comes to the payback period, would be recommended that Marks &amp; Spencer choose Project B, where the investment is recovered after only 2.25 years (comparing with Project A, where the investment is recovered after 3.18 years).</w:t>
      </w:r>
      <w:r w:rsidR="00CB359F">
        <w:rPr>
          <w:rFonts w:ascii="Times New Roman" w:hAnsi="Times New Roman" w:cs="Times New Roman"/>
          <w:sz w:val="24"/>
          <w:szCs w:val="24"/>
        </w:rPr>
        <w:t xml:space="preserve"> </w:t>
      </w:r>
    </w:p>
    <w:p w14:paraId="1E08336F" w14:textId="77777777" w:rsidR="00344C0F" w:rsidRPr="008E1D2F" w:rsidRDefault="00344C0F" w:rsidP="008A3E89">
      <w:pPr>
        <w:ind w:left="360"/>
        <w:rPr>
          <w:rFonts w:ascii="Times New Roman" w:hAnsi="Times New Roman" w:cs="Times New Roman"/>
          <w:sz w:val="24"/>
          <w:szCs w:val="24"/>
        </w:rPr>
      </w:pPr>
    </w:p>
    <w:p w14:paraId="220C12F8" w14:textId="77777777" w:rsidR="00D14E99" w:rsidRPr="008E1D2F" w:rsidRDefault="00D14E99" w:rsidP="008A3E89">
      <w:pPr>
        <w:ind w:left="360"/>
        <w:rPr>
          <w:rFonts w:ascii="Times New Roman" w:hAnsi="Times New Roman" w:cs="Times New Roman"/>
          <w:sz w:val="24"/>
          <w:szCs w:val="24"/>
        </w:rPr>
      </w:pPr>
    </w:p>
    <w:p w14:paraId="44406E77" w14:textId="083E4883" w:rsidR="00D14E99" w:rsidRPr="008E1D2F" w:rsidRDefault="00281638" w:rsidP="008A3E89">
      <w:pPr>
        <w:ind w:left="360"/>
        <w:rPr>
          <w:rFonts w:ascii="Times New Roman" w:hAnsi="Times New Roman" w:cs="Times New Roman"/>
          <w:sz w:val="24"/>
          <w:szCs w:val="24"/>
          <w:u w:val="single"/>
        </w:rPr>
      </w:pPr>
      <w:r w:rsidRPr="00281638">
        <w:rPr>
          <w:rFonts w:ascii="Times New Roman" w:hAnsi="Times New Roman" w:cs="Times New Roman"/>
          <w:b/>
          <w:bCs/>
          <w:sz w:val="24"/>
          <w:szCs w:val="24"/>
        </w:rPr>
        <w:t>C2.</w:t>
      </w:r>
      <w:r w:rsidR="00D14E99" w:rsidRPr="008E1D2F">
        <w:rPr>
          <w:rFonts w:ascii="Times New Roman" w:hAnsi="Times New Roman" w:cs="Times New Roman"/>
          <w:sz w:val="24"/>
          <w:szCs w:val="24"/>
        </w:rPr>
        <w:t xml:space="preserve"> </w:t>
      </w:r>
      <w:r w:rsidR="00D14E99" w:rsidRPr="008E1D2F">
        <w:rPr>
          <w:rFonts w:ascii="Times New Roman" w:hAnsi="Times New Roman" w:cs="Times New Roman"/>
          <w:b/>
          <w:sz w:val="24"/>
          <w:szCs w:val="24"/>
          <w:u w:val="single"/>
        </w:rPr>
        <w:t>Account Rate of Return (ARR):</w:t>
      </w:r>
    </w:p>
    <w:p w14:paraId="76DA91CF" w14:textId="77777777" w:rsidR="00D14E99" w:rsidRPr="008E1D2F" w:rsidRDefault="00D14E99" w:rsidP="008A3E89">
      <w:pPr>
        <w:ind w:left="360"/>
        <w:rPr>
          <w:rFonts w:ascii="Times New Roman" w:hAnsi="Times New Roman" w:cs="Times New Roman"/>
          <w:sz w:val="24"/>
          <w:szCs w:val="24"/>
          <w:u w:val="single"/>
        </w:rPr>
      </w:pPr>
    </w:p>
    <w:tbl>
      <w:tblPr>
        <w:tblW w:w="0" w:type="auto"/>
        <w:tblInd w:w="2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119"/>
      </w:tblGrid>
      <w:tr w:rsidR="00731384" w:rsidRPr="008E1D2F" w14:paraId="0FDF23EB" w14:textId="77777777" w:rsidTr="00D84842">
        <w:trPr>
          <w:trHeight w:val="1160"/>
        </w:trPr>
        <w:tc>
          <w:tcPr>
            <w:tcW w:w="6119" w:type="dxa"/>
            <w:tcBorders>
              <w:bottom w:val="single" w:sz="4" w:space="0" w:color="auto"/>
            </w:tcBorders>
          </w:tcPr>
          <w:p w14:paraId="3A18B673" w14:textId="77777777" w:rsidR="00731384" w:rsidRPr="008E1D2F" w:rsidRDefault="00731384" w:rsidP="00731384">
            <w:pPr>
              <w:ind w:left="100"/>
              <w:rPr>
                <w:rFonts w:ascii="Times New Roman" w:hAnsi="Times New Roman" w:cs="Times New Roman"/>
                <w:sz w:val="24"/>
                <w:szCs w:val="24"/>
                <w:lang w:val="en-GB"/>
              </w:rPr>
            </w:pPr>
            <w:r w:rsidRPr="008E1D2F">
              <w:rPr>
                <w:rFonts w:ascii="Times New Roman" w:hAnsi="Times New Roman" w:cs="Times New Roman"/>
                <w:sz w:val="24"/>
                <w:szCs w:val="24"/>
                <w:u w:val="single"/>
                <w:lang w:val="en-GB"/>
              </w:rPr>
              <w:t>Average annual accounting profit</w:t>
            </w:r>
            <w:r w:rsidRPr="008E1D2F">
              <w:rPr>
                <w:rFonts w:ascii="Times New Roman" w:hAnsi="Times New Roman" w:cs="Times New Roman"/>
                <w:sz w:val="24"/>
                <w:szCs w:val="24"/>
                <w:lang w:val="en-GB"/>
              </w:rPr>
              <w:t xml:space="preserve"> × 100</w:t>
            </w:r>
          </w:p>
          <w:p w14:paraId="611C242E" w14:textId="77777777" w:rsidR="00731384" w:rsidRPr="008E1D2F" w:rsidRDefault="00731384" w:rsidP="00731384">
            <w:pPr>
              <w:ind w:left="100"/>
              <w:rPr>
                <w:rFonts w:ascii="Times New Roman" w:hAnsi="Times New Roman" w:cs="Times New Roman"/>
                <w:sz w:val="24"/>
                <w:szCs w:val="24"/>
                <w:lang w:val="en-GB"/>
              </w:rPr>
            </w:pPr>
            <w:r w:rsidRPr="008E1D2F">
              <w:rPr>
                <w:rFonts w:ascii="Times New Roman" w:hAnsi="Times New Roman" w:cs="Times New Roman"/>
                <w:sz w:val="24"/>
                <w:szCs w:val="24"/>
                <w:lang w:val="en-GB"/>
              </w:rPr>
              <w:t xml:space="preserve">           Average investment*</w:t>
            </w:r>
          </w:p>
          <w:p w14:paraId="0FA4E0B7" w14:textId="77777777" w:rsidR="00731384" w:rsidRPr="008E1D2F" w:rsidRDefault="00731384" w:rsidP="00731384">
            <w:pPr>
              <w:ind w:left="100"/>
              <w:rPr>
                <w:rFonts w:ascii="Times New Roman" w:hAnsi="Times New Roman" w:cs="Times New Roman"/>
                <w:sz w:val="24"/>
                <w:szCs w:val="24"/>
              </w:rPr>
            </w:pPr>
          </w:p>
          <w:p w14:paraId="434D8474" w14:textId="77777777" w:rsidR="00731384" w:rsidRPr="008E1D2F" w:rsidRDefault="00731384" w:rsidP="00731384">
            <w:pPr>
              <w:ind w:left="100"/>
              <w:rPr>
                <w:rFonts w:ascii="Times New Roman" w:hAnsi="Times New Roman" w:cs="Times New Roman"/>
                <w:sz w:val="24"/>
                <w:szCs w:val="24"/>
                <w:u w:val="single"/>
                <w:lang w:val="en-GB"/>
              </w:rPr>
            </w:pPr>
            <w:r w:rsidRPr="008E1D2F">
              <w:rPr>
                <w:rFonts w:ascii="Times New Roman" w:hAnsi="Times New Roman" w:cs="Times New Roman"/>
                <w:sz w:val="24"/>
                <w:szCs w:val="24"/>
              </w:rPr>
              <w:t>* Average investment = (initial investment + scrap value)/2</w:t>
            </w:r>
          </w:p>
        </w:tc>
      </w:tr>
    </w:tbl>
    <w:p w14:paraId="6B79EF8D" w14:textId="77777777" w:rsidR="00D84842" w:rsidRPr="008E1D2F" w:rsidRDefault="00D84842" w:rsidP="00326EB2">
      <w:pPr>
        <w:rPr>
          <w:rFonts w:ascii="Times New Roman" w:hAnsi="Times New Roman" w:cs="Times New Roman"/>
          <w:sz w:val="24"/>
          <w:szCs w:val="24"/>
        </w:rPr>
      </w:pPr>
    </w:p>
    <w:p w14:paraId="3FE7D2DC" w14:textId="052E5BCC" w:rsidR="00B568FE" w:rsidRPr="008E1D2F" w:rsidRDefault="00731384" w:rsidP="00B568FE">
      <w:pPr>
        <w:ind w:left="360"/>
        <w:rPr>
          <w:rFonts w:ascii="Times New Roman" w:hAnsi="Times New Roman" w:cs="Times New Roman"/>
          <w:sz w:val="24"/>
          <w:szCs w:val="24"/>
        </w:rPr>
      </w:pPr>
      <w:r w:rsidRPr="008E1D2F">
        <w:rPr>
          <w:rFonts w:ascii="Times New Roman" w:hAnsi="Times New Roman" w:cs="Times New Roman"/>
          <w:sz w:val="24"/>
          <w:szCs w:val="24"/>
        </w:rPr>
        <w:lastRenderedPageBreak/>
        <w:t xml:space="preserve">Project A: </w:t>
      </w:r>
      <w:r w:rsidR="009414A0">
        <w:rPr>
          <w:rFonts w:ascii="Times New Roman" w:hAnsi="Times New Roman" w:cs="Times New Roman"/>
          <w:sz w:val="24"/>
          <w:szCs w:val="24"/>
          <w:lang w:val="en-GB"/>
        </w:rPr>
        <w:t>[</w:t>
      </w:r>
      <w:r w:rsidR="00B568FE" w:rsidRPr="008E1D2F">
        <w:rPr>
          <w:rFonts w:ascii="Times New Roman" w:hAnsi="Times New Roman" w:cs="Times New Roman"/>
          <w:sz w:val="24"/>
          <w:szCs w:val="24"/>
        </w:rPr>
        <w:t>(</w:t>
      </w:r>
      <w:r w:rsidRPr="008E1D2F">
        <w:rPr>
          <w:rFonts w:ascii="Times New Roman" w:hAnsi="Times New Roman" w:cs="Times New Roman"/>
          <w:sz w:val="24"/>
          <w:szCs w:val="24"/>
          <w:u w:val="single"/>
        </w:rPr>
        <w:t>25 + 25 + 20 + 55</w:t>
      </w:r>
      <w:r w:rsidR="009414A0">
        <w:rPr>
          <w:rFonts w:ascii="Times New Roman" w:hAnsi="Times New Roman" w:cs="Times New Roman"/>
          <w:sz w:val="24"/>
          <w:szCs w:val="24"/>
          <w:u w:val="single"/>
        </w:rPr>
        <w:t xml:space="preserve"> - 80)</w:t>
      </w:r>
      <w:r w:rsidR="00B568FE" w:rsidRPr="008E1D2F">
        <w:rPr>
          <w:rFonts w:ascii="Times New Roman" w:hAnsi="Times New Roman" w:cs="Times New Roman"/>
          <w:sz w:val="24"/>
          <w:szCs w:val="24"/>
          <w:u w:val="single"/>
        </w:rPr>
        <w:t>: 4</w:t>
      </w:r>
      <w:r w:rsidR="009414A0">
        <w:rPr>
          <w:rFonts w:ascii="Times New Roman" w:hAnsi="Times New Roman" w:cs="Times New Roman"/>
          <w:sz w:val="24"/>
          <w:szCs w:val="24"/>
        </w:rPr>
        <w:t xml:space="preserve">] </w:t>
      </w:r>
      <w:r w:rsidRPr="008E1D2F">
        <w:rPr>
          <w:rFonts w:ascii="Times New Roman" w:hAnsi="Times New Roman" w:cs="Times New Roman"/>
          <w:sz w:val="24"/>
          <w:szCs w:val="24"/>
        </w:rPr>
        <w:t xml:space="preserve">x 100 = </w:t>
      </w:r>
      <w:r w:rsidR="00B568FE" w:rsidRPr="008E1D2F">
        <w:rPr>
          <w:rFonts w:ascii="Times New Roman" w:hAnsi="Times New Roman" w:cs="Times New Roman"/>
          <w:sz w:val="24"/>
          <w:szCs w:val="24"/>
        </w:rPr>
        <w:t>(</w:t>
      </w:r>
      <w:r w:rsidR="00B568FE" w:rsidRPr="008E1D2F">
        <w:rPr>
          <w:rFonts w:ascii="Times New Roman" w:hAnsi="Times New Roman" w:cs="Times New Roman"/>
          <w:sz w:val="24"/>
          <w:szCs w:val="24"/>
          <w:u w:val="single"/>
        </w:rPr>
        <w:t>4</w:t>
      </w:r>
      <w:r w:rsidRPr="008E1D2F">
        <w:rPr>
          <w:rFonts w:ascii="Times New Roman" w:hAnsi="Times New Roman" w:cs="Times New Roman"/>
          <w:sz w:val="24"/>
          <w:szCs w:val="24"/>
          <w:u w:val="single"/>
        </w:rPr>
        <w:t>5</w:t>
      </w:r>
      <w:r w:rsidR="009414A0">
        <w:rPr>
          <w:rFonts w:ascii="Times New Roman" w:hAnsi="Times New Roman" w:cs="Times New Roman"/>
          <w:sz w:val="24"/>
          <w:szCs w:val="24"/>
          <w:u w:val="single"/>
        </w:rPr>
        <w:t>:</w:t>
      </w:r>
      <w:r w:rsidR="00B568FE" w:rsidRPr="008E1D2F">
        <w:rPr>
          <w:rFonts w:ascii="Times New Roman" w:hAnsi="Times New Roman" w:cs="Times New Roman"/>
          <w:sz w:val="24"/>
          <w:szCs w:val="24"/>
          <w:u w:val="single"/>
        </w:rPr>
        <w:t>4)</w:t>
      </w:r>
      <w:r w:rsidRPr="008E1D2F">
        <w:rPr>
          <w:rFonts w:ascii="Times New Roman" w:hAnsi="Times New Roman" w:cs="Times New Roman"/>
          <w:sz w:val="24"/>
          <w:szCs w:val="24"/>
        </w:rPr>
        <w:t xml:space="preserve"> x 100 = </w:t>
      </w:r>
      <w:r w:rsidR="00B568FE" w:rsidRPr="008E1D2F">
        <w:rPr>
          <w:rFonts w:ascii="Times New Roman" w:hAnsi="Times New Roman" w:cs="Times New Roman"/>
          <w:sz w:val="24"/>
          <w:szCs w:val="24"/>
          <w:u w:val="single"/>
        </w:rPr>
        <w:t>11.25</w:t>
      </w:r>
      <w:r w:rsidR="00B568FE" w:rsidRPr="008E1D2F">
        <w:rPr>
          <w:rFonts w:ascii="Times New Roman" w:hAnsi="Times New Roman" w:cs="Times New Roman"/>
          <w:sz w:val="24"/>
          <w:szCs w:val="24"/>
        </w:rPr>
        <w:t xml:space="preserve"> x 100 = </w:t>
      </w:r>
      <w:r w:rsidR="00B568FE" w:rsidRPr="000D0C2A">
        <w:rPr>
          <w:rFonts w:ascii="Times New Roman" w:hAnsi="Times New Roman" w:cs="Times New Roman"/>
          <w:b/>
          <w:bCs/>
          <w:sz w:val="24"/>
          <w:szCs w:val="24"/>
        </w:rPr>
        <w:t>28.12 %</w:t>
      </w:r>
    </w:p>
    <w:p w14:paraId="3B910548" w14:textId="77777777" w:rsidR="00731384" w:rsidRPr="008E1D2F" w:rsidRDefault="00731384" w:rsidP="008A3E89">
      <w:pPr>
        <w:ind w:left="360"/>
        <w:rPr>
          <w:rFonts w:ascii="Times New Roman" w:hAnsi="Times New Roman" w:cs="Times New Roman"/>
          <w:sz w:val="24"/>
          <w:szCs w:val="24"/>
        </w:rPr>
      </w:pPr>
      <w:r w:rsidRPr="008E1D2F">
        <w:rPr>
          <w:rFonts w:ascii="Times New Roman" w:hAnsi="Times New Roman" w:cs="Times New Roman"/>
          <w:sz w:val="24"/>
          <w:szCs w:val="24"/>
        </w:rPr>
        <w:t xml:space="preserve">                              80/2                           </w:t>
      </w:r>
      <w:r w:rsidR="00B568FE" w:rsidRPr="008E1D2F">
        <w:rPr>
          <w:rFonts w:ascii="Times New Roman" w:hAnsi="Times New Roman" w:cs="Times New Roman"/>
          <w:sz w:val="24"/>
          <w:szCs w:val="24"/>
        </w:rPr>
        <w:t xml:space="preserve">                   </w:t>
      </w:r>
      <w:r w:rsidRPr="008E1D2F">
        <w:rPr>
          <w:rFonts w:ascii="Times New Roman" w:hAnsi="Times New Roman" w:cs="Times New Roman"/>
          <w:sz w:val="24"/>
          <w:szCs w:val="24"/>
        </w:rPr>
        <w:t>40</w:t>
      </w:r>
      <w:r w:rsidR="00B568FE" w:rsidRPr="008E1D2F">
        <w:rPr>
          <w:rFonts w:ascii="Times New Roman" w:hAnsi="Times New Roman" w:cs="Times New Roman"/>
          <w:sz w:val="24"/>
          <w:szCs w:val="24"/>
        </w:rPr>
        <w:t xml:space="preserve">                     40</w:t>
      </w:r>
    </w:p>
    <w:p w14:paraId="4584804F" w14:textId="77777777" w:rsidR="00E039AC" w:rsidRPr="008E1D2F" w:rsidRDefault="00E039AC" w:rsidP="00F63E70">
      <w:pPr>
        <w:ind w:left="360"/>
        <w:rPr>
          <w:rFonts w:ascii="Times New Roman" w:hAnsi="Times New Roman" w:cs="Times New Roman"/>
          <w:sz w:val="24"/>
          <w:szCs w:val="24"/>
        </w:rPr>
      </w:pPr>
    </w:p>
    <w:p w14:paraId="073B38C9" w14:textId="77777777" w:rsidR="00E039AC" w:rsidRPr="008E1D2F" w:rsidRDefault="00B568FE" w:rsidP="00F63E70">
      <w:pPr>
        <w:ind w:left="360"/>
        <w:rPr>
          <w:rFonts w:ascii="Times New Roman" w:hAnsi="Times New Roman" w:cs="Times New Roman"/>
          <w:sz w:val="24"/>
          <w:szCs w:val="24"/>
        </w:rPr>
      </w:pPr>
      <w:r w:rsidRPr="008E1D2F">
        <w:rPr>
          <w:rFonts w:ascii="Times New Roman" w:hAnsi="Times New Roman" w:cs="Times New Roman"/>
          <w:sz w:val="24"/>
          <w:szCs w:val="24"/>
        </w:rPr>
        <w:t xml:space="preserve">Project B: </w:t>
      </w:r>
      <w:r w:rsidR="009414A0">
        <w:rPr>
          <w:rFonts w:ascii="Times New Roman" w:hAnsi="Times New Roman" w:cs="Times New Roman"/>
          <w:sz w:val="24"/>
          <w:szCs w:val="24"/>
        </w:rPr>
        <w:t>[</w:t>
      </w:r>
      <w:r w:rsidR="009414A0">
        <w:rPr>
          <w:rFonts w:ascii="Times New Roman" w:hAnsi="Times New Roman" w:cs="Times New Roman"/>
          <w:sz w:val="24"/>
          <w:szCs w:val="24"/>
          <w:u w:val="single"/>
        </w:rPr>
        <w:t>(50 + 20 + 20 + 20 – 75)</w:t>
      </w:r>
      <w:r w:rsidRPr="008E1D2F">
        <w:rPr>
          <w:rFonts w:ascii="Times New Roman" w:hAnsi="Times New Roman" w:cs="Times New Roman"/>
          <w:sz w:val="24"/>
          <w:szCs w:val="24"/>
          <w:u w:val="single"/>
        </w:rPr>
        <w:t>: 4</w:t>
      </w:r>
      <w:r w:rsidR="009414A0">
        <w:rPr>
          <w:rFonts w:ascii="Times New Roman" w:hAnsi="Times New Roman" w:cs="Times New Roman"/>
          <w:sz w:val="24"/>
          <w:szCs w:val="24"/>
          <w:u w:val="single"/>
        </w:rPr>
        <w:t>]</w:t>
      </w:r>
      <w:r w:rsidRPr="008E1D2F">
        <w:rPr>
          <w:rFonts w:ascii="Times New Roman" w:hAnsi="Times New Roman" w:cs="Times New Roman"/>
          <w:sz w:val="24"/>
          <w:szCs w:val="24"/>
        </w:rPr>
        <w:t xml:space="preserve"> x 100 = </w:t>
      </w:r>
      <w:r w:rsidR="009414A0">
        <w:rPr>
          <w:rFonts w:ascii="Times New Roman" w:hAnsi="Times New Roman" w:cs="Times New Roman"/>
          <w:sz w:val="24"/>
          <w:szCs w:val="24"/>
          <w:u w:val="single"/>
        </w:rPr>
        <w:t>(35</w:t>
      </w:r>
      <w:r w:rsidRPr="008E1D2F">
        <w:rPr>
          <w:rFonts w:ascii="Times New Roman" w:hAnsi="Times New Roman" w:cs="Times New Roman"/>
          <w:sz w:val="24"/>
          <w:szCs w:val="24"/>
          <w:u w:val="single"/>
        </w:rPr>
        <w:t>:4)</w:t>
      </w:r>
      <w:r w:rsidRPr="008E1D2F">
        <w:rPr>
          <w:rFonts w:ascii="Times New Roman" w:hAnsi="Times New Roman" w:cs="Times New Roman"/>
          <w:sz w:val="24"/>
          <w:szCs w:val="24"/>
        </w:rPr>
        <w:t xml:space="preserve"> x 100 = </w:t>
      </w:r>
      <w:r w:rsidR="000C62ED" w:rsidRPr="008E1D2F">
        <w:rPr>
          <w:rFonts w:ascii="Times New Roman" w:hAnsi="Times New Roman" w:cs="Times New Roman"/>
          <w:sz w:val="24"/>
          <w:szCs w:val="24"/>
          <w:u w:val="single"/>
        </w:rPr>
        <w:t>8.75</w:t>
      </w:r>
      <w:r w:rsidR="000C62ED" w:rsidRPr="008E1D2F">
        <w:rPr>
          <w:rFonts w:ascii="Times New Roman" w:hAnsi="Times New Roman" w:cs="Times New Roman"/>
          <w:sz w:val="24"/>
          <w:szCs w:val="24"/>
        </w:rPr>
        <w:t xml:space="preserve"> x 100 = </w:t>
      </w:r>
      <w:r w:rsidR="000C62ED" w:rsidRPr="000D0C2A">
        <w:rPr>
          <w:rFonts w:ascii="Times New Roman" w:hAnsi="Times New Roman" w:cs="Times New Roman"/>
          <w:b/>
          <w:bCs/>
          <w:sz w:val="24"/>
          <w:szCs w:val="24"/>
        </w:rPr>
        <w:t>23.33 %</w:t>
      </w:r>
    </w:p>
    <w:p w14:paraId="05FE2195" w14:textId="77777777" w:rsidR="00E039AC" w:rsidRPr="008E1D2F" w:rsidRDefault="00B568FE" w:rsidP="00F63E70">
      <w:pPr>
        <w:ind w:left="360"/>
        <w:rPr>
          <w:rFonts w:ascii="Times New Roman" w:hAnsi="Times New Roman" w:cs="Times New Roman"/>
          <w:sz w:val="24"/>
          <w:szCs w:val="24"/>
        </w:rPr>
      </w:pPr>
      <w:r w:rsidRPr="008E1D2F">
        <w:rPr>
          <w:rFonts w:ascii="Times New Roman" w:hAnsi="Times New Roman" w:cs="Times New Roman"/>
          <w:sz w:val="24"/>
          <w:szCs w:val="24"/>
        </w:rPr>
        <w:t xml:space="preserve">                              75/2                                             37.5</w:t>
      </w:r>
      <w:r w:rsidR="000C62ED" w:rsidRPr="008E1D2F">
        <w:rPr>
          <w:rFonts w:ascii="Times New Roman" w:hAnsi="Times New Roman" w:cs="Times New Roman"/>
          <w:sz w:val="24"/>
          <w:szCs w:val="24"/>
        </w:rPr>
        <w:t xml:space="preserve">                37.5</w:t>
      </w:r>
    </w:p>
    <w:p w14:paraId="015B0B34" w14:textId="77777777" w:rsidR="00E039AC" w:rsidRPr="008E1D2F" w:rsidRDefault="00E039AC" w:rsidP="00F63E70">
      <w:pPr>
        <w:ind w:left="360"/>
        <w:rPr>
          <w:rFonts w:ascii="Times New Roman" w:hAnsi="Times New Roman" w:cs="Times New Roman"/>
          <w:sz w:val="24"/>
          <w:szCs w:val="24"/>
        </w:rPr>
      </w:pPr>
    </w:p>
    <w:p w14:paraId="1CC9749A" w14:textId="0A0E58A4" w:rsidR="00FC7462" w:rsidRDefault="00F079C3" w:rsidP="00FC7462">
      <w:pPr>
        <w:ind w:left="360"/>
        <w:rPr>
          <w:rFonts w:ascii="Times New Roman" w:hAnsi="Times New Roman" w:cs="Times New Roman"/>
          <w:sz w:val="24"/>
          <w:szCs w:val="24"/>
        </w:rPr>
      </w:pPr>
      <w:r>
        <w:rPr>
          <w:rFonts w:ascii="Times New Roman" w:hAnsi="Times New Roman" w:cs="Times New Roman"/>
          <w:sz w:val="24"/>
          <w:szCs w:val="24"/>
        </w:rPr>
        <w:t xml:space="preserve">   </w:t>
      </w:r>
      <w:r w:rsidRPr="00F079C3">
        <w:rPr>
          <w:rFonts w:ascii="Times New Roman" w:hAnsi="Times New Roman" w:cs="Times New Roman"/>
          <w:sz w:val="24"/>
          <w:szCs w:val="24"/>
        </w:rPr>
        <w:t xml:space="preserve">The accounting rate of return measures the percentage expected </w:t>
      </w:r>
      <w:r>
        <w:rPr>
          <w:rFonts w:ascii="Times New Roman" w:hAnsi="Times New Roman" w:cs="Times New Roman"/>
          <w:sz w:val="24"/>
          <w:szCs w:val="24"/>
        </w:rPr>
        <w:t>on</w:t>
      </w:r>
      <w:r w:rsidRPr="00F079C3">
        <w:rPr>
          <w:rFonts w:ascii="Times New Roman" w:hAnsi="Times New Roman" w:cs="Times New Roman"/>
          <w:sz w:val="24"/>
          <w:szCs w:val="24"/>
        </w:rPr>
        <w:t xml:space="preserve"> an investment made by a company, comparing it with the cost of the initial investment. If this rate is equal to or greater than the rate </w:t>
      </w:r>
      <w:r>
        <w:rPr>
          <w:rFonts w:ascii="Times New Roman" w:hAnsi="Times New Roman" w:cs="Times New Roman"/>
          <w:sz w:val="24"/>
          <w:szCs w:val="24"/>
        </w:rPr>
        <w:t xml:space="preserve">of return </w:t>
      </w:r>
      <w:r w:rsidRPr="00F079C3">
        <w:rPr>
          <w:rFonts w:ascii="Times New Roman" w:hAnsi="Times New Roman" w:cs="Times New Roman"/>
          <w:sz w:val="24"/>
          <w:szCs w:val="24"/>
        </w:rPr>
        <w:t>the company</w:t>
      </w:r>
      <w:r>
        <w:rPr>
          <w:rFonts w:ascii="Times New Roman" w:hAnsi="Times New Roman" w:cs="Times New Roman"/>
          <w:sz w:val="24"/>
          <w:szCs w:val="24"/>
        </w:rPr>
        <w:t xml:space="preserve"> proposes</w:t>
      </w:r>
      <w:r w:rsidRPr="00F079C3">
        <w:rPr>
          <w:rFonts w:ascii="Times New Roman" w:hAnsi="Times New Roman" w:cs="Times New Roman"/>
          <w:sz w:val="24"/>
          <w:szCs w:val="24"/>
        </w:rPr>
        <w:t>, then the respective pro</w:t>
      </w:r>
      <w:r>
        <w:rPr>
          <w:rFonts w:ascii="Times New Roman" w:hAnsi="Times New Roman" w:cs="Times New Roman"/>
          <w:sz w:val="24"/>
          <w:szCs w:val="24"/>
        </w:rPr>
        <w:t>ject</w:t>
      </w:r>
      <w:r w:rsidRPr="00F079C3">
        <w:rPr>
          <w:rFonts w:ascii="Times New Roman" w:hAnsi="Times New Roman" w:cs="Times New Roman"/>
          <w:sz w:val="24"/>
          <w:szCs w:val="24"/>
        </w:rPr>
        <w:t xml:space="preserve"> is accepted</w:t>
      </w:r>
      <w:r>
        <w:rPr>
          <w:rFonts w:ascii="Times New Roman" w:hAnsi="Times New Roman" w:cs="Times New Roman"/>
          <w:sz w:val="24"/>
          <w:szCs w:val="24"/>
        </w:rPr>
        <w:t xml:space="preserve"> </w:t>
      </w:r>
      <w:r w:rsidRPr="00344C0F">
        <w:rPr>
          <w:rFonts w:ascii="Times New Roman" w:hAnsi="Times New Roman" w:cs="Times New Roman"/>
          <w:color w:val="000000"/>
          <w:sz w:val="24"/>
          <w:szCs w:val="24"/>
          <w:shd w:val="clear" w:color="auto" w:fill="FFFFFF"/>
        </w:rPr>
        <w:t>(Arnold, 2013)</w:t>
      </w:r>
      <w:r w:rsidRPr="00F079C3">
        <w:rPr>
          <w:rFonts w:ascii="Times New Roman" w:hAnsi="Times New Roman" w:cs="Times New Roman"/>
          <w:sz w:val="24"/>
          <w:szCs w:val="24"/>
        </w:rPr>
        <w:t>.</w:t>
      </w:r>
      <w:r>
        <w:rPr>
          <w:rFonts w:ascii="Times New Roman" w:hAnsi="Times New Roman" w:cs="Times New Roman"/>
          <w:sz w:val="24"/>
          <w:szCs w:val="24"/>
        </w:rPr>
        <w:t xml:space="preserve"> </w:t>
      </w:r>
      <w:r w:rsidR="00FC7462" w:rsidRPr="008E1D2F">
        <w:rPr>
          <w:rFonts w:ascii="Times New Roman" w:hAnsi="Times New Roman" w:cs="Times New Roman"/>
          <w:sz w:val="24"/>
          <w:szCs w:val="24"/>
        </w:rPr>
        <w:t>In this case, Marks &amp; Spencer should choose Project A, as is the project with the highest return on capital employed.</w:t>
      </w:r>
    </w:p>
    <w:p w14:paraId="02E24DE5" w14:textId="77777777" w:rsidR="00CB359F" w:rsidRDefault="00CB359F" w:rsidP="00FC7462">
      <w:pPr>
        <w:ind w:left="360"/>
        <w:rPr>
          <w:rFonts w:ascii="Times New Roman" w:hAnsi="Times New Roman" w:cs="Times New Roman"/>
          <w:sz w:val="24"/>
          <w:szCs w:val="24"/>
        </w:rPr>
      </w:pPr>
    </w:p>
    <w:p w14:paraId="778AFFF3" w14:textId="77777777" w:rsidR="00D84842" w:rsidRPr="008E1D2F" w:rsidRDefault="00D84842" w:rsidP="00FC7462">
      <w:pPr>
        <w:ind w:left="360"/>
        <w:rPr>
          <w:rFonts w:ascii="Times New Roman" w:hAnsi="Times New Roman" w:cs="Times New Roman"/>
          <w:sz w:val="24"/>
          <w:szCs w:val="24"/>
        </w:rPr>
      </w:pPr>
    </w:p>
    <w:p w14:paraId="2A8A07F9" w14:textId="72326F62" w:rsidR="007E45A7" w:rsidRPr="008E1D2F" w:rsidRDefault="00281638" w:rsidP="00FC7462">
      <w:pPr>
        <w:ind w:left="360"/>
        <w:rPr>
          <w:rFonts w:ascii="Times New Roman" w:hAnsi="Times New Roman" w:cs="Times New Roman"/>
          <w:sz w:val="24"/>
          <w:szCs w:val="24"/>
          <w:u w:val="single"/>
        </w:rPr>
      </w:pPr>
      <w:r w:rsidRPr="00281638">
        <w:rPr>
          <w:rFonts w:ascii="Times New Roman" w:hAnsi="Times New Roman" w:cs="Times New Roman"/>
          <w:b/>
          <w:bCs/>
          <w:sz w:val="24"/>
          <w:szCs w:val="24"/>
        </w:rPr>
        <w:t>C3.</w:t>
      </w:r>
      <w:r w:rsidR="007E45A7" w:rsidRPr="008E1D2F">
        <w:rPr>
          <w:rFonts w:ascii="Times New Roman" w:hAnsi="Times New Roman" w:cs="Times New Roman"/>
          <w:sz w:val="24"/>
          <w:szCs w:val="24"/>
        </w:rPr>
        <w:t xml:space="preserve"> </w:t>
      </w:r>
      <w:r w:rsidR="007E45A7" w:rsidRPr="008E1D2F">
        <w:rPr>
          <w:rFonts w:ascii="Times New Roman" w:hAnsi="Times New Roman" w:cs="Times New Roman"/>
          <w:b/>
          <w:sz w:val="24"/>
          <w:szCs w:val="24"/>
          <w:u w:val="single"/>
        </w:rPr>
        <w:t>Net Present Value:</w:t>
      </w:r>
    </w:p>
    <w:p w14:paraId="0C60B2E7" w14:textId="77777777" w:rsidR="007E45A7" w:rsidRPr="008E1D2F" w:rsidRDefault="007E45A7" w:rsidP="00FC7462">
      <w:pPr>
        <w:ind w:left="360"/>
        <w:rPr>
          <w:rFonts w:ascii="Times New Roman" w:hAnsi="Times New Roman" w:cs="Times New Roman"/>
          <w:sz w:val="24"/>
          <w:szCs w:val="24"/>
          <w:u w:val="single"/>
        </w:rPr>
      </w:pPr>
    </w:p>
    <w:tbl>
      <w:tblPr>
        <w:tblW w:w="0" w:type="auto"/>
        <w:tblInd w:w="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28"/>
      </w:tblGrid>
      <w:tr w:rsidR="007E45A7" w:rsidRPr="008E1D2F" w14:paraId="3F2DA940" w14:textId="77777777" w:rsidTr="00D84842">
        <w:trPr>
          <w:trHeight w:val="1310"/>
        </w:trPr>
        <w:tc>
          <w:tcPr>
            <w:tcW w:w="4628" w:type="dxa"/>
          </w:tcPr>
          <w:p w14:paraId="74BBFA6B" w14:textId="77777777" w:rsidR="007E45A7" w:rsidRPr="008E1D2F" w:rsidRDefault="007E45A7" w:rsidP="007E45A7">
            <w:pPr>
              <w:ind w:left="310"/>
              <w:rPr>
                <w:rFonts w:ascii="Times New Roman" w:hAnsi="Times New Roman" w:cs="Times New Roman"/>
                <w:sz w:val="24"/>
                <w:szCs w:val="24"/>
              </w:rPr>
            </w:pPr>
            <w:r w:rsidRPr="008E1D2F">
              <w:rPr>
                <w:rFonts w:ascii="Times New Roman" w:hAnsi="Times New Roman" w:cs="Times New Roman"/>
                <w:sz w:val="24"/>
                <w:szCs w:val="24"/>
              </w:rPr>
              <w:tab/>
              <w:t>C1       C2</w:t>
            </w:r>
            <w:r w:rsidRPr="008E1D2F">
              <w:rPr>
                <w:rFonts w:ascii="Times New Roman" w:hAnsi="Times New Roman" w:cs="Times New Roman"/>
                <w:sz w:val="24"/>
                <w:szCs w:val="24"/>
              </w:rPr>
              <w:tab/>
              <w:t>C3                Cn</w:t>
            </w:r>
          </w:p>
          <w:p w14:paraId="6A82C50B" w14:textId="77777777" w:rsidR="007E45A7" w:rsidRPr="008E1D2F" w:rsidRDefault="007E45A7" w:rsidP="007E45A7">
            <w:pPr>
              <w:rPr>
                <w:rFonts w:ascii="Times New Roman" w:hAnsi="Times New Roman" w:cs="Times New Roman"/>
                <w:sz w:val="24"/>
                <w:szCs w:val="24"/>
              </w:rPr>
            </w:pPr>
            <w:r w:rsidRPr="008E1D2F">
              <w:rPr>
                <w:rFonts w:ascii="Times New Roman" w:hAnsi="Times New Roman" w:cs="Times New Roman"/>
                <w:sz w:val="24"/>
                <w:szCs w:val="24"/>
              </w:rPr>
              <w:t>-I0 + _____ + _____ + _____ + . . . + ____</w:t>
            </w:r>
          </w:p>
          <w:p w14:paraId="35CE1FAC" w14:textId="77777777" w:rsidR="007E45A7" w:rsidRPr="008E1D2F" w:rsidRDefault="007E45A7" w:rsidP="007E45A7">
            <w:pPr>
              <w:ind w:left="310"/>
              <w:rPr>
                <w:rFonts w:ascii="Times New Roman" w:hAnsi="Times New Roman" w:cs="Times New Roman"/>
                <w:sz w:val="24"/>
                <w:szCs w:val="24"/>
              </w:rPr>
            </w:pPr>
            <w:r w:rsidRPr="008E1D2F">
              <w:rPr>
                <w:rFonts w:ascii="Times New Roman" w:hAnsi="Times New Roman" w:cs="Times New Roman"/>
                <w:sz w:val="24"/>
                <w:szCs w:val="24"/>
              </w:rPr>
              <w:t xml:space="preserve">    (1+r)      (1+r)2     (1+r)3            (1+r)n</w:t>
            </w:r>
          </w:p>
          <w:p w14:paraId="3FA1D9CF" w14:textId="77777777" w:rsidR="007E45A7" w:rsidRPr="008E1D2F" w:rsidRDefault="007E45A7" w:rsidP="007E45A7">
            <w:pPr>
              <w:ind w:left="310"/>
              <w:rPr>
                <w:rFonts w:ascii="Times New Roman" w:hAnsi="Times New Roman" w:cs="Times New Roman"/>
                <w:sz w:val="24"/>
                <w:szCs w:val="24"/>
              </w:rPr>
            </w:pPr>
          </w:p>
        </w:tc>
      </w:tr>
    </w:tbl>
    <w:p w14:paraId="55C2C7ED" w14:textId="77777777" w:rsidR="007E45A7" w:rsidRPr="008E1D2F" w:rsidRDefault="007E45A7" w:rsidP="007E45A7">
      <w:pPr>
        <w:ind w:left="360"/>
        <w:rPr>
          <w:rFonts w:ascii="Times New Roman" w:hAnsi="Times New Roman" w:cs="Times New Roman"/>
          <w:sz w:val="24"/>
          <w:szCs w:val="24"/>
        </w:rPr>
      </w:pPr>
    </w:p>
    <w:p w14:paraId="2C7CBA79" w14:textId="77777777" w:rsidR="007E45A7" w:rsidRPr="008E1D2F" w:rsidRDefault="007E45A7" w:rsidP="00FC7462">
      <w:pPr>
        <w:ind w:left="360"/>
        <w:rPr>
          <w:rFonts w:ascii="Times New Roman" w:hAnsi="Times New Roman" w:cs="Times New Roman"/>
          <w:sz w:val="24"/>
          <w:szCs w:val="24"/>
          <w:u w:val="single"/>
        </w:rPr>
      </w:pPr>
      <w:r w:rsidRPr="008E1D2F">
        <w:rPr>
          <w:rFonts w:ascii="Times New Roman" w:hAnsi="Times New Roman" w:cs="Times New Roman"/>
          <w:sz w:val="24"/>
          <w:szCs w:val="24"/>
          <w:u w:val="single"/>
        </w:rPr>
        <w:t xml:space="preserve">Project A: </w:t>
      </w:r>
    </w:p>
    <w:p w14:paraId="480A7299" w14:textId="77777777" w:rsidR="007E45A7" w:rsidRPr="008E1D2F" w:rsidRDefault="007E45A7" w:rsidP="00FC7462">
      <w:pPr>
        <w:ind w:left="360"/>
        <w:rPr>
          <w:rFonts w:ascii="Times New Roman" w:hAnsi="Times New Roman" w:cs="Times New Roman"/>
          <w:sz w:val="24"/>
          <w:szCs w:val="24"/>
        </w:rPr>
      </w:pPr>
    </w:p>
    <w:p w14:paraId="53DB2BBA" w14:textId="77777777" w:rsidR="007E45A7" w:rsidRPr="009414A0" w:rsidRDefault="00F10D77" w:rsidP="00FC7462">
      <w:pPr>
        <w:ind w:left="360"/>
        <w:rPr>
          <w:rFonts w:ascii="Times New Roman" w:hAnsi="Times New Roman" w:cs="Times New Roman"/>
          <w:sz w:val="24"/>
          <w:szCs w:val="24"/>
          <w:u w:val="single"/>
        </w:rPr>
      </w:pPr>
      <w:r w:rsidRPr="008E1D2F">
        <w:rPr>
          <w:rFonts w:ascii="Times New Roman" w:hAnsi="Times New Roman" w:cs="Times New Roman"/>
          <w:sz w:val="24"/>
          <w:szCs w:val="24"/>
        </w:rPr>
        <w:t xml:space="preserve">NPV= </w:t>
      </w:r>
      <w:r w:rsidR="009414A0">
        <w:rPr>
          <w:rFonts w:ascii="Times New Roman" w:hAnsi="Times New Roman" w:cs="Times New Roman"/>
          <w:sz w:val="24"/>
          <w:szCs w:val="24"/>
        </w:rPr>
        <w:t xml:space="preserve">(-80) </w:t>
      </w:r>
      <w:r w:rsidR="007E45A7" w:rsidRPr="009414A0">
        <w:rPr>
          <w:rFonts w:ascii="Times New Roman" w:hAnsi="Times New Roman" w:cs="Times New Roman"/>
          <w:sz w:val="24"/>
          <w:szCs w:val="24"/>
        </w:rPr>
        <w:t xml:space="preserve">+ </w:t>
      </w:r>
      <w:r w:rsidR="007E45A7" w:rsidRPr="009414A0">
        <w:rPr>
          <w:rFonts w:ascii="Times New Roman" w:hAnsi="Times New Roman" w:cs="Times New Roman"/>
          <w:sz w:val="24"/>
          <w:szCs w:val="24"/>
          <w:u w:val="single"/>
        </w:rPr>
        <w:t xml:space="preserve">25 </w:t>
      </w:r>
      <w:r w:rsidR="00617B05" w:rsidRPr="009414A0">
        <w:rPr>
          <w:rFonts w:ascii="Times New Roman" w:hAnsi="Times New Roman" w:cs="Times New Roman"/>
          <w:sz w:val="24"/>
          <w:szCs w:val="24"/>
          <w:u w:val="single"/>
        </w:rPr>
        <w:t xml:space="preserve">  </w:t>
      </w:r>
      <w:r w:rsidR="009414A0" w:rsidRPr="009414A0">
        <w:rPr>
          <w:rFonts w:ascii="Times New Roman" w:hAnsi="Times New Roman" w:cs="Times New Roman"/>
          <w:sz w:val="24"/>
          <w:szCs w:val="24"/>
        </w:rPr>
        <w:t xml:space="preserve"> </w:t>
      </w:r>
      <w:r w:rsidR="007E45A7" w:rsidRPr="009414A0">
        <w:rPr>
          <w:rFonts w:ascii="Times New Roman" w:hAnsi="Times New Roman" w:cs="Times New Roman"/>
          <w:sz w:val="24"/>
          <w:szCs w:val="24"/>
        </w:rPr>
        <w:t>+</w:t>
      </w:r>
      <w:r w:rsidRPr="009414A0">
        <w:rPr>
          <w:rFonts w:ascii="Times New Roman" w:hAnsi="Times New Roman" w:cs="Times New Roman"/>
          <w:sz w:val="24"/>
          <w:szCs w:val="24"/>
          <w:u w:val="single"/>
        </w:rPr>
        <w:t xml:space="preserve"> </w:t>
      </w:r>
      <w:r w:rsidR="009414A0" w:rsidRPr="009414A0">
        <w:rPr>
          <w:rFonts w:ascii="Times New Roman" w:hAnsi="Times New Roman" w:cs="Times New Roman"/>
          <w:sz w:val="24"/>
          <w:szCs w:val="24"/>
          <w:u w:val="single"/>
        </w:rPr>
        <w:t xml:space="preserve">   </w:t>
      </w:r>
      <w:r w:rsidR="007E45A7" w:rsidRPr="009414A0">
        <w:rPr>
          <w:rFonts w:ascii="Times New Roman" w:hAnsi="Times New Roman" w:cs="Times New Roman"/>
          <w:sz w:val="24"/>
          <w:szCs w:val="24"/>
          <w:u w:val="single"/>
        </w:rPr>
        <w:t xml:space="preserve"> </w:t>
      </w:r>
      <w:r w:rsidR="00617B05" w:rsidRPr="009414A0">
        <w:rPr>
          <w:rFonts w:ascii="Times New Roman" w:hAnsi="Times New Roman" w:cs="Times New Roman"/>
          <w:sz w:val="24"/>
          <w:szCs w:val="24"/>
          <w:u w:val="single"/>
        </w:rPr>
        <w:t xml:space="preserve"> </w:t>
      </w:r>
      <w:r w:rsidR="007E45A7" w:rsidRPr="009414A0">
        <w:rPr>
          <w:rFonts w:ascii="Times New Roman" w:hAnsi="Times New Roman" w:cs="Times New Roman"/>
          <w:sz w:val="24"/>
          <w:szCs w:val="24"/>
          <w:u w:val="single"/>
        </w:rPr>
        <w:t>25</w:t>
      </w:r>
      <w:r w:rsidR="00617B05" w:rsidRPr="009414A0">
        <w:rPr>
          <w:rFonts w:ascii="Times New Roman" w:hAnsi="Times New Roman" w:cs="Times New Roman"/>
          <w:sz w:val="24"/>
          <w:szCs w:val="24"/>
          <w:u w:val="single"/>
        </w:rPr>
        <w:t xml:space="preserve">   </w:t>
      </w:r>
      <w:r w:rsidRPr="009414A0">
        <w:rPr>
          <w:rFonts w:ascii="Times New Roman" w:hAnsi="Times New Roman" w:cs="Times New Roman"/>
          <w:sz w:val="24"/>
          <w:szCs w:val="24"/>
          <w:u w:val="single"/>
        </w:rPr>
        <w:t xml:space="preserve">  </w:t>
      </w:r>
      <w:r w:rsidRPr="009414A0">
        <w:rPr>
          <w:rFonts w:ascii="Times New Roman" w:hAnsi="Times New Roman" w:cs="Times New Roman"/>
          <w:sz w:val="24"/>
          <w:szCs w:val="24"/>
        </w:rPr>
        <w:t xml:space="preserve">+ </w:t>
      </w:r>
      <w:r w:rsidR="00617B05" w:rsidRPr="009414A0">
        <w:rPr>
          <w:rFonts w:ascii="Times New Roman" w:hAnsi="Times New Roman" w:cs="Times New Roman"/>
          <w:sz w:val="24"/>
          <w:szCs w:val="24"/>
          <w:u w:val="single"/>
        </w:rPr>
        <w:t xml:space="preserve"> </w:t>
      </w:r>
      <w:r w:rsidR="009414A0" w:rsidRPr="009414A0">
        <w:rPr>
          <w:rFonts w:ascii="Times New Roman" w:hAnsi="Times New Roman" w:cs="Times New Roman"/>
          <w:sz w:val="24"/>
          <w:szCs w:val="24"/>
          <w:u w:val="single"/>
        </w:rPr>
        <w:t xml:space="preserve">  </w:t>
      </w:r>
      <w:r w:rsidR="00617B05" w:rsidRPr="009414A0">
        <w:rPr>
          <w:rFonts w:ascii="Times New Roman" w:hAnsi="Times New Roman" w:cs="Times New Roman"/>
          <w:sz w:val="24"/>
          <w:szCs w:val="24"/>
          <w:u w:val="single"/>
        </w:rPr>
        <w:t xml:space="preserve"> </w:t>
      </w:r>
      <w:r w:rsidRPr="009414A0">
        <w:rPr>
          <w:rFonts w:ascii="Times New Roman" w:hAnsi="Times New Roman" w:cs="Times New Roman"/>
          <w:sz w:val="24"/>
          <w:szCs w:val="24"/>
          <w:u w:val="single"/>
        </w:rPr>
        <w:t>20</w:t>
      </w:r>
      <w:r w:rsidR="00617B05" w:rsidRPr="009414A0">
        <w:rPr>
          <w:rFonts w:ascii="Times New Roman" w:hAnsi="Times New Roman" w:cs="Times New Roman"/>
          <w:sz w:val="24"/>
          <w:szCs w:val="24"/>
          <w:u w:val="single"/>
        </w:rPr>
        <w:t xml:space="preserve">    </w:t>
      </w:r>
      <w:r w:rsidRPr="009414A0">
        <w:rPr>
          <w:rFonts w:ascii="Times New Roman" w:hAnsi="Times New Roman" w:cs="Times New Roman"/>
          <w:sz w:val="24"/>
          <w:szCs w:val="24"/>
          <w:u w:val="single"/>
        </w:rPr>
        <w:t xml:space="preserve"> </w:t>
      </w:r>
      <w:r w:rsidR="009414A0">
        <w:rPr>
          <w:rFonts w:ascii="Times New Roman" w:hAnsi="Times New Roman" w:cs="Times New Roman"/>
          <w:sz w:val="24"/>
          <w:szCs w:val="24"/>
          <w:u w:val="single"/>
        </w:rPr>
        <w:t xml:space="preserve">   </w:t>
      </w:r>
      <w:r w:rsidRPr="009414A0">
        <w:rPr>
          <w:rFonts w:ascii="Times New Roman" w:hAnsi="Times New Roman" w:cs="Times New Roman"/>
          <w:sz w:val="24"/>
          <w:szCs w:val="24"/>
        </w:rPr>
        <w:t>+</w:t>
      </w:r>
      <w:r w:rsidR="009414A0">
        <w:rPr>
          <w:rFonts w:ascii="Times New Roman" w:hAnsi="Times New Roman" w:cs="Times New Roman"/>
          <w:sz w:val="24"/>
          <w:szCs w:val="24"/>
        </w:rPr>
        <w:t xml:space="preserve">      </w:t>
      </w:r>
      <w:r w:rsidRPr="009414A0">
        <w:rPr>
          <w:rFonts w:ascii="Times New Roman" w:hAnsi="Times New Roman" w:cs="Times New Roman"/>
          <w:sz w:val="24"/>
          <w:szCs w:val="24"/>
          <w:u w:val="single"/>
        </w:rPr>
        <w:t xml:space="preserve">55   </w:t>
      </w:r>
    </w:p>
    <w:p w14:paraId="1A2957BD" w14:textId="77777777" w:rsidR="007E45A7" w:rsidRPr="008E1D2F" w:rsidRDefault="007E45A7" w:rsidP="00FC7462">
      <w:pPr>
        <w:ind w:left="360"/>
        <w:rPr>
          <w:rFonts w:ascii="Times New Roman" w:hAnsi="Times New Roman" w:cs="Times New Roman"/>
          <w:sz w:val="24"/>
          <w:szCs w:val="24"/>
        </w:rPr>
      </w:pPr>
      <w:r w:rsidRPr="008E1D2F">
        <w:rPr>
          <w:rFonts w:ascii="Times New Roman" w:hAnsi="Times New Roman" w:cs="Times New Roman"/>
          <w:sz w:val="24"/>
          <w:szCs w:val="24"/>
        </w:rPr>
        <w:t xml:space="preserve">          </w:t>
      </w:r>
      <w:r w:rsidR="00F10D77" w:rsidRPr="008E1D2F">
        <w:rPr>
          <w:rFonts w:ascii="Times New Roman" w:hAnsi="Times New Roman" w:cs="Times New Roman"/>
          <w:sz w:val="24"/>
          <w:szCs w:val="24"/>
        </w:rPr>
        <w:t xml:space="preserve">         </w:t>
      </w:r>
      <w:r w:rsidRPr="008E1D2F">
        <w:rPr>
          <w:rFonts w:ascii="Times New Roman" w:hAnsi="Times New Roman" w:cs="Times New Roman"/>
          <w:sz w:val="24"/>
          <w:szCs w:val="24"/>
        </w:rPr>
        <w:t xml:space="preserve"> </w:t>
      </w:r>
      <w:r w:rsidR="009414A0">
        <w:rPr>
          <w:rFonts w:ascii="Times New Roman" w:hAnsi="Times New Roman" w:cs="Times New Roman"/>
          <w:sz w:val="24"/>
          <w:szCs w:val="24"/>
        </w:rPr>
        <w:t>1.0975</w:t>
      </w:r>
      <w:r w:rsidR="00F10D77" w:rsidRPr="008E1D2F">
        <w:rPr>
          <w:rFonts w:ascii="Times New Roman" w:hAnsi="Times New Roman" w:cs="Times New Roman"/>
          <w:sz w:val="24"/>
          <w:szCs w:val="24"/>
        </w:rPr>
        <w:t xml:space="preserve">    </w:t>
      </w:r>
      <w:r w:rsidRPr="008E1D2F">
        <w:rPr>
          <w:rFonts w:ascii="Times New Roman" w:hAnsi="Times New Roman" w:cs="Times New Roman"/>
          <w:sz w:val="24"/>
          <w:szCs w:val="24"/>
        </w:rPr>
        <w:t>(</w:t>
      </w:r>
      <w:r w:rsidR="009414A0" w:rsidRPr="009414A0">
        <w:rPr>
          <w:rFonts w:ascii="Times New Roman" w:hAnsi="Times New Roman" w:cs="Times New Roman"/>
          <w:sz w:val="24"/>
          <w:szCs w:val="24"/>
        </w:rPr>
        <w:t>1.0975</w:t>
      </w:r>
      <w:r w:rsidRPr="008E1D2F">
        <w:rPr>
          <w:rFonts w:ascii="Times New Roman" w:hAnsi="Times New Roman" w:cs="Times New Roman"/>
          <w:sz w:val="24"/>
          <w:szCs w:val="24"/>
        </w:rPr>
        <w:t>)</w:t>
      </w:r>
      <w:r w:rsidR="00F10D77" w:rsidRPr="008E1D2F">
        <w:rPr>
          <w:rFonts w:ascii="Times New Roman" w:hAnsi="Times New Roman" w:cs="Times New Roman"/>
          <w:sz w:val="24"/>
          <w:szCs w:val="24"/>
        </w:rPr>
        <w:t xml:space="preserve">²  </w:t>
      </w:r>
      <w:r w:rsidR="009414A0">
        <w:rPr>
          <w:rFonts w:ascii="Times New Roman" w:hAnsi="Times New Roman" w:cs="Times New Roman"/>
          <w:sz w:val="24"/>
          <w:szCs w:val="24"/>
        </w:rPr>
        <w:t xml:space="preserve">  </w:t>
      </w:r>
      <w:r w:rsidR="00F10D77" w:rsidRPr="008E1D2F">
        <w:rPr>
          <w:rFonts w:ascii="Times New Roman" w:hAnsi="Times New Roman" w:cs="Times New Roman"/>
          <w:sz w:val="24"/>
          <w:szCs w:val="24"/>
        </w:rPr>
        <w:t>(</w:t>
      </w:r>
      <w:r w:rsidR="009414A0" w:rsidRPr="009414A0">
        <w:rPr>
          <w:rFonts w:ascii="Times New Roman" w:hAnsi="Times New Roman" w:cs="Times New Roman"/>
          <w:sz w:val="24"/>
          <w:szCs w:val="24"/>
        </w:rPr>
        <w:t>1.0975</w:t>
      </w:r>
      <w:r w:rsidR="00F10D77" w:rsidRPr="008E1D2F">
        <w:rPr>
          <w:rFonts w:ascii="Times New Roman" w:hAnsi="Times New Roman" w:cs="Times New Roman"/>
          <w:sz w:val="24"/>
          <w:szCs w:val="24"/>
        </w:rPr>
        <w:t>)³</w:t>
      </w:r>
      <w:r w:rsidR="009414A0">
        <w:rPr>
          <w:rFonts w:ascii="Times New Roman" w:hAnsi="Times New Roman" w:cs="Times New Roman"/>
          <w:sz w:val="24"/>
          <w:szCs w:val="24"/>
        </w:rPr>
        <w:t xml:space="preserve">    </w:t>
      </w:r>
      <w:r w:rsidR="00F10D77" w:rsidRPr="008E1D2F">
        <w:rPr>
          <w:rFonts w:ascii="Times New Roman" w:hAnsi="Times New Roman" w:cs="Times New Roman"/>
          <w:sz w:val="24"/>
          <w:szCs w:val="24"/>
        </w:rPr>
        <w:t>(</w:t>
      </w:r>
      <w:r w:rsidR="009414A0" w:rsidRPr="009414A0">
        <w:rPr>
          <w:rFonts w:ascii="Times New Roman" w:hAnsi="Times New Roman" w:cs="Times New Roman"/>
          <w:sz w:val="24"/>
          <w:szCs w:val="24"/>
        </w:rPr>
        <w:t>1.0975</w:t>
      </w:r>
      <w:r w:rsidR="00F10D77" w:rsidRPr="008E1D2F">
        <w:rPr>
          <w:rFonts w:ascii="Times New Roman" w:hAnsi="Times New Roman" w:cs="Times New Roman"/>
          <w:sz w:val="24"/>
          <w:szCs w:val="24"/>
        </w:rPr>
        <w:t>)⁴</w:t>
      </w:r>
    </w:p>
    <w:p w14:paraId="3F17A6FB" w14:textId="77777777" w:rsidR="00F10D77" w:rsidRPr="008E1D2F" w:rsidRDefault="00AE78D5" w:rsidP="00FC7462">
      <w:pPr>
        <w:ind w:left="360"/>
        <w:rPr>
          <w:rFonts w:ascii="Times New Roman" w:hAnsi="Times New Roman" w:cs="Times New Roman"/>
          <w:sz w:val="24"/>
          <w:szCs w:val="24"/>
        </w:rPr>
      </w:pPr>
      <w:r>
        <w:rPr>
          <w:rFonts w:ascii="Times New Roman" w:hAnsi="Times New Roman" w:cs="Times New Roman"/>
          <w:sz w:val="24"/>
          <w:szCs w:val="24"/>
        </w:rPr>
        <w:t xml:space="preserve">NPV= </w:t>
      </w:r>
      <w:r w:rsidRPr="000D0C2A">
        <w:rPr>
          <w:rFonts w:ascii="Times New Roman" w:hAnsi="Times New Roman" w:cs="Times New Roman"/>
          <w:b/>
          <w:bCs/>
          <w:sz w:val="24"/>
          <w:szCs w:val="24"/>
        </w:rPr>
        <w:t>16.57</w:t>
      </w:r>
    </w:p>
    <w:p w14:paraId="096DC34E" w14:textId="77777777" w:rsidR="00617B05" w:rsidRPr="008E1D2F" w:rsidRDefault="00617B05" w:rsidP="00AE78D5">
      <w:pPr>
        <w:rPr>
          <w:rFonts w:ascii="Times New Roman" w:hAnsi="Times New Roman" w:cs="Times New Roman"/>
          <w:sz w:val="24"/>
          <w:szCs w:val="24"/>
        </w:rPr>
      </w:pPr>
    </w:p>
    <w:p w14:paraId="52EA2BD3" w14:textId="77777777" w:rsidR="00617B05" w:rsidRPr="008E1D2F" w:rsidRDefault="00617B05" w:rsidP="00FC7462">
      <w:pPr>
        <w:ind w:left="360"/>
        <w:rPr>
          <w:rFonts w:ascii="Times New Roman" w:hAnsi="Times New Roman" w:cs="Times New Roman"/>
          <w:sz w:val="24"/>
          <w:szCs w:val="24"/>
          <w:u w:val="single"/>
        </w:rPr>
      </w:pPr>
      <w:r w:rsidRPr="008E1D2F">
        <w:rPr>
          <w:rFonts w:ascii="Times New Roman" w:hAnsi="Times New Roman" w:cs="Times New Roman"/>
          <w:sz w:val="24"/>
          <w:szCs w:val="24"/>
          <w:u w:val="single"/>
        </w:rPr>
        <w:t>Project B:</w:t>
      </w:r>
    </w:p>
    <w:p w14:paraId="7CA02919" w14:textId="77777777" w:rsidR="00617B05" w:rsidRPr="008E1D2F" w:rsidRDefault="00617B05" w:rsidP="00FC7462">
      <w:pPr>
        <w:ind w:left="360"/>
        <w:rPr>
          <w:rFonts w:ascii="Times New Roman" w:hAnsi="Times New Roman" w:cs="Times New Roman"/>
          <w:sz w:val="24"/>
          <w:szCs w:val="24"/>
        </w:rPr>
      </w:pPr>
    </w:p>
    <w:p w14:paraId="2755900E" w14:textId="77777777" w:rsidR="00617B05" w:rsidRPr="009414A0" w:rsidRDefault="00617B05" w:rsidP="00FC7462">
      <w:pPr>
        <w:ind w:left="360"/>
        <w:rPr>
          <w:rFonts w:ascii="Times New Roman" w:hAnsi="Times New Roman" w:cs="Times New Roman"/>
          <w:sz w:val="24"/>
          <w:szCs w:val="24"/>
        </w:rPr>
      </w:pPr>
      <w:r w:rsidRPr="008E1D2F">
        <w:rPr>
          <w:rFonts w:ascii="Times New Roman" w:hAnsi="Times New Roman" w:cs="Times New Roman"/>
          <w:sz w:val="24"/>
          <w:szCs w:val="24"/>
        </w:rPr>
        <w:t xml:space="preserve">NPV = (-75) + </w:t>
      </w:r>
      <w:r w:rsidRPr="009414A0">
        <w:rPr>
          <w:rFonts w:ascii="Times New Roman" w:hAnsi="Times New Roman" w:cs="Times New Roman"/>
          <w:sz w:val="24"/>
          <w:szCs w:val="24"/>
          <w:u w:val="single"/>
        </w:rPr>
        <w:t xml:space="preserve">50   </w:t>
      </w:r>
      <w:r w:rsidR="009414A0">
        <w:rPr>
          <w:rFonts w:ascii="Times New Roman" w:hAnsi="Times New Roman" w:cs="Times New Roman"/>
          <w:sz w:val="24"/>
          <w:szCs w:val="24"/>
          <w:u w:val="single"/>
        </w:rPr>
        <w:t xml:space="preserve">    </w:t>
      </w:r>
      <w:r w:rsidRPr="009414A0">
        <w:rPr>
          <w:rFonts w:ascii="Times New Roman" w:hAnsi="Times New Roman" w:cs="Times New Roman"/>
          <w:sz w:val="24"/>
          <w:szCs w:val="24"/>
        </w:rPr>
        <w:t>+</w:t>
      </w:r>
      <w:r w:rsidRPr="009414A0">
        <w:rPr>
          <w:rFonts w:ascii="Times New Roman" w:hAnsi="Times New Roman" w:cs="Times New Roman"/>
          <w:sz w:val="24"/>
          <w:szCs w:val="24"/>
          <w:u w:val="single"/>
        </w:rPr>
        <w:t xml:space="preserve">    20     </w:t>
      </w:r>
      <w:r w:rsidR="009414A0">
        <w:rPr>
          <w:rFonts w:ascii="Times New Roman" w:hAnsi="Times New Roman" w:cs="Times New Roman"/>
          <w:sz w:val="24"/>
          <w:szCs w:val="24"/>
          <w:u w:val="single"/>
        </w:rPr>
        <w:t xml:space="preserve">   </w:t>
      </w:r>
      <w:r w:rsidRPr="009414A0">
        <w:rPr>
          <w:rFonts w:ascii="Times New Roman" w:hAnsi="Times New Roman" w:cs="Times New Roman"/>
          <w:sz w:val="24"/>
          <w:szCs w:val="24"/>
          <w:u w:val="single"/>
        </w:rPr>
        <w:t xml:space="preserve"> </w:t>
      </w:r>
      <w:r w:rsidRPr="009414A0">
        <w:rPr>
          <w:rFonts w:ascii="Times New Roman" w:hAnsi="Times New Roman" w:cs="Times New Roman"/>
          <w:sz w:val="24"/>
          <w:szCs w:val="24"/>
        </w:rPr>
        <w:t xml:space="preserve">+ </w:t>
      </w:r>
      <w:r w:rsidRPr="009414A0">
        <w:rPr>
          <w:rFonts w:ascii="Times New Roman" w:hAnsi="Times New Roman" w:cs="Times New Roman"/>
          <w:sz w:val="24"/>
          <w:szCs w:val="24"/>
          <w:u w:val="single"/>
        </w:rPr>
        <w:t xml:space="preserve">   20      </w:t>
      </w:r>
      <w:r w:rsidRPr="009414A0">
        <w:rPr>
          <w:rFonts w:ascii="Times New Roman" w:hAnsi="Times New Roman" w:cs="Times New Roman"/>
          <w:sz w:val="24"/>
          <w:szCs w:val="24"/>
        </w:rPr>
        <w:t xml:space="preserve">+  </w:t>
      </w:r>
      <w:r w:rsidR="009414A0" w:rsidRPr="009414A0">
        <w:rPr>
          <w:rFonts w:ascii="Times New Roman" w:hAnsi="Times New Roman" w:cs="Times New Roman"/>
          <w:sz w:val="24"/>
          <w:szCs w:val="24"/>
        </w:rPr>
        <w:t xml:space="preserve">    </w:t>
      </w:r>
      <w:r w:rsidR="009414A0">
        <w:rPr>
          <w:rFonts w:ascii="Times New Roman" w:hAnsi="Times New Roman" w:cs="Times New Roman"/>
          <w:sz w:val="24"/>
          <w:szCs w:val="24"/>
          <w:u w:val="single"/>
        </w:rPr>
        <w:t xml:space="preserve">  </w:t>
      </w:r>
      <w:r w:rsidRPr="009414A0">
        <w:rPr>
          <w:rFonts w:ascii="Times New Roman" w:hAnsi="Times New Roman" w:cs="Times New Roman"/>
          <w:sz w:val="24"/>
          <w:szCs w:val="24"/>
          <w:u w:val="single"/>
        </w:rPr>
        <w:t xml:space="preserve"> 20</w:t>
      </w:r>
    </w:p>
    <w:p w14:paraId="18843930" w14:textId="77777777" w:rsidR="00F10D77" w:rsidRPr="008E1D2F" w:rsidRDefault="00617B05" w:rsidP="00FC7462">
      <w:pPr>
        <w:ind w:left="360"/>
        <w:rPr>
          <w:rFonts w:ascii="Times New Roman" w:hAnsi="Times New Roman" w:cs="Times New Roman"/>
          <w:sz w:val="24"/>
          <w:szCs w:val="24"/>
        </w:rPr>
      </w:pPr>
      <w:r w:rsidRPr="008E1D2F">
        <w:rPr>
          <w:rFonts w:ascii="Times New Roman" w:hAnsi="Times New Roman" w:cs="Times New Roman"/>
          <w:sz w:val="24"/>
          <w:szCs w:val="24"/>
        </w:rPr>
        <w:t xml:space="preserve">                       </w:t>
      </w:r>
      <w:r w:rsidR="009414A0" w:rsidRPr="009414A0">
        <w:rPr>
          <w:rFonts w:ascii="Times New Roman" w:hAnsi="Times New Roman" w:cs="Times New Roman"/>
          <w:sz w:val="24"/>
          <w:szCs w:val="24"/>
        </w:rPr>
        <w:t>1.0975</w:t>
      </w:r>
      <w:r w:rsidRPr="008E1D2F">
        <w:rPr>
          <w:rFonts w:ascii="Times New Roman" w:hAnsi="Times New Roman" w:cs="Times New Roman"/>
          <w:sz w:val="24"/>
          <w:szCs w:val="24"/>
        </w:rPr>
        <w:t xml:space="preserve">    (</w:t>
      </w:r>
      <w:r w:rsidR="009414A0" w:rsidRPr="009414A0">
        <w:rPr>
          <w:rFonts w:ascii="Times New Roman" w:hAnsi="Times New Roman" w:cs="Times New Roman"/>
          <w:sz w:val="24"/>
          <w:szCs w:val="24"/>
        </w:rPr>
        <w:t>1.0975</w:t>
      </w:r>
      <w:r w:rsidRPr="008E1D2F">
        <w:rPr>
          <w:rFonts w:ascii="Times New Roman" w:hAnsi="Times New Roman" w:cs="Times New Roman"/>
          <w:sz w:val="24"/>
          <w:szCs w:val="24"/>
        </w:rPr>
        <w:t>)²     (</w:t>
      </w:r>
      <w:r w:rsidR="009414A0" w:rsidRPr="009414A0">
        <w:rPr>
          <w:rFonts w:ascii="Times New Roman" w:hAnsi="Times New Roman" w:cs="Times New Roman"/>
          <w:sz w:val="24"/>
          <w:szCs w:val="24"/>
        </w:rPr>
        <w:t>1.0975</w:t>
      </w:r>
      <w:r w:rsidRPr="008E1D2F">
        <w:rPr>
          <w:rFonts w:ascii="Times New Roman" w:hAnsi="Times New Roman" w:cs="Times New Roman"/>
          <w:sz w:val="24"/>
          <w:szCs w:val="24"/>
        </w:rPr>
        <w:t>)³     (</w:t>
      </w:r>
      <w:r w:rsidR="009414A0" w:rsidRPr="009414A0">
        <w:rPr>
          <w:rFonts w:ascii="Times New Roman" w:hAnsi="Times New Roman" w:cs="Times New Roman"/>
          <w:sz w:val="24"/>
          <w:szCs w:val="24"/>
        </w:rPr>
        <w:t>1.0975</w:t>
      </w:r>
      <w:r w:rsidRPr="008E1D2F">
        <w:rPr>
          <w:rFonts w:ascii="Times New Roman" w:hAnsi="Times New Roman" w:cs="Times New Roman"/>
          <w:sz w:val="24"/>
          <w:szCs w:val="24"/>
        </w:rPr>
        <w:t>)⁴</w:t>
      </w:r>
    </w:p>
    <w:p w14:paraId="2392A095" w14:textId="77777777" w:rsidR="00F10D77" w:rsidRPr="008E1D2F" w:rsidRDefault="00F10D77" w:rsidP="00FC7462">
      <w:pPr>
        <w:ind w:left="360"/>
        <w:rPr>
          <w:rFonts w:ascii="Times New Roman" w:hAnsi="Times New Roman" w:cs="Times New Roman"/>
          <w:sz w:val="24"/>
          <w:szCs w:val="24"/>
        </w:rPr>
      </w:pPr>
    </w:p>
    <w:p w14:paraId="4B274C2B" w14:textId="77777777" w:rsidR="00617B05" w:rsidRDefault="00AE78D5" w:rsidP="00AE78D5">
      <w:pPr>
        <w:ind w:left="360"/>
        <w:rPr>
          <w:rFonts w:ascii="Times New Roman" w:hAnsi="Times New Roman" w:cs="Times New Roman"/>
          <w:sz w:val="24"/>
          <w:szCs w:val="24"/>
        </w:rPr>
      </w:pPr>
      <w:r>
        <w:rPr>
          <w:rFonts w:ascii="Times New Roman" w:hAnsi="Times New Roman" w:cs="Times New Roman"/>
          <w:sz w:val="24"/>
          <w:szCs w:val="24"/>
        </w:rPr>
        <w:t xml:space="preserve">NPV = </w:t>
      </w:r>
      <w:r w:rsidRPr="000D0C2A">
        <w:rPr>
          <w:rFonts w:ascii="Times New Roman" w:hAnsi="Times New Roman" w:cs="Times New Roman"/>
          <w:b/>
          <w:bCs/>
          <w:sz w:val="24"/>
          <w:szCs w:val="24"/>
        </w:rPr>
        <w:t>16.07</w:t>
      </w:r>
    </w:p>
    <w:p w14:paraId="3DA1F7DF" w14:textId="77777777" w:rsidR="00AE78D5" w:rsidRPr="008E1D2F" w:rsidRDefault="00AE78D5" w:rsidP="00AE78D5">
      <w:pPr>
        <w:ind w:left="360"/>
        <w:rPr>
          <w:rFonts w:ascii="Times New Roman" w:hAnsi="Times New Roman" w:cs="Times New Roman"/>
          <w:sz w:val="24"/>
          <w:szCs w:val="24"/>
        </w:rPr>
      </w:pPr>
    </w:p>
    <w:p w14:paraId="09AEEF38" w14:textId="040CCC7D" w:rsidR="00617B05" w:rsidRDefault="00543002" w:rsidP="009D1A20">
      <w:pPr>
        <w:ind w:left="360"/>
        <w:rPr>
          <w:rFonts w:ascii="Times New Roman" w:hAnsi="Times New Roman" w:cs="Times New Roman"/>
          <w:sz w:val="24"/>
          <w:szCs w:val="24"/>
        </w:rPr>
      </w:pPr>
      <w:r>
        <w:rPr>
          <w:rFonts w:ascii="Times New Roman" w:hAnsi="Times New Roman" w:cs="Times New Roman"/>
          <w:sz w:val="24"/>
          <w:szCs w:val="24"/>
        </w:rPr>
        <w:t xml:space="preserve">   </w:t>
      </w:r>
      <w:r w:rsidRPr="00543002">
        <w:rPr>
          <w:rFonts w:ascii="Times New Roman" w:hAnsi="Times New Roman" w:cs="Times New Roman"/>
          <w:sz w:val="24"/>
          <w:szCs w:val="24"/>
        </w:rPr>
        <w:t xml:space="preserve">The net present value is used to measure how profitable an investment or project </w:t>
      </w:r>
      <w:r w:rsidR="00AA0563" w:rsidRPr="00543002">
        <w:rPr>
          <w:rFonts w:ascii="Times New Roman" w:hAnsi="Times New Roman" w:cs="Times New Roman"/>
          <w:sz w:val="24"/>
          <w:szCs w:val="24"/>
        </w:rPr>
        <w:t>is</w:t>
      </w:r>
      <w:r w:rsidR="00AA0563">
        <w:rPr>
          <w:rFonts w:ascii="Times New Roman" w:hAnsi="Times New Roman" w:cs="Times New Roman"/>
          <w:sz w:val="24"/>
          <w:szCs w:val="24"/>
        </w:rPr>
        <w:t>,</w:t>
      </w:r>
      <w:r w:rsidR="00AA0563" w:rsidRPr="00543002">
        <w:rPr>
          <w:rFonts w:ascii="Times New Roman" w:hAnsi="Times New Roman" w:cs="Times New Roman"/>
          <w:sz w:val="24"/>
          <w:szCs w:val="24"/>
        </w:rPr>
        <w:t xml:space="preserve"> and</w:t>
      </w:r>
      <w:r w:rsidRPr="00543002">
        <w:rPr>
          <w:rFonts w:ascii="Times New Roman" w:hAnsi="Times New Roman" w:cs="Times New Roman"/>
          <w:sz w:val="24"/>
          <w:szCs w:val="24"/>
        </w:rPr>
        <w:t xml:space="preserve"> helps to plan these investments.</w:t>
      </w:r>
      <w:r w:rsidR="00AA0563">
        <w:rPr>
          <w:rFonts w:ascii="Times New Roman" w:hAnsi="Times New Roman" w:cs="Times New Roman"/>
          <w:sz w:val="24"/>
          <w:szCs w:val="24"/>
        </w:rPr>
        <w:t xml:space="preserve"> A</w:t>
      </w:r>
      <w:r w:rsidR="00AA0563" w:rsidRPr="00AA0563">
        <w:rPr>
          <w:rFonts w:ascii="Times New Roman" w:hAnsi="Times New Roman" w:cs="Times New Roman"/>
          <w:sz w:val="24"/>
          <w:szCs w:val="24"/>
        </w:rPr>
        <w:t xml:space="preserve"> positive value is considered to be advantageous for a business, while a negative value is a loss</w:t>
      </w:r>
      <w:r w:rsidR="00AA0563">
        <w:rPr>
          <w:rFonts w:ascii="Times New Roman" w:hAnsi="Times New Roman" w:cs="Times New Roman"/>
          <w:sz w:val="24"/>
          <w:szCs w:val="24"/>
        </w:rPr>
        <w:t xml:space="preserve"> (McLaney, </w:t>
      </w:r>
      <w:r w:rsidR="00AA0563" w:rsidRPr="00C81B9E">
        <w:rPr>
          <w:rFonts w:ascii="Times New Roman" w:hAnsi="Times New Roman" w:cs="Times New Roman"/>
          <w:sz w:val="24"/>
          <w:szCs w:val="24"/>
        </w:rPr>
        <w:t>2011)</w:t>
      </w:r>
      <w:r w:rsidR="00AA0563">
        <w:rPr>
          <w:rFonts w:ascii="Times New Roman" w:hAnsi="Times New Roman" w:cs="Times New Roman"/>
          <w:sz w:val="24"/>
          <w:szCs w:val="24"/>
        </w:rPr>
        <w:t>. When it comes to Marks &amp; Spencer</w:t>
      </w:r>
      <w:r w:rsidR="00617B05" w:rsidRPr="008E1D2F">
        <w:rPr>
          <w:rFonts w:ascii="Times New Roman" w:hAnsi="Times New Roman" w:cs="Times New Roman"/>
          <w:sz w:val="24"/>
          <w:szCs w:val="24"/>
        </w:rPr>
        <w:t xml:space="preserve">, </w:t>
      </w:r>
      <w:r w:rsidR="009D1A20">
        <w:rPr>
          <w:rFonts w:ascii="Times New Roman" w:hAnsi="Times New Roman" w:cs="Times New Roman"/>
          <w:sz w:val="24"/>
          <w:szCs w:val="24"/>
        </w:rPr>
        <w:t>both projects have a positive net present value</w:t>
      </w:r>
      <w:r w:rsidR="001345E0">
        <w:rPr>
          <w:rFonts w:ascii="Times New Roman" w:hAnsi="Times New Roman" w:cs="Times New Roman"/>
          <w:sz w:val="24"/>
          <w:szCs w:val="24"/>
        </w:rPr>
        <w:t>. Therefore, both projects are profitable.</w:t>
      </w:r>
      <w:r w:rsidR="009D1A20">
        <w:rPr>
          <w:rFonts w:ascii="Times New Roman" w:hAnsi="Times New Roman" w:cs="Times New Roman"/>
          <w:sz w:val="24"/>
          <w:szCs w:val="24"/>
        </w:rPr>
        <w:t xml:space="preserve"> </w:t>
      </w:r>
      <w:r w:rsidR="001345E0">
        <w:rPr>
          <w:rFonts w:ascii="Times New Roman" w:hAnsi="Times New Roman" w:cs="Times New Roman"/>
          <w:sz w:val="24"/>
          <w:szCs w:val="24"/>
        </w:rPr>
        <w:t>B</w:t>
      </w:r>
      <w:r w:rsidR="009D1A20">
        <w:rPr>
          <w:rFonts w:ascii="Times New Roman" w:hAnsi="Times New Roman" w:cs="Times New Roman"/>
          <w:sz w:val="24"/>
          <w:szCs w:val="24"/>
        </w:rPr>
        <w:t xml:space="preserve">ut </w:t>
      </w:r>
      <w:r w:rsidR="001345E0">
        <w:rPr>
          <w:rFonts w:ascii="Times New Roman" w:hAnsi="Times New Roman" w:cs="Times New Roman"/>
          <w:sz w:val="24"/>
          <w:szCs w:val="24"/>
        </w:rPr>
        <w:t xml:space="preserve">considering that </w:t>
      </w:r>
      <w:r w:rsidR="009D1A20">
        <w:rPr>
          <w:rFonts w:ascii="Times New Roman" w:hAnsi="Times New Roman" w:cs="Times New Roman"/>
          <w:sz w:val="24"/>
          <w:szCs w:val="24"/>
        </w:rPr>
        <w:t>project A value is higher</w:t>
      </w:r>
      <w:r w:rsidR="001345E0">
        <w:rPr>
          <w:rFonts w:ascii="Times New Roman" w:hAnsi="Times New Roman" w:cs="Times New Roman"/>
          <w:sz w:val="24"/>
          <w:szCs w:val="24"/>
        </w:rPr>
        <w:t xml:space="preserve">, </w:t>
      </w:r>
      <w:r w:rsidR="009D1A20">
        <w:rPr>
          <w:rFonts w:ascii="Times New Roman" w:hAnsi="Times New Roman" w:cs="Times New Roman"/>
          <w:sz w:val="24"/>
          <w:szCs w:val="24"/>
        </w:rPr>
        <w:t>Marks &amp; Spencer should</w:t>
      </w:r>
      <w:r w:rsidR="00617B05" w:rsidRPr="008E1D2F">
        <w:rPr>
          <w:rFonts w:ascii="Times New Roman" w:hAnsi="Times New Roman" w:cs="Times New Roman"/>
          <w:sz w:val="24"/>
          <w:szCs w:val="24"/>
        </w:rPr>
        <w:t xml:space="preserve"> choose</w:t>
      </w:r>
      <w:r w:rsidR="00AE5C6E" w:rsidRPr="008E1D2F">
        <w:rPr>
          <w:rFonts w:ascii="Times New Roman" w:hAnsi="Times New Roman" w:cs="Times New Roman"/>
          <w:sz w:val="24"/>
          <w:szCs w:val="24"/>
        </w:rPr>
        <w:t xml:space="preserve"> </w:t>
      </w:r>
      <w:r w:rsidR="009D1A20">
        <w:rPr>
          <w:rFonts w:ascii="Times New Roman" w:hAnsi="Times New Roman" w:cs="Times New Roman"/>
          <w:sz w:val="24"/>
          <w:szCs w:val="24"/>
        </w:rPr>
        <w:t>project A</w:t>
      </w:r>
      <w:r w:rsidR="001345E0">
        <w:rPr>
          <w:rFonts w:ascii="Times New Roman" w:hAnsi="Times New Roman" w:cs="Times New Roman"/>
          <w:sz w:val="24"/>
          <w:szCs w:val="24"/>
        </w:rPr>
        <w:t xml:space="preserve">, as it provides the highest return. </w:t>
      </w:r>
    </w:p>
    <w:p w14:paraId="171BFC95" w14:textId="77777777" w:rsidR="009D1A20" w:rsidRPr="008E1D2F" w:rsidRDefault="009D1A20" w:rsidP="000864E3">
      <w:pPr>
        <w:rPr>
          <w:rFonts w:ascii="Times New Roman" w:hAnsi="Times New Roman" w:cs="Times New Roman"/>
          <w:sz w:val="24"/>
          <w:szCs w:val="24"/>
        </w:rPr>
      </w:pPr>
    </w:p>
    <w:p w14:paraId="491903FE" w14:textId="77777777" w:rsidR="00326EB2" w:rsidRPr="008E1D2F" w:rsidRDefault="00326EB2" w:rsidP="00FC7462">
      <w:pPr>
        <w:ind w:left="360"/>
        <w:rPr>
          <w:rFonts w:ascii="Times New Roman" w:hAnsi="Times New Roman" w:cs="Times New Roman"/>
          <w:sz w:val="24"/>
          <w:szCs w:val="24"/>
        </w:rPr>
      </w:pPr>
    </w:p>
    <w:p w14:paraId="7AFAFDD7" w14:textId="1D83EA8D" w:rsidR="00FC7462" w:rsidRDefault="00281638" w:rsidP="00FC7462">
      <w:pPr>
        <w:ind w:left="360"/>
        <w:rPr>
          <w:rFonts w:ascii="Times New Roman" w:hAnsi="Times New Roman" w:cs="Times New Roman"/>
          <w:b/>
          <w:sz w:val="24"/>
          <w:szCs w:val="24"/>
          <w:u w:val="single"/>
        </w:rPr>
      </w:pPr>
      <w:r w:rsidRPr="00281638">
        <w:rPr>
          <w:rFonts w:ascii="Times New Roman" w:hAnsi="Times New Roman" w:cs="Times New Roman"/>
          <w:b/>
          <w:bCs/>
          <w:sz w:val="24"/>
          <w:szCs w:val="24"/>
        </w:rPr>
        <w:t>C4.</w:t>
      </w:r>
      <w:r w:rsidR="00FC7462" w:rsidRPr="008E1D2F">
        <w:rPr>
          <w:rFonts w:ascii="Times New Roman" w:hAnsi="Times New Roman" w:cs="Times New Roman"/>
          <w:sz w:val="24"/>
          <w:szCs w:val="24"/>
        </w:rPr>
        <w:t xml:space="preserve"> </w:t>
      </w:r>
      <w:r w:rsidR="00FC7462" w:rsidRPr="008E1D2F">
        <w:rPr>
          <w:rFonts w:ascii="Times New Roman" w:hAnsi="Times New Roman" w:cs="Times New Roman"/>
          <w:b/>
          <w:sz w:val="24"/>
          <w:szCs w:val="24"/>
          <w:u w:val="single"/>
        </w:rPr>
        <w:t>Internal Rate of Return:</w:t>
      </w:r>
    </w:p>
    <w:p w14:paraId="09E921C3" w14:textId="77777777" w:rsidR="00FC7462" w:rsidRPr="008E1D2F" w:rsidRDefault="00FC7462" w:rsidP="00326EB2">
      <w:pPr>
        <w:rPr>
          <w:rFonts w:ascii="Times New Roman" w:hAnsi="Times New Roman" w:cs="Times New Roman"/>
          <w:sz w:val="24"/>
          <w:szCs w:val="24"/>
          <w:u w:val="single"/>
        </w:rPr>
      </w:pPr>
    </w:p>
    <w:tbl>
      <w:tblPr>
        <w:tblW w:w="0" w:type="auto"/>
        <w:tblInd w:w="2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71"/>
      </w:tblGrid>
      <w:tr w:rsidR="00EB3825" w:rsidRPr="008E1D2F" w14:paraId="53EDE540" w14:textId="77777777" w:rsidTr="00326EB2">
        <w:trPr>
          <w:trHeight w:val="703"/>
        </w:trPr>
        <w:tc>
          <w:tcPr>
            <w:tcW w:w="3671" w:type="dxa"/>
          </w:tcPr>
          <w:p w14:paraId="4FC0E4AB" w14:textId="77777777" w:rsidR="00EB3825" w:rsidRPr="008E1D2F" w:rsidRDefault="00EB3825" w:rsidP="00EB3825">
            <w:pPr>
              <w:ind w:left="100"/>
              <w:rPr>
                <w:rFonts w:ascii="Times New Roman" w:hAnsi="Times New Roman" w:cs="Times New Roman"/>
                <w:sz w:val="24"/>
                <w:szCs w:val="24"/>
              </w:rPr>
            </w:pPr>
            <w:r w:rsidRPr="008E1D2F">
              <w:rPr>
                <w:rFonts w:ascii="Times New Roman" w:hAnsi="Times New Roman" w:cs="Times New Roman"/>
                <w:sz w:val="24"/>
                <w:szCs w:val="24"/>
              </w:rPr>
              <w:t xml:space="preserve">IRR = R1 +  </w:t>
            </w:r>
            <w:r w:rsidRPr="008E1D2F">
              <w:rPr>
                <w:rFonts w:ascii="Times New Roman" w:hAnsi="Times New Roman" w:cs="Times New Roman"/>
                <w:sz w:val="24"/>
                <w:szCs w:val="24"/>
                <w:u w:val="single"/>
              </w:rPr>
              <w:t>NPV1 × (R2 – R1)</w:t>
            </w:r>
          </w:p>
          <w:p w14:paraId="3611621E" w14:textId="77777777" w:rsidR="00EB3825" w:rsidRPr="008E1D2F" w:rsidRDefault="00EB3825" w:rsidP="00EB3825">
            <w:pPr>
              <w:ind w:left="100"/>
              <w:rPr>
                <w:rFonts w:ascii="Times New Roman" w:hAnsi="Times New Roman" w:cs="Times New Roman"/>
                <w:sz w:val="24"/>
                <w:szCs w:val="24"/>
              </w:rPr>
            </w:pPr>
            <w:r w:rsidRPr="008E1D2F">
              <w:rPr>
                <w:rFonts w:ascii="Times New Roman" w:hAnsi="Times New Roman" w:cs="Times New Roman"/>
                <w:sz w:val="24"/>
                <w:szCs w:val="24"/>
              </w:rPr>
              <w:t xml:space="preserve">                    (NPV1 – NPV2)</w:t>
            </w:r>
          </w:p>
        </w:tc>
      </w:tr>
    </w:tbl>
    <w:p w14:paraId="6880A59C" w14:textId="77777777" w:rsidR="00E039AC" w:rsidRPr="008E1D2F" w:rsidRDefault="00E039AC" w:rsidP="00326EB2">
      <w:pPr>
        <w:rPr>
          <w:rFonts w:ascii="Times New Roman" w:hAnsi="Times New Roman" w:cs="Times New Roman"/>
          <w:sz w:val="24"/>
          <w:szCs w:val="24"/>
        </w:rPr>
      </w:pPr>
    </w:p>
    <w:p w14:paraId="7B953CCA" w14:textId="70CDAB0B" w:rsidR="00A81928" w:rsidRDefault="00326EB2" w:rsidP="00551505">
      <w:pPr>
        <w:ind w:left="360"/>
        <w:rPr>
          <w:rFonts w:ascii="Times New Roman" w:hAnsi="Times New Roman" w:cs="Times New Roman"/>
          <w:sz w:val="24"/>
          <w:szCs w:val="24"/>
        </w:rPr>
      </w:pPr>
      <w:r>
        <w:rPr>
          <w:rFonts w:ascii="Times New Roman" w:hAnsi="Times New Roman" w:cs="Times New Roman"/>
          <w:sz w:val="24"/>
          <w:szCs w:val="24"/>
        </w:rPr>
        <w:t xml:space="preserve">   </w:t>
      </w:r>
      <w:r w:rsidR="006D09E5">
        <w:rPr>
          <w:rFonts w:ascii="Times New Roman" w:hAnsi="Times New Roman" w:cs="Times New Roman"/>
          <w:sz w:val="24"/>
          <w:szCs w:val="24"/>
        </w:rPr>
        <w:t xml:space="preserve">In our case, R1 = </w:t>
      </w:r>
      <w:r w:rsidR="006D09E5" w:rsidRPr="008E1D2F">
        <w:rPr>
          <w:rFonts w:ascii="Times New Roman" w:hAnsi="Times New Roman" w:cs="Times New Roman"/>
          <w:sz w:val="24"/>
          <w:szCs w:val="24"/>
        </w:rPr>
        <w:t>9.75% (0.0975)</w:t>
      </w:r>
      <w:r w:rsidR="006D09E5">
        <w:rPr>
          <w:rFonts w:ascii="Times New Roman" w:hAnsi="Times New Roman" w:cs="Times New Roman"/>
          <w:sz w:val="24"/>
          <w:szCs w:val="24"/>
        </w:rPr>
        <w:t xml:space="preserve">. </w:t>
      </w:r>
      <w:r w:rsidR="00A81928">
        <w:rPr>
          <w:rFonts w:ascii="Times New Roman" w:hAnsi="Times New Roman" w:cs="Times New Roman"/>
          <w:sz w:val="24"/>
          <w:szCs w:val="24"/>
        </w:rPr>
        <w:t xml:space="preserve">I will select </w:t>
      </w:r>
      <w:r w:rsidR="00F079C3">
        <w:rPr>
          <w:rFonts w:ascii="Times New Roman" w:hAnsi="Times New Roman" w:cs="Times New Roman"/>
          <w:sz w:val="24"/>
          <w:szCs w:val="24"/>
        </w:rPr>
        <w:t>a second</w:t>
      </w:r>
      <w:r w:rsidR="00A81928">
        <w:rPr>
          <w:rFonts w:ascii="Times New Roman" w:hAnsi="Times New Roman" w:cs="Times New Roman"/>
          <w:sz w:val="24"/>
          <w:szCs w:val="24"/>
        </w:rPr>
        <w:t xml:space="preserve"> discount rate: R2 = </w:t>
      </w:r>
      <w:r w:rsidR="002C74F4">
        <w:rPr>
          <w:rFonts w:ascii="Times New Roman" w:hAnsi="Times New Roman" w:cs="Times New Roman"/>
          <w:sz w:val="24"/>
          <w:szCs w:val="24"/>
        </w:rPr>
        <w:t>1</w:t>
      </w:r>
      <w:r w:rsidR="00804D74">
        <w:rPr>
          <w:rFonts w:ascii="Times New Roman" w:hAnsi="Times New Roman" w:cs="Times New Roman"/>
          <w:sz w:val="24"/>
          <w:szCs w:val="24"/>
        </w:rPr>
        <w:t>2</w:t>
      </w:r>
      <w:r w:rsidR="00A81928">
        <w:rPr>
          <w:rFonts w:ascii="Times New Roman" w:hAnsi="Times New Roman" w:cs="Times New Roman"/>
          <w:sz w:val="24"/>
          <w:szCs w:val="24"/>
        </w:rPr>
        <w:t>%</w:t>
      </w:r>
      <w:r w:rsidR="00804D74">
        <w:rPr>
          <w:rFonts w:ascii="Times New Roman" w:hAnsi="Times New Roman" w:cs="Times New Roman"/>
          <w:sz w:val="24"/>
          <w:szCs w:val="24"/>
        </w:rPr>
        <w:t xml:space="preserve"> (0.12)</w:t>
      </w:r>
    </w:p>
    <w:p w14:paraId="071E8B00" w14:textId="77777777" w:rsidR="001345E0" w:rsidRDefault="001345E0" w:rsidP="001345E0">
      <w:pPr>
        <w:rPr>
          <w:rFonts w:ascii="Times New Roman" w:hAnsi="Times New Roman" w:cs="Times New Roman"/>
          <w:sz w:val="24"/>
          <w:szCs w:val="24"/>
        </w:rPr>
      </w:pPr>
    </w:p>
    <w:p w14:paraId="274A1795" w14:textId="57CAD06E" w:rsidR="00A81928" w:rsidRPr="008E1D2F" w:rsidRDefault="000D0C2A" w:rsidP="00F63E70">
      <w:pPr>
        <w:ind w:left="360"/>
        <w:rPr>
          <w:rFonts w:ascii="Times New Roman" w:hAnsi="Times New Roman" w:cs="Times New Roman"/>
          <w:sz w:val="24"/>
          <w:szCs w:val="24"/>
        </w:rPr>
      </w:pPr>
      <w:bookmarkStart w:id="15" w:name="_Hlk16417704"/>
      <w:r w:rsidRPr="000D0C2A">
        <w:rPr>
          <w:rFonts w:ascii="Times New Roman" w:hAnsi="Times New Roman" w:cs="Times New Roman"/>
          <w:sz w:val="24"/>
          <w:szCs w:val="24"/>
          <w:u w:val="single"/>
        </w:rPr>
        <w:t xml:space="preserve">NPV for </w:t>
      </w:r>
      <w:r w:rsidR="00A81928" w:rsidRPr="000D0C2A">
        <w:rPr>
          <w:rFonts w:ascii="Times New Roman" w:hAnsi="Times New Roman" w:cs="Times New Roman"/>
          <w:sz w:val="24"/>
          <w:szCs w:val="24"/>
          <w:u w:val="single"/>
        </w:rPr>
        <w:t>Project A</w:t>
      </w:r>
      <w:r w:rsidRPr="000D0C2A">
        <w:rPr>
          <w:rFonts w:ascii="Times New Roman" w:hAnsi="Times New Roman" w:cs="Times New Roman"/>
          <w:sz w:val="24"/>
          <w:szCs w:val="24"/>
          <w:u w:val="single"/>
        </w:rPr>
        <w:t>, using the R2 discount rate</w:t>
      </w:r>
      <w:bookmarkEnd w:id="15"/>
      <w:r w:rsidR="00A81928">
        <w:rPr>
          <w:rFonts w:ascii="Times New Roman" w:hAnsi="Times New Roman" w:cs="Times New Roman"/>
          <w:sz w:val="24"/>
          <w:szCs w:val="24"/>
        </w:rPr>
        <w:t>:</w:t>
      </w:r>
    </w:p>
    <w:p w14:paraId="60776EE4" w14:textId="77777777" w:rsidR="00EB3825" w:rsidRPr="008E1D2F" w:rsidRDefault="00EB3825" w:rsidP="00F63E70">
      <w:pPr>
        <w:ind w:left="360"/>
        <w:rPr>
          <w:rFonts w:ascii="Times New Roman" w:hAnsi="Times New Roman" w:cs="Times New Roman"/>
          <w:sz w:val="24"/>
          <w:szCs w:val="24"/>
        </w:rPr>
      </w:pPr>
    </w:p>
    <w:p w14:paraId="60E610C5" w14:textId="136DCE1A" w:rsidR="00A81928" w:rsidRPr="00A81928" w:rsidRDefault="00A81928" w:rsidP="00A81928">
      <w:pPr>
        <w:ind w:left="360"/>
        <w:rPr>
          <w:rFonts w:ascii="Times New Roman" w:hAnsi="Times New Roman" w:cs="Times New Roman"/>
          <w:sz w:val="24"/>
          <w:szCs w:val="24"/>
        </w:rPr>
      </w:pPr>
      <w:r w:rsidRPr="00A81928">
        <w:rPr>
          <w:rFonts w:ascii="Times New Roman" w:hAnsi="Times New Roman" w:cs="Times New Roman"/>
          <w:sz w:val="24"/>
          <w:szCs w:val="24"/>
        </w:rPr>
        <w:t xml:space="preserve">NPV= (-80) + </w:t>
      </w:r>
      <w:r w:rsidRPr="00A81928">
        <w:rPr>
          <w:rFonts w:ascii="Times New Roman" w:hAnsi="Times New Roman" w:cs="Times New Roman"/>
          <w:sz w:val="24"/>
          <w:szCs w:val="24"/>
          <w:u w:val="single"/>
        </w:rPr>
        <w:t xml:space="preserve">25   </w:t>
      </w:r>
      <w:r w:rsidRPr="00A81928">
        <w:rPr>
          <w:rFonts w:ascii="Times New Roman" w:hAnsi="Times New Roman" w:cs="Times New Roman"/>
          <w:sz w:val="24"/>
          <w:szCs w:val="24"/>
        </w:rPr>
        <w:t xml:space="preserve"> +</w:t>
      </w:r>
      <w:r w:rsidRPr="00A81928">
        <w:rPr>
          <w:rFonts w:ascii="Times New Roman" w:hAnsi="Times New Roman" w:cs="Times New Roman"/>
          <w:sz w:val="24"/>
          <w:szCs w:val="24"/>
          <w:u w:val="single"/>
        </w:rPr>
        <w:t xml:space="preserve">      25     </w:t>
      </w:r>
      <w:r w:rsidRPr="00A81928">
        <w:rPr>
          <w:rFonts w:ascii="Times New Roman" w:hAnsi="Times New Roman" w:cs="Times New Roman"/>
          <w:sz w:val="24"/>
          <w:szCs w:val="24"/>
        </w:rPr>
        <w:t xml:space="preserve">+ </w:t>
      </w:r>
      <w:r w:rsidRPr="00A81928">
        <w:rPr>
          <w:rFonts w:ascii="Times New Roman" w:hAnsi="Times New Roman" w:cs="Times New Roman"/>
          <w:sz w:val="24"/>
          <w:szCs w:val="24"/>
          <w:u w:val="single"/>
        </w:rPr>
        <w:t xml:space="preserve">    20      </w:t>
      </w:r>
      <w:r w:rsidRPr="00A81928">
        <w:rPr>
          <w:rFonts w:ascii="Times New Roman" w:hAnsi="Times New Roman" w:cs="Times New Roman"/>
          <w:sz w:val="24"/>
          <w:szCs w:val="24"/>
        </w:rPr>
        <w:t xml:space="preserve">  +      </w:t>
      </w:r>
      <w:r w:rsidRPr="00A81928">
        <w:rPr>
          <w:rFonts w:ascii="Times New Roman" w:hAnsi="Times New Roman" w:cs="Times New Roman"/>
          <w:sz w:val="24"/>
          <w:szCs w:val="24"/>
          <w:u w:val="single"/>
        </w:rPr>
        <w:t xml:space="preserve">55   </w:t>
      </w:r>
      <w:r>
        <w:rPr>
          <w:rFonts w:ascii="Times New Roman" w:hAnsi="Times New Roman" w:cs="Times New Roman"/>
          <w:sz w:val="24"/>
          <w:szCs w:val="24"/>
        </w:rPr>
        <w:t xml:space="preserve">  = </w:t>
      </w:r>
      <w:r w:rsidR="002C74F4">
        <w:rPr>
          <w:rFonts w:ascii="Times New Roman" w:hAnsi="Times New Roman" w:cs="Times New Roman"/>
          <w:sz w:val="24"/>
          <w:szCs w:val="24"/>
        </w:rPr>
        <w:t>1</w:t>
      </w:r>
      <w:r w:rsidR="00804D74">
        <w:rPr>
          <w:rFonts w:ascii="Times New Roman" w:hAnsi="Times New Roman" w:cs="Times New Roman"/>
          <w:sz w:val="24"/>
          <w:szCs w:val="24"/>
        </w:rPr>
        <w:t>1.44</w:t>
      </w:r>
    </w:p>
    <w:p w14:paraId="751E3DA4" w14:textId="592F48DD" w:rsidR="00A81928" w:rsidRDefault="00A81928" w:rsidP="00A81928">
      <w:pPr>
        <w:ind w:left="360"/>
        <w:rPr>
          <w:rFonts w:ascii="Times New Roman" w:hAnsi="Times New Roman" w:cs="Times New Roman"/>
          <w:sz w:val="24"/>
          <w:szCs w:val="24"/>
        </w:rPr>
      </w:pPr>
      <w:r w:rsidRPr="00A81928">
        <w:rPr>
          <w:rFonts w:ascii="Times New Roman" w:hAnsi="Times New Roman" w:cs="Times New Roman"/>
          <w:sz w:val="24"/>
          <w:szCs w:val="24"/>
        </w:rPr>
        <w:t xml:space="preserve">                    </w:t>
      </w:r>
      <w:r>
        <w:rPr>
          <w:rFonts w:ascii="Times New Roman" w:hAnsi="Times New Roman" w:cs="Times New Roman"/>
          <w:sz w:val="24"/>
          <w:szCs w:val="24"/>
        </w:rPr>
        <w:t xml:space="preserve">   </w:t>
      </w:r>
      <w:r w:rsidR="002C74F4">
        <w:rPr>
          <w:rFonts w:ascii="Times New Roman" w:hAnsi="Times New Roman" w:cs="Times New Roman"/>
          <w:sz w:val="24"/>
          <w:szCs w:val="24"/>
        </w:rPr>
        <w:t>1.1</w:t>
      </w:r>
      <w:r w:rsidR="00804D74">
        <w:rPr>
          <w:rFonts w:ascii="Times New Roman" w:hAnsi="Times New Roman" w:cs="Times New Roman"/>
          <w:sz w:val="24"/>
          <w:szCs w:val="24"/>
        </w:rPr>
        <w:t>2</w:t>
      </w:r>
      <w:r w:rsidRPr="00A81928">
        <w:rPr>
          <w:rFonts w:ascii="Times New Roman" w:hAnsi="Times New Roman" w:cs="Times New Roman"/>
          <w:sz w:val="24"/>
          <w:szCs w:val="24"/>
        </w:rPr>
        <w:t xml:space="preserve">    </w:t>
      </w:r>
      <w:r w:rsidR="00D24893">
        <w:rPr>
          <w:rFonts w:ascii="Times New Roman" w:hAnsi="Times New Roman" w:cs="Times New Roman"/>
          <w:sz w:val="24"/>
          <w:szCs w:val="24"/>
        </w:rPr>
        <w:t xml:space="preserve">   </w:t>
      </w:r>
      <w:r w:rsidRPr="00A81928">
        <w:rPr>
          <w:rFonts w:ascii="Times New Roman" w:hAnsi="Times New Roman" w:cs="Times New Roman"/>
          <w:sz w:val="24"/>
          <w:szCs w:val="24"/>
        </w:rPr>
        <w:t>(</w:t>
      </w:r>
      <w:r w:rsidR="002C74F4">
        <w:rPr>
          <w:rFonts w:ascii="Times New Roman" w:hAnsi="Times New Roman" w:cs="Times New Roman"/>
          <w:sz w:val="24"/>
          <w:szCs w:val="24"/>
        </w:rPr>
        <w:t>1.1</w:t>
      </w:r>
      <w:r w:rsidR="00804D74">
        <w:rPr>
          <w:rFonts w:ascii="Times New Roman" w:hAnsi="Times New Roman" w:cs="Times New Roman"/>
          <w:sz w:val="24"/>
          <w:szCs w:val="24"/>
        </w:rPr>
        <w:t>2</w:t>
      </w:r>
      <w:r w:rsidRPr="00A81928">
        <w:rPr>
          <w:rFonts w:ascii="Times New Roman" w:hAnsi="Times New Roman" w:cs="Times New Roman"/>
          <w:sz w:val="24"/>
          <w:szCs w:val="24"/>
        </w:rPr>
        <w:t xml:space="preserve">)²    </w:t>
      </w:r>
      <w:r w:rsidR="00804D74">
        <w:rPr>
          <w:rFonts w:ascii="Times New Roman" w:hAnsi="Times New Roman" w:cs="Times New Roman"/>
          <w:sz w:val="24"/>
          <w:szCs w:val="24"/>
        </w:rPr>
        <w:t xml:space="preserve">  </w:t>
      </w:r>
      <w:r w:rsidRPr="00A81928">
        <w:rPr>
          <w:rFonts w:ascii="Times New Roman" w:hAnsi="Times New Roman" w:cs="Times New Roman"/>
          <w:sz w:val="24"/>
          <w:szCs w:val="24"/>
        </w:rPr>
        <w:t>(</w:t>
      </w:r>
      <w:r w:rsidR="002C74F4">
        <w:rPr>
          <w:rFonts w:ascii="Times New Roman" w:hAnsi="Times New Roman" w:cs="Times New Roman"/>
          <w:sz w:val="24"/>
          <w:szCs w:val="24"/>
        </w:rPr>
        <w:t>1.</w:t>
      </w:r>
      <w:r w:rsidR="00804D74">
        <w:rPr>
          <w:rFonts w:ascii="Times New Roman" w:hAnsi="Times New Roman" w:cs="Times New Roman"/>
          <w:sz w:val="24"/>
          <w:szCs w:val="24"/>
        </w:rPr>
        <w:t>12)</w:t>
      </w:r>
      <w:r w:rsidRPr="00A81928">
        <w:rPr>
          <w:rFonts w:ascii="Times New Roman" w:hAnsi="Times New Roman" w:cs="Times New Roman"/>
          <w:sz w:val="24"/>
          <w:szCs w:val="24"/>
        </w:rPr>
        <w:t xml:space="preserve">³    </w:t>
      </w:r>
      <w:r>
        <w:rPr>
          <w:rFonts w:ascii="Times New Roman" w:hAnsi="Times New Roman" w:cs="Times New Roman"/>
          <w:sz w:val="24"/>
          <w:szCs w:val="24"/>
        </w:rPr>
        <w:t xml:space="preserve">     </w:t>
      </w:r>
      <w:r w:rsidR="00D24893">
        <w:rPr>
          <w:rFonts w:ascii="Times New Roman" w:hAnsi="Times New Roman" w:cs="Times New Roman"/>
          <w:sz w:val="24"/>
          <w:szCs w:val="24"/>
        </w:rPr>
        <w:t xml:space="preserve">  </w:t>
      </w:r>
      <w:r w:rsidRPr="00A81928">
        <w:rPr>
          <w:rFonts w:ascii="Times New Roman" w:hAnsi="Times New Roman" w:cs="Times New Roman"/>
          <w:sz w:val="24"/>
          <w:szCs w:val="24"/>
        </w:rPr>
        <w:t>(</w:t>
      </w:r>
      <w:r w:rsidR="002C74F4">
        <w:rPr>
          <w:rFonts w:ascii="Times New Roman" w:hAnsi="Times New Roman" w:cs="Times New Roman"/>
          <w:sz w:val="24"/>
          <w:szCs w:val="24"/>
        </w:rPr>
        <w:t>1.</w:t>
      </w:r>
      <w:r w:rsidR="00804D74">
        <w:rPr>
          <w:rFonts w:ascii="Times New Roman" w:hAnsi="Times New Roman" w:cs="Times New Roman"/>
          <w:sz w:val="24"/>
          <w:szCs w:val="24"/>
        </w:rPr>
        <w:t>12</w:t>
      </w:r>
      <w:r w:rsidRPr="00A81928">
        <w:rPr>
          <w:rFonts w:ascii="Times New Roman" w:hAnsi="Times New Roman" w:cs="Times New Roman"/>
          <w:sz w:val="24"/>
          <w:szCs w:val="24"/>
        </w:rPr>
        <w:t>)⁴</w:t>
      </w:r>
    </w:p>
    <w:p w14:paraId="060B38EE" w14:textId="77777777" w:rsidR="00F079C3" w:rsidRPr="00A81928" w:rsidRDefault="00F079C3" w:rsidP="00A81928">
      <w:pPr>
        <w:ind w:left="360"/>
        <w:rPr>
          <w:rFonts w:ascii="Times New Roman" w:hAnsi="Times New Roman" w:cs="Times New Roman"/>
          <w:sz w:val="24"/>
          <w:szCs w:val="24"/>
        </w:rPr>
      </w:pPr>
    </w:p>
    <w:p w14:paraId="526224C1" w14:textId="19BE6C38" w:rsidR="002C74F4" w:rsidRDefault="000D0C2A" w:rsidP="00F63E70">
      <w:pPr>
        <w:ind w:left="360"/>
        <w:rPr>
          <w:rFonts w:ascii="Times New Roman" w:hAnsi="Times New Roman" w:cs="Times New Roman"/>
          <w:sz w:val="24"/>
          <w:szCs w:val="24"/>
        </w:rPr>
      </w:pPr>
      <w:r w:rsidRPr="000D0C2A">
        <w:rPr>
          <w:rFonts w:ascii="Times New Roman" w:hAnsi="Times New Roman" w:cs="Times New Roman"/>
          <w:sz w:val="24"/>
          <w:szCs w:val="24"/>
          <w:u w:val="single"/>
        </w:rPr>
        <w:t xml:space="preserve">NPV for Project </w:t>
      </w:r>
      <w:r>
        <w:rPr>
          <w:rFonts w:ascii="Times New Roman" w:hAnsi="Times New Roman" w:cs="Times New Roman"/>
          <w:sz w:val="24"/>
          <w:szCs w:val="24"/>
          <w:u w:val="single"/>
        </w:rPr>
        <w:t>B</w:t>
      </w:r>
      <w:r w:rsidRPr="000D0C2A">
        <w:rPr>
          <w:rFonts w:ascii="Times New Roman" w:hAnsi="Times New Roman" w:cs="Times New Roman"/>
          <w:sz w:val="24"/>
          <w:szCs w:val="24"/>
          <w:u w:val="single"/>
        </w:rPr>
        <w:t>, using the R2 discount rate</w:t>
      </w:r>
      <w:r>
        <w:rPr>
          <w:rFonts w:ascii="Times New Roman" w:hAnsi="Times New Roman" w:cs="Times New Roman"/>
          <w:sz w:val="24"/>
          <w:szCs w:val="24"/>
        </w:rPr>
        <w:t>:</w:t>
      </w:r>
    </w:p>
    <w:p w14:paraId="394A6760" w14:textId="77777777" w:rsidR="000D0C2A" w:rsidRPr="000D0C2A" w:rsidRDefault="000D0C2A" w:rsidP="00F63E70">
      <w:pPr>
        <w:ind w:left="360"/>
        <w:rPr>
          <w:rFonts w:ascii="Times New Roman" w:hAnsi="Times New Roman" w:cs="Times New Roman"/>
          <w:sz w:val="24"/>
          <w:szCs w:val="24"/>
        </w:rPr>
      </w:pPr>
    </w:p>
    <w:p w14:paraId="1A28EF29" w14:textId="73D47080" w:rsidR="002C74F4" w:rsidRPr="002C74F4" w:rsidRDefault="002C74F4" w:rsidP="002C74F4">
      <w:pPr>
        <w:ind w:left="360"/>
        <w:rPr>
          <w:rFonts w:ascii="Times New Roman" w:hAnsi="Times New Roman" w:cs="Times New Roman"/>
          <w:sz w:val="24"/>
          <w:szCs w:val="24"/>
        </w:rPr>
      </w:pPr>
      <w:r w:rsidRPr="002C74F4">
        <w:rPr>
          <w:rFonts w:ascii="Times New Roman" w:hAnsi="Times New Roman" w:cs="Times New Roman"/>
          <w:sz w:val="24"/>
          <w:szCs w:val="24"/>
        </w:rPr>
        <w:t xml:space="preserve">NPV = (-75) </w:t>
      </w:r>
      <w:r w:rsidRPr="00D24893">
        <w:rPr>
          <w:rFonts w:ascii="Times New Roman" w:hAnsi="Times New Roman" w:cs="Times New Roman"/>
          <w:sz w:val="24"/>
          <w:szCs w:val="24"/>
        </w:rPr>
        <w:t>+</w:t>
      </w:r>
      <w:r w:rsidRPr="00D24893">
        <w:rPr>
          <w:rFonts w:ascii="Times New Roman" w:hAnsi="Times New Roman" w:cs="Times New Roman"/>
          <w:sz w:val="24"/>
          <w:szCs w:val="24"/>
          <w:u w:val="single"/>
        </w:rPr>
        <w:t xml:space="preserve"> 5</w:t>
      </w:r>
      <w:r w:rsidRPr="002C74F4">
        <w:rPr>
          <w:rFonts w:ascii="Times New Roman" w:hAnsi="Times New Roman" w:cs="Times New Roman"/>
          <w:sz w:val="24"/>
          <w:szCs w:val="24"/>
          <w:u w:val="single"/>
        </w:rPr>
        <w:t xml:space="preserve">0    </w:t>
      </w:r>
      <w:r w:rsidRPr="00804D74">
        <w:rPr>
          <w:rFonts w:ascii="Times New Roman" w:hAnsi="Times New Roman" w:cs="Times New Roman"/>
          <w:sz w:val="24"/>
          <w:szCs w:val="24"/>
        </w:rPr>
        <w:t xml:space="preserve">   </w:t>
      </w:r>
      <w:r w:rsidRPr="002C74F4">
        <w:rPr>
          <w:rFonts w:ascii="Times New Roman" w:hAnsi="Times New Roman" w:cs="Times New Roman"/>
          <w:sz w:val="24"/>
          <w:szCs w:val="24"/>
        </w:rPr>
        <w:t>+</w:t>
      </w:r>
      <w:r w:rsidRPr="002C74F4">
        <w:rPr>
          <w:rFonts w:ascii="Times New Roman" w:hAnsi="Times New Roman" w:cs="Times New Roman"/>
          <w:sz w:val="24"/>
          <w:szCs w:val="24"/>
          <w:u w:val="single"/>
        </w:rPr>
        <w:t xml:space="preserve">    20       </w:t>
      </w:r>
      <w:r w:rsidRPr="002C74F4">
        <w:rPr>
          <w:rFonts w:ascii="Times New Roman" w:hAnsi="Times New Roman" w:cs="Times New Roman"/>
          <w:sz w:val="24"/>
          <w:szCs w:val="24"/>
        </w:rPr>
        <w:t xml:space="preserve">  + </w:t>
      </w:r>
      <w:r w:rsidRPr="002C74F4">
        <w:rPr>
          <w:rFonts w:ascii="Times New Roman" w:hAnsi="Times New Roman" w:cs="Times New Roman"/>
          <w:sz w:val="24"/>
          <w:szCs w:val="24"/>
          <w:u w:val="single"/>
        </w:rPr>
        <w:t xml:space="preserve">   20      </w:t>
      </w:r>
      <w:r w:rsidRPr="002C74F4">
        <w:rPr>
          <w:rFonts w:ascii="Times New Roman" w:hAnsi="Times New Roman" w:cs="Times New Roman"/>
          <w:sz w:val="24"/>
          <w:szCs w:val="24"/>
        </w:rPr>
        <w:t xml:space="preserve">+      </w:t>
      </w:r>
      <w:r w:rsidRPr="002C74F4">
        <w:rPr>
          <w:rFonts w:ascii="Times New Roman" w:hAnsi="Times New Roman" w:cs="Times New Roman"/>
          <w:sz w:val="24"/>
          <w:szCs w:val="24"/>
          <w:u w:val="single"/>
        </w:rPr>
        <w:t xml:space="preserve">   20</w:t>
      </w:r>
      <w:r>
        <w:rPr>
          <w:rFonts w:ascii="Times New Roman" w:hAnsi="Times New Roman" w:cs="Times New Roman"/>
          <w:sz w:val="24"/>
          <w:szCs w:val="24"/>
        </w:rPr>
        <w:t xml:space="preserve">     = </w:t>
      </w:r>
      <w:r w:rsidR="00804D74">
        <w:rPr>
          <w:rFonts w:ascii="Times New Roman" w:hAnsi="Times New Roman" w:cs="Times New Roman"/>
          <w:sz w:val="24"/>
          <w:szCs w:val="24"/>
        </w:rPr>
        <w:t>12.53</w:t>
      </w:r>
    </w:p>
    <w:p w14:paraId="2F6BB2B7" w14:textId="1C23D74E" w:rsidR="002C74F4" w:rsidRPr="002C74F4" w:rsidRDefault="002C74F4" w:rsidP="002C74F4">
      <w:pPr>
        <w:ind w:left="360"/>
        <w:rPr>
          <w:rFonts w:ascii="Times New Roman" w:hAnsi="Times New Roman" w:cs="Times New Roman"/>
          <w:sz w:val="24"/>
          <w:szCs w:val="24"/>
        </w:rPr>
      </w:pPr>
      <w:r w:rsidRPr="002C74F4">
        <w:rPr>
          <w:rFonts w:ascii="Times New Roman" w:hAnsi="Times New Roman" w:cs="Times New Roman"/>
          <w:sz w:val="24"/>
          <w:szCs w:val="24"/>
        </w:rPr>
        <w:t xml:space="preserve">                       </w:t>
      </w:r>
      <w:r>
        <w:rPr>
          <w:rFonts w:ascii="Times New Roman" w:hAnsi="Times New Roman" w:cs="Times New Roman"/>
          <w:sz w:val="24"/>
          <w:szCs w:val="24"/>
        </w:rPr>
        <w:t xml:space="preserve"> 1.1</w:t>
      </w:r>
      <w:r w:rsidR="00804D74">
        <w:rPr>
          <w:rFonts w:ascii="Times New Roman" w:hAnsi="Times New Roman" w:cs="Times New Roman"/>
          <w:sz w:val="24"/>
          <w:szCs w:val="24"/>
        </w:rPr>
        <w:t>2</w:t>
      </w:r>
      <w:r w:rsidRPr="002C74F4">
        <w:rPr>
          <w:rFonts w:ascii="Times New Roman" w:hAnsi="Times New Roman" w:cs="Times New Roman"/>
          <w:sz w:val="24"/>
          <w:szCs w:val="24"/>
        </w:rPr>
        <w:t xml:space="preserve">    </w:t>
      </w:r>
      <w:r>
        <w:rPr>
          <w:rFonts w:ascii="Times New Roman" w:hAnsi="Times New Roman" w:cs="Times New Roman"/>
          <w:sz w:val="24"/>
          <w:szCs w:val="24"/>
        </w:rPr>
        <w:t xml:space="preserve">   </w:t>
      </w:r>
      <w:r w:rsidR="000D0C2A">
        <w:rPr>
          <w:rFonts w:ascii="Times New Roman" w:hAnsi="Times New Roman" w:cs="Times New Roman"/>
          <w:sz w:val="24"/>
          <w:szCs w:val="24"/>
        </w:rPr>
        <w:t xml:space="preserve">  </w:t>
      </w:r>
      <w:r w:rsidRPr="002C74F4">
        <w:rPr>
          <w:rFonts w:ascii="Times New Roman" w:hAnsi="Times New Roman" w:cs="Times New Roman"/>
          <w:sz w:val="24"/>
          <w:szCs w:val="24"/>
        </w:rPr>
        <w:t>(</w:t>
      </w:r>
      <w:r>
        <w:rPr>
          <w:rFonts w:ascii="Times New Roman" w:hAnsi="Times New Roman" w:cs="Times New Roman"/>
          <w:sz w:val="24"/>
          <w:szCs w:val="24"/>
        </w:rPr>
        <w:t>1.1</w:t>
      </w:r>
      <w:r w:rsidR="00804D74">
        <w:rPr>
          <w:rFonts w:ascii="Times New Roman" w:hAnsi="Times New Roman" w:cs="Times New Roman"/>
          <w:sz w:val="24"/>
          <w:szCs w:val="24"/>
        </w:rPr>
        <w:t>2</w:t>
      </w:r>
      <w:r w:rsidRPr="002C74F4">
        <w:rPr>
          <w:rFonts w:ascii="Times New Roman" w:hAnsi="Times New Roman" w:cs="Times New Roman"/>
          <w:sz w:val="24"/>
          <w:szCs w:val="24"/>
        </w:rPr>
        <w:t xml:space="preserve">)²     </w:t>
      </w:r>
      <w:r>
        <w:rPr>
          <w:rFonts w:ascii="Times New Roman" w:hAnsi="Times New Roman" w:cs="Times New Roman"/>
          <w:sz w:val="24"/>
          <w:szCs w:val="24"/>
        </w:rPr>
        <w:t xml:space="preserve">    </w:t>
      </w:r>
      <w:r w:rsidRPr="002C74F4">
        <w:rPr>
          <w:rFonts w:ascii="Times New Roman" w:hAnsi="Times New Roman" w:cs="Times New Roman"/>
          <w:sz w:val="24"/>
          <w:szCs w:val="24"/>
        </w:rPr>
        <w:t>(</w:t>
      </w:r>
      <w:r>
        <w:rPr>
          <w:rFonts w:ascii="Times New Roman" w:hAnsi="Times New Roman" w:cs="Times New Roman"/>
          <w:sz w:val="24"/>
          <w:szCs w:val="24"/>
        </w:rPr>
        <w:t>1.1</w:t>
      </w:r>
      <w:r w:rsidR="00804D74">
        <w:rPr>
          <w:rFonts w:ascii="Times New Roman" w:hAnsi="Times New Roman" w:cs="Times New Roman"/>
          <w:sz w:val="24"/>
          <w:szCs w:val="24"/>
        </w:rPr>
        <w:t>2</w:t>
      </w:r>
      <w:r w:rsidRPr="002C74F4">
        <w:rPr>
          <w:rFonts w:ascii="Times New Roman" w:hAnsi="Times New Roman" w:cs="Times New Roman"/>
          <w:sz w:val="24"/>
          <w:szCs w:val="24"/>
        </w:rPr>
        <w:t xml:space="preserve">)³     </w:t>
      </w:r>
      <w:r>
        <w:rPr>
          <w:rFonts w:ascii="Times New Roman" w:hAnsi="Times New Roman" w:cs="Times New Roman"/>
          <w:sz w:val="24"/>
          <w:szCs w:val="24"/>
        </w:rPr>
        <w:t xml:space="preserve">    </w:t>
      </w:r>
      <w:r w:rsidRPr="002C74F4">
        <w:rPr>
          <w:rFonts w:ascii="Times New Roman" w:hAnsi="Times New Roman" w:cs="Times New Roman"/>
          <w:sz w:val="24"/>
          <w:szCs w:val="24"/>
        </w:rPr>
        <w:t>(</w:t>
      </w:r>
      <w:r>
        <w:rPr>
          <w:rFonts w:ascii="Times New Roman" w:hAnsi="Times New Roman" w:cs="Times New Roman"/>
          <w:sz w:val="24"/>
          <w:szCs w:val="24"/>
        </w:rPr>
        <w:t>1.1</w:t>
      </w:r>
      <w:r w:rsidR="00804D74">
        <w:rPr>
          <w:rFonts w:ascii="Times New Roman" w:hAnsi="Times New Roman" w:cs="Times New Roman"/>
          <w:sz w:val="24"/>
          <w:szCs w:val="24"/>
        </w:rPr>
        <w:t>2</w:t>
      </w:r>
      <w:r w:rsidRPr="002C74F4">
        <w:rPr>
          <w:rFonts w:ascii="Times New Roman" w:hAnsi="Times New Roman" w:cs="Times New Roman"/>
          <w:sz w:val="24"/>
          <w:szCs w:val="24"/>
        </w:rPr>
        <w:t>)⁴</w:t>
      </w:r>
    </w:p>
    <w:p w14:paraId="51B3E082" w14:textId="77777777" w:rsidR="002C74F4" w:rsidRDefault="002C74F4" w:rsidP="00F63E70">
      <w:pPr>
        <w:ind w:left="360"/>
        <w:rPr>
          <w:rFonts w:ascii="Times New Roman" w:hAnsi="Times New Roman" w:cs="Times New Roman"/>
          <w:sz w:val="24"/>
          <w:szCs w:val="24"/>
        </w:rPr>
      </w:pPr>
    </w:p>
    <w:p w14:paraId="7CB8C6BF" w14:textId="26087B9B" w:rsidR="0064547F" w:rsidRPr="0064547F" w:rsidRDefault="0064547F" w:rsidP="002A3D41">
      <w:pPr>
        <w:rPr>
          <w:rFonts w:ascii="Times New Roman" w:hAnsi="Times New Roman" w:cs="Times New Roman"/>
          <w:sz w:val="24"/>
          <w:szCs w:val="24"/>
        </w:rPr>
      </w:pPr>
      <w:r>
        <w:rPr>
          <w:rFonts w:ascii="Times New Roman" w:hAnsi="Times New Roman" w:cs="Times New Roman"/>
          <w:sz w:val="24"/>
          <w:szCs w:val="24"/>
        </w:rPr>
        <w:t xml:space="preserve"> </w:t>
      </w:r>
      <w:r w:rsidRPr="002A3D41">
        <w:rPr>
          <w:rFonts w:ascii="Times New Roman" w:hAnsi="Times New Roman" w:cs="Times New Roman"/>
          <w:sz w:val="24"/>
          <w:szCs w:val="24"/>
          <w:u w:val="single"/>
        </w:rPr>
        <w:t>IRR</w:t>
      </w:r>
      <w:r w:rsidR="00804D74" w:rsidRPr="002A3D41">
        <w:rPr>
          <w:rFonts w:ascii="Times New Roman" w:hAnsi="Times New Roman" w:cs="Times New Roman"/>
          <w:sz w:val="24"/>
          <w:szCs w:val="24"/>
          <w:u w:val="single"/>
        </w:rPr>
        <w:t xml:space="preserve"> for project A</w:t>
      </w:r>
      <w:r w:rsidR="002A3D41">
        <w:rPr>
          <w:rFonts w:ascii="Times New Roman" w:hAnsi="Times New Roman" w:cs="Times New Roman"/>
          <w:sz w:val="24"/>
          <w:szCs w:val="24"/>
          <w:u w:val="single"/>
        </w:rPr>
        <w:t>:</w:t>
      </w:r>
      <w:r>
        <w:rPr>
          <w:rFonts w:ascii="Times New Roman" w:hAnsi="Times New Roman" w:cs="Times New Roman"/>
          <w:sz w:val="24"/>
          <w:szCs w:val="24"/>
        </w:rPr>
        <w:t xml:space="preserve"> </w:t>
      </w:r>
      <w:r w:rsidR="002A3D41">
        <w:rPr>
          <w:rFonts w:ascii="Times New Roman" w:hAnsi="Times New Roman" w:cs="Times New Roman"/>
          <w:sz w:val="24"/>
          <w:szCs w:val="24"/>
        </w:rPr>
        <w:t xml:space="preserve">    </w:t>
      </w:r>
      <w:r w:rsidR="00804D74">
        <w:rPr>
          <w:rFonts w:ascii="Times New Roman" w:hAnsi="Times New Roman" w:cs="Times New Roman"/>
          <w:sz w:val="24"/>
          <w:szCs w:val="24"/>
        </w:rPr>
        <w:t>0.0975</w:t>
      </w:r>
      <w:r>
        <w:rPr>
          <w:rFonts w:ascii="Times New Roman" w:hAnsi="Times New Roman" w:cs="Times New Roman"/>
          <w:sz w:val="24"/>
          <w:szCs w:val="24"/>
        </w:rPr>
        <w:t xml:space="preserve"> + </w:t>
      </w:r>
      <w:r w:rsidRPr="0064547F">
        <w:rPr>
          <w:rFonts w:ascii="Times New Roman" w:hAnsi="Times New Roman" w:cs="Times New Roman"/>
          <w:sz w:val="24"/>
          <w:szCs w:val="24"/>
          <w:u w:val="single"/>
        </w:rPr>
        <w:t>1</w:t>
      </w:r>
      <w:r w:rsidR="00804D74">
        <w:rPr>
          <w:rFonts w:ascii="Times New Roman" w:hAnsi="Times New Roman" w:cs="Times New Roman"/>
          <w:sz w:val="24"/>
          <w:szCs w:val="24"/>
          <w:u w:val="single"/>
        </w:rPr>
        <w:t>6.57</w:t>
      </w:r>
      <w:r w:rsidRPr="0064547F">
        <w:rPr>
          <w:rFonts w:ascii="Times New Roman" w:hAnsi="Times New Roman" w:cs="Times New Roman"/>
          <w:sz w:val="24"/>
          <w:szCs w:val="24"/>
          <w:u w:val="single"/>
        </w:rPr>
        <w:t xml:space="preserve"> x (</w:t>
      </w:r>
      <w:r w:rsidR="00804D74">
        <w:rPr>
          <w:rFonts w:ascii="Times New Roman" w:hAnsi="Times New Roman" w:cs="Times New Roman"/>
          <w:sz w:val="24"/>
          <w:szCs w:val="24"/>
          <w:u w:val="single"/>
        </w:rPr>
        <w:t>0.12</w:t>
      </w:r>
      <w:r w:rsidRPr="0064547F">
        <w:rPr>
          <w:rFonts w:ascii="Times New Roman" w:hAnsi="Times New Roman" w:cs="Times New Roman"/>
          <w:sz w:val="24"/>
          <w:szCs w:val="24"/>
          <w:u w:val="single"/>
        </w:rPr>
        <w:t xml:space="preserve"> </w:t>
      </w:r>
      <w:r w:rsidR="00804D74">
        <w:rPr>
          <w:rFonts w:ascii="Times New Roman" w:hAnsi="Times New Roman" w:cs="Times New Roman"/>
          <w:sz w:val="24"/>
          <w:szCs w:val="24"/>
          <w:u w:val="single"/>
        </w:rPr>
        <w:t>–</w:t>
      </w:r>
      <w:r w:rsidRPr="0064547F">
        <w:rPr>
          <w:rFonts w:ascii="Times New Roman" w:hAnsi="Times New Roman" w:cs="Times New Roman"/>
          <w:sz w:val="24"/>
          <w:szCs w:val="24"/>
          <w:u w:val="single"/>
        </w:rPr>
        <w:t xml:space="preserve"> </w:t>
      </w:r>
      <w:r w:rsidR="00804D74">
        <w:rPr>
          <w:rFonts w:ascii="Times New Roman" w:hAnsi="Times New Roman" w:cs="Times New Roman"/>
          <w:sz w:val="24"/>
          <w:szCs w:val="24"/>
          <w:u w:val="single"/>
        </w:rPr>
        <w:t>0.0975</w:t>
      </w:r>
      <w:r w:rsidRPr="0064547F">
        <w:rPr>
          <w:rFonts w:ascii="Times New Roman" w:hAnsi="Times New Roman" w:cs="Times New Roman"/>
          <w:sz w:val="24"/>
          <w:szCs w:val="24"/>
          <w:u w:val="single"/>
        </w:rPr>
        <w:t>)</w:t>
      </w:r>
    </w:p>
    <w:p w14:paraId="57AD8053" w14:textId="664A4ABF" w:rsidR="002C74F4" w:rsidRDefault="0064547F" w:rsidP="00F63E70">
      <w:pPr>
        <w:ind w:left="360"/>
        <w:rPr>
          <w:rFonts w:ascii="Times New Roman" w:hAnsi="Times New Roman" w:cs="Times New Roman"/>
          <w:sz w:val="24"/>
          <w:szCs w:val="24"/>
        </w:rPr>
      </w:pPr>
      <w:r>
        <w:rPr>
          <w:rFonts w:ascii="Times New Roman" w:hAnsi="Times New Roman" w:cs="Times New Roman"/>
          <w:sz w:val="24"/>
          <w:szCs w:val="24"/>
        </w:rPr>
        <w:t xml:space="preserve">                                   </w:t>
      </w:r>
      <w:r w:rsidR="00804D74">
        <w:rPr>
          <w:rFonts w:ascii="Times New Roman" w:hAnsi="Times New Roman" w:cs="Times New Roman"/>
          <w:sz w:val="24"/>
          <w:szCs w:val="24"/>
        </w:rPr>
        <w:t xml:space="preserve">                  16.57</w:t>
      </w:r>
      <w:r>
        <w:rPr>
          <w:rFonts w:ascii="Times New Roman" w:hAnsi="Times New Roman" w:cs="Times New Roman"/>
          <w:sz w:val="24"/>
          <w:szCs w:val="24"/>
        </w:rPr>
        <w:t xml:space="preserve"> – </w:t>
      </w:r>
      <w:r w:rsidR="00804D74">
        <w:rPr>
          <w:rFonts w:ascii="Times New Roman" w:hAnsi="Times New Roman" w:cs="Times New Roman"/>
          <w:sz w:val="24"/>
          <w:szCs w:val="24"/>
        </w:rPr>
        <w:t>11.44</w:t>
      </w:r>
    </w:p>
    <w:p w14:paraId="3620E292" w14:textId="77777777" w:rsidR="002C74F4" w:rsidRDefault="002C74F4" w:rsidP="00F63E70">
      <w:pPr>
        <w:ind w:left="360"/>
        <w:rPr>
          <w:rFonts w:ascii="Times New Roman" w:hAnsi="Times New Roman" w:cs="Times New Roman"/>
          <w:sz w:val="24"/>
          <w:szCs w:val="24"/>
        </w:rPr>
      </w:pPr>
    </w:p>
    <w:p w14:paraId="7F6D5770" w14:textId="2BE2C421" w:rsidR="002C74F4" w:rsidRPr="00804D74" w:rsidRDefault="0064547F" w:rsidP="00804D74">
      <w:pPr>
        <w:ind w:left="360"/>
        <w:rPr>
          <w:rFonts w:ascii="Times New Roman" w:hAnsi="Times New Roman" w:cs="Times New Roman"/>
          <w:sz w:val="24"/>
          <w:szCs w:val="24"/>
        </w:rPr>
      </w:pPr>
      <w:r>
        <w:rPr>
          <w:rFonts w:ascii="Times New Roman" w:hAnsi="Times New Roman" w:cs="Times New Roman"/>
          <w:sz w:val="24"/>
          <w:szCs w:val="24"/>
        </w:rPr>
        <w:t xml:space="preserve">IRR = </w:t>
      </w:r>
      <w:r w:rsidR="00804D74">
        <w:rPr>
          <w:rFonts w:ascii="Times New Roman" w:hAnsi="Times New Roman" w:cs="Times New Roman"/>
          <w:sz w:val="24"/>
          <w:szCs w:val="24"/>
        </w:rPr>
        <w:t xml:space="preserve">0.0975 + </w:t>
      </w:r>
      <w:r w:rsidR="00804D74" w:rsidRPr="00804D74">
        <w:rPr>
          <w:rFonts w:ascii="Times New Roman" w:hAnsi="Times New Roman" w:cs="Times New Roman"/>
          <w:sz w:val="24"/>
          <w:szCs w:val="24"/>
          <w:u w:val="single"/>
        </w:rPr>
        <w:t>(16.57 x 0.0225)</w:t>
      </w:r>
      <w:r w:rsidR="00804D74">
        <w:rPr>
          <w:rFonts w:ascii="Times New Roman" w:hAnsi="Times New Roman" w:cs="Times New Roman"/>
          <w:sz w:val="24"/>
          <w:szCs w:val="24"/>
        </w:rPr>
        <w:t xml:space="preserve"> = </w:t>
      </w:r>
      <w:r w:rsidR="00804D74" w:rsidRPr="00804D74">
        <w:rPr>
          <w:rFonts w:ascii="Times New Roman" w:hAnsi="Times New Roman" w:cs="Times New Roman"/>
          <w:sz w:val="24"/>
          <w:szCs w:val="24"/>
          <w:u w:val="single"/>
        </w:rPr>
        <w:t>0.0975 + 0.372825</w:t>
      </w:r>
      <w:r w:rsidR="00804D74">
        <w:rPr>
          <w:rFonts w:ascii="Times New Roman" w:hAnsi="Times New Roman" w:cs="Times New Roman"/>
          <w:sz w:val="24"/>
          <w:szCs w:val="24"/>
        </w:rPr>
        <w:t xml:space="preserve"> = </w:t>
      </w:r>
      <w:r w:rsidR="002A3D41" w:rsidRPr="00430F0A">
        <w:rPr>
          <w:rFonts w:ascii="Times New Roman" w:hAnsi="Times New Roman" w:cs="Times New Roman"/>
          <w:b/>
          <w:bCs/>
          <w:sz w:val="24"/>
          <w:szCs w:val="24"/>
        </w:rPr>
        <w:t>0.091</w:t>
      </w:r>
      <w:r w:rsidR="000D0C2A" w:rsidRPr="00430F0A">
        <w:rPr>
          <w:rFonts w:ascii="Times New Roman" w:hAnsi="Times New Roman" w:cs="Times New Roman"/>
          <w:b/>
          <w:bCs/>
          <w:sz w:val="24"/>
          <w:szCs w:val="24"/>
        </w:rPr>
        <w:t xml:space="preserve"> (9.1%)</w:t>
      </w:r>
    </w:p>
    <w:p w14:paraId="2D3AEFA1" w14:textId="3385FF54" w:rsidR="00804D74" w:rsidRPr="00804D74" w:rsidRDefault="00804D74" w:rsidP="00804D74">
      <w:pPr>
        <w:ind w:left="360"/>
        <w:rPr>
          <w:rFonts w:ascii="Times New Roman" w:hAnsi="Times New Roman" w:cs="Times New Roman"/>
          <w:sz w:val="24"/>
          <w:szCs w:val="24"/>
          <w:u w:val="single"/>
        </w:rPr>
      </w:pPr>
      <w:r>
        <w:rPr>
          <w:rFonts w:ascii="Times New Roman" w:hAnsi="Times New Roman" w:cs="Times New Roman"/>
          <w:sz w:val="24"/>
          <w:szCs w:val="24"/>
        </w:rPr>
        <w:t xml:space="preserve">                                    5.13                         5.13</w:t>
      </w:r>
    </w:p>
    <w:p w14:paraId="20C06012" w14:textId="4AFD2106" w:rsidR="002C74F4" w:rsidRDefault="002C74F4" w:rsidP="00F63E70">
      <w:pPr>
        <w:ind w:left="360"/>
        <w:rPr>
          <w:rFonts w:ascii="Times New Roman" w:hAnsi="Times New Roman" w:cs="Times New Roman"/>
          <w:sz w:val="24"/>
          <w:szCs w:val="24"/>
        </w:rPr>
      </w:pPr>
    </w:p>
    <w:p w14:paraId="1B264EED" w14:textId="27AEA002" w:rsidR="000D0C2A" w:rsidRDefault="000D0C2A" w:rsidP="00F63E70">
      <w:pPr>
        <w:ind w:left="360"/>
        <w:rPr>
          <w:rFonts w:ascii="Times New Roman" w:hAnsi="Times New Roman" w:cs="Times New Roman"/>
          <w:sz w:val="24"/>
          <w:szCs w:val="24"/>
        </w:rPr>
      </w:pPr>
    </w:p>
    <w:p w14:paraId="53BDFD65" w14:textId="2144FAB6" w:rsidR="000D0C2A" w:rsidRPr="0064547F" w:rsidRDefault="000D0C2A" w:rsidP="000D0C2A">
      <w:pPr>
        <w:rPr>
          <w:rFonts w:ascii="Times New Roman" w:hAnsi="Times New Roman" w:cs="Times New Roman"/>
          <w:sz w:val="24"/>
          <w:szCs w:val="24"/>
        </w:rPr>
      </w:pPr>
      <w:r w:rsidRPr="002A3D41">
        <w:rPr>
          <w:rFonts w:ascii="Times New Roman" w:hAnsi="Times New Roman" w:cs="Times New Roman"/>
          <w:sz w:val="24"/>
          <w:szCs w:val="24"/>
          <w:u w:val="single"/>
        </w:rPr>
        <w:t xml:space="preserve">IRR for project </w:t>
      </w:r>
      <w:r>
        <w:rPr>
          <w:rFonts w:ascii="Times New Roman" w:hAnsi="Times New Roman" w:cs="Times New Roman"/>
          <w:sz w:val="24"/>
          <w:szCs w:val="24"/>
          <w:u w:val="single"/>
        </w:rPr>
        <w:t>B:</w:t>
      </w:r>
      <w:r>
        <w:rPr>
          <w:rFonts w:ascii="Times New Roman" w:hAnsi="Times New Roman" w:cs="Times New Roman"/>
          <w:sz w:val="24"/>
          <w:szCs w:val="24"/>
        </w:rPr>
        <w:t xml:space="preserve">     0.0975 + </w:t>
      </w:r>
      <w:r w:rsidRPr="0064547F">
        <w:rPr>
          <w:rFonts w:ascii="Times New Roman" w:hAnsi="Times New Roman" w:cs="Times New Roman"/>
          <w:sz w:val="24"/>
          <w:szCs w:val="24"/>
          <w:u w:val="single"/>
        </w:rPr>
        <w:t>1</w:t>
      </w:r>
      <w:r>
        <w:rPr>
          <w:rFonts w:ascii="Times New Roman" w:hAnsi="Times New Roman" w:cs="Times New Roman"/>
          <w:sz w:val="24"/>
          <w:szCs w:val="24"/>
          <w:u w:val="single"/>
        </w:rPr>
        <w:t>6.07</w:t>
      </w:r>
      <w:r w:rsidRPr="0064547F">
        <w:rPr>
          <w:rFonts w:ascii="Times New Roman" w:hAnsi="Times New Roman" w:cs="Times New Roman"/>
          <w:sz w:val="24"/>
          <w:szCs w:val="24"/>
          <w:u w:val="single"/>
        </w:rPr>
        <w:t xml:space="preserve"> x (</w:t>
      </w:r>
      <w:r>
        <w:rPr>
          <w:rFonts w:ascii="Times New Roman" w:hAnsi="Times New Roman" w:cs="Times New Roman"/>
          <w:sz w:val="24"/>
          <w:szCs w:val="24"/>
          <w:u w:val="single"/>
        </w:rPr>
        <w:t>0.12</w:t>
      </w:r>
      <w:r w:rsidRPr="0064547F">
        <w:rPr>
          <w:rFonts w:ascii="Times New Roman" w:hAnsi="Times New Roman" w:cs="Times New Roman"/>
          <w:sz w:val="24"/>
          <w:szCs w:val="24"/>
          <w:u w:val="single"/>
        </w:rPr>
        <w:t xml:space="preserve"> </w:t>
      </w:r>
      <w:r>
        <w:rPr>
          <w:rFonts w:ascii="Times New Roman" w:hAnsi="Times New Roman" w:cs="Times New Roman"/>
          <w:sz w:val="24"/>
          <w:szCs w:val="24"/>
          <w:u w:val="single"/>
        </w:rPr>
        <w:t>–</w:t>
      </w:r>
      <w:r w:rsidRPr="0064547F">
        <w:rPr>
          <w:rFonts w:ascii="Times New Roman" w:hAnsi="Times New Roman" w:cs="Times New Roman"/>
          <w:sz w:val="24"/>
          <w:szCs w:val="24"/>
          <w:u w:val="single"/>
        </w:rPr>
        <w:t xml:space="preserve"> </w:t>
      </w:r>
      <w:r>
        <w:rPr>
          <w:rFonts w:ascii="Times New Roman" w:hAnsi="Times New Roman" w:cs="Times New Roman"/>
          <w:sz w:val="24"/>
          <w:szCs w:val="24"/>
          <w:u w:val="single"/>
        </w:rPr>
        <w:t>0.0975</w:t>
      </w:r>
      <w:r w:rsidRPr="0064547F">
        <w:rPr>
          <w:rFonts w:ascii="Times New Roman" w:hAnsi="Times New Roman" w:cs="Times New Roman"/>
          <w:sz w:val="24"/>
          <w:szCs w:val="24"/>
          <w:u w:val="single"/>
        </w:rPr>
        <w:t>)</w:t>
      </w:r>
    </w:p>
    <w:p w14:paraId="3AAEE96D" w14:textId="09A616D4" w:rsidR="000D0C2A" w:rsidRDefault="000D0C2A" w:rsidP="000D0C2A">
      <w:pPr>
        <w:ind w:left="360"/>
        <w:rPr>
          <w:rFonts w:ascii="Times New Roman" w:hAnsi="Times New Roman" w:cs="Times New Roman"/>
          <w:sz w:val="24"/>
          <w:szCs w:val="24"/>
        </w:rPr>
      </w:pPr>
      <w:r>
        <w:rPr>
          <w:rFonts w:ascii="Times New Roman" w:hAnsi="Times New Roman" w:cs="Times New Roman"/>
          <w:sz w:val="24"/>
          <w:szCs w:val="24"/>
        </w:rPr>
        <w:t xml:space="preserve">                                                     16.07 – 12.53</w:t>
      </w:r>
    </w:p>
    <w:p w14:paraId="43C669C1" w14:textId="2DD3E76F" w:rsidR="000D0C2A" w:rsidRDefault="000D0C2A" w:rsidP="000D0C2A">
      <w:pPr>
        <w:ind w:left="360"/>
        <w:rPr>
          <w:rFonts w:ascii="Times New Roman" w:hAnsi="Times New Roman" w:cs="Times New Roman"/>
          <w:sz w:val="24"/>
          <w:szCs w:val="24"/>
        </w:rPr>
      </w:pPr>
    </w:p>
    <w:p w14:paraId="35624A64" w14:textId="5733D972" w:rsidR="000D0C2A" w:rsidRPr="000D0C2A" w:rsidRDefault="000D0C2A" w:rsidP="000D0C2A">
      <w:pPr>
        <w:ind w:left="360"/>
        <w:rPr>
          <w:rFonts w:ascii="Times New Roman" w:hAnsi="Times New Roman" w:cs="Times New Roman"/>
          <w:sz w:val="24"/>
          <w:szCs w:val="24"/>
        </w:rPr>
      </w:pPr>
      <w:r>
        <w:rPr>
          <w:rFonts w:ascii="Times New Roman" w:hAnsi="Times New Roman" w:cs="Times New Roman"/>
          <w:sz w:val="24"/>
          <w:szCs w:val="24"/>
        </w:rPr>
        <w:t xml:space="preserve">IRR = </w:t>
      </w:r>
      <w:r w:rsidRPr="000D0C2A">
        <w:rPr>
          <w:rFonts w:ascii="Times New Roman" w:hAnsi="Times New Roman" w:cs="Times New Roman"/>
          <w:sz w:val="24"/>
          <w:szCs w:val="24"/>
          <w:u w:val="single"/>
        </w:rPr>
        <w:t>0.0975 + (16.07 x 0.0225)</w:t>
      </w:r>
      <w:r>
        <w:rPr>
          <w:rFonts w:ascii="Times New Roman" w:hAnsi="Times New Roman" w:cs="Times New Roman"/>
          <w:sz w:val="24"/>
          <w:szCs w:val="24"/>
        </w:rPr>
        <w:t xml:space="preserve"> = </w:t>
      </w:r>
      <w:r w:rsidRPr="000D0C2A">
        <w:rPr>
          <w:rFonts w:ascii="Times New Roman" w:hAnsi="Times New Roman" w:cs="Times New Roman"/>
          <w:sz w:val="24"/>
          <w:szCs w:val="24"/>
          <w:u w:val="single"/>
        </w:rPr>
        <w:t>0.0975 + 0.361575</w:t>
      </w:r>
      <w:r>
        <w:rPr>
          <w:rFonts w:ascii="Times New Roman" w:hAnsi="Times New Roman" w:cs="Times New Roman"/>
          <w:sz w:val="24"/>
          <w:szCs w:val="24"/>
        </w:rPr>
        <w:t xml:space="preserve"> = </w:t>
      </w:r>
      <w:r w:rsidRPr="00430F0A">
        <w:rPr>
          <w:rFonts w:ascii="Times New Roman" w:hAnsi="Times New Roman" w:cs="Times New Roman"/>
          <w:b/>
          <w:bCs/>
          <w:sz w:val="24"/>
          <w:szCs w:val="24"/>
        </w:rPr>
        <w:t>0.129 (12.9 %)</w:t>
      </w:r>
    </w:p>
    <w:p w14:paraId="6992F318" w14:textId="5D941192" w:rsidR="000D0C2A" w:rsidRDefault="000D0C2A" w:rsidP="000D0C2A">
      <w:pPr>
        <w:ind w:left="360"/>
        <w:rPr>
          <w:rFonts w:ascii="Times New Roman" w:hAnsi="Times New Roman" w:cs="Times New Roman"/>
          <w:sz w:val="24"/>
          <w:szCs w:val="24"/>
        </w:rPr>
      </w:pPr>
      <w:r>
        <w:rPr>
          <w:rFonts w:ascii="Times New Roman" w:hAnsi="Times New Roman" w:cs="Times New Roman"/>
          <w:sz w:val="24"/>
          <w:szCs w:val="24"/>
        </w:rPr>
        <w:t xml:space="preserve">                            3.54                                  3.54</w:t>
      </w:r>
    </w:p>
    <w:p w14:paraId="713D3242" w14:textId="77777777" w:rsidR="000D0C2A" w:rsidRDefault="000D0C2A" w:rsidP="00F63E70">
      <w:pPr>
        <w:ind w:left="360"/>
        <w:rPr>
          <w:rFonts w:ascii="Times New Roman" w:hAnsi="Times New Roman" w:cs="Times New Roman"/>
          <w:sz w:val="24"/>
          <w:szCs w:val="24"/>
        </w:rPr>
      </w:pPr>
    </w:p>
    <w:p w14:paraId="0F325A19" w14:textId="61FAF5EA" w:rsidR="002C74F4" w:rsidRDefault="008851A2" w:rsidP="0064547F">
      <w:pPr>
        <w:rPr>
          <w:rFonts w:ascii="Times New Roman" w:hAnsi="Times New Roman" w:cs="Times New Roman"/>
          <w:sz w:val="24"/>
          <w:szCs w:val="24"/>
        </w:rPr>
      </w:pPr>
      <w:r>
        <w:rPr>
          <w:rFonts w:ascii="Times New Roman" w:hAnsi="Times New Roman" w:cs="Times New Roman"/>
          <w:sz w:val="24"/>
          <w:szCs w:val="24"/>
        </w:rPr>
        <w:t xml:space="preserve">   </w:t>
      </w:r>
      <w:r w:rsidR="00543002">
        <w:rPr>
          <w:rFonts w:ascii="Times New Roman" w:hAnsi="Times New Roman" w:cs="Times New Roman"/>
          <w:sz w:val="24"/>
          <w:szCs w:val="24"/>
        </w:rPr>
        <w:t>The i</w:t>
      </w:r>
      <w:r w:rsidR="00543002" w:rsidRPr="00543002">
        <w:rPr>
          <w:rFonts w:ascii="Times New Roman" w:hAnsi="Times New Roman" w:cs="Times New Roman"/>
          <w:sz w:val="24"/>
          <w:szCs w:val="24"/>
        </w:rPr>
        <w:t xml:space="preserve">nternal rate of return </w:t>
      </w:r>
      <w:r w:rsidR="00543002">
        <w:rPr>
          <w:rFonts w:ascii="Times New Roman" w:hAnsi="Times New Roman" w:cs="Times New Roman"/>
          <w:sz w:val="24"/>
          <w:szCs w:val="24"/>
        </w:rPr>
        <w:t>represents</w:t>
      </w:r>
      <w:r w:rsidR="00543002" w:rsidRPr="00543002">
        <w:rPr>
          <w:rFonts w:ascii="Times New Roman" w:hAnsi="Times New Roman" w:cs="Times New Roman"/>
          <w:sz w:val="24"/>
          <w:szCs w:val="24"/>
        </w:rPr>
        <w:t xml:space="preserve"> the interest rate </w:t>
      </w:r>
      <w:r w:rsidR="00543002">
        <w:rPr>
          <w:rFonts w:ascii="Times New Roman" w:hAnsi="Times New Roman" w:cs="Times New Roman"/>
          <w:sz w:val="24"/>
          <w:szCs w:val="24"/>
        </w:rPr>
        <w:t>where</w:t>
      </w:r>
      <w:r w:rsidR="00543002" w:rsidRPr="00543002">
        <w:rPr>
          <w:rFonts w:ascii="Times New Roman" w:hAnsi="Times New Roman" w:cs="Times New Roman"/>
          <w:sz w:val="24"/>
          <w:szCs w:val="24"/>
        </w:rPr>
        <w:t xml:space="preserve"> the net present value of the cash flows from a </w:t>
      </w:r>
      <w:r w:rsidR="00543002">
        <w:rPr>
          <w:rFonts w:ascii="Times New Roman" w:hAnsi="Times New Roman" w:cs="Times New Roman"/>
          <w:sz w:val="24"/>
          <w:szCs w:val="24"/>
        </w:rPr>
        <w:t xml:space="preserve">particular </w:t>
      </w:r>
      <w:r w:rsidR="00543002" w:rsidRPr="00543002">
        <w:rPr>
          <w:rFonts w:ascii="Times New Roman" w:hAnsi="Times New Roman" w:cs="Times New Roman"/>
          <w:sz w:val="24"/>
          <w:szCs w:val="24"/>
        </w:rPr>
        <w:t>project equal</w:t>
      </w:r>
      <w:r w:rsidR="00543002">
        <w:rPr>
          <w:rFonts w:ascii="Times New Roman" w:hAnsi="Times New Roman" w:cs="Times New Roman"/>
          <w:sz w:val="24"/>
          <w:szCs w:val="24"/>
        </w:rPr>
        <w:t>s</w:t>
      </w:r>
      <w:r w:rsidR="00543002" w:rsidRPr="00543002">
        <w:rPr>
          <w:rFonts w:ascii="Times New Roman" w:hAnsi="Times New Roman" w:cs="Times New Roman"/>
          <w:sz w:val="24"/>
          <w:szCs w:val="24"/>
        </w:rPr>
        <w:t xml:space="preserve"> zero.</w:t>
      </w:r>
      <w:r w:rsidR="00543002">
        <w:rPr>
          <w:rFonts w:ascii="Times New Roman" w:hAnsi="Times New Roman" w:cs="Times New Roman"/>
          <w:sz w:val="24"/>
          <w:szCs w:val="24"/>
        </w:rPr>
        <w:t xml:space="preserve"> If this rate is higher than the company’s cost of the capital, that project or investment is </w:t>
      </w:r>
      <w:r w:rsidR="00543002" w:rsidRPr="00543002">
        <w:rPr>
          <w:rFonts w:ascii="Times New Roman" w:hAnsi="Times New Roman" w:cs="Times New Roman"/>
          <w:sz w:val="24"/>
          <w:szCs w:val="24"/>
        </w:rPr>
        <w:t>recommendable</w:t>
      </w:r>
      <w:r w:rsidR="00543002">
        <w:rPr>
          <w:rFonts w:ascii="Times New Roman" w:hAnsi="Times New Roman" w:cs="Times New Roman"/>
          <w:sz w:val="24"/>
          <w:szCs w:val="24"/>
        </w:rPr>
        <w:t xml:space="preserve"> </w:t>
      </w:r>
      <w:r w:rsidR="00543002">
        <w:rPr>
          <w:rFonts w:ascii="Times New Roman" w:hAnsi="Times New Roman" w:cs="Times New Roman"/>
          <w:sz w:val="24"/>
          <w:szCs w:val="24"/>
          <w:lang w:val="en-GB"/>
        </w:rPr>
        <w:t>(Black, J. 2009)</w:t>
      </w:r>
      <w:r w:rsidR="00543002">
        <w:rPr>
          <w:rFonts w:ascii="Times New Roman" w:hAnsi="Times New Roman" w:cs="Times New Roman"/>
          <w:sz w:val="24"/>
          <w:szCs w:val="24"/>
        </w:rPr>
        <w:t xml:space="preserve">. </w:t>
      </w:r>
      <w:r w:rsidR="00893760">
        <w:rPr>
          <w:rFonts w:ascii="Times New Roman" w:hAnsi="Times New Roman" w:cs="Times New Roman"/>
          <w:sz w:val="24"/>
          <w:szCs w:val="24"/>
        </w:rPr>
        <w:t>P</w:t>
      </w:r>
      <w:r w:rsidR="00430F0A">
        <w:rPr>
          <w:rFonts w:ascii="Times New Roman" w:hAnsi="Times New Roman" w:cs="Times New Roman"/>
          <w:sz w:val="24"/>
          <w:szCs w:val="24"/>
        </w:rPr>
        <w:t>roject B</w:t>
      </w:r>
      <w:r w:rsidR="0064547F">
        <w:rPr>
          <w:rFonts w:ascii="Times New Roman" w:hAnsi="Times New Roman" w:cs="Times New Roman"/>
          <w:sz w:val="24"/>
          <w:szCs w:val="24"/>
        </w:rPr>
        <w:t xml:space="preserve"> investment should be accepted by Marks &amp; Spencer, as </w:t>
      </w:r>
      <w:r w:rsidR="00893760">
        <w:rPr>
          <w:rFonts w:ascii="Times New Roman" w:hAnsi="Times New Roman" w:cs="Times New Roman"/>
          <w:sz w:val="24"/>
          <w:szCs w:val="24"/>
        </w:rPr>
        <w:t xml:space="preserve">in this case </w:t>
      </w:r>
      <w:r w:rsidR="0064547F">
        <w:rPr>
          <w:rFonts w:ascii="Times New Roman" w:hAnsi="Times New Roman" w:cs="Times New Roman"/>
          <w:sz w:val="24"/>
          <w:szCs w:val="24"/>
        </w:rPr>
        <w:t xml:space="preserve">the </w:t>
      </w:r>
      <w:r w:rsidR="00430F0A">
        <w:rPr>
          <w:rFonts w:ascii="Times New Roman" w:hAnsi="Times New Roman" w:cs="Times New Roman"/>
          <w:sz w:val="24"/>
          <w:szCs w:val="24"/>
        </w:rPr>
        <w:t>internal rate of return</w:t>
      </w:r>
      <w:r w:rsidR="00893760">
        <w:rPr>
          <w:rFonts w:ascii="Times New Roman" w:hAnsi="Times New Roman" w:cs="Times New Roman"/>
          <w:sz w:val="24"/>
          <w:szCs w:val="24"/>
        </w:rPr>
        <w:t xml:space="preserve">, </w:t>
      </w:r>
      <w:r w:rsidR="00430F0A">
        <w:rPr>
          <w:rFonts w:ascii="Times New Roman" w:hAnsi="Times New Roman" w:cs="Times New Roman"/>
          <w:sz w:val="24"/>
          <w:szCs w:val="24"/>
        </w:rPr>
        <w:t>12.9%</w:t>
      </w:r>
      <w:r w:rsidR="00893760">
        <w:rPr>
          <w:rFonts w:ascii="Times New Roman" w:hAnsi="Times New Roman" w:cs="Times New Roman"/>
          <w:sz w:val="24"/>
          <w:szCs w:val="24"/>
        </w:rPr>
        <w:t>, has a higher value</w:t>
      </w:r>
      <w:r w:rsidR="00430F0A">
        <w:rPr>
          <w:rFonts w:ascii="Times New Roman" w:hAnsi="Times New Roman" w:cs="Times New Roman"/>
          <w:sz w:val="24"/>
          <w:szCs w:val="24"/>
        </w:rPr>
        <w:t xml:space="preserve"> than the company’s </w:t>
      </w:r>
      <w:r>
        <w:rPr>
          <w:rFonts w:ascii="Times New Roman" w:hAnsi="Times New Roman" w:cs="Times New Roman"/>
          <w:sz w:val="24"/>
          <w:szCs w:val="24"/>
        </w:rPr>
        <w:t xml:space="preserve">initial </w:t>
      </w:r>
      <w:r w:rsidR="00430F0A">
        <w:rPr>
          <w:rFonts w:ascii="Times New Roman" w:hAnsi="Times New Roman" w:cs="Times New Roman"/>
          <w:sz w:val="24"/>
          <w:szCs w:val="24"/>
        </w:rPr>
        <w:t>cost of capital</w:t>
      </w:r>
      <w:r w:rsidR="00893760">
        <w:rPr>
          <w:rFonts w:ascii="Times New Roman" w:hAnsi="Times New Roman" w:cs="Times New Roman"/>
          <w:sz w:val="24"/>
          <w:szCs w:val="24"/>
        </w:rPr>
        <w:t xml:space="preserve">, which is </w:t>
      </w:r>
      <w:r w:rsidR="0064547F">
        <w:rPr>
          <w:rFonts w:ascii="Times New Roman" w:hAnsi="Times New Roman" w:cs="Times New Roman"/>
          <w:sz w:val="24"/>
          <w:szCs w:val="24"/>
        </w:rPr>
        <w:t>9.75%</w:t>
      </w:r>
      <w:r w:rsidR="00430F0A">
        <w:rPr>
          <w:rFonts w:ascii="Times New Roman" w:hAnsi="Times New Roman" w:cs="Times New Roman"/>
          <w:sz w:val="24"/>
          <w:szCs w:val="24"/>
        </w:rPr>
        <w:t>.</w:t>
      </w:r>
    </w:p>
    <w:p w14:paraId="19B73678" w14:textId="77777777" w:rsidR="001543E0" w:rsidRDefault="001543E0" w:rsidP="0064547F">
      <w:pPr>
        <w:rPr>
          <w:rFonts w:ascii="Times New Roman" w:hAnsi="Times New Roman" w:cs="Times New Roman"/>
          <w:sz w:val="24"/>
          <w:szCs w:val="24"/>
        </w:rPr>
      </w:pPr>
    </w:p>
    <w:p w14:paraId="24B154B7" w14:textId="77777777" w:rsidR="001543E0" w:rsidRDefault="001543E0" w:rsidP="0064547F">
      <w:pPr>
        <w:rPr>
          <w:rFonts w:ascii="Times New Roman" w:hAnsi="Times New Roman" w:cs="Times New Roman"/>
          <w:sz w:val="24"/>
          <w:szCs w:val="24"/>
        </w:rPr>
      </w:pPr>
    </w:p>
    <w:p w14:paraId="420BB005" w14:textId="2B4DA8C4" w:rsidR="001543E0" w:rsidRPr="001543E0" w:rsidRDefault="00281638" w:rsidP="0064547F">
      <w:pPr>
        <w:rPr>
          <w:rFonts w:ascii="Times New Roman" w:hAnsi="Times New Roman" w:cs="Times New Roman"/>
          <w:b/>
          <w:sz w:val="24"/>
          <w:szCs w:val="24"/>
        </w:rPr>
      </w:pPr>
      <w:bookmarkStart w:id="16" w:name="_Hlk17547589"/>
      <w:r>
        <w:rPr>
          <w:rFonts w:ascii="Times New Roman" w:hAnsi="Times New Roman" w:cs="Times New Roman"/>
          <w:b/>
          <w:sz w:val="24"/>
          <w:szCs w:val="24"/>
        </w:rPr>
        <w:t xml:space="preserve">C5. </w:t>
      </w:r>
      <w:r w:rsidR="001543E0" w:rsidRPr="001543E0">
        <w:rPr>
          <w:rFonts w:ascii="Times New Roman" w:hAnsi="Times New Roman" w:cs="Times New Roman"/>
          <w:b/>
          <w:sz w:val="24"/>
          <w:szCs w:val="24"/>
        </w:rPr>
        <w:t>The advantages and disadvantages of the metrics</w:t>
      </w:r>
    </w:p>
    <w:bookmarkEnd w:id="16"/>
    <w:p w14:paraId="556C8ADA" w14:textId="77777777" w:rsidR="00D24893" w:rsidRDefault="00D24893" w:rsidP="0064547F">
      <w:pPr>
        <w:rPr>
          <w:rFonts w:ascii="Times New Roman" w:hAnsi="Times New Roman" w:cs="Times New Roman"/>
          <w:sz w:val="24"/>
          <w:szCs w:val="24"/>
        </w:rPr>
      </w:pPr>
    </w:p>
    <w:p w14:paraId="4017C1A2" w14:textId="25CBBDB2" w:rsidR="002C74F4" w:rsidRDefault="00E748B6" w:rsidP="00605B78">
      <w:pPr>
        <w:rPr>
          <w:rFonts w:ascii="Times New Roman" w:hAnsi="Times New Roman" w:cs="Times New Roman"/>
          <w:sz w:val="24"/>
          <w:szCs w:val="24"/>
        </w:rPr>
      </w:pPr>
      <w:r>
        <w:rPr>
          <w:rFonts w:ascii="Times New Roman" w:hAnsi="Times New Roman" w:cs="Times New Roman"/>
          <w:sz w:val="24"/>
          <w:szCs w:val="24"/>
        </w:rPr>
        <w:t xml:space="preserve">   </w:t>
      </w:r>
      <w:r w:rsidR="00CF4EBB" w:rsidRPr="00CF4EBB">
        <w:rPr>
          <w:rFonts w:ascii="Times New Roman" w:hAnsi="Times New Roman" w:cs="Times New Roman"/>
          <w:sz w:val="24"/>
          <w:szCs w:val="24"/>
        </w:rPr>
        <w:t>These being calculated, the significance of the above formulas must be noted,</w:t>
      </w:r>
      <w:r w:rsidR="00CF4EBB">
        <w:rPr>
          <w:rFonts w:ascii="Times New Roman" w:hAnsi="Times New Roman" w:cs="Times New Roman"/>
          <w:sz w:val="24"/>
          <w:szCs w:val="24"/>
        </w:rPr>
        <w:t xml:space="preserve"> as well,</w:t>
      </w:r>
      <w:r w:rsidR="00CF4EBB" w:rsidRPr="00CF4EBB">
        <w:rPr>
          <w:rFonts w:ascii="Times New Roman" w:hAnsi="Times New Roman" w:cs="Times New Roman"/>
          <w:sz w:val="24"/>
          <w:szCs w:val="24"/>
        </w:rPr>
        <w:t xml:space="preserve"> together with the advantages and disadvantages of each particular notion.</w:t>
      </w:r>
      <w:r w:rsidR="00CF4EBB">
        <w:rPr>
          <w:rFonts w:ascii="Times New Roman" w:hAnsi="Times New Roman" w:cs="Times New Roman"/>
          <w:sz w:val="24"/>
          <w:szCs w:val="24"/>
        </w:rPr>
        <w:t xml:space="preserve"> T</w:t>
      </w:r>
      <w:r w:rsidR="00CF4EBB" w:rsidRPr="00CF4EBB">
        <w:rPr>
          <w:rFonts w:ascii="Times New Roman" w:hAnsi="Times New Roman" w:cs="Times New Roman"/>
          <w:sz w:val="24"/>
          <w:szCs w:val="24"/>
        </w:rPr>
        <w:t>he first calculation represents the payback period</w:t>
      </w:r>
      <w:r w:rsidR="00CF4EBB">
        <w:rPr>
          <w:rFonts w:ascii="Times New Roman" w:hAnsi="Times New Roman" w:cs="Times New Roman"/>
          <w:sz w:val="24"/>
          <w:szCs w:val="24"/>
        </w:rPr>
        <w:t>. According</w:t>
      </w:r>
      <w:r w:rsidR="00CF4EBB" w:rsidRPr="00CF4EBB">
        <w:t xml:space="preserve"> </w:t>
      </w:r>
      <w:r w:rsidR="00CF4EBB" w:rsidRPr="00CF4EBB">
        <w:rPr>
          <w:rFonts w:ascii="Times New Roman" w:hAnsi="Times New Roman" w:cs="Times New Roman"/>
          <w:sz w:val="24"/>
          <w:szCs w:val="24"/>
        </w:rPr>
        <w:t>to authors Atrill P. and McLaney E.,</w:t>
      </w:r>
      <w:r w:rsidR="00CF4EBB">
        <w:rPr>
          <w:rFonts w:ascii="Times New Roman" w:hAnsi="Times New Roman" w:cs="Times New Roman"/>
          <w:sz w:val="24"/>
          <w:szCs w:val="24"/>
        </w:rPr>
        <w:t xml:space="preserve"> </w:t>
      </w:r>
      <w:r w:rsidR="00605B78">
        <w:rPr>
          <w:rFonts w:ascii="Times New Roman" w:hAnsi="Times New Roman" w:cs="Times New Roman"/>
          <w:sz w:val="24"/>
          <w:szCs w:val="24"/>
        </w:rPr>
        <w:t xml:space="preserve">this is the time for an initial investment to be recovered </w:t>
      </w:r>
      <w:bookmarkStart w:id="17" w:name="_Hlk16960581"/>
      <w:r w:rsidR="00605B78">
        <w:rPr>
          <w:rFonts w:ascii="Times New Roman" w:hAnsi="Times New Roman" w:cs="Times New Roman"/>
          <w:sz w:val="24"/>
          <w:szCs w:val="24"/>
        </w:rPr>
        <w:t>(Atrill P.,</w:t>
      </w:r>
      <w:r w:rsidR="00605B78" w:rsidRPr="00605B78">
        <w:rPr>
          <w:rFonts w:ascii="Times New Roman" w:hAnsi="Times New Roman" w:cs="Times New Roman"/>
          <w:sz w:val="24"/>
          <w:szCs w:val="24"/>
        </w:rPr>
        <w:t xml:space="preserve"> McLaney E.</w:t>
      </w:r>
      <w:r w:rsidR="00605B78">
        <w:rPr>
          <w:rFonts w:ascii="Times New Roman" w:hAnsi="Times New Roman" w:cs="Times New Roman"/>
          <w:sz w:val="24"/>
          <w:szCs w:val="24"/>
        </w:rPr>
        <w:t>, 2008)</w:t>
      </w:r>
      <w:bookmarkEnd w:id="17"/>
      <w:r w:rsidR="00605B78">
        <w:rPr>
          <w:rFonts w:ascii="Times New Roman" w:hAnsi="Times New Roman" w:cs="Times New Roman"/>
          <w:sz w:val="24"/>
          <w:szCs w:val="24"/>
        </w:rPr>
        <w:t xml:space="preserve">. This approach takes time into consideration </w:t>
      </w:r>
      <w:r w:rsidR="00605B78" w:rsidRPr="00605B78">
        <w:rPr>
          <w:rFonts w:ascii="Times New Roman" w:hAnsi="Times New Roman" w:cs="Times New Roman"/>
          <w:sz w:val="24"/>
          <w:szCs w:val="24"/>
        </w:rPr>
        <w:t xml:space="preserve">and therefore, the shorter the payback time, the more </w:t>
      </w:r>
      <w:r w:rsidR="00605B78">
        <w:rPr>
          <w:rFonts w:ascii="Times New Roman" w:hAnsi="Times New Roman" w:cs="Times New Roman"/>
          <w:sz w:val="24"/>
          <w:szCs w:val="24"/>
        </w:rPr>
        <w:t xml:space="preserve">beneficial it is for the company’s investment. </w:t>
      </w:r>
      <w:r w:rsidR="00605B78" w:rsidRPr="00605B78">
        <w:rPr>
          <w:rFonts w:ascii="Times New Roman" w:hAnsi="Times New Roman" w:cs="Times New Roman"/>
          <w:sz w:val="24"/>
          <w:szCs w:val="24"/>
        </w:rPr>
        <w:t xml:space="preserve">Another advantage is that the calculation does not </w:t>
      </w:r>
      <w:r w:rsidR="00605B78">
        <w:rPr>
          <w:rFonts w:ascii="Times New Roman" w:hAnsi="Times New Roman" w:cs="Times New Roman"/>
          <w:sz w:val="24"/>
          <w:szCs w:val="24"/>
        </w:rPr>
        <w:t xml:space="preserve">take much time and is easy to find the result, </w:t>
      </w:r>
      <w:r w:rsidR="0067420E">
        <w:rPr>
          <w:rFonts w:ascii="Times New Roman" w:hAnsi="Times New Roman" w:cs="Times New Roman"/>
          <w:sz w:val="24"/>
          <w:szCs w:val="24"/>
        </w:rPr>
        <w:t xml:space="preserve">it only </w:t>
      </w:r>
      <w:r w:rsidR="00605B78" w:rsidRPr="00605B78">
        <w:rPr>
          <w:rFonts w:ascii="Times New Roman" w:hAnsi="Times New Roman" w:cs="Times New Roman"/>
          <w:sz w:val="24"/>
          <w:szCs w:val="24"/>
        </w:rPr>
        <w:t>use</w:t>
      </w:r>
      <w:r w:rsidR="0067420E">
        <w:rPr>
          <w:rFonts w:ascii="Times New Roman" w:hAnsi="Times New Roman" w:cs="Times New Roman"/>
          <w:sz w:val="24"/>
          <w:szCs w:val="24"/>
        </w:rPr>
        <w:t xml:space="preserve">s the cash, and </w:t>
      </w:r>
      <w:r w:rsidR="00605B78" w:rsidRPr="00605B78">
        <w:rPr>
          <w:rFonts w:ascii="Times New Roman" w:hAnsi="Times New Roman" w:cs="Times New Roman"/>
          <w:sz w:val="24"/>
          <w:szCs w:val="24"/>
        </w:rPr>
        <w:t>not the accounting</w:t>
      </w:r>
      <w:r w:rsidR="00605B78">
        <w:rPr>
          <w:rFonts w:ascii="Times New Roman" w:hAnsi="Times New Roman" w:cs="Times New Roman"/>
          <w:sz w:val="24"/>
          <w:szCs w:val="24"/>
        </w:rPr>
        <w:t xml:space="preserve"> </w:t>
      </w:r>
      <w:r w:rsidR="0067420E">
        <w:rPr>
          <w:rFonts w:ascii="Times New Roman" w:hAnsi="Times New Roman" w:cs="Times New Roman"/>
          <w:sz w:val="24"/>
          <w:szCs w:val="24"/>
        </w:rPr>
        <w:t xml:space="preserve">profit. </w:t>
      </w:r>
      <w:r w:rsidR="0067420E" w:rsidRPr="0067420E">
        <w:rPr>
          <w:rFonts w:ascii="Times New Roman" w:hAnsi="Times New Roman" w:cs="Times New Roman"/>
          <w:sz w:val="24"/>
          <w:szCs w:val="24"/>
        </w:rPr>
        <w:t>As an example, in the calculation above</w:t>
      </w:r>
      <w:r w:rsidR="0067420E">
        <w:rPr>
          <w:rFonts w:ascii="Times New Roman" w:hAnsi="Times New Roman" w:cs="Times New Roman"/>
          <w:sz w:val="24"/>
          <w:szCs w:val="24"/>
        </w:rPr>
        <w:t xml:space="preserve"> is noted that the most beneficial project for Marks &amp; Spencer is project B, </w:t>
      </w:r>
      <w:r w:rsidR="00605B78">
        <w:rPr>
          <w:rFonts w:ascii="Times New Roman" w:hAnsi="Times New Roman" w:cs="Times New Roman"/>
          <w:sz w:val="24"/>
          <w:szCs w:val="24"/>
        </w:rPr>
        <w:t xml:space="preserve">as the investment is recovered </w:t>
      </w:r>
      <w:r w:rsidR="0067420E">
        <w:rPr>
          <w:rFonts w:ascii="Times New Roman" w:hAnsi="Times New Roman" w:cs="Times New Roman"/>
          <w:sz w:val="24"/>
          <w:szCs w:val="24"/>
        </w:rPr>
        <w:t xml:space="preserve">earlier </w:t>
      </w:r>
      <w:r w:rsidR="0067420E" w:rsidRPr="0067420E">
        <w:rPr>
          <w:rFonts w:ascii="Times New Roman" w:hAnsi="Times New Roman" w:cs="Times New Roman"/>
          <w:sz w:val="24"/>
          <w:szCs w:val="24"/>
        </w:rPr>
        <w:t>compared to project A</w:t>
      </w:r>
      <w:r w:rsidR="0067420E">
        <w:rPr>
          <w:rFonts w:ascii="Times New Roman" w:hAnsi="Times New Roman" w:cs="Times New Roman"/>
          <w:sz w:val="24"/>
          <w:szCs w:val="24"/>
        </w:rPr>
        <w:t xml:space="preserve">. The same authors </w:t>
      </w:r>
      <w:r w:rsidR="0067420E" w:rsidRPr="0067420E">
        <w:rPr>
          <w:rFonts w:ascii="Times New Roman" w:hAnsi="Times New Roman" w:cs="Times New Roman"/>
          <w:sz w:val="24"/>
          <w:szCs w:val="24"/>
        </w:rPr>
        <w:t xml:space="preserve">also point out that the payback period ignores </w:t>
      </w:r>
      <w:r>
        <w:rPr>
          <w:rFonts w:ascii="Times New Roman" w:hAnsi="Times New Roman" w:cs="Times New Roman"/>
          <w:sz w:val="24"/>
          <w:szCs w:val="24"/>
        </w:rPr>
        <w:t xml:space="preserve">the </w:t>
      </w:r>
      <w:r w:rsidR="0067420E" w:rsidRPr="0067420E">
        <w:rPr>
          <w:rFonts w:ascii="Times New Roman" w:hAnsi="Times New Roman" w:cs="Times New Roman"/>
          <w:sz w:val="24"/>
          <w:szCs w:val="24"/>
        </w:rPr>
        <w:t>cash flows, which means that there is relevant information</w:t>
      </w:r>
      <w:r>
        <w:rPr>
          <w:rFonts w:ascii="Times New Roman" w:hAnsi="Times New Roman" w:cs="Times New Roman"/>
          <w:sz w:val="24"/>
          <w:szCs w:val="24"/>
        </w:rPr>
        <w:t xml:space="preserve"> that is not </w:t>
      </w:r>
      <w:r w:rsidR="00326EB2">
        <w:rPr>
          <w:rFonts w:ascii="Times New Roman" w:hAnsi="Times New Roman" w:cs="Times New Roman"/>
          <w:sz w:val="24"/>
          <w:szCs w:val="24"/>
        </w:rPr>
        <w:t>assessed,</w:t>
      </w:r>
      <w:r>
        <w:rPr>
          <w:rFonts w:ascii="Times New Roman" w:hAnsi="Times New Roman" w:cs="Times New Roman"/>
          <w:sz w:val="24"/>
          <w:szCs w:val="24"/>
        </w:rPr>
        <w:t xml:space="preserve"> </w:t>
      </w:r>
      <w:r w:rsidR="00326EB2" w:rsidRPr="00326EB2">
        <w:rPr>
          <w:rFonts w:ascii="Times New Roman" w:hAnsi="Times New Roman" w:cs="Times New Roman"/>
          <w:sz w:val="24"/>
          <w:szCs w:val="24"/>
        </w:rPr>
        <w:t xml:space="preserve">and this brings a risky contribution to the company </w:t>
      </w:r>
      <w:r w:rsidRPr="00E748B6">
        <w:rPr>
          <w:rFonts w:ascii="Times New Roman" w:hAnsi="Times New Roman" w:cs="Times New Roman"/>
          <w:sz w:val="24"/>
          <w:szCs w:val="24"/>
        </w:rPr>
        <w:t>(Atrill P., McLaney E., 2008)</w:t>
      </w:r>
      <w:r>
        <w:rPr>
          <w:rFonts w:ascii="Times New Roman" w:hAnsi="Times New Roman" w:cs="Times New Roman"/>
          <w:sz w:val="24"/>
          <w:szCs w:val="24"/>
        </w:rPr>
        <w:t>.</w:t>
      </w:r>
    </w:p>
    <w:p w14:paraId="6A6C4807" w14:textId="4DF0E035" w:rsidR="002C74F4" w:rsidRDefault="00E748B6" w:rsidP="00E3069C">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E748B6">
        <w:rPr>
          <w:rFonts w:ascii="Times New Roman" w:hAnsi="Times New Roman" w:cs="Times New Roman"/>
          <w:sz w:val="24"/>
          <w:szCs w:val="24"/>
        </w:rPr>
        <w:t xml:space="preserve">The second calculation </w:t>
      </w:r>
      <w:r w:rsidR="002A6F16">
        <w:rPr>
          <w:rFonts w:ascii="Times New Roman" w:hAnsi="Times New Roman" w:cs="Times New Roman"/>
          <w:sz w:val="24"/>
          <w:szCs w:val="24"/>
        </w:rPr>
        <w:t>constitutes</w:t>
      </w:r>
      <w:r w:rsidRPr="00E748B6">
        <w:rPr>
          <w:rFonts w:ascii="Times New Roman" w:hAnsi="Times New Roman" w:cs="Times New Roman"/>
          <w:sz w:val="24"/>
          <w:szCs w:val="24"/>
        </w:rPr>
        <w:t xml:space="preserve"> the accounting rate of return</w:t>
      </w:r>
      <w:r w:rsidR="00F607D7">
        <w:rPr>
          <w:rFonts w:ascii="Times New Roman" w:hAnsi="Times New Roman" w:cs="Times New Roman"/>
          <w:sz w:val="24"/>
          <w:szCs w:val="24"/>
        </w:rPr>
        <w:t xml:space="preserve">, also known as the return on capital employed. </w:t>
      </w:r>
      <w:r w:rsidR="00F607D7" w:rsidRPr="00F607D7">
        <w:rPr>
          <w:rFonts w:ascii="Times New Roman" w:hAnsi="Times New Roman" w:cs="Times New Roman"/>
          <w:sz w:val="24"/>
          <w:szCs w:val="24"/>
        </w:rPr>
        <w:t xml:space="preserve">In the book entitled </w:t>
      </w:r>
      <w:r w:rsidR="00F607D7">
        <w:rPr>
          <w:rFonts w:ascii="Times New Roman" w:hAnsi="Times New Roman" w:cs="Times New Roman"/>
          <w:sz w:val="24"/>
          <w:szCs w:val="24"/>
        </w:rPr>
        <w:t>‘</w:t>
      </w:r>
      <w:r w:rsidR="00F607D7" w:rsidRPr="00F607D7">
        <w:rPr>
          <w:rFonts w:ascii="Times New Roman" w:hAnsi="Times New Roman" w:cs="Times New Roman"/>
          <w:sz w:val="24"/>
          <w:szCs w:val="24"/>
        </w:rPr>
        <w:t>Corporate Finance</w:t>
      </w:r>
      <w:r w:rsidR="00F607D7">
        <w:rPr>
          <w:rFonts w:ascii="Times New Roman" w:hAnsi="Times New Roman" w:cs="Times New Roman"/>
          <w:sz w:val="24"/>
          <w:szCs w:val="24"/>
        </w:rPr>
        <w:t xml:space="preserve"> - </w:t>
      </w:r>
      <w:r w:rsidR="00F607D7" w:rsidRPr="00F607D7">
        <w:rPr>
          <w:rFonts w:ascii="Times New Roman" w:hAnsi="Times New Roman" w:cs="Times New Roman"/>
          <w:sz w:val="24"/>
          <w:szCs w:val="24"/>
        </w:rPr>
        <w:t>Principles &amp; Practice</w:t>
      </w:r>
      <w:r w:rsidR="00F607D7">
        <w:rPr>
          <w:rFonts w:ascii="Times New Roman" w:hAnsi="Times New Roman" w:cs="Times New Roman"/>
          <w:sz w:val="24"/>
          <w:szCs w:val="24"/>
        </w:rPr>
        <w:t>’,</w:t>
      </w:r>
      <w:r w:rsidR="00F607D7" w:rsidRPr="00F607D7">
        <w:rPr>
          <w:rFonts w:ascii="Times New Roman" w:hAnsi="Times New Roman" w:cs="Times New Roman"/>
          <w:sz w:val="24"/>
          <w:szCs w:val="24"/>
        </w:rPr>
        <w:t xml:space="preserve"> this notion is </w:t>
      </w:r>
      <w:r w:rsidR="00F607D7">
        <w:rPr>
          <w:rFonts w:ascii="Times New Roman" w:hAnsi="Times New Roman" w:cs="Times New Roman"/>
          <w:sz w:val="24"/>
          <w:szCs w:val="24"/>
        </w:rPr>
        <w:t>explained</w:t>
      </w:r>
      <w:r w:rsidR="00F607D7" w:rsidRPr="00F607D7">
        <w:rPr>
          <w:rFonts w:ascii="Times New Roman" w:hAnsi="Times New Roman" w:cs="Times New Roman"/>
          <w:sz w:val="24"/>
          <w:szCs w:val="24"/>
        </w:rPr>
        <w:t xml:space="preserve"> as</w:t>
      </w:r>
      <w:r w:rsidR="00F607D7">
        <w:rPr>
          <w:rFonts w:ascii="Times New Roman" w:hAnsi="Times New Roman" w:cs="Times New Roman"/>
          <w:sz w:val="24"/>
          <w:szCs w:val="24"/>
        </w:rPr>
        <w:t xml:space="preserve"> being the percentage rate of return </w:t>
      </w:r>
      <w:r w:rsidR="00F607D7" w:rsidRPr="00F607D7">
        <w:rPr>
          <w:rFonts w:ascii="Times New Roman" w:hAnsi="Times New Roman" w:cs="Times New Roman"/>
          <w:sz w:val="24"/>
          <w:szCs w:val="24"/>
        </w:rPr>
        <w:t>for a given investment</w:t>
      </w:r>
      <w:r w:rsidR="00F607D7">
        <w:rPr>
          <w:rFonts w:ascii="Times New Roman" w:hAnsi="Times New Roman" w:cs="Times New Roman"/>
          <w:sz w:val="24"/>
          <w:szCs w:val="24"/>
        </w:rPr>
        <w:t xml:space="preserve"> compared</w:t>
      </w:r>
      <w:r w:rsidR="00F607D7" w:rsidRPr="00F607D7">
        <w:rPr>
          <w:rFonts w:ascii="Times New Roman" w:hAnsi="Times New Roman" w:cs="Times New Roman"/>
          <w:sz w:val="24"/>
          <w:szCs w:val="24"/>
        </w:rPr>
        <w:t xml:space="preserve"> </w:t>
      </w:r>
      <w:r w:rsidR="00F607D7">
        <w:rPr>
          <w:rFonts w:ascii="Times New Roman" w:hAnsi="Times New Roman" w:cs="Times New Roman"/>
          <w:sz w:val="24"/>
          <w:szCs w:val="24"/>
        </w:rPr>
        <w:t>to</w:t>
      </w:r>
      <w:r w:rsidR="00F607D7" w:rsidRPr="00F607D7">
        <w:rPr>
          <w:rFonts w:ascii="Times New Roman" w:hAnsi="Times New Roman" w:cs="Times New Roman"/>
          <w:sz w:val="24"/>
          <w:szCs w:val="24"/>
        </w:rPr>
        <w:t xml:space="preserve"> the </w:t>
      </w:r>
      <w:r w:rsidR="00F607D7">
        <w:rPr>
          <w:rFonts w:ascii="Times New Roman" w:hAnsi="Times New Roman" w:cs="Times New Roman"/>
          <w:sz w:val="24"/>
          <w:szCs w:val="24"/>
        </w:rPr>
        <w:t xml:space="preserve">initial cost for that </w:t>
      </w:r>
      <w:r w:rsidR="00F607D7" w:rsidRPr="00F607D7">
        <w:rPr>
          <w:rFonts w:ascii="Times New Roman" w:hAnsi="Times New Roman" w:cs="Times New Roman"/>
          <w:sz w:val="24"/>
          <w:szCs w:val="24"/>
        </w:rPr>
        <w:t>investment</w:t>
      </w:r>
      <w:r w:rsidR="00F607D7">
        <w:rPr>
          <w:rFonts w:ascii="Times New Roman" w:hAnsi="Times New Roman" w:cs="Times New Roman"/>
          <w:sz w:val="24"/>
          <w:szCs w:val="24"/>
        </w:rPr>
        <w:t xml:space="preserve"> </w:t>
      </w:r>
      <w:r w:rsidR="00977F61" w:rsidRPr="00977F61">
        <w:rPr>
          <w:rFonts w:ascii="Times New Roman" w:hAnsi="Times New Roman" w:cs="Times New Roman"/>
          <w:sz w:val="24"/>
          <w:szCs w:val="24"/>
        </w:rPr>
        <w:t>(Watson and Head, 2007)</w:t>
      </w:r>
      <w:r w:rsidR="00F607D7">
        <w:rPr>
          <w:rFonts w:ascii="Times New Roman" w:hAnsi="Times New Roman" w:cs="Times New Roman"/>
          <w:sz w:val="24"/>
          <w:szCs w:val="24"/>
        </w:rPr>
        <w:t>. As the</w:t>
      </w:r>
      <w:r w:rsidR="00F607D7" w:rsidRPr="00F607D7">
        <w:rPr>
          <w:rFonts w:ascii="Times New Roman" w:hAnsi="Times New Roman" w:cs="Times New Roman"/>
          <w:sz w:val="24"/>
          <w:szCs w:val="24"/>
        </w:rPr>
        <w:t xml:space="preserve"> payback period, the accounting rate of return is easy to calculate</w:t>
      </w:r>
      <w:r w:rsidR="00E3069C">
        <w:rPr>
          <w:rFonts w:ascii="Times New Roman" w:hAnsi="Times New Roman" w:cs="Times New Roman"/>
          <w:sz w:val="24"/>
          <w:szCs w:val="24"/>
        </w:rPr>
        <w:t xml:space="preserve">, but it uses the accounting profit, and not the cash. </w:t>
      </w:r>
      <w:r w:rsidR="00E3069C" w:rsidRPr="00E3069C">
        <w:rPr>
          <w:rFonts w:ascii="Times New Roman" w:hAnsi="Times New Roman" w:cs="Times New Roman"/>
          <w:sz w:val="24"/>
          <w:szCs w:val="24"/>
        </w:rPr>
        <w:t>In the example above, pro</w:t>
      </w:r>
      <w:r w:rsidR="00E3069C">
        <w:rPr>
          <w:rFonts w:ascii="Times New Roman" w:hAnsi="Times New Roman" w:cs="Times New Roman"/>
          <w:sz w:val="24"/>
          <w:szCs w:val="24"/>
        </w:rPr>
        <w:t>ject A was</w:t>
      </w:r>
      <w:r w:rsidR="00E3069C" w:rsidRPr="00E3069C">
        <w:rPr>
          <w:rFonts w:ascii="Times New Roman" w:hAnsi="Times New Roman" w:cs="Times New Roman"/>
          <w:sz w:val="24"/>
          <w:szCs w:val="24"/>
        </w:rPr>
        <w:t xml:space="preserve"> recommended to Marks &amp; Spencer,</w:t>
      </w:r>
      <w:r w:rsidR="00E3069C">
        <w:rPr>
          <w:rFonts w:ascii="Times New Roman" w:hAnsi="Times New Roman" w:cs="Times New Roman"/>
          <w:sz w:val="24"/>
          <w:szCs w:val="24"/>
        </w:rPr>
        <w:t xml:space="preserve"> as this project has the highest return on capital employed. </w:t>
      </w:r>
      <w:r w:rsidR="002A6F16">
        <w:rPr>
          <w:rFonts w:ascii="Times New Roman" w:hAnsi="Times New Roman" w:cs="Times New Roman"/>
          <w:sz w:val="24"/>
          <w:szCs w:val="24"/>
        </w:rPr>
        <w:t>However,</w:t>
      </w:r>
      <w:r w:rsidR="00E3069C" w:rsidRPr="00E3069C">
        <w:rPr>
          <w:rFonts w:ascii="Times New Roman" w:hAnsi="Times New Roman" w:cs="Times New Roman"/>
          <w:sz w:val="24"/>
          <w:szCs w:val="24"/>
        </w:rPr>
        <w:t xml:space="preserve"> this calculation also has its limitations</w:t>
      </w:r>
      <w:r w:rsidR="00E3069C">
        <w:rPr>
          <w:rFonts w:ascii="Times New Roman" w:hAnsi="Times New Roman" w:cs="Times New Roman"/>
          <w:sz w:val="24"/>
          <w:szCs w:val="24"/>
        </w:rPr>
        <w:t xml:space="preserve">, as is </w:t>
      </w:r>
      <w:r w:rsidR="00E3069C" w:rsidRPr="00E3069C">
        <w:rPr>
          <w:rFonts w:ascii="Times New Roman" w:hAnsi="Times New Roman" w:cs="Times New Roman"/>
          <w:sz w:val="24"/>
          <w:szCs w:val="24"/>
        </w:rPr>
        <w:t xml:space="preserve">not taking into </w:t>
      </w:r>
      <w:r w:rsidR="00E3069C">
        <w:rPr>
          <w:rFonts w:ascii="Times New Roman" w:hAnsi="Times New Roman" w:cs="Times New Roman"/>
          <w:sz w:val="24"/>
          <w:szCs w:val="24"/>
        </w:rPr>
        <w:t>consideration</w:t>
      </w:r>
      <w:r w:rsidR="002A6F16">
        <w:rPr>
          <w:rFonts w:ascii="Times New Roman" w:hAnsi="Times New Roman" w:cs="Times New Roman"/>
          <w:sz w:val="24"/>
          <w:szCs w:val="24"/>
        </w:rPr>
        <w:t xml:space="preserve"> the value of money over time </w:t>
      </w:r>
      <w:r w:rsidR="002A6F16" w:rsidRPr="002A6F16">
        <w:rPr>
          <w:rFonts w:ascii="Times New Roman" w:hAnsi="Times New Roman" w:cs="Times New Roman"/>
          <w:sz w:val="24"/>
          <w:szCs w:val="24"/>
        </w:rPr>
        <w:t>and</w:t>
      </w:r>
      <w:r w:rsidR="002A6F16">
        <w:rPr>
          <w:rFonts w:ascii="Times New Roman" w:hAnsi="Times New Roman" w:cs="Times New Roman"/>
          <w:sz w:val="24"/>
          <w:szCs w:val="24"/>
        </w:rPr>
        <w:t>,</w:t>
      </w:r>
      <w:r w:rsidR="002A6F16" w:rsidRPr="002A6F16">
        <w:rPr>
          <w:rFonts w:ascii="Times New Roman" w:hAnsi="Times New Roman" w:cs="Times New Roman"/>
          <w:sz w:val="24"/>
          <w:szCs w:val="24"/>
        </w:rPr>
        <w:t xml:space="preserve"> therefore</w:t>
      </w:r>
      <w:r w:rsidR="002A6F16">
        <w:rPr>
          <w:rFonts w:ascii="Times New Roman" w:hAnsi="Times New Roman" w:cs="Times New Roman"/>
          <w:sz w:val="24"/>
          <w:szCs w:val="24"/>
        </w:rPr>
        <w:t>,</w:t>
      </w:r>
      <w:r w:rsidR="002A6F16" w:rsidRPr="002A6F16">
        <w:rPr>
          <w:rFonts w:ascii="Times New Roman" w:hAnsi="Times New Roman" w:cs="Times New Roman"/>
          <w:sz w:val="24"/>
          <w:szCs w:val="24"/>
        </w:rPr>
        <w:t xml:space="preserve"> the increased risk of long-term projects is not taken into account</w:t>
      </w:r>
      <w:r w:rsidR="002A6F16">
        <w:rPr>
          <w:rFonts w:ascii="Times New Roman" w:hAnsi="Times New Roman" w:cs="Times New Roman"/>
          <w:sz w:val="24"/>
          <w:szCs w:val="24"/>
        </w:rPr>
        <w:t>.</w:t>
      </w:r>
    </w:p>
    <w:p w14:paraId="57142F20" w14:textId="2AF216C1" w:rsidR="002A6F16" w:rsidRDefault="002A6F16" w:rsidP="002A6F16">
      <w:pPr>
        <w:rPr>
          <w:rFonts w:ascii="Times New Roman" w:hAnsi="Times New Roman" w:cs="Times New Roman"/>
          <w:sz w:val="24"/>
          <w:szCs w:val="24"/>
          <w:lang w:val="en-GB"/>
        </w:rPr>
      </w:pPr>
      <w:r>
        <w:rPr>
          <w:rFonts w:ascii="Times New Roman" w:hAnsi="Times New Roman" w:cs="Times New Roman"/>
          <w:sz w:val="24"/>
          <w:szCs w:val="24"/>
        </w:rPr>
        <w:t xml:space="preserve">   </w:t>
      </w:r>
      <w:r w:rsidRPr="002A6F16">
        <w:rPr>
          <w:rFonts w:ascii="Times New Roman" w:hAnsi="Times New Roman" w:cs="Times New Roman"/>
          <w:sz w:val="24"/>
          <w:szCs w:val="24"/>
        </w:rPr>
        <w:t xml:space="preserve">The </w:t>
      </w:r>
      <w:r>
        <w:rPr>
          <w:rFonts w:ascii="Times New Roman" w:hAnsi="Times New Roman" w:cs="Times New Roman"/>
          <w:sz w:val="24"/>
          <w:szCs w:val="24"/>
        </w:rPr>
        <w:t xml:space="preserve">third </w:t>
      </w:r>
      <w:r w:rsidRPr="002A6F16">
        <w:rPr>
          <w:rFonts w:ascii="Times New Roman" w:hAnsi="Times New Roman" w:cs="Times New Roman"/>
          <w:sz w:val="24"/>
          <w:szCs w:val="24"/>
        </w:rPr>
        <w:t>calculation represents</w:t>
      </w:r>
      <w:r>
        <w:rPr>
          <w:rFonts w:ascii="Times New Roman" w:hAnsi="Times New Roman" w:cs="Times New Roman"/>
          <w:sz w:val="24"/>
          <w:szCs w:val="24"/>
        </w:rPr>
        <w:t xml:space="preserve"> the net present value. </w:t>
      </w:r>
      <w:r w:rsidR="00C81B9E">
        <w:rPr>
          <w:rFonts w:ascii="Times New Roman" w:hAnsi="Times New Roman" w:cs="Times New Roman"/>
          <w:sz w:val="24"/>
          <w:szCs w:val="24"/>
        </w:rPr>
        <w:t xml:space="preserve">According to the author Eddie McLaney, it </w:t>
      </w:r>
      <w:r w:rsidR="00204108" w:rsidRPr="00204108">
        <w:rPr>
          <w:rFonts w:ascii="Times New Roman" w:hAnsi="Times New Roman" w:cs="Times New Roman"/>
          <w:sz w:val="24"/>
          <w:szCs w:val="24"/>
        </w:rPr>
        <w:t>symbolizes</w:t>
      </w:r>
      <w:r w:rsidR="00C81B9E" w:rsidRPr="00C81B9E">
        <w:rPr>
          <w:rFonts w:ascii="Times New Roman" w:hAnsi="Times New Roman" w:cs="Times New Roman"/>
          <w:sz w:val="24"/>
          <w:szCs w:val="24"/>
        </w:rPr>
        <w:t xml:space="preserve"> the value of future cash flows from an investment</w:t>
      </w:r>
      <w:r w:rsidR="00C81B9E">
        <w:rPr>
          <w:rFonts w:ascii="Times New Roman" w:hAnsi="Times New Roman" w:cs="Times New Roman"/>
          <w:sz w:val="24"/>
          <w:szCs w:val="24"/>
        </w:rPr>
        <w:t xml:space="preserve"> </w:t>
      </w:r>
      <w:r w:rsidR="00C81B9E" w:rsidRPr="00C81B9E">
        <w:rPr>
          <w:rFonts w:ascii="Times New Roman" w:hAnsi="Times New Roman" w:cs="Times New Roman"/>
          <w:sz w:val="24"/>
          <w:szCs w:val="24"/>
        </w:rPr>
        <w:t xml:space="preserve">and analyzes how much that investment </w:t>
      </w:r>
      <w:r w:rsidR="00C81B9E">
        <w:rPr>
          <w:rFonts w:ascii="Times New Roman" w:hAnsi="Times New Roman" w:cs="Times New Roman"/>
          <w:sz w:val="24"/>
          <w:szCs w:val="24"/>
        </w:rPr>
        <w:t xml:space="preserve">values (McLaney, </w:t>
      </w:r>
      <w:r w:rsidR="00C81B9E" w:rsidRPr="00C81B9E">
        <w:rPr>
          <w:rFonts w:ascii="Times New Roman" w:hAnsi="Times New Roman" w:cs="Times New Roman"/>
          <w:sz w:val="24"/>
          <w:szCs w:val="24"/>
        </w:rPr>
        <w:t>2011)</w:t>
      </w:r>
      <w:r w:rsidR="00C81B9E">
        <w:rPr>
          <w:rFonts w:ascii="Times New Roman" w:hAnsi="Times New Roman" w:cs="Times New Roman"/>
          <w:sz w:val="24"/>
          <w:szCs w:val="24"/>
        </w:rPr>
        <w:t xml:space="preserve">. It also takes into consideration the time value of money, unlike the </w:t>
      </w:r>
      <w:r w:rsidR="00B22562">
        <w:rPr>
          <w:rFonts w:ascii="Times New Roman" w:hAnsi="Times New Roman" w:cs="Times New Roman"/>
          <w:sz w:val="24"/>
          <w:szCs w:val="24"/>
        </w:rPr>
        <w:t xml:space="preserve">metrics from above. </w:t>
      </w:r>
      <w:r w:rsidR="00B22562" w:rsidRPr="00B22562">
        <w:rPr>
          <w:rFonts w:ascii="Times New Roman" w:hAnsi="Times New Roman" w:cs="Times New Roman"/>
          <w:sz w:val="24"/>
          <w:szCs w:val="24"/>
        </w:rPr>
        <w:t xml:space="preserve">However, the cost of capital can change over time, </w:t>
      </w:r>
      <w:r w:rsidR="00B22562">
        <w:rPr>
          <w:rFonts w:ascii="Times New Roman" w:hAnsi="Times New Roman" w:cs="Times New Roman"/>
          <w:sz w:val="24"/>
          <w:szCs w:val="24"/>
        </w:rPr>
        <w:t>as this is not</w:t>
      </w:r>
      <w:r w:rsidR="00B22562" w:rsidRPr="00B22562">
        <w:rPr>
          <w:rFonts w:ascii="Times New Roman" w:hAnsi="Times New Roman" w:cs="Times New Roman"/>
          <w:sz w:val="24"/>
          <w:szCs w:val="24"/>
        </w:rPr>
        <w:t xml:space="preserve"> a constant value</w:t>
      </w:r>
      <w:r w:rsidR="00B22562">
        <w:rPr>
          <w:rFonts w:ascii="Times New Roman" w:hAnsi="Times New Roman" w:cs="Times New Roman"/>
          <w:sz w:val="24"/>
          <w:szCs w:val="24"/>
        </w:rPr>
        <w:t>. In the case of Marks &amp; Spencer</w:t>
      </w:r>
      <w:r w:rsidR="000E0A46">
        <w:rPr>
          <w:rFonts w:ascii="Times New Roman" w:hAnsi="Times New Roman" w:cs="Times New Roman"/>
          <w:sz w:val="24"/>
          <w:szCs w:val="24"/>
        </w:rPr>
        <w:t>,</w:t>
      </w:r>
      <w:r w:rsidR="00B22562">
        <w:rPr>
          <w:rFonts w:ascii="Times New Roman" w:hAnsi="Times New Roman" w:cs="Times New Roman"/>
          <w:sz w:val="24"/>
          <w:szCs w:val="24"/>
        </w:rPr>
        <w:t xml:space="preserve"> </w:t>
      </w:r>
      <w:r w:rsidR="00B22562" w:rsidRPr="00B22562">
        <w:rPr>
          <w:rFonts w:ascii="Times New Roman" w:hAnsi="Times New Roman" w:cs="Times New Roman"/>
          <w:sz w:val="24"/>
          <w:szCs w:val="24"/>
        </w:rPr>
        <w:t>project A is more advantageous</w:t>
      </w:r>
      <w:r w:rsidR="00B22562">
        <w:rPr>
          <w:rFonts w:ascii="Times New Roman" w:hAnsi="Times New Roman" w:cs="Times New Roman"/>
          <w:sz w:val="24"/>
          <w:szCs w:val="24"/>
        </w:rPr>
        <w:t>, as t</w:t>
      </w:r>
      <w:r w:rsidR="00204108">
        <w:rPr>
          <w:rFonts w:ascii="Times New Roman" w:hAnsi="Times New Roman" w:cs="Times New Roman"/>
          <w:sz w:val="24"/>
          <w:szCs w:val="24"/>
        </w:rPr>
        <w:t xml:space="preserve">he net present value is higher, </w:t>
      </w:r>
      <w:r w:rsidR="00204108" w:rsidRPr="00204108">
        <w:rPr>
          <w:rFonts w:ascii="Times New Roman" w:hAnsi="Times New Roman" w:cs="Times New Roman"/>
          <w:sz w:val="24"/>
          <w:szCs w:val="24"/>
        </w:rPr>
        <w:t>compare</w:t>
      </w:r>
      <w:r w:rsidR="00204108">
        <w:rPr>
          <w:rFonts w:ascii="Times New Roman" w:hAnsi="Times New Roman" w:cs="Times New Roman"/>
          <w:sz w:val="24"/>
          <w:szCs w:val="24"/>
        </w:rPr>
        <w:t>d to the project B</w:t>
      </w:r>
      <w:r w:rsidR="00204108">
        <w:rPr>
          <w:rFonts w:ascii="Times New Roman" w:hAnsi="Times New Roman" w:cs="Times New Roman"/>
          <w:sz w:val="24"/>
          <w:szCs w:val="24"/>
          <w:lang w:val="en-GB"/>
        </w:rPr>
        <w:t>’s value.</w:t>
      </w:r>
    </w:p>
    <w:p w14:paraId="3C60BEC2" w14:textId="4EAA109F" w:rsidR="000E0A46" w:rsidRDefault="000E0A46" w:rsidP="00F02F6C">
      <w:pPr>
        <w:rPr>
          <w:rFonts w:ascii="Times New Roman" w:hAnsi="Times New Roman" w:cs="Times New Roman"/>
          <w:sz w:val="24"/>
          <w:szCs w:val="24"/>
          <w:lang w:val="en-GB"/>
        </w:rPr>
      </w:pPr>
      <w:r>
        <w:rPr>
          <w:rFonts w:ascii="Times New Roman" w:hAnsi="Times New Roman" w:cs="Times New Roman"/>
          <w:sz w:val="24"/>
          <w:szCs w:val="24"/>
          <w:lang w:val="en-GB"/>
        </w:rPr>
        <w:t xml:space="preserve">   The last calculation constitutes the internal rate of return. </w:t>
      </w:r>
      <w:r w:rsidRPr="000E0A46">
        <w:rPr>
          <w:rFonts w:ascii="Times New Roman" w:hAnsi="Times New Roman" w:cs="Times New Roman"/>
          <w:sz w:val="24"/>
          <w:szCs w:val="24"/>
          <w:lang w:val="en-GB"/>
        </w:rPr>
        <w:t xml:space="preserve">As stated in a specialized dictionary, it is the interest rate that results in the net present value </w:t>
      </w:r>
      <w:r>
        <w:rPr>
          <w:rFonts w:ascii="Times New Roman" w:hAnsi="Times New Roman" w:cs="Times New Roman"/>
          <w:sz w:val="24"/>
          <w:szCs w:val="24"/>
          <w:lang w:val="en-GB"/>
        </w:rPr>
        <w:t xml:space="preserve">of a project being zero </w:t>
      </w:r>
      <w:r w:rsidR="00977F61" w:rsidRPr="00977F61">
        <w:rPr>
          <w:rFonts w:ascii="Times New Roman" w:hAnsi="Times New Roman" w:cs="Times New Roman"/>
          <w:sz w:val="24"/>
          <w:szCs w:val="24"/>
        </w:rPr>
        <w:t>(Black, Hashimzade and Myles, 2009)</w:t>
      </w:r>
      <w:r>
        <w:rPr>
          <w:rFonts w:ascii="Times New Roman" w:hAnsi="Times New Roman" w:cs="Times New Roman"/>
          <w:sz w:val="24"/>
          <w:szCs w:val="24"/>
          <w:lang w:val="en-GB"/>
        </w:rPr>
        <w:t xml:space="preserve">. </w:t>
      </w:r>
      <w:r w:rsidR="00F02F6C" w:rsidRPr="00F02F6C">
        <w:rPr>
          <w:rFonts w:ascii="Times New Roman" w:hAnsi="Times New Roman" w:cs="Times New Roman"/>
          <w:sz w:val="24"/>
          <w:szCs w:val="24"/>
          <w:lang w:val="en-GB"/>
        </w:rPr>
        <w:t>In this case, it is advantageous to invest in a project only if the internal rate of return exceeds the c</w:t>
      </w:r>
      <w:r w:rsidR="00F02F6C">
        <w:rPr>
          <w:rFonts w:ascii="Times New Roman" w:hAnsi="Times New Roman" w:cs="Times New Roman"/>
          <w:sz w:val="24"/>
          <w:szCs w:val="24"/>
          <w:lang w:val="en-GB"/>
        </w:rPr>
        <w:t>ost of the capital of the company. C</w:t>
      </w:r>
      <w:r w:rsidR="00F02F6C" w:rsidRPr="00F02F6C">
        <w:rPr>
          <w:rFonts w:ascii="Times New Roman" w:hAnsi="Times New Roman" w:cs="Times New Roman"/>
          <w:sz w:val="24"/>
          <w:szCs w:val="24"/>
          <w:lang w:val="en-GB"/>
        </w:rPr>
        <w:t>ompar</w:t>
      </w:r>
      <w:r w:rsidR="00893760">
        <w:rPr>
          <w:rFonts w:ascii="Times New Roman" w:hAnsi="Times New Roman" w:cs="Times New Roman"/>
          <w:sz w:val="24"/>
          <w:szCs w:val="24"/>
          <w:lang w:val="en-GB"/>
        </w:rPr>
        <w:t>ed</w:t>
      </w:r>
      <w:r w:rsidR="00F02F6C" w:rsidRPr="00F02F6C">
        <w:rPr>
          <w:rFonts w:ascii="Times New Roman" w:hAnsi="Times New Roman" w:cs="Times New Roman"/>
          <w:sz w:val="24"/>
          <w:szCs w:val="24"/>
          <w:lang w:val="en-GB"/>
        </w:rPr>
        <w:t xml:space="preserve"> to </w:t>
      </w:r>
      <w:r w:rsidR="00893760">
        <w:rPr>
          <w:rFonts w:ascii="Times New Roman" w:hAnsi="Times New Roman" w:cs="Times New Roman"/>
          <w:sz w:val="24"/>
          <w:szCs w:val="24"/>
          <w:lang w:val="en-GB"/>
        </w:rPr>
        <w:t xml:space="preserve">the </w:t>
      </w:r>
      <w:r w:rsidR="00F02F6C" w:rsidRPr="00F02F6C">
        <w:rPr>
          <w:rFonts w:ascii="Times New Roman" w:hAnsi="Times New Roman" w:cs="Times New Roman"/>
          <w:sz w:val="24"/>
          <w:szCs w:val="24"/>
          <w:lang w:val="en-GB"/>
        </w:rPr>
        <w:t>net present value, the internal rate of ret</w:t>
      </w:r>
      <w:r w:rsidR="00F02F6C">
        <w:rPr>
          <w:rFonts w:ascii="Times New Roman" w:hAnsi="Times New Roman" w:cs="Times New Roman"/>
          <w:sz w:val="24"/>
          <w:szCs w:val="24"/>
          <w:lang w:val="en-GB"/>
        </w:rPr>
        <w:t>urn does not offer the return on</w:t>
      </w:r>
      <w:r w:rsidR="00F02F6C" w:rsidRPr="00F02F6C">
        <w:rPr>
          <w:rFonts w:ascii="Times New Roman" w:hAnsi="Times New Roman" w:cs="Times New Roman"/>
          <w:sz w:val="24"/>
          <w:szCs w:val="24"/>
          <w:lang w:val="en-GB"/>
        </w:rPr>
        <w:t xml:space="preserve"> the investment initially made in </w:t>
      </w:r>
      <w:r w:rsidR="00F02F6C">
        <w:rPr>
          <w:rFonts w:ascii="Times New Roman" w:hAnsi="Times New Roman" w:cs="Times New Roman"/>
          <w:sz w:val="24"/>
          <w:szCs w:val="24"/>
          <w:lang w:val="en-GB"/>
        </w:rPr>
        <w:t xml:space="preserve">terms of the real currency. </w:t>
      </w:r>
      <w:r w:rsidR="00F02F6C" w:rsidRPr="00F02F6C">
        <w:rPr>
          <w:rFonts w:ascii="Times New Roman" w:hAnsi="Times New Roman" w:cs="Times New Roman"/>
          <w:sz w:val="24"/>
          <w:szCs w:val="24"/>
          <w:lang w:val="en-GB"/>
        </w:rPr>
        <w:t>And</w:t>
      </w:r>
      <w:r w:rsidR="00893760">
        <w:rPr>
          <w:rFonts w:ascii="Times New Roman" w:hAnsi="Times New Roman" w:cs="Times New Roman"/>
          <w:sz w:val="24"/>
          <w:szCs w:val="24"/>
          <w:lang w:val="en-GB"/>
        </w:rPr>
        <w:t xml:space="preserve"> </w:t>
      </w:r>
      <w:r w:rsidR="00F02F6C" w:rsidRPr="00F02F6C">
        <w:rPr>
          <w:rFonts w:ascii="Times New Roman" w:hAnsi="Times New Roman" w:cs="Times New Roman"/>
          <w:sz w:val="24"/>
          <w:szCs w:val="24"/>
          <w:lang w:val="en-GB"/>
        </w:rPr>
        <w:t>it should be noted that</w:t>
      </w:r>
      <w:r w:rsidR="00F02F6C">
        <w:rPr>
          <w:rFonts w:ascii="Times New Roman" w:hAnsi="Times New Roman" w:cs="Times New Roman"/>
          <w:sz w:val="24"/>
          <w:szCs w:val="24"/>
          <w:lang w:val="en-GB"/>
        </w:rPr>
        <w:t xml:space="preserve"> it </w:t>
      </w:r>
      <w:r w:rsidR="00F02F6C" w:rsidRPr="00F02F6C">
        <w:rPr>
          <w:rFonts w:ascii="Times New Roman" w:hAnsi="Times New Roman" w:cs="Times New Roman"/>
          <w:sz w:val="24"/>
          <w:szCs w:val="24"/>
          <w:lang w:val="en-GB"/>
        </w:rPr>
        <w:t>does not take into account the changes that may occur in the discount</w:t>
      </w:r>
      <w:r w:rsidR="00F02F6C">
        <w:rPr>
          <w:rFonts w:ascii="Times New Roman" w:hAnsi="Times New Roman" w:cs="Times New Roman"/>
          <w:sz w:val="24"/>
          <w:szCs w:val="24"/>
          <w:lang w:val="en-GB"/>
        </w:rPr>
        <w:t xml:space="preserve"> rate during the entire project </w:t>
      </w:r>
      <w:r w:rsidR="00F02F6C" w:rsidRPr="00F02F6C">
        <w:rPr>
          <w:rFonts w:ascii="Times New Roman" w:hAnsi="Times New Roman" w:cs="Times New Roman"/>
          <w:sz w:val="24"/>
          <w:szCs w:val="24"/>
          <w:lang w:val="en-GB"/>
        </w:rPr>
        <w:t>(Black, J. 2009).</w:t>
      </w:r>
      <w:r w:rsidR="00F02F6C">
        <w:rPr>
          <w:rFonts w:ascii="Times New Roman" w:hAnsi="Times New Roman" w:cs="Times New Roman"/>
          <w:sz w:val="24"/>
          <w:szCs w:val="24"/>
          <w:lang w:val="en-GB"/>
        </w:rPr>
        <w:t xml:space="preserve"> </w:t>
      </w:r>
      <w:r w:rsidR="00F02F6C" w:rsidRPr="00F02F6C">
        <w:rPr>
          <w:rFonts w:ascii="Times New Roman" w:hAnsi="Times New Roman" w:cs="Times New Roman"/>
          <w:sz w:val="24"/>
          <w:szCs w:val="24"/>
          <w:lang w:val="en-GB"/>
        </w:rPr>
        <w:t>For Marks &amp; Spencer, the cost of capital is higher than the internal rate of return</w:t>
      </w:r>
      <w:r w:rsidR="00713A6A">
        <w:rPr>
          <w:rFonts w:ascii="Times New Roman" w:hAnsi="Times New Roman" w:cs="Times New Roman"/>
          <w:sz w:val="24"/>
          <w:szCs w:val="24"/>
          <w:lang w:val="en-GB"/>
        </w:rPr>
        <w:t xml:space="preserve"> from project A</w:t>
      </w:r>
      <w:r w:rsidR="00F02F6C" w:rsidRPr="00F02F6C">
        <w:rPr>
          <w:rFonts w:ascii="Times New Roman" w:hAnsi="Times New Roman" w:cs="Times New Roman"/>
          <w:sz w:val="24"/>
          <w:szCs w:val="24"/>
          <w:lang w:val="en-GB"/>
        </w:rPr>
        <w:t>, and project</w:t>
      </w:r>
      <w:r w:rsidR="00713A6A">
        <w:rPr>
          <w:rFonts w:ascii="Times New Roman" w:hAnsi="Times New Roman" w:cs="Times New Roman"/>
          <w:sz w:val="24"/>
          <w:szCs w:val="24"/>
          <w:lang w:val="en-GB"/>
        </w:rPr>
        <w:t xml:space="preserve"> B</w:t>
      </w:r>
      <w:r w:rsidR="00F02F6C" w:rsidRPr="00F02F6C">
        <w:rPr>
          <w:rFonts w:ascii="Times New Roman" w:hAnsi="Times New Roman" w:cs="Times New Roman"/>
          <w:sz w:val="24"/>
          <w:szCs w:val="24"/>
          <w:lang w:val="en-GB"/>
        </w:rPr>
        <w:t xml:space="preserve"> is </w:t>
      </w:r>
      <w:r w:rsidR="00713A6A">
        <w:rPr>
          <w:rFonts w:ascii="Times New Roman" w:hAnsi="Times New Roman" w:cs="Times New Roman"/>
          <w:sz w:val="24"/>
          <w:szCs w:val="24"/>
          <w:lang w:val="en-GB"/>
        </w:rPr>
        <w:t xml:space="preserve">the one </w:t>
      </w:r>
      <w:r w:rsidR="00F02F6C" w:rsidRPr="00F02F6C">
        <w:rPr>
          <w:rFonts w:ascii="Times New Roman" w:hAnsi="Times New Roman" w:cs="Times New Roman"/>
          <w:sz w:val="24"/>
          <w:szCs w:val="24"/>
          <w:lang w:val="en-GB"/>
        </w:rPr>
        <w:t>recommended.</w:t>
      </w:r>
    </w:p>
    <w:p w14:paraId="6682F409" w14:textId="5CE3B535" w:rsidR="001543E0" w:rsidRDefault="001543E0" w:rsidP="00F02F6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CB40FD">
        <w:rPr>
          <w:rFonts w:ascii="Times New Roman" w:hAnsi="Times New Roman" w:cs="Times New Roman"/>
          <w:sz w:val="24"/>
          <w:szCs w:val="24"/>
          <w:lang w:val="en-GB"/>
        </w:rPr>
        <w:t xml:space="preserve">   </w:t>
      </w:r>
      <w:r w:rsidR="00CB40FD" w:rsidRPr="00CB40FD">
        <w:rPr>
          <w:rFonts w:ascii="Times New Roman" w:hAnsi="Times New Roman" w:cs="Times New Roman"/>
          <w:sz w:val="24"/>
          <w:szCs w:val="24"/>
          <w:lang w:val="en-GB"/>
        </w:rPr>
        <w:t xml:space="preserve">However, when discussing the capital </w:t>
      </w:r>
      <w:r w:rsidR="00CB40FD">
        <w:rPr>
          <w:rFonts w:ascii="Times New Roman" w:hAnsi="Times New Roman" w:cs="Times New Roman"/>
          <w:sz w:val="24"/>
          <w:szCs w:val="24"/>
          <w:lang w:val="en-GB"/>
        </w:rPr>
        <w:t>investment decisions</w:t>
      </w:r>
      <w:r w:rsidR="00CB40FD" w:rsidRPr="00CB40FD">
        <w:rPr>
          <w:rFonts w:ascii="Times New Roman" w:hAnsi="Times New Roman" w:cs="Times New Roman"/>
          <w:sz w:val="24"/>
          <w:szCs w:val="24"/>
          <w:lang w:val="en-GB"/>
        </w:rPr>
        <w:t xml:space="preserve">, besides such calculations, other factors, </w:t>
      </w:r>
      <w:r w:rsidR="00CB40FD">
        <w:rPr>
          <w:rFonts w:ascii="Times New Roman" w:hAnsi="Times New Roman" w:cs="Times New Roman"/>
          <w:sz w:val="24"/>
          <w:szCs w:val="24"/>
          <w:lang w:val="en-GB"/>
        </w:rPr>
        <w:t>like</w:t>
      </w:r>
      <w:r w:rsidR="00CB40FD" w:rsidRPr="00CB40FD">
        <w:rPr>
          <w:rFonts w:ascii="Times New Roman" w:hAnsi="Times New Roman" w:cs="Times New Roman"/>
          <w:sz w:val="24"/>
          <w:szCs w:val="24"/>
          <w:lang w:val="en-GB"/>
        </w:rPr>
        <w:t xml:space="preserve"> non-financial o</w:t>
      </w:r>
      <w:r w:rsidR="00CB40FD">
        <w:rPr>
          <w:rFonts w:ascii="Times New Roman" w:hAnsi="Times New Roman" w:cs="Times New Roman"/>
          <w:sz w:val="24"/>
          <w:szCs w:val="24"/>
          <w:lang w:val="en-GB"/>
        </w:rPr>
        <w:t xml:space="preserve">nes, must be </w:t>
      </w:r>
      <w:r w:rsidR="00CC690B">
        <w:rPr>
          <w:rFonts w:ascii="Times New Roman" w:hAnsi="Times New Roman" w:cs="Times New Roman"/>
          <w:sz w:val="24"/>
          <w:szCs w:val="24"/>
          <w:lang w:val="en-GB"/>
        </w:rPr>
        <w:t>considered</w:t>
      </w:r>
      <w:r w:rsidR="00CB40FD">
        <w:rPr>
          <w:rFonts w:ascii="Times New Roman" w:hAnsi="Times New Roman" w:cs="Times New Roman"/>
          <w:sz w:val="24"/>
          <w:szCs w:val="24"/>
          <w:lang w:val="en-GB"/>
        </w:rPr>
        <w:t xml:space="preserve"> as well. </w:t>
      </w:r>
      <w:r w:rsidR="00CB40FD" w:rsidRPr="00CB40FD">
        <w:rPr>
          <w:rFonts w:ascii="Times New Roman" w:hAnsi="Times New Roman" w:cs="Times New Roman"/>
          <w:sz w:val="24"/>
          <w:szCs w:val="24"/>
          <w:lang w:val="en-GB"/>
        </w:rPr>
        <w:t>According to a specialized website, these factors refer to compliance with the law, good practices and the protection of intellectual property in the case of competition, as well as to a good practice of recruiting staff and improving the relationship with employees and customer</w:t>
      </w:r>
      <w:r w:rsidR="00893760">
        <w:rPr>
          <w:rFonts w:ascii="Times New Roman" w:hAnsi="Times New Roman" w:cs="Times New Roman"/>
          <w:sz w:val="24"/>
          <w:szCs w:val="24"/>
          <w:lang w:val="en-GB"/>
        </w:rPr>
        <w:t xml:space="preserve">s </w:t>
      </w:r>
      <w:r w:rsidR="00893760" w:rsidRPr="00CB40FD">
        <w:rPr>
          <w:rFonts w:ascii="Times New Roman" w:hAnsi="Times New Roman" w:cs="Times New Roman"/>
          <w:sz w:val="24"/>
          <w:szCs w:val="24"/>
          <w:lang w:val="en-GB"/>
        </w:rPr>
        <w:t>(</w:t>
      </w:r>
      <w:hyperlink r:id="rId12" w:history="1">
        <w:r w:rsidR="00893760" w:rsidRPr="000A1C72">
          <w:rPr>
            <w:rStyle w:val="Hyperlink"/>
            <w:rFonts w:ascii="Times New Roman" w:hAnsi="Times New Roman" w:cs="Times New Roman"/>
            <w:color w:val="000000" w:themeColor="text1"/>
            <w:sz w:val="24"/>
            <w:szCs w:val="24"/>
            <w:u w:val="none"/>
            <w:lang w:val="en-GB"/>
          </w:rPr>
          <w:t>www.nibusinessinfo.co.uk</w:t>
        </w:r>
      </w:hyperlink>
      <w:r w:rsidR="00893760">
        <w:rPr>
          <w:rFonts w:ascii="Times New Roman" w:hAnsi="Times New Roman" w:cs="Times New Roman"/>
          <w:sz w:val="24"/>
          <w:szCs w:val="24"/>
          <w:lang w:val="en-GB"/>
        </w:rPr>
        <w:t>, 2019</w:t>
      </w:r>
      <w:r w:rsidR="00893760" w:rsidRPr="00CB40FD">
        <w:rPr>
          <w:rFonts w:ascii="Times New Roman" w:hAnsi="Times New Roman" w:cs="Times New Roman"/>
          <w:sz w:val="24"/>
          <w:szCs w:val="24"/>
          <w:lang w:val="en-GB"/>
        </w:rPr>
        <w:t>)</w:t>
      </w:r>
      <w:r w:rsidR="004424AF">
        <w:rPr>
          <w:rFonts w:ascii="Times New Roman" w:hAnsi="Times New Roman" w:cs="Times New Roman"/>
          <w:sz w:val="24"/>
          <w:szCs w:val="24"/>
          <w:lang w:val="en-GB"/>
        </w:rPr>
        <w:t xml:space="preserve">. </w:t>
      </w:r>
      <w:r w:rsidR="004424AF" w:rsidRPr="004424AF">
        <w:rPr>
          <w:rFonts w:ascii="Times New Roman" w:hAnsi="Times New Roman" w:cs="Times New Roman"/>
          <w:sz w:val="24"/>
          <w:szCs w:val="24"/>
          <w:lang w:val="en-GB"/>
        </w:rPr>
        <w:t>All these factors are necessar</w:t>
      </w:r>
      <w:r w:rsidR="004424AF">
        <w:rPr>
          <w:rFonts w:ascii="Times New Roman" w:hAnsi="Times New Roman" w:cs="Times New Roman"/>
          <w:sz w:val="24"/>
          <w:szCs w:val="24"/>
          <w:lang w:val="en-GB"/>
        </w:rPr>
        <w:t xml:space="preserve">y for </w:t>
      </w:r>
      <w:r w:rsidR="00893760">
        <w:rPr>
          <w:rFonts w:ascii="Times New Roman" w:hAnsi="Times New Roman" w:cs="Times New Roman"/>
          <w:sz w:val="24"/>
          <w:szCs w:val="24"/>
          <w:lang w:val="en-GB"/>
        </w:rPr>
        <w:t>any company, including Marks &amp; Spencer,</w:t>
      </w:r>
      <w:r w:rsidR="004424AF">
        <w:rPr>
          <w:rFonts w:ascii="Times New Roman" w:hAnsi="Times New Roman" w:cs="Times New Roman"/>
          <w:sz w:val="24"/>
          <w:szCs w:val="24"/>
          <w:lang w:val="en-GB"/>
        </w:rPr>
        <w:t xml:space="preserve"> and the importance of each of them</w:t>
      </w:r>
      <w:r w:rsidR="004424AF" w:rsidRPr="004424AF">
        <w:rPr>
          <w:rFonts w:ascii="Times New Roman" w:hAnsi="Times New Roman" w:cs="Times New Roman"/>
          <w:sz w:val="24"/>
          <w:szCs w:val="24"/>
          <w:lang w:val="en-GB"/>
        </w:rPr>
        <w:t xml:space="preserve"> must be evaluated. After such an evaluation, the decision-making process will be easier to implement, because the investment will be in line with the business strategy.</w:t>
      </w:r>
    </w:p>
    <w:p w14:paraId="48D8FC1F" w14:textId="77777777" w:rsidR="001543E0" w:rsidRPr="00F02F6C" w:rsidRDefault="001543E0" w:rsidP="00F02F6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474D1EF5" w14:textId="77777777" w:rsidR="002C74F4" w:rsidRDefault="002C74F4" w:rsidP="00F63E70">
      <w:pPr>
        <w:ind w:left="360"/>
        <w:rPr>
          <w:rFonts w:ascii="Times New Roman" w:hAnsi="Times New Roman" w:cs="Times New Roman"/>
          <w:sz w:val="24"/>
          <w:szCs w:val="24"/>
        </w:rPr>
      </w:pPr>
    </w:p>
    <w:p w14:paraId="74A973D8" w14:textId="77777777" w:rsidR="002C74F4" w:rsidRDefault="002C74F4" w:rsidP="00F63E70">
      <w:pPr>
        <w:ind w:left="360"/>
        <w:rPr>
          <w:rFonts w:ascii="Times New Roman" w:hAnsi="Times New Roman" w:cs="Times New Roman"/>
          <w:sz w:val="24"/>
          <w:szCs w:val="24"/>
        </w:rPr>
      </w:pPr>
    </w:p>
    <w:p w14:paraId="23CE1351" w14:textId="77777777" w:rsidR="002C74F4" w:rsidRDefault="002C74F4" w:rsidP="00F63E70">
      <w:pPr>
        <w:ind w:left="360"/>
        <w:rPr>
          <w:rFonts w:ascii="Times New Roman" w:hAnsi="Times New Roman" w:cs="Times New Roman"/>
          <w:sz w:val="24"/>
          <w:szCs w:val="24"/>
        </w:rPr>
      </w:pPr>
    </w:p>
    <w:p w14:paraId="33C7C8FE" w14:textId="77777777" w:rsidR="002C74F4" w:rsidRDefault="002C74F4" w:rsidP="00F63E70">
      <w:pPr>
        <w:ind w:left="360"/>
        <w:rPr>
          <w:rFonts w:ascii="Times New Roman" w:hAnsi="Times New Roman" w:cs="Times New Roman"/>
          <w:sz w:val="24"/>
          <w:szCs w:val="24"/>
        </w:rPr>
      </w:pPr>
    </w:p>
    <w:p w14:paraId="12768574" w14:textId="77777777" w:rsidR="002C74F4" w:rsidRDefault="002C74F4" w:rsidP="00F63E70">
      <w:pPr>
        <w:ind w:left="360"/>
        <w:rPr>
          <w:rFonts w:ascii="Times New Roman" w:hAnsi="Times New Roman" w:cs="Times New Roman"/>
          <w:sz w:val="24"/>
          <w:szCs w:val="24"/>
        </w:rPr>
      </w:pPr>
    </w:p>
    <w:p w14:paraId="67EA6A10" w14:textId="77777777" w:rsidR="002C74F4" w:rsidRDefault="002C74F4" w:rsidP="00F63E70">
      <w:pPr>
        <w:ind w:left="360"/>
        <w:rPr>
          <w:rFonts w:ascii="Times New Roman" w:hAnsi="Times New Roman" w:cs="Times New Roman"/>
          <w:sz w:val="24"/>
          <w:szCs w:val="24"/>
        </w:rPr>
      </w:pPr>
    </w:p>
    <w:p w14:paraId="26F3C720" w14:textId="77777777" w:rsidR="002C74F4" w:rsidRDefault="002C74F4" w:rsidP="00F63E70">
      <w:pPr>
        <w:ind w:left="360"/>
        <w:rPr>
          <w:rFonts w:ascii="Times New Roman" w:hAnsi="Times New Roman" w:cs="Times New Roman"/>
          <w:sz w:val="24"/>
          <w:szCs w:val="24"/>
        </w:rPr>
      </w:pPr>
    </w:p>
    <w:p w14:paraId="712ACBE5" w14:textId="77777777" w:rsidR="002C74F4" w:rsidRDefault="002C74F4" w:rsidP="00F63E70">
      <w:pPr>
        <w:ind w:left="360"/>
        <w:rPr>
          <w:rFonts w:ascii="Times New Roman" w:hAnsi="Times New Roman" w:cs="Times New Roman"/>
          <w:sz w:val="24"/>
          <w:szCs w:val="24"/>
        </w:rPr>
      </w:pPr>
    </w:p>
    <w:p w14:paraId="1B90FFB4" w14:textId="24AE5557" w:rsidR="00551505" w:rsidRDefault="00551505" w:rsidP="00326EB2">
      <w:pPr>
        <w:rPr>
          <w:rFonts w:ascii="Times New Roman" w:hAnsi="Times New Roman" w:cs="Times New Roman"/>
          <w:sz w:val="24"/>
          <w:szCs w:val="24"/>
        </w:rPr>
      </w:pPr>
    </w:p>
    <w:p w14:paraId="6F61EABC" w14:textId="5D5036A0" w:rsidR="00326EB2" w:rsidRDefault="00326EB2" w:rsidP="00326EB2">
      <w:pPr>
        <w:rPr>
          <w:rFonts w:ascii="Times New Roman" w:hAnsi="Times New Roman" w:cs="Times New Roman"/>
          <w:sz w:val="24"/>
          <w:szCs w:val="24"/>
        </w:rPr>
      </w:pPr>
    </w:p>
    <w:p w14:paraId="694C86A4" w14:textId="77777777" w:rsidR="00281638" w:rsidRDefault="00281638" w:rsidP="00326EB2">
      <w:pPr>
        <w:rPr>
          <w:rFonts w:ascii="Times New Roman" w:hAnsi="Times New Roman" w:cs="Times New Roman"/>
          <w:sz w:val="24"/>
          <w:szCs w:val="24"/>
        </w:rPr>
      </w:pPr>
    </w:p>
    <w:p w14:paraId="0BFE0FBB" w14:textId="77777777" w:rsidR="00AA0563" w:rsidRDefault="00AA0563" w:rsidP="00F63E70">
      <w:pPr>
        <w:ind w:left="360"/>
        <w:rPr>
          <w:rFonts w:ascii="Times New Roman" w:hAnsi="Times New Roman" w:cs="Times New Roman"/>
          <w:sz w:val="24"/>
          <w:szCs w:val="24"/>
        </w:rPr>
      </w:pPr>
    </w:p>
    <w:p w14:paraId="725AF692" w14:textId="126D5D08" w:rsidR="001543E0" w:rsidRDefault="001543E0" w:rsidP="001543E0">
      <w:pPr>
        <w:rPr>
          <w:rFonts w:ascii="Times New Roman" w:hAnsi="Times New Roman" w:cs="Times New Roman"/>
          <w:sz w:val="24"/>
          <w:szCs w:val="24"/>
        </w:rPr>
      </w:pPr>
    </w:p>
    <w:p w14:paraId="0896C9C3" w14:textId="01B5A233" w:rsidR="00767A00" w:rsidRPr="00756432" w:rsidRDefault="00767A00" w:rsidP="00756432">
      <w:pPr>
        <w:jc w:val="center"/>
        <w:rPr>
          <w:rFonts w:ascii="Times New Roman" w:hAnsi="Times New Roman" w:cs="Times New Roman"/>
          <w:b/>
          <w:bCs/>
          <w:sz w:val="28"/>
          <w:szCs w:val="28"/>
          <w:u w:val="single"/>
        </w:rPr>
      </w:pPr>
      <w:r w:rsidRPr="00756432">
        <w:rPr>
          <w:rFonts w:ascii="Times New Roman" w:hAnsi="Times New Roman" w:cs="Times New Roman"/>
          <w:b/>
          <w:bCs/>
          <w:sz w:val="28"/>
          <w:szCs w:val="28"/>
          <w:u w:val="single"/>
        </w:rPr>
        <w:lastRenderedPageBreak/>
        <w:t>References</w:t>
      </w:r>
    </w:p>
    <w:p w14:paraId="2030D3B0" w14:textId="77777777" w:rsidR="001543E0" w:rsidRPr="008E1D2F" w:rsidRDefault="001543E0" w:rsidP="001543E0">
      <w:pPr>
        <w:rPr>
          <w:rFonts w:ascii="Times New Roman" w:hAnsi="Times New Roman" w:cs="Times New Roman"/>
          <w:sz w:val="24"/>
          <w:szCs w:val="24"/>
        </w:rPr>
      </w:pPr>
    </w:p>
    <w:p w14:paraId="0C35CAD3" w14:textId="77777777" w:rsidR="00E039AC" w:rsidRPr="008E1D2F" w:rsidRDefault="00E039AC" w:rsidP="00F63E70">
      <w:pPr>
        <w:ind w:left="360"/>
        <w:rPr>
          <w:rFonts w:ascii="Times New Roman" w:hAnsi="Times New Roman" w:cs="Times New Roman"/>
          <w:sz w:val="24"/>
          <w:szCs w:val="24"/>
        </w:rPr>
      </w:pPr>
    </w:p>
    <w:p w14:paraId="0526F86E"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Annualreports.com. (2019). </w:t>
      </w:r>
      <w:r w:rsidRPr="00454B48">
        <w:rPr>
          <w:rFonts w:ascii="Times New Roman" w:hAnsi="Times New Roman" w:cs="Times New Roman"/>
          <w:i/>
          <w:iCs/>
          <w:color w:val="000000" w:themeColor="text1"/>
          <w:sz w:val="24"/>
          <w:szCs w:val="24"/>
        </w:rPr>
        <w:t>AnnualReports.com</w:t>
      </w:r>
      <w:r w:rsidRPr="00454B48">
        <w:rPr>
          <w:rFonts w:ascii="Times New Roman" w:hAnsi="Times New Roman" w:cs="Times New Roman"/>
          <w:color w:val="000000" w:themeColor="text1"/>
          <w:sz w:val="24"/>
          <w:szCs w:val="24"/>
        </w:rPr>
        <w:t>. [online] Available at: http://www.annualreports.com/ [Accessed 17 Aug. 2019].</w:t>
      </w:r>
    </w:p>
    <w:p w14:paraId="43154C3B"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Arnold, G. (2013). </w:t>
      </w:r>
      <w:r w:rsidRPr="00454B48">
        <w:rPr>
          <w:rFonts w:ascii="Times New Roman" w:hAnsi="Times New Roman" w:cs="Times New Roman"/>
          <w:i/>
          <w:iCs/>
          <w:color w:val="000000" w:themeColor="text1"/>
          <w:sz w:val="24"/>
          <w:szCs w:val="24"/>
        </w:rPr>
        <w:t>Essentials of corporate financial management</w:t>
      </w:r>
      <w:r w:rsidRPr="00454B48">
        <w:rPr>
          <w:rFonts w:ascii="Times New Roman" w:hAnsi="Times New Roman" w:cs="Times New Roman"/>
          <w:color w:val="000000" w:themeColor="text1"/>
          <w:sz w:val="24"/>
          <w:szCs w:val="24"/>
        </w:rPr>
        <w:t>. Harlow, England: Pearson.</w:t>
      </w:r>
    </w:p>
    <w:p w14:paraId="231A5D16"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bookmarkStart w:id="18" w:name="_Hlk17545134"/>
      <w:r w:rsidRPr="00454B48">
        <w:rPr>
          <w:rFonts w:ascii="Times New Roman" w:hAnsi="Times New Roman" w:cs="Times New Roman"/>
          <w:color w:val="000000" w:themeColor="text1"/>
          <w:sz w:val="24"/>
          <w:szCs w:val="24"/>
        </w:rPr>
        <w:t>Atrill, P. and McLaney, E. (2008). </w:t>
      </w:r>
      <w:r w:rsidRPr="00454B48">
        <w:rPr>
          <w:rFonts w:ascii="Times New Roman" w:hAnsi="Times New Roman" w:cs="Times New Roman"/>
          <w:i/>
          <w:iCs/>
          <w:color w:val="000000" w:themeColor="text1"/>
          <w:sz w:val="24"/>
          <w:szCs w:val="24"/>
        </w:rPr>
        <w:t>Accounting and finance for non-specialists</w:t>
      </w:r>
      <w:r w:rsidRPr="00454B48">
        <w:rPr>
          <w:rFonts w:ascii="Times New Roman" w:hAnsi="Times New Roman" w:cs="Times New Roman"/>
          <w:color w:val="000000" w:themeColor="text1"/>
          <w:sz w:val="24"/>
          <w:szCs w:val="24"/>
        </w:rPr>
        <w:t xml:space="preserve">. Harlow: Financial Times Prentice Hall. </w:t>
      </w:r>
    </w:p>
    <w:bookmarkEnd w:id="18"/>
    <w:p w14:paraId="4571CCD0" w14:textId="77777777" w:rsidR="00454B48" w:rsidRPr="00977F61" w:rsidRDefault="00454B48" w:rsidP="00454B48">
      <w:pPr>
        <w:pStyle w:val="ListParagraph"/>
        <w:numPr>
          <w:ilvl w:val="0"/>
          <w:numId w:val="37"/>
        </w:numPr>
        <w:rPr>
          <w:rFonts w:ascii="Times New Roman" w:hAnsi="Times New Roman" w:cs="Times New Roman"/>
          <w:color w:val="000000" w:themeColor="text1"/>
          <w:sz w:val="24"/>
          <w:szCs w:val="24"/>
        </w:rPr>
      </w:pPr>
      <w:r w:rsidRPr="00977F61">
        <w:rPr>
          <w:rFonts w:ascii="Times New Roman" w:hAnsi="Times New Roman" w:cs="Times New Roman"/>
          <w:color w:val="000000" w:themeColor="text1"/>
          <w:sz w:val="24"/>
          <w:szCs w:val="24"/>
        </w:rPr>
        <w:t>Atrill, P. and McLaney, E. (20</w:t>
      </w:r>
      <w:r w:rsidRPr="00454B48">
        <w:rPr>
          <w:rFonts w:ascii="Times New Roman" w:hAnsi="Times New Roman" w:cs="Times New Roman"/>
          <w:color w:val="000000" w:themeColor="text1"/>
          <w:sz w:val="24"/>
          <w:szCs w:val="24"/>
        </w:rPr>
        <w:t>16</w:t>
      </w:r>
      <w:r w:rsidRPr="00977F61">
        <w:rPr>
          <w:rFonts w:ascii="Times New Roman" w:hAnsi="Times New Roman" w:cs="Times New Roman"/>
          <w:color w:val="000000" w:themeColor="text1"/>
          <w:sz w:val="24"/>
          <w:szCs w:val="24"/>
        </w:rPr>
        <w:t>). </w:t>
      </w:r>
      <w:r w:rsidRPr="00977F61">
        <w:rPr>
          <w:rFonts w:ascii="Times New Roman" w:hAnsi="Times New Roman" w:cs="Times New Roman"/>
          <w:i/>
          <w:iCs/>
          <w:color w:val="000000" w:themeColor="text1"/>
          <w:sz w:val="24"/>
          <w:szCs w:val="24"/>
        </w:rPr>
        <w:t>Accounting and finance for non-specialists</w:t>
      </w:r>
      <w:r w:rsidRPr="00977F61">
        <w:rPr>
          <w:rFonts w:ascii="Times New Roman" w:hAnsi="Times New Roman" w:cs="Times New Roman"/>
          <w:color w:val="000000" w:themeColor="text1"/>
          <w:sz w:val="24"/>
          <w:szCs w:val="24"/>
        </w:rPr>
        <w:t xml:space="preserve">. Harlow: Financial Times Prentice Hall. </w:t>
      </w:r>
    </w:p>
    <w:p w14:paraId="39CB2DC4"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BBC News. (2019). </w:t>
      </w:r>
      <w:r w:rsidRPr="00454B48">
        <w:rPr>
          <w:rFonts w:ascii="Times New Roman" w:hAnsi="Times New Roman" w:cs="Times New Roman"/>
          <w:i/>
          <w:iCs/>
          <w:color w:val="000000" w:themeColor="text1"/>
          <w:sz w:val="24"/>
          <w:szCs w:val="24"/>
        </w:rPr>
        <w:t>M&amp;S plans to close up to 14 stores</w:t>
      </w:r>
      <w:r w:rsidRPr="00454B48">
        <w:rPr>
          <w:rFonts w:ascii="Times New Roman" w:hAnsi="Times New Roman" w:cs="Times New Roman"/>
          <w:color w:val="000000" w:themeColor="text1"/>
          <w:sz w:val="24"/>
          <w:szCs w:val="24"/>
        </w:rPr>
        <w:t xml:space="preserve">. [online] Available at: https://www.bbc.co.uk/news/business-42886154 [Accessed 27 July 2019]. </w:t>
      </w:r>
    </w:p>
    <w:p w14:paraId="42A788C0"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Black, J., Hashimzade, N. and Myles, G. (2009). </w:t>
      </w:r>
      <w:r w:rsidRPr="00454B48">
        <w:rPr>
          <w:rFonts w:ascii="Times New Roman" w:hAnsi="Times New Roman" w:cs="Times New Roman"/>
          <w:i/>
          <w:iCs/>
          <w:color w:val="000000" w:themeColor="text1"/>
          <w:sz w:val="24"/>
          <w:szCs w:val="24"/>
        </w:rPr>
        <w:t>A dictionary of economics</w:t>
      </w:r>
      <w:r w:rsidRPr="00454B48">
        <w:rPr>
          <w:rFonts w:ascii="Times New Roman" w:hAnsi="Times New Roman" w:cs="Times New Roman"/>
          <w:color w:val="000000" w:themeColor="text1"/>
          <w:sz w:val="24"/>
          <w:szCs w:val="24"/>
        </w:rPr>
        <w:t>. New York: Oxford University Press.</w:t>
      </w:r>
    </w:p>
    <w:p w14:paraId="303611B5"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 xml:space="preserve">Fields, E. (2011). </w:t>
      </w:r>
      <w:r w:rsidRPr="00454B48">
        <w:rPr>
          <w:rFonts w:ascii="Times New Roman" w:hAnsi="Times New Roman" w:cs="Times New Roman"/>
          <w:i/>
          <w:iCs/>
          <w:color w:val="000000" w:themeColor="text1"/>
          <w:sz w:val="24"/>
          <w:szCs w:val="24"/>
        </w:rPr>
        <w:t>The Essentials of Finance and Accounting for Nonfinancial Managers</w:t>
      </w:r>
      <w:r w:rsidRPr="00454B48">
        <w:rPr>
          <w:rFonts w:ascii="Times New Roman" w:hAnsi="Times New Roman" w:cs="Times New Roman"/>
          <w:color w:val="000000" w:themeColor="text1"/>
          <w:sz w:val="24"/>
          <w:szCs w:val="24"/>
        </w:rPr>
        <w:t>, 2</w:t>
      </w:r>
      <w:r w:rsidRPr="00454B48">
        <w:rPr>
          <w:rFonts w:ascii="Times New Roman" w:hAnsi="Times New Roman" w:cs="Times New Roman"/>
          <w:color w:val="000000" w:themeColor="text1"/>
          <w:sz w:val="24"/>
          <w:szCs w:val="24"/>
          <w:vertAlign w:val="superscript"/>
        </w:rPr>
        <w:t>nd</w:t>
      </w:r>
      <w:r w:rsidRPr="00454B48">
        <w:rPr>
          <w:rFonts w:ascii="Times New Roman" w:hAnsi="Times New Roman" w:cs="Times New Roman"/>
          <w:color w:val="000000" w:themeColor="text1"/>
          <w:sz w:val="24"/>
          <w:szCs w:val="24"/>
        </w:rPr>
        <w:t xml:space="preserve"> Edition</w:t>
      </w:r>
    </w:p>
    <w:p w14:paraId="25520C12"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Kotler, P. (2003). </w:t>
      </w:r>
      <w:r w:rsidRPr="00454B48">
        <w:rPr>
          <w:rFonts w:ascii="Times New Roman" w:hAnsi="Times New Roman" w:cs="Times New Roman"/>
          <w:i/>
          <w:iCs/>
          <w:color w:val="000000" w:themeColor="text1"/>
          <w:sz w:val="24"/>
          <w:szCs w:val="24"/>
        </w:rPr>
        <w:t>A framework for marketing management</w:t>
      </w:r>
      <w:r w:rsidRPr="00454B48">
        <w:rPr>
          <w:rFonts w:ascii="Times New Roman" w:hAnsi="Times New Roman" w:cs="Times New Roman"/>
          <w:color w:val="000000" w:themeColor="text1"/>
          <w:sz w:val="24"/>
          <w:szCs w:val="24"/>
        </w:rPr>
        <w:t xml:space="preserve">. Upper Saddle River, NJ: Prentice-Hall. </w:t>
      </w:r>
    </w:p>
    <w:p w14:paraId="57A5D4AC"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Marsh, C. (2012). </w:t>
      </w:r>
      <w:r w:rsidRPr="00454B48">
        <w:rPr>
          <w:rFonts w:ascii="Times New Roman" w:hAnsi="Times New Roman" w:cs="Times New Roman"/>
          <w:i/>
          <w:iCs/>
          <w:color w:val="000000" w:themeColor="text1"/>
          <w:sz w:val="24"/>
          <w:szCs w:val="24"/>
        </w:rPr>
        <w:t>Financial management for non-financial managers</w:t>
      </w:r>
      <w:r w:rsidRPr="00454B48">
        <w:rPr>
          <w:rFonts w:ascii="Times New Roman" w:hAnsi="Times New Roman" w:cs="Times New Roman"/>
          <w:color w:val="000000" w:themeColor="text1"/>
          <w:sz w:val="24"/>
          <w:szCs w:val="24"/>
        </w:rPr>
        <w:t>. London: Kogan Page.</w:t>
      </w:r>
    </w:p>
    <w:p w14:paraId="0FDCA4ED"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McLaney, E. (2011). </w:t>
      </w:r>
      <w:r w:rsidRPr="00454B48">
        <w:rPr>
          <w:rFonts w:ascii="Times New Roman" w:hAnsi="Times New Roman" w:cs="Times New Roman"/>
          <w:i/>
          <w:iCs/>
          <w:color w:val="000000" w:themeColor="text1"/>
          <w:sz w:val="24"/>
          <w:szCs w:val="24"/>
        </w:rPr>
        <w:t>Business finance</w:t>
      </w:r>
      <w:r w:rsidRPr="00454B48">
        <w:rPr>
          <w:rFonts w:ascii="Times New Roman" w:hAnsi="Times New Roman" w:cs="Times New Roman"/>
          <w:color w:val="000000" w:themeColor="text1"/>
          <w:sz w:val="24"/>
          <w:szCs w:val="24"/>
        </w:rPr>
        <w:t xml:space="preserve">. Harlow, England: Financial Times Prentice-Hall. </w:t>
      </w:r>
    </w:p>
    <w:p w14:paraId="1EAFD4CB"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nibusinessinfo.co.uk. (2019). </w:t>
      </w:r>
      <w:r w:rsidRPr="00454B48">
        <w:rPr>
          <w:rFonts w:ascii="Times New Roman" w:hAnsi="Times New Roman" w:cs="Times New Roman"/>
          <w:i/>
          <w:iCs/>
          <w:color w:val="000000" w:themeColor="text1"/>
          <w:sz w:val="24"/>
          <w:szCs w:val="24"/>
        </w:rPr>
        <w:t>Investment appraisal techniques</w:t>
      </w:r>
      <w:r w:rsidRPr="00454B48">
        <w:rPr>
          <w:rFonts w:ascii="Times New Roman" w:hAnsi="Times New Roman" w:cs="Times New Roman"/>
          <w:color w:val="000000" w:themeColor="text1"/>
          <w:sz w:val="24"/>
          <w:szCs w:val="24"/>
        </w:rPr>
        <w:t>. [online] Available at: https://www.nibusinessinfo.co.uk/content/investment-appraisal-techniques [Accessed 3 Aug. 2019].</w:t>
      </w:r>
    </w:p>
    <w:p w14:paraId="5A83282A"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Osterwalder, A. and Pigneur, Y. (2012). </w:t>
      </w:r>
      <w:r w:rsidRPr="00454B48">
        <w:rPr>
          <w:rFonts w:ascii="Times New Roman" w:hAnsi="Times New Roman" w:cs="Times New Roman"/>
          <w:i/>
          <w:iCs/>
          <w:color w:val="000000" w:themeColor="text1"/>
          <w:sz w:val="24"/>
          <w:szCs w:val="24"/>
        </w:rPr>
        <w:t>Business Model You</w:t>
      </w:r>
      <w:r w:rsidRPr="00454B48">
        <w:rPr>
          <w:rFonts w:ascii="Times New Roman" w:hAnsi="Times New Roman" w:cs="Times New Roman"/>
          <w:color w:val="000000" w:themeColor="text1"/>
          <w:sz w:val="24"/>
          <w:szCs w:val="24"/>
        </w:rPr>
        <w:t xml:space="preserve">. Wiley. </w:t>
      </w:r>
    </w:p>
    <w:p w14:paraId="74A8CAD7" w14:textId="65F82DA3"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The Guardian. (2019). </w:t>
      </w:r>
      <w:r w:rsidRPr="00454B48">
        <w:rPr>
          <w:rFonts w:ascii="Times New Roman" w:hAnsi="Times New Roman" w:cs="Times New Roman"/>
          <w:i/>
          <w:iCs/>
          <w:color w:val="000000" w:themeColor="text1"/>
          <w:sz w:val="24"/>
          <w:szCs w:val="24"/>
        </w:rPr>
        <w:t>The history of Marks and Spencer: In pictures</w:t>
      </w:r>
      <w:r w:rsidRPr="00454B48">
        <w:rPr>
          <w:rFonts w:ascii="Times New Roman" w:hAnsi="Times New Roman" w:cs="Times New Roman"/>
          <w:color w:val="000000" w:themeColor="text1"/>
          <w:sz w:val="24"/>
          <w:szCs w:val="24"/>
        </w:rPr>
        <w:t xml:space="preserve">. </w:t>
      </w:r>
      <w:bookmarkStart w:id="19" w:name="_Hlk17544651"/>
      <w:r w:rsidRPr="00454B48">
        <w:rPr>
          <w:rFonts w:ascii="Times New Roman" w:hAnsi="Times New Roman" w:cs="Times New Roman"/>
          <w:color w:val="000000" w:themeColor="text1"/>
          <w:sz w:val="24"/>
          <w:szCs w:val="24"/>
        </w:rPr>
        <w:t xml:space="preserve">[online] Available at: </w:t>
      </w:r>
      <w:bookmarkEnd w:id="19"/>
      <w:r w:rsidRPr="00454B48">
        <w:rPr>
          <w:rFonts w:ascii="Times New Roman" w:hAnsi="Times New Roman" w:cs="Times New Roman"/>
          <w:color w:val="000000" w:themeColor="text1"/>
          <w:sz w:val="24"/>
          <w:szCs w:val="24"/>
        </w:rPr>
        <w:t>https://www.theguardian.com/business/gallery/2008/jul/09/marksandspencer.history [Accessed 27 July 2019].</w:t>
      </w:r>
    </w:p>
    <w:p w14:paraId="0A7A966A"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The Independent. (2019). </w:t>
      </w:r>
      <w:r w:rsidRPr="00454B48">
        <w:rPr>
          <w:rFonts w:ascii="Times New Roman" w:hAnsi="Times New Roman" w:cs="Times New Roman"/>
          <w:i/>
          <w:iCs/>
          <w:color w:val="000000" w:themeColor="text1"/>
          <w:sz w:val="24"/>
          <w:szCs w:val="24"/>
        </w:rPr>
        <w:t>M&amp;S's U-turns: Will the latest plans last?</w:t>
      </w:r>
      <w:r w:rsidRPr="00454B48">
        <w:rPr>
          <w:rFonts w:ascii="Times New Roman" w:hAnsi="Times New Roman" w:cs="Times New Roman"/>
          <w:color w:val="000000" w:themeColor="text1"/>
          <w:sz w:val="24"/>
          <w:szCs w:val="24"/>
        </w:rPr>
        <w:t xml:space="preserve">. [online] Available at: https://www.independent.co.uk/news/business/analysis-and-features/mampss-u-turns-will-the-latest-plans-last-2133453.html [Accessed 27 July 2019]. </w:t>
      </w:r>
    </w:p>
    <w:p w14:paraId="1BE9212C" w14:textId="77777777" w:rsidR="00454B48" w:rsidRP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b/>
          <w:bCs/>
          <w:color w:val="000000" w:themeColor="text1"/>
          <w:sz w:val="24"/>
          <w:szCs w:val="24"/>
        </w:rPr>
        <w:t> </w:t>
      </w:r>
      <w:r w:rsidRPr="00454B48">
        <w:rPr>
          <w:rFonts w:ascii="Times New Roman" w:hAnsi="Times New Roman" w:cs="Times New Roman"/>
          <w:color w:val="000000" w:themeColor="text1"/>
          <w:sz w:val="24"/>
          <w:szCs w:val="24"/>
        </w:rPr>
        <w:t>This is Money. (2019). </w:t>
      </w:r>
      <w:r w:rsidRPr="00454B48">
        <w:rPr>
          <w:rFonts w:ascii="Times New Roman" w:hAnsi="Times New Roman" w:cs="Times New Roman"/>
          <w:i/>
          <w:iCs/>
          <w:color w:val="000000" w:themeColor="text1"/>
          <w:sz w:val="24"/>
          <w:szCs w:val="24"/>
        </w:rPr>
        <w:t>Should YOU buy into the £600m M&amp;S fund raising?</w:t>
      </w:r>
      <w:r w:rsidRPr="00454B48">
        <w:rPr>
          <w:rFonts w:ascii="Times New Roman" w:hAnsi="Times New Roman" w:cs="Times New Roman"/>
          <w:color w:val="000000" w:themeColor="text1"/>
          <w:sz w:val="24"/>
          <w:szCs w:val="24"/>
        </w:rPr>
        <w:t>. [online] Available at: https://www.thisismoney.co.uk/money/markets/article-7083633/Should-buy-600m-M-S-fund-raising-High-street-chain-asks-investors-cash.html [Accessed 20 Aug. 2019].</w:t>
      </w:r>
    </w:p>
    <w:p w14:paraId="59AA6575" w14:textId="37D63EB6" w:rsidR="00454B48" w:rsidRDefault="00454B48" w:rsidP="00454B48">
      <w:pPr>
        <w:pStyle w:val="ListParagraph"/>
        <w:numPr>
          <w:ilvl w:val="0"/>
          <w:numId w:val="37"/>
        </w:numPr>
        <w:rPr>
          <w:rFonts w:ascii="Times New Roman" w:hAnsi="Times New Roman" w:cs="Times New Roman"/>
          <w:color w:val="000000" w:themeColor="text1"/>
          <w:sz w:val="24"/>
          <w:szCs w:val="24"/>
        </w:rPr>
      </w:pPr>
      <w:r w:rsidRPr="00454B48">
        <w:rPr>
          <w:rFonts w:ascii="Times New Roman" w:hAnsi="Times New Roman" w:cs="Times New Roman"/>
          <w:color w:val="000000" w:themeColor="text1"/>
          <w:sz w:val="24"/>
          <w:szCs w:val="24"/>
        </w:rPr>
        <w:t>Watson, D. and Head, A. (2007). </w:t>
      </w:r>
      <w:r w:rsidRPr="00454B48">
        <w:rPr>
          <w:rFonts w:ascii="Times New Roman" w:hAnsi="Times New Roman" w:cs="Times New Roman"/>
          <w:i/>
          <w:iCs/>
          <w:color w:val="000000" w:themeColor="text1"/>
          <w:sz w:val="24"/>
          <w:szCs w:val="24"/>
        </w:rPr>
        <w:t>Corporate Finance</w:t>
      </w:r>
      <w:r w:rsidRPr="00454B48">
        <w:rPr>
          <w:rFonts w:ascii="Times New Roman" w:hAnsi="Times New Roman" w:cs="Times New Roman"/>
          <w:color w:val="000000" w:themeColor="text1"/>
          <w:sz w:val="24"/>
          <w:szCs w:val="24"/>
        </w:rPr>
        <w:t xml:space="preserve">. Pearson Education UK. </w:t>
      </w:r>
    </w:p>
    <w:p w14:paraId="31308CA2" w14:textId="734D98F6" w:rsidR="00281638" w:rsidRDefault="00281638" w:rsidP="00281638">
      <w:pPr>
        <w:rPr>
          <w:rFonts w:ascii="Times New Roman" w:hAnsi="Times New Roman" w:cs="Times New Roman"/>
          <w:color w:val="000000" w:themeColor="text1"/>
          <w:sz w:val="24"/>
          <w:szCs w:val="24"/>
        </w:rPr>
      </w:pPr>
    </w:p>
    <w:p w14:paraId="02F21580" w14:textId="1C2F73FE" w:rsidR="00281638" w:rsidRDefault="00281638" w:rsidP="00281638">
      <w:pPr>
        <w:rPr>
          <w:rFonts w:ascii="Times New Roman" w:hAnsi="Times New Roman" w:cs="Times New Roman"/>
          <w:color w:val="000000" w:themeColor="text1"/>
          <w:sz w:val="24"/>
          <w:szCs w:val="24"/>
        </w:rPr>
      </w:pPr>
    </w:p>
    <w:p w14:paraId="63819C5C" w14:textId="7E585208" w:rsidR="00281638" w:rsidRDefault="00281638" w:rsidP="00281638">
      <w:pPr>
        <w:rPr>
          <w:rFonts w:ascii="Times New Roman" w:hAnsi="Times New Roman" w:cs="Times New Roman"/>
          <w:color w:val="000000" w:themeColor="text1"/>
          <w:sz w:val="24"/>
          <w:szCs w:val="24"/>
        </w:rPr>
      </w:pPr>
    </w:p>
    <w:p w14:paraId="1D4FEA3B" w14:textId="1DD98D83" w:rsidR="00281638" w:rsidRDefault="00281638" w:rsidP="00281638">
      <w:pPr>
        <w:rPr>
          <w:rFonts w:ascii="Times New Roman" w:hAnsi="Times New Roman" w:cs="Times New Roman"/>
          <w:color w:val="000000" w:themeColor="text1"/>
          <w:sz w:val="24"/>
          <w:szCs w:val="24"/>
        </w:rPr>
      </w:pPr>
    </w:p>
    <w:p w14:paraId="3E169748" w14:textId="03B683F2" w:rsidR="00281638" w:rsidRDefault="00281638" w:rsidP="00281638">
      <w:pPr>
        <w:rPr>
          <w:rFonts w:ascii="Times New Roman" w:hAnsi="Times New Roman" w:cs="Times New Roman"/>
          <w:color w:val="000000" w:themeColor="text1"/>
          <w:sz w:val="24"/>
          <w:szCs w:val="24"/>
        </w:rPr>
      </w:pPr>
    </w:p>
    <w:p w14:paraId="0BF085C7" w14:textId="2548D2E0" w:rsidR="00281638" w:rsidRDefault="00281638" w:rsidP="00281638">
      <w:pPr>
        <w:rPr>
          <w:rFonts w:ascii="Times New Roman" w:hAnsi="Times New Roman" w:cs="Times New Roman"/>
          <w:color w:val="000000" w:themeColor="text1"/>
          <w:sz w:val="24"/>
          <w:szCs w:val="24"/>
        </w:rPr>
      </w:pPr>
    </w:p>
    <w:p w14:paraId="75CE9BF6" w14:textId="7DAF8E74" w:rsidR="00281638" w:rsidRPr="00D82F84" w:rsidRDefault="00281638" w:rsidP="00281638">
      <w:pPr>
        <w:jc w:val="center"/>
        <w:rPr>
          <w:rFonts w:ascii="Times New Roman" w:hAnsi="Times New Roman" w:cs="Times New Roman"/>
          <w:b/>
          <w:bCs/>
          <w:color w:val="000000" w:themeColor="text1"/>
          <w:sz w:val="28"/>
          <w:szCs w:val="28"/>
          <w:u w:val="single"/>
        </w:rPr>
      </w:pPr>
      <w:r w:rsidRPr="00D82F84">
        <w:rPr>
          <w:rFonts w:ascii="Times New Roman" w:hAnsi="Times New Roman" w:cs="Times New Roman"/>
          <w:b/>
          <w:bCs/>
          <w:color w:val="000000" w:themeColor="text1"/>
          <w:sz w:val="28"/>
          <w:szCs w:val="28"/>
          <w:u w:val="single"/>
        </w:rPr>
        <w:lastRenderedPageBreak/>
        <w:t>Appendix</w:t>
      </w:r>
    </w:p>
    <w:p w14:paraId="52F8FDBD" w14:textId="6ABD550C" w:rsidR="006B38DE" w:rsidRDefault="006B38DE" w:rsidP="00281638">
      <w:pPr>
        <w:jc w:val="center"/>
        <w:rPr>
          <w:rFonts w:ascii="Times New Roman" w:hAnsi="Times New Roman" w:cs="Times New Roman"/>
          <w:b/>
          <w:bCs/>
          <w:color w:val="000000" w:themeColor="text1"/>
          <w:sz w:val="28"/>
          <w:szCs w:val="28"/>
        </w:rPr>
      </w:pPr>
    </w:p>
    <w:p w14:paraId="7C749222" w14:textId="1782B957" w:rsidR="006B38DE" w:rsidRDefault="006B38DE" w:rsidP="00281638">
      <w:pPr>
        <w:jc w:val="center"/>
        <w:rPr>
          <w:rFonts w:ascii="Times New Roman" w:hAnsi="Times New Roman" w:cs="Times New Roman"/>
          <w:b/>
          <w:bCs/>
          <w:color w:val="000000" w:themeColor="text1"/>
          <w:sz w:val="28"/>
          <w:szCs w:val="28"/>
        </w:rPr>
      </w:pPr>
    </w:p>
    <w:p w14:paraId="0D0D0065" w14:textId="7B9C4185" w:rsidR="00D82F84" w:rsidRPr="00D82F84" w:rsidRDefault="00D82F84" w:rsidP="00D82F84">
      <w:pPr>
        <w:rPr>
          <w:rFonts w:ascii="Times New Roman" w:hAnsi="Times New Roman" w:cs="Times New Roman"/>
          <w:b/>
          <w:bCs/>
          <w:color w:val="000000" w:themeColor="text1"/>
          <w:sz w:val="24"/>
          <w:szCs w:val="24"/>
        </w:rPr>
      </w:pPr>
      <w:bookmarkStart w:id="20" w:name="_Hlk17578881"/>
      <w:r w:rsidRPr="00D82F84">
        <w:rPr>
          <w:rFonts w:ascii="Times New Roman" w:hAnsi="Times New Roman" w:cs="Times New Roman"/>
          <w:b/>
          <w:bCs/>
          <w:color w:val="000000" w:themeColor="text1"/>
          <w:sz w:val="24"/>
          <w:szCs w:val="24"/>
        </w:rPr>
        <w:t>Marks &amp; Spencer 2014</w:t>
      </w:r>
      <w:r>
        <w:rPr>
          <w:rFonts w:ascii="Times New Roman" w:hAnsi="Times New Roman" w:cs="Times New Roman"/>
          <w:b/>
          <w:bCs/>
          <w:color w:val="000000" w:themeColor="text1"/>
          <w:sz w:val="24"/>
          <w:szCs w:val="24"/>
        </w:rPr>
        <w:t>:</w:t>
      </w:r>
    </w:p>
    <w:bookmarkEnd w:id="20"/>
    <w:p w14:paraId="29C0BC38" w14:textId="0CABAC0E" w:rsidR="00281638" w:rsidRDefault="00281638" w:rsidP="00281638">
      <w:pPr>
        <w:jc w:val="center"/>
        <w:rPr>
          <w:rFonts w:ascii="Times New Roman" w:hAnsi="Times New Roman" w:cs="Times New Roman"/>
          <w:b/>
          <w:bCs/>
          <w:color w:val="000000" w:themeColor="text1"/>
          <w:sz w:val="28"/>
          <w:szCs w:val="28"/>
        </w:rPr>
      </w:pPr>
    </w:p>
    <w:p w14:paraId="6E0B36AB" w14:textId="5B5E850B" w:rsidR="00281638"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3A872F9C" wp14:editId="6AD4B84F">
            <wp:extent cx="5943600" cy="484695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4 M.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846955"/>
                    </a:xfrm>
                    <a:prstGeom prst="rect">
                      <a:avLst/>
                    </a:prstGeom>
                  </pic:spPr>
                </pic:pic>
              </a:graphicData>
            </a:graphic>
          </wp:inline>
        </w:drawing>
      </w:r>
    </w:p>
    <w:p w14:paraId="5422D2EF" w14:textId="77777777" w:rsidR="006B38DE" w:rsidRDefault="006B38DE" w:rsidP="00281638">
      <w:pPr>
        <w:rPr>
          <w:rFonts w:ascii="Times New Roman" w:hAnsi="Times New Roman" w:cs="Times New Roman"/>
          <w:color w:val="000000" w:themeColor="text1"/>
          <w:sz w:val="24"/>
          <w:szCs w:val="24"/>
        </w:rPr>
      </w:pPr>
    </w:p>
    <w:p w14:paraId="5758BEF4" w14:textId="413FA8B0" w:rsidR="006B38DE" w:rsidRDefault="006B38DE" w:rsidP="006B38DE">
      <w:pPr>
        <w:jc w:val="center"/>
        <w:rPr>
          <w:rFonts w:ascii="Times New Roman" w:hAnsi="Times New Roman" w:cs="Times New Roman"/>
          <w:color w:val="000000" w:themeColor="text1"/>
          <w:sz w:val="24"/>
          <w:szCs w:val="24"/>
        </w:rPr>
      </w:pPr>
      <w:bookmarkStart w:id="21" w:name="_Hlk17578685"/>
      <w:r w:rsidRPr="006B38DE">
        <w:rPr>
          <w:rFonts w:ascii="Times New Roman" w:hAnsi="Times New Roman" w:cs="Times New Roman"/>
          <w:color w:val="000000" w:themeColor="text1"/>
          <w:sz w:val="24"/>
          <w:szCs w:val="24"/>
        </w:rPr>
        <w:t>Source: http://www.annualreports.com/Company/marks-and-spencer-group-plc</w:t>
      </w:r>
    </w:p>
    <w:p w14:paraId="42374380" w14:textId="77777777" w:rsidR="00D82F84" w:rsidRPr="006B38DE" w:rsidRDefault="00D82F84" w:rsidP="006B38DE">
      <w:pPr>
        <w:jc w:val="center"/>
        <w:rPr>
          <w:rFonts w:ascii="Times New Roman" w:hAnsi="Times New Roman" w:cs="Times New Roman"/>
          <w:color w:val="000000" w:themeColor="text1"/>
          <w:sz w:val="24"/>
          <w:szCs w:val="24"/>
        </w:rPr>
      </w:pPr>
    </w:p>
    <w:bookmarkEnd w:id="21"/>
    <w:p w14:paraId="610B594F" w14:textId="3874D5A4"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587D173E" wp14:editId="781AD546">
            <wp:extent cx="5943600" cy="5550535"/>
            <wp:effectExtent l="0" t="0" r="0" b="0"/>
            <wp:docPr id="11" name="Picture 11"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4 M2.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5550535"/>
                    </a:xfrm>
                    <a:prstGeom prst="rect">
                      <a:avLst/>
                    </a:prstGeom>
                  </pic:spPr>
                </pic:pic>
              </a:graphicData>
            </a:graphic>
          </wp:inline>
        </w:drawing>
      </w:r>
    </w:p>
    <w:p w14:paraId="7534CE1D" w14:textId="26B617D6" w:rsidR="006B38DE" w:rsidRDefault="006B38DE" w:rsidP="00281638">
      <w:pPr>
        <w:rPr>
          <w:rFonts w:ascii="Times New Roman" w:hAnsi="Times New Roman" w:cs="Times New Roman"/>
          <w:color w:val="000000" w:themeColor="text1"/>
          <w:sz w:val="24"/>
          <w:szCs w:val="24"/>
        </w:rPr>
      </w:pPr>
    </w:p>
    <w:p w14:paraId="0100C5A9"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32BD4575" w14:textId="78734C86" w:rsidR="006B38DE" w:rsidRDefault="006B38DE" w:rsidP="00281638">
      <w:pPr>
        <w:rPr>
          <w:rFonts w:ascii="Times New Roman" w:hAnsi="Times New Roman" w:cs="Times New Roman"/>
          <w:color w:val="000000" w:themeColor="text1"/>
          <w:sz w:val="24"/>
          <w:szCs w:val="24"/>
        </w:rPr>
      </w:pPr>
    </w:p>
    <w:p w14:paraId="7A4B9B86" w14:textId="6EB8A9E0" w:rsidR="00D82F84" w:rsidRDefault="00D82F84" w:rsidP="00281638">
      <w:pPr>
        <w:rPr>
          <w:rFonts w:ascii="Times New Roman" w:hAnsi="Times New Roman" w:cs="Times New Roman"/>
          <w:color w:val="000000" w:themeColor="text1"/>
          <w:sz w:val="24"/>
          <w:szCs w:val="24"/>
        </w:rPr>
      </w:pPr>
    </w:p>
    <w:p w14:paraId="3D59EB57" w14:textId="3DA630E9" w:rsidR="00D82F84" w:rsidRDefault="00D82F84" w:rsidP="00281638">
      <w:pPr>
        <w:rPr>
          <w:rFonts w:ascii="Times New Roman" w:hAnsi="Times New Roman" w:cs="Times New Roman"/>
          <w:color w:val="000000" w:themeColor="text1"/>
          <w:sz w:val="24"/>
          <w:szCs w:val="24"/>
        </w:rPr>
      </w:pPr>
    </w:p>
    <w:p w14:paraId="2BAF3F5A" w14:textId="7D1E17F7" w:rsidR="00D82F84" w:rsidRDefault="00D82F84" w:rsidP="00281638">
      <w:pPr>
        <w:rPr>
          <w:rFonts w:ascii="Times New Roman" w:hAnsi="Times New Roman" w:cs="Times New Roman"/>
          <w:color w:val="000000" w:themeColor="text1"/>
          <w:sz w:val="24"/>
          <w:szCs w:val="24"/>
        </w:rPr>
      </w:pPr>
    </w:p>
    <w:p w14:paraId="068A4862" w14:textId="02078F94" w:rsidR="00D82F84" w:rsidRDefault="00D82F84" w:rsidP="00281638">
      <w:pPr>
        <w:rPr>
          <w:rFonts w:ascii="Times New Roman" w:hAnsi="Times New Roman" w:cs="Times New Roman"/>
          <w:color w:val="000000" w:themeColor="text1"/>
          <w:sz w:val="24"/>
          <w:szCs w:val="24"/>
        </w:rPr>
      </w:pPr>
    </w:p>
    <w:p w14:paraId="771BC82D" w14:textId="7FDB5504" w:rsidR="00D82F84" w:rsidRDefault="00D82F84" w:rsidP="00281638">
      <w:pPr>
        <w:rPr>
          <w:rFonts w:ascii="Times New Roman" w:hAnsi="Times New Roman" w:cs="Times New Roman"/>
          <w:color w:val="000000" w:themeColor="text1"/>
          <w:sz w:val="24"/>
          <w:szCs w:val="24"/>
        </w:rPr>
      </w:pPr>
    </w:p>
    <w:p w14:paraId="1C59762A" w14:textId="2F16D88A" w:rsidR="00D82F84" w:rsidRDefault="00D82F84" w:rsidP="00281638">
      <w:pPr>
        <w:rPr>
          <w:rFonts w:ascii="Times New Roman" w:hAnsi="Times New Roman" w:cs="Times New Roman"/>
          <w:color w:val="000000" w:themeColor="text1"/>
          <w:sz w:val="24"/>
          <w:szCs w:val="24"/>
        </w:rPr>
      </w:pPr>
    </w:p>
    <w:p w14:paraId="1A7DF137" w14:textId="6C9B7E9B" w:rsidR="00D82F84" w:rsidRDefault="00D82F84" w:rsidP="00281638">
      <w:pPr>
        <w:rPr>
          <w:rFonts w:ascii="Times New Roman" w:hAnsi="Times New Roman" w:cs="Times New Roman"/>
          <w:color w:val="000000" w:themeColor="text1"/>
          <w:sz w:val="24"/>
          <w:szCs w:val="24"/>
        </w:rPr>
      </w:pPr>
    </w:p>
    <w:p w14:paraId="2454DFEB" w14:textId="671F0B84" w:rsidR="00D82F84" w:rsidRDefault="00D82F84" w:rsidP="00281638">
      <w:pPr>
        <w:rPr>
          <w:rFonts w:ascii="Times New Roman" w:hAnsi="Times New Roman" w:cs="Times New Roman"/>
          <w:color w:val="000000" w:themeColor="text1"/>
          <w:sz w:val="24"/>
          <w:szCs w:val="24"/>
        </w:rPr>
      </w:pPr>
    </w:p>
    <w:p w14:paraId="2D09BC4B" w14:textId="69894DF4" w:rsidR="00D82F84" w:rsidRDefault="00D82F84" w:rsidP="00281638">
      <w:pPr>
        <w:rPr>
          <w:rFonts w:ascii="Times New Roman" w:hAnsi="Times New Roman" w:cs="Times New Roman"/>
          <w:color w:val="000000" w:themeColor="text1"/>
          <w:sz w:val="24"/>
          <w:szCs w:val="24"/>
        </w:rPr>
      </w:pPr>
    </w:p>
    <w:p w14:paraId="07F59855" w14:textId="12124DEE" w:rsidR="00D82F84" w:rsidRDefault="00D82F84" w:rsidP="00281638">
      <w:pPr>
        <w:rPr>
          <w:rFonts w:ascii="Times New Roman" w:hAnsi="Times New Roman" w:cs="Times New Roman"/>
          <w:color w:val="000000" w:themeColor="text1"/>
          <w:sz w:val="24"/>
          <w:szCs w:val="24"/>
        </w:rPr>
      </w:pPr>
    </w:p>
    <w:p w14:paraId="6344647F" w14:textId="77777777" w:rsidR="00D82F84" w:rsidRDefault="00D82F84" w:rsidP="00281638">
      <w:pPr>
        <w:rPr>
          <w:rFonts w:ascii="Times New Roman" w:hAnsi="Times New Roman" w:cs="Times New Roman"/>
          <w:color w:val="000000" w:themeColor="text1"/>
          <w:sz w:val="24"/>
          <w:szCs w:val="24"/>
        </w:rPr>
      </w:pPr>
    </w:p>
    <w:p w14:paraId="343DCEA3" w14:textId="422D017B" w:rsidR="00D82F84" w:rsidRDefault="00D82F84" w:rsidP="00281638">
      <w:pPr>
        <w:rPr>
          <w:rFonts w:ascii="Times New Roman" w:hAnsi="Times New Roman" w:cs="Times New Roman"/>
          <w:color w:val="000000" w:themeColor="text1"/>
          <w:sz w:val="24"/>
          <w:szCs w:val="24"/>
        </w:rPr>
      </w:pPr>
    </w:p>
    <w:p w14:paraId="3F641156" w14:textId="1C4805C6" w:rsidR="00D82F84" w:rsidRPr="00D82F84" w:rsidRDefault="00D82F84" w:rsidP="00D82F84">
      <w:pPr>
        <w:rPr>
          <w:rFonts w:ascii="Times New Roman" w:hAnsi="Times New Roman" w:cs="Times New Roman"/>
          <w:b/>
          <w:bCs/>
          <w:color w:val="000000" w:themeColor="text1"/>
          <w:sz w:val="24"/>
          <w:szCs w:val="24"/>
        </w:rPr>
      </w:pPr>
      <w:r w:rsidRPr="00D82F84">
        <w:rPr>
          <w:rFonts w:ascii="Times New Roman" w:hAnsi="Times New Roman" w:cs="Times New Roman"/>
          <w:b/>
          <w:bCs/>
          <w:color w:val="000000" w:themeColor="text1"/>
          <w:sz w:val="24"/>
          <w:szCs w:val="24"/>
        </w:rPr>
        <w:lastRenderedPageBreak/>
        <w:t>Marks &amp; Spencer 201</w:t>
      </w:r>
      <w:r>
        <w:rPr>
          <w:rFonts w:ascii="Times New Roman" w:hAnsi="Times New Roman" w:cs="Times New Roman"/>
          <w:b/>
          <w:bCs/>
          <w:color w:val="000000" w:themeColor="text1"/>
          <w:sz w:val="24"/>
          <w:szCs w:val="24"/>
        </w:rPr>
        <w:t>5:</w:t>
      </w:r>
    </w:p>
    <w:p w14:paraId="539EA359" w14:textId="77777777" w:rsidR="00D82F84" w:rsidRDefault="00D82F84" w:rsidP="00281638">
      <w:pPr>
        <w:rPr>
          <w:rFonts w:ascii="Times New Roman" w:hAnsi="Times New Roman" w:cs="Times New Roman"/>
          <w:color w:val="000000" w:themeColor="text1"/>
          <w:sz w:val="24"/>
          <w:szCs w:val="24"/>
        </w:rPr>
      </w:pPr>
    </w:p>
    <w:p w14:paraId="038F36EC" w14:textId="52D3D225"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02A0170B" wp14:editId="4217278C">
            <wp:extent cx="5943600" cy="3018155"/>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5 M.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018155"/>
                    </a:xfrm>
                    <a:prstGeom prst="rect">
                      <a:avLst/>
                    </a:prstGeom>
                  </pic:spPr>
                </pic:pic>
              </a:graphicData>
            </a:graphic>
          </wp:inline>
        </w:drawing>
      </w:r>
    </w:p>
    <w:p w14:paraId="2331A551" w14:textId="15AB8C2F" w:rsidR="006B38DE" w:rsidRDefault="006B38DE" w:rsidP="00281638">
      <w:pPr>
        <w:rPr>
          <w:rFonts w:ascii="Times New Roman" w:hAnsi="Times New Roman" w:cs="Times New Roman"/>
          <w:color w:val="000000" w:themeColor="text1"/>
          <w:sz w:val="24"/>
          <w:szCs w:val="24"/>
        </w:rPr>
      </w:pPr>
    </w:p>
    <w:p w14:paraId="0026F287"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712DABDB" w14:textId="77777777" w:rsidR="006B38DE" w:rsidRDefault="006B38DE" w:rsidP="00281638">
      <w:pPr>
        <w:rPr>
          <w:rFonts w:ascii="Times New Roman" w:hAnsi="Times New Roman" w:cs="Times New Roman"/>
          <w:color w:val="000000" w:themeColor="text1"/>
          <w:sz w:val="24"/>
          <w:szCs w:val="24"/>
        </w:rPr>
      </w:pPr>
    </w:p>
    <w:p w14:paraId="3CE35841" w14:textId="3B050766"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028BFE14" wp14:editId="00403A31">
            <wp:extent cx="5943600" cy="6558915"/>
            <wp:effectExtent l="0" t="0" r="0" b="0"/>
            <wp:docPr id="13" name="Picture 1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5 M2.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6558915"/>
                    </a:xfrm>
                    <a:prstGeom prst="rect">
                      <a:avLst/>
                    </a:prstGeom>
                  </pic:spPr>
                </pic:pic>
              </a:graphicData>
            </a:graphic>
          </wp:inline>
        </w:drawing>
      </w:r>
    </w:p>
    <w:p w14:paraId="4AF9A43B" w14:textId="7132C795" w:rsidR="006B38DE" w:rsidRDefault="006B38DE" w:rsidP="00281638">
      <w:pPr>
        <w:rPr>
          <w:rFonts w:ascii="Times New Roman" w:hAnsi="Times New Roman" w:cs="Times New Roman"/>
          <w:color w:val="000000" w:themeColor="text1"/>
          <w:sz w:val="24"/>
          <w:szCs w:val="24"/>
        </w:rPr>
      </w:pPr>
    </w:p>
    <w:p w14:paraId="0AAC5166"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441F9538" w14:textId="51D04F73" w:rsidR="006B38DE" w:rsidRDefault="006B38DE" w:rsidP="00281638">
      <w:pPr>
        <w:rPr>
          <w:rFonts w:ascii="Times New Roman" w:hAnsi="Times New Roman" w:cs="Times New Roman"/>
          <w:color w:val="000000" w:themeColor="text1"/>
          <w:sz w:val="24"/>
          <w:szCs w:val="24"/>
        </w:rPr>
      </w:pPr>
    </w:p>
    <w:p w14:paraId="3F84DD86" w14:textId="673322FC" w:rsidR="00D82F84" w:rsidRDefault="00D82F84" w:rsidP="00281638">
      <w:pPr>
        <w:rPr>
          <w:rFonts w:ascii="Times New Roman" w:hAnsi="Times New Roman" w:cs="Times New Roman"/>
          <w:color w:val="000000" w:themeColor="text1"/>
          <w:sz w:val="24"/>
          <w:szCs w:val="24"/>
        </w:rPr>
      </w:pPr>
    </w:p>
    <w:p w14:paraId="2FD21E6D" w14:textId="2AE5FF42" w:rsidR="00D82F84" w:rsidRDefault="00D82F84" w:rsidP="00281638">
      <w:pPr>
        <w:rPr>
          <w:rFonts w:ascii="Times New Roman" w:hAnsi="Times New Roman" w:cs="Times New Roman"/>
          <w:color w:val="000000" w:themeColor="text1"/>
          <w:sz w:val="24"/>
          <w:szCs w:val="24"/>
        </w:rPr>
      </w:pPr>
    </w:p>
    <w:p w14:paraId="547E61A4" w14:textId="0F74A22E" w:rsidR="00D82F84" w:rsidRDefault="00D82F84" w:rsidP="00281638">
      <w:pPr>
        <w:rPr>
          <w:rFonts w:ascii="Times New Roman" w:hAnsi="Times New Roman" w:cs="Times New Roman"/>
          <w:color w:val="000000" w:themeColor="text1"/>
          <w:sz w:val="24"/>
          <w:szCs w:val="24"/>
        </w:rPr>
      </w:pPr>
    </w:p>
    <w:p w14:paraId="087E6AC6" w14:textId="74D2D9E9" w:rsidR="00D82F84" w:rsidRDefault="00D82F84" w:rsidP="00281638">
      <w:pPr>
        <w:rPr>
          <w:rFonts w:ascii="Times New Roman" w:hAnsi="Times New Roman" w:cs="Times New Roman"/>
          <w:color w:val="000000" w:themeColor="text1"/>
          <w:sz w:val="24"/>
          <w:szCs w:val="24"/>
        </w:rPr>
      </w:pPr>
    </w:p>
    <w:p w14:paraId="57FEB162" w14:textId="60E7F29D" w:rsidR="00D82F84" w:rsidRDefault="00D82F84" w:rsidP="00281638">
      <w:pPr>
        <w:rPr>
          <w:rFonts w:ascii="Times New Roman" w:hAnsi="Times New Roman" w:cs="Times New Roman"/>
          <w:color w:val="000000" w:themeColor="text1"/>
          <w:sz w:val="24"/>
          <w:szCs w:val="24"/>
        </w:rPr>
      </w:pPr>
    </w:p>
    <w:p w14:paraId="3D534E19" w14:textId="3FE7DF7C" w:rsidR="00D82F84" w:rsidRDefault="00D82F84" w:rsidP="00281638">
      <w:pPr>
        <w:rPr>
          <w:rFonts w:ascii="Times New Roman" w:hAnsi="Times New Roman" w:cs="Times New Roman"/>
          <w:color w:val="000000" w:themeColor="text1"/>
          <w:sz w:val="24"/>
          <w:szCs w:val="24"/>
        </w:rPr>
      </w:pPr>
    </w:p>
    <w:p w14:paraId="3BE2035B" w14:textId="01827D7A" w:rsidR="00D82F84" w:rsidRPr="00D82F84" w:rsidRDefault="00D82F84" w:rsidP="00D82F84">
      <w:pPr>
        <w:rPr>
          <w:rFonts w:ascii="Times New Roman" w:hAnsi="Times New Roman" w:cs="Times New Roman"/>
          <w:b/>
          <w:bCs/>
          <w:color w:val="000000" w:themeColor="text1"/>
          <w:sz w:val="24"/>
          <w:szCs w:val="24"/>
        </w:rPr>
      </w:pPr>
      <w:r w:rsidRPr="00D82F84">
        <w:rPr>
          <w:rFonts w:ascii="Times New Roman" w:hAnsi="Times New Roman" w:cs="Times New Roman"/>
          <w:b/>
          <w:bCs/>
          <w:color w:val="000000" w:themeColor="text1"/>
          <w:sz w:val="24"/>
          <w:szCs w:val="24"/>
        </w:rPr>
        <w:lastRenderedPageBreak/>
        <w:t>Marks &amp; Spencer 201</w:t>
      </w:r>
      <w:r>
        <w:rPr>
          <w:rFonts w:ascii="Times New Roman" w:hAnsi="Times New Roman" w:cs="Times New Roman"/>
          <w:b/>
          <w:bCs/>
          <w:color w:val="000000" w:themeColor="text1"/>
          <w:sz w:val="24"/>
          <w:szCs w:val="24"/>
        </w:rPr>
        <w:t>6:</w:t>
      </w:r>
    </w:p>
    <w:p w14:paraId="3D75800C" w14:textId="5FBE2AB1" w:rsidR="00D82F84" w:rsidRDefault="00D82F84" w:rsidP="00281638">
      <w:pPr>
        <w:rPr>
          <w:rFonts w:ascii="Times New Roman" w:hAnsi="Times New Roman" w:cs="Times New Roman"/>
          <w:color w:val="000000" w:themeColor="text1"/>
          <w:sz w:val="24"/>
          <w:szCs w:val="24"/>
        </w:rPr>
      </w:pPr>
    </w:p>
    <w:p w14:paraId="1D78BC71" w14:textId="77777777" w:rsidR="00D82F84" w:rsidRDefault="00D82F84" w:rsidP="00281638">
      <w:pPr>
        <w:rPr>
          <w:rFonts w:ascii="Times New Roman" w:hAnsi="Times New Roman" w:cs="Times New Roman"/>
          <w:color w:val="000000" w:themeColor="text1"/>
          <w:sz w:val="24"/>
          <w:szCs w:val="24"/>
        </w:rPr>
      </w:pPr>
    </w:p>
    <w:p w14:paraId="75F5EE12" w14:textId="3C7D95D1"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7AF79EFA" wp14:editId="4D8009EB">
            <wp:extent cx="5943600" cy="2969260"/>
            <wp:effectExtent l="0" t="0" r="0" b="254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6 M.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2969260"/>
                    </a:xfrm>
                    <a:prstGeom prst="rect">
                      <a:avLst/>
                    </a:prstGeom>
                  </pic:spPr>
                </pic:pic>
              </a:graphicData>
            </a:graphic>
          </wp:inline>
        </w:drawing>
      </w:r>
    </w:p>
    <w:p w14:paraId="38E951C9" w14:textId="0FBB778C" w:rsidR="006B38DE" w:rsidRDefault="006B38DE" w:rsidP="00281638">
      <w:pPr>
        <w:rPr>
          <w:rFonts w:ascii="Times New Roman" w:hAnsi="Times New Roman" w:cs="Times New Roman"/>
          <w:color w:val="000000" w:themeColor="text1"/>
          <w:sz w:val="24"/>
          <w:szCs w:val="24"/>
        </w:rPr>
      </w:pPr>
    </w:p>
    <w:p w14:paraId="7ECB2A35"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25E5DFE5" w14:textId="77777777" w:rsidR="006B38DE" w:rsidRDefault="006B38DE" w:rsidP="00281638">
      <w:pPr>
        <w:rPr>
          <w:rFonts w:ascii="Times New Roman" w:hAnsi="Times New Roman" w:cs="Times New Roman"/>
          <w:color w:val="000000" w:themeColor="text1"/>
          <w:sz w:val="24"/>
          <w:szCs w:val="24"/>
        </w:rPr>
      </w:pPr>
    </w:p>
    <w:p w14:paraId="45B37930" w14:textId="30604393"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5DFD9025" wp14:editId="17EB13B8">
            <wp:extent cx="5943600" cy="7067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6 M2.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7067550"/>
                    </a:xfrm>
                    <a:prstGeom prst="rect">
                      <a:avLst/>
                    </a:prstGeom>
                  </pic:spPr>
                </pic:pic>
              </a:graphicData>
            </a:graphic>
          </wp:inline>
        </w:drawing>
      </w:r>
    </w:p>
    <w:p w14:paraId="780D2E0C" w14:textId="531F212C" w:rsidR="006B38DE" w:rsidRDefault="006B38DE" w:rsidP="00281638">
      <w:pPr>
        <w:rPr>
          <w:rFonts w:ascii="Times New Roman" w:hAnsi="Times New Roman" w:cs="Times New Roman"/>
          <w:color w:val="000000" w:themeColor="text1"/>
          <w:sz w:val="24"/>
          <w:szCs w:val="24"/>
        </w:rPr>
      </w:pPr>
    </w:p>
    <w:p w14:paraId="34824749"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6C4880CE" w14:textId="0614749C" w:rsidR="006B38DE" w:rsidRDefault="006B38DE" w:rsidP="00281638">
      <w:pPr>
        <w:rPr>
          <w:rFonts w:ascii="Times New Roman" w:hAnsi="Times New Roman" w:cs="Times New Roman"/>
          <w:color w:val="000000" w:themeColor="text1"/>
          <w:sz w:val="24"/>
          <w:szCs w:val="24"/>
        </w:rPr>
      </w:pPr>
    </w:p>
    <w:p w14:paraId="59CA3C7E" w14:textId="3E7F9F79" w:rsidR="00D82F84" w:rsidRDefault="00D82F84" w:rsidP="00281638">
      <w:pPr>
        <w:rPr>
          <w:rFonts w:ascii="Times New Roman" w:hAnsi="Times New Roman" w:cs="Times New Roman"/>
          <w:color w:val="000000" w:themeColor="text1"/>
          <w:sz w:val="24"/>
          <w:szCs w:val="24"/>
        </w:rPr>
      </w:pPr>
    </w:p>
    <w:p w14:paraId="4115BC8C" w14:textId="79EF2DA8" w:rsidR="00D82F84" w:rsidRDefault="00D82F84" w:rsidP="00281638">
      <w:pPr>
        <w:rPr>
          <w:rFonts w:ascii="Times New Roman" w:hAnsi="Times New Roman" w:cs="Times New Roman"/>
          <w:color w:val="000000" w:themeColor="text1"/>
          <w:sz w:val="24"/>
          <w:szCs w:val="24"/>
        </w:rPr>
      </w:pPr>
    </w:p>
    <w:p w14:paraId="67B78E53" w14:textId="07DBEF95" w:rsidR="00D82F84" w:rsidRDefault="00D82F84" w:rsidP="00281638">
      <w:pPr>
        <w:rPr>
          <w:rFonts w:ascii="Times New Roman" w:hAnsi="Times New Roman" w:cs="Times New Roman"/>
          <w:color w:val="000000" w:themeColor="text1"/>
          <w:sz w:val="24"/>
          <w:szCs w:val="24"/>
        </w:rPr>
      </w:pPr>
    </w:p>
    <w:p w14:paraId="33645BD1" w14:textId="5E1F480C" w:rsidR="00D82F84" w:rsidRPr="00D82F84" w:rsidRDefault="00D82F84" w:rsidP="00D82F84">
      <w:pPr>
        <w:rPr>
          <w:rFonts w:ascii="Times New Roman" w:hAnsi="Times New Roman" w:cs="Times New Roman"/>
          <w:b/>
          <w:bCs/>
          <w:color w:val="000000" w:themeColor="text1"/>
          <w:sz w:val="24"/>
          <w:szCs w:val="24"/>
        </w:rPr>
      </w:pPr>
      <w:r w:rsidRPr="00D82F84">
        <w:rPr>
          <w:rFonts w:ascii="Times New Roman" w:hAnsi="Times New Roman" w:cs="Times New Roman"/>
          <w:b/>
          <w:bCs/>
          <w:color w:val="000000" w:themeColor="text1"/>
          <w:sz w:val="24"/>
          <w:szCs w:val="24"/>
        </w:rPr>
        <w:lastRenderedPageBreak/>
        <w:t>Marks &amp; Spencer 201</w:t>
      </w:r>
      <w:r>
        <w:rPr>
          <w:rFonts w:ascii="Times New Roman" w:hAnsi="Times New Roman" w:cs="Times New Roman"/>
          <w:b/>
          <w:bCs/>
          <w:color w:val="000000" w:themeColor="text1"/>
          <w:sz w:val="24"/>
          <w:szCs w:val="24"/>
        </w:rPr>
        <w:t>7:</w:t>
      </w:r>
    </w:p>
    <w:p w14:paraId="78D235BC" w14:textId="77777777" w:rsidR="00D82F84" w:rsidRDefault="00D82F84" w:rsidP="00281638">
      <w:pPr>
        <w:rPr>
          <w:rFonts w:ascii="Times New Roman" w:hAnsi="Times New Roman" w:cs="Times New Roman"/>
          <w:color w:val="000000" w:themeColor="text1"/>
          <w:sz w:val="24"/>
          <w:szCs w:val="24"/>
        </w:rPr>
      </w:pPr>
    </w:p>
    <w:p w14:paraId="3F556346" w14:textId="06ABA2DD"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376E8DF6" wp14:editId="740BE05F">
            <wp:extent cx="5943600" cy="295402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7 M.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2954020"/>
                    </a:xfrm>
                    <a:prstGeom prst="rect">
                      <a:avLst/>
                    </a:prstGeom>
                  </pic:spPr>
                </pic:pic>
              </a:graphicData>
            </a:graphic>
          </wp:inline>
        </w:drawing>
      </w:r>
    </w:p>
    <w:p w14:paraId="01939FA0" w14:textId="04F59D74" w:rsidR="006B38DE" w:rsidRDefault="006B38DE" w:rsidP="00281638">
      <w:pPr>
        <w:rPr>
          <w:rFonts w:ascii="Times New Roman" w:hAnsi="Times New Roman" w:cs="Times New Roman"/>
          <w:color w:val="000000" w:themeColor="text1"/>
          <w:sz w:val="24"/>
          <w:szCs w:val="24"/>
        </w:rPr>
      </w:pPr>
    </w:p>
    <w:p w14:paraId="4B446A4D"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5DA62E20" w14:textId="77777777" w:rsidR="006B38DE" w:rsidRDefault="006B38DE" w:rsidP="00281638">
      <w:pPr>
        <w:rPr>
          <w:rFonts w:ascii="Times New Roman" w:hAnsi="Times New Roman" w:cs="Times New Roman"/>
          <w:color w:val="000000" w:themeColor="text1"/>
          <w:sz w:val="24"/>
          <w:szCs w:val="24"/>
        </w:rPr>
      </w:pPr>
    </w:p>
    <w:p w14:paraId="553FE3F8" w14:textId="7F7BA50B"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53D89944" wp14:editId="29B0D22C">
            <wp:extent cx="5943600" cy="672592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7 M2.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6725920"/>
                    </a:xfrm>
                    <a:prstGeom prst="rect">
                      <a:avLst/>
                    </a:prstGeom>
                  </pic:spPr>
                </pic:pic>
              </a:graphicData>
            </a:graphic>
          </wp:inline>
        </w:drawing>
      </w:r>
    </w:p>
    <w:p w14:paraId="457786A4" w14:textId="3A130513" w:rsidR="006B38DE" w:rsidRDefault="006B38DE" w:rsidP="00281638">
      <w:pPr>
        <w:rPr>
          <w:rFonts w:ascii="Times New Roman" w:hAnsi="Times New Roman" w:cs="Times New Roman"/>
          <w:color w:val="000000" w:themeColor="text1"/>
          <w:sz w:val="24"/>
          <w:szCs w:val="24"/>
        </w:rPr>
      </w:pPr>
    </w:p>
    <w:p w14:paraId="1FC9C5A6"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06B66EEA" w14:textId="711BD923" w:rsidR="006B38DE" w:rsidRDefault="006B38DE" w:rsidP="00281638">
      <w:pPr>
        <w:rPr>
          <w:rFonts w:ascii="Times New Roman" w:hAnsi="Times New Roman" w:cs="Times New Roman"/>
          <w:color w:val="000000" w:themeColor="text1"/>
          <w:sz w:val="24"/>
          <w:szCs w:val="24"/>
        </w:rPr>
      </w:pPr>
    </w:p>
    <w:p w14:paraId="5465F951" w14:textId="671A7DF4" w:rsidR="00D82F84" w:rsidRDefault="00D82F84" w:rsidP="00281638">
      <w:pPr>
        <w:rPr>
          <w:rFonts w:ascii="Times New Roman" w:hAnsi="Times New Roman" w:cs="Times New Roman"/>
          <w:color w:val="000000" w:themeColor="text1"/>
          <w:sz w:val="24"/>
          <w:szCs w:val="24"/>
        </w:rPr>
      </w:pPr>
    </w:p>
    <w:p w14:paraId="7E5ED832" w14:textId="1798FF36" w:rsidR="00D82F84" w:rsidRDefault="00D82F84" w:rsidP="00281638">
      <w:pPr>
        <w:rPr>
          <w:rFonts w:ascii="Times New Roman" w:hAnsi="Times New Roman" w:cs="Times New Roman"/>
          <w:color w:val="000000" w:themeColor="text1"/>
          <w:sz w:val="24"/>
          <w:szCs w:val="24"/>
        </w:rPr>
      </w:pPr>
    </w:p>
    <w:p w14:paraId="638376A2" w14:textId="456B11A6" w:rsidR="00D82F84" w:rsidRDefault="00D82F84" w:rsidP="00281638">
      <w:pPr>
        <w:rPr>
          <w:rFonts w:ascii="Times New Roman" w:hAnsi="Times New Roman" w:cs="Times New Roman"/>
          <w:color w:val="000000" w:themeColor="text1"/>
          <w:sz w:val="24"/>
          <w:szCs w:val="24"/>
        </w:rPr>
      </w:pPr>
    </w:p>
    <w:p w14:paraId="3790DD41" w14:textId="4B84D92F" w:rsidR="00D82F84" w:rsidRDefault="00D82F84" w:rsidP="00281638">
      <w:pPr>
        <w:rPr>
          <w:rFonts w:ascii="Times New Roman" w:hAnsi="Times New Roman" w:cs="Times New Roman"/>
          <w:color w:val="000000" w:themeColor="text1"/>
          <w:sz w:val="24"/>
          <w:szCs w:val="24"/>
        </w:rPr>
      </w:pPr>
    </w:p>
    <w:p w14:paraId="704D9678" w14:textId="6B926497" w:rsidR="00D82F84" w:rsidRDefault="00D82F84" w:rsidP="00281638">
      <w:pPr>
        <w:rPr>
          <w:rFonts w:ascii="Times New Roman" w:hAnsi="Times New Roman" w:cs="Times New Roman"/>
          <w:color w:val="000000" w:themeColor="text1"/>
          <w:sz w:val="24"/>
          <w:szCs w:val="24"/>
        </w:rPr>
      </w:pPr>
    </w:p>
    <w:p w14:paraId="631EBB10" w14:textId="3BE326B6" w:rsidR="00D82F84" w:rsidRPr="00D82F84" w:rsidRDefault="00D82F84" w:rsidP="00D82F84">
      <w:pPr>
        <w:rPr>
          <w:rFonts w:ascii="Times New Roman" w:hAnsi="Times New Roman" w:cs="Times New Roman"/>
          <w:b/>
          <w:bCs/>
          <w:color w:val="000000" w:themeColor="text1"/>
          <w:sz w:val="24"/>
          <w:szCs w:val="24"/>
        </w:rPr>
      </w:pPr>
      <w:r w:rsidRPr="00D82F84">
        <w:rPr>
          <w:rFonts w:ascii="Times New Roman" w:hAnsi="Times New Roman" w:cs="Times New Roman"/>
          <w:b/>
          <w:bCs/>
          <w:color w:val="000000" w:themeColor="text1"/>
          <w:sz w:val="24"/>
          <w:szCs w:val="24"/>
        </w:rPr>
        <w:lastRenderedPageBreak/>
        <w:t>Marks &amp; Spencer 201</w:t>
      </w:r>
      <w:r>
        <w:rPr>
          <w:rFonts w:ascii="Times New Roman" w:hAnsi="Times New Roman" w:cs="Times New Roman"/>
          <w:b/>
          <w:bCs/>
          <w:color w:val="000000" w:themeColor="text1"/>
          <w:sz w:val="24"/>
          <w:szCs w:val="24"/>
        </w:rPr>
        <w:t>8:</w:t>
      </w:r>
    </w:p>
    <w:p w14:paraId="6A29DD61" w14:textId="77777777" w:rsidR="00D82F84" w:rsidRDefault="00D82F84" w:rsidP="00281638">
      <w:pPr>
        <w:rPr>
          <w:rFonts w:ascii="Times New Roman" w:hAnsi="Times New Roman" w:cs="Times New Roman"/>
          <w:color w:val="000000" w:themeColor="text1"/>
          <w:sz w:val="24"/>
          <w:szCs w:val="24"/>
        </w:rPr>
      </w:pPr>
    </w:p>
    <w:p w14:paraId="44C04FA2" w14:textId="4AD3FBBE"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517BDC06" wp14:editId="09778FCA">
            <wp:extent cx="5943600" cy="3096895"/>
            <wp:effectExtent l="0" t="0" r="0" b="825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8 M.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096895"/>
                    </a:xfrm>
                    <a:prstGeom prst="rect">
                      <a:avLst/>
                    </a:prstGeom>
                  </pic:spPr>
                </pic:pic>
              </a:graphicData>
            </a:graphic>
          </wp:inline>
        </w:drawing>
      </w:r>
    </w:p>
    <w:p w14:paraId="416D8D2D" w14:textId="1AB04574" w:rsidR="006B38DE" w:rsidRDefault="006B38DE" w:rsidP="00281638">
      <w:pPr>
        <w:rPr>
          <w:rFonts w:ascii="Times New Roman" w:hAnsi="Times New Roman" w:cs="Times New Roman"/>
          <w:color w:val="000000" w:themeColor="text1"/>
          <w:sz w:val="24"/>
          <w:szCs w:val="24"/>
        </w:rPr>
      </w:pPr>
    </w:p>
    <w:p w14:paraId="7E6D6E3B"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776525F0" w14:textId="77777777" w:rsidR="006B38DE" w:rsidRDefault="006B38DE" w:rsidP="00281638">
      <w:pPr>
        <w:rPr>
          <w:rFonts w:ascii="Times New Roman" w:hAnsi="Times New Roman" w:cs="Times New Roman"/>
          <w:color w:val="000000" w:themeColor="text1"/>
          <w:sz w:val="24"/>
          <w:szCs w:val="24"/>
        </w:rPr>
      </w:pPr>
    </w:p>
    <w:p w14:paraId="70A2F179" w14:textId="6112D953"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7F90502F" wp14:editId="62A14CF9">
            <wp:extent cx="5943600" cy="6633845"/>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18 M2.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6633845"/>
                    </a:xfrm>
                    <a:prstGeom prst="rect">
                      <a:avLst/>
                    </a:prstGeom>
                  </pic:spPr>
                </pic:pic>
              </a:graphicData>
            </a:graphic>
          </wp:inline>
        </w:drawing>
      </w:r>
    </w:p>
    <w:p w14:paraId="2B28426F" w14:textId="472ACBFD" w:rsidR="006B38DE" w:rsidRDefault="006B38DE" w:rsidP="00281638">
      <w:pPr>
        <w:rPr>
          <w:rFonts w:ascii="Times New Roman" w:hAnsi="Times New Roman" w:cs="Times New Roman"/>
          <w:color w:val="000000" w:themeColor="text1"/>
          <w:sz w:val="24"/>
          <w:szCs w:val="24"/>
        </w:rPr>
      </w:pPr>
    </w:p>
    <w:p w14:paraId="71D41F21" w14:textId="77777777" w:rsidR="006B38DE" w:rsidRPr="006B38DE" w:rsidRDefault="006B38DE" w:rsidP="006B38DE">
      <w:pPr>
        <w:jc w:val="center"/>
        <w:rPr>
          <w:rFonts w:ascii="Times New Roman" w:hAnsi="Times New Roman" w:cs="Times New Roman"/>
          <w:color w:val="000000" w:themeColor="text1"/>
          <w:sz w:val="24"/>
          <w:szCs w:val="24"/>
        </w:rPr>
      </w:pPr>
      <w:r w:rsidRPr="006B38DE">
        <w:rPr>
          <w:rFonts w:ascii="Times New Roman" w:hAnsi="Times New Roman" w:cs="Times New Roman"/>
          <w:color w:val="000000" w:themeColor="text1"/>
          <w:sz w:val="24"/>
          <w:szCs w:val="24"/>
        </w:rPr>
        <w:t>Source: http://www.annualreports.com/Company/marks-and-spencer-group-plc</w:t>
      </w:r>
    </w:p>
    <w:p w14:paraId="4FE07ACE" w14:textId="1450E08C" w:rsidR="006B38DE" w:rsidRDefault="006B38DE" w:rsidP="00281638">
      <w:pPr>
        <w:rPr>
          <w:rFonts w:ascii="Times New Roman" w:hAnsi="Times New Roman" w:cs="Times New Roman"/>
          <w:color w:val="000000" w:themeColor="text1"/>
          <w:sz w:val="24"/>
          <w:szCs w:val="24"/>
        </w:rPr>
      </w:pPr>
    </w:p>
    <w:p w14:paraId="7DC318D2" w14:textId="409C38CF" w:rsidR="00D82F84" w:rsidRDefault="00D82F84" w:rsidP="00281638">
      <w:pPr>
        <w:rPr>
          <w:rFonts w:ascii="Times New Roman" w:hAnsi="Times New Roman" w:cs="Times New Roman"/>
          <w:color w:val="000000" w:themeColor="text1"/>
          <w:sz w:val="24"/>
          <w:szCs w:val="24"/>
        </w:rPr>
      </w:pPr>
    </w:p>
    <w:p w14:paraId="443C353D" w14:textId="54D34F68" w:rsidR="00D82F84" w:rsidRDefault="00D82F84" w:rsidP="00281638">
      <w:pPr>
        <w:rPr>
          <w:rFonts w:ascii="Times New Roman" w:hAnsi="Times New Roman" w:cs="Times New Roman"/>
          <w:color w:val="000000" w:themeColor="text1"/>
          <w:sz w:val="24"/>
          <w:szCs w:val="24"/>
        </w:rPr>
      </w:pPr>
    </w:p>
    <w:p w14:paraId="499A3859" w14:textId="3C7099EE" w:rsidR="00D82F84" w:rsidRDefault="00D82F84" w:rsidP="00281638">
      <w:pPr>
        <w:rPr>
          <w:rFonts w:ascii="Times New Roman" w:hAnsi="Times New Roman" w:cs="Times New Roman"/>
          <w:color w:val="000000" w:themeColor="text1"/>
          <w:sz w:val="24"/>
          <w:szCs w:val="24"/>
        </w:rPr>
      </w:pPr>
    </w:p>
    <w:p w14:paraId="46CE1302" w14:textId="6ABBFB81" w:rsidR="00D82F84" w:rsidRDefault="00D82F84" w:rsidP="00281638">
      <w:pPr>
        <w:rPr>
          <w:rFonts w:ascii="Times New Roman" w:hAnsi="Times New Roman" w:cs="Times New Roman"/>
          <w:color w:val="000000" w:themeColor="text1"/>
          <w:sz w:val="24"/>
          <w:szCs w:val="24"/>
        </w:rPr>
      </w:pPr>
    </w:p>
    <w:p w14:paraId="48AC8484" w14:textId="1D649113" w:rsidR="00D82F84" w:rsidRDefault="00D82F84" w:rsidP="00281638">
      <w:pPr>
        <w:rPr>
          <w:rFonts w:ascii="Times New Roman" w:hAnsi="Times New Roman" w:cs="Times New Roman"/>
          <w:color w:val="000000" w:themeColor="text1"/>
          <w:sz w:val="24"/>
          <w:szCs w:val="24"/>
        </w:rPr>
      </w:pPr>
    </w:p>
    <w:p w14:paraId="361E4691" w14:textId="4285F926" w:rsidR="00D82F84" w:rsidRDefault="00D82F84" w:rsidP="00281638">
      <w:pPr>
        <w:rPr>
          <w:rFonts w:ascii="Times New Roman" w:hAnsi="Times New Roman" w:cs="Times New Roman"/>
          <w:color w:val="000000" w:themeColor="text1"/>
          <w:sz w:val="24"/>
          <w:szCs w:val="24"/>
        </w:rPr>
      </w:pPr>
    </w:p>
    <w:p w14:paraId="28B403CB" w14:textId="1D02462F" w:rsidR="00D82F84" w:rsidRDefault="00D82F84" w:rsidP="00281638">
      <w:pPr>
        <w:rPr>
          <w:rFonts w:ascii="Times New Roman" w:hAnsi="Times New Roman" w:cs="Times New Roman"/>
          <w:color w:val="000000" w:themeColor="text1"/>
          <w:sz w:val="24"/>
          <w:szCs w:val="24"/>
        </w:rPr>
      </w:pPr>
    </w:p>
    <w:p w14:paraId="726C7391" w14:textId="1AA2420D" w:rsidR="00D82F84" w:rsidRPr="00D82F84" w:rsidRDefault="00D82F84" w:rsidP="00D82F84">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Debenhams</w:t>
      </w:r>
      <w:r w:rsidRPr="00D82F84">
        <w:rPr>
          <w:rFonts w:ascii="Times New Roman" w:hAnsi="Times New Roman" w:cs="Times New Roman"/>
          <w:b/>
          <w:bCs/>
          <w:color w:val="000000" w:themeColor="text1"/>
          <w:sz w:val="24"/>
          <w:szCs w:val="24"/>
        </w:rPr>
        <w:t xml:space="preserve"> 201</w:t>
      </w:r>
      <w:r>
        <w:rPr>
          <w:rFonts w:ascii="Times New Roman" w:hAnsi="Times New Roman" w:cs="Times New Roman"/>
          <w:b/>
          <w:bCs/>
          <w:color w:val="000000" w:themeColor="text1"/>
          <w:sz w:val="24"/>
          <w:szCs w:val="24"/>
        </w:rPr>
        <w:t>8:</w:t>
      </w:r>
    </w:p>
    <w:p w14:paraId="7B4B3ED4" w14:textId="77777777" w:rsidR="00D82F84" w:rsidRDefault="00D82F84" w:rsidP="00281638">
      <w:pPr>
        <w:rPr>
          <w:rFonts w:ascii="Times New Roman" w:hAnsi="Times New Roman" w:cs="Times New Roman"/>
          <w:color w:val="000000" w:themeColor="text1"/>
          <w:sz w:val="24"/>
          <w:szCs w:val="24"/>
        </w:rPr>
      </w:pPr>
    </w:p>
    <w:p w14:paraId="1BD8CCE7" w14:textId="48205C1C"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66A5926E" wp14:editId="11000083">
            <wp:extent cx="5943600" cy="4669155"/>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18 D.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4669155"/>
                    </a:xfrm>
                    <a:prstGeom prst="rect">
                      <a:avLst/>
                    </a:prstGeom>
                  </pic:spPr>
                </pic:pic>
              </a:graphicData>
            </a:graphic>
          </wp:inline>
        </w:drawing>
      </w:r>
    </w:p>
    <w:p w14:paraId="1C7A72B2" w14:textId="325C93EF" w:rsidR="006B38DE" w:rsidRDefault="006B38DE" w:rsidP="00281638">
      <w:pPr>
        <w:rPr>
          <w:rFonts w:ascii="Times New Roman" w:hAnsi="Times New Roman" w:cs="Times New Roman"/>
          <w:color w:val="000000" w:themeColor="text1"/>
          <w:sz w:val="24"/>
          <w:szCs w:val="24"/>
        </w:rPr>
      </w:pPr>
    </w:p>
    <w:p w14:paraId="28B6BE04" w14:textId="77777777" w:rsidR="006B38DE" w:rsidRPr="006B38DE" w:rsidRDefault="006B38DE" w:rsidP="006B38DE">
      <w:pPr>
        <w:jc w:val="center"/>
        <w:rPr>
          <w:rFonts w:ascii="Times New Roman" w:hAnsi="Times New Roman" w:cs="Times New Roman"/>
          <w:b/>
          <w:color w:val="000000" w:themeColor="text1"/>
          <w:sz w:val="24"/>
          <w:szCs w:val="24"/>
        </w:rPr>
      </w:pPr>
      <w:r w:rsidRPr="006B38DE">
        <w:rPr>
          <w:rFonts w:ascii="Times New Roman" w:hAnsi="Times New Roman" w:cs="Times New Roman"/>
          <w:color w:val="000000" w:themeColor="text1"/>
          <w:sz w:val="24"/>
          <w:szCs w:val="24"/>
          <w:lang w:val="en-GB"/>
        </w:rPr>
        <w:t>Source: https://ir.debenhams.com/static-files/32bcca3d-8332-4a15-bfbe-08398fc595f1</w:t>
      </w:r>
    </w:p>
    <w:p w14:paraId="24A40048" w14:textId="77777777" w:rsidR="006B38DE" w:rsidRDefault="006B38DE" w:rsidP="00281638">
      <w:pPr>
        <w:rPr>
          <w:rFonts w:ascii="Times New Roman" w:hAnsi="Times New Roman" w:cs="Times New Roman"/>
          <w:color w:val="000000" w:themeColor="text1"/>
          <w:sz w:val="24"/>
          <w:szCs w:val="24"/>
        </w:rPr>
      </w:pPr>
    </w:p>
    <w:p w14:paraId="6B8CB56C" w14:textId="12CEAD51" w:rsidR="006B38DE" w:rsidRDefault="006B38DE" w:rsidP="0028163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009FCA69" wp14:editId="7A74B7D5">
            <wp:extent cx="5943600" cy="5425440"/>
            <wp:effectExtent l="0" t="0" r="0" b="381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18 D2.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5425440"/>
                    </a:xfrm>
                    <a:prstGeom prst="rect">
                      <a:avLst/>
                    </a:prstGeom>
                  </pic:spPr>
                </pic:pic>
              </a:graphicData>
            </a:graphic>
          </wp:inline>
        </w:drawing>
      </w:r>
    </w:p>
    <w:p w14:paraId="1DDBC5C8" w14:textId="0C4A830A" w:rsidR="006B38DE" w:rsidRDefault="006B38DE" w:rsidP="00281638">
      <w:pPr>
        <w:rPr>
          <w:rFonts w:ascii="Times New Roman" w:hAnsi="Times New Roman" w:cs="Times New Roman"/>
          <w:color w:val="000000" w:themeColor="text1"/>
          <w:sz w:val="24"/>
          <w:szCs w:val="24"/>
        </w:rPr>
      </w:pPr>
    </w:p>
    <w:p w14:paraId="719A4F0D" w14:textId="77777777" w:rsidR="006B38DE" w:rsidRPr="006B38DE" w:rsidRDefault="006B38DE" w:rsidP="006B38DE">
      <w:pPr>
        <w:jc w:val="center"/>
        <w:rPr>
          <w:rFonts w:ascii="Times New Roman" w:hAnsi="Times New Roman" w:cs="Times New Roman"/>
          <w:b/>
          <w:color w:val="000000" w:themeColor="text1"/>
          <w:sz w:val="24"/>
          <w:szCs w:val="24"/>
        </w:rPr>
      </w:pPr>
      <w:r w:rsidRPr="006B38DE">
        <w:rPr>
          <w:rFonts w:ascii="Times New Roman" w:hAnsi="Times New Roman" w:cs="Times New Roman"/>
          <w:color w:val="000000" w:themeColor="text1"/>
          <w:sz w:val="24"/>
          <w:szCs w:val="24"/>
          <w:lang w:val="en-GB"/>
        </w:rPr>
        <w:t>Source: https://ir.debenhams.com/static-files/32bcca3d-8332-4a15-bfbe-08398fc595f1</w:t>
      </w:r>
    </w:p>
    <w:p w14:paraId="2191CE0B" w14:textId="77777777" w:rsidR="006B38DE" w:rsidRPr="00281638" w:rsidRDefault="006B38DE" w:rsidP="00281638">
      <w:pPr>
        <w:rPr>
          <w:rFonts w:ascii="Times New Roman" w:hAnsi="Times New Roman" w:cs="Times New Roman"/>
          <w:color w:val="000000" w:themeColor="text1"/>
          <w:sz w:val="24"/>
          <w:szCs w:val="24"/>
        </w:rPr>
      </w:pPr>
    </w:p>
    <w:sectPr w:rsidR="006B38DE" w:rsidRPr="00281638" w:rsidSect="003F3635">
      <w:footerReference w:type="default" r:id="rId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EBB04" w14:textId="77777777" w:rsidR="00C06DC5" w:rsidRDefault="00C06DC5" w:rsidP="006B38DE">
      <w:r>
        <w:separator/>
      </w:r>
    </w:p>
  </w:endnote>
  <w:endnote w:type="continuationSeparator" w:id="0">
    <w:p w14:paraId="45E3D98B" w14:textId="77777777" w:rsidR="00C06DC5" w:rsidRDefault="00C06DC5" w:rsidP="006B3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73BC01" w14:textId="2BEBBC63" w:rsidR="003F3635" w:rsidRDefault="003F3635">
    <w:pPr>
      <w:pStyle w:val="Footer"/>
      <w:jc w:val="center"/>
    </w:pPr>
  </w:p>
  <w:p w14:paraId="0EC3EA01" w14:textId="77777777" w:rsidR="003F3635" w:rsidRDefault="003F36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2326433"/>
      <w:docPartObj>
        <w:docPartGallery w:val="Page Numbers (Bottom of Page)"/>
        <w:docPartUnique/>
      </w:docPartObj>
    </w:sdtPr>
    <w:sdtEndPr>
      <w:rPr>
        <w:noProof/>
      </w:rPr>
    </w:sdtEndPr>
    <w:sdtContent>
      <w:p w14:paraId="5AF83A91" w14:textId="77777777" w:rsidR="003F3635" w:rsidRDefault="003F36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BA670" w14:textId="77777777" w:rsidR="003F3635" w:rsidRDefault="003F3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69FB7" w14:textId="77777777" w:rsidR="00C06DC5" w:rsidRDefault="00C06DC5" w:rsidP="006B38DE">
      <w:r>
        <w:separator/>
      </w:r>
    </w:p>
  </w:footnote>
  <w:footnote w:type="continuationSeparator" w:id="0">
    <w:p w14:paraId="362FDFF2" w14:textId="77777777" w:rsidR="00C06DC5" w:rsidRDefault="00C06DC5" w:rsidP="006B38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3D00444"/>
    <w:multiLevelType w:val="hybridMultilevel"/>
    <w:tmpl w:val="B9A48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80D5F38"/>
    <w:multiLevelType w:val="hybridMultilevel"/>
    <w:tmpl w:val="BB38F59E"/>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C1A568D"/>
    <w:multiLevelType w:val="hybridMultilevel"/>
    <w:tmpl w:val="ECB8D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250132E"/>
    <w:multiLevelType w:val="hybridMultilevel"/>
    <w:tmpl w:val="EA3A391A"/>
    <w:lvl w:ilvl="0" w:tplc="63645770">
      <w:start w:val="48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BA427C"/>
    <w:multiLevelType w:val="hybridMultilevel"/>
    <w:tmpl w:val="486A6EC2"/>
    <w:lvl w:ilvl="0" w:tplc="4F3AFCF8">
      <w:start w:val="48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30530A58"/>
    <w:multiLevelType w:val="hybridMultilevel"/>
    <w:tmpl w:val="E558DC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1D3102C"/>
    <w:multiLevelType w:val="hybridMultilevel"/>
    <w:tmpl w:val="58449242"/>
    <w:lvl w:ilvl="0" w:tplc="EC54E3C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49F9247D"/>
    <w:multiLevelType w:val="hybridMultilevel"/>
    <w:tmpl w:val="A2062A88"/>
    <w:lvl w:ilvl="0" w:tplc="8654E60A">
      <w:numFmt w:val="bullet"/>
      <w:lvlText w:val="-"/>
      <w:lvlJc w:val="left"/>
      <w:pPr>
        <w:ind w:left="670" w:hanging="360"/>
      </w:pPr>
      <w:rPr>
        <w:rFonts w:ascii="Calibri" w:eastAsiaTheme="minorHAnsi" w:hAnsi="Calibri" w:cs="Calibri" w:hint="default"/>
      </w:rPr>
    </w:lvl>
    <w:lvl w:ilvl="1" w:tplc="08090003" w:tentative="1">
      <w:start w:val="1"/>
      <w:numFmt w:val="bullet"/>
      <w:lvlText w:val="o"/>
      <w:lvlJc w:val="left"/>
      <w:pPr>
        <w:ind w:left="1390" w:hanging="360"/>
      </w:pPr>
      <w:rPr>
        <w:rFonts w:ascii="Courier New" w:hAnsi="Courier New" w:cs="Courier New" w:hint="default"/>
      </w:rPr>
    </w:lvl>
    <w:lvl w:ilvl="2" w:tplc="08090005" w:tentative="1">
      <w:start w:val="1"/>
      <w:numFmt w:val="bullet"/>
      <w:lvlText w:val=""/>
      <w:lvlJc w:val="left"/>
      <w:pPr>
        <w:ind w:left="2110" w:hanging="360"/>
      </w:pPr>
      <w:rPr>
        <w:rFonts w:ascii="Wingdings" w:hAnsi="Wingdings" w:hint="default"/>
      </w:rPr>
    </w:lvl>
    <w:lvl w:ilvl="3" w:tplc="08090001" w:tentative="1">
      <w:start w:val="1"/>
      <w:numFmt w:val="bullet"/>
      <w:lvlText w:val=""/>
      <w:lvlJc w:val="left"/>
      <w:pPr>
        <w:ind w:left="2830" w:hanging="360"/>
      </w:pPr>
      <w:rPr>
        <w:rFonts w:ascii="Symbol" w:hAnsi="Symbol" w:hint="default"/>
      </w:rPr>
    </w:lvl>
    <w:lvl w:ilvl="4" w:tplc="08090003" w:tentative="1">
      <w:start w:val="1"/>
      <w:numFmt w:val="bullet"/>
      <w:lvlText w:val="o"/>
      <w:lvlJc w:val="left"/>
      <w:pPr>
        <w:ind w:left="3550" w:hanging="360"/>
      </w:pPr>
      <w:rPr>
        <w:rFonts w:ascii="Courier New" w:hAnsi="Courier New" w:cs="Courier New" w:hint="default"/>
      </w:rPr>
    </w:lvl>
    <w:lvl w:ilvl="5" w:tplc="08090005" w:tentative="1">
      <w:start w:val="1"/>
      <w:numFmt w:val="bullet"/>
      <w:lvlText w:val=""/>
      <w:lvlJc w:val="left"/>
      <w:pPr>
        <w:ind w:left="4270" w:hanging="360"/>
      </w:pPr>
      <w:rPr>
        <w:rFonts w:ascii="Wingdings" w:hAnsi="Wingdings" w:hint="default"/>
      </w:rPr>
    </w:lvl>
    <w:lvl w:ilvl="6" w:tplc="08090001" w:tentative="1">
      <w:start w:val="1"/>
      <w:numFmt w:val="bullet"/>
      <w:lvlText w:val=""/>
      <w:lvlJc w:val="left"/>
      <w:pPr>
        <w:ind w:left="4990" w:hanging="360"/>
      </w:pPr>
      <w:rPr>
        <w:rFonts w:ascii="Symbol" w:hAnsi="Symbol" w:hint="default"/>
      </w:rPr>
    </w:lvl>
    <w:lvl w:ilvl="7" w:tplc="08090003" w:tentative="1">
      <w:start w:val="1"/>
      <w:numFmt w:val="bullet"/>
      <w:lvlText w:val="o"/>
      <w:lvlJc w:val="left"/>
      <w:pPr>
        <w:ind w:left="5710" w:hanging="360"/>
      </w:pPr>
      <w:rPr>
        <w:rFonts w:ascii="Courier New" w:hAnsi="Courier New" w:cs="Courier New" w:hint="default"/>
      </w:rPr>
    </w:lvl>
    <w:lvl w:ilvl="8" w:tplc="08090005" w:tentative="1">
      <w:start w:val="1"/>
      <w:numFmt w:val="bullet"/>
      <w:lvlText w:val=""/>
      <w:lvlJc w:val="left"/>
      <w:pPr>
        <w:ind w:left="6430" w:hanging="360"/>
      </w:pPr>
      <w:rPr>
        <w:rFonts w:ascii="Wingdings" w:hAnsi="Wingdings" w:hint="default"/>
      </w:rPr>
    </w:lvl>
  </w:abstractNum>
  <w:abstractNum w:abstractNumId="27" w15:restartNumberingAfterBreak="0">
    <w:nsid w:val="4F861A18"/>
    <w:multiLevelType w:val="hybridMultilevel"/>
    <w:tmpl w:val="E682C2CC"/>
    <w:lvl w:ilvl="0" w:tplc="F73AF18A">
      <w:start w:val="7"/>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641F5D"/>
    <w:multiLevelType w:val="hybridMultilevel"/>
    <w:tmpl w:val="F328F5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7650FCB"/>
    <w:multiLevelType w:val="hybridMultilevel"/>
    <w:tmpl w:val="336AB0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63C3706C"/>
    <w:multiLevelType w:val="hybridMultilevel"/>
    <w:tmpl w:val="B74098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FA19C0"/>
    <w:multiLevelType w:val="hybridMultilevel"/>
    <w:tmpl w:val="E3FE2D38"/>
    <w:lvl w:ilvl="0" w:tplc="EC54E3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5B7BE8"/>
    <w:multiLevelType w:val="hybridMultilevel"/>
    <w:tmpl w:val="78FCEAAA"/>
    <w:lvl w:ilvl="0" w:tplc="EC54E3C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9020682"/>
    <w:multiLevelType w:val="hybridMultilevel"/>
    <w:tmpl w:val="B9766CCC"/>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30"/>
  </w:num>
  <w:num w:numId="2">
    <w:abstractNumId w:val="13"/>
  </w:num>
  <w:num w:numId="3">
    <w:abstractNumId w:val="10"/>
  </w:num>
  <w:num w:numId="4">
    <w:abstractNumId w:val="35"/>
  </w:num>
  <w:num w:numId="5">
    <w:abstractNumId w:val="14"/>
  </w:num>
  <w:num w:numId="6">
    <w:abstractNumId w:val="22"/>
  </w:num>
  <w:num w:numId="7">
    <w:abstractNumId w:val="25"/>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9"/>
  </w:num>
  <w:num w:numId="19">
    <w:abstractNumId w:val="20"/>
  </w:num>
  <w:num w:numId="20">
    <w:abstractNumId w:val="31"/>
  </w:num>
  <w:num w:numId="21">
    <w:abstractNumId w:val="24"/>
  </w:num>
  <w:num w:numId="22">
    <w:abstractNumId w:val="12"/>
  </w:num>
  <w:num w:numId="23">
    <w:abstractNumId w:val="37"/>
  </w:num>
  <w:num w:numId="24">
    <w:abstractNumId w:val="32"/>
  </w:num>
  <w:num w:numId="25">
    <w:abstractNumId w:val="28"/>
  </w:num>
  <w:num w:numId="26">
    <w:abstractNumId w:val="15"/>
  </w:num>
  <w:num w:numId="27">
    <w:abstractNumId w:val="21"/>
  </w:num>
  <w:num w:numId="28">
    <w:abstractNumId w:val="29"/>
  </w:num>
  <w:num w:numId="29">
    <w:abstractNumId w:val="11"/>
  </w:num>
  <w:num w:numId="30">
    <w:abstractNumId w:val="33"/>
  </w:num>
  <w:num w:numId="31">
    <w:abstractNumId w:val="23"/>
  </w:num>
  <w:num w:numId="32">
    <w:abstractNumId w:val="34"/>
  </w:num>
  <w:num w:numId="33">
    <w:abstractNumId w:val="26"/>
  </w:num>
  <w:num w:numId="34">
    <w:abstractNumId w:val="27"/>
  </w:num>
  <w:num w:numId="35">
    <w:abstractNumId w:val="17"/>
  </w:num>
  <w:num w:numId="36">
    <w:abstractNumId w:val="18"/>
  </w:num>
  <w:num w:numId="37">
    <w:abstractNumId w:val="36"/>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E70"/>
    <w:rsid w:val="00020D8E"/>
    <w:rsid w:val="00023D11"/>
    <w:rsid w:val="00027386"/>
    <w:rsid w:val="000402DF"/>
    <w:rsid w:val="0004505A"/>
    <w:rsid w:val="00062931"/>
    <w:rsid w:val="00074B6F"/>
    <w:rsid w:val="00086429"/>
    <w:rsid w:val="000864E3"/>
    <w:rsid w:val="000A1C3F"/>
    <w:rsid w:val="000A1C72"/>
    <w:rsid w:val="000C62ED"/>
    <w:rsid w:val="000D0C2A"/>
    <w:rsid w:val="000D2658"/>
    <w:rsid w:val="000E0A46"/>
    <w:rsid w:val="000E0AF0"/>
    <w:rsid w:val="001345E0"/>
    <w:rsid w:val="001527F9"/>
    <w:rsid w:val="001543E0"/>
    <w:rsid w:val="001673DD"/>
    <w:rsid w:val="001D0E68"/>
    <w:rsid w:val="001E641A"/>
    <w:rsid w:val="001E7DA5"/>
    <w:rsid w:val="00203442"/>
    <w:rsid w:val="00204108"/>
    <w:rsid w:val="00222C80"/>
    <w:rsid w:val="00234685"/>
    <w:rsid w:val="0024278F"/>
    <w:rsid w:val="00246A84"/>
    <w:rsid w:val="00262E58"/>
    <w:rsid w:val="00280BB6"/>
    <w:rsid w:val="00281638"/>
    <w:rsid w:val="0029126A"/>
    <w:rsid w:val="002A0FF7"/>
    <w:rsid w:val="002A3D41"/>
    <w:rsid w:val="002A6F16"/>
    <w:rsid w:val="002C74F4"/>
    <w:rsid w:val="002D7459"/>
    <w:rsid w:val="002E2A80"/>
    <w:rsid w:val="002E3E4F"/>
    <w:rsid w:val="003203E6"/>
    <w:rsid w:val="00324925"/>
    <w:rsid w:val="00326EB2"/>
    <w:rsid w:val="003400B2"/>
    <w:rsid w:val="00344C0F"/>
    <w:rsid w:val="00380470"/>
    <w:rsid w:val="00381D76"/>
    <w:rsid w:val="003A0FDC"/>
    <w:rsid w:val="003C41E3"/>
    <w:rsid w:val="003C6303"/>
    <w:rsid w:val="003D07EC"/>
    <w:rsid w:val="003D7B43"/>
    <w:rsid w:val="003E4CAD"/>
    <w:rsid w:val="003F3635"/>
    <w:rsid w:val="003F55E2"/>
    <w:rsid w:val="004047F0"/>
    <w:rsid w:val="00423CDF"/>
    <w:rsid w:val="00430F0A"/>
    <w:rsid w:val="004424AF"/>
    <w:rsid w:val="00454B48"/>
    <w:rsid w:val="0045650D"/>
    <w:rsid w:val="00463274"/>
    <w:rsid w:val="004950D1"/>
    <w:rsid w:val="004A78A4"/>
    <w:rsid w:val="004D3242"/>
    <w:rsid w:val="004D7105"/>
    <w:rsid w:val="00510347"/>
    <w:rsid w:val="00512CA9"/>
    <w:rsid w:val="00517A90"/>
    <w:rsid w:val="00533693"/>
    <w:rsid w:val="00540CCE"/>
    <w:rsid w:val="00543002"/>
    <w:rsid w:val="005459FF"/>
    <w:rsid w:val="00551505"/>
    <w:rsid w:val="00554C7A"/>
    <w:rsid w:val="00555555"/>
    <w:rsid w:val="00574899"/>
    <w:rsid w:val="0058017C"/>
    <w:rsid w:val="0058425C"/>
    <w:rsid w:val="005A7D65"/>
    <w:rsid w:val="005B2A4D"/>
    <w:rsid w:val="005F4B78"/>
    <w:rsid w:val="00605B78"/>
    <w:rsid w:val="00614411"/>
    <w:rsid w:val="00617B05"/>
    <w:rsid w:val="006375E1"/>
    <w:rsid w:val="006443A2"/>
    <w:rsid w:val="00645252"/>
    <w:rsid w:val="0064547F"/>
    <w:rsid w:val="0065599F"/>
    <w:rsid w:val="0067420E"/>
    <w:rsid w:val="00682D47"/>
    <w:rsid w:val="0068468F"/>
    <w:rsid w:val="006B38DE"/>
    <w:rsid w:val="006B5272"/>
    <w:rsid w:val="006B689E"/>
    <w:rsid w:val="006C22D9"/>
    <w:rsid w:val="006C3A36"/>
    <w:rsid w:val="006D09E5"/>
    <w:rsid w:val="006D3D74"/>
    <w:rsid w:val="00713A6A"/>
    <w:rsid w:val="00731384"/>
    <w:rsid w:val="00737BFF"/>
    <w:rsid w:val="00742703"/>
    <w:rsid w:val="00756432"/>
    <w:rsid w:val="00762A56"/>
    <w:rsid w:val="00767A00"/>
    <w:rsid w:val="00783DA5"/>
    <w:rsid w:val="00796ADC"/>
    <w:rsid w:val="007E45A7"/>
    <w:rsid w:val="00800030"/>
    <w:rsid w:val="00803429"/>
    <w:rsid w:val="00804D74"/>
    <w:rsid w:val="008160BB"/>
    <w:rsid w:val="00833EDC"/>
    <w:rsid w:val="0083569A"/>
    <w:rsid w:val="00851578"/>
    <w:rsid w:val="00851D35"/>
    <w:rsid w:val="00872043"/>
    <w:rsid w:val="008851A2"/>
    <w:rsid w:val="008915A3"/>
    <w:rsid w:val="00893760"/>
    <w:rsid w:val="008A2779"/>
    <w:rsid w:val="008A3E89"/>
    <w:rsid w:val="008A78BA"/>
    <w:rsid w:val="008B1735"/>
    <w:rsid w:val="008E05DD"/>
    <w:rsid w:val="008E1D2F"/>
    <w:rsid w:val="008F0CAE"/>
    <w:rsid w:val="009148EA"/>
    <w:rsid w:val="009414A0"/>
    <w:rsid w:val="00953241"/>
    <w:rsid w:val="0095390F"/>
    <w:rsid w:val="00975C29"/>
    <w:rsid w:val="00977F61"/>
    <w:rsid w:val="00986069"/>
    <w:rsid w:val="009917D6"/>
    <w:rsid w:val="0099231E"/>
    <w:rsid w:val="00992989"/>
    <w:rsid w:val="009D1A20"/>
    <w:rsid w:val="009D7AE5"/>
    <w:rsid w:val="00A0373A"/>
    <w:rsid w:val="00A04070"/>
    <w:rsid w:val="00A114C0"/>
    <w:rsid w:val="00A24C71"/>
    <w:rsid w:val="00A42A56"/>
    <w:rsid w:val="00A74EF1"/>
    <w:rsid w:val="00A81928"/>
    <w:rsid w:val="00A832A0"/>
    <w:rsid w:val="00A87F36"/>
    <w:rsid w:val="00A9204E"/>
    <w:rsid w:val="00AA0563"/>
    <w:rsid w:val="00AB2BB6"/>
    <w:rsid w:val="00AE5C6E"/>
    <w:rsid w:val="00AE78D5"/>
    <w:rsid w:val="00AF6D25"/>
    <w:rsid w:val="00B0693F"/>
    <w:rsid w:val="00B12CB7"/>
    <w:rsid w:val="00B22562"/>
    <w:rsid w:val="00B568FE"/>
    <w:rsid w:val="00B64DFA"/>
    <w:rsid w:val="00B67969"/>
    <w:rsid w:val="00B71E25"/>
    <w:rsid w:val="00B9643D"/>
    <w:rsid w:val="00B97AF4"/>
    <w:rsid w:val="00BA5968"/>
    <w:rsid w:val="00BB31D9"/>
    <w:rsid w:val="00BC301F"/>
    <w:rsid w:val="00BE6BBB"/>
    <w:rsid w:val="00BF1BAC"/>
    <w:rsid w:val="00BF70C8"/>
    <w:rsid w:val="00C017DC"/>
    <w:rsid w:val="00C06DC5"/>
    <w:rsid w:val="00C17BE9"/>
    <w:rsid w:val="00C30BAA"/>
    <w:rsid w:val="00C337EA"/>
    <w:rsid w:val="00C36E1E"/>
    <w:rsid w:val="00C41A50"/>
    <w:rsid w:val="00C50B7E"/>
    <w:rsid w:val="00C81B9E"/>
    <w:rsid w:val="00CA7C24"/>
    <w:rsid w:val="00CB359F"/>
    <w:rsid w:val="00CB40FD"/>
    <w:rsid w:val="00CB55FF"/>
    <w:rsid w:val="00CC690B"/>
    <w:rsid w:val="00CF0115"/>
    <w:rsid w:val="00CF4EBB"/>
    <w:rsid w:val="00D14E99"/>
    <w:rsid w:val="00D24893"/>
    <w:rsid w:val="00D36A5A"/>
    <w:rsid w:val="00D57A4B"/>
    <w:rsid w:val="00D63107"/>
    <w:rsid w:val="00D82F84"/>
    <w:rsid w:val="00D84842"/>
    <w:rsid w:val="00D878F9"/>
    <w:rsid w:val="00D87FDB"/>
    <w:rsid w:val="00D945CD"/>
    <w:rsid w:val="00DB40EC"/>
    <w:rsid w:val="00DB7CBC"/>
    <w:rsid w:val="00DE51AE"/>
    <w:rsid w:val="00DF4A52"/>
    <w:rsid w:val="00E039AC"/>
    <w:rsid w:val="00E055DC"/>
    <w:rsid w:val="00E3069C"/>
    <w:rsid w:val="00E5047B"/>
    <w:rsid w:val="00E67925"/>
    <w:rsid w:val="00E748B6"/>
    <w:rsid w:val="00E92131"/>
    <w:rsid w:val="00EB2E74"/>
    <w:rsid w:val="00EB3825"/>
    <w:rsid w:val="00EE22CF"/>
    <w:rsid w:val="00F02F6C"/>
    <w:rsid w:val="00F04BAF"/>
    <w:rsid w:val="00F079C3"/>
    <w:rsid w:val="00F10D77"/>
    <w:rsid w:val="00F33F29"/>
    <w:rsid w:val="00F406BC"/>
    <w:rsid w:val="00F42289"/>
    <w:rsid w:val="00F607D7"/>
    <w:rsid w:val="00F61D77"/>
    <w:rsid w:val="00F63E70"/>
    <w:rsid w:val="00FA1521"/>
    <w:rsid w:val="00FB55B9"/>
    <w:rsid w:val="00FC4D26"/>
    <w:rsid w:val="00FC7462"/>
    <w:rsid w:val="00FE26C1"/>
    <w:rsid w:val="00FE34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D4976"/>
  <w15:chartTrackingRefBased/>
  <w15:docId w15:val="{DA9C28C9-6D97-4C64-A96F-8C317318E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B38DE"/>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F63E70"/>
    <w:pPr>
      <w:ind w:left="720"/>
      <w:contextualSpacing/>
    </w:pPr>
  </w:style>
  <w:style w:type="paragraph" w:styleId="NormalWeb">
    <w:name w:val="Normal (Web)"/>
    <w:basedOn w:val="Normal"/>
    <w:uiPriority w:val="99"/>
    <w:semiHidden/>
    <w:unhideWhenUsed/>
    <w:rsid w:val="00D14E99"/>
    <w:pPr>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AB2B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A1C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954680">
      <w:bodyDiv w:val="1"/>
      <w:marLeft w:val="0"/>
      <w:marRight w:val="0"/>
      <w:marTop w:val="0"/>
      <w:marBottom w:val="0"/>
      <w:divBdr>
        <w:top w:val="none" w:sz="0" w:space="0" w:color="auto"/>
        <w:left w:val="none" w:sz="0" w:space="0" w:color="auto"/>
        <w:bottom w:val="none" w:sz="0" w:space="0" w:color="auto"/>
        <w:right w:val="none" w:sz="0" w:space="0" w:color="auto"/>
      </w:divBdr>
    </w:div>
    <w:div w:id="792213086">
      <w:bodyDiv w:val="1"/>
      <w:marLeft w:val="0"/>
      <w:marRight w:val="0"/>
      <w:marTop w:val="0"/>
      <w:marBottom w:val="0"/>
      <w:divBdr>
        <w:top w:val="none" w:sz="0" w:space="0" w:color="auto"/>
        <w:left w:val="none" w:sz="0" w:space="0" w:color="auto"/>
        <w:bottom w:val="none" w:sz="0" w:space="0" w:color="auto"/>
        <w:right w:val="none" w:sz="0" w:space="0" w:color="auto"/>
      </w:divBdr>
    </w:div>
    <w:div w:id="2083990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yperlink" Target="http://www.nibusinessinfo.co.uk" TargetMode="External"/><Relationship Id="rId17" Type="http://schemas.openxmlformats.org/officeDocument/2006/relationships/image" Target="media/image5.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briela-Georgiana%20B\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8131171F-9D92-43F6-BB50-8D295A677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2167</TotalTime>
  <Pages>31</Pages>
  <Words>4928</Words>
  <Characters>28094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Gabriela-Georgiana B</dc:creator>
  <cp:keywords/>
  <dc:description/>
  <cp:lastModifiedBy>Gabriela-Georgiana Babusi</cp:lastModifiedBy>
  <cp:revision>96</cp:revision>
  <dcterms:created xsi:type="dcterms:W3CDTF">2019-07-16T08:31:00Z</dcterms:created>
  <dcterms:modified xsi:type="dcterms:W3CDTF">2019-08-26T22:17:00Z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