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71A78" w14:textId="77777777" w:rsidR="00FA5DE5" w:rsidRPr="0078783E" w:rsidRDefault="00000000" w:rsidP="00BD649C">
      <w:pPr>
        <w:spacing w:line="360" w:lineRule="auto"/>
        <w:jc w:val="left"/>
        <w:rPr>
          <w:rFonts w:ascii="Times New Roman" w:hAnsi="Times New Roman" w:cs="Times New Roman"/>
          <w:b/>
          <w:bCs/>
          <w:color w:val="000000" w:themeColor="text1"/>
          <w:sz w:val="24"/>
        </w:rPr>
      </w:pPr>
      <w:r w:rsidRPr="0078783E">
        <w:rPr>
          <w:rFonts w:ascii="Times New Roman" w:hAnsi="Times New Roman" w:cs="Times New Roman"/>
          <w:b/>
          <w:bCs/>
          <w:color w:val="000000" w:themeColor="text1"/>
          <w:sz w:val="24"/>
        </w:rPr>
        <w:t>Assessment Component 1</w:t>
      </w:r>
    </w:p>
    <w:p w14:paraId="78A0D89E" w14:textId="77777777" w:rsidR="00FD097E" w:rsidRPr="0078783E" w:rsidRDefault="00FD097E" w:rsidP="00BD649C">
      <w:pPr>
        <w:spacing w:line="360" w:lineRule="auto"/>
        <w:jc w:val="left"/>
        <w:rPr>
          <w:rFonts w:ascii="Times New Roman" w:hAnsi="Times New Roman" w:cs="Times New Roman"/>
          <w:b/>
          <w:bCs/>
          <w:color w:val="000000" w:themeColor="text1"/>
          <w:sz w:val="24"/>
        </w:rPr>
      </w:pPr>
    </w:p>
    <w:p w14:paraId="523F543F" w14:textId="610F6454" w:rsidR="00FA5DE5" w:rsidRPr="0078783E" w:rsidRDefault="00000000" w:rsidP="00BD649C">
      <w:pPr>
        <w:numPr>
          <w:ilvl w:val="0"/>
          <w:numId w:val="1"/>
        </w:numPr>
        <w:spacing w:line="360" w:lineRule="auto"/>
        <w:jc w:val="left"/>
        <w:rPr>
          <w:rFonts w:ascii="Times New Roman" w:hAnsi="Times New Roman" w:cs="Times New Roman"/>
          <w:b/>
          <w:bCs/>
          <w:color w:val="000000" w:themeColor="text1"/>
          <w:sz w:val="24"/>
        </w:rPr>
      </w:pPr>
      <w:r w:rsidRPr="0078783E">
        <w:rPr>
          <w:rFonts w:ascii="Times New Roman" w:hAnsi="Times New Roman" w:cs="Times New Roman"/>
          <w:b/>
          <w:bCs/>
          <w:color w:val="000000" w:themeColor="text1"/>
          <w:sz w:val="24"/>
        </w:rPr>
        <w:t xml:space="preserve">Introduction and rationale </w:t>
      </w:r>
    </w:p>
    <w:p w14:paraId="262BC278" w14:textId="5E92EA60" w:rsidR="000B0BCF" w:rsidRPr="0078783E" w:rsidRDefault="00B8586E"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In 2015</w:t>
      </w:r>
      <w:r w:rsidR="000E46D9" w:rsidRPr="0078783E">
        <w:rPr>
          <w:rFonts w:ascii="Times New Roman" w:hAnsi="Times New Roman" w:cs="Times New Roman"/>
          <w:color w:val="000000" w:themeColor="text1"/>
          <w:sz w:val="24"/>
        </w:rPr>
        <w:t xml:space="preserve">, China ended the longstanding One-child policy </w:t>
      </w:r>
      <w:r w:rsidR="00A2061D" w:rsidRPr="0078783E">
        <w:rPr>
          <w:rFonts w:ascii="Times New Roman" w:hAnsi="Times New Roman" w:cs="Times New Roman"/>
          <w:color w:val="000000" w:themeColor="text1"/>
          <w:sz w:val="24"/>
        </w:rPr>
        <w:t>permitting</w:t>
      </w:r>
      <w:r w:rsidR="000E46D9" w:rsidRPr="0078783E">
        <w:rPr>
          <w:rFonts w:ascii="Times New Roman" w:hAnsi="Times New Roman" w:cs="Times New Roman"/>
          <w:color w:val="000000" w:themeColor="text1"/>
          <w:sz w:val="24"/>
        </w:rPr>
        <w:t xml:space="preserve"> Chinese famil</w:t>
      </w:r>
      <w:r w:rsidR="00A2061D" w:rsidRPr="0078783E">
        <w:rPr>
          <w:rFonts w:ascii="Times New Roman" w:hAnsi="Times New Roman" w:cs="Times New Roman"/>
          <w:color w:val="000000" w:themeColor="text1"/>
          <w:sz w:val="24"/>
        </w:rPr>
        <w:t>ies</w:t>
      </w:r>
      <w:r w:rsidR="000E46D9" w:rsidRPr="0078783E">
        <w:rPr>
          <w:rFonts w:ascii="Times New Roman" w:hAnsi="Times New Roman" w:cs="Times New Roman"/>
          <w:color w:val="000000" w:themeColor="text1"/>
          <w:sz w:val="24"/>
        </w:rPr>
        <w:t xml:space="preserve"> to have only one child, </w:t>
      </w:r>
      <w:r w:rsidRPr="0078783E">
        <w:rPr>
          <w:rFonts w:ascii="Times New Roman" w:hAnsi="Times New Roman" w:cs="Times New Roman"/>
          <w:color w:val="000000" w:themeColor="text1"/>
          <w:sz w:val="24"/>
        </w:rPr>
        <w:t xml:space="preserve">followed by the </w:t>
      </w:r>
      <w:r w:rsidR="00A2061D" w:rsidRPr="0078783E">
        <w:rPr>
          <w:rFonts w:ascii="Times New Roman" w:hAnsi="Times New Roman" w:cs="Times New Roman"/>
          <w:color w:val="000000" w:themeColor="text1"/>
          <w:sz w:val="24"/>
        </w:rPr>
        <w:t>universal</w:t>
      </w:r>
      <w:r w:rsidRPr="0078783E">
        <w:rPr>
          <w:rFonts w:ascii="Times New Roman" w:hAnsi="Times New Roman" w:cs="Times New Roman"/>
          <w:color w:val="000000" w:themeColor="text1"/>
          <w:sz w:val="24"/>
        </w:rPr>
        <w:t xml:space="preserve"> Two-child policy </w:t>
      </w:r>
      <w:r w:rsidR="006915E7" w:rsidRPr="0078783E">
        <w:rPr>
          <w:rFonts w:ascii="Times New Roman" w:hAnsi="Times New Roman" w:cs="Times New Roman"/>
          <w:color w:val="000000" w:themeColor="text1"/>
          <w:sz w:val="24"/>
        </w:rPr>
        <w:t>(</w:t>
      </w:r>
      <w:r w:rsidR="00D03462" w:rsidRPr="0078783E">
        <w:rPr>
          <w:rFonts w:ascii="Times New Roman" w:hAnsi="Times New Roman" w:cs="Times New Roman"/>
          <w:color w:val="000000" w:themeColor="text1"/>
          <w:sz w:val="24"/>
        </w:rPr>
        <w:t xml:space="preserve">Liu </w:t>
      </w:r>
      <w:r w:rsidR="00D03462" w:rsidRPr="0078783E">
        <w:rPr>
          <w:rFonts w:ascii="Times New Roman" w:hAnsi="Times New Roman" w:cs="Times New Roman"/>
          <w:i/>
          <w:iCs/>
          <w:color w:val="000000" w:themeColor="text1"/>
          <w:sz w:val="24"/>
        </w:rPr>
        <w:t>et al.</w:t>
      </w:r>
      <w:r w:rsidR="00D03462" w:rsidRPr="0078783E">
        <w:rPr>
          <w:rFonts w:ascii="Times New Roman" w:hAnsi="Times New Roman" w:cs="Times New Roman"/>
          <w:color w:val="000000" w:themeColor="text1"/>
          <w:sz w:val="24"/>
        </w:rPr>
        <w:t>, 2018</w:t>
      </w:r>
      <w:r w:rsidR="006915E7" w:rsidRPr="0078783E">
        <w:rPr>
          <w:rFonts w:ascii="Times New Roman" w:hAnsi="Times New Roman" w:cs="Times New Roman"/>
          <w:color w:val="000000" w:themeColor="text1"/>
          <w:sz w:val="24"/>
        </w:rPr>
        <w:t>)</w:t>
      </w:r>
      <w:r w:rsidR="000E46D9" w:rsidRPr="0078783E">
        <w:rPr>
          <w:rFonts w:ascii="Times New Roman" w:hAnsi="Times New Roman" w:cs="Times New Roman"/>
          <w:color w:val="000000" w:themeColor="text1"/>
          <w:sz w:val="24"/>
        </w:rPr>
        <w:t xml:space="preserve">. </w:t>
      </w:r>
      <w:r w:rsidR="00A2061D" w:rsidRPr="0078783E">
        <w:rPr>
          <w:rFonts w:ascii="Times New Roman" w:hAnsi="Times New Roman" w:cs="Times New Roman"/>
          <w:color w:val="000000" w:themeColor="text1"/>
          <w:sz w:val="24"/>
        </w:rPr>
        <w:t xml:space="preserve">In 2021, to further stimulate fertility, the </w:t>
      </w:r>
      <w:r w:rsidR="00A2061D" w:rsidRPr="0078783E">
        <w:rPr>
          <w:rFonts w:ascii="Times New Roman" w:hAnsi="Times New Roman" w:cs="Times New Roman"/>
          <w:color w:val="000000" w:themeColor="text1"/>
          <w:sz w:val="24"/>
        </w:rPr>
        <w:t xml:space="preserve">Three-child policy was </w:t>
      </w:r>
      <w:r w:rsidR="00A2061D" w:rsidRPr="0078783E">
        <w:rPr>
          <w:rFonts w:ascii="Times New Roman" w:hAnsi="Times New Roman" w:cs="Times New Roman"/>
          <w:color w:val="000000" w:themeColor="text1"/>
          <w:sz w:val="24"/>
        </w:rPr>
        <w:t>subsequently announced</w:t>
      </w:r>
      <w:r w:rsidR="000E46D9" w:rsidRPr="0078783E">
        <w:rPr>
          <w:rFonts w:ascii="Times New Roman" w:hAnsi="Times New Roman" w:cs="Times New Roman"/>
          <w:color w:val="000000" w:themeColor="text1"/>
          <w:sz w:val="24"/>
        </w:rPr>
        <w:t>, encouraging Chinese couples to have up to three children</w:t>
      </w:r>
      <w:r w:rsidR="006915E7"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w:t>
      </w:r>
      <w:r w:rsidRPr="0078783E">
        <w:rPr>
          <w:rFonts w:ascii="Times New Roman" w:hAnsi="Times New Roman" w:cs="Times New Roman"/>
          <w:sz w:val="24"/>
        </w:rPr>
        <w:t>Tatum, 2021)</w:t>
      </w:r>
      <w:r w:rsidR="000E46D9" w:rsidRPr="0078783E">
        <w:rPr>
          <w:rFonts w:ascii="Times New Roman" w:hAnsi="Times New Roman" w:cs="Times New Roman"/>
          <w:color w:val="000000" w:themeColor="text1"/>
          <w:sz w:val="24"/>
        </w:rPr>
        <w:t xml:space="preserve">. </w:t>
      </w:r>
      <w:r w:rsidR="000B0BCF" w:rsidRPr="0078783E">
        <w:rPr>
          <w:rFonts w:ascii="Times New Roman" w:hAnsi="Times New Roman" w:cs="Times New Roman"/>
          <w:color w:val="000000" w:themeColor="text1"/>
          <w:sz w:val="24"/>
        </w:rPr>
        <w:t xml:space="preserve">The shifting policies manifest a significant transition in </w:t>
      </w:r>
      <w:r w:rsidR="006915E7" w:rsidRPr="0078783E">
        <w:rPr>
          <w:rFonts w:ascii="Times New Roman" w:hAnsi="Times New Roman" w:cs="Times New Roman"/>
          <w:color w:val="000000" w:themeColor="text1"/>
          <w:sz w:val="24"/>
        </w:rPr>
        <w:t>China’s</w:t>
      </w:r>
      <w:r w:rsidR="000B0BCF" w:rsidRPr="0078783E">
        <w:rPr>
          <w:rFonts w:ascii="Times New Roman" w:hAnsi="Times New Roman" w:cs="Times New Roman"/>
          <w:color w:val="000000" w:themeColor="text1"/>
          <w:sz w:val="24"/>
        </w:rPr>
        <w:t xml:space="preserve"> demographic strategy, consequently </w:t>
      </w:r>
      <w:r w:rsidR="006915E7" w:rsidRPr="0078783E">
        <w:rPr>
          <w:rFonts w:ascii="Times New Roman" w:hAnsi="Times New Roman" w:cs="Times New Roman"/>
          <w:color w:val="000000" w:themeColor="text1"/>
          <w:sz w:val="24"/>
        </w:rPr>
        <w:t>resulting in a considerable increase in families</w:t>
      </w:r>
      <w:r w:rsidR="00233BB0" w:rsidRPr="0078783E">
        <w:rPr>
          <w:rFonts w:ascii="Times New Roman" w:hAnsi="Times New Roman" w:cs="Times New Roman"/>
          <w:color w:val="000000" w:themeColor="text1"/>
          <w:sz w:val="24"/>
        </w:rPr>
        <w:t xml:space="preserve"> with multiple children</w:t>
      </w:r>
      <w:r w:rsidR="00A2061D" w:rsidRPr="0078783E">
        <w:rPr>
          <w:rFonts w:ascii="Times New Roman" w:hAnsi="Times New Roman" w:cs="Times New Roman"/>
          <w:color w:val="000000" w:themeColor="text1"/>
          <w:sz w:val="24"/>
        </w:rPr>
        <w:t xml:space="preserve"> (</w:t>
      </w:r>
      <w:r w:rsidR="00A2061D" w:rsidRPr="0078783E">
        <w:rPr>
          <w:rFonts w:ascii="Times New Roman" w:hAnsi="Times New Roman" w:cs="Times New Roman"/>
          <w:sz w:val="24"/>
        </w:rPr>
        <w:t>Zeng</w:t>
      </w:r>
      <w:r w:rsidR="00A2061D" w:rsidRPr="0078783E">
        <w:rPr>
          <w:rFonts w:ascii="Times New Roman" w:hAnsi="Times New Roman" w:cs="Times New Roman"/>
          <w:sz w:val="24"/>
        </w:rPr>
        <w:t xml:space="preserve"> </w:t>
      </w:r>
      <w:r w:rsidR="00A2061D" w:rsidRPr="0078783E">
        <w:rPr>
          <w:rFonts w:ascii="Times New Roman" w:hAnsi="Times New Roman" w:cs="Times New Roman"/>
          <w:sz w:val="24"/>
        </w:rPr>
        <w:t xml:space="preserve">and </w:t>
      </w:r>
      <w:proofErr w:type="spellStart"/>
      <w:r w:rsidR="00A2061D" w:rsidRPr="0078783E">
        <w:rPr>
          <w:rFonts w:ascii="Times New Roman" w:hAnsi="Times New Roman" w:cs="Times New Roman"/>
          <w:sz w:val="24"/>
        </w:rPr>
        <w:t>Hesketh</w:t>
      </w:r>
      <w:proofErr w:type="spellEnd"/>
      <w:r w:rsidR="00A2061D" w:rsidRPr="0078783E">
        <w:rPr>
          <w:rFonts w:ascii="Times New Roman" w:hAnsi="Times New Roman" w:cs="Times New Roman"/>
          <w:sz w:val="24"/>
        </w:rPr>
        <w:t>, 2016)</w:t>
      </w:r>
      <w:r w:rsidRPr="0078783E">
        <w:rPr>
          <w:rFonts w:ascii="Times New Roman" w:hAnsi="Times New Roman" w:cs="Times New Roman"/>
          <w:color w:val="000000" w:themeColor="text1"/>
          <w:sz w:val="24"/>
        </w:rPr>
        <w:t>.</w:t>
      </w:r>
      <w:r w:rsidR="00583A4B" w:rsidRPr="0078783E">
        <w:rPr>
          <w:rFonts w:ascii="Times New Roman" w:hAnsi="Times New Roman" w:cs="Times New Roman"/>
          <w:color w:val="000000" w:themeColor="text1"/>
          <w:sz w:val="24"/>
        </w:rPr>
        <w:t xml:space="preserve"> A</w:t>
      </w:r>
      <w:r w:rsidR="006915E7" w:rsidRPr="0078783E">
        <w:rPr>
          <w:rFonts w:ascii="Times New Roman" w:hAnsi="Times New Roman" w:cs="Times New Roman"/>
          <w:color w:val="000000" w:themeColor="text1"/>
          <w:sz w:val="24"/>
        </w:rPr>
        <w:t>ccording to</w:t>
      </w:r>
      <w:r w:rsidR="00AE3F3F" w:rsidRPr="0078783E">
        <w:rPr>
          <w:rFonts w:ascii="Times New Roman" w:hAnsi="Times New Roman" w:cs="Times New Roman"/>
          <w:color w:val="000000" w:themeColor="text1"/>
          <w:sz w:val="24"/>
        </w:rPr>
        <w:t xml:space="preserve"> </w:t>
      </w:r>
      <w:r w:rsidR="00AE3F3F" w:rsidRPr="0078783E">
        <w:rPr>
          <w:rFonts w:ascii="Times New Roman" w:hAnsi="Times New Roman" w:cs="Times New Roman"/>
          <w:color w:val="000000" w:themeColor="text1"/>
          <w:sz w:val="24"/>
        </w:rPr>
        <w:t>the</w:t>
      </w:r>
      <w:r w:rsidR="00AE3F3F" w:rsidRPr="0078783E">
        <w:rPr>
          <w:rFonts w:ascii="Times New Roman" w:hAnsi="Times New Roman" w:cs="Times New Roman"/>
          <w:color w:val="000000" w:themeColor="text1"/>
          <w:sz w:val="24"/>
        </w:rPr>
        <w:t xml:space="preserve"> </w:t>
      </w:r>
      <w:r w:rsidR="00AE3F3F" w:rsidRPr="0078783E">
        <w:rPr>
          <w:rFonts w:ascii="Times New Roman" w:hAnsi="Times New Roman" w:cs="Times New Roman"/>
          <w:color w:val="000000" w:themeColor="text1"/>
          <w:sz w:val="24"/>
        </w:rPr>
        <w:t>National Bureau of Statistics</w:t>
      </w:r>
      <w:r w:rsidR="00AE3F3F" w:rsidRPr="0078783E">
        <w:rPr>
          <w:rFonts w:ascii="Times New Roman" w:hAnsi="Times New Roman" w:cs="Times New Roman"/>
          <w:color w:val="000000" w:themeColor="text1"/>
          <w:sz w:val="24"/>
        </w:rPr>
        <w:t>,</w:t>
      </w:r>
      <w:r w:rsidR="006915E7" w:rsidRPr="0078783E">
        <w:rPr>
          <w:rFonts w:ascii="Times New Roman" w:hAnsi="Times New Roman" w:cs="Times New Roman"/>
          <w:color w:val="000000" w:themeColor="text1"/>
          <w:sz w:val="24"/>
        </w:rPr>
        <w:t xml:space="preserve"> from 2016 to 2017, there were an additional 5.4 million </w:t>
      </w:r>
      <w:r w:rsidR="00583A4B" w:rsidRPr="0078783E">
        <w:rPr>
          <w:rFonts w:ascii="Times New Roman" w:hAnsi="Times New Roman" w:cs="Times New Roman"/>
          <w:color w:val="000000" w:themeColor="text1"/>
          <w:sz w:val="24"/>
        </w:rPr>
        <w:t xml:space="preserve">newborns </w:t>
      </w:r>
      <w:r w:rsidR="006915E7" w:rsidRPr="0078783E">
        <w:rPr>
          <w:rFonts w:ascii="Times New Roman" w:hAnsi="Times New Roman" w:cs="Times New Roman"/>
          <w:color w:val="000000" w:themeColor="text1"/>
          <w:sz w:val="24"/>
        </w:rPr>
        <w:t xml:space="preserve">in </w:t>
      </w:r>
      <w:r w:rsidR="00AE3F3F" w:rsidRPr="0078783E">
        <w:rPr>
          <w:rFonts w:ascii="Times New Roman" w:hAnsi="Times New Roman" w:cs="Times New Roman"/>
          <w:color w:val="000000" w:themeColor="text1"/>
          <w:sz w:val="24"/>
        </w:rPr>
        <w:t xml:space="preserve">Chinese </w:t>
      </w:r>
      <w:r w:rsidR="006915E7" w:rsidRPr="0078783E">
        <w:rPr>
          <w:rFonts w:ascii="Times New Roman" w:hAnsi="Times New Roman" w:cs="Times New Roman"/>
          <w:color w:val="000000" w:themeColor="text1"/>
          <w:sz w:val="24"/>
        </w:rPr>
        <w:t xml:space="preserve">families that previously had one child </w:t>
      </w:r>
      <w:r w:rsidR="00AE3F3F" w:rsidRPr="0078783E">
        <w:rPr>
          <w:rFonts w:ascii="Times New Roman" w:hAnsi="Times New Roman" w:cs="Times New Roman"/>
          <w:color w:val="000000" w:themeColor="text1"/>
          <w:sz w:val="24"/>
        </w:rPr>
        <w:t>(</w:t>
      </w:r>
      <w:r w:rsidR="00AE3F3F" w:rsidRPr="0078783E">
        <w:rPr>
          <w:rFonts w:ascii="Times New Roman" w:hAnsi="Times New Roman" w:cs="Times New Roman"/>
          <w:sz w:val="24"/>
        </w:rPr>
        <w:t xml:space="preserve">Chen, </w:t>
      </w:r>
      <w:proofErr w:type="gramStart"/>
      <w:r w:rsidR="00AE3F3F" w:rsidRPr="0078783E">
        <w:rPr>
          <w:rFonts w:ascii="Times New Roman" w:hAnsi="Times New Roman" w:cs="Times New Roman"/>
          <w:sz w:val="24"/>
        </w:rPr>
        <w:t>Calder</w:t>
      </w:r>
      <w:proofErr w:type="gramEnd"/>
      <w:r w:rsidR="00AE3F3F" w:rsidRPr="0078783E">
        <w:rPr>
          <w:rFonts w:ascii="Times New Roman" w:hAnsi="Times New Roman" w:cs="Times New Roman"/>
          <w:sz w:val="24"/>
        </w:rPr>
        <w:t xml:space="preserve"> </w:t>
      </w:r>
      <w:r w:rsidR="00AE3F3F" w:rsidRPr="0078783E">
        <w:rPr>
          <w:rFonts w:ascii="Times New Roman" w:hAnsi="Times New Roman" w:cs="Times New Roman"/>
          <w:sz w:val="24"/>
        </w:rPr>
        <w:t xml:space="preserve">and </w:t>
      </w:r>
      <w:proofErr w:type="spellStart"/>
      <w:r w:rsidR="00AE3F3F" w:rsidRPr="0078783E">
        <w:rPr>
          <w:rFonts w:ascii="Times New Roman" w:hAnsi="Times New Roman" w:cs="Times New Roman"/>
          <w:sz w:val="24"/>
        </w:rPr>
        <w:t>Mak</w:t>
      </w:r>
      <w:proofErr w:type="spellEnd"/>
      <w:r w:rsidR="00AE3F3F" w:rsidRPr="0078783E">
        <w:rPr>
          <w:rFonts w:ascii="Times New Roman" w:hAnsi="Times New Roman" w:cs="Times New Roman"/>
          <w:sz w:val="24"/>
        </w:rPr>
        <w:t>, 2020)</w:t>
      </w:r>
      <w:r w:rsidR="006915E7" w:rsidRPr="0078783E">
        <w:rPr>
          <w:rFonts w:ascii="Times New Roman" w:hAnsi="Times New Roman" w:cs="Times New Roman"/>
          <w:color w:val="000000" w:themeColor="text1"/>
          <w:sz w:val="24"/>
        </w:rPr>
        <w:t xml:space="preserve">. </w:t>
      </w:r>
    </w:p>
    <w:p w14:paraId="28688103" w14:textId="77777777" w:rsidR="009876A3" w:rsidRPr="0078783E" w:rsidRDefault="009876A3" w:rsidP="00BD649C">
      <w:pPr>
        <w:spacing w:line="360" w:lineRule="auto"/>
        <w:jc w:val="left"/>
        <w:rPr>
          <w:rFonts w:ascii="Times New Roman" w:hAnsi="Times New Roman" w:cs="Times New Roman"/>
          <w:color w:val="000000" w:themeColor="text1"/>
          <w:sz w:val="24"/>
        </w:rPr>
      </w:pPr>
    </w:p>
    <w:p w14:paraId="53BC8ADE" w14:textId="1C508167" w:rsidR="001239BD" w:rsidRPr="0078783E" w:rsidRDefault="001C7281"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 xml:space="preserve">The rise of </w:t>
      </w:r>
      <w:r w:rsidR="00233BB0" w:rsidRPr="0078783E">
        <w:rPr>
          <w:rFonts w:ascii="Times New Roman" w:hAnsi="Times New Roman" w:cs="Times New Roman"/>
          <w:color w:val="000000" w:themeColor="text1"/>
          <w:sz w:val="24"/>
        </w:rPr>
        <w:t>sibling</w:t>
      </w:r>
      <w:r w:rsidRPr="0078783E">
        <w:rPr>
          <w:rFonts w:ascii="Times New Roman" w:hAnsi="Times New Roman" w:cs="Times New Roman"/>
          <w:color w:val="000000" w:themeColor="text1"/>
          <w:sz w:val="24"/>
        </w:rPr>
        <w:t xml:space="preserve"> families presents new challenges in the realm of education.</w:t>
      </w:r>
      <w:r w:rsidRPr="0078783E">
        <w:rPr>
          <w:rFonts w:ascii="Times New Roman" w:hAnsi="Times New Roman" w:cs="Times New Roman"/>
          <w:color w:val="000000" w:themeColor="text1"/>
          <w:sz w:val="24"/>
        </w:rPr>
        <w:t xml:space="preserve"> O</w:t>
      </w:r>
      <w:r w:rsidR="00583A4B" w:rsidRPr="0078783E">
        <w:rPr>
          <w:rFonts w:ascii="Times New Roman" w:hAnsi="Times New Roman" w:cs="Times New Roman"/>
          <w:color w:val="000000" w:themeColor="text1"/>
          <w:sz w:val="24"/>
        </w:rPr>
        <w:t>n one hand,</w:t>
      </w:r>
      <w:r w:rsidR="00233BB0" w:rsidRPr="0078783E">
        <w:rPr>
          <w:rFonts w:ascii="Times New Roman" w:hAnsi="Times New Roman" w:cs="Times New Roman"/>
          <w:color w:val="000000" w:themeColor="text1"/>
          <w:sz w:val="24"/>
        </w:rPr>
        <w:t xml:space="preserve"> after </w:t>
      </w:r>
      <w:r w:rsidR="001239BD" w:rsidRPr="0078783E">
        <w:rPr>
          <w:rFonts w:ascii="Times New Roman" w:hAnsi="Times New Roman" w:cs="Times New Roman"/>
          <w:color w:val="000000" w:themeColor="text1"/>
          <w:sz w:val="24"/>
        </w:rPr>
        <w:t xml:space="preserve">the </w:t>
      </w:r>
      <w:r w:rsidR="00233BB0" w:rsidRPr="0078783E">
        <w:rPr>
          <w:rFonts w:ascii="Times New Roman" w:hAnsi="Times New Roman" w:cs="Times New Roman"/>
          <w:color w:val="000000" w:themeColor="text1"/>
          <w:sz w:val="24"/>
        </w:rPr>
        <w:t xml:space="preserve">stringent implementation of the One-child policy </w:t>
      </w:r>
      <w:r w:rsidR="001239BD" w:rsidRPr="0078783E">
        <w:rPr>
          <w:rFonts w:ascii="Times New Roman" w:hAnsi="Times New Roman" w:cs="Times New Roman"/>
          <w:color w:val="000000" w:themeColor="text1"/>
          <w:sz w:val="24"/>
        </w:rPr>
        <w:t>for more than</w:t>
      </w:r>
      <w:r w:rsidR="00233BB0" w:rsidRPr="0078783E">
        <w:rPr>
          <w:rFonts w:ascii="Times New Roman" w:hAnsi="Times New Roman" w:cs="Times New Roman"/>
          <w:color w:val="000000" w:themeColor="text1"/>
          <w:sz w:val="24"/>
        </w:rPr>
        <w:t xml:space="preserve"> three decades, </w:t>
      </w:r>
      <w:r w:rsidR="001239BD" w:rsidRPr="0078783E">
        <w:rPr>
          <w:rFonts w:ascii="Times New Roman" w:hAnsi="Times New Roman" w:cs="Times New Roman"/>
          <w:color w:val="000000" w:themeColor="text1"/>
          <w:sz w:val="24"/>
        </w:rPr>
        <w:t xml:space="preserve">the one-child family has become the social norm, which complicates the </w:t>
      </w:r>
      <w:r w:rsidR="001239BD" w:rsidRPr="0078783E">
        <w:rPr>
          <w:rFonts w:ascii="Times New Roman" w:hAnsi="Times New Roman" w:cs="Times New Roman"/>
          <w:color w:val="000000" w:themeColor="text1"/>
          <w:sz w:val="24"/>
        </w:rPr>
        <w:t>adaptation to</w:t>
      </w:r>
      <w:r w:rsidR="001239BD" w:rsidRPr="0078783E">
        <w:rPr>
          <w:rFonts w:ascii="Times New Roman" w:hAnsi="Times New Roman" w:cs="Times New Roman"/>
          <w:color w:val="000000" w:themeColor="text1"/>
          <w:sz w:val="24"/>
        </w:rPr>
        <w:t xml:space="preserve"> the new family structure for both </w:t>
      </w:r>
      <w:r w:rsidR="001239BD" w:rsidRPr="0078783E">
        <w:rPr>
          <w:rFonts w:ascii="Times New Roman" w:hAnsi="Times New Roman" w:cs="Times New Roman"/>
          <w:color w:val="000000" w:themeColor="text1"/>
          <w:sz w:val="24"/>
        </w:rPr>
        <w:t>schools and families</w:t>
      </w:r>
      <w:r w:rsidR="001239BD" w:rsidRPr="0078783E">
        <w:rPr>
          <w:rFonts w:ascii="Times New Roman" w:hAnsi="Times New Roman" w:cs="Times New Roman"/>
          <w:color w:val="000000" w:themeColor="text1"/>
          <w:sz w:val="24"/>
        </w:rPr>
        <w:t xml:space="preserve"> (</w:t>
      </w:r>
      <w:r w:rsidR="001239BD" w:rsidRPr="0078783E">
        <w:rPr>
          <w:rFonts w:ascii="Times New Roman" w:hAnsi="Times New Roman" w:cs="Times New Roman"/>
          <w:sz w:val="24"/>
        </w:rPr>
        <w:t>Liu</w:t>
      </w:r>
      <w:r w:rsidR="001239BD" w:rsidRPr="0078783E">
        <w:rPr>
          <w:rFonts w:ascii="Times New Roman" w:hAnsi="Times New Roman" w:cs="Times New Roman"/>
          <w:sz w:val="24"/>
        </w:rPr>
        <w:t xml:space="preserve"> </w:t>
      </w:r>
      <w:r w:rsidR="001239BD" w:rsidRPr="0078783E">
        <w:rPr>
          <w:rFonts w:ascii="Times New Roman" w:hAnsi="Times New Roman" w:cs="Times New Roman"/>
          <w:sz w:val="24"/>
        </w:rPr>
        <w:t>and Jiang,</w:t>
      </w:r>
      <w:r w:rsidR="001239BD" w:rsidRPr="0078783E">
        <w:rPr>
          <w:rFonts w:ascii="Times New Roman" w:hAnsi="Times New Roman" w:cs="Times New Roman"/>
          <w:sz w:val="24"/>
        </w:rPr>
        <w:t xml:space="preserve"> </w:t>
      </w:r>
      <w:r w:rsidR="001239BD" w:rsidRPr="0078783E">
        <w:rPr>
          <w:rFonts w:ascii="Times New Roman" w:hAnsi="Times New Roman" w:cs="Times New Roman"/>
          <w:sz w:val="24"/>
        </w:rPr>
        <w:t>2021)</w:t>
      </w:r>
      <w:r w:rsidR="001239BD" w:rsidRPr="0078783E">
        <w:rPr>
          <w:rFonts w:ascii="Times New Roman" w:hAnsi="Times New Roman" w:cs="Times New Roman"/>
          <w:color w:val="000000" w:themeColor="text1"/>
          <w:sz w:val="24"/>
        </w:rPr>
        <w:t>.</w:t>
      </w:r>
      <w:r w:rsidR="001239BD" w:rsidRPr="0078783E">
        <w:rPr>
          <w:rFonts w:ascii="Times New Roman" w:hAnsi="Times New Roman" w:cs="Times New Roman"/>
          <w:color w:val="000000" w:themeColor="text1"/>
          <w:sz w:val="24"/>
        </w:rPr>
        <w:t xml:space="preserve"> For example, in Yin </w:t>
      </w:r>
      <w:r w:rsidR="001239BD" w:rsidRPr="0078783E">
        <w:rPr>
          <w:rFonts w:ascii="Times New Roman" w:hAnsi="Times New Roman" w:cs="Times New Roman"/>
          <w:i/>
          <w:iCs/>
          <w:color w:val="000000" w:themeColor="text1"/>
          <w:sz w:val="24"/>
        </w:rPr>
        <w:t>et al</w:t>
      </w:r>
      <w:r w:rsidR="001239BD" w:rsidRPr="0078783E">
        <w:rPr>
          <w:rFonts w:ascii="Times New Roman" w:hAnsi="Times New Roman" w:cs="Times New Roman"/>
          <w:color w:val="000000" w:themeColor="text1"/>
          <w:sz w:val="24"/>
        </w:rPr>
        <w:t>.</w:t>
      </w:r>
      <w:r w:rsidR="0075662F" w:rsidRPr="0078783E">
        <w:rPr>
          <w:rFonts w:ascii="Times New Roman" w:hAnsi="Times New Roman" w:cs="Times New Roman"/>
          <w:color w:val="000000" w:themeColor="text1"/>
          <w:sz w:val="24"/>
        </w:rPr>
        <w:t>’s (2019) study regarding the impacts of sibling relationships on Chinese children’s mental health among emerging two-child families, many firstborn children show rejection towards their younger brothers and sisters.</w:t>
      </w:r>
      <w:r w:rsidR="000D5EF6" w:rsidRPr="0078783E">
        <w:rPr>
          <w:rFonts w:ascii="Times New Roman" w:hAnsi="Times New Roman" w:cs="Times New Roman"/>
          <w:color w:val="000000" w:themeColor="text1"/>
          <w:sz w:val="24"/>
        </w:rPr>
        <w:t xml:space="preserve"> </w:t>
      </w:r>
      <w:r w:rsidR="000D5EF6" w:rsidRPr="0078783E">
        <w:rPr>
          <w:rFonts w:ascii="Times New Roman" w:hAnsi="Times New Roman" w:cs="Times New Roman"/>
          <w:color w:val="000000" w:themeColor="text1"/>
          <w:sz w:val="24"/>
        </w:rPr>
        <w:t xml:space="preserve">Yin </w:t>
      </w:r>
      <w:r w:rsidR="000D5EF6" w:rsidRPr="0078783E">
        <w:rPr>
          <w:rFonts w:ascii="Times New Roman" w:hAnsi="Times New Roman" w:cs="Times New Roman"/>
          <w:i/>
          <w:iCs/>
          <w:color w:val="000000" w:themeColor="text1"/>
          <w:sz w:val="24"/>
        </w:rPr>
        <w:t>et al</w:t>
      </w:r>
      <w:r w:rsidR="000D5EF6" w:rsidRPr="0078783E">
        <w:rPr>
          <w:rFonts w:ascii="Times New Roman" w:hAnsi="Times New Roman" w:cs="Times New Roman"/>
          <w:color w:val="000000" w:themeColor="text1"/>
          <w:sz w:val="24"/>
        </w:rPr>
        <w:t xml:space="preserve">. (2019) </w:t>
      </w:r>
      <w:r w:rsidR="000D5EF6" w:rsidRPr="0078783E">
        <w:rPr>
          <w:rFonts w:ascii="Times New Roman" w:hAnsi="Times New Roman" w:cs="Times New Roman"/>
          <w:color w:val="000000" w:themeColor="text1"/>
          <w:sz w:val="24"/>
        </w:rPr>
        <w:t xml:space="preserve">further </w:t>
      </w:r>
      <w:r w:rsidR="000D5EF6" w:rsidRPr="0078783E">
        <w:rPr>
          <w:rFonts w:ascii="Times New Roman" w:hAnsi="Times New Roman" w:cs="Times New Roman"/>
          <w:color w:val="000000" w:themeColor="text1"/>
          <w:sz w:val="24"/>
        </w:rPr>
        <w:t>argue</w:t>
      </w:r>
      <w:r w:rsidR="0075662F" w:rsidRPr="0078783E">
        <w:rPr>
          <w:rFonts w:ascii="Times New Roman" w:hAnsi="Times New Roman" w:cs="Times New Roman"/>
          <w:color w:val="000000" w:themeColor="text1"/>
          <w:sz w:val="24"/>
        </w:rPr>
        <w:t xml:space="preserve"> </w:t>
      </w:r>
      <w:r w:rsidR="000D5EF6" w:rsidRPr="0078783E">
        <w:rPr>
          <w:rFonts w:ascii="Times New Roman" w:hAnsi="Times New Roman" w:cs="Times New Roman"/>
          <w:color w:val="000000" w:themeColor="text1"/>
          <w:sz w:val="24"/>
        </w:rPr>
        <w:t>that t</w:t>
      </w:r>
      <w:r w:rsidR="0075662F" w:rsidRPr="0078783E">
        <w:rPr>
          <w:rFonts w:ascii="Times New Roman" w:hAnsi="Times New Roman" w:cs="Times New Roman"/>
          <w:color w:val="000000" w:themeColor="text1"/>
          <w:sz w:val="24"/>
        </w:rPr>
        <w:t>his negative response</w:t>
      </w:r>
      <w:r w:rsidR="000D5EF6" w:rsidRPr="0078783E">
        <w:rPr>
          <w:rFonts w:ascii="Times New Roman" w:hAnsi="Times New Roman" w:cs="Times New Roman"/>
          <w:color w:val="000000" w:themeColor="text1"/>
          <w:sz w:val="24"/>
        </w:rPr>
        <w:t xml:space="preserve"> </w:t>
      </w:r>
      <w:r w:rsidR="0075662F" w:rsidRPr="0078783E">
        <w:rPr>
          <w:rFonts w:ascii="Times New Roman" w:hAnsi="Times New Roman" w:cs="Times New Roman"/>
          <w:color w:val="000000" w:themeColor="text1"/>
          <w:sz w:val="24"/>
        </w:rPr>
        <w:t xml:space="preserve">may provoke problematic behavior, </w:t>
      </w:r>
      <w:r w:rsidR="009876A3" w:rsidRPr="0078783E">
        <w:rPr>
          <w:rFonts w:ascii="Times New Roman" w:hAnsi="Times New Roman" w:cs="Times New Roman"/>
          <w:color w:val="000000" w:themeColor="text1"/>
          <w:sz w:val="24"/>
        </w:rPr>
        <w:t>which</w:t>
      </w:r>
      <w:r w:rsidR="000D5EF6" w:rsidRPr="0078783E">
        <w:rPr>
          <w:rFonts w:ascii="Times New Roman" w:hAnsi="Times New Roman" w:cs="Times New Roman"/>
          <w:color w:val="000000" w:themeColor="text1"/>
          <w:sz w:val="24"/>
        </w:rPr>
        <w:t>,</w:t>
      </w:r>
      <w:r w:rsidR="009876A3" w:rsidRPr="0078783E">
        <w:rPr>
          <w:rFonts w:ascii="Times New Roman" w:hAnsi="Times New Roman" w:cs="Times New Roman"/>
          <w:color w:val="000000" w:themeColor="text1"/>
          <w:sz w:val="24"/>
        </w:rPr>
        <w:t xml:space="preserve"> </w:t>
      </w:r>
      <w:r w:rsidR="000D5EF6" w:rsidRPr="0078783E">
        <w:rPr>
          <w:rFonts w:ascii="Times New Roman" w:hAnsi="Times New Roman" w:cs="Times New Roman"/>
          <w:color w:val="000000" w:themeColor="text1"/>
          <w:sz w:val="24"/>
        </w:rPr>
        <w:t xml:space="preserve">as noted by </w:t>
      </w:r>
      <w:r w:rsidR="000D5EF6" w:rsidRPr="0078783E">
        <w:rPr>
          <w:rFonts w:ascii="Times New Roman" w:hAnsi="Times New Roman" w:cs="Times New Roman"/>
          <w:color w:val="000000" w:themeColor="text1"/>
          <w:sz w:val="24"/>
        </w:rPr>
        <w:t>Molnar and Lindquist</w:t>
      </w:r>
      <w:r w:rsidR="000D5EF6" w:rsidRPr="0078783E">
        <w:rPr>
          <w:rFonts w:ascii="Times New Roman" w:hAnsi="Times New Roman" w:cs="Times New Roman"/>
          <w:color w:val="000000" w:themeColor="text1"/>
          <w:sz w:val="24"/>
        </w:rPr>
        <w:t xml:space="preserve"> (</w:t>
      </w:r>
      <w:r w:rsidR="000D5EF6" w:rsidRPr="0078783E">
        <w:rPr>
          <w:rFonts w:ascii="Times New Roman" w:hAnsi="Times New Roman" w:cs="Times New Roman"/>
          <w:color w:val="000000" w:themeColor="text1"/>
          <w:sz w:val="24"/>
        </w:rPr>
        <w:t>2009</w:t>
      </w:r>
      <w:r w:rsidR="000D5EF6" w:rsidRPr="0078783E">
        <w:rPr>
          <w:rFonts w:ascii="Times New Roman" w:hAnsi="Times New Roman" w:cs="Times New Roman"/>
          <w:color w:val="000000" w:themeColor="text1"/>
          <w:sz w:val="24"/>
        </w:rPr>
        <w:t xml:space="preserve">), </w:t>
      </w:r>
      <w:r w:rsidR="0075662F" w:rsidRPr="0078783E">
        <w:rPr>
          <w:rFonts w:ascii="Times New Roman" w:hAnsi="Times New Roman" w:cs="Times New Roman"/>
          <w:color w:val="000000" w:themeColor="text1"/>
          <w:sz w:val="24"/>
        </w:rPr>
        <w:t>could</w:t>
      </w:r>
      <w:r w:rsidRPr="0078783E">
        <w:rPr>
          <w:rFonts w:ascii="Times New Roman" w:hAnsi="Times New Roman" w:cs="Times New Roman"/>
          <w:color w:val="000000" w:themeColor="text1"/>
          <w:sz w:val="24"/>
        </w:rPr>
        <w:t xml:space="preserve"> </w:t>
      </w:r>
      <w:r w:rsidR="009876A3" w:rsidRPr="0078783E">
        <w:rPr>
          <w:rFonts w:ascii="Times New Roman" w:hAnsi="Times New Roman" w:cs="Times New Roman"/>
          <w:color w:val="000000" w:themeColor="text1"/>
          <w:sz w:val="24"/>
        </w:rPr>
        <w:t>negative</w:t>
      </w:r>
      <w:r w:rsidR="0075662F" w:rsidRPr="0078783E">
        <w:rPr>
          <w:rFonts w:ascii="Times New Roman" w:hAnsi="Times New Roman" w:cs="Times New Roman"/>
          <w:color w:val="000000" w:themeColor="text1"/>
          <w:sz w:val="24"/>
        </w:rPr>
        <w:t>ly</w:t>
      </w:r>
      <w:r w:rsidRPr="0078783E">
        <w:rPr>
          <w:rFonts w:ascii="Times New Roman" w:hAnsi="Times New Roman" w:cs="Times New Roman"/>
          <w:color w:val="000000" w:themeColor="text1"/>
          <w:sz w:val="24"/>
        </w:rPr>
        <w:t xml:space="preserve"> </w:t>
      </w:r>
      <w:r w:rsidR="0075662F" w:rsidRPr="0078783E">
        <w:rPr>
          <w:rFonts w:ascii="Times New Roman" w:hAnsi="Times New Roman" w:cs="Times New Roman"/>
          <w:color w:val="000000" w:themeColor="text1"/>
          <w:sz w:val="24"/>
        </w:rPr>
        <w:t>influence</w:t>
      </w:r>
      <w:r w:rsidR="009876A3"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 xml:space="preserve">children’s </w:t>
      </w:r>
      <w:r w:rsidR="009876A3" w:rsidRPr="0078783E">
        <w:rPr>
          <w:rFonts w:ascii="Times New Roman" w:hAnsi="Times New Roman" w:cs="Times New Roman"/>
          <w:color w:val="000000" w:themeColor="text1"/>
          <w:sz w:val="24"/>
        </w:rPr>
        <w:t xml:space="preserve">school </w:t>
      </w:r>
      <w:r w:rsidR="00AB7641" w:rsidRPr="0078783E">
        <w:rPr>
          <w:rFonts w:ascii="Times New Roman" w:hAnsi="Times New Roman" w:cs="Times New Roman"/>
          <w:color w:val="000000" w:themeColor="text1"/>
          <w:sz w:val="24"/>
        </w:rPr>
        <w:t>performance</w:t>
      </w:r>
      <w:r w:rsidR="000D5EF6" w:rsidRPr="0078783E">
        <w:rPr>
          <w:rFonts w:ascii="Times New Roman" w:hAnsi="Times New Roman" w:cs="Times New Roman"/>
          <w:color w:val="000000" w:themeColor="text1"/>
          <w:sz w:val="24"/>
        </w:rPr>
        <w:t xml:space="preserve"> and personal development</w:t>
      </w:r>
      <w:r w:rsidR="00AB7641" w:rsidRPr="0078783E">
        <w:rPr>
          <w:rFonts w:ascii="Times New Roman" w:hAnsi="Times New Roman" w:cs="Times New Roman"/>
          <w:color w:val="000000" w:themeColor="text1"/>
          <w:sz w:val="24"/>
        </w:rPr>
        <w:t xml:space="preserve">. </w:t>
      </w:r>
    </w:p>
    <w:p w14:paraId="6F8F3228" w14:textId="77777777" w:rsidR="00B665D6" w:rsidRPr="0078783E" w:rsidRDefault="00B665D6" w:rsidP="00BD649C">
      <w:pPr>
        <w:spacing w:line="360" w:lineRule="auto"/>
        <w:jc w:val="left"/>
        <w:rPr>
          <w:rFonts w:ascii="Times New Roman" w:hAnsi="Times New Roman" w:cs="Times New Roman"/>
          <w:color w:val="000000" w:themeColor="text1"/>
          <w:sz w:val="24"/>
        </w:rPr>
      </w:pPr>
    </w:p>
    <w:p w14:paraId="652E62CC" w14:textId="3D14B710" w:rsidR="00DC66CD" w:rsidRPr="0078783E" w:rsidRDefault="001C7281"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On the other hand</w:t>
      </w:r>
      <w:r w:rsidR="00B665D6" w:rsidRPr="0078783E">
        <w:rPr>
          <w:rFonts w:ascii="Times New Roman" w:hAnsi="Times New Roman" w:cs="Times New Roman"/>
          <w:color w:val="000000" w:themeColor="text1"/>
          <w:sz w:val="24"/>
        </w:rPr>
        <w:t xml:space="preserve">, the long-standing One-child Policy has </w:t>
      </w:r>
      <w:r w:rsidR="00DC66CD" w:rsidRPr="0078783E">
        <w:rPr>
          <w:rFonts w:ascii="Times New Roman" w:hAnsi="Times New Roman" w:cs="Times New Roman"/>
          <w:color w:val="000000" w:themeColor="text1"/>
          <w:sz w:val="24"/>
        </w:rPr>
        <w:t>historically directed children-related research towards the distinct group of only children, investigating</w:t>
      </w:r>
      <w:r w:rsidR="00B665D6" w:rsidRPr="0078783E">
        <w:rPr>
          <w:rFonts w:ascii="Times New Roman" w:hAnsi="Times New Roman" w:cs="Times New Roman"/>
          <w:color w:val="000000" w:themeColor="text1"/>
          <w:sz w:val="24"/>
        </w:rPr>
        <w:t xml:space="preserve"> </w:t>
      </w:r>
      <w:r w:rsidR="00DC66CD" w:rsidRPr="0078783E">
        <w:rPr>
          <w:rFonts w:ascii="Times New Roman" w:hAnsi="Times New Roman" w:cs="Times New Roman"/>
          <w:color w:val="000000" w:themeColor="text1"/>
          <w:sz w:val="24"/>
        </w:rPr>
        <w:t>singletons’</w:t>
      </w:r>
      <w:r w:rsidRPr="0078783E">
        <w:rPr>
          <w:rFonts w:ascii="Times New Roman" w:hAnsi="Times New Roman" w:cs="Times New Roman"/>
          <w:color w:val="000000" w:themeColor="text1"/>
          <w:sz w:val="24"/>
        </w:rPr>
        <w:t xml:space="preserve"> educational, social, and personality characteristics</w:t>
      </w:r>
      <w:r w:rsidR="00B665D6" w:rsidRPr="0078783E">
        <w:rPr>
          <w:rFonts w:ascii="Times New Roman" w:hAnsi="Times New Roman" w:cs="Times New Roman"/>
          <w:color w:val="000000" w:themeColor="text1"/>
          <w:sz w:val="24"/>
        </w:rPr>
        <w:t xml:space="preserve"> (</w:t>
      </w:r>
      <w:r w:rsidR="008E1992" w:rsidRPr="0078783E">
        <w:rPr>
          <w:rFonts w:ascii="Times New Roman" w:hAnsi="Times New Roman" w:cs="Times New Roman"/>
          <w:sz w:val="24"/>
        </w:rPr>
        <w:t>Chen</w:t>
      </w:r>
      <w:r w:rsidR="008E1992" w:rsidRPr="0078783E">
        <w:rPr>
          <w:rFonts w:ascii="Times New Roman" w:hAnsi="Times New Roman" w:cs="Times New Roman"/>
          <w:sz w:val="24"/>
        </w:rPr>
        <w:t xml:space="preserve"> </w:t>
      </w:r>
      <w:r w:rsidR="008E1992" w:rsidRPr="0078783E">
        <w:rPr>
          <w:rFonts w:ascii="Times New Roman" w:hAnsi="Times New Roman" w:cs="Times New Roman"/>
          <w:sz w:val="24"/>
        </w:rPr>
        <w:t>and Liu,</w:t>
      </w:r>
      <w:r w:rsidR="008E1992" w:rsidRPr="0078783E">
        <w:rPr>
          <w:rFonts w:ascii="Times New Roman" w:hAnsi="Times New Roman" w:cs="Times New Roman"/>
          <w:sz w:val="24"/>
        </w:rPr>
        <w:t xml:space="preserve"> </w:t>
      </w:r>
      <w:r w:rsidR="008E1992" w:rsidRPr="0078783E">
        <w:rPr>
          <w:rFonts w:ascii="Times New Roman" w:hAnsi="Times New Roman" w:cs="Times New Roman"/>
          <w:sz w:val="24"/>
        </w:rPr>
        <w:t>2014</w:t>
      </w:r>
      <w:r w:rsidR="008E1992" w:rsidRPr="0078783E">
        <w:rPr>
          <w:rFonts w:ascii="Times New Roman" w:hAnsi="Times New Roman" w:cs="Times New Roman"/>
          <w:sz w:val="24"/>
        </w:rPr>
        <w:t xml:space="preserve">; </w:t>
      </w:r>
      <w:r w:rsidR="008E1992" w:rsidRPr="0078783E">
        <w:rPr>
          <w:rFonts w:ascii="Times New Roman" w:hAnsi="Times New Roman" w:cs="Times New Roman"/>
          <w:sz w:val="24"/>
        </w:rPr>
        <w:t>Falbo</w:t>
      </w:r>
      <w:r w:rsidR="008E1992" w:rsidRPr="0078783E">
        <w:rPr>
          <w:rFonts w:ascii="Times New Roman" w:hAnsi="Times New Roman" w:cs="Times New Roman"/>
          <w:sz w:val="24"/>
        </w:rPr>
        <w:t xml:space="preserve"> </w:t>
      </w:r>
      <w:r w:rsidR="008E1992" w:rsidRPr="0078783E">
        <w:rPr>
          <w:rFonts w:ascii="Times New Roman" w:hAnsi="Times New Roman" w:cs="Times New Roman"/>
          <w:sz w:val="24"/>
        </w:rPr>
        <w:t>and Poston</w:t>
      </w:r>
      <w:r w:rsidR="008E1992" w:rsidRPr="0078783E">
        <w:rPr>
          <w:rFonts w:ascii="Times New Roman" w:hAnsi="Times New Roman" w:cs="Times New Roman"/>
          <w:sz w:val="24"/>
        </w:rPr>
        <w:t xml:space="preserve">, </w:t>
      </w:r>
      <w:r w:rsidR="008E1992" w:rsidRPr="0078783E">
        <w:rPr>
          <w:rFonts w:ascii="Times New Roman" w:hAnsi="Times New Roman" w:cs="Times New Roman"/>
          <w:sz w:val="24"/>
        </w:rPr>
        <w:t>1993</w:t>
      </w:r>
      <w:r w:rsidR="008E1992" w:rsidRPr="0078783E">
        <w:rPr>
          <w:rFonts w:ascii="Times New Roman" w:hAnsi="Times New Roman" w:cs="Times New Roman"/>
          <w:sz w:val="24"/>
        </w:rPr>
        <w:t xml:space="preserve">; </w:t>
      </w:r>
      <w:r w:rsidR="008E1992" w:rsidRPr="0078783E">
        <w:rPr>
          <w:rFonts w:ascii="Times New Roman" w:hAnsi="Times New Roman" w:cs="Times New Roman"/>
          <w:sz w:val="24"/>
        </w:rPr>
        <w:t xml:space="preserve">Guo, </w:t>
      </w:r>
      <w:proofErr w:type="gramStart"/>
      <w:r w:rsidR="008E1992" w:rsidRPr="0078783E">
        <w:rPr>
          <w:rFonts w:ascii="Times New Roman" w:hAnsi="Times New Roman" w:cs="Times New Roman"/>
          <w:sz w:val="24"/>
        </w:rPr>
        <w:t>Lin</w:t>
      </w:r>
      <w:proofErr w:type="gramEnd"/>
      <w:r w:rsidR="008E1992" w:rsidRPr="0078783E">
        <w:rPr>
          <w:rFonts w:ascii="Times New Roman" w:hAnsi="Times New Roman" w:cs="Times New Roman"/>
          <w:sz w:val="24"/>
        </w:rPr>
        <w:t xml:space="preserve"> and Guo, 2018</w:t>
      </w:r>
      <w:r w:rsidR="00B665D6" w:rsidRPr="0078783E">
        <w:rPr>
          <w:rFonts w:ascii="Times New Roman" w:hAnsi="Times New Roman" w:cs="Times New Roman"/>
          <w:color w:val="000000" w:themeColor="text1"/>
          <w:sz w:val="24"/>
        </w:rPr>
        <w:t xml:space="preserve">). Consequently, </w:t>
      </w:r>
      <w:r w:rsidR="00DC66CD" w:rsidRPr="0078783E">
        <w:rPr>
          <w:rFonts w:ascii="Times New Roman" w:hAnsi="Times New Roman" w:cs="Times New Roman"/>
          <w:color w:val="000000" w:themeColor="text1"/>
          <w:sz w:val="24"/>
        </w:rPr>
        <w:t>families with multiple children have received comparatively less scholarly attention</w:t>
      </w:r>
      <w:r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xml:space="preserve"> </w:t>
      </w:r>
      <w:r w:rsidR="00B665D6" w:rsidRPr="0078783E">
        <w:rPr>
          <w:rFonts w:ascii="Times New Roman" w:hAnsi="Times New Roman" w:cs="Times New Roman"/>
          <w:color w:val="000000" w:themeColor="text1"/>
          <w:sz w:val="24"/>
        </w:rPr>
        <w:t xml:space="preserve">Moreover, </w:t>
      </w:r>
      <w:r w:rsidR="00EB5D0E" w:rsidRPr="0078783E">
        <w:rPr>
          <w:rFonts w:ascii="Times New Roman" w:hAnsi="Times New Roman" w:cs="Times New Roman"/>
          <w:color w:val="000000" w:themeColor="text1"/>
          <w:sz w:val="24"/>
        </w:rPr>
        <w:t>within the realm</w:t>
      </w:r>
      <w:r w:rsidRPr="0078783E">
        <w:rPr>
          <w:rFonts w:ascii="Times New Roman" w:hAnsi="Times New Roman" w:cs="Times New Roman"/>
          <w:color w:val="000000" w:themeColor="text1"/>
          <w:sz w:val="24"/>
        </w:rPr>
        <w:t xml:space="preserve"> of </w:t>
      </w:r>
      <w:r w:rsidR="00B37CB9" w:rsidRPr="0078783E">
        <w:rPr>
          <w:rFonts w:ascii="Times New Roman" w:hAnsi="Times New Roman" w:cs="Times New Roman"/>
          <w:color w:val="000000" w:themeColor="text1"/>
          <w:sz w:val="24"/>
        </w:rPr>
        <w:t>family</w:t>
      </w:r>
      <w:r w:rsidR="00567D14" w:rsidRPr="0078783E">
        <w:rPr>
          <w:rFonts w:ascii="Times New Roman" w:hAnsi="Times New Roman" w:cs="Times New Roman"/>
          <w:color w:val="000000" w:themeColor="text1"/>
          <w:sz w:val="24"/>
        </w:rPr>
        <w:t xml:space="preserve"> and close relationship</w:t>
      </w:r>
      <w:r w:rsidR="00B37CB9" w:rsidRPr="0078783E">
        <w:rPr>
          <w:rFonts w:ascii="Times New Roman" w:hAnsi="Times New Roman" w:cs="Times New Roman"/>
          <w:color w:val="000000" w:themeColor="text1"/>
          <w:sz w:val="24"/>
        </w:rPr>
        <w:t xml:space="preserve"> studies</w:t>
      </w:r>
      <w:r w:rsidR="00B665D6"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 xml:space="preserve">while the roles of parents </w:t>
      </w:r>
      <w:r w:rsidRPr="0078783E">
        <w:rPr>
          <w:rFonts w:ascii="Times New Roman" w:hAnsi="Times New Roman" w:cs="Times New Roman"/>
          <w:color w:val="000000" w:themeColor="text1"/>
          <w:sz w:val="24"/>
        </w:rPr>
        <w:lastRenderedPageBreak/>
        <w:t>and friends have been widely</w:t>
      </w:r>
      <w:r w:rsidR="00DC66CD"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 xml:space="preserve">acknowledged, the </w:t>
      </w:r>
      <w:r w:rsidR="00567D14" w:rsidRPr="0078783E">
        <w:rPr>
          <w:rFonts w:ascii="Times New Roman" w:hAnsi="Times New Roman" w:cs="Times New Roman"/>
          <w:color w:val="000000" w:themeColor="text1"/>
          <w:sz w:val="24"/>
        </w:rPr>
        <w:t>exploration of</w:t>
      </w:r>
      <w:r w:rsidRPr="0078783E">
        <w:rPr>
          <w:rFonts w:ascii="Times New Roman" w:hAnsi="Times New Roman" w:cs="Times New Roman"/>
          <w:color w:val="000000" w:themeColor="text1"/>
          <w:sz w:val="24"/>
        </w:rPr>
        <w:t xml:space="preserve"> sibling relationships has </w:t>
      </w:r>
      <w:r w:rsidR="00EB5D0E" w:rsidRPr="0078783E">
        <w:rPr>
          <w:rFonts w:ascii="Times New Roman" w:hAnsi="Times New Roman" w:cs="Times New Roman"/>
          <w:color w:val="000000" w:themeColor="text1"/>
          <w:sz w:val="24"/>
        </w:rPr>
        <w:t xml:space="preserve">generally </w:t>
      </w:r>
      <w:r w:rsidRPr="0078783E">
        <w:rPr>
          <w:rFonts w:ascii="Times New Roman" w:hAnsi="Times New Roman" w:cs="Times New Roman"/>
          <w:color w:val="000000" w:themeColor="text1"/>
          <w:sz w:val="24"/>
        </w:rPr>
        <w:t>been overlooked</w:t>
      </w:r>
      <w:r w:rsidR="00626379" w:rsidRPr="0078783E">
        <w:rPr>
          <w:rFonts w:ascii="Times New Roman" w:hAnsi="Times New Roman" w:cs="Times New Roman"/>
          <w:color w:val="000000" w:themeColor="text1"/>
          <w:sz w:val="24"/>
        </w:rPr>
        <w:t xml:space="preserve"> (</w:t>
      </w:r>
      <w:r w:rsidR="00240A89" w:rsidRPr="0078783E">
        <w:rPr>
          <w:rFonts w:ascii="Times New Roman" w:hAnsi="Times New Roman" w:cs="Times New Roman"/>
          <w:sz w:val="24"/>
        </w:rPr>
        <w:t xml:space="preserve">McHale, </w:t>
      </w:r>
      <w:proofErr w:type="spellStart"/>
      <w:r w:rsidR="00240A89" w:rsidRPr="0078783E">
        <w:rPr>
          <w:rFonts w:ascii="Times New Roman" w:hAnsi="Times New Roman" w:cs="Times New Roman"/>
          <w:sz w:val="24"/>
        </w:rPr>
        <w:t>Updegraff</w:t>
      </w:r>
      <w:proofErr w:type="spellEnd"/>
      <w:r w:rsidR="00240A89" w:rsidRPr="0078783E">
        <w:rPr>
          <w:rFonts w:ascii="Times New Roman" w:hAnsi="Times New Roman" w:cs="Times New Roman"/>
          <w:sz w:val="24"/>
        </w:rPr>
        <w:t xml:space="preserve"> </w:t>
      </w:r>
      <w:r w:rsidR="00240A89" w:rsidRPr="0078783E">
        <w:rPr>
          <w:rFonts w:ascii="Times New Roman" w:hAnsi="Times New Roman" w:cs="Times New Roman"/>
          <w:sz w:val="24"/>
        </w:rPr>
        <w:t>and Whiteman,</w:t>
      </w:r>
      <w:r w:rsidR="00240A89" w:rsidRPr="0078783E">
        <w:rPr>
          <w:rFonts w:ascii="Times New Roman" w:hAnsi="Times New Roman" w:cs="Times New Roman"/>
          <w:sz w:val="24"/>
        </w:rPr>
        <w:t xml:space="preserve"> </w:t>
      </w:r>
      <w:r w:rsidR="00240A89" w:rsidRPr="0078783E">
        <w:rPr>
          <w:rFonts w:ascii="Times New Roman" w:hAnsi="Times New Roman" w:cs="Times New Roman"/>
          <w:sz w:val="24"/>
        </w:rPr>
        <w:t>2012</w:t>
      </w:r>
      <w:r w:rsidR="00626379"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xml:space="preserve"> </w:t>
      </w:r>
      <w:r w:rsidR="00CF212A" w:rsidRPr="0078783E">
        <w:rPr>
          <w:rFonts w:ascii="Times New Roman" w:hAnsi="Times New Roman" w:cs="Times New Roman"/>
          <w:color w:val="000000" w:themeColor="text1"/>
          <w:sz w:val="24"/>
        </w:rPr>
        <w:t xml:space="preserve">Therefore, there is a growing </w:t>
      </w:r>
      <w:r w:rsidR="00567D14" w:rsidRPr="0078783E">
        <w:rPr>
          <w:rFonts w:ascii="Times New Roman" w:hAnsi="Times New Roman" w:cs="Times New Roman"/>
          <w:color w:val="000000" w:themeColor="text1"/>
          <w:sz w:val="24"/>
        </w:rPr>
        <w:t>need</w:t>
      </w:r>
      <w:r w:rsidR="00CF212A" w:rsidRPr="0078783E">
        <w:rPr>
          <w:rFonts w:ascii="Times New Roman" w:hAnsi="Times New Roman" w:cs="Times New Roman"/>
          <w:color w:val="000000" w:themeColor="text1"/>
          <w:sz w:val="24"/>
        </w:rPr>
        <w:t xml:space="preserve"> to extend the research scope to sibling </w:t>
      </w:r>
      <w:r w:rsidR="00567D14" w:rsidRPr="0078783E">
        <w:rPr>
          <w:rFonts w:ascii="Times New Roman" w:hAnsi="Times New Roman" w:cs="Times New Roman"/>
          <w:color w:val="000000" w:themeColor="text1"/>
          <w:sz w:val="24"/>
        </w:rPr>
        <w:t>relationships</w:t>
      </w:r>
      <w:r w:rsidR="00CF212A" w:rsidRPr="0078783E">
        <w:rPr>
          <w:rFonts w:ascii="Times New Roman" w:hAnsi="Times New Roman" w:cs="Times New Roman"/>
          <w:color w:val="000000" w:themeColor="text1"/>
          <w:sz w:val="24"/>
        </w:rPr>
        <w:t>.</w:t>
      </w:r>
    </w:p>
    <w:p w14:paraId="3CB76941" w14:textId="77777777" w:rsidR="00DC66CD" w:rsidRPr="0078783E" w:rsidRDefault="00DC66CD" w:rsidP="00BD649C">
      <w:pPr>
        <w:spacing w:line="360" w:lineRule="auto"/>
        <w:jc w:val="left"/>
        <w:rPr>
          <w:rFonts w:ascii="Times New Roman" w:hAnsi="Times New Roman" w:cs="Times New Roman"/>
          <w:color w:val="000000" w:themeColor="text1"/>
          <w:sz w:val="24"/>
        </w:rPr>
      </w:pPr>
    </w:p>
    <w:p w14:paraId="2B41AF5F" w14:textId="619B2D94" w:rsidR="00977C71" w:rsidRPr="0078783E" w:rsidRDefault="00B120A2"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Based on the above discussion</w:t>
      </w:r>
      <w:r w:rsidR="001C7281" w:rsidRPr="0078783E">
        <w:rPr>
          <w:rFonts w:ascii="Times New Roman" w:hAnsi="Times New Roman" w:cs="Times New Roman"/>
          <w:color w:val="000000" w:themeColor="text1"/>
          <w:sz w:val="24"/>
        </w:rPr>
        <w:t>,</w:t>
      </w:r>
      <w:r w:rsidR="001F3A74" w:rsidRPr="0078783E">
        <w:rPr>
          <w:rFonts w:ascii="Times New Roman" w:hAnsi="Times New Roman" w:cs="Times New Roman"/>
          <w:color w:val="000000" w:themeColor="text1"/>
          <w:sz w:val="24"/>
        </w:rPr>
        <w:t xml:space="preserve"> </w:t>
      </w:r>
      <w:r w:rsidR="00626379" w:rsidRPr="0078783E">
        <w:rPr>
          <w:rFonts w:ascii="Times New Roman" w:hAnsi="Times New Roman" w:cs="Times New Roman"/>
          <w:color w:val="000000" w:themeColor="text1"/>
          <w:sz w:val="24"/>
        </w:rPr>
        <w:t>this</w:t>
      </w:r>
      <w:r w:rsidR="00977C71" w:rsidRPr="0078783E">
        <w:rPr>
          <w:rFonts w:ascii="Times New Roman" w:hAnsi="Times New Roman" w:cs="Times New Roman"/>
          <w:color w:val="000000" w:themeColor="text1"/>
          <w:sz w:val="24"/>
        </w:rPr>
        <w:t xml:space="preserve"> </w:t>
      </w:r>
      <w:r w:rsidR="009876A3" w:rsidRPr="0078783E">
        <w:rPr>
          <w:rFonts w:ascii="Times New Roman" w:hAnsi="Times New Roman" w:cs="Times New Roman"/>
          <w:color w:val="000000" w:themeColor="text1"/>
          <w:sz w:val="24"/>
        </w:rPr>
        <w:t>study</w:t>
      </w:r>
      <w:r w:rsidR="00977C71" w:rsidRPr="0078783E">
        <w:rPr>
          <w:rFonts w:ascii="Times New Roman" w:hAnsi="Times New Roman" w:cs="Times New Roman"/>
          <w:color w:val="000000" w:themeColor="text1"/>
          <w:sz w:val="24"/>
        </w:rPr>
        <w:t xml:space="preserve"> intends to investigate </w:t>
      </w:r>
      <w:r w:rsidR="00977C71" w:rsidRPr="0078783E">
        <w:rPr>
          <w:rFonts w:ascii="Times New Roman" w:hAnsi="Times New Roman" w:cs="Times New Roman"/>
          <w:color w:val="000000" w:themeColor="text1"/>
          <w:sz w:val="24"/>
        </w:rPr>
        <w:t>sibling relationships</w:t>
      </w:r>
      <w:r w:rsidR="00977C71" w:rsidRPr="0078783E">
        <w:rPr>
          <w:rFonts w:ascii="Times New Roman" w:hAnsi="Times New Roman" w:cs="Times New Roman"/>
          <w:color w:val="000000" w:themeColor="text1"/>
          <w:sz w:val="24"/>
        </w:rPr>
        <w:t xml:space="preserve"> and </w:t>
      </w:r>
      <w:r w:rsidR="00151E61" w:rsidRPr="0078783E">
        <w:rPr>
          <w:rFonts w:ascii="Times New Roman" w:hAnsi="Times New Roman" w:cs="Times New Roman"/>
          <w:color w:val="000000" w:themeColor="text1"/>
          <w:sz w:val="24"/>
        </w:rPr>
        <w:t>their</w:t>
      </w:r>
      <w:r w:rsidR="00977C71" w:rsidRPr="0078783E">
        <w:rPr>
          <w:rFonts w:ascii="Times New Roman" w:hAnsi="Times New Roman" w:cs="Times New Roman"/>
          <w:color w:val="000000" w:themeColor="text1"/>
          <w:sz w:val="24"/>
        </w:rPr>
        <w:t xml:space="preserve"> impact on educational experiences</w:t>
      </w:r>
      <w:r w:rsidR="00626379" w:rsidRPr="0078783E">
        <w:rPr>
          <w:rFonts w:ascii="Times New Roman" w:hAnsi="Times New Roman" w:cs="Times New Roman"/>
          <w:color w:val="000000" w:themeColor="text1"/>
          <w:sz w:val="24"/>
        </w:rPr>
        <w:t xml:space="preserve"> and perceptions</w:t>
      </w:r>
      <w:r w:rsidR="00151E61" w:rsidRPr="0078783E">
        <w:rPr>
          <w:rFonts w:ascii="Times New Roman" w:hAnsi="Times New Roman" w:cs="Times New Roman"/>
          <w:color w:val="000000" w:themeColor="text1"/>
          <w:sz w:val="24"/>
        </w:rPr>
        <w:t xml:space="preserve">. </w:t>
      </w:r>
      <w:r w:rsidR="00D91821" w:rsidRPr="0078783E">
        <w:rPr>
          <w:rFonts w:ascii="Times New Roman" w:hAnsi="Times New Roman" w:cs="Times New Roman"/>
          <w:color w:val="000000" w:themeColor="text1"/>
          <w:sz w:val="24"/>
        </w:rPr>
        <w:t>E</w:t>
      </w:r>
      <w:r w:rsidR="00151E61" w:rsidRPr="0078783E">
        <w:rPr>
          <w:rFonts w:ascii="Times New Roman" w:hAnsi="Times New Roman" w:cs="Times New Roman"/>
          <w:color w:val="000000" w:themeColor="text1"/>
          <w:sz w:val="24"/>
        </w:rPr>
        <w:t xml:space="preserve">mploying a mixed-method approach, </w:t>
      </w:r>
      <w:r w:rsidR="00D91821" w:rsidRPr="0078783E">
        <w:rPr>
          <w:rFonts w:ascii="Times New Roman" w:hAnsi="Times New Roman" w:cs="Times New Roman"/>
          <w:color w:val="000000" w:themeColor="text1"/>
          <w:sz w:val="24"/>
        </w:rPr>
        <w:t>the author</w:t>
      </w:r>
      <w:r w:rsidR="00151E61" w:rsidRPr="0078783E">
        <w:rPr>
          <w:rFonts w:ascii="Times New Roman" w:hAnsi="Times New Roman" w:cs="Times New Roman"/>
          <w:color w:val="000000" w:themeColor="text1"/>
          <w:sz w:val="24"/>
        </w:rPr>
        <w:t xml:space="preserve"> aims to </w:t>
      </w:r>
      <w:r w:rsidR="00151E61" w:rsidRPr="0078783E">
        <w:rPr>
          <w:rFonts w:ascii="Times New Roman" w:hAnsi="Times New Roman" w:cs="Times New Roman"/>
          <w:color w:val="000000" w:themeColor="text1"/>
          <w:sz w:val="24"/>
        </w:rPr>
        <w:t>present</w:t>
      </w:r>
      <w:r w:rsidR="00151E61" w:rsidRPr="0078783E">
        <w:rPr>
          <w:rFonts w:ascii="Times New Roman" w:hAnsi="Times New Roman" w:cs="Times New Roman"/>
          <w:color w:val="000000" w:themeColor="text1"/>
          <w:sz w:val="24"/>
        </w:rPr>
        <w:t xml:space="preserve"> a </w:t>
      </w:r>
      <w:r w:rsidR="00151E61" w:rsidRPr="0078783E">
        <w:rPr>
          <w:rFonts w:ascii="Times New Roman" w:hAnsi="Times New Roman" w:cs="Times New Roman"/>
          <w:color w:val="000000" w:themeColor="text1"/>
          <w:sz w:val="24"/>
        </w:rPr>
        <w:t>deeper</w:t>
      </w:r>
      <w:r w:rsidR="00151E61" w:rsidRPr="0078783E">
        <w:rPr>
          <w:rFonts w:ascii="Times New Roman" w:hAnsi="Times New Roman" w:cs="Times New Roman"/>
          <w:color w:val="000000" w:themeColor="text1"/>
          <w:sz w:val="24"/>
        </w:rPr>
        <w:t xml:space="preserve"> and </w:t>
      </w:r>
      <w:r w:rsidR="00151E61" w:rsidRPr="0078783E">
        <w:rPr>
          <w:rFonts w:ascii="Times New Roman" w:hAnsi="Times New Roman" w:cs="Times New Roman"/>
          <w:color w:val="000000" w:themeColor="text1"/>
          <w:sz w:val="24"/>
        </w:rPr>
        <w:t xml:space="preserve">more </w:t>
      </w:r>
      <w:r w:rsidR="00151E61" w:rsidRPr="0078783E">
        <w:rPr>
          <w:rFonts w:ascii="Times New Roman" w:hAnsi="Times New Roman" w:cs="Times New Roman"/>
          <w:color w:val="000000" w:themeColor="text1"/>
          <w:sz w:val="24"/>
        </w:rPr>
        <w:t>comprehensive understanding of these dynamics.</w:t>
      </w:r>
      <w:r w:rsidR="00151E61" w:rsidRPr="0078783E">
        <w:rPr>
          <w:rFonts w:ascii="Times New Roman" w:hAnsi="Times New Roman" w:cs="Times New Roman"/>
          <w:color w:val="000000" w:themeColor="text1"/>
          <w:sz w:val="24"/>
        </w:rPr>
        <w:t xml:space="preserve"> </w:t>
      </w:r>
      <w:r w:rsidR="00151E61" w:rsidRPr="0078783E">
        <w:rPr>
          <w:rFonts w:ascii="Times New Roman" w:hAnsi="Times New Roman" w:cs="Times New Roman"/>
          <w:color w:val="000000" w:themeColor="text1"/>
          <w:sz w:val="24"/>
        </w:rPr>
        <w:t xml:space="preserve">It is hoped that this research </w:t>
      </w:r>
      <w:r w:rsidR="00151E61" w:rsidRPr="0078783E">
        <w:rPr>
          <w:rFonts w:ascii="Times New Roman" w:hAnsi="Times New Roman" w:cs="Times New Roman"/>
          <w:color w:val="000000" w:themeColor="text1"/>
          <w:sz w:val="24"/>
        </w:rPr>
        <w:t>could</w:t>
      </w:r>
      <w:r w:rsidR="00151E61" w:rsidRPr="0078783E">
        <w:rPr>
          <w:rFonts w:ascii="Times New Roman" w:hAnsi="Times New Roman" w:cs="Times New Roman"/>
          <w:color w:val="000000" w:themeColor="text1"/>
          <w:sz w:val="24"/>
        </w:rPr>
        <w:t xml:space="preserve"> contribute to the broader discourse on family dynamics,</w:t>
      </w:r>
      <w:r w:rsidR="00151E61" w:rsidRPr="0078783E">
        <w:rPr>
          <w:rFonts w:ascii="Times New Roman" w:hAnsi="Times New Roman" w:cs="Times New Roman"/>
          <w:color w:val="000000" w:themeColor="text1"/>
          <w:sz w:val="24"/>
        </w:rPr>
        <w:t xml:space="preserve"> offering implications for </w:t>
      </w:r>
      <w:r w:rsidR="00626379" w:rsidRPr="0078783E">
        <w:rPr>
          <w:rFonts w:ascii="Times New Roman" w:hAnsi="Times New Roman" w:cs="Times New Roman"/>
          <w:color w:val="000000" w:themeColor="text1"/>
          <w:sz w:val="24"/>
        </w:rPr>
        <w:t xml:space="preserve">families, </w:t>
      </w:r>
      <w:r w:rsidR="00151E61" w:rsidRPr="0078783E">
        <w:rPr>
          <w:rFonts w:ascii="Times New Roman" w:hAnsi="Times New Roman" w:cs="Times New Roman"/>
          <w:color w:val="000000" w:themeColor="text1"/>
          <w:sz w:val="24"/>
        </w:rPr>
        <w:t xml:space="preserve">educational </w:t>
      </w:r>
      <w:r w:rsidR="00D91821" w:rsidRPr="0078783E">
        <w:rPr>
          <w:rFonts w:ascii="Times New Roman" w:hAnsi="Times New Roman" w:cs="Times New Roman"/>
          <w:color w:val="000000" w:themeColor="text1"/>
          <w:sz w:val="24"/>
        </w:rPr>
        <w:t>practitioners,</w:t>
      </w:r>
      <w:r w:rsidR="00151E61" w:rsidRPr="0078783E">
        <w:rPr>
          <w:rFonts w:ascii="Times New Roman" w:hAnsi="Times New Roman" w:cs="Times New Roman"/>
          <w:color w:val="000000" w:themeColor="text1"/>
          <w:sz w:val="24"/>
        </w:rPr>
        <w:t xml:space="preserve"> and </w:t>
      </w:r>
      <w:r w:rsidR="001C7281" w:rsidRPr="0078783E">
        <w:rPr>
          <w:rFonts w:ascii="Times New Roman" w:hAnsi="Times New Roman" w:cs="Times New Roman"/>
          <w:color w:val="000000" w:themeColor="text1"/>
          <w:sz w:val="24"/>
        </w:rPr>
        <w:t>policymakers</w:t>
      </w:r>
      <w:r w:rsidR="00151E61" w:rsidRPr="0078783E">
        <w:rPr>
          <w:rFonts w:ascii="Times New Roman" w:hAnsi="Times New Roman" w:cs="Times New Roman"/>
          <w:color w:val="000000" w:themeColor="text1"/>
          <w:sz w:val="24"/>
        </w:rPr>
        <w:t xml:space="preserve"> in the </w:t>
      </w:r>
      <w:r w:rsidR="00151E61" w:rsidRPr="0078783E">
        <w:rPr>
          <w:rFonts w:ascii="Times New Roman" w:hAnsi="Times New Roman" w:cs="Times New Roman"/>
          <w:color w:val="000000" w:themeColor="text1"/>
          <w:sz w:val="24"/>
        </w:rPr>
        <w:t>context of China's rapidly evolving family structure policies.</w:t>
      </w:r>
    </w:p>
    <w:p w14:paraId="431348F2" w14:textId="2688C46E" w:rsidR="006915E7" w:rsidRPr="0078783E" w:rsidRDefault="006915E7" w:rsidP="00BD649C">
      <w:pPr>
        <w:spacing w:line="360" w:lineRule="auto"/>
        <w:jc w:val="left"/>
        <w:rPr>
          <w:rFonts w:ascii="Times New Roman" w:hAnsi="Times New Roman" w:cs="Times New Roman"/>
          <w:color w:val="000000" w:themeColor="text1"/>
          <w:sz w:val="24"/>
        </w:rPr>
      </w:pPr>
    </w:p>
    <w:p w14:paraId="4FFF421C" w14:textId="62C3BD78" w:rsidR="008D65C9" w:rsidRPr="0078783E" w:rsidRDefault="00626379"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 xml:space="preserve">This essay is </w:t>
      </w:r>
      <w:r w:rsidR="00873C74" w:rsidRPr="0078783E">
        <w:rPr>
          <w:rFonts w:ascii="Times New Roman" w:hAnsi="Times New Roman" w:cs="Times New Roman"/>
          <w:color w:val="000000" w:themeColor="text1"/>
          <w:sz w:val="24"/>
        </w:rPr>
        <w:t>comprised of</w:t>
      </w:r>
      <w:r w:rsidRPr="0078783E">
        <w:rPr>
          <w:rFonts w:ascii="Times New Roman" w:hAnsi="Times New Roman" w:cs="Times New Roman"/>
          <w:color w:val="000000" w:themeColor="text1"/>
          <w:sz w:val="24"/>
        </w:rPr>
        <w:t xml:space="preserve"> </w:t>
      </w:r>
      <w:r w:rsidR="007208F7" w:rsidRPr="0078783E">
        <w:rPr>
          <w:rFonts w:ascii="Times New Roman" w:hAnsi="Times New Roman" w:cs="Times New Roman"/>
          <w:color w:val="000000" w:themeColor="text1"/>
          <w:sz w:val="24"/>
        </w:rPr>
        <w:t>five</w:t>
      </w:r>
      <w:r w:rsidR="00873C74" w:rsidRPr="0078783E">
        <w:rPr>
          <w:rFonts w:ascii="Times New Roman" w:hAnsi="Times New Roman" w:cs="Times New Roman"/>
          <w:color w:val="000000" w:themeColor="text1"/>
          <w:sz w:val="24"/>
        </w:rPr>
        <w:t xml:space="preserve"> parts.</w:t>
      </w:r>
      <w:r w:rsidRPr="0078783E">
        <w:rPr>
          <w:rFonts w:ascii="Times New Roman" w:hAnsi="Times New Roman" w:cs="Times New Roman"/>
          <w:color w:val="000000" w:themeColor="text1"/>
          <w:sz w:val="24"/>
        </w:rPr>
        <w:t xml:space="preserve"> </w:t>
      </w:r>
      <w:r w:rsidR="00873C74" w:rsidRPr="0078783E">
        <w:rPr>
          <w:rFonts w:ascii="Times New Roman" w:hAnsi="Times New Roman" w:cs="Times New Roman"/>
          <w:color w:val="000000" w:themeColor="text1"/>
          <w:sz w:val="24"/>
        </w:rPr>
        <w:t>In the first part, t</w:t>
      </w:r>
      <w:r w:rsidR="00B120A2" w:rsidRPr="0078783E">
        <w:rPr>
          <w:rFonts w:ascii="Times New Roman" w:hAnsi="Times New Roman" w:cs="Times New Roman"/>
          <w:color w:val="000000" w:themeColor="text1"/>
          <w:sz w:val="24"/>
        </w:rPr>
        <w:t xml:space="preserve">he author </w:t>
      </w:r>
      <w:r w:rsidR="007208F7" w:rsidRPr="0078783E">
        <w:rPr>
          <w:rFonts w:ascii="Times New Roman" w:hAnsi="Times New Roman" w:cs="Times New Roman"/>
          <w:color w:val="000000" w:themeColor="text1"/>
          <w:sz w:val="24"/>
        </w:rPr>
        <w:t>present</w:t>
      </w:r>
      <w:r w:rsidR="00B120A2" w:rsidRPr="0078783E">
        <w:rPr>
          <w:rFonts w:ascii="Times New Roman" w:hAnsi="Times New Roman" w:cs="Times New Roman"/>
          <w:color w:val="000000" w:themeColor="text1"/>
          <w:sz w:val="24"/>
        </w:rPr>
        <w:t xml:space="preserve">s a brief </w:t>
      </w:r>
      <w:r w:rsidR="007208F7" w:rsidRPr="0078783E">
        <w:rPr>
          <w:rFonts w:ascii="Times New Roman" w:hAnsi="Times New Roman" w:cs="Times New Roman"/>
          <w:color w:val="000000" w:themeColor="text1"/>
          <w:sz w:val="24"/>
        </w:rPr>
        <w:t>research overview</w:t>
      </w:r>
      <w:r w:rsidR="00B120A2" w:rsidRPr="0078783E">
        <w:rPr>
          <w:rFonts w:ascii="Times New Roman" w:hAnsi="Times New Roman" w:cs="Times New Roman"/>
          <w:color w:val="000000" w:themeColor="text1"/>
          <w:sz w:val="24"/>
        </w:rPr>
        <w:t xml:space="preserve">, and </w:t>
      </w:r>
      <w:r w:rsidR="007208F7" w:rsidRPr="0078783E">
        <w:rPr>
          <w:rFonts w:ascii="Times New Roman" w:hAnsi="Times New Roman" w:cs="Times New Roman"/>
          <w:color w:val="000000" w:themeColor="text1"/>
          <w:sz w:val="24"/>
        </w:rPr>
        <w:t>subsequently</w:t>
      </w:r>
      <w:r w:rsidR="00B120A2" w:rsidRPr="0078783E">
        <w:rPr>
          <w:rFonts w:ascii="Times New Roman" w:hAnsi="Times New Roman" w:cs="Times New Roman"/>
          <w:color w:val="000000" w:themeColor="text1"/>
          <w:sz w:val="24"/>
        </w:rPr>
        <w:t xml:space="preserve"> turns to</w:t>
      </w:r>
      <w:r w:rsidR="007208F7" w:rsidRPr="0078783E">
        <w:rPr>
          <w:rFonts w:ascii="Times New Roman" w:hAnsi="Times New Roman" w:cs="Times New Roman"/>
          <w:color w:val="000000" w:themeColor="text1"/>
          <w:sz w:val="24"/>
        </w:rPr>
        <w:t xml:space="preserve"> a</w:t>
      </w:r>
      <w:r w:rsidR="00B120A2" w:rsidRPr="0078783E">
        <w:rPr>
          <w:rFonts w:ascii="Times New Roman" w:hAnsi="Times New Roman" w:cs="Times New Roman"/>
          <w:color w:val="000000" w:themeColor="text1"/>
          <w:sz w:val="24"/>
        </w:rPr>
        <w:t xml:space="preserve"> literature review </w:t>
      </w:r>
      <w:r w:rsidR="007208F7" w:rsidRPr="0078783E">
        <w:rPr>
          <w:rFonts w:ascii="Times New Roman" w:hAnsi="Times New Roman" w:cs="Times New Roman"/>
          <w:color w:val="000000" w:themeColor="text1"/>
          <w:sz w:val="24"/>
        </w:rPr>
        <w:t>focusing on the dynamics of</w:t>
      </w:r>
      <w:r w:rsidR="00B120A2" w:rsidRPr="0078783E">
        <w:rPr>
          <w:rFonts w:ascii="Times New Roman" w:hAnsi="Times New Roman" w:cs="Times New Roman"/>
          <w:color w:val="000000" w:themeColor="text1"/>
          <w:sz w:val="24"/>
        </w:rPr>
        <w:t xml:space="preserve"> sibling relationships and</w:t>
      </w:r>
      <w:r w:rsidR="007208F7" w:rsidRPr="0078783E">
        <w:rPr>
          <w:rFonts w:ascii="Times New Roman" w:hAnsi="Times New Roman" w:cs="Times New Roman"/>
          <w:color w:val="000000" w:themeColor="text1"/>
          <w:sz w:val="24"/>
        </w:rPr>
        <w:t xml:space="preserve"> their association with</w:t>
      </w:r>
      <w:r w:rsidR="00B120A2" w:rsidRPr="0078783E">
        <w:rPr>
          <w:rFonts w:ascii="Times New Roman" w:hAnsi="Times New Roman" w:cs="Times New Roman"/>
          <w:color w:val="000000" w:themeColor="text1"/>
          <w:sz w:val="24"/>
        </w:rPr>
        <w:t xml:space="preserve"> education in the second part. The next part </w:t>
      </w:r>
      <w:r w:rsidR="007208F7" w:rsidRPr="0078783E">
        <w:rPr>
          <w:rFonts w:ascii="Times New Roman" w:hAnsi="Times New Roman" w:cs="Times New Roman"/>
          <w:color w:val="000000" w:themeColor="text1"/>
          <w:sz w:val="24"/>
        </w:rPr>
        <w:t>articulate</w:t>
      </w:r>
      <w:r w:rsidR="00B120A2" w:rsidRPr="0078783E">
        <w:rPr>
          <w:rFonts w:ascii="Times New Roman" w:hAnsi="Times New Roman" w:cs="Times New Roman"/>
          <w:color w:val="000000" w:themeColor="text1"/>
          <w:sz w:val="24"/>
        </w:rPr>
        <w:t>s the theoretical framework</w:t>
      </w:r>
      <w:r w:rsidR="00B30195" w:rsidRPr="0078783E">
        <w:rPr>
          <w:rFonts w:ascii="Times New Roman" w:hAnsi="Times New Roman" w:cs="Times New Roman"/>
          <w:color w:val="000000" w:themeColor="text1"/>
          <w:sz w:val="24"/>
        </w:rPr>
        <w:t xml:space="preserve"> informing the study, </w:t>
      </w:r>
      <w:r w:rsidR="00B120A2" w:rsidRPr="0078783E">
        <w:rPr>
          <w:rFonts w:ascii="Times New Roman" w:hAnsi="Times New Roman" w:cs="Times New Roman"/>
          <w:color w:val="000000" w:themeColor="text1"/>
          <w:sz w:val="24"/>
        </w:rPr>
        <w:t>consequently followed by</w:t>
      </w:r>
      <w:r w:rsidR="00B30195" w:rsidRPr="0078783E">
        <w:rPr>
          <w:rFonts w:ascii="Times New Roman" w:hAnsi="Times New Roman" w:cs="Times New Roman"/>
          <w:color w:val="000000" w:themeColor="text1"/>
          <w:sz w:val="24"/>
        </w:rPr>
        <w:t xml:space="preserve"> the proposed </w:t>
      </w:r>
      <w:r w:rsidR="00873C74" w:rsidRPr="0078783E">
        <w:rPr>
          <w:rFonts w:ascii="Times New Roman" w:hAnsi="Times New Roman" w:cs="Times New Roman"/>
          <w:color w:val="000000" w:themeColor="text1"/>
          <w:sz w:val="24"/>
        </w:rPr>
        <w:t>mixed-</w:t>
      </w:r>
      <w:r w:rsidR="00B30195" w:rsidRPr="0078783E">
        <w:rPr>
          <w:rFonts w:ascii="Times New Roman" w:hAnsi="Times New Roman" w:cs="Times New Roman"/>
          <w:color w:val="000000" w:themeColor="text1"/>
          <w:sz w:val="24"/>
        </w:rPr>
        <w:t>method</w:t>
      </w:r>
      <w:r w:rsidR="00873C74" w:rsidRPr="0078783E">
        <w:rPr>
          <w:rFonts w:ascii="Times New Roman" w:hAnsi="Times New Roman" w:cs="Times New Roman"/>
          <w:color w:val="000000" w:themeColor="text1"/>
          <w:sz w:val="24"/>
        </w:rPr>
        <w:t xml:space="preserve"> approach</w:t>
      </w:r>
      <w:r w:rsidR="00B30195" w:rsidRPr="0078783E">
        <w:rPr>
          <w:rFonts w:ascii="Times New Roman" w:hAnsi="Times New Roman" w:cs="Times New Roman"/>
          <w:color w:val="000000" w:themeColor="text1"/>
          <w:sz w:val="24"/>
        </w:rPr>
        <w:t xml:space="preserve"> i</w:t>
      </w:r>
      <w:r w:rsidR="00B120A2" w:rsidRPr="0078783E">
        <w:rPr>
          <w:rFonts w:ascii="Times New Roman" w:hAnsi="Times New Roman" w:cs="Times New Roman"/>
          <w:color w:val="000000" w:themeColor="text1"/>
          <w:sz w:val="24"/>
        </w:rPr>
        <w:t>n the fourth part.</w:t>
      </w:r>
      <w:r w:rsidR="00B30195" w:rsidRPr="0078783E">
        <w:rPr>
          <w:rFonts w:ascii="Times New Roman" w:hAnsi="Times New Roman" w:cs="Times New Roman"/>
          <w:color w:val="000000" w:themeColor="text1"/>
          <w:sz w:val="24"/>
        </w:rPr>
        <w:t xml:space="preserve"> In the fifth part, </w:t>
      </w:r>
      <w:r w:rsidR="007208F7" w:rsidRPr="0078783E">
        <w:rPr>
          <w:rFonts w:ascii="Times New Roman" w:hAnsi="Times New Roman" w:cs="Times New Roman"/>
          <w:color w:val="000000" w:themeColor="text1"/>
          <w:sz w:val="24"/>
        </w:rPr>
        <w:t xml:space="preserve">the author </w:t>
      </w:r>
      <w:r w:rsidR="00E11810" w:rsidRPr="0078783E">
        <w:rPr>
          <w:rFonts w:ascii="Times New Roman" w:hAnsi="Times New Roman" w:cs="Times New Roman"/>
          <w:color w:val="000000" w:themeColor="text1"/>
          <w:sz w:val="24"/>
        </w:rPr>
        <w:t>presents</w:t>
      </w:r>
      <w:r w:rsidR="007208F7" w:rsidRPr="0078783E">
        <w:rPr>
          <w:rFonts w:ascii="Times New Roman" w:hAnsi="Times New Roman" w:cs="Times New Roman"/>
          <w:color w:val="000000" w:themeColor="text1"/>
          <w:sz w:val="24"/>
        </w:rPr>
        <w:t xml:space="preserve"> three research questions, justified by a</w:t>
      </w:r>
      <w:r w:rsidR="00E11810" w:rsidRPr="0078783E">
        <w:rPr>
          <w:rFonts w:ascii="Times New Roman" w:hAnsi="Times New Roman" w:cs="Times New Roman"/>
          <w:color w:val="000000" w:themeColor="text1"/>
          <w:sz w:val="24"/>
        </w:rPr>
        <w:t>n</w:t>
      </w:r>
      <w:r w:rsidR="007208F7" w:rsidRPr="0078783E">
        <w:rPr>
          <w:rFonts w:ascii="Times New Roman" w:hAnsi="Times New Roman" w:cs="Times New Roman"/>
          <w:color w:val="000000" w:themeColor="text1"/>
          <w:sz w:val="24"/>
        </w:rPr>
        <w:t xml:space="preserve"> </w:t>
      </w:r>
      <w:r w:rsidR="00E11810" w:rsidRPr="0078783E">
        <w:rPr>
          <w:rFonts w:ascii="Times New Roman" w:hAnsi="Times New Roman" w:cs="Times New Roman"/>
          <w:color w:val="000000" w:themeColor="text1"/>
          <w:sz w:val="24"/>
        </w:rPr>
        <w:t>in-depth</w:t>
      </w:r>
      <w:r w:rsidR="007208F7" w:rsidRPr="0078783E">
        <w:rPr>
          <w:rFonts w:ascii="Times New Roman" w:hAnsi="Times New Roman" w:cs="Times New Roman"/>
          <w:color w:val="000000" w:themeColor="text1"/>
          <w:sz w:val="24"/>
        </w:rPr>
        <w:t xml:space="preserve"> </w:t>
      </w:r>
      <w:r w:rsidR="00E11810" w:rsidRPr="0078783E">
        <w:rPr>
          <w:rFonts w:ascii="Times New Roman" w:hAnsi="Times New Roman" w:cs="Times New Roman"/>
          <w:color w:val="000000" w:themeColor="text1"/>
          <w:sz w:val="24"/>
        </w:rPr>
        <w:t>discussion</w:t>
      </w:r>
      <w:r w:rsidR="007208F7" w:rsidRPr="0078783E">
        <w:rPr>
          <w:rFonts w:ascii="Times New Roman" w:hAnsi="Times New Roman" w:cs="Times New Roman"/>
          <w:color w:val="000000" w:themeColor="text1"/>
          <w:sz w:val="24"/>
        </w:rPr>
        <w:t xml:space="preserve"> regarding the rationale, underlying paradigm, and the collected data. </w:t>
      </w:r>
    </w:p>
    <w:p w14:paraId="7DC13AFE" w14:textId="77777777" w:rsidR="00B120A2" w:rsidRPr="0078783E" w:rsidRDefault="00B120A2" w:rsidP="00BD649C">
      <w:pPr>
        <w:spacing w:line="360" w:lineRule="auto"/>
        <w:jc w:val="left"/>
        <w:rPr>
          <w:rFonts w:ascii="Times New Roman" w:hAnsi="Times New Roman" w:cs="Times New Roman"/>
          <w:color w:val="000000" w:themeColor="text1"/>
          <w:sz w:val="24"/>
        </w:rPr>
      </w:pPr>
    </w:p>
    <w:p w14:paraId="1113E54A" w14:textId="1FC93051" w:rsidR="003F503D" w:rsidRPr="0078783E" w:rsidRDefault="00000000" w:rsidP="00BD649C">
      <w:pPr>
        <w:pStyle w:val="a3"/>
        <w:numPr>
          <w:ilvl w:val="0"/>
          <w:numId w:val="2"/>
        </w:numPr>
        <w:spacing w:line="360" w:lineRule="auto"/>
        <w:ind w:firstLineChars="0"/>
        <w:jc w:val="left"/>
        <w:rPr>
          <w:rFonts w:ascii="Times New Roman" w:hAnsi="Times New Roman" w:cs="Times New Roman"/>
          <w:b/>
          <w:bCs/>
          <w:color w:val="000000" w:themeColor="text1"/>
          <w:sz w:val="24"/>
        </w:rPr>
      </w:pPr>
      <w:r w:rsidRPr="0078783E">
        <w:rPr>
          <w:rFonts w:ascii="Times New Roman" w:hAnsi="Times New Roman" w:cs="Times New Roman"/>
          <w:b/>
          <w:bCs/>
          <w:color w:val="000000" w:themeColor="text1"/>
          <w:sz w:val="24"/>
        </w:rPr>
        <w:t xml:space="preserve">Literature review </w:t>
      </w:r>
    </w:p>
    <w:p w14:paraId="26E21BE6" w14:textId="6DE97A50" w:rsidR="000F24B4" w:rsidRPr="0078783E" w:rsidRDefault="003F503D" w:rsidP="000F24B4">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Sibling relationship</w:t>
      </w:r>
      <w:r w:rsidR="000D0C5D" w:rsidRPr="0078783E">
        <w:rPr>
          <w:rFonts w:ascii="Times New Roman" w:hAnsi="Times New Roman" w:cs="Times New Roman"/>
          <w:color w:val="000000" w:themeColor="text1"/>
          <w:sz w:val="24"/>
        </w:rPr>
        <w:t>s</w:t>
      </w:r>
      <w:r w:rsidRPr="0078783E">
        <w:rPr>
          <w:rFonts w:ascii="Times New Roman" w:hAnsi="Times New Roman" w:cs="Times New Roman"/>
          <w:color w:val="000000" w:themeColor="text1"/>
          <w:sz w:val="24"/>
        </w:rPr>
        <w:t xml:space="preserve">, including </w:t>
      </w:r>
      <w:r w:rsidR="00B206C7" w:rsidRPr="0078783E">
        <w:rPr>
          <w:rFonts w:ascii="Times New Roman" w:hAnsi="Times New Roman" w:cs="Times New Roman"/>
          <w:color w:val="000000" w:themeColor="text1"/>
          <w:sz w:val="24"/>
        </w:rPr>
        <w:t>bonds</w:t>
      </w:r>
      <w:r w:rsidRPr="0078783E">
        <w:rPr>
          <w:rFonts w:ascii="Times New Roman" w:hAnsi="Times New Roman" w:cs="Times New Roman"/>
          <w:color w:val="000000" w:themeColor="text1"/>
          <w:sz w:val="24"/>
        </w:rPr>
        <w:t xml:space="preserve"> with full</w:t>
      </w:r>
      <w:r w:rsidR="006401D6"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step</w:t>
      </w:r>
      <w:r w:rsidR="006401D6"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or half</w:t>
      </w:r>
      <w:r w:rsidR="006401D6"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xml:space="preserve">siblings, are a </w:t>
      </w:r>
      <w:r w:rsidR="00025C31" w:rsidRPr="0078783E">
        <w:rPr>
          <w:rFonts w:ascii="Times New Roman" w:hAnsi="Times New Roman" w:cs="Times New Roman"/>
          <w:color w:val="000000" w:themeColor="text1"/>
          <w:sz w:val="24"/>
        </w:rPr>
        <w:t xml:space="preserve">core element </w:t>
      </w:r>
      <w:r w:rsidRPr="0078783E">
        <w:rPr>
          <w:rFonts w:ascii="Times New Roman" w:hAnsi="Times New Roman" w:cs="Times New Roman"/>
          <w:color w:val="000000" w:themeColor="text1"/>
          <w:sz w:val="24"/>
        </w:rPr>
        <w:t xml:space="preserve">in </w:t>
      </w:r>
      <w:r w:rsidR="00337E22" w:rsidRPr="0078783E">
        <w:rPr>
          <w:rFonts w:ascii="Times New Roman" w:hAnsi="Times New Roman" w:cs="Times New Roman"/>
          <w:color w:val="000000" w:themeColor="text1"/>
          <w:sz w:val="24"/>
        </w:rPr>
        <w:t xml:space="preserve">multi-child </w:t>
      </w:r>
      <w:r w:rsidR="00025C31" w:rsidRPr="0078783E">
        <w:rPr>
          <w:rFonts w:ascii="Times New Roman" w:hAnsi="Times New Roman" w:cs="Times New Roman"/>
          <w:color w:val="000000" w:themeColor="text1"/>
          <w:sz w:val="24"/>
        </w:rPr>
        <w:t>family</w:t>
      </w:r>
      <w:r w:rsidR="00A71896" w:rsidRPr="0078783E">
        <w:rPr>
          <w:rFonts w:ascii="Times New Roman" w:hAnsi="Times New Roman" w:cs="Times New Roman"/>
          <w:color w:val="000000" w:themeColor="text1"/>
          <w:sz w:val="24"/>
        </w:rPr>
        <w:t xml:space="preserve"> (</w:t>
      </w:r>
      <w:r w:rsidR="00A71896" w:rsidRPr="0078783E">
        <w:rPr>
          <w:rFonts w:ascii="Times New Roman" w:hAnsi="Times New Roman" w:cs="Times New Roman"/>
          <w:color w:val="000000" w:themeColor="text1"/>
          <w:sz w:val="24"/>
        </w:rPr>
        <w:t>Steinbach</w:t>
      </w:r>
      <w:r w:rsidR="00A71896" w:rsidRPr="0078783E">
        <w:rPr>
          <w:rFonts w:ascii="Times New Roman" w:hAnsi="Times New Roman" w:cs="Times New Roman"/>
          <w:color w:val="000000" w:themeColor="text1"/>
          <w:sz w:val="24"/>
        </w:rPr>
        <w:t xml:space="preserve"> </w:t>
      </w:r>
      <w:r w:rsidR="00A71896" w:rsidRPr="0078783E">
        <w:rPr>
          <w:rFonts w:ascii="Times New Roman" w:hAnsi="Times New Roman" w:cs="Times New Roman"/>
          <w:color w:val="000000" w:themeColor="text1"/>
          <w:sz w:val="24"/>
        </w:rPr>
        <w:t>and Hank, 2018)</w:t>
      </w:r>
      <w:r w:rsidRPr="0078783E">
        <w:rPr>
          <w:rFonts w:ascii="Times New Roman" w:hAnsi="Times New Roman" w:cs="Times New Roman"/>
          <w:color w:val="000000" w:themeColor="text1"/>
          <w:sz w:val="24"/>
        </w:rPr>
        <w:t>.</w:t>
      </w:r>
      <w:r w:rsidR="000F24B4" w:rsidRPr="0078783E">
        <w:rPr>
          <w:rFonts w:ascii="Times New Roman" w:hAnsi="Times New Roman" w:cs="Times New Roman"/>
          <w:color w:val="000000" w:themeColor="text1"/>
          <w:sz w:val="24"/>
        </w:rPr>
        <w:t xml:space="preserve"> Growing up with</w:t>
      </w:r>
      <w:r w:rsidR="00FF5EC4" w:rsidRPr="0078783E">
        <w:rPr>
          <w:rFonts w:ascii="Times New Roman" w:hAnsi="Times New Roman" w:cs="Times New Roman"/>
          <w:color w:val="000000" w:themeColor="text1"/>
          <w:sz w:val="24"/>
        </w:rPr>
        <w:t>in</w:t>
      </w:r>
      <w:r w:rsidR="000F24B4" w:rsidRPr="0078783E">
        <w:rPr>
          <w:rFonts w:ascii="Times New Roman" w:hAnsi="Times New Roman" w:cs="Times New Roman"/>
          <w:color w:val="000000" w:themeColor="text1"/>
          <w:sz w:val="24"/>
        </w:rPr>
        <w:t xml:space="preserve"> the same household setting, siblings interact and function </w:t>
      </w:r>
      <w:r w:rsidR="00DE5A2E" w:rsidRPr="0078783E">
        <w:rPr>
          <w:rFonts w:ascii="Times New Roman" w:hAnsi="Times New Roman" w:cs="Times New Roman"/>
          <w:color w:val="000000" w:themeColor="text1"/>
          <w:sz w:val="24"/>
        </w:rPr>
        <w:t xml:space="preserve">profoundly </w:t>
      </w:r>
      <w:r w:rsidR="000F24B4" w:rsidRPr="0078783E">
        <w:rPr>
          <w:rFonts w:ascii="Times New Roman" w:hAnsi="Times New Roman" w:cs="Times New Roman"/>
          <w:color w:val="000000" w:themeColor="text1"/>
          <w:sz w:val="24"/>
        </w:rPr>
        <w:t>in each other’s daily lives,</w:t>
      </w:r>
      <w:r w:rsidR="00DE5A2E" w:rsidRPr="0078783E">
        <w:rPr>
          <w:rFonts w:ascii="Times New Roman" w:hAnsi="Times New Roman" w:cs="Times New Roman"/>
          <w:color w:val="000000" w:themeColor="text1"/>
          <w:sz w:val="24"/>
        </w:rPr>
        <w:t xml:space="preserve"> influencing their behaviors, </w:t>
      </w:r>
      <w:r w:rsidR="000C4E10" w:rsidRPr="0078783E">
        <w:rPr>
          <w:rFonts w:ascii="Times New Roman" w:hAnsi="Times New Roman" w:cs="Times New Roman"/>
          <w:color w:val="000000" w:themeColor="text1"/>
          <w:sz w:val="24"/>
        </w:rPr>
        <w:t>thoughts,</w:t>
      </w:r>
      <w:r w:rsidR="00DE5A2E" w:rsidRPr="0078783E">
        <w:rPr>
          <w:rFonts w:ascii="Times New Roman" w:hAnsi="Times New Roman" w:cs="Times New Roman"/>
          <w:color w:val="000000" w:themeColor="text1"/>
          <w:sz w:val="24"/>
        </w:rPr>
        <w:t xml:space="preserve"> and real-life experiences (</w:t>
      </w:r>
      <w:r w:rsidR="00DE5A2E" w:rsidRPr="0078783E">
        <w:rPr>
          <w:rFonts w:ascii="Times New Roman" w:hAnsi="Times New Roman" w:cs="Times New Roman"/>
          <w:sz w:val="24"/>
        </w:rPr>
        <w:t>Davies, 2019)</w:t>
      </w:r>
      <w:r w:rsidR="00DE5A2E" w:rsidRPr="0078783E">
        <w:rPr>
          <w:rFonts w:ascii="Times New Roman" w:hAnsi="Times New Roman" w:cs="Times New Roman"/>
          <w:color w:val="000000" w:themeColor="text1"/>
          <w:sz w:val="24"/>
        </w:rPr>
        <w:t xml:space="preserve">. </w:t>
      </w:r>
      <w:r w:rsidR="000C4E10" w:rsidRPr="0078783E">
        <w:rPr>
          <w:rFonts w:ascii="Times New Roman" w:hAnsi="Times New Roman" w:cs="Times New Roman"/>
          <w:color w:val="000000" w:themeColor="text1"/>
          <w:sz w:val="24"/>
        </w:rPr>
        <w:t>In this sense, i</w:t>
      </w:r>
      <w:r w:rsidR="000C4E10" w:rsidRPr="0078783E">
        <w:rPr>
          <w:rFonts w:ascii="Times New Roman" w:hAnsi="Times New Roman" w:cs="Times New Roman"/>
          <w:color w:val="000000" w:themeColor="text1"/>
          <w:sz w:val="24"/>
        </w:rPr>
        <w:t>nfluenced by a multitude of factors, ranging from individual personality traits to broader socio-cultural norms</w:t>
      </w:r>
      <w:r w:rsidR="000C4E10" w:rsidRPr="0078783E">
        <w:rPr>
          <w:rFonts w:ascii="Times New Roman" w:hAnsi="Times New Roman" w:cs="Times New Roman"/>
          <w:color w:val="000000" w:themeColor="text1"/>
          <w:sz w:val="24"/>
        </w:rPr>
        <w:t xml:space="preserve"> </w:t>
      </w:r>
      <w:r w:rsidR="00AE35AB" w:rsidRPr="0078783E">
        <w:rPr>
          <w:rFonts w:ascii="Times New Roman" w:hAnsi="Times New Roman" w:cs="Times New Roman"/>
          <w:color w:val="000000" w:themeColor="text1"/>
          <w:sz w:val="24"/>
        </w:rPr>
        <w:t>(</w:t>
      </w:r>
      <w:proofErr w:type="spellStart"/>
      <w:r w:rsidR="00AE35AB" w:rsidRPr="0078783E">
        <w:rPr>
          <w:rFonts w:ascii="Times New Roman" w:hAnsi="Times New Roman" w:cs="Times New Roman"/>
          <w:sz w:val="24"/>
        </w:rPr>
        <w:t>Yucel</w:t>
      </w:r>
      <w:proofErr w:type="spellEnd"/>
      <w:r w:rsidR="00AE35AB" w:rsidRPr="0078783E">
        <w:rPr>
          <w:rFonts w:ascii="Times New Roman" w:hAnsi="Times New Roman" w:cs="Times New Roman"/>
          <w:sz w:val="24"/>
        </w:rPr>
        <w:t xml:space="preserve"> </w:t>
      </w:r>
      <w:r w:rsidR="00AE35AB" w:rsidRPr="0078783E">
        <w:rPr>
          <w:rFonts w:ascii="Times New Roman" w:hAnsi="Times New Roman" w:cs="Times New Roman"/>
          <w:sz w:val="24"/>
        </w:rPr>
        <w:t>and Yuan, 2015)</w:t>
      </w:r>
      <w:r w:rsidR="000C4E10" w:rsidRPr="0078783E">
        <w:rPr>
          <w:rFonts w:ascii="Times New Roman" w:hAnsi="Times New Roman" w:cs="Times New Roman"/>
          <w:color w:val="000000" w:themeColor="text1"/>
          <w:sz w:val="24"/>
        </w:rPr>
        <w:t xml:space="preserve">, they take on multiple roles, such as </w:t>
      </w:r>
      <w:r w:rsidR="000F24B4" w:rsidRPr="0078783E">
        <w:rPr>
          <w:rFonts w:ascii="Times New Roman" w:hAnsi="Times New Roman" w:cs="Times New Roman"/>
          <w:color w:val="000000" w:themeColor="text1"/>
          <w:sz w:val="24"/>
        </w:rPr>
        <w:t xml:space="preserve">companions, competitors, </w:t>
      </w:r>
      <w:r w:rsidR="000C4E10" w:rsidRPr="0078783E">
        <w:rPr>
          <w:rFonts w:ascii="Times New Roman" w:hAnsi="Times New Roman" w:cs="Times New Roman"/>
          <w:color w:val="000000" w:themeColor="text1"/>
          <w:sz w:val="24"/>
        </w:rPr>
        <w:t>and</w:t>
      </w:r>
      <w:r w:rsidR="00FF5EC4" w:rsidRPr="0078783E">
        <w:rPr>
          <w:rFonts w:ascii="Times New Roman" w:hAnsi="Times New Roman" w:cs="Times New Roman"/>
          <w:color w:val="000000" w:themeColor="text1"/>
          <w:sz w:val="24"/>
        </w:rPr>
        <w:t xml:space="preserve"> a benchmark for social comparison (</w:t>
      </w:r>
      <w:r w:rsidR="00FF5EC4" w:rsidRPr="0078783E">
        <w:rPr>
          <w:rFonts w:ascii="Times New Roman" w:hAnsi="Times New Roman" w:cs="Times New Roman"/>
          <w:sz w:val="24"/>
        </w:rPr>
        <w:t xml:space="preserve">McHale, </w:t>
      </w:r>
      <w:proofErr w:type="spellStart"/>
      <w:r w:rsidR="00FF5EC4" w:rsidRPr="0078783E">
        <w:rPr>
          <w:rFonts w:ascii="Times New Roman" w:hAnsi="Times New Roman" w:cs="Times New Roman"/>
          <w:sz w:val="24"/>
        </w:rPr>
        <w:t>Updegraff</w:t>
      </w:r>
      <w:proofErr w:type="spellEnd"/>
      <w:r w:rsidR="00FF5EC4" w:rsidRPr="0078783E">
        <w:rPr>
          <w:rFonts w:ascii="Times New Roman" w:hAnsi="Times New Roman" w:cs="Times New Roman"/>
          <w:sz w:val="24"/>
        </w:rPr>
        <w:t xml:space="preserve"> </w:t>
      </w:r>
      <w:r w:rsidR="00FF5EC4" w:rsidRPr="0078783E">
        <w:rPr>
          <w:rFonts w:ascii="Times New Roman" w:hAnsi="Times New Roman" w:cs="Times New Roman"/>
          <w:sz w:val="24"/>
        </w:rPr>
        <w:t>and Whiteman, 2012)</w:t>
      </w:r>
      <w:r w:rsidR="00FF5EC4" w:rsidRPr="0078783E">
        <w:rPr>
          <w:rFonts w:ascii="Times New Roman" w:hAnsi="Times New Roman" w:cs="Times New Roman"/>
          <w:color w:val="000000" w:themeColor="text1"/>
          <w:sz w:val="24"/>
        </w:rPr>
        <w:t>.</w:t>
      </w:r>
    </w:p>
    <w:p w14:paraId="602AEBBF" w14:textId="17FB48C1" w:rsidR="00840D7E" w:rsidRPr="00EE07A3" w:rsidRDefault="00025C31" w:rsidP="000F24B4">
      <w:pPr>
        <w:spacing w:line="360" w:lineRule="auto"/>
        <w:jc w:val="left"/>
        <w:rPr>
          <w:rFonts w:ascii="Times New Roman" w:hAnsi="Times New Roman" w:cs="Times New Roman"/>
          <w:color w:val="000000" w:themeColor="text1"/>
          <w:sz w:val="24"/>
        </w:rPr>
      </w:pPr>
      <w:r w:rsidRPr="00EE07A3">
        <w:rPr>
          <w:rFonts w:ascii="Times New Roman" w:hAnsi="Times New Roman" w:cs="Times New Roman"/>
          <w:color w:val="000000" w:themeColor="text1"/>
          <w:sz w:val="24"/>
        </w:rPr>
        <w:t>2.</w:t>
      </w:r>
      <w:r w:rsidR="00A16794" w:rsidRPr="00EE07A3">
        <w:rPr>
          <w:rFonts w:ascii="Times New Roman" w:hAnsi="Times New Roman" w:cs="Times New Roman"/>
          <w:color w:val="000000" w:themeColor="text1"/>
          <w:sz w:val="24"/>
        </w:rPr>
        <w:t>1</w:t>
      </w:r>
      <w:r w:rsidRPr="00EE07A3">
        <w:rPr>
          <w:rFonts w:ascii="Times New Roman" w:hAnsi="Times New Roman" w:cs="Times New Roman"/>
          <w:color w:val="000000" w:themeColor="text1"/>
          <w:sz w:val="24"/>
        </w:rPr>
        <w:t xml:space="preserve"> </w:t>
      </w:r>
      <w:r w:rsidR="00BD4FAE" w:rsidRPr="00EE07A3">
        <w:rPr>
          <w:rFonts w:ascii="Times New Roman" w:hAnsi="Times New Roman" w:cs="Times New Roman"/>
          <w:color w:val="000000" w:themeColor="text1"/>
          <w:sz w:val="24"/>
        </w:rPr>
        <w:t>Educational influence of sibling relationships from quantitative inquiry</w:t>
      </w:r>
    </w:p>
    <w:p w14:paraId="468F4FDF" w14:textId="5E26066D" w:rsidR="00025C31" w:rsidRPr="0078783E" w:rsidRDefault="00E03E7D" w:rsidP="000F24B4">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lastRenderedPageBreak/>
        <w:t>Within</w:t>
      </w:r>
      <w:r w:rsidR="00840D7E" w:rsidRPr="0078783E">
        <w:rPr>
          <w:rFonts w:ascii="Times New Roman" w:hAnsi="Times New Roman" w:cs="Times New Roman"/>
          <w:color w:val="000000" w:themeColor="text1"/>
          <w:sz w:val="24"/>
        </w:rPr>
        <w:t xml:space="preserve"> the interplay of individual characteristics, family </w:t>
      </w:r>
      <w:r w:rsidRPr="0078783E">
        <w:rPr>
          <w:rFonts w:ascii="Times New Roman" w:hAnsi="Times New Roman" w:cs="Times New Roman"/>
          <w:color w:val="000000" w:themeColor="text1"/>
          <w:sz w:val="24"/>
        </w:rPr>
        <w:t xml:space="preserve">dynamics </w:t>
      </w:r>
      <w:r w:rsidR="00840D7E" w:rsidRPr="0078783E">
        <w:rPr>
          <w:rFonts w:ascii="Times New Roman" w:hAnsi="Times New Roman" w:cs="Times New Roman"/>
          <w:color w:val="000000" w:themeColor="text1"/>
          <w:sz w:val="24"/>
        </w:rPr>
        <w:t>an</w:t>
      </w:r>
      <w:r w:rsidRPr="0078783E">
        <w:rPr>
          <w:rFonts w:ascii="Times New Roman" w:hAnsi="Times New Roman" w:cs="Times New Roman"/>
          <w:color w:val="000000" w:themeColor="text1"/>
          <w:sz w:val="24"/>
        </w:rPr>
        <w:t>d</w:t>
      </w:r>
      <w:r w:rsidR="00840D7E" w:rsidRPr="0078783E">
        <w:rPr>
          <w:rFonts w:ascii="Times New Roman" w:hAnsi="Times New Roman" w:cs="Times New Roman"/>
          <w:color w:val="000000" w:themeColor="text1"/>
          <w:sz w:val="24"/>
        </w:rPr>
        <w:t xml:space="preserve"> cultur</w:t>
      </w:r>
      <w:r w:rsidRPr="0078783E">
        <w:rPr>
          <w:rFonts w:ascii="Times New Roman" w:hAnsi="Times New Roman" w:cs="Times New Roman"/>
          <w:color w:val="000000" w:themeColor="text1"/>
          <w:sz w:val="24"/>
        </w:rPr>
        <w:t>al backgrounds</w:t>
      </w:r>
      <w:r w:rsidR="00840D7E" w:rsidRPr="0078783E">
        <w:rPr>
          <w:rFonts w:ascii="Times New Roman" w:hAnsi="Times New Roman" w:cs="Times New Roman"/>
          <w:color w:val="000000" w:themeColor="text1"/>
          <w:sz w:val="24"/>
        </w:rPr>
        <w:t>, sibling relationships may affect</w:t>
      </w:r>
      <w:r w:rsidRPr="0078783E">
        <w:rPr>
          <w:rFonts w:ascii="Times New Roman" w:hAnsi="Times New Roman" w:cs="Times New Roman"/>
          <w:color w:val="000000" w:themeColor="text1"/>
          <w:sz w:val="24"/>
        </w:rPr>
        <w:t xml:space="preserve"> the personality, emotional and educational development of children and adolescents (</w:t>
      </w:r>
      <w:r w:rsidRPr="0078783E">
        <w:rPr>
          <w:rFonts w:ascii="Times New Roman" w:hAnsi="Times New Roman" w:cs="Times New Roman"/>
          <w:sz w:val="24"/>
        </w:rPr>
        <w:t>Downey and Condron, 2004)</w:t>
      </w:r>
      <w:r w:rsidRPr="0078783E">
        <w:rPr>
          <w:rFonts w:ascii="Times New Roman" w:hAnsi="Times New Roman" w:cs="Times New Roman"/>
          <w:color w:val="000000" w:themeColor="text1"/>
          <w:sz w:val="24"/>
        </w:rPr>
        <w:t xml:space="preserve">). </w:t>
      </w:r>
      <w:r w:rsidR="00840D7E" w:rsidRPr="0078783E">
        <w:rPr>
          <w:rFonts w:ascii="Times New Roman" w:hAnsi="Times New Roman" w:cs="Times New Roman"/>
          <w:color w:val="000000" w:themeColor="text1"/>
          <w:sz w:val="24"/>
        </w:rPr>
        <w:t xml:space="preserve">Previous studies have shown </w:t>
      </w:r>
      <w:r w:rsidR="00025C31" w:rsidRPr="0078783E">
        <w:rPr>
          <w:rFonts w:ascii="Times New Roman" w:hAnsi="Times New Roman" w:cs="Times New Roman"/>
          <w:color w:val="000000" w:themeColor="text1"/>
          <w:sz w:val="24"/>
        </w:rPr>
        <w:t xml:space="preserve">mixed perspectives </w:t>
      </w:r>
      <w:r w:rsidRPr="0078783E">
        <w:rPr>
          <w:rFonts w:ascii="Times New Roman" w:hAnsi="Times New Roman" w:cs="Times New Roman"/>
          <w:color w:val="000000" w:themeColor="text1"/>
          <w:sz w:val="24"/>
        </w:rPr>
        <w:t>regarding</w:t>
      </w:r>
      <w:r w:rsidR="00025C31" w:rsidRPr="0078783E">
        <w:rPr>
          <w:rFonts w:ascii="Times New Roman" w:hAnsi="Times New Roman" w:cs="Times New Roman"/>
          <w:color w:val="000000" w:themeColor="text1"/>
          <w:sz w:val="24"/>
        </w:rPr>
        <w:t xml:space="preserve"> the educational </w:t>
      </w:r>
      <w:r w:rsidRPr="0078783E">
        <w:rPr>
          <w:rFonts w:ascii="Times New Roman" w:hAnsi="Times New Roman" w:cs="Times New Roman"/>
          <w:color w:val="000000" w:themeColor="text1"/>
          <w:sz w:val="24"/>
        </w:rPr>
        <w:t>impact</w:t>
      </w:r>
      <w:r w:rsidR="00025C31"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of</w:t>
      </w:r>
      <w:r w:rsidR="00025C31"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these</w:t>
      </w:r>
      <w:r w:rsidR="00025C31" w:rsidRPr="0078783E">
        <w:rPr>
          <w:rFonts w:ascii="Times New Roman" w:hAnsi="Times New Roman" w:cs="Times New Roman"/>
          <w:color w:val="000000" w:themeColor="text1"/>
          <w:sz w:val="24"/>
        </w:rPr>
        <w:t xml:space="preserve"> relationships, </w:t>
      </w:r>
      <w:r w:rsidRPr="0078783E">
        <w:rPr>
          <w:rFonts w:ascii="Times New Roman" w:hAnsi="Times New Roman" w:cs="Times New Roman"/>
          <w:color w:val="000000" w:themeColor="text1"/>
          <w:sz w:val="24"/>
        </w:rPr>
        <w:t xml:space="preserve">revealing </w:t>
      </w:r>
      <w:r w:rsidR="00025C31" w:rsidRPr="0078783E">
        <w:rPr>
          <w:rFonts w:ascii="Times New Roman" w:hAnsi="Times New Roman" w:cs="Times New Roman"/>
          <w:color w:val="000000" w:themeColor="text1"/>
          <w:sz w:val="24"/>
        </w:rPr>
        <w:t xml:space="preserve">both positive and negative </w:t>
      </w:r>
      <w:r w:rsidR="00840D7E" w:rsidRPr="0078783E">
        <w:rPr>
          <w:rFonts w:ascii="Times New Roman" w:hAnsi="Times New Roman" w:cs="Times New Roman"/>
          <w:color w:val="000000" w:themeColor="text1"/>
          <w:sz w:val="24"/>
        </w:rPr>
        <w:t>correlation</w:t>
      </w:r>
      <w:r w:rsidRPr="0078783E">
        <w:rPr>
          <w:rFonts w:ascii="Times New Roman" w:hAnsi="Times New Roman" w:cs="Times New Roman"/>
          <w:color w:val="000000" w:themeColor="text1"/>
          <w:sz w:val="24"/>
        </w:rPr>
        <w:t>s</w:t>
      </w:r>
      <w:r w:rsidR="00840D7E"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w:t>
      </w:r>
      <w:r w:rsidRPr="0078783E">
        <w:rPr>
          <w:rFonts w:ascii="Times New Roman" w:hAnsi="Times New Roman" w:cs="Times New Roman"/>
          <w:sz w:val="24"/>
        </w:rPr>
        <w:t>Blake, 2022</w:t>
      </w:r>
      <w:r w:rsidRPr="0078783E">
        <w:rPr>
          <w:rFonts w:ascii="Times New Roman" w:hAnsi="Times New Roman" w:cs="Times New Roman"/>
          <w:sz w:val="24"/>
        </w:rPr>
        <w:t xml:space="preserve">; </w:t>
      </w:r>
      <w:r w:rsidR="009D7DA8" w:rsidRPr="0078783E">
        <w:rPr>
          <w:rFonts w:ascii="Times New Roman" w:hAnsi="Times New Roman" w:cs="Times New Roman"/>
          <w:sz w:val="24"/>
        </w:rPr>
        <w:t>Bobbitt-</w:t>
      </w:r>
      <w:proofErr w:type="spellStart"/>
      <w:r w:rsidR="009D7DA8" w:rsidRPr="0078783E">
        <w:rPr>
          <w:rFonts w:ascii="Times New Roman" w:hAnsi="Times New Roman" w:cs="Times New Roman"/>
          <w:sz w:val="24"/>
        </w:rPr>
        <w:t>Zeher</w:t>
      </w:r>
      <w:proofErr w:type="spellEnd"/>
      <w:r w:rsidR="009D7DA8" w:rsidRPr="0078783E">
        <w:rPr>
          <w:rFonts w:ascii="Times New Roman" w:hAnsi="Times New Roman" w:cs="Times New Roman"/>
          <w:sz w:val="24"/>
        </w:rPr>
        <w:t xml:space="preserve"> </w:t>
      </w:r>
      <w:r w:rsidR="009D7DA8" w:rsidRPr="0078783E">
        <w:rPr>
          <w:rFonts w:ascii="Times New Roman" w:hAnsi="Times New Roman" w:cs="Times New Roman"/>
          <w:sz w:val="24"/>
        </w:rPr>
        <w:t>and Downey, 2013</w:t>
      </w:r>
      <w:r w:rsidR="009D7DA8" w:rsidRPr="0078783E">
        <w:rPr>
          <w:rFonts w:ascii="Times New Roman" w:hAnsi="Times New Roman" w:cs="Times New Roman"/>
          <w:sz w:val="24"/>
        </w:rPr>
        <w:t xml:space="preserve">; </w:t>
      </w:r>
      <w:r w:rsidR="009D7DA8" w:rsidRPr="0078783E">
        <w:rPr>
          <w:rFonts w:ascii="Times New Roman" w:hAnsi="Times New Roman" w:cs="Times New Roman"/>
          <w:sz w:val="24"/>
        </w:rPr>
        <w:t>Whiteman</w:t>
      </w:r>
      <w:r w:rsidR="009D7DA8" w:rsidRPr="0078783E">
        <w:rPr>
          <w:rFonts w:ascii="Times New Roman" w:hAnsi="Times New Roman" w:cs="Times New Roman"/>
          <w:sz w:val="24"/>
        </w:rPr>
        <w:t xml:space="preserve"> </w:t>
      </w:r>
      <w:r w:rsidR="009D7DA8" w:rsidRPr="0078783E">
        <w:rPr>
          <w:rFonts w:ascii="Times New Roman" w:hAnsi="Times New Roman" w:cs="Times New Roman"/>
          <w:sz w:val="24"/>
        </w:rPr>
        <w:t>and Christiansen, 2008</w:t>
      </w:r>
      <w:r w:rsidRPr="0078783E">
        <w:rPr>
          <w:rFonts w:ascii="Times New Roman" w:hAnsi="Times New Roman" w:cs="Times New Roman"/>
          <w:sz w:val="24"/>
        </w:rPr>
        <w:t>)</w:t>
      </w:r>
      <w:r w:rsidR="00025C31" w:rsidRPr="0078783E">
        <w:rPr>
          <w:rFonts w:ascii="Times New Roman" w:hAnsi="Times New Roman" w:cs="Times New Roman"/>
          <w:color w:val="000000" w:themeColor="text1"/>
          <w:sz w:val="24"/>
        </w:rPr>
        <w:t>.</w:t>
      </w:r>
    </w:p>
    <w:p w14:paraId="49B09C31" w14:textId="565A7C46" w:rsidR="00840D7E" w:rsidRPr="0078783E" w:rsidRDefault="00840D7E" w:rsidP="000F24B4">
      <w:pPr>
        <w:spacing w:line="360" w:lineRule="auto"/>
        <w:jc w:val="left"/>
        <w:rPr>
          <w:rFonts w:ascii="Times New Roman" w:hAnsi="Times New Roman" w:cs="Times New Roman"/>
          <w:color w:val="000000" w:themeColor="text1"/>
          <w:sz w:val="24"/>
        </w:rPr>
      </w:pPr>
    </w:p>
    <w:p w14:paraId="3BF02E34" w14:textId="57C7BF27" w:rsidR="00CD23B5" w:rsidRPr="0078783E" w:rsidRDefault="00025C31" w:rsidP="00840D7E">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Pre</w:t>
      </w:r>
      <w:r w:rsidR="00840D7E" w:rsidRPr="0078783E">
        <w:rPr>
          <w:rFonts w:ascii="Times New Roman" w:hAnsi="Times New Roman" w:cs="Times New Roman"/>
          <w:color w:val="000000" w:themeColor="text1"/>
          <w:sz w:val="24"/>
        </w:rPr>
        <w:t>v</w:t>
      </w:r>
      <w:r w:rsidRPr="0078783E">
        <w:rPr>
          <w:rFonts w:ascii="Times New Roman" w:hAnsi="Times New Roman" w:cs="Times New Roman"/>
          <w:color w:val="000000" w:themeColor="text1"/>
          <w:sz w:val="24"/>
        </w:rPr>
        <w:t xml:space="preserve">ious </w:t>
      </w:r>
      <w:r w:rsidR="007D7D4C" w:rsidRPr="0078783E">
        <w:rPr>
          <w:rFonts w:ascii="Times New Roman" w:hAnsi="Times New Roman" w:cs="Times New Roman"/>
          <w:color w:val="000000" w:themeColor="text1"/>
          <w:sz w:val="24"/>
        </w:rPr>
        <w:t xml:space="preserve">sibling </w:t>
      </w:r>
      <w:r w:rsidRPr="0078783E">
        <w:rPr>
          <w:rFonts w:ascii="Times New Roman" w:hAnsi="Times New Roman" w:cs="Times New Roman"/>
          <w:color w:val="000000" w:themeColor="text1"/>
          <w:sz w:val="24"/>
        </w:rPr>
        <w:t>research</w:t>
      </w:r>
      <w:r w:rsidR="00323421" w:rsidRPr="0078783E">
        <w:rPr>
          <w:rFonts w:ascii="Times New Roman" w:hAnsi="Times New Roman" w:cs="Times New Roman"/>
          <w:color w:val="000000" w:themeColor="text1"/>
          <w:sz w:val="24"/>
        </w:rPr>
        <w:t xml:space="preserve"> </w:t>
      </w:r>
      <w:r w:rsidR="007D7D4C" w:rsidRPr="0078783E">
        <w:rPr>
          <w:rFonts w:ascii="Times New Roman" w:hAnsi="Times New Roman" w:cs="Times New Roman"/>
          <w:color w:val="000000" w:themeColor="text1"/>
          <w:sz w:val="24"/>
        </w:rPr>
        <w:t>has concentrated on</w:t>
      </w:r>
      <w:r w:rsidRPr="0078783E">
        <w:rPr>
          <w:rFonts w:ascii="Times New Roman" w:hAnsi="Times New Roman" w:cs="Times New Roman"/>
          <w:color w:val="000000" w:themeColor="text1"/>
          <w:sz w:val="24"/>
        </w:rPr>
        <w:t xml:space="preserve"> what Blake (1981; </w:t>
      </w:r>
      <w:r w:rsidR="00457A75" w:rsidRPr="0078783E">
        <w:rPr>
          <w:rFonts w:ascii="Times New Roman" w:hAnsi="Times New Roman" w:cs="Times New Roman"/>
          <w:color w:val="000000" w:themeColor="text1"/>
          <w:sz w:val="24"/>
        </w:rPr>
        <w:t>2022</w:t>
      </w:r>
      <w:r w:rsidRPr="0078783E">
        <w:rPr>
          <w:rFonts w:ascii="Times New Roman" w:hAnsi="Times New Roman" w:cs="Times New Roman"/>
          <w:color w:val="000000" w:themeColor="text1"/>
          <w:sz w:val="24"/>
        </w:rPr>
        <w:t>) terms as</w:t>
      </w:r>
      <w:r w:rsidR="007D7D4C" w:rsidRPr="0078783E">
        <w:rPr>
          <w:rFonts w:ascii="Times New Roman" w:hAnsi="Times New Roman" w:cs="Times New Roman"/>
          <w:color w:val="000000" w:themeColor="text1"/>
          <w:sz w:val="24"/>
        </w:rPr>
        <w:t xml:space="preserve"> the</w:t>
      </w:r>
      <w:r w:rsidRPr="0078783E">
        <w:rPr>
          <w:rFonts w:ascii="Times New Roman" w:hAnsi="Times New Roman" w:cs="Times New Roman"/>
          <w:color w:val="000000" w:themeColor="text1"/>
          <w:sz w:val="24"/>
        </w:rPr>
        <w:t xml:space="preserve"> “resources dilution theory”, </w:t>
      </w:r>
      <w:r w:rsidR="007D7D4C" w:rsidRPr="0078783E">
        <w:rPr>
          <w:rFonts w:ascii="Times New Roman" w:hAnsi="Times New Roman" w:cs="Times New Roman"/>
          <w:color w:val="000000" w:themeColor="text1"/>
          <w:sz w:val="24"/>
        </w:rPr>
        <w:t>suggesting</w:t>
      </w:r>
      <w:r w:rsidRPr="0078783E">
        <w:rPr>
          <w:rFonts w:ascii="Times New Roman" w:hAnsi="Times New Roman" w:cs="Times New Roman"/>
          <w:color w:val="000000" w:themeColor="text1"/>
          <w:sz w:val="24"/>
        </w:rPr>
        <w:t xml:space="preserve"> that </w:t>
      </w:r>
      <w:r w:rsidR="007D7D4C" w:rsidRPr="0078783E">
        <w:rPr>
          <w:rFonts w:ascii="Times New Roman" w:hAnsi="Times New Roman" w:cs="Times New Roman"/>
          <w:color w:val="000000" w:themeColor="text1"/>
          <w:sz w:val="24"/>
        </w:rPr>
        <w:t xml:space="preserve">the presence of </w:t>
      </w:r>
      <w:r w:rsidRPr="0078783E">
        <w:rPr>
          <w:rFonts w:ascii="Times New Roman" w:hAnsi="Times New Roman" w:cs="Times New Roman"/>
          <w:color w:val="000000" w:themeColor="text1"/>
          <w:sz w:val="24"/>
        </w:rPr>
        <w:t>siblings dilute</w:t>
      </w:r>
      <w:r w:rsidR="007D7D4C" w:rsidRPr="0078783E">
        <w:rPr>
          <w:rFonts w:ascii="Times New Roman" w:hAnsi="Times New Roman" w:cs="Times New Roman"/>
          <w:color w:val="000000" w:themeColor="text1"/>
          <w:sz w:val="24"/>
        </w:rPr>
        <w:t>s</w:t>
      </w:r>
      <w:r w:rsidRPr="0078783E">
        <w:rPr>
          <w:rFonts w:ascii="Times New Roman" w:hAnsi="Times New Roman" w:cs="Times New Roman"/>
          <w:color w:val="000000" w:themeColor="text1"/>
          <w:sz w:val="24"/>
        </w:rPr>
        <w:t xml:space="preserve"> the limited </w:t>
      </w:r>
      <w:r w:rsidR="007D7D4C" w:rsidRPr="0078783E">
        <w:rPr>
          <w:rFonts w:ascii="Times New Roman" w:hAnsi="Times New Roman" w:cs="Times New Roman"/>
          <w:color w:val="000000" w:themeColor="text1"/>
          <w:sz w:val="24"/>
        </w:rPr>
        <w:t>resources of parental time, attention, and educational expenditure</w:t>
      </w:r>
      <w:r w:rsidRPr="0078783E">
        <w:rPr>
          <w:rFonts w:ascii="Times New Roman" w:hAnsi="Times New Roman" w:cs="Times New Roman"/>
          <w:color w:val="000000" w:themeColor="text1"/>
          <w:sz w:val="24"/>
        </w:rPr>
        <w:t xml:space="preserve">. </w:t>
      </w:r>
      <w:r w:rsidR="007D7D4C" w:rsidRPr="0078783E">
        <w:rPr>
          <w:rFonts w:ascii="Times New Roman" w:hAnsi="Times New Roman" w:cs="Times New Roman"/>
          <w:color w:val="000000" w:themeColor="text1"/>
          <w:sz w:val="24"/>
        </w:rPr>
        <w:t xml:space="preserve">In this sense, as </w:t>
      </w:r>
      <w:r w:rsidR="00A23A9A" w:rsidRPr="0078783E">
        <w:rPr>
          <w:rFonts w:ascii="Times New Roman" w:hAnsi="Times New Roman" w:cs="Times New Roman"/>
          <w:color w:val="000000" w:themeColor="text1"/>
          <w:sz w:val="24"/>
        </w:rPr>
        <w:t>explained by</w:t>
      </w:r>
      <w:r w:rsidR="003A3357" w:rsidRPr="0078783E">
        <w:rPr>
          <w:rFonts w:ascii="Times New Roman" w:hAnsi="Times New Roman" w:cs="Times New Roman"/>
          <w:color w:val="000000" w:themeColor="text1"/>
          <w:sz w:val="24"/>
        </w:rPr>
        <w:t xml:space="preserve"> </w:t>
      </w:r>
      <w:r w:rsidR="00BB43FC" w:rsidRPr="0078783E">
        <w:rPr>
          <w:rFonts w:ascii="Times New Roman" w:hAnsi="Times New Roman" w:cs="Times New Roman"/>
          <w:sz w:val="24"/>
        </w:rPr>
        <w:t>Falbo</w:t>
      </w:r>
      <w:r w:rsidR="00BB43FC" w:rsidRPr="0078783E">
        <w:rPr>
          <w:rFonts w:ascii="Times New Roman" w:hAnsi="Times New Roman" w:cs="Times New Roman"/>
          <w:sz w:val="24"/>
        </w:rPr>
        <w:t xml:space="preserve"> </w:t>
      </w:r>
      <w:r w:rsidR="00BB43FC" w:rsidRPr="0078783E">
        <w:rPr>
          <w:rFonts w:ascii="Times New Roman" w:hAnsi="Times New Roman" w:cs="Times New Roman"/>
          <w:sz w:val="24"/>
        </w:rPr>
        <w:t>(2012)</w:t>
      </w:r>
      <w:r w:rsidR="007D7D4C" w:rsidRPr="0078783E">
        <w:rPr>
          <w:rFonts w:ascii="Times New Roman" w:hAnsi="Times New Roman" w:cs="Times New Roman"/>
          <w:sz w:val="24"/>
        </w:rPr>
        <w:t xml:space="preserve">, </w:t>
      </w:r>
      <w:r w:rsidR="007D7D4C" w:rsidRPr="0078783E">
        <w:rPr>
          <w:rFonts w:ascii="Times New Roman" w:hAnsi="Times New Roman" w:cs="Times New Roman"/>
          <w:color w:val="000000" w:themeColor="text1"/>
          <w:sz w:val="24"/>
        </w:rPr>
        <w:t>h</w:t>
      </w:r>
      <w:r w:rsidR="00A23A9A" w:rsidRPr="0078783E">
        <w:rPr>
          <w:rFonts w:ascii="Times New Roman" w:hAnsi="Times New Roman" w:cs="Times New Roman"/>
          <w:color w:val="000000" w:themeColor="text1"/>
          <w:sz w:val="24"/>
        </w:rPr>
        <w:t>aving more children</w:t>
      </w:r>
      <w:r w:rsidR="007D7D4C" w:rsidRPr="0078783E">
        <w:rPr>
          <w:rFonts w:ascii="Times New Roman" w:hAnsi="Times New Roman" w:cs="Times New Roman"/>
          <w:color w:val="000000" w:themeColor="text1"/>
          <w:sz w:val="24"/>
        </w:rPr>
        <w:t xml:space="preserve"> in a </w:t>
      </w:r>
      <w:r w:rsidR="00CF3EF5" w:rsidRPr="0078783E">
        <w:rPr>
          <w:rFonts w:ascii="Times New Roman" w:hAnsi="Times New Roman" w:cs="Times New Roman"/>
          <w:color w:val="000000" w:themeColor="text1"/>
          <w:sz w:val="24"/>
        </w:rPr>
        <w:t>family</w:t>
      </w:r>
      <w:r w:rsidR="00A23A9A" w:rsidRPr="0078783E">
        <w:rPr>
          <w:rFonts w:ascii="Times New Roman" w:hAnsi="Times New Roman" w:cs="Times New Roman"/>
          <w:color w:val="000000" w:themeColor="text1"/>
          <w:sz w:val="24"/>
        </w:rPr>
        <w:t xml:space="preserve"> is measured as potential disadvantages for children’s academic and social development, </w:t>
      </w:r>
      <w:r w:rsidR="00896A49" w:rsidRPr="0078783E">
        <w:rPr>
          <w:rFonts w:ascii="Times New Roman" w:hAnsi="Times New Roman" w:cs="Times New Roman"/>
          <w:color w:val="000000" w:themeColor="text1"/>
          <w:sz w:val="24"/>
        </w:rPr>
        <w:t>owing to the fewer resources allocated to each child</w:t>
      </w:r>
      <w:r w:rsidR="00323421" w:rsidRPr="0078783E">
        <w:rPr>
          <w:rFonts w:ascii="Times New Roman" w:hAnsi="Times New Roman" w:cs="Times New Roman"/>
          <w:color w:val="000000" w:themeColor="text1"/>
          <w:sz w:val="24"/>
        </w:rPr>
        <w:t xml:space="preserve">. </w:t>
      </w:r>
      <w:r w:rsidR="00E74CAC" w:rsidRPr="0078783E">
        <w:rPr>
          <w:rFonts w:ascii="Times New Roman" w:hAnsi="Times New Roman" w:cs="Times New Roman"/>
          <w:color w:val="000000" w:themeColor="text1"/>
          <w:sz w:val="24"/>
        </w:rPr>
        <w:t xml:space="preserve">Accordingly, in </w:t>
      </w:r>
      <w:r w:rsidR="00E74CAC" w:rsidRPr="0078783E">
        <w:rPr>
          <w:rFonts w:ascii="Times New Roman" w:hAnsi="Times New Roman" w:cs="Times New Roman"/>
          <w:color w:val="000000" w:themeColor="text1"/>
          <w:sz w:val="24"/>
        </w:rPr>
        <w:t xml:space="preserve">Liu </w:t>
      </w:r>
      <w:r w:rsidR="00E74CAC" w:rsidRPr="0078783E">
        <w:rPr>
          <w:rFonts w:ascii="Times New Roman" w:hAnsi="Times New Roman" w:cs="Times New Roman"/>
          <w:i/>
          <w:iCs/>
          <w:color w:val="000000" w:themeColor="text1"/>
          <w:sz w:val="24"/>
        </w:rPr>
        <w:t>et al</w:t>
      </w:r>
      <w:r w:rsidR="00E74CAC" w:rsidRPr="0078783E">
        <w:rPr>
          <w:rFonts w:ascii="Times New Roman" w:hAnsi="Times New Roman" w:cs="Times New Roman"/>
          <w:color w:val="000000" w:themeColor="text1"/>
          <w:sz w:val="24"/>
        </w:rPr>
        <w:t>. ‘s (2010) comparative study between the only child and the non-only child in the Chinese context</w:t>
      </w:r>
      <w:r w:rsidR="00E74CAC" w:rsidRPr="0078783E">
        <w:rPr>
          <w:rFonts w:ascii="Times New Roman" w:hAnsi="Times New Roman" w:cs="Times New Roman"/>
          <w:color w:val="000000" w:themeColor="text1"/>
          <w:sz w:val="24"/>
        </w:rPr>
        <w:t xml:space="preserve">, it </w:t>
      </w:r>
      <w:r w:rsidR="00CF3EF5" w:rsidRPr="0078783E">
        <w:rPr>
          <w:rFonts w:ascii="Times New Roman" w:hAnsi="Times New Roman" w:cs="Times New Roman"/>
          <w:color w:val="000000" w:themeColor="text1"/>
          <w:sz w:val="24"/>
        </w:rPr>
        <w:t>show</w:t>
      </w:r>
      <w:r w:rsidR="00E74CAC" w:rsidRPr="0078783E">
        <w:rPr>
          <w:rFonts w:ascii="Times New Roman" w:hAnsi="Times New Roman" w:cs="Times New Roman"/>
          <w:color w:val="000000" w:themeColor="text1"/>
          <w:sz w:val="24"/>
        </w:rPr>
        <w:t>s</w:t>
      </w:r>
      <w:r w:rsidR="00CF3EF5" w:rsidRPr="0078783E">
        <w:rPr>
          <w:rFonts w:ascii="Times New Roman" w:hAnsi="Times New Roman" w:cs="Times New Roman"/>
          <w:color w:val="000000" w:themeColor="text1"/>
          <w:sz w:val="24"/>
        </w:rPr>
        <w:t xml:space="preserve"> that singletons tend to exbibit higher academic scores and display better cognitive ability than</w:t>
      </w:r>
      <w:r w:rsidR="00CD23B5" w:rsidRPr="0078783E">
        <w:rPr>
          <w:rFonts w:ascii="Times New Roman" w:hAnsi="Times New Roman" w:cs="Times New Roman"/>
          <w:color w:val="000000" w:themeColor="text1"/>
          <w:sz w:val="24"/>
        </w:rPr>
        <w:t xml:space="preserve"> non-singletons</w:t>
      </w:r>
      <w:r w:rsidR="00CF3EF5" w:rsidRPr="0078783E">
        <w:rPr>
          <w:rFonts w:ascii="Times New Roman" w:hAnsi="Times New Roman" w:cs="Times New Roman"/>
          <w:color w:val="000000" w:themeColor="text1"/>
          <w:sz w:val="24"/>
        </w:rPr>
        <w:t xml:space="preserve">. </w:t>
      </w:r>
    </w:p>
    <w:p w14:paraId="360903EB" w14:textId="77777777" w:rsidR="00CD23B5" w:rsidRPr="0078783E" w:rsidRDefault="00CD23B5" w:rsidP="00840D7E">
      <w:pPr>
        <w:spacing w:line="360" w:lineRule="auto"/>
        <w:jc w:val="left"/>
        <w:rPr>
          <w:rFonts w:ascii="Times New Roman" w:hAnsi="Times New Roman" w:cs="Times New Roman"/>
          <w:color w:val="000000" w:themeColor="text1"/>
          <w:sz w:val="24"/>
        </w:rPr>
      </w:pPr>
    </w:p>
    <w:p w14:paraId="70CB7392" w14:textId="5EC5948E" w:rsidR="00E74CAC" w:rsidRPr="0078783E" w:rsidRDefault="00CD23B5" w:rsidP="00840D7E">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T</w:t>
      </w:r>
      <w:r w:rsidR="00E74CAC" w:rsidRPr="0078783E">
        <w:rPr>
          <w:rFonts w:ascii="Times New Roman" w:hAnsi="Times New Roman" w:cs="Times New Roman"/>
          <w:color w:val="000000" w:themeColor="text1"/>
          <w:sz w:val="24"/>
        </w:rPr>
        <w:t>his perspective</w:t>
      </w:r>
      <w:r w:rsidRPr="0078783E">
        <w:rPr>
          <w:rFonts w:ascii="Times New Roman" w:hAnsi="Times New Roman" w:cs="Times New Roman"/>
          <w:color w:val="000000" w:themeColor="text1"/>
          <w:sz w:val="24"/>
        </w:rPr>
        <w:t>, however,</w:t>
      </w:r>
      <w:r w:rsidR="00E74CAC" w:rsidRPr="0078783E">
        <w:rPr>
          <w:rFonts w:ascii="Times New Roman" w:hAnsi="Times New Roman" w:cs="Times New Roman"/>
          <w:color w:val="000000" w:themeColor="text1"/>
          <w:sz w:val="24"/>
        </w:rPr>
        <w:t xml:space="preserve"> is criticized for </w:t>
      </w:r>
      <w:r w:rsidRPr="0078783E">
        <w:rPr>
          <w:rFonts w:ascii="Times New Roman" w:hAnsi="Times New Roman" w:cs="Times New Roman"/>
          <w:color w:val="000000" w:themeColor="text1"/>
          <w:sz w:val="24"/>
        </w:rPr>
        <w:t>not adequately considering</w:t>
      </w:r>
      <w:r w:rsidR="00E74CAC" w:rsidRPr="0078783E">
        <w:rPr>
          <w:rFonts w:ascii="Times New Roman" w:hAnsi="Times New Roman" w:cs="Times New Roman"/>
          <w:color w:val="000000" w:themeColor="text1"/>
          <w:sz w:val="24"/>
        </w:rPr>
        <w:t xml:space="preserve"> the complexities inherent in sibling relationships and children’s </w:t>
      </w:r>
      <w:r w:rsidRPr="0078783E">
        <w:rPr>
          <w:rFonts w:ascii="Times New Roman" w:hAnsi="Times New Roman" w:cs="Times New Roman"/>
          <w:color w:val="000000" w:themeColor="text1"/>
          <w:sz w:val="24"/>
        </w:rPr>
        <w:t>own</w:t>
      </w:r>
      <w:r w:rsidR="00E74CAC" w:rsidRPr="0078783E">
        <w:rPr>
          <w:rFonts w:ascii="Times New Roman" w:hAnsi="Times New Roman" w:cs="Times New Roman"/>
          <w:color w:val="000000" w:themeColor="text1"/>
          <w:sz w:val="24"/>
        </w:rPr>
        <w:t xml:space="preserve"> perceptions towards their siblings (</w:t>
      </w:r>
      <w:r w:rsidR="00E74CAC" w:rsidRPr="0078783E">
        <w:rPr>
          <w:rFonts w:ascii="Times New Roman" w:hAnsi="Times New Roman" w:cs="Times New Roman"/>
          <w:sz w:val="24"/>
        </w:rPr>
        <w:t>Davies, 2019)</w:t>
      </w:r>
      <w:r w:rsidR="00E74CAC"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 xml:space="preserve">Furthermore, </w:t>
      </w:r>
      <w:r w:rsidR="001D475F" w:rsidRPr="0078783E">
        <w:rPr>
          <w:rFonts w:ascii="Times New Roman" w:hAnsi="Times New Roman" w:cs="Times New Roman"/>
          <w:sz w:val="24"/>
        </w:rPr>
        <w:t>Devlin</w:t>
      </w:r>
      <w:r w:rsidR="001D475F" w:rsidRPr="0078783E">
        <w:rPr>
          <w:rFonts w:ascii="Times New Roman" w:hAnsi="Times New Roman" w:cs="Times New Roman"/>
          <w:color w:val="000000" w:themeColor="text1"/>
          <w:sz w:val="24"/>
        </w:rPr>
        <w:t xml:space="preserve"> </w:t>
      </w:r>
      <w:r w:rsidR="001D475F" w:rsidRPr="0078783E">
        <w:rPr>
          <w:rFonts w:ascii="Times New Roman" w:hAnsi="Times New Roman" w:cs="Times New Roman"/>
          <w:i/>
          <w:iCs/>
          <w:color w:val="000000" w:themeColor="text1"/>
          <w:sz w:val="24"/>
        </w:rPr>
        <w:t>et al</w:t>
      </w:r>
      <w:r w:rsidR="001D475F"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‘s (</w:t>
      </w:r>
      <w:r w:rsidR="001D475F" w:rsidRPr="0078783E">
        <w:rPr>
          <w:rFonts w:ascii="Times New Roman" w:hAnsi="Times New Roman" w:cs="Times New Roman"/>
          <w:color w:val="000000" w:themeColor="text1"/>
          <w:sz w:val="24"/>
        </w:rPr>
        <w:t>2023</w:t>
      </w:r>
      <w:r w:rsidRPr="0078783E">
        <w:rPr>
          <w:rFonts w:ascii="Times New Roman" w:hAnsi="Times New Roman" w:cs="Times New Roman"/>
          <w:color w:val="000000" w:themeColor="text1"/>
          <w:sz w:val="24"/>
        </w:rPr>
        <w:t xml:space="preserve">) longitudinal survey exploring college sibling students </w:t>
      </w:r>
      <w:r w:rsidR="004F554F" w:rsidRPr="0078783E">
        <w:rPr>
          <w:rFonts w:ascii="Times New Roman" w:hAnsi="Times New Roman" w:cs="Times New Roman"/>
          <w:color w:val="000000" w:themeColor="text1"/>
          <w:sz w:val="24"/>
        </w:rPr>
        <w:t xml:space="preserve">has found that, </w:t>
      </w:r>
      <w:r w:rsidRPr="0078783E">
        <w:rPr>
          <w:rFonts w:ascii="Times New Roman" w:hAnsi="Times New Roman" w:cs="Times New Roman"/>
          <w:color w:val="000000" w:themeColor="text1"/>
          <w:sz w:val="24"/>
        </w:rPr>
        <w:t xml:space="preserve">not only is there no notable difference in academic scores between singletons and non-singletons, but it also indicates more favorable attitudes toward university attendance among college students who had older siblings, in contrast to those without siblings.   </w:t>
      </w:r>
    </w:p>
    <w:p w14:paraId="4743AED4" w14:textId="32D3BE7D" w:rsidR="004F554F" w:rsidRPr="0078783E" w:rsidRDefault="004F554F" w:rsidP="000F24B4">
      <w:pPr>
        <w:spacing w:line="360" w:lineRule="auto"/>
        <w:jc w:val="left"/>
        <w:rPr>
          <w:rFonts w:ascii="Times New Roman" w:hAnsi="Times New Roman" w:cs="Times New Roman"/>
          <w:color w:val="000000" w:themeColor="text1"/>
          <w:sz w:val="24"/>
        </w:rPr>
      </w:pPr>
    </w:p>
    <w:p w14:paraId="491B2BDB" w14:textId="37A3B223" w:rsidR="003A3357" w:rsidRPr="0078783E" w:rsidRDefault="00D85661" w:rsidP="000F24B4">
      <w:pPr>
        <w:spacing w:line="360" w:lineRule="auto"/>
        <w:jc w:val="left"/>
        <w:rPr>
          <w:rFonts w:ascii="Times New Roman" w:hAnsi="Times New Roman" w:cs="Times New Roman"/>
          <w:sz w:val="24"/>
        </w:rPr>
      </w:pPr>
      <w:r w:rsidRPr="0078783E">
        <w:rPr>
          <w:rFonts w:ascii="Times New Roman" w:hAnsi="Times New Roman" w:cs="Times New Roman"/>
          <w:color w:val="000000" w:themeColor="text1"/>
          <w:sz w:val="24"/>
        </w:rPr>
        <w:t xml:space="preserve">Accordingly, contrasting to the emphasis on the negative impact from sibling relationships, an alternative perspective has emerged, looking into the positive exchanges within sibling interactions </w:t>
      </w:r>
      <w:r w:rsidR="003A3357" w:rsidRPr="0078783E">
        <w:rPr>
          <w:rFonts w:ascii="Times New Roman" w:hAnsi="Times New Roman" w:cs="Times New Roman"/>
          <w:color w:val="000000" w:themeColor="text1"/>
          <w:sz w:val="24"/>
        </w:rPr>
        <w:t>(</w:t>
      </w:r>
      <w:r w:rsidR="003A3357" w:rsidRPr="0078783E">
        <w:rPr>
          <w:rFonts w:ascii="Times New Roman" w:hAnsi="Times New Roman" w:cs="Times New Roman"/>
          <w:sz w:val="24"/>
        </w:rPr>
        <w:t>Hadfield, Edwards</w:t>
      </w:r>
      <w:r w:rsidR="003A3357" w:rsidRPr="0078783E">
        <w:rPr>
          <w:rFonts w:ascii="Times New Roman" w:hAnsi="Times New Roman" w:cs="Times New Roman"/>
          <w:sz w:val="24"/>
        </w:rPr>
        <w:t xml:space="preserve"> </w:t>
      </w:r>
      <w:r w:rsidR="003A3357" w:rsidRPr="0078783E">
        <w:rPr>
          <w:rFonts w:ascii="Times New Roman" w:hAnsi="Times New Roman" w:cs="Times New Roman"/>
          <w:sz w:val="24"/>
        </w:rPr>
        <w:t xml:space="preserve">and </w:t>
      </w:r>
      <w:proofErr w:type="spellStart"/>
      <w:r w:rsidR="003A3357" w:rsidRPr="0078783E">
        <w:rPr>
          <w:rFonts w:ascii="Times New Roman" w:hAnsi="Times New Roman" w:cs="Times New Roman"/>
          <w:sz w:val="24"/>
        </w:rPr>
        <w:t>Mauthner</w:t>
      </w:r>
      <w:proofErr w:type="spellEnd"/>
      <w:r w:rsidR="003A3357" w:rsidRPr="0078783E">
        <w:rPr>
          <w:rFonts w:ascii="Times New Roman" w:hAnsi="Times New Roman" w:cs="Times New Roman"/>
          <w:sz w:val="24"/>
        </w:rPr>
        <w:t>, 2006)</w:t>
      </w:r>
      <w:r w:rsidRPr="0078783E">
        <w:rPr>
          <w:rFonts w:ascii="Times New Roman" w:hAnsi="Times New Roman" w:cs="Times New Roman"/>
          <w:color w:val="000000" w:themeColor="text1"/>
          <w:sz w:val="24"/>
        </w:rPr>
        <w:t xml:space="preserve">. </w:t>
      </w:r>
      <w:r w:rsidR="003A3357" w:rsidRPr="0078783E">
        <w:rPr>
          <w:rFonts w:ascii="Times New Roman" w:hAnsi="Times New Roman" w:cs="Times New Roman"/>
          <w:color w:val="000000" w:themeColor="text1"/>
          <w:sz w:val="24"/>
        </w:rPr>
        <w:t>From the perspective of social learning, sibling interactions provide more opportunities for developing social-cognitive skills</w:t>
      </w:r>
      <w:r w:rsidR="00943DFF" w:rsidRPr="0078783E">
        <w:rPr>
          <w:rFonts w:ascii="Times New Roman" w:hAnsi="Times New Roman" w:cs="Times New Roman"/>
          <w:color w:val="000000" w:themeColor="text1"/>
          <w:sz w:val="24"/>
        </w:rPr>
        <w:t xml:space="preserve"> </w:t>
      </w:r>
      <w:r w:rsidR="00096BE7" w:rsidRPr="0078783E">
        <w:rPr>
          <w:rFonts w:ascii="Times New Roman" w:hAnsi="Times New Roman" w:cs="Times New Roman"/>
          <w:color w:val="000000" w:themeColor="text1"/>
          <w:sz w:val="24"/>
        </w:rPr>
        <w:t>(</w:t>
      </w:r>
      <w:r w:rsidR="00096BE7" w:rsidRPr="0078783E">
        <w:rPr>
          <w:rFonts w:ascii="Times New Roman" w:hAnsi="Times New Roman" w:cs="Times New Roman"/>
          <w:sz w:val="24"/>
        </w:rPr>
        <w:t xml:space="preserve">Brown, </w:t>
      </w:r>
      <w:proofErr w:type="spellStart"/>
      <w:r w:rsidR="00096BE7" w:rsidRPr="0078783E">
        <w:rPr>
          <w:rFonts w:ascii="Times New Roman" w:hAnsi="Times New Roman" w:cs="Times New Roman"/>
          <w:sz w:val="24"/>
        </w:rPr>
        <w:t>Donelan</w:t>
      </w:r>
      <w:proofErr w:type="spellEnd"/>
      <w:r w:rsidR="00096BE7" w:rsidRPr="0078783E">
        <w:rPr>
          <w:rFonts w:ascii="Times New Roman" w:hAnsi="Times New Roman" w:cs="Times New Roman"/>
          <w:sz w:val="24"/>
        </w:rPr>
        <w:t>‐</w:t>
      </w:r>
      <w:proofErr w:type="gramStart"/>
      <w:r w:rsidR="00096BE7" w:rsidRPr="0078783E">
        <w:rPr>
          <w:rFonts w:ascii="Times New Roman" w:hAnsi="Times New Roman" w:cs="Times New Roman"/>
          <w:sz w:val="24"/>
        </w:rPr>
        <w:t>McCall</w:t>
      </w:r>
      <w:proofErr w:type="gramEnd"/>
      <w:r w:rsidR="00096BE7" w:rsidRPr="0078783E">
        <w:rPr>
          <w:rFonts w:ascii="Times New Roman" w:hAnsi="Times New Roman" w:cs="Times New Roman"/>
          <w:sz w:val="24"/>
        </w:rPr>
        <w:t xml:space="preserve"> </w:t>
      </w:r>
      <w:r w:rsidR="00096BE7" w:rsidRPr="0078783E">
        <w:rPr>
          <w:rFonts w:ascii="Times New Roman" w:hAnsi="Times New Roman" w:cs="Times New Roman"/>
          <w:sz w:val="24"/>
        </w:rPr>
        <w:t>and Dunn, 1996</w:t>
      </w:r>
      <w:r w:rsidR="00096BE7" w:rsidRPr="0078783E">
        <w:rPr>
          <w:rFonts w:ascii="Times New Roman" w:hAnsi="Times New Roman" w:cs="Times New Roman"/>
          <w:sz w:val="24"/>
        </w:rPr>
        <w:t xml:space="preserve">; </w:t>
      </w:r>
      <w:r w:rsidR="00096BE7" w:rsidRPr="0078783E">
        <w:rPr>
          <w:rFonts w:ascii="Times New Roman" w:hAnsi="Times New Roman" w:cs="Times New Roman"/>
          <w:sz w:val="24"/>
        </w:rPr>
        <w:t>Dunn,</w:t>
      </w:r>
      <w:r w:rsidR="00096BE7" w:rsidRPr="0078783E">
        <w:rPr>
          <w:rFonts w:ascii="Times New Roman" w:hAnsi="Times New Roman" w:cs="Times New Roman"/>
          <w:sz w:val="24"/>
        </w:rPr>
        <w:t xml:space="preserve"> </w:t>
      </w:r>
      <w:r w:rsidR="00096BE7" w:rsidRPr="0078783E">
        <w:rPr>
          <w:rFonts w:ascii="Times New Roman" w:hAnsi="Times New Roman" w:cs="Times New Roman"/>
          <w:sz w:val="24"/>
        </w:rPr>
        <w:lastRenderedPageBreak/>
        <w:t>2007)</w:t>
      </w:r>
      <w:r w:rsidR="003A3357" w:rsidRPr="0078783E">
        <w:rPr>
          <w:rFonts w:ascii="Times New Roman" w:hAnsi="Times New Roman" w:cs="Times New Roman"/>
          <w:color w:val="000000" w:themeColor="text1"/>
          <w:sz w:val="24"/>
        </w:rPr>
        <w:t xml:space="preserve">. For example, </w:t>
      </w:r>
      <w:r w:rsidR="003A3357" w:rsidRPr="0078783E">
        <w:rPr>
          <w:rFonts w:ascii="Times New Roman" w:hAnsi="Times New Roman" w:cs="Times New Roman"/>
          <w:sz w:val="24"/>
        </w:rPr>
        <w:t>Downey and Condron</w:t>
      </w:r>
      <w:r w:rsidR="003A3357" w:rsidRPr="0078783E">
        <w:rPr>
          <w:rFonts w:ascii="Times New Roman" w:hAnsi="Times New Roman" w:cs="Times New Roman"/>
          <w:sz w:val="24"/>
        </w:rPr>
        <w:t>’s</w:t>
      </w:r>
      <w:r w:rsidR="003A3357" w:rsidRPr="0078783E">
        <w:rPr>
          <w:rFonts w:ascii="Times New Roman" w:hAnsi="Times New Roman" w:cs="Times New Roman"/>
          <w:sz w:val="24"/>
        </w:rPr>
        <w:t xml:space="preserve"> (2004)</w:t>
      </w:r>
      <w:r w:rsidR="003A3357" w:rsidRPr="0078783E">
        <w:rPr>
          <w:rFonts w:ascii="Times New Roman" w:hAnsi="Times New Roman" w:cs="Times New Roman"/>
          <w:sz w:val="24"/>
        </w:rPr>
        <w:t xml:space="preserve"> research discovers better interpersonal skills and fewer behavioral problems</w:t>
      </w:r>
      <w:r w:rsidR="00D14B48" w:rsidRPr="0078783E">
        <w:rPr>
          <w:rFonts w:ascii="Times New Roman" w:hAnsi="Times New Roman" w:cs="Times New Roman"/>
          <w:sz w:val="24"/>
        </w:rPr>
        <w:t xml:space="preserve"> exhibited </w:t>
      </w:r>
      <w:r w:rsidR="003A3357" w:rsidRPr="0078783E">
        <w:rPr>
          <w:rFonts w:ascii="Times New Roman" w:hAnsi="Times New Roman" w:cs="Times New Roman"/>
          <w:sz w:val="24"/>
        </w:rPr>
        <w:t>among children having one or two siblings.</w:t>
      </w:r>
      <w:r w:rsidR="00943DFF" w:rsidRPr="0078783E">
        <w:rPr>
          <w:rFonts w:ascii="Times New Roman" w:hAnsi="Times New Roman" w:cs="Times New Roman"/>
          <w:sz w:val="24"/>
        </w:rPr>
        <w:t xml:space="preserve"> Nevertheless, </w:t>
      </w:r>
      <w:r w:rsidR="00943DFF" w:rsidRPr="0078783E">
        <w:rPr>
          <w:rFonts w:ascii="Times New Roman" w:hAnsi="Times New Roman" w:cs="Times New Roman"/>
          <w:sz w:val="24"/>
        </w:rPr>
        <w:t xml:space="preserve">Trent and </w:t>
      </w:r>
      <w:proofErr w:type="spellStart"/>
      <w:r w:rsidR="00943DFF" w:rsidRPr="0078783E">
        <w:rPr>
          <w:rFonts w:ascii="Times New Roman" w:hAnsi="Times New Roman" w:cs="Times New Roman"/>
          <w:sz w:val="24"/>
        </w:rPr>
        <w:t>Spitze</w:t>
      </w:r>
      <w:proofErr w:type="spellEnd"/>
      <w:r w:rsidR="00943DFF" w:rsidRPr="0078783E">
        <w:rPr>
          <w:rFonts w:ascii="Times New Roman" w:hAnsi="Times New Roman" w:cs="Times New Roman"/>
          <w:sz w:val="24"/>
        </w:rPr>
        <w:t xml:space="preserve"> (2011)</w:t>
      </w:r>
      <w:r w:rsidR="00943DFF" w:rsidRPr="0078783E">
        <w:rPr>
          <w:rFonts w:ascii="Times New Roman" w:hAnsi="Times New Roman" w:cs="Times New Roman"/>
          <w:sz w:val="24"/>
        </w:rPr>
        <w:t xml:space="preserve"> question this argument for a lack of pervasive and substantial differences in sociability behavior, particularly when it comes to adult groups.  </w:t>
      </w:r>
    </w:p>
    <w:p w14:paraId="42069FFF" w14:textId="77777777" w:rsidR="00BD4FAE" w:rsidRPr="0078783E" w:rsidRDefault="00BD4FAE" w:rsidP="000F24B4">
      <w:pPr>
        <w:spacing w:line="360" w:lineRule="auto"/>
        <w:jc w:val="left"/>
        <w:rPr>
          <w:rFonts w:ascii="Times New Roman" w:hAnsi="Times New Roman" w:cs="Times New Roman"/>
          <w:color w:val="000000" w:themeColor="text1"/>
          <w:sz w:val="24"/>
        </w:rPr>
      </w:pPr>
    </w:p>
    <w:p w14:paraId="5E13B1FC" w14:textId="3915E918" w:rsidR="00BD4FAE" w:rsidRPr="00EE07A3" w:rsidRDefault="00BD4FAE" w:rsidP="00BD4FAE">
      <w:pPr>
        <w:spacing w:line="360" w:lineRule="auto"/>
        <w:jc w:val="left"/>
        <w:rPr>
          <w:rFonts w:ascii="Times New Roman" w:hAnsi="Times New Roman" w:cs="Times New Roman"/>
          <w:color w:val="000000" w:themeColor="text1"/>
          <w:sz w:val="24"/>
        </w:rPr>
      </w:pPr>
      <w:r w:rsidRPr="00EE07A3">
        <w:rPr>
          <w:rFonts w:ascii="Times New Roman" w:hAnsi="Times New Roman" w:cs="Times New Roman"/>
          <w:color w:val="000000" w:themeColor="text1"/>
          <w:sz w:val="24"/>
        </w:rPr>
        <w:t>2.</w:t>
      </w:r>
      <w:r w:rsidR="00A16794" w:rsidRPr="00EE07A3">
        <w:rPr>
          <w:rFonts w:ascii="Times New Roman" w:hAnsi="Times New Roman" w:cs="Times New Roman"/>
          <w:color w:val="000000" w:themeColor="text1"/>
          <w:sz w:val="24"/>
        </w:rPr>
        <w:t>2</w:t>
      </w:r>
      <w:r w:rsidRPr="00EE07A3">
        <w:rPr>
          <w:rFonts w:ascii="Times New Roman" w:hAnsi="Times New Roman" w:cs="Times New Roman"/>
          <w:color w:val="000000" w:themeColor="text1"/>
          <w:sz w:val="24"/>
        </w:rPr>
        <w:t xml:space="preserve"> </w:t>
      </w:r>
      <w:r w:rsidRPr="00EE07A3">
        <w:rPr>
          <w:rFonts w:ascii="Times New Roman" w:hAnsi="Times New Roman" w:cs="Times New Roman"/>
          <w:color w:val="000000" w:themeColor="text1"/>
          <w:sz w:val="24"/>
        </w:rPr>
        <w:t>Educational influence of sibling relationships from qua</w:t>
      </w:r>
      <w:r w:rsidRPr="00EE07A3">
        <w:rPr>
          <w:rFonts w:ascii="Times New Roman" w:hAnsi="Times New Roman" w:cs="Times New Roman"/>
          <w:color w:val="000000" w:themeColor="text1"/>
          <w:sz w:val="24"/>
        </w:rPr>
        <w:t>litative</w:t>
      </w:r>
      <w:r w:rsidRPr="00EE07A3">
        <w:rPr>
          <w:rFonts w:ascii="Times New Roman" w:hAnsi="Times New Roman" w:cs="Times New Roman"/>
          <w:color w:val="000000" w:themeColor="text1"/>
          <w:sz w:val="24"/>
        </w:rPr>
        <w:t xml:space="preserve"> inquiry</w:t>
      </w:r>
    </w:p>
    <w:p w14:paraId="3F645BFD" w14:textId="77777777" w:rsidR="00BD4FAE" w:rsidRPr="0078783E" w:rsidRDefault="00BD4FAE" w:rsidP="00BD4FAE">
      <w:pPr>
        <w:spacing w:line="360" w:lineRule="auto"/>
        <w:jc w:val="left"/>
        <w:rPr>
          <w:rFonts w:ascii="Times New Roman" w:hAnsi="Times New Roman" w:cs="Times New Roman"/>
          <w:sz w:val="24"/>
        </w:rPr>
      </w:pPr>
      <w:r w:rsidRPr="0078783E">
        <w:rPr>
          <w:rFonts w:ascii="Times New Roman" w:hAnsi="Times New Roman" w:cs="Times New Roman"/>
          <w:color w:val="000000" w:themeColor="text1"/>
          <w:sz w:val="24"/>
        </w:rPr>
        <w:t xml:space="preserve">However, the above conceptualization and research regarding sibling relationships, as </w:t>
      </w:r>
      <w:proofErr w:type="spellStart"/>
      <w:r w:rsidRPr="0078783E">
        <w:rPr>
          <w:rFonts w:ascii="Times New Roman" w:hAnsi="Times New Roman" w:cs="Times New Roman"/>
          <w:sz w:val="24"/>
        </w:rPr>
        <w:t>Yucel</w:t>
      </w:r>
      <w:proofErr w:type="spellEnd"/>
      <w:r w:rsidRPr="0078783E">
        <w:rPr>
          <w:rFonts w:ascii="Times New Roman" w:hAnsi="Times New Roman" w:cs="Times New Roman"/>
          <w:sz w:val="24"/>
        </w:rPr>
        <w:t xml:space="preserve"> and Yuan (2015) criticize, stressing on the casual effect through the lens of quantity. Correspondingly, </w:t>
      </w:r>
      <w:proofErr w:type="spellStart"/>
      <w:r w:rsidRPr="0078783E">
        <w:rPr>
          <w:rFonts w:ascii="Times New Roman" w:hAnsi="Times New Roman" w:cs="Times New Roman"/>
          <w:sz w:val="24"/>
        </w:rPr>
        <w:t>Yucel</w:t>
      </w:r>
      <w:proofErr w:type="spellEnd"/>
      <w:r w:rsidRPr="0078783E">
        <w:rPr>
          <w:rFonts w:ascii="Times New Roman" w:hAnsi="Times New Roman" w:cs="Times New Roman"/>
          <w:sz w:val="24"/>
        </w:rPr>
        <w:t xml:space="preserve"> and Yuan (2015) call for a focus on the sibling relationship quality, which provides a more nuanced understanding of how these relationships intricately impact individual growth and development (</w:t>
      </w:r>
      <w:proofErr w:type="spellStart"/>
      <w:r w:rsidRPr="0078783E">
        <w:rPr>
          <w:rFonts w:ascii="Times New Roman" w:hAnsi="Times New Roman" w:cs="Times New Roman"/>
          <w:sz w:val="24"/>
        </w:rPr>
        <w:t>Buist</w:t>
      </w:r>
      <w:proofErr w:type="spellEnd"/>
      <w:r w:rsidRPr="0078783E">
        <w:rPr>
          <w:rFonts w:ascii="Times New Roman" w:hAnsi="Times New Roman" w:cs="Times New Roman"/>
          <w:sz w:val="24"/>
        </w:rPr>
        <w:t xml:space="preserve">, </w:t>
      </w:r>
      <w:proofErr w:type="spellStart"/>
      <w:r w:rsidRPr="0078783E">
        <w:rPr>
          <w:rFonts w:ascii="Times New Roman" w:hAnsi="Times New Roman" w:cs="Times New Roman"/>
          <w:sz w:val="24"/>
        </w:rPr>
        <w:t>Deković</w:t>
      </w:r>
      <w:proofErr w:type="spellEnd"/>
      <w:r w:rsidRPr="0078783E">
        <w:rPr>
          <w:rFonts w:ascii="Times New Roman" w:hAnsi="Times New Roman" w:cs="Times New Roman"/>
          <w:sz w:val="24"/>
        </w:rPr>
        <w:t xml:space="preserve"> and </w:t>
      </w:r>
      <w:proofErr w:type="spellStart"/>
      <w:r w:rsidRPr="0078783E">
        <w:rPr>
          <w:rFonts w:ascii="Times New Roman" w:hAnsi="Times New Roman" w:cs="Times New Roman"/>
          <w:sz w:val="24"/>
        </w:rPr>
        <w:t>Prinzie</w:t>
      </w:r>
      <w:proofErr w:type="spellEnd"/>
      <w:r w:rsidRPr="0078783E">
        <w:rPr>
          <w:rFonts w:ascii="Times New Roman" w:hAnsi="Times New Roman" w:cs="Times New Roman"/>
          <w:sz w:val="24"/>
        </w:rPr>
        <w:t xml:space="preserve">, 2013). </w:t>
      </w:r>
    </w:p>
    <w:p w14:paraId="6A2A97EC" w14:textId="77777777" w:rsidR="00BD4FAE" w:rsidRPr="0078783E" w:rsidRDefault="00BD4FAE" w:rsidP="000F24B4">
      <w:pPr>
        <w:spacing w:line="360" w:lineRule="auto"/>
        <w:jc w:val="left"/>
        <w:rPr>
          <w:rFonts w:ascii="Times New Roman" w:hAnsi="Times New Roman" w:cs="Times New Roman"/>
          <w:color w:val="000000" w:themeColor="text1"/>
          <w:sz w:val="24"/>
        </w:rPr>
      </w:pPr>
    </w:p>
    <w:p w14:paraId="0C3D9736" w14:textId="77777777" w:rsidR="00C55376" w:rsidRPr="0078783E" w:rsidRDefault="00CF4448" w:rsidP="000F24B4">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 xml:space="preserve">Furthermore, given the intricacy of sibling relationships, there show a growing concern on delving into this issue from a qualitative inquiry. Stressing on the intertwined nature of relationships, Smart (2007) introduces the notion of “embeddedness” to conceptualize relationships as emotionally charged, lasting and </w:t>
      </w:r>
      <w:r w:rsidR="00691D08" w:rsidRPr="0078783E">
        <w:rPr>
          <w:rFonts w:ascii="Times New Roman" w:hAnsi="Times New Roman" w:cs="Times New Roman"/>
          <w:color w:val="000000" w:themeColor="text1"/>
          <w:sz w:val="24"/>
        </w:rPr>
        <w:t>lasting. This theorization helps inform academic exploration of sibling relationships, on account of siblings’ mixed feelings of affect, ambivalence, and conflict, profoundly impacting their educational paths and perspectives</w:t>
      </w:r>
      <w:r w:rsidR="00BD4FAE" w:rsidRPr="0078783E">
        <w:rPr>
          <w:rFonts w:ascii="Times New Roman" w:hAnsi="Times New Roman" w:cs="Times New Roman"/>
          <w:color w:val="000000" w:themeColor="text1"/>
          <w:sz w:val="24"/>
        </w:rPr>
        <w:t xml:space="preserve"> (</w:t>
      </w:r>
      <w:r w:rsidR="00AC7EF1" w:rsidRPr="0078783E">
        <w:rPr>
          <w:rFonts w:ascii="Times New Roman" w:hAnsi="Times New Roman" w:cs="Times New Roman"/>
          <w:sz w:val="24"/>
        </w:rPr>
        <w:t>Edwards</w:t>
      </w:r>
      <w:r w:rsidR="00AC7EF1" w:rsidRPr="0078783E">
        <w:rPr>
          <w:rFonts w:ascii="Times New Roman" w:hAnsi="Times New Roman" w:cs="Times New Roman"/>
          <w:sz w:val="24"/>
        </w:rPr>
        <w:t xml:space="preserve"> </w:t>
      </w:r>
      <w:r w:rsidR="00AC7EF1" w:rsidRPr="0078783E">
        <w:rPr>
          <w:rFonts w:ascii="Times New Roman" w:hAnsi="Times New Roman" w:cs="Times New Roman"/>
          <w:i/>
          <w:iCs/>
          <w:sz w:val="24"/>
        </w:rPr>
        <w:t>et al.</w:t>
      </w:r>
      <w:r w:rsidR="00AC7EF1" w:rsidRPr="0078783E">
        <w:rPr>
          <w:rFonts w:ascii="Times New Roman" w:hAnsi="Times New Roman" w:cs="Times New Roman"/>
          <w:sz w:val="24"/>
        </w:rPr>
        <w:t>, 2006</w:t>
      </w:r>
      <w:r w:rsidR="00BD4FAE" w:rsidRPr="0078783E">
        <w:rPr>
          <w:rFonts w:ascii="Times New Roman" w:hAnsi="Times New Roman" w:cs="Times New Roman"/>
          <w:color w:val="000000" w:themeColor="text1"/>
          <w:sz w:val="24"/>
        </w:rPr>
        <w:t>)</w:t>
      </w:r>
      <w:r w:rsidR="00691D08" w:rsidRPr="0078783E">
        <w:rPr>
          <w:rFonts w:ascii="Times New Roman" w:hAnsi="Times New Roman" w:cs="Times New Roman"/>
          <w:color w:val="000000" w:themeColor="text1"/>
          <w:sz w:val="24"/>
        </w:rPr>
        <w:t>.</w:t>
      </w:r>
      <w:r w:rsidR="00BD4FAE" w:rsidRPr="0078783E">
        <w:rPr>
          <w:rFonts w:ascii="Times New Roman" w:hAnsi="Times New Roman" w:cs="Times New Roman"/>
          <w:color w:val="000000" w:themeColor="text1"/>
          <w:sz w:val="24"/>
        </w:rPr>
        <w:t xml:space="preserve"> </w:t>
      </w:r>
    </w:p>
    <w:p w14:paraId="446BD158" w14:textId="77777777" w:rsidR="00C55376" w:rsidRPr="0078783E" w:rsidRDefault="00C55376" w:rsidP="000F24B4">
      <w:pPr>
        <w:spacing w:line="360" w:lineRule="auto"/>
        <w:jc w:val="left"/>
        <w:rPr>
          <w:rFonts w:ascii="Times New Roman" w:hAnsi="Times New Roman" w:cs="Times New Roman"/>
          <w:color w:val="000000" w:themeColor="text1"/>
          <w:sz w:val="24"/>
        </w:rPr>
      </w:pPr>
    </w:p>
    <w:p w14:paraId="10986A34" w14:textId="73789D71" w:rsidR="00D54296" w:rsidRPr="0078783E" w:rsidRDefault="00C55376" w:rsidP="00D54296">
      <w:pPr>
        <w:spacing w:line="360" w:lineRule="auto"/>
        <w:jc w:val="left"/>
        <w:rPr>
          <w:rFonts w:ascii="Times New Roman" w:hAnsi="Times New Roman" w:cs="Times New Roman"/>
          <w:sz w:val="24"/>
        </w:rPr>
      </w:pPr>
      <w:r w:rsidRPr="0078783E">
        <w:rPr>
          <w:rFonts w:ascii="Times New Roman" w:hAnsi="Times New Roman" w:cs="Times New Roman"/>
          <w:color w:val="000000" w:themeColor="text1"/>
          <w:sz w:val="24"/>
        </w:rPr>
        <w:t xml:space="preserve">On one hand, </w:t>
      </w:r>
      <w:r w:rsidR="00F97693" w:rsidRPr="0078783E">
        <w:rPr>
          <w:rFonts w:ascii="Times New Roman" w:hAnsi="Times New Roman" w:cs="Times New Roman"/>
          <w:color w:val="000000" w:themeColor="text1"/>
          <w:sz w:val="24"/>
        </w:rPr>
        <w:t xml:space="preserve">as </w:t>
      </w:r>
      <w:r w:rsidR="00CF32CF" w:rsidRPr="0078783E">
        <w:rPr>
          <w:rFonts w:ascii="Times New Roman" w:hAnsi="Times New Roman" w:cs="Times New Roman"/>
          <w:sz w:val="24"/>
        </w:rPr>
        <w:t>Holland (2008)</w:t>
      </w:r>
      <w:r w:rsidR="00CF32CF" w:rsidRPr="0078783E">
        <w:rPr>
          <w:rFonts w:ascii="Times New Roman" w:hAnsi="Times New Roman" w:cs="Times New Roman"/>
          <w:sz w:val="24"/>
        </w:rPr>
        <w:t xml:space="preserve"> </w:t>
      </w:r>
      <w:r w:rsidR="00F97693" w:rsidRPr="0078783E">
        <w:rPr>
          <w:rFonts w:ascii="Times New Roman" w:hAnsi="Times New Roman" w:cs="Times New Roman"/>
          <w:color w:val="000000" w:themeColor="text1"/>
          <w:sz w:val="24"/>
        </w:rPr>
        <w:t>demonstrate</w:t>
      </w:r>
      <w:r w:rsidR="00CF32CF" w:rsidRPr="0078783E">
        <w:rPr>
          <w:rFonts w:ascii="Times New Roman" w:hAnsi="Times New Roman" w:cs="Times New Roman"/>
          <w:color w:val="000000" w:themeColor="text1"/>
          <w:sz w:val="24"/>
        </w:rPr>
        <w:t>s</w:t>
      </w:r>
      <w:r w:rsidR="00F97693"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 xml:space="preserve">older siblings can </w:t>
      </w:r>
      <w:r w:rsidR="00F97693" w:rsidRPr="0078783E">
        <w:rPr>
          <w:rFonts w:ascii="Times New Roman" w:hAnsi="Times New Roman" w:cs="Times New Roman"/>
          <w:color w:val="000000" w:themeColor="text1"/>
          <w:sz w:val="24"/>
        </w:rPr>
        <w:t>offer</w:t>
      </w:r>
      <w:r w:rsidRPr="0078783E">
        <w:rPr>
          <w:rFonts w:ascii="Times New Roman" w:hAnsi="Times New Roman" w:cs="Times New Roman"/>
          <w:color w:val="000000" w:themeColor="text1"/>
          <w:sz w:val="24"/>
        </w:rPr>
        <w:t xml:space="preserve"> “insider information”</w:t>
      </w:r>
      <w:r w:rsidR="00F97693" w:rsidRPr="0078783E">
        <w:rPr>
          <w:rFonts w:ascii="Times New Roman" w:hAnsi="Times New Roman" w:cs="Times New Roman"/>
          <w:color w:val="000000" w:themeColor="text1"/>
          <w:sz w:val="24"/>
        </w:rPr>
        <w:t xml:space="preserve"> to their younger counterparts, encompassing school culture, subject knowledge</w:t>
      </w:r>
      <w:r w:rsidRPr="0078783E">
        <w:rPr>
          <w:rFonts w:ascii="Times New Roman" w:hAnsi="Times New Roman" w:cs="Times New Roman"/>
          <w:color w:val="000000" w:themeColor="text1"/>
          <w:sz w:val="24"/>
        </w:rPr>
        <w:t>,</w:t>
      </w:r>
      <w:r w:rsidR="00F97693" w:rsidRPr="0078783E">
        <w:rPr>
          <w:rFonts w:ascii="Times New Roman" w:hAnsi="Times New Roman" w:cs="Times New Roman"/>
          <w:color w:val="000000" w:themeColor="text1"/>
          <w:sz w:val="24"/>
        </w:rPr>
        <w:t xml:space="preserve"> educational values, etc. </w:t>
      </w:r>
      <w:r w:rsidR="00571771" w:rsidRPr="0078783E">
        <w:rPr>
          <w:rFonts w:ascii="Times New Roman" w:hAnsi="Times New Roman" w:cs="Times New Roman"/>
          <w:color w:val="000000" w:themeColor="text1"/>
          <w:sz w:val="24"/>
        </w:rPr>
        <w:t xml:space="preserve">This support points to what </w:t>
      </w:r>
      <w:r w:rsidR="009167EF" w:rsidRPr="0078783E">
        <w:rPr>
          <w:rFonts w:ascii="Times New Roman" w:hAnsi="Times New Roman" w:cs="Times New Roman"/>
          <w:sz w:val="24"/>
        </w:rPr>
        <w:t>Nicoletti</w:t>
      </w:r>
      <w:r w:rsidR="009167EF" w:rsidRPr="0078783E">
        <w:rPr>
          <w:rFonts w:ascii="Times New Roman" w:hAnsi="Times New Roman" w:cs="Times New Roman"/>
          <w:sz w:val="24"/>
        </w:rPr>
        <w:t xml:space="preserve"> </w:t>
      </w:r>
      <w:r w:rsidR="009167EF" w:rsidRPr="0078783E">
        <w:rPr>
          <w:rFonts w:ascii="Times New Roman" w:hAnsi="Times New Roman" w:cs="Times New Roman"/>
          <w:sz w:val="24"/>
        </w:rPr>
        <w:t>and Rabe</w:t>
      </w:r>
      <w:r w:rsidR="009167EF" w:rsidRPr="0078783E">
        <w:rPr>
          <w:rFonts w:ascii="Times New Roman" w:hAnsi="Times New Roman" w:cs="Times New Roman"/>
          <w:sz w:val="24"/>
        </w:rPr>
        <w:t xml:space="preserve"> </w:t>
      </w:r>
      <w:r w:rsidR="009167EF" w:rsidRPr="0078783E">
        <w:rPr>
          <w:rFonts w:ascii="Times New Roman" w:hAnsi="Times New Roman" w:cs="Times New Roman"/>
          <w:sz w:val="24"/>
        </w:rPr>
        <w:t>(2019)</w:t>
      </w:r>
      <w:r w:rsidR="009167EF" w:rsidRPr="0078783E">
        <w:rPr>
          <w:rFonts w:ascii="Times New Roman" w:hAnsi="Times New Roman" w:cs="Times New Roman"/>
          <w:sz w:val="24"/>
        </w:rPr>
        <w:t xml:space="preserve"> describe about “sibling spillovers”, implying</w:t>
      </w:r>
      <w:r w:rsidR="00ED442E" w:rsidRPr="0078783E">
        <w:rPr>
          <w:rFonts w:ascii="Times New Roman" w:hAnsi="Times New Roman" w:cs="Times New Roman"/>
          <w:sz w:val="24"/>
        </w:rPr>
        <w:t xml:space="preserve"> that parental and public investments extend the positive influences into children, by virtue of their positive impacts on siblings. </w:t>
      </w:r>
      <w:r w:rsidR="00F97693" w:rsidRPr="0078783E">
        <w:rPr>
          <w:rFonts w:ascii="Times New Roman" w:hAnsi="Times New Roman" w:cs="Times New Roman"/>
          <w:color w:val="000000" w:themeColor="text1"/>
          <w:sz w:val="24"/>
        </w:rPr>
        <w:t>This support acts</w:t>
      </w:r>
      <w:r w:rsidRPr="0078783E">
        <w:rPr>
          <w:rFonts w:ascii="Times New Roman" w:hAnsi="Times New Roman" w:cs="Times New Roman"/>
          <w:color w:val="000000" w:themeColor="text1"/>
          <w:sz w:val="24"/>
        </w:rPr>
        <w:t xml:space="preserve"> as a bridge </w:t>
      </w:r>
      <w:r w:rsidR="00F97693" w:rsidRPr="0078783E">
        <w:rPr>
          <w:rFonts w:ascii="Times New Roman" w:hAnsi="Times New Roman" w:cs="Times New Roman"/>
          <w:color w:val="000000" w:themeColor="text1"/>
          <w:sz w:val="24"/>
        </w:rPr>
        <w:t xml:space="preserve">for siblings’ </w:t>
      </w:r>
      <w:r w:rsidRPr="0078783E">
        <w:rPr>
          <w:rFonts w:ascii="Times New Roman" w:hAnsi="Times New Roman" w:cs="Times New Roman"/>
          <w:color w:val="000000" w:themeColor="text1"/>
          <w:sz w:val="24"/>
        </w:rPr>
        <w:t>better adjustme</w:t>
      </w:r>
      <w:r w:rsidR="00F97693" w:rsidRPr="0078783E">
        <w:rPr>
          <w:rFonts w:ascii="Times New Roman" w:hAnsi="Times New Roman" w:cs="Times New Roman"/>
          <w:color w:val="000000" w:themeColor="text1"/>
          <w:sz w:val="24"/>
        </w:rPr>
        <w:t>nts and transforming educational perceptions in school</w:t>
      </w:r>
      <w:r w:rsidR="00B93938" w:rsidRPr="0078783E">
        <w:rPr>
          <w:rFonts w:ascii="Times New Roman" w:hAnsi="Times New Roman" w:cs="Times New Roman"/>
          <w:color w:val="000000" w:themeColor="text1"/>
          <w:sz w:val="24"/>
        </w:rPr>
        <w:t xml:space="preserve"> (</w:t>
      </w:r>
      <w:r w:rsidR="00B93938" w:rsidRPr="0078783E">
        <w:rPr>
          <w:rFonts w:ascii="Times New Roman" w:hAnsi="Times New Roman" w:cs="Times New Roman"/>
          <w:sz w:val="24"/>
        </w:rPr>
        <w:t>Gillies</w:t>
      </w:r>
      <w:r w:rsidR="00B93938" w:rsidRPr="0078783E">
        <w:rPr>
          <w:rFonts w:ascii="Times New Roman" w:hAnsi="Times New Roman" w:cs="Times New Roman"/>
          <w:sz w:val="24"/>
        </w:rPr>
        <w:t xml:space="preserve"> </w:t>
      </w:r>
      <w:r w:rsidR="00B93938" w:rsidRPr="0078783E">
        <w:rPr>
          <w:rFonts w:ascii="Times New Roman" w:hAnsi="Times New Roman" w:cs="Times New Roman"/>
          <w:sz w:val="24"/>
        </w:rPr>
        <w:t>and Lucey, 2006)</w:t>
      </w:r>
      <w:r w:rsidR="00F97693" w:rsidRPr="0078783E">
        <w:rPr>
          <w:rFonts w:ascii="Times New Roman" w:hAnsi="Times New Roman" w:cs="Times New Roman"/>
          <w:color w:val="000000" w:themeColor="text1"/>
          <w:sz w:val="24"/>
        </w:rPr>
        <w:t>. Accordingly</w:t>
      </w:r>
      <w:r w:rsidR="00F97693" w:rsidRPr="0078783E">
        <w:rPr>
          <w:rFonts w:ascii="Times New Roman" w:hAnsi="Times New Roman" w:cs="Times New Roman"/>
          <w:color w:val="000000" w:themeColor="text1"/>
          <w:sz w:val="24"/>
        </w:rPr>
        <w:t xml:space="preserve">, </w:t>
      </w:r>
      <w:proofErr w:type="spellStart"/>
      <w:r w:rsidR="00F97693" w:rsidRPr="0078783E">
        <w:rPr>
          <w:rFonts w:ascii="Times New Roman" w:hAnsi="Times New Roman" w:cs="Times New Roman"/>
          <w:color w:val="000000" w:themeColor="text1"/>
          <w:sz w:val="24"/>
        </w:rPr>
        <w:t>Bouchey</w:t>
      </w:r>
      <w:proofErr w:type="spellEnd"/>
      <w:r w:rsidR="00F97693" w:rsidRPr="0078783E">
        <w:rPr>
          <w:rFonts w:ascii="Times New Roman" w:hAnsi="Times New Roman" w:cs="Times New Roman"/>
          <w:color w:val="000000" w:themeColor="text1"/>
          <w:sz w:val="24"/>
        </w:rPr>
        <w:t xml:space="preserve"> </w:t>
      </w:r>
      <w:r w:rsidR="00F97693" w:rsidRPr="0078783E">
        <w:rPr>
          <w:rFonts w:ascii="Times New Roman" w:hAnsi="Times New Roman" w:cs="Times New Roman"/>
          <w:i/>
          <w:iCs/>
          <w:color w:val="000000" w:themeColor="text1"/>
          <w:sz w:val="24"/>
        </w:rPr>
        <w:t>et al</w:t>
      </w:r>
      <w:r w:rsidR="00F97693" w:rsidRPr="0078783E">
        <w:rPr>
          <w:rFonts w:ascii="Times New Roman" w:hAnsi="Times New Roman" w:cs="Times New Roman"/>
          <w:color w:val="000000" w:themeColor="text1"/>
          <w:sz w:val="24"/>
        </w:rPr>
        <w:t xml:space="preserve">.’s (2010) longitudinal study reports that higher academic </w:t>
      </w:r>
      <w:r w:rsidR="00F97693" w:rsidRPr="0078783E">
        <w:rPr>
          <w:rFonts w:ascii="Times New Roman" w:hAnsi="Times New Roman" w:cs="Times New Roman"/>
          <w:color w:val="000000" w:themeColor="text1"/>
          <w:sz w:val="24"/>
        </w:rPr>
        <w:lastRenderedPageBreak/>
        <w:t>involvement of older siblings is linked to increasing academic adaptation and performance among younger siblings over time.</w:t>
      </w:r>
      <w:r w:rsidR="00F97693"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On the other hand</w:t>
      </w:r>
      <w:r w:rsidR="00BD4FAE" w:rsidRPr="0078783E">
        <w:rPr>
          <w:rFonts w:ascii="Times New Roman" w:hAnsi="Times New Roman" w:cs="Times New Roman"/>
          <w:color w:val="000000" w:themeColor="text1"/>
          <w:sz w:val="24"/>
        </w:rPr>
        <w:t xml:space="preserve">, </w:t>
      </w:r>
      <w:r w:rsidR="00BD4FAE" w:rsidRPr="0078783E">
        <w:rPr>
          <w:rFonts w:ascii="Times New Roman" w:hAnsi="Times New Roman" w:cs="Times New Roman"/>
          <w:color w:val="000000" w:themeColor="text1"/>
          <w:sz w:val="24"/>
        </w:rPr>
        <w:t xml:space="preserve">younger siblings, </w:t>
      </w:r>
      <w:r w:rsidR="00B21580" w:rsidRPr="0078783E">
        <w:rPr>
          <w:rFonts w:ascii="Times New Roman" w:hAnsi="Times New Roman" w:cs="Times New Roman"/>
          <w:color w:val="000000" w:themeColor="text1"/>
          <w:sz w:val="24"/>
        </w:rPr>
        <w:t>consciously or unconsciously</w:t>
      </w:r>
      <w:r w:rsidR="00BD4FAE" w:rsidRPr="0078783E">
        <w:rPr>
          <w:rFonts w:ascii="Times New Roman" w:hAnsi="Times New Roman" w:cs="Times New Roman"/>
          <w:color w:val="000000" w:themeColor="text1"/>
          <w:sz w:val="24"/>
        </w:rPr>
        <w:t xml:space="preserve">, observe their older counterparts’ educational </w:t>
      </w:r>
      <w:r w:rsidR="00B21580" w:rsidRPr="0078783E">
        <w:rPr>
          <w:rFonts w:ascii="Times New Roman" w:hAnsi="Times New Roman" w:cs="Times New Roman"/>
          <w:color w:val="000000" w:themeColor="text1"/>
          <w:sz w:val="24"/>
        </w:rPr>
        <w:t>paths</w:t>
      </w:r>
      <w:r w:rsidR="00BD4FAE" w:rsidRPr="0078783E">
        <w:rPr>
          <w:rFonts w:ascii="Times New Roman" w:hAnsi="Times New Roman" w:cs="Times New Roman"/>
          <w:color w:val="000000" w:themeColor="text1"/>
          <w:sz w:val="24"/>
        </w:rPr>
        <w:t xml:space="preserve"> and </w:t>
      </w:r>
      <w:r w:rsidR="00BD4FAE" w:rsidRPr="0078783E">
        <w:rPr>
          <w:rFonts w:ascii="Times New Roman" w:hAnsi="Times New Roman" w:cs="Times New Roman"/>
          <w:color w:val="000000" w:themeColor="text1"/>
          <w:sz w:val="24"/>
        </w:rPr>
        <w:t xml:space="preserve">gain insights into their </w:t>
      </w:r>
      <w:r w:rsidR="00B21580" w:rsidRPr="0078783E">
        <w:rPr>
          <w:rFonts w:ascii="Times New Roman" w:hAnsi="Times New Roman" w:cs="Times New Roman"/>
          <w:color w:val="000000" w:themeColor="text1"/>
          <w:sz w:val="24"/>
        </w:rPr>
        <w:t xml:space="preserve">own possible </w:t>
      </w:r>
      <w:r w:rsidR="00BD4FAE" w:rsidRPr="0078783E">
        <w:rPr>
          <w:rFonts w:ascii="Times New Roman" w:hAnsi="Times New Roman" w:cs="Times New Roman"/>
          <w:color w:val="000000" w:themeColor="text1"/>
          <w:sz w:val="24"/>
        </w:rPr>
        <w:t xml:space="preserve">educational </w:t>
      </w:r>
      <w:r w:rsidR="00B21580" w:rsidRPr="0078783E">
        <w:rPr>
          <w:rFonts w:ascii="Times New Roman" w:hAnsi="Times New Roman" w:cs="Times New Roman"/>
          <w:color w:val="000000" w:themeColor="text1"/>
          <w:sz w:val="24"/>
        </w:rPr>
        <w:t>future</w:t>
      </w:r>
      <w:r w:rsidR="00BD4FAE" w:rsidRPr="0078783E">
        <w:rPr>
          <w:rFonts w:ascii="Times New Roman" w:hAnsi="Times New Roman" w:cs="Times New Roman"/>
          <w:color w:val="000000" w:themeColor="text1"/>
          <w:sz w:val="24"/>
        </w:rPr>
        <w:t xml:space="preserve">. This </w:t>
      </w:r>
      <w:r w:rsidR="00B21580" w:rsidRPr="0078783E">
        <w:rPr>
          <w:rFonts w:ascii="Times New Roman" w:hAnsi="Times New Roman" w:cs="Times New Roman"/>
          <w:color w:val="000000" w:themeColor="text1"/>
          <w:sz w:val="24"/>
        </w:rPr>
        <w:t>could be articulated by the concept of “imagined identity” (</w:t>
      </w:r>
      <w:r w:rsidR="00BD4FAE" w:rsidRPr="0078783E">
        <w:rPr>
          <w:rFonts w:ascii="Times New Roman" w:hAnsi="Times New Roman" w:cs="Times New Roman"/>
          <w:color w:val="000000" w:themeColor="text1"/>
          <w:sz w:val="24"/>
        </w:rPr>
        <w:t>Norton</w:t>
      </w:r>
      <w:r w:rsidR="00B21580" w:rsidRPr="0078783E">
        <w:rPr>
          <w:rFonts w:ascii="Times New Roman" w:hAnsi="Times New Roman" w:cs="Times New Roman"/>
          <w:color w:val="000000" w:themeColor="text1"/>
          <w:sz w:val="24"/>
        </w:rPr>
        <w:t xml:space="preserve">, </w:t>
      </w:r>
      <w:r w:rsidR="00BD4FAE" w:rsidRPr="0078783E">
        <w:rPr>
          <w:rFonts w:ascii="Times New Roman" w:hAnsi="Times New Roman" w:cs="Times New Roman"/>
          <w:color w:val="000000" w:themeColor="text1"/>
          <w:sz w:val="24"/>
        </w:rPr>
        <w:t>20</w:t>
      </w:r>
      <w:r w:rsidR="005C7E09" w:rsidRPr="0078783E">
        <w:rPr>
          <w:rFonts w:ascii="Times New Roman" w:hAnsi="Times New Roman" w:cs="Times New Roman"/>
          <w:color w:val="000000" w:themeColor="text1"/>
          <w:sz w:val="24"/>
        </w:rPr>
        <w:t>14</w:t>
      </w:r>
      <w:r w:rsidR="00BD4FAE" w:rsidRPr="0078783E">
        <w:rPr>
          <w:rFonts w:ascii="Times New Roman" w:hAnsi="Times New Roman" w:cs="Times New Roman"/>
          <w:color w:val="000000" w:themeColor="text1"/>
          <w:sz w:val="24"/>
        </w:rPr>
        <w:t>)</w:t>
      </w:r>
      <w:r w:rsidR="00B21580" w:rsidRPr="0078783E">
        <w:rPr>
          <w:rFonts w:ascii="Times New Roman" w:hAnsi="Times New Roman" w:cs="Times New Roman"/>
          <w:color w:val="000000" w:themeColor="text1"/>
          <w:sz w:val="24"/>
        </w:rPr>
        <w:t>,</w:t>
      </w:r>
      <w:r w:rsidR="00BD4FAE" w:rsidRPr="0078783E">
        <w:rPr>
          <w:rFonts w:ascii="Times New Roman" w:hAnsi="Times New Roman" w:cs="Times New Roman"/>
          <w:color w:val="000000" w:themeColor="text1"/>
          <w:sz w:val="24"/>
        </w:rPr>
        <w:t xml:space="preserve"> referring to </w:t>
      </w:r>
      <w:r w:rsidR="00B21580" w:rsidRPr="0078783E">
        <w:rPr>
          <w:rFonts w:ascii="Times New Roman" w:hAnsi="Times New Roman" w:cs="Times New Roman"/>
          <w:color w:val="000000" w:themeColor="text1"/>
          <w:sz w:val="24"/>
        </w:rPr>
        <w:t xml:space="preserve">the desired self that students </w:t>
      </w:r>
      <w:r w:rsidR="00AC7EF1" w:rsidRPr="0078783E">
        <w:rPr>
          <w:rFonts w:ascii="Times New Roman" w:hAnsi="Times New Roman" w:cs="Times New Roman"/>
          <w:color w:val="000000" w:themeColor="text1"/>
          <w:sz w:val="24"/>
        </w:rPr>
        <w:t>anticipate</w:t>
      </w:r>
      <w:r w:rsidR="00B21580" w:rsidRPr="0078783E">
        <w:rPr>
          <w:rFonts w:ascii="Times New Roman" w:hAnsi="Times New Roman" w:cs="Times New Roman"/>
          <w:color w:val="000000" w:themeColor="text1"/>
          <w:sz w:val="24"/>
        </w:rPr>
        <w:t xml:space="preserve"> </w:t>
      </w:r>
      <w:r w:rsidR="00AC7EF1" w:rsidRPr="0078783E">
        <w:rPr>
          <w:rFonts w:ascii="Times New Roman" w:hAnsi="Times New Roman" w:cs="Times New Roman"/>
          <w:color w:val="000000" w:themeColor="text1"/>
          <w:sz w:val="24"/>
        </w:rPr>
        <w:t>achieving</w:t>
      </w:r>
      <w:r w:rsidR="00B21580" w:rsidRPr="0078783E">
        <w:rPr>
          <w:rFonts w:ascii="Times New Roman" w:hAnsi="Times New Roman" w:cs="Times New Roman"/>
          <w:color w:val="000000" w:themeColor="text1"/>
          <w:sz w:val="24"/>
        </w:rPr>
        <w:t xml:space="preserve"> in the future</w:t>
      </w:r>
      <w:r w:rsidR="00AC7EF1" w:rsidRPr="0078783E">
        <w:rPr>
          <w:rFonts w:ascii="Times New Roman" w:hAnsi="Times New Roman" w:cs="Times New Roman"/>
          <w:color w:val="000000" w:themeColor="text1"/>
          <w:sz w:val="24"/>
        </w:rPr>
        <w:t>. Empirically, i</w:t>
      </w:r>
      <w:r w:rsidR="00691D08" w:rsidRPr="0078783E">
        <w:rPr>
          <w:rFonts w:ascii="Times New Roman" w:hAnsi="Times New Roman" w:cs="Times New Roman"/>
          <w:color w:val="000000" w:themeColor="text1"/>
          <w:sz w:val="24"/>
        </w:rPr>
        <w:t xml:space="preserve">n </w:t>
      </w:r>
      <w:r w:rsidR="00691D08" w:rsidRPr="0078783E">
        <w:rPr>
          <w:rFonts w:ascii="Times New Roman" w:hAnsi="Times New Roman" w:cs="Times New Roman"/>
          <w:color w:val="000000" w:themeColor="text1"/>
          <w:sz w:val="24"/>
        </w:rPr>
        <w:t>Heath, Fuller</w:t>
      </w:r>
      <w:r w:rsidR="00691D08" w:rsidRPr="0078783E">
        <w:rPr>
          <w:rFonts w:ascii="Times New Roman" w:hAnsi="Times New Roman" w:cs="Times New Roman"/>
          <w:color w:val="000000" w:themeColor="text1"/>
          <w:sz w:val="24"/>
        </w:rPr>
        <w:t xml:space="preserve"> and</w:t>
      </w:r>
      <w:r w:rsidR="00691D08" w:rsidRPr="0078783E">
        <w:rPr>
          <w:rFonts w:ascii="Times New Roman" w:hAnsi="Times New Roman" w:cs="Times New Roman"/>
          <w:color w:val="000000" w:themeColor="text1"/>
          <w:sz w:val="24"/>
        </w:rPr>
        <w:t xml:space="preserve"> Johnston</w:t>
      </w:r>
      <w:r w:rsidR="00691D08" w:rsidRPr="0078783E">
        <w:rPr>
          <w:rFonts w:ascii="Times New Roman" w:hAnsi="Times New Roman" w:cs="Times New Roman"/>
          <w:color w:val="000000" w:themeColor="text1"/>
          <w:sz w:val="24"/>
        </w:rPr>
        <w:t>’s (</w:t>
      </w:r>
      <w:r w:rsidR="00691D08" w:rsidRPr="0078783E">
        <w:rPr>
          <w:rFonts w:ascii="Times New Roman" w:hAnsi="Times New Roman" w:cs="Times New Roman"/>
          <w:color w:val="000000" w:themeColor="text1"/>
          <w:sz w:val="24"/>
        </w:rPr>
        <w:t>2010</w:t>
      </w:r>
      <w:r w:rsidR="00691D08" w:rsidRPr="0078783E">
        <w:rPr>
          <w:rFonts w:ascii="Times New Roman" w:hAnsi="Times New Roman" w:cs="Times New Roman"/>
          <w:color w:val="000000" w:themeColor="text1"/>
          <w:sz w:val="24"/>
        </w:rPr>
        <w:t xml:space="preserve">) examination of students’ educational decision making, the roles of siblings is recognized with a broader network of influences. </w:t>
      </w:r>
      <w:proofErr w:type="spellStart"/>
      <w:r w:rsidR="00691D08" w:rsidRPr="0078783E">
        <w:rPr>
          <w:rFonts w:ascii="Times New Roman" w:hAnsi="Times New Roman" w:cs="Times New Roman"/>
          <w:color w:val="000000" w:themeColor="text1"/>
          <w:sz w:val="24"/>
        </w:rPr>
        <w:t>Snee</w:t>
      </w:r>
      <w:proofErr w:type="spellEnd"/>
      <w:r w:rsidR="00691D08" w:rsidRPr="0078783E">
        <w:rPr>
          <w:rFonts w:ascii="Times New Roman" w:hAnsi="Times New Roman" w:cs="Times New Roman"/>
          <w:color w:val="000000" w:themeColor="text1"/>
          <w:sz w:val="24"/>
        </w:rPr>
        <w:t xml:space="preserve"> and Devine (2014)</w:t>
      </w:r>
      <w:r w:rsidR="00691D08" w:rsidRPr="0078783E">
        <w:rPr>
          <w:rFonts w:ascii="Times New Roman" w:hAnsi="Times New Roman" w:cs="Times New Roman"/>
          <w:color w:val="000000" w:themeColor="text1"/>
          <w:sz w:val="24"/>
        </w:rPr>
        <w:t xml:space="preserve"> further suggest that this association between educational choices and siblings is linked to the quality of sibling relationships, including closeness, warmth, rivalry, etc.</w:t>
      </w:r>
    </w:p>
    <w:p w14:paraId="12AC63DA" w14:textId="77777777" w:rsidR="00D54296" w:rsidRPr="0078783E" w:rsidRDefault="00D54296" w:rsidP="000F24B4">
      <w:pPr>
        <w:spacing w:line="360" w:lineRule="auto"/>
        <w:jc w:val="left"/>
        <w:rPr>
          <w:rFonts w:ascii="Times New Roman" w:hAnsi="Times New Roman" w:cs="Times New Roman"/>
          <w:color w:val="000000" w:themeColor="text1"/>
          <w:sz w:val="24"/>
        </w:rPr>
      </w:pPr>
    </w:p>
    <w:p w14:paraId="39106035" w14:textId="37579996" w:rsidR="00374E16" w:rsidRPr="00EE07A3" w:rsidRDefault="00025C31" w:rsidP="00BD649C">
      <w:pPr>
        <w:spacing w:line="360" w:lineRule="auto"/>
        <w:jc w:val="left"/>
        <w:rPr>
          <w:rFonts w:ascii="Times New Roman" w:hAnsi="Times New Roman" w:cs="Times New Roman"/>
          <w:color w:val="000000" w:themeColor="text1"/>
          <w:sz w:val="24"/>
        </w:rPr>
      </w:pPr>
      <w:r w:rsidRPr="00EE07A3">
        <w:rPr>
          <w:rFonts w:ascii="Times New Roman" w:hAnsi="Times New Roman" w:cs="Times New Roman"/>
          <w:color w:val="000000" w:themeColor="text1"/>
          <w:sz w:val="24"/>
        </w:rPr>
        <w:t>2.</w:t>
      </w:r>
      <w:r w:rsidR="00A16794" w:rsidRPr="00EE07A3">
        <w:rPr>
          <w:rFonts w:ascii="Times New Roman" w:hAnsi="Times New Roman" w:cs="Times New Roman"/>
          <w:color w:val="000000" w:themeColor="text1"/>
          <w:sz w:val="24"/>
        </w:rPr>
        <w:t>3</w:t>
      </w:r>
      <w:r w:rsidRPr="00EE07A3">
        <w:rPr>
          <w:rFonts w:ascii="Times New Roman" w:hAnsi="Times New Roman" w:cs="Times New Roman"/>
          <w:color w:val="000000" w:themeColor="text1"/>
          <w:sz w:val="24"/>
        </w:rPr>
        <w:t xml:space="preserve"> </w:t>
      </w:r>
      <w:r w:rsidR="00D54296" w:rsidRPr="00EE07A3">
        <w:rPr>
          <w:rFonts w:ascii="Times New Roman" w:hAnsi="Times New Roman" w:cs="Times New Roman"/>
          <w:color w:val="000000" w:themeColor="text1"/>
          <w:sz w:val="24"/>
        </w:rPr>
        <w:t>Current r</w:t>
      </w:r>
      <w:r w:rsidRPr="00EE07A3">
        <w:rPr>
          <w:rFonts w:ascii="Times New Roman" w:hAnsi="Times New Roman" w:cs="Times New Roman"/>
          <w:color w:val="000000" w:themeColor="text1"/>
          <w:sz w:val="24"/>
        </w:rPr>
        <w:t>esearch gap</w:t>
      </w:r>
      <w:r w:rsidR="00D54296" w:rsidRPr="00EE07A3">
        <w:rPr>
          <w:rFonts w:ascii="Times New Roman" w:hAnsi="Times New Roman" w:cs="Times New Roman"/>
          <w:color w:val="000000" w:themeColor="text1"/>
          <w:sz w:val="24"/>
        </w:rPr>
        <w:t xml:space="preserve"> </w:t>
      </w:r>
    </w:p>
    <w:p w14:paraId="23745A24" w14:textId="4A1E00A7" w:rsidR="0036474C" w:rsidRPr="0078783E" w:rsidRDefault="00E3382B"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Nevertheless, d</w:t>
      </w:r>
      <w:r w:rsidR="00374E16" w:rsidRPr="0078783E">
        <w:rPr>
          <w:rFonts w:ascii="Times New Roman" w:hAnsi="Times New Roman" w:cs="Times New Roman"/>
          <w:color w:val="000000" w:themeColor="text1"/>
          <w:sz w:val="24"/>
        </w:rPr>
        <w:t xml:space="preserve">espite the complexity and importance of sibling relationships in their educational development, </w:t>
      </w:r>
      <w:r w:rsidR="002F56B9" w:rsidRPr="0078783E">
        <w:rPr>
          <w:rFonts w:ascii="Times New Roman" w:hAnsi="Times New Roman" w:cs="Times New Roman"/>
          <w:color w:val="000000" w:themeColor="text1"/>
          <w:sz w:val="24"/>
        </w:rPr>
        <w:t>these dynamics are relatively less studied among previous empirical research</w:t>
      </w:r>
      <w:r w:rsidR="00374E16" w:rsidRPr="0078783E">
        <w:rPr>
          <w:rFonts w:ascii="Times New Roman" w:hAnsi="Times New Roman" w:cs="Times New Roman"/>
          <w:color w:val="000000" w:themeColor="text1"/>
          <w:sz w:val="24"/>
        </w:rPr>
        <w:t xml:space="preserve">, leading to a knowledge gap inviting for more comprehensive and deeper exploration. Traditionally, abundant studies on relationship aspects of </w:t>
      </w:r>
      <w:r w:rsidR="00374E16" w:rsidRPr="0078783E">
        <w:rPr>
          <w:rFonts w:ascii="Times New Roman" w:hAnsi="Times New Roman" w:cs="Times New Roman"/>
          <w:color w:val="000000" w:themeColor="text1"/>
          <w:sz w:val="24"/>
        </w:rPr>
        <w:t>children's growth</w:t>
      </w:r>
      <w:r w:rsidR="00374E16" w:rsidRPr="0078783E">
        <w:rPr>
          <w:rFonts w:ascii="Times New Roman" w:hAnsi="Times New Roman" w:cs="Times New Roman"/>
          <w:color w:val="000000" w:themeColor="text1"/>
          <w:sz w:val="24"/>
        </w:rPr>
        <w:t xml:space="preserve"> have </w:t>
      </w:r>
      <w:r w:rsidR="00374E16" w:rsidRPr="0078783E">
        <w:rPr>
          <w:rFonts w:ascii="Times New Roman" w:hAnsi="Times New Roman" w:cs="Times New Roman"/>
          <w:color w:val="000000" w:themeColor="text1"/>
          <w:sz w:val="24"/>
        </w:rPr>
        <w:t>focused on parents, with friends as a secondary focus</w:t>
      </w:r>
      <w:r w:rsidR="00374E16" w:rsidRPr="0078783E">
        <w:rPr>
          <w:rFonts w:ascii="Times New Roman" w:hAnsi="Times New Roman" w:cs="Times New Roman"/>
          <w:color w:val="000000" w:themeColor="text1"/>
          <w:sz w:val="24"/>
        </w:rPr>
        <w:t xml:space="preserve">, </w:t>
      </w:r>
      <w:r w:rsidR="00374E16" w:rsidRPr="0078783E">
        <w:rPr>
          <w:rFonts w:ascii="Times New Roman" w:hAnsi="Times New Roman" w:cs="Times New Roman"/>
          <w:color w:val="000000" w:themeColor="text1"/>
          <w:sz w:val="24"/>
        </w:rPr>
        <w:t>whereas it has been generally overlooked in the studies of sibling relationships and their impact (</w:t>
      </w:r>
      <w:r w:rsidR="00263955" w:rsidRPr="0078783E">
        <w:rPr>
          <w:rFonts w:ascii="Times New Roman" w:hAnsi="Times New Roman" w:cs="Times New Roman"/>
          <w:sz w:val="24"/>
        </w:rPr>
        <w:t xml:space="preserve">McHale, </w:t>
      </w:r>
      <w:proofErr w:type="spellStart"/>
      <w:r w:rsidR="00263955" w:rsidRPr="0078783E">
        <w:rPr>
          <w:rFonts w:ascii="Times New Roman" w:hAnsi="Times New Roman" w:cs="Times New Roman"/>
          <w:sz w:val="24"/>
        </w:rPr>
        <w:t>Updegraff</w:t>
      </w:r>
      <w:proofErr w:type="spellEnd"/>
      <w:r w:rsidR="00263955" w:rsidRPr="0078783E">
        <w:rPr>
          <w:rFonts w:ascii="Times New Roman" w:hAnsi="Times New Roman" w:cs="Times New Roman"/>
          <w:sz w:val="24"/>
        </w:rPr>
        <w:t xml:space="preserve"> and Whiteman, 2012</w:t>
      </w:r>
      <w:r w:rsidR="00374E16" w:rsidRPr="0078783E">
        <w:rPr>
          <w:rFonts w:ascii="Times New Roman" w:hAnsi="Times New Roman" w:cs="Times New Roman"/>
          <w:color w:val="000000" w:themeColor="text1"/>
          <w:sz w:val="24"/>
        </w:rPr>
        <w:t>).</w:t>
      </w:r>
      <w:r w:rsidR="00374E16" w:rsidRPr="0078783E">
        <w:rPr>
          <w:rFonts w:ascii="Times New Roman" w:hAnsi="Times New Roman" w:cs="Times New Roman"/>
          <w:color w:val="000000" w:themeColor="text1"/>
          <w:sz w:val="24"/>
        </w:rPr>
        <w:t xml:space="preserve"> Apart from this, </w:t>
      </w:r>
      <w:r w:rsidR="0036474C" w:rsidRPr="0078783E">
        <w:rPr>
          <w:rFonts w:ascii="Times New Roman" w:hAnsi="Times New Roman" w:cs="Times New Roman"/>
          <w:color w:val="000000" w:themeColor="text1"/>
          <w:sz w:val="24"/>
        </w:rPr>
        <w:t xml:space="preserve">through the lens of a social-psychological approach, </w:t>
      </w:r>
      <w:r w:rsidR="00374E16" w:rsidRPr="0078783E">
        <w:rPr>
          <w:rFonts w:ascii="Times New Roman" w:hAnsi="Times New Roman" w:cs="Times New Roman"/>
          <w:color w:val="000000" w:themeColor="text1"/>
          <w:sz w:val="24"/>
        </w:rPr>
        <w:t xml:space="preserve">large-scale </w:t>
      </w:r>
      <w:r w:rsidR="00374E16" w:rsidRPr="0078783E">
        <w:rPr>
          <w:rFonts w:ascii="Times New Roman" w:hAnsi="Times New Roman" w:cs="Times New Roman"/>
          <w:color w:val="000000" w:themeColor="text1"/>
          <w:sz w:val="24"/>
        </w:rPr>
        <w:t>quantitative</w:t>
      </w:r>
      <w:r w:rsidR="0036474C" w:rsidRPr="0078783E">
        <w:rPr>
          <w:rFonts w:ascii="Times New Roman" w:hAnsi="Times New Roman" w:cs="Times New Roman"/>
          <w:color w:val="000000" w:themeColor="text1"/>
          <w:sz w:val="24"/>
        </w:rPr>
        <w:t xml:space="preserve"> methods are conducted in a great deal of research </w:t>
      </w:r>
      <w:r w:rsidR="0036474C" w:rsidRPr="0078783E">
        <w:rPr>
          <w:rFonts w:ascii="Times New Roman" w:hAnsi="Times New Roman" w:cs="Times New Roman"/>
          <w:color w:val="000000" w:themeColor="text1"/>
          <w:sz w:val="24"/>
        </w:rPr>
        <w:t xml:space="preserve">to explore </w:t>
      </w:r>
      <w:r w:rsidR="00263955" w:rsidRPr="0078783E">
        <w:rPr>
          <w:rFonts w:ascii="Times New Roman" w:hAnsi="Times New Roman" w:cs="Times New Roman"/>
          <w:color w:val="000000" w:themeColor="text1"/>
          <w:sz w:val="24"/>
        </w:rPr>
        <w:t xml:space="preserve">causal effect </w:t>
      </w:r>
      <w:r w:rsidR="0036474C" w:rsidRPr="0078783E">
        <w:rPr>
          <w:rFonts w:ascii="Times New Roman" w:hAnsi="Times New Roman" w:cs="Times New Roman"/>
          <w:color w:val="000000" w:themeColor="text1"/>
          <w:sz w:val="24"/>
        </w:rPr>
        <w:t>between sibling characteristics</w:t>
      </w:r>
      <w:r w:rsidR="0036474C" w:rsidRPr="0078783E">
        <w:rPr>
          <w:rFonts w:ascii="Times New Roman" w:hAnsi="Times New Roman" w:cs="Times New Roman"/>
          <w:color w:val="000000" w:themeColor="text1"/>
          <w:sz w:val="24"/>
        </w:rPr>
        <w:t xml:space="preserve"> (</w:t>
      </w:r>
      <w:r w:rsidR="0036474C" w:rsidRPr="0078783E">
        <w:rPr>
          <w:rFonts w:ascii="Times New Roman" w:hAnsi="Times New Roman" w:cs="Times New Roman"/>
          <w:color w:val="000000" w:themeColor="text1"/>
          <w:sz w:val="24"/>
        </w:rPr>
        <w:t>sibship</w:t>
      </w:r>
      <w:r w:rsidR="00263955" w:rsidRPr="0078783E">
        <w:rPr>
          <w:rFonts w:ascii="Times New Roman" w:hAnsi="Times New Roman" w:cs="Times New Roman"/>
          <w:color w:val="000000" w:themeColor="text1"/>
          <w:sz w:val="24"/>
        </w:rPr>
        <w:t xml:space="preserve"> size</w:t>
      </w:r>
      <w:r w:rsidR="0036474C" w:rsidRPr="0078783E">
        <w:rPr>
          <w:rFonts w:ascii="Times New Roman" w:hAnsi="Times New Roman" w:cs="Times New Roman"/>
          <w:color w:val="000000" w:themeColor="text1"/>
          <w:sz w:val="24"/>
        </w:rPr>
        <w:t>, gender composition</w:t>
      </w:r>
      <w:r w:rsidR="0036474C" w:rsidRPr="0078783E">
        <w:rPr>
          <w:rFonts w:ascii="Times New Roman" w:hAnsi="Times New Roman" w:cs="Times New Roman"/>
          <w:color w:val="000000" w:themeColor="text1"/>
          <w:sz w:val="24"/>
        </w:rPr>
        <w:t>,</w:t>
      </w:r>
      <w:r w:rsidR="00263955" w:rsidRPr="0078783E">
        <w:rPr>
          <w:rFonts w:ascii="Times New Roman" w:hAnsi="Times New Roman" w:cs="Times New Roman"/>
          <w:color w:val="000000" w:themeColor="text1"/>
          <w:sz w:val="24"/>
        </w:rPr>
        <w:t xml:space="preserve"> birth order,</w:t>
      </w:r>
      <w:r w:rsidR="0036474C" w:rsidRPr="0078783E">
        <w:rPr>
          <w:rFonts w:ascii="Times New Roman" w:hAnsi="Times New Roman" w:cs="Times New Roman"/>
          <w:color w:val="000000" w:themeColor="text1"/>
          <w:sz w:val="24"/>
        </w:rPr>
        <w:t xml:space="preserve"> etc.)</w:t>
      </w:r>
      <w:r w:rsidR="0036474C" w:rsidRPr="0078783E">
        <w:rPr>
          <w:rFonts w:ascii="Times New Roman" w:hAnsi="Times New Roman" w:cs="Times New Roman"/>
          <w:color w:val="000000" w:themeColor="text1"/>
          <w:sz w:val="24"/>
        </w:rPr>
        <w:t xml:space="preserve"> and educational a</w:t>
      </w:r>
      <w:r w:rsidR="00840D7E" w:rsidRPr="0078783E">
        <w:rPr>
          <w:rFonts w:ascii="Times New Roman" w:hAnsi="Times New Roman" w:cs="Times New Roman"/>
          <w:color w:val="000000" w:themeColor="text1"/>
          <w:sz w:val="24"/>
        </w:rPr>
        <w:t>ttainment (</w:t>
      </w:r>
      <w:r w:rsidR="00263955" w:rsidRPr="0078783E">
        <w:rPr>
          <w:rFonts w:ascii="Times New Roman" w:hAnsi="Times New Roman" w:cs="Times New Roman"/>
          <w:sz w:val="24"/>
        </w:rPr>
        <w:t>Booth</w:t>
      </w:r>
      <w:r w:rsidR="00263955" w:rsidRPr="0078783E">
        <w:rPr>
          <w:rFonts w:ascii="Times New Roman" w:hAnsi="Times New Roman" w:cs="Times New Roman"/>
          <w:sz w:val="24"/>
        </w:rPr>
        <w:t xml:space="preserve"> </w:t>
      </w:r>
      <w:r w:rsidR="00263955" w:rsidRPr="0078783E">
        <w:rPr>
          <w:rFonts w:ascii="Times New Roman" w:hAnsi="Times New Roman" w:cs="Times New Roman"/>
          <w:sz w:val="24"/>
        </w:rPr>
        <w:t>and Kee, 2009</w:t>
      </w:r>
      <w:r w:rsidR="00263955" w:rsidRPr="0078783E">
        <w:rPr>
          <w:rFonts w:ascii="Times New Roman" w:hAnsi="Times New Roman" w:cs="Times New Roman"/>
          <w:sz w:val="24"/>
        </w:rPr>
        <w:t xml:space="preserve">; </w:t>
      </w:r>
      <w:r w:rsidR="00263955" w:rsidRPr="0078783E">
        <w:rPr>
          <w:rFonts w:ascii="Times New Roman" w:hAnsi="Times New Roman" w:cs="Times New Roman"/>
          <w:sz w:val="24"/>
        </w:rPr>
        <w:t>Lei</w:t>
      </w:r>
      <w:r w:rsidR="00263955" w:rsidRPr="0078783E">
        <w:rPr>
          <w:rFonts w:ascii="Times New Roman" w:hAnsi="Times New Roman" w:cs="Times New Roman"/>
          <w:sz w:val="24"/>
        </w:rPr>
        <w:t xml:space="preserve"> et al., 2017; </w:t>
      </w:r>
      <w:r w:rsidR="00263955" w:rsidRPr="0078783E">
        <w:rPr>
          <w:rFonts w:ascii="Times New Roman" w:hAnsi="Times New Roman" w:cs="Times New Roman"/>
          <w:sz w:val="24"/>
        </w:rPr>
        <w:t>Steelman</w:t>
      </w:r>
      <w:r w:rsidR="00263955" w:rsidRPr="0078783E">
        <w:rPr>
          <w:rFonts w:ascii="Times New Roman" w:hAnsi="Times New Roman" w:cs="Times New Roman"/>
          <w:sz w:val="24"/>
        </w:rPr>
        <w:t xml:space="preserve"> et al., 2002</w:t>
      </w:r>
      <w:r w:rsidR="00840D7E" w:rsidRPr="0078783E">
        <w:rPr>
          <w:rFonts w:ascii="Times New Roman" w:hAnsi="Times New Roman" w:cs="Times New Roman"/>
          <w:color w:val="000000" w:themeColor="text1"/>
          <w:sz w:val="24"/>
        </w:rPr>
        <w:t xml:space="preserve">). </w:t>
      </w:r>
      <w:r w:rsidR="0036474C" w:rsidRPr="0078783E">
        <w:rPr>
          <w:rFonts w:ascii="Times New Roman" w:hAnsi="Times New Roman" w:cs="Times New Roman"/>
          <w:color w:val="000000" w:themeColor="text1"/>
          <w:sz w:val="24"/>
        </w:rPr>
        <w:t xml:space="preserve">Critically, much of this </w:t>
      </w:r>
      <w:r w:rsidR="00840D7E" w:rsidRPr="0078783E">
        <w:rPr>
          <w:rFonts w:ascii="Times New Roman" w:hAnsi="Times New Roman" w:cs="Times New Roman"/>
          <w:color w:val="000000" w:themeColor="text1"/>
          <w:sz w:val="24"/>
        </w:rPr>
        <w:t xml:space="preserve">quantitative </w:t>
      </w:r>
      <w:r w:rsidR="0036474C" w:rsidRPr="0078783E">
        <w:rPr>
          <w:rFonts w:ascii="Times New Roman" w:hAnsi="Times New Roman" w:cs="Times New Roman"/>
          <w:color w:val="000000" w:themeColor="text1"/>
          <w:sz w:val="24"/>
        </w:rPr>
        <w:t xml:space="preserve">research </w:t>
      </w:r>
      <w:r w:rsidR="00840D7E" w:rsidRPr="0078783E">
        <w:rPr>
          <w:rFonts w:ascii="Times New Roman" w:hAnsi="Times New Roman" w:cs="Times New Roman"/>
          <w:color w:val="000000" w:themeColor="text1"/>
          <w:sz w:val="24"/>
        </w:rPr>
        <w:t xml:space="preserve">may </w:t>
      </w:r>
      <w:r w:rsidR="0036474C" w:rsidRPr="0078783E">
        <w:rPr>
          <w:rFonts w:ascii="Times New Roman" w:hAnsi="Times New Roman" w:cs="Times New Roman"/>
          <w:color w:val="000000" w:themeColor="text1"/>
          <w:sz w:val="24"/>
        </w:rPr>
        <w:t xml:space="preserve">fail to </w:t>
      </w:r>
      <w:r w:rsidR="00840D7E" w:rsidRPr="0078783E">
        <w:rPr>
          <w:rFonts w:ascii="Times New Roman" w:hAnsi="Times New Roman" w:cs="Times New Roman"/>
          <w:color w:val="000000" w:themeColor="text1"/>
          <w:sz w:val="24"/>
        </w:rPr>
        <w:t>capture</w:t>
      </w:r>
      <w:r w:rsidR="0036474C" w:rsidRPr="0078783E">
        <w:rPr>
          <w:rFonts w:ascii="Times New Roman" w:hAnsi="Times New Roman" w:cs="Times New Roman"/>
          <w:color w:val="000000" w:themeColor="text1"/>
          <w:sz w:val="24"/>
        </w:rPr>
        <w:t xml:space="preserve"> children’s perspectives on their sibling relationships and the spillover effects from older siblings</w:t>
      </w:r>
      <w:r w:rsidR="00840D7E" w:rsidRPr="0078783E">
        <w:rPr>
          <w:rFonts w:ascii="Times New Roman" w:hAnsi="Times New Roman" w:cs="Times New Roman"/>
          <w:color w:val="000000" w:themeColor="text1"/>
          <w:sz w:val="24"/>
        </w:rPr>
        <w:t xml:space="preserve"> </w:t>
      </w:r>
      <w:r w:rsidR="00571771" w:rsidRPr="0078783E">
        <w:rPr>
          <w:rFonts w:ascii="Times New Roman" w:hAnsi="Times New Roman" w:cs="Times New Roman"/>
          <w:color w:val="000000" w:themeColor="text1"/>
          <w:sz w:val="24"/>
        </w:rPr>
        <w:t>(</w:t>
      </w:r>
      <w:r w:rsidR="00571771" w:rsidRPr="0078783E">
        <w:rPr>
          <w:rFonts w:ascii="Times New Roman" w:hAnsi="Times New Roman" w:cs="Times New Roman"/>
          <w:sz w:val="24"/>
        </w:rPr>
        <w:t>Nicoletti</w:t>
      </w:r>
      <w:r w:rsidR="00571771" w:rsidRPr="0078783E">
        <w:rPr>
          <w:rFonts w:ascii="Times New Roman" w:hAnsi="Times New Roman" w:cs="Times New Roman"/>
          <w:sz w:val="24"/>
        </w:rPr>
        <w:t xml:space="preserve"> </w:t>
      </w:r>
      <w:r w:rsidR="00571771" w:rsidRPr="0078783E">
        <w:rPr>
          <w:rFonts w:ascii="Times New Roman" w:hAnsi="Times New Roman" w:cs="Times New Roman"/>
          <w:sz w:val="24"/>
        </w:rPr>
        <w:t>and Rabe,</w:t>
      </w:r>
      <w:r w:rsidR="00571771" w:rsidRPr="0078783E">
        <w:rPr>
          <w:rFonts w:ascii="Times New Roman" w:hAnsi="Times New Roman" w:cs="Times New Roman"/>
          <w:sz w:val="24"/>
        </w:rPr>
        <w:t xml:space="preserve"> </w:t>
      </w:r>
      <w:r w:rsidR="00571771" w:rsidRPr="0078783E">
        <w:rPr>
          <w:rFonts w:ascii="Times New Roman" w:hAnsi="Times New Roman" w:cs="Times New Roman"/>
          <w:sz w:val="24"/>
        </w:rPr>
        <w:t>2019)</w:t>
      </w:r>
      <w:r w:rsidR="0036474C" w:rsidRPr="0078783E">
        <w:rPr>
          <w:rFonts w:ascii="Times New Roman" w:hAnsi="Times New Roman" w:cs="Times New Roman"/>
          <w:color w:val="000000" w:themeColor="text1"/>
          <w:sz w:val="24"/>
        </w:rPr>
        <w:t>.</w:t>
      </w:r>
      <w:r w:rsidR="0036474C" w:rsidRPr="0078783E">
        <w:rPr>
          <w:rFonts w:ascii="Times New Roman" w:hAnsi="Times New Roman" w:cs="Times New Roman"/>
          <w:color w:val="000000" w:themeColor="text1"/>
          <w:sz w:val="24"/>
        </w:rPr>
        <w:t xml:space="preserve"> </w:t>
      </w:r>
    </w:p>
    <w:p w14:paraId="7FDDCD9A" w14:textId="77777777" w:rsidR="00901FA0" w:rsidRPr="0078783E" w:rsidRDefault="00901FA0" w:rsidP="005B6267">
      <w:pPr>
        <w:spacing w:line="360" w:lineRule="auto"/>
        <w:jc w:val="left"/>
        <w:rPr>
          <w:rFonts w:ascii="Times New Roman" w:hAnsi="Times New Roman" w:cs="Times New Roman"/>
          <w:color w:val="000000" w:themeColor="text1"/>
          <w:sz w:val="24"/>
        </w:rPr>
      </w:pPr>
    </w:p>
    <w:p w14:paraId="5955AFF8" w14:textId="6072BBEB" w:rsidR="004A4086" w:rsidRPr="0078783E" w:rsidRDefault="00D54296" w:rsidP="005B6267">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T</w:t>
      </w:r>
      <w:r w:rsidRPr="0078783E">
        <w:rPr>
          <w:rFonts w:ascii="Times New Roman" w:hAnsi="Times New Roman" w:cs="Times New Roman"/>
          <w:color w:val="000000" w:themeColor="text1"/>
          <w:sz w:val="24"/>
        </w:rPr>
        <w:t>his literature review highlights the critical role of sibling relationships in shaping educational experiences</w:t>
      </w:r>
      <w:r w:rsidR="0016172D">
        <w:rPr>
          <w:rFonts w:ascii="Times New Roman" w:hAnsi="Times New Roman" w:cs="Times New Roman"/>
          <w:color w:val="000000" w:themeColor="text1"/>
          <w:sz w:val="24"/>
        </w:rPr>
        <w:t xml:space="preserve"> and current research gap</w:t>
      </w:r>
      <w:r w:rsidRPr="0078783E">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 xml:space="preserve">Based on the above discussion, </w:t>
      </w:r>
      <w:r w:rsidRPr="0078783E">
        <w:rPr>
          <w:rFonts w:ascii="Times New Roman" w:hAnsi="Times New Roman" w:cs="Times New Roman"/>
          <w:color w:val="000000" w:themeColor="text1"/>
          <w:sz w:val="24"/>
        </w:rPr>
        <w:t>t</w:t>
      </w:r>
      <w:r w:rsidR="004A4086" w:rsidRPr="0078783E">
        <w:rPr>
          <w:rFonts w:ascii="Times New Roman" w:hAnsi="Times New Roman" w:cs="Times New Roman"/>
          <w:color w:val="000000" w:themeColor="text1"/>
          <w:sz w:val="24"/>
        </w:rPr>
        <w:t xml:space="preserve">his </w:t>
      </w:r>
      <w:r w:rsidRPr="0078783E">
        <w:rPr>
          <w:rFonts w:ascii="Times New Roman" w:hAnsi="Times New Roman" w:cs="Times New Roman"/>
          <w:color w:val="000000" w:themeColor="text1"/>
          <w:sz w:val="24"/>
        </w:rPr>
        <w:t>study</w:t>
      </w:r>
      <w:r w:rsidR="004A4086" w:rsidRPr="0078783E">
        <w:rPr>
          <w:rFonts w:ascii="Times New Roman" w:hAnsi="Times New Roman" w:cs="Times New Roman"/>
          <w:color w:val="000000" w:themeColor="text1"/>
          <w:sz w:val="24"/>
        </w:rPr>
        <w:t xml:space="preserve"> adopts the perspective of education as embedded and relational, with a specific focus on siblings. Recognizing the multifaceted impact of siblings in educational </w:t>
      </w:r>
      <w:r w:rsidR="004A4086" w:rsidRPr="0078783E">
        <w:rPr>
          <w:rFonts w:ascii="Times New Roman" w:hAnsi="Times New Roman" w:cs="Times New Roman"/>
          <w:color w:val="000000" w:themeColor="text1"/>
          <w:sz w:val="24"/>
        </w:rPr>
        <w:lastRenderedPageBreak/>
        <w:t>settings</w:t>
      </w:r>
      <w:r w:rsidR="00E03E7D" w:rsidRPr="0078783E">
        <w:rPr>
          <w:rFonts w:ascii="Times New Roman" w:hAnsi="Times New Roman" w:cs="Times New Roman"/>
          <w:color w:val="000000" w:themeColor="text1"/>
          <w:sz w:val="24"/>
        </w:rPr>
        <w:t>, it</w:t>
      </w:r>
      <w:r w:rsidR="004A4086" w:rsidRPr="0078783E">
        <w:rPr>
          <w:rFonts w:ascii="Times New Roman" w:hAnsi="Times New Roman" w:cs="Times New Roman"/>
          <w:color w:val="000000" w:themeColor="text1"/>
          <w:sz w:val="24"/>
        </w:rPr>
        <w:t xml:space="preserve"> is essential for a complete understanding of young </w:t>
      </w:r>
      <w:r w:rsidR="00E03E7D" w:rsidRPr="0078783E">
        <w:rPr>
          <w:rFonts w:ascii="Times New Roman" w:hAnsi="Times New Roman" w:cs="Times New Roman"/>
          <w:color w:val="000000" w:themeColor="text1"/>
          <w:sz w:val="24"/>
        </w:rPr>
        <w:t>sibling</w:t>
      </w:r>
      <w:r w:rsidR="004A4086" w:rsidRPr="0078783E">
        <w:rPr>
          <w:rFonts w:ascii="Times New Roman" w:hAnsi="Times New Roman" w:cs="Times New Roman"/>
          <w:color w:val="000000" w:themeColor="text1"/>
          <w:sz w:val="24"/>
        </w:rPr>
        <w:t>s</w:t>
      </w:r>
      <w:r w:rsidR="00E03E7D" w:rsidRPr="0078783E">
        <w:rPr>
          <w:rFonts w:ascii="Times New Roman" w:hAnsi="Times New Roman" w:cs="Times New Roman"/>
          <w:color w:val="000000" w:themeColor="text1"/>
          <w:sz w:val="24"/>
        </w:rPr>
        <w:t>’</w:t>
      </w:r>
      <w:r w:rsidR="004A4086" w:rsidRPr="0078783E">
        <w:rPr>
          <w:rFonts w:ascii="Times New Roman" w:hAnsi="Times New Roman" w:cs="Times New Roman"/>
          <w:color w:val="000000" w:themeColor="text1"/>
          <w:sz w:val="24"/>
        </w:rPr>
        <w:t xml:space="preserve"> educational journeys.</w:t>
      </w:r>
    </w:p>
    <w:p w14:paraId="5E77C7BC" w14:textId="77777777" w:rsidR="003F503D" w:rsidRPr="0078783E" w:rsidRDefault="003F503D" w:rsidP="00BD649C">
      <w:pPr>
        <w:spacing w:line="360" w:lineRule="auto"/>
        <w:jc w:val="left"/>
        <w:rPr>
          <w:rFonts w:ascii="Times New Roman" w:hAnsi="Times New Roman" w:cs="Times New Roman"/>
          <w:b/>
          <w:bCs/>
          <w:color w:val="000000" w:themeColor="text1"/>
          <w:sz w:val="24"/>
        </w:rPr>
      </w:pPr>
    </w:p>
    <w:p w14:paraId="3F34D19F" w14:textId="7F99E503" w:rsidR="003D14C4" w:rsidRPr="00A71D03" w:rsidRDefault="00000000" w:rsidP="00BD10CB">
      <w:pPr>
        <w:pStyle w:val="a3"/>
        <w:numPr>
          <w:ilvl w:val="0"/>
          <w:numId w:val="2"/>
        </w:numPr>
        <w:spacing w:line="360" w:lineRule="auto"/>
        <w:ind w:firstLineChars="0"/>
        <w:jc w:val="left"/>
        <w:rPr>
          <w:rFonts w:ascii="Times New Roman" w:hAnsi="Times New Roman" w:cs="Times New Roman" w:hint="eastAsia"/>
          <w:b/>
          <w:bCs/>
          <w:color w:val="000000" w:themeColor="text1"/>
          <w:sz w:val="24"/>
        </w:rPr>
      </w:pPr>
      <w:r w:rsidRPr="0078783E">
        <w:rPr>
          <w:rFonts w:ascii="Times New Roman" w:hAnsi="Times New Roman" w:cs="Times New Roman"/>
          <w:b/>
          <w:bCs/>
          <w:color w:val="000000" w:themeColor="text1"/>
          <w:sz w:val="24"/>
        </w:rPr>
        <w:t xml:space="preserve">Theoretical framework </w:t>
      </w:r>
      <w:r w:rsidR="00CE4724">
        <w:rPr>
          <w:rFonts w:ascii="Times New Roman" w:hAnsi="Times New Roman" w:cs="Times New Roman"/>
          <w:b/>
          <w:bCs/>
          <w:color w:val="000000" w:themeColor="text1"/>
          <w:sz w:val="24"/>
        </w:rPr>
        <w:t>and</w:t>
      </w:r>
      <w:r w:rsidRPr="0078783E">
        <w:rPr>
          <w:rFonts w:ascii="Times New Roman" w:hAnsi="Times New Roman" w:cs="Times New Roman"/>
          <w:b/>
          <w:bCs/>
          <w:color w:val="000000" w:themeColor="text1"/>
          <w:sz w:val="24"/>
        </w:rPr>
        <w:t xml:space="preserve"> methodology</w:t>
      </w:r>
    </w:p>
    <w:p w14:paraId="691252C7" w14:textId="45D9D550" w:rsidR="00BD10CB" w:rsidRPr="00BD10CB" w:rsidRDefault="00BD10CB" w:rsidP="00BD10CB">
      <w:pPr>
        <w:spacing w:line="360" w:lineRule="auto"/>
        <w:jc w:val="left"/>
        <w:rPr>
          <w:rFonts w:ascii="Times New Roman" w:hAnsi="Times New Roman" w:cs="Times New Roman"/>
          <w:color w:val="000000" w:themeColor="text1"/>
          <w:sz w:val="24"/>
        </w:rPr>
      </w:pPr>
      <w:r w:rsidRPr="00BD10CB">
        <w:rPr>
          <w:rFonts w:ascii="Times New Roman" w:hAnsi="Times New Roman" w:cs="Times New Roman"/>
          <w:color w:val="000000" w:themeColor="text1"/>
          <w:sz w:val="24"/>
        </w:rPr>
        <w:t>Ontology, pertaining to the study of “being”, delves into the debate regarding whether there exists an external reality independently from human perceptions (</w:t>
      </w:r>
      <w:r w:rsidRPr="00BD10CB">
        <w:rPr>
          <w:rFonts w:ascii="Times New Roman" w:hAnsi="Times New Roman" w:cs="Times New Roman"/>
          <w:sz w:val="24"/>
        </w:rPr>
        <w:t>Crotty, 1998)</w:t>
      </w:r>
      <w:r w:rsidRPr="00BD10CB">
        <w:rPr>
          <w:rFonts w:ascii="Times New Roman" w:hAnsi="Times New Roman" w:cs="Times New Roman"/>
          <w:color w:val="000000" w:themeColor="text1"/>
          <w:sz w:val="24"/>
        </w:rPr>
        <w:t xml:space="preserve">. This study attempts to explore how children perceive their sibling relationships and educational experiences, which are shaped by children’s unique characteristics and life experiences. In this sense, interpretations are constructed through the process of interactive meaning negotiation between the researcher and the respondents. In essence, the researcher recognizes the existence of multiple realities, aligning with a relativist philosophical perspective (Merriam and </w:t>
      </w:r>
      <w:proofErr w:type="spellStart"/>
      <w:r w:rsidRPr="00BD10CB">
        <w:rPr>
          <w:rFonts w:ascii="Times New Roman" w:hAnsi="Times New Roman" w:cs="Times New Roman"/>
          <w:color w:val="000000" w:themeColor="text1"/>
          <w:sz w:val="24"/>
        </w:rPr>
        <w:t>Tisdell</w:t>
      </w:r>
      <w:proofErr w:type="spellEnd"/>
      <w:r w:rsidRPr="00BD10CB">
        <w:rPr>
          <w:rFonts w:ascii="Times New Roman" w:hAnsi="Times New Roman" w:cs="Times New Roman"/>
          <w:color w:val="000000" w:themeColor="text1"/>
          <w:sz w:val="24"/>
        </w:rPr>
        <w:t xml:space="preserve">, 2015). </w:t>
      </w:r>
      <w:r w:rsidR="00AE087C">
        <w:rPr>
          <w:rFonts w:ascii="Times New Roman" w:hAnsi="Times New Roman" w:cs="Times New Roman"/>
          <w:color w:val="000000" w:themeColor="text1"/>
          <w:sz w:val="24"/>
        </w:rPr>
        <w:t>Compared with</w:t>
      </w:r>
      <w:r w:rsidRPr="00BD10CB">
        <w:rPr>
          <w:rFonts w:ascii="Times New Roman" w:hAnsi="Times New Roman" w:cs="Times New Roman"/>
          <w:color w:val="000000" w:themeColor="text1"/>
          <w:sz w:val="24"/>
        </w:rPr>
        <w:t xml:space="preserve"> a realist viewpoint that seeks singular, universally applicable knowledge, relativist scholars underscore the subjective nature of individual’s experience, suggesting that reality is not a fixed entity but is informed by personal perceptions (</w:t>
      </w:r>
      <w:r w:rsidRPr="00BD10CB">
        <w:rPr>
          <w:rFonts w:ascii="Times New Roman" w:hAnsi="Times New Roman" w:cs="Times New Roman"/>
          <w:sz w:val="24"/>
        </w:rPr>
        <w:t>McLeod and Thomson, 2009).</w:t>
      </w:r>
      <w:r w:rsidRPr="00BD10CB">
        <w:rPr>
          <w:rFonts w:ascii="Times New Roman" w:hAnsi="Times New Roman" w:cs="Times New Roman"/>
          <w:color w:val="000000" w:themeColor="text1"/>
          <w:sz w:val="24"/>
        </w:rPr>
        <w:t xml:space="preserve">   </w:t>
      </w:r>
    </w:p>
    <w:p w14:paraId="12699EF4" w14:textId="77777777" w:rsidR="00D451A0" w:rsidRDefault="00D451A0" w:rsidP="00BD649C">
      <w:pPr>
        <w:spacing w:line="360" w:lineRule="auto"/>
        <w:jc w:val="left"/>
        <w:rPr>
          <w:rFonts w:ascii="Times New Roman" w:hAnsi="Times New Roman" w:cs="Times New Roman"/>
          <w:color w:val="000000" w:themeColor="text1"/>
          <w:sz w:val="24"/>
        </w:rPr>
      </w:pPr>
    </w:p>
    <w:p w14:paraId="32D53A7D" w14:textId="50D92D69" w:rsidR="00BD10CB" w:rsidRDefault="00BD10CB"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Epistemology concerns assumptions about the nature of knowledge (Gray, 2021). It represents a perspective or a lens through which the world is explored and understood (</w:t>
      </w:r>
      <w:r w:rsidRPr="0078783E">
        <w:rPr>
          <w:rFonts w:ascii="Times New Roman" w:hAnsi="Times New Roman" w:cs="Times New Roman"/>
          <w:sz w:val="24"/>
        </w:rPr>
        <w:t>Cohen, Manion and Morrison, 2002)</w:t>
      </w:r>
      <w:r w:rsidRPr="0078783E">
        <w:rPr>
          <w:rFonts w:ascii="Times New Roman" w:hAnsi="Times New Roman" w:cs="Times New Roman"/>
          <w:color w:val="000000" w:themeColor="text1"/>
          <w:sz w:val="24"/>
        </w:rPr>
        <w:t xml:space="preserve">, which is integral in guiding, justifying, and assessing research design (Denzin and Lincoln, 2007). This research probes into sibling relationships and educational experiences, through which meanings are negotiated by children’s diverse perspectives and </w:t>
      </w:r>
      <w:r w:rsidR="00AE087C">
        <w:rPr>
          <w:rFonts w:ascii="Times New Roman" w:hAnsi="Times New Roman" w:cs="Times New Roman"/>
          <w:color w:val="000000" w:themeColor="text1"/>
          <w:sz w:val="24"/>
        </w:rPr>
        <w:t>meaning making</w:t>
      </w:r>
      <w:r w:rsidRPr="0078783E">
        <w:rPr>
          <w:rFonts w:ascii="Times New Roman" w:hAnsi="Times New Roman" w:cs="Times New Roman"/>
          <w:color w:val="000000" w:themeColor="text1"/>
          <w:sz w:val="24"/>
        </w:rPr>
        <w:t xml:space="preserve"> with the researcher. This approach fits into the constructivist framework, noting that knowledge is jointly constructed through the continuous interplay between individuals and their socio-cultural contexts (</w:t>
      </w:r>
      <w:r w:rsidRPr="0078783E">
        <w:rPr>
          <w:rFonts w:ascii="Times New Roman" w:hAnsi="Times New Roman" w:cs="Times New Roman"/>
          <w:sz w:val="24"/>
        </w:rPr>
        <w:t>Kuhn, 2012)</w:t>
      </w:r>
      <w:r w:rsidRPr="0078783E">
        <w:rPr>
          <w:rFonts w:ascii="Times New Roman" w:hAnsi="Times New Roman" w:cs="Times New Roman"/>
          <w:color w:val="000000" w:themeColor="text1"/>
          <w:sz w:val="24"/>
        </w:rPr>
        <w:t xml:space="preserve">.   </w:t>
      </w:r>
    </w:p>
    <w:p w14:paraId="187E138E" w14:textId="77777777" w:rsidR="00AE087C" w:rsidRDefault="00AE087C" w:rsidP="00BD649C">
      <w:pPr>
        <w:spacing w:line="360" w:lineRule="auto"/>
        <w:jc w:val="left"/>
        <w:rPr>
          <w:rFonts w:ascii="Times New Roman" w:hAnsi="Times New Roman" w:cs="Times New Roman" w:hint="eastAsia"/>
          <w:color w:val="000000" w:themeColor="text1"/>
          <w:sz w:val="24"/>
        </w:rPr>
      </w:pPr>
    </w:p>
    <w:p w14:paraId="0D54665C" w14:textId="4C0007D3" w:rsidR="001F4A0B" w:rsidRDefault="0043085D" w:rsidP="00BD649C">
      <w:pPr>
        <w:spacing w:line="360" w:lineRule="auto"/>
        <w:jc w:val="left"/>
        <w:rPr>
          <w:rFonts w:ascii="Times New Roman" w:hAnsi="Times New Roman" w:cs="Times New Roman" w:hint="eastAsia"/>
          <w:color w:val="000000" w:themeColor="text1"/>
          <w:sz w:val="24"/>
        </w:rPr>
      </w:pPr>
      <w:r>
        <w:rPr>
          <w:rFonts w:ascii="Times New Roman" w:hAnsi="Times New Roman" w:cs="Times New Roman"/>
          <w:color w:val="000000" w:themeColor="text1"/>
          <w:sz w:val="24"/>
        </w:rPr>
        <w:t>Positioned within the relativist and constructivist perspective,</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t</w:t>
      </w:r>
      <w:r w:rsidR="001F4A0B">
        <w:rPr>
          <w:rFonts w:ascii="Times New Roman" w:hAnsi="Times New Roman" w:cs="Times New Roman"/>
          <w:color w:val="000000" w:themeColor="text1"/>
          <w:sz w:val="24"/>
        </w:rPr>
        <w:t>he researcher</w:t>
      </w:r>
      <w:r>
        <w:rPr>
          <w:rFonts w:ascii="Times New Roman" w:hAnsi="Times New Roman" w:cs="Times New Roman"/>
          <w:color w:val="000000" w:themeColor="text1"/>
          <w:sz w:val="24"/>
        </w:rPr>
        <w:t xml:space="preserve"> is couscous that her positionality </w:t>
      </w:r>
      <w:r w:rsidR="0049266C">
        <w:rPr>
          <w:rFonts w:ascii="Times New Roman" w:hAnsi="Times New Roman" w:cs="Times New Roman"/>
          <w:color w:val="000000" w:themeColor="text1"/>
          <w:sz w:val="24"/>
        </w:rPr>
        <w:t xml:space="preserve">is </w:t>
      </w:r>
      <w:r>
        <w:rPr>
          <w:rFonts w:ascii="Times New Roman" w:hAnsi="Times New Roman" w:cs="Times New Roman"/>
          <w:color w:val="000000" w:themeColor="text1"/>
          <w:sz w:val="24"/>
        </w:rPr>
        <w:t>shaped</w:t>
      </w:r>
      <w:r w:rsidR="0049266C">
        <w:rPr>
          <w:rFonts w:ascii="Times New Roman" w:hAnsi="Times New Roman" w:cs="Times New Roman"/>
          <w:color w:val="000000" w:themeColor="text1"/>
          <w:sz w:val="24"/>
        </w:rPr>
        <w:t xml:space="preserve"> by</w:t>
      </w:r>
      <w:r>
        <w:rPr>
          <w:rFonts w:ascii="Times New Roman" w:hAnsi="Times New Roman" w:cs="Times New Roman"/>
          <w:color w:val="000000" w:themeColor="text1"/>
          <w:sz w:val="24"/>
        </w:rPr>
        <w:t xml:space="preserve"> prior </w:t>
      </w:r>
      <w:r w:rsidR="0049266C">
        <w:rPr>
          <w:rFonts w:ascii="Times New Roman" w:hAnsi="Times New Roman" w:cs="Times New Roman"/>
          <w:color w:val="000000" w:themeColor="text1"/>
          <w:sz w:val="24"/>
        </w:rPr>
        <w:t xml:space="preserve">academic, cultural, and personal experiences. Her </w:t>
      </w:r>
      <w:r w:rsidR="008A71EB">
        <w:rPr>
          <w:rFonts w:ascii="Times New Roman" w:hAnsi="Times New Roman" w:cs="Times New Roman"/>
          <w:color w:val="000000" w:themeColor="text1"/>
          <w:sz w:val="24"/>
        </w:rPr>
        <w:t>academic</w:t>
      </w:r>
      <w:r w:rsidR="0049266C">
        <w:rPr>
          <w:rFonts w:ascii="Times New Roman" w:hAnsi="Times New Roman" w:cs="Times New Roman"/>
          <w:color w:val="000000" w:themeColor="text1"/>
          <w:sz w:val="24"/>
        </w:rPr>
        <w:t xml:space="preserve"> experience</w:t>
      </w:r>
      <w:r w:rsidR="008A71EB">
        <w:rPr>
          <w:rFonts w:ascii="Times New Roman" w:hAnsi="Times New Roman" w:cs="Times New Roman"/>
          <w:color w:val="000000" w:themeColor="text1"/>
          <w:sz w:val="24"/>
        </w:rPr>
        <w:t>,</w:t>
      </w:r>
      <w:r w:rsidR="0049266C">
        <w:rPr>
          <w:rFonts w:ascii="Times New Roman" w:hAnsi="Times New Roman" w:cs="Times New Roman"/>
          <w:color w:val="000000" w:themeColor="text1"/>
          <w:sz w:val="24"/>
        </w:rPr>
        <w:t xml:space="preserve"> </w:t>
      </w:r>
      <w:r w:rsidR="008A71EB">
        <w:rPr>
          <w:rFonts w:ascii="Times New Roman" w:hAnsi="Times New Roman" w:cs="Times New Roman"/>
          <w:color w:val="000000" w:themeColor="text1"/>
          <w:sz w:val="24"/>
        </w:rPr>
        <w:t xml:space="preserve">which delved into </w:t>
      </w:r>
      <w:r w:rsidR="0049266C">
        <w:rPr>
          <w:rFonts w:ascii="Times New Roman" w:hAnsi="Times New Roman" w:cs="Times New Roman"/>
          <w:color w:val="000000" w:themeColor="text1"/>
          <w:sz w:val="24"/>
        </w:rPr>
        <w:t xml:space="preserve">sibling rivalry and parental </w:t>
      </w:r>
      <w:r w:rsidR="008A71EB">
        <w:rPr>
          <w:rFonts w:ascii="Times New Roman" w:hAnsi="Times New Roman" w:cs="Times New Roman"/>
          <w:color w:val="000000" w:themeColor="text1"/>
          <w:sz w:val="24"/>
        </w:rPr>
        <w:lastRenderedPageBreak/>
        <w:t>roles</w:t>
      </w:r>
      <w:r w:rsidR="002E78B4">
        <w:rPr>
          <w:rFonts w:ascii="Times New Roman" w:hAnsi="Times New Roman" w:cs="Times New Roman"/>
          <w:color w:val="000000" w:themeColor="text1"/>
          <w:sz w:val="24"/>
        </w:rPr>
        <w:t xml:space="preserve"> </w:t>
      </w:r>
      <w:r w:rsidR="008A71EB">
        <w:rPr>
          <w:rFonts w:ascii="Times New Roman" w:hAnsi="Times New Roman" w:cs="Times New Roman"/>
          <w:color w:val="000000" w:themeColor="text1"/>
          <w:sz w:val="24"/>
        </w:rPr>
        <w:t xml:space="preserve">in </w:t>
      </w:r>
      <w:r w:rsidR="0049266C">
        <w:rPr>
          <w:rFonts w:ascii="Times New Roman" w:hAnsi="Times New Roman" w:cs="Times New Roman"/>
          <w:color w:val="000000" w:themeColor="text1"/>
          <w:sz w:val="24"/>
        </w:rPr>
        <w:t>sibling relationships</w:t>
      </w:r>
      <w:r w:rsidR="0049266C">
        <w:rPr>
          <w:rFonts w:ascii="Times New Roman" w:hAnsi="Times New Roman" w:cs="Times New Roman"/>
          <w:color w:val="000000" w:themeColor="text1"/>
          <w:sz w:val="24"/>
        </w:rPr>
        <w:t xml:space="preserve">, has </w:t>
      </w:r>
      <w:r w:rsidR="008A71EB">
        <w:rPr>
          <w:rFonts w:ascii="Times New Roman" w:hAnsi="Times New Roman" w:cs="Times New Roman"/>
          <w:color w:val="000000" w:themeColor="text1"/>
          <w:sz w:val="24"/>
        </w:rPr>
        <w:t>equipped</w:t>
      </w:r>
      <w:r w:rsidR="0049266C">
        <w:rPr>
          <w:rFonts w:ascii="Times New Roman" w:hAnsi="Times New Roman" w:cs="Times New Roman"/>
          <w:color w:val="000000" w:themeColor="text1"/>
          <w:sz w:val="24"/>
        </w:rPr>
        <w:t xml:space="preserve"> </w:t>
      </w:r>
      <w:r w:rsidR="008A71EB">
        <w:rPr>
          <w:rFonts w:ascii="Times New Roman" w:hAnsi="Times New Roman" w:cs="Times New Roman"/>
          <w:color w:val="000000" w:themeColor="text1"/>
          <w:sz w:val="24"/>
        </w:rPr>
        <w:t xml:space="preserve">the </w:t>
      </w:r>
      <w:r w:rsidR="0049266C">
        <w:rPr>
          <w:rFonts w:ascii="Times New Roman" w:hAnsi="Times New Roman" w:cs="Times New Roman"/>
          <w:color w:val="000000" w:themeColor="text1"/>
          <w:sz w:val="24"/>
        </w:rPr>
        <w:t>author</w:t>
      </w:r>
      <w:r w:rsidR="008A71EB">
        <w:rPr>
          <w:rFonts w:ascii="Times New Roman" w:hAnsi="Times New Roman" w:cs="Times New Roman"/>
          <w:color w:val="000000" w:themeColor="text1"/>
          <w:sz w:val="24"/>
        </w:rPr>
        <w:t xml:space="preserve"> with</w:t>
      </w:r>
      <w:r w:rsidR="0049266C">
        <w:rPr>
          <w:rFonts w:ascii="Times New Roman" w:hAnsi="Times New Roman" w:cs="Times New Roman"/>
          <w:color w:val="000000" w:themeColor="text1"/>
          <w:sz w:val="24"/>
        </w:rPr>
        <w:t xml:space="preserve"> a fundamental understanding of sibling relationships in the Chinese context and</w:t>
      </w:r>
      <w:r w:rsidR="00EE07A3">
        <w:rPr>
          <w:rFonts w:ascii="Times New Roman" w:hAnsi="Times New Roman" w:cs="Times New Roman"/>
          <w:color w:val="000000" w:themeColor="text1"/>
          <w:sz w:val="24"/>
        </w:rPr>
        <w:t xml:space="preserve"> pertinent</w:t>
      </w:r>
      <w:r w:rsidR="0049266C">
        <w:rPr>
          <w:rFonts w:ascii="Times New Roman" w:hAnsi="Times New Roman" w:cs="Times New Roman"/>
          <w:color w:val="000000" w:themeColor="text1"/>
          <w:sz w:val="24"/>
        </w:rPr>
        <w:t xml:space="preserve"> methodological skill</w:t>
      </w:r>
      <w:r w:rsidR="00EE07A3">
        <w:rPr>
          <w:rFonts w:ascii="Times New Roman" w:hAnsi="Times New Roman" w:cs="Times New Roman"/>
          <w:color w:val="000000" w:themeColor="text1"/>
          <w:sz w:val="24"/>
        </w:rPr>
        <w:t>s</w:t>
      </w:r>
      <w:r w:rsidR="0049266C">
        <w:rPr>
          <w:rFonts w:ascii="Times New Roman" w:hAnsi="Times New Roman" w:cs="Times New Roman"/>
          <w:color w:val="000000" w:themeColor="text1"/>
          <w:sz w:val="24"/>
        </w:rPr>
        <w:t xml:space="preserve">. </w:t>
      </w:r>
      <w:r w:rsidR="0049266C">
        <w:rPr>
          <w:rFonts w:ascii="Times New Roman" w:hAnsi="Times New Roman" w:cs="Times New Roman" w:hint="eastAsia"/>
          <w:color w:val="000000" w:themeColor="text1"/>
          <w:sz w:val="24"/>
        </w:rPr>
        <w:t>B</w:t>
      </w:r>
      <w:r w:rsidR="0049266C">
        <w:rPr>
          <w:rFonts w:ascii="Times New Roman" w:hAnsi="Times New Roman" w:cs="Times New Roman"/>
          <w:color w:val="000000" w:themeColor="text1"/>
          <w:sz w:val="24"/>
        </w:rPr>
        <w:t xml:space="preserve">esides, </w:t>
      </w:r>
      <w:r w:rsidR="001F4A0B">
        <w:rPr>
          <w:rFonts w:ascii="Times New Roman" w:hAnsi="Times New Roman" w:cs="Times New Roman"/>
          <w:color w:val="000000" w:themeColor="text1"/>
          <w:sz w:val="24"/>
        </w:rPr>
        <w:t>growing up in a sibling family</w:t>
      </w:r>
      <w:r w:rsidR="008A71EB">
        <w:rPr>
          <w:rFonts w:ascii="Times New Roman" w:hAnsi="Times New Roman" w:cs="Times New Roman"/>
          <w:color w:val="000000" w:themeColor="text1"/>
          <w:sz w:val="24"/>
        </w:rPr>
        <w:t>, where she</w:t>
      </w:r>
      <w:r w:rsidR="001F4A0B">
        <w:rPr>
          <w:rFonts w:ascii="Times New Roman" w:hAnsi="Times New Roman" w:cs="Times New Roman"/>
          <w:color w:val="000000" w:themeColor="text1"/>
          <w:sz w:val="24"/>
        </w:rPr>
        <w:t xml:space="preserve"> </w:t>
      </w:r>
      <w:r w:rsidR="008A71EB">
        <w:rPr>
          <w:rFonts w:ascii="Times New Roman" w:hAnsi="Times New Roman" w:cs="Times New Roman"/>
          <w:color w:val="000000" w:themeColor="text1"/>
          <w:sz w:val="24"/>
        </w:rPr>
        <w:t xml:space="preserve">has experienced </w:t>
      </w:r>
      <w:r>
        <w:rPr>
          <w:rFonts w:ascii="Times New Roman" w:hAnsi="Times New Roman" w:cs="Times New Roman"/>
          <w:color w:val="000000" w:themeColor="text1"/>
          <w:sz w:val="24"/>
        </w:rPr>
        <w:t xml:space="preserve">both </w:t>
      </w:r>
      <w:r w:rsidR="001F4A0B">
        <w:rPr>
          <w:rFonts w:ascii="Times New Roman" w:hAnsi="Times New Roman" w:cs="Times New Roman"/>
          <w:color w:val="000000" w:themeColor="text1"/>
          <w:sz w:val="24"/>
        </w:rPr>
        <w:t>sibling rivalry and support</w:t>
      </w:r>
      <w:r w:rsidR="008A71EB">
        <w:rPr>
          <w:rFonts w:ascii="Times New Roman" w:hAnsi="Times New Roman" w:cs="Times New Roman"/>
          <w:color w:val="000000" w:themeColor="text1"/>
          <w:sz w:val="24"/>
        </w:rPr>
        <w:t>, providing the researcher with her own perceptions and attitudes</w:t>
      </w:r>
      <w:r w:rsidR="001F4A0B">
        <w:rPr>
          <w:rFonts w:ascii="Times New Roman" w:hAnsi="Times New Roman" w:cs="Times New Roman"/>
          <w:color w:val="000000" w:themeColor="text1"/>
          <w:sz w:val="24"/>
        </w:rPr>
        <w:t>.</w:t>
      </w:r>
      <w:r w:rsidR="008A71EB">
        <w:rPr>
          <w:rFonts w:ascii="Times New Roman" w:hAnsi="Times New Roman" w:cs="Times New Roman"/>
          <w:color w:val="000000" w:themeColor="text1"/>
          <w:sz w:val="24"/>
        </w:rPr>
        <w:t xml:space="preserve"> </w:t>
      </w:r>
      <w:r w:rsidR="008A4FAA">
        <w:rPr>
          <w:rFonts w:ascii="Times New Roman" w:hAnsi="Times New Roman" w:cs="Times New Roman"/>
          <w:color w:val="000000" w:themeColor="text1"/>
          <w:sz w:val="24"/>
        </w:rPr>
        <w:t>Consequently, t</w:t>
      </w:r>
      <w:r w:rsidR="008A71EB">
        <w:rPr>
          <w:rFonts w:ascii="Times New Roman" w:hAnsi="Times New Roman" w:cs="Times New Roman"/>
          <w:color w:val="000000" w:themeColor="text1"/>
          <w:sz w:val="24"/>
        </w:rPr>
        <w:t xml:space="preserve">he culturally, familial, and academically situated background </w:t>
      </w:r>
      <w:r w:rsidR="008A4FAA">
        <w:rPr>
          <w:rFonts w:ascii="Times New Roman" w:hAnsi="Times New Roman" w:cs="Times New Roman"/>
          <w:color w:val="000000" w:themeColor="text1"/>
          <w:sz w:val="24"/>
        </w:rPr>
        <w:t xml:space="preserve">has </w:t>
      </w:r>
      <w:r w:rsidR="008A71EB">
        <w:rPr>
          <w:rFonts w:ascii="Times New Roman" w:hAnsi="Times New Roman" w:cs="Times New Roman"/>
          <w:color w:val="000000" w:themeColor="text1"/>
          <w:sz w:val="24"/>
        </w:rPr>
        <w:t>motivate</w:t>
      </w:r>
      <w:r w:rsidR="008A4FAA">
        <w:rPr>
          <w:rFonts w:ascii="Times New Roman" w:hAnsi="Times New Roman" w:cs="Times New Roman"/>
          <w:color w:val="000000" w:themeColor="text1"/>
          <w:sz w:val="24"/>
        </w:rPr>
        <w:t>d</w:t>
      </w:r>
      <w:r w:rsidR="008A71EB">
        <w:rPr>
          <w:rFonts w:ascii="Times New Roman" w:hAnsi="Times New Roman" w:cs="Times New Roman"/>
          <w:color w:val="000000" w:themeColor="text1"/>
          <w:sz w:val="24"/>
        </w:rPr>
        <w:t xml:space="preserve"> her to further </w:t>
      </w:r>
      <w:r w:rsidR="008A4FAA">
        <w:rPr>
          <w:rFonts w:ascii="Times New Roman" w:hAnsi="Times New Roman" w:cs="Times New Roman"/>
          <w:color w:val="000000" w:themeColor="text1"/>
          <w:sz w:val="24"/>
        </w:rPr>
        <w:t xml:space="preserve">investigate </w:t>
      </w:r>
      <w:r w:rsidR="008A71EB">
        <w:rPr>
          <w:rFonts w:ascii="Times New Roman" w:hAnsi="Times New Roman" w:cs="Times New Roman"/>
          <w:color w:val="000000" w:themeColor="text1"/>
          <w:sz w:val="24"/>
        </w:rPr>
        <w:t xml:space="preserve">this </w:t>
      </w:r>
      <w:r w:rsidR="008A4FAA">
        <w:rPr>
          <w:rFonts w:ascii="Times New Roman" w:hAnsi="Times New Roman" w:cs="Times New Roman"/>
          <w:color w:val="000000" w:themeColor="text1"/>
          <w:sz w:val="24"/>
        </w:rPr>
        <w:t>issue</w:t>
      </w:r>
      <w:r w:rsidR="008A71EB">
        <w:rPr>
          <w:rFonts w:ascii="Times New Roman" w:hAnsi="Times New Roman" w:cs="Times New Roman"/>
          <w:color w:val="000000" w:themeColor="text1"/>
          <w:sz w:val="24"/>
        </w:rPr>
        <w:t>.</w:t>
      </w:r>
      <w:r w:rsidR="008A71EB">
        <w:rPr>
          <w:rFonts w:ascii="Times New Roman" w:hAnsi="Times New Roman" w:cs="Times New Roman" w:hint="eastAsia"/>
          <w:color w:val="000000" w:themeColor="text1"/>
          <w:sz w:val="24"/>
        </w:rPr>
        <w:t xml:space="preserve"> </w:t>
      </w:r>
      <w:r w:rsidR="001F4A0B">
        <w:rPr>
          <w:rFonts w:ascii="Times New Roman" w:hAnsi="Times New Roman" w:cs="Times New Roman"/>
          <w:color w:val="000000" w:themeColor="text1"/>
          <w:sz w:val="24"/>
        </w:rPr>
        <w:t>Therefore, she m</w:t>
      </w:r>
      <w:r w:rsidR="0049266C">
        <w:rPr>
          <w:rFonts w:ascii="Times New Roman" w:hAnsi="Times New Roman" w:cs="Times New Roman"/>
          <w:color w:val="000000" w:themeColor="text1"/>
          <w:sz w:val="24"/>
        </w:rPr>
        <w:t>ight share</w:t>
      </w:r>
      <w:r w:rsidR="008A4FAA">
        <w:rPr>
          <w:rFonts w:ascii="Times New Roman" w:hAnsi="Times New Roman" w:cs="Times New Roman"/>
          <w:color w:val="000000" w:themeColor="text1"/>
          <w:sz w:val="24"/>
        </w:rPr>
        <w:t xml:space="preserve"> common</w:t>
      </w:r>
      <w:r w:rsidR="001F4A0B">
        <w:rPr>
          <w:rFonts w:ascii="Times New Roman" w:hAnsi="Times New Roman" w:cs="Times New Roman"/>
          <w:color w:val="000000" w:themeColor="text1"/>
          <w:sz w:val="24"/>
        </w:rPr>
        <w:t xml:space="preserve"> attitudes</w:t>
      </w:r>
      <w:r w:rsidR="0049266C">
        <w:rPr>
          <w:rFonts w:ascii="Times New Roman" w:hAnsi="Times New Roman" w:cs="Times New Roman"/>
          <w:color w:val="000000" w:themeColor="text1"/>
          <w:sz w:val="24"/>
        </w:rPr>
        <w:t xml:space="preserve"> and perceptions</w:t>
      </w:r>
      <w:r w:rsidR="001F4A0B">
        <w:rPr>
          <w:rFonts w:ascii="Times New Roman" w:hAnsi="Times New Roman" w:cs="Times New Roman"/>
          <w:color w:val="000000" w:themeColor="text1"/>
          <w:sz w:val="24"/>
        </w:rPr>
        <w:t xml:space="preserve"> </w:t>
      </w:r>
      <w:r w:rsidR="0049266C">
        <w:rPr>
          <w:rFonts w:ascii="Times New Roman" w:hAnsi="Times New Roman" w:cs="Times New Roman"/>
          <w:color w:val="000000" w:themeColor="text1"/>
          <w:sz w:val="24"/>
        </w:rPr>
        <w:t xml:space="preserve">about </w:t>
      </w:r>
      <w:r w:rsidR="001F4A0B">
        <w:rPr>
          <w:rFonts w:ascii="Times New Roman" w:hAnsi="Times New Roman" w:cs="Times New Roman"/>
          <w:color w:val="000000" w:themeColor="text1"/>
          <w:sz w:val="24"/>
        </w:rPr>
        <w:t xml:space="preserve">sibling relationships, </w:t>
      </w:r>
      <w:r w:rsidR="008A4FAA">
        <w:rPr>
          <w:rFonts w:ascii="Times New Roman" w:hAnsi="Times New Roman" w:cs="Times New Roman"/>
          <w:color w:val="000000" w:themeColor="text1"/>
          <w:sz w:val="24"/>
        </w:rPr>
        <w:t>potentially fostering</w:t>
      </w:r>
      <w:r w:rsidR="001F4A0B">
        <w:rPr>
          <w:rFonts w:ascii="Times New Roman" w:hAnsi="Times New Roman" w:cs="Times New Roman"/>
          <w:color w:val="000000" w:themeColor="text1"/>
          <w:sz w:val="24"/>
        </w:rPr>
        <w:t xml:space="preserve"> a positive rapport</w:t>
      </w:r>
      <w:r w:rsidR="0049266C">
        <w:rPr>
          <w:rFonts w:ascii="Times New Roman" w:hAnsi="Times New Roman" w:cs="Times New Roman"/>
          <w:color w:val="000000" w:themeColor="text1"/>
          <w:sz w:val="24"/>
        </w:rPr>
        <w:t xml:space="preserve"> with respondents</w:t>
      </w:r>
      <w:r w:rsidR="001F4A0B">
        <w:rPr>
          <w:rFonts w:ascii="Times New Roman" w:hAnsi="Times New Roman" w:cs="Times New Roman"/>
          <w:color w:val="000000" w:themeColor="text1"/>
          <w:sz w:val="24"/>
        </w:rPr>
        <w:t xml:space="preserve"> </w:t>
      </w:r>
      <w:r w:rsidR="006D5B16">
        <w:rPr>
          <w:rFonts w:ascii="Times New Roman" w:hAnsi="Times New Roman" w:cs="Times New Roman"/>
          <w:color w:val="000000" w:themeColor="text1"/>
          <w:sz w:val="24"/>
        </w:rPr>
        <w:t>(</w:t>
      </w:r>
      <w:r w:rsidR="006D5B16" w:rsidRPr="00695241">
        <w:rPr>
          <w:rFonts w:ascii="Times New Roman" w:hAnsi="Times New Roman" w:cs="Times New Roman"/>
          <w:sz w:val="24"/>
        </w:rPr>
        <w:t>Mehra,</w:t>
      </w:r>
      <w:r w:rsidR="006D5B16">
        <w:rPr>
          <w:rFonts w:ascii="Times New Roman" w:hAnsi="Times New Roman" w:cs="Times New Roman"/>
          <w:sz w:val="24"/>
        </w:rPr>
        <w:t xml:space="preserve"> </w:t>
      </w:r>
      <w:r w:rsidR="006D5B16" w:rsidRPr="00695241">
        <w:rPr>
          <w:rFonts w:ascii="Times New Roman" w:hAnsi="Times New Roman" w:cs="Times New Roman"/>
          <w:sz w:val="24"/>
        </w:rPr>
        <w:t>2002</w:t>
      </w:r>
      <w:r w:rsidR="006D5B16">
        <w:rPr>
          <w:rFonts w:ascii="Times New Roman" w:hAnsi="Times New Roman" w:cs="Times New Roman"/>
          <w:sz w:val="24"/>
        </w:rPr>
        <w:t>)</w:t>
      </w:r>
      <w:r w:rsidR="001F4A0B">
        <w:rPr>
          <w:rFonts w:ascii="Times New Roman" w:hAnsi="Times New Roman" w:cs="Times New Roman"/>
          <w:color w:val="000000" w:themeColor="text1"/>
          <w:sz w:val="24"/>
        </w:rPr>
        <w:t xml:space="preserve">. However, </w:t>
      </w:r>
      <w:r w:rsidR="0049266C">
        <w:rPr>
          <w:rFonts w:ascii="Times New Roman" w:hAnsi="Times New Roman" w:cs="Times New Roman"/>
          <w:color w:val="000000" w:themeColor="text1"/>
          <w:sz w:val="24"/>
        </w:rPr>
        <w:t>this personal background</w:t>
      </w:r>
      <w:r w:rsidR="001F4A0B">
        <w:rPr>
          <w:rFonts w:ascii="Times New Roman" w:hAnsi="Times New Roman" w:cs="Times New Roman"/>
          <w:color w:val="000000" w:themeColor="text1"/>
          <w:sz w:val="24"/>
        </w:rPr>
        <w:t xml:space="preserve"> </w:t>
      </w:r>
      <w:r w:rsidR="0049266C">
        <w:rPr>
          <w:rFonts w:ascii="Times New Roman" w:hAnsi="Times New Roman" w:cs="Times New Roman"/>
          <w:color w:val="000000" w:themeColor="text1"/>
          <w:sz w:val="24"/>
        </w:rPr>
        <w:t>could also</w:t>
      </w:r>
      <w:r w:rsidR="001F4A0B">
        <w:rPr>
          <w:rFonts w:ascii="Times New Roman" w:hAnsi="Times New Roman" w:cs="Times New Roman"/>
          <w:color w:val="000000" w:themeColor="text1"/>
          <w:sz w:val="24"/>
        </w:rPr>
        <w:t xml:space="preserve"> bring research bias</w:t>
      </w:r>
      <w:r w:rsidR="0049266C">
        <w:rPr>
          <w:rFonts w:ascii="Times New Roman" w:hAnsi="Times New Roman" w:cs="Times New Roman"/>
          <w:color w:val="000000" w:themeColor="text1"/>
          <w:sz w:val="24"/>
        </w:rPr>
        <w:t>,</w:t>
      </w:r>
      <w:r w:rsidR="001F4A0B">
        <w:rPr>
          <w:rFonts w:ascii="Times New Roman" w:hAnsi="Times New Roman" w:cs="Times New Roman"/>
          <w:color w:val="000000" w:themeColor="text1"/>
          <w:sz w:val="24"/>
        </w:rPr>
        <w:t xml:space="preserve"> such as </w:t>
      </w:r>
      <w:r w:rsidR="00EE07A3">
        <w:rPr>
          <w:rFonts w:ascii="Times New Roman" w:hAnsi="Times New Roman" w:cs="Times New Roman"/>
          <w:color w:val="000000" w:themeColor="text1"/>
          <w:sz w:val="24"/>
        </w:rPr>
        <w:t>projecting</w:t>
      </w:r>
      <w:r w:rsidR="0049266C">
        <w:rPr>
          <w:rFonts w:ascii="Times New Roman" w:hAnsi="Times New Roman" w:cs="Times New Roman"/>
          <w:color w:val="000000" w:themeColor="text1"/>
          <w:sz w:val="24"/>
        </w:rPr>
        <w:t xml:space="preserve"> </w:t>
      </w:r>
      <w:r w:rsidR="001F4A0B">
        <w:rPr>
          <w:rFonts w:ascii="Times New Roman" w:hAnsi="Times New Roman" w:cs="Times New Roman"/>
          <w:color w:val="000000" w:themeColor="text1"/>
          <w:sz w:val="24"/>
        </w:rPr>
        <w:t xml:space="preserve">subjective assumptions to participants’ </w:t>
      </w:r>
      <w:r w:rsidR="0049266C">
        <w:rPr>
          <w:rFonts w:ascii="Times New Roman" w:hAnsi="Times New Roman" w:cs="Times New Roman"/>
          <w:color w:val="000000" w:themeColor="text1"/>
          <w:sz w:val="24"/>
        </w:rPr>
        <w:t>responses</w:t>
      </w:r>
      <w:r w:rsidR="001F4A0B">
        <w:rPr>
          <w:rFonts w:ascii="Times New Roman" w:hAnsi="Times New Roman" w:cs="Times New Roman"/>
          <w:color w:val="000000" w:themeColor="text1"/>
          <w:sz w:val="24"/>
        </w:rPr>
        <w:t xml:space="preserve"> </w:t>
      </w:r>
      <w:r w:rsidR="006D5B16">
        <w:rPr>
          <w:rFonts w:ascii="Times New Roman" w:hAnsi="Times New Roman" w:cs="Times New Roman"/>
          <w:color w:val="000000" w:themeColor="text1"/>
          <w:sz w:val="24"/>
        </w:rPr>
        <w:t>(</w:t>
      </w:r>
      <w:proofErr w:type="spellStart"/>
      <w:r w:rsidR="006D5B16" w:rsidRPr="007A2D85">
        <w:rPr>
          <w:rFonts w:ascii="Times New Roman" w:hAnsi="Times New Roman" w:cs="Times New Roman"/>
          <w:sz w:val="24"/>
        </w:rPr>
        <w:t>Chenail</w:t>
      </w:r>
      <w:proofErr w:type="spellEnd"/>
      <w:r w:rsidR="006D5B16" w:rsidRPr="007A2D85">
        <w:rPr>
          <w:rFonts w:ascii="Times New Roman" w:hAnsi="Times New Roman" w:cs="Times New Roman"/>
          <w:sz w:val="24"/>
        </w:rPr>
        <w:t>, 2011</w:t>
      </w:r>
      <w:r w:rsidR="006D5B16">
        <w:rPr>
          <w:rFonts w:ascii="Times New Roman" w:hAnsi="Times New Roman" w:cs="Times New Roman"/>
          <w:sz w:val="24"/>
        </w:rPr>
        <w:t>)</w:t>
      </w:r>
      <w:r w:rsidR="001F4A0B">
        <w:rPr>
          <w:rFonts w:ascii="Times New Roman" w:hAnsi="Times New Roman" w:cs="Times New Roman"/>
          <w:color w:val="000000" w:themeColor="text1"/>
          <w:sz w:val="24"/>
        </w:rPr>
        <w:t>.</w:t>
      </w:r>
      <w:r w:rsidR="009724ED">
        <w:rPr>
          <w:rFonts w:ascii="Times New Roman" w:hAnsi="Times New Roman" w:cs="Times New Roman"/>
          <w:color w:val="000000" w:themeColor="text1"/>
          <w:sz w:val="24"/>
        </w:rPr>
        <w:t xml:space="preserve"> With an awareness of the researcher bias, a series of strategies are employed to mitigate its possible influences, which would be discussed in the section regarding data collection and analysis.</w:t>
      </w:r>
    </w:p>
    <w:p w14:paraId="4124BE1C" w14:textId="77777777" w:rsidR="001F4A0B" w:rsidRPr="009724ED" w:rsidRDefault="001F4A0B" w:rsidP="00BD649C">
      <w:pPr>
        <w:spacing w:line="360" w:lineRule="auto"/>
        <w:jc w:val="left"/>
        <w:rPr>
          <w:rFonts w:ascii="Times New Roman" w:hAnsi="Times New Roman" w:cs="Times New Roman"/>
          <w:color w:val="000000" w:themeColor="text1"/>
          <w:sz w:val="24"/>
        </w:rPr>
      </w:pPr>
    </w:p>
    <w:p w14:paraId="7B127772" w14:textId="53ABFA66" w:rsidR="00FF6A8A" w:rsidRPr="00FF6A8A" w:rsidRDefault="00B30560" w:rsidP="00BD649C">
      <w:pPr>
        <w:spacing w:line="360" w:lineRule="auto"/>
        <w:jc w:val="left"/>
        <w:rPr>
          <w:rFonts w:ascii="Times New Roman" w:hAnsi="Times New Roman" w:cs="Times New Roman"/>
          <w:sz w:val="24"/>
        </w:rPr>
      </w:pPr>
      <w:r>
        <w:rPr>
          <w:rFonts w:ascii="Times New Roman" w:hAnsi="Times New Roman" w:cs="Times New Roman" w:hint="eastAsia"/>
          <w:color w:val="000000" w:themeColor="text1"/>
          <w:sz w:val="24"/>
        </w:rPr>
        <w:t>A</w:t>
      </w:r>
      <w:r>
        <w:rPr>
          <w:rFonts w:ascii="Times New Roman" w:hAnsi="Times New Roman" w:cs="Times New Roman"/>
          <w:color w:val="000000" w:themeColor="text1"/>
          <w:sz w:val="24"/>
        </w:rPr>
        <w:t xml:space="preserve"> paradigm, in general terms, refers to a specific philosophical </w:t>
      </w:r>
      <w:r w:rsidR="00342D27">
        <w:rPr>
          <w:rFonts w:ascii="Times New Roman" w:hAnsi="Times New Roman" w:cs="Times New Roman"/>
          <w:color w:val="000000" w:themeColor="text1"/>
          <w:sz w:val="24"/>
        </w:rPr>
        <w:t xml:space="preserve">framework that shapes researchers’ </w:t>
      </w:r>
      <w:r>
        <w:rPr>
          <w:rFonts w:ascii="Times New Roman" w:hAnsi="Times New Roman" w:cs="Times New Roman"/>
          <w:color w:val="000000" w:themeColor="text1"/>
          <w:sz w:val="24"/>
        </w:rPr>
        <w:t>epistemology, ontology, and methodology (</w:t>
      </w:r>
      <w:r w:rsidRPr="00D00A64">
        <w:rPr>
          <w:rFonts w:ascii="Times New Roman" w:hAnsi="Times New Roman" w:cs="Times New Roman"/>
          <w:sz w:val="24"/>
        </w:rPr>
        <w:t>Kuhn, 2012</w:t>
      </w:r>
      <w:r>
        <w:rPr>
          <w:rFonts w:ascii="Times New Roman" w:hAnsi="Times New Roman" w:cs="Times New Roman"/>
          <w:sz w:val="24"/>
        </w:rPr>
        <w:t>)</w:t>
      </w:r>
      <w:r>
        <w:rPr>
          <w:rFonts w:ascii="Times New Roman" w:hAnsi="Times New Roman" w:cs="Times New Roman"/>
          <w:color w:val="000000" w:themeColor="text1"/>
          <w:sz w:val="24"/>
        </w:rPr>
        <w:t>.</w:t>
      </w:r>
      <w:r w:rsidR="004D2447">
        <w:rPr>
          <w:rFonts w:ascii="Times New Roman" w:hAnsi="Times New Roman" w:cs="Times New Roman" w:hint="eastAsia"/>
          <w:color w:val="000000" w:themeColor="text1"/>
          <w:sz w:val="24"/>
        </w:rPr>
        <w:t xml:space="preserve"> </w:t>
      </w:r>
      <w:r w:rsidR="00FF6A8A">
        <w:rPr>
          <w:rFonts w:ascii="Times New Roman" w:hAnsi="Times New Roman" w:cs="Times New Roman"/>
          <w:color w:val="000000" w:themeColor="text1"/>
          <w:sz w:val="24"/>
        </w:rPr>
        <w:t>Opposing to traditional philosophical dualist dispute,</w:t>
      </w:r>
      <w:r w:rsidR="00FF6A8A">
        <w:rPr>
          <w:rFonts w:ascii="Times New Roman" w:hAnsi="Times New Roman" w:cs="Times New Roman"/>
          <w:color w:val="000000" w:themeColor="text1"/>
          <w:sz w:val="24"/>
        </w:rPr>
        <w:t xml:space="preserve"> p</w:t>
      </w:r>
      <w:r w:rsidR="00FF6A8A" w:rsidRPr="0078783E">
        <w:rPr>
          <w:rFonts w:ascii="Times New Roman" w:hAnsi="Times New Roman" w:cs="Times New Roman"/>
          <w:color w:val="000000" w:themeColor="text1"/>
          <w:sz w:val="24"/>
        </w:rPr>
        <w:t xml:space="preserve">ragmatists </w:t>
      </w:r>
      <w:r w:rsidR="00FF6A8A">
        <w:rPr>
          <w:rFonts w:ascii="Times New Roman" w:hAnsi="Times New Roman" w:cs="Times New Roman"/>
          <w:color w:val="000000" w:themeColor="text1"/>
          <w:sz w:val="24"/>
        </w:rPr>
        <w:t>hold</w:t>
      </w:r>
      <w:r w:rsidR="00FF6A8A" w:rsidRPr="0078783E">
        <w:rPr>
          <w:rFonts w:ascii="Times New Roman" w:hAnsi="Times New Roman" w:cs="Times New Roman"/>
          <w:color w:val="000000" w:themeColor="text1"/>
          <w:sz w:val="24"/>
        </w:rPr>
        <w:t xml:space="preserve"> that diverse research questions </w:t>
      </w:r>
      <w:r w:rsidR="00FF6A8A">
        <w:rPr>
          <w:rFonts w:ascii="Times New Roman" w:hAnsi="Times New Roman" w:cs="Times New Roman"/>
          <w:color w:val="000000" w:themeColor="text1"/>
          <w:sz w:val="24"/>
        </w:rPr>
        <w:t xml:space="preserve">can be addressed through a combination of different research tools, advocating for the adoption of a </w:t>
      </w:r>
      <w:r w:rsidR="00FF6A8A" w:rsidRPr="0078783E">
        <w:rPr>
          <w:rFonts w:ascii="Times New Roman" w:hAnsi="Times New Roman" w:cs="Times New Roman"/>
          <w:color w:val="000000" w:themeColor="text1"/>
          <w:sz w:val="24"/>
        </w:rPr>
        <w:t>mixed</w:t>
      </w:r>
      <w:r w:rsidR="00FF6A8A">
        <w:rPr>
          <w:rFonts w:ascii="Times New Roman" w:hAnsi="Times New Roman" w:cs="Times New Roman"/>
          <w:color w:val="000000" w:themeColor="text1"/>
          <w:sz w:val="24"/>
        </w:rPr>
        <w:t>-</w:t>
      </w:r>
      <w:r w:rsidR="00FF6A8A" w:rsidRPr="0078783E">
        <w:rPr>
          <w:rFonts w:ascii="Times New Roman" w:hAnsi="Times New Roman" w:cs="Times New Roman"/>
          <w:color w:val="000000" w:themeColor="text1"/>
          <w:sz w:val="24"/>
        </w:rPr>
        <w:t>method</w:t>
      </w:r>
      <w:r w:rsidR="00FF6A8A">
        <w:rPr>
          <w:rFonts w:ascii="Times New Roman" w:hAnsi="Times New Roman" w:cs="Times New Roman"/>
          <w:color w:val="000000" w:themeColor="text1"/>
          <w:sz w:val="24"/>
        </w:rPr>
        <w:t xml:space="preserve"> approach involving both qualitative and quantitative elements (</w:t>
      </w:r>
      <w:r w:rsidR="00FF6A8A" w:rsidRPr="00E72C44">
        <w:rPr>
          <w:rFonts w:ascii="Times New Roman" w:hAnsi="Times New Roman" w:cs="Times New Roman"/>
          <w:sz w:val="24"/>
        </w:rPr>
        <w:t>Biesta, 2017</w:t>
      </w:r>
      <w:r w:rsidR="00FF6A8A">
        <w:rPr>
          <w:rFonts w:ascii="Times New Roman" w:hAnsi="Times New Roman" w:cs="Times New Roman"/>
          <w:sz w:val="24"/>
        </w:rPr>
        <w:t>)</w:t>
      </w:r>
      <w:r w:rsidR="00FF6A8A">
        <w:rPr>
          <w:rFonts w:ascii="Times New Roman" w:hAnsi="Times New Roman" w:cs="Times New Roman"/>
          <w:color w:val="000000" w:themeColor="text1"/>
          <w:sz w:val="24"/>
        </w:rPr>
        <w:t xml:space="preserve">. </w:t>
      </w:r>
      <w:r w:rsidR="00FF6A8A">
        <w:rPr>
          <w:rFonts w:ascii="Times New Roman" w:hAnsi="Times New Roman" w:cs="Times New Roman"/>
          <w:color w:val="000000" w:themeColor="text1"/>
          <w:sz w:val="24"/>
        </w:rPr>
        <w:t xml:space="preserve">The overarching objective of this study is to gain a </w:t>
      </w:r>
      <w:r w:rsidR="00FF6A8A" w:rsidRPr="0078783E">
        <w:rPr>
          <w:rFonts w:ascii="Times New Roman" w:hAnsi="Times New Roman" w:cs="Times New Roman"/>
          <w:color w:val="000000" w:themeColor="text1"/>
          <w:sz w:val="24"/>
        </w:rPr>
        <w:t xml:space="preserve">more </w:t>
      </w:r>
      <w:r w:rsidR="00FF6A8A">
        <w:rPr>
          <w:rFonts w:ascii="Times New Roman" w:hAnsi="Times New Roman" w:cs="Times New Roman"/>
          <w:color w:val="000000" w:themeColor="text1"/>
          <w:sz w:val="24"/>
        </w:rPr>
        <w:t xml:space="preserve">comprehensive insight into </w:t>
      </w:r>
      <w:r w:rsidR="00FF6A8A" w:rsidRPr="0078783E">
        <w:rPr>
          <w:rFonts w:ascii="Times New Roman" w:hAnsi="Times New Roman" w:cs="Times New Roman"/>
          <w:color w:val="000000" w:themeColor="text1"/>
          <w:sz w:val="24"/>
        </w:rPr>
        <w:t xml:space="preserve">the </w:t>
      </w:r>
      <w:r w:rsidR="00FF6A8A">
        <w:rPr>
          <w:rFonts w:ascii="Times New Roman" w:hAnsi="Times New Roman" w:cs="Times New Roman"/>
          <w:color w:val="000000" w:themeColor="text1"/>
          <w:sz w:val="24"/>
        </w:rPr>
        <w:t>link</w:t>
      </w:r>
      <w:r w:rsidR="00FF6A8A" w:rsidRPr="0078783E">
        <w:rPr>
          <w:rFonts w:ascii="Times New Roman" w:hAnsi="Times New Roman" w:cs="Times New Roman"/>
          <w:color w:val="000000" w:themeColor="text1"/>
          <w:sz w:val="24"/>
        </w:rPr>
        <w:t xml:space="preserve"> between sibling relationships and their educational </w:t>
      </w:r>
      <w:r w:rsidR="00FF6A8A">
        <w:rPr>
          <w:rFonts w:ascii="Times New Roman" w:hAnsi="Times New Roman" w:cs="Times New Roman"/>
          <w:color w:val="000000" w:themeColor="text1"/>
          <w:sz w:val="24"/>
        </w:rPr>
        <w:t xml:space="preserve">perceptions. Correspondingly, two-phase mixed-method research is designed to acquire pragmatic knowledge, </w:t>
      </w:r>
      <w:r w:rsidR="00FF6A8A">
        <w:rPr>
          <w:rFonts w:ascii="Times New Roman" w:hAnsi="Times New Roman" w:cs="Times New Roman"/>
          <w:color w:val="000000" w:themeColor="text1"/>
          <w:sz w:val="24"/>
        </w:rPr>
        <w:t>on a basis of what helps answer the research questions (</w:t>
      </w:r>
      <w:r w:rsidR="00FF6A8A" w:rsidRPr="005463E4">
        <w:rPr>
          <w:rFonts w:ascii="Times New Roman" w:hAnsi="Times New Roman" w:cs="Times New Roman"/>
          <w:sz w:val="24"/>
        </w:rPr>
        <w:t>Greene, 2007</w:t>
      </w:r>
      <w:r w:rsidR="00FF6A8A">
        <w:rPr>
          <w:rFonts w:ascii="Times New Roman" w:hAnsi="Times New Roman" w:cs="Times New Roman"/>
          <w:sz w:val="24"/>
        </w:rPr>
        <w:t>)</w:t>
      </w:r>
      <w:r w:rsidR="00FF6A8A">
        <w:rPr>
          <w:rFonts w:ascii="Times New Roman" w:hAnsi="Times New Roman" w:cs="Times New Roman"/>
          <w:sz w:val="24"/>
        </w:rPr>
        <w:t xml:space="preserve">. In this regard, the </w:t>
      </w:r>
      <w:r w:rsidR="00FF6A8A">
        <w:rPr>
          <w:rFonts w:ascii="Times New Roman" w:hAnsi="Times New Roman" w:cs="Times New Roman"/>
          <w:color w:val="000000" w:themeColor="text1"/>
          <w:sz w:val="24"/>
        </w:rPr>
        <w:t>research aligns with the pragmatist paradigm</w:t>
      </w:r>
      <w:r w:rsidR="00FF6A8A">
        <w:rPr>
          <w:rFonts w:ascii="Times New Roman" w:hAnsi="Times New Roman" w:cs="Times New Roman"/>
          <w:color w:val="000000" w:themeColor="text1"/>
          <w:sz w:val="24"/>
        </w:rPr>
        <w:t>, recognizing</w:t>
      </w:r>
      <w:r w:rsidR="00FF6A8A">
        <w:rPr>
          <w:rFonts w:ascii="Times New Roman" w:hAnsi="Times New Roman" w:cs="Times New Roman"/>
          <w:color w:val="000000" w:themeColor="text1"/>
          <w:sz w:val="24"/>
        </w:rPr>
        <w:t xml:space="preserve"> the strengths of quantitative and qualitative method</w:t>
      </w:r>
      <w:r w:rsidR="00FF6A8A">
        <w:rPr>
          <w:rFonts w:ascii="Times New Roman" w:hAnsi="Times New Roman" w:cs="Times New Roman"/>
          <w:color w:val="000000" w:themeColor="text1"/>
          <w:sz w:val="24"/>
        </w:rPr>
        <w:t xml:space="preserve">s and </w:t>
      </w:r>
      <w:r w:rsidR="00FF6A8A">
        <w:rPr>
          <w:rFonts w:ascii="Times New Roman" w:hAnsi="Times New Roman" w:cs="Times New Roman"/>
          <w:color w:val="000000" w:themeColor="text1"/>
          <w:sz w:val="24"/>
        </w:rPr>
        <w:t>viewing them as complementary rather than opposing approaches</w:t>
      </w:r>
      <w:r w:rsidR="00FF6A8A">
        <w:rPr>
          <w:rFonts w:ascii="Times New Roman" w:hAnsi="Times New Roman" w:cs="Times New Roman" w:hint="eastAsia"/>
          <w:sz w:val="24"/>
        </w:rPr>
        <w:t xml:space="preserve"> </w:t>
      </w:r>
      <w:r w:rsidR="00FF6A8A">
        <w:rPr>
          <w:rFonts w:ascii="Times New Roman" w:hAnsi="Times New Roman" w:cs="Times New Roman"/>
          <w:sz w:val="24"/>
        </w:rPr>
        <w:t>(</w:t>
      </w:r>
      <w:r w:rsidR="00FF6A8A" w:rsidRPr="0005744D">
        <w:rPr>
          <w:rFonts w:ascii="Times New Roman" w:hAnsi="Times New Roman" w:cs="Times New Roman"/>
          <w:sz w:val="24"/>
        </w:rPr>
        <w:t>Creswell</w:t>
      </w:r>
      <w:r w:rsidR="00FF6A8A">
        <w:rPr>
          <w:rFonts w:ascii="Times New Roman" w:hAnsi="Times New Roman" w:cs="Times New Roman"/>
          <w:sz w:val="24"/>
        </w:rPr>
        <w:t xml:space="preserve">, </w:t>
      </w:r>
      <w:r w:rsidR="00FF6A8A" w:rsidRPr="0005744D">
        <w:rPr>
          <w:rFonts w:ascii="Times New Roman" w:hAnsi="Times New Roman" w:cs="Times New Roman"/>
          <w:sz w:val="24"/>
        </w:rPr>
        <w:t>201</w:t>
      </w:r>
      <w:r w:rsidR="00FF6A8A">
        <w:rPr>
          <w:rFonts w:ascii="Times New Roman" w:hAnsi="Times New Roman" w:cs="Times New Roman"/>
          <w:sz w:val="24"/>
        </w:rPr>
        <w:t>5)</w:t>
      </w:r>
      <w:r w:rsidR="00FF6A8A">
        <w:rPr>
          <w:rFonts w:ascii="Times New Roman" w:hAnsi="Times New Roman" w:cs="Times New Roman"/>
          <w:sz w:val="24"/>
        </w:rPr>
        <w:t xml:space="preserve">. </w:t>
      </w:r>
      <w:r w:rsidR="004D2447">
        <w:rPr>
          <w:rFonts w:ascii="Times New Roman" w:hAnsi="Times New Roman" w:cs="Times New Roman"/>
          <w:color w:val="000000" w:themeColor="text1"/>
          <w:sz w:val="24"/>
        </w:rPr>
        <w:t xml:space="preserve">Therefore, as </w:t>
      </w:r>
      <w:r w:rsidR="004D2447" w:rsidRPr="00CA40F0">
        <w:rPr>
          <w:rFonts w:ascii="Times New Roman" w:hAnsi="Times New Roman" w:cs="Times New Roman"/>
          <w:sz w:val="24"/>
        </w:rPr>
        <w:t xml:space="preserve">Bryman </w:t>
      </w:r>
      <w:r w:rsidR="004D2447">
        <w:rPr>
          <w:rFonts w:ascii="Times New Roman" w:hAnsi="Times New Roman" w:cs="Times New Roman"/>
          <w:sz w:val="24"/>
        </w:rPr>
        <w:t>(</w:t>
      </w:r>
      <w:r w:rsidR="004D2447" w:rsidRPr="00CA40F0">
        <w:rPr>
          <w:rFonts w:ascii="Times New Roman" w:hAnsi="Times New Roman" w:cs="Times New Roman"/>
          <w:sz w:val="24"/>
        </w:rPr>
        <w:t>2008</w:t>
      </w:r>
      <w:r w:rsidR="004D2447">
        <w:rPr>
          <w:rFonts w:ascii="Times New Roman" w:hAnsi="Times New Roman" w:cs="Times New Roman"/>
          <w:sz w:val="24"/>
        </w:rPr>
        <w:t>) concludes, situated in the middle philosophical position, pragmaticism is outcome and value oriented</w:t>
      </w:r>
      <w:r w:rsidR="004D2447">
        <w:rPr>
          <w:rFonts w:ascii="Times New Roman" w:hAnsi="Times New Roman" w:cs="Times New Roman" w:hint="eastAsia"/>
          <w:sz w:val="24"/>
        </w:rPr>
        <w:t>,</w:t>
      </w:r>
      <w:r w:rsidR="00AE087C">
        <w:rPr>
          <w:rFonts w:ascii="Times New Roman" w:hAnsi="Times New Roman" w:cs="Times New Roman"/>
          <w:sz w:val="24"/>
        </w:rPr>
        <w:t xml:space="preserve"> with an emphasis on</w:t>
      </w:r>
      <w:r w:rsidR="00270FA6">
        <w:rPr>
          <w:rFonts w:ascii="Times New Roman" w:hAnsi="Times New Roman" w:cs="Times New Roman"/>
          <w:color w:val="000000" w:themeColor="text1"/>
          <w:sz w:val="24"/>
        </w:rPr>
        <w:t xml:space="preserve"> </w:t>
      </w:r>
      <w:r w:rsidR="00AE087C">
        <w:rPr>
          <w:rFonts w:ascii="Times New Roman" w:hAnsi="Times New Roman" w:cs="Times New Roman"/>
          <w:color w:val="000000" w:themeColor="text1"/>
          <w:sz w:val="24"/>
        </w:rPr>
        <w:t xml:space="preserve">better </w:t>
      </w:r>
      <w:r w:rsidR="00270FA6">
        <w:rPr>
          <w:rFonts w:ascii="Times New Roman" w:hAnsi="Times New Roman" w:cs="Times New Roman"/>
          <w:color w:val="000000" w:themeColor="text1"/>
          <w:sz w:val="24"/>
        </w:rPr>
        <w:t>understanding</w:t>
      </w:r>
      <w:r w:rsidR="00AE087C">
        <w:rPr>
          <w:rFonts w:ascii="Times New Roman" w:hAnsi="Times New Roman" w:cs="Times New Roman"/>
          <w:color w:val="000000" w:themeColor="text1"/>
          <w:sz w:val="24"/>
        </w:rPr>
        <w:t>s</w:t>
      </w:r>
      <w:r w:rsidR="00270FA6">
        <w:rPr>
          <w:rFonts w:ascii="Times New Roman" w:hAnsi="Times New Roman" w:cs="Times New Roman"/>
          <w:color w:val="000000" w:themeColor="text1"/>
          <w:sz w:val="24"/>
        </w:rPr>
        <w:t xml:space="preserve"> both in depth and in breadth</w:t>
      </w:r>
      <w:r w:rsidR="00717FE4">
        <w:rPr>
          <w:rFonts w:ascii="Times New Roman" w:hAnsi="Times New Roman" w:cs="Times New Roman"/>
          <w:color w:val="000000" w:themeColor="text1"/>
          <w:sz w:val="24"/>
        </w:rPr>
        <w:t>.</w:t>
      </w:r>
      <w:r w:rsidR="00AE087C">
        <w:rPr>
          <w:rFonts w:ascii="Times New Roman" w:hAnsi="Times New Roman" w:cs="Times New Roman"/>
          <w:color w:val="000000" w:themeColor="text1"/>
          <w:sz w:val="24"/>
        </w:rPr>
        <w:t xml:space="preserve"> </w:t>
      </w:r>
    </w:p>
    <w:p w14:paraId="7756FCE8" w14:textId="77777777" w:rsidR="00FF6A8A" w:rsidRDefault="00FF6A8A" w:rsidP="00BD649C">
      <w:pPr>
        <w:spacing w:line="360" w:lineRule="auto"/>
        <w:jc w:val="left"/>
        <w:rPr>
          <w:rFonts w:ascii="Times New Roman" w:hAnsi="Times New Roman" w:cs="Times New Roman"/>
          <w:color w:val="000000" w:themeColor="text1"/>
          <w:sz w:val="24"/>
        </w:rPr>
      </w:pPr>
    </w:p>
    <w:p w14:paraId="3ECFAB5A" w14:textId="07BEC74E" w:rsidR="00384216" w:rsidRDefault="00AE087C" w:rsidP="00BD649C">
      <w:pPr>
        <w:spacing w:line="360" w:lineRule="auto"/>
        <w:jc w:val="left"/>
        <w:rPr>
          <w:rFonts w:ascii="Times New Roman" w:hAnsi="Times New Roman" w:cs="Times New Roman" w:hint="eastAsia"/>
          <w:color w:val="000000" w:themeColor="text1"/>
          <w:sz w:val="24"/>
        </w:rPr>
      </w:pPr>
      <w:r>
        <w:rPr>
          <w:rFonts w:ascii="Times New Roman" w:hAnsi="Times New Roman" w:cs="Times New Roman"/>
          <w:color w:val="000000" w:themeColor="text1"/>
          <w:sz w:val="24"/>
        </w:rPr>
        <w:t>However,</w:t>
      </w:r>
      <w:r w:rsidR="00C61D86">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despite the strengths, pragmatism is also questioned for vague definitions of </w:t>
      </w:r>
      <w:r>
        <w:rPr>
          <w:rFonts w:ascii="Times New Roman" w:hAnsi="Times New Roman" w:cs="Times New Roman"/>
          <w:color w:val="000000" w:themeColor="text1"/>
          <w:sz w:val="24"/>
        </w:rPr>
        <w:lastRenderedPageBreak/>
        <w:t>“usefulness” (</w:t>
      </w:r>
      <w:r w:rsidRPr="00F20393">
        <w:rPr>
          <w:rFonts w:ascii="Times New Roman" w:hAnsi="Times New Roman" w:cs="Times New Roman"/>
          <w:sz w:val="24"/>
        </w:rPr>
        <w:t>Johnson</w:t>
      </w:r>
      <w:r>
        <w:rPr>
          <w:rFonts w:ascii="Times New Roman" w:hAnsi="Times New Roman" w:cs="Times New Roman"/>
          <w:sz w:val="24"/>
        </w:rPr>
        <w:t xml:space="preserve"> </w:t>
      </w:r>
      <w:r w:rsidRPr="00F20393">
        <w:rPr>
          <w:rFonts w:ascii="Times New Roman" w:hAnsi="Times New Roman" w:cs="Times New Roman"/>
          <w:sz w:val="24"/>
        </w:rPr>
        <w:t>and Onwuegbuzie, 2004</w:t>
      </w:r>
      <w:r>
        <w:rPr>
          <w:rFonts w:ascii="Times New Roman" w:hAnsi="Times New Roman" w:cs="Times New Roman"/>
          <w:sz w:val="24"/>
        </w:rPr>
        <w:t>)</w:t>
      </w:r>
      <w:r>
        <w:rPr>
          <w:rFonts w:ascii="Times New Roman" w:hAnsi="Times New Roman" w:cs="Times New Roman"/>
          <w:color w:val="000000" w:themeColor="text1"/>
          <w:sz w:val="24"/>
        </w:rPr>
        <w:t xml:space="preserve">. Besides, </w:t>
      </w:r>
      <w:r w:rsidRPr="00AE087C">
        <w:rPr>
          <w:rFonts w:ascii="Times New Roman" w:hAnsi="Times New Roman" w:cs="Times New Roman"/>
          <w:color w:val="000000" w:themeColor="text1"/>
          <w:sz w:val="24"/>
        </w:rPr>
        <w:t>the philosophical foundations underlying mixed methods are subject to ongoing debate, which could introduce complexities and potential confusion during the research process</w:t>
      </w:r>
      <w:r w:rsidR="00FF6A8A">
        <w:rPr>
          <w:rFonts w:ascii="Times New Roman" w:hAnsi="Times New Roman" w:cs="Times New Roman"/>
          <w:color w:val="000000" w:themeColor="text1"/>
          <w:sz w:val="24"/>
        </w:rPr>
        <w:t xml:space="preserve"> (</w:t>
      </w:r>
      <w:proofErr w:type="spellStart"/>
      <w:r w:rsidR="00FF6A8A" w:rsidRPr="00036E17">
        <w:rPr>
          <w:rFonts w:ascii="Times New Roman" w:hAnsi="Times New Roman" w:cs="Times New Roman"/>
          <w:sz w:val="24"/>
        </w:rPr>
        <w:t>Timan</w:t>
      </w:r>
      <w:proofErr w:type="spellEnd"/>
      <w:r w:rsidR="00FF6A8A" w:rsidRPr="00036E17">
        <w:rPr>
          <w:rFonts w:ascii="Times New Roman" w:hAnsi="Times New Roman" w:cs="Times New Roman"/>
          <w:sz w:val="24"/>
        </w:rPr>
        <w:t xml:space="preserve">, </w:t>
      </w:r>
      <w:proofErr w:type="spellStart"/>
      <w:r w:rsidR="00FF6A8A" w:rsidRPr="00036E17">
        <w:rPr>
          <w:rFonts w:ascii="Times New Roman" w:hAnsi="Times New Roman" w:cs="Times New Roman"/>
          <w:sz w:val="24"/>
        </w:rPr>
        <w:t>Wouters</w:t>
      </w:r>
      <w:proofErr w:type="spellEnd"/>
      <w:r w:rsidR="00FF6A8A">
        <w:rPr>
          <w:rFonts w:ascii="Times New Roman" w:hAnsi="Times New Roman" w:cs="Times New Roman"/>
          <w:sz w:val="24"/>
        </w:rPr>
        <w:t xml:space="preserve"> </w:t>
      </w:r>
      <w:r w:rsidR="00FF6A8A" w:rsidRPr="00036E17">
        <w:rPr>
          <w:rFonts w:ascii="Times New Roman" w:hAnsi="Times New Roman" w:cs="Times New Roman"/>
          <w:sz w:val="24"/>
        </w:rPr>
        <w:t xml:space="preserve">and </w:t>
      </w:r>
      <w:proofErr w:type="spellStart"/>
      <w:r w:rsidR="00FF6A8A" w:rsidRPr="00036E17">
        <w:rPr>
          <w:rFonts w:ascii="Times New Roman" w:hAnsi="Times New Roman" w:cs="Times New Roman"/>
          <w:sz w:val="24"/>
        </w:rPr>
        <w:t>Heilbron</w:t>
      </w:r>
      <w:proofErr w:type="spellEnd"/>
      <w:r w:rsidR="00FF6A8A" w:rsidRPr="00036E17">
        <w:rPr>
          <w:rFonts w:ascii="Times New Roman" w:hAnsi="Times New Roman" w:cs="Times New Roman"/>
          <w:sz w:val="24"/>
        </w:rPr>
        <w:t>, 2019</w:t>
      </w:r>
      <w:r w:rsidR="00FF6A8A">
        <w:rPr>
          <w:rFonts w:ascii="Times New Roman" w:hAnsi="Times New Roman" w:cs="Times New Roman"/>
          <w:sz w:val="24"/>
        </w:rPr>
        <w:t>)</w:t>
      </w:r>
      <w:r w:rsidRPr="00AE087C">
        <w:rPr>
          <w:rFonts w:ascii="Times New Roman" w:hAnsi="Times New Roman" w:cs="Times New Roman"/>
          <w:color w:val="000000" w:themeColor="text1"/>
          <w:sz w:val="24"/>
        </w:rPr>
        <w:t>.</w:t>
      </w:r>
      <w:r w:rsidR="00AE4417">
        <w:rPr>
          <w:rFonts w:ascii="Times New Roman" w:hAnsi="Times New Roman" w:cs="Times New Roman"/>
          <w:color w:val="000000" w:themeColor="text1"/>
          <w:sz w:val="24"/>
        </w:rPr>
        <w:t xml:space="preserve"> </w:t>
      </w:r>
      <w:r w:rsidR="00491559">
        <w:rPr>
          <w:rFonts w:ascii="Times New Roman" w:hAnsi="Times New Roman" w:cs="Times New Roman"/>
          <w:color w:val="000000" w:themeColor="text1"/>
          <w:sz w:val="24"/>
        </w:rPr>
        <w:t xml:space="preserve">To avoid confusion, the “usefulness” in this study refers to which method is more helpful in answering the research question, which is discussed in a more depth in the research question section. Besides, in terms of the philosophical debate, the author follows what </w:t>
      </w:r>
      <w:r w:rsidR="00491559" w:rsidRPr="00F20393">
        <w:rPr>
          <w:rFonts w:ascii="Times New Roman" w:hAnsi="Times New Roman" w:cs="Times New Roman"/>
          <w:sz w:val="24"/>
        </w:rPr>
        <w:t>Johnson</w:t>
      </w:r>
      <w:r w:rsidR="00491559">
        <w:rPr>
          <w:rFonts w:ascii="Times New Roman" w:hAnsi="Times New Roman" w:cs="Times New Roman"/>
          <w:sz w:val="24"/>
        </w:rPr>
        <w:t xml:space="preserve"> </w:t>
      </w:r>
      <w:r w:rsidR="00491559" w:rsidRPr="00F20393">
        <w:rPr>
          <w:rFonts w:ascii="Times New Roman" w:hAnsi="Times New Roman" w:cs="Times New Roman"/>
          <w:sz w:val="24"/>
        </w:rPr>
        <w:t>and Onwuegbuzie</w:t>
      </w:r>
      <w:r w:rsidR="00491559">
        <w:rPr>
          <w:rFonts w:ascii="Times New Roman" w:hAnsi="Times New Roman" w:cs="Times New Roman"/>
          <w:sz w:val="24"/>
        </w:rPr>
        <w:t xml:space="preserve"> (2004) describe as the common grounds in </w:t>
      </w:r>
      <w:r w:rsidR="00BA15A2">
        <w:rPr>
          <w:rFonts w:ascii="Times New Roman" w:hAnsi="Times New Roman" w:cs="Times New Roman"/>
          <w:sz w:val="24"/>
        </w:rPr>
        <w:t>theoretical disagreements</w:t>
      </w:r>
      <w:r w:rsidR="00491559">
        <w:rPr>
          <w:rFonts w:ascii="Times New Roman" w:hAnsi="Times New Roman" w:cs="Times New Roman"/>
          <w:sz w:val="24"/>
        </w:rPr>
        <w:t xml:space="preserve">, which acknowledge that </w:t>
      </w:r>
      <w:r w:rsidR="00BA15A2">
        <w:rPr>
          <w:rFonts w:ascii="Times New Roman" w:hAnsi="Times New Roman" w:cs="Times New Roman" w:hint="eastAsia"/>
          <w:sz w:val="24"/>
        </w:rPr>
        <w:t>emp</w:t>
      </w:r>
      <w:r w:rsidR="00BA15A2">
        <w:rPr>
          <w:rFonts w:ascii="Times New Roman" w:hAnsi="Times New Roman" w:cs="Times New Roman"/>
          <w:sz w:val="24"/>
        </w:rPr>
        <w:t xml:space="preserve">irical data can be explained by more than one theoretical framework, and the realties or perspectives are influenced by existing knowledge and experience, </w:t>
      </w:r>
      <w:proofErr w:type="gramStart"/>
      <w:r w:rsidR="00BA15A2">
        <w:rPr>
          <w:rFonts w:ascii="Times New Roman" w:hAnsi="Times New Roman" w:cs="Times New Roman"/>
          <w:sz w:val="24"/>
        </w:rPr>
        <w:t>which  also</w:t>
      </w:r>
      <w:proofErr w:type="gramEnd"/>
      <w:r w:rsidR="00BA15A2">
        <w:rPr>
          <w:rFonts w:ascii="Times New Roman" w:hAnsi="Times New Roman" w:cs="Times New Roman"/>
          <w:sz w:val="24"/>
        </w:rPr>
        <w:t xml:space="preserve"> align with relativist and constructivist value. </w:t>
      </w:r>
    </w:p>
    <w:p w14:paraId="2093A7DD" w14:textId="77777777" w:rsidR="00EE07A3" w:rsidRPr="0078783E" w:rsidRDefault="00EE07A3" w:rsidP="00BD649C">
      <w:pPr>
        <w:spacing w:line="360" w:lineRule="auto"/>
        <w:jc w:val="left"/>
        <w:rPr>
          <w:rFonts w:ascii="Times New Roman" w:hAnsi="Times New Roman" w:cs="Times New Roman" w:hint="eastAsia"/>
          <w:color w:val="000000" w:themeColor="text1"/>
          <w:sz w:val="24"/>
        </w:rPr>
      </w:pPr>
    </w:p>
    <w:p w14:paraId="76D05198" w14:textId="5AB4F881" w:rsidR="006C0745" w:rsidRPr="00EE07A3" w:rsidRDefault="00000000" w:rsidP="00EE07A3">
      <w:pPr>
        <w:numPr>
          <w:ilvl w:val="0"/>
          <w:numId w:val="2"/>
        </w:numPr>
        <w:spacing w:line="360" w:lineRule="auto"/>
        <w:jc w:val="left"/>
        <w:rPr>
          <w:rFonts w:ascii="Times New Roman" w:hAnsi="Times New Roman" w:cs="Times New Roman" w:hint="eastAsia"/>
          <w:b/>
          <w:bCs/>
          <w:color w:val="000000" w:themeColor="text1"/>
          <w:sz w:val="24"/>
        </w:rPr>
      </w:pPr>
      <w:r w:rsidRPr="0078783E">
        <w:rPr>
          <w:rFonts w:ascii="Times New Roman" w:hAnsi="Times New Roman" w:cs="Times New Roman"/>
          <w:b/>
          <w:bCs/>
          <w:color w:val="000000" w:themeColor="text1"/>
          <w:sz w:val="24"/>
        </w:rPr>
        <w:t xml:space="preserve">Research methods </w:t>
      </w:r>
    </w:p>
    <w:p w14:paraId="748281D7" w14:textId="77777777" w:rsidR="007264B6" w:rsidRPr="0078783E" w:rsidRDefault="007264B6" w:rsidP="007264B6">
      <w:pPr>
        <w:spacing w:line="360" w:lineRule="auto"/>
        <w:jc w:val="left"/>
        <w:rPr>
          <w:rFonts w:ascii="Times New Roman" w:hAnsi="Times New Roman" w:cs="Times New Roman" w:hint="eastAsia"/>
          <w:color w:val="000000" w:themeColor="text1"/>
          <w:sz w:val="24"/>
        </w:rPr>
      </w:pPr>
      <w:r w:rsidRPr="0078783E">
        <w:rPr>
          <w:rFonts w:ascii="Times New Roman" w:hAnsi="Times New Roman" w:cs="Times New Roman"/>
          <w:color w:val="000000" w:themeColor="text1"/>
          <w:sz w:val="24"/>
        </w:rPr>
        <w:t>In this study, focu</w:t>
      </w:r>
      <w:r w:rsidRPr="0078783E">
        <w:rPr>
          <w:rFonts w:ascii="Times New Roman" w:hAnsi="Times New Roman" w:cs="Times New Roman"/>
          <w:color w:val="000000" w:themeColor="text1"/>
          <w:sz w:val="24"/>
        </w:rPr>
        <w:t>sing</w:t>
      </w:r>
      <w:r w:rsidRPr="0078783E">
        <w:rPr>
          <w:rFonts w:ascii="Times New Roman" w:hAnsi="Times New Roman" w:cs="Times New Roman"/>
          <w:color w:val="000000" w:themeColor="text1"/>
          <w:sz w:val="24"/>
        </w:rPr>
        <w:t xml:space="preserve"> on sibling relationships and their influence on educational experiences, the author employs a sequential mixed-method design. The research is structured in two phases, transitioning from a quantitative survey to a qualitative survey.</w:t>
      </w:r>
    </w:p>
    <w:p w14:paraId="426E4EBF" w14:textId="77777777" w:rsidR="004D2447" w:rsidRDefault="004D2447" w:rsidP="007264B6">
      <w:pPr>
        <w:spacing w:line="360" w:lineRule="auto"/>
        <w:jc w:val="left"/>
        <w:rPr>
          <w:rFonts w:ascii="Times New Roman" w:hAnsi="Times New Roman" w:cs="Times New Roman" w:hint="eastAsia"/>
          <w:color w:val="000000" w:themeColor="text1"/>
          <w:sz w:val="24"/>
        </w:rPr>
      </w:pPr>
    </w:p>
    <w:p w14:paraId="3B62701D" w14:textId="180DE9D1" w:rsidR="00EE07A3" w:rsidRPr="00146B3B" w:rsidRDefault="00EE07A3" w:rsidP="00146B3B">
      <w:pPr>
        <w:pStyle w:val="a3"/>
        <w:numPr>
          <w:ilvl w:val="1"/>
          <w:numId w:val="2"/>
        </w:numPr>
        <w:spacing w:line="360" w:lineRule="auto"/>
        <w:ind w:firstLineChars="0"/>
        <w:jc w:val="left"/>
        <w:rPr>
          <w:rFonts w:ascii="Times New Roman" w:hAnsi="Times New Roman" w:cs="Times New Roman"/>
          <w:color w:val="000000" w:themeColor="text1"/>
          <w:sz w:val="24"/>
        </w:rPr>
      </w:pPr>
      <w:r w:rsidRPr="00146B3B">
        <w:rPr>
          <w:rFonts w:ascii="Times New Roman" w:hAnsi="Times New Roman" w:cs="Times New Roman"/>
          <w:color w:val="000000" w:themeColor="text1"/>
          <w:sz w:val="24"/>
        </w:rPr>
        <w:t>The quantitative phase</w:t>
      </w:r>
    </w:p>
    <w:p w14:paraId="5FC66368" w14:textId="77777777" w:rsidR="00EB07E2" w:rsidRDefault="00146B3B" w:rsidP="00AA219D">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Q</w:t>
      </w:r>
      <w:r w:rsidRPr="00146B3B">
        <w:rPr>
          <w:rFonts w:ascii="Times New Roman" w:hAnsi="Times New Roman" w:cs="Times New Roman"/>
          <w:color w:val="000000" w:themeColor="text1"/>
          <w:sz w:val="24"/>
        </w:rPr>
        <w:t>uantitative inquiry, including questionnaires and experiments, intends to collect and analyze numerical data to identity patterns and relationship (</w:t>
      </w:r>
      <w:r w:rsidRPr="00146B3B">
        <w:rPr>
          <w:rFonts w:ascii="Times New Roman" w:hAnsi="Times New Roman" w:cs="Times New Roman"/>
          <w:sz w:val="24"/>
        </w:rPr>
        <w:t>Creswell, 2014)</w:t>
      </w:r>
      <w:r w:rsidRPr="00146B3B">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w:t>
      </w:r>
      <w:r w:rsidR="00365887" w:rsidRPr="0078783E">
        <w:rPr>
          <w:rFonts w:ascii="Times New Roman" w:hAnsi="Times New Roman" w:cs="Times New Roman"/>
          <w:color w:val="000000" w:themeColor="text1"/>
          <w:sz w:val="24"/>
        </w:rPr>
        <w:t>In</w:t>
      </w:r>
      <w:r w:rsidR="0078783E" w:rsidRPr="0078783E">
        <w:rPr>
          <w:rFonts w:ascii="Times New Roman" w:hAnsi="Times New Roman" w:cs="Times New Roman"/>
          <w:color w:val="000000" w:themeColor="text1"/>
          <w:sz w:val="24"/>
        </w:rPr>
        <w:t xml:space="preserve"> </w:t>
      </w:r>
      <w:r w:rsidR="008838EE" w:rsidRPr="0078783E">
        <w:rPr>
          <w:rFonts w:ascii="Times New Roman" w:hAnsi="Times New Roman" w:cs="Times New Roman"/>
          <w:color w:val="000000" w:themeColor="text1"/>
          <w:sz w:val="24"/>
        </w:rPr>
        <w:t>the quantitative phase</w:t>
      </w:r>
      <w:r w:rsidR="00365887" w:rsidRPr="0078783E">
        <w:rPr>
          <w:rFonts w:ascii="Times New Roman" w:hAnsi="Times New Roman" w:cs="Times New Roman"/>
          <w:color w:val="000000" w:themeColor="text1"/>
          <w:sz w:val="24"/>
        </w:rPr>
        <w:t>,</w:t>
      </w:r>
      <w:r w:rsidR="0078783E" w:rsidRPr="0078783E">
        <w:rPr>
          <w:rFonts w:ascii="Times New Roman" w:hAnsi="Times New Roman" w:cs="Times New Roman"/>
          <w:color w:val="000000" w:themeColor="text1"/>
          <w:sz w:val="24"/>
        </w:rPr>
        <w:t xml:space="preserve"> the author uses</w:t>
      </w:r>
      <w:r w:rsidR="00365887" w:rsidRPr="0078783E">
        <w:rPr>
          <w:rFonts w:ascii="Times New Roman" w:hAnsi="Times New Roman" w:cs="Times New Roman"/>
          <w:color w:val="000000" w:themeColor="text1"/>
          <w:sz w:val="24"/>
        </w:rPr>
        <w:t xml:space="preserve"> </w:t>
      </w:r>
      <w:r w:rsidR="008838EE" w:rsidRPr="0078783E">
        <w:rPr>
          <w:rFonts w:ascii="Times New Roman" w:hAnsi="Times New Roman" w:cs="Times New Roman"/>
          <w:color w:val="000000" w:themeColor="text1"/>
          <w:sz w:val="24"/>
        </w:rPr>
        <w:t xml:space="preserve">two </w:t>
      </w:r>
      <w:r w:rsidR="00365887" w:rsidRPr="0078783E">
        <w:rPr>
          <w:rFonts w:ascii="Times New Roman" w:hAnsi="Times New Roman" w:cs="Times New Roman"/>
          <w:color w:val="000000" w:themeColor="text1"/>
          <w:sz w:val="24"/>
        </w:rPr>
        <w:t>questionnaire</w:t>
      </w:r>
      <w:r w:rsidR="008838EE" w:rsidRPr="0078783E">
        <w:rPr>
          <w:rFonts w:ascii="Times New Roman" w:hAnsi="Times New Roman" w:cs="Times New Roman"/>
          <w:color w:val="000000" w:themeColor="text1"/>
          <w:sz w:val="24"/>
        </w:rPr>
        <w:t>s</w:t>
      </w:r>
      <w:r w:rsidR="00365887" w:rsidRPr="0078783E">
        <w:rPr>
          <w:rFonts w:ascii="Times New Roman" w:hAnsi="Times New Roman" w:cs="Times New Roman"/>
          <w:color w:val="000000" w:themeColor="text1"/>
          <w:sz w:val="24"/>
        </w:rPr>
        <w:t xml:space="preserve"> </w:t>
      </w:r>
      <w:r w:rsidR="008838EE" w:rsidRPr="0078783E">
        <w:rPr>
          <w:rFonts w:ascii="Times New Roman" w:hAnsi="Times New Roman" w:cs="Times New Roman"/>
          <w:color w:val="000000" w:themeColor="text1"/>
          <w:sz w:val="24"/>
        </w:rPr>
        <w:t xml:space="preserve">to </w:t>
      </w:r>
      <w:r w:rsidR="0078783E" w:rsidRPr="0078783E">
        <w:rPr>
          <w:rFonts w:ascii="Times New Roman" w:hAnsi="Times New Roman" w:cs="Times New Roman"/>
          <w:color w:val="000000" w:themeColor="text1"/>
          <w:sz w:val="24"/>
        </w:rPr>
        <w:t xml:space="preserve">gather </w:t>
      </w:r>
      <w:r w:rsidR="008838EE" w:rsidRPr="0078783E">
        <w:rPr>
          <w:rFonts w:ascii="Times New Roman" w:hAnsi="Times New Roman" w:cs="Times New Roman"/>
          <w:color w:val="000000" w:themeColor="text1"/>
          <w:sz w:val="24"/>
        </w:rPr>
        <w:t xml:space="preserve">demographic </w:t>
      </w:r>
      <w:r w:rsidR="0078783E" w:rsidRPr="0078783E">
        <w:rPr>
          <w:rFonts w:ascii="Times New Roman" w:hAnsi="Times New Roman" w:cs="Times New Roman"/>
          <w:color w:val="000000" w:themeColor="text1"/>
          <w:sz w:val="24"/>
        </w:rPr>
        <w:t>details</w:t>
      </w:r>
      <w:r w:rsidR="008838EE" w:rsidRPr="0078783E">
        <w:rPr>
          <w:rFonts w:ascii="Times New Roman" w:hAnsi="Times New Roman" w:cs="Times New Roman"/>
          <w:color w:val="000000" w:themeColor="text1"/>
          <w:sz w:val="24"/>
        </w:rPr>
        <w:t xml:space="preserve"> and</w:t>
      </w:r>
      <w:r w:rsidR="0078783E" w:rsidRPr="0078783E">
        <w:rPr>
          <w:rFonts w:ascii="Times New Roman" w:hAnsi="Times New Roman" w:cs="Times New Roman"/>
          <w:color w:val="000000" w:themeColor="text1"/>
          <w:sz w:val="24"/>
        </w:rPr>
        <w:t xml:space="preserve"> assess </w:t>
      </w:r>
      <w:r w:rsidR="006C0745" w:rsidRPr="0078783E">
        <w:rPr>
          <w:rFonts w:ascii="Times New Roman" w:hAnsi="Times New Roman" w:cs="Times New Roman"/>
          <w:color w:val="000000" w:themeColor="text1"/>
          <w:sz w:val="24"/>
        </w:rPr>
        <w:t>perceptions of sibling relation</w:t>
      </w:r>
      <w:r w:rsidR="0078783E" w:rsidRPr="0078783E">
        <w:rPr>
          <w:rFonts w:ascii="Times New Roman" w:hAnsi="Times New Roman" w:cs="Times New Roman"/>
          <w:color w:val="000000" w:themeColor="text1"/>
          <w:sz w:val="24"/>
        </w:rPr>
        <w:t>ships</w:t>
      </w:r>
      <w:r w:rsidR="006C0745" w:rsidRPr="0078783E">
        <w:rPr>
          <w:rFonts w:ascii="Times New Roman" w:hAnsi="Times New Roman" w:cs="Times New Roman"/>
          <w:color w:val="000000" w:themeColor="text1"/>
          <w:sz w:val="24"/>
        </w:rPr>
        <w:t xml:space="preserve"> among sibling</w:t>
      </w:r>
      <w:r w:rsidR="0078783E" w:rsidRPr="0078783E">
        <w:rPr>
          <w:rFonts w:ascii="Times New Roman" w:hAnsi="Times New Roman" w:cs="Times New Roman"/>
          <w:color w:val="000000" w:themeColor="text1"/>
          <w:sz w:val="24"/>
        </w:rPr>
        <w:t xml:space="preserve"> pairs</w:t>
      </w:r>
      <w:r w:rsidR="008838EE" w:rsidRPr="0078783E">
        <w:rPr>
          <w:rFonts w:ascii="Times New Roman" w:hAnsi="Times New Roman" w:cs="Times New Roman"/>
          <w:color w:val="000000" w:themeColor="text1"/>
          <w:sz w:val="24"/>
        </w:rPr>
        <w:t>.</w:t>
      </w:r>
      <w:r w:rsidR="00044C40">
        <w:rPr>
          <w:rFonts w:ascii="Times New Roman" w:hAnsi="Times New Roman" w:cs="Times New Roman"/>
          <w:color w:val="000000" w:themeColor="text1"/>
          <w:sz w:val="24"/>
        </w:rPr>
        <w:t xml:space="preserve"> </w:t>
      </w:r>
      <w:r w:rsidR="008838EE" w:rsidRPr="0078783E">
        <w:rPr>
          <w:rFonts w:ascii="Times New Roman" w:hAnsi="Times New Roman" w:cs="Times New Roman"/>
          <w:color w:val="000000" w:themeColor="text1"/>
          <w:sz w:val="24"/>
        </w:rPr>
        <w:t xml:space="preserve">Participants </w:t>
      </w:r>
      <w:r w:rsidR="0078783E" w:rsidRPr="0078783E">
        <w:rPr>
          <w:rFonts w:ascii="Times New Roman" w:hAnsi="Times New Roman" w:cs="Times New Roman"/>
          <w:color w:val="000000" w:themeColor="text1"/>
          <w:sz w:val="24"/>
        </w:rPr>
        <w:t xml:space="preserve">fill out </w:t>
      </w:r>
      <w:r w:rsidR="008838EE" w:rsidRPr="0078783E">
        <w:rPr>
          <w:rFonts w:ascii="Times New Roman" w:hAnsi="Times New Roman" w:cs="Times New Roman"/>
          <w:color w:val="000000" w:themeColor="text1"/>
          <w:sz w:val="24"/>
        </w:rPr>
        <w:t xml:space="preserve">a demographic questionnaire and a </w:t>
      </w:r>
      <w:r w:rsidR="0078783E" w:rsidRPr="0078783E">
        <w:rPr>
          <w:rFonts w:ascii="Times New Roman" w:hAnsi="Times New Roman" w:cs="Times New Roman"/>
          <w:color w:val="000000" w:themeColor="text1"/>
          <w:sz w:val="24"/>
        </w:rPr>
        <w:t>s</w:t>
      </w:r>
      <w:r w:rsidR="008838EE" w:rsidRPr="0078783E">
        <w:rPr>
          <w:rFonts w:ascii="Times New Roman" w:hAnsi="Times New Roman" w:cs="Times New Roman"/>
          <w:color w:val="000000" w:themeColor="text1"/>
          <w:sz w:val="24"/>
        </w:rPr>
        <w:t>ibling relationship quality scale</w:t>
      </w:r>
      <w:r w:rsidR="0078783E" w:rsidRPr="0078783E">
        <w:rPr>
          <w:rFonts w:ascii="Times New Roman" w:hAnsi="Times New Roman" w:cs="Times New Roman"/>
          <w:color w:val="000000" w:themeColor="text1"/>
          <w:sz w:val="24"/>
        </w:rPr>
        <w:t>, both of which are accessed</w:t>
      </w:r>
      <w:r w:rsidR="008838EE" w:rsidRPr="0078783E">
        <w:rPr>
          <w:rFonts w:ascii="Times New Roman" w:hAnsi="Times New Roman" w:cs="Times New Roman"/>
          <w:color w:val="000000" w:themeColor="text1"/>
          <w:sz w:val="24"/>
        </w:rPr>
        <w:t xml:space="preserve"> via a link</w:t>
      </w:r>
      <w:r w:rsidR="0078783E" w:rsidRPr="0078783E">
        <w:rPr>
          <w:rFonts w:ascii="Times New Roman" w:hAnsi="Times New Roman" w:cs="Times New Roman"/>
          <w:color w:val="000000" w:themeColor="text1"/>
          <w:sz w:val="24"/>
        </w:rPr>
        <w:t xml:space="preserve"> sent in an email</w:t>
      </w:r>
      <w:r w:rsidR="008838EE" w:rsidRPr="0078783E">
        <w:rPr>
          <w:rFonts w:ascii="Times New Roman" w:hAnsi="Times New Roman" w:cs="Times New Roman"/>
          <w:color w:val="000000" w:themeColor="text1"/>
          <w:sz w:val="24"/>
        </w:rPr>
        <w:t xml:space="preserve">. </w:t>
      </w:r>
      <w:r w:rsidR="00044C40">
        <w:rPr>
          <w:rFonts w:ascii="Times New Roman" w:hAnsi="Times New Roman" w:cs="Times New Roman"/>
          <w:color w:val="000000" w:themeColor="text1"/>
          <w:sz w:val="24"/>
        </w:rPr>
        <w:t>Through t</w:t>
      </w:r>
      <w:r w:rsidR="00AA219D" w:rsidRPr="0078783E">
        <w:rPr>
          <w:rFonts w:ascii="Times New Roman" w:hAnsi="Times New Roman" w:cs="Times New Roman"/>
          <w:color w:val="000000" w:themeColor="text1"/>
          <w:sz w:val="24"/>
        </w:rPr>
        <w:t>his quantitative exploration</w:t>
      </w:r>
      <w:r w:rsidR="00044C40">
        <w:rPr>
          <w:rFonts w:ascii="Times New Roman" w:hAnsi="Times New Roman" w:cs="Times New Roman"/>
          <w:color w:val="000000" w:themeColor="text1"/>
          <w:sz w:val="24"/>
        </w:rPr>
        <w:t>,</w:t>
      </w:r>
      <w:r w:rsidR="00AA219D" w:rsidRPr="0078783E">
        <w:rPr>
          <w:rFonts w:ascii="Times New Roman" w:hAnsi="Times New Roman" w:cs="Times New Roman"/>
          <w:color w:val="000000" w:themeColor="text1"/>
          <w:sz w:val="24"/>
        </w:rPr>
        <w:t xml:space="preserve"> data </w:t>
      </w:r>
      <w:r w:rsidR="00044C40">
        <w:rPr>
          <w:rFonts w:ascii="Times New Roman" w:hAnsi="Times New Roman" w:cs="Times New Roman"/>
          <w:color w:val="000000" w:themeColor="text1"/>
          <w:sz w:val="24"/>
        </w:rPr>
        <w:t xml:space="preserve">could be generated </w:t>
      </w:r>
      <w:r w:rsidR="00AA219D" w:rsidRPr="0078783E">
        <w:rPr>
          <w:rFonts w:ascii="Times New Roman" w:hAnsi="Times New Roman" w:cs="Times New Roman"/>
          <w:color w:val="000000" w:themeColor="text1"/>
          <w:sz w:val="24"/>
        </w:rPr>
        <w:t>from large number of respondents</w:t>
      </w:r>
      <w:r w:rsidR="00044C40">
        <w:rPr>
          <w:rFonts w:ascii="Times New Roman" w:hAnsi="Times New Roman" w:cs="Times New Roman"/>
          <w:color w:val="000000" w:themeColor="text1"/>
          <w:sz w:val="24"/>
        </w:rPr>
        <w:t xml:space="preserve"> (</w:t>
      </w:r>
      <w:proofErr w:type="spellStart"/>
      <w:r w:rsidR="00044C40" w:rsidRPr="00052CC8">
        <w:rPr>
          <w:rFonts w:ascii="Times New Roman" w:hAnsi="Times New Roman" w:cs="Times New Roman"/>
          <w:sz w:val="24"/>
        </w:rPr>
        <w:t>Leedy</w:t>
      </w:r>
      <w:proofErr w:type="spellEnd"/>
      <w:r w:rsidR="00044C40">
        <w:rPr>
          <w:rFonts w:ascii="Times New Roman" w:hAnsi="Times New Roman" w:cs="Times New Roman"/>
          <w:sz w:val="24"/>
        </w:rPr>
        <w:t>,</w:t>
      </w:r>
      <w:r w:rsidR="00044C40" w:rsidRPr="00052CC8">
        <w:rPr>
          <w:rFonts w:ascii="Times New Roman" w:hAnsi="Times New Roman" w:cs="Times New Roman"/>
          <w:sz w:val="24"/>
        </w:rPr>
        <w:t xml:space="preserve"> Ormrod</w:t>
      </w:r>
      <w:r w:rsidR="00044C40">
        <w:rPr>
          <w:rFonts w:ascii="Times New Roman" w:hAnsi="Times New Roman" w:cs="Times New Roman"/>
          <w:sz w:val="24"/>
        </w:rPr>
        <w:t xml:space="preserve"> </w:t>
      </w:r>
      <w:r w:rsidR="00044C40" w:rsidRPr="00052CC8">
        <w:rPr>
          <w:rFonts w:ascii="Times New Roman" w:hAnsi="Times New Roman" w:cs="Times New Roman"/>
          <w:sz w:val="24"/>
        </w:rPr>
        <w:t>and Johnson, 2014</w:t>
      </w:r>
      <w:r w:rsidR="00044C40">
        <w:rPr>
          <w:rFonts w:ascii="Times New Roman" w:hAnsi="Times New Roman" w:cs="Times New Roman"/>
          <w:sz w:val="24"/>
        </w:rPr>
        <w:t>)</w:t>
      </w:r>
      <w:r w:rsidR="00044C40">
        <w:rPr>
          <w:rFonts w:ascii="Times New Roman" w:hAnsi="Times New Roman" w:cs="Times New Roman"/>
          <w:color w:val="000000" w:themeColor="text1"/>
          <w:sz w:val="24"/>
        </w:rPr>
        <w:t>.</w:t>
      </w:r>
      <w:r w:rsidR="00AA219D" w:rsidRPr="0078783E">
        <w:rPr>
          <w:rFonts w:ascii="Times New Roman" w:hAnsi="Times New Roman" w:cs="Times New Roman"/>
          <w:color w:val="000000" w:themeColor="text1"/>
          <w:sz w:val="24"/>
        </w:rPr>
        <w:t xml:space="preserve"> </w:t>
      </w:r>
    </w:p>
    <w:p w14:paraId="34F8A5FC" w14:textId="77777777" w:rsidR="00EB07E2" w:rsidRDefault="00EB07E2" w:rsidP="00AA219D">
      <w:pPr>
        <w:spacing w:line="360" w:lineRule="auto"/>
        <w:jc w:val="left"/>
        <w:rPr>
          <w:rFonts w:ascii="Times New Roman" w:hAnsi="Times New Roman" w:cs="Times New Roman"/>
          <w:color w:val="000000" w:themeColor="text1"/>
          <w:sz w:val="24"/>
        </w:rPr>
      </w:pPr>
    </w:p>
    <w:p w14:paraId="518FFD46" w14:textId="58E06E69" w:rsidR="00044C40" w:rsidRDefault="00AA219D" w:rsidP="00AA219D">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 xml:space="preserve">However, it also has limitations, the reliance on pre-defined questions and scales may limit the depth of the understanding, which may overlook the intricacy and nuances of </w:t>
      </w:r>
      <w:r w:rsidRPr="0078783E">
        <w:rPr>
          <w:rFonts w:ascii="Times New Roman" w:hAnsi="Times New Roman" w:cs="Times New Roman"/>
          <w:color w:val="000000" w:themeColor="text1"/>
          <w:sz w:val="24"/>
        </w:rPr>
        <w:lastRenderedPageBreak/>
        <w:t xml:space="preserve">individual </w:t>
      </w:r>
      <w:r w:rsidR="00044C40" w:rsidRPr="0078783E">
        <w:rPr>
          <w:rFonts w:ascii="Times New Roman" w:hAnsi="Times New Roman" w:cs="Times New Roman"/>
          <w:color w:val="000000" w:themeColor="text1"/>
          <w:sz w:val="24"/>
        </w:rPr>
        <w:t>experiences and</w:t>
      </w:r>
      <w:r w:rsidRPr="0078783E">
        <w:rPr>
          <w:rFonts w:ascii="Times New Roman" w:hAnsi="Times New Roman" w:cs="Times New Roman"/>
          <w:color w:val="000000" w:themeColor="text1"/>
          <w:sz w:val="24"/>
        </w:rPr>
        <w:t xml:space="preserve"> </w:t>
      </w:r>
      <w:r w:rsidR="00044C40" w:rsidRPr="0078783E">
        <w:rPr>
          <w:rFonts w:ascii="Times New Roman" w:hAnsi="Times New Roman" w:cs="Times New Roman"/>
          <w:color w:val="000000" w:themeColor="text1"/>
          <w:sz w:val="24"/>
        </w:rPr>
        <w:t>cannot</w:t>
      </w:r>
      <w:r w:rsidRPr="0078783E">
        <w:rPr>
          <w:rFonts w:ascii="Times New Roman" w:hAnsi="Times New Roman" w:cs="Times New Roman"/>
          <w:color w:val="000000" w:themeColor="text1"/>
          <w:sz w:val="24"/>
        </w:rPr>
        <w:t xml:space="preserve"> capture the emotional and interpersonal subtleties of sibling relationships</w:t>
      </w:r>
      <w:r w:rsidR="00044C40">
        <w:rPr>
          <w:rFonts w:ascii="Times New Roman" w:hAnsi="Times New Roman" w:cs="Times New Roman"/>
          <w:color w:val="000000" w:themeColor="text1"/>
          <w:sz w:val="24"/>
        </w:rPr>
        <w:t xml:space="preserve"> </w:t>
      </w:r>
      <w:r w:rsidR="004C1092">
        <w:rPr>
          <w:rFonts w:ascii="Times New Roman" w:hAnsi="Times New Roman" w:cs="Times New Roman"/>
          <w:color w:val="000000" w:themeColor="text1"/>
          <w:sz w:val="24"/>
        </w:rPr>
        <w:t>(</w:t>
      </w:r>
      <w:r w:rsidR="004C1092" w:rsidRPr="008C5252">
        <w:rPr>
          <w:rFonts w:ascii="Times New Roman" w:hAnsi="Times New Roman" w:cs="Times New Roman"/>
          <w:sz w:val="24"/>
        </w:rPr>
        <w:t>Wellington</w:t>
      </w:r>
      <w:r w:rsidR="004C1092">
        <w:rPr>
          <w:rFonts w:ascii="Times New Roman" w:hAnsi="Times New Roman" w:cs="Times New Roman"/>
          <w:sz w:val="24"/>
        </w:rPr>
        <w:t xml:space="preserve"> </w:t>
      </w:r>
      <w:r w:rsidR="004C1092" w:rsidRPr="008C5252">
        <w:rPr>
          <w:rFonts w:ascii="Times New Roman" w:hAnsi="Times New Roman" w:cs="Times New Roman"/>
          <w:sz w:val="24"/>
        </w:rPr>
        <w:t xml:space="preserve">and </w:t>
      </w:r>
      <w:proofErr w:type="spellStart"/>
      <w:r w:rsidR="004C1092" w:rsidRPr="008C5252">
        <w:rPr>
          <w:rFonts w:ascii="Times New Roman" w:hAnsi="Times New Roman" w:cs="Times New Roman"/>
          <w:sz w:val="24"/>
        </w:rPr>
        <w:t>Szczerbinski</w:t>
      </w:r>
      <w:proofErr w:type="spellEnd"/>
      <w:r w:rsidR="004C1092" w:rsidRPr="008C5252">
        <w:rPr>
          <w:rFonts w:ascii="Times New Roman" w:hAnsi="Times New Roman" w:cs="Times New Roman"/>
          <w:sz w:val="24"/>
        </w:rPr>
        <w:t>, 2007</w:t>
      </w:r>
      <w:proofErr w:type="gramStart"/>
      <w:r w:rsidR="004C1092">
        <w:rPr>
          <w:rFonts w:ascii="Times New Roman" w:hAnsi="Times New Roman" w:cs="Times New Roman"/>
          <w:sz w:val="24"/>
        </w:rPr>
        <w:t>)</w:t>
      </w:r>
      <w:r w:rsidR="004C1092" w:rsidRPr="008C5252">
        <w:rPr>
          <w:rFonts w:ascii="Times New Roman" w:hAnsi="Times New Roman" w:cs="Times New Roman"/>
          <w:sz w:val="24"/>
        </w:rPr>
        <w:t> </w:t>
      </w:r>
      <w:r w:rsidRPr="0078783E">
        <w:rPr>
          <w:rFonts w:ascii="Times New Roman" w:hAnsi="Times New Roman" w:cs="Times New Roman"/>
          <w:color w:val="000000" w:themeColor="text1"/>
          <w:sz w:val="24"/>
        </w:rPr>
        <w:t>.</w:t>
      </w:r>
      <w:proofErr w:type="gramEnd"/>
      <w:r w:rsidRPr="0078783E">
        <w:rPr>
          <w:rFonts w:ascii="Times New Roman" w:hAnsi="Times New Roman" w:cs="Times New Roman"/>
          <w:color w:val="000000" w:themeColor="text1"/>
          <w:sz w:val="24"/>
        </w:rPr>
        <w:t xml:space="preserve"> </w:t>
      </w:r>
      <w:r w:rsidR="00044C40">
        <w:rPr>
          <w:rFonts w:ascii="Times New Roman" w:hAnsi="Times New Roman" w:cs="Times New Roman"/>
          <w:color w:val="000000" w:themeColor="text1"/>
          <w:sz w:val="24"/>
        </w:rPr>
        <w:t>Therefore, the following qualitative interview helps complement the limitations of questionnaire through in-depth semi-structured interview</w:t>
      </w:r>
      <w:r w:rsidR="003169EC">
        <w:rPr>
          <w:rFonts w:ascii="Times New Roman" w:hAnsi="Times New Roman" w:cs="Times New Roman"/>
          <w:color w:val="000000" w:themeColor="text1"/>
          <w:sz w:val="24"/>
        </w:rPr>
        <w:t>s</w:t>
      </w:r>
      <w:r w:rsidR="00044C40">
        <w:rPr>
          <w:rFonts w:ascii="Times New Roman" w:hAnsi="Times New Roman" w:cs="Times New Roman"/>
          <w:color w:val="000000" w:themeColor="text1"/>
          <w:sz w:val="24"/>
        </w:rPr>
        <w:t xml:space="preserve">. </w:t>
      </w:r>
    </w:p>
    <w:p w14:paraId="78AC91C5" w14:textId="77777777" w:rsidR="00EE07A3" w:rsidRDefault="00EE07A3" w:rsidP="0041532B">
      <w:pPr>
        <w:spacing w:line="360" w:lineRule="auto"/>
        <w:jc w:val="left"/>
        <w:rPr>
          <w:rFonts w:ascii="Times New Roman" w:hAnsi="Times New Roman" w:cs="Times New Roman"/>
          <w:color w:val="000000" w:themeColor="text1"/>
          <w:sz w:val="24"/>
        </w:rPr>
      </w:pPr>
    </w:p>
    <w:p w14:paraId="1D2DB507" w14:textId="004A4155" w:rsidR="00EE07A3" w:rsidRPr="00146B3B" w:rsidRDefault="00EE07A3" w:rsidP="00146B3B">
      <w:pPr>
        <w:pStyle w:val="a3"/>
        <w:numPr>
          <w:ilvl w:val="1"/>
          <w:numId w:val="2"/>
        </w:numPr>
        <w:spacing w:line="360" w:lineRule="auto"/>
        <w:ind w:firstLineChars="0"/>
        <w:jc w:val="left"/>
        <w:rPr>
          <w:rFonts w:ascii="Times New Roman" w:hAnsi="Times New Roman" w:cs="Times New Roman"/>
          <w:color w:val="000000" w:themeColor="text1"/>
          <w:sz w:val="24"/>
        </w:rPr>
      </w:pPr>
      <w:r w:rsidRPr="00146B3B">
        <w:rPr>
          <w:rFonts w:ascii="Times New Roman" w:hAnsi="Times New Roman" w:cs="Times New Roman" w:hint="eastAsia"/>
          <w:color w:val="000000" w:themeColor="text1"/>
          <w:sz w:val="24"/>
        </w:rPr>
        <w:t>T</w:t>
      </w:r>
      <w:r w:rsidRPr="00146B3B">
        <w:rPr>
          <w:rFonts w:ascii="Times New Roman" w:hAnsi="Times New Roman" w:cs="Times New Roman"/>
          <w:color w:val="000000" w:themeColor="text1"/>
          <w:sz w:val="24"/>
        </w:rPr>
        <w:t>he qualitative phase</w:t>
      </w:r>
    </w:p>
    <w:p w14:paraId="01B17487" w14:textId="77777777" w:rsidR="00EB07E2" w:rsidRDefault="00146B3B" w:rsidP="00AA219D">
      <w:pPr>
        <w:spacing w:line="360" w:lineRule="auto"/>
        <w:jc w:val="left"/>
        <w:rPr>
          <w:rFonts w:ascii="Times New Roman" w:hAnsi="Times New Roman" w:cs="Times New Roman"/>
          <w:color w:val="000000" w:themeColor="text1"/>
          <w:sz w:val="24"/>
        </w:rPr>
      </w:pPr>
      <w:r w:rsidRPr="00146B3B">
        <w:rPr>
          <w:rFonts w:ascii="Times New Roman" w:hAnsi="Times New Roman" w:cs="Times New Roman"/>
          <w:color w:val="000000" w:themeColor="text1"/>
          <w:sz w:val="24"/>
        </w:rPr>
        <w:t>In qualitative research, such as interviews and case studies, focusing on participants’ unique perspectives, experiences, how they understand the world (</w:t>
      </w:r>
      <w:r w:rsidRPr="00146B3B">
        <w:rPr>
          <w:rFonts w:ascii="Times New Roman" w:hAnsi="Times New Roman" w:cs="Times New Roman"/>
          <w:sz w:val="24"/>
        </w:rPr>
        <w:t xml:space="preserve">Lincoln, </w:t>
      </w:r>
      <w:proofErr w:type="spellStart"/>
      <w:r w:rsidRPr="00146B3B">
        <w:rPr>
          <w:rFonts w:ascii="Times New Roman" w:hAnsi="Times New Roman" w:cs="Times New Roman"/>
          <w:sz w:val="24"/>
        </w:rPr>
        <w:t>Lynham</w:t>
      </w:r>
      <w:proofErr w:type="spellEnd"/>
      <w:r w:rsidRPr="00146B3B">
        <w:rPr>
          <w:rFonts w:ascii="Times New Roman" w:hAnsi="Times New Roman" w:cs="Times New Roman"/>
          <w:sz w:val="24"/>
        </w:rPr>
        <w:t>, and Guba, 2011)</w:t>
      </w:r>
      <w:r w:rsidRPr="00146B3B">
        <w:rPr>
          <w:rFonts w:ascii="Times New Roman" w:hAnsi="Times New Roman" w:cs="Times New Roman"/>
          <w:color w:val="000000" w:themeColor="text1"/>
          <w:sz w:val="24"/>
        </w:rPr>
        <w:t>.</w:t>
      </w:r>
      <w:r w:rsidR="00074F2A">
        <w:rPr>
          <w:rFonts w:ascii="Times New Roman" w:hAnsi="Times New Roman" w:cs="Times New Roman" w:hint="eastAsia"/>
          <w:color w:val="000000" w:themeColor="text1"/>
          <w:sz w:val="24"/>
        </w:rPr>
        <w:t xml:space="preserve"> </w:t>
      </w:r>
      <w:r w:rsidR="00365887" w:rsidRPr="0078783E">
        <w:rPr>
          <w:rFonts w:ascii="Times New Roman" w:hAnsi="Times New Roman" w:cs="Times New Roman"/>
          <w:color w:val="000000" w:themeColor="text1"/>
          <w:sz w:val="24"/>
        </w:rPr>
        <w:t xml:space="preserve">In phase two, qualitative semi-structured interviews </w:t>
      </w:r>
      <w:r w:rsidR="00074F2A">
        <w:rPr>
          <w:rFonts w:ascii="Times New Roman" w:hAnsi="Times New Roman" w:cs="Times New Roman"/>
          <w:color w:val="000000" w:themeColor="text1"/>
          <w:sz w:val="24"/>
        </w:rPr>
        <w:t xml:space="preserve">are conducted </w:t>
      </w:r>
      <w:r w:rsidR="00365887" w:rsidRPr="0078783E">
        <w:rPr>
          <w:rFonts w:ascii="Times New Roman" w:hAnsi="Times New Roman" w:cs="Times New Roman"/>
          <w:color w:val="000000" w:themeColor="text1"/>
          <w:sz w:val="24"/>
        </w:rPr>
        <w:t xml:space="preserve">to explore </w:t>
      </w:r>
      <w:r w:rsidR="00074F2A">
        <w:rPr>
          <w:rFonts w:ascii="Times New Roman" w:hAnsi="Times New Roman" w:cs="Times New Roman"/>
          <w:color w:val="000000" w:themeColor="text1"/>
          <w:sz w:val="24"/>
        </w:rPr>
        <w:t xml:space="preserve">children’s </w:t>
      </w:r>
      <w:r w:rsidR="00365887" w:rsidRPr="0078783E">
        <w:rPr>
          <w:rFonts w:ascii="Times New Roman" w:hAnsi="Times New Roman" w:cs="Times New Roman"/>
          <w:color w:val="000000" w:themeColor="text1"/>
          <w:sz w:val="24"/>
        </w:rPr>
        <w:t>deeper perceptions of sibling relationships and their impact on educational decision.</w:t>
      </w:r>
      <w:r w:rsidR="00074F2A">
        <w:rPr>
          <w:rFonts w:ascii="Times New Roman" w:hAnsi="Times New Roman" w:cs="Times New Roman" w:hint="eastAsia"/>
          <w:color w:val="000000" w:themeColor="text1"/>
          <w:sz w:val="24"/>
        </w:rPr>
        <w:t xml:space="preserve"> </w:t>
      </w:r>
      <w:r w:rsidR="00AA219D" w:rsidRPr="0078783E">
        <w:rPr>
          <w:rFonts w:ascii="Times New Roman" w:hAnsi="Times New Roman" w:cs="Times New Roman"/>
          <w:color w:val="000000" w:themeColor="text1"/>
          <w:sz w:val="24"/>
        </w:rPr>
        <w:t>Interviews offer</w:t>
      </w:r>
      <w:r w:rsidR="00074F2A">
        <w:rPr>
          <w:rFonts w:ascii="Times New Roman" w:hAnsi="Times New Roman" w:cs="Times New Roman"/>
          <w:color w:val="000000" w:themeColor="text1"/>
          <w:sz w:val="24"/>
        </w:rPr>
        <w:t>s</w:t>
      </w:r>
      <w:r w:rsidR="00AA219D" w:rsidRPr="0078783E">
        <w:rPr>
          <w:rFonts w:ascii="Times New Roman" w:hAnsi="Times New Roman" w:cs="Times New Roman"/>
          <w:color w:val="000000" w:themeColor="text1"/>
          <w:sz w:val="24"/>
        </w:rPr>
        <w:t xml:space="preserve"> a depth of understanding, providing rich, detailed narratives to illuminate the lived experiences of individuals in their educational and familial context</w:t>
      </w:r>
      <w:r w:rsidR="00DA22B4">
        <w:rPr>
          <w:rFonts w:ascii="Times New Roman" w:hAnsi="Times New Roman" w:cs="Times New Roman"/>
          <w:color w:val="000000" w:themeColor="text1"/>
          <w:sz w:val="24"/>
        </w:rPr>
        <w:t xml:space="preserve"> (</w:t>
      </w:r>
      <w:r w:rsidR="00DA22B4" w:rsidRPr="00160E06">
        <w:rPr>
          <w:rFonts w:ascii="Times New Roman" w:hAnsi="Times New Roman" w:cs="Times New Roman"/>
          <w:sz w:val="24"/>
        </w:rPr>
        <w:t>DiCicco‐Bloom</w:t>
      </w:r>
      <w:r w:rsidR="00DA22B4">
        <w:rPr>
          <w:rFonts w:ascii="Times New Roman" w:hAnsi="Times New Roman" w:cs="Times New Roman"/>
          <w:sz w:val="24"/>
        </w:rPr>
        <w:t xml:space="preserve"> </w:t>
      </w:r>
      <w:r w:rsidR="00DA22B4" w:rsidRPr="00160E06">
        <w:rPr>
          <w:rFonts w:ascii="Times New Roman" w:hAnsi="Times New Roman" w:cs="Times New Roman"/>
          <w:sz w:val="24"/>
        </w:rPr>
        <w:t>and Crabtree, 2006</w:t>
      </w:r>
      <w:r w:rsidR="00DA22B4">
        <w:rPr>
          <w:rFonts w:ascii="Times New Roman" w:hAnsi="Times New Roman" w:cs="Times New Roman"/>
          <w:sz w:val="24"/>
        </w:rPr>
        <w:t>)</w:t>
      </w:r>
      <w:r w:rsidR="00AA219D" w:rsidRPr="0078783E">
        <w:rPr>
          <w:rFonts w:ascii="Times New Roman" w:hAnsi="Times New Roman" w:cs="Times New Roman"/>
          <w:color w:val="000000" w:themeColor="text1"/>
          <w:sz w:val="24"/>
        </w:rPr>
        <w:t xml:space="preserve">. </w:t>
      </w:r>
    </w:p>
    <w:p w14:paraId="3B385771" w14:textId="77777777" w:rsidR="00EB07E2" w:rsidRDefault="00EB07E2" w:rsidP="00AA219D">
      <w:pPr>
        <w:spacing w:line="360" w:lineRule="auto"/>
        <w:jc w:val="left"/>
        <w:rPr>
          <w:rFonts w:ascii="Times New Roman" w:hAnsi="Times New Roman" w:cs="Times New Roman"/>
          <w:color w:val="000000" w:themeColor="text1"/>
          <w:sz w:val="24"/>
        </w:rPr>
      </w:pPr>
    </w:p>
    <w:p w14:paraId="438C9B94" w14:textId="0FD00ABB" w:rsidR="00074F2A" w:rsidRDefault="00AA219D" w:rsidP="00AA219D">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However, interviews can be time-consuming, both in terms of conducting them and analyzing the data</w:t>
      </w:r>
      <w:r w:rsidR="00074F2A">
        <w:rPr>
          <w:rFonts w:ascii="Times New Roman" w:hAnsi="Times New Roman" w:cs="Times New Roman"/>
          <w:color w:val="000000" w:themeColor="text1"/>
          <w:sz w:val="24"/>
        </w:rPr>
        <w:t xml:space="preserve"> (</w:t>
      </w:r>
      <w:proofErr w:type="spellStart"/>
      <w:r w:rsidR="00DA22B4" w:rsidRPr="00160E06">
        <w:rPr>
          <w:rFonts w:ascii="Times New Roman" w:hAnsi="Times New Roman" w:cs="Times New Roman"/>
          <w:sz w:val="24"/>
        </w:rPr>
        <w:t>Fossey</w:t>
      </w:r>
      <w:proofErr w:type="spellEnd"/>
      <w:r w:rsidR="00DA22B4">
        <w:rPr>
          <w:rFonts w:ascii="Times New Roman" w:hAnsi="Times New Roman" w:cs="Times New Roman"/>
          <w:sz w:val="24"/>
        </w:rPr>
        <w:t xml:space="preserve"> </w:t>
      </w:r>
      <w:r w:rsidR="00DA22B4" w:rsidRPr="00DA22B4">
        <w:rPr>
          <w:rFonts w:ascii="Times New Roman" w:hAnsi="Times New Roman" w:cs="Times New Roman"/>
          <w:i/>
          <w:iCs/>
          <w:sz w:val="24"/>
        </w:rPr>
        <w:t>et al.</w:t>
      </w:r>
      <w:r w:rsidR="00DA22B4">
        <w:rPr>
          <w:rFonts w:ascii="Times New Roman" w:hAnsi="Times New Roman" w:cs="Times New Roman"/>
          <w:sz w:val="24"/>
        </w:rPr>
        <w:t>,</w:t>
      </w:r>
      <w:r w:rsidR="00DA22B4">
        <w:rPr>
          <w:rFonts w:ascii="Times New Roman" w:hAnsi="Times New Roman" w:cs="Times New Roman"/>
          <w:sz w:val="24"/>
        </w:rPr>
        <w:t xml:space="preserve"> 2002</w:t>
      </w:r>
      <w:r w:rsidR="00074F2A">
        <w:rPr>
          <w:rFonts w:ascii="Times New Roman" w:hAnsi="Times New Roman" w:cs="Times New Roman"/>
          <w:color w:val="000000" w:themeColor="text1"/>
          <w:sz w:val="24"/>
        </w:rPr>
        <w:t>)</w:t>
      </w:r>
      <w:r w:rsidRPr="0078783E">
        <w:rPr>
          <w:rFonts w:ascii="Times New Roman" w:hAnsi="Times New Roman" w:cs="Times New Roman"/>
          <w:color w:val="000000" w:themeColor="text1"/>
          <w:sz w:val="24"/>
        </w:rPr>
        <w:t>. The subjective nature of qualitative data also introduces the possibility of researcher bias, both in the interpretation of data and in the potential influence of the interviewer’s presence on respondents' answers</w:t>
      </w:r>
      <w:r w:rsidR="00074F2A">
        <w:rPr>
          <w:rFonts w:ascii="Times New Roman" w:hAnsi="Times New Roman" w:cs="Times New Roman"/>
          <w:color w:val="000000" w:themeColor="text1"/>
          <w:sz w:val="24"/>
        </w:rPr>
        <w:t xml:space="preserve"> </w:t>
      </w:r>
      <w:r w:rsidR="00DA22B4">
        <w:rPr>
          <w:rFonts w:ascii="Times New Roman" w:hAnsi="Times New Roman" w:cs="Times New Roman"/>
          <w:color w:val="000000" w:themeColor="text1"/>
          <w:sz w:val="24"/>
        </w:rPr>
        <w:t>(</w:t>
      </w:r>
      <w:proofErr w:type="spellStart"/>
      <w:r w:rsidR="00DA22B4" w:rsidRPr="007A2D85">
        <w:rPr>
          <w:rFonts w:ascii="Times New Roman" w:hAnsi="Times New Roman" w:cs="Times New Roman"/>
          <w:sz w:val="24"/>
        </w:rPr>
        <w:t>Chenail</w:t>
      </w:r>
      <w:proofErr w:type="spellEnd"/>
      <w:r w:rsidR="00DA22B4" w:rsidRPr="007A2D85">
        <w:rPr>
          <w:rFonts w:ascii="Times New Roman" w:hAnsi="Times New Roman" w:cs="Times New Roman"/>
          <w:sz w:val="24"/>
        </w:rPr>
        <w:t>, 2011</w:t>
      </w:r>
      <w:r w:rsidR="00DA22B4">
        <w:rPr>
          <w:rFonts w:ascii="Times New Roman" w:hAnsi="Times New Roman" w:cs="Times New Roman"/>
          <w:sz w:val="24"/>
        </w:rPr>
        <w:t>)</w:t>
      </w:r>
      <w:r w:rsidRPr="0078783E">
        <w:rPr>
          <w:rFonts w:ascii="Times New Roman" w:hAnsi="Times New Roman" w:cs="Times New Roman"/>
          <w:color w:val="000000" w:themeColor="text1"/>
          <w:sz w:val="24"/>
        </w:rPr>
        <w:t>. To mitigate these issues,</w:t>
      </w:r>
      <w:r w:rsidR="00074F2A">
        <w:rPr>
          <w:rFonts w:ascii="Times New Roman" w:hAnsi="Times New Roman" w:cs="Times New Roman"/>
          <w:color w:val="000000" w:themeColor="text1"/>
          <w:sz w:val="24"/>
        </w:rPr>
        <w:t xml:space="preserve"> a</w:t>
      </w:r>
      <w:r w:rsidRPr="0078783E">
        <w:rPr>
          <w:rFonts w:ascii="Times New Roman" w:hAnsi="Times New Roman" w:cs="Times New Roman"/>
          <w:color w:val="000000" w:themeColor="text1"/>
          <w:sz w:val="24"/>
        </w:rPr>
        <w:t xml:space="preserve"> </w:t>
      </w:r>
      <w:r w:rsidR="00074F2A">
        <w:rPr>
          <w:rFonts w:ascii="Times New Roman" w:hAnsi="Times New Roman" w:cs="Times New Roman"/>
          <w:color w:val="000000" w:themeColor="text1"/>
          <w:sz w:val="24"/>
        </w:rPr>
        <w:t xml:space="preserve">pilot interview would be conducted to </w:t>
      </w:r>
      <w:r w:rsidR="00DA22B4">
        <w:rPr>
          <w:rFonts w:ascii="Times New Roman" w:hAnsi="Times New Roman" w:cs="Times New Roman"/>
          <w:color w:val="000000" w:themeColor="text1"/>
          <w:sz w:val="24"/>
        </w:rPr>
        <w:t>enhance and refine the</w:t>
      </w:r>
      <w:r w:rsidR="00074F2A">
        <w:rPr>
          <w:rFonts w:ascii="Times New Roman" w:hAnsi="Times New Roman" w:cs="Times New Roman"/>
          <w:color w:val="000000" w:themeColor="text1"/>
          <w:sz w:val="24"/>
        </w:rPr>
        <w:t xml:space="preserve"> research </w:t>
      </w:r>
      <w:r w:rsidR="00DA22B4">
        <w:rPr>
          <w:rFonts w:ascii="Times New Roman" w:hAnsi="Times New Roman" w:cs="Times New Roman"/>
          <w:color w:val="000000" w:themeColor="text1"/>
          <w:sz w:val="24"/>
        </w:rPr>
        <w:t xml:space="preserve">tools and processes </w:t>
      </w:r>
      <w:r w:rsidR="00DA22B4">
        <w:rPr>
          <w:rFonts w:ascii="Times New Roman" w:hAnsi="Times New Roman" w:cs="Times New Roman"/>
          <w:color w:val="000000" w:themeColor="text1"/>
          <w:sz w:val="24"/>
        </w:rPr>
        <w:t>(</w:t>
      </w:r>
      <w:r w:rsidR="00DA22B4" w:rsidRPr="00160E06">
        <w:rPr>
          <w:rFonts w:ascii="Times New Roman" w:hAnsi="Times New Roman" w:cs="Times New Roman"/>
          <w:sz w:val="24"/>
        </w:rPr>
        <w:t>Majid</w:t>
      </w:r>
      <w:r w:rsidR="00DA22B4">
        <w:rPr>
          <w:rFonts w:ascii="Times New Roman" w:hAnsi="Times New Roman" w:cs="Times New Roman"/>
          <w:sz w:val="24"/>
        </w:rPr>
        <w:t xml:space="preserve"> </w:t>
      </w:r>
      <w:r w:rsidR="00DA22B4" w:rsidRPr="00DA22B4">
        <w:rPr>
          <w:rFonts w:ascii="Times New Roman" w:hAnsi="Times New Roman" w:cs="Times New Roman"/>
          <w:i/>
          <w:iCs/>
          <w:sz w:val="24"/>
        </w:rPr>
        <w:t>et al.</w:t>
      </w:r>
      <w:r w:rsidR="00DA22B4">
        <w:rPr>
          <w:rFonts w:ascii="Times New Roman" w:hAnsi="Times New Roman" w:cs="Times New Roman"/>
          <w:sz w:val="24"/>
        </w:rPr>
        <w:t>, 2017</w:t>
      </w:r>
      <w:r w:rsidR="00DA22B4">
        <w:rPr>
          <w:rFonts w:ascii="Times New Roman" w:hAnsi="Times New Roman" w:cs="Times New Roman"/>
          <w:color w:val="000000" w:themeColor="text1"/>
          <w:sz w:val="24"/>
        </w:rPr>
        <w:t>)</w:t>
      </w:r>
      <w:r w:rsidR="00074F2A">
        <w:rPr>
          <w:rFonts w:ascii="Times New Roman" w:hAnsi="Times New Roman" w:cs="Times New Roman"/>
          <w:color w:val="000000" w:themeColor="text1"/>
          <w:sz w:val="24"/>
        </w:rPr>
        <w:t xml:space="preserve">. Informed by the interview guide, the researcher would interview one sibling children before the final interview to </w:t>
      </w:r>
      <w:proofErr w:type="gramStart"/>
      <w:r w:rsidR="00074F2A">
        <w:rPr>
          <w:rFonts w:ascii="Times New Roman" w:hAnsi="Times New Roman" w:cs="Times New Roman"/>
          <w:color w:val="000000" w:themeColor="text1"/>
          <w:sz w:val="24"/>
        </w:rPr>
        <w:t>make adjustments to</w:t>
      </w:r>
      <w:proofErr w:type="gramEnd"/>
      <w:r w:rsidR="00074F2A">
        <w:rPr>
          <w:rFonts w:ascii="Times New Roman" w:hAnsi="Times New Roman" w:cs="Times New Roman"/>
          <w:color w:val="000000" w:themeColor="text1"/>
          <w:sz w:val="24"/>
        </w:rPr>
        <w:t xml:space="preserve"> the interview guide, such as the understandability and order of the questions, etc.</w:t>
      </w:r>
    </w:p>
    <w:p w14:paraId="49948335" w14:textId="77777777" w:rsidR="00A529F6" w:rsidRPr="0078783E" w:rsidRDefault="00A529F6" w:rsidP="0041532B">
      <w:pPr>
        <w:spacing w:line="360" w:lineRule="auto"/>
        <w:jc w:val="left"/>
        <w:rPr>
          <w:rFonts w:ascii="Times New Roman" w:hAnsi="Times New Roman" w:cs="Times New Roman" w:hint="eastAsia"/>
          <w:color w:val="000000" w:themeColor="text1"/>
          <w:sz w:val="24"/>
        </w:rPr>
      </w:pPr>
    </w:p>
    <w:p w14:paraId="1494A009" w14:textId="74B60014" w:rsidR="006A4F45" w:rsidRDefault="006A4F45" w:rsidP="0041532B">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4.3 </w:t>
      </w:r>
      <w:r w:rsidR="0095655A">
        <w:rPr>
          <w:rFonts w:ascii="Times New Roman" w:hAnsi="Times New Roman" w:cs="Times New Roman"/>
          <w:color w:val="000000" w:themeColor="text1"/>
          <w:sz w:val="24"/>
        </w:rPr>
        <w:t>A m</w:t>
      </w:r>
      <w:r>
        <w:rPr>
          <w:rFonts w:ascii="Times New Roman" w:hAnsi="Times New Roman" w:cs="Times New Roman"/>
          <w:color w:val="000000" w:themeColor="text1"/>
          <w:sz w:val="24"/>
        </w:rPr>
        <w:t xml:space="preserve">ixed-method </w:t>
      </w:r>
      <w:r w:rsidR="0095655A">
        <w:rPr>
          <w:rFonts w:ascii="Times New Roman" w:hAnsi="Times New Roman" w:cs="Times New Roman"/>
          <w:color w:val="000000" w:themeColor="text1"/>
          <w:sz w:val="24"/>
        </w:rPr>
        <w:t>approach</w:t>
      </w:r>
    </w:p>
    <w:p w14:paraId="7516A68A" w14:textId="016A7823" w:rsidR="00EA4B3B" w:rsidRDefault="00EA4B3B" w:rsidP="00AA219D">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Through the</w:t>
      </w:r>
      <w:r w:rsidR="00DA05C7" w:rsidRPr="0078783E">
        <w:rPr>
          <w:rFonts w:ascii="Times New Roman" w:hAnsi="Times New Roman" w:cs="Times New Roman"/>
          <w:color w:val="000000" w:themeColor="text1"/>
          <w:sz w:val="24"/>
        </w:rPr>
        <w:t xml:space="preserve"> integration of quantitative and qualitative data</w:t>
      </w:r>
      <w:r>
        <w:rPr>
          <w:rFonts w:ascii="Times New Roman" w:hAnsi="Times New Roman" w:cs="Times New Roman"/>
          <w:color w:val="000000" w:themeColor="text1"/>
          <w:sz w:val="24"/>
        </w:rPr>
        <w:t xml:space="preserve">, </w:t>
      </w:r>
      <w:r w:rsidR="00DA05C7" w:rsidRPr="0078783E">
        <w:rPr>
          <w:rFonts w:ascii="Times New Roman" w:hAnsi="Times New Roman" w:cs="Times New Roman"/>
          <w:color w:val="000000" w:themeColor="text1"/>
          <w:sz w:val="24"/>
        </w:rPr>
        <w:t>the insights from both phases complement and enrich each other. The quantitative data provides a statistical foundation, setting the stage for a broader understanding of the trends and general patterns</w:t>
      </w:r>
      <w:r>
        <w:rPr>
          <w:rFonts w:ascii="Times New Roman" w:hAnsi="Times New Roman" w:cs="Times New Roman"/>
          <w:color w:val="000000" w:themeColor="text1"/>
          <w:sz w:val="24"/>
        </w:rPr>
        <w:t xml:space="preserve"> </w:t>
      </w:r>
      <w:r w:rsidR="00ED2145">
        <w:rPr>
          <w:rFonts w:ascii="Times New Roman" w:hAnsi="Times New Roman" w:cs="Times New Roman"/>
          <w:color w:val="000000" w:themeColor="text1"/>
          <w:sz w:val="24"/>
        </w:rPr>
        <w:t>(</w:t>
      </w:r>
      <w:r w:rsidR="00ED2145" w:rsidRPr="00E72C44">
        <w:rPr>
          <w:rFonts w:ascii="Times New Roman" w:hAnsi="Times New Roman" w:cs="Times New Roman"/>
          <w:sz w:val="24"/>
        </w:rPr>
        <w:t>Biesta, 2017</w:t>
      </w:r>
      <w:r w:rsidR="00ED2145">
        <w:rPr>
          <w:rFonts w:ascii="Times New Roman" w:hAnsi="Times New Roman" w:cs="Times New Roman"/>
          <w:sz w:val="24"/>
        </w:rPr>
        <w:t>)</w:t>
      </w:r>
      <w:r w:rsidR="00DA05C7" w:rsidRPr="0078783E">
        <w:rPr>
          <w:rFonts w:ascii="Times New Roman" w:hAnsi="Times New Roman" w:cs="Times New Roman"/>
          <w:color w:val="000000" w:themeColor="text1"/>
          <w:sz w:val="24"/>
        </w:rPr>
        <w:t xml:space="preserve">. The qualitative </w:t>
      </w:r>
      <w:r>
        <w:rPr>
          <w:rFonts w:ascii="Times New Roman" w:hAnsi="Times New Roman" w:cs="Times New Roman"/>
          <w:color w:val="000000" w:themeColor="text1"/>
          <w:sz w:val="24"/>
        </w:rPr>
        <w:t>phases</w:t>
      </w:r>
      <w:r w:rsidR="00DA05C7" w:rsidRPr="0078783E">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offer</w:t>
      </w:r>
      <w:r w:rsidR="00DA05C7" w:rsidRPr="0078783E">
        <w:rPr>
          <w:rFonts w:ascii="Times New Roman" w:hAnsi="Times New Roman" w:cs="Times New Roman"/>
          <w:color w:val="000000" w:themeColor="text1"/>
          <w:sz w:val="24"/>
        </w:rPr>
        <w:t xml:space="preserve"> detailed insights into individual</w:t>
      </w:r>
      <w:r w:rsidR="00ED2145">
        <w:rPr>
          <w:rFonts w:ascii="Times New Roman" w:hAnsi="Times New Roman" w:cs="Times New Roman"/>
          <w:color w:val="000000" w:themeColor="text1"/>
          <w:sz w:val="24"/>
        </w:rPr>
        <w:t>’s sibling e</w:t>
      </w:r>
      <w:r w:rsidR="00ED2145" w:rsidRPr="0078783E">
        <w:rPr>
          <w:rFonts w:ascii="Times New Roman" w:hAnsi="Times New Roman" w:cs="Times New Roman"/>
          <w:color w:val="000000" w:themeColor="text1"/>
          <w:sz w:val="24"/>
        </w:rPr>
        <w:t>xperiences</w:t>
      </w:r>
      <w:r w:rsidR="00DA05C7" w:rsidRPr="0078783E">
        <w:rPr>
          <w:rFonts w:ascii="Times New Roman" w:hAnsi="Times New Roman" w:cs="Times New Roman"/>
          <w:color w:val="000000" w:themeColor="text1"/>
          <w:sz w:val="24"/>
        </w:rPr>
        <w:t>, motivations, and perceptions</w:t>
      </w:r>
      <w:r>
        <w:rPr>
          <w:rFonts w:ascii="Times New Roman" w:hAnsi="Times New Roman" w:cs="Times New Roman"/>
          <w:color w:val="000000" w:themeColor="text1"/>
          <w:sz w:val="24"/>
        </w:rPr>
        <w:t xml:space="preserve"> behind their educational perceptions</w:t>
      </w:r>
      <w:r w:rsidR="00DD36CB">
        <w:rPr>
          <w:rFonts w:ascii="Times New Roman" w:hAnsi="Times New Roman" w:cs="Times New Roman"/>
          <w:color w:val="000000" w:themeColor="text1"/>
          <w:sz w:val="24"/>
        </w:rPr>
        <w:t xml:space="preserve"> </w:t>
      </w:r>
      <w:r w:rsidR="00DD36CB">
        <w:rPr>
          <w:rFonts w:ascii="Times New Roman" w:hAnsi="Times New Roman" w:cs="Times New Roman"/>
          <w:color w:val="000000" w:themeColor="text1"/>
          <w:sz w:val="24"/>
        </w:rPr>
        <w:lastRenderedPageBreak/>
        <w:t>(</w:t>
      </w:r>
      <w:r w:rsidR="00DD36CB" w:rsidRPr="00513EA0">
        <w:rPr>
          <w:rFonts w:ascii="Times New Roman" w:hAnsi="Times New Roman" w:cs="Times New Roman"/>
          <w:sz w:val="24"/>
        </w:rPr>
        <w:t>Braun and Clarke, 2006</w:t>
      </w:r>
      <w:r w:rsidR="00DD36CB">
        <w:rPr>
          <w:rFonts w:ascii="Times New Roman" w:hAnsi="Times New Roman" w:cs="Times New Roman"/>
          <w:sz w:val="24"/>
        </w:rPr>
        <w:t>)</w:t>
      </w:r>
      <w:r w:rsidR="00DA05C7" w:rsidRPr="0078783E">
        <w:rPr>
          <w:rFonts w:ascii="Times New Roman" w:hAnsi="Times New Roman" w:cs="Times New Roman"/>
          <w:color w:val="000000" w:themeColor="text1"/>
          <w:sz w:val="24"/>
        </w:rPr>
        <w:t>.</w:t>
      </w:r>
      <w:r w:rsidR="00AA219D">
        <w:rPr>
          <w:rFonts w:ascii="Times New Roman" w:hAnsi="Times New Roman" w:cs="Times New Roman"/>
          <w:color w:val="000000" w:themeColor="text1"/>
          <w:sz w:val="24"/>
        </w:rPr>
        <w:t xml:space="preserve"> </w:t>
      </w:r>
    </w:p>
    <w:p w14:paraId="77FEBB4C" w14:textId="77777777" w:rsidR="00EA4B3B" w:rsidRDefault="00EA4B3B" w:rsidP="00AA219D">
      <w:pPr>
        <w:spacing w:line="360" w:lineRule="auto"/>
        <w:jc w:val="left"/>
        <w:rPr>
          <w:rFonts w:ascii="Times New Roman" w:hAnsi="Times New Roman" w:cs="Times New Roman"/>
          <w:color w:val="000000" w:themeColor="text1"/>
          <w:sz w:val="24"/>
        </w:rPr>
      </w:pPr>
    </w:p>
    <w:p w14:paraId="6DC3AC81" w14:textId="6A67A644" w:rsidR="00AA219D" w:rsidRPr="0078783E" w:rsidRDefault="00EA4B3B" w:rsidP="00AA219D">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In this research</w:t>
      </w:r>
      <w:r>
        <w:rPr>
          <w:rFonts w:ascii="Times New Roman" w:hAnsi="Times New Roman" w:cs="Times New Roman"/>
          <w:color w:val="000000" w:themeColor="text1"/>
          <w:sz w:val="24"/>
        </w:rPr>
        <w:t xml:space="preserve">, </w:t>
      </w:r>
      <w:r w:rsidRPr="0078783E">
        <w:rPr>
          <w:rFonts w:ascii="Times New Roman" w:hAnsi="Times New Roman" w:cs="Times New Roman"/>
          <w:color w:val="000000" w:themeColor="text1"/>
          <w:sz w:val="24"/>
        </w:rPr>
        <w:t>findings from the questionnaire become explored and validated further in a deeper level during the interviews</w:t>
      </w:r>
      <w:r w:rsidR="00AA219D" w:rsidRPr="0078783E">
        <w:rPr>
          <w:rFonts w:ascii="Times New Roman" w:hAnsi="Times New Roman" w:cs="Times New Roman"/>
          <w:color w:val="000000" w:themeColor="text1"/>
          <w:sz w:val="24"/>
        </w:rPr>
        <w:t>, allowing for</w:t>
      </w:r>
      <w:r w:rsidR="00ED2145">
        <w:rPr>
          <w:rFonts w:ascii="Times New Roman" w:hAnsi="Times New Roman" w:cs="Times New Roman"/>
          <w:color w:val="000000" w:themeColor="text1"/>
          <w:sz w:val="24"/>
        </w:rPr>
        <w:t xml:space="preserve"> more comprehensive data presentation </w:t>
      </w:r>
      <w:r w:rsidR="00ED2145">
        <w:rPr>
          <w:rFonts w:ascii="Times New Roman" w:hAnsi="Times New Roman" w:cs="Times New Roman"/>
          <w:color w:val="000000" w:themeColor="text1"/>
          <w:sz w:val="24"/>
        </w:rPr>
        <w:t>(</w:t>
      </w:r>
      <w:proofErr w:type="spellStart"/>
      <w:r w:rsidR="00ED2145" w:rsidRPr="00036E17">
        <w:rPr>
          <w:rFonts w:ascii="Times New Roman" w:hAnsi="Times New Roman" w:cs="Times New Roman"/>
          <w:sz w:val="24"/>
        </w:rPr>
        <w:t>Timan</w:t>
      </w:r>
      <w:proofErr w:type="spellEnd"/>
      <w:r w:rsidR="00ED2145" w:rsidRPr="00036E17">
        <w:rPr>
          <w:rFonts w:ascii="Times New Roman" w:hAnsi="Times New Roman" w:cs="Times New Roman"/>
          <w:sz w:val="24"/>
        </w:rPr>
        <w:t xml:space="preserve">, </w:t>
      </w:r>
      <w:proofErr w:type="spellStart"/>
      <w:r w:rsidR="00ED2145" w:rsidRPr="00036E17">
        <w:rPr>
          <w:rFonts w:ascii="Times New Roman" w:hAnsi="Times New Roman" w:cs="Times New Roman"/>
          <w:sz w:val="24"/>
        </w:rPr>
        <w:t>Wouters</w:t>
      </w:r>
      <w:proofErr w:type="spellEnd"/>
      <w:r w:rsidR="00ED2145">
        <w:rPr>
          <w:rFonts w:ascii="Times New Roman" w:hAnsi="Times New Roman" w:cs="Times New Roman"/>
          <w:sz w:val="24"/>
        </w:rPr>
        <w:t xml:space="preserve"> </w:t>
      </w:r>
      <w:r w:rsidR="00ED2145" w:rsidRPr="00036E17">
        <w:rPr>
          <w:rFonts w:ascii="Times New Roman" w:hAnsi="Times New Roman" w:cs="Times New Roman"/>
          <w:sz w:val="24"/>
        </w:rPr>
        <w:t xml:space="preserve">and </w:t>
      </w:r>
      <w:proofErr w:type="spellStart"/>
      <w:r w:rsidR="00ED2145" w:rsidRPr="00036E17">
        <w:rPr>
          <w:rFonts w:ascii="Times New Roman" w:hAnsi="Times New Roman" w:cs="Times New Roman"/>
          <w:sz w:val="24"/>
        </w:rPr>
        <w:t>Heilbron</w:t>
      </w:r>
      <w:proofErr w:type="spellEnd"/>
      <w:r w:rsidR="00ED2145" w:rsidRPr="00036E17">
        <w:rPr>
          <w:rFonts w:ascii="Times New Roman" w:hAnsi="Times New Roman" w:cs="Times New Roman"/>
          <w:sz w:val="24"/>
        </w:rPr>
        <w:t>, 2019</w:t>
      </w:r>
      <w:r w:rsidR="00ED2145">
        <w:rPr>
          <w:rFonts w:ascii="Times New Roman" w:hAnsi="Times New Roman" w:cs="Times New Roman"/>
          <w:sz w:val="24"/>
        </w:rPr>
        <w:t>)</w:t>
      </w:r>
      <w:r w:rsidR="00AA219D" w:rsidRPr="0078783E">
        <w:rPr>
          <w:rFonts w:ascii="Times New Roman" w:hAnsi="Times New Roman" w:cs="Times New Roman"/>
          <w:color w:val="000000" w:themeColor="text1"/>
          <w:sz w:val="24"/>
        </w:rPr>
        <w:t>. Consequently, the two-stage mixed</w:t>
      </w:r>
      <w:r w:rsidR="00ED2145">
        <w:rPr>
          <w:rFonts w:ascii="Times New Roman" w:hAnsi="Times New Roman" w:cs="Times New Roman"/>
          <w:color w:val="000000" w:themeColor="text1"/>
          <w:sz w:val="24"/>
        </w:rPr>
        <w:t>-</w:t>
      </w:r>
      <w:r w:rsidR="00AA219D" w:rsidRPr="0078783E">
        <w:rPr>
          <w:rFonts w:ascii="Times New Roman" w:hAnsi="Times New Roman" w:cs="Times New Roman"/>
          <w:color w:val="000000" w:themeColor="text1"/>
          <w:sz w:val="24"/>
        </w:rPr>
        <w:t xml:space="preserve">method design enables deeper exploration based on participants’ responses to the questionnaire items. In this sense, they can elaborate the reasons behind their perceived </w:t>
      </w:r>
      <w:r w:rsidR="00ED2145">
        <w:rPr>
          <w:rFonts w:ascii="Times New Roman" w:hAnsi="Times New Roman" w:cs="Times New Roman"/>
          <w:color w:val="000000" w:themeColor="text1"/>
          <w:sz w:val="24"/>
        </w:rPr>
        <w:t>educational outcomes and experiences.</w:t>
      </w:r>
    </w:p>
    <w:p w14:paraId="5EA5B88D" w14:textId="77777777" w:rsidR="00852C37" w:rsidRPr="0078783E" w:rsidRDefault="00852C37" w:rsidP="0041532B">
      <w:pPr>
        <w:spacing w:line="360" w:lineRule="auto"/>
        <w:jc w:val="left"/>
        <w:rPr>
          <w:rFonts w:ascii="Times New Roman" w:hAnsi="Times New Roman" w:cs="Times New Roman" w:hint="eastAsia"/>
          <w:color w:val="000000" w:themeColor="text1"/>
          <w:sz w:val="24"/>
        </w:rPr>
      </w:pPr>
    </w:p>
    <w:p w14:paraId="7688E07F" w14:textId="3D706A2A" w:rsidR="00A529F6" w:rsidRPr="0078783E" w:rsidRDefault="00ED2145" w:rsidP="0041532B">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Nevertheless, t</w:t>
      </w:r>
      <w:r w:rsidR="00DA05C7" w:rsidRPr="0078783E">
        <w:rPr>
          <w:rFonts w:ascii="Times New Roman" w:hAnsi="Times New Roman" w:cs="Times New Roman"/>
          <w:color w:val="000000" w:themeColor="text1"/>
          <w:sz w:val="24"/>
        </w:rPr>
        <w:t>he challenge lies in ensuring that the integration of these data types is synergistic and not merely parallel streams of information</w:t>
      </w:r>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w:t>
      </w:r>
      <w:r w:rsidRPr="005463E4">
        <w:rPr>
          <w:rFonts w:ascii="Times New Roman" w:hAnsi="Times New Roman" w:cs="Times New Roman"/>
          <w:sz w:val="24"/>
        </w:rPr>
        <w:t>Greene, 2007</w:t>
      </w:r>
      <w:r>
        <w:rPr>
          <w:rFonts w:ascii="Times New Roman" w:hAnsi="Times New Roman" w:cs="Times New Roman"/>
          <w:sz w:val="24"/>
        </w:rPr>
        <w:t>)</w:t>
      </w:r>
      <w:r w:rsidR="00DA05C7" w:rsidRPr="0078783E">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To foster consistency of this research, t</w:t>
      </w:r>
      <w:r w:rsidR="00DA05C7" w:rsidRPr="0078783E">
        <w:rPr>
          <w:rFonts w:ascii="Times New Roman" w:hAnsi="Times New Roman" w:cs="Times New Roman"/>
          <w:color w:val="000000" w:themeColor="text1"/>
          <w:sz w:val="24"/>
        </w:rPr>
        <w:t>he findings from the questionnaire survey</w:t>
      </w:r>
      <w:r>
        <w:rPr>
          <w:rFonts w:ascii="Times New Roman" w:hAnsi="Times New Roman" w:cs="Times New Roman"/>
          <w:color w:val="000000" w:themeColor="text1"/>
          <w:sz w:val="24"/>
        </w:rPr>
        <w:t xml:space="preserve"> would </w:t>
      </w:r>
      <w:r w:rsidR="00DA05C7" w:rsidRPr="0078783E">
        <w:rPr>
          <w:rFonts w:ascii="Times New Roman" w:hAnsi="Times New Roman" w:cs="Times New Roman"/>
          <w:color w:val="000000" w:themeColor="text1"/>
          <w:sz w:val="24"/>
        </w:rPr>
        <w:t xml:space="preserve">inform the development of the interview guide, ensuring that the qualitative phase explores themes that emerge from the quantitative data. </w:t>
      </w:r>
    </w:p>
    <w:p w14:paraId="19B2E3FD" w14:textId="77777777" w:rsidR="0041532B" w:rsidRPr="0078783E" w:rsidRDefault="0041532B" w:rsidP="0041532B">
      <w:pPr>
        <w:spacing w:line="360" w:lineRule="auto"/>
        <w:jc w:val="left"/>
        <w:rPr>
          <w:rFonts w:ascii="Times New Roman" w:hAnsi="Times New Roman" w:cs="Times New Roman" w:hint="eastAsia"/>
          <w:color w:val="000000" w:themeColor="text1"/>
          <w:sz w:val="24"/>
        </w:rPr>
      </w:pPr>
    </w:p>
    <w:p w14:paraId="6D394CEA" w14:textId="29A17D46" w:rsidR="00FA5DE5" w:rsidRPr="0078783E" w:rsidRDefault="00000000" w:rsidP="0078783E">
      <w:pPr>
        <w:pStyle w:val="a3"/>
        <w:numPr>
          <w:ilvl w:val="0"/>
          <w:numId w:val="2"/>
        </w:numPr>
        <w:spacing w:line="360" w:lineRule="auto"/>
        <w:ind w:firstLineChars="0"/>
        <w:jc w:val="left"/>
        <w:rPr>
          <w:rFonts w:ascii="Times New Roman" w:hAnsi="Times New Roman" w:cs="Times New Roman"/>
          <w:b/>
          <w:bCs/>
          <w:color w:val="000000" w:themeColor="text1"/>
          <w:sz w:val="24"/>
        </w:rPr>
      </w:pPr>
      <w:r w:rsidRPr="0078783E">
        <w:rPr>
          <w:rFonts w:ascii="Times New Roman" w:hAnsi="Times New Roman" w:cs="Times New Roman"/>
          <w:b/>
          <w:bCs/>
          <w:color w:val="000000" w:themeColor="text1"/>
          <w:sz w:val="24"/>
        </w:rPr>
        <w:t xml:space="preserve">Research questions </w:t>
      </w:r>
    </w:p>
    <w:p w14:paraId="5C54D3EC" w14:textId="23988BD0" w:rsidR="0016172D" w:rsidRDefault="0016172D" w:rsidP="0078783E">
      <w:pPr>
        <w:spacing w:line="360" w:lineRule="auto"/>
        <w:jc w:val="left"/>
        <w:rPr>
          <w:rFonts w:ascii="Times New Roman" w:hAnsi="Times New Roman" w:cs="Times New Roman" w:hint="eastAsia"/>
          <w:color w:val="000000" w:themeColor="text1"/>
          <w:sz w:val="24"/>
        </w:rPr>
      </w:pPr>
      <w:r>
        <w:rPr>
          <w:rFonts w:ascii="Times New Roman" w:hAnsi="Times New Roman" w:cs="Times New Roman" w:hint="eastAsia"/>
          <w:color w:val="000000" w:themeColor="text1"/>
          <w:sz w:val="24"/>
        </w:rPr>
        <w:t>A</w:t>
      </w:r>
      <w:r>
        <w:rPr>
          <w:rFonts w:ascii="Times New Roman" w:hAnsi="Times New Roman" w:cs="Times New Roman"/>
          <w:color w:val="000000" w:themeColor="text1"/>
          <w:sz w:val="24"/>
        </w:rPr>
        <w:t xml:space="preserve">s reviewed in the literature review, the study embraces the view that human relationships and perceptions are embedded, fluid, and, relational </w:t>
      </w:r>
      <w:r w:rsidR="001C3AEC">
        <w:rPr>
          <w:rFonts w:ascii="Times New Roman" w:hAnsi="Times New Roman" w:cs="Times New Roman"/>
          <w:color w:val="000000" w:themeColor="text1"/>
          <w:sz w:val="24"/>
        </w:rPr>
        <w:t>(Smart, 2007)</w:t>
      </w:r>
      <w:r>
        <w:rPr>
          <w:rFonts w:ascii="Times New Roman" w:hAnsi="Times New Roman" w:cs="Times New Roman"/>
          <w:color w:val="000000" w:themeColor="text1"/>
          <w:sz w:val="24"/>
        </w:rPr>
        <w:t xml:space="preserve">. </w:t>
      </w:r>
      <w:r w:rsidR="001C3AEC">
        <w:rPr>
          <w:rFonts w:ascii="Times New Roman" w:hAnsi="Times New Roman" w:cs="Times New Roman"/>
          <w:color w:val="000000" w:themeColor="text1"/>
          <w:sz w:val="24"/>
        </w:rPr>
        <w:t xml:space="preserve"> Hence, this research intends to investigate sibling relationships and their impact on educational attitudes, as shown in the </w:t>
      </w:r>
      <w:r w:rsidR="00A71D03">
        <w:rPr>
          <w:rFonts w:ascii="Times New Roman" w:hAnsi="Times New Roman" w:cs="Times New Roman"/>
          <w:color w:val="000000" w:themeColor="text1"/>
          <w:sz w:val="24"/>
        </w:rPr>
        <w:t>R</w:t>
      </w:r>
      <w:r w:rsidR="001C3AEC">
        <w:rPr>
          <w:rFonts w:ascii="Times New Roman" w:hAnsi="Times New Roman" w:cs="Times New Roman"/>
          <w:color w:val="000000" w:themeColor="text1"/>
          <w:sz w:val="24"/>
        </w:rPr>
        <w:t xml:space="preserve">esearch </w:t>
      </w:r>
      <w:r w:rsidR="00A71D03">
        <w:rPr>
          <w:rFonts w:ascii="Times New Roman" w:hAnsi="Times New Roman" w:cs="Times New Roman"/>
          <w:color w:val="000000" w:themeColor="text1"/>
          <w:sz w:val="24"/>
        </w:rPr>
        <w:t>Q</w:t>
      </w:r>
      <w:r w:rsidR="001C3AEC">
        <w:rPr>
          <w:rFonts w:ascii="Times New Roman" w:hAnsi="Times New Roman" w:cs="Times New Roman"/>
          <w:color w:val="000000" w:themeColor="text1"/>
          <w:sz w:val="24"/>
        </w:rPr>
        <w:t>uestions</w:t>
      </w:r>
      <w:r w:rsidR="00A71D03">
        <w:rPr>
          <w:rFonts w:ascii="Times New Roman" w:hAnsi="Times New Roman" w:cs="Times New Roman"/>
          <w:color w:val="000000" w:themeColor="text1"/>
          <w:sz w:val="24"/>
        </w:rPr>
        <w:t xml:space="preserve"> (RQ)</w:t>
      </w:r>
      <w:r w:rsidR="001C3AEC">
        <w:rPr>
          <w:rFonts w:ascii="Times New Roman" w:hAnsi="Times New Roman" w:cs="Times New Roman"/>
          <w:color w:val="000000" w:themeColor="text1"/>
          <w:sz w:val="24"/>
        </w:rPr>
        <w:t xml:space="preserve">: </w:t>
      </w:r>
    </w:p>
    <w:p w14:paraId="1F0AEAF7" w14:textId="355A6059" w:rsidR="001C3AEC" w:rsidRDefault="001C3AEC" w:rsidP="0078783E">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RQ1: What are the siblings’ attitudes towards their sibling relationships?</w:t>
      </w:r>
    </w:p>
    <w:p w14:paraId="2C06082B" w14:textId="304B90C0" w:rsidR="001C3AEC" w:rsidRDefault="001C3AEC" w:rsidP="001C3AEC">
      <w:pPr>
        <w:spacing w:line="360" w:lineRule="auto"/>
        <w:ind w:left="960" w:hangingChars="400" w:hanging="960"/>
        <w:jc w:val="left"/>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RQ2: How does the perceived quality of sibling relationships influence siblings’ perceptions and attitudes towards their education?</w:t>
      </w:r>
    </w:p>
    <w:p w14:paraId="4B32A905" w14:textId="6B65B30A" w:rsidR="001C3AEC" w:rsidRDefault="001C3AEC" w:rsidP="001C3AEC">
      <w:pPr>
        <w:spacing w:line="360" w:lineRule="auto"/>
        <w:ind w:left="960" w:hangingChars="400" w:hanging="960"/>
        <w:jc w:val="left"/>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 xml:space="preserve">     </w:t>
      </w:r>
      <w:r w:rsidR="00A71D03">
        <w:rPr>
          <w:rFonts w:ascii="Times New Roman" w:hAnsi="Times New Roman" w:cs="Times New Roman"/>
          <w:color w:val="000000" w:themeColor="text1"/>
          <w:sz w:val="24"/>
        </w:rPr>
        <w:t>RQ2a</w:t>
      </w:r>
      <w:r>
        <w:rPr>
          <w:rFonts w:ascii="Times New Roman" w:hAnsi="Times New Roman" w:cs="Times New Roman"/>
          <w:color w:val="000000" w:themeColor="text1"/>
          <w:sz w:val="24"/>
        </w:rPr>
        <w:t>: How do the positive elements in sibling relationships impact on their educational perceptions?</w:t>
      </w:r>
    </w:p>
    <w:p w14:paraId="37B518E2" w14:textId="4921D3F6" w:rsidR="001C3AEC" w:rsidRDefault="001C3AEC" w:rsidP="001C3AEC">
      <w:pPr>
        <w:spacing w:line="360" w:lineRule="auto"/>
        <w:ind w:left="960" w:hangingChars="400" w:hanging="960"/>
        <w:jc w:val="left"/>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 xml:space="preserve">     </w:t>
      </w:r>
      <w:r w:rsidR="00A71D03">
        <w:rPr>
          <w:rFonts w:ascii="Times New Roman" w:hAnsi="Times New Roman" w:cs="Times New Roman"/>
          <w:color w:val="000000" w:themeColor="text1"/>
          <w:sz w:val="24"/>
        </w:rPr>
        <w:t>RQ2b</w:t>
      </w:r>
      <w:r>
        <w:rPr>
          <w:rFonts w:ascii="Times New Roman" w:hAnsi="Times New Roman" w:cs="Times New Roman"/>
          <w:color w:val="000000" w:themeColor="text1"/>
          <w:sz w:val="24"/>
        </w:rPr>
        <w:t xml:space="preserve">: How do the negative elements in sibling relationships impact on their educational perceptions? </w:t>
      </w:r>
    </w:p>
    <w:p w14:paraId="4FE15ED2" w14:textId="77777777" w:rsidR="00330356" w:rsidRDefault="00330356" w:rsidP="001C3AEC">
      <w:pPr>
        <w:spacing w:line="360" w:lineRule="auto"/>
        <w:ind w:left="960" w:hangingChars="400" w:hanging="960"/>
        <w:jc w:val="left"/>
        <w:rPr>
          <w:rFonts w:ascii="Times New Roman" w:hAnsi="Times New Roman" w:cs="Times New Roman"/>
          <w:color w:val="000000" w:themeColor="text1"/>
          <w:sz w:val="24"/>
        </w:rPr>
      </w:pPr>
    </w:p>
    <w:p w14:paraId="3A088E57" w14:textId="1F20F517" w:rsidR="001C3AEC" w:rsidRDefault="0069300A" w:rsidP="001C391E">
      <w:pPr>
        <w:spacing w:line="360" w:lineRule="auto"/>
        <w:jc w:val="left"/>
        <w:rPr>
          <w:rFonts w:ascii="Times New Roman" w:hAnsi="Times New Roman" w:cs="Times New Roman" w:hint="eastAsia"/>
          <w:color w:val="000000" w:themeColor="text1"/>
          <w:sz w:val="24"/>
        </w:rPr>
      </w:pPr>
      <w:proofErr w:type="gramStart"/>
      <w:r>
        <w:rPr>
          <w:rFonts w:ascii="Times New Roman" w:hAnsi="Times New Roman" w:cs="Times New Roman"/>
          <w:color w:val="000000" w:themeColor="text1"/>
          <w:sz w:val="24"/>
        </w:rPr>
        <w:t>O</w:t>
      </w:r>
      <w:r w:rsidR="001C391E">
        <w:rPr>
          <w:rFonts w:ascii="Times New Roman" w:hAnsi="Times New Roman" w:cs="Times New Roman"/>
          <w:color w:val="000000" w:themeColor="text1"/>
          <w:sz w:val="24"/>
        </w:rPr>
        <w:t>n the whole</w:t>
      </w:r>
      <w:proofErr w:type="gramEnd"/>
      <w:r>
        <w:rPr>
          <w:rFonts w:ascii="Times New Roman" w:hAnsi="Times New Roman" w:cs="Times New Roman"/>
          <w:color w:val="000000" w:themeColor="text1"/>
          <w:sz w:val="24"/>
        </w:rPr>
        <w:t xml:space="preserve">, </w:t>
      </w:r>
      <w:r w:rsidR="00330356" w:rsidRPr="00AF2FED">
        <w:rPr>
          <w:rFonts w:ascii="Times New Roman" w:hAnsi="Times New Roman" w:cs="Times New Roman"/>
          <w:color w:val="000000" w:themeColor="text1"/>
          <w:sz w:val="24"/>
        </w:rPr>
        <w:t>RQ1 focuses on assessing the overall quality of sibling relationships, specifically</w:t>
      </w:r>
      <w:r w:rsidR="00330356">
        <w:rPr>
          <w:rFonts w:ascii="Times New Roman" w:hAnsi="Times New Roman" w:cs="Times New Roman"/>
          <w:color w:val="000000" w:themeColor="text1"/>
          <w:sz w:val="24"/>
        </w:rPr>
        <w:t xml:space="preserve">. </w:t>
      </w:r>
      <w:r w:rsidR="00330356" w:rsidRPr="00AF2FED">
        <w:rPr>
          <w:rFonts w:ascii="Times New Roman" w:hAnsi="Times New Roman" w:cs="Times New Roman"/>
          <w:color w:val="000000" w:themeColor="text1"/>
          <w:sz w:val="24"/>
        </w:rPr>
        <w:t>capturing both positive (warmth/closeness) and negative (</w:t>
      </w:r>
      <w:r w:rsidR="00330356">
        <w:rPr>
          <w:rFonts w:ascii="Times New Roman" w:hAnsi="Times New Roman" w:cs="Times New Roman"/>
          <w:color w:val="000000" w:themeColor="text1"/>
          <w:sz w:val="24"/>
        </w:rPr>
        <w:t>conflict</w:t>
      </w:r>
      <w:r w:rsidR="00330356" w:rsidRPr="00AF2FED">
        <w:rPr>
          <w:rFonts w:ascii="Times New Roman" w:hAnsi="Times New Roman" w:cs="Times New Roman"/>
          <w:color w:val="000000" w:themeColor="text1"/>
          <w:sz w:val="24"/>
        </w:rPr>
        <w:t xml:space="preserve">) </w:t>
      </w:r>
      <w:r w:rsidR="00330356" w:rsidRPr="00AF2FED">
        <w:rPr>
          <w:rFonts w:ascii="Times New Roman" w:hAnsi="Times New Roman" w:cs="Times New Roman"/>
          <w:color w:val="000000" w:themeColor="text1"/>
          <w:sz w:val="24"/>
        </w:rPr>
        <w:lastRenderedPageBreak/>
        <w:t>aspects using the Sibling Relationship Inventory (SRI).</w:t>
      </w:r>
      <w:r>
        <w:rPr>
          <w:rFonts w:ascii="Times New Roman" w:hAnsi="Times New Roman" w:cs="Times New Roman"/>
          <w:color w:val="000000" w:themeColor="text1"/>
          <w:sz w:val="24"/>
        </w:rPr>
        <w:t xml:space="preserve"> </w:t>
      </w:r>
      <w:r w:rsidR="00330356" w:rsidRPr="00AF2FED">
        <w:rPr>
          <w:rFonts w:ascii="Times New Roman" w:hAnsi="Times New Roman" w:cs="Times New Roman"/>
          <w:color w:val="000000" w:themeColor="text1"/>
          <w:sz w:val="24"/>
        </w:rPr>
        <w:t>The data collected in this phase provides a quantitative measurement of these qualities within sibling dynamics</w:t>
      </w:r>
      <w:r w:rsidR="001C391E">
        <w:rPr>
          <w:rFonts w:ascii="Times New Roman" w:hAnsi="Times New Roman" w:cs="Times New Roman"/>
          <w:color w:val="000000" w:themeColor="text1"/>
          <w:sz w:val="24"/>
        </w:rPr>
        <w:t xml:space="preserve"> (</w:t>
      </w:r>
      <w:r w:rsidR="00917B60" w:rsidRPr="00D74F23">
        <w:rPr>
          <w:rFonts w:ascii="Times New Roman" w:hAnsi="Times New Roman" w:cs="Times New Roman"/>
          <w:sz w:val="24"/>
        </w:rPr>
        <w:t>Hoy</w:t>
      </w:r>
      <w:r w:rsidR="00917B60">
        <w:rPr>
          <w:rFonts w:ascii="Times New Roman" w:hAnsi="Times New Roman" w:cs="Times New Roman"/>
          <w:sz w:val="24"/>
        </w:rPr>
        <w:t xml:space="preserve"> </w:t>
      </w:r>
      <w:r w:rsidR="00917B60" w:rsidRPr="00D74F23">
        <w:rPr>
          <w:rFonts w:ascii="Times New Roman" w:hAnsi="Times New Roman" w:cs="Times New Roman"/>
          <w:sz w:val="24"/>
        </w:rPr>
        <w:t>and Adams, 2015</w:t>
      </w:r>
      <w:r w:rsidR="001C391E">
        <w:rPr>
          <w:rFonts w:ascii="Times New Roman" w:hAnsi="Times New Roman" w:cs="Times New Roman"/>
          <w:color w:val="000000" w:themeColor="text1"/>
          <w:sz w:val="24"/>
        </w:rPr>
        <w:t>)</w:t>
      </w:r>
      <w:r w:rsidR="00330356" w:rsidRPr="00AF2FED">
        <w:rPr>
          <w:rFonts w:ascii="Times New Roman" w:hAnsi="Times New Roman" w:cs="Times New Roman"/>
          <w:color w:val="000000" w:themeColor="text1"/>
          <w:sz w:val="24"/>
        </w:rPr>
        <w:t>.</w:t>
      </w:r>
      <w:r w:rsidR="00330356">
        <w:rPr>
          <w:rFonts w:ascii="Times New Roman" w:hAnsi="Times New Roman" w:cs="Times New Roman" w:hint="eastAsia"/>
          <w:color w:val="000000" w:themeColor="text1"/>
          <w:sz w:val="24"/>
        </w:rPr>
        <w:t xml:space="preserve"> </w:t>
      </w:r>
      <w:r w:rsidR="00330356">
        <w:rPr>
          <w:rFonts w:ascii="Times New Roman" w:hAnsi="Times New Roman" w:cs="Times New Roman"/>
          <w:color w:val="000000" w:themeColor="text1"/>
          <w:sz w:val="24"/>
        </w:rPr>
        <w:t xml:space="preserve">Based on RQ1, </w:t>
      </w:r>
      <w:r w:rsidR="00330356" w:rsidRPr="00330356">
        <w:rPr>
          <w:rFonts w:ascii="Times New Roman" w:hAnsi="Times New Roman" w:cs="Times New Roman"/>
          <w:color w:val="000000" w:themeColor="text1"/>
          <w:sz w:val="24"/>
        </w:rPr>
        <w:t>RQ2 seeks to explore how these identified qualities of sibling relationships (positive and negative) impact siblings' perceptions and attitudes towards their education. This exploration is conducted through semi-structured interviews, allowing participants to provide deeper insights and personal narratives</w:t>
      </w:r>
      <w:r w:rsidR="001C391E">
        <w:rPr>
          <w:rFonts w:ascii="Times New Roman" w:hAnsi="Times New Roman" w:cs="Times New Roman"/>
          <w:color w:val="000000" w:themeColor="text1"/>
          <w:sz w:val="24"/>
        </w:rPr>
        <w:t xml:space="preserve"> </w:t>
      </w:r>
      <w:r w:rsidR="00917B60" w:rsidRPr="00BD10CB">
        <w:rPr>
          <w:rFonts w:ascii="Times New Roman" w:hAnsi="Times New Roman" w:cs="Times New Roman"/>
          <w:color w:val="000000" w:themeColor="text1"/>
          <w:sz w:val="24"/>
        </w:rPr>
        <w:t xml:space="preserve">(Merriam and </w:t>
      </w:r>
      <w:proofErr w:type="spellStart"/>
      <w:r w:rsidR="00917B60" w:rsidRPr="00BD10CB">
        <w:rPr>
          <w:rFonts w:ascii="Times New Roman" w:hAnsi="Times New Roman" w:cs="Times New Roman"/>
          <w:color w:val="000000" w:themeColor="text1"/>
          <w:sz w:val="24"/>
        </w:rPr>
        <w:t>Tisdell</w:t>
      </w:r>
      <w:proofErr w:type="spellEnd"/>
      <w:r w:rsidR="00917B60" w:rsidRPr="00BD10CB">
        <w:rPr>
          <w:rFonts w:ascii="Times New Roman" w:hAnsi="Times New Roman" w:cs="Times New Roman"/>
          <w:color w:val="000000" w:themeColor="text1"/>
          <w:sz w:val="24"/>
        </w:rPr>
        <w:t>, 2015)</w:t>
      </w:r>
      <w:r w:rsidR="00330356" w:rsidRPr="00330356">
        <w:rPr>
          <w:rFonts w:ascii="Times New Roman" w:hAnsi="Times New Roman" w:cs="Times New Roman"/>
          <w:color w:val="000000" w:themeColor="text1"/>
          <w:sz w:val="24"/>
        </w:rPr>
        <w:t>.</w:t>
      </w:r>
      <w:r w:rsidR="001C391E">
        <w:rPr>
          <w:rFonts w:ascii="Times New Roman" w:hAnsi="Times New Roman" w:cs="Times New Roman" w:hint="eastAsia"/>
          <w:color w:val="000000" w:themeColor="text1"/>
          <w:sz w:val="24"/>
        </w:rPr>
        <w:t xml:space="preserve"> </w:t>
      </w:r>
      <w:r w:rsidR="001C391E">
        <w:rPr>
          <w:rFonts w:ascii="Times New Roman" w:hAnsi="Times New Roman" w:cs="Times New Roman"/>
          <w:color w:val="000000" w:themeColor="text1"/>
          <w:sz w:val="24"/>
        </w:rPr>
        <w:t>This research design is positioned in the pragmatist paradigm, emphasizing the</w:t>
      </w:r>
      <w:r w:rsidR="001C391E">
        <w:rPr>
          <w:rFonts w:ascii="Times New Roman" w:hAnsi="Times New Roman" w:cs="Times New Roman" w:hint="eastAsia"/>
          <w:color w:val="000000" w:themeColor="text1"/>
          <w:sz w:val="24"/>
        </w:rPr>
        <w:t xml:space="preserve"> </w:t>
      </w:r>
      <w:r w:rsidR="001C391E">
        <w:rPr>
          <w:rFonts w:ascii="Times New Roman" w:hAnsi="Times New Roman" w:cs="Times New Roman"/>
          <w:color w:val="000000" w:themeColor="text1"/>
          <w:sz w:val="24"/>
        </w:rPr>
        <w:t xml:space="preserve">practical </w:t>
      </w:r>
      <w:proofErr w:type="gramStart"/>
      <w:r w:rsidR="001C391E">
        <w:rPr>
          <w:rFonts w:ascii="Times New Roman" w:hAnsi="Times New Roman" w:cs="Times New Roman"/>
          <w:color w:val="000000" w:themeColor="text1"/>
          <w:sz w:val="24"/>
        </w:rPr>
        <w:t>implications</w:t>
      </w:r>
      <w:proofErr w:type="gramEnd"/>
      <w:r w:rsidR="001C391E">
        <w:rPr>
          <w:rFonts w:ascii="Times New Roman" w:hAnsi="Times New Roman" w:cs="Times New Roman"/>
          <w:color w:val="000000" w:themeColor="text1"/>
          <w:sz w:val="24"/>
        </w:rPr>
        <w:t xml:space="preserve"> and indorsing the use of mixed methods to answer complex and multifaceted questions. </w:t>
      </w:r>
    </w:p>
    <w:p w14:paraId="1ABCBDC3" w14:textId="77777777" w:rsidR="001C391E" w:rsidRPr="001C391E" w:rsidRDefault="001C391E" w:rsidP="001C3AEC">
      <w:pPr>
        <w:spacing w:line="360" w:lineRule="auto"/>
        <w:ind w:left="960" w:hangingChars="400" w:hanging="960"/>
        <w:jc w:val="left"/>
        <w:rPr>
          <w:rFonts w:ascii="Times New Roman" w:hAnsi="Times New Roman" w:cs="Times New Roman"/>
          <w:color w:val="000000" w:themeColor="text1"/>
          <w:sz w:val="24"/>
        </w:rPr>
      </w:pPr>
    </w:p>
    <w:p w14:paraId="0DDFD79E" w14:textId="77777777" w:rsidR="005D528F" w:rsidRDefault="00A71D03" w:rsidP="005D528F">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In response to RQ1, </w:t>
      </w:r>
      <w:r w:rsidR="0069300A">
        <w:rPr>
          <w:rFonts w:ascii="Times New Roman" w:hAnsi="Times New Roman" w:cs="Times New Roman"/>
          <w:color w:val="000000" w:themeColor="text1"/>
          <w:sz w:val="24"/>
        </w:rPr>
        <w:t xml:space="preserve">the research intends to establish a foundational understanding of participants’ sibling relationships. Hence, </w:t>
      </w:r>
      <w:r w:rsidRPr="00A71D03">
        <w:rPr>
          <w:rFonts w:ascii="Times New Roman" w:hAnsi="Times New Roman" w:cs="Times New Roman"/>
          <w:color w:val="000000" w:themeColor="text1"/>
          <w:sz w:val="24"/>
        </w:rPr>
        <w:t>questionnaire survey is employed to collect</w:t>
      </w:r>
      <w:r>
        <w:rPr>
          <w:rFonts w:ascii="Times New Roman" w:hAnsi="Times New Roman" w:cs="Times New Roman"/>
          <w:color w:val="000000" w:themeColor="text1"/>
          <w:sz w:val="24"/>
        </w:rPr>
        <w:t xml:space="preserve"> </w:t>
      </w:r>
      <w:r w:rsidR="00992756">
        <w:rPr>
          <w:rFonts w:ascii="Times New Roman" w:hAnsi="Times New Roman" w:cs="Times New Roman"/>
          <w:color w:val="000000" w:themeColor="text1"/>
          <w:sz w:val="24"/>
        </w:rPr>
        <w:t xml:space="preserve">participants’ </w:t>
      </w:r>
      <w:r w:rsidRPr="00A71D03">
        <w:rPr>
          <w:rFonts w:ascii="Times New Roman" w:hAnsi="Times New Roman" w:cs="Times New Roman"/>
          <w:color w:val="000000" w:themeColor="text1"/>
          <w:sz w:val="24"/>
        </w:rPr>
        <w:t>demographic</w:t>
      </w:r>
      <w:r>
        <w:rPr>
          <w:rFonts w:ascii="Times New Roman" w:hAnsi="Times New Roman" w:cs="Times New Roman"/>
          <w:color w:val="000000" w:themeColor="text1"/>
          <w:sz w:val="24"/>
        </w:rPr>
        <w:t xml:space="preserve"> </w:t>
      </w:r>
      <w:r w:rsidRPr="00A71D03">
        <w:rPr>
          <w:rFonts w:ascii="Times New Roman" w:hAnsi="Times New Roman" w:cs="Times New Roman"/>
          <w:color w:val="000000" w:themeColor="text1"/>
          <w:sz w:val="24"/>
        </w:rPr>
        <w:t xml:space="preserve">information </w:t>
      </w:r>
      <w:r w:rsidR="00992756">
        <w:rPr>
          <w:rFonts w:ascii="Times New Roman" w:hAnsi="Times New Roman" w:cs="Times New Roman"/>
          <w:color w:val="000000" w:themeColor="text1"/>
          <w:sz w:val="24"/>
        </w:rPr>
        <w:t>and sibling relationship quality. The demographic questionnaire is related to participants’ background information</w:t>
      </w:r>
      <w:r w:rsidR="00992756">
        <w:rPr>
          <w:rFonts w:ascii="Times New Roman" w:hAnsi="Times New Roman" w:cs="Times New Roman" w:hint="eastAsia"/>
          <w:color w:val="000000" w:themeColor="text1"/>
          <w:sz w:val="24"/>
        </w:rPr>
        <w:t xml:space="preserve"> </w:t>
      </w:r>
      <w:r w:rsidRPr="00A71D03">
        <w:rPr>
          <w:rFonts w:ascii="Times New Roman" w:hAnsi="Times New Roman" w:cs="Times New Roman"/>
          <w:color w:val="000000" w:themeColor="text1"/>
          <w:sz w:val="24"/>
        </w:rPr>
        <w:t>such as age, gender, family structure, along with specific questions regarding sibling dynamics and educational experiences.</w:t>
      </w:r>
      <w:r>
        <w:rPr>
          <w:rFonts w:ascii="Times New Roman" w:hAnsi="Times New Roman" w:cs="Times New Roman"/>
          <w:color w:val="000000" w:themeColor="text1"/>
          <w:sz w:val="24"/>
        </w:rPr>
        <w:t xml:space="preserve"> </w:t>
      </w:r>
    </w:p>
    <w:p w14:paraId="0C18C20E" w14:textId="77777777" w:rsidR="00917B60" w:rsidRDefault="00917B60" w:rsidP="005D528F">
      <w:pPr>
        <w:spacing w:line="360" w:lineRule="auto"/>
        <w:jc w:val="left"/>
        <w:rPr>
          <w:rFonts w:ascii="Times New Roman" w:hAnsi="Times New Roman" w:cs="Times New Roman"/>
          <w:color w:val="000000" w:themeColor="text1"/>
          <w:sz w:val="24"/>
        </w:rPr>
      </w:pPr>
    </w:p>
    <w:p w14:paraId="7D45A928" w14:textId="3D20A4EA" w:rsidR="005D528F" w:rsidRDefault="00992756" w:rsidP="005D528F">
      <w:pPr>
        <w:spacing w:line="360" w:lineRule="auto"/>
        <w:jc w:val="left"/>
        <w:rPr>
          <w:rFonts w:ascii="Times New Roman" w:hAnsi="Times New Roman" w:cs="Times New Roman"/>
          <w:color w:val="000000" w:themeColor="text1"/>
          <w:sz w:val="24"/>
        </w:rPr>
      </w:pPr>
      <w:r>
        <w:rPr>
          <w:rFonts w:ascii="Times New Roman" w:hAnsi="Times New Roman" w:cs="Times New Roman"/>
          <w:color w:val="000000" w:themeColor="text1"/>
          <w:sz w:val="24"/>
        </w:rPr>
        <w:t>Despite a</w:t>
      </w:r>
      <w:r w:rsidR="005D528F">
        <w:rPr>
          <w:rFonts w:ascii="Times New Roman" w:hAnsi="Times New Roman" w:cs="Times New Roman"/>
          <w:color w:val="000000" w:themeColor="text1"/>
          <w:sz w:val="24"/>
        </w:rPr>
        <w:t>n</w:t>
      </w:r>
      <w:r>
        <w:rPr>
          <w:rFonts w:ascii="Times New Roman" w:hAnsi="Times New Roman" w:cs="Times New Roman"/>
          <w:color w:val="000000" w:themeColor="text1"/>
          <w:sz w:val="24"/>
        </w:rPr>
        <w:t xml:space="preserve"> </w:t>
      </w:r>
      <w:r w:rsidR="005D528F">
        <w:rPr>
          <w:rFonts w:ascii="Times New Roman" w:hAnsi="Times New Roman" w:cs="Times New Roman"/>
          <w:color w:val="000000" w:themeColor="text1"/>
          <w:sz w:val="24"/>
        </w:rPr>
        <w:t>absence</w:t>
      </w:r>
      <w:r>
        <w:rPr>
          <w:rFonts w:ascii="Times New Roman" w:hAnsi="Times New Roman" w:cs="Times New Roman"/>
          <w:color w:val="000000" w:themeColor="text1"/>
          <w:sz w:val="24"/>
        </w:rPr>
        <w:t xml:space="preserve"> of universal agreement on </w:t>
      </w:r>
      <w:r w:rsidR="005D528F">
        <w:rPr>
          <w:rFonts w:ascii="Times New Roman" w:hAnsi="Times New Roman" w:cs="Times New Roman"/>
          <w:color w:val="000000" w:themeColor="text1"/>
          <w:sz w:val="24"/>
        </w:rPr>
        <w:t xml:space="preserve">classifying </w:t>
      </w:r>
      <w:r>
        <w:rPr>
          <w:rFonts w:ascii="Times New Roman" w:hAnsi="Times New Roman" w:cs="Times New Roman"/>
          <w:color w:val="000000" w:themeColor="text1"/>
          <w:sz w:val="24"/>
        </w:rPr>
        <w:t>sibling relationship quality, the Sibling Relationship Inventory (SRI)</w:t>
      </w:r>
      <w:r w:rsidR="005D528F">
        <w:rPr>
          <w:rFonts w:ascii="Times New Roman" w:hAnsi="Times New Roman" w:cs="Times New Roman"/>
          <w:color w:val="000000" w:themeColor="text1"/>
          <w:sz w:val="24"/>
        </w:rPr>
        <w:t xml:space="preserve"> has been used</w:t>
      </w:r>
      <w:r>
        <w:rPr>
          <w:rFonts w:ascii="Times New Roman" w:hAnsi="Times New Roman" w:cs="Times New Roman"/>
          <w:color w:val="000000" w:themeColor="text1"/>
          <w:sz w:val="24"/>
        </w:rPr>
        <w:t xml:space="preserve"> </w:t>
      </w:r>
      <w:r w:rsidR="005D528F">
        <w:rPr>
          <w:rFonts w:ascii="Times New Roman" w:hAnsi="Times New Roman" w:cs="Times New Roman"/>
          <w:color w:val="000000" w:themeColor="text1"/>
          <w:sz w:val="24"/>
        </w:rPr>
        <w:t xml:space="preserve">in previous studies </w:t>
      </w:r>
      <w:r>
        <w:rPr>
          <w:rFonts w:ascii="Times New Roman" w:hAnsi="Times New Roman" w:cs="Times New Roman"/>
          <w:color w:val="000000" w:themeColor="text1"/>
          <w:sz w:val="24"/>
        </w:rPr>
        <w:t xml:space="preserve">to explore the </w:t>
      </w:r>
      <w:r w:rsidR="00EE6942">
        <w:rPr>
          <w:rFonts w:ascii="Times New Roman" w:hAnsi="Times New Roman" w:cs="Times New Roman"/>
          <w:color w:val="000000" w:themeColor="text1"/>
          <w:sz w:val="24"/>
        </w:rPr>
        <w:t>three</w:t>
      </w:r>
      <w:r>
        <w:rPr>
          <w:rFonts w:ascii="Times New Roman" w:hAnsi="Times New Roman" w:cs="Times New Roman"/>
          <w:color w:val="000000" w:themeColor="text1"/>
          <w:sz w:val="24"/>
        </w:rPr>
        <w:t xml:space="preserve"> fa</w:t>
      </w:r>
      <w:r w:rsidR="00EE6942">
        <w:rPr>
          <w:rFonts w:ascii="Times New Roman" w:hAnsi="Times New Roman" w:cs="Times New Roman"/>
          <w:color w:val="000000" w:themeColor="text1"/>
          <w:sz w:val="24"/>
        </w:rPr>
        <w:t>cets</w:t>
      </w:r>
      <w:r>
        <w:rPr>
          <w:rFonts w:ascii="Times New Roman" w:hAnsi="Times New Roman" w:cs="Times New Roman"/>
          <w:color w:val="000000" w:themeColor="text1"/>
          <w:sz w:val="24"/>
        </w:rPr>
        <w:t xml:space="preserve"> of sibling relationships: warm</w:t>
      </w:r>
      <w:r w:rsidR="00943AB8">
        <w:rPr>
          <w:rFonts w:ascii="Times New Roman" w:hAnsi="Times New Roman" w:cs="Times New Roman"/>
          <w:color w:val="000000" w:themeColor="text1"/>
          <w:sz w:val="24"/>
        </w:rPr>
        <w:t>th</w:t>
      </w:r>
      <w:r>
        <w:rPr>
          <w:rFonts w:ascii="Times New Roman" w:hAnsi="Times New Roman" w:cs="Times New Roman"/>
          <w:color w:val="000000" w:themeColor="text1"/>
          <w:sz w:val="24"/>
        </w:rPr>
        <w:t>, conflict, and rivalry (</w:t>
      </w:r>
      <w:r w:rsidR="006814D0" w:rsidRPr="006814D0">
        <w:rPr>
          <w:rFonts w:ascii="Times New Roman" w:hAnsi="Times New Roman" w:cs="Times New Roman"/>
          <w:color w:val="000000" w:themeColor="text1"/>
          <w:sz w:val="24"/>
        </w:rPr>
        <w:t>Alekseeva et al., 2014</w:t>
      </w:r>
      <w:r w:rsidR="006814D0" w:rsidRPr="005D528F">
        <w:rPr>
          <w:rFonts w:ascii="Times New Roman" w:hAnsi="Times New Roman" w:cs="Times New Roman"/>
          <w:color w:val="000000" w:themeColor="text1"/>
          <w:sz w:val="24"/>
        </w:rPr>
        <w:t>; Boer et al.,</w:t>
      </w:r>
      <w:r w:rsidR="00943AB8">
        <w:rPr>
          <w:rFonts w:ascii="Times New Roman" w:hAnsi="Times New Roman" w:cs="Times New Roman"/>
          <w:color w:val="000000" w:themeColor="text1"/>
          <w:sz w:val="24"/>
        </w:rPr>
        <w:t xml:space="preserve"> 1997;</w:t>
      </w:r>
      <w:r w:rsidR="006814D0" w:rsidRPr="006814D0">
        <w:rPr>
          <w:rFonts w:ascii="Times New Roman" w:hAnsi="Times New Roman" w:cs="Times New Roman"/>
          <w:color w:val="000000" w:themeColor="text1"/>
          <w:sz w:val="24"/>
        </w:rPr>
        <w:t xml:space="preserve"> </w:t>
      </w:r>
      <w:r w:rsidR="006814D0" w:rsidRPr="006814D0">
        <w:rPr>
          <w:rFonts w:ascii="Times New Roman" w:hAnsi="Times New Roman" w:cs="Times New Roman"/>
          <w:color w:val="000000" w:themeColor="text1"/>
          <w:sz w:val="24"/>
        </w:rPr>
        <w:t>Lecce et al., 2011</w:t>
      </w:r>
      <w:r w:rsidR="006814D0" w:rsidRPr="006814D0">
        <w:rPr>
          <w:rFonts w:ascii="Times New Roman" w:hAnsi="Times New Roman" w:cs="Times New Roman"/>
          <w:color w:val="000000" w:themeColor="text1"/>
          <w:sz w:val="24"/>
        </w:rPr>
        <w:t xml:space="preserve">; </w:t>
      </w:r>
      <w:r w:rsidR="00EE6942" w:rsidRPr="005D528F">
        <w:rPr>
          <w:rFonts w:ascii="Times New Roman" w:hAnsi="Times New Roman" w:cs="Times New Roman"/>
          <w:color w:val="000000" w:themeColor="text1"/>
          <w:sz w:val="24"/>
        </w:rPr>
        <w:t xml:space="preserve">Stocker </w:t>
      </w:r>
      <w:r w:rsidR="005D528F">
        <w:rPr>
          <w:rFonts w:ascii="Times New Roman" w:hAnsi="Times New Roman" w:cs="Times New Roman"/>
          <w:color w:val="000000" w:themeColor="text1"/>
          <w:sz w:val="24"/>
        </w:rPr>
        <w:t>and</w:t>
      </w:r>
      <w:r w:rsidR="00EE6942" w:rsidRPr="005D528F">
        <w:rPr>
          <w:rFonts w:ascii="Times New Roman" w:hAnsi="Times New Roman" w:cs="Times New Roman"/>
          <w:color w:val="000000" w:themeColor="text1"/>
          <w:sz w:val="24"/>
        </w:rPr>
        <w:t xml:space="preserve"> McHale</w:t>
      </w:r>
      <w:r w:rsidR="00943AB8">
        <w:rPr>
          <w:rFonts w:ascii="Times New Roman" w:hAnsi="Times New Roman" w:cs="Times New Roman"/>
          <w:color w:val="000000" w:themeColor="text1"/>
          <w:sz w:val="24"/>
        </w:rPr>
        <w:t>, 1992</w:t>
      </w:r>
      <w:r>
        <w:rPr>
          <w:rFonts w:ascii="Times New Roman" w:hAnsi="Times New Roman" w:cs="Times New Roman"/>
          <w:color w:val="000000" w:themeColor="text1"/>
          <w:sz w:val="24"/>
        </w:rPr>
        <w:t xml:space="preserve">). </w:t>
      </w:r>
      <w:r w:rsidR="00943AB8" w:rsidRPr="00943AB8">
        <w:rPr>
          <w:rFonts w:ascii="Times New Roman" w:hAnsi="Times New Roman" w:cs="Times New Roman"/>
          <w:color w:val="000000" w:themeColor="text1"/>
          <w:sz w:val="24"/>
        </w:rPr>
        <w:t xml:space="preserve">The SRI, a well-established tool, is designed to evaluate the </w:t>
      </w:r>
      <w:r w:rsidR="00943AB8">
        <w:rPr>
          <w:rFonts w:ascii="Times New Roman" w:hAnsi="Times New Roman" w:cs="Times New Roman"/>
          <w:color w:val="000000" w:themeColor="text1"/>
          <w:sz w:val="24"/>
        </w:rPr>
        <w:t>attitudes</w:t>
      </w:r>
      <w:r w:rsidR="00943AB8" w:rsidRPr="00943AB8">
        <w:rPr>
          <w:rFonts w:ascii="Times New Roman" w:hAnsi="Times New Roman" w:cs="Times New Roman"/>
          <w:color w:val="000000" w:themeColor="text1"/>
          <w:sz w:val="24"/>
        </w:rPr>
        <w:t xml:space="preserve"> of children ag</w:t>
      </w:r>
      <w:r w:rsidR="00943AB8">
        <w:rPr>
          <w:rFonts w:ascii="Times New Roman" w:hAnsi="Times New Roman" w:cs="Times New Roman"/>
          <w:color w:val="000000" w:themeColor="text1"/>
          <w:sz w:val="24"/>
        </w:rPr>
        <w:t>ing</w:t>
      </w:r>
      <w:r w:rsidR="00943AB8" w:rsidRPr="00943AB8">
        <w:rPr>
          <w:rFonts w:ascii="Times New Roman" w:hAnsi="Times New Roman" w:cs="Times New Roman"/>
          <w:color w:val="000000" w:themeColor="text1"/>
          <w:sz w:val="24"/>
        </w:rPr>
        <w:t xml:space="preserve"> 6 to 12 towards their siblings. In line with its suitability and the subsequent qualitative research focus, the current study's questionnaire </w:t>
      </w:r>
      <w:r w:rsidR="00917B60">
        <w:rPr>
          <w:rFonts w:ascii="Times New Roman" w:hAnsi="Times New Roman" w:cs="Times New Roman"/>
          <w:color w:val="000000" w:themeColor="text1"/>
          <w:sz w:val="24"/>
        </w:rPr>
        <w:t>would</w:t>
      </w:r>
      <w:r w:rsidR="00943AB8" w:rsidRPr="00943AB8">
        <w:rPr>
          <w:rFonts w:ascii="Times New Roman" w:hAnsi="Times New Roman" w:cs="Times New Roman"/>
          <w:color w:val="000000" w:themeColor="text1"/>
          <w:sz w:val="24"/>
        </w:rPr>
        <w:t xml:space="preserve"> gather data specifically on two of these areas: warmth and conflict, to understand siblings’ attitudes in </w:t>
      </w:r>
      <w:r w:rsidR="00943AB8">
        <w:rPr>
          <w:rFonts w:ascii="Times New Roman" w:hAnsi="Times New Roman" w:cs="Times New Roman"/>
          <w:color w:val="000000" w:themeColor="text1"/>
          <w:sz w:val="24"/>
        </w:rPr>
        <w:t xml:space="preserve">towards their relationmships. </w:t>
      </w:r>
      <w:r w:rsidR="00407C0C">
        <w:rPr>
          <w:rFonts w:ascii="Times New Roman" w:hAnsi="Times New Roman" w:cs="Times New Roman"/>
          <w:color w:val="000000" w:themeColor="text1"/>
          <w:sz w:val="24"/>
        </w:rPr>
        <w:t xml:space="preserve">Specifically, </w:t>
      </w:r>
      <w:r w:rsidR="00407C0C" w:rsidRPr="00407C0C">
        <w:rPr>
          <w:rFonts w:ascii="Times New Roman" w:hAnsi="Times New Roman" w:cs="Times New Roman"/>
          <w:color w:val="000000" w:themeColor="text1"/>
          <w:sz w:val="24"/>
        </w:rPr>
        <w:t>t</w:t>
      </w:r>
      <w:r w:rsidR="00407C0C" w:rsidRPr="00407C0C">
        <w:rPr>
          <w:rFonts w:ascii="Times New Roman" w:hAnsi="Times New Roman" w:cs="Times New Roman"/>
          <w:color w:val="000000" w:themeColor="text1"/>
          <w:sz w:val="24"/>
        </w:rPr>
        <w:t>he warmth scale in the SRI addresses behaviors like support, assistance, sharing, and admiration among siblings</w:t>
      </w:r>
      <w:r w:rsidR="00407C0C">
        <w:rPr>
          <w:rFonts w:ascii="Times New Roman" w:hAnsi="Times New Roman" w:cs="Times New Roman"/>
          <w:color w:val="000000" w:themeColor="text1"/>
          <w:sz w:val="24"/>
        </w:rPr>
        <w:t xml:space="preserve"> (</w:t>
      </w:r>
      <w:r w:rsidR="00407C0C" w:rsidRPr="005D528F">
        <w:rPr>
          <w:rFonts w:ascii="Times New Roman" w:hAnsi="Times New Roman" w:cs="Times New Roman"/>
          <w:color w:val="000000" w:themeColor="text1"/>
          <w:sz w:val="24"/>
        </w:rPr>
        <w:t xml:space="preserve">Stocker </w:t>
      </w:r>
      <w:r w:rsidR="00407C0C">
        <w:rPr>
          <w:rFonts w:ascii="Times New Roman" w:hAnsi="Times New Roman" w:cs="Times New Roman"/>
          <w:color w:val="000000" w:themeColor="text1"/>
          <w:sz w:val="24"/>
        </w:rPr>
        <w:t>and</w:t>
      </w:r>
      <w:r w:rsidR="00407C0C" w:rsidRPr="005D528F">
        <w:rPr>
          <w:rFonts w:ascii="Times New Roman" w:hAnsi="Times New Roman" w:cs="Times New Roman"/>
          <w:color w:val="000000" w:themeColor="text1"/>
          <w:sz w:val="24"/>
        </w:rPr>
        <w:t xml:space="preserve"> McHale</w:t>
      </w:r>
      <w:r w:rsidR="00407C0C">
        <w:rPr>
          <w:rFonts w:ascii="Times New Roman" w:hAnsi="Times New Roman" w:cs="Times New Roman"/>
          <w:color w:val="000000" w:themeColor="text1"/>
          <w:sz w:val="24"/>
        </w:rPr>
        <w:t>, 1992</w:t>
      </w:r>
      <w:r w:rsidR="00407C0C">
        <w:rPr>
          <w:rFonts w:ascii="Times New Roman" w:hAnsi="Times New Roman" w:cs="Times New Roman"/>
          <w:color w:val="000000" w:themeColor="text1"/>
          <w:sz w:val="24"/>
        </w:rPr>
        <w:t>)</w:t>
      </w:r>
      <w:r w:rsidR="00407C0C" w:rsidRPr="00407C0C">
        <w:rPr>
          <w:rFonts w:ascii="Times New Roman" w:hAnsi="Times New Roman" w:cs="Times New Roman"/>
          <w:color w:val="000000" w:themeColor="text1"/>
          <w:sz w:val="24"/>
        </w:rPr>
        <w:t>. Meanwhile, the Conflict scale quantifies how often siblings engage in disagreements, quarrels, teasing, and provocation</w:t>
      </w:r>
      <w:r w:rsidR="00407C0C">
        <w:rPr>
          <w:rFonts w:ascii="Times New Roman" w:hAnsi="Times New Roman" w:cs="Times New Roman"/>
          <w:color w:val="000000" w:themeColor="text1"/>
          <w:sz w:val="24"/>
        </w:rPr>
        <w:t xml:space="preserve"> (</w:t>
      </w:r>
      <w:r w:rsidR="00407C0C" w:rsidRPr="005D528F">
        <w:rPr>
          <w:rFonts w:ascii="Times New Roman" w:hAnsi="Times New Roman" w:cs="Times New Roman"/>
          <w:color w:val="000000" w:themeColor="text1"/>
          <w:sz w:val="24"/>
        </w:rPr>
        <w:t>Boer et al.,</w:t>
      </w:r>
      <w:r w:rsidR="00407C0C">
        <w:rPr>
          <w:rFonts w:ascii="Times New Roman" w:hAnsi="Times New Roman" w:cs="Times New Roman"/>
          <w:color w:val="000000" w:themeColor="text1"/>
          <w:sz w:val="24"/>
        </w:rPr>
        <w:t xml:space="preserve"> 1997</w:t>
      </w:r>
      <w:r w:rsidR="00407C0C">
        <w:rPr>
          <w:rFonts w:ascii="Times New Roman" w:hAnsi="Times New Roman" w:cs="Times New Roman"/>
          <w:color w:val="000000" w:themeColor="text1"/>
          <w:sz w:val="24"/>
        </w:rPr>
        <w:t>)</w:t>
      </w:r>
      <w:r w:rsidR="00407C0C" w:rsidRPr="00407C0C">
        <w:rPr>
          <w:rFonts w:ascii="Times New Roman" w:hAnsi="Times New Roman" w:cs="Times New Roman"/>
          <w:color w:val="000000" w:themeColor="text1"/>
          <w:sz w:val="24"/>
        </w:rPr>
        <w:t xml:space="preserve">. The SRI uses a 5-point Likert scale, and its item format is designed to encourage participants to </w:t>
      </w:r>
      <w:r w:rsidR="00407C0C" w:rsidRPr="00407C0C">
        <w:rPr>
          <w:rFonts w:ascii="Times New Roman" w:hAnsi="Times New Roman" w:cs="Times New Roman"/>
          <w:color w:val="000000" w:themeColor="text1"/>
          <w:sz w:val="24"/>
        </w:rPr>
        <w:lastRenderedPageBreak/>
        <w:t>provide genuine responses rather than those perceived as socially acceptable. Thus, this study opts for the SRI due to its relevance and its approach to examining sibling relationships from both positive and negative perspectives.</w:t>
      </w:r>
    </w:p>
    <w:p w14:paraId="06DB8C58" w14:textId="77777777" w:rsidR="00330356" w:rsidRDefault="00330356" w:rsidP="00A71D03">
      <w:pPr>
        <w:spacing w:line="360" w:lineRule="auto"/>
        <w:jc w:val="left"/>
        <w:rPr>
          <w:rFonts w:ascii="Times New Roman" w:hAnsi="Times New Roman" w:cs="Times New Roman"/>
          <w:color w:val="000000" w:themeColor="text1"/>
          <w:sz w:val="24"/>
        </w:rPr>
      </w:pPr>
    </w:p>
    <w:p w14:paraId="331967E1" w14:textId="65BCA412" w:rsidR="00992756" w:rsidRDefault="00330356" w:rsidP="00A71D03">
      <w:pPr>
        <w:spacing w:line="360" w:lineRule="auto"/>
        <w:jc w:val="left"/>
        <w:rPr>
          <w:rFonts w:ascii="Times New Roman" w:hAnsi="Times New Roman" w:cs="Times New Roman"/>
          <w:color w:val="000000" w:themeColor="text1"/>
          <w:sz w:val="24"/>
        </w:rPr>
      </w:pPr>
      <w:r w:rsidRPr="00330356">
        <w:rPr>
          <w:rFonts w:ascii="Times New Roman" w:hAnsi="Times New Roman" w:cs="Times New Roman"/>
          <w:color w:val="000000" w:themeColor="text1"/>
          <w:sz w:val="24"/>
        </w:rPr>
        <w:t>The quantitative findings from RQ1 serve as the foundation for RQ2. The identification of warmth/closeness and conflict in sibling relationships informs the areas of focus for the qualitative interviews. For example, if a participant reports high levels of warmth and closeness with a sibling, the subsequent qualitative inquiry in RQ2 can explore how this positive relationship quality influences their educational attitudes and decisions.</w:t>
      </w:r>
    </w:p>
    <w:p w14:paraId="60CCC41E" w14:textId="77777777" w:rsidR="00AF2FED" w:rsidRPr="00AF2FED" w:rsidRDefault="00AF2FED" w:rsidP="00BD649C">
      <w:pPr>
        <w:spacing w:line="360" w:lineRule="auto"/>
        <w:jc w:val="left"/>
        <w:rPr>
          <w:rFonts w:ascii="Times New Roman" w:hAnsi="Times New Roman" w:cs="Times New Roman"/>
          <w:color w:val="000000" w:themeColor="text1"/>
          <w:sz w:val="24"/>
        </w:rPr>
      </w:pPr>
    </w:p>
    <w:p w14:paraId="3C257FCC" w14:textId="334E0088" w:rsidR="00992756" w:rsidRDefault="00992756" w:rsidP="00BD649C">
      <w:pPr>
        <w:spacing w:line="360" w:lineRule="auto"/>
        <w:jc w:val="left"/>
        <w:rPr>
          <w:rFonts w:ascii="Times New Roman" w:hAnsi="Times New Roman" w:cs="Times New Roman"/>
          <w:color w:val="000000" w:themeColor="text1"/>
          <w:sz w:val="24"/>
        </w:rPr>
      </w:pPr>
      <w:r>
        <w:rPr>
          <w:rFonts w:ascii="Times New Roman" w:hAnsi="Times New Roman" w:cs="Times New Roman" w:hint="eastAsia"/>
          <w:color w:val="000000" w:themeColor="text1"/>
          <w:sz w:val="24"/>
        </w:rPr>
        <w:t>I</w:t>
      </w:r>
      <w:r>
        <w:rPr>
          <w:rFonts w:ascii="Times New Roman" w:hAnsi="Times New Roman" w:cs="Times New Roman"/>
          <w:color w:val="000000" w:themeColor="text1"/>
          <w:sz w:val="24"/>
        </w:rPr>
        <w:t>n response to RQ2,</w:t>
      </w:r>
      <w:r w:rsidR="00AF2FED">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the research questions are divided into two sub</w:t>
      </w:r>
      <w:r w:rsidR="00AF2FED">
        <w:rPr>
          <w:rFonts w:ascii="Times New Roman" w:hAnsi="Times New Roman" w:cs="Times New Roman"/>
          <w:color w:val="000000" w:themeColor="text1"/>
          <w:sz w:val="24"/>
        </w:rPr>
        <w:t xml:space="preserve">-questions to delve deeper into how the perceived positive </w:t>
      </w:r>
      <w:r w:rsidR="00330356">
        <w:rPr>
          <w:rFonts w:ascii="Times New Roman" w:hAnsi="Times New Roman" w:cs="Times New Roman"/>
          <w:color w:val="000000" w:themeColor="text1"/>
          <w:sz w:val="24"/>
        </w:rPr>
        <w:t xml:space="preserve">(RQ2a) </w:t>
      </w:r>
      <w:r w:rsidR="00AF2FED">
        <w:rPr>
          <w:rFonts w:ascii="Times New Roman" w:hAnsi="Times New Roman" w:cs="Times New Roman"/>
          <w:color w:val="000000" w:themeColor="text1"/>
          <w:sz w:val="24"/>
        </w:rPr>
        <w:t xml:space="preserve">and negative </w:t>
      </w:r>
      <w:r w:rsidR="00330356">
        <w:rPr>
          <w:rFonts w:ascii="Times New Roman" w:hAnsi="Times New Roman" w:cs="Times New Roman"/>
          <w:color w:val="000000" w:themeColor="text1"/>
          <w:sz w:val="24"/>
        </w:rPr>
        <w:t xml:space="preserve">(RQ2b) </w:t>
      </w:r>
      <w:r w:rsidR="00AF2FED">
        <w:rPr>
          <w:rFonts w:ascii="Times New Roman" w:hAnsi="Times New Roman" w:cs="Times New Roman"/>
          <w:color w:val="000000" w:themeColor="text1"/>
          <w:sz w:val="24"/>
        </w:rPr>
        <w:t>quality of sibling relationship impacts their educational perceptions.</w:t>
      </w:r>
      <w:r w:rsidR="001C391E">
        <w:rPr>
          <w:rFonts w:ascii="Times New Roman" w:hAnsi="Times New Roman" w:cs="Times New Roman"/>
          <w:color w:val="000000" w:themeColor="text1"/>
          <w:sz w:val="24"/>
        </w:rPr>
        <w:t xml:space="preserve"> Accordingly</w:t>
      </w:r>
      <w:r w:rsidR="0069300A">
        <w:rPr>
          <w:rFonts w:ascii="Times New Roman" w:hAnsi="Times New Roman" w:cs="Times New Roman"/>
          <w:color w:val="000000" w:themeColor="text1"/>
          <w:sz w:val="24"/>
        </w:rPr>
        <w:t>, semi-structured interviews are conducted</w:t>
      </w:r>
      <w:r w:rsidR="001C391E">
        <w:rPr>
          <w:rFonts w:ascii="Times New Roman" w:hAnsi="Times New Roman" w:cs="Times New Roman"/>
          <w:color w:val="000000" w:themeColor="text1"/>
          <w:sz w:val="24"/>
        </w:rPr>
        <w:t xml:space="preserve"> with a question guide to</w:t>
      </w:r>
      <w:r w:rsidR="001C391E">
        <w:rPr>
          <w:rFonts w:ascii="Times New Roman" w:hAnsi="Times New Roman" w:cs="Times New Roman" w:hint="eastAsia"/>
          <w:color w:val="000000" w:themeColor="text1"/>
          <w:sz w:val="24"/>
        </w:rPr>
        <w:t xml:space="preserve"> </w:t>
      </w:r>
      <w:r w:rsidR="001C391E" w:rsidRPr="001C391E">
        <w:rPr>
          <w:rFonts w:ascii="Times New Roman" w:hAnsi="Times New Roman" w:cs="Times New Roman"/>
          <w:color w:val="000000" w:themeColor="text1"/>
          <w:sz w:val="24"/>
        </w:rPr>
        <w:t>gather in-depth, narrative data</w:t>
      </w:r>
      <w:r w:rsidR="00EE6942">
        <w:rPr>
          <w:rFonts w:ascii="Times New Roman" w:hAnsi="Times New Roman" w:cs="Times New Roman"/>
          <w:color w:val="000000" w:themeColor="text1"/>
          <w:sz w:val="24"/>
        </w:rPr>
        <w:t xml:space="preserve"> (</w:t>
      </w:r>
      <w:r w:rsidR="00EE6942" w:rsidRPr="00B902EE">
        <w:rPr>
          <w:rFonts w:ascii="Times New Roman" w:hAnsi="Times New Roman" w:cs="Times New Roman"/>
          <w:sz w:val="24"/>
        </w:rPr>
        <w:t>Marshall</w:t>
      </w:r>
      <w:r w:rsidR="00EE6942">
        <w:rPr>
          <w:rFonts w:ascii="Times New Roman" w:hAnsi="Times New Roman" w:cs="Times New Roman"/>
          <w:sz w:val="24"/>
        </w:rPr>
        <w:t xml:space="preserve"> </w:t>
      </w:r>
      <w:r w:rsidR="00EE6942" w:rsidRPr="00B902EE">
        <w:rPr>
          <w:rFonts w:ascii="Times New Roman" w:hAnsi="Times New Roman" w:cs="Times New Roman"/>
          <w:sz w:val="24"/>
        </w:rPr>
        <w:t>and Rossman, 2014</w:t>
      </w:r>
      <w:r w:rsidR="00EE6942">
        <w:rPr>
          <w:rFonts w:ascii="Times New Roman" w:hAnsi="Times New Roman" w:cs="Times New Roman"/>
          <w:sz w:val="24"/>
        </w:rPr>
        <w:t>)</w:t>
      </w:r>
      <w:r w:rsidR="00EE6942">
        <w:rPr>
          <w:rFonts w:ascii="Times New Roman" w:hAnsi="Times New Roman" w:cs="Times New Roman"/>
          <w:color w:val="000000" w:themeColor="text1"/>
          <w:sz w:val="24"/>
        </w:rPr>
        <w:t>.</w:t>
      </w:r>
      <w:r w:rsidR="001C391E" w:rsidRPr="001C391E">
        <w:rPr>
          <w:rFonts w:ascii="Times New Roman" w:hAnsi="Times New Roman" w:cs="Times New Roman"/>
          <w:color w:val="000000" w:themeColor="text1"/>
          <w:sz w:val="24"/>
        </w:rPr>
        <w:t xml:space="preserve"> </w:t>
      </w:r>
      <w:r w:rsidR="00EE6942">
        <w:rPr>
          <w:rFonts w:ascii="Times New Roman" w:hAnsi="Times New Roman" w:cs="Times New Roman"/>
          <w:color w:val="000000" w:themeColor="text1"/>
          <w:sz w:val="24"/>
        </w:rPr>
        <w:t>The interview s</w:t>
      </w:r>
      <w:r w:rsidR="001C391E" w:rsidRPr="001C391E">
        <w:rPr>
          <w:rFonts w:ascii="Times New Roman" w:hAnsi="Times New Roman" w:cs="Times New Roman"/>
          <w:color w:val="000000" w:themeColor="text1"/>
          <w:sz w:val="24"/>
        </w:rPr>
        <w:t>hed</w:t>
      </w:r>
      <w:r w:rsidR="00EE6942">
        <w:rPr>
          <w:rFonts w:ascii="Times New Roman" w:hAnsi="Times New Roman" w:cs="Times New Roman"/>
          <w:color w:val="000000" w:themeColor="text1"/>
          <w:sz w:val="24"/>
        </w:rPr>
        <w:t>s</w:t>
      </w:r>
      <w:r w:rsidR="001C391E" w:rsidRPr="001C391E">
        <w:rPr>
          <w:rFonts w:ascii="Times New Roman" w:hAnsi="Times New Roman" w:cs="Times New Roman"/>
          <w:color w:val="000000" w:themeColor="text1"/>
          <w:sz w:val="24"/>
        </w:rPr>
        <w:t xml:space="preserve"> light on how siblings perceive the impact of their relationships on their educational choices and attitudes</w:t>
      </w:r>
      <w:r w:rsidR="001C391E">
        <w:rPr>
          <w:rFonts w:ascii="Times New Roman" w:hAnsi="Times New Roman" w:cs="Times New Roman"/>
          <w:color w:val="000000" w:themeColor="text1"/>
          <w:sz w:val="24"/>
        </w:rPr>
        <w:t>, involving</w:t>
      </w:r>
      <w:r w:rsidR="001C391E" w:rsidRPr="001C391E">
        <w:rPr>
          <w:rFonts w:ascii="Times New Roman" w:hAnsi="Times New Roman" w:cs="Times New Roman"/>
          <w:color w:val="000000" w:themeColor="text1"/>
          <w:sz w:val="24"/>
        </w:rPr>
        <w:t xml:space="preserve"> both positive and negative aspects of these relationships.</w:t>
      </w:r>
      <w:r w:rsidR="001C391E">
        <w:rPr>
          <w:rFonts w:ascii="Times New Roman" w:hAnsi="Times New Roman" w:cs="Times New Roman"/>
          <w:color w:val="000000" w:themeColor="text1"/>
          <w:sz w:val="24"/>
        </w:rPr>
        <w:t xml:space="preserve"> </w:t>
      </w:r>
      <w:r w:rsidR="00EE6942">
        <w:rPr>
          <w:rFonts w:ascii="Times New Roman" w:hAnsi="Times New Roman" w:cs="Times New Roman"/>
          <w:color w:val="000000" w:themeColor="text1"/>
          <w:sz w:val="24"/>
        </w:rPr>
        <w:t>Hence,</w:t>
      </w:r>
      <w:r w:rsidR="0069300A" w:rsidRPr="0069300A">
        <w:rPr>
          <w:rFonts w:ascii="Times New Roman" w:hAnsi="Times New Roman" w:cs="Times New Roman"/>
          <w:color w:val="000000" w:themeColor="text1"/>
          <w:sz w:val="24"/>
        </w:rPr>
        <w:t xml:space="preserve"> open-ended questions</w:t>
      </w:r>
      <w:r w:rsidR="00EE6942">
        <w:rPr>
          <w:rFonts w:ascii="Times New Roman" w:hAnsi="Times New Roman" w:cs="Times New Roman"/>
          <w:color w:val="000000" w:themeColor="text1"/>
          <w:sz w:val="24"/>
        </w:rPr>
        <w:t xml:space="preserve"> are designed, which</w:t>
      </w:r>
      <w:r w:rsidR="0069300A" w:rsidRPr="0069300A">
        <w:rPr>
          <w:rFonts w:ascii="Times New Roman" w:hAnsi="Times New Roman" w:cs="Times New Roman"/>
          <w:color w:val="000000" w:themeColor="text1"/>
          <w:sz w:val="24"/>
        </w:rPr>
        <w:t xml:space="preserve"> allow participants to elaborate on their experiences and perceptions</w:t>
      </w:r>
      <w:r w:rsidR="00EE6942">
        <w:rPr>
          <w:rFonts w:ascii="Times New Roman" w:hAnsi="Times New Roman" w:cs="Times New Roman"/>
          <w:color w:val="000000" w:themeColor="text1"/>
          <w:sz w:val="24"/>
        </w:rPr>
        <w:t xml:space="preserve"> (</w:t>
      </w:r>
      <w:proofErr w:type="spellStart"/>
      <w:r w:rsidR="00EE6942" w:rsidRPr="00B902EE">
        <w:rPr>
          <w:rFonts w:ascii="Times New Roman" w:hAnsi="Times New Roman" w:cs="Times New Roman"/>
          <w:sz w:val="24"/>
        </w:rPr>
        <w:t>Reja</w:t>
      </w:r>
      <w:proofErr w:type="spellEnd"/>
      <w:r w:rsidR="00EE6942">
        <w:rPr>
          <w:rFonts w:ascii="Times New Roman" w:hAnsi="Times New Roman" w:cs="Times New Roman"/>
          <w:sz w:val="24"/>
        </w:rPr>
        <w:t xml:space="preserve"> </w:t>
      </w:r>
      <w:r w:rsidR="00EE6942" w:rsidRPr="00EE6942">
        <w:rPr>
          <w:rFonts w:ascii="Times New Roman" w:hAnsi="Times New Roman" w:cs="Times New Roman"/>
          <w:i/>
          <w:iCs/>
          <w:sz w:val="24"/>
        </w:rPr>
        <w:t>et al.</w:t>
      </w:r>
      <w:r w:rsidR="00EE6942">
        <w:rPr>
          <w:rFonts w:ascii="Times New Roman" w:hAnsi="Times New Roman" w:cs="Times New Roman"/>
          <w:sz w:val="24"/>
        </w:rPr>
        <w:t>, 2003</w:t>
      </w:r>
      <w:r w:rsidR="00EE6942">
        <w:rPr>
          <w:rFonts w:ascii="Times New Roman" w:hAnsi="Times New Roman" w:cs="Times New Roman"/>
          <w:color w:val="000000" w:themeColor="text1"/>
          <w:sz w:val="24"/>
        </w:rPr>
        <w:t>)</w:t>
      </w:r>
      <w:r w:rsidR="0069300A" w:rsidRPr="0069300A">
        <w:rPr>
          <w:rFonts w:ascii="Times New Roman" w:hAnsi="Times New Roman" w:cs="Times New Roman"/>
          <w:color w:val="000000" w:themeColor="text1"/>
          <w:sz w:val="24"/>
        </w:rPr>
        <w:t>. It will be informed by the findings from the quantitative phase, focusing on areas of warmth/closeness and conflict.</w:t>
      </w:r>
    </w:p>
    <w:p w14:paraId="502BF318" w14:textId="77777777" w:rsidR="00330356" w:rsidRPr="0078783E" w:rsidRDefault="00330356" w:rsidP="00BD649C">
      <w:pPr>
        <w:spacing w:line="360" w:lineRule="auto"/>
        <w:jc w:val="left"/>
        <w:rPr>
          <w:rFonts w:ascii="Times New Roman" w:hAnsi="Times New Roman" w:cs="Times New Roman" w:hint="eastAsia"/>
          <w:color w:val="000000" w:themeColor="text1"/>
          <w:sz w:val="24"/>
        </w:rPr>
      </w:pPr>
    </w:p>
    <w:p w14:paraId="6D842A47" w14:textId="77777777" w:rsidR="00FA5DE5" w:rsidRPr="0078783E" w:rsidRDefault="00000000" w:rsidP="00BD649C">
      <w:pPr>
        <w:numPr>
          <w:ilvl w:val="0"/>
          <w:numId w:val="2"/>
        </w:numPr>
        <w:spacing w:line="360" w:lineRule="auto"/>
        <w:jc w:val="left"/>
        <w:rPr>
          <w:rFonts w:ascii="Times New Roman" w:hAnsi="Times New Roman" w:cs="Times New Roman"/>
          <w:b/>
          <w:bCs/>
          <w:color w:val="000000" w:themeColor="text1"/>
          <w:sz w:val="24"/>
        </w:rPr>
      </w:pPr>
      <w:r w:rsidRPr="0078783E">
        <w:rPr>
          <w:rFonts w:ascii="Times New Roman" w:hAnsi="Times New Roman" w:cs="Times New Roman"/>
          <w:b/>
          <w:bCs/>
          <w:color w:val="000000" w:themeColor="text1"/>
          <w:sz w:val="24"/>
        </w:rPr>
        <w:t>Conclusion (100)</w:t>
      </w:r>
    </w:p>
    <w:p w14:paraId="673D64F4" w14:textId="77777777" w:rsidR="00DF26B8" w:rsidRPr="0078783E" w:rsidRDefault="00112979"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 xml:space="preserve"> </w:t>
      </w:r>
    </w:p>
    <w:p w14:paraId="6C4275C6" w14:textId="669F0953" w:rsidR="00C631ED" w:rsidRPr="0078783E" w:rsidRDefault="00DF26B8" w:rsidP="00BD649C">
      <w:pPr>
        <w:spacing w:line="360" w:lineRule="auto"/>
        <w:jc w:val="left"/>
        <w:rPr>
          <w:rFonts w:ascii="Times New Roman" w:hAnsi="Times New Roman" w:cs="Times New Roman"/>
          <w:color w:val="000000" w:themeColor="text1"/>
          <w:sz w:val="24"/>
        </w:rPr>
      </w:pPr>
      <w:r w:rsidRPr="0078783E">
        <w:rPr>
          <w:rFonts w:ascii="Times New Roman" w:hAnsi="Times New Roman" w:cs="Times New Roman"/>
          <w:color w:val="000000" w:themeColor="text1"/>
          <w:sz w:val="24"/>
        </w:rPr>
        <w:t xml:space="preserve">In </w:t>
      </w:r>
      <w:r w:rsidR="00C631ED" w:rsidRPr="0078783E">
        <w:rPr>
          <w:rFonts w:ascii="Times New Roman" w:hAnsi="Times New Roman" w:cs="Times New Roman"/>
          <w:color w:val="000000" w:themeColor="text1"/>
          <w:sz w:val="24"/>
        </w:rPr>
        <w:t>summary</w:t>
      </w:r>
      <w:r w:rsidRPr="0078783E">
        <w:rPr>
          <w:rFonts w:ascii="Times New Roman" w:hAnsi="Times New Roman" w:cs="Times New Roman"/>
          <w:color w:val="000000" w:themeColor="text1"/>
          <w:sz w:val="24"/>
        </w:rPr>
        <w:t xml:space="preserve">, the research aims at </w:t>
      </w:r>
      <w:r w:rsidRPr="0078783E">
        <w:rPr>
          <w:rFonts w:ascii="Times New Roman" w:hAnsi="Times New Roman" w:cs="Times New Roman"/>
          <w:color w:val="000000" w:themeColor="text1"/>
          <w:sz w:val="24"/>
        </w:rPr>
        <w:t>explor</w:t>
      </w:r>
      <w:r w:rsidRPr="0078783E">
        <w:rPr>
          <w:rFonts w:ascii="Times New Roman" w:hAnsi="Times New Roman" w:cs="Times New Roman"/>
          <w:color w:val="000000" w:themeColor="text1"/>
          <w:sz w:val="24"/>
        </w:rPr>
        <w:t>ing</w:t>
      </w:r>
      <w:r w:rsidRPr="0078783E">
        <w:rPr>
          <w:rFonts w:ascii="Times New Roman" w:hAnsi="Times New Roman" w:cs="Times New Roman"/>
          <w:color w:val="000000" w:themeColor="text1"/>
          <w:sz w:val="24"/>
        </w:rPr>
        <w:t xml:space="preserve"> the intricate dynamics of sibling relationships and their </w:t>
      </w:r>
      <w:r w:rsidR="00C631ED" w:rsidRPr="0078783E">
        <w:rPr>
          <w:rFonts w:ascii="Times New Roman" w:hAnsi="Times New Roman" w:cs="Times New Roman"/>
          <w:color w:val="000000" w:themeColor="text1"/>
          <w:sz w:val="24"/>
        </w:rPr>
        <w:t>influence</w:t>
      </w:r>
      <w:r w:rsidRPr="0078783E">
        <w:rPr>
          <w:rFonts w:ascii="Times New Roman" w:hAnsi="Times New Roman" w:cs="Times New Roman"/>
          <w:color w:val="000000" w:themeColor="text1"/>
          <w:sz w:val="24"/>
        </w:rPr>
        <w:t xml:space="preserve"> on educational experiences</w:t>
      </w:r>
      <w:r w:rsidRPr="0078783E">
        <w:rPr>
          <w:rFonts w:ascii="Times New Roman" w:hAnsi="Times New Roman" w:cs="Times New Roman"/>
          <w:color w:val="000000" w:themeColor="text1"/>
          <w:sz w:val="24"/>
        </w:rPr>
        <w:t xml:space="preserve"> under the context of China’s Three-child policy. </w:t>
      </w:r>
      <w:r w:rsidR="00C631ED" w:rsidRPr="0078783E">
        <w:rPr>
          <w:rFonts w:ascii="Times New Roman" w:hAnsi="Times New Roman" w:cs="Times New Roman"/>
          <w:color w:val="000000" w:themeColor="text1"/>
          <w:sz w:val="24"/>
        </w:rPr>
        <w:t>T</w:t>
      </w:r>
      <w:r w:rsidRPr="0078783E">
        <w:rPr>
          <w:rFonts w:ascii="Times New Roman" w:hAnsi="Times New Roman" w:cs="Times New Roman"/>
          <w:color w:val="000000" w:themeColor="text1"/>
          <w:sz w:val="24"/>
        </w:rPr>
        <w:t>he literature review</w:t>
      </w:r>
      <w:r w:rsidR="00C631ED" w:rsidRPr="0078783E">
        <w:rPr>
          <w:rFonts w:ascii="Times New Roman" w:hAnsi="Times New Roman" w:cs="Times New Roman"/>
          <w:color w:val="000000" w:themeColor="text1"/>
          <w:sz w:val="24"/>
        </w:rPr>
        <w:t xml:space="preserve"> underscores </w:t>
      </w:r>
      <w:r w:rsidRPr="0078783E">
        <w:rPr>
          <w:rFonts w:ascii="Times New Roman" w:hAnsi="Times New Roman" w:cs="Times New Roman"/>
          <w:color w:val="000000" w:themeColor="text1"/>
          <w:sz w:val="24"/>
        </w:rPr>
        <w:t>the complexity and importance of sibling relationships and its profound impact on education</w:t>
      </w:r>
      <w:r w:rsidR="00C631ED" w:rsidRPr="0078783E">
        <w:rPr>
          <w:rFonts w:ascii="Times New Roman" w:hAnsi="Times New Roman" w:cs="Times New Roman"/>
          <w:color w:val="000000" w:themeColor="text1"/>
          <w:sz w:val="24"/>
        </w:rPr>
        <w:t xml:space="preserve">, whereas it reveals a gap with relatively less emphasis on </w:t>
      </w:r>
      <w:r w:rsidR="00407BC8" w:rsidRPr="0078783E">
        <w:rPr>
          <w:rFonts w:ascii="Times New Roman" w:hAnsi="Times New Roman" w:cs="Times New Roman"/>
          <w:color w:val="000000" w:themeColor="text1"/>
          <w:sz w:val="24"/>
        </w:rPr>
        <w:t>academic exploration of sibling relationships</w:t>
      </w:r>
      <w:r w:rsidR="00C631ED" w:rsidRPr="0078783E">
        <w:rPr>
          <w:rFonts w:ascii="Times New Roman" w:hAnsi="Times New Roman" w:cs="Times New Roman"/>
          <w:color w:val="000000" w:themeColor="text1"/>
          <w:sz w:val="24"/>
        </w:rPr>
        <w:t xml:space="preserve">. Hence, </w:t>
      </w:r>
      <w:r w:rsidR="00407BC8" w:rsidRPr="0078783E">
        <w:rPr>
          <w:rFonts w:ascii="Times New Roman" w:hAnsi="Times New Roman" w:cs="Times New Roman"/>
          <w:color w:val="000000" w:themeColor="text1"/>
          <w:sz w:val="24"/>
        </w:rPr>
        <w:t>grounded in a</w:t>
      </w:r>
      <w:r w:rsidRPr="0078783E">
        <w:rPr>
          <w:rFonts w:ascii="Times New Roman" w:hAnsi="Times New Roman" w:cs="Times New Roman"/>
          <w:color w:val="000000" w:themeColor="text1"/>
          <w:sz w:val="24"/>
        </w:rPr>
        <w:t xml:space="preserve"> pragmatic paradigm, three research questions are </w:t>
      </w:r>
      <w:r w:rsidR="00407BC8" w:rsidRPr="0078783E">
        <w:rPr>
          <w:rFonts w:ascii="Times New Roman" w:hAnsi="Times New Roman" w:cs="Times New Roman"/>
          <w:color w:val="000000" w:themeColor="text1"/>
          <w:sz w:val="24"/>
        </w:rPr>
        <w:lastRenderedPageBreak/>
        <w:t>formulated</w:t>
      </w:r>
      <w:r w:rsidR="00C631ED" w:rsidRPr="0078783E">
        <w:rPr>
          <w:rFonts w:ascii="Times New Roman" w:hAnsi="Times New Roman" w:cs="Times New Roman"/>
          <w:color w:val="000000" w:themeColor="text1"/>
          <w:sz w:val="24"/>
        </w:rPr>
        <w:t>, followed by a</w:t>
      </w:r>
      <w:r w:rsidRPr="0078783E">
        <w:rPr>
          <w:rFonts w:ascii="Times New Roman" w:hAnsi="Times New Roman" w:cs="Times New Roman"/>
          <w:color w:val="000000" w:themeColor="text1"/>
          <w:sz w:val="24"/>
        </w:rPr>
        <w:t xml:space="preserve"> sequential mixed-method approac</w:t>
      </w:r>
      <w:r w:rsidR="00C631ED" w:rsidRPr="0078783E">
        <w:rPr>
          <w:rFonts w:ascii="Times New Roman" w:hAnsi="Times New Roman" w:cs="Times New Roman"/>
          <w:color w:val="000000" w:themeColor="text1"/>
          <w:sz w:val="24"/>
        </w:rPr>
        <w:t>h</w:t>
      </w:r>
      <w:r w:rsidR="00407BC8" w:rsidRPr="0078783E">
        <w:rPr>
          <w:rFonts w:ascii="Times New Roman" w:hAnsi="Times New Roman" w:cs="Times New Roman"/>
          <w:color w:val="000000" w:themeColor="text1"/>
          <w:sz w:val="24"/>
        </w:rPr>
        <w:t xml:space="preserve"> in</w:t>
      </w:r>
      <w:r w:rsidR="00C631ED" w:rsidRPr="0078783E">
        <w:rPr>
          <w:rFonts w:ascii="Times New Roman" w:hAnsi="Times New Roman" w:cs="Times New Roman"/>
          <w:color w:val="000000" w:themeColor="text1"/>
          <w:sz w:val="24"/>
        </w:rPr>
        <w:t xml:space="preserve"> two phases. </w:t>
      </w:r>
      <w:r w:rsidR="00407BC8" w:rsidRPr="0078783E">
        <w:rPr>
          <w:rFonts w:ascii="Times New Roman" w:hAnsi="Times New Roman" w:cs="Times New Roman"/>
          <w:color w:val="000000" w:themeColor="text1"/>
          <w:sz w:val="24"/>
        </w:rPr>
        <w:t xml:space="preserve">It begins with a </w:t>
      </w:r>
      <w:r w:rsidR="00407BC8" w:rsidRPr="0078783E">
        <w:rPr>
          <w:rFonts w:ascii="Times New Roman" w:hAnsi="Times New Roman" w:cs="Times New Roman"/>
          <w:color w:val="000000" w:themeColor="text1"/>
          <w:sz w:val="24"/>
        </w:rPr>
        <w:t>quantitative questionnaire survey</w:t>
      </w:r>
      <w:r w:rsidR="00407BC8" w:rsidRPr="0078783E">
        <w:rPr>
          <w:rFonts w:ascii="Times New Roman" w:hAnsi="Times New Roman" w:cs="Times New Roman"/>
          <w:color w:val="000000" w:themeColor="text1"/>
          <w:sz w:val="24"/>
        </w:rPr>
        <w:t xml:space="preserve">, and then progresses to </w:t>
      </w:r>
      <w:r w:rsidR="00407BC8" w:rsidRPr="0078783E">
        <w:rPr>
          <w:rFonts w:ascii="Times New Roman" w:hAnsi="Times New Roman" w:cs="Times New Roman"/>
          <w:color w:val="000000" w:themeColor="text1"/>
          <w:sz w:val="24"/>
        </w:rPr>
        <w:t>qualitative semi-structured interview</w:t>
      </w:r>
      <w:r w:rsidR="00407BC8" w:rsidRPr="0078783E">
        <w:rPr>
          <w:rFonts w:ascii="Times New Roman" w:hAnsi="Times New Roman" w:cs="Times New Roman"/>
          <w:color w:val="000000" w:themeColor="text1"/>
          <w:sz w:val="24"/>
        </w:rPr>
        <w:t>s that build upon the previous quantitative data. Through integration of different research tools,</w:t>
      </w:r>
      <w:r w:rsidR="00C631ED" w:rsidRPr="0078783E">
        <w:rPr>
          <w:rFonts w:ascii="Times New Roman" w:hAnsi="Times New Roman" w:cs="Times New Roman"/>
          <w:color w:val="000000" w:themeColor="text1"/>
          <w:sz w:val="24"/>
        </w:rPr>
        <w:t xml:space="preserve"> th</w:t>
      </w:r>
      <w:r w:rsidR="00407BC8" w:rsidRPr="0078783E">
        <w:rPr>
          <w:rFonts w:ascii="Times New Roman" w:hAnsi="Times New Roman" w:cs="Times New Roman"/>
          <w:color w:val="000000" w:themeColor="text1"/>
          <w:sz w:val="24"/>
        </w:rPr>
        <w:t>is</w:t>
      </w:r>
      <w:r w:rsidR="00C631ED" w:rsidRPr="0078783E">
        <w:rPr>
          <w:rFonts w:ascii="Times New Roman" w:hAnsi="Times New Roman" w:cs="Times New Roman"/>
          <w:color w:val="000000" w:themeColor="text1"/>
          <w:sz w:val="24"/>
        </w:rPr>
        <w:t xml:space="preserve"> research </w:t>
      </w:r>
      <w:r w:rsidR="00C631ED" w:rsidRPr="0078783E">
        <w:rPr>
          <w:rFonts w:ascii="Times New Roman" w:hAnsi="Times New Roman" w:cs="Times New Roman"/>
          <w:color w:val="000000" w:themeColor="text1"/>
          <w:sz w:val="24"/>
        </w:rPr>
        <w:t>intends to</w:t>
      </w:r>
      <w:r w:rsidR="00C631ED" w:rsidRPr="0078783E">
        <w:rPr>
          <w:rFonts w:ascii="Times New Roman" w:hAnsi="Times New Roman" w:cs="Times New Roman"/>
          <w:color w:val="000000" w:themeColor="text1"/>
          <w:sz w:val="24"/>
        </w:rPr>
        <w:t xml:space="preserve"> provide a comprehensive view, capturing the objective patterns through the Sibling Relationship Inventory and the subjective, nuanced experiences through in-depth interviews.</w:t>
      </w:r>
      <w:r w:rsidR="00C631ED" w:rsidRPr="0078783E">
        <w:rPr>
          <w:rFonts w:ascii="Times New Roman" w:hAnsi="Times New Roman" w:cs="Times New Roman"/>
          <w:color w:val="000000" w:themeColor="text1"/>
          <w:sz w:val="24"/>
        </w:rPr>
        <w:t xml:space="preserve"> </w:t>
      </w:r>
      <w:r w:rsidR="00C631ED" w:rsidRPr="0078783E">
        <w:rPr>
          <w:rFonts w:ascii="Times New Roman" w:hAnsi="Times New Roman" w:cs="Times New Roman"/>
          <w:color w:val="000000" w:themeColor="text1"/>
          <w:sz w:val="24"/>
        </w:rPr>
        <w:t xml:space="preserve">The study's pragmatic foundation </w:t>
      </w:r>
      <w:r w:rsidR="00C631ED" w:rsidRPr="0078783E">
        <w:rPr>
          <w:rFonts w:ascii="Times New Roman" w:hAnsi="Times New Roman" w:cs="Times New Roman"/>
          <w:color w:val="000000" w:themeColor="text1"/>
          <w:sz w:val="24"/>
        </w:rPr>
        <w:t xml:space="preserve">helps </w:t>
      </w:r>
      <w:r w:rsidR="00C631ED" w:rsidRPr="0078783E">
        <w:rPr>
          <w:rFonts w:ascii="Times New Roman" w:hAnsi="Times New Roman" w:cs="Times New Roman"/>
          <w:color w:val="000000" w:themeColor="text1"/>
          <w:sz w:val="24"/>
        </w:rPr>
        <w:t>facilitat</w:t>
      </w:r>
      <w:r w:rsidR="00C631ED" w:rsidRPr="0078783E">
        <w:rPr>
          <w:rFonts w:ascii="Times New Roman" w:hAnsi="Times New Roman" w:cs="Times New Roman"/>
          <w:color w:val="000000" w:themeColor="text1"/>
          <w:sz w:val="24"/>
        </w:rPr>
        <w:t>e</w:t>
      </w:r>
      <w:r w:rsidR="00C631ED" w:rsidRPr="0078783E">
        <w:rPr>
          <w:rFonts w:ascii="Times New Roman" w:hAnsi="Times New Roman" w:cs="Times New Roman"/>
          <w:color w:val="000000" w:themeColor="text1"/>
          <w:sz w:val="24"/>
        </w:rPr>
        <w:t xml:space="preserve"> a flexible yet robust investigation, revealing the multifaceted nature of sibling interactions and their significant influence on educational perceptions.</w:t>
      </w:r>
    </w:p>
    <w:p w14:paraId="51395022" w14:textId="77F00A72" w:rsidR="00212DB7" w:rsidRDefault="00212DB7">
      <w:pPr>
        <w:widowControl/>
        <w:jc w:val="left"/>
        <w:rPr>
          <w:rFonts w:ascii="Times New Roman" w:hAnsi="Times New Roman" w:cs="Times New Roman"/>
          <w:color w:val="000000" w:themeColor="text1"/>
          <w:sz w:val="24"/>
        </w:rPr>
      </w:pPr>
      <w:r>
        <w:rPr>
          <w:rFonts w:ascii="Times New Roman" w:hAnsi="Times New Roman" w:cs="Times New Roman"/>
          <w:color w:val="000000" w:themeColor="text1"/>
          <w:sz w:val="24"/>
        </w:rPr>
        <w:br w:type="page"/>
      </w:r>
    </w:p>
    <w:p w14:paraId="4ECDA0EA" w14:textId="77777777" w:rsidR="00DF26B8" w:rsidRPr="0078783E" w:rsidRDefault="00DF26B8" w:rsidP="00BD649C">
      <w:pPr>
        <w:spacing w:line="360" w:lineRule="auto"/>
        <w:jc w:val="left"/>
        <w:rPr>
          <w:rFonts w:ascii="Times New Roman" w:hAnsi="Times New Roman" w:cs="Times New Roman" w:hint="eastAsia"/>
          <w:color w:val="000000" w:themeColor="text1"/>
          <w:sz w:val="24"/>
        </w:rPr>
      </w:pPr>
    </w:p>
    <w:p w14:paraId="0256E22E" w14:textId="0233A9C4" w:rsidR="00FA5DE5" w:rsidRPr="0078783E" w:rsidRDefault="00FA5DE5" w:rsidP="00BD649C">
      <w:pPr>
        <w:spacing w:line="360" w:lineRule="auto"/>
        <w:jc w:val="left"/>
        <w:rPr>
          <w:rFonts w:ascii="Times New Roman" w:hAnsi="Times New Roman" w:cs="Times New Roman"/>
          <w:color w:val="000000" w:themeColor="text1"/>
          <w:sz w:val="24"/>
        </w:rPr>
      </w:pPr>
    </w:p>
    <w:sectPr w:rsidR="00FA5DE5" w:rsidRPr="007878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065D"/>
    <w:multiLevelType w:val="singleLevel"/>
    <w:tmpl w:val="FFFF065D"/>
    <w:lvl w:ilvl="0">
      <w:start w:val="1"/>
      <w:numFmt w:val="decimal"/>
      <w:suff w:val="space"/>
      <w:lvlText w:val="%1."/>
      <w:lvlJc w:val="left"/>
    </w:lvl>
  </w:abstractNum>
  <w:abstractNum w:abstractNumId="1" w15:restartNumberingAfterBreak="0">
    <w:nsid w:val="2CFF776E"/>
    <w:multiLevelType w:val="hybridMultilevel"/>
    <w:tmpl w:val="6F64BE72"/>
    <w:lvl w:ilvl="0" w:tplc="EDC41F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85B3955"/>
    <w:multiLevelType w:val="multilevel"/>
    <w:tmpl w:val="66D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A6563B"/>
    <w:multiLevelType w:val="multilevel"/>
    <w:tmpl w:val="ACF26C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346110"/>
    <w:multiLevelType w:val="multilevel"/>
    <w:tmpl w:val="F600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373294"/>
    <w:multiLevelType w:val="multilevel"/>
    <w:tmpl w:val="01AA12D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7F127E0"/>
    <w:multiLevelType w:val="multilevel"/>
    <w:tmpl w:val="A156E174"/>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7D975B41"/>
    <w:multiLevelType w:val="multilevel"/>
    <w:tmpl w:val="49AC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1279032">
    <w:abstractNumId w:val="0"/>
  </w:num>
  <w:num w:numId="2" w16cid:durableId="1593657227">
    <w:abstractNumId w:val="6"/>
  </w:num>
  <w:num w:numId="3" w16cid:durableId="1735739298">
    <w:abstractNumId w:val="7"/>
  </w:num>
  <w:num w:numId="4" w16cid:durableId="718672627">
    <w:abstractNumId w:val="4"/>
  </w:num>
  <w:num w:numId="5" w16cid:durableId="1331910172">
    <w:abstractNumId w:val="3"/>
  </w:num>
  <w:num w:numId="6" w16cid:durableId="1358044541">
    <w:abstractNumId w:val="2"/>
  </w:num>
  <w:num w:numId="7" w16cid:durableId="1283532881">
    <w:abstractNumId w:val="1"/>
  </w:num>
  <w:num w:numId="8" w16cid:durableId="1286695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FEFD4229"/>
    <w:rsid w:val="FEFD4229"/>
    <w:rsid w:val="00010480"/>
    <w:rsid w:val="00014E76"/>
    <w:rsid w:val="00025C31"/>
    <w:rsid w:val="000415FC"/>
    <w:rsid w:val="00044C40"/>
    <w:rsid w:val="0006568F"/>
    <w:rsid w:val="00074F2A"/>
    <w:rsid w:val="000906BF"/>
    <w:rsid w:val="00096BE7"/>
    <w:rsid w:val="000B0BCF"/>
    <w:rsid w:val="000C4E10"/>
    <w:rsid w:val="000C5DF0"/>
    <w:rsid w:val="000D0C5D"/>
    <w:rsid w:val="000D5EF6"/>
    <w:rsid w:val="000E46D9"/>
    <w:rsid w:val="000F1033"/>
    <w:rsid w:val="000F24B4"/>
    <w:rsid w:val="00112979"/>
    <w:rsid w:val="001239BD"/>
    <w:rsid w:val="00130C14"/>
    <w:rsid w:val="001367B8"/>
    <w:rsid w:val="00146B3B"/>
    <w:rsid w:val="00151E61"/>
    <w:rsid w:val="0016172D"/>
    <w:rsid w:val="0017091E"/>
    <w:rsid w:val="00177304"/>
    <w:rsid w:val="001C391E"/>
    <w:rsid w:val="001C3AEC"/>
    <w:rsid w:val="001C7281"/>
    <w:rsid w:val="001D475F"/>
    <w:rsid w:val="001F3A74"/>
    <w:rsid w:val="001F4A0B"/>
    <w:rsid w:val="00207B3A"/>
    <w:rsid w:val="00212DB7"/>
    <w:rsid w:val="00233BB0"/>
    <w:rsid w:val="00240A89"/>
    <w:rsid w:val="00263955"/>
    <w:rsid w:val="00270FA6"/>
    <w:rsid w:val="00284560"/>
    <w:rsid w:val="00286021"/>
    <w:rsid w:val="002A111C"/>
    <w:rsid w:val="002E78B4"/>
    <w:rsid w:val="002F56B9"/>
    <w:rsid w:val="003169EC"/>
    <w:rsid w:val="00323421"/>
    <w:rsid w:val="00330356"/>
    <w:rsid w:val="00337E22"/>
    <w:rsid w:val="00342D27"/>
    <w:rsid w:val="0036474C"/>
    <w:rsid w:val="00365887"/>
    <w:rsid w:val="00374E16"/>
    <w:rsid w:val="00381B83"/>
    <w:rsid w:val="00384216"/>
    <w:rsid w:val="00391E7D"/>
    <w:rsid w:val="00394CC0"/>
    <w:rsid w:val="003A3357"/>
    <w:rsid w:val="003C1ACA"/>
    <w:rsid w:val="003D0FD0"/>
    <w:rsid w:val="003D14C4"/>
    <w:rsid w:val="003D227A"/>
    <w:rsid w:val="003F503D"/>
    <w:rsid w:val="00407BC8"/>
    <w:rsid w:val="00407C0C"/>
    <w:rsid w:val="0041532B"/>
    <w:rsid w:val="00426808"/>
    <w:rsid w:val="0043085D"/>
    <w:rsid w:val="0043527C"/>
    <w:rsid w:val="00457A75"/>
    <w:rsid w:val="004731A8"/>
    <w:rsid w:val="00491559"/>
    <w:rsid w:val="0049266C"/>
    <w:rsid w:val="004A4086"/>
    <w:rsid w:val="004B45FB"/>
    <w:rsid w:val="004C1092"/>
    <w:rsid w:val="004D2447"/>
    <w:rsid w:val="004E04F7"/>
    <w:rsid w:val="004F554F"/>
    <w:rsid w:val="004F731E"/>
    <w:rsid w:val="00500473"/>
    <w:rsid w:val="00500D48"/>
    <w:rsid w:val="00530A14"/>
    <w:rsid w:val="00567D14"/>
    <w:rsid w:val="0057086E"/>
    <w:rsid w:val="00571771"/>
    <w:rsid w:val="00583A4B"/>
    <w:rsid w:val="00593584"/>
    <w:rsid w:val="005B6267"/>
    <w:rsid w:val="005C7E09"/>
    <w:rsid w:val="005D528F"/>
    <w:rsid w:val="005F0560"/>
    <w:rsid w:val="00626379"/>
    <w:rsid w:val="006401D6"/>
    <w:rsid w:val="00641524"/>
    <w:rsid w:val="006814D0"/>
    <w:rsid w:val="006915E7"/>
    <w:rsid w:val="00691D08"/>
    <w:rsid w:val="0069300A"/>
    <w:rsid w:val="006A1C8D"/>
    <w:rsid w:val="006A4F45"/>
    <w:rsid w:val="006C0745"/>
    <w:rsid w:val="006D5B16"/>
    <w:rsid w:val="006F3EEF"/>
    <w:rsid w:val="006F77B4"/>
    <w:rsid w:val="00717FE4"/>
    <w:rsid w:val="007208F7"/>
    <w:rsid w:val="007264B6"/>
    <w:rsid w:val="0075662F"/>
    <w:rsid w:val="0078783E"/>
    <w:rsid w:val="007C4EA5"/>
    <w:rsid w:val="007D7D4C"/>
    <w:rsid w:val="007E449D"/>
    <w:rsid w:val="00840D7E"/>
    <w:rsid w:val="00852C37"/>
    <w:rsid w:val="00863A8D"/>
    <w:rsid w:val="00873C74"/>
    <w:rsid w:val="008838EE"/>
    <w:rsid w:val="00896A49"/>
    <w:rsid w:val="008A4FAA"/>
    <w:rsid w:val="008A66E8"/>
    <w:rsid w:val="008A71EB"/>
    <w:rsid w:val="008B78BC"/>
    <w:rsid w:val="008D65C9"/>
    <w:rsid w:val="008E1992"/>
    <w:rsid w:val="00901FA0"/>
    <w:rsid w:val="009167EF"/>
    <w:rsid w:val="00917B60"/>
    <w:rsid w:val="0092459D"/>
    <w:rsid w:val="00927F3E"/>
    <w:rsid w:val="00940FCE"/>
    <w:rsid w:val="00943AB8"/>
    <w:rsid w:val="00943DFF"/>
    <w:rsid w:val="0095655A"/>
    <w:rsid w:val="009724ED"/>
    <w:rsid w:val="00977C71"/>
    <w:rsid w:val="009876A3"/>
    <w:rsid w:val="00992756"/>
    <w:rsid w:val="009D7DA8"/>
    <w:rsid w:val="00A166DD"/>
    <w:rsid w:val="00A16794"/>
    <w:rsid w:val="00A2061D"/>
    <w:rsid w:val="00A23A9A"/>
    <w:rsid w:val="00A50B76"/>
    <w:rsid w:val="00A529F6"/>
    <w:rsid w:val="00A71896"/>
    <w:rsid w:val="00A71C29"/>
    <w:rsid w:val="00A71D03"/>
    <w:rsid w:val="00AA219D"/>
    <w:rsid w:val="00AB5CD3"/>
    <w:rsid w:val="00AB7641"/>
    <w:rsid w:val="00AC7EF1"/>
    <w:rsid w:val="00AE087C"/>
    <w:rsid w:val="00AE35AB"/>
    <w:rsid w:val="00AE3F3F"/>
    <w:rsid w:val="00AE4417"/>
    <w:rsid w:val="00AF2FED"/>
    <w:rsid w:val="00B120A2"/>
    <w:rsid w:val="00B206C7"/>
    <w:rsid w:val="00B21580"/>
    <w:rsid w:val="00B30195"/>
    <w:rsid w:val="00B30560"/>
    <w:rsid w:val="00B30B83"/>
    <w:rsid w:val="00B37CB9"/>
    <w:rsid w:val="00B665D6"/>
    <w:rsid w:val="00B8586E"/>
    <w:rsid w:val="00B93938"/>
    <w:rsid w:val="00BA15A2"/>
    <w:rsid w:val="00BB43FC"/>
    <w:rsid w:val="00BD10CB"/>
    <w:rsid w:val="00BD4FAE"/>
    <w:rsid w:val="00BD649C"/>
    <w:rsid w:val="00BE47A2"/>
    <w:rsid w:val="00C21123"/>
    <w:rsid w:val="00C51D2D"/>
    <w:rsid w:val="00C55376"/>
    <w:rsid w:val="00C61D86"/>
    <w:rsid w:val="00C631ED"/>
    <w:rsid w:val="00C932E4"/>
    <w:rsid w:val="00CC5693"/>
    <w:rsid w:val="00CD23B5"/>
    <w:rsid w:val="00CE4724"/>
    <w:rsid w:val="00CF212A"/>
    <w:rsid w:val="00CF32CF"/>
    <w:rsid w:val="00CF3EF5"/>
    <w:rsid w:val="00CF4448"/>
    <w:rsid w:val="00D03462"/>
    <w:rsid w:val="00D14B48"/>
    <w:rsid w:val="00D42A63"/>
    <w:rsid w:val="00D44E71"/>
    <w:rsid w:val="00D451A0"/>
    <w:rsid w:val="00D54296"/>
    <w:rsid w:val="00D64983"/>
    <w:rsid w:val="00D85661"/>
    <w:rsid w:val="00D91821"/>
    <w:rsid w:val="00DA05C7"/>
    <w:rsid w:val="00DA22B4"/>
    <w:rsid w:val="00DB4253"/>
    <w:rsid w:val="00DC62AB"/>
    <w:rsid w:val="00DC66CD"/>
    <w:rsid w:val="00DD2850"/>
    <w:rsid w:val="00DD36CB"/>
    <w:rsid w:val="00DE5A2E"/>
    <w:rsid w:val="00DF26B8"/>
    <w:rsid w:val="00E03E7D"/>
    <w:rsid w:val="00E11810"/>
    <w:rsid w:val="00E3382B"/>
    <w:rsid w:val="00E7318B"/>
    <w:rsid w:val="00E74CAC"/>
    <w:rsid w:val="00EA2E58"/>
    <w:rsid w:val="00EA4B3B"/>
    <w:rsid w:val="00EB07E2"/>
    <w:rsid w:val="00EB5D0E"/>
    <w:rsid w:val="00ED2145"/>
    <w:rsid w:val="00ED442E"/>
    <w:rsid w:val="00EE07A3"/>
    <w:rsid w:val="00EE6942"/>
    <w:rsid w:val="00EF1314"/>
    <w:rsid w:val="00F02AE7"/>
    <w:rsid w:val="00F04B50"/>
    <w:rsid w:val="00F2797C"/>
    <w:rsid w:val="00F8753A"/>
    <w:rsid w:val="00F94ABB"/>
    <w:rsid w:val="00F97693"/>
    <w:rsid w:val="00FA5DE5"/>
    <w:rsid w:val="00FB4C96"/>
    <w:rsid w:val="00FD097E"/>
    <w:rsid w:val="00FD678D"/>
    <w:rsid w:val="00FF5EC4"/>
    <w:rsid w:val="00FF6A8A"/>
    <w:rsid w:val="00FF6C00"/>
    <w:rsid w:val="3AEDB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2880E3F"/>
  <w15:docId w15:val="{20174E08-30E3-8046-8200-2DD86717D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3">
    <w:name w:val="heading 3"/>
    <w:basedOn w:val="a"/>
    <w:next w:val="a"/>
    <w:link w:val="30"/>
    <w:semiHidden/>
    <w:unhideWhenUsed/>
    <w:qFormat/>
    <w:rsid w:val="00C21123"/>
    <w:pPr>
      <w:keepNext/>
      <w:keepLines/>
      <w:spacing w:before="260" w:after="260" w:line="416" w:lineRule="auto"/>
      <w:outlineLvl w:val="2"/>
    </w:pPr>
    <w:rPr>
      <w:b/>
      <w:bCs/>
      <w:sz w:val="32"/>
      <w:szCs w:val="32"/>
    </w:rPr>
  </w:style>
  <w:style w:type="paragraph" w:styleId="4">
    <w:name w:val="heading 4"/>
    <w:basedOn w:val="a"/>
    <w:link w:val="40"/>
    <w:uiPriority w:val="9"/>
    <w:qFormat/>
    <w:rsid w:val="004F731E"/>
    <w:pPr>
      <w:widowControl/>
      <w:spacing w:before="100" w:beforeAutospacing="1" w:after="100" w:afterAutospacing="1"/>
      <w:jc w:val="left"/>
      <w:outlineLvl w:val="3"/>
    </w:pPr>
    <w:rPr>
      <w:rFonts w:ascii="SimSun" w:eastAsia="SimSun" w:hAnsi="SimSun" w:cs="SimSun"/>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rsid w:val="003F503D"/>
    <w:pPr>
      <w:ind w:firstLineChars="200" w:firstLine="420"/>
    </w:pPr>
  </w:style>
  <w:style w:type="character" w:customStyle="1" w:styleId="apple-converted-space">
    <w:name w:val="apple-converted-space"/>
    <w:basedOn w:val="a0"/>
    <w:rsid w:val="006A1C8D"/>
  </w:style>
  <w:style w:type="character" w:styleId="a4">
    <w:name w:val="Hyperlink"/>
    <w:basedOn w:val="a0"/>
    <w:uiPriority w:val="99"/>
    <w:unhideWhenUsed/>
    <w:rsid w:val="00AB5CD3"/>
    <w:rPr>
      <w:color w:val="0000FF"/>
      <w:u w:val="single"/>
    </w:rPr>
  </w:style>
  <w:style w:type="paragraph" w:styleId="a5">
    <w:name w:val="Normal (Web)"/>
    <w:basedOn w:val="a"/>
    <w:uiPriority w:val="99"/>
    <w:unhideWhenUsed/>
    <w:rsid w:val="00901FA0"/>
    <w:pPr>
      <w:widowControl/>
      <w:spacing w:before="100" w:beforeAutospacing="1" w:after="100" w:afterAutospacing="1"/>
      <w:jc w:val="left"/>
    </w:pPr>
    <w:rPr>
      <w:rFonts w:ascii="SimSun" w:eastAsia="SimSun" w:hAnsi="SimSun" w:cs="SimSun"/>
      <w:kern w:val="0"/>
      <w:sz w:val="24"/>
    </w:rPr>
  </w:style>
  <w:style w:type="character" w:customStyle="1" w:styleId="40">
    <w:name w:val="标题 4 字符"/>
    <w:basedOn w:val="a0"/>
    <w:link w:val="4"/>
    <w:uiPriority w:val="9"/>
    <w:rsid w:val="004F731E"/>
    <w:rPr>
      <w:rFonts w:ascii="SimSun" w:eastAsia="SimSun" w:hAnsi="SimSun" w:cs="SimSun"/>
      <w:b/>
      <w:bCs/>
      <w:sz w:val="24"/>
      <w:szCs w:val="24"/>
    </w:rPr>
  </w:style>
  <w:style w:type="character" w:styleId="a6">
    <w:name w:val="Strong"/>
    <w:basedOn w:val="a0"/>
    <w:uiPriority w:val="22"/>
    <w:qFormat/>
    <w:rsid w:val="004F731E"/>
    <w:rPr>
      <w:b/>
      <w:bCs/>
    </w:rPr>
  </w:style>
  <w:style w:type="character" w:customStyle="1" w:styleId="30">
    <w:name w:val="标题 3 字符"/>
    <w:basedOn w:val="a0"/>
    <w:link w:val="3"/>
    <w:semiHidden/>
    <w:rsid w:val="00C21123"/>
    <w:rPr>
      <w:b/>
      <w:bCs/>
      <w:kern w:val="2"/>
      <w:sz w:val="32"/>
      <w:szCs w:val="32"/>
    </w:rPr>
  </w:style>
  <w:style w:type="character" w:customStyle="1" w:styleId="ref-lnk">
    <w:name w:val="ref-lnk"/>
    <w:basedOn w:val="a0"/>
    <w:rsid w:val="00EE6942"/>
  </w:style>
  <w:style w:type="character" w:customStyle="1" w:styleId="off-screen">
    <w:name w:val="off-screen"/>
    <w:basedOn w:val="a0"/>
    <w:rsid w:val="00EE6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5483">
      <w:bodyDiv w:val="1"/>
      <w:marLeft w:val="0"/>
      <w:marRight w:val="0"/>
      <w:marTop w:val="0"/>
      <w:marBottom w:val="0"/>
      <w:divBdr>
        <w:top w:val="none" w:sz="0" w:space="0" w:color="auto"/>
        <w:left w:val="none" w:sz="0" w:space="0" w:color="auto"/>
        <w:bottom w:val="none" w:sz="0" w:space="0" w:color="auto"/>
        <w:right w:val="none" w:sz="0" w:space="0" w:color="auto"/>
      </w:divBdr>
      <w:divsChild>
        <w:div w:id="512762455">
          <w:marLeft w:val="0"/>
          <w:marRight w:val="0"/>
          <w:marTop w:val="0"/>
          <w:marBottom w:val="0"/>
          <w:divBdr>
            <w:top w:val="single" w:sz="2" w:space="0" w:color="D9D9E3"/>
            <w:left w:val="single" w:sz="2" w:space="0" w:color="D9D9E3"/>
            <w:bottom w:val="single" w:sz="2" w:space="0" w:color="D9D9E3"/>
            <w:right w:val="single" w:sz="2" w:space="0" w:color="D9D9E3"/>
          </w:divBdr>
          <w:divsChild>
            <w:div w:id="155373228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22053">
                  <w:marLeft w:val="0"/>
                  <w:marRight w:val="0"/>
                  <w:marTop w:val="0"/>
                  <w:marBottom w:val="0"/>
                  <w:divBdr>
                    <w:top w:val="single" w:sz="2" w:space="0" w:color="D9D9E3"/>
                    <w:left w:val="single" w:sz="2" w:space="0" w:color="D9D9E3"/>
                    <w:bottom w:val="single" w:sz="2" w:space="0" w:color="D9D9E3"/>
                    <w:right w:val="single" w:sz="2" w:space="0" w:color="D9D9E3"/>
                  </w:divBdr>
                  <w:divsChild>
                    <w:div w:id="1244217232">
                      <w:marLeft w:val="0"/>
                      <w:marRight w:val="0"/>
                      <w:marTop w:val="0"/>
                      <w:marBottom w:val="0"/>
                      <w:divBdr>
                        <w:top w:val="single" w:sz="2" w:space="0" w:color="D9D9E3"/>
                        <w:left w:val="single" w:sz="2" w:space="0" w:color="D9D9E3"/>
                        <w:bottom w:val="single" w:sz="2" w:space="0" w:color="D9D9E3"/>
                        <w:right w:val="single" w:sz="2" w:space="0" w:color="D9D9E3"/>
                      </w:divBdr>
                      <w:divsChild>
                        <w:div w:id="1503740804">
                          <w:marLeft w:val="0"/>
                          <w:marRight w:val="0"/>
                          <w:marTop w:val="0"/>
                          <w:marBottom w:val="0"/>
                          <w:divBdr>
                            <w:top w:val="single" w:sz="2" w:space="0" w:color="D9D9E3"/>
                            <w:left w:val="single" w:sz="2" w:space="0" w:color="D9D9E3"/>
                            <w:bottom w:val="single" w:sz="2" w:space="0" w:color="D9D9E3"/>
                            <w:right w:val="single" w:sz="2" w:space="0" w:color="D9D9E3"/>
                          </w:divBdr>
                          <w:divsChild>
                            <w:div w:id="2135708483">
                              <w:marLeft w:val="0"/>
                              <w:marRight w:val="0"/>
                              <w:marTop w:val="0"/>
                              <w:marBottom w:val="0"/>
                              <w:divBdr>
                                <w:top w:val="single" w:sz="2" w:space="0" w:color="D9D9E3"/>
                                <w:left w:val="single" w:sz="2" w:space="0" w:color="D9D9E3"/>
                                <w:bottom w:val="single" w:sz="2" w:space="0" w:color="D9D9E3"/>
                                <w:right w:val="single" w:sz="2" w:space="0" w:color="D9D9E3"/>
                              </w:divBdr>
                              <w:divsChild>
                                <w:div w:id="648169263">
                                  <w:marLeft w:val="0"/>
                                  <w:marRight w:val="0"/>
                                  <w:marTop w:val="0"/>
                                  <w:marBottom w:val="0"/>
                                  <w:divBdr>
                                    <w:top w:val="single" w:sz="2" w:space="0" w:color="D9D9E3"/>
                                    <w:left w:val="single" w:sz="2" w:space="0" w:color="D9D9E3"/>
                                    <w:bottom w:val="single" w:sz="2" w:space="0" w:color="D9D9E3"/>
                                    <w:right w:val="single" w:sz="2" w:space="0" w:color="D9D9E3"/>
                                  </w:divBdr>
                                  <w:divsChild>
                                    <w:div w:id="166603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11906742">
      <w:bodyDiv w:val="1"/>
      <w:marLeft w:val="0"/>
      <w:marRight w:val="0"/>
      <w:marTop w:val="0"/>
      <w:marBottom w:val="0"/>
      <w:divBdr>
        <w:top w:val="none" w:sz="0" w:space="0" w:color="auto"/>
        <w:left w:val="none" w:sz="0" w:space="0" w:color="auto"/>
        <w:bottom w:val="none" w:sz="0" w:space="0" w:color="auto"/>
        <w:right w:val="none" w:sz="0" w:space="0" w:color="auto"/>
      </w:divBdr>
    </w:div>
    <w:div w:id="574511783">
      <w:bodyDiv w:val="1"/>
      <w:marLeft w:val="0"/>
      <w:marRight w:val="0"/>
      <w:marTop w:val="0"/>
      <w:marBottom w:val="0"/>
      <w:divBdr>
        <w:top w:val="none" w:sz="0" w:space="0" w:color="auto"/>
        <w:left w:val="none" w:sz="0" w:space="0" w:color="auto"/>
        <w:bottom w:val="none" w:sz="0" w:space="0" w:color="auto"/>
        <w:right w:val="none" w:sz="0" w:space="0" w:color="auto"/>
      </w:divBdr>
      <w:divsChild>
        <w:div w:id="697969806">
          <w:marLeft w:val="0"/>
          <w:marRight w:val="0"/>
          <w:marTop w:val="0"/>
          <w:marBottom w:val="0"/>
          <w:divBdr>
            <w:top w:val="none" w:sz="0" w:space="0" w:color="auto"/>
            <w:left w:val="none" w:sz="0" w:space="0" w:color="auto"/>
            <w:bottom w:val="none" w:sz="0" w:space="0" w:color="auto"/>
            <w:right w:val="none" w:sz="0" w:space="0" w:color="auto"/>
          </w:divBdr>
        </w:div>
        <w:div w:id="1541554895">
          <w:marLeft w:val="0"/>
          <w:marRight w:val="0"/>
          <w:marTop w:val="0"/>
          <w:marBottom w:val="0"/>
          <w:divBdr>
            <w:top w:val="none" w:sz="0" w:space="0" w:color="auto"/>
            <w:left w:val="none" w:sz="0" w:space="0" w:color="auto"/>
            <w:bottom w:val="none" w:sz="0" w:space="0" w:color="auto"/>
            <w:right w:val="none" w:sz="0" w:space="0" w:color="auto"/>
          </w:divBdr>
        </w:div>
        <w:div w:id="472914249">
          <w:marLeft w:val="0"/>
          <w:marRight w:val="0"/>
          <w:marTop w:val="0"/>
          <w:marBottom w:val="0"/>
          <w:divBdr>
            <w:top w:val="none" w:sz="0" w:space="0" w:color="auto"/>
            <w:left w:val="none" w:sz="0" w:space="0" w:color="auto"/>
            <w:bottom w:val="none" w:sz="0" w:space="0" w:color="auto"/>
            <w:right w:val="none" w:sz="0" w:space="0" w:color="auto"/>
          </w:divBdr>
        </w:div>
      </w:divsChild>
    </w:div>
    <w:div w:id="745300869">
      <w:bodyDiv w:val="1"/>
      <w:marLeft w:val="0"/>
      <w:marRight w:val="0"/>
      <w:marTop w:val="0"/>
      <w:marBottom w:val="0"/>
      <w:divBdr>
        <w:top w:val="none" w:sz="0" w:space="0" w:color="auto"/>
        <w:left w:val="none" w:sz="0" w:space="0" w:color="auto"/>
        <w:bottom w:val="none" w:sz="0" w:space="0" w:color="auto"/>
        <w:right w:val="none" w:sz="0" w:space="0" w:color="auto"/>
      </w:divBdr>
      <w:divsChild>
        <w:div w:id="562568256">
          <w:marLeft w:val="0"/>
          <w:marRight w:val="0"/>
          <w:marTop w:val="0"/>
          <w:marBottom w:val="0"/>
          <w:divBdr>
            <w:top w:val="single" w:sz="2" w:space="0" w:color="D9D9E3"/>
            <w:left w:val="single" w:sz="2" w:space="0" w:color="D9D9E3"/>
            <w:bottom w:val="single" w:sz="2" w:space="0" w:color="D9D9E3"/>
            <w:right w:val="single" w:sz="2" w:space="0" w:color="D9D9E3"/>
          </w:divBdr>
          <w:divsChild>
            <w:div w:id="667827952">
              <w:marLeft w:val="0"/>
              <w:marRight w:val="0"/>
              <w:marTop w:val="0"/>
              <w:marBottom w:val="0"/>
              <w:divBdr>
                <w:top w:val="single" w:sz="2" w:space="0" w:color="D9D9E3"/>
                <w:left w:val="single" w:sz="2" w:space="0" w:color="D9D9E3"/>
                <w:bottom w:val="single" w:sz="2" w:space="0" w:color="D9D9E3"/>
                <w:right w:val="single" w:sz="2" w:space="0" w:color="D9D9E3"/>
              </w:divBdr>
              <w:divsChild>
                <w:div w:id="2014456592">
                  <w:marLeft w:val="0"/>
                  <w:marRight w:val="0"/>
                  <w:marTop w:val="0"/>
                  <w:marBottom w:val="0"/>
                  <w:divBdr>
                    <w:top w:val="single" w:sz="2" w:space="0" w:color="D9D9E3"/>
                    <w:left w:val="single" w:sz="2" w:space="0" w:color="D9D9E3"/>
                    <w:bottom w:val="single" w:sz="2" w:space="0" w:color="D9D9E3"/>
                    <w:right w:val="single" w:sz="2" w:space="0" w:color="D9D9E3"/>
                  </w:divBdr>
                  <w:divsChild>
                    <w:div w:id="1536381517">
                      <w:marLeft w:val="0"/>
                      <w:marRight w:val="0"/>
                      <w:marTop w:val="0"/>
                      <w:marBottom w:val="0"/>
                      <w:divBdr>
                        <w:top w:val="single" w:sz="2" w:space="0" w:color="D9D9E3"/>
                        <w:left w:val="single" w:sz="2" w:space="0" w:color="D9D9E3"/>
                        <w:bottom w:val="single" w:sz="2" w:space="0" w:color="D9D9E3"/>
                        <w:right w:val="single" w:sz="2" w:space="0" w:color="D9D9E3"/>
                      </w:divBdr>
                      <w:divsChild>
                        <w:div w:id="629870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0705968">
          <w:marLeft w:val="0"/>
          <w:marRight w:val="0"/>
          <w:marTop w:val="0"/>
          <w:marBottom w:val="0"/>
          <w:divBdr>
            <w:top w:val="single" w:sz="2" w:space="0" w:color="D9D9E3"/>
            <w:left w:val="single" w:sz="2" w:space="0" w:color="D9D9E3"/>
            <w:bottom w:val="single" w:sz="2" w:space="0" w:color="D9D9E3"/>
            <w:right w:val="single" w:sz="2" w:space="0" w:color="D9D9E3"/>
          </w:divBdr>
          <w:divsChild>
            <w:div w:id="1674917935">
              <w:marLeft w:val="0"/>
              <w:marRight w:val="0"/>
              <w:marTop w:val="0"/>
              <w:marBottom w:val="0"/>
              <w:divBdr>
                <w:top w:val="single" w:sz="2" w:space="0" w:color="D9D9E3"/>
                <w:left w:val="single" w:sz="2" w:space="0" w:color="D9D9E3"/>
                <w:bottom w:val="single" w:sz="2" w:space="0" w:color="D9D9E3"/>
                <w:right w:val="single" w:sz="2" w:space="0" w:color="D9D9E3"/>
              </w:divBdr>
              <w:divsChild>
                <w:div w:id="1929803707">
                  <w:marLeft w:val="0"/>
                  <w:marRight w:val="0"/>
                  <w:marTop w:val="0"/>
                  <w:marBottom w:val="0"/>
                  <w:divBdr>
                    <w:top w:val="single" w:sz="2" w:space="0" w:color="D9D9E3"/>
                    <w:left w:val="single" w:sz="2" w:space="0" w:color="D9D9E3"/>
                    <w:bottom w:val="single" w:sz="2" w:space="0" w:color="D9D9E3"/>
                    <w:right w:val="single" w:sz="2" w:space="0" w:color="D9D9E3"/>
                  </w:divBdr>
                  <w:divsChild>
                    <w:div w:id="394090692">
                      <w:marLeft w:val="0"/>
                      <w:marRight w:val="0"/>
                      <w:marTop w:val="0"/>
                      <w:marBottom w:val="0"/>
                      <w:divBdr>
                        <w:top w:val="single" w:sz="2" w:space="0" w:color="D9D9E3"/>
                        <w:left w:val="single" w:sz="2" w:space="0" w:color="D9D9E3"/>
                        <w:bottom w:val="single" w:sz="2" w:space="0" w:color="D9D9E3"/>
                        <w:right w:val="single" w:sz="2" w:space="0" w:color="D9D9E3"/>
                      </w:divBdr>
                      <w:divsChild>
                        <w:div w:id="1198933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3006612">
      <w:bodyDiv w:val="1"/>
      <w:marLeft w:val="0"/>
      <w:marRight w:val="0"/>
      <w:marTop w:val="0"/>
      <w:marBottom w:val="0"/>
      <w:divBdr>
        <w:top w:val="none" w:sz="0" w:space="0" w:color="auto"/>
        <w:left w:val="none" w:sz="0" w:space="0" w:color="auto"/>
        <w:bottom w:val="none" w:sz="0" w:space="0" w:color="auto"/>
        <w:right w:val="none" w:sz="0" w:space="0" w:color="auto"/>
      </w:divBdr>
    </w:div>
    <w:div w:id="899051634">
      <w:bodyDiv w:val="1"/>
      <w:marLeft w:val="0"/>
      <w:marRight w:val="0"/>
      <w:marTop w:val="0"/>
      <w:marBottom w:val="0"/>
      <w:divBdr>
        <w:top w:val="none" w:sz="0" w:space="0" w:color="auto"/>
        <w:left w:val="none" w:sz="0" w:space="0" w:color="auto"/>
        <w:bottom w:val="none" w:sz="0" w:space="0" w:color="auto"/>
        <w:right w:val="none" w:sz="0" w:space="0" w:color="auto"/>
      </w:divBdr>
      <w:divsChild>
        <w:div w:id="1456412208">
          <w:marLeft w:val="0"/>
          <w:marRight w:val="0"/>
          <w:marTop w:val="0"/>
          <w:marBottom w:val="0"/>
          <w:divBdr>
            <w:top w:val="none" w:sz="0" w:space="0" w:color="auto"/>
            <w:left w:val="none" w:sz="0" w:space="0" w:color="auto"/>
            <w:bottom w:val="none" w:sz="0" w:space="0" w:color="auto"/>
            <w:right w:val="none" w:sz="0" w:space="0" w:color="auto"/>
          </w:divBdr>
          <w:divsChild>
            <w:div w:id="207113917">
              <w:marLeft w:val="0"/>
              <w:marRight w:val="0"/>
              <w:marTop w:val="0"/>
              <w:marBottom w:val="0"/>
              <w:divBdr>
                <w:top w:val="none" w:sz="0" w:space="0" w:color="auto"/>
                <w:left w:val="none" w:sz="0" w:space="0" w:color="auto"/>
                <w:bottom w:val="none" w:sz="0" w:space="0" w:color="auto"/>
                <w:right w:val="none" w:sz="0" w:space="0" w:color="auto"/>
              </w:divBdr>
              <w:divsChild>
                <w:div w:id="90975572">
                  <w:marLeft w:val="0"/>
                  <w:marRight w:val="0"/>
                  <w:marTop w:val="0"/>
                  <w:marBottom w:val="0"/>
                  <w:divBdr>
                    <w:top w:val="none" w:sz="0" w:space="0" w:color="auto"/>
                    <w:left w:val="none" w:sz="0" w:space="0" w:color="auto"/>
                    <w:bottom w:val="none" w:sz="0" w:space="0" w:color="auto"/>
                    <w:right w:val="none" w:sz="0" w:space="0" w:color="auto"/>
                  </w:divBdr>
                  <w:divsChild>
                    <w:div w:id="16473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18646">
      <w:bodyDiv w:val="1"/>
      <w:marLeft w:val="0"/>
      <w:marRight w:val="0"/>
      <w:marTop w:val="0"/>
      <w:marBottom w:val="0"/>
      <w:divBdr>
        <w:top w:val="none" w:sz="0" w:space="0" w:color="auto"/>
        <w:left w:val="none" w:sz="0" w:space="0" w:color="auto"/>
        <w:bottom w:val="none" w:sz="0" w:space="0" w:color="auto"/>
        <w:right w:val="none" w:sz="0" w:space="0" w:color="auto"/>
      </w:divBdr>
      <w:divsChild>
        <w:div w:id="62337419">
          <w:marLeft w:val="0"/>
          <w:marRight w:val="0"/>
          <w:marTop w:val="0"/>
          <w:marBottom w:val="0"/>
          <w:divBdr>
            <w:top w:val="none" w:sz="0" w:space="0" w:color="auto"/>
            <w:left w:val="none" w:sz="0" w:space="0" w:color="auto"/>
            <w:bottom w:val="none" w:sz="0" w:space="0" w:color="auto"/>
            <w:right w:val="none" w:sz="0" w:space="0" w:color="auto"/>
          </w:divBdr>
          <w:divsChild>
            <w:div w:id="2080713708">
              <w:marLeft w:val="0"/>
              <w:marRight w:val="0"/>
              <w:marTop w:val="0"/>
              <w:marBottom w:val="0"/>
              <w:divBdr>
                <w:top w:val="none" w:sz="0" w:space="0" w:color="auto"/>
                <w:left w:val="none" w:sz="0" w:space="0" w:color="auto"/>
                <w:bottom w:val="none" w:sz="0" w:space="0" w:color="auto"/>
                <w:right w:val="none" w:sz="0" w:space="0" w:color="auto"/>
              </w:divBdr>
              <w:divsChild>
                <w:div w:id="1996103125">
                  <w:marLeft w:val="0"/>
                  <w:marRight w:val="0"/>
                  <w:marTop w:val="0"/>
                  <w:marBottom w:val="0"/>
                  <w:divBdr>
                    <w:top w:val="none" w:sz="0" w:space="0" w:color="auto"/>
                    <w:left w:val="none" w:sz="0" w:space="0" w:color="auto"/>
                    <w:bottom w:val="none" w:sz="0" w:space="0" w:color="auto"/>
                    <w:right w:val="none" w:sz="0" w:space="0" w:color="auto"/>
                  </w:divBdr>
                  <w:divsChild>
                    <w:div w:id="19996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481274">
      <w:bodyDiv w:val="1"/>
      <w:marLeft w:val="0"/>
      <w:marRight w:val="0"/>
      <w:marTop w:val="0"/>
      <w:marBottom w:val="0"/>
      <w:divBdr>
        <w:top w:val="none" w:sz="0" w:space="0" w:color="auto"/>
        <w:left w:val="none" w:sz="0" w:space="0" w:color="auto"/>
        <w:bottom w:val="none" w:sz="0" w:space="0" w:color="auto"/>
        <w:right w:val="none" w:sz="0" w:space="0" w:color="auto"/>
      </w:divBdr>
    </w:div>
    <w:div w:id="1471480216">
      <w:bodyDiv w:val="1"/>
      <w:marLeft w:val="0"/>
      <w:marRight w:val="0"/>
      <w:marTop w:val="0"/>
      <w:marBottom w:val="0"/>
      <w:divBdr>
        <w:top w:val="none" w:sz="0" w:space="0" w:color="auto"/>
        <w:left w:val="none" w:sz="0" w:space="0" w:color="auto"/>
        <w:bottom w:val="none" w:sz="0" w:space="0" w:color="auto"/>
        <w:right w:val="none" w:sz="0" w:space="0" w:color="auto"/>
      </w:divBdr>
    </w:div>
    <w:div w:id="1576665819">
      <w:bodyDiv w:val="1"/>
      <w:marLeft w:val="0"/>
      <w:marRight w:val="0"/>
      <w:marTop w:val="0"/>
      <w:marBottom w:val="0"/>
      <w:divBdr>
        <w:top w:val="none" w:sz="0" w:space="0" w:color="auto"/>
        <w:left w:val="none" w:sz="0" w:space="0" w:color="auto"/>
        <w:bottom w:val="none" w:sz="0" w:space="0" w:color="auto"/>
        <w:right w:val="none" w:sz="0" w:space="0" w:color="auto"/>
      </w:divBdr>
      <w:divsChild>
        <w:div w:id="436293660">
          <w:marLeft w:val="0"/>
          <w:marRight w:val="0"/>
          <w:marTop w:val="0"/>
          <w:marBottom w:val="0"/>
          <w:divBdr>
            <w:top w:val="none" w:sz="0" w:space="0" w:color="auto"/>
            <w:left w:val="none" w:sz="0" w:space="0" w:color="auto"/>
            <w:bottom w:val="none" w:sz="0" w:space="0" w:color="auto"/>
            <w:right w:val="none" w:sz="0" w:space="0" w:color="auto"/>
          </w:divBdr>
          <w:divsChild>
            <w:div w:id="2123499878">
              <w:marLeft w:val="0"/>
              <w:marRight w:val="0"/>
              <w:marTop w:val="0"/>
              <w:marBottom w:val="0"/>
              <w:divBdr>
                <w:top w:val="none" w:sz="0" w:space="0" w:color="auto"/>
                <w:left w:val="none" w:sz="0" w:space="0" w:color="auto"/>
                <w:bottom w:val="none" w:sz="0" w:space="0" w:color="auto"/>
                <w:right w:val="none" w:sz="0" w:space="0" w:color="auto"/>
              </w:divBdr>
              <w:divsChild>
                <w:div w:id="1886942253">
                  <w:marLeft w:val="0"/>
                  <w:marRight w:val="0"/>
                  <w:marTop w:val="0"/>
                  <w:marBottom w:val="0"/>
                  <w:divBdr>
                    <w:top w:val="none" w:sz="0" w:space="0" w:color="auto"/>
                    <w:left w:val="none" w:sz="0" w:space="0" w:color="auto"/>
                    <w:bottom w:val="none" w:sz="0" w:space="0" w:color="auto"/>
                    <w:right w:val="none" w:sz="0" w:space="0" w:color="auto"/>
                  </w:divBdr>
                  <w:divsChild>
                    <w:div w:id="9650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1626</TotalTime>
  <Pages>14</Pages>
  <Words>3853</Words>
  <Characters>21967</Characters>
  <Application>Microsoft Office Word</Application>
  <DocSecurity>0</DocSecurity>
  <Lines>183</Lines>
  <Paragraphs>51</Paragraphs>
  <ScaleCrop>false</ScaleCrop>
  <Company/>
  <LinksUpToDate>false</LinksUpToDate>
  <CharactersWithSpaces>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小修同学</dc:creator>
  <cp:lastModifiedBy>Yuxin Xiu (2306448)</cp:lastModifiedBy>
  <cp:revision>86</cp:revision>
  <dcterms:created xsi:type="dcterms:W3CDTF">2023-11-17T16:12:00Z</dcterms:created>
  <dcterms:modified xsi:type="dcterms:W3CDTF">2024-01-15T20:04:00Z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2052-6.1.0.8274</vt:lpwstr>
  </property>
  <property fmtid="{D5CDD505-2E9C-101B-9397-08002B2CF9AE}" pid="3" name="ICV">
    <vt:lpwstr>03370A1FBF34C406EB8257655059423B_41</vt:lpwstr>
  </property>
</Properties>
</file>