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45787" w14:textId="42DEB668" w:rsidR="00E72628" w:rsidRPr="00E72628" w:rsidRDefault="00C7036E" w:rsidP="00E72628">
      <w:pPr>
        <w:rPr>
          <w:b/>
          <w:bCs/>
          <w:sz w:val="36"/>
          <w:szCs w:val="32"/>
        </w:rPr>
      </w:pPr>
      <w:r w:rsidRPr="00E72628">
        <w:rPr>
          <w:b/>
          <w:bCs/>
          <w:noProof/>
          <w:sz w:val="36"/>
          <w:szCs w:val="32"/>
        </w:rPr>
        <w:drawing>
          <wp:inline distT="0" distB="0" distL="0" distR="0" wp14:anchorId="5A9668B0" wp14:editId="573B1748">
            <wp:extent cx="2152650"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52952" cy="685896"/>
                    </a:xfrm>
                    <a:prstGeom prst="rect">
                      <a:avLst/>
                    </a:prstGeom>
                  </pic:spPr>
                </pic:pic>
              </a:graphicData>
            </a:graphic>
          </wp:inline>
        </w:drawing>
      </w:r>
    </w:p>
    <w:p w14:paraId="596DEBC1" w14:textId="77777777" w:rsidR="00E72628" w:rsidRPr="00E72628" w:rsidRDefault="00E72628" w:rsidP="00E72628">
      <w:pPr>
        <w:jc w:val="center"/>
        <w:rPr>
          <w:b/>
          <w:bCs/>
          <w:sz w:val="36"/>
          <w:szCs w:val="32"/>
        </w:rPr>
      </w:pPr>
    </w:p>
    <w:p w14:paraId="5EA4FF1B" w14:textId="77777777" w:rsidR="00E72628" w:rsidRPr="00E72628" w:rsidRDefault="00E72628" w:rsidP="00E72628">
      <w:pPr>
        <w:jc w:val="center"/>
        <w:rPr>
          <w:b/>
          <w:bCs/>
          <w:sz w:val="36"/>
          <w:szCs w:val="32"/>
        </w:rPr>
      </w:pPr>
    </w:p>
    <w:p w14:paraId="16C19543" w14:textId="77777777" w:rsidR="00E72628" w:rsidRPr="00E72628" w:rsidRDefault="00E72628" w:rsidP="00E72628">
      <w:pPr>
        <w:rPr>
          <w:b/>
          <w:bCs/>
          <w:sz w:val="36"/>
          <w:szCs w:val="32"/>
        </w:rPr>
      </w:pPr>
    </w:p>
    <w:p w14:paraId="45B292A7" w14:textId="77777777" w:rsidR="00E72628" w:rsidRPr="00E72628" w:rsidRDefault="00E72628" w:rsidP="00E72628">
      <w:pPr>
        <w:jc w:val="center"/>
        <w:rPr>
          <w:b/>
          <w:bCs/>
          <w:sz w:val="36"/>
          <w:szCs w:val="32"/>
        </w:rPr>
      </w:pPr>
    </w:p>
    <w:p w14:paraId="25D4BE9D" w14:textId="1B87D993" w:rsidR="00E72628" w:rsidRPr="006A7610" w:rsidRDefault="00C7036E" w:rsidP="00E72628">
      <w:pPr>
        <w:jc w:val="center"/>
        <w:rPr>
          <w:b/>
          <w:bCs/>
          <w:sz w:val="40"/>
          <w:szCs w:val="40"/>
        </w:rPr>
      </w:pPr>
      <w:r w:rsidRPr="006A7610">
        <w:rPr>
          <w:b/>
          <w:bCs/>
          <w:sz w:val="40"/>
          <w:szCs w:val="40"/>
        </w:rPr>
        <w:t>Module: Managing Food &amp; Beverage Operations</w:t>
      </w:r>
    </w:p>
    <w:p w14:paraId="57FD7B4E" w14:textId="77777777" w:rsidR="00E72628" w:rsidRPr="006A7610" w:rsidRDefault="00C7036E" w:rsidP="00E72628">
      <w:pPr>
        <w:jc w:val="center"/>
        <w:rPr>
          <w:b/>
          <w:bCs/>
          <w:sz w:val="40"/>
          <w:szCs w:val="40"/>
        </w:rPr>
      </w:pPr>
      <w:r w:rsidRPr="006A7610">
        <w:rPr>
          <w:b/>
          <w:bCs/>
          <w:sz w:val="40"/>
          <w:szCs w:val="40"/>
        </w:rPr>
        <w:t>Module code: BMIH6002</w:t>
      </w:r>
    </w:p>
    <w:p w14:paraId="3AC8B880" w14:textId="1511C6C3" w:rsidR="00E72628" w:rsidRPr="006A7610" w:rsidRDefault="00C7036E" w:rsidP="00E72628">
      <w:pPr>
        <w:jc w:val="center"/>
        <w:rPr>
          <w:b/>
          <w:bCs/>
          <w:sz w:val="40"/>
          <w:szCs w:val="40"/>
        </w:rPr>
      </w:pPr>
      <w:r w:rsidRPr="006A7610">
        <w:rPr>
          <w:b/>
          <w:bCs/>
          <w:sz w:val="40"/>
          <w:szCs w:val="40"/>
        </w:rPr>
        <w:t xml:space="preserve">Assignment Title: </w:t>
      </w:r>
      <w:r w:rsidR="000A171B" w:rsidRPr="006A7610">
        <w:rPr>
          <w:b/>
          <w:bCs/>
          <w:sz w:val="40"/>
          <w:szCs w:val="40"/>
        </w:rPr>
        <w:t>Management Assessment of Practical</w:t>
      </w:r>
    </w:p>
    <w:p w14:paraId="1CD7D90A" w14:textId="78CB855E" w:rsidR="006A7610" w:rsidRPr="006A7610" w:rsidRDefault="006A7610" w:rsidP="00E72628">
      <w:pPr>
        <w:jc w:val="center"/>
        <w:rPr>
          <w:b/>
          <w:bCs/>
          <w:sz w:val="40"/>
          <w:szCs w:val="40"/>
        </w:rPr>
      </w:pPr>
      <w:r w:rsidRPr="006A7610">
        <w:rPr>
          <w:b/>
          <w:bCs/>
          <w:sz w:val="40"/>
          <w:szCs w:val="40"/>
        </w:rPr>
        <w:t xml:space="preserve">Student Learning Log  </w:t>
      </w:r>
    </w:p>
    <w:p w14:paraId="2828F030" w14:textId="151334A8" w:rsidR="00E72628" w:rsidRPr="00704582" w:rsidRDefault="00C7036E" w:rsidP="00E72628">
      <w:pPr>
        <w:jc w:val="center"/>
        <w:rPr>
          <w:b/>
          <w:bCs/>
          <w:sz w:val="40"/>
          <w:szCs w:val="40"/>
        </w:rPr>
      </w:pPr>
      <w:r w:rsidRPr="00704582">
        <w:rPr>
          <w:b/>
          <w:bCs/>
          <w:sz w:val="40"/>
          <w:szCs w:val="40"/>
        </w:rPr>
        <w:t>Student Name: Silvana Mihaela Lorencz</w:t>
      </w:r>
    </w:p>
    <w:p w14:paraId="429147D8" w14:textId="4CBC0247" w:rsidR="00E72628" w:rsidRPr="00704582" w:rsidRDefault="00C7036E" w:rsidP="00E72628">
      <w:pPr>
        <w:jc w:val="center"/>
        <w:rPr>
          <w:b/>
          <w:bCs/>
          <w:sz w:val="40"/>
          <w:szCs w:val="40"/>
        </w:rPr>
      </w:pPr>
      <w:r w:rsidRPr="00704582">
        <w:rPr>
          <w:b/>
          <w:bCs/>
          <w:sz w:val="40"/>
          <w:szCs w:val="40"/>
        </w:rPr>
        <w:t xml:space="preserve">Student ID: </w:t>
      </w:r>
      <w:r w:rsidR="007D5B4D" w:rsidRPr="00704582">
        <w:rPr>
          <w:b/>
          <w:bCs/>
          <w:sz w:val="40"/>
          <w:szCs w:val="40"/>
        </w:rPr>
        <w:t>2231303</w:t>
      </w:r>
      <w:r w:rsidR="007747A2" w:rsidRPr="00704582">
        <w:rPr>
          <w:b/>
          <w:bCs/>
          <w:sz w:val="40"/>
          <w:szCs w:val="40"/>
        </w:rPr>
        <w:t xml:space="preserve">               </w:t>
      </w:r>
      <w:r w:rsidRPr="00704582">
        <w:rPr>
          <w:b/>
          <w:bCs/>
          <w:sz w:val="40"/>
          <w:szCs w:val="40"/>
        </w:rPr>
        <w:br w:type="page"/>
      </w:r>
    </w:p>
    <w:p w14:paraId="7F1C45BC" w14:textId="77777777" w:rsidR="007747A2" w:rsidRDefault="007747A2" w:rsidP="00E72628">
      <w:pPr>
        <w:pStyle w:val="Heading1"/>
      </w:pPr>
    </w:p>
    <w:p w14:paraId="3D052625" w14:textId="77777777" w:rsidR="007747A2" w:rsidRDefault="007747A2" w:rsidP="00E72628">
      <w:pPr>
        <w:pStyle w:val="Heading1"/>
      </w:pPr>
    </w:p>
    <w:p w14:paraId="7D04B1D4" w14:textId="77777777" w:rsidR="007747A2" w:rsidRPr="00704582" w:rsidRDefault="007747A2" w:rsidP="007747A2">
      <w:pPr>
        <w:pStyle w:val="Heading1"/>
        <w:rPr>
          <w:bCs/>
          <w:sz w:val="40"/>
          <w:lang w:val="en-GB"/>
        </w:rPr>
      </w:pPr>
      <w:r w:rsidRPr="007747A2">
        <w:rPr>
          <w:lang w:val="en-GB"/>
        </w:rPr>
        <w:t xml:space="preserve">  </w:t>
      </w:r>
      <w:r w:rsidRPr="00704582">
        <w:rPr>
          <w:bCs/>
          <w:sz w:val="40"/>
          <w:lang w:val="en-GB"/>
        </w:rPr>
        <w:t>Acknowledge Statement</w:t>
      </w:r>
    </w:p>
    <w:p w14:paraId="382713B8" w14:textId="77777777" w:rsidR="007747A2" w:rsidRPr="007747A2" w:rsidRDefault="007747A2" w:rsidP="007747A2">
      <w:pPr>
        <w:pStyle w:val="Heading1"/>
        <w:rPr>
          <w:lang w:val="en-GB"/>
        </w:rPr>
      </w:pPr>
    </w:p>
    <w:p w14:paraId="4E2C3D81" w14:textId="77777777" w:rsidR="007747A2" w:rsidRPr="007747A2" w:rsidRDefault="007747A2" w:rsidP="007747A2">
      <w:pPr>
        <w:pStyle w:val="Heading1"/>
        <w:rPr>
          <w:lang w:val="en-GB"/>
        </w:rPr>
      </w:pPr>
    </w:p>
    <w:p w14:paraId="12405888" w14:textId="21DC7513" w:rsidR="007747A2" w:rsidRPr="007747A2" w:rsidRDefault="007747A2" w:rsidP="007747A2">
      <w:pPr>
        <w:pStyle w:val="Heading1"/>
        <w:rPr>
          <w:bCs/>
          <w:lang w:val="en-GB"/>
        </w:rPr>
      </w:pPr>
      <w:r w:rsidRPr="007747A2">
        <w:rPr>
          <w:bCs/>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D04C7C">
        <w:rPr>
          <w:bCs/>
          <w:lang w:val="en-GB"/>
        </w:rPr>
        <w:t>.</w:t>
      </w:r>
    </w:p>
    <w:p w14:paraId="39873DBB" w14:textId="77777777" w:rsidR="007747A2" w:rsidRDefault="007747A2" w:rsidP="00E72628">
      <w:pPr>
        <w:pStyle w:val="Heading1"/>
      </w:pPr>
    </w:p>
    <w:p w14:paraId="0C7E51D6" w14:textId="77777777" w:rsidR="007747A2" w:rsidRDefault="007747A2" w:rsidP="00E72628">
      <w:pPr>
        <w:pStyle w:val="Heading1"/>
      </w:pPr>
    </w:p>
    <w:p w14:paraId="1DFEF220" w14:textId="77777777" w:rsidR="007747A2" w:rsidRDefault="007747A2" w:rsidP="00E72628">
      <w:pPr>
        <w:pStyle w:val="Heading1"/>
      </w:pPr>
    </w:p>
    <w:p w14:paraId="5D441A4E" w14:textId="77777777" w:rsidR="007747A2" w:rsidRDefault="007747A2" w:rsidP="00E72628">
      <w:pPr>
        <w:pStyle w:val="Heading1"/>
      </w:pPr>
    </w:p>
    <w:p w14:paraId="01ECFBF3" w14:textId="77777777" w:rsidR="007747A2" w:rsidRDefault="007747A2" w:rsidP="00E72628">
      <w:pPr>
        <w:pStyle w:val="Heading1"/>
      </w:pPr>
    </w:p>
    <w:p w14:paraId="05AF02C5" w14:textId="77777777" w:rsidR="007747A2" w:rsidRDefault="007747A2" w:rsidP="00E72628">
      <w:pPr>
        <w:pStyle w:val="Heading1"/>
      </w:pPr>
    </w:p>
    <w:p w14:paraId="696F9FA1" w14:textId="77777777" w:rsidR="007747A2" w:rsidRDefault="007747A2" w:rsidP="00E72628">
      <w:pPr>
        <w:pStyle w:val="Heading1"/>
      </w:pPr>
    </w:p>
    <w:p w14:paraId="47DBC37B" w14:textId="77777777" w:rsidR="007747A2" w:rsidRDefault="007747A2" w:rsidP="00E72628">
      <w:pPr>
        <w:pStyle w:val="Heading1"/>
      </w:pPr>
    </w:p>
    <w:p w14:paraId="3F66C3BC" w14:textId="77777777" w:rsidR="007747A2" w:rsidRDefault="007747A2" w:rsidP="00E72628">
      <w:pPr>
        <w:pStyle w:val="Heading1"/>
      </w:pPr>
    </w:p>
    <w:p w14:paraId="31F39FDB" w14:textId="77777777" w:rsidR="007747A2" w:rsidRDefault="007747A2" w:rsidP="00E72628">
      <w:pPr>
        <w:pStyle w:val="Heading1"/>
      </w:pPr>
    </w:p>
    <w:p w14:paraId="00000001" w14:textId="04B7B73B" w:rsidR="004166D2" w:rsidRPr="00E72628" w:rsidRDefault="007747A2" w:rsidP="00E72628">
      <w:pPr>
        <w:pStyle w:val="Heading1"/>
      </w:pPr>
      <w:r>
        <w:lastRenderedPageBreak/>
        <w:t xml:space="preserve"> </w:t>
      </w:r>
      <w:r w:rsidR="00C7036E" w:rsidRPr="00E72628">
        <w:t>Introduction</w:t>
      </w:r>
      <w:r>
        <w:t xml:space="preserve">  </w:t>
      </w:r>
    </w:p>
    <w:p w14:paraId="00000002" w14:textId="3776E411" w:rsidR="004166D2" w:rsidRPr="00E72628" w:rsidRDefault="00C7036E">
      <w:pPr>
        <w:rPr>
          <w:rFonts w:eastAsia="Times New Roman" w:cs="Times New Roman"/>
          <w:szCs w:val="24"/>
        </w:rPr>
      </w:pPr>
      <w:r w:rsidRPr="00E72628">
        <w:rPr>
          <w:rFonts w:eastAsia="Times New Roman" w:cs="Times New Roman"/>
          <w:szCs w:val="24"/>
        </w:rPr>
        <w:t xml:space="preserve">I worked in the "Food and Beverage" (F&amp;B) department at Hotel Indigo in Bath while I was on my Level 6 placement. At the hotel, guests can dine in </w:t>
      </w:r>
      <w:r w:rsidR="00A70587">
        <w:rPr>
          <w:rFonts w:eastAsia="Times New Roman" w:cs="Times New Roman"/>
          <w:szCs w:val="24"/>
        </w:rPr>
        <w:t>to different restaurant</w:t>
      </w:r>
      <w:r w:rsidR="00A41C35">
        <w:rPr>
          <w:rFonts w:eastAsia="Times New Roman" w:cs="Times New Roman"/>
          <w:szCs w:val="24"/>
        </w:rPr>
        <w:t xml:space="preserve">, </w:t>
      </w:r>
      <w:r w:rsidR="00A70587">
        <w:rPr>
          <w:rFonts w:eastAsia="Times New Roman" w:cs="Times New Roman"/>
          <w:szCs w:val="24"/>
        </w:rPr>
        <w:t>Brasserie B</w:t>
      </w:r>
      <w:r w:rsidR="009A6230">
        <w:rPr>
          <w:rFonts w:eastAsia="Times New Roman" w:cs="Times New Roman"/>
          <w:szCs w:val="24"/>
        </w:rPr>
        <w:t>eau</w:t>
      </w:r>
      <w:r w:rsidR="00A41C35">
        <w:rPr>
          <w:rFonts w:eastAsia="Times New Roman" w:cs="Times New Roman"/>
          <w:szCs w:val="24"/>
        </w:rPr>
        <w:t xml:space="preserve"> and The Elder.</w:t>
      </w:r>
      <w:r w:rsidR="00322FC4">
        <w:rPr>
          <w:rFonts w:eastAsia="Times New Roman" w:cs="Times New Roman"/>
          <w:szCs w:val="24"/>
        </w:rPr>
        <w:t xml:space="preserve">  </w:t>
      </w:r>
      <w:r w:rsidR="00322FC4" w:rsidRPr="00322FC4">
        <w:rPr>
          <w:rFonts w:eastAsia="Times New Roman" w:cs="Times New Roman"/>
          <w:szCs w:val="24"/>
        </w:rPr>
        <w:t xml:space="preserve">Brasserie </w:t>
      </w:r>
      <w:r w:rsidR="00D01C17">
        <w:rPr>
          <w:rFonts w:eastAsia="Times New Roman" w:cs="Times New Roman"/>
          <w:szCs w:val="24"/>
        </w:rPr>
        <w:t>B</w:t>
      </w:r>
      <w:r w:rsidR="009A6230">
        <w:rPr>
          <w:rFonts w:eastAsia="Times New Roman" w:cs="Times New Roman"/>
          <w:szCs w:val="24"/>
        </w:rPr>
        <w:t>eau</w:t>
      </w:r>
      <w:r w:rsidR="00322FC4" w:rsidRPr="00322FC4">
        <w:rPr>
          <w:rFonts w:eastAsia="Times New Roman" w:cs="Times New Roman"/>
          <w:szCs w:val="24"/>
        </w:rPr>
        <w:t xml:space="preserve"> is the on-site restaurant at Hotel Indigo Bath, known for its vibrant and contemporary atmosphere. The brasserie offers a menu that celebrates local produce, featuring dishes inspired by modern </w:t>
      </w:r>
      <w:r w:rsidR="009A6230">
        <w:rPr>
          <w:rFonts w:eastAsia="Times New Roman" w:cs="Times New Roman"/>
          <w:szCs w:val="24"/>
        </w:rPr>
        <w:t>b</w:t>
      </w:r>
      <w:r w:rsidR="00322FC4" w:rsidRPr="00322FC4">
        <w:rPr>
          <w:rFonts w:eastAsia="Times New Roman" w:cs="Times New Roman"/>
          <w:szCs w:val="24"/>
        </w:rPr>
        <w:t>ritish cuisine, aiming to provide a unique dining experience for both guests and locals.</w:t>
      </w:r>
      <w:r w:rsidR="00322FC4">
        <w:rPr>
          <w:rFonts w:eastAsia="Times New Roman" w:cs="Times New Roman"/>
          <w:szCs w:val="24"/>
        </w:rPr>
        <w:t xml:space="preserve"> </w:t>
      </w:r>
      <w:r w:rsidR="004F7744">
        <w:rPr>
          <w:rFonts w:eastAsia="Times New Roman" w:cs="Times New Roman"/>
          <w:szCs w:val="24"/>
        </w:rPr>
        <w:t>The Elder</w:t>
      </w:r>
      <w:r w:rsidR="00322FC4">
        <w:rPr>
          <w:rFonts w:eastAsia="Times New Roman" w:cs="Times New Roman"/>
          <w:szCs w:val="24"/>
        </w:rPr>
        <w:t xml:space="preserve"> </w:t>
      </w:r>
      <w:r w:rsidRPr="00E72628">
        <w:rPr>
          <w:rFonts w:eastAsia="Times New Roman" w:cs="Times New Roman"/>
          <w:szCs w:val="24"/>
        </w:rPr>
        <w:t xml:space="preserve">restaurant known for its local British fare, engaging cocktails and local drinks, and enjoy a breakfast service open to anyone passing by, as well as to hotel residents. The place has a smart atmosphere that welcomes everyone, be it a business trip or a leisure stay. </w:t>
      </w:r>
    </w:p>
    <w:p w14:paraId="00000003" w14:textId="77777777" w:rsidR="004166D2" w:rsidRPr="00E72628" w:rsidRDefault="00C7036E">
      <w:pPr>
        <w:rPr>
          <w:rFonts w:eastAsia="Times New Roman" w:cs="Times New Roman"/>
          <w:b/>
          <w:i/>
          <w:szCs w:val="24"/>
          <w:u w:val="single"/>
        </w:rPr>
      </w:pPr>
      <w:r w:rsidRPr="00E72628">
        <w:rPr>
          <w:rFonts w:eastAsia="Times New Roman" w:cs="Times New Roman"/>
          <w:b/>
          <w:i/>
          <w:szCs w:val="24"/>
          <w:u w:val="single"/>
        </w:rPr>
        <w:t>Learning Objectives</w:t>
      </w:r>
    </w:p>
    <w:p w14:paraId="00000004" w14:textId="77777777" w:rsidR="004166D2" w:rsidRPr="00E72628" w:rsidRDefault="00C7036E">
      <w:pPr>
        <w:rPr>
          <w:rFonts w:eastAsia="Times New Roman" w:cs="Times New Roman"/>
          <w:szCs w:val="24"/>
        </w:rPr>
      </w:pPr>
      <w:r w:rsidRPr="00E72628">
        <w:rPr>
          <w:rFonts w:eastAsia="Times New Roman" w:cs="Times New Roman"/>
          <w:szCs w:val="24"/>
        </w:rPr>
        <w:t>To train in supervision for improving supervisory skills to direct a team during the rush hours when customers were arriving in large numbers within the placement time period.</w:t>
      </w:r>
    </w:p>
    <w:p w14:paraId="00000005" w14:textId="77777777" w:rsidR="004166D2" w:rsidRPr="00E72628" w:rsidRDefault="00C7036E">
      <w:pPr>
        <w:rPr>
          <w:rFonts w:eastAsia="Times New Roman" w:cs="Times New Roman"/>
          <w:szCs w:val="24"/>
        </w:rPr>
      </w:pPr>
      <w:r w:rsidRPr="00E72628">
        <w:rPr>
          <w:rFonts w:eastAsia="Times New Roman" w:cs="Times New Roman"/>
          <w:szCs w:val="24"/>
        </w:rPr>
        <w:t>To strengthen my customer service ability specifically in dealing with grievances and making the guests’ experience special within the next 8 weeks.</w:t>
      </w:r>
    </w:p>
    <w:p w14:paraId="00000006" w14:textId="77777777" w:rsidR="004166D2" w:rsidRPr="00E72628" w:rsidRDefault="00C7036E">
      <w:pPr>
        <w:rPr>
          <w:rFonts w:eastAsia="Times New Roman" w:cs="Times New Roman"/>
          <w:szCs w:val="24"/>
        </w:rPr>
      </w:pPr>
      <w:r w:rsidRPr="00E72628">
        <w:rPr>
          <w:rFonts w:eastAsia="Times New Roman" w:cs="Times New Roman"/>
          <w:szCs w:val="24"/>
        </w:rPr>
        <w:t xml:space="preserve">To enhance my understanding related to implementing sustainable food practices in F&amp;B operations within the next 10 weeks. </w:t>
      </w:r>
    </w:p>
    <w:p w14:paraId="24909741" w14:textId="77777777" w:rsidR="00797EE7" w:rsidRPr="00E72628" w:rsidRDefault="00C7036E">
      <w:pPr>
        <w:rPr>
          <w:rFonts w:eastAsia="Times New Roman" w:cs="Times New Roman"/>
          <w:b/>
          <w:szCs w:val="24"/>
        </w:rPr>
      </w:pPr>
      <w:r w:rsidRPr="00E72628">
        <w:rPr>
          <w:rFonts w:eastAsia="Times New Roman" w:cs="Times New Roman"/>
          <w:b/>
          <w:szCs w:val="24"/>
        </w:rPr>
        <w:br w:type="page"/>
      </w:r>
    </w:p>
    <w:p w14:paraId="00000007" w14:textId="5AC722D8" w:rsidR="004166D2" w:rsidRPr="00E72628" w:rsidRDefault="00C7036E" w:rsidP="00E72628">
      <w:pPr>
        <w:pStyle w:val="Heading1"/>
      </w:pPr>
      <w:r w:rsidRPr="00E72628">
        <w:lastRenderedPageBreak/>
        <w:t>Section 1: Role Reflection</w:t>
      </w:r>
    </w:p>
    <w:p w14:paraId="00000008" w14:textId="3411108C" w:rsidR="004166D2" w:rsidRPr="00E72628" w:rsidRDefault="00C7036E">
      <w:pPr>
        <w:rPr>
          <w:rFonts w:eastAsia="Times New Roman" w:cs="Times New Roman"/>
          <w:b/>
          <w:i/>
          <w:szCs w:val="24"/>
        </w:rPr>
      </w:pPr>
      <w:r w:rsidRPr="00E72628">
        <w:rPr>
          <w:rFonts w:eastAsia="Times New Roman" w:cs="Times New Roman"/>
          <w:b/>
          <w:i/>
          <w:szCs w:val="24"/>
        </w:rPr>
        <w:t>Gibbs’ Reflective Cycle</w:t>
      </w:r>
    </w:p>
    <w:p w14:paraId="0DB4ABF8" w14:textId="11A29E2E" w:rsidR="00797EE7" w:rsidRPr="00E72628" w:rsidRDefault="00C7036E" w:rsidP="00797EE7">
      <w:pPr>
        <w:jc w:val="center"/>
        <w:rPr>
          <w:rFonts w:eastAsia="Times New Roman" w:cs="Times New Roman"/>
          <w:bCs/>
          <w:i/>
          <w:szCs w:val="24"/>
        </w:rPr>
      </w:pPr>
      <w:r w:rsidRPr="00E72628">
        <w:rPr>
          <w:noProof/>
        </w:rPr>
        <w:drawing>
          <wp:inline distT="0" distB="0" distL="0" distR="0" wp14:anchorId="10F8FBDA" wp14:editId="3AE293BE">
            <wp:extent cx="3895725" cy="2921794"/>
            <wp:effectExtent l="76200" t="76200" r="123825" b="126365"/>
            <wp:docPr id="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898292" cy="29237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7D23D0" w14:textId="6C469E29" w:rsidR="00797EE7" w:rsidRPr="00E72628" w:rsidRDefault="00C7036E" w:rsidP="00797EE7">
      <w:pPr>
        <w:jc w:val="center"/>
        <w:rPr>
          <w:rFonts w:eastAsia="Times New Roman" w:cs="Times New Roman"/>
          <w:bCs/>
          <w:i/>
          <w:szCs w:val="24"/>
          <w:u w:val="single"/>
        </w:rPr>
      </w:pPr>
      <w:r w:rsidRPr="00E72628">
        <w:rPr>
          <w:rFonts w:eastAsia="Times New Roman" w:cs="Times New Roman"/>
          <w:bCs/>
          <w:i/>
          <w:szCs w:val="24"/>
          <w:u w:val="single"/>
        </w:rPr>
        <w:t xml:space="preserve">Figure: Key six stages in the reflective cycle of model of Gibbs model </w:t>
      </w:r>
    </w:p>
    <w:p w14:paraId="49C81C72" w14:textId="43A4F081" w:rsidR="00797EE7" w:rsidRPr="00E72628" w:rsidRDefault="00C7036E" w:rsidP="00797EE7">
      <w:pPr>
        <w:jc w:val="center"/>
        <w:rPr>
          <w:rFonts w:eastAsia="Times New Roman" w:cs="Times New Roman"/>
          <w:bCs/>
          <w:i/>
          <w:szCs w:val="24"/>
          <w:u w:val="single"/>
        </w:rPr>
      </w:pPr>
      <w:r w:rsidRPr="00E72628">
        <w:rPr>
          <w:rFonts w:eastAsia="Times New Roman" w:cs="Times New Roman"/>
          <w:bCs/>
          <w:i/>
          <w:szCs w:val="24"/>
          <w:u w:val="single"/>
        </w:rPr>
        <w:t xml:space="preserve">Source: </w:t>
      </w:r>
      <w:sdt>
        <w:sdtPr>
          <w:rPr>
            <w:rFonts w:eastAsia="Times New Roman" w:cs="Times New Roman"/>
            <w:bCs/>
            <w:i/>
            <w:szCs w:val="24"/>
            <w:u w:val="single"/>
          </w:rPr>
          <w:id w:val="-1590917337"/>
          <w:citation/>
        </w:sdtPr>
        <w:sdtContent>
          <w:r w:rsidRPr="00E72628">
            <w:rPr>
              <w:rFonts w:eastAsia="Times New Roman" w:cs="Times New Roman"/>
              <w:bCs/>
              <w:i/>
              <w:szCs w:val="24"/>
              <w:u w:val="single"/>
            </w:rPr>
            <w:fldChar w:fldCharType="begin"/>
          </w:r>
          <w:r w:rsidRPr="00E72628">
            <w:rPr>
              <w:rFonts w:eastAsia="Times New Roman" w:cs="Times New Roman"/>
              <w:bCs/>
              <w:i/>
              <w:szCs w:val="24"/>
              <w:u w:val="single"/>
              <w:lang w:val="en-US"/>
            </w:rPr>
            <w:instrText xml:space="preserve"> CITATION Sau253 \l 1033 </w:instrText>
          </w:r>
          <w:r w:rsidRPr="00E72628">
            <w:rPr>
              <w:rFonts w:eastAsia="Times New Roman" w:cs="Times New Roman"/>
              <w:bCs/>
              <w:i/>
              <w:szCs w:val="24"/>
              <w:u w:val="single"/>
            </w:rPr>
            <w:fldChar w:fldCharType="separate"/>
          </w:r>
          <w:r w:rsidRPr="00E72628">
            <w:rPr>
              <w:rFonts w:eastAsia="Times New Roman" w:cs="Times New Roman"/>
              <w:i/>
              <w:noProof/>
              <w:szCs w:val="24"/>
              <w:u w:val="single"/>
              <w:lang w:val="en-US"/>
            </w:rPr>
            <w:t>(McLeod, 2025)</w:t>
          </w:r>
          <w:r w:rsidRPr="00E72628">
            <w:rPr>
              <w:rFonts w:eastAsia="Times New Roman" w:cs="Times New Roman"/>
              <w:bCs/>
              <w:i/>
              <w:szCs w:val="24"/>
              <w:u w:val="single"/>
            </w:rPr>
            <w:fldChar w:fldCharType="end"/>
          </w:r>
        </w:sdtContent>
      </w:sdt>
    </w:p>
    <w:p w14:paraId="00000009" w14:textId="25A314E1" w:rsidR="004166D2" w:rsidRPr="00E72628" w:rsidRDefault="00C7036E">
      <w:pPr>
        <w:rPr>
          <w:rFonts w:eastAsia="Times New Roman" w:cs="Times New Roman"/>
          <w:szCs w:val="24"/>
        </w:rPr>
      </w:pPr>
      <w:r w:rsidRPr="00E72628">
        <w:rPr>
          <w:rFonts w:eastAsia="Times New Roman" w:cs="Times New Roman"/>
          <w:szCs w:val="24"/>
        </w:rPr>
        <w:t xml:space="preserve">Throughout this reflection, I based my methods on </w:t>
      </w:r>
      <w:r w:rsidR="00797EE7" w:rsidRPr="00E72628">
        <w:rPr>
          <w:rFonts w:eastAsia="Times New Roman" w:cs="Times New Roman"/>
          <w:szCs w:val="24"/>
        </w:rPr>
        <w:t>“</w:t>
      </w:r>
      <w:r w:rsidRPr="00E72628">
        <w:rPr>
          <w:rFonts w:eastAsia="Times New Roman" w:cs="Times New Roman"/>
          <w:szCs w:val="24"/>
        </w:rPr>
        <w:t>Gibbs’ Reflective Cycle</w:t>
      </w:r>
      <w:r w:rsidR="00797EE7" w:rsidRPr="00E72628">
        <w:rPr>
          <w:rFonts w:eastAsia="Times New Roman" w:cs="Times New Roman"/>
          <w:szCs w:val="24"/>
        </w:rPr>
        <w:t>”</w:t>
      </w:r>
      <w:r w:rsidRPr="00E72628">
        <w:rPr>
          <w:rFonts w:eastAsia="Times New Roman" w:cs="Times New Roman"/>
          <w:szCs w:val="24"/>
        </w:rPr>
        <w:t xml:space="preserve"> (1988), comprising six different stages</w:t>
      </w:r>
      <w:r w:rsidR="00797EE7" w:rsidRPr="00E72628">
        <w:rPr>
          <w:rFonts w:eastAsia="Times New Roman" w:cs="Times New Roman"/>
          <w:szCs w:val="24"/>
        </w:rPr>
        <w:t xml:space="preserve"> (Bassot, 2024)</w:t>
      </w:r>
      <w:r w:rsidRPr="00E72628">
        <w:rPr>
          <w:rFonts w:eastAsia="Times New Roman" w:cs="Times New Roman"/>
          <w:szCs w:val="24"/>
        </w:rPr>
        <w:t>. Due to the model, I am able to pay close attention to the situation and what it taught me.</w:t>
      </w:r>
    </w:p>
    <w:p w14:paraId="0000000A" w14:textId="77777777" w:rsidR="004166D2" w:rsidRPr="00E72628" w:rsidRDefault="00C7036E">
      <w:pPr>
        <w:rPr>
          <w:rFonts w:eastAsia="Times New Roman" w:cs="Times New Roman"/>
          <w:b/>
          <w:i/>
          <w:szCs w:val="24"/>
          <w:u w:val="single"/>
        </w:rPr>
      </w:pPr>
      <w:r w:rsidRPr="00E72628">
        <w:rPr>
          <w:rFonts w:eastAsia="Times New Roman" w:cs="Times New Roman"/>
          <w:b/>
          <w:i/>
          <w:szCs w:val="24"/>
          <w:u w:val="single"/>
        </w:rPr>
        <w:t>Description</w:t>
      </w:r>
    </w:p>
    <w:p w14:paraId="0000000B" w14:textId="3AF14F5C" w:rsidR="004166D2" w:rsidRPr="00E72628" w:rsidRDefault="00C7036E">
      <w:pPr>
        <w:rPr>
          <w:rFonts w:eastAsia="Times New Roman" w:cs="Times New Roman"/>
          <w:szCs w:val="24"/>
        </w:rPr>
      </w:pPr>
      <w:r w:rsidRPr="00E72628">
        <w:rPr>
          <w:rFonts w:eastAsia="Times New Roman" w:cs="Times New Roman"/>
          <w:szCs w:val="24"/>
        </w:rPr>
        <w:t>In my first job at Hotel Indigo, I was a “Restaurant Supervisor Trainee” at The Elder restaurant. I was in charge of setting up the restaurant, arranging reservations, organising tables for customers, managing the junior staff, taking care of customers’ requests, and contributing to shift reports</w:t>
      </w:r>
      <w:r w:rsidR="00797EE7" w:rsidRPr="00E72628">
        <w:rPr>
          <w:rFonts w:eastAsia="Times New Roman" w:cs="Times New Roman"/>
          <w:szCs w:val="24"/>
        </w:rPr>
        <w:t xml:space="preserve"> (Wilber, 2023)</w:t>
      </w:r>
      <w:r w:rsidRPr="00E72628">
        <w:rPr>
          <w:rFonts w:eastAsia="Times New Roman" w:cs="Times New Roman"/>
          <w:szCs w:val="24"/>
        </w:rPr>
        <w:t>. I watched how the supervisors deal with staff having breaks, overbooked reservations, and how to respond to guests’ complaints.</w:t>
      </w:r>
    </w:p>
    <w:p w14:paraId="0000000C" w14:textId="77777777" w:rsidR="004166D2" w:rsidRPr="00E72628" w:rsidRDefault="00C7036E">
      <w:pPr>
        <w:rPr>
          <w:rFonts w:eastAsia="Times New Roman" w:cs="Times New Roman"/>
          <w:b/>
          <w:i/>
          <w:szCs w:val="24"/>
          <w:u w:val="single"/>
        </w:rPr>
      </w:pPr>
      <w:r w:rsidRPr="00E72628">
        <w:rPr>
          <w:rFonts w:eastAsia="Times New Roman" w:cs="Times New Roman"/>
          <w:b/>
          <w:i/>
          <w:szCs w:val="24"/>
          <w:u w:val="single"/>
        </w:rPr>
        <w:t>Feelings</w:t>
      </w:r>
    </w:p>
    <w:p w14:paraId="0000000D" w14:textId="77777777" w:rsidR="004166D2" w:rsidRPr="00E72628" w:rsidRDefault="00C7036E">
      <w:pPr>
        <w:rPr>
          <w:rFonts w:eastAsia="Times New Roman" w:cs="Times New Roman"/>
          <w:szCs w:val="24"/>
        </w:rPr>
      </w:pPr>
      <w:r w:rsidRPr="00E72628">
        <w:rPr>
          <w:rFonts w:eastAsia="Times New Roman" w:cs="Times New Roman"/>
          <w:szCs w:val="24"/>
        </w:rPr>
        <w:lastRenderedPageBreak/>
        <w:t>I was a bit nervous at first when it was my turn to lead the team. When I became more confident, I started liking the trust that was given to me. Supporting the team and ensuring all things ran smoothly felt like a real success.</w:t>
      </w:r>
    </w:p>
    <w:p w14:paraId="0000000E" w14:textId="77777777" w:rsidR="004166D2" w:rsidRPr="00E72628" w:rsidRDefault="00C7036E">
      <w:pPr>
        <w:rPr>
          <w:rFonts w:eastAsia="Times New Roman" w:cs="Times New Roman"/>
          <w:b/>
          <w:i/>
          <w:szCs w:val="24"/>
          <w:u w:val="single"/>
        </w:rPr>
      </w:pPr>
      <w:r w:rsidRPr="00E72628">
        <w:rPr>
          <w:rFonts w:eastAsia="Times New Roman" w:cs="Times New Roman"/>
          <w:b/>
          <w:i/>
          <w:szCs w:val="24"/>
          <w:u w:val="single"/>
        </w:rPr>
        <w:t>Evaluation</w:t>
      </w:r>
    </w:p>
    <w:p w14:paraId="0000000F" w14:textId="39737931" w:rsidR="004166D2" w:rsidRPr="00E72628" w:rsidRDefault="00C7036E">
      <w:pPr>
        <w:rPr>
          <w:rFonts w:eastAsia="Times New Roman" w:cs="Times New Roman"/>
          <w:szCs w:val="24"/>
        </w:rPr>
      </w:pPr>
      <w:r w:rsidRPr="00E72628">
        <w:rPr>
          <w:rFonts w:eastAsia="Times New Roman" w:cs="Times New Roman"/>
          <w:szCs w:val="24"/>
        </w:rPr>
        <w:t>Being a good supervisor in the F&amp;B industry means excellent communication, strong leadership, the ability to adapt, and find solutions to problems. My ability to communicate well helped me explain things clearly and solve any problems for guests. Still, I realised I was not very good at doing several tasks at once when I was put under pressure. Sometimes, my work became too much and I had to turn to my manager for help</w:t>
      </w:r>
      <w:sdt>
        <w:sdtPr>
          <w:rPr>
            <w:rFonts w:eastAsia="Times New Roman" w:cs="Times New Roman"/>
            <w:szCs w:val="24"/>
          </w:rPr>
          <w:id w:val="101695204"/>
          <w:citation/>
        </w:sdtPr>
        <w:sdtContent>
          <w:r w:rsidR="00797EE7" w:rsidRPr="00E72628">
            <w:rPr>
              <w:rFonts w:eastAsia="Times New Roman" w:cs="Times New Roman"/>
              <w:szCs w:val="24"/>
            </w:rPr>
            <w:fldChar w:fldCharType="begin"/>
          </w:r>
          <w:r w:rsidR="00797EE7" w:rsidRPr="00E72628">
            <w:rPr>
              <w:rFonts w:eastAsia="Times New Roman" w:cs="Times New Roman"/>
              <w:szCs w:val="24"/>
              <w:lang w:val="en-US"/>
            </w:rPr>
            <w:instrText xml:space="preserve"> CITATION Ken252 \l 1033 </w:instrText>
          </w:r>
          <w:r w:rsidR="00797EE7" w:rsidRPr="00E72628">
            <w:rPr>
              <w:rFonts w:eastAsia="Times New Roman" w:cs="Times New Roman"/>
              <w:szCs w:val="24"/>
            </w:rPr>
            <w:fldChar w:fldCharType="separate"/>
          </w:r>
          <w:r w:rsidR="00797EE7" w:rsidRPr="00E72628">
            <w:rPr>
              <w:rFonts w:eastAsia="Times New Roman" w:cs="Times New Roman"/>
              <w:noProof/>
              <w:szCs w:val="24"/>
              <w:lang w:val="en-US"/>
            </w:rPr>
            <w:t xml:space="preserve"> (Cherry, 2025)</w:t>
          </w:r>
          <w:r w:rsidR="00797EE7" w:rsidRPr="00E72628">
            <w:rPr>
              <w:rFonts w:eastAsia="Times New Roman" w:cs="Times New Roman"/>
              <w:szCs w:val="24"/>
            </w:rPr>
            <w:fldChar w:fldCharType="end"/>
          </w:r>
        </w:sdtContent>
      </w:sdt>
      <w:r w:rsidRPr="00E72628">
        <w:rPr>
          <w:rFonts w:eastAsia="Times New Roman" w:cs="Times New Roman"/>
          <w:szCs w:val="24"/>
        </w:rPr>
        <w:t>.</w:t>
      </w:r>
    </w:p>
    <w:p w14:paraId="00000010" w14:textId="77777777" w:rsidR="004166D2" w:rsidRPr="00E72628" w:rsidRDefault="00C7036E">
      <w:pPr>
        <w:rPr>
          <w:rFonts w:eastAsia="Times New Roman" w:cs="Times New Roman"/>
          <w:b/>
          <w:i/>
          <w:szCs w:val="24"/>
          <w:u w:val="single"/>
        </w:rPr>
      </w:pPr>
      <w:r w:rsidRPr="00E72628">
        <w:rPr>
          <w:rFonts w:eastAsia="Times New Roman" w:cs="Times New Roman"/>
          <w:b/>
          <w:i/>
          <w:szCs w:val="24"/>
          <w:u w:val="single"/>
        </w:rPr>
        <w:t>Analysis</w:t>
      </w:r>
    </w:p>
    <w:p w14:paraId="00000011" w14:textId="77777777" w:rsidR="004166D2" w:rsidRPr="00E72628" w:rsidRDefault="00C7036E">
      <w:pPr>
        <w:rPr>
          <w:rFonts w:eastAsia="Times New Roman" w:cs="Times New Roman"/>
          <w:szCs w:val="24"/>
        </w:rPr>
      </w:pPr>
      <w:r w:rsidRPr="00E72628">
        <w:rPr>
          <w:rFonts w:eastAsia="Times New Roman" w:cs="Times New Roman"/>
          <w:szCs w:val="24"/>
        </w:rPr>
        <w:t>Supervision worked well when there was a busy Saturday dinner being served. The supervisor gave each member of the team a specific task, prepared for what guests would need, and emphasised their cooperation, all of which created a memorable stay for everyone involved. I noticed that the supervision was weak when a colleague forgot to mention a guest’s allergy problem to the kitchen team. Such an error made the service late and increased the risk of a complaint. It showed me that being precise and attentive matters significantly when managing a team.</w:t>
      </w:r>
    </w:p>
    <w:p w14:paraId="00000012" w14:textId="77777777" w:rsidR="004166D2" w:rsidRPr="00E72628" w:rsidRDefault="00C7036E">
      <w:pPr>
        <w:rPr>
          <w:rFonts w:eastAsia="Times New Roman" w:cs="Times New Roman"/>
          <w:b/>
          <w:i/>
          <w:szCs w:val="24"/>
          <w:u w:val="single"/>
        </w:rPr>
      </w:pPr>
      <w:r w:rsidRPr="00E72628">
        <w:rPr>
          <w:rFonts w:eastAsia="Times New Roman" w:cs="Times New Roman"/>
          <w:b/>
          <w:i/>
          <w:szCs w:val="24"/>
          <w:u w:val="single"/>
        </w:rPr>
        <w:t>Conclusion</w:t>
      </w:r>
    </w:p>
    <w:p w14:paraId="00000013" w14:textId="716B60AF" w:rsidR="004166D2" w:rsidRPr="00E72628" w:rsidRDefault="00C7036E">
      <w:pPr>
        <w:rPr>
          <w:rFonts w:eastAsia="Times New Roman" w:cs="Times New Roman"/>
          <w:szCs w:val="24"/>
        </w:rPr>
      </w:pPr>
      <w:r w:rsidRPr="00E72628">
        <w:rPr>
          <w:rFonts w:eastAsia="Times New Roman" w:cs="Times New Roman"/>
          <w:szCs w:val="24"/>
        </w:rPr>
        <w:t>I found out that supervising well needs some soft and technical abilities. I gained confidence in leading other people, though I should focus on improving my managing of time and being calm when things get tough</w:t>
      </w:r>
      <w:sdt>
        <w:sdtPr>
          <w:rPr>
            <w:rFonts w:eastAsia="Times New Roman" w:cs="Times New Roman"/>
            <w:szCs w:val="24"/>
          </w:rPr>
          <w:id w:val="-84145457"/>
          <w:citation/>
        </w:sdtPr>
        <w:sdtContent>
          <w:r w:rsidR="00797EE7" w:rsidRPr="00E72628">
            <w:rPr>
              <w:rFonts w:eastAsia="Times New Roman" w:cs="Times New Roman"/>
              <w:szCs w:val="24"/>
            </w:rPr>
            <w:fldChar w:fldCharType="begin"/>
          </w:r>
          <w:r w:rsidR="00797EE7" w:rsidRPr="00E72628">
            <w:rPr>
              <w:rFonts w:eastAsia="Times New Roman" w:cs="Times New Roman"/>
              <w:szCs w:val="24"/>
              <w:lang w:val="en-US"/>
            </w:rPr>
            <w:instrText xml:space="preserve"> CITATION Jul258 \l 1033 </w:instrText>
          </w:r>
          <w:r w:rsidR="00797EE7" w:rsidRPr="00E72628">
            <w:rPr>
              <w:rFonts w:eastAsia="Times New Roman" w:cs="Times New Roman"/>
              <w:szCs w:val="24"/>
            </w:rPr>
            <w:fldChar w:fldCharType="separate"/>
          </w:r>
          <w:r w:rsidR="00797EE7" w:rsidRPr="00E72628">
            <w:rPr>
              <w:rFonts w:eastAsia="Times New Roman" w:cs="Times New Roman"/>
              <w:noProof/>
              <w:szCs w:val="24"/>
              <w:lang w:val="en-US"/>
            </w:rPr>
            <w:t xml:space="preserve"> (Martins, 2025)</w:t>
          </w:r>
          <w:r w:rsidR="00797EE7" w:rsidRPr="00E72628">
            <w:rPr>
              <w:rFonts w:eastAsia="Times New Roman" w:cs="Times New Roman"/>
              <w:szCs w:val="24"/>
            </w:rPr>
            <w:fldChar w:fldCharType="end"/>
          </w:r>
        </w:sdtContent>
      </w:sdt>
      <w:r w:rsidRPr="00E72628">
        <w:rPr>
          <w:rFonts w:eastAsia="Times New Roman" w:cs="Times New Roman"/>
          <w:szCs w:val="24"/>
        </w:rPr>
        <w:t>.</w:t>
      </w:r>
    </w:p>
    <w:p w14:paraId="00000014" w14:textId="77777777" w:rsidR="004166D2" w:rsidRPr="00E72628" w:rsidRDefault="00C7036E">
      <w:pPr>
        <w:rPr>
          <w:rFonts w:eastAsia="Times New Roman" w:cs="Times New Roman"/>
          <w:b/>
          <w:i/>
          <w:szCs w:val="24"/>
          <w:u w:val="single"/>
        </w:rPr>
      </w:pPr>
      <w:r w:rsidRPr="00E72628">
        <w:rPr>
          <w:rFonts w:eastAsia="Times New Roman" w:cs="Times New Roman"/>
          <w:b/>
          <w:i/>
          <w:szCs w:val="24"/>
          <w:u w:val="single"/>
        </w:rPr>
        <w:t>Action Plan</w:t>
      </w:r>
    </w:p>
    <w:p w14:paraId="00000015" w14:textId="28D9E6E1" w:rsidR="004166D2" w:rsidRPr="00E72628" w:rsidRDefault="00C7036E">
      <w:pPr>
        <w:rPr>
          <w:rFonts w:eastAsia="Times New Roman" w:cs="Times New Roman"/>
          <w:szCs w:val="24"/>
        </w:rPr>
      </w:pPr>
      <w:r w:rsidRPr="00E72628">
        <w:rPr>
          <w:rFonts w:eastAsia="Times New Roman" w:cs="Times New Roman"/>
          <w:szCs w:val="24"/>
        </w:rPr>
        <w:lastRenderedPageBreak/>
        <w:t>I would like to attend a time management workshop, receive mentorship from those with more experience in supervision, and read different cases about hospitality leadership</w:t>
      </w:r>
      <w:sdt>
        <w:sdtPr>
          <w:rPr>
            <w:rFonts w:eastAsia="Times New Roman" w:cs="Times New Roman"/>
            <w:szCs w:val="24"/>
          </w:rPr>
          <w:id w:val="-1522930872"/>
          <w:citation/>
        </w:sdtPr>
        <w:sdtContent>
          <w:r w:rsidR="00797EE7" w:rsidRPr="00E72628">
            <w:rPr>
              <w:rFonts w:eastAsia="Times New Roman" w:cs="Times New Roman"/>
              <w:szCs w:val="24"/>
            </w:rPr>
            <w:fldChar w:fldCharType="begin"/>
          </w:r>
          <w:r w:rsidR="00797EE7" w:rsidRPr="00E72628">
            <w:rPr>
              <w:rFonts w:eastAsia="Times New Roman" w:cs="Times New Roman"/>
              <w:szCs w:val="24"/>
              <w:lang w:val="en-US"/>
            </w:rPr>
            <w:instrText xml:space="preserve"> CITATION Jef244 \l 1033 </w:instrText>
          </w:r>
          <w:r w:rsidR="00797EE7" w:rsidRPr="00E72628">
            <w:rPr>
              <w:rFonts w:eastAsia="Times New Roman" w:cs="Times New Roman"/>
              <w:szCs w:val="24"/>
            </w:rPr>
            <w:fldChar w:fldCharType="separate"/>
          </w:r>
          <w:r w:rsidR="00797EE7" w:rsidRPr="00E72628">
            <w:rPr>
              <w:rFonts w:eastAsia="Times New Roman" w:cs="Times New Roman"/>
              <w:noProof/>
              <w:szCs w:val="24"/>
              <w:lang w:val="en-US"/>
            </w:rPr>
            <w:t xml:space="preserve"> (Rumage, 2024)</w:t>
          </w:r>
          <w:r w:rsidR="00797EE7" w:rsidRPr="00E72628">
            <w:rPr>
              <w:rFonts w:eastAsia="Times New Roman" w:cs="Times New Roman"/>
              <w:szCs w:val="24"/>
            </w:rPr>
            <w:fldChar w:fldCharType="end"/>
          </w:r>
        </w:sdtContent>
      </w:sdt>
      <w:r w:rsidRPr="00E72628">
        <w:rPr>
          <w:rFonts w:eastAsia="Times New Roman" w:cs="Times New Roman"/>
          <w:szCs w:val="24"/>
        </w:rPr>
        <w:t>. I plan to ask for more tasks during my next shifts to better improve my supervisory abilities.</w:t>
      </w:r>
    </w:p>
    <w:p w14:paraId="6C4712AC" w14:textId="77777777" w:rsidR="00797EE7" w:rsidRPr="00E72628" w:rsidRDefault="00C7036E">
      <w:pPr>
        <w:rPr>
          <w:rFonts w:eastAsia="Times New Roman" w:cs="Times New Roman"/>
          <w:b/>
          <w:szCs w:val="24"/>
        </w:rPr>
      </w:pPr>
      <w:r w:rsidRPr="00E72628">
        <w:rPr>
          <w:rFonts w:eastAsia="Times New Roman" w:cs="Times New Roman"/>
          <w:b/>
          <w:szCs w:val="24"/>
        </w:rPr>
        <w:br w:type="page"/>
      </w:r>
    </w:p>
    <w:p w14:paraId="00000016" w14:textId="4A7B03A1" w:rsidR="004166D2" w:rsidRPr="00E72628" w:rsidRDefault="00C7036E" w:rsidP="00E72628">
      <w:pPr>
        <w:pStyle w:val="Heading1"/>
      </w:pPr>
      <w:r w:rsidRPr="00E72628">
        <w:lastRenderedPageBreak/>
        <w:t>Section 2: Development Journey</w:t>
      </w:r>
    </w:p>
    <w:p w14:paraId="00000017" w14:textId="77777777" w:rsidR="004166D2" w:rsidRPr="00E72628" w:rsidRDefault="00C7036E">
      <w:pPr>
        <w:rPr>
          <w:rFonts w:eastAsia="Times New Roman" w:cs="Times New Roman"/>
          <w:b/>
          <w:i/>
          <w:szCs w:val="24"/>
        </w:rPr>
      </w:pPr>
      <w:r w:rsidRPr="00E72628">
        <w:rPr>
          <w:rFonts w:eastAsia="Times New Roman" w:cs="Times New Roman"/>
          <w:b/>
          <w:i/>
          <w:szCs w:val="24"/>
        </w:rPr>
        <w:t>Differences between Level 6 and Level 4 placements</w:t>
      </w:r>
    </w:p>
    <w:p w14:paraId="00000018" w14:textId="74F7F813" w:rsidR="004166D2" w:rsidRPr="00E72628" w:rsidRDefault="00C7036E">
      <w:pPr>
        <w:rPr>
          <w:rFonts w:eastAsia="Times New Roman" w:cs="Times New Roman"/>
          <w:szCs w:val="24"/>
        </w:rPr>
      </w:pPr>
      <w:r w:rsidRPr="00E72628">
        <w:rPr>
          <w:rFonts w:eastAsia="Times New Roman" w:cs="Times New Roman"/>
          <w:szCs w:val="24"/>
        </w:rPr>
        <w:t>What I do now at Hotel Indigo Bath is much different from my Level 4 placements, as those were at a budget hotel that gave me just the most basic “food and beverage” service. At that stage, companies put an emphasis on being fast and economical, with less interaction with the guests and following the same set of routines. Contradictorily, Hotel Indigo focuses on providing a sophisticated and guest-oriented F&amp;B experience</w:t>
      </w:r>
      <w:sdt>
        <w:sdtPr>
          <w:rPr>
            <w:rFonts w:eastAsia="Times New Roman" w:cs="Times New Roman"/>
            <w:szCs w:val="24"/>
          </w:rPr>
          <w:id w:val="907962981"/>
          <w:citation/>
        </w:sdtPr>
        <w:sdtContent>
          <w:r w:rsidR="00797EE7" w:rsidRPr="00E72628">
            <w:rPr>
              <w:rFonts w:eastAsia="Times New Roman" w:cs="Times New Roman"/>
              <w:szCs w:val="24"/>
            </w:rPr>
            <w:fldChar w:fldCharType="begin"/>
          </w:r>
          <w:r w:rsidR="00797EE7" w:rsidRPr="00E72628">
            <w:rPr>
              <w:rFonts w:eastAsia="Times New Roman" w:cs="Times New Roman"/>
              <w:szCs w:val="24"/>
              <w:lang w:val="en-US"/>
            </w:rPr>
            <w:instrText xml:space="preserve"> CITATION Hot24 \l 1033 </w:instrText>
          </w:r>
          <w:r w:rsidR="00797EE7" w:rsidRPr="00E72628">
            <w:rPr>
              <w:rFonts w:eastAsia="Times New Roman" w:cs="Times New Roman"/>
              <w:szCs w:val="24"/>
            </w:rPr>
            <w:fldChar w:fldCharType="separate"/>
          </w:r>
          <w:r w:rsidR="00797EE7" w:rsidRPr="00E72628">
            <w:rPr>
              <w:rFonts w:eastAsia="Times New Roman" w:cs="Times New Roman"/>
              <w:noProof/>
              <w:szCs w:val="24"/>
              <w:lang w:val="en-US"/>
            </w:rPr>
            <w:t xml:space="preserve"> (Hotel Indigo, 2024)</w:t>
          </w:r>
          <w:r w:rsidR="00797EE7" w:rsidRPr="00E72628">
            <w:rPr>
              <w:rFonts w:eastAsia="Times New Roman" w:cs="Times New Roman"/>
              <w:szCs w:val="24"/>
            </w:rPr>
            <w:fldChar w:fldCharType="end"/>
          </w:r>
        </w:sdtContent>
      </w:sdt>
      <w:r w:rsidRPr="00E72628">
        <w:rPr>
          <w:rFonts w:eastAsia="Times New Roman" w:cs="Times New Roman"/>
          <w:szCs w:val="24"/>
        </w:rPr>
        <w:t xml:space="preserve">. The restaurant is very formal here, the menu varies throughout the year, and they put strong emphasis on how food is prepared and served, as well as its local origins. One major thing that caught my eye was that staff were given more autonomy and were expected to perform at a higher standard. In Level 4, I was not given as many tasks, and my duties were clearly planned out. </w:t>
      </w:r>
    </w:p>
    <w:p w14:paraId="00000019" w14:textId="77777777" w:rsidR="004166D2" w:rsidRPr="00E72628" w:rsidRDefault="00C7036E">
      <w:pPr>
        <w:rPr>
          <w:rFonts w:eastAsia="Times New Roman" w:cs="Times New Roman"/>
          <w:b/>
          <w:i/>
          <w:szCs w:val="24"/>
        </w:rPr>
      </w:pPr>
      <w:r w:rsidRPr="00E72628">
        <w:rPr>
          <w:rFonts w:eastAsia="Times New Roman" w:cs="Times New Roman"/>
          <w:b/>
          <w:i/>
          <w:szCs w:val="24"/>
        </w:rPr>
        <w:t xml:space="preserve">Considering the learning from studying the modules </w:t>
      </w:r>
    </w:p>
    <w:p w14:paraId="0000001A" w14:textId="25EE5121" w:rsidR="004166D2" w:rsidRPr="00E72628" w:rsidRDefault="00C7036E">
      <w:pPr>
        <w:rPr>
          <w:rFonts w:eastAsia="Times New Roman" w:cs="Times New Roman"/>
          <w:szCs w:val="24"/>
        </w:rPr>
      </w:pPr>
      <w:r w:rsidRPr="00E72628">
        <w:rPr>
          <w:rFonts w:eastAsia="Times New Roman" w:cs="Times New Roman"/>
          <w:szCs w:val="24"/>
        </w:rPr>
        <w:t>I gained more insight into the knowledge from the Level 4 “Food &amp; Beverage Operations” module as I worked in the restaurant. Speed and keeping costs low were the main goals I kept in mind when putting together the breakfast menu at Level 4. Now, after reflecting on it, I believe that the type of menu I suggested is more suited to an affordable hotel that prioritises quantity. I appreciate that implementing service styles, maintaining hygienic practices, and designing menus requires attention to what the hotel and its guests want up front</w:t>
      </w:r>
      <w:sdt>
        <w:sdtPr>
          <w:rPr>
            <w:rFonts w:eastAsia="Times New Roman" w:cs="Times New Roman"/>
            <w:szCs w:val="24"/>
          </w:rPr>
          <w:id w:val="-1293363876"/>
          <w:citation/>
        </w:sdtPr>
        <w:sdtContent>
          <w:r w:rsidR="00A47E70" w:rsidRPr="00E72628">
            <w:rPr>
              <w:rFonts w:eastAsia="Times New Roman" w:cs="Times New Roman"/>
              <w:szCs w:val="24"/>
            </w:rPr>
            <w:fldChar w:fldCharType="begin"/>
          </w:r>
          <w:r w:rsidR="00A47E70" w:rsidRPr="00E72628">
            <w:rPr>
              <w:rFonts w:eastAsia="Times New Roman" w:cs="Times New Roman"/>
              <w:szCs w:val="24"/>
              <w:lang w:val="en-US"/>
            </w:rPr>
            <w:instrText xml:space="preserve"> CITATION Lis25 \l 1033 </w:instrText>
          </w:r>
          <w:r w:rsidR="00A47E70" w:rsidRPr="00E72628">
            <w:rPr>
              <w:rFonts w:eastAsia="Times New Roman" w:cs="Times New Roman"/>
              <w:szCs w:val="24"/>
            </w:rPr>
            <w:fldChar w:fldCharType="separate"/>
          </w:r>
          <w:r w:rsidR="00A47E70" w:rsidRPr="00E72628">
            <w:rPr>
              <w:rFonts w:eastAsia="Times New Roman" w:cs="Times New Roman"/>
              <w:noProof/>
              <w:szCs w:val="24"/>
              <w:lang w:val="en-US"/>
            </w:rPr>
            <w:t xml:space="preserve"> (Schwarz, 2025)</w:t>
          </w:r>
          <w:r w:rsidR="00A47E70" w:rsidRPr="00E72628">
            <w:rPr>
              <w:rFonts w:eastAsia="Times New Roman" w:cs="Times New Roman"/>
              <w:szCs w:val="24"/>
            </w:rPr>
            <w:fldChar w:fldCharType="end"/>
          </w:r>
        </w:sdtContent>
      </w:sdt>
      <w:r w:rsidRPr="00E72628">
        <w:rPr>
          <w:rFonts w:eastAsia="Times New Roman" w:cs="Times New Roman"/>
          <w:szCs w:val="24"/>
        </w:rPr>
        <w:t xml:space="preserve">. As a result of working on the Level 5 “Sustainable Hospitality &amp; Tourism Management” module, I learned about incorporating sustainable practices into how hotels run their operations. There are several ways sustainability is practised at Hotel Indigo, including using seasonal foods, limiting the waste of food, and minimising plastic packaging. An eco-friendly approach I explored is including more plant-based options, which could be put into practice at Hotel Indigo to increase its status as a </w:t>
      </w:r>
      <w:r w:rsidRPr="00E72628">
        <w:rPr>
          <w:rFonts w:eastAsia="Times New Roman" w:cs="Times New Roman"/>
          <w:szCs w:val="24"/>
        </w:rPr>
        <w:lastRenderedPageBreak/>
        <w:t>sustainable business</w:t>
      </w:r>
      <w:sdt>
        <w:sdtPr>
          <w:rPr>
            <w:rFonts w:eastAsia="Times New Roman" w:cs="Times New Roman"/>
            <w:szCs w:val="24"/>
          </w:rPr>
          <w:id w:val="82342711"/>
          <w:citation/>
        </w:sdtPr>
        <w:sdtContent>
          <w:r w:rsidR="00A47E70" w:rsidRPr="00E72628">
            <w:rPr>
              <w:rFonts w:eastAsia="Times New Roman" w:cs="Times New Roman"/>
              <w:szCs w:val="24"/>
            </w:rPr>
            <w:fldChar w:fldCharType="begin"/>
          </w:r>
          <w:r w:rsidR="00A47E70" w:rsidRPr="00E72628">
            <w:rPr>
              <w:rFonts w:eastAsia="Times New Roman" w:cs="Times New Roman"/>
              <w:szCs w:val="24"/>
              <w:lang w:val="en-US"/>
            </w:rPr>
            <w:instrText xml:space="preserve"> CITATION Mer25 \l 1033 </w:instrText>
          </w:r>
          <w:r w:rsidR="00A47E70" w:rsidRPr="00E72628">
            <w:rPr>
              <w:rFonts w:eastAsia="Times New Roman" w:cs="Times New Roman"/>
              <w:szCs w:val="24"/>
            </w:rPr>
            <w:fldChar w:fldCharType="separate"/>
          </w:r>
          <w:r w:rsidR="00A47E70" w:rsidRPr="00E72628">
            <w:rPr>
              <w:rFonts w:eastAsia="Times New Roman" w:cs="Times New Roman"/>
              <w:noProof/>
              <w:szCs w:val="24"/>
              <w:lang w:val="en-US"/>
            </w:rPr>
            <w:t xml:space="preserve"> (Marin, 2025)</w:t>
          </w:r>
          <w:r w:rsidR="00A47E70" w:rsidRPr="00E72628">
            <w:rPr>
              <w:rFonts w:eastAsia="Times New Roman" w:cs="Times New Roman"/>
              <w:szCs w:val="24"/>
            </w:rPr>
            <w:fldChar w:fldCharType="end"/>
          </w:r>
        </w:sdtContent>
      </w:sdt>
      <w:r w:rsidRPr="00E72628">
        <w:rPr>
          <w:rFonts w:eastAsia="Times New Roman" w:cs="Times New Roman"/>
          <w:szCs w:val="24"/>
        </w:rPr>
        <w:t>. Working through these different stages has helped me understand the industry better and move forward both personally and professionally.</w:t>
      </w:r>
    </w:p>
    <w:p w14:paraId="397FBEED" w14:textId="77777777" w:rsidR="00A47E70" w:rsidRPr="00E72628" w:rsidRDefault="00C7036E">
      <w:pPr>
        <w:rPr>
          <w:rFonts w:eastAsia="Times New Roman" w:cs="Times New Roman"/>
          <w:b/>
          <w:szCs w:val="24"/>
        </w:rPr>
      </w:pPr>
      <w:r w:rsidRPr="00E72628">
        <w:rPr>
          <w:rFonts w:eastAsia="Times New Roman" w:cs="Times New Roman"/>
          <w:b/>
          <w:szCs w:val="24"/>
        </w:rPr>
        <w:br w:type="page"/>
      </w:r>
    </w:p>
    <w:p w14:paraId="0000001B" w14:textId="42AB1CE1" w:rsidR="004166D2" w:rsidRPr="00E72628" w:rsidRDefault="00C7036E" w:rsidP="00E72628">
      <w:pPr>
        <w:pStyle w:val="Heading1"/>
      </w:pPr>
      <w:r w:rsidRPr="00E72628">
        <w:lastRenderedPageBreak/>
        <w:t>Section 3: Service Improvement Proposal</w:t>
      </w:r>
    </w:p>
    <w:p w14:paraId="0000001C" w14:textId="77777777" w:rsidR="004166D2" w:rsidRPr="00E72628" w:rsidRDefault="00C7036E">
      <w:pPr>
        <w:rPr>
          <w:rFonts w:eastAsia="Times New Roman" w:cs="Times New Roman"/>
          <w:b/>
          <w:i/>
          <w:szCs w:val="24"/>
        </w:rPr>
      </w:pPr>
      <w:r w:rsidRPr="00E72628">
        <w:rPr>
          <w:rFonts w:eastAsia="Times New Roman" w:cs="Times New Roman"/>
          <w:b/>
          <w:i/>
          <w:szCs w:val="24"/>
        </w:rPr>
        <w:t xml:space="preserve">Identified area of improvement </w:t>
      </w:r>
    </w:p>
    <w:p w14:paraId="0000001D" w14:textId="1ED5FB9D" w:rsidR="004166D2" w:rsidRPr="00E72628" w:rsidRDefault="00C7036E">
      <w:pPr>
        <w:rPr>
          <w:rFonts w:eastAsia="Times New Roman" w:cs="Times New Roman"/>
          <w:szCs w:val="24"/>
        </w:rPr>
      </w:pPr>
      <w:r w:rsidRPr="00E72628">
        <w:rPr>
          <w:rFonts w:eastAsia="Times New Roman" w:cs="Times New Roman"/>
          <w:szCs w:val="24"/>
        </w:rPr>
        <w:t>One thing I noticed during my training is that breakfast service speed for guests should be improved</w:t>
      </w:r>
      <w:sdt>
        <w:sdtPr>
          <w:rPr>
            <w:rFonts w:eastAsia="Times New Roman" w:cs="Times New Roman"/>
            <w:szCs w:val="24"/>
          </w:rPr>
          <w:id w:val="-1857264272"/>
          <w:citation/>
        </w:sdtPr>
        <w:sdtContent>
          <w:r w:rsidR="00A47E70" w:rsidRPr="00E72628">
            <w:rPr>
              <w:rFonts w:eastAsia="Times New Roman" w:cs="Times New Roman"/>
              <w:szCs w:val="24"/>
            </w:rPr>
            <w:fldChar w:fldCharType="begin"/>
          </w:r>
          <w:r w:rsidR="00A47E70" w:rsidRPr="00E72628">
            <w:rPr>
              <w:rFonts w:eastAsia="Times New Roman" w:cs="Times New Roman"/>
              <w:szCs w:val="24"/>
              <w:lang w:val="en-US"/>
            </w:rPr>
            <w:instrText xml:space="preserve"> CITATION Mik231 \l 1033 </w:instrText>
          </w:r>
          <w:r w:rsidR="00A47E70" w:rsidRPr="00E72628">
            <w:rPr>
              <w:rFonts w:eastAsia="Times New Roman" w:cs="Times New Roman"/>
              <w:szCs w:val="24"/>
            </w:rPr>
            <w:fldChar w:fldCharType="separate"/>
          </w:r>
          <w:r w:rsidR="00A47E70" w:rsidRPr="00E72628">
            <w:rPr>
              <w:rFonts w:eastAsia="Times New Roman" w:cs="Times New Roman"/>
              <w:noProof/>
              <w:szCs w:val="24"/>
              <w:lang w:val="en-US"/>
            </w:rPr>
            <w:t xml:space="preserve"> (Cangi, 2023)</w:t>
          </w:r>
          <w:r w:rsidR="00A47E70" w:rsidRPr="00E72628">
            <w:rPr>
              <w:rFonts w:eastAsia="Times New Roman" w:cs="Times New Roman"/>
              <w:szCs w:val="24"/>
            </w:rPr>
            <w:fldChar w:fldCharType="end"/>
          </w:r>
        </w:sdtContent>
      </w:sdt>
      <w:r w:rsidRPr="00E72628">
        <w:rPr>
          <w:rFonts w:eastAsia="Times New Roman" w:cs="Times New Roman"/>
          <w:szCs w:val="24"/>
        </w:rPr>
        <w:t>. Sometimes, people would complain about being kept waiting for coffee or food, mainly when it got to be around 8:00–9:30 in the morning. After talking with my colleagues, I found out that having just a small team for breakfast shifts is the cause that contributes to this issue.</w:t>
      </w:r>
    </w:p>
    <w:p w14:paraId="0000001E" w14:textId="77777777" w:rsidR="004166D2" w:rsidRPr="00E72628" w:rsidRDefault="00C7036E">
      <w:pPr>
        <w:rPr>
          <w:rFonts w:eastAsia="Times New Roman" w:cs="Times New Roman"/>
          <w:b/>
          <w:i/>
          <w:szCs w:val="24"/>
        </w:rPr>
      </w:pPr>
      <w:r w:rsidRPr="00E72628">
        <w:rPr>
          <w:rFonts w:eastAsia="Times New Roman" w:cs="Times New Roman"/>
          <w:b/>
          <w:i/>
          <w:szCs w:val="24"/>
        </w:rPr>
        <w:t xml:space="preserve">Justification for improvement </w:t>
      </w:r>
    </w:p>
    <w:p w14:paraId="0000001F" w14:textId="3FEFD7DE" w:rsidR="004166D2" w:rsidRPr="00E72628" w:rsidRDefault="00C7036E">
      <w:pPr>
        <w:rPr>
          <w:rFonts w:eastAsia="Times New Roman" w:cs="Times New Roman"/>
          <w:szCs w:val="24"/>
        </w:rPr>
      </w:pPr>
      <w:r w:rsidRPr="00E72628">
        <w:rPr>
          <w:rFonts w:eastAsia="Times New Roman" w:cs="Times New Roman"/>
          <w:szCs w:val="24"/>
        </w:rPr>
        <w:t xml:space="preserve">As I noticed, the service speed was slow due to a lack of staff serving food and drinks, as well as the poor connection between the staff at the front and the staff in the kitchen. </w:t>
      </w:r>
      <w:r w:rsidR="00A47E70" w:rsidRPr="00E72628">
        <w:rPr>
          <w:rFonts w:eastAsia="Times New Roman" w:cs="Times New Roman"/>
          <w:szCs w:val="24"/>
        </w:rPr>
        <w:t>According to Pereira-Moliner et al. (2021), s</w:t>
      </w:r>
      <w:r w:rsidRPr="00E72628">
        <w:rPr>
          <w:rFonts w:eastAsia="Times New Roman" w:cs="Times New Roman"/>
          <w:szCs w:val="24"/>
        </w:rPr>
        <w:t>uch cases often led to errors in organising the orders. For instance, one customer had to wait almost half an hour for their poached egg and complained, which could lead to bad reviews for the hotel.</w:t>
      </w:r>
    </w:p>
    <w:p w14:paraId="00000020" w14:textId="77777777" w:rsidR="004166D2" w:rsidRPr="00E72628" w:rsidRDefault="00C7036E">
      <w:pPr>
        <w:rPr>
          <w:rFonts w:eastAsia="Times New Roman" w:cs="Times New Roman"/>
          <w:szCs w:val="24"/>
        </w:rPr>
      </w:pPr>
      <w:r w:rsidRPr="00E72628">
        <w:rPr>
          <w:rFonts w:eastAsia="Times New Roman" w:cs="Times New Roman"/>
          <w:b/>
          <w:i/>
          <w:szCs w:val="24"/>
        </w:rPr>
        <w:t xml:space="preserve">Improvement Plan </w:t>
      </w:r>
    </w:p>
    <w:p w14:paraId="00000021" w14:textId="77777777" w:rsidR="004166D2" w:rsidRPr="00E72628" w:rsidRDefault="00C7036E">
      <w:pPr>
        <w:rPr>
          <w:rFonts w:eastAsia="Times New Roman" w:cs="Times New Roman"/>
          <w:b/>
          <w:i/>
          <w:szCs w:val="24"/>
          <w:u w:val="single"/>
        </w:rPr>
      </w:pPr>
      <w:r w:rsidRPr="00E72628">
        <w:rPr>
          <w:rFonts w:eastAsia="Times New Roman" w:cs="Times New Roman"/>
          <w:b/>
          <w:i/>
          <w:szCs w:val="24"/>
          <w:u w:val="single"/>
        </w:rPr>
        <w:t xml:space="preserve">Step 1: Assign a committed beverage attendant </w:t>
      </w:r>
    </w:p>
    <w:p w14:paraId="00000022" w14:textId="5D608BFD" w:rsidR="004166D2" w:rsidRPr="00E72628" w:rsidRDefault="00C7036E">
      <w:pPr>
        <w:rPr>
          <w:rFonts w:eastAsia="Times New Roman" w:cs="Times New Roman"/>
          <w:szCs w:val="24"/>
        </w:rPr>
      </w:pPr>
      <w:r w:rsidRPr="00E72628">
        <w:rPr>
          <w:rFonts w:eastAsia="Times New Roman" w:cs="Times New Roman"/>
          <w:szCs w:val="24"/>
        </w:rPr>
        <w:t xml:space="preserve">The hotel should set up a special breakfast beverage station that is controlled by just one worker. </w:t>
      </w:r>
      <w:r w:rsidR="00A47E70" w:rsidRPr="00E72628">
        <w:rPr>
          <w:rFonts w:eastAsia="Times New Roman" w:cs="Times New Roman"/>
          <w:szCs w:val="24"/>
        </w:rPr>
        <w:t>Mentioned by Wood (2024), d</w:t>
      </w:r>
      <w:r w:rsidRPr="00E72628">
        <w:rPr>
          <w:rFonts w:eastAsia="Times New Roman" w:cs="Times New Roman"/>
          <w:szCs w:val="24"/>
        </w:rPr>
        <w:t>oing this would take some stress off the servers and ensure guests are not kept waiting for their drinks.</w:t>
      </w:r>
    </w:p>
    <w:p w14:paraId="00000023" w14:textId="77777777" w:rsidR="004166D2" w:rsidRPr="00E72628" w:rsidRDefault="00C7036E">
      <w:pPr>
        <w:rPr>
          <w:rFonts w:eastAsia="Times New Roman" w:cs="Times New Roman"/>
          <w:b/>
          <w:i/>
          <w:szCs w:val="24"/>
          <w:u w:val="single"/>
        </w:rPr>
      </w:pPr>
      <w:r w:rsidRPr="00E72628">
        <w:rPr>
          <w:rFonts w:eastAsia="Times New Roman" w:cs="Times New Roman"/>
          <w:b/>
          <w:i/>
          <w:szCs w:val="24"/>
          <w:u w:val="single"/>
        </w:rPr>
        <w:t xml:space="preserve">Step 2: Implement a digital order tracking system </w:t>
      </w:r>
    </w:p>
    <w:p w14:paraId="00000024" w14:textId="74914A9E" w:rsidR="004166D2" w:rsidRPr="00E72628" w:rsidRDefault="00C7036E">
      <w:pPr>
        <w:rPr>
          <w:rFonts w:eastAsia="Times New Roman" w:cs="Times New Roman"/>
          <w:szCs w:val="24"/>
        </w:rPr>
      </w:pPr>
      <w:r w:rsidRPr="00E72628">
        <w:rPr>
          <w:rFonts w:eastAsia="Times New Roman" w:cs="Times New Roman"/>
          <w:szCs w:val="24"/>
        </w:rPr>
        <w:t>Opined to Nicolás-Agustín et al. (2022), t</w:t>
      </w:r>
      <w:r w:rsidR="00B55103" w:rsidRPr="00E72628">
        <w:rPr>
          <w:rFonts w:eastAsia="Times New Roman" w:cs="Times New Roman"/>
          <w:szCs w:val="24"/>
        </w:rPr>
        <w:t>he hotel should also install software that allows servers to track and manage orders on tablets. As a result, the times at which orders were placed could be recorded, and the most delayed items could be given priority.</w:t>
      </w:r>
    </w:p>
    <w:p w14:paraId="00000025" w14:textId="77777777" w:rsidR="004166D2" w:rsidRPr="00E72628" w:rsidRDefault="00C7036E">
      <w:pPr>
        <w:rPr>
          <w:rFonts w:eastAsia="Times New Roman" w:cs="Times New Roman"/>
          <w:b/>
          <w:i/>
          <w:szCs w:val="24"/>
          <w:u w:val="single"/>
        </w:rPr>
      </w:pPr>
      <w:r w:rsidRPr="00E72628">
        <w:rPr>
          <w:rFonts w:eastAsia="Times New Roman" w:cs="Times New Roman"/>
          <w:b/>
          <w:i/>
          <w:szCs w:val="24"/>
          <w:u w:val="single"/>
        </w:rPr>
        <w:t xml:space="preserve">Step 3: Conduct morning pre-shift briefings </w:t>
      </w:r>
    </w:p>
    <w:p w14:paraId="00000026" w14:textId="794D265E" w:rsidR="004166D2" w:rsidRPr="00E72628" w:rsidRDefault="00C7036E">
      <w:pPr>
        <w:rPr>
          <w:rFonts w:eastAsia="Times New Roman" w:cs="Times New Roman"/>
          <w:szCs w:val="24"/>
        </w:rPr>
      </w:pPr>
      <w:r w:rsidRPr="00E72628">
        <w:rPr>
          <w:rFonts w:eastAsia="Times New Roman" w:cs="Times New Roman"/>
          <w:szCs w:val="24"/>
        </w:rPr>
        <w:lastRenderedPageBreak/>
        <w:t>Cousins and Weekes (2020) said that c</w:t>
      </w:r>
      <w:r w:rsidR="00B55103" w:rsidRPr="00E72628">
        <w:rPr>
          <w:rFonts w:eastAsia="Times New Roman" w:cs="Times New Roman"/>
          <w:szCs w:val="24"/>
        </w:rPr>
        <w:t>onducting short training sessions early in the day can be possible to highlight managing time and choosing what guests to prioritise. Having a 10-minute team meeting allows the team to discuss the day's bookings and any unique dietary requirements.</w:t>
      </w:r>
    </w:p>
    <w:p w14:paraId="00000027" w14:textId="77777777" w:rsidR="004166D2" w:rsidRPr="00E72628" w:rsidRDefault="00C7036E">
      <w:pPr>
        <w:rPr>
          <w:rFonts w:eastAsia="Times New Roman" w:cs="Times New Roman"/>
          <w:b/>
          <w:i/>
          <w:szCs w:val="24"/>
        </w:rPr>
      </w:pPr>
      <w:r w:rsidRPr="00E72628">
        <w:rPr>
          <w:rFonts w:eastAsia="Times New Roman" w:cs="Times New Roman"/>
          <w:b/>
          <w:i/>
          <w:szCs w:val="24"/>
        </w:rPr>
        <w:t xml:space="preserve">Approaches to improve performance criteria and technical knowledge  </w:t>
      </w:r>
    </w:p>
    <w:p w14:paraId="00000028" w14:textId="77777777" w:rsidR="004166D2" w:rsidRPr="00E72628" w:rsidRDefault="00C7036E">
      <w:pPr>
        <w:rPr>
          <w:rFonts w:eastAsia="Times New Roman" w:cs="Times New Roman"/>
          <w:szCs w:val="24"/>
        </w:rPr>
      </w:pPr>
      <w:r w:rsidRPr="00E72628">
        <w:rPr>
          <w:rFonts w:eastAsia="Times New Roman" w:cs="Times New Roman"/>
          <w:szCs w:val="24"/>
        </w:rPr>
        <w:t>The presence of fast service can impact a guest’s satisfaction. A timely and efficient service corresponds to higher customer satisfaction, which then leads to loyalty. Grab and go options at breakfast could make guests satisfied and boost the reviews of hotel. When staff know the maximum time they can take to serve drinks and meals, they will provide a similar quality of service. Ensuring that these standards and time-saving methods are taught every month will help Hotel Indigo improve its staff's skills and quickness, allowing good F&amp;B standards to be maintained.</w:t>
      </w:r>
    </w:p>
    <w:p w14:paraId="553CFBEF" w14:textId="77777777" w:rsidR="00E72628" w:rsidRPr="00E72628" w:rsidRDefault="00C7036E">
      <w:pPr>
        <w:spacing w:line="276" w:lineRule="auto"/>
        <w:jc w:val="left"/>
        <w:rPr>
          <w:b/>
          <w:sz w:val="28"/>
          <w:szCs w:val="40"/>
        </w:rPr>
      </w:pPr>
      <w:r w:rsidRPr="00E72628">
        <w:br w:type="page"/>
      </w:r>
    </w:p>
    <w:p w14:paraId="00000029" w14:textId="7F1EA215" w:rsidR="004166D2" w:rsidRPr="00E72628" w:rsidRDefault="00C7036E" w:rsidP="00E72628">
      <w:pPr>
        <w:pStyle w:val="Heading1"/>
      </w:pPr>
      <w:r w:rsidRPr="00E72628">
        <w:lastRenderedPageBreak/>
        <w:t>Conclusion</w:t>
      </w:r>
    </w:p>
    <w:p w14:paraId="0A659E5C" w14:textId="6CD43A76" w:rsidR="00797EE7" w:rsidRPr="00E72628" w:rsidRDefault="00C7036E">
      <w:pPr>
        <w:rPr>
          <w:rFonts w:eastAsia="Times New Roman" w:cs="Times New Roman"/>
          <w:szCs w:val="24"/>
        </w:rPr>
      </w:pPr>
      <w:r w:rsidRPr="00E72628">
        <w:rPr>
          <w:rFonts w:eastAsia="Times New Roman" w:cs="Times New Roman"/>
          <w:szCs w:val="24"/>
        </w:rPr>
        <w:t>Being part of Hotel Indigo Bath for 10 weeks, I have gained useful knowledge about what goes on in a high-standard F&amp;B department. The role of a trainee supervisor allowed me to gain knowledge in managing teams, making choices, and ensuring the high quality of service. With the help of Gibbs’ reflective method, I realised I am good at communication, though I could use more practice with managing my time well and multitasking</w:t>
      </w:r>
      <w:r w:rsidR="00DA711D" w:rsidRPr="00E72628">
        <w:rPr>
          <w:rFonts w:eastAsia="Times New Roman" w:cs="Times New Roman"/>
          <w:szCs w:val="24"/>
        </w:rPr>
        <w:t xml:space="preserve"> (Wood, 2013)</w:t>
      </w:r>
      <w:r w:rsidRPr="00E72628">
        <w:rPr>
          <w:rFonts w:eastAsia="Times New Roman" w:cs="Times New Roman"/>
          <w:szCs w:val="24"/>
        </w:rPr>
        <w:t>. Based on what I have learned, I know what makes budget and boutique hotels different. I feel that I have reached the goals of my education. I learned better supervisory and customer service techniques, and I can see how sustainability is a regular part of a company's day-to-day work.</w:t>
      </w:r>
    </w:p>
    <w:p w14:paraId="76C47F45" w14:textId="77777777" w:rsidR="00797EE7" w:rsidRPr="00E72628" w:rsidRDefault="00C7036E">
      <w:pPr>
        <w:rPr>
          <w:rFonts w:eastAsia="Times New Roman" w:cs="Times New Roman"/>
          <w:szCs w:val="24"/>
        </w:rPr>
      </w:pPr>
      <w:r w:rsidRPr="00E72628">
        <w:rPr>
          <w:rFonts w:eastAsia="Times New Roman" w:cs="Times New Roman"/>
          <w:szCs w:val="24"/>
        </w:rPr>
        <w:br w:type="page"/>
      </w:r>
    </w:p>
    <w:p w14:paraId="2950873B" w14:textId="77777777" w:rsidR="00797EE7" w:rsidRPr="00E72628" w:rsidRDefault="00C7036E" w:rsidP="00E72628">
      <w:pPr>
        <w:pStyle w:val="Heading1"/>
      </w:pPr>
      <w:r w:rsidRPr="00E72628">
        <w:lastRenderedPageBreak/>
        <w:t xml:space="preserve">References </w:t>
      </w:r>
    </w:p>
    <w:p w14:paraId="752051E2" w14:textId="77777777" w:rsidR="00E72628" w:rsidRPr="00E72628" w:rsidRDefault="00C7036E" w:rsidP="00E72628">
      <w:pPr>
        <w:rPr>
          <w:rFonts w:eastAsia="Times New Roman" w:cs="Times New Roman"/>
          <w:szCs w:val="24"/>
        </w:rPr>
      </w:pPr>
      <w:r w:rsidRPr="00E72628">
        <w:rPr>
          <w:rFonts w:eastAsia="Times New Roman" w:cs="Times New Roman"/>
          <w:szCs w:val="24"/>
        </w:rPr>
        <w:t>Bassot, B., (2024). </w:t>
      </w:r>
      <w:r w:rsidRPr="00E72628">
        <w:rPr>
          <w:rFonts w:eastAsia="Times New Roman" w:cs="Times New Roman"/>
          <w:i/>
          <w:iCs/>
          <w:szCs w:val="24"/>
        </w:rPr>
        <w:t>The reflective journal</w:t>
      </w:r>
      <w:r w:rsidRPr="00E72628">
        <w:rPr>
          <w:rFonts w:eastAsia="Times New Roman" w:cs="Times New Roman"/>
          <w:szCs w:val="24"/>
        </w:rPr>
        <w:t xml:space="preserve">. Bloomsbury Publishing. </w:t>
      </w:r>
    </w:p>
    <w:p w14:paraId="73F233D9" w14:textId="77777777" w:rsidR="00E72628" w:rsidRPr="00E72628" w:rsidRDefault="00C7036E" w:rsidP="00E72628">
      <w:pPr>
        <w:pStyle w:val="Bibliography"/>
        <w:rPr>
          <w:noProof/>
          <w:szCs w:val="24"/>
        </w:rPr>
      </w:pPr>
      <w:r w:rsidRPr="00E72628">
        <w:rPr>
          <w:noProof/>
        </w:rPr>
        <w:t xml:space="preserve">Cangi, M., (2023). </w:t>
      </w:r>
      <w:r w:rsidRPr="00E72628">
        <w:rPr>
          <w:i/>
          <w:iCs/>
          <w:noProof/>
        </w:rPr>
        <w:t xml:space="preserve">Why Traditional Customer Service Is Over And Hospitality Is The Future. </w:t>
      </w:r>
      <w:r w:rsidRPr="00E72628">
        <w:rPr>
          <w:noProof/>
        </w:rPr>
        <w:t>[Online] Available at: https://www.forbes.com/councils/forbesbusinesscouncil/2023/10/13/why-traditional-customer-service-is-over-and-hospitality-is-the-future/ [Accessed 12 May 2025].</w:t>
      </w:r>
    </w:p>
    <w:p w14:paraId="2DBC09A3" w14:textId="77777777" w:rsidR="00E72628" w:rsidRPr="00E72628" w:rsidRDefault="00C7036E" w:rsidP="00E72628">
      <w:pPr>
        <w:pStyle w:val="Bibliography"/>
        <w:rPr>
          <w:noProof/>
        </w:rPr>
      </w:pPr>
      <w:r w:rsidRPr="00E72628">
        <w:rPr>
          <w:noProof/>
        </w:rPr>
        <w:t xml:space="preserve">Cherry, K., (2025). </w:t>
      </w:r>
      <w:r w:rsidRPr="00E72628">
        <w:rPr>
          <w:i/>
          <w:iCs/>
          <w:noProof/>
        </w:rPr>
        <w:t xml:space="preserve">How Multitasking Affects Productivity and Brain Health. </w:t>
      </w:r>
      <w:r w:rsidRPr="00E72628">
        <w:rPr>
          <w:noProof/>
        </w:rPr>
        <w:t>[Online] Available at: https://www.verywellmind.com/multitasking-2795003 [Accessed 09 May 2025].</w:t>
      </w:r>
    </w:p>
    <w:p w14:paraId="21CA8B28" w14:textId="77777777" w:rsidR="00E72628" w:rsidRPr="00E72628" w:rsidRDefault="00C7036E" w:rsidP="00E72628">
      <w:pPr>
        <w:rPr>
          <w:rFonts w:eastAsia="Times New Roman" w:cs="Times New Roman"/>
          <w:szCs w:val="24"/>
        </w:rPr>
      </w:pPr>
      <w:r w:rsidRPr="00E72628">
        <w:rPr>
          <w:rFonts w:eastAsia="Times New Roman" w:cs="Times New Roman"/>
          <w:szCs w:val="24"/>
        </w:rPr>
        <w:t xml:space="preserve">Cousins, J. and Weekes, S., (2020). </w:t>
      </w:r>
      <w:r w:rsidRPr="00E72628">
        <w:rPr>
          <w:rFonts w:eastAsia="Times New Roman" w:cs="Times New Roman"/>
          <w:i/>
          <w:iCs/>
          <w:szCs w:val="24"/>
        </w:rPr>
        <w:t>Food and Beverage Service</w:t>
      </w:r>
      <w:r w:rsidRPr="00E72628">
        <w:rPr>
          <w:rFonts w:eastAsia="Times New Roman" w:cs="Times New Roman"/>
          <w:szCs w:val="24"/>
        </w:rPr>
        <w:t>. 10th Ed. London: Hodder Education.</w:t>
      </w:r>
    </w:p>
    <w:p w14:paraId="7249484F" w14:textId="77777777" w:rsidR="00E72628" w:rsidRPr="00E72628" w:rsidRDefault="00C7036E" w:rsidP="00E72628">
      <w:pPr>
        <w:pStyle w:val="Bibliography"/>
        <w:rPr>
          <w:noProof/>
        </w:rPr>
      </w:pPr>
      <w:r w:rsidRPr="00E72628">
        <w:rPr>
          <w:noProof/>
        </w:rPr>
        <w:t xml:space="preserve">Hotel Indigo, (2024). </w:t>
      </w:r>
      <w:r w:rsidRPr="00E72628">
        <w:rPr>
          <w:i/>
          <w:iCs/>
          <w:noProof/>
        </w:rPr>
        <w:t xml:space="preserve">OUR STORY. </w:t>
      </w:r>
      <w:r w:rsidRPr="00E72628">
        <w:rPr>
          <w:noProof/>
        </w:rPr>
        <w:t>[Online] Available at: https://www.ihg.com/hotelindigo/content/us/en/about-us [Accessed 10 May 2025].</w:t>
      </w:r>
    </w:p>
    <w:p w14:paraId="0067E32F" w14:textId="77777777" w:rsidR="00E72628" w:rsidRPr="00E72628" w:rsidRDefault="00C7036E" w:rsidP="00E72628">
      <w:pPr>
        <w:pStyle w:val="Bibliography"/>
        <w:rPr>
          <w:noProof/>
        </w:rPr>
      </w:pPr>
      <w:r w:rsidRPr="00E72628">
        <w:rPr>
          <w:noProof/>
        </w:rPr>
        <w:t xml:space="preserve">Marin, M., (2025). </w:t>
      </w:r>
      <w:r w:rsidRPr="00E72628">
        <w:rPr>
          <w:i/>
          <w:iCs/>
          <w:noProof/>
        </w:rPr>
        <w:t xml:space="preserve">Plant-Forward Hospitality as a Path to Sustainability &amp; Inclusion. </w:t>
      </w:r>
      <w:r w:rsidRPr="00E72628">
        <w:rPr>
          <w:noProof/>
        </w:rPr>
        <w:t>[Online] Available at: https://www.greenlodgingnews.com/plant-forward-hospitality-as-a-path-to-sustainability-inclusion/ [Accessed 11 May 2025].</w:t>
      </w:r>
    </w:p>
    <w:p w14:paraId="2C832584" w14:textId="77777777" w:rsidR="00E72628" w:rsidRPr="00E72628" w:rsidRDefault="00C7036E" w:rsidP="00E72628">
      <w:pPr>
        <w:pStyle w:val="Bibliography"/>
        <w:rPr>
          <w:noProof/>
        </w:rPr>
      </w:pPr>
      <w:r w:rsidRPr="00E72628">
        <w:rPr>
          <w:noProof/>
        </w:rPr>
        <w:t xml:space="preserve">Martins, J., (2025). </w:t>
      </w:r>
      <w:r w:rsidRPr="00E72628">
        <w:rPr>
          <w:i/>
          <w:iCs/>
          <w:noProof/>
        </w:rPr>
        <w:t xml:space="preserve">18 time management tips, strategies, and quick wins to get your best work done. </w:t>
      </w:r>
      <w:r w:rsidRPr="00E72628">
        <w:rPr>
          <w:noProof/>
        </w:rPr>
        <w:t>[Online] Available at: https://asana.com/resources/time-management-tips [Accessed 10 May 2025].</w:t>
      </w:r>
    </w:p>
    <w:p w14:paraId="3E430F92" w14:textId="77777777" w:rsidR="00E72628" w:rsidRPr="00E72628" w:rsidRDefault="00C7036E" w:rsidP="00E72628">
      <w:pPr>
        <w:pStyle w:val="Bibliography"/>
        <w:rPr>
          <w:noProof/>
        </w:rPr>
      </w:pPr>
      <w:r w:rsidRPr="00E72628">
        <w:rPr>
          <w:noProof/>
        </w:rPr>
        <w:t xml:space="preserve">McLeod, S., (2025). </w:t>
      </w:r>
      <w:r w:rsidRPr="00E72628">
        <w:rPr>
          <w:i/>
          <w:iCs/>
          <w:noProof/>
        </w:rPr>
        <w:t xml:space="preserve">Gibbs Reflective Cycle. </w:t>
      </w:r>
      <w:r w:rsidRPr="00E72628">
        <w:rPr>
          <w:noProof/>
        </w:rPr>
        <w:t>[Online] Available at: https://www.simplypsychology.org/gibbs-reflective-cycle.html [Accessed 09 May 2025].</w:t>
      </w:r>
    </w:p>
    <w:p w14:paraId="2DB93B5E" w14:textId="77777777" w:rsidR="00E72628" w:rsidRPr="00E72628" w:rsidRDefault="00C7036E" w:rsidP="00E72628">
      <w:pPr>
        <w:rPr>
          <w:rFonts w:eastAsia="Times New Roman" w:cs="Times New Roman"/>
          <w:szCs w:val="24"/>
        </w:rPr>
      </w:pPr>
      <w:r w:rsidRPr="00E72628">
        <w:rPr>
          <w:rFonts w:eastAsia="Times New Roman" w:cs="Times New Roman"/>
          <w:szCs w:val="24"/>
        </w:rPr>
        <w:t>Nicolás-Agustín, Á., Jiménez-Jiménez, D. and Maeso-Fernandez, F., (2022). The role of human resource practices in the implementation of digital transformation. </w:t>
      </w:r>
      <w:r w:rsidRPr="00E72628">
        <w:rPr>
          <w:rFonts w:eastAsia="Times New Roman" w:cs="Times New Roman"/>
          <w:i/>
          <w:iCs/>
          <w:szCs w:val="24"/>
        </w:rPr>
        <w:t>International Journal of Manpower</w:t>
      </w:r>
      <w:r w:rsidRPr="00E72628">
        <w:rPr>
          <w:rFonts w:eastAsia="Times New Roman" w:cs="Times New Roman"/>
          <w:szCs w:val="24"/>
        </w:rPr>
        <w:t>, </w:t>
      </w:r>
      <w:r w:rsidRPr="00E72628">
        <w:rPr>
          <w:rFonts w:eastAsia="Times New Roman" w:cs="Times New Roman"/>
          <w:i/>
          <w:iCs/>
          <w:szCs w:val="24"/>
        </w:rPr>
        <w:t>43</w:t>
      </w:r>
      <w:r w:rsidRPr="00E72628">
        <w:rPr>
          <w:rFonts w:eastAsia="Times New Roman" w:cs="Times New Roman"/>
          <w:szCs w:val="24"/>
        </w:rPr>
        <w:t>(2), pp.395-410.</w:t>
      </w:r>
    </w:p>
    <w:p w14:paraId="36274B22" w14:textId="77777777" w:rsidR="00E72628" w:rsidRPr="00E72628" w:rsidRDefault="00C7036E" w:rsidP="00E72628">
      <w:pPr>
        <w:rPr>
          <w:rFonts w:eastAsia="Times New Roman" w:cs="Times New Roman"/>
          <w:szCs w:val="24"/>
        </w:rPr>
      </w:pPr>
      <w:r w:rsidRPr="00E72628">
        <w:rPr>
          <w:rFonts w:eastAsia="Times New Roman" w:cs="Times New Roman"/>
          <w:szCs w:val="24"/>
        </w:rPr>
        <w:lastRenderedPageBreak/>
        <w:t>Pereira-Moliner, J., Molina-Azorín, J.F., Tarí, J.J., López-Gamero, M.D. and Pertursa-Ortega, E.M., (2021). How do dynamic capabilities explain hotel performance?. </w:t>
      </w:r>
      <w:r w:rsidRPr="00E72628">
        <w:rPr>
          <w:rFonts w:eastAsia="Times New Roman" w:cs="Times New Roman"/>
          <w:i/>
          <w:iCs/>
          <w:szCs w:val="24"/>
        </w:rPr>
        <w:t>International Journal of Hospitality Management</w:t>
      </w:r>
      <w:r w:rsidRPr="00E72628">
        <w:rPr>
          <w:rFonts w:eastAsia="Times New Roman" w:cs="Times New Roman"/>
          <w:szCs w:val="24"/>
        </w:rPr>
        <w:t>, </w:t>
      </w:r>
      <w:r w:rsidRPr="00E72628">
        <w:rPr>
          <w:rFonts w:eastAsia="Times New Roman" w:cs="Times New Roman"/>
          <w:i/>
          <w:iCs/>
          <w:szCs w:val="24"/>
        </w:rPr>
        <w:t>98</w:t>
      </w:r>
      <w:r w:rsidRPr="00E72628">
        <w:rPr>
          <w:rFonts w:eastAsia="Times New Roman" w:cs="Times New Roman"/>
          <w:szCs w:val="24"/>
        </w:rPr>
        <w:t>, p.103023.</w:t>
      </w:r>
    </w:p>
    <w:p w14:paraId="1C7A23DB" w14:textId="77777777" w:rsidR="00E72628" w:rsidRPr="00E72628" w:rsidRDefault="00C7036E" w:rsidP="00E72628">
      <w:pPr>
        <w:pStyle w:val="Bibliography"/>
        <w:rPr>
          <w:noProof/>
        </w:rPr>
      </w:pPr>
      <w:r w:rsidRPr="00E72628">
        <w:rPr>
          <w:noProof/>
        </w:rPr>
        <w:t xml:space="preserve">Rumage, J., (2024). </w:t>
      </w:r>
      <w:r w:rsidRPr="00E72628">
        <w:rPr>
          <w:i/>
          <w:iCs/>
          <w:noProof/>
        </w:rPr>
        <w:t xml:space="preserve">12 Top Time Management Skills and How to Improve Them. </w:t>
      </w:r>
      <w:r w:rsidRPr="00E72628">
        <w:rPr>
          <w:noProof/>
        </w:rPr>
        <w:t>[Online] Available at: https://builtin.com/articles/time-management-skills [Accessed 10 May 2025].</w:t>
      </w:r>
    </w:p>
    <w:p w14:paraId="14BE4D7F" w14:textId="77777777" w:rsidR="00E72628" w:rsidRPr="00E72628" w:rsidRDefault="00C7036E" w:rsidP="00E72628">
      <w:pPr>
        <w:pStyle w:val="Bibliography"/>
        <w:rPr>
          <w:noProof/>
        </w:rPr>
      </w:pPr>
      <w:r w:rsidRPr="00E72628">
        <w:rPr>
          <w:noProof/>
        </w:rPr>
        <w:t xml:space="preserve">Schwarz, L., (2025). </w:t>
      </w:r>
      <w:r w:rsidRPr="00E72628">
        <w:rPr>
          <w:i/>
          <w:iCs/>
          <w:noProof/>
        </w:rPr>
        <w:t xml:space="preserve">13 Common Challenges in the Hospitality Industry in 2025. </w:t>
      </w:r>
      <w:r w:rsidRPr="00E72628">
        <w:rPr>
          <w:noProof/>
        </w:rPr>
        <w:t>[Online] Available at: https://www.netsuite.com/portal/resource/articles/erp/hospitality-industry-challenges.shtml [Accessed 11 May 2025].</w:t>
      </w:r>
    </w:p>
    <w:p w14:paraId="63AFB8CE" w14:textId="77777777" w:rsidR="00E72628" w:rsidRPr="00E72628" w:rsidRDefault="00C7036E" w:rsidP="00E72628">
      <w:pPr>
        <w:rPr>
          <w:rFonts w:eastAsia="Times New Roman" w:cs="Times New Roman"/>
          <w:szCs w:val="24"/>
        </w:rPr>
      </w:pPr>
      <w:r w:rsidRPr="00E72628">
        <w:rPr>
          <w:rFonts w:eastAsia="Times New Roman" w:cs="Times New Roman"/>
          <w:szCs w:val="24"/>
        </w:rPr>
        <w:t>Wilber, K., (2023). Responsibility to supervisees and trainees. </w:t>
      </w:r>
      <w:r w:rsidRPr="00E72628">
        <w:rPr>
          <w:rFonts w:eastAsia="Times New Roman" w:cs="Times New Roman"/>
          <w:i/>
          <w:iCs/>
          <w:szCs w:val="24"/>
        </w:rPr>
        <w:t>Back to Basics: Ethics for Behavior Analysts</w:t>
      </w:r>
      <w:r w:rsidRPr="00E72628">
        <w:rPr>
          <w:rFonts w:eastAsia="Times New Roman" w:cs="Times New Roman"/>
          <w:szCs w:val="24"/>
        </w:rPr>
        <w:t>, p.75.</w:t>
      </w:r>
    </w:p>
    <w:p w14:paraId="6751B576" w14:textId="77777777" w:rsidR="00E72628" w:rsidRPr="00E72628" w:rsidRDefault="00C7036E" w:rsidP="00E72628">
      <w:pPr>
        <w:rPr>
          <w:rFonts w:eastAsia="Times New Roman" w:cs="Times New Roman"/>
          <w:szCs w:val="24"/>
        </w:rPr>
      </w:pPr>
      <w:r w:rsidRPr="00E72628">
        <w:rPr>
          <w:rFonts w:eastAsia="Times New Roman" w:cs="Times New Roman"/>
          <w:szCs w:val="24"/>
        </w:rPr>
        <w:t xml:space="preserve">Wood, R.C., (2013). </w:t>
      </w:r>
      <w:r w:rsidRPr="00E72628">
        <w:rPr>
          <w:rFonts w:eastAsia="Times New Roman" w:cs="Times New Roman"/>
          <w:i/>
          <w:iCs/>
          <w:szCs w:val="24"/>
        </w:rPr>
        <w:t>Key Concepts in Hospitality Management</w:t>
      </w:r>
      <w:r w:rsidRPr="00E72628">
        <w:rPr>
          <w:rFonts w:eastAsia="Times New Roman" w:cs="Times New Roman"/>
          <w:szCs w:val="24"/>
        </w:rPr>
        <w:t>. London: SAGE Publications Ltd.</w:t>
      </w:r>
    </w:p>
    <w:p w14:paraId="44AB6F05" w14:textId="77777777" w:rsidR="00E72628" w:rsidRPr="00E72628" w:rsidRDefault="00C7036E" w:rsidP="00E72628">
      <w:pPr>
        <w:rPr>
          <w:rFonts w:eastAsia="Times New Roman" w:cs="Times New Roman"/>
          <w:szCs w:val="24"/>
        </w:rPr>
      </w:pPr>
      <w:r w:rsidRPr="00E72628">
        <w:rPr>
          <w:rFonts w:eastAsia="Times New Roman" w:cs="Times New Roman"/>
          <w:szCs w:val="24"/>
        </w:rPr>
        <w:t>Wood, R.C., (2024). </w:t>
      </w:r>
      <w:r w:rsidRPr="00E72628">
        <w:rPr>
          <w:rFonts w:eastAsia="Times New Roman" w:cs="Times New Roman"/>
          <w:i/>
          <w:iCs/>
          <w:szCs w:val="24"/>
        </w:rPr>
        <w:t>Working in hotels and catering</w:t>
      </w:r>
      <w:r w:rsidRPr="00E72628">
        <w:rPr>
          <w:rFonts w:eastAsia="Times New Roman" w:cs="Times New Roman"/>
          <w:szCs w:val="24"/>
        </w:rPr>
        <w:t>. Taylor &amp; Francis.</w:t>
      </w:r>
    </w:p>
    <w:p w14:paraId="41980507" w14:textId="0B657117" w:rsidR="00E72628" w:rsidRPr="00E72628" w:rsidRDefault="00E72628" w:rsidP="00E72628"/>
    <w:p w14:paraId="557C176A" w14:textId="77777777" w:rsidR="00E72628" w:rsidRPr="00E72628" w:rsidRDefault="00E72628" w:rsidP="00A47E70">
      <w:pPr>
        <w:rPr>
          <w:rFonts w:eastAsia="Times New Roman" w:cs="Times New Roman"/>
          <w:szCs w:val="24"/>
        </w:rPr>
      </w:pPr>
    </w:p>
    <w:sectPr w:rsidR="00E72628" w:rsidRPr="00E72628" w:rsidSect="00E72628">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2FA35" w14:textId="77777777" w:rsidR="00E468D3" w:rsidRDefault="00E468D3">
      <w:pPr>
        <w:spacing w:line="240" w:lineRule="auto"/>
      </w:pPr>
      <w:r>
        <w:separator/>
      </w:r>
    </w:p>
  </w:endnote>
  <w:endnote w:type="continuationSeparator" w:id="0">
    <w:p w14:paraId="6851746C" w14:textId="77777777" w:rsidR="00E468D3" w:rsidRDefault="00E468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2028022662"/>
      <w:docPartObj>
        <w:docPartGallery w:val="Page Numbers (Bottom of Page)"/>
        <w:docPartUnique/>
      </w:docPartObj>
    </w:sdtPr>
    <w:sdtContent>
      <w:sdt>
        <w:sdtPr>
          <w:rPr>
            <w:b/>
            <w:bCs/>
          </w:rPr>
          <w:id w:val="-1769616900"/>
          <w:docPartObj>
            <w:docPartGallery w:val="Page Numbers (Top of Page)"/>
            <w:docPartUnique/>
          </w:docPartObj>
        </w:sdtPr>
        <w:sdtContent>
          <w:p w14:paraId="4E527194" w14:textId="54FB30E2" w:rsidR="00E72628" w:rsidRPr="00E72628" w:rsidRDefault="00C7036E">
            <w:pPr>
              <w:pStyle w:val="Footer"/>
              <w:jc w:val="right"/>
              <w:rPr>
                <w:b/>
                <w:bCs/>
              </w:rPr>
            </w:pPr>
            <w:r w:rsidRPr="00E72628">
              <w:rPr>
                <w:b/>
                <w:bCs/>
              </w:rPr>
              <w:t xml:space="preserve">Page </w:t>
            </w:r>
            <w:r w:rsidRPr="00E72628">
              <w:rPr>
                <w:b/>
                <w:bCs/>
                <w:szCs w:val="24"/>
              </w:rPr>
              <w:fldChar w:fldCharType="begin"/>
            </w:r>
            <w:r w:rsidRPr="00E72628">
              <w:rPr>
                <w:b/>
                <w:bCs/>
              </w:rPr>
              <w:instrText xml:space="preserve"> PAGE </w:instrText>
            </w:r>
            <w:r w:rsidRPr="00E72628">
              <w:rPr>
                <w:b/>
                <w:bCs/>
                <w:szCs w:val="24"/>
              </w:rPr>
              <w:fldChar w:fldCharType="separate"/>
            </w:r>
            <w:r w:rsidRPr="00E72628">
              <w:rPr>
                <w:b/>
                <w:bCs/>
                <w:noProof/>
              </w:rPr>
              <w:t>2</w:t>
            </w:r>
            <w:r w:rsidRPr="00E72628">
              <w:rPr>
                <w:b/>
                <w:bCs/>
                <w:szCs w:val="24"/>
              </w:rPr>
              <w:fldChar w:fldCharType="end"/>
            </w:r>
            <w:r w:rsidRPr="00E72628">
              <w:rPr>
                <w:b/>
                <w:bCs/>
              </w:rPr>
              <w:t xml:space="preserve"> of </w:t>
            </w:r>
            <w:r w:rsidRPr="00E72628">
              <w:rPr>
                <w:b/>
                <w:bCs/>
                <w:szCs w:val="24"/>
              </w:rPr>
              <w:fldChar w:fldCharType="begin"/>
            </w:r>
            <w:r w:rsidRPr="00E72628">
              <w:rPr>
                <w:b/>
                <w:bCs/>
              </w:rPr>
              <w:instrText xml:space="preserve"> NUMPAGES  </w:instrText>
            </w:r>
            <w:r w:rsidRPr="00E72628">
              <w:rPr>
                <w:b/>
                <w:bCs/>
                <w:szCs w:val="24"/>
              </w:rPr>
              <w:fldChar w:fldCharType="separate"/>
            </w:r>
            <w:r w:rsidRPr="00E72628">
              <w:rPr>
                <w:b/>
                <w:bCs/>
                <w:noProof/>
              </w:rPr>
              <w:t>2</w:t>
            </w:r>
            <w:r w:rsidRPr="00E72628">
              <w:rPr>
                <w:b/>
                <w:bCs/>
                <w:szCs w:val="24"/>
              </w:rPr>
              <w:fldChar w:fldCharType="end"/>
            </w:r>
          </w:p>
        </w:sdtContent>
      </w:sdt>
    </w:sdtContent>
  </w:sdt>
  <w:p w14:paraId="482F25E8" w14:textId="77777777" w:rsidR="00E72628" w:rsidRDefault="00E72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5219CB" w14:textId="77777777" w:rsidR="00E468D3" w:rsidRDefault="00E468D3">
      <w:pPr>
        <w:spacing w:line="240" w:lineRule="auto"/>
      </w:pPr>
      <w:r>
        <w:separator/>
      </w:r>
    </w:p>
  </w:footnote>
  <w:footnote w:type="continuationSeparator" w:id="0">
    <w:p w14:paraId="4CE4B69B" w14:textId="77777777" w:rsidR="00E468D3" w:rsidRDefault="00E468D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8F2D4" w14:textId="5385B5F5" w:rsidR="00E72628" w:rsidRDefault="00C7036E" w:rsidP="00E72628">
    <w:pPr>
      <w:pStyle w:val="Header"/>
      <w:jc w:val="right"/>
    </w:pPr>
    <w:r w:rsidRPr="00E72628">
      <w:rPr>
        <w:b/>
        <w:bCs/>
      </w:rPr>
      <w:t>Managing Food &amp; Beverage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CD41C0"/>
    <w:multiLevelType w:val="hybridMultilevel"/>
    <w:tmpl w:val="4B7A11B2"/>
    <w:lvl w:ilvl="0" w:tplc="0EE81DC0">
      <w:start w:val="1"/>
      <w:numFmt w:val="decimal"/>
      <w:lvlText w:val="%1."/>
      <w:lvlJc w:val="left"/>
      <w:pPr>
        <w:ind w:left="720" w:hanging="360"/>
      </w:pPr>
    </w:lvl>
    <w:lvl w:ilvl="1" w:tplc="BD5AD1D8" w:tentative="1">
      <w:start w:val="1"/>
      <w:numFmt w:val="lowerLetter"/>
      <w:lvlText w:val="%2."/>
      <w:lvlJc w:val="left"/>
      <w:pPr>
        <w:ind w:left="1440" w:hanging="360"/>
      </w:pPr>
    </w:lvl>
    <w:lvl w:ilvl="2" w:tplc="D2D24E60" w:tentative="1">
      <w:start w:val="1"/>
      <w:numFmt w:val="lowerRoman"/>
      <w:lvlText w:val="%3."/>
      <w:lvlJc w:val="right"/>
      <w:pPr>
        <w:ind w:left="2160" w:hanging="180"/>
      </w:pPr>
    </w:lvl>
    <w:lvl w:ilvl="3" w:tplc="1B444428" w:tentative="1">
      <w:start w:val="1"/>
      <w:numFmt w:val="decimal"/>
      <w:lvlText w:val="%4."/>
      <w:lvlJc w:val="left"/>
      <w:pPr>
        <w:ind w:left="2880" w:hanging="360"/>
      </w:pPr>
    </w:lvl>
    <w:lvl w:ilvl="4" w:tplc="18641190" w:tentative="1">
      <w:start w:val="1"/>
      <w:numFmt w:val="lowerLetter"/>
      <w:lvlText w:val="%5."/>
      <w:lvlJc w:val="left"/>
      <w:pPr>
        <w:ind w:left="3600" w:hanging="360"/>
      </w:pPr>
    </w:lvl>
    <w:lvl w:ilvl="5" w:tplc="1BB67DE8" w:tentative="1">
      <w:start w:val="1"/>
      <w:numFmt w:val="lowerRoman"/>
      <w:lvlText w:val="%6."/>
      <w:lvlJc w:val="right"/>
      <w:pPr>
        <w:ind w:left="4320" w:hanging="180"/>
      </w:pPr>
    </w:lvl>
    <w:lvl w:ilvl="6" w:tplc="AFF82D4C" w:tentative="1">
      <w:start w:val="1"/>
      <w:numFmt w:val="decimal"/>
      <w:lvlText w:val="%7."/>
      <w:lvlJc w:val="left"/>
      <w:pPr>
        <w:ind w:left="5040" w:hanging="360"/>
      </w:pPr>
    </w:lvl>
    <w:lvl w:ilvl="7" w:tplc="2290328C" w:tentative="1">
      <w:start w:val="1"/>
      <w:numFmt w:val="lowerLetter"/>
      <w:lvlText w:val="%8."/>
      <w:lvlJc w:val="left"/>
      <w:pPr>
        <w:ind w:left="5760" w:hanging="360"/>
      </w:pPr>
    </w:lvl>
    <w:lvl w:ilvl="8" w:tplc="86F6083C" w:tentative="1">
      <w:start w:val="1"/>
      <w:numFmt w:val="lowerRoman"/>
      <w:lvlText w:val="%9."/>
      <w:lvlJc w:val="right"/>
      <w:pPr>
        <w:ind w:left="6480" w:hanging="180"/>
      </w:pPr>
    </w:lvl>
  </w:abstractNum>
  <w:num w:numId="1" w16cid:durableId="1246526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66D2"/>
    <w:rsid w:val="000A171B"/>
    <w:rsid w:val="002958A0"/>
    <w:rsid w:val="00322FC4"/>
    <w:rsid w:val="00346C5C"/>
    <w:rsid w:val="004166D2"/>
    <w:rsid w:val="00463DEF"/>
    <w:rsid w:val="004F7744"/>
    <w:rsid w:val="005B03FF"/>
    <w:rsid w:val="006A7610"/>
    <w:rsid w:val="00704582"/>
    <w:rsid w:val="007747A2"/>
    <w:rsid w:val="00797EE7"/>
    <w:rsid w:val="007D5B4D"/>
    <w:rsid w:val="00830AAF"/>
    <w:rsid w:val="00972D68"/>
    <w:rsid w:val="009A6230"/>
    <w:rsid w:val="00A41C35"/>
    <w:rsid w:val="00A47E70"/>
    <w:rsid w:val="00A70587"/>
    <w:rsid w:val="00B111FF"/>
    <w:rsid w:val="00B55103"/>
    <w:rsid w:val="00C7036E"/>
    <w:rsid w:val="00C72DD1"/>
    <w:rsid w:val="00D01C17"/>
    <w:rsid w:val="00D04C7C"/>
    <w:rsid w:val="00D93AC5"/>
    <w:rsid w:val="00DA711D"/>
    <w:rsid w:val="00E468D3"/>
    <w:rsid w:val="00E72628"/>
    <w:rsid w:val="00EB061C"/>
    <w:rsid w:val="00FE6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77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62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72628"/>
    <w:pPr>
      <w:keepNext/>
      <w:keepLines/>
      <w:spacing w:before="40"/>
      <w:outlineLvl w:val="0"/>
    </w:pPr>
    <w:rPr>
      <w:b/>
      <w:sz w:val="28"/>
      <w:szCs w:val="40"/>
    </w:rPr>
  </w:style>
  <w:style w:type="paragraph" w:styleId="Heading2">
    <w:name w:val="heading 2"/>
    <w:basedOn w:val="Normal"/>
    <w:next w:val="Normal"/>
    <w:uiPriority w:val="9"/>
    <w:semiHidden/>
    <w:unhideWhenUsed/>
    <w:qFormat/>
    <w:rsid w:val="00E72628"/>
    <w:pPr>
      <w:keepNext/>
      <w:keepLines/>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E72628"/>
    <w:rPr>
      <w:rFonts w:ascii="Times New Roman" w:hAnsi="Times New Roman"/>
      <w:b/>
      <w:sz w:val="28"/>
      <w:szCs w:val="40"/>
    </w:rPr>
  </w:style>
  <w:style w:type="paragraph" w:styleId="Bibliography">
    <w:name w:val="Bibliography"/>
    <w:basedOn w:val="Normal"/>
    <w:next w:val="Normal"/>
    <w:uiPriority w:val="37"/>
    <w:unhideWhenUsed/>
    <w:rsid w:val="00E72628"/>
  </w:style>
  <w:style w:type="character" w:styleId="Hyperlink">
    <w:name w:val="Hyperlink"/>
    <w:basedOn w:val="DefaultParagraphFont"/>
    <w:uiPriority w:val="99"/>
    <w:unhideWhenUsed/>
    <w:rsid w:val="00E72628"/>
    <w:rPr>
      <w:color w:val="0000FF" w:themeColor="hyperlink"/>
      <w:u w:val="single"/>
    </w:rPr>
  </w:style>
  <w:style w:type="character" w:styleId="UnresolvedMention">
    <w:name w:val="Unresolved Mention"/>
    <w:basedOn w:val="DefaultParagraphFont"/>
    <w:uiPriority w:val="99"/>
    <w:semiHidden/>
    <w:unhideWhenUsed/>
    <w:rsid w:val="00E72628"/>
    <w:rPr>
      <w:color w:val="605E5C"/>
      <w:shd w:val="clear" w:color="auto" w:fill="E1DFDD"/>
    </w:rPr>
  </w:style>
  <w:style w:type="paragraph" w:styleId="ListParagraph">
    <w:name w:val="List Paragraph"/>
    <w:basedOn w:val="Normal"/>
    <w:uiPriority w:val="34"/>
    <w:qFormat/>
    <w:rsid w:val="00E72628"/>
    <w:pPr>
      <w:ind w:left="720"/>
      <w:contextualSpacing/>
    </w:pPr>
  </w:style>
  <w:style w:type="paragraph" w:styleId="Header">
    <w:name w:val="header"/>
    <w:basedOn w:val="Normal"/>
    <w:link w:val="HeaderChar"/>
    <w:uiPriority w:val="99"/>
    <w:unhideWhenUsed/>
    <w:rsid w:val="00E72628"/>
    <w:pPr>
      <w:tabs>
        <w:tab w:val="center" w:pos="4513"/>
        <w:tab w:val="right" w:pos="9026"/>
      </w:tabs>
      <w:spacing w:line="240" w:lineRule="auto"/>
    </w:pPr>
  </w:style>
  <w:style w:type="character" w:customStyle="1" w:styleId="HeaderChar">
    <w:name w:val="Header Char"/>
    <w:basedOn w:val="DefaultParagraphFont"/>
    <w:link w:val="Header"/>
    <w:uiPriority w:val="99"/>
    <w:rsid w:val="00E72628"/>
    <w:rPr>
      <w:rFonts w:ascii="Times New Roman" w:hAnsi="Times New Roman"/>
      <w:sz w:val="24"/>
    </w:rPr>
  </w:style>
  <w:style w:type="paragraph" w:styleId="Footer">
    <w:name w:val="footer"/>
    <w:basedOn w:val="Normal"/>
    <w:link w:val="FooterChar"/>
    <w:uiPriority w:val="99"/>
    <w:unhideWhenUsed/>
    <w:rsid w:val="00E72628"/>
    <w:pPr>
      <w:tabs>
        <w:tab w:val="center" w:pos="4513"/>
        <w:tab w:val="right" w:pos="9026"/>
      </w:tabs>
      <w:spacing w:line="240" w:lineRule="auto"/>
    </w:pPr>
  </w:style>
  <w:style w:type="character" w:customStyle="1" w:styleId="FooterChar">
    <w:name w:val="Footer Char"/>
    <w:basedOn w:val="DefaultParagraphFont"/>
    <w:link w:val="Footer"/>
    <w:uiPriority w:val="99"/>
    <w:rsid w:val="00E7262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Sau253</b:Tag>
    <b:SourceType>InternetSite</b:SourceType>
    <b:Guid>{7F5BDF74-9D9A-4681-9A74-577E3DA6BA0E}</b:Guid>
    <b:Author>
      <b:Author>
        <b:NameList>
          <b:Person>
            <b:Last>McLeod</b:Last>
            <b:First>Saul</b:First>
          </b:Person>
        </b:NameList>
      </b:Author>
    </b:Author>
    <b:Title>Gibbs Reflective Cycle</b:Title>
    <b:Year>2025</b:Year>
    <b:YearAccessed>2025</b:YearAccessed>
    <b:MonthAccessed>May</b:MonthAccessed>
    <b:DayAccessed>09</b:DayAccessed>
    <b:URL>https://www.simplypsychology.org/gibbs-reflective-cycle.html</b:URL>
    <b:RefOrder>1</b:RefOrder>
  </b:Source>
  <b:Source>
    <b:Tag>Ken252</b:Tag>
    <b:SourceType>InternetSite</b:SourceType>
    <b:Guid>{C8788EB4-B5E0-405A-90F8-CFBD36244943}</b:Guid>
    <b:Author>
      <b:Author>
        <b:NameList>
          <b:Person>
            <b:Last>Cherry</b:Last>
            <b:First>Kendra</b:First>
          </b:Person>
        </b:NameList>
      </b:Author>
    </b:Author>
    <b:Title>How Multitasking Affects Productivity and Brain Health</b:Title>
    <b:Year>2025</b:Year>
    <b:YearAccessed>2025</b:YearAccessed>
    <b:MonthAccessed>May</b:MonthAccessed>
    <b:DayAccessed>09</b:DayAccessed>
    <b:URL>https://www.verywellmind.com/multitasking-2795003</b:URL>
    <b:RefOrder>2</b:RefOrder>
  </b:Source>
  <b:Source>
    <b:Tag>Jul258</b:Tag>
    <b:SourceType>InternetSite</b:SourceType>
    <b:Guid>{AC6A3AD6-D986-4C65-823A-7808667B2F43}</b:Guid>
    <b:Author>
      <b:Author>
        <b:NameList>
          <b:Person>
            <b:Last>Martins</b:Last>
            <b:First>Julia</b:First>
          </b:Person>
        </b:NameList>
      </b:Author>
    </b:Author>
    <b:Title>18 time management tips, strategies, and quick wins to get your best work done</b:Title>
    <b:Year>2025</b:Year>
    <b:YearAccessed>2025</b:YearAccessed>
    <b:MonthAccessed>May</b:MonthAccessed>
    <b:DayAccessed>10</b:DayAccessed>
    <b:URL>https://asana.com/resources/time-management-tips</b:URL>
    <b:RefOrder>3</b:RefOrder>
  </b:Source>
  <b:Source>
    <b:Tag>Jef244</b:Tag>
    <b:SourceType>InternetSite</b:SourceType>
    <b:Guid>{58ABDBB8-E2B8-41E5-957D-054CBD15C0A8}</b:Guid>
    <b:Author>
      <b:Author>
        <b:NameList>
          <b:Person>
            <b:Last>Rumage</b:Last>
            <b:First>Jeff</b:First>
          </b:Person>
        </b:NameList>
      </b:Author>
    </b:Author>
    <b:Title>12 Top Time Management Skills and How to Improve Them</b:Title>
    <b:Year>2024</b:Year>
    <b:YearAccessed>2025</b:YearAccessed>
    <b:MonthAccessed>May</b:MonthAccessed>
    <b:DayAccessed>10</b:DayAccessed>
    <b:URL>https://builtin.com/articles/time-management-skills</b:URL>
    <b:RefOrder>4</b:RefOrder>
  </b:Source>
  <b:Source>
    <b:Tag>Hot24</b:Tag>
    <b:SourceType>InternetSite</b:SourceType>
    <b:Guid>{95A65039-DD36-4703-BCCC-14A34130FF38}</b:Guid>
    <b:Author>
      <b:Author>
        <b:Corporate>Hotel Indigo</b:Corporate>
      </b:Author>
    </b:Author>
    <b:Title>OUR STORY</b:Title>
    <b:Year>2024</b:Year>
    <b:YearAccessed>2025</b:YearAccessed>
    <b:MonthAccessed>May</b:MonthAccessed>
    <b:DayAccessed>10</b:DayAccessed>
    <b:URL>https://www.ihg.com/hotelindigo/content/us/en/about-us</b:URL>
    <b:RefOrder>5</b:RefOrder>
  </b:Source>
  <b:Source>
    <b:Tag>Lis25</b:Tag>
    <b:SourceType>InternetSite</b:SourceType>
    <b:Guid>{2D73E3E2-7674-40EB-89AF-FF335CC3B50C}</b:Guid>
    <b:Author>
      <b:Author>
        <b:NameList>
          <b:Person>
            <b:Last>Schwarz</b:Last>
            <b:First>Lisa</b:First>
          </b:Person>
        </b:NameList>
      </b:Author>
    </b:Author>
    <b:Title>13 Common Challenges in the Hospitality Industry in 2025</b:Title>
    <b:Year>2025</b:Year>
    <b:YearAccessed>2025</b:YearAccessed>
    <b:MonthAccessed>May</b:MonthAccessed>
    <b:DayAccessed>11</b:DayAccessed>
    <b:URL>https://www.netsuite.com/portal/resource/articles/erp/hospitality-industry-challenges.shtml</b:URL>
    <b:RefOrder>6</b:RefOrder>
  </b:Source>
  <b:Source>
    <b:Tag>Mer25</b:Tag>
    <b:SourceType>InternetSite</b:SourceType>
    <b:Guid>{333E97FC-94C6-4388-B98F-C56556D6CBEA}</b:Guid>
    <b:Author>
      <b:Author>
        <b:NameList>
          <b:Person>
            <b:Last>Marin</b:Last>
            <b:First>Meredith</b:First>
          </b:Person>
        </b:NameList>
      </b:Author>
    </b:Author>
    <b:Title>Plant-Forward Hospitality as a Path to Sustainability &amp; Inclusion</b:Title>
    <b:Year>2025</b:Year>
    <b:YearAccessed>2025</b:YearAccessed>
    <b:MonthAccessed>May</b:MonthAccessed>
    <b:DayAccessed>11</b:DayAccessed>
    <b:URL>https://www.greenlodgingnews.com/plant-forward-hospitality-as-a-path-to-sustainability-inclusion/</b:URL>
    <b:RefOrder>7</b:RefOrder>
  </b:Source>
  <b:Source>
    <b:Tag>Mik231</b:Tag>
    <b:SourceType>InternetSite</b:SourceType>
    <b:Guid>{A63A7637-925D-4E3D-A4F1-BD0C78377F1B}</b:Guid>
    <b:Author>
      <b:Author>
        <b:NameList>
          <b:Person>
            <b:Last>Cangi</b:Last>
            <b:First>Mike</b:First>
          </b:Person>
        </b:NameList>
      </b:Author>
    </b:Author>
    <b:Title>Why Traditional Customer Service Is Over And Hospitality Is The Future</b:Title>
    <b:Year>2023</b:Year>
    <b:YearAccessed>2025</b:YearAccessed>
    <b:MonthAccessed>May</b:MonthAccessed>
    <b:DayAccessed>12</b:DayAccessed>
    <b:URL>https://www.forbes.com/councils/forbesbusinesscouncil/2023/10/13/why-traditional-customer-service-is-over-and-hospitality-is-the-future/</b:URL>
    <b:RefOrder>8</b:RefOrder>
  </b:Source>
</b:Sources>
</file>

<file path=customXml/itemProps1.xml><?xml version="1.0" encoding="utf-8"?>
<ds:datastoreItem xmlns:ds="http://schemas.openxmlformats.org/officeDocument/2006/customXml" ds:itemID="{72D89231-3048-4301-B256-6642CDA52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1875</Words>
  <Characters>10688</Characters>
  <Application>Microsoft Office Word</Application>
  <DocSecurity>0</DocSecurity>
  <Lines>89</Lines>
  <Paragraphs>25</Paragraphs>
  <ScaleCrop>false</ScaleCrop>
  <Company/>
  <LinksUpToDate>false</LinksUpToDate>
  <CharactersWithSpaces>12538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2025-05-16T10:26:00Z</dcterms:created>
  <dcterms:modified xsi:type="dcterms:W3CDTF">2025-06-16T10:38:00Z</dcterms:modified>
</cp:coreProperties>
</file>