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83668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E67D6BD" wp14:editId="30A5E1B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0900ACA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10F12DA" w14:textId="77777777" w:rsidTr="00A406E5">
        <w:tc>
          <w:tcPr>
            <w:tcW w:w="9922" w:type="dxa"/>
            <w:shd w:val="clear" w:color="auto" w:fill="C0C0C0"/>
          </w:tcPr>
          <w:p w14:paraId="79EC15D9"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A531A1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E2901DC" w14:textId="77777777" w:rsidTr="008F1308">
        <w:tc>
          <w:tcPr>
            <w:tcW w:w="2093" w:type="dxa"/>
            <w:shd w:val="pct15" w:color="auto" w:fill="auto"/>
          </w:tcPr>
          <w:p w14:paraId="111E0AE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89417A1" w14:textId="0CAF034D"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BF4880">
              <w:rPr>
                <w:rFonts w:ascii="Arial" w:hAnsi="Arial" w:cs="Arial"/>
                <w:b/>
                <w:sz w:val="22"/>
                <w:szCs w:val="22"/>
              </w:rPr>
              <w:t>Carwyn Davies</w:t>
            </w:r>
          </w:p>
        </w:tc>
        <w:tc>
          <w:tcPr>
            <w:tcW w:w="2268" w:type="dxa"/>
            <w:shd w:val="clear" w:color="auto" w:fill="D9D9D9"/>
          </w:tcPr>
          <w:p w14:paraId="745B56A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F1906DB" w14:textId="546B7E1A" w:rsidR="003B3F9D" w:rsidRPr="00A406E5" w:rsidRDefault="00BF4880" w:rsidP="001E57C1">
            <w:pPr>
              <w:spacing w:before="120" w:after="120"/>
              <w:jc w:val="both"/>
              <w:rPr>
                <w:rFonts w:ascii="Arial" w:hAnsi="Arial" w:cs="Arial"/>
                <w:b/>
                <w:sz w:val="22"/>
                <w:szCs w:val="22"/>
              </w:rPr>
            </w:pPr>
            <w:r>
              <w:rPr>
                <w:rFonts w:ascii="Arial" w:hAnsi="Arial" w:cs="Arial"/>
                <w:b/>
                <w:sz w:val="22"/>
                <w:szCs w:val="22"/>
              </w:rPr>
              <w:t>1600473</w:t>
            </w:r>
          </w:p>
        </w:tc>
      </w:tr>
      <w:tr w:rsidR="00A74AE3" w:rsidRPr="00A406E5" w14:paraId="0122C222" w14:textId="77777777" w:rsidTr="00A406E5">
        <w:tc>
          <w:tcPr>
            <w:tcW w:w="2093" w:type="dxa"/>
            <w:shd w:val="pct15" w:color="auto" w:fill="auto"/>
          </w:tcPr>
          <w:p w14:paraId="763929F6"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A0BC8CB" w14:textId="77777777" w:rsidR="00A74AE3" w:rsidRPr="00A406E5" w:rsidRDefault="00A74AE3" w:rsidP="00CE2E6F">
            <w:pPr>
              <w:spacing w:before="120" w:after="120"/>
              <w:jc w:val="both"/>
              <w:rPr>
                <w:rFonts w:ascii="Arial" w:hAnsi="Arial" w:cs="Arial"/>
                <w:b/>
                <w:sz w:val="22"/>
                <w:szCs w:val="22"/>
              </w:rPr>
            </w:pPr>
            <w:r w:rsidRPr="008D0557">
              <w:rPr>
                <w:rFonts w:asciiTheme="majorHAnsi" w:hAnsiTheme="majorHAnsi" w:cs="Arial"/>
                <w:b/>
                <w:sz w:val="22"/>
                <w:szCs w:val="22"/>
              </w:rPr>
              <w:t>BA Primary Education with QTS</w:t>
            </w:r>
          </w:p>
        </w:tc>
      </w:tr>
      <w:tr w:rsidR="00A74AE3" w:rsidRPr="00A406E5" w14:paraId="0735656E" w14:textId="77777777" w:rsidTr="00A628CC">
        <w:tc>
          <w:tcPr>
            <w:tcW w:w="2093" w:type="dxa"/>
            <w:shd w:val="pct15" w:color="auto" w:fill="auto"/>
          </w:tcPr>
          <w:p w14:paraId="2D7E302D"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D0AED10" w14:textId="77777777" w:rsidR="00A74AE3" w:rsidRPr="00A406E5" w:rsidRDefault="00A74AE3" w:rsidP="00CE2E6F">
            <w:pPr>
              <w:spacing w:before="120" w:after="120"/>
              <w:jc w:val="both"/>
              <w:rPr>
                <w:rFonts w:ascii="Arial" w:hAnsi="Arial" w:cs="Arial"/>
                <w:b/>
                <w:sz w:val="22"/>
                <w:szCs w:val="22"/>
              </w:rPr>
            </w:pPr>
            <w:r w:rsidRPr="008D0557">
              <w:rPr>
                <w:rFonts w:asciiTheme="majorHAnsi" w:hAnsiTheme="majorHAnsi" w:cs="Arial"/>
                <w:sz w:val="22"/>
                <w:szCs w:val="22"/>
              </w:rPr>
              <w:t>Professional Teaching Experiences 3 – Teachers, School and the Wider Community</w:t>
            </w:r>
          </w:p>
        </w:tc>
      </w:tr>
      <w:tr w:rsidR="00A74AE3" w:rsidRPr="00A406E5" w14:paraId="1426CF7A" w14:textId="77777777" w:rsidTr="008F1308">
        <w:tc>
          <w:tcPr>
            <w:tcW w:w="2093" w:type="dxa"/>
            <w:shd w:val="pct15" w:color="auto" w:fill="auto"/>
          </w:tcPr>
          <w:p w14:paraId="2680EA41"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AA7896B" w14:textId="77777777" w:rsidR="00A74AE3" w:rsidRPr="00A406E5" w:rsidRDefault="00A74AE3" w:rsidP="00152E9D">
            <w:pPr>
              <w:spacing w:before="120" w:after="120"/>
              <w:jc w:val="both"/>
              <w:rPr>
                <w:rFonts w:ascii="Arial" w:hAnsi="Arial" w:cs="Arial"/>
                <w:b/>
                <w:sz w:val="22"/>
                <w:szCs w:val="22"/>
              </w:rPr>
            </w:pPr>
            <w:r w:rsidRPr="008D0557">
              <w:rPr>
                <w:rFonts w:asciiTheme="majorHAnsi" w:hAnsiTheme="majorHAnsi" w:cs="Arial"/>
                <w:b/>
                <w:sz w:val="22"/>
                <w:szCs w:val="22"/>
              </w:rPr>
              <w:t>ECAD6002</w:t>
            </w:r>
          </w:p>
        </w:tc>
        <w:tc>
          <w:tcPr>
            <w:tcW w:w="2268" w:type="dxa"/>
            <w:shd w:val="clear" w:color="auto" w:fill="D9D9D9"/>
          </w:tcPr>
          <w:p w14:paraId="484FA47D" w14:textId="77777777" w:rsidR="00A74AE3" w:rsidRPr="004D5E9B" w:rsidRDefault="00A74AE3"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266285A" w14:textId="77777777" w:rsidR="00A74AE3" w:rsidRPr="00A406E5" w:rsidRDefault="00A74AE3" w:rsidP="00E51AAC">
            <w:pPr>
              <w:spacing w:before="120" w:after="120"/>
              <w:jc w:val="both"/>
              <w:rPr>
                <w:rFonts w:ascii="Arial" w:hAnsi="Arial" w:cs="Arial"/>
                <w:b/>
                <w:sz w:val="22"/>
                <w:szCs w:val="22"/>
              </w:rPr>
            </w:pPr>
            <w:r>
              <w:rPr>
                <w:rFonts w:ascii="Arial" w:hAnsi="Arial" w:cs="Arial"/>
                <w:b/>
                <w:sz w:val="22"/>
                <w:szCs w:val="22"/>
              </w:rPr>
              <w:t>100%</w:t>
            </w:r>
          </w:p>
        </w:tc>
      </w:tr>
      <w:tr w:rsidR="00A74AE3" w:rsidRPr="00A406E5" w14:paraId="429AED83" w14:textId="77777777" w:rsidTr="008F1308">
        <w:tc>
          <w:tcPr>
            <w:tcW w:w="2093" w:type="dxa"/>
            <w:shd w:val="pct15" w:color="auto" w:fill="auto"/>
          </w:tcPr>
          <w:p w14:paraId="2FF23970"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A92476A" w14:textId="77777777" w:rsidR="00A74AE3" w:rsidRPr="00A406E5" w:rsidRDefault="00A74AE3" w:rsidP="00E51AAC">
            <w:pPr>
              <w:spacing w:before="120" w:after="120"/>
              <w:jc w:val="both"/>
              <w:rPr>
                <w:rFonts w:ascii="Arial" w:hAnsi="Arial" w:cs="Arial"/>
                <w:b/>
                <w:sz w:val="22"/>
                <w:szCs w:val="22"/>
              </w:rPr>
            </w:pPr>
            <w:r w:rsidRPr="008D0557">
              <w:rPr>
                <w:rFonts w:asciiTheme="majorHAnsi" w:hAnsiTheme="majorHAnsi" w:cs="Arial"/>
                <w:b/>
                <w:sz w:val="22"/>
                <w:szCs w:val="22"/>
              </w:rPr>
              <w:t>Gail Parker</w:t>
            </w:r>
          </w:p>
        </w:tc>
        <w:tc>
          <w:tcPr>
            <w:tcW w:w="2268" w:type="dxa"/>
            <w:shd w:val="clear" w:color="auto" w:fill="D9D9D9"/>
          </w:tcPr>
          <w:p w14:paraId="58CAA385"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0F00273" w14:textId="77777777" w:rsidR="00A74AE3" w:rsidRPr="00A406E5" w:rsidRDefault="00A74AE3" w:rsidP="00E51AAC">
            <w:pPr>
              <w:spacing w:before="120" w:after="120"/>
              <w:jc w:val="both"/>
              <w:rPr>
                <w:rFonts w:ascii="Arial" w:hAnsi="Arial" w:cs="Arial"/>
                <w:b/>
                <w:sz w:val="22"/>
                <w:szCs w:val="22"/>
              </w:rPr>
            </w:pPr>
          </w:p>
        </w:tc>
      </w:tr>
      <w:tr w:rsidR="00A74AE3" w:rsidRPr="00A406E5" w14:paraId="572E28AF" w14:textId="77777777" w:rsidTr="008F1308">
        <w:tc>
          <w:tcPr>
            <w:tcW w:w="2093" w:type="dxa"/>
            <w:shd w:val="pct15" w:color="auto" w:fill="auto"/>
          </w:tcPr>
          <w:p w14:paraId="4C969E9E"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950000B" w14:textId="77777777" w:rsidR="00A74AE3" w:rsidRPr="00A406E5" w:rsidRDefault="00A74AE3" w:rsidP="005F0579">
            <w:pPr>
              <w:spacing w:before="120" w:after="120"/>
              <w:jc w:val="both"/>
              <w:rPr>
                <w:rFonts w:ascii="Arial" w:hAnsi="Arial" w:cs="Arial"/>
                <w:b/>
                <w:sz w:val="22"/>
                <w:szCs w:val="22"/>
              </w:rPr>
            </w:pPr>
            <w:r w:rsidRPr="008D0557">
              <w:rPr>
                <w:rFonts w:asciiTheme="majorHAnsi" w:hAnsiTheme="majorHAnsi" w:cs="Arial"/>
                <w:color w:val="000000" w:themeColor="text1"/>
                <w:szCs w:val="28"/>
              </w:rPr>
              <w:t>Group Presentation</w:t>
            </w:r>
          </w:p>
        </w:tc>
        <w:tc>
          <w:tcPr>
            <w:tcW w:w="2268" w:type="dxa"/>
            <w:shd w:val="pct15" w:color="auto" w:fill="auto"/>
          </w:tcPr>
          <w:p w14:paraId="1D1E8E60" w14:textId="77777777" w:rsidR="00A74AE3" w:rsidRPr="00A406E5" w:rsidRDefault="00A74AE3"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848AD53" w14:textId="77777777" w:rsidR="00A74AE3" w:rsidRPr="00A406E5" w:rsidRDefault="00A74AE3" w:rsidP="00E51AAC">
            <w:pPr>
              <w:spacing w:before="120" w:after="120"/>
              <w:jc w:val="both"/>
              <w:rPr>
                <w:rFonts w:ascii="Arial" w:hAnsi="Arial" w:cs="Arial"/>
                <w:b/>
                <w:sz w:val="22"/>
                <w:szCs w:val="22"/>
              </w:rPr>
            </w:pPr>
          </w:p>
        </w:tc>
      </w:tr>
      <w:tr w:rsidR="00A74AE3" w:rsidRPr="00A406E5" w14:paraId="39C4BF0B" w14:textId="77777777" w:rsidTr="008F1308">
        <w:tc>
          <w:tcPr>
            <w:tcW w:w="2093" w:type="dxa"/>
            <w:shd w:val="pct15" w:color="auto" w:fill="auto"/>
          </w:tcPr>
          <w:p w14:paraId="20DBB21E"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74CFBFF" w14:textId="77777777" w:rsidR="00A74AE3" w:rsidRPr="00A406E5" w:rsidRDefault="00A74AE3" w:rsidP="005F0579">
            <w:pPr>
              <w:spacing w:before="120" w:after="120"/>
              <w:jc w:val="both"/>
              <w:rPr>
                <w:rFonts w:ascii="Arial" w:hAnsi="Arial" w:cs="Arial"/>
                <w:b/>
                <w:sz w:val="22"/>
                <w:szCs w:val="22"/>
              </w:rPr>
            </w:pPr>
            <w:r>
              <w:rPr>
                <w:rFonts w:asciiTheme="majorHAnsi" w:hAnsiTheme="majorHAnsi"/>
                <w:b/>
                <w:sz w:val="22"/>
                <w:szCs w:val="22"/>
              </w:rPr>
              <w:t>04.03.19</w:t>
            </w:r>
          </w:p>
        </w:tc>
        <w:tc>
          <w:tcPr>
            <w:tcW w:w="2268" w:type="dxa"/>
            <w:shd w:val="pct15" w:color="auto" w:fill="auto"/>
          </w:tcPr>
          <w:p w14:paraId="4F6C29F9" w14:textId="77777777" w:rsidR="00A74AE3" w:rsidRPr="00A406E5" w:rsidRDefault="00A74AE3"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393021D" w14:textId="77777777" w:rsidR="00A74AE3" w:rsidRPr="00A406E5" w:rsidRDefault="00A74AE3" w:rsidP="005F0579">
            <w:pPr>
              <w:spacing w:before="120" w:after="120"/>
              <w:jc w:val="both"/>
              <w:rPr>
                <w:rFonts w:ascii="Arial" w:hAnsi="Arial" w:cs="Arial"/>
                <w:b/>
                <w:sz w:val="22"/>
                <w:szCs w:val="22"/>
              </w:rPr>
            </w:pPr>
          </w:p>
        </w:tc>
      </w:tr>
      <w:tr w:rsidR="00A74AE3" w:rsidRPr="00A406E5" w14:paraId="65D52B7B" w14:textId="77777777" w:rsidTr="00A406E5">
        <w:tc>
          <w:tcPr>
            <w:tcW w:w="2093" w:type="dxa"/>
            <w:shd w:val="pct15" w:color="auto" w:fill="auto"/>
          </w:tcPr>
          <w:p w14:paraId="4BE1DECA"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32CC466" w14:textId="77777777" w:rsidR="00A74AE3" w:rsidRPr="00A406E5" w:rsidRDefault="00A74AE3"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7774ECD" w14:textId="77777777" w:rsidR="00A74AE3" w:rsidRPr="00A406E5" w:rsidRDefault="00A74AE3"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716EED5" w14:textId="77777777" w:rsidR="00A74AE3" w:rsidRPr="00A406E5" w:rsidRDefault="00A74AE3"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74AE3" w:rsidRPr="00A406E5" w14:paraId="2429591D" w14:textId="77777777" w:rsidTr="00A406E5">
        <w:tc>
          <w:tcPr>
            <w:tcW w:w="2093" w:type="dxa"/>
            <w:shd w:val="pct15" w:color="auto" w:fill="auto"/>
          </w:tcPr>
          <w:p w14:paraId="3DF2002D" w14:textId="77777777" w:rsidR="00A74AE3" w:rsidRPr="00A406E5" w:rsidRDefault="00A74AE3"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7FD86CF" w14:textId="77777777" w:rsidR="00A74AE3" w:rsidRPr="00A406E5" w:rsidRDefault="00A74AE3"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614C83ED" w14:textId="77777777" w:rsidR="0028204E" w:rsidRPr="00A406E5" w:rsidRDefault="0028204E" w:rsidP="00DB116D">
      <w:pPr>
        <w:rPr>
          <w:rFonts w:ascii="Arial" w:hAnsi="Arial" w:cs="Arial"/>
          <w:sz w:val="32"/>
        </w:rPr>
      </w:pPr>
    </w:p>
    <w:p w14:paraId="4F6E057F" w14:textId="77777777" w:rsidR="00152E9D" w:rsidRPr="00A406E5" w:rsidRDefault="00152E9D" w:rsidP="00DB116D">
      <w:pPr>
        <w:rPr>
          <w:rFonts w:ascii="Arial" w:hAnsi="Arial" w:cs="Arial"/>
          <w:sz w:val="32"/>
        </w:rPr>
      </w:pPr>
    </w:p>
    <w:p w14:paraId="4AD5B047" w14:textId="77777777" w:rsidR="00152E9D" w:rsidRPr="00A406E5" w:rsidRDefault="00152E9D" w:rsidP="00DB116D">
      <w:pPr>
        <w:rPr>
          <w:rFonts w:ascii="Arial" w:hAnsi="Arial" w:cs="Arial"/>
          <w:sz w:val="32"/>
        </w:rPr>
      </w:pPr>
    </w:p>
    <w:p w14:paraId="02D87727" w14:textId="77777777" w:rsidR="00152E9D" w:rsidRPr="00A406E5" w:rsidRDefault="00152E9D" w:rsidP="00DB116D">
      <w:pPr>
        <w:rPr>
          <w:rFonts w:ascii="Arial" w:hAnsi="Arial" w:cs="Arial"/>
          <w:sz w:val="32"/>
        </w:rPr>
      </w:pPr>
    </w:p>
    <w:p w14:paraId="455FC119" w14:textId="77777777" w:rsidR="00152E9D" w:rsidRPr="00A406E5" w:rsidRDefault="00152E9D" w:rsidP="00DB116D">
      <w:pPr>
        <w:rPr>
          <w:rFonts w:ascii="Arial" w:hAnsi="Arial" w:cs="Arial"/>
          <w:sz w:val="32"/>
        </w:rPr>
      </w:pPr>
    </w:p>
    <w:p w14:paraId="057FC331" w14:textId="77777777" w:rsidR="00152E9D" w:rsidRPr="00A406E5" w:rsidRDefault="00152E9D" w:rsidP="00DB116D">
      <w:pPr>
        <w:rPr>
          <w:rFonts w:ascii="Arial" w:hAnsi="Arial" w:cs="Arial"/>
          <w:sz w:val="32"/>
        </w:rPr>
      </w:pPr>
    </w:p>
    <w:p w14:paraId="116FD086" w14:textId="77777777" w:rsidR="00A406E5" w:rsidRDefault="00A406E5">
      <w:pPr>
        <w:rPr>
          <w:rFonts w:ascii="Arial" w:hAnsi="Arial" w:cs="Arial"/>
          <w:sz w:val="32"/>
        </w:rPr>
      </w:pPr>
      <w:r>
        <w:rPr>
          <w:rFonts w:ascii="Arial" w:hAnsi="Arial" w:cs="Arial"/>
          <w:sz w:val="32"/>
        </w:rPr>
        <w:br w:type="page"/>
      </w:r>
    </w:p>
    <w:p w14:paraId="099F4E1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22F3936" w14:textId="77777777" w:rsidTr="00A406E5">
        <w:tc>
          <w:tcPr>
            <w:tcW w:w="9747" w:type="dxa"/>
            <w:shd w:val="pct10" w:color="auto" w:fill="auto"/>
          </w:tcPr>
          <w:p w14:paraId="3F84998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D02DEE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DD83B9F" w14:textId="77777777" w:rsidTr="00A406E5">
        <w:tc>
          <w:tcPr>
            <w:tcW w:w="9747" w:type="dxa"/>
          </w:tcPr>
          <w:p w14:paraId="78B2A3E8" w14:textId="77777777" w:rsidR="00C01A3F" w:rsidRPr="00A406E5" w:rsidRDefault="00C01A3F" w:rsidP="00273FEE">
            <w:pPr>
              <w:rPr>
                <w:rFonts w:ascii="Arial" w:hAnsi="Arial" w:cs="Arial"/>
                <w:sz w:val="22"/>
                <w:szCs w:val="22"/>
              </w:rPr>
            </w:pPr>
          </w:p>
          <w:p w14:paraId="7846EC92" w14:textId="77777777" w:rsidR="00E671EE" w:rsidRPr="00E31A70" w:rsidRDefault="00E671EE" w:rsidP="00E671EE">
            <w:pPr>
              <w:pStyle w:val="bullet"/>
              <w:numPr>
                <w:ilvl w:val="0"/>
                <w:numId w:val="17"/>
              </w:numPr>
              <w:rPr>
                <w:rFonts w:ascii="Arial" w:hAnsi="Arial" w:cs="Arial"/>
                <w:sz w:val="22"/>
                <w:szCs w:val="22"/>
              </w:rPr>
            </w:pPr>
            <w:r w:rsidRPr="00E31A70">
              <w:rPr>
                <w:rFonts w:ascii="Arial" w:hAnsi="Arial" w:cs="Arial"/>
                <w:sz w:val="22"/>
                <w:szCs w:val="22"/>
              </w:rPr>
              <w:t>Research, plan, prepare and deliver sessions comprehensively in the mid and short term for the range of ability within the class.</w:t>
            </w:r>
          </w:p>
          <w:p w14:paraId="53EE8F74" w14:textId="77777777" w:rsidR="00E671EE" w:rsidRPr="00E31A70" w:rsidRDefault="00E671EE" w:rsidP="00E671EE">
            <w:pPr>
              <w:pStyle w:val="bullet"/>
              <w:numPr>
                <w:ilvl w:val="0"/>
                <w:numId w:val="17"/>
              </w:numPr>
              <w:rPr>
                <w:rFonts w:ascii="Arial" w:hAnsi="Arial" w:cs="Arial"/>
                <w:sz w:val="22"/>
                <w:szCs w:val="22"/>
              </w:rPr>
            </w:pPr>
            <w:r w:rsidRPr="00E31A70">
              <w:rPr>
                <w:rFonts w:ascii="Arial" w:hAnsi="Arial" w:cs="Arial"/>
                <w:sz w:val="22"/>
                <w:szCs w:val="22"/>
              </w:rPr>
              <w:t>Critically reflect upon their teaching experience and use this reflection as a basis for identifying their professional development needs in their early and future career.</w:t>
            </w:r>
          </w:p>
          <w:p w14:paraId="02023D12" w14:textId="77777777" w:rsidR="00E671EE" w:rsidRPr="00E31A70" w:rsidRDefault="00E671EE" w:rsidP="00E671EE">
            <w:pPr>
              <w:pStyle w:val="bullet"/>
              <w:numPr>
                <w:ilvl w:val="0"/>
                <w:numId w:val="17"/>
              </w:numPr>
              <w:rPr>
                <w:rFonts w:ascii="Arial" w:hAnsi="Arial" w:cs="Arial"/>
                <w:sz w:val="22"/>
                <w:szCs w:val="22"/>
              </w:rPr>
            </w:pPr>
            <w:r w:rsidRPr="00E31A70">
              <w:rPr>
                <w:rFonts w:ascii="Arial" w:hAnsi="Arial" w:cs="Arial"/>
                <w:sz w:val="22"/>
                <w:szCs w:val="22"/>
              </w:rPr>
              <w:t>Critically appreciate the role of assessment, recording, reporting and accountability within school, showing a clear understanding of the importance of analysis of data and working with all stakeholders to promote learning and school improvement.</w:t>
            </w:r>
          </w:p>
          <w:p w14:paraId="2AED8C8B" w14:textId="77777777" w:rsidR="00C01A3F" w:rsidRPr="00E671EE" w:rsidRDefault="00E671EE" w:rsidP="00A85BFE">
            <w:pPr>
              <w:pStyle w:val="bullet"/>
              <w:numPr>
                <w:ilvl w:val="0"/>
                <w:numId w:val="17"/>
              </w:numPr>
              <w:rPr>
                <w:rFonts w:ascii="Arial" w:hAnsi="Arial" w:cs="Arial"/>
                <w:sz w:val="22"/>
                <w:szCs w:val="22"/>
              </w:rPr>
            </w:pPr>
            <w:r w:rsidRPr="00E31A70">
              <w:rPr>
                <w:rFonts w:ascii="Arial" w:hAnsi="Arial" w:cs="Arial"/>
                <w:sz w:val="22"/>
                <w:szCs w:val="22"/>
              </w:rPr>
              <w:t>Demonstrate a critical awareness of the interaction between primary schools, consortia, governor and different types of communities within Wales.</w:t>
            </w:r>
          </w:p>
          <w:p w14:paraId="76358264" w14:textId="77777777" w:rsidR="00C01A3F" w:rsidRPr="00A406E5" w:rsidRDefault="00C01A3F" w:rsidP="004D5E9B">
            <w:pPr>
              <w:rPr>
                <w:rFonts w:ascii="Arial" w:hAnsi="Arial" w:cs="Arial"/>
                <w:sz w:val="22"/>
                <w:szCs w:val="22"/>
              </w:rPr>
            </w:pPr>
          </w:p>
        </w:tc>
      </w:tr>
    </w:tbl>
    <w:p w14:paraId="6B74485B" w14:textId="77777777" w:rsidR="00C01A3F" w:rsidRPr="00A406E5" w:rsidRDefault="00C01A3F" w:rsidP="00BA1176">
      <w:pPr>
        <w:rPr>
          <w:rFonts w:ascii="Arial" w:hAnsi="Arial" w:cs="Arial"/>
          <w:b/>
        </w:rPr>
      </w:pPr>
    </w:p>
    <w:p w14:paraId="6708C62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5185AC8" w14:textId="77777777" w:rsidTr="00A406E5">
        <w:tc>
          <w:tcPr>
            <w:tcW w:w="9781" w:type="dxa"/>
            <w:shd w:val="clear" w:color="auto" w:fill="C0C0C0"/>
          </w:tcPr>
          <w:p w14:paraId="56A723E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25FA802" w14:textId="77777777" w:rsidR="00EE6F25" w:rsidRPr="00A406E5" w:rsidRDefault="00EE6F25" w:rsidP="005969E2">
      <w:pPr>
        <w:jc w:val="both"/>
        <w:rPr>
          <w:rFonts w:ascii="Arial" w:hAnsi="Arial" w:cs="Arial"/>
          <w:sz w:val="22"/>
          <w:szCs w:val="22"/>
        </w:rPr>
      </w:pPr>
    </w:p>
    <w:p w14:paraId="5ABD5082" w14:textId="77777777" w:rsidR="00152E9D" w:rsidRPr="00A406E5" w:rsidRDefault="00152E9D" w:rsidP="00E671EE">
      <w:pPr>
        <w:rPr>
          <w:rFonts w:ascii="Arial" w:hAnsi="Arial" w:cs="Arial"/>
          <w:sz w:val="24"/>
          <w:szCs w:val="24"/>
        </w:rPr>
      </w:pPr>
    </w:p>
    <w:p w14:paraId="2BC667C4" w14:textId="77777777" w:rsidR="00E671EE" w:rsidRPr="001D15AF" w:rsidRDefault="00E671EE" w:rsidP="00E671EE">
      <w:pPr>
        <w:pStyle w:val="BodyText"/>
        <w:rPr>
          <w:rFonts w:ascii="Arial" w:hAnsi="Arial" w:cs="Arial"/>
          <w:b/>
          <w:color w:val="000000" w:themeColor="text1"/>
          <w:sz w:val="28"/>
          <w:szCs w:val="28"/>
        </w:rPr>
      </w:pPr>
      <w:r>
        <w:rPr>
          <w:rFonts w:ascii="Arial" w:hAnsi="Arial" w:cs="Arial"/>
          <w:b/>
          <w:color w:val="000000" w:themeColor="text1"/>
          <w:sz w:val="28"/>
          <w:szCs w:val="28"/>
        </w:rPr>
        <w:t xml:space="preserve">Based on </w:t>
      </w:r>
      <w:r w:rsidRPr="001D15AF">
        <w:rPr>
          <w:rFonts w:ascii="Arial" w:hAnsi="Arial" w:cs="Arial"/>
          <w:b/>
          <w:color w:val="000000" w:themeColor="text1"/>
          <w:sz w:val="28"/>
          <w:szCs w:val="28"/>
        </w:rPr>
        <w:t>school</w:t>
      </w:r>
      <w:r>
        <w:rPr>
          <w:rFonts w:ascii="Arial" w:hAnsi="Arial" w:cs="Arial"/>
          <w:b/>
          <w:color w:val="000000" w:themeColor="text1"/>
          <w:sz w:val="28"/>
          <w:szCs w:val="28"/>
        </w:rPr>
        <w:t xml:space="preserve">’s set of class </w:t>
      </w:r>
      <w:r w:rsidRPr="001D15AF">
        <w:rPr>
          <w:rFonts w:ascii="Arial" w:hAnsi="Arial" w:cs="Arial"/>
          <w:b/>
          <w:color w:val="000000" w:themeColor="text1"/>
          <w:sz w:val="28"/>
          <w:szCs w:val="28"/>
        </w:rPr>
        <w:t>data, pr</w:t>
      </w:r>
      <w:r>
        <w:rPr>
          <w:rFonts w:ascii="Arial" w:hAnsi="Arial" w:cs="Arial"/>
          <w:b/>
          <w:color w:val="000000" w:themeColor="text1"/>
          <w:sz w:val="28"/>
          <w:szCs w:val="28"/>
        </w:rPr>
        <w:t xml:space="preserve">esent a group presentation </w:t>
      </w:r>
      <w:r w:rsidRPr="001D15AF">
        <w:rPr>
          <w:rFonts w:ascii="Arial" w:hAnsi="Arial" w:cs="Arial"/>
          <w:b/>
          <w:color w:val="000000" w:themeColor="text1"/>
          <w:sz w:val="28"/>
          <w:szCs w:val="28"/>
        </w:rPr>
        <w:t>that outlines h</w:t>
      </w:r>
      <w:r>
        <w:rPr>
          <w:rFonts w:ascii="Arial" w:hAnsi="Arial" w:cs="Arial"/>
          <w:b/>
          <w:color w:val="000000" w:themeColor="text1"/>
          <w:sz w:val="28"/>
          <w:szCs w:val="28"/>
        </w:rPr>
        <w:t>ow you would improve the pupil</w:t>
      </w:r>
      <w:r w:rsidRPr="001D15AF">
        <w:rPr>
          <w:rFonts w:ascii="Arial" w:hAnsi="Arial" w:cs="Arial"/>
          <w:b/>
          <w:color w:val="000000" w:themeColor="text1"/>
          <w:sz w:val="28"/>
          <w:szCs w:val="28"/>
        </w:rPr>
        <w:t>s</w:t>
      </w:r>
      <w:r>
        <w:rPr>
          <w:rFonts w:ascii="Arial" w:hAnsi="Arial" w:cs="Arial"/>
          <w:b/>
          <w:color w:val="000000" w:themeColor="text1"/>
          <w:sz w:val="28"/>
          <w:szCs w:val="28"/>
        </w:rPr>
        <w:t>’</w:t>
      </w:r>
      <w:r w:rsidRPr="001D15AF">
        <w:rPr>
          <w:rFonts w:ascii="Arial" w:hAnsi="Arial" w:cs="Arial"/>
          <w:b/>
          <w:color w:val="000000" w:themeColor="text1"/>
          <w:sz w:val="28"/>
          <w:szCs w:val="28"/>
        </w:rPr>
        <w:t xml:space="preserve"> current performance, with clear rationale and justification for any initiatives or strategies. </w:t>
      </w:r>
    </w:p>
    <w:p w14:paraId="75878A30" w14:textId="77777777" w:rsidR="00E671EE" w:rsidRPr="001D15AF" w:rsidRDefault="00E671EE" w:rsidP="00E671EE">
      <w:pPr>
        <w:rPr>
          <w:rFonts w:ascii="Arial" w:hAnsi="Arial" w:cs="Arial"/>
          <w:b/>
          <w:color w:val="000000" w:themeColor="text1"/>
          <w:sz w:val="28"/>
          <w:szCs w:val="28"/>
        </w:rPr>
      </w:pPr>
      <w:r w:rsidRPr="001D15AF">
        <w:rPr>
          <w:rFonts w:ascii="Arial" w:hAnsi="Arial" w:cs="Arial"/>
          <w:b/>
          <w:color w:val="000000" w:themeColor="text1"/>
          <w:sz w:val="28"/>
          <w:szCs w:val="28"/>
        </w:rPr>
        <w:t xml:space="preserve">SUBMISSION DETAILS:    </w:t>
      </w:r>
    </w:p>
    <w:p w14:paraId="6BCD5848" w14:textId="77777777" w:rsidR="00E671EE" w:rsidRPr="001D15AF" w:rsidRDefault="00E671EE" w:rsidP="00E671EE">
      <w:pPr>
        <w:rPr>
          <w:rFonts w:ascii="Arial" w:hAnsi="Arial" w:cs="Arial"/>
          <w:b/>
          <w:color w:val="000000" w:themeColor="text1"/>
          <w:sz w:val="28"/>
          <w:szCs w:val="28"/>
        </w:rPr>
      </w:pPr>
    </w:p>
    <w:p w14:paraId="3FC0C44F" w14:textId="77777777" w:rsidR="00E671EE" w:rsidRDefault="00E671EE" w:rsidP="00E671EE">
      <w:pPr>
        <w:pStyle w:val="BodyText"/>
        <w:rPr>
          <w:rFonts w:ascii="Arial" w:hAnsi="Arial" w:cs="Arial"/>
          <w:color w:val="000000" w:themeColor="text1"/>
          <w:sz w:val="28"/>
          <w:szCs w:val="28"/>
        </w:rPr>
      </w:pPr>
      <w:r>
        <w:rPr>
          <w:rFonts w:ascii="Arial" w:hAnsi="Arial" w:cs="Arial"/>
          <w:color w:val="000000" w:themeColor="text1"/>
          <w:sz w:val="28"/>
          <w:szCs w:val="28"/>
        </w:rPr>
        <w:t>You will be given a set of</w:t>
      </w:r>
      <w:r w:rsidRPr="001D15AF">
        <w:rPr>
          <w:rFonts w:ascii="Arial" w:hAnsi="Arial" w:cs="Arial"/>
          <w:color w:val="000000" w:themeColor="text1"/>
          <w:sz w:val="28"/>
          <w:szCs w:val="28"/>
        </w:rPr>
        <w:t xml:space="preserve"> </w:t>
      </w:r>
      <w:r>
        <w:rPr>
          <w:rFonts w:ascii="Arial" w:hAnsi="Arial" w:cs="Arial"/>
          <w:color w:val="000000" w:themeColor="text1"/>
          <w:sz w:val="28"/>
          <w:szCs w:val="28"/>
        </w:rPr>
        <w:t xml:space="preserve">a </w:t>
      </w:r>
      <w:r w:rsidRPr="001D15AF">
        <w:rPr>
          <w:rFonts w:ascii="Arial" w:hAnsi="Arial" w:cs="Arial"/>
          <w:color w:val="000000" w:themeColor="text1"/>
          <w:sz w:val="28"/>
          <w:szCs w:val="28"/>
        </w:rPr>
        <w:t>school</w:t>
      </w:r>
      <w:r>
        <w:rPr>
          <w:rFonts w:ascii="Arial" w:hAnsi="Arial" w:cs="Arial"/>
          <w:color w:val="000000" w:themeColor="text1"/>
          <w:sz w:val="28"/>
          <w:szCs w:val="28"/>
        </w:rPr>
        <w:t>’s class</w:t>
      </w:r>
      <w:r w:rsidRPr="001D15AF">
        <w:rPr>
          <w:rFonts w:ascii="Arial" w:hAnsi="Arial" w:cs="Arial"/>
          <w:color w:val="000000" w:themeColor="text1"/>
          <w:sz w:val="28"/>
          <w:szCs w:val="28"/>
        </w:rPr>
        <w:t xml:space="preserve"> assessment data and will be asked to consider what could be done to improve the current data.</w:t>
      </w:r>
    </w:p>
    <w:p w14:paraId="6137D1CE" w14:textId="77777777" w:rsidR="00E671EE" w:rsidRPr="00AA5730" w:rsidRDefault="00E671EE" w:rsidP="00E671EE">
      <w:pPr>
        <w:widowControl w:val="0"/>
        <w:autoSpaceDE w:val="0"/>
        <w:autoSpaceDN w:val="0"/>
        <w:adjustRightInd w:val="0"/>
        <w:spacing w:line="420" w:lineRule="atLeast"/>
        <w:rPr>
          <w:rFonts w:ascii="Arial" w:eastAsiaTheme="minorHAnsi" w:hAnsi="Arial" w:cs="Arial"/>
          <w:color w:val="000000" w:themeColor="text1"/>
          <w:sz w:val="24"/>
          <w:szCs w:val="24"/>
        </w:rPr>
      </w:pPr>
      <w:r w:rsidRPr="00AA5730">
        <w:rPr>
          <w:rFonts w:ascii="Arial" w:eastAsiaTheme="minorHAnsi" w:hAnsi="Arial" w:cs="Arial"/>
          <w:color w:val="000000" w:themeColor="text1"/>
          <w:sz w:val="24"/>
          <w:szCs w:val="24"/>
        </w:rPr>
        <w:t>You will be given class data.</w:t>
      </w:r>
    </w:p>
    <w:p w14:paraId="3578B423" w14:textId="77777777" w:rsidR="00E671EE" w:rsidRPr="00AA5730" w:rsidRDefault="00E671EE" w:rsidP="00E671EE">
      <w:pPr>
        <w:widowControl w:val="0"/>
        <w:autoSpaceDE w:val="0"/>
        <w:autoSpaceDN w:val="0"/>
        <w:adjustRightInd w:val="0"/>
        <w:spacing w:line="420" w:lineRule="atLeast"/>
        <w:rPr>
          <w:rFonts w:ascii="Arial" w:eastAsiaTheme="minorHAnsi" w:hAnsi="Arial" w:cs="Arial"/>
          <w:color w:val="000000" w:themeColor="text1"/>
          <w:sz w:val="24"/>
          <w:szCs w:val="24"/>
        </w:rPr>
      </w:pPr>
      <w:r w:rsidRPr="00AA5730">
        <w:rPr>
          <w:rFonts w:ascii="Arial" w:eastAsiaTheme="minorHAnsi" w:hAnsi="Arial" w:cs="Arial"/>
          <w:color w:val="000000" w:themeColor="text1"/>
          <w:sz w:val="24"/>
          <w:szCs w:val="24"/>
        </w:rPr>
        <w:t>You will need to identify the groups of learners in your class</w:t>
      </w:r>
    </w:p>
    <w:p w14:paraId="72A3768F" w14:textId="77777777" w:rsidR="00E671EE" w:rsidRPr="00AA5730" w:rsidRDefault="00E671EE" w:rsidP="00E671EE">
      <w:pPr>
        <w:widowControl w:val="0"/>
        <w:autoSpaceDE w:val="0"/>
        <w:autoSpaceDN w:val="0"/>
        <w:adjustRightInd w:val="0"/>
        <w:spacing w:line="420" w:lineRule="atLeast"/>
        <w:rPr>
          <w:rFonts w:ascii="Arial" w:eastAsiaTheme="minorHAnsi" w:hAnsi="Arial" w:cs="Arial"/>
          <w:color w:val="000000" w:themeColor="text1"/>
          <w:sz w:val="24"/>
          <w:szCs w:val="24"/>
        </w:rPr>
      </w:pPr>
      <w:r w:rsidRPr="00AA5730">
        <w:rPr>
          <w:rFonts w:ascii="Arial" w:eastAsiaTheme="minorHAnsi" w:hAnsi="Arial" w:cs="Arial"/>
          <w:color w:val="000000" w:themeColor="text1"/>
          <w:sz w:val="24"/>
          <w:szCs w:val="24"/>
        </w:rPr>
        <w:t>Identify the children that require interventions</w:t>
      </w:r>
    </w:p>
    <w:p w14:paraId="04082F9C" w14:textId="77777777" w:rsidR="00E671EE" w:rsidRPr="00AA5730" w:rsidRDefault="00E671EE" w:rsidP="00E671EE">
      <w:pPr>
        <w:widowControl w:val="0"/>
        <w:autoSpaceDE w:val="0"/>
        <w:autoSpaceDN w:val="0"/>
        <w:adjustRightInd w:val="0"/>
        <w:spacing w:line="420" w:lineRule="atLeast"/>
        <w:rPr>
          <w:rFonts w:ascii="Arial" w:eastAsiaTheme="minorHAnsi" w:hAnsi="Arial" w:cs="Arial"/>
          <w:color w:val="000000" w:themeColor="text1"/>
          <w:sz w:val="24"/>
          <w:szCs w:val="24"/>
        </w:rPr>
      </w:pPr>
      <w:r w:rsidRPr="00AA5730">
        <w:rPr>
          <w:rFonts w:ascii="Arial" w:eastAsiaTheme="minorHAnsi" w:hAnsi="Arial" w:cs="Arial"/>
          <w:color w:val="000000" w:themeColor="text1"/>
          <w:sz w:val="24"/>
          <w:szCs w:val="24"/>
        </w:rPr>
        <w:t>Identify what interventions or strategies you will use</w:t>
      </w:r>
    </w:p>
    <w:p w14:paraId="49171743" w14:textId="77777777" w:rsidR="00E671EE" w:rsidRPr="00AA5730" w:rsidRDefault="00E671EE" w:rsidP="00E671EE">
      <w:pPr>
        <w:widowControl w:val="0"/>
        <w:autoSpaceDE w:val="0"/>
        <w:autoSpaceDN w:val="0"/>
        <w:adjustRightInd w:val="0"/>
        <w:spacing w:line="420" w:lineRule="atLeast"/>
        <w:rPr>
          <w:rFonts w:ascii="Arial" w:eastAsiaTheme="minorHAnsi" w:hAnsi="Arial" w:cs="Arial"/>
          <w:color w:val="000000" w:themeColor="text1"/>
          <w:sz w:val="24"/>
          <w:szCs w:val="24"/>
        </w:rPr>
      </w:pPr>
      <w:r w:rsidRPr="00AA5730">
        <w:rPr>
          <w:rFonts w:ascii="Arial" w:eastAsiaTheme="minorHAnsi" w:hAnsi="Arial" w:cs="Arial"/>
          <w:color w:val="000000" w:themeColor="text1"/>
          <w:sz w:val="24"/>
          <w:szCs w:val="24"/>
        </w:rPr>
        <w:t>Identify how you will track the progress</w:t>
      </w:r>
    </w:p>
    <w:p w14:paraId="15E449E6" w14:textId="77777777" w:rsidR="00E671EE" w:rsidRPr="00AA5730" w:rsidRDefault="00E671EE" w:rsidP="00E671EE">
      <w:pPr>
        <w:widowControl w:val="0"/>
        <w:autoSpaceDE w:val="0"/>
        <w:autoSpaceDN w:val="0"/>
        <w:adjustRightInd w:val="0"/>
        <w:spacing w:line="420" w:lineRule="atLeast"/>
        <w:rPr>
          <w:rFonts w:ascii="Arial" w:eastAsiaTheme="minorHAnsi" w:hAnsi="Arial" w:cs="Arial"/>
          <w:color w:val="000000" w:themeColor="text1"/>
          <w:sz w:val="24"/>
          <w:szCs w:val="24"/>
        </w:rPr>
      </w:pPr>
      <w:r w:rsidRPr="00AA5730">
        <w:rPr>
          <w:rFonts w:ascii="Arial" w:eastAsiaTheme="minorHAnsi" w:hAnsi="Arial" w:cs="Arial"/>
          <w:color w:val="000000" w:themeColor="text1"/>
          <w:sz w:val="24"/>
          <w:szCs w:val="24"/>
        </w:rPr>
        <w:t>Outline the targets at the end of stage of learning</w:t>
      </w:r>
    </w:p>
    <w:p w14:paraId="71F3A6E3" w14:textId="77777777" w:rsidR="00E671EE" w:rsidRPr="001D15AF" w:rsidRDefault="00E671EE" w:rsidP="00E671EE">
      <w:pPr>
        <w:pStyle w:val="BodyText"/>
        <w:rPr>
          <w:rFonts w:ascii="Arial" w:hAnsi="Arial" w:cs="Arial"/>
          <w:color w:val="000000" w:themeColor="text1"/>
          <w:sz w:val="28"/>
          <w:szCs w:val="28"/>
        </w:rPr>
      </w:pPr>
    </w:p>
    <w:p w14:paraId="2B56445C" w14:textId="77777777" w:rsidR="00E671EE" w:rsidRDefault="00E671EE" w:rsidP="00E671EE">
      <w:pPr>
        <w:pStyle w:val="BodyText"/>
        <w:rPr>
          <w:rFonts w:ascii="Arial" w:hAnsi="Arial" w:cs="Arial"/>
          <w:color w:val="000000" w:themeColor="text1"/>
          <w:sz w:val="28"/>
          <w:szCs w:val="28"/>
        </w:rPr>
      </w:pPr>
      <w:r>
        <w:rPr>
          <w:rFonts w:ascii="Arial" w:hAnsi="Arial" w:cs="Arial"/>
          <w:color w:val="000000" w:themeColor="text1"/>
          <w:sz w:val="28"/>
          <w:szCs w:val="28"/>
        </w:rPr>
        <w:t xml:space="preserve">You </w:t>
      </w:r>
      <w:r w:rsidRPr="001D15AF">
        <w:rPr>
          <w:rFonts w:ascii="Arial" w:hAnsi="Arial" w:cs="Arial"/>
          <w:color w:val="000000" w:themeColor="text1"/>
          <w:sz w:val="28"/>
          <w:szCs w:val="28"/>
        </w:rPr>
        <w:t xml:space="preserve">would </w:t>
      </w:r>
      <w:r>
        <w:rPr>
          <w:rFonts w:ascii="Arial" w:hAnsi="Arial" w:cs="Arial"/>
          <w:color w:val="000000" w:themeColor="text1"/>
          <w:sz w:val="28"/>
          <w:szCs w:val="28"/>
        </w:rPr>
        <w:t>be expected to consider how the school</w:t>
      </w:r>
      <w:r w:rsidRPr="001D15AF">
        <w:rPr>
          <w:rFonts w:ascii="Arial" w:hAnsi="Arial" w:cs="Arial"/>
          <w:color w:val="000000" w:themeColor="text1"/>
          <w:sz w:val="28"/>
          <w:szCs w:val="28"/>
        </w:rPr>
        <w:t xml:space="preserve"> would be able to use links with the wider community</w:t>
      </w:r>
      <w:r>
        <w:rPr>
          <w:rFonts w:ascii="Arial" w:hAnsi="Arial" w:cs="Arial"/>
          <w:color w:val="000000" w:themeColor="text1"/>
          <w:sz w:val="28"/>
          <w:szCs w:val="28"/>
        </w:rPr>
        <w:t>,</w:t>
      </w:r>
      <w:r w:rsidRPr="001D15AF">
        <w:rPr>
          <w:rFonts w:ascii="Arial" w:hAnsi="Arial" w:cs="Arial"/>
          <w:color w:val="000000" w:themeColor="text1"/>
          <w:sz w:val="28"/>
          <w:szCs w:val="28"/>
        </w:rPr>
        <w:t xml:space="preserve"> as well as other strategies</w:t>
      </w:r>
      <w:r>
        <w:rPr>
          <w:rFonts w:ascii="Arial" w:hAnsi="Arial" w:cs="Arial"/>
          <w:color w:val="000000" w:themeColor="text1"/>
          <w:sz w:val="28"/>
          <w:szCs w:val="28"/>
        </w:rPr>
        <w:t xml:space="preserve">, </w:t>
      </w:r>
      <w:r w:rsidRPr="001D15AF">
        <w:rPr>
          <w:rFonts w:ascii="Arial" w:hAnsi="Arial" w:cs="Arial"/>
          <w:color w:val="000000" w:themeColor="text1"/>
          <w:sz w:val="28"/>
          <w:szCs w:val="28"/>
        </w:rPr>
        <w:t>to improve the</w:t>
      </w:r>
      <w:r>
        <w:rPr>
          <w:rFonts w:ascii="Arial" w:hAnsi="Arial" w:cs="Arial"/>
          <w:color w:val="000000" w:themeColor="text1"/>
          <w:sz w:val="28"/>
          <w:szCs w:val="28"/>
        </w:rPr>
        <w:t xml:space="preserve"> current performance. You would</w:t>
      </w:r>
      <w:r w:rsidRPr="001D15AF">
        <w:rPr>
          <w:rFonts w:ascii="Arial" w:hAnsi="Arial" w:cs="Arial"/>
          <w:color w:val="000000" w:themeColor="text1"/>
          <w:sz w:val="28"/>
          <w:szCs w:val="28"/>
        </w:rPr>
        <w:t xml:space="preserve"> need to provide justification for any strat</w:t>
      </w:r>
      <w:r>
        <w:rPr>
          <w:rFonts w:ascii="Arial" w:hAnsi="Arial" w:cs="Arial"/>
          <w:color w:val="000000" w:themeColor="text1"/>
          <w:sz w:val="28"/>
          <w:szCs w:val="28"/>
        </w:rPr>
        <w:t xml:space="preserve">egies or initiatives </w:t>
      </w:r>
      <w:proofErr w:type="gramStart"/>
      <w:r>
        <w:rPr>
          <w:rFonts w:ascii="Arial" w:hAnsi="Arial" w:cs="Arial"/>
          <w:color w:val="000000" w:themeColor="text1"/>
          <w:sz w:val="28"/>
          <w:szCs w:val="28"/>
        </w:rPr>
        <w:t>chosen, and</w:t>
      </w:r>
      <w:proofErr w:type="gramEnd"/>
      <w:r>
        <w:rPr>
          <w:rFonts w:ascii="Arial" w:hAnsi="Arial" w:cs="Arial"/>
          <w:color w:val="000000" w:themeColor="text1"/>
          <w:sz w:val="28"/>
          <w:szCs w:val="28"/>
        </w:rPr>
        <w:t xml:space="preserve"> outline their expected impact.</w:t>
      </w:r>
    </w:p>
    <w:p w14:paraId="2789347F" w14:textId="77777777" w:rsidR="00E671EE" w:rsidRDefault="00E671EE" w:rsidP="00E671EE">
      <w:pPr>
        <w:pStyle w:val="BodyText"/>
        <w:rPr>
          <w:rFonts w:ascii="Arial" w:hAnsi="Arial" w:cs="Arial"/>
          <w:color w:val="000000" w:themeColor="text1"/>
          <w:sz w:val="28"/>
          <w:szCs w:val="28"/>
        </w:rPr>
      </w:pPr>
      <w:r>
        <w:rPr>
          <w:rFonts w:ascii="Arial" w:hAnsi="Arial" w:cs="Arial"/>
          <w:color w:val="000000" w:themeColor="text1"/>
          <w:sz w:val="28"/>
          <w:szCs w:val="28"/>
        </w:rPr>
        <w:t>As part of your presentation you will be expected to provide an outline of your work for the panel to consider along with a 2000 word accompanying report. Within your group each member will decide some areas to focus on, based on the specific individual learners that you have identified that you will work:</w:t>
      </w:r>
    </w:p>
    <w:p w14:paraId="55AFB305" w14:textId="77777777" w:rsidR="00E671EE" w:rsidRDefault="00E671EE" w:rsidP="00E671EE">
      <w:pPr>
        <w:pStyle w:val="BodyText"/>
        <w:ind w:left="360"/>
        <w:rPr>
          <w:rFonts w:ascii="Arial" w:hAnsi="Arial" w:cs="Arial"/>
          <w:color w:val="000000" w:themeColor="text1"/>
          <w:sz w:val="28"/>
          <w:szCs w:val="28"/>
        </w:rPr>
      </w:pPr>
      <w:r>
        <w:rPr>
          <w:rFonts w:ascii="Arial" w:hAnsi="Arial" w:cs="Arial"/>
          <w:color w:val="000000" w:themeColor="text1"/>
          <w:sz w:val="28"/>
          <w:szCs w:val="28"/>
        </w:rPr>
        <w:t>Mathematics, English, Personal and Social Development, Welsh, Gender, Free school meals (poverty), ALN, EAL</w:t>
      </w:r>
    </w:p>
    <w:p w14:paraId="50739A36" w14:textId="4BB37A17" w:rsidR="00A85BFE" w:rsidRPr="00E671EE" w:rsidRDefault="00E671EE" w:rsidP="00E671EE">
      <w:pPr>
        <w:pStyle w:val="BodyText"/>
        <w:rPr>
          <w:rFonts w:ascii="Arial" w:hAnsi="Arial" w:cs="Arial"/>
          <w:b/>
          <w:color w:val="000000" w:themeColor="text1"/>
          <w:sz w:val="28"/>
          <w:szCs w:val="28"/>
        </w:rPr>
      </w:pPr>
      <w:r w:rsidRPr="005F2D69">
        <w:rPr>
          <w:rFonts w:ascii="Arial" w:hAnsi="Arial" w:cs="Arial"/>
          <w:b/>
          <w:color w:val="000000" w:themeColor="text1"/>
          <w:sz w:val="28"/>
          <w:szCs w:val="28"/>
        </w:rPr>
        <w:lastRenderedPageBreak/>
        <w:t xml:space="preserve">Your individual presentation should </w:t>
      </w:r>
      <w:r>
        <w:rPr>
          <w:rFonts w:ascii="Arial" w:hAnsi="Arial" w:cs="Arial"/>
          <w:b/>
          <w:color w:val="000000" w:themeColor="text1"/>
          <w:sz w:val="28"/>
          <w:szCs w:val="28"/>
        </w:rPr>
        <w:t xml:space="preserve">not exceed 4 minutes </w:t>
      </w:r>
      <w:r w:rsidR="006A0556">
        <w:rPr>
          <w:rFonts w:ascii="Arial" w:hAnsi="Arial" w:cs="Arial"/>
          <w:b/>
          <w:color w:val="000000" w:themeColor="text1"/>
          <w:sz w:val="28"/>
          <w:szCs w:val="28"/>
        </w:rPr>
        <w:t>(</w:t>
      </w:r>
      <w:r w:rsidR="00AA5730">
        <w:rPr>
          <w:rFonts w:ascii="Arial" w:hAnsi="Arial" w:cs="Arial"/>
          <w:b/>
          <w:color w:val="000000" w:themeColor="text1"/>
          <w:sz w:val="28"/>
          <w:szCs w:val="28"/>
        </w:rPr>
        <w:t>*each member is assessed individually).</w:t>
      </w:r>
    </w:p>
    <w:p w14:paraId="7DEFE9D2"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6CC7AD84" w14:textId="77777777" w:rsidTr="00C8667A">
        <w:trPr>
          <w:trHeight w:val="414"/>
        </w:trPr>
        <w:tc>
          <w:tcPr>
            <w:tcW w:w="10670" w:type="dxa"/>
            <w:shd w:val="clear" w:color="auto" w:fill="D9D9D9"/>
          </w:tcPr>
          <w:p w14:paraId="77EA262E"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3589611" w14:textId="77777777" w:rsidR="00D22D9C" w:rsidRPr="00A406E5" w:rsidRDefault="00D22D9C" w:rsidP="00D22D9C">
      <w:pPr>
        <w:jc w:val="both"/>
        <w:rPr>
          <w:rFonts w:ascii="Arial" w:hAnsi="Arial" w:cs="Arial"/>
          <w:sz w:val="22"/>
          <w:szCs w:val="22"/>
        </w:rPr>
      </w:pPr>
    </w:p>
    <w:p w14:paraId="3881E06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98B4555" w14:textId="77777777" w:rsidR="004D5E9B" w:rsidRDefault="004D5E9B" w:rsidP="00D22D9C">
      <w:pPr>
        <w:jc w:val="both"/>
        <w:rPr>
          <w:rFonts w:ascii="Arial" w:hAnsi="Arial" w:cs="Arial"/>
          <w:b/>
          <w:sz w:val="22"/>
          <w:szCs w:val="22"/>
        </w:rPr>
      </w:pPr>
    </w:p>
    <w:p w14:paraId="1EEFAD4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D6C5F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974B041" w14:textId="77777777" w:rsidR="00C01A3F" w:rsidRPr="00A406E5" w:rsidRDefault="00C01A3F" w:rsidP="00D22D9C">
      <w:pPr>
        <w:jc w:val="both"/>
        <w:rPr>
          <w:rFonts w:ascii="Arial" w:hAnsi="Arial" w:cs="Arial"/>
          <w:sz w:val="22"/>
          <w:szCs w:val="22"/>
        </w:rPr>
      </w:pPr>
    </w:p>
    <w:p w14:paraId="7C9A714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BF86518" w14:textId="77777777" w:rsidR="00C01A3F" w:rsidRDefault="00E671EE" w:rsidP="00D22D9C">
      <w:pPr>
        <w:jc w:val="both"/>
        <w:rPr>
          <w:rFonts w:ascii="Arial" w:hAnsi="Arial" w:cs="Arial"/>
          <w:sz w:val="22"/>
          <w:szCs w:val="22"/>
        </w:rPr>
      </w:pPr>
      <w:r>
        <w:rPr>
          <w:rFonts w:ascii="Arial" w:hAnsi="Arial" w:cs="Arial"/>
          <w:sz w:val="22"/>
          <w:szCs w:val="22"/>
        </w:rPr>
        <w:t>Markers will be looking for:</w:t>
      </w:r>
    </w:p>
    <w:p w14:paraId="134B1B78" w14:textId="77777777" w:rsidR="008C48E0" w:rsidRDefault="008C48E0" w:rsidP="008C48E0">
      <w:pPr>
        <w:pStyle w:val="ListParagraph"/>
        <w:numPr>
          <w:ilvl w:val="0"/>
          <w:numId w:val="19"/>
        </w:numPr>
        <w:jc w:val="both"/>
        <w:rPr>
          <w:rFonts w:ascii="Arial" w:hAnsi="Arial" w:cs="Arial"/>
          <w:color w:val="000000"/>
          <w:sz w:val="22"/>
          <w:szCs w:val="22"/>
          <w:lang w:val="en-US" w:eastAsia="en-US"/>
        </w:rPr>
      </w:pPr>
      <w:r>
        <w:rPr>
          <w:rFonts w:ascii="Arial" w:hAnsi="Arial" w:cs="Arial"/>
          <w:color w:val="000000"/>
          <w:sz w:val="22"/>
          <w:szCs w:val="22"/>
          <w:lang w:val="en-US" w:eastAsia="en-US"/>
        </w:rPr>
        <w:t>Examples of literature that relate to community learning</w:t>
      </w:r>
    </w:p>
    <w:p w14:paraId="43698497" w14:textId="77777777" w:rsidR="008C48E0" w:rsidRPr="008C48E0" w:rsidRDefault="008C48E0" w:rsidP="008C48E0">
      <w:pPr>
        <w:pStyle w:val="ListParagraph"/>
        <w:numPr>
          <w:ilvl w:val="0"/>
          <w:numId w:val="19"/>
        </w:numPr>
        <w:jc w:val="both"/>
        <w:rPr>
          <w:rFonts w:ascii="Arial" w:hAnsi="Arial" w:cs="Arial"/>
          <w:color w:val="000000"/>
          <w:sz w:val="22"/>
          <w:szCs w:val="22"/>
          <w:lang w:val="en-US" w:eastAsia="en-US"/>
        </w:rPr>
      </w:pPr>
      <w:r w:rsidRPr="008C48E0">
        <w:rPr>
          <w:rFonts w:ascii="Arial" w:hAnsi="Arial" w:cs="Arial"/>
          <w:color w:val="000000"/>
          <w:sz w:val="22"/>
          <w:szCs w:val="22"/>
          <w:lang w:val="en-US" w:eastAsia="en-US"/>
        </w:rPr>
        <w:t>Examples of case studies of excellent practice to proposed strategies</w:t>
      </w:r>
    </w:p>
    <w:p w14:paraId="42105EF6" w14:textId="77777777" w:rsidR="008C48E0" w:rsidRPr="008C48E0" w:rsidRDefault="008C48E0" w:rsidP="008C48E0">
      <w:pPr>
        <w:pStyle w:val="ListParagraph"/>
        <w:numPr>
          <w:ilvl w:val="0"/>
          <w:numId w:val="19"/>
        </w:numPr>
        <w:jc w:val="both"/>
        <w:rPr>
          <w:rFonts w:ascii="Arial" w:hAnsi="Arial" w:cs="Arial"/>
          <w:color w:val="000000"/>
          <w:sz w:val="22"/>
          <w:szCs w:val="22"/>
          <w:lang w:val="en-US" w:eastAsia="en-US"/>
        </w:rPr>
      </w:pPr>
      <w:r w:rsidRPr="008C48E0">
        <w:rPr>
          <w:rFonts w:ascii="Arial" w:hAnsi="Arial" w:cs="Arial"/>
          <w:color w:val="000000"/>
          <w:sz w:val="22"/>
          <w:szCs w:val="22"/>
          <w:lang w:val="en-US" w:eastAsia="en-US"/>
        </w:rPr>
        <w:t xml:space="preserve">Awareness of successful </w:t>
      </w:r>
      <w:proofErr w:type="spellStart"/>
      <w:r w:rsidRPr="008C48E0">
        <w:rPr>
          <w:rFonts w:ascii="Arial" w:hAnsi="Arial" w:cs="Arial"/>
          <w:color w:val="000000"/>
          <w:sz w:val="22"/>
          <w:szCs w:val="22"/>
          <w:lang w:val="en-US" w:eastAsia="en-US"/>
        </w:rPr>
        <w:t>inititative</w:t>
      </w:r>
      <w:r>
        <w:rPr>
          <w:rFonts w:ascii="Arial" w:hAnsi="Arial" w:cs="Arial"/>
          <w:color w:val="000000"/>
          <w:sz w:val="22"/>
          <w:szCs w:val="22"/>
          <w:lang w:val="en-US" w:eastAsia="en-US"/>
        </w:rPr>
        <w:t>s</w:t>
      </w:r>
      <w:proofErr w:type="spellEnd"/>
      <w:r w:rsidRPr="008C48E0">
        <w:rPr>
          <w:rFonts w:ascii="Arial" w:hAnsi="Arial" w:cs="Arial"/>
          <w:color w:val="000000"/>
          <w:sz w:val="22"/>
          <w:szCs w:val="22"/>
          <w:lang w:val="en-US" w:eastAsia="en-US"/>
        </w:rPr>
        <w:t>, schemes or strategies supported by sound evidence</w:t>
      </w:r>
    </w:p>
    <w:p w14:paraId="0917CF7F" w14:textId="77777777" w:rsidR="008C48E0" w:rsidRPr="00CA1BB0" w:rsidRDefault="00E671EE" w:rsidP="00CA1BB0">
      <w:pPr>
        <w:pStyle w:val="ListParagraph"/>
        <w:numPr>
          <w:ilvl w:val="0"/>
          <w:numId w:val="19"/>
        </w:numPr>
        <w:jc w:val="both"/>
        <w:rPr>
          <w:rFonts w:ascii="Arial" w:hAnsi="Arial" w:cs="Arial"/>
          <w:color w:val="000000"/>
          <w:sz w:val="22"/>
          <w:szCs w:val="22"/>
          <w:lang w:val="en-US" w:eastAsia="en-US"/>
        </w:rPr>
      </w:pPr>
      <w:r w:rsidRPr="008C48E0">
        <w:rPr>
          <w:rFonts w:ascii="Arial" w:hAnsi="Arial" w:cs="Arial"/>
          <w:color w:val="000000"/>
          <w:sz w:val="22"/>
          <w:szCs w:val="22"/>
          <w:lang w:val="en-US" w:eastAsia="en-US"/>
        </w:rPr>
        <w:t>Very good range of evidence to support th</w:t>
      </w:r>
      <w:r w:rsidR="00CA1BB0">
        <w:rPr>
          <w:rFonts w:ascii="Arial" w:hAnsi="Arial" w:cs="Arial"/>
          <w:color w:val="000000"/>
          <w:sz w:val="22"/>
          <w:szCs w:val="22"/>
          <w:lang w:val="en-US" w:eastAsia="en-US"/>
        </w:rPr>
        <w:t>e use of the identified strategies</w:t>
      </w:r>
      <w:r w:rsidRPr="008C48E0">
        <w:rPr>
          <w:rFonts w:ascii="Arial" w:hAnsi="Arial" w:cs="Arial"/>
          <w:color w:val="000000"/>
          <w:sz w:val="22"/>
          <w:szCs w:val="22"/>
          <w:lang w:val="en-US" w:eastAsia="en-US"/>
        </w:rPr>
        <w:t>. Who agrees with the strategy proposed?</w:t>
      </w:r>
    </w:p>
    <w:p w14:paraId="71800397" w14:textId="77777777" w:rsidR="00D22D9C" w:rsidRPr="00A406E5" w:rsidRDefault="00D22D9C" w:rsidP="00D22D9C">
      <w:pPr>
        <w:jc w:val="both"/>
        <w:rPr>
          <w:rFonts w:ascii="Arial" w:hAnsi="Arial" w:cs="Arial"/>
          <w:sz w:val="22"/>
          <w:szCs w:val="22"/>
        </w:rPr>
      </w:pPr>
    </w:p>
    <w:p w14:paraId="5716AA7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97A0AE"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22FC052F" w14:textId="77777777" w:rsidR="00C01A3F" w:rsidRPr="00A406E5" w:rsidRDefault="00C01A3F" w:rsidP="00C01A3F">
      <w:pPr>
        <w:jc w:val="both"/>
        <w:rPr>
          <w:rFonts w:ascii="Arial" w:hAnsi="Arial" w:cs="Arial"/>
          <w:b/>
          <w:i/>
          <w:sz w:val="22"/>
          <w:szCs w:val="22"/>
        </w:rPr>
      </w:pPr>
    </w:p>
    <w:p w14:paraId="395FAAF9"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2EF690" w14:textId="77777777" w:rsidR="00E671EE" w:rsidRDefault="00E671EE" w:rsidP="00C01A3F">
      <w:pPr>
        <w:jc w:val="both"/>
        <w:rPr>
          <w:rFonts w:ascii="Arial" w:hAnsi="Arial" w:cs="Arial"/>
          <w:i/>
          <w:sz w:val="22"/>
          <w:szCs w:val="22"/>
        </w:rPr>
      </w:pPr>
      <w:r>
        <w:rPr>
          <w:rFonts w:ascii="Arial" w:hAnsi="Arial" w:cs="Arial"/>
          <w:i/>
          <w:sz w:val="22"/>
          <w:szCs w:val="22"/>
        </w:rPr>
        <w:t>Markers will be looking for:</w:t>
      </w:r>
    </w:p>
    <w:p w14:paraId="72B5BF90" w14:textId="77777777" w:rsidR="008C48E0" w:rsidRDefault="00CA1BB0" w:rsidP="008C48E0">
      <w:pPr>
        <w:pStyle w:val="ListParagraph"/>
        <w:numPr>
          <w:ilvl w:val="0"/>
          <w:numId w:val="22"/>
        </w:numPr>
        <w:jc w:val="both"/>
        <w:rPr>
          <w:rFonts w:ascii="Arial" w:hAnsi="Arial" w:cs="Arial"/>
          <w:i/>
          <w:sz w:val="22"/>
          <w:szCs w:val="22"/>
        </w:rPr>
      </w:pPr>
      <w:r>
        <w:rPr>
          <w:rFonts w:ascii="Arial" w:hAnsi="Arial" w:cs="Arial"/>
          <w:i/>
          <w:sz w:val="22"/>
          <w:szCs w:val="22"/>
        </w:rPr>
        <w:t xml:space="preserve">Challenges of </w:t>
      </w:r>
      <w:r w:rsidR="008C48E0">
        <w:rPr>
          <w:rFonts w:ascii="Arial" w:hAnsi="Arial" w:cs="Arial"/>
          <w:i/>
          <w:sz w:val="22"/>
          <w:szCs w:val="22"/>
        </w:rPr>
        <w:t>Deprivation</w:t>
      </w:r>
      <w:r>
        <w:rPr>
          <w:rFonts w:ascii="Arial" w:hAnsi="Arial" w:cs="Arial"/>
          <w:i/>
          <w:sz w:val="22"/>
          <w:szCs w:val="22"/>
        </w:rPr>
        <w:t xml:space="preserve"> and the impact on learners particularly</w:t>
      </w:r>
      <w:r w:rsidR="008C48E0">
        <w:rPr>
          <w:rFonts w:ascii="Arial" w:hAnsi="Arial" w:cs="Arial"/>
          <w:i/>
          <w:sz w:val="22"/>
          <w:szCs w:val="22"/>
        </w:rPr>
        <w:t xml:space="preserve"> in</w:t>
      </w:r>
      <w:r>
        <w:rPr>
          <w:rFonts w:ascii="Arial" w:hAnsi="Arial" w:cs="Arial"/>
          <w:i/>
          <w:sz w:val="22"/>
          <w:szCs w:val="22"/>
        </w:rPr>
        <w:t xml:space="preserve"> the Welsh context </w:t>
      </w:r>
    </w:p>
    <w:p w14:paraId="4182DB91" w14:textId="77777777" w:rsidR="008C48E0" w:rsidRDefault="008C48E0" w:rsidP="008C48E0">
      <w:pPr>
        <w:pStyle w:val="ListParagraph"/>
        <w:numPr>
          <w:ilvl w:val="0"/>
          <w:numId w:val="22"/>
        </w:numPr>
        <w:jc w:val="both"/>
        <w:rPr>
          <w:rFonts w:ascii="Arial" w:hAnsi="Arial" w:cs="Arial"/>
          <w:i/>
          <w:sz w:val="22"/>
          <w:szCs w:val="22"/>
        </w:rPr>
      </w:pPr>
      <w:r>
        <w:rPr>
          <w:rFonts w:ascii="Arial" w:hAnsi="Arial" w:cs="Arial"/>
          <w:i/>
          <w:sz w:val="22"/>
          <w:szCs w:val="22"/>
        </w:rPr>
        <w:t>Use of the wider community to support learning</w:t>
      </w:r>
    </w:p>
    <w:p w14:paraId="542E2503" w14:textId="77777777" w:rsidR="00E671EE" w:rsidRPr="008C48E0" w:rsidRDefault="00E671EE" w:rsidP="008C48E0">
      <w:pPr>
        <w:pStyle w:val="ListParagraph"/>
        <w:numPr>
          <w:ilvl w:val="0"/>
          <w:numId w:val="22"/>
        </w:numPr>
        <w:jc w:val="both"/>
        <w:rPr>
          <w:rFonts w:ascii="Arial" w:hAnsi="Arial" w:cs="Arial"/>
          <w:i/>
          <w:sz w:val="22"/>
          <w:szCs w:val="22"/>
        </w:rPr>
      </w:pPr>
      <w:r w:rsidRPr="008C48E0">
        <w:rPr>
          <w:rFonts w:ascii="Arial" w:hAnsi="Arial" w:cs="Arial"/>
          <w:i/>
          <w:sz w:val="22"/>
          <w:szCs w:val="22"/>
        </w:rPr>
        <w:t>Understan</w:t>
      </w:r>
      <w:r w:rsidR="008C48E0">
        <w:rPr>
          <w:rFonts w:ascii="Arial" w:hAnsi="Arial" w:cs="Arial"/>
          <w:i/>
          <w:sz w:val="22"/>
          <w:szCs w:val="22"/>
        </w:rPr>
        <w:t>ding of current assessment proc</w:t>
      </w:r>
      <w:r w:rsidRPr="008C48E0">
        <w:rPr>
          <w:rFonts w:ascii="Arial" w:hAnsi="Arial" w:cs="Arial"/>
          <w:i/>
          <w:sz w:val="22"/>
          <w:szCs w:val="22"/>
        </w:rPr>
        <w:t>edures in Wales</w:t>
      </w:r>
    </w:p>
    <w:p w14:paraId="094ECE0B" w14:textId="77777777" w:rsidR="00CA1BB0" w:rsidRDefault="00E671EE" w:rsidP="00CA1BB0">
      <w:pPr>
        <w:pStyle w:val="ListParagraph"/>
        <w:numPr>
          <w:ilvl w:val="0"/>
          <w:numId w:val="22"/>
        </w:numPr>
        <w:jc w:val="both"/>
        <w:rPr>
          <w:rFonts w:ascii="Arial" w:hAnsi="Arial" w:cs="Arial"/>
          <w:i/>
          <w:sz w:val="22"/>
          <w:szCs w:val="22"/>
        </w:rPr>
      </w:pPr>
      <w:r w:rsidRPr="008C48E0">
        <w:rPr>
          <w:rFonts w:ascii="Arial" w:hAnsi="Arial" w:cs="Arial"/>
          <w:i/>
          <w:sz w:val="22"/>
          <w:szCs w:val="22"/>
        </w:rPr>
        <w:t xml:space="preserve">The awareness of the types of learners </w:t>
      </w:r>
      <w:r w:rsidR="008C48E0">
        <w:rPr>
          <w:rFonts w:ascii="Arial" w:hAnsi="Arial" w:cs="Arial"/>
          <w:i/>
          <w:sz w:val="22"/>
          <w:szCs w:val="22"/>
        </w:rPr>
        <w:t>within</w:t>
      </w:r>
      <w:r w:rsidRPr="008C48E0">
        <w:rPr>
          <w:rFonts w:ascii="Arial" w:hAnsi="Arial" w:cs="Arial"/>
          <w:i/>
          <w:sz w:val="22"/>
          <w:szCs w:val="22"/>
        </w:rPr>
        <w:t xml:space="preserve"> a class</w:t>
      </w:r>
      <w:r w:rsidR="00CA1BB0">
        <w:rPr>
          <w:rFonts w:ascii="Arial" w:hAnsi="Arial" w:cs="Arial"/>
          <w:i/>
          <w:sz w:val="22"/>
          <w:szCs w:val="22"/>
        </w:rPr>
        <w:t>, and challenges for different kinds of learners</w:t>
      </w:r>
    </w:p>
    <w:p w14:paraId="2F432954" w14:textId="77777777" w:rsidR="00CA1BB0" w:rsidRPr="00CA1BB0" w:rsidRDefault="00CA1BB0" w:rsidP="00CA1BB0">
      <w:pPr>
        <w:pStyle w:val="ListParagraph"/>
        <w:numPr>
          <w:ilvl w:val="0"/>
          <w:numId w:val="22"/>
        </w:numPr>
        <w:jc w:val="both"/>
        <w:rPr>
          <w:rFonts w:ascii="Arial" w:hAnsi="Arial" w:cs="Arial"/>
          <w:i/>
          <w:sz w:val="22"/>
          <w:szCs w:val="22"/>
        </w:rPr>
      </w:pPr>
      <w:r>
        <w:rPr>
          <w:rFonts w:ascii="Arial" w:hAnsi="Arial" w:cs="Arial"/>
          <w:i/>
          <w:sz w:val="22"/>
          <w:szCs w:val="22"/>
        </w:rPr>
        <w:t>Awareness of accountability and the stakeholders involved with the data and the importance of added value for all learners</w:t>
      </w:r>
    </w:p>
    <w:p w14:paraId="3E95513C" w14:textId="77777777" w:rsidR="00D22D9C" w:rsidRPr="00A406E5" w:rsidRDefault="00D22D9C" w:rsidP="00D22D9C">
      <w:pPr>
        <w:jc w:val="both"/>
        <w:rPr>
          <w:rFonts w:ascii="Arial" w:hAnsi="Arial" w:cs="Arial"/>
          <w:b/>
          <w:sz w:val="22"/>
          <w:szCs w:val="22"/>
        </w:rPr>
      </w:pPr>
      <w:bookmarkStart w:id="0" w:name="_GoBack"/>
      <w:bookmarkEnd w:id="0"/>
    </w:p>
    <w:p w14:paraId="015A3CD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DDD0055"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w:t>
      </w:r>
      <w:r w:rsidR="00D22D9C" w:rsidRPr="00A406E5">
        <w:rPr>
          <w:rFonts w:ascii="Arial" w:hAnsi="Arial" w:cs="Arial"/>
          <w:sz w:val="22"/>
          <w:szCs w:val="22"/>
        </w:rPr>
        <w:lastRenderedPageBreak/>
        <w:t xml:space="preserve">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262C33B" w14:textId="77777777" w:rsidR="00D22D9C" w:rsidRPr="00A406E5" w:rsidRDefault="00D22D9C" w:rsidP="00D22D9C">
      <w:pPr>
        <w:jc w:val="both"/>
        <w:rPr>
          <w:rFonts w:ascii="Arial" w:hAnsi="Arial" w:cs="Arial"/>
          <w:sz w:val="22"/>
          <w:szCs w:val="22"/>
        </w:rPr>
      </w:pPr>
    </w:p>
    <w:p w14:paraId="41E8614F"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AE9FA5B" w14:textId="77777777" w:rsidR="00E671EE" w:rsidRPr="00B57D67" w:rsidRDefault="00E671EE" w:rsidP="00E671EE">
      <w:pPr>
        <w:jc w:val="both"/>
        <w:rPr>
          <w:rFonts w:ascii="Arial" w:hAnsi="Arial" w:cs="Arial"/>
          <w:i/>
          <w:sz w:val="22"/>
          <w:szCs w:val="22"/>
        </w:rPr>
      </w:pPr>
      <w:r w:rsidRPr="00B57D67">
        <w:rPr>
          <w:rFonts w:ascii="Arial" w:hAnsi="Arial" w:cs="Arial"/>
          <w:i/>
          <w:sz w:val="22"/>
          <w:szCs w:val="22"/>
        </w:rPr>
        <w:t>Markers will be looking for:</w:t>
      </w:r>
    </w:p>
    <w:p w14:paraId="4D3622B0" w14:textId="77777777" w:rsidR="008C48E0" w:rsidRDefault="008C48E0" w:rsidP="008C48E0">
      <w:pPr>
        <w:pStyle w:val="ListParagraph"/>
        <w:numPr>
          <w:ilvl w:val="0"/>
          <w:numId w:val="21"/>
        </w:numPr>
        <w:jc w:val="both"/>
        <w:rPr>
          <w:rFonts w:ascii="Arial" w:hAnsi="Arial" w:cs="Arial"/>
          <w:color w:val="000000"/>
          <w:sz w:val="22"/>
          <w:szCs w:val="22"/>
          <w:lang w:val="en-US" w:eastAsia="en-US"/>
        </w:rPr>
      </w:pPr>
      <w:r>
        <w:rPr>
          <w:rFonts w:ascii="Arial" w:hAnsi="Arial" w:cs="Arial"/>
          <w:color w:val="000000"/>
          <w:sz w:val="22"/>
          <w:szCs w:val="22"/>
          <w:lang w:val="en-US" w:eastAsia="en-US"/>
        </w:rPr>
        <w:t>Clear rationale for choses strategies or intervention</w:t>
      </w:r>
    </w:p>
    <w:p w14:paraId="30DDAB88" w14:textId="77777777" w:rsidR="00E671EE" w:rsidRPr="00B57D67" w:rsidRDefault="00E671EE" w:rsidP="008C48E0">
      <w:pPr>
        <w:pStyle w:val="ListParagraph"/>
        <w:numPr>
          <w:ilvl w:val="0"/>
          <w:numId w:val="21"/>
        </w:numPr>
        <w:jc w:val="both"/>
        <w:rPr>
          <w:rFonts w:ascii="Arial" w:hAnsi="Arial" w:cs="Arial"/>
          <w:color w:val="000000"/>
          <w:sz w:val="22"/>
          <w:szCs w:val="22"/>
          <w:lang w:val="en-US" w:eastAsia="en-US"/>
        </w:rPr>
      </w:pPr>
      <w:r w:rsidRPr="00B57D67">
        <w:rPr>
          <w:rFonts w:ascii="Arial" w:hAnsi="Arial" w:cs="Arial"/>
          <w:color w:val="000000"/>
          <w:sz w:val="22"/>
          <w:szCs w:val="22"/>
          <w:lang w:val="en-US" w:eastAsia="en-US"/>
        </w:rPr>
        <w:t xml:space="preserve">Critical evaluation of the supporting theories </w:t>
      </w:r>
      <w:r w:rsidR="008C48E0">
        <w:rPr>
          <w:rFonts w:ascii="Arial" w:hAnsi="Arial" w:cs="Arial"/>
          <w:color w:val="000000"/>
          <w:sz w:val="22"/>
          <w:szCs w:val="22"/>
          <w:lang w:val="en-US" w:eastAsia="en-US"/>
        </w:rPr>
        <w:t>if appropriate</w:t>
      </w:r>
    </w:p>
    <w:p w14:paraId="430A41F8" w14:textId="77777777" w:rsidR="00E671EE" w:rsidRDefault="00E671EE" w:rsidP="008C48E0">
      <w:pPr>
        <w:pStyle w:val="ListParagraph"/>
        <w:numPr>
          <w:ilvl w:val="0"/>
          <w:numId w:val="21"/>
        </w:numPr>
        <w:jc w:val="both"/>
        <w:rPr>
          <w:rFonts w:ascii="Arial" w:hAnsi="Arial" w:cs="Arial"/>
          <w:color w:val="000000"/>
          <w:sz w:val="22"/>
          <w:szCs w:val="22"/>
          <w:lang w:val="en-US" w:eastAsia="en-US"/>
        </w:rPr>
      </w:pPr>
      <w:r w:rsidRPr="00B57D67">
        <w:rPr>
          <w:rFonts w:ascii="Arial" w:hAnsi="Arial" w:cs="Arial"/>
          <w:color w:val="000000"/>
          <w:sz w:val="22"/>
          <w:szCs w:val="22"/>
          <w:lang w:val="en-US" w:eastAsia="en-US"/>
        </w:rPr>
        <w:t xml:space="preserve">A very good ability to critically </w:t>
      </w:r>
      <w:proofErr w:type="spellStart"/>
      <w:r w:rsidRPr="00B57D67">
        <w:rPr>
          <w:rFonts w:ascii="Arial" w:hAnsi="Arial" w:cs="Arial"/>
          <w:color w:val="000000"/>
          <w:sz w:val="22"/>
          <w:szCs w:val="22"/>
          <w:lang w:val="en-US" w:eastAsia="en-US"/>
        </w:rPr>
        <w:t>analyse</w:t>
      </w:r>
      <w:proofErr w:type="spellEnd"/>
      <w:r>
        <w:rPr>
          <w:rFonts w:ascii="Arial" w:hAnsi="Arial" w:cs="Arial"/>
          <w:color w:val="000000"/>
          <w:sz w:val="22"/>
          <w:szCs w:val="22"/>
          <w:lang w:val="en-US" w:eastAsia="en-US"/>
        </w:rPr>
        <w:t xml:space="preserve"> the chosen class data </w:t>
      </w:r>
    </w:p>
    <w:p w14:paraId="7B919E75" w14:textId="77777777" w:rsidR="00E671EE" w:rsidRPr="008C48E0" w:rsidRDefault="00E671EE" w:rsidP="008C48E0">
      <w:pPr>
        <w:pStyle w:val="ListParagraph"/>
        <w:numPr>
          <w:ilvl w:val="0"/>
          <w:numId w:val="21"/>
        </w:numPr>
        <w:jc w:val="both"/>
        <w:rPr>
          <w:rFonts w:ascii="Arial" w:hAnsi="Arial" w:cs="Arial"/>
          <w:color w:val="000000"/>
          <w:sz w:val="22"/>
          <w:szCs w:val="22"/>
          <w:lang w:val="en-US" w:eastAsia="en-US"/>
        </w:rPr>
      </w:pPr>
      <w:r w:rsidRPr="00B57D67">
        <w:rPr>
          <w:rFonts w:ascii="Arial" w:hAnsi="Arial" w:cs="Arial"/>
          <w:color w:val="000000"/>
          <w:sz w:val="22"/>
          <w:szCs w:val="22"/>
          <w:lang w:val="en-US" w:eastAsia="en-US"/>
        </w:rPr>
        <w:t>Clearly identif</w:t>
      </w:r>
      <w:r>
        <w:rPr>
          <w:rFonts w:ascii="Arial" w:hAnsi="Arial" w:cs="Arial"/>
          <w:color w:val="000000"/>
          <w:sz w:val="22"/>
          <w:szCs w:val="22"/>
          <w:lang w:val="en-US" w:eastAsia="en-US"/>
        </w:rPr>
        <w:t>ying</w:t>
      </w:r>
      <w:r w:rsidRPr="00B57D67">
        <w:rPr>
          <w:rFonts w:ascii="Arial" w:hAnsi="Arial" w:cs="Arial"/>
          <w:color w:val="000000"/>
          <w:sz w:val="22"/>
          <w:szCs w:val="22"/>
          <w:lang w:val="en-US" w:eastAsia="en-US"/>
        </w:rPr>
        <w:t xml:space="preserve"> benefits and challenges encountered.</w:t>
      </w:r>
    </w:p>
    <w:p w14:paraId="1C78E6C4" w14:textId="77777777" w:rsidR="00D22D9C" w:rsidRPr="00A406E5" w:rsidRDefault="00D22D9C" w:rsidP="00D22D9C">
      <w:pPr>
        <w:jc w:val="both"/>
        <w:rPr>
          <w:rFonts w:ascii="Arial" w:hAnsi="Arial" w:cs="Arial"/>
          <w:b/>
          <w:sz w:val="22"/>
          <w:szCs w:val="22"/>
        </w:rPr>
      </w:pPr>
    </w:p>
    <w:p w14:paraId="6539B53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1E9A172"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 xml:space="preserve">or a </w:t>
      </w:r>
      <w:proofErr w:type="gramStart"/>
      <w:r w:rsidR="00D22D9C" w:rsidRPr="00A406E5">
        <w:rPr>
          <w:rFonts w:ascii="Arial" w:hAnsi="Arial" w:cs="Arial"/>
          <w:sz w:val="22"/>
          <w:szCs w:val="22"/>
        </w:rPr>
        <w:t>particular context</w:t>
      </w:r>
      <w:proofErr w:type="gramEnd"/>
      <w:r w:rsidR="00D22D9C" w:rsidRPr="00A406E5">
        <w:rPr>
          <w:rFonts w:ascii="Arial" w:hAnsi="Arial" w:cs="Arial"/>
          <w:sz w:val="22"/>
          <w:szCs w:val="22"/>
        </w:rPr>
        <w: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2AE38189" w14:textId="77777777" w:rsidR="00D22D9C" w:rsidRPr="00A406E5" w:rsidRDefault="00D22D9C" w:rsidP="00D22D9C">
      <w:pPr>
        <w:jc w:val="both"/>
        <w:rPr>
          <w:rFonts w:ascii="Arial" w:hAnsi="Arial" w:cs="Arial"/>
          <w:sz w:val="22"/>
          <w:szCs w:val="22"/>
        </w:rPr>
      </w:pPr>
    </w:p>
    <w:p w14:paraId="74ED26A1"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8EFE1BA" w14:textId="77777777" w:rsidR="008C48E0" w:rsidRDefault="008C48E0" w:rsidP="00C01A3F">
      <w:pPr>
        <w:jc w:val="both"/>
        <w:rPr>
          <w:rFonts w:ascii="Arial" w:hAnsi="Arial" w:cs="Arial"/>
          <w:i/>
          <w:sz w:val="22"/>
          <w:szCs w:val="22"/>
        </w:rPr>
      </w:pPr>
      <w:r>
        <w:rPr>
          <w:rFonts w:ascii="Arial" w:hAnsi="Arial" w:cs="Arial"/>
          <w:i/>
          <w:sz w:val="22"/>
          <w:szCs w:val="22"/>
        </w:rPr>
        <w:t>Markers:</w:t>
      </w:r>
    </w:p>
    <w:p w14:paraId="35B3847F" w14:textId="77777777" w:rsidR="008C48E0" w:rsidRDefault="008C48E0" w:rsidP="008C48E0">
      <w:pPr>
        <w:pStyle w:val="ListParagraph"/>
        <w:numPr>
          <w:ilvl w:val="0"/>
          <w:numId w:val="20"/>
        </w:numPr>
        <w:jc w:val="both"/>
        <w:rPr>
          <w:rFonts w:ascii="Arial" w:hAnsi="Arial" w:cs="Arial"/>
          <w:i/>
          <w:sz w:val="22"/>
          <w:szCs w:val="22"/>
        </w:rPr>
      </w:pPr>
      <w:r w:rsidRPr="008C48E0">
        <w:rPr>
          <w:rFonts w:ascii="Arial" w:hAnsi="Arial" w:cs="Arial"/>
          <w:i/>
          <w:sz w:val="22"/>
          <w:szCs w:val="22"/>
        </w:rPr>
        <w:t>Identified timelines, processes required for improvement and budgets for identified for strategies</w:t>
      </w:r>
    </w:p>
    <w:p w14:paraId="42EED381" w14:textId="77777777" w:rsidR="00CA1BB0" w:rsidRPr="00CA1BB0" w:rsidRDefault="00CA1BB0" w:rsidP="00CA1BB0">
      <w:pPr>
        <w:pStyle w:val="ListParagraph"/>
        <w:numPr>
          <w:ilvl w:val="0"/>
          <w:numId w:val="21"/>
        </w:numPr>
        <w:jc w:val="both"/>
        <w:rPr>
          <w:rFonts w:ascii="Arial" w:hAnsi="Arial" w:cs="Arial"/>
          <w:color w:val="000000"/>
          <w:sz w:val="22"/>
          <w:szCs w:val="22"/>
          <w:lang w:val="en-US" w:eastAsia="en-US"/>
        </w:rPr>
      </w:pPr>
      <w:r>
        <w:rPr>
          <w:rFonts w:ascii="Arial" w:hAnsi="Arial" w:cs="Arial"/>
          <w:i/>
          <w:sz w:val="22"/>
          <w:szCs w:val="22"/>
        </w:rPr>
        <w:t xml:space="preserve">Application of strategies within the class context </w:t>
      </w:r>
    </w:p>
    <w:p w14:paraId="5F34CDC2" w14:textId="77777777" w:rsidR="00CA1BB0" w:rsidRPr="008C48E0" w:rsidRDefault="00CA1BB0" w:rsidP="00CA1BB0">
      <w:pPr>
        <w:pStyle w:val="ListParagraph"/>
        <w:numPr>
          <w:ilvl w:val="0"/>
          <w:numId w:val="21"/>
        </w:numPr>
        <w:jc w:val="both"/>
        <w:rPr>
          <w:rFonts w:ascii="Arial" w:hAnsi="Arial" w:cs="Arial"/>
          <w:color w:val="000000"/>
          <w:sz w:val="22"/>
          <w:szCs w:val="22"/>
          <w:lang w:val="en-US" w:eastAsia="en-US"/>
        </w:rPr>
      </w:pPr>
      <w:r w:rsidRPr="00B57D67">
        <w:rPr>
          <w:rFonts w:ascii="Arial" w:hAnsi="Arial" w:cs="Arial"/>
          <w:color w:val="000000"/>
          <w:sz w:val="22"/>
          <w:szCs w:val="22"/>
          <w:lang w:val="en-US" w:eastAsia="en-US"/>
        </w:rPr>
        <w:t>Clearly identif</w:t>
      </w:r>
      <w:r>
        <w:rPr>
          <w:rFonts w:ascii="Arial" w:hAnsi="Arial" w:cs="Arial"/>
          <w:color w:val="000000"/>
          <w:sz w:val="22"/>
          <w:szCs w:val="22"/>
          <w:lang w:val="en-US" w:eastAsia="en-US"/>
        </w:rPr>
        <w:t>ying</w:t>
      </w:r>
      <w:r w:rsidRPr="00B57D67">
        <w:rPr>
          <w:rFonts w:ascii="Arial" w:hAnsi="Arial" w:cs="Arial"/>
          <w:color w:val="000000"/>
          <w:sz w:val="22"/>
          <w:szCs w:val="22"/>
          <w:lang w:val="en-US" w:eastAsia="en-US"/>
        </w:rPr>
        <w:t xml:space="preserve"> benefits and challenges encountered.</w:t>
      </w:r>
    </w:p>
    <w:p w14:paraId="07C679C6" w14:textId="77777777" w:rsidR="008566E5" w:rsidRPr="00A406E5" w:rsidRDefault="008566E5" w:rsidP="00D22D9C">
      <w:pPr>
        <w:jc w:val="both"/>
        <w:rPr>
          <w:rFonts w:ascii="Arial" w:hAnsi="Arial" w:cs="Arial"/>
          <w:sz w:val="22"/>
          <w:szCs w:val="22"/>
        </w:rPr>
      </w:pPr>
    </w:p>
    <w:p w14:paraId="643A62C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EECD2A0"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E590589" w14:textId="77777777" w:rsidR="00D22D9C" w:rsidRPr="00A406E5" w:rsidRDefault="00D22D9C" w:rsidP="00D22D9C">
      <w:pPr>
        <w:jc w:val="both"/>
        <w:rPr>
          <w:rFonts w:ascii="Arial" w:hAnsi="Arial" w:cs="Arial"/>
          <w:sz w:val="22"/>
          <w:szCs w:val="22"/>
        </w:rPr>
      </w:pPr>
    </w:p>
    <w:p w14:paraId="4836489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58A9673" w14:textId="77777777" w:rsidR="00C01A3F" w:rsidRPr="00A406E5" w:rsidRDefault="00C01A3F" w:rsidP="00D22D9C">
      <w:pPr>
        <w:jc w:val="both"/>
        <w:rPr>
          <w:rFonts w:ascii="Arial" w:hAnsi="Arial" w:cs="Arial"/>
          <w:sz w:val="22"/>
          <w:szCs w:val="22"/>
        </w:rPr>
      </w:pPr>
    </w:p>
    <w:p w14:paraId="10BAA753" w14:textId="77777777" w:rsidR="008C48E0" w:rsidRDefault="008C48E0" w:rsidP="008C48E0">
      <w:pPr>
        <w:jc w:val="both"/>
        <w:rPr>
          <w:rFonts w:ascii="Arial" w:hAnsi="Arial" w:cs="Arial"/>
          <w:i/>
          <w:sz w:val="22"/>
          <w:szCs w:val="22"/>
        </w:rPr>
      </w:pPr>
      <w:r>
        <w:rPr>
          <w:rFonts w:ascii="Arial" w:hAnsi="Arial" w:cs="Arial"/>
          <w:i/>
          <w:sz w:val="22"/>
          <w:szCs w:val="22"/>
        </w:rPr>
        <w:t>Markers:</w:t>
      </w:r>
    </w:p>
    <w:p w14:paraId="63B1E40E" w14:textId="77777777" w:rsidR="008C48E0" w:rsidRDefault="00CA1BB0" w:rsidP="008C48E0">
      <w:pPr>
        <w:pStyle w:val="ListParagraph"/>
        <w:numPr>
          <w:ilvl w:val="0"/>
          <w:numId w:val="20"/>
        </w:numPr>
        <w:jc w:val="both"/>
        <w:rPr>
          <w:rFonts w:ascii="Arial" w:hAnsi="Arial" w:cs="Arial"/>
          <w:i/>
          <w:sz w:val="22"/>
          <w:szCs w:val="22"/>
        </w:rPr>
      </w:pPr>
      <w:r>
        <w:rPr>
          <w:rFonts w:ascii="Arial" w:hAnsi="Arial" w:cs="Arial"/>
          <w:i/>
          <w:sz w:val="22"/>
          <w:szCs w:val="22"/>
        </w:rPr>
        <w:t>Communicate in a professional understandable manner, clear expression, engagement with audience</w:t>
      </w:r>
    </w:p>
    <w:p w14:paraId="3A86E32C" w14:textId="77777777" w:rsidR="00CA1BB0" w:rsidRDefault="00CA1BB0" w:rsidP="008C48E0">
      <w:pPr>
        <w:pStyle w:val="ListParagraph"/>
        <w:numPr>
          <w:ilvl w:val="0"/>
          <w:numId w:val="20"/>
        </w:numPr>
        <w:jc w:val="both"/>
        <w:rPr>
          <w:rFonts w:ascii="Arial" w:hAnsi="Arial" w:cs="Arial"/>
          <w:i/>
          <w:sz w:val="22"/>
          <w:szCs w:val="22"/>
        </w:rPr>
      </w:pPr>
      <w:r>
        <w:rPr>
          <w:rFonts w:ascii="Arial" w:hAnsi="Arial" w:cs="Arial"/>
          <w:i/>
          <w:sz w:val="22"/>
          <w:szCs w:val="22"/>
        </w:rPr>
        <w:t>Use appropriate supporting visuals to present data or charts</w:t>
      </w:r>
    </w:p>
    <w:p w14:paraId="63C5F303" w14:textId="77777777" w:rsidR="00CA1BB0" w:rsidRDefault="00CA1BB0" w:rsidP="008C48E0">
      <w:pPr>
        <w:pStyle w:val="ListParagraph"/>
        <w:numPr>
          <w:ilvl w:val="0"/>
          <w:numId w:val="20"/>
        </w:numPr>
        <w:jc w:val="both"/>
        <w:rPr>
          <w:rFonts w:ascii="Arial" w:hAnsi="Arial" w:cs="Arial"/>
          <w:i/>
          <w:sz w:val="22"/>
          <w:szCs w:val="22"/>
        </w:rPr>
      </w:pPr>
      <w:r>
        <w:rPr>
          <w:rFonts w:ascii="Arial" w:hAnsi="Arial" w:cs="Arial"/>
          <w:i/>
          <w:sz w:val="22"/>
          <w:szCs w:val="22"/>
        </w:rPr>
        <w:t>Structure to the individuals presented data</w:t>
      </w:r>
    </w:p>
    <w:p w14:paraId="3C08A6BD" w14:textId="77777777" w:rsidR="00CA1BB0" w:rsidRPr="008C48E0" w:rsidRDefault="00CA1BB0" w:rsidP="005D1EFA">
      <w:pPr>
        <w:pStyle w:val="ListParagraph"/>
        <w:jc w:val="both"/>
        <w:rPr>
          <w:rFonts w:ascii="Arial" w:hAnsi="Arial" w:cs="Arial"/>
          <w:i/>
          <w:sz w:val="22"/>
          <w:szCs w:val="22"/>
        </w:rPr>
      </w:pPr>
    </w:p>
    <w:p w14:paraId="32F162AC" w14:textId="77777777" w:rsidR="008C48E0" w:rsidRPr="00A406E5" w:rsidRDefault="008C48E0" w:rsidP="008C48E0">
      <w:pPr>
        <w:jc w:val="both"/>
        <w:rPr>
          <w:rFonts w:ascii="Arial" w:hAnsi="Arial" w:cs="Arial"/>
          <w:i/>
          <w:sz w:val="22"/>
          <w:szCs w:val="22"/>
        </w:rPr>
      </w:pPr>
    </w:p>
    <w:p w14:paraId="71633B4B" w14:textId="77777777" w:rsidR="00FB3B4E" w:rsidRPr="00A406E5" w:rsidRDefault="00FB3B4E" w:rsidP="00D22D9C">
      <w:pPr>
        <w:jc w:val="both"/>
        <w:rPr>
          <w:rFonts w:ascii="Arial" w:hAnsi="Arial" w:cs="Arial"/>
          <w:sz w:val="22"/>
          <w:szCs w:val="22"/>
        </w:rPr>
      </w:pPr>
    </w:p>
    <w:p w14:paraId="06E6B226" w14:textId="77777777" w:rsidR="00D22D9C" w:rsidRPr="00A406E5" w:rsidRDefault="00D22D9C" w:rsidP="00D22D9C">
      <w:pPr>
        <w:jc w:val="both"/>
        <w:rPr>
          <w:rFonts w:ascii="Arial" w:hAnsi="Arial" w:cs="Arial"/>
          <w:sz w:val="22"/>
          <w:szCs w:val="22"/>
        </w:rPr>
      </w:pPr>
    </w:p>
    <w:p w14:paraId="5B4CFFB2" w14:textId="77777777" w:rsidR="00C01A3F" w:rsidRPr="00A406E5" w:rsidRDefault="00C01A3F">
      <w:pPr>
        <w:rPr>
          <w:rFonts w:ascii="Arial" w:hAnsi="Arial" w:cs="Arial"/>
          <w:sz w:val="22"/>
          <w:szCs w:val="22"/>
        </w:rPr>
      </w:pPr>
      <w:r w:rsidRPr="00A406E5">
        <w:rPr>
          <w:rFonts w:ascii="Arial" w:hAnsi="Arial" w:cs="Arial"/>
          <w:sz w:val="22"/>
          <w:szCs w:val="22"/>
        </w:rPr>
        <w:lastRenderedPageBreak/>
        <w:br w:type="page"/>
      </w:r>
    </w:p>
    <w:p w14:paraId="33FA29B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1CF59DD5" w14:textId="77777777" w:rsidTr="00152E9D">
        <w:trPr>
          <w:jc w:val="center"/>
        </w:trPr>
        <w:tc>
          <w:tcPr>
            <w:tcW w:w="10670" w:type="dxa"/>
            <w:shd w:val="clear" w:color="auto" w:fill="BFBFBF"/>
          </w:tcPr>
          <w:p w14:paraId="1F1FAB2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5B4C3BB" w14:textId="77777777" w:rsidR="00152E9D" w:rsidRPr="00A406E5" w:rsidRDefault="00152E9D" w:rsidP="00152E9D">
      <w:pPr>
        <w:rPr>
          <w:rFonts w:ascii="Arial" w:hAnsi="Arial" w:cs="Arial"/>
        </w:rPr>
      </w:pPr>
    </w:p>
    <w:p w14:paraId="52C59E1F"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24FE62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E3D264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3DEE383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AF36AC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7537EF4"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93A0E6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346CB3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84FC47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6EEB9B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F5897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4AE407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EB2DFA" w14:textId="77777777" w:rsidR="00152E9D" w:rsidRPr="00A406E5" w:rsidRDefault="00152E9D" w:rsidP="00152E9D">
            <w:pPr>
              <w:jc w:val="center"/>
              <w:rPr>
                <w:rFonts w:ascii="Arial" w:hAnsi="Arial" w:cs="Arial"/>
                <w:sz w:val="32"/>
              </w:rPr>
            </w:pPr>
          </w:p>
        </w:tc>
      </w:tr>
      <w:tr w:rsidR="00152E9D" w:rsidRPr="00A406E5" w14:paraId="0D144A4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7319BD7" w14:textId="77777777" w:rsidR="00152E9D" w:rsidRPr="00A406E5" w:rsidRDefault="00152E9D" w:rsidP="00152E9D">
            <w:pPr>
              <w:spacing w:after="120"/>
              <w:rPr>
                <w:rFonts w:ascii="Arial" w:hAnsi="Arial" w:cs="Arial"/>
                <w:sz w:val="14"/>
                <w:szCs w:val="14"/>
              </w:rPr>
            </w:pPr>
          </w:p>
          <w:p w14:paraId="75347C4A" w14:textId="77777777" w:rsidR="00152E9D" w:rsidRPr="00A406E5" w:rsidRDefault="00152E9D" w:rsidP="00152E9D">
            <w:pPr>
              <w:spacing w:after="120"/>
              <w:rPr>
                <w:rFonts w:ascii="Arial" w:hAnsi="Arial" w:cs="Arial"/>
                <w:sz w:val="14"/>
                <w:szCs w:val="14"/>
              </w:rPr>
            </w:pPr>
          </w:p>
          <w:p w14:paraId="79912661" w14:textId="77777777" w:rsidR="00152E9D" w:rsidRPr="00A406E5" w:rsidRDefault="00152E9D" w:rsidP="00152E9D">
            <w:pPr>
              <w:spacing w:after="120"/>
              <w:rPr>
                <w:rFonts w:ascii="Arial" w:hAnsi="Arial" w:cs="Arial"/>
                <w:sz w:val="14"/>
                <w:szCs w:val="14"/>
              </w:rPr>
            </w:pPr>
          </w:p>
          <w:p w14:paraId="507A4F0C" w14:textId="77777777" w:rsidR="00152E9D" w:rsidRPr="00A406E5" w:rsidRDefault="00152E9D" w:rsidP="00152E9D">
            <w:pPr>
              <w:spacing w:after="120"/>
              <w:rPr>
                <w:rFonts w:ascii="Arial" w:hAnsi="Arial" w:cs="Arial"/>
                <w:sz w:val="14"/>
                <w:szCs w:val="14"/>
              </w:rPr>
            </w:pPr>
          </w:p>
          <w:p w14:paraId="7F376A47" w14:textId="77777777" w:rsidR="00152E9D" w:rsidRPr="00A406E5" w:rsidRDefault="00152E9D" w:rsidP="00152E9D">
            <w:pPr>
              <w:spacing w:after="120"/>
              <w:rPr>
                <w:rFonts w:ascii="Arial" w:hAnsi="Arial" w:cs="Arial"/>
                <w:sz w:val="14"/>
                <w:szCs w:val="14"/>
              </w:rPr>
            </w:pPr>
          </w:p>
          <w:p w14:paraId="0BF52DB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E78C2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F7FF91" w14:textId="77777777" w:rsidR="00152E9D" w:rsidRPr="00A406E5" w:rsidRDefault="00152E9D" w:rsidP="00152E9D">
            <w:pPr>
              <w:jc w:val="center"/>
              <w:rPr>
                <w:rFonts w:ascii="Arial" w:hAnsi="Arial" w:cs="Arial"/>
                <w:sz w:val="32"/>
              </w:rPr>
            </w:pPr>
          </w:p>
        </w:tc>
      </w:tr>
      <w:tr w:rsidR="00152E9D" w:rsidRPr="00A406E5" w14:paraId="7BBE0FB6" w14:textId="77777777" w:rsidTr="00A85BFE">
        <w:trPr>
          <w:trHeight w:val="451"/>
        </w:trPr>
        <w:tc>
          <w:tcPr>
            <w:tcW w:w="4169" w:type="pct"/>
            <w:vMerge/>
            <w:tcBorders>
              <w:left w:val="single" w:sz="4" w:space="0" w:color="auto"/>
              <w:bottom w:val="single" w:sz="4" w:space="0" w:color="auto"/>
              <w:right w:val="single" w:sz="4" w:space="0" w:color="auto"/>
            </w:tcBorders>
          </w:tcPr>
          <w:p w14:paraId="5E71344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0002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D43C3E0" w14:textId="77777777" w:rsidR="00152E9D" w:rsidRPr="00A406E5" w:rsidRDefault="00152E9D" w:rsidP="00152E9D">
            <w:pPr>
              <w:jc w:val="center"/>
              <w:rPr>
                <w:rFonts w:ascii="Arial" w:hAnsi="Arial" w:cs="Arial"/>
                <w:sz w:val="32"/>
              </w:rPr>
            </w:pPr>
          </w:p>
        </w:tc>
      </w:tr>
      <w:tr w:rsidR="00152E9D" w:rsidRPr="00A406E5" w14:paraId="00457EF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6DA0D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9BF5A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D09560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A3577E6" w14:textId="77777777" w:rsidR="00152E9D" w:rsidRPr="00A406E5" w:rsidRDefault="00152E9D" w:rsidP="00152E9D">
            <w:pPr>
              <w:jc w:val="center"/>
              <w:rPr>
                <w:rFonts w:ascii="Arial" w:hAnsi="Arial" w:cs="Arial"/>
                <w:sz w:val="32"/>
              </w:rPr>
            </w:pPr>
          </w:p>
        </w:tc>
      </w:tr>
      <w:tr w:rsidR="00152E9D" w:rsidRPr="00A406E5" w14:paraId="33231D8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5254784" w14:textId="77777777" w:rsidR="00152E9D" w:rsidRPr="00A406E5" w:rsidRDefault="00152E9D" w:rsidP="00152E9D">
            <w:pPr>
              <w:spacing w:after="120"/>
              <w:rPr>
                <w:rFonts w:ascii="Arial" w:hAnsi="Arial" w:cs="Arial"/>
                <w:sz w:val="14"/>
                <w:szCs w:val="14"/>
              </w:rPr>
            </w:pPr>
          </w:p>
          <w:p w14:paraId="02354EC0" w14:textId="77777777" w:rsidR="00152E9D" w:rsidRPr="00A406E5" w:rsidRDefault="00152E9D" w:rsidP="00152E9D">
            <w:pPr>
              <w:spacing w:after="120"/>
              <w:rPr>
                <w:rFonts w:ascii="Arial" w:hAnsi="Arial" w:cs="Arial"/>
                <w:sz w:val="14"/>
                <w:szCs w:val="14"/>
              </w:rPr>
            </w:pPr>
          </w:p>
          <w:p w14:paraId="521ADBA6" w14:textId="77777777" w:rsidR="00152E9D" w:rsidRPr="00A406E5" w:rsidRDefault="00152E9D" w:rsidP="00152E9D">
            <w:pPr>
              <w:spacing w:after="120"/>
              <w:rPr>
                <w:rFonts w:ascii="Arial" w:hAnsi="Arial" w:cs="Arial"/>
                <w:sz w:val="14"/>
                <w:szCs w:val="14"/>
              </w:rPr>
            </w:pPr>
          </w:p>
          <w:p w14:paraId="6B69564C" w14:textId="77777777" w:rsidR="00152E9D" w:rsidRPr="00A406E5" w:rsidRDefault="00152E9D" w:rsidP="00152E9D">
            <w:pPr>
              <w:spacing w:after="120"/>
              <w:rPr>
                <w:rFonts w:ascii="Arial" w:hAnsi="Arial" w:cs="Arial"/>
                <w:sz w:val="14"/>
                <w:szCs w:val="14"/>
              </w:rPr>
            </w:pPr>
          </w:p>
          <w:p w14:paraId="4320A063" w14:textId="77777777" w:rsidR="00152E9D" w:rsidRPr="00A406E5" w:rsidRDefault="00152E9D" w:rsidP="00152E9D">
            <w:pPr>
              <w:spacing w:after="120"/>
              <w:rPr>
                <w:rFonts w:ascii="Arial" w:hAnsi="Arial" w:cs="Arial"/>
                <w:sz w:val="14"/>
                <w:szCs w:val="14"/>
              </w:rPr>
            </w:pPr>
          </w:p>
          <w:p w14:paraId="55B5DC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E04D4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400F0D0" w14:textId="77777777" w:rsidR="00152E9D" w:rsidRPr="00A406E5" w:rsidRDefault="00152E9D" w:rsidP="00152E9D">
            <w:pPr>
              <w:jc w:val="center"/>
              <w:rPr>
                <w:rFonts w:ascii="Arial" w:hAnsi="Arial" w:cs="Arial"/>
                <w:sz w:val="32"/>
              </w:rPr>
            </w:pPr>
          </w:p>
        </w:tc>
      </w:tr>
      <w:tr w:rsidR="00152E9D" w:rsidRPr="00A406E5" w14:paraId="5082FA27" w14:textId="77777777" w:rsidTr="00A85BFE">
        <w:trPr>
          <w:trHeight w:val="451"/>
        </w:trPr>
        <w:tc>
          <w:tcPr>
            <w:tcW w:w="4169" w:type="pct"/>
            <w:vMerge/>
            <w:tcBorders>
              <w:left w:val="single" w:sz="4" w:space="0" w:color="auto"/>
              <w:bottom w:val="single" w:sz="4" w:space="0" w:color="auto"/>
              <w:right w:val="single" w:sz="4" w:space="0" w:color="auto"/>
            </w:tcBorders>
          </w:tcPr>
          <w:p w14:paraId="652F8B5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01929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362CDEF" w14:textId="77777777" w:rsidR="00152E9D" w:rsidRPr="00A406E5" w:rsidRDefault="00152E9D" w:rsidP="00152E9D">
            <w:pPr>
              <w:jc w:val="center"/>
              <w:rPr>
                <w:rFonts w:ascii="Arial" w:hAnsi="Arial" w:cs="Arial"/>
                <w:sz w:val="32"/>
              </w:rPr>
            </w:pPr>
          </w:p>
        </w:tc>
      </w:tr>
      <w:tr w:rsidR="00152E9D" w:rsidRPr="00A406E5" w14:paraId="6F34073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BC38A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794E7E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6922D9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EBC011" w14:textId="77777777" w:rsidR="00152E9D" w:rsidRPr="00A406E5" w:rsidRDefault="00152E9D" w:rsidP="00152E9D">
            <w:pPr>
              <w:jc w:val="center"/>
              <w:rPr>
                <w:rFonts w:ascii="Arial" w:hAnsi="Arial" w:cs="Arial"/>
                <w:sz w:val="32"/>
              </w:rPr>
            </w:pPr>
          </w:p>
        </w:tc>
      </w:tr>
      <w:tr w:rsidR="00152E9D" w:rsidRPr="00A406E5" w14:paraId="619087A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A05CE48" w14:textId="77777777" w:rsidR="00152E9D" w:rsidRPr="00A406E5" w:rsidRDefault="00152E9D" w:rsidP="00152E9D">
            <w:pPr>
              <w:spacing w:after="120"/>
              <w:rPr>
                <w:rFonts w:ascii="Arial" w:hAnsi="Arial" w:cs="Arial"/>
                <w:sz w:val="14"/>
                <w:szCs w:val="14"/>
              </w:rPr>
            </w:pPr>
          </w:p>
          <w:p w14:paraId="0BC76492" w14:textId="77777777" w:rsidR="00152E9D" w:rsidRPr="00A406E5" w:rsidRDefault="00152E9D" w:rsidP="00152E9D">
            <w:pPr>
              <w:spacing w:after="120"/>
              <w:rPr>
                <w:rFonts w:ascii="Arial" w:hAnsi="Arial" w:cs="Arial"/>
                <w:sz w:val="14"/>
                <w:szCs w:val="14"/>
              </w:rPr>
            </w:pPr>
          </w:p>
          <w:p w14:paraId="7B69E24B" w14:textId="77777777" w:rsidR="00152E9D" w:rsidRPr="00A406E5" w:rsidRDefault="00152E9D" w:rsidP="00152E9D">
            <w:pPr>
              <w:spacing w:after="120"/>
              <w:rPr>
                <w:rFonts w:ascii="Arial" w:hAnsi="Arial" w:cs="Arial"/>
                <w:sz w:val="14"/>
                <w:szCs w:val="14"/>
              </w:rPr>
            </w:pPr>
          </w:p>
          <w:p w14:paraId="281B4C5C" w14:textId="77777777" w:rsidR="00152E9D" w:rsidRPr="00A406E5" w:rsidRDefault="00152E9D" w:rsidP="00152E9D">
            <w:pPr>
              <w:spacing w:after="120"/>
              <w:rPr>
                <w:rFonts w:ascii="Arial" w:hAnsi="Arial" w:cs="Arial"/>
                <w:sz w:val="14"/>
                <w:szCs w:val="14"/>
              </w:rPr>
            </w:pPr>
          </w:p>
          <w:p w14:paraId="3A4D3BAA" w14:textId="77777777" w:rsidR="00152E9D" w:rsidRPr="00A406E5" w:rsidRDefault="00152E9D" w:rsidP="00152E9D">
            <w:pPr>
              <w:spacing w:after="120"/>
              <w:rPr>
                <w:rFonts w:ascii="Arial" w:hAnsi="Arial" w:cs="Arial"/>
                <w:sz w:val="14"/>
                <w:szCs w:val="14"/>
              </w:rPr>
            </w:pPr>
          </w:p>
          <w:p w14:paraId="3FF6C53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F8D4B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05C62C" w14:textId="77777777" w:rsidR="00152E9D" w:rsidRPr="00A406E5" w:rsidRDefault="00152E9D" w:rsidP="00152E9D">
            <w:pPr>
              <w:jc w:val="center"/>
              <w:rPr>
                <w:rFonts w:ascii="Arial" w:hAnsi="Arial" w:cs="Arial"/>
                <w:sz w:val="32"/>
              </w:rPr>
            </w:pPr>
          </w:p>
        </w:tc>
      </w:tr>
      <w:tr w:rsidR="00152E9D" w:rsidRPr="00A406E5" w14:paraId="532C5AEE" w14:textId="77777777" w:rsidTr="00A85BFE">
        <w:trPr>
          <w:trHeight w:val="451"/>
        </w:trPr>
        <w:tc>
          <w:tcPr>
            <w:tcW w:w="4169" w:type="pct"/>
            <w:vMerge/>
            <w:tcBorders>
              <w:left w:val="single" w:sz="4" w:space="0" w:color="auto"/>
              <w:bottom w:val="single" w:sz="4" w:space="0" w:color="auto"/>
              <w:right w:val="single" w:sz="4" w:space="0" w:color="auto"/>
            </w:tcBorders>
          </w:tcPr>
          <w:p w14:paraId="00B22E9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EB27E3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0A2087C" w14:textId="77777777" w:rsidR="00152E9D" w:rsidRPr="00A406E5" w:rsidRDefault="00152E9D" w:rsidP="00152E9D">
            <w:pPr>
              <w:jc w:val="center"/>
              <w:rPr>
                <w:rFonts w:ascii="Arial" w:hAnsi="Arial" w:cs="Arial"/>
                <w:sz w:val="32"/>
              </w:rPr>
            </w:pPr>
          </w:p>
        </w:tc>
      </w:tr>
      <w:tr w:rsidR="00152E9D" w:rsidRPr="00A406E5" w14:paraId="6413361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A94D2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01B23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D1E30F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A4A00F2" w14:textId="77777777" w:rsidR="00152E9D" w:rsidRPr="00A406E5" w:rsidRDefault="00152E9D" w:rsidP="00152E9D">
            <w:pPr>
              <w:jc w:val="center"/>
              <w:rPr>
                <w:rFonts w:ascii="Arial" w:hAnsi="Arial" w:cs="Arial"/>
                <w:sz w:val="32"/>
              </w:rPr>
            </w:pPr>
          </w:p>
        </w:tc>
      </w:tr>
      <w:tr w:rsidR="00152E9D" w:rsidRPr="00A406E5" w14:paraId="4B3B24D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0F7CC1" w14:textId="77777777" w:rsidR="00152E9D" w:rsidRPr="00A406E5" w:rsidRDefault="00152E9D" w:rsidP="00152E9D">
            <w:pPr>
              <w:spacing w:after="120"/>
              <w:rPr>
                <w:rFonts w:ascii="Arial" w:hAnsi="Arial" w:cs="Arial"/>
                <w:sz w:val="14"/>
                <w:szCs w:val="14"/>
              </w:rPr>
            </w:pPr>
          </w:p>
          <w:p w14:paraId="7D31D4DF" w14:textId="77777777" w:rsidR="00152E9D" w:rsidRPr="00A406E5" w:rsidRDefault="00152E9D" w:rsidP="00152E9D">
            <w:pPr>
              <w:spacing w:after="120"/>
              <w:rPr>
                <w:rFonts w:ascii="Arial" w:hAnsi="Arial" w:cs="Arial"/>
                <w:sz w:val="14"/>
                <w:szCs w:val="14"/>
              </w:rPr>
            </w:pPr>
          </w:p>
          <w:p w14:paraId="7BC06A44" w14:textId="77777777" w:rsidR="00152E9D" w:rsidRPr="00A406E5" w:rsidRDefault="00152E9D" w:rsidP="00152E9D">
            <w:pPr>
              <w:spacing w:after="120"/>
              <w:rPr>
                <w:rFonts w:ascii="Arial" w:hAnsi="Arial" w:cs="Arial"/>
                <w:sz w:val="14"/>
                <w:szCs w:val="14"/>
              </w:rPr>
            </w:pPr>
          </w:p>
          <w:p w14:paraId="1FB9AB44" w14:textId="77777777" w:rsidR="00152E9D" w:rsidRPr="00A406E5" w:rsidRDefault="00152E9D" w:rsidP="00152E9D">
            <w:pPr>
              <w:spacing w:after="120"/>
              <w:rPr>
                <w:rFonts w:ascii="Arial" w:hAnsi="Arial" w:cs="Arial"/>
                <w:sz w:val="14"/>
                <w:szCs w:val="14"/>
              </w:rPr>
            </w:pPr>
          </w:p>
          <w:p w14:paraId="30EC0D38" w14:textId="77777777" w:rsidR="00152E9D" w:rsidRPr="00A406E5" w:rsidRDefault="00152E9D" w:rsidP="00152E9D">
            <w:pPr>
              <w:spacing w:after="120"/>
              <w:rPr>
                <w:rFonts w:ascii="Arial" w:hAnsi="Arial" w:cs="Arial"/>
                <w:sz w:val="14"/>
                <w:szCs w:val="14"/>
              </w:rPr>
            </w:pPr>
          </w:p>
          <w:p w14:paraId="6AC3FC0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A96F5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2136AC" w14:textId="77777777" w:rsidR="00152E9D" w:rsidRPr="00A406E5" w:rsidRDefault="00152E9D" w:rsidP="00152E9D">
            <w:pPr>
              <w:jc w:val="center"/>
              <w:rPr>
                <w:rFonts w:ascii="Arial" w:hAnsi="Arial" w:cs="Arial"/>
                <w:sz w:val="32"/>
              </w:rPr>
            </w:pPr>
          </w:p>
        </w:tc>
      </w:tr>
      <w:tr w:rsidR="00152E9D" w:rsidRPr="00A406E5" w14:paraId="50078C00" w14:textId="77777777" w:rsidTr="00A85BFE">
        <w:trPr>
          <w:trHeight w:val="450"/>
        </w:trPr>
        <w:tc>
          <w:tcPr>
            <w:tcW w:w="4169" w:type="pct"/>
            <w:vMerge/>
            <w:tcBorders>
              <w:left w:val="single" w:sz="4" w:space="0" w:color="auto"/>
              <w:bottom w:val="single" w:sz="4" w:space="0" w:color="auto"/>
              <w:right w:val="single" w:sz="4" w:space="0" w:color="auto"/>
            </w:tcBorders>
          </w:tcPr>
          <w:p w14:paraId="370173C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C4203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814C647" w14:textId="77777777" w:rsidR="00152E9D" w:rsidRPr="00A406E5" w:rsidRDefault="00152E9D" w:rsidP="00152E9D">
            <w:pPr>
              <w:jc w:val="center"/>
              <w:rPr>
                <w:rFonts w:ascii="Arial" w:hAnsi="Arial" w:cs="Arial"/>
                <w:sz w:val="32"/>
              </w:rPr>
            </w:pPr>
          </w:p>
        </w:tc>
      </w:tr>
      <w:tr w:rsidR="00152E9D" w:rsidRPr="00A406E5" w14:paraId="649350E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C92BFB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4D239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FCA73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A91B91" w14:textId="77777777" w:rsidR="00152E9D" w:rsidRPr="00A406E5" w:rsidRDefault="00152E9D" w:rsidP="00152E9D">
            <w:pPr>
              <w:jc w:val="center"/>
              <w:rPr>
                <w:rFonts w:ascii="Arial" w:hAnsi="Arial" w:cs="Arial"/>
                <w:sz w:val="32"/>
              </w:rPr>
            </w:pPr>
          </w:p>
        </w:tc>
      </w:tr>
      <w:tr w:rsidR="00152E9D" w:rsidRPr="00A406E5" w14:paraId="159E905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294B0B4" w14:textId="77777777" w:rsidR="00152E9D" w:rsidRPr="00A406E5" w:rsidRDefault="00152E9D" w:rsidP="00152E9D">
            <w:pPr>
              <w:spacing w:after="120"/>
              <w:rPr>
                <w:rFonts w:ascii="Arial" w:hAnsi="Arial" w:cs="Arial"/>
                <w:sz w:val="14"/>
                <w:szCs w:val="14"/>
              </w:rPr>
            </w:pPr>
          </w:p>
          <w:p w14:paraId="1D4B8EA2" w14:textId="77777777" w:rsidR="00152E9D" w:rsidRPr="00A406E5" w:rsidRDefault="00152E9D" w:rsidP="00152E9D">
            <w:pPr>
              <w:spacing w:after="120"/>
              <w:rPr>
                <w:rFonts w:ascii="Arial" w:hAnsi="Arial" w:cs="Arial"/>
                <w:sz w:val="14"/>
                <w:szCs w:val="14"/>
              </w:rPr>
            </w:pPr>
          </w:p>
          <w:p w14:paraId="76AB9AE4" w14:textId="77777777" w:rsidR="00152E9D" w:rsidRPr="00A406E5" w:rsidRDefault="00152E9D" w:rsidP="00152E9D">
            <w:pPr>
              <w:spacing w:after="120"/>
              <w:rPr>
                <w:rFonts w:ascii="Arial" w:hAnsi="Arial" w:cs="Arial"/>
                <w:sz w:val="14"/>
                <w:szCs w:val="14"/>
              </w:rPr>
            </w:pPr>
          </w:p>
          <w:p w14:paraId="30621CF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EFDADD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5039602" w14:textId="77777777" w:rsidR="00152E9D" w:rsidRPr="00A406E5" w:rsidRDefault="00152E9D" w:rsidP="00152E9D">
            <w:pPr>
              <w:jc w:val="center"/>
              <w:rPr>
                <w:rFonts w:ascii="Arial" w:hAnsi="Arial" w:cs="Arial"/>
                <w:sz w:val="32"/>
              </w:rPr>
            </w:pPr>
          </w:p>
        </w:tc>
      </w:tr>
      <w:tr w:rsidR="00152E9D" w:rsidRPr="00A406E5" w14:paraId="100EBA52" w14:textId="77777777" w:rsidTr="00A85BFE">
        <w:trPr>
          <w:trHeight w:val="450"/>
        </w:trPr>
        <w:tc>
          <w:tcPr>
            <w:tcW w:w="4169" w:type="pct"/>
            <w:vMerge/>
            <w:tcBorders>
              <w:left w:val="single" w:sz="4" w:space="0" w:color="auto"/>
              <w:bottom w:val="single" w:sz="4" w:space="0" w:color="auto"/>
              <w:right w:val="single" w:sz="4" w:space="0" w:color="auto"/>
            </w:tcBorders>
          </w:tcPr>
          <w:p w14:paraId="7F14034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CE213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7DE23C3" w14:textId="77777777" w:rsidR="00152E9D" w:rsidRPr="00A406E5" w:rsidRDefault="00152E9D" w:rsidP="00152E9D">
            <w:pPr>
              <w:jc w:val="center"/>
              <w:rPr>
                <w:rFonts w:ascii="Arial" w:hAnsi="Arial" w:cs="Arial"/>
                <w:sz w:val="32"/>
              </w:rPr>
            </w:pPr>
          </w:p>
        </w:tc>
      </w:tr>
    </w:tbl>
    <w:p w14:paraId="200EA46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F8BBF37" w14:textId="77777777" w:rsidTr="00152E9D">
        <w:trPr>
          <w:cantSplit/>
        </w:trPr>
        <w:tc>
          <w:tcPr>
            <w:tcW w:w="6062" w:type="dxa"/>
            <w:vMerge w:val="restart"/>
            <w:shd w:val="pct15" w:color="auto" w:fill="auto"/>
            <w:vAlign w:val="center"/>
          </w:tcPr>
          <w:p w14:paraId="6CC590E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254E26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D7F812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CD0EA01" w14:textId="77777777" w:rsidTr="00152E9D">
        <w:trPr>
          <w:cantSplit/>
        </w:trPr>
        <w:tc>
          <w:tcPr>
            <w:tcW w:w="6062" w:type="dxa"/>
            <w:vMerge/>
            <w:vAlign w:val="bottom"/>
          </w:tcPr>
          <w:p w14:paraId="0F338457" w14:textId="77777777" w:rsidR="00152E9D" w:rsidRPr="00A406E5" w:rsidRDefault="00152E9D" w:rsidP="00152E9D">
            <w:pPr>
              <w:rPr>
                <w:rFonts w:ascii="Arial" w:hAnsi="Arial" w:cs="Arial"/>
              </w:rPr>
            </w:pPr>
          </w:p>
        </w:tc>
        <w:tc>
          <w:tcPr>
            <w:tcW w:w="2903" w:type="dxa"/>
            <w:vAlign w:val="bottom"/>
          </w:tcPr>
          <w:p w14:paraId="4668AB8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8898DDF" w14:textId="77777777" w:rsidR="00152E9D" w:rsidRPr="00A406E5" w:rsidRDefault="00152E9D" w:rsidP="00152E9D">
            <w:pPr>
              <w:jc w:val="center"/>
              <w:rPr>
                <w:rFonts w:ascii="Arial" w:hAnsi="Arial" w:cs="Arial"/>
                <w:sz w:val="12"/>
                <w:szCs w:val="12"/>
              </w:rPr>
            </w:pPr>
          </w:p>
        </w:tc>
        <w:tc>
          <w:tcPr>
            <w:tcW w:w="1060" w:type="dxa"/>
            <w:vMerge/>
            <w:vAlign w:val="bottom"/>
          </w:tcPr>
          <w:p w14:paraId="10147B75" w14:textId="77777777" w:rsidR="00152E9D" w:rsidRPr="00A406E5" w:rsidRDefault="00152E9D" w:rsidP="00152E9D">
            <w:pPr>
              <w:ind w:leftChars="71" w:left="142"/>
              <w:rPr>
                <w:rFonts w:ascii="Arial" w:hAnsi="Arial" w:cs="Arial"/>
              </w:rPr>
            </w:pPr>
          </w:p>
        </w:tc>
      </w:tr>
      <w:tr w:rsidR="00152E9D" w:rsidRPr="00A406E5" w14:paraId="0D5127B0" w14:textId="77777777" w:rsidTr="00152E9D">
        <w:trPr>
          <w:cantSplit/>
        </w:trPr>
        <w:tc>
          <w:tcPr>
            <w:tcW w:w="6062" w:type="dxa"/>
            <w:vMerge/>
            <w:vAlign w:val="bottom"/>
          </w:tcPr>
          <w:p w14:paraId="75AE1289" w14:textId="77777777" w:rsidR="00152E9D" w:rsidRPr="00A406E5" w:rsidRDefault="00152E9D" w:rsidP="00152E9D">
            <w:pPr>
              <w:rPr>
                <w:rFonts w:ascii="Arial" w:hAnsi="Arial" w:cs="Arial"/>
              </w:rPr>
            </w:pPr>
          </w:p>
        </w:tc>
        <w:tc>
          <w:tcPr>
            <w:tcW w:w="2903" w:type="dxa"/>
            <w:vAlign w:val="bottom"/>
          </w:tcPr>
          <w:p w14:paraId="3209FA7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3D9B7D0" w14:textId="77777777" w:rsidR="00152E9D" w:rsidRPr="00A406E5" w:rsidRDefault="00152E9D" w:rsidP="00152E9D">
            <w:pPr>
              <w:jc w:val="center"/>
              <w:rPr>
                <w:rFonts w:ascii="Arial" w:hAnsi="Arial" w:cs="Arial"/>
                <w:sz w:val="12"/>
                <w:szCs w:val="12"/>
              </w:rPr>
            </w:pPr>
          </w:p>
        </w:tc>
        <w:tc>
          <w:tcPr>
            <w:tcW w:w="1060" w:type="dxa"/>
            <w:vMerge/>
            <w:vAlign w:val="bottom"/>
          </w:tcPr>
          <w:p w14:paraId="126D7C95" w14:textId="77777777" w:rsidR="00152E9D" w:rsidRPr="00A406E5" w:rsidRDefault="00152E9D" w:rsidP="00152E9D">
            <w:pPr>
              <w:ind w:firstLineChars="141" w:firstLine="282"/>
              <w:rPr>
                <w:rFonts w:ascii="Arial" w:hAnsi="Arial" w:cs="Arial"/>
              </w:rPr>
            </w:pPr>
          </w:p>
        </w:tc>
      </w:tr>
    </w:tbl>
    <w:p w14:paraId="7D6C5051" w14:textId="77777777" w:rsidR="00152E9D" w:rsidRDefault="00152E9D" w:rsidP="00152E9D">
      <w:pPr>
        <w:rPr>
          <w:rFonts w:ascii="Arial" w:hAnsi="Arial" w:cs="Arial"/>
        </w:rPr>
      </w:pPr>
    </w:p>
    <w:p w14:paraId="3F523B45" w14:textId="77777777" w:rsidR="00C073F1" w:rsidRDefault="00C073F1" w:rsidP="00152E9D">
      <w:pPr>
        <w:rPr>
          <w:rFonts w:ascii="Arial" w:hAnsi="Arial" w:cs="Arial"/>
        </w:rPr>
      </w:pPr>
    </w:p>
    <w:p w14:paraId="50B8AC0B"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7AD0400"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37F6452" w14:textId="77777777" w:rsidR="00C073F1" w:rsidRPr="00A406E5" w:rsidRDefault="00C073F1" w:rsidP="00152E9D">
      <w:pPr>
        <w:rPr>
          <w:rFonts w:ascii="Arial" w:hAnsi="Arial" w:cs="Arial"/>
          <w:vanish/>
        </w:rPr>
      </w:pPr>
    </w:p>
    <w:p w14:paraId="69385BF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161CB5A2" w14:textId="77777777" w:rsidTr="00AC5F32">
        <w:tc>
          <w:tcPr>
            <w:tcW w:w="13858" w:type="dxa"/>
            <w:shd w:val="clear" w:color="auto" w:fill="C2D69B" w:themeFill="accent3" w:themeFillTint="99"/>
          </w:tcPr>
          <w:p w14:paraId="322D7CE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670BEEC"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13848095" w14:textId="77777777" w:rsidTr="00AC5F32">
        <w:tc>
          <w:tcPr>
            <w:tcW w:w="13948" w:type="dxa"/>
            <w:shd w:val="clear" w:color="auto" w:fill="C2D69B" w:themeFill="accent3" w:themeFillTint="99"/>
          </w:tcPr>
          <w:p w14:paraId="0E5950FC"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0646BFD" w14:textId="77777777" w:rsidTr="00E05287">
        <w:tc>
          <w:tcPr>
            <w:tcW w:w="13948" w:type="dxa"/>
            <w:shd w:val="clear" w:color="auto" w:fill="EAF1DD" w:themeFill="accent3" w:themeFillTint="33"/>
          </w:tcPr>
          <w:p w14:paraId="5D458DF9"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78F9D48"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466F6100" w14:textId="77777777" w:rsidTr="00AC5F32">
        <w:trPr>
          <w:tblHeader/>
        </w:trPr>
        <w:tc>
          <w:tcPr>
            <w:tcW w:w="1735" w:type="dxa"/>
            <w:shd w:val="clear" w:color="auto" w:fill="C2D69B" w:themeFill="accent3" w:themeFillTint="99"/>
          </w:tcPr>
          <w:p w14:paraId="1B919ADD"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3BEEE39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569E8A8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1B36038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02318C97"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41EB21B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747977C5"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72F4AEE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2FE7F618"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0D8C68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4744A0F3"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2EDF72C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D440B3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7CB931A1" w14:textId="77777777" w:rsidTr="00AC5F32">
        <w:trPr>
          <w:tblHeader/>
        </w:trPr>
        <w:tc>
          <w:tcPr>
            <w:tcW w:w="1735" w:type="dxa"/>
            <w:shd w:val="clear" w:color="auto" w:fill="C2D69B" w:themeFill="accent3" w:themeFillTint="99"/>
          </w:tcPr>
          <w:p w14:paraId="39E907EE"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3BE2018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860E670"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68754D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77290AC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7C8FFBA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AB69495"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096EDA4B"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6039501D" w14:textId="77777777" w:rsidTr="00AC5F32">
        <w:tc>
          <w:tcPr>
            <w:tcW w:w="1735" w:type="dxa"/>
            <w:shd w:val="clear" w:color="auto" w:fill="C2D69B" w:themeFill="accent3" w:themeFillTint="99"/>
          </w:tcPr>
          <w:p w14:paraId="67B1EB24"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F96B572"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3BBA96F"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15FEB0F"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7C948DC"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FFCF26A"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5ECCC2F"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86214B1"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5C0C089"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EA739E3"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0648571"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B6020F0"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1DC4559"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A5D169C"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7546EC3" w14:textId="77777777" w:rsidTr="00AC5F32">
        <w:tc>
          <w:tcPr>
            <w:tcW w:w="1735" w:type="dxa"/>
            <w:shd w:val="clear" w:color="auto" w:fill="C2D69B" w:themeFill="accent3" w:themeFillTint="99"/>
          </w:tcPr>
          <w:p w14:paraId="11C3599B"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0E514676"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F08C45A"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6E61A655"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336EB76"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5CF3ECF3"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4D61360"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3B20F55"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1031855"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EC93073"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31CCBA66" w14:textId="77777777" w:rsidTr="00AC5F32">
        <w:tc>
          <w:tcPr>
            <w:tcW w:w="1735" w:type="dxa"/>
            <w:shd w:val="clear" w:color="auto" w:fill="C2D69B" w:themeFill="accent3" w:themeFillTint="99"/>
          </w:tcPr>
          <w:p w14:paraId="0D2A1785"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2D4F347"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5E85B9D7"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4B375F25"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proofErr w:type="gramStart"/>
            <w:r w:rsidRPr="00B669B1">
              <w:rPr>
                <w:rFonts w:ascii="Arial" w:hAnsi="Arial" w:cs="Arial"/>
              </w:rPr>
              <w:t>Unsubstantiated generalisations,</w:t>
            </w:r>
            <w:proofErr w:type="gramEnd"/>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2649F9D1" w14:textId="77777777" w:rsidR="00C073F1" w:rsidRPr="00B669B1" w:rsidRDefault="00C073F1" w:rsidP="0050796C">
            <w:pPr>
              <w:rPr>
                <w:rFonts w:ascii="Arial" w:hAnsi="Arial" w:cs="Arial"/>
              </w:rPr>
            </w:pPr>
          </w:p>
        </w:tc>
        <w:tc>
          <w:tcPr>
            <w:tcW w:w="1736" w:type="dxa"/>
          </w:tcPr>
          <w:p w14:paraId="7F018590"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86DDFD1"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2A305488"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B27A5C6"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5B0F5187" w14:textId="77777777" w:rsidR="00C073F1" w:rsidRPr="00B669B1" w:rsidRDefault="00C073F1" w:rsidP="0050796C">
            <w:pPr>
              <w:rPr>
                <w:rFonts w:ascii="Arial" w:hAnsi="Arial" w:cs="Arial"/>
              </w:rPr>
            </w:pPr>
          </w:p>
        </w:tc>
        <w:tc>
          <w:tcPr>
            <w:tcW w:w="1736" w:type="dxa"/>
          </w:tcPr>
          <w:p w14:paraId="75B79583"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1EEFAAE4"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6B7BC0AC"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059B6A25"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3643B109" w14:textId="77777777" w:rsidR="00C073F1" w:rsidRPr="00B669B1" w:rsidRDefault="00C073F1" w:rsidP="0050796C">
            <w:pPr>
              <w:rPr>
                <w:rFonts w:ascii="Arial" w:hAnsi="Arial" w:cs="Arial"/>
              </w:rPr>
            </w:pPr>
          </w:p>
        </w:tc>
        <w:tc>
          <w:tcPr>
            <w:tcW w:w="1736" w:type="dxa"/>
          </w:tcPr>
          <w:p w14:paraId="5DEB6475"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2A79D391" w14:textId="77777777" w:rsidR="00C073F1" w:rsidRPr="00B669B1" w:rsidRDefault="00C073F1" w:rsidP="0050796C">
            <w:pPr>
              <w:rPr>
                <w:rFonts w:ascii="Arial" w:hAnsi="Arial" w:cs="Arial"/>
              </w:rPr>
            </w:pPr>
          </w:p>
        </w:tc>
        <w:tc>
          <w:tcPr>
            <w:tcW w:w="1736" w:type="dxa"/>
          </w:tcPr>
          <w:p w14:paraId="1EB62D35"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4DF10153"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639D823B" w14:textId="77777777" w:rsidTr="00AC5F32">
        <w:tc>
          <w:tcPr>
            <w:tcW w:w="1735" w:type="dxa"/>
            <w:shd w:val="clear" w:color="auto" w:fill="C2D69B" w:themeFill="accent3" w:themeFillTint="99"/>
          </w:tcPr>
          <w:p w14:paraId="1617AE74"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58C51FD"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3321315"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0312BAA4"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008EC6ED"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0721F10"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51E4C53"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6662D69C"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78D01581" w14:textId="77777777" w:rsidR="00C073F1" w:rsidRPr="00B669B1" w:rsidRDefault="00C073F1" w:rsidP="0050796C">
            <w:pPr>
              <w:rPr>
                <w:rFonts w:ascii="Arial" w:hAnsi="Arial" w:cs="Arial"/>
              </w:rPr>
            </w:pPr>
          </w:p>
          <w:p w14:paraId="61D5F936" w14:textId="77777777" w:rsidR="00C073F1" w:rsidRPr="00B669B1" w:rsidRDefault="00C073F1" w:rsidP="0050796C">
            <w:pPr>
              <w:rPr>
                <w:rFonts w:ascii="Arial" w:hAnsi="Arial" w:cs="Arial"/>
              </w:rPr>
            </w:pPr>
          </w:p>
        </w:tc>
        <w:tc>
          <w:tcPr>
            <w:tcW w:w="1736" w:type="dxa"/>
          </w:tcPr>
          <w:p w14:paraId="68C6767D"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20BC8C81"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7C66E456"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1252AF48"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091B1056"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E4E690A"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1208E81"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6907DE07"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DDD9359"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86AB13E"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601E97B9"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0AF8C3F"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39A3FFEA"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770B2B34" w14:textId="77777777" w:rsidTr="00AC5F32">
        <w:tc>
          <w:tcPr>
            <w:tcW w:w="1735" w:type="dxa"/>
            <w:shd w:val="clear" w:color="auto" w:fill="C2D69B" w:themeFill="accent3" w:themeFillTint="99"/>
          </w:tcPr>
          <w:p w14:paraId="2C9A038D"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B870434"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75B8F968"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44505AA"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76F72066" w14:textId="77777777" w:rsidR="00C073F1" w:rsidRPr="00ED3ABD" w:rsidRDefault="00C073F1" w:rsidP="0050796C">
            <w:pPr>
              <w:rPr>
                <w:rFonts w:ascii="Arial" w:hAnsi="Arial" w:cs="Arial"/>
              </w:rPr>
            </w:pPr>
          </w:p>
          <w:p w14:paraId="01A2DA80"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FA51446"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B07AEFA"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50D08130"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9F8FC81"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FFBDA8D"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BFC0619"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1E82D3BC"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C01A74B"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67BB37A"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52A110E2" w14:textId="77777777" w:rsidR="00C073F1" w:rsidRPr="00E07BE3" w:rsidRDefault="00C073F1" w:rsidP="0050796C">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8118579"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33A1E7E"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7B08FB5"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1B85D49E"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783A7E46" w14:textId="77777777" w:rsidR="00C073F1" w:rsidRPr="00E07BE3" w:rsidRDefault="00C073F1" w:rsidP="0050796C">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028559C3" w14:textId="77777777" w:rsidR="00C073F1" w:rsidRPr="00A406E5" w:rsidRDefault="00C073F1" w:rsidP="001F50B6">
      <w:pPr>
        <w:pStyle w:val="NormalWeb"/>
        <w:rPr>
          <w:rFonts w:ascii="Arial" w:hAnsi="Arial" w:cs="Arial"/>
          <w:color w:val="303B44"/>
          <w:sz w:val="22"/>
          <w:szCs w:val="22"/>
        </w:rPr>
      </w:pPr>
    </w:p>
    <w:p w14:paraId="50D148A8" w14:textId="77777777" w:rsidR="00995D51" w:rsidRDefault="00995D51">
      <w:pPr>
        <w:pStyle w:val="NormalWeb"/>
        <w:rPr>
          <w:rFonts w:ascii="Arial" w:hAnsi="Arial" w:cs="Arial"/>
          <w:color w:val="303B44"/>
          <w:sz w:val="22"/>
          <w:szCs w:val="22"/>
        </w:rPr>
      </w:pPr>
    </w:p>
    <w:p w14:paraId="07DD456E" w14:textId="77777777" w:rsidR="00975DEE" w:rsidRDefault="00975DEE">
      <w:pPr>
        <w:pStyle w:val="NormalWeb"/>
        <w:rPr>
          <w:rFonts w:ascii="Arial" w:hAnsi="Arial" w:cs="Arial"/>
          <w:color w:val="303B44"/>
          <w:sz w:val="22"/>
          <w:szCs w:val="22"/>
        </w:rPr>
      </w:pPr>
    </w:p>
    <w:p w14:paraId="4EBD42C2" w14:textId="77777777" w:rsidR="00975DEE" w:rsidRDefault="00975DEE">
      <w:pPr>
        <w:pStyle w:val="NormalWeb"/>
        <w:rPr>
          <w:rFonts w:ascii="Arial" w:hAnsi="Arial" w:cs="Arial"/>
          <w:color w:val="303B44"/>
          <w:sz w:val="22"/>
          <w:szCs w:val="22"/>
        </w:rPr>
      </w:pPr>
    </w:p>
    <w:p w14:paraId="4DB6F65A" w14:textId="77777777" w:rsidR="00975DEE" w:rsidRDefault="00975DEE">
      <w:pPr>
        <w:pStyle w:val="NormalWeb"/>
        <w:rPr>
          <w:rFonts w:ascii="Arial" w:hAnsi="Arial" w:cs="Arial"/>
          <w:color w:val="303B44"/>
          <w:sz w:val="22"/>
          <w:szCs w:val="22"/>
        </w:rPr>
      </w:pPr>
    </w:p>
    <w:p w14:paraId="7F15A76B" w14:textId="77777777" w:rsidR="00975DEE" w:rsidRDefault="00975DEE">
      <w:pPr>
        <w:pStyle w:val="NormalWeb"/>
        <w:rPr>
          <w:rFonts w:ascii="Arial" w:hAnsi="Arial" w:cs="Arial"/>
          <w:color w:val="303B44"/>
          <w:sz w:val="22"/>
          <w:szCs w:val="22"/>
        </w:rPr>
      </w:pPr>
    </w:p>
    <w:p w14:paraId="7CC4B412" w14:textId="77777777" w:rsidR="00975DEE" w:rsidRDefault="00975DEE">
      <w:pPr>
        <w:pStyle w:val="NormalWeb"/>
        <w:rPr>
          <w:rFonts w:ascii="Arial" w:hAnsi="Arial" w:cs="Arial"/>
          <w:color w:val="303B44"/>
          <w:sz w:val="22"/>
          <w:szCs w:val="22"/>
        </w:rPr>
      </w:pPr>
    </w:p>
    <w:p w14:paraId="213D0EA7"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19D879" w14:textId="77777777" w:rsidR="00831E2A" w:rsidRDefault="00831E2A">
      <w:r>
        <w:separator/>
      </w:r>
    </w:p>
  </w:endnote>
  <w:endnote w:type="continuationSeparator" w:id="0">
    <w:p w14:paraId="7A155A6D" w14:textId="77777777" w:rsidR="00831E2A" w:rsidRDefault="00831E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64CC71"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AA5730">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AA5730">
      <w:rPr>
        <w:b/>
        <w:noProof/>
      </w:rPr>
      <w:t>10</w:t>
    </w:r>
    <w:r w:rsidR="0017512A">
      <w:rPr>
        <w:b/>
        <w:sz w:val="24"/>
        <w:szCs w:val="24"/>
      </w:rPr>
      <w:fldChar w:fldCharType="end"/>
    </w:r>
  </w:p>
  <w:p w14:paraId="5403EC88"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09C8B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EB4E29" w14:textId="77777777" w:rsidR="00831E2A" w:rsidRDefault="00831E2A">
      <w:r>
        <w:separator/>
      </w:r>
    </w:p>
  </w:footnote>
  <w:footnote w:type="continuationSeparator" w:id="0">
    <w:p w14:paraId="6F0AA015" w14:textId="77777777" w:rsidR="00831E2A" w:rsidRDefault="00831E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453AE2"/>
    <w:multiLevelType w:val="hybridMultilevel"/>
    <w:tmpl w:val="5352F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5D04E8"/>
    <w:multiLevelType w:val="hybridMultilevel"/>
    <w:tmpl w:val="B61CC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AD223F"/>
    <w:multiLevelType w:val="hybridMultilevel"/>
    <w:tmpl w:val="E5F81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D1A3C51"/>
    <w:multiLevelType w:val="hybridMultilevel"/>
    <w:tmpl w:val="3FD2D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7EE4A1D"/>
    <w:multiLevelType w:val="hybridMultilevel"/>
    <w:tmpl w:val="FD983F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DB97DE2"/>
    <w:multiLevelType w:val="hybridMultilevel"/>
    <w:tmpl w:val="46F8E5C2"/>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1"/>
  </w:num>
  <w:num w:numId="3">
    <w:abstractNumId w:val="19"/>
  </w:num>
  <w:num w:numId="4">
    <w:abstractNumId w:val="13"/>
  </w:num>
  <w:num w:numId="5">
    <w:abstractNumId w:val="9"/>
  </w:num>
  <w:num w:numId="6">
    <w:abstractNumId w:val="18"/>
  </w:num>
  <w:num w:numId="7">
    <w:abstractNumId w:val="3"/>
  </w:num>
  <w:num w:numId="8">
    <w:abstractNumId w:val="16"/>
  </w:num>
  <w:num w:numId="9">
    <w:abstractNumId w:val="12"/>
  </w:num>
  <w:num w:numId="10">
    <w:abstractNumId w:val="6"/>
  </w:num>
  <w:num w:numId="11">
    <w:abstractNumId w:val="7"/>
  </w:num>
  <w:num w:numId="12">
    <w:abstractNumId w:val="10"/>
  </w:num>
  <w:num w:numId="13">
    <w:abstractNumId w:val="15"/>
  </w:num>
  <w:num w:numId="14">
    <w:abstractNumId w:val="4"/>
  </w:num>
  <w:num w:numId="15">
    <w:abstractNumId w:val="0"/>
  </w:num>
  <w:num w:numId="16">
    <w:abstractNumId w:val="8"/>
  </w:num>
  <w:num w:numId="17">
    <w:abstractNumId w:val="5"/>
  </w:num>
  <w:num w:numId="18">
    <w:abstractNumId w:val="20"/>
  </w:num>
  <w:num w:numId="19">
    <w:abstractNumId w:val="17"/>
  </w:num>
  <w:num w:numId="20">
    <w:abstractNumId w:val="14"/>
  </w:num>
  <w:num w:numId="21">
    <w:abstractNumId w:val="21"/>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1EFA"/>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0556"/>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1E2A"/>
    <w:rsid w:val="00835D29"/>
    <w:rsid w:val="00842E7F"/>
    <w:rsid w:val="00852933"/>
    <w:rsid w:val="008566E5"/>
    <w:rsid w:val="008566FE"/>
    <w:rsid w:val="00865B46"/>
    <w:rsid w:val="00896134"/>
    <w:rsid w:val="008A62BC"/>
    <w:rsid w:val="008B43E7"/>
    <w:rsid w:val="008C48E0"/>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74AE3"/>
    <w:rsid w:val="00A85BFE"/>
    <w:rsid w:val="00AA5730"/>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0DAE"/>
    <w:rsid w:val="00BF3CB5"/>
    <w:rsid w:val="00BF4880"/>
    <w:rsid w:val="00C01A3F"/>
    <w:rsid w:val="00C073F1"/>
    <w:rsid w:val="00C1285B"/>
    <w:rsid w:val="00C1361B"/>
    <w:rsid w:val="00C14E1F"/>
    <w:rsid w:val="00C315AF"/>
    <w:rsid w:val="00C36D9A"/>
    <w:rsid w:val="00C44A72"/>
    <w:rsid w:val="00C61FC2"/>
    <w:rsid w:val="00C705F9"/>
    <w:rsid w:val="00C80F0F"/>
    <w:rsid w:val="00C8667A"/>
    <w:rsid w:val="00C93BCB"/>
    <w:rsid w:val="00CA1BB0"/>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671EE"/>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E6324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E671EE"/>
    <w:pPr>
      <w:overflowPunct w:val="0"/>
      <w:autoSpaceDE w:val="0"/>
      <w:autoSpaceDN w:val="0"/>
      <w:adjustRightInd w:val="0"/>
      <w:spacing w:before="120"/>
      <w:ind w:left="1004" w:hanging="284"/>
      <w:jc w:val="both"/>
      <w:textAlignment w:val="baseline"/>
    </w:pPr>
    <w:rPr>
      <w:sz w:val="24"/>
      <w:szCs w:val="24"/>
      <w:lang w:eastAsia="en-GB"/>
    </w:rPr>
  </w:style>
  <w:style w:type="character" w:customStyle="1" w:styleId="bulletChar">
    <w:name w:val="bullet Char"/>
    <w:link w:val="bullet"/>
    <w:rsid w:val="00E671EE"/>
    <w:rPr>
      <w:sz w:val="24"/>
      <w:szCs w:val="24"/>
      <w:lang w:eastAsia="en-GB"/>
    </w:rPr>
  </w:style>
  <w:style w:type="paragraph" w:styleId="BodyText">
    <w:name w:val="Body Text"/>
    <w:basedOn w:val="Normal"/>
    <w:link w:val="BodyTextChar"/>
    <w:rsid w:val="00E671EE"/>
    <w:pPr>
      <w:spacing w:after="120"/>
    </w:pPr>
    <w:rPr>
      <w:sz w:val="24"/>
      <w:szCs w:val="24"/>
    </w:rPr>
  </w:style>
  <w:style w:type="character" w:customStyle="1" w:styleId="BodyTextChar">
    <w:name w:val="Body Text Char"/>
    <w:basedOn w:val="DefaultParagraphFont"/>
    <w:link w:val="BodyText"/>
    <w:rsid w:val="00E671EE"/>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3813</Words>
  <Characters>21739</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25501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Carwyn Davies</cp:lastModifiedBy>
  <cp:revision>2</cp:revision>
  <cp:lastPrinted>2014-10-10T07:42:00Z</cp:lastPrinted>
  <dcterms:created xsi:type="dcterms:W3CDTF">2019-03-04T23:22:00Z</dcterms:created>
  <dcterms:modified xsi:type="dcterms:W3CDTF">2019-03-04T23:22:00Z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