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7777777" w:rsidR="00D9125E" w:rsidRDefault="00D9125E"/>
    <w:p w14:paraId="1EA88626" w14:textId="345AB3F7" w:rsidR="3F298338" w:rsidRPr="00A7007F" w:rsidRDefault="3F298338" w:rsidP="3F298338">
      <w:pPr>
        <w:rPr>
          <w:rFonts w:cstheme="minorHAnsi"/>
        </w:rPr>
      </w:pPr>
    </w:p>
    <w:p w14:paraId="0DC75166" w14:textId="77777777" w:rsidR="004E78C0" w:rsidRDefault="004E78C0" w:rsidP="3F298338">
      <w:pPr>
        <w:rPr>
          <w:rFonts w:cstheme="minorHAnsi"/>
          <w:b/>
          <w:bCs/>
          <w:sz w:val="40"/>
          <w:szCs w:val="40"/>
        </w:rPr>
      </w:pPr>
    </w:p>
    <w:p w14:paraId="05A2D9B1" w14:textId="77777777" w:rsidR="004E78C0" w:rsidRDefault="004E78C0" w:rsidP="3F298338">
      <w:pPr>
        <w:rPr>
          <w:rFonts w:cstheme="minorHAnsi"/>
          <w:b/>
          <w:bCs/>
          <w:sz w:val="40"/>
          <w:szCs w:val="40"/>
        </w:rPr>
      </w:pPr>
    </w:p>
    <w:p w14:paraId="57792AE8" w14:textId="77777777" w:rsidR="004E78C0" w:rsidRDefault="004E78C0" w:rsidP="3F298338">
      <w:pPr>
        <w:rPr>
          <w:rFonts w:cstheme="minorHAnsi"/>
          <w:b/>
          <w:bCs/>
          <w:sz w:val="40"/>
          <w:szCs w:val="40"/>
        </w:rPr>
      </w:pPr>
    </w:p>
    <w:p w14:paraId="054EF2EE" w14:textId="77777777" w:rsidR="004E78C0" w:rsidRDefault="004E78C0" w:rsidP="3F298338">
      <w:pPr>
        <w:rPr>
          <w:rFonts w:cstheme="minorHAnsi"/>
          <w:b/>
          <w:bCs/>
          <w:sz w:val="40"/>
          <w:szCs w:val="40"/>
        </w:rPr>
      </w:pPr>
    </w:p>
    <w:p w14:paraId="293F8A7E" w14:textId="77777777" w:rsidR="004E78C0" w:rsidRDefault="004E78C0" w:rsidP="3F298338">
      <w:pPr>
        <w:rPr>
          <w:rFonts w:cstheme="minorHAnsi"/>
          <w:b/>
          <w:bCs/>
          <w:sz w:val="40"/>
          <w:szCs w:val="40"/>
        </w:rPr>
      </w:pPr>
    </w:p>
    <w:p w14:paraId="1FE92186" w14:textId="40CA3AD3" w:rsidR="3F298338" w:rsidRPr="008257E3" w:rsidRDefault="00DE16B4" w:rsidP="3F298338">
      <w:pPr>
        <w:rPr>
          <w:rFonts w:cstheme="minorHAnsi"/>
          <w:b/>
          <w:bCs/>
          <w:sz w:val="40"/>
          <w:szCs w:val="40"/>
        </w:rPr>
      </w:pPr>
      <w:r w:rsidRPr="008257E3">
        <w:rPr>
          <w:rFonts w:cstheme="minorHAnsi"/>
          <w:b/>
          <w:bCs/>
          <w:sz w:val="40"/>
          <w:szCs w:val="40"/>
        </w:rPr>
        <w:t>NAME: SHAHEDABIBI SHAIKK</w:t>
      </w:r>
    </w:p>
    <w:p w14:paraId="753B28DA" w14:textId="53F662E3" w:rsidR="00DE16B4" w:rsidRPr="008257E3" w:rsidRDefault="00DE16B4" w:rsidP="3F298338">
      <w:pPr>
        <w:rPr>
          <w:rFonts w:cstheme="minorHAnsi"/>
          <w:b/>
          <w:bCs/>
          <w:sz w:val="40"/>
          <w:szCs w:val="40"/>
        </w:rPr>
      </w:pPr>
      <w:r w:rsidRPr="008257E3">
        <w:rPr>
          <w:rFonts w:cstheme="minorHAnsi"/>
          <w:b/>
          <w:bCs/>
          <w:sz w:val="40"/>
          <w:szCs w:val="40"/>
        </w:rPr>
        <w:t>STUDENT ID: 2223092</w:t>
      </w:r>
    </w:p>
    <w:p w14:paraId="3AFE708D" w14:textId="77777777" w:rsidR="007D6E14" w:rsidRPr="008257E3" w:rsidRDefault="007D6E14" w:rsidP="3F298338">
      <w:pPr>
        <w:rPr>
          <w:rFonts w:cstheme="minorHAnsi"/>
          <w:b/>
          <w:bCs/>
          <w:sz w:val="40"/>
          <w:szCs w:val="40"/>
        </w:rPr>
      </w:pPr>
      <w:r w:rsidRPr="008257E3">
        <w:rPr>
          <w:rFonts w:cstheme="minorHAnsi"/>
          <w:b/>
          <w:bCs/>
          <w:sz w:val="40"/>
          <w:szCs w:val="40"/>
        </w:rPr>
        <w:t xml:space="preserve">MODULE NAME: HUMAN RESOURCE MANAGEMENT </w:t>
      </w:r>
    </w:p>
    <w:p w14:paraId="548B19DF" w14:textId="5FBFCFA5" w:rsidR="00A7007F" w:rsidRPr="008257E3" w:rsidRDefault="00A7007F" w:rsidP="00F733E4">
      <w:pPr>
        <w:ind w:left="1440" w:hanging="1440"/>
        <w:rPr>
          <w:rFonts w:eastAsia="Times New Roman" w:cstheme="minorHAnsi"/>
          <w:b/>
          <w:bCs/>
          <w:sz w:val="40"/>
          <w:szCs w:val="40"/>
        </w:rPr>
      </w:pPr>
      <w:r w:rsidRPr="008257E3">
        <w:rPr>
          <w:rFonts w:cstheme="minorHAnsi"/>
          <w:b/>
          <w:bCs/>
          <w:sz w:val="40"/>
          <w:szCs w:val="40"/>
        </w:rPr>
        <w:t xml:space="preserve">TITLE: </w:t>
      </w:r>
      <w:r w:rsidR="00586EAA">
        <w:rPr>
          <w:rFonts w:cstheme="minorHAnsi"/>
          <w:b/>
          <w:bCs/>
          <w:sz w:val="40"/>
          <w:szCs w:val="40"/>
        </w:rPr>
        <w:t xml:space="preserve">   </w:t>
      </w:r>
      <w:r w:rsidR="007D6E14" w:rsidRPr="008257E3">
        <w:rPr>
          <w:rFonts w:cstheme="minorHAnsi"/>
          <w:b/>
          <w:bCs/>
          <w:sz w:val="40"/>
          <w:szCs w:val="40"/>
        </w:rPr>
        <w:t xml:space="preserve"> </w:t>
      </w:r>
      <w:r w:rsidRPr="008257E3">
        <w:rPr>
          <w:rFonts w:eastAsia="Times New Roman" w:cstheme="minorHAnsi"/>
          <w:b/>
          <w:bCs/>
          <w:sz w:val="40"/>
          <w:szCs w:val="40"/>
        </w:rPr>
        <w:t>Jeff Bezos’s Leadership and the Amazon</w:t>
      </w:r>
      <w:r w:rsidR="00586EAA">
        <w:rPr>
          <w:rFonts w:eastAsia="Times New Roman" w:cstheme="minorHAnsi"/>
          <w:b/>
          <w:bCs/>
          <w:sz w:val="40"/>
          <w:szCs w:val="40"/>
        </w:rPr>
        <w:t xml:space="preserve"> </w:t>
      </w:r>
      <w:r w:rsidRPr="008257E3">
        <w:rPr>
          <w:rFonts w:eastAsia="Times New Roman" w:cstheme="minorHAnsi"/>
          <w:b/>
          <w:bCs/>
          <w:sz w:val="40"/>
          <w:szCs w:val="40"/>
        </w:rPr>
        <w:t>Revolution: Amazon’s Approach to People Management</w:t>
      </w:r>
    </w:p>
    <w:p w14:paraId="3EC28105" w14:textId="776C6B3B" w:rsidR="007D6E14" w:rsidRPr="008257E3" w:rsidRDefault="007D6E14" w:rsidP="3F298338">
      <w:pPr>
        <w:rPr>
          <w:b/>
          <w:bCs/>
          <w:sz w:val="40"/>
          <w:szCs w:val="40"/>
        </w:rPr>
      </w:pPr>
    </w:p>
    <w:p w14:paraId="77FE4006" w14:textId="00F08080" w:rsidR="3F298338" w:rsidRPr="00A7007F" w:rsidRDefault="3F298338" w:rsidP="3F298338">
      <w:pPr>
        <w:rPr>
          <w:sz w:val="40"/>
          <w:szCs w:val="40"/>
        </w:rPr>
      </w:pPr>
    </w:p>
    <w:p w14:paraId="3F8AB6CB" w14:textId="3E5D3F14" w:rsidR="3F298338" w:rsidRDefault="3F298338" w:rsidP="3F298338"/>
    <w:p w14:paraId="5DE063FA" w14:textId="3B14D3FC" w:rsidR="3F298338" w:rsidRDefault="3F298338" w:rsidP="3F298338"/>
    <w:p w14:paraId="4BEEC9D6" w14:textId="23D0DCF9" w:rsidR="3F298338" w:rsidRDefault="3F298338" w:rsidP="3F298338"/>
    <w:p w14:paraId="492ECD3F" w14:textId="36D27400" w:rsidR="3F298338" w:rsidRDefault="3F298338" w:rsidP="3F298338"/>
    <w:p w14:paraId="402F2D9A" w14:textId="71D58714" w:rsidR="3F298338" w:rsidRDefault="3F298338" w:rsidP="3F298338"/>
    <w:p w14:paraId="1140B7C3" w14:textId="77777777" w:rsidR="00586EAA" w:rsidRDefault="00586EAA" w:rsidP="3F298338"/>
    <w:p w14:paraId="098306D5" w14:textId="77777777" w:rsidR="00586EAA" w:rsidRDefault="00586EAA" w:rsidP="3F298338"/>
    <w:p w14:paraId="4C3BD0E6" w14:textId="47B1C297" w:rsidR="65FD4355" w:rsidRDefault="65FD4355" w:rsidP="3F298338">
      <w:pPr>
        <w:rPr>
          <w:rFonts w:ascii="Times New Roman" w:eastAsia="Times New Roman" w:hAnsi="Times New Roman" w:cs="Times New Roman"/>
          <w:b/>
          <w:bCs/>
          <w:sz w:val="32"/>
          <w:szCs w:val="32"/>
        </w:rPr>
      </w:pPr>
      <w:r w:rsidRPr="3F298338">
        <w:rPr>
          <w:rFonts w:ascii="Times New Roman" w:eastAsia="Times New Roman" w:hAnsi="Times New Roman" w:cs="Times New Roman"/>
          <w:b/>
          <w:bCs/>
          <w:sz w:val="32"/>
          <w:szCs w:val="32"/>
        </w:rPr>
        <w:lastRenderedPageBreak/>
        <w:t>Introduction</w:t>
      </w:r>
    </w:p>
    <w:p w14:paraId="59538BC2" w14:textId="297AED1C" w:rsidR="527F697E" w:rsidRPr="00586EAA" w:rsidRDefault="527F697E" w:rsidP="3F298338">
      <w:pPr>
        <w:spacing w:after="390" w:line="390" w:lineRule="exact"/>
        <w:ind w:left="-20" w:right="-20"/>
        <w:jc w:val="both"/>
        <w:rPr>
          <w:rFonts w:ascii="Times New Roman" w:eastAsia="Times New Roman" w:hAnsi="Times New Roman" w:cs="Times New Roman"/>
          <w:color w:val="222222"/>
          <w:sz w:val="28"/>
          <w:szCs w:val="28"/>
          <w:lang w:val="en-US"/>
        </w:rPr>
      </w:pPr>
      <w:r w:rsidRPr="00586EAA">
        <w:rPr>
          <w:rFonts w:ascii="Times New Roman" w:eastAsia="Times New Roman" w:hAnsi="Times New Roman" w:cs="Times New Roman"/>
          <w:color w:val="222222"/>
          <w:sz w:val="28"/>
          <w:szCs w:val="28"/>
        </w:rPr>
        <w:t xml:space="preserve">Founded in 1995 by Jeff Bezos as an online bookshop, Amazon has grown swiftly into a global powerhouse employing 224,000 people (Rossman, 2016). After Walmart, Amazon surpassed $900 billion in sales in 2018 (Bhatnagar &amp; Jaiswal, 2018). Effective management of both people and the company's distinctive business strategy is a top priority for Amazon. </w:t>
      </w:r>
      <w:r w:rsidR="001E2371" w:rsidRPr="00586EAA">
        <w:rPr>
          <w:rFonts w:ascii="Times New Roman" w:eastAsia="Times New Roman" w:hAnsi="Times New Roman" w:cs="Times New Roman"/>
          <w:color w:val="222222"/>
          <w:sz w:val="28"/>
          <w:szCs w:val="28"/>
        </w:rPr>
        <w:t>The</w:t>
      </w:r>
      <w:r w:rsidRPr="00586EAA">
        <w:rPr>
          <w:rFonts w:ascii="Times New Roman" w:eastAsia="Times New Roman" w:hAnsi="Times New Roman" w:cs="Times New Roman"/>
          <w:color w:val="222222"/>
          <w:sz w:val="28"/>
          <w:szCs w:val="28"/>
        </w:rPr>
        <w:t xml:space="preserve"> business has also been entrusted with managing staff. The job satisfaction of Amazon employees is lower than that of other online workers, according to a Kansas University survey (Matthews et al., 2018). Human resource management, or HRM, refers to a set of procedures. The management of people along with the prospects for HRM practices are discussed in this study, which is based on pertinent ideas, theories, and facts. This study examines many aspects of Amazon's approach to people management, including hiring practices, employee evaluations, and recommendations for improvement. To lead is to exert influence over others in such a way that they achieve predetermined goals by the maintenance of a culture of continuous improvement, new ideas, and advancement. Achieving current levels of performance requires strong leadership, which no organisation has. Companies worldwide are putting in a lot of effort to improve their leadership styles so they can better withstand the intense competition in the global marketplaces. This is because they have recognised the importance of </w:t>
      </w:r>
      <w:r w:rsidR="001E2371" w:rsidRPr="00586EAA">
        <w:rPr>
          <w:rFonts w:ascii="Times New Roman" w:eastAsia="Times New Roman" w:hAnsi="Times New Roman" w:cs="Times New Roman"/>
          <w:color w:val="222222"/>
          <w:sz w:val="28"/>
          <w:szCs w:val="28"/>
        </w:rPr>
        <w:t>this</w:t>
      </w:r>
      <w:r w:rsidRPr="00586EAA">
        <w:rPr>
          <w:rFonts w:ascii="Times New Roman" w:eastAsia="Times New Roman" w:hAnsi="Times New Roman" w:cs="Times New Roman"/>
          <w:color w:val="222222"/>
          <w:sz w:val="28"/>
          <w:szCs w:val="28"/>
        </w:rPr>
        <w:t xml:space="preserve"> kind of management structure. Typical of </w:t>
      </w:r>
      <w:r w:rsidR="001E2371" w:rsidRPr="00586EAA">
        <w:rPr>
          <w:rFonts w:ascii="Times New Roman" w:eastAsia="Times New Roman" w:hAnsi="Times New Roman" w:cs="Times New Roman"/>
          <w:color w:val="222222"/>
          <w:sz w:val="28"/>
          <w:szCs w:val="28"/>
        </w:rPr>
        <w:t>how</w:t>
      </w:r>
      <w:r w:rsidRPr="00586EAA">
        <w:rPr>
          <w:rFonts w:ascii="Times New Roman" w:eastAsia="Times New Roman" w:hAnsi="Times New Roman" w:cs="Times New Roman"/>
          <w:color w:val="222222"/>
          <w:sz w:val="28"/>
          <w:szCs w:val="28"/>
        </w:rPr>
        <w:t xml:space="preserve"> Amazon's CEO, Jeff Bezos, took the company from its infancy to its current status as a multimillion-dollar, worldwide powerhouse. </w:t>
      </w:r>
    </w:p>
    <w:p w14:paraId="3EC64479" w14:textId="16FA9C16" w:rsidR="527F697E" w:rsidRDefault="527F697E" w:rsidP="3F298338">
      <w:pPr>
        <w:spacing w:after="390" w:line="390" w:lineRule="exact"/>
        <w:ind w:left="-20" w:right="-20"/>
        <w:jc w:val="both"/>
        <w:rPr>
          <w:rFonts w:ascii="Times New Roman" w:eastAsia="Times New Roman" w:hAnsi="Times New Roman" w:cs="Times New Roman"/>
          <w:color w:val="222222"/>
          <w:sz w:val="24"/>
          <w:szCs w:val="24"/>
        </w:rPr>
      </w:pPr>
      <w:r w:rsidRPr="00586EAA">
        <w:rPr>
          <w:rFonts w:ascii="Times New Roman" w:eastAsia="Times New Roman" w:hAnsi="Times New Roman" w:cs="Times New Roman"/>
          <w:color w:val="222222"/>
          <w:sz w:val="28"/>
          <w:szCs w:val="28"/>
        </w:rPr>
        <w:t xml:space="preserve">Imagine a wild retail behemoth and industry frontrunner, and the name Amazon immediately pops into your head. The once-bookselling behemoth now has a foothold in just about every market imaginable. Amazon is well-known as a global leader in e-commerce, where it informs, inspires, and educates consumers about the goods and services offered by a wide range of brands. Germany, the USA, Canada, Japan, and France are just a few of the major nations where the corporation has set up shop. With the flexibility to operate remotely, the </w:t>
      </w:r>
      <w:r w:rsidR="607D65DB" w:rsidRPr="00586EAA">
        <w:rPr>
          <w:rFonts w:ascii="Times New Roman" w:eastAsia="Times New Roman" w:hAnsi="Times New Roman" w:cs="Times New Roman"/>
          <w:color w:val="222222"/>
          <w:sz w:val="28"/>
          <w:szCs w:val="28"/>
        </w:rPr>
        <w:t>organization</w:t>
      </w:r>
      <w:r w:rsidRPr="00586EAA">
        <w:rPr>
          <w:rFonts w:ascii="Times New Roman" w:eastAsia="Times New Roman" w:hAnsi="Times New Roman" w:cs="Times New Roman"/>
          <w:color w:val="222222"/>
          <w:sz w:val="28"/>
          <w:szCs w:val="28"/>
        </w:rPr>
        <w:t xml:space="preserve"> may provide a diverse variety of goods and services, including books and music releases. Clothing, footwear, handbags, </w:t>
      </w:r>
      <w:r w:rsidR="001E2371" w:rsidRPr="00586EAA">
        <w:rPr>
          <w:rFonts w:ascii="Times New Roman" w:eastAsia="Times New Roman" w:hAnsi="Times New Roman" w:cs="Times New Roman"/>
          <w:color w:val="222222"/>
          <w:sz w:val="28"/>
          <w:szCs w:val="28"/>
        </w:rPr>
        <w:t>jewellery</w:t>
      </w:r>
      <w:r w:rsidRPr="00586EAA">
        <w:rPr>
          <w:rFonts w:ascii="Times New Roman" w:eastAsia="Times New Roman" w:hAnsi="Times New Roman" w:cs="Times New Roman"/>
          <w:color w:val="222222"/>
          <w:sz w:val="28"/>
          <w:szCs w:val="28"/>
        </w:rPr>
        <w:t xml:space="preserve">, accessories, electronics, toys, home furnishings, and </w:t>
      </w:r>
      <w:r w:rsidRPr="00586EAA">
        <w:rPr>
          <w:rFonts w:ascii="Times New Roman" w:eastAsia="Times New Roman" w:hAnsi="Times New Roman" w:cs="Times New Roman"/>
          <w:color w:val="222222"/>
          <w:sz w:val="28"/>
          <w:szCs w:val="28"/>
        </w:rPr>
        <w:lastRenderedPageBreak/>
        <w:t xml:space="preserve">more are just a few of the many consumer goods that Amazon is famous for retailing (Bloomberg, 2019a). </w:t>
      </w:r>
      <w:r w:rsidR="5315B21D" w:rsidRPr="00586EAA">
        <w:rPr>
          <w:rFonts w:ascii="Times New Roman" w:eastAsia="Times New Roman" w:hAnsi="Times New Roman" w:cs="Times New Roman"/>
          <w:color w:val="222222"/>
          <w:sz w:val="28"/>
          <w:szCs w:val="28"/>
        </w:rPr>
        <w:t>Customers can offer their products on the company's website.</w:t>
      </w:r>
      <w:r w:rsidRPr="00586EAA">
        <w:rPr>
          <w:rFonts w:ascii="Times New Roman" w:eastAsia="Times New Roman" w:hAnsi="Times New Roman" w:cs="Times New Roman"/>
          <w:color w:val="222222"/>
          <w:sz w:val="28"/>
          <w:szCs w:val="28"/>
        </w:rPr>
        <w:t xml:space="preserve"> Customers must provide accurate product-related topic information and titles. The results of the topic </w:t>
      </w:r>
      <w:r w:rsidR="001E2371" w:rsidRPr="00586EAA">
        <w:rPr>
          <w:rFonts w:ascii="Times New Roman" w:eastAsia="Times New Roman" w:hAnsi="Times New Roman" w:cs="Times New Roman"/>
          <w:color w:val="222222"/>
          <w:sz w:val="28"/>
          <w:szCs w:val="28"/>
        </w:rPr>
        <w:t>information</w:t>
      </w:r>
      <w:r w:rsidRPr="00586EAA">
        <w:rPr>
          <w:rFonts w:ascii="Times New Roman" w:eastAsia="Times New Roman" w:hAnsi="Times New Roman" w:cs="Times New Roman"/>
          <w:color w:val="222222"/>
          <w:sz w:val="28"/>
          <w:szCs w:val="28"/>
        </w:rPr>
        <w:t xml:space="preserve"> analysis at Amazon company's human resource management department are then published according to how popular and widely used the information is. In addition, the findings are shared </w:t>
      </w:r>
      <w:r w:rsidR="001E2371" w:rsidRPr="00586EAA">
        <w:rPr>
          <w:rFonts w:ascii="Times New Roman" w:eastAsia="Times New Roman" w:hAnsi="Times New Roman" w:cs="Times New Roman"/>
          <w:color w:val="222222"/>
          <w:sz w:val="28"/>
          <w:szCs w:val="28"/>
        </w:rPr>
        <w:t>about</w:t>
      </w:r>
      <w:r w:rsidRPr="00586EAA">
        <w:rPr>
          <w:rFonts w:ascii="Times New Roman" w:eastAsia="Times New Roman" w:hAnsi="Times New Roman" w:cs="Times New Roman"/>
          <w:color w:val="222222"/>
          <w:sz w:val="28"/>
          <w:szCs w:val="28"/>
        </w:rPr>
        <w:t xml:space="preserve"> the relevancy of the topic matter</w:t>
      </w:r>
      <w:r w:rsidRPr="3F298338">
        <w:rPr>
          <w:rFonts w:ascii="Times New Roman" w:eastAsia="Times New Roman" w:hAnsi="Times New Roman" w:cs="Times New Roman"/>
          <w:color w:val="222222"/>
          <w:sz w:val="24"/>
          <w:szCs w:val="24"/>
        </w:rPr>
        <w:t xml:space="preserve">. </w:t>
      </w:r>
    </w:p>
    <w:p w14:paraId="05875368" w14:textId="24E65699" w:rsidR="527F697E" w:rsidRPr="00586EAA" w:rsidRDefault="527F697E" w:rsidP="3F298338">
      <w:pPr>
        <w:spacing w:after="390" w:line="390" w:lineRule="exact"/>
        <w:ind w:left="-20" w:right="-20"/>
        <w:jc w:val="both"/>
        <w:rPr>
          <w:rFonts w:ascii="Times New Roman" w:eastAsia="Times New Roman" w:hAnsi="Times New Roman" w:cs="Times New Roman"/>
          <w:color w:val="222222"/>
          <w:sz w:val="28"/>
          <w:szCs w:val="28"/>
        </w:rPr>
      </w:pPr>
      <w:r w:rsidRPr="00586EAA">
        <w:rPr>
          <w:rFonts w:ascii="Times New Roman" w:eastAsia="Times New Roman" w:hAnsi="Times New Roman" w:cs="Times New Roman"/>
          <w:color w:val="222222"/>
          <w:sz w:val="28"/>
          <w:szCs w:val="28"/>
        </w:rPr>
        <w:t xml:space="preserve">Disregarding the contemporary world's advancements in technology would be incorrect. The mission of Amazon is to empower individuals and to support the potential of technology in many industries. Bezos and his team's most recent accomplishments have already benefited Amazon, the global B2B marketplace. </w:t>
      </w:r>
      <w:r w:rsidR="348811B4" w:rsidRPr="00586EAA">
        <w:rPr>
          <w:rFonts w:ascii="Times New Roman" w:eastAsia="Times New Roman" w:hAnsi="Times New Roman" w:cs="Times New Roman"/>
          <w:color w:val="222222"/>
          <w:sz w:val="28"/>
          <w:szCs w:val="28"/>
        </w:rPr>
        <w:t xml:space="preserve">Through computers and efficient software, the firm provides artificial intelligence </w:t>
      </w:r>
      <w:r w:rsidR="001E2371" w:rsidRPr="00586EAA">
        <w:rPr>
          <w:rFonts w:ascii="Times New Roman" w:eastAsia="Times New Roman" w:hAnsi="Times New Roman" w:cs="Times New Roman"/>
          <w:color w:val="222222"/>
          <w:sz w:val="28"/>
          <w:szCs w:val="28"/>
        </w:rPr>
        <w:t>to sustain life and stimulate</w:t>
      </w:r>
      <w:r w:rsidR="348811B4" w:rsidRPr="00586EAA">
        <w:rPr>
          <w:rFonts w:ascii="Times New Roman" w:eastAsia="Times New Roman" w:hAnsi="Times New Roman" w:cs="Times New Roman"/>
          <w:color w:val="222222"/>
          <w:sz w:val="28"/>
          <w:szCs w:val="28"/>
        </w:rPr>
        <w:t xml:space="preserve"> </w:t>
      </w:r>
      <w:r w:rsidR="001E2371" w:rsidRPr="00586EAA">
        <w:rPr>
          <w:rFonts w:ascii="Times New Roman" w:eastAsia="Times New Roman" w:hAnsi="Times New Roman" w:cs="Times New Roman"/>
          <w:color w:val="222222"/>
          <w:sz w:val="28"/>
          <w:szCs w:val="28"/>
        </w:rPr>
        <w:t xml:space="preserve">the </w:t>
      </w:r>
      <w:r w:rsidR="348811B4" w:rsidRPr="00586EAA">
        <w:rPr>
          <w:rFonts w:ascii="Times New Roman" w:eastAsia="Times New Roman" w:hAnsi="Times New Roman" w:cs="Times New Roman"/>
          <w:color w:val="222222"/>
          <w:sz w:val="28"/>
          <w:szCs w:val="28"/>
        </w:rPr>
        <w:t>human intellect.</w:t>
      </w:r>
      <w:r w:rsidRPr="00586EAA">
        <w:rPr>
          <w:rFonts w:ascii="Times New Roman" w:eastAsia="Times New Roman" w:hAnsi="Times New Roman" w:cs="Times New Roman"/>
          <w:color w:val="222222"/>
          <w:sz w:val="28"/>
          <w:szCs w:val="28"/>
        </w:rPr>
        <w:t xml:space="preserve"> The Internet's power is growing exponentially with each passing day. The future of development within the next years is uncertain. Bezos teaches us that people should focus on the here and now rather than trying to foresee our influence or power. People shouldn't keep the outcomes a secret if they can accept anything. He relies on Bezos's confidence. He knows and works with individuals he can trust because he follows protocols. He commits to a timeline and works to ensure that the organisation meets its objectives. Though challenging at times, coming up with novel approaches and imparting knowledge to others is always an engaging and satisfying endeavour. </w:t>
      </w:r>
    </w:p>
    <w:p w14:paraId="44B23D6C" w14:textId="6A735617" w:rsidR="527F697E" w:rsidRPr="00586EAA" w:rsidRDefault="527F697E" w:rsidP="3F298338">
      <w:pPr>
        <w:spacing w:after="390" w:line="390" w:lineRule="exact"/>
        <w:ind w:left="-20" w:right="-20"/>
        <w:jc w:val="both"/>
        <w:rPr>
          <w:rFonts w:ascii="Times New Roman" w:eastAsia="Times New Roman" w:hAnsi="Times New Roman" w:cs="Times New Roman"/>
          <w:color w:val="222222"/>
          <w:sz w:val="28"/>
          <w:szCs w:val="28"/>
        </w:rPr>
      </w:pPr>
      <w:r w:rsidRPr="00586EAA">
        <w:rPr>
          <w:rFonts w:ascii="Times New Roman" w:eastAsia="Times New Roman" w:hAnsi="Times New Roman" w:cs="Times New Roman"/>
          <w:color w:val="222222"/>
          <w:sz w:val="28"/>
          <w:szCs w:val="28"/>
        </w:rPr>
        <w:t xml:space="preserve">Bezos has become famous for starting the Amazon Revolution. Many customer-facing businesses and organisations find it difficult to compete with Amazon in China's business-to-business (B2B) marketplace. A solid client base, </w:t>
      </w:r>
      <w:r w:rsidR="34F73748" w:rsidRPr="00586EAA">
        <w:rPr>
          <w:rFonts w:ascii="Times New Roman" w:eastAsia="Times New Roman" w:hAnsi="Times New Roman" w:cs="Times New Roman"/>
          <w:color w:val="222222"/>
          <w:sz w:val="28"/>
          <w:szCs w:val="28"/>
        </w:rPr>
        <w:t>talented</w:t>
      </w:r>
      <w:r w:rsidRPr="00586EAA">
        <w:rPr>
          <w:rFonts w:ascii="Times New Roman" w:eastAsia="Times New Roman" w:hAnsi="Times New Roman" w:cs="Times New Roman"/>
          <w:color w:val="222222"/>
          <w:sz w:val="28"/>
          <w:szCs w:val="28"/>
        </w:rPr>
        <w:t xml:space="preserve"> staff, and first-rate customer service all come together to make Amazon what it is. Staff members under Bezos's leadership tackle a new obstacle at each stage. His ability to inspire others and unite them in common goals allows him to coordinate efforts across continents and generations. </w:t>
      </w:r>
    </w:p>
    <w:p w14:paraId="39ABAF97" w14:textId="5B56EFF6" w:rsidR="527F697E" w:rsidRPr="00586EAA" w:rsidRDefault="527F697E" w:rsidP="3F298338">
      <w:pPr>
        <w:spacing w:after="390" w:line="390" w:lineRule="exact"/>
        <w:ind w:left="-20" w:right="-20"/>
        <w:jc w:val="both"/>
        <w:rPr>
          <w:rFonts w:ascii="Times New Roman" w:eastAsia="Times New Roman" w:hAnsi="Times New Roman" w:cs="Times New Roman"/>
          <w:color w:val="222222"/>
          <w:sz w:val="28"/>
          <w:szCs w:val="28"/>
        </w:rPr>
      </w:pPr>
      <w:r w:rsidRPr="00586EAA">
        <w:rPr>
          <w:rFonts w:ascii="Times New Roman" w:eastAsia="Times New Roman" w:hAnsi="Times New Roman" w:cs="Times New Roman"/>
          <w:color w:val="222222"/>
          <w:sz w:val="28"/>
          <w:szCs w:val="28"/>
        </w:rPr>
        <w:t xml:space="preserve">A wide variety of ideas, beliefs, and methods may be used to enhance and cultivate leadership. In a world where leaders are expected to showcase their greatest </w:t>
      </w:r>
      <w:r w:rsidRPr="00586EAA">
        <w:rPr>
          <w:rFonts w:ascii="Times New Roman" w:eastAsia="Times New Roman" w:hAnsi="Times New Roman" w:cs="Times New Roman"/>
          <w:color w:val="222222"/>
          <w:sz w:val="28"/>
          <w:szCs w:val="28"/>
        </w:rPr>
        <w:lastRenderedPageBreak/>
        <w:t xml:space="preserve">attributes, there are chances to collaborate with others from varied backgrounds, recognise changes and obstacles, develop collaborative solutions, and uncover and produce novel ideas. This is why transformational leadership is still so well-liked. We motivate people by sharing our strategy and goals. No leader worthy of the title should ever resort to coercion or suggestion-mongering. What tasks need doing, how to handle change, and what actions are suitable in every </w:t>
      </w:r>
      <w:r w:rsidR="03E128E0" w:rsidRPr="00586EAA">
        <w:rPr>
          <w:rFonts w:ascii="Times New Roman" w:eastAsia="Times New Roman" w:hAnsi="Times New Roman" w:cs="Times New Roman"/>
          <w:color w:val="222222"/>
          <w:sz w:val="28"/>
          <w:szCs w:val="28"/>
        </w:rPr>
        <w:t>circumstance</w:t>
      </w:r>
      <w:r w:rsidRPr="00586EAA">
        <w:rPr>
          <w:rFonts w:ascii="Times New Roman" w:eastAsia="Times New Roman" w:hAnsi="Times New Roman" w:cs="Times New Roman"/>
          <w:color w:val="222222"/>
          <w:sz w:val="28"/>
          <w:szCs w:val="28"/>
        </w:rPr>
        <w:t xml:space="preserve"> may be identified by a transformational leader. Somebody looking for a transformative leader </w:t>
      </w:r>
      <w:r w:rsidR="001E2371" w:rsidRPr="00586EAA">
        <w:rPr>
          <w:rFonts w:ascii="Times New Roman" w:eastAsia="Times New Roman" w:hAnsi="Times New Roman" w:cs="Times New Roman"/>
          <w:color w:val="222222"/>
          <w:sz w:val="28"/>
          <w:szCs w:val="28"/>
        </w:rPr>
        <w:t>who</w:t>
      </w:r>
      <w:r w:rsidRPr="00586EAA">
        <w:rPr>
          <w:rFonts w:ascii="Times New Roman" w:eastAsia="Times New Roman" w:hAnsi="Times New Roman" w:cs="Times New Roman"/>
          <w:color w:val="222222"/>
          <w:sz w:val="28"/>
          <w:szCs w:val="28"/>
        </w:rPr>
        <w:t xml:space="preserve"> isn't afraid to get their hands dirty, make some assumptions, and enlist the help of a few is encouraged to look up to Bezos. His initiatives, which include technological development and transcriptions, are something he is more than glad to discuss and describe in depth. People who have the good fortune to work alongside Bezos see him as an engaging and fascinating leader. The general population should embrace Bezos's plans to utilise his riches to further the digital revolution, which he </w:t>
      </w:r>
      <w:r w:rsidR="00586EAA" w:rsidRPr="00586EAA">
        <w:rPr>
          <w:noProof/>
          <w:sz w:val="28"/>
          <w:szCs w:val="28"/>
        </w:rPr>
        <w:drawing>
          <wp:anchor distT="0" distB="0" distL="114300" distR="114300" simplePos="0" relativeHeight="251658240" behindDoc="0" locked="0" layoutInCell="1" allowOverlap="1" wp14:anchorId="246C54C5" wp14:editId="7EEEDD4E">
            <wp:simplePos x="0" y="0"/>
            <wp:positionH relativeFrom="column">
              <wp:posOffset>861060</wp:posOffset>
            </wp:positionH>
            <wp:positionV relativeFrom="paragraph">
              <wp:posOffset>3543300</wp:posOffset>
            </wp:positionV>
            <wp:extent cx="4572000" cy="3133725"/>
            <wp:effectExtent l="0" t="0" r="0" b="9525"/>
            <wp:wrapSquare wrapText="bothSides"/>
            <wp:docPr id="332570202" name="Picture 332570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133725"/>
                    </a:xfrm>
                    <a:prstGeom prst="rect">
                      <a:avLst/>
                    </a:prstGeom>
                  </pic:spPr>
                </pic:pic>
              </a:graphicData>
            </a:graphic>
          </wp:anchor>
        </w:drawing>
      </w:r>
      <w:r w:rsidRPr="00586EAA">
        <w:rPr>
          <w:rFonts w:ascii="Times New Roman" w:eastAsia="Times New Roman" w:hAnsi="Times New Roman" w:cs="Times New Roman"/>
          <w:color w:val="222222"/>
          <w:sz w:val="28"/>
          <w:szCs w:val="28"/>
        </w:rPr>
        <w:t>can fund via a variety of initiatives.</w:t>
      </w:r>
    </w:p>
    <w:p w14:paraId="7E19C6CB" w14:textId="14D21AB3" w:rsidR="7B5826CB" w:rsidRDefault="7B5826CB" w:rsidP="3F298338">
      <w:pPr>
        <w:spacing w:after="390" w:line="390" w:lineRule="exact"/>
        <w:ind w:left="-20" w:right="-20"/>
        <w:jc w:val="center"/>
      </w:pPr>
    </w:p>
    <w:p w14:paraId="16932578" w14:textId="77777777" w:rsidR="001E2371" w:rsidRDefault="001E2371" w:rsidP="3F298338">
      <w:pPr>
        <w:spacing w:after="390" w:line="390" w:lineRule="exact"/>
        <w:ind w:left="-20" w:right="-20"/>
        <w:jc w:val="center"/>
        <w:rPr>
          <w:rFonts w:ascii="Times New Roman" w:eastAsia="Times New Roman" w:hAnsi="Times New Roman" w:cs="Times New Roman"/>
          <w:b/>
          <w:bCs/>
          <w:color w:val="222222"/>
          <w:sz w:val="24"/>
          <w:szCs w:val="24"/>
        </w:rPr>
      </w:pPr>
    </w:p>
    <w:p w14:paraId="79980940" w14:textId="77777777" w:rsidR="001E2371" w:rsidRDefault="001E2371" w:rsidP="3F298338">
      <w:pPr>
        <w:spacing w:after="390" w:line="390" w:lineRule="exact"/>
        <w:ind w:left="-20" w:right="-20"/>
        <w:jc w:val="center"/>
        <w:rPr>
          <w:rFonts w:ascii="Times New Roman" w:eastAsia="Times New Roman" w:hAnsi="Times New Roman" w:cs="Times New Roman"/>
          <w:b/>
          <w:bCs/>
          <w:color w:val="222222"/>
          <w:sz w:val="24"/>
          <w:szCs w:val="24"/>
        </w:rPr>
      </w:pPr>
    </w:p>
    <w:p w14:paraId="3BC6B432" w14:textId="77777777" w:rsidR="001E2371" w:rsidRDefault="001E2371" w:rsidP="3F298338">
      <w:pPr>
        <w:spacing w:after="390" w:line="390" w:lineRule="exact"/>
        <w:ind w:left="-20" w:right="-20"/>
        <w:jc w:val="center"/>
        <w:rPr>
          <w:rFonts w:ascii="Times New Roman" w:eastAsia="Times New Roman" w:hAnsi="Times New Roman" w:cs="Times New Roman"/>
          <w:b/>
          <w:bCs/>
          <w:color w:val="222222"/>
          <w:sz w:val="24"/>
          <w:szCs w:val="24"/>
        </w:rPr>
      </w:pPr>
    </w:p>
    <w:p w14:paraId="61F88019" w14:textId="77777777" w:rsidR="001E2371" w:rsidRDefault="001E2371" w:rsidP="3F298338">
      <w:pPr>
        <w:spacing w:after="390" w:line="390" w:lineRule="exact"/>
        <w:ind w:left="-20" w:right="-20"/>
        <w:jc w:val="center"/>
        <w:rPr>
          <w:rFonts w:ascii="Times New Roman" w:eastAsia="Times New Roman" w:hAnsi="Times New Roman" w:cs="Times New Roman"/>
          <w:b/>
          <w:bCs/>
          <w:color w:val="222222"/>
          <w:sz w:val="24"/>
          <w:szCs w:val="24"/>
        </w:rPr>
      </w:pPr>
    </w:p>
    <w:p w14:paraId="4B1BB39E" w14:textId="77777777" w:rsidR="001E2371" w:rsidRDefault="001E2371" w:rsidP="3F298338">
      <w:pPr>
        <w:spacing w:after="390" w:line="390" w:lineRule="exact"/>
        <w:ind w:left="-20" w:right="-20"/>
        <w:jc w:val="center"/>
        <w:rPr>
          <w:rFonts w:ascii="Times New Roman" w:eastAsia="Times New Roman" w:hAnsi="Times New Roman" w:cs="Times New Roman"/>
          <w:b/>
          <w:bCs/>
          <w:color w:val="222222"/>
          <w:sz w:val="24"/>
          <w:szCs w:val="24"/>
        </w:rPr>
      </w:pPr>
    </w:p>
    <w:p w14:paraId="73F57E7B" w14:textId="15572463" w:rsidR="48ECA475" w:rsidRDefault="48ECA475" w:rsidP="3F298338">
      <w:pPr>
        <w:spacing w:after="390" w:line="390" w:lineRule="exact"/>
        <w:ind w:left="-20" w:right="-20"/>
        <w:jc w:val="center"/>
        <w:rPr>
          <w:rFonts w:ascii="Times New Roman" w:eastAsia="Times New Roman" w:hAnsi="Times New Roman" w:cs="Times New Roman"/>
          <w:b/>
          <w:bCs/>
          <w:color w:val="222222"/>
          <w:sz w:val="24"/>
          <w:szCs w:val="24"/>
        </w:rPr>
      </w:pPr>
      <w:r w:rsidRPr="3F298338">
        <w:rPr>
          <w:rFonts w:ascii="Times New Roman" w:eastAsia="Times New Roman" w:hAnsi="Times New Roman" w:cs="Times New Roman"/>
          <w:b/>
          <w:bCs/>
          <w:color w:val="222222"/>
          <w:sz w:val="24"/>
          <w:szCs w:val="24"/>
        </w:rPr>
        <w:t>Figure 01: Amazon’s Organization Structure (Amazon, 2022)</w:t>
      </w:r>
    </w:p>
    <w:p w14:paraId="707A231F" w14:textId="6453B8A3" w:rsidR="0A47BF44" w:rsidRPr="00586EAA" w:rsidRDefault="0A47BF44" w:rsidP="3F298338">
      <w:pPr>
        <w:spacing w:line="360" w:lineRule="auto"/>
        <w:jc w:val="both"/>
        <w:rPr>
          <w:rFonts w:ascii="Times New Roman" w:eastAsia="Times New Roman" w:hAnsi="Times New Roman" w:cs="Times New Roman"/>
          <w:color w:val="222222"/>
          <w:sz w:val="28"/>
          <w:szCs w:val="28"/>
        </w:rPr>
      </w:pPr>
      <w:r w:rsidRPr="00586EAA">
        <w:rPr>
          <w:rFonts w:ascii="Times New Roman" w:eastAsia="Times New Roman" w:hAnsi="Times New Roman" w:cs="Times New Roman"/>
          <w:color w:val="222222"/>
          <w:sz w:val="28"/>
          <w:szCs w:val="28"/>
        </w:rPr>
        <w:t xml:space="preserve">There are certain issues with the STO along with two-pizza team setups. Organisational designs and the effects of team structures on creativity and quickness of execution are therefore continually assessed by Amazon. Using organisational </w:t>
      </w:r>
      <w:r w:rsidRPr="00586EAA">
        <w:rPr>
          <w:rFonts w:ascii="Times New Roman" w:eastAsia="Times New Roman" w:hAnsi="Times New Roman" w:cs="Times New Roman"/>
          <w:color w:val="222222"/>
          <w:sz w:val="28"/>
          <w:szCs w:val="28"/>
        </w:rPr>
        <w:lastRenderedPageBreak/>
        <w:t xml:space="preserve">network analysis (ONA), the Amazon Devices organisation inspects and audits its team structures. This organisation is responsible for producing goods like Alexa, </w:t>
      </w:r>
      <w:proofErr w:type="spellStart"/>
      <w:r w:rsidRPr="00586EAA">
        <w:rPr>
          <w:rFonts w:ascii="Times New Roman" w:eastAsia="Times New Roman" w:hAnsi="Times New Roman" w:cs="Times New Roman"/>
          <w:color w:val="222222"/>
          <w:sz w:val="28"/>
          <w:szCs w:val="28"/>
        </w:rPr>
        <w:t>FireTV</w:t>
      </w:r>
      <w:proofErr w:type="spellEnd"/>
      <w:r w:rsidRPr="00586EAA">
        <w:rPr>
          <w:rFonts w:ascii="Times New Roman" w:eastAsia="Times New Roman" w:hAnsi="Times New Roman" w:cs="Times New Roman"/>
          <w:color w:val="222222"/>
          <w:sz w:val="28"/>
          <w:szCs w:val="28"/>
        </w:rPr>
        <w:t xml:space="preserve">, the Amazon Kindle, and numerous other Amazon items. ONA is a method for visualising the flow of information, selections, and communications across an organisation by examining the informal connections between employees. By working together as a team, ONA can identify areas of strength and possible </w:t>
      </w:r>
      <w:r w:rsidR="001E2371" w:rsidRPr="00586EAA">
        <w:rPr>
          <w:rFonts w:ascii="Times New Roman" w:eastAsia="Times New Roman" w:hAnsi="Times New Roman" w:cs="Times New Roman"/>
          <w:color w:val="222222"/>
          <w:sz w:val="28"/>
          <w:szCs w:val="28"/>
        </w:rPr>
        <w:t>opportunities</w:t>
      </w:r>
      <w:r w:rsidRPr="00586EAA">
        <w:rPr>
          <w:rFonts w:ascii="Times New Roman" w:eastAsia="Times New Roman" w:hAnsi="Times New Roman" w:cs="Times New Roman"/>
          <w:color w:val="222222"/>
          <w:sz w:val="28"/>
          <w:szCs w:val="28"/>
        </w:rPr>
        <w:t xml:space="preserve">. </w:t>
      </w:r>
      <w:r w:rsidR="001E2371" w:rsidRPr="00586EAA">
        <w:rPr>
          <w:rFonts w:ascii="Times New Roman" w:eastAsia="Times New Roman" w:hAnsi="Times New Roman" w:cs="Times New Roman"/>
          <w:color w:val="222222"/>
          <w:sz w:val="28"/>
          <w:szCs w:val="28"/>
        </w:rPr>
        <w:t>Amazon has employed ONA to find decision-making bottlenecks, needless dependencies, and untapped knowledge for better innovative cooperation and decision-making speed</w:t>
      </w:r>
      <w:r w:rsidRPr="00586EAA">
        <w:rPr>
          <w:rFonts w:ascii="Times New Roman" w:eastAsia="Times New Roman" w:hAnsi="Times New Roman" w:cs="Times New Roman"/>
          <w:color w:val="222222"/>
          <w:sz w:val="28"/>
          <w:szCs w:val="28"/>
        </w:rPr>
        <w:t>. Amazon utilised ONA to find development links while evaluating innovation partnerships. Local development links improve large-scale ideas in preparation for their eventual realisation as designs, notions, and alternatives.</w:t>
      </w:r>
    </w:p>
    <w:p w14:paraId="6B8A50AA" w14:textId="411752D4" w:rsidR="6B3E643B" w:rsidRDefault="6B3E643B" w:rsidP="3F298338">
      <w:pPr>
        <w:rPr>
          <w:rFonts w:ascii="Times New Roman" w:eastAsia="Times New Roman" w:hAnsi="Times New Roman" w:cs="Times New Roman"/>
          <w:b/>
          <w:bCs/>
          <w:sz w:val="32"/>
          <w:szCs w:val="32"/>
        </w:rPr>
      </w:pPr>
      <w:r w:rsidRPr="3F298338">
        <w:rPr>
          <w:rFonts w:ascii="Times New Roman" w:eastAsia="Times New Roman" w:hAnsi="Times New Roman" w:cs="Times New Roman"/>
          <w:b/>
          <w:bCs/>
          <w:sz w:val="32"/>
          <w:szCs w:val="32"/>
        </w:rPr>
        <w:t>Objectives</w:t>
      </w:r>
    </w:p>
    <w:p w14:paraId="3B31F74C" w14:textId="194EDB24" w:rsidR="01DB7F26" w:rsidRPr="00586EAA" w:rsidRDefault="01DB7F26" w:rsidP="3F298338">
      <w:pPr>
        <w:shd w:val="clear" w:color="auto" w:fill="FFFFFF" w:themeFill="background1"/>
        <w:spacing w:line="360" w:lineRule="auto"/>
        <w:ind w:left="-20" w:right="-20"/>
        <w:jc w:val="both"/>
        <w:rPr>
          <w:rFonts w:ascii="Times New Roman" w:eastAsia="Times New Roman" w:hAnsi="Times New Roman" w:cs="Times New Roman"/>
          <w:color w:val="000000" w:themeColor="text1"/>
          <w:sz w:val="28"/>
          <w:szCs w:val="28"/>
        </w:rPr>
      </w:pPr>
      <w:r w:rsidRPr="00586EAA">
        <w:rPr>
          <w:rFonts w:ascii="Times New Roman" w:eastAsia="Times New Roman" w:hAnsi="Times New Roman" w:cs="Times New Roman"/>
          <w:color w:val="000000" w:themeColor="text1"/>
          <w:sz w:val="28"/>
          <w:szCs w:val="28"/>
        </w:rPr>
        <w:t xml:space="preserve">When it comes to consumer focus, Amazon is a market leader, not a competitor. The rules, procedures, and systems of the e-commerce giant reflect the aim and objective of the firm, which is to establish itself as the most customer-oriented corporation on the globe. Using the internet and other forms of technology, the firm aspires to revolutionise the customer experience by making it easier for people to shop online, learn about new products, and share what they've discovered with the world (Amazon, 2020). </w:t>
      </w:r>
    </w:p>
    <w:p w14:paraId="38A6A5E4" w14:textId="2D097421" w:rsidR="01DB7F26" w:rsidRPr="00586EAA" w:rsidRDefault="01DB7F26" w:rsidP="3F298338">
      <w:pPr>
        <w:spacing w:line="360" w:lineRule="auto"/>
        <w:ind w:left="-20" w:right="-20"/>
        <w:jc w:val="both"/>
        <w:rPr>
          <w:rFonts w:ascii="Times New Roman" w:eastAsia="Times New Roman" w:hAnsi="Times New Roman" w:cs="Times New Roman"/>
          <w:color w:val="000000" w:themeColor="text1"/>
          <w:sz w:val="28"/>
          <w:szCs w:val="28"/>
        </w:rPr>
      </w:pPr>
      <w:r w:rsidRPr="00586EAA">
        <w:rPr>
          <w:rFonts w:ascii="Times New Roman" w:eastAsia="Times New Roman" w:hAnsi="Times New Roman" w:cs="Times New Roman"/>
          <w:color w:val="000000" w:themeColor="text1"/>
          <w:sz w:val="28"/>
          <w:szCs w:val="28"/>
        </w:rPr>
        <w:t xml:space="preserve"> Amazon employs the triple bottom line approach because the company is committed to investing in the growth and well-being of its employees, customers, and the environment, in addition to its financial success. Among the many sustainability-focused initiatives Amazon is supporting include the circular economy, the closed loop infrastructures fund, and efforts to lessen the corporation's carbon footprint (Amazon, 2020). </w:t>
      </w:r>
      <w:r w:rsidR="0842158A" w:rsidRPr="00586EAA">
        <w:rPr>
          <w:rFonts w:ascii="Times New Roman" w:eastAsia="Times New Roman" w:hAnsi="Times New Roman" w:cs="Times New Roman"/>
          <w:color w:val="000000" w:themeColor="text1"/>
          <w:sz w:val="28"/>
          <w:szCs w:val="28"/>
        </w:rPr>
        <w:t xml:space="preserve">While the topic is seldom brought up in scholarly works, there is a </w:t>
      </w:r>
      <w:r w:rsidR="0842158A" w:rsidRPr="00586EAA">
        <w:rPr>
          <w:rFonts w:ascii="Times New Roman" w:eastAsia="Times New Roman" w:hAnsi="Times New Roman" w:cs="Times New Roman"/>
          <w:color w:val="000000" w:themeColor="text1"/>
          <w:sz w:val="28"/>
          <w:szCs w:val="28"/>
        </w:rPr>
        <w:lastRenderedPageBreak/>
        <w:t xml:space="preserve">lack of study on the ways Amazon may impact project management and the whole team inside an organisation.  </w:t>
      </w:r>
    </w:p>
    <w:p w14:paraId="23384543" w14:textId="67C7E80C" w:rsidR="3F298338" w:rsidRPr="00586EAA" w:rsidRDefault="3F298338" w:rsidP="3F298338">
      <w:pPr>
        <w:shd w:val="clear" w:color="auto" w:fill="FFFFFF" w:themeFill="background1"/>
        <w:ind w:left="-20" w:right="-20"/>
        <w:rPr>
          <w:rFonts w:ascii="Georgia" w:eastAsia="Georgia" w:hAnsi="Georgia" w:cs="Georgia"/>
          <w:color w:val="535353"/>
          <w:sz w:val="28"/>
          <w:szCs w:val="28"/>
        </w:rPr>
      </w:pPr>
    </w:p>
    <w:p w14:paraId="0DFF6854" w14:textId="074CE196" w:rsidR="6B3E643B" w:rsidRDefault="6B3E643B" w:rsidP="3F298338">
      <w:pPr>
        <w:jc w:val="center"/>
      </w:pPr>
      <w:r>
        <w:rPr>
          <w:noProof/>
        </w:rPr>
        <w:drawing>
          <wp:inline distT="0" distB="0" distL="0" distR="0" wp14:anchorId="353B8E92" wp14:editId="515EF66F">
            <wp:extent cx="3781425" cy="3295650"/>
            <wp:effectExtent l="0" t="0" r="0" b="0"/>
            <wp:docPr id="1778013099" name="Picture 1778013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781425" cy="3295650"/>
                    </a:xfrm>
                    <a:prstGeom prst="rect">
                      <a:avLst/>
                    </a:prstGeom>
                  </pic:spPr>
                </pic:pic>
              </a:graphicData>
            </a:graphic>
          </wp:inline>
        </w:drawing>
      </w:r>
    </w:p>
    <w:p w14:paraId="649E4E16" w14:textId="714DBD37" w:rsidR="2ED20733" w:rsidRDefault="2ED20733" w:rsidP="3F298338">
      <w:pPr>
        <w:jc w:val="center"/>
        <w:rPr>
          <w:rFonts w:ascii="Times New Roman" w:eastAsia="Times New Roman" w:hAnsi="Times New Roman" w:cs="Times New Roman"/>
          <w:b/>
          <w:bCs/>
          <w:sz w:val="24"/>
          <w:szCs w:val="24"/>
        </w:rPr>
      </w:pPr>
      <w:r w:rsidRPr="3F298338">
        <w:rPr>
          <w:rFonts w:ascii="Times New Roman" w:eastAsia="Times New Roman" w:hAnsi="Times New Roman" w:cs="Times New Roman"/>
          <w:b/>
          <w:bCs/>
          <w:sz w:val="24"/>
          <w:szCs w:val="24"/>
        </w:rPr>
        <w:t>Figure 02: Strategic HRM (Claus, 2019)</w:t>
      </w:r>
    </w:p>
    <w:p w14:paraId="0F814442" w14:textId="77777777" w:rsidR="00513303" w:rsidRDefault="00513303" w:rsidP="3F298338">
      <w:pPr>
        <w:rPr>
          <w:rFonts w:ascii="Times New Roman" w:eastAsia="Times New Roman" w:hAnsi="Times New Roman" w:cs="Times New Roman"/>
          <w:b/>
          <w:bCs/>
          <w:sz w:val="32"/>
          <w:szCs w:val="32"/>
        </w:rPr>
      </w:pPr>
    </w:p>
    <w:p w14:paraId="75265A44" w14:textId="5842A358" w:rsidR="6B3E643B" w:rsidRDefault="6B3E643B" w:rsidP="3F298338">
      <w:pPr>
        <w:rPr>
          <w:rFonts w:ascii="Times New Roman" w:eastAsia="Times New Roman" w:hAnsi="Times New Roman" w:cs="Times New Roman"/>
          <w:b/>
          <w:bCs/>
          <w:sz w:val="32"/>
          <w:szCs w:val="32"/>
        </w:rPr>
      </w:pPr>
      <w:r w:rsidRPr="3F298338">
        <w:rPr>
          <w:rFonts w:ascii="Times New Roman" w:eastAsia="Times New Roman" w:hAnsi="Times New Roman" w:cs="Times New Roman"/>
          <w:b/>
          <w:bCs/>
          <w:sz w:val="32"/>
          <w:szCs w:val="32"/>
        </w:rPr>
        <w:t>Aims</w:t>
      </w:r>
    </w:p>
    <w:p w14:paraId="6E44D8F7" w14:textId="66597128" w:rsidR="038600EB" w:rsidRPr="00586EAA" w:rsidRDefault="038600EB" w:rsidP="3F298338">
      <w:pPr>
        <w:pStyle w:val="ListParagraph"/>
        <w:numPr>
          <w:ilvl w:val="0"/>
          <w:numId w:val="2"/>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To analyse Jeff Bezos's management style and determine its impact on Amazon.com, Inc.'s profitability. </w:t>
      </w:r>
    </w:p>
    <w:p w14:paraId="73B68E4E" w14:textId="0F4F11B9" w:rsidR="038600EB" w:rsidRPr="00586EAA" w:rsidRDefault="038600EB" w:rsidP="3F298338">
      <w:pPr>
        <w:pStyle w:val="ListParagraph"/>
        <w:numPr>
          <w:ilvl w:val="0"/>
          <w:numId w:val="2"/>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Examine </w:t>
      </w:r>
      <w:r w:rsidR="001E2371" w:rsidRPr="00586EAA">
        <w:rPr>
          <w:rFonts w:ascii="Times New Roman" w:eastAsia="Times New Roman" w:hAnsi="Times New Roman" w:cs="Times New Roman"/>
          <w:sz w:val="28"/>
          <w:szCs w:val="28"/>
        </w:rPr>
        <w:t>how</w:t>
      </w:r>
      <w:r w:rsidRPr="00586EAA">
        <w:rPr>
          <w:rFonts w:ascii="Times New Roman" w:eastAsia="Times New Roman" w:hAnsi="Times New Roman" w:cs="Times New Roman"/>
          <w:sz w:val="28"/>
          <w:szCs w:val="28"/>
        </w:rPr>
        <w:t xml:space="preserve"> Amazon's relentless focus on performance has contributed to an extremely high turnover rate, which in turn has hurt the company's image and increased human cost and figure out how to prevent this from happening again. </w:t>
      </w:r>
    </w:p>
    <w:p w14:paraId="7200D9C9" w14:textId="3FFD283E" w:rsidR="038600EB" w:rsidRPr="00586EAA" w:rsidRDefault="038600EB" w:rsidP="3F298338">
      <w:pPr>
        <w:pStyle w:val="ListParagraph"/>
        <w:numPr>
          <w:ilvl w:val="0"/>
          <w:numId w:val="2"/>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To provide suggestions for how Amazon could improve its current policies and procedures people employee management. </w:t>
      </w:r>
    </w:p>
    <w:p w14:paraId="1D43CE56" w14:textId="77777777" w:rsidR="00586EAA" w:rsidRDefault="038600EB" w:rsidP="00586EAA">
      <w:pPr>
        <w:pStyle w:val="ListParagraph"/>
        <w:numPr>
          <w:ilvl w:val="0"/>
          <w:numId w:val="2"/>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Is the two-pizza team at Amazon good at managing people?</w:t>
      </w:r>
    </w:p>
    <w:p w14:paraId="2C9D228C" w14:textId="50490B50" w:rsidR="56D8F082" w:rsidRPr="00586EAA" w:rsidRDefault="56D8F082" w:rsidP="00586EAA">
      <w:p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b/>
          <w:bCs/>
          <w:sz w:val="32"/>
          <w:szCs w:val="32"/>
        </w:rPr>
        <w:lastRenderedPageBreak/>
        <w:t>Methodology</w:t>
      </w:r>
    </w:p>
    <w:p w14:paraId="75F3F28D" w14:textId="6ABDA192" w:rsidR="2AD023C6" w:rsidRPr="00586EAA" w:rsidRDefault="2AD023C6" w:rsidP="3F298338">
      <w:p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The main researchers combed through the selected articles using a standardised data extraction process, which allowed them to gather details on the research's methodology, size of the sample, and results. Thirty people are selected for the study and then given a battery of questions to fill out. After gathering data, an analytical method called narrative synthesis was used to look for patterns and connections in the collected information.  The investigation was carried out by use of a descriptive research strategy. If you want to know more about the participants' habits, create a well-structured online survey using Google Forms and send it out to them using a messaging app like WhatsApp. Previous studies and scholarly articles served as inspiration for the survey questions. Many different factors could affect how people see Amazon and its impact on the world. We started by collecting the demographic data of the participants, which included their age, education level, gender, and any other pertinent details. </w:t>
      </w:r>
    </w:p>
    <w:p w14:paraId="7C9201AD" w14:textId="61C9146E" w:rsidR="2AD023C6" w:rsidRPr="00586EAA" w:rsidRDefault="2AD023C6" w:rsidP="3F298338">
      <w:p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Books, academic journals, and databases served as secondary sources for this inquiry. To gather information for the study and direct the development of the interviews, this was done. We used several different search engines to compile these articles. The chosen studies' data will thereafter be subjected to a method known as theme analysis. Analysing the data properly entails looking for prominent patterns and themes that are pertinent to the study's aims (Silverman, 2019). To accomplish its goals, this research relied on the methodology described in this chapter. According to Gupta and Gupta (2022), using an appropriate research technique is vital for ensuring the authenticity of the data as well as the conclusions drawn from the study.</w:t>
      </w:r>
    </w:p>
    <w:p w14:paraId="053158A5" w14:textId="77777777" w:rsidR="00586EAA" w:rsidRDefault="00586EAA" w:rsidP="3F298338">
      <w:pPr>
        <w:spacing w:line="360" w:lineRule="auto"/>
        <w:jc w:val="both"/>
        <w:rPr>
          <w:rFonts w:ascii="Times New Roman" w:eastAsia="Times New Roman" w:hAnsi="Times New Roman" w:cs="Times New Roman"/>
          <w:b/>
          <w:bCs/>
          <w:sz w:val="32"/>
          <w:szCs w:val="32"/>
        </w:rPr>
      </w:pPr>
    </w:p>
    <w:p w14:paraId="2E762AFF" w14:textId="6A241472" w:rsidR="52614955" w:rsidRDefault="52614955" w:rsidP="3F298338">
      <w:pPr>
        <w:spacing w:line="360" w:lineRule="auto"/>
        <w:jc w:val="both"/>
        <w:rPr>
          <w:rFonts w:ascii="Times New Roman" w:eastAsia="Times New Roman" w:hAnsi="Times New Roman" w:cs="Times New Roman"/>
          <w:b/>
          <w:bCs/>
          <w:sz w:val="32"/>
          <w:szCs w:val="32"/>
        </w:rPr>
      </w:pPr>
      <w:r w:rsidRPr="3F298338">
        <w:rPr>
          <w:rFonts w:ascii="Times New Roman" w:eastAsia="Times New Roman" w:hAnsi="Times New Roman" w:cs="Times New Roman"/>
          <w:b/>
          <w:bCs/>
          <w:sz w:val="32"/>
          <w:szCs w:val="32"/>
        </w:rPr>
        <w:lastRenderedPageBreak/>
        <w:t>Data Collection</w:t>
      </w:r>
    </w:p>
    <w:p w14:paraId="688EC4C6" w14:textId="0C154509" w:rsidR="52614955" w:rsidRPr="00586EAA" w:rsidRDefault="52614955" w:rsidP="3F298338">
      <w:pPr>
        <w:spacing w:after="0" w:line="360" w:lineRule="auto"/>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Various methods of data collection and analysis are used in this research. Due to the survey-based nature of the data collection and analysis procedures, this study will make extensive use of primary sources. </w:t>
      </w:r>
      <w:r w:rsidR="001E2371" w:rsidRPr="00586EAA">
        <w:rPr>
          <w:rFonts w:ascii="Times New Roman" w:eastAsia="Times New Roman" w:hAnsi="Times New Roman" w:cs="Times New Roman"/>
          <w:sz w:val="28"/>
          <w:szCs w:val="28"/>
        </w:rPr>
        <w:t>To</w:t>
      </w:r>
      <w:r w:rsidRPr="00586EAA">
        <w:rPr>
          <w:rFonts w:ascii="Times New Roman" w:eastAsia="Times New Roman" w:hAnsi="Times New Roman" w:cs="Times New Roman"/>
          <w:sz w:val="28"/>
          <w:szCs w:val="28"/>
        </w:rPr>
        <w:t xml:space="preserve"> define words and examine past effects, content analysis necessitates meticulously evaluating and analysing copious amounts of qualitative information from several sources. </w:t>
      </w:r>
    </w:p>
    <w:p w14:paraId="179FA910" w14:textId="1A4C147B" w:rsidR="52614955" w:rsidRPr="00586EAA" w:rsidRDefault="001E2371" w:rsidP="3F298338">
      <w:pPr>
        <w:spacing w:after="0" w:line="360" w:lineRule="auto"/>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To</w:t>
      </w:r>
      <w:r w:rsidR="52614955" w:rsidRPr="00586EAA">
        <w:rPr>
          <w:rFonts w:ascii="Times New Roman" w:eastAsia="Times New Roman" w:hAnsi="Times New Roman" w:cs="Times New Roman"/>
          <w:sz w:val="28"/>
          <w:szCs w:val="28"/>
        </w:rPr>
        <w:t xml:space="preserve"> examine the demographics of influencers' followers and the content of their sponsored advertising, this research will also use secondary data, including articles that have already been published. Downloading and correctly evaluating these data will provide valuable information on the company's social influencers' activity, engagement, and outcomes. In content assessment, factors such as integration techniques and documented outcomes are used to classify information </w:t>
      </w:r>
      <w:r w:rsidRPr="00586EAA">
        <w:rPr>
          <w:rFonts w:ascii="Times New Roman" w:eastAsia="Times New Roman" w:hAnsi="Times New Roman" w:cs="Times New Roman"/>
          <w:sz w:val="28"/>
          <w:szCs w:val="28"/>
        </w:rPr>
        <w:t>meaningfully</w:t>
      </w:r>
      <w:r w:rsidR="52614955" w:rsidRPr="00586EAA">
        <w:rPr>
          <w:rFonts w:ascii="Times New Roman" w:eastAsia="Times New Roman" w:hAnsi="Times New Roman" w:cs="Times New Roman"/>
          <w:sz w:val="28"/>
          <w:szCs w:val="28"/>
        </w:rPr>
        <w:t xml:space="preserve">.  </w:t>
      </w:r>
    </w:p>
    <w:p w14:paraId="52A0F7EA" w14:textId="753833AE" w:rsidR="16C00CAA" w:rsidRDefault="16C00CAA" w:rsidP="3F298338">
      <w:pPr>
        <w:rPr>
          <w:rFonts w:ascii="Times New Roman" w:eastAsia="Times New Roman" w:hAnsi="Times New Roman" w:cs="Times New Roman"/>
          <w:b/>
          <w:bCs/>
          <w:sz w:val="32"/>
          <w:szCs w:val="32"/>
        </w:rPr>
      </w:pPr>
      <w:r w:rsidRPr="3F298338">
        <w:rPr>
          <w:rFonts w:ascii="Times New Roman" w:eastAsia="Times New Roman" w:hAnsi="Times New Roman" w:cs="Times New Roman"/>
          <w:b/>
          <w:bCs/>
          <w:sz w:val="32"/>
          <w:szCs w:val="32"/>
        </w:rPr>
        <w:t>Research Process</w:t>
      </w:r>
    </w:p>
    <w:p w14:paraId="7B275FBB" w14:textId="16E89812" w:rsidR="6176886B" w:rsidRPr="00586EAA" w:rsidRDefault="6176886B" w:rsidP="3F298338">
      <w:p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The steps we used to collect this data are as follows: </w:t>
      </w:r>
    </w:p>
    <w:p w14:paraId="0C2907DC" w14:textId="4CC27B4D" w:rsidR="6176886B" w:rsidRPr="00586EAA" w:rsidRDefault="6176886B" w:rsidP="3F298338">
      <w:pPr>
        <w:pStyle w:val="ListParagraph"/>
        <w:numPr>
          <w:ilvl w:val="0"/>
          <w:numId w:val="1"/>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Conducting a poll consisting just of yes/no questions is one potential option. </w:t>
      </w:r>
    </w:p>
    <w:p w14:paraId="2A773570" w14:textId="18DBE109" w:rsidR="6176886B" w:rsidRPr="00586EAA" w:rsidRDefault="6176886B" w:rsidP="3F298338">
      <w:pPr>
        <w:pStyle w:val="ListParagraph"/>
        <w:numPr>
          <w:ilvl w:val="0"/>
          <w:numId w:val="1"/>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The link that leads to the Google form was sent to a diverse group of people. </w:t>
      </w:r>
    </w:p>
    <w:p w14:paraId="3E985B54" w14:textId="07B6DF03" w:rsidR="6176886B" w:rsidRPr="00586EAA" w:rsidRDefault="6176886B" w:rsidP="3F298338">
      <w:pPr>
        <w:pStyle w:val="ListParagraph"/>
        <w:numPr>
          <w:ilvl w:val="0"/>
          <w:numId w:val="1"/>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After the 48-hour time ended, the questionnaire was closed. </w:t>
      </w:r>
    </w:p>
    <w:p w14:paraId="2076AD09" w14:textId="234E6E17" w:rsidR="6176886B" w:rsidRPr="00586EAA" w:rsidRDefault="6176886B" w:rsidP="3F298338">
      <w:pPr>
        <w:pStyle w:val="ListParagraph"/>
        <w:numPr>
          <w:ilvl w:val="0"/>
          <w:numId w:val="1"/>
        </w:numPr>
        <w:spacing w:line="360" w:lineRule="auto"/>
        <w:jc w:val="both"/>
        <w:rPr>
          <w:rFonts w:ascii="Times New Roman" w:eastAsia="Times New Roman" w:hAnsi="Times New Roman" w:cs="Times New Roman"/>
          <w:sz w:val="28"/>
          <w:szCs w:val="28"/>
        </w:rPr>
      </w:pPr>
      <w:r w:rsidRPr="00586EAA">
        <w:rPr>
          <w:rFonts w:ascii="Times New Roman" w:eastAsia="Times New Roman" w:hAnsi="Times New Roman" w:cs="Times New Roman"/>
          <w:sz w:val="28"/>
          <w:szCs w:val="28"/>
        </w:rPr>
        <w:t xml:space="preserve"> Lastly, the findings of the survey will be analysed.</w:t>
      </w:r>
    </w:p>
    <w:p w14:paraId="47BF2393" w14:textId="0FF2325C" w:rsidR="3F298338" w:rsidRDefault="3F298338" w:rsidP="3F298338"/>
    <w:p w14:paraId="2A989CF7" w14:textId="64C3B670" w:rsidR="3F298338" w:rsidRDefault="3F298338" w:rsidP="3F298338"/>
    <w:p w14:paraId="7CDD269B" w14:textId="69DDF3FA" w:rsidR="3F298338" w:rsidRDefault="3F298338" w:rsidP="3F298338"/>
    <w:p w14:paraId="7B344B46" w14:textId="26AEB1F3" w:rsidR="3F298338" w:rsidRDefault="3F298338" w:rsidP="3F298338"/>
    <w:p w14:paraId="4B65EF55" w14:textId="1172CC43" w:rsidR="3F298338" w:rsidRDefault="3F298338" w:rsidP="3F298338"/>
    <w:p w14:paraId="6CBF0D49" w14:textId="7608B00F" w:rsidR="3F298338" w:rsidRDefault="3F298338" w:rsidP="3F298338"/>
    <w:p w14:paraId="6E0B4801" w14:textId="77777777" w:rsidR="00586EAA" w:rsidRDefault="00586EAA" w:rsidP="3F298338">
      <w:pPr>
        <w:rPr>
          <w:rFonts w:ascii="Times New Roman" w:eastAsia="Times New Roman" w:hAnsi="Times New Roman" w:cs="Times New Roman"/>
          <w:b/>
          <w:bCs/>
          <w:sz w:val="32"/>
          <w:szCs w:val="32"/>
        </w:rPr>
      </w:pPr>
    </w:p>
    <w:p w14:paraId="099663BF" w14:textId="6990AB5F" w:rsidR="0A71EE1B" w:rsidRDefault="0A71EE1B" w:rsidP="3F298338">
      <w:pPr>
        <w:rPr>
          <w:rFonts w:ascii="Times New Roman" w:eastAsia="Times New Roman" w:hAnsi="Times New Roman" w:cs="Times New Roman"/>
          <w:b/>
          <w:bCs/>
          <w:sz w:val="32"/>
          <w:szCs w:val="32"/>
        </w:rPr>
      </w:pPr>
      <w:r w:rsidRPr="3F298338">
        <w:rPr>
          <w:rFonts w:ascii="Times New Roman" w:eastAsia="Times New Roman" w:hAnsi="Times New Roman" w:cs="Times New Roman"/>
          <w:b/>
          <w:bCs/>
          <w:sz w:val="32"/>
          <w:szCs w:val="32"/>
        </w:rPr>
        <w:lastRenderedPageBreak/>
        <w:t>References</w:t>
      </w:r>
    </w:p>
    <w:p w14:paraId="1A8D7040" w14:textId="62A79328" w:rsidR="0A71EE1B" w:rsidRPr="00586EAA" w:rsidRDefault="0A71EE1B" w:rsidP="3F298338">
      <w:pPr>
        <w:jc w:val="both"/>
        <w:rPr>
          <w:rFonts w:ascii="Times New Roman" w:eastAsia="Times New Roman" w:hAnsi="Times New Roman" w:cs="Times New Roman"/>
          <w:color w:val="000000" w:themeColor="text1"/>
          <w:sz w:val="28"/>
          <w:szCs w:val="28"/>
        </w:rPr>
      </w:pPr>
      <w:proofErr w:type="spellStart"/>
      <w:r w:rsidRPr="00586EAA">
        <w:rPr>
          <w:rFonts w:ascii="Times New Roman" w:eastAsia="Times New Roman" w:hAnsi="Times New Roman" w:cs="Times New Roman"/>
          <w:color w:val="000000" w:themeColor="text1"/>
          <w:sz w:val="28"/>
          <w:szCs w:val="28"/>
        </w:rPr>
        <w:t>AmazonJobs</w:t>
      </w:r>
      <w:proofErr w:type="spellEnd"/>
      <w:r w:rsidRPr="00586EAA">
        <w:rPr>
          <w:rFonts w:ascii="Times New Roman" w:eastAsia="Times New Roman" w:hAnsi="Times New Roman" w:cs="Times New Roman"/>
          <w:color w:val="000000" w:themeColor="text1"/>
          <w:sz w:val="28"/>
          <w:szCs w:val="28"/>
        </w:rPr>
        <w:t>, 2019. US Benefits and Stock. [online] Available at: https://www.amazon.jobs/en/benefits [Accessed on 26 April 2019]</w:t>
      </w:r>
    </w:p>
    <w:p w14:paraId="1AB08C31" w14:textId="30448BB1" w:rsidR="0A71EE1B" w:rsidRPr="00586EAA" w:rsidRDefault="0A71EE1B" w:rsidP="3F298338">
      <w:pPr>
        <w:jc w:val="both"/>
        <w:rPr>
          <w:rFonts w:ascii="Times New Roman" w:eastAsia="Times New Roman" w:hAnsi="Times New Roman" w:cs="Times New Roman"/>
          <w:color w:val="000000" w:themeColor="text1"/>
          <w:sz w:val="28"/>
          <w:szCs w:val="28"/>
        </w:rPr>
      </w:pPr>
      <w:r w:rsidRPr="00586EAA">
        <w:rPr>
          <w:rFonts w:ascii="Times New Roman" w:eastAsia="Times New Roman" w:hAnsi="Times New Roman" w:cs="Times New Roman"/>
          <w:color w:val="000000" w:themeColor="text1"/>
          <w:sz w:val="28"/>
          <w:szCs w:val="28"/>
        </w:rPr>
        <w:t>Bloomberg, 2019a. Company Overview of Amazon.com, Inc. [online] Available at: https://www.bloomberg.com/research/stocks/private/snapshot.asp?privcapId=18749 [Accessed on 26 April 2019]</w:t>
      </w:r>
    </w:p>
    <w:p w14:paraId="0C70435D" w14:textId="49CE00FC" w:rsidR="376D9A11" w:rsidRPr="00586EAA" w:rsidRDefault="376D9A11" w:rsidP="3F298338">
      <w:pPr>
        <w:jc w:val="both"/>
        <w:rPr>
          <w:rFonts w:ascii="Times New Roman" w:eastAsia="Times New Roman" w:hAnsi="Times New Roman" w:cs="Times New Roman"/>
          <w:color w:val="000000" w:themeColor="text1"/>
          <w:sz w:val="28"/>
          <w:szCs w:val="28"/>
        </w:rPr>
      </w:pPr>
      <w:r w:rsidRPr="00586EAA">
        <w:rPr>
          <w:rFonts w:ascii="Times New Roman" w:eastAsia="Times New Roman" w:hAnsi="Times New Roman" w:cs="Times New Roman"/>
          <w:color w:val="000000" w:themeColor="text1"/>
          <w:sz w:val="28"/>
          <w:szCs w:val="28"/>
        </w:rPr>
        <w:t>J., Goldfinch, B. and Chinta, R., 2018. Multi-dimensional nature of innovation at Amazon. International Journal of Business Innovation and Research, 15(1), pp.1-13.</w:t>
      </w:r>
    </w:p>
    <w:p w14:paraId="2F75B3DF" w14:textId="5F54107E" w:rsidR="376D9A11" w:rsidRPr="00586EAA" w:rsidRDefault="376D9A11" w:rsidP="3F298338">
      <w:pPr>
        <w:jc w:val="both"/>
        <w:rPr>
          <w:rFonts w:ascii="Times New Roman" w:eastAsia="Times New Roman" w:hAnsi="Times New Roman" w:cs="Times New Roman"/>
          <w:color w:val="000000" w:themeColor="text1"/>
          <w:sz w:val="28"/>
          <w:szCs w:val="28"/>
        </w:rPr>
      </w:pPr>
      <w:r w:rsidRPr="00586EAA">
        <w:rPr>
          <w:rFonts w:ascii="Times New Roman" w:eastAsia="Times New Roman" w:hAnsi="Times New Roman" w:cs="Times New Roman"/>
          <w:color w:val="000000" w:themeColor="text1"/>
          <w:sz w:val="28"/>
          <w:szCs w:val="28"/>
        </w:rPr>
        <w:t>Claus, L., 2019. HR disruption—Time already to reinvent talent management. BRQ Business Research Quarterly, 22(3), pp.207-215.</w:t>
      </w:r>
      <w:r w:rsidRPr="00586EAA">
        <w:rPr>
          <w:sz w:val="28"/>
          <w:szCs w:val="28"/>
        </w:rPr>
        <w:br/>
      </w:r>
      <w:r w:rsidRPr="00586EAA">
        <w:rPr>
          <w:rFonts w:ascii="Times New Roman" w:eastAsia="Times New Roman" w:hAnsi="Times New Roman" w:cs="Times New Roman"/>
          <w:color w:val="000000" w:themeColor="text1"/>
          <w:sz w:val="28"/>
          <w:szCs w:val="28"/>
        </w:rPr>
        <w:t xml:space="preserve">Khandelwal, J. and </w:t>
      </w:r>
      <w:proofErr w:type="spellStart"/>
      <w:r w:rsidRPr="00586EAA">
        <w:rPr>
          <w:rFonts w:ascii="Times New Roman" w:eastAsia="Times New Roman" w:hAnsi="Times New Roman" w:cs="Times New Roman"/>
          <w:color w:val="000000" w:themeColor="text1"/>
          <w:sz w:val="28"/>
          <w:szCs w:val="28"/>
        </w:rPr>
        <w:t>Rajotia</w:t>
      </w:r>
      <w:proofErr w:type="spellEnd"/>
      <w:r w:rsidRPr="00586EAA">
        <w:rPr>
          <w:rFonts w:ascii="Times New Roman" w:eastAsia="Times New Roman" w:hAnsi="Times New Roman" w:cs="Times New Roman"/>
          <w:color w:val="000000" w:themeColor="text1"/>
          <w:sz w:val="28"/>
          <w:szCs w:val="28"/>
        </w:rPr>
        <w:t>, K., 2017. A Review of the Changing Dynamics of Talent Acquisition. International Journal of Engineering and Management Research (IJEMR), 7(2), pp.351-355.</w:t>
      </w:r>
    </w:p>
    <w:p w14:paraId="56464F5E" w14:textId="73BA749E" w:rsidR="376D9A11" w:rsidRPr="00586EAA" w:rsidRDefault="376D9A11" w:rsidP="3F298338">
      <w:pPr>
        <w:jc w:val="both"/>
        <w:rPr>
          <w:rFonts w:ascii="Times New Roman" w:eastAsia="Times New Roman" w:hAnsi="Times New Roman" w:cs="Times New Roman"/>
          <w:color w:val="000000" w:themeColor="text1"/>
          <w:sz w:val="28"/>
          <w:szCs w:val="28"/>
        </w:rPr>
      </w:pPr>
      <w:r w:rsidRPr="00586EAA">
        <w:rPr>
          <w:rFonts w:ascii="Times New Roman" w:eastAsia="Times New Roman" w:hAnsi="Times New Roman" w:cs="Times New Roman"/>
          <w:color w:val="000000" w:themeColor="text1"/>
          <w:sz w:val="28"/>
          <w:szCs w:val="28"/>
        </w:rPr>
        <w:t>Stewart, A. and Long, K., 2021.</w:t>
      </w:r>
      <w:r w:rsidR="001E2371" w:rsidRPr="00586EAA">
        <w:rPr>
          <w:rFonts w:ascii="Times New Roman" w:eastAsia="Times New Roman" w:hAnsi="Times New Roman" w:cs="Times New Roman"/>
          <w:color w:val="000000" w:themeColor="text1"/>
          <w:sz w:val="28"/>
          <w:szCs w:val="28"/>
        </w:rPr>
        <w:t xml:space="preserve"> </w:t>
      </w:r>
      <w:r w:rsidRPr="00586EAA">
        <w:rPr>
          <w:rFonts w:ascii="Times New Roman" w:eastAsia="Times New Roman" w:hAnsi="Times New Roman" w:cs="Times New Roman"/>
          <w:color w:val="000000" w:themeColor="text1"/>
          <w:sz w:val="28"/>
          <w:szCs w:val="28"/>
        </w:rPr>
        <w:t>Amazon insiders and documents suggest compensation changes may be on the way amid widespread dissatisfaction with low pay. Available at: https://www.businessinsider.com/amazon-suggests-changes-employee-pay-compensation-attrition-competition-2021-12 IR=T. https://www.aboutamazon.com/. [Accessed on 19 January 2022].</w:t>
      </w:r>
    </w:p>
    <w:sectPr w:rsidR="376D9A11" w:rsidRPr="00586E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5E34D"/>
    <w:multiLevelType w:val="hybridMultilevel"/>
    <w:tmpl w:val="3FEA566C"/>
    <w:lvl w:ilvl="0" w:tplc="E990B756">
      <w:start w:val="1"/>
      <w:numFmt w:val="bullet"/>
      <w:lvlText w:val=""/>
      <w:lvlJc w:val="left"/>
      <w:pPr>
        <w:ind w:left="720" w:hanging="360"/>
      </w:pPr>
      <w:rPr>
        <w:rFonts w:ascii="Symbol" w:hAnsi="Symbol" w:hint="default"/>
      </w:rPr>
    </w:lvl>
    <w:lvl w:ilvl="1" w:tplc="FF96AEB6">
      <w:start w:val="1"/>
      <w:numFmt w:val="bullet"/>
      <w:lvlText w:val="o"/>
      <w:lvlJc w:val="left"/>
      <w:pPr>
        <w:ind w:left="1440" w:hanging="360"/>
      </w:pPr>
      <w:rPr>
        <w:rFonts w:ascii="Courier New" w:hAnsi="Courier New" w:hint="default"/>
      </w:rPr>
    </w:lvl>
    <w:lvl w:ilvl="2" w:tplc="F18899F0">
      <w:start w:val="1"/>
      <w:numFmt w:val="bullet"/>
      <w:lvlText w:val=""/>
      <w:lvlJc w:val="left"/>
      <w:pPr>
        <w:ind w:left="2160" w:hanging="360"/>
      </w:pPr>
      <w:rPr>
        <w:rFonts w:ascii="Wingdings" w:hAnsi="Wingdings" w:hint="default"/>
      </w:rPr>
    </w:lvl>
    <w:lvl w:ilvl="3" w:tplc="0F661DBE">
      <w:start w:val="1"/>
      <w:numFmt w:val="bullet"/>
      <w:lvlText w:val=""/>
      <w:lvlJc w:val="left"/>
      <w:pPr>
        <w:ind w:left="2880" w:hanging="360"/>
      </w:pPr>
      <w:rPr>
        <w:rFonts w:ascii="Symbol" w:hAnsi="Symbol" w:hint="default"/>
      </w:rPr>
    </w:lvl>
    <w:lvl w:ilvl="4" w:tplc="8954E4B6">
      <w:start w:val="1"/>
      <w:numFmt w:val="bullet"/>
      <w:lvlText w:val="o"/>
      <w:lvlJc w:val="left"/>
      <w:pPr>
        <w:ind w:left="3600" w:hanging="360"/>
      </w:pPr>
      <w:rPr>
        <w:rFonts w:ascii="Courier New" w:hAnsi="Courier New" w:hint="default"/>
      </w:rPr>
    </w:lvl>
    <w:lvl w:ilvl="5" w:tplc="C3264290">
      <w:start w:val="1"/>
      <w:numFmt w:val="bullet"/>
      <w:lvlText w:val=""/>
      <w:lvlJc w:val="left"/>
      <w:pPr>
        <w:ind w:left="4320" w:hanging="360"/>
      </w:pPr>
      <w:rPr>
        <w:rFonts w:ascii="Wingdings" w:hAnsi="Wingdings" w:hint="default"/>
      </w:rPr>
    </w:lvl>
    <w:lvl w:ilvl="6" w:tplc="13C49784">
      <w:start w:val="1"/>
      <w:numFmt w:val="bullet"/>
      <w:lvlText w:val=""/>
      <w:lvlJc w:val="left"/>
      <w:pPr>
        <w:ind w:left="5040" w:hanging="360"/>
      </w:pPr>
      <w:rPr>
        <w:rFonts w:ascii="Symbol" w:hAnsi="Symbol" w:hint="default"/>
      </w:rPr>
    </w:lvl>
    <w:lvl w:ilvl="7" w:tplc="0E16C09C">
      <w:start w:val="1"/>
      <w:numFmt w:val="bullet"/>
      <w:lvlText w:val="o"/>
      <w:lvlJc w:val="left"/>
      <w:pPr>
        <w:ind w:left="5760" w:hanging="360"/>
      </w:pPr>
      <w:rPr>
        <w:rFonts w:ascii="Courier New" w:hAnsi="Courier New" w:hint="default"/>
      </w:rPr>
    </w:lvl>
    <w:lvl w:ilvl="8" w:tplc="A508C0DA">
      <w:start w:val="1"/>
      <w:numFmt w:val="bullet"/>
      <w:lvlText w:val=""/>
      <w:lvlJc w:val="left"/>
      <w:pPr>
        <w:ind w:left="6480" w:hanging="360"/>
      </w:pPr>
      <w:rPr>
        <w:rFonts w:ascii="Wingdings" w:hAnsi="Wingdings" w:hint="default"/>
      </w:rPr>
    </w:lvl>
  </w:abstractNum>
  <w:abstractNum w:abstractNumId="1" w15:restartNumberingAfterBreak="0">
    <w:nsid w:val="5B687BF3"/>
    <w:multiLevelType w:val="hybridMultilevel"/>
    <w:tmpl w:val="F8D6C718"/>
    <w:lvl w:ilvl="0" w:tplc="593E1D26">
      <w:start w:val="1"/>
      <w:numFmt w:val="bullet"/>
      <w:lvlText w:val=""/>
      <w:lvlJc w:val="left"/>
      <w:pPr>
        <w:ind w:left="720" w:hanging="360"/>
      </w:pPr>
      <w:rPr>
        <w:rFonts w:ascii="Symbol" w:hAnsi="Symbol" w:hint="default"/>
      </w:rPr>
    </w:lvl>
    <w:lvl w:ilvl="1" w:tplc="8D963E68">
      <w:start w:val="1"/>
      <w:numFmt w:val="bullet"/>
      <w:lvlText w:val="o"/>
      <w:lvlJc w:val="left"/>
      <w:pPr>
        <w:ind w:left="1440" w:hanging="360"/>
      </w:pPr>
      <w:rPr>
        <w:rFonts w:ascii="Courier New" w:hAnsi="Courier New" w:hint="default"/>
      </w:rPr>
    </w:lvl>
    <w:lvl w:ilvl="2" w:tplc="6AE67DE6">
      <w:start w:val="1"/>
      <w:numFmt w:val="bullet"/>
      <w:lvlText w:val=""/>
      <w:lvlJc w:val="left"/>
      <w:pPr>
        <w:ind w:left="2160" w:hanging="360"/>
      </w:pPr>
      <w:rPr>
        <w:rFonts w:ascii="Wingdings" w:hAnsi="Wingdings" w:hint="default"/>
      </w:rPr>
    </w:lvl>
    <w:lvl w:ilvl="3" w:tplc="4D90F602">
      <w:start w:val="1"/>
      <w:numFmt w:val="bullet"/>
      <w:lvlText w:val=""/>
      <w:lvlJc w:val="left"/>
      <w:pPr>
        <w:ind w:left="2880" w:hanging="360"/>
      </w:pPr>
      <w:rPr>
        <w:rFonts w:ascii="Symbol" w:hAnsi="Symbol" w:hint="default"/>
      </w:rPr>
    </w:lvl>
    <w:lvl w:ilvl="4" w:tplc="4E80DF0A">
      <w:start w:val="1"/>
      <w:numFmt w:val="bullet"/>
      <w:lvlText w:val="o"/>
      <w:lvlJc w:val="left"/>
      <w:pPr>
        <w:ind w:left="3600" w:hanging="360"/>
      </w:pPr>
      <w:rPr>
        <w:rFonts w:ascii="Courier New" w:hAnsi="Courier New" w:hint="default"/>
      </w:rPr>
    </w:lvl>
    <w:lvl w:ilvl="5" w:tplc="1A4082A0">
      <w:start w:val="1"/>
      <w:numFmt w:val="bullet"/>
      <w:lvlText w:val=""/>
      <w:lvlJc w:val="left"/>
      <w:pPr>
        <w:ind w:left="4320" w:hanging="360"/>
      </w:pPr>
      <w:rPr>
        <w:rFonts w:ascii="Wingdings" w:hAnsi="Wingdings" w:hint="default"/>
      </w:rPr>
    </w:lvl>
    <w:lvl w:ilvl="6" w:tplc="D1E61FC2">
      <w:start w:val="1"/>
      <w:numFmt w:val="bullet"/>
      <w:lvlText w:val=""/>
      <w:lvlJc w:val="left"/>
      <w:pPr>
        <w:ind w:left="5040" w:hanging="360"/>
      </w:pPr>
      <w:rPr>
        <w:rFonts w:ascii="Symbol" w:hAnsi="Symbol" w:hint="default"/>
      </w:rPr>
    </w:lvl>
    <w:lvl w:ilvl="7" w:tplc="A1803506">
      <w:start w:val="1"/>
      <w:numFmt w:val="bullet"/>
      <w:lvlText w:val="o"/>
      <w:lvlJc w:val="left"/>
      <w:pPr>
        <w:ind w:left="5760" w:hanging="360"/>
      </w:pPr>
      <w:rPr>
        <w:rFonts w:ascii="Courier New" w:hAnsi="Courier New" w:hint="default"/>
      </w:rPr>
    </w:lvl>
    <w:lvl w:ilvl="8" w:tplc="A790D65C">
      <w:start w:val="1"/>
      <w:numFmt w:val="bullet"/>
      <w:lvlText w:val=""/>
      <w:lvlJc w:val="left"/>
      <w:pPr>
        <w:ind w:left="6480" w:hanging="360"/>
      </w:pPr>
      <w:rPr>
        <w:rFonts w:ascii="Wingdings" w:hAnsi="Wingdings" w:hint="default"/>
      </w:rPr>
    </w:lvl>
  </w:abstractNum>
  <w:num w:numId="1" w16cid:durableId="582839002">
    <w:abstractNumId w:val="1"/>
  </w:num>
  <w:num w:numId="2" w16cid:durableId="513300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A3EDCD"/>
    <w:rsid w:val="000F24D3"/>
    <w:rsid w:val="0010352C"/>
    <w:rsid w:val="00106670"/>
    <w:rsid w:val="00155483"/>
    <w:rsid w:val="001A0B3B"/>
    <w:rsid w:val="001E2371"/>
    <w:rsid w:val="0036656C"/>
    <w:rsid w:val="003F5ED1"/>
    <w:rsid w:val="004E78C0"/>
    <w:rsid w:val="00513303"/>
    <w:rsid w:val="00586EAA"/>
    <w:rsid w:val="005D3A97"/>
    <w:rsid w:val="007D6E14"/>
    <w:rsid w:val="008257E3"/>
    <w:rsid w:val="00A7007F"/>
    <w:rsid w:val="00C41EE7"/>
    <w:rsid w:val="00D9125E"/>
    <w:rsid w:val="00DDB22B"/>
    <w:rsid w:val="00DE16B4"/>
    <w:rsid w:val="00EF2721"/>
    <w:rsid w:val="00F733E4"/>
    <w:rsid w:val="01DB7F26"/>
    <w:rsid w:val="038600EB"/>
    <w:rsid w:val="03E128E0"/>
    <w:rsid w:val="065EDD08"/>
    <w:rsid w:val="0842158A"/>
    <w:rsid w:val="0A47BF44"/>
    <w:rsid w:val="0A71EE1B"/>
    <w:rsid w:val="0AC1D0AB"/>
    <w:rsid w:val="0C2F0FF3"/>
    <w:rsid w:val="0D3D8DDF"/>
    <w:rsid w:val="0DCAE054"/>
    <w:rsid w:val="1092B7B4"/>
    <w:rsid w:val="1112B43B"/>
    <w:rsid w:val="11EF8573"/>
    <w:rsid w:val="12022110"/>
    <w:rsid w:val="137051DF"/>
    <w:rsid w:val="144F8A94"/>
    <w:rsid w:val="14FA848A"/>
    <w:rsid w:val="16C00CAA"/>
    <w:rsid w:val="16D59233"/>
    <w:rsid w:val="19E16EFB"/>
    <w:rsid w:val="1A603D8D"/>
    <w:rsid w:val="1DBDE0CD"/>
    <w:rsid w:val="1F5CEE87"/>
    <w:rsid w:val="208461FF"/>
    <w:rsid w:val="220A95D8"/>
    <w:rsid w:val="25693FCF"/>
    <w:rsid w:val="25C6FA74"/>
    <w:rsid w:val="2766F8BA"/>
    <w:rsid w:val="288F73E4"/>
    <w:rsid w:val="2AD023C6"/>
    <w:rsid w:val="2B2A585A"/>
    <w:rsid w:val="2EB89A21"/>
    <w:rsid w:val="2ED20733"/>
    <w:rsid w:val="2F81BD72"/>
    <w:rsid w:val="30FA7BFC"/>
    <w:rsid w:val="3403475A"/>
    <w:rsid w:val="348811B4"/>
    <w:rsid w:val="34F73748"/>
    <w:rsid w:val="376D9A11"/>
    <w:rsid w:val="3B8F57DC"/>
    <w:rsid w:val="3D2B283D"/>
    <w:rsid w:val="3D67CDFA"/>
    <w:rsid w:val="3EC6F89E"/>
    <w:rsid w:val="3F053C8A"/>
    <w:rsid w:val="3F298338"/>
    <w:rsid w:val="3FD64B6B"/>
    <w:rsid w:val="4237A7B5"/>
    <w:rsid w:val="485084A2"/>
    <w:rsid w:val="48ECA475"/>
    <w:rsid w:val="4E3E0337"/>
    <w:rsid w:val="4E509ED4"/>
    <w:rsid w:val="50ECA7A2"/>
    <w:rsid w:val="51518F21"/>
    <w:rsid w:val="52614955"/>
    <w:rsid w:val="527F697E"/>
    <w:rsid w:val="5315B21D"/>
    <w:rsid w:val="56D8F082"/>
    <w:rsid w:val="57E4B2AC"/>
    <w:rsid w:val="607D65DB"/>
    <w:rsid w:val="6176886B"/>
    <w:rsid w:val="61A9A9EA"/>
    <w:rsid w:val="61C6040D"/>
    <w:rsid w:val="6328F8EA"/>
    <w:rsid w:val="65FD4355"/>
    <w:rsid w:val="67DEE1F5"/>
    <w:rsid w:val="69BAEE80"/>
    <w:rsid w:val="6A24208A"/>
    <w:rsid w:val="6B3E643B"/>
    <w:rsid w:val="6B56BEE1"/>
    <w:rsid w:val="6B7EE992"/>
    <w:rsid w:val="6BE06E5B"/>
    <w:rsid w:val="6E8E5FA3"/>
    <w:rsid w:val="6FEBEC18"/>
    <w:rsid w:val="7117C046"/>
    <w:rsid w:val="72F73168"/>
    <w:rsid w:val="7405ECBD"/>
    <w:rsid w:val="7432DFA7"/>
    <w:rsid w:val="7757E4CC"/>
    <w:rsid w:val="776A8069"/>
    <w:rsid w:val="7805DBEF"/>
    <w:rsid w:val="7A0564DF"/>
    <w:rsid w:val="7A8F858E"/>
    <w:rsid w:val="7B5826CB"/>
    <w:rsid w:val="7FA3E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A3EDCD"/>
  <w15:chartTrackingRefBased/>
  <w15:docId w15:val="{DD0ED713-D36F-4EDD-A8C6-10C4CFA8C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F298338"/>
    <w:rPr>
      <w:lang w:val="en-GB"/>
    </w:rPr>
  </w:style>
  <w:style w:type="paragraph" w:styleId="Heading1">
    <w:name w:val="heading 1"/>
    <w:basedOn w:val="Normal"/>
    <w:next w:val="Normal"/>
    <w:link w:val="Heading1Char"/>
    <w:uiPriority w:val="9"/>
    <w:qFormat/>
    <w:rsid w:val="3F2983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F2983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F298338"/>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F29833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F29833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F298338"/>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F298338"/>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F29833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F29833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F298338"/>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F298338"/>
    <w:rPr>
      <w:rFonts w:eastAsiaTheme="minorEastAsia"/>
      <w:color w:val="5A5A5A"/>
    </w:rPr>
  </w:style>
  <w:style w:type="paragraph" w:styleId="Quote">
    <w:name w:val="Quote"/>
    <w:basedOn w:val="Normal"/>
    <w:next w:val="Normal"/>
    <w:link w:val="QuoteChar"/>
    <w:uiPriority w:val="29"/>
    <w:qFormat/>
    <w:rsid w:val="3F29833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F298338"/>
    <w:pPr>
      <w:spacing w:before="360" w:after="360"/>
      <w:ind w:left="864" w:right="864"/>
      <w:jc w:val="center"/>
    </w:pPr>
    <w:rPr>
      <w:i/>
      <w:iCs/>
      <w:color w:val="4472C4" w:themeColor="accent1"/>
    </w:rPr>
  </w:style>
  <w:style w:type="paragraph" w:styleId="ListParagraph">
    <w:name w:val="List Paragraph"/>
    <w:basedOn w:val="Normal"/>
    <w:uiPriority w:val="34"/>
    <w:qFormat/>
    <w:rsid w:val="3F298338"/>
    <w:pPr>
      <w:ind w:left="720"/>
      <w:contextualSpacing/>
    </w:pPr>
  </w:style>
  <w:style w:type="character" w:customStyle="1" w:styleId="Heading1Char">
    <w:name w:val="Heading 1 Char"/>
    <w:basedOn w:val="DefaultParagraphFont"/>
    <w:link w:val="Heading1"/>
    <w:uiPriority w:val="9"/>
    <w:rsid w:val="3F298338"/>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F298338"/>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F298338"/>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F29833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F29833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F29833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F29833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F29833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F29833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F29833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F29833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F29833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F298338"/>
    <w:rPr>
      <w:i/>
      <w:iCs/>
      <w:noProof w:val="0"/>
      <w:color w:val="4472C4" w:themeColor="accent1"/>
      <w:lang w:val="en-GB"/>
    </w:rPr>
  </w:style>
  <w:style w:type="paragraph" w:styleId="TOC1">
    <w:name w:val="toc 1"/>
    <w:basedOn w:val="Normal"/>
    <w:next w:val="Normal"/>
    <w:uiPriority w:val="39"/>
    <w:unhideWhenUsed/>
    <w:rsid w:val="3F298338"/>
    <w:pPr>
      <w:spacing w:after="100"/>
    </w:pPr>
  </w:style>
  <w:style w:type="paragraph" w:styleId="TOC2">
    <w:name w:val="toc 2"/>
    <w:basedOn w:val="Normal"/>
    <w:next w:val="Normal"/>
    <w:uiPriority w:val="39"/>
    <w:unhideWhenUsed/>
    <w:rsid w:val="3F298338"/>
    <w:pPr>
      <w:spacing w:after="100"/>
      <w:ind w:left="220"/>
    </w:pPr>
  </w:style>
  <w:style w:type="paragraph" w:styleId="TOC3">
    <w:name w:val="toc 3"/>
    <w:basedOn w:val="Normal"/>
    <w:next w:val="Normal"/>
    <w:uiPriority w:val="39"/>
    <w:unhideWhenUsed/>
    <w:rsid w:val="3F298338"/>
    <w:pPr>
      <w:spacing w:after="100"/>
      <w:ind w:left="440"/>
    </w:pPr>
  </w:style>
  <w:style w:type="paragraph" w:styleId="TOC4">
    <w:name w:val="toc 4"/>
    <w:basedOn w:val="Normal"/>
    <w:next w:val="Normal"/>
    <w:uiPriority w:val="39"/>
    <w:unhideWhenUsed/>
    <w:rsid w:val="3F298338"/>
    <w:pPr>
      <w:spacing w:after="100"/>
      <w:ind w:left="660"/>
    </w:pPr>
  </w:style>
  <w:style w:type="paragraph" w:styleId="TOC5">
    <w:name w:val="toc 5"/>
    <w:basedOn w:val="Normal"/>
    <w:next w:val="Normal"/>
    <w:uiPriority w:val="39"/>
    <w:unhideWhenUsed/>
    <w:rsid w:val="3F298338"/>
    <w:pPr>
      <w:spacing w:after="100"/>
      <w:ind w:left="880"/>
    </w:pPr>
  </w:style>
  <w:style w:type="paragraph" w:styleId="TOC6">
    <w:name w:val="toc 6"/>
    <w:basedOn w:val="Normal"/>
    <w:next w:val="Normal"/>
    <w:uiPriority w:val="39"/>
    <w:unhideWhenUsed/>
    <w:rsid w:val="3F298338"/>
    <w:pPr>
      <w:spacing w:after="100"/>
      <w:ind w:left="1100"/>
    </w:pPr>
  </w:style>
  <w:style w:type="paragraph" w:styleId="TOC7">
    <w:name w:val="toc 7"/>
    <w:basedOn w:val="Normal"/>
    <w:next w:val="Normal"/>
    <w:uiPriority w:val="39"/>
    <w:unhideWhenUsed/>
    <w:rsid w:val="3F298338"/>
    <w:pPr>
      <w:spacing w:after="100"/>
      <w:ind w:left="1320"/>
    </w:pPr>
  </w:style>
  <w:style w:type="paragraph" w:styleId="TOC8">
    <w:name w:val="toc 8"/>
    <w:basedOn w:val="Normal"/>
    <w:next w:val="Normal"/>
    <w:uiPriority w:val="39"/>
    <w:unhideWhenUsed/>
    <w:rsid w:val="3F298338"/>
    <w:pPr>
      <w:spacing w:after="100"/>
      <w:ind w:left="1540"/>
    </w:pPr>
  </w:style>
  <w:style w:type="paragraph" w:styleId="TOC9">
    <w:name w:val="toc 9"/>
    <w:basedOn w:val="Normal"/>
    <w:next w:val="Normal"/>
    <w:uiPriority w:val="39"/>
    <w:unhideWhenUsed/>
    <w:rsid w:val="3F298338"/>
    <w:pPr>
      <w:spacing w:after="100"/>
      <w:ind w:left="1760"/>
    </w:pPr>
  </w:style>
  <w:style w:type="paragraph" w:styleId="EndnoteText">
    <w:name w:val="endnote text"/>
    <w:basedOn w:val="Normal"/>
    <w:link w:val="EndnoteTextChar"/>
    <w:uiPriority w:val="99"/>
    <w:semiHidden/>
    <w:unhideWhenUsed/>
    <w:rsid w:val="3F298338"/>
    <w:pPr>
      <w:spacing w:after="0"/>
    </w:pPr>
    <w:rPr>
      <w:sz w:val="20"/>
      <w:szCs w:val="20"/>
    </w:rPr>
  </w:style>
  <w:style w:type="character" w:customStyle="1" w:styleId="EndnoteTextChar">
    <w:name w:val="Endnote Text Char"/>
    <w:basedOn w:val="DefaultParagraphFont"/>
    <w:link w:val="EndnoteText"/>
    <w:uiPriority w:val="99"/>
    <w:semiHidden/>
    <w:rsid w:val="3F298338"/>
    <w:rPr>
      <w:noProof w:val="0"/>
      <w:sz w:val="20"/>
      <w:szCs w:val="20"/>
      <w:lang w:val="en-GB"/>
    </w:rPr>
  </w:style>
  <w:style w:type="paragraph" w:styleId="Footer">
    <w:name w:val="footer"/>
    <w:basedOn w:val="Normal"/>
    <w:link w:val="FooterChar"/>
    <w:uiPriority w:val="99"/>
    <w:unhideWhenUsed/>
    <w:rsid w:val="3F298338"/>
    <w:pPr>
      <w:tabs>
        <w:tab w:val="center" w:pos="4680"/>
        <w:tab w:val="right" w:pos="9360"/>
      </w:tabs>
      <w:spacing w:after="0"/>
    </w:pPr>
  </w:style>
  <w:style w:type="character" w:customStyle="1" w:styleId="FooterChar">
    <w:name w:val="Footer Char"/>
    <w:basedOn w:val="DefaultParagraphFont"/>
    <w:link w:val="Footer"/>
    <w:uiPriority w:val="99"/>
    <w:rsid w:val="3F298338"/>
    <w:rPr>
      <w:noProof w:val="0"/>
      <w:lang w:val="en-GB"/>
    </w:rPr>
  </w:style>
  <w:style w:type="paragraph" w:styleId="FootnoteText">
    <w:name w:val="footnote text"/>
    <w:basedOn w:val="Normal"/>
    <w:link w:val="FootnoteTextChar"/>
    <w:uiPriority w:val="99"/>
    <w:semiHidden/>
    <w:unhideWhenUsed/>
    <w:rsid w:val="3F298338"/>
    <w:pPr>
      <w:spacing w:after="0"/>
    </w:pPr>
    <w:rPr>
      <w:sz w:val="20"/>
      <w:szCs w:val="20"/>
    </w:rPr>
  </w:style>
  <w:style w:type="character" w:customStyle="1" w:styleId="FootnoteTextChar">
    <w:name w:val="Footnote Text Char"/>
    <w:basedOn w:val="DefaultParagraphFont"/>
    <w:link w:val="FootnoteText"/>
    <w:uiPriority w:val="99"/>
    <w:semiHidden/>
    <w:rsid w:val="3F298338"/>
    <w:rPr>
      <w:noProof w:val="0"/>
      <w:sz w:val="20"/>
      <w:szCs w:val="20"/>
      <w:lang w:val="en-GB"/>
    </w:rPr>
  </w:style>
  <w:style w:type="paragraph" w:styleId="Header">
    <w:name w:val="header"/>
    <w:basedOn w:val="Normal"/>
    <w:link w:val="HeaderChar"/>
    <w:uiPriority w:val="99"/>
    <w:unhideWhenUsed/>
    <w:rsid w:val="3F298338"/>
    <w:pPr>
      <w:tabs>
        <w:tab w:val="center" w:pos="4680"/>
        <w:tab w:val="right" w:pos="9360"/>
      </w:tabs>
      <w:spacing w:after="0"/>
    </w:pPr>
  </w:style>
  <w:style w:type="character" w:customStyle="1" w:styleId="HeaderChar">
    <w:name w:val="Header Char"/>
    <w:basedOn w:val="DefaultParagraphFont"/>
    <w:link w:val="Header"/>
    <w:uiPriority w:val="99"/>
    <w:rsid w:val="3F298338"/>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9</Pages>
  <Words>1907</Words>
  <Characters>11043</Characters>
  <Application>Microsoft Office Word</Application>
  <DocSecurity>0</DocSecurity>
  <Lines>218</Lines>
  <Paragraphs>39</Paragraphs>
  <ScaleCrop>false</ScaleCrop>
  <Company/>
  <LinksUpToDate>false</LinksUpToDate>
  <CharactersWithSpaces>12950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Taru Tyagi</dc:creator>
  <cp:keywords/>
  <dc:description/>
  <cp:lastModifiedBy>Juned Shaikh</cp:lastModifiedBy>
  <cp:revision>20</cp:revision>
  <dcterms:created xsi:type="dcterms:W3CDTF">2024-01-24T04:06:00Z</dcterms:created>
  <dcterms:modified xsi:type="dcterms:W3CDTF">2024-01-25T02:21:00Z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4c638f53b98f3eafa90d185b687998c2c091598362fbcfc5dc71da301b6eef50</vt:lpwstr>
  </property>
</Properties>
</file>