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6BD7E" w14:textId="77777777" w:rsidR="009F4316" w:rsidRDefault="0080586B">
      <w:pPr>
        <w:spacing w:after="165" w:line="360" w:lineRule="auto"/>
        <w:rPr>
          <w:rFonts w:ascii="Tahoma" w:eastAsia="Tahoma" w:hAnsi="Tahoma" w:cs="Tahoma"/>
          <w:color w:val="000000"/>
          <w:sz w:val="40"/>
          <w:szCs w:val="40"/>
        </w:rPr>
      </w:pPr>
      <w:r>
        <w:rPr>
          <w:b/>
        </w:rPr>
        <w:t xml:space="preserve"> </w:t>
      </w:r>
      <w:r>
        <w:rPr>
          <w:b/>
          <w:noProof/>
        </w:rPr>
        <w:drawing>
          <wp:inline distT="0" distB="0" distL="0" distR="0" wp14:anchorId="2F9BFF4E" wp14:editId="0E9E2F5A">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5BC03BED" w14:textId="77777777" w:rsidR="009F4316" w:rsidRDefault="0080586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F4316" w14:paraId="3A12BC91" w14:textId="77777777">
        <w:tc>
          <w:tcPr>
            <w:tcW w:w="3438" w:type="dxa"/>
            <w:shd w:val="clear" w:color="auto" w:fill="D9D9D9"/>
          </w:tcPr>
          <w:p w14:paraId="78C7D2EE"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F3DA84"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Schleswick </w:t>
            </w:r>
          </w:p>
        </w:tc>
      </w:tr>
      <w:tr w:rsidR="009F4316" w14:paraId="43E9D7C8" w14:textId="77777777">
        <w:tc>
          <w:tcPr>
            <w:tcW w:w="3438" w:type="dxa"/>
            <w:shd w:val="clear" w:color="auto" w:fill="D9D9D9"/>
          </w:tcPr>
          <w:p w14:paraId="7BD8CC81"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72A7C2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9F4316" w14:paraId="68614777" w14:textId="77777777">
        <w:tc>
          <w:tcPr>
            <w:tcW w:w="3438" w:type="dxa"/>
            <w:shd w:val="clear" w:color="auto" w:fill="D9D9D9"/>
          </w:tcPr>
          <w:p w14:paraId="7D07F7E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5BE80D5" w14:textId="71157143" w:rsidR="009F4316" w:rsidRDefault="0080586B">
            <w:pPr>
              <w:spacing w:before="120" w:after="120" w:line="360" w:lineRule="auto"/>
              <w:rPr>
                <w:rFonts w:ascii="Tahoma" w:eastAsia="Tahoma" w:hAnsi="Tahoma" w:cs="Tahoma"/>
                <w:color w:val="FF0000"/>
                <w:sz w:val="32"/>
                <w:szCs w:val="32"/>
              </w:rPr>
            </w:pPr>
            <w:r w:rsidRPr="51BCD24F">
              <w:rPr>
                <w:rFonts w:ascii="Tahoma" w:eastAsia="Tahoma" w:hAnsi="Tahoma" w:cs="Tahoma"/>
                <w:color w:val="FF0000"/>
                <w:sz w:val="32"/>
                <w:szCs w:val="32"/>
              </w:rPr>
              <w:t>BMSK</w:t>
            </w:r>
            <w:r w:rsidR="00C13BE9">
              <w:rPr>
                <w:rFonts w:ascii="Tahoma" w:eastAsia="Tahoma" w:hAnsi="Tahoma" w:cs="Tahoma"/>
                <w:color w:val="FF0000"/>
                <w:sz w:val="32"/>
                <w:szCs w:val="32"/>
              </w:rPr>
              <w:t>50</w:t>
            </w:r>
            <w:r w:rsidR="00042570">
              <w:rPr>
                <w:rFonts w:ascii="Tahoma" w:eastAsia="Tahoma" w:hAnsi="Tahoma" w:cs="Tahoma"/>
                <w:color w:val="FF0000"/>
                <w:sz w:val="32"/>
                <w:szCs w:val="32"/>
              </w:rPr>
              <w:t>09</w:t>
            </w:r>
          </w:p>
        </w:tc>
      </w:tr>
      <w:tr w:rsidR="009F4316" w14:paraId="6E40BBD9" w14:textId="77777777">
        <w:trPr>
          <w:trHeight w:val="413"/>
        </w:trPr>
        <w:tc>
          <w:tcPr>
            <w:tcW w:w="3438" w:type="dxa"/>
            <w:shd w:val="clear" w:color="auto" w:fill="D9D9D9"/>
          </w:tcPr>
          <w:p w14:paraId="76FF8322"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356A690" w14:textId="3629B7EA" w:rsidR="009F4316" w:rsidRDefault="00F01304">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a </w:t>
            </w:r>
            <w:r w:rsidR="004211C5">
              <w:rPr>
                <w:rFonts w:ascii="Tahoma" w:eastAsia="Tahoma" w:hAnsi="Tahoma" w:cs="Tahoma"/>
                <w:color w:val="FF0000"/>
                <w:sz w:val="32"/>
                <w:szCs w:val="32"/>
              </w:rPr>
              <w:t>high-performance culture</w:t>
            </w:r>
          </w:p>
        </w:tc>
      </w:tr>
    </w:tbl>
    <w:p w14:paraId="2EB20DFF" w14:textId="332AF60F" w:rsidR="009F4316" w:rsidRDefault="009F4316">
      <w:pPr>
        <w:spacing w:before="120" w:after="120" w:line="360" w:lineRule="auto"/>
        <w:rPr>
          <w:color w:val="FF0000"/>
          <w:sz w:val="24"/>
          <w:szCs w:val="24"/>
        </w:rPr>
      </w:pPr>
    </w:p>
    <w:p w14:paraId="1C906AEF" w14:textId="77777777" w:rsidR="009F4316" w:rsidRDefault="0080586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B631F8C" w14:textId="77777777" w:rsidR="009F4316" w:rsidRDefault="0080586B">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625F33" w14:textId="71954902" w:rsidR="170CFC8E" w:rsidRPr="00E30D25" w:rsidRDefault="0080586B" w:rsidP="00E30D25">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70DA0E15" w14:textId="2EB8386C" w:rsidR="00D47401" w:rsidRDefault="4E8B9F2E" w:rsidP="00F0787B">
      <w:pPr>
        <w:pStyle w:val="Heading1"/>
      </w:pPr>
      <w:bookmarkStart w:id="0" w:name="_Toc210747458"/>
      <w:r>
        <w:lastRenderedPageBreak/>
        <w:t>Table of contents</w:t>
      </w:r>
      <w:bookmarkEnd w:id="0"/>
      <w:r>
        <w:t xml:space="preserve"> </w:t>
      </w:r>
    </w:p>
    <w:sdt>
      <w:sdtPr>
        <w:rPr>
          <w:rFonts w:ascii="Times New Roman" w:eastAsiaTheme="minorEastAsia" w:hAnsi="Times New Roman" w:cs="Times New Roman"/>
          <w:sz w:val="24"/>
          <w:szCs w:val="24"/>
        </w:rPr>
        <w:id w:val="1219330092"/>
        <w:docPartObj>
          <w:docPartGallery w:val="Table of Contents"/>
          <w:docPartUnique/>
        </w:docPartObj>
      </w:sdtPr>
      <w:sdtEndPr/>
      <w:sdtContent>
        <w:p w14:paraId="704A6F51" w14:textId="77777777" w:rsidR="002C2F79" w:rsidRDefault="002C2F79" w:rsidP="002C2F79">
          <w:pPr>
            <w:pStyle w:val="TOC1"/>
            <w:tabs>
              <w:tab w:val="right" w:leader="dot" w:pos="9350"/>
            </w:tabs>
          </w:pPr>
        </w:p>
        <w:p w14:paraId="14363480" w14:textId="3E1C9012" w:rsidR="00974D12" w:rsidRDefault="00974D12" w:rsidP="00974D12">
          <w:pPr>
            <w:pStyle w:val="NormalWeb"/>
            <w:numPr>
              <w:ilvl w:val="0"/>
              <w:numId w:val="75"/>
            </w:numPr>
            <w:divId w:val="1728338016"/>
            <w:rPr>
              <w:color w:val="000000"/>
            </w:rPr>
          </w:pPr>
          <w:r w:rsidRPr="00974D12">
            <w:rPr>
              <w:rStyle w:val="Strong"/>
              <w:color w:val="000000"/>
            </w:rPr>
            <w:t xml:space="preserve"> </w:t>
          </w:r>
          <w:r>
            <w:rPr>
              <w:rStyle w:val="Strong"/>
              <w:color w:val="000000"/>
            </w:rPr>
            <w:t>Introduction</w:t>
          </w:r>
        </w:p>
      </w:sdtContent>
    </w:sdt>
    <w:p w14:paraId="7E88C6DF" w14:textId="77777777" w:rsidR="00974D12" w:rsidRDefault="00974D12" w:rsidP="00974D12">
      <w:pPr>
        <w:pStyle w:val="NormalWeb"/>
        <w:numPr>
          <w:ilvl w:val="0"/>
          <w:numId w:val="75"/>
        </w:numPr>
        <w:divId w:val="1728338016"/>
        <w:rPr>
          <w:color w:val="000000"/>
        </w:rPr>
      </w:pPr>
      <w:r>
        <w:rPr>
          <w:rStyle w:val="Strong"/>
          <w:color w:val="000000"/>
        </w:rPr>
        <w:t>Critical Assessment of Culture and Context in an Organisation</w:t>
      </w:r>
      <w:r>
        <w:rPr>
          <w:color w:val="000000"/>
        </w:rPr>
        <w:br/>
        <w:t>2.1 What is Culture?</w:t>
      </w:r>
      <w:r>
        <w:rPr>
          <w:color w:val="000000"/>
        </w:rPr>
        <w:br/>
        <w:t>2.2 What is Context?</w:t>
      </w:r>
    </w:p>
    <w:p w14:paraId="604257F0" w14:textId="77777777" w:rsidR="00974D12" w:rsidRDefault="00974D12" w:rsidP="00974D12">
      <w:pPr>
        <w:pStyle w:val="NormalWeb"/>
        <w:numPr>
          <w:ilvl w:val="0"/>
          <w:numId w:val="75"/>
        </w:numPr>
        <w:divId w:val="1728338016"/>
        <w:rPr>
          <w:color w:val="000000"/>
        </w:rPr>
      </w:pPr>
      <w:r>
        <w:rPr>
          <w:rStyle w:val="Strong"/>
          <w:color w:val="000000"/>
        </w:rPr>
        <w:t>Models of Organisational Culture</w:t>
      </w:r>
      <w:r>
        <w:rPr>
          <w:color w:val="000000"/>
        </w:rPr>
        <w:br/>
        <w:t xml:space="preserve">3.1 </w:t>
      </w:r>
      <w:proofErr w:type="spellStart"/>
      <w:r>
        <w:rPr>
          <w:color w:val="000000"/>
        </w:rPr>
        <w:t>Schein’s</w:t>
      </w:r>
      <w:proofErr w:type="spellEnd"/>
      <w:r>
        <w:rPr>
          <w:color w:val="000000"/>
        </w:rPr>
        <w:t xml:space="preserve"> Three Levels of Culture</w:t>
      </w:r>
      <w:r>
        <w:rPr>
          <w:color w:val="000000"/>
        </w:rPr>
        <w:br/>
        <w:t>3.2 Handy’s Four Types of Culture</w:t>
      </w:r>
      <w:r>
        <w:rPr>
          <w:color w:val="000000"/>
        </w:rPr>
        <w:br/>
        <w:t xml:space="preserve">3.3 </w:t>
      </w:r>
      <w:proofErr w:type="spellStart"/>
      <w:r>
        <w:rPr>
          <w:color w:val="000000"/>
        </w:rPr>
        <w:t>Hofstede’s</w:t>
      </w:r>
      <w:proofErr w:type="spellEnd"/>
      <w:r>
        <w:rPr>
          <w:color w:val="000000"/>
        </w:rPr>
        <w:t xml:space="preserve"> Six Cultural Dimensions</w:t>
      </w:r>
      <w:r>
        <w:rPr>
          <w:color w:val="000000"/>
        </w:rPr>
        <w:br/>
        <w:t xml:space="preserve">3.4 </w:t>
      </w:r>
      <w:proofErr w:type="spellStart"/>
      <w:r>
        <w:rPr>
          <w:color w:val="000000"/>
        </w:rPr>
        <w:t>Trompenaars</w:t>
      </w:r>
      <w:proofErr w:type="spellEnd"/>
      <w:r>
        <w:rPr>
          <w:color w:val="000000"/>
        </w:rPr>
        <w:t>’ Seven Cultural Dimensions</w:t>
      </w:r>
      <w:r>
        <w:rPr>
          <w:color w:val="000000"/>
        </w:rPr>
        <w:br/>
        <w:t>3.5 Johnson &amp; Scholes Cultural Web</w:t>
      </w:r>
    </w:p>
    <w:p w14:paraId="6C3486D9" w14:textId="77777777" w:rsidR="00974D12" w:rsidRDefault="00974D12" w:rsidP="00974D12">
      <w:pPr>
        <w:pStyle w:val="NormalWeb"/>
        <w:numPr>
          <w:ilvl w:val="0"/>
          <w:numId w:val="75"/>
        </w:numPr>
        <w:divId w:val="1728338016"/>
        <w:rPr>
          <w:color w:val="000000"/>
        </w:rPr>
      </w:pPr>
      <w:r>
        <w:rPr>
          <w:rStyle w:val="Strong"/>
          <w:color w:val="000000"/>
        </w:rPr>
        <w:t>Formal and Informal Relationships Within an Organisation</w:t>
      </w:r>
      <w:r>
        <w:rPr>
          <w:color w:val="000000"/>
        </w:rPr>
        <w:br/>
        <w:t>4.1 Definition of Formal Relationships</w:t>
      </w:r>
      <w:r>
        <w:rPr>
          <w:color w:val="000000"/>
        </w:rPr>
        <w:br/>
        <w:t>4.2 Definition of Informal Relationships</w:t>
      </w:r>
      <w:r>
        <w:rPr>
          <w:color w:val="000000"/>
        </w:rPr>
        <w:br/>
        <w:t>4.3 How These Relationships Are Formed</w:t>
      </w:r>
      <w:r>
        <w:rPr>
          <w:color w:val="000000"/>
        </w:rPr>
        <w:br/>
        <w:t>4.4 Impact of Informal Networks on Ethical Behaviour</w:t>
      </w:r>
      <w:r>
        <w:rPr>
          <w:color w:val="000000"/>
        </w:rPr>
        <w:br/>
        <w:t>4.5 Culture Typology: Power vs Role Cultures</w:t>
      </w:r>
    </w:p>
    <w:p w14:paraId="36262BEB" w14:textId="77777777" w:rsidR="00974D12" w:rsidRDefault="00974D12" w:rsidP="00974D12">
      <w:pPr>
        <w:pStyle w:val="NormalWeb"/>
        <w:numPr>
          <w:ilvl w:val="0"/>
          <w:numId w:val="75"/>
        </w:numPr>
        <w:divId w:val="1728338016"/>
        <w:rPr>
          <w:color w:val="000000"/>
        </w:rPr>
      </w:pPr>
      <w:r>
        <w:rPr>
          <w:rStyle w:val="Strong"/>
          <w:color w:val="000000"/>
        </w:rPr>
        <w:t>Organisational Environmental Analysis Influencing/Impacting Culture</w:t>
      </w:r>
      <w:r>
        <w:rPr>
          <w:color w:val="000000"/>
        </w:rPr>
        <w:br/>
        <w:t>5.1 SWOT Analysis</w:t>
      </w:r>
      <w:r>
        <w:rPr>
          <w:color w:val="000000"/>
        </w:rPr>
        <w:br/>
        <w:t>5.2 PESTLE Analysis</w:t>
      </w:r>
      <w:r>
        <w:rPr>
          <w:color w:val="000000"/>
        </w:rPr>
        <w:br/>
        <w:t>5.3 McKinsey 7-S Model</w:t>
      </w:r>
    </w:p>
    <w:p w14:paraId="716F9E3A" w14:textId="77777777" w:rsidR="00974D12" w:rsidRDefault="00974D12" w:rsidP="00974D12">
      <w:pPr>
        <w:pStyle w:val="NormalWeb"/>
        <w:numPr>
          <w:ilvl w:val="0"/>
          <w:numId w:val="75"/>
        </w:numPr>
        <w:divId w:val="1728338016"/>
        <w:rPr>
          <w:color w:val="000000"/>
        </w:rPr>
      </w:pPr>
      <w:r>
        <w:rPr>
          <w:rStyle w:val="Strong"/>
          <w:color w:val="000000"/>
        </w:rPr>
        <w:t>Organisational Comparison of Culture and Ethical Behaviours</w:t>
      </w:r>
    </w:p>
    <w:p w14:paraId="6215F853" w14:textId="77777777" w:rsidR="00974D12" w:rsidRDefault="00974D12" w:rsidP="00974D12">
      <w:pPr>
        <w:pStyle w:val="NormalWeb"/>
        <w:numPr>
          <w:ilvl w:val="0"/>
          <w:numId w:val="75"/>
        </w:numPr>
        <w:divId w:val="1728338016"/>
        <w:rPr>
          <w:color w:val="000000"/>
        </w:rPr>
      </w:pPr>
      <w:r>
        <w:rPr>
          <w:rStyle w:val="Strong"/>
          <w:color w:val="000000"/>
        </w:rPr>
        <w:t>How Environmental Factors Influence and Shape Culture</w:t>
      </w:r>
    </w:p>
    <w:p w14:paraId="7FE47F82" w14:textId="77777777" w:rsidR="00974D12" w:rsidRDefault="00974D12" w:rsidP="00974D12">
      <w:pPr>
        <w:pStyle w:val="NormalWeb"/>
        <w:numPr>
          <w:ilvl w:val="0"/>
          <w:numId w:val="75"/>
        </w:numPr>
        <w:divId w:val="1728338016"/>
        <w:rPr>
          <w:color w:val="000000"/>
        </w:rPr>
      </w:pPr>
      <w:r>
        <w:rPr>
          <w:rStyle w:val="Strong"/>
          <w:color w:val="000000"/>
        </w:rPr>
        <w:t>Ethics and Ethical Behaviour</w:t>
      </w:r>
      <w:r>
        <w:rPr>
          <w:color w:val="000000"/>
        </w:rPr>
        <w:br/>
        <w:t>8.1 What is Ethics?</w:t>
      </w:r>
      <w:r>
        <w:rPr>
          <w:color w:val="000000"/>
        </w:rPr>
        <w:br/>
        <w:t>8.2 What is Ethical Behaviour?</w:t>
      </w:r>
      <w:r>
        <w:rPr>
          <w:color w:val="000000"/>
        </w:rPr>
        <w:br/>
        <w:t>8.3 Consequentialist vs Non-Consequentialist Ethics</w:t>
      </w:r>
      <w:r>
        <w:rPr>
          <w:color w:val="000000"/>
        </w:rPr>
        <w:br/>
        <w:t>8.4 Key Differences Between Ethical Approaches</w:t>
      </w:r>
    </w:p>
    <w:p w14:paraId="7BFCABFD" w14:textId="77777777" w:rsidR="00974D12" w:rsidRDefault="00974D12" w:rsidP="00974D12">
      <w:pPr>
        <w:pStyle w:val="NormalWeb"/>
        <w:numPr>
          <w:ilvl w:val="0"/>
          <w:numId w:val="75"/>
        </w:numPr>
        <w:divId w:val="1728338016"/>
        <w:rPr>
          <w:color w:val="000000"/>
        </w:rPr>
      </w:pPr>
      <w:r>
        <w:rPr>
          <w:rStyle w:val="Strong"/>
          <w:color w:val="000000"/>
        </w:rPr>
        <w:t>What Shapes Behaviours Within an Organisation</w:t>
      </w:r>
      <w:r>
        <w:rPr>
          <w:color w:val="000000"/>
        </w:rPr>
        <w:br/>
        <w:t>9.1 Organisational Culture</w:t>
      </w:r>
      <w:r>
        <w:rPr>
          <w:color w:val="000000"/>
        </w:rPr>
        <w:br/>
        <w:t>9.2 Leadership Style</w:t>
      </w:r>
      <w:r>
        <w:rPr>
          <w:color w:val="000000"/>
        </w:rPr>
        <w:br/>
        <w:t>9.3 Structure and Systems</w:t>
      </w:r>
      <w:r>
        <w:rPr>
          <w:color w:val="000000"/>
        </w:rPr>
        <w:br/>
        <w:t>9.4 Group Dynamics and Social Influence</w:t>
      </w:r>
      <w:r>
        <w:rPr>
          <w:color w:val="000000"/>
        </w:rPr>
        <w:br/>
        <w:t>9.5 Individual Differences</w:t>
      </w:r>
      <w:r>
        <w:rPr>
          <w:color w:val="000000"/>
        </w:rPr>
        <w:br/>
        <w:t>9.6 Communication Practices</w:t>
      </w:r>
      <w:r>
        <w:rPr>
          <w:color w:val="000000"/>
        </w:rPr>
        <w:br/>
        <w:t>9.7 Work Environment</w:t>
      </w:r>
      <w:r>
        <w:rPr>
          <w:color w:val="000000"/>
        </w:rPr>
        <w:br/>
        <w:t>9.8 Organisational Change and History</w:t>
      </w:r>
      <w:r>
        <w:rPr>
          <w:color w:val="000000"/>
        </w:rPr>
        <w:br/>
        <w:t>9.9 External Environment</w:t>
      </w:r>
      <w:r>
        <w:rPr>
          <w:color w:val="000000"/>
        </w:rPr>
        <w:br/>
        <w:t>9.10 Incentives and Consequences</w:t>
      </w:r>
    </w:p>
    <w:p w14:paraId="275EFC3A" w14:textId="77777777" w:rsidR="00974D12" w:rsidRDefault="00974D12" w:rsidP="00974D12">
      <w:pPr>
        <w:pStyle w:val="NormalWeb"/>
        <w:numPr>
          <w:ilvl w:val="0"/>
          <w:numId w:val="75"/>
        </w:numPr>
        <w:divId w:val="1728338016"/>
        <w:rPr>
          <w:color w:val="000000"/>
        </w:rPr>
      </w:pPr>
      <w:r>
        <w:rPr>
          <w:rStyle w:val="Strong"/>
          <w:color w:val="000000"/>
        </w:rPr>
        <w:t>Conclusion</w:t>
      </w:r>
    </w:p>
    <w:p w14:paraId="01FF0588" w14:textId="77777777" w:rsidR="00974D12" w:rsidRDefault="00974D12" w:rsidP="00974D12">
      <w:pPr>
        <w:pStyle w:val="NormalWeb"/>
        <w:numPr>
          <w:ilvl w:val="0"/>
          <w:numId w:val="75"/>
        </w:numPr>
        <w:divId w:val="1728338016"/>
        <w:rPr>
          <w:color w:val="000000"/>
        </w:rPr>
      </w:pPr>
      <w:r>
        <w:rPr>
          <w:rStyle w:val="Strong"/>
          <w:color w:val="000000"/>
        </w:rPr>
        <w:t>References</w:t>
      </w:r>
    </w:p>
    <w:p w14:paraId="633A2060" w14:textId="46A37285" w:rsidR="00A939D1" w:rsidRDefault="00A939D1"/>
    <w:p w14:paraId="5CF1E9E7" w14:textId="77777777" w:rsidR="003A39E1" w:rsidRDefault="003A39E1"/>
    <w:p w14:paraId="390174BC" w14:textId="0C8F3FE8" w:rsidR="009E15C6" w:rsidRPr="000B2537" w:rsidRDefault="00C7108F" w:rsidP="00C7108F">
      <w:pPr>
        <w:pStyle w:val="Heading1"/>
        <w:rPr>
          <w:rFonts w:asciiTheme="majorHAnsi" w:hAnsiTheme="majorHAnsi"/>
          <w:sz w:val="36"/>
          <w:szCs w:val="36"/>
        </w:rPr>
      </w:pPr>
      <w:bookmarkStart w:id="1" w:name="_Toc210747459"/>
      <w:r w:rsidRPr="000B2537">
        <w:rPr>
          <w:rFonts w:asciiTheme="majorHAnsi" w:hAnsiTheme="majorHAnsi"/>
          <w:sz w:val="36"/>
          <w:szCs w:val="36"/>
        </w:rPr>
        <w:t>Introduction</w:t>
      </w:r>
      <w:bookmarkEnd w:id="1"/>
      <w:r w:rsidRPr="000B2537">
        <w:rPr>
          <w:rFonts w:asciiTheme="majorHAnsi" w:hAnsiTheme="majorHAnsi"/>
          <w:sz w:val="36"/>
          <w:szCs w:val="36"/>
        </w:rPr>
        <w:t xml:space="preserve"> </w:t>
      </w:r>
    </w:p>
    <w:p w14:paraId="2812FEDF" w14:textId="77777777" w:rsidR="00C7108F" w:rsidRPr="007D38B9" w:rsidRDefault="00C7108F" w:rsidP="00C7108F">
      <w:pPr>
        <w:rPr>
          <w:sz w:val="28"/>
          <w:szCs w:val="28"/>
        </w:rPr>
      </w:pPr>
    </w:p>
    <w:p w14:paraId="6C86989B" w14:textId="660B4C09" w:rsidR="000B2537" w:rsidRPr="007D38B9" w:rsidRDefault="007D38B9" w:rsidP="00C7108F">
      <w:pPr>
        <w:rPr>
          <w:sz w:val="28"/>
          <w:szCs w:val="28"/>
        </w:rPr>
      </w:pPr>
      <w:r w:rsidRPr="007D38B9">
        <w:rPr>
          <w:sz w:val="28"/>
          <w:szCs w:val="28"/>
        </w:rPr>
        <w:t xml:space="preserve">In this report there will be talks of </w:t>
      </w:r>
      <w:r>
        <w:rPr>
          <w:sz w:val="28"/>
          <w:szCs w:val="28"/>
        </w:rPr>
        <w:t xml:space="preserve">developing </w:t>
      </w:r>
      <w:r w:rsidR="00BF1752">
        <w:rPr>
          <w:sz w:val="28"/>
          <w:szCs w:val="28"/>
        </w:rPr>
        <w:t xml:space="preserve">a high performance culture. This will include </w:t>
      </w:r>
      <w:r w:rsidR="00990525">
        <w:rPr>
          <w:sz w:val="28"/>
          <w:szCs w:val="28"/>
        </w:rPr>
        <w:t xml:space="preserve">critically assessing culture and context </w:t>
      </w:r>
      <w:r w:rsidR="00FD6F93">
        <w:rPr>
          <w:sz w:val="28"/>
          <w:szCs w:val="28"/>
        </w:rPr>
        <w:t xml:space="preserve">in an organisation </w:t>
      </w:r>
      <w:r w:rsidR="00774181">
        <w:rPr>
          <w:sz w:val="28"/>
          <w:szCs w:val="28"/>
        </w:rPr>
        <w:t xml:space="preserve">including the models of culture. </w:t>
      </w:r>
      <w:r w:rsidR="00B26313">
        <w:rPr>
          <w:sz w:val="28"/>
          <w:szCs w:val="28"/>
        </w:rPr>
        <w:t>Formal and informal relationships within an organisatio</w:t>
      </w:r>
      <w:r w:rsidR="000B24AE">
        <w:rPr>
          <w:sz w:val="28"/>
          <w:szCs w:val="28"/>
        </w:rPr>
        <w:t xml:space="preserve">n and </w:t>
      </w:r>
      <w:r w:rsidR="007E42A0">
        <w:rPr>
          <w:sz w:val="28"/>
          <w:szCs w:val="28"/>
        </w:rPr>
        <w:t xml:space="preserve">an organisational </w:t>
      </w:r>
      <w:r w:rsidR="00734CD1">
        <w:rPr>
          <w:sz w:val="28"/>
          <w:szCs w:val="28"/>
        </w:rPr>
        <w:t xml:space="preserve">environmental structure </w:t>
      </w:r>
      <w:r w:rsidR="00A8116B">
        <w:rPr>
          <w:sz w:val="28"/>
          <w:szCs w:val="28"/>
        </w:rPr>
        <w:t xml:space="preserve">analysis that can </w:t>
      </w:r>
      <w:r w:rsidR="00B234D3">
        <w:rPr>
          <w:sz w:val="28"/>
          <w:szCs w:val="28"/>
        </w:rPr>
        <w:t xml:space="preserve">influence </w:t>
      </w:r>
      <w:r w:rsidR="009A0E20">
        <w:rPr>
          <w:sz w:val="28"/>
          <w:szCs w:val="28"/>
        </w:rPr>
        <w:t xml:space="preserve">or impact culture using swot analysis, </w:t>
      </w:r>
      <w:r w:rsidR="006B4849">
        <w:rPr>
          <w:sz w:val="28"/>
          <w:szCs w:val="28"/>
        </w:rPr>
        <w:t>pestle,</w:t>
      </w:r>
      <w:r w:rsidR="009A0E20">
        <w:rPr>
          <w:sz w:val="28"/>
          <w:szCs w:val="28"/>
        </w:rPr>
        <w:t xml:space="preserve"> and </w:t>
      </w:r>
      <w:proofErr w:type="spellStart"/>
      <w:r w:rsidR="006B4849">
        <w:rPr>
          <w:sz w:val="28"/>
          <w:szCs w:val="28"/>
        </w:rPr>
        <w:t>Mckinsleys</w:t>
      </w:r>
      <w:proofErr w:type="spellEnd"/>
      <w:r w:rsidR="006B4849">
        <w:rPr>
          <w:sz w:val="28"/>
          <w:szCs w:val="28"/>
        </w:rPr>
        <w:t xml:space="preserve"> 7S</w:t>
      </w:r>
      <w:r w:rsidR="0047372C">
        <w:rPr>
          <w:sz w:val="28"/>
          <w:szCs w:val="28"/>
        </w:rPr>
        <w:t>. Also including how ethic</w:t>
      </w:r>
      <w:r w:rsidR="009D0957">
        <w:rPr>
          <w:sz w:val="28"/>
          <w:szCs w:val="28"/>
        </w:rPr>
        <w:t xml:space="preserve">s and ethical behaviour </w:t>
      </w:r>
      <w:r w:rsidR="006248AC">
        <w:rPr>
          <w:sz w:val="28"/>
          <w:szCs w:val="28"/>
        </w:rPr>
        <w:t xml:space="preserve">and what shapes the behaviours within an organisation. </w:t>
      </w:r>
    </w:p>
    <w:p w14:paraId="52B409CE" w14:textId="77777777" w:rsidR="000B2537" w:rsidRDefault="000B2537" w:rsidP="00C7108F"/>
    <w:p w14:paraId="0AB1837F" w14:textId="77777777" w:rsidR="000B2537" w:rsidRDefault="000B2537" w:rsidP="00C7108F"/>
    <w:p w14:paraId="5D3ECECA" w14:textId="77777777" w:rsidR="000B2537" w:rsidRDefault="000B2537" w:rsidP="00C7108F"/>
    <w:p w14:paraId="294EBFE5" w14:textId="77777777" w:rsidR="000B2537" w:rsidRDefault="000B2537" w:rsidP="00C7108F"/>
    <w:p w14:paraId="0B83FBF3" w14:textId="77777777" w:rsidR="000B2537" w:rsidRDefault="000B2537" w:rsidP="00C7108F"/>
    <w:p w14:paraId="04896D72" w14:textId="77777777" w:rsidR="000B2537" w:rsidRDefault="000B2537" w:rsidP="00C7108F"/>
    <w:p w14:paraId="1F1BBAD2" w14:textId="77777777" w:rsidR="00DC67DC" w:rsidRDefault="00DC67DC" w:rsidP="00C7108F"/>
    <w:p w14:paraId="37778E4B" w14:textId="77777777" w:rsidR="00DC67DC" w:rsidRDefault="00DC67DC" w:rsidP="00C7108F"/>
    <w:p w14:paraId="47B5A4C3" w14:textId="77777777" w:rsidR="00DC67DC" w:rsidRDefault="00DC67DC" w:rsidP="00C7108F"/>
    <w:p w14:paraId="7A0FB264" w14:textId="77777777" w:rsidR="00DC67DC" w:rsidRDefault="00DC67DC" w:rsidP="00C7108F"/>
    <w:p w14:paraId="532926EA" w14:textId="77777777" w:rsidR="00DC67DC" w:rsidRDefault="00DC67DC" w:rsidP="00C7108F"/>
    <w:p w14:paraId="21C4AAF1" w14:textId="77777777" w:rsidR="00DC67DC" w:rsidRDefault="00DC67DC" w:rsidP="00C7108F"/>
    <w:p w14:paraId="48506778" w14:textId="77777777" w:rsidR="00DC67DC" w:rsidRDefault="00DC67DC" w:rsidP="00C7108F"/>
    <w:p w14:paraId="06B8A161" w14:textId="77777777" w:rsidR="00DC67DC" w:rsidRDefault="00DC67DC" w:rsidP="00C7108F"/>
    <w:p w14:paraId="310552F8" w14:textId="77777777" w:rsidR="00DC67DC" w:rsidRDefault="00DC67DC" w:rsidP="00C7108F"/>
    <w:p w14:paraId="7E26C24A" w14:textId="77777777" w:rsidR="00DC67DC" w:rsidRDefault="00DC67DC" w:rsidP="00C7108F"/>
    <w:p w14:paraId="3AE1E48D" w14:textId="77777777" w:rsidR="000B2537" w:rsidRDefault="000B2537" w:rsidP="00C7108F"/>
    <w:p w14:paraId="1BF805E7" w14:textId="77777777" w:rsidR="000B2537" w:rsidRDefault="000B2537" w:rsidP="00C7108F"/>
    <w:p w14:paraId="4484D745" w14:textId="77777777" w:rsidR="000B2537" w:rsidRDefault="000B2537" w:rsidP="00C7108F"/>
    <w:p w14:paraId="2900B4C5" w14:textId="77777777" w:rsidR="000B2537" w:rsidRDefault="000B2537" w:rsidP="00C7108F"/>
    <w:p w14:paraId="42ADE540" w14:textId="77777777" w:rsidR="000B2537" w:rsidRDefault="000B2537" w:rsidP="00C7108F"/>
    <w:p w14:paraId="67DBB040" w14:textId="6B6BF4B6" w:rsidR="00675A9F" w:rsidRPr="00996B52" w:rsidRDefault="00996B52" w:rsidP="006A4B1E">
      <w:pPr>
        <w:pStyle w:val="Heading1"/>
        <w:rPr>
          <w:sz w:val="36"/>
          <w:szCs w:val="36"/>
        </w:rPr>
      </w:pPr>
      <w:bookmarkStart w:id="2" w:name="_Toc210747460"/>
      <w:r w:rsidRPr="00996B52">
        <w:rPr>
          <w:sz w:val="36"/>
          <w:szCs w:val="36"/>
        </w:rPr>
        <w:t>Critical</w:t>
      </w:r>
      <w:bookmarkEnd w:id="2"/>
      <w:r w:rsidR="00270057">
        <w:rPr>
          <w:sz w:val="36"/>
          <w:szCs w:val="36"/>
        </w:rPr>
        <w:t xml:space="preserve"> assessment of culture and context in an organisation.</w:t>
      </w:r>
    </w:p>
    <w:p w14:paraId="02CDA803" w14:textId="463EB07C" w:rsidR="000B2537" w:rsidRDefault="00270057" w:rsidP="00996B52">
      <w:pPr>
        <w:pStyle w:val="Heading2"/>
        <w:rPr>
          <w:sz w:val="32"/>
          <w:szCs w:val="32"/>
        </w:rPr>
      </w:pPr>
      <w:r>
        <w:rPr>
          <w:sz w:val="32"/>
          <w:szCs w:val="32"/>
        </w:rPr>
        <w:t xml:space="preserve">What is culture? What is context? </w:t>
      </w:r>
    </w:p>
    <w:p w14:paraId="53C49843" w14:textId="4867A7F7" w:rsidR="0085102D" w:rsidRDefault="00020309" w:rsidP="0085102D">
      <w:pPr>
        <w:rPr>
          <w:sz w:val="28"/>
          <w:szCs w:val="28"/>
        </w:rPr>
      </w:pPr>
      <w:r>
        <w:rPr>
          <w:sz w:val="28"/>
          <w:szCs w:val="28"/>
        </w:rPr>
        <w:t>Culture is the shared beliefs, values</w:t>
      </w:r>
      <w:r w:rsidR="00334C7C">
        <w:rPr>
          <w:sz w:val="28"/>
          <w:szCs w:val="28"/>
        </w:rPr>
        <w:t xml:space="preserve">, </w:t>
      </w:r>
      <w:r w:rsidR="00862109">
        <w:rPr>
          <w:sz w:val="28"/>
          <w:szCs w:val="28"/>
        </w:rPr>
        <w:t>customs,</w:t>
      </w:r>
      <w:r w:rsidR="00334C7C">
        <w:rPr>
          <w:sz w:val="28"/>
          <w:szCs w:val="28"/>
        </w:rPr>
        <w:t xml:space="preserve"> and social behaviours of a group of people that </w:t>
      </w:r>
      <w:bookmarkStart w:id="3" w:name="_Int_TzIW5Sls"/>
      <w:r w:rsidR="00334C7C">
        <w:rPr>
          <w:sz w:val="28"/>
          <w:szCs w:val="28"/>
        </w:rPr>
        <w:t>are passed</w:t>
      </w:r>
      <w:bookmarkEnd w:id="3"/>
      <w:r w:rsidR="00334C7C">
        <w:rPr>
          <w:sz w:val="28"/>
          <w:szCs w:val="28"/>
        </w:rPr>
        <w:t xml:space="preserve"> down</w:t>
      </w:r>
      <w:r w:rsidR="00862109">
        <w:rPr>
          <w:sz w:val="28"/>
          <w:szCs w:val="28"/>
        </w:rPr>
        <w:t xml:space="preserve"> through generations (</w:t>
      </w:r>
      <w:proofErr w:type="spellStart"/>
      <w:r w:rsidR="007E7A42">
        <w:rPr>
          <w:sz w:val="28"/>
          <w:szCs w:val="28"/>
        </w:rPr>
        <w:t>McKeiv</w:t>
      </w:r>
      <w:r w:rsidR="004D7D4A">
        <w:rPr>
          <w:sz w:val="28"/>
          <w:szCs w:val="28"/>
        </w:rPr>
        <w:t>ie</w:t>
      </w:r>
      <w:proofErr w:type="spellEnd"/>
      <w:r w:rsidR="004D7D4A">
        <w:rPr>
          <w:sz w:val="28"/>
          <w:szCs w:val="28"/>
        </w:rPr>
        <w:t xml:space="preserve">, </w:t>
      </w:r>
      <w:proofErr w:type="spellStart"/>
      <w:r w:rsidR="004D7D4A">
        <w:rPr>
          <w:sz w:val="28"/>
          <w:szCs w:val="28"/>
        </w:rPr>
        <w:t>Pappas</w:t>
      </w:r>
      <w:proofErr w:type="spellEnd"/>
      <w:r w:rsidR="003D3694">
        <w:rPr>
          <w:sz w:val="28"/>
          <w:szCs w:val="28"/>
        </w:rPr>
        <w:t>, 2022)</w:t>
      </w:r>
      <w:r w:rsidR="002F4B20">
        <w:rPr>
          <w:sz w:val="28"/>
          <w:szCs w:val="28"/>
        </w:rPr>
        <w:t>.</w:t>
      </w:r>
    </w:p>
    <w:p w14:paraId="5DBDA38F" w14:textId="017D5F68" w:rsidR="002F4B20" w:rsidRPr="00020309" w:rsidRDefault="002F4B20" w:rsidP="0085102D">
      <w:pPr>
        <w:rPr>
          <w:sz w:val="28"/>
          <w:szCs w:val="28"/>
        </w:rPr>
      </w:pPr>
      <w:r>
        <w:rPr>
          <w:sz w:val="28"/>
          <w:szCs w:val="28"/>
        </w:rPr>
        <w:t xml:space="preserve">Contact in developing a </w:t>
      </w:r>
      <w:r w:rsidR="007B4DF1">
        <w:rPr>
          <w:sz w:val="28"/>
          <w:szCs w:val="28"/>
        </w:rPr>
        <w:t>high-performance</w:t>
      </w:r>
      <w:r>
        <w:rPr>
          <w:sz w:val="28"/>
          <w:szCs w:val="28"/>
        </w:rPr>
        <w:t xml:space="preserve"> culture is the environment and framework that enables employees to perform at their best, </w:t>
      </w:r>
      <w:r w:rsidR="00BF5C4A">
        <w:rPr>
          <w:sz w:val="28"/>
          <w:szCs w:val="28"/>
        </w:rPr>
        <w:t>encompassing clear goals, supportive leadership, shared vision and a culture that aligns with the company’s strategy (</w:t>
      </w:r>
      <w:r w:rsidR="00C4218C">
        <w:rPr>
          <w:sz w:val="28"/>
          <w:szCs w:val="28"/>
        </w:rPr>
        <w:t>Kiwi, 2025).</w:t>
      </w:r>
    </w:p>
    <w:p w14:paraId="66170507" w14:textId="77777777" w:rsidR="00BC2910" w:rsidRDefault="00BC2910" w:rsidP="00BC2910"/>
    <w:p w14:paraId="7DB93FE9" w14:textId="77777777" w:rsidR="00945769" w:rsidRDefault="00945769" w:rsidP="00BC2910"/>
    <w:p w14:paraId="1307926D" w14:textId="77777777" w:rsidR="00945769" w:rsidRDefault="00945769" w:rsidP="00BC2910"/>
    <w:p w14:paraId="3CBE4E45" w14:textId="77777777" w:rsidR="00945769" w:rsidRDefault="00945769" w:rsidP="00BC2910"/>
    <w:p w14:paraId="44CBFA54" w14:textId="77777777" w:rsidR="00945769" w:rsidRDefault="00945769" w:rsidP="00BC2910"/>
    <w:p w14:paraId="593ECAEC" w14:textId="77777777" w:rsidR="00945769" w:rsidRDefault="00945769" w:rsidP="00BC2910"/>
    <w:p w14:paraId="4995532D" w14:textId="77777777" w:rsidR="00945769" w:rsidRDefault="00945769" w:rsidP="00BC2910"/>
    <w:p w14:paraId="493C3DA5" w14:textId="77777777" w:rsidR="00945769" w:rsidRDefault="00945769" w:rsidP="00BC2910"/>
    <w:p w14:paraId="0B117E1A" w14:textId="77777777" w:rsidR="00945769" w:rsidRDefault="00945769" w:rsidP="00BC2910"/>
    <w:p w14:paraId="0449ECBF" w14:textId="77777777" w:rsidR="00945769" w:rsidRDefault="00945769" w:rsidP="00BC2910"/>
    <w:p w14:paraId="1F6F73CC" w14:textId="77777777" w:rsidR="00945769" w:rsidRDefault="00945769" w:rsidP="00BC2910"/>
    <w:p w14:paraId="2C47A839" w14:textId="77777777" w:rsidR="00945769" w:rsidRDefault="00945769" w:rsidP="00BC2910"/>
    <w:p w14:paraId="1EE80C9E" w14:textId="77777777" w:rsidR="00945769" w:rsidRDefault="00945769" w:rsidP="00BC2910"/>
    <w:p w14:paraId="667651C3" w14:textId="77777777" w:rsidR="00945769" w:rsidRDefault="00945769" w:rsidP="00BC2910"/>
    <w:p w14:paraId="753557B7" w14:textId="77777777" w:rsidR="00945769" w:rsidRDefault="00945769" w:rsidP="00BC2910"/>
    <w:p w14:paraId="4773D358" w14:textId="77777777" w:rsidR="00945769" w:rsidRDefault="00945769" w:rsidP="00BC2910"/>
    <w:p w14:paraId="5B979C65" w14:textId="77777777" w:rsidR="00945769" w:rsidRDefault="00945769" w:rsidP="00BC2910"/>
    <w:p w14:paraId="598FC811" w14:textId="77777777" w:rsidR="00945769" w:rsidRDefault="00945769" w:rsidP="00BC2910"/>
    <w:p w14:paraId="6A77D410" w14:textId="77777777" w:rsidR="00945769" w:rsidRDefault="00945769" w:rsidP="00BC2910"/>
    <w:p w14:paraId="625D6D45" w14:textId="5FCD615D" w:rsidR="00BC2910" w:rsidRDefault="006C15DC" w:rsidP="00BC2910">
      <w:pPr>
        <w:pStyle w:val="Heading2"/>
        <w:rPr>
          <w:sz w:val="32"/>
          <w:szCs w:val="32"/>
        </w:rPr>
      </w:pPr>
      <w:r>
        <w:rPr>
          <w:sz w:val="32"/>
          <w:szCs w:val="32"/>
        </w:rPr>
        <w:lastRenderedPageBreak/>
        <w:t xml:space="preserve">Models of culture </w:t>
      </w:r>
    </w:p>
    <w:p w14:paraId="6E87526F" w14:textId="7E644165" w:rsidR="0018721E" w:rsidRPr="007B4DF1" w:rsidRDefault="004314D0" w:rsidP="00945769">
      <w:pPr>
        <w:pStyle w:val="Heading2"/>
      </w:pPr>
      <w:proofErr w:type="spellStart"/>
      <w:r w:rsidRPr="007B4DF1">
        <w:t>Schein</w:t>
      </w:r>
      <w:proofErr w:type="spellEnd"/>
      <w:r w:rsidRPr="007B4DF1">
        <w:t xml:space="preserve"> </w:t>
      </w:r>
    </w:p>
    <w:p w14:paraId="4A464341" w14:textId="65E04186" w:rsidR="00E73F1D" w:rsidRDefault="00E73F1D" w:rsidP="0018721E">
      <w:pPr>
        <w:rPr>
          <w:sz w:val="28"/>
          <w:szCs w:val="28"/>
        </w:rPr>
      </w:pPr>
      <w:r>
        <w:rPr>
          <w:sz w:val="28"/>
          <w:szCs w:val="28"/>
        </w:rPr>
        <w:t xml:space="preserve">This model has three </w:t>
      </w:r>
      <w:r w:rsidR="000C1EEB">
        <w:rPr>
          <w:sz w:val="28"/>
          <w:szCs w:val="28"/>
        </w:rPr>
        <w:t xml:space="preserve">levels of culture: </w:t>
      </w:r>
    </w:p>
    <w:p w14:paraId="0EBE6D2A" w14:textId="36E749C2" w:rsidR="00FA282C" w:rsidRPr="00FA282C" w:rsidRDefault="00FA282C" w:rsidP="00FA282C">
      <w:pPr>
        <w:spacing w:before="100" w:beforeAutospacing="1" w:after="100" w:afterAutospacing="1" w:line="240" w:lineRule="auto"/>
        <w:outlineLvl w:val="1"/>
        <w:divId w:val="1826386138"/>
        <w:rPr>
          <w:rFonts w:asciiTheme="majorHAnsi" w:eastAsia="Times New Roman" w:hAnsiTheme="majorHAnsi" w:cstheme="majorHAnsi"/>
          <w:color w:val="000000"/>
          <w:sz w:val="28"/>
          <w:szCs w:val="28"/>
        </w:rPr>
      </w:pPr>
      <w:r w:rsidRPr="00FA282C">
        <w:rPr>
          <w:rFonts w:asciiTheme="majorHAnsi" w:eastAsia="Times New Roman" w:hAnsiTheme="majorHAnsi" w:cstheme="majorHAnsi"/>
          <w:color w:val="000000"/>
          <w:sz w:val="28"/>
          <w:szCs w:val="28"/>
        </w:rPr>
        <w:t xml:space="preserve">1. </w:t>
      </w:r>
      <w:r w:rsidR="003B5C99" w:rsidRPr="00AD667B">
        <w:rPr>
          <w:rFonts w:asciiTheme="majorHAnsi" w:eastAsia="Times New Roman" w:hAnsiTheme="majorHAnsi" w:cstheme="majorHAnsi"/>
          <w:color w:val="000000"/>
          <w:sz w:val="28"/>
          <w:szCs w:val="28"/>
        </w:rPr>
        <w:t>Artefact’s</w:t>
      </w:r>
      <w:r w:rsidRPr="00FA282C">
        <w:rPr>
          <w:rFonts w:asciiTheme="majorHAnsi" w:eastAsia="Times New Roman" w:hAnsiTheme="majorHAnsi" w:cstheme="majorHAnsi"/>
          <w:color w:val="000000"/>
          <w:sz w:val="28"/>
          <w:szCs w:val="28"/>
        </w:rPr>
        <w:t xml:space="preserve"> (Visible Level)</w:t>
      </w:r>
    </w:p>
    <w:p w14:paraId="3A6E9A35" w14:textId="06885A36" w:rsidR="00FA282C" w:rsidRPr="00FA282C" w:rsidRDefault="00FA282C" w:rsidP="00FA282C">
      <w:p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 xml:space="preserve">These are the visible, tangible aspects of an </w:t>
      </w:r>
      <w:r w:rsidR="00055921" w:rsidRPr="00AD667B">
        <w:rPr>
          <w:rFonts w:asciiTheme="majorHAnsi" w:eastAsiaTheme="minorEastAsia" w:hAnsiTheme="majorHAnsi" w:cstheme="majorHAnsi"/>
          <w:color w:val="000000"/>
          <w:sz w:val="28"/>
          <w:szCs w:val="28"/>
        </w:rPr>
        <w:t>organisation’s</w:t>
      </w:r>
      <w:r w:rsidRPr="00FA282C">
        <w:rPr>
          <w:rFonts w:asciiTheme="majorHAnsi" w:eastAsiaTheme="minorEastAsia" w:hAnsiTheme="majorHAnsi" w:cstheme="majorHAnsi"/>
          <w:color w:val="000000"/>
          <w:sz w:val="28"/>
          <w:szCs w:val="28"/>
        </w:rPr>
        <w:t xml:space="preserve"> culture. They are easy to </w:t>
      </w:r>
      <w:r w:rsidR="003B5C99" w:rsidRPr="00AD667B">
        <w:rPr>
          <w:rFonts w:asciiTheme="majorHAnsi" w:eastAsiaTheme="minorEastAsia" w:hAnsiTheme="majorHAnsi" w:cstheme="majorHAnsi"/>
          <w:color w:val="000000"/>
          <w:sz w:val="28"/>
          <w:szCs w:val="28"/>
        </w:rPr>
        <w:t>see</w:t>
      </w:r>
      <w:r w:rsidRPr="00FA282C">
        <w:rPr>
          <w:rFonts w:asciiTheme="majorHAnsi" w:eastAsiaTheme="minorEastAsia" w:hAnsiTheme="majorHAnsi" w:cstheme="majorHAnsi"/>
          <w:color w:val="000000"/>
          <w:sz w:val="28"/>
          <w:szCs w:val="28"/>
        </w:rPr>
        <w:t xml:space="preserve"> but difficult to interpret accurately.</w:t>
      </w:r>
    </w:p>
    <w:p w14:paraId="401EB4B4" w14:textId="77777777" w:rsidR="00FA282C" w:rsidRPr="00FA282C" w:rsidRDefault="00FA282C" w:rsidP="00FA282C">
      <w:pPr>
        <w:spacing w:before="100" w:beforeAutospacing="1" w:after="100" w:afterAutospacing="1" w:line="240" w:lineRule="auto"/>
        <w:outlineLvl w:val="2"/>
        <w:divId w:val="1826386138"/>
        <w:rPr>
          <w:rFonts w:asciiTheme="majorHAnsi" w:eastAsia="Times New Roman" w:hAnsiTheme="majorHAnsi" w:cstheme="majorHAnsi"/>
          <w:color w:val="000000"/>
          <w:sz w:val="28"/>
          <w:szCs w:val="28"/>
        </w:rPr>
      </w:pPr>
      <w:r w:rsidRPr="00FA282C">
        <w:rPr>
          <w:rFonts w:asciiTheme="majorHAnsi" w:eastAsia="Times New Roman" w:hAnsiTheme="majorHAnsi" w:cstheme="majorHAnsi"/>
          <w:color w:val="000000"/>
          <w:sz w:val="28"/>
          <w:szCs w:val="28"/>
        </w:rPr>
        <w:t>Examples:</w:t>
      </w:r>
    </w:p>
    <w:p w14:paraId="750721DF" w14:textId="77777777" w:rsidR="00FA282C" w:rsidRPr="00FA282C" w:rsidRDefault="00FA282C" w:rsidP="00174E64">
      <w:pPr>
        <w:numPr>
          <w:ilvl w:val="0"/>
          <w:numId w:val="1"/>
        </w:num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Office layout and design</w:t>
      </w:r>
    </w:p>
    <w:p w14:paraId="2DAB68F7" w14:textId="77777777" w:rsidR="00FA282C" w:rsidRPr="00FA282C" w:rsidRDefault="00FA282C" w:rsidP="00174E64">
      <w:pPr>
        <w:numPr>
          <w:ilvl w:val="0"/>
          <w:numId w:val="1"/>
        </w:num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Dress codes</w:t>
      </w:r>
    </w:p>
    <w:p w14:paraId="23E69670" w14:textId="77777777" w:rsidR="00FA282C" w:rsidRPr="00FA282C" w:rsidRDefault="00FA282C" w:rsidP="00174E64">
      <w:pPr>
        <w:numPr>
          <w:ilvl w:val="0"/>
          <w:numId w:val="1"/>
        </w:num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Company rituals and ceremonies</w:t>
      </w:r>
    </w:p>
    <w:p w14:paraId="6025FDD5" w14:textId="77777777" w:rsidR="00FA282C" w:rsidRPr="00FA282C" w:rsidRDefault="00FA282C" w:rsidP="00174E64">
      <w:pPr>
        <w:numPr>
          <w:ilvl w:val="0"/>
          <w:numId w:val="1"/>
        </w:num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Technology usage</w:t>
      </w:r>
    </w:p>
    <w:p w14:paraId="2C87C898" w14:textId="5650BA56" w:rsidR="00FA282C" w:rsidRPr="00FA282C" w:rsidRDefault="00FA282C" w:rsidP="00174E64">
      <w:pPr>
        <w:numPr>
          <w:ilvl w:val="0"/>
          <w:numId w:val="1"/>
        </w:numPr>
        <w:spacing w:before="100" w:beforeAutospacing="1" w:after="100" w:afterAutospacing="1" w:line="240" w:lineRule="auto"/>
        <w:divId w:val="1826386138"/>
        <w:rPr>
          <w:rFonts w:asciiTheme="majorHAnsi" w:eastAsiaTheme="minorEastAsia" w:hAnsiTheme="majorHAnsi" w:cstheme="majorHAnsi"/>
          <w:color w:val="000000"/>
          <w:sz w:val="28"/>
          <w:szCs w:val="28"/>
        </w:rPr>
      </w:pPr>
      <w:r w:rsidRPr="00FA282C">
        <w:rPr>
          <w:rFonts w:asciiTheme="majorHAnsi" w:eastAsiaTheme="minorEastAsia" w:hAnsiTheme="majorHAnsi" w:cstheme="majorHAnsi"/>
          <w:color w:val="000000"/>
          <w:sz w:val="28"/>
          <w:szCs w:val="28"/>
        </w:rPr>
        <w:t xml:space="preserve">Observable </w:t>
      </w:r>
      <w:r w:rsidR="003B5C99" w:rsidRPr="00AD667B">
        <w:rPr>
          <w:rFonts w:asciiTheme="majorHAnsi" w:eastAsiaTheme="minorEastAsia" w:hAnsiTheme="majorHAnsi" w:cstheme="majorHAnsi"/>
          <w:color w:val="000000"/>
          <w:sz w:val="28"/>
          <w:szCs w:val="28"/>
        </w:rPr>
        <w:t>behaviours</w:t>
      </w:r>
      <w:r w:rsidRPr="00FA282C">
        <w:rPr>
          <w:rFonts w:asciiTheme="majorHAnsi" w:eastAsiaTheme="minorEastAsia" w:hAnsiTheme="majorHAnsi" w:cstheme="majorHAnsi"/>
          <w:color w:val="000000"/>
          <w:sz w:val="28"/>
          <w:szCs w:val="28"/>
        </w:rPr>
        <w:t xml:space="preserve"> and communication styles</w:t>
      </w:r>
    </w:p>
    <w:p w14:paraId="68555E23" w14:textId="77777777" w:rsidR="000C1EEB" w:rsidRPr="00AD667B" w:rsidRDefault="000C1EEB" w:rsidP="0018721E">
      <w:pPr>
        <w:rPr>
          <w:rFonts w:asciiTheme="majorHAnsi" w:hAnsiTheme="majorHAnsi" w:cstheme="majorHAnsi"/>
          <w:sz w:val="28"/>
          <w:szCs w:val="28"/>
        </w:rPr>
      </w:pPr>
    </w:p>
    <w:p w14:paraId="6FEA93AE" w14:textId="77777777" w:rsidR="003E4259" w:rsidRPr="003E4259" w:rsidRDefault="003E4259" w:rsidP="003E4259">
      <w:pPr>
        <w:spacing w:before="100" w:beforeAutospacing="1" w:after="100" w:afterAutospacing="1" w:line="240" w:lineRule="auto"/>
        <w:outlineLvl w:val="1"/>
        <w:divId w:val="138303278"/>
        <w:rPr>
          <w:rFonts w:asciiTheme="majorHAnsi" w:eastAsia="Times New Roman" w:hAnsiTheme="majorHAnsi" w:cstheme="majorHAnsi"/>
          <w:color w:val="000000"/>
          <w:sz w:val="28"/>
          <w:szCs w:val="28"/>
        </w:rPr>
      </w:pPr>
      <w:r w:rsidRPr="003E4259">
        <w:rPr>
          <w:rFonts w:asciiTheme="majorHAnsi" w:eastAsia="Times New Roman" w:hAnsiTheme="majorHAnsi" w:cstheme="majorHAnsi"/>
          <w:color w:val="000000"/>
          <w:sz w:val="28"/>
          <w:szCs w:val="28"/>
        </w:rPr>
        <w:t>2. Espoused Values (Stated Level)</w:t>
      </w:r>
    </w:p>
    <w:p w14:paraId="15306B35" w14:textId="35A97A3A" w:rsidR="003E4259" w:rsidRPr="003E4259" w:rsidRDefault="003E4259" w:rsidP="003E4259">
      <w:pPr>
        <w:spacing w:before="100" w:beforeAutospacing="1" w:after="100" w:afterAutospacing="1" w:line="240" w:lineRule="auto"/>
        <w:divId w:val="138303278"/>
        <w:rPr>
          <w:rFonts w:asciiTheme="majorHAnsi" w:eastAsiaTheme="minorEastAsia" w:hAnsiTheme="majorHAnsi" w:cstheme="majorHAnsi"/>
          <w:color w:val="000000"/>
          <w:sz w:val="28"/>
          <w:szCs w:val="28"/>
        </w:rPr>
      </w:pPr>
      <w:r w:rsidRPr="003E4259">
        <w:rPr>
          <w:rFonts w:asciiTheme="majorHAnsi" w:eastAsiaTheme="minorEastAsia" w:hAnsiTheme="majorHAnsi" w:cstheme="majorHAnsi"/>
          <w:color w:val="000000"/>
          <w:sz w:val="28"/>
          <w:szCs w:val="28"/>
        </w:rPr>
        <w:t xml:space="preserve">These are the explicit values and norms that the </w:t>
      </w:r>
      <w:r w:rsidR="003B5C99" w:rsidRPr="00AD667B">
        <w:rPr>
          <w:rFonts w:asciiTheme="majorHAnsi" w:eastAsiaTheme="minorEastAsia" w:hAnsiTheme="majorHAnsi" w:cstheme="majorHAnsi"/>
          <w:color w:val="000000"/>
          <w:sz w:val="28"/>
          <w:szCs w:val="28"/>
        </w:rPr>
        <w:t>organisation</w:t>
      </w:r>
      <w:r w:rsidRPr="003E4259">
        <w:rPr>
          <w:rFonts w:asciiTheme="majorHAnsi" w:eastAsiaTheme="minorEastAsia" w:hAnsiTheme="majorHAnsi" w:cstheme="majorHAnsi"/>
          <w:color w:val="000000"/>
          <w:sz w:val="28"/>
          <w:szCs w:val="28"/>
        </w:rPr>
        <w:t xml:space="preserve"> claims to believe in. They guide </w:t>
      </w:r>
      <w:r w:rsidR="003B5C99" w:rsidRPr="00AD667B">
        <w:rPr>
          <w:rFonts w:asciiTheme="majorHAnsi" w:eastAsiaTheme="minorEastAsia" w:hAnsiTheme="majorHAnsi" w:cstheme="majorHAnsi"/>
          <w:color w:val="000000"/>
          <w:sz w:val="28"/>
          <w:szCs w:val="28"/>
        </w:rPr>
        <w:t>behaviour</w:t>
      </w:r>
      <w:r w:rsidRPr="003E4259">
        <w:rPr>
          <w:rFonts w:asciiTheme="majorHAnsi" w:eastAsiaTheme="minorEastAsia" w:hAnsiTheme="majorHAnsi" w:cstheme="majorHAnsi"/>
          <w:color w:val="000000"/>
          <w:sz w:val="28"/>
          <w:szCs w:val="28"/>
        </w:rPr>
        <w:t xml:space="preserve"> in principle, though not always in practice.</w:t>
      </w:r>
    </w:p>
    <w:p w14:paraId="7D8D806E" w14:textId="77777777" w:rsidR="003E4259" w:rsidRPr="003E4259" w:rsidRDefault="003E4259" w:rsidP="003E4259">
      <w:pPr>
        <w:spacing w:before="100" w:beforeAutospacing="1" w:after="100" w:afterAutospacing="1" w:line="240" w:lineRule="auto"/>
        <w:outlineLvl w:val="2"/>
        <w:divId w:val="138303278"/>
        <w:rPr>
          <w:rFonts w:asciiTheme="majorHAnsi" w:eastAsia="Times New Roman" w:hAnsiTheme="majorHAnsi" w:cstheme="majorHAnsi"/>
          <w:color w:val="000000"/>
          <w:sz w:val="28"/>
          <w:szCs w:val="28"/>
        </w:rPr>
      </w:pPr>
      <w:r w:rsidRPr="003E4259">
        <w:rPr>
          <w:rFonts w:asciiTheme="majorHAnsi" w:eastAsia="Times New Roman" w:hAnsiTheme="majorHAnsi" w:cstheme="majorHAnsi"/>
          <w:color w:val="000000"/>
          <w:sz w:val="28"/>
          <w:szCs w:val="28"/>
        </w:rPr>
        <w:t>Examples:</w:t>
      </w:r>
    </w:p>
    <w:p w14:paraId="3884F44C" w14:textId="77777777" w:rsidR="003E4259" w:rsidRPr="003E4259" w:rsidRDefault="003E4259" w:rsidP="00174E64">
      <w:pPr>
        <w:numPr>
          <w:ilvl w:val="0"/>
          <w:numId w:val="2"/>
        </w:numPr>
        <w:spacing w:before="100" w:beforeAutospacing="1" w:after="100" w:afterAutospacing="1" w:line="240" w:lineRule="auto"/>
        <w:divId w:val="138303278"/>
        <w:rPr>
          <w:rFonts w:asciiTheme="majorHAnsi" w:eastAsiaTheme="minorEastAsia" w:hAnsiTheme="majorHAnsi" w:cstheme="majorHAnsi"/>
          <w:color w:val="000000"/>
          <w:sz w:val="28"/>
          <w:szCs w:val="28"/>
        </w:rPr>
      </w:pPr>
      <w:r w:rsidRPr="003E4259">
        <w:rPr>
          <w:rFonts w:asciiTheme="majorHAnsi" w:eastAsiaTheme="minorEastAsia" w:hAnsiTheme="majorHAnsi" w:cstheme="majorHAnsi"/>
          <w:color w:val="000000"/>
          <w:sz w:val="28"/>
          <w:szCs w:val="28"/>
        </w:rPr>
        <w:t>Mission statements</w:t>
      </w:r>
    </w:p>
    <w:p w14:paraId="5F9CD682" w14:textId="77777777" w:rsidR="003E4259" w:rsidRPr="003E4259" w:rsidRDefault="003E4259" w:rsidP="00174E64">
      <w:pPr>
        <w:numPr>
          <w:ilvl w:val="0"/>
          <w:numId w:val="2"/>
        </w:numPr>
        <w:spacing w:before="100" w:beforeAutospacing="1" w:after="100" w:afterAutospacing="1" w:line="240" w:lineRule="auto"/>
        <w:divId w:val="138303278"/>
        <w:rPr>
          <w:rFonts w:asciiTheme="majorHAnsi" w:eastAsiaTheme="minorEastAsia" w:hAnsiTheme="majorHAnsi" w:cstheme="majorHAnsi"/>
          <w:color w:val="000000"/>
          <w:sz w:val="28"/>
          <w:szCs w:val="28"/>
        </w:rPr>
      </w:pPr>
      <w:r w:rsidRPr="003E4259">
        <w:rPr>
          <w:rFonts w:asciiTheme="majorHAnsi" w:eastAsiaTheme="minorEastAsia" w:hAnsiTheme="majorHAnsi" w:cstheme="majorHAnsi"/>
          <w:color w:val="000000"/>
          <w:sz w:val="28"/>
          <w:szCs w:val="28"/>
        </w:rPr>
        <w:t>Company values (e.g., “innovation,” “teamwork,” “respect”)</w:t>
      </w:r>
    </w:p>
    <w:p w14:paraId="1EDE1D55" w14:textId="77777777" w:rsidR="003E4259" w:rsidRPr="003E4259" w:rsidRDefault="003E4259" w:rsidP="00174E64">
      <w:pPr>
        <w:numPr>
          <w:ilvl w:val="0"/>
          <w:numId w:val="2"/>
        </w:numPr>
        <w:spacing w:before="100" w:beforeAutospacing="1" w:after="100" w:afterAutospacing="1" w:line="240" w:lineRule="auto"/>
        <w:divId w:val="138303278"/>
        <w:rPr>
          <w:rFonts w:asciiTheme="majorHAnsi" w:eastAsiaTheme="minorEastAsia" w:hAnsiTheme="majorHAnsi" w:cstheme="majorHAnsi"/>
          <w:color w:val="000000"/>
          <w:sz w:val="28"/>
          <w:szCs w:val="28"/>
        </w:rPr>
      </w:pPr>
      <w:r w:rsidRPr="003E4259">
        <w:rPr>
          <w:rFonts w:asciiTheme="majorHAnsi" w:eastAsiaTheme="minorEastAsia" w:hAnsiTheme="majorHAnsi" w:cstheme="majorHAnsi"/>
          <w:color w:val="000000"/>
          <w:sz w:val="28"/>
          <w:szCs w:val="28"/>
        </w:rPr>
        <w:t>Leadership philosophies</w:t>
      </w:r>
    </w:p>
    <w:p w14:paraId="4A181321" w14:textId="77777777" w:rsidR="003E4259" w:rsidRPr="003E4259" w:rsidRDefault="003E4259" w:rsidP="00174E64">
      <w:pPr>
        <w:numPr>
          <w:ilvl w:val="0"/>
          <w:numId w:val="2"/>
        </w:numPr>
        <w:spacing w:before="100" w:beforeAutospacing="1" w:after="100" w:afterAutospacing="1" w:line="240" w:lineRule="auto"/>
        <w:divId w:val="138303278"/>
        <w:rPr>
          <w:rFonts w:asciiTheme="majorHAnsi" w:eastAsiaTheme="minorEastAsia" w:hAnsiTheme="majorHAnsi" w:cstheme="majorHAnsi"/>
          <w:color w:val="000000"/>
          <w:sz w:val="28"/>
          <w:szCs w:val="28"/>
        </w:rPr>
      </w:pPr>
      <w:r w:rsidRPr="003E4259">
        <w:rPr>
          <w:rFonts w:asciiTheme="majorHAnsi" w:eastAsiaTheme="minorEastAsia" w:hAnsiTheme="majorHAnsi" w:cstheme="majorHAnsi"/>
          <w:color w:val="000000"/>
          <w:sz w:val="28"/>
          <w:szCs w:val="28"/>
        </w:rPr>
        <w:t>Strategic goals</w:t>
      </w:r>
    </w:p>
    <w:p w14:paraId="38E4651C" w14:textId="77777777" w:rsidR="00055921" w:rsidRPr="00055921" w:rsidRDefault="00055921" w:rsidP="00055921">
      <w:pPr>
        <w:spacing w:before="100" w:beforeAutospacing="1" w:after="100" w:afterAutospacing="1" w:line="240" w:lineRule="auto"/>
        <w:outlineLvl w:val="1"/>
        <w:divId w:val="1001733584"/>
        <w:rPr>
          <w:rFonts w:asciiTheme="majorHAnsi" w:eastAsia="Times New Roman" w:hAnsiTheme="majorHAnsi" w:cstheme="majorHAnsi"/>
          <w:color w:val="000000"/>
          <w:sz w:val="28"/>
          <w:szCs w:val="28"/>
        </w:rPr>
      </w:pPr>
      <w:r w:rsidRPr="00055921">
        <w:rPr>
          <w:rFonts w:asciiTheme="majorHAnsi" w:eastAsia="Times New Roman" w:hAnsiTheme="majorHAnsi" w:cstheme="majorHAnsi"/>
          <w:color w:val="000000"/>
          <w:sz w:val="28"/>
          <w:szCs w:val="28"/>
        </w:rPr>
        <w:t>3. Basic Underlying Assumptions (Deep Level)</w:t>
      </w:r>
    </w:p>
    <w:p w14:paraId="2D07C2A2" w14:textId="0AB1F1B6" w:rsidR="00055921" w:rsidRPr="00055921" w:rsidRDefault="00055921" w:rsidP="00055921">
      <w:pPr>
        <w:spacing w:before="100" w:beforeAutospacing="1" w:after="100" w:afterAutospacing="1" w:line="240" w:lineRule="auto"/>
        <w:divId w:val="1001733584"/>
        <w:rPr>
          <w:rFonts w:asciiTheme="majorHAnsi" w:eastAsiaTheme="minorEastAsia" w:hAnsiTheme="majorHAnsi" w:cstheme="majorHAnsi"/>
          <w:color w:val="000000"/>
          <w:sz w:val="28"/>
          <w:szCs w:val="28"/>
        </w:rPr>
      </w:pPr>
      <w:r w:rsidRPr="00055921">
        <w:rPr>
          <w:rFonts w:asciiTheme="majorHAnsi" w:eastAsiaTheme="minorEastAsia" w:hAnsiTheme="majorHAnsi" w:cstheme="majorHAnsi"/>
          <w:color w:val="000000"/>
          <w:sz w:val="28"/>
          <w:szCs w:val="28"/>
        </w:rPr>
        <w:t xml:space="preserve">These are the deeply ingrained, unconscious beliefs that truly drive </w:t>
      </w:r>
      <w:r w:rsidR="00FA09C8" w:rsidRPr="00AD667B">
        <w:rPr>
          <w:rFonts w:asciiTheme="majorHAnsi" w:eastAsiaTheme="minorEastAsia" w:hAnsiTheme="majorHAnsi" w:cstheme="majorHAnsi"/>
          <w:color w:val="000000"/>
          <w:sz w:val="28"/>
          <w:szCs w:val="28"/>
        </w:rPr>
        <w:t>behaviour</w:t>
      </w:r>
      <w:r w:rsidRPr="00055921">
        <w:rPr>
          <w:rFonts w:asciiTheme="majorHAnsi" w:eastAsiaTheme="minorEastAsia" w:hAnsiTheme="majorHAnsi" w:cstheme="majorHAnsi"/>
          <w:color w:val="000000"/>
          <w:sz w:val="28"/>
          <w:szCs w:val="28"/>
        </w:rPr>
        <w:t xml:space="preserve"> within the </w:t>
      </w:r>
      <w:r w:rsidR="00FA09C8" w:rsidRPr="00AD667B">
        <w:rPr>
          <w:rFonts w:asciiTheme="majorHAnsi" w:eastAsiaTheme="minorEastAsia" w:hAnsiTheme="majorHAnsi" w:cstheme="majorHAnsi"/>
          <w:color w:val="000000"/>
          <w:sz w:val="28"/>
          <w:szCs w:val="28"/>
        </w:rPr>
        <w:t>organisation</w:t>
      </w:r>
      <w:r w:rsidRPr="00055921">
        <w:rPr>
          <w:rFonts w:asciiTheme="majorHAnsi" w:eastAsiaTheme="minorEastAsia" w:hAnsiTheme="majorHAnsi" w:cstheme="majorHAnsi"/>
          <w:color w:val="000000"/>
          <w:sz w:val="28"/>
          <w:szCs w:val="28"/>
        </w:rPr>
        <w:t xml:space="preserve">. They </w:t>
      </w:r>
      <w:bookmarkStart w:id="4" w:name="_Int_wLHfUjiN"/>
      <w:r w:rsidRPr="00055921">
        <w:rPr>
          <w:rFonts w:asciiTheme="majorHAnsi" w:eastAsiaTheme="minorEastAsia" w:hAnsiTheme="majorHAnsi" w:cstheme="majorHAnsi"/>
          <w:color w:val="000000"/>
          <w:sz w:val="28"/>
          <w:szCs w:val="28"/>
        </w:rPr>
        <w:t>are taken</w:t>
      </w:r>
      <w:bookmarkEnd w:id="4"/>
      <w:r w:rsidRPr="00055921">
        <w:rPr>
          <w:rFonts w:asciiTheme="majorHAnsi" w:eastAsiaTheme="minorEastAsia" w:hAnsiTheme="majorHAnsi" w:cstheme="majorHAnsi"/>
          <w:color w:val="000000"/>
          <w:sz w:val="28"/>
          <w:szCs w:val="28"/>
        </w:rPr>
        <w:t xml:space="preserve"> for granted and rarely questioned.</w:t>
      </w:r>
    </w:p>
    <w:p w14:paraId="1DC28411" w14:textId="77777777" w:rsidR="00055921" w:rsidRPr="00055921" w:rsidRDefault="00055921" w:rsidP="00055921">
      <w:pPr>
        <w:spacing w:before="100" w:beforeAutospacing="1" w:after="100" w:afterAutospacing="1" w:line="240" w:lineRule="auto"/>
        <w:outlineLvl w:val="2"/>
        <w:divId w:val="1001733584"/>
        <w:rPr>
          <w:rFonts w:asciiTheme="majorHAnsi" w:eastAsia="Times New Roman" w:hAnsiTheme="majorHAnsi" w:cstheme="majorHAnsi"/>
          <w:color w:val="000000"/>
          <w:sz w:val="28"/>
          <w:szCs w:val="28"/>
        </w:rPr>
      </w:pPr>
      <w:r w:rsidRPr="00055921">
        <w:rPr>
          <w:rFonts w:asciiTheme="majorHAnsi" w:eastAsia="Times New Roman" w:hAnsiTheme="majorHAnsi" w:cstheme="majorHAnsi"/>
          <w:color w:val="000000"/>
          <w:sz w:val="28"/>
          <w:szCs w:val="28"/>
        </w:rPr>
        <w:t>Examples:</w:t>
      </w:r>
    </w:p>
    <w:p w14:paraId="4A513107" w14:textId="77777777" w:rsidR="00055921" w:rsidRPr="00055921" w:rsidRDefault="00055921" w:rsidP="00174E64">
      <w:pPr>
        <w:numPr>
          <w:ilvl w:val="0"/>
          <w:numId w:val="3"/>
        </w:numPr>
        <w:spacing w:before="100" w:beforeAutospacing="1" w:after="100" w:afterAutospacing="1" w:line="240" w:lineRule="auto"/>
        <w:divId w:val="1001733584"/>
        <w:rPr>
          <w:rFonts w:asciiTheme="majorHAnsi" w:eastAsiaTheme="minorEastAsia" w:hAnsiTheme="majorHAnsi" w:cstheme="majorHAnsi"/>
          <w:color w:val="000000"/>
          <w:sz w:val="28"/>
          <w:szCs w:val="28"/>
        </w:rPr>
      </w:pPr>
      <w:r w:rsidRPr="00055921">
        <w:rPr>
          <w:rFonts w:asciiTheme="majorHAnsi" w:eastAsiaTheme="minorEastAsia" w:hAnsiTheme="majorHAnsi" w:cstheme="majorHAnsi"/>
          <w:color w:val="000000"/>
          <w:sz w:val="28"/>
          <w:szCs w:val="28"/>
        </w:rPr>
        <w:lastRenderedPageBreak/>
        <w:t>Assumptions about human nature (e.g., “people need close supervision” vs. “people are self-motivated”)</w:t>
      </w:r>
    </w:p>
    <w:p w14:paraId="27D2C3DE" w14:textId="77777777" w:rsidR="00055921" w:rsidRPr="00055921" w:rsidRDefault="00055921" w:rsidP="00174E64">
      <w:pPr>
        <w:numPr>
          <w:ilvl w:val="0"/>
          <w:numId w:val="3"/>
        </w:numPr>
        <w:spacing w:before="100" w:beforeAutospacing="1" w:after="100" w:afterAutospacing="1" w:line="240" w:lineRule="auto"/>
        <w:divId w:val="1001733584"/>
        <w:rPr>
          <w:rFonts w:asciiTheme="majorHAnsi" w:eastAsiaTheme="minorEastAsia" w:hAnsiTheme="majorHAnsi" w:cstheme="majorHAnsi"/>
          <w:color w:val="000000"/>
          <w:sz w:val="28"/>
          <w:szCs w:val="28"/>
        </w:rPr>
      </w:pPr>
      <w:r w:rsidRPr="00055921">
        <w:rPr>
          <w:rFonts w:asciiTheme="majorHAnsi" w:eastAsiaTheme="minorEastAsia" w:hAnsiTheme="majorHAnsi" w:cstheme="majorHAnsi"/>
          <w:color w:val="000000"/>
          <w:sz w:val="28"/>
          <w:szCs w:val="28"/>
        </w:rPr>
        <w:t>Views on time, truth, work, relationships</w:t>
      </w:r>
    </w:p>
    <w:p w14:paraId="2935416D" w14:textId="2D31F535" w:rsidR="00FA282C" w:rsidRPr="00AD667B" w:rsidRDefault="00055921" w:rsidP="00174E64">
      <w:pPr>
        <w:numPr>
          <w:ilvl w:val="0"/>
          <w:numId w:val="3"/>
        </w:numPr>
        <w:spacing w:before="100" w:beforeAutospacing="1" w:after="100" w:afterAutospacing="1" w:line="240" w:lineRule="auto"/>
        <w:divId w:val="1001733584"/>
        <w:rPr>
          <w:rFonts w:asciiTheme="majorHAnsi" w:eastAsiaTheme="minorEastAsia" w:hAnsiTheme="majorHAnsi" w:cstheme="majorHAnsi"/>
          <w:color w:val="000000"/>
          <w:sz w:val="28"/>
          <w:szCs w:val="28"/>
        </w:rPr>
      </w:pPr>
      <w:r w:rsidRPr="00055921">
        <w:rPr>
          <w:rFonts w:asciiTheme="majorHAnsi" w:eastAsiaTheme="minorEastAsia" w:hAnsiTheme="majorHAnsi" w:cstheme="majorHAnsi"/>
          <w:color w:val="000000"/>
          <w:sz w:val="28"/>
          <w:szCs w:val="28"/>
        </w:rPr>
        <w:t>Unspoken norms about power, hierarchy, risk, and conflict</w:t>
      </w:r>
    </w:p>
    <w:p w14:paraId="2E31450B" w14:textId="148E308B" w:rsidR="00C0640B" w:rsidRPr="00AD667B" w:rsidRDefault="00C0640B" w:rsidP="00C0640B">
      <w:pPr>
        <w:spacing w:before="100" w:beforeAutospacing="1" w:after="100" w:afterAutospacing="1" w:line="240" w:lineRule="auto"/>
        <w:divId w:val="1001733584"/>
        <w:rPr>
          <w:rFonts w:asciiTheme="majorHAnsi" w:eastAsiaTheme="minorEastAsia" w:hAnsiTheme="majorHAnsi" w:cstheme="majorHAnsi"/>
          <w:color w:val="000000"/>
          <w:sz w:val="28"/>
          <w:szCs w:val="28"/>
        </w:rPr>
      </w:pPr>
      <w:r w:rsidRPr="00AD667B">
        <w:rPr>
          <w:rFonts w:asciiTheme="majorHAnsi" w:eastAsiaTheme="minorEastAsia" w:hAnsiTheme="majorHAnsi" w:cstheme="majorHAnsi"/>
          <w:color w:val="000000"/>
          <w:sz w:val="28"/>
          <w:szCs w:val="28"/>
        </w:rPr>
        <w:t xml:space="preserve">(Carrier, </w:t>
      </w:r>
      <w:r w:rsidR="00AD667B" w:rsidRPr="00AD667B">
        <w:rPr>
          <w:rFonts w:asciiTheme="majorHAnsi" w:eastAsiaTheme="minorEastAsia" w:hAnsiTheme="majorHAnsi" w:cstheme="majorHAnsi"/>
          <w:color w:val="000000"/>
          <w:sz w:val="28"/>
          <w:szCs w:val="28"/>
        </w:rPr>
        <w:t xml:space="preserve">2019) </w:t>
      </w:r>
    </w:p>
    <w:p w14:paraId="6EFE5642" w14:textId="2C7932C0" w:rsidR="00FA282C" w:rsidRDefault="007C4276" w:rsidP="0018721E">
      <w:pPr>
        <w:rPr>
          <w:sz w:val="28"/>
          <w:szCs w:val="28"/>
        </w:rPr>
      </w:pPr>
      <w:r>
        <w:rPr>
          <w:sz w:val="28"/>
          <w:szCs w:val="28"/>
        </w:rPr>
        <w:t xml:space="preserve">This model </w:t>
      </w:r>
      <w:bookmarkStart w:id="5" w:name="_Int_yrKiY1bs"/>
      <w:r>
        <w:rPr>
          <w:sz w:val="28"/>
          <w:szCs w:val="28"/>
        </w:rPr>
        <w:t>is represented</w:t>
      </w:r>
      <w:bookmarkEnd w:id="5"/>
      <w:r>
        <w:rPr>
          <w:sz w:val="28"/>
          <w:szCs w:val="28"/>
        </w:rPr>
        <w:t xml:space="preserve"> in my organisation because we have a dress code, we also use technology to do the booking system and radio, we have company values and strategic goals when doing clients </w:t>
      </w:r>
      <w:r w:rsidR="001506C3">
        <w:rPr>
          <w:sz w:val="28"/>
          <w:szCs w:val="28"/>
        </w:rPr>
        <w:t xml:space="preserve">hair and hayley has views on time that we should spend all day doing one client we should be able to time managed and get more clients in. </w:t>
      </w:r>
    </w:p>
    <w:p w14:paraId="4E931B4E" w14:textId="77777777" w:rsidR="00945769" w:rsidRDefault="00945769" w:rsidP="0018721E">
      <w:pPr>
        <w:rPr>
          <w:sz w:val="28"/>
          <w:szCs w:val="28"/>
        </w:rPr>
      </w:pPr>
    </w:p>
    <w:p w14:paraId="0778F594" w14:textId="77777777" w:rsidR="00945769" w:rsidRDefault="00945769" w:rsidP="0018721E">
      <w:pPr>
        <w:rPr>
          <w:sz w:val="28"/>
          <w:szCs w:val="28"/>
        </w:rPr>
      </w:pPr>
    </w:p>
    <w:p w14:paraId="18800787" w14:textId="77777777" w:rsidR="00945769" w:rsidRDefault="00945769" w:rsidP="0018721E">
      <w:pPr>
        <w:rPr>
          <w:sz w:val="28"/>
          <w:szCs w:val="28"/>
        </w:rPr>
      </w:pPr>
    </w:p>
    <w:p w14:paraId="564F1BA4" w14:textId="77777777" w:rsidR="00945769" w:rsidRDefault="00945769" w:rsidP="0018721E">
      <w:pPr>
        <w:rPr>
          <w:sz w:val="28"/>
          <w:szCs w:val="28"/>
        </w:rPr>
      </w:pPr>
    </w:p>
    <w:p w14:paraId="558D01F1" w14:textId="77777777" w:rsidR="00945769" w:rsidRDefault="00945769" w:rsidP="0018721E">
      <w:pPr>
        <w:rPr>
          <w:sz w:val="28"/>
          <w:szCs w:val="28"/>
        </w:rPr>
      </w:pPr>
    </w:p>
    <w:p w14:paraId="4755573B" w14:textId="77777777" w:rsidR="00945769" w:rsidRDefault="00945769" w:rsidP="0018721E">
      <w:pPr>
        <w:rPr>
          <w:sz w:val="28"/>
          <w:szCs w:val="28"/>
        </w:rPr>
      </w:pPr>
    </w:p>
    <w:p w14:paraId="150DDB87" w14:textId="77777777" w:rsidR="00945769" w:rsidRDefault="00945769" w:rsidP="0018721E">
      <w:pPr>
        <w:rPr>
          <w:sz w:val="28"/>
          <w:szCs w:val="28"/>
        </w:rPr>
      </w:pPr>
    </w:p>
    <w:p w14:paraId="049B9F38" w14:textId="77777777" w:rsidR="00945769" w:rsidRDefault="00945769" w:rsidP="0018721E">
      <w:pPr>
        <w:rPr>
          <w:sz w:val="28"/>
          <w:szCs w:val="28"/>
        </w:rPr>
      </w:pPr>
    </w:p>
    <w:p w14:paraId="6F722607" w14:textId="77777777" w:rsidR="00945769" w:rsidRDefault="00945769" w:rsidP="0018721E">
      <w:pPr>
        <w:rPr>
          <w:sz w:val="28"/>
          <w:szCs w:val="28"/>
        </w:rPr>
      </w:pPr>
    </w:p>
    <w:p w14:paraId="216F948A" w14:textId="77777777" w:rsidR="00945769" w:rsidRDefault="00945769" w:rsidP="0018721E">
      <w:pPr>
        <w:rPr>
          <w:sz w:val="28"/>
          <w:szCs w:val="28"/>
        </w:rPr>
      </w:pPr>
    </w:p>
    <w:p w14:paraId="78B775C3" w14:textId="77777777" w:rsidR="00945769" w:rsidRDefault="00945769" w:rsidP="0018721E">
      <w:pPr>
        <w:rPr>
          <w:sz w:val="28"/>
          <w:szCs w:val="28"/>
        </w:rPr>
      </w:pPr>
    </w:p>
    <w:p w14:paraId="409ABCF0" w14:textId="77777777" w:rsidR="00945769" w:rsidRDefault="00945769" w:rsidP="0018721E">
      <w:pPr>
        <w:rPr>
          <w:sz w:val="28"/>
          <w:szCs w:val="28"/>
        </w:rPr>
      </w:pPr>
    </w:p>
    <w:p w14:paraId="7510C79A" w14:textId="77777777" w:rsidR="00945769" w:rsidRDefault="00945769" w:rsidP="0018721E">
      <w:pPr>
        <w:rPr>
          <w:sz w:val="28"/>
          <w:szCs w:val="28"/>
        </w:rPr>
      </w:pPr>
    </w:p>
    <w:p w14:paraId="177A2FC5" w14:textId="77777777" w:rsidR="00945769" w:rsidRDefault="00945769" w:rsidP="0018721E">
      <w:pPr>
        <w:rPr>
          <w:sz w:val="28"/>
          <w:szCs w:val="28"/>
        </w:rPr>
      </w:pPr>
    </w:p>
    <w:p w14:paraId="387EC8B1" w14:textId="77777777" w:rsidR="00945769" w:rsidRDefault="00945769" w:rsidP="0018721E">
      <w:pPr>
        <w:rPr>
          <w:sz w:val="28"/>
          <w:szCs w:val="28"/>
        </w:rPr>
      </w:pPr>
    </w:p>
    <w:p w14:paraId="7E4CC99F" w14:textId="490AA576" w:rsidR="00945769" w:rsidRPr="00945769" w:rsidRDefault="004314D0" w:rsidP="00945769">
      <w:pPr>
        <w:pStyle w:val="Heading2"/>
      </w:pPr>
      <w:r w:rsidRPr="007B4DF1">
        <w:t xml:space="preserve">Handy </w:t>
      </w:r>
    </w:p>
    <w:p w14:paraId="4A84DC28" w14:textId="3C54D0EB" w:rsidR="00AD667B" w:rsidRDefault="00634492" w:rsidP="0018721E">
      <w:pPr>
        <w:rPr>
          <w:sz w:val="28"/>
          <w:szCs w:val="28"/>
        </w:rPr>
      </w:pPr>
      <w:r>
        <w:rPr>
          <w:sz w:val="28"/>
          <w:szCs w:val="28"/>
        </w:rPr>
        <w:t xml:space="preserve">This model has 4 types of organisational culture </w:t>
      </w:r>
    </w:p>
    <w:p w14:paraId="2018590E" w14:textId="77777777" w:rsidR="003577FD" w:rsidRPr="003577FD" w:rsidRDefault="003577FD" w:rsidP="003577FD">
      <w:pPr>
        <w:spacing w:before="100" w:beforeAutospacing="1" w:after="100" w:afterAutospacing="1" w:line="240" w:lineRule="auto"/>
        <w:outlineLvl w:val="1"/>
        <w:divId w:val="302851368"/>
        <w:rPr>
          <w:rFonts w:asciiTheme="majorHAnsi" w:eastAsia="Times New Roman" w:hAnsiTheme="majorHAnsi" w:cstheme="majorHAnsi"/>
          <w:color w:val="000000"/>
          <w:sz w:val="28"/>
          <w:szCs w:val="28"/>
        </w:rPr>
      </w:pPr>
      <w:r w:rsidRPr="003577FD">
        <w:rPr>
          <w:rFonts w:asciiTheme="majorHAnsi" w:eastAsia="Times New Roman" w:hAnsiTheme="majorHAnsi" w:cstheme="majorHAnsi"/>
          <w:color w:val="000000"/>
          <w:sz w:val="28"/>
          <w:szCs w:val="28"/>
        </w:rPr>
        <w:lastRenderedPageBreak/>
        <w:t>1. Power Culture (“Web Culture”)</w:t>
      </w:r>
    </w:p>
    <w:p w14:paraId="38498435" w14:textId="77777777" w:rsidR="003577FD" w:rsidRPr="003577FD" w:rsidRDefault="003577FD" w:rsidP="003577FD">
      <w:pPr>
        <w:spacing w:before="100" w:beforeAutospacing="1" w:after="100" w:afterAutospacing="1" w:line="240" w:lineRule="auto"/>
        <w:outlineLvl w:val="2"/>
        <w:divId w:val="302851368"/>
        <w:rPr>
          <w:rFonts w:asciiTheme="majorHAnsi" w:eastAsia="Times New Roman" w:hAnsiTheme="majorHAnsi" w:cstheme="majorHAnsi"/>
          <w:color w:val="000000"/>
          <w:sz w:val="28"/>
          <w:szCs w:val="28"/>
        </w:rPr>
      </w:pPr>
      <w:r w:rsidRPr="003577FD">
        <w:rPr>
          <w:rFonts w:asciiTheme="majorHAnsi" w:eastAsia="Times New Roman" w:hAnsiTheme="majorHAnsi" w:cstheme="majorHAnsi"/>
          <w:color w:val="000000"/>
          <w:sz w:val="28"/>
          <w:szCs w:val="28"/>
        </w:rPr>
        <w:t>Features:</w:t>
      </w:r>
    </w:p>
    <w:p w14:paraId="7761A8E9" w14:textId="5021DEF3" w:rsidR="003577FD" w:rsidRPr="003577FD" w:rsidRDefault="00C51188" w:rsidP="00174E64">
      <w:pPr>
        <w:numPr>
          <w:ilvl w:val="0"/>
          <w:numId w:val="4"/>
        </w:numPr>
        <w:spacing w:before="100" w:beforeAutospacing="1" w:after="100" w:afterAutospacing="1" w:line="240" w:lineRule="auto"/>
        <w:divId w:val="302851368"/>
        <w:rPr>
          <w:rFonts w:asciiTheme="majorHAnsi" w:eastAsiaTheme="minorEastAsia" w:hAnsiTheme="majorHAnsi" w:cstheme="majorHAnsi"/>
          <w:color w:val="000000"/>
          <w:sz w:val="28"/>
          <w:szCs w:val="28"/>
        </w:rPr>
      </w:pPr>
      <w:r w:rsidRPr="007143AB">
        <w:rPr>
          <w:rFonts w:asciiTheme="majorHAnsi" w:eastAsiaTheme="minorEastAsia" w:hAnsiTheme="majorHAnsi" w:cstheme="majorHAnsi"/>
          <w:color w:val="000000"/>
          <w:sz w:val="28"/>
          <w:szCs w:val="28"/>
        </w:rPr>
        <w:t>Centralised</w:t>
      </w:r>
      <w:r w:rsidR="003577FD" w:rsidRPr="003577FD">
        <w:rPr>
          <w:rFonts w:asciiTheme="majorHAnsi" w:eastAsiaTheme="minorEastAsia" w:hAnsiTheme="majorHAnsi" w:cstheme="majorHAnsi"/>
          <w:color w:val="000000"/>
          <w:sz w:val="28"/>
          <w:szCs w:val="28"/>
        </w:rPr>
        <w:t xml:space="preserve"> decision-making (often one key leader)</w:t>
      </w:r>
    </w:p>
    <w:p w14:paraId="7899F3AB" w14:textId="77777777" w:rsidR="003577FD" w:rsidRPr="003577FD" w:rsidRDefault="003577FD" w:rsidP="00174E64">
      <w:pPr>
        <w:numPr>
          <w:ilvl w:val="0"/>
          <w:numId w:val="4"/>
        </w:numPr>
        <w:spacing w:before="100" w:beforeAutospacing="1" w:after="100" w:afterAutospacing="1" w:line="240" w:lineRule="auto"/>
        <w:divId w:val="302851368"/>
        <w:rPr>
          <w:rFonts w:asciiTheme="majorHAnsi" w:eastAsiaTheme="minorEastAsia" w:hAnsiTheme="majorHAnsi" w:cstheme="majorHAnsi"/>
          <w:color w:val="000000"/>
          <w:sz w:val="28"/>
          <w:szCs w:val="28"/>
        </w:rPr>
      </w:pPr>
      <w:r w:rsidRPr="003577FD">
        <w:rPr>
          <w:rFonts w:asciiTheme="majorHAnsi" w:eastAsiaTheme="minorEastAsia" w:hAnsiTheme="majorHAnsi" w:cstheme="majorHAnsi"/>
          <w:color w:val="000000"/>
          <w:sz w:val="28"/>
          <w:szCs w:val="28"/>
        </w:rPr>
        <w:t>Few rules and procedures</w:t>
      </w:r>
    </w:p>
    <w:p w14:paraId="4525DF15" w14:textId="77777777" w:rsidR="003577FD" w:rsidRPr="003577FD" w:rsidRDefault="003577FD" w:rsidP="00174E64">
      <w:pPr>
        <w:numPr>
          <w:ilvl w:val="0"/>
          <w:numId w:val="4"/>
        </w:numPr>
        <w:spacing w:before="100" w:beforeAutospacing="1" w:after="100" w:afterAutospacing="1" w:line="240" w:lineRule="auto"/>
        <w:divId w:val="302851368"/>
        <w:rPr>
          <w:rFonts w:asciiTheme="majorHAnsi" w:eastAsiaTheme="minorEastAsia" w:hAnsiTheme="majorHAnsi" w:cstheme="majorHAnsi"/>
          <w:color w:val="000000"/>
          <w:sz w:val="28"/>
          <w:szCs w:val="28"/>
        </w:rPr>
      </w:pPr>
      <w:r w:rsidRPr="003577FD">
        <w:rPr>
          <w:rFonts w:asciiTheme="majorHAnsi" w:eastAsiaTheme="minorEastAsia" w:hAnsiTheme="majorHAnsi" w:cstheme="majorHAnsi"/>
          <w:color w:val="000000"/>
          <w:sz w:val="28"/>
          <w:szCs w:val="28"/>
        </w:rPr>
        <w:t>Quick decision-making</w:t>
      </w:r>
    </w:p>
    <w:p w14:paraId="58EBFB20" w14:textId="77777777" w:rsidR="003577FD" w:rsidRPr="003577FD" w:rsidRDefault="003577FD" w:rsidP="00174E64">
      <w:pPr>
        <w:numPr>
          <w:ilvl w:val="0"/>
          <w:numId w:val="4"/>
        </w:numPr>
        <w:spacing w:before="100" w:beforeAutospacing="1" w:after="100" w:afterAutospacing="1" w:line="240" w:lineRule="auto"/>
        <w:divId w:val="302851368"/>
        <w:rPr>
          <w:rFonts w:asciiTheme="majorHAnsi" w:eastAsiaTheme="minorEastAsia" w:hAnsiTheme="majorHAnsi" w:cstheme="majorHAnsi"/>
          <w:color w:val="000000"/>
          <w:sz w:val="28"/>
          <w:szCs w:val="28"/>
        </w:rPr>
      </w:pPr>
      <w:r w:rsidRPr="003577FD">
        <w:rPr>
          <w:rFonts w:asciiTheme="majorHAnsi" w:eastAsiaTheme="minorEastAsia" w:hAnsiTheme="majorHAnsi" w:cstheme="majorHAnsi"/>
          <w:color w:val="000000"/>
          <w:sz w:val="28"/>
          <w:szCs w:val="28"/>
        </w:rPr>
        <w:t>Strong, charismatic leadership</w:t>
      </w:r>
    </w:p>
    <w:p w14:paraId="700DD3F0" w14:textId="77777777" w:rsidR="003577FD" w:rsidRPr="003577FD" w:rsidRDefault="003577FD" w:rsidP="00174E64">
      <w:pPr>
        <w:numPr>
          <w:ilvl w:val="0"/>
          <w:numId w:val="4"/>
        </w:numPr>
        <w:spacing w:before="100" w:beforeAutospacing="1" w:after="100" w:afterAutospacing="1" w:line="240" w:lineRule="auto"/>
        <w:divId w:val="302851368"/>
        <w:rPr>
          <w:rFonts w:asciiTheme="majorHAnsi" w:eastAsiaTheme="minorEastAsia" w:hAnsiTheme="majorHAnsi" w:cstheme="majorHAnsi"/>
          <w:color w:val="000000"/>
          <w:sz w:val="28"/>
          <w:szCs w:val="28"/>
        </w:rPr>
      </w:pPr>
      <w:r w:rsidRPr="003577FD">
        <w:rPr>
          <w:rFonts w:asciiTheme="majorHAnsi" w:eastAsiaTheme="minorEastAsia" w:hAnsiTheme="majorHAnsi" w:cstheme="majorHAnsi"/>
          <w:color w:val="000000"/>
          <w:sz w:val="28"/>
          <w:szCs w:val="28"/>
        </w:rPr>
        <w:t>Loyalty to the central figure is important</w:t>
      </w:r>
    </w:p>
    <w:p w14:paraId="03008461" w14:textId="77777777" w:rsidR="0069338F" w:rsidRPr="0069338F" w:rsidRDefault="0069338F" w:rsidP="0069338F">
      <w:pPr>
        <w:spacing w:before="100" w:beforeAutospacing="1" w:after="100" w:afterAutospacing="1" w:line="240" w:lineRule="auto"/>
        <w:outlineLvl w:val="1"/>
        <w:divId w:val="2065830183"/>
        <w:rPr>
          <w:rFonts w:asciiTheme="majorHAnsi" w:eastAsia="Times New Roman" w:hAnsiTheme="majorHAnsi" w:cstheme="majorHAnsi"/>
          <w:color w:val="000000"/>
          <w:sz w:val="28"/>
          <w:szCs w:val="28"/>
        </w:rPr>
      </w:pPr>
      <w:r w:rsidRPr="0069338F">
        <w:rPr>
          <w:rFonts w:asciiTheme="majorHAnsi" w:eastAsia="Times New Roman" w:hAnsiTheme="majorHAnsi" w:cstheme="majorHAnsi"/>
          <w:color w:val="000000"/>
          <w:sz w:val="28"/>
          <w:szCs w:val="28"/>
        </w:rPr>
        <w:t>2. Role Culture (“Bureaucratic Culture”)</w:t>
      </w:r>
    </w:p>
    <w:p w14:paraId="39C4EEA6" w14:textId="77777777" w:rsidR="0069338F" w:rsidRPr="0069338F" w:rsidRDefault="0069338F" w:rsidP="0069338F">
      <w:pPr>
        <w:spacing w:before="100" w:beforeAutospacing="1" w:after="100" w:afterAutospacing="1" w:line="240" w:lineRule="auto"/>
        <w:outlineLvl w:val="2"/>
        <w:divId w:val="2065830183"/>
        <w:rPr>
          <w:rFonts w:asciiTheme="majorHAnsi" w:eastAsia="Times New Roman" w:hAnsiTheme="majorHAnsi" w:cstheme="majorHAnsi"/>
          <w:color w:val="000000"/>
          <w:sz w:val="28"/>
          <w:szCs w:val="28"/>
        </w:rPr>
      </w:pPr>
      <w:r w:rsidRPr="0069338F">
        <w:rPr>
          <w:rFonts w:asciiTheme="majorHAnsi" w:eastAsia="Times New Roman" w:hAnsiTheme="majorHAnsi" w:cstheme="majorHAnsi"/>
          <w:color w:val="000000"/>
          <w:sz w:val="28"/>
          <w:szCs w:val="28"/>
        </w:rPr>
        <w:t>Features:</w:t>
      </w:r>
    </w:p>
    <w:p w14:paraId="53042AD3" w14:textId="77777777" w:rsidR="0069338F" w:rsidRPr="0069338F" w:rsidRDefault="0069338F" w:rsidP="00174E64">
      <w:pPr>
        <w:numPr>
          <w:ilvl w:val="0"/>
          <w:numId w:val="5"/>
        </w:numPr>
        <w:spacing w:before="100" w:beforeAutospacing="1" w:after="100" w:afterAutospacing="1" w:line="240" w:lineRule="auto"/>
        <w:divId w:val="2065830183"/>
        <w:rPr>
          <w:rFonts w:asciiTheme="majorHAnsi" w:eastAsiaTheme="minorEastAsia" w:hAnsiTheme="majorHAnsi" w:cstheme="majorHAnsi"/>
          <w:color w:val="000000"/>
          <w:sz w:val="28"/>
          <w:szCs w:val="28"/>
        </w:rPr>
      </w:pPr>
      <w:r w:rsidRPr="0069338F">
        <w:rPr>
          <w:rFonts w:asciiTheme="majorHAnsi" w:eastAsiaTheme="minorEastAsia" w:hAnsiTheme="majorHAnsi" w:cstheme="majorHAnsi"/>
          <w:color w:val="000000"/>
          <w:sz w:val="28"/>
          <w:szCs w:val="28"/>
        </w:rPr>
        <w:t>Clear roles and responsibilities</w:t>
      </w:r>
    </w:p>
    <w:p w14:paraId="61EBB64B" w14:textId="77777777" w:rsidR="0069338F" w:rsidRPr="0069338F" w:rsidRDefault="0069338F" w:rsidP="00174E64">
      <w:pPr>
        <w:numPr>
          <w:ilvl w:val="0"/>
          <w:numId w:val="5"/>
        </w:numPr>
        <w:spacing w:before="100" w:beforeAutospacing="1" w:after="100" w:afterAutospacing="1" w:line="240" w:lineRule="auto"/>
        <w:divId w:val="2065830183"/>
        <w:rPr>
          <w:rFonts w:asciiTheme="majorHAnsi" w:eastAsiaTheme="minorEastAsia" w:hAnsiTheme="majorHAnsi" w:cstheme="majorHAnsi"/>
          <w:color w:val="000000"/>
          <w:sz w:val="28"/>
          <w:szCs w:val="28"/>
        </w:rPr>
      </w:pPr>
      <w:r w:rsidRPr="0069338F">
        <w:rPr>
          <w:rFonts w:asciiTheme="majorHAnsi" w:eastAsiaTheme="minorEastAsia" w:hAnsiTheme="majorHAnsi" w:cstheme="majorHAnsi"/>
          <w:color w:val="000000"/>
          <w:sz w:val="28"/>
          <w:szCs w:val="28"/>
        </w:rPr>
        <w:t>Hierarchical structure</w:t>
      </w:r>
    </w:p>
    <w:p w14:paraId="2ABD4CB0" w14:textId="77777777" w:rsidR="0069338F" w:rsidRPr="0069338F" w:rsidRDefault="0069338F" w:rsidP="00174E64">
      <w:pPr>
        <w:numPr>
          <w:ilvl w:val="0"/>
          <w:numId w:val="5"/>
        </w:numPr>
        <w:spacing w:before="100" w:beforeAutospacing="1" w:after="100" w:afterAutospacing="1" w:line="240" w:lineRule="auto"/>
        <w:divId w:val="2065830183"/>
        <w:rPr>
          <w:rFonts w:asciiTheme="majorHAnsi" w:eastAsiaTheme="minorEastAsia" w:hAnsiTheme="majorHAnsi" w:cstheme="majorHAnsi"/>
          <w:color w:val="000000"/>
          <w:sz w:val="28"/>
          <w:szCs w:val="28"/>
        </w:rPr>
      </w:pPr>
      <w:r w:rsidRPr="0069338F">
        <w:rPr>
          <w:rFonts w:asciiTheme="majorHAnsi" w:eastAsiaTheme="minorEastAsia" w:hAnsiTheme="majorHAnsi" w:cstheme="majorHAnsi"/>
          <w:color w:val="000000"/>
          <w:sz w:val="28"/>
          <w:szCs w:val="28"/>
        </w:rPr>
        <w:t>Formal procedures and rules</w:t>
      </w:r>
    </w:p>
    <w:p w14:paraId="3B33D5ED" w14:textId="77777777" w:rsidR="0069338F" w:rsidRPr="0069338F" w:rsidRDefault="0069338F" w:rsidP="00174E64">
      <w:pPr>
        <w:numPr>
          <w:ilvl w:val="0"/>
          <w:numId w:val="5"/>
        </w:numPr>
        <w:spacing w:before="100" w:beforeAutospacing="1" w:after="100" w:afterAutospacing="1" w:line="240" w:lineRule="auto"/>
        <w:divId w:val="2065830183"/>
        <w:rPr>
          <w:rFonts w:asciiTheme="majorHAnsi" w:eastAsiaTheme="minorEastAsia" w:hAnsiTheme="majorHAnsi" w:cstheme="majorHAnsi"/>
          <w:color w:val="000000"/>
          <w:sz w:val="28"/>
          <w:szCs w:val="28"/>
        </w:rPr>
      </w:pPr>
      <w:r w:rsidRPr="0069338F">
        <w:rPr>
          <w:rFonts w:asciiTheme="majorHAnsi" w:eastAsiaTheme="minorEastAsia" w:hAnsiTheme="majorHAnsi" w:cstheme="majorHAnsi"/>
          <w:color w:val="000000"/>
          <w:sz w:val="28"/>
          <w:szCs w:val="28"/>
        </w:rPr>
        <w:t>Stability and predictability</w:t>
      </w:r>
    </w:p>
    <w:p w14:paraId="4EA2C4B5" w14:textId="60F93135" w:rsidR="0069338F" w:rsidRPr="0069338F" w:rsidRDefault="0069338F" w:rsidP="00174E64">
      <w:pPr>
        <w:numPr>
          <w:ilvl w:val="0"/>
          <w:numId w:val="5"/>
        </w:numPr>
        <w:spacing w:before="100" w:beforeAutospacing="1" w:after="100" w:afterAutospacing="1" w:line="240" w:lineRule="auto"/>
        <w:divId w:val="2065830183"/>
        <w:rPr>
          <w:rFonts w:asciiTheme="majorHAnsi" w:eastAsiaTheme="minorEastAsia" w:hAnsiTheme="majorHAnsi" w:cstheme="majorHAnsi"/>
          <w:color w:val="000000"/>
          <w:sz w:val="28"/>
          <w:szCs w:val="28"/>
        </w:rPr>
      </w:pPr>
      <w:r w:rsidRPr="0069338F">
        <w:rPr>
          <w:rFonts w:asciiTheme="majorHAnsi" w:eastAsiaTheme="minorEastAsia" w:hAnsiTheme="majorHAnsi" w:cstheme="majorHAnsi"/>
          <w:color w:val="000000"/>
          <w:sz w:val="28"/>
          <w:szCs w:val="28"/>
        </w:rPr>
        <w:t xml:space="preserve">Efficiency through </w:t>
      </w:r>
      <w:r w:rsidR="00C51188" w:rsidRPr="007143AB">
        <w:rPr>
          <w:rFonts w:asciiTheme="majorHAnsi" w:eastAsiaTheme="minorEastAsia" w:hAnsiTheme="majorHAnsi" w:cstheme="majorHAnsi"/>
          <w:color w:val="000000"/>
          <w:sz w:val="28"/>
          <w:szCs w:val="28"/>
        </w:rPr>
        <w:t>specialisation</w:t>
      </w:r>
    </w:p>
    <w:p w14:paraId="3C6A91F5" w14:textId="77777777" w:rsidR="007143AB" w:rsidRDefault="00A96E3C" w:rsidP="007143AB">
      <w:pPr>
        <w:spacing w:before="100" w:beforeAutospacing="1" w:after="100" w:afterAutospacing="1" w:line="240" w:lineRule="auto"/>
        <w:outlineLvl w:val="1"/>
        <w:divId w:val="1249583455"/>
        <w:rPr>
          <w:rFonts w:asciiTheme="majorHAnsi" w:eastAsia="Times New Roman" w:hAnsiTheme="majorHAnsi" w:cstheme="majorHAnsi"/>
          <w:color w:val="000000"/>
          <w:sz w:val="28"/>
          <w:szCs w:val="28"/>
        </w:rPr>
      </w:pPr>
      <w:r w:rsidRPr="00A96E3C">
        <w:rPr>
          <w:rFonts w:asciiTheme="majorHAnsi" w:eastAsia="Times New Roman" w:hAnsiTheme="majorHAnsi" w:cstheme="majorHAnsi"/>
          <w:color w:val="000000"/>
          <w:sz w:val="28"/>
          <w:szCs w:val="28"/>
        </w:rPr>
        <w:t>3. Task Culture (“Team Culture”)</w:t>
      </w:r>
    </w:p>
    <w:p w14:paraId="31749986" w14:textId="210448D3" w:rsidR="00A96E3C" w:rsidRPr="00A96E3C" w:rsidRDefault="00A96E3C" w:rsidP="007143AB">
      <w:pPr>
        <w:spacing w:before="100" w:beforeAutospacing="1" w:after="100" w:afterAutospacing="1" w:line="240" w:lineRule="auto"/>
        <w:outlineLvl w:val="1"/>
        <w:divId w:val="1249583455"/>
        <w:rPr>
          <w:rFonts w:asciiTheme="majorHAnsi" w:eastAsia="Times New Roman" w:hAnsiTheme="majorHAnsi" w:cstheme="majorHAnsi"/>
          <w:color w:val="000000"/>
          <w:sz w:val="28"/>
          <w:szCs w:val="28"/>
        </w:rPr>
      </w:pPr>
      <w:r w:rsidRPr="00A96E3C">
        <w:rPr>
          <w:rFonts w:asciiTheme="majorHAnsi" w:eastAsia="Times New Roman" w:hAnsiTheme="majorHAnsi" w:cstheme="majorHAnsi"/>
          <w:color w:val="000000"/>
          <w:sz w:val="28"/>
          <w:szCs w:val="28"/>
        </w:rPr>
        <w:t>Features:</w:t>
      </w:r>
    </w:p>
    <w:p w14:paraId="613266E5" w14:textId="77777777" w:rsidR="00A96E3C" w:rsidRPr="00A96E3C" w:rsidRDefault="00A96E3C" w:rsidP="00174E64">
      <w:pPr>
        <w:numPr>
          <w:ilvl w:val="0"/>
          <w:numId w:val="6"/>
        </w:numPr>
        <w:spacing w:before="100" w:beforeAutospacing="1" w:after="100" w:afterAutospacing="1" w:line="240" w:lineRule="auto"/>
        <w:divId w:val="1249583455"/>
        <w:rPr>
          <w:rFonts w:asciiTheme="majorHAnsi" w:eastAsiaTheme="minorEastAsia" w:hAnsiTheme="majorHAnsi" w:cstheme="majorHAnsi"/>
          <w:color w:val="000000"/>
          <w:sz w:val="28"/>
          <w:szCs w:val="28"/>
        </w:rPr>
      </w:pPr>
      <w:r w:rsidRPr="00A96E3C">
        <w:rPr>
          <w:rFonts w:asciiTheme="majorHAnsi" w:eastAsiaTheme="minorEastAsia" w:hAnsiTheme="majorHAnsi" w:cstheme="majorHAnsi"/>
          <w:color w:val="000000"/>
          <w:sz w:val="28"/>
          <w:szCs w:val="28"/>
        </w:rPr>
        <w:t>Project-based teams</w:t>
      </w:r>
    </w:p>
    <w:p w14:paraId="65A24864" w14:textId="368000C4" w:rsidR="00A96E3C" w:rsidRPr="00A96E3C" w:rsidRDefault="00C51188" w:rsidP="00174E64">
      <w:pPr>
        <w:numPr>
          <w:ilvl w:val="0"/>
          <w:numId w:val="6"/>
        </w:numPr>
        <w:spacing w:before="100" w:beforeAutospacing="1" w:after="100" w:afterAutospacing="1" w:line="240" w:lineRule="auto"/>
        <w:divId w:val="1249583455"/>
        <w:rPr>
          <w:rFonts w:asciiTheme="majorHAnsi" w:eastAsiaTheme="minorEastAsia" w:hAnsiTheme="majorHAnsi" w:cstheme="majorHAnsi"/>
          <w:color w:val="000000"/>
          <w:sz w:val="28"/>
          <w:szCs w:val="28"/>
        </w:rPr>
      </w:pPr>
      <w:r w:rsidRPr="007143AB">
        <w:rPr>
          <w:rFonts w:asciiTheme="majorHAnsi" w:eastAsiaTheme="minorEastAsia" w:hAnsiTheme="majorHAnsi" w:cstheme="majorHAnsi"/>
          <w:color w:val="000000"/>
          <w:sz w:val="28"/>
          <w:szCs w:val="28"/>
        </w:rPr>
        <w:t>Ability</w:t>
      </w:r>
      <w:r w:rsidR="00A96E3C" w:rsidRPr="00A96E3C">
        <w:rPr>
          <w:rFonts w:asciiTheme="majorHAnsi" w:eastAsiaTheme="minorEastAsia" w:hAnsiTheme="majorHAnsi" w:cstheme="majorHAnsi"/>
          <w:color w:val="000000"/>
          <w:sz w:val="28"/>
          <w:szCs w:val="28"/>
        </w:rPr>
        <w:t xml:space="preserve"> </w:t>
      </w:r>
      <w:bookmarkStart w:id="6" w:name="_Int_bmAwcjL3"/>
      <w:r w:rsidR="00A96E3C" w:rsidRPr="00A96E3C">
        <w:rPr>
          <w:rFonts w:asciiTheme="majorHAnsi" w:eastAsiaTheme="minorEastAsia" w:hAnsiTheme="majorHAnsi" w:cstheme="majorHAnsi"/>
          <w:color w:val="000000"/>
          <w:sz w:val="28"/>
          <w:szCs w:val="28"/>
        </w:rPr>
        <w:t>is valued</w:t>
      </w:r>
      <w:bookmarkEnd w:id="6"/>
      <w:r w:rsidR="00A96E3C" w:rsidRPr="00A96E3C">
        <w:rPr>
          <w:rFonts w:asciiTheme="majorHAnsi" w:eastAsiaTheme="minorEastAsia" w:hAnsiTheme="majorHAnsi" w:cstheme="majorHAnsi"/>
          <w:color w:val="000000"/>
          <w:sz w:val="28"/>
          <w:szCs w:val="28"/>
        </w:rPr>
        <w:t xml:space="preserve"> more than hierarchy</w:t>
      </w:r>
    </w:p>
    <w:p w14:paraId="1DBFFF12" w14:textId="150CF409" w:rsidR="00A96E3C" w:rsidRPr="00A96E3C" w:rsidRDefault="007143AB" w:rsidP="00174E64">
      <w:pPr>
        <w:numPr>
          <w:ilvl w:val="0"/>
          <w:numId w:val="6"/>
        </w:numPr>
        <w:spacing w:before="100" w:beforeAutospacing="1" w:after="100" w:afterAutospacing="1" w:line="240" w:lineRule="auto"/>
        <w:divId w:val="1249583455"/>
        <w:rPr>
          <w:rFonts w:asciiTheme="majorHAnsi" w:eastAsiaTheme="minorEastAsia" w:hAnsiTheme="majorHAnsi" w:cstheme="majorHAnsi"/>
          <w:color w:val="000000"/>
          <w:sz w:val="28"/>
          <w:szCs w:val="28"/>
        </w:rPr>
      </w:pPr>
      <w:r w:rsidRPr="007143AB">
        <w:rPr>
          <w:rFonts w:asciiTheme="majorHAnsi" w:eastAsiaTheme="minorEastAsia" w:hAnsiTheme="majorHAnsi" w:cstheme="majorHAnsi"/>
          <w:color w:val="000000"/>
          <w:sz w:val="28"/>
          <w:szCs w:val="28"/>
        </w:rPr>
        <w:t>Elevated levels</w:t>
      </w:r>
      <w:r w:rsidR="00A96E3C" w:rsidRPr="00A96E3C">
        <w:rPr>
          <w:rFonts w:asciiTheme="majorHAnsi" w:eastAsiaTheme="minorEastAsia" w:hAnsiTheme="majorHAnsi" w:cstheme="majorHAnsi"/>
          <w:color w:val="000000"/>
          <w:sz w:val="28"/>
          <w:szCs w:val="28"/>
        </w:rPr>
        <w:t xml:space="preserve"> of autonomy</w:t>
      </w:r>
    </w:p>
    <w:p w14:paraId="69A907BD" w14:textId="77777777" w:rsidR="00A96E3C" w:rsidRPr="00A96E3C" w:rsidRDefault="00A96E3C" w:rsidP="00174E64">
      <w:pPr>
        <w:numPr>
          <w:ilvl w:val="0"/>
          <w:numId w:val="6"/>
        </w:numPr>
        <w:spacing w:before="100" w:beforeAutospacing="1" w:after="100" w:afterAutospacing="1" w:line="240" w:lineRule="auto"/>
        <w:divId w:val="1249583455"/>
        <w:rPr>
          <w:rFonts w:asciiTheme="majorHAnsi" w:eastAsiaTheme="minorEastAsia" w:hAnsiTheme="majorHAnsi" w:cstheme="majorHAnsi"/>
          <w:color w:val="000000"/>
          <w:sz w:val="28"/>
          <w:szCs w:val="28"/>
        </w:rPr>
      </w:pPr>
      <w:r w:rsidRPr="00A96E3C">
        <w:rPr>
          <w:rFonts w:asciiTheme="majorHAnsi" w:eastAsiaTheme="minorEastAsia" w:hAnsiTheme="majorHAnsi" w:cstheme="majorHAnsi"/>
          <w:color w:val="000000"/>
          <w:sz w:val="28"/>
          <w:szCs w:val="28"/>
        </w:rPr>
        <w:t>Innovation and adaptability</w:t>
      </w:r>
    </w:p>
    <w:p w14:paraId="149AD254" w14:textId="77777777" w:rsidR="00A96E3C" w:rsidRPr="00A96E3C" w:rsidRDefault="00A96E3C" w:rsidP="00174E64">
      <w:pPr>
        <w:numPr>
          <w:ilvl w:val="0"/>
          <w:numId w:val="6"/>
        </w:numPr>
        <w:spacing w:before="100" w:beforeAutospacing="1" w:after="100" w:afterAutospacing="1" w:line="240" w:lineRule="auto"/>
        <w:divId w:val="1249583455"/>
        <w:rPr>
          <w:rFonts w:asciiTheme="majorHAnsi" w:eastAsiaTheme="minorEastAsia" w:hAnsiTheme="majorHAnsi" w:cstheme="majorHAnsi"/>
          <w:color w:val="000000"/>
          <w:sz w:val="28"/>
          <w:szCs w:val="28"/>
        </w:rPr>
      </w:pPr>
      <w:r w:rsidRPr="00A96E3C">
        <w:rPr>
          <w:rFonts w:asciiTheme="majorHAnsi" w:eastAsiaTheme="minorEastAsia" w:hAnsiTheme="majorHAnsi" w:cstheme="majorHAnsi"/>
          <w:color w:val="000000"/>
          <w:sz w:val="28"/>
          <w:szCs w:val="28"/>
        </w:rPr>
        <w:t>Collaborative, dynamic environment</w:t>
      </w:r>
    </w:p>
    <w:p w14:paraId="3C347830" w14:textId="77777777" w:rsidR="00C51188" w:rsidRPr="00C51188" w:rsidRDefault="00C51188" w:rsidP="00C51188">
      <w:pPr>
        <w:spacing w:before="100" w:beforeAutospacing="1" w:after="100" w:afterAutospacing="1" w:line="240" w:lineRule="auto"/>
        <w:outlineLvl w:val="1"/>
        <w:divId w:val="1823500220"/>
        <w:rPr>
          <w:rFonts w:asciiTheme="majorHAnsi" w:eastAsia="Times New Roman" w:hAnsiTheme="majorHAnsi" w:cstheme="majorHAnsi"/>
          <w:color w:val="000000"/>
          <w:sz w:val="28"/>
          <w:szCs w:val="28"/>
        </w:rPr>
      </w:pPr>
      <w:r w:rsidRPr="00C51188">
        <w:rPr>
          <w:rFonts w:asciiTheme="majorHAnsi" w:eastAsia="Times New Roman" w:hAnsiTheme="majorHAnsi" w:cstheme="majorHAnsi"/>
          <w:color w:val="000000"/>
          <w:sz w:val="28"/>
          <w:szCs w:val="28"/>
        </w:rPr>
        <w:t>4. Person Culture (“Individual Culture”)</w:t>
      </w:r>
    </w:p>
    <w:p w14:paraId="74335351" w14:textId="77777777" w:rsidR="00C51188" w:rsidRPr="00C51188" w:rsidRDefault="00C51188" w:rsidP="00C51188">
      <w:pPr>
        <w:spacing w:before="100" w:beforeAutospacing="1" w:after="100" w:afterAutospacing="1" w:line="240" w:lineRule="auto"/>
        <w:outlineLvl w:val="2"/>
        <w:divId w:val="1823500220"/>
        <w:rPr>
          <w:rFonts w:asciiTheme="majorHAnsi" w:eastAsia="Times New Roman" w:hAnsiTheme="majorHAnsi" w:cstheme="majorHAnsi"/>
          <w:color w:val="000000"/>
          <w:sz w:val="28"/>
          <w:szCs w:val="28"/>
        </w:rPr>
      </w:pPr>
      <w:r w:rsidRPr="00C51188">
        <w:rPr>
          <w:rFonts w:asciiTheme="majorHAnsi" w:eastAsia="Times New Roman" w:hAnsiTheme="majorHAnsi" w:cstheme="majorHAnsi"/>
          <w:color w:val="000000"/>
          <w:sz w:val="28"/>
          <w:szCs w:val="28"/>
        </w:rPr>
        <w:t>Features:</w:t>
      </w:r>
    </w:p>
    <w:p w14:paraId="70103E6A" w14:textId="77777777" w:rsidR="00C51188" w:rsidRPr="00C51188" w:rsidRDefault="00C51188" w:rsidP="00174E64">
      <w:pPr>
        <w:numPr>
          <w:ilvl w:val="0"/>
          <w:numId w:val="7"/>
        </w:numPr>
        <w:spacing w:before="100" w:beforeAutospacing="1" w:after="100" w:afterAutospacing="1" w:line="240" w:lineRule="auto"/>
        <w:divId w:val="1823500220"/>
        <w:rPr>
          <w:rFonts w:asciiTheme="majorHAnsi" w:eastAsiaTheme="minorEastAsia" w:hAnsiTheme="majorHAnsi" w:cstheme="majorHAnsi"/>
          <w:color w:val="000000"/>
          <w:sz w:val="28"/>
          <w:szCs w:val="28"/>
        </w:rPr>
      </w:pPr>
      <w:r w:rsidRPr="00C51188">
        <w:rPr>
          <w:rFonts w:asciiTheme="majorHAnsi" w:eastAsiaTheme="minorEastAsia" w:hAnsiTheme="majorHAnsi" w:cstheme="majorHAnsi"/>
          <w:color w:val="000000"/>
          <w:sz w:val="28"/>
          <w:szCs w:val="28"/>
        </w:rPr>
        <w:t>High degree of independence</w:t>
      </w:r>
    </w:p>
    <w:p w14:paraId="3A37493E" w14:textId="77777777" w:rsidR="00C51188" w:rsidRPr="00C51188" w:rsidRDefault="00C51188" w:rsidP="00174E64">
      <w:pPr>
        <w:numPr>
          <w:ilvl w:val="0"/>
          <w:numId w:val="7"/>
        </w:numPr>
        <w:spacing w:before="100" w:beforeAutospacing="1" w:after="100" w:afterAutospacing="1" w:line="240" w:lineRule="auto"/>
        <w:divId w:val="1823500220"/>
        <w:rPr>
          <w:rFonts w:asciiTheme="majorHAnsi" w:eastAsiaTheme="minorEastAsia" w:hAnsiTheme="majorHAnsi" w:cstheme="majorHAnsi"/>
          <w:color w:val="000000"/>
          <w:sz w:val="28"/>
          <w:szCs w:val="28"/>
        </w:rPr>
      </w:pPr>
      <w:r w:rsidRPr="00C51188">
        <w:rPr>
          <w:rFonts w:asciiTheme="majorHAnsi" w:eastAsiaTheme="minorEastAsia" w:hAnsiTheme="majorHAnsi" w:cstheme="majorHAnsi"/>
          <w:color w:val="000000"/>
          <w:sz w:val="28"/>
          <w:szCs w:val="28"/>
        </w:rPr>
        <w:t>Minimal hierarchy</w:t>
      </w:r>
    </w:p>
    <w:p w14:paraId="7601962E" w14:textId="77777777" w:rsidR="00C51188" w:rsidRPr="00C51188" w:rsidRDefault="00C51188" w:rsidP="00174E64">
      <w:pPr>
        <w:numPr>
          <w:ilvl w:val="0"/>
          <w:numId w:val="7"/>
        </w:numPr>
        <w:spacing w:before="100" w:beforeAutospacing="1" w:after="100" w:afterAutospacing="1" w:line="240" w:lineRule="auto"/>
        <w:divId w:val="1823500220"/>
        <w:rPr>
          <w:rFonts w:asciiTheme="majorHAnsi" w:eastAsiaTheme="minorEastAsia" w:hAnsiTheme="majorHAnsi" w:cstheme="majorHAnsi"/>
          <w:color w:val="000000"/>
          <w:sz w:val="28"/>
          <w:szCs w:val="28"/>
        </w:rPr>
      </w:pPr>
      <w:r w:rsidRPr="00C51188">
        <w:rPr>
          <w:rFonts w:asciiTheme="majorHAnsi" w:eastAsiaTheme="minorEastAsia" w:hAnsiTheme="majorHAnsi" w:cstheme="majorHAnsi"/>
          <w:color w:val="000000"/>
          <w:sz w:val="28"/>
          <w:szCs w:val="28"/>
        </w:rPr>
        <w:t>Shared resources rather than control</w:t>
      </w:r>
    </w:p>
    <w:p w14:paraId="35EB4791" w14:textId="77777777" w:rsidR="00C51188" w:rsidRPr="00C51188" w:rsidRDefault="00C51188" w:rsidP="00174E64">
      <w:pPr>
        <w:numPr>
          <w:ilvl w:val="0"/>
          <w:numId w:val="7"/>
        </w:numPr>
        <w:spacing w:before="100" w:beforeAutospacing="1" w:after="100" w:afterAutospacing="1" w:line="240" w:lineRule="auto"/>
        <w:divId w:val="1823500220"/>
        <w:rPr>
          <w:rFonts w:asciiTheme="majorHAnsi" w:eastAsiaTheme="minorEastAsia" w:hAnsiTheme="majorHAnsi" w:cstheme="majorHAnsi"/>
          <w:color w:val="000000"/>
          <w:sz w:val="28"/>
          <w:szCs w:val="28"/>
        </w:rPr>
      </w:pPr>
      <w:r w:rsidRPr="00C51188">
        <w:rPr>
          <w:rFonts w:asciiTheme="majorHAnsi" w:eastAsiaTheme="minorEastAsia" w:hAnsiTheme="majorHAnsi" w:cstheme="majorHAnsi"/>
          <w:color w:val="000000"/>
          <w:sz w:val="28"/>
          <w:szCs w:val="28"/>
        </w:rPr>
        <w:t>Difficult to manage in traditional ways</w:t>
      </w:r>
    </w:p>
    <w:p w14:paraId="7DAE4011" w14:textId="2A76732D" w:rsidR="003577FD" w:rsidRPr="007143AB" w:rsidRDefault="00BA7F5D" w:rsidP="0018721E">
      <w:pPr>
        <w:rPr>
          <w:rFonts w:asciiTheme="majorHAnsi" w:hAnsiTheme="majorHAnsi" w:cstheme="majorHAnsi"/>
          <w:sz w:val="28"/>
          <w:szCs w:val="28"/>
        </w:rPr>
      </w:pPr>
      <w:r>
        <w:rPr>
          <w:rFonts w:asciiTheme="majorHAnsi" w:hAnsiTheme="majorHAnsi" w:cstheme="majorHAnsi"/>
          <w:sz w:val="28"/>
          <w:szCs w:val="28"/>
        </w:rPr>
        <w:t xml:space="preserve">(Freedman, </w:t>
      </w:r>
      <w:r w:rsidR="00084EBC">
        <w:rPr>
          <w:rFonts w:asciiTheme="majorHAnsi" w:hAnsiTheme="majorHAnsi" w:cstheme="majorHAnsi"/>
          <w:sz w:val="28"/>
          <w:szCs w:val="28"/>
        </w:rPr>
        <w:t xml:space="preserve">2025) </w:t>
      </w:r>
    </w:p>
    <w:p w14:paraId="290F5B76" w14:textId="7DE21A4B" w:rsidR="003577FD" w:rsidRDefault="00401C9E" w:rsidP="0018721E">
      <w:pPr>
        <w:rPr>
          <w:sz w:val="28"/>
          <w:szCs w:val="28"/>
        </w:rPr>
      </w:pPr>
      <w:r>
        <w:rPr>
          <w:sz w:val="28"/>
          <w:szCs w:val="28"/>
        </w:rPr>
        <w:lastRenderedPageBreak/>
        <w:t xml:space="preserve">In my organisation we have strong charismatic leadership, </w:t>
      </w:r>
      <w:r w:rsidR="004E4EA0">
        <w:rPr>
          <w:sz w:val="28"/>
          <w:szCs w:val="28"/>
        </w:rPr>
        <w:t xml:space="preserve">able to quick decision making, we have clear roles and a high degree of independence. </w:t>
      </w:r>
    </w:p>
    <w:p w14:paraId="748950E1" w14:textId="77777777" w:rsidR="00945769" w:rsidRDefault="00945769" w:rsidP="0018721E">
      <w:pPr>
        <w:rPr>
          <w:sz w:val="28"/>
          <w:szCs w:val="28"/>
        </w:rPr>
      </w:pPr>
    </w:p>
    <w:p w14:paraId="76BDE220" w14:textId="77777777" w:rsidR="00945769" w:rsidRDefault="00945769" w:rsidP="0018721E">
      <w:pPr>
        <w:rPr>
          <w:sz w:val="28"/>
          <w:szCs w:val="28"/>
        </w:rPr>
      </w:pPr>
    </w:p>
    <w:p w14:paraId="1F2E56C0" w14:textId="77777777" w:rsidR="00945769" w:rsidRDefault="00945769" w:rsidP="0018721E">
      <w:pPr>
        <w:rPr>
          <w:sz w:val="28"/>
          <w:szCs w:val="28"/>
        </w:rPr>
      </w:pPr>
    </w:p>
    <w:p w14:paraId="54F543AB" w14:textId="77777777" w:rsidR="00945769" w:rsidRDefault="00945769" w:rsidP="0018721E">
      <w:pPr>
        <w:rPr>
          <w:sz w:val="28"/>
          <w:szCs w:val="28"/>
        </w:rPr>
      </w:pPr>
    </w:p>
    <w:p w14:paraId="71894647" w14:textId="77777777" w:rsidR="00945769" w:rsidRDefault="00945769" w:rsidP="0018721E">
      <w:pPr>
        <w:rPr>
          <w:sz w:val="28"/>
          <w:szCs w:val="28"/>
        </w:rPr>
      </w:pPr>
    </w:p>
    <w:p w14:paraId="2C76F520" w14:textId="77777777" w:rsidR="00945769" w:rsidRDefault="00945769" w:rsidP="0018721E">
      <w:pPr>
        <w:rPr>
          <w:sz w:val="28"/>
          <w:szCs w:val="28"/>
        </w:rPr>
      </w:pPr>
    </w:p>
    <w:p w14:paraId="160AD7E1" w14:textId="77777777" w:rsidR="00945769" w:rsidRDefault="00945769" w:rsidP="0018721E">
      <w:pPr>
        <w:rPr>
          <w:sz w:val="28"/>
          <w:szCs w:val="28"/>
        </w:rPr>
      </w:pPr>
    </w:p>
    <w:p w14:paraId="19B53F43" w14:textId="77777777" w:rsidR="00945769" w:rsidRDefault="00945769" w:rsidP="0018721E">
      <w:pPr>
        <w:rPr>
          <w:sz w:val="28"/>
          <w:szCs w:val="28"/>
        </w:rPr>
      </w:pPr>
    </w:p>
    <w:p w14:paraId="56957253" w14:textId="77777777" w:rsidR="00945769" w:rsidRDefault="00945769" w:rsidP="0018721E">
      <w:pPr>
        <w:rPr>
          <w:sz w:val="28"/>
          <w:szCs w:val="28"/>
        </w:rPr>
      </w:pPr>
    </w:p>
    <w:p w14:paraId="131204F0" w14:textId="77777777" w:rsidR="00945769" w:rsidRDefault="00945769" w:rsidP="0018721E">
      <w:pPr>
        <w:rPr>
          <w:sz w:val="28"/>
          <w:szCs w:val="28"/>
        </w:rPr>
      </w:pPr>
    </w:p>
    <w:p w14:paraId="7AF1E5D8" w14:textId="77777777" w:rsidR="00945769" w:rsidRDefault="00945769" w:rsidP="0018721E">
      <w:pPr>
        <w:rPr>
          <w:sz w:val="28"/>
          <w:szCs w:val="28"/>
        </w:rPr>
      </w:pPr>
    </w:p>
    <w:p w14:paraId="2E5A3941" w14:textId="77777777" w:rsidR="00945769" w:rsidRDefault="00945769" w:rsidP="0018721E">
      <w:pPr>
        <w:rPr>
          <w:sz w:val="28"/>
          <w:szCs w:val="28"/>
        </w:rPr>
      </w:pPr>
    </w:p>
    <w:p w14:paraId="52EB43DB" w14:textId="77777777" w:rsidR="00945769" w:rsidRDefault="00945769" w:rsidP="0018721E">
      <w:pPr>
        <w:rPr>
          <w:sz w:val="28"/>
          <w:szCs w:val="28"/>
        </w:rPr>
      </w:pPr>
    </w:p>
    <w:p w14:paraId="0DEFCA71" w14:textId="77777777" w:rsidR="00945769" w:rsidRDefault="00945769" w:rsidP="0018721E">
      <w:pPr>
        <w:rPr>
          <w:sz w:val="28"/>
          <w:szCs w:val="28"/>
        </w:rPr>
      </w:pPr>
    </w:p>
    <w:p w14:paraId="098C69E7" w14:textId="77777777" w:rsidR="00945769" w:rsidRDefault="00945769" w:rsidP="0018721E">
      <w:pPr>
        <w:rPr>
          <w:sz w:val="28"/>
          <w:szCs w:val="28"/>
        </w:rPr>
      </w:pPr>
    </w:p>
    <w:p w14:paraId="7EDF8BD6" w14:textId="77777777" w:rsidR="00945769" w:rsidRDefault="00945769" w:rsidP="0018721E">
      <w:pPr>
        <w:rPr>
          <w:sz w:val="28"/>
          <w:szCs w:val="28"/>
        </w:rPr>
      </w:pPr>
    </w:p>
    <w:p w14:paraId="08199B94" w14:textId="77777777" w:rsidR="00945769" w:rsidRDefault="00945769" w:rsidP="0018721E">
      <w:pPr>
        <w:rPr>
          <w:sz w:val="28"/>
          <w:szCs w:val="28"/>
        </w:rPr>
      </w:pPr>
    </w:p>
    <w:p w14:paraId="0B7DFA09" w14:textId="77777777" w:rsidR="00945769" w:rsidRDefault="00945769" w:rsidP="0018721E">
      <w:pPr>
        <w:rPr>
          <w:sz w:val="28"/>
          <w:szCs w:val="28"/>
        </w:rPr>
      </w:pPr>
    </w:p>
    <w:p w14:paraId="154D171E" w14:textId="77777777" w:rsidR="00945769" w:rsidRDefault="00945769" w:rsidP="0018721E">
      <w:pPr>
        <w:rPr>
          <w:sz w:val="28"/>
          <w:szCs w:val="28"/>
        </w:rPr>
      </w:pPr>
    </w:p>
    <w:p w14:paraId="3668F74B" w14:textId="77777777" w:rsidR="00945769" w:rsidRDefault="00945769" w:rsidP="0018721E">
      <w:pPr>
        <w:rPr>
          <w:sz w:val="28"/>
          <w:szCs w:val="28"/>
        </w:rPr>
      </w:pPr>
    </w:p>
    <w:p w14:paraId="461B7C80" w14:textId="24ED9E5B" w:rsidR="004314D0" w:rsidRPr="007B4DF1" w:rsidRDefault="004314D0" w:rsidP="00945769">
      <w:pPr>
        <w:pStyle w:val="Heading2"/>
      </w:pPr>
      <w:proofErr w:type="spellStart"/>
      <w:r w:rsidRPr="007B4DF1">
        <w:t>Hofstede</w:t>
      </w:r>
      <w:proofErr w:type="spellEnd"/>
      <w:r w:rsidRPr="007B4DF1">
        <w:t xml:space="preserve"> </w:t>
      </w:r>
    </w:p>
    <w:p w14:paraId="220230C7" w14:textId="5B1D6225" w:rsidR="0031334E" w:rsidRDefault="0031334E" w:rsidP="0018721E">
      <w:pPr>
        <w:rPr>
          <w:sz w:val="28"/>
          <w:szCs w:val="28"/>
        </w:rPr>
      </w:pPr>
      <w:r>
        <w:rPr>
          <w:sz w:val="28"/>
          <w:szCs w:val="28"/>
        </w:rPr>
        <w:t xml:space="preserve">This model has six </w:t>
      </w:r>
      <w:r w:rsidR="00D371D9">
        <w:rPr>
          <w:sz w:val="28"/>
          <w:szCs w:val="28"/>
        </w:rPr>
        <w:t xml:space="preserve">culture dimensions </w:t>
      </w:r>
    </w:p>
    <w:p w14:paraId="251CE1A0" w14:textId="77777777" w:rsidR="00D371D9" w:rsidRPr="00D371D9" w:rsidRDefault="00D371D9" w:rsidP="00D371D9">
      <w:pPr>
        <w:spacing w:before="100" w:beforeAutospacing="1" w:after="100" w:afterAutospacing="1" w:line="240" w:lineRule="auto"/>
        <w:outlineLvl w:val="1"/>
        <w:divId w:val="1003702561"/>
        <w:rPr>
          <w:rFonts w:asciiTheme="majorHAnsi" w:eastAsia="Times New Roman" w:hAnsiTheme="majorHAnsi" w:cstheme="majorHAnsi"/>
          <w:color w:val="000000"/>
          <w:sz w:val="28"/>
          <w:szCs w:val="28"/>
        </w:rPr>
      </w:pPr>
      <w:r w:rsidRPr="00D371D9">
        <w:rPr>
          <w:rFonts w:asciiTheme="majorHAnsi" w:eastAsia="Times New Roman" w:hAnsiTheme="majorHAnsi" w:cstheme="majorHAnsi"/>
          <w:color w:val="000000"/>
          <w:sz w:val="28"/>
          <w:szCs w:val="28"/>
        </w:rPr>
        <w:t>1. Power Distance (PDI)</w:t>
      </w:r>
    </w:p>
    <w:p w14:paraId="6008758A" w14:textId="77777777" w:rsidR="00D371D9" w:rsidRPr="00D371D9" w:rsidRDefault="00D371D9" w:rsidP="00D371D9">
      <w:pPr>
        <w:spacing w:before="100" w:beforeAutospacing="1" w:after="100" w:afterAutospacing="1" w:line="240" w:lineRule="auto"/>
        <w:divId w:val="1003702561"/>
        <w:rPr>
          <w:rFonts w:asciiTheme="majorHAnsi" w:eastAsiaTheme="minorEastAsia" w:hAnsiTheme="majorHAnsi" w:cstheme="majorHAnsi"/>
          <w:color w:val="000000"/>
          <w:sz w:val="28"/>
          <w:szCs w:val="28"/>
        </w:rPr>
      </w:pPr>
      <w:r w:rsidRPr="00D371D9">
        <w:rPr>
          <w:rFonts w:asciiTheme="majorHAnsi" w:eastAsiaTheme="minorEastAsia" w:hAnsiTheme="majorHAnsi" w:cstheme="majorHAnsi"/>
          <w:color w:val="000000"/>
          <w:sz w:val="28"/>
          <w:szCs w:val="28"/>
        </w:rPr>
        <w:lastRenderedPageBreak/>
        <w:t>Definition: The extent to which less powerful members of a society accept and expect unequal power distribution.</w:t>
      </w:r>
    </w:p>
    <w:p w14:paraId="3F9214BC" w14:textId="77777777" w:rsidR="00D371D9" w:rsidRPr="00D371D9" w:rsidRDefault="00D371D9" w:rsidP="00174E64">
      <w:pPr>
        <w:numPr>
          <w:ilvl w:val="0"/>
          <w:numId w:val="8"/>
        </w:numPr>
        <w:spacing w:before="100" w:beforeAutospacing="1" w:after="100" w:afterAutospacing="1" w:line="240" w:lineRule="auto"/>
        <w:divId w:val="1003702561"/>
        <w:rPr>
          <w:rFonts w:asciiTheme="majorHAnsi" w:eastAsiaTheme="minorEastAsia" w:hAnsiTheme="majorHAnsi" w:cstheme="majorHAnsi"/>
          <w:color w:val="000000"/>
          <w:sz w:val="28"/>
          <w:szCs w:val="28"/>
        </w:rPr>
      </w:pPr>
      <w:r w:rsidRPr="00D371D9">
        <w:rPr>
          <w:rFonts w:asciiTheme="majorHAnsi" w:eastAsiaTheme="minorEastAsia" w:hAnsiTheme="majorHAnsi" w:cstheme="majorHAnsi"/>
          <w:color w:val="000000"/>
          <w:sz w:val="28"/>
          <w:szCs w:val="28"/>
        </w:rPr>
        <w:t xml:space="preserve">High PDI: Hierarchical societies; authority </w:t>
      </w:r>
      <w:bookmarkStart w:id="7" w:name="_Int_NWo5Ny7F"/>
      <w:r w:rsidRPr="00D371D9">
        <w:rPr>
          <w:rFonts w:asciiTheme="majorHAnsi" w:eastAsiaTheme="minorEastAsia" w:hAnsiTheme="majorHAnsi" w:cstheme="majorHAnsi"/>
          <w:color w:val="000000"/>
          <w:sz w:val="28"/>
          <w:szCs w:val="28"/>
        </w:rPr>
        <w:t>is rarely questioned</w:t>
      </w:r>
      <w:bookmarkEnd w:id="7"/>
      <w:r w:rsidRPr="00D371D9">
        <w:rPr>
          <w:rFonts w:asciiTheme="majorHAnsi" w:eastAsiaTheme="minorEastAsia" w:hAnsiTheme="majorHAnsi" w:cstheme="majorHAnsi"/>
          <w:color w:val="000000"/>
          <w:sz w:val="28"/>
          <w:szCs w:val="28"/>
        </w:rPr>
        <w:t>.</w:t>
      </w:r>
    </w:p>
    <w:p w14:paraId="623255D3" w14:textId="4CFD7DF4" w:rsidR="00D371D9" w:rsidRPr="007B4DF1" w:rsidRDefault="00D371D9" w:rsidP="00174E64">
      <w:pPr>
        <w:numPr>
          <w:ilvl w:val="0"/>
          <w:numId w:val="8"/>
        </w:numPr>
        <w:spacing w:before="100" w:beforeAutospacing="1" w:after="100" w:afterAutospacing="1" w:line="240" w:lineRule="auto"/>
        <w:divId w:val="1003702561"/>
        <w:rPr>
          <w:rFonts w:asciiTheme="majorHAnsi" w:eastAsiaTheme="minorEastAsia" w:hAnsiTheme="majorHAnsi" w:cstheme="majorHAnsi"/>
          <w:color w:val="000000"/>
          <w:sz w:val="28"/>
          <w:szCs w:val="28"/>
        </w:rPr>
      </w:pPr>
      <w:r w:rsidRPr="00D371D9">
        <w:rPr>
          <w:rFonts w:asciiTheme="majorHAnsi" w:eastAsiaTheme="minorEastAsia" w:hAnsiTheme="majorHAnsi" w:cstheme="majorHAnsi"/>
          <w:color w:val="000000"/>
          <w:sz w:val="28"/>
          <w:szCs w:val="28"/>
        </w:rPr>
        <w:t xml:space="preserve">Low PDI: More equality; leaders are approachable and power is </w:t>
      </w:r>
      <w:r w:rsidRPr="007B4DF1">
        <w:rPr>
          <w:rFonts w:asciiTheme="majorHAnsi" w:eastAsiaTheme="minorEastAsia" w:hAnsiTheme="majorHAnsi" w:cstheme="majorHAnsi"/>
          <w:color w:val="000000"/>
          <w:sz w:val="28"/>
          <w:szCs w:val="28"/>
        </w:rPr>
        <w:t>decentralised</w:t>
      </w:r>
      <w:r w:rsidRPr="00D371D9">
        <w:rPr>
          <w:rFonts w:asciiTheme="majorHAnsi" w:eastAsiaTheme="minorEastAsia" w:hAnsiTheme="majorHAnsi" w:cstheme="majorHAnsi"/>
          <w:color w:val="000000"/>
          <w:sz w:val="28"/>
          <w:szCs w:val="28"/>
        </w:rPr>
        <w:t>.</w:t>
      </w:r>
    </w:p>
    <w:p w14:paraId="4C68D4A5" w14:textId="77777777" w:rsidR="000D3DBA" w:rsidRPr="000D3DBA" w:rsidRDefault="000D3DBA" w:rsidP="000D3DBA">
      <w:pPr>
        <w:spacing w:before="100" w:beforeAutospacing="1" w:after="100" w:afterAutospacing="1" w:line="240" w:lineRule="auto"/>
        <w:outlineLvl w:val="1"/>
        <w:divId w:val="1733842617"/>
        <w:rPr>
          <w:rFonts w:asciiTheme="majorHAnsi" w:eastAsia="Times New Roman" w:hAnsiTheme="majorHAnsi" w:cstheme="majorHAnsi"/>
          <w:color w:val="000000"/>
          <w:sz w:val="28"/>
          <w:szCs w:val="28"/>
        </w:rPr>
      </w:pPr>
      <w:r w:rsidRPr="000D3DBA">
        <w:rPr>
          <w:rFonts w:asciiTheme="majorHAnsi" w:eastAsia="Times New Roman" w:hAnsiTheme="majorHAnsi" w:cstheme="majorHAnsi"/>
          <w:color w:val="000000"/>
          <w:sz w:val="28"/>
          <w:szCs w:val="28"/>
        </w:rPr>
        <w:t>2. Individualism vs. Collectivism (IDV)</w:t>
      </w:r>
    </w:p>
    <w:p w14:paraId="6CB28F29" w14:textId="77777777" w:rsidR="000D3DBA" w:rsidRPr="000D3DBA" w:rsidRDefault="000D3DBA" w:rsidP="000D3DBA">
      <w:pPr>
        <w:spacing w:before="100" w:beforeAutospacing="1" w:after="100" w:afterAutospacing="1" w:line="240" w:lineRule="auto"/>
        <w:divId w:val="1733842617"/>
        <w:rPr>
          <w:rFonts w:asciiTheme="majorHAnsi" w:eastAsiaTheme="minorEastAsia" w:hAnsiTheme="majorHAnsi" w:cstheme="majorHAnsi"/>
          <w:color w:val="000000"/>
          <w:sz w:val="28"/>
          <w:szCs w:val="28"/>
        </w:rPr>
      </w:pPr>
      <w:r w:rsidRPr="000D3DBA">
        <w:rPr>
          <w:rFonts w:asciiTheme="majorHAnsi" w:eastAsiaTheme="minorEastAsia" w:hAnsiTheme="majorHAnsi" w:cstheme="majorHAnsi"/>
          <w:color w:val="000000"/>
          <w:sz w:val="28"/>
          <w:szCs w:val="28"/>
        </w:rPr>
        <w:t>Definition: The degree to which people are integrated into groups.</w:t>
      </w:r>
    </w:p>
    <w:p w14:paraId="192B1434" w14:textId="37EFA80E" w:rsidR="000D3DBA" w:rsidRPr="000D3DBA" w:rsidRDefault="000D3DBA" w:rsidP="00174E64">
      <w:pPr>
        <w:numPr>
          <w:ilvl w:val="0"/>
          <w:numId w:val="9"/>
        </w:numPr>
        <w:spacing w:before="100" w:beforeAutospacing="1" w:after="100" w:afterAutospacing="1" w:line="240" w:lineRule="auto"/>
        <w:divId w:val="1733842617"/>
        <w:rPr>
          <w:rFonts w:asciiTheme="majorHAnsi" w:eastAsiaTheme="minorEastAsia" w:hAnsiTheme="majorHAnsi" w:cstheme="majorHAnsi"/>
          <w:color w:val="000000"/>
          <w:sz w:val="28"/>
          <w:szCs w:val="28"/>
        </w:rPr>
      </w:pPr>
      <w:r w:rsidRPr="000D3DBA">
        <w:rPr>
          <w:rFonts w:asciiTheme="majorHAnsi" w:eastAsiaTheme="minorEastAsia" w:hAnsiTheme="majorHAnsi" w:cstheme="majorHAnsi"/>
          <w:color w:val="000000"/>
          <w:sz w:val="28"/>
          <w:szCs w:val="28"/>
        </w:rPr>
        <w:t>Individualist cultures: </w:t>
      </w:r>
      <w:r w:rsidR="00B3377A" w:rsidRPr="007B4DF1">
        <w:rPr>
          <w:rFonts w:asciiTheme="majorHAnsi" w:eastAsiaTheme="minorEastAsia" w:hAnsiTheme="majorHAnsi" w:cstheme="majorHAnsi"/>
          <w:color w:val="000000"/>
          <w:sz w:val="28"/>
          <w:szCs w:val="28"/>
        </w:rPr>
        <w:t>Emphasise</w:t>
      </w:r>
      <w:r w:rsidRPr="000D3DBA">
        <w:rPr>
          <w:rFonts w:asciiTheme="majorHAnsi" w:eastAsiaTheme="minorEastAsia" w:hAnsiTheme="majorHAnsi" w:cstheme="majorHAnsi"/>
          <w:color w:val="000000"/>
          <w:sz w:val="28"/>
          <w:szCs w:val="28"/>
        </w:rPr>
        <w:t xml:space="preserve"> personal achievement, individual rights, independence.</w:t>
      </w:r>
    </w:p>
    <w:p w14:paraId="24B2CF8E" w14:textId="5A472190" w:rsidR="000D3DBA" w:rsidRPr="000D3DBA" w:rsidRDefault="000D3DBA" w:rsidP="00174E64">
      <w:pPr>
        <w:numPr>
          <w:ilvl w:val="0"/>
          <w:numId w:val="9"/>
        </w:numPr>
        <w:spacing w:before="100" w:beforeAutospacing="1" w:after="100" w:afterAutospacing="1" w:line="240" w:lineRule="auto"/>
        <w:divId w:val="1733842617"/>
        <w:rPr>
          <w:rFonts w:asciiTheme="majorHAnsi" w:eastAsiaTheme="minorEastAsia" w:hAnsiTheme="majorHAnsi" w:cstheme="majorHAnsi"/>
          <w:color w:val="000000"/>
          <w:sz w:val="28"/>
          <w:szCs w:val="28"/>
        </w:rPr>
      </w:pPr>
      <w:r w:rsidRPr="000D3DBA">
        <w:rPr>
          <w:rFonts w:asciiTheme="majorHAnsi" w:eastAsiaTheme="minorEastAsia" w:hAnsiTheme="majorHAnsi" w:cstheme="majorHAnsi"/>
          <w:color w:val="000000"/>
          <w:sz w:val="28"/>
          <w:szCs w:val="28"/>
        </w:rPr>
        <w:t>Collectivist cultures: </w:t>
      </w:r>
      <w:r w:rsidR="00B3377A" w:rsidRPr="007B4DF1">
        <w:rPr>
          <w:rFonts w:asciiTheme="majorHAnsi" w:eastAsiaTheme="minorEastAsia" w:hAnsiTheme="majorHAnsi" w:cstheme="majorHAnsi"/>
          <w:color w:val="000000"/>
          <w:sz w:val="28"/>
          <w:szCs w:val="28"/>
        </w:rPr>
        <w:t>Emphasise</w:t>
      </w:r>
      <w:r w:rsidRPr="000D3DBA">
        <w:rPr>
          <w:rFonts w:asciiTheme="majorHAnsi" w:eastAsiaTheme="minorEastAsia" w:hAnsiTheme="majorHAnsi" w:cstheme="majorHAnsi"/>
          <w:color w:val="000000"/>
          <w:sz w:val="28"/>
          <w:szCs w:val="28"/>
        </w:rPr>
        <w:t xml:space="preserve"> group loyalty, interdependence, community harmony.</w:t>
      </w:r>
    </w:p>
    <w:p w14:paraId="5B07F16C" w14:textId="77777777" w:rsidR="006F2F63" w:rsidRPr="006F2F63" w:rsidRDefault="006F2F63" w:rsidP="006F2F63">
      <w:pPr>
        <w:spacing w:before="100" w:beforeAutospacing="1" w:after="100" w:afterAutospacing="1" w:line="240" w:lineRule="auto"/>
        <w:outlineLvl w:val="1"/>
        <w:divId w:val="455564855"/>
        <w:rPr>
          <w:rFonts w:asciiTheme="majorHAnsi" w:eastAsia="Times New Roman" w:hAnsiTheme="majorHAnsi" w:cstheme="majorHAnsi"/>
          <w:color w:val="000000"/>
          <w:sz w:val="28"/>
          <w:szCs w:val="28"/>
        </w:rPr>
      </w:pPr>
      <w:r w:rsidRPr="006F2F63">
        <w:rPr>
          <w:rFonts w:asciiTheme="majorHAnsi" w:eastAsia="Times New Roman" w:hAnsiTheme="majorHAnsi" w:cstheme="majorHAnsi"/>
          <w:color w:val="000000"/>
          <w:sz w:val="28"/>
          <w:szCs w:val="28"/>
        </w:rPr>
        <w:t>3. Masculinity vs. Femininity (MAS)</w:t>
      </w:r>
    </w:p>
    <w:p w14:paraId="5AC5B1F2" w14:textId="77777777" w:rsidR="006F2F63" w:rsidRPr="006F2F63" w:rsidRDefault="006F2F63" w:rsidP="006F2F63">
      <w:pPr>
        <w:spacing w:before="100" w:beforeAutospacing="1" w:after="100" w:afterAutospacing="1" w:line="240" w:lineRule="auto"/>
        <w:divId w:val="455564855"/>
        <w:rPr>
          <w:rFonts w:asciiTheme="majorHAnsi" w:eastAsiaTheme="minorEastAsia" w:hAnsiTheme="majorHAnsi" w:cstheme="majorHAnsi"/>
          <w:color w:val="000000"/>
          <w:sz w:val="28"/>
          <w:szCs w:val="28"/>
        </w:rPr>
      </w:pPr>
      <w:r w:rsidRPr="006F2F63">
        <w:rPr>
          <w:rFonts w:asciiTheme="majorHAnsi" w:eastAsiaTheme="minorEastAsia" w:hAnsiTheme="majorHAnsi" w:cstheme="majorHAnsi"/>
          <w:color w:val="000000"/>
          <w:sz w:val="28"/>
          <w:szCs w:val="28"/>
        </w:rPr>
        <w:t>Definition: The distribution of emotional roles between genders; also seen as achievement vs. quality of life.</w:t>
      </w:r>
    </w:p>
    <w:p w14:paraId="6D487876" w14:textId="77777777" w:rsidR="006F2F63" w:rsidRPr="006F2F63" w:rsidRDefault="006F2F63" w:rsidP="00174E64">
      <w:pPr>
        <w:numPr>
          <w:ilvl w:val="0"/>
          <w:numId w:val="10"/>
        </w:numPr>
        <w:spacing w:before="100" w:beforeAutospacing="1" w:after="100" w:afterAutospacing="1" w:line="240" w:lineRule="auto"/>
        <w:divId w:val="455564855"/>
        <w:rPr>
          <w:rFonts w:asciiTheme="majorHAnsi" w:eastAsiaTheme="minorEastAsia" w:hAnsiTheme="majorHAnsi" w:cstheme="majorHAnsi"/>
          <w:color w:val="000000"/>
          <w:sz w:val="28"/>
          <w:szCs w:val="28"/>
        </w:rPr>
      </w:pPr>
      <w:r w:rsidRPr="006F2F63">
        <w:rPr>
          <w:rFonts w:asciiTheme="majorHAnsi" w:eastAsiaTheme="minorEastAsia" w:hAnsiTheme="majorHAnsi" w:cstheme="majorHAnsi"/>
          <w:color w:val="000000"/>
          <w:sz w:val="28"/>
          <w:szCs w:val="28"/>
        </w:rPr>
        <w:t>Masculine cultures: Competitive, success-oriented, performance-driven.</w:t>
      </w:r>
    </w:p>
    <w:p w14:paraId="1042481F" w14:textId="77777777" w:rsidR="006F2F63" w:rsidRPr="006F2F63" w:rsidRDefault="006F2F63" w:rsidP="00174E64">
      <w:pPr>
        <w:numPr>
          <w:ilvl w:val="0"/>
          <w:numId w:val="10"/>
        </w:numPr>
        <w:spacing w:before="100" w:beforeAutospacing="1" w:after="100" w:afterAutospacing="1" w:line="240" w:lineRule="auto"/>
        <w:divId w:val="455564855"/>
        <w:rPr>
          <w:rFonts w:asciiTheme="majorHAnsi" w:eastAsiaTheme="minorEastAsia" w:hAnsiTheme="majorHAnsi" w:cstheme="majorHAnsi"/>
          <w:color w:val="000000"/>
          <w:sz w:val="28"/>
          <w:szCs w:val="28"/>
        </w:rPr>
      </w:pPr>
      <w:r w:rsidRPr="006F2F63">
        <w:rPr>
          <w:rFonts w:asciiTheme="majorHAnsi" w:eastAsiaTheme="minorEastAsia" w:hAnsiTheme="majorHAnsi" w:cstheme="majorHAnsi"/>
          <w:color w:val="000000"/>
          <w:sz w:val="28"/>
          <w:szCs w:val="28"/>
        </w:rPr>
        <w:t>Feminine cultures: Value cooperation, modesty, caring for the weak, work–life balance.</w:t>
      </w:r>
    </w:p>
    <w:p w14:paraId="31117CC3" w14:textId="77777777" w:rsidR="008A0E04" w:rsidRPr="008A0E04" w:rsidRDefault="008A0E04" w:rsidP="008A0E04">
      <w:pPr>
        <w:spacing w:before="100" w:beforeAutospacing="1" w:after="100" w:afterAutospacing="1" w:line="240" w:lineRule="auto"/>
        <w:outlineLvl w:val="1"/>
        <w:divId w:val="843517865"/>
        <w:rPr>
          <w:rFonts w:asciiTheme="majorHAnsi" w:eastAsia="Times New Roman" w:hAnsiTheme="majorHAnsi" w:cstheme="majorHAnsi"/>
          <w:color w:val="000000"/>
          <w:sz w:val="28"/>
          <w:szCs w:val="28"/>
        </w:rPr>
      </w:pPr>
      <w:r w:rsidRPr="008A0E04">
        <w:rPr>
          <w:rFonts w:asciiTheme="majorHAnsi" w:eastAsia="Times New Roman" w:hAnsiTheme="majorHAnsi" w:cstheme="majorHAnsi"/>
          <w:color w:val="000000"/>
          <w:sz w:val="28"/>
          <w:szCs w:val="28"/>
        </w:rPr>
        <w:t>4. Uncertainty Avoidance (UAI)</w:t>
      </w:r>
    </w:p>
    <w:p w14:paraId="06EC24FA" w14:textId="77777777" w:rsidR="008A0E04" w:rsidRPr="008A0E04" w:rsidRDefault="008A0E04" w:rsidP="008A0E04">
      <w:pPr>
        <w:spacing w:before="100" w:beforeAutospacing="1" w:after="100" w:afterAutospacing="1" w:line="240" w:lineRule="auto"/>
        <w:divId w:val="843517865"/>
        <w:rPr>
          <w:rFonts w:asciiTheme="majorHAnsi" w:eastAsiaTheme="minorEastAsia" w:hAnsiTheme="majorHAnsi" w:cstheme="majorHAnsi"/>
          <w:color w:val="000000"/>
          <w:sz w:val="28"/>
          <w:szCs w:val="28"/>
        </w:rPr>
      </w:pPr>
      <w:r w:rsidRPr="008A0E04">
        <w:rPr>
          <w:rFonts w:asciiTheme="majorHAnsi" w:eastAsiaTheme="minorEastAsia" w:hAnsiTheme="majorHAnsi" w:cstheme="majorHAnsi"/>
          <w:color w:val="000000"/>
          <w:sz w:val="28"/>
          <w:szCs w:val="28"/>
        </w:rPr>
        <w:t>Definition: The extent to which a society feels uncomfortable with ambiguity and uncertainty.</w:t>
      </w:r>
    </w:p>
    <w:p w14:paraId="2C534005" w14:textId="77777777" w:rsidR="008A0E04" w:rsidRPr="008A0E04" w:rsidRDefault="008A0E04" w:rsidP="00174E64">
      <w:pPr>
        <w:numPr>
          <w:ilvl w:val="0"/>
          <w:numId w:val="11"/>
        </w:numPr>
        <w:spacing w:before="100" w:beforeAutospacing="1" w:after="100" w:afterAutospacing="1" w:line="240" w:lineRule="auto"/>
        <w:divId w:val="843517865"/>
        <w:rPr>
          <w:rFonts w:asciiTheme="majorHAnsi" w:eastAsiaTheme="minorEastAsia" w:hAnsiTheme="majorHAnsi" w:cstheme="majorHAnsi"/>
          <w:color w:val="000000"/>
          <w:sz w:val="28"/>
          <w:szCs w:val="28"/>
        </w:rPr>
      </w:pPr>
      <w:r w:rsidRPr="008A0E04">
        <w:rPr>
          <w:rFonts w:asciiTheme="majorHAnsi" w:eastAsiaTheme="minorEastAsia" w:hAnsiTheme="majorHAnsi" w:cstheme="majorHAnsi"/>
          <w:color w:val="000000"/>
          <w:sz w:val="28"/>
          <w:szCs w:val="28"/>
        </w:rPr>
        <w:t>High UAI: Rule-oriented, structured, risk-averse.</w:t>
      </w:r>
    </w:p>
    <w:p w14:paraId="10CBD84F" w14:textId="77777777" w:rsidR="008A0E04" w:rsidRPr="008A0E04" w:rsidRDefault="008A0E04" w:rsidP="00174E64">
      <w:pPr>
        <w:numPr>
          <w:ilvl w:val="0"/>
          <w:numId w:val="11"/>
        </w:numPr>
        <w:spacing w:before="100" w:beforeAutospacing="1" w:after="100" w:afterAutospacing="1" w:line="240" w:lineRule="auto"/>
        <w:divId w:val="843517865"/>
        <w:rPr>
          <w:rFonts w:asciiTheme="majorHAnsi" w:eastAsiaTheme="minorEastAsia" w:hAnsiTheme="majorHAnsi" w:cstheme="majorHAnsi"/>
          <w:color w:val="000000"/>
          <w:sz w:val="28"/>
          <w:szCs w:val="28"/>
        </w:rPr>
      </w:pPr>
      <w:r w:rsidRPr="008A0E04">
        <w:rPr>
          <w:rFonts w:asciiTheme="majorHAnsi" w:eastAsiaTheme="minorEastAsia" w:hAnsiTheme="majorHAnsi" w:cstheme="majorHAnsi"/>
          <w:color w:val="000000"/>
          <w:sz w:val="28"/>
          <w:szCs w:val="28"/>
        </w:rPr>
        <w:t>Low UAI: Flexible, open to change, relaxed attitude toward rules.</w:t>
      </w:r>
    </w:p>
    <w:p w14:paraId="3F9FD331" w14:textId="77777777" w:rsidR="00002300" w:rsidRPr="00002300" w:rsidRDefault="00002300" w:rsidP="00002300">
      <w:pPr>
        <w:spacing w:before="100" w:beforeAutospacing="1" w:after="100" w:afterAutospacing="1" w:line="240" w:lineRule="auto"/>
        <w:outlineLvl w:val="1"/>
        <w:divId w:val="38358824"/>
        <w:rPr>
          <w:rFonts w:asciiTheme="majorHAnsi" w:eastAsia="Times New Roman" w:hAnsiTheme="majorHAnsi" w:cstheme="majorHAnsi"/>
          <w:color w:val="000000"/>
          <w:sz w:val="28"/>
          <w:szCs w:val="28"/>
        </w:rPr>
      </w:pPr>
      <w:r w:rsidRPr="00002300">
        <w:rPr>
          <w:rFonts w:asciiTheme="majorHAnsi" w:eastAsia="Times New Roman" w:hAnsiTheme="majorHAnsi" w:cstheme="majorHAnsi"/>
          <w:color w:val="000000"/>
          <w:sz w:val="28"/>
          <w:szCs w:val="28"/>
        </w:rPr>
        <w:t>5. Long-Term Orientation vs. Short-Term Normative Orientation (LTO)</w:t>
      </w:r>
    </w:p>
    <w:p w14:paraId="7175CD53" w14:textId="77777777" w:rsidR="00002300" w:rsidRPr="00002300" w:rsidRDefault="00002300" w:rsidP="00002300">
      <w:pPr>
        <w:spacing w:before="100" w:beforeAutospacing="1" w:after="100" w:afterAutospacing="1" w:line="240" w:lineRule="auto"/>
        <w:divId w:val="38358824"/>
        <w:rPr>
          <w:rFonts w:asciiTheme="majorHAnsi" w:eastAsiaTheme="minorEastAsia" w:hAnsiTheme="majorHAnsi" w:cstheme="majorHAnsi"/>
          <w:color w:val="000000"/>
          <w:sz w:val="28"/>
          <w:szCs w:val="28"/>
        </w:rPr>
      </w:pPr>
      <w:r w:rsidRPr="00002300">
        <w:rPr>
          <w:rFonts w:asciiTheme="majorHAnsi" w:eastAsiaTheme="minorEastAsia" w:hAnsiTheme="majorHAnsi" w:cstheme="majorHAnsi"/>
          <w:color w:val="000000"/>
          <w:sz w:val="28"/>
          <w:szCs w:val="28"/>
        </w:rPr>
        <w:t>Definition: The focus of a society on future rewards vs. respect for tradition.</w:t>
      </w:r>
    </w:p>
    <w:p w14:paraId="4F52D0C7" w14:textId="77777777" w:rsidR="00002300" w:rsidRPr="00002300" w:rsidRDefault="00002300" w:rsidP="00174E64">
      <w:pPr>
        <w:numPr>
          <w:ilvl w:val="0"/>
          <w:numId w:val="12"/>
        </w:numPr>
        <w:spacing w:before="100" w:beforeAutospacing="1" w:after="100" w:afterAutospacing="1" w:line="240" w:lineRule="auto"/>
        <w:divId w:val="38358824"/>
        <w:rPr>
          <w:rFonts w:asciiTheme="majorHAnsi" w:eastAsiaTheme="minorEastAsia" w:hAnsiTheme="majorHAnsi" w:cstheme="majorHAnsi"/>
          <w:color w:val="000000"/>
          <w:sz w:val="28"/>
          <w:szCs w:val="28"/>
        </w:rPr>
      </w:pPr>
      <w:r w:rsidRPr="00002300">
        <w:rPr>
          <w:rFonts w:asciiTheme="majorHAnsi" w:eastAsiaTheme="minorEastAsia" w:hAnsiTheme="majorHAnsi" w:cstheme="majorHAnsi"/>
          <w:color w:val="000000"/>
          <w:sz w:val="28"/>
          <w:szCs w:val="28"/>
        </w:rPr>
        <w:t>Long-term orientation: Pragmatism, perseverance, thrift, adaptation.</w:t>
      </w:r>
    </w:p>
    <w:p w14:paraId="3720443A" w14:textId="77777777" w:rsidR="00002300" w:rsidRPr="00002300" w:rsidRDefault="00002300" w:rsidP="00174E64">
      <w:pPr>
        <w:numPr>
          <w:ilvl w:val="0"/>
          <w:numId w:val="12"/>
        </w:numPr>
        <w:spacing w:before="100" w:beforeAutospacing="1" w:after="100" w:afterAutospacing="1" w:line="240" w:lineRule="auto"/>
        <w:divId w:val="38358824"/>
        <w:rPr>
          <w:rFonts w:asciiTheme="majorHAnsi" w:eastAsiaTheme="minorEastAsia" w:hAnsiTheme="majorHAnsi" w:cstheme="majorHAnsi"/>
          <w:color w:val="000000"/>
          <w:sz w:val="28"/>
          <w:szCs w:val="28"/>
        </w:rPr>
      </w:pPr>
      <w:r w:rsidRPr="00002300">
        <w:rPr>
          <w:rFonts w:asciiTheme="majorHAnsi" w:eastAsiaTheme="minorEastAsia" w:hAnsiTheme="majorHAnsi" w:cstheme="majorHAnsi"/>
          <w:color w:val="000000"/>
          <w:sz w:val="28"/>
          <w:szCs w:val="28"/>
        </w:rPr>
        <w:t xml:space="preserve">Short-term orientation: Tradition, fulfilling social obligations, </w:t>
      </w:r>
      <w:bookmarkStart w:id="8" w:name="_Int_22gGpnRF"/>
      <w:r w:rsidRPr="00002300">
        <w:rPr>
          <w:rFonts w:asciiTheme="majorHAnsi" w:eastAsiaTheme="minorEastAsia" w:hAnsiTheme="majorHAnsi" w:cstheme="majorHAnsi"/>
          <w:color w:val="000000"/>
          <w:sz w:val="28"/>
          <w:szCs w:val="28"/>
        </w:rPr>
        <w:t>maintaining</w:t>
      </w:r>
      <w:bookmarkEnd w:id="8"/>
      <w:r w:rsidRPr="00002300">
        <w:rPr>
          <w:rFonts w:asciiTheme="majorHAnsi" w:eastAsiaTheme="minorEastAsia" w:hAnsiTheme="majorHAnsi" w:cstheme="majorHAnsi"/>
          <w:color w:val="000000"/>
          <w:sz w:val="28"/>
          <w:szCs w:val="28"/>
        </w:rPr>
        <w:t xml:space="preserve"> “face.”</w:t>
      </w:r>
    </w:p>
    <w:p w14:paraId="0AE17A7D" w14:textId="77777777" w:rsidR="007B4DF1" w:rsidRPr="007B4DF1" w:rsidRDefault="007B4DF1" w:rsidP="007B4DF1">
      <w:pPr>
        <w:spacing w:before="100" w:beforeAutospacing="1" w:after="100" w:afterAutospacing="1" w:line="240" w:lineRule="auto"/>
        <w:outlineLvl w:val="1"/>
        <w:divId w:val="291405674"/>
        <w:rPr>
          <w:rFonts w:asciiTheme="majorHAnsi" w:eastAsia="Times New Roman" w:hAnsiTheme="majorHAnsi" w:cstheme="majorHAnsi"/>
          <w:color w:val="000000"/>
          <w:sz w:val="28"/>
          <w:szCs w:val="28"/>
        </w:rPr>
      </w:pPr>
      <w:r w:rsidRPr="007B4DF1">
        <w:rPr>
          <w:rFonts w:asciiTheme="majorHAnsi" w:eastAsia="Times New Roman" w:hAnsiTheme="majorHAnsi" w:cstheme="majorHAnsi"/>
          <w:color w:val="000000"/>
          <w:sz w:val="28"/>
          <w:szCs w:val="28"/>
        </w:rPr>
        <w:lastRenderedPageBreak/>
        <w:t>6. Indulgence vs. Restraint (IVR)</w:t>
      </w:r>
    </w:p>
    <w:p w14:paraId="0724CFCD" w14:textId="455B22B2" w:rsidR="007B4DF1" w:rsidRPr="007B4DF1" w:rsidRDefault="007B4DF1" w:rsidP="007B4DF1">
      <w:pPr>
        <w:spacing w:before="100" w:beforeAutospacing="1" w:after="100" w:afterAutospacing="1" w:line="240" w:lineRule="auto"/>
        <w:divId w:val="291405674"/>
        <w:rPr>
          <w:rFonts w:asciiTheme="majorHAnsi" w:eastAsiaTheme="minorEastAsia" w:hAnsiTheme="majorHAnsi" w:cstheme="majorHAnsi"/>
          <w:color w:val="000000"/>
          <w:sz w:val="28"/>
          <w:szCs w:val="28"/>
        </w:rPr>
      </w:pPr>
      <w:r w:rsidRPr="007B4DF1">
        <w:rPr>
          <w:rFonts w:asciiTheme="majorHAnsi" w:eastAsiaTheme="minorEastAsia" w:hAnsiTheme="majorHAnsi" w:cstheme="majorHAnsi"/>
          <w:color w:val="000000"/>
          <w:sz w:val="28"/>
          <w:szCs w:val="28"/>
        </w:rPr>
        <w:t>Definition: The degree to which societies allow free gratification of basic human desires.</w:t>
      </w:r>
    </w:p>
    <w:p w14:paraId="2A449C67" w14:textId="77B805C1" w:rsidR="007B4DF1" w:rsidRPr="007B4DF1" w:rsidRDefault="007B4DF1" w:rsidP="00174E64">
      <w:pPr>
        <w:numPr>
          <w:ilvl w:val="0"/>
          <w:numId w:val="13"/>
        </w:numPr>
        <w:spacing w:before="100" w:beforeAutospacing="1" w:after="100" w:afterAutospacing="1" w:line="240" w:lineRule="auto"/>
        <w:divId w:val="291405674"/>
        <w:rPr>
          <w:rFonts w:asciiTheme="majorHAnsi" w:eastAsiaTheme="minorEastAsia" w:hAnsiTheme="majorHAnsi" w:cstheme="majorHAnsi"/>
          <w:color w:val="000000"/>
          <w:sz w:val="28"/>
          <w:szCs w:val="28"/>
        </w:rPr>
      </w:pPr>
      <w:r w:rsidRPr="007B4DF1">
        <w:rPr>
          <w:rFonts w:asciiTheme="majorHAnsi" w:eastAsiaTheme="minorEastAsia" w:hAnsiTheme="majorHAnsi" w:cstheme="majorHAnsi"/>
          <w:color w:val="000000"/>
          <w:sz w:val="28"/>
          <w:szCs w:val="28"/>
        </w:rPr>
        <w:t>Indulgent societies: Emphasise enjoyment, leisure, freedom.</w:t>
      </w:r>
    </w:p>
    <w:p w14:paraId="3555970A" w14:textId="27672236" w:rsidR="0031334E" w:rsidRDefault="007B4DF1" w:rsidP="00174E64">
      <w:pPr>
        <w:numPr>
          <w:ilvl w:val="0"/>
          <w:numId w:val="13"/>
        </w:numPr>
        <w:spacing w:before="100" w:beforeAutospacing="1" w:after="100" w:afterAutospacing="1" w:line="240" w:lineRule="auto"/>
        <w:divId w:val="291405674"/>
        <w:rPr>
          <w:rFonts w:asciiTheme="majorHAnsi" w:eastAsiaTheme="minorEastAsia" w:hAnsiTheme="majorHAnsi" w:cstheme="majorHAnsi"/>
          <w:color w:val="000000"/>
          <w:sz w:val="28"/>
          <w:szCs w:val="28"/>
        </w:rPr>
      </w:pPr>
      <w:r w:rsidRPr="007B4DF1">
        <w:rPr>
          <w:rFonts w:asciiTheme="majorHAnsi" w:eastAsiaTheme="minorEastAsia" w:hAnsiTheme="majorHAnsi" w:cstheme="majorHAnsi"/>
          <w:color w:val="000000"/>
          <w:sz w:val="28"/>
          <w:szCs w:val="28"/>
        </w:rPr>
        <w:t>Restrained societies: Strict social norms, control over gratification, emphasis on duty.</w:t>
      </w:r>
    </w:p>
    <w:p w14:paraId="3C30C80E" w14:textId="4EAF6829" w:rsidR="00F2690A" w:rsidRPr="007B4DF1" w:rsidRDefault="00F2690A" w:rsidP="00F2690A">
      <w:pPr>
        <w:spacing w:before="100" w:beforeAutospacing="1" w:after="100" w:afterAutospacing="1" w:line="240" w:lineRule="auto"/>
        <w:ind w:left="720"/>
        <w:divId w:val="291405674"/>
        <w:rPr>
          <w:rFonts w:asciiTheme="majorHAnsi" w:eastAsiaTheme="minorEastAsia" w:hAnsiTheme="majorHAnsi" w:cstheme="majorHAnsi"/>
          <w:color w:val="000000"/>
          <w:sz w:val="28"/>
          <w:szCs w:val="28"/>
        </w:rPr>
      </w:pPr>
      <w:r>
        <w:rPr>
          <w:rFonts w:asciiTheme="majorHAnsi" w:eastAsiaTheme="minorEastAsia" w:hAnsiTheme="majorHAnsi" w:cstheme="majorHAnsi"/>
          <w:color w:val="000000"/>
          <w:sz w:val="28"/>
          <w:szCs w:val="28"/>
        </w:rPr>
        <w:t xml:space="preserve">(Nickerson, </w:t>
      </w:r>
      <w:r w:rsidR="007D18E2">
        <w:rPr>
          <w:rFonts w:asciiTheme="majorHAnsi" w:eastAsiaTheme="minorEastAsia" w:hAnsiTheme="majorHAnsi" w:cstheme="majorHAnsi"/>
          <w:color w:val="000000"/>
          <w:sz w:val="28"/>
          <w:szCs w:val="28"/>
        </w:rPr>
        <w:t>2025).</w:t>
      </w:r>
    </w:p>
    <w:p w14:paraId="4814E755" w14:textId="4ACC8202" w:rsidR="0031334E" w:rsidRDefault="00D13936" w:rsidP="0018721E">
      <w:pPr>
        <w:rPr>
          <w:sz w:val="28"/>
          <w:szCs w:val="28"/>
        </w:rPr>
      </w:pPr>
      <w:r>
        <w:rPr>
          <w:sz w:val="28"/>
          <w:szCs w:val="28"/>
        </w:rPr>
        <w:t xml:space="preserve">In the organisation we have low PDI, collective cultures, masculine culture, low UAI, long term </w:t>
      </w:r>
      <w:r w:rsidR="001C46DC">
        <w:rPr>
          <w:sz w:val="28"/>
          <w:szCs w:val="28"/>
        </w:rPr>
        <w:t xml:space="preserve">orientation and indulgent societies. </w:t>
      </w:r>
    </w:p>
    <w:p w14:paraId="2786E3A3" w14:textId="77777777" w:rsidR="00945769" w:rsidRDefault="00945769" w:rsidP="0018721E">
      <w:pPr>
        <w:rPr>
          <w:sz w:val="28"/>
          <w:szCs w:val="28"/>
        </w:rPr>
      </w:pPr>
    </w:p>
    <w:p w14:paraId="79A90784" w14:textId="77777777" w:rsidR="00945769" w:rsidRDefault="00945769" w:rsidP="0018721E">
      <w:pPr>
        <w:rPr>
          <w:sz w:val="28"/>
          <w:szCs w:val="28"/>
        </w:rPr>
      </w:pPr>
    </w:p>
    <w:p w14:paraId="5BF1BE43" w14:textId="77777777" w:rsidR="00945769" w:rsidRDefault="00945769" w:rsidP="0018721E">
      <w:pPr>
        <w:rPr>
          <w:sz w:val="28"/>
          <w:szCs w:val="28"/>
        </w:rPr>
      </w:pPr>
    </w:p>
    <w:p w14:paraId="44259A53" w14:textId="77777777" w:rsidR="00945769" w:rsidRDefault="00945769" w:rsidP="0018721E">
      <w:pPr>
        <w:rPr>
          <w:sz w:val="28"/>
          <w:szCs w:val="28"/>
        </w:rPr>
      </w:pPr>
    </w:p>
    <w:p w14:paraId="7E703956" w14:textId="290C094B" w:rsidR="00945769" w:rsidRDefault="00945769" w:rsidP="0018721E">
      <w:pPr>
        <w:rPr>
          <w:sz w:val="28"/>
          <w:szCs w:val="28"/>
        </w:rPr>
      </w:pPr>
    </w:p>
    <w:p w14:paraId="57A38892" w14:textId="77777777" w:rsidR="00945769" w:rsidRDefault="00945769" w:rsidP="0018721E">
      <w:pPr>
        <w:rPr>
          <w:sz w:val="28"/>
          <w:szCs w:val="28"/>
        </w:rPr>
      </w:pPr>
    </w:p>
    <w:p w14:paraId="25045792" w14:textId="77777777" w:rsidR="00945769" w:rsidRDefault="00945769" w:rsidP="0018721E">
      <w:pPr>
        <w:rPr>
          <w:sz w:val="28"/>
          <w:szCs w:val="28"/>
        </w:rPr>
      </w:pPr>
    </w:p>
    <w:p w14:paraId="4995E6BB" w14:textId="77777777" w:rsidR="00945769" w:rsidRDefault="00945769" w:rsidP="0018721E">
      <w:pPr>
        <w:rPr>
          <w:sz w:val="28"/>
          <w:szCs w:val="28"/>
        </w:rPr>
      </w:pPr>
    </w:p>
    <w:p w14:paraId="18911497" w14:textId="77777777" w:rsidR="00945769" w:rsidRDefault="00945769" w:rsidP="0018721E">
      <w:pPr>
        <w:rPr>
          <w:sz w:val="28"/>
          <w:szCs w:val="28"/>
        </w:rPr>
      </w:pPr>
    </w:p>
    <w:p w14:paraId="0B4F75CC" w14:textId="77777777" w:rsidR="00945769" w:rsidRDefault="00945769" w:rsidP="0018721E">
      <w:pPr>
        <w:rPr>
          <w:sz w:val="28"/>
          <w:szCs w:val="28"/>
        </w:rPr>
      </w:pPr>
    </w:p>
    <w:p w14:paraId="3EAEB9B4" w14:textId="77777777" w:rsidR="00945769" w:rsidRDefault="00945769" w:rsidP="0018721E">
      <w:pPr>
        <w:rPr>
          <w:sz w:val="28"/>
          <w:szCs w:val="28"/>
        </w:rPr>
      </w:pPr>
    </w:p>
    <w:p w14:paraId="30030803" w14:textId="66786284" w:rsidR="004314D0" w:rsidRPr="00AF27E7" w:rsidRDefault="00E51A70" w:rsidP="00945769">
      <w:pPr>
        <w:pStyle w:val="Heading2"/>
      </w:pPr>
      <w:proofErr w:type="spellStart"/>
      <w:r w:rsidRPr="00AF27E7">
        <w:t>Trompenaar</w:t>
      </w:r>
      <w:proofErr w:type="spellEnd"/>
      <w:r w:rsidRPr="00AF27E7">
        <w:t xml:space="preserve"> </w:t>
      </w:r>
    </w:p>
    <w:p w14:paraId="094F126A" w14:textId="0C5E25ED" w:rsidR="00125AD3" w:rsidRDefault="008948D7" w:rsidP="0018721E">
      <w:pPr>
        <w:rPr>
          <w:sz w:val="28"/>
          <w:szCs w:val="28"/>
        </w:rPr>
      </w:pPr>
      <w:proofErr w:type="spellStart"/>
      <w:r>
        <w:rPr>
          <w:sz w:val="28"/>
          <w:szCs w:val="28"/>
        </w:rPr>
        <w:t>Trom</w:t>
      </w:r>
      <w:r w:rsidR="00AF27E7">
        <w:rPr>
          <w:sz w:val="28"/>
          <w:szCs w:val="28"/>
        </w:rPr>
        <w:t>penaar</w:t>
      </w:r>
      <w:proofErr w:type="spellEnd"/>
      <w:r w:rsidR="00AF27E7">
        <w:rPr>
          <w:sz w:val="28"/>
          <w:szCs w:val="28"/>
        </w:rPr>
        <w:t xml:space="preserve"> has seven dimensions of culture,</w:t>
      </w:r>
    </w:p>
    <w:p w14:paraId="4F37970D" w14:textId="77777777" w:rsidR="002E1005" w:rsidRPr="002E1005" w:rsidRDefault="002E1005" w:rsidP="002E1005">
      <w:pPr>
        <w:spacing w:before="100" w:beforeAutospacing="1" w:after="100" w:afterAutospacing="1" w:line="240" w:lineRule="auto"/>
        <w:outlineLvl w:val="1"/>
        <w:divId w:val="13729320"/>
        <w:rPr>
          <w:rFonts w:asciiTheme="majorHAnsi" w:eastAsia="Times New Roman" w:hAnsiTheme="majorHAnsi" w:cstheme="majorHAnsi"/>
          <w:color w:val="000000"/>
          <w:sz w:val="28"/>
          <w:szCs w:val="28"/>
        </w:rPr>
      </w:pPr>
      <w:r w:rsidRPr="002E1005">
        <w:rPr>
          <w:rFonts w:asciiTheme="majorHAnsi" w:eastAsia="Times New Roman" w:hAnsiTheme="majorHAnsi" w:cstheme="majorHAnsi"/>
          <w:color w:val="000000"/>
          <w:sz w:val="28"/>
          <w:szCs w:val="28"/>
        </w:rPr>
        <w:t>1. Universalism vs. Particularism</w:t>
      </w:r>
    </w:p>
    <w:p w14:paraId="22AAA803" w14:textId="77777777" w:rsidR="002E1005" w:rsidRPr="002E1005" w:rsidRDefault="002E1005" w:rsidP="002E1005">
      <w:p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t>Universalism:</w:t>
      </w:r>
    </w:p>
    <w:p w14:paraId="07FC5036" w14:textId="77777777" w:rsidR="002E1005" w:rsidRPr="002E1005" w:rsidRDefault="002E1005" w:rsidP="00174E64">
      <w:pPr>
        <w:numPr>
          <w:ilvl w:val="0"/>
          <w:numId w:val="14"/>
        </w:num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t>Rules, standards, laws apply equally to everyone.</w:t>
      </w:r>
    </w:p>
    <w:p w14:paraId="45E4E2A1" w14:textId="6128D25A" w:rsidR="002E1005" w:rsidRPr="002E1005" w:rsidRDefault="002E1005" w:rsidP="00174E64">
      <w:pPr>
        <w:numPr>
          <w:ilvl w:val="0"/>
          <w:numId w:val="14"/>
        </w:num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lastRenderedPageBreak/>
        <w:t>Emphasis on consistency and objective truth.</w:t>
      </w:r>
    </w:p>
    <w:p w14:paraId="78D71779" w14:textId="77777777" w:rsidR="002E1005" w:rsidRPr="002E1005" w:rsidRDefault="002E1005" w:rsidP="002E1005">
      <w:p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t>Particularism:</w:t>
      </w:r>
    </w:p>
    <w:p w14:paraId="6EAC66C1" w14:textId="77777777" w:rsidR="002E1005" w:rsidRPr="002E1005" w:rsidRDefault="002E1005" w:rsidP="00174E64">
      <w:pPr>
        <w:numPr>
          <w:ilvl w:val="0"/>
          <w:numId w:val="15"/>
        </w:num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t xml:space="preserve">Relationships and context </w:t>
      </w:r>
      <w:bookmarkStart w:id="9" w:name="_Int_yUSuhwtR"/>
      <w:r w:rsidRPr="002E1005">
        <w:rPr>
          <w:rFonts w:asciiTheme="majorHAnsi" w:eastAsiaTheme="minorEastAsia" w:hAnsiTheme="majorHAnsi" w:cstheme="majorHAnsi"/>
          <w:color w:val="000000"/>
          <w:sz w:val="28"/>
          <w:szCs w:val="28"/>
        </w:rPr>
        <w:t>determine</w:t>
      </w:r>
      <w:bookmarkEnd w:id="9"/>
      <w:r w:rsidRPr="002E1005">
        <w:rPr>
          <w:rFonts w:asciiTheme="majorHAnsi" w:eastAsiaTheme="minorEastAsia" w:hAnsiTheme="majorHAnsi" w:cstheme="majorHAnsi"/>
          <w:color w:val="000000"/>
          <w:sz w:val="28"/>
          <w:szCs w:val="28"/>
        </w:rPr>
        <w:t xml:space="preserve"> what is right.</w:t>
      </w:r>
    </w:p>
    <w:p w14:paraId="66EEE63C" w14:textId="77777777" w:rsidR="002E1005" w:rsidRPr="002E1005" w:rsidRDefault="002E1005" w:rsidP="00174E64">
      <w:pPr>
        <w:numPr>
          <w:ilvl w:val="0"/>
          <w:numId w:val="15"/>
        </w:numPr>
        <w:spacing w:before="100" w:beforeAutospacing="1" w:after="100" w:afterAutospacing="1" w:line="240" w:lineRule="auto"/>
        <w:divId w:val="13729320"/>
        <w:rPr>
          <w:rFonts w:asciiTheme="majorHAnsi" w:eastAsiaTheme="minorEastAsia" w:hAnsiTheme="majorHAnsi" w:cstheme="majorHAnsi"/>
          <w:color w:val="000000"/>
          <w:sz w:val="28"/>
          <w:szCs w:val="28"/>
        </w:rPr>
      </w:pPr>
      <w:r w:rsidRPr="002E1005">
        <w:rPr>
          <w:rFonts w:asciiTheme="majorHAnsi" w:eastAsiaTheme="minorEastAsia" w:hAnsiTheme="majorHAnsi" w:cstheme="majorHAnsi"/>
          <w:color w:val="000000"/>
          <w:sz w:val="28"/>
          <w:szCs w:val="28"/>
        </w:rPr>
        <w:t xml:space="preserve">Rules may </w:t>
      </w:r>
      <w:bookmarkStart w:id="10" w:name="_Int_fil3jMRG"/>
      <w:r w:rsidRPr="002E1005">
        <w:rPr>
          <w:rFonts w:asciiTheme="majorHAnsi" w:eastAsiaTheme="minorEastAsia" w:hAnsiTheme="majorHAnsi" w:cstheme="majorHAnsi"/>
          <w:color w:val="000000"/>
          <w:sz w:val="28"/>
          <w:szCs w:val="28"/>
        </w:rPr>
        <w:t>be bent</w:t>
      </w:r>
      <w:bookmarkEnd w:id="10"/>
      <w:r w:rsidRPr="002E1005">
        <w:rPr>
          <w:rFonts w:asciiTheme="majorHAnsi" w:eastAsiaTheme="minorEastAsia" w:hAnsiTheme="majorHAnsi" w:cstheme="majorHAnsi"/>
          <w:color w:val="000000"/>
          <w:sz w:val="28"/>
          <w:szCs w:val="28"/>
        </w:rPr>
        <w:t xml:space="preserve"> depending on the situation or person.</w:t>
      </w:r>
    </w:p>
    <w:p w14:paraId="472CA07F" w14:textId="77777777" w:rsidR="00D433F8" w:rsidRPr="00D433F8" w:rsidRDefault="00D433F8" w:rsidP="00D433F8">
      <w:pPr>
        <w:spacing w:before="100" w:beforeAutospacing="1" w:after="100" w:afterAutospacing="1" w:line="240" w:lineRule="auto"/>
        <w:outlineLvl w:val="1"/>
        <w:divId w:val="95251721"/>
        <w:rPr>
          <w:rFonts w:asciiTheme="majorHAnsi" w:eastAsia="Times New Roman" w:hAnsiTheme="majorHAnsi" w:cstheme="majorHAnsi"/>
          <w:color w:val="000000"/>
          <w:sz w:val="28"/>
          <w:szCs w:val="28"/>
        </w:rPr>
      </w:pPr>
      <w:r w:rsidRPr="00D433F8">
        <w:rPr>
          <w:rFonts w:asciiTheme="majorHAnsi" w:eastAsia="Times New Roman" w:hAnsiTheme="majorHAnsi" w:cstheme="majorHAnsi"/>
          <w:color w:val="000000"/>
          <w:sz w:val="28"/>
          <w:szCs w:val="28"/>
        </w:rPr>
        <w:t>2. Individualism vs. Communitarianism</w:t>
      </w:r>
    </w:p>
    <w:p w14:paraId="1615FE15" w14:textId="77777777" w:rsidR="00D433F8" w:rsidRPr="00D433F8" w:rsidRDefault="00D433F8" w:rsidP="00D433F8">
      <w:p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Individualism:</w:t>
      </w:r>
    </w:p>
    <w:p w14:paraId="64C12C37" w14:textId="369FFC7C" w:rsidR="00D433F8" w:rsidRPr="00D433F8" w:rsidRDefault="00D433F8" w:rsidP="00174E64">
      <w:pPr>
        <w:numPr>
          <w:ilvl w:val="0"/>
          <w:numId w:val="16"/>
        </w:num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 xml:space="preserve">Personal freedom, responsibility, and achievements </w:t>
      </w:r>
      <w:r w:rsidRPr="00B377AE">
        <w:rPr>
          <w:rFonts w:asciiTheme="majorHAnsi" w:eastAsiaTheme="minorEastAsia" w:hAnsiTheme="majorHAnsi" w:cstheme="majorHAnsi"/>
          <w:color w:val="000000"/>
          <w:sz w:val="28"/>
          <w:szCs w:val="28"/>
        </w:rPr>
        <w:t>prioritised</w:t>
      </w:r>
      <w:r w:rsidRPr="00D433F8">
        <w:rPr>
          <w:rFonts w:asciiTheme="majorHAnsi" w:eastAsiaTheme="minorEastAsia" w:hAnsiTheme="majorHAnsi" w:cstheme="majorHAnsi"/>
          <w:color w:val="000000"/>
          <w:sz w:val="28"/>
          <w:szCs w:val="28"/>
        </w:rPr>
        <w:t>.</w:t>
      </w:r>
    </w:p>
    <w:p w14:paraId="61CA29D9" w14:textId="77777777" w:rsidR="00D433F8" w:rsidRPr="00D433F8" w:rsidRDefault="00D433F8" w:rsidP="00174E64">
      <w:pPr>
        <w:numPr>
          <w:ilvl w:val="0"/>
          <w:numId w:val="16"/>
        </w:num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People see themselves as independent.</w:t>
      </w:r>
    </w:p>
    <w:p w14:paraId="23B44AF1" w14:textId="77777777" w:rsidR="00D433F8" w:rsidRPr="00D433F8" w:rsidRDefault="00D433F8" w:rsidP="00D433F8">
      <w:p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Communitarianism:</w:t>
      </w:r>
    </w:p>
    <w:p w14:paraId="56ABC29C" w14:textId="23773512" w:rsidR="00D433F8" w:rsidRPr="00D433F8" w:rsidRDefault="00D433F8" w:rsidP="00174E64">
      <w:pPr>
        <w:numPr>
          <w:ilvl w:val="0"/>
          <w:numId w:val="17"/>
        </w:num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 xml:space="preserve">Group goals, cooperation, and shared responsibility </w:t>
      </w:r>
      <w:r w:rsidRPr="00B377AE">
        <w:rPr>
          <w:rFonts w:asciiTheme="majorHAnsi" w:eastAsiaTheme="minorEastAsia" w:hAnsiTheme="majorHAnsi" w:cstheme="majorHAnsi"/>
          <w:color w:val="000000"/>
          <w:sz w:val="28"/>
          <w:szCs w:val="28"/>
        </w:rPr>
        <w:t>prioritised</w:t>
      </w:r>
      <w:r w:rsidRPr="00D433F8">
        <w:rPr>
          <w:rFonts w:asciiTheme="majorHAnsi" w:eastAsiaTheme="minorEastAsia" w:hAnsiTheme="majorHAnsi" w:cstheme="majorHAnsi"/>
          <w:color w:val="000000"/>
          <w:sz w:val="28"/>
          <w:szCs w:val="28"/>
        </w:rPr>
        <w:t>.</w:t>
      </w:r>
    </w:p>
    <w:p w14:paraId="1655CA51" w14:textId="77777777" w:rsidR="00D433F8" w:rsidRPr="00B377AE" w:rsidRDefault="00D433F8" w:rsidP="00174E64">
      <w:pPr>
        <w:numPr>
          <w:ilvl w:val="0"/>
          <w:numId w:val="17"/>
        </w:numPr>
        <w:spacing w:before="100" w:beforeAutospacing="1" w:after="100" w:afterAutospacing="1" w:line="240" w:lineRule="auto"/>
        <w:divId w:val="95251721"/>
        <w:rPr>
          <w:rFonts w:asciiTheme="majorHAnsi" w:eastAsiaTheme="minorEastAsia" w:hAnsiTheme="majorHAnsi" w:cstheme="majorHAnsi"/>
          <w:color w:val="000000"/>
          <w:sz w:val="28"/>
          <w:szCs w:val="28"/>
        </w:rPr>
      </w:pPr>
      <w:r w:rsidRPr="00D433F8">
        <w:rPr>
          <w:rFonts w:asciiTheme="majorHAnsi" w:eastAsiaTheme="minorEastAsia" w:hAnsiTheme="majorHAnsi" w:cstheme="majorHAnsi"/>
          <w:color w:val="000000"/>
          <w:sz w:val="28"/>
          <w:szCs w:val="28"/>
        </w:rPr>
        <w:t>Identity is rooted in community.</w:t>
      </w:r>
    </w:p>
    <w:p w14:paraId="31386570" w14:textId="77777777" w:rsidR="009560B1" w:rsidRPr="009560B1" w:rsidRDefault="009560B1" w:rsidP="009560B1">
      <w:pPr>
        <w:spacing w:before="100" w:beforeAutospacing="1" w:after="100" w:afterAutospacing="1" w:line="240" w:lineRule="auto"/>
        <w:outlineLvl w:val="1"/>
        <w:divId w:val="915749758"/>
        <w:rPr>
          <w:rFonts w:asciiTheme="majorHAnsi" w:eastAsia="Times New Roman" w:hAnsiTheme="majorHAnsi" w:cstheme="majorHAnsi"/>
          <w:color w:val="000000"/>
          <w:sz w:val="28"/>
          <w:szCs w:val="28"/>
        </w:rPr>
      </w:pPr>
      <w:r w:rsidRPr="009560B1">
        <w:rPr>
          <w:rFonts w:asciiTheme="majorHAnsi" w:eastAsia="Times New Roman" w:hAnsiTheme="majorHAnsi" w:cstheme="majorHAnsi"/>
          <w:color w:val="000000"/>
          <w:sz w:val="28"/>
          <w:szCs w:val="28"/>
        </w:rPr>
        <w:t>3. Neutral vs. Emotional (Affective)</w:t>
      </w:r>
    </w:p>
    <w:p w14:paraId="5B98413E" w14:textId="77777777" w:rsidR="009560B1" w:rsidRPr="009560B1" w:rsidRDefault="009560B1" w:rsidP="009560B1">
      <w:p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Neutral cultures:</w:t>
      </w:r>
    </w:p>
    <w:p w14:paraId="7B0BD344" w14:textId="77777777" w:rsidR="009560B1" w:rsidRPr="009560B1" w:rsidRDefault="009560B1" w:rsidP="00174E64">
      <w:pPr>
        <w:numPr>
          <w:ilvl w:val="0"/>
          <w:numId w:val="18"/>
        </w:num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Restraint in showing feelings.</w:t>
      </w:r>
    </w:p>
    <w:p w14:paraId="0FB4DF8D" w14:textId="77777777" w:rsidR="009560B1" w:rsidRPr="009560B1" w:rsidRDefault="009560B1" w:rsidP="00174E64">
      <w:pPr>
        <w:numPr>
          <w:ilvl w:val="0"/>
          <w:numId w:val="18"/>
        </w:num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Professionalism = emotional control.</w:t>
      </w:r>
    </w:p>
    <w:p w14:paraId="28F0E3D7" w14:textId="77777777" w:rsidR="009560B1" w:rsidRPr="009560B1" w:rsidRDefault="009560B1" w:rsidP="009560B1">
      <w:p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Emotional cultures:</w:t>
      </w:r>
    </w:p>
    <w:p w14:paraId="3C616AC0" w14:textId="77777777" w:rsidR="009560B1" w:rsidRPr="009560B1" w:rsidRDefault="009560B1" w:rsidP="00174E64">
      <w:pPr>
        <w:numPr>
          <w:ilvl w:val="0"/>
          <w:numId w:val="19"/>
        </w:num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 xml:space="preserve">Open display of feelings </w:t>
      </w:r>
      <w:bookmarkStart w:id="11" w:name="_Int_6Q6qoDYQ"/>
      <w:r w:rsidRPr="009560B1">
        <w:rPr>
          <w:rFonts w:asciiTheme="majorHAnsi" w:eastAsiaTheme="minorEastAsia" w:hAnsiTheme="majorHAnsi" w:cstheme="majorHAnsi"/>
          <w:color w:val="000000"/>
          <w:sz w:val="28"/>
          <w:szCs w:val="28"/>
        </w:rPr>
        <w:t>is accepted</w:t>
      </w:r>
      <w:bookmarkEnd w:id="11"/>
      <w:r w:rsidRPr="009560B1">
        <w:rPr>
          <w:rFonts w:asciiTheme="majorHAnsi" w:eastAsiaTheme="minorEastAsia" w:hAnsiTheme="majorHAnsi" w:cstheme="majorHAnsi"/>
          <w:color w:val="000000"/>
          <w:sz w:val="28"/>
          <w:szCs w:val="28"/>
        </w:rPr>
        <w:t xml:space="preserve"> or expected.</w:t>
      </w:r>
    </w:p>
    <w:p w14:paraId="004911B5" w14:textId="1E30C343" w:rsidR="009560B1" w:rsidRPr="00B377AE" w:rsidRDefault="009560B1" w:rsidP="00174E64">
      <w:pPr>
        <w:numPr>
          <w:ilvl w:val="0"/>
          <w:numId w:val="19"/>
        </w:numPr>
        <w:spacing w:before="100" w:beforeAutospacing="1" w:after="100" w:afterAutospacing="1" w:line="240" w:lineRule="auto"/>
        <w:divId w:val="915749758"/>
        <w:rPr>
          <w:rFonts w:asciiTheme="majorHAnsi" w:eastAsiaTheme="minorEastAsia" w:hAnsiTheme="majorHAnsi" w:cstheme="majorHAnsi"/>
          <w:color w:val="000000"/>
          <w:sz w:val="28"/>
          <w:szCs w:val="28"/>
        </w:rPr>
      </w:pPr>
      <w:r w:rsidRPr="009560B1">
        <w:rPr>
          <w:rFonts w:asciiTheme="majorHAnsi" w:eastAsiaTheme="minorEastAsia" w:hAnsiTheme="majorHAnsi" w:cstheme="majorHAnsi"/>
          <w:color w:val="000000"/>
          <w:sz w:val="28"/>
          <w:szCs w:val="28"/>
        </w:rPr>
        <w:t xml:space="preserve">Expressiveness </w:t>
      </w:r>
      <w:bookmarkStart w:id="12" w:name="_Int_XAUoyUUi"/>
      <w:r w:rsidRPr="009560B1">
        <w:rPr>
          <w:rFonts w:asciiTheme="majorHAnsi" w:eastAsiaTheme="minorEastAsia" w:hAnsiTheme="majorHAnsi" w:cstheme="majorHAnsi"/>
          <w:color w:val="000000"/>
          <w:sz w:val="28"/>
          <w:szCs w:val="28"/>
        </w:rPr>
        <w:t>is not seen</w:t>
      </w:r>
      <w:bookmarkEnd w:id="12"/>
      <w:r w:rsidRPr="009560B1">
        <w:rPr>
          <w:rFonts w:asciiTheme="majorHAnsi" w:eastAsiaTheme="minorEastAsia" w:hAnsiTheme="majorHAnsi" w:cstheme="majorHAnsi"/>
          <w:color w:val="000000"/>
          <w:sz w:val="28"/>
          <w:szCs w:val="28"/>
        </w:rPr>
        <w:t xml:space="preserve"> as unprofessional.</w:t>
      </w:r>
    </w:p>
    <w:p w14:paraId="6E64ABFF" w14:textId="77777777" w:rsidR="00EF6FEF" w:rsidRPr="00EF6FEF" w:rsidRDefault="00EF6FEF" w:rsidP="00EF6FEF">
      <w:pPr>
        <w:spacing w:before="100" w:beforeAutospacing="1" w:after="100" w:afterAutospacing="1" w:line="240" w:lineRule="auto"/>
        <w:outlineLvl w:val="1"/>
        <w:divId w:val="2069720587"/>
        <w:rPr>
          <w:rFonts w:asciiTheme="majorHAnsi" w:eastAsia="Times New Roman" w:hAnsiTheme="majorHAnsi" w:cstheme="majorHAnsi"/>
          <w:color w:val="000000"/>
          <w:sz w:val="28"/>
          <w:szCs w:val="28"/>
        </w:rPr>
      </w:pPr>
      <w:r w:rsidRPr="00EF6FEF">
        <w:rPr>
          <w:rFonts w:asciiTheme="majorHAnsi" w:eastAsia="Times New Roman" w:hAnsiTheme="majorHAnsi" w:cstheme="majorHAnsi"/>
          <w:color w:val="000000"/>
          <w:sz w:val="28"/>
          <w:szCs w:val="28"/>
        </w:rPr>
        <w:t>4. Specific vs. Diffuse</w:t>
      </w:r>
    </w:p>
    <w:p w14:paraId="27274B80" w14:textId="77777777" w:rsidR="00EF6FEF" w:rsidRPr="00EF6FEF" w:rsidRDefault="00EF6FEF" w:rsidP="00EF6FEF">
      <w:p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t>Specific:</w:t>
      </w:r>
    </w:p>
    <w:p w14:paraId="29883CB3" w14:textId="77777777" w:rsidR="00EF6FEF" w:rsidRPr="00EF6FEF" w:rsidRDefault="00EF6FEF" w:rsidP="00174E64">
      <w:pPr>
        <w:numPr>
          <w:ilvl w:val="0"/>
          <w:numId w:val="20"/>
        </w:num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t>Clear separation between work and personal life.</w:t>
      </w:r>
    </w:p>
    <w:p w14:paraId="6A8D78A4" w14:textId="20194702" w:rsidR="00EF6FEF" w:rsidRPr="00EF6FEF" w:rsidRDefault="00EF6FEF" w:rsidP="00174E64">
      <w:pPr>
        <w:numPr>
          <w:ilvl w:val="0"/>
          <w:numId w:val="20"/>
        </w:num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t xml:space="preserve">Direct </w:t>
      </w:r>
      <w:r w:rsidR="0009316E" w:rsidRPr="00B377AE">
        <w:rPr>
          <w:rFonts w:asciiTheme="majorHAnsi" w:eastAsiaTheme="minorEastAsia" w:hAnsiTheme="majorHAnsi" w:cstheme="majorHAnsi"/>
          <w:color w:val="000000"/>
          <w:sz w:val="28"/>
          <w:szCs w:val="28"/>
        </w:rPr>
        <w:t>communication:</w:t>
      </w:r>
      <w:r w:rsidRPr="00EF6FEF">
        <w:rPr>
          <w:rFonts w:asciiTheme="majorHAnsi" w:eastAsiaTheme="minorEastAsia" w:hAnsiTheme="majorHAnsi" w:cstheme="majorHAnsi"/>
          <w:color w:val="000000"/>
          <w:sz w:val="28"/>
          <w:szCs w:val="28"/>
        </w:rPr>
        <w:t xml:space="preserve"> relationships are </w:t>
      </w:r>
      <w:r w:rsidR="0009316E" w:rsidRPr="00B377AE">
        <w:rPr>
          <w:rFonts w:asciiTheme="majorHAnsi" w:eastAsiaTheme="minorEastAsia" w:hAnsiTheme="majorHAnsi" w:cstheme="majorHAnsi"/>
          <w:color w:val="000000"/>
          <w:sz w:val="28"/>
          <w:szCs w:val="28"/>
        </w:rPr>
        <w:t>task focused</w:t>
      </w:r>
      <w:r w:rsidRPr="00EF6FEF">
        <w:rPr>
          <w:rFonts w:asciiTheme="majorHAnsi" w:eastAsiaTheme="minorEastAsia" w:hAnsiTheme="majorHAnsi" w:cstheme="majorHAnsi"/>
          <w:color w:val="000000"/>
          <w:sz w:val="28"/>
          <w:szCs w:val="28"/>
        </w:rPr>
        <w:t>.</w:t>
      </w:r>
    </w:p>
    <w:p w14:paraId="505A0EB5" w14:textId="77777777" w:rsidR="00EF6FEF" w:rsidRPr="00EF6FEF" w:rsidRDefault="00EF6FEF" w:rsidP="00EF6FEF">
      <w:p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t>Diffuse:</w:t>
      </w:r>
    </w:p>
    <w:p w14:paraId="29F31B82" w14:textId="77777777" w:rsidR="00EF6FEF" w:rsidRPr="00EF6FEF" w:rsidRDefault="00EF6FEF" w:rsidP="00174E64">
      <w:pPr>
        <w:numPr>
          <w:ilvl w:val="0"/>
          <w:numId w:val="21"/>
        </w:num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lastRenderedPageBreak/>
        <w:t>Work and private life overlap.</w:t>
      </w:r>
    </w:p>
    <w:p w14:paraId="6E731753" w14:textId="360DF92A" w:rsidR="00EF6FEF" w:rsidRPr="00B377AE" w:rsidRDefault="00EF6FEF" w:rsidP="00174E64">
      <w:pPr>
        <w:numPr>
          <w:ilvl w:val="0"/>
          <w:numId w:val="21"/>
        </w:numPr>
        <w:spacing w:before="100" w:beforeAutospacing="1" w:after="100" w:afterAutospacing="1" w:line="240" w:lineRule="auto"/>
        <w:divId w:val="2069720587"/>
        <w:rPr>
          <w:rFonts w:asciiTheme="majorHAnsi" w:eastAsiaTheme="minorEastAsia" w:hAnsiTheme="majorHAnsi" w:cstheme="majorHAnsi"/>
          <w:color w:val="000000"/>
          <w:sz w:val="28"/>
          <w:szCs w:val="28"/>
        </w:rPr>
      </w:pPr>
      <w:r w:rsidRPr="00EF6FEF">
        <w:rPr>
          <w:rFonts w:asciiTheme="majorHAnsi" w:eastAsiaTheme="minorEastAsia" w:hAnsiTheme="majorHAnsi" w:cstheme="majorHAnsi"/>
          <w:color w:val="000000"/>
          <w:sz w:val="28"/>
          <w:szCs w:val="28"/>
        </w:rPr>
        <w:t>Relationships must be established before business.</w:t>
      </w:r>
    </w:p>
    <w:p w14:paraId="246C4D98" w14:textId="77777777" w:rsidR="007E6BF7" w:rsidRPr="007E6BF7" w:rsidRDefault="007E6BF7" w:rsidP="007E6BF7">
      <w:pPr>
        <w:spacing w:before="100" w:beforeAutospacing="1" w:after="100" w:afterAutospacing="1" w:line="240" w:lineRule="auto"/>
        <w:outlineLvl w:val="1"/>
        <w:divId w:val="2064599876"/>
        <w:rPr>
          <w:rFonts w:asciiTheme="majorHAnsi" w:eastAsia="Times New Roman" w:hAnsiTheme="majorHAnsi" w:cstheme="majorHAnsi"/>
          <w:color w:val="000000"/>
          <w:sz w:val="28"/>
          <w:szCs w:val="28"/>
        </w:rPr>
      </w:pPr>
      <w:r w:rsidRPr="007E6BF7">
        <w:rPr>
          <w:rFonts w:asciiTheme="majorHAnsi" w:eastAsia="Times New Roman" w:hAnsiTheme="majorHAnsi" w:cstheme="majorHAnsi"/>
          <w:color w:val="000000"/>
          <w:sz w:val="28"/>
          <w:szCs w:val="28"/>
        </w:rPr>
        <w:t>5. Achievement vs. Ascription</w:t>
      </w:r>
    </w:p>
    <w:p w14:paraId="69E979FC" w14:textId="77777777" w:rsidR="007E6BF7" w:rsidRPr="007E6BF7" w:rsidRDefault="007E6BF7" w:rsidP="007E6BF7">
      <w:p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Achievement cultures:</w:t>
      </w:r>
    </w:p>
    <w:p w14:paraId="3CF9BA79" w14:textId="77777777" w:rsidR="007E6BF7" w:rsidRPr="007E6BF7" w:rsidRDefault="007E6BF7" w:rsidP="00174E64">
      <w:pPr>
        <w:numPr>
          <w:ilvl w:val="0"/>
          <w:numId w:val="22"/>
        </w:num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Status based on accomplishments, performance, skills.</w:t>
      </w:r>
    </w:p>
    <w:p w14:paraId="53738C72" w14:textId="77777777" w:rsidR="007E6BF7" w:rsidRPr="007E6BF7" w:rsidRDefault="007E6BF7" w:rsidP="00174E64">
      <w:pPr>
        <w:numPr>
          <w:ilvl w:val="0"/>
          <w:numId w:val="22"/>
        </w:num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Titles matter less than what you can do.</w:t>
      </w:r>
    </w:p>
    <w:p w14:paraId="12DFDF1D" w14:textId="77777777" w:rsidR="007E6BF7" w:rsidRPr="007E6BF7" w:rsidRDefault="007E6BF7" w:rsidP="007E6BF7">
      <w:p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Ascription cultures:</w:t>
      </w:r>
    </w:p>
    <w:p w14:paraId="317F0C04" w14:textId="77777777" w:rsidR="007E6BF7" w:rsidRPr="007E6BF7" w:rsidRDefault="007E6BF7" w:rsidP="00174E64">
      <w:pPr>
        <w:numPr>
          <w:ilvl w:val="0"/>
          <w:numId w:val="23"/>
        </w:num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Status comes from age, gender, education, family background, or position.</w:t>
      </w:r>
    </w:p>
    <w:p w14:paraId="71FCBCEF" w14:textId="77777777" w:rsidR="007E6BF7" w:rsidRPr="007E6BF7" w:rsidRDefault="007E6BF7" w:rsidP="00174E64">
      <w:pPr>
        <w:numPr>
          <w:ilvl w:val="0"/>
          <w:numId w:val="23"/>
        </w:numPr>
        <w:spacing w:before="100" w:beforeAutospacing="1" w:after="100" w:afterAutospacing="1" w:line="240" w:lineRule="auto"/>
        <w:divId w:val="2064599876"/>
        <w:rPr>
          <w:rFonts w:asciiTheme="majorHAnsi" w:eastAsiaTheme="minorEastAsia" w:hAnsiTheme="majorHAnsi" w:cstheme="majorHAnsi"/>
          <w:color w:val="000000"/>
          <w:sz w:val="28"/>
          <w:szCs w:val="28"/>
        </w:rPr>
      </w:pPr>
      <w:r w:rsidRPr="007E6BF7">
        <w:rPr>
          <w:rFonts w:asciiTheme="majorHAnsi" w:eastAsiaTheme="minorEastAsia" w:hAnsiTheme="majorHAnsi" w:cstheme="majorHAnsi"/>
          <w:color w:val="000000"/>
          <w:sz w:val="28"/>
          <w:szCs w:val="28"/>
        </w:rPr>
        <w:t>Respect is based on who you are, not just what you do.</w:t>
      </w:r>
    </w:p>
    <w:p w14:paraId="6C4FCCDF" w14:textId="77777777" w:rsidR="008B5C98" w:rsidRPr="008B5C98" w:rsidRDefault="008B5C98" w:rsidP="008B5C98">
      <w:pPr>
        <w:spacing w:before="100" w:beforeAutospacing="1" w:after="100" w:afterAutospacing="1" w:line="240" w:lineRule="auto"/>
        <w:outlineLvl w:val="1"/>
        <w:divId w:val="394163571"/>
        <w:rPr>
          <w:rFonts w:asciiTheme="majorHAnsi" w:eastAsia="Times New Roman" w:hAnsiTheme="majorHAnsi" w:cstheme="majorHAnsi"/>
          <w:color w:val="000000"/>
          <w:sz w:val="28"/>
          <w:szCs w:val="28"/>
        </w:rPr>
      </w:pPr>
      <w:r w:rsidRPr="008B5C98">
        <w:rPr>
          <w:rFonts w:asciiTheme="majorHAnsi" w:eastAsia="Times New Roman" w:hAnsiTheme="majorHAnsi" w:cstheme="majorHAnsi"/>
          <w:color w:val="000000"/>
          <w:sz w:val="28"/>
          <w:szCs w:val="28"/>
        </w:rPr>
        <w:t>6. Sequential Time vs. Synchronic Time</w:t>
      </w:r>
    </w:p>
    <w:p w14:paraId="4C736AF7" w14:textId="77777777" w:rsidR="008B5C98" w:rsidRPr="008B5C98" w:rsidRDefault="008B5C98" w:rsidP="008B5C98">
      <w:p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Sequential:</w:t>
      </w:r>
    </w:p>
    <w:p w14:paraId="02DB6B6A" w14:textId="77777777" w:rsidR="008B5C98" w:rsidRPr="008B5C98" w:rsidRDefault="008B5C98" w:rsidP="00174E64">
      <w:pPr>
        <w:numPr>
          <w:ilvl w:val="0"/>
          <w:numId w:val="24"/>
        </w:num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Time is linear.</w:t>
      </w:r>
    </w:p>
    <w:p w14:paraId="36B46147" w14:textId="77777777" w:rsidR="008B5C98" w:rsidRPr="008B5C98" w:rsidRDefault="008B5C98" w:rsidP="00174E64">
      <w:pPr>
        <w:numPr>
          <w:ilvl w:val="0"/>
          <w:numId w:val="24"/>
        </w:num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Tasks done one at a time; punctuality is strict.</w:t>
      </w:r>
    </w:p>
    <w:p w14:paraId="4104BB3C" w14:textId="77777777" w:rsidR="008B5C98" w:rsidRPr="008B5C98" w:rsidRDefault="008B5C98" w:rsidP="00174E64">
      <w:pPr>
        <w:numPr>
          <w:ilvl w:val="0"/>
          <w:numId w:val="24"/>
        </w:num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 xml:space="preserve">Future </w:t>
      </w:r>
      <w:bookmarkStart w:id="13" w:name="_Int_wFRlHhLo"/>
      <w:r w:rsidRPr="008B5C98">
        <w:rPr>
          <w:rFonts w:asciiTheme="majorHAnsi" w:eastAsiaTheme="minorEastAsia" w:hAnsiTheme="majorHAnsi" w:cstheme="majorHAnsi"/>
          <w:color w:val="000000"/>
          <w:sz w:val="28"/>
          <w:szCs w:val="28"/>
        </w:rPr>
        <w:t>is planned</w:t>
      </w:r>
      <w:bookmarkEnd w:id="13"/>
      <w:r w:rsidRPr="008B5C98">
        <w:rPr>
          <w:rFonts w:asciiTheme="majorHAnsi" w:eastAsiaTheme="minorEastAsia" w:hAnsiTheme="majorHAnsi" w:cstheme="majorHAnsi"/>
          <w:color w:val="000000"/>
          <w:sz w:val="28"/>
          <w:szCs w:val="28"/>
        </w:rPr>
        <w:t xml:space="preserve"> step-by-step.</w:t>
      </w:r>
    </w:p>
    <w:p w14:paraId="6D8FC07D" w14:textId="77777777" w:rsidR="008B5C98" w:rsidRPr="008B5C98" w:rsidRDefault="008B5C98" w:rsidP="008B5C98">
      <w:p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Synchronic:</w:t>
      </w:r>
    </w:p>
    <w:p w14:paraId="3ED8777E" w14:textId="77777777" w:rsidR="008B5C98" w:rsidRPr="008B5C98" w:rsidRDefault="008B5C98" w:rsidP="00174E64">
      <w:pPr>
        <w:numPr>
          <w:ilvl w:val="0"/>
          <w:numId w:val="25"/>
        </w:num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Time is fluid; multitasking is normal.</w:t>
      </w:r>
    </w:p>
    <w:p w14:paraId="116CEED3" w14:textId="77777777" w:rsidR="008B5C98" w:rsidRPr="008B5C98" w:rsidRDefault="008B5C98" w:rsidP="00174E64">
      <w:pPr>
        <w:numPr>
          <w:ilvl w:val="0"/>
          <w:numId w:val="25"/>
        </w:numPr>
        <w:spacing w:before="100" w:beforeAutospacing="1" w:after="100" w:afterAutospacing="1" w:line="240" w:lineRule="auto"/>
        <w:divId w:val="394163571"/>
        <w:rPr>
          <w:rFonts w:asciiTheme="majorHAnsi" w:eastAsiaTheme="minorEastAsia" w:hAnsiTheme="majorHAnsi" w:cstheme="majorHAnsi"/>
          <w:color w:val="000000"/>
          <w:sz w:val="28"/>
          <w:szCs w:val="28"/>
        </w:rPr>
      </w:pPr>
      <w:r w:rsidRPr="008B5C98">
        <w:rPr>
          <w:rFonts w:asciiTheme="majorHAnsi" w:eastAsiaTheme="minorEastAsia" w:hAnsiTheme="majorHAnsi" w:cstheme="majorHAnsi"/>
          <w:color w:val="000000"/>
          <w:sz w:val="28"/>
          <w:szCs w:val="28"/>
        </w:rPr>
        <w:t>Schedules can change; relationships take precedence over deadlines.</w:t>
      </w:r>
    </w:p>
    <w:p w14:paraId="5AC2D703" w14:textId="77777777" w:rsidR="00B377AE" w:rsidRPr="00B377AE" w:rsidRDefault="00B377AE" w:rsidP="00B377AE">
      <w:pPr>
        <w:spacing w:before="100" w:beforeAutospacing="1" w:after="100" w:afterAutospacing="1" w:line="240" w:lineRule="auto"/>
        <w:outlineLvl w:val="1"/>
        <w:divId w:val="328289063"/>
        <w:rPr>
          <w:rFonts w:asciiTheme="majorHAnsi" w:eastAsia="Times New Roman" w:hAnsiTheme="majorHAnsi" w:cstheme="majorHAnsi"/>
          <w:color w:val="000000"/>
          <w:sz w:val="28"/>
          <w:szCs w:val="28"/>
        </w:rPr>
      </w:pPr>
      <w:r w:rsidRPr="00B377AE">
        <w:rPr>
          <w:rFonts w:asciiTheme="majorHAnsi" w:eastAsia="Times New Roman" w:hAnsiTheme="majorHAnsi" w:cstheme="majorHAnsi"/>
          <w:color w:val="000000"/>
          <w:sz w:val="28"/>
          <w:szCs w:val="28"/>
        </w:rPr>
        <w:t>7. Internal vs. External Control (Inner vs. Outer Directed)</w:t>
      </w:r>
    </w:p>
    <w:p w14:paraId="7FBF64A1" w14:textId="77777777" w:rsidR="00B377AE" w:rsidRPr="00B377AE" w:rsidRDefault="00B377AE" w:rsidP="00B377AE">
      <w:p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Internal control:</w:t>
      </w:r>
    </w:p>
    <w:p w14:paraId="6C846CD2" w14:textId="77777777" w:rsidR="00B377AE" w:rsidRPr="00B377AE" w:rsidRDefault="00B377AE" w:rsidP="00174E64">
      <w:pPr>
        <w:numPr>
          <w:ilvl w:val="0"/>
          <w:numId w:val="26"/>
        </w:num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People believe they control their environment.</w:t>
      </w:r>
    </w:p>
    <w:p w14:paraId="2F4FA98E" w14:textId="77777777" w:rsidR="00B377AE" w:rsidRPr="00B377AE" w:rsidRDefault="00B377AE" w:rsidP="00174E64">
      <w:pPr>
        <w:numPr>
          <w:ilvl w:val="0"/>
          <w:numId w:val="26"/>
        </w:num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Focus on planning and problem-solving.</w:t>
      </w:r>
    </w:p>
    <w:p w14:paraId="1E286A67" w14:textId="77777777" w:rsidR="00B377AE" w:rsidRPr="00B377AE" w:rsidRDefault="00B377AE" w:rsidP="00B377AE">
      <w:p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External control:</w:t>
      </w:r>
    </w:p>
    <w:p w14:paraId="0F86C5A4" w14:textId="19B7384C" w:rsidR="00B377AE" w:rsidRPr="00B377AE" w:rsidRDefault="00B377AE" w:rsidP="00174E64">
      <w:pPr>
        <w:numPr>
          <w:ilvl w:val="0"/>
          <w:numId w:val="27"/>
        </w:num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People adapt to circumstances, fate, or nature influences outcomes.</w:t>
      </w:r>
    </w:p>
    <w:p w14:paraId="4058DE59" w14:textId="77777777" w:rsidR="00B377AE" w:rsidRDefault="00B377AE" w:rsidP="00174E64">
      <w:pPr>
        <w:numPr>
          <w:ilvl w:val="0"/>
          <w:numId w:val="27"/>
        </w:numPr>
        <w:spacing w:before="100" w:beforeAutospacing="1" w:after="100" w:afterAutospacing="1" w:line="240" w:lineRule="auto"/>
        <w:divId w:val="328289063"/>
        <w:rPr>
          <w:rFonts w:asciiTheme="majorHAnsi" w:eastAsiaTheme="minorEastAsia" w:hAnsiTheme="majorHAnsi" w:cstheme="majorHAnsi"/>
          <w:color w:val="000000"/>
          <w:sz w:val="28"/>
          <w:szCs w:val="28"/>
        </w:rPr>
      </w:pPr>
      <w:r w:rsidRPr="00B377AE">
        <w:rPr>
          <w:rFonts w:asciiTheme="majorHAnsi" w:eastAsiaTheme="minorEastAsia" w:hAnsiTheme="majorHAnsi" w:cstheme="majorHAnsi"/>
          <w:color w:val="000000"/>
          <w:sz w:val="28"/>
          <w:szCs w:val="28"/>
        </w:rPr>
        <w:t xml:space="preserve">Harmony with environment </w:t>
      </w:r>
      <w:bookmarkStart w:id="14" w:name="_Int_JHWuZP4l"/>
      <w:r w:rsidRPr="00B377AE">
        <w:rPr>
          <w:rFonts w:asciiTheme="majorHAnsi" w:eastAsiaTheme="minorEastAsia" w:hAnsiTheme="majorHAnsi" w:cstheme="majorHAnsi"/>
          <w:color w:val="000000"/>
          <w:sz w:val="28"/>
          <w:szCs w:val="28"/>
        </w:rPr>
        <w:t>is valued</w:t>
      </w:r>
      <w:bookmarkEnd w:id="14"/>
      <w:r w:rsidRPr="00B377AE">
        <w:rPr>
          <w:rFonts w:asciiTheme="majorHAnsi" w:eastAsiaTheme="minorEastAsia" w:hAnsiTheme="majorHAnsi" w:cstheme="majorHAnsi"/>
          <w:color w:val="000000"/>
          <w:sz w:val="28"/>
          <w:szCs w:val="28"/>
        </w:rPr>
        <w:t>.</w:t>
      </w:r>
    </w:p>
    <w:p w14:paraId="5EA3052D" w14:textId="0D2810A5" w:rsidR="00174E64" w:rsidRPr="00B377AE" w:rsidRDefault="008A2371" w:rsidP="00174E64">
      <w:pPr>
        <w:spacing w:before="100" w:beforeAutospacing="1" w:after="100" w:afterAutospacing="1" w:line="240" w:lineRule="auto"/>
        <w:divId w:val="328289063"/>
        <w:rPr>
          <w:rFonts w:asciiTheme="majorHAnsi" w:eastAsiaTheme="minorEastAsia" w:hAnsiTheme="majorHAnsi" w:cstheme="majorHAnsi"/>
          <w:color w:val="000000"/>
          <w:sz w:val="28"/>
          <w:szCs w:val="28"/>
        </w:rPr>
      </w:pPr>
      <w:r>
        <w:rPr>
          <w:rFonts w:asciiTheme="majorHAnsi" w:eastAsiaTheme="minorEastAsia" w:hAnsiTheme="majorHAnsi" w:cstheme="majorHAnsi"/>
          <w:color w:val="000000"/>
          <w:sz w:val="28"/>
          <w:szCs w:val="28"/>
        </w:rPr>
        <w:lastRenderedPageBreak/>
        <w:t>(</w:t>
      </w:r>
      <w:proofErr w:type="spellStart"/>
      <w:r>
        <w:rPr>
          <w:rFonts w:asciiTheme="majorHAnsi" w:eastAsiaTheme="minorEastAsia" w:hAnsiTheme="majorHAnsi" w:cstheme="majorHAnsi"/>
          <w:color w:val="000000"/>
          <w:sz w:val="28"/>
          <w:szCs w:val="28"/>
        </w:rPr>
        <w:t>Ger</w:t>
      </w:r>
      <w:r w:rsidR="001E6BBA">
        <w:rPr>
          <w:rFonts w:asciiTheme="majorHAnsi" w:eastAsiaTheme="minorEastAsia" w:hAnsiTheme="majorHAnsi" w:cstheme="majorHAnsi"/>
          <w:color w:val="000000"/>
          <w:sz w:val="28"/>
          <w:szCs w:val="28"/>
        </w:rPr>
        <w:t>guri</w:t>
      </w:r>
      <w:proofErr w:type="spellEnd"/>
      <w:r w:rsidR="001E6BBA">
        <w:rPr>
          <w:rFonts w:asciiTheme="majorHAnsi" w:eastAsiaTheme="minorEastAsia" w:hAnsiTheme="majorHAnsi" w:cstheme="majorHAnsi"/>
          <w:color w:val="000000"/>
          <w:sz w:val="28"/>
          <w:szCs w:val="28"/>
        </w:rPr>
        <w:t xml:space="preserve">, 2023). </w:t>
      </w:r>
    </w:p>
    <w:p w14:paraId="1FF40BEA" w14:textId="6433B3B7" w:rsidR="00AF27E7" w:rsidRDefault="006F4B21" w:rsidP="0018721E">
      <w:pPr>
        <w:rPr>
          <w:sz w:val="28"/>
          <w:szCs w:val="28"/>
        </w:rPr>
      </w:pPr>
      <w:r>
        <w:rPr>
          <w:sz w:val="28"/>
          <w:szCs w:val="28"/>
        </w:rPr>
        <w:t xml:space="preserve">In my organisation we have rules and standards, individualism, professionalism, </w:t>
      </w:r>
      <w:r w:rsidR="00A36A88">
        <w:rPr>
          <w:sz w:val="28"/>
          <w:szCs w:val="28"/>
        </w:rPr>
        <w:t xml:space="preserve">we like achievement culture, and we have sequential time. </w:t>
      </w:r>
    </w:p>
    <w:p w14:paraId="3A5D93B1" w14:textId="77777777" w:rsidR="00945769" w:rsidRDefault="00945769" w:rsidP="0018721E">
      <w:pPr>
        <w:rPr>
          <w:sz w:val="28"/>
          <w:szCs w:val="28"/>
        </w:rPr>
      </w:pPr>
    </w:p>
    <w:p w14:paraId="64E4E121" w14:textId="77777777" w:rsidR="00945769" w:rsidRDefault="00945769" w:rsidP="0018721E">
      <w:pPr>
        <w:rPr>
          <w:sz w:val="28"/>
          <w:szCs w:val="28"/>
        </w:rPr>
      </w:pPr>
    </w:p>
    <w:p w14:paraId="2771495A" w14:textId="77777777" w:rsidR="00945769" w:rsidRDefault="00945769" w:rsidP="0018721E">
      <w:pPr>
        <w:rPr>
          <w:sz w:val="28"/>
          <w:szCs w:val="28"/>
        </w:rPr>
      </w:pPr>
    </w:p>
    <w:p w14:paraId="6A123932" w14:textId="77777777" w:rsidR="00945769" w:rsidRDefault="00945769" w:rsidP="0018721E">
      <w:pPr>
        <w:rPr>
          <w:sz w:val="28"/>
          <w:szCs w:val="28"/>
        </w:rPr>
      </w:pPr>
    </w:p>
    <w:p w14:paraId="3CB070D5" w14:textId="77777777" w:rsidR="00945769" w:rsidRDefault="00945769" w:rsidP="0018721E">
      <w:pPr>
        <w:rPr>
          <w:sz w:val="28"/>
          <w:szCs w:val="28"/>
        </w:rPr>
      </w:pPr>
    </w:p>
    <w:p w14:paraId="1A30471C" w14:textId="77777777" w:rsidR="00945769" w:rsidRDefault="00945769" w:rsidP="0018721E">
      <w:pPr>
        <w:rPr>
          <w:sz w:val="28"/>
          <w:szCs w:val="28"/>
        </w:rPr>
      </w:pPr>
    </w:p>
    <w:p w14:paraId="240ECEA3" w14:textId="77777777" w:rsidR="00945769" w:rsidRDefault="00945769" w:rsidP="0018721E">
      <w:pPr>
        <w:rPr>
          <w:sz w:val="28"/>
          <w:szCs w:val="28"/>
        </w:rPr>
      </w:pPr>
    </w:p>
    <w:p w14:paraId="6C10BF57" w14:textId="77777777" w:rsidR="00945769" w:rsidRDefault="00945769" w:rsidP="0018721E">
      <w:pPr>
        <w:rPr>
          <w:sz w:val="28"/>
          <w:szCs w:val="28"/>
        </w:rPr>
      </w:pPr>
    </w:p>
    <w:p w14:paraId="0377288C" w14:textId="77777777" w:rsidR="00945769" w:rsidRDefault="00945769" w:rsidP="0018721E">
      <w:pPr>
        <w:rPr>
          <w:sz w:val="28"/>
          <w:szCs w:val="28"/>
        </w:rPr>
      </w:pPr>
    </w:p>
    <w:p w14:paraId="7CC50F7E" w14:textId="77777777" w:rsidR="00945769" w:rsidRDefault="00945769" w:rsidP="0018721E">
      <w:pPr>
        <w:rPr>
          <w:sz w:val="28"/>
          <w:szCs w:val="28"/>
        </w:rPr>
      </w:pPr>
    </w:p>
    <w:p w14:paraId="53693E78" w14:textId="77777777" w:rsidR="00945769" w:rsidRDefault="00945769" w:rsidP="0018721E">
      <w:pPr>
        <w:rPr>
          <w:sz w:val="28"/>
          <w:szCs w:val="28"/>
        </w:rPr>
      </w:pPr>
    </w:p>
    <w:p w14:paraId="7AE0A84C" w14:textId="77777777" w:rsidR="00945769" w:rsidRDefault="00945769" w:rsidP="0018721E">
      <w:pPr>
        <w:rPr>
          <w:sz w:val="28"/>
          <w:szCs w:val="28"/>
        </w:rPr>
      </w:pPr>
    </w:p>
    <w:p w14:paraId="3CA7E475" w14:textId="77777777" w:rsidR="00945769" w:rsidRDefault="00945769" w:rsidP="0018721E">
      <w:pPr>
        <w:rPr>
          <w:sz w:val="28"/>
          <w:szCs w:val="28"/>
        </w:rPr>
      </w:pPr>
    </w:p>
    <w:p w14:paraId="235D679B" w14:textId="77777777" w:rsidR="00945769" w:rsidRDefault="00945769" w:rsidP="0018721E">
      <w:pPr>
        <w:rPr>
          <w:sz w:val="28"/>
          <w:szCs w:val="28"/>
        </w:rPr>
      </w:pPr>
    </w:p>
    <w:p w14:paraId="5FD23CAA" w14:textId="77777777" w:rsidR="00945769" w:rsidRDefault="00945769" w:rsidP="0018721E">
      <w:pPr>
        <w:rPr>
          <w:sz w:val="28"/>
          <w:szCs w:val="28"/>
        </w:rPr>
      </w:pPr>
    </w:p>
    <w:p w14:paraId="5EBC2262" w14:textId="77777777" w:rsidR="00945769" w:rsidRDefault="00945769" w:rsidP="0018721E">
      <w:pPr>
        <w:rPr>
          <w:sz w:val="28"/>
          <w:szCs w:val="28"/>
        </w:rPr>
      </w:pPr>
    </w:p>
    <w:p w14:paraId="415A65F4" w14:textId="0091550B" w:rsidR="00E51A70" w:rsidRDefault="00E51A70" w:rsidP="00945769">
      <w:pPr>
        <w:pStyle w:val="Heading2"/>
      </w:pPr>
      <w:r w:rsidRPr="00174E64">
        <w:t>Johnson</w:t>
      </w:r>
      <w:r w:rsidR="00D35222">
        <w:t xml:space="preserve"> &amp; Scholes </w:t>
      </w:r>
    </w:p>
    <w:p w14:paraId="5CD3673E" w14:textId="0D6B66E8" w:rsidR="00C145EF" w:rsidRDefault="00880A20" w:rsidP="0018721E">
      <w:pPr>
        <w:rPr>
          <w:sz w:val="28"/>
          <w:szCs w:val="28"/>
        </w:rPr>
      </w:pPr>
      <w:r>
        <w:rPr>
          <w:sz w:val="28"/>
          <w:szCs w:val="28"/>
        </w:rPr>
        <w:t xml:space="preserve">This model has seven elements of </w:t>
      </w:r>
      <w:r w:rsidR="00C145EF">
        <w:rPr>
          <w:sz w:val="28"/>
          <w:szCs w:val="28"/>
        </w:rPr>
        <w:t>culture,</w:t>
      </w:r>
    </w:p>
    <w:p w14:paraId="30DDCC32" w14:textId="77777777" w:rsidR="00926D43" w:rsidRPr="00926D43" w:rsidRDefault="00926D43" w:rsidP="00926D43">
      <w:pPr>
        <w:spacing w:before="100" w:beforeAutospacing="1" w:after="100" w:afterAutospacing="1" w:line="240" w:lineRule="auto"/>
        <w:outlineLvl w:val="2"/>
        <w:divId w:val="1924025399"/>
        <w:rPr>
          <w:rFonts w:asciiTheme="majorHAnsi" w:eastAsia="Times New Roman" w:hAnsiTheme="majorHAnsi" w:cstheme="majorHAnsi"/>
          <w:color w:val="000000"/>
          <w:sz w:val="28"/>
          <w:szCs w:val="28"/>
        </w:rPr>
      </w:pPr>
      <w:r w:rsidRPr="00926D43">
        <w:rPr>
          <w:rFonts w:asciiTheme="majorHAnsi" w:eastAsia="Times New Roman" w:hAnsiTheme="majorHAnsi" w:cstheme="majorHAnsi"/>
          <w:color w:val="000000"/>
          <w:sz w:val="28"/>
          <w:szCs w:val="28"/>
        </w:rPr>
        <w:t>1. The Paradigm (Core)</w:t>
      </w:r>
    </w:p>
    <w:p w14:paraId="47EF72E1" w14:textId="1A6B4766" w:rsidR="00926D43" w:rsidRPr="00926D43" w:rsidRDefault="00926D43" w:rsidP="00926D43">
      <w:pPr>
        <w:numPr>
          <w:ilvl w:val="0"/>
          <w:numId w:val="28"/>
        </w:numPr>
        <w:spacing w:before="100" w:beforeAutospacing="1" w:after="100" w:afterAutospacing="1" w:line="240" w:lineRule="auto"/>
        <w:divId w:val="1924025399"/>
        <w:rPr>
          <w:rFonts w:asciiTheme="majorHAnsi" w:eastAsiaTheme="minorEastAsia" w:hAnsiTheme="majorHAnsi" w:cstheme="majorHAnsi"/>
          <w:color w:val="000000"/>
          <w:sz w:val="28"/>
          <w:szCs w:val="28"/>
        </w:rPr>
      </w:pPr>
      <w:r w:rsidRPr="00926D43">
        <w:rPr>
          <w:rFonts w:asciiTheme="majorHAnsi" w:eastAsiaTheme="minorEastAsia" w:hAnsiTheme="majorHAnsi" w:cstheme="majorHAnsi"/>
          <w:color w:val="000000"/>
          <w:sz w:val="28"/>
          <w:szCs w:val="28"/>
        </w:rPr>
        <w:t xml:space="preserve">The central set of assumptions, beliefs, and values that define the </w:t>
      </w:r>
      <w:r w:rsidRPr="00D74B8E">
        <w:rPr>
          <w:rFonts w:asciiTheme="majorHAnsi" w:eastAsiaTheme="minorEastAsia" w:hAnsiTheme="majorHAnsi" w:cstheme="majorHAnsi"/>
          <w:color w:val="000000"/>
          <w:sz w:val="28"/>
          <w:szCs w:val="28"/>
        </w:rPr>
        <w:t>organisation</w:t>
      </w:r>
      <w:r w:rsidRPr="00926D43">
        <w:rPr>
          <w:rFonts w:asciiTheme="majorHAnsi" w:eastAsiaTheme="minorEastAsia" w:hAnsiTheme="majorHAnsi" w:cstheme="majorHAnsi"/>
          <w:color w:val="000000"/>
          <w:sz w:val="28"/>
          <w:szCs w:val="28"/>
        </w:rPr>
        <w:t>.</w:t>
      </w:r>
    </w:p>
    <w:p w14:paraId="4816FDFA" w14:textId="20AC25A8" w:rsidR="00926D43" w:rsidRPr="00926D43" w:rsidRDefault="00926D43" w:rsidP="00926D43">
      <w:pPr>
        <w:numPr>
          <w:ilvl w:val="0"/>
          <w:numId w:val="28"/>
        </w:numPr>
        <w:spacing w:before="100" w:beforeAutospacing="1" w:after="100" w:afterAutospacing="1" w:line="240" w:lineRule="auto"/>
        <w:divId w:val="1924025399"/>
        <w:rPr>
          <w:rFonts w:asciiTheme="majorHAnsi" w:eastAsiaTheme="minorEastAsia" w:hAnsiTheme="majorHAnsi" w:cstheme="majorHAnsi"/>
          <w:color w:val="000000"/>
          <w:sz w:val="28"/>
          <w:szCs w:val="28"/>
        </w:rPr>
      </w:pPr>
      <w:r w:rsidRPr="00926D43">
        <w:rPr>
          <w:rFonts w:asciiTheme="majorHAnsi" w:eastAsiaTheme="minorEastAsia" w:hAnsiTheme="majorHAnsi" w:cstheme="majorHAnsi"/>
          <w:color w:val="000000"/>
          <w:sz w:val="28"/>
          <w:szCs w:val="28"/>
        </w:rPr>
        <w:t xml:space="preserve">It </w:t>
      </w:r>
      <w:r w:rsidRPr="00D74B8E">
        <w:rPr>
          <w:rFonts w:asciiTheme="majorHAnsi" w:eastAsiaTheme="minorEastAsia" w:hAnsiTheme="majorHAnsi" w:cstheme="majorHAnsi"/>
          <w:color w:val="000000"/>
          <w:sz w:val="28"/>
          <w:szCs w:val="28"/>
        </w:rPr>
        <w:t>figures out</w:t>
      </w:r>
      <w:r w:rsidRPr="00926D43">
        <w:rPr>
          <w:rFonts w:asciiTheme="majorHAnsi" w:eastAsiaTheme="minorEastAsia" w:hAnsiTheme="majorHAnsi" w:cstheme="majorHAnsi"/>
          <w:color w:val="000000"/>
          <w:sz w:val="28"/>
          <w:szCs w:val="28"/>
        </w:rPr>
        <w:t xml:space="preserve"> what </w:t>
      </w:r>
      <w:bookmarkStart w:id="15" w:name="_Int_x6sneca6"/>
      <w:r w:rsidRPr="00926D43">
        <w:rPr>
          <w:rFonts w:asciiTheme="majorHAnsi" w:eastAsiaTheme="minorEastAsia" w:hAnsiTheme="majorHAnsi" w:cstheme="majorHAnsi"/>
          <w:color w:val="000000"/>
          <w:sz w:val="28"/>
          <w:szCs w:val="28"/>
        </w:rPr>
        <w:t>is considered</w:t>
      </w:r>
      <w:bookmarkEnd w:id="15"/>
      <w:r w:rsidRPr="00926D43">
        <w:rPr>
          <w:rFonts w:asciiTheme="majorHAnsi" w:eastAsiaTheme="minorEastAsia" w:hAnsiTheme="majorHAnsi" w:cstheme="majorHAnsi"/>
          <w:color w:val="000000"/>
          <w:sz w:val="28"/>
          <w:szCs w:val="28"/>
        </w:rPr>
        <w:t xml:space="preserve"> “normal,” acceptable, and important.</w:t>
      </w:r>
    </w:p>
    <w:p w14:paraId="73C52FB5" w14:textId="77777777" w:rsidR="009D294F" w:rsidRPr="009D294F" w:rsidRDefault="009D294F" w:rsidP="009D294F">
      <w:pPr>
        <w:spacing w:before="100" w:beforeAutospacing="1" w:after="100" w:afterAutospacing="1" w:line="240" w:lineRule="auto"/>
        <w:outlineLvl w:val="1"/>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lastRenderedPageBreak/>
        <w:t>Surrounding Elements:</w:t>
      </w:r>
    </w:p>
    <w:p w14:paraId="6EC41535" w14:textId="77777777"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2. Stories</w:t>
      </w:r>
    </w:p>
    <w:p w14:paraId="736E8604" w14:textId="4EE9D7CB" w:rsidR="009D294F" w:rsidRPr="009D294F" w:rsidRDefault="009D294F" w:rsidP="009D294F">
      <w:pPr>
        <w:numPr>
          <w:ilvl w:val="0"/>
          <w:numId w:val="29"/>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 xml:space="preserve">The narratives told within the </w:t>
      </w:r>
      <w:r w:rsidRPr="00D74B8E">
        <w:rPr>
          <w:rFonts w:asciiTheme="majorHAnsi" w:eastAsiaTheme="minorEastAsia" w:hAnsiTheme="majorHAnsi" w:cstheme="majorHAnsi"/>
          <w:color w:val="000000"/>
          <w:sz w:val="28"/>
          <w:szCs w:val="28"/>
        </w:rPr>
        <w:t>organisation</w:t>
      </w:r>
      <w:r w:rsidRPr="009D294F">
        <w:rPr>
          <w:rFonts w:asciiTheme="majorHAnsi" w:eastAsiaTheme="minorEastAsia" w:hAnsiTheme="majorHAnsi" w:cstheme="majorHAnsi"/>
          <w:color w:val="000000"/>
          <w:sz w:val="28"/>
          <w:szCs w:val="28"/>
        </w:rPr>
        <w:t xml:space="preserve"> about successes, failures, founders, heroes, and villains.</w:t>
      </w:r>
    </w:p>
    <w:p w14:paraId="721839B7" w14:textId="77777777" w:rsidR="009D294F" w:rsidRPr="009D294F" w:rsidRDefault="009D294F" w:rsidP="009D294F">
      <w:pPr>
        <w:numPr>
          <w:ilvl w:val="0"/>
          <w:numId w:val="29"/>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 xml:space="preserve">Reveal what </w:t>
      </w:r>
      <w:bookmarkStart w:id="16" w:name="_Int_JIFozBuS"/>
      <w:r w:rsidRPr="009D294F">
        <w:rPr>
          <w:rFonts w:asciiTheme="majorHAnsi" w:eastAsiaTheme="minorEastAsia" w:hAnsiTheme="majorHAnsi" w:cstheme="majorHAnsi"/>
          <w:color w:val="000000"/>
          <w:sz w:val="28"/>
          <w:szCs w:val="28"/>
        </w:rPr>
        <w:t>is valued</w:t>
      </w:r>
      <w:bookmarkEnd w:id="16"/>
      <w:r w:rsidRPr="009D294F">
        <w:rPr>
          <w:rFonts w:asciiTheme="majorHAnsi" w:eastAsiaTheme="minorEastAsia" w:hAnsiTheme="majorHAnsi" w:cstheme="majorHAnsi"/>
          <w:color w:val="000000"/>
          <w:sz w:val="28"/>
          <w:szCs w:val="28"/>
        </w:rPr>
        <w:t xml:space="preserve"> and what </w:t>
      </w:r>
      <w:bookmarkStart w:id="17" w:name="_Int_YWUnrDFR"/>
      <w:r w:rsidRPr="009D294F">
        <w:rPr>
          <w:rFonts w:asciiTheme="majorHAnsi" w:eastAsiaTheme="minorEastAsia" w:hAnsiTheme="majorHAnsi" w:cstheme="majorHAnsi"/>
          <w:color w:val="000000"/>
          <w:sz w:val="28"/>
          <w:szCs w:val="28"/>
        </w:rPr>
        <w:t>is discouraged</w:t>
      </w:r>
      <w:bookmarkEnd w:id="17"/>
      <w:r w:rsidRPr="009D294F">
        <w:rPr>
          <w:rFonts w:asciiTheme="majorHAnsi" w:eastAsiaTheme="minorEastAsia" w:hAnsiTheme="majorHAnsi" w:cstheme="majorHAnsi"/>
          <w:color w:val="000000"/>
          <w:sz w:val="28"/>
          <w:szCs w:val="28"/>
        </w:rPr>
        <w:t>.</w:t>
      </w:r>
    </w:p>
    <w:p w14:paraId="266B21D6" w14:textId="77777777"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3. Rituals and Routines</w:t>
      </w:r>
    </w:p>
    <w:p w14:paraId="76FDC80F" w14:textId="43B7813F" w:rsidR="009D294F" w:rsidRPr="009D294F" w:rsidRDefault="009D294F" w:rsidP="009D294F">
      <w:pPr>
        <w:numPr>
          <w:ilvl w:val="0"/>
          <w:numId w:val="30"/>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 xml:space="preserve">Daily </w:t>
      </w:r>
      <w:r w:rsidRPr="00D74B8E">
        <w:rPr>
          <w:rFonts w:asciiTheme="majorHAnsi" w:eastAsiaTheme="minorEastAsia" w:hAnsiTheme="majorHAnsi" w:cstheme="majorHAnsi"/>
          <w:color w:val="000000"/>
          <w:sz w:val="28"/>
          <w:szCs w:val="28"/>
        </w:rPr>
        <w:t>behaviours</w:t>
      </w:r>
      <w:r w:rsidRPr="009D294F">
        <w:rPr>
          <w:rFonts w:asciiTheme="majorHAnsi" w:eastAsiaTheme="minorEastAsia" w:hAnsiTheme="majorHAnsi" w:cstheme="majorHAnsi"/>
          <w:color w:val="000000"/>
          <w:sz w:val="28"/>
          <w:szCs w:val="28"/>
        </w:rPr>
        <w:t xml:space="preserve"> and work practices.</w:t>
      </w:r>
    </w:p>
    <w:p w14:paraId="00F0E5EF" w14:textId="2674D1E6" w:rsidR="009D294F" w:rsidRPr="009D294F" w:rsidRDefault="009D294F" w:rsidP="009D294F">
      <w:pPr>
        <w:numPr>
          <w:ilvl w:val="0"/>
          <w:numId w:val="30"/>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 xml:space="preserve">What employees automatically do and what the </w:t>
      </w:r>
      <w:r w:rsidRPr="00D74B8E">
        <w:rPr>
          <w:rFonts w:asciiTheme="majorHAnsi" w:eastAsiaTheme="minorEastAsia" w:hAnsiTheme="majorHAnsi" w:cstheme="majorHAnsi"/>
          <w:color w:val="000000"/>
          <w:sz w:val="28"/>
          <w:szCs w:val="28"/>
        </w:rPr>
        <w:t>organisation</w:t>
      </w:r>
      <w:r w:rsidRPr="009D294F">
        <w:rPr>
          <w:rFonts w:asciiTheme="majorHAnsi" w:eastAsiaTheme="minorEastAsia" w:hAnsiTheme="majorHAnsi" w:cstheme="majorHAnsi"/>
          <w:color w:val="000000"/>
          <w:sz w:val="28"/>
          <w:szCs w:val="28"/>
        </w:rPr>
        <w:t xml:space="preserve"> expects.</w:t>
      </w:r>
    </w:p>
    <w:p w14:paraId="34B1A651" w14:textId="77777777"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4. Symbols</w:t>
      </w:r>
    </w:p>
    <w:p w14:paraId="1E463683" w14:textId="77777777" w:rsidR="009D294F" w:rsidRPr="009D294F" w:rsidRDefault="009D294F" w:rsidP="009D294F">
      <w:pPr>
        <w:numPr>
          <w:ilvl w:val="0"/>
          <w:numId w:val="31"/>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Logos, dress codes, office layouts, language, titles, branding.</w:t>
      </w:r>
    </w:p>
    <w:p w14:paraId="06A610B4" w14:textId="77777777" w:rsidR="009D294F" w:rsidRPr="009D294F" w:rsidRDefault="009D294F" w:rsidP="009D294F">
      <w:pPr>
        <w:numPr>
          <w:ilvl w:val="0"/>
          <w:numId w:val="31"/>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Reflect power and identity.</w:t>
      </w:r>
    </w:p>
    <w:p w14:paraId="2BDB81B3" w14:textId="5CDC6274"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 xml:space="preserve">5. </w:t>
      </w:r>
      <w:r w:rsidRPr="00D74B8E">
        <w:rPr>
          <w:rFonts w:asciiTheme="majorHAnsi" w:eastAsia="Times New Roman" w:hAnsiTheme="majorHAnsi" w:cstheme="majorHAnsi"/>
          <w:color w:val="000000"/>
          <w:sz w:val="28"/>
          <w:szCs w:val="28"/>
        </w:rPr>
        <w:t>Organisational</w:t>
      </w:r>
      <w:r w:rsidRPr="009D294F">
        <w:rPr>
          <w:rFonts w:asciiTheme="majorHAnsi" w:eastAsia="Times New Roman" w:hAnsiTheme="majorHAnsi" w:cstheme="majorHAnsi"/>
          <w:color w:val="000000"/>
          <w:sz w:val="28"/>
          <w:szCs w:val="28"/>
        </w:rPr>
        <w:t xml:space="preserve"> Structure</w:t>
      </w:r>
    </w:p>
    <w:p w14:paraId="1F0B89FB" w14:textId="77777777" w:rsidR="009D294F" w:rsidRPr="009D294F" w:rsidRDefault="009D294F" w:rsidP="009D294F">
      <w:pPr>
        <w:numPr>
          <w:ilvl w:val="0"/>
          <w:numId w:val="32"/>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Hierarchies, rules, reporting lines, decision-making authority.</w:t>
      </w:r>
    </w:p>
    <w:p w14:paraId="18B92B21" w14:textId="77777777" w:rsidR="009D294F" w:rsidRPr="009D294F" w:rsidRDefault="009D294F" w:rsidP="009D294F">
      <w:pPr>
        <w:numPr>
          <w:ilvl w:val="0"/>
          <w:numId w:val="32"/>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Shows whose voices matter.</w:t>
      </w:r>
    </w:p>
    <w:p w14:paraId="12B85105" w14:textId="77777777"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6. Control Systems</w:t>
      </w:r>
    </w:p>
    <w:p w14:paraId="4408D53E" w14:textId="77777777" w:rsidR="009D294F" w:rsidRPr="009D294F" w:rsidRDefault="009D294F" w:rsidP="009D294F">
      <w:pPr>
        <w:numPr>
          <w:ilvl w:val="0"/>
          <w:numId w:val="33"/>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Measurements, rewards, performance indicators.</w:t>
      </w:r>
    </w:p>
    <w:p w14:paraId="21E971FF" w14:textId="77777777" w:rsidR="009D294F" w:rsidRPr="009D294F" w:rsidRDefault="009D294F" w:rsidP="009D294F">
      <w:pPr>
        <w:numPr>
          <w:ilvl w:val="0"/>
          <w:numId w:val="33"/>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Reveal what management focuses on and values.</w:t>
      </w:r>
    </w:p>
    <w:p w14:paraId="13C703EE" w14:textId="77777777" w:rsidR="009D294F" w:rsidRPr="009D294F" w:rsidRDefault="009D294F" w:rsidP="009D294F">
      <w:pPr>
        <w:spacing w:before="100" w:beforeAutospacing="1" w:after="100" w:afterAutospacing="1" w:line="240" w:lineRule="auto"/>
        <w:outlineLvl w:val="2"/>
        <w:divId w:val="734397987"/>
        <w:rPr>
          <w:rFonts w:asciiTheme="majorHAnsi" w:eastAsia="Times New Roman" w:hAnsiTheme="majorHAnsi" w:cstheme="majorHAnsi"/>
          <w:color w:val="000000"/>
          <w:sz w:val="28"/>
          <w:szCs w:val="28"/>
        </w:rPr>
      </w:pPr>
      <w:r w:rsidRPr="009D294F">
        <w:rPr>
          <w:rFonts w:asciiTheme="majorHAnsi" w:eastAsia="Times New Roman" w:hAnsiTheme="majorHAnsi" w:cstheme="majorHAnsi"/>
          <w:color w:val="000000"/>
          <w:sz w:val="28"/>
          <w:szCs w:val="28"/>
        </w:rPr>
        <w:t>7. Power Structures</w:t>
      </w:r>
    </w:p>
    <w:p w14:paraId="54EE6F17" w14:textId="77777777" w:rsidR="009D294F" w:rsidRPr="009D294F" w:rsidRDefault="009D294F" w:rsidP="009D294F">
      <w:pPr>
        <w:numPr>
          <w:ilvl w:val="0"/>
          <w:numId w:val="34"/>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The individuals or groups with the greatest influence.</w:t>
      </w:r>
    </w:p>
    <w:p w14:paraId="5A28B6F2" w14:textId="77777777" w:rsidR="009D294F" w:rsidRPr="009D294F" w:rsidRDefault="009D294F" w:rsidP="009D294F">
      <w:pPr>
        <w:numPr>
          <w:ilvl w:val="0"/>
          <w:numId w:val="34"/>
        </w:numPr>
        <w:spacing w:before="100" w:beforeAutospacing="1" w:after="100" w:afterAutospacing="1" w:line="240" w:lineRule="auto"/>
        <w:divId w:val="734397987"/>
        <w:rPr>
          <w:rFonts w:asciiTheme="majorHAnsi" w:eastAsiaTheme="minorEastAsia" w:hAnsiTheme="majorHAnsi" w:cstheme="majorHAnsi"/>
          <w:color w:val="000000"/>
          <w:sz w:val="28"/>
          <w:szCs w:val="28"/>
        </w:rPr>
      </w:pPr>
      <w:r w:rsidRPr="009D294F">
        <w:rPr>
          <w:rFonts w:asciiTheme="majorHAnsi" w:eastAsiaTheme="minorEastAsia" w:hAnsiTheme="majorHAnsi" w:cstheme="majorHAnsi"/>
          <w:color w:val="000000"/>
          <w:sz w:val="28"/>
          <w:szCs w:val="28"/>
        </w:rPr>
        <w:t>They often reinforce the paradigm.</w:t>
      </w:r>
    </w:p>
    <w:p w14:paraId="33167824" w14:textId="401456A5" w:rsidR="00174E64" w:rsidRDefault="00A95A0D" w:rsidP="0018721E">
      <w:pPr>
        <w:rPr>
          <w:sz w:val="28"/>
          <w:szCs w:val="28"/>
        </w:rPr>
      </w:pPr>
      <w:r>
        <w:rPr>
          <w:sz w:val="28"/>
          <w:szCs w:val="28"/>
        </w:rPr>
        <w:t>(</w:t>
      </w:r>
      <w:proofErr w:type="spellStart"/>
      <w:r>
        <w:rPr>
          <w:sz w:val="28"/>
          <w:szCs w:val="28"/>
        </w:rPr>
        <w:t>Janse</w:t>
      </w:r>
      <w:proofErr w:type="spellEnd"/>
      <w:r w:rsidR="009F6472">
        <w:rPr>
          <w:sz w:val="28"/>
          <w:szCs w:val="28"/>
        </w:rPr>
        <w:t>, 20</w:t>
      </w:r>
      <w:r w:rsidR="00DE13B0">
        <w:rPr>
          <w:sz w:val="28"/>
          <w:szCs w:val="28"/>
        </w:rPr>
        <w:t>19</w:t>
      </w:r>
      <w:r w:rsidR="009F6472">
        <w:rPr>
          <w:sz w:val="28"/>
          <w:szCs w:val="28"/>
        </w:rPr>
        <w:t xml:space="preserve">). </w:t>
      </w:r>
    </w:p>
    <w:p w14:paraId="19F6D7AD" w14:textId="77777777" w:rsidR="00945769" w:rsidRDefault="00945769" w:rsidP="0018721E">
      <w:pPr>
        <w:rPr>
          <w:sz w:val="28"/>
          <w:szCs w:val="28"/>
        </w:rPr>
      </w:pPr>
    </w:p>
    <w:p w14:paraId="3D26086B" w14:textId="77777777" w:rsidR="00945769" w:rsidRDefault="00945769" w:rsidP="0018721E">
      <w:pPr>
        <w:rPr>
          <w:sz w:val="28"/>
          <w:szCs w:val="28"/>
        </w:rPr>
      </w:pPr>
    </w:p>
    <w:p w14:paraId="4CFF1967" w14:textId="77777777" w:rsidR="00945769" w:rsidRDefault="00945769" w:rsidP="0018721E">
      <w:pPr>
        <w:rPr>
          <w:sz w:val="28"/>
          <w:szCs w:val="28"/>
        </w:rPr>
      </w:pPr>
    </w:p>
    <w:p w14:paraId="7B854202" w14:textId="16ADDA9E" w:rsidR="00945769" w:rsidRDefault="00945769" w:rsidP="0018721E">
      <w:pPr>
        <w:rPr>
          <w:sz w:val="28"/>
          <w:szCs w:val="28"/>
        </w:rPr>
      </w:pPr>
    </w:p>
    <w:p w14:paraId="3D08EFE0" w14:textId="77777777" w:rsidR="00945769" w:rsidRDefault="00945769" w:rsidP="0018721E">
      <w:pPr>
        <w:rPr>
          <w:sz w:val="28"/>
          <w:szCs w:val="28"/>
        </w:rPr>
      </w:pPr>
    </w:p>
    <w:p w14:paraId="32ACA847" w14:textId="77777777" w:rsidR="00945769" w:rsidRDefault="00945769" w:rsidP="0018721E">
      <w:pPr>
        <w:rPr>
          <w:sz w:val="28"/>
          <w:szCs w:val="28"/>
        </w:rPr>
      </w:pPr>
    </w:p>
    <w:p w14:paraId="05B44D7B" w14:textId="77777777" w:rsidR="00945769" w:rsidRDefault="00945769" w:rsidP="0018721E">
      <w:pPr>
        <w:rPr>
          <w:sz w:val="28"/>
          <w:szCs w:val="28"/>
        </w:rPr>
      </w:pPr>
    </w:p>
    <w:p w14:paraId="1DFD4F66" w14:textId="77777777" w:rsidR="00945769" w:rsidRDefault="00945769" w:rsidP="0018721E">
      <w:pPr>
        <w:rPr>
          <w:sz w:val="28"/>
          <w:szCs w:val="28"/>
        </w:rPr>
      </w:pPr>
    </w:p>
    <w:p w14:paraId="1CC9FBFE" w14:textId="77777777" w:rsidR="00945769" w:rsidRDefault="00945769" w:rsidP="0018721E">
      <w:pPr>
        <w:rPr>
          <w:sz w:val="28"/>
          <w:szCs w:val="28"/>
        </w:rPr>
      </w:pPr>
    </w:p>
    <w:p w14:paraId="06F25913" w14:textId="77777777" w:rsidR="00945769" w:rsidRDefault="00945769" w:rsidP="0018721E">
      <w:pPr>
        <w:rPr>
          <w:sz w:val="28"/>
          <w:szCs w:val="28"/>
        </w:rPr>
      </w:pPr>
    </w:p>
    <w:p w14:paraId="083DB89E" w14:textId="77777777" w:rsidR="00945769" w:rsidRDefault="00945769" w:rsidP="0018721E">
      <w:pPr>
        <w:rPr>
          <w:sz w:val="28"/>
          <w:szCs w:val="28"/>
        </w:rPr>
      </w:pPr>
    </w:p>
    <w:p w14:paraId="2EE73B91" w14:textId="77777777" w:rsidR="00945769" w:rsidRDefault="00945769" w:rsidP="0018721E">
      <w:pPr>
        <w:rPr>
          <w:sz w:val="28"/>
          <w:szCs w:val="28"/>
        </w:rPr>
      </w:pPr>
    </w:p>
    <w:p w14:paraId="246C172B" w14:textId="77777777" w:rsidR="00945769" w:rsidRDefault="00945769" w:rsidP="0018721E">
      <w:pPr>
        <w:rPr>
          <w:sz w:val="28"/>
          <w:szCs w:val="28"/>
        </w:rPr>
      </w:pPr>
    </w:p>
    <w:p w14:paraId="575C10C1" w14:textId="77777777" w:rsidR="00945769" w:rsidRDefault="00945769" w:rsidP="0018721E">
      <w:pPr>
        <w:rPr>
          <w:sz w:val="28"/>
          <w:szCs w:val="28"/>
        </w:rPr>
      </w:pPr>
    </w:p>
    <w:p w14:paraId="2BA34417" w14:textId="77777777" w:rsidR="00945769" w:rsidRDefault="00945769" w:rsidP="0018721E">
      <w:pPr>
        <w:rPr>
          <w:sz w:val="28"/>
          <w:szCs w:val="28"/>
        </w:rPr>
      </w:pPr>
    </w:p>
    <w:p w14:paraId="618FFF27" w14:textId="77777777" w:rsidR="00945769" w:rsidRDefault="00945769" w:rsidP="0018721E">
      <w:pPr>
        <w:rPr>
          <w:sz w:val="28"/>
          <w:szCs w:val="28"/>
        </w:rPr>
      </w:pPr>
    </w:p>
    <w:p w14:paraId="614862E3" w14:textId="77777777" w:rsidR="00945769" w:rsidRDefault="00945769" w:rsidP="0018721E">
      <w:pPr>
        <w:rPr>
          <w:sz w:val="28"/>
          <w:szCs w:val="28"/>
        </w:rPr>
      </w:pPr>
    </w:p>
    <w:p w14:paraId="6560DF09" w14:textId="77777777" w:rsidR="00945769" w:rsidRDefault="00945769" w:rsidP="0018721E">
      <w:pPr>
        <w:rPr>
          <w:sz w:val="28"/>
          <w:szCs w:val="28"/>
        </w:rPr>
      </w:pPr>
    </w:p>
    <w:p w14:paraId="09836197" w14:textId="77777777" w:rsidR="00945769" w:rsidRDefault="00945769" w:rsidP="0018721E">
      <w:pPr>
        <w:rPr>
          <w:sz w:val="28"/>
          <w:szCs w:val="28"/>
        </w:rPr>
      </w:pPr>
    </w:p>
    <w:p w14:paraId="09DDCA8E" w14:textId="77777777" w:rsidR="00945769" w:rsidRDefault="00945769" w:rsidP="0018721E">
      <w:pPr>
        <w:rPr>
          <w:sz w:val="28"/>
          <w:szCs w:val="28"/>
        </w:rPr>
      </w:pPr>
    </w:p>
    <w:p w14:paraId="3EAB3A8E" w14:textId="4A7CEE6C" w:rsidR="00E51A70" w:rsidRDefault="00E51A70" w:rsidP="0018721E">
      <w:pPr>
        <w:rPr>
          <w:b/>
          <w:bCs/>
          <w:sz w:val="28"/>
          <w:szCs w:val="28"/>
        </w:rPr>
      </w:pPr>
    </w:p>
    <w:p w14:paraId="505C57E4" w14:textId="675AE117" w:rsidR="00546C67" w:rsidRDefault="00DE0F38" w:rsidP="00945769">
      <w:pPr>
        <w:pStyle w:val="Heading1"/>
      </w:pPr>
      <w:r>
        <w:t xml:space="preserve">Formal and informal relationships </w:t>
      </w:r>
    </w:p>
    <w:p w14:paraId="0B1B9AB1" w14:textId="1487A413" w:rsidR="00DA67E1" w:rsidRDefault="00DA67E1" w:rsidP="0018721E">
      <w:pPr>
        <w:rPr>
          <w:sz w:val="28"/>
          <w:szCs w:val="28"/>
        </w:rPr>
      </w:pPr>
      <w:r>
        <w:rPr>
          <w:sz w:val="28"/>
          <w:szCs w:val="28"/>
        </w:rPr>
        <w:t xml:space="preserve">Formal relationships are </w:t>
      </w:r>
      <w:r w:rsidR="00CC1577">
        <w:rPr>
          <w:sz w:val="28"/>
          <w:szCs w:val="28"/>
        </w:rPr>
        <w:t xml:space="preserve">connections governed by rules, procedures </w:t>
      </w:r>
      <w:r w:rsidR="007A52D2">
        <w:rPr>
          <w:sz w:val="28"/>
          <w:szCs w:val="28"/>
        </w:rPr>
        <w:t>and professional expectations</w:t>
      </w:r>
      <w:r w:rsidR="001814E2">
        <w:rPr>
          <w:sz w:val="28"/>
          <w:szCs w:val="28"/>
        </w:rPr>
        <w:t>.</w:t>
      </w:r>
    </w:p>
    <w:p w14:paraId="5D36D9BF" w14:textId="78E2EEFA" w:rsidR="001814E2" w:rsidRDefault="001814E2" w:rsidP="0018721E">
      <w:pPr>
        <w:rPr>
          <w:sz w:val="28"/>
          <w:szCs w:val="28"/>
        </w:rPr>
      </w:pPr>
      <w:r>
        <w:rPr>
          <w:sz w:val="28"/>
          <w:szCs w:val="28"/>
        </w:rPr>
        <w:t xml:space="preserve">Examples of these are </w:t>
      </w:r>
    </w:p>
    <w:p w14:paraId="7EFE5BC9" w14:textId="3E7636C5" w:rsidR="001814E2" w:rsidRDefault="001814E2" w:rsidP="001814E2">
      <w:pPr>
        <w:pStyle w:val="ListParagraph"/>
        <w:numPr>
          <w:ilvl w:val="0"/>
          <w:numId w:val="35"/>
        </w:numPr>
        <w:rPr>
          <w:sz w:val="28"/>
          <w:szCs w:val="28"/>
        </w:rPr>
      </w:pPr>
      <w:r>
        <w:rPr>
          <w:sz w:val="28"/>
          <w:szCs w:val="28"/>
        </w:rPr>
        <w:t xml:space="preserve">Workplace relationships </w:t>
      </w:r>
    </w:p>
    <w:p w14:paraId="5F8E21D6" w14:textId="24BCBC84" w:rsidR="001814E2" w:rsidRDefault="001814E2" w:rsidP="001814E2">
      <w:pPr>
        <w:pStyle w:val="ListParagraph"/>
        <w:numPr>
          <w:ilvl w:val="0"/>
          <w:numId w:val="35"/>
        </w:numPr>
        <w:rPr>
          <w:sz w:val="28"/>
          <w:szCs w:val="28"/>
        </w:rPr>
      </w:pPr>
      <w:r>
        <w:rPr>
          <w:sz w:val="28"/>
          <w:szCs w:val="28"/>
        </w:rPr>
        <w:t xml:space="preserve">Educational relationships </w:t>
      </w:r>
    </w:p>
    <w:p w14:paraId="3DF0788F" w14:textId="64010646" w:rsidR="001814E2" w:rsidRDefault="00105AFE" w:rsidP="001814E2">
      <w:pPr>
        <w:pStyle w:val="ListParagraph"/>
        <w:numPr>
          <w:ilvl w:val="0"/>
          <w:numId w:val="35"/>
        </w:numPr>
        <w:rPr>
          <w:sz w:val="28"/>
          <w:szCs w:val="28"/>
        </w:rPr>
      </w:pPr>
      <w:r>
        <w:rPr>
          <w:sz w:val="28"/>
          <w:szCs w:val="28"/>
        </w:rPr>
        <w:t xml:space="preserve">Service provider and client. </w:t>
      </w:r>
    </w:p>
    <w:p w14:paraId="2D01B3D9" w14:textId="224E10C4" w:rsidR="00105AFE" w:rsidRDefault="00ED426A" w:rsidP="00105AFE">
      <w:pPr>
        <w:rPr>
          <w:sz w:val="28"/>
          <w:szCs w:val="28"/>
        </w:rPr>
      </w:pPr>
      <w:r>
        <w:rPr>
          <w:sz w:val="28"/>
          <w:szCs w:val="28"/>
        </w:rPr>
        <w:t xml:space="preserve">(Meyer, 2025) </w:t>
      </w:r>
    </w:p>
    <w:p w14:paraId="6BD868F4" w14:textId="4AFEC3BB" w:rsidR="00D16F59" w:rsidRPr="00105AFE" w:rsidRDefault="00D16F59" w:rsidP="00105AFE">
      <w:pPr>
        <w:rPr>
          <w:sz w:val="28"/>
          <w:szCs w:val="28"/>
        </w:rPr>
      </w:pPr>
      <w:r>
        <w:rPr>
          <w:sz w:val="28"/>
          <w:szCs w:val="28"/>
        </w:rPr>
        <w:lastRenderedPageBreak/>
        <w:t xml:space="preserve">Informal relationships are </w:t>
      </w:r>
      <w:r w:rsidR="00EA4FAD">
        <w:rPr>
          <w:sz w:val="28"/>
          <w:szCs w:val="28"/>
        </w:rPr>
        <w:t xml:space="preserve">connections that </w:t>
      </w:r>
      <w:bookmarkStart w:id="18" w:name="_Int_J7HjRQcm"/>
      <w:r w:rsidR="00EA4FAD">
        <w:rPr>
          <w:sz w:val="28"/>
          <w:szCs w:val="28"/>
        </w:rPr>
        <w:t>are not defined</w:t>
      </w:r>
      <w:bookmarkEnd w:id="18"/>
      <w:r w:rsidR="00EA4FAD">
        <w:rPr>
          <w:sz w:val="28"/>
          <w:szCs w:val="28"/>
        </w:rPr>
        <w:t xml:space="preserve"> by formal structure such as family and friends</w:t>
      </w:r>
      <w:r w:rsidR="00DA3A55">
        <w:rPr>
          <w:sz w:val="28"/>
          <w:szCs w:val="28"/>
        </w:rPr>
        <w:t xml:space="preserve">. </w:t>
      </w:r>
    </w:p>
    <w:p w14:paraId="7D95EC22" w14:textId="0F95ED12" w:rsidR="005C735A" w:rsidRDefault="00CA7759" w:rsidP="0018721E">
      <w:pPr>
        <w:rPr>
          <w:b/>
          <w:bCs/>
          <w:sz w:val="28"/>
          <w:szCs w:val="28"/>
        </w:rPr>
      </w:pPr>
      <w:r w:rsidRPr="0091739A">
        <w:rPr>
          <w:b/>
          <w:bCs/>
          <w:sz w:val="28"/>
          <w:szCs w:val="28"/>
        </w:rPr>
        <w:t>How are these forme</w:t>
      </w:r>
      <w:r w:rsidR="00660F72" w:rsidRPr="0091739A">
        <w:rPr>
          <w:b/>
          <w:bCs/>
          <w:sz w:val="28"/>
          <w:szCs w:val="28"/>
        </w:rPr>
        <w:t>d</w:t>
      </w:r>
      <w:r w:rsidR="0091739A" w:rsidRPr="0091739A">
        <w:rPr>
          <w:b/>
          <w:bCs/>
          <w:sz w:val="28"/>
          <w:szCs w:val="28"/>
        </w:rPr>
        <w:t>?</w:t>
      </w:r>
    </w:p>
    <w:p w14:paraId="4AE09A77" w14:textId="71ADF0CF" w:rsidR="00F958DE" w:rsidRDefault="0091739A" w:rsidP="0091739A">
      <w:pPr>
        <w:spacing w:after="0" w:line="240" w:lineRule="auto"/>
        <w:divId w:val="660085941"/>
        <w:rPr>
          <w:rFonts w:asciiTheme="majorHAnsi" w:eastAsia="Times New Roman" w:hAnsiTheme="majorHAnsi" w:cstheme="majorHAnsi"/>
          <w:color w:val="0A0A0A"/>
          <w:sz w:val="28"/>
          <w:szCs w:val="28"/>
          <w:shd w:val="clear" w:color="auto" w:fill="FFFFFF"/>
        </w:rPr>
      </w:pPr>
      <w:r w:rsidRPr="0091739A">
        <w:rPr>
          <w:rFonts w:asciiTheme="majorHAnsi" w:eastAsia="Times New Roman" w:hAnsiTheme="majorHAnsi" w:cstheme="majorHAnsi"/>
          <w:color w:val="0A0A0A"/>
          <w:sz w:val="28"/>
          <w:szCs w:val="28"/>
        </w:rPr>
        <w:t xml:space="preserve">In an organisation, formal relationships </w:t>
      </w:r>
      <w:bookmarkStart w:id="19" w:name="_Int_E76zdOoq"/>
      <w:r w:rsidRPr="0091739A">
        <w:rPr>
          <w:rFonts w:asciiTheme="majorHAnsi" w:eastAsia="Times New Roman" w:hAnsiTheme="majorHAnsi" w:cstheme="majorHAnsi"/>
          <w:color w:val="0A0A0A"/>
          <w:sz w:val="28"/>
          <w:szCs w:val="28"/>
        </w:rPr>
        <w:t>are structured</w:t>
      </w:r>
      <w:bookmarkEnd w:id="19"/>
      <w:r w:rsidRPr="0091739A">
        <w:rPr>
          <w:rFonts w:asciiTheme="majorHAnsi" w:eastAsia="Times New Roman" w:hAnsiTheme="majorHAnsi" w:cstheme="majorHAnsi"/>
          <w:color w:val="0A0A0A"/>
          <w:sz w:val="28"/>
          <w:szCs w:val="28"/>
        </w:rPr>
        <w:t xml:space="preserve"> by the official hierarchy, roles, and procedures, while informal relationships appear naturally from social interactions</w:t>
      </w:r>
      <w:r>
        <w:rPr>
          <w:rFonts w:asciiTheme="majorHAnsi" w:eastAsia="Times New Roman" w:hAnsiTheme="majorHAnsi" w:cstheme="majorHAnsi"/>
          <w:color w:val="0A0A0A"/>
          <w:sz w:val="28"/>
          <w:szCs w:val="28"/>
        </w:rPr>
        <w:t xml:space="preserve">. </w:t>
      </w:r>
      <w:r w:rsidRPr="0091739A">
        <w:rPr>
          <w:rFonts w:asciiTheme="majorHAnsi" w:eastAsia="Times New Roman" w:hAnsiTheme="majorHAnsi" w:cstheme="majorHAnsi"/>
          <w:color w:val="0A0A0A"/>
          <w:sz w:val="28"/>
          <w:szCs w:val="28"/>
          <w:shd w:val="clear" w:color="auto" w:fill="FFFFFF"/>
        </w:rPr>
        <w:t xml:space="preserve">The overall organisational climate—defined as employees' shared </w:t>
      </w:r>
      <w:r w:rsidR="00F958DE" w:rsidRPr="0091739A">
        <w:rPr>
          <w:rFonts w:asciiTheme="majorHAnsi" w:eastAsia="Times New Roman" w:hAnsiTheme="majorHAnsi" w:cstheme="majorHAnsi"/>
          <w:color w:val="0A0A0A"/>
          <w:sz w:val="28"/>
          <w:szCs w:val="28"/>
          <w:shd w:val="clear" w:color="auto" w:fill="FFFFFF"/>
        </w:rPr>
        <w:t>beliefs</w:t>
      </w:r>
      <w:r w:rsidRPr="0091739A">
        <w:rPr>
          <w:rFonts w:asciiTheme="majorHAnsi" w:eastAsia="Times New Roman" w:hAnsiTheme="majorHAnsi" w:cstheme="majorHAnsi"/>
          <w:color w:val="0A0A0A"/>
          <w:sz w:val="28"/>
          <w:szCs w:val="28"/>
          <w:shd w:val="clear" w:color="auto" w:fill="FFFFFF"/>
        </w:rPr>
        <w:t xml:space="preserve"> of their work environment—</w:t>
      </w:r>
      <w:r w:rsidR="00F958DE" w:rsidRPr="0091739A">
        <w:rPr>
          <w:rFonts w:asciiTheme="majorHAnsi" w:eastAsia="Times New Roman" w:hAnsiTheme="majorHAnsi" w:cstheme="majorHAnsi"/>
          <w:color w:val="0A0A0A"/>
          <w:sz w:val="28"/>
          <w:szCs w:val="28"/>
          <w:shd w:val="clear" w:color="auto" w:fill="FFFFFF"/>
        </w:rPr>
        <w:t>influences</w:t>
      </w:r>
      <w:r w:rsidRPr="0091739A">
        <w:rPr>
          <w:rFonts w:asciiTheme="majorHAnsi" w:eastAsia="Times New Roman" w:hAnsiTheme="majorHAnsi" w:cstheme="majorHAnsi"/>
          <w:color w:val="0A0A0A"/>
          <w:sz w:val="28"/>
          <w:szCs w:val="28"/>
          <w:shd w:val="clear" w:color="auto" w:fill="FFFFFF"/>
        </w:rPr>
        <w:t xml:space="preserve"> how both types of relationships </w:t>
      </w:r>
      <w:bookmarkStart w:id="20" w:name="_Int_86jgJ1Un"/>
      <w:r w:rsidRPr="0091739A">
        <w:rPr>
          <w:rFonts w:asciiTheme="majorHAnsi" w:eastAsia="Times New Roman" w:hAnsiTheme="majorHAnsi" w:cstheme="majorHAnsi"/>
          <w:color w:val="0A0A0A"/>
          <w:sz w:val="28"/>
          <w:szCs w:val="28"/>
          <w:shd w:val="clear" w:color="auto" w:fill="FFFFFF"/>
        </w:rPr>
        <w:t>are formed</w:t>
      </w:r>
      <w:bookmarkEnd w:id="20"/>
      <w:r w:rsidRPr="0091739A">
        <w:rPr>
          <w:rFonts w:asciiTheme="majorHAnsi" w:eastAsia="Times New Roman" w:hAnsiTheme="majorHAnsi" w:cstheme="majorHAnsi"/>
          <w:color w:val="0A0A0A"/>
          <w:sz w:val="28"/>
          <w:szCs w:val="28"/>
          <w:shd w:val="clear" w:color="auto" w:fill="FFFFFF"/>
        </w:rPr>
        <w:t xml:space="preserve"> and function</w:t>
      </w:r>
      <w:r w:rsidR="00522E3A">
        <w:rPr>
          <w:rFonts w:asciiTheme="majorHAnsi" w:eastAsia="Times New Roman" w:hAnsiTheme="majorHAnsi" w:cstheme="majorHAnsi"/>
          <w:color w:val="0A0A0A"/>
          <w:sz w:val="28"/>
          <w:szCs w:val="28"/>
          <w:shd w:val="clear" w:color="auto" w:fill="FFFFFF"/>
        </w:rPr>
        <w:t xml:space="preserve"> (Bennet, 2023). </w:t>
      </w:r>
    </w:p>
    <w:p w14:paraId="30C746A9" w14:textId="77777777" w:rsidR="00953256" w:rsidRDefault="00953256" w:rsidP="0091739A">
      <w:pPr>
        <w:spacing w:after="0" w:line="240" w:lineRule="auto"/>
        <w:divId w:val="660085941"/>
        <w:rPr>
          <w:rFonts w:asciiTheme="majorHAnsi" w:eastAsia="Times New Roman" w:hAnsiTheme="majorHAnsi" w:cstheme="majorHAnsi"/>
          <w:color w:val="0A0A0A"/>
          <w:sz w:val="28"/>
          <w:szCs w:val="28"/>
          <w:shd w:val="clear" w:color="auto" w:fill="FFFFFF"/>
        </w:rPr>
      </w:pPr>
    </w:p>
    <w:p w14:paraId="572BDA5B" w14:textId="095817DF" w:rsidR="00892F82" w:rsidRDefault="00892F82" w:rsidP="0091739A">
      <w:pPr>
        <w:spacing w:after="0" w:line="240" w:lineRule="auto"/>
        <w:divId w:val="660085941"/>
        <w:rPr>
          <w:rFonts w:asciiTheme="majorHAnsi" w:eastAsia="Times New Roman" w:hAnsiTheme="majorHAnsi" w:cstheme="majorHAnsi"/>
          <w:color w:val="0A0A0A"/>
          <w:sz w:val="28"/>
          <w:szCs w:val="28"/>
          <w:shd w:val="clear" w:color="auto" w:fill="FFFFFF"/>
        </w:rPr>
      </w:pPr>
      <w:r w:rsidRPr="00892F82">
        <w:rPr>
          <w:rFonts w:asciiTheme="majorHAnsi" w:eastAsia="Times New Roman" w:hAnsiTheme="majorHAnsi" w:cstheme="majorHAnsi"/>
          <w:color w:val="0A0A0A"/>
          <w:sz w:val="28"/>
          <w:szCs w:val="28"/>
          <w:shd w:val="clear" w:color="auto" w:fill="FFFFFF"/>
        </w:rPr>
        <w:t>Informal relationships develop organically from personal interactions, often outside of the formal structure. The psychological and social environment of the organisational climate heavily influences these connections</w:t>
      </w:r>
      <w:r w:rsidR="00B7336A">
        <w:rPr>
          <w:rFonts w:asciiTheme="majorHAnsi" w:eastAsia="Times New Roman" w:hAnsiTheme="majorHAnsi" w:cstheme="majorHAnsi"/>
          <w:color w:val="0A0A0A"/>
          <w:sz w:val="28"/>
          <w:szCs w:val="28"/>
          <w:shd w:val="clear" w:color="auto" w:fill="FFFFFF"/>
        </w:rPr>
        <w:t xml:space="preserve">. </w:t>
      </w:r>
    </w:p>
    <w:p w14:paraId="5E28832C" w14:textId="77777777" w:rsidR="00B7336A" w:rsidRDefault="00B7336A" w:rsidP="0091739A">
      <w:pPr>
        <w:spacing w:after="0" w:line="240" w:lineRule="auto"/>
        <w:divId w:val="660085941"/>
        <w:rPr>
          <w:rFonts w:asciiTheme="majorHAnsi" w:eastAsia="Times New Roman" w:hAnsiTheme="majorHAnsi" w:cstheme="majorHAnsi"/>
          <w:color w:val="0A0A0A"/>
          <w:sz w:val="28"/>
          <w:szCs w:val="28"/>
          <w:shd w:val="clear" w:color="auto" w:fill="FFFFFF"/>
        </w:rPr>
      </w:pPr>
    </w:p>
    <w:p w14:paraId="658FF498" w14:textId="38465C31" w:rsidR="00007F60" w:rsidRDefault="00B7336A" w:rsidP="004946E0">
      <w:pPr>
        <w:spacing w:after="0" w:line="240" w:lineRule="auto"/>
        <w:divId w:val="1646860989"/>
        <w:rPr>
          <w:rStyle w:val="vkekvd"/>
          <w:rFonts w:asciiTheme="majorHAnsi" w:eastAsia="Times New Roman" w:hAnsiTheme="majorHAnsi" w:cstheme="majorHAnsi"/>
          <w:color w:val="0A0A0A"/>
          <w:sz w:val="28"/>
          <w:szCs w:val="28"/>
        </w:rPr>
      </w:pPr>
      <w:r w:rsidRPr="00B7336A">
        <w:rPr>
          <w:rFonts w:asciiTheme="majorHAnsi" w:eastAsia="Times New Roman" w:hAnsiTheme="majorHAnsi" w:cstheme="majorHAnsi"/>
          <w:color w:val="0A0A0A"/>
          <w:sz w:val="28"/>
          <w:szCs w:val="28"/>
        </w:rPr>
        <w:t xml:space="preserve">Informal networks can both positively and negatively influence ethical </w:t>
      </w:r>
      <w:r w:rsidR="004946E0" w:rsidRPr="004946E0">
        <w:rPr>
          <w:rFonts w:asciiTheme="majorHAnsi" w:eastAsia="Times New Roman" w:hAnsiTheme="majorHAnsi" w:cstheme="majorHAnsi"/>
          <w:color w:val="0A0A0A"/>
          <w:sz w:val="28"/>
          <w:szCs w:val="28"/>
        </w:rPr>
        <w:t>behaviour</w:t>
      </w:r>
      <w:r w:rsidRPr="00B7336A">
        <w:rPr>
          <w:rFonts w:asciiTheme="majorHAnsi" w:eastAsia="Times New Roman" w:hAnsiTheme="majorHAnsi" w:cstheme="majorHAnsi"/>
          <w:color w:val="0A0A0A"/>
          <w:sz w:val="28"/>
          <w:szCs w:val="28"/>
        </w:rPr>
        <w:t xml:space="preserve">, acting as a crucial but ambivalent force within </w:t>
      </w:r>
      <w:r w:rsidR="004946E0" w:rsidRPr="004946E0">
        <w:rPr>
          <w:rFonts w:asciiTheme="majorHAnsi" w:eastAsia="Times New Roman" w:hAnsiTheme="majorHAnsi" w:cstheme="majorHAnsi"/>
          <w:color w:val="0A0A0A"/>
          <w:sz w:val="28"/>
          <w:szCs w:val="28"/>
        </w:rPr>
        <w:t>organisations</w:t>
      </w:r>
      <w:r w:rsidR="004946E0">
        <w:rPr>
          <w:rFonts w:asciiTheme="majorHAnsi" w:eastAsia="Times New Roman" w:hAnsiTheme="majorHAnsi" w:cstheme="majorHAnsi"/>
          <w:color w:val="0A0A0A"/>
          <w:sz w:val="28"/>
          <w:szCs w:val="28"/>
        </w:rPr>
        <w:t xml:space="preserve">. </w:t>
      </w:r>
      <w:r w:rsidRPr="004946E0">
        <w:rPr>
          <w:rFonts w:asciiTheme="majorHAnsi" w:eastAsia="Times New Roman" w:hAnsiTheme="majorHAnsi" w:cstheme="majorHAnsi"/>
          <w:color w:val="0A0A0A"/>
          <w:sz w:val="28"/>
          <w:szCs w:val="28"/>
          <w:shd w:val="clear" w:color="auto" w:fill="FFFFFF"/>
        </w:rPr>
        <w:t>While they can </w:t>
      </w:r>
      <w:r w:rsidRPr="004946E0">
        <w:rPr>
          <w:rFonts w:asciiTheme="majorHAnsi" w:eastAsia="Times New Roman" w:hAnsiTheme="majorHAnsi" w:cstheme="majorHAnsi"/>
          <w:sz w:val="28"/>
          <w:szCs w:val="28"/>
        </w:rPr>
        <w:t>foster collaboration and reinforce ethical standards, they can also promote corruption, exclusion, and biased decision-making</w:t>
      </w:r>
      <w:r w:rsidRPr="004946E0">
        <w:rPr>
          <w:rFonts w:asciiTheme="majorHAnsi" w:eastAsia="Times New Roman" w:hAnsiTheme="majorHAnsi" w:cstheme="majorHAnsi"/>
          <w:color w:val="0A0A0A"/>
          <w:sz w:val="28"/>
          <w:szCs w:val="28"/>
          <w:shd w:val="clear" w:color="auto" w:fill="FFFFFF"/>
        </w:rPr>
        <w:t xml:space="preserve">. The specific ethical impact depends on the nature of the network, the embedded culture, and the context in which it </w:t>
      </w:r>
      <w:r w:rsidR="00916833" w:rsidRPr="004946E0">
        <w:rPr>
          <w:rFonts w:asciiTheme="majorHAnsi" w:eastAsia="Times New Roman" w:hAnsiTheme="majorHAnsi" w:cstheme="majorHAnsi"/>
          <w:color w:val="0A0A0A"/>
          <w:sz w:val="28"/>
          <w:szCs w:val="28"/>
          <w:shd w:val="clear" w:color="auto" w:fill="FFFFFF"/>
        </w:rPr>
        <w:t>run</w:t>
      </w:r>
      <w:r w:rsidR="002F46E5">
        <w:rPr>
          <w:rFonts w:asciiTheme="majorHAnsi" w:eastAsia="Times New Roman" w:hAnsiTheme="majorHAnsi" w:cstheme="majorHAnsi"/>
          <w:color w:val="0A0A0A"/>
          <w:sz w:val="28"/>
          <w:szCs w:val="28"/>
          <w:shd w:val="clear" w:color="auto" w:fill="FFFFFF"/>
        </w:rPr>
        <w:t>s (</w:t>
      </w:r>
      <w:proofErr w:type="spellStart"/>
      <w:r w:rsidR="002F46E5">
        <w:rPr>
          <w:rFonts w:asciiTheme="majorHAnsi" w:eastAsia="Times New Roman" w:hAnsiTheme="majorHAnsi" w:cstheme="majorHAnsi"/>
          <w:color w:val="0A0A0A"/>
          <w:sz w:val="28"/>
          <w:szCs w:val="28"/>
          <w:shd w:val="clear" w:color="auto" w:fill="FFFFFF"/>
        </w:rPr>
        <w:t>Mcdonald</w:t>
      </w:r>
      <w:proofErr w:type="spellEnd"/>
      <w:r w:rsidR="002F46E5">
        <w:rPr>
          <w:rFonts w:asciiTheme="majorHAnsi" w:eastAsia="Times New Roman" w:hAnsiTheme="majorHAnsi" w:cstheme="majorHAnsi"/>
          <w:color w:val="0A0A0A"/>
          <w:sz w:val="28"/>
          <w:szCs w:val="28"/>
          <w:shd w:val="clear" w:color="auto" w:fill="FFFFFF"/>
        </w:rPr>
        <w:t xml:space="preserve">, </w:t>
      </w:r>
      <w:proofErr w:type="spellStart"/>
      <w:r w:rsidR="003805FE">
        <w:rPr>
          <w:rFonts w:asciiTheme="majorHAnsi" w:eastAsia="Times New Roman" w:hAnsiTheme="majorHAnsi" w:cstheme="majorHAnsi"/>
          <w:color w:val="0A0A0A"/>
          <w:sz w:val="28"/>
          <w:szCs w:val="28"/>
          <w:shd w:val="clear" w:color="auto" w:fill="FFFFFF"/>
        </w:rPr>
        <w:t>Côté</w:t>
      </w:r>
      <w:proofErr w:type="spellEnd"/>
      <w:r w:rsidR="003805FE">
        <w:rPr>
          <w:rFonts w:asciiTheme="majorHAnsi" w:eastAsia="Times New Roman" w:hAnsiTheme="majorHAnsi" w:cstheme="majorHAnsi"/>
          <w:color w:val="0A0A0A"/>
          <w:sz w:val="28"/>
          <w:szCs w:val="28"/>
          <w:shd w:val="clear" w:color="auto" w:fill="FFFFFF"/>
        </w:rPr>
        <w:t xml:space="preserve"> &amp;</w:t>
      </w:r>
      <w:r w:rsidR="00970B4A">
        <w:rPr>
          <w:rFonts w:asciiTheme="majorHAnsi" w:eastAsia="Times New Roman" w:hAnsiTheme="majorHAnsi" w:cstheme="majorHAnsi"/>
          <w:color w:val="0A0A0A"/>
          <w:sz w:val="28"/>
          <w:szCs w:val="28"/>
          <w:shd w:val="clear" w:color="auto" w:fill="FFFFFF"/>
        </w:rPr>
        <w:t xml:space="preserve"> Shen, 2024).</w:t>
      </w:r>
    </w:p>
    <w:p w14:paraId="52019160" w14:textId="77777777" w:rsidR="00007F60" w:rsidRPr="004946E0" w:rsidRDefault="00007F60" w:rsidP="004946E0">
      <w:pPr>
        <w:spacing w:after="0" w:line="240" w:lineRule="auto"/>
        <w:divId w:val="1646860989"/>
        <w:rPr>
          <w:rStyle w:val="vkekvd"/>
          <w:rFonts w:asciiTheme="majorHAnsi" w:eastAsia="Times New Roman" w:hAnsiTheme="majorHAnsi" w:cstheme="majorHAnsi"/>
          <w:color w:val="0A0A0A"/>
          <w:sz w:val="28"/>
          <w:szCs w:val="28"/>
        </w:rPr>
      </w:pPr>
    </w:p>
    <w:p w14:paraId="23CBCE83" w14:textId="77777777" w:rsidR="00892F82" w:rsidRDefault="00892F82" w:rsidP="0091739A">
      <w:pPr>
        <w:spacing w:after="0" w:line="240" w:lineRule="auto"/>
        <w:divId w:val="660085941"/>
        <w:rPr>
          <w:rFonts w:asciiTheme="majorHAnsi" w:eastAsia="Times New Roman" w:hAnsiTheme="majorHAnsi" w:cstheme="majorHAnsi"/>
          <w:color w:val="0A0A0A"/>
          <w:sz w:val="28"/>
          <w:szCs w:val="28"/>
        </w:rPr>
      </w:pPr>
    </w:p>
    <w:p w14:paraId="5BE040B7" w14:textId="77777777" w:rsidR="00945769" w:rsidRDefault="00945769" w:rsidP="0091739A">
      <w:pPr>
        <w:spacing w:after="0" w:line="240" w:lineRule="auto"/>
        <w:divId w:val="660085941"/>
        <w:rPr>
          <w:rFonts w:asciiTheme="majorHAnsi" w:eastAsia="Times New Roman" w:hAnsiTheme="majorHAnsi" w:cstheme="majorHAnsi"/>
          <w:color w:val="0A0A0A"/>
          <w:sz w:val="28"/>
          <w:szCs w:val="28"/>
        </w:rPr>
      </w:pPr>
    </w:p>
    <w:p w14:paraId="684248FF" w14:textId="77777777" w:rsidR="00945769" w:rsidRDefault="00945769" w:rsidP="0091739A">
      <w:pPr>
        <w:spacing w:after="0" w:line="240" w:lineRule="auto"/>
        <w:divId w:val="660085941"/>
        <w:rPr>
          <w:rFonts w:asciiTheme="majorHAnsi" w:eastAsia="Times New Roman" w:hAnsiTheme="majorHAnsi" w:cstheme="majorHAnsi"/>
          <w:color w:val="0A0A0A"/>
          <w:sz w:val="28"/>
          <w:szCs w:val="28"/>
        </w:rPr>
      </w:pPr>
    </w:p>
    <w:p w14:paraId="1A238E19" w14:textId="77777777" w:rsidR="00945769" w:rsidRDefault="00945769" w:rsidP="0091739A">
      <w:pPr>
        <w:spacing w:after="0" w:line="240" w:lineRule="auto"/>
        <w:divId w:val="660085941"/>
        <w:rPr>
          <w:rFonts w:asciiTheme="majorHAnsi" w:eastAsia="Times New Roman" w:hAnsiTheme="majorHAnsi" w:cstheme="majorHAnsi"/>
          <w:color w:val="0A0A0A"/>
          <w:sz w:val="28"/>
          <w:szCs w:val="28"/>
        </w:rPr>
      </w:pPr>
    </w:p>
    <w:p w14:paraId="1C2F2070" w14:textId="77777777" w:rsidR="00945769" w:rsidRPr="004946E0" w:rsidRDefault="00945769" w:rsidP="0091739A">
      <w:pPr>
        <w:spacing w:after="0" w:line="240" w:lineRule="auto"/>
        <w:divId w:val="660085941"/>
        <w:rPr>
          <w:rFonts w:asciiTheme="majorHAnsi" w:eastAsia="Times New Roman" w:hAnsiTheme="majorHAnsi" w:cstheme="majorHAnsi"/>
          <w:color w:val="0A0A0A"/>
          <w:sz w:val="28"/>
          <w:szCs w:val="28"/>
        </w:rPr>
      </w:pPr>
    </w:p>
    <w:p w14:paraId="0C8AD6DA" w14:textId="20E976EF" w:rsidR="00FB030F" w:rsidRDefault="00CA7759" w:rsidP="0018721E">
      <w:pPr>
        <w:rPr>
          <w:sz w:val="28"/>
          <w:szCs w:val="28"/>
        </w:rPr>
      </w:pPr>
      <w:r>
        <w:rPr>
          <w:sz w:val="28"/>
          <w:szCs w:val="28"/>
        </w:rPr>
        <w:t>Culture typology</w:t>
      </w:r>
      <w:r w:rsidR="006C53C7">
        <w:rPr>
          <w:sz w:val="28"/>
          <w:szCs w:val="28"/>
        </w:rPr>
        <w:t xml:space="preserve">- power, role </w:t>
      </w:r>
      <w:r w:rsidR="007C7914">
        <w:rPr>
          <w:sz w:val="28"/>
          <w:szCs w:val="28"/>
        </w:rPr>
        <w:t xml:space="preserve">(formal) </w:t>
      </w:r>
    </w:p>
    <w:p w14:paraId="1C053583" w14:textId="62B886B9" w:rsidR="00DB245A" w:rsidRDefault="00DB245A" w:rsidP="005E4F11">
      <w:pPr>
        <w:spacing w:after="0" w:line="240" w:lineRule="auto"/>
        <w:divId w:val="249701805"/>
        <w:rPr>
          <w:rFonts w:asciiTheme="majorHAnsi" w:eastAsia="Times New Roman" w:hAnsiTheme="majorHAnsi" w:cstheme="majorHAnsi"/>
          <w:color w:val="0A0A0A"/>
          <w:sz w:val="28"/>
          <w:szCs w:val="28"/>
        </w:rPr>
      </w:pPr>
      <w:r w:rsidRPr="00DB245A">
        <w:rPr>
          <w:rFonts w:asciiTheme="majorHAnsi" w:eastAsia="Times New Roman" w:hAnsiTheme="majorHAnsi" w:cstheme="majorHAnsi"/>
          <w:color w:val="0A0A0A"/>
          <w:sz w:val="28"/>
          <w:szCs w:val="28"/>
        </w:rPr>
        <w:t xml:space="preserve">In his cultural typology, management theorist Charles Handy </w:t>
      </w:r>
      <w:r w:rsidR="005E4F11" w:rsidRPr="006E62F0">
        <w:rPr>
          <w:rFonts w:asciiTheme="majorHAnsi" w:eastAsia="Times New Roman" w:hAnsiTheme="majorHAnsi" w:cstheme="majorHAnsi"/>
          <w:color w:val="0A0A0A"/>
          <w:sz w:val="28"/>
          <w:szCs w:val="28"/>
        </w:rPr>
        <w:t>showed</w:t>
      </w:r>
      <w:r w:rsidRPr="00DB245A">
        <w:rPr>
          <w:rFonts w:asciiTheme="majorHAnsi" w:eastAsia="Times New Roman" w:hAnsiTheme="majorHAnsi" w:cstheme="majorHAnsi"/>
          <w:color w:val="0A0A0A"/>
          <w:sz w:val="28"/>
          <w:szCs w:val="28"/>
        </w:rPr>
        <w:t xml:space="preserve"> four types of </w:t>
      </w:r>
      <w:r w:rsidR="005E4F11" w:rsidRPr="006E62F0">
        <w:rPr>
          <w:rFonts w:asciiTheme="majorHAnsi" w:eastAsia="Times New Roman" w:hAnsiTheme="majorHAnsi" w:cstheme="majorHAnsi"/>
          <w:color w:val="0A0A0A"/>
          <w:sz w:val="28"/>
          <w:szCs w:val="28"/>
        </w:rPr>
        <w:t>organisational</w:t>
      </w:r>
      <w:r w:rsidRPr="00DB245A">
        <w:rPr>
          <w:rFonts w:asciiTheme="majorHAnsi" w:eastAsia="Times New Roman" w:hAnsiTheme="majorHAnsi" w:cstheme="majorHAnsi"/>
          <w:color w:val="0A0A0A"/>
          <w:sz w:val="28"/>
          <w:szCs w:val="28"/>
        </w:rPr>
        <w:t xml:space="preserve"> cultures: power, role, task, and person</w:t>
      </w:r>
      <w:r w:rsidR="005E4F11" w:rsidRPr="006E62F0">
        <w:rPr>
          <w:rFonts w:asciiTheme="majorHAnsi" w:eastAsia="Times New Roman" w:hAnsiTheme="majorHAnsi" w:cstheme="majorHAnsi"/>
          <w:color w:val="0A0A0A"/>
          <w:sz w:val="28"/>
          <w:szCs w:val="28"/>
        </w:rPr>
        <w:t xml:space="preserve">. </w:t>
      </w:r>
      <w:r w:rsidRPr="006E62F0">
        <w:rPr>
          <w:rFonts w:asciiTheme="majorHAnsi" w:eastAsia="Times New Roman" w:hAnsiTheme="majorHAnsi" w:cstheme="majorHAnsi"/>
          <w:color w:val="0A0A0A"/>
          <w:sz w:val="28"/>
          <w:szCs w:val="28"/>
          <w:shd w:val="clear" w:color="auto" w:fill="FFFFFF"/>
        </w:rPr>
        <w:t>The question refers to power and role, which contrast sharply in how they distribute authority and structure formal relationships</w:t>
      </w:r>
      <w:r w:rsidR="00E53C7C">
        <w:rPr>
          <w:rFonts w:asciiTheme="majorHAnsi" w:eastAsia="Times New Roman" w:hAnsiTheme="majorHAnsi" w:cstheme="majorHAnsi"/>
          <w:color w:val="0A0A0A"/>
          <w:sz w:val="28"/>
          <w:szCs w:val="28"/>
          <w:shd w:val="clear" w:color="auto" w:fill="FFFFFF"/>
        </w:rPr>
        <w:t xml:space="preserve"> (</w:t>
      </w:r>
      <w:proofErr w:type="spellStart"/>
      <w:r w:rsidR="00E53C7C">
        <w:rPr>
          <w:rFonts w:asciiTheme="majorHAnsi" w:eastAsia="Times New Roman" w:hAnsiTheme="majorHAnsi" w:cstheme="majorHAnsi"/>
          <w:color w:val="0A0A0A"/>
          <w:sz w:val="28"/>
          <w:szCs w:val="28"/>
          <w:shd w:val="clear" w:color="auto" w:fill="FFFFFF"/>
        </w:rPr>
        <w:t>Panja,2025</w:t>
      </w:r>
      <w:proofErr w:type="spellEnd"/>
      <w:r w:rsidR="00E53C7C">
        <w:rPr>
          <w:rFonts w:asciiTheme="majorHAnsi" w:eastAsia="Times New Roman" w:hAnsiTheme="majorHAnsi" w:cstheme="majorHAnsi"/>
          <w:color w:val="0A0A0A"/>
          <w:sz w:val="28"/>
          <w:szCs w:val="28"/>
          <w:shd w:val="clear" w:color="auto" w:fill="FFFFFF"/>
        </w:rPr>
        <w:t xml:space="preserve">). </w:t>
      </w:r>
      <w:r w:rsidR="00E53C7C">
        <w:rPr>
          <w:rFonts w:asciiTheme="majorHAnsi" w:eastAsia="Times New Roman" w:hAnsiTheme="majorHAnsi" w:cstheme="majorHAnsi"/>
          <w:color w:val="0A0A0A"/>
          <w:sz w:val="28"/>
          <w:szCs w:val="28"/>
        </w:rPr>
        <w:t xml:space="preserve"> </w:t>
      </w:r>
    </w:p>
    <w:p w14:paraId="503301E8" w14:textId="77777777" w:rsidR="00C80732" w:rsidRDefault="00C80732" w:rsidP="005E4F11">
      <w:pPr>
        <w:spacing w:after="0" w:line="240" w:lineRule="auto"/>
        <w:divId w:val="249701805"/>
        <w:rPr>
          <w:rFonts w:asciiTheme="majorHAnsi" w:eastAsia="Times New Roman" w:hAnsiTheme="majorHAnsi" w:cstheme="majorHAnsi"/>
          <w:color w:val="0A0A0A"/>
          <w:sz w:val="28"/>
          <w:szCs w:val="28"/>
        </w:rPr>
      </w:pPr>
    </w:p>
    <w:p w14:paraId="74681650" w14:textId="77777777" w:rsidR="006E62F0" w:rsidRPr="006E62F0" w:rsidRDefault="006E62F0" w:rsidP="005E4F11">
      <w:pPr>
        <w:spacing w:after="0" w:line="240" w:lineRule="auto"/>
        <w:divId w:val="249701805"/>
        <w:rPr>
          <w:rFonts w:asciiTheme="majorHAnsi" w:eastAsia="Times New Roman" w:hAnsiTheme="majorHAnsi" w:cstheme="majorHAnsi"/>
          <w:color w:val="0A0A0A"/>
          <w:sz w:val="28"/>
          <w:szCs w:val="28"/>
        </w:rPr>
      </w:pPr>
    </w:p>
    <w:p w14:paraId="70F7A4E3" w14:textId="09B2210E" w:rsidR="007C7914" w:rsidRDefault="002E47B7" w:rsidP="0018721E">
      <w:pPr>
        <w:rPr>
          <w:sz w:val="28"/>
          <w:szCs w:val="28"/>
        </w:rPr>
      </w:pPr>
      <w:r>
        <w:rPr>
          <w:sz w:val="28"/>
          <w:szCs w:val="28"/>
        </w:rPr>
        <w:t xml:space="preserve">A power culture </w:t>
      </w:r>
      <w:r w:rsidR="00515F5F">
        <w:rPr>
          <w:sz w:val="28"/>
          <w:szCs w:val="28"/>
        </w:rPr>
        <w:t>is characterised by centralised authority, where a group or single person</w:t>
      </w:r>
      <w:r w:rsidR="00F9181D">
        <w:rPr>
          <w:sz w:val="28"/>
          <w:szCs w:val="28"/>
        </w:rPr>
        <w:t xml:space="preserve"> higher in an organisation decided key decisions. </w:t>
      </w:r>
    </w:p>
    <w:p w14:paraId="7033F66E" w14:textId="12E52D1D" w:rsidR="00945769" w:rsidRDefault="00F720E2" w:rsidP="0018721E">
      <w:pPr>
        <w:rPr>
          <w:sz w:val="28"/>
          <w:szCs w:val="28"/>
        </w:rPr>
      </w:pPr>
      <w:r>
        <w:rPr>
          <w:sz w:val="28"/>
          <w:szCs w:val="28"/>
        </w:rPr>
        <w:lastRenderedPageBreak/>
        <w:t xml:space="preserve">A role culture is by a formal hierarchal structure </w:t>
      </w:r>
      <w:r w:rsidR="004A3E03">
        <w:rPr>
          <w:sz w:val="28"/>
          <w:szCs w:val="28"/>
        </w:rPr>
        <w:t xml:space="preserve">where the power </w:t>
      </w:r>
      <w:bookmarkStart w:id="21" w:name="_Int_WE0iyuqe"/>
      <w:r w:rsidR="004A3E03">
        <w:rPr>
          <w:sz w:val="28"/>
          <w:szCs w:val="28"/>
        </w:rPr>
        <w:t>is</w:t>
      </w:r>
      <w:r w:rsidR="00225B5D">
        <w:rPr>
          <w:sz w:val="28"/>
          <w:szCs w:val="28"/>
        </w:rPr>
        <w:t xml:space="preserve"> derived</w:t>
      </w:r>
      <w:bookmarkEnd w:id="21"/>
      <w:r w:rsidR="00225B5D">
        <w:rPr>
          <w:sz w:val="28"/>
          <w:szCs w:val="28"/>
        </w:rPr>
        <w:t xml:space="preserve"> from</w:t>
      </w:r>
      <w:r w:rsidR="004A3E03">
        <w:rPr>
          <w:sz w:val="28"/>
          <w:szCs w:val="28"/>
        </w:rPr>
        <w:t xml:space="preserve"> a </w:t>
      </w:r>
      <w:bookmarkStart w:id="22" w:name="_Int_ud78Q5Yr"/>
      <w:r w:rsidR="004A3E03">
        <w:rPr>
          <w:sz w:val="28"/>
          <w:szCs w:val="28"/>
        </w:rPr>
        <w:t>persons</w:t>
      </w:r>
      <w:bookmarkEnd w:id="22"/>
      <w:r w:rsidR="004A3E03">
        <w:rPr>
          <w:sz w:val="28"/>
          <w:szCs w:val="28"/>
        </w:rPr>
        <w:t xml:space="preserve"> role within an organisation</w:t>
      </w:r>
      <w:r w:rsidR="00225B5D">
        <w:rPr>
          <w:sz w:val="28"/>
          <w:szCs w:val="28"/>
        </w:rPr>
        <w:t xml:space="preserve">. </w:t>
      </w:r>
    </w:p>
    <w:p w14:paraId="380A8E23" w14:textId="77777777" w:rsidR="00945769" w:rsidRDefault="00945769" w:rsidP="0018721E">
      <w:pPr>
        <w:rPr>
          <w:sz w:val="28"/>
          <w:szCs w:val="28"/>
        </w:rPr>
      </w:pPr>
    </w:p>
    <w:p w14:paraId="112F0042" w14:textId="77777777" w:rsidR="00FB030F" w:rsidRPr="00FB030F" w:rsidRDefault="00FB030F" w:rsidP="00FB030F">
      <w:pPr>
        <w:spacing w:after="150" w:line="240" w:lineRule="auto"/>
        <w:divId w:val="1959338300"/>
        <w:rPr>
          <w:rFonts w:ascii="Roboto" w:eastAsia="Times New Roman" w:hAnsi="Roboto" w:cs="Times New Roman"/>
          <w:b/>
          <w:bCs/>
          <w:color w:val="0A0A0A"/>
          <w:sz w:val="24"/>
          <w:szCs w:val="24"/>
        </w:rPr>
      </w:pPr>
      <w:r w:rsidRPr="00FB030F">
        <w:rPr>
          <w:rFonts w:ascii="Roboto" w:eastAsia="Times New Roman" w:hAnsi="Roboto" w:cs="Times New Roman"/>
          <w:b/>
          <w:bCs/>
          <w:color w:val="0A0A0A"/>
          <w:sz w:val="24"/>
          <w:szCs w:val="24"/>
        </w:rPr>
        <w:t>Comparison of power and role cultures</w:t>
      </w:r>
    </w:p>
    <w:tbl>
      <w:tblPr>
        <w:tblW w:w="5415" w:type="dxa"/>
        <w:tblCellMar>
          <w:top w:w="15" w:type="dxa"/>
          <w:left w:w="15" w:type="dxa"/>
          <w:bottom w:w="15" w:type="dxa"/>
          <w:right w:w="15" w:type="dxa"/>
        </w:tblCellMar>
        <w:tblLook w:val="04A0" w:firstRow="1" w:lastRow="0" w:firstColumn="1" w:lastColumn="0" w:noHBand="0" w:noVBand="1"/>
      </w:tblPr>
      <w:tblGrid>
        <w:gridCol w:w="1574"/>
        <w:gridCol w:w="2008"/>
        <w:gridCol w:w="1833"/>
      </w:tblGrid>
      <w:tr w:rsidR="00FB030F" w:rsidRPr="00FB030F" w14:paraId="37802876" w14:textId="77777777">
        <w:trPr>
          <w:divId w:val="1127239500"/>
        </w:trPr>
        <w:tc>
          <w:tcPr>
            <w:tcW w:w="0" w:type="auto"/>
            <w:shd w:val="clear" w:color="auto" w:fill="FFFFFF"/>
            <w:tcMar>
              <w:top w:w="0" w:type="dxa"/>
              <w:left w:w="0" w:type="dxa"/>
              <w:bottom w:w="180" w:type="dxa"/>
              <w:right w:w="150" w:type="dxa"/>
            </w:tcMar>
            <w:hideMark/>
          </w:tcPr>
          <w:p w14:paraId="5329A025" w14:textId="77777777" w:rsidR="00FB030F" w:rsidRPr="00FB030F" w:rsidRDefault="00FB030F" w:rsidP="00FB030F">
            <w:pPr>
              <w:spacing w:after="0" w:line="240" w:lineRule="auto"/>
              <w:rPr>
                <w:rFonts w:ascii="Times New Roman" w:eastAsia="Times New Roman" w:hAnsi="Times New Roman" w:cs="Times New Roman"/>
                <w:b/>
                <w:bCs/>
                <w:sz w:val="21"/>
                <w:szCs w:val="21"/>
              </w:rPr>
            </w:pPr>
            <w:r w:rsidRPr="00FB030F">
              <w:rPr>
                <w:rFonts w:ascii="Times New Roman" w:eastAsia="Times New Roman" w:hAnsi="Times New Roman" w:cs="Times New Roman"/>
                <w:b/>
                <w:bCs/>
                <w:sz w:val="21"/>
                <w:szCs w:val="21"/>
              </w:rPr>
              <w:t>Feature </w:t>
            </w:r>
          </w:p>
        </w:tc>
        <w:tc>
          <w:tcPr>
            <w:tcW w:w="0" w:type="auto"/>
            <w:tcMar>
              <w:top w:w="0" w:type="dxa"/>
              <w:left w:w="240" w:type="dxa"/>
              <w:bottom w:w="180" w:type="dxa"/>
              <w:right w:w="150" w:type="dxa"/>
            </w:tcMar>
            <w:hideMark/>
          </w:tcPr>
          <w:p w14:paraId="7EF17FCF" w14:textId="77777777" w:rsidR="00FB030F" w:rsidRPr="00FB030F" w:rsidRDefault="00FB030F" w:rsidP="00FB030F">
            <w:pPr>
              <w:spacing w:after="0" w:line="240" w:lineRule="auto"/>
              <w:rPr>
                <w:rFonts w:ascii="Times New Roman" w:eastAsia="Times New Roman" w:hAnsi="Times New Roman" w:cs="Times New Roman"/>
                <w:b/>
                <w:bCs/>
                <w:sz w:val="21"/>
                <w:szCs w:val="21"/>
              </w:rPr>
            </w:pPr>
            <w:r w:rsidRPr="00FB030F">
              <w:rPr>
                <w:rFonts w:ascii="Times New Roman" w:eastAsia="Times New Roman" w:hAnsi="Times New Roman" w:cs="Times New Roman"/>
                <w:b/>
                <w:bCs/>
                <w:sz w:val="21"/>
                <w:szCs w:val="21"/>
              </w:rPr>
              <w:t>Power Culture</w:t>
            </w:r>
          </w:p>
        </w:tc>
        <w:tc>
          <w:tcPr>
            <w:tcW w:w="0" w:type="auto"/>
            <w:tcMar>
              <w:top w:w="0" w:type="dxa"/>
              <w:left w:w="150" w:type="dxa"/>
              <w:bottom w:w="180" w:type="dxa"/>
              <w:right w:w="0" w:type="dxa"/>
            </w:tcMar>
            <w:hideMark/>
          </w:tcPr>
          <w:p w14:paraId="11C11646" w14:textId="77777777" w:rsidR="00FB030F" w:rsidRPr="00FB030F" w:rsidRDefault="00FB030F" w:rsidP="00FB030F">
            <w:pPr>
              <w:spacing w:after="0" w:line="240" w:lineRule="auto"/>
              <w:rPr>
                <w:rFonts w:ascii="Times New Roman" w:eastAsia="Times New Roman" w:hAnsi="Times New Roman" w:cs="Times New Roman"/>
                <w:b/>
                <w:bCs/>
                <w:sz w:val="21"/>
                <w:szCs w:val="21"/>
              </w:rPr>
            </w:pPr>
            <w:r w:rsidRPr="00FB030F">
              <w:rPr>
                <w:rFonts w:ascii="Times New Roman" w:eastAsia="Times New Roman" w:hAnsi="Times New Roman" w:cs="Times New Roman"/>
                <w:b/>
                <w:bCs/>
                <w:sz w:val="21"/>
                <w:szCs w:val="21"/>
              </w:rPr>
              <w:t>Role Culture</w:t>
            </w:r>
          </w:p>
        </w:tc>
      </w:tr>
      <w:tr w:rsidR="00FB030F" w:rsidRPr="00FB030F" w14:paraId="59D1985F" w14:textId="77777777">
        <w:trPr>
          <w:divId w:val="1127239500"/>
        </w:trPr>
        <w:tc>
          <w:tcPr>
            <w:tcW w:w="0" w:type="auto"/>
            <w:shd w:val="clear" w:color="auto" w:fill="FFFFFF"/>
            <w:tcMar>
              <w:top w:w="180" w:type="dxa"/>
              <w:left w:w="0" w:type="dxa"/>
              <w:bottom w:w="180" w:type="dxa"/>
              <w:right w:w="150" w:type="dxa"/>
            </w:tcMar>
            <w:hideMark/>
          </w:tcPr>
          <w:p w14:paraId="4A9D1713"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Source of power</w:t>
            </w:r>
          </w:p>
        </w:tc>
        <w:tc>
          <w:tcPr>
            <w:tcW w:w="0" w:type="auto"/>
            <w:tcMar>
              <w:top w:w="180" w:type="dxa"/>
              <w:left w:w="150" w:type="dxa"/>
              <w:bottom w:w="180" w:type="dxa"/>
              <w:right w:w="150" w:type="dxa"/>
            </w:tcMar>
            <w:hideMark/>
          </w:tcPr>
          <w:p w14:paraId="078B1670"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Central leader or small group</w:t>
            </w:r>
          </w:p>
        </w:tc>
        <w:tc>
          <w:tcPr>
            <w:tcW w:w="0" w:type="auto"/>
            <w:tcMar>
              <w:top w:w="180" w:type="dxa"/>
              <w:left w:w="150" w:type="dxa"/>
              <w:bottom w:w="180" w:type="dxa"/>
              <w:right w:w="0" w:type="dxa"/>
            </w:tcMar>
            <w:hideMark/>
          </w:tcPr>
          <w:p w14:paraId="7DE874B1"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Formal position or role</w:t>
            </w:r>
          </w:p>
        </w:tc>
      </w:tr>
      <w:tr w:rsidR="00FB030F" w:rsidRPr="00FB030F" w14:paraId="37FB21EC" w14:textId="77777777">
        <w:trPr>
          <w:divId w:val="1127239500"/>
        </w:trPr>
        <w:tc>
          <w:tcPr>
            <w:tcW w:w="0" w:type="auto"/>
            <w:shd w:val="clear" w:color="auto" w:fill="FFFFFF"/>
            <w:tcMar>
              <w:top w:w="180" w:type="dxa"/>
              <w:left w:w="0" w:type="dxa"/>
              <w:bottom w:w="180" w:type="dxa"/>
              <w:right w:w="150" w:type="dxa"/>
            </w:tcMar>
            <w:hideMark/>
          </w:tcPr>
          <w:p w14:paraId="58CF47E8"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Structure</w:t>
            </w:r>
          </w:p>
        </w:tc>
        <w:tc>
          <w:tcPr>
            <w:tcW w:w="0" w:type="auto"/>
            <w:tcMar>
              <w:top w:w="180" w:type="dxa"/>
              <w:left w:w="150" w:type="dxa"/>
              <w:bottom w:w="180" w:type="dxa"/>
              <w:right w:w="150" w:type="dxa"/>
            </w:tcMar>
            <w:hideMark/>
          </w:tcPr>
          <w:p w14:paraId="23066F7E" w14:textId="4B7CF499"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 xml:space="preserve">Flat; decisions flow from the </w:t>
            </w:r>
            <w:r w:rsidR="003E1E2A" w:rsidRPr="00FB030F">
              <w:rPr>
                <w:rFonts w:ascii="Arial" w:eastAsia="Times New Roman" w:hAnsi="Arial" w:cs="Arial"/>
                <w:sz w:val="21"/>
                <w:szCs w:val="21"/>
              </w:rPr>
              <w:t>centre</w:t>
            </w:r>
          </w:p>
        </w:tc>
        <w:tc>
          <w:tcPr>
            <w:tcW w:w="0" w:type="auto"/>
            <w:tcMar>
              <w:top w:w="180" w:type="dxa"/>
              <w:left w:w="150" w:type="dxa"/>
              <w:bottom w:w="180" w:type="dxa"/>
              <w:right w:w="0" w:type="dxa"/>
            </w:tcMar>
            <w:hideMark/>
          </w:tcPr>
          <w:p w14:paraId="48EFF0F1"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Hierarchical and bureaucratic</w:t>
            </w:r>
          </w:p>
        </w:tc>
      </w:tr>
      <w:tr w:rsidR="00FB030F" w:rsidRPr="00FB030F" w14:paraId="7BDB4966" w14:textId="77777777">
        <w:trPr>
          <w:divId w:val="1127239500"/>
        </w:trPr>
        <w:tc>
          <w:tcPr>
            <w:tcW w:w="0" w:type="auto"/>
            <w:shd w:val="clear" w:color="auto" w:fill="FFFFFF"/>
            <w:tcMar>
              <w:top w:w="180" w:type="dxa"/>
              <w:left w:w="0" w:type="dxa"/>
              <w:bottom w:w="180" w:type="dxa"/>
              <w:right w:w="150" w:type="dxa"/>
            </w:tcMar>
            <w:hideMark/>
          </w:tcPr>
          <w:p w14:paraId="38512271"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Rules and procedures</w:t>
            </w:r>
          </w:p>
        </w:tc>
        <w:tc>
          <w:tcPr>
            <w:tcW w:w="0" w:type="auto"/>
            <w:tcMar>
              <w:top w:w="180" w:type="dxa"/>
              <w:left w:w="150" w:type="dxa"/>
              <w:bottom w:w="180" w:type="dxa"/>
              <w:right w:w="150" w:type="dxa"/>
            </w:tcMar>
            <w:hideMark/>
          </w:tcPr>
          <w:p w14:paraId="1BA31C60"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Few and minimal</w:t>
            </w:r>
          </w:p>
        </w:tc>
        <w:tc>
          <w:tcPr>
            <w:tcW w:w="0" w:type="auto"/>
            <w:tcMar>
              <w:top w:w="180" w:type="dxa"/>
              <w:left w:w="150" w:type="dxa"/>
              <w:bottom w:w="180" w:type="dxa"/>
              <w:right w:w="0" w:type="dxa"/>
            </w:tcMar>
            <w:hideMark/>
          </w:tcPr>
          <w:p w14:paraId="5B8441C0"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Clear, rigid, and strictly followed</w:t>
            </w:r>
          </w:p>
        </w:tc>
      </w:tr>
      <w:tr w:rsidR="00FB030F" w:rsidRPr="00FB030F" w14:paraId="55C7CCF7" w14:textId="77777777">
        <w:trPr>
          <w:divId w:val="1127239500"/>
        </w:trPr>
        <w:tc>
          <w:tcPr>
            <w:tcW w:w="0" w:type="auto"/>
            <w:shd w:val="clear" w:color="auto" w:fill="FFFFFF"/>
            <w:tcMar>
              <w:top w:w="180" w:type="dxa"/>
              <w:left w:w="0" w:type="dxa"/>
              <w:bottom w:w="180" w:type="dxa"/>
              <w:right w:w="150" w:type="dxa"/>
            </w:tcMar>
            <w:hideMark/>
          </w:tcPr>
          <w:p w14:paraId="269BC86A"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Decision-making speed</w:t>
            </w:r>
          </w:p>
        </w:tc>
        <w:tc>
          <w:tcPr>
            <w:tcW w:w="0" w:type="auto"/>
            <w:tcMar>
              <w:top w:w="180" w:type="dxa"/>
              <w:left w:w="150" w:type="dxa"/>
              <w:bottom w:w="180" w:type="dxa"/>
              <w:right w:w="150" w:type="dxa"/>
            </w:tcMar>
            <w:hideMark/>
          </w:tcPr>
          <w:p w14:paraId="416455D0"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Fast and swift</w:t>
            </w:r>
          </w:p>
        </w:tc>
        <w:tc>
          <w:tcPr>
            <w:tcW w:w="0" w:type="auto"/>
            <w:tcMar>
              <w:top w:w="180" w:type="dxa"/>
              <w:left w:w="150" w:type="dxa"/>
              <w:bottom w:w="180" w:type="dxa"/>
              <w:right w:w="0" w:type="dxa"/>
            </w:tcMar>
            <w:hideMark/>
          </w:tcPr>
          <w:p w14:paraId="413CD518"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Slow and methodical</w:t>
            </w:r>
          </w:p>
        </w:tc>
      </w:tr>
      <w:tr w:rsidR="00FB030F" w:rsidRPr="00FB030F" w14:paraId="68AF66EA" w14:textId="77777777">
        <w:trPr>
          <w:divId w:val="1127239500"/>
        </w:trPr>
        <w:tc>
          <w:tcPr>
            <w:tcW w:w="0" w:type="auto"/>
            <w:shd w:val="clear" w:color="auto" w:fill="FFFFFF"/>
            <w:tcMar>
              <w:top w:w="180" w:type="dxa"/>
              <w:left w:w="0" w:type="dxa"/>
              <w:bottom w:w="180" w:type="dxa"/>
              <w:right w:w="150" w:type="dxa"/>
            </w:tcMar>
            <w:hideMark/>
          </w:tcPr>
          <w:p w14:paraId="6D0EF200"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Employee relationships</w:t>
            </w:r>
          </w:p>
        </w:tc>
        <w:tc>
          <w:tcPr>
            <w:tcW w:w="0" w:type="auto"/>
            <w:tcMar>
              <w:top w:w="180" w:type="dxa"/>
              <w:left w:w="150" w:type="dxa"/>
              <w:bottom w:w="180" w:type="dxa"/>
              <w:right w:w="150" w:type="dxa"/>
            </w:tcMar>
            <w:hideMark/>
          </w:tcPr>
          <w:p w14:paraId="7166D4C5"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Based on loyalty to the leader</w:t>
            </w:r>
          </w:p>
        </w:tc>
        <w:tc>
          <w:tcPr>
            <w:tcW w:w="0" w:type="auto"/>
            <w:tcMar>
              <w:top w:w="180" w:type="dxa"/>
              <w:left w:w="150" w:type="dxa"/>
              <w:bottom w:w="180" w:type="dxa"/>
              <w:right w:w="0" w:type="dxa"/>
            </w:tcMar>
            <w:hideMark/>
          </w:tcPr>
          <w:p w14:paraId="10FD83A1"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Based on formal job descriptions</w:t>
            </w:r>
          </w:p>
        </w:tc>
      </w:tr>
      <w:tr w:rsidR="00FB030F" w:rsidRPr="00FB030F" w14:paraId="4806956D" w14:textId="77777777">
        <w:trPr>
          <w:divId w:val="1127239500"/>
        </w:trPr>
        <w:tc>
          <w:tcPr>
            <w:tcW w:w="0" w:type="auto"/>
            <w:shd w:val="clear" w:color="auto" w:fill="FFFFFF"/>
            <w:tcMar>
              <w:top w:w="180" w:type="dxa"/>
              <w:left w:w="0" w:type="dxa"/>
              <w:bottom w:w="180" w:type="dxa"/>
              <w:right w:w="150" w:type="dxa"/>
            </w:tcMar>
            <w:hideMark/>
          </w:tcPr>
          <w:p w14:paraId="2C0C1E63"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Flexibility</w:t>
            </w:r>
          </w:p>
        </w:tc>
        <w:tc>
          <w:tcPr>
            <w:tcW w:w="0" w:type="auto"/>
            <w:tcMar>
              <w:top w:w="180" w:type="dxa"/>
              <w:left w:w="150" w:type="dxa"/>
              <w:bottom w:w="180" w:type="dxa"/>
              <w:right w:w="150" w:type="dxa"/>
            </w:tcMar>
            <w:hideMark/>
          </w:tcPr>
          <w:p w14:paraId="67F68DB6"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High degree of adaptability</w:t>
            </w:r>
          </w:p>
        </w:tc>
        <w:tc>
          <w:tcPr>
            <w:tcW w:w="0" w:type="auto"/>
            <w:tcMar>
              <w:top w:w="180" w:type="dxa"/>
              <w:left w:w="150" w:type="dxa"/>
              <w:bottom w:w="180" w:type="dxa"/>
              <w:right w:w="0" w:type="dxa"/>
            </w:tcMar>
            <w:hideMark/>
          </w:tcPr>
          <w:p w14:paraId="78A75F79"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Low degree of adaptability</w:t>
            </w:r>
          </w:p>
        </w:tc>
      </w:tr>
      <w:tr w:rsidR="00FB030F" w:rsidRPr="00FB030F" w14:paraId="3F3048E2" w14:textId="77777777">
        <w:trPr>
          <w:divId w:val="1127239500"/>
        </w:trPr>
        <w:tc>
          <w:tcPr>
            <w:tcW w:w="0" w:type="auto"/>
            <w:shd w:val="clear" w:color="auto" w:fill="FFFFFF"/>
            <w:tcMar>
              <w:top w:w="180" w:type="dxa"/>
              <w:left w:w="0" w:type="dxa"/>
              <w:bottom w:w="180" w:type="dxa"/>
              <w:right w:w="150" w:type="dxa"/>
            </w:tcMar>
            <w:hideMark/>
          </w:tcPr>
          <w:p w14:paraId="3F9F42CD"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b/>
                <w:bCs/>
                <w:sz w:val="21"/>
                <w:szCs w:val="21"/>
              </w:rPr>
              <w:t>Best suited for</w:t>
            </w:r>
          </w:p>
        </w:tc>
        <w:tc>
          <w:tcPr>
            <w:tcW w:w="0" w:type="auto"/>
            <w:tcMar>
              <w:top w:w="180" w:type="dxa"/>
              <w:left w:w="150" w:type="dxa"/>
              <w:bottom w:w="180" w:type="dxa"/>
              <w:right w:w="150" w:type="dxa"/>
            </w:tcMar>
            <w:hideMark/>
          </w:tcPr>
          <w:p w14:paraId="5BD281E5" w14:textId="77777777"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Small start-ups, entrepreneurial businesses</w:t>
            </w:r>
          </w:p>
        </w:tc>
        <w:tc>
          <w:tcPr>
            <w:tcW w:w="0" w:type="auto"/>
            <w:tcMar>
              <w:top w:w="180" w:type="dxa"/>
              <w:left w:w="150" w:type="dxa"/>
              <w:bottom w:w="180" w:type="dxa"/>
              <w:right w:w="0" w:type="dxa"/>
            </w:tcMar>
            <w:hideMark/>
          </w:tcPr>
          <w:p w14:paraId="35CE1CB6" w14:textId="0AF2BF34" w:rsidR="00FB030F" w:rsidRPr="00FB030F" w:rsidRDefault="00FB030F" w:rsidP="00FB030F">
            <w:pPr>
              <w:spacing w:after="0" w:line="270" w:lineRule="atLeast"/>
              <w:rPr>
                <w:rFonts w:ascii="Arial" w:eastAsia="Times New Roman" w:hAnsi="Arial" w:cs="Arial"/>
                <w:sz w:val="21"/>
                <w:szCs w:val="21"/>
              </w:rPr>
            </w:pPr>
            <w:r w:rsidRPr="00FB030F">
              <w:rPr>
                <w:rFonts w:ascii="Arial" w:eastAsia="Times New Roman" w:hAnsi="Arial" w:cs="Arial"/>
                <w:sz w:val="21"/>
                <w:szCs w:val="21"/>
              </w:rPr>
              <w:t xml:space="preserve">Large, stable </w:t>
            </w:r>
            <w:r w:rsidR="003E1E2A" w:rsidRPr="00FB030F">
              <w:rPr>
                <w:rFonts w:ascii="Arial" w:eastAsia="Times New Roman" w:hAnsi="Arial" w:cs="Arial"/>
                <w:sz w:val="21"/>
                <w:szCs w:val="21"/>
              </w:rPr>
              <w:t>organisations</w:t>
            </w:r>
            <w:r w:rsidRPr="00FB030F">
              <w:rPr>
                <w:rFonts w:ascii="Arial" w:eastAsia="Times New Roman" w:hAnsi="Arial" w:cs="Arial"/>
                <w:sz w:val="21"/>
                <w:szCs w:val="21"/>
              </w:rPr>
              <w:t>, government agencies</w:t>
            </w:r>
          </w:p>
        </w:tc>
      </w:tr>
    </w:tbl>
    <w:p w14:paraId="4A98CF21" w14:textId="55FF7B6C" w:rsidR="00CA7759" w:rsidRPr="003E1E2A" w:rsidRDefault="00FB14A2" w:rsidP="003E1E2A">
      <w:pPr>
        <w:spacing w:after="0" w:line="240" w:lineRule="auto"/>
        <w:divId w:val="2027750630"/>
        <w:rPr>
          <w:rFonts w:asciiTheme="majorHAnsi" w:eastAsia="Times New Roman" w:hAnsiTheme="majorHAnsi" w:cstheme="majorHAnsi"/>
          <w:color w:val="0A0A0A"/>
          <w:sz w:val="28"/>
          <w:szCs w:val="28"/>
        </w:rPr>
      </w:pPr>
      <w:r w:rsidRPr="00FB14A2">
        <w:rPr>
          <w:rFonts w:asciiTheme="majorHAnsi" w:eastAsia="Times New Roman" w:hAnsiTheme="majorHAnsi" w:cstheme="majorHAnsi"/>
          <w:color w:val="0A0A0A"/>
          <w:sz w:val="28"/>
          <w:szCs w:val="28"/>
        </w:rPr>
        <w:t>Communication norms and informal relationships profoundly influence ethical decision-making, </w:t>
      </w:r>
      <w:r w:rsidRPr="003E1E2A">
        <w:rPr>
          <w:rFonts w:asciiTheme="majorHAnsi" w:eastAsia="Times New Roman" w:hAnsiTheme="majorHAnsi" w:cstheme="majorHAnsi"/>
          <w:sz w:val="28"/>
          <w:szCs w:val="28"/>
        </w:rPr>
        <w:t>both positively and negatively</w:t>
      </w:r>
      <w:r w:rsidRPr="003E1E2A">
        <w:rPr>
          <w:rFonts w:asciiTheme="majorHAnsi" w:eastAsia="Times New Roman" w:hAnsiTheme="majorHAnsi" w:cstheme="majorHAnsi"/>
          <w:color w:val="0A0A0A"/>
          <w:sz w:val="28"/>
          <w:szCs w:val="28"/>
          <w:shd w:val="clear" w:color="auto" w:fill="FFFFFF"/>
        </w:rPr>
        <w:t xml:space="preserve">. While clear communication is </w:t>
      </w:r>
      <w:r w:rsidR="003E1E2A" w:rsidRPr="003E1E2A">
        <w:rPr>
          <w:rFonts w:asciiTheme="majorHAnsi" w:eastAsia="Times New Roman" w:hAnsiTheme="majorHAnsi" w:cstheme="majorHAnsi"/>
          <w:color w:val="0A0A0A"/>
          <w:sz w:val="28"/>
          <w:szCs w:val="28"/>
          <w:shd w:val="clear" w:color="auto" w:fill="FFFFFF"/>
        </w:rPr>
        <w:t>an</w:t>
      </w:r>
      <w:r w:rsidRPr="003E1E2A">
        <w:rPr>
          <w:rFonts w:asciiTheme="majorHAnsi" w:eastAsia="Times New Roman" w:hAnsiTheme="majorHAnsi" w:cstheme="majorHAnsi"/>
          <w:color w:val="0A0A0A"/>
          <w:sz w:val="28"/>
          <w:szCs w:val="28"/>
          <w:shd w:val="clear" w:color="auto" w:fill="FFFFFF"/>
        </w:rPr>
        <w:t xml:space="preserve"> </w:t>
      </w:r>
      <w:r w:rsidR="003E1E2A" w:rsidRPr="003E1E2A">
        <w:rPr>
          <w:rFonts w:asciiTheme="majorHAnsi" w:eastAsia="Times New Roman" w:hAnsiTheme="majorHAnsi" w:cstheme="majorHAnsi"/>
          <w:color w:val="0A0A0A"/>
          <w:sz w:val="28"/>
          <w:szCs w:val="28"/>
          <w:shd w:val="clear" w:color="auto" w:fill="FFFFFF"/>
        </w:rPr>
        <w:t xml:space="preserve">importantly </w:t>
      </w:r>
      <w:r w:rsidRPr="003E1E2A">
        <w:rPr>
          <w:rFonts w:asciiTheme="majorHAnsi" w:eastAsia="Times New Roman" w:hAnsiTheme="majorHAnsi" w:cstheme="majorHAnsi"/>
          <w:color w:val="0A0A0A"/>
          <w:sz w:val="28"/>
          <w:szCs w:val="28"/>
          <w:shd w:val="clear" w:color="auto" w:fill="FFFFFF"/>
        </w:rPr>
        <w:t xml:space="preserve">of ethical </w:t>
      </w:r>
      <w:r w:rsidR="003E1E2A" w:rsidRPr="003E1E2A">
        <w:rPr>
          <w:rFonts w:asciiTheme="majorHAnsi" w:eastAsia="Times New Roman" w:hAnsiTheme="majorHAnsi" w:cstheme="majorHAnsi"/>
          <w:color w:val="0A0A0A"/>
          <w:sz w:val="28"/>
          <w:szCs w:val="28"/>
          <w:shd w:val="clear" w:color="auto" w:fill="FFFFFF"/>
        </w:rPr>
        <w:t>behaviour</w:t>
      </w:r>
      <w:r w:rsidRPr="003E1E2A">
        <w:rPr>
          <w:rFonts w:asciiTheme="majorHAnsi" w:eastAsia="Times New Roman" w:hAnsiTheme="majorHAnsi" w:cstheme="majorHAnsi"/>
          <w:color w:val="0A0A0A"/>
          <w:sz w:val="28"/>
          <w:szCs w:val="28"/>
          <w:shd w:val="clear" w:color="auto" w:fill="FFFFFF"/>
        </w:rPr>
        <w:t>, casual interactions and personal allegiances can either reinforce strong values or lead to ethical lapses like conflicts of interest or cover-ups.</w:t>
      </w:r>
      <w:r w:rsidRPr="003E1E2A">
        <w:rPr>
          <w:rFonts w:asciiTheme="majorHAnsi" w:eastAsia="Times New Roman" w:hAnsiTheme="majorHAnsi" w:cstheme="majorHAnsi"/>
          <w:color w:val="0A0A0A"/>
          <w:sz w:val="28"/>
          <w:szCs w:val="28"/>
        </w:rPr>
        <w:t> </w:t>
      </w:r>
    </w:p>
    <w:p w14:paraId="4BAD55EF" w14:textId="651D092B" w:rsidR="00EB2A69" w:rsidRDefault="0018721E" w:rsidP="00BC2910">
      <w:pPr>
        <w:rPr>
          <w:rFonts w:asciiTheme="majorHAnsi" w:hAnsiTheme="majorHAnsi" w:cstheme="majorHAnsi"/>
          <w:sz w:val="28"/>
          <w:szCs w:val="28"/>
        </w:rPr>
      </w:pPr>
      <w:r w:rsidRPr="003E1E2A">
        <w:rPr>
          <w:rFonts w:asciiTheme="majorHAnsi" w:hAnsiTheme="majorHAnsi" w:cstheme="majorHAnsi"/>
          <w:sz w:val="28"/>
          <w:szCs w:val="28"/>
        </w:rPr>
        <w:t xml:space="preserve"> </w:t>
      </w:r>
    </w:p>
    <w:p w14:paraId="2C398226" w14:textId="77777777" w:rsidR="00C360A7" w:rsidRDefault="00C360A7" w:rsidP="00BC2910">
      <w:pPr>
        <w:rPr>
          <w:rFonts w:asciiTheme="majorHAnsi" w:hAnsiTheme="majorHAnsi" w:cstheme="majorHAnsi"/>
          <w:sz w:val="28"/>
          <w:szCs w:val="28"/>
        </w:rPr>
      </w:pPr>
    </w:p>
    <w:p w14:paraId="5CB68759" w14:textId="77777777" w:rsidR="00C360A7" w:rsidRDefault="00C360A7" w:rsidP="00BC2910">
      <w:pPr>
        <w:rPr>
          <w:rFonts w:asciiTheme="majorHAnsi" w:hAnsiTheme="majorHAnsi" w:cstheme="majorHAnsi"/>
          <w:sz w:val="28"/>
          <w:szCs w:val="28"/>
        </w:rPr>
      </w:pPr>
    </w:p>
    <w:p w14:paraId="378422BD" w14:textId="77777777" w:rsidR="00945769" w:rsidRDefault="00945769" w:rsidP="00BC2910">
      <w:pPr>
        <w:rPr>
          <w:rFonts w:asciiTheme="majorHAnsi" w:hAnsiTheme="majorHAnsi" w:cstheme="majorHAnsi"/>
          <w:sz w:val="28"/>
          <w:szCs w:val="28"/>
        </w:rPr>
      </w:pPr>
    </w:p>
    <w:p w14:paraId="19139B8D" w14:textId="77777777" w:rsidR="00945769" w:rsidRDefault="00945769" w:rsidP="00BC2910">
      <w:pPr>
        <w:rPr>
          <w:rFonts w:asciiTheme="majorHAnsi" w:hAnsiTheme="majorHAnsi" w:cstheme="majorHAnsi"/>
          <w:sz w:val="28"/>
          <w:szCs w:val="28"/>
        </w:rPr>
      </w:pPr>
    </w:p>
    <w:p w14:paraId="4DB9F94C" w14:textId="77777777" w:rsidR="00945769" w:rsidRDefault="00945769" w:rsidP="00BC2910">
      <w:pPr>
        <w:rPr>
          <w:rFonts w:asciiTheme="majorHAnsi" w:hAnsiTheme="majorHAnsi" w:cstheme="majorHAnsi"/>
          <w:sz w:val="28"/>
          <w:szCs w:val="28"/>
        </w:rPr>
      </w:pPr>
    </w:p>
    <w:p w14:paraId="29351C09" w14:textId="77777777" w:rsidR="00945769" w:rsidRDefault="00945769" w:rsidP="00BC2910">
      <w:pPr>
        <w:rPr>
          <w:rFonts w:asciiTheme="majorHAnsi" w:hAnsiTheme="majorHAnsi" w:cstheme="majorHAnsi"/>
          <w:sz w:val="28"/>
          <w:szCs w:val="28"/>
        </w:rPr>
      </w:pPr>
    </w:p>
    <w:p w14:paraId="7AA6FAD4" w14:textId="77777777" w:rsidR="00945769" w:rsidRDefault="00945769" w:rsidP="00BC2910">
      <w:pPr>
        <w:rPr>
          <w:rFonts w:asciiTheme="majorHAnsi" w:hAnsiTheme="majorHAnsi" w:cstheme="majorHAnsi"/>
          <w:sz w:val="28"/>
          <w:szCs w:val="28"/>
        </w:rPr>
      </w:pPr>
    </w:p>
    <w:p w14:paraId="3A4005B6" w14:textId="26B5CB4D" w:rsidR="00945769" w:rsidRDefault="00945769" w:rsidP="00BC2910">
      <w:pPr>
        <w:rPr>
          <w:rFonts w:asciiTheme="majorHAnsi" w:hAnsiTheme="majorHAnsi" w:cstheme="majorHAnsi"/>
          <w:sz w:val="28"/>
          <w:szCs w:val="28"/>
        </w:rPr>
      </w:pPr>
    </w:p>
    <w:p w14:paraId="1F363B30" w14:textId="77777777" w:rsidR="00945769" w:rsidRDefault="00945769" w:rsidP="00BC2910">
      <w:pPr>
        <w:rPr>
          <w:rFonts w:asciiTheme="majorHAnsi" w:hAnsiTheme="majorHAnsi" w:cstheme="majorHAnsi"/>
          <w:sz w:val="28"/>
          <w:szCs w:val="28"/>
        </w:rPr>
      </w:pPr>
    </w:p>
    <w:p w14:paraId="7A4A514A" w14:textId="77777777" w:rsidR="00945769" w:rsidRDefault="00945769" w:rsidP="00BC2910">
      <w:pPr>
        <w:rPr>
          <w:rFonts w:asciiTheme="majorHAnsi" w:hAnsiTheme="majorHAnsi" w:cstheme="majorHAnsi"/>
          <w:sz w:val="28"/>
          <w:szCs w:val="28"/>
        </w:rPr>
      </w:pPr>
    </w:p>
    <w:p w14:paraId="584147A6" w14:textId="77777777" w:rsidR="00945769" w:rsidRDefault="00945769" w:rsidP="00BC2910">
      <w:pPr>
        <w:rPr>
          <w:rFonts w:asciiTheme="majorHAnsi" w:hAnsiTheme="majorHAnsi" w:cstheme="majorHAnsi"/>
          <w:sz w:val="28"/>
          <w:szCs w:val="28"/>
        </w:rPr>
      </w:pPr>
    </w:p>
    <w:p w14:paraId="0B9AD9BD" w14:textId="77777777" w:rsidR="00945769" w:rsidRDefault="00945769" w:rsidP="00BC2910">
      <w:pPr>
        <w:rPr>
          <w:rFonts w:asciiTheme="majorHAnsi" w:hAnsiTheme="majorHAnsi" w:cstheme="majorHAnsi"/>
          <w:sz w:val="28"/>
          <w:szCs w:val="28"/>
        </w:rPr>
      </w:pPr>
    </w:p>
    <w:p w14:paraId="686C9F71" w14:textId="77777777" w:rsidR="00945769" w:rsidRDefault="00945769" w:rsidP="00BC2910">
      <w:pPr>
        <w:rPr>
          <w:rFonts w:asciiTheme="majorHAnsi" w:hAnsiTheme="majorHAnsi" w:cstheme="majorHAnsi"/>
          <w:sz w:val="28"/>
          <w:szCs w:val="28"/>
        </w:rPr>
      </w:pPr>
    </w:p>
    <w:p w14:paraId="32FA3D5E" w14:textId="77777777" w:rsidR="00945769" w:rsidRDefault="00945769" w:rsidP="00BC2910">
      <w:pPr>
        <w:rPr>
          <w:rFonts w:asciiTheme="majorHAnsi" w:hAnsiTheme="majorHAnsi" w:cstheme="majorHAnsi"/>
          <w:sz w:val="28"/>
          <w:szCs w:val="28"/>
        </w:rPr>
      </w:pPr>
    </w:p>
    <w:p w14:paraId="3BBC164C" w14:textId="77777777" w:rsidR="00945769" w:rsidRDefault="00945769" w:rsidP="00BC2910">
      <w:pPr>
        <w:rPr>
          <w:rFonts w:asciiTheme="majorHAnsi" w:hAnsiTheme="majorHAnsi" w:cstheme="majorHAnsi"/>
          <w:sz w:val="28"/>
          <w:szCs w:val="28"/>
        </w:rPr>
      </w:pPr>
    </w:p>
    <w:p w14:paraId="3A4CCC49" w14:textId="77777777" w:rsidR="00945769" w:rsidRDefault="00945769" w:rsidP="00BC2910">
      <w:pPr>
        <w:rPr>
          <w:rFonts w:asciiTheme="majorHAnsi" w:hAnsiTheme="majorHAnsi" w:cstheme="majorHAnsi"/>
          <w:sz w:val="28"/>
          <w:szCs w:val="28"/>
        </w:rPr>
      </w:pPr>
    </w:p>
    <w:p w14:paraId="251C6632" w14:textId="77777777" w:rsidR="00945769" w:rsidRDefault="00945769" w:rsidP="00BC2910">
      <w:pPr>
        <w:rPr>
          <w:rFonts w:asciiTheme="majorHAnsi" w:hAnsiTheme="majorHAnsi" w:cstheme="majorHAnsi"/>
          <w:sz w:val="28"/>
          <w:szCs w:val="28"/>
        </w:rPr>
      </w:pPr>
    </w:p>
    <w:p w14:paraId="26441DC7" w14:textId="77777777" w:rsidR="00945769" w:rsidRDefault="00945769" w:rsidP="00BC2910">
      <w:pPr>
        <w:rPr>
          <w:rFonts w:asciiTheme="majorHAnsi" w:hAnsiTheme="majorHAnsi" w:cstheme="majorHAnsi"/>
          <w:sz w:val="28"/>
          <w:szCs w:val="28"/>
        </w:rPr>
      </w:pPr>
    </w:p>
    <w:p w14:paraId="42E4FA3A" w14:textId="77777777" w:rsidR="00945769" w:rsidRPr="003E1E2A" w:rsidRDefault="00945769" w:rsidP="00BC2910">
      <w:pPr>
        <w:rPr>
          <w:rFonts w:asciiTheme="majorHAnsi" w:hAnsiTheme="majorHAnsi" w:cstheme="majorHAnsi"/>
          <w:sz w:val="28"/>
          <w:szCs w:val="28"/>
        </w:rPr>
      </w:pPr>
    </w:p>
    <w:p w14:paraId="41063E24" w14:textId="77777777" w:rsidR="00BC2910" w:rsidRDefault="00BC2910" w:rsidP="00BC2910"/>
    <w:p w14:paraId="106C6BA9" w14:textId="317ACE7C" w:rsidR="00BC2910" w:rsidRPr="00C2248A" w:rsidRDefault="00853E94" w:rsidP="00BC2910">
      <w:pPr>
        <w:pStyle w:val="Heading2"/>
        <w:rPr>
          <w:sz w:val="32"/>
          <w:szCs w:val="32"/>
        </w:rPr>
      </w:pPr>
      <w:r>
        <w:rPr>
          <w:sz w:val="32"/>
          <w:szCs w:val="32"/>
        </w:rPr>
        <w:t xml:space="preserve">Organisational environmental analysis that can </w:t>
      </w:r>
      <w:bookmarkStart w:id="23" w:name="_Int_1Bbgv17k"/>
      <w:r>
        <w:rPr>
          <w:sz w:val="32"/>
          <w:szCs w:val="32"/>
        </w:rPr>
        <w:t>impact</w:t>
      </w:r>
      <w:bookmarkEnd w:id="23"/>
      <w:r>
        <w:rPr>
          <w:sz w:val="32"/>
          <w:szCs w:val="32"/>
        </w:rPr>
        <w:t>/</w:t>
      </w:r>
      <w:r w:rsidR="002958F2">
        <w:rPr>
          <w:sz w:val="32"/>
          <w:szCs w:val="32"/>
        </w:rPr>
        <w:t xml:space="preserve">influence culture </w:t>
      </w:r>
    </w:p>
    <w:p w14:paraId="1DFF2283" w14:textId="10CDEB03" w:rsidR="00BC2910" w:rsidRDefault="00B44F4A" w:rsidP="00BC2910">
      <w:r>
        <w:t xml:space="preserve">The organisation that will </w:t>
      </w:r>
      <w:bookmarkStart w:id="24" w:name="_Int_Ty8pW641"/>
      <w:r>
        <w:t>be talked</w:t>
      </w:r>
      <w:bookmarkEnd w:id="24"/>
      <w:r>
        <w:t xml:space="preserve"> about here is Tesco. There will be an analysis of swot, pestle and </w:t>
      </w:r>
      <w:proofErr w:type="spellStart"/>
      <w:r>
        <w:t>McKinsley</w:t>
      </w:r>
      <w:proofErr w:type="spellEnd"/>
      <w:r>
        <w:t xml:space="preserve">. </w:t>
      </w:r>
    </w:p>
    <w:p w14:paraId="1600E831" w14:textId="77777777" w:rsidR="00FE4B91" w:rsidRPr="000C644A" w:rsidRDefault="00FE4B91" w:rsidP="00FE4B91">
      <w:pPr>
        <w:spacing w:before="100" w:beforeAutospacing="1" w:after="100" w:afterAutospacing="1" w:line="240" w:lineRule="auto"/>
        <w:outlineLvl w:val="0"/>
        <w:divId w:val="1003242465"/>
        <w:rPr>
          <w:rFonts w:asciiTheme="majorHAnsi" w:eastAsia="Times New Roman" w:hAnsiTheme="majorHAnsi" w:cstheme="majorHAnsi"/>
          <w:color w:val="000000"/>
          <w:kern w:val="36"/>
          <w:sz w:val="28"/>
          <w:szCs w:val="28"/>
        </w:rPr>
      </w:pPr>
      <w:r w:rsidRPr="000C644A">
        <w:rPr>
          <w:rFonts w:asciiTheme="majorHAnsi" w:eastAsia="Times New Roman" w:hAnsiTheme="majorHAnsi" w:cstheme="majorHAnsi"/>
          <w:color w:val="000000"/>
          <w:kern w:val="36"/>
          <w:sz w:val="28"/>
          <w:szCs w:val="28"/>
        </w:rPr>
        <w:t>SWOT Analysis: Organisational Environmental Factors Impacting Culture</w:t>
      </w:r>
    </w:p>
    <w:p w14:paraId="3BD85F7E" w14:textId="77777777" w:rsidR="00FE4B91" w:rsidRPr="000C644A" w:rsidRDefault="00FE4B91" w:rsidP="00FE4B91">
      <w:pPr>
        <w:spacing w:before="100" w:beforeAutospacing="1" w:after="100" w:afterAutospacing="1" w:line="240" w:lineRule="auto"/>
        <w:outlineLvl w:val="1"/>
        <w:divId w:val="1003242465"/>
        <w:rPr>
          <w:rFonts w:asciiTheme="majorHAnsi" w:eastAsia="Times New Roman" w:hAnsiTheme="majorHAnsi" w:cstheme="majorHAnsi"/>
          <w:color w:val="000000"/>
          <w:sz w:val="28"/>
          <w:szCs w:val="28"/>
        </w:rPr>
      </w:pPr>
      <w:r w:rsidRPr="000C644A">
        <w:rPr>
          <w:rFonts w:asciiTheme="majorHAnsi" w:eastAsia="Times New Roman" w:hAnsiTheme="majorHAnsi" w:cstheme="majorHAnsi"/>
          <w:color w:val="000000"/>
          <w:sz w:val="28"/>
          <w:szCs w:val="28"/>
        </w:rPr>
        <w:t>1. Strengths (Internal Positive Factors)</w:t>
      </w:r>
    </w:p>
    <w:p w14:paraId="76D42762" w14:textId="77777777" w:rsidR="00FE4B91" w:rsidRPr="000C644A" w:rsidRDefault="00FE4B91" w:rsidP="00FE4B91">
      <w:p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lastRenderedPageBreak/>
        <w:t>Internal conditions that support a strong, healthy organisational culture.</w:t>
      </w:r>
    </w:p>
    <w:p w14:paraId="43F7C6CC"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Clear organisational values and mission</w:t>
      </w:r>
      <w:r w:rsidRPr="000C644A">
        <w:rPr>
          <w:rFonts w:asciiTheme="majorHAnsi" w:eastAsiaTheme="minorEastAsia" w:hAnsiTheme="majorHAnsi" w:cstheme="majorHAnsi"/>
          <w:color w:val="000000"/>
          <w:sz w:val="28"/>
          <w:szCs w:val="28"/>
        </w:rPr>
        <w:br/>
        <w:t>– Provides a shared sense of purpose, guiding employee behaviour and cultural norms.</w:t>
      </w:r>
    </w:p>
    <w:p w14:paraId="1392650A"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Strong leadership and governance</w:t>
      </w:r>
      <w:r w:rsidRPr="000C644A">
        <w:rPr>
          <w:rFonts w:asciiTheme="majorHAnsi" w:eastAsiaTheme="minorEastAsia" w:hAnsiTheme="majorHAnsi" w:cstheme="majorHAnsi"/>
          <w:color w:val="000000"/>
          <w:sz w:val="28"/>
          <w:szCs w:val="28"/>
        </w:rPr>
        <w:br/>
        <w:t>– Leaders who model desired behaviours reinforce a positive and consistent culture.</w:t>
      </w:r>
    </w:p>
    <w:p w14:paraId="723AFDCE"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Effective communication channels</w:t>
      </w:r>
      <w:r w:rsidRPr="000C644A">
        <w:rPr>
          <w:rFonts w:asciiTheme="majorHAnsi" w:eastAsiaTheme="minorEastAsia" w:hAnsiTheme="majorHAnsi" w:cstheme="majorHAnsi"/>
          <w:color w:val="000000"/>
          <w:sz w:val="28"/>
          <w:szCs w:val="28"/>
        </w:rPr>
        <w:br/>
        <w:t>– Transparent information flow reduces uncertainty and strengthens trust.</w:t>
      </w:r>
    </w:p>
    <w:p w14:paraId="5C27CB7C"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Supportive HR practices</w:t>
      </w:r>
      <w:r w:rsidRPr="000C644A">
        <w:rPr>
          <w:rFonts w:asciiTheme="majorHAnsi" w:eastAsiaTheme="minorEastAsia" w:hAnsiTheme="majorHAnsi" w:cstheme="majorHAnsi"/>
          <w:color w:val="000000"/>
          <w:sz w:val="28"/>
          <w:szCs w:val="28"/>
        </w:rPr>
        <w:br/>
        <w:t>– Recruitment, training, recognition, and performance management systems that align with cultural goals.</w:t>
      </w:r>
    </w:p>
    <w:p w14:paraId="7DB6336D"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Diverse and skilled workforce</w:t>
      </w:r>
      <w:r w:rsidRPr="000C644A">
        <w:rPr>
          <w:rFonts w:asciiTheme="majorHAnsi" w:eastAsiaTheme="minorEastAsia" w:hAnsiTheme="majorHAnsi" w:cstheme="majorHAnsi"/>
          <w:color w:val="000000"/>
          <w:sz w:val="28"/>
          <w:szCs w:val="28"/>
        </w:rPr>
        <w:br/>
        <w:t>– Brings innovative ideas and supports a culture of continuous improvement.</w:t>
      </w:r>
    </w:p>
    <w:p w14:paraId="51DFE591" w14:textId="77777777" w:rsidR="00FE4B91" w:rsidRPr="000C644A" w:rsidRDefault="00FE4B91" w:rsidP="00FE4B91">
      <w:pPr>
        <w:numPr>
          <w:ilvl w:val="0"/>
          <w:numId w:val="36"/>
        </w:numPr>
        <w:spacing w:before="100" w:beforeAutospacing="1" w:after="100" w:afterAutospacing="1" w:line="240" w:lineRule="auto"/>
        <w:divId w:val="1003242465"/>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Technological infrastructure</w:t>
      </w:r>
      <w:r w:rsidRPr="000C644A">
        <w:rPr>
          <w:rFonts w:asciiTheme="majorHAnsi" w:eastAsiaTheme="minorEastAsia" w:hAnsiTheme="majorHAnsi" w:cstheme="majorHAnsi"/>
          <w:color w:val="000000"/>
          <w:sz w:val="28"/>
          <w:szCs w:val="28"/>
        </w:rPr>
        <w:br/>
        <w:t>– Tools that support collaboration, remote work, and agility.</w:t>
      </w:r>
    </w:p>
    <w:p w14:paraId="1E751470" w14:textId="77777777" w:rsidR="00367159" w:rsidRPr="000C644A" w:rsidRDefault="00367159" w:rsidP="00367159">
      <w:pPr>
        <w:spacing w:before="100" w:beforeAutospacing="1" w:after="100" w:afterAutospacing="1" w:line="240" w:lineRule="auto"/>
        <w:outlineLvl w:val="1"/>
        <w:divId w:val="91975453"/>
        <w:rPr>
          <w:rFonts w:asciiTheme="majorHAnsi" w:eastAsia="Times New Roman" w:hAnsiTheme="majorHAnsi" w:cstheme="majorHAnsi"/>
          <w:color w:val="000000"/>
          <w:sz w:val="28"/>
          <w:szCs w:val="28"/>
        </w:rPr>
      </w:pPr>
      <w:r w:rsidRPr="000C644A">
        <w:rPr>
          <w:rFonts w:asciiTheme="majorHAnsi" w:eastAsia="Times New Roman" w:hAnsiTheme="majorHAnsi" w:cstheme="majorHAnsi"/>
          <w:color w:val="000000"/>
          <w:sz w:val="28"/>
          <w:szCs w:val="28"/>
        </w:rPr>
        <w:t>2. Weaknesses (Internal Negative Factors)</w:t>
      </w:r>
    </w:p>
    <w:p w14:paraId="0C9DDED0" w14:textId="77777777" w:rsidR="00367159" w:rsidRPr="000C644A" w:rsidRDefault="00367159" w:rsidP="00367159">
      <w:p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Internal elements that can weaken or distort organisational culture.</w:t>
      </w:r>
    </w:p>
    <w:p w14:paraId="1F79880A"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Lack of clear cultural identity</w:t>
      </w:r>
      <w:r w:rsidRPr="000C644A">
        <w:rPr>
          <w:rFonts w:asciiTheme="majorHAnsi" w:eastAsiaTheme="minorEastAsia" w:hAnsiTheme="majorHAnsi" w:cstheme="majorHAnsi"/>
          <w:color w:val="000000"/>
          <w:sz w:val="28"/>
          <w:szCs w:val="28"/>
        </w:rPr>
        <w:br/>
        <w:t>– Leads to confusion, inconsistent behaviours, and fragmented subcultures.</w:t>
      </w:r>
    </w:p>
    <w:p w14:paraId="14649D22"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Poor leadership or inconsistent management styles</w:t>
      </w:r>
      <w:r w:rsidRPr="000C644A">
        <w:rPr>
          <w:rFonts w:asciiTheme="majorHAnsi" w:eastAsiaTheme="minorEastAsia" w:hAnsiTheme="majorHAnsi" w:cstheme="majorHAnsi"/>
          <w:color w:val="000000"/>
          <w:sz w:val="28"/>
          <w:szCs w:val="28"/>
        </w:rPr>
        <w:br/>
        <w:t>– Creates distrust, fear, or disengagement.</w:t>
      </w:r>
    </w:p>
    <w:p w14:paraId="72ECEF59"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Communication breakdowns</w:t>
      </w:r>
      <w:r w:rsidRPr="000C644A">
        <w:rPr>
          <w:rFonts w:asciiTheme="majorHAnsi" w:eastAsiaTheme="minorEastAsia" w:hAnsiTheme="majorHAnsi" w:cstheme="majorHAnsi"/>
          <w:color w:val="000000"/>
          <w:sz w:val="28"/>
          <w:szCs w:val="28"/>
        </w:rPr>
        <w:br/>
        <w:t>– Rumours, information silos, or a lack of transparency create cultural misalignment.</w:t>
      </w:r>
    </w:p>
    <w:p w14:paraId="06A72CE9"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Resistance to change</w:t>
      </w:r>
      <w:r w:rsidRPr="000C644A">
        <w:rPr>
          <w:rFonts w:asciiTheme="majorHAnsi" w:eastAsiaTheme="minorEastAsia" w:hAnsiTheme="majorHAnsi" w:cstheme="majorHAnsi"/>
          <w:color w:val="000000"/>
          <w:sz w:val="28"/>
          <w:szCs w:val="28"/>
        </w:rPr>
        <w:br/>
        <w:t>– A rigid workforce or outdated policies inhibit cultural evolution.</w:t>
      </w:r>
    </w:p>
    <w:p w14:paraId="5672989F"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High employee turnover</w:t>
      </w:r>
      <w:r w:rsidRPr="000C644A">
        <w:rPr>
          <w:rFonts w:asciiTheme="majorHAnsi" w:eastAsiaTheme="minorEastAsia" w:hAnsiTheme="majorHAnsi" w:cstheme="majorHAnsi"/>
          <w:color w:val="000000"/>
          <w:sz w:val="28"/>
          <w:szCs w:val="28"/>
        </w:rPr>
        <w:br/>
        <w:t>– Disrupts cultural continuity and weakens organisational knowledge.</w:t>
      </w:r>
    </w:p>
    <w:p w14:paraId="0555EB86" w14:textId="77777777" w:rsidR="00367159" w:rsidRPr="000C644A" w:rsidRDefault="00367159" w:rsidP="00367159">
      <w:pPr>
        <w:numPr>
          <w:ilvl w:val="0"/>
          <w:numId w:val="37"/>
        </w:numPr>
        <w:spacing w:before="100" w:beforeAutospacing="1" w:after="100" w:afterAutospacing="1" w:line="240" w:lineRule="auto"/>
        <w:divId w:val="91975453"/>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Limited employee development opportunities</w:t>
      </w:r>
      <w:r w:rsidRPr="000C644A">
        <w:rPr>
          <w:rFonts w:asciiTheme="majorHAnsi" w:eastAsiaTheme="minorEastAsia" w:hAnsiTheme="majorHAnsi" w:cstheme="majorHAnsi"/>
          <w:color w:val="000000"/>
          <w:sz w:val="28"/>
          <w:szCs w:val="28"/>
        </w:rPr>
        <w:br/>
        <w:t>– Contributes to low morale and a stagnant culture.</w:t>
      </w:r>
    </w:p>
    <w:p w14:paraId="0DD512CE" w14:textId="77777777" w:rsidR="000572B3" w:rsidRPr="000C644A" w:rsidRDefault="000572B3" w:rsidP="000572B3">
      <w:pPr>
        <w:spacing w:before="100" w:beforeAutospacing="1" w:after="100" w:afterAutospacing="1" w:line="240" w:lineRule="auto"/>
        <w:outlineLvl w:val="1"/>
        <w:divId w:val="526451181"/>
        <w:rPr>
          <w:rFonts w:asciiTheme="majorHAnsi" w:eastAsia="Times New Roman" w:hAnsiTheme="majorHAnsi" w:cstheme="majorHAnsi"/>
          <w:color w:val="000000"/>
          <w:sz w:val="28"/>
          <w:szCs w:val="28"/>
        </w:rPr>
      </w:pPr>
      <w:r w:rsidRPr="000C644A">
        <w:rPr>
          <w:rFonts w:asciiTheme="majorHAnsi" w:eastAsia="Times New Roman" w:hAnsiTheme="majorHAnsi" w:cstheme="majorHAnsi"/>
          <w:color w:val="000000"/>
          <w:sz w:val="28"/>
          <w:szCs w:val="28"/>
        </w:rPr>
        <w:t>3. Opportunities (External Positive Factors)</w:t>
      </w:r>
    </w:p>
    <w:p w14:paraId="423F114C" w14:textId="12E0E6DA" w:rsidR="000572B3" w:rsidRPr="000C644A" w:rsidRDefault="000572B3" w:rsidP="000572B3">
      <w:p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lastRenderedPageBreak/>
        <w:t xml:space="preserve">External elements the organisation can </w:t>
      </w:r>
      <w:r w:rsidR="000C644A" w:rsidRPr="000C644A">
        <w:rPr>
          <w:rFonts w:asciiTheme="majorHAnsi" w:eastAsiaTheme="minorEastAsia" w:hAnsiTheme="majorHAnsi" w:cstheme="majorHAnsi"/>
          <w:color w:val="000000"/>
          <w:sz w:val="28"/>
          <w:szCs w:val="28"/>
        </w:rPr>
        <w:t>use</w:t>
      </w:r>
      <w:r w:rsidRPr="000C644A">
        <w:rPr>
          <w:rFonts w:asciiTheme="majorHAnsi" w:eastAsiaTheme="minorEastAsia" w:hAnsiTheme="majorHAnsi" w:cstheme="majorHAnsi"/>
          <w:color w:val="000000"/>
          <w:sz w:val="28"/>
          <w:szCs w:val="28"/>
        </w:rPr>
        <w:t xml:space="preserve"> to enhance culture.</w:t>
      </w:r>
    </w:p>
    <w:p w14:paraId="08876DC0" w14:textId="77777777"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Emerging technologies</w:t>
      </w:r>
      <w:r w:rsidRPr="000C644A">
        <w:rPr>
          <w:rFonts w:asciiTheme="majorHAnsi" w:eastAsiaTheme="minorEastAsia" w:hAnsiTheme="majorHAnsi" w:cstheme="majorHAnsi"/>
          <w:color w:val="000000"/>
          <w:sz w:val="28"/>
          <w:szCs w:val="28"/>
        </w:rPr>
        <w:br/>
        <w:t>– Facilitate innovation, collaboration, and more flexible workplace arrangements.</w:t>
      </w:r>
    </w:p>
    <w:p w14:paraId="4E8A09C2" w14:textId="77777777"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Changing workforce expectations</w:t>
      </w:r>
      <w:r w:rsidRPr="000C644A">
        <w:rPr>
          <w:rFonts w:asciiTheme="majorHAnsi" w:eastAsiaTheme="minorEastAsia" w:hAnsiTheme="majorHAnsi" w:cstheme="majorHAnsi"/>
          <w:color w:val="000000"/>
          <w:sz w:val="28"/>
          <w:szCs w:val="28"/>
        </w:rPr>
        <w:br/>
        <w:t>– Opportunities to build cultures around inclusivity, well-being, and work–life balance.</w:t>
      </w:r>
    </w:p>
    <w:p w14:paraId="20A53B5C" w14:textId="2BD0417A"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Globalisation and cultural exposure</w:t>
      </w:r>
      <w:r w:rsidRPr="000C644A">
        <w:rPr>
          <w:rFonts w:asciiTheme="majorHAnsi" w:eastAsiaTheme="minorEastAsia" w:hAnsiTheme="majorHAnsi" w:cstheme="majorHAnsi"/>
          <w:color w:val="000000"/>
          <w:sz w:val="28"/>
          <w:szCs w:val="28"/>
        </w:rPr>
        <w:br/>
        <w:t xml:space="preserve">– </w:t>
      </w:r>
      <w:r w:rsidR="000C644A" w:rsidRPr="000C644A">
        <w:rPr>
          <w:rFonts w:asciiTheme="majorHAnsi" w:eastAsiaTheme="minorEastAsia" w:hAnsiTheme="majorHAnsi" w:cstheme="majorHAnsi"/>
          <w:color w:val="000000"/>
          <w:sz w:val="28"/>
          <w:szCs w:val="28"/>
        </w:rPr>
        <w:t>Encourage</w:t>
      </w:r>
      <w:r w:rsidRPr="000C644A">
        <w:rPr>
          <w:rFonts w:asciiTheme="majorHAnsi" w:eastAsiaTheme="minorEastAsia" w:hAnsiTheme="majorHAnsi" w:cstheme="majorHAnsi"/>
          <w:color w:val="000000"/>
          <w:sz w:val="28"/>
          <w:szCs w:val="28"/>
        </w:rPr>
        <w:t xml:space="preserve"> cross-cultural learning, creativity, and broader perspectives.</w:t>
      </w:r>
    </w:p>
    <w:p w14:paraId="7DE2F0C4" w14:textId="77777777"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Regulatory and industry standards</w:t>
      </w:r>
      <w:r w:rsidRPr="000C644A">
        <w:rPr>
          <w:rFonts w:asciiTheme="majorHAnsi" w:eastAsiaTheme="minorEastAsia" w:hAnsiTheme="majorHAnsi" w:cstheme="majorHAnsi"/>
          <w:color w:val="000000"/>
          <w:sz w:val="28"/>
          <w:szCs w:val="28"/>
        </w:rPr>
        <w:br/>
        <w:t>– Can promote ethical behaviour, compliance, and accountability in the culture.</w:t>
      </w:r>
    </w:p>
    <w:p w14:paraId="063B7FD3" w14:textId="77777777"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Availability of external training and benchmarking</w:t>
      </w:r>
      <w:r w:rsidRPr="000C644A">
        <w:rPr>
          <w:rFonts w:asciiTheme="majorHAnsi" w:eastAsiaTheme="minorEastAsia" w:hAnsiTheme="majorHAnsi" w:cstheme="majorHAnsi"/>
          <w:color w:val="000000"/>
          <w:sz w:val="28"/>
          <w:szCs w:val="28"/>
        </w:rPr>
        <w:br/>
        <w:t>– Provides best practices to strengthen or redesign organisational culture.</w:t>
      </w:r>
    </w:p>
    <w:p w14:paraId="33A3756E" w14:textId="77777777" w:rsidR="000572B3" w:rsidRPr="000C644A" w:rsidRDefault="000572B3" w:rsidP="000572B3">
      <w:pPr>
        <w:numPr>
          <w:ilvl w:val="0"/>
          <w:numId w:val="38"/>
        </w:numPr>
        <w:spacing w:before="100" w:beforeAutospacing="1" w:after="100" w:afterAutospacing="1" w:line="240" w:lineRule="auto"/>
        <w:divId w:val="526451181"/>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Partnerships and networks</w:t>
      </w:r>
      <w:r w:rsidRPr="000C644A">
        <w:rPr>
          <w:rFonts w:asciiTheme="majorHAnsi" w:eastAsiaTheme="minorEastAsia" w:hAnsiTheme="majorHAnsi" w:cstheme="majorHAnsi"/>
          <w:color w:val="000000"/>
          <w:sz w:val="28"/>
          <w:szCs w:val="28"/>
        </w:rPr>
        <w:br/>
        <w:t>– Collaboration with external organisations can enhance learning culture and innovation.</w:t>
      </w:r>
    </w:p>
    <w:p w14:paraId="7847BD84" w14:textId="77777777" w:rsidR="001F216F" w:rsidRPr="000C644A" w:rsidRDefault="001F216F" w:rsidP="001F216F">
      <w:pPr>
        <w:spacing w:before="100" w:beforeAutospacing="1" w:after="100" w:afterAutospacing="1" w:line="240" w:lineRule="auto"/>
        <w:outlineLvl w:val="1"/>
        <w:divId w:val="1153185140"/>
        <w:rPr>
          <w:rFonts w:asciiTheme="majorHAnsi" w:eastAsia="Times New Roman" w:hAnsiTheme="majorHAnsi" w:cstheme="majorHAnsi"/>
          <w:color w:val="000000"/>
          <w:sz w:val="28"/>
          <w:szCs w:val="28"/>
        </w:rPr>
      </w:pPr>
      <w:r w:rsidRPr="000C644A">
        <w:rPr>
          <w:rFonts w:asciiTheme="majorHAnsi" w:eastAsia="Times New Roman" w:hAnsiTheme="majorHAnsi" w:cstheme="majorHAnsi"/>
          <w:color w:val="000000"/>
          <w:sz w:val="28"/>
          <w:szCs w:val="28"/>
        </w:rPr>
        <w:t>4. Threats (External Negative Factors)</w:t>
      </w:r>
    </w:p>
    <w:p w14:paraId="733E7234" w14:textId="77777777" w:rsidR="001F216F" w:rsidRPr="000C644A" w:rsidRDefault="001F216F" w:rsidP="001F216F">
      <w:pPr>
        <w:spacing w:before="100" w:beforeAutospacing="1" w:after="100" w:afterAutospacing="1" w:line="240" w:lineRule="auto"/>
        <w:divId w:val="1153185140"/>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External pressures that may challenge or negatively influence the culture.</w:t>
      </w:r>
    </w:p>
    <w:p w14:paraId="281A97B2" w14:textId="77777777" w:rsidR="001F216F" w:rsidRPr="000C644A" w:rsidRDefault="001F216F" w:rsidP="001F216F">
      <w:pPr>
        <w:numPr>
          <w:ilvl w:val="0"/>
          <w:numId w:val="39"/>
        </w:numPr>
        <w:spacing w:before="100" w:beforeAutospacing="1" w:after="100" w:afterAutospacing="1" w:line="240" w:lineRule="auto"/>
        <w:divId w:val="1153185140"/>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Rapid technological changes</w:t>
      </w:r>
      <w:r w:rsidRPr="000C644A">
        <w:rPr>
          <w:rFonts w:asciiTheme="majorHAnsi" w:eastAsiaTheme="minorEastAsia" w:hAnsiTheme="majorHAnsi" w:cstheme="majorHAnsi"/>
          <w:color w:val="000000"/>
          <w:sz w:val="28"/>
          <w:szCs w:val="28"/>
        </w:rPr>
        <w:br/>
        <w:t>– Employees may feel overwhelmed or threatened if not adequately supported.</w:t>
      </w:r>
    </w:p>
    <w:p w14:paraId="1F3A5DFC" w14:textId="77777777" w:rsidR="001F216F" w:rsidRPr="000C644A" w:rsidRDefault="001F216F" w:rsidP="001F216F">
      <w:pPr>
        <w:numPr>
          <w:ilvl w:val="0"/>
          <w:numId w:val="39"/>
        </w:numPr>
        <w:spacing w:before="100" w:beforeAutospacing="1" w:after="100" w:afterAutospacing="1" w:line="240" w:lineRule="auto"/>
        <w:divId w:val="1153185140"/>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Competitive market pressures</w:t>
      </w:r>
      <w:r w:rsidRPr="000C644A">
        <w:rPr>
          <w:rFonts w:asciiTheme="majorHAnsi" w:eastAsiaTheme="minorEastAsia" w:hAnsiTheme="majorHAnsi" w:cstheme="majorHAnsi"/>
          <w:color w:val="000000"/>
          <w:sz w:val="28"/>
          <w:szCs w:val="28"/>
        </w:rPr>
        <w:br/>
        <w:t>– Can create a high-stress, performance-driven culture that sacrifices well-being.</w:t>
      </w:r>
    </w:p>
    <w:p w14:paraId="79F8E74B" w14:textId="5B196A2F" w:rsidR="001F216F" w:rsidRPr="000C644A" w:rsidRDefault="001F216F" w:rsidP="000C644A">
      <w:pPr>
        <w:numPr>
          <w:ilvl w:val="0"/>
          <w:numId w:val="39"/>
        </w:numPr>
        <w:spacing w:before="100" w:beforeAutospacing="1" w:after="100" w:afterAutospacing="1" w:line="240" w:lineRule="auto"/>
        <w:divId w:val="1153185140"/>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Labour market shortages</w:t>
      </w:r>
      <w:r w:rsidRPr="000C644A">
        <w:rPr>
          <w:rFonts w:asciiTheme="majorHAnsi" w:eastAsiaTheme="minorEastAsia" w:hAnsiTheme="majorHAnsi" w:cstheme="majorHAnsi"/>
          <w:color w:val="000000"/>
          <w:sz w:val="28"/>
          <w:szCs w:val="28"/>
        </w:rPr>
        <w:br/>
        <w:t>– Increases workload and stress for existing employees, affecting cultural morale.</w:t>
      </w:r>
    </w:p>
    <w:p w14:paraId="5CCE3197" w14:textId="45F66AFD" w:rsidR="001F216F" w:rsidRPr="000C644A" w:rsidRDefault="001F216F" w:rsidP="001F216F">
      <w:pPr>
        <w:numPr>
          <w:ilvl w:val="0"/>
          <w:numId w:val="39"/>
        </w:numPr>
        <w:spacing w:before="100" w:beforeAutospacing="1" w:after="100" w:afterAutospacing="1" w:line="240" w:lineRule="auto"/>
        <w:divId w:val="1153185140"/>
        <w:rPr>
          <w:rFonts w:asciiTheme="majorHAnsi" w:eastAsiaTheme="minorEastAsia" w:hAnsiTheme="majorHAnsi" w:cstheme="majorHAnsi"/>
          <w:color w:val="000000"/>
          <w:sz w:val="28"/>
          <w:szCs w:val="28"/>
        </w:rPr>
      </w:pPr>
      <w:r w:rsidRPr="000C644A">
        <w:rPr>
          <w:rFonts w:asciiTheme="majorHAnsi" w:eastAsiaTheme="minorEastAsia" w:hAnsiTheme="majorHAnsi" w:cstheme="majorHAnsi"/>
          <w:color w:val="000000"/>
          <w:sz w:val="28"/>
          <w:szCs w:val="28"/>
        </w:rPr>
        <w:t>Societal expectations and public scrutiny</w:t>
      </w:r>
      <w:r w:rsidRPr="000C644A">
        <w:rPr>
          <w:rFonts w:asciiTheme="majorHAnsi" w:eastAsiaTheme="minorEastAsia" w:hAnsiTheme="majorHAnsi" w:cstheme="majorHAnsi"/>
          <w:color w:val="000000"/>
          <w:sz w:val="28"/>
          <w:szCs w:val="28"/>
        </w:rPr>
        <w:br/>
        <w:t xml:space="preserve">– Negative customer or public </w:t>
      </w:r>
      <w:r w:rsidR="000C644A" w:rsidRPr="000C644A">
        <w:rPr>
          <w:rFonts w:asciiTheme="majorHAnsi" w:eastAsiaTheme="minorEastAsia" w:hAnsiTheme="majorHAnsi" w:cstheme="majorHAnsi"/>
          <w:color w:val="000000"/>
          <w:sz w:val="28"/>
          <w:szCs w:val="28"/>
        </w:rPr>
        <w:t>beliefs</w:t>
      </w:r>
      <w:r w:rsidRPr="000C644A">
        <w:rPr>
          <w:rFonts w:asciiTheme="majorHAnsi" w:eastAsiaTheme="minorEastAsia" w:hAnsiTheme="majorHAnsi" w:cstheme="majorHAnsi"/>
          <w:color w:val="000000"/>
          <w:sz w:val="28"/>
          <w:szCs w:val="28"/>
        </w:rPr>
        <w:t xml:space="preserve"> can damage trust and cultural confidence.</w:t>
      </w:r>
    </w:p>
    <w:p w14:paraId="7848EAA4" w14:textId="6BF026C9" w:rsidR="008724D8" w:rsidRDefault="008724D8" w:rsidP="00BC2910"/>
    <w:p w14:paraId="0695883A" w14:textId="77777777" w:rsidR="00526BA9" w:rsidRPr="00FF5962" w:rsidRDefault="00526BA9" w:rsidP="00526BA9">
      <w:pPr>
        <w:spacing w:before="100" w:beforeAutospacing="1" w:after="100" w:afterAutospacing="1" w:line="240" w:lineRule="auto"/>
        <w:outlineLvl w:val="0"/>
        <w:divId w:val="2092044562"/>
        <w:rPr>
          <w:rFonts w:asciiTheme="majorHAnsi" w:eastAsia="Times New Roman" w:hAnsiTheme="majorHAnsi" w:cstheme="majorHAnsi"/>
          <w:color w:val="000000"/>
          <w:kern w:val="36"/>
          <w:sz w:val="28"/>
          <w:szCs w:val="28"/>
        </w:rPr>
      </w:pPr>
      <w:r w:rsidRPr="00FF5962">
        <w:rPr>
          <w:rFonts w:asciiTheme="majorHAnsi" w:eastAsia="Times New Roman" w:hAnsiTheme="majorHAnsi" w:cstheme="majorHAnsi"/>
          <w:color w:val="000000"/>
          <w:kern w:val="36"/>
          <w:sz w:val="28"/>
          <w:szCs w:val="28"/>
        </w:rPr>
        <w:t>PESTLE Analysis: Environmental Factors Impacting Organisational Culture</w:t>
      </w:r>
    </w:p>
    <w:p w14:paraId="3197D8C3" w14:textId="77777777" w:rsidR="00526BA9" w:rsidRPr="00FF5962" w:rsidRDefault="00526BA9" w:rsidP="00526BA9">
      <w:pPr>
        <w:spacing w:before="100" w:beforeAutospacing="1" w:after="100" w:afterAutospacing="1" w:line="240" w:lineRule="auto"/>
        <w:outlineLvl w:val="1"/>
        <w:divId w:val="2092044562"/>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lastRenderedPageBreak/>
        <w:t>1. Political Factors</w:t>
      </w:r>
    </w:p>
    <w:p w14:paraId="29637374" w14:textId="77777777" w:rsidR="00526BA9" w:rsidRPr="00FF5962" w:rsidRDefault="00526BA9" w:rsidP="00526BA9">
      <w:pPr>
        <w:spacing w:before="100" w:beforeAutospacing="1" w:after="100" w:afterAutospacing="1" w:line="240" w:lineRule="auto"/>
        <w:divId w:val="2092044562"/>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External political conditions that influence organisational decision-making and cultural expectations.</w:t>
      </w:r>
    </w:p>
    <w:p w14:paraId="6750EEF9" w14:textId="77777777" w:rsidR="00526BA9" w:rsidRPr="00FF5962" w:rsidRDefault="00526BA9" w:rsidP="00526BA9">
      <w:pPr>
        <w:numPr>
          <w:ilvl w:val="0"/>
          <w:numId w:val="40"/>
        </w:numPr>
        <w:spacing w:before="100" w:beforeAutospacing="1" w:after="100" w:afterAutospacing="1" w:line="240" w:lineRule="auto"/>
        <w:divId w:val="2092044562"/>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Government regulations and policies</w:t>
      </w:r>
      <w:r w:rsidRPr="00FF5962">
        <w:rPr>
          <w:rFonts w:asciiTheme="majorHAnsi" w:eastAsiaTheme="minorEastAsia" w:hAnsiTheme="majorHAnsi" w:cstheme="majorHAnsi"/>
          <w:color w:val="000000"/>
          <w:sz w:val="28"/>
          <w:szCs w:val="28"/>
        </w:rPr>
        <w:br/>
        <w:t>– Employment laws, safety standards, and governance rules shape expectations for ethics and behaviour.</w:t>
      </w:r>
    </w:p>
    <w:p w14:paraId="26ECAB63" w14:textId="77777777" w:rsidR="00526BA9" w:rsidRPr="00FF5962" w:rsidRDefault="00526BA9" w:rsidP="00526BA9">
      <w:pPr>
        <w:numPr>
          <w:ilvl w:val="0"/>
          <w:numId w:val="40"/>
        </w:numPr>
        <w:spacing w:before="100" w:beforeAutospacing="1" w:after="100" w:afterAutospacing="1" w:line="240" w:lineRule="auto"/>
        <w:divId w:val="2092044562"/>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Political stability or instability</w:t>
      </w:r>
      <w:r w:rsidRPr="00FF5962">
        <w:rPr>
          <w:rFonts w:asciiTheme="majorHAnsi" w:eastAsiaTheme="minorEastAsia" w:hAnsiTheme="majorHAnsi" w:cstheme="majorHAnsi"/>
          <w:color w:val="000000"/>
          <w:sz w:val="28"/>
          <w:szCs w:val="28"/>
        </w:rPr>
        <w:br/>
        <w:t>– Stable environments promote confidence and long-term cultural development; instability increases fear and risk-aversion.</w:t>
      </w:r>
    </w:p>
    <w:p w14:paraId="6077C224" w14:textId="77777777" w:rsidR="00526BA9" w:rsidRPr="00FF5962" w:rsidRDefault="00526BA9" w:rsidP="00526BA9">
      <w:pPr>
        <w:numPr>
          <w:ilvl w:val="0"/>
          <w:numId w:val="40"/>
        </w:numPr>
        <w:spacing w:before="100" w:beforeAutospacing="1" w:after="100" w:afterAutospacing="1" w:line="240" w:lineRule="auto"/>
        <w:divId w:val="2092044562"/>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Public sector influence and funding models</w:t>
      </w:r>
      <w:r w:rsidRPr="00FF5962">
        <w:rPr>
          <w:rFonts w:asciiTheme="majorHAnsi" w:eastAsiaTheme="minorEastAsia" w:hAnsiTheme="majorHAnsi" w:cstheme="majorHAnsi"/>
          <w:color w:val="000000"/>
          <w:sz w:val="28"/>
          <w:szCs w:val="28"/>
        </w:rPr>
        <w:br/>
        <w:t>– Organisations reliant on government contracts or funding may adopt a more compliance-driven culture.</w:t>
      </w:r>
    </w:p>
    <w:p w14:paraId="6D5FBC5D" w14:textId="77777777" w:rsidR="00526BA9" w:rsidRPr="00FF5962" w:rsidRDefault="00526BA9" w:rsidP="00526BA9">
      <w:pPr>
        <w:numPr>
          <w:ilvl w:val="0"/>
          <w:numId w:val="40"/>
        </w:numPr>
        <w:spacing w:before="100" w:beforeAutospacing="1" w:after="100" w:afterAutospacing="1" w:line="240" w:lineRule="auto"/>
        <w:divId w:val="2092044562"/>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Trade policies and international relations</w:t>
      </w:r>
      <w:r w:rsidRPr="00FF5962">
        <w:rPr>
          <w:rFonts w:asciiTheme="majorHAnsi" w:eastAsiaTheme="minorEastAsia" w:hAnsiTheme="majorHAnsi" w:cstheme="majorHAnsi"/>
          <w:color w:val="000000"/>
          <w:sz w:val="28"/>
          <w:szCs w:val="28"/>
        </w:rPr>
        <w:br/>
        <w:t>– Affect global operations, requiring culturally adaptive and internationally aware workforces.</w:t>
      </w:r>
    </w:p>
    <w:p w14:paraId="4A5C50F7" w14:textId="77777777" w:rsidR="008410B9" w:rsidRPr="00FF5962" w:rsidRDefault="008410B9" w:rsidP="008410B9">
      <w:pPr>
        <w:spacing w:before="100" w:beforeAutospacing="1" w:after="100" w:afterAutospacing="1" w:line="240" w:lineRule="auto"/>
        <w:outlineLvl w:val="1"/>
        <w:divId w:val="1655328299"/>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t>2. Economic Factors</w:t>
      </w:r>
    </w:p>
    <w:p w14:paraId="529AE03B" w14:textId="77777777" w:rsidR="008410B9" w:rsidRPr="00FF5962" w:rsidRDefault="008410B9" w:rsidP="008410B9">
      <w:pPr>
        <w:spacing w:before="100" w:beforeAutospacing="1" w:after="100" w:afterAutospacing="1" w:line="240" w:lineRule="auto"/>
        <w:divId w:val="165532829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Financial conditions influencing organisational behaviour and cultural climate.</w:t>
      </w:r>
    </w:p>
    <w:p w14:paraId="1A9922BC" w14:textId="77777777" w:rsidR="008410B9" w:rsidRPr="00FF5962" w:rsidRDefault="008410B9" w:rsidP="008410B9">
      <w:pPr>
        <w:numPr>
          <w:ilvl w:val="0"/>
          <w:numId w:val="41"/>
        </w:numPr>
        <w:spacing w:before="100" w:beforeAutospacing="1" w:after="100" w:afterAutospacing="1" w:line="240" w:lineRule="auto"/>
        <w:divId w:val="165532829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Economic growth or recession</w:t>
      </w:r>
      <w:r w:rsidRPr="00FF5962">
        <w:rPr>
          <w:rFonts w:asciiTheme="majorHAnsi" w:eastAsiaTheme="minorEastAsia" w:hAnsiTheme="majorHAnsi" w:cstheme="majorHAnsi"/>
          <w:color w:val="000000"/>
          <w:sz w:val="28"/>
          <w:szCs w:val="28"/>
        </w:rPr>
        <w:br/>
        <w:t>– Growth fosters innovation and positive morale; recessions often create anxiety and conservative cultures.</w:t>
      </w:r>
    </w:p>
    <w:p w14:paraId="7FD63DF7" w14:textId="77777777" w:rsidR="008410B9" w:rsidRPr="00FF5962" w:rsidRDefault="008410B9" w:rsidP="008410B9">
      <w:pPr>
        <w:numPr>
          <w:ilvl w:val="0"/>
          <w:numId w:val="41"/>
        </w:numPr>
        <w:spacing w:before="100" w:beforeAutospacing="1" w:after="100" w:afterAutospacing="1" w:line="240" w:lineRule="auto"/>
        <w:divId w:val="165532829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Labour market conditions</w:t>
      </w:r>
      <w:r w:rsidRPr="00FF5962">
        <w:rPr>
          <w:rFonts w:asciiTheme="majorHAnsi" w:eastAsiaTheme="minorEastAsia" w:hAnsiTheme="majorHAnsi" w:cstheme="majorHAnsi"/>
          <w:color w:val="000000"/>
          <w:sz w:val="28"/>
          <w:szCs w:val="28"/>
        </w:rPr>
        <w:br/>
        <w:t>– Talent shortages can strain existing staff; competitive markets encourage cultures focused on retention and development.</w:t>
      </w:r>
    </w:p>
    <w:p w14:paraId="59142B5C" w14:textId="77777777" w:rsidR="008410B9" w:rsidRPr="00FF5962" w:rsidRDefault="008410B9" w:rsidP="008410B9">
      <w:pPr>
        <w:numPr>
          <w:ilvl w:val="0"/>
          <w:numId w:val="41"/>
        </w:numPr>
        <w:spacing w:before="100" w:beforeAutospacing="1" w:after="100" w:afterAutospacing="1" w:line="240" w:lineRule="auto"/>
        <w:divId w:val="165532829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Cost of living and wage pressures</w:t>
      </w:r>
      <w:r w:rsidRPr="00FF5962">
        <w:rPr>
          <w:rFonts w:asciiTheme="majorHAnsi" w:eastAsiaTheme="minorEastAsia" w:hAnsiTheme="majorHAnsi" w:cstheme="majorHAnsi"/>
          <w:color w:val="000000"/>
          <w:sz w:val="28"/>
          <w:szCs w:val="28"/>
        </w:rPr>
        <w:br/>
        <w:t>– Employee financial stress influences morale and engagement.</w:t>
      </w:r>
    </w:p>
    <w:p w14:paraId="75D04135" w14:textId="77777777" w:rsidR="008410B9" w:rsidRPr="00FF5962" w:rsidRDefault="008410B9" w:rsidP="008410B9">
      <w:pPr>
        <w:numPr>
          <w:ilvl w:val="0"/>
          <w:numId w:val="41"/>
        </w:numPr>
        <w:spacing w:before="100" w:beforeAutospacing="1" w:after="100" w:afterAutospacing="1" w:line="240" w:lineRule="auto"/>
        <w:divId w:val="165532829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Global economic trends</w:t>
      </w:r>
      <w:r w:rsidRPr="00FF5962">
        <w:rPr>
          <w:rFonts w:asciiTheme="majorHAnsi" w:eastAsiaTheme="minorEastAsia" w:hAnsiTheme="majorHAnsi" w:cstheme="majorHAnsi"/>
          <w:color w:val="000000"/>
          <w:sz w:val="28"/>
          <w:szCs w:val="28"/>
        </w:rPr>
        <w:br/>
        <w:t>– Multinational organisations must adapt culture across diverse markets with varying economic expectations.</w:t>
      </w:r>
    </w:p>
    <w:p w14:paraId="2B2F5515" w14:textId="77777777" w:rsidR="007062B0" w:rsidRPr="00FF5962" w:rsidRDefault="007062B0" w:rsidP="007062B0">
      <w:pPr>
        <w:spacing w:before="100" w:beforeAutospacing="1" w:after="100" w:afterAutospacing="1" w:line="240" w:lineRule="auto"/>
        <w:outlineLvl w:val="1"/>
        <w:divId w:val="2122995373"/>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t>3. Social Factors</w:t>
      </w:r>
    </w:p>
    <w:p w14:paraId="51DFC412" w14:textId="77777777" w:rsidR="007062B0" w:rsidRPr="00FF5962" w:rsidRDefault="007062B0" w:rsidP="007062B0">
      <w:pPr>
        <w:spacing w:before="100" w:beforeAutospacing="1" w:after="100" w:afterAutospacing="1" w:line="240" w:lineRule="auto"/>
        <w:divId w:val="2122995373"/>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Societal norms and workforce demographics that shape organisational culture.</w:t>
      </w:r>
    </w:p>
    <w:p w14:paraId="1071BE49" w14:textId="77777777" w:rsidR="007062B0" w:rsidRPr="00FF5962" w:rsidRDefault="007062B0" w:rsidP="007062B0">
      <w:pPr>
        <w:numPr>
          <w:ilvl w:val="0"/>
          <w:numId w:val="42"/>
        </w:numPr>
        <w:spacing w:before="100" w:beforeAutospacing="1" w:after="100" w:afterAutospacing="1" w:line="240" w:lineRule="auto"/>
        <w:divId w:val="2122995373"/>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lastRenderedPageBreak/>
        <w:t>Changing employee expectations</w:t>
      </w:r>
      <w:r w:rsidRPr="00FF5962">
        <w:rPr>
          <w:rFonts w:asciiTheme="majorHAnsi" w:eastAsiaTheme="minorEastAsia" w:hAnsiTheme="majorHAnsi" w:cstheme="majorHAnsi"/>
          <w:color w:val="000000"/>
          <w:sz w:val="28"/>
          <w:szCs w:val="28"/>
        </w:rPr>
        <w:br/>
        <w:t>– Modern workers value work–life balance, inclusion, and psychological safety.</w:t>
      </w:r>
    </w:p>
    <w:p w14:paraId="769D9E87" w14:textId="1D015A0E" w:rsidR="007062B0" w:rsidRPr="00FF5962" w:rsidRDefault="007062B0" w:rsidP="007062B0">
      <w:pPr>
        <w:numPr>
          <w:ilvl w:val="0"/>
          <w:numId w:val="42"/>
        </w:numPr>
        <w:spacing w:before="100" w:beforeAutospacing="1" w:after="100" w:afterAutospacing="1" w:line="240" w:lineRule="auto"/>
        <w:divId w:val="2122995373"/>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Demographic shifts</w:t>
      </w:r>
      <w:r w:rsidRPr="00FF5962">
        <w:rPr>
          <w:rFonts w:asciiTheme="majorHAnsi" w:eastAsiaTheme="minorEastAsia" w:hAnsiTheme="majorHAnsi" w:cstheme="majorHAnsi"/>
          <w:color w:val="000000"/>
          <w:sz w:val="28"/>
          <w:szCs w:val="28"/>
        </w:rPr>
        <w:br/>
        <w:t xml:space="preserve">– </w:t>
      </w:r>
      <w:r w:rsidR="00FF5962" w:rsidRPr="00FF5962">
        <w:rPr>
          <w:rFonts w:asciiTheme="majorHAnsi" w:eastAsiaTheme="minorEastAsia" w:hAnsiTheme="majorHAnsi" w:cstheme="majorHAnsi"/>
          <w:color w:val="000000"/>
          <w:sz w:val="28"/>
          <w:szCs w:val="28"/>
        </w:rPr>
        <w:t>multi-generational</w:t>
      </w:r>
      <w:r w:rsidRPr="00FF5962">
        <w:rPr>
          <w:rFonts w:asciiTheme="majorHAnsi" w:eastAsiaTheme="minorEastAsia" w:hAnsiTheme="majorHAnsi" w:cstheme="majorHAnsi"/>
          <w:color w:val="000000"/>
          <w:sz w:val="28"/>
          <w:szCs w:val="28"/>
        </w:rPr>
        <w:t xml:space="preserve"> and diverse workforces </w:t>
      </w:r>
      <w:bookmarkStart w:id="25" w:name="_Int_SKsGkPGo"/>
      <w:r w:rsidRPr="00FF5962">
        <w:rPr>
          <w:rFonts w:asciiTheme="majorHAnsi" w:eastAsiaTheme="minorEastAsia" w:hAnsiTheme="majorHAnsi" w:cstheme="majorHAnsi"/>
          <w:color w:val="000000"/>
          <w:sz w:val="28"/>
          <w:szCs w:val="28"/>
        </w:rPr>
        <w:t>require</w:t>
      </w:r>
      <w:bookmarkEnd w:id="25"/>
      <w:r w:rsidRPr="00FF5962">
        <w:rPr>
          <w:rFonts w:asciiTheme="majorHAnsi" w:eastAsiaTheme="minorEastAsia" w:hAnsiTheme="majorHAnsi" w:cstheme="majorHAnsi"/>
          <w:color w:val="000000"/>
          <w:sz w:val="28"/>
          <w:szCs w:val="28"/>
        </w:rPr>
        <w:t xml:space="preserve"> flexible and inclusive cultural practices.</w:t>
      </w:r>
    </w:p>
    <w:p w14:paraId="17D7A119" w14:textId="77777777" w:rsidR="007062B0" w:rsidRPr="00FF5962" w:rsidRDefault="007062B0" w:rsidP="007062B0">
      <w:pPr>
        <w:numPr>
          <w:ilvl w:val="0"/>
          <w:numId w:val="42"/>
        </w:numPr>
        <w:spacing w:before="100" w:beforeAutospacing="1" w:after="100" w:afterAutospacing="1" w:line="240" w:lineRule="auto"/>
        <w:divId w:val="2122995373"/>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Cultural and societal trends</w:t>
      </w:r>
      <w:r w:rsidRPr="00FF5962">
        <w:rPr>
          <w:rFonts w:asciiTheme="majorHAnsi" w:eastAsiaTheme="minorEastAsia" w:hAnsiTheme="majorHAnsi" w:cstheme="majorHAnsi"/>
          <w:color w:val="000000"/>
          <w:sz w:val="28"/>
          <w:szCs w:val="28"/>
        </w:rPr>
        <w:br/>
        <w:t>– Growing emphasis on ethics, equality, diversity, sustainability, and mental health influences internal culture.</w:t>
      </w:r>
    </w:p>
    <w:p w14:paraId="464BFFE4" w14:textId="1184FB5C" w:rsidR="007062B0" w:rsidRPr="00FF5962" w:rsidRDefault="007062B0" w:rsidP="007062B0">
      <w:pPr>
        <w:numPr>
          <w:ilvl w:val="0"/>
          <w:numId w:val="42"/>
        </w:numPr>
        <w:spacing w:before="100" w:beforeAutospacing="1" w:after="100" w:afterAutospacing="1" w:line="240" w:lineRule="auto"/>
        <w:divId w:val="2122995373"/>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Consumer and community expectations</w:t>
      </w:r>
      <w:r w:rsidRPr="00FF5962">
        <w:rPr>
          <w:rFonts w:asciiTheme="majorHAnsi" w:eastAsiaTheme="minorEastAsia" w:hAnsiTheme="majorHAnsi" w:cstheme="majorHAnsi"/>
          <w:color w:val="000000"/>
          <w:sz w:val="28"/>
          <w:szCs w:val="28"/>
        </w:rPr>
        <w:br/>
        <w:t xml:space="preserve">– Public </w:t>
      </w:r>
      <w:r w:rsidR="00FF5962" w:rsidRPr="00FF5962">
        <w:rPr>
          <w:rFonts w:asciiTheme="majorHAnsi" w:eastAsiaTheme="minorEastAsia" w:hAnsiTheme="majorHAnsi" w:cstheme="majorHAnsi"/>
          <w:color w:val="000000"/>
          <w:sz w:val="28"/>
          <w:szCs w:val="28"/>
        </w:rPr>
        <w:t>beliefs</w:t>
      </w:r>
      <w:r w:rsidRPr="00FF5962">
        <w:rPr>
          <w:rFonts w:asciiTheme="majorHAnsi" w:eastAsiaTheme="minorEastAsia" w:hAnsiTheme="majorHAnsi" w:cstheme="majorHAnsi"/>
          <w:color w:val="000000"/>
          <w:sz w:val="28"/>
          <w:szCs w:val="28"/>
        </w:rPr>
        <w:t xml:space="preserve"> push organisations toward transparent, purpose-driven cultures.</w:t>
      </w:r>
    </w:p>
    <w:p w14:paraId="4C8153E1" w14:textId="77777777" w:rsidR="005907AF" w:rsidRPr="00FF5962" w:rsidRDefault="005907AF" w:rsidP="005907AF">
      <w:pPr>
        <w:spacing w:before="100" w:beforeAutospacing="1" w:after="100" w:afterAutospacing="1" w:line="240" w:lineRule="auto"/>
        <w:outlineLvl w:val="1"/>
        <w:divId w:val="108283245"/>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t>4. Technological Factors</w:t>
      </w:r>
    </w:p>
    <w:p w14:paraId="187BC0F9" w14:textId="77777777" w:rsidR="005907AF" w:rsidRPr="00FF5962" w:rsidRDefault="005907AF" w:rsidP="005907AF">
      <w:pPr>
        <w:spacing w:before="100" w:beforeAutospacing="1" w:after="100" w:afterAutospacing="1" w:line="240" w:lineRule="auto"/>
        <w:divId w:val="108283245"/>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Technological developments that influence how culture evolves.</w:t>
      </w:r>
    </w:p>
    <w:p w14:paraId="5EA6C8F4" w14:textId="77777777" w:rsidR="005907AF" w:rsidRPr="00FF5962" w:rsidRDefault="005907AF" w:rsidP="005907AF">
      <w:pPr>
        <w:numPr>
          <w:ilvl w:val="0"/>
          <w:numId w:val="43"/>
        </w:numPr>
        <w:spacing w:before="100" w:beforeAutospacing="1" w:after="100" w:afterAutospacing="1" w:line="240" w:lineRule="auto"/>
        <w:divId w:val="108283245"/>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Automation, AI, and digital transformation</w:t>
      </w:r>
      <w:r w:rsidRPr="00FF5962">
        <w:rPr>
          <w:rFonts w:asciiTheme="majorHAnsi" w:eastAsiaTheme="minorEastAsia" w:hAnsiTheme="majorHAnsi" w:cstheme="majorHAnsi"/>
          <w:color w:val="000000"/>
          <w:sz w:val="28"/>
          <w:szCs w:val="28"/>
        </w:rPr>
        <w:br/>
        <w:t>– Drive changes in roles and require cultures that support continuous learning.</w:t>
      </w:r>
    </w:p>
    <w:p w14:paraId="3F7810D5" w14:textId="77777777" w:rsidR="005907AF" w:rsidRPr="00FF5962" w:rsidRDefault="005907AF" w:rsidP="005907AF">
      <w:pPr>
        <w:numPr>
          <w:ilvl w:val="0"/>
          <w:numId w:val="43"/>
        </w:numPr>
        <w:spacing w:before="100" w:beforeAutospacing="1" w:after="100" w:afterAutospacing="1" w:line="240" w:lineRule="auto"/>
        <w:divId w:val="108283245"/>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Communication technologies</w:t>
      </w:r>
      <w:r w:rsidRPr="00FF5962">
        <w:rPr>
          <w:rFonts w:asciiTheme="majorHAnsi" w:eastAsiaTheme="minorEastAsia" w:hAnsiTheme="majorHAnsi" w:cstheme="majorHAnsi"/>
          <w:color w:val="000000"/>
          <w:sz w:val="28"/>
          <w:szCs w:val="28"/>
        </w:rPr>
        <w:br/>
        <w:t>– Remote and hybrid work reshape collaboration, team culture, and leadership practices.</w:t>
      </w:r>
    </w:p>
    <w:p w14:paraId="7C2A8D32" w14:textId="77777777" w:rsidR="005907AF" w:rsidRPr="00FF5962" w:rsidRDefault="005907AF" w:rsidP="005907AF">
      <w:pPr>
        <w:numPr>
          <w:ilvl w:val="0"/>
          <w:numId w:val="43"/>
        </w:numPr>
        <w:spacing w:before="100" w:beforeAutospacing="1" w:after="100" w:afterAutospacing="1" w:line="240" w:lineRule="auto"/>
        <w:divId w:val="108283245"/>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Cybersecurity demands</w:t>
      </w:r>
      <w:r w:rsidRPr="00FF5962">
        <w:rPr>
          <w:rFonts w:asciiTheme="majorHAnsi" w:eastAsiaTheme="minorEastAsia" w:hAnsiTheme="majorHAnsi" w:cstheme="majorHAnsi"/>
          <w:color w:val="000000"/>
          <w:sz w:val="28"/>
          <w:szCs w:val="28"/>
        </w:rPr>
        <w:br/>
        <w:t>– Promote cultures of vigilance, responsibility, and data protection.</w:t>
      </w:r>
    </w:p>
    <w:p w14:paraId="0777C4DB" w14:textId="77777777" w:rsidR="005907AF" w:rsidRPr="00FF5962" w:rsidRDefault="005907AF" w:rsidP="005907AF">
      <w:pPr>
        <w:numPr>
          <w:ilvl w:val="0"/>
          <w:numId w:val="43"/>
        </w:numPr>
        <w:spacing w:before="100" w:beforeAutospacing="1" w:after="100" w:afterAutospacing="1" w:line="240" w:lineRule="auto"/>
        <w:divId w:val="108283245"/>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Innovation pace</w:t>
      </w:r>
      <w:r w:rsidRPr="00FF5962">
        <w:rPr>
          <w:rFonts w:asciiTheme="majorHAnsi" w:eastAsiaTheme="minorEastAsia" w:hAnsiTheme="majorHAnsi" w:cstheme="majorHAnsi"/>
          <w:color w:val="000000"/>
          <w:sz w:val="28"/>
          <w:szCs w:val="28"/>
        </w:rPr>
        <w:br/>
        <w:t>– Rapid change encourages agile, adaptive, and forward-thinking cultural norms.</w:t>
      </w:r>
    </w:p>
    <w:p w14:paraId="3BAA317A" w14:textId="77777777" w:rsidR="001E5D94" w:rsidRPr="00FF5962" w:rsidRDefault="001E5D94" w:rsidP="001E5D94">
      <w:pPr>
        <w:spacing w:before="100" w:beforeAutospacing="1" w:after="100" w:afterAutospacing="1" w:line="240" w:lineRule="auto"/>
        <w:outlineLvl w:val="1"/>
        <w:divId w:val="701786441"/>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t>5. Legal Factors</w:t>
      </w:r>
    </w:p>
    <w:p w14:paraId="0B38EEB7" w14:textId="77777777" w:rsidR="001E5D94" w:rsidRPr="00FF5962" w:rsidRDefault="001E5D94" w:rsidP="001E5D94">
      <w:pPr>
        <w:spacing w:before="100" w:beforeAutospacing="1" w:after="100" w:afterAutospacing="1" w:line="240" w:lineRule="auto"/>
        <w:divId w:val="701786441"/>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Laws and regulatory requirements that directly shape workplace behaviour and cultural standards.</w:t>
      </w:r>
    </w:p>
    <w:p w14:paraId="222A8A58" w14:textId="77777777" w:rsidR="001E5D94" w:rsidRPr="00FF5962" w:rsidRDefault="001E5D94" w:rsidP="001E5D94">
      <w:pPr>
        <w:numPr>
          <w:ilvl w:val="0"/>
          <w:numId w:val="44"/>
        </w:numPr>
        <w:spacing w:before="100" w:beforeAutospacing="1" w:after="100" w:afterAutospacing="1" w:line="240" w:lineRule="auto"/>
        <w:divId w:val="701786441"/>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Employment law compliance</w:t>
      </w:r>
      <w:r w:rsidRPr="00FF5962">
        <w:rPr>
          <w:rFonts w:asciiTheme="majorHAnsi" w:eastAsiaTheme="minorEastAsia" w:hAnsiTheme="majorHAnsi" w:cstheme="majorHAnsi"/>
          <w:color w:val="000000"/>
          <w:sz w:val="28"/>
          <w:szCs w:val="28"/>
        </w:rPr>
        <w:br/>
        <w:t>– Anti-discrimination laws, labour rights, and workplace safety rules shape fair and inclusive cultures.</w:t>
      </w:r>
    </w:p>
    <w:p w14:paraId="550A1DB8" w14:textId="77777777" w:rsidR="001E5D94" w:rsidRPr="00FF5962" w:rsidRDefault="001E5D94" w:rsidP="001E5D94">
      <w:pPr>
        <w:numPr>
          <w:ilvl w:val="0"/>
          <w:numId w:val="44"/>
        </w:numPr>
        <w:spacing w:before="100" w:beforeAutospacing="1" w:after="100" w:afterAutospacing="1" w:line="240" w:lineRule="auto"/>
        <w:divId w:val="701786441"/>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Corporate governance requirements</w:t>
      </w:r>
      <w:r w:rsidRPr="00FF5962">
        <w:rPr>
          <w:rFonts w:asciiTheme="majorHAnsi" w:eastAsiaTheme="minorEastAsia" w:hAnsiTheme="majorHAnsi" w:cstheme="majorHAnsi"/>
          <w:color w:val="000000"/>
          <w:sz w:val="28"/>
          <w:szCs w:val="28"/>
        </w:rPr>
        <w:br/>
        <w:t>– Increase transparency and accountability expectations.</w:t>
      </w:r>
    </w:p>
    <w:p w14:paraId="00230E30" w14:textId="77777777" w:rsidR="001E5D94" w:rsidRPr="00FF5962" w:rsidRDefault="001E5D94" w:rsidP="001E5D94">
      <w:pPr>
        <w:numPr>
          <w:ilvl w:val="0"/>
          <w:numId w:val="44"/>
        </w:numPr>
        <w:spacing w:before="100" w:beforeAutospacing="1" w:after="100" w:afterAutospacing="1" w:line="240" w:lineRule="auto"/>
        <w:divId w:val="701786441"/>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lastRenderedPageBreak/>
        <w:t>Industry-specific rules</w:t>
      </w:r>
      <w:r w:rsidRPr="00FF5962">
        <w:rPr>
          <w:rFonts w:asciiTheme="majorHAnsi" w:eastAsiaTheme="minorEastAsia" w:hAnsiTheme="majorHAnsi" w:cstheme="majorHAnsi"/>
          <w:color w:val="000000"/>
          <w:sz w:val="28"/>
          <w:szCs w:val="28"/>
        </w:rPr>
        <w:br/>
        <w:t>– Healthcare, finance, education, etc., must adopt cultures of compliance and high ethical standards.</w:t>
      </w:r>
    </w:p>
    <w:p w14:paraId="5BE401F5" w14:textId="77777777" w:rsidR="001E5D94" w:rsidRPr="00FF5962" w:rsidRDefault="001E5D94" w:rsidP="001E5D94">
      <w:pPr>
        <w:numPr>
          <w:ilvl w:val="0"/>
          <w:numId w:val="44"/>
        </w:numPr>
        <w:spacing w:before="100" w:beforeAutospacing="1" w:after="100" w:afterAutospacing="1" w:line="240" w:lineRule="auto"/>
        <w:divId w:val="701786441"/>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Data protection regulations</w:t>
      </w:r>
      <w:r w:rsidRPr="00FF5962">
        <w:rPr>
          <w:rFonts w:asciiTheme="majorHAnsi" w:eastAsiaTheme="minorEastAsia" w:hAnsiTheme="majorHAnsi" w:cstheme="majorHAnsi"/>
          <w:color w:val="000000"/>
          <w:sz w:val="28"/>
          <w:szCs w:val="28"/>
        </w:rPr>
        <w:br/>
        <w:t>– Require employees to adopt security-minded practices (e.g., GDPR, data privacy laws).</w:t>
      </w:r>
    </w:p>
    <w:p w14:paraId="6531DB82" w14:textId="77777777" w:rsidR="00363EAA" w:rsidRPr="00FF5962" w:rsidRDefault="00363EAA" w:rsidP="00363EAA">
      <w:pPr>
        <w:spacing w:before="100" w:beforeAutospacing="1" w:after="100" w:afterAutospacing="1" w:line="240" w:lineRule="auto"/>
        <w:outlineLvl w:val="1"/>
        <w:divId w:val="775053729"/>
        <w:rPr>
          <w:rFonts w:asciiTheme="majorHAnsi" w:eastAsia="Times New Roman" w:hAnsiTheme="majorHAnsi" w:cstheme="majorHAnsi"/>
          <w:color w:val="000000"/>
          <w:sz w:val="28"/>
          <w:szCs w:val="28"/>
        </w:rPr>
      </w:pPr>
      <w:r w:rsidRPr="00FF5962">
        <w:rPr>
          <w:rFonts w:asciiTheme="majorHAnsi" w:eastAsia="Times New Roman" w:hAnsiTheme="majorHAnsi" w:cstheme="majorHAnsi"/>
          <w:color w:val="000000"/>
          <w:sz w:val="28"/>
          <w:szCs w:val="28"/>
        </w:rPr>
        <w:t>6. Environmental Factors</w:t>
      </w:r>
    </w:p>
    <w:p w14:paraId="44BF0675" w14:textId="77777777" w:rsidR="00363EAA" w:rsidRPr="00FF5962" w:rsidRDefault="00363EAA" w:rsidP="00363EAA">
      <w:pPr>
        <w:spacing w:before="100" w:beforeAutospacing="1" w:after="100" w:afterAutospacing="1" w:line="240" w:lineRule="auto"/>
        <w:divId w:val="77505372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Ecological and sustainability issues that influence culture and organisational values.</w:t>
      </w:r>
    </w:p>
    <w:p w14:paraId="6F67967C" w14:textId="77777777" w:rsidR="00363EAA" w:rsidRPr="00FF5962" w:rsidRDefault="00363EAA" w:rsidP="00363EAA">
      <w:pPr>
        <w:numPr>
          <w:ilvl w:val="0"/>
          <w:numId w:val="45"/>
        </w:numPr>
        <w:spacing w:before="100" w:beforeAutospacing="1" w:after="100" w:afterAutospacing="1" w:line="240" w:lineRule="auto"/>
        <w:divId w:val="77505372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Sustainability expectations</w:t>
      </w:r>
      <w:r w:rsidRPr="00FF5962">
        <w:rPr>
          <w:rFonts w:asciiTheme="majorHAnsi" w:eastAsiaTheme="minorEastAsia" w:hAnsiTheme="majorHAnsi" w:cstheme="majorHAnsi"/>
          <w:color w:val="000000"/>
          <w:sz w:val="28"/>
          <w:szCs w:val="28"/>
        </w:rPr>
        <w:br/>
        <w:t>– Pressure from customers and society encourages cultures of environmental responsibility.</w:t>
      </w:r>
    </w:p>
    <w:p w14:paraId="74050708" w14:textId="77777777" w:rsidR="00363EAA" w:rsidRPr="00FF5962" w:rsidRDefault="00363EAA" w:rsidP="00363EAA">
      <w:pPr>
        <w:numPr>
          <w:ilvl w:val="0"/>
          <w:numId w:val="45"/>
        </w:numPr>
        <w:spacing w:before="100" w:beforeAutospacing="1" w:after="100" w:afterAutospacing="1" w:line="240" w:lineRule="auto"/>
        <w:divId w:val="77505372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Climate-related risks</w:t>
      </w:r>
      <w:r w:rsidRPr="00FF5962">
        <w:rPr>
          <w:rFonts w:asciiTheme="majorHAnsi" w:eastAsiaTheme="minorEastAsia" w:hAnsiTheme="majorHAnsi" w:cstheme="majorHAnsi"/>
          <w:color w:val="000000"/>
          <w:sz w:val="28"/>
          <w:szCs w:val="28"/>
        </w:rPr>
        <w:br/>
        <w:t>– Disruption from extreme weather or resource scarcity affects resilience and adaptation culture.</w:t>
      </w:r>
    </w:p>
    <w:p w14:paraId="7FEBC500" w14:textId="77777777" w:rsidR="00363EAA" w:rsidRPr="00FF5962" w:rsidRDefault="00363EAA" w:rsidP="00363EAA">
      <w:pPr>
        <w:numPr>
          <w:ilvl w:val="0"/>
          <w:numId w:val="45"/>
        </w:numPr>
        <w:spacing w:before="100" w:beforeAutospacing="1" w:after="100" w:afterAutospacing="1" w:line="240" w:lineRule="auto"/>
        <w:divId w:val="77505372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Environmental regulations</w:t>
      </w:r>
      <w:r w:rsidRPr="00FF5962">
        <w:rPr>
          <w:rFonts w:asciiTheme="majorHAnsi" w:eastAsiaTheme="minorEastAsia" w:hAnsiTheme="majorHAnsi" w:cstheme="majorHAnsi"/>
          <w:color w:val="000000"/>
          <w:sz w:val="28"/>
          <w:szCs w:val="28"/>
        </w:rPr>
        <w:br/>
        <w:t>– Require organisations to adopt compliant and environmentally conscious behaviours.</w:t>
      </w:r>
    </w:p>
    <w:p w14:paraId="3CFB3B18" w14:textId="77777777" w:rsidR="00945769" w:rsidRDefault="00363EAA" w:rsidP="00363EAA">
      <w:pPr>
        <w:numPr>
          <w:ilvl w:val="0"/>
          <w:numId w:val="45"/>
        </w:numPr>
        <w:spacing w:before="100" w:beforeAutospacing="1" w:after="100" w:afterAutospacing="1" w:line="240" w:lineRule="auto"/>
        <w:divId w:val="775053729"/>
        <w:rPr>
          <w:rFonts w:asciiTheme="majorHAnsi" w:eastAsiaTheme="minorEastAsia" w:hAnsiTheme="majorHAnsi" w:cstheme="majorHAnsi"/>
          <w:color w:val="000000"/>
          <w:sz w:val="28"/>
          <w:szCs w:val="28"/>
        </w:rPr>
      </w:pPr>
      <w:r w:rsidRPr="00FF5962">
        <w:rPr>
          <w:rFonts w:asciiTheme="majorHAnsi" w:eastAsiaTheme="minorEastAsia" w:hAnsiTheme="majorHAnsi" w:cstheme="majorHAnsi"/>
          <w:color w:val="000000"/>
          <w:sz w:val="28"/>
          <w:szCs w:val="28"/>
        </w:rPr>
        <w:t>Green innovation trends</w:t>
      </w:r>
      <w:r w:rsidRPr="00FF5962">
        <w:rPr>
          <w:rFonts w:asciiTheme="majorHAnsi" w:eastAsiaTheme="minorEastAsia" w:hAnsiTheme="majorHAnsi" w:cstheme="majorHAnsi"/>
          <w:color w:val="000000"/>
          <w:sz w:val="28"/>
          <w:szCs w:val="28"/>
        </w:rPr>
        <w:br/>
        <w:t>– Support cultures of creativity and responsibility</w:t>
      </w:r>
    </w:p>
    <w:p w14:paraId="211DF80A"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34233A91"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50C9A020"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370FC7F1"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16E435C9"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543FBFC6"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012856B5"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3B735CD5"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1B5C9B66"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1AE3F190"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45443611"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42BCCD89"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296E0B42"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481D27FC" w14:textId="77777777" w:rsidR="00945769" w:rsidRDefault="00945769"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p>
    <w:p w14:paraId="12F17E06" w14:textId="7DB29C25" w:rsidR="00363EAA" w:rsidRPr="00945769" w:rsidRDefault="00363EAA" w:rsidP="00945769">
      <w:pPr>
        <w:spacing w:before="100" w:beforeAutospacing="1" w:after="100" w:afterAutospacing="1" w:line="240" w:lineRule="auto"/>
        <w:ind w:left="720"/>
        <w:divId w:val="775053729"/>
        <w:rPr>
          <w:rFonts w:asciiTheme="majorHAnsi" w:eastAsiaTheme="minorEastAsia" w:hAnsiTheme="majorHAnsi" w:cstheme="majorHAnsi"/>
          <w:color w:val="000000"/>
          <w:sz w:val="28"/>
          <w:szCs w:val="28"/>
        </w:rPr>
      </w:pPr>
      <w:r w:rsidRPr="00945769">
        <w:rPr>
          <w:rFonts w:asciiTheme="majorHAnsi" w:eastAsiaTheme="minorEastAsia" w:hAnsiTheme="majorHAnsi" w:cstheme="majorHAnsi"/>
          <w:color w:val="000000"/>
          <w:sz w:val="28"/>
          <w:szCs w:val="28"/>
        </w:rPr>
        <w:t>.</w:t>
      </w:r>
    </w:p>
    <w:p w14:paraId="6923AA37" w14:textId="77777777" w:rsidR="00526BA9" w:rsidRDefault="00526BA9" w:rsidP="00BC2910"/>
    <w:p w14:paraId="5969FA51" w14:textId="3CCDF3BE" w:rsidR="008724D8" w:rsidRPr="00826A9E" w:rsidRDefault="008724D8" w:rsidP="00945769">
      <w:pPr>
        <w:pStyle w:val="Heading2"/>
      </w:pPr>
      <w:r w:rsidRPr="00826A9E">
        <w:t xml:space="preserve">McKinsey </w:t>
      </w:r>
      <w:r w:rsidR="00A56616" w:rsidRPr="00826A9E">
        <w:t>7s</w:t>
      </w:r>
    </w:p>
    <w:p w14:paraId="21690E30" w14:textId="77777777" w:rsidR="009815C7" w:rsidRPr="009815C7" w:rsidRDefault="009815C7" w:rsidP="009815C7">
      <w:pPr>
        <w:spacing w:before="100" w:beforeAutospacing="1" w:after="100" w:afterAutospacing="1" w:line="240" w:lineRule="auto"/>
        <w:outlineLvl w:val="0"/>
        <w:divId w:val="711003481"/>
        <w:rPr>
          <w:rFonts w:asciiTheme="majorHAnsi" w:eastAsia="Times New Roman" w:hAnsiTheme="majorHAnsi" w:cstheme="majorHAnsi"/>
          <w:color w:val="000000"/>
          <w:kern w:val="36"/>
          <w:sz w:val="48"/>
          <w:szCs w:val="48"/>
        </w:rPr>
      </w:pPr>
      <w:r w:rsidRPr="009815C7">
        <w:rPr>
          <w:rFonts w:asciiTheme="majorHAnsi" w:eastAsia="Times New Roman" w:hAnsiTheme="majorHAnsi" w:cstheme="majorHAnsi"/>
          <w:color w:val="000000"/>
          <w:kern w:val="36"/>
          <w:sz w:val="48"/>
          <w:szCs w:val="48"/>
        </w:rPr>
        <w:t>McKinsey 7-S Analysis: Environmental Factors That Affect Culture</w:t>
      </w:r>
    </w:p>
    <w:p w14:paraId="565214C3" w14:textId="77777777" w:rsidR="009815C7" w:rsidRPr="009815C7" w:rsidRDefault="009815C7" w:rsidP="009815C7">
      <w:pPr>
        <w:spacing w:before="100" w:beforeAutospacing="1" w:after="100" w:afterAutospacing="1" w:line="240" w:lineRule="auto"/>
        <w:divId w:val="711003481"/>
        <w:rPr>
          <w:rFonts w:asciiTheme="majorHAnsi" w:eastAsiaTheme="minorEastAsia" w:hAnsiTheme="majorHAnsi" w:cstheme="majorHAnsi"/>
          <w:color w:val="000000"/>
          <w:sz w:val="24"/>
          <w:szCs w:val="24"/>
        </w:rPr>
      </w:pPr>
      <w:r w:rsidRPr="009815C7">
        <w:rPr>
          <w:rFonts w:asciiTheme="majorHAnsi" w:eastAsiaTheme="minorEastAsia" w:hAnsiTheme="majorHAnsi" w:cstheme="majorHAnsi"/>
          <w:color w:val="000000"/>
          <w:sz w:val="24"/>
          <w:szCs w:val="24"/>
        </w:rPr>
        <w:t>The McKinsey 7-S model examines seven internal organisational elements that must align for success. Each “S” interacts with the organisation’s internal and external environment, shaping and influencing its culture.</w:t>
      </w:r>
    </w:p>
    <w:p w14:paraId="19A2532E" w14:textId="77777777" w:rsidR="00640B6E" w:rsidRPr="00640B6E" w:rsidRDefault="00640B6E" w:rsidP="00640B6E">
      <w:pPr>
        <w:spacing w:before="100" w:beforeAutospacing="1" w:after="100" w:afterAutospacing="1" w:line="240" w:lineRule="auto"/>
        <w:outlineLvl w:val="1"/>
        <w:divId w:val="1329017330"/>
        <w:rPr>
          <w:rFonts w:asciiTheme="majorHAnsi" w:eastAsia="Times New Roman" w:hAnsiTheme="majorHAnsi" w:cstheme="majorHAnsi"/>
          <w:color w:val="000000"/>
          <w:sz w:val="36"/>
          <w:szCs w:val="36"/>
        </w:rPr>
      </w:pPr>
      <w:r w:rsidRPr="00640B6E">
        <w:rPr>
          <w:rFonts w:asciiTheme="majorHAnsi" w:eastAsia="Times New Roman" w:hAnsiTheme="majorHAnsi" w:cstheme="majorHAnsi"/>
          <w:color w:val="000000"/>
          <w:sz w:val="36"/>
          <w:szCs w:val="36"/>
        </w:rPr>
        <w:t>1. Strategy</w:t>
      </w:r>
    </w:p>
    <w:p w14:paraId="035DBB4B" w14:textId="77777777" w:rsidR="00640B6E" w:rsidRPr="00640B6E" w:rsidRDefault="00640B6E" w:rsidP="00640B6E">
      <w:pPr>
        <w:spacing w:before="100" w:beforeAutospacing="1" w:after="100" w:afterAutospacing="1" w:line="240" w:lineRule="auto"/>
        <w:divId w:val="1329017330"/>
        <w:rPr>
          <w:rFonts w:asciiTheme="majorHAnsi" w:eastAsiaTheme="minorEastAsia" w:hAnsiTheme="majorHAnsi" w:cstheme="majorHAnsi"/>
          <w:color w:val="000000"/>
          <w:sz w:val="24"/>
          <w:szCs w:val="24"/>
        </w:rPr>
      </w:pPr>
      <w:r w:rsidRPr="00640B6E">
        <w:rPr>
          <w:rFonts w:asciiTheme="majorHAnsi" w:eastAsiaTheme="minorEastAsia" w:hAnsiTheme="majorHAnsi" w:cstheme="majorHAnsi"/>
          <w:color w:val="000000"/>
          <w:sz w:val="24"/>
          <w:szCs w:val="24"/>
        </w:rPr>
        <w:t>Definition: The organisation’s long-term plan, competitive approach, and response to external forces.</w:t>
      </w:r>
    </w:p>
    <w:p w14:paraId="3DE6ECD6" w14:textId="77777777" w:rsidR="00640B6E" w:rsidRPr="00640B6E" w:rsidRDefault="00640B6E" w:rsidP="00640B6E">
      <w:pPr>
        <w:spacing w:before="100" w:beforeAutospacing="1" w:after="100" w:afterAutospacing="1" w:line="240" w:lineRule="auto"/>
        <w:outlineLvl w:val="2"/>
        <w:divId w:val="1329017330"/>
        <w:rPr>
          <w:rFonts w:asciiTheme="majorHAnsi" w:eastAsia="Times New Roman" w:hAnsiTheme="majorHAnsi" w:cstheme="majorHAnsi"/>
          <w:color w:val="000000"/>
          <w:sz w:val="27"/>
          <w:szCs w:val="27"/>
        </w:rPr>
      </w:pPr>
      <w:r w:rsidRPr="00640B6E">
        <w:rPr>
          <w:rFonts w:asciiTheme="majorHAnsi" w:eastAsia="Times New Roman" w:hAnsiTheme="majorHAnsi" w:cstheme="majorHAnsi"/>
          <w:color w:val="000000"/>
          <w:sz w:val="27"/>
          <w:szCs w:val="27"/>
        </w:rPr>
        <w:t>Environmental factors influencing culture</w:t>
      </w:r>
    </w:p>
    <w:p w14:paraId="4D6F2CFE" w14:textId="372D1232" w:rsidR="00640B6E" w:rsidRPr="00640B6E" w:rsidRDefault="00640B6E" w:rsidP="00826A9E">
      <w:pPr>
        <w:numPr>
          <w:ilvl w:val="0"/>
          <w:numId w:val="46"/>
        </w:numPr>
        <w:spacing w:before="100" w:beforeAutospacing="1" w:after="100" w:afterAutospacing="1" w:line="240" w:lineRule="auto"/>
        <w:divId w:val="1329017330"/>
        <w:rPr>
          <w:rFonts w:asciiTheme="majorHAnsi" w:eastAsiaTheme="minorEastAsia" w:hAnsiTheme="majorHAnsi" w:cstheme="majorHAnsi"/>
          <w:color w:val="000000"/>
          <w:sz w:val="24"/>
          <w:szCs w:val="24"/>
        </w:rPr>
      </w:pPr>
      <w:r w:rsidRPr="00640B6E">
        <w:rPr>
          <w:rFonts w:asciiTheme="majorHAnsi" w:eastAsiaTheme="minorEastAsia" w:hAnsiTheme="majorHAnsi" w:cstheme="majorHAnsi"/>
          <w:color w:val="000000"/>
          <w:sz w:val="24"/>
          <w:szCs w:val="24"/>
        </w:rPr>
        <w:t xml:space="preserve">Market pressures (competition, customer expectations) may push the organisation toward a performance-driven, innovative, or risk-averse culture. </w:t>
      </w:r>
    </w:p>
    <w:p w14:paraId="3D1DF5B3" w14:textId="252324D8" w:rsidR="00640B6E" w:rsidRPr="00640B6E" w:rsidRDefault="00640B6E" w:rsidP="00640B6E">
      <w:pPr>
        <w:numPr>
          <w:ilvl w:val="0"/>
          <w:numId w:val="46"/>
        </w:numPr>
        <w:spacing w:before="100" w:beforeAutospacing="1" w:after="100" w:afterAutospacing="1" w:line="240" w:lineRule="auto"/>
        <w:divId w:val="1329017330"/>
        <w:rPr>
          <w:rFonts w:asciiTheme="majorHAnsi" w:eastAsiaTheme="minorEastAsia" w:hAnsiTheme="majorHAnsi" w:cstheme="majorHAnsi"/>
          <w:color w:val="000000"/>
          <w:sz w:val="24"/>
          <w:szCs w:val="24"/>
        </w:rPr>
      </w:pPr>
      <w:r w:rsidRPr="00640B6E">
        <w:rPr>
          <w:rFonts w:asciiTheme="majorHAnsi" w:eastAsiaTheme="minorEastAsia" w:hAnsiTheme="majorHAnsi" w:cstheme="majorHAnsi"/>
          <w:color w:val="000000"/>
          <w:sz w:val="24"/>
          <w:szCs w:val="24"/>
        </w:rPr>
        <w:t>Technological disruption</w:t>
      </w:r>
    </w:p>
    <w:p w14:paraId="41679D4F" w14:textId="77777777" w:rsidR="00640B6E" w:rsidRPr="00640B6E" w:rsidRDefault="00640B6E" w:rsidP="00640B6E">
      <w:pPr>
        <w:spacing w:before="100" w:beforeAutospacing="1" w:after="100" w:afterAutospacing="1" w:line="240" w:lineRule="auto"/>
        <w:outlineLvl w:val="2"/>
        <w:divId w:val="1329017330"/>
        <w:rPr>
          <w:rFonts w:asciiTheme="majorHAnsi" w:eastAsia="Times New Roman" w:hAnsiTheme="majorHAnsi" w:cstheme="majorHAnsi"/>
          <w:color w:val="000000"/>
          <w:sz w:val="27"/>
          <w:szCs w:val="27"/>
        </w:rPr>
      </w:pPr>
      <w:r w:rsidRPr="00640B6E">
        <w:rPr>
          <w:rFonts w:asciiTheme="majorHAnsi" w:eastAsia="Times New Roman" w:hAnsiTheme="majorHAnsi" w:cstheme="majorHAnsi"/>
          <w:color w:val="000000"/>
          <w:sz w:val="27"/>
          <w:szCs w:val="27"/>
        </w:rPr>
        <w:t>How this affects culture</w:t>
      </w:r>
    </w:p>
    <w:p w14:paraId="3F0AABE7" w14:textId="2C6B434C" w:rsidR="00640B6E" w:rsidRPr="00640B6E" w:rsidRDefault="00640B6E" w:rsidP="00640B6E">
      <w:pPr>
        <w:numPr>
          <w:ilvl w:val="0"/>
          <w:numId w:val="47"/>
        </w:numPr>
        <w:spacing w:before="100" w:beforeAutospacing="1" w:after="100" w:afterAutospacing="1" w:line="240" w:lineRule="auto"/>
        <w:divId w:val="1329017330"/>
        <w:rPr>
          <w:rFonts w:asciiTheme="majorHAnsi" w:eastAsiaTheme="minorEastAsia" w:hAnsiTheme="majorHAnsi" w:cstheme="majorHAnsi"/>
          <w:color w:val="000000"/>
          <w:sz w:val="24"/>
          <w:szCs w:val="24"/>
        </w:rPr>
      </w:pPr>
      <w:r w:rsidRPr="00640B6E">
        <w:rPr>
          <w:rFonts w:asciiTheme="majorHAnsi" w:eastAsiaTheme="minorEastAsia" w:hAnsiTheme="majorHAnsi" w:cstheme="majorHAnsi"/>
          <w:color w:val="000000"/>
          <w:sz w:val="24"/>
          <w:szCs w:val="24"/>
        </w:rPr>
        <w:t>A growth strategy</w:t>
      </w:r>
      <w:r w:rsidR="00826A9E" w:rsidRPr="00826A9E">
        <w:rPr>
          <w:rFonts w:asciiTheme="majorHAnsi" w:eastAsiaTheme="minorEastAsia" w:hAnsiTheme="majorHAnsi" w:cstheme="majorHAnsi"/>
          <w:color w:val="000000"/>
          <w:sz w:val="24"/>
          <w:szCs w:val="24"/>
        </w:rPr>
        <w:t xml:space="preserve">, </w:t>
      </w:r>
      <w:r w:rsidRPr="00640B6E">
        <w:rPr>
          <w:rFonts w:asciiTheme="majorHAnsi" w:eastAsiaTheme="minorEastAsia" w:hAnsiTheme="majorHAnsi" w:cstheme="majorHAnsi"/>
          <w:color w:val="000000"/>
          <w:sz w:val="24"/>
          <w:szCs w:val="24"/>
        </w:rPr>
        <w:t>encourages innovation, ambition, and agility.</w:t>
      </w:r>
    </w:p>
    <w:p w14:paraId="17718C58" w14:textId="0E45C781" w:rsidR="00640B6E" w:rsidRPr="00640B6E" w:rsidRDefault="00640B6E" w:rsidP="00640B6E">
      <w:pPr>
        <w:numPr>
          <w:ilvl w:val="0"/>
          <w:numId w:val="47"/>
        </w:numPr>
        <w:spacing w:before="100" w:beforeAutospacing="1" w:after="100" w:afterAutospacing="1" w:line="240" w:lineRule="auto"/>
        <w:divId w:val="1329017330"/>
        <w:rPr>
          <w:rFonts w:asciiTheme="majorHAnsi" w:eastAsiaTheme="minorEastAsia" w:hAnsiTheme="majorHAnsi" w:cstheme="majorHAnsi"/>
          <w:color w:val="000000"/>
          <w:sz w:val="24"/>
          <w:szCs w:val="24"/>
        </w:rPr>
      </w:pPr>
      <w:r w:rsidRPr="00640B6E">
        <w:rPr>
          <w:rFonts w:asciiTheme="majorHAnsi" w:eastAsiaTheme="minorEastAsia" w:hAnsiTheme="majorHAnsi" w:cstheme="majorHAnsi"/>
          <w:color w:val="000000"/>
          <w:sz w:val="24"/>
          <w:szCs w:val="24"/>
        </w:rPr>
        <w:t>A cost-reduction strateg</w:t>
      </w:r>
      <w:r w:rsidR="00826A9E" w:rsidRPr="00826A9E">
        <w:rPr>
          <w:rFonts w:asciiTheme="majorHAnsi" w:eastAsiaTheme="minorEastAsia" w:hAnsiTheme="majorHAnsi" w:cstheme="majorHAnsi"/>
          <w:color w:val="000000"/>
          <w:sz w:val="24"/>
          <w:szCs w:val="24"/>
        </w:rPr>
        <w:t xml:space="preserve">y </w:t>
      </w:r>
      <w:r w:rsidRPr="00640B6E">
        <w:rPr>
          <w:rFonts w:asciiTheme="majorHAnsi" w:eastAsiaTheme="minorEastAsia" w:hAnsiTheme="majorHAnsi" w:cstheme="majorHAnsi"/>
          <w:color w:val="000000"/>
          <w:sz w:val="24"/>
          <w:szCs w:val="24"/>
        </w:rPr>
        <w:t>may encourage efficiency, discipline</w:t>
      </w:r>
      <w:r w:rsidR="00826A9E" w:rsidRPr="00826A9E">
        <w:rPr>
          <w:rFonts w:asciiTheme="majorHAnsi" w:eastAsiaTheme="minorEastAsia" w:hAnsiTheme="majorHAnsi" w:cstheme="majorHAnsi"/>
          <w:color w:val="000000"/>
          <w:sz w:val="24"/>
          <w:szCs w:val="24"/>
        </w:rPr>
        <w:t xml:space="preserve">. </w:t>
      </w:r>
    </w:p>
    <w:p w14:paraId="5585F6E0" w14:textId="77777777" w:rsidR="00216215" w:rsidRPr="00216215" w:rsidRDefault="00216215" w:rsidP="00216215">
      <w:pPr>
        <w:spacing w:before="100" w:beforeAutospacing="1" w:after="100" w:afterAutospacing="1" w:line="240" w:lineRule="auto"/>
        <w:outlineLvl w:val="1"/>
        <w:divId w:val="225991998"/>
        <w:rPr>
          <w:rFonts w:asciiTheme="majorHAnsi" w:eastAsia="Times New Roman" w:hAnsiTheme="majorHAnsi" w:cstheme="majorHAnsi"/>
          <w:color w:val="000000"/>
          <w:sz w:val="36"/>
          <w:szCs w:val="36"/>
        </w:rPr>
      </w:pPr>
      <w:r w:rsidRPr="00216215">
        <w:rPr>
          <w:rFonts w:asciiTheme="majorHAnsi" w:eastAsia="Times New Roman" w:hAnsiTheme="majorHAnsi" w:cstheme="majorHAnsi"/>
          <w:color w:val="000000"/>
          <w:sz w:val="36"/>
          <w:szCs w:val="36"/>
        </w:rPr>
        <w:lastRenderedPageBreak/>
        <w:t>2. Structure</w:t>
      </w:r>
    </w:p>
    <w:p w14:paraId="0F5CCDDD" w14:textId="6AD468ED" w:rsidR="00216215" w:rsidRPr="00216215" w:rsidRDefault="00216215" w:rsidP="00216215">
      <w:pPr>
        <w:spacing w:before="100" w:beforeAutospacing="1" w:after="100" w:afterAutospacing="1" w:line="240" w:lineRule="auto"/>
        <w:divId w:val="225991998"/>
        <w:rPr>
          <w:rFonts w:asciiTheme="majorHAnsi" w:eastAsiaTheme="minorEastAsia" w:hAnsiTheme="majorHAnsi" w:cstheme="majorHAnsi"/>
          <w:color w:val="000000"/>
          <w:sz w:val="24"/>
          <w:szCs w:val="24"/>
        </w:rPr>
      </w:pPr>
      <w:r w:rsidRPr="00216215">
        <w:rPr>
          <w:rFonts w:asciiTheme="majorHAnsi" w:eastAsiaTheme="minorEastAsia" w:hAnsiTheme="majorHAnsi" w:cstheme="majorHAnsi"/>
          <w:color w:val="000000"/>
          <w:sz w:val="24"/>
          <w:szCs w:val="24"/>
        </w:rPr>
        <w:t xml:space="preserve">Definition: How the organisation </w:t>
      </w:r>
      <w:bookmarkStart w:id="26" w:name="_Int_N4I6V8EA"/>
      <w:r w:rsidRPr="00216215">
        <w:rPr>
          <w:rFonts w:asciiTheme="majorHAnsi" w:eastAsiaTheme="minorEastAsia" w:hAnsiTheme="majorHAnsi" w:cstheme="majorHAnsi"/>
          <w:color w:val="000000"/>
          <w:sz w:val="24"/>
          <w:szCs w:val="24"/>
        </w:rPr>
        <w:t xml:space="preserve">is </w:t>
      </w:r>
      <w:r w:rsidR="00826A9E" w:rsidRPr="00826A9E">
        <w:rPr>
          <w:rFonts w:asciiTheme="majorHAnsi" w:eastAsiaTheme="minorEastAsia" w:hAnsiTheme="majorHAnsi" w:cstheme="majorHAnsi"/>
          <w:color w:val="000000"/>
          <w:sz w:val="24"/>
          <w:szCs w:val="24"/>
        </w:rPr>
        <w:t>designed</w:t>
      </w:r>
      <w:bookmarkEnd w:id="26"/>
      <w:r w:rsidR="00826A9E" w:rsidRPr="00826A9E">
        <w:rPr>
          <w:rFonts w:asciiTheme="majorHAnsi" w:eastAsiaTheme="minorEastAsia" w:hAnsiTheme="majorHAnsi" w:cstheme="majorHAnsi"/>
          <w:color w:val="000000"/>
          <w:sz w:val="24"/>
          <w:szCs w:val="24"/>
        </w:rPr>
        <w:t xml:space="preserve"> hierarchies</w:t>
      </w:r>
      <w:r w:rsidRPr="00216215">
        <w:rPr>
          <w:rFonts w:asciiTheme="majorHAnsi" w:eastAsiaTheme="minorEastAsia" w:hAnsiTheme="majorHAnsi" w:cstheme="majorHAnsi"/>
          <w:color w:val="000000"/>
          <w:sz w:val="24"/>
          <w:szCs w:val="24"/>
        </w:rPr>
        <w:t>, reporting lines, decision-making authority.</w:t>
      </w:r>
    </w:p>
    <w:p w14:paraId="76524CA2" w14:textId="77777777" w:rsidR="00216215" w:rsidRPr="00216215" w:rsidRDefault="00216215" w:rsidP="00216215">
      <w:pPr>
        <w:spacing w:before="100" w:beforeAutospacing="1" w:after="100" w:afterAutospacing="1" w:line="240" w:lineRule="auto"/>
        <w:outlineLvl w:val="2"/>
        <w:divId w:val="225991998"/>
        <w:rPr>
          <w:rFonts w:asciiTheme="majorHAnsi" w:eastAsia="Times New Roman" w:hAnsiTheme="majorHAnsi" w:cstheme="majorHAnsi"/>
          <w:color w:val="000000"/>
          <w:sz w:val="27"/>
          <w:szCs w:val="27"/>
        </w:rPr>
      </w:pPr>
      <w:r w:rsidRPr="00216215">
        <w:rPr>
          <w:rFonts w:asciiTheme="majorHAnsi" w:eastAsia="Times New Roman" w:hAnsiTheme="majorHAnsi" w:cstheme="majorHAnsi"/>
          <w:color w:val="000000"/>
          <w:sz w:val="27"/>
          <w:szCs w:val="27"/>
        </w:rPr>
        <w:t>Environmental factors</w:t>
      </w:r>
    </w:p>
    <w:p w14:paraId="4E52C947" w14:textId="77777777" w:rsidR="00216215" w:rsidRPr="00216215" w:rsidRDefault="00216215" w:rsidP="00216215">
      <w:pPr>
        <w:numPr>
          <w:ilvl w:val="0"/>
          <w:numId w:val="48"/>
        </w:numPr>
        <w:spacing w:before="100" w:beforeAutospacing="1" w:after="100" w:afterAutospacing="1" w:line="240" w:lineRule="auto"/>
        <w:divId w:val="225991998"/>
        <w:rPr>
          <w:rFonts w:asciiTheme="majorHAnsi" w:eastAsiaTheme="minorEastAsia" w:hAnsiTheme="majorHAnsi" w:cstheme="majorHAnsi"/>
          <w:color w:val="000000"/>
          <w:sz w:val="24"/>
          <w:szCs w:val="24"/>
        </w:rPr>
      </w:pPr>
      <w:r w:rsidRPr="00216215">
        <w:rPr>
          <w:rFonts w:asciiTheme="majorHAnsi" w:eastAsiaTheme="minorEastAsia" w:hAnsiTheme="majorHAnsi" w:cstheme="majorHAnsi"/>
          <w:color w:val="000000"/>
          <w:sz w:val="24"/>
          <w:szCs w:val="24"/>
        </w:rPr>
        <w:t>Globalisation may require decentralised structures to respond quickly.</w:t>
      </w:r>
    </w:p>
    <w:p w14:paraId="59008E52" w14:textId="77777777" w:rsidR="00216215" w:rsidRPr="00216215" w:rsidRDefault="00216215" w:rsidP="00216215">
      <w:pPr>
        <w:numPr>
          <w:ilvl w:val="0"/>
          <w:numId w:val="48"/>
        </w:numPr>
        <w:spacing w:before="100" w:beforeAutospacing="1" w:after="100" w:afterAutospacing="1" w:line="240" w:lineRule="auto"/>
        <w:divId w:val="225991998"/>
        <w:rPr>
          <w:rFonts w:asciiTheme="majorHAnsi" w:eastAsiaTheme="minorEastAsia" w:hAnsiTheme="majorHAnsi" w:cstheme="majorHAnsi"/>
          <w:color w:val="000000"/>
          <w:sz w:val="24"/>
          <w:szCs w:val="24"/>
        </w:rPr>
      </w:pPr>
      <w:r w:rsidRPr="00216215">
        <w:rPr>
          <w:rFonts w:asciiTheme="majorHAnsi" w:eastAsiaTheme="minorEastAsia" w:hAnsiTheme="majorHAnsi" w:cstheme="majorHAnsi"/>
          <w:color w:val="000000"/>
          <w:sz w:val="24"/>
          <w:szCs w:val="24"/>
        </w:rPr>
        <w:t>Industry norms influence whether organisations adopt flat vs hierarchical models.</w:t>
      </w:r>
    </w:p>
    <w:p w14:paraId="0560BE5A" w14:textId="77777777" w:rsidR="00216215" w:rsidRPr="00216215" w:rsidRDefault="00216215" w:rsidP="00216215">
      <w:pPr>
        <w:spacing w:before="100" w:beforeAutospacing="1" w:after="100" w:afterAutospacing="1" w:line="240" w:lineRule="auto"/>
        <w:outlineLvl w:val="2"/>
        <w:divId w:val="225991998"/>
        <w:rPr>
          <w:rFonts w:asciiTheme="majorHAnsi" w:eastAsia="Times New Roman" w:hAnsiTheme="majorHAnsi" w:cstheme="majorHAnsi"/>
          <w:color w:val="000000"/>
          <w:sz w:val="27"/>
          <w:szCs w:val="27"/>
        </w:rPr>
      </w:pPr>
      <w:r w:rsidRPr="00216215">
        <w:rPr>
          <w:rFonts w:asciiTheme="majorHAnsi" w:eastAsia="Times New Roman" w:hAnsiTheme="majorHAnsi" w:cstheme="majorHAnsi"/>
          <w:color w:val="000000"/>
          <w:sz w:val="27"/>
          <w:szCs w:val="27"/>
        </w:rPr>
        <w:t>Culture impact</w:t>
      </w:r>
    </w:p>
    <w:p w14:paraId="6B733F03" w14:textId="77777777" w:rsidR="00216215" w:rsidRPr="00216215" w:rsidRDefault="00216215" w:rsidP="00216215">
      <w:pPr>
        <w:numPr>
          <w:ilvl w:val="0"/>
          <w:numId w:val="49"/>
        </w:numPr>
        <w:spacing w:before="100" w:beforeAutospacing="1" w:after="100" w:afterAutospacing="1" w:line="240" w:lineRule="auto"/>
        <w:divId w:val="225991998"/>
        <w:rPr>
          <w:rFonts w:asciiTheme="majorHAnsi" w:eastAsiaTheme="minorEastAsia" w:hAnsiTheme="majorHAnsi" w:cstheme="majorHAnsi"/>
          <w:color w:val="000000"/>
          <w:sz w:val="24"/>
          <w:szCs w:val="24"/>
        </w:rPr>
      </w:pPr>
      <w:r w:rsidRPr="00216215">
        <w:rPr>
          <w:rFonts w:asciiTheme="majorHAnsi" w:eastAsiaTheme="minorEastAsia" w:hAnsiTheme="majorHAnsi" w:cstheme="majorHAnsi"/>
          <w:color w:val="000000"/>
          <w:sz w:val="24"/>
          <w:szCs w:val="24"/>
        </w:rPr>
        <w:t>Highly hierarchical structure → formal, rule-bound culture.</w:t>
      </w:r>
    </w:p>
    <w:p w14:paraId="3F453865" w14:textId="77777777" w:rsidR="00216215" w:rsidRPr="00216215" w:rsidRDefault="00216215" w:rsidP="00216215">
      <w:pPr>
        <w:numPr>
          <w:ilvl w:val="0"/>
          <w:numId w:val="49"/>
        </w:numPr>
        <w:spacing w:before="100" w:beforeAutospacing="1" w:after="100" w:afterAutospacing="1" w:line="240" w:lineRule="auto"/>
        <w:divId w:val="225991998"/>
        <w:rPr>
          <w:rFonts w:asciiTheme="majorHAnsi" w:eastAsiaTheme="minorEastAsia" w:hAnsiTheme="majorHAnsi" w:cstheme="majorHAnsi"/>
          <w:color w:val="000000"/>
          <w:sz w:val="24"/>
          <w:szCs w:val="24"/>
        </w:rPr>
      </w:pPr>
      <w:r w:rsidRPr="00216215">
        <w:rPr>
          <w:rFonts w:asciiTheme="majorHAnsi" w:eastAsiaTheme="minorEastAsia" w:hAnsiTheme="majorHAnsi" w:cstheme="majorHAnsi"/>
          <w:color w:val="000000"/>
          <w:sz w:val="24"/>
          <w:szCs w:val="24"/>
        </w:rPr>
        <w:t>Flat structure → open, collaborative, empowered culture.</w:t>
      </w:r>
    </w:p>
    <w:p w14:paraId="440E3E07" w14:textId="77777777" w:rsidR="00FB6BFC" w:rsidRPr="00FB6BFC" w:rsidRDefault="00FB6BFC" w:rsidP="00FB6BFC">
      <w:pPr>
        <w:spacing w:before="100" w:beforeAutospacing="1" w:after="100" w:afterAutospacing="1" w:line="240" w:lineRule="auto"/>
        <w:outlineLvl w:val="1"/>
        <w:divId w:val="1124082976"/>
        <w:rPr>
          <w:rFonts w:asciiTheme="majorHAnsi" w:eastAsia="Times New Roman" w:hAnsiTheme="majorHAnsi" w:cstheme="majorHAnsi"/>
          <w:color w:val="000000"/>
          <w:sz w:val="36"/>
          <w:szCs w:val="36"/>
        </w:rPr>
      </w:pPr>
      <w:r w:rsidRPr="00FB6BFC">
        <w:rPr>
          <w:rFonts w:asciiTheme="majorHAnsi" w:eastAsia="Times New Roman" w:hAnsiTheme="majorHAnsi" w:cstheme="majorHAnsi"/>
          <w:color w:val="000000"/>
          <w:sz w:val="36"/>
          <w:szCs w:val="36"/>
        </w:rPr>
        <w:t>3. Systems</w:t>
      </w:r>
    </w:p>
    <w:p w14:paraId="716E6FFA" w14:textId="77777777" w:rsidR="00FB6BFC" w:rsidRPr="00FB6BFC" w:rsidRDefault="00FB6BFC" w:rsidP="00FB6BFC">
      <w:pPr>
        <w:spacing w:before="100" w:beforeAutospacing="1" w:after="100" w:afterAutospacing="1" w:line="240" w:lineRule="auto"/>
        <w:divId w:val="1124082976"/>
        <w:rPr>
          <w:rFonts w:asciiTheme="majorHAnsi" w:eastAsiaTheme="minorEastAsia" w:hAnsiTheme="majorHAnsi" w:cstheme="majorHAnsi"/>
          <w:color w:val="000000"/>
          <w:sz w:val="24"/>
          <w:szCs w:val="24"/>
        </w:rPr>
      </w:pPr>
      <w:r w:rsidRPr="00FB6BFC">
        <w:rPr>
          <w:rFonts w:asciiTheme="majorHAnsi" w:eastAsiaTheme="minorEastAsia" w:hAnsiTheme="majorHAnsi" w:cstheme="majorHAnsi"/>
          <w:color w:val="000000"/>
          <w:sz w:val="24"/>
          <w:szCs w:val="24"/>
        </w:rPr>
        <w:t>Definition: Processes, workflows, IT systems, and performance management mechanisms.</w:t>
      </w:r>
    </w:p>
    <w:p w14:paraId="34CAB711" w14:textId="77777777" w:rsidR="00FB6BFC" w:rsidRPr="00FB6BFC" w:rsidRDefault="00FB6BFC" w:rsidP="00FB6BFC">
      <w:pPr>
        <w:spacing w:before="100" w:beforeAutospacing="1" w:after="100" w:afterAutospacing="1" w:line="240" w:lineRule="auto"/>
        <w:outlineLvl w:val="2"/>
        <w:divId w:val="1124082976"/>
        <w:rPr>
          <w:rFonts w:asciiTheme="majorHAnsi" w:eastAsia="Times New Roman" w:hAnsiTheme="majorHAnsi" w:cstheme="majorHAnsi"/>
          <w:color w:val="000000"/>
          <w:sz w:val="27"/>
          <w:szCs w:val="27"/>
        </w:rPr>
      </w:pPr>
      <w:r w:rsidRPr="00FB6BFC">
        <w:rPr>
          <w:rFonts w:asciiTheme="majorHAnsi" w:eastAsia="Times New Roman" w:hAnsiTheme="majorHAnsi" w:cstheme="majorHAnsi"/>
          <w:color w:val="000000"/>
          <w:sz w:val="27"/>
          <w:szCs w:val="27"/>
        </w:rPr>
        <w:t>Environmental factors</w:t>
      </w:r>
    </w:p>
    <w:p w14:paraId="5FDDDA92" w14:textId="77777777" w:rsidR="00FB6BFC" w:rsidRPr="00FB6BFC" w:rsidRDefault="00FB6BFC" w:rsidP="00FB6BFC">
      <w:pPr>
        <w:numPr>
          <w:ilvl w:val="0"/>
          <w:numId w:val="50"/>
        </w:numPr>
        <w:spacing w:before="100" w:beforeAutospacing="1" w:after="100" w:afterAutospacing="1" w:line="240" w:lineRule="auto"/>
        <w:divId w:val="1124082976"/>
        <w:rPr>
          <w:rFonts w:asciiTheme="majorHAnsi" w:eastAsiaTheme="minorEastAsia" w:hAnsiTheme="majorHAnsi" w:cstheme="majorHAnsi"/>
          <w:color w:val="000000"/>
          <w:sz w:val="24"/>
          <w:szCs w:val="24"/>
        </w:rPr>
      </w:pPr>
      <w:r w:rsidRPr="00FB6BFC">
        <w:rPr>
          <w:rFonts w:asciiTheme="majorHAnsi" w:eastAsiaTheme="minorEastAsia" w:hAnsiTheme="majorHAnsi" w:cstheme="majorHAnsi"/>
          <w:color w:val="000000"/>
          <w:sz w:val="24"/>
          <w:szCs w:val="24"/>
        </w:rPr>
        <w:t>Digital transformation shifts organisations toward data-driven culture.</w:t>
      </w:r>
    </w:p>
    <w:p w14:paraId="5D16F33F" w14:textId="77777777" w:rsidR="00FB6BFC" w:rsidRPr="00FB6BFC" w:rsidRDefault="00FB6BFC" w:rsidP="00FB6BFC">
      <w:pPr>
        <w:numPr>
          <w:ilvl w:val="0"/>
          <w:numId w:val="50"/>
        </w:numPr>
        <w:spacing w:before="100" w:beforeAutospacing="1" w:after="100" w:afterAutospacing="1" w:line="240" w:lineRule="auto"/>
        <w:divId w:val="1124082976"/>
        <w:rPr>
          <w:rFonts w:asciiTheme="majorHAnsi" w:eastAsiaTheme="minorEastAsia" w:hAnsiTheme="majorHAnsi" w:cstheme="majorHAnsi"/>
          <w:color w:val="000000"/>
          <w:sz w:val="24"/>
          <w:szCs w:val="24"/>
        </w:rPr>
      </w:pPr>
      <w:r w:rsidRPr="00FB6BFC">
        <w:rPr>
          <w:rFonts w:asciiTheme="majorHAnsi" w:eastAsiaTheme="minorEastAsia" w:hAnsiTheme="majorHAnsi" w:cstheme="majorHAnsi"/>
          <w:color w:val="000000"/>
          <w:sz w:val="24"/>
          <w:szCs w:val="24"/>
        </w:rPr>
        <w:t>Industry regulations affect formal systems (HR, finance, compliance).</w:t>
      </w:r>
    </w:p>
    <w:p w14:paraId="547E9A6B" w14:textId="77777777" w:rsidR="00FB6BFC" w:rsidRPr="00FB6BFC" w:rsidRDefault="00FB6BFC" w:rsidP="00FB6BFC">
      <w:pPr>
        <w:spacing w:before="100" w:beforeAutospacing="1" w:after="100" w:afterAutospacing="1" w:line="240" w:lineRule="auto"/>
        <w:outlineLvl w:val="2"/>
        <w:divId w:val="1124082976"/>
        <w:rPr>
          <w:rFonts w:asciiTheme="majorHAnsi" w:eastAsia="Times New Roman" w:hAnsiTheme="majorHAnsi" w:cstheme="majorHAnsi"/>
          <w:color w:val="000000"/>
          <w:sz w:val="27"/>
          <w:szCs w:val="27"/>
        </w:rPr>
      </w:pPr>
      <w:r w:rsidRPr="00FB6BFC">
        <w:rPr>
          <w:rFonts w:asciiTheme="majorHAnsi" w:eastAsia="Times New Roman" w:hAnsiTheme="majorHAnsi" w:cstheme="majorHAnsi"/>
          <w:color w:val="000000"/>
          <w:sz w:val="27"/>
          <w:szCs w:val="27"/>
        </w:rPr>
        <w:t>Culture impact</w:t>
      </w:r>
    </w:p>
    <w:p w14:paraId="17F6CF3E" w14:textId="759A010B" w:rsidR="00FB6BFC" w:rsidRPr="00FB6BFC" w:rsidRDefault="00FB6BFC" w:rsidP="00FB6BFC">
      <w:pPr>
        <w:numPr>
          <w:ilvl w:val="0"/>
          <w:numId w:val="51"/>
        </w:numPr>
        <w:spacing w:before="100" w:beforeAutospacing="1" w:after="100" w:afterAutospacing="1" w:line="240" w:lineRule="auto"/>
        <w:divId w:val="1124082976"/>
        <w:rPr>
          <w:rFonts w:asciiTheme="majorHAnsi" w:eastAsiaTheme="minorEastAsia" w:hAnsiTheme="majorHAnsi" w:cstheme="majorHAnsi"/>
          <w:color w:val="000000"/>
          <w:sz w:val="24"/>
          <w:szCs w:val="24"/>
        </w:rPr>
      </w:pPr>
      <w:r w:rsidRPr="00FB6BFC">
        <w:rPr>
          <w:rFonts w:asciiTheme="majorHAnsi" w:eastAsiaTheme="minorEastAsia" w:hAnsiTheme="majorHAnsi" w:cstheme="majorHAnsi"/>
          <w:color w:val="000000"/>
          <w:sz w:val="24"/>
          <w:szCs w:val="24"/>
        </w:rPr>
        <w:t xml:space="preserve">Rigid systems → promote consistency </w:t>
      </w:r>
    </w:p>
    <w:p w14:paraId="7279453A" w14:textId="77777777" w:rsidR="00FB6BFC" w:rsidRPr="00FB6BFC" w:rsidRDefault="00FB6BFC" w:rsidP="00FB6BFC">
      <w:pPr>
        <w:numPr>
          <w:ilvl w:val="0"/>
          <w:numId w:val="51"/>
        </w:numPr>
        <w:spacing w:before="100" w:beforeAutospacing="1" w:after="100" w:afterAutospacing="1" w:line="240" w:lineRule="auto"/>
        <w:divId w:val="1124082976"/>
        <w:rPr>
          <w:rFonts w:asciiTheme="majorHAnsi" w:eastAsiaTheme="minorEastAsia" w:hAnsiTheme="majorHAnsi" w:cstheme="majorHAnsi"/>
          <w:color w:val="000000"/>
          <w:sz w:val="24"/>
          <w:szCs w:val="24"/>
        </w:rPr>
      </w:pPr>
      <w:r w:rsidRPr="00FB6BFC">
        <w:rPr>
          <w:rFonts w:asciiTheme="majorHAnsi" w:eastAsiaTheme="minorEastAsia" w:hAnsiTheme="majorHAnsi" w:cstheme="majorHAnsi"/>
          <w:color w:val="000000"/>
          <w:sz w:val="24"/>
          <w:szCs w:val="24"/>
        </w:rPr>
        <w:t>Agile, flexible systems → support innovation, rapid learning, and adaptability.</w:t>
      </w:r>
    </w:p>
    <w:p w14:paraId="4570A269" w14:textId="77777777" w:rsidR="000D78EA" w:rsidRPr="000D78EA" w:rsidRDefault="000D78EA" w:rsidP="000D78EA">
      <w:pPr>
        <w:spacing w:before="100" w:beforeAutospacing="1" w:after="100" w:afterAutospacing="1" w:line="240" w:lineRule="auto"/>
        <w:outlineLvl w:val="1"/>
        <w:divId w:val="1627738883"/>
        <w:rPr>
          <w:rFonts w:asciiTheme="majorHAnsi" w:eastAsia="Times New Roman" w:hAnsiTheme="majorHAnsi" w:cstheme="majorHAnsi"/>
          <w:color w:val="000000"/>
          <w:sz w:val="36"/>
          <w:szCs w:val="36"/>
        </w:rPr>
      </w:pPr>
      <w:r w:rsidRPr="000D78EA">
        <w:rPr>
          <w:rFonts w:asciiTheme="majorHAnsi" w:eastAsia="Times New Roman" w:hAnsiTheme="majorHAnsi" w:cstheme="majorHAnsi"/>
          <w:color w:val="000000"/>
          <w:sz w:val="36"/>
          <w:szCs w:val="36"/>
        </w:rPr>
        <w:t>4. Shared Values (Superordinate Goals)</w:t>
      </w:r>
    </w:p>
    <w:p w14:paraId="0D137023" w14:textId="77777777" w:rsidR="000D78EA" w:rsidRPr="000D78EA" w:rsidRDefault="000D78EA" w:rsidP="000D78EA">
      <w:p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Definition: Core beliefs that guide behaviour; the cultural foundation.</w:t>
      </w:r>
    </w:p>
    <w:p w14:paraId="3DC1A7F6" w14:textId="77777777" w:rsidR="000D78EA" w:rsidRPr="000D78EA" w:rsidRDefault="000D78EA" w:rsidP="000D78EA">
      <w:pPr>
        <w:spacing w:before="100" w:beforeAutospacing="1" w:after="100" w:afterAutospacing="1" w:line="240" w:lineRule="auto"/>
        <w:outlineLvl w:val="2"/>
        <w:divId w:val="1627738883"/>
        <w:rPr>
          <w:rFonts w:asciiTheme="majorHAnsi" w:eastAsia="Times New Roman" w:hAnsiTheme="majorHAnsi" w:cstheme="majorHAnsi"/>
          <w:color w:val="000000"/>
          <w:sz w:val="27"/>
          <w:szCs w:val="27"/>
        </w:rPr>
      </w:pPr>
      <w:r w:rsidRPr="000D78EA">
        <w:rPr>
          <w:rFonts w:asciiTheme="majorHAnsi" w:eastAsia="Times New Roman" w:hAnsiTheme="majorHAnsi" w:cstheme="majorHAnsi"/>
          <w:color w:val="000000"/>
          <w:sz w:val="27"/>
          <w:szCs w:val="27"/>
        </w:rPr>
        <w:t>Environmental factors</w:t>
      </w:r>
    </w:p>
    <w:p w14:paraId="49555984" w14:textId="77777777" w:rsidR="000D78EA" w:rsidRPr="000D78EA" w:rsidRDefault="000D78EA" w:rsidP="000D78EA">
      <w:pPr>
        <w:numPr>
          <w:ilvl w:val="0"/>
          <w:numId w:val="52"/>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Societal trends (e.g., sustainability, social responsibility).</w:t>
      </w:r>
    </w:p>
    <w:p w14:paraId="6A57EBED" w14:textId="77777777" w:rsidR="000D78EA" w:rsidRPr="000D78EA" w:rsidRDefault="000D78EA" w:rsidP="000D78EA">
      <w:pPr>
        <w:numPr>
          <w:ilvl w:val="0"/>
          <w:numId w:val="52"/>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Stakeholder expectations around ethics, diversity, and sustainability.</w:t>
      </w:r>
    </w:p>
    <w:p w14:paraId="4A02CE2B" w14:textId="77777777" w:rsidR="000D78EA" w:rsidRPr="000D78EA" w:rsidRDefault="000D78EA" w:rsidP="000D78EA">
      <w:pPr>
        <w:numPr>
          <w:ilvl w:val="0"/>
          <w:numId w:val="52"/>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Corporate history and founder influence.</w:t>
      </w:r>
    </w:p>
    <w:p w14:paraId="68AC371D" w14:textId="77777777" w:rsidR="000D78EA" w:rsidRPr="000D78EA" w:rsidRDefault="000D78EA" w:rsidP="000D78EA">
      <w:pPr>
        <w:spacing w:before="100" w:beforeAutospacing="1" w:after="100" w:afterAutospacing="1" w:line="240" w:lineRule="auto"/>
        <w:outlineLvl w:val="2"/>
        <w:divId w:val="1627738883"/>
        <w:rPr>
          <w:rFonts w:asciiTheme="majorHAnsi" w:eastAsia="Times New Roman" w:hAnsiTheme="majorHAnsi" w:cstheme="majorHAnsi"/>
          <w:color w:val="000000"/>
          <w:sz w:val="27"/>
          <w:szCs w:val="27"/>
        </w:rPr>
      </w:pPr>
      <w:r w:rsidRPr="000D78EA">
        <w:rPr>
          <w:rFonts w:asciiTheme="majorHAnsi" w:eastAsia="Times New Roman" w:hAnsiTheme="majorHAnsi" w:cstheme="majorHAnsi"/>
          <w:color w:val="000000"/>
          <w:sz w:val="27"/>
          <w:szCs w:val="27"/>
        </w:rPr>
        <w:t>Culture impact</w:t>
      </w:r>
    </w:p>
    <w:p w14:paraId="31CB382A" w14:textId="77777777" w:rsidR="000D78EA" w:rsidRPr="000D78EA" w:rsidRDefault="000D78EA" w:rsidP="000D78EA">
      <w:p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Shared values directly are the culture. Environmental pressures may shift values toward:</w:t>
      </w:r>
    </w:p>
    <w:p w14:paraId="5C367AEC" w14:textId="77777777" w:rsidR="000D78EA" w:rsidRPr="000D78EA" w:rsidRDefault="000D78EA" w:rsidP="000D78EA">
      <w:pPr>
        <w:numPr>
          <w:ilvl w:val="0"/>
          <w:numId w:val="53"/>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lastRenderedPageBreak/>
        <w:t>Sustainability</w:t>
      </w:r>
    </w:p>
    <w:p w14:paraId="31169D81" w14:textId="77777777" w:rsidR="000D78EA" w:rsidRPr="000D78EA" w:rsidRDefault="000D78EA" w:rsidP="000D78EA">
      <w:pPr>
        <w:numPr>
          <w:ilvl w:val="0"/>
          <w:numId w:val="53"/>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Customer-centricity</w:t>
      </w:r>
    </w:p>
    <w:p w14:paraId="4BA53BAC" w14:textId="77777777" w:rsidR="000D78EA" w:rsidRPr="000D78EA" w:rsidRDefault="000D78EA" w:rsidP="000D78EA">
      <w:pPr>
        <w:numPr>
          <w:ilvl w:val="0"/>
          <w:numId w:val="53"/>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Inclusion and diversity</w:t>
      </w:r>
    </w:p>
    <w:p w14:paraId="1CEF1F36" w14:textId="77777777" w:rsidR="000D78EA" w:rsidRPr="000D78EA" w:rsidRDefault="000D78EA" w:rsidP="000D78EA">
      <w:pPr>
        <w:numPr>
          <w:ilvl w:val="0"/>
          <w:numId w:val="53"/>
        </w:numPr>
        <w:spacing w:before="100" w:beforeAutospacing="1" w:after="100" w:afterAutospacing="1" w:line="240" w:lineRule="auto"/>
        <w:divId w:val="1627738883"/>
        <w:rPr>
          <w:rFonts w:asciiTheme="majorHAnsi" w:eastAsiaTheme="minorEastAsia" w:hAnsiTheme="majorHAnsi" w:cstheme="majorHAnsi"/>
          <w:color w:val="000000"/>
          <w:sz w:val="24"/>
          <w:szCs w:val="24"/>
        </w:rPr>
      </w:pPr>
      <w:r w:rsidRPr="000D78EA">
        <w:rPr>
          <w:rFonts w:asciiTheme="majorHAnsi" w:eastAsiaTheme="minorEastAsia" w:hAnsiTheme="majorHAnsi" w:cstheme="majorHAnsi"/>
          <w:color w:val="000000"/>
          <w:sz w:val="24"/>
          <w:szCs w:val="24"/>
        </w:rPr>
        <w:t>Ethics and transparency</w:t>
      </w:r>
    </w:p>
    <w:p w14:paraId="6D8BE98A" w14:textId="77777777" w:rsidR="00AD6DDE" w:rsidRPr="00AD6DDE" w:rsidRDefault="00AD6DDE" w:rsidP="00AD6DDE">
      <w:pPr>
        <w:spacing w:before="100" w:beforeAutospacing="1" w:after="100" w:afterAutospacing="1" w:line="240" w:lineRule="auto"/>
        <w:outlineLvl w:val="1"/>
        <w:divId w:val="552468978"/>
        <w:rPr>
          <w:rFonts w:asciiTheme="majorHAnsi" w:eastAsia="Times New Roman" w:hAnsiTheme="majorHAnsi" w:cstheme="majorHAnsi"/>
          <w:color w:val="000000"/>
          <w:sz w:val="36"/>
          <w:szCs w:val="36"/>
        </w:rPr>
      </w:pPr>
      <w:r w:rsidRPr="00AD6DDE">
        <w:rPr>
          <w:rFonts w:asciiTheme="majorHAnsi" w:eastAsia="Times New Roman" w:hAnsiTheme="majorHAnsi" w:cstheme="majorHAnsi"/>
          <w:color w:val="000000"/>
          <w:sz w:val="36"/>
          <w:szCs w:val="36"/>
        </w:rPr>
        <w:t>5. Style (Leadership Style)</w:t>
      </w:r>
    </w:p>
    <w:p w14:paraId="2B8B3F7B" w14:textId="77777777" w:rsidR="00AD6DDE" w:rsidRPr="00AD6DDE" w:rsidRDefault="00AD6DDE" w:rsidP="00AD6DDE">
      <w:p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Definition: The leadership approach and behavioural norms.</w:t>
      </w:r>
    </w:p>
    <w:p w14:paraId="180F1E30" w14:textId="77777777" w:rsidR="00AD6DDE" w:rsidRPr="00AD6DDE" w:rsidRDefault="00AD6DDE" w:rsidP="00AD6DDE">
      <w:pPr>
        <w:spacing w:before="100" w:beforeAutospacing="1" w:after="100" w:afterAutospacing="1" w:line="240" w:lineRule="auto"/>
        <w:outlineLvl w:val="2"/>
        <w:divId w:val="552468978"/>
        <w:rPr>
          <w:rFonts w:asciiTheme="majorHAnsi" w:eastAsia="Times New Roman" w:hAnsiTheme="majorHAnsi" w:cstheme="majorHAnsi"/>
          <w:color w:val="000000"/>
          <w:sz w:val="27"/>
          <w:szCs w:val="27"/>
        </w:rPr>
      </w:pPr>
      <w:r w:rsidRPr="00AD6DDE">
        <w:rPr>
          <w:rFonts w:asciiTheme="majorHAnsi" w:eastAsia="Times New Roman" w:hAnsiTheme="majorHAnsi" w:cstheme="majorHAnsi"/>
          <w:color w:val="000000"/>
          <w:sz w:val="27"/>
          <w:szCs w:val="27"/>
        </w:rPr>
        <w:t>Environmental factors</w:t>
      </w:r>
    </w:p>
    <w:p w14:paraId="1705DC60" w14:textId="77777777" w:rsidR="00AD6DDE" w:rsidRPr="00AD6DDE" w:rsidRDefault="00AD6DDE" w:rsidP="00AD6DDE">
      <w:pPr>
        <w:numPr>
          <w:ilvl w:val="0"/>
          <w:numId w:val="54"/>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Leadership changes (new CEO, merger) can rapidly reshape culture.</w:t>
      </w:r>
    </w:p>
    <w:p w14:paraId="56E4068C" w14:textId="77777777" w:rsidR="00AD6DDE" w:rsidRPr="00AD6DDE" w:rsidRDefault="00AD6DDE" w:rsidP="00AD6DDE">
      <w:pPr>
        <w:numPr>
          <w:ilvl w:val="0"/>
          <w:numId w:val="54"/>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Crisis or economic stress may cause leaders to become more directive.</w:t>
      </w:r>
    </w:p>
    <w:p w14:paraId="04DC0121" w14:textId="77777777" w:rsidR="00AD6DDE" w:rsidRPr="00AD6DDE" w:rsidRDefault="00AD6DDE" w:rsidP="00AD6DDE">
      <w:pPr>
        <w:numPr>
          <w:ilvl w:val="0"/>
          <w:numId w:val="54"/>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Employee expectations (</w:t>
      </w:r>
      <w:proofErr w:type="spellStart"/>
      <w:r w:rsidRPr="00AD6DDE">
        <w:rPr>
          <w:rFonts w:asciiTheme="majorHAnsi" w:eastAsiaTheme="minorEastAsia" w:hAnsiTheme="majorHAnsi" w:cstheme="majorHAnsi"/>
          <w:color w:val="000000"/>
          <w:sz w:val="24"/>
          <w:szCs w:val="24"/>
        </w:rPr>
        <w:t>Gen</w:t>
      </w:r>
      <w:proofErr w:type="spellEnd"/>
      <w:r w:rsidRPr="00AD6DDE">
        <w:rPr>
          <w:rFonts w:asciiTheme="majorHAnsi" w:eastAsiaTheme="minorEastAsia" w:hAnsiTheme="majorHAnsi" w:cstheme="majorHAnsi"/>
          <w:color w:val="000000"/>
          <w:sz w:val="24"/>
          <w:szCs w:val="24"/>
        </w:rPr>
        <w:t xml:space="preserve"> Z, remote work) push leaders toward empathy and flexibility.</w:t>
      </w:r>
    </w:p>
    <w:p w14:paraId="0724016B" w14:textId="77777777" w:rsidR="00AD6DDE" w:rsidRPr="00AD6DDE" w:rsidRDefault="00AD6DDE" w:rsidP="00AD6DDE">
      <w:pPr>
        <w:spacing w:before="100" w:beforeAutospacing="1" w:after="100" w:afterAutospacing="1" w:line="240" w:lineRule="auto"/>
        <w:outlineLvl w:val="2"/>
        <w:divId w:val="552468978"/>
        <w:rPr>
          <w:rFonts w:asciiTheme="majorHAnsi" w:eastAsia="Times New Roman" w:hAnsiTheme="majorHAnsi" w:cstheme="majorHAnsi"/>
          <w:color w:val="000000"/>
          <w:sz w:val="27"/>
          <w:szCs w:val="27"/>
        </w:rPr>
      </w:pPr>
      <w:r w:rsidRPr="00AD6DDE">
        <w:rPr>
          <w:rFonts w:asciiTheme="majorHAnsi" w:eastAsia="Times New Roman" w:hAnsiTheme="majorHAnsi" w:cstheme="majorHAnsi"/>
          <w:color w:val="000000"/>
          <w:sz w:val="27"/>
          <w:szCs w:val="27"/>
        </w:rPr>
        <w:t>Culture impact</w:t>
      </w:r>
    </w:p>
    <w:p w14:paraId="0B5722B7" w14:textId="77777777" w:rsidR="00AD6DDE" w:rsidRPr="00AD6DDE" w:rsidRDefault="00AD6DDE" w:rsidP="00AD6DDE">
      <w:pPr>
        <w:numPr>
          <w:ilvl w:val="0"/>
          <w:numId w:val="55"/>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Autocratic leadership → compliance-based culture.</w:t>
      </w:r>
    </w:p>
    <w:p w14:paraId="28DB8CD7" w14:textId="77777777" w:rsidR="00AD6DDE" w:rsidRPr="00AD6DDE" w:rsidRDefault="00AD6DDE" w:rsidP="00AD6DDE">
      <w:pPr>
        <w:numPr>
          <w:ilvl w:val="0"/>
          <w:numId w:val="55"/>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Participative leadership → collaborative, trusting culture.</w:t>
      </w:r>
    </w:p>
    <w:p w14:paraId="09B6DD17" w14:textId="77777777" w:rsidR="00AD6DDE" w:rsidRPr="00AD6DDE" w:rsidRDefault="00AD6DDE" w:rsidP="00AD6DDE">
      <w:pPr>
        <w:numPr>
          <w:ilvl w:val="0"/>
          <w:numId w:val="55"/>
        </w:numPr>
        <w:spacing w:before="100" w:beforeAutospacing="1" w:after="100" w:afterAutospacing="1" w:line="240" w:lineRule="auto"/>
        <w:divId w:val="552468978"/>
        <w:rPr>
          <w:rFonts w:asciiTheme="majorHAnsi" w:eastAsiaTheme="minorEastAsia" w:hAnsiTheme="majorHAnsi" w:cstheme="majorHAnsi"/>
          <w:color w:val="000000"/>
          <w:sz w:val="24"/>
          <w:szCs w:val="24"/>
        </w:rPr>
      </w:pPr>
      <w:r w:rsidRPr="00AD6DDE">
        <w:rPr>
          <w:rFonts w:asciiTheme="majorHAnsi" w:eastAsiaTheme="minorEastAsia" w:hAnsiTheme="majorHAnsi" w:cstheme="majorHAnsi"/>
          <w:color w:val="000000"/>
          <w:sz w:val="24"/>
          <w:szCs w:val="24"/>
        </w:rPr>
        <w:t>Transformational leadership → innovative, purpose-driven culture.</w:t>
      </w:r>
    </w:p>
    <w:p w14:paraId="0568F516" w14:textId="77777777" w:rsidR="00304AA2" w:rsidRPr="00304AA2" w:rsidRDefault="00304AA2" w:rsidP="00304AA2">
      <w:pPr>
        <w:spacing w:before="100" w:beforeAutospacing="1" w:after="100" w:afterAutospacing="1" w:line="240" w:lineRule="auto"/>
        <w:outlineLvl w:val="1"/>
        <w:divId w:val="675350759"/>
        <w:rPr>
          <w:rFonts w:asciiTheme="majorHAnsi" w:eastAsia="Times New Roman" w:hAnsiTheme="majorHAnsi" w:cstheme="majorHAnsi"/>
          <w:color w:val="000000"/>
          <w:sz w:val="36"/>
          <w:szCs w:val="36"/>
        </w:rPr>
      </w:pPr>
      <w:r w:rsidRPr="00304AA2">
        <w:rPr>
          <w:rFonts w:asciiTheme="majorHAnsi" w:eastAsia="Times New Roman" w:hAnsiTheme="majorHAnsi" w:cstheme="majorHAnsi"/>
          <w:color w:val="000000"/>
          <w:sz w:val="36"/>
          <w:szCs w:val="36"/>
        </w:rPr>
        <w:t>6. Staff</w:t>
      </w:r>
    </w:p>
    <w:p w14:paraId="268F0A6F" w14:textId="77777777" w:rsidR="00304AA2" w:rsidRPr="00304AA2" w:rsidRDefault="00304AA2" w:rsidP="00304AA2">
      <w:p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Definition: Workforce demographics, skills, behaviours, and motivation.</w:t>
      </w:r>
    </w:p>
    <w:p w14:paraId="58901C10" w14:textId="77777777" w:rsidR="00304AA2" w:rsidRPr="00304AA2" w:rsidRDefault="00304AA2" w:rsidP="00304AA2">
      <w:pPr>
        <w:spacing w:before="100" w:beforeAutospacing="1" w:after="100" w:afterAutospacing="1" w:line="240" w:lineRule="auto"/>
        <w:outlineLvl w:val="2"/>
        <w:divId w:val="675350759"/>
        <w:rPr>
          <w:rFonts w:asciiTheme="majorHAnsi" w:eastAsia="Times New Roman" w:hAnsiTheme="majorHAnsi" w:cstheme="majorHAnsi"/>
          <w:color w:val="000000"/>
          <w:sz w:val="27"/>
          <w:szCs w:val="27"/>
        </w:rPr>
      </w:pPr>
      <w:r w:rsidRPr="00304AA2">
        <w:rPr>
          <w:rFonts w:asciiTheme="majorHAnsi" w:eastAsia="Times New Roman" w:hAnsiTheme="majorHAnsi" w:cstheme="majorHAnsi"/>
          <w:color w:val="000000"/>
          <w:sz w:val="27"/>
          <w:szCs w:val="27"/>
        </w:rPr>
        <w:t>Environmental factors</w:t>
      </w:r>
    </w:p>
    <w:p w14:paraId="2B91868D" w14:textId="77777777" w:rsidR="00304AA2" w:rsidRPr="00304AA2" w:rsidRDefault="00304AA2" w:rsidP="00304AA2">
      <w:pPr>
        <w:numPr>
          <w:ilvl w:val="0"/>
          <w:numId w:val="56"/>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Labour market trends, talent shortages.</w:t>
      </w:r>
    </w:p>
    <w:p w14:paraId="08E3A8EA" w14:textId="77777777" w:rsidR="00304AA2" w:rsidRPr="00304AA2" w:rsidRDefault="00304AA2" w:rsidP="00304AA2">
      <w:pPr>
        <w:numPr>
          <w:ilvl w:val="0"/>
          <w:numId w:val="56"/>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Diversity and inclusion norms.</w:t>
      </w:r>
    </w:p>
    <w:p w14:paraId="20D3DCBF" w14:textId="77777777" w:rsidR="00304AA2" w:rsidRPr="00304AA2" w:rsidRDefault="00304AA2" w:rsidP="00304AA2">
      <w:pPr>
        <w:numPr>
          <w:ilvl w:val="0"/>
          <w:numId w:val="56"/>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Generational differences in expectations (work-life balance, remote work).</w:t>
      </w:r>
    </w:p>
    <w:p w14:paraId="7AC846A7" w14:textId="77777777" w:rsidR="00304AA2" w:rsidRPr="00304AA2" w:rsidRDefault="00304AA2" w:rsidP="00304AA2">
      <w:pPr>
        <w:spacing w:before="100" w:beforeAutospacing="1" w:after="100" w:afterAutospacing="1" w:line="240" w:lineRule="auto"/>
        <w:outlineLvl w:val="2"/>
        <w:divId w:val="675350759"/>
        <w:rPr>
          <w:rFonts w:asciiTheme="majorHAnsi" w:eastAsia="Times New Roman" w:hAnsiTheme="majorHAnsi" w:cstheme="majorHAnsi"/>
          <w:color w:val="000000"/>
          <w:sz w:val="27"/>
          <w:szCs w:val="27"/>
        </w:rPr>
      </w:pPr>
      <w:r w:rsidRPr="00304AA2">
        <w:rPr>
          <w:rFonts w:asciiTheme="majorHAnsi" w:eastAsia="Times New Roman" w:hAnsiTheme="majorHAnsi" w:cstheme="majorHAnsi"/>
          <w:color w:val="000000"/>
          <w:sz w:val="27"/>
          <w:szCs w:val="27"/>
        </w:rPr>
        <w:t>Culture impact</w:t>
      </w:r>
    </w:p>
    <w:p w14:paraId="704B6881" w14:textId="77777777" w:rsidR="00304AA2" w:rsidRPr="00304AA2" w:rsidRDefault="00304AA2" w:rsidP="00304AA2">
      <w:pPr>
        <w:numPr>
          <w:ilvl w:val="0"/>
          <w:numId w:val="57"/>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Skilled, diverse staff → more innovative and open culture.</w:t>
      </w:r>
    </w:p>
    <w:p w14:paraId="17F51606" w14:textId="77777777" w:rsidR="00304AA2" w:rsidRPr="00304AA2" w:rsidRDefault="00304AA2" w:rsidP="00304AA2">
      <w:pPr>
        <w:numPr>
          <w:ilvl w:val="0"/>
          <w:numId w:val="57"/>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High turnover → unstable, reactive culture.</w:t>
      </w:r>
    </w:p>
    <w:p w14:paraId="305AB315" w14:textId="77777777" w:rsidR="00304AA2" w:rsidRPr="00304AA2" w:rsidRDefault="00304AA2" w:rsidP="00304AA2">
      <w:pPr>
        <w:numPr>
          <w:ilvl w:val="0"/>
          <w:numId w:val="57"/>
        </w:numPr>
        <w:spacing w:before="100" w:beforeAutospacing="1" w:after="100" w:afterAutospacing="1" w:line="240" w:lineRule="auto"/>
        <w:divId w:val="675350759"/>
        <w:rPr>
          <w:rFonts w:asciiTheme="majorHAnsi" w:eastAsiaTheme="minorEastAsia" w:hAnsiTheme="majorHAnsi" w:cstheme="majorHAnsi"/>
          <w:color w:val="000000"/>
          <w:sz w:val="24"/>
          <w:szCs w:val="24"/>
        </w:rPr>
      </w:pPr>
      <w:r w:rsidRPr="00304AA2">
        <w:rPr>
          <w:rFonts w:asciiTheme="majorHAnsi" w:eastAsiaTheme="minorEastAsia" w:hAnsiTheme="majorHAnsi" w:cstheme="majorHAnsi"/>
          <w:color w:val="000000"/>
          <w:sz w:val="24"/>
          <w:szCs w:val="24"/>
        </w:rPr>
        <w:t>Strong talent management → growth-oriented culture.</w:t>
      </w:r>
    </w:p>
    <w:p w14:paraId="6077D2C9" w14:textId="77777777" w:rsidR="00826A9E" w:rsidRPr="00826A9E" w:rsidRDefault="00826A9E" w:rsidP="00826A9E">
      <w:pPr>
        <w:spacing w:before="100" w:beforeAutospacing="1" w:after="100" w:afterAutospacing="1" w:line="240" w:lineRule="auto"/>
        <w:outlineLvl w:val="1"/>
        <w:divId w:val="1523200993"/>
        <w:rPr>
          <w:rFonts w:asciiTheme="majorHAnsi" w:eastAsia="Times New Roman" w:hAnsiTheme="majorHAnsi" w:cstheme="majorHAnsi"/>
          <w:color w:val="000000"/>
          <w:sz w:val="36"/>
          <w:szCs w:val="36"/>
        </w:rPr>
      </w:pPr>
      <w:r w:rsidRPr="00826A9E">
        <w:rPr>
          <w:rFonts w:asciiTheme="majorHAnsi" w:eastAsia="Times New Roman" w:hAnsiTheme="majorHAnsi" w:cstheme="majorHAnsi"/>
          <w:color w:val="000000"/>
          <w:sz w:val="36"/>
          <w:szCs w:val="36"/>
        </w:rPr>
        <w:t>7. Skills</w:t>
      </w:r>
    </w:p>
    <w:p w14:paraId="6FDE63AD" w14:textId="77777777" w:rsidR="00826A9E" w:rsidRPr="00826A9E" w:rsidRDefault="00826A9E" w:rsidP="00826A9E">
      <w:p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Definition: Core competencies and organisational capabilities.</w:t>
      </w:r>
    </w:p>
    <w:p w14:paraId="41A2CAF3" w14:textId="77777777" w:rsidR="00826A9E" w:rsidRPr="00826A9E" w:rsidRDefault="00826A9E" w:rsidP="00826A9E">
      <w:pPr>
        <w:spacing w:before="100" w:beforeAutospacing="1" w:after="100" w:afterAutospacing="1" w:line="240" w:lineRule="auto"/>
        <w:outlineLvl w:val="2"/>
        <w:divId w:val="1523200993"/>
        <w:rPr>
          <w:rFonts w:asciiTheme="majorHAnsi" w:eastAsia="Times New Roman" w:hAnsiTheme="majorHAnsi" w:cstheme="majorHAnsi"/>
          <w:color w:val="000000"/>
          <w:sz w:val="27"/>
          <w:szCs w:val="27"/>
        </w:rPr>
      </w:pPr>
      <w:r w:rsidRPr="00826A9E">
        <w:rPr>
          <w:rFonts w:asciiTheme="majorHAnsi" w:eastAsia="Times New Roman" w:hAnsiTheme="majorHAnsi" w:cstheme="majorHAnsi"/>
          <w:color w:val="000000"/>
          <w:sz w:val="27"/>
          <w:szCs w:val="27"/>
        </w:rPr>
        <w:lastRenderedPageBreak/>
        <w:t>Environmental factors</w:t>
      </w:r>
    </w:p>
    <w:p w14:paraId="1D50A3B9" w14:textId="77777777" w:rsidR="00826A9E" w:rsidRPr="00826A9E" w:rsidRDefault="00826A9E" w:rsidP="00826A9E">
      <w:pPr>
        <w:numPr>
          <w:ilvl w:val="0"/>
          <w:numId w:val="58"/>
        </w:num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Technological changes increase the need for digital and analytical skills.</w:t>
      </w:r>
    </w:p>
    <w:p w14:paraId="39A5A2B6" w14:textId="77777777" w:rsidR="00826A9E" w:rsidRPr="00826A9E" w:rsidRDefault="00826A9E" w:rsidP="00826A9E">
      <w:pPr>
        <w:numPr>
          <w:ilvl w:val="0"/>
          <w:numId w:val="58"/>
        </w:num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Competitive landscape pushes for innovation or operational excellence.</w:t>
      </w:r>
    </w:p>
    <w:p w14:paraId="225FE3EE" w14:textId="77777777" w:rsidR="00826A9E" w:rsidRPr="00826A9E" w:rsidRDefault="00826A9E" w:rsidP="00826A9E">
      <w:pPr>
        <w:spacing w:before="100" w:beforeAutospacing="1" w:after="100" w:afterAutospacing="1" w:line="240" w:lineRule="auto"/>
        <w:outlineLvl w:val="2"/>
        <w:divId w:val="1523200993"/>
        <w:rPr>
          <w:rFonts w:asciiTheme="majorHAnsi" w:eastAsia="Times New Roman" w:hAnsiTheme="majorHAnsi" w:cstheme="majorHAnsi"/>
          <w:color w:val="000000"/>
          <w:sz w:val="27"/>
          <w:szCs w:val="27"/>
        </w:rPr>
      </w:pPr>
      <w:r w:rsidRPr="00826A9E">
        <w:rPr>
          <w:rFonts w:asciiTheme="majorHAnsi" w:eastAsia="Times New Roman" w:hAnsiTheme="majorHAnsi" w:cstheme="majorHAnsi"/>
          <w:color w:val="000000"/>
          <w:sz w:val="27"/>
          <w:szCs w:val="27"/>
        </w:rPr>
        <w:t>Culture impact</w:t>
      </w:r>
    </w:p>
    <w:p w14:paraId="53B7E3B2" w14:textId="77777777" w:rsidR="00826A9E" w:rsidRPr="00826A9E" w:rsidRDefault="00826A9E" w:rsidP="00826A9E">
      <w:pPr>
        <w:numPr>
          <w:ilvl w:val="0"/>
          <w:numId w:val="59"/>
        </w:num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Strong innovation skills → creative, entrepreneurial culture.</w:t>
      </w:r>
    </w:p>
    <w:p w14:paraId="50A71362" w14:textId="77777777" w:rsidR="00826A9E" w:rsidRPr="00826A9E" w:rsidRDefault="00826A9E" w:rsidP="00826A9E">
      <w:pPr>
        <w:numPr>
          <w:ilvl w:val="0"/>
          <w:numId w:val="59"/>
        </w:num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Strong operational skills → disciplined, efficiency-focused culture.</w:t>
      </w:r>
    </w:p>
    <w:p w14:paraId="349F69C6" w14:textId="77777777" w:rsidR="00826A9E" w:rsidRPr="00826A9E" w:rsidRDefault="00826A9E" w:rsidP="00826A9E">
      <w:pPr>
        <w:numPr>
          <w:ilvl w:val="0"/>
          <w:numId w:val="59"/>
        </w:numPr>
        <w:spacing w:before="100" w:beforeAutospacing="1" w:after="100" w:afterAutospacing="1" w:line="240" w:lineRule="auto"/>
        <w:divId w:val="1523200993"/>
        <w:rPr>
          <w:rFonts w:asciiTheme="majorHAnsi" w:eastAsiaTheme="minorEastAsia" w:hAnsiTheme="majorHAnsi" w:cstheme="majorHAnsi"/>
          <w:color w:val="000000"/>
          <w:sz w:val="24"/>
          <w:szCs w:val="24"/>
        </w:rPr>
      </w:pPr>
      <w:r w:rsidRPr="00826A9E">
        <w:rPr>
          <w:rFonts w:asciiTheme="majorHAnsi" w:eastAsiaTheme="minorEastAsia" w:hAnsiTheme="majorHAnsi" w:cstheme="majorHAnsi"/>
          <w:color w:val="000000"/>
          <w:sz w:val="24"/>
          <w:szCs w:val="24"/>
        </w:rPr>
        <w:t>Skill gaps can cause a conservative, risk-averse culture.</w:t>
      </w:r>
    </w:p>
    <w:p w14:paraId="414FB866" w14:textId="77777777" w:rsidR="009815C7" w:rsidRPr="00826A9E" w:rsidRDefault="009815C7" w:rsidP="00BC2910">
      <w:pPr>
        <w:rPr>
          <w:rFonts w:asciiTheme="majorHAnsi" w:hAnsiTheme="majorHAnsi" w:cstheme="majorHAnsi"/>
          <w:sz w:val="28"/>
          <w:szCs w:val="28"/>
        </w:rPr>
      </w:pPr>
    </w:p>
    <w:p w14:paraId="331E3D75" w14:textId="77777777" w:rsidR="00A56616" w:rsidRPr="00A56616" w:rsidRDefault="00A56616" w:rsidP="00BC2910">
      <w:pPr>
        <w:rPr>
          <w:sz w:val="28"/>
          <w:szCs w:val="28"/>
        </w:rPr>
      </w:pPr>
    </w:p>
    <w:p w14:paraId="7F93193F" w14:textId="5908E55E" w:rsidR="008724D8" w:rsidRPr="00C360A7" w:rsidRDefault="007271A5" w:rsidP="00945769">
      <w:pPr>
        <w:pStyle w:val="Heading1"/>
      </w:pPr>
      <w:r w:rsidRPr="00C360A7">
        <w:t xml:space="preserve">Organisational </w:t>
      </w:r>
      <w:r w:rsidR="007E43CB" w:rsidRPr="00C360A7">
        <w:t xml:space="preserve">comparison of </w:t>
      </w:r>
      <w:r w:rsidR="00C360A7" w:rsidRPr="00C360A7">
        <w:t xml:space="preserve">culture and ethical behaviours </w:t>
      </w:r>
    </w:p>
    <w:p w14:paraId="2164BA45" w14:textId="77777777" w:rsidR="00BC2910" w:rsidRPr="0011087F" w:rsidRDefault="00BC2910" w:rsidP="00BC2910">
      <w:pPr>
        <w:rPr>
          <w:rFonts w:asciiTheme="majorHAnsi" w:hAnsiTheme="majorHAnsi"/>
        </w:rPr>
      </w:pPr>
    </w:p>
    <w:p w14:paraId="3DAB80E5" w14:textId="783A5F81" w:rsidR="00BC2910" w:rsidRPr="00C2248A" w:rsidRDefault="008724D8" w:rsidP="00BC2910">
      <w:pPr>
        <w:pStyle w:val="Heading2"/>
        <w:rPr>
          <w:sz w:val="32"/>
          <w:szCs w:val="32"/>
        </w:rPr>
      </w:pPr>
      <w:r>
        <w:rPr>
          <w:sz w:val="32"/>
          <w:szCs w:val="32"/>
        </w:rPr>
        <w:t xml:space="preserve">How do these environmental factors influence/shape culture </w:t>
      </w:r>
    </w:p>
    <w:p w14:paraId="1B4D2E5A" w14:textId="77777777" w:rsidR="00DF3EF7" w:rsidRDefault="00DF3EF7" w:rsidP="00DF3EF7"/>
    <w:p w14:paraId="1739CA23" w14:textId="3A1BACE5" w:rsidR="00DF3EF7" w:rsidRDefault="007271A5" w:rsidP="00DF3EF7">
      <w:pPr>
        <w:pStyle w:val="Heading2"/>
        <w:rPr>
          <w:sz w:val="32"/>
          <w:szCs w:val="32"/>
        </w:rPr>
      </w:pPr>
      <w:r>
        <w:rPr>
          <w:sz w:val="32"/>
          <w:szCs w:val="32"/>
        </w:rPr>
        <w:t xml:space="preserve">What is ethics and ethical behaviour </w:t>
      </w:r>
    </w:p>
    <w:p w14:paraId="01B4FED0" w14:textId="350FD920" w:rsidR="00AA38E3" w:rsidRPr="00EC3CD2" w:rsidRDefault="00EC3CD2" w:rsidP="009A0753">
      <w:pPr>
        <w:rPr>
          <w:rFonts w:asciiTheme="majorHAnsi" w:hAnsiTheme="majorHAnsi" w:cstheme="majorHAnsi"/>
          <w:sz w:val="28"/>
          <w:szCs w:val="28"/>
        </w:rPr>
      </w:pPr>
      <w:r w:rsidRPr="00EC3CD2">
        <w:rPr>
          <w:rStyle w:val="Strong"/>
          <w:rFonts w:asciiTheme="majorHAnsi" w:eastAsia="Times New Roman" w:hAnsiTheme="majorHAnsi" w:cstheme="majorHAnsi"/>
          <w:b w:val="0"/>
          <w:bCs w:val="0"/>
          <w:color w:val="000000"/>
          <w:sz w:val="28"/>
          <w:szCs w:val="28"/>
        </w:rPr>
        <w:t>Ethics</w:t>
      </w:r>
      <w:r w:rsidRPr="00EC3CD2">
        <w:rPr>
          <w:rStyle w:val="apple-converted-space"/>
          <w:rFonts w:asciiTheme="majorHAnsi" w:eastAsia="Times New Roman" w:hAnsiTheme="majorHAnsi" w:cstheme="majorHAnsi"/>
          <w:b/>
          <w:bCs/>
          <w:color w:val="000000"/>
          <w:sz w:val="28"/>
          <w:szCs w:val="28"/>
        </w:rPr>
        <w:t> </w:t>
      </w:r>
      <w:r w:rsidRPr="00EC3CD2">
        <w:rPr>
          <w:rFonts w:asciiTheme="majorHAnsi" w:eastAsia="Times New Roman" w:hAnsiTheme="majorHAnsi" w:cstheme="majorHAnsi"/>
          <w:color w:val="000000"/>
          <w:sz w:val="28"/>
          <w:szCs w:val="28"/>
        </w:rPr>
        <w:t>is the branch of philosophy that studies</w:t>
      </w:r>
      <w:r w:rsidRPr="00EC3CD2">
        <w:rPr>
          <w:rStyle w:val="apple-converted-space"/>
          <w:rFonts w:asciiTheme="majorHAnsi" w:eastAsia="Times New Roman" w:hAnsiTheme="majorHAnsi" w:cstheme="majorHAnsi"/>
          <w:color w:val="000000"/>
          <w:sz w:val="28"/>
          <w:szCs w:val="28"/>
        </w:rPr>
        <w:t> </w:t>
      </w:r>
      <w:r w:rsidRPr="00EC3CD2">
        <w:rPr>
          <w:rStyle w:val="Strong"/>
          <w:rFonts w:asciiTheme="majorHAnsi" w:eastAsia="Times New Roman" w:hAnsiTheme="majorHAnsi" w:cstheme="majorHAnsi"/>
          <w:b w:val="0"/>
          <w:bCs w:val="0"/>
          <w:color w:val="000000"/>
          <w:sz w:val="28"/>
          <w:szCs w:val="28"/>
        </w:rPr>
        <w:t>what is right and wrong</w:t>
      </w:r>
      <w:r>
        <w:rPr>
          <w:rFonts w:asciiTheme="majorHAnsi" w:eastAsia="Times New Roman" w:hAnsiTheme="majorHAnsi" w:cstheme="majorHAnsi"/>
          <w:b/>
          <w:bCs/>
          <w:color w:val="000000"/>
          <w:sz w:val="28"/>
          <w:szCs w:val="28"/>
        </w:rPr>
        <w:t xml:space="preserve"> </w:t>
      </w:r>
      <w:r>
        <w:rPr>
          <w:rFonts w:asciiTheme="majorHAnsi" w:eastAsia="Times New Roman" w:hAnsiTheme="majorHAnsi" w:cstheme="majorHAnsi"/>
          <w:color w:val="000000"/>
          <w:sz w:val="28"/>
          <w:szCs w:val="28"/>
        </w:rPr>
        <w:t xml:space="preserve">and </w:t>
      </w:r>
      <w:r w:rsidRPr="00EC3CD2">
        <w:rPr>
          <w:rStyle w:val="Strong"/>
          <w:rFonts w:asciiTheme="majorHAnsi" w:eastAsia="Times New Roman" w:hAnsiTheme="majorHAnsi" w:cstheme="majorHAnsi"/>
          <w:b w:val="0"/>
          <w:bCs w:val="0"/>
          <w:color w:val="000000"/>
          <w:sz w:val="28"/>
          <w:szCs w:val="28"/>
        </w:rPr>
        <w:t>how people</w:t>
      </w:r>
      <w:r w:rsidRPr="00EC3CD2">
        <w:rPr>
          <w:rStyle w:val="apple-converted-space"/>
          <w:rFonts w:asciiTheme="majorHAnsi" w:eastAsia="Times New Roman" w:hAnsiTheme="majorHAnsi" w:cstheme="majorHAnsi"/>
          <w:color w:val="000000"/>
          <w:sz w:val="28"/>
          <w:szCs w:val="28"/>
        </w:rPr>
        <w:t> </w:t>
      </w:r>
      <w:r w:rsidRPr="00EC3CD2">
        <w:rPr>
          <w:rStyle w:val="Emphasis"/>
          <w:rFonts w:asciiTheme="majorHAnsi" w:eastAsia="Times New Roman" w:hAnsiTheme="majorHAnsi" w:cstheme="majorHAnsi"/>
          <w:color w:val="000000"/>
          <w:sz w:val="28"/>
          <w:szCs w:val="28"/>
        </w:rPr>
        <w:t>should</w:t>
      </w:r>
      <w:r w:rsidRPr="00EC3CD2">
        <w:rPr>
          <w:rStyle w:val="apple-converted-space"/>
          <w:rFonts w:asciiTheme="majorHAnsi" w:eastAsia="Times New Roman" w:hAnsiTheme="majorHAnsi" w:cstheme="majorHAnsi"/>
          <w:color w:val="000000"/>
          <w:sz w:val="28"/>
          <w:szCs w:val="28"/>
        </w:rPr>
        <w:t> </w:t>
      </w:r>
      <w:r w:rsidRPr="00EC3CD2">
        <w:rPr>
          <w:rStyle w:val="Strong"/>
          <w:rFonts w:asciiTheme="majorHAnsi" w:eastAsia="Times New Roman" w:hAnsiTheme="majorHAnsi" w:cstheme="majorHAnsi"/>
          <w:b w:val="0"/>
          <w:bCs w:val="0"/>
          <w:color w:val="000000"/>
          <w:sz w:val="28"/>
          <w:szCs w:val="28"/>
        </w:rPr>
        <w:t>act</w:t>
      </w:r>
      <w:r w:rsidRPr="00EC3CD2">
        <w:rPr>
          <w:rFonts w:asciiTheme="majorHAnsi" w:eastAsia="Times New Roman" w:hAnsiTheme="majorHAnsi" w:cstheme="majorHAnsi"/>
          <w:color w:val="000000"/>
          <w:sz w:val="28"/>
          <w:szCs w:val="28"/>
        </w:rPr>
        <w:t>. It gives us principles and values that guide decisions, behaviour, and judgments</w:t>
      </w:r>
      <w:r w:rsidR="0073713D">
        <w:rPr>
          <w:rFonts w:asciiTheme="majorHAnsi" w:eastAsia="Times New Roman" w:hAnsiTheme="majorHAnsi" w:cstheme="majorHAnsi"/>
          <w:color w:val="000000"/>
          <w:sz w:val="28"/>
          <w:szCs w:val="28"/>
        </w:rPr>
        <w:t xml:space="preserve"> (</w:t>
      </w:r>
      <w:r w:rsidR="0041633B">
        <w:rPr>
          <w:rFonts w:asciiTheme="majorHAnsi" w:eastAsia="Times New Roman" w:hAnsiTheme="majorHAnsi" w:cstheme="majorHAnsi"/>
          <w:color w:val="000000"/>
          <w:sz w:val="28"/>
          <w:szCs w:val="28"/>
        </w:rPr>
        <w:t xml:space="preserve">Boyles, 2023). </w:t>
      </w:r>
    </w:p>
    <w:p w14:paraId="57624F79" w14:textId="01B93845" w:rsidR="0070329B" w:rsidRPr="0070329B" w:rsidRDefault="0070329B" w:rsidP="0070329B">
      <w:p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Ethical behaviour means acting in ways that are morally right, fair, honest, and respectful according to accepted principles and values</w:t>
      </w:r>
      <w:r w:rsidR="0073713D">
        <w:rPr>
          <w:rFonts w:asciiTheme="majorHAnsi" w:eastAsiaTheme="minorEastAsia" w:hAnsiTheme="majorHAnsi" w:cstheme="majorHAnsi"/>
          <w:color w:val="000000"/>
          <w:sz w:val="28"/>
          <w:szCs w:val="28"/>
        </w:rPr>
        <w:t>.</w:t>
      </w:r>
    </w:p>
    <w:p w14:paraId="718FAC2C" w14:textId="77777777" w:rsidR="0070329B" w:rsidRPr="0070329B" w:rsidRDefault="0070329B" w:rsidP="0070329B">
      <w:pPr>
        <w:spacing w:before="100" w:beforeAutospacing="1" w:after="100" w:afterAutospacing="1" w:line="240" w:lineRule="auto"/>
        <w:outlineLvl w:val="2"/>
        <w:divId w:val="1916553520"/>
        <w:rPr>
          <w:rFonts w:asciiTheme="majorHAnsi" w:eastAsia="Times New Roman" w:hAnsiTheme="majorHAnsi" w:cstheme="majorHAnsi"/>
          <w:color w:val="000000"/>
          <w:sz w:val="28"/>
          <w:szCs w:val="28"/>
        </w:rPr>
      </w:pPr>
      <w:r w:rsidRPr="0070329B">
        <w:rPr>
          <w:rFonts w:asciiTheme="majorHAnsi" w:eastAsia="Times New Roman" w:hAnsiTheme="majorHAnsi" w:cstheme="majorHAnsi"/>
          <w:color w:val="000000"/>
          <w:sz w:val="28"/>
          <w:szCs w:val="28"/>
        </w:rPr>
        <w:t>Characteristics of ethical behaviour:</w:t>
      </w:r>
    </w:p>
    <w:p w14:paraId="2FCCFE4F" w14:textId="74F1BDE8" w:rsidR="0070329B" w:rsidRPr="0070329B" w:rsidRDefault="0070329B" w:rsidP="0070329B">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Honesty – telling the truth and being</w:t>
      </w:r>
      <w:r>
        <w:rPr>
          <w:rFonts w:asciiTheme="majorHAnsi" w:eastAsiaTheme="minorEastAsia" w:hAnsiTheme="majorHAnsi" w:cstheme="majorHAnsi"/>
          <w:color w:val="000000"/>
          <w:sz w:val="28"/>
          <w:szCs w:val="28"/>
        </w:rPr>
        <w:t xml:space="preserve"> honest. </w:t>
      </w:r>
    </w:p>
    <w:p w14:paraId="6644ECF2" w14:textId="790F6371" w:rsidR="0070329B" w:rsidRPr="0070329B" w:rsidRDefault="0070329B" w:rsidP="0070329B">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Integrity – doing the right thing even when no one is watching</w:t>
      </w:r>
      <w:r>
        <w:rPr>
          <w:rFonts w:asciiTheme="majorHAnsi" w:eastAsiaTheme="minorEastAsia" w:hAnsiTheme="majorHAnsi" w:cstheme="majorHAnsi"/>
          <w:color w:val="000000"/>
          <w:sz w:val="28"/>
          <w:szCs w:val="28"/>
        </w:rPr>
        <w:t>.</w:t>
      </w:r>
    </w:p>
    <w:p w14:paraId="7D42EE5B" w14:textId="1286F898" w:rsidR="0070329B" w:rsidRPr="0070329B" w:rsidRDefault="0070329B" w:rsidP="0070329B">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Fairness – treating people equall</w:t>
      </w:r>
      <w:r>
        <w:rPr>
          <w:rFonts w:asciiTheme="majorHAnsi" w:eastAsiaTheme="minorEastAsia" w:hAnsiTheme="majorHAnsi" w:cstheme="majorHAnsi"/>
          <w:color w:val="000000"/>
          <w:sz w:val="28"/>
          <w:szCs w:val="28"/>
        </w:rPr>
        <w:t>y.</w:t>
      </w:r>
    </w:p>
    <w:p w14:paraId="0BBF0F39" w14:textId="5EFBA294" w:rsidR="0070329B" w:rsidRPr="0070329B" w:rsidRDefault="0070329B" w:rsidP="0070329B">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Respect – valuing others' rights, feelings, and dignity</w:t>
      </w:r>
      <w:r>
        <w:rPr>
          <w:rFonts w:asciiTheme="majorHAnsi" w:eastAsiaTheme="minorEastAsia" w:hAnsiTheme="majorHAnsi" w:cstheme="majorHAnsi"/>
          <w:color w:val="000000"/>
          <w:sz w:val="28"/>
          <w:szCs w:val="28"/>
        </w:rPr>
        <w:t>.</w:t>
      </w:r>
    </w:p>
    <w:p w14:paraId="3BB7C26B" w14:textId="7698ECEA" w:rsidR="0070329B" w:rsidRPr="0070329B" w:rsidRDefault="0070329B" w:rsidP="0070329B">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Responsibility – taking accountability for one’s actions</w:t>
      </w:r>
      <w:r>
        <w:rPr>
          <w:rFonts w:asciiTheme="majorHAnsi" w:eastAsiaTheme="minorEastAsia" w:hAnsiTheme="majorHAnsi" w:cstheme="majorHAnsi"/>
          <w:color w:val="000000"/>
          <w:sz w:val="28"/>
          <w:szCs w:val="28"/>
        </w:rPr>
        <w:t>.</w:t>
      </w:r>
    </w:p>
    <w:p w14:paraId="021A6A9F" w14:textId="367802F0" w:rsidR="00560DF8" w:rsidRDefault="0070329B" w:rsidP="00560DF8">
      <w:pPr>
        <w:numPr>
          <w:ilvl w:val="0"/>
          <w:numId w:val="60"/>
        </w:numPr>
        <w:spacing w:before="100" w:beforeAutospacing="1" w:after="100" w:afterAutospacing="1" w:line="240" w:lineRule="auto"/>
        <w:divId w:val="1916553520"/>
        <w:rPr>
          <w:rFonts w:asciiTheme="majorHAnsi" w:eastAsiaTheme="minorEastAsia" w:hAnsiTheme="majorHAnsi" w:cstheme="majorHAnsi"/>
          <w:color w:val="000000"/>
          <w:sz w:val="28"/>
          <w:szCs w:val="28"/>
        </w:rPr>
      </w:pPr>
      <w:r w:rsidRPr="0070329B">
        <w:rPr>
          <w:rFonts w:asciiTheme="majorHAnsi" w:eastAsiaTheme="minorEastAsia" w:hAnsiTheme="majorHAnsi" w:cstheme="majorHAnsi"/>
          <w:color w:val="000000"/>
          <w:sz w:val="28"/>
          <w:szCs w:val="28"/>
        </w:rPr>
        <w:t>Compassion – caring about the well-being of others</w:t>
      </w:r>
      <w:r>
        <w:rPr>
          <w:rFonts w:asciiTheme="majorHAnsi" w:eastAsiaTheme="minorEastAsia" w:hAnsiTheme="majorHAnsi" w:cstheme="majorHAnsi"/>
          <w:color w:val="000000"/>
          <w:sz w:val="28"/>
          <w:szCs w:val="28"/>
        </w:rPr>
        <w:t>.</w:t>
      </w:r>
    </w:p>
    <w:p w14:paraId="173E34D0" w14:textId="66C73342" w:rsidR="00560DF8" w:rsidRPr="00560DF8" w:rsidRDefault="00560DF8" w:rsidP="00560DF8">
      <w:pPr>
        <w:spacing w:before="100" w:beforeAutospacing="1" w:after="100" w:afterAutospacing="1" w:line="240" w:lineRule="auto"/>
        <w:ind w:left="720"/>
        <w:divId w:val="1916553520"/>
        <w:rPr>
          <w:rFonts w:asciiTheme="majorHAnsi" w:eastAsiaTheme="minorEastAsia" w:hAnsiTheme="majorHAnsi" w:cstheme="majorHAnsi"/>
          <w:color w:val="000000"/>
          <w:sz w:val="28"/>
          <w:szCs w:val="28"/>
        </w:rPr>
      </w:pPr>
      <w:r>
        <w:rPr>
          <w:rFonts w:asciiTheme="majorHAnsi" w:eastAsiaTheme="minorEastAsia" w:hAnsiTheme="majorHAnsi" w:cstheme="majorHAnsi"/>
          <w:color w:val="000000"/>
          <w:sz w:val="28"/>
          <w:szCs w:val="28"/>
        </w:rPr>
        <w:t>(</w:t>
      </w:r>
      <w:proofErr w:type="spellStart"/>
      <w:r>
        <w:rPr>
          <w:rFonts w:asciiTheme="majorHAnsi" w:eastAsiaTheme="minorEastAsia" w:hAnsiTheme="majorHAnsi" w:cstheme="majorHAnsi"/>
          <w:color w:val="000000"/>
          <w:sz w:val="28"/>
          <w:szCs w:val="28"/>
        </w:rPr>
        <w:t>Mahan</w:t>
      </w:r>
      <w:proofErr w:type="spellEnd"/>
      <w:r>
        <w:rPr>
          <w:rFonts w:asciiTheme="majorHAnsi" w:eastAsiaTheme="minorEastAsia" w:hAnsiTheme="majorHAnsi" w:cstheme="majorHAnsi"/>
          <w:color w:val="000000"/>
          <w:sz w:val="28"/>
          <w:szCs w:val="28"/>
        </w:rPr>
        <w:t xml:space="preserve"> &amp; </w:t>
      </w:r>
      <w:proofErr w:type="spellStart"/>
      <w:r>
        <w:rPr>
          <w:rFonts w:asciiTheme="majorHAnsi" w:eastAsiaTheme="minorEastAsia" w:hAnsiTheme="majorHAnsi" w:cstheme="majorHAnsi"/>
          <w:color w:val="000000"/>
          <w:sz w:val="28"/>
          <w:szCs w:val="28"/>
        </w:rPr>
        <w:t>Nelms</w:t>
      </w:r>
      <w:proofErr w:type="spellEnd"/>
      <w:r>
        <w:rPr>
          <w:rFonts w:asciiTheme="majorHAnsi" w:eastAsiaTheme="minorEastAsia" w:hAnsiTheme="majorHAnsi" w:cstheme="majorHAnsi"/>
          <w:color w:val="000000"/>
          <w:sz w:val="28"/>
          <w:szCs w:val="28"/>
        </w:rPr>
        <w:t>, 2025)</w:t>
      </w:r>
    </w:p>
    <w:p w14:paraId="2DADDC2E" w14:textId="331A5D34" w:rsidR="00CA0F14" w:rsidRDefault="009C6EF5" w:rsidP="009A0753">
      <w:pPr>
        <w:rPr>
          <w:rFonts w:asciiTheme="majorHAnsi" w:hAnsiTheme="majorHAnsi"/>
          <w:sz w:val="28"/>
          <w:szCs w:val="28"/>
        </w:rPr>
      </w:pPr>
      <w:r>
        <w:rPr>
          <w:rFonts w:asciiTheme="majorHAnsi" w:hAnsiTheme="majorHAnsi"/>
          <w:sz w:val="28"/>
          <w:szCs w:val="28"/>
        </w:rPr>
        <w:t xml:space="preserve">Consequentialist Vs </w:t>
      </w:r>
      <w:proofErr w:type="spellStart"/>
      <w:r>
        <w:rPr>
          <w:rFonts w:asciiTheme="majorHAnsi" w:hAnsiTheme="majorHAnsi"/>
          <w:sz w:val="28"/>
          <w:szCs w:val="28"/>
        </w:rPr>
        <w:t>Nonconsequentalist</w:t>
      </w:r>
      <w:proofErr w:type="spellEnd"/>
      <w:r>
        <w:rPr>
          <w:rFonts w:asciiTheme="majorHAnsi" w:hAnsiTheme="majorHAnsi"/>
          <w:sz w:val="28"/>
          <w:szCs w:val="28"/>
        </w:rPr>
        <w:t xml:space="preserve"> </w:t>
      </w:r>
    </w:p>
    <w:p w14:paraId="1DFCD541" w14:textId="31114A41" w:rsidR="00AB24CE" w:rsidRPr="00AB24CE" w:rsidRDefault="00AB24CE" w:rsidP="00AB24CE">
      <w:pPr>
        <w:spacing w:before="100" w:beforeAutospacing="1" w:after="100" w:afterAutospacing="1" w:line="240" w:lineRule="auto"/>
        <w:outlineLvl w:val="0"/>
        <w:divId w:val="16198482"/>
        <w:rPr>
          <w:rFonts w:asciiTheme="majorHAnsi" w:eastAsia="Times New Roman" w:hAnsiTheme="majorHAnsi" w:cstheme="majorHAnsi"/>
          <w:color w:val="000000"/>
          <w:kern w:val="36"/>
          <w:sz w:val="28"/>
          <w:szCs w:val="28"/>
        </w:rPr>
      </w:pPr>
      <w:r w:rsidRPr="00AB24CE">
        <w:rPr>
          <w:rFonts w:asciiTheme="majorHAnsi" w:eastAsia="Times New Roman" w:hAnsiTheme="majorHAnsi" w:cstheme="majorHAnsi"/>
          <w:color w:val="000000"/>
          <w:kern w:val="36"/>
          <w:sz w:val="28"/>
          <w:szCs w:val="28"/>
        </w:rPr>
        <w:lastRenderedPageBreak/>
        <w:t>Consequentialist Ethics</w:t>
      </w:r>
      <w:r w:rsidRPr="00AB24CE">
        <w:rPr>
          <w:rFonts w:asciiTheme="majorHAnsi" w:eastAsiaTheme="minorEastAsia" w:hAnsiTheme="majorHAnsi" w:cstheme="majorHAnsi"/>
          <w:color w:val="000000"/>
          <w:sz w:val="28"/>
          <w:szCs w:val="28"/>
        </w:rPr>
        <w:br/>
        <w:t>Consequentialism judges whether an action is right or wrong based on its outcomes or consequences.</w:t>
      </w:r>
      <w:r w:rsidRPr="00AB24CE">
        <w:rPr>
          <w:rFonts w:asciiTheme="majorHAnsi" w:eastAsia="Times New Roman" w:hAnsiTheme="majorHAnsi" w:cstheme="majorHAnsi"/>
          <w:color w:val="000000"/>
          <w:kern w:val="36"/>
          <w:sz w:val="28"/>
          <w:szCs w:val="28"/>
        </w:rPr>
        <w:t xml:space="preserve"> An action is ethical if it leads to </w:t>
      </w:r>
      <w:r w:rsidR="00B02274" w:rsidRPr="00AB24CE">
        <w:rPr>
          <w:rFonts w:asciiTheme="majorHAnsi" w:eastAsia="Times New Roman" w:hAnsiTheme="majorHAnsi" w:cstheme="majorHAnsi"/>
          <w:color w:val="000000"/>
          <w:kern w:val="36"/>
          <w:sz w:val="28"/>
          <w:szCs w:val="28"/>
        </w:rPr>
        <w:t>satisfactory results</w:t>
      </w:r>
      <w:r w:rsidRPr="00AB24CE">
        <w:rPr>
          <w:rFonts w:asciiTheme="majorHAnsi" w:eastAsia="Times New Roman" w:hAnsiTheme="majorHAnsi" w:cstheme="majorHAnsi"/>
          <w:color w:val="000000"/>
          <w:kern w:val="36"/>
          <w:sz w:val="28"/>
          <w:szCs w:val="28"/>
        </w:rPr>
        <w:t xml:space="preserve">. </w:t>
      </w:r>
    </w:p>
    <w:p w14:paraId="6A8D2250" w14:textId="77777777" w:rsidR="00AB24CE" w:rsidRPr="00AB24CE" w:rsidRDefault="00AB24CE" w:rsidP="00AB24CE">
      <w:pPr>
        <w:spacing w:before="100" w:beforeAutospacing="1" w:after="100" w:afterAutospacing="1" w:line="240" w:lineRule="auto"/>
        <w:outlineLvl w:val="2"/>
        <w:divId w:val="16198482"/>
        <w:rPr>
          <w:rFonts w:asciiTheme="majorHAnsi" w:eastAsia="Times New Roman" w:hAnsiTheme="majorHAnsi" w:cstheme="majorHAnsi"/>
          <w:color w:val="000000"/>
          <w:sz w:val="28"/>
          <w:szCs w:val="28"/>
        </w:rPr>
      </w:pPr>
      <w:r w:rsidRPr="00AB24CE">
        <w:rPr>
          <w:rFonts w:asciiTheme="majorHAnsi" w:eastAsia="Times New Roman" w:hAnsiTheme="majorHAnsi" w:cstheme="majorHAnsi"/>
          <w:color w:val="000000"/>
          <w:sz w:val="28"/>
          <w:szCs w:val="28"/>
        </w:rPr>
        <w:t>Features</w:t>
      </w:r>
    </w:p>
    <w:p w14:paraId="436A4AFA" w14:textId="77777777" w:rsidR="00AB24CE" w:rsidRPr="00AB24CE" w:rsidRDefault="00AB24CE" w:rsidP="00AB24CE">
      <w:pPr>
        <w:numPr>
          <w:ilvl w:val="0"/>
          <w:numId w:val="61"/>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Focuses on the end results.</w:t>
      </w:r>
    </w:p>
    <w:p w14:paraId="5FCB3295" w14:textId="77777777" w:rsidR="00AB24CE" w:rsidRPr="00AB24CE" w:rsidRDefault="00AB24CE" w:rsidP="00AB24CE">
      <w:pPr>
        <w:numPr>
          <w:ilvl w:val="0"/>
          <w:numId w:val="61"/>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The morality of the action depends on what it produces (happiness, wellbeing, etc.).</w:t>
      </w:r>
    </w:p>
    <w:p w14:paraId="11606F33" w14:textId="77777777" w:rsidR="00AB24CE" w:rsidRPr="00AB24CE" w:rsidRDefault="00AB24CE" w:rsidP="00AB24CE">
      <w:pPr>
        <w:numPr>
          <w:ilvl w:val="0"/>
          <w:numId w:val="61"/>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The intention behind the action matters less than the outcome.</w:t>
      </w:r>
    </w:p>
    <w:p w14:paraId="3B96AEAD" w14:textId="77777777" w:rsidR="00AB24CE" w:rsidRPr="00AB24CE" w:rsidRDefault="00AB24CE" w:rsidP="00AB24CE">
      <w:pPr>
        <w:spacing w:before="100" w:beforeAutospacing="1" w:after="100" w:afterAutospacing="1" w:line="240" w:lineRule="auto"/>
        <w:outlineLvl w:val="2"/>
        <w:divId w:val="16198482"/>
        <w:rPr>
          <w:rFonts w:asciiTheme="majorHAnsi" w:eastAsia="Times New Roman" w:hAnsiTheme="majorHAnsi" w:cstheme="majorHAnsi"/>
          <w:color w:val="000000"/>
          <w:sz w:val="28"/>
          <w:szCs w:val="28"/>
        </w:rPr>
      </w:pPr>
      <w:r w:rsidRPr="00AB24CE">
        <w:rPr>
          <w:rFonts w:asciiTheme="majorHAnsi" w:eastAsia="Times New Roman" w:hAnsiTheme="majorHAnsi" w:cstheme="majorHAnsi"/>
          <w:color w:val="000000"/>
          <w:sz w:val="28"/>
          <w:szCs w:val="28"/>
        </w:rPr>
        <w:t>Examples</w:t>
      </w:r>
    </w:p>
    <w:p w14:paraId="1EB7F0B3" w14:textId="00918CA4" w:rsidR="00AB24CE" w:rsidRPr="00AB24CE" w:rsidRDefault="00AB24CE" w:rsidP="00AB24CE">
      <w:pPr>
        <w:numPr>
          <w:ilvl w:val="0"/>
          <w:numId w:val="62"/>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Utilitarianism</w:t>
      </w:r>
      <w:r>
        <w:rPr>
          <w:rFonts w:asciiTheme="majorHAnsi" w:eastAsiaTheme="minorEastAsia" w:hAnsiTheme="majorHAnsi" w:cstheme="majorHAnsi"/>
          <w:color w:val="000000"/>
          <w:sz w:val="28"/>
          <w:szCs w:val="28"/>
        </w:rPr>
        <w:t xml:space="preserve">, </w:t>
      </w:r>
      <w:r w:rsidRPr="00AB24CE">
        <w:rPr>
          <w:rFonts w:asciiTheme="majorHAnsi" w:eastAsiaTheme="minorEastAsia" w:hAnsiTheme="majorHAnsi" w:cstheme="majorHAnsi"/>
          <w:color w:val="000000"/>
          <w:sz w:val="28"/>
          <w:szCs w:val="28"/>
        </w:rPr>
        <w:t>do what produces the greatest good for the greatest number.</w:t>
      </w:r>
    </w:p>
    <w:p w14:paraId="1199D24E" w14:textId="0C757269" w:rsidR="00AB24CE" w:rsidRPr="00AB24CE" w:rsidRDefault="00AB24CE" w:rsidP="00AB24CE">
      <w:pPr>
        <w:numPr>
          <w:ilvl w:val="0"/>
          <w:numId w:val="62"/>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Cheating on a test is wrong because it harms fairness and trust.</w:t>
      </w:r>
    </w:p>
    <w:p w14:paraId="33C3BCC9" w14:textId="77777777" w:rsidR="00B02274" w:rsidRDefault="00AB24CE" w:rsidP="00B02274">
      <w:pPr>
        <w:numPr>
          <w:ilvl w:val="0"/>
          <w:numId w:val="62"/>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AB24CE">
        <w:rPr>
          <w:rFonts w:asciiTheme="majorHAnsi" w:eastAsiaTheme="minorEastAsia" w:hAnsiTheme="majorHAnsi" w:cstheme="majorHAnsi"/>
          <w:color w:val="000000"/>
          <w:sz w:val="28"/>
          <w:szCs w:val="28"/>
        </w:rPr>
        <w:t>Donating to charity is good because it increases wellbeing.</w:t>
      </w:r>
    </w:p>
    <w:p w14:paraId="42D4B8A5" w14:textId="77777777" w:rsidR="00B02274" w:rsidRDefault="00B02274" w:rsidP="00B02274">
      <w:pPr>
        <w:numPr>
          <w:ilvl w:val="0"/>
          <w:numId w:val="62"/>
        </w:num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B02274">
        <w:rPr>
          <w:rFonts w:ascii="Times New Roman" w:eastAsia="Times New Roman" w:hAnsi="Times New Roman" w:cs="Times New Roman"/>
          <w:b/>
          <w:bCs/>
          <w:color w:val="000000"/>
          <w:kern w:val="36"/>
          <w:sz w:val="48"/>
          <w:szCs w:val="48"/>
        </w:rPr>
        <w:t xml:space="preserve"> </w:t>
      </w:r>
      <w:r w:rsidRPr="00B02274">
        <w:rPr>
          <w:rFonts w:asciiTheme="majorHAnsi" w:eastAsia="Times New Roman" w:hAnsiTheme="majorHAnsi" w:cstheme="majorHAnsi"/>
          <w:color w:val="000000"/>
          <w:kern w:val="36"/>
          <w:sz w:val="28"/>
          <w:szCs w:val="28"/>
        </w:rPr>
        <w:t>Non-Consequentialist Ethics</w:t>
      </w:r>
      <w:r w:rsidRPr="00B02274">
        <w:rPr>
          <w:rFonts w:asciiTheme="majorHAnsi" w:eastAsiaTheme="minorEastAsia" w:hAnsiTheme="majorHAnsi" w:cstheme="majorHAnsi"/>
          <w:color w:val="000000"/>
          <w:sz w:val="28"/>
          <w:szCs w:val="28"/>
        </w:rPr>
        <w:br/>
      </w:r>
    </w:p>
    <w:p w14:paraId="0FCAE486" w14:textId="5825F27E" w:rsidR="00B02274" w:rsidRPr="00B02274" w:rsidRDefault="00B02274" w:rsidP="00B02274">
      <w:pPr>
        <w:spacing w:before="100" w:beforeAutospacing="1" w:after="100" w:afterAutospacing="1" w:line="240" w:lineRule="auto"/>
        <w:divId w:val="16198482"/>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Non-consequentialism judges whether an action is right or wrong based on the action itself, not its consequences. Some actions are moral or immoral regardless of the outcome.</w:t>
      </w:r>
    </w:p>
    <w:p w14:paraId="75ADB422" w14:textId="77777777" w:rsidR="00B02274" w:rsidRPr="00B02274" w:rsidRDefault="00B02274" w:rsidP="00B02274">
      <w:pPr>
        <w:spacing w:before="100" w:beforeAutospacing="1" w:after="100" w:afterAutospacing="1" w:line="240" w:lineRule="auto"/>
        <w:outlineLvl w:val="2"/>
        <w:divId w:val="965045465"/>
        <w:rPr>
          <w:rFonts w:asciiTheme="majorHAnsi" w:eastAsia="Times New Roman" w:hAnsiTheme="majorHAnsi" w:cstheme="majorHAnsi"/>
          <w:color w:val="000000"/>
          <w:sz w:val="28"/>
          <w:szCs w:val="28"/>
        </w:rPr>
      </w:pPr>
      <w:r w:rsidRPr="00B02274">
        <w:rPr>
          <w:rFonts w:asciiTheme="majorHAnsi" w:eastAsia="Times New Roman" w:hAnsiTheme="majorHAnsi" w:cstheme="majorHAnsi"/>
          <w:color w:val="000000"/>
          <w:sz w:val="28"/>
          <w:szCs w:val="28"/>
        </w:rPr>
        <w:t>Features</w:t>
      </w:r>
    </w:p>
    <w:p w14:paraId="23E469D3" w14:textId="77777777" w:rsidR="00B02274" w:rsidRPr="00B02274" w:rsidRDefault="00B02274" w:rsidP="00B02274">
      <w:pPr>
        <w:numPr>
          <w:ilvl w:val="0"/>
          <w:numId w:val="63"/>
        </w:numPr>
        <w:spacing w:before="100" w:beforeAutospacing="1" w:after="100" w:afterAutospacing="1" w:line="240" w:lineRule="auto"/>
        <w:divId w:val="965045465"/>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Focuses on principles, duties, rules, or rights.</w:t>
      </w:r>
    </w:p>
    <w:p w14:paraId="3760A592" w14:textId="4F8C65B0" w:rsidR="00B02274" w:rsidRPr="00B02274" w:rsidRDefault="00B02274" w:rsidP="00B02274">
      <w:pPr>
        <w:numPr>
          <w:ilvl w:val="0"/>
          <w:numId w:val="63"/>
        </w:numPr>
        <w:spacing w:before="100" w:beforeAutospacing="1" w:after="100" w:afterAutospacing="1" w:line="240" w:lineRule="auto"/>
        <w:divId w:val="965045465"/>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 xml:space="preserve">Intentions and moral rules matter more than results. </w:t>
      </w:r>
    </w:p>
    <w:p w14:paraId="11BCB193" w14:textId="77777777" w:rsidR="00B02274" w:rsidRPr="00B02274" w:rsidRDefault="00B02274" w:rsidP="00B02274">
      <w:pPr>
        <w:spacing w:before="100" w:beforeAutospacing="1" w:after="100" w:afterAutospacing="1" w:line="240" w:lineRule="auto"/>
        <w:outlineLvl w:val="2"/>
        <w:divId w:val="965045465"/>
        <w:rPr>
          <w:rFonts w:asciiTheme="majorHAnsi" w:eastAsia="Times New Roman" w:hAnsiTheme="majorHAnsi" w:cstheme="majorHAnsi"/>
          <w:color w:val="000000"/>
          <w:sz w:val="28"/>
          <w:szCs w:val="28"/>
        </w:rPr>
      </w:pPr>
      <w:r w:rsidRPr="00B02274">
        <w:rPr>
          <w:rFonts w:asciiTheme="majorHAnsi" w:eastAsia="Times New Roman" w:hAnsiTheme="majorHAnsi" w:cstheme="majorHAnsi"/>
          <w:color w:val="000000"/>
          <w:sz w:val="28"/>
          <w:szCs w:val="28"/>
        </w:rPr>
        <w:t>Examples</w:t>
      </w:r>
    </w:p>
    <w:p w14:paraId="0EF51E96" w14:textId="77777777" w:rsidR="00B02274" w:rsidRPr="00B02274" w:rsidRDefault="00B02274" w:rsidP="00B02274">
      <w:pPr>
        <w:numPr>
          <w:ilvl w:val="0"/>
          <w:numId w:val="64"/>
        </w:numPr>
        <w:spacing w:before="100" w:beforeAutospacing="1" w:after="100" w:afterAutospacing="1" w:line="240" w:lineRule="auto"/>
        <w:divId w:val="965045465"/>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Deontological ethics (Kantian ethics): A person must follow moral rules like honesty or respect for human dignity.</w:t>
      </w:r>
    </w:p>
    <w:p w14:paraId="6CA30D39" w14:textId="77777777" w:rsidR="00B02274" w:rsidRPr="00B02274" w:rsidRDefault="00B02274" w:rsidP="00B02274">
      <w:pPr>
        <w:numPr>
          <w:ilvl w:val="0"/>
          <w:numId w:val="64"/>
        </w:numPr>
        <w:spacing w:before="100" w:beforeAutospacing="1" w:after="100" w:afterAutospacing="1" w:line="240" w:lineRule="auto"/>
        <w:divId w:val="965045465"/>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Telling the truth is right even if it causes problems.</w:t>
      </w:r>
    </w:p>
    <w:p w14:paraId="463F2E68" w14:textId="77777777" w:rsidR="00B02274" w:rsidRPr="00B02274" w:rsidRDefault="00B02274" w:rsidP="00B02274">
      <w:pPr>
        <w:numPr>
          <w:ilvl w:val="0"/>
          <w:numId w:val="64"/>
        </w:numPr>
        <w:spacing w:before="100" w:beforeAutospacing="1" w:after="100" w:afterAutospacing="1" w:line="240" w:lineRule="auto"/>
        <w:divId w:val="965045465"/>
        <w:rPr>
          <w:rFonts w:asciiTheme="majorHAnsi" w:eastAsiaTheme="minorEastAsia" w:hAnsiTheme="majorHAnsi" w:cstheme="majorHAnsi"/>
          <w:color w:val="000000"/>
          <w:sz w:val="28"/>
          <w:szCs w:val="28"/>
        </w:rPr>
      </w:pPr>
      <w:r w:rsidRPr="00B02274">
        <w:rPr>
          <w:rFonts w:asciiTheme="majorHAnsi" w:eastAsiaTheme="minorEastAsia" w:hAnsiTheme="majorHAnsi" w:cstheme="majorHAnsi"/>
          <w:color w:val="000000"/>
          <w:sz w:val="28"/>
          <w:szCs w:val="28"/>
        </w:rPr>
        <w:t>Cheating is wrong even if nobody finds out and no harm seems to occur.</w:t>
      </w:r>
    </w:p>
    <w:p w14:paraId="29EA7634" w14:textId="2C561D27" w:rsidR="004B419A" w:rsidRPr="004B419A" w:rsidRDefault="004B419A" w:rsidP="004B419A">
      <w:pPr>
        <w:pStyle w:val="ListParagraph"/>
        <w:spacing w:before="100" w:beforeAutospacing="1" w:after="100" w:afterAutospacing="1" w:line="240" w:lineRule="auto"/>
        <w:outlineLvl w:val="0"/>
        <w:divId w:val="1716462978"/>
        <w:rPr>
          <w:rFonts w:asciiTheme="majorHAnsi" w:eastAsia="Times New Roman" w:hAnsiTheme="majorHAnsi" w:cstheme="majorHAnsi"/>
          <w:color w:val="000000"/>
          <w:kern w:val="36"/>
          <w:sz w:val="28"/>
          <w:szCs w:val="28"/>
        </w:rPr>
      </w:pPr>
      <w:r w:rsidRPr="004B419A">
        <w:rPr>
          <w:rFonts w:asciiTheme="majorHAnsi" w:eastAsia="Times New Roman" w:hAnsiTheme="majorHAnsi" w:cstheme="majorHAnsi"/>
          <w:color w:val="000000"/>
          <w:kern w:val="36"/>
          <w:sz w:val="28"/>
          <w:szCs w:val="28"/>
        </w:rPr>
        <w:t>Key Differences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6"/>
        <w:gridCol w:w="3265"/>
        <w:gridCol w:w="3719"/>
      </w:tblGrid>
      <w:tr w:rsidR="004B419A" w:rsidRPr="004B419A" w14:paraId="19AA9845" w14:textId="77777777">
        <w:trPr>
          <w:divId w:val="185604919"/>
          <w:tblHeader/>
          <w:tblCellSpacing w:w="15" w:type="dxa"/>
        </w:trPr>
        <w:tc>
          <w:tcPr>
            <w:tcW w:w="0" w:type="auto"/>
            <w:vAlign w:val="center"/>
            <w:hideMark/>
          </w:tcPr>
          <w:p w14:paraId="22C56AAE" w14:textId="77777777" w:rsidR="004B419A" w:rsidRPr="004B419A" w:rsidRDefault="004B419A" w:rsidP="004B419A">
            <w:pPr>
              <w:spacing w:after="0" w:line="240" w:lineRule="auto"/>
              <w:jc w:val="center"/>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lastRenderedPageBreak/>
              <w:t>Aspect</w:t>
            </w:r>
          </w:p>
        </w:tc>
        <w:tc>
          <w:tcPr>
            <w:tcW w:w="0" w:type="auto"/>
            <w:vAlign w:val="center"/>
            <w:hideMark/>
          </w:tcPr>
          <w:p w14:paraId="0A9A68C2" w14:textId="77777777" w:rsidR="004B419A" w:rsidRPr="004B419A" w:rsidRDefault="004B419A" w:rsidP="004B419A">
            <w:pPr>
              <w:spacing w:after="0" w:line="240" w:lineRule="auto"/>
              <w:jc w:val="center"/>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Consequentialist</w:t>
            </w:r>
          </w:p>
        </w:tc>
        <w:tc>
          <w:tcPr>
            <w:tcW w:w="0" w:type="auto"/>
            <w:vAlign w:val="center"/>
            <w:hideMark/>
          </w:tcPr>
          <w:p w14:paraId="60B1A242" w14:textId="77777777" w:rsidR="004B419A" w:rsidRPr="004B419A" w:rsidRDefault="004B419A" w:rsidP="004B419A">
            <w:pPr>
              <w:spacing w:after="0" w:line="240" w:lineRule="auto"/>
              <w:jc w:val="center"/>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Non-Consequentialist</w:t>
            </w:r>
          </w:p>
        </w:tc>
      </w:tr>
      <w:tr w:rsidR="004B419A" w:rsidRPr="004B419A" w14:paraId="5A14638A" w14:textId="77777777">
        <w:trPr>
          <w:divId w:val="185604919"/>
          <w:tblCellSpacing w:w="15" w:type="dxa"/>
        </w:trPr>
        <w:tc>
          <w:tcPr>
            <w:tcW w:w="0" w:type="auto"/>
            <w:vAlign w:val="center"/>
            <w:hideMark/>
          </w:tcPr>
          <w:p w14:paraId="40A03DD2"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Moral focus</w:t>
            </w:r>
          </w:p>
        </w:tc>
        <w:tc>
          <w:tcPr>
            <w:tcW w:w="0" w:type="auto"/>
            <w:vAlign w:val="center"/>
            <w:hideMark/>
          </w:tcPr>
          <w:p w14:paraId="5E708850"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Outcomes/Consequences</w:t>
            </w:r>
          </w:p>
        </w:tc>
        <w:tc>
          <w:tcPr>
            <w:tcW w:w="0" w:type="auto"/>
            <w:vAlign w:val="center"/>
            <w:hideMark/>
          </w:tcPr>
          <w:p w14:paraId="1E2A5BE7"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Rules, duties, principles</w:t>
            </w:r>
          </w:p>
        </w:tc>
      </w:tr>
      <w:tr w:rsidR="004B419A" w:rsidRPr="004B419A" w14:paraId="2B42F9A7" w14:textId="77777777">
        <w:trPr>
          <w:divId w:val="185604919"/>
          <w:tblCellSpacing w:w="15" w:type="dxa"/>
        </w:trPr>
        <w:tc>
          <w:tcPr>
            <w:tcW w:w="0" w:type="auto"/>
            <w:vAlign w:val="center"/>
            <w:hideMark/>
          </w:tcPr>
          <w:p w14:paraId="5B3B8EEE"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What makes an act right?</w:t>
            </w:r>
          </w:p>
        </w:tc>
        <w:tc>
          <w:tcPr>
            <w:tcW w:w="0" w:type="auto"/>
            <w:vAlign w:val="center"/>
            <w:hideMark/>
          </w:tcPr>
          <w:p w14:paraId="16E72C96"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Producing the best results</w:t>
            </w:r>
          </w:p>
        </w:tc>
        <w:tc>
          <w:tcPr>
            <w:tcW w:w="0" w:type="auto"/>
            <w:vAlign w:val="center"/>
            <w:hideMark/>
          </w:tcPr>
          <w:p w14:paraId="3DA62E17"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Following moral rules or respecting rights</w:t>
            </w:r>
          </w:p>
        </w:tc>
      </w:tr>
      <w:tr w:rsidR="004B419A" w:rsidRPr="004B419A" w14:paraId="038B4F75" w14:textId="77777777">
        <w:trPr>
          <w:divId w:val="185604919"/>
          <w:tblCellSpacing w:w="15" w:type="dxa"/>
        </w:trPr>
        <w:tc>
          <w:tcPr>
            <w:tcW w:w="0" w:type="auto"/>
            <w:vAlign w:val="center"/>
            <w:hideMark/>
          </w:tcPr>
          <w:p w14:paraId="43705894"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Importance of intention</w:t>
            </w:r>
          </w:p>
        </w:tc>
        <w:tc>
          <w:tcPr>
            <w:tcW w:w="0" w:type="auto"/>
            <w:vAlign w:val="center"/>
            <w:hideMark/>
          </w:tcPr>
          <w:p w14:paraId="48030899"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Less important</w:t>
            </w:r>
          </w:p>
        </w:tc>
        <w:tc>
          <w:tcPr>
            <w:tcW w:w="0" w:type="auto"/>
            <w:vAlign w:val="center"/>
            <w:hideMark/>
          </w:tcPr>
          <w:p w14:paraId="376D9F76"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Very important</w:t>
            </w:r>
          </w:p>
        </w:tc>
      </w:tr>
      <w:tr w:rsidR="004B419A" w:rsidRPr="004B419A" w14:paraId="250D00EB" w14:textId="77777777">
        <w:trPr>
          <w:divId w:val="185604919"/>
          <w:tblCellSpacing w:w="15" w:type="dxa"/>
        </w:trPr>
        <w:tc>
          <w:tcPr>
            <w:tcW w:w="0" w:type="auto"/>
            <w:vAlign w:val="center"/>
            <w:hideMark/>
          </w:tcPr>
          <w:p w14:paraId="1273E9F6"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Example theory</w:t>
            </w:r>
          </w:p>
        </w:tc>
        <w:tc>
          <w:tcPr>
            <w:tcW w:w="0" w:type="auto"/>
            <w:vAlign w:val="center"/>
            <w:hideMark/>
          </w:tcPr>
          <w:p w14:paraId="03E34D86"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Utilitarianism</w:t>
            </w:r>
          </w:p>
        </w:tc>
        <w:tc>
          <w:tcPr>
            <w:tcW w:w="0" w:type="auto"/>
            <w:vAlign w:val="center"/>
            <w:hideMark/>
          </w:tcPr>
          <w:p w14:paraId="4221C846"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Kantian ethics</w:t>
            </w:r>
          </w:p>
        </w:tc>
      </w:tr>
      <w:tr w:rsidR="004B419A" w:rsidRPr="004B419A" w14:paraId="2F9ADB05" w14:textId="77777777">
        <w:trPr>
          <w:divId w:val="185604919"/>
          <w:tblCellSpacing w:w="15" w:type="dxa"/>
        </w:trPr>
        <w:tc>
          <w:tcPr>
            <w:tcW w:w="0" w:type="auto"/>
            <w:vAlign w:val="center"/>
            <w:hideMark/>
          </w:tcPr>
          <w:p w14:paraId="7EE908E4"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Example judgement</w:t>
            </w:r>
          </w:p>
        </w:tc>
        <w:tc>
          <w:tcPr>
            <w:tcW w:w="0" w:type="auto"/>
            <w:vAlign w:val="center"/>
            <w:hideMark/>
          </w:tcPr>
          <w:p w14:paraId="4D0704A5"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Lying is OK if it prevents harm</w:t>
            </w:r>
          </w:p>
        </w:tc>
        <w:tc>
          <w:tcPr>
            <w:tcW w:w="0" w:type="auto"/>
            <w:vAlign w:val="center"/>
            <w:hideMark/>
          </w:tcPr>
          <w:p w14:paraId="214A047C" w14:textId="77777777" w:rsidR="004B419A" w:rsidRPr="004B419A" w:rsidRDefault="004B419A" w:rsidP="004B419A">
            <w:pPr>
              <w:spacing w:after="0" w:line="240" w:lineRule="auto"/>
              <w:rPr>
                <w:rFonts w:asciiTheme="majorHAnsi" w:eastAsia="Times New Roman" w:hAnsiTheme="majorHAnsi" w:cstheme="majorHAnsi"/>
                <w:sz w:val="28"/>
                <w:szCs w:val="28"/>
              </w:rPr>
            </w:pPr>
            <w:r w:rsidRPr="004B419A">
              <w:rPr>
                <w:rFonts w:asciiTheme="majorHAnsi" w:eastAsia="Times New Roman" w:hAnsiTheme="majorHAnsi" w:cstheme="majorHAnsi"/>
                <w:sz w:val="28"/>
                <w:szCs w:val="28"/>
              </w:rPr>
              <w:t>Lying is wrong, even if it prevents harm</w:t>
            </w:r>
          </w:p>
        </w:tc>
      </w:tr>
    </w:tbl>
    <w:p w14:paraId="5B7A33F3" w14:textId="77777777" w:rsidR="009C525A" w:rsidRDefault="009C525A" w:rsidP="009A0753">
      <w:pPr>
        <w:rPr>
          <w:rFonts w:asciiTheme="majorHAnsi" w:hAnsiTheme="majorHAnsi" w:cstheme="majorHAnsi"/>
          <w:sz w:val="28"/>
          <w:szCs w:val="28"/>
        </w:rPr>
      </w:pPr>
    </w:p>
    <w:p w14:paraId="3A417051" w14:textId="77777777" w:rsidR="004B419A" w:rsidRDefault="004B419A" w:rsidP="009A0753">
      <w:pPr>
        <w:rPr>
          <w:rFonts w:asciiTheme="majorHAnsi" w:hAnsiTheme="majorHAnsi" w:cstheme="majorHAnsi"/>
          <w:sz w:val="28"/>
          <w:szCs w:val="28"/>
        </w:rPr>
      </w:pPr>
    </w:p>
    <w:p w14:paraId="45BE5BE4" w14:textId="77777777" w:rsidR="004B419A" w:rsidRPr="004B419A" w:rsidRDefault="004B419A" w:rsidP="009A0753">
      <w:pPr>
        <w:rPr>
          <w:rFonts w:asciiTheme="majorHAnsi" w:hAnsiTheme="majorHAnsi" w:cstheme="majorHAnsi"/>
          <w:sz w:val="28"/>
          <w:szCs w:val="28"/>
        </w:rPr>
      </w:pPr>
    </w:p>
    <w:p w14:paraId="3BA70006" w14:textId="45EA3E46" w:rsidR="000A524B" w:rsidRPr="008E75B9" w:rsidRDefault="00DC67DC" w:rsidP="000A524B">
      <w:pPr>
        <w:pStyle w:val="Heading1"/>
        <w:rPr>
          <w:sz w:val="36"/>
          <w:szCs w:val="36"/>
        </w:rPr>
      </w:pPr>
      <w:r>
        <w:rPr>
          <w:sz w:val="36"/>
          <w:szCs w:val="36"/>
        </w:rPr>
        <w:t xml:space="preserve">What shapes the behaviours within the organisation </w:t>
      </w:r>
    </w:p>
    <w:p w14:paraId="45E8DE10" w14:textId="77777777" w:rsidR="00CE0D3A" w:rsidRDefault="00CE0D3A" w:rsidP="003F35CF"/>
    <w:p w14:paraId="74379759"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1. Organisational Culture</w:t>
      </w:r>
    </w:p>
    <w:p w14:paraId="13B63249" w14:textId="77777777" w:rsidR="00F96C8C" w:rsidRPr="00F96C8C" w:rsidRDefault="00F96C8C" w:rsidP="00F96C8C">
      <w:pPr>
        <w:numPr>
          <w:ilvl w:val="0"/>
          <w:numId w:val="65"/>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Shared values, beliefs, and norms</w:t>
      </w:r>
    </w:p>
    <w:p w14:paraId="4FB3E539" w14:textId="77777777" w:rsidR="00F96C8C" w:rsidRPr="00F96C8C" w:rsidRDefault="00F96C8C" w:rsidP="00F96C8C">
      <w:pPr>
        <w:numPr>
          <w:ilvl w:val="0"/>
          <w:numId w:val="65"/>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“How things are done around here”</w:t>
      </w:r>
    </w:p>
    <w:p w14:paraId="436D9938" w14:textId="77777777" w:rsidR="00F96C8C" w:rsidRPr="00F96C8C" w:rsidRDefault="00F96C8C" w:rsidP="00F96C8C">
      <w:pPr>
        <w:numPr>
          <w:ilvl w:val="0"/>
          <w:numId w:val="65"/>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Strong cultures guide behaviour even without explicit rules.</w:t>
      </w:r>
    </w:p>
    <w:p w14:paraId="5E9BC731"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2. Leadership Style</w:t>
      </w:r>
    </w:p>
    <w:p w14:paraId="19359871" w14:textId="77777777" w:rsidR="00F96C8C" w:rsidRPr="00F96C8C" w:rsidRDefault="00F96C8C" w:rsidP="00F96C8C">
      <w:pPr>
        <w:numPr>
          <w:ilvl w:val="0"/>
          <w:numId w:val="66"/>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Leaders model the behaviour that others follow</w:t>
      </w:r>
    </w:p>
    <w:p w14:paraId="3825E145" w14:textId="25843960" w:rsidR="00F96C8C" w:rsidRPr="00F96C8C" w:rsidRDefault="00F96C8C" w:rsidP="00F96C8C">
      <w:pPr>
        <w:numPr>
          <w:ilvl w:val="0"/>
          <w:numId w:val="66"/>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Authoritarian, democratic</w:t>
      </w:r>
      <w:r w:rsidR="002F5EF6" w:rsidRPr="00F742B7">
        <w:rPr>
          <w:rFonts w:asciiTheme="majorHAnsi" w:eastAsiaTheme="minorEastAsia" w:hAnsiTheme="majorHAnsi" w:cstheme="majorHAnsi"/>
          <w:color w:val="000000"/>
          <w:sz w:val="28"/>
          <w:szCs w:val="28"/>
        </w:rPr>
        <w:t xml:space="preserve"> </w:t>
      </w:r>
      <w:r w:rsidRPr="00F96C8C">
        <w:rPr>
          <w:rFonts w:asciiTheme="majorHAnsi" w:eastAsiaTheme="minorEastAsia" w:hAnsiTheme="majorHAnsi" w:cstheme="majorHAnsi"/>
          <w:color w:val="000000"/>
          <w:sz w:val="28"/>
          <w:szCs w:val="28"/>
        </w:rPr>
        <w:t xml:space="preserve">leaders drive </w:t>
      </w:r>
      <w:r w:rsidR="002F5EF6" w:rsidRPr="00F742B7">
        <w:rPr>
          <w:rFonts w:asciiTheme="majorHAnsi" w:eastAsiaTheme="minorEastAsia" w:hAnsiTheme="majorHAnsi" w:cstheme="majorHAnsi"/>
          <w:color w:val="000000"/>
          <w:sz w:val="28"/>
          <w:szCs w:val="28"/>
        </w:rPr>
        <w:t>different</w:t>
      </w:r>
      <w:r w:rsidRPr="00F96C8C">
        <w:rPr>
          <w:rFonts w:asciiTheme="majorHAnsi" w:eastAsiaTheme="minorEastAsia" w:hAnsiTheme="majorHAnsi" w:cstheme="majorHAnsi"/>
          <w:color w:val="000000"/>
          <w:sz w:val="28"/>
          <w:szCs w:val="28"/>
        </w:rPr>
        <w:t xml:space="preserve"> workplace behaviours</w:t>
      </w:r>
    </w:p>
    <w:p w14:paraId="203FF314" w14:textId="77777777" w:rsidR="00F96C8C" w:rsidRPr="00F96C8C" w:rsidRDefault="00F96C8C" w:rsidP="00F96C8C">
      <w:pPr>
        <w:numPr>
          <w:ilvl w:val="0"/>
          <w:numId w:val="66"/>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Presence or absence of trust, support, and fairness influences how people act.</w:t>
      </w:r>
    </w:p>
    <w:p w14:paraId="505D0607"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3. Structure and Systems</w:t>
      </w:r>
    </w:p>
    <w:p w14:paraId="1BBD2A7D" w14:textId="77777777" w:rsidR="00F96C8C" w:rsidRPr="00F96C8C" w:rsidRDefault="00F96C8C" w:rsidP="00F96C8C">
      <w:pPr>
        <w:numPr>
          <w:ilvl w:val="0"/>
          <w:numId w:val="67"/>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Hierarchy vs. flat structures</w:t>
      </w:r>
    </w:p>
    <w:p w14:paraId="4313BF1F" w14:textId="77777777" w:rsidR="00F96C8C" w:rsidRPr="00F96C8C" w:rsidRDefault="00F96C8C" w:rsidP="00F96C8C">
      <w:pPr>
        <w:numPr>
          <w:ilvl w:val="0"/>
          <w:numId w:val="67"/>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Reporting lines, decision-making processes</w:t>
      </w:r>
    </w:p>
    <w:p w14:paraId="6797ED90" w14:textId="77777777" w:rsidR="00F96C8C" w:rsidRPr="00F96C8C" w:rsidRDefault="00F96C8C" w:rsidP="00F96C8C">
      <w:pPr>
        <w:numPr>
          <w:ilvl w:val="0"/>
          <w:numId w:val="67"/>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Performance evaluation, incentives, and rewards systems</w:t>
      </w:r>
    </w:p>
    <w:p w14:paraId="4A819D54" w14:textId="77777777" w:rsidR="00F96C8C" w:rsidRPr="00F96C8C" w:rsidRDefault="00F96C8C" w:rsidP="00F96C8C">
      <w:pPr>
        <w:numPr>
          <w:ilvl w:val="0"/>
          <w:numId w:val="67"/>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Policies, procedures, and rules.</w:t>
      </w:r>
    </w:p>
    <w:p w14:paraId="697D8E8F"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lastRenderedPageBreak/>
        <w:t>4. Group Dynamics and Social Influence</w:t>
      </w:r>
    </w:p>
    <w:p w14:paraId="10D2E522" w14:textId="77777777" w:rsidR="00F96C8C" w:rsidRPr="00F96C8C" w:rsidRDefault="00F96C8C" w:rsidP="00F96C8C">
      <w:pPr>
        <w:numPr>
          <w:ilvl w:val="0"/>
          <w:numId w:val="68"/>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Peer pressure and team norms</w:t>
      </w:r>
    </w:p>
    <w:p w14:paraId="05AD1362" w14:textId="77777777" w:rsidR="00F96C8C" w:rsidRPr="00F96C8C" w:rsidRDefault="00F96C8C" w:rsidP="00F96C8C">
      <w:pPr>
        <w:numPr>
          <w:ilvl w:val="0"/>
          <w:numId w:val="68"/>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Informal networks and cliques</w:t>
      </w:r>
    </w:p>
    <w:p w14:paraId="5BCD5BC2" w14:textId="77777777" w:rsidR="00F96C8C" w:rsidRPr="00F96C8C" w:rsidRDefault="00F96C8C" w:rsidP="00F96C8C">
      <w:pPr>
        <w:numPr>
          <w:ilvl w:val="0"/>
          <w:numId w:val="68"/>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Desire for belonging or approval.</w:t>
      </w:r>
    </w:p>
    <w:p w14:paraId="7046146A"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5. Individual Differences</w:t>
      </w:r>
    </w:p>
    <w:p w14:paraId="4B8A18C6" w14:textId="77777777" w:rsidR="00F96C8C" w:rsidRPr="00F96C8C" w:rsidRDefault="00F96C8C" w:rsidP="00F96C8C">
      <w:pPr>
        <w:numPr>
          <w:ilvl w:val="0"/>
          <w:numId w:val="69"/>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Personality traits</w:t>
      </w:r>
    </w:p>
    <w:p w14:paraId="0BE53DEC" w14:textId="77777777" w:rsidR="00F96C8C" w:rsidRPr="00F96C8C" w:rsidRDefault="00F96C8C" w:rsidP="00F96C8C">
      <w:pPr>
        <w:numPr>
          <w:ilvl w:val="0"/>
          <w:numId w:val="69"/>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Values and ethics</w:t>
      </w:r>
    </w:p>
    <w:p w14:paraId="74853FFA" w14:textId="77777777" w:rsidR="00F96C8C" w:rsidRPr="00F96C8C" w:rsidRDefault="00F96C8C" w:rsidP="00F96C8C">
      <w:pPr>
        <w:numPr>
          <w:ilvl w:val="0"/>
          <w:numId w:val="69"/>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Skills, knowledge, and experience</w:t>
      </w:r>
    </w:p>
    <w:p w14:paraId="36F45155" w14:textId="77777777" w:rsidR="00F96C8C" w:rsidRPr="00F96C8C" w:rsidRDefault="00F96C8C" w:rsidP="00F96C8C">
      <w:pPr>
        <w:numPr>
          <w:ilvl w:val="0"/>
          <w:numId w:val="69"/>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Motivation levels.</w:t>
      </w:r>
    </w:p>
    <w:p w14:paraId="55E0F8ED"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6. Communication Practices</w:t>
      </w:r>
    </w:p>
    <w:p w14:paraId="32BA8E24" w14:textId="77777777" w:rsidR="00F96C8C" w:rsidRPr="00F96C8C" w:rsidRDefault="00F96C8C" w:rsidP="00F96C8C">
      <w:pPr>
        <w:numPr>
          <w:ilvl w:val="0"/>
          <w:numId w:val="70"/>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Transparency vs. secrecy</w:t>
      </w:r>
    </w:p>
    <w:p w14:paraId="39EBC016" w14:textId="77777777" w:rsidR="00F96C8C" w:rsidRPr="00F96C8C" w:rsidRDefault="00F96C8C" w:rsidP="00F96C8C">
      <w:pPr>
        <w:numPr>
          <w:ilvl w:val="0"/>
          <w:numId w:val="70"/>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Quality and flow of information</w:t>
      </w:r>
    </w:p>
    <w:p w14:paraId="2434F0FF" w14:textId="77777777" w:rsidR="00F96C8C" w:rsidRPr="00F96C8C" w:rsidRDefault="00F96C8C" w:rsidP="00F96C8C">
      <w:pPr>
        <w:numPr>
          <w:ilvl w:val="0"/>
          <w:numId w:val="70"/>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Opportunities for open feedback.</w:t>
      </w:r>
    </w:p>
    <w:p w14:paraId="1E0E3AC9"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7. Work Environment</w:t>
      </w:r>
    </w:p>
    <w:p w14:paraId="22F1E3D3" w14:textId="77777777" w:rsidR="00F96C8C" w:rsidRPr="00F96C8C" w:rsidRDefault="00F96C8C" w:rsidP="00F96C8C">
      <w:pPr>
        <w:numPr>
          <w:ilvl w:val="0"/>
          <w:numId w:val="71"/>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Physical environment (layout, noise, safety)</w:t>
      </w:r>
    </w:p>
    <w:p w14:paraId="34BDCEF9" w14:textId="77777777" w:rsidR="00F96C8C" w:rsidRPr="00F96C8C" w:rsidRDefault="00F96C8C" w:rsidP="00F96C8C">
      <w:pPr>
        <w:numPr>
          <w:ilvl w:val="0"/>
          <w:numId w:val="71"/>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Psychological environment (stress, support, autonomy).</w:t>
      </w:r>
    </w:p>
    <w:p w14:paraId="70B9FE92"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8. Organisational Change and History</w:t>
      </w:r>
    </w:p>
    <w:p w14:paraId="2A681842" w14:textId="77777777" w:rsidR="00F96C8C" w:rsidRPr="00F96C8C" w:rsidRDefault="00F96C8C" w:rsidP="00F96C8C">
      <w:pPr>
        <w:numPr>
          <w:ilvl w:val="0"/>
          <w:numId w:val="72"/>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Past events (e.g., layoffs, scandals, successes)</w:t>
      </w:r>
    </w:p>
    <w:p w14:paraId="76776122" w14:textId="77777777" w:rsidR="00F96C8C" w:rsidRPr="00F96C8C" w:rsidRDefault="00F96C8C" w:rsidP="00F96C8C">
      <w:pPr>
        <w:numPr>
          <w:ilvl w:val="0"/>
          <w:numId w:val="72"/>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Ongoing change (restructures, new technology)</w:t>
      </w:r>
    </w:p>
    <w:p w14:paraId="5CD6484A" w14:textId="77777777" w:rsidR="00F96C8C" w:rsidRPr="00F96C8C" w:rsidRDefault="00F96C8C" w:rsidP="00F96C8C">
      <w:pPr>
        <w:numPr>
          <w:ilvl w:val="0"/>
          <w:numId w:val="72"/>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Momentum or resistance shaped by past experiences.</w:t>
      </w:r>
    </w:p>
    <w:p w14:paraId="23A03127"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9. External Environment</w:t>
      </w:r>
    </w:p>
    <w:p w14:paraId="538A58B8" w14:textId="77777777" w:rsidR="00F96C8C" w:rsidRPr="00F96C8C" w:rsidRDefault="00F96C8C" w:rsidP="00F96C8C">
      <w:pPr>
        <w:numPr>
          <w:ilvl w:val="0"/>
          <w:numId w:val="73"/>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Industry standards</w:t>
      </w:r>
    </w:p>
    <w:p w14:paraId="7D7A637B" w14:textId="77777777" w:rsidR="00F96C8C" w:rsidRPr="00F96C8C" w:rsidRDefault="00F96C8C" w:rsidP="00F96C8C">
      <w:pPr>
        <w:numPr>
          <w:ilvl w:val="0"/>
          <w:numId w:val="73"/>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Legal or regulatory requirements</w:t>
      </w:r>
    </w:p>
    <w:p w14:paraId="5B476150" w14:textId="77777777" w:rsidR="00F96C8C" w:rsidRPr="00F96C8C" w:rsidRDefault="00F96C8C" w:rsidP="00F96C8C">
      <w:pPr>
        <w:numPr>
          <w:ilvl w:val="0"/>
          <w:numId w:val="73"/>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Societal expectations</w:t>
      </w:r>
    </w:p>
    <w:p w14:paraId="5C6D2F06" w14:textId="77777777" w:rsidR="00F96C8C" w:rsidRPr="00F96C8C" w:rsidRDefault="00F96C8C" w:rsidP="00F96C8C">
      <w:pPr>
        <w:numPr>
          <w:ilvl w:val="0"/>
          <w:numId w:val="73"/>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Economic conditions.</w:t>
      </w:r>
    </w:p>
    <w:p w14:paraId="63B1E7C6" w14:textId="77777777" w:rsidR="00F96C8C" w:rsidRPr="00F96C8C" w:rsidRDefault="00F96C8C" w:rsidP="00F96C8C">
      <w:pPr>
        <w:spacing w:before="100" w:beforeAutospacing="1" w:after="100" w:afterAutospacing="1" w:line="240" w:lineRule="auto"/>
        <w:outlineLvl w:val="2"/>
        <w:divId w:val="1497842589"/>
        <w:rPr>
          <w:rFonts w:asciiTheme="majorHAnsi" w:eastAsia="Times New Roman" w:hAnsiTheme="majorHAnsi" w:cstheme="majorHAnsi"/>
          <w:color w:val="000000"/>
          <w:sz w:val="28"/>
          <w:szCs w:val="28"/>
        </w:rPr>
      </w:pPr>
      <w:r w:rsidRPr="00F96C8C">
        <w:rPr>
          <w:rFonts w:asciiTheme="majorHAnsi" w:eastAsia="Times New Roman" w:hAnsiTheme="majorHAnsi" w:cstheme="majorHAnsi"/>
          <w:color w:val="000000"/>
          <w:sz w:val="28"/>
          <w:szCs w:val="28"/>
        </w:rPr>
        <w:t>10. Incentives and Consequences</w:t>
      </w:r>
    </w:p>
    <w:p w14:paraId="3B1574AA" w14:textId="77777777" w:rsidR="00F96C8C" w:rsidRPr="00F96C8C" w:rsidRDefault="00F96C8C" w:rsidP="00F96C8C">
      <w:pPr>
        <w:numPr>
          <w:ilvl w:val="0"/>
          <w:numId w:val="74"/>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 xml:space="preserve">What </w:t>
      </w:r>
      <w:bookmarkStart w:id="27" w:name="_Int_CRzBGVvV"/>
      <w:r w:rsidRPr="00F96C8C">
        <w:rPr>
          <w:rFonts w:asciiTheme="majorHAnsi" w:eastAsiaTheme="minorEastAsia" w:hAnsiTheme="majorHAnsi" w:cstheme="majorHAnsi"/>
          <w:color w:val="000000"/>
          <w:sz w:val="28"/>
          <w:szCs w:val="28"/>
        </w:rPr>
        <w:t>gets rewarded</w:t>
      </w:r>
      <w:bookmarkEnd w:id="27"/>
      <w:r w:rsidRPr="00F96C8C">
        <w:rPr>
          <w:rFonts w:asciiTheme="majorHAnsi" w:eastAsiaTheme="minorEastAsia" w:hAnsiTheme="majorHAnsi" w:cstheme="majorHAnsi"/>
          <w:color w:val="000000"/>
          <w:sz w:val="28"/>
          <w:szCs w:val="28"/>
        </w:rPr>
        <w:t xml:space="preserve"> or punished</w:t>
      </w:r>
    </w:p>
    <w:p w14:paraId="41298083" w14:textId="77777777" w:rsidR="00F96C8C" w:rsidRPr="00F96C8C" w:rsidRDefault="00F96C8C" w:rsidP="00F96C8C">
      <w:pPr>
        <w:numPr>
          <w:ilvl w:val="0"/>
          <w:numId w:val="74"/>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lastRenderedPageBreak/>
        <w:t>Formal incentives (bonuses, promotions)</w:t>
      </w:r>
    </w:p>
    <w:p w14:paraId="70340ADD" w14:textId="77777777" w:rsidR="00F96C8C" w:rsidRPr="00F96C8C" w:rsidRDefault="00F96C8C" w:rsidP="00F96C8C">
      <w:pPr>
        <w:numPr>
          <w:ilvl w:val="0"/>
          <w:numId w:val="74"/>
        </w:numPr>
        <w:spacing w:before="100" w:beforeAutospacing="1" w:after="100" w:afterAutospacing="1" w:line="240" w:lineRule="auto"/>
        <w:divId w:val="1497842589"/>
        <w:rPr>
          <w:rFonts w:asciiTheme="majorHAnsi" w:eastAsiaTheme="minorEastAsia" w:hAnsiTheme="majorHAnsi" w:cstheme="majorHAnsi"/>
          <w:color w:val="000000"/>
          <w:sz w:val="28"/>
          <w:szCs w:val="28"/>
        </w:rPr>
      </w:pPr>
      <w:r w:rsidRPr="00F96C8C">
        <w:rPr>
          <w:rFonts w:asciiTheme="majorHAnsi" w:eastAsiaTheme="minorEastAsia" w:hAnsiTheme="majorHAnsi" w:cstheme="majorHAnsi"/>
          <w:color w:val="000000"/>
          <w:sz w:val="28"/>
          <w:szCs w:val="28"/>
        </w:rPr>
        <w:t>Informal incentives (recognition, influence).</w:t>
      </w:r>
    </w:p>
    <w:p w14:paraId="23F9F286" w14:textId="77777777" w:rsidR="00CE0D3A" w:rsidRDefault="00CE0D3A" w:rsidP="003F35CF"/>
    <w:p w14:paraId="18C225B0" w14:textId="40482B82" w:rsidR="00F742B7" w:rsidRPr="00F742B7" w:rsidRDefault="008F2E9B" w:rsidP="003F35CF">
      <w:pPr>
        <w:rPr>
          <w:rFonts w:asciiTheme="majorHAnsi" w:hAnsiTheme="majorHAnsi" w:cstheme="majorHAnsi"/>
          <w:sz w:val="28"/>
          <w:szCs w:val="28"/>
        </w:rPr>
      </w:pPr>
      <w:r w:rsidRPr="00F742B7">
        <w:rPr>
          <w:rFonts w:asciiTheme="majorHAnsi" w:hAnsiTheme="majorHAnsi" w:cstheme="majorHAnsi"/>
          <w:sz w:val="28"/>
          <w:szCs w:val="28"/>
        </w:rPr>
        <w:t xml:space="preserve">These factors are </w:t>
      </w:r>
      <w:bookmarkStart w:id="28" w:name="_Int_8FPbCHyW"/>
      <w:r w:rsidRPr="00F742B7">
        <w:rPr>
          <w:rFonts w:asciiTheme="majorHAnsi" w:hAnsiTheme="majorHAnsi" w:cstheme="majorHAnsi"/>
          <w:sz w:val="28"/>
          <w:szCs w:val="28"/>
        </w:rPr>
        <w:t>mainly used</w:t>
      </w:r>
      <w:bookmarkEnd w:id="28"/>
      <w:r w:rsidRPr="00F742B7">
        <w:rPr>
          <w:rFonts w:asciiTheme="majorHAnsi" w:hAnsiTheme="majorHAnsi" w:cstheme="majorHAnsi"/>
          <w:sz w:val="28"/>
          <w:szCs w:val="28"/>
        </w:rPr>
        <w:t xml:space="preserve"> within a formal </w:t>
      </w:r>
      <w:r w:rsidR="00F742B7" w:rsidRPr="00F742B7">
        <w:rPr>
          <w:rFonts w:asciiTheme="majorHAnsi" w:hAnsiTheme="majorHAnsi" w:cstheme="majorHAnsi"/>
          <w:sz w:val="28"/>
          <w:szCs w:val="28"/>
        </w:rPr>
        <w:t xml:space="preserve">organisation such as Morrisons. If there is better training, then the employees will be more efficient when working and if there are bonuses then more people will try harder. A bigger organisation will have many different people who have different beliefs and ethical behaviour due to culture, age differences etc. </w:t>
      </w:r>
      <w:r w:rsidR="00F67060">
        <w:rPr>
          <w:rFonts w:asciiTheme="majorHAnsi" w:hAnsiTheme="majorHAnsi" w:cstheme="majorHAnsi"/>
          <w:sz w:val="28"/>
          <w:szCs w:val="28"/>
        </w:rPr>
        <w:t xml:space="preserve">There will be informal and formal relationships between employees </w:t>
      </w:r>
    </w:p>
    <w:p w14:paraId="300FE977" w14:textId="77777777" w:rsidR="00CE0D3A" w:rsidRDefault="00CE0D3A" w:rsidP="003F35CF"/>
    <w:p w14:paraId="65F1A31F" w14:textId="0505F08E" w:rsidR="00A84758" w:rsidRDefault="00A84758" w:rsidP="003F35CF"/>
    <w:p w14:paraId="06B5863B" w14:textId="77777777" w:rsidR="00CE0D3A" w:rsidRDefault="00CE0D3A" w:rsidP="003F35CF"/>
    <w:p w14:paraId="67660F24" w14:textId="3C107CE7" w:rsidR="00CE0D3A" w:rsidRPr="00D87CA4" w:rsidRDefault="00D87CA4" w:rsidP="00D87CA4">
      <w:pPr>
        <w:pStyle w:val="Heading1"/>
        <w:rPr>
          <w:sz w:val="36"/>
          <w:szCs w:val="36"/>
        </w:rPr>
      </w:pPr>
      <w:bookmarkStart w:id="29" w:name="_Toc210747485"/>
      <w:r w:rsidRPr="00D87CA4">
        <w:rPr>
          <w:sz w:val="36"/>
          <w:szCs w:val="36"/>
        </w:rPr>
        <w:t>Conclusion</w:t>
      </w:r>
      <w:bookmarkEnd w:id="29"/>
      <w:r w:rsidRPr="00D87CA4">
        <w:rPr>
          <w:sz w:val="36"/>
          <w:szCs w:val="36"/>
        </w:rPr>
        <w:t xml:space="preserve"> </w:t>
      </w:r>
    </w:p>
    <w:p w14:paraId="252FB2EE" w14:textId="77777777" w:rsidR="00D87CA4" w:rsidRDefault="00D87CA4" w:rsidP="003F35CF"/>
    <w:p w14:paraId="61F44245" w14:textId="78C02415" w:rsidR="00D87CA4" w:rsidRDefault="0042111A" w:rsidP="003F35CF">
      <w:r>
        <w:t xml:space="preserve">Ethical behaviours and ethics </w:t>
      </w:r>
      <w:r w:rsidR="00A7656C">
        <w:t xml:space="preserve">have </w:t>
      </w:r>
      <w:bookmarkStart w:id="30" w:name="_Int_9htKblzO"/>
      <w:r w:rsidR="00A7656C">
        <w:t>impacts</w:t>
      </w:r>
      <w:bookmarkEnd w:id="30"/>
      <w:r w:rsidR="00A7656C">
        <w:t xml:space="preserve"> on an organisation</w:t>
      </w:r>
      <w:r w:rsidR="00EA1E99">
        <w:t xml:space="preserve"> as well as culture does. To develop </w:t>
      </w:r>
      <w:r w:rsidR="004211C5">
        <w:t xml:space="preserve">a high performance </w:t>
      </w:r>
      <w:r w:rsidR="000E48C4">
        <w:t>culture everyone must be fair and equal to everyone no matter their belief to make the work structure flow better</w:t>
      </w:r>
      <w:r w:rsidR="006F1EC8">
        <w:t xml:space="preserve"> and how </w:t>
      </w:r>
      <w:r w:rsidR="00F06F0F">
        <w:t xml:space="preserve">behaviour can be shaped </w:t>
      </w:r>
      <w:r w:rsidR="00DB029C">
        <w:t xml:space="preserve">within the organisation. </w:t>
      </w:r>
    </w:p>
    <w:p w14:paraId="616B7EDD" w14:textId="77777777" w:rsidR="00D87CA4" w:rsidRDefault="00D87CA4" w:rsidP="003F35CF"/>
    <w:p w14:paraId="29DB1978" w14:textId="77777777" w:rsidR="00D87CA4" w:rsidRDefault="00D87CA4" w:rsidP="003F35CF"/>
    <w:p w14:paraId="4D67C1A3" w14:textId="77777777" w:rsidR="00D87CA4" w:rsidRDefault="00D87CA4" w:rsidP="003F35CF"/>
    <w:p w14:paraId="5D1D5585" w14:textId="77777777" w:rsidR="00D87CA4" w:rsidRDefault="00D87CA4" w:rsidP="003F35CF"/>
    <w:p w14:paraId="01D8FC31" w14:textId="77777777" w:rsidR="00D87CA4" w:rsidRDefault="00D87CA4" w:rsidP="003F35CF"/>
    <w:p w14:paraId="1334DE70" w14:textId="77777777" w:rsidR="00D87CA4" w:rsidRDefault="00D87CA4" w:rsidP="003F35CF"/>
    <w:p w14:paraId="14AD6A84" w14:textId="77777777" w:rsidR="00D87CA4" w:rsidRDefault="00D87CA4" w:rsidP="003F35CF"/>
    <w:p w14:paraId="2578C9E3" w14:textId="77777777" w:rsidR="00D87CA4" w:rsidRDefault="00D87CA4" w:rsidP="003F35CF"/>
    <w:p w14:paraId="7E4584E7" w14:textId="77777777" w:rsidR="00D87CA4" w:rsidRDefault="00D87CA4" w:rsidP="003F35CF"/>
    <w:p w14:paraId="45FD2E3F" w14:textId="77777777" w:rsidR="00CE0D3A" w:rsidRDefault="00CE0D3A" w:rsidP="003F35CF"/>
    <w:p w14:paraId="5281002B" w14:textId="77777777" w:rsidR="003F35CF" w:rsidRDefault="003F35CF" w:rsidP="003F35CF"/>
    <w:p w14:paraId="443CB8A5" w14:textId="77777777" w:rsidR="00A82488" w:rsidRDefault="00A82488" w:rsidP="003F35CF"/>
    <w:p w14:paraId="3D1BD2D3" w14:textId="77777777" w:rsidR="00A82488" w:rsidRDefault="00A82488" w:rsidP="003F35CF"/>
    <w:p w14:paraId="3AB7456F" w14:textId="77777777" w:rsidR="00A82488" w:rsidRDefault="00A82488" w:rsidP="003F35CF"/>
    <w:p w14:paraId="09A7B1CA" w14:textId="77777777" w:rsidR="00A82488" w:rsidRDefault="00A82488" w:rsidP="003F35CF"/>
    <w:p w14:paraId="0436579C" w14:textId="77777777" w:rsidR="00A82488" w:rsidRDefault="00A82488" w:rsidP="003F35CF"/>
    <w:p w14:paraId="0F13CF1F" w14:textId="77777777" w:rsidR="00A82488" w:rsidRDefault="00A82488" w:rsidP="003F35CF"/>
    <w:p w14:paraId="1D624894" w14:textId="77777777" w:rsidR="00A82488" w:rsidRDefault="00A82488" w:rsidP="003F35CF"/>
    <w:p w14:paraId="16DCA27D" w14:textId="77777777" w:rsidR="00A82488" w:rsidRDefault="00A82488" w:rsidP="003F35CF"/>
    <w:p w14:paraId="6E93DA8D" w14:textId="77777777" w:rsidR="00A82488" w:rsidRDefault="00A82488" w:rsidP="003F35CF"/>
    <w:p w14:paraId="02625740" w14:textId="77777777" w:rsidR="00A82488" w:rsidRDefault="00A82488" w:rsidP="003F35CF"/>
    <w:p w14:paraId="17FDFC46" w14:textId="77777777" w:rsidR="00A82488" w:rsidRDefault="00A82488" w:rsidP="003F35CF"/>
    <w:p w14:paraId="7261C939" w14:textId="77777777" w:rsidR="00A82488" w:rsidRDefault="00A82488" w:rsidP="003F35CF"/>
    <w:p w14:paraId="1D1E1828" w14:textId="77777777" w:rsidR="00A82488" w:rsidRDefault="00A82488" w:rsidP="003F35CF"/>
    <w:p w14:paraId="5E3BD5E9" w14:textId="77777777" w:rsidR="00A82488" w:rsidRDefault="00A82488" w:rsidP="003F35CF"/>
    <w:p w14:paraId="4164A703" w14:textId="77777777" w:rsidR="00A82488" w:rsidRDefault="00A82488" w:rsidP="003F35CF"/>
    <w:p w14:paraId="50F671C6" w14:textId="029C16CC" w:rsidR="003F35CF" w:rsidRDefault="00CE0D3A" w:rsidP="00CE0D3A">
      <w:pPr>
        <w:pStyle w:val="Heading1"/>
        <w:rPr>
          <w:sz w:val="36"/>
          <w:szCs w:val="36"/>
        </w:rPr>
      </w:pPr>
      <w:bookmarkStart w:id="31" w:name="_Toc210747486"/>
      <w:r w:rsidRPr="00CE0D3A">
        <w:rPr>
          <w:sz w:val="36"/>
          <w:szCs w:val="36"/>
        </w:rPr>
        <w:t>Reference</w:t>
      </w:r>
      <w:bookmarkEnd w:id="31"/>
      <w:r w:rsidRPr="00CE0D3A">
        <w:rPr>
          <w:sz w:val="36"/>
          <w:szCs w:val="36"/>
        </w:rPr>
        <w:t xml:space="preserve"> </w:t>
      </w:r>
    </w:p>
    <w:p w14:paraId="42CD9E0C" w14:textId="231A848C" w:rsidR="001373BE" w:rsidRDefault="001373BE" w:rsidP="001373BE">
      <w:r>
        <w:rPr>
          <w:rFonts w:eastAsia="Times New Roman"/>
          <w:color w:val="000000"/>
          <w:shd w:val="clear" w:color="auto" w:fill="FFFFFF"/>
        </w:rPr>
        <w:t>Bennett, M. (2023, September 13).</w:t>
      </w:r>
      <w:r>
        <w:rPr>
          <w:rStyle w:val="apple-converted-space"/>
          <w:rFonts w:eastAsia="Times New Roman"/>
          <w:color w:val="000000"/>
          <w:shd w:val="clear" w:color="auto" w:fill="FFFFFF"/>
        </w:rPr>
        <w:t> </w:t>
      </w:r>
      <w:r>
        <w:rPr>
          <w:rFonts w:eastAsia="Times New Roman"/>
          <w:i/>
          <w:iCs/>
          <w:color w:val="000000"/>
          <w:bdr w:val="single" w:sz="2" w:space="0" w:color="E5E7EB" w:frame="1"/>
        </w:rPr>
        <w:t>The 4 Types of Working Relationships</w:t>
      </w:r>
      <w:r>
        <w:rPr>
          <w:rFonts w:eastAsia="Times New Roman"/>
          <w:color w:val="000000"/>
          <w:shd w:val="clear" w:color="auto" w:fill="FFFFFF"/>
        </w:rPr>
        <w:t xml:space="preserve">. Www.niagarainstitute.com. </w:t>
      </w:r>
      <w:hyperlink r:id="rId8" w:history="1">
        <w:r w:rsidRPr="00C9650A">
          <w:rPr>
            <w:rStyle w:val="Hyperlink"/>
            <w:rFonts w:eastAsia="Times New Roman"/>
            <w:shd w:val="clear" w:color="auto" w:fill="FFFFFF"/>
          </w:rPr>
          <w:t>https://www.niagarainstitute.com/blog/4-types-of-working-relationships</w:t>
        </w:r>
      </w:hyperlink>
    </w:p>
    <w:p w14:paraId="357B9FDE" w14:textId="37C9C634" w:rsidR="001373BE" w:rsidRPr="00A82488" w:rsidRDefault="000F5B37" w:rsidP="001373BE">
      <w:pPr>
        <w:rPr>
          <w:rFonts w:eastAsia="Times New Roman"/>
          <w:color w:val="000000"/>
          <w:shd w:val="clear" w:color="auto" w:fill="FFFFFF"/>
        </w:rPr>
      </w:pPr>
      <w:r>
        <w:rPr>
          <w:rFonts w:eastAsia="Times New Roman"/>
          <w:color w:val="000000"/>
          <w:shd w:val="clear" w:color="auto" w:fill="FFFFFF"/>
        </w:rPr>
        <w:t>Boyles, M. (2023, July 27).</w:t>
      </w:r>
      <w:r>
        <w:rPr>
          <w:rStyle w:val="apple-converted-space"/>
          <w:rFonts w:eastAsia="Times New Roman"/>
          <w:color w:val="000000"/>
          <w:shd w:val="clear" w:color="auto" w:fill="FFFFFF"/>
        </w:rPr>
        <w:t> </w:t>
      </w:r>
      <w:r>
        <w:rPr>
          <w:rFonts w:eastAsia="Times New Roman"/>
          <w:i/>
          <w:iCs/>
          <w:color w:val="000000"/>
          <w:bdr w:val="single" w:sz="2" w:space="0" w:color="E5E7EB" w:frame="1"/>
        </w:rPr>
        <w:t>What Are Business Ethics &amp; Why Are They important?</w:t>
      </w:r>
      <w:r>
        <w:rPr>
          <w:rStyle w:val="apple-converted-space"/>
          <w:rFonts w:eastAsia="Times New Roman"/>
          <w:color w:val="000000"/>
          <w:shd w:val="clear" w:color="auto" w:fill="FFFFFF"/>
        </w:rPr>
        <w:t> </w:t>
      </w:r>
      <w:r>
        <w:rPr>
          <w:rFonts w:eastAsia="Times New Roman"/>
          <w:color w:val="000000"/>
          <w:shd w:val="clear" w:color="auto" w:fill="FFFFFF"/>
        </w:rPr>
        <w:t xml:space="preserve">Business Insights Blog; Harvard Business School. </w:t>
      </w:r>
      <w:hyperlink r:id="rId9" w:history="1">
        <w:r w:rsidRPr="00C9650A">
          <w:rPr>
            <w:rStyle w:val="Hyperlink"/>
            <w:rFonts w:eastAsia="Times New Roman"/>
            <w:shd w:val="clear" w:color="auto" w:fill="FFFFFF"/>
          </w:rPr>
          <w:t>https://online.hbs.edu/blog/post/business-ethics</w:t>
        </w:r>
      </w:hyperlink>
    </w:p>
    <w:p w14:paraId="7818BCC3" w14:textId="367BFD6C" w:rsidR="00BA58AF" w:rsidRPr="00A82488" w:rsidRDefault="00AD667B" w:rsidP="00AD667B">
      <w:r>
        <w:rPr>
          <w:rFonts w:eastAsia="Times New Roman"/>
          <w:color w:val="000000"/>
          <w:shd w:val="clear" w:color="auto" w:fill="FFFFFF"/>
        </w:rPr>
        <w:t>Carrier, J. (2019, October 9).</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Edgar </w:t>
      </w:r>
      <w:proofErr w:type="spellStart"/>
      <w:r>
        <w:rPr>
          <w:rFonts w:eastAsia="Times New Roman"/>
          <w:i/>
          <w:iCs/>
          <w:color w:val="000000"/>
          <w:bdr w:val="single" w:sz="2" w:space="0" w:color="E5E7EB" w:frame="1"/>
        </w:rPr>
        <w:t>Schein’s</w:t>
      </w:r>
      <w:proofErr w:type="spellEnd"/>
      <w:r>
        <w:rPr>
          <w:rFonts w:eastAsia="Times New Roman"/>
          <w:i/>
          <w:iCs/>
          <w:color w:val="000000"/>
          <w:bdr w:val="single" w:sz="2" w:space="0" w:color="E5E7EB" w:frame="1"/>
        </w:rPr>
        <w:t xml:space="preserve"> </w:t>
      </w:r>
      <w:proofErr w:type="spellStart"/>
      <w:r>
        <w:rPr>
          <w:rFonts w:eastAsia="Times New Roman"/>
          <w:i/>
          <w:iCs/>
          <w:color w:val="000000"/>
          <w:bdr w:val="single" w:sz="2" w:space="0" w:color="E5E7EB" w:frame="1"/>
        </w:rPr>
        <w:t>Organizational</w:t>
      </w:r>
      <w:proofErr w:type="spellEnd"/>
      <w:r>
        <w:rPr>
          <w:rFonts w:eastAsia="Times New Roman"/>
          <w:i/>
          <w:iCs/>
          <w:color w:val="000000"/>
          <w:bdr w:val="single" w:sz="2" w:space="0" w:color="E5E7EB" w:frame="1"/>
        </w:rPr>
        <w:t xml:space="preserve"> Culture Triangle: A Simple Summary - PeopleShift %</w:t>
      </w:r>
      <w:r>
        <w:rPr>
          <w:rFonts w:eastAsia="Times New Roman"/>
          <w:color w:val="000000"/>
          <w:shd w:val="clear" w:color="auto" w:fill="FFFFFF"/>
        </w:rPr>
        <w:t xml:space="preserve">. PeopleShift. </w:t>
      </w:r>
      <w:hyperlink r:id="rId10" w:history="1">
        <w:r w:rsidRPr="00E35D03">
          <w:rPr>
            <w:rStyle w:val="Hyperlink"/>
            <w:rFonts w:eastAsia="Times New Roman"/>
            <w:shd w:val="clear" w:color="auto" w:fill="FFFFFF"/>
          </w:rPr>
          <w:t>https://people-shift.com/articles/edgar-scheins-culture-triangle/</w:t>
        </w:r>
      </w:hyperlink>
    </w:p>
    <w:p w14:paraId="1F679862" w14:textId="1D826048" w:rsidR="00AD667B" w:rsidRDefault="004574E9" w:rsidP="00AD667B">
      <w:pPr>
        <w:rPr>
          <w:rFonts w:eastAsia="Times New Roman"/>
          <w:color w:val="000000"/>
          <w:shd w:val="clear" w:color="auto" w:fill="FFFFFF"/>
        </w:rPr>
      </w:pPr>
      <w:r>
        <w:rPr>
          <w:rFonts w:eastAsia="Times New Roman"/>
          <w:color w:val="000000"/>
          <w:shd w:val="clear" w:color="auto" w:fill="FFFFFF"/>
        </w:rPr>
        <w:t>Freedman, M. (2025, April 28).</w:t>
      </w:r>
      <w:r>
        <w:rPr>
          <w:rStyle w:val="apple-converted-space"/>
          <w:rFonts w:eastAsia="Times New Roman"/>
          <w:color w:val="000000"/>
          <w:shd w:val="clear" w:color="auto" w:fill="FFFFFF"/>
        </w:rPr>
        <w:t> </w:t>
      </w:r>
      <w:r>
        <w:rPr>
          <w:rFonts w:eastAsia="Times New Roman"/>
          <w:i/>
          <w:iCs/>
          <w:color w:val="000000"/>
          <w:bdr w:val="single" w:sz="2" w:space="0" w:color="E5E7EB" w:frame="1"/>
        </w:rPr>
        <w:t>Management Theory of Charles Handy</w:t>
      </w:r>
      <w:r>
        <w:rPr>
          <w:rFonts w:eastAsia="Times New Roman"/>
          <w:color w:val="000000"/>
          <w:shd w:val="clear" w:color="auto" w:fill="FFFFFF"/>
        </w:rPr>
        <w:t xml:space="preserve">. Business.com; business.com. </w:t>
      </w:r>
      <w:hyperlink r:id="rId11" w:history="1">
        <w:r w:rsidRPr="00E35D03">
          <w:rPr>
            <w:rStyle w:val="Hyperlink"/>
            <w:rFonts w:eastAsia="Times New Roman"/>
            <w:shd w:val="clear" w:color="auto" w:fill="FFFFFF"/>
          </w:rPr>
          <w:t>https://www.business.com/articles/management-theory-of-charles-handy/</w:t>
        </w:r>
      </w:hyperlink>
    </w:p>
    <w:p w14:paraId="1CF8E0B3" w14:textId="7759C36A" w:rsidR="004574E9" w:rsidRDefault="00884BB0" w:rsidP="00AD667B">
      <w:pPr>
        <w:rPr>
          <w:rFonts w:eastAsia="Times New Roman"/>
          <w:color w:val="000000"/>
          <w:shd w:val="clear" w:color="auto" w:fill="FFFFFF"/>
        </w:rPr>
      </w:pPr>
      <w:proofErr w:type="spellStart"/>
      <w:r>
        <w:rPr>
          <w:rFonts w:eastAsia="Times New Roman"/>
          <w:color w:val="000000"/>
          <w:shd w:val="clear" w:color="auto" w:fill="FFFFFF"/>
        </w:rPr>
        <w:t>Gerguri</w:t>
      </w:r>
      <w:proofErr w:type="spellEnd"/>
      <w:r>
        <w:rPr>
          <w:rFonts w:eastAsia="Times New Roman"/>
          <w:color w:val="000000"/>
          <w:shd w:val="clear" w:color="auto" w:fill="FFFFFF"/>
        </w:rPr>
        <w:t>, F. (2023, September 14).</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Understanding </w:t>
      </w:r>
      <w:proofErr w:type="spellStart"/>
      <w:r>
        <w:rPr>
          <w:rFonts w:eastAsia="Times New Roman"/>
          <w:i/>
          <w:iCs/>
          <w:color w:val="000000"/>
          <w:bdr w:val="single" w:sz="2" w:space="0" w:color="E5E7EB" w:frame="1"/>
        </w:rPr>
        <w:t>Trompenaars</w:t>
      </w:r>
      <w:proofErr w:type="spellEnd"/>
      <w:r>
        <w:rPr>
          <w:rFonts w:eastAsia="Times New Roman"/>
          <w:i/>
          <w:iCs/>
          <w:color w:val="000000"/>
          <w:bdr w:val="single" w:sz="2" w:space="0" w:color="E5E7EB" w:frame="1"/>
        </w:rPr>
        <w:t xml:space="preserve"> Cultural Dimensions - A Complete Guide</w:t>
      </w:r>
      <w:r>
        <w:rPr>
          <w:rFonts w:eastAsia="Times New Roman"/>
          <w:color w:val="000000"/>
          <w:shd w:val="clear" w:color="auto" w:fill="FFFFFF"/>
        </w:rPr>
        <w:t xml:space="preserve">. Employee Experience Magazine. </w:t>
      </w:r>
      <w:hyperlink r:id="rId12" w:history="1">
        <w:r w:rsidRPr="00E35D03">
          <w:rPr>
            <w:rStyle w:val="Hyperlink"/>
            <w:rFonts w:eastAsia="Times New Roman"/>
            <w:shd w:val="clear" w:color="auto" w:fill="FFFFFF"/>
          </w:rPr>
          <w:t>https://www.emexmag.com/understanding-trompenaars-cultural-dimensions-a-complete-guide/</w:t>
        </w:r>
      </w:hyperlink>
    </w:p>
    <w:p w14:paraId="2D355912" w14:textId="2BF90FC7" w:rsidR="00AD667B" w:rsidRPr="00A82488" w:rsidRDefault="002A17D3" w:rsidP="00A82488">
      <w:pPr>
        <w:spacing w:after="0" w:line="240" w:lineRule="auto"/>
        <w:ind w:hanging="720"/>
        <w:divId w:val="625358033"/>
        <w:rPr>
          <w:rFonts w:ascii="Times New Roman" w:eastAsia="Times New Roman" w:hAnsi="Times New Roman" w:cs="Times New Roman"/>
          <w:sz w:val="24"/>
          <w:szCs w:val="24"/>
        </w:rPr>
      </w:pPr>
      <w:proofErr w:type="spellStart"/>
      <w:r w:rsidRPr="002A17D3">
        <w:rPr>
          <w:rFonts w:ascii="Times New Roman" w:eastAsia="Times New Roman" w:hAnsi="Times New Roman" w:cs="Times New Roman"/>
          <w:sz w:val="24"/>
          <w:szCs w:val="24"/>
          <w:bdr w:val="single" w:sz="2" w:space="0" w:color="E5E7EB" w:frame="1"/>
        </w:rPr>
        <w:t>Janse</w:t>
      </w:r>
      <w:proofErr w:type="spellEnd"/>
      <w:r w:rsidRPr="002A17D3">
        <w:rPr>
          <w:rFonts w:ascii="Times New Roman" w:eastAsia="Times New Roman" w:hAnsi="Times New Roman" w:cs="Times New Roman"/>
          <w:sz w:val="24"/>
          <w:szCs w:val="24"/>
          <w:bdr w:val="single" w:sz="2" w:space="0" w:color="E5E7EB" w:frame="1"/>
        </w:rPr>
        <w:t>, B. (2019, June 11). </w:t>
      </w:r>
      <w:r w:rsidRPr="002A17D3">
        <w:rPr>
          <w:rFonts w:ascii="Times New Roman" w:eastAsia="Times New Roman" w:hAnsi="Times New Roman" w:cs="Times New Roman"/>
          <w:i/>
          <w:iCs/>
          <w:sz w:val="24"/>
          <w:szCs w:val="24"/>
          <w:bdr w:val="single" w:sz="2" w:space="0" w:color="E5E7EB" w:frame="1"/>
        </w:rPr>
        <w:t xml:space="preserve">Cultural Web Analysis by Gerry Johnson and </w:t>
      </w:r>
      <w:proofErr w:type="spellStart"/>
      <w:r w:rsidRPr="002A17D3">
        <w:rPr>
          <w:rFonts w:ascii="Times New Roman" w:eastAsia="Times New Roman" w:hAnsi="Times New Roman" w:cs="Times New Roman"/>
          <w:i/>
          <w:iCs/>
          <w:sz w:val="24"/>
          <w:szCs w:val="24"/>
          <w:bdr w:val="single" w:sz="2" w:space="0" w:color="E5E7EB" w:frame="1"/>
        </w:rPr>
        <w:t>Kevan</w:t>
      </w:r>
      <w:proofErr w:type="spellEnd"/>
      <w:r w:rsidRPr="002A17D3">
        <w:rPr>
          <w:rFonts w:ascii="Times New Roman" w:eastAsia="Times New Roman" w:hAnsi="Times New Roman" w:cs="Times New Roman"/>
          <w:i/>
          <w:iCs/>
          <w:sz w:val="24"/>
          <w:szCs w:val="24"/>
          <w:bdr w:val="single" w:sz="2" w:space="0" w:color="E5E7EB" w:frame="1"/>
        </w:rPr>
        <w:t xml:space="preserve"> Scholes | </w:t>
      </w:r>
      <w:proofErr w:type="spellStart"/>
      <w:r w:rsidRPr="002A17D3">
        <w:rPr>
          <w:rFonts w:ascii="Times New Roman" w:eastAsia="Times New Roman" w:hAnsi="Times New Roman" w:cs="Times New Roman"/>
          <w:i/>
          <w:iCs/>
          <w:sz w:val="24"/>
          <w:szCs w:val="24"/>
          <w:bdr w:val="single" w:sz="2" w:space="0" w:color="E5E7EB" w:frame="1"/>
        </w:rPr>
        <w:t>toolshero</w:t>
      </w:r>
      <w:proofErr w:type="spellEnd"/>
      <w:r w:rsidRPr="002A17D3">
        <w:rPr>
          <w:rFonts w:ascii="Times New Roman" w:eastAsia="Times New Roman" w:hAnsi="Times New Roman" w:cs="Times New Roman"/>
          <w:sz w:val="24"/>
          <w:szCs w:val="24"/>
          <w:bdr w:val="single" w:sz="2" w:space="0" w:color="E5E7EB" w:frame="1"/>
        </w:rPr>
        <w:t xml:space="preserve">. ToolsHero. </w:t>
      </w:r>
      <w:hyperlink r:id="rId13" w:history="1">
        <w:r w:rsidRPr="002A17D3">
          <w:rPr>
            <w:rStyle w:val="Hyperlink"/>
            <w:rFonts w:ascii="Times New Roman" w:eastAsia="Times New Roman" w:hAnsi="Times New Roman" w:cs="Times New Roman"/>
            <w:sz w:val="24"/>
            <w:szCs w:val="24"/>
            <w:bdr w:val="single" w:sz="2" w:space="0" w:color="E5E7EB" w:frame="1"/>
          </w:rPr>
          <w:t>https://www.toolshero.com/management/cultural-web-analysis/</w:t>
        </w:r>
      </w:hyperlink>
    </w:p>
    <w:p w14:paraId="0B5933EE" w14:textId="558C5AA4" w:rsidR="00C4218C" w:rsidRDefault="00C4218C" w:rsidP="00C4218C">
      <w:r>
        <w:rPr>
          <w:rFonts w:eastAsia="Times New Roman"/>
          <w:color w:val="000000"/>
          <w:shd w:val="clear" w:color="auto" w:fill="FFFFFF"/>
        </w:rPr>
        <w:t>Kiwi, T. (2025, February 26).</w:t>
      </w:r>
      <w:r>
        <w:rPr>
          <w:rStyle w:val="apple-converted-space"/>
          <w:rFonts w:eastAsia="Times New Roman"/>
          <w:color w:val="000000"/>
          <w:shd w:val="clear" w:color="auto" w:fill="FFFFFF"/>
        </w:rPr>
        <w:t> </w:t>
      </w:r>
      <w:r>
        <w:rPr>
          <w:rFonts w:eastAsia="Times New Roman"/>
          <w:i/>
          <w:iCs/>
          <w:color w:val="000000"/>
          <w:bdr w:val="single" w:sz="2" w:space="0" w:color="E5E7EB" w:frame="1"/>
        </w:rPr>
        <w:t>Beyond Talent &amp; Strategy: Why Context is Key to High-Performance Teams</w:t>
      </w:r>
      <w:r>
        <w:rPr>
          <w:rFonts w:eastAsia="Times New Roman"/>
          <w:color w:val="000000"/>
          <w:shd w:val="clear" w:color="auto" w:fill="FFFFFF"/>
        </w:rPr>
        <w:t xml:space="preserve">. Headspring Executive Development. </w:t>
      </w:r>
      <w:hyperlink r:id="rId14" w:history="1">
        <w:r w:rsidRPr="00E35D03">
          <w:rPr>
            <w:rStyle w:val="Hyperlink"/>
            <w:rFonts w:eastAsia="Times New Roman"/>
            <w:shd w:val="clear" w:color="auto" w:fill="FFFFFF"/>
          </w:rPr>
          <w:t>https://www.headspringexecutive.com/leading-high-performance-teams</w:t>
        </w:r>
      </w:hyperlink>
    </w:p>
    <w:p w14:paraId="2D7DA8DC" w14:textId="7FDD1500" w:rsidR="009026E1" w:rsidRDefault="009026E1" w:rsidP="00C4218C">
      <w:pPr>
        <w:rPr>
          <w:rFonts w:eastAsia="Times New Roman"/>
          <w:color w:val="000000"/>
          <w:shd w:val="clear" w:color="auto" w:fill="FFFFFF"/>
        </w:rPr>
      </w:pPr>
      <w:r>
        <w:rPr>
          <w:rFonts w:eastAsia="Times New Roman"/>
          <w:color w:val="000000"/>
          <w:shd w:val="clear" w:color="auto" w:fill="FFFFFF"/>
        </w:rPr>
        <w:t xml:space="preserve">McDonald, S., </w:t>
      </w:r>
      <w:proofErr w:type="spellStart"/>
      <w:r>
        <w:rPr>
          <w:rFonts w:eastAsia="Times New Roman"/>
          <w:color w:val="000000"/>
          <w:shd w:val="clear" w:color="auto" w:fill="FFFFFF"/>
        </w:rPr>
        <w:t>Côté</w:t>
      </w:r>
      <w:proofErr w:type="spellEnd"/>
      <w:r>
        <w:rPr>
          <w:rFonts w:eastAsia="Times New Roman"/>
          <w:color w:val="000000"/>
          <w:shd w:val="clear" w:color="auto" w:fill="FFFFFF"/>
        </w:rPr>
        <w:t>, R., &amp; Shen, J. (2024).</w:t>
      </w:r>
      <w:r>
        <w:rPr>
          <w:rStyle w:val="apple-converted-space"/>
          <w:rFonts w:eastAsia="Times New Roman"/>
          <w:color w:val="000000"/>
          <w:shd w:val="clear" w:color="auto" w:fill="FFFFFF"/>
        </w:rPr>
        <w:t> </w:t>
      </w:r>
      <w:r>
        <w:rPr>
          <w:rFonts w:eastAsia="Times New Roman"/>
          <w:i/>
          <w:iCs/>
          <w:color w:val="000000"/>
          <w:bdr w:val="single" w:sz="2" w:space="0" w:color="E5E7EB" w:frame="1"/>
        </w:rPr>
        <w:t>Handbook on Inequality and Social Capital</w:t>
      </w:r>
      <w:r>
        <w:rPr>
          <w:rFonts w:eastAsia="Times New Roman"/>
          <w:color w:val="000000"/>
          <w:shd w:val="clear" w:color="auto" w:fill="FFFFFF"/>
        </w:rPr>
        <w:t>. Edward Elgar Publishing.</w:t>
      </w:r>
    </w:p>
    <w:p w14:paraId="21BDECB8" w14:textId="75CAB7FD" w:rsidR="008604D7" w:rsidRDefault="008604D7" w:rsidP="00C4218C">
      <w:pPr>
        <w:rPr>
          <w:rFonts w:eastAsia="Times New Roman"/>
          <w:color w:val="000000"/>
          <w:shd w:val="clear" w:color="auto" w:fill="FFFFFF"/>
        </w:rPr>
      </w:pPr>
      <w:proofErr w:type="spellStart"/>
      <w:r>
        <w:rPr>
          <w:rFonts w:eastAsia="Times New Roman"/>
          <w:color w:val="000000"/>
          <w:shd w:val="clear" w:color="auto" w:fill="FFFFFF"/>
        </w:rPr>
        <w:lastRenderedPageBreak/>
        <w:t>Mahan</w:t>
      </w:r>
      <w:proofErr w:type="spellEnd"/>
      <w:r>
        <w:rPr>
          <w:rFonts w:eastAsia="Times New Roman"/>
          <w:color w:val="000000"/>
          <w:shd w:val="clear" w:color="auto" w:fill="FFFFFF"/>
        </w:rPr>
        <w:t xml:space="preserve">, T., &amp; </w:t>
      </w:r>
      <w:proofErr w:type="spellStart"/>
      <w:r>
        <w:rPr>
          <w:rFonts w:eastAsia="Times New Roman"/>
          <w:color w:val="000000"/>
          <w:shd w:val="clear" w:color="auto" w:fill="FFFFFF"/>
        </w:rPr>
        <w:t>Nelms</w:t>
      </w:r>
      <w:proofErr w:type="spellEnd"/>
      <w:r>
        <w:rPr>
          <w:rFonts w:eastAsia="Times New Roman"/>
          <w:color w:val="000000"/>
          <w:shd w:val="clear" w:color="auto" w:fill="FFFFFF"/>
        </w:rPr>
        <w:t>, D. (2024, November 20).</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Defining Ethical </w:t>
      </w:r>
      <w:proofErr w:type="spellStart"/>
      <w:r>
        <w:rPr>
          <w:rFonts w:eastAsia="Times New Roman"/>
          <w:i/>
          <w:iCs/>
          <w:color w:val="000000"/>
          <w:bdr w:val="single" w:sz="2" w:space="0" w:color="E5E7EB" w:frame="1"/>
        </w:rPr>
        <w:t>Behavior</w:t>
      </w:r>
      <w:proofErr w:type="spellEnd"/>
      <w:r>
        <w:rPr>
          <w:rFonts w:eastAsia="Times New Roman"/>
          <w:i/>
          <w:iCs/>
          <w:color w:val="000000"/>
          <w:bdr w:val="single" w:sz="2" w:space="0" w:color="E5E7EB" w:frame="1"/>
        </w:rPr>
        <w:t xml:space="preserve"> in the Workplace | Work Institute</w:t>
      </w:r>
      <w:r>
        <w:rPr>
          <w:rFonts w:eastAsia="Times New Roman"/>
          <w:color w:val="000000"/>
          <w:shd w:val="clear" w:color="auto" w:fill="FFFFFF"/>
        </w:rPr>
        <w:t xml:space="preserve">. Work Institute Blog. </w:t>
      </w:r>
      <w:hyperlink r:id="rId15" w:history="1">
        <w:r w:rsidRPr="00C9650A">
          <w:rPr>
            <w:rStyle w:val="Hyperlink"/>
            <w:rFonts w:eastAsia="Times New Roman"/>
            <w:shd w:val="clear" w:color="auto" w:fill="FFFFFF"/>
          </w:rPr>
          <w:t>https://workinstitute.com/blog/defining-ethical-behavior-in-the-workplace/</w:t>
        </w:r>
      </w:hyperlink>
    </w:p>
    <w:p w14:paraId="60ECCB22" w14:textId="67A02B49" w:rsidR="00125AD3" w:rsidRPr="00A82488" w:rsidRDefault="00D16F59" w:rsidP="00A82488">
      <w:pPr>
        <w:spacing w:after="0" w:line="240" w:lineRule="auto"/>
        <w:ind w:hanging="720"/>
        <w:divId w:val="1076394297"/>
        <w:rPr>
          <w:rFonts w:ascii="Times New Roman" w:eastAsia="Times New Roman" w:hAnsi="Times New Roman" w:cs="Times New Roman"/>
          <w:sz w:val="24"/>
          <w:szCs w:val="24"/>
        </w:rPr>
      </w:pPr>
      <w:r w:rsidRPr="00D16F59">
        <w:rPr>
          <w:rFonts w:ascii="Times New Roman" w:eastAsia="Times New Roman" w:hAnsi="Times New Roman" w:cs="Times New Roman"/>
          <w:sz w:val="24"/>
          <w:szCs w:val="24"/>
          <w:bdr w:val="single" w:sz="2" w:space="0" w:color="E5E7EB" w:frame="1"/>
        </w:rPr>
        <w:t>Meyer , D. (2025). </w:t>
      </w:r>
      <w:r w:rsidRPr="00D16F59">
        <w:rPr>
          <w:rFonts w:ascii="Times New Roman" w:eastAsia="Times New Roman" w:hAnsi="Times New Roman" w:cs="Times New Roman"/>
          <w:i/>
          <w:iCs/>
          <w:sz w:val="24"/>
          <w:szCs w:val="24"/>
          <w:bdr w:val="single" w:sz="2" w:space="0" w:color="E5E7EB" w:frame="1"/>
        </w:rPr>
        <w:t>Understanding Formal and Informal Relationships</w:t>
      </w:r>
      <w:r w:rsidRPr="00D16F59">
        <w:rPr>
          <w:rFonts w:ascii="Times New Roman" w:eastAsia="Times New Roman" w:hAnsi="Times New Roman" w:cs="Times New Roman"/>
          <w:sz w:val="24"/>
          <w:szCs w:val="24"/>
          <w:bdr w:val="single" w:sz="2" w:space="0" w:color="E5E7EB" w:frame="1"/>
        </w:rPr>
        <w:t xml:space="preserve">. Prezi.com. </w:t>
      </w:r>
      <w:hyperlink r:id="rId16" w:history="1">
        <w:r w:rsidRPr="00D16F59">
          <w:rPr>
            <w:rStyle w:val="Hyperlink"/>
            <w:rFonts w:ascii="Times New Roman" w:eastAsia="Times New Roman" w:hAnsi="Times New Roman" w:cs="Times New Roman"/>
            <w:sz w:val="24"/>
            <w:szCs w:val="24"/>
            <w:bdr w:val="single" w:sz="2" w:space="0" w:color="E5E7EB" w:frame="1"/>
          </w:rPr>
          <w:t>https://prezi.com/p/5ddafkp2mqnz/understanding-formal-and-informal-relationships/</w:t>
        </w:r>
      </w:hyperlink>
    </w:p>
    <w:p w14:paraId="781127F7" w14:textId="7EC3D3C2" w:rsidR="00125AD3" w:rsidRDefault="00125AD3" w:rsidP="00C4218C">
      <w:pPr>
        <w:rPr>
          <w:rFonts w:eastAsia="Times New Roman"/>
          <w:color w:val="000000"/>
          <w:shd w:val="clear" w:color="auto" w:fill="FFFFFF"/>
        </w:rPr>
      </w:pPr>
      <w:r>
        <w:rPr>
          <w:rFonts w:eastAsia="Times New Roman"/>
          <w:color w:val="000000"/>
          <w:shd w:val="clear" w:color="auto" w:fill="FFFFFF"/>
        </w:rPr>
        <w:t>Nickerson, C. (2025, August 13).</w:t>
      </w:r>
      <w:r>
        <w:rPr>
          <w:rStyle w:val="apple-converted-space"/>
          <w:rFonts w:eastAsia="Times New Roman"/>
          <w:color w:val="000000"/>
          <w:shd w:val="clear" w:color="auto" w:fill="FFFFFF"/>
        </w:rPr>
        <w:t> </w:t>
      </w:r>
      <w:proofErr w:type="spellStart"/>
      <w:r>
        <w:rPr>
          <w:rFonts w:eastAsia="Times New Roman"/>
          <w:i/>
          <w:iCs/>
          <w:color w:val="000000"/>
          <w:bdr w:val="single" w:sz="2" w:space="0" w:color="E5E7EB" w:frame="1"/>
        </w:rPr>
        <w:t>Hofstede’s</w:t>
      </w:r>
      <w:proofErr w:type="spellEnd"/>
      <w:r>
        <w:rPr>
          <w:rFonts w:eastAsia="Times New Roman"/>
          <w:i/>
          <w:iCs/>
          <w:color w:val="000000"/>
          <w:bdr w:val="single" w:sz="2" w:space="0" w:color="E5E7EB" w:frame="1"/>
        </w:rPr>
        <w:t xml:space="preserve"> Cultural Dimensions Theory &amp; Examples</w:t>
      </w:r>
      <w:r>
        <w:rPr>
          <w:rFonts w:eastAsia="Times New Roman"/>
          <w:color w:val="000000"/>
          <w:shd w:val="clear" w:color="auto" w:fill="FFFFFF"/>
        </w:rPr>
        <w:t xml:space="preserve">. Simply Psychology. </w:t>
      </w:r>
      <w:hyperlink r:id="rId17" w:history="1">
        <w:r w:rsidRPr="00E35D03">
          <w:rPr>
            <w:rStyle w:val="Hyperlink"/>
            <w:rFonts w:eastAsia="Times New Roman"/>
            <w:shd w:val="clear" w:color="auto" w:fill="FFFFFF"/>
          </w:rPr>
          <w:t>https://www.simplypsychology.org/hofstedes-cultural-dimensions-theory.html</w:t>
        </w:r>
      </w:hyperlink>
    </w:p>
    <w:p w14:paraId="1C0CB851" w14:textId="4C3DC6C8" w:rsidR="003F35CF" w:rsidRPr="00A82488" w:rsidRDefault="00E53C7C" w:rsidP="003F35CF">
      <w:pPr>
        <w:rPr>
          <w:rFonts w:eastAsia="Times New Roman"/>
          <w:color w:val="000000"/>
          <w:shd w:val="clear" w:color="auto" w:fill="FFFFFF"/>
        </w:rPr>
      </w:pPr>
      <w:proofErr w:type="spellStart"/>
      <w:r>
        <w:rPr>
          <w:rFonts w:eastAsia="Times New Roman"/>
          <w:color w:val="000000"/>
          <w:shd w:val="clear" w:color="auto" w:fill="FFFFFF"/>
        </w:rPr>
        <w:t>Panja</w:t>
      </w:r>
      <w:proofErr w:type="spellEnd"/>
      <w:r>
        <w:rPr>
          <w:rFonts w:eastAsia="Times New Roman"/>
          <w:color w:val="000000"/>
          <w:shd w:val="clear" w:color="auto" w:fill="FFFFFF"/>
        </w:rPr>
        <w:t xml:space="preserve"> , A. (2025).</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Types of </w:t>
      </w:r>
      <w:proofErr w:type="spellStart"/>
      <w:r>
        <w:rPr>
          <w:rFonts w:eastAsia="Times New Roman"/>
          <w:i/>
          <w:iCs/>
          <w:color w:val="000000"/>
          <w:bdr w:val="single" w:sz="2" w:space="0" w:color="E5E7EB" w:frame="1"/>
        </w:rPr>
        <w:t>Organizational</w:t>
      </w:r>
      <w:proofErr w:type="spellEnd"/>
      <w:r>
        <w:rPr>
          <w:rFonts w:eastAsia="Times New Roman"/>
          <w:i/>
          <w:iCs/>
          <w:color w:val="000000"/>
          <w:bdr w:val="single" w:sz="2" w:space="0" w:color="E5E7EB" w:frame="1"/>
        </w:rPr>
        <w:t xml:space="preserve"> Culture - What’s your style?</w:t>
      </w:r>
      <w:r>
        <w:rPr>
          <w:rStyle w:val="apple-converted-space"/>
          <w:rFonts w:eastAsia="Times New Roman"/>
          <w:color w:val="000000"/>
          <w:shd w:val="clear" w:color="auto" w:fill="FFFFFF"/>
        </w:rPr>
        <w:t> </w:t>
      </w:r>
      <w:proofErr w:type="spellStart"/>
      <w:r>
        <w:rPr>
          <w:rFonts w:eastAsia="Times New Roman"/>
          <w:color w:val="000000"/>
          <w:shd w:val="clear" w:color="auto" w:fill="FFFFFF"/>
        </w:rPr>
        <w:t>Keka</w:t>
      </w:r>
      <w:proofErr w:type="spellEnd"/>
      <w:r>
        <w:rPr>
          <w:rFonts w:eastAsia="Times New Roman"/>
          <w:color w:val="000000"/>
          <w:shd w:val="clear" w:color="auto" w:fill="FFFFFF"/>
        </w:rPr>
        <w:t xml:space="preserve"> HR. </w:t>
      </w:r>
      <w:hyperlink r:id="rId18" w:history="1">
        <w:r w:rsidRPr="00C9650A">
          <w:rPr>
            <w:rStyle w:val="Hyperlink"/>
            <w:rFonts w:eastAsia="Times New Roman"/>
            <w:shd w:val="clear" w:color="auto" w:fill="FFFFFF"/>
          </w:rPr>
          <w:t>https://www.keka.com/types-of-organizational-culture</w:t>
        </w:r>
      </w:hyperlink>
    </w:p>
    <w:p w14:paraId="20F8A161" w14:textId="22D6E002" w:rsidR="00B902CD" w:rsidRDefault="009B6122" w:rsidP="00B902CD">
      <w:pPr>
        <w:rPr>
          <w:rFonts w:eastAsia="Times New Roman"/>
          <w:color w:val="000000"/>
          <w:shd w:val="clear" w:color="auto" w:fill="FFFFFF"/>
        </w:rPr>
      </w:pPr>
      <w:proofErr w:type="spellStart"/>
      <w:r>
        <w:rPr>
          <w:rFonts w:eastAsia="Times New Roman"/>
          <w:color w:val="000000"/>
          <w:shd w:val="clear" w:color="auto" w:fill="FFFFFF"/>
        </w:rPr>
        <w:t>Pappas</w:t>
      </w:r>
      <w:proofErr w:type="spellEnd"/>
      <w:r>
        <w:rPr>
          <w:rFonts w:eastAsia="Times New Roman"/>
          <w:color w:val="000000"/>
          <w:shd w:val="clear" w:color="auto" w:fill="FFFFFF"/>
        </w:rPr>
        <w:t xml:space="preserve">, S., &amp; </w:t>
      </w:r>
      <w:proofErr w:type="spellStart"/>
      <w:r>
        <w:rPr>
          <w:rFonts w:eastAsia="Times New Roman"/>
          <w:color w:val="000000"/>
          <w:shd w:val="clear" w:color="auto" w:fill="FFFFFF"/>
        </w:rPr>
        <w:t>McKelvie</w:t>
      </w:r>
      <w:proofErr w:type="spellEnd"/>
      <w:r>
        <w:rPr>
          <w:rFonts w:eastAsia="Times New Roman"/>
          <w:color w:val="000000"/>
          <w:shd w:val="clear" w:color="auto" w:fill="FFFFFF"/>
        </w:rPr>
        <w:t>, C. (2022, October 17).</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culture?</w:t>
      </w:r>
      <w:r>
        <w:rPr>
          <w:rStyle w:val="apple-converted-space"/>
          <w:rFonts w:eastAsia="Times New Roman"/>
          <w:color w:val="000000"/>
          <w:shd w:val="clear" w:color="auto" w:fill="FFFFFF"/>
        </w:rPr>
        <w:t> </w:t>
      </w:r>
      <w:r>
        <w:rPr>
          <w:rFonts w:eastAsia="Times New Roman"/>
          <w:color w:val="000000"/>
          <w:shd w:val="clear" w:color="auto" w:fill="FFFFFF"/>
        </w:rPr>
        <w:t xml:space="preserve">Live Science. </w:t>
      </w:r>
      <w:hyperlink r:id="rId19" w:history="1">
        <w:r w:rsidRPr="00E35D03">
          <w:rPr>
            <w:rStyle w:val="Hyperlink"/>
            <w:rFonts w:eastAsia="Times New Roman"/>
            <w:shd w:val="clear" w:color="auto" w:fill="FFFFFF"/>
          </w:rPr>
          <w:t>https://www.livescience.com/21478-what-is-culture-definition-of-culture.html</w:t>
        </w:r>
      </w:hyperlink>
    </w:p>
    <w:p w14:paraId="6F70D481" w14:textId="77777777" w:rsidR="009B6122" w:rsidRPr="00B902CD" w:rsidRDefault="009B6122" w:rsidP="00B902CD"/>
    <w:sectPr w:rsidR="009B6122" w:rsidRPr="00B902CD">
      <w:headerReference w:type="default" r:id="rId20"/>
      <w:footerReference w:type="even" r:id="rId21"/>
      <w:footerReference w:type="default" r:id="rId2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F029B" w14:textId="77777777" w:rsidR="00D41ABE" w:rsidRDefault="00D41ABE" w:rsidP="00216AF0">
      <w:pPr>
        <w:spacing w:after="0" w:line="240" w:lineRule="auto"/>
      </w:pPr>
      <w:r>
        <w:separator/>
      </w:r>
    </w:p>
  </w:endnote>
  <w:endnote w:type="continuationSeparator" w:id="0">
    <w:p w14:paraId="3869EFF2" w14:textId="77777777" w:rsidR="00D41ABE" w:rsidRDefault="00D41ABE" w:rsidP="00216AF0">
      <w:pPr>
        <w:spacing w:after="0" w:line="240" w:lineRule="auto"/>
      </w:pPr>
      <w:r>
        <w:continuationSeparator/>
      </w:r>
    </w:p>
  </w:endnote>
  <w:endnote w:type="continuationNotice" w:id="1">
    <w:p w14:paraId="15AD3EC9" w14:textId="77777777" w:rsidR="00D41ABE" w:rsidRDefault="00D41A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1884929"/>
      <w:docPartObj>
        <w:docPartGallery w:val="Page Numbers (Bottom of Page)"/>
        <w:docPartUnique/>
      </w:docPartObj>
    </w:sdtPr>
    <w:sdtEndPr>
      <w:rPr>
        <w:rStyle w:val="PageNumber"/>
      </w:rPr>
    </w:sdtEndPr>
    <w:sdtContent>
      <w:p w14:paraId="4CFCC6A6" w14:textId="5D951344" w:rsidR="004F6817" w:rsidRDefault="004F6817" w:rsidP="0041593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EA8C51" w14:textId="77777777" w:rsidR="004F6817" w:rsidRDefault="004F6817" w:rsidP="00415938">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5CC2838" w14:paraId="042BADCC" w14:textId="77777777" w:rsidTr="75CC2838">
      <w:trPr>
        <w:trHeight w:val="300"/>
      </w:trPr>
      <w:tc>
        <w:tcPr>
          <w:tcW w:w="3120" w:type="dxa"/>
        </w:tcPr>
        <w:p w14:paraId="1C7E927B" w14:textId="0A0FBE25" w:rsidR="75CC2838" w:rsidRDefault="75CC2838" w:rsidP="00415938">
          <w:pPr>
            <w:pStyle w:val="Header"/>
            <w:ind w:left="-115" w:right="360" w:firstLine="360"/>
          </w:pPr>
        </w:p>
      </w:tc>
      <w:tc>
        <w:tcPr>
          <w:tcW w:w="3120" w:type="dxa"/>
        </w:tcPr>
        <w:p w14:paraId="6C9D1D4C" w14:textId="1F75DF67" w:rsidR="75CC2838" w:rsidRDefault="75CC2838" w:rsidP="75CC2838">
          <w:pPr>
            <w:pStyle w:val="Header"/>
            <w:jc w:val="center"/>
          </w:pPr>
        </w:p>
      </w:tc>
      <w:tc>
        <w:tcPr>
          <w:tcW w:w="3120" w:type="dxa"/>
        </w:tcPr>
        <w:p w14:paraId="596F2D0B" w14:textId="58C19BCB" w:rsidR="75CC2838" w:rsidRDefault="75CC2838" w:rsidP="75CC2838">
          <w:pPr>
            <w:pStyle w:val="Header"/>
            <w:ind w:right="-115"/>
            <w:jc w:val="right"/>
          </w:pPr>
        </w:p>
      </w:tc>
    </w:tr>
  </w:tbl>
  <w:p w14:paraId="4E73B554" w14:textId="00F32C5B" w:rsidR="00936B03" w:rsidRDefault="0093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3A4E2" w14:textId="77777777" w:rsidR="00D41ABE" w:rsidRDefault="00D41ABE" w:rsidP="00216AF0">
      <w:pPr>
        <w:spacing w:after="0" w:line="240" w:lineRule="auto"/>
      </w:pPr>
      <w:r>
        <w:separator/>
      </w:r>
    </w:p>
  </w:footnote>
  <w:footnote w:type="continuationSeparator" w:id="0">
    <w:p w14:paraId="08EDAA8C" w14:textId="77777777" w:rsidR="00D41ABE" w:rsidRDefault="00D41ABE" w:rsidP="00216AF0">
      <w:pPr>
        <w:spacing w:after="0" w:line="240" w:lineRule="auto"/>
      </w:pPr>
      <w:r>
        <w:continuationSeparator/>
      </w:r>
    </w:p>
  </w:footnote>
  <w:footnote w:type="continuationNotice" w:id="1">
    <w:p w14:paraId="483A62E7" w14:textId="77777777" w:rsidR="00D41ABE" w:rsidRDefault="00D41A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C018C" w14:textId="4D372161" w:rsidR="00AF2FCE" w:rsidRDefault="00AF2FC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1Bbgv17k" int2:invalidationBookmarkName="" int2:hashCode="qaWBAF6WNNovtB" int2:id="rcxK7bd6">
      <int2:state int2:value="Rejected" int2:type="style"/>
    </int2:bookmark>
    <int2:bookmark int2:bookmarkName="_Int_TzIW5Sls" int2:invalidationBookmarkName="" int2:hashCode="AYsq5xZNqWDiRy" int2:id="rICgrPkB">
      <int2:state int2:value="Rejected" int2:type="style"/>
    </int2:bookmark>
    <int2:bookmark int2:bookmarkName="_Int_wLHfUjiN" int2:invalidationBookmarkName="" int2:hashCode="sped87tuRTFeuJ" int2:id="Lei2dWR7">
      <int2:state int2:value="Rejected" int2:type="style"/>
    </int2:bookmark>
    <int2:bookmark int2:bookmarkName="_Int_bmAwcjL3" int2:invalidationBookmarkName="" int2:hashCode="3mTQ+6VUv/9NW9" int2:id="Z92zVfJp">
      <int2:state int2:value="Rejected" int2:type="style"/>
    </int2:bookmark>
    <int2:bookmark int2:bookmarkName="_Int_NWo5Ny7F" int2:invalidationBookmarkName="" int2:hashCode="gpJuE+Y/V1ls/2" int2:id="UTNtOePD">
      <int2:state int2:value="Rejected" int2:type="style"/>
    </int2:bookmark>
    <int2:bookmark int2:bookmarkName="_Int_22gGpnRF" int2:invalidationBookmarkName="" int2:hashCode="051uur3qTsy1Ie" int2:id="2JUeKCn1">
      <int2:state int2:value="Rejected" int2:type="style"/>
    </int2:bookmark>
    <int2:bookmark int2:bookmarkName="_Int_yUSuhwtR" int2:invalidationBookmarkName="" int2:hashCode="351r0XWD+hEdsL" int2:id="8dHeApmR">
      <int2:state int2:value="Rejected" int2:type="style"/>
    </int2:bookmark>
    <int2:bookmark int2:bookmarkName="_Int_fil3jMRG" int2:invalidationBookmarkName="" int2:hashCode="ss2KGHBEfKpdeg" int2:id="d129ase6">
      <int2:state int2:value="Rejected" int2:type="style"/>
    </int2:bookmark>
    <int2:bookmark int2:bookmarkName="_Int_6Q6qoDYQ" int2:invalidationBookmarkName="" int2:hashCode="yTkOKiwWLzjxrR" int2:id="nINjraFn">
      <int2:state int2:value="Rejected" int2:type="style"/>
    </int2:bookmark>
    <int2:bookmark int2:bookmarkName="_Int_XAUoyUUi" int2:invalidationBookmarkName="" int2:hashCode="tmXrxYSAJ3EMdm" int2:id="T3zBQm9n">
      <int2:state int2:value="Rejected" int2:type="style"/>
    </int2:bookmark>
    <int2:bookmark int2:bookmarkName="_Int_wFRlHhLo" int2:invalidationBookmarkName="" int2:hashCode="YsKTqPpJj2dGn4" int2:id="usPElaOj">
      <int2:state int2:value="Rejected" int2:type="style"/>
    </int2:bookmark>
    <int2:bookmark int2:bookmarkName="_Int_JHWuZP4l" int2:invalidationBookmarkName="" int2:hashCode="3mTQ+6VUv/9NW9" int2:id="t95qENQw">
      <int2:state int2:value="Rejected" int2:type="style"/>
    </int2:bookmark>
    <int2:bookmark int2:bookmarkName="_Int_x6sneca6" int2:invalidationBookmarkName="" int2:hashCode="JXZq8+y0KtuizD" int2:id="HZgjeQOd">
      <int2:state int2:value="Rejected" int2:type="style"/>
    </int2:bookmark>
    <int2:bookmark int2:bookmarkName="_Int_JIFozBuS" int2:invalidationBookmarkName="" int2:hashCode="3mTQ+6VUv/9NW9" int2:id="UFQ3OlH8">
      <int2:state int2:value="Rejected" int2:type="style"/>
    </int2:bookmark>
    <int2:bookmark int2:bookmarkName="_Int_YWUnrDFR" int2:invalidationBookmarkName="" int2:hashCode="chWZ3yXToxRo0B" int2:id="IXzzRJGQ">
      <int2:state int2:value="Rejected" int2:type="style"/>
    </int2:bookmark>
    <int2:bookmark int2:bookmarkName="_Int_yrKiY1bs" int2:invalidationBookmarkName="" int2:hashCode="w941bGVR0ZtsJa" int2:id="zhj4eA6x">
      <int2:state int2:value="Rejected" int2:type="style"/>
    </int2:bookmark>
    <int2:bookmark int2:bookmarkName="_Int_J7HjRQcm" int2:invalidationBookmarkName="" int2:hashCode="JTO+MAAzpVH7WK" int2:id="hYx7Ln6J">
      <int2:state int2:value="Rejected" int2:type="style"/>
    </int2:bookmark>
    <int2:bookmark int2:bookmarkName="_Int_E76zdOoq" int2:invalidationBookmarkName="" int2:hashCode="7qDVn1oJn94Cf+" int2:id="qNejnZbt">
      <int2:state int2:value="Rejected" int2:type="style"/>
    </int2:bookmark>
    <int2:bookmark int2:bookmarkName="_Int_86jgJ1Un" int2:invalidationBookmarkName="" int2:hashCode="Ab/AnEj0xDG1Jr" int2:id="1s628YnK">
      <int2:state int2:value="Rejected" int2:type="style"/>
    </int2:bookmark>
    <int2:bookmark int2:bookmarkName="_Int_ud78Q5Yr" int2:invalidationBookmarkName="" int2:hashCode="EjNJqMl0Q7Mxaa" int2:id="OPnCGnjw">
      <int2:state int2:value="Rejected" int2:type="gram"/>
    </int2:bookmark>
    <int2:bookmark int2:bookmarkName="_Int_WE0iyuqe" int2:invalidationBookmarkName="" int2:hashCode="GK/4Lc/w/ZEwBN" int2:id="6YRPA3lW">
      <int2:state int2:value="Rejected" int2:type="style"/>
    </int2:bookmark>
    <int2:bookmark int2:bookmarkName="_Int_Ty8pW641" int2:invalidationBookmarkName="" int2:hashCode="cThRXE0vt/yt2C" int2:id="8AaAwpSv">
      <int2:state int2:value="Rejected" int2:type="style"/>
    </int2:bookmark>
    <int2:bookmark int2:bookmarkName="_Int_SKsGkPGo" int2:invalidationBookmarkName="" int2:hashCode="Yj52w2qiqIZUIB" int2:id="vhhFmCzZ">
      <int2:state int2:value="Rejected" int2:type="style"/>
    </int2:bookmark>
    <int2:bookmark int2:bookmarkName="_Int_N4I6V8EA" int2:invalidationBookmarkName="" int2:hashCode="1M/teoOtJ1QjaO" int2:id="hfDuuu7c">
      <int2:state int2:value="Rejected" int2:type="style"/>
    </int2:bookmark>
    <int2:bookmark int2:bookmarkName="_Int_CRzBGVvV" int2:invalidationBookmarkName="" int2:hashCode="RSW6g8hKuhpVzm" int2:id="Z0bSRIlH">
      <int2:state int2:value="Rejected" int2:type="style"/>
    </int2:bookmark>
    <int2:bookmark int2:bookmarkName="_Int_8FPbCHyW" int2:invalidationBookmarkName="" int2:hashCode="QhNbFxSkPCsiGV" int2:id="dkdZjz9l">
      <int2:state int2:value="Rejected" int2:type="style"/>
    </int2:bookmark>
    <int2:bookmark int2:bookmarkName="_Int_9htKblzO" int2:invalidationBookmarkName="" int2:hashCode="+uK4uj9l4ldcdf" int2:id="D0VxEG5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48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E5B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F57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C104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9E28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A402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FE443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1353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646B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6B0A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3C5E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855E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0B62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343D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172B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E473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B2135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C125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454B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7875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E001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6674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61121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C210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0A58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0E0F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86274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8E76F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A8D0F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E215F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CD0D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2B226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2BF02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4A84E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3A4B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943B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8856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AE40EB9"/>
    <w:multiLevelType w:val="hybridMultilevel"/>
    <w:tmpl w:val="0B1A3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D0952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225E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E7978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1286B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2240F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28A58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2D354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3263C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5D843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60B5B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9E520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D044E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F733F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20E3C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33721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54327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69A20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9640C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C82D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3F577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5565E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6744E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A1736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B1011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671A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C0259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D954C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E296F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E6D08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FD175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00125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77649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8A10F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ABB2B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D8935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EEC03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FDA10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6109267">
    <w:abstractNumId w:val="12"/>
  </w:num>
  <w:num w:numId="2" w16cid:durableId="1510021611">
    <w:abstractNumId w:val="15"/>
  </w:num>
  <w:num w:numId="3" w16cid:durableId="1541283329">
    <w:abstractNumId w:val="1"/>
  </w:num>
  <w:num w:numId="4" w16cid:durableId="1428696837">
    <w:abstractNumId w:val="72"/>
  </w:num>
  <w:num w:numId="5" w16cid:durableId="176820381">
    <w:abstractNumId w:val="27"/>
  </w:num>
  <w:num w:numId="6" w16cid:durableId="1616936950">
    <w:abstractNumId w:val="49"/>
  </w:num>
  <w:num w:numId="7" w16cid:durableId="976183541">
    <w:abstractNumId w:val="45"/>
  </w:num>
  <w:num w:numId="8" w16cid:durableId="332730526">
    <w:abstractNumId w:val="32"/>
  </w:num>
  <w:num w:numId="9" w16cid:durableId="795607432">
    <w:abstractNumId w:val="71"/>
  </w:num>
  <w:num w:numId="10" w16cid:durableId="963924213">
    <w:abstractNumId w:val="16"/>
  </w:num>
  <w:num w:numId="11" w16cid:durableId="1596327793">
    <w:abstractNumId w:val="66"/>
  </w:num>
  <w:num w:numId="12" w16cid:durableId="1175000988">
    <w:abstractNumId w:val="62"/>
  </w:num>
  <w:num w:numId="13" w16cid:durableId="1031228317">
    <w:abstractNumId w:val="48"/>
  </w:num>
  <w:num w:numId="14" w16cid:durableId="875658127">
    <w:abstractNumId w:val="30"/>
  </w:num>
  <w:num w:numId="15" w16cid:durableId="707723853">
    <w:abstractNumId w:val="57"/>
  </w:num>
  <w:num w:numId="16" w16cid:durableId="1648630250">
    <w:abstractNumId w:val="69"/>
  </w:num>
  <w:num w:numId="17" w16cid:durableId="1989895631">
    <w:abstractNumId w:val="65"/>
  </w:num>
  <w:num w:numId="18" w16cid:durableId="873083899">
    <w:abstractNumId w:val="24"/>
  </w:num>
  <w:num w:numId="19" w16cid:durableId="1379090800">
    <w:abstractNumId w:val="54"/>
  </w:num>
  <w:num w:numId="20" w16cid:durableId="1582060096">
    <w:abstractNumId w:val="60"/>
  </w:num>
  <w:num w:numId="21" w16cid:durableId="1957708310">
    <w:abstractNumId w:val="22"/>
  </w:num>
  <w:num w:numId="22" w16cid:durableId="894583916">
    <w:abstractNumId w:val="20"/>
  </w:num>
  <w:num w:numId="23" w16cid:durableId="1731033896">
    <w:abstractNumId w:val="34"/>
  </w:num>
  <w:num w:numId="24" w16cid:durableId="794326408">
    <w:abstractNumId w:val="9"/>
  </w:num>
  <w:num w:numId="25" w16cid:durableId="648442851">
    <w:abstractNumId w:val="28"/>
  </w:num>
  <w:num w:numId="26" w16cid:durableId="964969139">
    <w:abstractNumId w:val="25"/>
  </w:num>
  <w:num w:numId="27" w16cid:durableId="96566207">
    <w:abstractNumId w:val="4"/>
  </w:num>
  <w:num w:numId="28" w16cid:durableId="1841847124">
    <w:abstractNumId w:val="58"/>
  </w:num>
  <w:num w:numId="29" w16cid:durableId="1206868609">
    <w:abstractNumId w:val="63"/>
  </w:num>
  <w:num w:numId="30" w16cid:durableId="1892572972">
    <w:abstractNumId w:val="40"/>
  </w:num>
  <w:num w:numId="31" w16cid:durableId="1151942952">
    <w:abstractNumId w:val="70"/>
  </w:num>
  <w:num w:numId="32" w16cid:durableId="1845901983">
    <w:abstractNumId w:val="67"/>
  </w:num>
  <w:num w:numId="33" w16cid:durableId="219488327">
    <w:abstractNumId w:val="33"/>
  </w:num>
  <w:num w:numId="34" w16cid:durableId="1548833601">
    <w:abstractNumId w:val="10"/>
  </w:num>
  <w:num w:numId="35" w16cid:durableId="682053855">
    <w:abstractNumId w:val="37"/>
  </w:num>
  <w:num w:numId="36" w16cid:durableId="1996640435">
    <w:abstractNumId w:val="55"/>
  </w:num>
  <w:num w:numId="37" w16cid:durableId="1812747386">
    <w:abstractNumId w:val="29"/>
  </w:num>
  <w:num w:numId="38" w16cid:durableId="768231672">
    <w:abstractNumId w:val="74"/>
  </w:num>
  <w:num w:numId="39" w16cid:durableId="790854468">
    <w:abstractNumId w:val="50"/>
  </w:num>
  <w:num w:numId="40" w16cid:durableId="368185064">
    <w:abstractNumId w:val="18"/>
  </w:num>
  <w:num w:numId="41" w16cid:durableId="1143276255">
    <w:abstractNumId w:val="47"/>
  </w:num>
  <w:num w:numId="42" w16cid:durableId="32387525">
    <w:abstractNumId w:val="41"/>
  </w:num>
  <w:num w:numId="43" w16cid:durableId="875238827">
    <w:abstractNumId w:val="73"/>
  </w:num>
  <w:num w:numId="44" w16cid:durableId="1298604701">
    <w:abstractNumId w:val="52"/>
  </w:num>
  <w:num w:numId="45" w16cid:durableId="1958562901">
    <w:abstractNumId w:val="39"/>
  </w:num>
  <w:num w:numId="46" w16cid:durableId="158935578">
    <w:abstractNumId w:val="23"/>
  </w:num>
  <w:num w:numId="47" w16cid:durableId="369959909">
    <w:abstractNumId w:val="56"/>
  </w:num>
  <w:num w:numId="48" w16cid:durableId="1910536612">
    <w:abstractNumId w:val="17"/>
  </w:num>
  <w:num w:numId="49" w16cid:durableId="1413166603">
    <w:abstractNumId w:val="53"/>
  </w:num>
  <w:num w:numId="50" w16cid:durableId="484664268">
    <w:abstractNumId w:val="64"/>
  </w:num>
  <w:num w:numId="51" w16cid:durableId="988828972">
    <w:abstractNumId w:val="51"/>
  </w:num>
  <w:num w:numId="52" w16cid:durableId="1150057316">
    <w:abstractNumId w:val="8"/>
  </w:num>
  <w:num w:numId="53" w16cid:durableId="1967082199">
    <w:abstractNumId w:val="7"/>
  </w:num>
  <w:num w:numId="54" w16cid:durableId="1730155025">
    <w:abstractNumId w:val="36"/>
  </w:num>
  <w:num w:numId="55" w16cid:durableId="60565587">
    <w:abstractNumId w:val="42"/>
  </w:num>
  <w:num w:numId="56" w16cid:durableId="507135837">
    <w:abstractNumId w:val="61"/>
  </w:num>
  <w:num w:numId="57" w16cid:durableId="726875560">
    <w:abstractNumId w:val="68"/>
  </w:num>
  <w:num w:numId="58" w16cid:durableId="1254704737">
    <w:abstractNumId w:val="11"/>
  </w:num>
  <w:num w:numId="59" w16cid:durableId="836965355">
    <w:abstractNumId w:val="43"/>
  </w:num>
  <w:num w:numId="60" w16cid:durableId="1478523267">
    <w:abstractNumId w:val="5"/>
  </w:num>
  <w:num w:numId="61" w16cid:durableId="90977463">
    <w:abstractNumId w:val="38"/>
  </w:num>
  <w:num w:numId="62" w16cid:durableId="1682197074">
    <w:abstractNumId w:val="3"/>
  </w:num>
  <w:num w:numId="63" w16cid:durableId="1457794746">
    <w:abstractNumId w:val="21"/>
  </w:num>
  <w:num w:numId="64" w16cid:durableId="1193151729">
    <w:abstractNumId w:val="44"/>
  </w:num>
  <w:num w:numId="65" w16cid:durableId="564486377">
    <w:abstractNumId w:val="14"/>
  </w:num>
  <w:num w:numId="66" w16cid:durableId="1865943252">
    <w:abstractNumId w:val="2"/>
  </w:num>
  <w:num w:numId="67" w16cid:durableId="6907056">
    <w:abstractNumId w:val="59"/>
  </w:num>
  <w:num w:numId="68" w16cid:durableId="370811496">
    <w:abstractNumId w:val="0"/>
  </w:num>
  <w:num w:numId="69" w16cid:durableId="1005134067">
    <w:abstractNumId w:val="31"/>
  </w:num>
  <w:num w:numId="70" w16cid:durableId="916748971">
    <w:abstractNumId w:val="46"/>
  </w:num>
  <w:num w:numId="71" w16cid:durableId="1254390499">
    <w:abstractNumId w:val="35"/>
  </w:num>
  <w:num w:numId="72" w16cid:durableId="964428543">
    <w:abstractNumId w:val="26"/>
  </w:num>
  <w:num w:numId="73" w16cid:durableId="1618021376">
    <w:abstractNumId w:val="13"/>
  </w:num>
  <w:num w:numId="74" w16cid:durableId="1897550285">
    <w:abstractNumId w:val="19"/>
  </w:num>
  <w:num w:numId="75" w16cid:durableId="1681665306">
    <w:abstractNumId w:val="6"/>
  </w:num>
  <w:numIdMacAtCleanup w:val="7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316"/>
    <w:rsid w:val="00002300"/>
    <w:rsid w:val="00002A8F"/>
    <w:rsid w:val="00007F60"/>
    <w:rsid w:val="0001249D"/>
    <w:rsid w:val="00012547"/>
    <w:rsid w:val="00012F10"/>
    <w:rsid w:val="00013E64"/>
    <w:rsid w:val="000142DD"/>
    <w:rsid w:val="0001559B"/>
    <w:rsid w:val="00020296"/>
    <w:rsid w:val="00020309"/>
    <w:rsid w:val="00027609"/>
    <w:rsid w:val="0003525B"/>
    <w:rsid w:val="00040EFF"/>
    <w:rsid w:val="00042570"/>
    <w:rsid w:val="00042B91"/>
    <w:rsid w:val="00046E32"/>
    <w:rsid w:val="00053375"/>
    <w:rsid w:val="00055921"/>
    <w:rsid w:val="00056BE0"/>
    <w:rsid w:val="000571C0"/>
    <w:rsid w:val="000572B3"/>
    <w:rsid w:val="00073573"/>
    <w:rsid w:val="00074AEC"/>
    <w:rsid w:val="00080A4D"/>
    <w:rsid w:val="000844C1"/>
    <w:rsid w:val="00084EBC"/>
    <w:rsid w:val="0008678E"/>
    <w:rsid w:val="0008775C"/>
    <w:rsid w:val="0009316E"/>
    <w:rsid w:val="000959E1"/>
    <w:rsid w:val="00095B75"/>
    <w:rsid w:val="000A2B1D"/>
    <w:rsid w:val="000A2E72"/>
    <w:rsid w:val="000A3FAA"/>
    <w:rsid w:val="000A524B"/>
    <w:rsid w:val="000A5536"/>
    <w:rsid w:val="000A65CE"/>
    <w:rsid w:val="000A6C23"/>
    <w:rsid w:val="000A7FFD"/>
    <w:rsid w:val="000B24AE"/>
    <w:rsid w:val="000B2537"/>
    <w:rsid w:val="000B474E"/>
    <w:rsid w:val="000B508C"/>
    <w:rsid w:val="000B6FDB"/>
    <w:rsid w:val="000C08E0"/>
    <w:rsid w:val="000C1EEB"/>
    <w:rsid w:val="000C2FD5"/>
    <w:rsid w:val="000C5442"/>
    <w:rsid w:val="000C644A"/>
    <w:rsid w:val="000D3DBA"/>
    <w:rsid w:val="000D78AD"/>
    <w:rsid w:val="000D78EA"/>
    <w:rsid w:val="000E0298"/>
    <w:rsid w:val="000E17AC"/>
    <w:rsid w:val="000E22A3"/>
    <w:rsid w:val="000E3827"/>
    <w:rsid w:val="000E48C4"/>
    <w:rsid w:val="000E4F90"/>
    <w:rsid w:val="000E7EA5"/>
    <w:rsid w:val="000F1832"/>
    <w:rsid w:val="000F2444"/>
    <w:rsid w:val="000F5B37"/>
    <w:rsid w:val="00102564"/>
    <w:rsid w:val="00105AFE"/>
    <w:rsid w:val="0011087F"/>
    <w:rsid w:val="001154B6"/>
    <w:rsid w:val="00117BD1"/>
    <w:rsid w:val="0012255F"/>
    <w:rsid w:val="00122E27"/>
    <w:rsid w:val="0012368F"/>
    <w:rsid w:val="00125AD3"/>
    <w:rsid w:val="0012787A"/>
    <w:rsid w:val="00130240"/>
    <w:rsid w:val="00131111"/>
    <w:rsid w:val="00133222"/>
    <w:rsid w:val="00134A12"/>
    <w:rsid w:val="001373BE"/>
    <w:rsid w:val="00140E2E"/>
    <w:rsid w:val="00141193"/>
    <w:rsid w:val="00147A91"/>
    <w:rsid w:val="001506C3"/>
    <w:rsid w:val="00152C14"/>
    <w:rsid w:val="00155E7B"/>
    <w:rsid w:val="0015687A"/>
    <w:rsid w:val="00161FF2"/>
    <w:rsid w:val="001630DE"/>
    <w:rsid w:val="00163307"/>
    <w:rsid w:val="001667B2"/>
    <w:rsid w:val="001701EB"/>
    <w:rsid w:val="00174E64"/>
    <w:rsid w:val="001814E2"/>
    <w:rsid w:val="00184685"/>
    <w:rsid w:val="0018490F"/>
    <w:rsid w:val="0018721E"/>
    <w:rsid w:val="00187A1C"/>
    <w:rsid w:val="00187D12"/>
    <w:rsid w:val="00187F4C"/>
    <w:rsid w:val="00192F78"/>
    <w:rsid w:val="001A7F87"/>
    <w:rsid w:val="001B1780"/>
    <w:rsid w:val="001B1D63"/>
    <w:rsid w:val="001B2CC9"/>
    <w:rsid w:val="001B3617"/>
    <w:rsid w:val="001B3A6E"/>
    <w:rsid w:val="001B3E7C"/>
    <w:rsid w:val="001B7B03"/>
    <w:rsid w:val="001C25DC"/>
    <w:rsid w:val="001C46DC"/>
    <w:rsid w:val="001C6A40"/>
    <w:rsid w:val="001D0A67"/>
    <w:rsid w:val="001D50B2"/>
    <w:rsid w:val="001E014A"/>
    <w:rsid w:val="001E5D94"/>
    <w:rsid w:val="001E6A54"/>
    <w:rsid w:val="001E6BBA"/>
    <w:rsid w:val="001E7B6E"/>
    <w:rsid w:val="001F216F"/>
    <w:rsid w:val="001F6C63"/>
    <w:rsid w:val="00205534"/>
    <w:rsid w:val="002134A9"/>
    <w:rsid w:val="00214614"/>
    <w:rsid w:val="00216215"/>
    <w:rsid w:val="00216AF0"/>
    <w:rsid w:val="002254AF"/>
    <w:rsid w:val="00225B5D"/>
    <w:rsid w:val="00226F02"/>
    <w:rsid w:val="00232033"/>
    <w:rsid w:val="00232901"/>
    <w:rsid w:val="002367A3"/>
    <w:rsid w:val="00243FFB"/>
    <w:rsid w:val="00253E84"/>
    <w:rsid w:val="00254899"/>
    <w:rsid w:val="00260EBF"/>
    <w:rsid w:val="00261BFF"/>
    <w:rsid w:val="0026534C"/>
    <w:rsid w:val="00270057"/>
    <w:rsid w:val="00270A0B"/>
    <w:rsid w:val="00271C2A"/>
    <w:rsid w:val="00275F71"/>
    <w:rsid w:val="00286FD9"/>
    <w:rsid w:val="00294C19"/>
    <w:rsid w:val="002958F2"/>
    <w:rsid w:val="002969F0"/>
    <w:rsid w:val="00296CB6"/>
    <w:rsid w:val="002A17D3"/>
    <w:rsid w:val="002A1D77"/>
    <w:rsid w:val="002A371E"/>
    <w:rsid w:val="002A5238"/>
    <w:rsid w:val="002C2F79"/>
    <w:rsid w:val="002C73CF"/>
    <w:rsid w:val="002D109E"/>
    <w:rsid w:val="002D1DE5"/>
    <w:rsid w:val="002D2517"/>
    <w:rsid w:val="002D28B4"/>
    <w:rsid w:val="002D3DF3"/>
    <w:rsid w:val="002D4327"/>
    <w:rsid w:val="002D59B9"/>
    <w:rsid w:val="002E0B26"/>
    <w:rsid w:val="002E1005"/>
    <w:rsid w:val="002E47B7"/>
    <w:rsid w:val="002E53F7"/>
    <w:rsid w:val="002E5D49"/>
    <w:rsid w:val="002E6DFC"/>
    <w:rsid w:val="002F236B"/>
    <w:rsid w:val="002F46E5"/>
    <w:rsid w:val="002F4B20"/>
    <w:rsid w:val="002F5EF6"/>
    <w:rsid w:val="002F603E"/>
    <w:rsid w:val="00304AA2"/>
    <w:rsid w:val="003054D6"/>
    <w:rsid w:val="0030718A"/>
    <w:rsid w:val="003074E4"/>
    <w:rsid w:val="0031334E"/>
    <w:rsid w:val="00320084"/>
    <w:rsid w:val="003243AE"/>
    <w:rsid w:val="00324F2F"/>
    <w:rsid w:val="00330D50"/>
    <w:rsid w:val="00333645"/>
    <w:rsid w:val="00334525"/>
    <w:rsid w:val="00334C7C"/>
    <w:rsid w:val="00335A98"/>
    <w:rsid w:val="00340204"/>
    <w:rsid w:val="00341A3E"/>
    <w:rsid w:val="0034212C"/>
    <w:rsid w:val="0034485E"/>
    <w:rsid w:val="0034664D"/>
    <w:rsid w:val="003577FD"/>
    <w:rsid w:val="00360878"/>
    <w:rsid w:val="00363EAA"/>
    <w:rsid w:val="00367159"/>
    <w:rsid w:val="00370185"/>
    <w:rsid w:val="00371895"/>
    <w:rsid w:val="003805FE"/>
    <w:rsid w:val="003850AD"/>
    <w:rsid w:val="00387196"/>
    <w:rsid w:val="003918D9"/>
    <w:rsid w:val="003A27F9"/>
    <w:rsid w:val="003A39E1"/>
    <w:rsid w:val="003A42F4"/>
    <w:rsid w:val="003B42D4"/>
    <w:rsid w:val="003B5C99"/>
    <w:rsid w:val="003C2DAE"/>
    <w:rsid w:val="003C2EBB"/>
    <w:rsid w:val="003C5200"/>
    <w:rsid w:val="003D3694"/>
    <w:rsid w:val="003D58E1"/>
    <w:rsid w:val="003D642D"/>
    <w:rsid w:val="003D6E25"/>
    <w:rsid w:val="003D7D04"/>
    <w:rsid w:val="003E1E2A"/>
    <w:rsid w:val="003E3807"/>
    <w:rsid w:val="003E4259"/>
    <w:rsid w:val="003E6831"/>
    <w:rsid w:val="003E7893"/>
    <w:rsid w:val="003F1AFF"/>
    <w:rsid w:val="003F2F86"/>
    <w:rsid w:val="003F35CF"/>
    <w:rsid w:val="003F4984"/>
    <w:rsid w:val="003F7A0D"/>
    <w:rsid w:val="0040034E"/>
    <w:rsid w:val="004019B7"/>
    <w:rsid w:val="00401C9E"/>
    <w:rsid w:val="00407F89"/>
    <w:rsid w:val="004132F0"/>
    <w:rsid w:val="00414B05"/>
    <w:rsid w:val="00415938"/>
    <w:rsid w:val="0041633B"/>
    <w:rsid w:val="004202EB"/>
    <w:rsid w:val="0042111A"/>
    <w:rsid w:val="004211C5"/>
    <w:rsid w:val="00422797"/>
    <w:rsid w:val="004257FD"/>
    <w:rsid w:val="00426551"/>
    <w:rsid w:val="00426F82"/>
    <w:rsid w:val="004314D0"/>
    <w:rsid w:val="00433947"/>
    <w:rsid w:val="00433EC4"/>
    <w:rsid w:val="0043451D"/>
    <w:rsid w:val="00435326"/>
    <w:rsid w:val="00437BC9"/>
    <w:rsid w:val="00443576"/>
    <w:rsid w:val="00444000"/>
    <w:rsid w:val="00446ACD"/>
    <w:rsid w:val="00447EF8"/>
    <w:rsid w:val="004510E2"/>
    <w:rsid w:val="00452A32"/>
    <w:rsid w:val="00454575"/>
    <w:rsid w:val="004574E9"/>
    <w:rsid w:val="004600D9"/>
    <w:rsid w:val="004617B3"/>
    <w:rsid w:val="00463371"/>
    <w:rsid w:val="0047372C"/>
    <w:rsid w:val="00477EC7"/>
    <w:rsid w:val="00480B94"/>
    <w:rsid w:val="00490467"/>
    <w:rsid w:val="00490C56"/>
    <w:rsid w:val="00491CA1"/>
    <w:rsid w:val="004946E0"/>
    <w:rsid w:val="00494F8F"/>
    <w:rsid w:val="00495810"/>
    <w:rsid w:val="0049649C"/>
    <w:rsid w:val="004A3E03"/>
    <w:rsid w:val="004A44BF"/>
    <w:rsid w:val="004A69EB"/>
    <w:rsid w:val="004B3B6A"/>
    <w:rsid w:val="004B419A"/>
    <w:rsid w:val="004B61A8"/>
    <w:rsid w:val="004C6D36"/>
    <w:rsid w:val="004D2682"/>
    <w:rsid w:val="004D516F"/>
    <w:rsid w:val="004D7D4A"/>
    <w:rsid w:val="004E09F3"/>
    <w:rsid w:val="004E15AA"/>
    <w:rsid w:val="004E4EA0"/>
    <w:rsid w:val="004E61E3"/>
    <w:rsid w:val="004F43F3"/>
    <w:rsid w:val="004F5B71"/>
    <w:rsid w:val="004F5CA4"/>
    <w:rsid w:val="004F6817"/>
    <w:rsid w:val="005014A1"/>
    <w:rsid w:val="0050150E"/>
    <w:rsid w:val="00502238"/>
    <w:rsid w:val="005039C8"/>
    <w:rsid w:val="005043FF"/>
    <w:rsid w:val="00505CAF"/>
    <w:rsid w:val="00507CE2"/>
    <w:rsid w:val="00510E9A"/>
    <w:rsid w:val="00515F5F"/>
    <w:rsid w:val="005218EF"/>
    <w:rsid w:val="00522E3A"/>
    <w:rsid w:val="00526AA8"/>
    <w:rsid w:val="00526BA9"/>
    <w:rsid w:val="00530672"/>
    <w:rsid w:val="00532E9C"/>
    <w:rsid w:val="0053320C"/>
    <w:rsid w:val="005342A6"/>
    <w:rsid w:val="005352F4"/>
    <w:rsid w:val="005378CD"/>
    <w:rsid w:val="005404A1"/>
    <w:rsid w:val="00543BC1"/>
    <w:rsid w:val="00545AA4"/>
    <w:rsid w:val="00546C67"/>
    <w:rsid w:val="0055318F"/>
    <w:rsid w:val="00553EE7"/>
    <w:rsid w:val="00560DF8"/>
    <w:rsid w:val="00562C64"/>
    <w:rsid w:val="00564DFC"/>
    <w:rsid w:val="00566426"/>
    <w:rsid w:val="00566ACE"/>
    <w:rsid w:val="00570F92"/>
    <w:rsid w:val="00571053"/>
    <w:rsid w:val="00572C63"/>
    <w:rsid w:val="00577AC2"/>
    <w:rsid w:val="005907AF"/>
    <w:rsid w:val="00591F74"/>
    <w:rsid w:val="005938DF"/>
    <w:rsid w:val="00594ED1"/>
    <w:rsid w:val="005A0F56"/>
    <w:rsid w:val="005A2BC2"/>
    <w:rsid w:val="005A39E3"/>
    <w:rsid w:val="005A78FA"/>
    <w:rsid w:val="005C0B0E"/>
    <w:rsid w:val="005C2B7A"/>
    <w:rsid w:val="005C3EA7"/>
    <w:rsid w:val="005C735A"/>
    <w:rsid w:val="005D05BD"/>
    <w:rsid w:val="005D3B9E"/>
    <w:rsid w:val="005D6562"/>
    <w:rsid w:val="005DA533"/>
    <w:rsid w:val="005E0504"/>
    <w:rsid w:val="005E4F11"/>
    <w:rsid w:val="005E5F9E"/>
    <w:rsid w:val="005F3CD2"/>
    <w:rsid w:val="005F3F68"/>
    <w:rsid w:val="005F42BF"/>
    <w:rsid w:val="00601125"/>
    <w:rsid w:val="00606FD3"/>
    <w:rsid w:val="00611DAD"/>
    <w:rsid w:val="00612C1E"/>
    <w:rsid w:val="00614C28"/>
    <w:rsid w:val="00617E74"/>
    <w:rsid w:val="00621125"/>
    <w:rsid w:val="006225D8"/>
    <w:rsid w:val="006248AC"/>
    <w:rsid w:val="00634492"/>
    <w:rsid w:val="00634D6E"/>
    <w:rsid w:val="00640B6E"/>
    <w:rsid w:val="00641B2E"/>
    <w:rsid w:val="0064342D"/>
    <w:rsid w:val="00650266"/>
    <w:rsid w:val="00653045"/>
    <w:rsid w:val="0065470B"/>
    <w:rsid w:val="006553E4"/>
    <w:rsid w:val="00656C54"/>
    <w:rsid w:val="00660802"/>
    <w:rsid w:val="00660F72"/>
    <w:rsid w:val="006611DC"/>
    <w:rsid w:val="006662C5"/>
    <w:rsid w:val="006757A4"/>
    <w:rsid w:val="00675A9F"/>
    <w:rsid w:val="00675BAD"/>
    <w:rsid w:val="006762A4"/>
    <w:rsid w:val="00680927"/>
    <w:rsid w:val="00681E60"/>
    <w:rsid w:val="0068508B"/>
    <w:rsid w:val="0069329A"/>
    <w:rsid w:val="00693309"/>
    <w:rsid w:val="0069338F"/>
    <w:rsid w:val="00694952"/>
    <w:rsid w:val="006970BF"/>
    <w:rsid w:val="006A4B1E"/>
    <w:rsid w:val="006A54B2"/>
    <w:rsid w:val="006B073B"/>
    <w:rsid w:val="006B34E2"/>
    <w:rsid w:val="006B4849"/>
    <w:rsid w:val="006B59B3"/>
    <w:rsid w:val="006B5BD1"/>
    <w:rsid w:val="006C15DC"/>
    <w:rsid w:val="006C5184"/>
    <w:rsid w:val="006C53C7"/>
    <w:rsid w:val="006C5F28"/>
    <w:rsid w:val="006C7356"/>
    <w:rsid w:val="006D4702"/>
    <w:rsid w:val="006E0F8F"/>
    <w:rsid w:val="006E2D5B"/>
    <w:rsid w:val="006E400D"/>
    <w:rsid w:val="006E62F0"/>
    <w:rsid w:val="006F1EC8"/>
    <w:rsid w:val="006F2F63"/>
    <w:rsid w:val="006F4B21"/>
    <w:rsid w:val="006F5C4E"/>
    <w:rsid w:val="006F77A1"/>
    <w:rsid w:val="0070329B"/>
    <w:rsid w:val="007049EA"/>
    <w:rsid w:val="007062B0"/>
    <w:rsid w:val="00710524"/>
    <w:rsid w:val="007143AB"/>
    <w:rsid w:val="00716412"/>
    <w:rsid w:val="00716ABA"/>
    <w:rsid w:val="00717F72"/>
    <w:rsid w:val="0072467E"/>
    <w:rsid w:val="007271A5"/>
    <w:rsid w:val="00734CD1"/>
    <w:rsid w:val="0073713D"/>
    <w:rsid w:val="00745DC4"/>
    <w:rsid w:val="00747B1B"/>
    <w:rsid w:val="0075095C"/>
    <w:rsid w:val="00756948"/>
    <w:rsid w:val="007607C0"/>
    <w:rsid w:val="00760A9D"/>
    <w:rsid w:val="00764D86"/>
    <w:rsid w:val="00774181"/>
    <w:rsid w:val="007764B1"/>
    <w:rsid w:val="00784244"/>
    <w:rsid w:val="007865F0"/>
    <w:rsid w:val="007867C5"/>
    <w:rsid w:val="007928C9"/>
    <w:rsid w:val="00792909"/>
    <w:rsid w:val="007A0740"/>
    <w:rsid w:val="007A349A"/>
    <w:rsid w:val="007A4DA8"/>
    <w:rsid w:val="007A52D2"/>
    <w:rsid w:val="007B0AE3"/>
    <w:rsid w:val="007B1321"/>
    <w:rsid w:val="007B1F40"/>
    <w:rsid w:val="007B2D9C"/>
    <w:rsid w:val="007B30AB"/>
    <w:rsid w:val="007B4DF1"/>
    <w:rsid w:val="007C4276"/>
    <w:rsid w:val="007C7914"/>
    <w:rsid w:val="007D18E2"/>
    <w:rsid w:val="007D38B9"/>
    <w:rsid w:val="007D4693"/>
    <w:rsid w:val="007E0157"/>
    <w:rsid w:val="007E3F44"/>
    <w:rsid w:val="007E42A0"/>
    <w:rsid w:val="007E43CB"/>
    <w:rsid w:val="007E5F99"/>
    <w:rsid w:val="007E6BF7"/>
    <w:rsid w:val="007E7A42"/>
    <w:rsid w:val="007F2041"/>
    <w:rsid w:val="007F2246"/>
    <w:rsid w:val="007F4F6F"/>
    <w:rsid w:val="008009D9"/>
    <w:rsid w:val="00804F51"/>
    <w:rsid w:val="0080586B"/>
    <w:rsid w:val="008104A4"/>
    <w:rsid w:val="00810983"/>
    <w:rsid w:val="00813954"/>
    <w:rsid w:val="00816827"/>
    <w:rsid w:val="00820BC3"/>
    <w:rsid w:val="00826A9E"/>
    <w:rsid w:val="00833C6D"/>
    <w:rsid w:val="008340FF"/>
    <w:rsid w:val="00840398"/>
    <w:rsid w:val="008410B9"/>
    <w:rsid w:val="00843C7F"/>
    <w:rsid w:val="00846CAF"/>
    <w:rsid w:val="0085102D"/>
    <w:rsid w:val="00851544"/>
    <w:rsid w:val="00852946"/>
    <w:rsid w:val="00853E94"/>
    <w:rsid w:val="008554B1"/>
    <w:rsid w:val="008604D7"/>
    <w:rsid w:val="00862109"/>
    <w:rsid w:val="008662B2"/>
    <w:rsid w:val="008724D8"/>
    <w:rsid w:val="00872E15"/>
    <w:rsid w:val="00872E1A"/>
    <w:rsid w:val="00873088"/>
    <w:rsid w:val="008758CF"/>
    <w:rsid w:val="00876A94"/>
    <w:rsid w:val="00880A20"/>
    <w:rsid w:val="00884BB0"/>
    <w:rsid w:val="008851DC"/>
    <w:rsid w:val="0088707F"/>
    <w:rsid w:val="00887570"/>
    <w:rsid w:val="00892F82"/>
    <w:rsid w:val="008948D7"/>
    <w:rsid w:val="00894ED9"/>
    <w:rsid w:val="00897CB4"/>
    <w:rsid w:val="008A0E04"/>
    <w:rsid w:val="008A2371"/>
    <w:rsid w:val="008A5070"/>
    <w:rsid w:val="008B5C98"/>
    <w:rsid w:val="008B6145"/>
    <w:rsid w:val="008C0525"/>
    <w:rsid w:val="008C1E94"/>
    <w:rsid w:val="008D1BA4"/>
    <w:rsid w:val="008D4744"/>
    <w:rsid w:val="008E1072"/>
    <w:rsid w:val="008E26A9"/>
    <w:rsid w:val="008E3D83"/>
    <w:rsid w:val="008E75B9"/>
    <w:rsid w:val="008E783F"/>
    <w:rsid w:val="008F0F88"/>
    <w:rsid w:val="008F2505"/>
    <w:rsid w:val="008F273D"/>
    <w:rsid w:val="008F2E9B"/>
    <w:rsid w:val="009026E1"/>
    <w:rsid w:val="00910F0F"/>
    <w:rsid w:val="00910F19"/>
    <w:rsid w:val="00915D02"/>
    <w:rsid w:val="00916833"/>
    <w:rsid w:val="00916AD0"/>
    <w:rsid w:val="0091739A"/>
    <w:rsid w:val="0091744A"/>
    <w:rsid w:val="00917987"/>
    <w:rsid w:val="00921EBB"/>
    <w:rsid w:val="00922846"/>
    <w:rsid w:val="009249BC"/>
    <w:rsid w:val="00926D43"/>
    <w:rsid w:val="00927997"/>
    <w:rsid w:val="00935F0E"/>
    <w:rsid w:val="00936B03"/>
    <w:rsid w:val="0094264C"/>
    <w:rsid w:val="00945769"/>
    <w:rsid w:val="00947489"/>
    <w:rsid w:val="009479BA"/>
    <w:rsid w:val="00950235"/>
    <w:rsid w:val="00953256"/>
    <w:rsid w:val="00953731"/>
    <w:rsid w:val="0095392B"/>
    <w:rsid w:val="009560B1"/>
    <w:rsid w:val="00956EB8"/>
    <w:rsid w:val="009570BF"/>
    <w:rsid w:val="00960345"/>
    <w:rsid w:val="00962B2E"/>
    <w:rsid w:val="00964471"/>
    <w:rsid w:val="00964E0F"/>
    <w:rsid w:val="009669C2"/>
    <w:rsid w:val="00970B4A"/>
    <w:rsid w:val="00974301"/>
    <w:rsid w:val="00974D12"/>
    <w:rsid w:val="009815C7"/>
    <w:rsid w:val="009846E0"/>
    <w:rsid w:val="00987B25"/>
    <w:rsid w:val="00990525"/>
    <w:rsid w:val="009905ED"/>
    <w:rsid w:val="00990A7C"/>
    <w:rsid w:val="00991B44"/>
    <w:rsid w:val="00994CD0"/>
    <w:rsid w:val="00996B52"/>
    <w:rsid w:val="009A0753"/>
    <w:rsid w:val="009A0E20"/>
    <w:rsid w:val="009A2708"/>
    <w:rsid w:val="009A3DCF"/>
    <w:rsid w:val="009A4B75"/>
    <w:rsid w:val="009A56FB"/>
    <w:rsid w:val="009B1BF2"/>
    <w:rsid w:val="009B51E3"/>
    <w:rsid w:val="009B5DAA"/>
    <w:rsid w:val="009B6122"/>
    <w:rsid w:val="009C088A"/>
    <w:rsid w:val="009C525A"/>
    <w:rsid w:val="009C6015"/>
    <w:rsid w:val="009C6EF5"/>
    <w:rsid w:val="009D0957"/>
    <w:rsid w:val="009D294F"/>
    <w:rsid w:val="009D536A"/>
    <w:rsid w:val="009E1538"/>
    <w:rsid w:val="009E15C6"/>
    <w:rsid w:val="009E21FB"/>
    <w:rsid w:val="009E2D53"/>
    <w:rsid w:val="009E52B2"/>
    <w:rsid w:val="009E53BA"/>
    <w:rsid w:val="009E6F20"/>
    <w:rsid w:val="009F21A9"/>
    <w:rsid w:val="009F4316"/>
    <w:rsid w:val="009F4E5E"/>
    <w:rsid w:val="009F5693"/>
    <w:rsid w:val="009F56E9"/>
    <w:rsid w:val="009F6376"/>
    <w:rsid w:val="009F6472"/>
    <w:rsid w:val="00A01B9D"/>
    <w:rsid w:val="00A1328A"/>
    <w:rsid w:val="00A14B63"/>
    <w:rsid w:val="00A20787"/>
    <w:rsid w:val="00A27D02"/>
    <w:rsid w:val="00A30074"/>
    <w:rsid w:val="00A303E2"/>
    <w:rsid w:val="00A356E4"/>
    <w:rsid w:val="00A36A88"/>
    <w:rsid w:val="00A40046"/>
    <w:rsid w:val="00A42649"/>
    <w:rsid w:val="00A458A4"/>
    <w:rsid w:val="00A45D3B"/>
    <w:rsid w:val="00A50FCC"/>
    <w:rsid w:val="00A544BC"/>
    <w:rsid w:val="00A56616"/>
    <w:rsid w:val="00A57596"/>
    <w:rsid w:val="00A75229"/>
    <w:rsid w:val="00A7656C"/>
    <w:rsid w:val="00A76B4C"/>
    <w:rsid w:val="00A8116B"/>
    <w:rsid w:val="00A819F3"/>
    <w:rsid w:val="00A82308"/>
    <w:rsid w:val="00A82488"/>
    <w:rsid w:val="00A84758"/>
    <w:rsid w:val="00A86A58"/>
    <w:rsid w:val="00A90619"/>
    <w:rsid w:val="00A939D1"/>
    <w:rsid w:val="00A95A0D"/>
    <w:rsid w:val="00A96E3C"/>
    <w:rsid w:val="00AA0974"/>
    <w:rsid w:val="00AA38E3"/>
    <w:rsid w:val="00AA5DC6"/>
    <w:rsid w:val="00AB24CE"/>
    <w:rsid w:val="00AB7769"/>
    <w:rsid w:val="00AC1B00"/>
    <w:rsid w:val="00AC22A3"/>
    <w:rsid w:val="00AC36F3"/>
    <w:rsid w:val="00AC5216"/>
    <w:rsid w:val="00AD667B"/>
    <w:rsid w:val="00AD6DDE"/>
    <w:rsid w:val="00AD71A5"/>
    <w:rsid w:val="00AE0411"/>
    <w:rsid w:val="00AE0772"/>
    <w:rsid w:val="00AE41E0"/>
    <w:rsid w:val="00AE6F5C"/>
    <w:rsid w:val="00AE7A02"/>
    <w:rsid w:val="00AF27E7"/>
    <w:rsid w:val="00AF2966"/>
    <w:rsid w:val="00AF2FCE"/>
    <w:rsid w:val="00AF39D8"/>
    <w:rsid w:val="00AF63C4"/>
    <w:rsid w:val="00B02274"/>
    <w:rsid w:val="00B0364C"/>
    <w:rsid w:val="00B1232E"/>
    <w:rsid w:val="00B1246E"/>
    <w:rsid w:val="00B14BEB"/>
    <w:rsid w:val="00B20B2D"/>
    <w:rsid w:val="00B2182E"/>
    <w:rsid w:val="00B234D3"/>
    <w:rsid w:val="00B23D49"/>
    <w:rsid w:val="00B257CF"/>
    <w:rsid w:val="00B26313"/>
    <w:rsid w:val="00B3377A"/>
    <w:rsid w:val="00B3443A"/>
    <w:rsid w:val="00B377AE"/>
    <w:rsid w:val="00B37C9D"/>
    <w:rsid w:val="00B44F4A"/>
    <w:rsid w:val="00B45EF7"/>
    <w:rsid w:val="00B479F1"/>
    <w:rsid w:val="00B61350"/>
    <w:rsid w:val="00B6324B"/>
    <w:rsid w:val="00B65797"/>
    <w:rsid w:val="00B709B3"/>
    <w:rsid w:val="00B71905"/>
    <w:rsid w:val="00B72A37"/>
    <w:rsid w:val="00B7336A"/>
    <w:rsid w:val="00B76226"/>
    <w:rsid w:val="00B777E4"/>
    <w:rsid w:val="00B82B09"/>
    <w:rsid w:val="00B902CD"/>
    <w:rsid w:val="00B93494"/>
    <w:rsid w:val="00B957E7"/>
    <w:rsid w:val="00B9598B"/>
    <w:rsid w:val="00B95EC2"/>
    <w:rsid w:val="00BA58AF"/>
    <w:rsid w:val="00BA7F5D"/>
    <w:rsid w:val="00BC0C08"/>
    <w:rsid w:val="00BC2910"/>
    <w:rsid w:val="00BC7721"/>
    <w:rsid w:val="00BD3D5C"/>
    <w:rsid w:val="00BD483C"/>
    <w:rsid w:val="00BD7EE1"/>
    <w:rsid w:val="00BE3476"/>
    <w:rsid w:val="00BE34FE"/>
    <w:rsid w:val="00BE3EB4"/>
    <w:rsid w:val="00BE7411"/>
    <w:rsid w:val="00BF0D0D"/>
    <w:rsid w:val="00BF1752"/>
    <w:rsid w:val="00BF4FFA"/>
    <w:rsid w:val="00BF5658"/>
    <w:rsid w:val="00BF5C4A"/>
    <w:rsid w:val="00C000C2"/>
    <w:rsid w:val="00C017F7"/>
    <w:rsid w:val="00C061ED"/>
    <w:rsid w:val="00C0640B"/>
    <w:rsid w:val="00C07EE5"/>
    <w:rsid w:val="00C13BE9"/>
    <w:rsid w:val="00C145EF"/>
    <w:rsid w:val="00C172A2"/>
    <w:rsid w:val="00C214B3"/>
    <w:rsid w:val="00C2248A"/>
    <w:rsid w:val="00C22A86"/>
    <w:rsid w:val="00C24CA9"/>
    <w:rsid w:val="00C30E33"/>
    <w:rsid w:val="00C31881"/>
    <w:rsid w:val="00C32C78"/>
    <w:rsid w:val="00C360A7"/>
    <w:rsid w:val="00C37C40"/>
    <w:rsid w:val="00C40D73"/>
    <w:rsid w:val="00C4218C"/>
    <w:rsid w:val="00C43636"/>
    <w:rsid w:val="00C43E3E"/>
    <w:rsid w:val="00C46A3B"/>
    <w:rsid w:val="00C51188"/>
    <w:rsid w:val="00C51540"/>
    <w:rsid w:val="00C5799D"/>
    <w:rsid w:val="00C57E7F"/>
    <w:rsid w:val="00C60BF3"/>
    <w:rsid w:val="00C62F47"/>
    <w:rsid w:val="00C653A4"/>
    <w:rsid w:val="00C6727C"/>
    <w:rsid w:val="00C7108F"/>
    <w:rsid w:val="00C73F76"/>
    <w:rsid w:val="00C75EF1"/>
    <w:rsid w:val="00C76F9C"/>
    <w:rsid w:val="00C8055E"/>
    <w:rsid w:val="00C80732"/>
    <w:rsid w:val="00C82A12"/>
    <w:rsid w:val="00C82C30"/>
    <w:rsid w:val="00C83E67"/>
    <w:rsid w:val="00C853D8"/>
    <w:rsid w:val="00C918DF"/>
    <w:rsid w:val="00CA0F14"/>
    <w:rsid w:val="00CA15D7"/>
    <w:rsid w:val="00CA1743"/>
    <w:rsid w:val="00CA7759"/>
    <w:rsid w:val="00CB30AE"/>
    <w:rsid w:val="00CB5DE5"/>
    <w:rsid w:val="00CB6EC7"/>
    <w:rsid w:val="00CC1577"/>
    <w:rsid w:val="00CC232F"/>
    <w:rsid w:val="00CC4739"/>
    <w:rsid w:val="00CC4F89"/>
    <w:rsid w:val="00CC64F3"/>
    <w:rsid w:val="00CC71EE"/>
    <w:rsid w:val="00CD2507"/>
    <w:rsid w:val="00CD4303"/>
    <w:rsid w:val="00CD6B3C"/>
    <w:rsid w:val="00CE0D3A"/>
    <w:rsid w:val="00CE41EB"/>
    <w:rsid w:val="00CF07A1"/>
    <w:rsid w:val="00CF346E"/>
    <w:rsid w:val="00CF528C"/>
    <w:rsid w:val="00CF6775"/>
    <w:rsid w:val="00D067D7"/>
    <w:rsid w:val="00D06DC2"/>
    <w:rsid w:val="00D10329"/>
    <w:rsid w:val="00D1078D"/>
    <w:rsid w:val="00D13936"/>
    <w:rsid w:val="00D1507D"/>
    <w:rsid w:val="00D16F59"/>
    <w:rsid w:val="00D208B9"/>
    <w:rsid w:val="00D209DD"/>
    <w:rsid w:val="00D24D51"/>
    <w:rsid w:val="00D319FB"/>
    <w:rsid w:val="00D34B16"/>
    <w:rsid w:val="00D35222"/>
    <w:rsid w:val="00D371D9"/>
    <w:rsid w:val="00D37591"/>
    <w:rsid w:val="00D41620"/>
    <w:rsid w:val="00D41ABE"/>
    <w:rsid w:val="00D41C15"/>
    <w:rsid w:val="00D431CE"/>
    <w:rsid w:val="00D433F8"/>
    <w:rsid w:val="00D47401"/>
    <w:rsid w:val="00D571B1"/>
    <w:rsid w:val="00D614E0"/>
    <w:rsid w:val="00D6648F"/>
    <w:rsid w:val="00D671CA"/>
    <w:rsid w:val="00D70CD6"/>
    <w:rsid w:val="00D71B4A"/>
    <w:rsid w:val="00D74910"/>
    <w:rsid w:val="00D74B8E"/>
    <w:rsid w:val="00D83FBD"/>
    <w:rsid w:val="00D87CA4"/>
    <w:rsid w:val="00D90F3C"/>
    <w:rsid w:val="00D9370F"/>
    <w:rsid w:val="00D941A2"/>
    <w:rsid w:val="00D96EA6"/>
    <w:rsid w:val="00D97B46"/>
    <w:rsid w:val="00DA064E"/>
    <w:rsid w:val="00DA15D6"/>
    <w:rsid w:val="00DA39F0"/>
    <w:rsid w:val="00DA3A55"/>
    <w:rsid w:val="00DA67E1"/>
    <w:rsid w:val="00DB029C"/>
    <w:rsid w:val="00DB245A"/>
    <w:rsid w:val="00DB4C23"/>
    <w:rsid w:val="00DC647A"/>
    <w:rsid w:val="00DC67DC"/>
    <w:rsid w:val="00DD393F"/>
    <w:rsid w:val="00DD49E3"/>
    <w:rsid w:val="00DD63EC"/>
    <w:rsid w:val="00DD6E41"/>
    <w:rsid w:val="00DE0F38"/>
    <w:rsid w:val="00DE13B0"/>
    <w:rsid w:val="00DE235D"/>
    <w:rsid w:val="00DE3C2E"/>
    <w:rsid w:val="00DE57F6"/>
    <w:rsid w:val="00DE6FB6"/>
    <w:rsid w:val="00DF3EF7"/>
    <w:rsid w:val="00DF6A11"/>
    <w:rsid w:val="00E10E69"/>
    <w:rsid w:val="00E17909"/>
    <w:rsid w:val="00E21210"/>
    <w:rsid w:val="00E30CCD"/>
    <w:rsid w:val="00E30D25"/>
    <w:rsid w:val="00E31ACD"/>
    <w:rsid w:val="00E341AA"/>
    <w:rsid w:val="00E342A1"/>
    <w:rsid w:val="00E34EF8"/>
    <w:rsid w:val="00E36F7E"/>
    <w:rsid w:val="00E37A9A"/>
    <w:rsid w:val="00E41977"/>
    <w:rsid w:val="00E43E24"/>
    <w:rsid w:val="00E46C5D"/>
    <w:rsid w:val="00E51A70"/>
    <w:rsid w:val="00E5361E"/>
    <w:rsid w:val="00E53C7C"/>
    <w:rsid w:val="00E56EE0"/>
    <w:rsid w:val="00E619CB"/>
    <w:rsid w:val="00E6219A"/>
    <w:rsid w:val="00E626A8"/>
    <w:rsid w:val="00E66934"/>
    <w:rsid w:val="00E73F1D"/>
    <w:rsid w:val="00E82A6A"/>
    <w:rsid w:val="00E837CC"/>
    <w:rsid w:val="00E83B71"/>
    <w:rsid w:val="00E877EE"/>
    <w:rsid w:val="00E93CDC"/>
    <w:rsid w:val="00E94143"/>
    <w:rsid w:val="00EA17BA"/>
    <w:rsid w:val="00EA1E99"/>
    <w:rsid w:val="00EA4FAD"/>
    <w:rsid w:val="00EA6C0A"/>
    <w:rsid w:val="00EB1E39"/>
    <w:rsid w:val="00EB2A69"/>
    <w:rsid w:val="00EB30BD"/>
    <w:rsid w:val="00EC3CD2"/>
    <w:rsid w:val="00EC3E8D"/>
    <w:rsid w:val="00EC4863"/>
    <w:rsid w:val="00EC76C1"/>
    <w:rsid w:val="00ED426A"/>
    <w:rsid w:val="00ED594C"/>
    <w:rsid w:val="00ED778D"/>
    <w:rsid w:val="00EE1B2E"/>
    <w:rsid w:val="00EE3419"/>
    <w:rsid w:val="00EE70A8"/>
    <w:rsid w:val="00EE7A24"/>
    <w:rsid w:val="00EF2C22"/>
    <w:rsid w:val="00EF5AA1"/>
    <w:rsid w:val="00EF6294"/>
    <w:rsid w:val="00EF6FEF"/>
    <w:rsid w:val="00F01304"/>
    <w:rsid w:val="00F03FDE"/>
    <w:rsid w:val="00F04237"/>
    <w:rsid w:val="00F04497"/>
    <w:rsid w:val="00F06F0F"/>
    <w:rsid w:val="00F0787B"/>
    <w:rsid w:val="00F14EC8"/>
    <w:rsid w:val="00F1528B"/>
    <w:rsid w:val="00F16EBF"/>
    <w:rsid w:val="00F21D2C"/>
    <w:rsid w:val="00F2205D"/>
    <w:rsid w:val="00F2690A"/>
    <w:rsid w:val="00F272E6"/>
    <w:rsid w:val="00F31935"/>
    <w:rsid w:val="00F34747"/>
    <w:rsid w:val="00F37581"/>
    <w:rsid w:val="00F43B1F"/>
    <w:rsid w:val="00F4494D"/>
    <w:rsid w:val="00F45AE8"/>
    <w:rsid w:val="00F514E7"/>
    <w:rsid w:val="00F55E12"/>
    <w:rsid w:val="00F56CC3"/>
    <w:rsid w:val="00F651D9"/>
    <w:rsid w:val="00F67060"/>
    <w:rsid w:val="00F70C35"/>
    <w:rsid w:val="00F720E2"/>
    <w:rsid w:val="00F73088"/>
    <w:rsid w:val="00F742B7"/>
    <w:rsid w:val="00F76344"/>
    <w:rsid w:val="00F77869"/>
    <w:rsid w:val="00F8140A"/>
    <w:rsid w:val="00F84677"/>
    <w:rsid w:val="00F9078E"/>
    <w:rsid w:val="00F9181D"/>
    <w:rsid w:val="00F94B0E"/>
    <w:rsid w:val="00F958DE"/>
    <w:rsid w:val="00F96C8C"/>
    <w:rsid w:val="00F96E7F"/>
    <w:rsid w:val="00FA0294"/>
    <w:rsid w:val="00FA09C8"/>
    <w:rsid w:val="00FA282C"/>
    <w:rsid w:val="00FB030F"/>
    <w:rsid w:val="00FB14A2"/>
    <w:rsid w:val="00FB3B21"/>
    <w:rsid w:val="00FB4D5B"/>
    <w:rsid w:val="00FB5B8C"/>
    <w:rsid w:val="00FB6BFC"/>
    <w:rsid w:val="00FC129E"/>
    <w:rsid w:val="00FC28F5"/>
    <w:rsid w:val="00FC5279"/>
    <w:rsid w:val="00FC691B"/>
    <w:rsid w:val="00FD0F2F"/>
    <w:rsid w:val="00FD113A"/>
    <w:rsid w:val="00FD35BE"/>
    <w:rsid w:val="00FD6F93"/>
    <w:rsid w:val="00FE0A1F"/>
    <w:rsid w:val="00FE4B91"/>
    <w:rsid w:val="00FE59D4"/>
    <w:rsid w:val="00FF0AAE"/>
    <w:rsid w:val="00FF3DAD"/>
    <w:rsid w:val="00FF4D3B"/>
    <w:rsid w:val="00FF5962"/>
    <w:rsid w:val="00FF6C6C"/>
    <w:rsid w:val="0105F81B"/>
    <w:rsid w:val="011A865A"/>
    <w:rsid w:val="01C2162D"/>
    <w:rsid w:val="022CA4B3"/>
    <w:rsid w:val="023F33F6"/>
    <w:rsid w:val="047E85F1"/>
    <w:rsid w:val="047F056E"/>
    <w:rsid w:val="04D9621C"/>
    <w:rsid w:val="04DE8ADD"/>
    <w:rsid w:val="051488BA"/>
    <w:rsid w:val="0591A3DF"/>
    <w:rsid w:val="05AEE1CB"/>
    <w:rsid w:val="0636BAC7"/>
    <w:rsid w:val="06C28657"/>
    <w:rsid w:val="07241BD2"/>
    <w:rsid w:val="076011A3"/>
    <w:rsid w:val="0769A881"/>
    <w:rsid w:val="07B39A20"/>
    <w:rsid w:val="07C95686"/>
    <w:rsid w:val="08C56005"/>
    <w:rsid w:val="08D522CC"/>
    <w:rsid w:val="09260105"/>
    <w:rsid w:val="09A02D55"/>
    <w:rsid w:val="0A5FBC7C"/>
    <w:rsid w:val="0A697B03"/>
    <w:rsid w:val="0BC4BBAE"/>
    <w:rsid w:val="0BEADF2B"/>
    <w:rsid w:val="0C2CC003"/>
    <w:rsid w:val="0D0541F0"/>
    <w:rsid w:val="0D7847B5"/>
    <w:rsid w:val="0D841A21"/>
    <w:rsid w:val="0E294AFE"/>
    <w:rsid w:val="0EC4CDA5"/>
    <w:rsid w:val="108A2B81"/>
    <w:rsid w:val="10ECFF77"/>
    <w:rsid w:val="114024DC"/>
    <w:rsid w:val="11F8AF29"/>
    <w:rsid w:val="132884A1"/>
    <w:rsid w:val="13E88313"/>
    <w:rsid w:val="14654618"/>
    <w:rsid w:val="14F29EE7"/>
    <w:rsid w:val="159F544F"/>
    <w:rsid w:val="15FF19AA"/>
    <w:rsid w:val="1621F4F8"/>
    <w:rsid w:val="1630C142"/>
    <w:rsid w:val="16AC0FAF"/>
    <w:rsid w:val="170CFC8E"/>
    <w:rsid w:val="1732E281"/>
    <w:rsid w:val="173F4A54"/>
    <w:rsid w:val="17E44795"/>
    <w:rsid w:val="18167A75"/>
    <w:rsid w:val="18BBF438"/>
    <w:rsid w:val="18C6364D"/>
    <w:rsid w:val="191FDDEA"/>
    <w:rsid w:val="192F21C2"/>
    <w:rsid w:val="1A0330D8"/>
    <w:rsid w:val="1A30ADC2"/>
    <w:rsid w:val="1A5B3EDC"/>
    <w:rsid w:val="1C27B8EA"/>
    <w:rsid w:val="1C562991"/>
    <w:rsid w:val="1C59EF71"/>
    <w:rsid w:val="1C65D3B7"/>
    <w:rsid w:val="1E38C7FE"/>
    <w:rsid w:val="1F781574"/>
    <w:rsid w:val="1FEA2F55"/>
    <w:rsid w:val="20A2E7A0"/>
    <w:rsid w:val="20DCD688"/>
    <w:rsid w:val="21A0D71C"/>
    <w:rsid w:val="22368C9D"/>
    <w:rsid w:val="2281AAB9"/>
    <w:rsid w:val="22E75F59"/>
    <w:rsid w:val="2372F9A2"/>
    <w:rsid w:val="23D7327C"/>
    <w:rsid w:val="2454CCAE"/>
    <w:rsid w:val="24891D0F"/>
    <w:rsid w:val="248BCC15"/>
    <w:rsid w:val="24D2C504"/>
    <w:rsid w:val="250BE5E8"/>
    <w:rsid w:val="2581E900"/>
    <w:rsid w:val="259BCA43"/>
    <w:rsid w:val="26EB046A"/>
    <w:rsid w:val="283B4DBF"/>
    <w:rsid w:val="28463347"/>
    <w:rsid w:val="2871A475"/>
    <w:rsid w:val="28B6A682"/>
    <w:rsid w:val="28BCADC5"/>
    <w:rsid w:val="28C7BB86"/>
    <w:rsid w:val="29C8C584"/>
    <w:rsid w:val="29F57AA3"/>
    <w:rsid w:val="2A923FDE"/>
    <w:rsid w:val="2AD17B31"/>
    <w:rsid w:val="2B175DEC"/>
    <w:rsid w:val="2B4434B8"/>
    <w:rsid w:val="2BBC4262"/>
    <w:rsid w:val="2BE1A5E1"/>
    <w:rsid w:val="2C429990"/>
    <w:rsid w:val="2C4F5534"/>
    <w:rsid w:val="2D66B271"/>
    <w:rsid w:val="2D8FF507"/>
    <w:rsid w:val="2DBF4985"/>
    <w:rsid w:val="2DEF0BED"/>
    <w:rsid w:val="2E5DE42A"/>
    <w:rsid w:val="2E640C3B"/>
    <w:rsid w:val="2EBAD8F5"/>
    <w:rsid w:val="2F001FD2"/>
    <w:rsid w:val="2F17EBBD"/>
    <w:rsid w:val="306AB9A3"/>
    <w:rsid w:val="30A424F2"/>
    <w:rsid w:val="3184626E"/>
    <w:rsid w:val="318B847A"/>
    <w:rsid w:val="33316007"/>
    <w:rsid w:val="350D733B"/>
    <w:rsid w:val="359CC245"/>
    <w:rsid w:val="35D2E6E0"/>
    <w:rsid w:val="35FF1F52"/>
    <w:rsid w:val="3758C4C6"/>
    <w:rsid w:val="3900B5F4"/>
    <w:rsid w:val="3902A6DA"/>
    <w:rsid w:val="394032DB"/>
    <w:rsid w:val="395BA0EA"/>
    <w:rsid w:val="3D40399E"/>
    <w:rsid w:val="3D76365B"/>
    <w:rsid w:val="3DFCE10D"/>
    <w:rsid w:val="3E673767"/>
    <w:rsid w:val="3F0C4D0A"/>
    <w:rsid w:val="3F6735A1"/>
    <w:rsid w:val="3FF6BE37"/>
    <w:rsid w:val="40A44255"/>
    <w:rsid w:val="40B56B4F"/>
    <w:rsid w:val="4235B2A2"/>
    <w:rsid w:val="43191EE0"/>
    <w:rsid w:val="43FC7EC1"/>
    <w:rsid w:val="459D22CD"/>
    <w:rsid w:val="45D7080B"/>
    <w:rsid w:val="466794E7"/>
    <w:rsid w:val="46AD671A"/>
    <w:rsid w:val="470D70F8"/>
    <w:rsid w:val="472E9023"/>
    <w:rsid w:val="47930421"/>
    <w:rsid w:val="47C855A6"/>
    <w:rsid w:val="483D3064"/>
    <w:rsid w:val="48E380BC"/>
    <w:rsid w:val="495A66EC"/>
    <w:rsid w:val="497F4FB6"/>
    <w:rsid w:val="497FC60C"/>
    <w:rsid w:val="4C872E5A"/>
    <w:rsid w:val="4D18BA32"/>
    <w:rsid w:val="4D516D48"/>
    <w:rsid w:val="4DA7F8D5"/>
    <w:rsid w:val="4E3C27A1"/>
    <w:rsid w:val="4E639828"/>
    <w:rsid w:val="4E8B9F2E"/>
    <w:rsid w:val="4F9CD7C9"/>
    <w:rsid w:val="4FAAB0E4"/>
    <w:rsid w:val="4FE991A4"/>
    <w:rsid w:val="51BCD24F"/>
    <w:rsid w:val="5294D83E"/>
    <w:rsid w:val="5299549E"/>
    <w:rsid w:val="539567D2"/>
    <w:rsid w:val="53EEEC07"/>
    <w:rsid w:val="54238065"/>
    <w:rsid w:val="54480056"/>
    <w:rsid w:val="54E8DDCE"/>
    <w:rsid w:val="5504D8D2"/>
    <w:rsid w:val="55B84D01"/>
    <w:rsid w:val="55CF9F5E"/>
    <w:rsid w:val="5649485B"/>
    <w:rsid w:val="58362084"/>
    <w:rsid w:val="58BFA8A4"/>
    <w:rsid w:val="59460BD8"/>
    <w:rsid w:val="5966F4AD"/>
    <w:rsid w:val="5981B01C"/>
    <w:rsid w:val="59BFD999"/>
    <w:rsid w:val="5B9CBE6B"/>
    <w:rsid w:val="5BA33555"/>
    <w:rsid w:val="5CEDB6C4"/>
    <w:rsid w:val="5D2B3B6B"/>
    <w:rsid w:val="5D6976F7"/>
    <w:rsid w:val="5E5D67AA"/>
    <w:rsid w:val="5F250162"/>
    <w:rsid w:val="5F62FA5C"/>
    <w:rsid w:val="5FAD0A3E"/>
    <w:rsid w:val="62461653"/>
    <w:rsid w:val="626B9344"/>
    <w:rsid w:val="62F5E4D3"/>
    <w:rsid w:val="62FC81F6"/>
    <w:rsid w:val="630B702C"/>
    <w:rsid w:val="632EA8D0"/>
    <w:rsid w:val="6345C509"/>
    <w:rsid w:val="63D5F707"/>
    <w:rsid w:val="63F140E0"/>
    <w:rsid w:val="6438022B"/>
    <w:rsid w:val="6484A7C4"/>
    <w:rsid w:val="64A4FDE4"/>
    <w:rsid w:val="6530ADFF"/>
    <w:rsid w:val="65983D53"/>
    <w:rsid w:val="65E601D2"/>
    <w:rsid w:val="6639E152"/>
    <w:rsid w:val="672B8A38"/>
    <w:rsid w:val="67F26961"/>
    <w:rsid w:val="681F934D"/>
    <w:rsid w:val="692E758B"/>
    <w:rsid w:val="6931758D"/>
    <w:rsid w:val="696EB332"/>
    <w:rsid w:val="6A3BA5A7"/>
    <w:rsid w:val="6B6E49E5"/>
    <w:rsid w:val="6D05F53D"/>
    <w:rsid w:val="6DEF473A"/>
    <w:rsid w:val="6F6B740A"/>
    <w:rsid w:val="7020DE64"/>
    <w:rsid w:val="7027BEFD"/>
    <w:rsid w:val="7038A67A"/>
    <w:rsid w:val="706CD48B"/>
    <w:rsid w:val="714C1C58"/>
    <w:rsid w:val="71651D92"/>
    <w:rsid w:val="7173D607"/>
    <w:rsid w:val="718FF686"/>
    <w:rsid w:val="71E5274F"/>
    <w:rsid w:val="71F3E9E5"/>
    <w:rsid w:val="72D93202"/>
    <w:rsid w:val="730EB668"/>
    <w:rsid w:val="73304BB9"/>
    <w:rsid w:val="733799BD"/>
    <w:rsid w:val="7350BE38"/>
    <w:rsid w:val="73F2888D"/>
    <w:rsid w:val="740B3498"/>
    <w:rsid w:val="742688B9"/>
    <w:rsid w:val="74A52520"/>
    <w:rsid w:val="759E6E77"/>
    <w:rsid w:val="75C0FDC2"/>
    <w:rsid w:val="75CC2838"/>
    <w:rsid w:val="75D05809"/>
    <w:rsid w:val="7665F291"/>
    <w:rsid w:val="7706B0DB"/>
    <w:rsid w:val="78BF5657"/>
    <w:rsid w:val="79367A42"/>
    <w:rsid w:val="79F13A9C"/>
    <w:rsid w:val="7AAA3E52"/>
    <w:rsid w:val="7AE3C0C2"/>
    <w:rsid w:val="7AE86486"/>
    <w:rsid w:val="7B248BCE"/>
    <w:rsid w:val="7B40BCF4"/>
    <w:rsid w:val="7BBA0590"/>
    <w:rsid w:val="7CD5B359"/>
    <w:rsid w:val="7D5CA84A"/>
    <w:rsid w:val="7E061A5D"/>
    <w:rsid w:val="7E241A3C"/>
    <w:rsid w:val="7F29C170"/>
    <w:rsid w:val="7F63F508"/>
    <w:rsid w:val="7F93BDF4"/>
    <w:rsid w:val="7FCBCFC6"/>
    <w:rsid w:val="7FCE72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0B78"/>
  <w15:docId w15:val="{D4DEA072-9D30-F144-827E-B98B3695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table" w:customStyle="1" w:styleId="a7">
    <w:basedOn w:val="TableNormal"/>
    <w:pPr>
      <w:spacing w:after="0" w:line="240" w:lineRule="auto"/>
    </w:pPr>
    <w:tblPr>
      <w:tblStyleRowBandSize w:val="1"/>
      <w:tblStyleColBandSize w:val="1"/>
      <w:tblCellMar>
        <w:left w:w="115" w:type="dxa"/>
        <w:right w:w="115" w:type="dxa"/>
      </w:tblCellMar>
    </w:tblPr>
  </w:style>
  <w:style w:type="table" w:customStyle="1" w:styleId="a8">
    <w:basedOn w:val="TableNormal"/>
    <w:pPr>
      <w:spacing w:after="0" w:line="240" w:lineRule="auto"/>
    </w:pPr>
    <w:tblPr>
      <w:tblStyleRowBandSize w:val="1"/>
      <w:tblStyleColBandSize w:val="1"/>
      <w:tblCellMar>
        <w:left w:w="115" w:type="dxa"/>
        <w:right w:w="115" w:type="dxa"/>
      </w:tblCellMar>
    </w:tblPr>
  </w:style>
  <w:style w:type="table" w:customStyle="1" w:styleId="a9">
    <w:basedOn w:val="TableNormal"/>
    <w:pPr>
      <w:spacing w:after="0" w:line="240" w:lineRule="auto"/>
    </w:pPr>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16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AF0"/>
  </w:style>
  <w:style w:type="paragraph" w:styleId="Footer">
    <w:name w:val="footer"/>
    <w:basedOn w:val="Normal"/>
    <w:link w:val="FooterChar"/>
    <w:uiPriority w:val="99"/>
    <w:unhideWhenUsed/>
    <w:rsid w:val="00216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AF0"/>
  </w:style>
  <w:style w:type="paragraph" w:styleId="ListParagraph">
    <w:name w:val="List Paragraph"/>
    <w:basedOn w:val="Normal"/>
    <w:uiPriority w:val="34"/>
    <w:qFormat/>
    <w:rsid w:val="00B71905"/>
    <w:pPr>
      <w:ind w:left="720"/>
      <w:contextualSpacing/>
    </w:pPr>
  </w:style>
  <w:style w:type="character" w:customStyle="1" w:styleId="font111">
    <w:name w:val="font111"/>
    <w:basedOn w:val="DefaultParagraphFont"/>
    <w:rsid w:val="002D1DE5"/>
    <w:rPr>
      <w:rFonts w:ascii="Arial" w:hAnsi="Arial" w:cs="Arial" w:hint="default"/>
      <w:b/>
      <w:bCs/>
      <w:i w:val="0"/>
      <w:iCs w:val="0"/>
      <w:strike w:val="0"/>
      <w:dstrike w:val="0"/>
      <w:color w:val="FF0000"/>
      <w:sz w:val="16"/>
      <w:szCs w:val="16"/>
      <w:u w:val="none"/>
      <w:effect w:val="none"/>
    </w:rPr>
  </w:style>
  <w:style w:type="character" w:customStyle="1" w:styleId="font61">
    <w:name w:val="font61"/>
    <w:basedOn w:val="DefaultParagraphFont"/>
    <w:rsid w:val="002D1DE5"/>
    <w:rPr>
      <w:rFonts w:ascii="Arial" w:hAnsi="Arial" w:cs="Arial" w:hint="default"/>
      <w:b/>
      <w:bCs/>
      <w:i w:val="0"/>
      <w:iCs w:val="0"/>
      <w:strike w:val="0"/>
      <w:dstrike w:val="0"/>
      <w:color w:val="000000"/>
      <w:sz w:val="16"/>
      <w:szCs w:val="16"/>
      <w:u w:val="none"/>
      <w:effect w:val="none"/>
    </w:rPr>
  </w:style>
  <w:style w:type="character" w:customStyle="1" w:styleId="font101">
    <w:name w:val="font101"/>
    <w:basedOn w:val="DefaultParagraphFont"/>
    <w:rsid w:val="002D1DE5"/>
    <w:rPr>
      <w:rFonts w:ascii="Arial" w:hAnsi="Arial" w:cs="Arial" w:hint="default"/>
      <w:b w:val="0"/>
      <w:bCs w:val="0"/>
      <w:i w:val="0"/>
      <w:iCs w:val="0"/>
      <w:strike w:val="0"/>
      <w:dstrike w:val="0"/>
      <w:color w:val="000000"/>
      <w:sz w:val="18"/>
      <w:szCs w:val="18"/>
      <w:u w:val="none"/>
      <w:effect w:val="none"/>
    </w:rPr>
  </w:style>
  <w:style w:type="character" w:customStyle="1" w:styleId="font01">
    <w:name w:val="font01"/>
    <w:basedOn w:val="DefaultParagraphFont"/>
    <w:rsid w:val="002D1DE5"/>
    <w:rPr>
      <w:rFonts w:ascii="Calibri" w:hAnsi="Calibri" w:hint="default"/>
      <w:b w:val="0"/>
      <w:bCs w:val="0"/>
      <w:i w:val="0"/>
      <w:iCs w:val="0"/>
      <w:strike w:val="0"/>
      <w:dstrike w:val="0"/>
      <w:color w:val="000000"/>
      <w:sz w:val="22"/>
      <w:szCs w:val="22"/>
      <w:u w:val="none"/>
      <w:effect w:val="none"/>
    </w:rPr>
  </w:style>
  <w:style w:type="character" w:customStyle="1" w:styleId="font141">
    <w:name w:val="font141"/>
    <w:basedOn w:val="DefaultParagraphFont"/>
    <w:rsid w:val="002D1DE5"/>
    <w:rPr>
      <w:rFonts w:ascii="Calibri" w:hAnsi="Calibri" w:hint="default"/>
      <w:b w:val="0"/>
      <w:bCs w:val="0"/>
      <w:i w:val="0"/>
      <w:iCs w:val="0"/>
      <w:strike w:val="0"/>
      <w:dstrike w:val="0"/>
      <w:color w:val="000000"/>
      <w:sz w:val="20"/>
      <w:szCs w:val="20"/>
      <w:u w:val="none"/>
      <w:effect w:val="none"/>
    </w:rPr>
  </w:style>
  <w:style w:type="character" w:customStyle="1" w:styleId="font151">
    <w:name w:val="font151"/>
    <w:basedOn w:val="DefaultParagraphFont"/>
    <w:rsid w:val="002D1DE5"/>
    <w:rPr>
      <w:rFonts w:ascii="Arial" w:hAnsi="Arial" w:cs="Arial" w:hint="default"/>
      <w:b w:val="0"/>
      <w:bCs w:val="0"/>
      <w:i w:val="0"/>
      <w:iCs w:val="0"/>
      <w:strike w:val="0"/>
      <w:dstrike w:val="0"/>
      <w:color w:val="000000"/>
      <w:sz w:val="20"/>
      <w:szCs w:val="20"/>
      <w:u w:val="none"/>
      <w:effect w:val="none"/>
    </w:rPr>
  </w:style>
  <w:style w:type="character" w:customStyle="1" w:styleId="font131">
    <w:name w:val="font131"/>
    <w:basedOn w:val="DefaultParagraphFont"/>
    <w:rsid w:val="002D1DE5"/>
    <w:rPr>
      <w:rFonts w:ascii="Arial" w:hAnsi="Arial" w:cs="Arial" w:hint="default"/>
      <w:b/>
      <w:bCs/>
      <w:i w:val="0"/>
      <w:iCs w:val="0"/>
      <w:strike w:val="0"/>
      <w:dstrike w:val="0"/>
      <w:color w:val="000000"/>
      <w:sz w:val="20"/>
      <w:szCs w:val="20"/>
      <w:u w:val="none"/>
      <w:effect w:val="none"/>
    </w:rPr>
  </w:style>
  <w:style w:type="character" w:customStyle="1" w:styleId="font51">
    <w:name w:val="font51"/>
    <w:basedOn w:val="DefaultParagraphFont"/>
    <w:rsid w:val="002D1DE5"/>
    <w:rPr>
      <w:rFonts w:ascii="Calibri" w:hAnsi="Calibri" w:hint="default"/>
      <w:b/>
      <w:bCs/>
      <w:i w:val="0"/>
      <w:iCs w:val="0"/>
      <w:strike w:val="0"/>
      <w:dstrike w:val="0"/>
      <w:color w:val="000000"/>
      <w:sz w:val="22"/>
      <w:szCs w:val="22"/>
      <w:u w:val="none"/>
      <w:effect w:val="none"/>
    </w:rPr>
  </w:style>
  <w:style w:type="character" w:customStyle="1" w:styleId="apple-converted-space">
    <w:name w:val="apple-converted-space"/>
    <w:basedOn w:val="DefaultParagraphFont"/>
    <w:rsid w:val="001630DE"/>
  </w:style>
  <w:style w:type="character" w:styleId="Hyperlink">
    <w:name w:val="Hyperlink"/>
    <w:basedOn w:val="DefaultParagraphFont"/>
    <w:uiPriority w:val="99"/>
    <w:unhideWhenUsed/>
    <w:rsid w:val="00F16EBF"/>
    <w:rPr>
      <w:color w:val="0000FF" w:themeColor="hyperlink"/>
      <w:u w:val="single"/>
    </w:rPr>
  </w:style>
  <w:style w:type="character" w:styleId="UnresolvedMention">
    <w:name w:val="Unresolved Mention"/>
    <w:basedOn w:val="DefaultParagraphFont"/>
    <w:uiPriority w:val="99"/>
    <w:semiHidden/>
    <w:unhideWhenUsed/>
    <w:rsid w:val="00F16EBF"/>
    <w:rPr>
      <w:color w:val="605E5C"/>
      <w:shd w:val="clear" w:color="auto" w:fill="E1DFDD"/>
    </w:rPr>
  </w:style>
  <w:style w:type="table" w:styleId="TableGrid">
    <w:name w:val="Table Grid"/>
    <w:basedOn w:val="TableNormal"/>
    <w:uiPriority w:val="39"/>
    <w:rsid w:val="00095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54575"/>
    <w:rPr>
      <w:b/>
      <w:sz w:val="28"/>
      <w:szCs w:val="28"/>
    </w:rPr>
  </w:style>
  <w:style w:type="character" w:styleId="Emphasis">
    <w:name w:val="Emphasis"/>
    <w:basedOn w:val="DefaultParagraphFont"/>
    <w:uiPriority w:val="20"/>
    <w:qFormat/>
    <w:rsid w:val="00454575"/>
    <w:rPr>
      <w:i/>
      <w:iCs/>
    </w:rPr>
  </w:style>
  <w:style w:type="paragraph" w:styleId="TOC1">
    <w:name w:val="toc 1"/>
    <w:basedOn w:val="Normal"/>
    <w:next w:val="Normal"/>
    <w:autoRedefine/>
    <w:uiPriority w:val="39"/>
    <w:unhideWhenUsed/>
    <w:rsid w:val="00184685"/>
    <w:pPr>
      <w:spacing w:after="100"/>
    </w:pPr>
  </w:style>
  <w:style w:type="paragraph" w:styleId="TOC2">
    <w:name w:val="toc 2"/>
    <w:basedOn w:val="Normal"/>
    <w:next w:val="Normal"/>
    <w:autoRedefine/>
    <w:uiPriority w:val="39"/>
    <w:unhideWhenUsed/>
    <w:rsid w:val="00184685"/>
    <w:pPr>
      <w:spacing w:after="100"/>
      <w:ind w:left="220"/>
    </w:pPr>
  </w:style>
  <w:style w:type="paragraph" w:styleId="TOC3">
    <w:name w:val="toc 3"/>
    <w:basedOn w:val="Normal"/>
    <w:next w:val="Normal"/>
    <w:autoRedefine/>
    <w:uiPriority w:val="39"/>
    <w:unhideWhenUsed/>
    <w:rsid w:val="00184685"/>
    <w:pPr>
      <w:spacing w:after="100"/>
      <w:ind w:left="440"/>
    </w:pPr>
  </w:style>
  <w:style w:type="character" w:customStyle="1" w:styleId="m5tqyf">
    <w:name w:val="m5tqyf"/>
    <w:basedOn w:val="DefaultParagraphFont"/>
    <w:rsid w:val="00A819F3"/>
  </w:style>
  <w:style w:type="character" w:customStyle="1" w:styleId="uv3um">
    <w:name w:val="uv3um"/>
    <w:basedOn w:val="DefaultParagraphFont"/>
    <w:rsid w:val="008F0F88"/>
  </w:style>
  <w:style w:type="character" w:styleId="Strong">
    <w:name w:val="Strong"/>
    <w:basedOn w:val="DefaultParagraphFont"/>
    <w:uiPriority w:val="22"/>
    <w:qFormat/>
    <w:rsid w:val="002F4B20"/>
    <w:rPr>
      <w:b/>
      <w:bCs/>
    </w:rPr>
  </w:style>
  <w:style w:type="character" w:customStyle="1" w:styleId="Heading2Char">
    <w:name w:val="Heading 2 Char"/>
    <w:basedOn w:val="DefaultParagraphFont"/>
    <w:link w:val="Heading2"/>
    <w:uiPriority w:val="9"/>
    <w:rsid w:val="00FA282C"/>
    <w:rPr>
      <w:color w:val="2E75B5"/>
      <w:sz w:val="26"/>
      <w:szCs w:val="26"/>
    </w:rPr>
  </w:style>
  <w:style w:type="paragraph" w:styleId="NormalWeb">
    <w:name w:val="Normal (Web)"/>
    <w:basedOn w:val="Normal"/>
    <w:uiPriority w:val="99"/>
    <w:semiHidden/>
    <w:unhideWhenUsed/>
    <w:rsid w:val="00FA28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vkekvd">
    <w:name w:val="vkekvd"/>
    <w:basedOn w:val="DefaultParagraphFont"/>
    <w:rsid w:val="0091739A"/>
  </w:style>
  <w:style w:type="character" w:styleId="FollowedHyperlink">
    <w:name w:val="FollowedHyperlink"/>
    <w:basedOn w:val="DefaultParagraphFont"/>
    <w:uiPriority w:val="99"/>
    <w:semiHidden/>
    <w:unhideWhenUsed/>
    <w:rsid w:val="002F46E5"/>
    <w:rPr>
      <w:color w:val="800080" w:themeColor="followedHyperlink"/>
      <w:u w:val="single"/>
    </w:rPr>
  </w:style>
  <w:style w:type="character" w:customStyle="1" w:styleId="Heading1Char">
    <w:name w:val="Heading 1 Char"/>
    <w:basedOn w:val="DefaultParagraphFont"/>
    <w:link w:val="Heading1"/>
    <w:uiPriority w:val="9"/>
    <w:rsid w:val="00FE4B91"/>
    <w:rPr>
      <w:color w:val="2E75B5"/>
      <w:sz w:val="32"/>
      <w:szCs w:val="32"/>
    </w:rPr>
  </w:style>
  <w:style w:type="character" w:styleId="PageNumber">
    <w:name w:val="page number"/>
    <w:basedOn w:val="DefaultParagraphFont"/>
    <w:uiPriority w:val="99"/>
    <w:semiHidden/>
    <w:unhideWhenUsed/>
    <w:rsid w:val="004F6817"/>
  </w:style>
  <w:style w:type="paragraph" w:styleId="FootnoteText">
    <w:name w:val="footnote text"/>
    <w:basedOn w:val="Normal"/>
    <w:link w:val="FootnoteTextChar"/>
    <w:uiPriority w:val="99"/>
    <w:semiHidden/>
    <w:unhideWhenUsed/>
    <w:rsid w:val="00A939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39D1"/>
    <w:rPr>
      <w:sz w:val="20"/>
      <w:szCs w:val="20"/>
    </w:rPr>
  </w:style>
  <w:style w:type="character" w:styleId="FootnoteReference">
    <w:name w:val="footnote reference"/>
    <w:basedOn w:val="DefaultParagraphFont"/>
    <w:uiPriority w:val="99"/>
    <w:semiHidden/>
    <w:unhideWhenUsed/>
    <w:rsid w:val="00A939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9320">
      <w:bodyDiv w:val="1"/>
      <w:marLeft w:val="0"/>
      <w:marRight w:val="0"/>
      <w:marTop w:val="0"/>
      <w:marBottom w:val="0"/>
      <w:divBdr>
        <w:top w:val="none" w:sz="0" w:space="0" w:color="auto"/>
        <w:left w:val="none" w:sz="0" w:space="0" w:color="auto"/>
        <w:bottom w:val="none" w:sz="0" w:space="0" w:color="auto"/>
        <w:right w:val="none" w:sz="0" w:space="0" w:color="auto"/>
      </w:divBdr>
      <w:divsChild>
        <w:div w:id="95251721">
          <w:marLeft w:val="0"/>
          <w:marRight w:val="0"/>
          <w:marTop w:val="0"/>
          <w:marBottom w:val="0"/>
          <w:divBdr>
            <w:top w:val="none" w:sz="0" w:space="0" w:color="auto"/>
            <w:left w:val="none" w:sz="0" w:space="0" w:color="auto"/>
            <w:bottom w:val="none" w:sz="0" w:space="0" w:color="auto"/>
            <w:right w:val="none" w:sz="0" w:space="0" w:color="auto"/>
          </w:divBdr>
          <w:divsChild>
            <w:div w:id="915749758">
              <w:marLeft w:val="0"/>
              <w:marRight w:val="0"/>
              <w:marTop w:val="0"/>
              <w:marBottom w:val="0"/>
              <w:divBdr>
                <w:top w:val="none" w:sz="0" w:space="0" w:color="auto"/>
                <w:left w:val="none" w:sz="0" w:space="0" w:color="auto"/>
                <w:bottom w:val="none" w:sz="0" w:space="0" w:color="auto"/>
                <w:right w:val="none" w:sz="0" w:space="0" w:color="auto"/>
              </w:divBdr>
              <w:divsChild>
                <w:div w:id="2069720587">
                  <w:marLeft w:val="0"/>
                  <w:marRight w:val="0"/>
                  <w:marTop w:val="0"/>
                  <w:marBottom w:val="0"/>
                  <w:divBdr>
                    <w:top w:val="none" w:sz="0" w:space="0" w:color="auto"/>
                    <w:left w:val="none" w:sz="0" w:space="0" w:color="auto"/>
                    <w:bottom w:val="none" w:sz="0" w:space="0" w:color="auto"/>
                    <w:right w:val="none" w:sz="0" w:space="0" w:color="auto"/>
                  </w:divBdr>
                  <w:divsChild>
                    <w:div w:id="2064599876">
                      <w:marLeft w:val="0"/>
                      <w:marRight w:val="0"/>
                      <w:marTop w:val="0"/>
                      <w:marBottom w:val="0"/>
                      <w:divBdr>
                        <w:top w:val="none" w:sz="0" w:space="0" w:color="auto"/>
                        <w:left w:val="none" w:sz="0" w:space="0" w:color="auto"/>
                        <w:bottom w:val="none" w:sz="0" w:space="0" w:color="auto"/>
                        <w:right w:val="none" w:sz="0" w:space="0" w:color="auto"/>
                      </w:divBdr>
                    </w:div>
                    <w:div w:id="394163571">
                      <w:marLeft w:val="0"/>
                      <w:marRight w:val="0"/>
                      <w:marTop w:val="0"/>
                      <w:marBottom w:val="0"/>
                      <w:divBdr>
                        <w:top w:val="none" w:sz="0" w:space="0" w:color="auto"/>
                        <w:left w:val="none" w:sz="0" w:space="0" w:color="auto"/>
                        <w:bottom w:val="none" w:sz="0" w:space="0" w:color="auto"/>
                        <w:right w:val="none" w:sz="0" w:space="0" w:color="auto"/>
                      </w:divBdr>
                    </w:div>
                    <w:div w:id="3282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8482">
      <w:bodyDiv w:val="1"/>
      <w:marLeft w:val="0"/>
      <w:marRight w:val="0"/>
      <w:marTop w:val="0"/>
      <w:marBottom w:val="0"/>
      <w:divBdr>
        <w:top w:val="none" w:sz="0" w:space="0" w:color="auto"/>
        <w:left w:val="none" w:sz="0" w:space="0" w:color="auto"/>
        <w:bottom w:val="none" w:sz="0" w:space="0" w:color="auto"/>
        <w:right w:val="none" w:sz="0" w:space="0" w:color="auto"/>
      </w:divBdr>
      <w:divsChild>
        <w:div w:id="4075082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975453">
      <w:bodyDiv w:val="1"/>
      <w:marLeft w:val="0"/>
      <w:marRight w:val="0"/>
      <w:marTop w:val="0"/>
      <w:marBottom w:val="0"/>
      <w:divBdr>
        <w:top w:val="none" w:sz="0" w:space="0" w:color="auto"/>
        <w:left w:val="none" w:sz="0" w:space="0" w:color="auto"/>
        <w:bottom w:val="none" w:sz="0" w:space="0" w:color="auto"/>
        <w:right w:val="none" w:sz="0" w:space="0" w:color="auto"/>
      </w:divBdr>
    </w:div>
    <w:div w:id="108283245">
      <w:bodyDiv w:val="1"/>
      <w:marLeft w:val="0"/>
      <w:marRight w:val="0"/>
      <w:marTop w:val="0"/>
      <w:marBottom w:val="0"/>
      <w:divBdr>
        <w:top w:val="none" w:sz="0" w:space="0" w:color="auto"/>
        <w:left w:val="none" w:sz="0" w:space="0" w:color="auto"/>
        <w:bottom w:val="none" w:sz="0" w:space="0" w:color="auto"/>
        <w:right w:val="none" w:sz="0" w:space="0" w:color="auto"/>
      </w:divBdr>
    </w:div>
    <w:div w:id="138303278">
      <w:bodyDiv w:val="1"/>
      <w:marLeft w:val="0"/>
      <w:marRight w:val="0"/>
      <w:marTop w:val="0"/>
      <w:marBottom w:val="0"/>
      <w:divBdr>
        <w:top w:val="none" w:sz="0" w:space="0" w:color="auto"/>
        <w:left w:val="none" w:sz="0" w:space="0" w:color="auto"/>
        <w:bottom w:val="none" w:sz="0" w:space="0" w:color="auto"/>
        <w:right w:val="none" w:sz="0" w:space="0" w:color="auto"/>
      </w:divBdr>
    </w:div>
    <w:div w:id="225991998">
      <w:bodyDiv w:val="1"/>
      <w:marLeft w:val="0"/>
      <w:marRight w:val="0"/>
      <w:marTop w:val="0"/>
      <w:marBottom w:val="0"/>
      <w:divBdr>
        <w:top w:val="none" w:sz="0" w:space="0" w:color="auto"/>
        <w:left w:val="none" w:sz="0" w:space="0" w:color="auto"/>
        <w:bottom w:val="none" w:sz="0" w:space="0" w:color="auto"/>
        <w:right w:val="none" w:sz="0" w:space="0" w:color="auto"/>
      </w:divBdr>
    </w:div>
    <w:div w:id="302851368">
      <w:bodyDiv w:val="1"/>
      <w:marLeft w:val="0"/>
      <w:marRight w:val="0"/>
      <w:marTop w:val="0"/>
      <w:marBottom w:val="0"/>
      <w:divBdr>
        <w:top w:val="none" w:sz="0" w:space="0" w:color="auto"/>
        <w:left w:val="none" w:sz="0" w:space="0" w:color="auto"/>
        <w:bottom w:val="none" w:sz="0" w:space="0" w:color="auto"/>
        <w:right w:val="none" w:sz="0" w:space="0" w:color="auto"/>
      </w:divBdr>
    </w:div>
    <w:div w:id="526451181">
      <w:bodyDiv w:val="1"/>
      <w:marLeft w:val="0"/>
      <w:marRight w:val="0"/>
      <w:marTop w:val="0"/>
      <w:marBottom w:val="0"/>
      <w:divBdr>
        <w:top w:val="none" w:sz="0" w:space="0" w:color="auto"/>
        <w:left w:val="none" w:sz="0" w:space="0" w:color="auto"/>
        <w:bottom w:val="none" w:sz="0" w:space="0" w:color="auto"/>
        <w:right w:val="none" w:sz="0" w:space="0" w:color="auto"/>
      </w:divBdr>
    </w:div>
    <w:div w:id="552468978">
      <w:bodyDiv w:val="1"/>
      <w:marLeft w:val="0"/>
      <w:marRight w:val="0"/>
      <w:marTop w:val="0"/>
      <w:marBottom w:val="0"/>
      <w:divBdr>
        <w:top w:val="none" w:sz="0" w:space="0" w:color="auto"/>
        <w:left w:val="none" w:sz="0" w:space="0" w:color="auto"/>
        <w:bottom w:val="none" w:sz="0" w:space="0" w:color="auto"/>
        <w:right w:val="none" w:sz="0" w:space="0" w:color="auto"/>
      </w:divBdr>
    </w:div>
    <w:div w:id="625279024">
      <w:bodyDiv w:val="1"/>
      <w:marLeft w:val="0"/>
      <w:marRight w:val="0"/>
      <w:marTop w:val="0"/>
      <w:marBottom w:val="0"/>
      <w:divBdr>
        <w:top w:val="none" w:sz="0" w:space="0" w:color="auto"/>
        <w:left w:val="none" w:sz="0" w:space="0" w:color="auto"/>
        <w:bottom w:val="none" w:sz="0" w:space="0" w:color="auto"/>
        <w:right w:val="none" w:sz="0" w:space="0" w:color="auto"/>
      </w:divBdr>
      <w:divsChild>
        <w:div w:id="1959338300">
          <w:marLeft w:val="0"/>
          <w:marRight w:val="0"/>
          <w:marTop w:val="300"/>
          <w:marBottom w:val="150"/>
          <w:divBdr>
            <w:top w:val="none" w:sz="0" w:space="0" w:color="auto"/>
            <w:left w:val="none" w:sz="0" w:space="0" w:color="auto"/>
            <w:bottom w:val="none" w:sz="0" w:space="0" w:color="auto"/>
            <w:right w:val="none" w:sz="0" w:space="0" w:color="auto"/>
          </w:divBdr>
        </w:div>
        <w:div w:id="1127239500">
          <w:marLeft w:val="0"/>
          <w:marRight w:val="0"/>
          <w:marTop w:val="150"/>
          <w:marBottom w:val="300"/>
          <w:divBdr>
            <w:top w:val="none" w:sz="0" w:space="0" w:color="auto"/>
            <w:left w:val="none" w:sz="0" w:space="0" w:color="auto"/>
            <w:bottom w:val="none" w:sz="0" w:space="0" w:color="auto"/>
            <w:right w:val="none" w:sz="0" w:space="0" w:color="auto"/>
          </w:divBdr>
        </w:div>
      </w:divsChild>
    </w:div>
    <w:div w:id="655300384">
      <w:bodyDiv w:val="1"/>
      <w:marLeft w:val="0"/>
      <w:marRight w:val="0"/>
      <w:marTop w:val="0"/>
      <w:marBottom w:val="0"/>
      <w:divBdr>
        <w:top w:val="none" w:sz="0" w:space="0" w:color="auto"/>
        <w:left w:val="none" w:sz="0" w:space="0" w:color="auto"/>
        <w:bottom w:val="none" w:sz="0" w:space="0" w:color="auto"/>
        <w:right w:val="none" w:sz="0" w:space="0" w:color="auto"/>
      </w:divBdr>
      <w:divsChild>
        <w:div w:id="10763942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75350759">
      <w:bodyDiv w:val="1"/>
      <w:marLeft w:val="0"/>
      <w:marRight w:val="0"/>
      <w:marTop w:val="0"/>
      <w:marBottom w:val="0"/>
      <w:divBdr>
        <w:top w:val="none" w:sz="0" w:space="0" w:color="auto"/>
        <w:left w:val="none" w:sz="0" w:space="0" w:color="auto"/>
        <w:bottom w:val="none" w:sz="0" w:space="0" w:color="auto"/>
        <w:right w:val="none" w:sz="0" w:space="0" w:color="auto"/>
      </w:divBdr>
    </w:div>
    <w:div w:id="701786441">
      <w:bodyDiv w:val="1"/>
      <w:marLeft w:val="0"/>
      <w:marRight w:val="0"/>
      <w:marTop w:val="0"/>
      <w:marBottom w:val="0"/>
      <w:divBdr>
        <w:top w:val="none" w:sz="0" w:space="0" w:color="auto"/>
        <w:left w:val="none" w:sz="0" w:space="0" w:color="auto"/>
        <w:bottom w:val="none" w:sz="0" w:space="0" w:color="auto"/>
        <w:right w:val="none" w:sz="0" w:space="0" w:color="auto"/>
      </w:divBdr>
    </w:div>
    <w:div w:id="711003481">
      <w:bodyDiv w:val="1"/>
      <w:marLeft w:val="0"/>
      <w:marRight w:val="0"/>
      <w:marTop w:val="0"/>
      <w:marBottom w:val="0"/>
      <w:divBdr>
        <w:top w:val="none" w:sz="0" w:space="0" w:color="auto"/>
        <w:left w:val="none" w:sz="0" w:space="0" w:color="auto"/>
        <w:bottom w:val="none" w:sz="0" w:space="0" w:color="auto"/>
        <w:right w:val="none" w:sz="0" w:space="0" w:color="auto"/>
      </w:divBdr>
    </w:div>
    <w:div w:id="734397987">
      <w:bodyDiv w:val="1"/>
      <w:marLeft w:val="0"/>
      <w:marRight w:val="0"/>
      <w:marTop w:val="0"/>
      <w:marBottom w:val="0"/>
      <w:divBdr>
        <w:top w:val="none" w:sz="0" w:space="0" w:color="auto"/>
        <w:left w:val="none" w:sz="0" w:space="0" w:color="auto"/>
        <w:bottom w:val="none" w:sz="0" w:space="0" w:color="auto"/>
        <w:right w:val="none" w:sz="0" w:space="0" w:color="auto"/>
      </w:divBdr>
    </w:div>
    <w:div w:id="775053729">
      <w:bodyDiv w:val="1"/>
      <w:marLeft w:val="0"/>
      <w:marRight w:val="0"/>
      <w:marTop w:val="0"/>
      <w:marBottom w:val="0"/>
      <w:divBdr>
        <w:top w:val="none" w:sz="0" w:space="0" w:color="auto"/>
        <w:left w:val="none" w:sz="0" w:space="0" w:color="auto"/>
        <w:bottom w:val="none" w:sz="0" w:space="0" w:color="auto"/>
        <w:right w:val="none" w:sz="0" w:space="0" w:color="auto"/>
      </w:divBdr>
    </w:div>
    <w:div w:id="839780604">
      <w:bodyDiv w:val="1"/>
      <w:marLeft w:val="0"/>
      <w:marRight w:val="0"/>
      <w:marTop w:val="0"/>
      <w:marBottom w:val="0"/>
      <w:divBdr>
        <w:top w:val="none" w:sz="0" w:space="0" w:color="auto"/>
        <w:left w:val="none" w:sz="0" w:space="0" w:color="auto"/>
        <w:bottom w:val="none" w:sz="0" w:space="0" w:color="auto"/>
        <w:right w:val="none" w:sz="0" w:space="0" w:color="auto"/>
      </w:divBdr>
    </w:div>
    <w:div w:id="877618996">
      <w:bodyDiv w:val="1"/>
      <w:marLeft w:val="0"/>
      <w:marRight w:val="0"/>
      <w:marTop w:val="0"/>
      <w:marBottom w:val="0"/>
      <w:divBdr>
        <w:top w:val="none" w:sz="0" w:space="0" w:color="auto"/>
        <w:left w:val="none" w:sz="0" w:space="0" w:color="auto"/>
        <w:bottom w:val="none" w:sz="0" w:space="0" w:color="auto"/>
        <w:right w:val="none" w:sz="0" w:space="0" w:color="auto"/>
      </w:divBdr>
    </w:div>
    <w:div w:id="955597967">
      <w:bodyDiv w:val="1"/>
      <w:marLeft w:val="0"/>
      <w:marRight w:val="0"/>
      <w:marTop w:val="0"/>
      <w:marBottom w:val="0"/>
      <w:divBdr>
        <w:top w:val="none" w:sz="0" w:space="0" w:color="auto"/>
        <w:left w:val="none" w:sz="0" w:space="0" w:color="auto"/>
        <w:bottom w:val="none" w:sz="0" w:space="0" w:color="auto"/>
        <w:right w:val="none" w:sz="0" w:space="0" w:color="auto"/>
      </w:divBdr>
      <w:divsChild>
        <w:div w:id="6253580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65045465">
      <w:bodyDiv w:val="1"/>
      <w:marLeft w:val="0"/>
      <w:marRight w:val="0"/>
      <w:marTop w:val="0"/>
      <w:marBottom w:val="0"/>
      <w:divBdr>
        <w:top w:val="none" w:sz="0" w:space="0" w:color="auto"/>
        <w:left w:val="none" w:sz="0" w:space="0" w:color="auto"/>
        <w:bottom w:val="none" w:sz="0" w:space="0" w:color="auto"/>
        <w:right w:val="none" w:sz="0" w:space="0" w:color="auto"/>
      </w:divBdr>
      <w:divsChild>
        <w:div w:id="18320148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733584">
      <w:bodyDiv w:val="1"/>
      <w:marLeft w:val="0"/>
      <w:marRight w:val="0"/>
      <w:marTop w:val="0"/>
      <w:marBottom w:val="0"/>
      <w:divBdr>
        <w:top w:val="none" w:sz="0" w:space="0" w:color="auto"/>
        <w:left w:val="none" w:sz="0" w:space="0" w:color="auto"/>
        <w:bottom w:val="none" w:sz="0" w:space="0" w:color="auto"/>
        <w:right w:val="none" w:sz="0" w:space="0" w:color="auto"/>
      </w:divBdr>
    </w:div>
    <w:div w:id="1003242465">
      <w:bodyDiv w:val="1"/>
      <w:marLeft w:val="0"/>
      <w:marRight w:val="0"/>
      <w:marTop w:val="0"/>
      <w:marBottom w:val="0"/>
      <w:divBdr>
        <w:top w:val="none" w:sz="0" w:space="0" w:color="auto"/>
        <w:left w:val="none" w:sz="0" w:space="0" w:color="auto"/>
        <w:bottom w:val="none" w:sz="0" w:space="0" w:color="auto"/>
        <w:right w:val="none" w:sz="0" w:space="0" w:color="auto"/>
      </w:divBdr>
    </w:div>
    <w:div w:id="1003702561">
      <w:bodyDiv w:val="1"/>
      <w:marLeft w:val="0"/>
      <w:marRight w:val="0"/>
      <w:marTop w:val="0"/>
      <w:marBottom w:val="0"/>
      <w:divBdr>
        <w:top w:val="none" w:sz="0" w:space="0" w:color="auto"/>
        <w:left w:val="none" w:sz="0" w:space="0" w:color="auto"/>
        <w:bottom w:val="none" w:sz="0" w:space="0" w:color="auto"/>
        <w:right w:val="none" w:sz="0" w:space="0" w:color="auto"/>
      </w:divBdr>
      <w:divsChild>
        <w:div w:id="315648257">
          <w:marLeft w:val="0"/>
          <w:marRight w:val="0"/>
          <w:marTop w:val="0"/>
          <w:marBottom w:val="0"/>
          <w:divBdr>
            <w:top w:val="none" w:sz="0" w:space="0" w:color="auto"/>
            <w:left w:val="none" w:sz="0" w:space="0" w:color="auto"/>
            <w:bottom w:val="none" w:sz="0" w:space="0" w:color="auto"/>
            <w:right w:val="none" w:sz="0" w:space="0" w:color="auto"/>
          </w:divBdr>
        </w:div>
        <w:div w:id="1733842617">
          <w:marLeft w:val="0"/>
          <w:marRight w:val="0"/>
          <w:marTop w:val="0"/>
          <w:marBottom w:val="0"/>
          <w:divBdr>
            <w:top w:val="none" w:sz="0" w:space="0" w:color="auto"/>
            <w:left w:val="none" w:sz="0" w:space="0" w:color="auto"/>
            <w:bottom w:val="none" w:sz="0" w:space="0" w:color="auto"/>
            <w:right w:val="none" w:sz="0" w:space="0" w:color="auto"/>
          </w:divBdr>
        </w:div>
        <w:div w:id="455564855">
          <w:marLeft w:val="0"/>
          <w:marRight w:val="0"/>
          <w:marTop w:val="0"/>
          <w:marBottom w:val="0"/>
          <w:divBdr>
            <w:top w:val="none" w:sz="0" w:space="0" w:color="auto"/>
            <w:left w:val="none" w:sz="0" w:space="0" w:color="auto"/>
            <w:bottom w:val="none" w:sz="0" w:space="0" w:color="auto"/>
            <w:right w:val="none" w:sz="0" w:space="0" w:color="auto"/>
          </w:divBdr>
        </w:div>
        <w:div w:id="843517865">
          <w:marLeft w:val="0"/>
          <w:marRight w:val="0"/>
          <w:marTop w:val="0"/>
          <w:marBottom w:val="0"/>
          <w:divBdr>
            <w:top w:val="none" w:sz="0" w:space="0" w:color="auto"/>
            <w:left w:val="none" w:sz="0" w:space="0" w:color="auto"/>
            <w:bottom w:val="none" w:sz="0" w:space="0" w:color="auto"/>
            <w:right w:val="none" w:sz="0" w:space="0" w:color="auto"/>
          </w:divBdr>
        </w:div>
        <w:div w:id="38358824">
          <w:marLeft w:val="0"/>
          <w:marRight w:val="0"/>
          <w:marTop w:val="0"/>
          <w:marBottom w:val="0"/>
          <w:divBdr>
            <w:top w:val="none" w:sz="0" w:space="0" w:color="auto"/>
            <w:left w:val="none" w:sz="0" w:space="0" w:color="auto"/>
            <w:bottom w:val="none" w:sz="0" w:space="0" w:color="auto"/>
            <w:right w:val="none" w:sz="0" w:space="0" w:color="auto"/>
          </w:divBdr>
        </w:div>
        <w:div w:id="291405674">
          <w:marLeft w:val="0"/>
          <w:marRight w:val="0"/>
          <w:marTop w:val="0"/>
          <w:marBottom w:val="0"/>
          <w:divBdr>
            <w:top w:val="none" w:sz="0" w:space="0" w:color="auto"/>
            <w:left w:val="none" w:sz="0" w:space="0" w:color="auto"/>
            <w:bottom w:val="none" w:sz="0" w:space="0" w:color="auto"/>
            <w:right w:val="none" w:sz="0" w:space="0" w:color="auto"/>
          </w:divBdr>
        </w:div>
      </w:divsChild>
    </w:div>
    <w:div w:id="1124082976">
      <w:bodyDiv w:val="1"/>
      <w:marLeft w:val="0"/>
      <w:marRight w:val="0"/>
      <w:marTop w:val="0"/>
      <w:marBottom w:val="0"/>
      <w:divBdr>
        <w:top w:val="none" w:sz="0" w:space="0" w:color="auto"/>
        <w:left w:val="none" w:sz="0" w:space="0" w:color="auto"/>
        <w:bottom w:val="none" w:sz="0" w:space="0" w:color="auto"/>
        <w:right w:val="none" w:sz="0" w:space="0" w:color="auto"/>
      </w:divBdr>
    </w:div>
    <w:div w:id="1153185140">
      <w:bodyDiv w:val="1"/>
      <w:marLeft w:val="0"/>
      <w:marRight w:val="0"/>
      <w:marTop w:val="0"/>
      <w:marBottom w:val="0"/>
      <w:divBdr>
        <w:top w:val="none" w:sz="0" w:space="0" w:color="auto"/>
        <w:left w:val="none" w:sz="0" w:space="0" w:color="auto"/>
        <w:bottom w:val="none" w:sz="0" w:space="0" w:color="auto"/>
        <w:right w:val="none" w:sz="0" w:space="0" w:color="auto"/>
      </w:divBdr>
    </w:div>
    <w:div w:id="1242570527">
      <w:bodyDiv w:val="1"/>
      <w:marLeft w:val="0"/>
      <w:marRight w:val="0"/>
      <w:marTop w:val="0"/>
      <w:marBottom w:val="0"/>
      <w:divBdr>
        <w:top w:val="none" w:sz="0" w:space="0" w:color="auto"/>
        <w:left w:val="none" w:sz="0" w:space="0" w:color="auto"/>
        <w:bottom w:val="none" w:sz="0" w:space="0" w:color="auto"/>
        <w:right w:val="none" w:sz="0" w:space="0" w:color="auto"/>
      </w:divBdr>
      <w:divsChild>
        <w:div w:id="17276028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9583455">
      <w:bodyDiv w:val="1"/>
      <w:marLeft w:val="0"/>
      <w:marRight w:val="0"/>
      <w:marTop w:val="0"/>
      <w:marBottom w:val="0"/>
      <w:divBdr>
        <w:top w:val="none" w:sz="0" w:space="0" w:color="auto"/>
        <w:left w:val="none" w:sz="0" w:space="0" w:color="auto"/>
        <w:bottom w:val="none" w:sz="0" w:space="0" w:color="auto"/>
        <w:right w:val="none" w:sz="0" w:space="0" w:color="auto"/>
      </w:divBdr>
    </w:div>
    <w:div w:id="1329017330">
      <w:bodyDiv w:val="1"/>
      <w:marLeft w:val="0"/>
      <w:marRight w:val="0"/>
      <w:marTop w:val="0"/>
      <w:marBottom w:val="0"/>
      <w:divBdr>
        <w:top w:val="none" w:sz="0" w:space="0" w:color="auto"/>
        <w:left w:val="none" w:sz="0" w:space="0" w:color="auto"/>
        <w:bottom w:val="none" w:sz="0" w:space="0" w:color="auto"/>
        <w:right w:val="none" w:sz="0" w:space="0" w:color="auto"/>
      </w:divBdr>
    </w:div>
    <w:div w:id="1453986001">
      <w:bodyDiv w:val="1"/>
      <w:marLeft w:val="0"/>
      <w:marRight w:val="0"/>
      <w:marTop w:val="0"/>
      <w:marBottom w:val="0"/>
      <w:divBdr>
        <w:top w:val="none" w:sz="0" w:space="0" w:color="auto"/>
        <w:left w:val="none" w:sz="0" w:space="0" w:color="auto"/>
        <w:bottom w:val="none" w:sz="0" w:space="0" w:color="auto"/>
        <w:right w:val="none" w:sz="0" w:space="0" w:color="auto"/>
      </w:divBdr>
    </w:div>
    <w:div w:id="1497842589">
      <w:bodyDiv w:val="1"/>
      <w:marLeft w:val="0"/>
      <w:marRight w:val="0"/>
      <w:marTop w:val="0"/>
      <w:marBottom w:val="0"/>
      <w:divBdr>
        <w:top w:val="none" w:sz="0" w:space="0" w:color="auto"/>
        <w:left w:val="none" w:sz="0" w:space="0" w:color="auto"/>
        <w:bottom w:val="none" w:sz="0" w:space="0" w:color="auto"/>
        <w:right w:val="none" w:sz="0" w:space="0" w:color="auto"/>
      </w:divBdr>
    </w:div>
    <w:div w:id="1523200993">
      <w:bodyDiv w:val="1"/>
      <w:marLeft w:val="0"/>
      <w:marRight w:val="0"/>
      <w:marTop w:val="0"/>
      <w:marBottom w:val="0"/>
      <w:divBdr>
        <w:top w:val="none" w:sz="0" w:space="0" w:color="auto"/>
        <w:left w:val="none" w:sz="0" w:space="0" w:color="auto"/>
        <w:bottom w:val="none" w:sz="0" w:space="0" w:color="auto"/>
        <w:right w:val="none" w:sz="0" w:space="0" w:color="auto"/>
      </w:divBdr>
    </w:div>
    <w:div w:id="1627738883">
      <w:bodyDiv w:val="1"/>
      <w:marLeft w:val="0"/>
      <w:marRight w:val="0"/>
      <w:marTop w:val="0"/>
      <w:marBottom w:val="0"/>
      <w:divBdr>
        <w:top w:val="none" w:sz="0" w:space="0" w:color="auto"/>
        <w:left w:val="none" w:sz="0" w:space="0" w:color="auto"/>
        <w:bottom w:val="none" w:sz="0" w:space="0" w:color="auto"/>
        <w:right w:val="none" w:sz="0" w:space="0" w:color="auto"/>
      </w:divBdr>
    </w:div>
    <w:div w:id="1655328299">
      <w:bodyDiv w:val="1"/>
      <w:marLeft w:val="0"/>
      <w:marRight w:val="0"/>
      <w:marTop w:val="0"/>
      <w:marBottom w:val="0"/>
      <w:divBdr>
        <w:top w:val="none" w:sz="0" w:space="0" w:color="auto"/>
        <w:left w:val="none" w:sz="0" w:space="0" w:color="auto"/>
        <w:bottom w:val="none" w:sz="0" w:space="0" w:color="auto"/>
        <w:right w:val="none" w:sz="0" w:space="0" w:color="auto"/>
      </w:divBdr>
    </w:div>
    <w:div w:id="1695034304">
      <w:bodyDiv w:val="1"/>
      <w:marLeft w:val="0"/>
      <w:marRight w:val="0"/>
      <w:marTop w:val="0"/>
      <w:marBottom w:val="0"/>
      <w:divBdr>
        <w:top w:val="none" w:sz="0" w:space="0" w:color="auto"/>
        <w:left w:val="none" w:sz="0" w:space="0" w:color="auto"/>
        <w:bottom w:val="none" w:sz="0" w:space="0" w:color="auto"/>
        <w:right w:val="none" w:sz="0" w:space="0" w:color="auto"/>
      </w:divBdr>
      <w:divsChild>
        <w:div w:id="249701805">
          <w:marLeft w:val="0"/>
          <w:marRight w:val="0"/>
          <w:marTop w:val="0"/>
          <w:marBottom w:val="0"/>
          <w:divBdr>
            <w:top w:val="none" w:sz="0" w:space="0" w:color="auto"/>
            <w:left w:val="none" w:sz="0" w:space="0" w:color="auto"/>
            <w:bottom w:val="none" w:sz="0" w:space="0" w:color="auto"/>
            <w:right w:val="none" w:sz="0" w:space="0" w:color="auto"/>
          </w:divBdr>
        </w:div>
      </w:divsChild>
    </w:div>
    <w:div w:id="1716462978">
      <w:bodyDiv w:val="1"/>
      <w:marLeft w:val="0"/>
      <w:marRight w:val="0"/>
      <w:marTop w:val="0"/>
      <w:marBottom w:val="0"/>
      <w:divBdr>
        <w:top w:val="none" w:sz="0" w:space="0" w:color="auto"/>
        <w:left w:val="none" w:sz="0" w:space="0" w:color="auto"/>
        <w:bottom w:val="none" w:sz="0" w:space="0" w:color="auto"/>
        <w:right w:val="none" w:sz="0" w:space="0" w:color="auto"/>
      </w:divBdr>
      <w:divsChild>
        <w:div w:id="578297457">
          <w:marLeft w:val="0"/>
          <w:marRight w:val="0"/>
          <w:marTop w:val="0"/>
          <w:marBottom w:val="0"/>
          <w:divBdr>
            <w:top w:val="none" w:sz="0" w:space="0" w:color="auto"/>
            <w:left w:val="none" w:sz="0" w:space="0" w:color="auto"/>
            <w:bottom w:val="none" w:sz="0" w:space="0" w:color="auto"/>
            <w:right w:val="none" w:sz="0" w:space="0" w:color="auto"/>
          </w:divBdr>
          <w:divsChild>
            <w:div w:id="18560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338016">
      <w:bodyDiv w:val="1"/>
      <w:marLeft w:val="0"/>
      <w:marRight w:val="0"/>
      <w:marTop w:val="0"/>
      <w:marBottom w:val="0"/>
      <w:divBdr>
        <w:top w:val="none" w:sz="0" w:space="0" w:color="auto"/>
        <w:left w:val="none" w:sz="0" w:space="0" w:color="auto"/>
        <w:bottom w:val="none" w:sz="0" w:space="0" w:color="auto"/>
        <w:right w:val="none" w:sz="0" w:space="0" w:color="auto"/>
      </w:divBdr>
    </w:div>
    <w:div w:id="1809660416">
      <w:bodyDiv w:val="1"/>
      <w:marLeft w:val="0"/>
      <w:marRight w:val="0"/>
      <w:marTop w:val="0"/>
      <w:marBottom w:val="0"/>
      <w:divBdr>
        <w:top w:val="none" w:sz="0" w:space="0" w:color="auto"/>
        <w:left w:val="none" w:sz="0" w:space="0" w:color="auto"/>
        <w:bottom w:val="none" w:sz="0" w:space="0" w:color="auto"/>
        <w:right w:val="none" w:sz="0" w:space="0" w:color="auto"/>
      </w:divBdr>
      <w:divsChild>
        <w:div w:id="660085941">
          <w:marLeft w:val="0"/>
          <w:marRight w:val="0"/>
          <w:marTop w:val="0"/>
          <w:marBottom w:val="0"/>
          <w:divBdr>
            <w:top w:val="none" w:sz="0" w:space="0" w:color="auto"/>
            <w:left w:val="none" w:sz="0" w:space="0" w:color="auto"/>
            <w:bottom w:val="none" w:sz="0" w:space="0" w:color="auto"/>
            <w:right w:val="none" w:sz="0" w:space="0" w:color="auto"/>
          </w:divBdr>
          <w:divsChild>
            <w:div w:id="1511064993">
              <w:marLeft w:val="0"/>
              <w:marRight w:val="0"/>
              <w:marTop w:val="0"/>
              <w:marBottom w:val="0"/>
              <w:divBdr>
                <w:top w:val="none" w:sz="0" w:space="0" w:color="auto"/>
                <w:left w:val="none" w:sz="0" w:space="0" w:color="auto"/>
                <w:bottom w:val="none" w:sz="0" w:space="0" w:color="auto"/>
                <w:right w:val="none" w:sz="0" w:space="0" w:color="auto"/>
              </w:divBdr>
              <w:divsChild>
                <w:div w:id="164686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500220">
      <w:bodyDiv w:val="1"/>
      <w:marLeft w:val="0"/>
      <w:marRight w:val="0"/>
      <w:marTop w:val="0"/>
      <w:marBottom w:val="0"/>
      <w:divBdr>
        <w:top w:val="none" w:sz="0" w:space="0" w:color="auto"/>
        <w:left w:val="none" w:sz="0" w:space="0" w:color="auto"/>
        <w:bottom w:val="none" w:sz="0" w:space="0" w:color="auto"/>
        <w:right w:val="none" w:sz="0" w:space="0" w:color="auto"/>
      </w:divBdr>
    </w:div>
    <w:div w:id="1826386138">
      <w:bodyDiv w:val="1"/>
      <w:marLeft w:val="0"/>
      <w:marRight w:val="0"/>
      <w:marTop w:val="0"/>
      <w:marBottom w:val="0"/>
      <w:divBdr>
        <w:top w:val="none" w:sz="0" w:space="0" w:color="auto"/>
        <w:left w:val="none" w:sz="0" w:space="0" w:color="auto"/>
        <w:bottom w:val="none" w:sz="0" w:space="0" w:color="auto"/>
        <w:right w:val="none" w:sz="0" w:space="0" w:color="auto"/>
      </w:divBdr>
    </w:div>
    <w:div w:id="1840074201">
      <w:bodyDiv w:val="1"/>
      <w:marLeft w:val="0"/>
      <w:marRight w:val="0"/>
      <w:marTop w:val="0"/>
      <w:marBottom w:val="0"/>
      <w:divBdr>
        <w:top w:val="none" w:sz="0" w:space="0" w:color="auto"/>
        <w:left w:val="none" w:sz="0" w:space="0" w:color="auto"/>
        <w:bottom w:val="none" w:sz="0" w:space="0" w:color="auto"/>
        <w:right w:val="none" w:sz="0" w:space="0" w:color="auto"/>
      </w:divBdr>
    </w:div>
    <w:div w:id="1916553520">
      <w:bodyDiv w:val="1"/>
      <w:marLeft w:val="0"/>
      <w:marRight w:val="0"/>
      <w:marTop w:val="0"/>
      <w:marBottom w:val="0"/>
      <w:divBdr>
        <w:top w:val="none" w:sz="0" w:space="0" w:color="auto"/>
        <w:left w:val="none" w:sz="0" w:space="0" w:color="auto"/>
        <w:bottom w:val="none" w:sz="0" w:space="0" w:color="auto"/>
        <w:right w:val="none" w:sz="0" w:space="0" w:color="auto"/>
      </w:divBdr>
    </w:div>
    <w:div w:id="1924025399">
      <w:bodyDiv w:val="1"/>
      <w:marLeft w:val="0"/>
      <w:marRight w:val="0"/>
      <w:marTop w:val="0"/>
      <w:marBottom w:val="0"/>
      <w:divBdr>
        <w:top w:val="none" w:sz="0" w:space="0" w:color="auto"/>
        <w:left w:val="none" w:sz="0" w:space="0" w:color="auto"/>
        <w:bottom w:val="none" w:sz="0" w:space="0" w:color="auto"/>
        <w:right w:val="none" w:sz="0" w:space="0" w:color="auto"/>
      </w:divBdr>
    </w:div>
    <w:div w:id="1941528149">
      <w:bodyDiv w:val="1"/>
      <w:marLeft w:val="0"/>
      <w:marRight w:val="0"/>
      <w:marTop w:val="0"/>
      <w:marBottom w:val="0"/>
      <w:divBdr>
        <w:top w:val="none" w:sz="0" w:space="0" w:color="auto"/>
        <w:left w:val="none" w:sz="0" w:space="0" w:color="auto"/>
        <w:bottom w:val="none" w:sz="0" w:space="0" w:color="auto"/>
        <w:right w:val="none" w:sz="0" w:space="0" w:color="auto"/>
      </w:divBdr>
      <w:divsChild>
        <w:div w:id="1216744532">
          <w:marLeft w:val="0"/>
          <w:marRight w:val="0"/>
          <w:marTop w:val="0"/>
          <w:marBottom w:val="0"/>
          <w:divBdr>
            <w:top w:val="none" w:sz="0" w:space="0" w:color="auto"/>
            <w:left w:val="none" w:sz="0" w:space="0" w:color="auto"/>
            <w:bottom w:val="none" w:sz="0" w:space="0" w:color="auto"/>
            <w:right w:val="none" w:sz="0" w:space="0" w:color="auto"/>
          </w:divBdr>
        </w:div>
      </w:divsChild>
    </w:div>
    <w:div w:id="1982490960">
      <w:bodyDiv w:val="1"/>
      <w:marLeft w:val="0"/>
      <w:marRight w:val="0"/>
      <w:marTop w:val="0"/>
      <w:marBottom w:val="0"/>
      <w:divBdr>
        <w:top w:val="none" w:sz="0" w:space="0" w:color="auto"/>
        <w:left w:val="none" w:sz="0" w:space="0" w:color="auto"/>
        <w:bottom w:val="none" w:sz="0" w:space="0" w:color="auto"/>
        <w:right w:val="none" w:sz="0" w:space="0" w:color="auto"/>
      </w:divBdr>
      <w:divsChild>
        <w:div w:id="2027750630">
          <w:marLeft w:val="0"/>
          <w:marRight w:val="0"/>
          <w:marTop w:val="0"/>
          <w:marBottom w:val="0"/>
          <w:divBdr>
            <w:top w:val="none" w:sz="0" w:space="0" w:color="auto"/>
            <w:left w:val="none" w:sz="0" w:space="0" w:color="auto"/>
            <w:bottom w:val="none" w:sz="0" w:space="0" w:color="auto"/>
            <w:right w:val="none" w:sz="0" w:space="0" w:color="auto"/>
          </w:divBdr>
        </w:div>
      </w:divsChild>
    </w:div>
    <w:div w:id="2065830183">
      <w:bodyDiv w:val="1"/>
      <w:marLeft w:val="0"/>
      <w:marRight w:val="0"/>
      <w:marTop w:val="0"/>
      <w:marBottom w:val="0"/>
      <w:divBdr>
        <w:top w:val="none" w:sz="0" w:space="0" w:color="auto"/>
        <w:left w:val="none" w:sz="0" w:space="0" w:color="auto"/>
        <w:bottom w:val="none" w:sz="0" w:space="0" w:color="auto"/>
        <w:right w:val="none" w:sz="0" w:space="0" w:color="auto"/>
      </w:divBdr>
    </w:div>
    <w:div w:id="2092044562">
      <w:bodyDiv w:val="1"/>
      <w:marLeft w:val="0"/>
      <w:marRight w:val="0"/>
      <w:marTop w:val="0"/>
      <w:marBottom w:val="0"/>
      <w:divBdr>
        <w:top w:val="none" w:sz="0" w:space="0" w:color="auto"/>
        <w:left w:val="none" w:sz="0" w:space="0" w:color="auto"/>
        <w:bottom w:val="none" w:sz="0" w:space="0" w:color="auto"/>
        <w:right w:val="none" w:sz="0" w:space="0" w:color="auto"/>
      </w:divBdr>
    </w:div>
    <w:div w:id="212299537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hyperlink" Target="https://www.niagarainstitute.com/blog/4-types-of-working-relationships" TargetMode="External"/><Relationship Id="rId13" Type="http://schemas.openxmlformats.org/officeDocument/2006/relationships/hyperlink" Target="https://www.toolshero.com/management/cultural-web-analysis/" TargetMode="External"/><Relationship Id="rId18" Type="http://schemas.openxmlformats.org/officeDocument/2006/relationships/hyperlink" Target="https://www.keka.com/types-of-organizational-cultur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emexmag.com/understanding-trompenaars-cultural-dimensions-a-complete-guide/" TargetMode="External"/><Relationship Id="rId17" Type="http://schemas.openxmlformats.org/officeDocument/2006/relationships/hyperlink" Target="https://www.simplypsychology.org/hofstedes-cultural-dimensions-theory.html"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prezi.com/p/5ddafkp2mqnz/understanding-formal-and-informal-relationship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com/articles/management-theory-of-charles-hand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orkinstitute.com/blog/defining-ethical-behavior-in-the-workplace/" TargetMode="External"/><Relationship Id="rId23" Type="http://schemas.openxmlformats.org/officeDocument/2006/relationships/fontTable" Target="fontTable.xml"/><Relationship Id="rId10" Type="http://schemas.openxmlformats.org/officeDocument/2006/relationships/hyperlink" Target="https://people-shift.com/articles/edgar-scheins-culture-triangle/" TargetMode="External"/><Relationship Id="rId19" Type="http://schemas.openxmlformats.org/officeDocument/2006/relationships/hyperlink" Target="https://www.livescience.com/21478-what-is-culture-definition-of-culture.html" TargetMode="External"/><Relationship Id="rId4" Type="http://schemas.openxmlformats.org/officeDocument/2006/relationships/webSettings" Target="webSettings.xml"/><Relationship Id="rId9" Type="http://schemas.openxmlformats.org/officeDocument/2006/relationships/hyperlink" Target="https://online.hbs.edu/blog/post/business-ethics" TargetMode="External"/><Relationship Id="rId14" Type="http://schemas.openxmlformats.org/officeDocument/2006/relationships/hyperlink" Target="https://www.headspringexecutive.com/leading-high-performance-team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33</Pages>
  <Words>4778</Words>
  <Characters>27235</Characters>
  <Application>Microsoft Office Word</Application>
  <DocSecurity>0</DocSecurity>
  <Lines>226</Lines>
  <Paragraphs>63</Paragraphs>
  <ScaleCrop>false</ScaleCrop>
  <Company/>
  <LinksUpToDate>false</LinksUpToDate>
  <CharactersWithSpaces>31950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cp:lastModifiedBy>Trinity Schleswick (2319304)</cp:lastModifiedBy>
  <cp:revision>2</cp:revision>
  <dcterms:created xsi:type="dcterms:W3CDTF">2025-11-18T21:42:00Z</dcterms:created>
  <dcterms:modified xsi:type="dcterms:W3CDTF">2025-11-18T21:42:00Z</dcterms:modified>
</cp:coreProperties>
</file>