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2298" w:rsidRPr="00901160" w:rsidRDefault="00BF0CCA" w:rsidP="00901160">
      <w:pPr>
        <w:spacing w:line="360" w:lineRule="auto"/>
        <w:jc w:val="both"/>
        <w:rPr>
          <w:rFonts w:ascii="Arial" w:hAnsi="Arial" w:cs="Arial"/>
          <w:color w:val="222222"/>
          <w:sz w:val="24"/>
          <w:szCs w:val="24"/>
          <w:shd w:val="clear" w:color="auto" w:fill="FFFFFF"/>
        </w:rPr>
      </w:pPr>
      <w:r w:rsidRPr="00901160">
        <w:rPr>
          <w:rFonts w:ascii="Arial" w:hAnsi="Arial" w:cs="Arial"/>
          <w:sz w:val="24"/>
          <w:szCs w:val="24"/>
        </w:rPr>
        <w:t>Rouse (2008) states that every child has the right to</w:t>
      </w:r>
      <w:r w:rsidR="00653931" w:rsidRPr="00901160">
        <w:rPr>
          <w:rFonts w:ascii="Arial" w:hAnsi="Arial" w:cs="Arial"/>
          <w:sz w:val="24"/>
          <w:szCs w:val="24"/>
        </w:rPr>
        <w:t xml:space="preserve"> an</w:t>
      </w:r>
      <w:r w:rsidRPr="00901160">
        <w:rPr>
          <w:rFonts w:ascii="Arial" w:hAnsi="Arial" w:cs="Arial"/>
          <w:sz w:val="24"/>
          <w:szCs w:val="24"/>
        </w:rPr>
        <w:t xml:space="preserve"> education and this is also supported by the United Nations Convention of The Rights of The Child article twenty</w:t>
      </w:r>
      <w:r w:rsidR="00A3765D" w:rsidRPr="00901160">
        <w:rPr>
          <w:rFonts w:ascii="Arial" w:hAnsi="Arial" w:cs="Arial"/>
          <w:sz w:val="24"/>
          <w:szCs w:val="24"/>
        </w:rPr>
        <w:t xml:space="preserve"> three and twenty</w:t>
      </w:r>
      <w:r w:rsidRPr="00901160">
        <w:rPr>
          <w:rFonts w:ascii="Arial" w:hAnsi="Arial" w:cs="Arial"/>
          <w:sz w:val="24"/>
          <w:szCs w:val="24"/>
        </w:rPr>
        <w:t xml:space="preserve"> eight</w:t>
      </w:r>
      <w:r w:rsidR="00A3765D" w:rsidRPr="00901160">
        <w:rPr>
          <w:rFonts w:ascii="Arial" w:hAnsi="Arial" w:cs="Arial"/>
          <w:sz w:val="24"/>
          <w:szCs w:val="24"/>
        </w:rPr>
        <w:t xml:space="preserve"> (</w:t>
      </w:r>
      <w:r w:rsidR="00A3765D" w:rsidRPr="00901160">
        <w:rPr>
          <w:rFonts w:ascii="Arial" w:hAnsi="Arial" w:cs="Arial"/>
          <w:color w:val="222222"/>
          <w:sz w:val="24"/>
          <w:szCs w:val="24"/>
          <w:shd w:val="clear" w:color="auto" w:fill="FFFFFF"/>
        </w:rPr>
        <w:t xml:space="preserve">Unicef, 2009). </w:t>
      </w:r>
      <w:r w:rsidR="005449C4" w:rsidRPr="00901160">
        <w:rPr>
          <w:rFonts w:ascii="Arial" w:hAnsi="Arial" w:cs="Arial"/>
          <w:color w:val="222222"/>
          <w:sz w:val="24"/>
          <w:szCs w:val="24"/>
          <w:shd w:val="clear" w:color="auto" w:fill="FFFFFF"/>
        </w:rPr>
        <w:t>Rouse (2008) also states that inclusion for all children maintains high levels of human, economic and social development through inclusive practice as all children are seen</w:t>
      </w:r>
      <w:r w:rsidR="007C100F" w:rsidRPr="00901160">
        <w:rPr>
          <w:rFonts w:ascii="Arial" w:hAnsi="Arial" w:cs="Arial"/>
          <w:color w:val="222222"/>
          <w:sz w:val="24"/>
          <w:szCs w:val="24"/>
          <w:shd w:val="clear" w:color="auto" w:fill="FFFFFF"/>
        </w:rPr>
        <w:t xml:space="preserve"> to be valued within education and have a sense of belonging.</w:t>
      </w:r>
      <w:r w:rsidR="00247794" w:rsidRPr="00901160">
        <w:rPr>
          <w:rFonts w:ascii="Arial" w:hAnsi="Arial" w:cs="Arial"/>
          <w:color w:val="222222"/>
          <w:sz w:val="24"/>
          <w:szCs w:val="24"/>
          <w:shd w:val="clear" w:color="auto" w:fill="FFFFFF"/>
        </w:rPr>
        <w:t xml:space="preserve"> According to Maslow and Lewis (2012) feeling a sense of belonging links to Maslow’s theory on the </w:t>
      </w:r>
      <w:r w:rsidR="003F01DD" w:rsidRPr="00901160">
        <w:rPr>
          <w:rFonts w:ascii="Arial" w:hAnsi="Arial" w:cs="Arial"/>
          <w:color w:val="222222"/>
          <w:sz w:val="24"/>
          <w:szCs w:val="24"/>
          <w:shd w:val="clear" w:color="auto" w:fill="FFFFFF"/>
        </w:rPr>
        <w:t>hierarchy</w:t>
      </w:r>
      <w:r w:rsidR="00247794" w:rsidRPr="00901160">
        <w:rPr>
          <w:rFonts w:ascii="Arial" w:hAnsi="Arial" w:cs="Arial"/>
          <w:color w:val="222222"/>
          <w:sz w:val="24"/>
          <w:szCs w:val="24"/>
          <w:shd w:val="clear" w:color="auto" w:fill="FFFFFF"/>
        </w:rPr>
        <w:t xml:space="preserve"> of needs, where basic needs must be met before moving onto the next and by feeling a sense of belonging will increase the child’s self-esteem. </w:t>
      </w:r>
    </w:p>
    <w:p w:rsidR="00922298" w:rsidRPr="00901160" w:rsidRDefault="00BF4AE8" w:rsidP="00901160">
      <w:pPr>
        <w:spacing w:line="360" w:lineRule="auto"/>
        <w:jc w:val="both"/>
        <w:rPr>
          <w:rFonts w:ascii="Arial" w:hAnsi="Arial" w:cs="Arial"/>
          <w:color w:val="222222"/>
          <w:sz w:val="24"/>
          <w:szCs w:val="24"/>
          <w:shd w:val="clear" w:color="auto" w:fill="FFFFFF"/>
        </w:rPr>
      </w:pPr>
      <w:r w:rsidRPr="00901160">
        <w:rPr>
          <w:rFonts w:ascii="Arial" w:hAnsi="Arial" w:cs="Arial"/>
          <w:color w:val="222222"/>
          <w:sz w:val="24"/>
          <w:szCs w:val="24"/>
          <w:shd w:val="clear" w:color="auto" w:fill="FFFFFF"/>
        </w:rPr>
        <w:t xml:space="preserve">Perlin (2008) suggests that a child with a disability was not valued within mainstream education and not talked about until the mid-nineteen nighties, that was until as Kayess and French (2008) state the United Nations implemented the Convention on the Rights of a Person with a Disability (CRPD) which included everyone with a disability has rights and children with a disability also have the right to attend a school within their catchment area as an individual and they are to be </w:t>
      </w:r>
      <w:r w:rsidR="00832CB5" w:rsidRPr="00901160">
        <w:rPr>
          <w:rFonts w:ascii="Arial" w:hAnsi="Arial" w:cs="Arial"/>
          <w:color w:val="222222"/>
          <w:sz w:val="24"/>
          <w:szCs w:val="24"/>
          <w:shd w:val="clear" w:color="auto" w:fill="FFFFFF"/>
        </w:rPr>
        <w:t>valued</w:t>
      </w:r>
      <w:r w:rsidRPr="00901160">
        <w:rPr>
          <w:rFonts w:ascii="Arial" w:hAnsi="Arial" w:cs="Arial"/>
          <w:color w:val="222222"/>
          <w:sz w:val="24"/>
          <w:szCs w:val="24"/>
          <w:shd w:val="clear" w:color="auto" w:fill="FFFFFF"/>
        </w:rPr>
        <w:t xml:space="preserve"> within their local school and community. </w:t>
      </w:r>
    </w:p>
    <w:p w:rsidR="00922298" w:rsidRPr="00901160" w:rsidRDefault="00832CB5" w:rsidP="00901160">
      <w:pPr>
        <w:spacing w:line="360" w:lineRule="auto"/>
        <w:jc w:val="both"/>
        <w:rPr>
          <w:rFonts w:ascii="Arial" w:hAnsi="Arial" w:cs="Arial"/>
          <w:color w:val="222222"/>
          <w:sz w:val="24"/>
          <w:szCs w:val="24"/>
          <w:shd w:val="clear" w:color="auto" w:fill="FFFFFF"/>
        </w:rPr>
      </w:pPr>
      <w:r w:rsidRPr="00901160">
        <w:rPr>
          <w:rFonts w:ascii="Arial" w:hAnsi="Arial" w:cs="Arial"/>
          <w:color w:val="222222"/>
          <w:sz w:val="24"/>
          <w:szCs w:val="24"/>
          <w:shd w:val="clear" w:color="auto" w:fill="FFFFFF"/>
        </w:rPr>
        <w:t>Cologon (2013) suggests that there are many barriers to support children with any Additional Learning Needs (ALN) as some schools are not adequate to support their children through school layout, funding and lack of teacher educat</w:t>
      </w:r>
      <w:r w:rsidR="007747F2" w:rsidRPr="00901160">
        <w:rPr>
          <w:rFonts w:ascii="Arial" w:hAnsi="Arial" w:cs="Arial"/>
          <w:color w:val="222222"/>
          <w:sz w:val="24"/>
          <w:szCs w:val="24"/>
          <w:shd w:val="clear" w:color="auto" w:fill="FFFFFF"/>
        </w:rPr>
        <w:t>ion to understand the different needs of children</w:t>
      </w:r>
      <w:r w:rsidRPr="00901160">
        <w:rPr>
          <w:rFonts w:ascii="Arial" w:hAnsi="Arial" w:cs="Arial"/>
          <w:color w:val="222222"/>
          <w:sz w:val="24"/>
          <w:szCs w:val="24"/>
          <w:shd w:val="clear" w:color="auto" w:fill="FFFFFF"/>
        </w:rPr>
        <w:t xml:space="preserve">. </w:t>
      </w:r>
    </w:p>
    <w:p w:rsidR="00922298" w:rsidRPr="00901160" w:rsidRDefault="00433CF6" w:rsidP="00901160">
      <w:pPr>
        <w:spacing w:line="360" w:lineRule="auto"/>
        <w:jc w:val="both"/>
        <w:rPr>
          <w:rFonts w:ascii="Arial" w:hAnsi="Arial" w:cs="Arial"/>
          <w:color w:val="222222"/>
          <w:sz w:val="24"/>
          <w:szCs w:val="24"/>
          <w:shd w:val="clear" w:color="auto" w:fill="FFFFFF"/>
        </w:rPr>
      </w:pPr>
      <w:r w:rsidRPr="00901160">
        <w:rPr>
          <w:rFonts w:ascii="Arial" w:hAnsi="Arial" w:cs="Arial"/>
          <w:color w:val="222222"/>
          <w:sz w:val="24"/>
          <w:szCs w:val="24"/>
          <w:shd w:val="clear" w:color="auto" w:fill="FFFFFF"/>
        </w:rPr>
        <w:t xml:space="preserve">Darrow (2009) suggest children are still overcoming barriers to the right to access education to this day as rural schools do not have adequate access to their school as they are very old and sometimes smaller buildings, this can be seen as a barrier as some children need wheelchair access and larger toilet facilities and schools need to overcome these barriers by providing equal opportunities for all children within their care. </w:t>
      </w:r>
    </w:p>
    <w:p w:rsidR="007747C5" w:rsidRPr="00901160" w:rsidRDefault="007747F2" w:rsidP="00901160">
      <w:pPr>
        <w:spacing w:line="360" w:lineRule="auto"/>
        <w:jc w:val="both"/>
        <w:rPr>
          <w:rFonts w:ascii="Arial" w:hAnsi="Arial" w:cs="Arial"/>
          <w:color w:val="222222"/>
          <w:sz w:val="24"/>
          <w:szCs w:val="24"/>
          <w:shd w:val="clear" w:color="auto" w:fill="FFFFFF"/>
        </w:rPr>
      </w:pPr>
      <w:r w:rsidRPr="00901160">
        <w:rPr>
          <w:rFonts w:ascii="Arial" w:hAnsi="Arial" w:cs="Arial"/>
          <w:color w:val="222222"/>
          <w:sz w:val="24"/>
          <w:szCs w:val="24"/>
          <w:shd w:val="clear" w:color="auto" w:fill="FFFFFF"/>
        </w:rPr>
        <w:t xml:space="preserve">According to Avramidis and Norwich in (2002) </w:t>
      </w:r>
      <w:r w:rsidR="00EA61D7" w:rsidRPr="00901160">
        <w:rPr>
          <w:rFonts w:ascii="Arial" w:hAnsi="Arial" w:cs="Arial"/>
          <w:color w:val="222222"/>
          <w:sz w:val="24"/>
          <w:szCs w:val="24"/>
          <w:shd w:val="clear" w:color="auto" w:fill="FFFFFF"/>
        </w:rPr>
        <w:t>teachers have negative views on children with ALN being supported within the mainstream school as they do not have the support needed to fully educate the children and provide adequate suppor</w:t>
      </w:r>
      <w:r w:rsidR="006547FA" w:rsidRPr="00901160">
        <w:rPr>
          <w:rFonts w:ascii="Arial" w:hAnsi="Arial" w:cs="Arial"/>
          <w:color w:val="222222"/>
          <w:sz w:val="24"/>
          <w:szCs w:val="24"/>
          <w:shd w:val="clear" w:color="auto" w:fill="FFFFFF"/>
        </w:rPr>
        <w:t>t for them within the classroom.  T</w:t>
      </w:r>
      <w:r w:rsidR="00EA61D7" w:rsidRPr="00901160">
        <w:rPr>
          <w:rFonts w:ascii="Arial" w:hAnsi="Arial" w:cs="Arial"/>
          <w:color w:val="222222"/>
          <w:sz w:val="24"/>
          <w:szCs w:val="24"/>
          <w:shd w:val="clear" w:color="auto" w:fill="FFFFFF"/>
        </w:rPr>
        <w:t xml:space="preserve">his is a worry for teachers as it states within the Warnock report in </w:t>
      </w:r>
      <w:r w:rsidR="00156A87" w:rsidRPr="00901160">
        <w:rPr>
          <w:rFonts w:ascii="Arial" w:hAnsi="Arial" w:cs="Arial"/>
          <w:color w:val="222222"/>
          <w:sz w:val="24"/>
          <w:szCs w:val="24"/>
          <w:shd w:val="clear" w:color="auto" w:fill="FFFFFF"/>
        </w:rPr>
        <w:t>1978 (</w:t>
      </w:r>
      <w:r w:rsidR="00156A87" w:rsidRPr="00901160">
        <w:rPr>
          <w:rFonts w:ascii="Arial" w:hAnsi="Arial" w:cs="Arial"/>
          <w:sz w:val="24"/>
          <w:szCs w:val="24"/>
        </w:rPr>
        <w:t xml:space="preserve">Warnock, </w:t>
      </w:r>
      <w:r w:rsidR="00156A87" w:rsidRPr="00901160">
        <w:rPr>
          <w:rFonts w:ascii="Arial" w:hAnsi="Arial" w:cs="Arial"/>
          <w:color w:val="222222"/>
          <w:sz w:val="24"/>
          <w:szCs w:val="24"/>
          <w:shd w:val="clear" w:color="auto" w:fill="FFFFFF"/>
        </w:rPr>
        <w:t>1978)</w:t>
      </w:r>
      <w:r w:rsidR="00EA61D7" w:rsidRPr="00901160">
        <w:rPr>
          <w:rFonts w:ascii="Arial" w:hAnsi="Arial" w:cs="Arial"/>
          <w:color w:val="222222"/>
          <w:sz w:val="24"/>
          <w:szCs w:val="24"/>
          <w:shd w:val="clear" w:color="auto" w:fill="FFFFFF"/>
        </w:rPr>
        <w:t xml:space="preserve"> that children with ALN should be integrated and </w:t>
      </w:r>
      <w:r w:rsidR="00EA61D7" w:rsidRPr="00901160">
        <w:rPr>
          <w:rFonts w:ascii="Arial" w:hAnsi="Arial" w:cs="Arial"/>
          <w:color w:val="222222"/>
          <w:sz w:val="24"/>
          <w:szCs w:val="24"/>
          <w:shd w:val="clear" w:color="auto" w:fill="FFFFFF"/>
        </w:rPr>
        <w:lastRenderedPageBreak/>
        <w:t xml:space="preserve">included within mainstream </w:t>
      </w:r>
      <w:r w:rsidR="00F83E75" w:rsidRPr="00901160">
        <w:rPr>
          <w:rFonts w:ascii="Arial" w:hAnsi="Arial" w:cs="Arial"/>
          <w:color w:val="222222"/>
          <w:sz w:val="24"/>
          <w:szCs w:val="24"/>
          <w:shd w:val="clear" w:color="auto" w:fill="FFFFFF"/>
        </w:rPr>
        <w:t>education</w:t>
      </w:r>
      <w:r w:rsidR="00156A87" w:rsidRPr="00901160">
        <w:rPr>
          <w:rFonts w:ascii="Arial" w:hAnsi="Arial" w:cs="Arial"/>
          <w:color w:val="222222"/>
          <w:sz w:val="24"/>
          <w:szCs w:val="24"/>
          <w:shd w:val="clear" w:color="auto" w:fill="FFFFFF"/>
        </w:rPr>
        <w:t xml:space="preserve"> as in previous years children with ALN have not been supported or accepted within mainstream education.</w:t>
      </w:r>
    </w:p>
    <w:p w:rsidR="00922298" w:rsidRPr="00901160" w:rsidRDefault="009B31CC" w:rsidP="00901160">
      <w:pPr>
        <w:spacing w:line="360" w:lineRule="auto"/>
        <w:jc w:val="both"/>
        <w:rPr>
          <w:rFonts w:ascii="Arial" w:hAnsi="Arial" w:cs="Arial"/>
          <w:color w:val="222222"/>
          <w:sz w:val="24"/>
          <w:szCs w:val="24"/>
          <w:shd w:val="clear" w:color="auto" w:fill="FFFFFF"/>
        </w:rPr>
      </w:pPr>
      <w:r w:rsidRPr="00901160">
        <w:rPr>
          <w:rFonts w:ascii="Arial" w:hAnsi="Arial" w:cs="Arial"/>
          <w:color w:val="222222"/>
          <w:sz w:val="24"/>
          <w:szCs w:val="24"/>
          <w:shd w:val="clear" w:color="auto" w:fill="FFFFFF"/>
        </w:rPr>
        <w:t>Knowles (2013) s</w:t>
      </w:r>
      <w:r w:rsidR="00791DA0" w:rsidRPr="00901160">
        <w:rPr>
          <w:rFonts w:ascii="Arial" w:hAnsi="Arial" w:cs="Arial"/>
          <w:color w:val="222222"/>
          <w:sz w:val="24"/>
          <w:szCs w:val="24"/>
          <w:shd w:val="clear" w:color="auto" w:fill="FFFFFF"/>
        </w:rPr>
        <w:t>tates that each child is unique and deserves an individual curriculum that best suits their needs, not one child is t</w:t>
      </w:r>
      <w:r w:rsidR="000734E9" w:rsidRPr="00901160">
        <w:rPr>
          <w:rFonts w:ascii="Arial" w:hAnsi="Arial" w:cs="Arial"/>
          <w:color w:val="222222"/>
          <w:sz w:val="24"/>
          <w:szCs w:val="24"/>
          <w:shd w:val="clear" w:color="auto" w:fill="FFFFFF"/>
        </w:rPr>
        <w:t>he same,</w:t>
      </w:r>
      <w:r w:rsidR="007747C5" w:rsidRPr="00901160">
        <w:rPr>
          <w:rFonts w:ascii="Arial" w:hAnsi="Arial" w:cs="Arial"/>
          <w:color w:val="222222"/>
          <w:sz w:val="24"/>
          <w:szCs w:val="24"/>
          <w:shd w:val="clear" w:color="auto" w:fill="FFFFFF"/>
        </w:rPr>
        <w:t xml:space="preserve"> every child has the right to be taught </w:t>
      </w:r>
      <w:r w:rsidR="006547FA" w:rsidRPr="00901160">
        <w:rPr>
          <w:rFonts w:ascii="Arial" w:hAnsi="Arial" w:cs="Arial"/>
          <w:color w:val="222222"/>
          <w:sz w:val="24"/>
          <w:szCs w:val="24"/>
          <w:shd w:val="clear" w:color="auto" w:fill="FFFFFF"/>
        </w:rPr>
        <w:t>through the National Curriculum, h</w:t>
      </w:r>
      <w:r w:rsidR="00791DA0" w:rsidRPr="00901160">
        <w:rPr>
          <w:rFonts w:ascii="Arial" w:hAnsi="Arial" w:cs="Arial"/>
          <w:color w:val="222222"/>
          <w:sz w:val="24"/>
          <w:szCs w:val="24"/>
          <w:shd w:val="clear" w:color="auto" w:fill="FFFFFF"/>
        </w:rPr>
        <w:t>owever</w:t>
      </w:r>
      <w:r w:rsidR="00042112" w:rsidRPr="00901160">
        <w:rPr>
          <w:rFonts w:ascii="Arial" w:hAnsi="Arial" w:cs="Arial"/>
          <w:color w:val="222222"/>
          <w:sz w:val="24"/>
          <w:szCs w:val="24"/>
          <w:shd w:val="clear" w:color="auto" w:fill="FFFFFF"/>
        </w:rPr>
        <w:t xml:space="preserve"> </w:t>
      </w:r>
      <w:r w:rsidR="00C0614F" w:rsidRPr="00901160">
        <w:rPr>
          <w:rFonts w:ascii="Arial" w:hAnsi="Arial" w:cs="Arial"/>
          <w:color w:val="222222"/>
          <w:sz w:val="24"/>
          <w:szCs w:val="24"/>
          <w:shd w:val="clear" w:color="auto" w:fill="FFFFFF"/>
        </w:rPr>
        <w:t>as Lindsay</w:t>
      </w:r>
      <w:r w:rsidR="00862390" w:rsidRPr="00901160">
        <w:rPr>
          <w:rFonts w:ascii="Arial" w:hAnsi="Arial" w:cs="Arial"/>
          <w:color w:val="222222"/>
          <w:sz w:val="24"/>
          <w:szCs w:val="24"/>
          <w:shd w:val="clear" w:color="auto" w:fill="FFFFFF"/>
        </w:rPr>
        <w:t xml:space="preserve"> et </w:t>
      </w:r>
      <w:r w:rsidR="00C0614F" w:rsidRPr="00901160">
        <w:rPr>
          <w:rFonts w:ascii="Arial" w:hAnsi="Arial" w:cs="Arial"/>
          <w:color w:val="222222"/>
          <w:sz w:val="24"/>
          <w:szCs w:val="24"/>
          <w:shd w:val="clear" w:color="auto" w:fill="FFFFFF"/>
        </w:rPr>
        <w:t>al</w:t>
      </w:r>
      <w:r w:rsidR="00862390" w:rsidRPr="00901160">
        <w:rPr>
          <w:rFonts w:ascii="Arial" w:hAnsi="Arial" w:cs="Arial"/>
          <w:color w:val="222222"/>
          <w:sz w:val="24"/>
          <w:szCs w:val="24"/>
          <w:shd w:val="clear" w:color="auto" w:fill="FFFFFF"/>
        </w:rPr>
        <w:t>.</w:t>
      </w:r>
      <w:r w:rsidR="00C0614F" w:rsidRPr="00901160">
        <w:rPr>
          <w:rFonts w:ascii="Arial" w:hAnsi="Arial" w:cs="Arial"/>
          <w:color w:val="222222"/>
          <w:sz w:val="24"/>
          <w:szCs w:val="24"/>
          <w:shd w:val="clear" w:color="auto" w:fill="FFFFFF"/>
        </w:rPr>
        <w:t xml:space="preserve"> (2013) states</w:t>
      </w:r>
      <w:r w:rsidR="006547FA" w:rsidRPr="00901160">
        <w:rPr>
          <w:rFonts w:ascii="Arial" w:hAnsi="Arial" w:cs="Arial"/>
          <w:color w:val="222222"/>
          <w:sz w:val="24"/>
          <w:szCs w:val="24"/>
          <w:shd w:val="clear" w:color="auto" w:fill="FFFFFF"/>
        </w:rPr>
        <w:t>,</w:t>
      </w:r>
      <w:r w:rsidR="00C0614F" w:rsidRPr="00901160">
        <w:rPr>
          <w:rFonts w:ascii="Arial" w:hAnsi="Arial" w:cs="Arial"/>
          <w:color w:val="222222"/>
          <w:sz w:val="24"/>
          <w:szCs w:val="24"/>
          <w:shd w:val="clear" w:color="auto" w:fill="FFFFFF"/>
        </w:rPr>
        <w:t xml:space="preserve"> </w:t>
      </w:r>
      <w:r w:rsidR="00042112" w:rsidRPr="00901160">
        <w:rPr>
          <w:rFonts w:ascii="Arial" w:hAnsi="Arial" w:cs="Arial"/>
          <w:color w:val="222222"/>
          <w:sz w:val="24"/>
          <w:szCs w:val="24"/>
          <w:shd w:val="clear" w:color="auto" w:fill="FFFFFF"/>
        </w:rPr>
        <w:t>a majority of</w:t>
      </w:r>
      <w:r w:rsidR="000734E9" w:rsidRPr="00901160">
        <w:rPr>
          <w:rFonts w:ascii="Arial" w:hAnsi="Arial" w:cs="Arial"/>
          <w:color w:val="222222"/>
          <w:sz w:val="24"/>
          <w:szCs w:val="24"/>
          <w:shd w:val="clear" w:color="auto" w:fill="FFFFFF"/>
        </w:rPr>
        <w:t xml:space="preserve"> children with</w:t>
      </w:r>
      <w:r w:rsidR="00791DA0" w:rsidRPr="00901160">
        <w:rPr>
          <w:rFonts w:ascii="Arial" w:hAnsi="Arial" w:cs="Arial"/>
          <w:color w:val="222222"/>
          <w:sz w:val="24"/>
          <w:szCs w:val="24"/>
          <w:shd w:val="clear" w:color="auto" w:fill="FFFFFF"/>
        </w:rPr>
        <w:t xml:space="preserve"> Autistic Spectrum Disorder </w:t>
      </w:r>
      <w:r w:rsidR="00042112" w:rsidRPr="00901160">
        <w:rPr>
          <w:rFonts w:ascii="Arial" w:hAnsi="Arial" w:cs="Arial"/>
          <w:color w:val="222222"/>
          <w:sz w:val="24"/>
          <w:szCs w:val="24"/>
          <w:shd w:val="clear" w:color="auto" w:fill="FFFFFF"/>
        </w:rPr>
        <w:t xml:space="preserve">(ASD) </w:t>
      </w:r>
      <w:r w:rsidR="00463B5E" w:rsidRPr="00901160">
        <w:rPr>
          <w:rFonts w:ascii="Arial" w:hAnsi="Arial" w:cs="Arial"/>
          <w:color w:val="222222"/>
          <w:sz w:val="24"/>
          <w:szCs w:val="24"/>
          <w:shd w:val="clear" w:color="auto" w:fill="FFFFFF"/>
        </w:rPr>
        <w:t>frequently</w:t>
      </w:r>
      <w:r w:rsidR="00042112" w:rsidRPr="00901160">
        <w:rPr>
          <w:rFonts w:ascii="Arial" w:hAnsi="Arial" w:cs="Arial"/>
          <w:color w:val="222222"/>
          <w:sz w:val="24"/>
          <w:szCs w:val="24"/>
          <w:shd w:val="clear" w:color="auto" w:fill="FFFFFF"/>
        </w:rPr>
        <w:t xml:space="preserve"> find it</w:t>
      </w:r>
      <w:r w:rsidR="00791DA0" w:rsidRPr="00901160">
        <w:rPr>
          <w:rFonts w:ascii="Arial" w:hAnsi="Arial" w:cs="Arial"/>
          <w:color w:val="222222"/>
          <w:sz w:val="24"/>
          <w:szCs w:val="24"/>
          <w:shd w:val="clear" w:color="auto" w:fill="FFFFFF"/>
        </w:rPr>
        <w:t xml:space="preserve"> difficult to learn within mainstream education if the curriculum is not adapted for them. </w:t>
      </w:r>
    </w:p>
    <w:p w:rsidR="00522C87" w:rsidRPr="00901160" w:rsidRDefault="00425CB4" w:rsidP="00901160">
      <w:pPr>
        <w:spacing w:line="360" w:lineRule="auto"/>
        <w:jc w:val="both"/>
        <w:rPr>
          <w:rStyle w:val="Strong"/>
          <w:rFonts w:ascii="Arial" w:hAnsi="Arial" w:cs="Arial"/>
          <w:b w:val="0"/>
          <w:bCs w:val="0"/>
          <w:color w:val="222222"/>
          <w:sz w:val="24"/>
          <w:szCs w:val="24"/>
          <w:shd w:val="clear" w:color="auto" w:fill="FFFFFF"/>
        </w:rPr>
      </w:pPr>
      <w:r w:rsidRPr="00901160">
        <w:rPr>
          <w:rFonts w:ascii="Arial" w:hAnsi="Arial" w:cs="Arial"/>
          <w:color w:val="222222"/>
          <w:sz w:val="24"/>
          <w:szCs w:val="24"/>
          <w:shd w:val="clear" w:color="auto" w:fill="FFFFFF"/>
        </w:rPr>
        <w:t xml:space="preserve">Jordan (2008) states that positive attitudes from teachers and other </w:t>
      </w:r>
      <w:r w:rsidR="006525F9" w:rsidRPr="00901160">
        <w:rPr>
          <w:rFonts w:ascii="Arial" w:hAnsi="Arial" w:cs="Arial"/>
          <w:color w:val="222222"/>
          <w:sz w:val="24"/>
          <w:szCs w:val="24"/>
          <w:shd w:val="clear" w:color="auto" w:fill="FFFFFF"/>
        </w:rPr>
        <w:t>professionals</w:t>
      </w:r>
      <w:r w:rsidRPr="00901160">
        <w:rPr>
          <w:rFonts w:ascii="Arial" w:hAnsi="Arial" w:cs="Arial"/>
          <w:color w:val="222222"/>
          <w:sz w:val="24"/>
          <w:szCs w:val="24"/>
          <w:shd w:val="clear" w:color="auto" w:fill="FFFFFF"/>
        </w:rPr>
        <w:t xml:space="preserve"> towards children with</w:t>
      </w:r>
      <w:r w:rsidR="007B33CD" w:rsidRPr="00901160">
        <w:rPr>
          <w:rFonts w:ascii="Arial" w:hAnsi="Arial" w:cs="Arial"/>
          <w:color w:val="222222"/>
          <w:sz w:val="24"/>
          <w:szCs w:val="24"/>
          <w:shd w:val="clear" w:color="auto" w:fill="FFFFFF"/>
        </w:rPr>
        <w:t xml:space="preserve"> an</w:t>
      </w:r>
      <w:r w:rsidRPr="00901160">
        <w:rPr>
          <w:rFonts w:ascii="Arial" w:hAnsi="Arial" w:cs="Arial"/>
          <w:color w:val="222222"/>
          <w:sz w:val="24"/>
          <w:szCs w:val="24"/>
          <w:shd w:val="clear" w:color="auto" w:fill="FFFFFF"/>
        </w:rPr>
        <w:t xml:space="preserve"> ALN within education can lead to </w:t>
      </w:r>
      <w:r w:rsidR="006525F9" w:rsidRPr="00901160">
        <w:rPr>
          <w:rFonts w:ascii="Arial" w:hAnsi="Arial" w:cs="Arial"/>
          <w:color w:val="222222"/>
          <w:sz w:val="24"/>
          <w:szCs w:val="24"/>
          <w:shd w:val="clear" w:color="auto" w:fill="FFFFFF"/>
        </w:rPr>
        <w:t>positive learning</w:t>
      </w:r>
      <w:r w:rsidR="007747C5" w:rsidRPr="00901160">
        <w:rPr>
          <w:rFonts w:ascii="Arial" w:hAnsi="Arial" w:cs="Arial"/>
          <w:color w:val="222222"/>
          <w:sz w:val="24"/>
          <w:szCs w:val="24"/>
          <w:shd w:val="clear" w:color="auto" w:fill="FFFFFF"/>
        </w:rPr>
        <w:t xml:space="preserve"> outcomes for</w:t>
      </w:r>
      <w:r w:rsidR="00156A87" w:rsidRPr="00901160">
        <w:rPr>
          <w:rFonts w:ascii="Arial" w:hAnsi="Arial" w:cs="Arial"/>
          <w:color w:val="222222"/>
          <w:sz w:val="24"/>
          <w:szCs w:val="24"/>
          <w:shd w:val="clear" w:color="auto" w:fill="FFFFFF"/>
        </w:rPr>
        <w:t xml:space="preserve"> the child. Furthermore </w:t>
      </w:r>
      <w:r w:rsidR="001F05FF" w:rsidRPr="00901160">
        <w:rPr>
          <w:rStyle w:val="Strong"/>
          <w:rFonts w:ascii="Arial" w:hAnsi="Arial" w:cs="Arial"/>
          <w:b w:val="0"/>
          <w:color w:val="282828"/>
          <w:sz w:val="24"/>
          <w:szCs w:val="24"/>
          <w:shd w:val="clear" w:color="auto" w:fill="FFFFFF"/>
        </w:rPr>
        <w:t>Lightfoot (2005) states that M</w:t>
      </w:r>
      <w:r w:rsidR="007747C5" w:rsidRPr="00901160">
        <w:rPr>
          <w:rStyle w:val="Strong"/>
          <w:rFonts w:ascii="Arial" w:hAnsi="Arial" w:cs="Arial"/>
          <w:b w:val="0"/>
          <w:color w:val="282828"/>
          <w:sz w:val="24"/>
          <w:szCs w:val="24"/>
          <w:shd w:val="clear" w:color="auto" w:fill="FFFFFF"/>
        </w:rPr>
        <w:t xml:space="preserve">ary Warnock has changed her view on her 1978 report and </w:t>
      </w:r>
      <w:r w:rsidR="001F05FF" w:rsidRPr="00901160">
        <w:rPr>
          <w:rStyle w:val="Strong"/>
          <w:rFonts w:ascii="Arial" w:hAnsi="Arial" w:cs="Arial"/>
          <w:b w:val="0"/>
          <w:color w:val="282828"/>
          <w:sz w:val="24"/>
          <w:szCs w:val="24"/>
          <w:shd w:val="clear" w:color="auto" w:fill="FFFFFF"/>
        </w:rPr>
        <w:t>states that because of lack of funding and training available to teachers</w:t>
      </w:r>
      <w:r w:rsidR="007747C5" w:rsidRPr="00901160">
        <w:rPr>
          <w:rStyle w:val="Strong"/>
          <w:rFonts w:ascii="Arial" w:hAnsi="Arial" w:cs="Arial"/>
          <w:b w:val="0"/>
          <w:color w:val="282828"/>
          <w:sz w:val="24"/>
          <w:szCs w:val="24"/>
          <w:shd w:val="clear" w:color="auto" w:fill="FFFFFF"/>
        </w:rPr>
        <w:t>;</w:t>
      </w:r>
      <w:r w:rsidR="001F05FF" w:rsidRPr="00901160">
        <w:rPr>
          <w:rStyle w:val="Strong"/>
          <w:rFonts w:ascii="Arial" w:hAnsi="Arial" w:cs="Arial"/>
          <w:b w:val="0"/>
          <w:color w:val="282828"/>
          <w:sz w:val="24"/>
          <w:szCs w:val="24"/>
          <w:shd w:val="clear" w:color="auto" w:fill="FFFFFF"/>
        </w:rPr>
        <w:t xml:space="preserve"> special schools should not close as some children within the communities need the support and structure these schools provide</w:t>
      </w:r>
      <w:r w:rsidR="00E11145" w:rsidRPr="00901160">
        <w:rPr>
          <w:rStyle w:val="Strong"/>
          <w:rFonts w:ascii="Arial" w:hAnsi="Arial" w:cs="Arial"/>
          <w:b w:val="0"/>
          <w:color w:val="282828"/>
          <w:sz w:val="24"/>
          <w:szCs w:val="24"/>
          <w:shd w:val="clear" w:color="auto" w:fill="FFFFFF"/>
        </w:rPr>
        <w:t>. A</w:t>
      </w:r>
      <w:r w:rsidR="001F05FF" w:rsidRPr="00901160">
        <w:rPr>
          <w:rStyle w:val="Strong"/>
          <w:rFonts w:ascii="Arial" w:hAnsi="Arial" w:cs="Arial"/>
          <w:b w:val="0"/>
          <w:color w:val="282828"/>
          <w:sz w:val="24"/>
          <w:szCs w:val="24"/>
          <w:shd w:val="clear" w:color="auto" w:fill="FFFFFF"/>
        </w:rPr>
        <w:t xml:space="preserve"> minority of children find</w:t>
      </w:r>
      <w:r w:rsidR="00E11145" w:rsidRPr="00901160">
        <w:rPr>
          <w:rStyle w:val="Strong"/>
          <w:rFonts w:ascii="Arial" w:hAnsi="Arial" w:cs="Arial"/>
          <w:b w:val="0"/>
          <w:color w:val="282828"/>
          <w:sz w:val="24"/>
          <w:szCs w:val="24"/>
          <w:shd w:val="clear" w:color="auto" w:fill="FFFFFF"/>
        </w:rPr>
        <w:t xml:space="preserve"> it </w:t>
      </w:r>
      <w:r w:rsidR="002F4ECA" w:rsidRPr="00901160">
        <w:rPr>
          <w:rStyle w:val="Strong"/>
          <w:rFonts w:ascii="Arial" w:hAnsi="Arial" w:cs="Arial"/>
          <w:b w:val="0"/>
          <w:color w:val="282828"/>
          <w:sz w:val="24"/>
          <w:szCs w:val="24"/>
          <w:shd w:val="clear" w:color="auto" w:fill="FFFFFF"/>
        </w:rPr>
        <w:t xml:space="preserve">difficult to learn </w:t>
      </w:r>
      <w:r w:rsidR="001F05FF" w:rsidRPr="00901160">
        <w:rPr>
          <w:rStyle w:val="Strong"/>
          <w:rFonts w:ascii="Arial" w:hAnsi="Arial" w:cs="Arial"/>
          <w:b w:val="0"/>
          <w:color w:val="282828"/>
          <w:sz w:val="24"/>
          <w:szCs w:val="24"/>
          <w:shd w:val="clear" w:color="auto" w:fill="FFFFFF"/>
        </w:rPr>
        <w:t>in mainstream schools as the schools lack of fundi</w:t>
      </w:r>
      <w:r w:rsidR="00E11145" w:rsidRPr="00901160">
        <w:rPr>
          <w:rStyle w:val="Strong"/>
          <w:rFonts w:ascii="Arial" w:hAnsi="Arial" w:cs="Arial"/>
          <w:b w:val="0"/>
          <w:color w:val="282828"/>
          <w:sz w:val="24"/>
          <w:szCs w:val="24"/>
          <w:shd w:val="clear" w:color="auto" w:fill="FFFFFF"/>
        </w:rPr>
        <w:t>ng for resources,</w:t>
      </w:r>
      <w:r w:rsidR="001F05FF" w:rsidRPr="00901160">
        <w:rPr>
          <w:rStyle w:val="Strong"/>
          <w:rFonts w:ascii="Arial" w:hAnsi="Arial" w:cs="Arial"/>
          <w:b w:val="0"/>
          <w:color w:val="282828"/>
          <w:sz w:val="24"/>
          <w:szCs w:val="24"/>
          <w:shd w:val="clear" w:color="auto" w:fill="FFFFFF"/>
        </w:rPr>
        <w:t xml:space="preserve"> support staff and lack of t</w:t>
      </w:r>
      <w:r w:rsidR="00E11145" w:rsidRPr="00901160">
        <w:rPr>
          <w:rStyle w:val="Strong"/>
          <w:rFonts w:ascii="Arial" w:hAnsi="Arial" w:cs="Arial"/>
          <w:b w:val="0"/>
          <w:color w:val="282828"/>
          <w:sz w:val="24"/>
          <w:szCs w:val="24"/>
          <w:shd w:val="clear" w:color="auto" w:fill="FFFFFF"/>
        </w:rPr>
        <w:t>raining available for teachers</w:t>
      </w:r>
      <w:r w:rsidR="001F05FF" w:rsidRPr="00901160">
        <w:rPr>
          <w:rStyle w:val="Strong"/>
          <w:rFonts w:ascii="Arial" w:hAnsi="Arial" w:cs="Arial"/>
          <w:b w:val="0"/>
          <w:color w:val="282828"/>
          <w:sz w:val="24"/>
          <w:szCs w:val="24"/>
          <w:shd w:val="clear" w:color="auto" w:fill="FFFFFF"/>
        </w:rPr>
        <w:t xml:space="preserve"> to manage certain behaviours would not benefit the child’s holistic development. </w:t>
      </w:r>
    </w:p>
    <w:p w:rsidR="001F05FF" w:rsidRPr="00901160" w:rsidRDefault="00E11145" w:rsidP="00901160">
      <w:pPr>
        <w:spacing w:line="360" w:lineRule="auto"/>
        <w:jc w:val="both"/>
        <w:rPr>
          <w:rFonts w:ascii="Arial" w:hAnsi="Arial" w:cs="Arial"/>
          <w:color w:val="222222"/>
          <w:sz w:val="24"/>
          <w:szCs w:val="24"/>
          <w:shd w:val="clear" w:color="auto" w:fill="FFFFFF"/>
        </w:rPr>
      </w:pPr>
      <w:r w:rsidRPr="00901160">
        <w:rPr>
          <w:rFonts w:ascii="Arial" w:hAnsi="Arial" w:cs="Arial"/>
          <w:color w:val="222222"/>
          <w:sz w:val="24"/>
          <w:szCs w:val="24"/>
          <w:shd w:val="clear" w:color="auto" w:fill="FFFFFF"/>
        </w:rPr>
        <w:t>There</w:t>
      </w:r>
      <w:r w:rsidR="006465F0" w:rsidRPr="00901160">
        <w:rPr>
          <w:rFonts w:ascii="Arial" w:hAnsi="Arial" w:cs="Arial"/>
          <w:color w:val="222222"/>
          <w:sz w:val="24"/>
          <w:szCs w:val="24"/>
          <w:shd w:val="clear" w:color="auto" w:fill="FFFFFF"/>
        </w:rPr>
        <w:t xml:space="preserve">for the aim of the essay is </w:t>
      </w:r>
      <w:r w:rsidR="00463B5E" w:rsidRPr="00901160">
        <w:rPr>
          <w:rFonts w:ascii="Arial" w:hAnsi="Arial" w:cs="Arial"/>
          <w:color w:val="222222"/>
          <w:sz w:val="24"/>
          <w:szCs w:val="24"/>
          <w:shd w:val="clear" w:color="auto" w:fill="FFFFFF"/>
        </w:rPr>
        <w:t xml:space="preserve">to critically evaluate the advantages and disadvantages of early intervention and an analysis of inclusive practice within the education system for children with Autistic Spectrum Disorder (ASD). </w:t>
      </w:r>
    </w:p>
    <w:p w:rsidR="00C65A13" w:rsidRPr="00901160" w:rsidRDefault="00C65A13" w:rsidP="00901160">
      <w:pPr>
        <w:spacing w:line="360" w:lineRule="auto"/>
        <w:jc w:val="both"/>
        <w:rPr>
          <w:rFonts w:ascii="Arial" w:hAnsi="Arial" w:cs="Arial"/>
          <w:sz w:val="24"/>
          <w:szCs w:val="24"/>
          <w:shd w:val="clear" w:color="auto" w:fill="FFFFFF"/>
        </w:rPr>
      </w:pPr>
      <w:r w:rsidRPr="00901160">
        <w:rPr>
          <w:rFonts w:ascii="Arial" w:hAnsi="Arial" w:cs="Arial"/>
          <w:sz w:val="24"/>
          <w:szCs w:val="24"/>
          <w:shd w:val="clear" w:color="auto" w:fill="FFFFFF"/>
        </w:rPr>
        <w:t>According to Wang</w:t>
      </w:r>
      <w:r w:rsidR="00862390" w:rsidRPr="00901160">
        <w:rPr>
          <w:rFonts w:ascii="Arial" w:hAnsi="Arial" w:cs="Arial"/>
          <w:sz w:val="24"/>
          <w:szCs w:val="24"/>
          <w:shd w:val="clear" w:color="auto" w:fill="FFFFFF"/>
        </w:rPr>
        <w:t xml:space="preserve"> et </w:t>
      </w:r>
      <w:r w:rsidRPr="00901160">
        <w:rPr>
          <w:rFonts w:ascii="Arial" w:hAnsi="Arial" w:cs="Arial"/>
          <w:sz w:val="24"/>
          <w:szCs w:val="24"/>
          <w:shd w:val="clear" w:color="auto" w:fill="FFFFFF"/>
        </w:rPr>
        <w:t>al</w:t>
      </w:r>
      <w:r w:rsidR="00862390" w:rsidRPr="00901160">
        <w:rPr>
          <w:rFonts w:ascii="Arial" w:hAnsi="Arial" w:cs="Arial"/>
          <w:sz w:val="24"/>
          <w:szCs w:val="24"/>
          <w:shd w:val="clear" w:color="auto" w:fill="FFFFFF"/>
        </w:rPr>
        <w:t>.</w:t>
      </w:r>
      <w:r w:rsidRPr="00901160">
        <w:rPr>
          <w:rFonts w:ascii="Arial" w:hAnsi="Arial" w:cs="Arial"/>
          <w:sz w:val="24"/>
          <w:szCs w:val="24"/>
          <w:shd w:val="clear" w:color="auto" w:fill="FFFFFF"/>
        </w:rPr>
        <w:t xml:space="preserve"> (2009) ASD is </w:t>
      </w:r>
      <w:r w:rsidRPr="00901160">
        <w:rPr>
          <w:rFonts w:ascii="Arial" w:hAnsi="Arial" w:cs="Arial"/>
          <w:spacing w:val="3"/>
          <w:sz w:val="24"/>
          <w:szCs w:val="24"/>
          <w:shd w:val="clear" w:color="auto" w:fill="FFFFFF"/>
        </w:rPr>
        <w:t>neurodevelopmental and neuropsychiatric disorders that are presented through difficulties within verbal communication, impai</w:t>
      </w:r>
      <w:r w:rsidR="006662E5" w:rsidRPr="00901160">
        <w:rPr>
          <w:rFonts w:ascii="Arial" w:hAnsi="Arial" w:cs="Arial"/>
          <w:spacing w:val="3"/>
          <w:sz w:val="24"/>
          <w:szCs w:val="24"/>
          <w:shd w:val="clear" w:color="auto" w:fill="FFFFFF"/>
        </w:rPr>
        <w:t>rment of social interaction,</w:t>
      </w:r>
      <w:r w:rsidRPr="00901160">
        <w:rPr>
          <w:rFonts w:ascii="Arial" w:hAnsi="Arial" w:cs="Arial"/>
          <w:spacing w:val="3"/>
          <w:sz w:val="24"/>
          <w:szCs w:val="24"/>
          <w:shd w:val="clear" w:color="auto" w:fill="FFFFFF"/>
        </w:rPr>
        <w:t xml:space="preserve"> restricted and repetitive patterns of interests and behaviour</w:t>
      </w:r>
      <w:r w:rsidR="003B191C" w:rsidRPr="00901160">
        <w:rPr>
          <w:rFonts w:ascii="Arial" w:hAnsi="Arial" w:cs="Arial"/>
          <w:spacing w:val="3"/>
          <w:sz w:val="24"/>
          <w:szCs w:val="24"/>
          <w:shd w:val="clear" w:color="auto" w:fill="FFFFFF"/>
        </w:rPr>
        <w:t xml:space="preserve">. These can be genetic disorders and are sometimes presented through other forms of Additional Learning Needs. However </w:t>
      </w:r>
      <w:r w:rsidR="00862390" w:rsidRPr="00901160">
        <w:rPr>
          <w:rFonts w:ascii="Arial" w:hAnsi="Arial" w:cs="Arial"/>
          <w:sz w:val="24"/>
          <w:szCs w:val="24"/>
        </w:rPr>
        <w:t xml:space="preserve">Wakefield et </w:t>
      </w:r>
      <w:r w:rsidR="009C6106" w:rsidRPr="00901160">
        <w:rPr>
          <w:rFonts w:ascii="Arial" w:hAnsi="Arial" w:cs="Arial"/>
          <w:sz w:val="24"/>
          <w:szCs w:val="24"/>
        </w:rPr>
        <w:t>al</w:t>
      </w:r>
      <w:r w:rsidR="00862390" w:rsidRPr="00901160">
        <w:rPr>
          <w:rFonts w:ascii="Arial" w:hAnsi="Arial" w:cs="Arial"/>
          <w:sz w:val="24"/>
          <w:szCs w:val="24"/>
        </w:rPr>
        <w:t>.</w:t>
      </w:r>
      <w:r w:rsidR="009C6106" w:rsidRPr="00901160">
        <w:rPr>
          <w:rFonts w:ascii="Arial" w:hAnsi="Arial" w:cs="Arial"/>
          <w:sz w:val="24"/>
          <w:szCs w:val="24"/>
        </w:rPr>
        <w:t xml:space="preserve"> in (1998) conducted a report regarding the MMR va</w:t>
      </w:r>
      <w:r w:rsidR="002F4ECA" w:rsidRPr="00901160">
        <w:rPr>
          <w:rFonts w:ascii="Arial" w:hAnsi="Arial" w:cs="Arial"/>
          <w:sz w:val="24"/>
          <w:szCs w:val="24"/>
        </w:rPr>
        <w:t xml:space="preserve">ccine as a cause for autism </w:t>
      </w:r>
      <w:r w:rsidR="009C6106" w:rsidRPr="00901160">
        <w:rPr>
          <w:rFonts w:ascii="Arial" w:hAnsi="Arial" w:cs="Arial"/>
          <w:sz w:val="24"/>
          <w:szCs w:val="24"/>
        </w:rPr>
        <w:t xml:space="preserve">in children under the age of six years old. Wakefield believed that the vaccine caused children that did not show any signs of autism at all to suddenly show symptoms. However </w:t>
      </w:r>
      <w:r w:rsidR="009C6106" w:rsidRPr="00901160">
        <w:rPr>
          <w:rFonts w:ascii="Arial" w:hAnsi="Arial" w:cs="Arial"/>
          <w:sz w:val="24"/>
          <w:szCs w:val="24"/>
          <w:shd w:val="clear" w:color="auto" w:fill="FFFFFF"/>
        </w:rPr>
        <w:t xml:space="preserve">Eggertson (2010) states that The Lancet where the report was first published </w:t>
      </w:r>
      <w:r w:rsidR="000950B8" w:rsidRPr="00901160">
        <w:rPr>
          <w:rFonts w:ascii="Arial" w:hAnsi="Arial" w:cs="Arial"/>
          <w:sz w:val="24"/>
          <w:szCs w:val="24"/>
          <w:shd w:val="clear" w:color="auto" w:fill="FFFFFF"/>
        </w:rPr>
        <w:t xml:space="preserve">has retraced the report and states that there was not enough evidence to support their findings.  </w:t>
      </w:r>
    </w:p>
    <w:p w:rsidR="00922298" w:rsidRPr="00901160" w:rsidRDefault="001711D8" w:rsidP="00901160">
      <w:pPr>
        <w:spacing w:line="360" w:lineRule="auto"/>
        <w:jc w:val="both"/>
        <w:rPr>
          <w:rFonts w:ascii="Arial" w:hAnsi="Arial" w:cs="Arial"/>
          <w:sz w:val="24"/>
          <w:szCs w:val="24"/>
          <w:shd w:val="clear" w:color="auto" w:fill="FFFFFF"/>
        </w:rPr>
      </w:pPr>
      <w:r w:rsidRPr="00901160">
        <w:rPr>
          <w:rFonts w:ascii="Arial" w:hAnsi="Arial" w:cs="Arial"/>
          <w:sz w:val="24"/>
          <w:szCs w:val="24"/>
          <w:shd w:val="clear" w:color="auto" w:fill="FFFFFF"/>
        </w:rPr>
        <w:t>According to Leach and Duffy (2009) children with ASD are integrated into ma</w:t>
      </w:r>
      <w:r w:rsidR="000950B8" w:rsidRPr="00901160">
        <w:rPr>
          <w:rFonts w:ascii="Arial" w:hAnsi="Arial" w:cs="Arial"/>
          <w:sz w:val="24"/>
          <w:szCs w:val="24"/>
          <w:shd w:val="clear" w:color="auto" w:fill="FFFFFF"/>
        </w:rPr>
        <w:t>instream education and receive</w:t>
      </w:r>
      <w:r w:rsidRPr="00901160">
        <w:rPr>
          <w:rFonts w:ascii="Arial" w:hAnsi="Arial" w:cs="Arial"/>
          <w:sz w:val="24"/>
          <w:szCs w:val="24"/>
          <w:shd w:val="clear" w:color="auto" w:fill="FFFFFF"/>
        </w:rPr>
        <w:t xml:space="preserve"> quality education with support from teachers and LSA’s to develop their knowledge and skills to progress through their learning journey. </w:t>
      </w:r>
    </w:p>
    <w:p w:rsidR="00922298" w:rsidRPr="00901160" w:rsidRDefault="007B33CD" w:rsidP="00901160">
      <w:pPr>
        <w:spacing w:line="360" w:lineRule="auto"/>
        <w:jc w:val="both"/>
        <w:rPr>
          <w:rFonts w:ascii="Arial" w:hAnsi="Arial" w:cs="Arial"/>
          <w:sz w:val="24"/>
          <w:szCs w:val="24"/>
          <w:shd w:val="clear" w:color="auto" w:fill="FFFFFF"/>
        </w:rPr>
      </w:pPr>
      <w:r w:rsidRPr="00901160">
        <w:rPr>
          <w:rFonts w:ascii="Arial" w:hAnsi="Arial" w:cs="Arial"/>
          <w:sz w:val="24"/>
          <w:szCs w:val="24"/>
          <w:shd w:val="clear" w:color="auto" w:fill="FFFFFF"/>
        </w:rPr>
        <w:lastRenderedPageBreak/>
        <w:t>Jordan (2008) states that children with ASD are able to learn within a mainstream education as long as the teachers and other professionals are able to understand and provide for the child as some children with ASD face barriers to education when teachers have a lack of understanding and are not willing to change their teaching method</w:t>
      </w:r>
      <w:r w:rsidR="00AA3651" w:rsidRPr="00901160">
        <w:rPr>
          <w:rFonts w:ascii="Arial" w:hAnsi="Arial" w:cs="Arial"/>
          <w:sz w:val="24"/>
          <w:szCs w:val="24"/>
          <w:shd w:val="clear" w:color="auto" w:fill="FFFFFF"/>
        </w:rPr>
        <w:t>s</w:t>
      </w:r>
      <w:r w:rsidRPr="00901160">
        <w:rPr>
          <w:rFonts w:ascii="Arial" w:hAnsi="Arial" w:cs="Arial"/>
          <w:sz w:val="24"/>
          <w:szCs w:val="24"/>
          <w:shd w:val="clear" w:color="auto" w:fill="FFFFFF"/>
        </w:rPr>
        <w:t xml:space="preserve">. </w:t>
      </w:r>
    </w:p>
    <w:p w:rsidR="00922298" w:rsidRPr="00901160" w:rsidRDefault="007B33CD" w:rsidP="00901160">
      <w:pPr>
        <w:spacing w:line="360" w:lineRule="auto"/>
        <w:jc w:val="both"/>
        <w:rPr>
          <w:rFonts w:ascii="Arial" w:hAnsi="Arial" w:cs="Arial"/>
          <w:sz w:val="24"/>
          <w:szCs w:val="24"/>
          <w:shd w:val="clear" w:color="auto" w:fill="FFFFFF"/>
        </w:rPr>
      </w:pPr>
      <w:r w:rsidRPr="00901160">
        <w:rPr>
          <w:rFonts w:ascii="Arial" w:hAnsi="Arial" w:cs="Arial"/>
          <w:sz w:val="24"/>
          <w:szCs w:val="24"/>
          <w:shd w:val="clear" w:color="auto" w:fill="FFFFFF"/>
        </w:rPr>
        <w:t>Jordan (2008) sees education for children with ASD as a treatment</w:t>
      </w:r>
      <w:r w:rsidR="00714A1F" w:rsidRPr="00901160">
        <w:rPr>
          <w:rFonts w:ascii="Arial" w:hAnsi="Arial" w:cs="Arial"/>
          <w:sz w:val="24"/>
          <w:szCs w:val="24"/>
          <w:shd w:val="clear" w:color="auto" w:fill="FFFFFF"/>
        </w:rPr>
        <w:t xml:space="preserve"> or cure for</w:t>
      </w:r>
      <w:r w:rsidRPr="00901160">
        <w:rPr>
          <w:rFonts w:ascii="Arial" w:hAnsi="Arial" w:cs="Arial"/>
          <w:sz w:val="24"/>
          <w:szCs w:val="24"/>
          <w:shd w:val="clear" w:color="auto" w:fill="FFFFFF"/>
        </w:rPr>
        <w:t xml:space="preserve"> the condition as children with ASD have so much to learn</w:t>
      </w:r>
      <w:r w:rsidR="00AA3651" w:rsidRPr="00901160">
        <w:rPr>
          <w:rFonts w:ascii="Arial" w:hAnsi="Arial" w:cs="Arial"/>
          <w:sz w:val="24"/>
          <w:szCs w:val="24"/>
          <w:shd w:val="clear" w:color="auto" w:fill="FFFFFF"/>
        </w:rPr>
        <w:t xml:space="preserve"> and being in t</w:t>
      </w:r>
      <w:r w:rsidR="00FE0C6E" w:rsidRPr="00901160">
        <w:rPr>
          <w:rFonts w:ascii="Arial" w:hAnsi="Arial" w:cs="Arial"/>
          <w:sz w:val="24"/>
          <w:szCs w:val="24"/>
          <w:shd w:val="clear" w:color="auto" w:fill="FFFFFF"/>
        </w:rPr>
        <w:t>his learning environment can support their development</w:t>
      </w:r>
      <w:r w:rsidRPr="00901160">
        <w:rPr>
          <w:rFonts w:ascii="Arial" w:hAnsi="Arial" w:cs="Arial"/>
          <w:sz w:val="24"/>
          <w:szCs w:val="24"/>
          <w:shd w:val="clear" w:color="auto" w:fill="FFFFFF"/>
        </w:rPr>
        <w:t xml:space="preserve">. </w:t>
      </w:r>
      <w:r w:rsidR="00AA3651" w:rsidRPr="00901160">
        <w:rPr>
          <w:rFonts w:ascii="Arial" w:hAnsi="Arial" w:cs="Arial"/>
          <w:sz w:val="24"/>
          <w:szCs w:val="24"/>
          <w:shd w:val="clear" w:color="auto" w:fill="FFFFFF"/>
        </w:rPr>
        <w:t>However Baron-Cohen (2009) disagrees with Jordan (2008)</w:t>
      </w:r>
      <w:r w:rsidR="007747C5" w:rsidRPr="00901160">
        <w:rPr>
          <w:rFonts w:ascii="Arial" w:hAnsi="Arial" w:cs="Arial"/>
          <w:sz w:val="24"/>
          <w:szCs w:val="24"/>
          <w:shd w:val="clear" w:color="auto" w:fill="FFFFFF"/>
        </w:rPr>
        <w:t xml:space="preserve"> and states why the need to cure</w:t>
      </w:r>
      <w:r w:rsidR="00AA3651" w:rsidRPr="00901160">
        <w:rPr>
          <w:rFonts w:ascii="Arial" w:hAnsi="Arial" w:cs="Arial"/>
          <w:sz w:val="24"/>
          <w:szCs w:val="24"/>
          <w:shd w:val="clear" w:color="auto" w:fill="FFFFFF"/>
        </w:rPr>
        <w:t xml:space="preserve"> ASD when there is such a vast difference in each individual with ASD. Some differences include attention to detail, obsessiveness over certain activities or persons, astonishing recollection of situation</w:t>
      </w:r>
      <w:r w:rsidR="002F4ECA" w:rsidRPr="00901160">
        <w:rPr>
          <w:rFonts w:ascii="Arial" w:hAnsi="Arial" w:cs="Arial"/>
          <w:sz w:val="24"/>
          <w:szCs w:val="24"/>
          <w:shd w:val="clear" w:color="auto" w:fill="FFFFFF"/>
        </w:rPr>
        <w:t>s or conversations.</w:t>
      </w:r>
      <w:r w:rsidR="00AA3651" w:rsidRPr="00901160">
        <w:rPr>
          <w:rFonts w:ascii="Arial" w:hAnsi="Arial" w:cs="Arial"/>
          <w:sz w:val="24"/>
          <w:szCs w:val="24"/>
          <w:shd w:val="clear" w:color="auto" w:fill="FFFFFF"/>
        </w:rPr>
        <w:t xml:space="preserve"> Baron-Cohen (2009) does not feel the need for such a cure when children with ASD are valued within society and have a right to see the world through their own eyes and mind. </w:t>
      </w:r>
    </w:p>
    <w:p w:rsidR="00C0614F" w:rsidRPr="00901160" w:rsidRDefault="00862390" w:rsidP="00901160">
      <w:pPr>
        <w:spacing w:line="360" w:lineRule="auto"/>
        <w:jc w:val="both"/>
        <w:rPr>
          <w:rFonts w:ascii="Arial" w:hAnsi="Arial" w:cs="Arial"/>
          <w:sz w:val="24"/>
          <w:szCs w:val="24"/>
          <w:shd w:val="clear" w:color="auto" w:fill="FFFFFF"/>
        </w:rPr>
      </w:pPr>
      <w:r w:rsidRPr="00901160">
        <w:rPr>
          <w:rFonts w:ascii="Arial" w:hAnsi="Arial" w:cs="Arial"/>
          <w:sz w:val="24"/>
          <w:szCs w:val="24"/>
          <w:shd w:val="clear" w:color="auto" w:fill="FFFFFF"/>
        </w:rPr>
        <w:t xml:space="preserve">Armstrong et </w:t>
      </w:r>
      <w:r w:rsidR="00CE7DAB" w:rsidRPr="00901160">
        <w:rPr>
          <w:rFonts w:ascii="Arial" w:hAnsi="Arial" w:cs="Arial"/>
          <w:sz w:val="24"/>
          <w:szCs w:val="24"/>
          <w:shd w:val="clear" w:color="auto" w:fill="FFFFFF"/>
        </w:rPr>
        <w:t>al</w:t>
      </w:r>
      <w:r w:rsidRPr="00901160">
        <w:rPr>
          <w:rFonts w:ascii="Arial" w:hAnsi="Arial" w:cs="Arial"/>
          <w:sz w:val="24"/>
          <w:szCs w:val="24"/>
          <w:shd w:val="clear" w:color="auto" w:fill="FFFFFF"/>
        </w:rPr>
        <w:t>.</w:t>
      </w:r>
      <w:r w:rsidR="00CE7DAB" w:rsidRPr="00901160">
        <w:rPr>
          <w:rFonts w:ascii="Arial" w:hAnsi="Arial" w:cs="Arial"/>
          <w:sz w:val="24"/>
          <w:szCs w:val="24"/>
          <w:shd w:val="clear" w:color="auto" w:fill="FFFFFF"/>
        </w:rPr>
        <w:t xml:space="preserve"> (2009) state that inclusive education has challenged the need for special education as a majority of children with ASD have been educated within mainstream education. </w:t>
      </w:r>
    </w:p>
    <w:p w:rsidR="00922298" w:rsidRPr="00901160" w:rsidRDefault="005D4EE9" w:rsidP="00901160">
      <w:pPr>
        <w:spacing w:line="360" w:lineRule="auto"/>
        <w:jc w:val="both"/>
        <w:rPr>
          <w:rFonts w:ascii="Arial" w:hAnsi="Arial" w:cs="Arial"/>
          <w:sz w:val="24"/>
          <w:szCs w:val="24"/>
          <w:shd w:val="clear" w:color="auto" w:fill="FFFFFF"/>
        </w:rPr>
      </w:pPr>
      <w:r w:rsidRPr="00901160">
        <w:rPr>
          <w:rFonts w:ascii="Arial" w:hAnsi="Arial" w:cs="Arial"/>
          <w:sz w:val="24"/>
          <w:szCs w:val="24"/>
          <w:shd w:val="clear" w:color="auto" w:fill="FFFFFF"/>
        </w:rPr>
        <w:t>Humphrey (2008) and Humphrey and Symes (2010) discusses the barriers children with ASD face whe</w:t>
      </w:r>
      <w:r w:rsidR="002F4ECA" w:rsidRPr="00901160">
        <w:rPr>
          <w:rFonts w:ascii="Arial" w:hAnsi="Arial" w:cs="Arial"/>
          <w:sz w:val="24"/>
          <w:szCs w:val="24"/>
          <w:shd w:val="clear" w:color="auto" w:fill="FFFFFF"/>
        </w:rPr>
        <w:t>n in mainstream education. The barriers are o</w:t>
      </w:r>
      <w:r w:rsidRPr="00901160">
        <w:rPr>
          <w:rFonts w:ascii="Arial" w:hAnsi="Arial" w:cs="Arial"/>
          <w:sz w:val="24"/>
          <w:szCs w:val="24"/>
          <w:shd w:val="clear" w:color="auto" w:fill="FFFFFF"/>
        </w:rPr>
        <w:t xml:space="preserve">ther people’s attitude towards children with ASD are difficult for the child to overcome, children with ASD are bullied and teachers find their behaviour very </w:t>
      </w:r>
      <w:r w:rsidR="002F4ECA" w:rsidRPr="00901160">
        <w:rPr>
          <w:rFonts w:ascii="Arial" w:hAnsi="Arial" w:cs="Arial"/>
          <w:sz w:val="24"/>
          <w:szCs w:val="24"/>
          <w:shd w:val="clear" w:color="auto" w:fill="FFFFFF"/>
        </w:rPr>
        <w:t>difficult within the classrooms, c</w:t>
      </w:r>
      <w:r w:rsidRPr="00901160">
        <w:rPr>
          <w:rFonts w:ascii="Arial" w:hAnsi="Arial" w:cs="Arial"/>
          <w:sz w:val="24"/>
          <w:szCs w:val="24"/>
          <w:shd w:val="clear" w:color="auto" w:fill="FFFFFF"/>
        </w:rPr>
        <w:t xml:space="preserve">hildren with ASD are twenty times more likely to be excluded from schools than that of a child without ASD. </w:t>
      </w:r>
    </w:p>
    <w:p w:rsidR="00922298" w:rsidRPr="00901160" w:rsidRDefault="005D4EE9" w:rsidP="00901160">
      <w:pPr>
        <w:spacing w:line="360" w:lineRule="auto"/>
        <w:jc w:val="both"/>
        <w:rPr>
          <w:rFonts w:ascii="Arial" w:hAnsi="Arial" w:cs="Arial"/>
          <w:iCs/>
          <w:sz w:val="24"/>
          <w:szCs w:val="24"/>
          <w:shd w:val="clear" w:color="auto" w:fill="FFFFFF"/>
        </w:rPr>
      </w:pPr>
      <w:r w:rsidRPr="00901160">
        <w:rPr>
          <w:rFonts w:ascii="Arial" w:hAnsi="Arial" w:cs="Arial"/>
          <w:iCs/>
          <w:sz w:val="24"/>
          <w:szCs w:val="24"/>
          <w:shd w:val="clear" w:color="auto" w:fill="FFFFFF"/>
        </w:rPr>
        <w:t xml:space="preserve">Lepkowska (2008) states that </w:t>
      </w:r>
      <w:r w:rsidR="00E92C91" w:rsidRPr="00901160">
        <w:rPr>
          <w:rFonts w:ascii="Arial" w:hAnsi="Arial" w:cs="Arial"/>
          <w:iCs/>
          <w:sz w:val="24"/>
          <w:szCs w:val="24"/>
          <w:shd w:val="clear" w:color="auto" w:fill="FFFFFF"/>
        </w:rPr>
        <w:t xml:space="preserve">parents of </w:t>
      </w:r>
      <w:r w:rsidRPr="00901160">
        <w:rPr>
          <w:rFonts w:ascii="Arial" w:hAnsi="Arial" w:cs="Arial"/>
          <w:iCs/>
          <w:sz w:val="24"/>
          <w:szCs w:val="24"/>
          <w:shd w:val="clear" w:color="auto" w:fill="FFFFFF"/>
        </w:rPr>
        <w:t xml:space="preserve">children with ASD are finding it difficult to support their children within mainstream education because </w:t>
      </w:r>
      <w:r w:rsidR="007747C5" w:rsidRPr="00901160">
        <w:rPr>
          <w:rFonts w:ascii="Arial" w:hAnsi="Arial" w:cs="Arial"/>
          <w:iCs/>
          <w:sz w:val="24"/>
          <w:szCs w:val="24"/>
          <w:shd w:val="clear" w:color="auto" w:fill="FFFFFF"/>
        </w:rPr>
        <w:t>teacher’s</w:t>
      </w:r>
      <w:r w:rsidRPr="00901160">
        <w:rPr>
          <w:rFonts w:ascii="Arial" w:hAnsi="Arial" w:cs="Arial"/>
          <w:iCs/>
          <w:sz w:val="24"/>
          <w:szCs w:val="24"/>
          <w:shd w:val="clear" w:color="auto" w:fill="FFFFFF"/>
        </w:rPr>
        <w:t xml:space="preserve"> lack of kno</w:t>
      </w:r>
      <w:r w:rsidR="007747C5" w:rsidRPr="00901160">
        <w:rPr>
          <w:rFonts w:ascii="Arial" w:hAnsi="Arial" w:cs="Arial"/>
          <w:iCs/>
          <w:sz w:val="24"/>
          <w:szCs w:val="24"/>
          <w:shd w:val="clear" w:color="auto" w:fill="FFFFFF"/>
        </w:rPr>
        <w:t xml:space="preserve">wledge and understanding </w:t>
      </w:r>
      <w:r w:rsidRPr="00901160">
        <w:rPr>
          <w:rFonts w:ascii="Arial" w:hAnsi="Arial" w:cs="Arial"/>
          <w:iCs/>
          <w:sz w:val="24"/>
          <w:szCs w:val="24"/>
          <w:shd w:val="clear" w:color="auto" w:fill="FFFFFF"/>
        </w:rPr>
        <w:t>is</w:t>
      </w:r>
      <w:r w:rsidR="007747C5" w:rsidRPr="00901160">
        <w:rPr>
          <w:rFonts w:ascii="Arial" w:hAnsi="Arial" w:cs="Arial"/>
          <w:iCs/>
          <w:sz w:val="24"/>
          <w:szCs w:val="24"/>
          <w:shd w:val="clear" w:color="auto" w:fill="FFFFFF"/>
        </w:rPr>
        <w:t xml:space="preserve"> demonstrating a breakdown in parent partnership</w:t>
      </w:r>
      <w:r w:rsidRPr="00901160">
        <w:rPr>
          <w:rFonts w:ascii="Arial" w:hAnsi="Arial" w:cs="Arial"/>
          <w:iCs/>
          <w:sz w:val="24"/>
          <w:szCs w:val="24"/>
          <w:shd w:val="clear" w:color="auto" w:fill="FFFFFF"/>
        </w:rPr>
        <w:t xml:space="preserve"> between teachers and parents. Lepkowska (2008) states one parents concerns are teachers and professional staff are not having the training they need to include the children into the education of the classroom. </w:t>
      </w:r>
    </w:p>
    <w:p w:rsidR="005D4EE9" w:rsidRPr="00901160" w:rsidRDefault="00E92C91" w:rsidP="00901160">
      <w:pPr>
        <w:spacing w:line="360" w:lineRule="auto"/>
        <w:jc w:val="both"/>
        <w:rPr>
          <w:rFonts w:ascii="Arial" w:hAnsi="Arial" w:cs="Arial"/>
          <w:iCs/>
          <w:sz w:val="24"/>
          <w:szCs w:val="24"/>
          <w:shd w:val="clear" w:color="auto" w:fill="FFFFFF"/>
        </w:rPr>
      </w:pPr>
      <w:r w:rsidRPr="00901160">
        <w:rPr>
          <w:rFonts w:ascii="Arial" w:hAnsi="Arial" w:cs="Arial"/>
          <w:sz w:val="24"/>
          <w:szCs w:val="24"/>
          <w:shd w:val="clear" w:color="auto" w:fill="FFFFFF"/>
        </w:rPr>
        <w:t>Poon (2012) states that children</w:t>
      </w:r>
      <w:r w:rsidR="007747C5" w:rsidRPr="00901160">
        <w:rPr>
          <w:rFonts w:ascii="Arial" w:hAnsi="Arial" w:cs="Arial"/>
          <w:sz w:val="24"/>
          <w:szCs w:val="24"/>
          <w:shd w:val="clear" w:color="auto" w:fill="FFFFFF"/>
        </w:rPr>
        <w:t xml:space="preserve"> with AS</w:t>
      </w:r>
      <w:r w:rsidR="007747C5" w:rsidRPr="00901160">
        <w:rPr>
          <w:rFonts w:ascii="Arial" w:hAnsi="Arial" w:cs="Arial"/>
          <w:color w:val="222222"/>
          <w:sz w:val="24"/>
          <w:szCs w:val="24"/>
          <w:shd w:val="clear" w:color="auto" w:fill="FFFFFF"/>
        </w:rPr>
        <w:t>D</w:t>
      </w:r>
      <w:r w:rsidRPr="00901160">
        <w:rPr>
          <w:rFonts w:ascii="Arial" w:hAnsi="Arial" w:cs="Arial"/>
          <w:color w:val="222222"/>
          <w:sz w:val="24"/>
          <w:szCs w:val="24"/>
          <w:shd w:val="clear" w:color="auto" w:fill="FFFFFF"/>
        </w:rPr>
        <w:t xml:space="preserve"> that attend special education benefit from having specialist care and education form teachers and other professionals with training on how to benefit the child’s interests through education. Children within these </w:t>
      </w:r>
      <w:r w:rsidRPr="00901160">
        <w:rPr>
          <w:rFonts w:ascii="Arial" w:hAnsi="Arial" w:cs="Arial"/>
          <w:color w:val="222222"/>
          <w:sz w:val="24"/>
          <w:szCs w:val="24"/>
          <w:shd w:val="clear" w:color="auto" w:fill="FFFFFF"/>
        </w:rPr>
        <w:lastRenderedPageBreak/>
        <w:t>schools learn through strategies that are different for each</w:t>
      </w:r>
      <w:r w:rsidR="007747C5" w:rsidRPr="00901160">
        <w:rPr>
          <w:rFonts w:ascii="Arial" w:hAnsi="Arial" w:cs="Arial"/>
          <w:color w:val="222222"/>
          <w:sz w:val="24"/>
          <w:szCs w:val="24"/>
          <w:shd w:val="clear" w:color="auto" w:fill="FFFFFF"/>
        </w:rPr>
        <w:t xml:space="preserve"> child development</w:t>
      </w:r>
      <w:r w:rsidRPr="00901160">
        <w:rPr>
          <w:rFonts w:ascii="Arial" w:hAnsi="Arial" w:cs="Arial"/>
          <w:color w:val="222222"/>
          <w:sz w:val="24"/>
          <w:szCs w:val="24"/>
          <w:shd w:val="clear" w:color="auto" w:fill="FFFFFF"/>
        </w:rPr>
        <w:t xml:space="preserve">. </w:t>
      </w:r>
      <w:r w:rsidR="00C65A13" w:rsidRPr="00901160">
        <w:rPr>
          <w:rFonts w:ascii="Arial" w:hAnsi="Arial" w:cs="Arial"/>
          <w:color w:val="222222"/>
          <w:sz w:val="24"/>
          <w:szCs w:val="24"/>
          <w:shd w:val="clear" w:color="auto" w:fill="FFFFFF"/>
        </w:rPr>
        <w:t>Furthermore Runswick</w:t>
      </w:r>
      <w:r w:rsidR="00C65A13" w:rsidRPr="00901160">
        <w:rPr>
          <w:rFonts w:ascii="Cambria Math" w:hAnsi="Cambria Math" w:cs="Cambria Math"/>
          <w:color w:val="222222"/>
          <w:sz w:val="24"/>
          <w:szCs w:val="24"/>
          <w:shd w:val="clear" w:color="auto" w:fill="FFFFFF"/>
        </w:rPr>
        <w:t>‐</w:t>
      </w:r>
      <w:r w:rsidR="00C65A13" w:rsidRPr="00901160">
        <w:rPr>
          <w:rFonts w:ascii="Arial" w:hAnsi="Arial" w:cs="Arial"/>
          <w:color w:val="222222"/>
          <w:sz w:val="24"/>
          <w:szCs w:val="24"/>
          <w:shd w:val="clear" w:color="auto" w:fill="FFFFFF"/>
        </w:rPr>
        <w:t xml:space="preserve">Cole (2008) states that not every child benefits from education </w:t>
      </w:r>
      <w:r w:rsidR="000950B8" w:rsidRPr="00901160">
        <w:rPr>
          <w:rFonts w:ascii="Arial" w:hAnsi="Arial" w:cs="Arial"/>
          <w:color w:val="222222"/>
          <w:sz w:val="24"/>
          <w:szCs w:val="24"/>
          <w:shd w:val="clear" w:color="auto" w:fill="FFFFFF"/>
        </w:rPr>
        <w:t>within</w:t>
      </w:r>
      <w:r w:rsidR="00C65A13" w:rsidRPr="00901160">
        <w:rPr>
          <w:rFonts w:ascii="Arial" w:hAnsi="Arial" w:cs="Arial"/>
          <w:color w:val="222222"/>
          <w:sz w:val="24"/>
          <w:szCs w:val="24"/>
          <w:shd w:val="clear" w:color="auto" w:fill="FFFFFF"/>
        </w:rPr>
        <w:t xml:space="preserve"> these schools as each child is different and the ASD spectrum is vast</w:t>
      </w:r>
      <w:r w:rsidR="002F4ECA" w:rsidRPr="00901160">
        <w:rPr>
          <w:rFonts w:ascii="Arial" w:hAnsi="Arial" w:cs="Arial"/>
          <w:color w:val="222222"/>
          <w:sz w:val="24"/>
          <w:szCs w:val="24"/>
          <w:shd w:val="clear" w:color="auto" w:fill="FFFFFF"/>
        </w:rPr>
        <w:t>,</w:t>
      </w:r>
      <w:r w:rsidR="00C65A13" w:rsidRPr="00901160">
        <w:rPr>
          <w:rFonts w:ascii="Arial" w:hAnsi="Arial" w:cs="Arial"/>
          <w:color w:val="222222"/>
          <w:sz w:val="24"/>
          <w:szCs w:val="24"/>
          <w:shd w:val="clear" w:color="auto" w:fill="FFFFFF"/>
        </w:rPr>
        <w:t xml:space="preserve"> children with severe ASD have an effect on the education o</w:t>
      </w:r>
      <w:r w:rsidR="002F4ECA" w:rsidRPr="00901160">
        <w:rPr>
          <w:rFonts w:ascii="Arial" w:hAnsi="Arial" w:cs="Arial"/>
          <w:color w:val="222222"/>
          <w:sz w:val="24"/>
          <w:szCs w:val="24"/>
          <w:shd w:val="clear" w:color="auto" w:fill="FFFFFF"/>
        </w:rPr>
        <w:t>f children with less severe ASD,</w:t>
      </w:r>
      <w:r w:rsidR="00363B1E" w:rsidRPr="00901160">
        <w:rPr>
          <w:rFonts w:ascii="Arial" w:hAnsi="Arial" w:cs="Arial"/>
          <w:color w:val="222222"/>
          <w:sz w:val="24"/>
          <w:szCs w:val="24"/>
          <w:shd w:val="clear" w:color="auto" w:fill="FFFFFF"/>
        </w:rPr>
        <w:t xml:space="preserve"> t</w:t>
      </w:r>
      <w:r w:rsidR="00C65A13" w:rsidRPr="00901160">
        <w:rPr>
          <w:rFonts w:ascii="Arial" w:hAnsi="Arial" w:cs="Arial"/>
          <w:color w:val="222222"/>
          <w:sz w:val="24"/>
          <w:szCs w:val="24"/>
          <w:shd w:val="clear" w:color="auto" w:fill="FFFFFF"/>
        </w:rPr>
        <w:t xml:space="preserve">his does not support the education of the individual child. </w:t>
      </w:r>
    </w:p>
    <w:p w:rsidR="00922298" w:rsidRPr="00901160" w:rsidRDefault="003966AE" w:rsidP="00901160">
      <w:pPr>
        <w:spacing w:line="360" w:lineRule="auto"/>
        <w:jc w:val="both"/>
        <w:rPr>
          <w:rFonts w:ascii="Arial" w:hAnsi="Arial" w:cs="Arial"/>
          <w:color w:val="222222"/>
          <w:sz w:val="24"/>
          <w:szCs w:val="24"/>
          <w:shd w:val="clear" w:color="auto" w:fill="FFFFFF"/>
        </w:rPr>
      </w:pPr>
      <w:r w:rsidRPr="00901160">
        <w:rPr>
          <w:rFonts w:ascii="Arial" w:hAnsi="Arial" w:cs="Arial"/>
          <w:color w:val="222222"/>
          <w:sz w:val="24"/>
          <w:szCs w:val="24"/>
          <w:shd w:val="clear" w:color="auto" w:fill="FFFFFF"/>
        </w:rPr>
        <w:t>Bradshaw</w:t>
      </w:r>
      <w:r w:rsidR="00503A5D" w:rsidRPr="00901160">
        <w:rPr>
          <w:rFonts w:ascii="Arial" w:hAnsi="Arial" w:cs="Arial"/>
          <w:color w:val="222222"/>
          <w:sz w:val="24"/>
          <w:szCs w:val="24"/>
          <w:shd w:val="clear" w:color="auto" w:fill="FFFFFF"/>
        </w:rPr>
        <w:t xml:space="preserve"> et </w:t>
      </w:r>
      <w:r w:rsidRPr="00901160">
        <w:rPr>
          <w:rFonts w:ascii="Arial" w:hAnsi="Arial" w:cs="Arial"/>
          <w:color w:val="222222"/>
          <w:sz w:val="24"/>
          <w:szCs w:val="24"/>
          <w:shd w:val="clear" w:color="auto" w:fill="FFFFFF"/>
        </w:rPr>
        <w:t>al</w:t>
      </w:r>
      <w:r w:rsidR="00503A5D" w:rsidRPr="00901160">
        <w:rPr>
          <w:rFonts w:ascii="Arial" w:hAnsi="Arial" w:cs="Arial"/>
          <w:color w:val="222222"/>
          <w:sz w:val="24"/>
          <w:szCs w:val="24"/>
          <w:shd w:val="clear" w:color="auto" w:fill="FFFFFF"/>
        </w:rPr>
        <w:t>.</w:t>
      </w:r>
      <w:r w:rsidRPr="00901160">
        <w:rPr>
          <w:rFonts w:ascii="Arial" w:hAnsi="Arial" w:cs="Arial"/>
          <w:color w:val="222222"/>
          <w:sz w:val="24"/>
          <w:szCs w:val="24"/>
          <w:shd w:val="clear" w:color="auto" w:fill="FFFFFF"/>
        </w:rPr>
        <w:t xml:space="preserve"> (2015)</w:t>
      </w:r>
      <w:r w:rsidR="00282619" w:rsidRPr="00901160">
        <w:rPr>
          <w:rFonts w:ascii="Arial" w:hAnsi="Arial" w:cs="Arial"/>
          <w:color w:val="222222"/>
          <w:sz w:val="24"/>
          <w:szCs w:val="24"/>
          <w:shd w:val="clear" w:color="auto" w:fill="FFFFFF"/>
        </w:rPr>
        <w:t xml:space="preserve"> and Zwaigenbaum (2010) states that early detection of ASD</w:t>
      </w:r>
      <w:r w:rsidRPr="00901160">
        <w:rPr>
          <w:rFonts w:ascii="Arial" w:hAnsi="Arial" w:cs="Arial"/>
          <w:color w:val="222222"/>
          <w:sz w:val="24"/>
          <w:szCs w:val="24"/>
          <w:shd w:val="clear" w:color="auto" w:fill="FFFFFF"/>
        </w:rPr>
        <w:t xml:space="preserve"> is beneficial for very young children under the age of two. This benefits the child as strategies can be put forward to support the child trough their early experiences be</w:t>
      </w:r>
      <w:r w:rsidR="005611F8" w:rsidRPr="00901160">
        <w:rPr>
          <w:rFonts w:ascii="Arial" w:hAnsi="Arial" w:cs="Arial"/>
          <w:color w:val="222222"/>
          <w:sz w:val="24"/>
          <w:szCs w:val="24"/>
          <w:shd w:val="clear" w:color="auto" w:fill="FFFFFF"/>
        </w:rPr>
        <w:t>fore their education can begin and results in an improved outcome.</w:t>
      </w:r>
    </w:p>
    <w:p w:rsidR="008547C3" w:rsidRPr="00901160" w:rsidRDefault="008547C3" w:rsidP="00901160">
      <w:pPr>
        <w:spacing w:line="360" w:lineRule="auto"/>
        <w:jc w:val="both"/>
        <w:rPr>
          <w:rFonts w:ascii="Arial" w:hAnsi="Arial" w:cs="Arial"/>
          <w:color w:val="222222"/>
          <w:sz w:val="24"/>
          <w:szCs w:val="24"/>
          <w:shd w:val="clear" w:color="auto" w:fill="FFFFFF"/>
        </w:rPr>
      </w:pPr>
      <w:r w:rsidRPr="00901160">
        <w:rPr>
          <w:rFonts w:ascii="Arial" w:hAnsi="Arial" w:cs="Arial"/>
          <w:color w:val="222222"/>
          <w:sz w:val="24"/>
          <w:szCs w:val="24"/>
          <w:shd w:val="clear" w:color="auto" w:fill="FFFFFF"/>
        </w:rPr>
        <w:t>Siraj</w:t>
      </w:r>
      <w:r w:rsidRPr="00901160">
        <w:rPr>
          <w:rFonts w:ascii="Cambria Math" w:hAnsi="Cambria Math" w:cs="Cambria Math"/>
          <w:color w:val="222222"/>
          <w:sz w:val="24"/>
          <w:szCs w:val="24"/>
          <w:shd w:val="clear" w:color="auto" w:fill="FFFFFF"/>
        </w:rPr>
        <w:t>‐</w:t>
      </w:r>
      <w:r w:rsidRPr="00901160">
        <w:rPr>
          <w:rFonts w:ascii="Arial" w:hAnsi="Arial" w:cs="Arial"/>
          <w:color w:val="222222"/>
          <w:sz w:val="24"/>
          <w:szCs w:val="24"/>
          <w:shd w:val="clear" w:color="auto" w:fill="FFFFFF"/>
        </w:rPr>
        <w:t>Blatchford et al. (2008)</w:t>
      </w:r>
      <w:r w:rsidR="005611F8" w:rsidRPr="00901160">
        <w:rPr>
          <w:rFonts w:ascii="Arial" w:hAnsi="Arial" w:cs="Arial"/>
          <w:color w:val="222222"/>
          <w:sz w:val="24"/>
          <w:szCs w:val="24"/>
          <w:shd w:val="clear" w:color="auto" w:fill="FFFFFF"/>
        </w:rPr>
        <w:t xml:space="preserve"> and Landa (2008) </w:t>
      </w:r>
      <w:r w:rsidRPr="00901160">
        <w:rPr>
          <w:rFonts w:ascii="Arial" w:hAnsi="Arial" w:cs="Arial"/>
          <w:color w:val="222222"/>
          <w:sz w:val="24"/>
          <w:szCs w:val="24"/>
          <w:shd w:val="clear" w:color="auto" w:fill="FFFFFF"/>
        </w:rPr>
        <w:t>also recommends early detection of ASD as it places emphasis on early intervention which gives the child the opportunity to enhance their education through guided support and care</w:t>
      </w:r>
      <w:r w:rsidR="005611F8" w:rsidRPr="00901160">
        <w:rPr>
          <w:rFonts w:ascii="Arial" w:hAnsi="Arial" w:cs="Arial"/>
          <w:color w:val="222222"/>
          <w:sz w:val="24"/>
          <w:szCs w:val="24"/>
          <w:shd w:val="clear" w:color="auto" w:fill="FFFFFF"/>
        </w:rPr>
        <w:t xml:space="preserve"> and the child’s core areas</w:t>
      </w:r>
      <w:r w:rsidRPr="00901160">
        <w:rPr>
          <w:rFonts w:ascii="Arial" w:hAnsi="Arial" w:cs="Arial"/>
          <w:color w:val="222222"/>
          <w:sz w:val="24"/>
          <w:szCs w:val="24"/>
          <w:shd w:val="clear" w:color="auto" w:fill="FFFFFF"/>
        </w:rPr>
        <w:t xml:space="preserve">.  </w:t>
      </w:r>
      <w:r w:rsidR="003966AE" w:rsidRPr="00901160">
        <w:rPr>
          <w:rFonts w:ascii="Arial" w:hAnsi="Arial" w:cs="Arial"/>
          <w:color w:val="222222"/>
          <w:sz w:val="24"/>
          <w:szCs w:val="24"/>
          <w:shd w:val="clear" w:color="auto" w:fill="FFFFFF"/>
        </w:rPr>
        <w:t>Furthermore Bradshaw</w:t>
      </w:r>
      <w:r w:rsidR="00503A5D" w:rsidRPr="00901160">
        <w:rPr>
          <w:rFonts w:ascii="Arial" w:hAnsi="Arial" w:cs="Arial"/>
          <w:color w:val="222222"/>
          <w:sz w:val="24"/>
          <w:szCs w:val="24"/>
          <w:shd w:val="clear" w:color="auto" w:fill="FFFFFF"/>
        </w:rPr>
        <w:t xml:space="preserve"> et </w:t>
      </w:r>
      <w:r w:rsidR="003966AE" w:rsidRPr="00901160">
        <w:rPr>
          <w:rFonts w:ascii="Arial" w:hAnsi="Arial" w:cs="Arial"/>
          <w:color w:val="222222"/>
          <w:sz w:val="24"/>
          <w:szCs w:val="24"/>
          <w:shd w:val="clear" w:color="auto" w:fill="FFFFFF"/>
        </w:rPr>
        <w:t>al</w:t>
      </w:r>
      <w:r w:rsidR="00503A5D" w:rsidRPr="00901160">
        <w:rPr>
          <w:rFonts w:ascii="Arial" w:hAnsi="Arial" w:cs="Arial"/>
          <w:color w:val="222222"/>
          <w:sz w:val="24"/>
          <w:szCs w:val="24"/>
          <w:shd w:val="clear" w:color="auto" w:fill="FFFFFF"/>
        </w:rPr>
        <w:t>.</w:t>
      </w:r>
      <w:r w:rsidR="003966AE" w:rsidRPr="00901160">
        <w:rPr>
          <w:rFonts w:ascii="Arial" w:hAnsi="Arial" w:cs="Arial"/>
          <w:color w:val="222222"/>
          <w:sz w:val="24"/>
          <w:szCs w:val="24"/>
          <w:shd w:val="clear" w:color="auto" w:fill="FFFFFF"/>
        </w:rPr>
        <w:t xml:space="preserve"> (2015) states that there is not </w:t>
      </w:r>
      <w:r w:rsidR="00282619" w:rsidRPr="00901160">
        <w:rPr>
          <w:rFonts w:ascii="Arial" w:hAnsi="Arial" w:cs="Arial"/>
          <w:color w:val="222222"/>
          <w:sz w:val="24"/>
          <w:szCs w:val="24"/>
          <w:shd w:val="clear" w:color="auto" w:fill="FFFFFF"/>
        </w:rPr>
        <w:t>enough</w:t>
      </w:r>
      <w:r w:rsidR="003966AE" w:rsidRPr="00901160">
        <w:rPr>
          <w:rFonts w:ascii="Arial" w:hAnsi="Arial" w:cs="Arial"/>
          <w:color w:val="222222"/>
          <w:sz w:val="24"/>
          <w:szCs w:val="24"/>
          <w:shd w:val="clear" w:color="auto" w:fill="FFFFFF"/>
        </w:rPr>
        <w:t xml:space="preserve"> research to support early </w:t>
      </w:r>
      <w:r w:rsidR="00282619" w:rsidRPr="00901160">
        <w:rPr>
          <w:rFonts w:ascii="Arial" w:hAnsi="Arial" w:cs="Arial"/>
          <w:color w:val="222222"/>
          <w:sz w:val="24"/>
          <w:szCs w:val="24"/>
          <w:shd w:val="clear" w:color="auto" w:fill="FFFFFF"/>
        </w:rPr>
        <w:t>detection for</w:t>
      </w:r>
      <w:r w:rsidR="003966AE" w:rsidRPr="00901160">
        <w:rPr>
          <w:rFonts w:ascii="Arial" w:hAnsi="Arial" w:cs="Arial"/>
          <w:color w:val="222222"/>
          <w:sz w:val="24"/>
          <w:szCs w:val="24"/>
          <w:shd w:val="clear" w:color="auto" w:fill="FFFFFF"/>
        </w:rPr>
        <w:t xml:space="preserve"> children under the </w:t>
      </w:r>
      <w:r w:rsidRPr="00901160">
        <w:rPr>
          <w:rFonts w:ascii="Arial" w:hAnsi="Arial" w:cs="Arial"/>
          <w:color w:val="222222"/>
          <w:sz w:val="24"/>
          <w:szCs w:val="24"/>
          <w:shd w:val="clear" w:color="auto" w:fill="FFFFFF"/>
        </w:rPr>
        <w:t>age</w:t>
      </w:r>
      <w:r w:rsidR="002F4ECA" w:rsidRPr="00901160">
        <w:rPr>
          <w:rFonts w:ascii="Arial" w:hAnsi="Arial" w:cs="Arial"/>
          <w:color w:val="222222"/>
          <w:sz w:val="24"/>
          <w:szCs w:val="24"/>
          <w:shd w:val="clear" w:color="auto" w:fill="FFFFFF"/>
        </w:rPr>
        <w:t xml:space="preserve"> of two currently,</w:t>
      </w:r>
      <w:r w:rsidRPr="00901160">
        <w:rPr>
          <w:rFonts w:ascii="Arial" w:hAnsi="Arial" w:cs="Arial"/>
          <w:color w:val="222222"/>
          <w:sz w:val="24"/>
          <w:szCs w:val="24"/>
          <w:shd w:val="clear" w:color="auto" w:fill="FFFFFF"/>
        </w:rPr>
        <w:t xml:space="preserve"> it is very difficult to detect ASD in young children</w:t>
      </w:r>
      <w:r w:rsidR="007747C5" w:rsidRPr="00901160">
        <w:rPr>
          <w:rFonts w:ascii="Arial" w:hAnsi="Arial" w:cs="Arial"/>
          <w:color w:val="222222"/>
          <w:sz w:val="24"/>
          <w:szCs w:val="24"/>
          <w:shd w:val="clear" w:color="auto" w:fill="FFFFFF"/>
        </w:rPr>
        <w:t xml:space="preserve"> because of their age and stage of development</w:t>
      </w:r>
      <w:r w:rsidRPr="00901160">
        <w:rPr>
          <w:rFonts w:ascii="Arial" w:hAnsi="Arial" w:cs="Arial"/>
          <w:color w:val="222222"/>
          <w:sz w:val="24"/>
          <w:szCs w:val="24"/>
          <w:shd w:val="clear" w:color="auto" w:fill="FFFFFF"/>
        </w:rPr>
        <w:t xml:space="preserve">. However </w:t>
      </w:r>
      <w:r w:rsidR="00946D9C" w:rsidRPr="00901160">
        <w:rPr>
          <w:rFonts w:ascii="Arial" w:hAnsi="Arial" w:cs="Arial"/>
          <w:color w:val="222222"/>
          <w:sz w:val="24"/>
          <w:szCs w:val="24"/>
          <w:shd w:val="clear" w:color="auto" w:fill="FFFFFF"/>
        </w:rPr>
        <w:t xml:space="preserve">Baron-Cohen et al. in (1996) devised a checklist to detect autism in babies of eighteen months old. The checklist was called </w:t>
      </w:r>
      <w:r w:rsidR="00946D9C" w:rsidRPr="00901160">
        <w:rPr>
          <w:rFonts w:ascii="Arial" w:hAnsi="Arial" w:cs="Arial"/>
          <w:sz w:val="24"/>
          <w:szCs w:val="24"/>
          <w:shd w:val="clear" w:color="auto" w:fill="FFFFFF"/>
        </w:rPr>
        <w:t>Checklist for Autism in Toddlers (CHAT</w:t>
      </w:r>
      <w:r w:rsidR="00946D9C" w:rsidRPr="00901160">
        <w:rPr>
          <w:rFonts w:ascii="Arial" w:hAnsi="Arial" w:cs="Arial"/>
          <w:color w:val="222222"/>
          <w:sz w:val="24"/>
          <w:szCs w:val="24"/>
          <w:shd w:val="clear" w:color="auto" w:fill="FFFFFF"/>
        </w:rPr>
        <w:t xml:space="preserve">). The checklist assess baby’s joint attention and </w:t>
      </w:r>
      <w:r w:rsidR="007747C5" w:rsidRPr="00901160">
        <w:rPr>
          <w:rFonts w:ascii="Arial" w:hAnsi="Arial" w:cs="Arial"/>
          <w:color w:val="222222"/>
          <w:sz w:val="24"/>
          <w:szCs w:val="24"/>
          <w:shd w:val="clear" w:color="auto" w:fill="FFFFFF"/>
        </w:rPr>
        <w:t>imaginary</w:t>
      </w:r>
      <w:r w:rsidR="00946D9C" w:rsidRPr="00901160">
        <w:rPr>
          <w:rFonts w:ascii="Arial" w:hAnsi="Arial" w:cs="Arial"/>
          <w:color w:val="222222"/>
          <w:sz w:val="24"/>
          <w:szCs w:val="24"/>
          <w:shd w:val="clear" w:color="auto" w:fill="FFFFFF"/>
        </w:rPr>
        <w:t xml:space="preserve"> play behaviours to identify possible autism disorders within babies. This checklist is being used to this day as a means of early detection and intervention for children with autism. </w:t>
      </w:r>
    </w:p>
    <w:p w:rsidR="00922298" w:rsidRPr="00901160" w:rsidRDefault="00254196" w:rsidP="00901160">
      <w:pPr>
        <w:spacing w:line="360" w:lineRule="auto"/>
        <w:jc w:val="both"/>
        <w:rPr>
          <w:rFonts w:ascii="Arial" w:hAnsi="Arial" w:cs="Arial"/>
          <w:color w:val="222222"/>
          <w:sz w:val="24"/>
          <w:szCs w:val="24"/>
          <w:shd w:val="clear" w:color="auto" w:fill="FFFFFF"/>
        </w:rPr>
      </w:pPr>
      <w:r w:rsidRPr="00901160">
        <w:rPr>
          <w:rFonts w:ascii="Arial" w:hAnsi="Arial" w:cs="Arial"/>
          <w:color w:val="222222"/>
          <w:sz w:val="24"/>
          <w:szCs w:val="24"/>
          <w:shd w:val="clear" w:color="auto" w:fill="FFFFFF"/>
        </w:rPr>
        <w:t>Matson</w:t>
      </w:r>
      <w:r w:rsidR="00503A5D" w:rsidRPr="00901160">
        <w:rPr>
          <w:rFonts w:ascii="Arial" w:hAnsi="Arial" w:cs="Arial"/>
          <w:color w:val="222222"/>
          <w:sz w:val="24"/>
          <w:szCs w:val="24"/>
          <w:shd w:val="clear" w:color="auto" w:fill="FFFFFF"/>
        </w:rPr>
        <w:t xml:space="preserve"> et </w:t>
      </w:r>
      <w:r w:rsidRPr="00901160">
        <w:rPr>
          <w:rFonts w:ascii="Arial" w:hAnsi="Arial" w:cs="Arial"/>
          <w:color w:val="222222"/>
          <w:sz w:val="24"/>
          <w:szCs w:val="24"/>
          <w:shd w:val="clear" w:color="auto" w:fill="FFFFFF"/>
        </w:rPr>
        <w:t>al</w:t>
      </w:r>
      <w:r w:rsidR="00503A5D" w:rsidRPr="00901160">
        <w:rPr>
          <w:rFonts w:ascii="Arial" w:hAnsi="Arial" w:cs="Arial"/>
          <w:color w:val="222222"/>
          <w:sz w:val="24"/>
          <w:szCs w:val="24"/>
          <w:shd w:val="clear" w:color="auto" w:fill="FFFFFF"/>
        </w:rPr>
        <w:t>.</w:t>
      </w:r>
      <w:r w:rsidRPr="00901160">
        <w:rPr>
          <w:rFonts w:ascii="Arial" w:hAnsi="Arial" w:cs="Arial"/>
          <w:color w:val="222222"/>
          <w:sz w:val="24"/>
          <w:szCs w:val="24"/>
          <w:shd w:val="clear" w:color="auto" w:fill="FFFFFF"/>
        </w:rPr>
        <w:t xml:space="preserve"> </w:t>
      </w:r>
      <w:r w:rsidR="002F4ECA" w:rsidRPr="00901160">
        <w:rPr>
          <w:rFonts w:ascii="Arial" w:hAnsi="Arial" w:cs="Arial"/>
          <w:color w:val="222222"/>
          <w:sz w:val="24"/>
          <w:szCs w:val="24"/>
          <w:shd w:val="clear" w:color="auto" w:fill="FFFFFF"/>
        </w:rPr>
        <w:t>(2008) states that the proc</w:t>
      </w:r>
      <w:r w:rsidRPr="00901160">
        <w:rPr>
          <w:rFonts w:ascii="Arial" w:hAnsi="Arial" w:cs="Arial"/>
          <w:color w:val="222222"/>
          <w:sz w:val="24"/>
          <w:szCs w:val="24"/>
          <w:shd w:val="clear" w:color="auto" w:fill="FFFFFF"/>
        </w:rPr>
        <w:t>es</w:t>
      </w:r>
      <w:r w:rsidR="002F4ECA" w:rsidRPr="00901160">
        <w:rPr>
          <w:rFonts w:ascii="Arial" w:hAnsi="Arial" w:cs="Arial"/>
          <w:color w:val="222222"/>
          <w:sz w:val="24"/>
          <w:szCs w:val="24"/>
          <w:shd w:val="clear" w:color="auto" w:fill="FFFFFF"/>
        </w:rPr>
        <w:t>s</w:t>
      </w:r>
      <w:r w:rsidRPr="00901160">
        <w:rPr>
          <w:rFonts w:ascii="Arial" w:hAnsi="Arial" w:cs="Arial"/>
          <w:color w:val="222222"/>
          <w:sz w:val="24"/>
          <w:szCs w:val="24"/>
          <w:shd w:val="clear" w:color="auto" w:fill="FFFFFF"/>
        </w:rPr>
        <w:t xml:space="preserve"> for a child to be given a statement of their condition is as follows; identification of difficulties within the education by a teacher and parent, the school works together with the parent to provide care and education to the child, the school contacts the local authority to place the</w:t>
      </w:r>
      <w:r w:rsidR="002F4ECA" w:rsidRPr="00901160">
        <w:rPr>
          <w:rFonts w:ascii="Arial" w:hAnsi="Arial" w:cs="Arial"/>
          <w:color w:val="222222"/>
          <w:sz w:val="24"/>
          <w:szCs w:val="24"/>
          <w:shd w:val="clear" w:color="auto" w:fill="FFFFFF"/>
        </w:rPr>
        <w:t xml:space="preserve"> child on an assessment process. </w:t>
      </w:r>
      <w:r w:rsidRPr="00901160">
        <w:rPr>
          <w:rFonts w:ascii="Arial" w:hAnsi="Arial" w:cs="Arial"/>
          <w:color w:val="222222"/>
          <w:sz w:val="24"/>
          <w:szCs w:val="24"/>
          <w:shd w:val="clear" w:color="auto" w:fill="FFFFFF"/>
        </w:rPr>
        <w:t xml:space="preserve">he child will be assessed and a statement will be given to the child which the government and local council must abide to and provide care and educational support to the child. </w:t>
      </w:r>
    </w:p>
    <w:p w:rsidR="009001B4" w:rsidRPr="00901160" w:rsidRDefault="00254196" w:rsidP="00901160">
      <w:pPr>
        <w:spacing w:line="360" w:lineRule="auto"/>
        <w:jc w:val="both"/>
        <w:rPr>
          <w:rFonts w:ascii="Arial" w:hAnsi="Arial" w:cs="Arial"/>
          <w:sz w:val="24"/>
          <w:szCs w:val="24"/>
          <w:shd w:val="clear" w:color="auto" w:fill="FFFFFF"/>
        </w:rPr>
      </w:pPr>
      <w:r w:rsidRPr="00901160">
        <w:rPr>
          <w:rFonts w:ascii="Arial" w:hAnsi="Arial" w:cs="Arial"/>
          <w:color w:val="222222"/>
          <w:sz w:val="24"/>
          <w:szCs w:val="24"/>
          <w:shd w:val="clear" w:color="auto" w:fill="FFFFFF"/>
        </w:rPr>
        <w:t>Matson</w:t>
      </w:r>
      <w:r w:rsidR="00503A5D" w:rsidRPr="00901160">
        <w:rPr>
          <w:rFonts w:ascii="Arial" w:hAnsi="Arial" w:cs="Arial"/>
          <w:color w:val="222222"/>
          <w:sz w:val="24"/>
          <w:szCs w:val="24"/>
          <w:shd w:val="clear" w:color="auto" w:fill="FFFFFF"/>
        </w:rPr>
        <w:t xml:space="preserve"> et </w:t>
      </w:r>
      <w:r w:rsidRPr="00901160">
        <w:rPr>
          <w:rFonts w:ascii="Arial" w:hAnsi="Arial" w:cs="Arial"/>
          <w:color w:val="222222"/>
          <w:sz w:val="24"/>
          <w:szCs w:val="24"/>
          <w:shd w:val="clear" w:color="auto" w:fill="FFFFFF"/>
        </w:rPr>
        <w:t>al</w:t>
      </w:r>
      <w:r w:rsidR="00503A5D" w:rsidRPr="00901160">
        <w:rPr>
          <w:rFonts w:ascii="Arial" w:hAnsi="Arial" w:cs="Arial"/>
          <w:color w:val="222222"/>
          <w:sz w:val="24"/>
          <w:szCs w:val="24"/>
          <w:shd w:val="clear" w:color="auto" w:fill="FFFFFF"/>
        </w:rPr>
        <w:t>.</w:t>
      </w:r>
      <w:r w:rsidRPr="00901160">
        <w:rPr>
          <w:rFonts w:ascii="Arial" w:hAnsi="Arial" w:cs="Arial"/>
          <w:color w:val="222222"/>
          <w:sz w:val="24"/>
          <w:szCs w:val="24"/>
          <w:shd w:val="clear" w:color="auto" w:fill="FFFFFF"/>
        </w:rPr>
        <w:t xml:space="preserve"> (2008) states that this can be a very traumatic time for the child and parents and support should be given to assist them in any way. However the Department for Education (2014) state that under the </w:t>
      </w:r>
      <w:r w:rsidRPr="00901160">
        <w:rPr>
          <w:rFonts w:ascii="Arial" w:hAnsi="Arial" w:cs="Arial"/>
          <w:sz w:val="24"/>
          <w:szCs w:val="24"/>
        </w:rPr>
        <w:t xml:space="preserve">Children and Families Act 2014 there has been a change in the statementing procedure. Children will now be provided with </w:t>
      </w:r>
      <w:r w:rsidR="00503A5D" w:rsidRPr="00901160">
        <w:rPr>
          <w:rFonts w:ascii="Arial" w:hAnsi="Arial" w:cs="Arial"/>
          <w:sz w:val="24"/>
          <w:szCs w:val="24"/>
        </w:rPr>
        <w:t>an</w:t>
      </w:r>
      <w:r w:rsidRPr="00901160">
        <w:rPr>
          <w:rFonts w:ascii="Arial" w:hAnsi="Arial" w:cs="Arial"/>
          <w:sz w:val="24"/>
          <w:szCs w:val="24"/>
        </w:rPr>
        <w:t xml:space="preserve"> E</w:t>
      </w:r>
      <w:r w:rsidR="00714A1F" w:rsidRPr="00901160">
        <w:rPr>
          <w:rFonts w:ascii="Arial" w:hAnsi="Arial" w:cs="Arial"/>
          <w:sz w:val="24"/>
          <w:szCs w:val="24"/>
        </w:rPr>
        <w:t>ducation, Health and Care P</w:t>
      </w:r>
      <w:r w:rsidRPr="00901160">
        <w:rPr>
          <w:rFonts w:ascii="Arial" w:hAnsi="Arial" w:cs="Arial"/>
          <w:sz w:val="24"/>
          <w:szCs w:val="24"/>
        </w:rPr>
        <w:t>lan (</w:t>
      </w:r>
      <w:r w:rsidRPr="00901160">
        <w:rPr>
          <w:rFonts w:ascii="Arial" w:hAnsi="Arial" w:cs="Arial"/>
          <w:sz w:val="24"/>
          <w:szCs w:val="24"/>
          <w:shd w:val="clear" w:color="auto" w:fill="FFFFFF"/>
        </w:rPr>
        <w:t xml:space="preserve">EHCP) which is provided for children from </w:t>
      </w:r>
      <w:r w:rsidRPr="00901160">
        <w:rPr>
          <w:rFonts w:ascii="Arial" w:hAnsi="Arial" w:cs="Arial"/>
          <w:sz w:val="24"/>
          <w:szCs w:val="24"/>
          <w:shd w:val="clear" w:color="auto" w:fill="FFFFFF"/>
        </w:rPr>
        <w:lastRenderedPageBreak/>
        <w:t>birth until</w:t>
      </w:r>
      <w:r w:rsidR="00862390" w:rsidRPr="00901160">
        <w:rPr>
          <w:rFonts w:ascii="Arial" w:hAnsi="Arial" w:cs="Arial"/>
          <w:sz w:val="24"/>
          <w:szCs w:val="24"/>
          <w:shd w:val="clear" w:color="auto" w:fill="FFFFFF"/>
        </w:rPr>
        <w:t xml:space="preserve"> the age of twenty five which gives support through education, health and social care. </w:t>
      </w:r>
      <w:r w:rsidRPr="00901160">
        <w:rPr>
          <w:rFonts w:ascii="Arial" w:hAnsi="Arial" w:cs="Arial"/>
          <w:sz w:val="24"/>
          <w:szCs w:val="24"/>
          <w:shd w:val="clear" w:color="auto" w:fill="FFFFFF"/>
        </w:rPr>
        <w:t xml:space="preserve">  </w:t>
      </w:r>
    </w:p>
    <w:p w:rsidR="009C222E" w:rsidRPr="00901160" w:rsidRDefault="00363B1E" w:rsidP="00901160">
      <w:pPr>
        <w:spacing w:line="360" w:lineRule="auto"/>
        <w:jc w:val="both"/>
        <w:rPr>
          <w:rFonts w:ascii="Arial" w:hAnsi="Arial" w:cs="Arial"/>
          <w:sz w:val="24"/>
          <w:szCs w:val="24"/>
        </w:rPr>
      </w:pPr>
      <w:r w:rsidRPr="00901160">
        <w:rPr>
          <w:rFonts w:ascii="Arial" w:hAnsi="Arial" w:cs="Arial"/>
          <w:color w:val="222222"/>
          <w:sz w:val="24"/>
          <w:szCs w:val="24"/>
          <w:shd w:val="clear" w:color="auto" w:fill="FFFFFF"/>
        </w:rPr>
        <w:t xml:space="preserve">The </w:t>
      </w:r>
      <w:r w:rsidRPr="00901160">
        <w:rPr>
          <w:rFonts w:ascii="Arial" w:hAnsi="Arial" w:cs="Arial"/>
          <w:sz w:val="24"/>
          <w:szCs w:val="24"/>
        </w:rPr>
        <w:t xml:space="preserve">United Nations (2006) has developed the Convention of the Rights of Persons with Disabilities (CRPD) and states that each person with a disability has the right to be valued and accepted within society. </w:t>
      </w:r>
    </w:p>
    <w:p w:rsidR="00363B1E" w:rsidRPr="00901160" w:rsidRDefault="00363B1E" w:rsidP="00901160">
      <w:pPr>
        <w:spacing w:line="360" w:lineRule="auto"/>
        <w:jc w:val="both"/>
        <w:rPr>
          <w:rFonts w:ascii="Arial" w:hAnsi="Arial" w:cs="Arial"/>
          <w:sz w:val="24"/>
          <w:szCs w:val="24"/>
          <w:shd w:val="clear" w:color="auto" w:fill="FFFFFF"/>
        </w:rPr>
      </w:pPr>
      <w:r w:rsidRPr="00901160">
        <w:rPr>
          <w:rFonts w:ascii="Arial" w:hAnsi="Arial" w:cs="Arial"/>
          <w:sz w:val="24"/>
          <w:szCs w:val="24"/>
        </w:rPr>
        <w:t>Within Plascrug Community School (no date) it states within its SENCo / Additional Learning Needs (ALN) Policy that each child is valued within the school and every child is different from one another. A child with an ALN is supported by the professional staff, LSA and teacher to provide assistance to the child through their learning journey.</w:t>
      </w:r>
      <w:r w:rsidR="00CA6C5B" w:rsidRPr="00901160">
        <w:rPr>
          <w:rFonts w:ascii="Arial" w:hAnsi="Arial" w:cs="Arial"/>
          <w:sz w:val="24"/>
          <w:szCs w:val="24"/>
        </w:rPr>
        <w:t xml:space="preserve"> Within the policy Plascrug Community School (no date) </w:t>
      </w:r>
      <w:r w:rsidR="006E7872" w:rsidRPr="00901160">
        <w:rPr>
          <w:rFonts w:ascii="Arial" w:hAnsi="Arial" w:cs="Arial"/>
          <w:sz w:val="24"/>
          <w:szCs w:val="24"/>
        </w:rPr>
        <w:t>state</w:t>
      </w:r>
      <w:r w:rsidR="00CA6C5B" w:rsidRPr="00901160">
        <w:rPr>
          <w:rFonts w:ascii="Arial" w:hAnsi="Arial" w:cs="Arial"/>
          <w:sz w:val="24"/>
          <w:szCs w:val="24"/>
        </w:rPr>
        <w:t xml:space="preserve"> that they follow the Special Educationa</w:t>
      </w:r>
      <w:r w:rsidR="006E7872" w:rsidRPr="00901160">
        <w:rPr>
          <w:rFonts w:ascii="Arial" w:hAnsi="Arial" w:cs="Arial"/>
          <w:sz w:val="24"/>
          <w:szCs w:val="24"/>
        </w:rPr>
        <w:t xml:space="preserve">l Needs Code of Practice Wales </w:t>
      </w:r>
      <w:r w:rsidR="00CA6C5B" w:rsidRPr="00901160">
        <w:rPr>
          <w:rFonts w:ascii="Arial" w:hAnsi="Arial" w:cs="Arial"/>
          <w:sz w:val="24"/>
          <w:szCs w:val="24"/>
        </w:rPr>
        <w:t xml:space="preserve">(Welsh Assembly </w:t>
      </w:r>
      <w:r w:rsidR="006E7872" w:rsidRPr="00901160">
        <w:rPr>
          <w:rFonts w:ascii="Arial" w:hAnsi="Arial" w:cs="Arial"/>
          <w:sz w:val="24"/>
          <w:szCs w:val="24"/>
        </w:rPr>
        <w:t>Government</w:t>
      </w:r>
      <w:r w:rsidR="00CA6C5B" w:rsidRPr="00901160">
        <w:rPr>
          <w:rFonts w:ascii="Arial" w:hAnsi="Arial" w:cs="Arial"/>
          <w:sz w:val="24"/>
          <w:szCs w:val="24"/>
        </w:rPr>
        <w:t>, 2004)</w:t>
      </w:r>
      <w:r w:rsidR="006E7872" w:rsidRPr="00901160">
        <w:rPr>
          <w:rFonts w:ascii="Arial" w:hAnsi="Arial" w:cs="Arial"/>
          <w:sz w:val="24"/>
          <w:szCs w:val="24"/>
        </w:rPr>
        <w:t xml:space="preserve"> which aims to improve the education children with disabilities in Wales are provided. </w:t>
      </w:r>
    </w:p>
    <w:p w:rsidR="00922298" w:rsidRPr="00901160" w:rsidRDefault="008B25D3" w:rsidP="00901160">
      <w:pPr>
        <w:spacing w:line="360" w:lineRule="auto"/>
        <w:jc w:val="both"/>
        <w:rPr>
          <w:rFonts w:ascii="Arial" w:hAnsi="Arial" w:cs="Arial"/>
          <w:sz w:val="24"/>
          <w:szCs w:val="24"/>
          <w:shd w:val="clear" w:color="auto" w:fill="FFFFFF"/>
        </w:rPr>
      </w:pPr>
      <w:r w:rsidRPr="00901160">
        <w:rPr>
          <w:rFonts w:ascii="Arial" w:hAnsi="Arial" w:cs="Arial"/>
          <w:sz w:val="24"/>
          <w:szCs w:val="24"/>
          <w:shd w:val="clear" w:color="auto" w:fill="FFFFFF"/>
        </w:rPr>
        <w:t>Baker (2014) states that p</w:t>
      </w:r>
      <w:r w:rsidR="002F4ECA" w:rsidRPr="00901160">
        <w:rPr>
          <w:rFonts w:ascii="Arial" w:hAnsi="Arial" w:cs="Arial"/>
          <w:sz w:val="24"/>
          <w:szCs w:val="24"/>
          <w:shd w:val="clear" w:color="auto" w:fill="FFFFFF"/>
        </w:rPr>
        <w:t>arents are in</w:t>
      </w:r>
      <w:r w:rsidRPr="00901160">
        <w:rPr>
          <w:rFonts w:ascii="Arial" w:hAnsi="Arial" w:cs="Arial"/>
          <w:sz w:val="24"/>
          <w:szCs w:val="24"/>
          <w:shd w:val="clear" w:color="auto" w:fill="FFFFFF"/>
        </w:rPr>
        <w:t xml:space="preserve"> financial crisis as the provision needed for children with ASD is expensive. However a</w:t>
      </w:r>
      <w:r w:rsidR="002F4ECA" w:rsidRPr="00901160">
        <w:rPr>
          <w:rFonts w:ascii="Arial" w:hAnsi="Arial" w:cs="Arial"/>
          <w:sz w:val="24"/>
          <w:szCs w:val="24"/>
          <w:shd w:val="clear" w:color="auto" w:fill="FFFFFF"/>
        </w:rPr>
        <w:t>s Baker (2014) also states the G</w:t>
      </w:r>
      <w:r w:rsidRPr="00901160">
        <w:rPr>
          <w:rFonts w:ascii="Arial" w:hAnsi="Arial" w:cs="Arial"/>
          <w:sz w:val="24"/>
          <w:szCs w:val="24"/>
          <w:shd w:val="clear" w:color="auto" w:fill="FFFFFF"/>
        </w:rPr>
        <w:t xml:space="preserve">overnment provide education and care for children within a special school when they cannot be supported through mainstream education. </w:t>
      </w:r>
    </w:p>
    <w:p w:rsidR="00922298" w:rsidRPr="00901160" w:rsidRDefault="008B25D3" w:rsidP="00901160">
      <w:pPr>
        <w:spacing w:line="360" w:lineRule="auto"/>
        <w:jc w:val="both"/>
        <w:rPr>
          <w:rFonts w:ascii="Arial" w:hAnsi="Arial" w:cs="Arial"/>
          <w:sz w:val="24"/>
          <w:szCs w:val="24"/>
          <w:shd w:val="clear" w:color="auto" w:fill="FFFFFF"/>
        </w:rPr>
      </w:pPr>
      <w:r w:rsidRPr="00901160">
        <w:rPr>
          <w:rFonts w:ascii="Arial" w:hAnsi="Arial" w:cs="Arial"/>
          <w:sz w:val="24"/>
          <w:szCs w:val="24"/>
          <w:shd w:val="clear" w:color="auto" w:fill="FFFFFF"/>
        </w:rPr>
        <w:t>Buescher</w:t>
      </w:r>
      <w:r w:rsidR="00862390" w:rsidRPr="00901160">
        <w:rPr>
          <w:rFonts w:ascii="Arial" w:hAnsi="Arial" w:cs="Arial"/>
          <w:sz w:val="24"/>
          <w:szCs w:val="24"/>
          <w:shd w:val="clear" w:color="auto" w:fill="FFFFFF"/>
        </w:rPr>
        <w:t xml:space="preserve"> et </w:t>
      </w:r>
      <w:r w:rsidRPr="00901160">
        <w:rPr>
          <w:rFonts w:ascii="Arial" w:hAnsi="Arial" w:cs="Arial"/>
          <w:sz w:val="24"/>
          <w:szCs w:val="24"/>
          <w:shd w:val="clear" w:color="auto" w:fill="FFFFFF"/>
        </w:rPr>
        <w:t>al</w:t>
      </w:r>
      <w:r w:rsidR="00862390" w:rsidRPr="00901160">
        <w:rPr>
          <w:rFonts w:ascii="Arial" w:hAnsi="Arial" w:cs="Arial"/>
          <w:sz w:val="24"/>
          <w:szCs w:val="24"/>
          <w:shd w:val="clear" w:color="auto" w:fill="FFFFFF"/>
        </w:rPr>
        <w:t>.</w:t>
      </w:r>
      <w:r w:rsidRPr="00901160">
        <w:rPr>
          <w:rFonts w:ascii="Arial" w:hAnsi="Arial" w:cs="Arial"/>
          <w:sz w:val="24"/>
          <w:szCs w:val="24"/>
          <w:shd w:val="clear" w:color="auto" w:fill="FFFFFF"/>
        </w:rPr>
        <w:t xml:space="preserve"> (2014) states that it costs the government to support a person with ASD 1.5million within the </w:t>
      </w:r>
      <w:r w:rsidR="009001B4" w:rsidRPr="00901160">
        <w:rPr>
          <w:rFonts w:ascii="Arial" w:hAnsi="Arial" w:cs="Arial"/>
          <w:sz w:val="24"/>
          <w:szCs w:val="24"/>
          <w:shd w:val="clear" w:color="auto" w:fill="FFFFFF"/>
        </w:rPr>
        <w:t>person’s</w:t>
      </w:r>
      <w:r w:rsidRPr="00901160">
        <w:rPr>
          <w:rFonts w:ascii="Arial" w:hAnsi="Arial" w:cs="Arial"/>
          <w:sz w:val="24"/>
          <w:szCs w:val="24"/>
          <w:shd w:val="clear" w:color="auto" w:fill="FFFFFF"/>
        </w:rPr>
        <w:t xml:space="preserve"> lifespan to support their education and care. </w:t>
      </w:r>
    </w:p>
    <w:p w:rsidR="00922298" w:rsidRPr="00901160" w:rsidRDefault="009001B4" w:rsidP="00901160">
      <w:pPr>
        <w:spacing w:line="360" w:lineRule="auto"/>
        <w:jc w:val="both"/>
        <w:rPr>
          <w:rFonts w:ascii="Arial" w:hAnsi="Arial" w:cs="Arial"/>
          <w:sz w:val="24"/>
          <w:szCs w:val="24"/>
          <w:shd w:val="clear" w:color="auto" w:fill="FFFFFF"/>
        </w:rPr>
      </w:pPr>
      <w:r w:rsidRPr="00901160">
        <w:rPr>
          <w:rFonts w:ascii="Arial" w:hAnsi="Arial" w:cs="Arial"/>
          <w:sz w:val="24"/>
          <w:szCs w:val="24"/>
          <w:shd w:val="clear" w:color="auto" w:fill="FFFFFF"/>
        </w:rPr>
        <w:t xml:space="preserve">Turnbull and Turnbull in (1998) stated that any school has a legal responsibility to provide an equal education to any child with a disability under the 1997 reauthorized Individuals with Disabilities Education Act (IDEA). </w:t>
      </w:r>
    </w:p>
    <w:p w:rsidR="00363B1E" w:rsidRPr="00901160" w:rsidRDefault="00140B72" w:rsidP="00901160">
      <w:pPr>
        <w:spacing w:line="360" w:lineRule="auto"/>
        <w:jc w:val="both"/>
        <w:rPr>
          <w:rFonts w:ascii="Arial" w:hAnsi="Arial" w:cs="Arial"/>
          <w:color w:val="222222"/>
          <w:sz w:val="24"/>
          <w:szCs w:val="24"/>
          <w:shd w:val="clear" w:color="auto" w:fill="FFFFFF"/>
        </w:rPr>
      </w:pPr>
      <w:r w:rsidRPr="00901160">
        <w:rPr>
          <w:rFonts w:ascii="Arial" w:hAnsi="Arial" w:cs="Arial"/>
          <w:sz w:val="24"/>
          <w:szCs w:val="24"/>
        </w:rPr>
        <w:t xml:space="preserve">Welsh Government (2015) state that there is a draft bill on the Additional Learning Needs and Education Tribunal (Wales) Bill, this identifies that  a new system is set to be put in place for disabled children in Wales. The children’s needs are to be met and accurately planned for the profusion of the children living in Wales with additional learning needs. This is set to have impact on the provision provided for the children within education, health and social care. Antoniazzi (2018) states that the Additional Learning Needs and Education Tribunal (Wales) Act 2018 </w:t>
      </w:r>
      <w:r w:rsidRPr="00901160">
        <w:rPr>
          <w:rFonts w:ascii="Arial" w:hAnsi="Arial" w:cs="Arial"/>
          <w:color w:val="222222"/>
          <w:sz w:val="24"/>
          <w:szCs w:val="24"/>
          <w:shd w:val="clear" w:color="auto" w:fill="FFFFFF"/>
        </w:rPr>
        <w:t xml:space="preserve">has had the royal approval and was put in place in January 2018.  </w:t>
      </w:r>
    </w:p>
    <w:p w:rsidR="00820F18" w:rsidRPr="00901160" w:rsidRDefault="00820F18" w:rsidP="00901160">
      <w:pPr>
        <w:spacing w:line="360" w:lineRule="auto"/>
        <w:jc w:val="both"/>
        <w:rPr>
          <w:rFonts w:ascii="Arial" w:hAnsi="Arial" w:cs="Arial"/>
          <w:sz w:val="24"/>
          <w:szCs w:val="24"/>
        </w:rPr>
      </w:pPr>
      <w:r w:rsidRPr="00901160">
        <w:rPr>
          <w:rFonts w:ascii="Arial" w:hAnsi="Arial" w:cs="Arial"/>
          <w:color w:val="222222"/>
          <w:sz w:val="24"/>
          <w:szCs w:val="24"/>
          <w:shd w:val="clear" w:color="auto" w:fill="FFFFFF"/>
        </w:rPr>
        <w:lastRenderedPageBreak/>
        <w:t xml:space="preserve">Lechago and Carr (2008) agrees with the </w:t>
      </w:r>
      <w:r w:rsidRPr="00901160">
        <w:rPr>
          <w:rFonts w:ascii="Arial" w:hAnsi="Arial" w:cs="Arial"/>
          <w:sz w:val="24"/>
          <w:szCs w:val="24"/>
        </w:rPr>
        <w:t>Welsh Government (2015)</w:t>
      </w:r>
      <w:r w:rsidR="009C222E" w:rsidRPr="00901160">
        <w:rPr>
          <w:rFonts w:ascii="Arial" w:hAnsi="Arial" w:cs="Arial"/>
          <w:sz w:val="24"/>
          <w:szCs w:val="24"/>
        </w:rPr>
        <w:t xml:space="preserve"> as they state</w:t>
      </w:r>
      <w:r w:rsidRPr="00901160">
        <w:rPr>
          <w:rFonts w:ascii="Arial" w:hAnsi="Arial" w:cs="Arial"/>
          <w:sz w:val="24"/>
          <w:szCs w:val="24"/>
        </w:rPr>
        <w:t xml:space="preserve"> that the provision provided for children with ASD are to be plann</w:t>
      </w:r>
      <w:r w:rsidR="002F4ECA" w:rsidRPr="00901160">
        <w:rPr>
          <w:rFonts w:ascii="Arial" w:hAnsi="Arial" w:cs="Arial"/>
          <w:sz w:val="24"/>
          <w:szCs w:val="24"/>
        </w:rPr>
        <w:t>ed appropriately and support the child. G</w:t>
      </w:r>
      <w:r w:rsidRPr="00901160">
        <w:rPr>
          <w:rFonts w:ascii="Arial" w:hAnsi="Arial" w:cs="Arial"/>
          <w:sz w:val="24"/>
          <w:szCs w:val="24"/>
        </w:rPr>
        <w:t>uidance must be</w:t>
      </w:r>
      <w:r w:rsidR="002F4ECA" w:rsidRPr="00901160">
        <w:rPr>
          <w:rFonts w:ascii="Arial" w:hAnsi="Arial" w:cs="Arial"/>
          <w:sz w:val="24"/>
          <w:szCs w:val="24"/>
        </w:rPr>
        <w:t xml:space="preserve"> provided for</w:t>
      </w:r>
      <w:r w:rsidRPr="00901160">
        <w:rPr>
          <w:rFonts w:ascii="Arial" w:hAnsi="Arial" w:cs="Arial"/>
          <w:sz w:val="24"/>
          <w:szCs w:val="24"/>
        </w:rPr>
        <w:t xml:space="preserve"> the child through </w:t>
      </w:r>
      <w:r w:rsidR="002F4ECA" w:rsidRPr="00901160">
        <w:rPr>
          <w:rFonts w:ascii="Arial" w:hAnsi="Arial" w:cs="Arial"/>
          <w:sz w:val="24"/>
          <w:szCs w:val="24"/>
        </w:rPr>
        <w:t xml:space="preserve">the </w:t>
      </w:r>
      <w:r w:rsidRPr="00901160">
        <w:rPr>
          <w:rFonts w:ascii="Arial" w:hAnsi="Arial" w:cs="Arial"/>
          <w:sz w:val="24"/>
          <w:szCs w:val="24"/>
        </w:rPr>
        <w:t>education that meets and understands the child’s needs</w:t>
      </w:r>
      <w:r w:rsidR="002F4ECA" w:rsidRPr="00901160">
        <w:rPr>
          <w:rFonts w:ascii="Arial" w:hAnsi="Arial" w:cs="Arial"/>
          <w:sz w:val="24"/>
          <w:szCs w:val="24"/>
        </w:rPr>
        <w:t>;</w:t>
      </w:r>
      <w:r w:rsidRPr="00901160">
        <w:rPr>
          <w:rFonts w:ascii="Arial" w:hAnsi="Arial" w:cs="Arial"/>
          <w:sz w:val="24"/>
          <w:szCs w:val="24"/>
        </w:rPr>
        <w:t xml:space="preserve"> </w:t>
      </w:r>
      <w:r w:rsidR="009C222E" w:rsidRPr="00901160">
        <w:rPr>
          <w:rFonts w:ascii="Arial" w:hAnsi="Arial" w:cs="Arial"/>
          <w:sz w:val="24"/>
          <w:szCs w:val="24"/>
        </w:rPr>
        <w:t xml:space="preserve">this can be done through adequate </w:t>
      </w:r>
      <w:r w:rsidR="003D00DE" w:rsidRPr="00901160">
        <w:rPr>
          <w:rFonts w:ascii="Arial" w:hAnsi="Arial" w:cs="Arial"/>
          <w:sz w:val="24"/>
          <w:szCs w:val="24"/>
        </w:rPr>
        <w:t xml:space="preserve">teacher training and support from other professionals to devise a strategy and intervention that best suits the child’s need. </w:t>
      </w:r>
    </w:p>
    <w:p w:rsidR="003D00DE" w:rsidRPr="00901160" w:rsidRDefault="003D00DE" w:rsidP="00901160">
      <w:pPr>
        <w:spacing w:line="360" w:lineRule="auto"/>
        <w:jc w:val="both"/>
        <w:rPr>
          <w:rFonts w:ascii="Arial" w:hAnsi="Arial" w:cs="Arial"/>
          <w:color w:val="222222"/>
          <w:sz w:val="24"/>
          <w:szCs w:val="24"/>
          <w:shd w:val="clear" w:color="auto" w:fill="FFFFFF"/>
        </w:rPr>
      </w:pPr>
      <w:r w:rsidRPr="00901160">
        <w:rPr>
          <w:rFonts w:ascii="Arial" w:hAnsi="Arial" w:cs="Arial"/>
          <w:sz w:val="24"/>
          <w:szCs w:val="24"/>
        </w:rPr>
        <w:t xml:space="preserve">Two examples of strategies can be seen below. </w:t>
      </w:r>
    </w:p>
    <w:p w:rsidR="00922298" w:rsidRPr="00901160" w:rsidRDefault="00E23CCB" w:rsidP="00901160">
      <w:pPr>
        <w:spacing w:line="360" w:lineRule="auto"/>
        <w:jc w:val="both"/>
        <w:rPr>
          <w:rFonts w:ascii="Arial" w:hAnsi="Arial" w:cs="Arial"/>
          <w:sz w:val="24"/>
          <w:szCs w:val="24"/>
          <w:shd w:val="clear" w:color="auto" w:fill="FFFFFF"/>
        </w:rPr>
      </w:pPr>
      <w:r w:rsidRPr="00901160">
        <w:rPr>
          <w:rFonts w:ascii="Arial" w:hAnsi="Arial" w:cs="Arial"/>
          <w:sz w:val="24"/>
          <w:szCs w:val="24"/>
          <w:shd w:val="clear" w:color="auto" w:fill="FFFFFF"/>
        </w:rPr>
        <w:t>Lovaas et al. in (1973) stated that Appli</w:t>
      </w:r>
      <w:r w:rsidR="00290699" w:rsidRPr="00901160">
        <w:rPr>
          <w:rFonts w:ascii="Arial" w:hAnsi="Arial" w:cs="Arial"/>
          <w:sz w:val="24"/>
          <w:szCs w:val="24"/>
          <w:shd w:val="clear" w:color="auto" w:fill="FFFFFF"/>
        </w:rPr>
        <w:t>ed Behaviour Analysis (ABA) had proven</w:t>
      </w:r>
      <w:r w:rsidR="001320B9" w:rsidRPr="00901160">
        <w:rPr>
          <w:rFonts w:ascii="Arial" w:hAnsi="Arial" w:cs="Arial"/>
          <w:sz w:val="24"/>
          <w:szCs w:val="24"/>
          <w:shd w:val="clear" w:color="auto" w:fill="FFFFFF"/>
        </w:rPr>
        <w:t xml:space="preserve"> through their research</w:t>
      </w:r>
      <w:r w:rsidR="00290699" w:rsidRPr="00901160">
        <w:rPr>
          <w:rFonts w:ascii="Arial" w:hAnsi="Arial" w:cs="Arial"/>
          <w:sz w:val="24"/>
          <w:szCs w:val="24"/>
          <w:shd w:val="clear" w:color="auto" w:fill="FFFFFF"/>
        </w:rPr>
        <w:t xml:space="preserve"> to be effective on children with ASD. During the beginning of the session children showed little interest with what was going on around them and they did not interact with anyone, a few children used echolalia which is mimicking spoken language and others used self-stimulation as a means of occupying themselves. Whilst the ABA sessions began children were forced to listen and look at the professional that was interacting with them, which Senju and Johnson (2009)</w:t>
      </w:r>
      <w:r w:rsidR="002F4ECA" w:rsidRPr="00901160">
        <w:rPr>
          <w:rFonts w:ascii="Arial" w:hAnsi="Arial" w:cs="Arial"/>
          <w:sz w:val="24"/>
          <w:szCs w:val="24"/>
          <w:shd w:val="clear" w:color="auto" w:fill="FFFFFF"/>
        </w:rPr>
        <w:t xml:space="preserve"> state it</w:t>
      </w:r>
      <w:r w:rsidR="00290699" w:rsidRPr="00901160">
        <w:rPr>
          <w:rFonts w:ascii="Arial" w:hAnsi="Arial" w:cs="Arial"/>
          <w:sz w:val="24"/>
          <w:szCs w:val="24"/>
          <w:shd w:val="clear" w:color="auto" w:fill="FFFFFF"/>
        </w:rPr>
        <w:t xml:space="preserve"> is difficult for a child with ASD to do as they cannot manage this form of </w:t>
      </w:r>
      <w:r w:rsidR="006B7DC0" w:rsidRPr="00901160">
        <w:rPr>
          <w:rFonts w:ascii="Arial" w:hAnsi="Arial" w:cs="Arial"/>
          <w:sz w:val="24"/>
          <w:szCs w:val="24"/>
          <w:shd w:val="clear" w:color="auto" w:fill="FFFFFF"/>
        </w:rPr>
        <w:t xml:space="preserve">communication. </w:t>
      </w:r>
    </w:p>
    <w:p w:rsidR="00922298" w:rsidRPr="00901160" w:rsidRDefault="006B7DC0" w:rsidP="00901160">
      <w:pPr>
        <w:spacing w:line="360" w:lineRule="auto"/>
        <w:jc w:val="both"/>
        <w:rPr>
          <w:rFonts w:ascii="Arial" w:hAnsi="Arial" w:cs="Arial"/>
          <w:sz w:val="24"/>
          <w:szCs w:val="24"/>
          <w:shd w:val="clear" w:color="auto" w:fill="FFFFFF"/>
        </w:rPr>
      </w:pPr>
      <w:r w:rsidRPr="00901160">
        <w:rPr>
          <w:rFonts w:ascii="Arial" w:hAnsi="Arial" w:cs="Arial"/>
          <w:sz w:val="24"/>
          <w:szCs w:val="24"/>
          <w:shd w:val="clear" w:color="auto" w:fill="FFFFFF"/>
        </w:rPr>
        <w:t>If according to Lovaas et al. in (1973) a child did not want to participate they would be ushered to the corner and made to stand there facing the wall. After a while the children’s behaviour began to improve within their speech, interaction and behaviour; however Lovaas et al. in (1973) stated that a majority of children improved more than others</w:t>
      </w:r>
      <w:r w:rsidR="001320B9" w:rsidRPr="00901160">
        <w:rPr>
          <w:rFonts w:ascii="Arial" w:hAnsi="Arial" w:cs="Arial"/>
          <w:sz w:val="24"/>
          <w:szCs w:val="24"/>
          <w:shd w:val="clear" w:color="auto" w:fill="FFFFFF"/>
        </w:rPr>
        <w:t xml:space="preserve"> and as Lovaas et al. in (1973) stated the ABA analysis treats children with ASD and can increase their development and education</w:t>
      </w:r>
      <w:r w:rsidRPr="00901160">
        <w:rPr>
          <w:rFonts w:ascii="Arial" w:hAnsi="Arial" w:cs="Arial"/>
          <w:sz w:val="24"/>
          <w:szCs w:val="24"/>
          <w:shd w:val="clear" w:color="auto" w:fill="FFFFFF"/>
        </w:rPr>
        <w:t xml:space="preserve">. </w:t>
      </w:r>
    </w:p>
    <w:p w:rsidR="00922298" w:rsidRPr="00901160" w:rsidRDefault="00A565A0" w:rsidP="00901160">
      <w:pPr>
        <w:spacing w:line="360" w:lineRule="auto"/>
        <w:jc w:val="both"/>
        <w:rPr>
          <w:rFonts w:ascii="Arial" w:hAnsi="Arial" w:cs="Arial"/>
          <w:sz w:val="24"/>
          <w:szCs w:val="24"/>
          <w:shd w:val="clear" w:color="auto" w:fill="FFFFFF"/>
        </w:rPr>
      </w:pPr>
      <w:r w:rsidRPr="00901160">
        <w:rPr>
          <w:rFonts w:ascii="Arial" w:hAnsi="Arial" w:cs="Arial"/>
          <w:sz w:val="24"/>
          <w:szCs w:val="24"/>
          <w:shd w:val="clear" w:color="auto" w:fill="FFFFFF"/>
        </w:rPr>
        <w:t xml:space="preserve">Leach (2010) states </w:t>
      </w:r>
      <w:r w:rsidR="006B7DC0" w:rsidRPr="00901160">
        <w:rPr>
          <w:rFonts w:ascii="Arial" w:hAnsi="Arial" w:cs="Arial"/>
          <w:sz w:val="24"/>
          <w:szCs w:val="24"/>
          <w:shd w:val="clear" w:color="auto" w:fill="FFFFFF"/>
        </w:rPr>
        <w:t xml:space="preserve">ABA is continued to be used within centres and schools </w:t>
      </w:r>
      <w:r w:rsidRPr="00901160">
        <w:rPr>
          <w:rFonts w:ascii="Arial" w:hAnsi="Arial" w:cs="Arial"/>
          <w:sz w:val="24"/>
          <w:szCs w:val="24"/>
          <w:shd w:val="clear" w:color="auto" w:fill="FFFFFF"/>
        </w:rPr>
        <w:t xml:space="preserve">however it </w:t>
      </w:r>
      <w:r w:rsidR="002B4213" w:rsidRPr="00901160">
        <w:rPr>
          <w:rFonts w:ascii="Arial" w:hAnsi="Arial" w:cs="Arial"/>
          <w:sz w:val="24"/>
          <w:szCs w:val="24"/>
          <w:shd w:val="clear" w:color="auto" w:fill="FFFFFF"/>
        </w:rPr>
        <w:t xml:space="preserve">is </w:t>
      </w:r>
      <w:r w:rsidRPr="00901160">
        <w:rPr>
          <w:rFonts w:ascii="Arial" w:hAnsi="Arial" w:cs="Arial"/>
          <w:sz w:val="24"/>
          <w:szCs w:val="24"/>
          <w:shd w:val="clear" w:color="auto" w:fill="FFFFFF"/>
        </w:rPr>
        <w:t>not used as it once was,</w:t>
      </w:r>
      <w:r w:rsidR="002B4213" w:rsidRPr="00901160">
        <w:rPr>
          <w:rFonts w:ascii="Arial" w:hAnsi="Arial" w:cs="Arial"/>
          <w:sz w:val="24"/>
          <w:szCs w:val="24"/>
          <w:shd w:val="clear" w:color="auto" w:fill="FFFFFF"/>
        </w:rPr>
        <w:t xml:space="preserve"> it is a continued behavioural therapy session that does not tolerate inappropri</w:t>
      </w:r>
      <w:r w:rsidR="00C02884" w:rsidRPr="00901160">
        <w:rPr>
          <w:rFonts w:ascii="Arial" w:hAnsi="Arial" w:cs="Arial"/>
          <w:sz w:val="24"/>
          <w:szCs w:val="24"/>
          <w:shd w:val="clear" w:color="auto" w:fill="FFFFFF"/>
        </w:rPr>
        <w:t>ate behaviour and displays manipulation</w:t>
      </w:r>
      <w:r w:rsidR="002B4213" w:rsidRPr="00901160">
        <w:rPr>
          <w:rFonts w:ascii="Arial" w:hAnsi="Arial" w:cs="Arial"/>
          <w:sz w:val="24"/>
          <w:szCs w:val="24"/>
          <w:shd w:val="clear" w:color="auto" w:fill="FFFFFF"/>
        </w:rPr>
        <w:t xml:space="preserve"> over the child to do what is asked of them</w:t>
      </w:r>
      <w:r w:rsidR="00C02884" w:rsidRPr="00901160">
        <w:rPr>
          <w:rFonts w:ascii="Arial" w:hAnsi="Arial" w:cs="Arial"/>
          <w:sz w:val="24"/>
          <w:szCs w:val="24"/>
          <w:shd w:val="clear" w:color="auto" w:fill="FFFFFF"/>
        </w:rPr>
        <w:t xml:space="preserve"> and change the consequence of their actions</w:t>
      </w:r>
      <w:r w:rsidR="002B4213" w:rsidRPr="00901160">
        <w:rPr>
          <w:rFonts w:ascii="Arial" w:hAnsi="Arial" w:cs="Arial"/>
          <w:sz w:val="24"/>
          <w:szCs w:val="24"/>
          <w:shd w:val="clear" w:color="auto" w:fill="FFFFFF"/>
        </w:rPr>
        <w:t xml:space="preserve">. Foxx (2008) states that ABA is </w:t>
      </w:r>
      <w:r w:rsidRPr="00901160">
        <w:rPr>
          <w:rFonts w:ascii="Arial" w:hAnsi="Arial" w:cs="Arial"/>
          <w:sz w:val="24"/>
          <w:szCs w:val="24"/>
          <w:shd w:val="clear" w:color="auto" w:fill="FFFFFF"/>
        </w:rPr>
        <w:t>a</w:t>
      </w:r>
      <w:r w:rsidR="002B4213" w:rsidRPr="00901160">
        <w:rPr>
          <w:rFonts w:ascii="Arial" w:hAnsi="Arial" w:cs="Arial"/>
          <w:sz w:val="24"/>
          <w:szCs w:val="24"/>
          <w:shd w:val="clear" w:color="auto" w:fill="FFFFFF"/>
        </w:rPr>
        <w:t xml:space="preserve"> </w:t>
      </w:r>
      <w:r w:rsidR="005611F8" w:rsidRPr="00901160">
        <w:rPr>
          <w:rFonts w:ascii="Arial" w:hAnsi="Arial" w:cs="Arial"/>
          <w:sz w:val="24"/>
          <w:szCs w:val="24"/>
          <w:shd w:val="clear" w:color="auto" w:fill="FFFFFF"/>
        </w:rPr>
        <w:t>beneficial</w:t>
      </w:r>
      <w:r w:rsidR="002B4213" w:rsidRPr="00901160">
        <w:rPr>
          <w:rFonts w:ascii="Arial" w:hAnsi="Arial" w:cs="Arial"/>
          <w:sz w:val="24"/>
          <w:szCs w:val="24"/>
          <w:shd w:val="clear" w:color="auto" w:fill="FFFFFF"/>
        </w:rPr>
        <w:t xml:space="preserve"> treatment for ASD within schools as it improves the child’s </w:t>
      </w:r>
      <w:r w:rsidR="001320B9" w:rsidRPr="00901160">
        <w:rPr>
          <w:rFonts w:ascii="Arial" w:hAnsi="Arial" w:cs="Arial"/>
          <w:sz w:val="24"/>
          <w:szCs w:val="24"/>
          <w:shd w:val="clear" w:color="auto" w:fill="FFFFFF"/>
        </w:rPr>
        <w:t xml:space="preserve">holistic </w:t>
      </w:r>
      <w:r w:rsidR="002B4213" w:rsidRPr="00901160">
        <w:rPr>
          <w:rFonts w:ascii="Arial" w:hAnsi="Arial" w:cs="Arial"/>
          <w:sz w:val="24"/>
          <w:szCs w:val="24"/>
          <w:shd w:val="clear" w:color="auto" w:fill="FFFFFF"/>
        </w:rPr>
        <w:t xml:space="preserve">development </w:t>
      </w:r>
      <w:r w:rsidR="001320B9" w:rsidRPr="00901160">
        <w:rPr>
          <w:rFonts w:ascii="Arial" w:hAnsi="Arial" w:cs="Arial"/>
          <w:sz w:val="24"/>
          <w:szCs w:val="24"/>
          <w:shd w:val="clear" w:color="auto" w:fill="FFFFFF"/>
        </w:rPr>
        <w:t xml:space="preserve">and benefits their education. </w:t>
      </w:r>
      <w:r w:rsidR="00241B87" w:rsidRPr="00901160">
        <w:rPr>
          <w:rFonts w:ascii="Arial" w:hAnsi="Arial" w:cs="Arial"/>
          <w:sz w:val="24"/>
          <w:szCs w:val="24"/>
          <w:shd w:val="clear" w:color="auto" w:fill="FFFFFF"/>
        </w:rPr>
        <w:t xml:space="preserve">However </w:t>
      </w:r>
      <w:r w:rsidR="001320B9" w:rsidRPr="00901160">
        <w:rPr>
          <w:rFonts w:ascii="Arial" w:hAnsi="Arial" w:cs="Arial"/>
          <w:sz w:val="24"/>
          <w:szCs w:val="24"/>
          <w:shd w:val="clear" w:color="auto" w:fill="FFFFFF"/>
        </w:rPr>
        <w:t xml:space="preserve">Milton (2014) states that not one intervention nor </w:t>
      </w:r>
      <w:r w:rsidR="00500E85" w:rsidRPr="00901160">
        <w:rPr>
          <w:rFonts w:ascii="Arial" w:hAnsi="Arial" w:cs="Arial"/>
          <w:sz w:val="24"/>
          <w:szCs w:val="24"/>
          <w:shd w:val="clear" w:color="auto" w:fill="FFFFFF"/>
        </w:rPr>
        <w:t>strategies</w:t>
      </w:r>
      <w:r w:rsidR="00CD7F4B" w:rsidRPr="00901160">
        <w:rPr>
          <w:rFonts w:ascii="Arial" w:hAnsi="Arial" w:cs="Arial"/>
          <w:sz w:val="24"/>
          <w:szCs w:val="24"/>
          <w:shd w:val="clear" w:color="auto" w:fill="FFFFFF"/>
        </w:rPr>
        <w:t xml:space="preserve"> can provide concrete</w:t>
      </w:r>
      <w:r w:rsidR="001320B9" w:rsidRPr="00901160">
        <w:rPr>
          <w:rFonts w:ascii="Arial" w:hAnsi="Arial" w:cs="Arial"/>
          <w:sz w:val="24"/>
          <w:szCs w:val="24"/>
          <w:shd w:val="clear" w:color="auto" w:fill="FFFFFF"/>
        </w:rPr>
        <w:t xml:space="preserve"> evidence to support a child with ASD, as with a majority of </w:t>
      </w:r>
      <w:r w:rsidR="00500E85" w:rsidRPr="00901160">
        <w:rPr>
          <w:rFonts w:ascii="Arial" w:hAnsi="Arial" w:cs="Arial"/>
          <w:sz w:val="24"/>
          <w:szCs w:val="24"/>
          <w:shd w:val="clear" w:color="auto" w:fill="FFFFFF"/>
        </w:rPr>
        <w:t>strategies</w:t>
      </w:r>
      <w:r w:rsidR="001320B9" w:rsidRPr="00901160">
        <w:rPr>
          <w:rFonts w:ascii="Arial" w:hAnsi="Arial" w:cs="Arial"/>
          <w:sz w:val="24"/>
          <w:szCs w:val="24"/>
          <w:shd w:val="clear" w:color="auto" w:fill="FFFFFF"/>
        </w:rPr>
        <w:t xml:space="preserve"> they are devised by a non ASD adult and </w:t>
      </w:r>
      <w:r w:rsidR="00500E85" w:rsidRPr="00901160">
        <w:rPr>
          <w:rFonts w:ascii="Arial" w:hAnsi="Arial" w:cs="Arial"/>
          <w:sz w:val="24"/>
          <w:szCs w:val="24"/>
          <w:shd w:val="clear" w:color="auto" w:fill="FFFFFF"/>
        </w:rPr>
        <w:t xml:space="preserve">they also have a bias for their own research. </w:t>
      </w:r>
      <w:r w:rsidR="00CD7F4B" w:rsidRPr="00901160">
        <w:rPr>
          <w:rFonts w:ascii="Arial" w:hAnsi="Arial" w:cs="Arial"/>
          <w:sz w:val="24"/>
          <w:szCs w:val="24"/>
          <w:shd w:val="clear" w:color="auto" w:fill="FFFFFF"/>
        </w:rPr>
        <w:t xml:space="preserve">However </w:t>
      </w:r>
      <w:r w:rsidR="00500E85" w:rsidRPr="00901160">
        <w:rPr>
          <w:rFonts w:ascii="Arial" w:hAnsi="Arial" w:cs="Arial"/>
          <w:sz w:val="24"/>
          <w:szCs w:val="24"/>
          <w:shd w:val="clear" w:color="auto" w:fill="FFFFFF"/>
        </w:rPr>
        <w:t xml:space="preserve">Milton (2014) also </w:t>
      </w:r>
      <w:r w:rsidR="00500E85" w:rsidRPr="00901160">
        <w:rPr>
          <w:rFonts w:ascii="Arial" w:hAnsi="Arial" w:cs="Arial"/>
          <w:sz w:val="24"/>
          <w:szCs w:val="24"/>
          <w:shd w:val="clear" w:color="auto" w:fill="FFFFFF"/>
        </w:rPr>
        <w:lastRenderedPageBreak/>
        <w:t xml:space="preserve">discusses that not one child is the same and one intervention or </w:t>
      </w:r>
      <w:r w:rsidR="00241B87" w:rsidRPr="00901160">
        <w:rPr>
          <w:rFonts w:ascii="Arial" w:hAnsi="Arial" w:cs="Arial"/>
          <w:sz w:val="24"/>
          <w:szCs w:val="24"/>
          <w:shd w:val="clear" w:color="auto" w:fill="FFFFFF"/>
        </w:rPr>
        <w:t xml:space="preserve">strategy can be provided for all ASD children as they are all different. </w:t>
      </w:r>
    </w:p>
    <w:p w:rsidR="00E23CCB" w:rsidRPr="00901160" w:rsidRDefault="00241B87" w:rsidP="00901160">
      <w:pPr>
        <w:spacing w:line="360" w:lineRule="auto"/>
        <w:jc w:val="both"/>
        <w:rPr>
          <w:rFonts w:ascii="Arial" w:hAnsi="Arial" w:cs="Arial"/>
          <w:sz w:val="24"/>
          <w:szCs w:val="24"/>
          <w:shd w:val="clear" w:color="auto" w:fill="FFFFFF"/>
        </w:rPr>
      </w:pPr>
      <w:r w:rsidRPr="00901160">
        <w:rPr>
          <w:rFonts w:ascii="Arial" w:hAnsi="Arial" w:cs="Arial"/>
          <w:sz w:val="24"/>
          <w:szCs w:val="24"/>
          <w:shd w:val="clear" w:color="auto" w:fill="FFFFFF"/>
        </w:rPr>
        <w:t xml:space="preserve">Furthermore McPhilemy and Dillenburger (2013) put forth the views of the parents of children with ASD undergoing ABA strategies, the parents views are that the children’s development is improving, an increase in speech and communication has been noted and parents feel they have hopes for the future of their child as being an able adult within the community. </w:t>
      </w:r>
    </w:p>
    <w:p w:rsidR="00922298" w:rsidRPr="00901160" w:rsidRDefault="00241B87" w:rsidP="00901160">
      <w:pPr>
        <w:spacing w:line="360" w:lineRule="auto"/>
        <w:jc w:val="both"/>
        <w:rPr>
          <w:rFonts w:ascii="Arial" w:hAnsi="Arial" w:cs="Arial"/>
          <w:sz w:val="24"/>
          <w:szCs w:val="24"/>
          <w:shd w:val="clear" w:color="auto" w:fill="FFFFFF"/>
        </w:rPr>
      </w:pPr>
      <w:r w:rsidRPr="00901160">
        <w:rPr>
          <w:rFonts w:ascii="Arial" w:hAnsi="Arial" w:cs="Arial"/>
          <w:sz w:val="24"/>
          <w:szCs w:val="24"/>
          <w:shd w:val="clear" w:color="auto" w:fill="FFFFFF"/>
        </w:rPr>
        <w:t>Thompson (2013) argues that children with ASD within the early 1900 were not supported nor educated as another able chil</w:t>
      </w:r>
      <w:r w:rsidR="00820F18" w:rsidRPr="00901160">
        <w:rPr>
          <w:rFonts w:ascii="Arial" w:hAnsi="Arial" w:cs="Arial"/>
          <w:sz w:val="24"/>
          <w:szCs w:val="24"/>
          <w:shd w:val="clear" w:color="auto" w:fill="FFFFFF"/>
        </w:rPr>
        <w:t>d would have been, within the twenty first century Thompson argues that with intervention and strategies provided for children with ASD in this day and age t</w:t>
      </w:r>
      <w:r w:rsidR="00922298" w:rsidRPr="00901160">
        <w:rPr>
          <w:rFonts w:ascii="Arial" w:hAnsi="Arial" w:cs="Arial"/>
          <w:sz w:val="24"/>
          <w:szCs w:val="24"/>
          <w:shd w:val="clear" w:color="auto" w:fill="FFFFFF"/>
        </w:rPr>
        <w:t>here can be positive treatments</w:t>
      </w:r>
      <w:r w:rsidR="00820F18" w:rsidRPr="00901160">
        <w:rPr>
          <w:rFonts w:ascii="Arial" w:hAnsi="Arial" w:cs="Arial"/>
          <w:sz w:val="24"/>
          <w:szCs w:val="24"/>
          <w:shd w:val="clear" w:color="auto" w:fill="FFFFFF"/>
        </w:rPr>
        <w:t xml:space="preserve"> for ASD within the right setting that will guide and support the child.</w:t>
      </w:r>
      <w:r w:rsidR="008D3467" w:rsidRPr="00901160">
        <w:rPr>
          <w:rFonts w:ascii="Arial" w:hAnsi="Arial" w:cs="Arial"/>
          <w:sz w:val="24"/>
          <w:szCs w:val="24"/>
          <w:shd w:val="clear" w:color="auto" w:fill="FFFFFF"/>
        </w:rPr>
        <w:t xml:space="preserve"> </w:t>
      </w:r>
      <w:r w:rsidR="00247794" w:rsidRPr="00901160">
        <w:rPr>
          <w:rFonts w:ascii="Arial" w:hAnsi="Arial" w:cs="Arial"/>
          <w:sz w:val="24"/>
          <w:szCs w:val="24"/>
          <w:shd w:val="clear" w:color="auto" w:fill="FFFFFF"/>
        </w:rPr>
        <w:t>Sky</w:t>
      </w:r>
      <w:r w:rsidR="008D3467" w:rsidRPr="00901160">
        <w:rPr>
          <w:rFonts w:ascii="Arial" w:hAnsi="Arial" w:cs="Arial"/>
          <w:sz w:val="24"/>
          <w:szCs w:val="24"/>
          <w:shd w:val="clear" w:color="auto" w:fill="FFFFFF"/>
        </w:rPr>
        <w:t xml:space="preserve">Bound Therapies (no date) state that Riska Solomon teaches teachers and other professionals on modern day ABA in England and Wales and it has positive effects on the children once professionals have been trained appropriately.   </w:t>
      </w:r>
      <w:r w:rsidR="00820F18" w:rsidRPr="00901160">
        <w:rPr>
          <w:rFonts w:ascii="Arial" w:hAnsi="Arial" w:cs="Arial"/>
          <w:sz w:val="24"/>
          <w:szCs w:val="24"/>
          <w:shd w:val="clear" w:color="auto" w:fill="FFFFFF"/>
        </w:rPr>
        <w:t xml:space="preserve"> </w:t>
      </w:r>
    </w:p>
    <w:p w:rsidR="00F85EBB" w:rsidRPr="00901160" w:rsidRDefault="00820F18" w:rsidP="00901160">
      <w:pPr>
        <w:spacing w:line="360" w:lineRule="auto"/>
        <w:jc w:val="both"/>
        <w:rPr>
          <w:rFonts w:ascii="Arial" w:hAnsi="Arial" w:cs="Arial"/>
          <w:sz w:val="24"/>
          <w:szCs w:val="24"/>
          <w:shd w:val="clear" w:color="auto" w:fill="FFFFFF"/>
        </w:rPr>
      </w:pPr>
      <w:r w:rsidRPr="00901160">
        <w:rPr>
          <w:rFonts w:ascii="Arial" w:hAnsi="Arial" w:cs="Arial"/>
          <w:sz w:val="24"/>
          <w:szCs w:val="24"/>
          <w:shd w:val="clear" w:color="auto" w:fill="FFFFFF"/>
        </w:rPr>
        <w:t>Keenan and Dillenburger (2011) state that a child with ASD should be treated with as much respect as that of an able child and within the right setting and teaching methods the ABA strategy is beneficial to children with ASD as it improves their way of life</w:t>
      </w:r>
      <w:r w:rsidR="005611F8" w:rsidRPr="00901160">
        <w:rPr>
          <w:rFonts w:ascii="Arial" w:hAnsi="Arial" w:cs="Arial"/>
          <w:sz w:val="24"/>
          <w:szCs w:val="24"/>
          <w:shd w:val="clear" w:color="auto" w:fill="FFFFFF"/>
        </w:rPr>
        <w:t xml:space="preserve"> through communication and boundaries</w:t>
      </w:r>
      <w:r w:rsidR="00412B08" w:rsidRPr="00901160">
        <w:rPr>
          <w:rFonts w:ascii="Arial" w:hAnsi="Arial" w:cs="Arial"/>
          <w:sz w:val="24"/>
          <w:szCs w:val="24"/>
          <w:shd w:val="clear" w:color="auto" w:fill="FFFFFF"/>
        </w:rPr>
        <w:t>. However Parker (2015) states that ABA strategies cannot be proven to benefit every child as Parker discovers, each child has a right to choose and their voice be heard, however if they are forced to do something they do not wish</w:t>
      </w:r>
      <w:r w:rsidR="00CD7F4B" w:rsidRPr="00901160">
        <w:rPr>
          <w:rFonts w:ascii="Arial" w:hAnsi="Arial" w:cs="Arial"/>
          <w:sz w:val="24"/>
          <w:szCs w:val="24"/>
          <w:shd w:val="clear" w:color="auto" w:fill="FFFFFF"/>
        </w:rPr>
        <w:t xml:space="preserve"> to do</w:t>
      </w:r>
      <w:r w:rsidR="00412B08" w:rsidRPr="00901160">
        <w:rPr>
          <w:rFonts w:ascii="Arial" w:hAnsi="Arial" w:cs="Arial"/>
          <w:sz w:val="24"/>
          <w:szCs w:val="24"/>
          <w:shd w:val="clear" w:color="auto" w:fill="FFFFFF"/>
        </w:rPr>
        <w:t xml:space="preserve"> or is phys</w:t>
      </w:r>
      <w:r w:rsidR="005611F8" w:rsidRPr="00901160">
        <w:rPr>
          <w:rFonts w:ascii="Arial" w:hAnsi="Arial" w:cs="Arial"/>
          <w:sz w:val="24"/>
          <w:szCs w:val="24"/>
          <w:shd w:val="clear" w:color="auto" w:fill="FFFFFF"/>
        </w:rPr>
        <w:t>ically difficult for them</w:t>
      </w:r>
      <w:r w:rsidR="00412B08" w:rsidRPr="00901160">
        <w:rPr>
          <w:rFonts w:ascii="Arial" w:hAnsi="Arial" w:cs="Arial"/>
          <w:sz w:val="24"/>
          <w:szCs w:val="24"/>
          <w:shd w:val="clear" w:color="auto" w:fill="FFFFFF"/>
        </w:rPr>
        <w:t xml:space="preserve"> the ABA professionals are going against the child’s human rights. </w:t>
      </w:r>
    </w:p>
    <w:p w:rsidR="00363B1E" w:rsidRPr="00901160" w:rsidRDefault="00F85EBB" w:rsidP="00901160">
      <w:pPr>
        <w:spacing w:line="360" w:lineRule="auto"/>
        <w:jc w:val="both"/>
        <w:rPr>
          <w:rFonts w:ascii="Arial" w:hAnsi="Arial" w:cs="Arial"/>
          <w:sz w:val="24"/>
          <w:szCs w:val="24"/>
          <w:shd w:val="clear" w:color="auto" w:fill="FFFFFF"/>
        </w:rPr>
      </w:pPr>
      <w:r w:rsidRPr="00901160">
        <w:rPr>
          <w:rFonts w:ascii="Arial" w:hAnsi="Arial" w:cs="Arial"/>
          <w:sz w:val="24"/>
          <w:szCs w:val="24"/>
          <w:shd w:val="clear" w:color="auto" w:fill="FFFFFF"/>
        </w:rPr>
        <w:t>According to Parker (2015) the ABA strategies has der</w:t>
      </w:r>
      <w:r w:rsidR="00073C78" w:rsidRPr="00901160">
        <w:rPr>
          <w:rFonts w:ascii="Arial" w:hAnsi="Arial" w:cs="Arial"/>
          <w:sz w:val="24"/>
          <w:szCs w:val="24"/>
          <w:shd w:val="clear" w:color="auto" w:fill="FFFFFF"/>
        </w:rPr>
        <w:t>ived from Skinners research on T</w:t>
      </w:r>
      <w:r w:rsidRPr="00901160">
        <w:rPr>
          <w:rFonts w:ascii="Arial" w:hAnsi="Arial" w:cs="Arial"/>
          <w:sz w:val="24"/>
          <w:szCs w:val="24"/>
          <w:shd w:val="clear" w:color="auto" w:fill="FFFFFF"/>
        </w:rPr>
        <w:t xml:space="preserve">he </w:t>
      </w:r>
      <w:r w:rsidR="00073C78" w:rsidRPr="00901160">
        <w:rPr>
          <w:rFonts w:ascii="Arial" w:hAnsi="Arial" w:cs="Arial"/>
          <w:sz w:val="24"/>
          <w:szCs w:val="24"/>
          <w:shd w:val="clear" w:color="auto" w:fill="FFFFFF"/>
        </w:rPr>
        <w:t>Operant C</w:t>
      </w:r>
      <w:r w:rsidRPr="00901160">
        <w:rPr>
          <w:rFonts w:ascii="Arial" w:hAnsi="Arial" w:cs="Arial"/>
          <w:sz w:val="24"/>
          <w:szCs w:val="24"/>
          <w:shd w:val="clear" w:color="auto" w:fill="FFFFFF"/>
        </w:rPr>
        <w:t>onditioning</w:t>
      </w:r>
      <w:r w:rsidR="00CD7F4B" w:rsidRPr="00901160">
        <w:rPr>
          <w:rFonts w:ascii="Arial" w:hAnsi="Arial" w:cs="Arial"/>
          <w:sz w:val="24"/>
          <w:szCs w:val="24"/>
          <w:shd w:val="clear" w:color="auto" w:fill="FFFFFF"/>
        </w:rPr>
        <w:t>.</w:t>
      </w:r>
      <w:r w:rsidRPr="00901160">
        <w:rPr>
          <w:rFonts w:ascii="Arial" w:hAnsi="Arial" w:cs="Arial"/>
          <w:sz w:val="24"/>
          <w:szCs w:val="24"/>
          <w:shd w:val="clear" w:color="auto" w:fill="FFFFFF"/>
        </w:rPr>
        <w:t xml:space="preserve"> Skinner </w:t>
      </w:r>
      <w:r w:rsidR="00073C78" w:rsidRPr="00901160">
        <w:rPr>
          <w:rFonts w:ascii="Arial" w:hAnsi="Arial" w:cs="Arial"/>
          <w:sz w:val="24"/>
          <w:szCs w:val="24"/>
          <w:shd w:val="clear" w:color="auto" w:fill="FFFFFF"/>
        </w:rPr>
        <w:t>in (1963) researched Operant C</w:t>
      </w:r>
      <w:r w:rsidRPr="00901160">
        <w:rPr>
          <w:rFonts w:ascii="Arial" w:hAnsi="Arial" w:cs="Arial"/>
          <w:sz w:val="24"/>
          <w:szCs w:val="24"/>
          <w:shd w:val="clear" w:color="auto" w:fill="FFFFFF"/>
        </w:rPr>
        <w:t xml:space="preserve">onditioning which is applied behaviour </w:t>
      </w:r>
      <w:r w:rsidR="00BE6F82" w:rsidRPr="00901160">
        <w:rPr>
          <w:rFonts w:ascii="Arial" w:hAnsi="Arial" w:cs="Arial"/>
          <w:sz w:val="24"/>
          <w:szCs w:val="24"/>
          <w:shd w:val="clear" w:color="auto" w:fill="FFFFFF"/>
        </w:rPr>
        <w:t xml:space="preserve">to reduce inappropriate behaviour. </w:t>
      </w:r>
      <w:r w:rsidRPr="00901160">
        <w:rPr>
          <w:rFonts w:ascii="Arial" w:hAnsi="Arial" w:cs="Arial"/>
          <w:sz w:val="24"/>
          <w:szCs w:val="24"/>
          <w:shd w:val="clear" w:color="auto" w:fill="FFFFFF"/>
        </w:rPr>
        <w:t xml:space="preserve">This study was conducted on rats to increase positive </w:t>
      </w:r>
      <w:r w:rsidR="00BE6F82" w:rsidRPr="00901160">
        <w:rPr>
          <w:rFonts w:ascii="Arial" w:hAnsi="Arial" w:cs="Arial"/>
          <w:sz w:val="24"/>
          <w:szCs w:val="24"/>
          <w:shd w:val="clear" w:color="auto" w:fill="FFFFFF"/>
        </w:rPr>
        <w:t>or learnt behaviour and reduce</w:t>
      </w:r>
      <w:r w:rsidRPr="00901160">
        <w:rPr>
          <w:rFonts w:ascii="Arial" w:hAnsi="Arial" w:cs="Arial"/>
          <w:sz w:val="24"/>
          <w:szCs w:val="24"/>
          <w:shd w:val="clear" w:color="auto" w:fill="FFFFFF"/>
        </w:rPr>
        <w:t xml:space="preserve"> inappropriate behaviour. Parker (2015) states that AB</w:t>
      </w:r>
      <w:r w:rsidR="00B266C4" w:rsidRPr="00901160">
        <w:rPr>
          <w:rFonts w:ascii="Arial" w:hAnsi="Arial" w:cs="Arial"/>
          <w:sz w:val="24"/>
          <w:szCs w:val="24"/>
          <w:shd w:val="clear" w:color="auto" w:fill="FFFFFF"/>
        </w:rPr>
        <w:t>A study was first conducted on S</w:t>
      </w:r>
      <w:r w:rsidRPr="00901160">
        <w:rPr>
          <w:rFonts w:ascii="Arial" w:hAnsi="Arial" w:cs="Arial"/>
          <w:sz w:val="24"/>
          <w:szCs w:val="24"/>
          <w:shd w:val="clear" w:color="auto" w:fill="FFFFFF"/>
        </w:rPr>
        <w:t>kinners research that was conducted on rats; this goes against a child’s rights as they cannot be treated the same as animals and apply behaviour that other</w:t>
      </w:r>
      <w:r w:rsidR="005611F8" w:rsidRPr="00901160">
        <w:rPr>
          <w:rFonts w:ascii="Arial" w:hAnsi="Arial" w:cs="Arial"/>
          <w:sz w:val="24"/>
          <w:szCs w:val="24"/>
          <w:shd w:val="clear" w:color="auto" w:fill="FFFFFF"/>
        </w:rPr>
        <w:t>s think</w:t>
      </w:r>
      <w:r w:rsidRPr="00901160">
        <w:rPr>
          <w:rFonts w:ascii="Arial" w:hAnsi="Arial" w:cs="Arial"/>
          <w:sz w:val="24"/>
          <w:szCs w:val="24"/>
          <w:shd w:val="clear" w:color="auto" w:fill="FFFFFF"/>
        </w:rPr>
        <w:t xml:space="preserve"> acceptable. </w:t>
      </w:r>
    </w:p>
    <w:p w:rsidR="009C222E" w:rsidRPr="00901160" w:rsidRDefault="009C222E" w:rsidP="00901160">
      <w:pPr>
        <w:spacing w:line="360" w:lineRule="auto"/>
        <w:jc w:val="both"/>
        <w:rPr>
          <w:rFonts w:ascii="Arial" w:hAnsi="Arial" w:cs="Arial"/>
          <w:sz w:val="24"/>
          <w:szCs w:val="24"/>
          <w:shd w:val="clear" w:color="auto" w:fill="FFFFFF"/>
        </w:rPr>
      </w:pPr>
      <w:r w:rsidRPr="00901160">
        <w:rPr>
          <w:rFonts w:ascii="Arial" w:hAnsi="Arial" w:cs="Arial"/>
          <w:sz w:val="24"/>
          <w:szCs w:val="24"/>
          <w:shd w:val="clear" w:color="auto" w:fill="FFFFFF"/>
        </w:rPr>
        <w:t>Hayes et al. (2010)</w:t>
      </w:r>
      <w:r w:rsidR="00AF3CB6" w:rsidRPr="00901160">
        <w:rPr>
          <w:rFonts w:ascii="Arial" w:hAnsi="Arial" w:cs="Arial"/>
          <w:sz w:val="24"/>
          <w:szCs w:val="24"/>
          <w:shd w:val="clear" w:color="auto" w:fill="FFFFFF"/>
        </w:rPr>
        <w:t xml:space="preserve"> states that another strategy to produce a guide to children with ASD would be visual timetables. These are a set of pictures in a line to provide an </w:t>
      </w:r>
      <w:r w:rsidR="00AF3CB6" w:rsidRPr="00901160">
        <w:rPr>
          <w:rFonts w:ascii="Arial" w:hAnsi="Arial" w:cs="Arial"/>
          <w:sz w:val="24"/>
          <w:szCs w:val="24"/>
          <w:shd w:val="clear" w:color="auto" w:fill="FFFFFF"/>
        </w:rPr>
        <w:lastRenderedPageBreak/>
        <w:t xml:space="preserve">understanding of what will be happening during the day, once the task is completed the picture goes into a box and the next picture will begin. </w:t>
      </w:r>
    </w:p>
    <w:p w:rsidR="00AF3CB6" w:rsidRPr="00901160" w:rsidRDefault="00426429" w:rsidP="00901160">
      <w:pPr>
        <w:spacing w:line="360" w:lineRule="auto"/>
        <w:jc w:val="both"/>
        <w:rPr>
          <w:rFonts w:ascii="Arial" w:hAnsi="Arial" w:cs="Arial"/>
          <w:sz w:val="24"/>
          <w:szCs w:val="24"/>
          <w:shd w:val="clear" w:color="auto" w:fill="FFFFFF"/>
        </w:rPr>
      </w:pPr>
      <w:r w:rsidRPr="00901160">
        <w:rPr>
          <w:rFonts w:ascii="Arial" w:hAnsi="Arial" w:cs="Arial"/>
          <w:sz w:val="24"/>
          <w:szCs w:val="24"/>
          <w:shd w:val="clear" w:color="auto" w:fill="FFFFFF"/>
        </w:rPr>
        <w:t>According to Mesibov (2018) a</w:t>
      </w:r>
      <w:r w:rsidR="00AF3CB6" w:rsidRPr="00901160">
        <w:rPr>
          <w:rFonts w:ascii="Arial" w:hAnsi="Arial" w:cs="Arial"/>
          <w:sz w:val="24"/>
          <w:szCs w:val="24"/>
          <w:shd w:val="clear" w:color="auto" w:fill="FFFFFF"/>
        </w:rPr>
        <w:t xml:space="preserve"> visual timetable </w:t>
      </w:r>
      <w:r w:rsidR="00A565A0" w:rsidRPr="00901160">
        <w:rPr>
          <w:rFonts w:ascii="Arial" w:hAnsi="Arial" w:cs="Arial"/>
          <w:sz w:val="24"/>
          <w:szCs w:val="24"/>
          <w:shd w:val="clear" w:color="auto" w:fill="FFFFFF"/>
        </w:rPr>
        <w:t xml:space="preserve">improves the communication to the brain of a child with ASD, it possesses the information as a whole rather than in parts and this is easier for a child with ASD to possess. </w:t>
      </w:r>
      <w:r w:rsidRPr="00901160">
        <w:rPr>
          <w:rFonts w:ascii="Arial" w:hAnsi="Arial" w:cs="Arial"/>
          <w:sz w:val="24"/>
          <w:szCs w:val="24"/>
          <w:shd w:val="clear" w:color="auto" w:fill="FFFFFF"/>
        </w:rPr>
        <w:t xml:space="preserve">The visual skills of a child with ASD is </w:t>
      </w:r>
      <w:r w:rsidR="004A2D7F" w:rsidRPr="00901160">
        <w:rPr>
          <w:rFonts w:ascii="Arial" w:hAnsi="Arial" w:cs="Arial"/>
          <w:sz w:val="24"/>
          <w:szCs w:val="24"/>
          <w:shd w:val="clear" w:color="auto" w:fill="FFFFFF"/>
        </w:rPr>
        <w:t>far more</w:t>
      </w:r>
      <w:r w:rsidRPr="00901160">
        <w:rPr>
          <w:rFonts w:ascii="Arial" w:hAnsi="Arial" w:cs="Arial"/>
          <w:sz w:val="24"/>
          <w:szCs w:val="24"/>
          <w:shd w:val="clear" w:color="auto" w:fill="FFFFFF"/>
        </w:rPr>
        <w:t xml:space="preserve"> than their auditory</w:t>
      </w:r>
      <w:r w:rsidR="004A2D7F" w:rsidRPr="00901160">
        <w:rPr>
          <w:rFonts w:ascii="Arial" w:hAnsi="Arial" w:cs="Arial"/>
          <w:sz w:val="24"/>
          <w:szCs w:val="24"/>
          <w:shd w:val="clear" w:color="auto" w:fill="FFFFFF"/>
        </w:rPr>
        <w:t xml:space="preserve"> skills, this is why visual timetables provide an improved understanding of the day’s activities for a child with ASD. </w:t>
      </w:r>
    </w:p>
    <w:p w:rsidR="00F45E00" w:rsidRPr="00901160" w:rsidRDefault="00F45E00" w:rsidP="00901160">
      <w:pPr>
        <w:spacing w:line="360" w:lineRule="auto"/>
        <w:jc w:val="both"/>
        <w:rPr>
          <w:rFonts w:ascii="Arial" w:hAnsi="Arial" w:cs="Arial"/>
          <w:sz w:val="24"/>
          <w:szCs w:val="24"/>
          <w:shd w:val="clear" w:color="auto" w:fill="FFFFFF"/>
        </w:rPr>
      </w:pPr>
      <w:r w:rsidRPr="00901160">
        <w:rPr>
          <w:rFonts w:ascii="Arial" w:hAnsi="Arial" w:cs="Arial"/>
          <w:sz w:val="24"/>
          <w:szCs w:val="24"/>
          <w:shd w:val="clear" w:color="auto" w:fill="FFFFFF"/>
        </w:rPr>
        <w:t xml:space="preserve">Cramer (2011) stats that visual timetables improves a child’s independence through looking at the timetable and placing the activity in the box once finished, it encourages predictability and consistency and it reduces the need for prompts and reminders from the teacher. </w:t>
      </w:r>
    </w:p>
    <w:p w:rsidR="00BE6F82" w:rsidRPr="00901160" w:rsidRDefault="00F45E00" w:rsidP="00901160">
      <w:pPr>
        <w:spacing w:line="360" w:lineRule="auto"/>
        <w:jc w:val="both"/>
        <w:rPr>
          <w:rFonts w:ascii="Arial" w:hAnsi="Arial" w:cs="Arial"/>
          <w:sz w:val="24"/>
          <w:szCs w:val="24"/>
          <w:shd w:val="clear" w:color="auto" w:fill="FFFFFF"/>
        </w:rPr>
      </w:pPr>
      <w:r w:rsidRPr="00901160">
        <w:rPr>
          <w:rFonts w:ascii="Arial" w:hAnsi="Arial" w:cs="Arial"/>
          <w:sz w:val="24"/>
          <w:szCs w:val="24"/>
          <w:shd w:val="clear" w:color="auto" w:fill="FFFFFF"/>
        </w:rPr>
        <w:t xml:space="preserve">Wellington and Stackhouse (2011) suggest that a visual timetable can scaffold the child’s learning through socialisation. </w:t>
      </w:r>
      <w:r w:rsidR="003C334A" w:rsidRPr="00901160">
        <w:rPr>
          <w:rFonts w:ascii="Arial" w:hAnsi="Arial" w:cs="Arial"/>
          <w:sz w:val="24"/>
          <w:szCs w:val="24"/>
          <w:shd w:val="clear" w:color="auto" w:fill="FFFFFF"/>
        </w:rPr>
        <w:t>Bruner and Haste (eds) (2010) states that Bruner theory describes scaffolding as providing guidance and support to enable the child to reach the</w:t>
      </w:r>
      <w:r w:rsidR="00247794" w:rsidRPr="00901160">
        <w:rPr>
          <w:rFonts w:ascii="Arial" w:hAnsi="Arial" w:cs="Arial"/>
          <w:sz w:val="24"/>
          <w:szCs w:val="24"/>
          <w:shd w:val="clear" w:color="auto" w:fill="FFFFFF"/>
        </w:rPr>
        <w:t>ir</w:t>
      </w:r>
      <w:r w:rsidR="003C334A" w:rsidRPr="00901160">
        <w:rPr>
          <w:rFonts w:ascii="Arial" w:hAnsi="Arial" w:cs="Arial"/>
          <w:sz w:val="24"/>
          <w:szCs w:val="24"/>
          <w:shd w:val="clear" w:color="auto" w:fill="FFFFFF"/>
        </w:rPr>
        <w:t xml:space="preserve"> target. </w:t>
      </w:r>
    </w:p>
    <w:p w:rsidR="003C334A" w:rsidRPr="00901160" w:rsidRDefault="00DD5205" w:rsidP="00901160">
      <w:pPr>
        <w:spacing w:line="360" w:lineRule="auto"/>
        <w:jc w:val="both"/>
        <w:rPr>
          <w:rFonts w:ascii="Arial" w:hAnsi="Arial" w:cs="Arial"/>
          <w:sz w:val="24"/>
          <w:szCs w:val="24"/>
          <w:shd w:val="clear" w:color="auto" w:fill="FFFFFF"/>
        </w:rPr>
      </w:pPr>
      <w:r w:rsidRPr="00901160">
        <w:rPr>
          <w:rFonts w:ascii="Arial" w:hAnsi="Arial" w:cs="Arial"/>
          <w:sz w:val="24"/>
          <w:szCs w:val="24"/>
          <w:shd w:val="clear" w:color="auto" w:fill="FFFFFF"/>
        </w:rPr>
        <w:t>Hayes et al. (2010) states that visual timetables can be time consuming to create. The LSA must collaborate with the teacher to see w</w:t>
      </w:r>
      <w:r w:rsidR="00247794" w:rsidRPr="00901160">
        <w:rPr>
          <w:rFonts w:ascii="Arial" w:hAnsi="Arial" w:cs="Arial"/>
          <w:sz w:val="24"/>
          <w:szCs w:val="24"/>
          <w:shd w:val="clear" w:color="auto" w:fill="FFFFFF"/>
        </w:rPr>
        <w:t>hat activities will be planned for</w:t>
      </w:r>
      <w:r w:rsidRPr="00901160">
        <w:rPr>
          <w:rFonts w:ascii="Arial" w:hAnsi="Arial" w:cs="Arial"/>
          <w:sz w:val="24"/>
          <w:szCs w:val="24"/>
          <w:shd w:val="clear" w:color="auto" w:fill="FFFFFF"/>
        </w:rPr>
        <w:t xml:space="preserve"> the next week and time must be allocated to make the pictures. However if something happens and it’s out of the LSA control such as</w:t>
      </w:r>
      <w:r w:rsidR="008D3467" w:rsidRPr="00901160">
        <w:rPr>
          <w:rFonts w:ascii="Arial" w:hAnsi="Arial" w:cs="Arial"/>
          <w:sz w:val="24"/>
          <w:szCs w:val="24"/>
          <w:shd w:val="clear" w:color="auto" w:fill="FFFFFF"/>
        </w:rPr>
        <w:t xml:space="preserve"> a fire alarm then it could affect the child as they will have to change spontaneously and it won’t be predicted. This can upset the child for the rest of the day as children on the ASD spectrum do not </w:t>
      </w:r>
      <w:r w:rsidR="00247794" w:rsidRPr="00901160">
        <w:rPr>
          <w:rFonts w:ascii="Arial" w:hAnsi="Arial" w:cs="Arial"/>
          <w:sz w:val="24"/>
          <w:szCs w:val="24"/>
          <w:shd w:val="clear" w:color="auto" w:fill="FFFFFF"/>
        </w:rPr>
        <w:t>manage</w:t>
      </w:r>
      <w:r w:rsidR="008D3467" w:rsidRPr="00901160">
        <w:rPr>
          <w:rFonts w:ascii="Arial" w:hAnsi="Arial" w:cs="Arial"/>
          <w:sz w:val="24"/>
          <w:szCs w:val="24"/>
          <w:shd w:val="clear" w:color="auto" w:fill="FFFFFF"/>
        </w:rPr>
        <w:t xml:space="preserve"> spontaneous changes. </w:t>
      </w:r>
    </w:p>
    <w:p w:rsidR="00F85EBB" w:rsidRPr="00901160" w:rsidRDefault="007F7B2D" w:rsidP="00901160">
      <w:pPr>
        <w:spacing w:line="360" w:lineRule="auto"/>
        <w:jc w:val="both"/>
        <w:rPr>
          <w:rFonts w:ascii="Arial" w:hAnsi="Arial" w:cs="Arial"/>
          <w:sz w:val="24"/>
          <w:szCs w:val="24"/>
          <w:shd w:val="clear" w:color="auto" w:fill="FFFFFF"/>
        </w:rPr>
      </w:pPr>
      <w:r w:rsidRPr="00901160">
        <w:rPr>
          <w:rFonts w:ascii="Arial" w:hAnsi="Arial" w:cs="Arial"/>
          <w:sz w:val="24"/>
          <w:szCs w:val="24"/>
          <w:shd w:val="clear" w:color="auto" w:fill="FFFFFF"/>
        </w:rPr>
        <w:t xml:space="preserve">Koegel et al. (2012) states that children with ASD present challenges for the educational system, however regardless of these challenges several Acts stated above require the educational systems to implement strategies in a least restrictive environment that will benefit the child’s outcomes. Koegel et al. (2012) states that by providing a child the choice and independence to communicate through visual aids and picture exchange communication (PECS) the development of the child will improve. </w:t>
      </w:r>
    </w:p>
    <w:p w:rsidR="007F7B2D" w:rsidRPr="00901160" w:rsidRDefault="007F7B2D" w:rsidP="00901160">
      <w:pPr>
        <w:spacing w:line="360" w:lineRule="auto"/>
        <w:jc w:val="both"/>
        <w:rPr>
          <w:rFonts w:ascii="Arial" w:hAnsi="Arial" w:cs="Arial"/>
          <w:sz w:val="24"/>
          <w:szCs w:val="24"/>
          <w:shd w:val="clear" w:color="auto" w:fill="FFFFFF"/>
        </w:rPr>
      </w:pPr>
      <w:r w:rsidRPr="00901160">
        <w:rPr>
          <w:rFonts w:ascii="Arial" w:hAnsi="Arial" w:cs="Arial"/>
          <w:sz w:val="24"/>
          <w:szCs w:val="24"/>
          <w:shd w:val="clear" w:color="auto" w:fill="FFFFFF"/>
        </w:rPr>
        <w:t>To conclude</w:t>
      </w:r>
      <w:r w:rsidR="00CD7F4B" w:rsidRPr="00901160">
        <w:rPr>
          <w:rFonts w:ascii="Arial" w:hAnsi="Arial" w:cs="Arial"/>
          <w:sz w:val="24"/>
          <w:szCs w:val="24"/>
          <w:shd w:val="clear" w:color="auto" w:fill="FFFFFF"/>
        </w:rPr>
        <w:t>,</w:t>
      </w:r>
      <w:r w:rsidR="00FE0C6E" w:rsidRPr="00901160">
        <w:rPr>
          <w:rFonts w:ascii="Arial" w:hAnsi="Arial" w:cs="Arial"/>
          <w:sz w:val="24"/>
          <w:szCs w:val="24"/>
          <w:shd w:val="clear" w:color="auto" w:fill="FFFFFF"/>
        </w:rPr>
        <w:t xml:space="preserve"> inclusive practise enhances a child’s sense of belonging which increases their self-esteem. By providing a child with ASD the right to an education within a </w:t>
      </w:r>
      <w:r w:rsidR="00FE0C6E" w:rsidRPr="00901160">
        <w:rPr>
          <w:rFonts w:ascii="Arial" w:hAnsi="Arial" w:cs="Arial"/>
          <w:sz w:val="24"/>
          <w:szCs w:val="24"/>
          <w:shd w:val="clear" w:color="auto" w:fill="FFFFFF"/>
        </w:rPr>
        <w:lastRenderedPageBreak/>
        <w:t xml:space="preserve">mainstream school </w:t>
      </w:r>
      <w:r w:rsidR="00714A1F" w:rsidRPr="00901160">
        <w:rPr>
          <w:rFonts w:ascii="Arial" w:hAnsi="Arial" w:cs="Arial"/>
          <w:sz w:val="24"/>
          <w:szCs w:val="24"/>
          <w:shd w:val="clear" w:color="auto" w:fill="FFFFFF"/>
        </w:rPr>
        <w:t xml:space="preserve">with positive support from teachers and LSA’s aids the child’s development. However there are many challenges which children with ASD face </w:t>
      </w:r>
      <w:r w:rsidR="00AF5848" w:rsidRPr="00901160">
        <w:rPr>
          <w:rFonts w:ascii="Arial" w:hAnsi="Arial" w:cs="Arial"/>
          <w:sz w:val="24"/>
          <w:szCs w:val="24"/>
          <w:shd w:val="clear" w:color="auto" w:fill="FFFFFF"/>
        </w:rPr>
        <w:t xml:space="preserve">such as bulling, judgement and negative comments from undertrained professionals and </w:t>
      </w:r>
      <w:r w:rsidR="00741DA0" w:rsidRPr="00901160">
        <w:rPr>
          <w:rFonts w:ascii="Arial" w:hAnsi="Arial" w:cs="Arial"/>
          <w:sz w:val="24"/>
          <w:szCs w:val="24"/>
          <w:shd w:val="clear" w:color="auto" w:fill="FFFFFF"/>
        </w:rPr>
        <w:t xml:space="preserve">lack of funding to provide support within education. However if the teachers and professionals are able to provide support and understand the child’s needs then the child’s learning journey will benefit their holistic development.  </w:t>
      </w:r>
    </w:p>
    <w:p w:rsidR="00741DA0" w:rsidRPr="00901160" w:rsidRDefault="00741DA0" w:rsidP="00901160">
      <w:pPr>
        <w:spacing w:line="360" w:lineRule="auto"/>
        <w:jc w:val="both"/>
        <w:rPr>
          <w:rFonts w:ascii="Arial" w:hAnsi="Arial" w:cs="Arial"/>
          <w:sz w:val="24"/>
          <w:szCs w:val="24"/>
          <w:shd w:val="clear" w:color="auto" w:fill="FFFFFF"/>
        </w:rPr>
      </w:pPr>
      <w:r w:rsidRPr="00901160">
        <w:rPr>
          <w:rFonts w:ascii="Arial" w:hAnsi="Arial" w:cs="Arial"/>
          <w:sz w:val="24"/>
          <w:szCs w:val="24"/>
          <w:shd w:val="clear" w:color="auto" w:fill="FFFFFF"/>
        </w:rPr>
        <w:t xml:space="preserve">Furthermore children within a special school benefit from having </w:t>
      </w:r>
      <w:r w:rsidR="00073C78" w:rsidRPr="00901160">
        <w:rPr>
          <w:rFonts w:ascii="Arial" w:hAnsi="Arial" w:cs="Arial"/>
          <w:sz w:val="24"/>
          <w:szCs w:val="24"/>
          <w:shd w:val="clear" w:color="auto" w:fill="FFFFFF"/>
        </w:rPr>
        <w:t>trained professionals</w:t>
      </w:r>
      <w:r w:rsidRPr="00901160">
        <w:rPr>
          <w:rFonts w:ascii="Arial" w:hAnsi="Arial" w:cs="Arial"/>
          <w:sz w:val="24"/>
          <w:szCs w:val="24"/>
          <w:shd w:val="clear" w:color="auto" w:fill="FFFFFF"/>
        </w:rPr>
        <w:t xml:space="preserve"> to care for their needs and education by providing </w:t>
      </w:r>
      <w:r w:rsidR="00073C78" w:rsidRPr="00901160">
        <w:rPr>
          <w:rFonts w:ascii="Arial" w:hAnsi="Arial" w:cs="Arial"/>
          <w:sz w:val="24"/>
          <w:szCs w:val="24"/>
          <w:shd w:val="clear" w:color="auto" w:fill="FFFFFF"/>
        </w:rPr>
        <w:t>strategies</w:t>
      </w:r>
      <w:r w:rsidRPr="00901160">
        <w:rPr>
          <w:rFonts w:ascii="Arial" w:hAnsi="Arial" w:cs="Arial"/>
          <w:sz w:val="24"/>
          <w:szCs w:val="24"/>
          <w:shd w:val="clear" w:color="auto" w:fill="FFFFFF"/>
        </w:rPr>
        <w:t xml:space="preserve"> that aids their developmental proses. </w:t>
      </w:r>
      <w:r w:rsidR="00CD7F4B" w:rsidRPr="00901160">
        <w:rPr>
          <w:rFonts w:ascii="Arial" w:hAnsi="Arial" w:cs="Arial"/>
          <w:sz w:val="24"/>
          <w:szCs w:val="24"/>
          <w:shd w:val="clear" w:color="auto" w:fill="FFFFFF"/>
        </w:rPr>
        <w:t>As already stated</w:t>
      </w:r>
      <w:r w:rsidR="00073C78" w:rsidRPr="00901160">
        <w:rPr>
          <w:rFonts w:ascii="Arial" w:hAnsi="Arial" w:cs="Arial"/>
          <w:sz w:val="24"/>
          <w:szCs w:val="24"/>
          <w:shd w:val="clear" w:color="auto" w:fill="FFFFFF"/>
        </w:rPr>
        <w:t xml:space="preserve"> however if children are supported within mainstream education their development will also be beneficial. Furthermore if a child is disrupting the rest of the classroom then emphasis must be given on the rights of the other children to their education. </w:t>
      </w:r>
    </w:p>
    <w:p w:rsidR="00073C78" w:rsidRPr="00901160" w:rsidRDefault="00073C78" w:rsidP="00901160">
      <w:pPr>
        <w:spacing w:line="360" w:lineRule="auto"/>
        <w:jc w:val="both"/>
        <w:rPr>
          <w:rFonts w:ascii="Arial" w:hAnsi="Arial" w:cs="Arial"/>
          <w:sz w:val="24"/>
          <w:szCs w:val="24"/>
          <w:shd w:val="clear" w:color="auto" w:fill="FFFFFF"/>
        </w:rPr>
      </w:pPr>
      <w:r w:rsidRPr="00901160">
        <w:rPr>
          <w:rFonts w:ascii="Arial" w:hAnsi="Arial" w:cs="Arial"/>
          <w:sz w:val="24"/>
          <w:szCs w:val="24"/>
          <w:shd w:val="clear" w:color="auto" w:fill="FFFFFF"/>
        </w:rPr>
        <w:t xml:space="preserve">Strategies can benefit a child’s experiences within the education system, two strategies have been discussed above, one being the ABA strategies and the other being a visual timetable.  </w:t>
      </w:r>
    </w:p>
    <w:p w:rsidR="00053318" w:rsidRPr="00901160" w:rsidRDefault="00E014B3" w:rsidP="00901160">
      <w:pPr>
        <w:spacing w:line="360" w:lineRule="auto"/>
        <w:jc w:val="both"/>
        <w:rPr>
          <w:rFonts w:ascii="Arial" w:hAnsi="Arial" w:cs="Arial"/>
          <w:sz w:val="24"/>
          <w:szCs w:val="24"/>
          <w:shd w:val="clear" w:color="auto" w:fill="FFFFFF"/>
        </w:rPr>
      </w:pPr>
      <w:r w:rsidRPr="00901160">
        <w:rPr>
          <w:rFonts w:ascii="Arial" w:hAnsi="Arial" w:cs="Arial"/>
          <w:sz w:val="24"/>
          <w:szCs w:val="24"/>
          <w:shd w:val="clear" w:color="auto" w:fill="FFFFFF"/>
        </w:rPr>
        <w:t>The ABA strategy</w:t>
      </w:r>
      <w:r w:rsidR="00073C78" w:rsidRPr="00901160">
        <w:rPr>
          <w:rFonts w:ascii="Arial" w:hAnsi="Arial" w:cs="Arial"/>
          <w:sz w:val="24"/>
          <w:szCs w:val="24"/>
          <w:shd w:val="clear" w:color="auto" w:fill="FFFFFF"/>
        </w:rPr>
        <w:t xml:space="preserve"> was developed through Skinners theory</w:t>
      </w:r>
      <w:r w:rsidR="00053318" w:rsidRPr="00901160">
        <w:rPr>
          <w:rFonts w:ascii="Arial" w:hAnsi="Arial" w:cs="Arial"/>
          <w:sz w:val="24"/>
          <w:szCs w:val="24"/>
          <w:shd w:val="clear" w:color="auto" w:fill="FFFFFF"/>
        </w:rPr>
        <w:t xml:space="preserve">, </w:t>
      </w:r>
      <w:r w:rsidR="00073C78" w:rsidRPr="00901160">
        <w:rPr>
          <w:rFonts w:ascii="Arial" w:hAnsi="Arial" w:cs="Arial"/>
          <w:sz w:val="24"/>
          <w:szCs w:val="24"/>
          <w:shd w:val="clear" w:color="auto" w:fill="FFFFFF"/>
        </w:rPr>
        <w:t>beha</w:t>
      </w:r>
      <w:r w:rsidRPr="00901160">
        <w:rPr>
          <w:rFonts w:ascii="Arial" w:hAnsi="Arial" w:cs="Arial"/>
          <w:sz w:val="24"/>
          <w:szCs w:val="24"/>
          <w:shd w:val="clear" w:color="auto" w:fill="FFFFFF"/>
        </w:rPr>
        <w:t xml:space="preserve">vioural manipulation can result in positive behaviour </w:t>
      </w:r>
      <w:r w:rsidR="00073C78" w:rsidRPr="00901160">
        <w:rPr>
          <w:rFonts w:ascii="Arial" w:hAnsi="Arial" w:cs="Arial"/>
          <w:sz w:val="24"/>
          <w:szCs w:val="24"/>
          <w:shd w:val="clear" w:color="auto" w:fill="FFFFFF"/>
        </w:rPr>
        <w:t xml:space="preserve">in children with ASD. </w:t>
      </w:r>
      <w:r w:rsidRPr="00901160">
        <w:rPr>
          <w:rFonts w:ascii="Arial" w:hAnsi="Arial" w:cs="Arial"/>
          <w:sz w:val="24"/>
          <w:szCs w:val="24"/>
          <w:shd w:val="clear" w:color="auto" w:fill="FFFFFF"/>
        </w:rPr>
        <w:t>The study was conducted on animals and</w:t>
      </w:r>
      <w:r w:rsidR="00053318" w:rsidRPr="00901160">
        <w:rPr>
          <w:rFonts w:ascii="Arial" w:hAnsi="Arial" w:cs="Arial"/>
          <w:sz w:val="24"/>
          <w:szCs w:val="24"/>
          <w:shd w:val="clear" w:color="auto" w:fill="FFFFFF"/>
        </w:rPr>
        <w:t xml:space="preserve"> a</w:t>
      </w:r>
      <w:r w:rsidRPr="00901160">
        <w:rPr>
          <w:rFonts w:ascii="Arial" w:hAnsi="Arial" w:cs="Arial"/>
          <w:sz w:val="24"/>
          <w:szCs w:val="24"/>
          <w:shd w:val="clear" w:color="auto" w:fill="FFFFFF"/>
        </w:rPr>
        <w:t xml:space="preserve"> </w:t>
      </w:r>
      <w:r w:rsidR="00053318" w:rsidRPr="00901160">
        <w:rPr>
          <w:rFonts w:ascii="Arial" w:hAnsi="Arial" w:cs="Arial"/>
          <w:sz w:val="24"/>
          <w:szCs w:val="24"/>
          <w:shd w:val="clear" w:color="auto" w:fill="FFFFFF"/>
        </w:rPr>
        <w:t>controversial</w:t>
      </w:r>
      <w:r w:rsidRPr="00901160">
        <w:rPr>
          <w:rFonts w:ascii="Arial" w:hAnsi="Arial" w:cs="Arial"/>
          <w:sz w:val="24"/>
          <w:szCs w:val="24"/>
          <w:shd w:val="clear" w:color="auto" w:fill="FFFFFF"/>
        </w:rPr>
        <w:t xml:space="preserve"> </w:t>
      </w:r>
      <w:r w:rsidR="00053318" w:rsidRPr="00901160">
        <w:rPr>
          <w:rFonts w:ascii="Arial" w:hAnsi="Arial" w:cs="Arial"/>
          <w:sz w:val="24"/>
          <w:szCs w:val="24"/>
          <w:shd w:val="clear" w:color="auto" w:fill="FFFFFF"/>
        </w:rPr>
        <w:t xml:space="preserve">press report asks how a behavioural strategy can be applied to children after being tested on animals. </w:t>
      </w:r>
    </w:p>
    <w:p w:rsidR="00964205" w:rsidRPr="00901160" w:rsidRDefault="00053318" w:rsidP="00901160">
      <w:pPr>
        <w:spacing w:line="360" w:lineRule="auto"/>
        <w:jc w:val="both"/>
        <w:rPr>
          <w:rFonts w:ascii="Arial" w:hAnsi="Arial" w:cs="Arial"/>
          <w:sz w:val="24"/>
          <w:szCs w:val="24"/>
          <w:shd w:val="clear" w:color="auto" w:fill="FFFFFF"/>
        </w:rPr>
      </w:pPr>
      <w:r w:rsidRPr="00901160">
        <w:rPr>
          <w:rFonts w:ascii="Arial" w:hAnsi="Arial" w:cs="Arial"/>
          <w:sz w:val="24"/>
          <w:szCs w:val="24"/>
          <w:shd w:val="clear" w:color="auto" w:fill="FFFFFF"/>
        </w:rPr>
        <w:t xml:space="preserve">Visual timetables are seen to support children within a classroom environment through displaying visual aids to </w:t>
      </w:r>
      <w:r w:rsidR="00964205" w:rsidRPr="00901160">
        <w:rPr>
          <w:rFonts w:ascii="Arial" w:hAnsi="Arial" w:cs="Arial"/>
          <w:sz w:val="24"/>
          <w:szCs w:val="24"/>
          <w:shd w:val="clear" w:color="auto" w:fill="FFFFFF"/>
        </w:rPr>
        <w:t>show</w:t>
      </w:r>
      <w:r w:rsidRPr="00901160">
        <w:rPr>
          <w:rFonts w:ascii="Arial" w:hAnsi="Arial" w:cs="Arial"/>
          <w:sz w:val="24"/>
          <w:szCs w:val="24"/>
          <w:shd w:val="clear" w:color="auto" w:fill="FFFFFF"/>
        </w:rPr>
        <w:t xml:space="preserve"> what is happening throughout the day. These can provide children with independence and predictability of what will happen next. Children </w:t>
      </w:r>
      <w:r w:rsidR="00964205" w:rsidRPr="00901160">
        <w:rPr>
          <w:rFonts w:ascii="Arial" w:hAnsi="Arial" w:cs="Arial"/>
          <w:sz w:val="24"/>
          <w:szCs w:val="24"/>
          <w:shd w:val="clear" w:color="auto" w:fill="FFFFFF"/>
        </w:rPr>
        <w:t>are seen to respond well to this as they possess the information as a whole rather than in parts. However there is also barriers to this strategy as previously stated.</w:t>
      </w:r>
    </w:p>
    <w:p w:rsidR="00053318" w:rsidRPr="00901160" w:rsidRDefault="00964205" w:rsidP="00901160">
      <w:pPr>
        <w:spacing w:line="360" w:lineRule="auto"/>
        <w:jc w:val="both"/>
        <w:rPr>
          <w:rFonts w:ascii="Arial" w:hAnsi="Arial" w:cs="Arial"/>
          <w:sz w:val="24"/>
          <w:szCs w:val="24"/>
          <w:shd w:val="clear" w:color="auto" w:fill="FFFFFF"/>
        </w:rPr>
      </w:pPr>
      <w:r w:rsidRPr="00901160">
        <w:rPr>
          <w:rFonts w:ascii="Arial" w:hAnsi="Arial" w:cs="Arial"/>
          <w:sz w:val="24"/>
          <w:szCs w:val="24"/>
          <w:shd w:val="clear" w:color="auto" w:fill="FFFFFF"/>
        </w:rPr>
        <w:t xml:space="preserve">There are strategies that provide support for children with ASD however a cure or treatment cannot be applied as these strategies only provide support for the child within mainstream or special education. </w:t>
      </w:r>
    </w:p>
    <w:p w:rsidR="00964205" w:rsidRPr="00901160" w:rsidRDefault="00964205" w:rsidP="00901160">
      <w:pPr>
        <w:spacing w:line="360" w:lineRule="auto"/>
        <w:jc w:val="both"/>
        <w:rPr>
          <w:rFonts w:ascii="Arial" w:hAnsi="Arial" w:cs="Arial"/>
          <w:sz w:val="24"/>
          <w:szCs w:val="24"/>
          <w:shd w:val="clear" w:color="auto" w:fill="FFFFFF"/>
        </w:rPr>
      </w:pPr>
    </w:p>
    <w:p w:rsidR="00901160" w:rsidRPr="00901160" w:rsidRDefault="00901160" w:rsidP="00901160">
      <w:pPr>
        <w:spacing w:line="360" w:lineRule="auto"/>
        <w:jc w:val="both"/>
        <w:rPr>
          <w:rFonts w:ascii="Arial" w:hAnsi="Arial" w:cs="Arial"/>
          <w:sz w:val="24"/>
          <w:szCs w:val="24"/>
          <w:shd w:val="clear" w:color="auto" w:fill="FFFFFF"/>
        </w:rPr>
      </w:pPr>
    </w:p>
    <w:p w:rsidR="00901160" w:rsidRPr="00901160" w:rsidRDefault="00901160" w:rsidP="00901160">
      <w:pPr>
        <w:spacing w:line="360" w:lineRule="auto"/>
        <w:jc w:val="both"/>
        <w:rPr>
          <w:rFonts w:ascii="Arial" w:hAnsi="Arial" w:cs="Arial"/>
          <w:sz w:val="24"/>
          <w:szCs w:val="24"/>
          <w:shd w:val="clear" w:color="auto" w:fill="FFFFFF"/>
        </w:rPr>
      </w:pPr>
    </w:p>
    <w:p w:rsidR="00901160" w:rsidRPr="00901160" w:rsidRDefault="00901160" w:rsidP="00901160">
      <w:pPr>
        <w:spacing w:line="360" w:lineRule="auto"/>
        <w:jc w:val="both"/>
        <w:rPr>
          <w:rFonts w:ascii="Arial" w:hAnsi="Arial" w:cs="Arial"/>
          <w:sz w:val="24"/>
          <w:szCs w:val="24"/>
          <w:shd w:val="clear" w:color="auto" w:fill="FFFFFF"/>
        </w:rPr>
      </w:pPr>
      <w:r w:rsidRPr="00901160">
        <w:rPr>
          <w:rFonts w:ascii="Arial" w:hAnsi="Arial" w:cs="Arial"/>
          <w:sz w:val="24"/>
          <w:szCs w:val="24"/>
          <w:shd w:val="clear" w:color="auto" w:fill="FFFFFF"/>
        </w:rPr>
        <w:lastRenderedPageBreak/>
        <w:t xml:space="preserve">Reference list </w:t>
      </w:r>
    </w:p>
    <w:p w:rsidR="00901160" w:rsidRPr="00901160" w:rsidRDefault="00901160" w:rsidP="00901160">
      <w:pPr>
        <w:spacing w:line="360" w:lineRule="auto"/>
        <w:jc w:val="both"/>
        <w:rPr>
          <w:rFonts w:ascii="Arial" w:hAnsi="Arial" w:cs="Arial"/>
          <w:sz w:val="24"/>
          <w:szCs w:val="24"/>
        </w:rPr>
      </w:pPr>
      <w:r w:rsidRPr="00901160">
        <w:rPr>
          <w:rFonts w:ascii="Arial" w:hAnsi="Arial" w:cs="Arial"/>
          <w:sz w:val="24"/>
          <w:szCs w:val="24"/>
        </w:rPr>
        <w:t xml:space="preserve">Antoniazzi, M. (2018) </w:t>
      </w:r>
      <w:r w:rsidRPr="00901160">
        <w:rPr>
          <w:rFonts w:ascii="Arial" w:hAnsi="Arial" w:cs="Arial"/>
          <w:i/>
          <w:sz w:val="24"/>
          <w:szCs w:val="24"/>
        </w:rPr>
        <w:t xml:space="preserve">Royal Assent to an Act of the Assembly Additional Learning Needs and Education Tribunal (Wales) Act 2018. </w:t>
      </w:r>
      <w:r w:rsidRPr="00901160">
        <w:rPr>
          <w:rFonts w:ascii="Arial" w:hAnsi="Arial" w:cs="Arial"/>
          <w:sz w:val="24"/>
          <w:szCs w:val="24"/>
        </w:rPr>
        <w:t xml:space="preserve">Cardiff: National Assembly for Wales. </w:t>
      </w:r>
    </w:p>
    <w:p w:rsidR="00901160" w:rsidRPr="00901160" w:rsidRDefault="00901160" w:rsidP="00901160">
      <w:pPr>
        <w:spacing w:line="360" w:lineRule="auto"/>
        <w:jc w:val="both"/>
        <w:rPr>
          <w:rFonts w:ascii="Arial" w:hAnsi="Arial" w:cs="Arial"/>
          <w:color w:val="222222"/>
          <w:sz w:val="24"/>
          <w:szCs w:val="24"/>
          <w:shd w:val="clear" w:color="auto" w:fill="FFFFFF"/>
        </w:rPr>
      </w:pPr>
      <w:r w:rsidRPr="00901160">
        <w:rPr>
          <w:rFonts w:ascii="Arial" w:hAnsi="Arial" w:cs="Arial"/>
          <w:sz w:val="24"/>
          <w:szCs w:val="24"/>
          <w:shd w:val="clear" w:color="auto" w:fill="FFFFFF"/>
        </w:rPr>
        <w:t>Armstrong, A. C., Armstrong, D. and Spandagou, I. (2009) </w:t>
      </w:r>
      <w:r w:rsidRPr="00901160">
        <w:rPr>
          <w:rFonts w:ascii="Arial" w:hAnsi="Arial" w:cs="Arial"/>
          <w:i/>
          <w:iCs/>
          <w:sz w:val="24"/>
          <w:szCs w:val="24"/>
          <w:shd w:val="clear" w:color="auto" w:fill="FFFFFF"/>
        </w:rPr>
        <w:t>Inclusive education: International policy &amp; practice</w:t>
      </w:r>
      <w:r w:rsidRPr="00901160">
        <w:rPr>
          <w:rFonts w:ascii="Arial" w:hAnsi="Arial" w:cs="Arial"/>
          <w:sz w:val="24"/>
          <w:szCs w:val="24"/>
          <w:shd w:val="clear" w:color="auto" w:fill="FFFFFF"/>
        </w:rPr>
        <w:t xml:space="preserve">. London: Sage. [e-book]. Available at: </w:t>
      </w:r>
      <w:hyperlink r:id="rId7" w:anchor="v=onepage&amp;q=inclusive%20practice%20policies&amp;f=false" w:history="1">
        <w:r w:rsidRPr="00901160">
          <w:rPr>
            <w:rStyle w:val="Hyperlink"/>
            <w:rFonts w:ascii="Arial" w:hAnsi="Arial" w:cs="Arial"/>
            <w:sz w:val="24"/>
            <w:szCs w:val="24"/>
            <w:shd w:val="clear" w:color="auto" w:fill="FFFFFF"/>
          </w:rPr>
          <w:t>https://books.google.co.uk/books?hl=en&amp;lr=&amp;id=wIBuFnRtGg8C&amp;oi=fnd&amp;pg=PP2&amp;dq=inclusive+practice+policies&amp;ots=4WfTseRNxT&amp;sig=6mbYygYAY_03bmKgEDP82qWPn1A#v=onepage&amp;q=inclusive%20practice%20policies&amp;f=false</w:t>
        </w:r>
      </w:hyperlink>
      <w:r w:rsidRPr="00901160">
        <w:rPr>
          <w:rFonts w:ascii="Arial" w:hAnsi="Arial" w:cs="Arial"/>
          <w:color w:val="222222"/>
          <w:sz w:val="24"/>
          <w:szCs w:val="24"/>
          <w:shd w:val="clear" w:color="auto" w:fill="FFFFFF"/>
        </w:rPr>
        <w:t xml:space="preserve"> [Accessed: 8</w:t>
      </w:r>
      <w:r w:rsidRPr="00901160">
        <w:rPr>
          <w:rFonts w:ascii="Arial" w:hAnsi="Arial" w:cs="Arial"/>
          <w:color w:val="222222"/>
          <w:sz w:val="24"/>
          <w:szCs w:val="24"/>
          <w:shd w:val="clear" w:color="auto" w:fill="FFFFFF"/>
          <w:vertAlign w:val="superscript"/>
        </w:rPr>
        <w:t>th</w:t>
      </w:r>
      <w:r w:rsidRPr="00901160">
        <w:rPr>
          <w:rFonts w:ascii="Arial" w:hAnsi="Arial" w:cs="Arial"/>
          <w:color w:val="222222"/>
          <w:sz w:val="24"/>
          <w:szCs w:val="24"/>
          <w:shd w:val="clear" w:color="auto" w:fill="FFFFFF"/>
        </w:rPr>
        <w:t xml:space="preserve"> of May 2018]. </w:t>
      </w:r>
      <w:bookmarkStart w:id="0" w:name="_GoBack"/>
      <w:bookmarkEnd w:id="0"/>
    </w:p>
    <w:p w:rsidR="00901160" w:rsidRPr="00901160" w:rsidRDefault="00901160" w:rsidP="00901160">
      <w:pPr>
        <w:spacing w:line="360" w:lineRule="auto"/>
        <w:jc w:val="both"/>
        <w:rPr>
          <w:rFonts w:ascii="Arial" w:hAnsi="Arial" w:cs="Arial"/>
          <w:sz w:val="24"/>
          <w:szCs w:val="24"/>
        </w:rPr>
      </w:pPr>
      <w:r w:rsidRPr="00901160">
        <w:rPr>
          <w:rFonts w:ascii="Arial" w:hAnsi="Arial" w:cs="Arial"/>
          <w:sz w:val="24"/>
          <w:szCs w:val="24"/>
          <w:shd w:val="clear" w:color="auto" w:fill="FFFFFF"/>
        </w:rPr>
        <w:t>Avramidis, E. and Norwich, B. (2002) ‘Teachers' attitudes towards integration/inclusion: A review of the literature’, </w:t>
      </w:r>
      <w:r w:rsidRPr="00901160">
        <w:rPr>
          <w:rFonts w:ascii="Arial" w:hAnsi="Arial" w:cs="Arial"/>
          <w:i/>
          <w:iCs/>
          <w:sz w:val="24"/>
          <w:szCs w:val="24"/>
          <w:shd w:val="clear" w:color="auto" w:fill="FFFFFF"/>
        </w:rPr>
        <w:t>European journal of special needs education</w:t>
      </w:r>
      <w:r w:rsidRPr="00901160">
        <w:rPr>
          <w:rFonts w:ascii="Arial" w:hAnsi="Arial" w:cs="Arial"/>
          <w:sz w:val="24"/>
          <w:szCs w:val="24"/>
          <w:shd w:val="clear" w:color="auto" w:fill="FFFFFF"/>
        </w:rPr>
        <w:t xml:space="preserve">, Volume </w:t>
      </w:r>
      <w:r w:rsidRPr="00901160">
        <w:rPr>
          <w:rFonts w:ascii="Arial" w:hAnsi="Arial" w:cs="Arial"/>
          <w:iCs/>
          <w:sz w:val="24"/>
          <w:szCs w:val="24"/>
          <w:shd w:val="clear" w:color="auto" w:fill="FFFFFF"/>
        </w:rPr>
        <w:t xml:space="preserve">17, Issue </w:t>
      </w:r>
      <w:r w:rsidRPr="00901160">
        <w:rPr>
          <w:rFonts w:ascii="Arial" w:hAnsi="Arial" w:cs="Arial"/>
          <w:sz w:val="24"/>
          <w:szCs w:val="24"/>
          <w:shd w:val="clear" w:color="auto" w:fill="FFFFFF"/>
        </w:rPr>
        <w:t xml:space="preserve">2, October, pp.129-147. [On-line]. Available at: </w:t>
      </w:r>
      <w:hyperlink r:id="rId8" w:history="1">
        <w:r w:rsidRPr="00901160">
          <w:rPr>
            <w:rStyle w:val="Hyperlink"/>
            <w:rFonts w:ascii="Arial" w:hAnsi="Arial" w:cs="Arial"/>
            <w:sz w:val="24"/>
            <w:szCs w:val="24"/>
            <w:shd w:val="clear" w:color="auto" w:fill="FFFFFF"/>
          </w:rPr>
          <w:t>https://www.tandfonline.com/doi/abs/10.1080/08856250210129056</w:t>
        </w:r>
      </w:hyperlink>
      <w:r w:rsidRPr="00901160">
        <w:rPr>
          <w:rFonts w:ascii="Arial" w:hAnsi="Arial" w:cs="Arial"/>
          <w:color w:val="222222"/>
          <w:sz w:val="24"/>
          <w:szCs w:val="24"/>
          <w:shd w:val="clear" w:color="auto" w:fill="FFFFFF"/>
        </w:rPr>
        <w:t xml:space="preserve"> [Accessed: 7</w:t>
      </w:r>
      <w:r w:rsidRPr="00901160">
        <w:rPr>
          <w:rFonts w:ascii="Arial" w:hAnsi="Arial" w:cs="Arial"/>
          <w:color w:val="222222"/>
          <w:sz w:val="24"/>
          <w:szCs w:val="24"/>
          <w:shd w:val="clear" w:color="auto" w:fill="FFFFFF"/>
          <w:vertAlign w:val="superscript"/>
        </w:rPr>
        <w:t>th</w:t>
      </w:r>
      <w:r w:rsidRPr="00901160">
        <w:rPr>
          <w:rFonts w:ascii="Arial" w:hAnsi="Arial" w:cs="Arial"/>
          <w:color w:val="222222"/>
          <w:sz w:val="24"/>
          <w:szCs w:val="24"/>
          <w:shd w:val="clear" w:color="auto" w:fill="FFFFFF"/>
        </w:rPr>
        <w:t xml:space="preserve"> of May 2018]. </w:t>
      </w:r>
    </w:p>
    <w:p w:rsidR="00901160" w:rsidRPr="00901160" w:rsidRDefault="00901160" w:rsidP="00901160">
      <w:pPr>
        <w:spacing w:line="360" w:lineRule="auto"/>
        <w:jc w:val="both"/>
        <w:rPr>
          <w:rFonts w:ascii="Arial" w:hAnsi="Arial" w:cs="Arial"/>
          <w:color w:val="222222"/>
          <w:sz w:val="24"/>
          <w:szCs w:val="24"/>
          <w:shd w:val="clear" w:color="auto" w:fill="FFFFFF"/>
        </w:rPr>
      </w:pPr>
      <w:r w:rsidRPr="00901160">
        <w:rPr>
          <w:rFonts w:ascii="Arial" w:hAnsi="Arial" w:cs="Arial"/>
          <w:color w:val="222222"/>
          <w:sz w:val="24"/>
          <w:szCs w:val="24"/>
          <w:shd w:val="clear" w:color="auto" w:fill="FFFFFF"/>
        </w:rPr>
        <w:t xml:space="preserve">Baker, A. (2014) ‘Balancing Special-Education Needs With Rising Costs’, </w:t>
      </w:r>
      <w:r w:rsidRPr="00901160">
        <w:rPr>
          <w:rFonts w:ascii="Arial" w:hAnsi="Arial" w:cs="Arial"/>
          <w:i/>
          <w:color w:val="222222"/>
          <w:sz w:val="24"/>
          <w:szCs w:val="24"/>
          <w:shd w:val="clear" w:color="auto" w:fill="FFFFFF"/>
        </w:rPr>
        <w:t>The New York Times</w:t>
      </w:r>
      <w:r w:rsidRPr="00901160">
        <w:rPr>
          <w:rFonts w:ascii="Arial" w:hAnsi="Arial" w:cs="Arial"/>
          <w:color w:val="222222"/>
          <w:sz w:val="24"/>
          <w:szCs w:val="24"/>
          <w:shd w:val="clear" w:color="auto" w:fill="FFFFFF"/>
        </w:rPr>
        <w:t xml:space="preserve">, 27 July: pp.1. [On-line]. Available at: </w:t>
      </w:r>
      <w:hyperlink r:id="rId9" w:history="1">
        <w:r w:rsidRPr="00901160">
          <w:rPr>
            <w:rStyle w:val="Hyperlink"/>
            <w:rFonts w:ascii="Arial" w:hAnsi="Arial" w:cs="Arial"/>
            <w:sz w:val="24"/>
            <w:szCs w:val="24"/>
            <w:shd w:val="clear" w:color="auto" w:fill="FFFFFF"/>
          </w:rPr>
          <w:t>https://www.nytimes.com/2014/07/28/nyregion/28specialed.html</w:t>
        </w:r>
      </w:hyperlink>
      <w:r w:rsidRPr="00901160">
        <w:rPr>
          <w:rFonts w:ascii="Arial" w:hAnsi="Arial" w:cs="Arial"/>
          <w:color w:val="222222"/>
          <w:sz w:val="24"/>
          <w:szCs w:val="24"/>
          <w:shd w:val="clear" w:color="auto" w:fill="FFFFFF"/>
        </w:rPr>
        <w:t xml:space="preserve"> [Accessed: 9</w:t>
      </w:r>
      <w:r w:rsidRPr="00901160">
        <w:rPr>
          <w:rFonts w:ascii="Arial" w:hAnsi="Arial" w:cs="Arial"/>
          <w:color w:val="222222"/>
          <w:sz w:val="24"/>
          <w:szCs w:val="24"/>
          <w:shd w:val="clear" w:color="auto" w:fill="FFFFFF"/>
          <w:vertAlign w:val="superscript"/>
        </w:rPr>
        <w:t>th</w:t>
      </w:r>
      <w:r w:rsidRPr="00901160">
        <w:rPr>
          <w:rFonts w:ascii="Arial" w:hAnsi="Arial" w:cs="Arial"/>
          <w:color w:val="222222"/>
          <w:sz w:val="24"/>
          <w:szCs w:val="24"/>
          <w:shd w:val="clear" w:color="auto" w:fill="FFFFFF"/>
        </w:rPr>
        <w:t xml:space="preserve"> of May 2018]. </w:t>
      </w:r>
    </w:p>
    <w:p w:rsidR="00901160" w:rsidRPr="00901160" w:rsidRDefault="00901160" w:rsidP="00901160">
      <w:pPr>
        <w:spacing w:line="360" w:lineRule="auto"/>
        <w:jc w:val="both"/>
        <w:rPr>
          <w:rFonts w:ascii="Arial" w:hAnsi="Arial" w:cs="Arial"/>
          <w:color w:val="222222"/>
          <w:sz w:val="24"/>
          <w:szCs w:val="24"/>
          <w:shd w:val="clear" w:color="auto" w:fill="FFFFFF"/>
        </w:rPr>
      </w:pPr>
      <w:r w:rsidRPr="00901160">
        <w:rPr>
          <w:rFonts w:ascii="Arial" w:hAnsi="Arial" w:cs="Arial"/>
          <w:color w:val="222222"/>
          <w:sz w:val="24"/>
          <w:szCs w:val="24"/>
          <w:shd w:val="clear" w:color="auto" w:fill="FFFFFF"/>
        </w:rPr>
        <w:t>Baron-Cohen, S. (2009) ‘Does autism need a cure?’, </w:t>
      </w:r>
      <w:r w:rsidRPr="00901160">
        <w:rPr>
          <w:rFonts w:ascii="Arial" w:hAnsi="Arial" w:cs="Arial"/>
          <w:i/>
          <w:iCs/>
          <w:color w:val="222222"/>
          <w:sz w:val="24"/>
          <w:szCs w:val="24"/>
          <w:shd w:val="clear" w:color="auto" w:fill="FFFFFF"/>
        </w:rPr>
        <w:t>The Lancet</w:t>
      </w:r>
      <w:r w:rsidRPr="00901160">
        <w:rPr>
          <w:rFonts w:ascii="Arial" w:hAnsi="Arial" w:cs="Arial"/>
          <w:color w:val="222222"/>
          <w:sz w:val="24"/>
          <w:szCs w:val="24"/>
          <w:shd w:val="clear" w:color="auto" w:fill="FFFFFF"/>
        </w:rPr>
        <w:t xml:space="preserve">, Volume </w:t>
      </w:r>
      <w:r w:rsidRPr="00901160">
        <w:rPr>
          <w:rFonts w:ascii="Arial" w:hAnsi="Arial" w:cs="Arial"/>
          <w:iCs/>
          <w:color w:val="222222"/>
          <w:sz w:val="24"/>
          <w:szCs w:val="24"/>
          <w:shd w:val="clear" w:color="auto" w:fill="FFFFFF"/>
        </w:rPr>
        <w:t xml:space="preserve">373, </w:t>
      </w:r>
      <w:r w:rsidRPr="00901160">
        <w:rPr>
          <w:rFonts w:ascii="Arial" w:hAnsi="Arial" w:cs="Arial"/>
          <w:color w:val="222222"/>
          <w:sz w:val="24"/>
          <w:szCs w:val="24"/>
          <w:shd w:val="clear" w:color="auto" w:fill="FFFFFF"/>
        </w:rPr>
        <w:t xml:space="preserve">No. 9675, May, pp.1595-1596. [On-line]. Available at: </w:t>
      </w:r>
      <w:hyperlink r:id="rId10" w:history="1">
        <w:r w:rsidRPr="00901160">
          <w:rPr>
            <w:rStyle w:val="Hyperlink"/>
            <w:rFonts w:ascii="Arial" w:hAnsi="Arial" w:cs="Arial"/>
            <w:sz w:val="24"/>
            <w:szCs w:val="24"/>
            <w:shd w:val="clear" w:color="auto" w:fill="FFFFFF"/>
          </w:rPr>
          <w:t>https://www.thelancet.com/journals/lancet/article/PIIS0140-6736(09)60891-6/abstract?code=lancet-site</w:t>
        </w:r>
      </w:hyperlink>
      <w:r w:rsidRPr="00901160">
        <w:rPr>
          <w:rFonts w:ascii="Arial" w:hAnsi="Arial" w:cs="Arial"/>
          <w:color w:val="222222"/>
          <w:sz w:val="24"/>
          <w:szCs w:val="24"/>
          <w:shd w:val="clear" w:color="auto" w:fill="FFFFFF"/>
        </w:rPr>
        <w:t xml:space="preserve"> [Accessed: 8</w:t>
      </w:r>
      <w:r w:rsidRPr="00901160">
        <w:rPr>
          <w:rFonts w:ascii="Arial" w:hAnsi="Arial" w:cs="Arial"/>
          <w:color w:val="222222"/>
          <w:sz w:val="24"/>
          <w:szCs w:val="24"/>
          <w:shd w:val="clear" w:color="auto" w:fill="FFFFFF"/>
          <w:vertAlign w:val="superscript"/>
        </w:rPr>
        <w:t>th</w:t>
      </w:r>
      <w:r w:rsidRPr="00901160">
        <w:rPr>
          <w:rFonts w:ascii="Arial" w:hAnsi="Arial" w:cs="Arial"/>
          <w:color w:val="222222"/>
          <w:sz w:val="24"/>
          <w:szCs w:val="24"/>
          <w:shd w:val="clear" w:color="auto" w:fill="FFFFFF"/>
        </w:rPr>
        <w:t xml:space="preserve"> of May 2018]. </w:t>
      </w:r>
    </w:p>
    <w:p w:rsidR="00901160" w:rsidRPr="00901160" w:rsidRDefault="00901160" w:rsidP="00901160">
      <w:pPr>
        <w:spacing w:line="360" w:lineRule="auto"/>
        <w:jc w:val="both"/>
        <w:rPr>
          <w:rFonts w:ascii="Arial" w:hAnsi="Arial" w:cs="Arial"/>
          <w:color w:val="222222"/>
          <w:sz w:val="24"/>
          <w:szCs w:val="24"/>
          <w:shd w:val="clear" w:color="auto" w:fill="FFFFFF"/>
        </w:rPr>
      </w:pPr>
      <w:r w:rsidRPr="00901160">
        <w:rPr>
          <w:rFonts w:ascii="Arial" w:hAnsi="Arial" w:cs="Arial"/>
          <w:color w:val="222222"/>
          <w:sz w:val="24"/>
          <w:szCs w:val="24"/>
          <w:shd w:val="clear" w:color="auto" w:fill="FFFFFF"/>
        </w:rPr>
        <w:t>Baron-Cohen, S., Cox, A., Baird, G., Swettenham, J., Nightingale, N., Morgan, K., Drew, A. and Charman, T. (1996) ‘Psychological markers in the detection of autism in infancy in a large population’, </w:t>
      </w:r>
      <w:r w:rsidRPr="00901160">
        <w:rPr>
          <w:rFonts w:ascii="Arial" w:hAnsi="Arial" w:cs="Arial"/>
          <w:i/>
          <w:iCs/>
          <w:color w:val="222222"/>
          <w:sz w:val="24"/>
          <w:szCs w:val="24"/>
          <w:shd w:val="clear" w:color="auto" w:fill="FFFFFF"/>
        </w:rPr>
        <w:t>The British Journal of Psychiatry</w:t>
      </w:r>
      <w:r w:rsidRPr="00901160">
        <w:rPr>
          <w:rFonts w:ascii="Arial" w:hAnsi="Arial" w:cs="Arial"/>
          <w:color w:val="222222"/>
          <w:sz w:val="24"/>
          <w:szCs w:val="24"/>
          <w:shd w:val="clear" w:color="auto" w:fill="FFFFFF"/>
        </w:rPr>
        <w:t xml:space="preserve">, Volume </w:t>
      </w:r>
      <w:r w:rsidRPr="00901160">
        <w:rPr>
          <w:rFonts w:ascii="Arial" w:hAnsi="Arial" w:cs="Arial"/>
          <w:iCs/>
          <w:color w:val="222222"/>
          <w:sz w:val="24"/>
          <w:szCs w:val="24"/>
          <w:shd w:val="clear" w:color="auto" w:fill="FFFFFF"/>
        </w:rPr>
        <w:t xml:space="preserve">168, Issue </w:t>
      </w:r>
      <w:r w:rsidRPr="00901160">
        <w:rPr>
          <w:rFonts w:ascii="Arial" w:hAnsi="Arial" w:cs="Arial"/>
          <w:color w:val="222222"/>
          <w:sz w:val="24"/>
          <w:szCs w:val="24"/>
          <w:shd w:val="clear" w:color="auto" w:fill="FFFFFF"/>
        </w:rPr>
        <w:t xml:space="preserve">2, February, pp.158-163. [On-line]. Available at: </w:t>
      </w:r>
      <w:hyperlink r:id="rId11" w:history="1">
        <w:r w:rsidRPr="00901160">
          <w:rPr>
            <w:rStyle w:val="Hyperlink"/>
            <w:rFonts w:ascii="Arial" w:hAnsi="Arial" w:cs="Arial"/>
            <w:sz w:val="24"/>
            <w:szCs w:val="24"/>
            <w:shd w:val="clear" w:color="auto" w:fill="FFFFFF"/>
          </w:rPr>
          <w:t>https://www.cambridge.org/core/journals/the-british-journal-of-psychiatry/article/psychological-markers-in-the-detection-of-autism-in-infancy-in-a-large-population/1A6F91F11EE3DBC81</w:t>
        </w:r>
      </w:hyperlink>
      <w:r w:rsidRPr="00901160">
        <w:rPr>
          <w:rFonts w:ascii="Arial" w:hAnsi="Arial" w:cs="Arial"/>
          <w:color w:val="222222"/>
          <w:sz w:val="24"/>
          <w:szCs w:val="24"/>
          <w:shd w:val="clear" w:color="auto" w:fill="FFFFFF"/>
        </w:rPr>
        <w:t xml:space="preserve"> [Accessed: 9</w:t>
      </w:r>
      <w:r w:rsidRPr="00901160">
        <w:rPr>
          <w:rFonts w:ascii="Arial" w:hAnsi="Arial" w:cs="Arial"/>
          <w:color w:val="222222"/>
          <w:sz w:val="24"/>
          <w:szCs w:val="24"/>
          <w:shd w:val="clear" w:color="auto" w:fill="FFFFFF"/>
          <w:vertAlign w:val="superscript"/>
        </w:rPr>
        <w:t>th</w:t>
      </w:r>
      <w:r w:rsidRPr="00901160">
        <w:rPr>
          <w:rFonts w:ascii="Arial" w:hAnsi="Arial" w:cs="Arial"/>
          <w:color w:val="222222"/>
          <w:sz w:val="24"/>
          <w:szCs w:val="24"/>
          <w:shd w:val="clear" w:color="auto" w:fill="FFFFFF"/>
        </w:rPr>
        <w:t xml:space="preserve"> of May 2018]. </w:t>
      </w:r>
    </w:p>
    <w:p w:rsidR="00901160" w:rsidRPr="00901160" w:rsidRDefault="00901160" w:rsidP="00901160">
      <w:pPr>
        <w:spacing w:line="360" w:lineRule="auto"/>
        <w:jc w:val="both"/>
        <w:rPr>
          <w:rFonts w:ascii="Arial" w:hAnsi="Arial" w:cs="Arial"/>
          <w:color w:val="222222"/>
          <w:sz w:val="24"/>
          <w:szCs w:val="24"/>
          <w:shd w:val="clear" w:color="auto" w:fill="FFFFFF"/>
        </w:rPr>
      </w:pPr>
    </w:p>
    <w:p w:rsidR="00901160" w:rsidRPr="00901160" w:rsidRDefault="00901160" w:rsidP="00901160">
      <w:pPr>
        <w:spacing w:line="360" w:lineRule="auto"/>
        <w:jc w:val="both"/>
        <w:rPr>
          <w:rFonts w:ascii="Arial" w:hAnsi="Arial" w:cs="Arial"/>
          <w:color w:val="222222"/>
          <w:sz w:val="24"/>
          <w:szCs w:val="24"/>
          <w:shd w:val="clear" w:color="auto" w:fill="FFFFFF"/>
        </w:rPr>
      </w:pPr>
      <w:r w:rsidRPr="00901160">
        <w:rPr>
          <w:rFonts w:ascii="Arial" w:hAnsi="Arial" w:cs="Arial"/>
          <w:color w:val="222222"/>
          <w:sz w:val="24"/>
          <w:szCs w:val="24"/>
          <w:shd w:val="clear" w:color="auto" w:fill="FFFFFF"/>
        </w:rPr>
        <w:lastRenderedPageBreak/>
        <w:t>Bradshaw, J., Steiner, A. M., Gengoux, G. and Koegel, L. K. (2015) ‘Feasibility and effectiveness of very early intervention for infants at-risk for autism spectrum disorder: A systematic review’, </w:t>
      </w:r>
      <w:r w:rsidRPr="00901160">
        <w:rPr>
          <w:rFonts w:ascii="Arial" w:hAnsi="Arial" w:cs="Arial"/>
          <w:i/>
          <w:iCs/>
          <w:color w:val="222222"/>
          <w:sz w:val="24"/>
          <w:szCs w:val="24"/>
          <w:shd w:val="clear" w:color="auto" w:fill="FFFFFF"/>
        </w:rPr>
        <w:t>Journal of Autism and Developmental Disorders</w:t>
      </w:r>
      <w:r w:rsidRPr="00901160">
        <w:rPr>
          <w:rFonts w:ascii="Arial" w:hAnsi="Arial" w:cs="Arial"/>
          <w:color w:val="222222"/>
          <w:sz w:val="24"/>
          <w:szCs w:val="24"/>
          <w:shd w:val="clear" w:color="auto" w:fill="FFFFFF"/>
        </w:rPr>
        <w:t xml:space="preserve">, Volume </w:t>
      </w:r>
      <w:r w:rsidRPr="00901160">
        <w:rPr>
          <w:rFonts w:ascii="Arial" w:hAnsi="Arial" w:cs="Arial"/>
          <w:iCs/>
          <w:color w:val="222222"/>
          <w:sz w:val="24"/>
          <w:szCs w:val="24"/>
          <w:shd w:val="clear" w:color="auto" w:fill="FFFFFF"/>
        </w:rPr>
        <w:t xml:space="preserve">45, No. </w:t>
      </w:r>
      <w:r w:rsidRPr="00901160">
        <w:rPr>
          <w:rFonts w:ascii="Arial" w:hAnsi="Arial" w:cs="Arial"/>
          <w:color w:val="222222"/>
          <w:sz w:val="24"/>
          <w:szCs w:val="24"/>
          <w:shd w:val="clear" w:color="auto" w:fill="FFFFFF"/>
        </w:rPr>
        <w:t>3, March, pp.778-794. [On-line]. Available at:</w:t>
      </w:r>
      <w:r w:rsidRPr="00901160">
        <w:rPr>
          <w:rFonts w:ascii="Arial" w:hAnsi="Arial" w:cs="Arial"/>
          <w:sz w:val="24"/>
          <w:szCs w:val="24"/>
        </w:rPr>
        <w:t xml:space="preserve"> </w:t>
      </w:r>
      <w:hyperlink r:id="rId12" w:history="1">
        <w:r w:rsidRPr="00901160">
          <w:rPr>
            <w:rStyle w:val="Hyperlink"/>
            <w:rFonts w:ascii="Arial" w:hAnsi="Arial" w:cs="Arial"/>
            <w:sz w:val="24"/>
            <w:szCs w:val="24"/>
            <w:shd w:val="clear" w:color="auto" w:fill="FFFFFF"/>
          </w:rPr>
          <w:t>https://link.springer.com/article/10.1007%2Fs10803-014-2235-2</w:t>
        </w:r>
      </w:hyperlink>
      <w:r w:rsidRPr="00901160">
        <w:rPr>
          <w:rFonts w:ascii="Arial" w:hAnsi="Arial" w:cs="Arial"/>
          <w:color w:val="222222"/>
          <w:sz w:val="24"/>
          <w:szCs w:val="24"/>
          <w:shd w:val="clear" w:color="auto" w:fill="FFFFFF"/>
        </w:rPr>
        <w:t xml:space="preserve"> [Accessed: 9</w:t>
      </w:r>
      <w:r w:rsidRPr="00901160">
        <w:rPr>
          <w:rFonts w:ascii="Arial" w:hAnsi="Arial" w:cs="Arial"/>
          <w:color w:val="222222"/>
          <w:sz w:val="24"/>
          <w:szCs w:val="24"/>
          <w:shd w:val="clear" w:color="auto" w:fill="FFFFFF"/>
          <w:vertAlign w:val="superscript"/>
        </w:rPr>
        <w:t>th</w:t>
      </w:r>
      <w:r w:rsidRPr="00901160">
        <w:rPr>
          <w:rFonts w:ascii="Arial" w:hAnsi="Arial" w:cs="Arial"/>
          <w:color w:val="222222"/>
          <w:sz w:val="24"/>
          <w:szCs w:val="24"/>
          <w:shd w:val="clear" w:color="auto" w:fill="FFFFFF"/>
        </w:rPr>
        <w:t xml:space="preserve"> of May 2018].  </w:t>
      </w:r>
    </w:p>
    <w:p w:rsidR="00901160" w:rsidRPr="00901160" w:rsidRDefault="00901160" w:rsidP="00901160">
      <w:pPr>
        <w:spacing w:line="360" w:lineRule="auto"/>
        <w:jc w:val="both"/>
        <w:rPr>
          <w:rFonts w:ascii="Arial" w:hAnsi="Arial" w:cs="Arial"/>
          <w:color w:val="222222"/>
          <w:sz w:val="24"/>
          <w:szCs w:val="24"/>
          <w:shd w:val="clear" w:color="auto" w:fill="FFFFFF"/>
        </w:rPr>
      </w:pPr>
      <w:r w:rsidRPr="00901160">
        <w:rPr>
          <w:rFonts w:ascii="Arial" w:hAnsi="Arial" w:cs="Arial"/>
          <w:color w:val="222222"/>
          <w:sz w:val="24"/>
          <w:szCs w:val="24"/>
          <w:shd w:val="clear" w:color="auto" w:fill="FFFFFF"/>
        </w:rPr>
        <w:t>Bruner, J. S. and Haste, H. (eds) (2010) </w:t>
      </w:r>
      <w:r w:rsidRPr="00901160">
        <w:rPr>
          <w:rFonts w:ascii="Arial" w:hAnsi="Arial" w:cs="Arial"/>
          <w:i/>
          <w:iCs/>
          <w:color w:val="222222"/>
          <w:sz w:val="24"/>
          <w:szCs w:val="24"/>
          <w:shd w:val="clear" w:color="auto" w:fill="FFFFFF"/>
        </w:rPr>
        <w:t>Making Sense: The Child's Construction of the World</w:t>
      </w:r>
      <w:r w:rsidRPr="00901160">
        <w:rPr>
          <w:rFonts w:ascii="Arial" w:hAnsi="Arial" w:cs="Arial"/>
          <w:color w:val="222222"/>
          <w:sz w:val="24"/>
          <w:szCs w:val="24"/>
          <w:shd w:val="clear" w:color="auto" w:fill="FFFFFF"/>
        </w:rPr>
        <w:t xml:space="preserve">. New York: Methuen &amp; Co Publishers. [e-book]. Available at: </w:t>
      </w:r>
      <w:hyperlink r:id="rId13" w:anchor="v=onepage&amp;q=bruner%20scaffolding&amp;f=false" w:history="1">
        <w:r w:rsidRPr="00901160">
          <w:rPr>
            <w:rStyle w:val="Hyperlink"/>
            <w:rFonts w:ascii="Arial" w:hAnsi="Arial" w:cs="Arial"/>
            <w:sz w:val="24"/>
            <w:szCs w:val="24"/>
            <w:shd w:val="clear" w:color="auto" w:fill="FFFFFF"/>
          </w:rPr>
          <w:t>https://books.google.co.uk/books?hl=en&amp;lr=&amp;id=BIGsAgAAQBAJ&amp;oi=fnd&amp;pg=PP1&amp;dq=bruner+scaffolding+&amp;ots=gIZ4KSZXU_&amp;sig=HkEtrnuDRoZBn__oSkHskiTebfQ#v=onepage&amp;q=bruner%20scaffolding&amp;f=false</w:t>
        </w:r>
      </w:hyperlink>
      <w:r w:rsidRPr="00901160">
        <w:rPr>
          <w:rFonts w:ascii="Arial" w:hAnsi="Arial" w:cs="Arial"/>
          <w:color w:val="222222"/>
          <w:sz w:val="24"/>
          <w:szCs w:val="24"/>
          <w:shd w:val="clear" w:color="auto" w:fill="FFFFFF"/>
        </w:rPr>
        <w:t xml:space="preserve"> [Accessed: 12</w:t>
      </w:r>
      <w:r w:rsidRPr="00901160">
        <w:rPr>
          <w:rFonts w:ascii="Arial" w:hAnsi="Arial" w:cs="Arial"/>
          <w:color w:val="222222"/>
          <w:sz w:val="24"/>
          <w:szCs w:val="24"/>
          <w:shd w:val="clear" w:color="auto" w:fill="FFFFFF"/>
          <w:vertAlign w:val="superscript"/>
        </w:rPr>
        <w:t>th</w:t>
      </w:r>
      <w:r w:rsidRPr="00901160">
        <w:rPr>
          <w:rFonts w:ascii="Arial" w:hAnsi="Arial" w:cs="Arial"/>
          <w:color w:val="222222"/>
          <w:sz w:val="24"/>
          <w:szCs w:val="24"/>
          <w:shd w:val="clear" w:color="auto" w:fill="FFFFFF"/>
        </w:rPr>
        <w:t xml:space="preserve"> of May 2018]. </w:t>
      </w:r>
    </w:p>
    <w:p w:rsidR="00901160" w:rsidRPr="00901160" w:rsidRDefault="00901160" w:rsidP="00901160">
      <w:pPr>
        <w:spacing w:line="360" w:lineRule="auto"/>
        <w:jc w:val="both"/>
        <w:rPr>
          <w:rFonts w:ascii="Arial" w:hAnsi="Arial" w:cs="Arial"/>
          <w:color w:val="222222"/>
          <w:sz w:val="24"/>
          <w:szCs w:val="24"/>
          <w:shd w:val="clear" w:color="auto" w:fill="FFFFFF"/>
        </w:rPr>
      </w:pPr>
      <w:r w:rsidRPr="00901160">
        <w:rPr>
          <w:rFonts w:ascii="Arial" w:hAnsi="Arial" w:cs="Arial"/>
          <w:color w:val="222222"/>
          <w:sz w:val="24"/>
          <w:szCs w:val="24"/>
          <w:shd w:val="clear" w:color="auto" w:fill="FFFFFF"/>
        </w:rPr>
        <w:t>Buescher, A. V., Cidav, Z., Knapp, M. and Mandell, D. S. (2014) ‘Costs of autism spectrum disorders in the United Kingdom and the United States’, </w:t>
      </w:r>
      <w:r w:rsidRPr="00901160">
        <w:rPr>
          <w:rFonts w:ascii="Arial" w:hAnsi="Arial" w:cs="Arial"/>
          <w:i/>
          <w:iCs/>
          <w:color w:val="222222"/>
          <w:sz w:val="24"/>
          <w:szCs w:val="24"/>
          <w:shd w:val="clear" w:color="auto" w:fill="FFFFFF"/>
        </w:rPr>
        <w:t>JAMA paediatrics</w:t>
      </w:r>
      <w:r w:rsidRPr="00901160">
        <w:rPr>
          <w:rFonts w:ascii="Arial" w:hAnsi="Arial" w:cs="Arial"/>
          <w:color w:val="222222"/>
          <w:sz w:val="24"/>
          <w:szCs w:val="24"/>
          <w:shd w:val="clear" w:color="auto" w:fill="FFFFFF"/>
        </w:rPr>
        <w:t xml:space="preserve">, Volume </w:t>
      </w:r>
      <w:r w:rsidRPr="00901160">
        <w:rPr>
          <w:rFonts w:ascii="Arial" w:hAnsi="Arial" w:cs="Arial"/>
          <w:iCs/>
          <w:color w:val="222222"/>
          <w:sz w:val="24"/>
          <w:szCs w:val="24"/>
          <w:shd w:val="clear" w:color="auto" w:fill="FFFFFF"/>
        </w:rPr>
        <w:t xml:space="preserve">168, No. </w:t>
      </w:r>
      <w:r w:rsidRPr="00901160">
        <w:rPr>
          <w:rFonts w:ascii="Arial" w:hAnsi="Arial" w:cs="Arial"/>
          <w:color w:val="222222"/>
          <w:sz w:val="24"/>
          <w:szCs w:val="24"/>
          <w:shd w:val="clear" w:color="auto" w:fill="FFFFFF"/>
        </w:rPr>
        <w:t xml:space="preserve">8, August, pp.721-728. [On-line]. Available at: </w:t>
      </w:r>
      <w:hyperlink r:id="rId14" w:history="1">
        <w:r w:rsidRPr="00901160">
          <w:rPr>
            <w:rStyle w:val="Hyperlink"/>
            <w:rFonts w:ascii="Arial" w:hAnsi="Arial" w:cs="Arial"/>
            <w:sz w:val="24"/>
            <w:szCs w:val="24"/>
            <w:shd w:val="clear" w:color="auto" w:fill="FFFFFF"/>
          </w:rPr>
          <w:t>https://jamanetwork.com/journals/jamapediatrics/fullarticle/1879723?utm_source=Silverchair%20Informat</w:t>
        </w:r>
      </w:hyperlink>
      <w:r w:rsidRPr="00901160">
        <w:rPr>
          <w:rFonts w:ascii="Arial" w:hAnsi="Arial" w:cs="Arial"/>
          <w:color w:val="222222"/>
          <w:sz w:val="24"/>
          <w:szCs w:val="24"/>
          <w:shd w:val="clear" w:color="auto" w:fill="FFFFFF"/>
        </w:rPr>
        <w:t xml:space="preserve"> [Accessed: 9</w:t>
      </w:r>
      <w:r w:rsidRPr="00901160">
        <w:rPr>
          <w:rFonts w:ascii="Arial" w:hAnsi="Arial" w:cs="Arial"/>
          <w:color w:val="222222"/>
          <w:sz w:val="24"/>
          <w:szCs w:val="24"/>
          <w:shd w:val="clear" w:color="auto" w:fill="FFFFFF"/>
          <w:vertAlign w:val="superscript"/>
        </w:rPr>
        <w:t>th</w:t>
      </w:r>
      <w:r w:rsidRPr="00901160">
        <w:rPr>
          <w:rFonts w:ascii="Arial" w:hAnsi="Arial" w:cs="Arial"/>
          <w:color w:val="222222"/>
          <w:sz w:val="24"/>
          <w:szCs w:val="24"/>
          <w:shd w:val="clear" w:color="auto" w:fill="FFFFFF"/>
        </w:rPr>
        <w:t xml:space="preserve"> of May 2018]. </w:t>
      </w:r>
    </w:p>
    <w:p w:rsidR="00901160" w:rsidRPr="00901160" w:rsidRDefault="00901160" w:rsidP="00901160">
      <w:pPr>
        <w:spacing w:line="360" w:lineRule="auto"/>
        <w:jc w:val="both"/>
        <w:rPr>
          <w:rFonts w:ascii="Arial" w:hAnsi="Arial" w:cs="Arial"/>
          <w:sz w:val="24"/>
          <w:szCs w:val="24"/>
        </w:rPr>
      </w:pPr>
      <w:r w:rsidRPr="00901160">
        <w:rPr>
          <w:rFonts w:ascii="Arial" w:hAnsi="Arial" w:cs="Arial"/>
          <w:color w:val="222222"/>
          <w:sz w:val="24"/>
          <w:szCs w:val="24"/>
          <w:shd w:val="clear" w:color="auto" w:fill="FFFFFF"/>
        </w:rPr>
        <w:t>Cologon, K. (2013) ‘Inclusion in education</w:t>
      </w:r>
      <w:r w:rsidRPr="00901160">
        <w:rPr>
          <w:rFonts w:ascii="Arial" w:hAnsi="Arial" w:cs="Arial"/>
          <w:sz w:val="24"/>
          <w:szCs w:val="24"/>
        </w:rPr>
        <w:t xml:space="preserve"> towards equality for students with disability</w:t>
      </w:r>
      <w:r w:rsidRPr="00901160">
        <w:rPr>
          <w:rFonts w:ascii="Arial" w:hAnsi="Arial" w:cs="Arial"/>
          <w:color w:val="222222"/>
          <w:sz w:val="24"/>
          <w:szCs w:val="24"/>
          <w:shd w:val="clear" w:color="auto" w:fill="FFFFFF"/>
        </w:rPr>
        <w:t>’, </w:t>
      </w:r>
      <w:r w:rsidRPr="00901160">
        <w:rPr>
          <w:rFonts w:ascii="Arial" w:hAnsi="Arial" w:cs="Arial"/>
          <w:i/>
          <w:sz w:val="24"/>
          <w:szCs w:val="24"/>
        </w:rPr>
        <w:t xml:space="preserve">Children and Families Research Centre Institute of Early Childhood Macquarie University, </w:t>
      </w:r>
      <w:r w:rsidRPr="00901160">
        <w:rPr>
          <w:rFonts w:ascii="Arial" w:hAnsi="Arial" w:cs="Arial"/>
          <w:sz w:val="24"/>
          <w:szCs w:val="24"/>
        </w:rPr>
        <w:t xml:space="preserve">pp.1-60. </w:t>
      </w:r>
      <w:r w:rsidRPr="00901160">
        <w:rPr>
          <w:rFonts w:ascii="Arial" w:hAnsi="Arial" w:cs="Arial"/>
          <w:i/>
          <w:sz w:val="24"/>
          <w:szCs w:val="24"/>
        </w:rPr>
        <w:t xml:space="preserve"> </w:t>
      </w:r>
      <w:r w:rsidRPr="00901160">
        <w:rPr>
          <w:rFonts w:ascii="Arial" w:hAnsi="Arial" w:cs="Arial"/>
          <w:sz w:val="24"/>
          <w:szCs w:val="24"/>
        </w:rPr>
        <w:t xml:space="preserve">[On-line]. Available at: </w:t>
      </w:r>
      <w:hyperlink r:id="rId15" w:history="1">
        <w:r w:rsidRPr="00901160">
          <w:rPr>
            <w:rStyle w:val="Hyperlink"/>
            <w:rFonts w:ascii="Arial" w:hAnsi="Arial" w:cs="Arial"/>
            <w:sz w:val="24"/>
            <w:szCs w:val="24"/>
          </w:rPr>
          <w:t>http://dev.asksource.info/sites/asksource.info/files/13745%20CDA%20Issues%20Paper%20on%20Inclusion_updated_web_v21.pdf</w:t>
        </w:r>
      </w:hyperlink>
      <w:r w:rsidRPr="00901160">
        <w:rPr>
          <w:rFonts w:ascii="Arial" w:hAnsi="Arial" w:cs="Arial"/>
          <w:sz w:val="24"/>
          <w:szCs w:val="24"/>
        </w:rPr>
        <w:t xml:space="preserve"> [Accessed: 7</w:t>
      </w:r>
      <w:r w:rsidRPr="00901160">
        <w:rPr>
          <w:rFonts w:ascii="Arial" w:hAnsi="Arial" w:cs="Arial"/>
          <w:sz w:val="24"/>
          <w:szCs w:val="24"/>
          <w:vertAlign w:val="superscript"/>
        </w:rPr>
        <w:t>th</w:t>
      </w:r>
      <w:r w:rsidRPr="00901160">
        <w:rPr>
          <w:rFonts w:ascii="Arial" w:hAnsi="Arial" w:cs="Arial"/>
          <w:sz w:val="24"/>
          <w:szCs w:val="24"/>
        </w:rPr>
        <w:t xml:space="preserve"> of May 2018]. </w:t>
      </w:r>
    </w:p>
    <w:p w:rsidR="00901160" w:rsidRPr="00901160" w:rsidRDefault="00901160" w:rsidP="00901160">
      <w:pPr>
        <w:spacing w:line="360" w:lineRule="auto"/>
        <w:jc w:val="both"/>
        <w:rPr>
          <w:rFonts w:ascii="Arial" w:hAnsi="Arial" w:cs="Arial"/>
          <w:sz w:val="24"/>
          <w:szCs w:val="24"/>
        </w:rPr>
      </w:pPr>
      <w:r w:rsidRPr="00901160">
        <w:rPr>
          <w:rFonts w:ascii="Arial" w:hAnsi="Arial" w:cs="Arial"/>
          <w:color w:val="222222"/>
          <w:sz w:val="24"/>
          <w:szCs w:val="24"/>
          <w:shd w:val="clear" w:color="auto" w:fill="FFFFFF"/>
        </w:rPr>
        <w:t>Cramer, M., Hirano, S. H., Tentori, M., Yeganyan, M. T. and Hayes, G. R. (2011) ‘Classroom-based assistive technology: collective use of interactive visual schedules by students with autism’, </w:t>
      </w:r>
      <w:r w:rsidRPr="00901160">
        <w:rPr>
          <w:rFonts w:ascii="Arial" w:hAnsi="Arial" w:cs="Arial"/>
          <w:i/>
          <w:iCs/>
          <w:color w:val="222222"/>
          <w:sz w:val="24"/>
          <w:szCs w:val="24"/>
          <w:shd w:val="clear" w:color="auto" w:fill="FFFFFF"/>
        </w:rPr>
        <w:t>CHI,</w:t>
      </w:r>
      <w:r w:rsidRPr="00901160">
        <w:rPr>
          <w:rFonts w:ascii="Arial" w:hAnsi="Arial" w:cs="Arial"/>
          <w:color w:val="222222"/>
          <w:sz w:val="24"/>
          <w:szCs w:val="24"/>
          <w:shd w:val="clear" w:color="auto" w:fill="FFFFFF"/>
        </w:rPr>
        <w:t> May, pp.1-10. [On-line]. Available at:</w:t>
      </w:r>
      <w:r w:rsidRPr="00901160">
        <w:rPr>
          <w:rFonts w:ascii="Arial" w:hAnsi="Arial" w:cs="Arial"/>
          <w:sz w:val="24"/>
          <w:szCs w:val="24"/>
        </w:rPr>
        <w:t xml:space="preserve"> </w:t>
      </w:r>
      <w:hyperlink r:id="rId16" w:history="1">
        <w:r w:rsidRPr="00901160">
          <w:rPr>
            <w:rStyle w:val="Hyperlink"/>
            <w:rFonts w:ascii="Arial" w:hAnsi="Arial" w:cs="Arial"/>
            <w:sz w:val="24"/>
            <w:szCs w:val="24"/>
            <w:shd w:val="clear" w:color="auto" w:fill="FFFFFF"/>
          </w:rPr>
          <w:t>http://www.mdcramer.com/downloads/vSked_CHI.pdf</w:t>
        </w:r>
      </w:hyperlink>
      <w:r w:rsidRPr="00901160">
        <w:rPr>
          <w:rFonts w:ascii="Arial" w:hAnsi="Arial" w:cs="Arial"/>
          <w:color w:val="222222"/>
          <w:sz w:val="24"/>
          <w:szCs w:val="24"/>
          <w:shd w:val="clear" w:color="auto" w:fill="FFFFFF"/>
        </w:rPr>
        <w:t xml:space="preserve"> [Accessed: 12</w:t>
      </w:r>
      <w:r w:rsidRPr="00901160">
        <w:rPr>
          <w:rFonts w:ascii="Arial" w:hAnsi="Arial" w:cs="Arial"/>
          <w:color w:val="222222"/>
          <w:sz w:val="24"/>
          <w:szCs w:val="24"/>
          <w:shd w:val="clear" w:color="auto" w:fill="FFFFFF"/>
          <w:vertAlign w:val="superscript"/>
        </w:rPr>
        <w:t>th</w:t>
      </w:r>
      <w:r w:rsidRPr="00901160">
        <w:rPr>
          <w:rFonts w:ascii="Arial" w:hAnsi="Arial" w:cs="Arial"/>
          <w:color w:val="222222"/>
          <w:sz w:val="24"/>
          <w:szCs w:val="24"/>
          <w:shd w:val="clear" w:color="auto" w:fill="FFFFFF"/>
        </w:rPr>
        <w:t xml:space="preserve"> of May 2018].  </w:t>
      </w:r>
    </w:p>
    <w:p w:rsidR="00901160" w:rsidRPr="00901160" w:rsidRDefault="00901160" w:rsidP="00901160">
      <w:pPr>
        <w:spacing w:line="360" w:lineRule="auto"/>
        <w:jc w:val="both"/>
        <w:rPr>
          <w:rFonts w:ascii="Arial" w:hAnsi="Arial" w:cs="Arial"/>
          <w:color w:val="222222"/>
          <w:sz w:val="24"/>
          <w:szCs w:val="24"/>
          <w:shd w:val="clear" w:color="auto" w:fill="FFFFFF"/>
        </w:rPr>
      </w:pPr>
      <w:r w:rsidRPr="00901160">
        <w:rPr>
          <w:rFonts w:ascii="Arial" w:hAnsi="Arial" w:cs="Arial"/>
          <w:color w:val="222222"/>
          <w:sz w:val="24"/>
          <w:szCs w:val="24"/>
          <w:shd w:val="clear" w:color="auto" w:fill="FFFFFF"/>
        </w:rPr>
        <w:t>Darrow, A. A. (2009) ‘Barriers to effective inclusion and strategies to overcome them’, </w:t>
      </w:r>
      <w:r w:rsidRPr="00901160">
        <w:rPr>
          <w:rFonts w:ascii="Arial" w:hAnsi="Arial" w:cs="Arial"/>
          <w:i/>
          <w:iCs/>
          <w:color w:val="222222"/>
          <w:sz w:val="24"/>
          <w:szCs w:val="24"/>
          <w:shd w:val="clear" w:color="auto" w:fill="FFFFFF"/>
        </w:rPr>
        <w:t>General Music Today</w:t>
      </w:r>
      <w:r w:rsidRPr="00901160">
        <w:rPr>
          <w:rFonts w:ascii="Arial" w:hAnsi="Arial" w:cs="Arial"/>
          <w:color w:val="222222"/>
          <w:sz w:val="24"/>
          <w:szCs w:val="24"/>
          <w:shd w:val="clear" w:color="auto" w:fill="FFFFFF"/>
        </w:rPr>
        <w:t xml:space="preserve">, Volume </w:t>
      </w:r>
      <w:r w:rsidRPr="00901160">
        <w:rPr>
          <w:rFonts w:ascii="Arial" w:hAnsi="Arial" w:cs="Arial"/>
          <w:iCs/>
          <w:color w:val="222222"/>
          <w:sz w:val="24"/>
          <w:szCs w:val="24"/>
          <w:shd w:val="clear" w:color="auto" w:fill="FFFFFF"/>
        </w:rPr>
        <w:t xml:space="preserve">22, No. </w:t>
      </w:r>
      <w:r w:rsidRPr="00901160">
        <w:rPr>
          <w:rFonts w:ascii="Arial" w:hAnsi="Arial" w:cs="Arial"/>
          <w:color w:val="222222"/>
          <w:sz w:val="24"/>
          <w:szCs w:val="24"/>
          <w:shd w:val="clear" w:color="auto" w:fill="FFFFFF"/>
        </w:rPr>
        <w:t xml:space="preserve">3, pp.29-31. [On-line]. Available at: </w:t>
      </w:r>
      <w:hyperlink r:id="rId17" w:history="1">
        <w:r w:rsidRPr="00901160">
          <w:rPr>
            <w:rStyle w:val="Hyperlink"/>
            <w:rFonts w:ascii="Arial" w:hAnsi="Arial" w:cs="Arial"/>
            <w:sz w:val="24"/>
            <w:szCs w:val="24"/>
            <w:shd w:val="clear" w:color="auto" w:fill="FFFFFF"/>
          </w:rPr>
          <w:t>http://journals.sagepub.com/doi/pdf/10.1177/1048371309333145</w:t>
        </w:r>
      </w:hyperlink>
      <w:r w:rsidRPr="00901160">
        <w:rPr>
          <w:rFonts w:ascii="Arial" w:hAnsi="Arial" w:cs="Arial"/>
          <w:color w:val="222222"/>
          <w:sz w:val="24"/>
          <w:szCs w:val="24"/>
          <w:shd w:val="clear" w:color="auto" w:fill="FFFFFF"/>
        </w:rPr>
        <w:t xml:space="preserve"> [Accessed: 7</w:t>
      </w:r>
      <w:r w:rsidRPr="00901160">
        <w:rPr>
          <w:rFonts w:ascii="Arial" w:hAnsi="Arial" w:cs="Arial"/>
          <w:color w:val="222222"/>
          <w:sz w:val="24"/>
          <w:szCs w:val="24"/>
          <w:shd w:val="clear" w:color="auto" w:fill="FFFFFF"/>
          <w:vertAlign w:val="superscript"/>
        </w:rPr>
        <w:t>th</w:t>
      </w:r>
      <w:r w:rsidRPr="00901160">
        <w:rPr>
          <w:rFonts w:ascii="Arial" w:hAnsi="Arial" w:cs="Arial"/>
          <w:color w:val="222222"/>
          <w:sz w:val="24"/>
          <w:szCs w:val="24"/>
          <w:shd w:val="clear" w:color="auto" w:fill="FFFFFF"/>
        </w:rPr>
        <w:t xml:space="preserve"> of May 2018]. </w:t>
      </w:r>
    </w:p>
    <w:p w:rsidR="00901160" w:rsidRPr="00901160" w:rsidRDefault="00901160" w:rsidP="00901160">
      <w:pPr>
        <w:spacing w:line="360" w:lineRule="auto"/>
        <w:jc w:val="both"/>
        <w:rPr>
          <w:rFonts w:ascii="Arial" w:hAnsi="Arial" w:cs="Arial"/>
          <w:color w:val="222222"/>
          <w:sz w:val="24"/>
          <w:szCs w:val="24"/>
          <w:shd w:val="clear" w:color="auto" w:fill="FFFFFF"/>
        </w:rPr>
      </w:pPr>
      <w:r w:rsidRPr="00901160">
        <w:rPr>
          <w:rFonts w:ascii="Arial" w:hAnsi="Arial" w:cs="Arial"/>
          <w:color w:val="222222"/>
          <w:sz w:val="24"/>
          <w:szCs w:val="24"/>
          <w:shd w:val="clear" w:color="auto" w:fill="FFFFFF"/>
        </w:rPr>
        <w:t xml:space="preserve">Department for Education. (2014) </w:t>
      </w:r>
      <w:r w:rsidRPr="00901160">
        <w:rPr>
          <w:rFonts w:ascii="Arial" w:hAnsi="Arial" w:cs="Arial"/>
          <w:i/>
          <w:sz w:val="24"/>
          <w:szCs w:val="24"/>
        </w:rPr>
        <w:t xml:space="preserve">The young person’s guide to the Children and Families Act 2014. </w:t>
      </w:r>
      <w:r w:rsidRPr="00901160">
        <w:rPr>
          <w:rFonts w:ascii="Arial" w:hAnsi="Arial" w:cs="Arial"/>
          <w:sz w:val="24"/>
          <w:szCs w:val="24"/>
        </w:rPr>
        <w:t xml:space="preserve">London: HMSO. </w:t>
      </w:r>
      <w:r w:rsidRPr="00901160">
        <w:rPr>
          <w:rFonts w:ascii="Arial" w:hAnsi="Arial" w:cs="Arial"/>
          <w:i/>
          <w:sz w:val="24"/>
          <w:szCs w:val="24"/>
        </w:rPr>
        <w:t xml:space="preserve"> </w:t>
      </w:r>
    </w:p>
    <w:p w:rsidR="00901160" w:rsidRPr="00901160" w:rsidRDefault="00901160" w:rsidP="00901160">
      <w:pPr>
        <w:spacing w:line="360" w:lineRule="auto"/>
        <w:jc w:val="both"/>
        <w:rPr>
          <w:rFonts w:ascii="Arial" w:hAnsi="Arial" w:cs="Arial"/>
          <w:b/>
          <w:sz w:val="24"/>
          <w:szCs w:val="24"/>
        </w:rPr>
      </w:pPr>
      <w:r w:rsidRPr="00901160">
        <w:rPr>
          <w:rFonts w:ascii="Arial" w:hAnsi="Arial" w:cs="Arial"/>
          <w:color w:val="222222"/>
          <w:sz w:val="24"/>
          <w:szCs w:val="24"/>
          <w:shd w:val="clear" w:color="auto" w:fill="FFFFFF"/>
        </w:rPr>
        <w:lastRenderedPageBreak/>
        <w:t>Eggertson, L. (2010) ‘Lancet retracts 12-year-old article linking autism to MMR vaccines’, </w:t>
      </w:r>
      <w:r w:rsidRPr="00901160">
        <w:rPr>
          <w:rFonts w:ascii="Arial" w:hAnsi="Arial" w:cs="Arial"/>
          <w:i/>
          <w:iCs/>
          <w:color w:val="222222"/>
          <w:sz w:val="24"/>
          <w:szCs w:val="24"/>
          <w:shd w:val="clear" w:color="auto" w:fill="FFFFFF"/>
        </w:rPr>
        <w:t>Canadian Medical Association Journal</w:t>
      </w:r>
      <w:r w:rsidRPr="00901160">
        <w:rPr>
          <w:rFonts w:ascii="Arial" w:hAnsi="Arial" w:cs="Arial"/>
          <w:color w:val="222222"/>
          <w:sz w:val="24"/>
          <w:szCs w:val="24"/>
          <w:shd w:val="clear" w:color="auto" w:fill="FFFFFF"/>
        </w:rPr>
        <w:t xml:space="preserve">, Volume </w:t>
      </w:r>
      <w:r w:rsidRPr="00901160">
        <w:rPr>
          <w:rFonts w:ascii="Arial" w:hAnsi="Arial" w:cs="Arial"/>
          <w:iCs/>
          <w:color w:val="222222"/>
          <w:sz w:val="24"/>
          <w:szCs w:val="24"/>
          <w:shd w:val="clear" w:color="auto" w:fill="FFFFFF"/>
        </w:rPr>
        <w:t xml:space="preserve">182, Issue </w:t>
      </w:r>
      <w:r w:rsidRPr="00901160">
        <w:rPr>
          <w:rFonts w:ascii="Arial" w:hAnsi="Arial" w:cs="Arial"/>
          <w:color w:val="222222"/>
          <w:sz w:val="24"/>
          <w:szCs w:val="24"/>
          <w:shd w:val="clear" w:color="auto" w:fill="FFFFFF"/>
        </w:rPr>
        <w:t xml:space="preserve">4, March, pp.199. [On-line]. Available at: </w:t>
      </w:r>
      <w:hyperlink r:id="rId18" w:history="1">
        <w:r w:rsidRPr="00901160">
          <w:rPr>
            <w:rStyle w:val="Hyperlink"/>
            <w:rFonts w:ascii="Arial" w:hAnsi="Arial" w:cs="Arial"/>
            <w:sz w:val="24"/>
            <w:szCs w:val="24"/>
            <w:shd w:val="clear" w:color="auto" w:fill="FFFFFF"/>
          </w:rPr>
          <w:t>https://search.proquest.com/openview/14d3570a8ccbc6e7b81787330cf41855/1?pq-origsite=gscholar&amp;cbl=41339</w:t>
        </w:r>
      </w:hyperlink>
      <w:r w:rsidRPr="00901160">
        <w:rPr>
          <w:rFonts w:ascii="Arial" w:hAnsi="Arial" w:cs="Arial"/>
          <w:color w:val="222222"/>
          <w:sz w:val="24"/>
          <w:szCs w:val="24"/>
          <w:shd w:val="clear" w:color="auto" w:fill="FFFFFF"/>
        </w:rPr>
        <w:t xml:space="preserve"> [Accessed: 8</w:t>
      </w:r>
      <w:r w:rsidRPr="00901160">
        <w:rPr>
          <w:rFonts w:ascii="Arial" w:hAnsi="Arial" w:cs="Arial"/>
          <w:color w:val="222222"/>
          <w:sz w:val="24"/>
          <w:szCs w:val="24"/>
          <w:shd w:val="clear" w:color="auto" w:fill="FFFFFF"/>
          <w:vertAlign w:val="superscript"/>
        </w:rPr>
        <w:t>th</w:t>
      </w:r>
      <w:r w:rsidRPr="00901160">
        <w:rPr>
          <w:rFonts w:ascii="Arial" w:hAnsi="Arial" w:cs="Arial"/>
          <w:color w:val="222222"/>
          <w:sz w:val="24"/>
          <w:szCs w:val="24"/>
          <w:shd w:val="clear" w:color="auto" w:fill="FFFFFF"/>
        </w:rPr>
        <w:t xml:space="preserve"> of May 2018]. </w:t>
      </w:r>
      <w:r w:rsidRPr="00901160">
        <w:rPr>
          <w:rFonts w:ascii="Arial" w:hAnsi="Arial" w:cs="Arial"/>
          <w:sz w:val="24"/>
          <w:szCs w:val="24"/>
        </w:rPr>
        <w:t xml:space="preserve"> </w:t>
      </w:r>
    </w:p>
    <w:p w:rsidR="00901160" w:rsidRPr="00901160" w:rsidRDefault="00901160" w:rsidP="00901160">
      <w:pPr>
        <w:spacing w:line="360" w:lineRule="auto"/>
        <w:jc w:val="both"/>
        <w:rPr>
          <w:rFonts w:ascii="Arial" w:hAnsi="Arial" w:cs="Arial"/>
          <w:sz w:val="24"/>
          <w:szCs w:val="24"/>
        </w:rPr>
      </w:pPr>
      <w:r w:rsidRPr="00901160">
        <w:rPr>
          <w:rFonts w:ascii="Arial" w:hAnsi="Arial" w:cs="Arial"/>
          <w:color w:val="222222"/>
          <w:sz w:val="24"/>
          <w:szCs w:val="24"/>
          <w:shd w:val="clear" w:color="auto" w:fill="FFFFFF"/>
        </w:rPr>
        <w:t>Foxx, R. M. (2008) ‘Applied behaviour analysis treatment of autism: The state of the art’, </w:t>
      </w:r>
      <w:r w:rsidRPr="00901160">
        <w:rPr>
          <w:rFonts w:ascii="Arial" w:hAnsi="Arial" w:cs="Arial"/>
          <w:i/>
          <w:iCs/>
          <w:color w:val="222222"/>
          <w:sz w:val="24"/>
          <w:szCs w:val="24"/>
          <w:shd w:val="clear" w:color="auto" w:fill="FFFFFF"/>
        </w:rPr>
        <w:t>Child and Adolescent Psychiatric Clinics</w:t>
      </w:r>
      <w:r w:rsidRPr="00901160">
        <w:rPr>
          <w:rFonts w:ascii="Arial" w:hAnsi="Arial" w:cs="Arial"/>
          <w:color w:val="222222"/>
          <w:sz w:val="24"/>
          <w:szCs w:val="24"/>
          <w:shd w:val="clear" w:color="auto" w:fill="FFFFFF"/>
        </w:rPr>
        <w:t xml:space="preserve">, Volume </w:t>
      </w:r>
      <w:r w:rsidRPr="00901160">
        <w:rPr>
          <w:rFonts w:ascii="Arial" w:hAnsi="Arial" w:cs="Arial"/>
          <w:iCs/>
          <w:color w:val="222222"/>
          <w:sz w:val="24"/>
          <w:szCs w:val="24"/>
          <w:shd w:val="clear" w:color="auto" w:fill="FFFFFF"/>
        </w:rPr>
        <w:t xml:space="preserve">17, Issue </w:t>
      </w:r>
      <w:r w:rsidRPr="00901160">
        <w:rPr>
          <w:rFonts w:ascii="Arial" w:hAnsi="Arial" w:cs="Arial"/>
          <w:color w:val="222222"/>
          <w:sz w:val="24"/>
          <w:szCs w:val="24"/>
          <w:shd w:val="clear" w:color="auto" w:fill="FFFFFF"/>
        </w:rPr>
        <w:t xml:space="preserve">4, October, pp.821-834. [On-line]. Available at: </w:t>
      </w:r>
      <w:hyperlink r:id="rId19" w:history="1">
        <w:r w:rsidRPr="00901160">
          <w:rPr>
            <w:rStyle w:val="Hyperlink"/>
            <w:rFonts w:ascii="Arial" w:hAnsi="Arial" w:cs="Arial"/>
            <w:sz w:val="24"/>
            <w:szCs w:val="24"/>
            <w:shd w:val="clear" w:color="auto" w:fill="FFFFFF"/>
          </w:rPr>
          <w:t>https://www.childpsych.theclinics.com/article/S1056-4993(08)00041-2/abstract?code=chc-site</w:t>
        </w:r>
      </w:hyperlink>
      <w:r w:rsidRPr="00901160">
        <w:rPr>
          <w:rFonts w:ascii="Arial" w:hAnsi="Arial" w:cs="Arial"/>
          <w:color w:val="222222"/>
          <w:sz w:val="24"/>
          <w:szCs w:val="24"/>
          <w:shd w:val="clear" w:color="auto" w:fill="FFFFFF"/>
        </w:rPr>
        <w:t xml:space="preserve"> [Accessed: 11</w:t>
      </w:r>
      <w:r w:rsidRPr="00901160">
        <w:rPr>
          <w:rFonts w:ascii="Arial" w:hAnsi="Arial" w:cs="Arial"/>
          <w:color w:val="222222"/>
          <w:sz w:val="24"/>
          <w:szCs w:val="24"/>
          <w:shd w:val="clear" w:color="auto" w:fill="FFFFFF"/>
          <w:vertAlign w:val="superscript"/>
        </w:rPr>
        <w:t>th</w:t>
      </w:r>
      <w:r w:rsidRPr="00901160">
        <w:rPr>
          <w:rFonts w:ascii="Arial" w:hAnsi="Arial" w:cs="Arial"/>
          <w:color w:val="222222"/>
          <w:sz w:val="24"/>
          <w:szCs w:val="24"/>
          <w:shd w:val="clear" w:color="auto" w:fill="FFFFFF"/>
        </w:rPr>
        <w:t xml:space="preserve"> of May 2018].</w:t>
      </w:r>
    </w:p>
    <w:p w:rsidR="00901160" w:rsidRPr="00901160" w:rsidRDefault="00901160" w:rsidP="00901160">
      <w:pPr>
        <w:spacing w:line="360" w:lineRule="auto"/>
        <w:jc w:val="both"/>
        <w:rPr>
          <w:rFonts w:ascii="Arial" w:hAnsi="Arial" w:cs="Arial"/>
          <w:color w:val="222222"/>
          <w:sz w:val="24"/>
          <w:szCs w:val="24"/>
          <w:shd w:val="clear" w:color="auto" w:fill="FFFFFF"/>
        </w:rPr>
      </w:pPr>
      <w:r w:rsidRPr="00901160">
        <w:rPr>
          <w:rFonts w:ascii="Arial" w:hAnsi="Arial" w:cs="Arial"/>
          <w:color w:val="222222"/>
          <w:sz w:val="24"/>
          <w:szCs w:val="24"/>
          <w:shd w:val="clear" w:color="auto" w:fill="FFFFFF"/>
        </w:rPr>
        <w:t>Hayes, G. R., Hirano, S., Marcu, G., Monibi, M., Nguyen, D. H. and Yeganyan, M. (2010) ‘Interactive visual supports for children with autism’, </w:t>
      </w:r>
      <w:r w:rsidRPr="00901160">
        <w:rPr>
          <w:rFonts w:ascii="Arial" w:hAnsi="Arial" w:cs="Arial"/>
          <w:i/>
          <w:iCs/>
          <w:color w:val="222222"/>
          <w:sz w:val="24"/>
          <w:szCs w:val="24"/>
          <w:shd w:val="clear" w:color="auto" w:fill="FFFFFF"/>
        </w:rPr>
        <w:t>Personal and ubiquitous computing</w:t>
      </w:r>
      <w:r w:rsidRPr="00901160">
        <w:rPr>
          <w:rFonts w:ascii="Arial" w:hAnsi="Arial" w:cs="Arial"/>
          <w:color w:val="222222"/>
          <w:sz w:val="24"/>
          <w:szCs w:val="24"/>
          <w:shd w:val="clear" w:color="auto" w:fill="FFFFFF"/>
        </w:rPr>
        <w:t xml:space="preserve">, Volume </w:t>
      </w:r>
      <w:r w:rsidRPr="00901160">
        <w:rPr>
          <w:rFonts w:ascii="Arial" w:hAnsi="Arial" w:cs="Arial"/>
          <w:iCs/>
          <w:color w:val="222222"/>
          <w:sz w:val="24"/>
          <w:szCs w:val="24"/>
          <w:shd w:val="clear" w:color="auto" w:fill="FFFFFF"/>
        </w:rPr>
        <w:t xml:space="preserve">14, Issue </w:t>
      </w:r>
      <w:r w:rsidRPr="00901160">
        <w:rPr>
          <w:rFonts w:ascii="Arial" w:hAnsi="Arial" w:cs="Arial"/>
          <w:color w:val="222222"/>
          <w:sz w:val="24"/>
          <w:szCs w:val="24"/>
          <w:shd w:val="clear" w:color="auto" w:fill="FFFFFF"/>
        </w:rPr>
        <w:t xml:space="preserve">7, April, pp.663-680. [On-line]. Available at: </w:t>
      </w:r>
      <w:hyperlink r:id="rId20" w:history="1">
        <w:r w:rsidRPr="00901160">
          <w:rPr>
            <w:rStyle w:val="Hyperlink"/>
            <w:rFonts w:ascii="Arial" w:hAnsi="Arial" w:cs="Arial"/>
            <w:sz w:val="24"/>
            <w:szCs w:val="24"/>
            <w:shd w:val="clear" w:color="auto" w:fill="FFFFFF"/>
          </w:rPr>
          <w:t>https://link.springer.com/article/10.1007/s00779-010-0294-8</w:t>
        </w:r>
      </w:hyperlink>
      <w:r w:rsidRPr="00901160">
        <w:rPr>
          <w:rFonts w:ascii="Arial" w:hAnsi="Arial" w:cs="Arial"/>
          <w:color w:val="222222"/>
          <w:sz w:val="24"/>
          <w:szCs w:val="24"/>
          <w:shd w:val="clear" w:color="auto" w:fill="FFFFFF"/>
        </w:rPr>
        <w:t xml:space="preserve"> [Accessed: 12</w:t>
      </w:r>
      <w:r w:rsidRPr="00901160">
        <w:rPr>
          <w:rFonts w:ascii="Arial" w:hAnsi="Arial" w:cs="Arial"/>
          <w:color w:val="222222"/>
          <w:sz w:val="24"/>
          <w:szCs w:val="24"/>
          <w:shd w:val="clear" w:color="auto" w:fill="FFFFFF"/>
          <w:vertAlign w:val="superscript"/>
        </w:rPr>
        <w:t>th</w:t>
      </w:r>
      <w:r w:rsidRPr="00901160">
        <w:rPr>
          <w:rFonts w:ascii="Arial" w:hAnsi="Arial" w:cs="Arial"/>
          <w:color w:val="222222"/>
          <w:sz w:val="24"/>
          <w:szCs w:val="24"/>
          <w:shd w:val="clear" w:color="auto" w:fill="FFFFFF"/>
        </w:rPr>
        <w:t xml:space="preserve"> of May 2018]. </w:t>
      </w:r>
    </w:p>
    <w:p w:rsidR="00901160" w:rsidRPr="00901160" w:rsidRDefault="00901160" w:rsidP="00901160">
      <w:pPr>
        <w:spacing w:line="360" w:lineRule="auto"/>
        <w:jc w:val="both"/>
        <w:rPr>
          <w:rFonts w:ascii="Arial" w:hAnsi="Arial" w:cs="Arial"/>
          <w:color w:val="222222"/>
          <w:sz w:val="24"/>
          <w:szCs w:val="24"/>
          <w:shd w:val="clear" w:color="auto" w:fill="FFFFFF"/>
        </w:rPr>
      </w:pPr>
      <w:r w:rsidRPr="00901160">
        <w:rPr>
          <w:rFonts w:ascii="Arial" w:hAnsi="Arial" w:cs="Arial"/>
          <w:color w:val="222222"/>
          <w:sz w:val="24"/>
          <w:szCs w:val="24"/>
          <w:shd w:val="clear" w:color="auto" w:fill="FFFFFF"/>
        </w:rPr>
        <w:t>Humphrey, N. (2008) ‘Including pupils with autistic spectrum disorders in mainstream schools’, </w:t>
      </w:r>
      <w:r w:rsidRPr="00901160">
        <w:rPr>
          <w:rFonts w:ascii="Arial" w:hAnsi="Arial" w:cs="Arial"/>
          <w:i/>
          <w:iCs/>
          <w:color w:val="222222"/>
          <w:sz w:val="24"/>
          <w:szCs w:val="24"/>
          <w:shd w:val="clear" w:color="auto" w:fill="FFFFFF"/>
        </w:rPr>
        <w:t>Support for learning</w:t>
      </w:r>
      <w:r w:rsidRPr="00901160">
        <w:rPr>
          <w:rFonts w:ascii="Arial" w:hAnsi="Arial" w:cs="Arial"/>
          <w:color w:val="222222"/>
          <w:sz w:val="24"/>
          <w:szCs w:val="24"/>
          <w:shd w:val="clear" w:color="auto" w:fill="FFFFFF"/>
        </w:rPr>
        <w:t xml:space="preserve">, Volume </w:t>
      </w:r>
      <w:r w:rsidRPr="00901160">
        <w:rPr>
          <w:rFonts w:ascii="Arial" w:hAnsi="Arial" w:cs="Arial"/>
          <w:iCs/>
          <w:color w:val="222222"/>
          <w:sz w:val="24"/>
          <w:szCs w:val="24"/>
          <w:shd w:val="clear" w:color="auto" w:fill="FFFFFF"/>
        </w:rPr>
        <w:t xml:space="preserve">23, </w:t>
      </w:r>
      <w:r w:rsidRPr="00901160">
        <w:rPr>
          <w:rFonts w:ascii="Arial" w:hAnsi="Arial" w:cs="Arial"/>
          <w:color w:val="222222"/>
          <w:sz w:val="24"/>
          <w:szCs w:val="24"/>
          <w:shd w:val="clear" w:color="auto" w:fill="FFFFFF"/>
        </w:rPr>
        <w:t xml:space="preserve">No. 1, February, pp.41-47. [On-line]. Available at: </w:t>
      </w:r>
      <w:hyperlink r:id="rId21" w:history="1">
        <w:r w:rsidRPr="00901160">
          <w:rPr>
            <w:rStyle w:val="Hyperlink"/>
            <w:rFonts w:ascii="Arial" w:hAnsi="Arial" w:cs="Arial"/>
            <w:sz w:val="24"/>
            <w:szCs w:val="24"/>
            <w:shd w:val="clear" w:color="auto" w:fill="FFFFFF"/>
          </w:rPr>
          <w:t>https://onlinelibrary.wiley.com/doi/full/10.1111/j.1467-9604.2007.00367.x</w:t>
        </w:r>
      </w:hyperlink>
      <w:r w:rsidRPr="00901160">
        <w:rPr>
          <w:rFonts w:ascii="Arial" w:hAnsi="Arial" w:cs="Arial"/>
          <w:color w:val="222222"/>
          <w:sz w:val="24"/>
          <w:szCs w:val="24"/>
          <w:shd w:val="clear" w:color="auto" w:fill="FFFFFF"/>
        </w:rPr>
        <w:t xml:space="preserve"> [Accessed: 8</w:t>
      </w:r>
      <w:r w:rsidRPr="00901160">
        <w:rPr>
          <w:rFonts w:ascii="Arial" w:hAnsi="Arial" w:cs="Arial"/>
          <w:color w:val="222222"/>
          <w:sz w:val="24"/>
          <w:szCs w:val="24"/>
          <w:shd w:val="clear" w:color="auto" w:fill="FFFFFF"/>
          <w:vertAlign w:val="superscript"/>
        </w:rPr>
        <w:t>th</w:t>
      </w:r>
      <w:r w:rsidRPr="00901160">
        <w:rPr>
          <w:rFonts w:ascii="Arial" w:hAnsi="Arial" w:cs="Arial"/>
          <w:color w:val="222222"/>
          <w:sz w:val="24"/>
          <w:szCs w:val="24"/>
          <w:shd w:val="clear" w:color="auto" w:fill="FFFFFF"/>
        </w:rPr>
        <w:t xml:space="preserve"> of May 2018]. </w:t>
      </w:r>
    </w:p>
    <w:p w:rsidR="00901160" w:rsidRPr="00901160" w:rsidRDefault="00901160" w:rsidP="00901160">
      <w:pPr>
        <w:spacing w:line="360" w:lineRule="auto"/>
        <w:jc w:val="both"/>
        <w:rPr>
          <w:rFonts w:ascii="Arial" w:hAnsi="Arial" w:cs="Arial"/>
          <w:color w:val="222222"/>
          <w:sz w:val="24"/>
          <w:szCs w:val="24"/>
          <w:shd w:val="clear" w:color="auto" w:fill="FFFFFF"/>
        </w:rPr>
      </w:pPr>
      <w:r w:rsidRPr="00901160">
        <w:rPr>
          <w:rFonts w:ascii="Arial" w:hAnsi="Arial" w:cs="Arial"/>
          <w:color w:val="222222"/>
          <w:sz w:val="24"/>
          <w:szCs w:val="24"/>
          <w:shd w:val="clear" w:color="auto" w:fill="FFFFFF"/>
        </w:rPr>
        <w:t>Humphrey, N. and Symes, W. (2010) ‘Perceptions of social support and experience of bullying among pupils with autistic spectrum disorders in mainstream secondary schools’, </w:t>
      </w:r>
      <w:r w:rsidRPr="00901160">
        <w:rPr>
          <w:rFonts w:ascii="Arial" w:hAnsi="Arial" w:cs="Arial"/>
          <w:i/>
          <w:iCs/>
          <w:color w:val="222222"/>
          <w:sz w:val="24"/>
          <w:szCs w:val="24"/>
          <w:shd w:val="clear" w:color="auto" w:fill="FFFFFF"/>
        </w:rPr>
        <w:t>European Journal of Special Needs Education</w:t>
      </w:r>
      <w:r w:rsidRPr="00901160">
        <w:rPr>
          <w:rFonts w:ascii="Arial" w:hAnsi="Arial" w:cs="Arial"/>
          <w:color w:val="222222"/>
          <w:sz w:val="24"/>
          <w:szCs w:val="24"/>
          <w:shd w:val="clear" w:color="auto" w:fill="FFFFFF"/>
        </w:rPr>
        <w:t xml:space="preserve">, Volume </w:t>
      </w:r>
      <w:r w:rsidRPr="00901160">
        <w:rPr>
          <w:rFonts w:ascii="Arial" w:hAnsi="Arial" w:cs="Arial"/>
          <w:iCs/>
          <w:color w:val="222222"/>
          <w:sz w:val="24"/>
          <w:szCs w:val="24"/>
          <w:shd w:val="clear" w:color="auto" w:fill="FFFFFF"/>
        </w:rPr>
        <w:t xml:space="preserve">25, </w:t>
      </w:r>
      <w:r w:rsidRPr="00901160">
        <w:rPr>
          <w:rFonts w:ascii="Arial" w:hAnsi="Arial" w:cs="Arial"/>
          <w:color w:val="222222"/>
          <w:sz w:val="24"/>
          <w:szCs w:val="24"/>
          <w:shd w:val="clear" w:color="auto" w:fill="FFFFFF"/>
        </w:rPr>
        <w:t xml:space="preserve"> No. 1, March, pp.77-91. [On-line]. Available at: </w:t>
      </w:r>
      <w:hyperlink r:id="rId22" w:history="1">
        <w:r w:rsidRPr="00901160">
          <w:rPr>
            <w:rStyle w:val="Hyperlink"/>
            <w:rFonts w:ascii="Arial" w:hAnsi="Arial" w:cs="Arial"/>
            <w:sz w:val="24"/>
            <w:szCs w:val="24"/>
            <w:shd w:val="clear" w:color="auto" w:fill="FFFFFF"/>
          </w:rPr>
          <w:t>https://www.tandfonline.com/doi/abs/10.1080/08856250903450855</w:t>
        </w:r>
      </w:hyperlink>
      <w:r w:rsidRPr="00901160">
        <w:rPr>
          <w:rFonts w:ascii="Arial" w:hAnsi="Arial" w:cs="Arial"/>
          <w:color w:val="222222"/>
          <w:sz w:val="24"/>
          <w:szCs w:val="24"/>
          <w:shd w:val="clear" w:color="auto" w:fill="FFFFFF"/>
        </w:rPr>
        <w:t xml:space="preserve"> [Accessed: 8</w:t>
      </w:r>
      <w:r w:rsidRPr="00901160">
        <w:rPr>
          <w:rFonts w:ascii="Arial" w:hAnsi="Arial" w:cs="Arial"/>
          <w:color w:val="222222"/>
          <w:sz w:val="24"/>
          <w:szCs w:val="24"/>
          <w:shd w:val="clear" w:color="auto" w:fill="FFFFFF"/>
          <w:vertAlign w:val="superscript"/>
        </w:rPr>
        <w:t>th</w:t>
      </w:r>
      <w:r w:rsidRPr="00901160">
        <w:rPr>
          <w:rFonts w:ascii="Arial" w:hAnsi="Arial" w:cs="Arial"/>
          <w:color w:val="222222"/>
          <w:sz w:val="24"/>
          <w:szCs w:val="24"/>
          <w:shd w:val="clear" w:color="auto" w:fill="FFFFFF"/>
        </w:rPr>
        <w:t xml:space="preserve"> of March 2018]. </w:t>
      </w:r>
    </w:p>
    <w:p w:rsidR="00901160" w:rsidRPr="00901160" w:rsidRDefault="00901160" w:rsidP="00901160">
      <w:pPr>
        <w:spacing w:line="360" w:lineRule="auto"/>
        <w:jc w:val="both"/>
        <w:rPr>
          <w:rFonts w:ascii="Arial" w:hAnsi="Arial" w:cs="Arial"/>
          <w:color w:val="222222"/>
          <w:sz w:val="24"/>
          <w:szCs w:val="24"/>
          <w:shd w:val="clear" w:color="auto" w:fill="FFFFFF"/>
        </w:rPr>
      </w:pPr>
      <w:r w:rsidRPr="00901160">
        <w:rPr>
          <w:rFonts w:ascii="Arial" w:hAnsi="Arial" w:cs="Arial"/>
          <w:color w:val="222222"/>
          <w:sz w:val="24"/>
          <w:szCs w:val="24"/>
          <w:shd w:val="clear" w:color="auto" w:fill="FFFFFF"/>
        </w:rPr>
        <w:t xml:space="preserve">Jordan, R. (2008) ‘The Gulliford Lecture: Autistic spectrum disorders: a challenge and a model for inclusion in education’, </w:t>
      </w:r>
      <w:r w:rsidRPr="00901160">
        <w:rPr>
          <w:rFonts w:ascii="Arial" w:hAnsi="Arial" w:cs="Arial"/>
          <w:i/>
          <w:color w:val="222222"/>
          <w:sz w:val="24"/>
          <w:szCs w:val="24"/>
          <w:shd w:val="clear" w:color="auto" w:fill="FFFFFF"/>
        </w:rPr>
        <w:t xml:space="preserve">British Journal of Special Education, </w:t>
      </w:r>
      <w:r w:rsidRPr="00901160">
        <w:rPr>
          <w:rFonts w:ascii="Arial" w:hAnsi="Arial" w:cs="Arial"/>
          <w:color w:val="222222"/>
          <w:sz w:val="24"/>
          <w:szCs w:val="24"/>
          <w:shd w:val="clear" w:color="auto" w:fill="FFFFFF"/>
        </w:rPr>
        <w:t xml:space="preserve">Volume 35, Issue 1, March, pp.11-15. [On-line]. Available at: </w:t>
      </w:r>
      <w:hyperlink r:id="rId23" w:history="1">
        <w:r w:rsidRPr="00901160">
          <w:rPr>
            <w:rStyle w:val="Hyperlink"/>
            <w:rFonts w:ascii="Arial" w:hAnsi="Arial" w:cs="Arial"/>
            <w:sz w:val="24"/>
            <w:szCs w:val="24"/>
            <w:shd w:val="clear" w:color="auto" w:fill="FFFFFF"/>
          </w:rPr>
          <w:t>https://onlinelibrary.wiley.com/doi/full/10.1111/j.1467-8578.2008.00364.x</w:t>
        </w:r>
      </w:hyperlink>
      <w:r w:rsidRPr="00901160">
        <w:rPr>
          <w:rFonts w:ascii="Arial" w:hAnsi="Arial" w:cs="Arial"/>
          <w:color w:val="222222"/>
          <w:sz w:val="24"/>
          <w:szCs w:val="24"/>
          <w:shd w:val="clear" w:color="auto" w:fill="FFFFFF"/>
        </w:rPr>
        <w:t xml:space="preserve"> [Accessed: 2</w:t>
      </w:r>
      <w:r w:rsidRPr="00901160">
        <w:rPr>
          <w:rFonts w:ascii="Arial" w:hAnsi="Arial" w:cs="Arial"/>
          <w:color w:val="222222"/>
          <w:sz w:val="24"/>
          <w:szCs w:val="24"/>
          <w:shd w:val="clear" w:color="auto" w:fill="FFFFFF"/>
          <w:vertAlign w:val="superscript"/>
        </w:rPr>
        <w:t>nd</w:t>
      </w:r>
      <w:r w:rsidRPr="00901160">
        <w:rPr>
          <w:rFonts w:ascii="Arial" w:hAnsi="Arial" w:cs="Arial"/>
          <w:color w:val="222222"/>
          <w:sz w:val="24"/>
          <w:szCs w:val="24"/>
          <w:shd w:val="clear" w:color="auto" w:fill="FFFFFF"/>
        </w:rPr>
        <w:t xml:space="preserve"> of May 2018]. </w:t>
      </w:r>
    </w:p>
    <w:p w:rsidR="00901160" w:rsidRPr="00901160" w:rsidRDefault="00901160" w:rsidP="00901160">
      <w:pPr>
        <w:spacing w:line="360" w:lineRule="auto"/>
        <w:jc w:val="both"/>
        <w:rPr>
          <w:rFonts w:ascii="Arial" w:hAnsi="Arial" w:cs="Arial"/>
          <w:color w:val="222222"/>
          <w:sz w:val="24"/>
          <w:szCs w:val="24"/>
          <w:shd w:val="clear" w:color="auto" w:fill="FFFFFF"/>
        </w:rPr>
      </w:pPr>
    </w:p>
    <w:p w:rsidR="00901160" w:rsidRPr="00901160" w:rsidRDefault="00901160" w:rsidP="00901160">
      <w:pPr>
        <w:spacing w:line="360" w:lineRule="auto"/>
        <w:jc w:val="both"/>
        <w:rPr>
          <w:rFonts w:ascii="Arial" w:hAnsi="Arial" w:cs="Arial"/>
          <w:sz w:val="24"/>
          <w:szCs w:val="24"/>
        </w:rPr>
      </w:pPr>
      <w:r w:rsidRPr="00901160">
        <w:rPr>
          <w:rFonts w:ascii="Arial" w:hAnsi="Arial" w:cs="Arial"/>
          <w:color w:val="222222"/>
          <w:sz w:val="24"/>
          <w:szCs w:val="24"/>
          <w:shd w:val="clear" w:color="auto" w:fill="FFFFFF"/>
        </w:rPr>
        <w:lastRenderedPageBreak/>
        <w:t>Kayess, R. and French, P. (2008) ‘Out of darkness into light? Introducing the Convention on the Rights of Persons with Disabilities’, </w:t>
      </w:r>
      <w:r w:rsidRPr="00901160">
        <w:rPr>
          <w:rFonts w:ascii="Arial" w:hAnsi="Arial" w:cs="Arial"/>
          <w:i/>
          <w:iCs/>
          <w:color w:val="222222"/>
          <w:sz w:val="24"/>
          <w:szCs w:val="24"/>
          <w:shd w:val="clear" w:color="auto" w:fill="FFFFFF"/>
        </w:rPr>
        <w:t>Human rights law review</w:t>
      </w:r>
      <w:r w:rsidRPr="00901160">
        <w:rPr>
          <w:rFonts w:ascii="Arial" w:hAnsi="Arial" w:cs="Arial"/>
          <w:color w:val="222222"/>
          <w:sz w:val="24"/>
          <w:szCs w:val="24"/>
          <w:shd w:val="clear" w:color="auto" w:fill="FFFFFF"/>
        </w:rPr>
        <w:t xml:space="preserve">, Volume </w:t>
      </w:r>
      <w:r w:rsidRPr="00901160">
        <w:rPr>
          <w:rFonts w:ascii="Arial" w:hAnsi="Arial" w:cs="Arial"/>
          <w:iCs/>
          <w:color w:val="222222"/>
          <w:sz w:val="24"/>
          <w:szCs w:val="24"/>
          <w:shd w:val="clear" w:color="auto" w:fill="FFFFFF"/>
        </w:rPr>
        <w:t xml:space="preserve">8, No. </w:t>
      </w:r>
      <w:r w:rsidRPr="00901160">
        <w:rPr>
          <w:rFonts w:ascii="Arial" w:hAnsi="Arial" w:cs="Arial"/>
          <w:color w:val="222222"/>
          <w:sz w:val="24"/>
          <w:szCs w:val="24"/>
          <w:shd w:val="clear" w:color="auto" w:fill="FFFFFF"/>
        </w:rPr>
        <w:t xml:space="preserve">1, January, pp.1-34. [On-line]. Available at: </w:t>
      </w:r>
      <w:hyperlink r:id="rId24" w:history="1">
        <w:r w:rsidRPr="00901160">
          <w:rPr>
            <w:rStyle w:val="Hyperlink"/>
            <w:rFonts w:ascii="Arial" w:hAnsi="Arial" w:cs="Arial"/>
            <w:sz w:val="24"/>
            <w:szCs w:val="24"/>
            <w:shd w:val="clear" w:color="auto" w:fill="FFFFFF"/>
          </w:rPr>
          <w:t>https://academic.oup.com/hrlr/article-abstract/8/1/1/649491</w:t>
        </w:r>
      </w:hyperlink>
      <w:r w:rsidRPr="00901160">
        <w:rPr>
          <w:rFonts w:ascii="Arial" w:hAnsi="Arial" w:cs="Arial"/>
          <w:color w:val="222222"/>
          <w:sz w:val="24"/>
          <w:szCs w:val="24"/>
          <w:shd w:val="clear" w:color="auto" w:fill="FFFFFF"/>
        </w:rPr>
        <w:t xml:space="preserve"> [Accessed: 7</w:t>
      </w:r>
      <w:r w:rsidRPr="00901160">
        <w:rPr>
          <w:rFonts w:ascii="Arial" w:hAnsi="Arial" w:cs="Arial"/>
          <w:color w:val="222222"/>
          <w:sz w:val="24"/>
          <w:szCs w:val="24"/>
          <w:shd w:val="clear" w:color="auto" w:fill="FFFFFF"/>
          <w:vertAlign w:val="superscript"/>
        </w:rPr>
        <w:t>th</w:t>
      </w:r>
      <w:r w:rsidRPr="00901160">
        <w:rPr>
          <w:rFonts w:ascii="Arial" w:hAnsi="Arial" w:cs="Arial"/>
          <w:color w:val="222222"/>
          <w:sz w:val="24"/>
          <w:szCs w:val="24"/>
          <w:shd w:val="clear" w:color="auto" w:fill="FFFFFF"/>
        </w:rPr>
        <w:t xml:space="preserve"> of May 2018]. </w:t>
      </w:r>
    </w:p>
    <w:p w:rsidR="00901160" w:rsidRPr="00901160" w:rsidRDefault="00901160" w:rsidP="00901160">
      <w:pPr>
        <w:spacing w:line="360" w:lineRule="auto"/>
        <w:jc w:val="both"/>
        <w:rPr>
          <w:rFonts w:ascii="Arial" w:hAnsi="Arial" w:cs="Arial"/>
          <w:color w:val="222222"/>
          <w:sz w:val="24"/>
          <w:szCs w:val="24"/>
          <w:shd w:val="clear" w:color="auto" w:fill="FFFFFF"/>
        </w:rPr>
      </w:pPr>
      <w:r w:rsidRPr="00901160">
        <w:rPr>
          <w:rFonts w:ascii="Arial" w:hAnsi="Arial" w:cs="Arial"/>
          <w:color w:val="222222"/>
          <w:sz w:val="24"/>
          <w:szCs w:val="24"/>
          <w:shd w:val="clear" w:color="auto" w:fill="FFFFFF"/>
        </w:rPr>
        <w:t>Keenan, M. and Dillenburger, K. (2011) ‘When all you have is a hammer…: RCTs and hegemony in science’, </w:t>
      </w:r>
      <w:r w:rsidRPr="00901160">
        <w:rPr>
          <w:rFonts w:ascii="Arial" w:hAnsi="Arial" w:cs="Arial"/>
          <w:i/>
          <w:iCs/>
          <w:color w:val="222222"/>
          <w:sz w:val="24"/>
          <w:szCs w:val="24"/>
          <w:shd w:val="clear" w:color="auto" w:fill="FFFFFF"/>
        </w:rPr>
        <w:t>Research in Autism Spectrum Disorders</w:t>
      </w:r>
      <w:r w:rsidRPr="00901160">
        <w:rPr>
          <w:rFonts w:ascii="Arial" w:hAnsi="Arial" w:cs="Arial"/>
          <w:color w:val="222222"/>
          <w:sz w:val="24"/>
          <w:szCs w:val="24"/>
          <w:shd w:val="clear" w:color="auto" w:fill="FFFFFF"/>
        </w:rPr>
        <w:t xml:space="preserve">, Volume </w:t>
      </w:r>
      <w:r w:rsidRPr="00901160">
        <w:rPr>
          <w:rFonts w:ascii="Arial" w:hAnsi="Arial" w:cs="Arial"/>
          <w:iCs/>
          <w:color w:val="222222"/>
          <w:sz w:val="24"/>
          <w:szCs w:val="24"/>
          <w:shd w:val="clear" w:color="auto" w:fill="FFFFFF"/>
        </w:rPr>
        <w:t xml:space="preserve">5, Issue </w:t>
      </w:r>
      <w:r w:rsidRPr="00901160">
        <w:rPr>
          <w:rFonts w:ascii="Arial" w:hAnsi="Arial" w:cs="Arial"/>
          <w:color w:val="222222"/>
          <w:sz w:val="24"/>
          <w:szCs w:val="24"/>
          <w:shd w:val="clear" w:color="auto" w:fill="FFFFFF"/>
        </w:rPr>
        <w:t xml:space="preserve">1, January, pp.1-13. [On-line]. Available at: </w:t>
      </w:r>
      <w:hyperlink r:id="rId25" w:history="1">
        <w:r w:rsidRPr="00901160">
          <w:rPr>
            <w:rStyle w:val="Hyperlink"/>
            <w:rFonts w:ascii="Arial" w:hAnsi="Arial" w:cs="Arial"/>
            <w:sz w:val="24"/>
            <w:szCs w:val="24"/>
            <w:shd w:val="clear" w:color="auto" w:fill="FFFFFF"/>
          </w:rPr>
          <w:t>https://www.sciencedirect.com/science/article/pii/S1750946710000218</w:t>
        </w:r>
      </w:hyperlink>
      <w:r w:rsidRPr="00901160">
        <w:rPr>
          <w:rFonts w:ascii="Arial" w:hAnsi="Arial" w:cs="Arial"/>
          <w:color w:val="222222"/>
          <w:sz w:val="24"/>
          <w:szCs w:val="24"/>
          <w:shd w:val="clear" w:color="auto" w:fill="FFFFFF"/>
        </w:rPr>
        <w:t xml:space="preserve"> [Accessed: 11</w:t>
      </w:r>
      <w:r w:rsidRPr="00901160">
        <w:rPr>
          <w:rFonts w:ascii="Arial" w:hAnsi="Arial" w:cs="Arial"/>
          <w:color w:val="222222"/>
          <w:sz w:val="24"/>
          <w:szCs w:val="24"/>
          <w:shd w:val="clear" w:color="auto" w:fill="FFFFFF"/>
          <w:vertAlign w:val="superscript"/>
        </w:rPr>
        <w:t>th</w:t>
      </w:r>
      <w:r w:rsidRPr="00901160">
        <w:rPr>
          <w:rFonts w:ascii="Arial" w:hAnsi="Arial" w:cs="Arial"/>
          <w:color w:val="222222"/>
          <w:sz w:val="24"/>
          <w:szCs w:val="24"/>
          <w:shd w:val="clear" w:color="auto" w:fill="FFFFFF"/>
        </w:rPr>
        <w:t xml:space="preserve"> of May 2018].</w:t>
      </w:r>
    </w:p>
    <w:p w:rsidR="00901160" w:rsidRPr="00901160" w:rsidRDefault="00901160" w:rsidP="00901160">
      <w:pPr>
        <w:spacing w:line="360" w:lineRule="auto"/>
        <w:jc w:val="both"/>
        <w:rPr>
          <w:rFonts w:ascii="Arial" w:hAnsi="Arial" w:cs="Arial"/>
          <w:color w:val="222222"/>
          <w:sz w:val="24"/>
          <w:szCs w:val="24"/>
          <w:shd w:val="clear" w:color="auto" w:fill="FFFFFF"/>
        </w:rPr>
      </w:pPr>
      <w:r w:rsidRPr="00901160">
        <w:rPr>
          <w:rFonts w:ascii="Arial" w:hAnsi="Arial" w:cs="Arial"/>
          <w:color w:val="222222"/>
          <w:sz w:val="24"/>
          <w:szCs w:val="24"/>
          <w:shd w:val="clear" w:color="auto" w:fill="FFFFFF"/>
        </w:rPr>
        <w:t>Knowles, G. (2013) </w:t>
      </w:r>
      <w:r w:rsidRPr="00901160">
        <w:rPr>
          <w:rFonts w:ascii="Arial" w:hAnsi="Arial" w:cs="Arial"/>
          <w:i/>
          <w:iCs/>
          <w:color w:val="222222"/>
          <w:sz w:val="24"/>
          <w:szCs w:val="24"/>
          <w:shd w:val="clear" w:color="auto" w:fill="FFFFFF"/>
        </w:rPr>
        <w:t>Supporting inclusive practice</w:t>
      </w:r>
      <w:r w:rsidRPr="00901160">
        <w:rPr>
          <w:rFonts w:ascii="Arial" w:hAnsi="Arial" w:cs="Arial"/>
          <w:color w:val="222222"/>
          <w:sz w:val="24"/>
          <w:szCs w:val="24"/>
          <w:shd w:val="clear" w:color="auto" w:fill="FFFFFF"/>
        </w:rPr>
        <w:t>. London: David Fulton Publishers. [e-book]. Available at:</w:t>
      </w:r>
      <w:r w:rsidRPr="00901160">
        <w:rPr>
          <w:rFonts w:ascii="Arial" w:hAnsi="Arial" w:cs="Arial"/>
          <w:sz w:val="24"/>
          <w:szCs w:val="24"/>
        </w:rPr>
        <w:t xml:space="preserve"> </w:t>
      </w:r>
      <w:hyperlink r:id="rId26" w:history="1">
        <w:r w:rsidRPr="00901160">
          <w:rPr>
            <w:rStyle w:val="Hyperlink"/>
            <w:rFonts w:ascii="Arial" w:hAnsi="Arial" w:cs="Arial"/>
            <w:sz w:val="24"/>
            <w:szCs w:val="24"/>
            <w:shd w:val="clear" w:color="auto" w:fill="FFFFFF"/>
          </w:rPr>
          <w:t>file:///C:/Users/Elizabeth/Downloads/9781136756924_googlepreview.pdf</w:t>
        </w:r>
      </w:hyperlink>
      <w:r w:rsidRPr="00901160">
        <w:rPr>
          <w:rFonts w:ascii="Arial" w:hAnsi="Arial" w:cs="Arial"/>
          <w:color w:val="222222"/>
          <w:sz w:val="24"/>
          <w:szCs w:val="24"/>
          <w:shd w:val="clear" w:color="auto" w:fill="FFFFFF"/>
        </w:rPr>
        <w:t xml:space="preserve"> [Accessed: 2</w:t>
      </w:r>
      <w:r w:rsidRPr="00901160">
        <w:rPr>
          <w:rFonts w:ascii="Arial" w:hAnsi="Arial" w:cs="Arial"/>
          <w:color w:val="222222"/>
          <w:sz w:val="24"/>
          <w:szCs w:val="24"/>
          <w:shd w:val="clear" w:color="auto" w:fill="FFFFFF"/>
          <w:vertAlign w:val="superscript"/>
        </w:rPr>
        <w:t>nd</w:t>
      </w:r>
      <w:r w:rsidRPr="00901160">
        <w:rPr>
          <w:rFonts w:ascii="Arial" w:hAnsi="Arial" w:cs="Arial"/>
          <w:color w:val="222222"/>
          <w:sz w:val="24"/>
          <w:szCs w:val="24"/>
          <w:shd w:val="clear" w:color="auto" w:fill="FFFFFF"/>
        </w:rPr>
        <w:t xml:space="preserve"> of May 2018]. </w:t>
      </w:r>
    </w:p>
    <w:p w:rsidR="00901160" w:rsidRPr="00901160" w:rsidRDefault="00901160" w:rsidP="00901160">
      <w:pPr>
        <w:spacing w:line="360" w:lineRule="auto"/>
        <w:jc w:val="both"/>
        <w:rPr>
          <w:rFonts w:ascii="Arial" w:hAnsi="Arial" w:cs="Arial"/>
          <w:sz w:val="24"/>
          <w:szCs w:val="24"/>
        </w:rPr>
      </w:pPr>
      <w:r w:rsidRPr="00901160">
        <w:rPr>
          <w:rFonts w:ascii="Arial" w:hAnsi="Arial" w:cs="Arial"/>
          <w:color w:val="222222"/>
          <w:sz w:val="24"/>
          <w:szCs w:val="24"/>
          <w:shd w:val="clear" w:color="auto" w:fill="FFFFFF"/>
        </w:rPr>
        <w:t>Koegel, L., Matos-Freden, R., Lang, R. and Koegel, R. (2012) ‘Interventions for children with autism spectrum disorders in inclusive school settings’, </w:t>
      </w:r>
      <w:r w:rsidRPr="00901160">
        <w:rPr>
          <w:rFonts w:ascii="Arial" w:hAnsi="Arial" w:cs="Arial"/>
          <w:i/>
          <w:iCs/>
          <w:color w:val="222222"/>
          <w:sz w:val="24"/>
          <w:szCs w:val="24"/>
          <w:shd w:val="clear" w:color="auto" w:fill="FFFFFF"/>
        </w:rPr>
        <w:t>Cognitive and Behavioural practice</w:t>
      </w:r>
      <w:r w:rsidRPr="00901160">
        <w:rPr>
          <w:rFonts w:ascii="Arial" w:hAnsi="Arial" w:cs="Arial"/>
          <w:color w:val="222222"/>
          <w:sz w:val="24"/>
          <w:szCs w:val="24"/>
          <w:shd w:val="clear" w:color="auto" w:fill="FFFFFF"/>
        </w:rPr>
        <w:t xml:space="preserve">, Volume </w:t>
      </w:r>
      <w:r w:rsidRPr="00901160">
        <w:rPr>
          <w:rFonts w:ascii="Arial" w:hAnsi="Arial" w:cs="Arial"/>
          <w:iCs/>
          <w:color w:val="222222"/>
          <w:sz w:val="24"/>
          <w:szCs w:val="24"/>
          <w:shd w:val="clear" w:color="auto" w:fill="FFFFFF"/>
        </w:rPr>
        <w:t xml:space="preserve">19, Issue </w:t>
      </w:r>
      <w:r w:rsidRPr="00901160">
        <w:rPr>
          <w:rFonts w:ascii="Arial" w:hAnsi="Arial" w:cs="Arial"/>
          <w:color w:val="222222"/>
          <w:sz w:val="24"/>
          <w:szCs w:val="24"/>
          <w:shd w:val="clear" w:color="auto" w:fill="FFFFFF"/>
        </w:rPr>
        <w:t xml:space="preserve">3, August, pp.401-412. [On-line]. Available at: </w:t>
      </w:r>
      <w:hyperlink r:id="rId27" w:history="1">
        <w:r w:rsidRPr="00901160">
          <w:rPr>
            <w:rStyle w:val="Hyperlink"/>
            <w:rFonts w:ascii="Arial" w:hAnsi="Arial" w:cs="Arial"/>
            <w:sz w:val="24"/>
            <w:szCs w:val="24"/>
            <w:shd w:val="clear" w:color="auto" w:fill="FFFFFF"/>
          </w:rPr>
          <w:t>https://www.sciencedirect.com/science/article/pii/S1077722911000538</w:t>
        </w:r>
      </w:hyperlink>
      <w:r w:rsidRPr="00901160">
        <w:rPr>
          <w:rFonts w:ascii="Arial" w:hAnsi="Arial" w:cs="Arial"/>
          <w:color w:val="222222"/>
          <w:sz w:val="24"/>
          <w:szCs w:val="24"/>
          <w:shd w:val="clear" w:color="auto" w:fill="FFFFFF"/>
        </w:rPr>
        <w:t xml:space="preserve"> [Accessed: 12</w:t>
      </w:r>
      <w:r w:rsidRPr="00901160">
        <w:rPr>
          <w:rFonts w:ascii="Arial" w:hAnsi="Arial" w:cs="Arial"/>
          <w:color w:val="222222"/>
          <w:sz w:val="24"/>
          <w:szCs w:val="24"/>
          <w:shd w:val="clear" w:color="auto" w:fill="FFFFFF"/>
          <w:vertAlign w:val="superscript"/>
        </w:rPr>
        <w:t>th</w:t>
      </w:r>
      <w:r w:rsidRPr="00901160">
        <w:rPr>
          <w:rFonts w:ascii="Arial" w:hAnsi="Arial" w:cs="Arial"/>
          <w:color w:val="222222"/>
          <w:sz w:val="24"/>
          <w:szCs w:val="24"/>
          <w:shd w:val="clear" w:color="auto" w:fill="FFFFFF"/>
        </w:rPr>
        <w:t xml:space="preserve"> of May 2018]. </w:t>
      </w:r>
    </w:p>
    <w:p w:rsidR="00901160" w:rsidRPr="00901160" w:rsidRDefault="00901160" w:rsidP="00901160">
      <w:pPr>
        <w:spacing w:line="360" w:lineRule="auto"/>
        <w:jc w:val="both"/>
        <w:rPr>
          <w:rFonts w:ascii="Arial" w:hAnsi="Arial" w:cs="Arial"/>
          <w:color w:val="222222"/>
          <w:sz w:val="24"/>
          <w:szCs w:val="24"/>
          <w:shd w:val="clear" w:color="auto" w:fill="FFFFFF"/>
        </w:rPr>
      </w:pPr>
      <w:r w:rsidRPr="00901160">
        <w:rPr>
          <w:rFonts w:ascii="Arial" w:hAnsi="Arial" w:cs="Arial"/>
          <w:color w:val="222222"/>
          <w:sz w:val="24"/>
          <w:szCs w:val="24"/>
          <w:shd w:val="clear" w:color="auto" w:fill="FFFFFF"/>
        </w:rPr>
        <w:t>Landa, R. J. (2008) ‘Diagnosis of autism spectrum disorders in the first 3 years of life’, </w:t>
      </w:r>
      <w:r w:rsidRPr="00901160">
        <w:rPr>
          <w:rFonts w:ascii="Arial" w:hAnsi="Arial" w:cs="Arial"/>
          <w:i/>
          <w:iCs/>
          <w:color w:val="222222"/>
          <w:sz w:val="24"/>
          <w:szCs w:val="24"/>
          <w:shd w:val="clear" w:color="auto" w:fill="FFFFFF"/>
        </w:rPr>
        <w:t>Nature Reviews Neurology</w:t>
      </w:r>
      <w:r w:rsidRPr="00901160">
        <w:rPr>
          <w:rFonts w:ascii="Arial" w:hAnsi="Arial" w:cs="Arial"/>
          <w:color w:val="222222"/>
          <w:sz w:val="24"/>
          <w:szCs w:val="24"/>
          <w:shd w:val="clear" w:color="auto" w:fill="FFFFFF"/>
        </w:rPr>
        <w:t xml:space="preserve">, Volume </w:t>
      </w:r>
      <w:r w:rsidRPr="00901160">
        <w:rPr>
          <w:rFonts w:ascii="Arial" w:hAnsi="Arial" w:cs="Arial"/>
          <w:iCs/>
          <w:color w:val="222222"/>
          <w:sz w:val="24"/>
          <w:szCs w:val="24"/>
          <w:shd w:val="clear" w:color="auto" w:fill="FFFFFF"/>
        </w:rPr>
        <w:t xml:space="preserve">4, Issue </w:t>
      </w:r>
      <w:r w:rsidRPr="00901160">
        <w:rPr>
          <w:rFonts w:ascii="Arial" w:hAnsi="Arial" w:cs="Arial"/>
          <w:color w:val="222222"/>
          <w:sz w:val="24"/>
          <w:szCs w:val="24"/>
          <w:shd w:val="clear" w:color="auto" w:fill="FFFFFF"/>
        </w:rPr>
        <w:t xml:space="preserve">3, pp.138. [On-line]. Available at: </w:t>
      </w:r>
      <w:hyperlink r:id="rId28" w:history="1">
        <w:r w:rsidRPr="00901160">
          <w:rPr>
            <w:rStyle w:val="Hyperlink"/>
            <w:rFonts w:ascii="Arial" w:hAnsi="Arial" w:cs="Arial"/>
            <w:sz w:val="24"/>
            <w:szCs w:val="24"/>
            <w:shd w:val="clear" w:color="auto" w:fill="FFFFFF"/>
          </w:rPr>
          <w:t>https://www.nature.com/articles/ncpneuro0731</w:t>
        </w:r>
      </w:hyperlink>
      <w:r w:rsidRPr="00901160">
        <w:rPr>
          <w:rFonts w:ascii="Arial" w:hAnsi="Arial" w:cs="Arial"/>
          <w:color w:val="222222"/>
          <w:sz w:val="24"/>
          <w:szCs w:val="24"/>
          <w:shd w:val="clear" w:color="auto" w:fill="FFFFFF"/>
        </w:rPr>
        <w:t xml:space="preserve"> [Accessed: 12</w:t>
      </w:r>
      <w:r w:rsidRPr="00901160">
        <w:rPr>
          <w:rFonts w:ascii="Arial" w:hAnsi="Arial" w:cs="Arial"/>
          <w:color w:val="222222"/>
          <w:sz w:val="24"/>
          <w:szCs w:val="24"/>
          <w:shd w:val="clear" w:color="auto" w:fill="FFFFFF"/>
          <w:vertAlign w:val="superscript"/>
        </w:rPr>
        <w:t>th</w:t>
      </w:r>
      <w:r w:rsidRPr="00901160">
        <w:rPr>
          <w:rFonts w:ascii="Arial" w:hAnsi="Arial" w:cs="Arial"/>
          <w:color w:val="222222"/>
          <w:sz w:val="24"/>
          <w:szCs w:val="24"/>
          <w:shd w:val="clear" w:color="auto" w:fill="FFFFFF"/>
        </w:rPr>
        <w:t xml:space="preserve"> of May 2018]. </w:t>
      </w:r>
    </w:p>
    <w:p w:rsidR="00901160" w:rsidRPr="00901160" w:rsidRDefault="00901160" w:rsidP="00901160">
      <w:pPr>
        <w:spacing w:line="360" w:lineRule="auto"/>
        <w:jc w:val="both"/>
        <w:rPr>
          <w:rFonts w:ascii="Arial" w:hAnsi="Arial" w:cs="Arial"/>
          <w:color w:val="222222"/>
          <w:sz w:val="24"/>
          <w:szCs w:val="24"/>
          <w:shd w:val="clear" w:color="auto" w:fill="FFFFFF"/>
        </w:rPr>
      </w:pPr>
      <w:r w:rsidRPr="00901160">
        <w:rPr>
          <w:rFonts w:ascii="Arial" w:hAnsi="Arial" w:cs="Arial"/>
          <w:color w:val="222222"/>
          <w:sz w:val="24"/>
          <w:szCs w:val="24"/>
          <w:shd w:val="clear" w:color="auto" w:fill="FFFFFF"/>
        </w:rPr>
        <w:t>Leach, D. (2010) </w:t>
      </w:r>
      <w:r w:rsidRPr="00901160">
        <w:rPr>
          <w:rFonts w:ascii="Arial" w:hAnsi="Arial" w:cs="Arial"/>
          <w:i/>
          <w:iCs/>
          <w:color w:val="222222"/>
          <w:sz w:val="24"/>
          <w:szCs w:val="24"/>
          <w:shd w:val="clear" w:color="auto" w:fill="FFFFFF"/>
        </w:rPr>
        <w:t>Bringing ABA into Your Inclusive Classroom: A Guide to Improving Outcomes for Students with Autism Spectrum Disorders</w:t>
      </w:r>
      <w:r w:rsidRPr="00901160">
        <w:rPr>
          <w:rFonts w:ascii="Arial" w:hAnsi="Arial" w:cs="Arial"/>
          <w:color w:val="222222"/>
          <w:sz w:val="24"/>
          <w:szCs w:val="24"/>
          <w:shd w:val="clear" w:color="auto" w:fill="FFFFFF"/>
        </w:rPr>
        <w:t xml:space="preserve">. Baltimore: Brookes Publishing Company. [e-book]. Available at: </w:t>
      </w:r>
      <w:hyperlink r:id="rId29" w:history="1">
        <w:r w:rsidRPr="00901160">
          <w:rPr>
            <w:rStyle w:val="Hyperlink"/>
            <w:rFonts w:ascii="Arial" w:hAnsi="Arial" w:cs="Arial"/>
            <w:sz w:val="24"/>
            <w:szCs w:val="24"/>
            <w:shd w:val="clear" w:color="auto" w:fill="FFFFFF"/>
          </w:rPr>
          <w:t>https://eric.ed.gov/?id=ED509562</w:t>
        </w:r>
      </w:hyperlink>
      <w:r w:rsidRPr="00901160">
        <w:rPr>
          <w:rFonts w:ascii="Arial" w:hAnsi="Arial" w:cs="Arial"/>
          <w:color w:val="222222"/>
          <w:sz w:val="24"/>
          <w:szCs w:val="24"/>
          <w:shd w:val="clear" w:color="auto" w:fill="FFFFFF"/>
        </w:rPr>
        <w:t xml:space="preserve"> [Accessed: 11</w:t>
      </w:r>
      <w:r w:rsidRPr="00901160">
        <w:rPr>
          <w:rFonts w:ascii="Arial" w:hAnsi="Arial" w:cs="Arial"/>
          <w:color w:val="222222"/>
          <w:sz w:val="24"/>
          <w:szCs w:val="24"/>
          <w:shd w:val="clear" w:color="auto" w:fill="FFFFFF"/>
          <w:vertAlign w:val="superscript"/>
        </w:rPr>
        <w:t>th</w:t>
      </w:r>
      <w:r w:rsidRPr="00901160">
        <w:rPr>
          <w:rFonts w:ascii="Arial" w:hAnsi="Arial" w:cs="Arial"/>
          <w:color w:val="222222"/>
          <w:sz w:val="24"/>
          <w:szCs w:val="24"/>
          <w:shd w:val="clear" w:color="auto" w:fill="FFFFFF"/>
        </w:rPr>
        <w:t xml:space="preserve"> of May 2018]. </w:t>
      </w:r>
    </w:p>
    <w:p w:rsidR="00901160" w:rsidRPr="00901160" w:rsidRDefault="00901160" w:rsidP="00901160">
      <w:pPr>
        <w:spacing w:line="360" w:lineRule="auto"/>
        <w:jc w:val="both"/>
        <w:rPr>
          <w:rFonts w:ascii="Arial" w:hAnsi="Arial" w:cs="Arial"/>
          <w:color w:val="222222"/>
          <w:sz w:val="24"/>
          <w:szCs w:val="24"/>
          <w:shd w:val="clear" w:color="auto" w:fill="FFFFFF"/>
        </w:rPr>
      </w:pPr>
      <w:r w:rsidRPr="00901160">
        <w:rPr>
          <w:rFonts w:ascii="Arial" w:hAnsi="Arial" w:cs="Arial"/>
          <w:color w:val="222222"/>
          <w:sz w:val="24"/>
          <w:szCs w:val="24"/>
          <w:shd w:val="clear" w:color="auto" w:fill="FFFFFF"/>
        </w:rPr>
        <w:t>Leach, D. and Duffy, M. L. (2009) ‘Supporting students with autism spectrum disorders in inclusive settings’, </w:t>
      </w:r>
      <w:r w:rsidRPr="00901160">
        <w:rPr>
          <w:rFonts w:ascii="Arial" w:hAnsi="Arial" w:cs="Arial"/>
          <w:i/>
          <w:iCs/>
          <w:color w:val="222222"/>
          <w:sz w:val="24"/>
          <w:szCs w:val="24"/>
          <w:shd w:val="clear" w:color="auto" w:fill="FFFFFF"/>
        </w:rPr>
        <w:t>Intervention in School and Clinic</w:t>
      </w:r>
      <w:r w:rsidRPr="00901160">
        <w:rPr>
          <w:rFonts w:ascii="Arial" w:hAnsi="Arial" w:cs="Arial"/>
          <w:color w:val="222222"/>
          <w:sz w:val="24"/>
          <w:szCs w:val="24"/>
          <w:shd w:val="clear" w:color="auto" w:fill="FFFFFF"/>
        </w:rPr>
        <w:t xml:space="preserve">, Volume </w:t>
      </w:r>
      <w:r w:rsidRPr="00901160">
        <w:rPr>
          <w:rFonts w:ascii="Arial" w:hAnsi="Arial" w:cs="Arial"/>
          <w:iCs/>
          <w:color w:val="222222"/>
          <w:sz w:val="24"/>
          <w:szCs w:val="24"/>
          <w:shd w:val="clear" w:color="auto" w:fill="FFFFFF"/>
        </w:rPr>
        <w:t xml:space="preserve">45, No. </w:t>
      </w:r>
      <w:r w:rsidRPr="00901160">
        <w:rPr>
          <w:rFonts w:ascii="Arial" w:hAnsi="Arial" w:cs="Arial"/>
          <w:color w:val="222222"/>
          <w:sz w:val="24"/>
          <w:szCs w:val="24"/>
          <w:shd w:val="clear" w:color="auto" w:fill="FFFFFF"/>
        </w:rPr>
        <w:t xml:space="preserve">1, June,  pp.31-37. [On-line]. Available at: </w:t>
      </w:r>
      <w:hyperlink r:id="rId30" w:history="1">
        <w:r w:rsidRPr="00901160">
          <w:rPr>
            <w:rStyle w:val="Hyperlink"/>
            <w:rFonts w:ascii="Arial" w:hAnsi="Arial" w:cs="Arial"/>
            <w:sz w:val="24"/>
            <w:szCs w:val="24"/>
            <w:shd w:val="clear" w:color="auto" w:fill="FFFFFF"/>
          </w:rPr>
          <w:t>http://journals.sagepub.com/doi/abs/10.1177/1053451209338395</w:t>
        </w:r>
      </w:hyperlink>
      <w:r w:rsidRPr="00901160">
        <w:rPr>
          <w:rFonts w:ascii="Arial" w:hAnsi="Arial" w:cs="Arial"/>
          <w:color w:val="222222"/>
          <w:sz w:val="24"/>
          <w:szCs w:val="24"/>
          <w:shd w:val="clear" w:color="auto" w:fill="FFFFFF"/>
        </w:rPr>
        <w:t xml:space="preserve"> [Accessed: 7</w:t>
      </w:r>
      <w:r w:rsidRPr="00901160">
        <w:rPr>
          <w:rFonts w:ascii="Arial" w:hAnsi="Arial" w:cs="Arial"/>
          <w:color w:val="222222"/>
          <w:sz w:val="24"/>
          <w:szCs w:val="24"/>
          <w:shd w:val="clear" w:color="auto" w:fill="FFFFFF"/>
          <w:vertAlign w:val="superscript"/>
        </w:rPr>
        <w:t>th</w:t>
      </w:r>
      <w:r w:rsidRPr="00901160">
        <w:rPr>
          <w:rFonts w:ascii="Arial" w:hAnsi="Arial" w:cs="Arial"/>
          <w:color w:val="222222"/>
          <w:sz w:val="24"/>
          <w:szCs w:val="24"/>
          <w:shd w:val="clear" w:color="auto" w:fill="FFFFFF"/>
        </w:rPr>
        <w:t xml:space="preserve"> of May 2018]. </w:t>
      </w:r>
    </w:p>
    <w:p w:rsidR="00901160" w:rsidRPr="00901160" w:rsidRDefault="00901160" w:rsidP="00901160">
      <w:pPr>
        <w:spacing w:line="360" w:lineRule="auto"/>
        <w:jc w:val="both"/>
        <w:rPr>
          <w:rFonts w:ascii="Arial" w:hAnsi="Arial" w:cs="Arial"/>
          <w:color w:val="222222"/>
          <w:sz w:val="24"/>
          <w:szCs w:val="24"/>
          <w:shd w:val="clear" w:color="auto" w:fill="FFFFFF"/>
        </w:rPr>
      </w:pPr>
      <w:r w:rsidRPr="00901160">
        <w:rPr>
          <w:rFonts w:ascii="Arial" w:hAnsi="Arial" w:cs="Arial"/>
          <w:color w:val="222222"/>
          <w:sz w:val="24"/>
          <w:szCs w:val="24"/>
          <w:shd w:val="clear" w:color="auto" w:fill="FFFFFF"/>
        </w:rPr>
        <w:lastRenderedPageBreak/>
        <w:t>Lechago, S. A. and Carr, J. E. (2008) ‘Recommendations for reporting independent variables in outcome studies of early and intensive behavioural intervention for autism’, </w:t>
      </w:r>
      <w:r w:rsidRPr="00901160">
        <w:rPr>
          <w:rFonts w:ascii="Arial" w:hAnsi="Arial" w:cs="Arial"/>
          <w:i/>
          <w:iCs/>
          <w:color w:val="222222"/>
          <w:sz w:val="24"/>
          <w:szCs w:val="24"/>
          <w:shd w:val="clear" w:color="auto" w:fill="FFFFFF"/>
        </w:rPr>
        <w:t>Behaviour Modification</w:t>
      </w:r>
      <w:r w:rsidRPr="00901160">
        <w:rPr>
          <w:rFonts w:ascii="Arial" w:hAnsi="Arial" w:cs="Arial"/>
          <w:color w:val="222222"/>
          <w:sz w:val="24"/>
          <w:szCs w:val="24"/>
          <w:shd w:val="clear" w:color="auto" w:fill="FFFFFF"/>
        </w:rPr>
        <w:t xml:space="preserve">, Volume </w:t>
      </w:r>
      <w:r w:rsidRPr="00901160">
        <w:rPr>
          <w:rFonts w:ascii="Arial" w:hAnsi="Arial" w:cs="Arial"/>
          <w:iCs/>
          <w:color w:val="222222"/>
          <w:sz w:val="24"/>
          <w:szCs w:val="24"/>
          <w:shd w:val="clear" w:color="auto" w:fill="FFFFFF"/>
        </w:rPr>
        <w:t xml:space="preserve">32, Issue </w:t>
      </w:r>
      <w:r w:rsidRPr="00901160">
        <w:rPr>
          <w:rFonts w:ascii="Arial" w:hAnsi="Arial" w:cs="Arial"/>
          <w:color w:val="222222"/>
          <w:sz w:val="24"/>
          <w:szCs w:val="24"/>
          <w:shd w:val="clear" w:color="auto" w:fill="FFFFFF"/>
        </w:rPr>
        <w:t xml:space="preserve">4, July, pp.489-503. [On-line]. Available at: </w:t>
      </w:r>
      <w:hyperlink r:id="rId31" w:history="1">
        <w:r w:rsidRPr="00901160">
          <w:rPr>
            <w:rStyle w:val="Hyperlink"/>
            <w:rFonts w:ascii="Arial" w:hAnsi="Arial" w:cs="Arial"/>
            <w:sz w:val="24"/>
            <w:szCs w:val="24"/>
            <w:shd w:val="clear" w:color="auto" w:fill="FFFFFF"/>
          </w:rPr>
          <w:t>http://journals.sagepub.com/doi/abs/10.1177/0145445507309034</w:t>
        </w:r>
      </w:hyperlink>
      <w:r w:rsidRPr="00901160">
        <w:rPr>
          <w:rFonts w:ascii="Arial" w:hAnsi="Arial" w:cs="Arial"/>
          <w:color w:val="222222"/>
          <w:sz w:val="24"/>
          <w:szCs w:val="24"/>
          <w:shd w:val="clear" w:color="auto" w:fill="FFFFFF"/>
        </w:rPr>
        <w:t xml:space="preserve"> [Accessed: 11</w:t>
      </w:r>
      <w:r w:rsidRPr="00901160">
        <w:rPr>
          <w:rFonts w:ascii="Arial" w:hAnsi="Arial" w:cs="Arial"/>
          <w:color w:val="222222"/>
          <w:sz w:val="24"/>
          <w:szCs w:val="24"/>
          <w:shd w:val="clear" w:color="auto" w:fill="FFFFFF"/>
          <w:vertAlign w:val="superscript"/>
        </w:rPr>
        <w:t>th</w:t>
      </w:r>
      <w:r w:rsidRPr="00901160">
        <w:rPr>
          <w:rFonts w:ascii="Arial" w:hAnsi="Arial" w:cs="Arial"/>
          <w:color w:val="222222"/>
          <w:sz w:val="24"/>
          <w:szCs w:val="24"/>
          <w:shd w:val="clear" w:color="auto" w:fill="FFFFFF"/>
        </w:rPr>
        <w:t xml:space="preserve"> of May 2018].</w:t>
      </w:r>
    </w:p>
    <w:p w:rsidR="00901160" w:rsidRPr="00901160" w:rsidRDefault="00901160" w:rsidP="00901160">
      <w:pPr>
        <w:spacing w:line="360" w:lineRule="auto"/>
        <w:jc w:val="both"/>
        <w:rPr>
          <w:rFonts w:ascii="Arial" w:hAnsi="Arial" w:cs="Arial"/>
          <w:iCs/>
          <w:sz w:val="24"/>
          <w:szCs w:val="24"/>
          <w:shd w:val="clear" w:color="auto" w:fill="FFFFFF"/>
        </w:rPr>
      </w:pPr>
      <w:r w:rsidRPr="00901160">
        <w:rPr>
          <w:rFonts w:ascii="Arial" w:hAnsi="Arial" w:cs="Arial"/>
          <w:iCs/>
          <w:sz w:val="24"/>
          <w:szCs w:val="24"/>
          <w:shd w:val="clear" w:color="auto" w:fill="FFFFFF"/>
        </w:rPr>
        <w:t xml:space="preserve">Lepkowska, D. (2008) ‘Why don’t you understand?’, </w:t>
      </w:r>
      <w:r w:rsidRPr="00901160">
        <w:rPr>
          <w:rFonts w:ascii="Arial" w:hAnsi="Arial" w:cs="Arial"/>
          <w:i/>
          <w:iCs/>
          <w:sz w:val="24"/>
          <w:szCs w:val="24"/>
          <w:shd w:val="clear" w:color="auto" w:fill="FFFFFF"/>
        </w:rPr>
        <w:t xml:space="preserve">The Guardian, </w:t>
      </w:r>
      <w:r w:rsidRPr="00901160">
        <w:rPr>
          <w:rFonts w:ascii="Arial" w:hAnsi="Arial" w:cs="Arial"/>
          <w:iCs/>
          <w:sz w:val="24"/>
          <w:szCs w:val="24"/>
          <w:shd w:val="clear" w:color="auto" w:fill="FFFFFF"/>
        </w:rPr>
        <w:t xml:space="preserve">11 November: pp.1. [On-line]. Available at: </w:t>
      </w:r>
      <w:hyperlink r:id="rId32" w:history="1">
        <w:r w:rsidRPr="00901160">
          <w:rPr>
            <w:rStyle w:val="Hyperlink"/>
            <w:rFonts w:ascii="Arial" w:hAnsi="Arial" w:cs="Arial"/>
            <w:iCs/>
            <w:sz w:val="24"/>
            <w:szCs w:val="24"/>
            <w:shd w:val="clear" w:color="auto" w:fill="FFFFFF"/>
          </w:rPr>
          <w:t>https://www.theguardian.com/education/2008/nov/11/special-needs-autistic-children-education</w:t>
        </w:r>
      </w:hyperlink>
      <w:r w:rsidRPr="00901160">
        <w:rPr>
          <w:rFonts w:ascii="Arial" w:hAnsi="Arial" w:cs="Arial"/>
          <w:iCs/>
          <w:sz w:val="24"/>
          <w:szCs w:val="24"/>
          <w:shd w:val="clear" w:color="auto" w:fill="FFFFFF"/>
        </w:rPr>
        <w:t xml:space="preserve"> [Accessed: 8</w:t>
      </w:r>
      <w:r w:rsidRPr="00901160">
        <w:rPr>
          <w:rFonts w:ascii="Arial" w:hAnsi="Arial" w:cs="Arial"/>
          <w:iCs/>
          <w:sz w:val="24"/>
          <w:szCs w:val="24"/>
          <w:shd w:val="clear" w:color="auto" w:fill="FFFFFF"/>
          <w:vertAlign w:val="superscript"/>
        </w:rPr>
        <w:t>th</w:t>
      </w:r>
      <w:r w:rsidRPr="00901160">
        <w:rPr>
          <w:rFonts w:ascii="Arial" w:hAnsi="Arial" w:cs="Arial"/>
          <w:iCs/>
          <w:sz w:val="24"/>
          <w:szCs w:val="24"/>
          <w:shd w:val="clear" w:color="auto" w:fill="FFFFFF"/>
        </w:rPr>
        <w:t xml:space="preserve"> of May 2018]. </w:t>
      </w:r>
    </w:p>
    <w:p w:rsidR="00901160" w:rsidRPr="00901160" w:rsidRDefault="00901160" w:rsidP="00901160">
      <w:pPr>
        <w:spacing w:line="360" w:lineRule="auto"/>
        <w:jc w:val="both"/>
        <w:rPr>
          <w:rStyle w:val="Strong"/>
          <w:rFonts w:ascii="Arial" w:hAnsi="Arial" w:cs="Arial"/>
          <w:b w:val="0"/>
          <w:color w:val="282828"/>
          <w:sz w:val="24"/>
          <w:szCs w:val="24"/>
          <w:shd w:val="clear" w:color="auto" w:fill="FFFFFF"/>
        </w:rPr>
      </w:pPr>
      <w:r w:rsidRPr="00901160">
        <w:rPr>
          <w:rStyle w:val="Strong"/>
          <w:rFonts w:ascii="Arial" w:hAnsi="Arial" w:cs="Arial"/>
          <w:b w:val="0"/>
          <w:color w:val="282828"/>
          <w:sz w:val="24"/>
          <w:szCs w:val="24"/>
          <w:shd w:val="clear" w:color="auto" w:fill="FFFFFF"/>
        </w:rPr>
        <w:t xml:space="preserve">Lightfoot, L. (2005) ‘Warnock U-turn on special schools’, </w:t>
      </w:r>
      <w:r w:rsidRPr="00901160">
        <w:rPr>
          <w:rStyle w:val="Strong"/>
          <w:rFonts w:ascii="Arial" w:hAnsi="Arial" w:cs="Arial"/>
          <w:b w:val="0"/>
          <w:i/>
          <w:color w:val="282828"/>
          <w:sz w:val="24"/>
          <w:szCs w:val="24"/>
          <w:shd w:val="clear" w:color="auto" w:fill="FFFFFF"/>
        </w:rPr>
        <w:t xml:space="preserve">The Telegraph, </w:t>
      </w:r>
      <w:r w:rsidRPr="00901160">
        <w:rPr>
          <w:rStyle w:val="Strong"/>
          <w:rFonts w:ascii="Arial" w:hAnsi="Arial" w:cs="Arial"/>
          <w:b w:val="0"/>
          <w:color w:val="282828"/>
          <w:sz w:val="24"/>
          <w:szCs w:val="24"/>
          <w:shd w:val="clear" w:color="auto" w:fill="FFFFFF"/>
        </w:rPr>
        <w:t xml:space="preserve">9 June: pp.1. [On-line]. Available at: </w:t>
      </w:r>
      <w:hyperlink r:id="rId33" w:history="1">
        <w:r w:rsidRPr="00901160">
          <w:rPr>
            <w:rStyle w:val="Hyperlink"/>
            <w:rFonts w:ascii="Arial" w:hAnsi="Arial" w:cs="Arial"/>
            <w:sz w:val="24"/>
            <w:szCs w:val="24"/>
            <w:shd w:val="clear" w:color="auto" w:fill="FFFFFF"/>
          </w:rPr>
          <w:t>https://www.telegraph.co.uk/news/uknews/1491679/Warnock-U-turn-on-special-schools.html</w:t>
        </w:r>
      </w:hyperlink>
      <w:r w:rsidRPr="00901160">
        <w:rPr>
          <w:rStyle w:val="Strong"/>
          <w:rFonts w:ascii="Arial" w:hAnsi="Arial" w:cs="Arial"/>
          <w:b w:val="0"/>
          <w:color w:val="282828"/>
          <w:sz w:val="24"/>
          <w:szCs w:val="24"/>
          <w:shd w:val="clear" w:color="auto" w:fill="FFFFFF"/>
        </w:rPr>
        <w:t xml:space="preserve"> [Accessed: 7</w:t>
      </w:r>
      <w:r w:rsidRPr="00901160">
        <w:rPr>
          <w:rStyle w:val="Strong"/>
          <w:rFonts w:ascii="Arial" w:hAnsi="Arial" w:cs="Arial"/>
          <w:b w:val="0"/>
          <w:color w:val="282828"/>
          <w:sz w:val="24"/>
          <w:szCs w:val="24"/>
          <w:shd w:val="clear" w:color="auto" w:fill="FFFFFF"/>
          <w:vertAlign w:val="superscript"/>
        </w:rPr>
        <w:t>th</w:t>
      </w:r>
      <w:r w:rsidRPr="00901160">
        <w:rPr>
          <w:rStyle w:val="Strong"/>
          <w:rFonts w:ascii="Arial" w:hAnsi="Arial" w:cs="Arial"/>
          <w:b w:val="0"/>
          <w:color w:val="282828"/>
          <w:sz w:val="24"/>
          <w:szCs w:val="24"/>
          <w:shd w:val="clear" w:color="auto" w:fill="FFFFFF"/>
        </w:rPr>
        <w:t xml:space="preserve"> of May 2018]. </w:t>
      </w:r>
    </w:p>
    <w:p w:rsidR="00901160" w:rsidRPr="00901160" w:rsidRDefault="00901160" w:rsidP="00901160">
      <w:pPr>
        <w:spacing w:line="360" w:lineRule="auto"/>
        <w:jc w:val="both"/>
        <w:rPr>
          <w:rFonts w:ascii="Arial" w:hAnsi="Arial" w:cs="Arial"/>
          <w:color w:val="222222"/>
          <w:sz w:val="24"/>
          <w:szCs w:val="24"/>
          <w:shd w:val="clear" w:color="auto" w:fill="FFFFFF"/>
        </w:rPr>
      </w:pPr>
      <w:r w:rsidRPr="00901160">
        <w:rPr>
          <w:rFonts w:ascii="Arial" w:hAnsi="Arial" w:cs="Arial"/>
          <w:color w:val="222222"/>
          <w:sz w:val="24"/>
          <w:szCs w:val="24"/>
          <w:shd w:val="clear" w:color="auto" w:fill="FFFFFF"/>
        </w:rPr>
        <w:t>Lindsay, S., Proulx, M., Thomson, N. and Scott, H. (2013) ‘Educators’ challenges of including children with autism spectrum disorder in mainstream classrooms’, </w:t>
      </w:r>
      <w:r w:rsidRPr="00901160">
        <w:rPr>
          <w:rFonts w:ascii="Arial" w:hAnsi="Arial" w:cs="Arial"/>
          <w:i/>
          <w:iCs/>
          <w:color w:val="222222"/>
          <w:sz w:val="24"/>
          <w:szCs w:val="24"/>
          <w:shd w:val="clear" w:color="auto" w:fill="FFFFFF"/>
        </w:rPr>
        <w:t>International Journal of Disability, Development and Education</w:t>
      </w:r>
      <w:r w:rsidRPr="00901160">
        <w:rPr>
          <w:rFonts w:ascii="Arial" w:hAnsi="Arial" w:cs="Arial"/>
          <w:color w:val="222222"/>
          <w:sz w:val="24"/>
          <w:szCs w:val="24"/>
          <w:shd w:val="clear" w:color="auto" w:fill="FFFFFF"/>
        </w:rPr>
        <w:t xml:space="preserve">, Volume </w:t>
      </w:r>
      <w:r w:rsidRPr="00901160">
        <w:rPr>
          <w:rFonts w:ascii="Arial" w:hAnsi="Arial" w:cs="Arial"/>
          <w:iCs/>
          <w:color w:val="222222"/>
          <w:sz w:val="24"/>
          <w:szCs w:val="24"/>
          <w:shd w:val="clear" w:color="auto" w:fill="FFFFFF"/>
        </w:rPr>
        <w:t xml:space="preserve">60, </w:t>
      </w:r>
      <w:r w:rsidRPr="00901160">
        <w:rPr>
          <w:rFonts w:ascii="Arial" w:hAnsi="Arial" w:cs="Arial"/>
          <w:color w:val="222222"/>
          <w:sz w:val="24"/>
          <w:szCs w:val="24"/>
          <w:shd w:val="clear" w:color="auto" w:fill="FFFFFF"/>
        </w:rPr>
        <w:t xml:space="preserve">No. 4, December,  pp.347-362. [On-line]. Available at: </w:t>
      </w:r>
      <w:hyperlink r:id="rId34" w:history="1">
        <w:r w:rsidRPr="00901160">
          <w:rPr>
            <w:rStyle w:val="Hyperlink"/>
            <w:rFonts w:ascii="Arial" w:hAnsi="Arial" w:cs="Arial"/>
            <w:sz w:val="24"/>
            <w:szCs w:val="24"/>
            <w:shd w:val="clear" w:color="auto" w:fill="FFFFFF"/>
          </w:rPr>
          <w:t>https://www.tandfonline.com/doi/abs/10.1080/1034912X.2013.846470</w:t>
        </w:r>
      </w:hyperlink>
      <w:r w:rsidRPr="00901160">
        <w:rPr>
          <w:rFonts w:ascii="Arial" w:hAnsi="Arial" w:cs="Arial"/>
          <w:color w:val="222222"/>
          <w:sz w:val="24"/>
          <w:szCs w:val="24"/>
          <w:shd w:val="clear" w:color="auto" w:fill="FFFFFF"/>
        </w:rPr>
        <w:t xml:space="preserve"> [Accessed: 7</w:t>
      </w:r>
      <w:r w:rsidRPr="00901160">
        <w:rPr>
          <w:rFonts w:ascii="Arial" w:hAnsi="Arial" w:cs="Arial"/>
          <w:color w:val="222222"/>
          <w:sz w:val="24"/>
          <w:szCs w:val="24"/>
          <w:shd w:val="clear" w:color="auto" w:fill="FFFFFF"/>
          <w:vertAlign w:val="superscript"/>
        </w:rPr>
        <w:t>th</w:t>
      </w:r>
      <w:r w:rsidRPr="00901160">
        <w:rPr>
          <w:rFonts w:ascii="Arial" w:hAnsi="Arial" w:cs="Arial"/>
          <w:color w:val="222222"/>
          <w:sz w:val="24"/>
          <w:szCs w:val="24"/>
          <w:shd w:val="clear" w:color="auto" w:fill="FFFFFF"/>
        </w:rPr>
        <w:t xml:space="preserve"> of May 2018]. </w:t>
      </w:r>
    </w:p>
    <w:p w:rsidR="00901160" w:rsidRPr="00901160" w:rsidRDefault="00901160" w:rsidP="00901160">
      <w:pPr>
        <w:spacing w:line="360" w:lineRule="auto"/>
        <w:jc w:val="both"/>
        <w:rPr>
          <w:rFonts w:ascii="Arial" w:hAnsi="Arial" w:cs="Arial"/>
          <w:color w:val="222222"/>
          <w:sz w:val="24"/>
          <w:szCs w:val="24"/>
          <w:shd w:val="clear" w:color="auto" w:fill="FFFFFF"/>
        </w:rPr>
      </w:pPr>
      <w:r w:rsidRPr="00901160">
        <w:rPr>
          <w:rFonts w:ascii="Arial" w:hAnsi="Arial" w:cs="Arial"/>
          <w:color w:val="222222"/>
          <w:sz w:val="24"/>
          <w:szCs w:val="24"/>
          <w:shd w:val="clear" w:color="auto" w:fill="FFFFFF"/>
        </w:rPr>
        <w:t>Lovaas, O. I., Koegel, R., Simmons, J. Q. and Long, J. S. (1973) ‘Some generalization and follow</w:t>
      </w:r>
      <w:r w:rsidRPr="00901160">
        <w:rPr>
          <w:rFonts w:ascii="Cambria Math" w:hAnsi="Cambria Math" w:cs="Cambria Math"/>
          <w:color w:val="222222"/>
          <w:sz w:val="24"/>
          <w:szCs w:val="24"/>
          <w:shd w:val="clear" w:color="auto" w:fill="FFFFFF"/>
        </w:rPr>
        <w:t>‐</w:t>
      </w:r>
      <w:r w:rsidRPr="00901160">
        <w:rPr>
          <w:rFonts w:ascii="Arial" w:hAnsi="Arial" w:cs="Arial"/>
          <w:color w:val="222222"/>
          <w:sz w:val="24"/>
          <w:szCs w:val="24"/>
          <w:shd w:val="clear" w:color="auto" w:fill="FFFFFF"/>
        </w:rPr>
        <w:t>up measures on autistic children in behaviour therapy’, </w:t>
      </w:r>
      <w:r w:rsidRPr="00901160">
        <w:rPr>
          <w:rFonts w:ascii="Arial" w:hAnsi="Arial" w:cs="Arial"/>
          <w:i/>
          <w:iCs/>
          <w:color w:val="222222"/>
          <w:sz w:val="24"/>
          <w:szCs w:val="24"/>
          <w:shd w:val="clear" w:color="auto" w:fill="FFFFFF"/>
        </w:rPr>
        <w:t>Journal of applied behaviour analysis</w:t>
      </w:r>
      <w:r w:rsidRPr="00901160">
        <w:rPr>
          <w:rFonts w:ascii="Arial" w:hAnsi="Arial" w:cs="Arial"/>
          <w:color w:val="222222"/>
          <w:sz w:val="24"/>
          <w:szCs w:val="24"/>
          <w:shd w:val="clear" w:color="auto" w:fill="FFFFFF"/>
        </w:rPr>
        <w:t xml:space="preserve">, Volume </w:t>
      </w:r>
      <w:r w:rsidRPr="00901160">
        <w:rPr>
          <w:rFonts w:ascii="Arial" w:hAnsi="Arial" w:cs="Arial"/>
          <w:iCs/>
          <w:color w:val="222222"/>
          <w:sz w:val="24"/>
          <w:szCs w:val="24"/>
          <w:shd w:val="clear" w:color="auto" w:fill="FFFFFF"/>
        </w:rPr>
        <w:t xml:space="preserve">6, </w:t>
      </w:r>
      <w:r w:rsidRPr="00901160">
        <w:rPr>
          <w:rFonts w:ascii="Arial" w:hAnsi="Arial" w:cs="Arial"/>
          <w:color w:val="222222"/>
          <w:sz w:val="24"/>
          <w:szCs w:val="24"/>
          <w:shd w:val="clear" w:color="auto" w:fill="FFFFFF"/>
        </w:rPr>
        <w:t xml:space="preserve">Issue 1, Spring, pp.131-165. [On-line]. Available at: </w:t>
      </w:r>
      <w:hyperlink r:id="rId35" w:history="1">
        <w:r w:rsidRPr="00901160">
          <w:rPr>
            <w:rStyle w:val="Hyperlink"/>
            <w:rFonts w:ascii="Arial" w:hAnsi="Arial" w:cs="Arial"/>
            <w:sz w:val="24"/>
            <w:szCs w:val="24"/>
            <w:shd w:val="clear" w:color="auto" w:fill="FFFFFF"/>
          </w:rPr>
          <w:t>https://onlinelibrary.wiley.com/doi/full/10.1901/jaba.1973.6-131</w:t>
        </w:r>
      </w:hyperlink>
      <w:r w:rsidRPr="00901160">
        <w:rPr>
          <w:rFonts w:ascii="Arial" w:hAnsi="Arial" w:cs="Arial"/>
          <w:color w:val="222222"/>
          <w:sz w:val="24"/>
          <w:szCs w:val="24"/>
          <w:shd w:val="clear" w:color="auto" w:fill="FFFFFF"/>
        </w:rPr>
        <w:t xml:space="preserve"> [Accessed: 11</w:t>
      </w:r>
      <w:r w:rsidRPr="00901160">
        <w:rPr>
          <w:rFonts w:ascii="Arial" w:hAnsi="Arial" w:cs="Arial"/>
          <w:color w:val="222222"/>
          <w:sz w:val="24"/>
          <w:szCs w:val="24"/>
          <w:shd w:val="clear" w:color="auto" w:fill="FFFFFF"/>
          <w:vertAlign w:val="superscript"/>
        </w:rPr>
        <w:t>th</w:t>
      </w:r>
      <w:r w:rsidRPr="00901160">
        <w:rPr>
          <w:rFonts w:ascii="Arial" w:hAnsi="Arial" w:cs="Arial"/>
          <w:color w:val="222222"/>
          <w:sz w:val="24"/>
          <w:szCs w:val="24"/>
          <w:shd w:val="clear" w:color="auto" w:fill="FFFFFF"/>
        </w:rPr>
        <w:t xml:space="preserve"> of May 2018]. </w:t>
      </w:r>
    </w:p>
    <w:p w:rsidR="00901160" w:rsidRPr="00901160" w:rsidRDefault="00901160" w:rsidP="00901160">
      <w:pPr>
        <w:spacing w:line="360" w:lineRule="auto"/>
        <w:jc w:val="both"/>
        <w:rPr>
          <w:rFonts w:ascii="Arial" w:hAnsi="Arial" w:cs="Arial"/>
          <w:color w:val="222222"/>
          <w:sz w:val="24"/>
          <w:szCs w:val="24"/>
          <w:shd w:val="clear" w:color="auto" w:fill="FFFFFF"/>
        </w:rPr>
      </w:pPr>
      <w:r w:rsidRPr="00901160">
        <w:rPr>
          <w:rFonts w:ascii="Arial" w:hAnsi="Arial" w:cs="Arial"/>
          <w:color w:val="222222"/>
          <w:sz w:val="24"/>
          <w:szCs w:val="24"/>
          <w:shd w:val="clear" w:color="auto" w:fill="FFFFFF"/>
        </w:rPr>
        <w:t>Maslow, A. and Lewis, K. J. (2012) ‘Maslow's hierarchy of needs’, </w:t>
      </w:r>
      <w:r w:rsidRPr="00901160">
        <w:rPr>
          <w:rFonts w:ascii="Arial" w:hAnsi="Arial" w:cs="Arial"/>
          <w:i/>
          <w:iCs/>
          <w:color w:val="222222"/>
          <w:sz w:val="24"/>
          <w:szCs w:val="24"/>
          <w:shd w:val="clear" w:color="auto" w:fill="FFFFFF"/>
        </w:rPr>
        <w:t>Salenger Incorporated</w:t>
      </w:r>
      <w:r w:rsidRPr="00901160">
        <w:rPr>
          <w:rFonts w:ascii="Arial" w:hAnsi="Arial" w:cs="Arial"/>
          <w:color w:val="222222"/>
          <w:sz w:val="24"/>
          <w:szCs w:val="24"/>
          <w:shd w:val="clear" w:color="auto" w:fill="FFFFFF"/>
        </w:rPr>
        <w:t xml:space="preserve">, Volume </w:t>
      </w:r>
      <w:r w:rsidRPr="00901160">
        <w:rPr>
          <w:rFonts w:ascii="Arial" w:hAnsi="Arial" w:cs="Arial"/>
          <w:iCs/>
          <w:color w:val="222222"/>
          <w:sz w:val="24"/>
          <w:szCs w:val="24"/>
          <w:shd w:val="clear" w:color="auto" w:fill="FFFFFF"/>
        </w:rPr>
        <w:t>14</w:t>
      </w:r>
      <w:r w:rsidRPr="00901160">
        <w:rPr>
          <w:rFonts w:ascii="Arial" w:hAnsi="Arial" w:cs="Arial"/>
          <w:color w:val="222222"/>
          <w:sz w:val="24"/>
          <w:szCs w:val="24"/>
          <w:shd w:val="clear" w:color="auto" w:fill="FFFFFF"/>
        </w:rPr>
        <w:t>, June, pp.987. [On-line]. Available at:</w:t>
      </w:r>
      <w:r w:rsidRPr="00901160">
        <w:rPr>
          <w:rFonts w:ascii="Arial" w:hAnsi="Arial" w:cs="Arial"/>
          <w:sz w:val="24"/>
          <w:szCs w:val="24"/>
        </w:rPr>
        <w:t xml:space="preserve"> </w:t>
      </w:r>
      <w:hyperlink r:id="rId36" w:history="1">
        <w:r w:rsidRPr="00901160">
          <w:rPr>
            <w:rStyle w:val="Hyperlink"/>
            <w:rFonts w:ascii="Arial" w:hAnsi="Arial" w:cs="Arial"/>
            <w:sz w:val="24"/>
            <w:szCs w:val="24"/>
            <w:shd w:val="clear" w:color="auto" w:fill="FFFFFF"/>
          </w:rPr>
          <w:t>http://www.researchhistory.org/2012/06/16/maslows-hierarchy-of-needs/</w:t>
        </w:r>
      </w:hyperlink>
      <w:r w:rsidRPr="00901160">
        <w:rPr>
          <w:rFonts w:ascii="Arial" w:hAnsi="Arial" w:cs="Arial"/>
          <w:color w:val="222222"/>
          <w:sz w:val="24"/>
          <w:szCs w:val="24"/>
          <w:shd w:val="clear" w:color="auto" w:fill="FFFFFF"/>
        </w:rPr>
        <w:t xml:space="preserve"> [Accessed: 12</w:t>
      </w:r>
      <w:r w:rsidRPr="00901160">
        <w:rPr>
          <w:rFonts w:ascii="Arial" w:hAnsi="Arial" w:cs="Arial"/>
          <w:color w:val="222222"/>
          <w:sz w:val="24"/>
          <w:szCs w:val="24"/>
          <w:shd w:val="clear" w:color="auto" w:fill="FFFFFF"/>
          <w:vertAlign w:val="superscript"/>
        </w:rPr>
        <w:t>th</w:t>
      </w:r>
      <w:r w:rsidRPr="00901160">
        <w:rPr>
          <w:rFonts w:ascii="Arial" w:hAnsi="Arial" w:cs="Arial"/>
          <w:color w:val="222222"/>
          <w:sz w:val="24"/>
          <w:szCs w:val="24"/>
          <w:shd w:val="clear" w:color="auto" w:fill="FFFFFF"/>
        </w:rPr>
        <w:t xml:space="preserve"> of May 2018].  </w:t>
      </w:r>
    </w:p>
    <w:p w:rsidR="00901160" w:rsidRPr="00901160" w:rsidRDefault="00901160" w:rsidP="00901160">
      <w:pPr>
        <w:spacing w:line="360" w:lineRule="auto"/>
        <w:jc w:val="both"/>
        <w:rPr>
          <w:rFonts w:ascii="Arial" w:hAnsi="Arial" w:cs="Arial"/>
          <w:color w:val="222222"/>
          <w:sz w:val="24"/>
          <w:szCs w:val="24"/>
          <w:shd w:val="clear" w:color="auto" w:fill="FFFFFF"/>
        </w:rPr>
      </w:pPr>
    </w:p>
    <w:p w:rsidR="00901160" w:rsidRPr="00901160" w:rsidRDefault="00901160" w:rsidP="00901160">
      <w:pPr>
        <w:spacing w:line="360" w:lineRule="auto"/>
        <w:jc w:val="both"/>
        <w:rPr>
          <w:rFonts w:ascii="Arial" w:hAnsi="Arial" w:cs="Arial"/>
          <w:color w:val="222222"/>
          <w:sz w:val="24"/>
          <w:szCs w:val="24"/>
          <w:shd w:val="clear" w:color="auto" w:fill="FFFFFF"/>
        </w:rPr>
      </w:pPr>
    </w:p>
    <w:p w:rsidR="00901160" w:rsidRPr="00901160" w:rsidRDefault="00901160" w:rsidP="00901160">
      <w:pPr>
        <w:spacing w:line="360" w:lineRule="auto"/>
        <w:jc w:val="both"/>
        <w:rPr>
          <w:rFonts w:ascii="Arial" w:hAnsi="Arial" w:cs="Arial"/>
          <w:color w:val="222222"/>
          <w:sz w:val="24"/>
          <w:szCs w:val="24"/>
          <w:shd w:val="clear" w:color="auto" w:fill="FFFFFF"/>
        </w:rPr>
      </w:pPr>
      <w:r w:rsidRPr="00901160">
        <w:rPr>
          <w:rFonts w:ascii="Arial" w:hAnsi="Arial" w:cs="Arial"/>
          <w:color w:val="222222"/>
          <w:sz w:val="24"/>
          <w:szCs w:val="24"/>
          <w:shd w:val="clear" w:color="auto" w:fill="FFFFFF"/>
        </w:rPr>
        <w:lastRenderedPageBreak/>
        <w:t>Matson, J. L., Wilkins, J. and Gonzalez, M. (2008) ‘Early identification and diagnosis in autism spectrum disorders in young children and infants: How early is too early’, </w:t>
      </w:r>
      <w:r w:rsidRPr="00901160">
        <w:rPr>
          <w:rFonts w:ascii="Arial" w:hAnsi="Arial" w:cs="Arial"/>
          <w:i/>
          <w:iCs/>
          <w:color w:val="222222"/>
          <w:sz w:val="24"/>
          <w:szCs w:val="24"/>
          <w:shd w:val="clear" w:color="auto" w:fill="FFFFFF"/>
        </w:rPr>
        <w:t>Research in Autism Spectrum Disorders</w:t>
      </w:r>
      <w:r w:rsidRPr="00901160">
        <w:rPr>
          <w:rFonts w:ascii="Arial" w:hAnsi="Arial" w:cs="Arial"/>
          <w:color w:val="222222"/>
          <w:sz w:val="24"/>
          <w:szCs w:val="24"/>
          <w:shd w:val="clear" w:color="auto" w:fill="FFFFFF"/>
        </w:rPr>
        <w:t xml:space="preserve">, Volume </w:t>
      </w:r>
      <w:r w:rsidRPr="00901160">
        <w:rPr>
          <w:rFonts w:ascii="Arial" w:hAnsi="Arial" w:cs="Arial"/>
          <w:iCs/>
          <w:color w:val="222222"/>
          <w:sz w:val="24"/>
          <w:szCs w:val="24"/>
          <w:shd w:val="clear" w:color="auto" w:fill="FFFFFF"/>
        </w:rPr>
        <w:t>2,</w:t>
      </w:r>
      <w:r w:rsidRPr="00901160">
        <w:rPr>
          <w:rFonts w:ascii="Arial" w:hAnsi="Arial" w:cs="Arial"/>
          <w:color w:val="222222"/>
          <w:sz w:val="24"/>
          <w:szCs w:val="24"/>
          <w:shd w:val="clear" w:color="auto" w:fill="FFFFFF"/>
        </w:rPr>
        <w:t xml:space="preserve"> Issue 1, January, pp.75-84. [On-line]. Available at: </w:t>
      </w:r>
      <w:hyperlink r:id="rId37" w:history="1">
        <w:r w:rsidRPr="00901160">
          <w:rPr>
            <w:rStyle w:val="Hyperlink"/>
            <w:rFonts w:ascii="Arial" w:hAnsi="Arial" w:cs="Arial"/>
            <w:sz w:val="24"/>
            <w:szCs w:val="24"/>
            <w:shd w:val="clear" w:color="auto" w:fill="FFFFFF"/>
          </w:rPr>
          <w:t>https://www.sciencedirect.com/science/article/pii/S1750946707000311</w:t>
        </w:r>
      </w:hyperlink>
      <w:r w:rsidRPr="00901160">
        <w:rPr>
          <w:rFonts w:ascii="Arial" w:hAnsi="Arial" w:cs="Arial"/>
          <w:color w:val="222222"/>
          <w:sz w:val="24"/>
          <w:szCs w:val="24"/>
          <w:shd w:val="clear" w:color="auto" w:fill="FFFFFF"/>
        </w:rPr>
        <w:t xml:space="preserve"> [Accessed: 9</w:t>
      </w:r>
      <w:r w:rsidRPr="00901160">
        <w:rPr>
          <w:rFonts w:ascii="Arial" w:hAnsi="Arial" w:cs="Arial"/>
          <w:color w:val="222222"/>
          <w:sz w:val="24"/>
          <w:szCs w:val="24"/>
          <w:shd w:val="clear" w:color="auto" w:fill="FFFFFF"/>
          <w:vertAlign w:val="superscript"/>
        </w:rPr>
        <w:t>th</w:t>
      </w:r>
      <w:r w:rsidRPr="00901160">
        <w:rPr>
          <w:rFonts w:ascii="Arial" w:hAnsi="Arial" w:cs="Arial"/>
          <w:color w:val="222222"/>
          <w:sz w:val="24"/>
          <w:szCs w:val="24"/>
          <w:shd w:val="clear" w:color="auto" w:fill="FFFFFF"/>
        </w:rPr>
        <w:t xml:space="preserve"> of May 2018]. </w:t>
      </w:r>
    </w:p>
    <w:p w:rsidR="00901160" w:rsidRPr="00901160" w:rsidRDefault="00901160" w:rsidP="00901160">
      <w:pPr>
        <w:spacing w:line="360" w:lineRule="auto"/>
        <w:jc w:val="both"/>
        <w:rPr>
          <w:rFonts w:ascii="Arial" w:hAnsi="Arial" w:cs="Arial"/>
          <w:color w:val="222222"/>
          <w:sz w:val="24"/>
          <w:szCs w:val="24"/>
          <w:shd w:val="clear" w:color="auto" w:fill="FFFFFF"/>
        </w:rPr>
      </w:pPr>
      <w:r w:rsidRPr="00901160">
        <w:rPr>
          <w:rFonts w:ascii="Arial" w:hAnsi="Arial" w:cs="Arial"/>
          <w:color w:val="222222"/>
          <w:sz w:val="24"/>
          <w:szCs w:val="24"/>
          <w:shd w:val="clear" w:color="auto" w:fill="FFFFFF"/>
        </w:rPr>
        <w:t>McPhilemy, C. and Dillenburger, K. (2013) ‘Parents' experiences of applied behaviour analysis (ABA)</w:t>
      </w:r>
      <w:r w:rsidRPr="00901160">
        <w:rPr>
          <w:rFonts w:ascii="Cambria Math" w:hAnsi="Cambria Math" w:cs="Cambria Math"/>
          <w:color w:val="222222"/>
          <w:sz w:val="24"/>
          <w:szCs w:val="24"/>
          <w:shd w:val="clear" w:color="auto" w:fill="FFFFFF"/>
        </w:rPr>
        <w:t>‐</w:t>
      </w:r>
      <w:r w:rsidRPr="00901160">
        <w:rPr>
          <w:rFonts w:ascii="Arial" w:hAnsi="Arial" w:cs="Arial"/>
          <w:color w:val="222222"/>
          <w:sz w:val="24"/>
          <w:szCs w:val="24"/>
          <w:shd w:val="clear" w:color="auto" w:fill="FFFFFF"/>
        </w:rPr>
        <w:t>based interventions for children diagnosed with autistic spectrum disorder’, </w:t>
      </w:r>
      <w:r w:rsidRPr="00901160">
        <w:rPr>
          <w:rFonts w:ascii="Arial" w:hAnsi="Arial" w:cs="Arial"/>
          <w:i/>
          <w:iCs/>
          <w:color w:val="222222"/>
          <w:sz w:val="24"/>
          <w:szCs w:val="24"/>
          <w:shd w:val="clear" w:color="auto" w:fill="FFFFFF"/>
        </w:rPr>
        <w:t>British Journal of Special Education</w:t>
      </w:r>
      <w:r w:rsidRPr="00901160">
        <w:rPr>
          <w:rFonts w:ascii="Arial" w:hAnsi="Arial" w:cs="Arial"/>
          <w:color w:val="222222"/>
          <w:sz w:val="24"/>
          <w:szCs w:val="24"/>
          <w:shd w:val="clear" w:color="auto" w:fill="FFFFFF"/>
        </w:rPr>
        <w:t xml:space="preserve">, Volume </w:t>
      </w:r>
      <w:r w:rsidRPr="00901160">
        <w:rPr>
          <w:rFonts w:ascii="Arial" w:hAnsi="Arial" w:cs="Arial"/>
          <w:iCs/>
          <w:color w:val="222222"/>
          <w:sz w:val="24"/>
          <w:szCs w:val="24"/>
          <w:shd w:val="clear" w:color="auto" w:fill="FFFFFF"/>
        </w:rPr>
        <w:t xml:space="preserve">40, Issue </w:t>
      </w:r>
      <w:r w:rsidRPr="00901160">
        <w:rPr>
          <w:rFonts w:ascii="Arial" w:hAnsi="Arial" w:cs="Arial"/>
          <w:color w:val="222222"/>
          <w:sz w:val="24"/>
          <w:szCs w:val="24"/>
          <w:shd w:val="clear" w:color="auto" w:fill="FFFFFF"/>
        </w:rPr>
        <w:t xml:space="preserve">4, December,  pp.154-161. [On-line]. Available at: </w:t>
      </w:r>
      <w:hyperlink r:id="rId38" w:history="1">
        <w:r w:rsidRPr="00901160">
          <w:rPr>
            <w:rStyle w:val="Hyperlink"/>
            <w:rFonts w:ascii="Arial" w:hAnsi="Arial" w:cs="Arial"/>
            <w:sz w:val="24"/>
            <w:szCs w:val="24"/>
            <w:shd w:val="clear" w:color="auto" w:fill="FFFFFF"/>
          </w:rPr>
          <w:t>https://onlinelibrary.wiley.com/doi/full/10.1111/1467-8578.12038</w:t>
        </w:r>
      </w:hyperlink>
      <w:r w:rsidRPr="00901160">
        <w:rPr>
          <w:rFonts w:ascii="Arial" w:hAnsi="Arial" w:cs="Arial"/>
          <w:color w:val="222222"/>
          <w:sz w:val="24"/>
          <w:szCs w:val="24"/>
          <w:shd w:val="clear" w:color="auto" w:fill="FFFFFF"/>
        </w:rPr>
        <w:t xml:space="preserve"> [Accessed: 11</w:t>
      </w:r>
      <w:r w:rsidRPr="00901160">
        <w:rPr>
          <w:rFonts w:ascii="Arial" w:hAnsi="Arial" w:cs="Arial"/>
          <w:color w:val="222222"/>
          <w:sz w:val="24"/>
          <w:szCs w:val="24"/>
          <w:shd w:val="clear" w:color="auto" w:fill="FFFFFF"/>
          <w:vertAlign w:val="superscript"/>
        </w:rPr>
        <w:t>th</w:t>
      </w:r>
      <w:r w:rsidRPr="00901160">
        <w:rPr>
          <w:rFonts w:ascii="Arial" w:hAnsi="Arial" w:cs="Arial"/>
          <w:color w:val="222222"/>
          <w:sz w:val="24"/>
          <w:szCs w:val="24"/>
          <w:shd w:val="clear" w:color="auto" w:fill="FFFFFF"/>
        </w:rPr>
        <w:t xml:space="preserve"> of May 2018]. </w:t>
      </w:r>
    </w:p>
    <w:p w:rsidR="00901160" w:rsidRPr="00901160" w:rsidRDefault="00901160" w:rsidP="00901160">
      <w:pPr>
        <w:spacing w:line="360" w:lineRule="auto"/>
        <w:jc w:val="both"/>
        <w:rPr>
          <w:rFonts w:ascii="Arial" w:hAnsi="Arial" w:cs="Arial"/>
          <w:color w:val="222222"/>
          <w:sz w:val="24"/>
          <w:szCs w:val="24"/>
          <w:shd w:val="clear" w:color="auto" w:fill="FFFFFF"/>
        </w:rPr>
      </w:pPr>
      <w:r w:rsidRPr="00901160">
        <w:rPr>
          <w:rFonts w:ascii="Arial" w:hAnsi="Arial" w:cs="Arial"/>
          <w:color w:val="222222"/>
          <w:sz w:val="24"/>
          <w:szCs w:val="24"/>
          <w:shd w:val="clear" w:color="auto" w:fill="FFFFFF"/>
        </w:rPr>
        <w:t>Mesibov, G. (2018) </w:t>
      </w:r>
      <w:r w:rsidRPr="00901160">
        <w:rPr>
          <w:rFonts w:ascii="Arial" w:hAnsi="Arial" w:cs="Arial"/>
          <w:i/>
          <w:iCs/>
          <w:color w:val="222222"/>
          <w:sz w:val="24"/>
          <w:szCs w:val="24"/>
          <w:shd w:val="clear" w:color="auto" w:fill="FFFFFF"/>
        </w:rPr>
        <w:t>Accessing the curriculum for pupils with autistic spectrum disorders: Using the TEACCH programme to help inclusion</w:t>
      </w:r>
      <w:r w:rsidRPr="00901160">
        <w:rPr>
          <w:rFonts w:ascii="Arial" w:hAnsi="Arial" w:cs="Arial"/>
          <w:color w:val="222222"/>
          <w:sz w:val="24"/>
          <w:szCs w:val="24"/>
          <w:shd w:val="clear" w:color="auto" w:fill="FFFFFF"/>
        </w:rPr>
        <w:t xml:space="preserve">. Routledge: David Fulton Publishers. [e-book]. Available at: </w:t>
      </w:r>
      <w:hyperlink r:id="rId39" w:anchor="v=onepage&amp;q=visual%20timetables%20in%20classrooms%20to%20support%20autism&amp;f=false" w:history="1">
        <w:r w:rsidRPr="00901160">
          <w:rPr>
            <w:rStyle w:val="Hyperlink"/>
            <w:rFonts w:ascii="Arial" w:hAnsi="Arial" w:cs="Arial"/>
            <w:sz w:val="24"/>
            <w:szCs w:val="24"/>
            <w:shd w:val="clear" w:color="auto" w:fill="FFFFFF"/>
          </w:rPr>
          <w:t>https://books.google.co.uk/books?hl=en&amp;lr=&amp;id=I-tTDwAAQBAJ&amp;oi=fnd&amp;pg=PT4&amp;dq=visual+timetables+in+classrooms+to+support+autism&amp;ots=rvOWWB1dTO&amp;sig=adpoN09-c8EY9Ogpn5jjs-H1Wyc#v=onepage&amp;q=visual%20timetables%20in%20classrooms%20to%20support%20autism&amp;f=false</w:t>
        </w:r>
      </w:hyperlink>
      <w:r w:rsidRPr="00901160">
        <w:rPr>
          <w:rFonts w:ascii="Arial" w:hAnsi="Arial" w:cs="Arial"/>
          <w:color w:val="222222"/>
          <w:sz w:val="24"/>
          <w:szCs w:val="24"/>
          <w:shd w:val="clear" w:color="auto" w:fill="FFFFFF"/>
        </w:rPr>
        <w:t xml:space="preserve"> [Accessed: 12</w:t>
      </w:r>
      <w:r w:rsidRPr="00901160">
        <w:rPr>
          <w:rFonts w:ascii="Arial" w:hAnsi="Arial" w:cs="Arial"/>
          <w:color w:val="222222"/>
          <w:sz w:val="24"/>
          <w:szCs w:val="24"/>
          <w:shd w:val="clear" w:color="auto" w:fill="FFFFFF"/>
          <w:vertAlign w:val="superscript"/>
        </w:rPr>
        <w:t>th</w:t>
      </w:r>
      <w:r w:rsidRPr="00901160">
        <w:rPr>
          <w:rFonts w:ascii="Arial" w:hAnsi="Arial" w:cs="Arial"/>
          <w:color w:val="222222"/>
          <w:sz w:val="24"/>
          <w:szCs w:val="24"/>
          <w:shd w:val="clear" w:color="auto" w:fill="FFFFFF"/>
        </w:rPr>
        <w:t xml:space="preserve"> of May 2018]. </w:t>
      </w:r>
    </w:p>
    <w:p w:rsidR="00901160" w:rsidRPr="00901160" w:rsidRDefault="00901160" w:rsidP="00901160">
      <w:pPr>
        <w:spacing w:line="360" w:lineRule="auto"/>
        <w:jc w:val="both"/>
        <w:rPr>
          <w:rFonts w:ascii="Arial" w:hAnsi="Arial" w:cs="Arial"/>
          <w:color w:val="222222"/>
          <w:sz w:val="24"/>
          <w:szCs w:val="24"/>
          <w:shd w:val="clear" w:color="auto" w:fill="FFFFFF"/>
        </w:rPr>
      </w:pPr>
      <w:r w:rsidRPr="00901160">
        <w:rPr>
          <w:rFonts w:ascii="Arial" w:hAnsi="Arial" w:cs="Arial"/>
          <w:color w:val="222222"/>
          <w:sz w:val="24"/>
          <w:szCs w:val="24"/>
          <w:shd w:val="clear" w:color="auto" w:fill="FFFFFF"/>
        </w:rPr>
        <w:t>Milton, D. E. (2014) ‘So what exactly are autism interventions intervening with’, </w:t>
      </w:r>
      <w:r w:rsidRPr="00901160">
        <w:rPr>
          <w:rFonts w:ascii="Arial" w:hAnsi="Arial" w:cs="Arial"/>
          <w:i/>
          <w:iCs/>
          <w:color w:val="222222"/>
          <w:sz w:val="24"/>
          <w:szCs w:val="24"/>
          <w:shd w:val="clear" w:color="auto" w:fill="FFFFFF"/>
        </w:rPr>
        <w:t>Good Autism Practice (GAP)</w:t>
      </w:r>
      <w:r w:rsidRPr="00901160">
        <w:rPr>
          <w:rFonts w:ascii="Arial" w:hAnsi="Arial" w:cs="Arial"/>
          <w:color w:val="222222"/>
          <w:sz w:val="24"/>
          <w:szCs w:val="24"/>
          <w:shd w:val="clear" w:color="auto" w:fill="FFFFFF"/>
        </w:rPr>
        <w:t xml:space="preserve">, Volume </w:t>
      </w:r>
      <w:r w:rsidRPr="00901160">
        <w:rPr>
          <w:rFonts w:ascii="Arial" w:hAnsi="Arial" w:cs="Arial"/>
          <w:iCs/>
          <w:color w:val="222222"/>
          <w:sz w:val="24"/>
          <w:szCs w:val="24"/>
          <w:shd w:val="clear" w:color="auto" w:fill="FFFFFF"/>
        </w:rPr>
        <w:t xml:space="preserve">15, Issue </w:t>
      </w:r>
      <w:r w:rsidRPr="00901160">
        <w:rPr>
          <w:rFonts w:ascii="Arial" w:hAnsi="Arial" w:cs="Arial"/>
          <w:color w:val="222222"/>
          <w:sz w:val="24"/>
          <w:szCs w:val="24"/>
          <w:shd w:val="clear" w:color="auto" w:fill="FFFFFF"/>
        </w:rPr>
        <w:t xml:space="preserve">2, October, pp.6-14. [On-line]. Available at: </w:t>
      </w:r>
      <w:hyperlink r:id="rId40" w:history="1">
        <w:r w:rsidRPr="00901160">
          <w:rPr>
            <w:rStyle w:val="Hyperlink"/>
            <w:rFonts w:ascii="Arial" w:hAnsi="Arial" w:cs="Arial"/>
            <w:sz w:val="24"/>
            <w:szCs w:val="24"/>
            <w:shd w:val="clear" w:color="auto" w:fill="FFFFFF"/>
          </w:rPr>
          <w:t>http://www.ingentaconnect.com/content/bild/gap/2014/00000015/00000002/art00002</w:t>
        </w:r>
      </w:hyperlink>
      <w:r w:rsidRPr="00901160">
        <w:rPr>
          <w:rFonts w:ascii="Arial" w:hAnsi="Arial" w:cs="Arial"/>
          <w:color w:val="222222"/>
          <w:sz w:val="24"/>
          <w:szCs w:val="24"/>
          <w:shd w:val="clear" w:color="auto" w:fill="FFFFFF"/>
        </w:rPr>
        <w:t xml:space="preserve"> [Accessed: 11</w:t>
      </w:r>
      <w:r w:rsidRPr="00901160">
        <w:rPr>
          <w:rFonts w:ascii="Arial" w:hAnsi="Arial" w:cs="Arial"/>
          <w:color w:val="222222"/>
          <w:sz w:val="24"/>
          <w:szCs w:val="24"/>
          <w:shd w:val="clear" w:color="auto" w:fill="FFFFFF"/>
          <w:vertAlign w:val="superscript"/>
        </w:rPr>
        <w:t>th</w:t>
      </w:r>
      <w:r w:rsidRPr="00901160">
        <w:rPr>
          <w:rFonts w:ascii="Arial" w:hAnsi="Arial" w:cs="Arial"/>
          <w:color w:val="222222"/>
          <w:sz w:val="24"/>
          <w:szCs w:val="24"/>
          <w:shd w:val="clear" w:color="auto" w:fill="FFFFFF"/>
        </w:rPr>
        <w:t xml:space="preserve"> of May 2018]. </w:t>
      </w:r>
    </w:p>
    <w:p w:rsidR="00901160" w:rsidRPr="00901160" w:rsidRDefault="00901160" w:rsidP="00901160">
      <w:pPr>
        <w:spacing w:line="360" w:lineRule="auto"/>
        <w:jc w:val="both"/>
        <w:rPr>
          <w:rFonts w:ascii="Arial" w:hAnsi="Arial" w:cs="Arial"/>
          <w:color w:val="222222"/>
          <w:sz w:val="24"/>
          <w:szCs w:val="24"/>
          <w:shd w:val="clear" w:color="auto" w:fill="FFFFFF"/>
        </w:rPr>
      </w:pPr>
      <w:r w:rsidRPr="00901160">
        <w:rPr>
          <w:rFonts w:ascii="Arial" w:hAnsi="Arial" w:cs="Arial"/>
          <w:color w:val="222222"/>
          <w:sz w:val="24"/>
          <w:szCs w:val="24"/>
          <w:shd w:val="clear" w:color="auto" w:fill="FFFFFF"/>
        </w:rPr>
        <w:t xml:space="preserve">Parker, S. (2015) </w:t>
      </w:r>
      <w:r w:rsidRPr="00901160">
        <w:rPr>
          <w:rFonts w:ascii="Arial" w:hAnsi="Arial" w:cs="Arial"/>
          <w:sz w:val="24"/>
          <w:szCs w:val="24"/>
          <w:shd w:val="clear" w:color="auto" w:fill="FFFFFF"/>
        </w:rPr>
        <w:t>‘</w:t>
      </w:r>
      <w:r w:rsidRPr="00901160">
        <w:rPr>
          <w:rFonts w:ascii="Arial" w:eastAsia="Times New Roman" w:hAnsi="Arial" w:cs="Arial"/>
          <w:bCs/>
          <w:kern w:val="36"/>
          <w:sz w:val="24"/>
          <w:szCs w:val="24"/>
          <w:lang w:eastAsia="en-GB"/>
        </w:rPr>
        <w:t xml:space="preserve">Autism: does ABA therapy open society's doors to children, or impose conformity’, </w:t>
      </w:r>
      <w:r w:rsidRPr="00901160">
        <w:rPr>
          <w:rFonts w:ascii="Arial" w:eastAsia="Times New Roman" w:hAnsi="Arial" w:cs="Arial"/>
          <w:bCs/>
          <w:i/>
          <w:kern w:val="36"/>
          <w:sz w:val="24"/>
          <w:szCs w:val="24"/>
          <w:lang w:eastAsia="en-GB"/>
        </w:rPr>
        <w:t xml:space="preserve">The Guardian, </w:t>
      </w:r>
      <w:r w:rsidRPr="00901160">
        <w:rPr>
          <w:rFonts w:ascii="Arial" w:eastAsia="Times New Roman" w:hAnsi="Arial" w:cs="Arial"/>
          <w:bCs/>
          <w:kern w:val="36"/>
          <w:sz w:val="24"/>
          <w:szCs w:val="24"/>
          <w:lang w:eastAsia="en-GB"/>
        </w:rPr>
        <w:t>20 March: pp.1. [On-line]. Available at:</w:t>
      </w:r>
      <w:r w:rsidRPr="00901160">
        <w:rPr>
          <w:rFonts w:ascii="Arial" w:hAnsi="Arial" w:cs="Arial"/>
          <w:sz w:val="24"/>
          <w:szCs w:val="24"/>
        </w:rPr>
        <w:t xml:space="preserve"> </w:t>
      </w:r>
      <w:hyperlink r:id="rId41" w:history="1">
        <w:r w:rsidRPr="00901160">
          <w:rPr>
            <w:rStyle w:val="Hyperlink"/>
            <w:rFonts w:ascii="Arial" w:eastAsia="Times New Roman" w:hAnsi="Arial" w:cs="Arial"/>
            <w:bCs/>
            <w:kern w:val="36"/>
            <w:sz w:val="24"/>
            <w:szCs w:val="24"/>
            <w:lang w:eastAsia="en-GB"/>
          </w:rPr>
          <w:t>https://www.theguardian.com/society/2015/mar/20/autism-does-aba-therapy-open-societys-doors-to-children-or-impose-conformity</w:t>
        </w:r>
      </w:hyperlink>
      <w:r w:rsidRPr="00901160">
        <w:rPr>
          <w:rFonts w:ascii="Arial" w:eastAsia="Times New Roman" w:hAnsi="Arial" w:cs="Arial"/>
          <w:bCs/>
          <w:kern w:val="36"/>
          <w:sz w:val="24"/>
          <w:szCs w:val="24"/>
          <w:lang w:eastAsia="en-GB"/>
        </w:rPr>
        <w:t xml:space="preserve"> [Accessed: 12</w:t>
      </w:r>
      <w:r w:rsidRPr="00901160">
        <w:rPr>
          <w:rFonts w:ascii="Arial" w:eastAsia="Times New Roman" w:hAnsi="Arial" w:cs="Arial"/>
          <w:bCs/>
          <w:kern w:val="36"/>
          <w:sz w:val="24"/>
          <w:szCs w:val="24"/>
          <w:vertAlign w:val="superscript"/>
          <w:lang w:eastAsia="en-GB"/>
        </w:rPr>
        <w:t>th</w:t>
      </w:r>
      <w:r w:rsidRPr="00901160">
        <w:rPr>
          <w:rFonts w:ascii="Arial" w:eastAsia="Times New Roman" w:hAnsi="Arial" w:cs="Arial"/>
          <w:bCs/>
          <w:kern w:val="36"/>
          <w:sz w:val="24"/>
          <w:szCs w:val="24"/>
          <w:lang w:eastAsia="en-GB"/>
        </w:rPr>
        <w:t xml:space="preserve"> of May 2018]. </w:t>
      </w:r>
    </w:p>
    <w:p w:rsidR="00901160" w:rsidRPr="00901160" w:rsidRDefault="00901160" w:rsidP="00901160">
      <w:pPr>
        <w:spacing w:line="360" w:lineRule="auto"/>
        <w:jc w:val="both"/>
        <w:rPr>
          <w:rFonts w:ascii="Arial" w:hAnsi="Arial" w:cs="Arial"/>
          <w:color w:val="222222"/>
          <w:sz w:val="24"/>
          <w:szCs w:val="24"/>
          <w:shd w:val="clear" w:color="auto" w:fill="FFFFFF"/>
        </w:rPr>
      </w:pPr>
    </w:p>
    <w:p w:rsidR="00901160" w:rsidRPr="00901160" w:rsidRDefault="00901160" w:rsidP="00901160">
      <w:pPr>
        <w:spacing w:line="360" w:lineRule="auto"/>
        <w:jc w:val="both"/>
        <w:rPr>
          <w:rFonts w:ascii="Arial" w:hAnsi="Arial" w:cs="Arial"/>
          <w:color w:val="222222"/>
          <w:sz w:val="24"/>
          <w:szCs w:val="24"/>
          <w:shd w:val="clear" w:color="auto" w:fill="FFFFFF"/>
        </w:rPr>
      </w:pPr>
    </w:p>
    <w:p w:rsidR="00901160" w:rsidRPr="00901160" w:rsidRDefault="00901160" w:rsidP="00901160">
      <w:pPr>
        <w:spacing w:line="360" w:lineRule="auto"/>
        <w:jc w:val="both"/>
        <w:rPr>
          <w:rFonts w:ascii="Arial" w:hAnsi="Arial" w:cs="Arial"/>
          <w:color w:val="222222"/>
          <w:sz w:val="24"/>
          <w:szCs w:val="24"/>
          <w:shd w:val="clear" w:color="auto" w:fill="FFFFFF"/>
        </w:rPr>
      </w:pPr>
    </w:p>
    <w:p w:rsidR="00901160" w:rsidRPr="00901160" w:rsidRDefault="00901160" w:rsidP="00901160">
      <w:pPr>
        <w:spacing w:line="360" w:lineRule="auto"/>
        <w:jc w:val="both"/>
        <w:rPr>
          <w:rFonts w:ascii="Arial" w:hAnsi="Arial" w:cs="Arial"/>
          <w:color w:val="222222"/>
          <w:sz w:val="24"/>
          <w:szCs w:val="24"/>
          <w:shd w:val="clear" w:color="auto" w:fill="FFFFFF"/>
        </w:rPr>
      </w:pPr>
      <w:r w:rsidRPr="00901160">
        <w:rPr>
          <w:rFonts w:ascii="Arial" w:hAnsi="Arial" w:cs="Arial"/>
          <w:color w:val="222222"/>
          <w:sz w:val="24"/>
          <w:szCs w:val="24"/>
          <w:shd w:val="clear" w:color="auto" w:fill="FFFFFF"/>
        </w:rPr>
        <w:lastRenderedPageBreak/>
        <w:t>Perlin, M. L. (2008) ‘A Change is Gonna Come: The Implications of the United Nations Convention on the Rights of Persons with Disabilities for the Domestic Practice of Constitutional Mental Disability Law’,</w:t>
      </w:r>
      <w:r w:rsidRPr="00901160">
        <w:rPr>
          <w:rFonts w:ascii="Arial" w:hAnsi="Arial" w:cs="Arial"/>
          <w:i/>
          <w:iCs/>
          <w:color w:val="222222"/>
          <w:sz w:val="24"/>
          <w:szCs w:val="24"/>
          <w:shd w:val="clear" w:color="auto" w:fill="FFFFFF"/>
        </w:rPr>
        <w:t xml:space="preserve"> International Mental Disability Law Project, </w:t>
      </w:r>
      <w:r w:rsidRPr="00901160">
        <w:rPr>
          <w:rFonts w:ascii="Arial" w:hAnsi="Arial" w:cs="Arial"/>
          <w:iCs/>
          <w:color w:val="222222"/>
          <w:sz w:val="24"/>
          <w:szCs w:val="24"/>
          <w:shd w:val="clear" w:color="auto" w:fill="FFFFFF"/>
        </w:rPr>
        <w:t>Volume</w:t>
      </w:r>
      <w:r w:rsidRPr="00901160">
        <w:rPr>
          <w:rFonts w:ascii="Arial" w:hAnsi="Arial" w:cs="Arial"/>
          <w:i/>
          <w:iCs/>
          <w:color w:val="222222"/>
          <w:sz w:val="24"/>
          <w:szCs w:val="24"/>
          <w:shd w:val="clear" w:color="auto" w:fill="FFFFFF"/>
        </w:rPr>
        <w:t xml:space="preserve"> </w:t>
      </w:r>
      <w:r w:rsidRPr="00901160">
        <w:rPr>
          <w:rFonts w:ascii="Arial" w:hAnsi="Arial" w:cs="Arial"/>
          <w:iCs/>
          <w:color w:val="222222"/>
          <w:sz w:val="24"/>
          <w:szCs w:val="24"/>
          <w:shd w:val="clear" w:color="auto" w:fill="FFFFFF"/>
        </w:rPr>
        <w:t>29</w:t>
      </w:r>
      <w:r w:rsidRPr="00901160">
        <w:rPr>
          <w:rFonts w:ascii="Arial" w:hAnsi="Arial" w:cs="Arial"/>
          <w:color w:val="222222"/>
          <w:sz w:val="24"/>
          <w:szCs w:val="24"/>
          <w:shd w:val="clear" w:color="auto" w:fill="FFFFFF"/>
        </w:rPr>
        <w:t xml:space="preserve">, pp.483. [On-line]. Available at: </w:t>
      </w:r>
      <w:hyperlink r:id="rId42" w:history="1">
        <w:r w:rsidRPr="00901160">
          <w:rPr>
            <w:rStyle w:val="Hyperlink"/>
            <w:rFonts w:ascii="Arial" w:hAnsi="Arial" w:cs="Arial"/>
            <w:sz w:val="24"/>
            <w:szCs w:val="24"/>
            <w:shd w:val="clear" w:color="auto" w:fill="FFFFFF"/>
          </w:rPr>
          <w:t>http://heinonline.org/HOL/LandingPage?handle=hein.journals/niulr29&amp;div=23&amp;id=&amp;page</w:t>
        </w:r>
      </w:hyperlink>
      <w:r w:rsidRPr="00901160">
        <w:rPr>
          <w:rFonts w:ascii="Arial" w:hAnsi="Arial" w:cs="Arial"/>
          <w:color w:val="222222"/>
          <w:sz w:val="24"/>
          <w:szCs w:val="24"/>
          <w:shd w:val="clear" w:color="auto" w:fill="FFFFFF"/>
        </w:rPr>
        <w:t xml:space="preserve"> [Accessed: 7</w:t>
      </w:r>
      <w:r w:rsidRPr="00901160">
        <w:rPr>
          <w:rFonts w:ascii="Arial" w:hAnsi="Arial" w:cs="Arial"/>
          <w:color w:val="222222"/>
          <w:sz w:val="24"/>
          <w:szCs w:val="24"/>
          <w:shd w:val="clear" w:color="auto" w:fill="FFFFFF"/>
          <w:vertAlign w:val="superscript"/>
        </w:rPr>
        <w:t>th</w:t>
      </w:r>
      <w:r w:rsidRPr="00901160">
        <w:rPr>
          <w:rFonts w:ascii="Arial" w:hAnsi="Arial" w:cs="Arial"/>
          <w:color w:val="222222"/>
          <w:sz w:val="24"/>
          <w:szCs w:val="24"/>
          <w:shd w:val="clear" w:color="auto" w:fill="FFFFFF"/>
        </w:rPr>
        <w:t xml:space="preserve"> of May 2018]. </w:t>
      </w:r>
    </w:p>
    <w:p w:rsidR="00901160" w:rsidRPr="00901160" w:rsidRDefault="00901160" w:rsidP="00901160">
      <w:pPr>
        <w:spacing w:line="360" w:lineRule="auto"/>
        <w:jc w:val="both"/>
        <w:rPr>
          <w:rFonts w:ascii="Arial" w:hAnsi="Arial" w:cs="Arial"/>
          <w:sz w:val="24"/>
          <w:szCs w:val="24"/>
        </w:rPr>
      </w:pPr>
      <w:r w:rsidRPr="00901160">
        <w:rPr>
          <w:rFonts w:ascii="Arial" w:hAnsi="Arial" w:cs="Arial"/>
          <w:sz w:val="24"/>
          <w:szCs w:val="24"/>
        </w:rPr>
        <w:t xml:space="preserve">Plascrug Community School. (no date) ‘SENCo / Additional Learning Needs (ALN) Policy’ </w:t>
      </w:r>
      <w:hyperlink r:id="rId43" w:history="1">
        <w:r w:rsidRPr="00901160">
          <w:rPr>
            <w:rStyle w:val="Hyperlink"/>
            <w:rFonts w:ascii="Arial" w:hAnsi="Arial" w:cs="Arial"/>
            <w:sz w:val="24"/>
            <w:szCs w:val="24"/>
          </w:rPr>
          <w:t>http://www.plascrugprimary.co.uk/index.php?id=school-policies</w:t>
        </w:r>
      </w:hyperlink>
      <w:r w:rsidRPr="00901160">
        <w:rPr>
          <w:rFonts w:ascii="Arial" w:hAnsi="Arial" w:cs="Arial"/>
          <w:sz w:val="24"/>
          <w:szCs w:val="24"/>
        </w:rPr>
        <w:t xml:space="preserve"> [Accessed: 9</w:t>
      </w:r>
      <w:r w:rsidRPr="00901160">
        <w:rPr>
          <w:rFonts w:ascii="Arial" w:hAnsi="Arial" w:cs="Arial"/>
          <w:sz w:val="24"/>
          <w:szCs w:val="24"/>
          <w:vertAlign w:val="superscript"/>
        </w:rPr>
        <w:t>th</w:t>
      </w:r>
      <w:r w:rsidRPr="00901160">
        <w:rPr>
          <w:rFonts w:ascii="Arial" w:hAnsi="Arial" w:cs="Arial"/>
          <w:sz w:val="24"/>
          <w:szCs w:val="24"/>
        </w:rPr>
        <w:t xml:space="preserve"> of May 2018]. </w:t>
      </w:r>
    </w:p>
    <w:p w:rsidR="00901160" w:rsidRPr="00901160" w:rsidRDefault="00901160" w:rsidP="00901160">
      <w:pPr>
        <w:spacing w:line="360" w:lineRule="auto"/>
        <w:jc w:val="both"/>
        <w:rPr>
          <w:rFonts w:ascii="Arial" w:hAnsi="Arial" w:cs="Arial"/>
          <w:sz w:val="24"/>
          <w:szCs w:val="24"/>
        </w:rPr>
      </w:pPr>
      <w:r w:rsidRPr="00901160">
        <w:rPr>
          <w:rFonts w:ascii="Arial" w:hAnsi="Arial" w:cs="Arial"/>
          <w:sz w:val="24"/>
          <w:szCs w:val="24"/>
          <w:shd w:val="clear" w:color="auto" w:fill="FFFFFF"/>
        </w:rPr>
        <w:t>Poon, K. K. (2012) ‘Challenging behaviours among children with autism spectrum disorders and multiple disabilities attending special schools in Singapore’, </w:t>
      </w:r>
      <w:r w:rsidRPr="00901160">
        <w:rPr>
          <w:rFonts w:ascii="Arial" w:hAnsi="Arial" w:cs="Arial"/>
          <w:i/>
          <w:iCs/>
          <w:sz w:val="24"/>
          <w:szCs w:val="24"/>
          <w:shd w:val="clear" w:color="auto" w:fill="FFFFFF"/>
        </w:rPr>
        <w:t>Research in Developmental Disabilities</w:t>
      </w:r>
      <w:r w:rsidRPr="00901160">
        <w:rPr>
          <w:rFonts w:ascii="Arial" w:hAnsi="Arial" w:cs="Arial"/>
          <w:sz w:val="24"/>
          <w:szCs w:val="24"/>
          <w:shd w:val="clear" w:color="auto" w:fill="FFFFFF"/>
        </w:rPr>
        <w:t xml:space="preserve">, Volume </w:t>
      </w:r>
      <w:r w:rsidRPr="00901160">
        <w:rPr>
          <w:rFonts w:ascii="Arial" w:hAnsi="Arial" w:cs="Arial"/>
          <w:iCs/>
          <w:sz w:val="24"/>
          <w:szCs w:val="24"/>
          <w:shd w:val="clear" w:color="auto" w:fill="FFFFFF"/>
        </w:rPr>
        <w:t xml:space="preserve">33, No. </w:t>
      </w:r>
      <w:r w:rsidRPr="00901160">
        <w:rPr>
          <w:rFonts w:ascii="Arial" w:hAnsi="Arial" w:cs="Arial"/>
          <w:sz w:val="24"/>
          <w:szCs w:val="24"/>
          <w:shd w:val="clear" w:color="auto" w:fill="FFFFFF"/>
        </w:rPr>
        <w:t xml:space="preserve">2, March, pp.578-582. [On-line]. </w:t>
      </w:r>
      <w:r w:rsidRPr="00901160">
        <w:rPr>
          <w:rFonts w:ascii="Arial" w:hAnsi="Arial" w:cs="Arial"/>
          <w:color w:val="222222"/>
          <w:sz w:val="24"/>
          <w:szCs w:val="24"/>
          <w:shd w:val="clear" w:color="auto" w:fill="FFFFFF"/>
        </w:rPr>
        <w:t xml:space="preserve">Available at: </w:t>
      </w:r>
      <w:hyperlink r:id="rId44" w:history="1">
        <w:r w:rsidRPr="00901160">
          <w:rPr>
            <w:rStyle w:val="Hyperlink"/>
            <w:rFonts w:ascii="Arial" w:hAnsi="Arial" w:cs="Arial"/>
            <w:sz w:val="24"/>
            <w:szCs w:val="24"/>
            <w:shd w:val="clear" w:color="auto" w:fill="FFFFFF"/>
          </w:rPr>
          <w:t>https://www.sciencedirect.com/science/article/pii/S0891422211004124</w:t>
        </w:r>
      </w:hyperlink>
      <w:r w:rsidRPr="00901160">
        <w:rPr>
          <w:rFonts w:ascii="Arial" w:hAnsi="Arial" w:cs="Arial"/>
          <w:color w:val="222222"/>
          <w:sz w:val="24"/>
          <w:szCs w:val="24"/>
          <w:shd w:val="clear" w:color="auto" w:fill="FFFFFF"/>
        </w:rPr>
        <w:t xml:space="preserve"> [Accessed: 8</w:t>
      </w:r>
      <w:r w:rsidRPr="00901160">
        <w:rPr>
          <w:rFonts w:ascii="Arial" w:hAnsi="Arial" w:cs="Arial"/>
          <w:color w:val="222222"/>
          <w:sz w:val="24"/>
          <w:szCs w:val="24"/>
          <w:shd w:val="clear" w:color="auto" w:fill="FFFFFF"/>
          <w:vertAlign w:val="superscript"/>
        </w:rPr>
        <w:t>th</w:t>
      </w:r>
      <w:r w:rsidRPr="00901160">
        <w:rPr>
          <w:rFonts w:ascii="Arial" w:hAnsi="Arial" w:cs="Arial"/>
          <w:color w:val="222222"/>
          <w:sz w:val="24"/>
          <w:szCs w:val="24"/>
          <w:shd w:val="clear" w:color="auto" w:fill="FFFFFF"/>
        </w:rPr>
        <w:t xml:space="preserve"> of May 2018]. </w:t>
      </w:r>
    </w:p>
    <w:p w:rsidR="00901160" w:rsidRPr="00901160" w:rsidRDefault="00901160" w:rsidP="00901160">
      <w:pPr>
        <w:spacing w:line="360" w:lineRule="auto"/>
        <w:jc w:val="both"/>
        <w:rPr>
          <w:rFonts w:ascii="Arial" w:hAnsi="Arial" w:cs="Arial"/>
          <w:sz w:val="24"/>
          <w:szCs w:val="24"/>
        </w:rPr>
      </w:pPr>
      <w:r w:rsidRPr="00901160">
        <w:rPr>
          <w:rFonts w:ascii="Arial" w:hAnsi="Arial" w:cs="Arial"/>
          <w:sz w:val="24"/>
          <w:szCs w:val="24"/>
        </w:rPr>
        <w:t xml:space="preserve">Rouse, M. (2008) ‘Developing Inclusive Practice: A Role for Teachers and Teacher Education’, </w:t>
      </w:r>
      <w:r w:rsidRPr="00901160">
        <w:rPr>
          <w:rFonts w:ascii="Arial" w:hAnsi="Arial" w:cs="Arial"/>
          <w:i/>
          <w:sz w:val="24"/>
          <w:szCs w:val="24"/>
        </w:rPr>
        <w:t xml:space="preserve">Education in the North, </w:t>
      </w:r>
      <w:r w:rsidRPr="00901160">
        <w:rPr>
          <w:rFonts w:ascii="Arial" w:hAnsi="Arial" w:cs="Arial"/>
          <w:sz w:val="24"/>
          <w:szCs w:val="24"/>
        </w:rPr>
        <w:t>Volume 16,</w:t>
      </w:r>
      <w:r w:rsidRPr="00901160">
        <w:rPr>
          <w:rFonts w:ascii="Arial" w:hAnsi="Arial" w:cs="Arial"/>
          <w:i/>
          <w:sz w:val="24"/>
          <w:szCs w:val="24"/>
        </w:rPr>
        <w:t xml:space="preserve"> </w:t>
      </w:r>
      <w:r w:rsidRPr="00901160">
        <w:rPr>
          <w:rFonts w:ascii="Arial" w:hAnsi="Arial" w:cs="Arial"/>
          <w:sz w:val="24"/>
          <w:szCs w:val="24"/>
        </w:rPr>
        <w:t xml:space="preserve">November, pp.1-20. [On-line]. Available at: </w:t>
      </w:r>
      <w:hyperlink r:id="rId45" w:history="1">
        <w:r w:rsidRPr="00901160">
          <w:rPr>
            <w:rStyle w:val="Hyperlink"/>
            <w:rFonts w:ascii="Arial" w:hAnsi="Arial" w:cs="Arial"/>
            <w:sz w:val="24"/>
            <w:szCs w:val="24"/>
          </w:rPr>
          <w:t>https://www.abdn.ac.uk/eitn/journal/46/</w:t>
        </w:r>
      </w:hyperlink>
      <w:r w:rsidRPr="00901160">
        <w:rPr>
          <w:rFonts w:ascii="Arial" w:hAnsi="Arial" w:cs="Arial"/>
          <w:sz w:val="24"/>
          <w:szCs w:val="24"/>
        </w:rPr>
        <w:t xml:space="preserve"> [Accessed: 2</w:t>
      </w:r>
      <w:r w:rsidRPr="00901160">
        <w:rPr>
          <w:rFonts w:ascii="Arial" w:hAnsi="Arial" w:cs="Arial"/>
          <w:sz w:val="24"/>
          <w:szCs w:val="24"/>
          <w:vertAlign w:val="superscript"/>
        </w:rPr>
        <w:t>nd</w:t>
      </w:r>
      <w:r w:rsidRPr="00901160">
        <w:rPr>
          <w:rFonts w:ascii="Arial" w:hAnsi="Arial" w:cs="Arial"/>
          <w:sz w:val="24"/>
          <w:szCs w:val="24"/>
        </w:rPr>
        <w:t xml:space="preserve"> of May 2018]. </w:t>
      </w:r>
    </w:p>
    <w:p w:rsidR="00901160" w:rsidRPr="00901160" w:rsidRDefault="00901160" w:rsidP="00901160">
      <w:pPr>
        <w:spacing w:line="360" w:lineRule="auto"/>
        <w:jc w:val="both"/>
        <w:rPr>
          <w:rFonts w:ascii="Arial" w:hAnsi="Arial" w:cs="Arial"/>
          <w:color w:val="222222"/>
          <w:sz w:val="24"/>
          <w:szCs w:val="24"/>
          <w:shd w:val="clear" w:color="auto" w:fill="FFFFFF"/>
        </w:rPr>
      </w:pPr>
      <w:r w:rsidRPr="00901160">
        <w:rPr>
          <w:rFonts w:ascii="Arial" w:hAnsi="Arial" w:cs="Arial"/>
          <w:color w:val="222222"/>
          <w:sz w:val="24"/>
          <w:szCs w:val="24"/>
          <w:shd w:val="clear" w:color="auto" w:fill="FFFFFF"/>
        </w:rPr>
        <w:t>Runswick</w:t>
      </w:r>
      <w:r w:rsidRPr="00901160">
        <w:rPr>
          <w:rFonts w:ascii="Cambria Math" w:hAnsi="Cambria Math" w:cs="Cambria Math"/>
          <w:color w:val="222222"/>
          <w:sz w:val="24"/>
          <w:szCs w:val="24"/>
          <w:shd w:val="clear" w:color="auto" w:fill="FFFFFF"/>
        </w:rPr>
        <w:t>‐</w:t>
      </w:r>
      <w:r w:rsidRPr="00901160">
        <w:rPr>
          <w:rFonts w:ascii="Arial" w:hAnsi="Arial" w:cs="Arial"/>
          <w:color w:val="222222"/>
          <w:sz w:val="24"/>
          <w:szCs w:val="24"/>
          <w:shd w:val="clear" w:color="auto" w:fill="FFFFFF"/>
        </w:rPr>
        <w:t>Cole, K. (2008) ‘Research section: Between a rock and a hard place: Parents' attitudes to the inclusion of children with special educational needs in mainstream and special schools’, </w:t>
      </w:r>
      <w:r w:rsidRPr="00901160">
        <w:rPr>
          <w:rFonts w:ascii="Arial" w:hAnsi="Arial" w:cs="Arial"/>
          <w:i/>
          <w:iCs/>
          <w:color w:val="222222"/>
          <w:sz w:val="24"/>
          <w:szCs w:val="24"/>
          <w:shd w:val="clear" w:color="auto" w:fill="FFFFFF"/>
        </w:rPr>
        <w:t>British Journal of Special Education</w:t>
      </w:r>
      <w:r w:rsidRPr="00901160">
        <w:rPr>
          <w:rFonts w:ascii="Arial" w:hAnsi="Arial" w:cs="Arial"/>
          <w:color w:val="222222"/>
          <w:sz w:val="24"/>
          <w:szCs w:val="24"/>
          <w:shd w:val="clear" w:color="auto" w:fill="FFFFFF"/>
        </w:rPr>
        <w:t xml:space="preserve">, Volume </w:t>
      </w:r>
      <w:r w:rsidRPr="00901160">
        <w:rPr>
          <w:rFonts w:ascii="Arial" w:hAnsi="Arial" w:cs="Arial"/>
          <w:iCs/>
          <w:color w:val="222222"/>
          <w:sz w:val="24"/>
          <w:szCs w:val="24"/>
          <w:shd w:val="clear" w:color="auto" w:fill="FFFFFF"/>
        </w:rPr>
        <w:t xml:space="preserve">35, No. </w:t>
      </w:r>
      <w:r w:rsidRPr="00901160">
        <w:rPr>
          <w:rFonts w:ascii="Arial" w:hAnsi="Arial" w:cs="Arial"/>
          <w:color w:val="222222"/>
          <w:sz w:val="24"/>
          <w:szCs w:val="24"/>
          <w:shd w:val="clear" w:color="auto" w:fill="FFFFFF"/>
        </w:rPr>
        <w:t xml:space="preserve">3, September, pp.173-180. [On-line]. Available at: </w:t>
      </w:r>
      <w:hyperlink r:id="rId46" w:history="1">
        <w:r w:rsidRPr="00901160">
          <w:rPr>
            <w:rStyle w:val="Hyperlink"/>
            <w:rFonts w:ascii="Arial" w:hAnsi="Arial" w:cs="Arial"/>
            <w:sz w:val="24"/>
            <w:szCs w:val="24"/>
            <w:shd w:val="clear" w:color="auto" w:fill="FFFFFF"/>
          </w:rPr>
          <w:t>https://onlinelibrary.wiley.com/doi/full/10.1111/j.1467-8578.2008.00390.x</w:t>
        </w:r>
      </w:hyperlink>
      <w:r w:rsidRPr="00901160">
        <w:rPr>
          <w:rFonts w:ascii="Arial" w:hAnsi="Arial" w:cs="Arial"/>
          <w:color w:val="222222"/>
          <w:sz w:val="24"/>
          <w:szCs w:val="24"/>
          <w:shd w:val="clear" w:color="auto" w:fill="FFFFFF"/>
        </w:rPr>
        <w:t xml:space="preserve"> [Accessed: 8</w:t>
      </w:r>
      <w:r w:rsidRPr="00901160">
        <w:rPr>
          <w:rFonts w:ascii="Arial" w:hAnsi="Arial" w:cs="Arial"/>
          <w:color w:val="222222"/>
          <w:sz w:val="24"/>
          <w:szCs w:val="24"/>
          <w:shd w:val="clear" w:color="auto" w:fill="FFFFFF"/>
          <w:vertAlign w:val="superscript"/>
        </w:rPr>
        <w:t>th</w:t>
      </w:r>
      <w:r w:rsidRPr="00901160">
        <w:rPr>
          <w:rFonts w:ascii="Arial" w:hAnsi="Arial" w:cs="Arial"/>
          <w:color w:val="222222"/>
          <w:sz w:val="24"/>
          <w:szCs w:val="24"/>
          <w:shd w:val="clear" w:color="auto" w:fill="FFFFFF"/>
        </w:rPr>
        <w:t xml:space="preserve"> of May 2018]. </w:t>
      </w:r>
    </w:p>
    <w:p w:rsidR="00901160" w:rsidRPr="00901160" w:rsidRDefault="00901160" w:rsidP="00901160">
      <w:pPr>
        <w:spacing w:line="360" w:lineRule="auto"/>
        <w:jc w:val="both"/>
        <w:rPr>
          <w:rFonts w:ascii="Arial" w:hAnsi="Arial" w:cs="Arial"/>
          <w:color w:val="222222"/>
          <w:sz w:val="24"/>
          <w:szCs w:val="24"/>
          <w:shd w:val="clear" w:color="auto" w:fill="FFFFFF"/>
        </w:rPr>
      </w:pPr>
      <w:r w:rsidRPr="00901160">
        <w:rPr>
          <w:rFonts w:ascii="Arial" w:hAnsi="Arial" w:cs="Arial"/>
          <w:color w:val="222222"/>
          <w:sz w:val="24"/>
          <w:szCs w:val="24"/>
          <w:shd w:val="clear" w:color="auto" w:fill="FFFFFF"/>
        </w:rPr>
        <w:t>Senju, A. and Johnson, M. H. (2009) ‘A typical eye contact in autism: models, mechanisms and development’, </w:t>
      </w:r>
      <w:r w:rsidRPr="00901160">
        <w:rPr>
          <w:rFonts w:ascii="Arial" w:hAnsi="Arial" w:cs="Arial"/>
          <w:i/>
          <w:iCs/>
          <w:color w:val="222222"/>
          <w:sz w:val="24"/>
          <w:szCs w:val="24"/>
          <w:shd w:val="clear" w:color="auto" w:fill="FFFFFF"/>
        </w:rPr>
        <w:t>Neuroscience &amp; Biobehavioral Reviews</w:t>
      </w:r>
      <w:r w:rsidRPr="00901160">
        <w:rPr>
          <w:rFonts w:ascii="Arial" w:hAnsi="Arial" w:cs="Arial"/>
          <w:color w:val="222222"/>
          <w:sz w:val="24"/>
          <w:szCs w:val="24"/>
          <w:shd w:val="clear" w:color="auto" w:fill="FFFFFF"/>
        </w:rPr>
        <w:t xml:space="preserve">, Volume </w:t>
      </w:r>
      <w:r w:rsidRPr="00901160">
        <w:rPr>
          <w:rFonts w:ascii="Arial" w:hAnsi="Arial" w:cs="Arial"/>
          <w:iCs/>
          <w:color w:val="222222"/>
          <w:sz w:val="24"/>
          <w:szCs w:val="24"/>
          <w:shd w:val="clear" w:color="auto" w:fill="FFFFFF"/>
        </w:rPr>
        <w:t xml:space="preserve">33, </w:t>
      </w:r>
      <w:r w:rsidRPr="00901160">
        <w:rPr>
          <w:rFonts w:ascii="Arial" w:hAnsi="Arial" w:cs="Arial"/>
          <w:color w:val="222222"/>
          <w:sz w:val="24"/>
          <w:szCs w:val="24"/>
          <w:shd w:val="clear" w:color="auto" w:fill="FFFFFF"/>
        </w:rPr>
        <w:t xml:space="preserve">Issue 8, September, pp.1204-1214. [On-line]. Available at: </w:t>
      </w:r>
      <w:hyperlink r:id="rId47" w:history="1">
        <w:r w:rsidRPr="00901160">
          <w:rPr>
            <w:rStyle w:val="Hyperlink"/>
            <w:rFonts w:ascii="Arial" w:hAnsi="Arial" w:cs="Arial"/>
            <w:sz w:val="24"/>
            <w:szCs w:val="24"/>
            <w:shd w:val="clear" w:color="auto" w:fill="FFFFFF"/>
          </w:rPr>
          <w:t>https://www.sciencedirect.com/science/article/pii/S0149763409000827</w:t>
        </w:r>
      </w:hyperlink>
      <w:r w:rsidRPr="00901160">
        <w:rPr>
          <w:rFonts w:ascii="Arial" w:hAnsi="Arial" w:cs="Arial"/>
          <w:color w:val="222222"/>
          <w:sz w:val="24"/>
          <w:szCs w:val="24"/>
          <w:shd w:val="clear" w:color="auto" w:fill="FFFFFF"/>
        </w:rPr>
        <w:t xml:space="preserve"> [Accessed: 11</w:t>
      </w:r>
      <w:r w:rsidRPr="00901160">
        <w:rPr>
          <w:rFonts w:ascii="Arial" w:hAnsi="Arial" w:cs="Arial"/>
          <w:color w:val="222222"/>
          <w:sz w:val="24"/>
          <w:szCs w:val="24"/>
          <w:shd w:val="clear" w:color="auto" w:fill="FFFFFF"/>
          <w:vertAlign w:val="superscript"/>
        </w:rPr>
        <w:t>th</w:t>
      </w:r>
      <w:r w:rsidRPr="00901160">
        <w:rPr>
          <w:rFonts w:ascii="Arial" w:hAnsi="Arial" w:cs="Arial"/>
          <w:color w:val="222222"/>
          <w:sz w:val="24"/>
          <w:szCs w:val="24"/>
          <w:shd w:val="clear" w:color="auto" w:fill="FFFFFF"/>
        </w:rPr>
        <w:t xml:space="preserve"> of May 2018]. </w:t>
      </w:r>
    </w:p>
    <w:p w:rsidR="00901160" w:rsidRPr="00901160" w:rsidRDefault="00901160" w:rsidP="00901160">
      <w:pPr>
        <w:spacing w:line="360" w:lineRule="auto"/>
        <w:jc w:val="both"/>
        <w:rPr>
          <w:rFonts w:ascii="Arial" w:hAnsi="Arial" w:cs="Arial"/>
          <w:color w:val="222222"/>
          <w:sz w:val="24"/>
          <w:szCs w:val="24"/>
          <w:shd w:val="clear" w:color="auto" w:fill="FFFFFF"/>
        </w:rPr>
      </w:pPr>
    </w:p>
    <w:p w:rsidR="00901160" w:rsidRPr="00901160" w:rsidRDefault="00901160" w:rsidP="00901160">
      <w:pPr>
        <w:spacing w:line="360" w:lineRule="auto"/>
        <w:jc w:val="both"/>
        <w:rPr>
          <w:rFonts w:ascii="Arial" w:hAnsi="Arial" w:cs="Arial"/>
          <w:color w:val="222222"/>
          <w:sz w:val="24"/>
          <w:szCs w:val="24"/>
          <w:shd w:val="clear" w:color="auto" w:fill="FFFFFF"/>
        </w:rPr>
      </w:pPr>
    </w:p>
    <w:p w:rsidR="00901160" w:rsidRPr="00901160" w:rsidRDefault="00901160" w:rsidP="00901160">
      <w:pPr>
        <w:spacing w:line="360" w:lineRule="auto"/>
        <w:jc w:val="both"/>
        <w:rPr>
          <w:rFonts w:ascii="Arial" w:hAnsi="Arial" w:cs="Arial"/>
          <w:color w:val="222222"/>
          <w:sz w:val="24"/>
          <w:szCs w:val="24"/>
          <w:shd w:val="clear" w:color="auto" w:fill="FFFFFF"/>
        </w:rPr>
      </w:pPr>
      <w:r w:rsidRPr="00901160">
        <w:rPr>
          <w:rFonts w:ascii="Arial" w:hAnsi="Arial" w:cs="Arial"/>
          <w:color w:val="222222"/>
          <w:sz w:val="24"/>
          <w:szCs w:val="24"/>
          <w:shd w:val="clear" w:color="auto" w:fill="FFFFFF"/>
        </w:rPr>
        <w:lastRenderedPageBreak/>
        <w:t>Siraj</w:t>
      </w:r>
      <w:r w:rsidRPr="00901160">
        <w:rPr>
          <w:rFonts w:ascii="Cambria Math" w:hAnsi="Cambria Math" w:cs="Cambria Math"/>
          <w:color w:val="222222"/>
          <w:sz w:val="24"/>
          <w:szCs w:val="24"/>
          <w:shd w:val="clear" w:color="auto" w:fill="FFFFFF"/>
        </w:rPr>
        <w:t>‐</w:t>
      </w:r>
      <w:r w:rsidRPr="00901160">
        <w:rPr>
          <w:rFonts w:ascii="Arial" w:hAnsi="Arial" w:cs="Arial"/>
          <w:color w:val="222222"/>
          <w:sz w:val="24"/>
          <w:szCs w:val="24"/>
          <w:shd w:val="clear" w:color="auto" w:fill="FFFFFF"/>
        </w:rPr>
        <w:t>Blatchford, I., Taggart, B., Sylva, K., Sammons, P. and Melhuish, E. (2008) ‘Towards the transformation of practice in early childhood education: the effective provision of pre</w:t>
      </w:r>
      <w:r w:rsidRPr="00901160">
        <w:rPr>
          <w:rFonts w:ascii="Cambria Math" w:hAnsi="Cambria Math" w:cs="Cambria Math"/>
          <w:color w:val="222222"/>
          <w:sz w:val="24"/>
          <w:szCs w:val="24"/>
          <w:shd w:val="clear" w:color="auto" w:fill="FFFFFF"/>
        </w:rPr>
        <w:t>‐</w:t>
      </w:r>
      <w:r w:rsidRPr="00901160">
        <w:rPr>
          <w:rFonts w:ascii="Arial" w:hAnsi="Arial" w:cs="Arial"/>
          <w:color w:val="222222"/>
          <w:sz w:val="24"/>
          <w:szCs w:val="24"/>
          <w:shd w:val="clear" w:color="auto" w:fill="FFFFFF"/>
        </w:rPr>
        <w:t>school education (EPPE) project’, </w:t>
      </w:r>
      <w:r w:rsidRPr="00901160">
        <w:rPr>
          <w:rFonts w:ascii="Arial" w:hAnsi="Arial" w:cs="Arial"/>
          <w:i/>
          <w:iCs/>
          <w:color w:val="222222"/>
          <w:sz w:val="24"/>
          <w:szCs w:val="24"/>
          <w:shd w:val="clear" w:color="auto" w:fill="FFFFFF"/>
        </w:rPr>
        <w:t>Cambridge Journal of Education</w:t>
      </w:r>
      <w:r w:rsidRPr="00901160">
        <w:rPr>
          <w:rFonts w:ascii="Arial" w:hAnsi="Arial" w:cs="Arial"/>
          <w:color w:val="222222"/>
          <w:sz w:val="24"/>
          <w:szCs w:val="24"/>
          <w:shd w:val="clear" w:color="auto" w:fill="FFFFFF"/>
        </w:rPr>
        <w:t xml:space="preserve">, Volume </w:t>
      </w:r>
      <w:r w:rsidRPr="00901160">
        <w:rPr>
          <w:rFonts w:ascii="Arial" w:hAnsi="Arial" w:cs="Arial"/>
          <w:iCs/>
          <w:color w:val="222222"/>
          <w:sz w:val="24"/>
          <w:szCs w:val="24"/>
          <w:shd w:val="clear" w:color="auto" w:fill="FFFFFF"/>
        </w:rPr>
        <w:t xml:space="preserve">38, </w:t>
      </w:r>
      <w:r w:rsidRPr="00901160">
        <w:rPr>
          <w:rFonts w:ascii="Arial" w:hAnsi="Arial" w:cs="Arial"/>
          <w:color w:val="222222"/>
          <w:sz w:val="24"/>
          <w:szCs w:val="24"/>
          <w:shd w:val="clear" w:color="auto" w:fill="FFFFFF"/>
        </w:rPr>
        <w:t xml:space="preserve">Issue 1, November, pp.23-36. [On-line]. Available at: </w:t>
      </w:r>
      <w:hyperlink r:id="rId48" w:history="1">
        <w:r w:rsidRPr="00901160">
          <w:rPr>
            <w:rStyle w:val="Hyperlink"/>
            <w:rFonts w:ascii="Arial" w:hAnsi="Arial" w:cs="Arial"/>
            <w:sz w:val="24"/>
            <w:szCs w:val="24"/>
            <w:shd w:val="clear" w:color="auto" w:fill="FFFFFF"/>
          </w:rPr>
          <w:t>https://www.tandfonline.com/doi/abs/10.1080/03057640801889956</w:t>
        </w:r>
      </w:hyperlink>
      <w:r w:rsidRPr="00901160">
        <w:rPr>
          <w:rFonts w:ascii="Arial" w:hAnsi="Arial" w:cs="Arial"/>
          <w:color w:val="222222"/>
          <w:sz w:val="24"/>
          <w:szCs w:val="24"/>
          <w:shd w:val="clear" w:color="auto" w:fill="FFFFFF"/>
        </w:rPr>
        <w:t xml:space="preserve"> [Accessed: 9</w:t>
      </w:r>
      <w:r w:rsidRPr="00901160">
        <w:rPr>
          <w:rFonts w:ascii="Arial" w:hAnsi="Arial" w:cs="Arial"/>
          <w:color w:val="222222"/>
          <w:sz w:val="24"/>
          <w:szCs w:val="24"/>
          <w:shd w:val="clear" w:color="auto" w:fill="FFFFFF"/>
          <w:vertAlign w:val="superscript"/>
        </w:rPr>
        <w:t>th</w:t>
      </w:r>
      <w:r w:rsidRPr="00901160">
        <w:rPr>
          <w:rFonts w:ascii="Arial" w:hAnsi="Arial" w:cs="Arial"/>
          <w:color w:val="222222"/>
          <w:sz w:val="24"/>
          <w:szCs w:val="24"/>
          <w:shd w:val="clear" w:color="auto" w:fill="FFFFFF"/>
        </w:rPr>
        <w:t xml:space="preserve"> of May 2018].  </w:t>
      </w:r>
    </w:p>
    <w:p w:rsidR="00901160" w:rsidRPr="00901160" w:rsidRDefault="00901160" w:rsidP="00901160">
      <w:pPr>
        <w:spacing w:line="360" w:lineRule="auto"/>
        <w:jc w:val="both"/>
        <w:rPr>
          <w:rFonts w:ascii="Arial" w:hAnsi="Arial" w:cs="Arial"/>
          <w:color w:val="222222"/>
          <w:sz w:val="24"/>
          <w:szCs w:val="24"/>
          <w:shd w:val="clear" w:color="auto" w:fill="FFFFFF"/>
        </w:rPr>
      </w:pPr>
      <w:r w:rsidRPr="00901160">
        <w:rPr>
          <w:rFonts w:ascii="Arial" w:hAnsi="Arial" w:cs="Arial"/>
          <w:color w:val="222222"/>
          <w:sz w:val="24"/>
          <w:szCs w:val="24"/>
          <w:shd w:val="clear" w:color="auto" w:fill="FFFFFF"/>
        </w:rPr>
        <w:t xml:space="preserve">Skinner, B. F. (1963) ‘Operant behaviour’, </w:t>
      </w:r>
      <w:r w:rsidRPr="00901160">
        <w:rPr>
          <w:rFonts w:ascii="Arial" w:hAnsi="Arial" w:cs="Arial"/>
          <w:i/>
          <w:iCs/>
          <w:color w:val="222222"/>
          <w:sz w:val="24"/>
          <w:szCs w:val="24"/>
          <w:shd w:val="clear" w:color="auto" w:fill="FFFFFF"/>
        </w:rPr>
        <w:t>American Psychologist</w:t>
      </w:r>
      <w:r w:rsidRPr="00901160">
        <w:rPr>
          <w:rFonts w:ascii="Arial" w:hAnsi="Arial" w:cs="Arial"/>
          <w:i/>
          <w:color w:val="222222"/>
          <w:sz w:val="24"/>
          <w:szCs w:val="24"/>
          <w:shd w:val="clear" w:color="auto" w:fill="FFFFFF"/>
        </w:rPr>
        <w:t>, </w:t>
      </w:r>
      <w:r w:rsidRPr="00901160">
        <w:rPr>
          <w:rFonts w:ascii="Arial" w:hAnsi="Arial" w:cs="Arial"/>
          <w:color w:val="222222"/>
          <w:sz w:val="24"/>
          <w:szCs w:val="24"/>
          <w:shd w:val="clear" w:color="auto" w:fill="FFFFFF"/>
        </w:rPr>
        <w:t xml:space="preserve">Volume </w:t>
      </w:r>
      <w:r w:rsidRPr="00901160">
        <w:rPr>
          <w:rFonts w:ascii="Arial" w:hAnsi="Arial" w:cs="Arial"/>
          <w:iCs/>
          <w:color w:val="222222"/>
          <w:sz w:val="24"/>
          <w:szCs w:val="24"/>
          <w:shd w:val="clear" w:color="auto" w:fill="FFFFFF"/>
        </w:rPr>
        <w:t xml:space="preserve">18, </w:t>
      </w:r>
      <w:r w:rsidRPr="00901160">
        <w:rPr>
          <w:rFonts w:ascii="Arial" w:hAnsi="Arial" w:cs="Arial"/>
          <w:color w:val="222222"/>
          <w:sz w:val="24"/>
          <w:szCs w:val="24"/>
          <w:shd w:val="clear" w:color="auto" w:fill="FFFFFF"/>
        </w:rPr>
        <w:t xml:space="preserve"> Issue 8, August, pp.503. [On-line]. Available at: </w:t>
      </w:r>
      <w:hyperlink r:id="rId49" w:history="1">
        <w:r w:rsidRPr="00901160">
          <w:rPr>
            <w:rStyle w:val="Hyperlink"/>
            <w:rFonts w:ascii="Arial" w:hAnsi="Arial" w:cs="Arial"/>
            <w:sz w:val="24"/>
            <w:szCs w:val="24"/>
            <w:shd w:val="clear" w:color="auto" w:fill="FFFFFF"/>
          </w:rPr>
          <w:t>http://psycnet.apa.org/doiLanding?doi=10.1037%2Fh0045185</w:t>
        </w:r>
      </w:hyperlink>
      <w:r w:rsidRPr="00901160">
        <w:rPr>
          <w:rFonts w:ascii="Arial" w:hAnsi="Arial" w:cs="Arial"/>
          <w:color w:val="222222"/>
          <w:sz w:val="24"/>
          <w:szCs w:val="24"/>
          <w:shd w:val="clear" w:color="auto" w:fill="FFFFFF"/>
        </w:rPr>
        <w:t xml:space="preserve"> [Accessed: 12</w:t>
      </w:r>
      <w:r w:rsidRPr="00901160">
        <w:rPr>
          <w:rFonts w:ascii="Arial" w:hAnsi="Arial" w:cs="Arial"/>
          <w:color w:val="222222"/>
          <w:sz w:val="24"/>
          <w:szCs w:val="24"/>
          <w:shd w:val="clear" w:color="auto" w:fill="FFFFFF"/>
          <w:vertAlign w:val="superscript"/>
        </w:rPr>
        <w:t>th</w:t>
      </w:r>
      <w:r w:rsidRPr="00901160">
        <w:rPr>
          <w:rFonts w:ascii="Arial" w:hAnsi="Arial" w:cs="Arial"/>
          <w:color w:val="222222"/>
          <w:sz w:val="24"/>
          <w:szCs w:val="24"/>
          <w:shd w:val="clear" w:color="auto" w:fill="FFFFFF"/>
        </w:rPr>
        <w:t xml:space="preserve"> of May 2018]. </w:t>
      </w:r>
    </w:p>
    <w:p w:rsidR="00901160" w:rsidRPr="00901160" w:rsidRDefault="00901160" w:rsidP="00901160">
      <w:pPr>
        <w:spacing w:line="360" w:lineRule="auto"/>
        <w:jc w:val="both"/>
        <w:rPr>
          <w:rFonts w:ascii="Arial" w:hAnsi="Arial" w:cs="Arial"/>
          <w:sz w:val="24"/>
          <w:szCs w:val="24"/>
        </w:rPr>
      </w:pPr>
      <w:r w:rsidRPr="00901160">
        <w:rPr>
          <w:rFonts w:ascii="Arial" w:hAnsi="Arial" w:cs="Arial"/>
          <w:sz w:val="24"/>
          <w:szCs w:val="24"/>
        </w:rPr>
        <w:t xml:space="preserve">SkyBound Therapies. (no date) ‘Skybound applied behaviour analysis team’ </w:t>
      </w:r>
      <w:hyperlink r:id="rId50" w:history="1">
        <w:r w:rsidRPr="00901160">
          <w:rPr>
            <w:rStyle w:val="Hyperlink"/>
            <w:rFonts w:ascii="Arial" w:hAnsi="Arial" w:cs="Arial"/>
            <w:sz w:val="24"/>
            <w:szCs w:val="24"/>
          </w:rPr>
          <w:t>https://skyboundaba.co.uk/portfolio/risca-solomon/</w:t>
        </w:r>
      </w:hyperlink>
      <w:r w:rsidRPr="00901160">
        <w:rPr>
          <w:rFonts w:ascii="Arial" w:hAnsi="Arial" w:cs="Arial"/>
          <w:sz w:val="24"/>
          <w:szCs w:val="24"/>
        </w:rPr>
        <w:t xml:space="preserve"> [Accessed: 12</w:t>
      </w:r>
      <w:r w:rsidRPr="00901160">
        <w:rPr>
          <w:rFonts w:ascii="Arial" w:hAnsi="Arial" w:cs="Arial"/>
          <w:sz w:val="24"/>
          <w:szCs w:val="24"/>
          <w:vertAlign w:val="superscript"/>
        </w:rPr>
        <w:t>th</w:t>
      </w:r>
      <w:r w:rsidRPr="00901160">
        <w:rPr>
          <w:rFonts w:ascii="Arial" w:hAnsi="Arial" w:cs="Arial"/>
          <w:sz w:val="24"/>
          <w:szCs w:val="24"/>
        </w:rPr>
        <w:t xml:space="preserve"> of May 2018]. </w:t>
      </w:r>
    </w:p>
    <w:p w:rsidR="00901160" w:rsidRPr="00901160" w:rsidRDefault="00901160" w:rsidP="00901160">
      <w:pPr>
        <w:spacing w:line="360" w:lineRule="auto"/>
        <w:jc w:val="both"/>
        <w:rPr>
          <w:rFonts w:ascii="Arial" w:hAnsi="Arial" w:cs="Arial"/>
          <w:color w:val="222222"/>
          <w:sz w:val="24"/>
          <w:szCs w:val="24"/>
          <w:shd w:val="clear" w:color="auto" w:fill="FFFFFF"/>
        </w:rPr>
      </w:pPr>
      <w:r w:rsidRPr="00901160">
        <w:rPr>
          <w:rFonts w:ascii="Arial" w:hAnsi="Arial" w:cs="Arial"/>
          <w:color w:val="222222"/>
          <w:sz w:val="24"/>
          <w:szCs w:val="24"/>
          <w:shd w:val="clear" w:color="auto" w:fill="FFFFFF"/>
        </w:rPr>
        <w:t>Thompson, T. (2013) ‘Autism research and services for young children: History, progress and challenges’, </w:t>
      </w:r>
      <w:r w:rsidRPr="00901160">
        <w:rPr>
          <w:rFonts w:ascii="Arial" w:hAnsi="Arial" w:cs="Arial"/>
          <w:i/>
          <w:iCs/>
          <w:color w:val="222222"/>
          <w:sz w:val="24"/>
          <w:szCs w:val="24"/>
          <w:shd w:val="clear" w:color="auto" w:fill="FFFFFF"/>
        </w:rPr>
        <w:t>Journal of applied research in intellectual disabilities</w:t>
      </w:r>
      <w:r w:rsidRPr="00901160">
        <w:rPr>
          <w:rFonts w:ascii="Arial" w:hAnsi="Arial" w:cs="Arial"/>
          <w:color w:val="222222"/>
          <w:sz w:val="24"/>
          <w:szCs w:val="24"/>
          <w:shd w:val="clear" w:color="auto" w:fill="FFFFFF"/>
        </w:rPr>
        <w:t xml:space="preserve">, Volume </w:t>
      </w:r>
      <w:r w:rsidRPr="00901160">
        <w:rPr>
          <w:rFonts w:ascii="Arial" w:hAnsi="Arial" w:cs="Arial"/>
          <w:iCs/>
          <w:color w:val="222222"/>
          <w:sz w:val="24"/>
          <w:szCs w:val="24"/>
          <w:shd w:val="clear" w:color="auto" w:fill="FFFFFF"/>
        </w:rPr>
        <w:t xml:space="preserve">26, </w:t>
      </w:r>
      <w:r w:rsidRPr="00901160">
        <w:rPr>
          <w:rFonts w:ascii="Arial" w:hAnsi="Arial" w:cs="Arial"/>
          <w:color w:val="222222"/>
          <w:sz w:val="24"/>
          <w:szCs w:val="24"/>
          <w:shd w:val="clear" w:color="auto" w:fill="FFFFFF"/>
        </w:rPr>
        <w:t xml:space="preserve">Issue 2, March, pp.81-107. [On-line]. Available at: </w:t>
      </w:r>
      <w:hyperlink r:id="rId51" w:history="1">
        <w:r w:rsidRPr="00901160">
          <w:rPr>
            <w:rStyle w:val="Hyperlink"/>
            <w:rFonts w:ascii="Arial" w:hAnsi="Arial" w:cs="Arial"/>
            <w:sz w:val="24"/>
            <w:szCs w:val="24"/>
            <w:shd w:val="clear" w:color="auto" w:fill="FFFFFF"/>
          </w:rPr>
          <w:t>https://onlinelibrary.wiley.com/doi/full/10.1111/jar.12021</w:t>
        </w:r>
      </w:hyperlink>
      <w:r w:rsidRPr="00901160">
        <w:rPr>
          <w:rFonts w:ascii="Arial" w:hAnsi="Arial" w:cs="Arial"/>
          <w:color w:val="222222"/>
          <w:sz w:val="24"/>
          <w:szCs w:val="24"/>
          <w:shd w:val="clear" w:color="auto" w:fill="FFFFFF"/>
        </w:rPr>
        <w:t xml:space="preserve"> [Accessed: 11</w:t>
      </w:r>
      <w:r w:rsidRPr="00901160">
        <w:rPr>
          <w:rFonts w:ascii="Arial" w:hAnsi="Arial" w:cs="Arial"/>
          <w:color w:val="222222"/>
          <w:sz w:val="24"/>
          <w:szCs w:val="24"/>
          <w:shd w:val="clear" w:color="auto" w:fill="FFFFFF"/>
          <w:vertAlign w:val="superscript"/>
        </w:rPr>
        <w:t>th</w:t>
      </w:r>
      <w:r w:rsidRPr="00901160">
        <w:rPr>
          <w:rFonts w:ascii="Arial" w:hAnsi="Arial" w:cs="Arial"/>
          <w:color w:val="222222"/>
          <w:sz w:val="24"/>
          <w:szCs w:val="24"/>
          <w:shd w:val="clear" w:color="auto" w:fill="FFFFFF"/>
        </w:rPr>
        <w:t xml:space="preserve"> of May 2018]. </w:t>
      </w:r>
    </w:p>
    <w:p w:rsidR="00901160" w:rsidRPr="00901160" w:rsidRDefault="00901160" w:rsidP="00901160">
      <w:pPr>
        <w:spacing w:line="360" w:lineRule="auto"/>
        <w:jc w:val="both"/>
        <w:rPr>
          <w:rFonts w:ascii="Arial" w:hAnsi="Arial" w:cs="Arial"/>
          <w:color w:val="222222"/>
          <w:sz w:val="24"/>
          <w:szCs w:val="24"/>
          <w:shd w:val="clear" w:color="auto" w:fill="FFFFFF"/>
        </w:rPr>
      </w:pPr>
      <w:r w:rsidRPr="00901160">
        <w:rPr>
          <w:rFonts w:ascii="Arial" w:hAnsi="Arial" w:cs="Arial"/>
          <w:color w:val="222222"/>
          <w:sz w:val="24"/>
          <w:szCs w:val="24"/>
          <w:shd w:val="clear" w:color="auto" w:fill="FFFFFF"/>
        </w:rPr>
        <w:t>Turnbull, H. R. and Turnbull, A. P. (1998) </w:t>
      </w:r>
      <w:r w:rsidRPr="00901160">
        <w:rPr>
          <w:rFonts w:ascii="Arial" w:hAnsi="Arial" w:cs="Arial"/>
          <w:i/>
          <w:iCs/>
          <w:color w:val="222222"/>
          <w:sz w:val="24"/>
          <w:szCs w:val="24"/>
          <w:shd w:val="clear" w:color="auto" w:fill="FFFFFF"/>
        </w:rPr>
        <w:t>Free appropriate public education: The law and children with disabilities</w:t>
      </w:r>
      <w:r w:rsidRPr="00901160">
        <w:rPr>
          <w:rFonts w:ascii="Arial" w:hAnsi="Arial" w:cs="Arial"/>
          <w:color w:val="222222"/>
          <w:sz w:val="24"/>
          <w:szCs w:val="24"/>
          <w:shd w:val="clear" w:color="auto" w:fill="FFFFFF"/>
        </w:rPr>
        <w:t xml:space="preserve">. Denver: Love Publishing Company. [e-book]. Available at: </w:t>
      </w:r>
      <w:hyperlink r:id="rId52" w:history="1">
        <w:r w:rsidRPr="00901160">
          <w:rPr>
            <w:rStyle w:val="Hyperlink"/>
            <w:rFonts w:ascii="Arial" w:hAnsi="Arial" w:cs="Arial"/>
            <w:sz w:val="24"/>
            <w:szCs w:val="24"/>
            <w:shd w:val="clear" w:color="auto" w:fill="FFFFFF"/>
          </w:rPr>
          <w:t>https://eric.ed.gov/?id=ED418556</w:t>
        </w:r>
      </w:hyperlink>
      <w:r w:rsidRPr="00901160">
        <w:rPr>
          <w:rFonts w:ascii="Arial" w:hAnsi="Arial" w:cs="Arial"/>
          <w:color w:val="222222"/>
          <w:sz w:val="24"/>
          <w:szCs w:val="24"/>
          <w:shd w:val="clear" w:color="auto" w:fill="FFFFFF"/>
        </w:rPr>
        <w:t xml:space="preserve"> [Accessed: 9</w:t>
      </w:r>
      <w:r w:rsidRPr="00901160">
        <w:rPr>
          <w:rFonts w:ascii="Arial" w:hAnsi="Arial" w:cs="Arial"/>
          <w:color w:val="222222"/>
          <w:sz w:val="24"/>
          <w:szCs w:val="24"/>
          <w:shd w:val="clear" w:color="auto" w:fill="FFFFFF"/>
          <w:vertAlign w:val="superscript"/>
        </w:rPr>
        <w:t>th</w:t>
      </w:r>
      <w:r w:rsidRPr="00901160">
        <w:rPr>
          <w:rFonts w:ascii="Arial" w:hAnsi="Arial" w:cs="Arial"/>
          <w:color w:val="222222"/>
          <w:sz w:val="24"/>
          <w:szCs w:val="24"/>
          <w:shd w:val="clear" w:color="auto" w:fill="FFFFFF"/>
        </w:rPr>
        <w:t xml:space="preserve"> of May 2018].  </w:t>
      </w:r>
    </w:p>
    <w:p w:rsidR="00901160" w:rsidRPr="00901160" w:rsidRDefault="00901160" w:rsidP="00901160">
      <w:pPr>
        <w:spacing w:line="360" w:lineRule="auto"/>
        <w:jc w:val="both"/>
        <w:rPr>
          <w:rFonts w:ascii="Arial" w:hAnsi="Arial" w:cs="Arial"/>
          <w:color w:val="222222"/>
          <w:sz w:val="24"/>
          <w:szCs w:val="24"/>
          <w:shd w:val="clear" w:color="auto" w:fill="FFFFFF"/>
        </w:rPr>
      </w:pPr>
      <w:r w:rsidRPr="00901160">
        <w:rPr>
          <w:rFonts w:ascii="Arial" w:hAnsi="Arial" w:cs="Arial"/>
          <w:color w:val="222222"/>
          <w:sz w:val="24"/>
          <w:szCs w:val="24"/>
          <w:shd w:val="clear" w:color="auto" w:fill="FFFFFF"/>
        </w:rPr>
        <w:t>Unicef.  (2009) </w:t>
      </w:r>
      <w:r w:rsidRPr="00901160">
        <w:rPr>
          <w:rFonts w:ascii="Arial" w:hAnsi="Arial" w:cs="Arial"/>
          <w:i/>
          <w:iCs/>
          <w:color w:val="222222"/>
          <w:sz w:val="24"/>
          <w:szCs w:val="24"/>
          <w:shd w:val="clear" w:color="auto" w:fill="FFFFFF"/>
        </w:rPr>
        <w:t>The State of the World's Children-Special Edition: Celebrating 20 Years on the Convention on the Rights of the Child: Executive Summary</w:t>
      </w:r>
      <w:r w:rsidRPr="00901160">
        <w:rPr>
          <w:rFonts w:ascii="Arial" w:hAnsi="Arial" w:cs="Arial"/>
          <w:color w:val="222222"/>
          <w:sz w:val="24"/>
          <w:szCs w:val="24"/>
          <w:shd w:val="clear" w:color="auto" w:fill="FFFFFF"/>
        </w:rPr>
        <w:t xml:space="preserve">. New York: United Nations Children’s Fund. [e-book]. Available at: </w:t>
      </w:r>
      <w:hyperlink r:id="rId53" w:anchor="v=onepage&amp;q=un%20convention%20on%20the%20rights%20of%20the%20child%20-%20the%20right%20to%20an%20education&amp;f=false" w:history="1">
        <w:r w:rsidRPr="00901160">
          <w:rPr>
            <w:rStyle w:val="Hyperlink"/>
            <w:rFonts w:ascii="Arial" w:hAnsi="Arial" w:cs="Arial"/>
            <w:sz w:val="24"/>
            <w:szCs w:val="24"/>
            <w:shd w:val="clear" w:color="auto" w:fill="FFFFFF"/>
          </w:rPr>
          <w:t>https://books.google.co.uk/books?hl=en&amp;lr=&amp;id=TS7mFx9WunQC&amp;oi=fnd&amp;pg=PA2&amp;dq=un+convention+on+the+rights+of+the+child+-+the+right+to+an+education&amp;ots=0dy9Ni1HFX&amp;sig=E4k-WtG7tgH75U0YV8LjWEBceeY#v=onepage&amp;q=un%20convention%20on%20the%20rights%20of%20the%20child%20-%20the%20right%20to%20an%20education&amp;f=false</w:t>
        </w:r>
      </w:hyperlink>
      <w:r w:rsidRPr="00901160">
        <w:rPr>
          <w:rFonts w:ascii="Arial" w:hAnsi="Arial" w:cs="Arial"/>
          <w:color w:val="222222"/>
          <w:sz w:val="24"/>
          <w:szCs w:val="24"/>
          <w:shd w:val="clear" w:color="auto" w:fill="FFFFFF"/>
        </w:rPr>
        <w:t xml:space="preserve"> [Accessed: 2</w:t>
      </w:r>
      <w:r w:rsidRPr="00901160">
        <w:rPr>
          <w:rFonts w:ascii="Arial" w:hAnsi="Arial" w:cs="Arial"/>
          <w:color w:val="222222"/>
          <w:sz w:val="24"/>
          <w:szCs w:val="24"/>
          <w:shd w:val="clear" w:color="auto" w:fill="FFFFFF"/>
          <w:vertAlign w:val="superscript"/>
        </w:rPr>
        <w:t>nd</w:t>
      </w:r>
      <w:r w:rsidRPr="00901160">
        <w:rPr>
          <w:rFonts w:ascii="Arial" w:hAnsi="Arial" w:cs="Arial"/>
          <w:color w:val="222222"/>
          <w:sz w:val="24"/>
          <w:szCs w:val="24"/>
          <w:shd w:val="clear" w:color="auto" w:fill="FFFFFF"/>
        </w:rPr>
        <w:t xml:space="preserve"> of May 2018]. </w:t>
      </w:r>
    </w:p>
    <w:p w:rsidR="00901160" w:rsidRPr="00901160" w:rsidRDefault="00901160" w:rsidP="00901160">
      <w:pPr>
        <w:spacing w:line="360" w:lineRule="auto"/>
        <w:jc w:val="both"/>
        <w:rPr>
          <w:rFonts w:ascii="Arial" w:hAnsi="Arial" w:cs="Arial"/>
          <w:sz w:val="24"/>
          <w:szCs w:val="24"/>
        </w:rPr>
      </w:pPr>
      <w:r w:rsidRPr="00901160">
        <w:rPr>
          <w:rFonts w:ascii="Arial" w:hAnsi="Arial" w:cs="Arial"/>
          <w:sz w:val="24"/>
          <w:szCs w:val="24"/>
        </w:rPr>
        <w:lastRenderedPageBreak/>
        <w:t xml:space="preserve">United Nations. (2006) ‘Convention of the Rights of Persons with Disabilities (CRPD)’ </w:t>
      </w:r>
      <w:hyperlink r:id="rId54" w:history="1">
        <w:r w:rsidRPr="00901160">
          <w:rPr>
            <w:rStyle w:val="Hyperlink"/>
            <w:rFonts w:ascii="Arial" w:hAnsi="Arial" w:cs="Arial"/>
            <w:sz w:val="24"/>
            <w:szCs w:val="24"/>
          </w:rPr>
          <w:t>https://www.un.org/development/desa/disabilities/convention-on-the-rights-of-persons-with-disabilities.html</w:t>
        </w:r>
      </w:hyperlink>
      <w:r w:rsidRPr="00901160">
        <w:rPr>
          <w:rFonts w:ascii="Arial" w:hAnsi="Arial" w:cs="Arial"/>
          <w:sz w:val="24"/>
          <w:szCs w:val="24"/>
        </w:rPr>
        <w:t xml:space="preserve"> [Accessed: 9</w:t>
      </w:r>
      <w:r w:rsidRPr="00901160">
        <w:rPr>
          <w:rFonts w:ascii="Arial" w:hAnsi="Arial" w:cs="Arial"/>
          <w:sz w:val="24"/>
          <w:szCs w:val="24"/>
          <w:vertAlign w:val="superscript"/>
        </w:rPr>
        <w:t>th</w:t>
      </w:r>
      <w:r w:rsidRPr="00901160">
        <w:rPr>
          <w:rFonts w:ascii="Arial" w:hAnsi="Arial" w:cs="Arial"/>
          <w:sz w:val="24"/>
          <w:szCs w:val="24"/>
        </w:rPr>
        <w:t xml:space="preserve"> of May 2018]. </w:t>
      </w:r>
    </w:p>
    <w:p w:rsidR="00901160" w:rsidRPr="00901160" w:rsidRDefault="00901160" w:rsidP="00901160">
      <w:pPr>
        <w:spacing w:line="360" w:lineRule="auto"/>
        <w:jc w:val="both"/>
        <w:rPr>
          <w:rFonts w:ascii="Arial" w:hAnsi="Arial" w:cs="Arial"/>
          <w:sz w:val="24"/>
          <w:szCs w:val="24"/>
        </w:rPr>
      </w:pPr>
      <w:r w:rsidRPr="00901160">
        <w:rPr>
          <w:rFonts w:ascii="Arial" w:hAnsi="Arial" w:cs="Arial"/>
          <w:sz w:val="24"/>
          <w:szCs w:val="24"/>
        </w:rPr>
        <w:t>Wakefield, A. J., Murch, S. H., Anthony, A., Linnell, J., Casson, D. M., Malik, M., Berelowitz, M., Dhillon, A. P., Thomson, M. A., Harvey, P., Valentine, A., Davies, S. E. and Walker-Smith,</w:t>
      </w:r>
      <w:r w:rsidRPr="00901160">
        <w:rPr>
          <w:rFonts w:ascii="Arial" w:hAnsi="Arial" w:cs="Arial"/>
          <w:color w:val="222222"/>
          <w:sz w:val="24"/>
          <w:szCs w:val="24"/>
          <w:shd w:val="clear" w:color="auto" w:fill="FFFFFF"/>
        </w:rPr>
        <w:t xml:space="preserve"> </w:t>
      </w:r>
      <w:r w:rsidRPr="00901160">
        <w:rPr>
          <w:rFonts w:ascii="Arial" w:hAnsi="Arial" w:cs="Arial"/>
          <w:sz w:val="24"/>
          <w:szCs w:val="24"/>
        </w:rPr>
        <w:t xml:space="preserve">J. A. (1998) ‘Ileal-lymphoid-nodular hyperplasia, non-specific colitis, and pervasive developmental disorder in children’, </w:t>
      </w:r>
      <w:r w:rsidRPr="00901160">
        <w:rPr>
          <w:rFonts w:ascii="Arial" w:hAnsi="Arial" w:cs="Arial"/>
          <w:i/>
          <w:sz w:val="24"/>
          <w:szCs w:val="24"/>
        </w:rPr>
        <w:t>The Lancet,</w:t>
      </w:r>
      <w:r w:rsidRPr="00901160">
        <w:rPr>
          <w:rFonts w:ascii="Arial" w:hAnsi="Arial" w:cs="Arial"/>
          <w:sz w:val="24"/>
          <w:szCs w:val="24"/>
        </w:rPr>
        <w:t xml:space="preserve"> Volume 351,  February, pp.637-641. [On-line]. Available at: </w:t>
      </w:r>
      <w:hyperlink r:id="rId55" w:history="1">
        <w:r w:rsidRPr="00901160">
          <w:rPr>
            <w:rStyle w:val="Hyperlink"/>
            <w:rFonts w:ascii="Arial" w:hAnsi="Arial" w:cs="Arial"/>
            <w:sz w:val="24"/>
            <w:szCs w:val="24"/>
          </w:rPr>
          <w:t>https://www.thelancet.com/pdfs/journals/lancet/PIIS0140-6736(97)11096-0.pdf</w:t>
        </w:r>
      </w:hyperlink>
      <w:r w:rsidRPr="00901160">
        <w:rPr>
          <w:rFonts w:ascii="Arial" w:hAnsi="Arial" w:cs="Arial"/>
          <w:sz w:val="24"/>
          <w:szCs w:val="24"/>
        </w:rPr>
        <w:t xml:space="preserve"> [Accessed: 8</w:t>
      </w:r>
      <w:r w:rsidRPr="00901160">
        <w:rPr>
          <w:rFonts w:ascii="Arial" w:hAnsi="Arial" w:cs="Arial"/>
          <w:sz w:val="24"/>
          <w:szCs w:val="24"/>
          <w:vertAlign w:val="superscript"/>
        </w:rPr>
        <w:t>th</w:t>
      </w:r>
      <w:r w:rsidRPr="00901160">
        <w:rPr>
          <w:rFonts w:ascii="Arial" w:hAnsi="Arial" w:cs="Arial"/>
          <w:sz w:val="24"/>
          <w:szCs w:val="24"/>
        </w:rPr>
        <w:t xml:space="preserve"> of May 2018].</w:t>
      </w:r>
    </w:p>
    <w:p w:rsidR="00901160" w:rsidRPr="00901160" w:rsidRDefault="00901160" w:rsidP="00901160">
      <w:pPr>
        <w:spacing w:line="360" w:lineRule="auto"/>
        <w:jc w:val="both"/>
        <w:rPr>
          <w:rFonts w:ascii="Arial" w:hAnsi="Arial" w:cs="Arial"/>
          <w:color w:val="222222"/>
          <w:sz w:val="24"/>
          <w:szCs w:val="24"/>
          <w:shd w:val="clear" w:color="auto" w:fill="FFFFFF"/>
        </w:rPr>
      </w:pPr>
      <w:r w:rsidRPr="00901160">
        <w:rPr>
          <w:rFonts w:ascii="Arial" w:hAnsi="Arial" w:cs="Arial"/>
          <w:color w:val="222222"/>
          <w:sz w:val="24"/>
          <w:szCs w:val="24"/>
          <w:shd w:val="clear" w:color="auto" w:fill="FFFFFF"/>
        </w:rPr>
        <w:t>Wang, K., Zhang, H., Ma, D., Bucan, M., Glessner, J. T., Abrahams, B. S., Salyakina, D., Imielinski, M., Bradfield, J. P., Sleiman, P. M. and Kim, C. E. (2009) ‘Common genetic variants on 5p14. 1 associate with autism spectrum disorders’, </w:t>
      </w:r>
      <w:r w:rsidRPr="00901160">
        <w:rPr>
          <w:rFonts w:ascii="Arial" w:hAnsi="Arial" w:cs="Arial"/>
          <w:i/>
          <w:iCs/>
          <w:color w:val="222222"/>
          <w:sz w:val="24"/>
          <w:szCs w:val="24"/>
          <w:shd w:val="clear" w:color="auto" w:fill="FFFFFF"/>
        </w:rPr>
        <w:t>Nature</w:t>
      </w:r>
      <w:r w:rsidRPr="00901160">
        <w:rPr>
          <w:rFonts w:ascii="Arial" w:hAnsi="Arial" w:cs="Arial"/>
          <w:color w:val="222222"/>
          <w:sz w:val="24"/>
          <w:szCs w:val="24"/>
          <w:shd w:val="clear" w:color="auto" w:fill="FFFFFF"/>
        </w:rPr>
        <w:t xml:space="preserve">, Volume </w:t>
      </w:r>
      <w:r w:rsidRPr="00901160">
        <w:rPr>
          <w:rFonts w:ascii="Arial" w:hAnsi="Arial" w:cs="Arial"/>
          <w:iCs/>
          <w:color w:val="222222"/>
          <w:sz w:val="24"/>
          <w:szCs w:val="24"/>
          <w:shd w:val="clear" w:color="auto" w:fill="FFFFFF"/>
        </w:rPr>
        <w:t xml:space="preserve">459, No. </w:t>
      </w:r>
      <w:r w:rsidRPr="00901160">
        <w:rPr>
          <w:rFonts w:ascii="Arial" w:hAnsi="Arial" w:cs="Arial"/>
          <w:color w:val="222222"/>
          <w:sz w:val="24"/>
          <w:szCs w:val="24"/>
          <w:shd w:val="clear" w:color="auto" w:fill="FFFFFF"/>
        </w:rPr>
        <w:t>7246, May, pp.528. [On-line]. Available at:</w:t>
      </w:r>
      <w:r w:rsidRPr="00901160">
        <w:rPr>
          <w:rFonts w:ascii="Arial" w:hAnsi="Arial" w:cs="Arial"/>
          <w:sz w:val="24"/>
          <w:szCs w:val="24"/>
        </w:rPr>
        <w:t xml:space="preserve"> </w:t>
      </w:r>
      <w:hyperlink r:id="rId56" w:history="1">
        <w:r w:rsidRPr="00901160">
          <w:rPr>
            <w:rStyle w:val="Hyperlink"/>
            <w:rFonts w:ascii="Arial" w:hAnsi="Arial" w:cs="Arial"/>
            <w:sz w:val="24"/>
            <w:szCs w:val="24"/>
            <w:shd w:val="clear" w:color="auto" w:fill="FFFFFF"/>
          </w:rPr>
          <w:t>https://www.nature.com/articles/nature07999</w:t>
        </w:r>
      </w:hyperlink>
      <w:r w:rsidRPr="00901160">
        <w:rPr>
          <w:rFonts w:ascii="Arial" w:hAnsi="Arial" w:cs="Arial"/>
          <w:color w:val="222222"/>
          <w:sz w:val="24"/>
          <w:szCs w:val="24"/>
          <w:shd w:val="clear" w:color="auto" w:fill="FFFFFF"/>
        </w:rPr>
        <w:t xml:space="preserve"> [Accessed: 8</w:t>
      </w:r>
      <w:r w:rsidRPr="00901160">
        <w:rPr>
          <w:rFonts w:ascii="Arial" w:hAnsi="Arial" w:cs="Arial"/>
          <w:color w:val="222222"/>
          <w:sz w:val="24"/>
          <w:szCs w:val="24"/>
          <w:shd w:val="clear" w:color="auto" w:fill="FFFFFF"/>
          <w:vertAlign w:val="superscript"/>
        </w:rPr>
        <w:t>th</w:t>
      </w:r>
      <w:r w:rsidRPr="00901160">
        <w:rPr>
          <w:rFonts w:ascii="Arial" w:hAnsi="Arial" w:cs="Arial"/>
          <w:color w:val="222222"/>
          <w:sz w:val="24"/>
          <w:szCs w:val="24"/>
          <w:shd w:val="clear" w:color="auto" w:fill="FFFFFF"/>
        </w:rPr>
        <w:t xml:space="preserve"> of May 2018].  </w:t>
      </w:r>
    </w:p>
    <w:p w:rsidR="00901160" w:rsidRPr="00901160" w:rsidRDefault="00901160" w:rsidP="00901160">
      <w:pPr>
        <w:spacing w:line="360" w:lineRule="auto"/>
        <w:jc w:val="both"/>
        <w:rPr>
          <w:rFonts w:ascii="Arial" w:hAnsi="Arial" w:cs="Arial"/>
          <w:color w:val="222222"/>
          <w:sz w:val="24"/>
          <w:szCs w:val="24"/>
          <w:shd w:val="clear" w:color="auto" w:fill="FFFFFF"/>
        </w:rPr>
      </w:pPr>
      <w:r w:rsidRPr="00901160">
        <w:rPr>
          <w:rFonts w:ascii="Arial" w:hAnsi="Arial" w:cs="Arial"/>
          <w:sz w:val="24"/>
          <w:szCs w:val="24"/>
        </w:rPr>
        <w:t>Warnock, H. M. (</w:t>
      </w:r>
      <w:r w:rsidRPr="00901160">
        <w:rPr>
          <w:rFonts w:ascii="Arial" w:hAnsi="Arial" w:cs="Arial"/>
          <w:color w:val="222222"/>
          <w:sz w:val="24"/>
          <w:szCs w:val="24"/>
          <w:shd w:val="clear" w:color="auto" w:fill="FFFFFF"/>
        </w:rPr>
        <w:t xml:space="preserve">1978) </w:t>
      </w:r>
      <w:r w:rsidRPr="00901160">
        <w:rPr>
          <w:rFonts w:ascii="Arial" w:hAnsi="Arial" w:cs="Arial"/>
          <w:i/>
          <w:color w:val="222222"/>
          <w:sz w:val="24"/>
          <w:szCs w:val="24"/>
          <w:shd w:val="clear" w:color="auto" w:fill="FFFFFF"/>
        </w:rPr>
        <w:t>Report of the committee of enquiry into the education of handicapped children and young people.</w:t>
      </w:r>
      <w:r w:rsidRPr="00901160">
        <w:rPr>
          <w:rFonts w:ascii="Arial" w:hAnsi="Arial" w:cs="Arial"/>
          <w:color w:val="222222"/>
          <w:sz w:val="24"/>
          <w:szCs w:val="24"/>
          <w:shd w:val="clear" w:color="auto" w:fill="FFFFFF"/>
        </w:rPr>
        <w:t> </w:t>
      </w:r>
      <w:r w:rsidRPr="00901160">
        <w:rPr>
          <w:rFonts w:ascii="Arial" w:hAnsi="Arial" w:cs="Arial"/>
          <w:iCs/>
          <w:color w:val="222222"/>
          <w:sz w:val="24"/>
          <w:szCs w:val="24"/>
          <w:shd w:val="clear" w:color="auto" w:fill="FFFFFF"/>
        </w:rPr>
        <w:t xml:space="preserve">London: HMSO. </w:t>
      </w:r>
    </w:p>
    <w:p w:rsidR="00901160" w:rsidRPr="00901160" w:rsidRDefault="00901160" w:rsidP="00901160">
      <w:pPr>
        <w:spacing w:line="360" w:lineRule="auto"/>
        <w:jc w:val="both"/>
        <w:rPr>
          <w:rFonts w:ascii="Arial" w:hAnsi="Arial" w:cs="Arial"/>
          <w:color w:val="222222"/>
          <w:sz w:val="24"/>
          <w:szCs w:val="24"/>
          <w:shd w:val="clear" w:color="auto" w:fill="FFFFFF"/>
        </w:rPr>
      </w:pPr>
      <w:r w:rsidRPr="00901160">
        <w:rPr>
          <w:rFonts w:ascii="Arial" w:hAnsi="Arial" w:cs="Arial"/>
          <w:color w:val="222222"/>
          <w:sz w:val="24"/>
          <w:szCs w:val="24"/>
          <w:shd w:val="clear" w:color="auto" w:fill="FFFFFF"/>
        </w:rPr>
        <w:t>Wellington, W. and Stackhouse, J. (2011) ‘Using visual support for language and learning in children with SLCN: A training programme for teachers and teaching assistants’, </w:t>
      </w:r>
      <w:r w:rsidRPr="00901160">
        <w:rPr>
          <w:rFonts w:ascii="Arial" w:hAnsi="Arial" w:cs="Arial"/>
          <w:i/>
          <w:iCs/>
          <w:color w:val="222222"/>
          <w:sz w:val="24"/>
          <w:szCs w:val="24"/>
          <w:shd w:val="clear" w:color="auto" w:fill="FFFFFF"/>
        </w:rPr>
        <w:t>Child language teaching and therapy</w:t>
      </w:r>
      <w:r w:rsidRPr="00901160">
        <w:rPr>
          <w:rFonts w:ascii="Arial" w:hAnsi="Arial" w:cs="Arial"/>
          <w:color w:val="222222"/>
          <w:sz w:val="24"/>
          <w:szCs w:val="24"/>
          <w:shd w:val="clear" w:color="auto" w:fill="FFFFFF"/>
        </w:rPr>
        <w:t xml:space="preserve">, Volume </w:t>
      </w:r>
      <w:r w:rsidRPr="00901160">
        <w:rPr>
          <w:rFonts w:ascii="Arial" w:hAnsi="Arial" w:cs="Arial"/>
          <w:iCs/>
          <w:color w:val="222222"/>
          <w:sz w:val="24"/>
          <w:szCs w:val="24"/>
          <w:shd w:val="clear" w:color="auto" w:fill="FFFFFF"/>
        </w:rPr>
        <w:t xml:space="preserve">27, Issue </w:t>
      </w:r>
      <w:r w:rsidRPr="00901160">
        <w:rPr>
          <w:rFonts w:ascii="Arial" w:hAnsi="Arial" w:cs="Arial"/>
          <w:color w:val="222222"/>
          <w:sz w:val="24"/>
          <w:szCs w:val="24"/>
          <w:shd w:val="clear" w:color="auto" w:fill="FFFFFF"/>
        </w:rPr>
        <w:t xml:space="preserve">2, April, pp.183-201. [On-line]. Available at: </w:t>
      </w:r>
      <w:hyperlink r:id="rId57" w:history="1">
        <w:r w:rsidRPr="00901160">
          <w:rPr>
            <w:rStyle w:val="Hyperlink"/>
            <w:rFonts w:ascii="Arial" w:hAnsi="Arial" w:cs="Arial"/>
            <w:sz w:val="24"/>
            <w:szCs w:val="24"/>
            <w:shd w:val="clear" w:color="auto" w:fill="FFFFFF"/>
          </w:rPr>
          <w:t>http://journals.sagepub.com/doi/abs/10.1177/0265659011398282</w:t>
        </w:r>
      </w:hyperlink>
      <w:r w:rsidRPr="00901160">
        <w:rPr>
          <w:rFonts w:ascii="Arial" w:hAnsi="Arial" w:cs="Arial"/>
          <w:color w:val="222222"/>
          <w:sz w:val="24"/>
          <w:szCs w:val="24"/>
          <w:shd w:val="clear" w:color="auto" w:fill="FFFFFF"/>
        </w:rPr>
        <w:t xml:space="preserve"> [Accessed: 12</w:t>
      </w:r>
      <w:r w:rsidRPr="00901160">
        <w:rPr>
          <w:rFonts w:ascii="Arial" w:hAnsi="Arial" w:cs="Arial"/>
          <w:color w:val="222222"/>
          <w:sz w:val="24"/>
          <w:szCs w:val="24"/>
          <w:shd w:val="clear" w:color="auto" w:fill="FFFFFF"/>
          <w:vertAlign w:val="superscript"/>
        </w:rPr>
        <w:t>th</w:t>
      </w:r>
      <w:r w:rsidRPr="00901160">
        <w:rPr>
          <w:rFonts w:ascii="Arial" w:hAnsi="Arial" w:cs="Arial"/>
          <w:color w:val="222222"/>
          <w:sz w:val="24"/>
          <w:szCs w:val="24"/>
          <w:shd w:val="clear" w:color="auto" w:fill="FFFFFF"/>
        </w:rPr>
        <w:t xml:space="preserve"> of May 2018]. </w:t>
      </w:r>
    </w:p>
    <w:p w:rsidR="00901160" w:rsidRPr="00901160" w:rsidRDefault="00901160" w:rsidP="00901160">
      <w:pPr>
        <w:spacing w:line="360" w:lineRule="auto"/>
        <w:jc w:val="both"/>
        <w:rPr>
          <w:rFonts w:ascii="Arial" w:hAnsi="Arial" w:cs="Arial"/>
          <w:sz w:val="24"/>
          <w:szCs w:val="24"/>
        </w:rPr>
      </w:pPr>
      <w:r w:rsidRPr="00901160">
        <w:rPr>
          <w:rFonts w:ascii="Arial" w:hAnsi="Arial" w:cs="Arial"/>
          <w:sz w:val="24"/>
          <w:szCs w:val="24"/>
        </w:rPr>
        <w:t xml:space="preserve">Welsh Assembly Government. (2004) </w:t>
      </w:r>
      <w:r w:rsidRPr="00901160">
        <w:rPr>
          <w:rFonts w:ascii="Arial" w:hAnsi="Arial" w:cs="Arial"/>
          <w:i/>
          <w:sz w:val="24"/>
          <w:szCs w:val="24"/>
        </w:rPr>
        <w:t xml:space="preserve">Special Educational Needs Code of Practice Wales. </w:t>
      </w:r>
      <w:r w:rsidRPr="00901160">
        <w:rPr>
          <w:rFonts w:ascii="Arial" w:hAnsi="Arial" w:cs="Arial"/>
          <w:sz w:val="24"/>
          <w:szCs w:val="24"/>
        </w:rPr>
        <w:t xml:space="preserve">Cardiff: National Assembly for Wales. </w:t>
      </w:r>
    </w:p>
    <w:p w:rsidR="00901160" w:rsidRPr="00901160" w:rsidRDefault="00901160" w:rsidP="00901160">
      <w:pPr>
        <w:spacing w:line="360" w:lineRule="auto"/>
        <w:jc w:val="both"/>
        <w:rPr>
          <w:rFonts w:ascii="Arial" w:hAnsi="Arial" w:cs="Arial"/>
          <w:color w:val="222222"/>
          <w:sz w:val="24"/>
          <w:szCs w:val="24"/>
          <w:shd w:val="clear" w:color="auto" w:fill="FFFFFF"/>
        </w:rPr>
      </w:pPr>
      <w:r w:rsidRPr="00901160">
        <w:rPr>
          <w:rFonts w:ascii="Arial" w:hAnsi="Arial" w:cs="Arial"/>
          <w:sz w:val="24"/>
          <w:szCs w:val="24"/>
        </w:rPr>
        <w:t xml:space="preserve">Welsh Government. (2015) ‘Consultation on the draft Additional Learning Needs and Education Tribunal (Wales) Bill’ </w:t>
      </w:r>
      <w:hyperlink r:id="rId58" w:history="1">
        <w:r w:rsidRPr="00901160">
          <w:rPr>
            <w:rStyle w:val="Hyperlink"/>
            <w:rFonts w:ascii="Arial" w:hAnsi="Arial" w:cs="Arial"/>
            <w:sz w:val="24"/>
            <w:szCs w:val="24"/>
          </w:rPr>
          <w:t>http://www.sinclairslaw.co.uk/wp-content/uploads/2015/12/2015-11-16-Draft-ALNET-Bill-Written-Statement-En.pdf</w:t>
        </w:r>
      </w:hyperlink>
      <w:r w:rsidRPr="00901160">
        <w:rPr>
          <w:rFonts w:ascii="Arial" w:hAnsi="Arial" w:cs="Arial"/>
          <w:sz w:val="24"/>
          <w:szCs w:val="24"/>
        </w:rPr>
        <w:t xml:space="preserve"> [Accessed: 9</w:t>
      </w:r>
      <w:r w:rsidRPr="00901160">
        <w:rPr>
          <w:rFonts w:ascii="Arial" w:hAnsi="Arial" w:cs="Arial"/>
          <w:sz w:val="24"/>
          <w:szCs w:val="24"/>
          <w:vertAlign w:val="superscript"/>
        </w:rPr>
        <w:t>th</w:t>
      </w:r>
      <w:r w:rsidRPr="00901160">
        <w:rPr>
          <w:rFonts w:ascii="Arial" w:hAnsi="Arial" w:cs="Arial"/>
          <w:sz w:val="24"/>
          <w:szCs w:val="24"/>
        </w:rPr>
        <w:t xml:space="preserve"> of May 2018].   </w:t>
      </w:r>
    </w:p>
    <w:p w:rsidR="00901160" w:rsidRPr="00901160" w:rsidRDefault="00901160" w:rsidP="00901160">
      <w:pPr>
        <w:spacing w:line="360" w:lineRule="auto"/>
        <w:jc w:val="both"/>
        <w:rPr>
          <w:rFonts w:ascii="Arial" w:hAnsi="Arial" w:cs="Arial"/>
          <w:color w:val="222222"/>
          <w:sz w:val="24"/>
          <w:szCs w:val="24"/>
          <w:shd w:val="clear" w:color="auto" w:fill="FFFFFF"/>
        </w:rPr>
      </w:pPr>
    </w:p>
    <w:p w:rsidR="00901160" w:rsidRPr="00901160" w:rsidRDefault="00901160" w:rsidP="00901160">
      <w:pPr>
        <w:spacing w:line="360" w:lineRule="auto"/>
        <w:jc w:val="both"/>
        <w:rPr>
          <w:rFonts w:ascii="Arial" w:hAnsi="Arial" w:cs="Arial"/>
          <w:color w:val="222222"/>
          <w:sz w:val="24"/>
          <w:szCs w:val="24"/>
          <w:shd w:val="clear" w:color="auto" w:fill="FFFFFF"/>
        </w:rPr>
      </w:pPr>
      <w:r w:rsidRPr="00901160">
        <w:rPr>
          <w:rFonts w:ascii="Arial" w:hAnsi="Arial" w:cs="Arial"/>
          <w:color w:val="222222"/>
          <w:sz w:val="24"/>
          <w:szCs w:val="24"/>
          <w:shd w:val="clear" w:color="auto" w:fill="FFFFFF"/>
        </w:rPr>
        <w:lastRenderedPageBreak/>
        <w:t>Zwaigenbaum, L. (2010) ‘Advances in the early detection of autism’, </w:t>
      </w:r>
      <w:r w:rsidRPr="00901160">
        <w:rPr>
          <w:rFonts w:ascii="Arial" w:hAnsi="Arial" w:cs="Arial"/>
          <w:i/>
          <w:iCs/>
          <w:color w:val="222222"/>
          <w:sz w:val="24"/>
          <w:szCs w:val="24"/>
          <w:shd w:val="clear" w:color="auto" w:fill="FFFFFF"/>
        </w:rPr>
        <w:t>Current opinion in neurology</w:t>
      </w:r>
      <w:r w:rsidRPr="00901160">
        <w:rPr>
          <w:rFonts w:ascii="Arial" w:hAnsi="Arial" w:cs="Arial"/>
          <w:color w:val="222222"/>
          <w:sz w:val="24"/>
          <w:szCs w:val="24"/>
          <w:shd w:val="clear" w:color="auto" w:fill="FFFFFF"/>
        </w:rPr>
        <w:t xml:space="preserve">, Volume </w:t>
      </w:r>
      <w:r w:rsidRPr="00901160">
        <w:rPr>
          <w:rFonts w:ascii="Arial" w:hAnsi="Arial" w:cs="Arial"/>
          <w:iCs/>
          <w:color w:val="222222"/>
          <w:sz w:val="24"/>
          <w:szCs w:val="24"/>
          <w:shd w:val="clear" w:color="auto" w:fill="FFFFFF"/>
        </w:rPr>
        <w:t xml:space="preserve">23, No. </w:t>
      </w:r>
      <w:r w:rsidRPr="00901160">
        <w:rPr>
          <w:rFonts w:ascii="Arial" w:hAnsi="Arial" w:cs="Arial"/>
          <w:color w:val="222222"/>
          <w:sz w:val="24"/>
          <w:szCs w:val="24"/>
          <w:shd w:val="clear" w:color="auto" w:fill="FFFFFF"/>
        </w:rPr>
        <w:t xml:space="preserve">2, April, pp.97-102. [On-line]. Available at: </w:t>
      </w:r>
      <w:hyperlink r:id="rId59" w:history="1">
        <w:r w:rsidRPr="00901160">
          <w:rPr>
            <w:rStyle w:val="Hyperlink"/>
            <w:rFonts w:ascii="Arial" w:hAnsi="Arial" w:cs="Arial"/>
            <w:sz w:val="24"/>
            <w:szCs w:val="24"/>
            <w:shd w:val="clear" w:color="auto" w:fill="FFFFFF"/>
          </w:rPr>
          <w:t>https://journals.lww.com/co-neurology/Abstract/2010/04000/Advances_in_the_early_detection_of_autism.3.aspx</w:t>
        </w:r>
      </w:hyperlink>
      <w:r w:rsidRPr="00901160">
        <w:rPr>
          <w:rFonts w:ascii="Arial" w:hAnsi="Arial" w:cs="Arial"/>
          <w:color w:val="222222"/>
          <w:sz w:val="24"/>
          <w:szCs w:val="24"/>
          <w:shd w:val="clear" w:color="auto" w:fill="FFFFFF"/>
        </w:rPr>
        <w:t xml:space="preserve"> [Accessed: 9</w:t>
      </w:r>
      <w:r w:rsidRPr="00901160">
        <w:rPr>
          <w:rFonts w:ascii="Arial" w:hAnsi="Arial" w:cs="Arial"/>
          <w:color w:val="222222"/>
          <w:sz w:val="24"/>
          <w:szCs w:val="24"/>
          <w:shd w:val="clear" w:color="auto" w:fill="FFFFFF"/>
          <w:vertAlign w:val="superscript"/>
        </w:rPr>
        <w:t>th</w:t>
      </w:r>
      <w:r w:rsidRPr="00901160">
        <w:rPr>
          <w:rFonts w:ascii="Arial" w:hAnsi="Arial" w:cs="Arial"/>
          <w:color w:val="222222"/>
          <w:sz w:val="24"/>
          <w:szCs w:val="24"/>
          <w:shd w:val="clear" w:color="auto" w:fill="FFFFFF"/>
        </w:rPr>
        <w:t xml:space="preserve"> of May 2018]. </w:t>
      </w:r>
    </w:p>
    <w:p w:rsidR="00901160" w:rsidRPr="006662E5" w:rsidRDefault="00901160" w:rsidP="00053318">
      <w:pPr>
        <w:spacing w:line="360" w:lineRule="auto"/>
        <w:jc w:val="both"/>
        <w:rPr>
          <w:rFonts w:ascii="Arial" w:hAnsi="Arial" w:cs="Arial"/>
          <w:sz w:val="24"/>
          <w:szCs w:val="24"/>
          <w:shd w:val="clear" w:color="auto" w:fill="FFFFFF"/>
        </w:rPr>
      </w:pPr>
    </w:p>
    <w:p w:rsidR="00053318" w:rsidRPr="006662E5" w:rsidRDefault="00053318" w:rsidP="00053318">
      <w:pPr>
        <w:spacing w:line="360" w:lineRule="auto"/>
        <w:jc w:val="both"/>
        <w:rPr>
          <w:rFonts w:ascii="Arial" w:hAnsi="Arial" w:cs="Arial"/>
          <w:sz w:val="24"/>
          <w:szCs w:val="24"/>
          <w:shd w:val="clear" w:color="auto" w:fill="FFFFFF"/>
        </w:rPr>
      </w:pPr>
    </w:p>
    <w:p w:rsidR="00053318" w:rsidRPr="006662E5" w:rsidRDefault="00053318" w:rsidP="00363B1E">
      <w:pPr>
        <w:spacing w:line="360" w:lineRule="auto"/>
        <w:jc w:val="both"/>
        <w:rPr>
          <w:rFonts w:ascii="Arial" w:hAnsi="Arial" w:cs="Arial"/>
          <w:sz w:val="24"/>
          <w:szCs w:val="24"/>
          <w:shd w:val="clear" w:color="auto" w:fill="FFFFFF"/>
        </w:rPr>
      </w:pPr>
    </w:p>
    <w:sectPr w:rsidR="00053318" w:rsidRPr="006662E5">
      <w:headerReference w:type="default" r:id="rId60"/>
      <w:footerReference w:type="default" r:id="rId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8364B" w:rsidRDefault="0028364B" w:rsidP="005B0AE8">
      <w:pPr>
        <w:spacing w:after="0" w:line="240" w:lineRule="auto"/>
      </w:pPr>
      <w:r>
        <w:separator/>
      </w:r>
    </w:p>
  </w:endnote>
  <w:endnote w:type="continuationSeparator" w:id="0">
    <w:p w:rsidR="0028364B" w:rsidRDefault="0028364B" w:rsidP="005B0A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06847156"/>
      <w:docPartObj>
        <w:docPartGallery w:val="Page Numbers (Bottom of Page)"/>
        <w:docPartUnique/>
      </w:docPartObj>
    </w:sdtPr>
    <w:sdtEndPr>
      <w:rPr>
        <w:noProof/>
      </w:rPr>
    </w:sdtEndPr>
    <w:sdtContent>
      <w:p w:rsidR="005B0AE8" w:rsidRDefault="005B0AE8">
        <w:pPr>
          <w:pStyle w:val="Footer"/>
          <w:jc w:val="right"/>
        </w:pPr>
        <w:r w:rsidRPr="005B0AE8">
          <w:rPr>
            <w:rFonts w:ascii="Arial" w:hAnsi="Arial" w:cs="Arial"/>
            <w:sz w:val="24"/>
            <w:szCs w:val="24"/>
          </w:rPr>
          <w:fldChar w:fldCharType="begin"/>
        </w:r>
        <w:r w:rsidRPr="005B0AE8">
          <w:rPr>
            <w:rFonts w:ascii="Arial" w:hAnsi="Arial" w:cs="Arial"/>
            <w:sz w:val="24"/>
            <w:szCs w:val="24"/>
          </w:rPr>
          <w:instrText xml:space="preserve"> PAGE   \* MERGEFORMAT </w:instrText>
        </w:r>
        <w:r w:rsidRPr="005B0AE8">
          <w:rPr>
            <w:rFonts w:ascii="Arial" w:hAnsi="Arial" w:cs="Arial"/>
            <w:sz w:val="24"/>
            <w:szCs w:val="24"/>
          </w:rPr>
          <w:fldChar w:fldCharType="separate"/>
        </w:r>
        <w:r w:rsidR="00901160">
          <w:rPr>
            <w:rFonts w:ascii="Arial" w:hAnsi="Arial" w:cs="Arial"/>
            <w:noProof/>
            <w:sz w:val="24"/>
            <w:szCs w:val="24"/>
          </w:rPr>
          <w:t>10</w:t>
        </w:r>
        <w:r w:rsidRPr="005B0AE8">
          <w:rPr>
            <w:rFonts w:ascii="Arial" w:hAnsi="Arial" w:cs="Arial"/>
            <w:noProof/>
            <w:sz w:val="24"/>
            <w:szCs w:val="24"/>
          </w:rPr>
          <w:fldChar w:fldCharType="end"/>
        </w:r>
      </w:p>
    </w:sdtContent>
  </w:sdt>
  <w:p w:rsidR="005B0AE8" w:rsidRDefault="005B0A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8364B" w:rsidRDefault="0028364B" w:rsidP="005B0AE8">
      <w:pPr>
        <w:spacing w:after="0" w:line="240" w:lineRule="auto"/>
      </w:pPr>
      <w:r>
        <w:separator/>
      </w:r>
    </w:p>
  </w:footnote>
  <w:footnote w:type="continuationSeparator" w:id="0">
    <w:p w:rsidR="0028364B" w:rsidRDefault="0028364B" w:rsidP="005B0AE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B0AE8" w:rsidRPr="005B0AE8" w:rsidRDefault="005B0AE8">
    <w:pPr>
      <w:pStyle w:val="Header"/>
      <w:rPr>
        <w:rFonts w:ascii="Arial" w:hAnsi="Arial" w:cs="Arial"/>
        <w:sz w:val="24"/>
        <w:szCs w:val="24"/>
      </w:rPr>
    </w:pPr>
    <w:r>
      <w:rPr>
        <w:rFonts w:ascii="Arial" w:hAnsi="Arial" w:cs="Arial"/>
        <w:sz w:val="24"/>
        <w:szCs w:val="24"/>
      </w:rPr>
      <w:t>EAEC6002                                                                                                       1402428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ACE2BBE"/>
    <w:multiLevelType w:val="hybridMultilevel"/>
    <w:tmpl w:val="33B613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0AE8"/>
    <w:rsid w:val="0000072D"/>
    <w:rsid w:val="0000293E"/>
    <w:rsid w:val="00004D02"/>
    <w:rsid w:val="000067CE"/>
    <w:rsid w:val="00021FDC"/>
    <w:rsid w:val="00026195"/>
    <w:rsid w:val="000351D5"/>
    <w:rsid w:val="00042112"/>
    <w:rsid w:val="000458AF"/>
    <w:rsid w:val="00045A6E"/>
    <w:rsid w:val="00047C11"/>
    <w:rsid w:val="00053318"/>
    <w:rsid w:val="00055B0D"/>
    <w:rsid w:val="00057E87"/>
    <w:rsid w:val="00062422"/>
    <w:rsid w:val="00063FEF"/>
    <w:rsid w:val="0006698B"/>
    <w:rsid w:val="000734E9"/>
    <w:rsid w:val="00073C78"/>
    <w:rsid w:val="00074877"/>
    <w:rsid w:val="000762F9"/>
    <w:rsid w:val="000768CE"/>
    <w:rsid w:val="00076971"/>
    <w:rsid w:val="0007795A"/>
    <w:rsid w:val="00086AC6"/>
    <w:rsid w:val="000902E7"/>
    <w:rsid w:val="00092820"/>
    <w:rsid w:val="000947B3"/>
    <w:rsid w:val="000950B8"/>
    <w:rsid w:val="00096584"/>
    <w:rsid w:val="000A4861"/>
    <w:rsid w:val="000B05F3"/>
    <w:rsid w:val="000B076C"/>
    <w:rsid w:val="000B2068"/>
    <w:rsid w:val="000B4633"/>
    <w:rsid w:val="000B5994"/>
    <w:rsid w:val="000C5ED4"/>
    <w:rsid w:val="000C6015"/>
    <w:rsid w:val="000D6E06"/>
    <w:rsid w:val="000D75CA"/>
    <w:rsid w:val="000E4966"/>
    <w:rsid w:val="000E5C9B"/>
    <w:rsid w:val="000F1E1C"/>
    <w:rsid w:val="00100927"/>
    <w:rsid w:val="00102A53"/>
    <w:rsid w:val="00103B99"/>
    <w:rsid w:val="00107268"/>
    <w:rsid w:val="00113D39"/>
    <w:rsid w:val="0011527E"/>
    <w:rsid w:val="00121387"/>
    <w:rsid w:val="00122F73"/>
    <w:rsid w:val="00123EC1"/>
    <w:rsid w:val="001246BA"/>
    <w:rsid w:val="00127442"/>
    <w:rsid w:val="001320B9"/>
    <w:rsid w:val="00132E85"/>
    <w:rsid w:val="00133EB9"/>
    <w:rsid w:val="00137D72"/>
    <w:rsid w:val="00140B72"/>
    <w:rsid w:val="001411DD"/>
    <w:rsid w:val="00143E98"/>
    <w:rsid w:val="00156A87"/>
    <w:rsid w:val="00161215"/>
    <w:rsid w:val="001614B0"/>
    <w:rsid w:val="00163966"/>
    <w:rsid w:val="00163C32"/>
    <w:rsid w:val="00164DEB"/>
    <w:rsid w:val="00165D34"/>
    <w:rsid w:val="001711D8"/>
    <w:rsid w:val="001800B9"/>
    <w:rsid w:val="00183762"/>
    <w:rsid w:val="00184BA6"/>
    <w:rsid w:val="00192E27"/>
    <w:rsid w:val="00195B81"/>
    <w:rsid w:val="001A7BED"/>
    <w:rsid w:val="001B15FD"/>
    <w:rsid w:val="001B2AAF"/>
    <w:rsid w:val="001B5376"/>
    <w:rsid w:val="001C268B"/>
    <w:rsid w:val="001C7228"/>
    <w:rsid w:val="001D0117"/>
    <w:rsid w:val="001D12DE"/>
    <w:rsid w:val="001D241B"/>
    <w:rsid w:val="001D58AC"/>
    <w:rsid w:val="001E15B1"/>
    <w:rsid w:val="001E2259"/>
    <w:rsid w:val="001E2DBD"/>
    <w:rsid w:val="001E5DBC"/>
    <w:rsid w:val="001F05FF"/>
    <w:rsid w:val="001F34DA"/>
    <w:rsid w:val="001F3D09"/>
    <w:rsid w:val="00200DF8"/>
    <w:rsid w:val="00205880"/>
    <w:rsid w:val="00222929"/>
    <w:rsid w:val="00225A95"/>
    <w:rsid w:val="00227943"/>
    <w:rsid w:val="00230D6D"/>
    <w:rsid w:val="002318B3"/>
    <w:rsid w:val="00234868"/>
    <w:rsid w:val="00241B87"/>
    <w:rsid w:val="00247794"/>
    <w:rsid w:val="00250ABF"/>
    <w:rsid w:val="002528AB"/>
    <w:rsid w:val="00254196"/>
    <w:rsid w:val="002602AE"/>
    <w:rsid w:val="00270149"/>
    <w:rsid w:val="00271971"/>
    <w:rsid w:val="002725A5"/>
    <w:rsid w:val="00272704"/>
    <w:rsid w:val="00273FB7"/>
    <w:rsid w:val="00277981"/>
    <w:rsid w:val="002806DB"/>
    <w:rsid w:val="002817C8"/>
    <w:rsid w:val="002818F4"/>
    <w:rsid w:val="00282619"/>
    <w:rsid w:val="0028364B"/>
    <w:rsid w:val="00283C4E"/>
    <w:rsid w:val="00290699"/>
    <w:rsid w:val="00292F51"/>
    <w:rsid w:val="002A11ED"/>
    <w:rsid w:val="002A1883"/>
    <w:rsid w:val="002A7778"/>
    <w:rsid w:val="002B4213"/>
    <w:rsid w:val="002C1673"/>
    <w:rsid w:val="002C39BF"/>
    <w:rsid w:val="002D0A2C"/>
    <w:rsid w:val="002D1834"/>
    <w:rsid w:val="002D24C2"/>
    <w:rsid w:val="002D684B"/>
    <w:rsid w:val="002E0299"/>
    <w:rsid w:val="002E2E6C"/>
    <w:rsid w:val="002E3C8D"/>
    <w:rsid w:val="002F4ECA"/>
    <w:rsid w:val="002F55D3"/>
    <w:rsid w:val="002F7B92"/>
    <w:rsid w:val="00300259"/>
    <w:rsid w:val="00312A2B"/>
    <w:rsid w:val="00317BAA"/>
    <w:rsid w:val="00317F97"/>
    <w:rsid w:val="00321E31"/>
    <w:rsid w:val="00323602"/>
    <w:rsid w:val="00332D52"/>
    <w:rsid w:val="00332F3C"/>
    <w:rsid w:val="00333E7A"/>
    <w:rsid w:val="003415AB"/>
    <w:rsid w:val="00341E86"/>
    <w:rsid w:val="00347102"/>
    <w:rsid w:val="00350DC0"/>
    <w:rsid w:val="003516B2"/>
    <w:rsid w:val="00353BFA"/>
    <w:rsid w:val="00355E43"/>
    <w:rsid w:val="0035615B"/>
    <w:rsid w:val="003573F0"/>
    <w:rsid w:val="003603DD"/>
    <w:rsid w:val="00361B90"/>
    <w:rsid w:val="00362878"/>
    <w:rsid w:val="0036320E"/>
    <w:rsid w:val="00363B1E"/>
    <w:rsid w:val="003642F1"/>
    <w:rsid w:val="00371F6C"/>
    <w:rsid w:val="003742DA"/>
    <w:rsid w:val="00376912"/>
    <w:rsid w:val="003905AC"/>
    <w:rsid w:val="003966AE"/>
    <w:rsid w:val="00397BFD"/>
    <w:rsid w:val="003A1A0A"/>
    <w:rsid w:val="003A2E02"/>
    <w:rsid w:val="003A30A5"/>
    <w:rsid w:val="003A5200"/>
    <w:rsid w:val="003A5581"/>
    <w:rsid w:val="003A7DC0"/>
    <w:rsid w:val="003B191C"/>
    <w:rsid w:val="003B2BAD"/>
    <w:rsid w:val="003B2BD1"/>
    <w:rsid w:val="003B64BF"/>
    <w:rsid w:val="003B68D4"/>
    <w:rsid w:val="003C334A"/>
    <w:rsid w:val="003C4464"/>
    <w:rsid w:val="003D00DE"/>
    <w:rsid w:val="003D190B"/>
    <w:rsid w:val="003E19AC"/>
    <w:rsid w:val="003F01DD"/>
    <w:rsid w:val="003F0424"/>
    <w:rsid w:val="003F4E31"/>
    <w:rsid w:val="0040171F"/>
    <w:rsid w:val="00401E2F"/>
    <w:rsid w:val="0040514B"/>
    <w:rsid w:val="00406714"/>
    <w:rsid w:val="00412B08"/>
    <w:rsid w:val="004144B0"/>
    <w:rsid w:val="00415B9E"/>
    <w:rsid w:val="0041670F"/>
    <w:rsid w:val="0041792C"/>
    <w:rsid w:val="00421B22"/>
    <w:rsid w:val="0042234C"/>
    <w:rsid w:val="00422FDA"/>
    <w:rsid w:val="00425CB4"/>
    <w:rsid w:val="00426429"/>
    <w:rsid w:val="0043184B"/>
    <w:rsid w:val="00433CF6"/>
    <w:rsid w:val="004419DE"/>
    <w:rsid w:val="004446F4"/>
    <w:rsid w:val="00446D9C"/>
    <w:rsid w:val="00447584"/>
    <w:rsid w:val="004523D1"/>
    <w:rsid w:val="004535A6"/>
    <w:rsid w:val="00454880"/>
    <w:rsid w:val="00454FF7"/>
    <w:rsid w:val="0045713B"/>
    <w:rsid w:val="004601DC"/>
    <w:rsid w:val="00463B5E"/>
    <w:rsid w:val="004655EB"/>
    <w:rsid w:val="00467DFC"/>
    <w:rsid w:val="00480BFC"/>
    <w:rsid w:val="00481709"/>
    <w:rsid w:val="0048287E"/>
    <w:rsid w:val="004838FC"/>
    <w:rsid w:val="00485F77"/>
    <w:rsid w:val="004878F2"/>
    <w:rsid w:val="00495C73"/>
    <w:rsid w:val="00497D9D"/>
    <w:rsid w:val="004A187B"/>
    <w:rsid w:val="004A2D7F"/>
    <w:rsid w:val="004A3FF9"/>
    <w:rsid w:val="004A4384"/>
    <w:rsid w:val="004A5510"/>
    <w:rsid w:val="004C6894"/>
    <w:rsid w:val="004D33BC"/>
    <w:rsid w:val="004D7E1B"/>
    <w:rsid w:val="004E356C"/>
    <w:rsid w:val="004E42BC"/>
    <w:rsid w:val="004F14CA"/>
    <w:rsid w:val="004F5716"/>
    <w:rsid w:val="004F6EDC"/>
    <w:rsid w:val="00500E85"/>
    <w:rsid w:val="00502B09"/>
    <w:rsid w:val="005035DD"/>
    <w:rsid w:val="00503A5D"/>
    <w:rsid w:val="00511F0C"/>
    <w:rsid w:val="005134AE"/>
    <w:rsid w:val="00522C87"/>
    <w:rsid w:val="0052616E"/>
    <w:rsid w:val="005341D6"/>
    <w:rsid w:val="00534D1F"/>
    <w:rsid w:val="00535EEF"/>
    <w:rsid w:val="005407D4"/>
    <w:rsid w:val="00540BD6"/>
    <w:rsid w:val="00542CEE"/>
    <w:rsid w:val="005434BE"/>
    <w:rsid w:val="005449C4"/>
    <w:rsid w:val="00551810"/>
    <w:rsid w:val="00555FA8"/>
    <w:rsid w:val="005611F8"/>
    <w:rsid w:val="0056142D"/>
    <w:rsid w:val="005644D3"/>
    <w:rsid w:val="0057231D"/>
    <w:rsid w:val="00572616"/>
    <w:rsid w:val="00590789"/>
    <w:rsid w:val="00593D80"/>
    <w:rsid w:val="0059744A"/>
    <w:rsid w:val="00597507"/>
    <w:rsid w:val="005A0297"/>
    <w:rsid w:val="005A17C9"/>
    <w:rsid w:val="005A253D"/>
    <w:rsid w:val="005A28A5"/>
    <w:rsid w:val="005A5718"/>
    <w:rsid w:val="005A7435"/>
    <w:rsid w:val="005B0AE8"/>
    <w:rsid w:val="005C0C1D"/>
    <w:rsid w:val="005C5058"/>
    <w:rsid w:val="005D27C0"/>
    <w:rsid w:val="005D4EE9"/>
    <w:rsid w:val="005E74F2"/>
    <w:rsid w:val="00601ABD"/>
    <w:rsid w:val="006028A7"/>
    <w:rsid w:val="00605650"/>
    <w:rsid w:val="00610F3D"/>
    <w:rsid w:val="00613261"/>
    <w:rsid w:val="0061335B"/>
    <w:rsid w:val="006165A7"/>
    <w:rsid w:val="00617587"/>
    <w:rsid w:val="00622253"/>
    <w:rsid w:val="00626F96"/>
    <w:rsid w:val="00633221"/>
    <w:rsid w:val="0064021D"/>
    <w:rsid w:val="006465F0"/>
    <w:rsid w:val="006525F9"/>
    <w:rsid w:val="00653931"/>
    <w:rsid w:val="006547FA"/>
    <w:rsid w:val="0065628A"/>
    <w:rsid w:val="00657309"/>
    <w:rsid w:val="006578EB"/>
    <w:rsid w:val="00657D2E"/>
    <w:rsid w:val="00664275"/>
    <w:rsid w:val="00665BB9"/>
    <w:rsid w:val="006662E5"/>
    <w:rsid w:val="00670587"/>
    <w:rsid w:val="00674788"/>
    <w:rsid w:val="00681551"/>
    <w:rsid w:val="00693C4C"/>
    <w:rsid w:val="006B0173"/>
    <w:rsid w:val="006B17D7"/>
    <w:rsid w:val="006B39D8"/>
    <w:rsid w:val="006B3D25"/>
    <w:rsid w:val="006B50FA"/>
    <w:rsid w:val="006B7DC0"/>
    <w:rsid w:val="006C1A8E"/>
    <w:rsid w:val="006D03D8"/>
    <w:rsid w:val="006D497D"/>
    <w:rsid w:val="006D60C0"/>
    <w:rsid w:val="006D62FD"/>
    <w:rsid w:val="006D7BA1"/>
    <w:rsid w:val="006E0A20"/>
    <w:rsid w:val="006E2BD2"/>
    <w:rsid w:val="006E2F02"/>
    <w:rsid w:val="006E5B56"/>
    <w:rsid w:val="006E7872"/>
    <w:rsid w:val="006F14A0"/>
    <w:rsid w:val="0070145B"/>
    <w:rsid w:val="0070301E"/>
    <w:rsid w:val="00704617"/>
    <w:rsid w:val="00704B08"/>
    <w:rsid w:val="00714A1F"/>
    <w:rsid w:val="00717DC3"/>
    <w:rsid w:val="00721252"/>
    <w:rsid w:val="007212CB"/>
    <w:rsid w:val="00721B96"/>
    <w:rsid w:val="00724D95"/>
    <w:rsid w:val="007315B0"/>
    <w:rsid w:val="00734A9E"/>
    <w:rsid w:val="0073625A"/>
    <w:rsid w:val="00736739"/>
    <w:rsid w:val="0074095E"/>
    <w:rsid w:val="00741DA0"/>
    <w:rsid w:val="007440C5"/>
    <w:rsid w:val="007443A9"/>
    <w:rsid w:val="00747E1A"/>
    <w:rsid w:val="00752CEF"/>
    <w:rsid w:val="0075716A"/>
    <w:rsid w:val="0076107C"/>
    <w:rsid w:val="0076289D"/>
    <w:rsid w:val="00770C9C"/>
    <w:rsid w:val="00770E2B"/>
    <w:rsid w:val="00772A11"/>
    <w:rsid w:val="007747C5"/>
    <w:rsid w:val="007747F2"/>
    <w:rsid w:val="00775488"/>
    <w:rsid w:val="00776160"/>
    <w:rsid w:val="007835AE"/>
    <w:rsid w:val="00791DA0"/>
    <w:rsid w:val="007924C6"/>
    <w:rsid w:val="007B1D63"/>
    <w:rsid w:val="007B1FB0"/>
    <w:rsid w:val="007B2787"/>
    <w:rsid w:val="007B33CD"/>
    <w:rsid w:val="007B3ABA"/>
    <w:rsid w:val="007B5EBC"/>
    <w:rsid w:val="007C094F"/>
    <w:rsid w:val="007C100F"/>
    <w:rsid w:val="007D12B3"/>
    <w:rsid w:val="007D2704"/>
    <w:rsid w:val="007D2C33"/>
    <w:rsid w:val="007D58B4"/>
    <w:rsid w:val="007E582C"/>
    <w:rsid w:val="007F28AD"/>
    <w:rsid w:val="007F3961"/>
    <w:rsid w:val="007F7B2D"/>
    <w:rsid w:val="008111B2"/>
    <w:rsid w:val="00817BE5"/>
    <w:rsid w:val="00817C1A"/>
    <w:rsid w:val="008203DD"/>
    <w:rsid w:val="00820F18"/>
    <w:rsid w:val="00822935"/>
    <w:rsid w:val="00823F1F"/>
    <w:rsid w:val="0082580D"/>
    <w:rsid w:val="00830687"/>
    <w:rsid w:val="00832CB5"/>
    <w:rsid w:val="0083685D"/>
    <w:rsid w:val="0083725A"/>
    <w:rsid w:val="00842A17"/>
    <w:rsid w:val="008547C3"/>
    <w:rsid w:val="00862390"/>
    <w:rsid w:val="00863D21"/>
    <w:rsid w:val="00891808"/>
    <w:rsid w:val="008A4E84"/>
    <w:rsid w:val="008A70CF"/>
    <w:rsid w:val="008B25D3"/>
    <w:rsid w:val="008B3E55"/>
    <w:rsid w:val="008C0021"/>
    <w:rsid w:val="008C1C2D"/>
    <w:rsid w:val="008C25F9"/>
    <w:rsid w:val="008C2D8A"/>
    <w:rsid w:val="008C50D2"/>
    <w:rsid w:val="008D3467"/>
    <w:rsid w:val="008F0102"/>
    <w:rsid w:val="008F370F"/>
    <w:rsid w:val="008F3A33"/>
    <w:rsid w:val="008F43B0"/>
    <w:rsid w:val="008F79AA"/>
    <w:rsid w:val="009000AF"/>
    <w:rsid w:val="009001B4"/>
    <w:rsid w:val="00901160"/>
    <w:rsid w:val="009016F0"/>
    <w:rsid w:val="00907BB0"/>
    <w:rsid w:val="0091169D"/>
    <w:rsid w:val="00913078"/>
    <w:rsid w:val="00920360"/>
    <w:rsid w:val="00922298"/>
    <w:rsid w:val="009273BB"/>
    <w:rsid w:val="00930127"/>
    <w:rsid w:val="009309F7"/>
    <w:rsid w:val="00932048"/>
    <w:rsid w:val="00937B3D"/>
    <w:rsid w:val="00945E8A"/>
    <w:rsid w:val="00946D9C"/>
    <w:rsid w:val="0095065C"/>
    <w:rsid w:val="00960B3A"/>
    <w:rsid w:val="009630F1"/>
    <w:rsid w:val="00964205"/>
    <w:rsid w:val="0096508C"/>
    <w:rsid w:val="009663BD"/>
    <w:rsid w:val="009726FF"/>
    <w:rsid w:val="00974464"/>
    <w:rsid w:val="0097558E"/>
    <w:rsid w:val="00981B6F"/>
    <w:rsid w:val="00983330"/>
    <w:rsid w:val="009870C9"/>
    <w:rsid w:val="00991701"/>
    <w:rsid w:val="00995263"/>
    <w:rsid w:val="009955A9"/>
    <w:rsid w:val="009974E1"/>
    <w:rsid w:val="00997519"/>
    <w:rsid w:val="009A0373"/>
    <w:rsid w:val="009A60D9"/>
    <w:rsid w:val="009B19A1"/>
    <w:rsid w:val="009B31CC"/>
    <w:rsid w:val="009B3532"/>
    <w:rsid w:val="009C1B90"/>
    <w:rsid w:val="009C222E"/>
    <w:rsid w:val="009C6106"/>
    <w:rsid w:val="009C67DF"/>
    <w:rsid w:val="009D107A"/>
    <w:rsid w:val="009D3043"/>
    <w:rsid w:val="009E430E"/>
    <w:rsid w:val="009E7CD3"/>
    <w:rsid w:val="009F5B32"/>
    <w:rsid w:val="009F696A"/>
    <w:rsid w:val="009F71A1"/>
    <w:rsid w:val="00A11782"/>
    <w:rsid w:val="00A27C8F"/>
    <w:rsid w:val="00A322D4"/>
    <w:rsid w:val="00A36DD1"/>
    <w:rsid w:val="00A36F41"/>
    <w:rsid w:val="00A3765D"/>
    <w:rsid w:val="00A3777F"/>
    <w:rsid w:val="00A565A0"/>
    <w:rsid w:val="00A60A7E"/>
    <w:rsid w:val="00A620F2"/>
    <w:rsid w:val="00A7083B"/>
    <w:rsid w:val="00A71A6F"/>
    <w:rsid w:val="00A76796"/>
    <w:rsid w:val="00A845EC"/>
    <w:rsid w:val="00A84935"/>
    <w:rsid w:val="00A8689B"/>
    <w:rsid w:val="00A93B05"/>
    <w:rsid w:val="00AA23D7"/>
    <w:rsid w:val="00AA3651"/>
    <w:rsid w:val="00AA6A6B"/>
    <w:rsid w:val="00AA7129"/>
    <w:rsid w:val="00AB35BC"/>
    <w:rsid w:val="00AC0829"/>
    <w:rsid w:val="00AC26F2"/>
    <w:rsid w:val="00AC638E"/>
    <w:rsid w:val="00AE2D9E"/>
    <w:rsid w:val="00AE6834"/>
    <w:rsid w:val="00AF22FC"/>
    <w:rsid w:val="00AF3CB6"/>
    <w:rsid w:val="00AF5848"/>
    <w:rsid w:val="00AF7E57"/>
    <w:rsid w:val="00B02C4F"/>
    <w:rsid w:val="00B039CE"/>
    <w:rsid w:val="00B05199"/>
    <w:rsid w:val="00B1331E"/>
    <w:rsid w:val="00B22798"/>
    <w:rsid w:val="00B266C4"/>
    <w:rsid w:val="00B32E57"/>
    <w:rsid w:val="00B339AD"/>
    <w:rsid w:val="00B416BB"/>
    <w:rsid w:val="00B50E7B"/>
    <w:rsid w:val="00B6056B"/>
    <w:rsid w:val="00B6777B"/>
    <w:rsid w:val="00B7024B"/>
    <w:rsid w:val="00B720E0"/>
    <w:rsid w:val="00B861CC"/>
    <w:rsid w:val="00B87AB4"/>
    <w:rsid w:val="00B9576F"/>
    <w:rsid w:val="00BA1A21"/>
    <w:rsid w:val="00BA3E50"/>
    <w:rsid w:val="00BA6BF1"/>
    <w:rsid w:val="00BB72D8"/>
    <w:rsid w:val="00BB75C3"/>
    <w:rsid w:val="00BC343E"/>
    <w:rsid w:val="00BD7412"/>
    <w:rsid w:val="00BE0A8C"/>
    <w:rsid w:val="00BE48A7"/>
    <w:rsid w:val="00BE6F82"/>
    <w:rsid w:val="00BF0CCA"/>
    <w:rsid w:val="00BF3750"/>
    <w:rsid w:val="00BF4AE8"/>
    <w:rsid w:val="00C0164F"/>
    <w:rsid w:val="00C02884"/>
    <w:rsid w:val="00C05C40"/>
    <w:rsid w:val="00C0614F"/>
    <w:rsid w:val="00C0632B"/>
    <w:rsid w:val="00C067EB"/>
    <w:rsid w:val="00C2189F"/>
    <w:rsid w:val="00C22ED2"/>
    <w:rsid w:val="00C36398"/>
    <w:rsid w:val="00C37FAB"/>
    <w:rsid w:val="00C444D6"/>
    <w:rsid w:val="00C46ACA"/>
    <w:rsid w:val="00C50481"/>
    <w:rsid w:val="00C53460"/>
    <w:rsid w:val="00C5665C"/>
    <w:rsid w:val="00C65A13"/>
    <w:rsid w:val="00C768A2"/>
    <w:rsid w:val="00C859A1"/>
    <w:rsid w:val="00C85DB4"/>
    <w:rsid w:val="00C865D5"/>
    <w:rsid w:val="00C9141C"/>
    <w:rsid w:val="00C92BED"/>
    <w:rsid w:val="00C971B0"/>
    <w:rsid w:val="00CA1FFF"/>
    <w:rsid w:val="00CA3BB7"/>
    <w:rsid w:val="00CA6C5B"/>
    <w:rsid w:val="00CA6DE4"/>
    <w:rsid w:val="00CB5C49"/>
    <w:rsid w:val="00CC4501"/>
    <w:rsid w:val="00CC453F"/>
    <w:rsid w:val="00CC519F"/>
    <w:rsid w:val="00CD5310"/>
    <w:rsid w:val="00CD6337"/>
    <w:rsid w:val="00CD7F4B"/>
    <w:rsid w:val="00CE7DAB"/>
    <w:rsid w:val="00CF02F2"/>
    <w:rsid w:val="00CF1388"/>
    <w:rsid w:val="00CF756E"/>
    <w:rsid w:val="00D01011"/>
    <w:rsid w:val="00D06774"/>
    <w:rsid w:val="00D06CFE"/>
    <w:rsid w:val="00D122D9"/>
    <w:rsid w:val="00D14A1F"/>
    <w:rsid w:val="00D244EA"/>
    <w:rsid w:val="00D24D38"/>
    <w:rsid w:val="00D2635C"/>
    <w:rsid w:val="00D36B47"/>
    <w:rsid w:val="00D36B7F"/>
    <w:rsid w:val="00D52C45"/>
    <w:rsid w:val="00D53704"/>
    <w:rsid w:val="00D55B45"/>
    <w:rsid w:val="00D66247"/>
    <w:rsid w:val="00D66C62"/>
    <w:rsid w:val="00D75708"/>
    <w:rsid w:val="00D83CDF"/>
    <w:rsid w:val="00D8403B"/>
    <w:rsid w:val="00D91F8A"/>
    <w:rsid w:val="00DA42BE"/>
    <w:rsid w:val="00DA5684"/>
    <w:rsid w:val="00DA6549"/>
    <w:rsid w:val="00DA6592"/>
    <w:rsid w:val="00DB53F5"/>
    <w:rsid w:val="00DC4312"/>
    <w:rsid w:val="00DD384E"/>
    <w:rsid w:val="00DD5205"/>
    <w:rsid w:val="00DD586C"/>
    <w:rsid w:val="00DD64B9"/>
    <w:rsid w:val="00DD680E"/>
    <w:rsid w:val="00DD7C41"/>
    <w:rsid w:val="00DE2DE6"/>
    <w:rsid w:val="00DE6299"/>
    <w:rsid w:val="00DE7097"/>
    <w:rsid w:val="00DF078D"/>
    <w:rsid w:val="00DF1506"/>
    <w:rsid w:val="00DF1E81"/>
    <w:rsid w:val="00DF4A43"/>
    <w:rsid w:val="00DF6929"/>
    <w:rsid w:val="00E00EB6"/>
    <w:rsid w:val="00E014B3"/>
    <w:rsid w:val="00E050DC"/>
    <w:rsid w:val="00E11145"/>
    <w:rsid w:val="00E12A1D"/>
    <w:rsid w:val="00E133A7"/>
    <w:rsid w:val="00E22993"/>
    <w:rsid w:val="00E23CCB"/>
    <w:rsid w:val="00E278E0"/>
    <w:rsid w:val="00E40245"/>
    <w:rsid w:val="00E404CF"/>
    <w:rsid w:val="00E446C4"/>
    <w:rsid w:val="00E526F9"/>
    <w:rsid w:val="00E52DC9"/>
    <w:rsid w:val="00E562A5"/>
    <w:rsid w:val="00E6754F"/>
    <w:rsid w:val="00E72DA2"/>
    <w:rsid w:val="00E85542"/>
    <w:rsid w:val="00E857D0"/>
    <w:rsid w:val="00E92C91"/>
    <w:rsid w:val="00E93995"/>
    <w:rsid w:val="00E97865"/>
    <w:rsid w:val="00EA580F"/>
    <w:rsid w:val="00EA5E2C"/>
    <w:rsid w:val="00EA61D7"/>
    <w:rsid w:val="00EB057B"/>
    <w:rsid w:val="00EB4611"/>
    <w:rsid w:val="00EB51FD"/>
    <w:rsid w:val="00EB77A9"/>
    <w:rsid w:val="00EC5EB8"/>
    <w:rsid w:val="00EC739B"/>
    <w:rsid w:val="00ED033C"/>
    <w:rsid w:val="00ED4A51"/>
    <w:rsid w:val="00ED7087"/>
    <w:rsid w:val="00EF4AD0"/>
    <w:rsid w:val="00F0184B"/>
    <w:rsid w:val="00F062CB"/>
    <w:rsid w:val="00F06FE2"/>
    <w:rsid w:val="00F11698"/>
    <w:rsid w:val="00F11F76"/>
    <w:rsid w:val="00F15134"/>
    <w:rsid w:val="00F16091"/>
    <w:rsid w:val="00F163B7"/>
    <w:rsid w:val="00F27FE8"/>
    <w:rsid w:val="00F30651"/>
    <w:rsid w:val="00F3501D"/>
    <w:rsid w:val="00F36034"/>
    <w:rsid w:val="00F37894"/>
    <w:rsid w:val="00F43AFD"/>
    <w:rsid w:val="00F45CA1"/>
    <w:rsid w:val="00F45E00"/>
    <w:rsid w:val="00F46A70"/>
    <w:rsid w:val="00F516EA"/>
    <w:rsid w:val="00F52430"/>
    <w:rsid w:val="00F556ED"/>
    <w:rsid w:val="00F55DC5"/>
    <w:rsid w:val="00F6113B"/>
    <w:rsid w:val="00F65181"/>
    <w:rsid w:val="00F67B40"/>
    <w:rsid w:val="00F73E2F"/>
    <w:rsid w:val="00F74E5D"/>
    <w:rsid w:val="00F8301A"/>
    <w:rsid w:val="00F83E75"/>
    <w:rsid w:val="00F85EBB"/>
    <w:rsid w:val="00F93E1C"/>
    <w:rsid w:val="00F945CE"/>
    <w:rsid w:val="00F96FC0"/>
    <w:rsid w:val="00F96FF4"/>
    <w:rsid w:val="00FA18FD"/>
    <w:rsid w:val="00FA274A"/>
    <w:rsid w:val="00FA3155"/>
    <w:rsid w:val="00FA5C48"/>
    <w:rsid w:val="00FB504E"/>
    <w:rsid w:val="00FC30B6"/>
    <w:rsid w:val="00FE0C6E"/>
    <w:rsid w:val="00FE5CAD"/>
    <w:rsid w:val="00FE66BE"/>
    <w:rsid w:val="00FE6D1A"/>
    <w:rsid w:val="00FF13DC"/>
    <w:rsid w:val="00FF3056"/>
    <w:rsid w:val="00FF62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07E655-93FB-4078-AE49-1ABEAB31A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B0A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0AE8"/>
  </w:style>
  <w:style w:type="paragraph" w:styleId="Footer">
    <w:name w:val="footer"/>
    <w:basedOn w:val="Normal"/>
    <w:link w:val="FooterChar"/>
    <w:uiPriority w:val="99"/>
    <w:unhideWhenUsed/>
    <w:rsid w:val="005B0A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0AE8"/>
  </w:style>
  <w:style w:type="character" w:styleId="Strong">
    <w:name w:val="Strong"/>
    <w:basedOn w:val="DefaultParagraphFont"/>
    <w:uiPriority w:val="22"/>
    <w:qFormat/>
    <w:rsid w:val="001F05FF"/>
    <w:rPr>
      <w:b/>
      <w:bCs/>
    </w:rPr>
  </w:style>
  <w:style w:type="paragraph" w:styleId="ListParagraph">
    <w:name w:val="List Paragraph"/>
    <w:basedOn w:val="Normal"/>
    <w:uiPriority w:val="34"/>
    <w:qFormat/>
    <w:rsid w:val="00CE7DAB"/>
    <w:pPr>
      <w:ind w:left="720"/>
      <w:contextualSpacing/>
    </w:pPr>
  </w:style>
  <w:style w:type="paragraph" w:styleId="NormalWeb">
    <w:name w:val="Normal (Web)"/>
    <w:basedOn w:val="Normal"/>
    <w:uiPriority w:val="99"/>
    <w:semiHidden/>
    <w:unhideWhenUsed/>
    <w:rsid w:val="00F85EB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0116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3228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ooks.google.co.uk/books?hl=en&amp;lr=&amp;id=BIGsAgAAQBAJ&amp;oi=fnd&amp;pg=PP1&amp;dq=bruner+scaffolding+&amp;ots=gIZ4KSZXU_&amp;sig=HkEtrnuDRoZBn__oSkHskiTebfQ" TargetMode="External"/><Relationship Id="rId18" Type="http://schemas.openxmlformats.org/officeDocument/2006/relationships/hyperlink" Target="https://search.proquest.com/openview/14d3570a8ccbc6e7b81787330cf41855/1?pq-origsite=gscholar&amp;cbl=41339" TargetMode="External"/><Relationship Id="rId26" Type="http://schemas.openxmlformats.org/officeDocument/2006/relationships/hyperlink" Target="file:///C:/Users/Elizabeth/Downloads/9781136756924_googlepreview.pdf" TargetMode="External"/><Relationship Id="rId39" Type="http://schemas.openxmlformats.org/officeDocument/2006/relationships/hyperlink" Target="https://books.google.co.uk/books?hl=en&amp;lr=&amp;id=I-tTDwAAQBAJ&amp;oi=fnd&amp;pg=PT4&amp;dq=visual+timetables+in+classrooms+to+support+autism&amp;ots=rvOWWB1dTO&amp;sig=adpoN09-c8EY9Ogpn5jjs-H1Wyc" TargetMode="External"/><Relationship Id="rId21" Type="http://schemas.openxmlformats.org/officeDocument/2006/relationships/hyperlink" Target="https://onlinelibrary.wiley.com/doi/full/10.1111/j.1467-9604.2007.00367.x" TargetMode="External"/><Relationship Id="rId34" Type="http://schemas.openxmlformats.org/officeDocument/2006/relationships/hyperlink" Target="https://www.tandfonline.com/doi/abs/10.1080/1034912X.2013.846470" TargetMode="External"/><Relationship Id="rId42" Type="http://schemas.openxmlformats.org/officeDocument/2006/relationships/hyperlink" Target="http://heinonline.org/HOL/LandingPage?handle=hein.journals/niulr29&amp;div=23&amp;id=&amp;page" TargetMode="External"/><Relationship Id="rId47" Type="http://schemas.openxmlformats.org/officeDocument/2006/relationships/hyperlink" Target="https://www.sciencedirect.com/science/article/pii/S0149763409000827" TargetMode="External"/><Relationship Id="rId50" Type="http://schemas.openxmlformats.org/officeDocument/2006/relationships/hyperlink" Target="https://skyboundaba.co.uk/portfolio/risca-solomon/" TargetMode="External"/><Relationship Id="rId55" Type="http://schemas.openxmlformats.org/officeDocument/2006/relationships/hyperlink" Target="https://www.thelancet.com/pdfs/journals/lancet/PIIS0140-6736(97)11096-0.pdf" TargetMode="External"/><Relationship Id="rId63" Type="http://schemas.openxmlformats.org/officeDocument/2006/relationships/theme" Target="theme/theme1.xml"/><Relationship Id="rId7" Type="http://schemas.openxmlformats.org/officeDocument/2006/relationships/hyperlink" Target="https://books.google.co.uk/books?hl=en&amp;lr=&amp;id=wIBuFnRtGg8C&amp;oi=fnd&amp;pg=PP2&amp;dq=inclusive+practice+policies&amp;ots=4WfTseRNxT&amp;sig=6mbYygYAY_03bmKgEDP82qWPn1A" TargetMode="External"/><Relationship Id="rId2" Type="http://schemas.openxmlformats.org/officeDocument/2006/relationships/styles" Target="styles.xml"/><Relationship Id="rId16" Type="http://schemas.openxmlformats.org/officeDocument/2006/relationships/hyperlink" Target="http://www.mdcramer.com/downloads/vSked_CHI.pdf" TargetMode="External"/><Relationship Id="rId20" Type="http://schemas.openxmlformats.org/officeDocument/2006/relationships/hyperlink" Target="https://link.springer.com/article/10.1007/s00779-010-0294-8" TargetMode="External"/><Relationship Id="rId29" Type="http://schemas.openxmlformats.org/officeDocument/2006/relationships/hyperlink" Target="https://eric.ed.gov/?id=ED509562" TargetMode="External"/><Relationship Id="rId41" Type="http://schemas.openxmlformats.org/officeDocument/2006/relationships/hyperlink" Target="https://www.theguardian.com/society/2015/mar/20/autism-does-aba-therapy-open-societys-doors-to-children-or-impose-conformity" TargetMode="External"/><Relationship Id="rId54" Type="http://schemas.openxmlformats.org/officeDocument/2006/relationships/hyperlink" Target="https://www.un.org/development/desa/disabilities/convention-on-the-rights-of-persons-with-disabilities.html" TargetMode="External"/><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ambridge.org/core/journals/the-british-journal-of-psychiatry/article/psychological-markers-in-the-detection-of-autism-in-infancy-in-a-large-population/1A6F91F11EE3DBC81" TargetMode="External"/><Relationship Id="rId24" Type="http://schemas.openxmlformats.org/officeDocument/2006/relationships/hyperlink" Target="https://academic.oup.com/hrlr/article-abstract/8/1/1/649491" TargetMode="External"/><Relationship Id="rId32" Type="http://schemas.openxmlformats.org/officeDocument/2006/relationships/hyperlink" Target="https://www.theguardian.com/education/2008/nov/11/special-needs-autistic-children-education" TargetMode="External"/><Relationship Id="rId37" Type="http://schemas.openxmlformats.org/officeDocument/2006/relationships/hyperlink" Target="https://www.sciencedirect.com/science/article/pii/S1750946707000311" TargetMode="External"/><Relationship Id="rId40" Type="http://schemas.openxmlformats.org/officeDocument/2006/relationships/hyperlink" Target="http://www.ingentaconnect.com/content/bild/gap/2014/00000015/00000002/art00002" TargetMode="External"/><Relationship Id="rId45" Type="http://schemas.openxmlformats.org/officeDocument/2006/relationships/hyperlink" Target="https://www.abdn.ac.uk/eitn/journal/46/" TargetMode="External"/><Relationship Id="rId53" Type="http://schemas.openxmlformats.org/officeDocument/2006/relationships/hyperlink" Target="https://books.google.co.uk/books?hl=en&amp;lr=&amp;id=TS7mFx9WunQC&amp;oi=fnd&amp;pg=PA2&amp;dq=un+convention+on+the+rights+of+the+child+-+the+right+to+an+education&amp;ots=0dy9Ni1HFX&amp;sig=E4k-WtG7tgH75U0YV8LjWEBceeY" TargetMode="External"/><Relationship Id="rId58" Type="http://schemas.openxmlformats.org/officeDocument/2006/relationships/hyperlink" Target="http://www.sinclairslaw.co.uk/wp-content/uploads/2015/12/2015-11-16-Draft-ALNET-Bill-Written-Statement-En.pdf" TargetMode="External"/><Relationship Id="rId5" Type="http://schemas.openxmlformats.org/officeDocument/2006/relationships/footnotes" Target="footnotes.xml"/><Relationship Id="rId15" Type="http://schemas.openxmlformats.org/officeDocument/2006/relationships/hyperlink" Target="http://dev.asksource.info/sites/asksource.info/files/13745%20CDA%20Issues%20Paper%20on%20Inclusion_updated_web_v21.pdf" TargetMode="External"/><Relationship Id="rId23" Type="http://schemas.openxmlformats.org/officeDocument/2006/relationships/hyperlink" Target="https://onlinelibrary.wiley.com/doi/full/10.1111/j.1467-8578.2008.00364.x" TargetMode="External"/><Relationship Id="rId28" Type="http://schemas.openxmlformats.org/officeDocument/2006/relationships/hyperlink" Target="https://www.nature.com/articles/ncpneuro0731" TargetMode="External"/><Relationship Id="rId36" Type="http://schemas.openxmlformats.org/officeDocument/2006/relationships/hyperlink" Target="http://www.researchhistory.org/2012/06/16/maslows-hierarchy-of-needs/" TargetMode="External"/><Relationship Id="rId49" Type="http://schemas.openxmlformats.org/officeDocument/2006/relationships/hyperlink" Target="http://psycnet.apa.org/doiLanding?doi=10.1037%2Fh0045185" TargetMode="External"/><Relationship Id="rId57" Type="http://schemas.openxmlformats.org/officeDocument/2006/relationships/hyperlink" Target="http://journals.sagepub.com/doi/abs/10.1177/0265659011398282" TargetMode="External"/><Relationship Id="rId61" Type="http://schemas.openxmlformats.org/officeDocument/2006/relationships/footer" Target="footer1.xml"/><Relationship Id="rId10" Type="http://schemas.openxmlformats.org/officeDocument/2006/relationships/hyperlink" Target="https://www.thelancet.com/journals/lancet/article/PIIS0140-6736(09)60891-6/abstract?code=lancet-site" TargetMode="External"/><Relationship Id="rId19" Type="http://schemas.openxmlformats.org/officeDocument/2006/relationships/hyperlink" Target="https://www.childpsych.theclinics.com/article/S1056-4993(08)00041-2/abstract?code=chc-site" TargetMode="External"/><Relationship Id="rId31" Type="http://schemas.openxmlformats.org/officeDocument/2006/relationships/hyperlink" Target="http://journals.sagepub.com/doi/abs/10.1177/0145445507309034" TargetMode="External"/><Relationship Id="rId44" Type="http://schemas.openxmlformats.org/officeDocument/2006/relationships/hyperlink" Target="https://www.sciencedirect.com/science/article/pii/S0891422211004124" TargetMode="External"/><Relationship Id="rId52" Type="http://schemas.openxmlformats.org/officeDocument/2006/relationships/hyperlink" Target="https://eric.ed.gov/?id=ED418556" TargetMode="External"/><Relationship Id="rId6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nytimes.com/2014/07/28/nyregion/28specialed.html" TargetMode="External"/><Relationship Id="rId14" Type="http://schemas.openxmlformats.org/officeDocument/2006/relationships/hyperlink" Target="https://jamanetwork.com/journals/jamapediatrics/fullarticle/1879723?utm_source=Silverchair%20Informat" TargetMode="External"/><Relationship Id="rId22" Type="http://schemas.openxmlformats.org/officeDocument/2006/relationships/hyperlink" Target="https://www.tandfonline.com/doi/abs/10.1080/08856250903450855" TargetMode="External"/><Relationship Id="rId27" Type="http://schemas.openxmlformats.org/officeDocument/2006/relationships/hyperlink" Target="https://www.sciencedirect.com/science/article/pii/S1077722911000538" TargetMode="External"/><Relationship Id="rId30" Type="http://schemas.openxmlformats.org/officeDocument/2006/relationships/hyperlink" Target="http://journals.sagepub.com/doi/abs/10.1177/1053451209338395" TargetMode="External"/><Relationship Id="rId35" Type="http://schemas.openxmlformats.org/officeDocument/2006/relationships/hyperlink" Target="https://onlinelibrary.wiley.com/doi/full/10.1901/jaba.1973.6-131" TargetMode="External"/><Relationship Id="rId43" Type="http://schemas.openxmlformats.org/officeDocument/2006/relationships/hyperlink" Target="http://www.plascrugprimary.co.uk/index.php?id=school-policies" TargetMode="External"/><Relationship Id="rId48" Type="http://schemas.openxmlformats.org/officeDocument/2006/relationships/hyperlink" Target="https://www.tandfonline.com/doi/abs/10.1080/03057640801889956" TargetMode="External"/><Relationship Id="rId56" Type="http://schemas.openxmlformats.org/officeDocument/2006/relationships/hyperlink" Target="https://www.nature.com/articles/nature07999" TargetMode="External"/><Relationship Id="rId8" Type="http://schemas.openxmlformats.org/officeDocument/2006/relationships/hyperlink" Target="https://www.tandfonline.com/doi/abs/10.1080/08856250210129056" TargetMode="External"/><Relationship Id="rId51" Type="http://schemas.openxmlformats.org/officeDocument/2006/relationships/hyperlink" Target="https://onlinelibrary.wiley.com/doi/full/10.1111/jar.12021" TargetMode="External"/><Relationship Id="rId3" Type="http://schemas.openxmlformats.org/officeDocument/2006/relationships/settings" Target="settings.xml"/><Relationship Id="rId12" Type="http://schemas.openxmlformats.org/officeDocument/2006/relationships/hyperlink" Target="https://link.springer.com/article/10.1007%2Fs10803-014-2235-2" TargetMode="External"/><Relationship Id="rId17" Type="http://schemas.openxmlformats.org/officeDocument/2006/relationships/hyperlink" Target="http://journals.sagepub.com/doi/pdf/10.1177/1048371309333145" TargetMode="External"/><Relationship Id="rId25" Type="http://schemas.openxmlformats.org/officeDocument/2006/relationships/hyperlink" Target="https://www.sciencedirect.com/science/article/pii/S1750946710000218" TargetMode="External"/><Relationship Id="rId33" Type="http://schemas.openxmlformats.org/officeDocument/2006/relationships/hyperlink" Target="https://www.telegraph.co.uk/news/uknews/1491679/Warnock-U-turn-on-special-schools.html" TargetMode="External"/><Relationship Id="rId38" Type="http://schemas.openxmlformats.org/officeDocument/2006/relationships/hyperlink" Target="https://onlinelibrary.wiley.com/doi/full/10.1111/1467-8578.12038" TargetMode="External"/><Relationship Id="rId46" Type="http://schemas.openxmlformats.org/officeDocument/2006/relationships/hyperlink" Target="https://onlinelibrary.wiley.com/doi/full/10.1111/j.1467-8578.2008.00390.x" TargetMode="External"/><Relationship Id="rId59" Type="http://schemas.openxmlformats.org/officeDocument/2006/relationships/hyperlink" Target="https://journals.lww.com/co-neurology/Abstract/2010/04000/Advances_in_the_early_detection_of_autism.3.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6637</Words>
  <Characters>37833</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nia lewis</dc:creator>
  <cp:keywords/>
  <dc:description/>
  <cp:lastModifiedBy>elizabeth nia lewis</cp:lastModifiedBy>
  <cp:revision>2</cp:revision>
  <dcterms:created xsi:type="dcterms:W3CDTF">2018-05-14T13:47:00Z</dcterms:created>
  <dcterms:modified xsi:type="dcterms:W3CDTF">2018-05-14T13:47:00Z</dcterms:modified>
</cp:coreProperties>
</file>