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589B4" w14:textId="31C0AC4B" w:rsidR="001E59ED" w:rsidRDefault="001E59ED" w:rsidP="001A274B">
      <w:pPr>
        <w:spacing w:after="0" w:line="240" w:lineRule="auto"/>
        <w:jc w:val="center"/>
        <w:rPr>
          <w:rFonts w:eastAsia="Times New Roman" w:cs="Arial"/>
          <w:b/>
          <w:bCs/>
          <w:color w:val="000000"/>
          <w:sz w:val="32"/>
          <w:szCs w:val="32"/>
          <w:u w:val="single"/>
        </w:rPr>
      </w:pPr>
      <w:r w:rsidRPr="001E59ED">
        <w:rPr>
          <w:rFonts w:eastAsia="Times New Roman" w:cs="Arial"/>
          <w:b/>
          <w:bCs/>
          <w:color w:val="000000"/>
          <w:sz w:val="32"/>
          <w:szCs w:val="32"/>
          <w:u w:val="single"/>
        </w:rPr>
        <w:t>Professional and Career development</w:t>
      </w:r>
      <w:r w:rsidR="00B549D2">
        <w:rPr>
          <w:rFonts w:eastAsia="Times New Roman" w:cs="Arial"/>
          <w:b/>
          <w:bCs/>
          <w:color w:val="000000"/>
          <w:sz w:val="32"/>
          <w:szCs w:val="32"/>
          <w:u w:val="single"/>
        </w:rPr>
        <w:t xml:space="preserve"> </w:t>
      </w:r>
    </w:p>
    <w:p w14:paraId="2A88D8A3" w14:textId="77777777" w:rsidR="00B549D2" w:rsidRPr="001E59ED" w:rsidRDefault="00B549D2" w:rsidP="001A274B">
      <w:pPr>
        <w:spacing w:after="0" w:line="240" w:lineRule="auto"/>
        <w:jc w:val="center"/>
        <w:rPr>
          <w:rFonts w:ascii="Times New Roman" w:eastAsia="Times New Roman" w:hAnsi="Times New Roman" w:cs="Times New Roman"/>
          <w:sz w:val="32"/>
          <w:szCs w:val="32"/>
          <w:u w:val="single"/>
        </w:rPr>
      </w:pPr>
    </w:p>
    <w:p w14:paraId="55111C8C" w14:textId="77777777" w:rsidR="007C7F5D" w:rsidRDefault="005D68D4">
      <w:pPr>
        <w:rPr>
          <w:rFonts w:eastAsia="Times New Roman" w:cs="Arial"/>
          <w:b/>
          <w:bCs/>
          <w:color w:val="000000"/>
        </w:rPr>
      </w:pPr>
      <w:r>
        <w:rPr>
          <w:rFonts w:eastAsia="Times New Roman" w:cs="Arial"/>
          <w:b/>
          <w:bCs/>
          <w:color w:val="000000"/>
        </w:rPr>
        <w:t xml:space="preserve">MODULE </w:t>
      </w:r>
      <w:proofErr w:type="gramStart"/>
      <w:r>
        <w:rPr>
          <w:rFonts w:eastAsia="Times New Roman" w:cs="Arial"/>
          <w:b/>
          <w:bCs/>
          <w:color w:val="000000"/>
        </w:rPr>
        <w:t>CODE</w:t>
      </w:r>
      <w:r w:rsidR="00F33398">
        <w:rPr>
          <w:rFonts w:eastAsia="Times New Roman" w:cs="Arial"/>
          <w:b/>
          <w:bCs/>
          <w:color w:val="000000"/>
        </w:rPr>
        <w:t xml:space="preserve"> ;</w:t>
      </w:r>
      <w:proofErr w:type="gramEnd"/>
      <w:r w:rsidR="00F33398">
        <w:rPr>
          <w:rFonts w:eastAsia="Times New Roman" w:cs="Arial"/>
          <w:b/>
          <w:bCs/>
          <w:color w:val="000000"/>
        </w:rPr>
        <w:t xml:space="preserve"> BMSW4005</w:t>
      </w:r>
      <w:r w:rsidR="007C7F5D">
        <w:rPr>
          <w:rFonts w:eastAsia="Times New Roman" w:cs="Arial"/>
          <w:b/>
          <w:bCs/>
          <w:color w:val="000000"/>
        </w:rPr>
        <w:t xml:space="preserve">_BIRM </w:t>
      </w:r>
    </w:p>
    <w:p w14:paraId="69B0E00F" w14:textId="77777777" w:rsidR="00A82ACF" w:rsidRDefault="007C7F5D">
      <w:pPr>
        <w:rPr>
          <w:rFonts w:eastAsia="Times New Roman" w:cs="Arial"/>
          <w:b/>
          <w:bCs/>
          <w:color w:val="000000"/>
        </w:rPr>
      </w:pPr>
      <w:r>
        <w:rPr>
          <w:rFonts w:eastAsia="Times New Roman" w:cs="Arial"/>
          <w:b/>
          <w:bCs/>
          <w:color w:val="000000"/>
        </w:rPr>
        <w:t xml:space="preserve">STUDENT </w:t>
      </w:r>
      <w:proofErr w:type="gramStart"/>
      <w:r w:rsidR="00CB3320">
        <w:rPr>
          <w:rFonts w:eastAsia="Times New Roman" w:cs="Arial"/>
          <w:b/>
          <w:bCs/>
          <w:color w:val="000000"/>
        </w:rPr>
        <w:t>NAME ;</w:t>
      </w:r>
      <w:proofErr w:type="gramEnd"/>
      <w:r w:rsidR="00CB3320">
        <w:rPr>
          <w:rFonts w:eastAsia="Times New Roman" w:cs="Arial"/>
          <w:b/>
          <w:bCs/>
          <w:color w:val="000000"/>
        </w:rPr>
        <w:t xml:space="preserve"> NICOLETA BUSU </w:t>
      </w:r>
    </w:p>
    <w:p w14:paraId="600256D3" w14:textId="77777777" w:rsidR="000C335A" w:rsidRDefault="00A82ACF">
      <w:pPr>
        <w:rPr>
          <w:rFonts w:eastAsia="Times New Roman" w:cs="Arial"/>
          <w:b/>
          <w:bCs/>
          <w:color w:val="000000"/>
        </w:rPr>
      </w:pPr>
      <w:r>
        <w:rPr>
          <w:rFonts w:eastAsia="Times New Roman" w:cs="Arial"/>
          <w:b/>
          <w:bCs/>
          <w:color w:val="000000"/>
        </w:rPr>
        <w:t xml:space="preserve">STUDENT </w:t>
      </w:r>
      <w:proofErr w:type="gramStart"/>
      <w:r>
        <w:rPr>
          <w:rFonts w:eastAsia="Times New Roman" w:cs="Arial"/>
          <w:b/>
          <w:bCs/>
          <w:color w:val="000000"/>
        </w:rPr>
        <w:t>ID ;</w:t>
      </w:r>
      <w:proofErr w:type="gramEnd"/>
      <w:r>
        <w:rPr>
          <w:rFonts w:eastAsia="Times New Roman" w:cs="Arial"/>
          <w:b/>
          <w:bCs/>
          <w:color w:val="000000"/>
        </w:rPr>
        <w:t xml:space="preserve"> 202</w:t>
      </w:r>
      <w:r w:rsidR="002C7037">
        <w:rPr>
          <w:rFonts w:eastAsia="Times New Roman" w:cs="Arial"/>
          <w:b/>
          <w:bCs/>
          <w:color w:val="000000"/>
        </w:rPr>
        <w:t>5237</w:t>
      </w:r>
      <w:r w:rsidR="000C335A">
        <w:rPr>
          <w:rFonts w:eastAsia="Times New Roman" w:cs="Arial"/>
          <w:b/>
          <w:bCs/>
          <w:color w:val="000000"/>
        </w:rPr>
        <w:t xml:space="preserve"> </w:t>
      </w:r>
    </w:p>
    <w:p w14:paraId="0C8589B5" w14:textId="79FD4617" w:rsidR="001A274B" w:rsidRDefault="000C335A">
      <w:pPr>
        <w:rPr>
          <w:rFonts w:eastAsia="Times New Roman" w:cs="Arial"/>
          <w:b/>
          <w:bCs/>
          <w:color w:val="000000"/>
        </w:rPr>
      </w:pPr>
      <w:proofErr w:type="gramStart"/>
      <w:r>
        <w:rPr>
          <w:rFonts w:eastAsia="Times New Roman" w:cs="Arial"/>
          <w:b/>
          <w:bCs/>
          <w:color w:val="000000"/>
        </w:rPr>
        <w:t>LECTURE ;</w:t>
      </w:r>
      <w:proofErr w:type="gramEnd"/>
      <w:r>
        <w:rPr>
          <w:rFonts w:eastAsia="Times New Roman" w:cs="Arial"/>
          <w:b/>
          <w:bCs/>
          <w:color w:val="000000"/>
        </w:rPr>
        <w:t xml:space="preserve"> OLUBUCOLA </w:t>
      </w:r>
      <w:r w:rsidR="005A0E75">
        <w:rPr>
          <w:rFonts w:eastAsia="Times New Roman" w:cs="Arial"/>
          <w:b/>
          <w:bCs/>
          <w:color w:val="000000"/>
        </w:rPr>
        <w:t xml:space="preserve">ADEGBITE </w:t>
      </w:r>
      <w:r w:rsidR="001A274B">
        <w:rPr>
          <w:rFonts w:eastAsia="Times New Roman" w:cs="Arial"/>
          <w:b/>
          <w:bCs/>
          <w:color w:val="000000"/>
        </w:rPr>
        <w:br w:type="page"/>
      </w:r>
    </w:p>
    <w:sdt>
      <w:sdtPr>
        <w:rPr>
          <w:rFonts w:ascii="Arial" w:eastAsiaTheme="minorEastAsia" w:hAnsi="Arial" w:cstheme="minorBidi"/>
          <w:b w:val="0"/>
          <w:bCs w:val="0"/>
          <w:color w:val="auto"/>
          <w:sz w:val="22"/>
          <w:szCs w:val="22"/>
        </w:rPr>
        <w:id w:val="30461220"/>
        <w:docPartObj>
          <w:docPartGallery w:val="Table of Contents"/>
          <w:docPartUnique/>
        </w:docPartObj>
      </w:sdtPr>
      <w:sdtEndPr/>
      <w:sdtContent>
        <w:p w14:paraId="0C8589B6" w14:textId="77777777" w:rsidR="006333F7" w:rsidRDefault="006333F7" w:rsidP="006333F7">
          <w:pPr>
            <w:pStyle w:val="TOCHeading"/>
            <w:jc w:val="center"/>
          </w:pPr>
          <w:r w:rsidRPr="006333F7">
            <w:rPr>
              <w:color w:val="auto"/>
            </w:rPr>
            <w:t>Table of Contents</w:t>
          </w:r>
        </w:p>
        <w:p w14:paraId="0C8589B7" w14:textId="77777777" w:rsidR="006333F7" w:rsidRDefault="006333F7">
          <w:pPr>
            <w:pStyle w:val="TOC1"/>
            <w:tabs>
              <w:tab w:val="right" w:leader="dot" w:pos="9350"/>
            </w:tabs>
            <w:rPr>
              <w:noProof/>
            </w:rPr>
          </w:pPr>
          <w:r>
            <w:fldChar w:fldCharType="begin"/>
          </w:r>
          <w:r>
            <w:instrText xml:space="preserve"> TOC \o "1-3" \h \z \u </w:instrText>
          </w:r>
          <w:r>
            <w:fldChar w:fldCharType="separate"/>
          </w:r>
          <w:hyperlink w:anchor="_Toc96618753" w:history="1">
            <w:r w:rsidRPr="00CE7644">
              <w:rPr>
                <w:rStyle w:val="Hyperlink"/>
                <w:rFonts w:eastAsia="Times New Roman"/>
                <w:noProof/>
              </w:rPr>
              <w:t>Introduction</w:t>
            </w:r>
            <w:r>
              <w:rPr>
                <w:noProof/>
                <w:webHidden/>
              </w:rPr>
              <w:tab/>
            </w:r>
            <w:r>
              <w:rPr>
                <w:noProof/>
                <w:webHidden/>
              </w:rPr>
              <w:fldChar w:fldCharType="begin"/>
            </w:r>
            <w:r>
              <w:rPr>
                <w:noProof/>
                <w:webHidden/>
              </w:rPr>
              <w:instrText xml:space="preserve"> PAGEREF _Toc96618753 \h </w:instrText>
            </w:r>
            <w:r>
              <w:rPr>
                <w:noProof/>
                <w:webHidden/>
              </w:rPr>
            </w:r>
            <w:r>
              <w:rPr>
                <w:noProof/>
                <w:webHidden/>
              </w:rPr>
              <w:fldChar w:fldCharType="separate"/>
            </w:r>
            <w:r>
              <w:rPr>
                <w:noProof/>
                <w:webHidden/>
              </w:rPr>
              <w:t>2</w:t>
            </w:r>
            <w:r>
              <w:rPr>
                <w:noProof/>
                <w:webHidden/>
              </w:rPr>
              <w:fldChar w:fldCharType="end"/>
            </w:r>
          </w:hyperlink>
        </w:p>
        <w:p w14:paraId="0C8589B8" w14:textId="77777777" w:rsidR="006333F7" w:rsidRDefault="00C60E77">
          <w:pPr>
            <w:pStyle w:val="TOC1"/>
            <w:tabs>
              <w:tab w:val="right" w:leader="dot" w:pos="9350"/>
            </w:tabs>
            <w:rPr>
              <w:noProof/>
            </w:rPr>
          </w:pPr>
          <w:hyperlink w:anchor="_Toc96618754" w:history="1">
            <w:r w:rsidR="006333F7" w:rsidRPr="00CE7644">
              <w:rPr>
                <w:rStyle w:val="Hyperlink"/>
                <w:rFonts w:eastAsia="Times New Roman"/>
                <w:noProof/>
              </w:rPr>
              <w:t>Swot analysis and Personality test</w:t>
            </w:r>
            <w:r w:rsidR="006333F7">
              <w:rPr>
                <w:noProof/>
                <w:webHidden/>
              </w:rPr>
              <w:tab/>
            </w:r>
            <w:r w:rsidR="006333F7">
              <w:rPr>
                <w:noProof/>
                <w:webHidden/>
              </w:rPr>
              <w:fldChar w:fldCharType="begin"/>
            </w:r>
            <w:r w:rsidR="006333F7">
              <w:rPr>
                <w:noProof/>
                <w:webHidden/>
              </w:rPr>
              <w:instrText xml:space="preserve"> PAGEREF _Toc96618754 \h </w:instrText>
            </w:r>
            <w:r w:rsidR="006333F7">
              <w:rPr>
                <w:noProof/>
                <w:webHidden/>
              </w:rPr>
            </w:r>
            <w:r w:rsidR="006333F7">
              <w:rPr>
                <w:noProof/>
                <w:webHidden/>
              </w:rPr>
              <w:fldChar w:fldCharType="separate"/>
            </w:r>
            <w:r w:rsidR="006333F7">
              <w:rPr>
                <w:noProof/>
                <w:webHidden/>
              </w:rPr>
              <w:t>3</w:t>
            </w:r>
            <w:r w:rsidR="006333F7">
              <w:rPr>
                <w:noProof/>
                <w:webHidden/>
              </w:rPr>
              <w:fldChar w:fldCharType="end"/>
            </w:r>
          </w:hyperlink>
        </w:p>
        <w:p w14:paraId="0C8589B9" w14:textId="77777777" w:rsidR="006333F7" w:rsidRDefault="00C60E77">
          <w:pPr>
            <w:pStyle w:val="TOC1"/>
            <w:tabs>
              <w:tab w:val="right" w:leader="dot" w:pos="9350"/>
            </w:tabs>
            <w:rPr>
              <w:noProof/>
            </w:rPr>
          </w:pPr>
          <w:hyperlink w:anchor="_Toc96618755" w:history="1">
            <w:r w:rsidR="006333F7" w:rsidRPr="00CE7644">
              <w:rPr>
                <w:rStyle w:val="Hyperlink"/>
                <w:rFonts w:eastAsia="Times New Roman"/>
                <w:noProof/>
              </w:rPr>
              <w:t>Theories on HRM</w:t>
            </w:r>
            <w:r w:rsidR="006333F7">
              <w:rPr>
                <w:noProof/>
                <w:webHidden/>
              </w:rPr>
              <w:tab/>
            </w:r>
            <w:r w:rsidR="006333F7">
              <w:rPr>
                <w:noProof/>
                <w:webHidden/>
              </w:rPr>
              <w:fldChar w:fldCharType="begin"/>
            </w:r>
            <w:r w:rsidR="006333F7">
              <w:rPr>
                <w:noProof/>
                <w:webHidden/>
              </w:rPr>
              <w:instrText xml:space="preserve"> PAGEREF _Toc96618755 \h </w:instrText>
            </w:r>
            <w:r w:rsidR="006333F7">
              <w:rPr>
                <w:noProof/>
                <w:webHidden/>
              </w:rPr>
            </w:r>
            <w:r w:rsidR="006333F7">
              <w:rPr>
                <w:noProof/>
                <w:webHidden/>
              </w:rPr>
              <w:fldChar w:fldCharType="separate"/>
            </w:r>
            <w:r w:rsidR="006333F7">
              <w:rPr>
                <w:noProof/>
                <w:webHidden/>
              </w:rPr>
              <w:t>4</w:t>
            </w:r>
            <w:r w:rsidR="006333F7">
              <w:rPr>
                <w:noProof/>
                <w:webHidden/>
              </w:rPr>
              <w:fldChar w:fldCharType="end"/>
            </w:r>
          </w:hyperlink>
        </w:p>
        <w:p w14:paraId="0C8589BA" w14:textId="77777777" w:rsidR="006333F7" w:rsidRDefault="00C60E77">
          <w:pPr>
            <w:pStyle w:val="TOC1"/>
            <w:tabs>
              <w:tab w:val="right" w:leader="dot" w:pos="9350"/>
            </w:tabs>
            <w:rPr>
              <w:noProof/>
            </w:rPr>
          </w:pPr>
          <w:hyperlink w:anchor="_Toc96618756" w:history="1">
            <w:r w:rsidR="006333F7" w:rsidRPr="00CE7644">
              <w:rPr>
                <w:rStyle w:val="Hyperlink"/>
                <w:rFonts w:eastAsia="Times New Roman"/>
                <w:noProof/>
              </w:rPr>
              <w:t>Reflective Model</w:t>
            </w:r>
            <w:r w:rsidR="006333F7">
              <w:rPr>
                <w:noProof/>
                <w:webHidden/>
              </w:rPr>
              <w:tab/>
            </w:r>
            <w:r w:rsidR="006333F7">
              <w:rPr>
                <w:noProof/>
                <w:webHidden/>
              </w:rPr>
              <w:fldChar w:fldCharType="begin"/>
            </w:r>
            <w:r w:rsidR="006333F7">
              <w:rPr>
                <w:noProof/>
                <w:webHidden/>
              </w:rPr>
              <w:instrText xml:space="preserve"> PAGEREF _Toc96618756 \h </w:instrText>
            </w:r>
            <w:r w:rsidR="006333F7">
              <w:rPr>
                <w:noProof/>
                <w:webHidden/>
              </w:rPr>
            </w:r>
            <w:r w:rsidR="006333F7">
              <w:rPr>
                <w:noProof/>
                <w:webHidden/>
              </w:rPr>
              <w:fldChar w:fldCharType="separate"/>
            </w:r>
            <w:r w:rsidR="006333F7">
              <w:rPr>
                <w:noProof/>
                <w:webHidden/>
              </w:rPr>
              <w:t>5</w:t>
            </w:r>
            <w:r w:rsidR="006333F7">
              <w:rPr>
                <w:noProof/>
                <w:webHidden/>
              </w:rPr>
              <w:fldChar w:fldCharType="end"/>
            </w:r>
          </w:hyperlink>
        </w:p>
        <w:p w14:paraId="0C8589BB" w14:textId="77777777" w:rsidR="006333F7" w:rsidRDefault="00C60E77">
          <w:pPr>
            <w:pStyle w:val="TOC1"/>
            <w:tabs>
              <w:tab w:val="right" w:leader="dot" w:pos="9350"/>
            </w:tabs>
            <w:rPr>
              <w:noProof/>
            </w:rPr>
          </w:pPr>
          <w:hyperlink w:anchor="_Toc96618757" w:history="1">
            <w:r w:rsidR="006333F7" w:rsidRPr="00CE7644">
              <w:rPr>
                <w:rStyle w:val="Hyperlink"/>
                <w:rFonts w:eastAsia="Times New Roman"/>
                <w:noProof/>
              </w:rPr>
              <w:t>Conclusions</w:t>
            </w:r>
            <w:r w:rsidR="006333F7">
              <w:rPr>
                <w:noProof/>
                <w:webHidden/>
              </w:rPr>
              <w:tab/>
            </w:r>
            <w:r w:rsidR="006333F7">
              <w:rPr>
                <w:noProof/>
                <w:webHidden/>
              </w:rPr>
              <w:fldChar w:fldCharType="begin"/>
            </w:r>
            <w:r w:rsidR="006333F7">
              <w:rPr>
                <w:noProof/>
                <w:webHidden/>
              </w:rPr>
              <w:instrText xml:space="preserve"> PAGEREF _Toc96618757 \h </w:instrText>
            </w:r>
            <w:r w:rsidR="006333F7">
              <w:rPr>
                <w:noProof/>
                <w:webHidden/>
              </w:rPr>
            </w:r>
            <w:r w:rsidR="006333F7">
              <w:rPr>
                <w:noProof/>
                <w:webHidden/>
              </w:rPr>
              <w:fldChar w:fldCharType="separate"/>
            </w:r>
            <w:r w:rsidR="006333F7">
              <w:rPr>
                <w:noProof/>
                <w:webHidden/>
              </w:rPr>
              <w:t>7</w:t>
            </w:r>
            <w:r w:rsidR="006333F7">
              <w:rPr>
                <w:noProof/>
                <w:webHidden/>
              </w:rPr>
              <w:fldChar w:fldCharType="end"/>
            </w:r>
          </w:hyperlink>
        </w:p>
        <w:p w14:paraId="0C8589BC" w14:textId="77777777" w:rsidR="006333F7" w:rsidRDefault="00C60E77">
          <w:pPr>
            <w:pStyle w:val="TOC1"/>
            <w:tabs>
              <w:tab w:val="right" w:leader="dot" w:pos="9350"/>
            </w:tabs>
            <w:rPr>
              <w:noProof/>
            </w:rPr>
          </w:pPr>
          <w:hyperlink w:anchor="_Toc96618758" w:history="1">
            <w:r w:rsidR="006333F7" w:rsidRPr="00CE7644">
              <w:rPr>
                <w:rStyle w:val="Hyperlink"/>
                <w:rFonts w:eastAsia="Times New Roman"/>
                <w:noProof/>
              </w:rPr>
              <w:t>References</w:t>
            </w:r>
            <w:r w:rsidR="006333F7">
              <w:rPr>
                <w:noProof/>
                <w:webHidden/>
              </w:rPr>
              <w:tab/>
            </w:r>
            <w:r w:rsidR="006333F7">
              <w:rPr>
                <w:noProof/>
                <w:webHidden/>
              </w:rPr>
              <w:fldChar w:fldCharType="begin"/>
            </w:r>
            <w:r w:rsidR="006333F7">
              <w:rPr>
                <w:noProof/>
                <w:webHidden/>
              </w:rPr>
              <w:instrText xml:space="preserve"> PAGEREF _Toc96618758 \h </w:instrText>
            </w:r>
            <w:r w:rsidR="006333F7">
              <w:rPr>
                <w:noProof/>
                <w:webHidden/>
              </w:rPr>
            </w:r>
            <w:r w:rsidR="006333F7">
              <w:rPr>
                <w:noProof/>
                <w:webHidden/>
              </w:rPr>
              <w:fldChar w:fldCharType="separate"/>
            </w:r>
            <w:r w:rsidR="006333F7">
              <w:rPr>
                <w:noProof/>
                <w:webHidden/>
              </w:rPr>
              <w:t>8</w:t>
            </w:r>
            <w:r w:rsidR="006333F7">
              <w:rPr>
                <w:noProof/>
                <w:webHidden/>
              </w:rPr>
              <w:fldChar w:fldCharType="end"/>
            </w:r>
          </w:hyperlink>
        </w:p>
        <w:p w14:paraId="0C8589BD" w14:textId="77777777" w:rsidR="006333F7" w:rsidRDefault="006333F7">
          <w:r>
            <w:fldChar w:fldCharType="end"/>
          </w:r>
        </w:p>
      </w:sdtContent>
    </w:sdt>
    <w:p w14:paraId="0C8589BE" w14:textId="77777777" w:rsidR="006333F7" w:rsidRDefault="006333F7">
      <w:pPr>
        <w:spacing w:line="276" w:lineRule="auto"/>
        <w:jc w:val="left"/>
        <w:rPr>
          <w:rFonts w:eastAsia="Times New Roman" w:cstheme="majorBidi"/>
          <w:b/>
          <w:bCs/>
          <w:szCs w:val="28"/>
        </w:rPr>
      </w:pPr>
      <w:bookmarkStart w:id="0" w:name="_Toc96618753"/>
      <w:r>
        <w:rPr>
          <w:rFonts w:eastAsia="Times New Roman"/>
        </w:rPr>
        <w:br w:type="page"/>
      </w:r>
    </w:p>
    <w:p w14:paraId="0C8589BF" w14:textId="77777777" w:rsidR="001E59ED" w:rsidRPr="001E59ED" w:rsidRDefault="001E59ED" w:rsidP="001A274B">
      <w:pPr>
        <w:pStyle w:val="Heading1"/>
        <w:rPr>
          <w:rFonts w:ascii="Times New Roman" w:eastAsia="Times New Roman" w:hAnsi="Times New Roman" w:cs="Times New Roman"/>
          <w:sz w:val="24"/>
          <w:szCs w:val="24"/>
        </w:rPr>
      </w:pPr>
      <w:r w:rsidRPr="001E59ED">
        <w:rPr>
          <w:rFonts w:eastAsia="Times New Roman"/>
        </w:rPr>
        <w:lastRenderedPageBreak/>
        <w:t>Introduction</w:t>
      </w:r>
      <w:bookmarkEnd w:id="0"/>
    </w:p>
    <w:p w14:paraId="0C8589C0" w14:textId="37549BBF" w:rsidR="001E59ED" w:rsidRPr="001E59ED" w:rsidRDefault="001E59ED" w:rsidP="001A274B">
      <w:pPr>
        <w:rPr>
          <w:rFonts w:ascii="Times New Roman" w:eastAsia="Times New Roman" w:hAnsi="Times New Roman" w:cs="Times New Roman"/>
          <w:sz w:val="24"/>
          <w:szCs w:val="24"/>
        </w:rPr>
      </w:pPr>
      <w:r w:rsidRPr="001E59ED">
        <w:rPr>
          <w:rFonts w:eastAsia="Times New Roman"/>
        </w:rPr>
        <w:t xml:space="preserve">In the report the major focus is made on professional and career development. The study will help the readers to be able to </w:t>
      </w:r>
      <w:r w:rsidR="00C81645" w:rsidRPr="001E59ED">
        <w:rPr>
          <w:rFonts w:eastAsia="Times New Roman"/>
        </w:rPr>
        <w:t>self-reflect</w:t>
      </w:r>
      <w:r w:rsidRPr="001E59ED">
        <w:rPr>
          <w:rFonts w:eastAsia="Times New Roman"/>
        </w:rPr>
        <w:t xml:space="preserve"> on all the learnings that have acquired in the classroom. </w:t>
      </w:r>
      <w:proofErr w:type="gramStart"/>
      <w:r w:rsidRPr="001E59ED">
        <w:rPr>
          <w:rFonts w:eastAsia="Times New Roman"/>
        </w:rPr>
        <w:t xml:space="preserve">Also </w:t>
      </w:r>
      <w:r w:rsidR="00224DB3">
        <w:rPr>
          <w:rFonts w:eastAsia="Times New Roman"/>
        </w:rPr>
        <w:t>,</w:t>
      </w:r>
      <w:r w:rsidRPr="001E59ED">
        <w:rPr>
          <w:rFonts w:eastAsia="Times New Roman"/>
        </w:rPr>
        <w:t>the</w:t>
      </w:r>
      <w:proofErr w:type="gramEnd"/>
      <w:r w:rsidRPr="001E59ED">
        <w:rPr>
          <w:rFonts w:eastAsia="Times New Roman"/>
        </w:rPr>
        <w:t xml:space="preserve"> main purpose of the report is to study about the various organizational and human resource theories and models that can be implemented in a business </w:t>
      </w:r>
      <w:r w:rsidR="00224DB3" w:rsidRPr="001E59ED">
        <w:rPr>
          <w:rFonts w:eastAsia="Times New Roman"/>
        </w:rPr>
        <w:t>organization</w:t>
      </w:r>
      <w:r w:rsidRPr="001E59ED">
        <w:rPr>
          <w:rFonts w:eastAsia="Times New Roman"/>
        </w:rPr>
        <w:t xml:space="preserve"> if they want to manage their employees and staff working in the </w:t>
      </w:r>
      <w:r w:rsidR="00224DB3" w:rsidRPr="001E59ED">
        <w:rPr>
          <w:rFonts w:eastAsia="Times New Roman"/>
        </w:rPr>
        <w:t>organization</w:t>
      </w:r>
      <w:r w:rsidRPr="001E59ED">
        <w:rPr>
          <w:rFonts w:eastAsia="Times New Roman"/>
        </w:rPr>
        <w:t>. Also</w:t>
      </w:r>
      <w:r w:rsidR="00224DB3">
        <w:rPr>
          <w:rFonts w:eastAsia="Times New Roman"/>
        </w:rPr>
        <w:t>,</w:t>
      </w:r>
      <w:r w:rsidRPr="001E59ED">
        <w:rPr>
          <w:rFonts w:eastAsia="Times New Roman"/>
        </w:rPr>
        <w:t xml:space="preserve"> the report will be discussing the reflective model and the model that will be studied will be Gibbs reflective cycle. The main intention of the report is to discuss the major professional and career development that gets developed in the process of learning in a professional and career development course.   </w:t>
      </w:r>
    </w:p>
    <w:p w14:paraId="0C8589C1" w14:textId="77777777" w:rsidR="001A274B" w:rsidRDefault="001A274B">
      <w:pPr>
        <w:spacing w:line="276" w:lineRule="auto"/>
        <w:jc w:val="left"/>
        <w:rPr>
          <w:rFonts w:eastAsia="Times New Roman" w:cs="Arial"/>
          <w:b/>
          <w:bCs/>
          <w:color w:val="000000"/>
        </w:rPr>
      </w:pPr>
      <w:r>
        <w:rPr>
          <w:rFonts w:eastAsia="Times New Roman" w:cs="Arial"/>
          <w:b/>
          <w:bCs/>
          <w:color w:val="000000"/>
        </w:rPr>
        <w:br w:type="page"/>
      </w:r>
    </w:p>
    <w:p w14:paraId="0C8589C2" w14:textId="77777777" w:rsidR="004917CD" w:rsidRPr="001E59ED" w:rsidRDefault="004917CD" w:rsidP="004917CD">
      <w:pPr>
        <w:spacing w:after="0" w:line="240" w:lineRule="auto"/>
        <w:rPr>
          <w:rFonts w:ascii="Times New Roman" w:eastAsia="Times New Roman" w:hAnsi="Times New Roman" w:cs="Times New Roman"/>
          <w:sz w:val="24"/>
          <w:szCs w:val="24"/>
        </w:rPr>
      </w:pPr>
      <w:bookmarkStart w:id="1" w:name="_Toc96618754"/>
      <w:r w:rsidRPr="001E59ED">
        <w:rPr>
          <w:rFonts w:eastAsia="Times New Roman" w:cs="Arial"/>
          <w:b/>
          <w:bCs/>
          <w:color w:val="000000"/>
        </w:rPr>
        <w:lastRenderedPageBreak/>
        <w:t>Task 3 </w:t>
      </w:r>
    </w:p>
    <w:p w14:paraId="0C8589C3" w14:textId="77777777" w:rsidR="001E59ED" w:rsidRPr="001E59ED" w:rsidRDefault="001E59ED" w:rsidP="001A274B">
      <w:pPr>
        <w:pStyle w:val="Heading1"/>
        <w:rPr>
          <w:rFonts w:ascii="Times New Roman" w:eastAsia="Times New Roman" w:hAnsi="Times New Roman" w:cs="Times New Roman"/>
          <w:sz w:val="24"/>
          <w:szCs w:val="24"/>
        </w:rPr>
      </w:pPr>
      <w:r w:rsidRPr="001E59ED">
        <w:rPr>
          <w:rFonts w:eastAsia="Times New Roman"/>
        </w:rPr>
        <w:t>Swot analysis and Personality test</w:t>
      </w:r>
      <w:bookmarkEnd w:id="1"/>
      <w:r w:rsidRPr="001E59ED">
        <w:rPr>
          <w:rFonts w:eastAsia="Times New Roman"/>
        </w:rPr>
        <w:t> </w:t>
      </w:r>
    </w:p>
    <w:p w14:paraId="0C8589C4" w14:textId="47C841A1" w:rsidR="001E59ED" w:rsidRPr="001E59ED" w:rsidRDefault="001E59ED" w:rsidP="001A274B">
      <w:pPr>
        <w:rPr>
          <w:rFonts w:ascii="Times New Roman" w:eastAsia="Times New Roman" w:hAnsi="Times New Roman" w:cs="Times New Roman"/>
          <w:sz w:val="24"/>
          <w:szCs w:val="24"/>
        </w:rPr>
      </w:pPr>
      <w:r w:rsidRPr="001E59ED">
        <w:rPr>
          <w:rFonts w:eastAsia="Times New Roman"/>
        </w:rPr>
        <w:t xml:space="preserve">SWOT analysis is a good analyzing tool that can help an individual to identify their own strengths, weaknesses, threats and opportunities. Under the course of business </w:t>
      </w:r>
      <w:r w:rsidR="00D9506F" w:rsidRPr="001E59ED">
        <w:rPr>
          <w:rFonts w:eastAsia="Times New Roman"/>
        </w:rPr>
        <w:t>management,</w:t>
      </w:r>
      <w:r w:rsidRPr="001E59ED">
        <w:rPr>
          <w:rFonts w:eastAsia="Times New Roman"/>
        </w:rPr>
        <w:t xml:space="preserve"> I have learnt how SWOT analysis helps the individual to </w:t>
      </w:r>
      <w:r w:rsidR="003905DB" w:rsidRPr="001E59ED">
        <w:rPr>
          <w:rFonts w:eastAsia="Times New Roman"/>
        </w:rPr>
        <w:t>assess</w:t>
      </w:r>
      <w:r w:rsidRPr="001E59ED">
        <w:rPr>
          <w:rFonts w:eastAsia="Times New Roman"/>
        </w:rPr>
        <w:t xml:space="preserve"> all </w:t>
      </w:r>
      <w:r w:rsidR="003905DB" w:rsidRPr="001E59ED">
        <w:rPr>
          <w:rFonts w:eastAsia="Times New Roman"/>
        </w:rPr>
        <w:t>hair</w:t>
      </w:r>
      <w:r w:rsidRPr="001E59ED">
        <w:rPr>
          <w:rFonts w:eastAsia="Times New Roman"/>
        </w:rPr>
        <w:t xml:space="preserve"> positive and negative qualities and move them to direction where they get maximum benefit in applying it into some relevant work in their both professional career and personal career (</w:t>
      </w:r>
      <w:r w:rsidRPr="001E59ED">
        <w:rPr>
          <w:rFonts w:eastAsia="Times New Roman"/>
          <w:color w:val="222222"/>
          <w:shd w:val="clear" w:color="auto" w:fill="FFFFFF"/>
        </w:rPr>
        <w:t>Gander and McInnes, 2021)</w:t>
      </w:r>
      <w:r w:rsidRPr="001E59ED">
        <w:rPr>
          <w:rFonts w:eastAsia="Times New Roman"/>
        </w:rPr>
        <w:t xml:space="preserve">. With the help of SWOT </w:t>
      </w:r>
      <w:r w:rsidR="003905DB" w:rsidRPr="001E59ED">
        <w:rPr>
          <w:rFonts w:eastAsia="Times New Roman"/>
        </w:rPr>
        <w:t>analysis,</w:t>
      </w:r>
      <w:r w:rsidRPr="001E59ED">
        <w:rPr>
          <w:rFonts w:eastAsia="Times New Roman"/>
        </w:rPr>
        <w:t xml:space="preserve"> I have come to know that the major core strengths that I have within myself is confidence and the way I communicate with people. Communication has always been my core strength, as it has allowed me to express my feelings anywhere. </w:t>
      </w:r>
    </w:p>
    <w:p w14:paraId="0C8589C5" w14:textId="7C168334" w:rsidR="001E59ED" w:rsidRPr="001E59ED" w:rsidRDefault="001E59ED" w:rsidP="001A274B">
      <w:pPr>
        <w:rPr>
          <w:rFonts w:ascii="Times New Roman" w:eastAsia="Times New Roman" w:hAnsi="Times New Roman" w:cs="Times New Roman"/>
          <w:sz w:val="24"/>
          <w:szCs w:val="24"/>
        </w:rPr>
      </w:pPr>
      <w:r w:rsidRPr="001E59ED">
        <w:rPr>
          <w:rFonts w:eastAsia="Times New Roman"/>
        </w:rPr>
        <w:t xml:space="preserve">In classroom communication and interaction with the teachers and the fellow students will increase my knowledge towards a particular subject. and at the time when </w:t>
      </w:r>
      <w:proofErr w:type="spellStart"/>
      <w:r w:rsidRPr="001E59ED">
        <w:rPr>
          <w:rFonts w:eastAsia="Times New Roman"/>
        </w:rPr>
        <w:t>i</w:t>
      </w:r>
      <w:proofErr w:type="spellEnd"/>
      <w:r w:rsidRPr="001E59ED">
        <w:rPr>
          <w:rFonts w:eastAsia="Times New Roman"/>
        </w:rPr>
        <w:t xml:space="preserve"> don't understand any </w:t>
      </w:r>
      <w:r w:rsidR="007143D9" w:rsidRPr="001E59ED">
        <w:rPr>
          <w:rFonts w:eastAsia="Times New Roman"/>
        </w:rPr>
        <w:t xml:space="preserve">subjects </w:t>
      </w:r>
      <w:proofErr w:type="spellStart"/>
      <w:r w:rsidR="007143D9" w:rsidRPr="001E59ED">
        <w:rPr>
          <w:rFonts w:eastAsia="Times New Roman"/>
        </w:rPr>
        <w:t>i</w:t>
      </w:r>
      <w:proofErr w:type="spellEnd"/>
      <w:r w:rsidRPr="001E59ED">
        <w:rPr>
          <w:rFonts w:eastAsia="Times New Roman"/>
        </w:rPr>
        <w:t xml:space="preserve"> can discuss it with my teachers or classmates and that </w:t>
      </w:r>
      <w:proofErr w:type="spellStart"/>
      <w:r w:rsidRPr="001E59ED">
        <w:rPr>
          <w:rFonts w:eastAsia="Times New Roman"/>
        </w:rPr>
        <w:t>i'll</w:t>
      </w:r>
      <w:proofErr w:type="spellEnd"/>
      <w:r w:rsidRPr="001E59ED">
        <w:rPr>
          <w:rFonts w:eastAsia="Times New Roman"/>
        </w:rPr>
        <w:t xml:space="preserve"> be only possible if </w:t>
      </w:r>
      <w:proofErr w:type="spellStart"/>
      <w:r w:rsidRPr="001E59ED">
        <w:rPr>
          <w:rFonts w:eastAsia="Times New Roman"/>
        </w:rPr>
        <w:t>i</w:t>
      </w:r>
      <w:proofErr w:type="spellEnd"/>
      <w:r w:rsidRPr="001E59ED">
        <w:rPr>
          <w:rFonts w:eastAsia="Times New Roman"/>
        </w:rPr>
        <w:t xml:space="preserve"> communicate with them in an effective manner (</w:t>
      </w:r>
      <w:r w:rsidRPr="001E59ED">
        <w:rPr>
          <w:rFonts w:eastAsia="Times New Roman"/>
          <w:color w:val="222222"/>
          <w:shd w:val="clear" w:color="auto" w:fill="FFFFFF"/>
        </w:rPr>
        <w:t>Meng-Lewis</w:t>
      </w:r>
      <w:r w:rsidRPr="001E59ED">
        <w:rPr>
          <w:rFonts w:eastAsia="Times New Roman"/>
          <w:i/>
          <w:iCs/>
          <w:color w:val="222222"/>
          <w:shd w:val="clear" w:color="auto" w:fill="FFFFFF"/>
        </w:rPr>
        <w:t xml:space="preserve"> et al.</w:t>
      </w:r>
      <w:r w:rsidRPr="001E59ED">
        <w:rPr>
          <w:rFonts w:eastAsia="Times New Roman"/>
          <w:color w:val="222222"/>
          <w:shd w:val="clear" w:color="auto" w:fill="FFFFFF"/>
        </w:rPr>
        <w:t>, 2021)</w:t>
      </w:r>
      <w:r w:rsidRPr="001E59ED">
        <w:rPr>
          <w:rFonts w:eastAsia="Times New Roman"/>
        </w:rPr>
        <w:t xml:space="preserve">. My strengths have been identified by now. These strengths that I have come to know about myself will be considered as the opportunity because in the coming future, I have decided to be a </w:t>
      </w:r>
      <w:r w:rsidR="007143D9" w:rsidRPr="001E59ED">
        <w:rPr>
          <w:rFonts w:eastAsia="Times New Roman"/>
        </w:rPr>
        <w:t>business manner</w:t>
      </w:r>
      <w:r w:rsidRPr="001E59ED">
        <w:rPr>
          <w:rFonts w:eastAsia="Times New Roman"/>
        </w:rPr>
        <w:t xml:space="preserve"> and for that </w:t>
      </w:r>
      <w:proofErr w:type="spellStart"/>
      <w:r w:rsidRPr="001E59ED">
        <w:rPr>
          <w:rFonts w:eastAsia="Times New Roman"/>
        </w:rPr>
        <w:t>i</w:t>
      </w:r>
      <w:proofErr w:type="spellEnd"/>
      <w:r w:rsidRPr="001E59ED">
        <w:rPr>
          <w:rFonts w:eastAsia="Times New Roman"/>
        </w:rPr>
        <w:t xml:space="preserve"> really need to develop and improve my communication skills.  My major weaknesses that I have come to know </w:t>
      </w:r>
      <w:proofErr w:type="gramStart"/>
      <w:r w:rsidRPr="001E59ED">
        <w:rPr>
          <w:rFonts w:eastAsia="Times New Roman"/>
        </w:rPr>
        <w:t>in the course of</w:t>
      </w:r>
      <w:proofErr w:type="gramEnd"/>
      <w:r w:rsidRPr="001E59ED">
        <w:rPr>
          <w:rFonts w:eastAsia="Times New Roman"/>
        </w:rPr>
        <w:t xml:space="preserve"> learning is that sometimes I become very dependent on the teachers when learning any particular course that I don't enjoy while studying it in the class. This weakness can turn into a major threat as my ambition is to become a business manager (</w:t>
      </w:r>
      <w:r w:rsidRPr="001E59ED">
        <w:rPr>
          <w:rFonts w:eastAsia="Times New Roman"/>
          <w:color w:val="222222"/>
          <w:shd w:val="clear" w:color="auto" w:fill="FFFFFF"/>
        </w:rPr>
        <w:t>Pirtskhalaishvili</w:t>
      </w:r>
      <w:r w:rsidRPr="001E59ED">
        <w:rPr>
          <w:rFonts w:eastAsia="Times New Roman"/>
        </w:rPr>
        <w:t xml:space="preserve"> </w:t>
      </w:r>
      <w:r w:rsidRPr="001E59ED">
        <w:rPr>
          <w:rFonts w:eastAsia="Times New Roman"/>
          <w:i/>
          <w:iCs/>
        </w:rPr>
        <w:t>et al.</w:t>
      </w:r>
      <w:r w:rsidRPr="001E59ED">
        <w:rPr>
          <w:rFonts w:eastAsia="Times New Roman"/>
        </w:rPr>
        <w:t>, 2021) A business manager is someone who is dependant and helps other employees to get inspired by them to do the assigned work. My strength as a good communicator will surely help me become an effective leader in the coming future.  The weakness that I have identified within me depends on teachers when things are not understood by me in the class, as this factor is going to affect me in becoming a good business manager which is a potential threat for me to becoming a good business manager (</w:t>
      </w:r>
      <w:proofErr w:type="spellStart"/>
      <w:r w:rsidRPr="001E59ED">
        <w:rPr>
          <w:rFonts w:eastAsia="Times New Roman"/>
          <w:color w:val="222222"/>
          <w:shd w:val="clear" w:color="auto" w:fill="FFFFFF"/>
        </w:rPr>
        <w:t>Whithaus</w:t>
      </w:r>
      <w:proofErr w:type="spellEnd"/>
      <w:r w:rsidRPr="001E59ED">
        <w:rPr>
          <w:rFonts w:eastAsia="Times New Roman"/>
          <w:color w:val="222222"/>
          <w:shd w:val="clear" w:color="auto" w:fill="FFFFFF"/>
        </w:rPr>
        <w:t xml:space="preserve"> </w:t>
      </w:r>
      <w:r w:rsidRPr="001E59ED">
        <w:rPr>
          <w:rFonts w:eastAsia="Times New Roman"/>
          <w:i/>
          <w:iCs/>
          <w:color w:val="222222"/>
          <w:shd w:val="clear" w:color="auto" w:fill="FFFFFF"/>
        </w:rPr>
        <w:t>et al.,</w:t>
      </w:r>
      <w:r w:rsidRPr="001E59ED">
        <w:rPr>
          <w:rFonts w:eastAsia="Times New Roman"/>
          <w:color w:val="222222"/>
          <w:shd w:val="clear" w:color="auto" w:fill="FFFFFF"/>
        </w:rPr>
        <w:t xml:space="preserve"> 2022)</w:t>
      </w:r>
      <w:r w:rsidRPr="001E59ED">
        <w:rPr>
          <w:rFonts w:eastAsia="Times New Roman"/>
        </w:rPr>
        <w:t>. </w:t>
      </w:r>
    </w:p>
    <w:p w14:paraId="0C8589C6" w14:textId="77777777" w:rsidR="001E59ED" w:rsidRPr="001E59ED" w:rsidRDefault="001E59ED" w:rsidP="001A274B">
      <w:pPr>
        <w:rPr>
          <w:rFonts w:ascii="Times New Roman" w:eastAsia="Times New Roman" w:hAnsi="Times New Roman" w:cs="Times New Roman"/>
          <w:sz w:val="24"/>
          <w:szCs w:val="24"/>
        </w:rPr>
      </w:pPr>
      <w:r w:rsidRPr="001E59ED">
        <w:rPr>
          <w:rFonts w:eastAsia="Times New Roman"/>
        </w:rPr>
        <w:t xml:space="preserve">The personality tests that have been conducted in the classroom have helped me identify my major goals and objectives in life and what are the major personal and professional goals I have in life. Also, with the personality test I have been able to get clarity about my goals and hobbies in general. I have </w:t>
      </w:r>
      <w:proofErr w:type="spellStart"/>
      <w:r w:rsidRPr="001E59ED">
        <w:rPr>
          <w:rFonts w:eastAsia="Times New Roman"/>
        </w:rPr>
        <w:t>recognised</w:t>
      </w:r>
      <w:proofErr w:type="spellEnd"/>
      <w:r w:rsidRPr="001E59ED">
        <w:rPr>
          <w:rFonts w:eastAsia="Times New Roman"/>
        </w:rPr>
        <w:t xml:space="preserve"> that I am </w:t>
      </w:r>
      <w:proofErr w:type="gramStart"/>
      <w:r w:rsidRPr="001E59ED">
        <w:rPr>
          <w:rFonts w:eastAsia="Times New Roman"/>
        </w:rPr>
        <w:t>very ,much</w:t>
      </w:r>
      <w:proofErr w:type="gramEnd"/>
      <w:r w:rsidRPr="001E59ED">
        <w:rPr>
          <w:rFonts w:eastAsia="Times New Roman"/>
        </w:rPr>
        <w:t xml:space="preserve"> self-</w:t>
      </w:r>
      <w:proofErr w:type="spellStart"/>
      <w:r w:rsidRPr="001E59ED">
        <w:rPr>
          <w:rFonts w:eastAsia="Times New Roman"/>
        </w:rPr>
        <w:t>arwe</w:t>
      </w:r>
      <w:proofErr w:type="spellEnd"/>
      <w:r w:rsidRPr="001E59ED">
        <w:rPr>
          <w:rFonts w:eastAsia="Times New Roman"/>
        </w:rPr>
        <w:t xml:space="preserve"> what is happening around me and in my surroundings. I have come to know that I am an avid reader and writer who aims to pursue his higher education taking business studies and business management. With the personality test </w:t>
      </w:r>
      <w:r w:rsidRPr="001E59ED">
        <w:rPr>
          <w:rFonts w:eastAsia="Times New Roman"/>
        </w:rPr>
        <w:lastRenderedPageBreak/>
        <w:t xml:space="preserve">I have </w:t>
      </w:r>
      <w:proofErr w:type="gramStart"/>
      <w:r w:rsidRPr="001E59ED">
        <w:rPr>
          <w:rFonts w:eastAsia="Times New Roman"/>
        </w:rPr>
        <w:t>come to the conclusion</w:t>
      </w:r>
      <w:proofErr w:type="gramEnd"/>
      <w:r w:rsidRPr="001E59ED">
        <w:rPr>
          <w:rFonts w:eastAsia="Times New Roman"/>
        </w:rPr>
        <w:t xml:space="preserve"> that I am someone who loves to spend time with my family and friends. </w:t>
      </w:r>
      <w:proofErr w:type="gramStart"/>
      <w:r w:rsidRPr="001E59ED">
        <w:rPr>
          <w:rFonts w:eastAsia="Times New Roman"/>
        </w:rPr>
        <w:t>Also</w:t>
      </w:r>
      <w:proofErr w:type="gramEnd"/>
      <w:r w:rsidRPr="001E59ED">
        <w:rPr>
          <w:rFonts w:eastAsia="Times New Roman"/>
        </w:rPr>
        <w:t xml:space="preserve"> the personality test has given me an opportunity to </w:t>
      </w:r>
      <w:proofErr w:type="spellStart"/>
      <w:r w:rsidRPr="001E59ED">
        <w:rPr>
          <w:rFonts w:eastAsia="Times New Roman"/>
        </w:rPr>
        <w:t>self reflect</w:t>
      </w:r>
      <w:proofErr w:type="spellEnd"/>
      <w:r w:rsidRPr="001E59ED">
        <w:rPr>
          <w:rFonts w:eastAsia="Times New Roman"/>
        </w:rPr>
        <w:t xml:space="preserve"> upon my personality as where am lacking as a student and also at the same time as a human being. I have been able to develop my analytical skills where I have learnt how to </w:t>
      </w:r>
      <w:proofErr w:type="spellStart"/>
      <w:r w:rsidRPr="001E59ED">
        <w:rPr>
          <w:rFonts w:eastAsia="Times New Roman"/>
        </w:rPr>
        <w:t>analyse</w:t>
      </w:r>
      <w:proofErr w:type="spellEnd"/>
      <w:r w:rsidRPr="001E59ED">
        <w:rPr>
          <w:rFonts w:eastAsia="Times New Roman"/>
        </w:rPr>
        <w:t xml:space="preserve"> my own skills and help others when some type of mistakes occur in the process of learning (</w:t>
      </w:r>
      <w:proofErr w:type="gramStart"/>
      <w:r w:rsidRPr="001E59ED">
        <w:rPr>
          <w:rFonts w:eastAsia="Times New Roman"/>
          <w:color w:val="222222"/>
          <w:shd w:val="clear" w:color="auto" w:fill="FFFFFF"/>
        </w:rPr>
        <w:t>Bi  and</w:t>
      </w:r>
      <w:proofErr w:type="gramEnd"/>
      <w:r w:rsidRPr="001E59ED">
        <w:rPr>
          <w:rFonts w:eastAsia="Times New Roman"/>
          <w:color w:val="222222"/>
          <w:shd w:val="clear" w:color="auto" w:fill="FFFFFF"/>
        </w:rPr>
        <w:t xml:space="preserve"> Yan, 2021)</w:t>
      </w:r>
      <w:r w:rsidRPr="001E59ED">
        <w:rPr>
          <w:rFonts w:eastAsia="Times New Roman"/>
        </w:rPr>
        <w:t>. Personality test has enabled me to improve on my existing skills and has helped me understand which types of courses would be appropriate in the coming future if I aim to become a business manager in the future.       </w:t>
      </w:r>
    </w:p>
    <w:p w14:paraId="0C8589C7" w14:textId="77777777" w:rsidR="001E59ED" w:rsidRPr="001E59ED" w:rsidRDefault="001E59ED" w:rsidP="001A274B">
      <w:pPr>
        <w:pStyle w:val="Heading1"/>
        <w:rPr>
          <w:rFonts w:ascii="Times New Roman" w:eastAsia="Times New Roman" w:hAnsi="Times New Roman" w:cs="Times New Roman"/>
          <w:sz w:val="24"/>
          <w:szCs w:val="24"/>
        </w:rPr>
      </w:pPr>
      <w:bookmarkStart w:id="2" w:name="_Toc96618755"/>
      <w:r w:rsidRPr="001E59ED">
        <w:rPr>
          <w:rFonts w:eastAsia="Times New Roman"/>
        </w:rPr>
        <w:t>Theories on HRM</w:t>
      </w:r>
      <w:bookmarkEnd w:id="2"/>
    </w:p>
    <w:p w14:paraId="0C8589C8" w14:textId="77777777" w:rsidR="001E59ED" w:rsidRPr="001E59ED" w:rsidRDefault="001E59ED" w:rsidP="001A274B">
      <w:pPr>
        <w:rPr>
          <w:rFonts w:ascii="Times New Roman" w:eastAsia="Times New Roman" w:hAnsi="Times New Roman" w:cs="Times New Roman"/>
          <w:sz w:val="24"/>
          <w:szCs w:val="24"/>
        </w:rPr>
      </w:pPr>
      <w:r w:rsidRPr="001E59ED">
        <w:rPr>
          <w:rFonts w:eastAsia="Times New Roman"/>
        </w:rPr>
        <w:t xml:space="preserve">In the business </w:t>
      </w:r>
      <w:proofErr w:type="spellStart"/>
      <w:r w:rsidRPr="001E59ED">
        <w:rPr>
          <w:rFonts w:eastAsia="Times New Roman"/>
        </w:rPr>
        <w:t>organisation</w:t>
      </w:r>
      <w:proofErr w:type="spellEnd"/>
      <w:r w:rsidRPr="001E59ED">
        <w:rPr>
          <w:rFonts w:eastAsia="Times New Roman"/>
        </w:rPr>
        <w:t xml:space="preserve"> it is very important that the professionals who are looking after the management and the people working the business </w:t>
      </w:r>
      <w:proofErr w:type="spellStart"/>
      <w:r w:rsidRPr="001E59ED">
        <w:rPr>
          <w:rFonts w:eastAsia="Times New Roman"/>
        </w:rPr>
        <w:t>organisation</w:t>
      </w:r>
      <w:proofErr w:type="spellEnd"/>
      <w:r w:rsidRPr="001E59ED">
        <w:rPr>
          <w:rFonts w:eastAsia="Times New Roman"/>
        </w:rPr>
        <w:t xml:space="preserve"> have some expertise in managing the business effectively and </w:t>
      </w:r>
      <w:proofErr w:type="spellStart"/>
      <w:proofErr w:type="gramStart"/>
      <w:r w:rsidRPr="001E59ED">
        <w:rPr>
          <w:rFonts w:eastAsia="Times New Roman"/>
        </w:rPr>
        <w:t>it’s</w:t>
      </w:r>
      <w:proofErr w:type="spellEnd"/>
      <w:proofErr w:type="gramEnd"/>
      <w:r w:rsidRPr="001E59ED">
        <w:rPr>
          <w:rFonts w:eastAsia="Times New Roman"/>
        </w:rPr>
        <w:t xml:space="preserve"> employees who are working in the workplace. The business managers are the ones who take good care of the business </w:t>
      </w:r>
      <w:proofErr w:type="spellStart"/>
      <w:r w:rsidRPr="001E59ED">
        <w:rPr>
          <w:rFonts w:eastAsia="Times New Roman"/>
        </w:rPr>
        <w:t>organisation</w:t>
      </w:r>
      <w:proofErr w:type="spellEnd"/>
      <w:r w:rsidRPr="001E59ED">
        <w:rPr>
          <w:rFonts w:eastAsia="Times New Roman"/>
        </w:rPr>
        <w:t xml:space="preserve"> in recruiting, retaining and along with the employees develop their own skills and talents which can help the business </w:t>
      </w:r>
      <w:proofErr w:type="spellStart"/>
      <w:r w:rsidRPr="001E59ED">
        <w:rPr>
          <w:rFonts w:eastAsia="Times New Roman"/>
        </w:rPr>
        <w:t>organisation</w:t>
      </w:r>
      <w:proofErr w:type="spellEnd"/>
      <w:r w:rsidRPr="001E59ED">
        <w:rPr>
          <w:rFonts w:eastAsia="Times New Roman"/>
        </w:rPr>
        <w:t xml:space="preserve"> to improve on their productivity and enhance the sales rate of the business </w:t>
      </w:r>
      <w:proofErr w:type="spellStart"/>
      <w:r w:rsidRPr="001E59ED">
        <w:rPr>
          <w:rFonts w:eastAsia="Times New Roman"/>
        </w:rPr>
        <w:t>organisation</w:t>
      </w:r>
      <w:proofErr w:type="spellEnd"/>
      <w:r w:rsidRPr="001E59ED">
        <w:rPr>
          <w:rFonts w:eastAsia="Times New Roman"/>
        </w:rPr>
        <w:t xml:space="preserve"> (</w:t>
      </w:r>
      <w:r w:rsidRPr="001E59ED">
        <w:rPr>
          <w:rFonts w:eastAsia="Times New Roman"/>
          <w:color w:val="222222"/>
          <w:shd w:val="clear" w:color="auto" w:fill="FFFFFF"/>
        </w:rPr>
        <w:t xml:space="preserve">Flores </w:t>
      </w:r>
      <w:r w:rsidRPr="001E59ED">
        <w:rPr>
          <w:rFonts w:eastAsia="Times New Roman"/>
          <w:i/>
          <w:iCs/>
          <w:color w:val="222222"/>
          <w:shd w:val="clear" w:color="auto" w:fill="FFFFFF"/>
        </w:rPr>
        <w:t xml:space="preserve">et al., </w:t>
      </w:r>
      <w:r w:rsidRPr="001E59ED">
        <w:rPr>
          <w:rFonts w:eastAsia="Times New Roman"/>
          <w:color w:val="222222"/>
          <w:shd w:val="clear" w:color="auto" w:fill="FFFFFF"/>
        </w:rPr>
        <w:t>2021)</w:t>
      </w:r>
      <w:r w:rsidRPr="001E59ED">
        <w:rPr>
          <w:rFonts w:eastAsia="Times New Roman"/>
        </w:rPr>
        <w:t xml:space="preserve">. </w:t>
      </w:r>
      <w:proofErr w:type="gramStart"/>
      <w:r w:rsidRPr="001E59ED">
        <w:rPr>
          <w:rFonts w:eastAsia="Times New Roman"/>
        </w:rPr>
        <w:t>So</w:t>
      </w:r>
      <w:proofErr w:type="gramEnd"/>
      <w:r w:rsidRPr="001E59ED">
        <w:rPr>
          <w:rFonts w:eastAsia="Times New Roman"/>
        </w:rPr>
        <w:t xml:space="preserve"> the best theories regarding Human Resource management that the Human Resource manager can take the help from is the </w:t>
      </w:r>
      <w:proofErr w:type="spellStart"/>
      <w:r w:rsidRPr="001E59ED">
        <w:rPr>
          <w:rFonts w:eastAsia="Times New Roman"/>
        </w:rPr>
        <w:t>Organisational</w:t>
      </w:r>
      <w:proofErr w:type="spellEnd"/>
      <w:r w:rsidRPr="001E59ED">
        <w:rPr>
          <w:rFonts w:eastAsia="Times New Roman"/>
        </w:rPr>
        <w:t xml:space="preserve"> life cycle theory and strategic contingency theory. The </w:t>
      </w:r>
      <w:proofErr w:type="spellStart"/>
      <w:r w:rsidRPr="001E59ED">
        <w:rPr>
          <w:rFonts w:eastAsia="Times New Roman"/>
        </w:rPr>
        <w:t>organisation</w:t>
      </w:r>
      <w:proofErr w:type="spellEnd"/>
      <w:r w:rsidRPr="001E59ED">
        <w:rPr>
          <w:rFonts w:eastAsia="Times New Roman"/>
        </w:rPr>
        <w:t xml:space="preserve"> life cycle theory is one of the oldest theories of HRM. Historians and researchers have made observations that </w:t>
      </w:r>
      <w:proofErr w:type="spellStart"/>
      <w:r w:rsidRPr="001E59ED">
        <w:rPr>
          <w:rFonts w:eastAsia="Times New Roman"/>
        </w:rPr>
        <w:t>organisations</w:t>
      </w:r>
      <w:proofErr w:type="spellEnd"/>
      <w:r w:rsidRPr="001E59ED">
        <w:rPr>
          <w:rFonts w:eastAsia="Times New Roman"/>
        </w:rPr>
        <w:t xml:space="preserve"> also have life cycles like any other living organisms. </w:t>
      </w:r>
      <w:proofErr w:type="spellStart"/>
      <w:r w:rsidRPr="001E59ED">
        <w:rPr>
          <w:rFonts w:eastAsia="Times New Roman"/>
        </w:rPr>
        <w:t>Organisational</w:t>
      </w:r>
      <w:proofErr w:type="spellEnd"/>
      <w:r w:rsidRPr="001E59ED">
        <w:rPr>
          <w:rFonts w:eastAsia="Times New Roman"/>
        </w:rPr>
        <w:t xml:space="preserve"> structures are described as a strategic structure that is born, formed, grown and then will be reaching its maturity where they start to decline and in some cases they often die. This is a theory that is based in </w:t>
      </w:r>
      <w:proofErr w:type="spellStart"/>
      <w:r w:rsidRPr="001E59ED">
        <w:rPr>
          <w:rFonts w:eastAsia="Times New Roman"/>
        </w:rPr>
        <w:t>organisational</w:t>
      </w:r>
      <w:proofErr w:type="spellEnd"/>
      <w:r w:rsidRPr="001E59ED">
        <w:rPr>
          <w:rFonts w:eastAsia="Times New Roman"/>
        </w:rPr>
        <w:t xml:space="preserve"> growth and development (</w:t>
      </w:r>
      <w:proofErr w:type="spellStart"/>
      <w:r w:rsidRPr="001E59ED">
        <w:rPr>
          <w:rFonts w:eastAsia="Times New Roman"/>
          <w:color w:val="222222"/>
          <w:shd w:val="clear" w:color="auto" w:fill="FFFFFF"/>
        </w:rPr>
        <w:t>Niati</w:t>
      </w:r>
      <w:proofErr w:type="spellEnd"/>
      <w:r w:rsidRPr="001E59ED">
        <w:rPr>
          <w:rFonts w:eastAsia="Times New Roman"/>
          <w:color w:val="222222"/>
          <w:shd w:val="clear" w:color="auto" w:fill="FFFFFF"/>
        </w:rPr>
        <w:t xml:space="preserve"> </w:t>
      </w:r>
      <w:r w:rsidRPr="001E59ED">
        <w:rPr>
          <w:rFonts w:eastAsia="Times New Roman"/>
          <w:i/>
          <w:iCs/>
          <w:color w:val="222222"/>
          <w:shd w:val="clear" w:color="auto" w:fill="FFFFFF"/>
        </w:rPr>
        <w:t>et al.</w:t>
      </w:r>
      <w:r w:rsidRPr="001E59ED">
        <w:rPr>
          <w:rFonts w:eastAsia="Times New Roman"/>
          <w:color w:val="222222"/>
          <w:shd w:val="clear" w:color="auto" w:fill="FFFFFF"/>
        </w:rPr>
        <w:t>, 2021)</w:t>
      </w:r>
      <w:r w:rsidRPr="001E59ED">
        <w:rPr>
          <w:rFonts w:eastAsia="Times New Roman"/>
        </w:rPr>
        <w:t xml:space="preserve">. The business </w:t>
      </w:r>
      <w:proofErr w:type="spellStart"/>
      <w:r w:rsidRPr="001E59ED">
        <w:rPr>
          <w:rFonts w:eastAsia="Times New Roman"/>
        </w:rPr>
        <w:t>organisation</w:t>
      </w:r>
      <w:proofErr w:type="spellEnd"/>
      <w:r w:rsidRPr="001E59ED">
        <w:rPr>
          <w:rFonts w:eastAsia="Times New Roman"/>
        </w:rPr>
        <w:t xml:space="preserve"> at any stage is impacted through the extreme external environmental factors </w:t>
      </w:r>
      <w:proofErr w:type="gramStart"/>
      <w:r w:rsidRPr="001E59ED">
        <w:rPr>
          <w:rFonts w:eastAsia="Times New Roman"/>
        </w:rPr>
        <w:t>and also</w:t>
      </w:r>
      <w:proofErr w:type="gramEnd"/>
      <w:r w:rsidRPr="001E59ED">
        <w:rPr>
          <w:rFonts w:eastAsia="Times New Roman"/>
        </w:rPr>
        <w:t xml:space="preserve"> through the internal factors. The rising and falling process of the </w:t>
      </w:r>
      <w:proofErr w:type="spellStart"/>
      <w:r w:rsidRPr="001E59ED">
        <w:rPr>
          <w:rFonts w:eastAsia="Times New Roman"/>
        </w:rPr>
        <w:t>organisational</w:t>
      </w:r>
      <w:proofErr w:type="spellEnd"/>
      <w:r w:rsidRPr="001E59ED">
        <w:rPr>
          <w:rFonts w:eastAsia="Times New Roman"/>
        </w:rPr>
        <w:t xml:space="preserve"> structure have been a living witness. Products also have life </w:t>
      </w:r>
      <w:proofErr w:type="gramStart"/>
      <w:r w:rsidRPr="001E59ED">
        <w:rPr>
          <w:rFonts w:eastAsia="Times New Roman"/>
        </w:rPr>
        <w:t>cycles</w:t>
      </w:r>
      <w:proofErr w:type="gramEnd"/>
      <w:r w:rsidRPr="001E59ED">
        <w:rPr>
          <w:rFonts w:eastAsia="Times New Roman"/>
        </w:rPr>
        <w:t xml:space="preserve"> and this can be only identified with the help of marketing and the experts of sales. It also helps in understanding whether this is reasonable or not for the academicians to make sure that the </w:t>
      </w:r>
      <w:proofErr w:type="spellStart"/>
      <w:r w:rsidRPr="001E59ED">
        <w:rPr>
          <w:rFonts w:eastAsia="Times New Roman"/>
        </w:rPr>
        <w:t>organisations</w:t>
      </w:r>
      <w:proofErr w:type="spellEnd"/>
      <w:r w:rsidRPr="001E59ED">
        <w:rPr>
          <w:rFonts w:eastAsia="Times New Roman"/>
        </w:rPr>
        <w:t xml:space="preserve"> have life cycles or not (</w:t>
      </w:r>
      <w:r w:rsidRPr="001E59ED">
        <w:rPr>
          <w:rFonts w:eastAsia="Times New Roman"/>
          <w:color w:val="222222"/>
          <w:shd w:val="clear" w:color="auto" w:fill="FFFFFF"/>
        </w:rPr>
        <w:t xml:space="preserve">Naik and </w:t>
      </w:r>
      <w:proofErr w:type="spellStart"/>
      <w:r w:rsidRPr="001E59ED">
        <w:rPr>
          <w:rFonts w:eastAsia="Times New Roman"/>
          <w:color w:val="222222"/>
          <w:shd w:val="clear" w:color="auto" w:fill="FFFFFF"/>
        </w:rPr>
        <w:t>Arte</w:t>
      </w:r>
      <w:proofErr w:type="spellEnd"/>
      <w:r w:rsidRPr="001E59ED">
        <w:rPr>
          <w:rFonts w:eastAsia="Times New Roman"/>
          <w:color w:val="222222"/>
          <w:shd w:val="clear" w:color="auto" w:fill="FFFFFF"/>
        </w:rPr>
        <w:t>, 2021)</w:t>
      </w:r>
      <w:r w:rsidRPr="001E59ED">
        <w:rPr>
          <w:rFonts w:eastAsia="Times New Roman"/>
        </w:rPr>
        <w:t xml:space="preserve">. So according to this theory the business managers will be able to private their employees by telling them that for the higher growth of the business </w:t>
      </w:r>
      <w:proofErr w:type="spellStart"/>
      <w:r w:rsidRPr="001E59ED">
        <w:rPr>
          <w:rFonts w:eastAsia="Times New Roman"/>
        </w:rPr>
        <w:t>organisation</w:t>
      </w:r>
      <w:proofErr w:type="spellEnd"/>
      <w:r w:rsidRPr="001E59ED">
        <w:rPr>
          <w:rFonts w:eastAsia="Times New Roman"/>
        </w:rPr>
        <w:t xml:space="preserve"> they have to work smartly and give their best to not let the business </w:t>
      </w:r>
      <w:proofErr w:type="spellStart"/>
      <w:r w:rsidRPr="001E59ED">
        <w:rPr>
          <w:rFonts w:eastAsia="Times New Roman"/>
        </w:rPr>
        <w:t>organisation</w:t>
      </w:r>
      <w:proofErr w:type="spellEnd"/>
      <w:r w:rsidRPr="001E59ED">
        <w:rPr>
          <w:rFonts w:eastAsia="Times New Roman"/>
        </w:rPr>
        <w:t xml:space="preserve"> perish. </w:t>
      </w:r>
    </w:p>
    <w:p w14:paraId="0C8589C9" w14:textId="77777777" w:rsidR="001E59ED" w:rsidRPr="001E59ED" w:rsidRDefault="001E59ED" w:rsidP="001A274B">
      <w:pPr>
        <w:rPr>
          <w:rFonts w:ascii="Times New Roman" w:eastAsia="Times New Roman" w:hAnsi="Times New Roman" w:cs="Times New Roman"/>
          <w:sz w:val="24"/>
          <w:szCs w:val="24"/>
        </w:rPr>
      </w:pPr>
      <w:r w:rsidRPr="001E59ED">
        <w:rPr>
          <w:rFonts w:eastAsia="Times New Roman"/>
        </w:rPr>
        <w:lastRenderedPageBreak/>
        <w:t xml:space="preserve">The second theory, Strategic Contingency theory, has its </w:t>
      </w:r>
      <w:proofErr w:type="gramStart"/>
      <w:r w:rsidRPr="001E59ED">
        <w:rPr>
          <w:rFonts w:eastAsia="Times New Roman"/>
        </w:rPr>
        <w:t>main focus</w:t>
      </w:r>
      <w:proofErr w:type="gramEnd"/>
      <w:r w:rsidRPr="001E59ED">
        <w:rPr>
          <w:rFonts w:eastAsia="Times New Roman"/>
        </w:rPr>
        <w:t xml:space="preserve"> on the task that has to be completed in the process of solving the problems that exist in the business </w:t>
      </w:r>
      <w:proofErr w:type="spellStart"/>
      <w:r w:rsidRPr="001E59ED">
        <w:rPr>
          <w:rFonts w:eastAsia="Times New Roman"/>
        </w:rPr>
        <w:t>organisation</w:t>
      </w:r>
      <w:proofErr w:type="spellEnd"/>
      <w:r w:rsidRPr="001E59ED">
        <w:rPr>
          <w:rFonts w:eastAsia="Times New Roman"/>
        </w:rPr>
        <w:t xml:space="preserve">. According to this theory the </w:t>
      </w:r>
      <w:proofErr w:type="gramStart"/>
      <w:r w:rsidRPr="001E59ED">
        <w:rPr>
          <w:rFonts w:eastAsia="Times New Roman"/>
        </w:rPr>
        <w:t>main focus</w:t>
      </w:r>
      <w:proofErr w:type="gramEnd"/>
      <w:r w:rsidRPr="001E59ED">
        <w:rPr>
          <w:rFonts w:eastAsia="Times New Roman"/>
        </w:rPr>
        <w:t xml:space="preserve"> is given to those individuals who have the ability to solve any types of business problems and challenges of the management (</w:t>
      </w:r>
      <w:r w:rsidRPr="001E59ED">
        <w:rPr>
          <w:rFonts w:eastAsia="Times New Roman"/>
          <w:color w:val="222222"/>
          <w:shd w:val="clear" w:color="auto" w:fill="FFFFFF"/>
        </w:rPr>
        <w:t>Schoch, 2021)</w:t>
      </w:r>
      <w:r w:rsidRPr="001E59ED">
        <w:rPr>
          <w:rFonts w:eastAsia="Times New Roman"/>
        </w:rPr>
        <w:t xml:space="preserve">. In this theory the major responsibilities are based on the leader’s ability to make the task complete. This theory aims in providing the full power to the leadership techniques that help the </w:t>
      </w:r>
      <w:proofErr w:type="spellStart"/>
      <w:r w:rsidRPr="001E59ED">
        <w:rPr>
          <w:rFonts w:eastAsia="Times New Roman"/>
        </w:rPr>
        <w:t>organisation</w:t>
      </w:r>
      <w:proofErr w:type="spellEnd"/>
      <w:r w:rsidRPr="001E59ED">
        <w:rPr>
          <w:rFonts w:eastAsia="Times New Roman"/>
        </w:rPr>
        <w:t xml:space="preserve"> to enhance its operational activities and improve their productivity. According to this theory applied to any </w:t>
      </w:r>
      <w:proofErr w:type="spellStart"/>
      <w:r w:rsidRPr="001E59ED">
        <w:rPr>
          <w:rFonts w:eastAsia="Times New Roman"/>
        </w:rPr>
        <w:t>organisation</w:t>
      </w:r>
      <w:proofErr w:type="spellEnd"/>
      <w:r w:rsidRPr="001E59ED">
        <w:rPr>
          <w:rFonts w:eastAsia="Times New Roman"/>
        </w:rPr>
        <w:t xml:space="preserve"> the business managers can lead the </w:t>
      </w:r>
      <w:proofErr w:type="spellStart"/>
      <w:r w:rsidRPr="001E59ED">
        <w:rPr>
          <w:rFonts w:eastAsia="Times New Roman"/>
        </w:rPr>
        <w:t>organisation</w:t>
      </w:r>
      <w:proofErr w:type="spellEnd"/>
      <w:r w:rsidRPr="001E59ED">
        <w:rPr>
          <w:rFonts w:eastAsia="Times New Roman"/>
        </w:rPr>
        <w:t xml:space="preserve"> effectively ensuring that all the employees follow the orders of their leaders/managers and help the objectives of the business </w:t>
      </w:r>
      <w:proofErr w:type="spellStart"/>
      <w:r w:rsidRPr="001E59ED">
        <w:rPr>
          <w:rFonts w:eastAsia="Times New Roman"/>
        </w:rPr>
        <w:t>organisation</w:t>
      </w:r>
      <w:proofErr w:type="spellEnd"/>
      <w:r w:rsidRPr="001E59ED">
        <w:rPr>
          <w:rFonts w:eastAsia="Times New Roman"/>
        </w:rPr>
        <w:t xml:space="preserve"> get fulfilled. The theory is the transactional cost theory. According to this theory the cost will go higher if the business </w:t>
      </w:r>
      <w:proofErr w:type="spellStart"/>
      <w:r w:rsidRPr="001E59ED">
        <w:rPr>
          <w:rFonts w:eastAsia="Times New Roman"/>
        </w:rPr>
        <w:t>organisation</w:t>
      </w:r>
      <w:proofErr w:type="spellEnd"/>
      <w:r w:rsidRPr="001E59ED">
        <w:rPr>
          <w:rFonts w:eastAsia="Times New Roman"/>
        </w:rPr>
        <w:t xml:space="preserve"> brings someone in the workplace to make them work on behalf of them. This theory is a part of the “corporate governance and agency theory”. This theory is an alternative variant of the agency that </w:t>
      </w:r>
      <w:proofErr w:type="gramStart"/>
      <w:r w:rsidRPr="001E59ED">
        <w:rPr>
          <w:rFonts w:eastAsia="Times New Roman"/>
        </w:rPr>
        <w:t>has the ability to</w:t>
      </w:r>
      <w:proofErr w:type="gramEnd"/>
      <w:r w:rsidRPr="001E59ED">
        <w:rPr>
          <w:rFonts w:eastAsia="Times New Roman"/>
        </w:rPr>
        <w:t xml:space="preserve"> understand the assumptions made by the governance (</w:t>
      </w:r>
      <w:r w:rsidRPr="001E59ED">
        <w:rPr>
          <w:rFonts w:eastAsia="Times New Roman"/>
          <w:color w:val="222222"/>
          <w:shd w:val="clear" w:color="auto" w:fill="FFFFFF"/>
        </w:rPr>
        <w:t xml:space="preserve">Yaacob and </w:t>
      </w:r>
      <w:proofErr w:type="spellStart"/>
      <w:r w:rsidRPr="001E59ED">
        <w:rPr>
          <w:rFonts w:eastAsia="Times New Roman"/>
          <w:color w:val="222222"/>
          <w:shd w:val="clear" w:color="auto" w:fill="FFFFFF"/>
        </w:rPr>
        <w:t>Asraf</w:t>
      </w:r>
      <w:proofErr w:type="spellEnd"/>
      <w:r w:rsidRPr="001E59ED">
        <w:rPr>
          <w:rFonts w:eastAsia="Times New Roman"/>
          <w:color w:val="222222"/>
          <w:shd w:val="clear" w:color="auto" w:fill="FFFFFF"/>
        </w:rPr>
        <w:t>, 2021)</w:t>
      </w:r>
      <w:r w:rsidRPr="001E59ED">
        <w:rPr>
          <w:rFonts w:eastAsia="Times New Roman"/>
        </w:rPr>
        <w:t xml:space="preserve">. The transactional cost occurs when they deal with the external party and when they search and information costs to find the supplier. </w:t>
      </w:r>
      <w:proofErr w:type="gramStart"/>
      <w:r w:rsidRPr="001E59ED">
        <w:rPr>
          <w:rFonts w:eastAsia="Times New Roman"/>
        </w:rPr>
        <w:t>Also</w:t>
      </w:r>
      <w:proofErr w:type="gramEnd"/>
      <w:r w:rsidRPr="001E59ED">
        <w:rPr>
          <w:rFonts w:eastAsia="Times New Roman"/>
        </w:rPr>
        <w:t xml:space="preserve"> to in and decision cost to buy the components and policing and enforcement costs to be able to monitor quality. </w:t>
      </w:r>
    </w:p>
    <w:p w14:paraId="0C8589CA" w14:textId="77777777" w:rsidR="001E59ED" w:rsidRPr="001E59ED" w:rsidRDefault="001E59ED" w:rsidP="001A274B">
      <w:pPr>
        <w:pStyle w:val="Heading1"/>
        <w:rPr>
          <w:rFonts w:ascii="Times New Roman" w:eastAsia="Times New Roman" w:hAnsi="Times New Roman" w:cs="Times New Roman"/>
          <w:sz w:val="24"/>
          <w:szCs w:val="24"/>
        </w:rPr>
      </w:pPr>
      <w:bookmarkStart w:id="3" w:name="_Toc96618756"/>
      <w:r w:rsidRPr="001E59ED">
        <w:rPr>
          <w:rFonts w:eastAsia="Times New Roman"/>
        </w:rPr>
        <w:t>Reflective Model</w:t>
      </w:r>
      <w:bookmarkEnd w:id="3"/>
      <w:r w:rsidRPr="001E59ED">
        <w:rPr>
          <w:rFonts w:eastAsia="Times New Roman"/>
        </w:rPr>
        <w:t> </w:t>
      </w:r>
    </w:p>
    <w:p w14:paraId="0C8589CB" w14:textId="77777777" w:rsidR="001E59ED" w:rsidRPr="001E59ED" w:rsidRDefault="001E59ED" w:rsidP="001A274B">
      <w:pPr>
        <w:rPr>
          <w:rFonts w:ascii="Times New Roman" w:eastAsia="Times New Roman" w:hAnsi="Times New Roman" w:cs="Times New Roman"/>
          <w:sz w:val="24"/>
          <w:szCs w:val="24"/>
        </w:rPr>
      </w:pPr>
      <w:r w:rsidRPr="001E59ED">
        <w:rPr>
          <w:rFonts w:eastAsia="Times New Roman"/>
        </w:rPr>
        <w:t xml:space="preserve">The reflection model is a process which is an </w:t>
      </w:r>
      <w:proofErr w:type="spellStart"/>
      <w:r w:rsidRPr="001E59ED">
        <w:rPr>
          <w:rFonts w:eastAsia="Times New Roman"/>
        </w:rPr>
        <w:t>organised</w:t>
      </w:r>
      <w:proofErr w:type="spellEnd"/>
      <w:r w:rsidRPr="001E59ED">
        <w:rPr>
          <w:rFonts w:eastAsia="Times New Roman"/>
        </w:rPr>
        <w:t xml:space="preserve"> system that is used to guide the personal and situation analysis and to improve the </w:t>
      </w:r>
      <w:proofErr w:type="spellStart"/>
      <w:r w:rsidRPr="001E59ED">
        <w:rPr>
          <w:rFonts w:eastAsia="Times New Roman"/>
        </w:rPr>
        <w:t>self understanding</w:t>
      </w:r>
      <w:proofErr w:type="spellEnd"/>
      <w:r w:rsidRPr="001E59ED">
        <w:rPr>
          <w:rFonts w:eastAsia="Times New Roman"/>
        </w:rPr>
        <w:t xml:space="preserve"> of their own skills and personality. Reflection is a good idea that focuses on the awareness of people's existing knowledge, their perception and their existing beliefs. One of the most important reflective models is the “Gibbs reflective cycle” (</w:t>
      </w:r>
      <w:r w:rsidRPr="001E59ED">
        <w:rPr>
          <w:rFonts w:eastAsia="Times New Roman"/>
          <w:color w:val="222222"/>
          <w:shd w:val="clear" w:color="auto" w:fill="FFFFFF"/>
        </w:rPr>
        <w:t xml:space="preserve">Gayathri </w:t>
      </w:r>
      <w:r w:rsidRPr="001E59ED">
        <w:rPr>
          <w:rFonts w:eastAsia="Times New Roman"/>
          <w:i/>
          <w:iCs/>
          <w:color w:val="222222"/>
          <w:shd w:val="clear" w:color="auto" w:fill="FFFFFF"/>
        </w:rPr>
        <w:t>et al.</w:t>
      </w:r>
      <w:r w:rsidRPr="001E59ED">
        <w:rPr>
          <w:rFonts w:eastAsia="Times New Roman"/>
          <w:color w:val="222222"/>
          <w:shd w:val="clear" w:color="auto" w:fill="FFFFFF"/>
        </w:rPr>
        <w:t>, 2021)</w:t>
      </w:r>
      <w:r w:rsidRPr="001E59ED">
        <w:rPr>
          <w:rFonts w:eastAsia="Times New Roman"/>
        </w:rPr>
        <w:t>. This is a cycle that helps the person to self-reflect on their stages that exposes an “</w:t>
      </w:r>
      <w:proofErr w:type="spellStart"/>
      <w:r w:rsidRPr="001E59ED">
        <w:rPr>
          <w:rFonts w:eastAsia="Times New Roman"/>
        </w:rPr>
        <w:t>experimac</w:t>
      </w:r>
      <w:proofErr w:type="spellEnd"/>
      <w:r w:rsidRPr="001E59ED">
        <w:rPr>
          <w:rFonts w:eastAsia="Times New Roman"/>
        </w:rPr>
        <w:t xml:space="preserve">, description, feelings, evaluation, analysis, conclusions and the action plan”. The Gibbs reflective cycle was first developed by graham Gibbs in 1988 and he produced this model to give a structure to learning from various experiences. It enables people the framework that helps individuals examine their own understanding of their experiences and allows people to learn and plan from their past experiences and perceptions. The </w:t>
      </w:r>
      <w:proofErr w:type="gramStart"/>
      <w:r w:rsidRPr="001E59ED">
        <w:rPr>
          <w:rFonts w:eastAsia="Times New Roman"/>
        </w:rPr>
        <w:t>descriptions</w:t>
      </w:r>
      <w:proofErr w:type="gramEnd"/>
      <w:r w:rsidRPr="001E59ED">
        <w:rPr>
          <w:rFonts w:eastAsia="Times New Roman"/>
        </w:rPr>
        <w:t xml:space="preserve"> on this reflective cycle is considered to be the experience. </w:t>
      </w:r>
      <w:proofErr w:type="gramStart"/>
      <w:r w:rsidRPr="001E59ED">
        <w:rPr>
          <w:rFonts w:eastAsia="Times New Roman"/>
        </w:rPr>
        <w:t>Also</w:t>
      </w:r>
      <w:proofErr w:type="gramEnd"/>
      <w:r w:rsidRPr="001E59ED">
        <w:rPr>
          <w:rFonts w:eastAsia="Times New Roman"/>
        </w:rPr>
        <w:t xml:space="preserve"> the feelings are considered to be the thoughts and the experiences of the individual learner’s. True experiences then are evaluated which can be both good </w:t>
      </w:r>
      <w:proofErr w:type="gramStart"/>
      <w:r w:rsidRPr="001E59ED">
        <w:rPr>
          <w:rFonts w:eastAsia="Times New Roman"/>
        </w:rPr>
        <w:t>or</w:t>
      </w:r>
      <w:proofErr w:type="gramEnd"/>
      <w:r w:rsidRPr="001E59ED">
        <w:rPr>
          <w:rFonts w:eastAsia="Times New Roman"/>
        </w:rPr>
        <w:t xml:space="preserve"> bad. </w:t>
      </w:r>
      <w:proofErr w:type="gramStart"/>
      <w:r w:rsidRPr="001E59ED">
        <w:rPr>
          <w:rFonts w:eastAsia="Times New Roman"/>
        </w:rPr>
        <w:t>Also</w:t>
      </w:r>
      <w:proofErr w:type="gramEnd"/>
      <w:r w:rsidRPr="001E59ED">
        <w:rPr>
          <w:rFonts w:eastAsia="Times New Roman"/>
        </w:rPr>
        <w:t xml:space="preserve"> the situation is also analyzed so that the situation can be understood properly for the next move. The conclusion in the Gibbs reflective cycle talks about what have you learned and what are </w:t>
      </w:r>
      <w:proofErr w:type="spellStart"/>
      <w:r w:rsidRPr="001E59ED">
        <w:rPr>
          <w:rFonts w:eastAsia="Times New Roman"/>
        </w:rPr>
        <w:t>thenga</w:t>
      </w:r>
      <w:proofErr w:type="spellEnd"/>
      <w:r w:rsidRPr="001E59ED">
        <w:rPr>
          <w:rFonts w:eastAsia="Times New Roman"/>
        </w:rPr>
        <w:t xml:space="preserve"> that could have done differently (</w:t>
      </w:r>
      <w:r w:rsidRPr="001E59ED">
        <w:rPr>
          <w:rFonts w:eastAsia="Times New Roman"/>
          <w:color w:val="222222"/>
          <w:shd w:val="clear" w:color="auto" w:fill="FFFFFF"/>
        </w:rPr>
        <w:t xml:space="preserve">Gonzalez </w:t>
      </w:r>
      <w:r w:rsidRPr="001E59ED">
        <w:rPr>
          <w:rFonts w:eastAsia="Times New Roman"/>
          <w:i/>
          <w:iCs/>
          <w:color w:val="222222"/>
          <w:shd w:val="clear" w:color="auto" w:fill="FFFFFF"/>
        </w:rPr>
        <w:t>et al</w:t>
      </w:r>
      <w:r w:rsidRPr="001E59ED">
        <w:rPr>
          <w:rFonts w:eastAsia="Times New Roman"/>
          <w:color w:val="222222"/>
          <w:shd w:val="clear" w:color="auto" w:fill="FFFFFF"/>
        </w:rPr>
        <w:t xml:space="preserve">., </w:t>
      </w:r>
      <w:r w:rsidRPr="001E59ED">
        <w:rPr>
          <w:rFonts w:eastAsia="Times New Roman"/>
          <w:color w:val="222222"/>
          <w:shd w:val="clear" w:color="auto" w:fill="FFFFFF"/>
        </w:rPr>
        <w:lastRenderedPageBreak/>
        <w:t>2021)</w:t>
      </w:r>
      <w:r w:rsidRPr="001E59ED">
        <w:rPr>
          <w:rFonts w:eastAsia="Times New Roman"/>
        </w:rPr>
        <w:t xml:space="preserve">. The action plan is the last phase of the reflective cycle where the </w:t>
      </w:r>
      <w:proofErr w:type="spellStart"/>
      <w:r w:rsidRPr="001E59ED">
        <w:rPr>
          <w:rFonts w:eastAsia="Times New Roman"/>
        </w:rPr>
        <w:t>learner’s</w:t>
      </w:r>
      <w:proofErr w:type="spellEnd"/>
      <w:r w:rsidRPr="001E59ED">
        <w:rPr>
          <w:rFonts w:eastAsia="Times New Roman"/>
        </w:rPr>
        <w:t xml:space="preserve"> </w:t>
      </w:r>
      <w:proofErr w:type="gramStart"/>
      <w:r w:rsidRPr="001E59ED">
        <w:rPr>
          <w:rFonts w:eastAsia="Times New Roman"/>
        </w:rPr>
        <w:t>have the understanding of</w:t>
      </w:r>
      <w:proofErr w:type="gramEnd"/>
      <w:r w:rsidRPr="001E59ED">
        <w:rPr>
          <w:rFonts w:eastAsia="Times New Roman"/>
        </w:rPr>
        <w:t xml:space="preserve"> how the situations are dealt with and these situations can be changed if the learner’s want it. As a student I have various work experiences that has helped me understand the value of work and time. I have done a part time job in a cleaning company where I had worked there for one month and from that </w:t>
      </w:r>
      <w:proofErr w:type="gramStart"/>
      <w:r w:rsidRPr="001E59ED">
        <w:rPr>
          <w:rFonts w:eastAsia="Times New Roman"/>
        </w:rPr>
        <w:t>work</w:t>
      </w:r>
      <w:proofErr w:type="gramEnd"/>
      <w:r w:rsidRPr="001E59ED">
        <w:rPr>
          <w:rFonts w:eastAsia="Times New Roman"/>
        </w:rPr>
        <w:t xml:space="preserve"> I have understood how cleanliness is important in all pure lives. I have worked in a company for 5 years in </w:t>
      </w:r>
      <w:proofErr w:type="spellStart"/>
      <w:r w:rsidRPr="001E59ED">
        <w:rPr>
          <w:rFonts w:eastAsia="Times New Roman"/>
        </w:rPr>
        <w:t>koito</w:t>
      </w:r>
      <w:proofErr w:type="spellEnd"/>
      <w:r w:rsidRPr="001E59ED">
        <w:rPr>
          <w:rFonts w:eastAsia="Times New Roman"/>
        </w:rPr>
        <w:t xml:space="preserve"> Europe LTD. I have done a technical drawing class where I have been able to manage to get a course certificate on technical drawing (</w:t>
      </w:r>
      <w:proofErr w:type="spellStart"/>
      <w:r w:rsidRPr="001E59ED">
        <w:rPr>
          <w:rFonts w:eastAsia="Times New Roman"/>
          <w:color w:val="222222"/>
          <w:shd w:val="clear" w:color="auto" w:fill="FFFFFF"/>
        </w:rPr>
        <w:t>Yulianawati</w:t>
      </w:r>
      <w:proofErr w:type="spellEnd"/>
      <w:r w:rsidRPr="001E59ED">
        <w:rPr>
          <w:rFonts w:eastAsia="Times New Roman"/>
          <w:i/>
          <w:iCs/>
          <w:color w:val="222222"/>
          <w:shd w:val="clear" w:color="auto" w:fill="FFFFFF"/>
        </w:rPr>
        <w:t xml:space="preserve"> et al.,</w:t>
      </w:r>
      <w:r w:rsidRPr="001E59ED">
        <w:rPr>
          <w:rFonts w:eastAsia="Times New Roman"/>
          <w:color w:val="222222"/>
          <w:shd w:val="clear" w:color="auto" w:fill="FFFFFF"/>
        </w:rPr>
        <w:t xml:space="preserve"> 2021)</w:t>
      </w:r>
      <w:r w:rsidRPr="001E59ED">
        <w:rPr>
          <w:rFonts w:eastAsia="Times New Roman"/>
        </w:rPr>
        <w:t xml:space="preserve">. In this type of course I have learnt how to draw precise diagrams or plans that can have the ability to convey information about how the object functions. </w:t>
      </w:r>
      <w:proofErr w:type="spellStart"/>
      <w:r w:rsidRPr="001E59ED">
        <w:rPr>
          <w:rFonts w:eastAsia="Times New Roman"/>
        </w:rPr>
        <w:t>Emegineers</w:t>
      </w:r>
      <w:proofErr w:type="spellEnd"/>
      <w:r w:rsidRPr="001E59ED">
        <w:rPr>
          <w:rFonts w:eastAsia="Times New Roman"/>
        </w:rPr>
        <w:t xml:space="preserve">, electricians and contractors use technical drawings in making plans to make various technical objects. After this course that I had taken in high school I was able to think for myself by planning out various activities for my </w:t>
      </w:r>
      <w:proofErr w:type="gramStart"/>
      <w:r w:rsidRPr="001E59ED">
        <w:rPr>
          <w:rFonts w:eastAsia="Times New Roman"/>
        </w:rPr>
        <w:t>day to day</w:t>
      </w:r>
      <w:proofErr w:type="gramEnd"/>
      <w:r w:rsidRPr="001E59ED">
        <w:rPr>
          <w:rFonts w:eastAsia="Times New Roman"/>
        </w:rPr>
        <w:t xml:space="preserve"> activities. I also had some courses in hairstyling and Manicure in Spain. With this course I was able to learn how important it is to groom oneself. Grooming </w:t>
      </w:r>
      <w:proofErr w:type="gramStart"/>
      <w:r w:rsidRPr="001E59ED">
        <w:rPr>
          <w:rFonts w:eastAsia="Times New Roman"/>
        </w:rPr>
        <w:t>has the ability to</w:t>
      </w:r>
      <w:proofErr w:type="gramEnd"/>
      <w:r w:rsidRPr="001E59ED">
        <w:rPr>
          <w:rFonts w:eastAsia="Times New Roman"/>
        </w:rPr>
        <w:t xml:space="preserve"> boost people’s confidence and enhance people’s personality (</w:t>
      </w:r>
      <w:proofErr w:type="spellStart"/>
      <w:r w:rsidRPr="001E59ED">
        <w:rPr>
          <w:rFonts w:eastAsia="Times New Roman"/>
          <w:color w:val="222222"/>
          <w:shd w:val="clear" w:color="auto" w:fill="FFFFFF"/>
        </w:rPr>
        <w:t>Uswahzulhasanah</w:t>
      </w:r>
      <w:proofErr w:type="spellEnd"/>
      <w:r w:rsidRPr="001E59ED">
        <w:rPr>
          <w:rFonts w:eastAsia="Times New Roman"/>
          <w:color w:val="222222"/>
          <w:shd w:val="clear" w:color="auto" w:fill="FFFFFF"/>
        </w:rPr>
        <w:t xml:space="preserve"> and </w:t>
      </w:r>
      <w:proofErr w:type="spellStart"/>
      <w:r w:rsidRPr="001E59ED">
        <w:rPr>
          <w:rFonts w:eastAsia="Times New Roman"/>
          <w:color w:val="222222"/>
          <w:shd w:val="clear" w:color="auto" w:fill="FFFFFF"/>
        </w:rPr>
        <w:t>Arofiati</w:t>
      </w:r>
      <w:proofErr w:type="spellEnd"/>
      <w:r w:rsidRPr="001E59ED">
        <w:rPr>
          <w:rFonts w:eastAsia="Times New Roman"/>
          <w:color w:val="222222"/>
          <w:shd w:val="clear" w:color="auto" w:fill="FFFFFF"/>
        </w:rPr>
        <w:t>, 2021)</w:t>
      </w:r>
      <w:r w:rsidRPr="001E59ED">
        <w:rPr>
          <w:rFonts w:eastAsia="Times New Roman"/>
        </w:rPr>
        <w:t xml:space="preserve">. Currently I go to university and I’m studying Digital skills and with this course I will be able to develop my digital skills as the whole world is advancing in relation to technological aspects and with studying this </w:t>
      </w:r>
      <w:proofErr w:type="gramStart"/>
      <w:r w:rsidRPr="001E59ED">
        <w:rPr>
          <w:rFonts w:eastAsia="Times New Roman"/>
        </w:rPr>
        <w:t>course</w:t>
      </w:r>
      <w:proofErr w:type="gramEnd"/>
      <w:r w:rsidRPr="001E59ED">
        <w:rPr>
          <w:rFonts w:eastAsia="Times New Roman"/>
        </w:rPr>
        <w:t xml:space="preserve"> I will be able to handle all the online basic understanding that is needed to become a professional. With the reflection theory I was able to reflect on what I have learnt since the first year of high school to the university that I am in. </w:t>
      </w:r>
    </w:p>
    <w:p w14:paraId="0C8589CC" w14:textId="77777777" w:rsidR="001E59ED" w:rsidRPr="001E59ED" w:rsidRDefault="001E59ED" w:rsidP="001E59ED">
      <w:pPr>
        <w:spacing w:after="0" w:line="240" w:lineRule="auto"/>
        <w:rPr>
          <w:rFonts w:ascii="Times New Roman" w:eastAsia="Times New Roman" w:hAnsi="Times New Roman" w:cs="Times New Roman"/>
          <w:sz w:val="24"/>
          <w:szCs w:val="24"/>
        </w:rPr>
      </w:pPr>
    </w:p>
    <w:p w14:paraId="0C8589CD" w14:textId="77777777" w:rsidR="001A274B" w:rsidRDefault="001A274B">
      <w:pPr>
        <w:spacing w:line="276" w:lineRule="auto"/>
        <w:jc w:val="left"/>
        <w:rPr>
          <w:rFonts w:eastAsia="Times New Roman" w:cs="Arial"/>
          <w:b/>
          <w:bCs/>
          <w:color w:val="000000"/>
        </w:rPr>
      </w:pPr>
      <w:r>
        <w:rPr>
          <w:rFonts w:eastAsia="Times New Roman" w:cs="Arial"/>
          <w:b/>
          <w:bCs/>
          <w:color w:val="000000"/>
        </w:rPr>
        <w:br w:type="page"/>
      </w:r>
    </w:p>
    <w:p w14:paraId="0C8589CE" w14:textId="77777777" w:rsidR="001E59ED" w:rsidRPr="001E59ED" w:rsidRDefault="001E59ED" w:rsidP="001A274B">
      <w:pPr>
        <w:pStyle w:val="Heading1"/>
        <w:rPr>
          <w:rFonts w:ascii="Times New Roman" w:eastAsia="Times New Roman" w:hAnsi="Times New Roman" w:cs="Times New Roman"/>
          <w:sz w:val="24"/>
          <w:szCs w:val="24"/>
        </w:rPr>
      </w:pPr>
      <w:bookmarkStart w:id="4" w:name="_Toc96618757"/>
      <w:r w:rsidRPr="001E59ED">
        <w:rPr>
          <w:rFonts w:eastAsia="Times New Roman"/>
        </w:rPr>
        <w:lastRenderedPageBreak/>
        <w:t>Conclusions</w:t>
      </w:r>
      <w:bookmarkEnd w:id="4"/>
      <w:r w:rsidRPr="001E59ED">
        <w:rPr>
          <w:rFonts w:eastAsia="Times New Roman"/>
        </w:rPr>
        <w:t> </w:t>
      </w:r>
    </w:p>
    <w:p w14:paraId="0C8589CF" w14:textId="77777777" w:rsidR="001E59ED" w:rsidRPr="001E59ED" w:rsidRDefault="001E59ED" w:rsidP="001A274B">
      <w:pPr>
        <w:rPr>
          <w:rFonts w:ascii="Times New Roman" w:eastAsia="Times New Roman" w:hAnsi="Times New Roman" w:cs="Times New Roman"/>
          <w:sz w:val="24"/>
          <w:szCs w:val="24"/>
        </w:rPr>
      </w:pPr>
      <w:r w:rsidRPr="001E59ED">
        <w:rPr>
          <w:rFonts w:eastAsia="Times New Roman"/>
        </w:rPr>
        <w:t xml:space="preserve">The report concludes by putting its major focus on professional and career development. The study has helped the readers to be able to </w:t>
      </w:r>
      <w:proofErr w:type="spellStart"/>
      <w:r w:rsidRPr="001E59ED">
        <w:rPr>
          <w:rFonts w:eastAsia="Times New Roman"/>
        </w:rPr>
        <w:t>self reflect</w:t>
      </w:r>
      <w:proofErr w:type="spellEnd"/>
      <w:r w:rsidRPr="001E59ED">
        <w:rPr>
          <w:rFonts w:eastAsia="Times New Roman"/>
        </w:rPr>
        <w:t xml:space="preserve"> on all the learnings that have acquired in the classroom. </w:t>
      </w:r>
      <w:proofErr w:type="gramStart"/>
      <w:r w:rsidRPr="001E59ED">
        <w:rPr>
          <w:rFonts w:eastAsia="Times New Roman"/>
        </w:rPr>
        <w:t>Also</w:t>
      </w:r>
      <w:proofErr w:type="gramEnd"/>
      <w:r w:rsidRPr="001E59ED">
        <w:rPr>
          <w:rFonts w:eastAsia="Times New Roman"/>
        </w:rPr>
        <w:t xml:space="preserve"> the main purpose of the report has been fulfilled and that is to study about the various organizational and human resource theories and models that can be implemented in a business </w:t>
      </w:r>
      <w:proofErr w:type="spellStart"/>
      <w:r w:rsidRPr="001E59ED">
        <w:rPr>
          <w:rFonts w:eastAsia="Times New Roman"/>
        </w:rPr>
        <w:t>organisation</w:t>
      </w:r>
      <w:proofErr w:type="spellEnd"/>
      <w:r w:rsidRPr="001E59ED">
        <w:rPr>
          <w:rFonts w:eastAsia="Times New Roman"/>
        </w:rPr>
        <w:t xml:space="preserve"> if they want to manage their employees and staff working in the </w:t>
      </w:r>
      <w:proofErr w:type="spellStart"/>
      <w:r w:rsidRPr="001E59ED">
        <w:rPr>
          <w:rFonts w:eastAsia="Times New Roman"/>
        </w:rPr>
        <w:t>organisation</w:t>
      </w:r>
      <w:proofErr w:type="spellEnd"/>
      <w:r w:rsidRPr="001E59ED">
        <w:rPr>
          <w:rFonts w:eastAsia="Times New Roman"/>
        </w:rPr>
        <w:t xml:space="preserve">. </w:t>
      </w:r>
      <w:proofErr w:type="gramStart"/>
      <w:r w:rsidRPr="001E59ED">
        <w:rPr>
          <w:rFonts w:eastAsia="Times New Roman"/>
        </w:rPr>
        <w:t>Also</w:t>
      </w:r>
      <w:proofErr w:type="gramEnd"/>
      <w:r w:rsidRPr="001E59ED">
        <w:rPr>
          <w:rFonts w:eastAsia="Times New Roman"/>
        </w:rPr>
        <w:t xml:space="preserve"> the report has successfully discussed the reflective model and the model that has been studied is “Gibbs reflective cycle” The main concepts of what Gibbs model is </w:t>
      </w:r>
      <w:proofErr w:type="spellStart"/>
      <w:r w:rsidRPr="001E59ED">
        <w:rPr>
          <w:rFonts w:eastAsia="Times New Roman"/>
        </w:rPr>
        <w:t>is</w:t>
      </w:r>
      <w:proofErr w:type="spellEnd"/>
      <w:r w:rsidRPr="001E59ED">
        <w:rPr>
          <w:rFonts w:eastAsia="Times New Roman"/>
        </w:rPr>
        <w:t xml:space="preserve"> discussed and through the model the study has been able to reflect on the main learnings that have helped the raiders learn about </w:t>
      </w:r>
      <w:proofErr w:type="spellStart"/>
      <w:r w:rsidRPr="001E59ED">
        <w:rPr>
          <w:rFonts w:eastAsia="Times New Roman"/>
        </w:rPr>
        <w:t>thor</w:t>
      </w:r>
      <w:proofErr w:type="spellEnd"/>
      <w:r w:rsidRPr="001E59ED">
        <w:rPr>
          <w:rFonts w:eastAsia="Times New Roman"/>
        </w:rPr>
        <w:t xml:space="preserve"> own skills and abilities to manage people.  The main intention of the report is to discuss the major professional and career development that gets developed in the process of learning in a professional and career development course. </w:t>
      </w:r>
    </w:p>
    <w:p w14:paraId="0C8589D0" w14:textId="77777777" w:rsidR="001A274B" w:rsidRDefault="001A274B">
      <w:pPr>
        <w:spacing w:line="276" w:lineRule="auto"/>
        <w:jc w:val="left"/>
        <w:rPr>
          <w:rFonts w:eastAsia="Times New Roman" w:cs="Arial"/>
          <w:b/>
          <w:bCs/>
          <w:color w:val="000000"/>
        </w:rPr>
      </w:pPr>
      <w:r>
        <w:rPr>
          <w:rFonts w:eastAsia="Times New Roman" w:cs="Arial"/>
          <w:b/>
          <w:bCs/>
          <w:color w:val="000000"/>
        </w:rPr>
        <w:br w:type="page"/>
      </w:r>
    </w:p>
    <w:p w14:paraId="0C8589D1" w14:textId="77777777" w:rsidR="001E59ED" w:rsidRPr="001E59ED" w:rsidRDefault="001E59ED" w:rsidP="001A274B">
      <w:pPr>
        <w:pStyle w:val="Heading1"/>
        <w:rPr>
          <w:rFonts w:ascii="Times New Roman" w:eastAsia="Times New Roman" w:hAnsi="Times New Roman" w:cs="Times New Roman"/>
          <w:sz w:val="24"/>
          <w:szCs w:val="24"/>
        </w:rPr>
      </w:pPr>
      <w:bookmarkStart w:id="5" w:name="_Toc96618758"/>
      <w:r w:rsidRPr="001E59ED">
        <w:rPr>
          <w:rFonts w:eastAsia="Times New Roman"/>
        </w:rPr>
        <w:lastRenderedPageBreak/>
        <w:t>References</w:t>
      </w:r>
      <w:bookmarkEnd w:id="5"/>
      <w:r w:rsidRPr="001E59ED">
        <w:rPr>
          <w:rFonts w:eastAsia="Times New Roman"/>
        </w:rPr>
        <w:t>  </w:t>
      </w:r>
    </w:p>
    <w:p w14:paraId="0C8589D2" w14:textId="77777777" w:rsidR="001A274B" w:rsidRPr="001E59ED" w:rsidRDefault="001A274B" w:rsidP="001A274B">
      <w:pPr>
        <w:rPr>
          <w:rFonts w:eastAsia="Times New Roman"/>
        </w:rPr>
      </w:pPr>
      <w:r w:rsidRPr="001E59ED">
        <w:rPr>
          <w:rFonts w:eastAsia="Times New Roman"/>
          <w:shd w:val="clear" w:color="auto" w:fill="FFFFFF"/>
        </w:rPr>
        <w:t xml:space="preserve">Bi, Z. and Yan, J., 2021. A Preliminary Study on the Career Development Path for Higher Vocational Teachers of Professional Basic Courses in the Context of" Double Quality". </w:t>
      </w:r>
      <w:r w:rsidRPr="001E59ED">
        <w:rPr>
          <w:rFonts w:eastAsia="Times New Roman"/>
          <w:i/>
          <w:iCs/>
          <w:shd w:val="clear" w:color="auto" w:fill="FFFFFF"/>
        </w:rPr>
        <w:t>Forest Chemicals Review</w:t>
      </w:r>
      <w:r w:rsidRPr="001E59ED">
        <w:rPr>
          <w:rFonts w:eastAsia="Times New Roman"/>
          <w:shd w:val="clear" w:color="auto" w:fill="FFFFFF"/>
        </w:rPr>
        <w:t>, pp.66-76.</w:t>
      </w:r>
    </w:p>
    <w:p w14:paraId="0C8589D3" w14:textId="77777777" w:rsidR="001A274B" w:rsidRPr="001E59ED" w:rsidRDefault="001A274B" w:rsidP="001A274B">
      <w:pPr>
        <w:rPr>
          <w:rFonts w:eastAsia="Times New Roman"/>
        </w:rPr>
      </w:pPr>
      <w:r w:rsidRPr="001E59ED">
        <w:rPr>
          <w:rFonts w:eastAsia="Times New Roman"/>
          <w:shd w:val="clear" w:color="auto" w:fill="FFFFFF"/>
        </w:rPr>
        <w:t xml:space="preserve">Flores, G., Mendoza, F., </w:t>
      </w:r>
      <w:proofErr w:type="spellStart"/>
      <w:r w:rsidRPr="001E59ED">
        <w:rPr>
          <w:rFonts w:eastAsia="Times New Roman"/>
          <w:shd w:val="clear" w:color="auto" w:fill="FFFFFF"/>
        </w:rPr>
        <w:t>Brimacombe</w:t>
      </w:r>
      <w:proofErr w:type="spellEnd"/>
      <w:r w:rsidRPr="001E59ED">
        <w:rPr>
          <w:rFonts w:eastAsia="Times New Roman"/>
          <w:shd w:val="clear" w:color="auto" w:fill="FFFFFF"/>
        </w:rPr>
        <w:t xml:space="preserve">, M.B. and Frazier III, W., 2021. Program evaluation of the research in academic pediatrics initiative on diversity (RAPID): Impact on career development and professional society diversity. </w:t>
      </w:r>
      <w:r w:rsidRPr="001E59ED">
        <w:rPr>
          <w:rFonts w:eastAsia="Times New Roman"/>
          <w:i/>
          <w:iCs/>
          <w:shd w:val="clear" w:color="auto" w:fill="FFFFFF"/>
        </w:rPr>
        <w:t>Academic Medicine</w:t>
      </w:r>
      <w:r w:rsidRPr="001E59ED">
        <w:rPr>
          <w:rFonts w:eastAsia="Times New Roman"/>
          <w:shd w:val="clear" w:color="auto" w:fill="FFFFFF"/>
        </w:rPr>
        <w:t xml:space="preserve">, </w:t>
      </w:r>
      <w:r w:rsidRPr="001E59ED">
        <w:rPr>
          <w:rFonts w:eastAsia="Times New Roman"/>
          <w:i/>
          <w:iCs/>
          <w:shd w:val="clear" w:color="auto" w:fill="FFFFFF"/>
        </w:rPr>
        <w:t>96</w:t>
      </w:r>
      <w:r w:rsidRPr="001E59ED">
        <w:rPr>
          <w:rFonts w:eastAsia="Times New Roman"/>
          <w:shd w:val="clear" w:color="auto" w:fill="FFFFFF"/>
        </w:rPr>
        <w:t>(4), pp.549-556.</w:t>
      </w:r>
    </w:p>
    <w:p w14:paraId="0C8589D4" w14:textId="77777777" w:rsidR="001A274B" w:rsidRPr="001E59ED" w:rsidRDefault="001A274B" w:rsidP="001A274B">
      <w:pPr>
        <w:rPr>
          <w:rFonts w:eastAsia="Times New Roman"/>
        </w:rPr>
      </w:pPr>
      <w:r w:rsidRPr="001E59ED">
        <w:rPr>
          <w:rFonts w:eastAsia="Times New Roman"/>
          <w:shd w:val="clear" w:color="auto" w:fill="FFFFFF"/>
        </w:rPr>
        <w:t xml:space="preserve">Gander, M. and McInnes, M., 2021. Can a professional learning community deliver career development </w:t>
      </w:r>
      <w:proofErr w:type="gramStart"/>
      <w:r w:rsidRPr="001E59ED">
        <w:rPr>
          <w:rFonts w:eastAsia="Times New Roman"/>
          <w:shd w:val="clear" w:color="auto" w:fill="FFFFFF"/>
        </w:rPr>
        <w:t>learning?.</w:t>
      </w:r>
      <w:proofErr w:type="gramEnd"/>
      <w:r w:rsidRPr="001E59ED">
        <w:rPr>
          <w:rFonts w:eastAsia="Times New Roman"/>
          <w:shd w:val="clear" w:color="auto" w:fill="FFFFFF"/>
        </w:rPr>
        <w:t xml:space="preserve"> </w:t>
      </w:r>
      <w:r w:rsidRPr="001E59ED">
        <w:rPr>
          <w:rFonts w:eastAsia="Times New Roman"/>
          <w:i/>
          <w:iCs/>
          <w:shd w:val="clear" w:color="auto" w:fill="FFFFFF"/>
        </w:rPr>
        <w:t>Journal of Workplace Learning</w:t>
      </w:r>
      <w:r w:rsidRPr="001E59ED">
        <w:rPr>
          <w:rFonts w:eastAsia="Times New Roman"/>
          <w:shd w:val="clear" w:color="auto" w:fill="FFFFFF"/>
        </w:rPr>
        <w:t>.</w:t>
      </w:r>
    </w:p>
    <w:p w14:paraId="0C8589D5" w14:textId="77777777" w:rsidR="001A274B" w:rsidRPr="001E59ED" w:rsidRDefault="001A274B" w:rsidP="001A274B">
      <w:pPr>
        <w:rPr>
          <w:rFonts w:eastAsia="Times New Roman"/>
        </w:rPr>
      </w:pPr>
      <w:r w:rsidRPr="001E59ED">
        <w:rPr>
          <w:rFonts w:eastAsia="Times New Roman"/>
          <w:shd w:val="clear" w:color="auto" w:fill="FFFFFF"/>
        </w:rPr>
        <w:t xml:space="preserve">Gayathri, B., </w:t>
      </w:r>
      <w:proofErr w:type="spellStart"/>
      <w:r w:rsidRPr="001E59ED">
        <w:rPr>
          <w:rFonts w:eastAsia="Times New Roman"/>
          <w:shd w:val="clear" w:color="auto" w:fill="FFFFFF"/>
        </w:rPr>
        <w:t>Vedavyas</w:t>
      </w:r>
      <w:proofErr w:type="spellEnd"/>
      <w:r w:rsidRPr="001E59ED">
        <w:rPr>
          <w:rFonts w:eastAsia="Times New Roman"/>
          <w:shd w:val="clear" w:color="auto" w:fill="FFFFFF"/>
        </w:rPr>
        <w:t xml:space="preserve">, R., </w:t>
      </w:r>
      <w:proofErr w:type="spellStart"/>
      <w:r w:rsidRPr="001E59ED">
        <w:rPr>
          <w:rFonts w:eastAsia="Times New Roman"/>
          <w:shd w:val="clear" w:color="auto" w:fill="FFFFFF"/>
        </w:rPr>
        <w:t>Sharanya</w:t>
      </w:r>
      <w:proofErr w:type="spellEnd"/>
      <w:r w:rsidRPr="001E59ED">
        <w:rPr>
          <w:rFonts w:eastAsia="Times New Roman"/>
          <w:shd w:val="clear" w:color="auto" w:fill="FFFFFF"/>
        </w:rPr>
        <w:t xml:space="preserve">, P. and Karthik, K., 2021. Effectiveness of reflective learning in skill-based teaching among postgraduate anesthesia students: An outcome-based study using video annotation tool. </w:t>
      </w:r>
      <w:r w:rsidRPr="001E59ED">
        <w:rPr>
          <w:rFonts w:eastAsia="Times New Roman"/>
          <w:i/>
          <w:iCs/>
          <w:shd w:val="clear" w:color="auto" w:fill="FFFFFF"/>
        </w:rPr>
        <w:t>Medical Journal Armed Forces India</w:t>
      </w:r>
      <w:r w:rsidRPr="001E59ED">
        <w:rPr>
          <w:rFonts w:eastAsia="Times New Roman"/>
          <w:shd w:val="clear" w:color="auto" w:fill="FFFFFF"/>
        </w:rPr>
        <w:t xml:space="preserve">, </w:t>
      </w:r>
      <w:r w:rsidRPr="001E59ED">
        <w:rPr>
          <w:rFonts w:eastAsia="Times New Roman"/>
          <w:i/>
          <w:iCs/>
          <w:shd w:val="clear" w:color="auto" w:fill="FFFFFF"/>
        </w:rPr>
        <w:t>77</w:t>
      </w:r>
      <w:r w:rsidRPr="001E59ED">
        <w:rPr>
          <w:rFonts w:eastAsia="Times New Roman"/>
          <w:shd w:val="clear" w:color="auto" w:fill="FFFFFF"/>
        </w:rPr>
        <w:t xml:space="preserve">, </w:t>
      </w:r>
      <w:proofErr w:type="gramStart"/>
      <w:r w:rsidRPr="001E59ED">
        <w:rPr>
          <w:rFonts w:eastAsia="Times New Roman"/>
          <w:shd w:val="clear" w:color="auto" w:fill="FFFFFF"/>
        </w:rPr>
        <w:t>pp.S</w:t>
      </w:r>
      <w:proofErr w:type="gramEnd"/>
      <w:r w:rsidRPr="001E59ED">
        <w:rPr>
          <w:rFonts w:eastAsia="Times New Roman"/>
          <w:shd w:val="clear" w:color="auto" w:fill="FFFFFF"/>
        </w:rPr>
        <w:t>202-S207.</w:t>
      </w:r>
    </w:p>
    <w:p w14:paraId="0C8589D6" w14:textId="77777777" w:rsidR="001A274B" w:rsidRPr="001E59ED" w:rsidRDefault="001A274B" w:rsidP="001A274B">
      <w:pPr>
        <w:rPr>
          <w:rFonts w:eastAsia="Times New Roman"/>
        </w:rPr>
      </w:pPr>
      <w:r w:rsidRPr="001E59ED">
        <w:rPr>
          <w:rFonts w:eastAsia="Times New Roman"/>
          <w:shd w:val="clear" w:color="auto" w:fill="FFFFFF"/>
        </w:rPr>
        <w:t xml:space="preserve">Gonzalez-Fuentes, M., Robertson, K.R. and Davis, J.C., 2021. Creativity as a reflective learning exercise: informing strategic marketing decisions through digital storytelling. </w:t>
      </w:r>
      <w:r w:rsidRPr="001E59ED">
        <w:rPr>
          <w:rFonts w:eastAsia="Times New Roman"/>
          <w:i/>
          <w:iCs/>
          <w:shd w:val="clear" w:color="auto" w:fill="FFFFFF"/>
        </w:rPr>
        <w:t>Marketing Education Review</w:t>
      </w:r>
      <w:r w:rsidRPr="001E59ED">
        <w:rPr>
          <w:rFonts w:eastAsia="Times New Roman"/>
          <w:shd w:val="clear" w:color="auto" w:fill="FFFFFF"/>
        </w:rPr>
        <w:t xml:space="preserve">, </w:t>
      </w:r>
      <w:r w:rsidRPr="001E59ED">
        <w:rPr>
          <w:rFonts w:eastAsia="Times New Roman"/>
          <w:i/>
          <w:iCs/>
          <w:shd w:val="clear" w:color="auto" w:fill="FFFFFF"/>
        </w:rPr>
        <w:t>31</w:t>
      </w:r>
      <w:r w:rsidRPr="001E59ED">
        <w:rPr>
          <w:rFonts w:eastAsia="Times New Roman"/>
          <w:shd w:val="clear" w:color="auto" w:fill="FFFFFF"/>
        </w:rPr>
        <w:t>(2), pp.138-146.</w:t>
      </w:r>
    </w:p>
    <w:p w14:paraId="0C8589D7" w14:textId="77777777" w:rsidR="001A274B" w:rsidRPr="001E59ED" w:rsidRDefault="001A274B" w:rsidP="001A274B">
      <w:pPr>
        <w:rPr>
          <w:rFonts w:eastAsia="Times New Roman"/>
        </w:rPr>
      </w:pPr>
      <w:r w:rsidRPr="001E59ED">
        <w:rPr>
          <w:rFonts w:eastAsia="Times New Roman"/>
          <w:shd w:val="clear" w:color="auto" w:fill="FFFFFF"/>
        </w:rPr>
        <w:t xml:space="preserve">Meng-Lewis, Y., Wong, D., Zhao, Y. and Lewis, G., 2021. Understanding complexity and dynamics in the career development of eSports athletes. </w:t>
      </w:r>
      <w:r w:rsidRPr="001E59ED">
        <w:rPr>
          <w:rFonts w:eastAsia="Times New Roman"/>
          <w:i/>
          <w:iCs/>
          <w:shd w:val="clear" w:color="auto" w:fill="FFFFFF"/>
        </w:rPr>
        <w:t>Sport Management Review</w:t>
      </w:r>
      <w:r w:rsidRPr="001E59ED">
        <w:rPr>
          <w:rFonts w:eastAsia="Times New Roman"/>
          <w:shd w:val="clear" w:color="auto" w:fill="FFFFFF"/>
        </w:rPr>
        <w:t>.</w:t>
      </w:r>
    </w:p>
    <w:p w14:paraId="0C8589D8" w14:textId="77777777" w:rsidR="001A274B" w:rsidRPr="001E59ED" w:rsidRDefault="001A274B" w:rsidP="001A274B">
      <w:pPr>
        <w:rPr>
          <w:rFonts w:eastAsia="Times New Roman"/>
        </w:rPr>
      </w:pPr>
      <w:r w:rsidRPr="001E59ED">
        <w:rPr>
          <w:rFonts w:eastAsia="Times New Roman"/>
          <w:shd w:val="clear" w:color="auto" w:fill="FFFFFF"/>
        </w:rPr>
        <w:t xml:space="preserve">Naik, K. and </w:t>
      </w:r>
      <w:proofErr w:type="spellStart"/>
      <w:r w:rsidRPr="001E59ED">
        <w:rPr>
          <w:rFonts w:eastAsia="Times New Roman"/>
          <w:shd w:val="clear" w:color="auto" w:fill="FFFFFF"/>
        </w:rPr>
        <w:t>Arte</w:t>
      </w:r>
      <w:proofErr w:type="spellEnd"/>
      <w:r w:rsidRPr="001E59ED">
        <w:rPr>
          <w:rFonts w:eastAsia="Times New Roman"/>
          <w:shd w:val="clear" w:color="auto" w:fill="FFFFFF"/>
        </w:rPr>
        <w:t xml:space="preserve">, A., 2021. A Study on The Impact of Career Development on The Quality of Work Life of Women BPO Employees in Thane. </w:t>
      </w:r>
      <w:r w:rsidRPr="001E59ED">
        <w:rPr>
          <w:rFonts w:eastAsia="Times New Roman"/>
          <w:i/>
          <w:iCs/>
          <w:shd w:val="clear" w:color="auto" w:fill="FFFFFF"/>
        </w:rPr>
        <w:t>SFIMAR Research Review</w:t>
      </w:r>
      <w:r w:rsidRPr="001E59ED">
        <w:rPr>
          <w:rFonts w:eastAsia="Times New Roman"/>
          <w:shd w:val="clear" w:color="auto" w:fill="FFFFFF"/>
        </w:rPr>
        <w:t xml:space="preserve">, </w:t>
      </w:r>
      <w:r w:rsidRPr="001E59ED">
        <w:rPr>
          <w:rFonts w:eastAsia="Times New Roman"/>
          <w:i/>
          <w:iCs/>
          <w:shd w:val="clear" w:color="auto" w:fill="FFFFFF"/>
        </w:rPr>
        <w:t>15</w:t>
      </w:r>
      <w:r w:rsidRPr="001E59ED">
        <w:rPr>
          <w:rFonts w:eastAsia="Times New Roman"/>
          <w:shd w:val="clear" w:color="auto" w:fill="FFFFFF"/>
        </w:rPr>
        <w:t>(1), pp.16-19.</w:t>
      </w:r>
    </w:p>
    <w:p w14:paraId="0C8589D9" w14:textId="77777777" w:rsidR="001A274B" w:rsidRPr="001E59ED" w:rsidRDefault="001A274B" w:rsidP="001A274B">
      <w:pPr>
        <w:rPr>
          <w:rFonts w:eastAsia="Times New Roman"/>
        </w:rPr>
      </w:pPr>
      <w:proofErr w:type="spellStart"/>
      <w:r w:rsidRPr="001E59ED">
        <w:rPr>
          <w:rFonts w:eastAsia="Times New Roman"/>
          <w:shd w:val="clear" w:color="auto" w:fill="FFFFFF"/>
        </w:rPr>
        <w:t>Niati</w:t>
      </w:r>
      <w:proofErr w:type="spellEnd"/>
      <w:r w:rsidRPr="001E59ED">
        <w:rPr>
          <w:rFonts w:eastAsia="Times New Roman"/>
          <w:shd w:val="clear" w:color="auto" w:fill="FFFFFF"/>
        </w:rPr>
        <w:t xml:space="preserve">, D.R., </w:t>
      </w:r>
      <w:proofErr w:type="spellStart"/>
      <w:r w:rsidRPr="001E59ED">
        <w:rPr>
          <w:rFonts w:eastAsia="Times New Roman"/>
          <w:shd w:val="clear" w:color="auto" w:fill="FFFFFF"/>
        </w:rPr>
        <w:t>Siregar</w:t>
      </w:r>
      <w:proofErr w:type="spellEnd"/>
      <w:r w:rsidRPr="001E59ED">
        <w:rPr>
          <w:rFonts w:eastAsia="Times New Roman"/>
          <w:shd w:val="clear" w:color="auto" w:fill="FFFFFF"/>
        </w:rPr>
        <w:t xml:space="preserve">, Z.M.E. and </w:t>
      </w:r>
      <w:proofErr w:type="spellStart"/>
      <w:r w:rsidRPr="001E59ED">
        <w:rPr>
          <w:rFonts w:eastAsia="Times New Roman"/>
          <w:shd w:val="clear" w:color="auto" w:fill="FFFFFF"/>
        </w:rPr>
        <w:t>Prayoga</w:t>
      </w:r>
      <w:proofErr w:type="spellEnd"/>
      <w:r w:rsidRPr="001E59ED">
        <w:rPr>
          <w:rFonts w:eastAsia="Times New Roman"/>
          <w:shd w:val="clear" w:color="auto" w:fill="FFFFFF"/>
        </w:rPr>
        <w:t xml:space="preserve">, Y., 2021. The Effect of Training on Work Performance and Career Development: The Role of Motivation as Intervening Variable. </w:t>
      </w:r>
      <w:r w:rsidRPr="001E59ED">
        <w:rPr>
          <w:rFonts w:eastAsia="Times New Roman"/>
          <w:i/>
          <w:iCs/>
          <w:shd w:val="clear" w:color="auto" w:fill="FFFFFF"/>
        </w:rPr>
        <w:t>Budapest International Research and Critics Institute (BIRCI-Journal): Humanities and Social Sciences</w:t>
      </w:r>
      <w:r w:rsidRPr="001E59ED">
        <w:rPr>
          <w:rFonts w:eastAsia="Times New Roman"/>
          <w:shd w:val="clear" w:color="auto" w:fill="FFFFFF"/>
        </w:rPr>
        <w:t xml:space="preserve">, </w:t>
      </w:r>
      <w:r w:rsidRPr="001E59ED">
        <w:rPr>
          <w:rFonts w:eastAsia="Times New Roman"/>
          <w:i/>
          <w:iCs/>
          <w:shd w:val="clear" w:color="auto" w:fill="FFFFFF"/>
        </w:rPr>
        <w:t>4</w:t>
      </w:r>
      <w:r w:rsidRPr="001E59ED">
        <w:rPr>
          <w:rFonts w:eastAsia="Times New Roman"/>
          <w:shd w:val="clear" w:color="auto" w:fill="FFFFFF"/>
        </w:rPr>
        <w:t>(2), pp.2385-2393.</w:t>
      </w:r>
    </w:p>
    <w:p w14:paraId="0C8589DA" w14:textId="77777777" w:rsidR="001A274B" w:rsidRPr="001E59ED" w:rsidRDefault="001A274B" w:rsidP="001A274B">
      <w:pPr>
        <w:rPr>
          <w:rFonts w:eastAsia="Times New Roman"/>
        </w:rPr>
      </w:pPr>
      <w:r w:rsidRPr="001E59ED">
        <w:rPr>
          <w:rFonts w:eastAsia="Times New Roman"/>
          <w:shd w:val="clear" w:color="auto" w:fill="FFFFFF"/>
        </w:rPr>
        <w:t xml:space="preserve">Pirtskhalaishvili, D., </w:t>
      </w:r>
      <w:proofErr w:type="spellStart"/>
      <w:r w:rsidRPr="001E59ED">
        <w:rPr>
          <w:rFonts w:eastAsia="Times New Roman"/>
          <w:shd w:val="clear" w:color="auto" w:fill="FFFFFF"/>
        </w:rPr>
        <w:t>Paresashvili</w:t>
      </w:r>
      <w:proofErr w:type="spellEnd"/>
      <w:r w:rsidRPr="001E59ED">
        <w:rPr>
          <w:rFonts w:eastAsia="Times New Roman"/>
          <w:shd w:val="clear" w:color="auto" w:fill="FFFFFF"/>
        </w:rPr>
        <w:t xml:space="preserve">, N. and </w:t>
      </w:r>
      <w:proofErr w:type="spellStart"/>
      <w:r w:rsidRPr="001E59ED">
        <w:rPr>
          <w:rFonts w:eastAsia="Times New Roman"/>
          <w:shd w:val="clear" w:color="auto" w:fill="FFFFFF"/>
        </w:rPr>
        <w:t>Kulinich</w:t>
      </w:r>
      <w:proofErr w:type="spellEnd"/>
      <w:r w:rsidRPr="001E59ED">
        <w:rPr>
          <w:rFonts w:eastAsia="Times New Roman"/>
          <w:shd w:val="clear" w:color="auto" w:fill="FFFFFF"/>
        </w:rPr>
        <w:t xml:space="preserve">, T., 2021. The gender aspects of career development and leadership in organizations. </w:t>
      </w:r>
      <w:r w:rsidRPr="001E59ED">
        <w:rPr>
          <w:rFonts w:eastAsia="Times New Roman"/>
          <w:i/>
          <w:iCs/>
          <w:shd w:val="clear" w:color="auto" w:fill="FFFFFF"/>
        </w:rPr>
        <w:t>Journal of Eastern European and Central Asian Research (JEECAR)</w:t>
      </w:r>
      <w:r w:rsidRPr="001E59ED">
        <w:rPr>
          <w:rFonts w:eastAsia="Times New Roman"/>
          <w:shd w:val="clear" w:color="auto" w:fill="FFFFFF"/>
        </w:rPr>
        <w:t xml:space="preserve">, </w:t>
      </w:r>
      <w:r w:rsidRPr="001E59ED">
        <w:rPr>
          <w:rFonts w:eastAsia="Times New Roman"/>
          <w:i/>
          <w:iCs/>
          <w:shd w:val="clear" w:color="auto" w:fill="FFFFFF"/>
        </w:rPr>
        <w:t>8</w:t>
      </w:r>
      <w:r w:rsidRPr="001E59ED">
        <w:rPr>
          <w:rFonts w:eastAsia="Times New Roman"/>
          <w:shd w:val="clear" w:color="auto" w:fill="FFFFFF"/>
        </w:rPr>
        <w:t>(2), pp.255-266.</w:t>
      </w:r>
    </w:p>
    <w:p w14:paraId="0C8589DB" w14:textId="77777777" w:rsidR="001A274B" w:rsidRPr="001E59ED" w:rsidRDefault="001A274B" w:rsidP="001A274B">
      <w:pPr>
        <w:rPr>
          <w:rFonts w:eastAsia="Times New Roman"/>
        </w:rPr>
      </w:pPr>
      <w:r w:rsidRPr="001E59ED">
        <w:rPr>
          <w:rFonts w:eastAsia="Times New Roman"/>
          <w:shd w:val="clear" w:color="auto" w:fill="FFFFFF"/>
        </w:rPr>
        <w:t>Schoch, L., 2021. Reflections on the Parkinson’s Project: learning experiences with the Gibbs’ Reflective Cycle.</w:t>
      </w:r>
    </w:p>
    <w:p w14:paraId="0C8589DC" w14:textId="77777777" w:rsidR="001A274B" w:rsidRPr="001E59ED" w:rsidRDefault="001A274B" w:rsidP="001A274B">
      <w:pPr>
        <w:rPr>
          <w:rFonts w:eastAsia="Times New Roman"/>
        </w:rPr>
      </w:pPr>
      <w:proofErr w:type="spellStart"/>
      <w:r w:rsidRPr="001E59ED">
        <w:rPr>
          <w:rFonts w:eastAsia="Times New Roman"/>
          <w:shd w:val="clear" w:color="auto" w:fill="FFFFFF"/>
        </w:rPr>
        <w:lastRenderedPageBreak/>
        <w:t>Uswahzulhasanah</w:t>
      </w:r>
      <w:proofErr w:type="spellEnd"/>
      <w:r w:rsidRPr="001E59ED">
        <w:rPr>
          <w:rFonts w:eastAsia="Times New Roman"/>
          <w:shd w:val="clear" w:color="auto" w:fill="FFFFFF"/>
        </w:rPr>
        <w:t xml:space="preserve">, U. and </w:t>
      </w:r>
      <w:proofErr w:type="spellStart"/>
      <w:r w:rsidRPr="001E59ED">
        <w:rPr>
          <w:rFonts w:eastAsia="Times New Roman"/>
          <w:shd w:val="clear" w:color="auto" w:fill="FFFFFF"/>
        </w:rPr>
        <w:t>Arofiati</w:t>
      </w:r>
      <w:proofErr w:type="spellEnd"/>
      <w:r w:rsidRPr="001E59ED">
        <w:rPr>
          <w:rFonts w:eastAsia="Times New Roman"/>
          <w:shd w:val="clear" w:color="auto" w:fill="FFFFFF"/>
        </w:rPr>
        <w:t>, F., The effect of reflective learning in nursing and health students: a literature review.</w:t>
      </w:r>
    </w:p>
    <w:p w14:paraId="0C8589DD" w14:textId="77777777" w:rsidR="001A274B" w:rsidRPr="001E59ED" w:rsidRDefault="001A274B" w:rsidP="001A274B">
      <w:pPr>
        <w:rPr>
          <w:rFonts w:eastAsia="Times New Roman"/>
        </w:rPr>
      </w:pPr>
      <w:proofErr w:type="spellStart"/>
      <w:r w:rsidRPr="001E59ED">
        <w:rPr>
          <w:rFonts w:eastAsia="Times New Roman"/>
          <w:shd w:val="clear" w:color="auto" w:fill="FFFFFF"/>
        </w:rPr>
        <w:t>Whithaus</w:t>
      </w:r>
      <w:proofErr w:type="spellEnd"/>
      <w:r w:rsidRPr="001E59ED">
        <w:rPr>
          <w:rFonts w:eastAsia="Times New Roman"/>
          <w:shd w:val="clear" w:color="auto" w:fill="FFFFFF"/>
        </w:rPr>
        <w:t xml:space="preserve">, C., Alexander, J. and Lunsford, K., 2022. When Things Collide: Wayfinding in Professional Writers' Early Career Development. </w:t>
      </w:r>
      <w:r w:rsidRPr="001E59ED">
        <w:rPr>
          <w:rFonts w:eastAsia="Times New Roman"/>
          <w:i/>
          <w:iCs/>
          <w:shd w:val="clear" w:color="auto" w:fill="FFFFFF"/>
        </w:rPr>
        <w:t>Literacy in Composition Studies</w:t>
      </w:r>
      <w:r w:rsidRPr="001E59ED">
        <w:rPr>
          <w:rFonts w:eastAsia="Times New Roman"/>
          <w:shd w:val="clear" w:color="auto" w:fill="FFFFFF"/>
        </w:rPr>
        <w:t xml:space="preserve">, </w:t>
      </w:r>
      <w:r w:rsidRPr="001E59ED">
        <w:rPr>
          <w:rFonts w:eastAsia="Times New Roman"/>
          <w:i/>
          <w:iCs/>
          <w:shd w:val="clear" w:color="auto" w:fill="FFFFFF"/>
        </w:rPr>
        <w:t>9</w:t>
      </w:r>
      <w:r w:rsidRPr="001E59ED">
        <w:rPr>
          <w:rFonts w:eastAsia="Times New Roman"/>
          <w:shd w:val="clear" w:color="auto" w:fill="FFFFFF"/>
        </w:rPr>
        <w:t>(1), pp.1-22.</w:t>
      </w:r>
    </w:p>
    <w:p w14:paraId="0C8589DE" w14:textId="77777777" w:rsidR="001A274B" w:rsidRPr="001E59ED" w:rsidRDefault="001A274B" w:rsidP="001A274B">
      <w:pPr>
        <w:rPr>
          <w:rFonts w:eastAsia="Times New Roman"/>
        </w:rPr>
      </w:pPr>
      <w:r w:rsidRPr="001E59ED">
        <w:rPr>
          <w:rFonts w:eastAsia="Times New Roman"/>
          <w:shd w:val="clear" w:color="auto" w:fill="FFFFFF"/>
        </w:rPr>
        <w:t xml:space="preserve">Yaacob, A. and </w:t>
      </w:r>
      <w:proofErr w:type="spellStart"/>
      <w:r w:rsidRPr="001E59ED">
        <w:rPr>
          <w:rFonts w:eastAsia="Times New Roman"/>
          <w:shd w:val="clear" w:color="auto" w:fill="FFFFFF"/>
        </w:rPr>
        <w:t>Asraf</w:t>
      </w:r>
      <w:proofErr w:type="spellEnd"/>
      <w:r w:rsidRPr="001E59ED">
        <w:rPr>
          <w:rFonts w:eastAsia="Times New Roman"/>
          <w:shd w:val="clear" w:color="auto" w:fill="FFFFFF"/>
        </w:rPr>
        <w:t xml:space="preserve">, M., 2021. Empowering Learners' Reflective Thinking through Collaborative Reflective Learning. </w:t>
      </w:r>
      <w:r w:rsidRPr="001E59ED">
        <w:rPr>
          <w:rFonts w:eastAsia="Times New Roman"/>
          <w:i/>
          <w:iCs/>
          <w:shd w:val="clear" w:color="auto" w:fill="FFFFFF"/>
        </w:rPr>
        <w:t>International Journal of Instruction</w:t>
      </w:r>
      <w:r w:rsidRPr="001E59ED">
        <w:rPr>
          <w:rFonts w:eastAsia="Times New Roman"/>
          <w:shd w:val="clear" w:color="auto" w:fill="FFFFFF"/>
        </w:rPr>
        <w:t xml:space="preserve">, </w:t>
      </w:r>
      <w:r w:rsidRPr="001E59ED">
        <w:rPr>
          <w:rFonts w:eastAsia="Times New Roman"/>
          <w:i/>
          <w:iCs/>
          <w:shd w:val="clear" w:color="auto" w:fill="FFFFFF"/>
        </w:rPr>
        <w:t>14</w:t>
      </w:r>
      <w:r w:rsidRPr="001E59ED">
        <w:rPr>
          <w:rFonts w:eastAsia="Times New Roman"/>
          <w:shd w:val="clear" w:color="auto" w:fill="FFFFFF"/>
        </w:rPr>
        <w:t>(1), pp.709-726.</w:t>
      </w:r>
    </w:p>
    <w:p w14:paraId="0C8589DF" w14:textId="77777777" w:rsidR="001A274B" w:rsidRPr="001E59ED" w:rsidRDefault="001A274B" w:rsidP="001A274B">
      <w:pPr>
        <w:rPr>
          <w:rFonts w:eastAsia="Times New Roman"/>
        </w:rPr>
      </w:pPr>
      <w:proofErr w:type="spellStart"/>
      <w:r w:rsidRPr="001E59ED">
        <w:rPr>
          <w:rFonts w:eastAsia="Times New Roman"/>
          <w:shd w:val="clear" w:color="auto" w:fill="FFFFFF"/>
        </w:rPr>
        <w:t>Yulianawati</w:t>
      </w:r>
      <w:proofErr w:type="spellEnd"/>
      <w:r w:rsidRPr="001E59ED">
        <w:rPr>
          <w:rFonts w:eastAsia="Times New Roman"/>
          <w:shd w:val="clear" w:color="auto" w:fill="FFFFFF"/>
        </w:rPr>
        <w:t xml:space="preserve">, I., </w:t>
      </w:r>
      <w:proofErr w:type="spellStart"/>
      <w:r w:rsidRPr="001E59ED">
        <w:rPr>
          <w:rFonts w:eastAsia="Times New Roman"/>
          <w:shd w:val="clear" w:color="auto" w:fill="FFFFFF"/>
        </w:rPr>
        <w:t>Mujiyanto</w:t>
      </w:r>
      <w:proofErr w:type="spellEnd"/>
      <w:r w:rsidRPr="001E59ED">
        <w:rPr>
          <w:rFonts w:eastAsia="Times New Roman"/>
          <w:shd w:val="clear" w:color="auto" w:fill="FFFFFF"/>
        </w:rPr>
        <w:t xml:space="preserve">, J., Saleh, M. and </w:t>
      </w:r>
      <w:proofErr w:type="spellStart"/>
      <w:r w:rsidRPr="001E59ED">
        <w:rPr>
          <w:rFonts w:eastAsia="Times New Roman"/>
          <w:shd w:val="clear" w:color="auto" w:fill="FFFFFF"/>
        </w:rPr>
        <w:t>Sutopo</w:t>
      </w:r>
      <w:proofErr w:type="spellEnd"/>
      <w:r w:rsidRPr="001E59ED">
        <w:rPr>
          <w:rFonts w:eastAsia="Times New Roman"/>
          <w:shd w:val="clear" w:color="auto" w:fill="FFFFFF"/>
        </w:rPr>
        <w:t xml:space="preserve">, D., 2021, April. STUDENTS ‘PERCEPTION ON THE USE OF REFLECTIVE LEARNING PORTFOLIO IN TEACHING WRITING. In </w:t>
      </w:r>
      <w:r w:rsidRPr="001E59ED">
        <w:rPr>
          <w:rFonts w:eastAsia="Times New Roman"/>
          <w:i/>
          <w:iCs/>
          <w:shd w:val="clear" w:color="auto" w:fill="FFFFFF"/>
        </w:rPr>
        <w:t>English Language and Literature International Conference (</w:t>
      </w:r>
      <w:proofErr w:type="spellStart"/>
      <w:r w:rsidRPr="001E59ED">
        <w:rPr>
          <w:rFonts w:eastAsia="Times New Roman"/>
          <w:i/>
          <w:iCs/>
          <w:shd w:val="clear" w:color="auto" w:fill="FFFFFF"/>
        </w:rPr>
        <w:t>ELLiC</w:t>
      </w:r>
      <w:proofErr w:type="spellEnd"/>
      <w:r w:rsidRPr="001E59ED">
        <w:rPr>
          <w:rFonts w:eastAsia="Times New Roman"/>
          <w:i/>
          <w:iCs/>
          <w:shd w:val="clear" w:color="auto" w:fill="FFFFFF"/>
        </w:rPr>
        <w:t>) Proceedings</w:t>
      </w:r>
      <w:r w:rsidRPr="001E59ED">
        <w:rPr>
          <w:rFonts w:eastAsia="Times New Roman"/>
          <w:shd w:val="clear" w:color="auto" w:fill="FFFFFF"/>
        </w:rPr>
        <w:t xml:space="preserve"> (Vol. 4, pp. 64-70).</w:t>
      </w:r>
    </w:p>
    <w:sectPr w:rsidR="001A274B" w:rsidRPr="001E59E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51524" w14:textId="77777777" w:rsidR="00C60E77" w:rsidRDefault="00C60E77" w:rsidP="006333F7">
      <w:pPr>
        <w:spacing w:after="0" w:line="240" w:lineRule="auto"/>
      </w:pPr>
      <w:r>
        <w:separator/>
      </w:r>
    </w:p>
  </w:endnote>
  <w:endnote w:type="continuationSeparator" w:id="0">
    <w:p w14:paraId="10C67F00" w14:textId="77777777" w:rsidR="00C60E77" w:rsidRDefault="00C60E77" w:rsidP="00633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461219"/>
      <w:docPartObj>
        <w:docPartGallery w:val="Page Numbers (Bottom of Page)"/>
        <w:docPartUnique/>
      </w:docPartObj>
    </w:sdtPr>
    <w:sdtEndPr/>
    <w:sdtContent>
      <w:p w14:paraId="0C8589E4" w14:textId="77777777" w:rsidR="006333F7" w:rsidRDefault="005738A4">
        <w:pPr>
          <w:pStyle w:val="Footer"/>
          <w:jc w:val="right"/>
        </w:pPr>
        <w:r>
          <w:fldChar w:fldCharType="begin"/>
        </w:r>
        <w:r>
          <w:instrText xml:space="preserve"> PAGE   \* MERGEFORMAT </w:instrText>
        </w:r>
        <w:r>
          <w:fldChar w:fldCharType="separate"/>
        </w:r>
        <w:r w:rsidR="003B354D">
          <w:rPr>
            <w:noProof/>
          </w:rPr>
          <w:t>1</w:t>
        </w:r>
        <w:r>
          <w:rPr>
            <w:noProof/>
          </w:rPr>
          <w:fldChar w:fldCharType="end"/>
        </w:r>
      </w:p>
    </w:sdtContent>
  </w:sdt>
  <w:p w14:paraId="0C8589E5" w14:textId="77777777" w:rsidR="006333F7" w:rsidRDefault="00633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8E1FD" w14:textId="77777777" w:rsidR="00C60E77" w:rsidRDefault="00C60E77" w:rsidP="006333F7">
      <w:pPr>
        <w:spacing w:after="0" w:line="240" w:lineRule="auto"/>
      </w:pPr>
      <w:r>
        <w:separator/>
      </w:r>
    </w:p>
  </w:footnote>
  <w:footnote w:type="continuationSeparator" w:id="0">
    <w:p w14:paraId="3D3606C1" w14:textId="77777777" w:rsidR="00C60E77" w:rsidRDefault="00C60E77" w:rsidP="00633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532A4"/>
    <w:multiLevelType w:val="multilevel"/>
    <w:tmpl w:val="8AB48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9ED"/>
    <w:rsid w:val="00082D2E"/>
    <w:rsid w:val="00093B78"/>
    <w:rsid w:val="000C335A"/>
    <w:rsid w:val="001A274B"/>
    <w:rsid w:val="001E59ED"/>
    <w:rsid w:val="00224DB3"/>
    <w:rsid w:val="002C7037"/>
    <w:rsid w:val="003905DB"/>
    <w:rsid w:val="003B354D"/>
    <w:rsid w:val="004917CD"/>
    <w:rsid w:val="005738A4"/>
    <w:rsid w:val="005A0E75"/>
    <w:rsid w:val="005D68D4"/>
    <w:rsid w:val="006333F7"/>
    <w:rsid w:val="007143D9"/>
    <w:rsid w:val="007C7F5D"/>
    <w:rsid w:val="00A82ACF"/>
    <w:rsid w:val="00B549D2"/>
    <w:rsid w:val="00C60E77"/>
    <w:rsid w:val="00C81645"/>
    <w:rsid w:val="00CB3320"/>
    <w:rsid w:val="00D9506F"/>
    <w:rsid w:val="00E83A9E"/>
    <w:rsid w:val="00F33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589B4"/>
  <w15:docId w15:val="{67BC031C-EB5A-4547-B70D-FC2CC6C3A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74B"/>
    <w:pPr>
      <w:spacing w:line="360" w:lineRule="auto"/>
      <w:jc w:val="both"/>
    </w:pPr>
    <w:rPr>
      <w:rFonts w:ascii="Arial" w:hAnsi="Arial"/>
    </w:rPr>
  </w:style>
  <w:style w:type="paragraph" w:styleId="Heading1">
    <w:name w:val="heading 1"/>
    <w:basedOn w:val="Normal"/>
    <w:next w:val="Normal"/>
    <w:link w:val="Heading1Char"/>
    <w:uiPriority w:val="9"/>
    <w:qFormat/>
    <w:rsid w:val="001A274B"/>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59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A274B"/>
    <w:rPr>
      <w:rFonts w:ascii="Arial" w:eastAsiaTheme="majorEastAsia" w:hAnsi="Arial" w:cstheme="majorBidi"/>
      <w:b/>
      <w:bCs/>
      <w:szCs w:val="28"/>
    </w:rPr>
  </w:style>
  <w:style w:type="paragraph" w:styleId="Header">
    <w:name w:val="header"/>
    <w:basedOn w:val="Normal"/>
    <w:link w:val="HeaderChar"/>
    <w:uiPriority w:val="99"/>
    <w:semiHidden/>
    <w:unhideWhenUsed/>
    <w:rsid w:val="006333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333F7"/>
    <w:rPr>
      <w:rFonts w:ascii="Arial" w:hAnsi="Arial"/>
    </w:rPr>
  </w:style>
  <w:style w:type="paragraph" w:styleId="Footer">
    <w:name w:val="footer"/>
    <w:basedOn w:val="Normal"/>
    <w:link w:val="FooterChar"/>
    <w:uiPriority w:val="99"/>
    <w:unhideWhenUsed/>
    <w:rsid w:val="00633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3F7"/>
    <w:rPr>
      <w:rFonts w:ascii="Arial" w:hAnsi="Arial"/>
    </w:rPr>
  </w:style>
  <w:style w:type="paragraph" w:styleId="TOCHeading">
    <w:name w:val="TOC Heading"/>
    <w:basedOn w:val="Heading1"/>
    <w:next w:val="Normal"/>
    <w:uiPriority w:val="39"/>
    <w:semiHidden/>
    <w:unhideWhenUsed/>
    <w:qFormat/>
    <w:rsid w:val="006333F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333F7"/>
    <w:pPr>
      <w:spacing w:after="100"/>
    </w:pPr>
  </w:style>
  <w:style w:type="character" w:styleId="Hyperlink">
    <w:name w:val="Hyperlink"/>
    <w:basedOn w:val="DefaultParagraphFont"/>
    <w:uiPriority w:val="99"/>
    <w:unhideWhenUsed/>
    <w:rsid w:val="006333F7"/>
    <w:rPr>
      <w:color w:val="0000FF" w:themeColor="hyperlink"/>
      <w:u w:val="single"/>
    </w:rPr>
  </w:style>
  <w:style w:type="paragraph" w:styleId="BalloonText">
    <w:name w:val="Balloon Text"/>
    <w:basedOn w:val="Normal"/>
    <w:link w:val="BalloonTextChar"/>
    <w:uiPriority w:val="99"/>
    <w:semiHidden/>
    <w:unhideWhenUsed/>
    <w:rsid w:val="006333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3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62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C90A5-8BA3-45F8-AE83-4093BAFE7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2351</Words>
  <Characters>13403</Characters>
  <Application>Microsoft Office Word</Application>
  <DocSecurity>0</DocSecurity>
  <Lines>111</Lines>
  <Paragraphs>31</Paragraphs>
  <ScaleCrop>false</ScaleCrop>
  <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55</dc:creator>
  <cp:lastModifiedBy>Nicoleta Busu</cp:lastModifiedBy>
  <cp:revision>18</cp:revision>
  <dcterms:created xsi:type="dcterms:W3CDTF">2022-02-26T19:24:00Z</dcterms:created>
  <dcterms:modified xsi:type="dcterms:W3CDTF">2022-02-28T17:33:00Z</dcterms:modified>
</cp:coreProperties>
</file>