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38F7F" w14:textId="2D09BC52" w:rsidR="00715990" w:rsidRPr="00260277" w:rsidRDefault="00715990" w:rsidP="00041A5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Course: BSc (Hons) Health and Social Care</w:t>
      </w:r>
    </w:p>
    <w:p w14:paraId="7680A4B0" w14:textId="679C6535" w:rsidR="00715990" w:rsidRPr="00260277" w:rsidRDefault="00715990" w:rsidP="00041A5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Module: Independent Project (BMHP6020_LON)</w:t>
      </w:r>
    </w:p>
    <w:p w14:paraId="3157DF3C" w14:textId="77777777" w:rsidR="00715990" w:rsidRPr="00260277" w:rsidRDefault="00715990" w:rsidP="00041A5A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08BDA311" w14:textId="77777777" w:rsidR="00041A5A" w:rsidRPr="00260277" w:rsidRDefault="00715990" w:rsidP="00041A5A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 xml:space="preserve">Assessment title: </w:t>
      </w:r>
      <w:r w:rsidRPr="00260277">
        <w:rPr>
          <w:rFonts w:ascii="Arial" w:hAnsi="Arial" w:cs="Arial"/>
          <w:sz w:val="28"/>
          <w:szCs w:val="28"/>
        </w:rPr>
        <w:t>Stage 1 - Project Proposal</w:t>
      </w:r>
      <w:r w:rsidR="00545684" w:rsidRPr="00260277">
        <w:rPr>
          <w:rFonts w:ascii="Arial" w:hAnsi="Arial" w:cs="Arial"/>
          <w:sz w:val="28"/>
          <w:szCs w:val="28"/>
        </w:rPr>
        <w:t xml:space="preserve"> </w:t>
      </w:r>
    </w:p>
    <w:p w14:paraId="2EDEAE0B" w14:textId="149B09BE" w:rsidR="00715990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1AD185BB" w14:textId="77777777" w:rsidR="00FF5B70" w:rsidRPr="00260277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684DDF82" w14:textId="78882B70" w:rsidR="00715990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Student ID</w:t>
      </w:r>
      <w:r w:rsidRPr="00260277">
        <w:rPr>
          <w:rFonts w:ascii="Arial" w:hAnsi="Arial" w:cs="Arial"/>
          <w:sz w:val="28"/>
          <w:szCs w:val="28"/>
        </w:rPr>
        <w:t xml:space="preserve">: </w:t>
      </w:r>
      <w:r w:rsidR="002F1319">
        <w:rPr>
          <w:rFonts w:ascii="Arial" w:hAnsi="Arial" w:cs="Arial"/>
          <w:sz w:val="28"/>
          <w:szCs w:val="28"/>
        </w:rPr>
        <w:t>1906185</w:t>
      </w:r>
    </w:p>
    <w:p w14:paraId="01D5D8DB" w14:textId="03ED09ED" w:rsidR="00FF5B70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37A27DB3" w14:textId="194BEF99" w:rsidR="00FF5B70" w:rsidRPr="00260277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  <w:r w:rsidRPr="00FF5B70">
        <w:rPr>
          <w:rFonts w:ascii="Arial" w:hAnsi="Arial" w:cs="Arial"/>
          <w:b/>
          <w:bCs/>
          <w:sz w:val="28"/>
          <w:szCs w:val="28"/>
        </w:rPr>
        <w:t xml:space="preserve">Student </w:t>
      </w:r>
      <w:r>
        <w:rPr>
          <w:rFonts w:ascii="Arial" w:hAnsi="Arial" w:cs="Arial"/>
          <w:b/>
          <w:bCs/>
          <w:sz w:val="28"/>
          <w:szCs w:val="28"/>
        </w:rPr>
        <w:t>N</w:t>
      </w:r>
      <w:r w:rsidRPr="00FF5B70">
        <w:rPr>
          <w:rFonts w:ascii="Arial" w:hAnsi="Arial" w:cs="Arial"/>
          <w:b/>
          <w:bCs/>
          <w:sz w:val="28"/>
          <w:szCs w:val="28"/>
        </w:rPr>
        <w:t>ame</w:t>
      </w:r>
      <w:r>
        <w:rPr>
          <w:rFonts w:ascii="Arial" w:hAnsi="Arial" w:cs="Arial"/>
          <w:sz w:val="28"/>
          <w:szCs w:val="28"/>
        </w:rPr>
        <w:t xml:space="preserve">: </w:t>
      </w:r>
      <w:r w:rsidR="002F1319">
        <w:rPr>
          <w:rFonts w:ascii="Arial" w:hAnsi="Arial" w:cs="Arial"/>
          <w:sz w:val="28"/>
          <w:szCs w:val="28"/>
        </w:rPr>
        <w:t xml:space="preserve">Natalia Piedrahita Uribe </w:t>
      </w:r>
    </w:p>
    <w:p w14:paraId="638A4615" w14:textId="77777777" w:rsidR="00715990" w:rsidRPr="00260277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0B04E018" w14:textId="53225A60" w:rsidR="00715990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Date of submission</w:t>
      </w:r>
      <w:r w:rsidRPr="00260277">
        <w:rPr>
          <w:rFonts w:ascii="Arial" w:hAnsi="Arial" w:cs="Arial"/>
          <w:sz w:val="28"/>
          <w:szCs w:val="28"/>
        </w:rPr>
        <w:t xml:space="preserve">: </w:t>
      </w:r>
      <w:r w:rsidR="002F1319">
        <w:rPr>
          <w:rFonts w:ascii="Arial" w:hAnsi="Arial" w:cs="Arial"/>
          <w:sz w:val="28"/>
          <w:szCs w:val="28"/>
        </w:rPr>
        <w:t>05/03/2023</w:t>
      </w:r>
    </w:p>
    <w:p w14:paraId="19AA26A9" w14:textId="2F99F205" w:rsidR="00FF5B70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3FE66E60" w14:textId="48BA33BA" w:rsidR="00FF5B70" w:rsidRPr="00FF5B70" w:rsidRDefault="00FF5B70" w:rsidP="00041A5A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FF5B70">
        <w:rPr>
          <w:rFonts w:ascii="Arial" w:hAnsi="Arial" w:cs="Arial"/>
          <w:b/>
          <w:bCs/>
          <w:sz w:val="28"/>
          <w:szCs w:val="28"/>
        </w:rPr>
        <w:t>Word count</w:t>
      </w:r>
      <w:r w:rsidRPr="00FF5B70">
        <w:rPr>
          <w:rFonts w:ascii="Arial" w:hAnsi="Arial" w:cs="Arial"/>
          <w:sz w:val="28"/>
          <w:szCs w:val="28"/>
        </w:rPr>
        <w:t xml:space="preserve">: </w:t>
      </w:r>
      <w:r w:rsidR="002F1319">
        <w:rPr>
          <w:rFonts w:ascii="Arial" w:hAnsi="Arial" w:cs="Arial"/>
          <w:sz w:val="28"/>
          <w:szCs w:val="28"/>
        </w:rPr>
        <w:t>500</w:t>
      </w:r>
    </w:p>
    <w:p w14:paraId="5BD313B6" w14:textId="4BA804DC" w:rsidR="00715990" w:rsidRPr="00260277" w:rsidRDefault="00715990" w:rsidP="00041A5A">
      <w:pPr>
        <w:spacing w:line="360" w:lineRule="auto"/>
        <w:rPr>
          <w:rFonts w:ascii="Arial" w:hAnsi="Arial" w:cs="Arial"/>
        </w:rPr>
      </w:pPr>
    </w:p>
    <w:p w14:paraId="07CF3A4D" w14:textId="4AAF8C7D" w:rsidR="00715990" w:rsidRPr="00260277" w:rsidRDefault="00715990" w:rsidP="00041A5A">
      <w:pPr>
        <w:spacing w:line="360" w:lineRule="auto"/>
        <w:rPr>
          <w:rFonts w:ascii="Arial" w:hAnsi="Arial" w:cs="Arial"/>
        </w:rPr>
      </w:pPr>
      <w:r w:rsidRPr="00260277">
        <w:rPr>
          <w:rFonts w:ascii="Arial" w:hAnsi="Arial" w:cs="Arial"/>
        </w:rPr>
        <w:br w:type="page"/>
      </w:r>
    </w:p>
    <w:p w14:paraId="75E7FD5C" w14:textId="6A76696F" w:rsidR="00545684" w:rsidRDefault="00866B7B" w:rsidP="00FF5B70">
      <w:pPr>
        <w:pStyle w:val="Heading1"/>
      </w:pPr>
      <w:r>
        <w:lastRenderedPageBreak/>
        <w:t>Main Project</w:t>
      </w:r>
      <w:r w:rsidR="00545684" w:rsidRPr="00260277">
        <w:t xml:space="preserve"> </w:t>
      </w:r>
      <w:r w:rsidR="000B7CD5">
        <w:t>P</w:t>
      </w:r>
      <w:r w:rsidR="00545684" w:rsidRPr="00260277">
        <w:t>roposal</w:t>
      </w:r>
    </w:p>
    <w:p w14:paraId="6630FBCE" w14:textId="0038F936" w:rsidR="00D769F0" w:rsidRDefault="00D769F0" w:rsidP="00D769F0"/>
    <w:p w14:paraId="24BD4B42" w14:textId="747229F7" w:rsidR="00D769F0" w:rsidRPr="00D345EA" w:rsidRDefault="00FF5B70" w:rsidP="00784670">
      <w:pPr>
        <w:pStyle w:val="Heading2"/>
        <w:rPr>
          <w:b w:val="0"/>
          <w:bCs w:val="0"/>
          <w:sz w:val="24"/>
          <w:szCs w:val="24"/>
        </w:rPr>
      </w:pPr>
      <w:r>
        <w:t>My p</w:t>
      </w:r>
      <w:r w:rsidR="00D769F0" w:rsidRPr="00D769F0">
        <w:t xml:space="preserve">roject </w:t>
      </w:r>
      <w:r w:rsidR="00CF7333" w:rsidRPr="00D769F0">
        <w:t>ti</w:t>
      </w:r>
      <w:r w:rsidR="00CF7333">
        <w:t>t</w:t>
      </w:r>
      <w:r w:rsidR="00CF7333" w:rsidRPr="00D769F0">
        <w:t>le</w:t>
      </w:r>
      <w:r w:rsidR="00CF7333">
        <w:t xml:space="preserve">: </w:t>
      </w:r>
      <w:r w:rsidR="000F0A45" w:rsidRPr="00D345EA">
        <w:rPr>
          <w:b w:val="0"/>
          <w:bCs w:val="0"/>
          <w:sz w:val="24"/>
          <w:szCs w:val="24"/>
        </w:rPr>
        <w:t>causes of Depression</w:t>
      </w:r>
      <w:r w:rsidR="00D4289A" w:rsidRPr="00D345EA">
        <w:rPr>
          <w:b w:val="0"/>
          <w:bCs w:val="0"/>
          <w:sz w:val="24"/>
          <w:szCs w:val="24"/>
        </w:rPr>
        <w:t xml:space="preserve"> in </w:t>
      </w:r>
      <w:r w:rsidR="00485AAC">
        <w:rPr>
          <w:b w:val="0"/>
          <w:bCs w:val="0"/>
          <w:sz w:val="24"/>
          <w:szCs w:val="24"/>
        </w:rPr>
        <w:t>older adult</w:t>
      </w:r>
      <w:r w:rsidR="004D1BD4">
        <w:rPr>
          <w:b w:val="0"/>
          <w:bCs w:val="0"/>
          <w:sz w:val="24"/>
          <w:szCs w:val="24"/>
        </w:rPr>
        <w:t>s</w:t>
      </w:r>
      <w:r w:rsidR="00D4289A" w:rsidRPr="00D345EA">
        <w:rPr>
          <w:b w:val="0"/>
          <w:bCs w:val="0"/>
          <w:sz w:val="24"/>
          <w:szCs w:val="24"/>
        </w:rPr>
        <w:t xml:space="preserve"> in the</w:t>
      </w:r>
      <w:r w:rsidR="000F30CB">
        <w:rPr>
          <w:b w:val="0"/>
          <w:bCs w:val="0"/>
          <w:sz w:val="24"/>
          <w:szCs w:val="24"/>
        </w:rPr>
        <w:t xml:space="preserve"> UK</w:t>
      </w:r>
    </w:p>
    <w:p w14:paraId="03FD30D3" w14:textId="475F3855" w:rsidR="00715990" w:rsidRPr="00260277" w:rsidRDefault="00715990" w:rsidP="00041A5A">
      <w:pPr>
        <w:spacing w:line="360" w:lineRule="auto"/>
        <w:rPr>
          <w:rFonts w:ascii="Arial" w:hAnsi="Arial" w:cs="Arial"/>
        </w:rPr>
      </w:pPr>
    </w:p>
    <w:p w14:paraId="40C7BB25" w14:textId="4B7B3EF1" w:rsidR="00784670" w:rsidRPr="00D345EA" w:rsidRDefault="00FF5B70" w:rsidP="00784670">
      <w:pPr>
        <w:pStyle w:val="Heading2"/>
        <w:rPr>
          <w:b w:val="0"/>
          <w:bCs w:val="0"/>
          <w:sz w:val="24"/>
          <w:szCs w:val="24"/>
        </w:rPr>
      </w:pPr>
      <w:r>
        <w:t>1</w:t>
      </w:r>
      <w:r w:rsidR="00784670" w:rsidRPr="00784670">
        <w:t xml:space="preserve">) </w:t>
      </w:r>
      <w:r w:rsidR="00545684" w:rsidRPr="00784670">
        <w:t>Aim</w:t>
      </w:r>
      <w:r w:rsidR="00784670" w:rsidRPr="00784670">
        <w:t>:</w:t>
      </w:r>
      <w:r w:rsidR="00CF7333" w:rsidRPr="00CF7333">
        <w:t xml:space="preserve"> </w:t>
      </w:r>
      <w:r w:rsidR="00CF7333" w:rsidRPr="00D345EA">
        <w:rPr>
          <w:b w:val="0"/>
          <w:bCs w:val="0"/>
          <w:sz w:val="24"/>
          <w:szCs w:val="24"/>
        </w:rPr>
        <w:t>It is often observed that due to the fast-paced society we live in, the elderly segment is struggling with their mental health; hence, this research aims to investigate the causes of depression in older adults.</w:t>
      </w:r>
    </w:p>
    <w:p w14:paraId="40F6CF3A" w14:textId="77777777" w:rsidR="00784670" w:rsidRDefault="00784670" w:rsidP="00784670">
      <w:pPr>
        <w:pStyle w:val="Heading2"/>
      </w:pPr>
    </w:p>
    <w:p w14:paraId="4C6858D8" w14:textId="77777777" w:rsidR="00784670" w:rsidRDefault="00784670" w:rsidP="00784670">
      <w:pPr>
        <w:pStyle w:val="Heading2"/>
      </w:pPr>
    </w:p>
    <w:p w14:paraId="44DED25A" w14:textId="77777777" w:rsidR="005E55D1" w:rsidRPr="00D345EA" w:rsidRDefault="00FF5B70" w:rsidP="005E55D1">
      <w:pPr>
        <w:pStyle w:val="Heading2"/>
        <w:rPr>
          <w:b w:val="0"/>
          <w:bCs w:val="0"/>
          <w:sz w:val="24"/>
          <w:szCs w:val="24"/>
        </w:rPr>
      </w:pPr>
      <w:r>
        <w:t>2</w:t>
      </w:r>
      <w:r w:rsidR="00784670">
        <w:t>) O</w:t>
      </w:r>
      <w:r w:rsidR="00545684" w:rsidRPr="00260277">
        <w:t>bjectives:</w:t>
      </w:r>
      <w:r w:rsidR="005E55D1">
        <w:t xml:space="preserve"> </w:t>
      </w:r>
      <w:r w:rsidR="005E55D1" w:rsidRPr="00D345EA">
        <w:rPr>
          <w:b w:val="0"/>
          <w:bCs w:val="0"/>
          <w:sz w:val="24"/>
          <w:szCs w:val="24"/>
        </w:rPr>
        <w:t>In this study, my core objectives would be:</w:t>
      </w:r>
    </w:p>
    <w:p w14:paraId="33389FB6" w14:textId="7812C3EC" w:rsidR="005E55D1" w:rsidRPr="00D345EA" w:rsidRDefault="005E55D1" w:rsidP="005E55D1">
      <w:pPr>
        <w:pStyle w:val="Heading2"/>
        <w:rPr>
          <w:b w:val="0"/>
          <w:bCs w:val="0"/>
          <w:sz w:val="24"/>
          <w:szCs w:val="24"/>
        </w:rPr>
      </w:pPr>
      <w:r w:rsidRPr="00D345EA">
        <w:rPr>
          <w:b w:val="0"/>
          <w:bCs w:val="0"/>
          <w:sz w:val="24"/>
          <w:szCs w:val="24"/>
        </w:rPr>
        <w:t xml:space="preserve">-To meticulously identify the causes of depression in elderly adults </w:t>
      </w:r>
    </w:p>
    <w:p w14:paraId="1E53DADE" w14:textId="02F3317E" w:rsidR="005E55D1" w:rsidRPr="00D345EA" w:rsidRDefault="005E55D1" w:rsidP="005E55D1">
      <w:pPr>
        <w:pStyle w:val="Heading2"/>
        <w:rPr>
          <w:b w:val="0"/>
          <w:bCs w:val="0"/>
          <w:sz w:val="24"/>
          <w:szCs w:val="24"/>
        </w:rPr>
      </w:pPr>
      <w:r w:rsidRPr="00D345EA">
        <w:rPr>
          <w:b w:val="0"/>
          <w:bCs w:val="0"/>
          <w:sz w:val="24"/>
          <w:szCs w:val="24"/>
        </w:rPr>
        <w:t>-the driving force behind these causes</w:t>
      </w:r>
    </w:p>
    <w:p w14:paraId="2B00F95C" w14:textId="46BE72E2" w:rsidR="00545684" w:rsidRPr="00D345EA" w:rsidRDefault="005E55D1" w:rsidP="005E55D1">
      <w:pPr>
        <w:pStyle w:val="Heading2"/>
        <w:rPr>
          <w:sz w:val="24"/>
          <w:szCs w:val="24"/>
        </w:rPr>
      </w:pPr>
      <w:r w:rsidRPr="00D345EA">
        <w:rPr>
          <w:b w:val="0"/>
          <w:bCs w:val="0"/>
          <w:sz w:val="24"/>
          <w:szCs w:val="24"/>
        </w:rPr>
        <w:t>-To what extent are any of the reasons valid?</w:t>
      </w:r>
    </w:p>
    <w:p w14:paraId="7AA94269" w14:textId="357E6B5A" w:rsidR="00545684" w:rsidRPr="00260277" w:rsidRDefault="00545684" w:rsidP="00041A5A">
      <w:pPr>
        <w:spacing w:line="360" w:lineRule="auto"/>
        <w:rPr>
          <w:rFonts w:ascii="Arial" w:hAnsi="Arial" w:cs="Arial"/>
        </w:rPr>
      </w:pPr>
    </w:p>
    <w:p w14:paraId="4DE92F51" w14:textId="77777777" w:rsidR="00041A5A" w:rsidRPr="00260277" w:rsidRDefault="00041A5A" w:rsidP="00041A5A">
      <w:pPr>
        <w:spacing w:line="360" w:lineRule="auto"/>
        <w:rPr>
          <w:rFonts w:ascii="Arial" w:hAnsi="Arial" w:cs="Arial"/>
        </w:rPr>
      </w:pPr>
    </w:p>
    <w:p w14:paraId="3AC96963" w14:textId="45EDC075" w:rsidR="00545684" w:rsidRDefault="00FF5B70" w:rsidP="00784670">
      <w:pPr>
        <w:pStyle w:val="Heading2"/>
      </w:pPr>
      <w:r>
        <w:t>3</w:t>
      </w:r>
      <w:r w:rsidR="008E5015" w:rsidRPr="00260277">
        <w:t xml:space="preserve">) </w:t>
      </w:r>
      <w:r w:rsidR="00545684" w:rsidRPr="00260277">
        <w:t>Background:</w:t>
      </w:r>
    </w:p>
    <w:p w14:paraId="4CFD112F" w14:textId="77777777" w:rsidR="00B56A60" w:rsidRPr="00B56A60" w:rsidRDefault="00B56A60" w:rsidP="00B56A60"/>
    <w:p w14:paraId="544F046E" w14:textId="44C2322B" w:rsidR="00B56A60" w:rsidRPr="00B56A60" w:rsidRDefault="00B56A60" w:rsidP="00B56A60">
      <w:pPr>
        <w:spacing w:line="360" w:lineRule="auto"/>
        <w:rPr>
          <w:rFonts w:ascii="Arial" w:hAnsi="Arial" w:cs="Arial"/>
          <w:i/>
          <w:iCs/>
        </w:rPr>
      </w:pPr>
      <w:r w:rsidRPr="00B56A60">
        <w:rPr>
          <w:rFonts w:ascii="Arial" w:hAnsi="Arial" w:cs="Arial"/>
          <w:i/>
          <w:iCs/>
          <w:szCs w:val="24"/>
        </w:rPr>
        <w:t xml:space="preserve">It could be said that depression mainly affects those with chronic medical illness and cognitive impairment. </w:t>
      </w:r>
      <w:r w:rsidR="002F1319">
        <w:rPr>
          <w:rFonts w:ascii="Arial" w:hAnsi="Arial" w:cs="Arial"/>
          <w:i/>
          <w:iCs/>
          <w:szCs w:val="24"/>
        </w:rPr>
        <w:t>This causes them to</w:t>
      </w:r>
      <w:r w:rsidRPr="00B56A60">
        <w:rPr>
          <w:rFonts w:ascii="Arial" w:hAnsi="Arial" w:cs="Arial"/>
          <w:i/>
          <w:iCs/>
          <w:szCs w:val="24"/>
        </w:rPr>
        <w:t xml:space="preserve"> struggle with suffering, family disruptions and disabilities. Other elements, such as Psychosocial adversity, play an essential role in isolation, relocation, and caregiving</w:t>
      </w:r>
      <w:r w:rsidRPr="00B56A60">
        <w:rPr>
          <w:rFonts w:ascii="Arial" w:hAnsi="Arial" w:cs="Arial"/>
          <w:i/>
          <w:iCs/>
        </w:rPr>
        <w:t>. (</w:t>
      </w:r>
      <w:proofErr w:type="spellStart"/>
      <w:r w:rsidRPr="00B56A60">
        <w:rPr>
          <w:rFonts w:ascii="Arial" w:hAnsi="Arial" w:cs="Arial"/>
          <w:i/>
          <w:iCs/>
        </w:rPr>
        <w:t>Alexopoulos</w:t>
      </w:r>
      <w:proofErr w:type="spellEnd"/>
      <w:r w:rsidRPr="00B56A60">
        <w:rPr>
          <w:rFonts w:ascii="Arial" w:hAnsi="Arial" w:cs="Arial"/>
          <w:i/>
          <w:iCs/>
        </w:rPr>
        <w:t>, 2005)</w:t>
      </w:r>
    </w:p>
    <w:p w14:paraId="5D9AC301" w14:textId="02F4220B" w:rsidR="00B56A60" w:rsidRDefault="00B56A60" w:rsidP="00B56A60">
      <w:pPr>
        <w:spacing w:line="360" w:lineRule="auto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According to </w:t>
      </w:r>
      <w:r w:rsidRPr="00B56A60">
        <w:rPr>
          <w:rFonts w:ascii="Arial" w:hAnsi="Arial" w:cs="Arial"/>
          <w:i/>
          <w:iCs/>
        </w:rPr>
        <w:t>(Gomez and Gomez, 1993)</w:t>
      </w:r>
      <w:r>
        <w:rPr>
          <w:rFonts w:ascii="Arial" w:hAnsi="Arial" w:cs="Arial"/>
          <w:i/>
          <w:iCs/>
        </w:rPr>
        <w:t xml:space="preserve"> </w:t>
      </w:r>
      <w:r w:rsidRPr="00B56A60">
        <w:rPr>
          <w:rFonts w:ascii="Arial" w:hAnsi="Arial" w:cs="Arial"/>
          <w:i/>
          <w:iCs/>
        </w:rPr>
        <w:t>Many times, depressive symptoms can be taken as a normal part of ageing by family members and physicians.</w:t>
      </w:r>
      <w:r w:rsidRPr="00B56A60">
        <w:t xml:space="preserve"> </w:t>
      </w:r>
      <w:r w:rsidRPr="00B56A60">
        <w:rPr>
          <w:rFonts w:ascii="Arial" w:hAnsi="Arial" w:cs="Arial"/>
          <w:i/>
          <w:iCs/>
        </w:rPr>
        <w:t>making it difficult at the</w:t>
      </w:r>
      <w:r w:rsidR="0003709B">
        <w:rPr>
          <w:rFonts w:ascii="Arial" w:hAnsi="Arial" w:cs="Arial"/>
          <w:i/>
          <w:iCs/>
        </w:rPr>
        <w:t xml:space="preserve"> </w:t>
      </w:r>
      <w:r w:rsidRPr="00B56A60">
        <w:rPr>
          <w:rFonts w:ascii="Arial" w:hAnsi="Arial" w:cs="Arial"/>
          <w:i/>
          <w:iCs/>
        </w:rPr>
        <w:t>time of being prescribed</w:t>
      </w:r>
      <w:r w:rsidR="0003709B">
        <w:rPr>
          <w:rFonts w:ascii="Arial" w:hAnsi="Arial" w:cs="Arial"/>
          <w:i/>
          <w:iCs/>
        </w:rPr>
        <w:t>, d</w:t>
      </w:r>
      <w:r w:rsidR="0003709B" w:rsidRPr="0003709B">
        <w:rPr>
          <w:rFonts w:ascii="Arial" w:hAnsi="Arial" w:cs="Arial"/>
          <w:i/>
          <w:iCs/>
        </w:rPr>
        <w:t>epression is supposedly the third-most prevalent and most severe disabling condition globally by the World Health Organization (WHO), and it is estimated that around 350.000.000 people are affected worldwide.</w:t>
      </w:r>
    </w:p>
    <w:p w14:paraId="6ACAB498" w14:textId="404E310D" w:rsidR="00CF1FCF" w:rsidRPr="00B56A60" w:rsidRDefault="00CF1FCF" w:rsidP="00B56A60">
      <w:pPr>
        <w:spacing w:line="360" w:lineRule="auto"/>
        <w:rPr>
          <w:rFonts w:ascii="Arial" w:hAnsi="Arial" w:cs="Arial"/>
          <w:i/>
          <w:iCs/>
        </w:rPr>
      </w:pPr>
      <w:r w:rsidRPr="00CF1FCF">
        <w:rPr>
          <w:rFonts w:ascii="Arial" w:hAnsi="Arial" w:cs="Arial"/>
          <w:i/>
          <w:iCs/>
        </w:rPr>
        <w:lastRenderedPageBreak/>
        <w:t>The most alarming data proposes that the risk of mortality increases in the older adult with depression, with patients dying with a gap of 3 years earlier than the older adults with no depression.</w:t>
      </w:r>
      <w:r w:rsidRPr="00CF1FCF">
        <w:t xml:space="preserve"> </w:t>
      </w:r>
      <w:r w:rsidRPr="00CF1FCF">
        <w:rPr>
          <w:rFonts w:ascii="Arial" w:hAnsi="Arial" w:cs="Arial"/>
          <w:i/>
          <w:iCs/>
        </w:rPr>
        <w:t>(</w:t>
      </w:r>
      <w:proofErr w:type="spellStart"/>
      <w:r w:rsidRPr="00CF1FCF">
        <w:rPr>
          <w:rFonts w:ascii="Arial" w:hAnsi="Arial" w:cs="Arial"/>
          <w:i/>
          <w:iCs/>
        </w:rPr>
        <w:t>Vaid</w:t>
      </w:r>
      <w:proofErr w:type="spellEnd"/>
      <w:r w:rsidRPr="00CF1FCF">
        <w:rPr>
          <w:rFonts w:ascii="Arial" w:hAnsi="Arial" w:cs="Arial"/>
          <w:i/>
          <w:iCs/>
        </w:rPr>
        <w:t>, 2015)</w:t>
      </w:r>
      <w:r w:rsidR="00D345EA">
        <w:rPr>
          <w:rFonts w:ascii="Arial" w:hAnsi="Arial" w:cs="Arial"/>
          <w:i/>
          <w:iCs/>
        </w:rPr>
        <w:t>.</w:t>
      </w:r>
    </w:p>
    <w:p w14:paraId="1F882B31" w14:textId="77777777" w:rsidR="00B56A60" w:rsidRDefault="00B56A60" w:rsidP="00B56A60">
      <w:pPr>
        <w:spacing w:line="360" w:lineRule="auto"/>
      </w:pPr>
    </w:p>
    <w:p w14:paraId="48B3D1A4" w14:textId="77777777" w:rsidR="00041A5A" w:rsidRPr="00260277" w:rsidRDefault="00041A5A" w:rsidP="00041A5A">
      <w:pPr>
        <w:spacing w:line="360" w:lineRule="auto"/>
        <w:rPr>
          <w:rFonts w:ascii="Arial" w:hAnsi="Arial" w:cs="Arial"/>
        </w:rPr>
      </w:pPr>
    </w:p>
    <w:p w14:paraId="332E5A12" w14:textId="051972BF" w:rsidR="00545684" w:rsidRPr="00260277" w:rsidRDefault="00FF5B70" w:rsidP="00784670">
      <w:pPr>
        <w:pStyle w:val="Heading2"/>
      </w:pPr>
      <w:r>
        <w:t>4</w:t>
      </w:r>
      <w:r w:rsidR="008E5015" w:rsidRPr="00260277">
        <w:t xml:space="preserve">) </w:t>
      </w:r>
      <w:r w:rsidR="00545684" w:rsidRPr="00260277">
        <w:t>Methods:</w:t>
      </w:r>
    </w:p>
    <w:p w14:paraId="7D8381F5" w14:textId="25998A19" w:rsidR="00D4289A" w:rsidRPr="002F1319" w:rsidRDefault="00D4289A" w:rsidP="0061260B">
      <w:pPr>
        <w:rPr>
          <w:rFonts w:ascii="Arial" w:hAnsi="Arial" w:cs="Arial"/>
          <w:i/>
          <w:iCs/>
          <w:szCs w:val="24"/>
        </w:rPr>
      </w:pPr>
      <w:r w:rsidRPr="002F1319">
        <w:rPr>
          <w:rFonts w:ascii="Arial" w:hAnsi="Arial" w:cs="Arial"/>
          <w:i/>
          <w:iCs/>
          <w:szCs w:val="24"/>
        </w:rPr>
        <w:t xml:space="preserve">-Evidence-Focused Project </w:t>
      </w:r>
    </w:p>
    <w:p w14:paraId="69AD1A47" w14:textId="7E69D0C9" w:rsidR="00D4289A" w:rsidRPr="002F1319" w:rsidRDefault="00D4289A" w:rsidP="0061260B">
      <w:pPr>
        <w:rPr>
          <w:rFonts w:ascii="Arial" w:hAnsi="Arial" w:cs="Arial"/>
          <w:i/>
          <w:iCs/>
          <w:szCs w:val="24"/>
        </w:rPr>
      </w:pPr>
      <w:r w:rsidRPr="002F1319">
        <w:rPr>
          <w:rFonts w:ascii="Arial" w:hAnsi="Arial" w:cs="Arial"/>
          <w:i/>
          <w:iCs/>
          <w:szCs w:val="24"/>
        </w:rPr>
        <w:t xml:space="preserve">-Systematic literature review </w:t>
      </w:r>
    </w:p>
    <w:p w14:paraId="1F33CDF1" w14:textId="0269B791" w:rsidR="00D4289A" w:rsidRPr="002F1319" w:rsidRDefault="001562E7" w:rsidP="0061260B">
      <w:pPr>
        <w:rPr>
          <w:rFonts w:ascii="Arial" w:hAnsi="Arial" w:cs="Arial"/>
          <w:i/>
          <w:iCs/>
          <w:szCs w:val="24"/>
        </w:rPr>
      </w:pPr>
      <w:r>
        <w:rPr>
          <w:rFonts w:ascii="Arial" w:hAnsi="Arial" w:cs="Arial"/>
          <w:i/>
          <w:iCs/>
          <w:szCs w:val="24"/>
        </w:rPr>
        <w:t>-</w:t>
      </w:r>
      <w:r w:rsidR="00736F17">
        <w:rPr>
          <w:rFonts w:ascii="Arial" w:hAnsi="Arial" w:cs="Arial"/>
          <w:i/>
          <w:iCs/>
          <w:szCs w:val="24"/>
        </w:rPr>
        <w:t>CAT</w:t>
      </w:r>
      <w:r w:rsidR="00D4289A" w:rsidRPr="002F1319">
        <w:rPr>
          <w:rFonts w:ascii="Arial" w:hAnsi="Arial" w:cs="Arial"/>
          <w:i/>
          <w:iCs/>
          <w:szCs w:val="24"/>
        </w:rPr>
        <w:t xml:space="preserve"> </w:t>
      </w:r>
    </w:p>
    <w:p w14:paraId="7684F719" w14:textId="77777777" w:rsidR="00D4289A" w:rsidRPr="005E55D1" w:rsidRDefault="00D4289A" w:rsidP="0061260B">
      <w:pPr>
        <w:rPr>
          <w:rFonts w:ascii="Arial" w:hAnsi="Arial" w:cs="Arial"/>
          <w:i/>
          <w:iCs/>
        </w:rPr>
      </w:pPr>
    </w:p>
    <w:p w14:paraId="08437629" w14:textId="77777777" w:rsidR="0061260B" w:rsidRPr="00260277" w:rsidRDefault="0061260B" w:rsidP="0061260B">
      <w:pPr>
        <w:rPr>
          <w:rFonts w:ascii="Arial" w:hAnsi="Arial" w:cs="Arial"/>
        </w:rPr>
      </w:pPr>
    </w:p>
    <w:p w14:paraId="232DCC93" w14:textId="3C7B9EED" w:rsidR="0061260B" w:rsidRDefault="00FF5B70" w:rsidP="00784670">
      <w:pPr>
        <w:pStyle w:val="Heading2"/>
      </w:pPr>
      <w:r>
        <w:t>5</w:t>
      </w:r>
      <w:r w:rsidR="0061260B" w:rsidRPr="00260277">
        <w:t>) Resources</w:t>
      </w:r>
      <w:r w:rsidR="00260277">
        <w:t>:</w:t>
      </w:r>
      <w:r w:rsidR="0061260B" w:rsidRPr="00260277">
        <w:t xml:space="preserve"> </w:t>
      </w:r>
    </w:p>
    <w:p w14:paraId="408830E3" w14:textId="26CAD2E2" w:rsidR="00D4289A" w:rsidRPr="002F1319" w:rsidRDefault="00D4289A" w:rsidP="00D4289A">
      <w:pPr>
        <w:rPr>
          <w:rFonts w:ascii="Arial" w:hAnsi="Arial" w:cs="Arial"/>
          <w:i/>
          <w:iCs/>
          <w:szCs w:val="24"/>
        </w:rPr>
      </w:pPr>
      <w:r w:rsidRPr="002F1319">
        <w:rPr>
          <w:rFonts w:ascii="Arial" w:hAnsi="Arial" w:cs="Arial"/>
          <w:i/>
          <w:iCs/>
          <w:szCs w:val="24"/>
        </w:rPr>
        <w:t xml:space="preserve">-Academic </w:t>
      </w:r>
      <w:r w:rsidR="002F1319">
        <w:rPr>
          <w:rFonts w:ascii="Arial" w:hAnsi="Arial" w:cs="Arial"/>
          <w:i/>
          <w:iCs/>
          <w:szCs w:val="24"/>
        </w:rPr>
        <w:t xml:space="preserve">articles and journals </w:t>
      </w:r>
    </w:p>
    <w:p w14:paraId="13DDA949" w14:textId="6FD9D8C0" w:rsidR="00D4289A" w:rsidRPr="002F1319" w:rsidRDefault="00D4289A" w:rsidP="00D4289A">
      <w:pPr>
        <w:rPr>
          <w:rFonts w:ascii="Arial" w:hAnsi="Arial" w:cs="Arial"/>
          <w:i/>
          <w:iCs/>
          <w:szCs w:val="24"/>
        </w:rPr>
      </w:pPr>
      <w:r w:rsidRPr="002F1319">
        <w:rPr>
          <w:rFonts w:ascii="Arial" w:hAnsi="Arial" w:cs="Arial"/>
          <w:i/>
          <w:iCs/>
          <w:szCs w:val="24"/>
        </w:rPr>
        <w:t>-</w:t>
      </w:r>
      <w:r w:rsidR="002F1319">
        <w:rPr>
          <w:rFonts w:ascii="Arial" w:hAnsi="Arial" w:cs="Arial"/>
          <w:i/>
          <w:iCs/>
          <w:szCs w:val="24"/>
        </w:rPr>
        <w:t xml:space="preserve">Authentic </w:t>
      </w:r>
      <w:r w:rsidRPr="002F1319">
        <w:rPr>
          <w:rFonts w:ascii="Arial" w:hAnsi="Arial" w:cs="Arial"/>
          <w:i/>
          <w:iCs/>
          <w:szCs w:val="24"/>
        </w:rPr>
        <w:t>Online resources</w:t>
      </w:r>
    </w:p>
    <w:p w14:paraId="3F585E25" w14:textId="11A1947C" w:rsidR="00D4289A" w:rsidRPr="002F1319" w:rsidRDefault="00D4289A" w:rsidP="00D4289A">
      <w:pPr>
        <w:rPr>
          <w:rFonts w:ascii="Arial" w:hAnsi="Arial" w:cs="Arial"/>
          <w:i/>
          <w:iCs/>
          <w:szCs w:val="24"/>
        </w:rPr>
      </w:pPr>
      <w:r w:rsidRPr="002F1319">
        <w:rPr>
          <w:rFonts w:ascii="Arial" w:hAnsi="Arial" w:cs="Arial"/>
          <w:i/>
          <w:iCs/>
          <w:szCs w:val="24"/>
        </w:rPr>
        <w:t>-electronic resources</w:t>
      </w:r>
    </w:p>
    <w:p w14:paraId="7EBC8FEF" w14:textId="78A1F7B5" w:rsidR="00D4289A" w:rsidRPr="002F1319" w:rsidRDefault="00D4289A" w:rsidP="00D4289A">
      <w:pPr>
        <w:rPr>
          <w:rFonts w:ascii="Arial" w:hAnsi="Arial" w:cs="Arial"/>
          <w:i/>
          <w:iCs/>
          <w:szCs w:val="24"/>
        </w:rPr>
      </w:pPr>
      <w:r w:rsidRPr="002F1319">
        <w:rPr>
          <w:rFonts w:ascii="Arial" w:hAnsi="Arial" w:cs="Arial"/>
          <w:i/>
          <w:iCs/>
          <w:szCs w:val="24"/>
        </w:rPr>
        <w:t xml:space="preserve">-google scholar </w:t>
      </w:r>
    </w:p>
    <w:p w14:paraId="2B97AEFB" w14:textId="77777777" w:rsidR="00D4289A" w:rsidRPr="00D4289A" w:rsidRDefault="00D4289A" w:rsidP="00D4289A"/>
    <w:p w14:paraId="376E10FA" w14:textId="77777777" w:rsidR="00260277" w:rsidRPr="00260277" w:rsidRDefault="00260277" w:rsidP="00260277">
      <w:pPr>
        <w:rPr>
          <w:rFonts w:ascii="Arial" w:hAnsi="Arial" w:cs="Arial"/>
        </w:rPr>
      </w:pPr>
    </w:p>
    <w:p w14:paraId="0FE77585" w14:textId="0A387014" w:rsidR="00545684" w:rsidRPr="002F1319" w:rsidRDefault="00FF5B70" w:rsidP="00784670">
      <w:pPr>
        <w:pStyle w:val="Heading2"/>
        <w:rPr>
          <w:b w:val="0"/>
          <w:bCs w:val="0"/>
          <w:sz w:val="24"/>
          <w:szCs w:val="24"/>
        </w:rPr>
      </w:pPr>
      <w:r>
        <w:t>6</w:t>
      </w:r>
      <w:r w:rsidR="0061260B" w:rsidRPr="00260277">
        <w:t>) Timescale</w:t>
      </w:r>
      <w:r w:rsidR="0061260B" w:rsidRPr="005E55D1">
        <w:rPr>
          <w:b w:val="0"/>
          <w:bCs w:val="0"/>
        </w:rPr>
        <w:t>:</w:t>
      </w:r>
      <w:r w:rsidR="005E55D1" w:rsidRPr="005E55D1">
        <w:rPr>
          <w:b w:val="0"/>
          <w:bCs w:val="0"/>
        </w:rPr>
        <w:t xml:space="preserve"> </w:t>
      </w:r>
      <w:r w:rsidR="005E55D1" w:rsidRPr="002F1319">
        <w:rPr>
          <w:b w:val="0"/>
          <w:bCs w:val="0"/>
          <w:sz w:val="24"/>
          <w:szCs w:val="24"/>
        </w:rPr>
        <w:t>the period for completing each segment of this research is as follows:</w:t>
      </w:r>
    </w:p>
    <w:p w14:paraId="32307447" w14:textId="77777777" w:rsidR="00E76B12" w:rsidRPr="002F1319" w:rsidRDefault="00E76B12" w:rsidP="00E76B12">
      <w:pPr>
        <w:rPr>
          <w:szCs w:val="24"/>
        </w:rPr>
      </w:pPr>
    </w:p>
    <w:p w14:paraId="795D6106" w14:textId="6302510F" w:rsidR="005E55D1" w:rsidRPr="002F1319" w:rsidRDefault="005E55D1" w:rsidP="005E55D1">
      <w:pPr>
        <w:rPr>
          <w:rFonts w:ascii="Arial" w:hAnsi="Arial" w:cs="Arial"/>
          <w:i/>
          <w:iCs/>
        </w:rPr>
      </w:pPr>
      <w:r w:rsidRPr="002F1319">
        <w:rPr>
          <w:rFonts w:ascii="Arial" w:hAnsi="Arial" w:cs="Arial"/>
          <w:i/>
          <w:iCs/>
        </w:rPr>
        <w:t>-</w:t>
      </w:r>
      <w:r w:rsidR="00E76B12" w:rsidRPr="002F1319">
        <w:rPr>
          <w:rFonts w:ascii="Arial" w:hAnsi="Arial" w:cs="Arial"/>
          <w:i/>
          <w:iCs/>
        </w:rPr>
        <w:t>Chapter 1 Introduction: 15 days</w:t>
      </w:r>
      <w:r w:rsidR="00C235DF">
        <w:rPr>
          <w:rFonts w:ascii="Arial" w:hAnsi="Arial" w:cs="Arial"/>
          <w:i/>
          <w:iCs/>
        </w:rPr>
        <w:t xml:space="preserve"> </w:t>
      </w:r>
      <w:r w:rsidR="006922B5">
        <w:rPr>
          <w:rFonts w:ascii="Arial" w:hAnsi="Arial" w:cs="Arial"/>
          <w:i/>
          <w:iCs/>
        </w:rPr>
        <w:t xml:space="preserve">(starting on </w:t>
      </w:r>
      <w:r w:rsidR="00A861EE">
        <w:rPr>
          <w:rFonts w:ascii="Arial" w:hAnsi="Arial" w:cs="Arial"/>
          <w:i/>
          <w:iCs/>
        </w:rPr>
        <w:t>March 13, would be done</w:t>
      </w:r>
      <w:r w:rsidR="000F42BA">
        <w:rPr>
          <w:rFonts w:ascii="Arial" w:hAnsi="Arial" w:cs="Arial"/>
          <w:i/>
          <w:iCs/>
        </w:rPr>
        <w:t xml:space="preserve"> </w:t>
      </w:r>
      <w:r w:rsidR="00F20A07">
        <w:rPr>
          <w:rFonts w:ascii="Arial" w:hAnsi="Arial" w:cs="Arial"/>
          <w:i/>
          <w:iCs/>
        </w:rPr>
        <w:t>around</w:t>
      </w:r>
      <w:r w:rsidR="000F42BA">
        <w:rPr>
          <w:rFonts w:ascii="Arial" w:hAnsi="Arial" w:cs="Arial"/>
          <w:i/>
          <w:iCs/>
        </w:rPr>
        <w:t xml:space="preserve"> April3)</w:t>
      </w:r>
    </w:p>
    <w:p w14:paraId="24F75066" w14:textId="13A061AA" w:rsidR="00E76B12" w:rsidRPr="002F1319" w:rsidRDefault="00E76B12" w:rsidP="005E55D1">
      <w:pPr>
        <w:rPr>
          <w:rFonts w:ascii="Arial" w:hAnsi="Arial" w:cs="Arial"/>
          <w:i/>
          <w:iCs/>
        </w:rPr>
      </w:pPr>
      <w:r w:rsidRPr="002F1319">
        <w:rPr>
          <w:rFonts w:ascii="Arial" w:hAnsi="Arial" w:cs="Arial"/>
          <w:i/>
          <w:iCs/>
        </w:rPr>
        <w:t xml:space="preserve">-Chapter 2 Background: 49 days </w:t>
      </w:r>
      <w:r w:rsidR="000F42BA">
        <w:rPr>
          <w:rFonts w:ascii="Arial" w:hAnsi="Arial" w:cs="Arial"/>
          <w:i/>
          <w:iCs/>
        </w:rPr>
        <w:t xml:space="preserve">(done </w:t>
      </w:r>
      <w:r w:rsidR="001C2FBA">
        <w:rPr>
          <w:rFonts w:ascii="Arial" w:hAnsi="Arial" w:cs="Arial"/>
          <w:i/>
          <w:iCs/>
        </w:rPr>
        <w:t xml:space="preserve">around </w:t>
      </w:r>
      <w:r w:rsidR="000F42BA">
        <w:rPr>
          <w:rFonts w:ascii="Arial" w:hAnsi="Arial" w:cs="Arial"/>
          <w:i/>
          <w:iCs/>
        </w:rPr>
        <w:t xml:space="preserve"> May 22)</w:t>
      </w:r>
    </w:p>
    <w:p w14:paraId="15517C21" w14:textId="70E338DB" w:rsidR="00E76B12" w:rsidRPr="002F1319" w:rsidRDefault="00E76B12" w:rsidP="005E55D1">
      <w:pPr>
        <w:rPr>
          <w:rFonts w:ascii="Arial" w:hAnsi="Arial" w:cs="Arial"/>
          <w:i/>
          <w:iCs/>
        </w:rPr>
      </w:pPr>
      <w:r w:rsidRPr="002F1319">
        <w:rPr>
          <w:rFonts w:ascii="Arial" w:hAnsi="Arial" w:cs="Arial"/>
          <w:i/>
          <w:iCs/>
        </w:rPr>
        <w:t xml:space="preserve">-Chapter 3 Methods: 10 days </w:t>
      </w:r>
      <w:r w:rsidR="000F42BA">
        <w:rPr>
          <w:rFonts w:ascii="Arial" w:hAnsi="Arial" w:cs="Arial"/>
          <w:i/>
          <w:iCs/>
        </w:rPr>
        <w:t xml:space="preserve">(done </w:t>
      </w:r>
      <w:r w:rsidR="001C2FBA">
        <w:rPr>
          <w:rFonts w:ascii="Arial" w:hAnsi="Arial" w:cs="Arial"/>
          <w:i/>
          <w:iCs/>
        </w:rPr>
        <w:t>around</w:t>
      </w:r>
      <w:r w:rsidR="000F42BA">
        <w:rPr>
          <w:rFonts w:ascii="Arial" w:hAnsi="Arial" w:cs="Arial"/>
          <w:i/>
          <w:iCs/>
        </w:rPr>
        <w:t xml:space="preserve"> </w:t>
      </w:r>
      <w:r w:rsidR="00940443">
        <w:rPr>
          <w:rFonts w:ascii="Arial" w:hAnsi="Arial" w:cs="Arial"/>
          <w:i/>
          <w:iCs/>
        </w:rPr>
        <w:t>June 12)</w:t>
      </w:r>
    </w:p>
    <w:p w14:paraId="209C595A" w14:textId="32CCABAF" w:rsidR="00E76B12" w:rsidRPr="002F1319" w:rsidRDefault="00E76B12" w:rsidP="005E55D1">
      <w:pPr>
        <w:rPr>
          <w:rFonts w:ascii="Arial" w:hAnsi="Arial" w:cs="Arial"/>
          <w:i/>
          <w:iCs/>
        </w:rPr>
      </w:pPr>
      <w:r w:rsidRPr="002F1319">
        <w:rPr>
          <w:rFonts w:ascii="Arial" w:hAnsi="Arial" w:cs="Arial"/>
          <w:i/>
          <w:iCs/>
        </w:rPr>
        <w:t xml:space="preserve">-Chapter 4 Results and discussion: 35 days </w:t>
      </w:r>
      <w:r w:rsidR="00940443">
        <w:rPr>
          <w:rFonts w:ascii="Arial" w:hAnsi="Arial" w:cs="Arial"/>
          <w:i/>
          <w:iCs/>
        </w:rPr>
        <w:t xml:space="preserve">(done </w:t>
      </w:r>
      <w:r w:rsidR="001C2FBA">
        <w:rPr>
          <w:rFonts w:ascii="Arial" w:hAnsi="Arial" w:cs="Arial"/>
          <w:i/>
          <w:iCs/>
        </w:rPr>
        <w:t>around</w:t>
      </w:r>
      <w:r w:rsidR="00940443">
        <w:rPr>
          <w:rFonts w:ascii="Arial" w:hAnsi="Arial" w:cs="Arial"/>
          <w:i/>
          <w:iCs/>
        </w:rPr>
        <w:t xml:space="preserve"> July 17)</w:t>
      </w:r>
    </w:p>
    <w:p w14:paraId="5076EE85" w14:textId="5B58DEC9" w:rsidR="00E76B12" w:rsidRPr="002F1319" w:rsidRDefault="00E76B12" w:rsidP="005E55D1">
      <w:pPr>
        <w:rPr>
          <w:rFonts w:ascii="Arial" w:hAnsi="Arial" w:cs="Arial"/>
          <w:i/>
          <w:iCs/>
        </w:rPr>
      </w:pPr>
      <w:r w:rsidRPr="002F1319">
        <w:rPr>
          <w:rFonts w:ascii="Arial" w:hAnsi="Arial" w:cs="Arial"/>
          <w:i/>
          <w:iCs/>
        </w:rPr>
        <w:t xml:space="preserve">-Chapter 5 Recommendations and conclusion: 35 days </w:t>
      </w:r>
      <w:r w:rsidR="00940443">
        <w:rPr>
          <w:rFonts w:ascii="Arial" w:hAnsi="Arial" w:cs="Arial"/>
          <w:i/>
          <w:iCs/>
        </w:rPr>
        <w:t>(</w:t>
      </w:r>
      <w:r w:rsidR="001C2FBA">
        <w:rPr>
          <w:rFonts w:ascii="Arial" w:hAnsi="Arial" w:cs="Arial"/>
          <w:i/>
          <w:iCs/>
        </w:rPr>
        <w:t xml:space="preserve">done </w:t>
      </w:r>
      <w:r w:rsidR="00F20A07">
        <w:rPr>
          <w:rFonts w:ascii="Arial" w:hAnsi="Arial" w:cs="Arial"/>
          <w:i/>
          <w:iCs/>
        </w:rPr>
        <w:t>around</w:t>
      </w:r>
      <w:r w:rsidR="001C2FBA">
        <w:rPr>
          <w:rFonts w:ascii="Arial" w:hAnsi="Arial" w:cs="Arial"/>
          <w:i/>
          <w:iCs/>
        </w:rPr>
        <w:t xml:space="preserve"> August 21)</w:t>
      </w:r>
    </w:p>
    <w:p w14:paraId="41BD97AB" w14:textId="0C056EE0" w:rsidR="00260277" w:rsidRPr="002F1319" w:rsidRDefault="00E76B12" w:rsidP="00CF1FCF">
      <w:pPr>
        <w:rPr>
          <w:rFonts w:ascii="Arial" w:hAnsi="Arial" w:cs="Arial"/>
          <w:i/>
          <w:iCs/>
        </w:rPr>
      </w:pPr>
      <w:r w:rsidRPr="002F1319">
        <w:rPr>
          <w:rFonts w:ascii="Arial" w:hAnsi="Arial" w:cs="Arial"/>
          <w:i/>
          <w:iCs/>
        </w:rPr>
        <w:t>With a total of approximately 144 days.</w:t>
      </w:r>
    </w:p>
    <w:p w14:paraId="477B4724" w14:textId="07C68484" w:rsidR="00CF1FCF" w:rsidRDefault="00CF1FCF" w:rsidP="00CF1FCF"/>
    <w:p w14:paraId="57A78909" w14:textId="77777777" w:rsidR="00904817" w:rsidRDefault="00904817" w:rsidP="00CF1FCF"/>
    <w:p w14:paraId="65D67F63" w14:textId="77777777" w:rsidR="002F1319" w:rsidRPr="00CF1FCF" w:rsidRDefault="002F1319" w:rsidP="00CF1FCF"/>
    <w:p w14:paraId="5713A915" w14:textId="6B3A00DD" w:rsidR="00FF5B70" w:rsidRDefault="00FF5B70" w:rsidP="00041A5A">
      <w:pPr>
        <w:spacing w:line="360" w:lineRule="auto"/>
        <w:rPr>
          <w:rFonts w:ascii="Arial" w:hAnsi="Arial" w:cs="Arial"/>
          <w:b/>
          <w:bCs/>
          <w:i/>
          <w:iCs/>
          <w:sz w:val="28"/>
          <w:szCs w:val="28"/>
        </w:rPr>
      </w:pPr>
      <w:r>
        <w:rPr>
          <w:rFonts w:ascii="Arial" w:hAnsi="Arial" w:cs="Arial"/>
          <w:b/>
          <w:bCs/>
          <w:i/>
          <w:iCs/>
          <w:sz w:val="28"/>
          <w:szCs w:val="28"/>
        </w:rPr>
        <w:t>7</w:t>
      </w:r>
      <w:r w:rsidRPr="00FF5B70">
        <w:rPr>
          <w:rFonts w:ascii="Arial" w:hAnsi="Arial" w:cs="Arial"/>
          <w:b/>
          <w:bCs/>
          <w:i/>
          <w:iCs/>
          <w:sz w:val="28"/>
          <w:szCs w:val="28"/>
        </w:rPr>
        <w:t>) Self-reflection</w:t>
      </w:r>
      <w:r>
        <w:rPr>
          <w:rFonts w:ascii="Arial" w:hAnsi="Arial" w:cs="Arial"/>
          <w:b/>
          <w:bCs/>
          <w:i/>
          <w:iCs/>
          <w:sz w:val="28"/>
          <w:szCs w:val="28"/>
        </w:rPr>
        <w:t xml:space="preserve"> as</w:t>
      </w:r>
      <w:r w:rsidR="00CF1FCF">
        <w:rPr>
          <w:rFonts w:ascii="Arial" w:hAnsi="Arial" w:cs="Arial"/>
          <w:b/>
          <w:bCs/>
          <w:i/>
          <w:iCs/>
          <w:sz w:val="28"/>
          <w:szCs w:val="28"/>
        </w:rPr>
        <w:t xml:space="preserve"> a</w:t>
      </w:r>
      <w:r>
        <w:rPr>
          <w:rFonts w:ascii="Arial" w:hAnsi="Arial" w:cs="Arial"/>
          <w:b/>
          <w:bCs/>
          <w:i/>
          <w:iCs/>
          <w:sz w:val="28"/>
          <w:szCs w:val="28"/>
        </w:rPr>
        <w:t xml:space="preserve"> researcher</w:t>
      </w:r>
      <w:r w:rsidRPr="00FF5B70">
        <w:rPr>
          <w:rFonts w:ascii="Arial" w:hAnsi="Arial" w:cs="Arial"/>
          <w:b/>
          <w:bCs/>
          <w:i/>
          <w:iCs/>
          <w:sz w:val="28"/>
          <w:szCs w:val="28"/>
        </w:rPr>
        <w:t xml:space="preserve"> (</w:t>
      </w:r>
      <w:r>
        <w:rPr>
          <w:rFonts w:ascii="Arial" w:hAnsi="Arial" w:cs="Arial"/>
          <w:b/>
          <w:bCs/>
          <w:i/>
          <w:iCs/>
          <w:sz w:val="28"/>
          <w:szCs w:val="28"/>
        </w:rPr>
        <w:t xml:space="preserve">any </w:t>
      </w:r>
      <w:r w:rsidRPr="00FF5B70">
        <w:rPr>
          <w:rFonts w:ascii="Arial" w:hAnsi="Arial" w:cs="Arial"/>
          <w:b/>
          <w:bCs/>
          <w:i/>
          <w:iCs/>
          <w:sz w:val="28"/>
          <w:szCs w:val="28"/>
        </w:rPr>
        <w:t xml:space="preserve">strengths </w:t>
      </w:r>
      <w:r>
        <w:rPr>
          <w:rFonts w:ascii="Arial" w:hAnsi="Arial" w:cs="Arial"/>
          <w:b/>
          <w:bCs/>
          <w:i/>
          <w:iCs/>
          <w:sz w:val="28"/>
          <w:szCs w:val="28"/>
        </w:rPr>
        <w:t>or</w:t>
      </w:r>
      <w:r w:rsidRPr="00FF5B70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/>
          <w:iCs/>
          <w:sz w:val="28"/>
          <w:szCs w:val="28"/>
        </w:rPr>
        <w:t>challenges</w:t>
      </w:r>
      <w:r w:rsidRPr="00FF5B70">
        <w:rPr>
          <w:rFonts w:ascii="Arial" w:hAnsi="Arial" w:cs="Arial"/>
          <w:b/>
          <w:bCs/>
          <w:i/>
          <w:iCs/>
          <w:sz w:val="28"/>
          <w:szCs w:val="28"/>
        </w:rPr>
        <w:t>):</w:t>
      </w:r>
    </w:p>
    <w:p w14:paraId="3FCA8A1B" w14:textId="2F4A8DA3" w:rsidR="00CF1FCF" w:rsidRPr="002F1319" w:rsidRDefault="001621DC" w:rsidP="00041A5A">
      <w:pPr>
        <w:spacing w:line="360" w:lineRule="auto"/>
        <w:rPr>
          <w:rFonts w:ascii="Arial" w:hAnsi="Arial" w:cs="Arial"/>
          <w:i/>
          <w:iCs/>
          <w:szCs w:val="24"/>
        </w:rPr>
      </w:pPr>
      <w:r w:rsidRPr="002F1319">
        <w:rPr>
          <w:rFonts w:ascii="Arial" w:hAnsi="Arial" w:cs="Arial"/>
          <w:i/>
          <w:iCs/>
          <w:szCs w:val="24"/>
        </w:rPr>
        <w:t xml:space="preserve">I found myself satisfied with spreading awareness among people regarding this sensitive issue of depression through my research </w:t>
      </w:r>
      <w:r w:rsidR="00224341">
        <w:rPr>
          <w:rFonts w:ascii="Arial" w:hAnsi="Arial" w:cs="Arial"/>
          <w:i/>
          <w:iCs/>
          <w:szCs w:val="24"/>
        </w:rPr>
        <w:t xml:space="preserve">proposal </w:t>
      </w:r>
      <w:r w:rsidRPr="002F1319">
        <w:rPr>
          <w:rFonts w:ascii="Arial" w:hAnsi="Arial" w:cs="Arial"/>
          <w:i/>
          <w:iCs/>
          <w:szCs w:val="24"/>
        </w:rPr>
        <w:t>project.</w:t>
      </w:r>
      <w:r w:rsidR="00D345EA" w:rsidRPr="002F1319">
        <w:rPr>
          <w:szCs w:val="24"/>
        </w:rPr>
        <w:t xml:space="preserve"> </w:t>
      </w:r>
      <w:r w:rsidR="00D345EA" w:rsidRPr="002F1319">
        <w:rPr>
          <w:rFonts w:ascii="Arial" w:hAnsi="Arial" w:cs="Arial"/>
          <w:i/>
          <w:iCs/>
          <w:szCs w:val="24"/>
        </w:rPr>
        <w:t>I realised the importance of my topic while doing initial background research and study about the subject and how depression is becoming a very attention-worthy mental issue in older adults</w:t>
      </w:r>
      <w:r w:rsidR="002F1319">
        <w:rPr>
          <w:rFonts w:ascii="Arial" w:hAnsi="Arial" w:cs="Arial"/>
          <w:i/>
          <w:iCs/>
          <w:szCs w:val="24"/>
        </w:rPr>
        <w:t xml:space="preserve"> primarily in the United Kingdom</w:t>
      </w:r>
      <w:r w:rsidR="001D2F50">
        <w:rPr>
          <w:rFonts w:ascii="Arial" w:hAnsi="Arial" w:cs="Arial"/>
          <w:i/>
          <w:iCs/>
          <w:szCs w:val="24"/>
        </w:rPr>
        <w:t xml:space="preserve">, talking about a theme which will be </w:t>
      </w:r>
      <w:r w:rsidR="006E2355">
        <w:rPr>
          <w:rFonts w:ascii="Arial" w:hAnsi="Arial" w:cs="Arial"/>
          <w:i/>
          <w:iCs/>
          <w:szCs w:val="24"/>
        </w:rPr>
        <w:t xml:space="preserve">interesting almost for everyone </w:t>
      </w:r>
      <w:r w:rsidR="00743AC1">
        <w:rPr>
          <w:rFonts w:ascii="Arial" w:hAnsi="Arial" w:cs="Arial"/>
          <w:i/>
          <w:iCs/>
          <w:szCs w:val="24"/>
        </w:rPr>
        <w:t xml:space="preserve">will </w:t>
      </w:r>
      <w:r w:rsidR="006E2355">
        <w:rPr>
          <w:rFonts w:ascii="Arial" w:hAnsi="Arial" w:cs="Arial"/>
          <w:i/>
          <w:iCs/>
          <w:szCs w:val="24"/>
        </w:rPr>
        <w:t xml:space="preserve">give the motivation we require to </w:t>
      </w:r>
      <w:r w:rsidR="00743AC1">
        <w:rPr>
          <w:rFonts w:ascii="Arial" w:hAnsi="Arial" w:cs="Arial"/>
          <w:i/>
          <w:iCs/>
          <w:szCs w:val="24"/>
        </w:rPr>
        <w:t>do</w:t>
      </w:r>
      <w:r w:rsidR="006E2355">
        <w:rPr>
          <w:rFonts w:ascii="Arial" w:hAnsi="Arial" w:cs="Arial"/>
          <w:i/>
          <w:iCs/>
          <w:szCs w:val="24"/>
        </w:rPr>
        <w:t xml:space="preserve"> this individual </w:t>
      </w:r>
      <w:r w:rsidR="00743AC1">
        <w:rPr>
          <w:rFonts w:ascii="Arial" w:hAnsi="Arial" w:cs="Arial"/>
          <w:i/>
          <w:iCs/>
          <w:szCs w:val="24"/>
        </w:rPr>
        <w:t>project.</w:t>
      </w:r>
    </w:p>
    <w:p w14:paraId="39C6E021" w14:textId="0BAB1317" w:rsidR="00D345EA" w:rsidRPr="002F1319" w:rsidRDefault="00D345EA" w:rsidP="00041A5A">
      <w:pPr>
        <w:spacing w:line="360" w:lineRule="auto"/>
        <w:rPr>
          <w:rFonts w:ascii="Arial" w:hAnsi="Arial" w:cs="Arial"/>
          <w:i/>
          <w:iCs/>
          <w:szCs w:val="24"/>
        </w:rPr>
      </w:pPr>
      <w:r w:rsidRPr="002F1319">
        <w:rPr>
          <w:rFonts w:ascii="Arial" w:hAnsi="Arial" w:cs="Arial"/>
          <w:i/>
          <w:iCs/>
          <w:szCs w:val="24"/>
        </w:rPr>
        <w:t>As a researcher, I could say that one of my biggest challenges at the time of making my</w:t>
      </w:r>
      <w:r w:rsidR="0026505A">
        <w:rPr>
          <w:rFonts w:ascii="Arial" w:hAnsi="Arial" w:cs="Arial"/>
          <w:i/>
          <w:iCs/>
          <w:szCs w:val="24"/>
        </w:rPr>
        <w:t xml:space="preserve"> first piece of</w:t>
      </w:r>
      <w:r w:rsidR="00224341">
        <w:rPr>
          <w:rFonts w:ascii="Arial" w:hAnsi="Arial" w:cs="Arial"/>
          <w:i/>
          <w:iCs/>
          <w:szCs w:val="24"/>
        </w:rPr>
        <w:t xml:space="preserve"> </w:t>
      </w:r>
      <w:r w:rsidR="001307AE">
        <w:rPr>
          <w:rFonts w:ascii="Arial" w:hAnsi="Arial" w:cs="Arial"/>
          <w:i/>
          <w:iCs/>
          <w:szCs w:val="24"/>
        </w:rPr>
        <w:t xml:space="preserve">the </w:t>
      </w:r>
      <w:r w:rsidRPr="002F1319">
        <w:rPr>
          <w:rFonts w:ascii="Arial" w:hAnsi="Arial" w:cs="Arial"/>
          <w:i/>
          <w:iCs/>
          <w:szCs w:val="24"/>
        </w:rPr>
        <w:t>research proposal</w:t>
      </w:r>
      <w:r w:rsidR="006703FC">
        <w:rPr>
          <w:rFonts w:ascii="Arial" w:hAnsi="Arial" w:cs="Arial"/>
          <w:i/>
          <w:iCs/>
          <w:szCs w:val="24"/>
        </w:rPr>
        <w:t xml:space="preserve"> and </w:t>
      </w:r>
      <w:r w:rsidR="001307AE">
        <w:rPr>
          <w:rFonts w:ascii="Arial" w:hAnsi="Arial" w:cs="Arial"/>
          <w:i/>
          <w:iCs/>
          <w:szCs w:val="24"/>
        </w:rPr>
        <w:t xml:space="preserve">also that </w:t>
      </w:r>
      <w:r w:rsidR="006703FC">
        <w:rPr>
          <w:rFonts w:ascii="Arial" w:hAnsi="Arial" w:cs="Arial"/>
          <w:i/>
          <w:iCs/>
          <w:szCs w:val="24"/>
        </w:rPr>
        <w:t>I will face at the time</w:t>
      </w:r>
      <w:r w:rsidR="001307AE">
        <w:rPr>
          <w:rFonts w:ascii="Arial" w:hAnsi="Arial" w:cs="Arial"/>
          <w:i/>
          <w:iCs/>
          <w:szCs w:val="24"/>
        </w:rPr>
        <w:t xml:space="preserve"> of making</w:t>
      </w:r>
      <w:r w:rsidR="006703FC">
        <w:rPr>
          <w:rFonts w:ascii="Arial" w:hAnsi="Arial" w:cs="Arial"/>
          <w:i/>
          <w:iCs/>
          <w:szCs w:val="24"/>
        </w:rPr>
        <w:t xml:space="preserve"> my final project</w:t>
      </w:r>
      <w:r w:rsidRPr="002F1319">
        <w:rPr>
          <w:rFonts w:ascii="Arial" w:hAnsi="Arial" w:cs="Arial"/>
          <w:i/>
          <w:iCs/>
          <w:szCs w:val="24"/>
        </w:rPr>
        <w:t xml:space="preserve"> </w:t>
      </w:r>
      <w:r w:rsidR="001307AE">
        <w:rPr>
          <w:rFonts w:ascii="Arial" w:hAnsi="Arial" w:cs="Arial"/>
          <w:i/>
          <w:iCs/>
          <w:szCs w:val="24"/>
        </w:rPr>
        <w:t xml:space="preserve">will be </w:t>
      </w:r>
      <w:r w:rsidRPr="002F1319">
        <w:rPr>
          <w:rFonts w:ascii="Arial" w:hAnsi="Arial" w:cs="Arial"/>
          <w:i/>
          <w:iCs/>
          <w:szCs w:val="24"/>
        </w:rPr>
        <w:t>to find the appropriate words and sentences to share my findings in a language that I am still learning and struggling</w:t>
      </w:r>
      <w:r w:rsidR="001307AE">
        <w:rPr>
          <w:rFonts w:ascii="Arial" w:hAnsi="Arial" w:cs="Arial"/>
          <w:i/>
          <w:iCs/>
          <w:szCs w:val="24"/>
        </w:rPr>
        <w:t>.</w:t>
      </w:r>
      <w:r w:rsidRPr="002F1319">
        <w:rPr>
          <w:rFonts w:ascii="Arial" w:hAnsi="Arial" w:cs="Arial"/>
          <w:i/>
          <w:iCs/>
          <w:szCs w:val="24"/>
        </w:rPr>
        <w:t xml:space="preserve"> </w:t>
      </w:r>
    </w:p>
    <w:p w14:paraId="44ED918B" w14:textId="77777777" w:rsidR="00FF5B70" w:rsidRDefault="00FF5B70" w:rsidP="00041A5A">
      <w:pPr>
        <w:spacing w:line="360" w:lineRule="auto"/>
        <w:rPr>
          <w:rFonts w:ascii="Arial" w:hAnsi="Arial" w:cs="Arial"/>
        </w:rPr>
      </w:pPr>
    </w:p>
    <w:p w14:paraId="602D39AC" w14:textId="44AF797D" w:rsidR="00545684" w:rsidRDefault="00545684" w:rsidP="00041A5A">
      <w:pPr>
        <w:spacing w:line="360" w:lineRule="auto"/>
        <w:rPr>
          <w:rFonts w:ascii="Arial" w:hAnsi="Arial" w:cs="Arial"/>
        </w:rPr>
      </w:pPr>
    </w:p>
    <w:p w14:paraId="7D7C2A82" w14:textId="1F77B7A9" w:rsidR="00FF5B70" w:rsidRDefault="00FF5B70" w:rsidP="00041A5A">
      <w:pPr>
        <w:spacing w:line="360" w:lineRule="auto"/>
        <w:rPr>
          <w:rFonts w:ascii="Arial" w:hAnsi="Arial" w:cs="Arial"/>
        </w:rPr>
      </w:pPr>
    </w:p>
    <w:p w14:paraId="4ECDA0BD" w14:textId="77777777" w:rsidR="00FF5B70" w:rsidRPr="00260277" w:rsidRDefault="00FF5B70" w:rsidP="00041A5A">
      <w:pPr>
        <w:spacing w:line="360" w:lineRule="auto"/>
        <w:rPr>
          <w:rFonts w:ascii="Arial" w:hAnsi="Arial" w:cs="Arial"/>
        </w:rPr>
      </w:pPr>
    </w:p>
    <w:p w14:paraId="449212CA" w14:textId="77777777" w:rsidR="00545684" w:rsidRPr="00260277" w:rsidRDefault="00545684" w:rsidP="00041A5A">
      <w:pPr>
        <w:spacing w:line="360" w:lineRule="auto"/>
        <w:rPr>
          <w:rFonts w:ascii="Arial" w:hAnsi="Arial" w:cs="Arial"/>
        </w:rPr>
      </w:pPr>
      <w:r w:rsidRPr="00260277">
        <w:rPr>
          <w:rFonts w:ascii="Arial" w:hAnsi="Arial" w:cs="Arial"/>
        </w:rPr>
        <w:br w:type="page"/>
      </w:r>
    </w:p>
    <w:p w14:paraId="262C8CA3" w14:textId="00C5B319" w:rsidR="00545684" w:rsidRDefault="00545684" w:rsidP="00FF5B70">
      <w:pPr>
        <w:pStyle w:val="Heading1"/>
      </w:pPr>
      <w:r w:rsidRPr="00260277">
        <w:lastRenderedPageBreak/>
        <w:t>References</w:t>
      </w:r>
    </w:p>
    <w:p w14:paraId="3B7480C0" w14:textId="2F9A87C9" w:rsidR="001E7801" w:rsidRDefault="001E7801" w:rsidP="001E7801"/>
    <w:p w14:paraId="69E0810C" w14:textId="2CB6188C" w:rsidR="000F6A7F" w:rsidRDefault="000F6A7F" w:rsidP="001E7801">
      <w:proofErr w:type="spellStart"/>
      <w:r w:rsidRPr="000F6A7F">
        <w:t>Alexopoulos</w:t>
      </w:r>
      <w:proofErr w:type="spellEnd"/>
      <w:r w:rsidRPr="000F6A7F">
        <w:t xml:space="preserve">, G.S. (2005). Depression in the elderly. The Lancet, [online] 365(9475), pp.1961–1970. </w:t>
      </w:r>
      <w:hyperlink r:id="rId10" w:history="1">
        <w:r w:rsidRPr="00AE4E23">
          <w:rPr>
            <w:rStyle w:val="Hyperlink"/>
          </w:rPr>
          <w:t>https://www.sciencedirect.com/science/article/pii/S0140673605666652</w:t>
        </w:r>
      </w:hyperlink>
    </w:p>
    <w:p w14:paraId="7174F9A8" w14:textId="77777777" w:rsidR="000F6A7F" w:rsidRDefault="000F6A7F" w:rsidP="001E7801"/>
    <w:p w14:paraId="0C9E6117" w14:textId="4B20C27A" w:rsidR="000F6A7F" w:rsidRDefault="000F6A7F" w:rsidP="001E7801">
      <w:r w:rsidRPr="000F6A7F">
        <w:t xml:space="preserve">Gomez, G.E. and Gomez, E.A. (1993). Depression IN THE ELDERLY. Journal of Psychosocial Nursing and Mental Health Services, 31(5), pp.28–33. </w:t>
      </w:r>
      <w:hyperlink r:id="rId11" w:history="1">
        <w:r w:rsidRPr="00AE4E23">
          <w:rPr>
            <w:rStyle w:val="Hyperlink"/>
          </w:rPr>
          <w:t>https://journals.healio.com/doi/full/10.3928/0279-3695-19930501-08</w:t>
        </w:r>
      </w:hyperlink>
    </w:p>
    <w:p w14:paraId="42D1A6A6" w14:textId="7FF31075" w:rsidR="0003709B" w:rsidRDefault="0003709B" w:rsidP="001E7801"/>
    <w:p w14:paraId="15783B24" w14:textId="1E82691B" w:rsidR="0003709B" w:rsidRDefault="0003709B" w:rsidP="001E7801">
      <w:proofErr w:type="spellStart"/>
      <w:r w:rsidRPr="0003709B">
        <w:t>Vaid</w:t>
      </w:r>
      <w:proofErr w:type="spellEnd"/>
      <w:r w:rsidRPr="0003709B">
        <w:t xml:space="preserve">, N. (2015). Depression in the elderly. InnovAiT: Education and inspiration for general practice, 8(9), pp.555–561. </w:t>
      </w:r>
      <w:hyperlink r:id="rId12" w:history="1">
        <w:r w:rsidRPr="00AE4E23">
          <w:rPr>
            <w:rStyle w:val="Hyperlink"/>
          </w:rPr>
          <w:t>https://journals.sagepub.com/doi/pdf/10.1177/1755738015596030</w:t>
        </w:r>
      </w:hyperlink>
    </w:p>
    <w:p w14:paraId="78EE09C0" w14:textId="77777777" w:rsidR="0003709B" w:rsidRDefault="0003709B" w:rsidP="001E7801"/>
    <w:p w14:paraId="3EC37DC4" w14:textId="6CBC99CC" w:rsidR="000F6A7F" w:rsidRDefault="000F6A7F" w:rsidP="001E7801"/>
    <w:p w14:paraId="1A651FE5" w14:textId="77777777" w:rsidR="000F6A7F" w:rsidRDefault="000F6A7F" w:rsidP="001E7801"/>
    <w:p w14:paraId="406C5057" w14:textId="77777777" w:rsidR="000F6A7F" w:rsidRDefault="000F6A7F" w:rsidP="001E7801"/>
    <w:p w14:paraId="28FC39EE" w14:textId="77777777" w:rsidR="001E7801" w:rsidRDefault="001E7801" w:rsidP="001E7801"/>
    <w:p w14:paraId="0031C8D7" w14:textId="77777777" w:rsidR="001E7801" w:rsidRPr="001E7801" w:rsidRDefault="001E7801" w:rsidP="001E7801"/>
    <w:p w14:paraId="754CEB55" w14:textId="77777777" w:rsidR="00545684" w:rsidRPr="00260277" w:rsidRDefault="00545684" w:rsidP="00041A5A">
      <w:pPr>
        <w:spacing w:line="360" w:lineRule="auto"/>
        <w:rPr>
          <w:rFonts w:ascii="Arial" w:hAnsi="Arial" w:cs="Arial"/>
        </w:rPr>
      </w:pPr>
    </w:p>
    <w:p w14:paraId="5BC91157" w14:textId="77777777" w:rsidR="00545684" w:rsidRPr="00260277" w:rsidRDefault="00545684" w:rsidP="00041A5A">
      <w:pPr>
        <w:spacing w:line="360" w:lineRule="auto"/>
        <w:rPr>
          <w:rFonts w:ascii="Arial" w:hAnsi="Arial" w:cs="Arial"/>
        </w:rPr>
      </w:pPr>
    </w:p>
    <w:sectPr w:rsidR="00545684" w:rsidRPr="00260277" w:rsidSect="00041A5A">
      <w:footerReference w:type="default" r:id="rId13"/>
      <w:pgSz w:w="11906" w:h="16838" w:code="9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160FB5" w14:textId="77777777" w:rsidR="00315877" w:rsidRDefault="00315877" w:rsidP="00545684">
      <w:pPr>
        <w:spacing w:after="0" w:line="240" w:lineRule="auto"/>
      </w:pPr>
      <w:r>
        <w:separator/>
      </w:r>
    </w:p>
  </w:endnote>
  <w:endnote w:type="continuationSeparator" w:id="0">
    <w:p w14:paraId="0E615858" w14:textId="77777777" w:rsidR="00315877" w:rsidRDefault="00315877" w:rsidP="00545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070481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459FC94" w14:textId="4721B869" w:rsidR="00545684" w:rsidRDefault="0054568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C825DF6" w14:textId="77777777" w:rsidR="00545684" w:rsidRDefault="005456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05CAC6" w14:textId="77777777" w:rsidR="00315877" w:rsidRDefault="00315877" w:rsidP="00545684">
      <w:pPr>
        <w:spacing w:after="0" w:line="240" w:lineRule="auto"/>
      </w:pPr>
      <w:r>
        <w:separator/>
      </w:r>
    </w:p>
  </w:footnote>
  <w:footnote w:type="continuationSeparator" w:id="0">
    <w:p w14:paraId="1F6FE918" w14:textId="77777777" w:rsidR="00315877" w:rsidRDefault="00315877" w:rsidP="005456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A41052"/>
    <w:multiLevelType w:val="hybridMultilevel"/>
    <w:tmpl w:val="D556EB6E"/>
    <w:lvl w:ilvl="0" w:tplc="EBFE232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20992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990"/>
    <w:rsid w:val="0003709B"/>
    <w:rsid w:val="00041A5A"/>
    <w:rsid w:val="000A5161"/>
    <w:rsid w:val="000B7CD5"/>
    <w:rsid w:val="000F0A45"/>
    <w:rsid w:val="000F30CB"/>
    <w:rsid w:val="000F42BA"/>
    <w:rsid w:val="000F6A7F"/>
    <w:rsid w:val="001307AE"/>
    <w:rsid w:val="001562E7"/>
    <w:rsid w:val="001621DC"/>
    <w:rsid w:val="001C2FBA"/>
    <w:rsid w:val="001D2F50"/>
    <w:rsid w:val="001D37E0"/>
    <w:rsid w:val="001E7801"/>
    <w:rsid w:val="00216C85"/>
    <w:rsid w:val="00224341"/>
    <w:rsid w:val="00251F09"/>
    <w:rsid w:val="00260277"/>
    <w:rsid w:val="0026505A"/>
    <w:rsid w:val="00273EDD"/>
    <w:rsid w:val="00297C03"/>
    <w:rsid w:val="002A15DA"/>
    <w:rsid w:val="002C3965"/>
    <w:rsid w:val="002F1319"/>
    <w:rsid w:val="00315877"/>
    <w:rsid w:val="00321C4C"/>
    <w:rsid w:val="003B5B7F"/>
    <w:rsid w:val="0042518C"/>
    <w:rsid w:val="00485AAC"/>
    <w:rsid w:val="004903AA"/>
    <w:rsid w:val="004D1BD4"/>
    <w:rsid w:val="004D1D1D"/>
    <w:rsid w:val="004E6C3B"/>
    <w:rsid w:val="00545684"/>
    <w:rsid w:val="005E55D1"/>
    <w:rsid w:val="0061260B"/>
    <w:rsid w:val="006254BB"/>
    <w:rsid w:val="00640229"/>
    <w:rsid w:val="006703FC"/>
    <w:rsid w:val="006922B5"/>
    <w:rsid w:val="006E2355"/>
    <w:rsid w:val="00715990"/>
    <w:rsid w:val="00736F17"/>
    <w:rsid w:val="00743AC1"/>
    <w:rsid w:val="00784670"/>
    <w:rsid w:val="00866B7B"/>
    <w:rsid w:val="008E5015"/>
    <w:rsid w:val="00904817"/>
    <w:rsid w:val="0092523E"/>
    <w:rsid w:val="00940443"/>
    <w:rsid w:val="009B5A69"/>
    <w:rsid w:val="009D1D1E"/>
    <w:rsid w:val="00A035FD"/>
    <w:rsid w:val="00A861EE"/>
    <w:rsid w:val="00B45BA3"/>
    <w:rsid w:val="00B56A60"/>
    <w:rsid w:val="00B65655"/>
    <w:rsid w:val="00C235DF"/>
    <w:rsid w:val="00CF1FCF"/>
    <w:rsid w:val="00CF7333"/>
    <w:rsid w:val="00D345EA"/>
    <w:rsid w:val="00D4289A"/>
    <w:rsid w:val="00D769F0"/>
    <w:rsid w:val="00E614D4"/>
    <w:rsid w:val="00E76B12"/>
    <w:rsid w:val="00EF634F"/>
    <w:rsid w:val="00F20A07"/>
    <w:rsid w:val="00F278D4"/>
    <w:rsid w:val="00F5642A"/>
    <w:rsid w:val="00FF5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C00B62"/>
  <w15:chartTrackingRefBased/>
  <w15:docId w15:val="{CAABA8F5-0C7C-4625-9176-F71A31CE5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FF5B70"/>
    <w:pPr>
      <w:keepNext/>
      <w:keepLines/>
      <w:spacing w:before="240" w:after="0" w:line="360" w:lineRule="auto"/>
      <w:jc w:val="center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784670"/>
    <w:pPr>
      <w:keepNext/>
      <w:keepLines/>
      <w:spacing w:before="40" w:after="0" w:line="360" w:lineRule="auto"/>
      <w:outlineLvl w:val="1"/>
    </w:pPr>
    <w:rPr>
      <w:rFonts w:ascii="Arial" w:eastAsiaTheme="majorEastAsia" w:hAnsi="Arial" w:cs="Arial"/>
      <w:b/>
      <w:bCs/>
      <w:i/>
      <w:sz w:val="28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5B70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84670"/>
    <w:rPr>
      <w:rFonts w:ascii="Arial" w:eastAsiaTheme="majorEastAsia" w:hAnsi="Arial" w:cs="Arial"/>
      <w:b/>
      <w:bCs/>
      <w:i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table" w:styleId="TableGrid">
    <w:name w:val="Table Grid"/>
    <w:basedOn w:val="TableNormal"/>
    <w:uiPriority w:val="39"/>
    <w:rsid w:val="00715990"/>
    <w:pPr>
      <w:spacing w:after="0" w:line="240" w:lineRule="auto"/>
    </w:pPr>
    <w:rPr>
      <w:rFonts w:asciiTheme="minorHAnsi" w:hAnsiTheme="minorHAnsi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684"/>
  </w:style>
  <w:style w:type="paragraph" w:styleId="Footer">
    <w:name w:val="footer"/>
    <w:basedOn w:val="Normal"/>
    <w:link w:val="Foot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684"/>
  </w:style>
  <w:style w:type="character" w:styleId="Hyperlink">
    <w:name w:val="Hyperlink"/>
    <w:basedOn w:val="DefaultParagraphFont"/>
    <w:uiPriority w:val="99"/>
    <w:unhideWhenUsed/>
    <w:rsid w:val="001E780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E78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journals.sagepub.com/doi/pdf/10.1177/1755738015596030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journals.healio.com/doi/full/10.3928/0279-3695-19930501-08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sciencedirect.com/science/article/pii/S0140673605666652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7832FEA9A0CE44993765A974BB2A9B" ma:contentTypeVersion="9" ma:contentTypeDescription="Create a new document." ma:contentTypeScope="" ma:versionID="98847531fb2f4e05c5a40f08e52f67e0">
  <xsd:schema xmlns:xsd="http://www.w3.org/2001/XMLSchema" xmlns:xs="http://www.w3.org/2001/XMLSchema" xmlns:p="http://schemas.microsoft.com/office/2006/metadata/properties" xmlns:ns3="a8d74de7-2952-40f5-912e-dc0441479ce8" xmlns:ns4="2dc8c000-3fb6-4aae-80f6-b33e90f8692e" targetNamespace="http://schemas.microsoft.com/office/2006/metadata/properties" ma:root="true" ma:fieldsID="522fbd24d4c3d6af7b737263647ff7ec" ns3:_="" ns4:_="">
    <xsd:import namespace="a8d74de7-2952-40f5-912e-dc0441479ce8"/>
    <xsd:import namespace="2dc8c000-3fb6-4aae-80f6-b33e90f8692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SearchPropertie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d74de7-2952-40f5-912e-dc0441479ce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c8c000-3fb6-4aae-80f6-b33e90f869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dc8c000-3fb6-4aae-80f6-b33e90f8692e" xsi:nil="true"/>
  </documentManagement>
</p:properties>
</file>

<file path=customXml/itemProps1.xml><?xml version="1.0" encoding="utf-8"?>
<ds:datastoreItem xmlns:ds="http://schemas.openxmlformats.org/officeDocument/2006/customXml" ds:itemID="{246A8D26-6E35-4428-8295-70CFF1EAC4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d74de7-2952-40f5-912e-dc0441479ce8"/>
    <ds:schemaRef ds:uri="2dc8c000-3fb6-4aae-80f6-b33e90f869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5B6F0A8-DF24-499E-B7DE-3276497D170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F7FD4E-0F71-4012-AD4A-793DC62E12BA}">
  <ds:schemaRefs>
    <ds:schemaRef ds:uri="http://schemas.microsoft.com/office/2006/metadata/properties"/>
    <ds:schemaRef ds:uri="http://schemas.microsoft.com/office/infopath/2007/PartnerControls"/>
    <ds:schemaRef ds:uri="2dc8c000-3fb6-4aae-80f6-b33e90f8692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5</Pages>
  <Words>611</Words>
  <Characters>3488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Natalia Piedrahita Uribe (1906185)</cp:lastModifiedBy>
  <cp:revision>25</cp:revision>
  <dcterms:created xsi:type="dcterms:W3CDTF">2023-03-05T20:46:00Z</dcterms:created>
  <dcterms:modified xsi:type="dcterms:W3CDTF">2023-03-06T12:30:00Z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c9155069feafd024c0507e3c17222b5e30032d315906a75c63b4534a411f0ecc</vt:lpwstr>
  </property>
  <property fmtid="{D5CDD505-2E9C-101B-9397-08002B2CF9AE}" pid="3" name="ContentTypeId">
    <vt:lpwstr>0x010100AA7832FEA9A0CE44993765A974BB2A9B</vt:lpwstr>
  </property>
</Properties>
</file>