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69B9" w:rsidRPr="00F46B22" w:rsidRDefault="00F46B22" w:rsidP="00F46B22">
      <w:pPr>
        <w:spacing w:after="0"/>
        <w:rPr>
          <w:rFonts w:ascii="Times New Roman" w:hAnsi="Times New Roman" w:cs="Times New Roman"/>
          <w:u w:val="single"/>
        </w:rPr>
      </w:pPr>
      <w:r w:rsidRPr="00F46B22">
        <w:rPr>
          <w:rFonts w:ascii="Times New Roman" w:hAnsi="Times New Roman" w:cs="Times New Roman"/>
          <w:u w:val="single"/>
        </w:rPr>
        <w:t>Main Points</w:t>
      </w:r>
    </w:p>
    <w:p w:rsidR="00F46B22" w:rsidRDefault="00F46B22" w:rsidP="00F46B22">
      <w:pPr>
        <w:spacing w:after="0"/>
        <w:rPr>
          <w:rFonts w:ascii="Times New Roman" w:hAnsi="Times New Roman" w:cs="Times New Roman"/>
          <w:u w:val="single"/>
        </w:rPr>
      </w:pPr>
      <w:r>
        <w:rPr>
          <w:rFonts w:ascii="Times New Roman" w:hAnsi="Times New Roman" w:cs="Times New Roman"/>
          <w:u w:val="single"/>
        </w:rPr>
        <w:t xml:space="preserve">AI, 5 Generations </w:t>
      </w:r>
      <w:r w:rsidRPr="00F46B22">
        <w:rPr>
          <w:rFonts w:ascii="Times New Roman" w:hAnsi="Times New Roman" w:cs="Times New Roman"/>
          <w:u w:val="single"/>
        </w:rPr>
        <w:t>and the future of HR</w:t>
      </w:r>
    </w:p>
    <w:p w:rsidR="00F46B22" w:rsidRDefault="00F46B22" w:rsidP="00F46B22">
      <w:pPr>
        <w:spacing w:after="0"/>
        <w:rPr>
          <w:rFonts w:ascii="Times New Roman" w:hAnsi="Times New Roman" w:cs="Times New Roman"/>
          <w:u w:val="single"/>
        </w:rPr>
      </w:pPr>
    </w:p>
    <w:p w:rsidR="00F46B22" w:rsidRDefault="00CB7A69" w:rsidP="00F46B22">
      <w:pPr>
        <w:spacing w:after="0"/>
        <w:rPr>
          <w:rFonts w:ascii="Times New Roman" w:hAnsi="Times New Roman" w:cs="Times New Roman"/>
        </w:rPr>
      </w:pPr>
      <w:r>
        <w:rPr>
          <w:rFonts w:ascii="Times New Roman" w:hAnsi="Times New Roman" w:cs="Times New Roman"/>
        </w:rPr>
        <w:t>The current</w:t>
      </w:r>
      <w:r w:rsidR="00F46B22">
        <w:rPr>
          <w:rFonts w:ascii="Times New Roman" w:hAnsi="Times New Roman" w:cs="Times New Roman"/>
        </w:rPr>
        <w:t xml:space="preserve"> environment means that organisations are having to look at different ways of delivering their services. This means that HR must change too, we need to become more responsive, drive forward strategic change and create a high performance working environment that can thrive when faced with these pressures. It is for HR to identify opportunities, consider what the future might hold and assist their organisations through change. </w:t>
      </w:r>
    </w:p>
    <w:p w:rsidR="00F46B22" w:rsidRDefault="00F46B22" w:rsidP="00F46B22">
      <w:pPr>
        <w:spacing w:after="0"/>
        <w:rPr>
          <w:rFonts w:ascii="Times New Roman" w:hAnsi="Times New Roman" w:cs="Times New Roman"/>
          <w:u w:val="single"/>
        </w:rPr>
      </w:pPr>
      <w:bookmarkStart w:id="0" w:name="_GoBack"/>
      <w:bookmarkEnd w:id="0"/>
    </w:p>
    <w:p w:rsidR="00F46B22" w:rsidRDefault="00F46B22" w:rsidP="00F46B22">
      <w:pPr>
        <w:spacing w:after="0"/>
        <w:rPr>
          <w:rFonts w:ascii="Times New Roman" w:hAnsi="Times New Roman" w:cs="Times New Roman"/>
        </w:rPr>
      </w:pPr>
      <w:r>
        <w:rPr>
          <w:rFonts w:ascii="Times New Roman" w:hAnsi="Times New Roman" w:cs="Times New Roman"/>
        </w:rPr>
        <w:t xml:space="preserve">There are potentially significant issues surrounding the work-related use of artificial intelligence, advanced robots and cognitive computing. The existence of these technologies in the workplace could result in structural change and a change in the skills required from a workforce, creating a skills gap. There will be growing concern and doubt from employees, as they will fear they will ultimately be replaced by technology. A </w:t>
      </w:r>
      <w:proofErr w:type="spellStart"/>
      <w:r>
        <w:rPr>
          <w:rFonts w:ascii="Times New Roman" w:hAnsi="Times New Roman" w:cs="Times New Roman"/>
        </w:rPr>
        <w:t>Deloittee</w:t>
      </w:r>
      <w:proofErr w:type="spellEnd"/>
      <w:r>
        <w:rPr>
          <w:rFonts w:ascii="Times New Roman" w:hAnsi="Times New Roman" w:cs="Times New Roman"/>
        </w:rPr>
        <w:t xml:space="preserve"> and Oxford University study stated that 35% of UK jobs are at high risk from automation over the next two decades.  </w:t>
      </w:r>
    </w:p>
    <w:p w:rsidR="00F46B22" w:rsidRDefault="00F46B22" w:rsidP="00F46B22">
      <w:pPr>
        <w:spacing w:after="0"/>
        <w:rPr>
          <w:rFonts w:ascii="Times New Roman" w:hAnsi="Times New Roman" w:cs="Times New Roman"/>
          <w:u w:val="single"/>
        </w:rPr>
      </w:pPr>
    </w:p>
    <w:p w:rsidR="0037593D" w:rsidRDefault="0037593D" w:rsidP="0037593D">
      <w:pPr>
        <w:spacing w:after="0"/>
        <w:rPr>
          <w:rFonts w:ascii="Times New Roman" w:hAnsi="Times New Roman" w:cs="Times New Roman"/>
        </w:rPr>
      </w:pPr>
      <w:r>
        <w:rPr>
          <w:rFonts w:ascii="Times New Roman" w:hAnsi="Times New Roman" w:cs="Times New Roman"/>
        </w:rPr>
        <w:t xml:space="preserve">There will be a need for skilled individuals who are able to work with and on this technology. A recent report from the Government recommends potential solutions, ranging from the creation of more industry funded courses in AI to an international AI fellowship programme for the UK. This is in an attempt to close the skills gap. When looking at existing employees it is likely that they may be required to complete further training to enhance their skills, essentially being upskilled in order to retain secure employment.  (It is not to be assumed that lower skilled jobs will be the jobs lost, this is not always the case, - </w:t>
      </w:r>
      <w:proofErr w:type="gramStart"/>
      <w:r>
        <w:rPr>
          <w:rFonts w:ascii="Times New Roman" w:hAnsi="Times New Roman" w:cs="Times New Roman"/>
        </w:rPr>
        <w:t>personal</w:t>
      </w:r>
      <w:proofErr w:type="gramEnd"/>
      <w:r>
        <w:rPr>
          <w:rFonts w:ascii="Times New Roman" w:hAnsi="Times New Roman" w:cs="Times New Roman"/>
        </w:rPr>
        <w:t xml:space="preserve"> service jobs over the last few years have been shown to be taken back into the hands of human labourers such as cleaning and personal beauty). This skills gap could cause difficulty for HR as we often support the redeployment process but if employees are not able to be upskilled to remove them from the types of posts that have the potential to be automated then this may leave us with potential redundant employees.</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HR will have a critical role during this development as it is crucial that the evolution delivers positive outcomes for both the organisation and for staff. HR will have to work with business leaders and create an inventory of the jobs and activities carried out by the business, this will allow them to identify which activities could be at risk of automation, identify the skills gap and implement training in an attempt to close it. HR also has to try to ensure that the organisation has the correct in house talent to work on existing technologies.</w:t>
      </w:r>
      <w:r w:rsidRPr="00E00BAF">
        <w:rPr>
          <w:rFonts w:ascii="Times New Roman" w:hAnsi="Times New Roman" w:cs="Times New Roman"/>
        </w:rPr>
        <w:t xml:space="preserve"> In essence</w:t>
      </w:r>
      <w:r>
        <w:rPr>
          <w:rFonts w:ascii="Times New Roman" w:hAnsi="Times New Roman" w:cs="Times New Roman"/>
          <w:u w:val="single"/>
        </w:rPr>
        <w:t xml:space="preserve"> </w:t>
      </w:r>
      <w:r w:rsidRPr="004145A2">
        <w:rPr>
          <w:rFonts w:ascii="Times New Roman" w:hAnsi="Times New Roman" w:cs="Times New Roman"/>
          <w:u w:val="single"/>
        </w:rPr>
        <w:t>‘HR must shape a world of work that is human’</w:t>
      </w:r>
      <w:r>
        <w:rPr>
          <w:rFonts w:ascii="Times New Roman" w:hAnsi="Times New Roman" w:cs="Times New Roman"/>
        </w:rPr>
        <w:t xml:space="preserve">. </w:t>
      </w:r>
      <w:hyperlink r:id="rId4" w:history="1">
        <w:r w:rsidRPr="00DC0EEB">
          <w:rPr>
            <w:rStyle w:val="Hyperlink"/>
            <w:rFonts w:ascii="Times New Roman" w:hAnsi="Times New Roman" w:cs="Times New Roman"/>
          </w:rPr>
          <w:t>https://www.cipd.co.uk/Images/impact-of-artificial-intelliegnce-exec-summary_tcm18-33882.pdf</w:t>
        </w:r>
      </w:hyperlink>
      <w:r>
        <w:rPr>
          <w:rFonts w:ascii="Times New Roman" w:hAnsi="Times New Roman" w:cs="Times New Roman"/>
        </w:rPr>
        <w:t xml:space="preserve">  </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Creating an environment for technology to thrive will mean that HR will have to think hard about changes that could be made to an organisations traditional model and structure. HR need to consider a different strategy and need to consider potential change to an organisation’s culture.</w:t>
      </w:r>
      <w:r w:rsidRPr="0037593D">
        <w:rPr>
          <w:rFonts w:ascii="Times New Roman" w:hAnsi="Times New Roman" w:cs="Times New Roman"/>
        </w:rPr>
        <w:t xml:space="preserve"> </w:t>
      </w:r>
      <w:r>
        <w:rPr>
          <w:rFonts w:ascii="Times New Roman" w:hAnsi="Times New Roman" w:cs="Times New Roman"/>
        </w:rPr>
        <w:t>You can have the best strategy, the best policy, the best procedure – but if you do not have the right employees with the right mind-set to embrace</w:t>
      </w:r>
      <w:r>
        <w:rPr>
          <w:rFonts w:ascii="Times New Roman" w:hAnsi="Times New Roman" w:cs="Times New Roman"/>
        </w:rPr>
        <w:t xml:space="preserve"> change</w:t>
      </w:r>
      <w:r>
        <w:rPr>
          <w:rFonts w:ascii="Times New Roman" w:hAnsi="Times New Roman" w:cs="Times New Roman"/>
        </w:rPr>
        <w:t xml:space="preserve"> and </w:t>
      </w:r>
      <w:r>
        <w:rPr>
          <w:rFonts w:ascii="Times New Roman" w:hAnsi="Times New Roman" w:cs="Times New Roman"/>
        </w:rPr>
        <w:t xml:space="preserve">to </w:t>
      </w:r>
      <w:r>
        <w:rPr>
          <w:rFonts w:ascii="Times New Roman" w:hAnsi="Times New Roman" w:cs="Times New Roman"/>
        </w:rPr>
        <w:t>implement it, it may be doomed to failure.</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 xml:space="preserve">As </w:t>
      </w:r>
      <w:r>
        <w:rPr>
          <w:rFonts w:ascii="Times New Roman" w:hAnsi="Times New Roman" w:cs="Times New Roman"/>
        </w:rPr>
        <w:t>explained</w:t>
      </w:r>
      <w:r>
        <w:rPr>
          <w:rFonts w:ascii="Times New Roman" w:hAnsi="Times New Roman" w:cs="Times New Roman"/>
        </w:rPr>
        <w:t xml:space="preserve"> above, it will be for HR to consider the theoretical difficulties this evolution will bring to the workplace and will be for them to carry organisations successfully through to the other side, whilst maintaining good morale, good culture and a happy workforce. </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The above is focused on HR’s management of people. It is important to also consider the impact this technology will have on the HR department itself. It is likely that the HR function will become smaller as transactional processes become automated, this can range from queries on holiday entitlement to sickness pay, to maternity rights, even to crunching and analysing data.</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lastRenderedPageBreak/>
        <w:t>Anything that cannot be automated will become more valuable and HR professionals must harness these skills and develop them in their department and in the organisation as a whole to safeguard the organisation’s future. There is question whether a computer or A.I. could ever replace a human in an advisory role.</w:t>
      </w:r>
      <w:r w:rsidRPr="009A08C2">
        <w:rPr>
          <w:rFonts w:ascii="Times New Roman" w:hAnsi="Times New Roman" w:cs="Times New Roman"/>
        </w:rPr>
        <w:t xml:space="preserve"> </w:t>
      </w:r>
      <w:r>
        <w:rPr>
          <w:rFonts w:ascii="Times New Roman" w:hAnsi="Times New Roman" w:cs="Times New Roman"/>
        </w:rPr>
        <w:t xml:space="preserve">As a main element of HR’s role is to provide advice, it may be thought that we are not at a high risk of automation.  However, should someone delve into the research behind advancing technology, they will see that many of the HR duties are potentially at risk of automation. </w:t>
      </w:r>
    </w:p>
    <w:p w:rsidR="0037593D" w:rsidRDefault="0037593D" w:rsidP="0037593D">
      <w:pPr>
        <w:spacing w:after="0"/>
        <w:rPr>
          <w:rFonts w:ascii="Times New Roman" w:hAnsi="Times New Roman" w:cs="Times New Roman"/>
        </w:rPr>
      </w:pPr>
    </w:p>
    <w:p w:rsidR="0037593D" w:rsidRPr="004C032E" w:rsidRDefault="0037593D" w:rsidP="0037593D">
      <w:pPr>
        <w:spacing w:after="0"/>
        <w:rPr>
          <w:rFonts w:ascii="Times New Roman" w:hAnsi="Times New Roman" w:cs="Times New Roman"/>
          <w:vanish/>
          <w:specVanish/>
        </w:rPr>
      </w:pPr>
      <w:r>
        <w:rPr>
          <w:rFonts w:ascii="Times New Roman" w:hAnsi="Times New Roman" w:cs="Times New Roman"/>
        </w:rPr>
        <w:t xml:space="preserve">The risk is not simply that </w:t>
      </w:r>
      <w:proofErr w:type="spellStart"/>
      <w:r>
        <w:rPr>
          <w:rFonts w:ascii="Times New Roman" w:hAnsi="Times New Roman" w:cs="Times New Roman"/>
        </w:rPr>
        <w:t>chatbots</w:t>
      </w:r>
      <w:proofErr w:type="spellEnd"/>
      <w:r>
        <w:rPr>
          <w:rFonts w:ascii="Times New Roman" w:hAnsi="Times New Roman" w:cs="Times New Roman"/>
        </w:rPr>
        <w:t xml:space="preserve"> will be developed to communicate to different degrees with employees. Social media advances could remove HR’s delivery of talent management services altogether. In addition to this, there are more complex technologies that have been developed internationally which are able to learn from themselves and predict and anticipate actions. In Australia a legal firm use a technology that can assist lawyers with giving advice but it can also examine a case, compare precedents and predict what the likely outcome would be if it went to court. Other technologies can search for patterns and recognisable objects, meaning that in time this technology could predict future behaviour, this could render it possible to identify whether employees are falsely claiming to be sick, or whether others are struggling to cope with work demands.</w:t>
      </w:r>
    </w:p>
    <w:p w:rsidR="0037593D" w:rsidRDefault="0037593D" w:rsidP="0037593D">
      <w:pPr>
        <w:spacing w:after="0"/>
        <w:rPr>
          <w:rFonts w:ascii="Times New Roman" w:hAnsi="Times New Roman" w:cs="Times New Roman"/>
        </w:rPr>
      </w:pPr>
      <w:r>
        <w:rPr>
          <w:rFonts w:ascii="Times New Roman" w:hAnsi="Times New Roman" w:cs="Times New Roman"/>
        </w:rPr>
        <w:t xml:space="preserve"> Whether the use of such machines would be permitted is another matter.</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This brings us onto the ethics. There is a need for an ethical strategy to ensure that use of technology is safe. Will developers of these machines become liable for their actions? How will technology make decisions based on ethics and morality? Will there be a technology capable of emotions?</w:t>
      </w:r>
      <w:r>
        <w:rPr>
          <w:rFonts w:ascii="Times New Roman" w:hAnsi="Times New Roman" w:cs="Times New Roman"/>
        </w:rPr>
        <w:t xml:space="preserve"> </w:t>
      </w:r>
      <w:r>
        <w:rPr>
          <w:rFonts w:ascii="Times New Roman" w:hAnsi="Times New Roman" w:cs="Times New Roman"/>
        </w:rPr>
        <w:t>How will an automated machine be able to choose an action if faced with two undesirable outcomes? If these machines become so complex, is there scope for additional laws to safeguard humans in employment?</w:t>
      </w:r>
      <w:r>
        <w:rPr>
          <w:rFonts w:ascii="Times New Roman" w:hAnsi="Times New Roman" w:cs="Times New Roman"/>
        </w:rPr>
        <w:t xml:space="preserve"> How will the older generation gain competitive advantage in the new world of work?</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 xml:space="preserve">The above brings us onto another main issue in HR. As mentioned, this is the first time that organisations are seeing 5 generations in the workplace. Having 5 generations in the workplace can be beneficial and can provide diversity with different perspectives on workplace matters. For HR and organisations, it can also bring headaches and difficulty. </w:t>
      </w:r>
    </w:p>
    <w:p w:rsidR="0037593D" w:rsidRDefault="0037593D" w:rsidP="0037593D">
      <w:pPr>
        <w:spacing w:after="0"/>
        <w:rPr>
          <w:rFonts w:ascii="Times New Roman" w:hAnsi="Times New Roman" w:cs="Times New Roman"/>
        </w:rPr>
      </w:pPr>
    </w:p>
    <w:p w:rsidR="0037593D" w:rsidRDefault="0037593D" w:rsidP="0037593D">
      <w:pPr>
        <w:spacing w:after="0"/>
        <w:rPr>
          <w:rFonts w:ascii="Times New Roman" w:hAnsi="Times New Roman" w:cs="Times New Roman"/>
        </w:rPr>
      </w:pPr>
      <w:r>
        <w:rPr>
          <w:rFonts w:ascii="Times New Roman" w:hAnsi="Times New Roman" w:cs="Times New Roman"/>
        </w:rPr>
        <w:t>As you can imagine, principles, attitudes and general morality may differ across 5 generations – This begs the question -How does an organisation treat a workforce of different ages? The obvious answer would be to say, treat them the same,</w:t>
      </w:r>
      <w:r>
        <w:rPr>
          <w:rFonts w:ascii="Times New Roman" w:hAnsi="Times New Roman" w:cs="Times New Roman"/>
        </w:rPr>
        <w:t xml:space="preserve"> however, how do you attract, lead, manage, motivate and develop a workforce with different priorities, attitudes and principles? </w:t>
      </w:r>
    </w:p>
    <w:p w:rsidR="0037593D" w:rsidRDefault="0037593D" w:rsidP="0037593D">
      <w:pPr>
        <w:spacing w:before="100" w:beforeAutospacing="1" w:after="100" w:afterAutospacing="1" w:line="240" w:lineRule="auto"/>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In order to try to manage and develop this generational workforce it is important that a fair and consistent approach is </w:t>
      </w:r>
      <w:r w:rsidR="00DB5823">
        <w:rPr>
          <w:rFonts w:ascii="Times New Roman" w:eastAsia="Times New Roman" w:hAnsi="Times New Roman" w:cs="Times New Roman"/>
          <w:lang w:val="en-US" w:eastAsia="en-GB"/>
        </w:rPr>
        <w:t xml:space="preserve">applied and </w:t>
      </w:r>
      <w:r>
        <w:rPr>
          <w:rFonts w:ascii="Times New Roman" w:eastAsia="Times New Roman" w:hAnsi="Times New Roman" w:cs="Times New Roman"/>
          <w:lang w:val="en-US" w:eastAsia="en-GB"/>
        </w:rPr>
        <w:t xml:space="preserve">maintained. It is important that policies and peer activities do not </w:t>
      </w:r>
      <w:proofErr w:type="spellStart"/>
      <w:r>
        <w:rPr>
          <w:rFonts w:ascii="Times New Roman" w:eastAsia="Times New Roman" w:hAnsi="Times New Roman" w:cs="Times New Roman"/>
          <w:lang w:val="en-US" w:eastAsia="en-GB"/>
        </w:rPr>
        <w:t>favour</w:t>
      </w:r>
      <w:proofErr w:type="spellEnd"/>
      <w:r>
        <w:rPr>
          <w:rFonts w:ascii="Times New Roman" w:eastAsia="Times New Roman" w:hAnsi="Times New Roman" w:cs="Times New Roman"/>
          <w:lang w:val="en-US" w:eastAsia="en-GB"/>
        </w:rPr>
        <w:t xml:space="preserve"> a specific generation and do not exclude others. HR and the organization could try to create opportunities for the workforce to get to know each other to keep conflict to a minimum, focusing on the similarities of the generations and not the differences. </w:t>
      </w:r>
    </w:p>
    <w:p w:rsidR="0037593D" w:rsidRDefault="0037593D" w:rsidP="0037593D">
      <w:pPr>
        <w:spacing w:before="100" w:beforeAutospacing="1" w:after="100" w:afterAutospacing="1" w:line="240" w:lineRule="auto"/>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It is clear that each generation would be attracted to employment in different ways as they have different priorities. When looking at the employee life cycle it is also evident that what motivates the generations differs enormously. The application of historic motivation theories may no longer be successful. This means that is it up to HR to find different ways to</w:t>
      </w:r>
      <w:r>
        <w:rPr>
          <w:rFonts w:ascii="Times New Roman" w:eastAsia="Times New Roman" w:hAnsi="Times New Roman" w:cs="Times New Roman"/>
          <w:lang w:val="en-US" w:eastAsia="en-GB"/>
        </w:rPr>
        <w:t xml:space="preserve"> attract,</w:t>
      </w:r>
      <w:r>
        <w:rPr>
          <w:rFonts w:ascii="Times New Roman" w:eastAsia="Times New Roman" w:hAnsi="Times New Roman" w:cs="Times New Roman"/>
          <w:lang w:val="en-US" w:eastAsia="en-GB"/>
        </w:rPr>
        <w:t xml:space="preserve"> motivate </w:t>
      </w:r>
      <w:r>
        <w:rPr>
          <w:rFonts w:ascii="Times New Roman" w:eastAsia="Times New Roman" w:hAnsi="Times New Roman" w:cs="Times New Roman"/>
          <w:lang w:val="en-US" w:eastAsia="en-GB"/>
        </w:rPr>
        <w:t>and retain employees -</w:t>
      </w:r>
      <w:r>
        <w:rPr>
          <w:rFonts w:ascii="Times New Roman" w:eastAsia="Times New Roman" w:hAnsi="Times New Roman" w:cs="Times New Roman"/>
          <w:lang w:val="en-US" w:eastAsia="en-GB"/>
        </w:rPr>
        <w:t xml:space="preserve"> to keep them engaged and achieve higher performance. </w:t>
      </w:r>
      <w:r w:rsidR="00DB5823">
        <w:rPr>
          <w:rFonts w:ascii="Times New Roman" w:eastAsia="Times New Roman" w:hAnsi="Times New Roman" w:cs="Times New Roman"/>
          <w:lang w:val="en-US" w:eastAsia="en-GB"/>
        </w:rPr>
        <w:t>(Examples of differences need to be noted and approaches to engagement, motivation and flexibility across the generations).</w:t>
      </w:r>
    </w:p>
    <w:p w:rsidR="0037593D" w:rsidRDefault="0037593D" w:rsidP="0037593D">
      <w:pPr>
        <w:spacing w:after="0"/>
        <w:rPr>
          <w:rFonts w:ascii="Times New Roman" w:hAnsi="Times New Roman" w:cs="Times New Roman"/>
        </w:rPr>
      </w:pPr>
    </w:p>
    <w:p w:rsidR="00F46B22" w:rsidRDefault="00F46B22" w:rsidP="00F46B22">
      <w:pPr>
        <w:spacing w:after="0"/>
        <w:rPr>
          <w:rFonts w:ascii="Times New Roman" w:hAnsi="Times New Roman" w:cs="Times New Roman"/>
          <w:u w:val="single"/>
        </w:rPr>
      </w:pPr>
    </w:p>
    <w:p w:rsidR="00F46B22" w:rsidRDefault="00F46B22" w:rsidP="00F46B22">
      <w:pPr>
        <w:spacing w:after="0"/>
        <w:rPr>
          <w:rFonts w:ascii="Times New Roman" w:hAnsi="Times New Roman" w:cs="Times New Roman"/>
          <w:u w:val="single"/>
        </w:rPr>
      </w:pPr>
    </w:p>
    <w:p w:rsidR="00F46B22" w:rsidRDefault="00F46B22" w:rsidP="00F46B22">
      <w:pPr>
        <w:spacing w:after="0"/>
        <w:rPr>
          <w:rFonts w:ascii="Times New Roman" w:hAnsi="Times New Roman" w:cs="Times New Roman"/>
          <w:u w:val="single"/>
        </w:rPr>
      </w:pPr>
    </w:p>
    <w:p w:rsidR="00F46B22" w:rsidRDefault="00F46B22" w:rsidP="00F46B22">
      <w:pPr>
        <w:spacing w:after="0"/>
        <w:rPr>
          <w:rFonts w:ascii="Times New Roman" w:hAnsi="Times New Roman" w:cs="Times New Roman"/>
          <w:u w:val="single"/>
        </w:rPr>
      </w:pPr>
    </w:p>
    <w:p w:rsidR="00F46B22" w:rsidRPr="00F46B22" w:rsidRDefault="00F46B22" w:rsidP="00F46B22">
      <w:pPr>
        <w:spacing w:after="0"/>
        <w:rPr>
          <w:rFonts w:ascii="Times New Roman" w:hAnsi="Times New Roman" w:cs="Times New Roman"/>
          <w:u w:val="single"/>
        </w:rPr>
      </w:pPr>
    </w:p>
    <w:sectPr w:rsidR="00F46B22" w:rsidRPr="00F46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B22"/>
    <w:rsid w:val="0037593D"/>
    <w:rsid w:val="005969B9"/>
    <w:rsid w:val="00CB7A69"/>
    <w:rsid w:val="00DB5823"/>
    <w:rsid w:val="00F4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9F7CD4-D8FD-43AC-A0DD-67A0B3DF3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59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Images/impact-of-artificial-intelliegnce-exec-summary_tcm18-3388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3</Pages>
  <Words>1188</Words>
  <Characters>6774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Thomas</dc:creator>
  <cp:keywords/>
  <dc:description/>
  <cp:lastModifiedBy>Carly Thomas</cp:lastModifiedBy>
  <cp:revision>2</cp:revision>
  <dcterms:created xsi:type="dcterms:W3CDTF">2018-05-02T11:32:00Z</dcterms:created>
  <dcterms:modified xsi:type="dcterms:W3CDTF">2018-05-02T11:56:00Z</dcterms:modified>
</cp:coreProperties>
</file>