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77F0E" w14:textId="0ED36414" w:rsidR="000F32B8" w:rsidRDefault="00271D83">
      <w:pPr>
        <w:sectPr w:rsidR="000F32B8" w:rsidSect="00957714">
          <w:footerReference w:type="even" r:id="rId7"/>
          <w:footerReference w:type="default" r:id="rId8"/>
          <w:pgSz w:w="11906" w:h="16838"/>
          <w:pgMar w:top="1440" w:right="2880" w:bottom="1440" w:left="2880" w:header="708" w:footer="708" w:gutter="0"/>
          <w:cols w:space="708"/>
          <w:docGrid w:linePitch="360"/>
        </w:sectPr>
      </w:pPr>
      <w:r>
        <w:rPr>
          <w:noProof/>
        </w:rPr>
        <w:drawing>
          <wp:anchor distT="0" distB="0" distL="114300" distR="114300" simplePos="0" relativeHeight="251661312" behindDoc="0" locked="0" layoutInCell="1" allowOverlap="1" wp14:anchorId="22178FC5" wp14:editId="14198414">
            <wp:simplePos x="0" y="0"/>
            <wp:positionH relativeFrom="column">
              <wp:posOffset>-1575345</wp:posOffset>
            </wp:positionH>
            <wp:positionV relativeFrom="paragraph">
              <wp:posOffset>6409341</wp:posOffset>
            </wp:positionV>
            <wp:extent cx="3313430" cy="2446655"/>
            <wp:effectExtent l="63500" t="63500" r="128270" b="131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3313430" cy="2446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7C46C5">
        <w:rPr>
          <w:noProof/>
        </w:rPr>
        <w:drawing>
          <wp:anchor distT="0" distB="0" distL="114300" distR="114300" simplePos="0" relativeHeight="251662336" behindDoc="0" locked="0" layoutInCell="1" allowOverlap="1" wp14:anchorId="54194F23" wp14:editId="614F3B77">
            <wp:simplePos x="0" y="0"/>
            <wp:positionH relativeFrom="column">
              <wp:posOffset>1736520</wp:posOffset>
            </wp:positionH>
            <wp:positionV relativeFrom="paragraph">
              <wp:posOffset>5679502</wp:posOffset>
            </wp:positionV>
            <wp:extent cx="3660140" cy="2369185"/>
            <wp:effectExtent l="63500" t="63500" r="124460" b="13271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3660140" cy="2369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AB720E">
        <w:rPr>
          <w:noProof/>
        </w:rPr>
        <mc:AlternateContent>
          <mc:Choice Requires="wps">
            <w:drawing>
              <wp:anchor distT="0" distB="0" distL="114300" distR="114300" simplePos="0" relativeHeight="251660288" behindDoc="0" locked="0" layoutInCell="1" allowOverlap="1" wp14:anchorId="2FC69D0E" wp14:editId="4360FD7C">
                <wp:simplePos x="0" y="0"/>
                <wp:positionH relativeFrom="column">
                  <wp:posOffset>-644525</wp:posOffset>
                </wp:positionH>
                <wp:positionV relativeFrom="paragraph">
                  <wp:posOffset>2600960</wp:posOffset>
                </wp:positionV>
                <wp:extent cx="4686300" cy="2935605"/>
                <wp:effectExtent l="12700" t="0" r="25400" b="23495"/>
                <wp:wrapNone/>
                <wp:docPr id="2" name="Cloud 2"/>
                <wp:cNvGraphicFramePr/>
                <a:graphic xmlns:a="http://schemas.openxmlformats.org/drawingml/2006/main">
                  <a:graphicData uri="http://schemas.microsoft.com/office/word/2010/wordprocessingShape">
                    <wps:wsp>
                      <wps:cNvSpPr/>
                      <wps:spPr>
                        <a:xfrm>
                          <a:off x="0" y="0"/>
                          <a:ext cx="4686300" cy="2935605"/>
                        </a:xfrm>
                        <a:prstGeom prst="cloud">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3C0C38" w14:textId="77777777" w:rsidR="00923661" w:rsidRPr="00923661" w:rsidRDefault="00923661" w:rsidP="00982756">
                            <w:pPr>
                              <w:rPr>
                                <w:b/>
                                <w:bCs/>
                                <w:color w:val="000000" w:themeColor="text1"/>
                                <w:sz w:val="32"/>
                                <w:szCs w:val="32"/>
                                <w:u w:val="single"/>
                              </w:rPr>
                            </w:pPr>
                            <w:r w:rsidRPr="00923661">
                              <w:rPr>
                                <w:b/>
                                <w:bCs/>
                                <w:color w:val="000000" w:themeColor="text1"/>
                                <w:sz w:val="32"/>
                                <w:szCs w:val="32"/>
                                <w:u w:val="single"/>
                              </w:rPr>
                              <w:t xml:space="preserve">A handbook for practitioners </w:t>
                            </w:r>
                          </w:p>
                          <w:p w14:paraId="5A32B6E7" w14:textId="47BD73DF" w:rsidR="00AB720E" w:rsidRPr="00923661" w:rsidRDefault="00AB720E" w:rsidP="006A6217">
                            <w:pPr>
                              <w:rPr>
                                <w:b/>
                                <w:bCs/>
                                <w:color w:val="000000" w:themeColor="text1"/>
                                <w:sz w:val="32"/>
                                <w:szCs w:val="32"/>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69D0E" id="Cloud 2" o:spid="_x0000_s1026" style="position:absolute;margin-left:-50.75pt;margin-top:204.8pt;width:369pt;height:23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0F/qhgIAAJMFAAAOAAAAZHJzL2Uyb0RvYy54bWysVN9PGzEMfp+0/yHK+7hraTuouKIKxDQJ&#13;&#10;AQImntNc0ouUi7Mk7V3318/J/ShjaJOm9SF1Yvuz/Z3ti8u21mQvnFdgCjo5ySkRhkOpzLag355v&#13;&#10;Pp1R4gMzJdNgREEPwtPL1ccPF41diilUoEvhCIIYv2xsQasQ7DLLPK9EzfwJWGFQKcHVLODVbbPS&#13;&#10;sQbRa51N83yRNeBK64AL7/H1ulPSVcKXUvBwL6UXgeiCYm4hnS6dm3hmqwu23DpmK8X7NNg/ZFEz&#13;&#10;ZTDoCHXNAiM7p36DqhV34EGGEw51BlIqLlINWM0kf1PNU8WsSLUgOd6ONPn/B8vv9k/2wSENjfVL&#13;&#10;j2KsopWujv+YH2kTWYeRLNEGwvFxtjhbnObIKUfd9Px0vsjnkc7s6G6dD18E1CQKBeUadmViie1v&#13;&#10;fehsB5sYzoNW5Y3SOl1iC4gr7cie4cfbbCc9+i9W2vzNMbTvOGKS0TM7Fp2kcNAi4mnzKCRRJZY5&#13;&#10;TQmnfjwmwzgXJkw6VcVK0eU4z/E3ZDmknxhJgBFZYnUjdg8wWHYgA3ZHT28fXUVq59E5/1NinfPo&#13;&#10;kSKDCaNzrQy49wA0VtVH7uwHkjpqIkuh3bRoEsUNlIcHRxx0c+Utv1H4qW+ZDw/M4SBhe+ByCPd4&#13;&#10;SA1NQaGXKKnA/XjvPdpjf6OWkgYHs6D++445QYn+arDzzyezWZzkdJnNP0/x4l5rNq81ZldfAbbP&#13;&#10;BNeQ5UmM9kEPonRQv+AOWceoqGKGY2xs1uCGy1XoFgZuIS7W62SG02tZuDVPlkfwSHDs5Of2hTnb&#13;&#10;93vAUbmDYYjZ8k3Xd7bR08B6F0CqNBJHXnvqcfJTD/VbKq6W1/dkddylq58AAAD//wMAUEsDBBQA&#13;&#10;BgAIAAAAIQCiY1PV5gAAABEBAAAPAAAAZHJzL2Rvd25yZXYueG1sTE/JTsMwEL0j8Q/WVOLW2gGS&#13;&#10;tmmcqqLi0BPqonJ1YhNH9RJipw18PcMJLiPNvDdvKdajNeSq+tB6xyGZMSDK1V62ruFwOr5OF0BC&#13;&#10;FE4K453i8KUCrMv7u0Lk0t/cXl0PsSEo4kIuOOgYu5zSUGtlRZj5TjnEPnxvRcS1b6jsxQ3FraGP&#13;&#10;jGXUitahgxadetGqvhwGy8HvjvP3zzdz2g7irM9VmtrN947zh8m4XeHYrIBENca/D/jtgPmhxGCV&#13;&#10;H5wMxHCYJixJkcvhmS0zIEjJnjK8VBwW82QJtCzo/yblDwAAAP//AwBQSwECLQAUAAYACAAAACEA&#13;&#10;toM4kv4AAADhAQAAEwAAAAAAAAAAAAAAAAAAAAAAW0NvbnRlbnRfVHlwZXNdLnhtbFBLAQItABQA&#13;&#10;BgAIAAAAIQA4/SH/1gAAAJQBAAALAAAAAAAAAAAAAAAAAC8BAABfcmVscy8ucmVsc1BLAQItABQA&#13;&#10;BgAIAAAAIQBu0F/qhgIAAJMFAAAOAAAAAAAAAAAAAAAAAC4CAABkcnMvZTJvRG9jLnhtbFBLAQIt&#13;&#10;ABQABgAIAAAAIQCiY1PV5gAAABEBAAAPAAAAAAAAAAAAAAAAAOAEAABkcnMvZG93bnJldi54bWxQ&#13;&#10;SwUGAAAAAAQABADzAAAA8w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12]" strokecolor="black [3213]" strokeweight="1pt">
                <v:stroke joinstyle="miter"/>
                <v:formulas/>
                <v:path arrowok="t" o:connecttype="custom" o:connectlocs="509093,1778827;234315,1724668;751544,2371520;631349,2397411;1787520,2656315;1715056,2538075;3127129,2361463;3098165,2491187;3702285,1559812;4054951,2044730;4534212,1043363;4377134,1225207;4157356,368717;4165600,454611;3154357,268553;3234849,159012;2401837,320742;2440781,226286;1518708,352816;1659731,444418;447694,1072923;423069,976496" o:connectangles="0,0,0,0,0,0,0,0,0,0,0,0,0,0,0,0,0,0,0,0,0,0" textboxrect="0,0,43200,43200"/>
                <v:textbox>
                  <w:txbxContent>
                    <w:p w14:paraId="043C0C38" w14:textId="77777777" w:rsidR="00923661" w:rsidRPr="00923661" w:rsidRDefault="00923661" w:rsidP="00982756">
                      <w:pPr>
                        <w:rPr>
                          <w:b/>
                          <w:bCs/>
                          <w:color w:val="000000" w:themeColor="text1"/>
                          <w:sz w:val="32"/>
                          <w:szCs w:val="32"/>
                          <w:u w:val="single"/>
                        </w:rPr>
                      </w:pPr>
                      <w:r w:rsidRPr="00923661">
                        <w:rPr>
                          <w:b/>
                          <w:bCs/>
                          <w:color w:val="000000" w:themeColor="text1"/>
                          <w:sz w:val="32"/>
                          <w:szCs w:val="32"/>
                          <w:u w:val="single"/>
                        </w:rPr>
                        <w:t xml:space="preserve">A handbook for practitioners </w:t>
                      </w:r>
                    </w:p>
                    <w:p w14:paraId="5A32B6E7" w14:textId="47BD73DF" w:rsidR="00AB720E" w:rsidRPr="00923661" w:rsidRDefault="00AB720E" w:rsidP="006A6217">
                      <w:pPr>
                        <w:rPr>
                          <w:b/>
                          <w:bCs/>
                          <w:color w:val="000000" w:themeColor="text1"/>
                          <w:sz w:val="32"/>
                          <w:szCs w:val="32"/>
                          <w:u w:val="single"/>
                        </w:rPr>
                      </w:pPr>
                    </w:p>
                  </w:txbxContent>
                </v:textbox>
              </v:shape>
            </w:pict>
          </mc:Fallback>
        </mc:AlternateContent>
      </w:r>
      <w:r w:rsidR="006C6EC2">
        <w:rPr>
          <w:noProof/>
        </w:rPr>
        <mc:AlternateContent>
          <mc:Choice Requires="wps">
            <w:drawing>
              <wp:anchor distT="0" distB="0" distL="114300" distR="114300" simplePos="0" relativeHeight="251659264" behindDoc="0" locked="0" layoutInCell="1" allowOverlap="1" wp14:anchorId="2EBBADA1" wp14:editId="04EA949C">
                <wp:simplePos x="0" y="0"/>
                <wp:positionH relativeFrom="column">
                  <wp:posOffset>-457200</wp:posOffset>
                </wp:positionH>
                <wp:positionV relativeFrom="paragraph">
                  <wp:posOffset>66272</wp:posOffset>
                </wp:positionV>
                <wp:extent cx="4914900" cy="1828800"/>
                <wp:effectExtent l="0" t="0" r="12700" b="12700"/>
                <wp:wrapNone/>
                <wp:docPr id="1" name="Rectangle: Rounded Corners 1"/>
                <wp:cNvGraphicFramePr/>
                <a:graphic xmlns:a="http://schemas.openxmlformats.org/drawingml/2006/main">
                  <a:graphicData uri="http://schemas.microsoft.com/office/word/2010/wordprocessingShape">
                    <wps:wsp>
                      <wps:cNvSpPr/>
                      <wps:spPr>
                        <a:xfrm>
                          <a:off x="0" y="0"/>
                          <a:ext cx="4914900" cy="18288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4CACAF" w14:textId="49B1DA50" w:rsidR="00C31F9E" w:rsidRPr="00C31F9E" w:rsidRDefault="004D2307" w:rsidP="00982756">
                            <w:pPr>
                              <w:jc w:val="center"/>
                              <w:rPr>
                                <w:color w:val="000000" w:themeColor="text1"/>
                              </w:rPr>
                            </w:pPr>
                            <w:r>
                              <w:rPr>
                                <w:rFonts w:ascii="Calibri" w:eastAsia="Times New Roman" w:hAnsi="Calibri"/>
                                <w:color w:val="000000" w:themeColor="text1"/>
                                <w:sz w:val="42"/>
                                <w:szCs w:val="42"/>
                                <w:highlight w:val="cyan"/>
                                <w:shd w:val="clear" w:color="auto" w:fill="ACB2BB"/>
                              </w:rPr>
                              <w:t>T</w:t>
                            </w:r>
                            <w:r w:rsidR="00C31F9E" w:rsidRPr="00C31F9E">
                              <w:rPr>
                                <w:rFonts w:ascii="Calibri" w:eastAsia="Times New Roman" w:hAnsi="Calibri"/>
                                <w:color w:val="000000" w:themeColor="text1"/>
                                <w:sz w:val="42"/>
                                <w:szCs w:val="42"/>
                                <w:highlight w:val="cyan"/>
                                <w:shd w:val="clear" w:color="auto" w:fill="ACB2BB"/>
                              </w:rPr>
                              <w:t>he importance of effective communication for young children’s learning and development during transitions.</w:t>
                            </w:r>
                          </w:p>
                          <w:p w14:paraId="6D0AD1C1" w14:textId="25D51D4B" w:rsidR="008D4F27" w:rsidRPr="00C31F9E" w:rsidRDefault="008D4F27" w:rsidP="008D4F27">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EBBADA1" id="Rectangle: Rounded Corners 1" o:spid="_x0000_s1027" style="position:absolute;margin-left:-36pt;margin-top:5.2pt;width:387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6CQ9iwIAAJ4FAAAOAAAAZHJzL2Uyb0RvYy54bWysVE1v2zAMvQ/YfxB0X20H6ZYGdYqgRYcB&#13;&#10;RVu0HXpWZCkWIIuapMTOfv0o+SNtV2zAsBwU0SQfySeS5xddo8leOK/AlLQ4ySkRhkOlzLak35+u&#13;&#10;Py0o8YGZimkwoqQH4enF6uOH89YuxQxq0JVwBEGMX7a2pHUIdpllnteiYf4ErDColOAaFlB026xy&#13;&#10;rEX0RmezPP+cteAq64AL7/HrVa+kq4QvpeDhTkovAtElxdxCOl06N/HMVudsuXXM1ooPabB/yKJh&#13;&#10;ymDQCeqKBUZ2Tv0G1SjuwIMMJxyaDKRUXKQasJoif1PNY82sSLUgOd5ONPn/B8tv94/23iENrfVL&#13;&#10;j9dYRSddE/8xP9Ilsg4TWaILhOPH+VkxP8uRU466YjFbLFBAnOzobp0PXwU0JF5K6mBnqgd8ksQU&#13;&#10;29/40NuPdjGkB62qa6V1EmIbiEvtyJ7hA262xRDhlZU2f3MM3TuOmGj0zI6Fp1s4aBHxtHkQkqgK&#13;&#10;S52lhFNPHpNhnAsTil5Vs0r0OZ7m+BuzHNNPrCTAiCyxugl7ABgte5ARu6dnsI+uIrX05Jz/KbHe&#13;&#10;efJIkcGEyblRBtx7ABqrGiL39iNJPTWRpdBtOuQGHz5axi8bqA73jjjoR8xbfq3w1W+YD/fM4Uxh&#13;&#10;p+CeCHd4SA1tSWG4UVKD+/ne92iPrY5aSlqc0ZL6HzvmBCX6m8EhwA6cx6FOwvz0ywwF91Kzeakx&#13;&#10;u+YSsIsK3EiWp2u0D3q8SgfNM66TdYyKKmY4xi4pD24ULkO/O3AhcbFeJzMcZMvCjXm0PIJHnmND&#13;&#10;P3XPzNmh9QNOzS2M88yWb5q/t42eBta7AFKlyTjyOrwALoHUSsPCilvmpZysjmt19QsAAP//AwBQ&#13;&#10;SwMEFAAGAAgAAAAhAM8OtwfkAAAADwEAAA8AAABkcnMvZG93bnJldi54bWxMj91uwjAMhe8n7R0i&#13;&#10;T9odJCsIWGmKpv0IIU2aBjxA2nhtReN0TQrd289cbTeW7GMfny/bjK4VZ+xD40nDw1SBQCq9bajS&#13;&#10;cDy8TVYgQjRkTesJNfxggE1+e5OZ1PoLfeJ5HyvBJhRSo6GOsUulDGWNzoSp75BY+/K9M5HbvpK2&#13;&#10;Nxc2d61MlFpIZxriD7Xp8LnG8rQfnIbFMH7sZt/9rppti+bdnfzrdvBa39+NL2suT2sQEcf4dwFX&#13;&#10;Bs4POQcr/EA2iFbDZJkwUGRBzUHwwlJdB4WG5HE1B5ln8j9H/gsAAP//AwBQSwECLQAUAAYACAAA&#13;&#10;ACEAtoM4kv4AAADhAQAAEwAAAAAAAAAAAAAAAAAAAAAAW0NvbnRlbnRfVHlwZXNdLnhtbFBLAQIt&#13;&#10;ABQABgAIAAAAIQA4/SH/1gAAAJQBAAALAAAAAAAAAAAAAAAAAC8BAABfcmVscy8ucmVsc1BLAQIt&#13;&#10;ABQABgAIAAAAIQAQ6CQ9iwIAAJ4FAAAOAAAAAAAAAAAAAAAAAC4CAABkcnMvZTJvRG9jLnhtbFBL&#13;&#10;AQItABQABgAIAAAAIQDPDrcH5AAAAA8BAAAPAAAAAAAAAAAAAAAAAOUEAABkcnMvZG93bnJldi54&#13;&#10;bWxQSwUGAAAAAAQABADzAAAA9gUAAAAA&#13;&#10;" fillcolor="white [3212]" strokecolor="black [3213]" strokeweight="1pt">
                <v:stroke joinstyle="miter"/>
                <v:textbox>
                  <w:txbxContent>
                    <w:p w14:paraId="754CACAF" w14:textId="49B1DA50" w:rsidR="00C31F9E" w:rsidRPr="00C31F9E" w:rsidRDefault="004D2307" w:rsidP="00982756">
                      <w:pPr>
                        <w:jc w:val="center"/>
                        <w:rPr>
                          <w:color w:val="000000" w:themeColor="text1"/>
                        </w:rPr>
                      </w:pPr>
                      <w:r>
                        <w:rPr>
                          <w:rFonts w:ascii="Calibri" w:eastAsia="Times New Roman" w:hAnsi="Calibri"/>
                          <w:color w:val="000000" w:themeColor="text1"/>
                          <w:sz w:val="42"/>
                          <w:szCs w:val="42"/>
                          <w:highlight w:val="cyan"/>
                          <w:shd w:val="clear" w:color="auto" w:fill="ACB2BB"/>
                        </w:rPr>
                        <w:t>T</w:t>
                      </w:r>
                      <w:r w:rsidR="00C31F9E" w:rsidRPr="00C31F9E">
                        <w:rPr>
                          <w:rFonts w:ascii="Calibri" w:eastAsia="Times New Roman" w:hAnsi="Calibri"/>
                          <w:color w:val="000000" w:themeColor="text1"/>
                          <w:sz w:val="42"/>
                          <w:szCs w:val="42"/>
                          <w:highlight w:val="cyan"/>
                          <w:shd w:val="clear" w:color="auto" w:fill="ACB2BB"/>
                        </w:rPr>
                        <w:t>he importance of effective communication for young children’s learning and development during transitions.</w:t>
                      </w:r>
                    </w:p>
                    <w:p w14:paraId="6D0AD1C1" w14:textId="25D51D4B" w:rsidR="008D4F27" w:rsidRPr="00C31F9E" w:rsidRDefault="008D4F27" w:rsidP="008D4F27">
                      <w:pPr>
                        <w:jc w:val="center"/>
                        <w:rPr>
                          <w:color w:val="000000" w:themeColor="text1"/>
                        </w:rPr>
                      </w:pPr>
                    </w:p>
                  </w:txbxContent>
                </v:textbox>
              </v:roundrect>
            </w:pict>
          </mc:Fallback>
        </mc:AlternateContent>
      </w:r>
    </w:p>
    <w:p w14:paraId="2A662BE1" w14:textId="7C55B0AA" w:rsidR="001F4C98" w:rsidRDefault="001F4C98" w:rsidP="00982756">
      <w:pPr>
        <w:jc w:val="center"/>
      </w:pPr>
    </w:p>
    <w:p w14:paraId="5A58A97D" w14:textId="702BA601" w:rsidR="006C6EC2" w:rsidRDefault="006C6EC2"/>
    <w:p w14:paraId="7BE05F26" w14:textId="19A43DEC" w:rsidR="002E7400" w:rsidRDefault="0083613D">
      <w:pPr>
        <w:rPr>
          <w:b/>
          <w:bCs/>
          <w:sz w:val="24"/>
          <w:szCs w:val="24"/>
        </w:rPr>
      </w:pPr>
      <w:r w:rsidRPr="005C3476">
        <w:rPr>
          <w:b/>
          <w:bCs/>
          <w:sz w:val="24"/>
          <w:szCs w:val="24"/>
          <w:u w:val="single"/>
        </w:rPr>
        <w:t xml:space="preserve">Contents </w:t>
      </w:r>
      <w:r w:rsidR="002E7400">
        <w:rPr>
          <w:b/>
          <w:bCs/>
          <w:sz w:val="24"/>
          <w:szCs w:val="24"/>
        </w:rPr>
        <w:t>……………………………………………………</w:t>
      </w:r>
    </w:p>
    <w:p w14:paraId="078F581F" w14:textId="77777777" w:rsidR="002E7400" w:rsidRDefault="002E7400">
      <w:pPr>
        <w:rPr>
          <w:b/>
          <w:bCs/>
          <w:sz w:val="24"/>
          <w:szCs w:val="24"/>
        </w:rPr>
      </w:pPr>
    </w:p>
    <w:p w14:paraId="705D6512" w14:textId="77777777" w:rsidR="002E7400" w:rsidRDefault="002E7400">
      <w:pPr>
        <w:rPr>
          <w:b/>
          <w:bCs/>
          <w:sz w:val="24"/>
          <w:szCs w:val="24"/>
        </w:rPr>
      </w:pPr>
    </w:p>
    <w:p w14:paraId="6287FC0D" w14:textId="4041205E" w:rsidR="0083613D" w:rsidRPr="002E7400" w:rsidRDefault="00646C3F">
      <w:pPr>
        <w:rPr>
          <w:b/>
          <w:bCs/>
          <w:sz w:val="24"/>
          <w:szCs w:val="24"/>
        </w:rPr>
      </w:pPr>
      <w:r w:rsidRPr="005C3476">
        <w:rPr>
          <w:b/>
          <w:bCs/>
          <w:sz w:val="24"/>
          <w:szCs w:val="24"/>
          <w:u w:val="single"/>
        </w:rPr>
        <w:t>Induction</w:t>
      </w:r>
      <w:r w:rsidR="00633D86">
        <w:rPr>
          <w:b/>
          <w:bCs/>
          <w:sz w:val="24"/>
          <w:szCs w:val="24"/>
          <w:u w:val="single"/>
        </w:rPr>
        <w:t xml:space="preserve"> </w:t>
      </w:r>
      <w:r w:rsidRPr="005C3476">
        <w:rPr>
          <w:b/>
          <w:bCs/>
          <w:sz w:val="24"/>
          <w:szCs w:val="24"/>
          <w:u w:val="single"/>
        </w:rPr>
        <w:t>to</w:t>
      </w:r>
      <w:r w:rsidR="00633D86">
        <w:rPr>
          <w:b/>
          <w:bCs/>
          <w:sz w:val="24"/>
          <w:szCs w:val="24"/>
          <w:u w:val="single"/>
        </w:rPr>
        <w:t xml:space="preserve"> </w:t>
      </w:r>
      <w:r w:rsidRPr="005C3476">
        <w:rPr>
          <w:b/>
          <w:bCs/>
          <w:sz w:val="24"/>
          <w:szCs w:val="24"/>
          <w:u w:val="single"/>
        </w:rPr>
        <w:t>transitions</w:t>
      </w:r>
      <w:r w:rsidR="006A17EF">
        <w:rPr>
          <w:b/>
          <w:bCs/>
          <w:sz w:val="24"/>
          <w:szCs w:val="24"/>
        </w:rPr>
        <w:t>………………………………………………</w:t>
      </w:r>
      <w:r w:rsidR="002419BF">
        <w:rPr>
          <w:b/>
          <w:bCs/>
          <w:sz w:val="24"/>
          <w:szCs w:val="24"/>
        </w:rPr>
        <w:t>page 3</w:t>
      </w:r>
    </w:p>
    <w:p w14:paraId="11B3C739" w14:textId="38EE9C84" w:rsidR="00646C3F" w:rsidRPr="005C3476" w:rsidRDefault="00646C3F">
      <w:pPr>
        <w:rPr>
          <w:b/>
          <w:bCs/>
          <w:sz w:val="24"/>
          <w:szCs w:val="24"/>
          <w:u w:val="single"/>
        </w:rPr>
      </w:pPr>
    </w:p>
    <w:p w14:paraId="34F74062" w14:textId="0C6DAD92" w:rsidR="00646C3F" w:rsidRPr="005C3476" w:rsidRDefault="00646C3F">
      <w:pPr>
        <w:rPr>
          <w:b/>
          <w:bCs/>
          <w:sz w:val="24"/>
          <w:szCs w:val="24"/>
          <w:u w:val="single"/>
        </w:rPr>
      </w:pPr>
    </w:p>
    <w:p w14:paraId="66A875D4" w14:textId="67BD4445" w:rsidR="00646C3F" w:rsidRPr="005C3476" w:rsidRDefault="00646C3F">
      <w:pPr>
        <w:rPr>
          <w:b/>
          <w:bCs/>
          <w:sz w:val="24"/>
          <w:szCs w:val="24"/>
          <w:u w:val="single"/>
        </w:rPr>
      </w:pPr>
    </w:p>
    <w:p w14:paraId="62F0E760" w14:textId="4EE945AF" w:rsidR="00646C3F" w:rsidRPr="005C3476" w:rsidRDefault="00646C3F">
      <w:pPr>
        <w:rPr>
          <w:b/>
          <w:bCs/>
          <w:sz w:val="24"/>
          <w:szCs w:val="24"/>
          <w:u w:val="single"/>
        </w:rPr>
      </w:pPr>
    </w:p>
    <w:p w14:paraId="6623356C" w14:textId="6CFC8D58" w:rsidR="00646C3F" w:rsidRPr="005C3476" w:rsidRDefault="00646C3F">
      <w:pPr>
        <w:rPr>
          <w:b/>
          <w:bCs/>
          <w:sz w:val="24"/>
          <w:szCs w:val="24"/>
          <w:u w:val="single"/>
        </w:rPr>
      </w:pPr>
      <w:r w:rsidRPr="005C3476">
        <w:rPr>
          <w:b/>
          <w:bCs/>
          <w:sz w:val="24"/>
          <w:szCs w:val="24"/>
          <w:u w:val="single"/>
        </w:rPr>
        <w:t xml:space="preserve">The needs of the child </w:t>
      </w:r>
      <w:r w:rsidR="00633D86">
        <w:rPr>
          <w:b/>
          <w:bCs/>
          <w:sz w:val="24"/>
          <w:szCs w:val="24"/>
        </w:rPr>
        <w:t>……………………………………………</w:t>
      </w:r>
      <w:r w:rsidR="00917498">
        <w:rPr>
          <w:b/>
          <w:bCs/>
          <w:sz w:val="24"/>
          <w:szCs w:val="24"/>
        </w:rPr>
        <w:t xml:space="preserve">page 4 </w:t>
      </w:r>
    </w:p>
    <w:p w14:paraId="57375593" w14:textId="00DAD534" w:rsidR="00646C3F" w:rsidRPr="005C3476" w:rsidRDefault="00646C3F">
      <w:pPr>
        <w:rPr>
          <w:b/>
          <w:bCs/>
          <w:sz w:val="24"/>
          <w:szCs w:val="24"/>
          <w:u w:val="single"/>
        </w:rPr>
      </w:pPr>
    </w:p>
    <w:p w14:paraId="6631D579" w14:textId="20D77BE5" w:rsidR="00646C3F" w:rsidRPr="005C3476" w:rsidRDefault="00646C3F">
      <w:pPr>
        <w:rPr>
          <w:b/>
          <w:bCs/>
          <w:sz w:val="24"/>
          <w:szCs w:val="24"/>
          <w:u w:val="single"/>
        </w:rPr>
      </w:pPr>
    </w:p>
    <w:p w14:paraId="05B8C594" w14:textId="1C8079E3" w:rsidR="00646C3F" w:rsidRPr="005C3476" w:rsidRDefault="00646C3F">
      <w:pPr>
        <w:rPr>
          <w:b/>
          <w:bCs/>
          <w:sz w:val="24"/>
          <w:szCs w:val="24"/>
          <w:u w:val="single"/>
        </w:rPr>
      </w:pPr>
    </w:p>
    <w:p w14:paraId="07D0B902" w14:textId="6D563666" w:rsidR="00646C3F" w:rsidRPr="005C3476" w:rsidRDefault="00646C3F">
      <w:pPr>
        <w:rPr>
          <w:b/>
          <w:bCs/>
          <w:sz w:val="24"/>
          <w:szCs w:val="24"/>
          <w:u w:val="single"/>
        </w:rPr>
      </w:pPr>
    </w:p>
    <w:p w14:paraId="1F71DB7F" w14:textId="284DA05F" w:rsidR="00646C3F" w:rsidRPr="005C3476" w:rsidRDefault="00646C3F">
      <w:pPr>
        <w:rPr>
          <w:b/>
          <w:bCs/>
          <w:sz w:val="24"/>
          <w:szCs w:val="24"/>
          <w:u w:val="single"/>
        </w:rPr>
      </w:pPr>
      <w:r w:rsidRPr="005C3476">
        <w:rPr>
          <w:b/>
          <w:bCs/>
          <w:sz w:val="24"/>
          <w:szCs w:val="24"/>
          <w:u w:val="single"/>
        </w:rPr>
        <w:t xml:space="preserve">The role of the adults </w:t>
      </w:r>
      <w:r w:rsidR="00633D86">
        <w:rPr>
          <w:b/>
          <w:bCs/>
          <w:sz w:val="24"/>
          <w:szCs w:val="24"/>
        </w:rPr>
        <w:t>……………………………………………</w:t>
      </w:r>
      <w:r w:rsidR="002973F9">
        <w:rPr>
          <w:b/>
          <w:bCs/>
          <w:sz w:val="24"/>
          <w:szCs w:val="24"/>
        </w:rPr>
        <w:t xml:space="preserve">page </w:t>
      </w:r>
      <w:r w:rsidR="00833ACB">
        <w:rPr>
          <w:b/>
          <w:bCs/>
          <w:sz w:val="24"/>
          <w:szCs w:val="24"/>
        </w:rPr>
        <w:t>7</w:t>
      </w:r>
    </w:p>
    <w:p w14:paraId="035AAE73" w14:textId="48E3269A" w:rsidR="00646C3F" w:rsidRPr="005C3476" w:rsidRDefault="00646C3F">
      <w:pPr>
        <w:rPr>
          <w:b/>
          <w:bCs/>
          <w:sz w:val="24"/>
          <w:szCs w:val="24"/>
          <w:u w:val="single"/>
        </w:rPr>
      </w:pPr>
    </w:p>
    <w:p w14:paraId="4D4CBDF5" w14:textId="14203BF2" w:rsidR="00646C3F" w:rsidRPr="005C3476" w:rsidRDefault="00646C3F">
      <w:pPr>
        <w:rPr>
          <w:b/>
          <w:bCs/>
          <w:sz w:val="24"/>
          <w:szCs w:val="24"/>
          <w:u w:val="single"/>
        </w:rPr>
      </w:pPr>
    </w:p>
    <w:p w14:paraId="33A86185" w14:textId="5DB20468" w:rsidR="00646C3F" w:rsidRPr="005C3476" w:rsidRDefault="00646C3F">
      <w:pPr>
        <w:rPr>
          <w:b/>
          <w:bCs/>
          <w:sz w:val="24"/>
          <w:szCs w:val="24"/>
          <w:u w:val="single"/>
        </w:rPr>
      </w:pPr>
    </w:p>
    <w:p w14:paraId="115FE280" w14:textId="7C573C91" w:rsidR="00646C3F" w:rsidRPr="005C3476" w:rsidRDefault="00646C3F">
      <w:pPr>
        <w:rPr>
          <w:b/>
          <w:bCs/>
          <w:sz w:val="24"/>
          <w:szCs w:val="24"/>
          <w:u w:val="single"/>
        </w:rPr>
      </w:pPr>
      <w:r w:rsidRPr="005C3476">
        <w:rPr>
          <w:b/>
          <w:bCs/>
          <w:sz w:val="24"/>
          <w:szCs w:val="24"/>
          <w:u w:val="single"/>
        </w:rPr>
        <w:t xml:space="preserve">Interventions </w:t>
      </w:r>
      <w:r w:rsidR="00633D86">
        <w:rPr>
          <w:b/>
          <w:bCs/>
          <w:sz w:val="24"/>
          <w:szCs w:val="24"/>
        </w:rPr>
        <w:t>………………………………………………</w:t>
      </w:r>
      <w:r w:rsidR="00094933">
        <w:rPr>
          <w:b/>
          <w:bCs/>
          <w:sz w:val="24"/>
          <w:szCs w:val="24"/>
        </w:rPr>
        <w:t xml:space="preserve">page 10 </w:t>
      </w:r>
    </w:p>
    <w:p w14:paraId="5BF9DDBB" w14:textId="1BBC3669" w:rsidR="00646C3F" w:rsidRPr="005C3476" w:rsidRDefault="00646C3F">
      <w:pPr>
        <w:rPr>
          <w:b/>
          <w:bCs/>
          <w:sz w:val="24"/>
          <w:szCs w:val="24"/>
          <w:u w:val="single"/>
        </w:rPr>
      </w:pPr>
    </w:p>
    <w:p w14:paraId="1E802E11" w14:textId="36740670" w:rsidR="00646C3F" w:rsidRPr="005C3476" w:rsidRDefault="00646C3F">
      <w:pPr>
        <w:rPr>
          <w:b/>
          <w:bCs/>
          <w:sz w:val="24"/>
          <w:szCs w:val="24"/>
          <w:u w:val="single"/>
        </w:rPr>
      </w:pPr>
    </w:p>
    <w:p w14:paraId="1C27BC60" w14:textId="3B725F81" w:rsidR="00646C3F" w:rsidRPr="005C3476" w:rsidRDefault="00646C3F">
      <w:pPr>
        <w:rPr>
          <w:b/>
          <w:bCs/>
          <w:sz w:val="24"/>
          <w:szCs w:val="24"/>
          <w:u w:val="single"/>
        </w:rPr>
      </w:pPr>
    </w:p>
    <w:p w14:paraId="2DC6AD48" w14:textId="4F915BC1" w:rsidR="00646C3F" w:rsidRPr="005C3476" w:rsidRDefault="00646C3F">
      <w:pPr>
        <w:rPr>
          <w:b/>
          <w:bCs/>
          <w:sz w:val="24"/>
          <w:szCs w:val="24"/>
          <w:u w:val="single"/>
        </w:rPr>
      </w:pPr>
      <w:r w:rsidRPr="005C3476">
        <w:rPr>
          <w:b/>
          <w:bCs/>
          <w:sz w:val="24"/>
          <w:szCs w:val="24"/>
          <w:u w:val="single"/>
        </w:rPr>
        <w:t>Proposed outcomes</w:t>
      </w:r>
      <w:r w:rsidR="00633D86">
        <w:rPr>
          <w:b/>
          <w:bCs/>
          <w:sz w:val="24"/>
          <w:szCs w:val="24"/>
        </w:rPr>
        <w:t>……………………………………………</w:t>
      </w:r>
      <w:r w:rsidR="00751095">
        <w:rPr>
          <w:b/>
          <w:bCs/>
          <w:sz w:val="24"/>
          <w:szCs w:val="24"/>
        </w:rPr>
        <w:t xml:space="preserve">page 11 </w:t>
      </w:r>
    </w:p>
    <w:p w14:paraId="044A0DE3" w14:textId="28037750" w:rsidR="00646C3F" w:rsidRPr="005C3476" w:rsidRDefault="00646C3F">
      <w:pPr>
        <w:rPr>
          <w:b/>
          <w:bCs/>
          <w:sz w:val="24"/>
          <w:szCs w:val="24"/>
          <w:u w:val="single"/>
        </w:rPr>
      </w:pPr>
    </w:p>
    <w:p w14:paraId="28050B3A" w14:textId="648C6C20" w:rsidR="00646C3F" w:rsidRPr="005C3476" w:rsidRDefault="00646C3F">
      <w:pPr>
        <w:rPr>
          <w:b/>
          <w:bCs/>
          <w:sz w:val="24"/>
          <w:szCs w:val="24"/>
          <w:u w:val="single"/>
        </w:rPr>
      </w:pPr>
    </w:p>
    <w:p w14:paraId="7A1CE4B8" w14:textId="417F6E50" w:rsidR="00646C3F" w:rsidRPr="005C3476" w:rsidRDefault="00646C3F">
      <w:pPr>
        <w:rPr>
          <w:b/>
          <w:bCs/>
          <w:sz w:val="24"/>
          <w:szCs w:val="24"/>
          <w:u w:val="single"/>
        </w:rPr>
      </w:pPr>
    </w:p>
    <w:p w14:paraId="50B7DC7C" w14:textId="389270B1" w:rsidR="00646C3F" w:rsidRPr="005C3476" w:rsidRDefault="00646C3F">
      <w:pPr>
        <w:rPr>
          <w:b/>
          <w:bCs/>
          <w:sz w:val="24"/>
          <w:szCs w:val="24"/>
          <w:u w:val="single"/>
        </w:rPr>
      </w:pPr>
    </w:p>
    <w:p w14:paraId="64FA0280" w14:textId="6697AE7B" w:rsidR="00646C3F" w:rsidRPr="005C3476" w:rsidRDefault="00646C3F">
      <w:pPr>
        <w:rPr>
          <w:b/>
          <w:bCs/>
          <w:sz w:val="24"/>
          <w:szCs w:val="24"/>
          <w:u w:val="single"/>
        </w:rPr>
      </w:pPr>
      <w:r w:rsidRPr="005C3476">
        <w:rPr>
          <w:b/>
          <w:bCs/>
          <w:sz w:val="24"/>
          <w:szCs w:val="24"/>
          <w:u w:val="single"/>
        </w:rPr>
        <w:t>Reference list</w:t>
      </w:r>
      <w:r w:rsidR="00633D86">
        <w:rPr>
          <w:b/>
          <w:bCs/>
          <w:sz w:val="24"/>
          <w:szCs w:val="24"/>
        </w:rPr>
        <w:t>………………………………………………</w:t>
      </w:r>
      <w:r w:rsidR="003A2642">
        <w:rPr>
          <w:b/>
          <w:bCs/>
          <w:sz w:val="24"/>
          <w:szCs w:val="24"/>
        </w:rPr>
        <w:t xml:space="preserve">page 12 </w:t>
      </w:r>
    </w:p>
    <w:p w14:paraId="43D0075A" w14:textId="49FB495E" w:rsidR="001F4C98" w:rsidRDefault="001F4C98"/>
    <w:p w14:paraId="483A6F4B" w14:textId="04CC696A" w:rsidR="002E7400" w:rsidRDefault="002E7400"/>
    <w:p w14:paraId="30F4C0D4" w14:textId="38965D22" w:rsidR="002E7400" w:rsidRDefault="002E7400"/>
    <w:p w14:paraId="7B7FAC34" w14:textId="6BFE3256" w:rsidR="002E7400" w:rsidRDefault="002E7400"/>
    <w:p w14:paraId="11DDF95E" w14:textId="0BB442D3" w:rsidR="002E7400" w:rsidRDefault="002E7400"/>
    <w:p w14:paraId="1D744A8F" w14:textId="115D0261" w:rsidR="002E7400" w:rsidRDefault="002E7400"/>
    <w:p w14:paraId="38310015" w14:textId="1F7892E8" w:rsidR="002E7400" w:rsidRDefault="002E7400"/>
    <w:p w14:paraId="185611E5" w14:textId="7DF738B0" w:rsidR="002E7400" w:rsidRDefault="002E7400"/>
    <w:p w14:paraId="4A7A8439" w14:textId="24A0A1B5" w:rsidR="002E7400" w:rsidRDefault="002E7400"/>
    <w:p w14:paraId="0B44A36D" w14:textId="62E23AEE" w:rsidR="002E7400" w:rsidRDefault="002E7400"/>
    <w:p w14:paraId="68FB8A3E" w14:textId="53B66587" w:rsidR="002E7400" w:rsidRDefault="002E7400"/>
    <w:p w14:paraId="54A2A6A9" w14:textId="52AD9A8D" w:rsidR="002E7400" w:rsidRDefault="002E7400"/>
    <w:p w14:paraId="08D29135" w14:textId="2593CB7C" w:rsidR="002E7400" w:rsidRDefault="002E7400"/>
    <w:p w14:paraId="15A02ABE" w14:textId="7FF17A32" w:rsidR="002E7400" w:rsidRDefault="002E7400"/>
    <w:p w14:paraId="284594CF" w14:textId="04C6FE63" w:rsidR="002E7400" w:rsidRDefault="002E7400"/>
    <w:p w14:paraId="61D0386A" w14:textId="69818CB6" w:rsidR="002E7400" w:rsidRDefault="002E7400"/>
    <w:p w14:paraId="05FBAF5F" w14:textId="4A199977" w:rsidR="002E7400" w:rsidRDefault="002E7400"/>
    <w:p w14:paraId="06030412" w14:textId="2B499FC4" w:rsidR="002E7400" w:rsidRDefault="002E7400"/>
    <w:p w14:paraId="27385BD5" w14:textId="5849DC30" w:rsidR="002E7400" w:rsidRDefault="002E7400"/>
    <w:p w14:paraId="56753416" w14:textId="7250A63E" w:rsidR="002419BF" w:rsidRDefault="002419BF" w:rsidP="002E7400"/>
    <w:p w14:paraId="759DD08B" w14:textId="4690E049" w:rsidR="002E7400" w:rsidRPr="006222F6" w:rsidRDefault="00CE25A1" w:rsidP="002E7400">
      <w:pPr>
        <w:rPr>
          <w:b/>
          <w:bCs/>
          <w:sz w:val="28"/>
          <w:szCs w:val="28"/>
          <w:u w:val="single"/>
        </w:rPr>
      </w:pPr>
      <w:r w:rsidRPr="007F0B41">
        <w:rPr>
          <w:b/>
          <w:bCs/>
          <w:noProof/>
          <w:sz w:val="28"/>
          <w:szCs w:val="28"/>
          <w:highlight w:val="magenta"/>
          <w:u w:val="single"/>
        </w:rPr>
        <w:lastRenderedPageBreak/>
        <w:drawing>
          <wp:anchor distT="0" distB="0" distL="114300" distR="114300" simplePos="0" relativeHeight="251665408" behindDoc="0" locked="0" layoutInCell="1" allowOverlap="1" wp14:anchorId="2F64A966" wp14:editId="7A675FBC">
            <wp:simplePos x="0" y="0"/>
            <wp:positionH relativeFrom="column">
              <wp:posOffset>-1577975</wp:posOffset>
            </wp:positionH>
            <wp:positionV relativeFrom="paragraph">
              <wp:posOffset>72390</wp:posOffset>
            </wp:positionV>
            <wp:extent cx="1269365" cy="930275"/>
            <wp:effectExtent l="0" t="0" r="63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1269365" cy="930275"/>
                    </a:xfrm>
                    <a:prstGeom prst="rect">
                      <a:avLst/>
                    </a:prstGeom>
                  </pic:spPr>
                </pic:pic>
              </a:graphicData>
            </a:graphic>
            <wp14:sizeRelH relativeFrom="margin">
              <wp14:pctWidth>0</wp14:pctWidth>
            </wp14:sizeRelH>
            <wp14:sizeRelV relativeFrom="margin">
              <wp14:pctHeight>0</wp14:pctHeight>
            </wp14:sizeRelV>
          </wp:anchor>
        </w:drawing>
      </w:r>
      <w:r w:rsidR="002E7400" w:rsidRPr="007F0B41">
        <w:rPr>
          <w:b/>
          <w:bCs/>
          <w:sz w:val="28"/>
          <w:szCs w:val="28"/>
          <w:highlight w:val="magenta"/>
          <w:u w:val="single"/>
        </w:rPr>
        <w:t>Induction to transitions</w:t>
      </w:r>
      <w:r w:rsidR="002E7400" w:rsidRPr="006222F6">
        <w:rPr>
          <w:b/>
          <w:bCs/>
          <w:sz w:val="28"/>
          <w:szCs w:val="28"/>
          <w:u w:val="single"/>
        </w:rPr>
        <w:t xml:space="preserve"> </w:t>
      </w:r>
    </w:p>
    <w:p w14:paraId="5B10AB94" w14:textId="77777777" w:rsidR="00212F8D" w:rsidRDefault="0029697A">
      <w:pPr>
        <w:divId w:val="1689208897"/>
        <w:rPr>
          <w:rFonts w:eastAsia="Times New Roman"/>
          <w:sz w:val="24"/>
          <w:szCs w:val="24"/>
        </w:rPr>
      </w:pPr>
      <w:r>
        <w:rPr>
          <w:b/>
          <w:bCs/>
          <w:noProof/>
          <w:sz w:val="24"/>
          <w:szCs w:val="24"/>
          <w:u w:val="single"/>
        </w:rPr>
        <w:drawing>
          <wp:anchor distT="0" distB="0" distL="114300" distR="114300" simplePos="0" relativeHeight="251664384" behindDoc="0" locked="0" layoutInCell="1" allowOverlap="1" wp14:anchorId="51B26834" wp14:editId="12A741FE">
            <wp:simplePos x="0" y="0"/>
            <wp:positionH relativeFrom="column">
              <wp:posOffset>4102443</wp:posOffset>
            </wp:positionH>
            <wp:positionV relativeFrom="paragraph">
              <wp:posOffset>6942967</wp:posOffset>
            </wp:positionV>
            <wp:extent cx="1352324" cy="898216"/>
            <wp:effectExtent l="0" t="0" r="0" b="381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52324" cy="898216"/>
                    </a:xfrm>
                    <a:prstGeom prst="rect">
                      <a:avLst/>
                    </a:prstGeom>
                  </pic:spPr>
                </pic:pic>
              </a:graphicData>
            </a:graphic>
            <wp14:sizeRelH relativeFrom="margin">
              <wp14:pctWidth>0</wp14:pctWidth>
            </wp14:sizeRelH>
            <wp14:sizeRelV relativeFrom="margin">
              <wp14:pctHeight>0</wp14:pctHeight>
            </wp14:sizeRelV>
          </wp:anchor>
        </w:drawing>
      </w:r>
      <w:r w:rsidR="00237A71">
        <w:rPr>
          <w:rFonts w:eastAsia="Times New Roman"/>
        </w:rPr>
        <w:t>Transitions are the moves children and young people make from home to an early learning and childcare (ELC) setting, from there to primary, from stage to stage, from primary to secondary, between schools and from secondary to further</w:t>
      </w:r>
      <w:r w:rsidR="00237A71">
        <w:rPr>
          <w:rStyle w:val="apple-converted-space"/>
          <w:rFonts w:eastAsia="Times New Roman"/>
        </w:rPr>
        <w:t> </w:t>
      </w:r>
      <w:r w:rsidR="00237A71">
        <w:rPr>
          <w:rStyle w:val="jpfdse"/>
          <w:rFonts w:eastAsia="Times New Roman"/>
        </w:rPr>
        <w:t>education</w:t>
      </w:r>
      <w:r w:rsidR="00237A71">
        <w:rPr>
          <w:rStyle w:val="apple-converted-space"/>
          <w:rFonts w:eastAsia="Times New Roman"/>
        </w:rPr>
        <w:t> </w:t>
      </w:r>
      <w:r w:rsidR="00237A71">
        <w:rPr>
          <w:rFonts w:eastAsia="Times New Roman"/>
        </w:rPr>
        <w:t>and beyond. Transitions and changes are part of everyone's life.</w:t>
      </w:r>
      <w:r w:rsidR="00854B19">
        <w:rPr>
          <w:rFonts w:eastAsia="Times New Roman"/>
        </w:rPr>
        <w:t xml:space="preserve"> Transitions are really important to children during the early years and throw out life it is important for children and practitioners as </w:t>
      </w:r>
      <w:r w:rsidR="00854B19">
        <w:rPr>
          <w:rFonts w:ascii="Arial" w:eastAsia="Times New Roman" w:hAnsi="Arial" w:cs="Arial"/>
          <w:color w:val="202124"/>
          <w:shd w:val="clear" w:color="auto" w:fill="FFFFFF"/>
        </w:rPr>
        <w:t>It is the responsibility of all early years practitioners to</w:t>
      </w:r>
      <w:r w:rsidR="00854B19">
        <w:rPr>
          <w:rStyle w:val="apple-converted-space"/>
          <w:rFonts w:ascii="Arial" w:eastAsia="Times New Roman" w:hAnsi="Arial" w:cs="Arial"/>
          <w:color w:val="202124"/>
          <w:shd w:val="clear" w:color="auto" w:fill="FFFFFF"/>
        </w:rPr>
        <w:t> </w:t>
      </w:r>
      <w:r w:rsidR="00854B19" w:rsidRPr="00854B19">
        <w:rPr>
          <w:rFonts w:eastAsia="Times New Roman" w:cs="Arial"/>
          <w:color w:val="202124"/>
          <w:sz w:val="24"/>
          <w:szCs w:val="24"/>
        </w:rPr>
        <w:t>ensure that children feel welcomed, gain a sense of belonging and are helped to settle happily</w:t>
      </w:r>
      <w:r w:rsidR="00854B19" w:rsidRPr="00854B19">
        <w:rPr>
          <w:rFonts w:eastAsia="Times New Roman" w:cs="Arial"/>
          <w:color w:val="202124"/>
          <w:sz w:val="24"/>
          <w:szCs w:val="24"/>
          <w:shd w:val="clear" w:color="auto" w:fill="FFFFFF"/>
        </w:rPr>
        <w:t>.</w:t>
      </w:r>
      <w:r w:rsidR="00854B19" w:rsidRPr="00854B19">
        <w:rPr>
          <w:rFonts w:eastAsia="Times New Roman"/>
          <w:sz w:val="24"/>
          <w:szCs w:val="24"/>
        </w:rPr>
        <w:t xml:space="preserve">  </w:t>
      </w:r>
    </w:p>
    <w:p w14:paraId="5C2958DA" w14:textId="77777777" w:rsidR="00F93C98" w:rsidRDefault="00F93C98">
      <w:pPr>
        <w:divId w:val="1689208897"/>
        <w:rPr>
          <w:rFonts w:eastAsia="Times New Roman"/>
          <w:b/>
          <w:bCs/>
          <w:sz w:val="24"/>
          <w:szCs w:val="24"/>
          <w:u w:val="single"/>
        </w:rPr>
      </w:pPr>
    </w:p>
    <w:p w14:paraId="0F2E239C" w14:textId="27895FB5" w:rsidR="00212F8D" w:rsidRPr="006222F6" w:rsidRDefault="00212F8D">
      <w:pPr>
        <w:divId w:val="1689208897"/>
        <w:rPr>
          <w:rFonts w:eastAsia="Times New Roman"/>
          <w:b/>
          <w:bCs/>
          <w:sz w:val="24"/>
          <w:szCs w:val="24"/>
          <w:u w:val="single"/>
        </w:rPr>
      </w:pPr>
      <w:r w:rsidRPr="006222F6">
        <w:rPr>
          <w:rFonts w:eastAsia="Times New Roman"/>
          <w:b/>
          <w:bCs/>
          <w:sz w:val="24"/>
          <w:szCs w:val="24"/>
          <w:u w:val="single"/>
        </w:rPr>
        <w:t xml:space="preserve">3 types of transitions </w:t>
      </w:r>
    </w:p>
    <w:p w14:paraId="13C195DC" w14:textId="69779882" w:rsidR="007D6BC5" w:rsidRDefault="00854B19">
      <w:pPr>
        <w:divId w:val="1689208897"/>
        <w:rPr>
          <w:rFonts w:eastAsia="Times New Roman"/>
          <w:sz w:val="24"/>
          <w:szCs w:val="24"/>
        </w:rPr>
      </w:pPr>
      <w:r>
        <w:rPr>
          <w:rFonts w:eastAsia="Times New Roman"/>
          <w:sz w:val="24"/>
          <w:szCs w:val="24"/>
        </w:rPr>
        <w:t xml:space="preserve">There are 3 types of transitions these include , horizontal, vertical and education which is associated with transitions. Horizontal transitions are less significant and have a regular occurrence such as everyday, which fits in today to day routine and takes across spaces and over time will develop, where as a vertical transitions is to do with the key changes in an individuals life and goes from one state to another and helps and encourages the individual to move upwards, which then leaves us with education associated transitions which could include the changes outside of education settings that can affect development and that can shape children’s pathways and experiences, this transition is less formal and more social but is still very significant within the early years. </w:t>
      </w:r>
    </w:p>
    <w:p w14:paraId="08906BEF" w14:textId="77777777" w:rsidR="00F93C98" w:rsidRDefault="00F93C98">
      <w:pPr>
        <w:divId w:val="1689208897"/>
        <w:rPr>
          <w:rFonts w:eastAsia="Times New Roman"/>
          <w:b/>
          <w:bCs/>
          <w:sz w:val="24"/>
          <w:szCs w:val="24"/>
          <w:u w:val="single"/>
        </w:rPr>
      </w:pPr>
    </w:p>
    <w:p w14:paraId="5D6CFBB2" w14:textId="203E13F5" w:rsidR="007D6BC5" w:rsidRPr="007D6BC5" w:rsidRDefault="007D6BC5">
      <w:pPr>
        <w:divId w:val="1689208897"/>
        <w:rPr>
          <w:rFonts w:eastAsia="Times New Roman"/>
          <w:b/>
          <w:bCs/>
          <w:sz w:val="24"/>
          <w:szCs w:val="24"/>
          <w:u w:val="single"/>
        </w:rPr>
      </w:pPr>
      <w:r w:rsidRPr="007D6BC5">
        <w:rPr>
          <w:rFonts w:eastAsia="Times New Roman"/>
          <w:b/>
          <w:bCs/>
          <w:sz w:val="24"/>
          <w:szCs w:val="24"/>
          <w:u w:val="single"/>
        </w:rPr>
        <w:t xml:space="preserve">Moving from home to school </w:t>
      </w:r>
    </w:p>
    <w:p w14:paraId="7337FAF6" w14:textId="330FEE3B" w:rsidR="00F93C98" w:rsidRDefault="00503F04">
      <w:pPr>
        <w:divId w:val="1689208897"/>
        <w:rPr>
          <w:rFonts w:ascii="Arial" w:eastAsia="Times New Roman" w:hAnsi="Arial" w:cs="Arial"/>
          <w:color w:val="202124"/>
          <w:shd w:val="clear" w:color="auto" w:fill="FFFFFF"/>
        </w:rPr>
      </w:pPr>
      <w:r>
        <w:rPr>
          <w:rFonts w:eastAsia="Times New Roman"/>
          <w:sz w:val="24"/>
          <w:szCs w:val="24"/>
        </w:rPr>
        <w:t>A child of the age of 3 will experience the transitions of moving from the home environment to having to adapt to school life which results in a new environment and routine and a new way of communication this will then allow the child and individual to transition in the future from home to nursery and from  nursery year 1 and so on as the child goes throughout life and adulthood.</w:t>
      </w:r>
      <w:r w:rsidR="00D87E47">
        <w:rPr>
          <w:rFonts w:eastAsia="Times New Roman"/>
          <w:sz w:val="24"/>
          <w:szCs w:val="24"/>
        </w:rPr>
        <w:t xml:space="preserve"> According to</w:t>
      </w:r>
      <w:r w:rsidR="00987716">
        <w:rPr>
          <w:rFonts w:eastAsia="Times New Roman"/>
          <w:sz w:val="24"/>
          <w:szCs w:val="24"/>
        </w:rPr>
        <w:t xml:space="preserve"> the open university , </w:t>
      </w:r>
      <w:proofErr w:type="spellStart"/>
      <w:r w:rsidR="00D87E47">
        <w:rPr>
          <w:rFonts w:eastAsia="Times New Roman"/>
          <w:sz w:val="24"/>
          <w:szCs w:val="24"/>
        </w:rPr>
        <w:t>Bronfenbrenner</w:t>
      </w:r>
      <w:proofErr w:type="spellEnd"/>
      <w:r w:rsidR="00D87E47">
        <w:rPr>
          <w:rFonts w:eastAsia="Times New Roman"/>
          <w:sz w:val="24"/>
          <w:szCs w:val="24"/>
        </w:rPr>
        <w:t xml:space="preserve"> </w:t>
      </w:r>
      <w:r w:rsidR="00987716">
        <w:rPr>
          <w:rFonts w:eastAsia="Times New Roman"/>
          <w:sz w:val="24"/>
          <w:szCs w:val="24"/>
        </w:rPr>
        <w:t xml:space="preserve">(2015). </w:t>
      </w:r>
      <w:r w:rsidR="0041679D">
        <w:rPr>
          <w:rFonts w:eastAsia="Times New Roman"/>
          <w:sz w:val="24"/>
          <w:szCs w:val="24"/>
        </w:rPr>
        <w:t>‘</w:t>
      </w:r>
      <w:proofErr w:type="spellStart"/>
      <w:r w:rsidR="00987716" w:rsidRPr="00987716">
        <w:rPr>
          <w:rFonts w:eastAsia="Times New Roman" w:cs="Arial"/>
          <w:color w:val="202124"/>
          <w:sz w:val="24"/>
          <w:szCs w:val="24"/>
          <w:shd w:val="clear" w:color="auto" w:fill="FFFFFF"/>
        </w:rPr>
        <w:t>Bronfenbrenner's</w:t>
      </w:r>
      <w:proofErr w:type="spellEnd"/>
      <w:r w:rsidR="00987716" w:rsidRPr="00987716">
        <w:rPr>
          <w:rFonts w:eastAsia="Times New Roman" w:cs="Arial"/>
          <w:color w:val="202124"/>
          <w:sz w:val="24"/>
          <w:szCs w:val="24"/>
          <w:shd w:val="clear" w:color="auto" w:fill="FFFFFF"/>
        </w:rPr>
        <w:t xml:space="preserve"> ideas about ecological systems</w:t>
      </w:r>
      <w:r w:rsidR="00987716" w:rsidRPr="00987716">
        <w:rPr>
          <w:rStyle w:val="apple-converted-space"/>
          <w:rFonts w:eastAsia="Times New Roman" w:cs="Arial"/>
          <w:color w:val="202124"/>
          <w:sz w:val="24"/>
          <w:szCs w:val="24"/>
          <w:shd w:val="clear" w:color="auto" w:fill="FFFFFF"/>
        </w:rPr>
        <w:t> </w:t>
      </w:r>
      <w:r w:rsidR="00987716" w:rsidRPr="00987716">
        <w:rPr>
          <w:rFonts w:eastAsia="Times New Roman" w:cs="Arial"/>
          <w:color w:val="202124"/>
          <w:sz w:val="24"/>
          <w:szCs w:val="24"/>
        </w:rPr>
        <w:t>highlights the complexity of influences on young children's daily experiences</w:t>
      </w:r>
      <w:r w:rsidR="00987716" w:rsidRPr="00987716">
        <w:rPr>
          <w:rFonts w:eastAsia="Times New Roman" w:cs="Arial"/>
          <w:color w:val="202124"/>
          <w:sz w:val="24"/>
          <w:szCs w:val="24"/>
          <w:shd w:val="clear" w:color="auto" w:fill="FFFFFF"/>
        </w:rPr>
        <w:t>. Listening and responding to children as they prepare for, and experience transition, can help them to make meaning about change</w:t>
      </w:r>
      <w:r w:rsidR="0041679D">
        <w:rPr>
          <w:rFonts w:eastAsia="Times New Roman" w:cs="Arial"/>
          <w:color w:val="202124"/>
          <w:sz w:val="24"/>
          <w:szCs w:val="24"/>
          <w:shd w:val="clear" w:color="auto" w:fill="FFFFFF"/>
        </w:rPr>
        <w:t>’</w:t>
      </w:r>
      <w:r w:rsidR="00987716">
        <w:rPr>
          <w:rFonts w:ascii="Arial" w:eastAsia="Times New Roman" w:hAnsi="Arial" w:cs="Arial"/>
          <w:color w:val="202124"/>
          <w:shd w:val="clear" w:color="auto" w:fill="FFFFFF"/>
        </w:rPr>
        <w:t>.</w:t>
      </w:r>
    </w:p>
    <w:p w14:paraId="67757609" w14:textId="77777777" w:rsidR="00F93C98" w:rsidRDefault="00F93C98">
      <w:pPr>
        <w:divId w:val="1689208897"/>
        <w:rPr>
          <w:rFonts w:ascii="Arial" w:eastAsia="Times New Roman" w:hAnsi="Arial" w:cs="Arial"/>
          <w:b/>
          <w:bCs/>
          <w:color w:val="202124"/>
          <w:u w:val="single"/>
          <w:shd w:val="clear" w:color="auto" w:fill="FFFFFF"/>
        </w:rPr>
      </w:pPr>
    </w:p>
    <w:p w14:paraId="33AD248C" w14:textId="7AD20E24" w:rsidR="00F93C98" w:rsidRPr="00F93C98" w:rsidRDefault="00F93C98">
      <w:pPr>
        <w:divId w:val="1689208897"/>
        <w:rPr>
          <w:rFonts w:ascii="Arial" w:eastAsia="Times New Roman" w:hAnsi="Arial" w:cs="Arial"/>
          <w:b/>
          <w:bCs/>
          <w:color w:val="202124"/>
          <w:u w:val="single"/>
          <w:shd w:val="clear" w:color="auto" w:fill="FFFFFF"/>
        </w:rPr>
      </w:pPr>
      <w:r w:rsidRPr="00F93C98">
        <w:rPr>
          <w:rFonts w:ascii="Arial" w:eastAsia="Times New Roman" w:hAnsi="Arial" w:cs="Arial"/>
          <w:b/>
          <w:bCs/>
          <w:color w:val="202124"/>
          <w:u w:val="single"/>
          <w:shd w:val="clear" w:color="auto" w:fill="FFFFFF"/>
        </w:rPr>
        <w:t xml:space="preserve">The benefits of Smooth transitions </w:t>
      </w:r>
    </w:p>
    <w:p w14:paraId="04E76ED7" w14:textId="598098AC" w:rsidR="00237A71" w:rsidRPr="009571E6" w:rsidRDefault="00854B19">
      <w:pPr>
        <w:divId w:val="1689208897"/>
        <w:rPr>
          <w:rFonts w:eastAsia="Times New Roman"/>
          <w:sz w:val="24"/>
          <w:szCs w:val="24"/>
        </w:rPr>
      </w:pPr>
      <w:r>
        <w:rPr>
          <w:rFonts w:eastAsia="Times New Roman"/>
          <w:sz w:val="24"/>
          <w:szCs w:val="24"/>
        </w:rPr>
        <w:t>How can smooth transitions benefit children and their families</w:t>
      </w:r>
      <w:r w:rsidR="0092523D">
        <w:rPr>
          <w:rFonts w:eastAsia="Times New Roman"/>
          <w:sz w:val="24"/>
          <w:szCs w:val="24"/>
        </w:rPr>
        <w:t>, ‘</w:t>
      </w:r>
      <w:r w:rsidR="002419BF" w:rsidRPr="002419BF">
        <w:rPr>
          <w:rFonts w:eastAsia="Times New Roman"/>
          <w:color w:val="000000" w:themeColor="text1"/>
          <w:sz w:val="24"/>
          <w:szCs w:val="24"/>
          <w:shd w:val="clear" w:color="auto" w:fill="FFFFFF"/>
        </w:rPr>
        <w:t xml:space="preserve">Transitions are times of excitement and opportunities but are also full of uncertainty and expectations. Transitions should be viewed as an ongoing journey rather than a destination and Early Years practitioners are vital in preparing for transitions, supporting children during </w:t>
      </w:r>
      <w:r w:rsidR="002419BF" w:rsidRPr="002419BF">
        <w:rPr>
          <w:rFonts w:eastAsia="Times New Roman"/>
          <w:color w:val="000000" w:themeColor="text1"/>
          <w:sz w:val="24"/>
          <w:szCs w:val="24"/>
          <w:shd w:val="clear" w:color="auto" w:fill="FFFFFF"/>
        </w:rPr>
        <w:lastRenderedPageBreak/>
        <w:t>uncertainties and being there after the event as a reassuring presence.</w:t>
      </w:r>
      <w:r w:rsidR="0092523D" w:rsidRPr="009571E6">
        <w:rPr>
          <w:rFonts w:eastAsia="Times New Roman"/>
          <w:sz w:val="24"/>
          <w:szCs w:val="24"/>
        </w:rPr>
        <w:t>Smooth transitions happen when teachers plan carefully to meet the child's individual</w:t>
      </w:r>
      <w:r w:rsidR="0092523D" w:rsidRPr="009571E6">
        <w:rPr>
          <w:rStyle w:val="apple-converted-space"/>
          <w:rFonts w:eastAsia="Times New Roman"/>
          <w:sz w:val="24"/>
          <w:szCs w:val="24"/>
        </w:rPr>
        <w:t> </w:t>
      </w:r>
      <w:r w:rsidR="0092523D" w:rsidRPr="009571E6">
        <w:rPr>
          <w:rStyle w:val="jpfdse"/>
          <w:rFonts w:eastAsia="Times New Roman"/>
          <w:sz w:val="24"/>
          <w:szCs w:val="24"/>
        </w:rPr>
        <w:t>needs</w:t>
      </w:r>
      <w:r w:rsidR="009571E6">
        <w:rPr>
          <w:rStyle w:val="jpfdse"/>
          <w:rFonts w:eastAsia="Times New Roman"/>
          <w:sz w:val="24"/>
          <w:szCs w:val="24"/>
        </w:rPr>
        <w:t xml:space="preserve"> </w:t>
      </w:r>
      <w:r w:rsidR="0092523D" w:rsidRPr="009571E6">
        <w:rPr>
          <w:rFonts w:eastAsia="Times New Roman"/>
          <w:sz w:val="24"/>
          <w:szCs w:val="24"/>
        </w:rPr>
        <w:t>and engage with families to involve them in the process. While change is often unavoidable, managing transitions sensitively can help to</w:t>
      </w:r>
      <w:r w:rsidR="0092523D" w:rsidRPr="009571E6">
        <w:rPr>
          <w:rStyle w:val="apple-converted-space"/>
          <w:rFonts w:eastAsia="Times New Roman"/>
          <w:sz w:val="24"/>
          <w:szCs w:val="24"/>
        </w:rPr>
        <w:t> </w:t>
      </w:r>
      <w:r w:rsidR="0092523D" w:rsidRPr="009571E6">
        <w:rPr>
          <w:rFonts w:eastAsia="Times New Roman"/>
          <w:sz w:val="24"/>
          <w:szCs w:val="24"/>
        </w:rPr>
        <w:t xml:space="preserve">reduce any stress and anxiety.’ According to nursery story .co.uk. </w:t>
      </w:r>
    </w:p>
    <w:p w14:paraId="03D4190F" w14:textId="77777777" w:rsidR="00F93C98" w:rsidRDefault="00F93C98" w:rsidP="002E7400">
      <w:pPr>
        <w:rPr>
          <w:b/>
          <w:bCs/>
          <w:sz w:val="24"/>
          <w:szCs w:val="24"/>
          <w:u w:val="single"/>
        </w:rPr>
      </w:pPr>
    </w:p>
    <w:p w14:paraId="6B278F58" w14:textId="0C0DADE0" w:rsidR="002E7400" w:rsidRPr="006222F6" w:rsidRDefault="006F2F82" w:rsidP="002E7400">
      <w:pPr>
        <w:rPr>
          <w:b/>
          <w:bCs/>
          <w:sz w:val="28"/>
          <w:szCs w:val="28"/>
          <w:u w:val="single"/>
        </w:rPr>
      </w:pPr>
      <w:r w:rsidRPr="007F0B41">
        <w:rPr>
          <w:noProof/>
          <w:sz w:val="28"/>
          <w:szCs w:val="28"/>
          <w:highlight w:val="magenta"/>
        </w:rPr>
        <w:drawing>
          <wp:anchor distT="0" distB="0" distL="114300" distR="114300" simplePos="0" relativeHeight="251667456" behindDoc="0" locked="0" layoutInCell="1" allowOverlap="1" wp14:anchorId="48F93C92" wp14:editId="79C35011">
            <wp:simplePos x="0" y="0"/>
            <wp:positionH relativeFrom="column">
              <wp:posOffset>4333771</wp:posOffset>
            </wp:positionH>
            <wp:positionV relativeFrom="paragraph">
              <wp:posOffset>469</wp:posOffset>
            </wp:positionV>
            <wp:extent cx="1215024" cy="1215024"/>
            <wp:effectExtent l="0" t="0" r="4445" b="444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1215024" cy="1215024"/>
                    </a:xfrm>
                    <a:prstGeom prst="rect">
                      <a:avLst/>
                    </a:prstGeom>
                  </pic:spPr>
                </pic:pic>
              </a:graphicData>
            </a:graphic>
            <wp14:sizeRelH relativeFrom="margin">
              <wp14:pctWidth>0</wp14:pctWidth>
            </wp14:sizeRelH>
            <wp14:sizeRelV relativeFrom="margin">
              <wp14:pctHeight>0</wp14:pctHeight>
            </wp14:sizeRelV>
          </wp:anchor>
        </w:drawing>
      </w:r>
      <w:r w:rsidR="002419BF" w:rsidRPr="007F0B41">
        <w:rPr>
          <w:b/>
          <w:bCs/>
          <w:sz w:val="28"/>
          <w:szCs w:val="28"/>
          <w:highlight w:val="magenta"/>
          <w:u w:val="single"/>
        </w:rPr>
        <w:t>The needs of the child</w:t>
      </w:r>
      <w:r w:rsidR="002419BF" w:rsidRPr="006222F6">
        <w:rPr>
          <w:b/>
          <w:bCs/>
          <w:sz w:val="28"/>
          <w:szCs w:val="28"/>
          <w:u w:val="single"/>
        </w:rPr>
        <w:t xml:space="preserve"> </w:t>
      </w:r>
    </w:p>
    <w:p w14:paraId="1143BAF1" w14:textId="77777777" w:rsidR="004E06F9" w:rsidRDefault="004E06F9">
      <w:pPr>
        <w:pStyle w:val="NormalWeb"/>
        <w:spacing w:before="0" w:beforeAutospacing="0" w:after="0" w:afterAutospacing="0"/>
        <w:textAlignment w:val="baseline"/>
        <w:divId w:val="1452439707"/>
        <w:rPr>
          <w:rFonts w:asciiTheme="minorHAnsi" w:hAnsiTheme="minorHAnsi"/>
        </w:rPr>
      </w:pPr>
    </w:p>
    <w:p w14:paraId="0921E3DE" w14:textId="0F4CD2E8" w:rsidR="00BC47EF" w:rsidRDefault="0021300C">
      <w:pPr>
        <w:pStyle w:val="NormalWeb"/>
        <w:spacing w:before="0" w:beforeAutospacing="0" w:after="0" w:afterAutospacing="0"/>
        <w:textAlignment w:val="baseline"/>
        <w:divId w:val="1452439707"/>
        <w:rPr>
          <w:rFonts w:asciiTheme="minorHAnsi" w:hAnsiTheme="minorHAnsi"/>
          <w:color w:val="000000" w:themeColor="text1"/>
        </w:rPr>
      </w:pPr>
      <w:r w:rsidRPr="001722F1">
        <w:rPr>
          <w:rFonts w:asciiTheme="minorHAnsi" w:hAnsiTheme="minorHAnsi"/>
        </w:rPr>
        <w:t xml:space="preserve">During the time of transitions and the time that the children are in the setting it is very important to have a child centred approach, what is a child cantered approach </w:t>
      </w:r>
      <w:r w:rsidR="00CE79FD" w:rsidRPr="001722F1">
        <w:rPr>
          <w:rFonts w:asciiTheme="minorHAnsi" w:hAnsiTheme="minorHAnsi"/>
        </w:rPr>
        <w:t xml:space="preserve">well </w:t>
      </w:r>
      <w:r w:rsidR="00CE79FD" w:rsidRPr="001722F1">
        <w:rPr>
          <w:rFonts w:asciiTheme="minorHAnsi" w:eastAsia="Times New Roman" w:hAnsiTheme="minorHAnsi" w:cs="Arial"/>
          <w:color w:val="202124"/>
          <w:shd w:val="clear" w:color="auto" w:fill="FFFFFF"/>
        </w:rPr>
        <w:t>, a child-centred approach can work extremely well for under-fives. This style of learning involves</w:t>
      </w:r>
      <w:r w:rsidR="00CE79FD" w:rsidRPr="001722F1">
        <w:rPr>
          <w:rStyle w:val="apple-converted-space"/>
          <w:rFonts w:asciiTheme="minorHAnsi" w:eastAsia="Times New Roman" w:hAnsiTheme="minorHAnsi" w:cs="Arial"/>
          <w:color w:val="202124"/>
          <w:shd w:val="clear" w:color="auto" w:fill="FFFFFF"/>
        </w:rPr>
        <w:t> </w:t>
      </w:r>
      <w:r w:rsidR="00CE79FD" w:rsidRPr="001722F1">
        <w:rPr>
          <w:rFonts w:asciiTheme="minorHAnsi" w:eastAsia="Times New Roman" w:hAnsiTheme="minorHAnsi" w:cs="Arial"/>
          <w:color w:val="202124"/>
        </w:rPr>
        <w:t>putting the child at the centre of their learning</w:t>
      </w:r>
      <w:r w:rsidR="00CE79FD" w:rsidRPr="001722F1">
        <w:rPr>
          <w:rFonts w:asciiTheme="minorHAnsi" w:eastAsia="Times New Roman" w:hAnsiTheme="minorHAnsi" w:cs="Arial"/>
          <w:color w:val="202124"/>
          <w:shd w:val="clear" w:color="auto" w:fill="FFFFFF"/>
        </w:rPr>
        <w:t xml:space="preserve">. In practice, this means staff should facilitate learning instead of showing a child what to do. This unstructured style encourages a child's natural curiosity. Stated by designs for education.co .uk (2022) </w:t>
      </w:r>
      <w:r w:rsidR="001722F1">
        <w:rPr>
          <w:rFonts w:eastAsia="Times New Roman" w:cs="Arial"/>
          <w:color w:val="202124"/>
          <w:shd w:val="clear" w:color="auto" w:fill="FFFFFF"/>
        </w:rPr>
        <w:t xml:space="preserve"> </w:t>
      </w:r>
      <w:r w:rsidR="001722F1" w:rsidRPr="001722F1">
        <w:rPr>
          <w:rFonts w:asciiTheme="minorHAnsi" w:hAnsiTheme="minorHAnsi"/>
          <w:color w:val="000000" w:themeColor="text1"/>
        </w:rPr>
        <w:t xml:space="preserve">Ideally, under-fives should be given lots of choice. </w:t>
      </w:r>
    </w:p>
    <w:p w14:paraId="3BEA9272" w14:textId="77777777" w:rsidR="004E06F9" w:rsidRDefault="004E06F9">
      <w:pPr>
        <w:pStyle w:val="NormalWeb"/>
        <w:spacing w:before="0" w:beforeAutospacing="0" w:after="0" w:afterAutospacing="0"/>
        <w:textAlignment w:val="baseline"/>
        <w:divId w:val="1452439707"/>
        <w:rPr>
          <w:rFonts w:asciiTheme="minorHAnsi" w:hAnsiTheme="minorHAnsi"/>
          <w:b/>
          <w:bCs/>
          <w:color w:val="000000" w:themeColor="text1"/>
          <w:u w:val="single"/>
        </w:rPr>
      </w:pPr>
    </w:p>
    <w:p w14:paraId="5D8CF05A" w14:textId="77315DDB" w:rsidR="00BC47EF" w:rsidRPr="002064A0" w:rsidRDefault="002064A0">
      <w:pPr>
        <w:pStyle w:val="NormalWeb"/>
        <w:spacing w:before="0" w:beforeAutospacing="0" w:after="0" w:afterAutospacing="0"/>
        <w:textAlignment w:val="baseline"/>
        <w:divId w:val="1452439707"/>
        <w:rPr>
          <w:rFonts w:asciiTheme="minorHAnsi" w:hAnsiTheme="minorHAnsi"/>
          <w:b/>
          <w:bCs/>
          <w:color w:val="000000" w:themeColor="text1"/>
          <w:u w:val="single"/>
        </w:rPr>
      </w:pPr>
      <w:r w:rsidRPr="002064A0">
        <w:rPr>
          <w:rFonts w:asciiTheme="minorHAnsi" w:hAnsiTheme="minorHAnsi"/>
          <w:b/>
          <w:bCs/>
          <w:color w:val="000000" w:themeColor="text1"/>
          <w:u w:val="single"/>
        </w:rPr>
        <w:t xml:space="preserve">Spontaneous play </w:t>
      </w:r>
    </w:p>
    <w:p w14:paraId="0B3F1D1F" w14:textId="77777777" w:rsidR="004E06F9" w:rsidRDefault="004E06F9">
      <w:pPr>
        <w:pStyle w:val="NormalWeb"/>
        <w:spacing w:before="0" w:beforeAutospacing="0" w:after="0" w:afterAutospacing="0"/>
        <w:textAlignment w:val="baseline"/>
        <w:divId w:val="1452439707"/>
        <w:rPr>
          <w:rFonts w:asciiTheme="minorHAnsi" w:hAnsiTheme="minorHAnsi"/>
          <w:color w:val="000000" w:themeColor="text1"/>
        </w:rPr>
      </w:pPr>
    </w:p>
    <w:p w14:paraId="18F86FF3" w14:textId="3100EADE" w:rsidR="001722F1" w:rsidRPr="00BC47EF" w:rsidRDefault="001722F1">
      <w:pPr>
        <w:pStyle w:val="NormalWeb"/>
        <w:spacing w:before="0" w:beforeAutospacing="0" w:after="0" w:afterAutospacing="0"/>
        <w:textAlignment w:val="baseline"/>
        <w:divId w:val="1452439707"/>
        <w:rPr>
          <w:rFonts w:asciiTheme="minorHAnsi" w:eastAsia="Times New Roman" w:hAnsiTheme="minorHAnsi" w:cs="Arial"/>
          <w:color w:val="202124"/>
          <w:shd w:val="clear" w:color="auto" w:fill="FFFFFF"/>
        </w:rPr>
      </w:pPr>
      <w:r w:rsidRPr="001722F1">
        <w:rPr>
          <w:rFonts w:asciiTheme="minorHAnsi" w:hAnsiTheme="minorHAnsi"/>
          <w:color w:val="000000" w:themeColor="text1"/>
        </w:rPr>
        <w:t>Spontaneous play should be encouraged. You’ll find</w:t>
      </w:r>
      <w:r w:rsidRPr="001722F1">
        <w:rPr>
          <w:rStyle w:val="apple-converted-space"/>
          <w:rFonts w:asciiTheme="minorHAnsi" w:hAnsiTheme="minorHAnsi"/>
          <w:color w:val="000000" w:themeColor="text1"/>
        </w:rPr>
        <w:t> </w:t>
      </w:r>
      <w:hyperlink r:id="rId14" w:tgtFrame="_blank" w:history="1">
        <w:r w:rsidRPr="001722F1">
          <w:rPr>
            <w:rStyle w:val="Hyperlink"/>
            <w:rFonts w:asciiTheme="minorHAnsi" w:hAnsiTheme="minorHAnsi"/>
            <w:color w:val="000000" w:themeColor="text1"/>
            <w:u w:val="none"/>
            <w:bdr w:val="none" w:sz="0" w:space="0" w:color="auto" w:frame="1"/>
          </w:rPr>
          <w:t>zoning</w:t>
        </w:r>
      </w:hyperlink>
      <w:r w:rsidRPr="001722F1">
        <w:rPr>
          <w:rFonts w:asciiTheme="minorHAnsi" w:hAnsiTheme="minorHAnsi"/>
          <w:color w:val="000000" w:themeColor="text1"/>
        </w:rPr>
        <w:t> will work best, simply because segregated areas allow children to concentrate on the activity of the moment instead of being distracted by everything else that’s happening around them.</w:t>
      </w:r>
    </w:p>
    <w:p w14:paraId="4C11B2A0" w14:textId="77777777" w:rsidR="002064A0" w:rsidRDefault="001722F1">
      <w:pPr>
        <w:pStyle w:val="NormalWeb"/>
        <w:spacing w:before="0" w:beforeAutospacing="0" w:after="384" w:afterAutospacing="0"/>
        <w:textAlignment w:val="baseline"/>
        <w:divId w:val="1452439707"/>
        <w:rPr>
          <w:rFonts w:asciiTheme="minorHAnsi" w:hAnsiTheme="minorHAnsi"/>
          <w:color w:val="000000" w:themeColor="text1"/>
        </w:rPr>
      </w:pPr>
      <w:r w:rsidRPr="001722F1">
        <w:rPr>
          <w:rFonts w:asciiTheme="minorHAnsi" w:hAnsiTheme="minorHAnsi"/>
          <w:color w:val="000000" w:themeColor="text1"/>
        </w:rPr>
        <w:t>That said the best room layouts encourage easy and unrestricted flow between different play areas. By encouraging children to explore different activities  both inside and outside you facilitate that child to develop a wide range of skills.</w:t>
      </w:r>
      <w:r w:rsidR="00C1346A">
        <w:rPr>
          <w:rFonts w:asciiTheme="minorHAnsi" w:hAnsiTheme="minorHAnsi"/>
          <w:color w:val="000000" w:themeColor="text1"/>
        </w:rPr>
        <w:t xml:space="preserve"> </w:t>
      </w:r>
    </w:p>
    <w:p w14:paraId="1C47961A" w14:textId="0BB8D009" w:rsidR="002064A0" w:rsidRDefault="002064A0">
      <w:pPr>
        <w:pStyle w:val="NormalWeb"/>
        <w:spacing w:before="0" w:beforeAutospacing="0" w:after="384" w:afterAutospacing="0"/>
        <w:textAlignment w:val="baseline"/>
        <w:divId w:val="1452439707"/>
        <w:rPr>
          <w:rFonts w:asciiTheme="minorHAnsi" w:hAnsiTheme="minorHAnsi"/>
          <w:color w:val="000000" w:themeColor="text1"/>
        </w:rPr>
      </w:pPr>
      <w:r w:rsidRPr="002064A0">
        <w:rPr>
          <w:rFonts w:asciiTheme="minorHAnsi" w:hAnsiTheme="minorHAnsi"/>
          <w:b/>
          <w:bCs/>
          <w:color w:val="000000" w:themeColor="text1"/>
          <w:u w:val="single"/>
        </w:rPr>
        <w:t>Child centred approach</w:t>
      </w:r>
      <w:r>
        <w:rPr>
          <w:rFonts w:asciiTheme="minorHAnsi" w:hAnsiTheme="minorHAnsi"/>
          <w:color w:val="000000" w:themeColor="text1"/>
        </w:rPr>
        <w:t xml:space="preserve"> </w:t>
      </w:r>
    </w:p>
    <w:p w14:paraId="32CA4C51" w14:textId="1043C4BE" w:rsidR="00BA11DB" w:rsidRDefault="00C1346A">
      <w:pPr>
        <w:pStyle w:val="NormalWeb"/>
        <w:spacing w:before="0" w:beforeAutospacing="0" w:after="384" w:afterAutospacing="0"/>
        <w:textAlignment w:val="baseline"/>
        <w:divId w:val="1452439707"/>
        <w:rPr>
          <w:rFonts w:asciiTheme="minorHAnsi" w:eastAsia="Times New Roman" w:hAnsiTheme="minorHAnsi" w:cs="Arial"/>
          <w:color w:val="202124"/>
          <w:shd w:val="clear" w:color="auto" w:fill="FFFFFF"/>
        </w:rPr>
      </w:pPr>
      <w:r>
        <w:rPr>
          <w:rFonts w:asciiTheme="minorHAnsi" w:hAnsiTheme="minorHAnsi"/>
          <w:color w:val="000000" w:themeColor="text1"/>
        </w:rPr>
        <w:t>By having a child centred approach it will allow the children to develop more independence and to do more simpler task by them self without an adults help, by having a free, open , and welcoming environment it can allow for the children to have free play this is important during transitions</w:t>
      </w:r>
      <w:r w:rsidR="00C61993">
        <w:rPr>
          <w:rFonts w:asciiTheme="minorHAnsi" w:hAnsiTheme="minorHAnsi"/>
          <w:color w:val="000000" w:themeColor="text1"/>
        </w:rPr>
        <w:t>, according to red monkey play .co.uk (2022)</w:t>
      </w:r>
      <w:r w:rsidR="00934B32">
        <w:rPr>
          <w:rFonts w:asciiTheme="minorHAnsi" w:hAnsiTheme="minorHAnsi"/>
          <w:color w:val="000000" w:themeColor="text1"/>
        </w:rPr>
        <w:t>’</w:t>
      </w:r>
      <w:r w:rsidR="00C61993">
        <w:rPr>
          <w:rFonts w:asciiTheme="minorHAnsi" w:hAnsiTheme="minorHAnsi"/>
          <w:color w:val="000000" w:themeColor="text1"/>
        </w:rPr>
        <w:t xml:space="preserve"> </w:t>
      </w:r>
      <w:r w:rsidR="00C61993" w:rsidRPr="00934B32">
        <w:rPr>
          <w:rFonts w:asciiTheme="minorHAnsi" w:eastAsia="Times New Roman" w:hAnsiTheme="minorHAnsi" w:cs="Arial"/>
          <w:color w:val="202124"/>
        </w:rPr>
        <w:t>Without play, young people fail to acquire the social and emotional skills necessary for healthy psychological development</w:t>
      </w:r>
      <w:r w:rsidR="00C61993" w:rsidRPr="00934B32">
        <w:rPr>
          <w:rFonts w:asciiTheme="minorHAnsi" w:eastAsia="Times New Roman" w:hAnsiTheme="minorHAnsi" w:cs="Arial"/>
          <w:color w:val="202124"/>
          <w:shd w:val="clear" w:color="auto" w:fill="FFFFFF"/>
        </w:rPr>
        <w:t>. Alongside this are the obvious physiological benefits. One of the main reasons why is creative play important for children's development is that it often develops their physical motor skills</w:t>
      </w:r>
      <w:r w:rsidR="00934B32">
        <w:rPr>
          <w:rFonts w:asciiTheme="minorHAnsi" w:eastAsia="Times New Roman" w:hAnsiTheme="minorHAnsi" w:cs="Arial"/>
          <w:color w:val="202124"/>
          <w:shd w:val="clear" w:color="auto" w:fill="FFFFFF"/>
        </w:rPr>
        <w:t>’.</w:t>
      </w:r>
    </w:p>
    <w:p w14:paraId="12DF769B" w14:textId="01BA0F3E" w:rsidR="00BA11DB" w:rsidRPr="00BA11DB" w:rsidRDefault="004814D7">
      <w:pPr>
        <w:pStyle w:val="NormalWeb"/>
        <w:spacing w:before="0" w:beforeAutospacing="0" w:after="384" w:afterAutospacing="0"/>
        <w:textAlignment w:val="baseline"/>
        <w:divId w:val="1452439707"/>
        <w:rPr>
          <w:rFonts w:asciiTheme="minorHAnsi" w:eastAsia="Times New Roman" w:hAnsiTheme="minorHAnsi" w:cs="Arial"/>
          <w:b/>
          <w:bCs/>
          <w:color w:val="202124"/>
          <w:u w:val="single"/>
          <w:shd w:val="clear" w:color="auto" w:fill="FFFFFF"/>
        </w:rPr>
      </w:pPr>
      <w:r>
        <w:rPr>
          <w:b/>
          <w:bCs/>
          <w:noProof/>
          <w:u w:val="single"/>
        </w:rPr>
        <w:lastRenderedPageBreak/>
        <w:drawing>
          <wp:anchor distT="0" distB="0" distL="114300" distR="114300" simplePos="0" relativeHeight="251677696" behindDoc="0" locked="0" layoutInCell="1" allowOverlap="1" wp14:anchorId="767DE5D1" wp14:editId="64404706">
            <wp:simplePos x="0" y="0"/>
            <wp:positionH relativeFrom="column">
              <wp:posOffset>3429000</wp:posOffset>
            </wp:positionH>
            <wp:positionV relativeFrom="paragraph">
              <wp:posOffset>0</wp:posOffset>
            </wp:positionV>
            <wp:extent cx="1612900" cy="16129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12900" cy="1612900"/>
                    </a:xfrm>
                    <a:prstGeom prst="rect">
                      <a:avLst/>
                    </a:prstGeom>
                  </pic:spPr>
                </pic:pic>
              </a:graphicData>
            </a:graphic>
            <wp14:sizeRelH relativeFrom="margin">
              <wp14:pctWidth>0</wp14:pctWidth>
            </wp14:sizeRelH>
            <wp14:sizeRelV relativeFrom="margin">
              <wp14:pctHeight>0</wp14:pctHeight>
            </wp14:sizeRelV>
          </wp:anchor>
        </w:drawing>
      </w:r>
      <w:r w:rsidR="00BA11DB" w:rsidRPr="00BA11DB">
        <w:rPr>
          <w:rFonts w:asciiTheme="minorHAnsi" w:eastAsia="Times New Roman" w:hAnsiTheme="minorHAnsi" w:cs="Arial"/>
          <w:b/>
          <w:bCs/>
          <w:color w:val="202124"/>
          <w:u w:val="single"/>
          <w:shd w:val="clear" w:color="auto" w:fill="FFFFFF"/>
        </w:rPr>
        <w:t xml:space="preserve">Secure attachment </w:t>
      </w:r>
    </w:p>
    <w:p w14:paraId="704C4B86" w14:textId="77777777" w:rsidR="00A52DB0" w:rsidRDefault="00934B32" w:rsidP="006B3D83">
      <w:pPr>
        <w:rPr>
          <w:rFonts w:eastAsia="Times New Roman" w:cs="Arial"/>
          <w:color w:val="202124"/>
          <w:sz w:val="24"/>
          <w:szCs w:val="24"/>
          <w:shd w:val="clear" w:color="auto" w:fill="FFFFFF"/>
        </w:rPr>
      </w:pPr>
      <w:r>
        <w:rPr>
          <w:rFonts w:eastAsia="Times New Roman" w:cs="Arial"/>
          <w:color w:val="202124"/>
          <w:shd w:val="clear" w:color="auto" w:fill="FFFFFF"/>
        </w:rPr>
        <w:t>By the child having Secure attachments it enables them to settle in to a setting and have a smooth transition, how do we know a child has a secure attachment well we can notice these sings by the child being happy, resilient, it make the child eager to learn and they are expressive and good with their emotions, where as if a child has an anxious attachment it is seen by the child being quite, shy, insecure and stressed , the child is more likely not to ask for help or avoid socialising by the child having a key worker or an adult who is trust and they have a good healthy relationship balance with</w:t>
      </w:r>
      <w:r w:rsidR="00D96682">
        <w:rPr>
          <w:rFonts w:eastAsia="Times New Roman" w:cs="Arial"/>
          <w:color w:val="202124"/>
          <w:shd w:val="clear" w:color="auto" w:fill="FFFFFF"/>
        </w:rPr>
        <w:t>.</w:t>
      </w:r>
      <w:r>
        <w:rPr>
          <w:rFonts w:eastAsia="Times New Roman" w:cs="Arial"/>
          <w:color w:val="202124"/>
          <w:shd w:val="clear" w:color="auto" w:fill="FFFFFF"/>
        </w:rPr>
        <w:t xml:space="preserve"> </w:t>
      </w:r>
      <w:r w:rsidR="002E6725">
        <w:rPr>
          <w:rFonts w:eastAsia="Times New Roman" w:cs="Arial"/>
          <w:color w:val="202124"/>
          <w:shd w:val="clear" w:color="auto" w:fill="FFFFFF"/>
        </w:rPr>
        <w:t>T</w:t>
      </w:r>
      <w:r>
        <w:rPr>
          <w:rFonts w:eastAsia="Times New Roman" w:cs="Arial"/>
          <w:color w:val="202124"/>
          <w:shd w:val="clear" w:color="auto" w:fill="FFFFFF"/>
        </w:rPr>
        <w:t xml:space="preserve">his is more likely to improve the </w:t>
      </w:r>
      <w:proofErr w:type="spellStart"/>
      <w:r>
        <w:rPr>
          <w:rFonts w:eastAsia="Times New Roman" w:cs="Arial"/>
          <w:color w:val="202124"/>
          <w:shd w:val="clear" w:color="auto" w:fill="FFFFFF"/>
        </w:rPr>
        <w:t>childs</w:t>
      </w:r>
      <w:proofErr w:type="spellEnd"/>
      <w:r>
        <w:rPr>
          <w:rFonts w:eastAsia="Times New Roman" w:cs="Arial"/>
          <w:color w:val="202124"/>
          <w:shd w:val="clear" w:color="auto" w:fill="FFFFFF"/>
        </w:rPr>
        <w:t xml:space="preserve"> attachment and encourage a happy welcoming and safe school environment for the child where they can learn and play happily and freely. </w:t>
      </w:r>
      <w:proofErr w:type="spellStart"/>
      <w:r w:rsidR="00A52DB0">
        <w:rPr>
          <w:rFonts w:eastAsia="Times New Roman" w:cs="Arial"/>
          <w:color w:val="202124"/>
          <w:sz w:val="24"/>
          <w:szCs w:val="24"/>
          <w:shd w:val="clear" w:color="auto" w:fill="FFFFFF"/>
        </w:rPr>
        <w:t>Bowlby</w:t>
      </w:r>
      <w:proofErr w:type="spellEnd"/>
      <w:r w:rsidR="00A52DB0">
        <w:rPr>
          <w:rFonts w:eastAsia="Times New Roman" w:cs="Arial"/>
          <w:color w:val="202124"/>
          <w:sz w:val="24"/>
          <w:szCs w:val="24"/>
          <w:shd w:val="clear" w:color="auto" w:fill="FFFFFF"/>
        </w:rPr>
        <w:t xml:space="preserve"> (1988) described secure attachment as ‘ the capacity to connect well and securely in relationships with others while also having the capacity for autonomous action as situationally appropriate’,  attachment is formed from birth and is normally a bond between the child and the primary caregiver, this bond allows children to feel safe and allows the child to have security as an individual and encourages them to be independent from the attachment the caregiver gives to the child.</w:t>
      </w:r>
    </w:p>
    <w:p w14:paraId="1DE24821" w14:textId="39FA50D0" w:rsidR="00655846" w:rsidRDefault="00655846">
      <w:pPr>
        <w:pStyle w:val="NormalWeb"/>
        <w:spacing w:before="0" w:beforeAutospacing="0" w:after="384" w:afterAutospacing="0"/>
        <w:textAlignment w:val="baseline"/>
        <w:divId w:val="1452439707"/>
        <w:rPr>
          <w:rFonts w:asciiTheme="minorHAnsi" w:eastAsia="Times New Roman" w:hAnsiTheme="minorHAnsi" w:cs="Arial"/>
          <w:color w:val="202124"/>
          <w:shd w:val="clear" w:color="auto" w:fill="FFFFFF"/>
        </w:rPr>
      </w:pPr>
    </w:p>
    <w:p w14:paraId="4CDAFFC6" w14:textId="03D8C6A6" w:rsidR="00655846" w:rsidRPr="00655846" w:rsidRDefault="00655846">
      <w:pPr>
        <w:pStyle w:val="NormalWeb"/>
        <w:spacing w:before="0" w:beforeAutospacing="0" w:after="384" w:afterAutospacing="0"/>
        <w:textAlignment w:val="baseline"/>
        <w:divId w:val="1452439707"/>
        <w:rPr>
          <w:rFonts w:asciiTheme="minorHAnsi" w:eastAsia="Times New Roman" w:hAnsiTheme="minorHAnsi" w:cs="Arial"/>
          <w:b/>
          <w:bCs/>
          <w:color w:val="202124"/>
          <w:u w:val="single"/>
          <w:shd w:val="clear" w:color="auto" w:fill="FFFFFF"/>
        </w:rPr>
      </w:pPr>
      <w:r w:rsidRPr="00655846">
        <w:rPr>
          <w:rFonts w:asciiTheme="minorHAnsi" w:eastAsia="Times New Roman" w:hAnsiTheme="minorHAnsi" w:cs="Arial"/>
          <w:b/>
          <w:bCs/>
          <w:color w:val="202124"/>
          <w:u w:val="single"/>
          <w:shd w:val="clear" w:color="auto" w:fill="FFFFFF"/>
        </w:rPr>
        <w:t xml:space="preserve">Relationships from brith </w:t>
      </w:r>
    </w:p>
    <w:p w14:paraId="212B94D3" w14:textId="0CF5CD8B" w:rsidR="00857DDE" w:rsidRDefault="00CC4F0D">
      <w:pPr>
        <w:pStyle w:val="NormalWeb"/>
        <w:spacing w:before="0" w:beforeAutospacing="0" w:after="384" w:afterAutospacing="0"/>
        <w:textAlignment w:val="baseline"/>
        <w:divId w:val="1452439707"/>
        <w:rPr>
          <w:rFonts w:asciiTheme="minorHAnsi" w:eastAsia="Times New Roman" w:hAnsiTheme="minorHAnsi" w:cs="Arial"/>
          <w:color w:val="202124"/>
          <w:shd w:val="clear" w:color="auto" w:fill="FFFFFF"/>
        </w:rPr>
      </w:pPr>
      <w:r>
        <w:rPr>
          <w:rFonts w:asciiTheme="minorHAnsi" w:eastAsia="Times New Roman" w:hAnsiTheme="minorHAnsi" w:cs="Arial"/>
          <w:color w:val="202124"/>
          <w:shd w:val="clear" w:color="auto" w:fill="FFFFFF"/>
        </w:rPr>
        <w:t xml:space="preserve">According to </w:t>
      </w:r>
      <w:r w:rsidR="00D5708E">
        <w:rPr>
          <w:rFonts w:asciiTheme="minorHAnsi" w:eastAsia="Times New Roman" w:hAnsiTheme="minorHAnsi" w:cs="Arial"/>
          <w:color w:val="202124"/>
          <w:shd w:val="clear" w:color="auto" w:fill="FFFFFF"/>
        </w:rPr>
        <w:t>(</w:t>
      </w:r>
      <w:r w:rsidR="0029493A">
        <w:rPr>
          <w:rFonts w:asciiTheme="minorHAnsi" w:eastAsia="Times New Roman" w:hAnsiTheme="minorHAnsi" w:cs="Arial"/>
          <w:color w:val="202124"/>
          <w:shd w:val="clear" w:color="auto" w:fill="FFFFFF"/>
        </w:rPr>
        <w:t>D</w:t>
      </w:r>
      <w:r w:rsidR="00D5708E">
        <w:rPr>
          <w:rFonts w:asciiTheme="minorHAnsi" w:eastAsia="Times New Roman" w:hAnsiTheme="minorHAnsi" w:cs="Arial"/>
          <w:color w:val="202124"/>
          <w:shd w:val="clear" w:color="auto" w:fill="FFFFFF"/>
        </w:rPr>
        <w:t>owling,</w:t>
      </w:r>
      <w:r w:rsidR="008A1641">
        <w:rPr>
          <w:rFonts w:asciiTheme="minorHAnsi" w:eastAsia="Times New Roman" w:hAnsiTheme="minorHAnsi" w:cs="Arial"/>
          <w:color w:val="202124"/>
          <w:shd w:val="clear" w:color="auto" w:fill="FFFFFF"/>
        </w:rPr>
        <w:t xml:space="preserve"> 2010) </w:t>
      </w:r>
      <w:r w:rsidR="003D46A3">
        <w:rPr>
          <w:rFonts w:asciiTheme="minorHAnsi" w:eastAsia="Times New Roman" w:hAnsiTheme="minorHAnsi" w:cs="Arial"/>
          <w:color w:val="202124"/>
          <w:shd w:val="clear" w:color="auto" w:fill="FFFFFF"/>
        </w:rPr>
        <w:t xml:space="preserve">‘babies are attracted to others from birth </w:t>
      </w:r>
      <w:r w:rsidR="00F55949">
        <w:rPr>
          <w:rFonts w:asciiTheme="minorHAnsi" w:eastAsia="Times New Roman" w:hAnsiTheme="minorHAnsi" w:cs="Arial"/>
          <w:color w:val="202124"/>
          <w:shd w:val="clear" w:color="auto" w:fill="FFFFFF"/>
        </w:rPr>
        <w:t>and grow up in a social world which initially consist of the immediate family</w:t>
      </w:r>
      <w:r w:rsidR="00122638">
        <w:rPr>
          <w:rFonts w:asciiTheme="minorHAnsi" w:eastAsia="Times New Roman" w:hAnsiTheme="minorHAnsi" w:cs="Arial"/>
          <w:color w:val="202124"/>
          <w:shd w:val="clear" w:color="auto" w:fill="FFFFFF"/>
        </w:rPr>
        <w:t xml:space="preserve">, Marion then states that every child needs a key person </w:t>
      </w:r>
      <w:r w:rsidR="00156E15">
        <w:rPr>
          <w:rFonts w:asciiTheme="minorHAnsi" w:eastAsia="Times New Roman" w:hAnsiTheme="minorHAnsi" w:cs="Arial"/>
          <w:color w:val="202124"/>
          <w:shd w:val="clear" w:color="auto" w:fill="FFFFFF"/>
        </w:rPr>
        <w:t xml:space="preserve">to form a special relationship with them and provide them with a point of contact when they move to an </w:t>
      </w:r>
      <w:r w:rsidR="00C76A94">
        <w:rPr>
          <w:rFonts w:asciiTheme="minorHAnsi" w:eastAsia="Times New Roman" w:hAnsiTheme="minorHAnsi" w:cs="Arial"/>
          <w:color w:val="202124"/>
          <w:shd w:val="clear" w:color="auto" w:fill="FFFFFF"/>
        </w:rPr>
        <w:t xml:space="preserve">early years setting , young children learn to relate to a </w:t>
      </w:r>
      <w:r w:rsidR="001F43EE">
        <w:rPr>
          <w:rFonts w:asciiTheme="minorHAnsi" w:eastAsia="Times New Roman" w:hAnsiTheme="minorHAnsi" w:cs="Arial"/>
          <w:color w:val="202124"/>
          <w:shd w:val="clear" w:color="auto" w:fill="FFFFFF"/>
        </w:rPr>
        <w:t xml:space="preserve">wider group of adults and children </w:t>
      </w:r>
      <w:r w:rsidR="00642797">
        <w:rPr>
          <w:rFonts w:asciiTheme="minorHAnsi" w:eastAsia="Times New Roman" w:hAnsiTheme="minorHAnsi" w:cs="Arial"/>
          <w:color w:val="202124"/>
          <w:shd w:val="clear" w:color="auto" w:fill="FFFFFF"/>
        </w:rPr>
        <w:t xml:space="preserve">when they move from the security of home into a nursery setting. </w:t>
      </w:r>
    </w:p>
    <w:p w14:paraId="1C5D3BE8" w14:textId="77777777" w:rsidR="004814D7" w:rsidRDefault="004814D7">
      <w:pPr>
        <w:pStyle w:val="NormalWeb"/>
        <w:spacing w:before="0" w:beforeAutospacing="0" w:after="384" w:afterAutospacing="0"/>
        <w:textAlignment w:val="baseline"/>
        <w:divId w:val="1452439707"/>
        <w:rPr>
          <w:rFonts w:asciiTheme="minorHAnsi" w:eastAsia="Times New Roman" w:hAnsiTheme="minorHAnsi" w:cs="Arial"/>
          <w:b/>
          <w:bCs/>
          <w:color w:val="202124"/>
          <w:u w:val="single"/>
          <w:shd w:val="clear" w:color="auto" w:fill="FFFFFF"/>
        </w:rPr>
      </w:pPr>
    </w:p>
    <w:p w14:paraId="250E1B13" w14:textId="77777777" w:rsidR="004814D7" w:rsidRDefault="004814D7">
      <w:pPr>
        <w:pStyle w:val="NormalWeb"/>
        <w:spacing w:before="0" w:beforeAutospacing="0" w:after="384" w:afterAutospacing="0"/>
        <w:textAlignment w:val="baseline"/>
        <w:divId w:val="1452439707"/>
        <w:rPr>
          <w:rFonts w:asciiTheme="minorHAnsi" w:eastAsia="Times New Roman" w:hAnsiTheme="minorHAnsi" w:cs="Arial"/>
          <w:b/>
          <w:bCs/>
          <w:color w:val="202124"/>
          <w:u w:val="single"/>
          <w:shd w:val="clear" w:color="auto" w:fill="FFFFFF"/>
        </w:rPr>
      </w:pPr>
    </w:p>
    <w:p w14:paraId="32513BF9" w14:textId="058D2181" w:rsidR="00857DDE" w:rsidRPr="00857DDE" w:rsidRDefault="001E28E4">
      <w:pPr>
        <w:pStyle w:val="NormalWeb"/>
        <w:spacing w:before="0" w:beforeAutospacing="0" w:after="384" w:afterAutospacing="0"/>
        <w:textAlignment w:val="baseline"/>
        <w:divId w:val="1452439707"/>
        <w:rPr>
          <w:rFonts w:asciiTheme="minorHAnsi" w:eastAsia="Times New Roman" w:hAnsiTheme="minorHAnsi" w:cs="Arial"/>
          <w:b/>
          <w:bCs/>
          <w:color w:val="202124"/>
          <w:u w:val="single"/>
          <w:shd w:val="clear" w:color="auto" w:fill="FFFFFF"/>
        </w:rPr>
      </w:pPr>
      <w:r>
        <w:rPr>
          <w:rFonts w:eastAsia="Times New Roman"/>
          <w:noProof/>
          <w:color w:val="000000"/>
        </w:rPr>
        <w:lastRenderedPageBreak/>
        <w:drawing>
          <wp:anchor distT="0" distB="0" distL="114300" distR="114300" simplePos="0" relativeHeight="251675648" behindDoc="0" locked="0" layoutInCell="1" allowOverlap="1" wp14:anchorId="42170E79" wp14:editId="26383D54">
            <wp:simplePos x="0" y="0"/>
            <wp:positionH relativeFrom="column">
              <wp:posOffset>1180264</wp:posOffset>
            </wp:positionH>
            <wp:positionV relativeFrom="paragraph">
              <wp:posOffset>340</wp:posOffset>
            </wp:positionV>
            <wp:extent cx="1651000" cy="12192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9">
                      <a:extLst>
                        <a:ext uri="{28A0092B-C50C-407E-A947-70E740481C1C}">
                          <a14:useLocalDpi xmlns:a14="http://schemas.microsoft.com/office/drawing/2010/main" val="0"/>
                        </a:ext>
                      </a:extLst>
                    </a:blip>
                    <a:stretch>
                      <a:fillRect/>
                    </a:stretch>
                  </pic:blipFill>
                  <pic:spPr>
                    <a:xfrm>
                      <a:off x="0" y="0"/>
                      <a:ext cx="1651000" cy="1219200"/>
                    </a:xfrm>
                    <a:prstGeom prst="rect">
                      <a:avLst/>
                    </a:prstGeom>
                  </pic:spPr>
                </pic:pic>
              </a:graphicData>
            </a:graphic>
          </wp:anchor>
        </w:drawing>
      </w:r>
      <w:r w:rsidR="00857DDE" w:rsidRPr="00857DDE">
        <w:rPr>
          <w:rFonts w:asciiTheme="minorHAnsi" w:eastAsia="Times New Roman" w:hAnsiTheme="minorHAnsi" w:cs="Arial"/>
          <w:b/>
          <w:bCs/>
          <w:color w:val="202124"/>
          <w:u w:val="single"/>
          <w:shd w:val="clear" w:color="auto" w:fill="FFFFFF"/>
        </w:rPr>
        <w:t xml:space="preserve">Relating to other children and forming relationships </w:t>
      </w:r>
    </w:p>
    <w:p w14:paraId="11A5DA14" w14:textId="34824B3D" w:rsidR="00DE66E1" w:rsidRDefault="00642797">
      <w:pPr>
        <w:pStyle w:val="NormalWeb"/>
        <w:spacing w:before="0" w:beforeAutospacing="0" w:after="384" w:afterAutospacing="0"/>
        <w:textAlignment w:val="baseline"/>
        <w:divId w:val="1452439707"/>
        <w:rPr>
          <w:rFonts w:asciiTheme="minorHAnsi" w:eastAsia="Times New Roman" w:hAnsiTheme="minorHAnsi" w:cs="Arial"/>
          <w:color w:val="202124"/>
          <w:shd w:val="clear" w:color="auto" w:fill="FFFFFF"/>
        </w:rPr>
      </w:pPr>
      <w:r>
        <w:rPr>
          <w:rFonts w:asciiTheme="minorHAnsi" w:eastAsia="Times New Roman" w:hAnsiTheme="minorHAnsi" w:cs="Arial"/>
          <w:color w:val="202124"/>
          <w:shd w:val="clear" w:color="auto" w:fill="FFFFFF"/>
        </w:rPr>
        <w:t xml:space="preserve">As they grow </w:t>
      </w:r>
      <w:r w:rsidR="00093EE9">
        <w:rPr>
          <w:rFonts w:asciiTheme="minorHAnsi" w:eastAsia="Times New Roman" w:hAnsiTheme="minorHAnsi" w:cs="Arial"/>
          <w:color w:val="202124"/>
          <w:shd w:val="clear" w:color="auto" w:fill="FFFFFF"/>
        </w:rPr>
        <w:t xml:space="preserve">in confidence children relate to other children, their friendships </w:t>
      </w:r>
      <w:r w:rsidR="00AC1CAE">
        <w:rPr>
          <w:rFonts w:asciiTheme="minorHAnsi" w:eastAsia="Times New Roman" w:hAnsiTheme="minorHAnsi" w:cs="Arial"/>
          <w:color w:val="202124"/>
          <w:shd w:val="clear" w:color="auto" w:fill="FFFFFF"/>
        </w:rPr>
        <w:t xml:space="preserve">are dependent on them acquiring and </w:t>
      </w:r>
      <w:r w:rsidR="00652BD5">
        <w:rPr>
          <w:rFonts w:asciiTheme="minorHAnsi" w:eastAsia="Times New Roman" w:hAnsiTheme="minorHAnsi" w:cs="Arial"/>
          <w:color w:val="202124"/>
          <w:shd w:val="clear" w:color="auto" w:fill="FFFFFF"/>
        </w:rPr>
        <w:t xml:space="preserve">practicing </w:t>
      </w:r>
      <w:r w:rsidR="007028BC">
        <w:rPr>
          <w:rFonts w:asciiTheme="minorHAnsi" w:eastAsia="Times New Roman" w:hAnsiTheme="minorHAnsi" w:cs="Arial"/>
          <w:color w:val="202124"/>
          <w:shd w:val="clear" w:color="auto" w:fill="FFFFFF"/>
        </w:rPr>
        <w:t xml:space="preserve"> complex social skills , the early years foundation stage is a time for </w:t>
      </w:r>
      <w:r w:rsidR="001807B4">
        <w:rPr>
          <w:rFonts w:asciiTheme="minorHAnsi" w:eastAsia="Times New Roman" w:hAnsiTheme="minorHAnsi" w:cs="Arial"/>
          <w:color w:val="202124"/>
          <w:shd w:val="clear" w:color="auto" w:fill="FFFFFF"/>
        </w:rPr>
        <w:t>practitioners to monitor and develop children’s burge</w:t>
      </w:r>
      <w:r w:rsidR="00370322">
        <w:rPr>
          <w:rFonts w:asciiTheme="minorHAnsi" w:eastAsia="Times New Roman" w:hAnsiTheme="minorHAnsi" w:cs="Arial"/>
          <w:color w:val="202124"/>
          <w:shd w:val="clear" w:color="auto" w:fill="FFFFFF"/>
        </w:rPr>
        <w:t xml:space="preserve">oning social competence’. </w:t>
      </w:r>
      <w:r w:rsidR="003F4502">
        <w:rPr>
          <w:rFonts w:asciiTheme="minorHAnsi" w:eastAsia="Times New Roman" w:hAnsiTheme="minorHAnsi" w:cs="Arial"/>
          <w:color w:val="202124"/>
          <w:shd w:val="clear" w:color="auto" w:fill="FFFFFF"/>
        </w:rPr>
        <w:t xml:space="preserve">Making the </w:t>
      </w:r>
      <w:r w:rsidR="00F902C9">
        <w:rPr>
          <w:rFonts w:asciiTheme="minorHAnsi" w:eastAsia="Times New Roman" w:hAnsiTheme="minorHAnsi" w:cs="Arial"/>
          <w:color w:val="202124"/>
          <w:shd w:val="clear" w:color="auto" w:fill="FFFFFF"/>
        </w:rPr>
        <w:t>transition from home to nursery is a big step for young children as they are moving from the comfort and security of their home</w:t>
      </w:r>
      <w:r w:rsidR="009F4CD4">
        <w:rPr>
          <w:rFonts w:asciiTheme="minorHAnsi" w:eastAsia="Times New Roman" w:hAnsiTheme="minorHAnsi" w:cs="Arial"/>
          <w:color w:val="202124"/>
          <w:shd w:val="clear" w:color="auto" w:fill="FFFFFF"/>
        </w:rPr>
        <w:t xml:space="preserve">, </w:t>
      </w:r>
      <w:r w:rsidR="00C64948">
        <w:rPr>
          <w:rFonts w:asciiTheme="minorHAnsi" w:eastAsia="Times New Roman" w:hAnsiTheme="minorHAnsi" w:cs="Arial"/>
          <w:color w:val="202124"/>
          <w:shd w:val="clear" w:color="auto" w:fill="FFFFFF"/>
        </w:rPr>
        <w:t xml:space="preserve">they are having to get into </w:t>
      </w:r>
      <w:r w:rsidR="002E271B">
        <w:rPr>
          <w:rFonts w:asciiTheme="minorHAnsi" w:eastAsia="Times New Roman" w:hAnsiTheme="minorHAnsi" w:cs="Arial"/>
          <w:color w:val="202124"/>
          <w:shd w:val="clear" w:color="auto" w:fill="FFFFFF"/>
        </w:rPr>
        <w:t xml:space="preserve">the routine of school days and the children and families have to adapt with </w:t>
      </w:r>
      <w:r w:rsidR="004C7DA3">
        <w:rPr>
          <w:rFonts w:asciiTheme="minorHAnsi" w:eastAsia="Times New Roman" w:hAnsiTheme="minorHAnsi" w:cs="Arial"/>
          <w:color w:val="202124"/>
          <w:shd w:val="clear" w:color="auto" w:fill="FFFFFF"/>
        </w:rPr>
        <w:t xml:space="preserve">letting go of their attachment bond to allow the </w:t>
      </w:r>
      <w:r w:rsidR="00FE5CDB">
        <w:rPr>
          <w:rFonts w:asciiTheme="minorHAnsi" w:eastAsia="Times New Roman" w:hAnsiTheme="minorHAnsi" w:cs="Arial"/>
          <w:color w:val="202124"/>
          <w:shd w:val="clear" w:color="auto" w:fill="FFFFFF"/>
        </w:rPr>
        <w:t xml:space="preserve">practitioner to develop their bond with the child while they are in their care. </w:t>
      </w:r>
    </w:p>
    <w:p w14:paraId="3CF63857" w14:textId="2509A4EC" w:rsidR="00655846" w:rsidRDefault="00655846">
      <w:pPr>
        <w:pStyle w:val="NormalWeb"/>
        <w:spacing w:before="0" w:beforeAutospacing="0" w:after="384" w:afterAutospacing="0"/>
        <w:textAlignment w:val="baseline"/>
        <w:divId w:val="1452439707"/>
        <w:rPr>
          <w:rFonts w:asciiTheme="minorHAnsi" w:eastAsia="Times New Roman" w:hAnsiTheme="minorHAnsi" w:cs="Arial"/>
          <w:b/>
          <w:bCs/>
          <w:color w:val="202124"/>
          <w:u w:val="single"/>
          <w:shd w:val="clear" w:color="auto" w:fill="FFFFFF"/>
        </w:rPr>
      </w:pPr>
    </w:p>
    <w:p w14:paraId="36E924E7" w14:textId="58729F7B" w:rsidR="00DE66E1" w:rsidRPr="00972675" w:rsidRDefault="00972675">
      <w:pPr>
        <w:pStyle w:val="NormalWeb"/>
        <w:spacing w:before="0" w:beforeAutospacing="0" w:after="384" w:afterAutospacing="0"/>
        <w:textAlignment w:val="baseline"/>
        <w:divId w:val="1452439707"/>
        <w:rPr>
          <w:rFonts w:asciiTheme="minorHAnsi" w:eastAsia="Times New Roman" w:hAnsiTheme="minorHAnsi" w:cs="Arial"/>
          <w:b/>
          <w:bCs/>
          <w:color w:val="202124"/>
          <w:u w:val="single"/>
          <w:shd w:val="clear" w:color="auto" w:fill="FFFFFF"/>
        </w:rPr>
      </w:pPr>
      <w:r w:rsidRPr="00972675">
        <w:rPr>
          <w:rFonts w:asciiTheme="minorHAnsi" w:eastAsia="Times New Roman" w:hAnsiTheme="minorHAnsi" w:cs="Arial"/>
          <w:b/>
          <w:bCs/>
          <w:color w:val="202124"/>
          <w:u w:val="single"/>
          <w:shd w:val="clear" w:color="auto" w:fill="FFFFFF"/>
        </w:rPr>
        <w:t xml:space="preserve">a smooth transition </w:t>
      </w:r>
    </w:p>
    <w:p w14:paraId="4509C78C" w14:textId="2772E98D" w:rsidR="00E56A59" w:rsidRDefault="001177B8">
      <w:pPr>
        <w:pStyle w:val="NormalWeb"/>
        <w:spacing w:before="0" w:beforeAutospacing="0" w:after="384" w:afterAutospacing="0"/>
        <w:textAlignment w:val="baseline"/>
        <w:divId w:val="1452439707"/>
        <w:rPr>
          <w:rFonts w:asciiTheme="minorHAnsi" w:eastAsia="Times New Roman" w:hAnsiTheme="minorHAnsi" w:cs="Arial"/>
          <w:color w:val="202124"/>
          <w:shd w:val="clear" w:color="auto" w:fill="FFFFFF"/>
        </w:rPr>
      </w:pPr>
      <w:r>
        <w:rPr>
          <w:rFonts w:asciiTheme="minorHAnsi" w:eastAsia="Times New Roman" w:hAnsiTheme="minorHAnsi" w:cs="Arial"/>
          <w:color w:val="202124"/>
          <w:shd w:val="clear" w:color="auto" w:fill="FFFFFF"/>
        </w:rPr>
        <w:t>Some children and families may struggle with the transition</w:t>
      </w:r>
      <w:r w:rsidR="00AE0406">
        <w:rPr>
          <w:rFonts w:asciiTheme="minorHAnsi" w:eastAsia="Times New Roman" w:hAnsiTheme="minorHAnsi" w:cs="Arial"/>
          <w:color w:val="202124"/>
          <w:shd w:val="clear" w:color="auto" w:fill="FFFFFF"/>
        </w:rPr>
        <w:t xml:space="preserve">, some early years settings offer settling in sessions </w:t>
      </w:r>
      <w:r w:rsidR="00DC5DB4">
        <w:rPr>
          <w:rFonts w:asciiTheme="minorHAnsi" w:eastAsia="Times New Roman" w:hAnsiTheme="minorHAnsi" w:cs="Arial"/>
          <w:color w:val="202124"/>
          <w:shd w:val="clear" w:color="auto" w:fill="FFFFFF"/>
        </w:rPr>
        <w:t xml:space="preserve">where the parents come in with a child to see the school and class </w:t>
      </w:r>
      <w:r w:rsidR="00E20494">
        <w:rPr>
          <w:rFonts w:asciiTheme="minorHAnsi" w:eastAsia="Times New Roman" w:hAnsiTheme="minorHAnsi" w:cs="Arial"/>
          <w:color w:val="202124"/>
          <w:shd w:val="clear" w:color="auto" w:fill="FFFFFF"/>
        </w:rPr>
        <w:t xml:space="preserve">before coming to the setting for the first day of </w:t>
      </w:r>
      <w:r w:rsidR="003C6C04">
        <w:rPr>
          <w:rFonts w:asciiTheme="minorHAnsi" w:eastAsia="Times New Roman" w:hAnsiTheme="minorHAnsi" w:cs="Arial"/>
          <w:color w:val="202124"/>
          <w:shd w:val="clear" w:color="auto" w:fill="FFFFFF"/>
        </w:rPr>
        <w:t>term this benefits the child as they can explore the environment with the comfort of having their family with them so that then when they do start at the beginning of term its not so daunting for the child</w:t>
      </w:r>
      <w:r w:rsidR="00333662">
        <w:rPr>
          <w:rFonts w:asciiTheme="minorHAnsi" w:eastAsia="Times New Roman" w:hAnsiTheme="minorHAnsi" w:cs="Arial"/>
          <w:color w:val="202124"/>
          <w:shd w:val="clear" w:color="auto" w:fill="FFFFFF"/>
        </w:rPr>
        <w:t xml:space="preserve"> as they would have seen it before </w:t>
      </w:r>
      <w:r w:rsidR="00E20494">
        <w:rPr>
          <w:rFonts w:asciiTheme="minorHAnsi" w:eastAsia="Times New Roman" w:hAnsiTheme="minorHAnsi" w:cs="Arial"/>
          <w:color w:val="202124"/>
          <w:shd w:val="clear" w:color="auto" w:fill="FFFFFF"/>
        </w:rPr>
        <w:t xml:space="preserve">, </w:t>
      </w:r>
      <w:r w:rsidR="00CA383C">
        <w:rPr>
          <w:rFonts w:asciiTheme="minorHAnsi" w:eastAsia="Times New Roman" w:hAnsiTheme="minorHAnsi" w:cs="Arial"/>
          <w:color w:val="202124"/>
          <w:shd w:val="clear" w:color="auto" w:fill="FFFFFF"/>
        </w:rPr>
        <w:t xml:space="preserve">some settings offer home visits these </w:t>
      </w:r>
      <w:r w:rsidR="00281221">
        <w:rPr>
          <w:rFonts w:asciiTheme="minorHAnsi" w:eastAsia="Times New Roman" w:hAnsiTheme="minorHAnsi" w:cs="Arial"/>
          <w:color w:val="202124"/>
          <w:shd w:val="clear" w:color="auto" w:fill="FFFFFF"/>
        </w:rPr>
        <w:t>allow the practitioner to visit the child at home with their families</w:t>
      </w:r>
      <w:r w:rsidR="006D094A">
        <w:rPr>
          <w:rFonts w:asciiTheme="minorHAnsi" w:eastAsia="Times New Roman" w:hAnsiTheme="minorHAnsi" w:cs="Arial"/>
          <w:color w:val="202124"/>
          <w:shd w:val="clear" w:color="auto" w:fill="FFFFFF"/>
        </w:rPr>
        <w:t xml:space="preserve">, this allows the practitioner to introduce them self to the child and </w:t>
      </w:r>
      <w:r w:rsidR="001E6036">
        <w:rPr>
          <w:rFonts w:asciiTheme="minorHAnsi" w:eastAsia="Times New Roman" w:hAnsiTheme="minorHAnsi" w:cs="Arial"/>
          <w:color w:val="202124"/>
          <w:shd w:val="clear" w:color="auto" w:fill="FFFFFF"/>
        </w:rPr>
        <w:t xml:space="preserve">this allows the practitioner to have time to see what the </w:t>
      </w:r>
      <w:proofErr w:type="spellStart"/>
      <w:r w:rsidR="001E6036">
        <w:rPr>
          <w:rFonts w:asciiTheme="minorHAnsi" w:eastAsia="Times New Roman" w:hAnsiTheme="minorHAnsi" w:cs="Arial"/>
          <w:color w:val="202124"/>
          <w:shd w:val="clear" w:color="auto" w:fill="FFFFFF"/>
        </w:rPr>
        <w:t>childs</w:t>
      </w:r>
      <w:proofErr w:type="spellEnd"/>
      <w:r w:rsidR="001E6036">
        <w:rPr>
          <w:rFonts w:asciiTheme="minorHAnsi" w:eastAsia="Times New Roman" w:hAnsiTheme="minorHAnsi" w:cs="Arial"/>
          <w:color w:val="202124"/>
          <w:shd w:val="clear" w:color="auto" w:fill="FFFFFF"/>
        </w:rPr>
        <w:t xml:space="preserve"> </w:t>
      </w:r>
      <w:r w:rsidR="00AE31EE">
        <w:rPr>
          <w:rFonts w:asciiTheme="minorHAnsi" w:eastAsia="Times New Roman" w:hAnsiTheme="minorHAnsi" w:cs="Arial"/>
          <w:color w:val="202124"/>
          <w:shd w:val="clear" w:color="auto" w:fill="FFFFFF"/>
        </w:rPr>
        <w:t>needs are and their likes and dislikes to bring back to the setting to ensure the transition is smoother for the child and families</w:t>
      </w:r>
      <w:r w:rsidR="005C1C97">
        <w:rPr>
          <w:rFonts w:asciiTheme="minorHAnsi" w:eastAsia="Times New Roman" w:hAnsiTheme="minorHAnsi" w:cs="Arial"/>
          <w:color w:val="202124"/>
          <w:shd w:val="clear" w:color="auto" w:fill="FFFFFF"/>
        </w:rPr>
        <w:t xml:space="preserve">. </w:t>
      </w:r>
      <w:r w:rsidR="00BC4B26">
        <w:rPr>
          <w:rFonts w:asciiTheme="minorHAnsi" w:eastAsia="Times New Roman" w:hAnsiTheme="minorHAnsi" w:cs="Arial"/>
          <w:color w:val="202124"/>
          <w:shd w:val="clear" w:color="auto" w:fill="FFFFFF"/>
        </w:rPr>
        <w:t xml:space="preserve">Other settings allow children to bring in a comforter this being </w:t>
      </w:r>
      <w:r w:rsidR="00D355CC">
        <w:rPr>
          <w:rFonts w:asciiTheme="minorHAnsi" w:eastAsia="Times New Roman" w:hAnsiTheme="minorHAnsi" w:cs="Arial"/>
          <w:color w:val="202124"/>
          <w:shd w:val="clear" w:color="auto" w:fill="FFFFFF"/>
        </w:rPr>
        <w:t xml:space="preserve">a small blanket or a toy this allows the child to bring their item from home and </w:t>
      </w:r>
      <w:r w:rsidR="009F5F78">
        <w:rPr>
          <w:rFonts w:asciiTheme="minorHAnsi" w:eastAsia="Times New Roman" w:hAnsiTheme="minorHAnsi" w:cs="Arial"/>
          <w:color w:val="202124"/>
          <w:shd w:val="clear" w:color="auto" w:fill="FFFFFF"/>
        </w:rPr>
        <w:t xml:space="preserve">it allows the to have it in the setting to make them more calmer and happy as they have something </w:t>
      </w:r>
      <w:r w:rsidR="00FC084D">
        <w:rPr>
          <w:rFonts w:asciiTheme="minorHAnsi" w:eastAsia="Times New Roman" w:hAnsiTheme="minorHAnsi" w:cs="Arial"/>
          <w:color w:val="202124"/>
          <w:shd w:val="clear" w:color="auto" w:fill="FFFFFF"/>
        </w:rPr>
        <w:t>that means a lot to them and reminds them of home.</w:t>
      </w:r>
      <w:r w:rsidR="00FC084D" w:rsidRPr="00E47596">
        <w:rPr>
          <w:rFonts w:asciiTheme="minorHAnsi" w:eastAsia="Times New Roman" w:hAnsiTheme="minorHAnsi" w:cs="Arial"/>
          <w:color w:val="202124"/>
          <w:shd w:val="clear" w:color="auto" w:fill="FFFFFF"/>
        </w:rPr>
        <w:t xml:space="preserve"> </w:t>
      </w:r>
      <w:r w:rsidR="008F7CF0" w:rsidRPr="00E47596">
        <w:rPr>
          <w:rFonts w:asciiTheme="minorHAnsi" w:eastAsia="Times New Roman" w:hAnsiTheme="minorHAnsi" w:cs="Arial"/>
          <w:color w:val="202124"/>
          <w:shd w:val="clear" w:color="auto" w:fill="FFFFFF"/>
        </w:rPr>
        <w:t xml:space="preserve">According to </w:t>
      </w:r>
      <w:r w:rsidR="00E47596" w:rsidRPr="00E47596">
        <w:rPr>
          <w:rFonts w:asciiTheme="minorHAnsi" w:eastAsia="Times New Roman" w:hAnsiTheme="minorHAnsi" w:cs="Arial"/>
          <w:color w:val="202124"/>
          <w:shd w:val="clear" w:color="auto" w:fill="FFFFFF"/>
        </w:rPr>
        <w:t xml:space="preserve">Lambeth.gov.uk ‘using visual supports, like now and next boards, visual timetables and social stories to help them prepare and </w:t>
      </w:r>
      <w:r w:rsidR="00E47596" w:rsidRPr="00E47596">
        <w:rPr>
          <w:rFonts w:asciiTheme="minorHAnsi" w:eastAsia="Times New Roman" w:hAnsiTheme="minorHAnsi" w:cs="Arial"/>
          <w:color w:val="202124"/>
          <w:shd w:val="clear" w:color="auto" w:fill="FFFFFF"/>
        </w:rPr>
        <w:lastRenderedPageBreak/>
        <w:t>understand. having good routines and structures at home and in the nursery</w:t>
      </w:r>
      <w:r w:rsidR="00C1564F">
        <w:rPr>
          <w:rFonts w:asciiTheme="minorHAnsi" w:eastAsia="Times New Roman" w:hAnsiTheme="minorHAnsi" w:cs="Arial"/>
          <w:color w:val="202124"/>
          <w:shd w:val="clear" w:color="auto" w:fill="FFFFFF"/>
        </w:rPr>
        <w:t xml:space="preserve"> prepares the children for change’. </w:t>
      </w:r>
    </w:p>
    <w:p w14:paraId="2C621D65" w14:textId="3DD713E9" w:rsidR="00E56A59" w:rsidRPr="00C71138" w:rsidRDefault="00F019B5">
      <w:pPr>
        <w:pStyle w:val="NormalWeb"/>
        <w:spacing w:before="0" w:beforeAutospacing="0" w:after="384" w:afterAutospacing="0"/>
        <w:textAlignment w:val="baseline"/>
        <w:divId w:val="1452439707"/>
        <w:rPr>
          <w:rFonts w:asciiTheme="minorHAnsi" w:eastAsia="Times New Roman" w:hAnsiTheme="minorHAnsi" w:cs="Arial"/>
          <w:b/>
          <w:bCs/>
          <w:color w:val="202124"/>
          <w:u w:val="single"/>
          <w:shd w:val="clear" w:color="auto" w:fill="FFFFFF"/>
        </w:rPr>
      </w:pPr>
      <w:r>
        <w:rPr>
          <w:rFonts w:asciiTheme="minorHAnsi" w:eastAsia="Times New Roman" w:hAnsiTheme="minorHAnsi" w:cs="Arial"/>
          <w:b/>
          <w:bCs/>
          <w:color w:val="202124"/>
          <w:u w:val="single"/>
          <w:shd w:val="clear" w:color="auto" w:fill="FFFFFF"/>
        </w:rPr>
        <w:t xml:space="preserve">A </w:t>
      </w:r>
      <w:proofErr w:type="spellStart"/>
      <w:r>
        <w:rPr>
          <w:rFonts w:asciiTheme="minorHAnsi" w:eastAsia="Times New Roman" w:hAnsiTheme="minorHAnsi" w:cs="Arial"/>
          <w:b/>
          <w:bCs/>
          <w:color w:val="202124"/>
          <w:u w:val="single"/>
          <w:shd w:val="clear" w:color="auto" w:fill="FFFFFF"/>
        </w:rPr>
        <w:t>childs</w:t>
      </w:r>
      <w:proofErr w:type="spellEnd"/>
      <w:r>
        <w:rPr>
          <w:rFonts w:asciiTheme="minorHAnsi" w:eastAsia="Times New Roman" w:hAnsiTheme="minorHAnsi" w:cs="Arial"/>
          <w:b/>
          <w:bCs/>
          <w:color w:val="202124"/>
          <w:u w:val="single"/>
          <w:shd w:val="clear" w:color="auto" w:fill="FFFFFF"/>
        </w:rPr>
        <w:t xml:space="preserve"> </w:t>
      </w:r>
      <w:r w:rsidR="00E56A59" w:rsidRPr="00C71138">
        <w:rPr>
          <w:rFonts w:asciiTheme="minorHAnsi" w:eastAsia="Times New Roman" w:hAnsiTheme="minorHAnsi" w:cs="Arial"/>
          <w:b/>
          <w:bCs/>
          <w:color w:val="202124"/>
          <w:u w:val="single"/>
          <w:shd w:val="clear" w:color="auto" w:fill="FFFFFF"/>
        </w:rPr>
        <w:t xml:space="preserve">Barriers  </w:t>
      </w:r>
      <w:r>
        <w:rPr>
          <w:rFonts w:asciiTheme="minorHAnsi" w:eastAsia="Times New Roman" w:hAnsiTheme="minorHAnsi" w:cs="Arial"/>
          <w:b/>
          <w:bCs/>
          <w:color w:val="202124"/>
          <w:u w:val="single"/>
          <w:shd w:val="clear" w:color="auto" w:fill="FFFFFF"/>
        </w:rPr>
        <w:t xml:space="preserve">to a </w:t>
      </w:r>
      <w:r w:rsidR="00E56A59" w:rsidRPr="00C71138">
        <w:rPr>
          <w:rFonts w:asciiTheme="minorHAnsi" w:eastAsia="Times New Roman" w:hAnsiTheme="minorHAnsi" w:cs="Arial"/>
          <w:b/>
          <w:bCs/>
          <w:color w:val="202124"/>
          <w:u w:val="single"/>
          <w:shd w:val="clear" w:color="auto" w:fill="FFFFFF"/>
        </w:rPr>
        <w:t xml:space="preserve">transition </w:t>
      </w:r>
    </w:p>
    <w:p w14:paraId="0DEB81B1" w14:textId="4602FA4A" w:rsidR="001722F1" w:rsidRPr="00BA11DB" w:rsidRDefault="00F920DE">
      <w:pPr>
        <w:pStyle w:val="NormalWeb"/>
        <w:spacing w:before="0" w:beforeAutospacing="0" w:after="384" w:afterAutospacing="0"/>
        <w:textAlignment w:val="baseline"/>
        <w:divId w:val="1452439707"/>
        <w:rPr>
          <w:rFonts w:asciiTheme="minorHAnsi" w:eastAsia="Times New Roman" w:hAnsiTheme="minorHAnsi" w:cs="Arial"/>
          <w:color w:val="202124"/>
          <w:shd w:val="clear" w:color="auto" w:fill="FFFFFF"/>
        </w:rPr>
      </w:pPr>
      <w:r>
        <w:rPr>
          <w:noProof/>
        </w:rPr>
        <w:drawing>
          <wp:anchor distT="0" distB="0" distL="114300" distR="114300" simplePos="0" relativeHeight="251668480" behindDoc="0" locked="0" layoutInCell="1" allowOverlap="1" wp14:anchorId="5B2F37C2" wp14:editId="5CF41187">
            <wp:simplePos x="0" y="0"/>
            <wp:positionH relativeFrom="column">
              <wp:posOffset>-39370</wp:posOffset>
            </wp:positionH>
            <wp:positionV relativeFrom="paragraph">
              <wp:posOffset>1654175</wp:posOffset>
            </wp:positionV>
            <wp:extent cx="3824625" cy="171831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3824625" cy="1718310"/>
                    </a:xfrm>
                    <a:prstGeom prst="rect">
                      <a:avLst/>
                    </a:prstGeom>
                  </pic:spPr>
                </pic:pic>
              </a:graphicData>
            </a:graphic>
            <wp14:sizeRelH relativeFrom="margin">
              <wp14:pctWidth>0</wp14:pctWidth>
            </wp14:sizeRelH>
            <wp14:sizeRelV relativeFrom="margin">
              <wp14:pctHeight>0</wp14:pctHeight>
            </wp14:sizeRelV>
          </wp:anchor>
        </w:drawing>
      </w:r>
      <w:r w:rsidR="00451C86">
        <w:rPr>
          <w:rFonts w:asciiTheme="minorHAnsi" w:eastAsia="Times New Roman" w:hAnsiTheme="minorHAnsi" w:cs="Arial"/>
          <w:color w:val="202124"/>
          <w:shd w:val="clear" w:color="auto" w:fill="FFFFFF"/>
        </w:rPr>
        <w:t>Anxi</w:t>
      </w:r>
      <w:r w:rsidR="00D355F2">
        <w:rPr>
          <w:rFonts w:asciiTheme="minorHAnsi" w:eastAsia="Times New Roman" w:hAnsiTheme="minorHAnsi" w:cs="Arial"/>
          <w:color w:val="202124"/>
          <w:shd w:val="clear" w:color="auto" w:fill="FFFFFF"/>
        </w:rPr>
        <w:t xml:space="preserve">ety may be </w:t>
      </w:r>
      <w:r w:rsidR="00127660">
        <w:rPr>
          <w:rFonts w:asciiTheme="minorHAnsi" w:eastAsia="Times New Roman" w:hAnsiTheme="minorHAnsi" w:cs="Arial"/>
          <w:color w:val="202124"/>
          <w:shd w:val="clear" w:color="auto" w:fill="FFFFFF"/>
        </w:rPr>
        <w:t xml:space="preserve">a big factor to some children </w:t>
      </w:r>
      <w:r w:rsidR="00B10E02">
        <w:rPr>
          <w:rFonts w:asciiTheme="minorHAnsi" w:eastAsia="Times New Roman" w:hAnsiTheme="minorHAnsi" w:cs="Arial"/>
          <w:color w:val="202124"/>
          <w:shd w:val="clear" w:color="auto" w:fill="FFFFFF"/>
        </w:rPr>
        <w:t xml:space="preserve">and </w:t>
      </w:r>
      <w:r w:rsidR="00E27B42">
        <w:rPr>
          <w:rFonts w:asciiTheme="minorHAnsi" w:eastAsia="Times New Roman" w:hAnsiTheme="minorHAnsi" w:cs="Arial"/>
          <w:color w:val="202124"/>
          <w:shd w:val="clear" w:color="auto" w:fill="FFFFFF"/>
        </w:rPr>
        <w:t>it may effect their transitions</w:t>
      </w:r>
      <w:r w:rsidR="00175C8A">
        <w:rPr>
          <w:rFonts w:asciiTheme="minorHAnsi" w:eastAsia="Times New Roman" w:hAnsiTheme="minorHAnsi" w:cs="Arial"/>
          <w:color w:val="202124"/>
          <w:shd w:val="clear" w:color="auto" w:fill="FFFFFF"/>
        </w:rPr>
        <w:t xml:space="preserve">, by having a clear structure and routine got the day it will help and support the child </w:t>
      </w:r>
      <w:r w:rsidR="00F6539A">
        <w:rPr>
          <w:rFonts w:asciiTheme="minorHAnsi" w:eastAsia="Times New Roman" w:hAnsiTheme="minorHAnsi" w:cs="Arial"/>
          <w:color w:val="202124"/>
          <w:shd w:val="clear" w:color="auto" w:fill="FFFFFF"/>
        </w:rPr>
        <w:t xml:space="preserve">with this issue , </w:t>
      </w:r>
      <w:r w:rsidR="00C317E1">
        <w:rPr>
          <w:rFonts w:asciiTheme="minorHAnsi" w:eastAsia="Times New Roman" w:hAnsiTheme="minorHAnsi" w:cs="Arial"/>
          <w:color w:val="202124"/>
          <w:shd w:val="clear" w:color="auto" w:fill="FFFFFF"/>
        </w:rPr>
        <w:t xml:space="preserve">it’s important that the practitioner supports the child by answering any </w:t>
      </w:r>
      <w:r w:rsidR="00B00082">
        <w:rPr>
          <w:rFonts w:asciiTheme="minorHAnsi" w:eastAsia="Times New Roman" w:hAnsiTheme="minorHAnsi" w:cs="Arial"/>
          <w:color w:val="202124"/>
          <w:shd w:val="clear" w:color="auto" w:fill="FFFFFF"/>
        </w:rPr>
        <w:t xml:space="preserve">questions the child has or to play games or to play something the child is interested in to allow the child to feel more comfortable </w:t>
      </w:r>
      <w:r w:rsidR="008B040E">
        <w:rPr>
          <w:rFonts w:asciiTheme="minorHAnsi" w:eastAsia="Times New Roman" w:hAnsiTheme="minorHAnsi" w:cs="Arial"/>
          <w:color w:val="202124"/>
          <w:shd w:val="clear" w:color="auto" w:fill="FFFFFF"/>
        </w:rPr>
        <w:t>in the setting and for the child to gain the trust of the practitioner and children</w:t>
      </w:r>
      <w:r w:rsidR="00B77A5B">
        <w:rPr>
          <w:rFonts w:asciiTheme="minorHAnsi" w:eastAsia="Times New Roman" w:hAnsiTheme="minorHAnsi" w:cs="Arial"/>
          <w:color w:val="202124"/>
          <w:shd w:val="clear" w:color="auto" w:fill="FFFFFF"/>
        </w:rPr>
        <w:t xml:space="preserve">. </w:t>
      </w:r>
    </w:p>
    <w:p w14:paraId="307BFF0E" w14:textId="31183ED8" w:rsidR="00C71138" w:rsidRDefault="00C71138">
      <w:pPr>
        <w:rPr>
          <w:b/>
          <w:bCs/>
          <w:sz w:val="24"/>
          <w:szCs w:val="24"/>
          <w:u w:val="single"/>
        </w:rPr>
      </w:pPr>
    </w:p>
    <w:p w14:paraId="04EEF95C" w14:textId="3888DBD5" w:rsidR="00C71138" w:rsidRDefault="00C71138">
      <w:pPr>
        <w:rPr>
          <w:b/>
          <w:bCs/>
          <w:sz w:val="24"/>
          <w:szCs w:val="24"/>
          <w:u w:val="single"/>
        </w:rPr>
      </w:pPr>
    </w:p>
    <w:p w14:paraId="6A86BFB4" w14:textId="16E070FF" w:rsidR="001F4C98" w:rsidRPr="006222F6" w:rsidRDefault="00C24D4E">
      <w:pPr>
        <w:rPr>
          <w:b/>
          <w:bCs/>
          <w:sz w:val="28"/>
          <w:szCs w:val="28"/>
          <w:u w:val="single"/>
        </w:rPr>
      </w:pPr>
      <w:r w:rsidRPr="007F0B41">
        <w:rPr>
          <w:b/>
          <w:bCs/>
          <w:sz w:val="28"/>
          <w:szCs w:val="28"/>
          <w:highlight w:val="magenta"/>
          <w:u w:val="single"/>
        </w:rPr>
        <w:t>Role of the adults</w:t>
      </w:r>
      <w:r w:rsidRPr="006222F6">
        <w:rPr>
          <w:b/>
          <w:bCs/>
          <w:sz w:val="28"/>
          <w:szCs w:val="28"/>
          <w:u w:val="single"/>
        </w:rPr>
        <w:t xml:space="preserve"> </w:t>
      </w:r>
    </w:p>
    <w:p w14:paraId="7B33A821" w14:textId="3DE3B29C" w:rsidR="00EB05F2" w:rsidRDefault="00EB05F2">
      <w:pPr>
        <w:rPr>
          <w:b/>
          <w:bCs/>
          <w:sz w:val="24"/>
          <w:szCs w:val="24"/>
          <w:u w:val="single"/>
        </w:rPr>
      </w:pPr>
    </w:p>
    <w:p w14:paraId="368502CB" w14:textId="77777777" w:rsidR="00B868DC" w:rsidRDefault="00BD33E0">
      <w:pPr>
        <w:rPr>
          <w:rFonts w:eastAsia="Times New Roman" w:cs="Arial"/>
          <w:color w:val="202124"/>
          <w:sz w:val="24"/>
          <w:szCs w:val="24"/>
          <w:shd w:val="clear" w:color="auto" w:fill="FFFFFF"/>
        </w:rPr>
      </w:pPr>
      <w:r>
        <w:rPr>
          <w:sz w:val="24"/>
          <w:szCs w:val="24"/>
        </w:rPr>
        <w:t>The roles of adults are very important during the time of transitions</w:t>
      </w:r>
      <w:r w:rsidR="00D324E4">
        <w:rPr>
          <w:sz w:val="24"/>
          <w:szCs w:val="24"/>
        </w:rPr>
        <w:t xml:space="preserve">, </w:t>
      </w:r>
      <w:r w:rsidR="00BB1314">
        <w:rPr>
          <w:sz w:val="24"/>
          <w:szCs w:val="24"/>
        </w:rPr>
        <w:t xml:space="preserve">it </w:t>
      </w:r>
      <w:r w:rsidR="00960631">
        <w:rPr>
          <w:sz w:val="24"/>
          <w:szCs w:val="24"/>
        </w:rPr>
        <w:t xml:space="preserve">is important for staff of the setting to ensure the child </w:t>
      </w:r>
      <w:r w:rsidR="00002FAE">
        <w:rPr>
          <w:sz w:val="24"/>
          <w:szCs w:val="24"/>
        </w:rPr>
        <w:t>is happy and secure while in the settings care</w:t>
      </w:r>
      <w:r w:rsidR="002050D3">
        <w:rPr>
          <w:sz w:val="24"/>
          <w:szCs w:val="24"/>
        </w:rPr>
        <w:t xml:space="preserve">, </w:t>
      </w:r>
      <w:r w:rsidR="00FE0508" w:rsidRPr="00FE0508">
        <w:rPr>
          <w:rFonts w:eastAsia="Times New Roman" w:cs="Arial"/>
          <w:color w:val="202124"/>
          <w:sz w:val="24"/>
          <w:szCs w:val="24"/>
          <w:shd w:val="clear" w:color="auto" w:fill="FFFFFF"/>
        </w:rPr>
        <w:t>The key person has an important role in</w:t>
      </w:r>
      <w:r w:rsidR="00FE0508" w:rsidRPr="00FE0508">
        <w:rPr>
          <w:rStyle w:val="apple-converted-space"/>
          <w:rFonts w:eastAsia="Times New Roman" w:cs="Arial"/>
          <w:color w:val="202124"/>
          <w:sz w:val="24"/>
          <w:szCs w:val="24"/>
          <w:shd w:val="clear" w:color="auto" w:fill="FFFFFF"/>
        </w:rPr>
        <w:t> </w:t>
      </w:r>
      <w:r w:rsidR="00FE0508" w:rsidRPr="00FE0508">
        <w:rPr>
          <w:rFonts w:eastAsia="Times New Roman" w:cs="Arial"/>
          <w:color w:val="202124"/>
          <w:sz w:val="24"/>
          <w:szCs w:val="24"/>
        </w:rPr>
        <w:t>developing a positive and supportive relationship with parents and helping their child to feel secure and confident in the setting</w:t>
      </w:r>
      <w:r w:rsidR="00FE0508">
        <w:rPr>
          <w:rFonts w:eastAsia="Times New Roman" w:cs="Arial"/>
          <w:color w:val="202124"/>
          <w:sz w:val="24"/>
          <w:szCs w:val="24"/>
        </w:rPr>
        <w:t xml:space="preserve"> or </w:t>
      </w:r>
      <w:r w:rsidR="00FE0508" w:rsidRPr="00CE30BF">
        <w:rPr>
          <w:rFonts w:eastAsia="Times New Roman" w:cs="Arial"/>
          <w:color w:val="202124"/>
          <w:sz w:val="24"/>
          <w:szCs w:val="24"/>
        </w:rPr>
        <w:t>schoo</w:t>
      </w:r>
      <w:r w:rsidR="00FE0508" w:rsidRPr="00CE30BF">
        <w:rPr>
          <w:rFonts w:ascii="Arial" w:eastAsia="Times New Roman" w:hAnsi="Arial" w:cs="Arial"/>
          <w:color w:val="202124"/>
        </w:rPr>
        <w:t>l</w:t>
      </w:r>
      <w:r w:rsidR="00FE0508" w:rsidRPr="00CE30BF">
        <w:rPr>
          <w:rFonts w:ascii="Arial" w:eastAsia="Times New Roman" w:hAnsi="Arial" w:cs="Arial"/>
          <w:color w:val="202124"/>
          <w:shd w:val="clear" w:color="auto" w:fill="FFFFFF"/>
        </w:rPr>
        <w:t>.</w:t>
      </w:r>
      <w:r w:rsidR="00191538">
        <w:rPr>
          <w:rFonts w:ascii="Arial" w:eastAsia="Times New Roman" w:hAnsi="Arial" w:cs="Arial"/>
          <w:color w:val="202124"/>
          <w:shd w:val="clear" w:color="auto" w:fill="FFFFFF"/>
        </w:rPr>
        <w:t xml:space="preserve"> </w:t>
      </w:r>
      <w:r w:rsidR="00D038B1">
        <w:rPr>
          <w:rFonts w:ascii="Arial" w:eastAsia="Times New Roman" w:hAnsi="Arial" w:cs="Arial"/>
          <w:color w:val="202124"/>
          <w:shd w:val="clear" w:color="auto" w:fill="FFFFFF"/>
        </w:rPr>
        <w:t>According to social care.wales</w:t>
      </w:r>
      <w:r w:rsidR="00C42307">
        <w:rPr>
          <w:rFonts w:ascii="Arial" w:eastAsia="Times New Roman" w:hAnsi="Arial" w:cs="Arial"/>
          <w:color w:val="202124"/>
          <w:shd w:val="clear" w:color="auto" w:fill="FFFFFF"/>
        </w:rPr>
        <w:t xml:space="preserve"> ‘</w:t>
      </w:r>
      <w:r w:rsidR="00C42307" w:rsidRPr="00C42307">
        <w:rPr>
          <w:rFonts w:eastAsia="Times New Roman" w:cs="Arial"/>
          <w:color w:val="202124"/>
          <w:sz w:val="24"/>
          <w:szCs w:val="24"/>
          <w:shd w:val="clear" w:color="auto" w:fill="FFFFFF"/>
        </w:rPr>
        <w:t>Positive and meaningful relationships are important because they can:</w:t>
      </w:r>
      <w:r w:rsidR="00C42307" w:rsidRPr="00C42307">
        <w:rPr>
          <w:rStyle w:val="apple-converted-space"/>
          <w:rFonts w:eastAsia="Times New Roman" w:cs="Arial"/>
          <w:color w:val="202124"/>
          <w:sz w:val="24"/>
          <w:szCs w:val="24"/>
          <w:shd w:val="clear" w:color="auto" w:fill="FFFFFF"/>
        </w:rPr>
        <w:t> </w:t>
      </w:r>
      <w:r w:rsidR="00C42307" w:rsidRPr="00C42307">
        <w:rPr>
          <w:rFonts w:eastAsia="Times New Roman" w:cs="Arial"/>
          <w:color w:val="202124"/>
          <w:sz w:val="24"/>
          <w:szCs w:val="24"/>
        </w:rPr>
        <w:t>contribute to children's resilience</w:t>
      </w:r>
      <w:r w:rsidR="00C42307" w:rsidRPr="00C42307">
        <w:rPr>
          <w:rFonts w:eastAsia="Times New Roman" w:cs="Arial"/>
          <w:color w:val="202124"/>
          <w:sz w:val="24"/>
          <w:szCs w:val="24"/>
          <w:shd w:val="clear" w:color="auto" w:fill="FFFFFF"/>
        </w:rPr>
        <w:t>. promote physical, mental and emotional well-being. support positive outcomes</w:t>
      </w:r>
      <w:r w:rsidR="00C42307">
        <w:rPr>
          <w:rFonts w:eastAsia="Times New Roman" w:cs="Arial"/>
          <w:color w:val="202124"/>
          <w:sz w:val="24"/>
          <w:szCs w:val="24"/>
          <w:shd w:val="clear" w:color="auto" w:fill="FFFFFF"/>
        </w:rPr>
        <w:t xml:space="preserve">’. </w:t>
      </w:r>
      <w:r w:rsidR="00DC01D9">
        <w:rPr>
          <w:rFonts w:eastAsia="Times New Roman" w:cs="Arial"/>
          <w:color w:val="202124"/>
          <w:sz w:val="24"/>
          <w:szCs w:val="24"/>
          <w:shd w:val="clear" w:color="auto" w:fill="FFFFFF"/>
        </w:rPr>
        <w:t xml:space="preserve"> </w:t>
      </w:r>
    </w:p>
    <w:p w14:paraId="63C89D42" w14:textId="77777777" w:rsidR="00B868DC" w:rsidRDefault="00B868DC">
      <w:pPr>
        <w:rPr>
          <w:rFonts w:eastAsia="Times New Roman" w:cs="Arial"/>
          <w:color w:val="202124"/>
          <w:sz w:val="24"/>
          <w:szCs w:val="24"/>
          <w:shd w:val="clear" w:color="auto" w:fill="FFFFFF"/>
        </w:rPr>
      </w:pPr>
    </w:p>
    <w:p w14:paraId="685F98F4" w14:textId="77777777" w:rsidR="00B868DC" w:rsidRDefault="00B868DC">
      <w:pPr>
        <w:rPr>
          <w:rFonts w:eastAsia="Times New Roman" w:cs="Arial"/>
          <w:b/>
          <w:bCs/>
          <w:color w:val="202124"/>
          <w:sz w:val="24"/>
          <w:szCs w:val="24"/>
          <w:u w:val="single"/>
          <w:shd w:val="clear" w:color="auto" w:fill="FFFFFF"/>
        </w:rPr>
      </w:pPr>
      <w:r w:rsidRPr="00B868DC">
        <w:rPr>
          <w:rFonts w:eastAsia="Times New Roman" w:cs="Arial"/>
          <w:b/>
          <w:bCs/>
          <w:color w:val="202124"/>
          <w:sz w:val="24"/>
          <w:szCs w:val="24"/>
          <w:u w:val="single"/>
          <w:shd w:val="clear" w:color="auto" w:fill="FFFFFF"/>
        </w:rPr>
        <w:t xml:space="preserve">The key person </w:t>
      </w:r>
    </w:p>
    <w:p w14:paraId="422BC24D" w14:textId="68F4A5B0" w:rsidR="00B868DC" w:rsidRPr="00B868DC" w:rsidRDefault="00542FDE">
      <w:pPr>
        <w:rPr>
          <w:rFonts w:eastAsia="Times New Roman" w:cs="Arial"/>
          <w:color w:val="202124"/>
          <w:sz w:val="24"/>
          <w:szCs w:val="24"/>
          <w:shd w:val="clear" w:color="auto" w:fill="FFFFFF"/>
        </w:rPr>
      </w:pPr>
      <w:r>
        <w:rPr>
          <w:rFonts w:eastAsia="Times New Roman" w:cs="Arial"/>
          <w:color w:val="202124"/>
          <w:sz w:val="24"/>
          <w:szCs w:val="24"/>
          <w:shd w:val="clear" w:color="auto" w:fill="FFFFFF"/>
        </w:rPr>
        <w:t xml:space="preserve">According to the tower hamlets , </w:t>
      </w:r>
      <w:r w:rsidR="003F79F1">
        <w:rPr>
          <w:rFonts w:eastAsia="Times New Roman" w:cs="Arial"/>
          <w:color w:val="202124"/>
          <w:sz w:val="24"/>
          <w:szCs w:val="24"/>
          <w:shd w:val="clear" w:color="auto" w:fill="FFFFFF"/>
        </w:rPr>
        <w:t>‘</w:t>
      </w:r>
      <w:r w:rsidR="00B868DC">
        <w:rPr>
          <w:rFonts w:eastAsia="Times New Roman" w:cs="Arial"/>
          <w:color w:val="202124"/>
          <w:sz w:val="24"/>
          <w:szCs w:val="24"/>
          <w:shd w:val="clear" w:color="auto" w:fill="FFFFFF"/>
        </w:rPr>
        <w:t>The key person has an important role in developing a positive and supportive relationship with parents and helping their child to feel secure and confident in the setting or school</w:t>
      </w:r>
      <w:r w:rsidR="003F79F1">
        <w:rPr>
          <w:rFonts w:eastAsia="Times New Roman" w:cs="Arial"/>
          <w:color w:val="202124"/>
          <w:sz w:val="24"/>
          <w:szCs w:val="24"/>
          <w:shd w:val="clear" w:color="auto" w:fill="FFFFFF"/>
        </w:rPr>
        <w:t xml:space="preserve">’. </w:t>
      </w:r>
      <w:r w:rsidR="00DA66D1">
        <w:rPr>
          <w:rFonts w:eastAsia="Times New Roman" w:cs="Arial"/>
          <w:color w:val="202124"/>
          <w:sz w:val="24"/>
          <w:szCs w:val="24"/>
          <w:shd w:val="clear" w:color="auto" w:fill="FFFFFF"/>
        </w:rPr>
        <w:t xml:space="preserve">The role of a key worker is very important, </w:t>
      </w:r>
      <w:r w:rsidR="00285FB3">
        <w:rPr>
          <w:rFonts w:eastAsia="Times New Roman" w:cs="Arial"/>
          <w:color w:val="202124"/>
          <w:sz w:val="24"/>
          <w:szCs w:val="24"/>
          <w:shd w:val="clear" w:color="auto" w:fill="FFFFFF"/>
        </w:rPr>
        <w:t xml:space="preserve">the work of the key worker </w:t>
      </w:r>
      <w:r w:rsidR="004C4556">
        <w:rPr>
          <w:rFonts w:eastAsia="Times New Roman" w:cs="Arial"/>
          <w:color w:val="202124"/>
          <w:sz w:val="24"/>
          <w:szCs w:val="24"/>
          <w:shd w:val="clear" w:color="auto" w:fill="FFFFFF"/>
        </w:rPr>
        <w:t xml:space="preserve">effects the child development and needs as it is important for the key worker to ensure they meet the needs of the child and ensure </w:t>
      </w:r>
      <w:r w:rsidR="004C4556">
        <w:rPr>
          <w:rFonts w:eastAsia="Times New Roman" w:cs="Arial"/>
          <w:color w:val="202124"/>
          <w:sz w:val="24"/>
          <w:szCs w:val="24"/>
          <w:shd w:val="clear" w:color="auto" w:fill="FFFFFF"/>
        </w:rPr>
        <w:lastRenderedPageBreak/>
        <w:t xml:space="preserve">that the child </w:t>
      </w:r>
      <w:r w:rsidR="0012031E">
        <w:rPr>
          <w:rFonts w:eastAsia="Times New Roman" w:cs="Arial"/>
          <w:color w:val="202124"/>
          <w:sz w:val="24"/>
          <w:szCs w:val="24"/>
          <w:shd w:val="clear" w:color="auto" w:fill="FFFFFF"/>
        </w:rPr>
        <w:t xml:space="preserve">is happy and secure at all times, </w:t>
      </w:r>
      <w:r w:rsidR="006F0157">
        <w:rPr>
          <w:rFonts w:eastAsia="Times New Roman" w:cs="Arial"/>
          <w:color w:val="202124"/>
          <w:sz w:val="24"/>
          <w:szCs w:val="24"/>
          <w:shd w:val="clear" w:color="auto" w:fill="FFFFFF"/>
        </w:rPr>
        <w:t xml:space="preserve">procedures online. Com states that </w:t>
      </w:r>
      <w:r w:rsidR="00D22E46">
        <w:rPr>
          <w:rFonts w:eastAsia="Times New Roman" w:cs="Arial"/>
          <w:color w:val="202124"/>
          <w:sz w:val="24"/>
          <w:szCs w:val="24"/>
          <w:shd w:val="clear" w:color="auto" w:fill="FFFFFF"/>
        </w:rPr>
        <w:t xml:space="preserve">‘ the key worker should </w:t>
      </w:r>
      <w:r w:rsidR="00C53E65">
        <w:rPr>
          <w:rFonts w:eastAsia="Times New Roman" w:cs="Arial"/>
          <w:color w:val="202124"/>
          <w:sz w:val="24"/>
          <w:szCs w:val="24"/>
          <w:shd w:val="clear" w:color="auto" w:fill="FFFFFF"/>
        </w:rPr>
        <w:t xml:space="preserve">ensure that the physical, emotional and health needs of the child are identified and appropriate actions are taken to ensure the medical, dental and other </w:t>
      </w:r>
      <w:r w:rsidR="00D92166">
        <w:rPr>
          <w:rFonts w:eastAsia="Times New Roman" w:cs="Arial"/>
          <w:color w:val="202124"/>
          <w:sz w:val="24"/>
          <w:szCs w:val="24"/>
          <w:shd w:val="clear" w:color="auto" w:fill="FFFFFF"/>
        </w:rPr>
        <w:t xml:space="preserve">health service needed to meet them are in place’. </w:t>
      </w:r>
      <w:r w:rsidR="009973F9">
        <w:rPr>
          <w:rFonts w:eastAsia="Times New Roman" w:cs="Arial"/>
          <w:color w:val="202124"/>
          <w:sz w:val="24"/>
          <w:szCs w:val="24"/>
          <w:shd w:val="clear" w:color="auto" w:fill="FFFFFF"/>
        </w:rPr>
        <w:t xml:space="preserve">The key-worker must ensure the child </w:t>
      </w:r>
      <w:r w:rsidR="00272420">
        <w:rPr>
          <w:rFonts w:eastAsia="Times New Roman" w:cs="Arial"/>
          <w:color w:val="202124"/>
          <w:sz w:val="24"/>
          <w:szCs w:val="24"/>
          <w:shd w:val="clear" w:color="auto" w:fill="FFFFFF"/>
        </w:rPr>
        <w:t xml:space="preserve">is supported and is settling into the setting well, as this is a big transition it is important for the key-worker to work with the child </w:t>
      </w:r>
      <w:r w:rsidR="009F6BEF">
        <w:rPr>
          <w:rFonts w:eastAsia="Times New Roman" w:cs="Arial"/>
          <w:color w:val="202124"/>
          <w:sz w:val="24"/>
          <w:szCs w:val="24"/>
          <w:shd w:val="clear" w:color="auto" w:fill="FFFFFF"/>
        </w:rPr>
        <w:t xml:space="preserve">and to support them with providing support and security and also to </w:t>
      </w:r>
      <w:r w:rsidR="0016115C">
        <w:rPr>
          <w:rFonts w:eastAsia="Times New Roman" w:cs="Arial"/>
          <w:color w:val="202124"/>
          <w:sz w:val="24"/>
          <w:szCs w:val="24"/>
          <w:shd w:val="clear" w:color="auto" w:fill="FFFFFF"/>
        </w:rPr>
        <w:t xml:space="preserve">play with the child to allow them to identify any weaknesses that the child may need advice and support with. </w:t>
      </w:r>
      <w:r w:rsidR="00A273E3">
        <w:rPr>
          <w:rFonts w:eastAsia="Times New Roman" w:cs="Arial"/>
          <w:color w:val="202124"/>
          <w:sz w:val="24"/>
          <w:szCs w:val="24"/>
          <w:shd w:val="clear" w:color="auto" w:fill="FFFFFF"/>
        </w:rPr>
        <w:t xml:space="preserve">The key worker creates a bond with the child and to help with such a big transition some key workers may have a home visit before the child starts in the setting to allow the child to meet the key worker from the comfort of their home it allows the family and child to get used to the key worker and to form a bond in readiness for when the child first starts at the school/setting </w:t>
      </w:r>
      <w:r w:rsidR="005B653A">
        <w:rPr>
          <w:rFonts w:eastAsia="Times New Roman" w:cs="Arial"/>
          <w:color w:val="202124"/>
          <w:sz w:val="24"/>
          <w:szCs w:val="24"/>
          <w:shd w:val="clear" w:color="auto" w:fill="FFFFFF"/>
        </w:rPr>
        <w:t xml:space="preserve">, it allows the mime to process the child’s likes and dislikes and </w:t>
      </w:r>
      <w:r w:rsidR="00A964B6">
        <w:rPr>
          <w:rFonts w:eastAsia="Times New Roman" w:cs="Arial"/>
          <w:color w:val="202124"/>
          <w:sz w:val="24"/>
          <w:szCs w:val="24"/>
          <w:shd w:val="clear" w:color="auto" w:fill="FFFFFF"/>
        </w:rPr>
        <w:t>adapt the class room slightly to provide a smoother transition for the child</w:t>
      </w:r>
      <w:r w:rsidR="006574FB">
        <w:rPr>
          <w:rFonts w:eastAsia="Times New Roman" w:cs="Arial"/>
          <w:color w:val="202124"/>
          <w:sz w:val="24"/>
          <w:szCs w:val="24"/>
          <w:shd w:val="clear" w:color="auto" w:fill="FFFFFF"/>
        </w:rPr>
        <w:t xml:space="preserve">. </w:t>
      </w:r>
      <w:r w:rsidR="00A44632">
        <w:rPr>
          <w:rFonts w:eastAsia="Times New Roman" w:cs="Arial"/>
          <w:color w:val="202124"/>
          <w:sz w:val="24"/>
          <w:szCs w:val="24"/>
          <w:shd w:val="clear" w:color="auto" w:fill="FFFFFF"/>
        </w:rPr>
        <w:t>Stan</w:t>
      </w:r>
      <w:r w:rsidR="007246EE">
        <w:rPr>
          <w:rFonts w:eastAsia="Times New Roman" w:cs="Arial"/>
          <w:color w:val="202124"/>
          <w:sz w:val="24"/>
          <w:szCs w:val="24"/>
          <w:shd w:val="clear" w:color="auto" w:fill="FFFFFF"/>
        </w:rPr>
        <w:t xml:space="preserve">ford </w:t>
      </w:r>
      <w:proofErr w:type="spellStart"/>
      <w:r w:rsidR="007246EE">
        <w:rPr>
          <w:rFonts w:eastAsia="Times New Roman" w:cs="Arial"/>
          <w:color w:val="202124"/>
          <w:sz w:val="24"/>
          <w:szCs w:val="24"/>
          <w:shd w:val="clear" w:color="auto" w:fill="FFFFFF"/>
        </w:rPr>
        <w:t>le</w:t>
      </w:r>
      <w:proofErr w:type="spellEnd"/>
      <w:r w:rsidR="007246EE">
        <w:rPr>
          <w:rFonts w:eastAsia="Times New Roman" w:cs="Arial"/>
          <w:color w:val="202124"/>
          <w:sz w:val="24"/>
          <w:szCs w:val="24"/>
          <w:shd w:val="clear" w:color="auto" w:fill="FFFFFF"/>
        </w:rPr>
        <w:t xml:space="preserve"> hope primary school states that ‘ home visits are a good first step to developing a relationship between </w:t>
      </w:r>
      <w:r w:rsidR="00D205E5">
        <w:rPr>
          <w:rFonts w:eastAsia="Times New Roman" w:cs="Arial"/>
          <w:color w:val="202124"/>
          <w:sz w:val="24"/>
          <w:szCs w:val="24"/>
          <w:shd w:val="clear" w:color="auto" w:fill="FFFFFF"/>
        </w:rPr>
        <w:t xml:space="preserve">the staff, your child and yourself, it is useful for your child to see you welcoming us into your home as it shows that we are not strangers </w:t>
      </w:r>
      <w:r w:rsidR="003A6778">
        <w:rPr>
          <w:rFonts w:eastAsia="Times New Roman" w:cs="Arial"/>
          <w:color w:val="202124"/>
          <w:sz w:val="24"/>
          <w:szCs w:val="24"/>
          <w:shd w:val="clear" w:color="auto" w:fill="FFFFFF"/>
        </w:rPr>
        <w:t xml:space="preserve">but trusted adults’. </w:t>
      </w:r>
    </w:p>
    <w:p w14:paraId="77760D2C" w14:textId="22C8ECD3" w:rsidR="00C71138" w:rsidRDefault="00C71138">
      <w:pPr>
        <w:rPr>
          <w:rFonts w:eastAsia="Times New Roman" w:cs="Arial"/>
          <w:b/>
          <w:bCs/>
          <w:color w:val="202124"/>
          <w:sz w:val="24"/>
          <w:szCs w:val="24"/>
          <w:u w:val="single"/>
          <w:shd w:val="clear" w:color="auto" w:fill="FFFFFF"/>
        </w:rPr>
      </w:pPr>
    </w:p>
    <w:p w14:paraId="53D30519" w14:textId="77777777" w:rsidR="00A273E3" w:rsidRDefault="00A273E3">
      <w:pPr>
        <w:rPr>
          <w:rFonts w:eastAsia="Times New Roman" w:cs="Arial"/>
          <w:b/>
          <w:bCs/>
          <w:color w:val="202124"/>
          <w:sz w:val="24"/>
          <w:szCs w:val="24"/>
          <w:u w:val="single"/>
          <w:shd w:val="clear" w:color="auto" w:fill="FFFFFF"/>
        </w:rPr>
      </w:pPr>
    </w:p>
    <w:p w14:paraId="78D90163" w14:textId="26CE4FAA" w:rsidR="00FC6DC1" w:rsidRPr="00FC6DC1" w:rsidRDefault="00FC6DC1">
      <w:pPr>
        <w:rPr>
          <w:rFonts w:eastAsia="Times New Roman" w:cs="Arial"/>
          <w:b/>
          <w:bCs/>
          <w:color w:val="202124"/>
          <w:sz w:val="24"/>
          <w:szCs w:val="24"/>
          <w:u w:val="single"/>
          <w:shd w:val="clear" w:color="auto" w:fill="FFFFFF"/>
        </w:rPr>
      </w:pPr>
      <w:r w:rsidRPr="00FC6DC1">
        <w:rPr>
          <w:rFonts w:eastAsia="Times New Roman" w:cs="Arial"/>
          <w:b/>
          <w:bCs/>
          <w:color w:val="202124"/>
          <w:sz w:val="24"/>
          <w:szCs w:val="24"/>
          <w:u w:val="single"/>
          <w:shd w:val="clear" w:color="auto" w:fill="FFFFFF"/>
        </w:rPr>
        <w:t xml:space="preserve">Positive and meaningful relationship </w:t>
      </w:r>
    </w:p>
    <w:p w14:paraId="7D30B74C" w14:textId="4EABED32" w:rsidR="00FC6DC1" w:rsidRDefault="00DC01D9">
      <w:pPr>
        <w:rPr>
          <w:rFonts w:eastAsia="Times New Roman" w:cs="Arial"/>
          <w:color w:val="202124"/>
          <w:sz w:val="24"/>
          <w:szCs w:val="24"/>
          <w:shd w:val="clear" w:color="auto" w:fill="FFFFFF"/>
        </w:rPr>
      </w:pPr>
      <w:r>
        <w:rPr>
          <w:rFonts w:eastAsia="Times New Roman" w:cs="Arial"/>
          <w:color w:val="202124"/>
          <w:sz w:val="24"/>
          <w:szCs w:val="24"/>
          <w:shd w:val="clear" w:color="auto" w:fill="FFFFFF"/>
        </w:rPr>
        <w:t xml:space="preserve">Positive and meaningful relationships are really important to children during the transition period </w:t>
      </w:r>
      <w:r w:rsidR="00584BA6">
        <w:rPr>
          <w:rFonts w:eastAsia="Times New Roman" w:cs="Arial"/>
          <w:color w:val="202124"/>
          <w:sz w:val="24"/>
          <w:szCs w:val="24"/>
          <w:shd w:val="clear" w:color="auto" w:fill="FFFFFF"/>
        </w:rPr>
        <w:t>as it can contribute to children’s resilience and promotes physical, mental and emotional well being</w:t>
      </w:r>
      <w:r w:rsidR="00EB0F40">
        <w:rPr>
          <w:rFonts w:eastAsia="Times New Roman" w:cs="Arial"/>
          <w:color w:val="202124"/>
          <w:sz w:val="24"/>
          <w:szCs w:val="24"/>
          <w:shd w:val="clear" w:color="auto" w:fill="FFFFFF"/>
        </w:rPr>
        <w:t xml:space="preserve"> to provide and support positive outcomes which may help to </w:t>
      </w:r>
      <w:r w:rsidR="00EC35C7">
        <w:rPr>
          <w:rFonts w:eastAsia="Times New Roman" w:cs="Arial"/>
          <w:color w:val="202124"/>
          <w:sz w:val="24"/>
          <w:szCs w:val="24"/>
          <w:shd w:val="clear" w:color="auto" w:fill="FFFFFF"/>
        </w:rPr>
        <w:t xml:space="preserve">minimise the risk of forming inappropriate and risky relationships that could lead to </w:t>
      </w:r>
      <w:r w:rsidR="00B51072">
        <w:rPr>
          <w:rFonts w:eastAsia="Times New Roman" w:cs="Arial"/>
          <w:color w:val="202124"/>
          <w:sz w:val="24"/>
          <w:szCs w:val="24"/>
          <w:shd w:val="clear" w:color="auto" w:fill="FFFFFF"/>
        </w:rPr>
        <w:t xml:space="preserve">exploitation or abuse. </w:t>
      </w:r>
      <w:r w:rsidR="004C42C2">
        <w:rPr>
          <w:rFonts w:eastAsia="Times New Roman" w:cs="Arial"/>
          <w:color w:val="202124"/>
          <w:sz w:val="24"/>
          <w:szCs w:val="24"/>
          <w:shd w:val="clear" w:color="auto" w:fill="FFFFFF"/>
        </w:rPr>
        <w:t xml:space="preserve">To build a meaningful and positive relationship with children you must be an approachable person </w:t>
      </w:r>
      <w:r w:rsidR="00DE06D3">
        <w:rPr>
          <w:rFonts w:eastAsia="Times New Roman" w:cs="Arial"/>
          <w:color w:val="202124"/>
          <w:sz w:val="24"/>
          <w:szCs w:val="24"/>
          <w:shd w:val="clear" w:color="auto" w:fill="FFFFFF"/>
        </w:rPr>
        <w:t>which is trusting and ready to listen to any issues the child is facing</w:t>
      </w:r>
      <w:r w:rsidR="00052834">
        <w:rPr>
          <w:rFonts w:eastAsia="Times New Roman" w:cs="Arial"/>
          <w:color w:val="202124"/>
          <w:sz w:val="24"/>
          <w:szCs w:val="24"/>
          <w:shd w:val="clear" w:color="auto" w:fill="FFFFFF"/>
        </w:rPr>
        <w:t xml:space="preserve">, it is important for the child to be able to trust you and know that they can talk to you </w:t>
      </w:r>
      <w:r w:rsidR="00516956">
        <w:rPr>
          <w:rFonts w:eastAsia="Times New Roman" w:cs="Arial"/>
          <w:color w:val="202124"/>
          <w:sz w:val="24"/>
          <w:szCs w:val="24"/>
          <w:shd w:val="clear" w:color="auto" w:fill="FFFFFF"/>
        </w:rPr>
        <w:t xml:space="preserve">as some children may try to hide their feelings and thoughts which could not be very good for the child’s mental health, by allow enough time for each individual child to talk to them and </w:t>
      </w:r>
      <w:r w:rsidR="00D9407C">
        <w:rPr>
          <w:rFonts w:eastAsia="Times New Roman" w:cs="Arial"/>
          <w:color w:val="202124"/>
          <w:sz w:val="24"/>
          <w:szCs w:val="24"/>
          <w:shd w:val="clear" w:color="auto" w:fill="FFFFFF"/>
        </w:rPr>
        <w:t xml:space="preserve">play or create something that the child is interested in , by doing this the child has an interest, you are allowing time to talk and to </w:t>
      </w:r>
      <w:r w:rsidR="00224E45">
        <w:rPr>
          <w:rFonts w:eastAsia="Times New Roman" w:cs="Arial"/>
          <w:color w:val="202124"/>
          <w:sz w:val="24"/>
          <w:szCs w:val="24"/>
          <w:shd w:val="clear" w:color="auto" w:fill="FFFFFF"/>
        </w:rPr>
        <w:t xml:space="preserve">ensure that the child is happy and calm In your care </w:t>
      </w:r>
      <w:r w:rsidR="00340C21">
        <w:rPr>
          <w:rFonts w:eastAsia="Times New Roman" w:cs="Arial"/>
          <w:color w:val="202124"/>
          <w:sz w:val="24"/>
          <w:szCs w:val="24"/>
          <w:shd w:val="clear" w:color="auto" w:fill="FFFFFF"/>
        </w:rPr>
        <w:t xml:space="preserve">by building a positive relationship. </w:t>
      </w:r>
    </w:p>
    <w:p w14:paraId="6810DA5D" w14:textId="360B366E" w:rsidR="00A813AE" w:rsidRDefault="009D736F">
      <w:pPr>
        <w:rPr>
          <w:rFonts w:eastAsia="Times New Roman" w:cs="Arial"/>
          <w:b/>
          <w:bCs/>
          <w:color w:val="202124"/>
          <w:sz w:val="24"/>
          <w:szCs w:val="24"/>
          <w:u w:val="single"/>
          <w:shd w:val="clear" w:color="auto" w:fill="FFFFFF"/>
        </w:rPr>
      </w:pPr>
      <w:r>
        <w:rPr>
          <w:b/>
          <w:bCs/>
          <w:noProof/>
          <w:sz w:val="24"/>
          <w:szCs w:val="24"/>
          <w:u w:val="single"/>
        </w:rPr>
        <w:lastRenderedPageBreak/>
        <w:drawing>
          <wp:anchor distT="0" distB="0" distL="114300" distR="114300" simplePos="0" relativeHeight="251672576" behindDoc="0" locked="0" layoutInCell="1" allowOverlap="1" wp14:anchorId="2986BCC2" wp14:editId="214123E2">
            <wp:simplePos x="0" y="0"/>
            <wp:positionH relativeFrom="column">
              <wp:posOffset>1174750</wp:posOffset>
            </wp:positionH>
            <wp:positionV relativeFrom="paragraph">
              <wp:posOffset>191770</wp:posOffset>
            </wp:positionV>
            <wp:extent cx="1587500" cy="12700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1587500" cy="1270000"/>
                    </a:xfrm>
                    <a:prstGeom prst="rect">
                      <a:avLst/>
                    </a:prstGeom>
                  </pic:spPr>
                </pic:pic>
              </a:graphicData>
            </a:graphic>
          </wp:anchor>
        </w:drawing>
      </w:r>
    </w:p>
    <w:p w14:paraId="3EF64058" w14:textId="63119EF0" w:rsidR="00A813AE" w:rsidRDefault="00A813AE">
      <w:pPr>
        <w:rPr>
          <w:rFonts w:eastAsia="Times New Roman" w:cs="Arial"/>
          <w:b/>
          <w:bCs/>
          <w:color w:val="202124"/>
          <w:sz w:val="24"/>
          <w:szCs w:val="24"/>
          <w:u w:val="single"/>
          <w:shd w:val="clear" w:color="auto" w:fill="FFFFFF"/>
        </w:rPr>
      </w:pPr>
    </w:p>
    <w:p w14:paraId="4A4DC160" w14:textId="5414B08F" w:rsidR="00A813AE" w:rsidRDefault="00A813AE">
      <w:pPr>
        <w:rPr>
          <w:rFonts w:eastAsia="Times New Roman" w:cs="Arial"/>
          <w:b/>
          <w:bCs/>
          <w:color w:val="202124"/>
          <w:sz w:val="24"/>
          <w:szCs w:val="24"/>
          <w:u w:val="single"/>
          <w:shd w:val="clear" w:color="auto" w:fill="FFFFFF"/>
        </w:rPr>
      </w:pPr>
    </w:p>
    <w:p w14:paraId="3D4D89D7" w14:textId="77777777" w:rsidR="00A813AE" w:rsidRDefault="00A813AE">
      <w:pPr>
        <w:rPr>
          <w:rFonts w:eastAsia="Times New Roman" w:cs="Arial"/>
          <w:b/>
          <w:bCs/>
          <w:color w:val="202124"/>
          <w:sz w:val="24"/>
          <w:szCs w:val="24"/>
          <w:u w:val="single"/>
          <w:shd w:val="clear" w:color="auto" w:fill="FFFFFF"/>
        </w:rPr>
      </w:pPr>
    </w:p>
    <w:p w14:paraId="439182C6" w14:textId="77777777" w:rsidR="00A813AE" w:rsidRDefault="00A813AE">
      <w:pPr>
        <w:rPr>
          <w:rFonts w:eastAsia="Times New Roman" w:cs="Arial"/>
          <w:b/>
          <w:bCs/>
          <w:color w:val="202124"/>
          <w:sz w:val="24"/>
          <w:szCs w:val="24"/>
          <w:u w:val="single"/>
          <w:shd w:val="clear" w:color="auto" w:fill="FFFFFF"/>
        </w:rPr>
      </w:pPr>
    </w:p>
    <w:p w14:paraId="4B489D3F" w14:textId="77777777" w:rsidR="009D736F" w:rsidRDefault="009D736F">
      <w:pPr>
        <w:rPr>
          <w:rFonts w:eastAsia="Times New Roman" w:cs="Arial"/>
          <w:b/>
          <w:bCs/>
          <w:color w:val="202124"/>
          <w:sz w:val="24"/>
          <w:szCs w:val="24"/>
          <w:u w:val="single"/>
          <w:shd w:val="clear" w:color="auto" w:fill="FFFFFF"/>
        </w:rPr>
      </w:pPr>
    </w:p>
    <w:p w14:paraId="19F95177" w14:textId="77777777" w:rsidR="009D736F" w:rsidRDefault="009D736F">
      <w:pPr>
        <w:rPr>
          <w:rFonts w:eastAsia="Times New Roman" w:cs="Arial"/>
          <w:b/>
          <w:bCs/>
          <w:color w:val="202124"/>
          <w:sz w:val="24"/>
          <w:szCs w:val="24"/>
          <w:u w:val="single"/>
          <w:shd w:val="clear" w:color="auto" w:fill="FFFFFF"/>
        </w:rPr>
      </w:pPr>
    </w:p>
    <w:p w14:paraId="5E7ED303" w14:textId="3BC5451E" w:rsidR="00FC6DC1" w:rsidRPr="00FC6DC1" w:rsidRDefault="00FC6DC1">
      <w:pPr>
        <w:rPr>
          <w:rFonts w:eastAsia="Times New Roman" w:cs="Arial"/>
          <w:b/>
          <w:bCs/>
          <w:color w:val="202124"/>
          <w:sz w:val="24"/>
          <w:szCs w:val="24"/>
          <w:u w:val="single"/>
          <w:shd w:val="clear" w:color="auto" w:fill="FFFFFF"/>
        </w:rPr>
      </w:pPr>
      <w:r w:rsidRPr="00FC6DC1">
        <w:rPr>
          <w:rFonts w:eastAsia="Times New Roman" w:cs="Arial"/>
          <w:b/>
          <w:bCs/>
          <w:color w:val="202124"/>
          <w:sz w:val="24"/>
          <w:szCs w:val="24"/>
          <w:u w:val="single"/>
          <w:shd w:val="clear" w:color="auto" w:fill="FFFFFF"/>
        </w:rPr>
        <w:t xml:space="preserve">Parents role </w:t>
      </w:r>
    </w:p>
    <w:p w14:paraId="7DAF2D42" w14:textId="50F4E840" w:rsidR="003977EA" w:rsidRDefault="0089166C">
      <w:pPr>
        <w:rPr>
          <w:rFonts w:eastAsia="Times New Roman" w:cs="Open Sans"/>
          <w:color w:val="000000"/>
          <w:sz w:val="24"/>
          <w:szCs w:val="24"/>
          <w:shd w:val="clear" w:color="auto" w:fill="FFFFFF"/>
        </w:rPr>
      </w:pPr>
      <w:r>
        <w:rPr>
          <w:rFonts w:eastAsia="Times New Roman" w:cs="Arial"/>
          <w:color w:val="202124"/>
          <w:sz w:val="24"/>
          <w:szCs w:val="24"/>
          <w:shd w:val="clear" w:color="auto" w:fill="FFFFFF"/>
        </w:rPr>
        <w:t>Parents play a big role within children’s transitions and development</w:t>
      </w:r>
      <w:r w:rsidR="009D55A9">
        <w:rPr>
          <w:rFonts w:eastAsia="Times New Roman" w:cs="Arial"/>
          <w:color w:val="202124"/>
          <w:sz w:val="24"/>
          <w:szCs w:val="24"/>
          <w:shd w:val="clear" w:color="auto" w:fill="FFFFFF"/>
        </w:rPr>
        <w:t>, according to raising children.net</w:t>
      </w:r>
      <w:r w:rsidR="006C5F21">
        <w:rPr>
          <w:rFonts w:eastAsia="Times New Roman" w:cs="Arial"/>
          <w:color w:val="202124"/>
          <w:sz w:val="24"/>
          <w:szCs w:val="24"/>
          <w:shd w:val="clear" w:color="auto" w:fill="FFFFFF"/>
        </w:rPr>
        <w:t xml:space="preserve"> ‘ </w:t>
      </w:r>
      <w:r w:rsidR="006C5F21" w:rsidRPr="006C5F21">
        <w:rPr>
          <w:rFonts w:eastAsia="Times New Roman" w:cs="Arial"/>
          <w:color w:val="202124"/>
          <w:sz w:val="24"/>
          <w:szCs w:val="24"/>
          <w:shd w:val="clear" w:color="auto" w:fill="FFFFFF"/>
        </w:rPr>
        <w:t>Loving, stable and responsive relationships are fundamental to your child's development. Through relationships,</w:t>
      </w:r>
      <w:r w:rsidR="006C5F21" w:rsidRPr="006C5F21">
        <w:rPr>
          <w:rStyle w:val="apple-converted-space"/>
          <w:rFonts w:eastAsia="Times New Roman" w:cs="Arial"/>
          <w:color w:val="202124"/>
          <w:sz w:val="24"/>
          <w:szCs w:val="24"/>
          <w:shd w:val="clear" w:color="auto" w:fill="FFFFFF"/>
        </w:rPr>
        <w:t> </w:t>
      </w:r>
      <w:r w:rsidR="006C5F21" w:rsidRPr="006C5F21">
        <w:rPr>
          <w:rFonts w:eastAsia="Times New Roman" w:cs="Arial"/>
          <w:color w:val="202124"/>
          <w:sz w:val="24"/>
          <w:szCs w:val="24"/>
        </w:rPr>
        <w:t>children learn how to think, understand, communicate, behave, express emotions and develop social skills</w:t>
      </w:r>
      <w:r w:rsidR="00A35505">
        <w:rPr>
          <w:rFonts w:eastAsia="Times New Roman" w:cs="Arial"/>
          <w:color w:val="202124"/>
          <w:sz w:val="24"/>
          <w:szCs w:val="24"/>
        </w:rPr>
        <w:t>’.</w:t>
      </w:r>
      <w:r w:rsidR="00B96613">
        <w:rPr>
          <w:rFonts w:eastAsia="Times New Roman" w:cs="Arial"/>
          <w:color w:val="202124"/>
          <w:sz w:val="24"/>
          <w:szCs w:val="24"/>
        </w:rPr>
        <w:t xml:space="preserve"> </w:t>
      </w:r>
      <w:r w:rsidR="00F411D8">
        <w:rPr>
          <w:rFonts w:eastAsia="Times New Roman" w:cs="Arial"/>
          <w:color w:val="202124"/>
          <w:sz w:val="24"/>
          <w:szCs w:val="24"/>
        </w:rPr>
        <w:t>‘</w:t>
      </w:r>
      <w:r w:rsidR="00B96613">
        <w:rPr>
          <w:rFonts w:eastAsia="Times New Roman" w:cs="Arial"/>
          <w:color w:val="202124"/>
          <w:sz w:val="24"/>
          <w:szCs w:val="24"/>
        </w:rPr>
        <w:t xml:space="preserve">Children </w:t>
      </w:r>
      <w:r w:rsidR="00B0291A">
        <w:rPr>
          <w:rFonts w:eastAsia="Times New Roman" w:cs="Arial"/>
          <w:color w:val="202124"/>
          <w:sz w:val="24"/>
          <w:szCs w:val="24"/>
        </w:rPr>
        <w:t xml:space="preserve">shape their relationships as the way they see the world around them </w:t>
      </w:r>
      <w:r w:rsidR="00C35E6E">
        <w:rPr>
          <w:rFonts w:eastAsia="Times New Roman" w:cs="Arial"/>
          <w:color w:val="202124"/>
          <w:sz w:val="24"/>
          <w:szCs w:val="24"/>
        </w:rPr>
        <w:t>and it affects all areas of their development</w:t>
      </w:r>
      <w:r w:rsidR="005E380C">
        <w:rPr>
          <w:rFonts w:eastAsia="Times New Roman" w:cs="Arial"/>
          <w:color w:val="202124"/>
          <w:sz w:val="24"/>
          <w:szCs w:val="24"/>
        </w:rPr>
        <w:t xml:space="preserve">, </w:t>
      </w:r>
      <w:r w:rsidR="00F411D8">
        <w:rPr>
          <w:rFonts w:eastAsia="Times New Roman" w:cs="Arial"/>
          <w:color w:val="202124"/>
          <w:sz w:val="24"/>
          <w:szCs w:val="24"/>
        </w:rPr>
        <w:t xml:space="preserve">that’s </w:t>
      </w:r>
      <w:r w:rsidR="003463B5">
        <w:rPr>
          <w:rFonts w:eastAsia="Times New Roman" w:cs="Arial"/>
          <w:color w:val="202124"/>
          <w:sz w:val="24"/>
          <w:szCs w:val="24"/>
        </w:rPr>
        <w:t xml:space="preserve">because relationships let children express themselves </w:t>
      </w:r>
      <w:r w:rsidR="00F704AD" w:rsidRPr="00F704AD">
        <w:rPr>
          <w:rFonts w:eastAsia="Times New Roman" w:cs="Open Sans"/>
          <w:color w:val="000000"/>
          <w:sz w:val="24"/>
          <w:szCs w:val="24"/>
          <w:shd w:val="clear" w:color="auto" w:fill="FFFFFF"/>
        </w:rPr>
        <w:t>a cry, a laugh, a question – and get something back – a cuddle, a smile, an answer. What children ‘get back’ gives them very important information about what the world is like and how to act in the world – how to think, understand, communicate, behave, show emotions and develop social skills.</w:t>
      </w:r>
      <w:r w:rsidR="00865CC2">
        <w:rPr>
          <w:rFonts w:eastAsia="Times New Roman" w:cs="Open Sans"/>
          <w:color w:val="000000"/>
          <w:sz w:val="24"/>
          <w:szCs w:val="24"/>
          <w:shd w:val="clear" w:color="auto" w:fill="FFFFFF"/>
        </w:rPr>
        <w:t>’</w:t>
      </w:r>
    </w:p>
    <w:p w14:paraId="6D47E7BB" w14:textId="7A91F2DB" w:rsidR="003977EA" w:rsidRDefault="003977EA">
      <w:pPr>
        <w:rPr>
          <w:rFonts w:eastAsia="Times New Roman" w:cs="Open Sans"/>
          <w:color w:val="000000"/>
          <w:sz w:val="24"/>
          <w:szCs w:val="24"/>
          <w:shd w:val="clear" w:color="auto" w:fill="FFFFFF"/>
        </w:rPr>
      </w:pPr>
    </w:p>
    <w:p w14:paraId="4C1EBA90" w14:textId="7E383F3A" w:rsidR="003977EA" w:rsidRPr="003977EA" w:rsidRDefault="003977EA">
      <w:pPr>
        <w:rPr>
          <w:rFonts w:eastAsia="Times New Roman" w:cs="Open Sans"/>
          <w:b/>
          <w:bCs/>
          <w:color w:val="000000"/>
          <w:sz w:val="24"/>
          <w:szCs w:val="24"/>
          <w:u w:val="single"/>
          <w:shd w:val="clear" w:color="auto" w:fill="FFFFFF"/>
        </w:rPr>
      </w:pPr>
      <w:r w:rsidRPr="003977EA">
        <w:rPr>
          <w:rFonts w:eastAsia="Times New Roman" w:cs="Open Sans"/>
          <w:b/>
          <w:bCs/>
          <w:color w:val="000000"/>
          <w:sz w:val="24"/>
          <w:szCs w:val="24"/>
          <w:u w:val="single"/>
          <w:shd w:val="clear" w:color="auto" w:fill="FFFFFF"/>
        </w:rPr>
        <w:t xml:space="preserve">Parents support </w:t>
      </w:r>
    </w:p>
    <w:p w14:paraId="52A8A9B3" w14:textId="3FDFDDAF" w:rsidR="00EB05F2" w:rsidRPr="00A637BC" w:rsidRDefault="00865CC2">
      <w:pPr>
        <w:rPr>
          <w:rFonts w:eastAsia="Times New Roman" w:cs="Arial"/>
          <w:color w:val="000000" w:themeColor="text1"/>
          <w:sz w:val="24"/>
          <w:szCs w:val="24"/>
          <w:shd w:val="clear" w:color="auto" w:fill="FFFFFF"/>
        </w:rPr>
      </w:pPr>
      <w:r>
        <w:rPr>
          <w:rFonts w:eastAsia="Times New Roman" w:cs="Open Sans"/>
          <w:color w:val="000000"/>
          <w:sz w:val="24"/>
          <w:szCs w:val="24"/>
          <w:shd w:val="clear" w:color="auto" w:fill="FFFFFF"/>
        </w:rPr>
        <w:t xml:space="preserve"> </w:t>
      </w:r>
      <w:r w:rsidR="00FF19FA">
        <w:rPr>
          <w:rFonts w:eastAsia="Times New Roman" w:cs="Open Sans"/>
          <w:color w:val="000000"/>
          <w:sz w:val="24"/>
          <w:szCs w:val="24"/>
          <w:shd w:val="clear" w:color="auto" w:fill="FFFFFF"/>
        </w:rPr>
        <w:t xml:space="preserve">There are many ways parents and caregivers </w:t>
      </w:r>
      <w:r w:rsidR="00016F6F">
        <w:rPr>
          <w:rFonts w:eastAsia="Times New Roman" w:cs="Open Sans"/>
          <w:color w:val="000000"/>
          <w:sz w:val="24"/>
          <w:szCs w:val="24"/>
          <w:shd w:val="clear" w:color="auto" w:fill="FFFFFF"/>
        </w:rPr>
        <w:t>can support a child’s transition</w:t>
      </w:r>
      <w:r w:rsidR="00014279">
        <w:rPr>
          <w:rFonts w:eastAsia="Times New Roman" w:cs="Open Sans"/>
          <w:color w:val="000000"/>
          <w:sz w:val="24"/>
          <w:szCs w:val="24"/>
          <w:shd w:val="clear" w:color="auto" w:fill="FFFFFF"/>
        </w:rPr>
        <w:t xml:space="preserve">, </w:t>
      </w:r>
      <w:r w:rsidR="000262A6">
        <w:rPr>
          <w:rFonts w:eastAsia="Times New Roman" w:cs="Open Sans"/>
          <w:color w:val="000000"/>
          <w:sz w:val="24"/>
          <w:szCs w:val="24"/>
          <w:shd w:val="clear" w:color="auto" w:fill="FFFFFF"/>
        </w:rPr>
        <w:t>illted</w:t>
      </w:r>
      <w:r w:rsidR="00BF2884">
        <w:rPr>
          <w:rFonts w:eastAsia="Times New Roman" w:cs="Open Sans"/>
          <w:color w:val="000000"/>
          <w:sz w:val="24"/>
          <w:szCs w:val="24"/>
          <w:shd w:val="clear" w:color="auto" w:fill="FFFFFF"/>
        </w:rPr>
        <w:t>ucation.co.uk</w:t>
      </w:r>
      <w:r w:rsidR="0075261B">
        <w:rPr>
          <w:rFonts w:eastAsia="Times New Roman" w:cs="Open Sans"/>
          <w:color w:val="000000"/>
          <w:sz w:val="24"/>
          <w:szCs w:val="24"/>
          <w:shd w:val="clear" w:color="auto" w:fill="FFFFFF"/>
        </w:rPr>
        <w:t xml:space="preserve"> (2022) </w:t>
      </w:r>
      <w:r w:rsidR="00BF2884">
        <w:rPr>
          <w:rFonts w:eastAsia="Times New Roman" w:cs="Open Sans"/>
          <w:color w:val="000000"/>
          <w:sz w:val="24"/>
          <w:szCs w:val="24"/>
          <w:shd w:val="clear" w:color="auto" w:fill="FFFFFF"/>
        </w:rPr>
        <w:t>states that ‘</w:t>
      </w:r>
      <w:r w:rsidR="0075261B" w:rsidRPr="00A842EF">
        <w:rPr>
          <w:rFonts w:eastAsia="Times New Roman" w:cs="Arial"/>
          <w:color w:val="202124"/>
          <w:sz w:val="24"/>
          <w:szCs w:val="24"/>
          <w:shd w:val="clear" w:color="auto" w:fill="FFFFFF"/>
        </w:rPr>
        <w:t>This could be through</w:t>
      </w:r>
      <w:r w:rsidR="0075261B" w:rsidRPr="00A842EF">
        <w:rPr>
          <w:rStyle w:val="apple-converted-space"/>
          <w:rFonts w:eastAsia="Times New Roman" w:cs="Arial"/>
          <w:color w:val="202124"/>
          <w:sz w:val="24"/>
          <w:szCs w:val="24"/>
          <w:shd w:val="clear" w:color="auto" w:fill="FFFFFF"/>
        </w:rPr>
        <w:t> </w:t>
      </w:r>
      <w:r w:rsidR="0075261B" w:rsidRPr="00A842EF">
        <w:rPr>
          <w:rFonts w:eastAsia="Times New Roman" w:cs="Arial"/>
          <w:color w:val="202124"/>
          <w:sz w:val="24"/>
          <w:szCs w:val="24"/>
        </w:rPr>
        <w:t>imaginative play, art or physical activities</w:t>
      </w:r>
      <w:r w:rsidR="0075261B" w:rsidRPr="00A842EF">
        <w:rPr>
          <w:rFonts w:eastAsia="Times New Roman" w:cs="Arial"/>
          <w:color w:val="202124"/>
          <w:sz w:val="24"/>
          <w:szCs w:val="24"/>
          <w:shd w:val="clear" w:color="auto" w:fill="FFFFFF"/>
        </w:rPr>
        <w:t>. Use your early years resources to engage children in play and small group activities to build their social skills and those special relationships. Books are a brilliant resource for supporting any transitions for children</w:t>
      </w:r>
      <w:r w:rsidR="00F71C40">
        <w:rPr>
          <w:rFonts w:eastAsia="Times New Roman" w:cs="Arial"/>
          <w:color w:val="202124"/>
          <w:sz w:val="24"/>
          <w:szCs w:val="24"/>
          <w:shd w:val="clear" w:color="auto" w:fill="FFFFFF"/>
        </w:rPr>
        <w:t>’.</w:t>
      </w:r>
      <w:r w:rsidR="00A637BC">
        <w:rPr>
          <w:rFonts w:eastAsia="Times New Roman" w:cs="Arial"/>
          <w:color w:val="202124"/>
          <w:sz w:val="24"/>
          <w:szCs w:val="24"/>
          <w:shd w:val="clear" w:color="auto" w:fill="FFFFFF"/>
        </w:rPr>
        <w:t xml:space="preserve"> According to nursery story it is</w:t>
      </w:r>
      <w:r w:rsidR="00CF3C0B">
        <w:rPr>
          <w:rFonts w:eastAsia="Times New Roman" w:cs="Arial"/>
          <w:color w:val="202124"/>
          <w:sz w:val="24"/>
          <w:szCs w:val="24"/>
          <w:shd w:val="clear" w:color="auto" w:fill="FFFFFF"/>
        </w:rPr>
        <w:t xml:space="preserve"> </w:t>
      </w:r>
      <w:r w:rsidR="00A637BC">
        <w:rPr>
          <w:rFonts w:eastAsia="Times New Roman" w:cs="Arial"/>
          <w:color w:val="202124"/>
          <w:sz w:val="24"/>
          <w:szCs w:val="24"/>
          <w:shd w:val="clear" w:color="auto" w:fill="FFFFFF"/>
        </w:rPr>
        <w:t xml:space="preserve">‘ </w:t>
      </w:r>
      <w:r w:rsidR="00A637BC" w:rsidRPr="00A637BC">
        <w:rPr>
          <w:rFonts w:eastAsia="Times New Roman"/>
          <w:color w:val="000000" w:themeColor="text1"/>
          <w:sz w:val="24"/>
          <w:szCs w:val="24"/>
          <w:shd w:val="clear" w:color="auto" w:fill="FFFFFF"/>
        </w:rPr>
        <w:t>vital that parents or carers are confident and happy to help support the child during the transition and, secondly, so that the child doesn’t pick up on any anxieties they may have</w:t>
      </w:r>
      <w:r w:rsidR="00C12319">
        <w:rPr>
          <w:rFonts w:eastAsia="Times New Roman"/>
          <w:color w:val="000000" w:themeColor="text1"/>
          <w:sz w:val="24"/>
          <w:szCs w:val="24"/>
          <w:shd w:val="clear" w:color="auto" w:fill="FFFFFF"/>
        </w:rPr>
        <w:t xml:space="preserve">’. It is important that the school </w:t>
      </w:r>
      <w:r w:rsidR="00D900FA">
        <w:rPr>
          <w:rFonts w:eastAsia="Times New Roman"/>
          <w:color w:val="000000" w:themeColor="text1"/>
          <w:sz w:val="24"/>
          <w:szCs w:val="24"/>
          <w:shd w:val="clear" w:color="auto" w:fill="FFFFFF"/>
        </w:rPr>
        <w:t xml:space="preserve">staff have effective clear communication with the child and family as this can enable a effective smooth transition for the child and family. </w:t>
      </w:r>
    </w:p>
    <w:p w14:paraId="27873FB3" w14:textId="66EE5E11" w:rsidR="00E6502F" w:rsidRDefault="00E6502F">
      <w:pPr>
        <w:rPr>
          <w:rFonts w:eastAsia="Times New Roman" w:cs="Arial"/>
          <w:color w:val="202124"/>
          <w:sz w:val="24"/>
          <w:szCs w:val="24"/>
          <w:shd w:val="clear" w:color="auto" w:fill="FFFFFF"/>
        </w:rPr>
      </w:pPr>
    </w:p>
    <w:p w14:paraId="3EC7B559" w14:textId="7ECDF1FD" w:rsidR="00E6502F" w:rsidRDefault="00E6502F">
      <w:pPr>
        <w:rPr>
          <w:rFonts w:eastAsia="Times New Roman" w:cs="Arial"/>
          <w:color w:val="202124"/>
          <w:sz w:val="24"/>
          <w:szCs w:val="24"/>
          <w:shd w:val="clear" w:color="auto" w:fill="FFFFFF"/>
        </w:rPr>
      </w:pPr>
    </w:p>
    <w:p w14:paraId="1D055815" w14:textId="75CBD02A" w:rsidR="00E6502F" w:rsidRDefault="00E6502F">
      <w:pPr>
        <w:rPr>
          <w:rFonts w:eastAsia="Times New Roman" w:cs="Arial"/>
          <w:b/>
          <w:bCs/>
          <w:color w:val="202124"/>
          <w:sz w:val="24"/>
          <w:szCs w:val="24"/>
          <w:u w:val="single"/>
          <w:shd w:val="clear" w:color="auto" w:fill="FFFFFF"/>
        </w:rPr>
      </w:pPr>
    </w:p>
    <w:p w14:paraId="3D174BC7" w14:textId="610EDAD3" w:rsidR="00D31FC6" w:rsidRDefault="00D31FC6">
      <w:pPr>
        <w:rPr>
          <w:rFonts w:eastAsia="Times New Roman" w:cs="Arial"/>
          <w:color w:val="202124"/>
          <w:sz w:val="24"/>
          <w:szCs w:val="24"/>
          <w:shd w:val="clear" w:color="auto" w:fill="FFFFFF"/>
        </w:rPr>
      </w:pPr>
    </w:p>
    <w:p w14:paraId="6B3C861F" w14:textId="19945DE3" w:rsidR="00D31FC6" w:rsidRDefault="00D31FC6">
      <w:pPr>
        <w:rPr>
          <w:rFonts w:eastAsia="Times New Roman" w:cs="Arial"/>
          <w:color w:val="202124"/>
          <w:sz w:val="24"/>
          <w:szCs w:val="24"/>
          <w:shd w:val="clear" w:color="auto" w:fill="FFFFFF"/>
        </w:rPr>
      </w:pPr>
    </w:p>
    <w:p w14:paraId="65A1E5A4" w14:textId="63906AE9" w:rsidR="00D31FC6" w:rsidRDefault="00D31FC6">
      <w:pPr>
        <w:rPr>
          <w:rFonts w:eastAsia="Times New Roman" w:cs="Arial"/>
          <w:color w:val="202124"/>
          <w:sz w:val="24"/>
          <w:szCs w:val="24"/>
          <w:shd w:val="clear" w:color="auto" w:fill="FFFFFF"/>
        </w:rPr>
      </w:pPr>
    </w:p>
    <w:p w14:paraId="19244871" w14:textId="312C4BF7" w:rsidR="004970D3" w:rsidRDefault="004970D3">
      <w:pPr>
        <w:rPr>
          <w:rFonts w:eastAsia="Times New Roman" w:cs="Arial"/>
          <w:b/>
          <w:bCs/>
          <w:color w:val="202124"/>
          <w:sz w:val="24"/>
          <w:szCs w:val="24"/>
          <w:u w:val="single"/>
          <w:shd w:val="clear" w:color="auto" w:fill="FFFFFF"/>
        </w:rPr>
      </w:pPr>
    </w:p>
    <w:p w14:paraId="1BB4B646" w14:textId="7BFB6E40" w:rsidR="004970D3" w:rsidRDefault="004970D3">
      <w:pPr>
        <w:rPr>
          <w:rFonts w:eastAsia="Times New Roman" w:cs="Arial"/>
          <w:b/>
          <w:bCs/>
          <w:color w:val="202124"/>
          <w:sz w:val="24"/>
          <w:szCs w:val="24"/>
          <w:u w:val="single"/>
          <w:shd w:val="clear" w:color="auto" w:fill="FFFFFF"/>
        </w:rPr>
      </w:pPr>
    </w:p>
    <w:p w14:paraId="5CEDDE8F" w14:textId="2D8294DB" w:rsidR="004970D3" w:rsidRDefault="004970D3">
      <w:pPr>
        <w:rPr>
          <w:rFonts w:eastAsia="Times New Roman" w:cs="Arial"/>
          <w:b/>
          <w:bCs/>
          <w:color w:val="202124"/>
          <w:sz w:val="24"/>
          <w:szCs w:val="24"/>
          <w:u w:val="single"/>
          <w:shd w:val="clear" w:color="auto" w:fill="FFFFFF"/>
        </w:rPr>
      </w:pPr>
    </w:p>
    <w:p w14:paraId="4475DD2C" w14:textId="15AB86CF" w:rsidR="004970D3" w:rsidRDefault="004970D3">
      <w:pPr>
        <w:rPr>
          <w:rFonts w:eastAsia="Times New Roman" w:cs="Arial"/>
          <w:b/>
          <w:bCs/>
          <w:color w:val="202124"/>
          <w:sz w:val="24"/>
          <w:szCs w:val="24"/>
          <w:u w:val="single"/>
          <w:shd w:val="clear" w:color="auto" w:fill="FFFFFF"/>
        </w:rPr>
      </w:pPr>
    </w:p>
    <w:p w14:paraId="7D766E25" w14:textId="3632A216" w:rsidR="004970D3" w:rsidRDefault="004970D3">
      <w:pPr>
        <w:rPr>
          <w:rFonts w:eastAsia="Times New Roman" w:cs="Arial"/>
          <w:b/>
          <w:bCs/>
          <w:color w:val="202124"/>
          <w:sz w:val="24"/>
          <w:szCs w:val="24"/>
          <w:u w:val="single"/>
          <w:shd w:val="clear" w:color="auto" w:fill="FFFFFF"/>
        </w:rPr>
      </w:pPr>
    </w:p>
    <w:p w14:paraId="34B7CD88" w14:textId="41D53EB8" w:rsidR="00D31FC6" w:rsidRDefault="00D31FC6">
      <w:pPr>
        <w:rPr>
          <w:rFonts w:eastAsia="Times New Roman" w:cs="Arial"/>
          <w:b/>
          <w:bCs/>
          <w:color w:val="202124"/>
          <w:sz w:val="24"/>
          <w:szCs w:val="24"/>
          <w:u w:val="single"/>
          <w:shd w:val="clear" w:color="auto" w:fill="FFFFFF"/>
        </w:rPr>
      </w:pPr>
      <w:r w:rsidRPr="00D31FC6">
        <w:rPr>
          <w:rFonts w:eastAsia="Times New Roman" w:cs="Arial"/>
          <w:b/>
          <w:bCs/>
          <w:color w:val="202124"/>
          <w:sz w:val="24"/>
          <w:szCs w:val="24"/>
          <w:u w:val="single"/>
          <w:shd w:val="clear" w:color="auto" w:fill="FFFFFF"/>
        </w:rPr>
        <w:t xml:space="preserve">What is attachment </w:t>
      </w:r>
    </w:p>
    <w:p w14:paraId="3C45975D" w14:textId="1900B9E9" w:rsidR="00D31FC6" w:rsidRDefault="00461817" w:rsidP="004C1087">
      <w:pPr>
        <w:divId w:val="1908030363"/>
        <w:rPr>
          <w:rFonts w:eastAsia="Times New Roman" w:cs="Times New Roman"/>
          <w:color w:val="000000"/>
          <w:sz w:val="24"/>
          <w:szCs w:val="24"/>
        </w:rPr>
      </w:pPr>
      <w:r>
        <w:rPr>
          <w:rFonts w:eastAsia="Times New Roman" w:cs="Arial"/>
          <w:color w:val="202124"/>
          <w:sz w:val="24"/>
          <w:szCs w:val="24"/>
          <w:shd w:val="clear" w:color="auto" w:fill="FFFFFF"/>
        </w:rPr>
        <w:t xml:space="preserve">According to </w:t>
      </w:r>
      <w:proofErr w:type="spellStart"/>
      <w:r>
        <w:rPr>
          <w:rFonts w:eastAsia="Times New Roman" w:cs="Arial"/>
          <w:color w:val="202124"/>
          <w:sz w:val="24"/>
          <w:szCs w:val="24"/>
          <w:shd w:val="clear" w:color="auto" w:fill="FFFFFF"/>
        </w:rPr>
        <w:t>bowlby</w:t>
      </w:r>
      <w:proofErr w:type="spellEnd"/>
      <w:r>
        <w:rPr>
          <w:rFonts w:eastAsia="Times New Roman" w:cs="Arial"/>
          <w:color w:val="202124"/>
          <w:sz w:val="24"/>
          <w:szCs w:val="24"/>
          <w:shd w:val="clear" w:color="auto" w:fill="FFFFFF"/>
        </w:rPr>
        <w:t xml:space="preserve"> (1988) ‘</w:t>
      </w:r>
      <w:r w:rsidR="005D1935" w:rsidRPr="005D1935">
        <w:rPr>
          <w:rFonts w:eastAsia="Times New Roman" w:cs="Arial"/>
          <w:color w:val="202124"/>
          <w:sz w:val="24"/>
          <w:szCs w:val="24"/>
          <w:shd w:val="clear" w:color="auto" w:fill="FFFFFF"/>
        </w:rPr>
        <w:t xml:space="preserve">Attachment </w:t>
      </w:r>
      <w:r w:rsidR="005D1935">
        <w:rPr>
          <w:rFonts w:eastAsia="Times New Roman" w:cs="Arial"/>
          <w:color w:val="202124"/>
          <w:sz w:val="24"/>
          <w:szCs w:val="24"/>
          <w:shd w:val="clear" w:color="auto" w:fill="FFFFFF"/>
        </w:rPr>
        <w:t>can be defined as a deep and enduring emotional bond between two people in which each seeks closeness and feels more secure when in the presence of the attachment figure</w:t>
      </w:r>
      <w:r>
        <w:rPr>
          <w:rFonts w:eastAsia="Times New Roman" w:cs="Arial"/>
          <w:color w:val="202124"/>
          <w:sz w:val="24"/>
          <w:szCs w:val="24"/>
          <w:shd w:val="clear" w:color="auto" w:fill="FFFFFF"/>
        </w:rPr>
        <w:t>’ by having this figure it allows the child to grow and develop emotionally and socially</w:t>
      </w:r>
      <w:r w:rsidR="008834B1">
        <w:rPr>
          <w:rFonts w:eastAsia="Times New Roman" w:cs="Arial"/>
          <w:color w:val="202124"/>
          <w:sz w:val="24"/>
          <w:szCs w:val="24"/>
          <w:shd w:val="clear" w:color="auto" w:fill="FFFFFF"/>
        </w:rPr>
        <w:t xml:space="preserve">, it is important to identify </w:t>
      </w:r>
      <w:proofErr w:type="spellStart"/>
      <w:r w:rsidR="008834B1">
        <w:rPr>
          <w:rFonts w:eastAsia="Times New Roman" w:cs="Arial"/>
          <w:color w:val="202124"/>
          <w:sz w:val="24"/>
          <w:szCs w:val="24"/>
          <w:shd w:val="clear" w:color="auto" w:fill="FFFFFF"/>
        </w:rPr>
        <w:t>childrens</w:t>
      </w:r>
      <w:proofErr w:type="spellEnd"/>
      <w:r w:rsidR="008834B1">
        <w:rPr>
          <w:rFonts w:eastAsia="Times New Roman" w:cs="Arial"/>
          <w:color w:val="202124"/>
          <w:sz w:val="24"/>
          <w:szCs w:val="24"/>
          <w:shd w:val="clear" w:color="auto" w:fill="FFFFFF"/>
        </w:rPr>
        <w:t xml:space="preserve"> needs </w:t>
      </w:r>
      <w:r w:rsidR="0002270F">
        <w:rPr>
          <w:rFonts w:eastAsia="Times New Roman" w:cs="Arial"/>
          <w:color w:val="202124"/>
          <w:sz w:val="24"/>
          <w:szCs w:val="24"/>
          <w:shd w:val="clear" w:color="auto" w:fill="FFFFFF"/>
        </w:rPr>
        <w:t xml:space="preserve">and as ‘attachment behaviour in adults towards the child includes responding </w:t>
      </w:r>
      <w:r w:rsidR="006C248C">
        <w:rPr>
          <w:rFonts w:eastAsia="Times New Roman" w:cs="Arial"/>
          <w:color w:val="202124"/>
          <w:sz w:val="24"/>
          <w:szCs w:val="24"/>
          <w:shd w:val="clear" w:color="auto" w:fill="FFFFFF"/>
        </w:rPr>
        <w:t>sensitively and appropriate to the child’s needs such behaviour appears universal across cultures</w:t>
      </w:r>
      <w:r w:rsidR="00924E64">
        <w:rPr>
          <w:rFonts w:eastAsia="Times New Roman" w:cs="Arial"/>
          <w:color w:val="202124"/>
          <w:sz w:val="24"/>
          <w:szCs w:val="24"/>
          <w:shd w:val="clear" w:color="auto" w:fill="FFFFFF"/>
        </w:rPr>
        <w:t>,</w:t>
      </w:r>
      <w:r w:rsidR="006C248C">
        <w:rPr>
          <w:rFonts w:eastAsia="Times New Roman" w:cs="Arial"/>
          <w:color w:val="202124"/>
          <w:sz w:val="24"/>
          <w:szCs w:val="24"/>
          <w:shd w:val="clear" w:color="auto" w:fill="FFFFFF"/>
        </w:rPr>
        <w:t xml:space="preserve"> </w:t>
      </w:r>
      <w:r w:rsidR="004970D3" w:rsidRPr="004970D3">
        <w:rPr>
          <w:rFonts w:eastAsia="Times New Roman" w:cs="Times New Roman"/>
          <w:color w:val="000000"/>
          <w:sz w:val="24"/>
          <w:szCs w:val="24"/>
        </w:rPr>
        <w:t>Attachment theory explains how the parent-child relationship emerges and influences subsequent development</w:t>
      </w:r>
      <w:r w:rsidR="00924E64">
        <w:rPr>
          <w:rFonts w:ascii="Georgia" w:eastAsia="Times New Roman" w:hAnsi="Georgia" w:cs="Times New Roman"/>
          <w:color w:val="000000"/>
          <w:sz w:val="26"/>
          <w:szCs w:val="26"/>
        </w:rPr>
        <w:t xml:space="preserve">’. </w:t>
      </w:r>
      <w:r w:rsidR="00B41983">
        <w:rPr>
          <w:rFonts w:eastAsia="Times New Roman" w:cs="Times New Roman"/>
          <w:color w:val="000000"/>
          <w:sz w:val="24"/>
          <w:szCs w:val="24"/>
        </w:rPr>
        <w:t xml:space="preserve">It is important that the child has </w:t>
      </w:r>
      <w:r w:rsidR="00325DAB">
        <w:rPr>
          <w:rFonts w:eastAsia="Times New Roman" w:cs="Times New Roman"/>
          <w:color w:val="000000"/>
          <w:sz w:val="24"/>
          <w:szCs w:val="24"/>
        </w:rPr>
        <w:t xml:space="preserve">your attention to fill their needs , it is important to use effective communication and body language </w:t>
      </w:r>
      <w:r w:rsidR="00940672">
        <w:rPr>
          <w:rFonts w:eastAsia="Times New Roman" w:cs="Times New Roman"/>
          <w:color w:val="000000"/>
          <w:sz w:val="24"/>
          <w:szCs w:val="24"/>
        </w:rPr>
        <w:t xml:space="preserve">to show the child that </w:t>
      </w:r>
      <w:r w:rsidR="000B5BB5">
        <w:rPr>
          <w:rFonts w:eastAsia="Times New Roman" w:cs="Times New Roman"/>
          <w:color w:val="000000"/>
          <w:sz w:val="24"/>
          <w:szCs w:val="24"/>
        </w:rPr>
        <w:t>you</w:t>
      </w:r>
      <w:r w:rsidR="00940672">
        <w:rPr>
          <w:rFonts w:eastAsia="Times New Roman" w:cs="Times New Roman"/>
          <w:color w:val="000000"/>
          <w:sz w:val="24"/>
          <w:szCs w:val="24"/>
        </w:rPr>
        <w:t xml:space="preserve"> are fully engaged and that your focus is fully on the child, </w:t>
      </w:r>
      <w:r w:rsidR="0084792A">
        <w:rPr>
          <w:rFonts w:eastAsia="Times New Roman" w:cs="Times New Roman"/>
          <w:color w:val="000000"/>
          <w:sz w:val="24"/>
          <w:szCs w:val="24"/>
        </w:rPr>
        <w:t xml:space="preserve">your time and focus means a lot to the child </w:t>
      </w:r>
      <w:r w:rsidR="003B3842">
        <w:rPr>
          <w:rFonts w:eastAsia="Times New Roman" w:cs="Times New Roman"/>
          <w:color w:val="000000"/>
          <w:sz w:val="24"/>
          <w:szCs w:val="24"/>
        </w:rPr>
        <w:t>as this allows them to grow in confidence and social skills</w:t>
      </w:r>
      <w:r w:rsidR="005D17DB">
        <w:rPr>
          <w:rFonts w:eastAsia="Times New Roman" w:cs="Times New Roman"/>
          <w:color w:val="000000"/>
          <w:sz w:val="24"/>
          <w:szCs w:val="24"/>
        </w:rPr>
        <w:t xml:space="preserve">, if your are able to fill the needs of the child this will then allow you to form an attachment with the child, </w:t>
      </w:r>
      <w:r w:rsidR="00171FEF">
        <w:rPr>
          <w:rFonts w:eastAsia="Times New Roman" w:cs="Times New Roman"/>
          <w:color w:val="000000"/>
          <w:sz w:val="24"/>
          <w:szCs w:val="24"/>
        </w:rPr>
        <w:t xml:space="preserve">‘ attachments are most likely to form with those who respond accurately </w:t>
      </w:r>
      <w:r w:rsidR="00A30933">
        <w:rPr>
          <w:rFonts w:eastAsia="Times New Roman" w:cs="Times New Roman"/>
          <w:color w:val="000000"/>
          <w:sz w:val="24"/>
          <w:szCs w:val="24"/>
        </w:rPr>
        <w:t>to the baby’s signals, not the person they spend more time with</w:t>
      </w:r>
      <w:r w:rsidR="00C8742F">
        <w:rPr>
          <w:rFonts w:eastAsia="Times New Roman" w:cs="Times New Roman"/>
          <w:color w:val="000000"/>
          <w:sz w:val="24"/>
          <w:szCs w:val="24"/>
        </w:rPr>
        <w:t>.</w:t>
      </w:r>
    </w:p>
    <w:p w14:paraId="276CE45F" w14:textId="0CF3BA20" w:rsidR="00C8742F" w:rsidRDefault="00C8742F" w:rsidP="004C1087">
      <w:pPr>
        <w:divId w:val="1908030363"/>
        <w:rPr>
          <w:rFonts w:eastAsia="Times New Roman" w:cs="Times New Roman"/>
          <w:color w:val="000000"/>
          <w:sz w:val="24"/>
          <w:szCs w:val="24"/>
        </w:rPr>
      </w:pPr>
    </w:p>
    <w:p w14:paraId="6DDA526F" w14:textId="37391E7E" w:rsidR="00C8742F" w:rsidRDefault="00C8742F" w:rsidP="004C1087">
      <w:pPr>
        <w:divId w:val="1908030363"/>
        <w:rPr>
          <w:rFonts w:eastAsia="Times New Roman" w:cs="Times New Roman"/>
          <w:color w:val="000000"/>
          <w:sz w:val="24"/>
          <w:szCs w:val="24"/>
        </w:rPr>
      </w:pPr>
    </w:p>
    <w:p w14:paraId="76361C30" w14:textId="02AC419E" w:rsidR="00C8742F" w:rsidRDefault="00C8742F" w:rsidP="004C1087">
      <w:pPr>
        <w:divId w:val="1908030363"/>
        <w:rPr>
          <w:rFonts w:eastAsia="Times New Roman" w:cs="Times New Roman"/>
          <w:color w:val="000000"/>
          <w:sz w:val="24"/>
          <w:szCs w:val="24"/>
        </w:rPr>
      </w:pPr>
    </w:p>
    <w:p w14:paraId="13CD1DA9" w14:textId="690A4DEA" w:rsidR="00C8742F" w:rsidRPr="009B6948" w:rsidRDefault="009B6948" w:rsidP="004C1087">
      <w:pPr>
        <w:divId w:val="1908030363"/>
        <w:rPr>
          <w:rFonts w:eastAsia="Times New Roman" w:cs="Times New Roman"/>
          <w:b/>
          <w:bCs/>
          <w:color w:val="000000"/>
          <w:sz w:val="24"/>
          <w:szCs w:val="24"/>
          <w:u w:val="single"/>
        </w:rPr>
      </w:pPr>
      <w:r w:rsidRPr="009B6948">
        <w:rPr>
          <w:rFonts w:eastAsia="Times New Roman" w:cs="Times New Roman"/>
          <w:b/>
          <w:bCs/>
          <w:color w:val="000000"/>
          <w:sz w:val="24"/>
          <w:szCs w:val="24"/>
          <w:highlight w:val="magenta"/>
          <w:u w:val="single"/>
        </w:rPr>
        <w:t>Interventions</w:t>
      </w:r>
      <w:r w:rsidRPr="009B6948">
        <w:rPr>
          <w:rFonts w:eastAsia="Times New Roman" w:cs="Times New Roman"/>
          <w:b/>
          <w:bCs/>
          <w:color w:val="000000"/>
          <w:sz w:val="24"/>
          <w:szCs w:val="24"/>
          <w:u w:val="single"/>
        </w:rPr>
        <w:t xml:space="preserve"> </w:t>
      </w:r>
    </w:p>
    <w:p w14:paraId="03D3294D" w14:textId="6817963C" w:rsidR="009078E6" w:rsidRDefault="00C41867" w:rsidP="004C1087">
      <w:pPr>
        <w:divId w:val="1908030363"/>
        <w:rPr>
          <w:rFonts w:eastAsia="Times New Roman"/>
          <w:color w:val="000000" w:themeColor="text1"/>
          <w:sz w:val="24"/>
          <w:szCs w:val="24"/>
          <w:shd w:val="clear" w:color="auto" w:fill="FFFFFF"/>
        </w:rPr>
      </w:pPr>
      <w:r>
        <w:rPr>
          <w:rFonts w:eastAsia="Times New Roman" w:cs="Times New Roman"/>
          <w:color w:val="000000"/>
          <w:sz w:val="24"/>
          <w:szCs w:val="24"/>
        </w:rPr>
        <w:t>‘</w:t>
      </w:r>
      <w:r w:rsidR="00B34873">
        <w:rPr>
          <w:rFonts w:eastAsia="Times New Roman" w:cs="Times New Roman"/>
          <w:color w:val="000000"/>
          <w:sz w:val="24"/>
          <w:szCs w:val="24"/>
        </w:rPr>
        <w:t>Early intervention means identifying and providing effective early support to children and young people who are at risk of poor outcomes</w:t>
      </w:r>
      <w:r w:rsidR="00EC4C36">
        <w:rPr>
          <w:rFonts w:eastAsia="Times New Roman" w:cs="Times New Roman"/>
          <w:color w:val="000000"/>
          <w:sz w:val="24"/>
          <w:szCs w:val="24"/>
        </w:rPr>
        <w:t xml:space="preserve">, effective early intervention works to prevent problems occurring or to take them head on when they do </w:t>
      </w:r>
      <w:r>
        <w:rPr>
          <w:rFonts w:eastAsia="Times New Roman" w:cs="Times New Roman"/>
          <w:color w:val="000000"/>
          <w:sz w:val="24"/>
          <w:szCs w:val="24"/>
        </w:rPr>
        <w:t xml:space="preserve">, before problems get worse’. Stated by </w:t>
      </w:r>
      <w:r w:rsidR="007A1DA2">
        <w:rPr>
          <w:rFonts w:eastAsia="Times New Roman" w:cs="Times New Roman"/>
          <w:color w:val="000000"/>
          <w:sz w:val="24"/>
          <w:szCs w:val="24"/>
        </w:rPr>
        <w:t xml:space="preserve">elf.org (2022) </w:t>
      </w:r>
      <w:r w:rsidR="006F0875">
        <w:rPr>
          <w:rFonts w:eastAsia="Times New Roman" w:cs="Times New Roman"/>
          <w:color w:val="000000"/>
          <w:sz w:val="24"/>
          <w:szCs w:val="24"/>
        </w:rPr>
        <w:t>it is important for all setting and school staff to</w:t>
      </w:r>
      <w:r w:rsidR="00115AE5">
        <w:rPr>
          <w:rFonts w:eastAsia="Times New Roman" w:cs="Times New Roman"/>
          <w:color w:val="000000"/>
          <w:sz w:val="24"/>
          <w:szCs w:val="24"/>
        </w:rPr>
        <w:t xml:space="preserve"> provide the best support they can for the children it is important </w:t>
      </w:r>
      <w:r w:rsidR="00BB1096">
        <w:rPr>
          <w:rFonts w:eastAsia="Times New Roman" w:cs="Times New Roman"/>
          <w:color w:val="000000"/>
          <w:sz w:val="24"/>
          <w:szCs w:val="24"/>
        </w:rPr>
        <w:t xml:space="preserve">for staff to remain professional as well as sympathise with the children and to allow time </w:t>
      </w:r>
      <w:r w:rsidR="004A373C">
        <w:rPr>
          <w:rFonts w:eastAsia="Times New Roman" w:cs="Times New Roman"/>
          <w:color w:val="000000"/>
          <w:sz w:val="24"/>
          <w:szCs w:val="24"/>
        </w:rPr>
        <w:t xml:space="preserve">to complete tasks with them and to allow time to be able to </w:t>
      </w:r>
      <w:r w:rsidR="008A6431">
        <w:rPr>
          <w:rFonts w:eastAsia="Times New Roman" w:cs="Times New Roman"/>
          <w:color w:val="000000"/>
          <w:sz w:val="24"/>
          <w:szCs w:val="24"/>
        </w:rPr>
        <w:t xml:space="preserve">sit </w:t>
      </w:r>
      <w:r w:rsidR="004A373C">
        <w:rPr>
          <w:rFonts w:eastAsia="Times New Roman" w:cs="Times New Roman"/>
          <w:color w:val="000000"/>
          <w:sz w:val="24"/>
          <w:szCs w:val="24"/>
        </w:rPr>
        <w:t xml:space="preserve">with the children one to one to allow the child to understand that you do care and that you </w:t>
      </w:r>
      <w:r w:rsidR="008A6431">
        <w:rPr>
          <w:rFonts w:eastAsia="Times New Roman" w:cs="Times New Roman"/>
          <w:color w:val="000000"/>
          <w:sz w:val="24"/>
          <w:szCs w:val="24"/>
        </w:rPr>
        <w:t xml:space="preserve">are interested in what they have to say to you it’s important to show and interest and to have positive body language towards the child </w:t>
      </w:r>
      <w:r w:rsidR="00F138EB">
        <w:rPr>
          <w:rFonts w:eastAsia="Times New Roman" w:cs="Times New Roman"/>
          <w:color w:val="000000"/>
          <w:sz w:val="24"/>
          <w:szCs w:val="24"/>
        </w:rPr>
        <w:t xml:space="preserve">, according to </w:t>
      </w:r>
      <w:r w:rsidR="006D1B9D">
        <w:rPr>
          <w:rFonts w:eastAsia="Times New Roman" w:cs="Times New Roman"/>
          <w:color w:val="000000"/>
          <w:sz w:val="24"/>
          <w:szCs w:val="24"/>
        </w:rPr>
        <w:t xml:space="preserve">professor </w:t>
      </w:r>
      <w:proofErr w:type="spellStart"/>
      <w:r w:rsidR="006D1B9D">
        <w:rPr>
          <w:rFonts w:eastAsia="Times New Roman" w:cs="Times New Roman"/>
          <w:color w:val="000000"/>
          <w:sz w:val="24"/>
          <w:szCs w:val="24"/>
        </w:rPr>
        <w:t>mehrabian</w:t>
      </w:r>
      <w:proofErr w:type="spellEnd"/>
      <w:r w:rsidR="006D1B9D">
        <w:rPr>
          <w:rFonts w:eastAsia="Times New Roman" w:cs="Times New Roman"/>
          <w:color w:val="000000"/>
          <w:sz w:val="24"/>
          <w:szCs w:val="24"/>
        </w:rPr>
        <w:t xml:space="preserve"> (1939) he </w:t>
      </w:r>
      <w:r w:rsidR="006D1B9D">
        <w:rPr>
          <w:rFonts w:eastAsia="Times New Roman" w:cs="Times New Roman"/>
          <w:color w:val="000000"/>
          <w:sz w:val="24"/>
          <w:szCs w:val="24"/>
        </w:rPr>
        <w:lastRenderedPageBreak/>
        <w:t xml:space="preserve">believes that’ </w:t>
      </w:r>
      <w:r w:rsidR="00D22C9F">
        <w:rPr>
          <w:rFonts w:eastAsia="Times New Roman" w:cs="Times New Roman"/>
          <w:color w:val="000000"/>
          <w:sz w:val="24"/>
          <w:szCs w:val="24"/>
        </w:rPr>
        <w:t xml:space="preserve">there are three core elements in the effective face to face communication of emotions or attitude, nonverbal </w:t>
      </w:r>
      <w:r w:rsidR="00352BF6">
        <w:rPr>
          <w:rFonts w:eastAsia="Times New Roman" w:cs="Times New Roman"/>
          <w:color w:val="000000"/>
          <w:sz w:val="24"/>
          <w:szCs w:val="24"/>
        </w:rPr>
        <w:t>behaviour (facial expressions) tone of voice and the literal meaning of the spoken word’.</w:t>
      </w:r>
      <w:r w:rsidR="00C910BE">
        <w:rPr>
          <w:rFonts w:eastAsia="Times New Roman" w:cs="Times New Roman"/>
          <w:color w:val="000000"/>
          <w:sz w:val="24"/>
          <w:szCs w:val="24"/>
        </w:rPr>
        <w:t xml:space="preserve">‘ the Reggio Emilia approach is an educational philosophy based on the image of a child with strong </w:t>
      </w:r>
      <w:r w:rsidR="00C04B16">
        <w:rPr>
          <w:rFonts w:eastAsia="Times New Roman" w:cs="Times New Roman"/>
          <w:color w:val="000000"/>
          <w:sz w:val="24"/>
          <w:szCs w:val="24"/>
        </w:rPr>
        <w:t xml:space="preserve">potentialities from development and a subject with rights, who learns through </w:t>
      </w:r>
      <w:r w:rsidR="00084BCB">
        <w:rPr>
          <w:rFonts w:eastAsia="Times New Roman" w:cs="Times New Roman"/>
          <w:color w:val="000000"/>
          <w:sz w:val="24"/>
          <w:szCs w:val="24"/>
        </w:rPr>
        <w:t xml:space="preserve">the hundred languages belonging to all human beings and grows in relation with others </w:t>
      </w:r>
      <w:r w:rsidR="0068225F" w:rsidRPr="00D73309">
        <w:rPr>
          <w:rFonts w:eastAsia="Times New Roman"/>
          <w:color w:val="000000" w:themeColor="text1"/>
          <w:sz w:val="24"/>
          <w:szCs w:val="24"/>
          <w:shd w:val="clear" w:color="auto" w:fill="FFFFFF"/>
        </w:rPr>
        <w:t>The long history of the Reggio Emilia Approach has its first traces in the mid- nineteenth century, and unfolds down the years in a series of significant moments.</w:t>
      </w:r>
      <w:r w:rsidR="00B412B6" w:rsidRPr="00D73309">
        <w:rPr>
          <w:rFonts w:eastAsia="Times New Roman"/>
          <w:color w:val="000000" w:themeColor="text1"/>
          <w:sz w:val="24"/>
          <w:szCs w:val="24"/>
          <w:shd w:val="clear" w:color="auto" w:fill="FFFFFF"/>
        </w:rPr>
        <w:t xml:space="preserve"> This long timeline, leading to the present day, has brought Reggio Emilia and the Reggio Emilia Approach into contact with more than 145 countries and territories around the world</w:t>
      </w:r>
      <w:r w:rsidR="00D73309">
        <w:rPr>
          <w:rFonts w:eastAsia="Times New Roman"/>
          <w:color w:val="000000" w:themeColor="text1"/>
          <w:sz w:val="24"/>
          <w:szCs w:val="24"/>
          <w:shd w:val="clear" w:color="auto" w:fill="FFFFFF"/>
        </w:rPr>
        <w:t xml:space="preserve">’. </w:t>
      </w:r>
      <w:r w:rsidR="00554A48">
        <w:rPr>
          <w:rFonts w:eastAsia="Times New Roman"/>
          <w:color w:val="000000" w:themeColor="text1"/>
          <w:sz w:val="24"/>
          <w:szCs w:val="24"/>
          <w:shd w:val="clear" w:color="auto" w:fill="FFFFFF"/>
        </w:rPr>
        <w:t xml:space="preserve">The child should be in control of their own </w:t>
      </w:r>
      <w:r w:rsidR="00BE087A">
        <w:rPr>
          <w:rFonts w:eastAsia="Times New Roman"/>
          <w:color w:val="000000" w:themeColor="text1"/>
          <w:sz w:val="24"/>
          <w:szCs w:val="24"/>
          <w:shd w:val="clear" w:color="auto" w:fill="FFFFFF"/>
        </w:rPr>
        <w:t xml:space="preserve">learning and the child is able to make their own choices and decisions. </w:t>
      </w:r>
      <w:r w:rsidR="00F11D57">
        <w:rPr>
          <w:rFonts w:eastAsia="Times New Roman"/>
          <w:color w:val="000000" w:themeColor="text1"/>
          <w:sz w:val="24"/>
          <w:szCs w:val="24"/>
          <w:shd w:val="clear" w:color="auto" w:fill="FFFFFF"/>
        </w:rPr>
        <w:t>According to Scots college (2017) ‘</w:t>
      </w:r>
      <w:r w:rsidR="009078E6">
        <w:rPr>
          <w:rFonts w:eastAsia="Times New Roman"/>
          <w:color w:val="000000" w:themeColor="text1"/>
          <w:sz w:val="24"/>
          <w:szCs w:val="24"/>
          <w:shd w:val="clear" w:color="auto" w:fill="FFFFFF"/>
        </w:rPr>
        <w:t xml:space="preserve">the Reggio Emilia philosophy values the child as a central to their own learning, not simply an empty vessel waiting to be filled with knowledge, children are able to pursue their own interests and revisit and build upon ideas at </w:t>
      </w:r>
      <w:r w:rsidR="00F920DE">
        <w:rPr>
          <w:rFonts w:eastAsia="Times New Roman" w:cs="Times New Roman"/>
          <w:noProof/>
          <w:color w:val="000000"/>
          <w:sz w:val="24"/>
          <w:szCs w:val="24"/>
        </w:rPr>
        <w:drawing>
          <wp:anchor distT="0" distB="0" distL="114300" distR="114300" simplePos="0" relativeHeight="251673600" behindDoc="0" locked="0" layoutInCell="1" allowOverlap="1" wp14:anchorId="66C45E51" wp14:editId="178A2308">
            <wp:simplePos x="0" y="0"/>
            <wp:positionH relativeFrom="column">
              <wp:posOffset>38100</wp:posOffset>
            </wp:positionH>
            <wp:positionV relativeFrom="paragraph">
              <wp:posOffset>5867400</wp:posOffset>
            </wp:positionV>
            <wp:extent cx="3340100" cy="6096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a:extLst>
                        <a:ext uri="{28A0092B-C50C-407E-A947-70E740481C1C}">
                          <a14:useLocalDpi xmlns:a14="http://schemas.microsoft.com/office/drawing/2010/main" val="0"/>
                        </a:ext>
                      </a:extLst>
                    </a:blip>
                    <a:stretch>
                      <a:fillRect/>
                    </a:stretch>
                  </pic:blipFill>
                  <pic:spPr>
                    <a:xfrm>
                      <a:off x="0" y="0"/>
                      <a:ext cx="3340100" cy="609600"/>
                    </a:xfrm>
                    <a:prstGeom prst="rect">
                      <a:avLst/>
                    </a:prstGeom>
                  </pic:spPr>
                </pic:pic>
              </a:graphicData>
            </a:graphic>
          </wp:anchor>
        </w:drawing>
      </w:r>
      <w:r w:rsidR="009078E6">
        <w:rPr>
          <w:rFonts w:eastAsia="Times New Roman"/>
          <w:color w:val="000000" w:themeColor="text1"/>
          <w:sz w:val="24"/>
          <w:szCs w:val="24"/>
          <w:shd w:val="clear" w:color="auto" w:fill="FFFFFF"/>
        </w:rPr>
        <w:t>their own pace.’</w:t>
      </w:r>
    </w:p>
    <w:p w14:paraId="2580F8B9" w14:textId="47122EEB" w:rsidR="00B46273" w:rsidRPr="004C1087" w:rsidRDefault="00B46273" w:rsidP="004C1087">
      <w:pPr>
        <w:divId w:val="1908030363"/>
        <w:rPr>
          <w:rFonts w:eastAsia="Times New Roman" w:cs="Arial"/>
          <w:color w:val="202124"/>
          <w:sz w:val="24"/>
          <w:szCs w:val="24"/>
          <w:shd w:val="clear" w:color="auto" w:fill="FFFFFF"/>
        </w:rPr>
      </w:pPr>
    </w:p>
    <w:p w14:paraId="49D73FAB" w14:textId="58ACF9EE" w:rsidR="00D31FC6" w:rsidRPr="00D31FC6" w:rsidRDefault="003228CF">
      <w:pPr>
        <w:rPr>
          <w:rFonts w:eastAsia="Times New Roman" w:cs="Arial"/>
          <w:b/>
          <w:bCs/>
          <w:color w:val="202124"/>
          <w:sz w:val="24"/>
          <w:szCs w:val="24"/>
          <w:u w:val="single"/>
          <w:shd w:val="clear" w:color="auto" w:fill="FFFFFF"/>
        </w:rPr>
      </w:pPr>
      <w:r w:rsidRPr="003228CF">
        <w:rPr>
          <w:rFonts w:eastAsia="Times New Roman" w:cs="Arial"/>
          <w:b/>
          <w:bCs/>
          <w:color w:val="202124"/>
          <w:sz w:val="24"/>
          <w:szCs w:val="24"/>
          <w:highlight w:val="magenta"/>
          <w:u w:val="single"/>
          <w:shd w:val="clear" w:color="auto" w:fill="FFFFFF"/>
        </w:rPr>
        <w:t>Proposed outcomes</w:t>
      </w:r>
      <w:r>
        <w:rPr>
          <w:rFonts w:eastAsia="Times New Roman" w:cs="Arial"/>
          <w:b/>
          <w:bCs/>
          <w:color w:val="202124"/>
          <w:sz w:val="24"/>
          <w:szCs w:val="24"/>
          <w:u w:val="single"/>
          <w:shd w:val="clear" w:color="auto" w:fill="FFFFFF"/>
        </w:rPr>
        <w:t xml:space="preserve"> </w:t>
      </w:r>
    </w:p>
    <w:p w14:paraId="1E503098" w14:textId="099E8CAE" w:rsidR="00C46772" w:rsidRDefault="003228CF">
      <w:pPr>
        <w:rPr>
          <w:rFonts w:eastAsia="Times New Roman" w:cs="Arial"/>
          <w:color w:val="202124"/>
          <w:sz w:val="24"/>
          <w:szCs w:val="24"/>
          <w:shd w:val="clear" w:color="auto" w:fill="FFFFFF"/>
        </w:rPr>
      </w:pPr>
      <w:r>
        <w:rPr>
          <w:rFonts w:eastAsia="Times New Roman" w:cs="Arial"/>
          <w:color w:val="202124"/>
          <w:sz w:val="24"/>
          <w:szCs w:val="24"/>
          <w:shd w:val="clear" w:color="auto" w:fill="FFFFFF"/>
        </w:rPr>
        <w:t xml:space="preserve">Every child is their own </w:t>
      </w:r>
      <w:r w:rsidR="008714B8">
        <w:rPr>
          <w:rFonts w:eastAsia="Times New Roman" w:cs="Arial"/>
          <w:color w:val="202124"/>
          <w:sz w:val="24"/>
          <w:szCs w:val="24"/>
          <w:shd w:val="clear" w:color="auto" w:fill="FFFFFF"/>
        </w:rPr>
        <w:t xml:space="preserve">individual human being. </w:t>
      </w:r>
      <w:r w:rsidR="008A22DE">
        <w:rPr>
          <w:rFonts w:eastAsia="Times New Roman" w:cs="Arial"/>
          <w:color w:val="202124"/>
          <w:sz w:val="24"/>
          <w:szCs w:val="24"/>
          <w:shd w:val="clear" w:color="auto" w:fill="FFFFFF"/>
        </w:rPr>
        <w:t>Every child comes from different backgrounds, culture</w:t>
      </w:r>
      <w:r w:rsidR="00931569">
        <w:rPr>
          <w:rFonts w:eastAsia="Times New Roman" w:cs="Arial"/>
          <w:color w:val="202124"/>
          <w:sz w:val="24"/>
          <w:szCs w:val="24"/>
          <w:shd w:val="clear" w:color="auto" w:fill="FFFFFF"/>
        </w:rPr>
        <w:t>s and beliefs</w:t>
      </w:r>
      <w:r w:rsidR="00BA36C1">
        <w:rPr>
          <w:rFonts w:eastAsia="Times New Roman" w:cs="Arial"/>
          <w:color w:val="202124"/>
          <w:sz w:val="24"/>
          <w:szCs w:val="24"/>
          <w:shd w:val="clear" w:color="auto" w:fill="FFFFFF"/>
        </w:rPr>
        <w:t xml:space="preserve">, every child will deal and adapt to new transitions </w:t>
      </w:r>
      <w:r w:rsidR="00C32BCD">
        <w:rPr>
          <w:rFonts w:eastAsia="Times New Roman" w:cs="Arial"/>
          <w:color w:val="202124"/>
          <w:sz w:val="24"/>
          <w:szCs w:val="24"/>
          <w:shd w:val="clear" w:color="auto" w:fill="FFFFFF"/>
        </w:rPr>
        <w:t xml:space="preserve">differently from one another </w:t>
      </w:r>
      <w:r w:rsidR="00520FE9">
        <w:rPr>
          <w:rFonts w:eastAsia="Times New Roman" w:cs="Arial"/>
          <w:color w:val="202124"/>
          <w:sz w:val="24"/>
          <w:szCs w:val="24"/>
          <w:shd w:val="clear" w:color="auto" w:fill="FFFFFF"/>
        </w:rPr>
        <w:t xml:space="preserve">, transitions are a big part </w:t>
      </w:r>
      <w:r w:rsidR="00AE5C13">
        <w:rPr>
          <w:rFonts w:eastAsia="Times New Roman" w:cs="Arial"/>
          <w:color w:val="202124"/>
          <w:sz w:val="24"/>
          <w:szCs w:val="24"/>
          <w:shd w:val="clear" w:color="auto" w:fill="FFFFFF"/>
        </w:rPr>
        <w:t>of childhood</w:t>
      </w:r>
      <w:r w:rsidR="0023480B">
        <w:rPr>
          <w:rFonts w:eastAsia="Times New Roman" w:cs="Arial"/>
          <w:color w:val="202124"/>
          <w:sz w:val="24"/>
          <w:szCs w:val="24"/>
          <w:shd w:val="clear" w:color="auto" w:fill="FFFFFF"/>
        </w:rPr>
        <w:t xml:space="preserve">, it is very important that the practitioner </w:t>
      </w:r>
      <w:r w:rsidR="00634284">
        <w:rPr>
          <w:rFonts w:eastAsia="Times New Roman" w:cs="Arial"/>
          <w:color w:val="202124"/>
          <w:sz w:val="24"/>
          <w:szCs w:val="24"/>
          <w:shd w:val="clear" w:color="auto" w:fill="FFFFFF"/>
        </w:rPr>
        <w:t xml:space="preserve">provides emotional </w:t>
      </w:r>
      <w:r w:rsidR="001D7FED">
        <w:rPr>
          <w:rFonts w:eastAsia="Times New Roman" w:cs="Arial"/>
          <w:color w:val="202124"/>
          <w:sz w:val="24"/>
          <w:szCs w:val="24"/>
          <w:shd w:val="clear" w:color="auto" w:fill="FFFFFF"/>
        </w:rPr>
        <w:t xml:space="preserve">support </w:t>
      </w:r>
      <w:r w:rsidR="00257EEB">
        <w:rPr>
          <w:rFonts w:eastAsia="Times New Roman" w:cs="Arial"/>
          <w:color w:val="202124"/>
          <w:sz w:val="24"/>
          <w:szCs w:val="24"/>
          <w:shd w:val="clear" w:color="auto" w:fill="FFFFFF"/>
        </w:rPr>
        <w:t xml:space="preserve">for the children and families to </w:t>
      </w:r>
      <w:r w:rsidR="00004887">
        <w:rPr>
          <w:rFonts w:eastAsia="Times New Roman" w:cs="Arial"/>
          <w:color w:val="202124"/>
          <w:sz w:val="24"/>
          <w:szCs w:val="24"/>
          <w:shd w:val="clear" w:color="auto" w:fill="FFFFFF"/>
        </w:rPr>
        <w:t xml:space="preserve">support the development and learning of the children, </w:t>
      </w:r>
      <w:r w:rsidR="00BF5FC8">
        <w:rPr>
          <w:rFonts w:eastAsia="Times New Roman" w:cs="Arial"/>
          <w:color w:val="202124"/>
          <w:sz w:val="24"/>
          <w:szCs w:val="24"/>
          <w:shd w:val="clear" w:color="auto" w:fill="FFFFFF"/>
        </w:rPr>
        <w:t xml:space="preserve">enhancing their wellbeing and ensures they have a positive change </w:t>
      </w:r>
      <w:r w:rsidR="000F3816">
        <w:rPr>
          <w:rFonts w:eastAsia="Times New Roman" w:cs="Arial"/>
          <w:color w:val="202124"/>
          <w:sz w:val="24"/>
          <w:szCs w:val="24"/>
          <w:shd w:val="clear" w:color="auto" w:fill="FFFFFF"/>
        </w:rPr>
        <w:t>is important as it allows the transitions to be smooth for practitioners , children and families</w:t>
      </w:r>
      <w:r w:rsidR="005C2442">
        <w:rPr>
          <w:rFonts w:eastAsia="Times New Roman" w:cs="Arial"/>
          <w:color w:val="202124"/>
          <w:sz w:val="24"/>
          <w:szCs w:val="24"/>
          <w:shd w:val="clear" w:color="auto" w:fill="FFFFFF"/>
        </w:rPr>
        <w:t xml:space="preserve">. The child’s well being and emotional </w:t>
      </w:r>
      <w:r w:rsidR="004672FC">
        <w:rPr>
          <w:rFonts w:eastAsia="Times New Roman" w:cs="Arial"/>
          <w:color w:val="202124"/>
          <w:sz w:val="24"/>
          <w:szCs w:val="24"/>
          <w:shd w:val="clear" w:color="auto" w:fill="FFFFFF"/>
        </w:rPr>
        <w:t xml:space="preserve">and physical development are important during these transitions and to ensure the child is </w:t>
      </w:r>
      <w:r w:rsidR="008A48A9">
        <w:rPr>
          <w:rFonts w:eastAsia="Times New Roman" w:cs="Arial"/>
          <w:color w:val="202124"/>
          <w:sz w:val="24"/>
          <w:szCs w:val="24"/>
          <w:shd w:val="clear" w:color="auto" w:fill="FFFFFF"/>
        </w:rPr>
        <w:t xml:space="preserve">at the centre of all </w:t>
      </w:r>
      <w:r w:rsidR="00991627">
        <w:rPr>
          <w:rFonts w:eastAsia="Times New Roman" w:cs="Arial"/>
          <w:color w:val="202124"/>
          <w:sz w:val="24"/>
          <w:szCs w:val="24"/>
          <w:shd w:val="clear" w:color="auto" w:fill="FFFFFF"/>
        </w:rPr>
        <w:t xml:space="preserve">decisions, what is a child centred approach, well a child centred approach </w:t>
      </w:r>
      <w:r w:rsidR="00AA52A1">
        <w:rPr>
          <w:rFonts w:eastAsia="Times New Roman" w:cs="Arial"/>
          <w:color w:val="202124"/>
          <w:sz w:val="24"/>
          <w:szCs w:val="24"/>
          <w:shd w:val="clear" w:color="auto" w:fill="FFFFFF"/>
        </w:rPr>
        <w:t xml:space="preserve">is </w:t>
      </w:r>
    </w:p>
    <w:p w14:paraId="0F4C9525" w14:textId="432E7459" w:rsidR="00C46772" w:rsidRDefault="004814D7">
      <w:pPr>
        <w:rPr>
          <w:rFonts w:eastAsia="Times New Roman" w:cs="Arial"/>
          <w:color w:val="202124"/>
          <w:sz w:val="24"/>
          <w:szCs w:val="24"/>
          <w:shd w:val="clear" w:color="auto" w:fill="FFFFFF"/>
        </w:rPr>
      </w:pPr>
      <w:r>
        <w:rPr>
          <w:rFonts w:eastAsia="Times New Roman" w:cs="Arial"/>
          <w:b/>
          <w:bCs/>
          <w:noProof/>
          <w:color w:val="202124"/>
          <w:u w:val="single"/>
        </w:rPr>
        <w:lastRenderedPageBreak/>
        <w:drawing>
          <wp:anchor distT="0" distB="0" distL="114300" distR="114300" simplePos="0" relativeHeight="251679744" behindDoc="0" locked="0" layoutInCell="1" allowOverlap="1" wp14:anchorId="115581D5" wp14:editId="3F7F1882">
            <wp:simplePos x="0" y="0"/>
            <wp:positionH relativeFrom="column">
              <wp:posOffset>844550</wp:posOffset>
            </wp:positionH>
            <wp:positionV relativeFrom="paragraph">
              <wp:posOffset>494030</wp:posOffset>
            </wp:positionV>
            <wp:extent cx="2080260" cy="2080260"/>
            <wp:effectExtent l="0" t="0" r="2540" b="254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80260" cy="2080260"/>
                    </a:xfrm>
                    <a:prstGeom prst="rect">
                      <a:avLst/>
                    </a:prstGeom>
                  </pic:spPr>
                </pic:pic>
              </a:graphicData>
            </a:graphic>
            <wp14:sizeRelH relativeFrom="margin">
              <wp14:pctWidth>0</wp14:pctWidth>
            </wp14:sizeRelH>
            <wp14:sizeRelV relativeFrom="margin">
              <wp14:pctHeight>0</wp14:pctHeight>
            </wp14:sizeRelV>
          </wp:anchor>
        </w:drawing>
      </w:r>
      <w:r w:rsidR="006811E2">
        <w:rPr>
          <w:rFonts w:eastAsia="Times New Roman" w:cs="Arial"/>
          <w:color w:val="202124"/>
          <w:sz w:val="24"/>
          <w:szCs w:val="24"/>
          <w:shd w:val="clear" w:color="auto" w:fill="FFFFFF"/>
        </w:rPr>
        <w:t xml:space="preserve">Keeping the child in focus when making decisions </w:t>
      </w:r>
      <w:r w:rsidR="00706603">
        <w:rPr>
          <w:rFonts w:eastAsia="Times New Roman" w:cs="Arial"/>
          <w:color w:val="202124"/>
          <w:sz w:val="24"/>
          <w:szCs w:val="24"/>
          <w:shd w:val="clear" w:color="auto" w:fill="FFFFFF"/>
        </w:rPr>
        <w:t xml:space="preserve">about their loves and working in partnership with them and their families. </w:t>
      </w:r>
    </w:p>
    <w:p w14:paraId="5EC784CD" w14:textId="74A955F9" w:rsidR="00C46772" w:rsidRDefault="00C46772">
      <w:pPr>
        <w:rPr>
          <w:rFonts w:eastAsia="Times New Roman" w:cs="Arial"/>
          <w:color w:val="202124"/>
          <w:sz w:val="24"/>
          <w:szCs w:val="24"/>
          <w:shd w:val="clear" w:color="auto" w:fill="FFFFFF"/>
        </w:rPr>
      </w:pPr>
    </w:p>
    <w:p w14:paraId="61A5F56F" w14:textId="77777777" w:rsidR="00A83433" w:rsidRDefault="00A83433" w:rsidP="00A83433">
      <w:pPr>
        <w:divId w:val="868302107"/>
        <w:rPr>
          <w:rFonts w:ascii="UICTFontTextStyleBody" w:hAnsi="UICTFontTextStyleBody" w:cs="Times New Roman"/>
          <w:sz w:val="28"/>
          <w:szCs w:val="28"/>
        </w:rPr>
      </w:pPr>
    </w:p>
    <w:p w14:paraId="531A3203" w14:textId="2FBDFDF1" w:rsidR="00A83433" w:rsidRPr="00A83433" w:rsidRDefault="00A83433" w:rsidP="00A83433">
      <w:pPr>
        <w:divId w:val="868302107"/>
        <w:rPr>
          <w:rFonts w:ascii="UICTFontTextStyleBody" w:hAnsi="UICTFontTextStyleBody" w:cs="Times New Roman"/>
          <w:b/>
          <w:bCs/>
          <w:sz w:val="28"/>
          <w:szCs w:val="28"/>
          <w:u w:val="single"/>
        </w:rPr>
      </w:pPr>
      <w:r w:rsidRPr="00A83433">
        <w:rPr>
          <w:rFonts w:ascii="UICTFontTextStyleBody" w:hAnsi="UICTFontTextStyleBody" w:cs="Times New Roman"/>
          <w:b/>
          <w:bCs/>
          <w:sz w:val="28"/>
          <w:szCs w:val="28"/>
          <w:highlight w:val="magenta"/>
          <w:u w:val="single"/>
        </w:rPr>
        <w:t>Reference list</w:t>
      </w:r>
      <w:r w:rsidRPr="00A83433">
        <w:rPr>
          <w:rFonts w:ascii="UICTFontTextStyleBody" w:hAnsi="UICTFontTextStyleBody" w:cs="Times New Roman"/>
          <w:b/>
          <w:bCs/>
          <w:sz w:val="28"/>
          <w:szCs w:val="28"/>
          <w:u w:val="single"/>
        </w:rPr>
        <w:t xml:space="preserve"> </w:t>
      </w:r>
    </w:p>
    <w:p w14:paraId="4F57BCA5" w14:textId="77777777" w:rsidR="00A83433" w:rsidRDefault="00A83433" w:rsidP="00A83433">
      <w:pPr>
        <w:divId w:val="868302107"/>
        <w:rPr>
          <w:rFonts w:ascii="UICTFontTextStyleBody" w:hAnsi="UICTFontTextStyleBody" w:cs="Times New Roman"/>
          <w:sz w:val="28"/>
          <w:szCs w:val="28"/>
        </w:rPr>
      </w:pPr>
    </w:p>
    <w:p w14:paraId="642BEC7A" w14:textId="77777777" w:rsidR="00A83433" w:rsidRDefault="00A83433" w:rsidP="00A83433">
      <w:pPr>
        <w:divId w:val="868302107"/>
        <w:rPr>
          <w:rFonts w:ascii="UICTFontTextStyleBody" w:hAnsi="UICTFontTextStyleBody" w:cs="Times New Roman"/>
          <w:sz w:val="28"/>
          <w:szCs w:val="28"/>
        </w:rPr>
      </w:pPr>
    </w:p>
    <w:p w14:paraId="40316E02" w14:textId="77777777" w:rsidR="00A83433" w:rsidRDefault="00A83433" w:rsidP="00A83433">
      <w:pPr>
        <w:divId w:val="868302107"/>
        <w:rPr>
          <w:rFonts w:ascii="UICTFontTextStyleBody" w:hAnsi="UICTFontTextStyleBody" w:cs="Times New Roman"/>
          <w:sz w:val="28"/>
          <w:szCs w:val="28"/>
        </w:rPr>
      </w:pPr>
    </w:p>
    <w:p w14:paraId="5B646365" w14:textId="77777777" w:rsidR="00A83433" w:rsidRDefault="00A83433" w:rsidP="00A83433">
      <w:pPr>
        <w:divId w:val="868302107"/>
        <w:rPr>
          <w:rFonts w:ascii="UICTFontTextStyleBody" w:hAnsi="UICTFontTextStyleBody" w:cs="Times New Roman"/>
          <w:sz w:val="28"/>
          <w:szCs w:val="28"/>
        </w:rPr>
      </w:pPr>
    </w:p>
    <w:p w14:paraId="35F7528B" w14:textId="435628B4" w:rsidR="00A83433" w:rsidRPr="00A83433" w:rsidRDefault="00A83433" w:rsidP="00A83433">
      <w:pPr>
        <w:divId w:val="868302107"/>
        <w:rPr>
          <w:rFonts w:cs="Times New Roman"/>
          <w:sz w:val="28"/>
          <w:szCs w:val="28"/>
        </w:rPr>
      </w:pPr>
      <w:r w:rsidRPr="00A83433">
        <w:rPr>
          <w:rFonts w:cs="Times New Roman"/>
          <w:sz w:val="28"/>
          <w:szCs w:val="28"/>
        </w:rPr>
        <w:t xml:space="preserve">Bi .uk (2022) Albert </w:t>
      </w:r>
      <w:proofErr w:type="spellStart"/>
      <w:r w:rsidRPr="00A83433">
        <w:rPr>
          <w:rFonts w:cs="Times New Roman"/>
          <w:sz w:val="28"/>
          <w:szCs w:val="28"/>
        </w:rPr>
        <w:t>mehrabian</w:t>
      </w:r>
      <w:proofErr w:type="spellEnd"/>
      <w:r w:rsidRPr="00A83433">
        <w:rPr>
          <w:rFonts w:cs="Times New Roman"/>
          <w:sz w:val="28"/>
          <w:szCs w:val="28"/>
        </w:rPr>
        <w:t xml:space="preserve"> : nonverbal communication thinker. Available at : </w:t>
      </w:r>
      <w:hyperlink r:id="rId20" w:history="1">
        <w:r w:rsidRPr="00A83433">
          <w:rPr>
            <w:rFonts w:cs="Times New Roman"/>
            <w:color w:val="0000FF"/>
            <w:sz w:val="28"/>
            <w:szCs w:val="28"/>
            <w:u w:val="single"/>
          </w:rPr>
          <w:t>https://www.bl.uk/people/albert-mehrabian</w:t>
        </w:r>
      </w:hyperlink>
      <w:r w:rsidRPr="00A83433">
        <w:rPr>
          <w:rFonts w:cs="Times New Roman"/>
          <w:sz w:val="28"/>
          <w:szCs w:val="28"/>
        </w:rPr>
        <w:t xml:space="preserve"> accessed on (30/11/22) </w:t>
      </w:r>
    </w:p>
    <w:p w14:paraId="6C265F62" w14:textId="77777777" w:rsidR="00A83433" w:rsidRPr="00A83433" w:rsidRDefault="00A83433" w:rsidP="00A83433">
      <w:pPr>
        <w:divId w:val="868302107"/>
        <w:rPr>
          <w:rFonts w:cs="Times New Roman"/>
          <w:sz w:val="28"/>
          <w:szCs w:val="28"/>
        </w:rPr>
      </w:pPr>
    </w:p>
    <w:p w14:paraId="172617FB" w14:textId="77777777" w:rsidR="00A83433" w:rsidRPr="00A83433" w:rsidRDefault="00A83433" w:rsidP="00A83433">
      <w:pPr>
        <w:divId w:val="868302107"/>
        <w:rPr>
          <w:rFonts w:cs="Times New Roman"/>
          <w:sz w:val="28"/>
          <w:szCs w:val="28"/>
        </w:rPr>
      </w:pPr>
    </w:p>
    <w:p w14:paraId="2B72C8E2"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Designs for education (2022) the value of child centred learning for early years setting . Available at </w:t>
      </w:r>
      <w:hyperlink r:id="rId21" w:history="1">
        <w:r w:rsidRPr="00A83433">
          <w:rPr>
            <w:rFonts w:cs="Times New Roman"/>
            <w:color w:val="0000FF"/>
            <w:sz w:val="28"/>
            <w:szCs w:val="28"/>
            <w:u w:val="single"/>
          </w:rPr>
          <w:t>https://www.designsforeducation.co.uk/child-centred-learning/</w:t>
        </w:r>
      </w:hyperlink>
      <w:r w:rsidRPr="00A83433">
        <w:rPr>
          <w:rFonts w:cs="Times New Roman"/>
          <w:sz w:val="28"/>
          <w:szCs w:val="28"/>
        </w:rPr>
        <w:t xml:space="preserve"> (accessed on 14/11/2022)</w:t>
      </w:r>
    </w:p>
    <w:p w14:paraId="6D9151A0" w14:textId="77777777" w:rsidR="00A83433" w:rsidRPr="00A83433" w:rsidRDefault="00A83433" w:rsidP="00A83433">
      <w:pPr>
        <w:divId w:val="868302107"/>
        <w:rPr>
          <w:rFonts w:cs="Times New Roman"/>
          <w:sz w:val="28"/>
          <w:szCs w:val="28"/>
        </w:rPr>
      </w:pPr>
    </w:p>
    <w:p w14:paraId="7AF56AEC" w14:textId="77777777" w:rsidR="00A83433" w:rsidRPr="00A83433" w:rsidRDefault="00A83433" w:rsidP="00A83433">
      <w:pPr>
        <w:divId w:val="868302107"/>
        <w:rPr>
          <w:rFonts w:cs="Times New Roman"/>
          <w:sz w:val="28"/>
          <w:szCs w:val="28"/>
        </w:rPr>
      </w:pPr>
    </w:p>
    <w:p w14:paraId="3413CD0E" w14:textId="77777777" w:rsidR="00A83433" w:rsidRPr="00A83433" w:rsidRDefault="00A83433" w:rsidP="00A83433">
      <w:pPr>
        <w:divId w:val="868302107"/>
        <w:rPr>
          <w:rFonts w:cs="Times New Roman"/>
          <w:sz w:val="28"/>
          <w:szCs w:val="28"/>
        </w:rPr>
      </w:pPr>
      <w:proofErr w:type="spellStart"/>
      <w:r w:rsidRPr="00A83433">
        <w:rPr>
          <w:rFonts w:cs="Times New Roman"/>
          <w:sz w:val="28"/>
          <w:szCs w:val="28"/>
        </w:rPr>
        <w:t>Dowling,M</w:t>
      </w:r>
      <w:proofErr w:type="spellEnd"/>
      <w:r w:rsidRPr="00A83433">
        <w:rPr>
          <w:rFonts w:cs="Times New Roman"/>
          <w:sz w:val="28"/>
          <w:szCs w:val="28"/>
        </w:rPr>
        <w:t>. (2010) young Children’s personal, social and emotional development. Third edition. London:sage publication. </w:t>
      </w:r>
    </w:p>
    <w:p w14:paraId="76AE6C85" w14:textId="77777777" w:rsidR="00A83433" w:rsidRPr="00A83433" w:rsidRDefault="00A83433" w:rsidP="00A83433">
      <w:pPr>
        <w:divId w:val="868302107"/>
        <w:rPr>
          <w:rFonts w:cs="Times New Roman"/>
          <w:sz w:val="28"/>
          <w:szCs w:val="28"/>
        </w:rPr>
      </w:pPr>
    </w:p>
    <w:p w14:paraId="1C8633BD"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Elf. Org.uk (2022) what is early intervention. Available at : </w:t>
      </w:r>
      <w:hyperlink r:id="rId22" w:history="1">
        <w:r w:rsidRPr="00A83433">
          <w:rPr>
            <w:rFonts w:cs="Times New Roman"/>
            <w:color w:val="0000FF"/>
            <w:sz w:val="28"/>
            <w:szCs w:val="28"/>
            <w:u w:val="single"/>
          </w:rPr>
          <w:t>https://www.eif.org.uk/why-it-matters/what-is-early-intervention</w:t>
        </w:r>
      </w:hyperlink>
      <w:r w:rsidRPr="00A83433">
        <w:rPr>
          <w:rFonts w:cs="Times New Roman"/>
          <w:sz w:val="28"/>
          <w:szCs w:val="28"/>
        </w:rPr>
        <w:t xml:space="preserve"> accessed on (30/11/22) </w:t>
      </w:r>
    </w:p>
    <w:p w14:paraId="637B923B" w14:textId="77777777" w:rsidR="00A83433" w:rsidRPr="00A83433" w:rsidRDefault="00A83433" w:rsidP="00A83433">
      <w:pPr>
        <w:divId w:val="868302107"/>
        <w:rPr>
          <w:rFonts w:cs="Times New Roman"/>
          <w:sz w:val="28"/>
          <w:szCs w:val="28"/>
        </w:rPr>
      </w:pPr>
    </w:p>
    <w:p w14:paraId="16A5C098" w14:textId="77777777" w:rsidR="00A83433" w:rsidRPr="00A83433" w:rsidRDefault="00A83433" w:rsidP="00A83433">
      <w:pPr>
        <w:divId w:val="868302107"/>
        <w:rPr>
          <w:rFonts w:cs="Times New Roman"/>
          <w:sz w:val="28"/>
          <w:szCs w:val="28"/>
        </w:rPr>
      </w:pPr>
    </w:p>
    <w:p w14:paraId="6FDA54EB" w14:textId="77777777" w:rsidR="00A83433" w:rsidRPr="00A83433" w:rsidRDefault="00A83433" w:rsidP="00A83433">
      <w:pPr>
        <w:divId w:val="868302107"/>
        <w:rPr>
          <w:rFonts w:cs="Times New Roman"/>
          <w:sz w:val="28"/>
          <w:szCs w:val="28"/>
        </w:rPr>
      </w:pPr>
      <w:r w:rsidRPr="00A83433">
        <w:rPr>
          <w:rFonts w:cs="Times New Roman"/>
          <w:sz w:val="28"/>
          <w:szCs w:val="28"/>
        </w:rPr>
        <w:lastRenderedPageBreak/>
        <w:t>Illteducation.co.uk (2022) supporting transitions for children in your setting. Available at :</w:t>
      </w:r>
      <w:hyperlink r:id="rId23" w:history="1">
        <w:r w:rsidRPr="00A83433">
          <w:rPr>
            <w:rFonts w:cs="Times New Roman"/>
            <w:color w:val="0000FF"/>
            <w:sz w:val="28"/>
            <w:szCs w:val="28"/>
            <w:u w:val="single"/>
          </w:rPr>
          <w:t xml:space="preserve"> https://www.ilteducation.co.uk/blog/supporting-transitions-for-children-in-your-setting/</w:t>
        </w:r>
      </w:hyperlink>
      <w:r w:rsidRPr="00A83433">
        <w:rPr>
          <w:rFonts w:cs="Times New Roman"/>
          <w:sz w:val="28"/>
          <w:szCs w:val="28"/>
        </w:rPr>
        <w:t xml:space="preserve"> accessed on (24/11/22)</w:t>
      </w:r>
    </w:p>
    <w:p w14:paraId="25F8A313" w14:textId="77777777" w:rsidR="00A83433" w:rsidRPr="00A83433" w:rsidRDefault="00A83433" w:rsidP="00A83433">
      <w:pPr>
        <w:divId w:val="868302107"/>
        <w:rPr>
          <w:rFonts w:cs="Times New Roman"/>
          <w:sz w:val="28"/>
          <w:szCs w:val="28"/>
        </w:rPr>
      </w:pPr>
    </w:p>
    <w:p w14:paraId="4E94D25D"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Lambeth.gov.uk (2022) a guide to transitions. Available at : </w:t>
      </w:r>
      <w:hyperlink r:id="rId24" w:history="1">
        <w:r w:rsidRPr="00A83433">
          <w:rPr>
            <w:rFonts w:cs="Times New Roman"/>
            <w:color w:val="0000FF"/>
            <w:sz w:val="28"/>
            <w:szCs w:val="28"/>
            <w:u w:val="single"/>
          </w:rPr>
          <w:t>https://beta.lambeth.gov.uk/lambeths-send-local-offer/im-parent-or-carer/early-years-0-5/early-years-advice-activites-guides/guide-transitions</w:t>
        </w:r>
      </w:hyperlink>
      <w:r w:rsidRPr="00A83433">
        <w:rPr>
          <w:rFonts w:cs="Times New Roman"/>
          <w:sz w:val="28"/>
          <w:szCs w:val="28"/>
        </w:rPr>
        <w:t xml:space="preserve"> (accessed on 24/11/22) </w:t>
      </w:r>
    </w:p>
    <w:p w14:paraId="3E57180C" w14:textId="77777777" w:rsidR="00A83433" w:rsidRPr="00A83433" w:rsidRDefault="00A83433" w:rsidP="00A83433">
      <w:pPr>
        <w:divId w:val="868302107"/>
        <w:rPr>
          <w:rFonts w:cs="Times New Roman"/>
          <w:sz w:val="28"/>
          <w:szCs w:val="28"/>
        </w:rPr>
      </w:pPr>
    </w:p>
    <w:p w14:paraId="2E424B2B" w14:textId="77777777" w:rsidR="00A83433" w:rsidRPr="00A83433" w:rsidRDefault="00A83433" w:rsidP="00A83433">
      <w:pPr>
        <w:divId w:val="868302107"/>
        <w:rPr>
          <w:rFonts w:cs="Times New Roman"/>
          <w:sz w:val="28"/>
          <w:szCs w:val="28"/>
        </w:rPr>
      </w:pPr>
      <w:r w:rsidRPr="00A83433">
        <w:rPr>
          <w:rFonts w:cs="Times New Roman"/>
          <w:sz w:val="28"/>
          <w:szCs w:val="28"/>
        </w:rPr>
        <w:t>Nursery story.co.uk (2021) supporting children and parents with transitions. Available at:</w:t>
      </w:r>
      <w:hyperlink r:id="rId25" w:history="1">
        <w:r w:rsidRPr="00A83433">
          <w:rPr>
            <w:rFonts w:cs="Times New Roman"/>
            <w:color w:val="0000FF"/>
            <w:sz w:val="28"/>
            <w:szCs w:val="28"/>
            <w:u w:val="single"/>
          </w:rPr>
          <w:t xml:space="preserve"> https://nurserystory.co.uk/resource-centre/supporting-children-and-parents-with-transitions/</w:t>
        </w:r>
      </w:hyperlink>
      <w:r w:rsidRPr="00A83433">
        <w:rPr>
          <w:rFonts w:cs="Times New Roman"/>
          <w:sz w:val="28"/>
          <w:szCs w:val="28"/>
        </w:rPr>
        <w:t xml:space="preserve"> (accessed on 14/11/22) </w:t>
      </w:r>
    </w:p>
    <w:p w14:paraId="404A7D0C" w14:textId="77777777" w:rsidR="00A83433" w:rsidRPr="00A83433" w:rsidRDefault="00A83433" w:rsidP="00A83433">
      <w:pPr>
        <w:divId w:val="868302107"/>
        <w:rPr>
          <w:rFonts w:cs="Times New Roman"/>
          <w:sz w:val="28"/>
          <w:szCs w:val="28"/>
        </w:rPr>
      </w:pPr>
    </w:p>
    <w:p w14:paraId="04AC19B1" w14:textId="77777777" w:rsidR="00A83433" w:rsidRPr="00A83433" w:rsidRDefault="00A83433" w:rsidP="00A83433">
      <w:pPr>
        <w:divId w:val="868302107"/>
        <w:rPr>
          <w:rFonts w:cs="Times New Roman"/>
          <w:sz w:val="28"/>
          <w:szCs w:val="28"/>
        </w:rPr>
      </w:pPr>
    </w:p>
    <w:p w14:paraId="59625718" w14:textId="77777777" w:rsidR="00A83433" w:rsidRPr="00A83433" w:rsidRDefault="00A83433" w:rsidP="00A83433">
      <w:pPr>
        <w:divId w:val="868302107"/>
        <w:rPr>
          <w:rFonts w:cs="Times New Roman"/>
          <w:sz w:val="28"/>
          <w:szCs w:val="28"/>
        </w:rPr>
      </w:pPr>
      <w:r w:rsidRPr="00A83433">
        <w:rPr>
          <w:rFonts w:cs="Times New Roman"/>
          <w:sz w:val="28"/>
          <w:szCs w:val="28"/>
        </w:rPr>
        <w:t>Nursery story (2021) supporting children and parents with transitions. Available at :</w:t>
      </w:r>
      <w:hyperlink r:id="rId26" w:history="1">
        <w:r w:rsidRPr="00A83433">
          <w:rPr>
            <w:rFonts w:cs="Times New Roman"/>
            <w:color w:val="0000FF"/>
            <w:sz w:val="28"/>
            <w:szCs w:val="28"/>
            <w:u w:val="single"/>
          </w:rPr>
          <w:t xml:space="preserve"> https://nurserystory.co.uk/resource-centre/supporting-children-and-parents-with-transitions/</w:t>
        </w:r>
      </w:hyperlink>
      <w:r w:rsidRPr="00A83433">
        <w:rPr>
          <w:rFonts w:cs="Times New Roman"/>
          <w:sz w:val="28"/>
          <w:szCs w:val="28"/>
        </w:rPr>
        <w:t xml:space="preserve"> accessed on (30/11/22) </w:t>
      </w:r>
    </w:p>
    <w:p w14:paraId="2CB40B9C" w14:textId="77777777" w:rsidR="00A83433" w:rsidRPr="00A83433" w:rsidRDefault="00A83433" w:rsidP="00A83433">
      <w:pPr>
        <w:divId w:val="868302107"/>
        <w:rPr>
          <w:rFonts w:cs="Times New Roman"/>
          <w:sz w:val="28"/>
          <w:szCs w:val="28"/>
        </w:rPr>
      </w:pPr>
    </w:p>
    <w:p w14:paraId="122E3BFD" w14:textId="77777777" w:rsidR="00A83433" w:rsidRPr="00A83433" w:rsidRDefault="00A83433" w:rsidP="00A83433">
      <w:pPr>
        <w:divId w:val="868302107"/>
        <w:rPr>
          <w:rFonts w:cs="Times New Roman"/>
          <w:sz w:val="28"/>
          <w:szCs w:val="28"/>
        </w:rPr>
      </w:pPr>
    </w:p>
    <w:p w14:paraId="12C003FF"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Procedures online.com (n/a) key worker guidance. Available at : </w:t>
      </w:r>
      <w:hyperlink r:id="rId27" w:history="1">
        <w:r w:rsidRPr="00A83433">
          <w:rPr>
            <w:rFonts w:cs="Times New Roman"/>
            <w:color w:val="0000FF"/>
            <w:sz w:val="28"/>
            <w:szCs w:val="28"/>
            <w:u w:val="single"/>
          </w:rPr>
          <w:t>https://www.proceduresonline.com/wakefield/chomes/p_keyworker.html</w:t>
        </w:r>
      </w:hyperlink>
      <w:r w:rsidRPr="00A83433">
        <w:rPr>
          <w:rFonts w:cs="Times New Roman"/>
          <w:sz w:val="28"/>
          <w:szCs w:val="28"/>
        </w:rPr>
        <w:t xml:space="preserve"> accessed on (30/11/22)</w:t>
      </w:r>
    </w:p>
    <w:p w14:paraId="6B66121E" w14:textId="77777777" w:rsidR="00A83433" w:rsidRPr="00A83433" w:rsidRDefault="00A83433" w:rsidP="00A83433">
      <w:pPr>
        <w:divId w:val="868302107"/>
        <w:rPr>
          <w:rFonts w:cs="Times New Roman"/>
          <w:sz w:val="28"/>
          <w:szCs w:val="28"/>
        </w:rPr>
      </w:pPr>
    </w:p>
    <w:p w14:paraId="45D209DA" w14:textId="77777777" w:rsidR="00A83433" w:rsidRPr="00A83433" w:rsidRDefault="00A83433" w:rsidP="00A83433">
      <w:pPr>
        <w:divId w:val="868302107"/>
        <w:rPr>
          <w:rFonts w:cs="Times New Roman"/>
          <w:sz w:val="28"/>
          <w:szCs w:val="28"/>
        </w:rPr>
      </w:pPr>
    </w:p>
    <w:p w14:paraId="25D0BAE7"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Red money play .co.uk (2022) why is free play important in the early years. Available at : </w:t>
      </w:r>
      <w:hyperlink r:id="rId28" w:history="1">
        <w:r w:rsidRPr="00A83433">
          <w:rPr>
            <w:rFonts w:cs="Times New Roman"/>
            <w:color w:val="0000FF"/>
            <w:sz w:val="28"/>
            <w:szCs w:val="28"/>
            <w:u w:val="single"/>
          </w:rPr>
          <w:t>https://redmonkeyplay.co.uk/why-is-free-play-important-in-the-early-years/</w:t>
        </w:r>
      </w:hyperlink>
      <w:r w:rsidRPr="00A83433">
        <w:rPr>
          <w:rFonts w:cs="Times New Roman"/>
          <w:sz w:val="28"/>
          <w:szCs w:val="28"/>
        </w:rPr>
        <w:t xml:space="preserve"> (accessed on 14/11/2022) </w:t>
      </w:r>
    </w:p>
    <w:p w14:paraId="539EE710" w14:textId="77777777" w:rsidR="00A83433" w:rsidRPr="00A83433" w:rsidRDefault="00A83433" w:rsidP="00A83433">
      <w:pPr>
        <w:divId w:val="868302107"/>
        <w:rPr>
          <w:rFonts w:cs="Times New Roman"/>
          <w:sz w:val="28"/>
          <w:szCs w:val="28"/>
        </w:rPr>
      </w:pPr>
    </w:p>
    <w:p w14:paraId="12134508" w14:textId="77777777" w:rsidR="00A83433" w:rsidRPr="00A83433" w:rsidRDefault="00A83433" w:rsidP="00A83433">
      <w:pPr>
        <w:divId w:val="868302107"/>
        <w:rPr>
          <w:rFonts w:cs="Times New Roman"/>
          <w:sz w:val="28"/>
          <w:szCs w:val="28"/>
        </w:rPr>
      </w:pPr>
    </w:p>
    <w:p w14:paraId="084BECD2" w14:textId="77777777" w:rsidR="00A83433" w:rsidRPr="00A83433" w:rsidRDefault="00A83433" w:rsidP="00A83433">
      <w:pPr>
        <w:divId w:val="868302107"/>
        <w:rPr>
          <w:rFonts w:cs="Times New Roman"/>
          <w:sz w:val="28"/>
          <w:szCs w:val="28"/>
        </w:rPr>
      </w:pPr>
      <w:r w:rsidRPr="00A83433">
        <w:rPr>
          <w:rFonts w:cs="Times New Roman"/>
          <w:sz w:val="28"/>
          <w:szCs w:val="28"/>
        </w:rPr>
        <w:lastRenderedPageBreak/>
        <w:t xml:space="preserve">Raising children .net (2020) relationships and child development. Available at: </w:t>
      </w:r>
      <w:hyperlink r:id="rId29" w:history="1">
        <w:r w:rsidRPr="00A83433">
          <w:rPr>
            <w:rFonts w:cs="Times New Roman"/>
            <w:color w:val="0000FF"/>
            <w:sz w:val="28"/>
            <w:szCs w:val="28"/>
            <w:u w:val="single"/>
          </w:rPr>
          <w:t>https://raisingchildren.net.au/newborns/development/understanding-development/relationships-development</w:t>
        </w:r>
      </w:hyperlink>
      <w:r w:rsidRPr="00A83433">
        <w:rPr>
          <w:rFonts w:cs="Times New Roman"/>
          <w:sz w:val="28"/>
          <w:szCs w:val="28"/>
        </w:rPr>
        <w:t xml:space="preserve"> accessed on (24/11/22)</w:t>
      </w:r>
    </w:p>
    <w:p w14:paraId="63C8EE82" w14:textId="77777777" w:rsidR="00A83433" w:rsidRPr="00A83433" w:rsidRDefault="00A83433" w:rsidP="00A83433">
      <w:pPr>
        <w:divId w:val="868302107"/>
        <w:rPr>
          <w:rFonts w:cs="Times New Roman"/>
          <w:sz w:val="28"/>
          <w:szCs w:val="28"/>
        </w:rPr>
      </w:pPr>
    </w:p>
    <w:p w14:paraId="2E72D03D" w14:textId="77777777" w:rsidR="00A83433" w:rsidRPr="00A83433" w:rsidRDefault="00A83433" w:rsidP="00A83433">
      <w:pPr>
        <w:divId w:val="868302107"/>
        <w:rPr>
          <w:rFonts w:cs="Times New Roman"/>
          <w:sz w:val="28"/>
          <w:szCs w:val="28"/>
        </w:rPr>
      </w:pPr>
    </w:p>
    <w:p w14:paraId="05AB73EE" w14:textId="77777777" w:rsidR="00A83433" w:rsidRPr="00A83433" w:rsidRDefault="00A83433" w:rsidP="00A83433">
      <w:pPr>
        <w:divId w:val="868302107"/>
        <w:rPr>
          <w:rFonts w:cs="Times New Roman"/>
          <w:sz w:val="28"/>
          <w:szCs w:val="28"/>
        </w:rPr>
      </w:pPr>
      <w:r w:rsidRPr="00A83433">
        <w:rPr>
          <w:rFonts w:cs="Times New Roman"/>
          <w:sz w:val="28"/>
          <w:szCs w:val="28"/>
        </w:rPr>
        <w:t>Reggio Emilia approach (2022) available at:</w:t>
      </w:r>
      <w:hyperlink r:id="rId30" w:history="1">
        <w:r w:rsidRPr="00A83433">
          <w:rPr>
            <w:rFonts w:cs="Times New Roman"/>
            <w:color w:val="0000FF"/>
            <w:sz w:val="28"/>
            <w:szCs w:val="28"/>
            <w:u w:val="single"/>
          </w:rPr>
          <w:t xml:space="preserve"> https://www.reggiochildren.it/en/reggio-emilia-approach/</w:t>
        </w:r>
      </w:hyperlink>
      <w:r w:rsidRPr="00A83433">
        <w:rPr>
          <w:rFonts w:cs="Times New Roman"/>
          <w:sz w:val="28"/>
          <w:szCs w:val="28"/>
        </w:rPr>
        <w:t xml:space="preserve"> accessed on (30/11/22) </w:t>
      </w:r>
    </w:p>
    <w:p w14:paraId="1D8B14AE" w14:textId="77777777" w:rsidR="00A83433" w:rsidRPr="00A83433" w:rsidRDefault="00A83433" w:rsidP="00A83433">
      <w:pPr>
        <w:divId w:val="868302107"/>
        <w:rPr>
          <w:rFonts w:cs="Times New Roman"/>
          <w:sz w:val="28"/>
          <w:szCs w:val="28"/>
        </w:rPr>
      </w:pPr>
    </w:p>
    <w:p w14:paraId="7BA518EB" w14:textId="77777777" w:rsidR="00A83433" w:rsidRPr="00A83433" w:rsidRDefault="00A83433" w:rsidP="00A83433">
      <w:pPr>
        <w:divId w:val="868302107"/>
        <w:rPr>
          <w:rFonts w:cs="Times New Roman"/>
          <w:sz w:val="28"/>
          <w:szCs w:val="28"/>
        </w:rPr>
      </w:pPr>
    </w:p>
    <w:p w14:paraId="07B9FB0B"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Social care.wales (2022) the importance of relationships to children. Available at: </w:t>
      </w:r>
      <w:hyperlink r:id="rId31" w:history="1">
        <w:r w:rsidRPr="00A83433">
          <w:rPr>
            <w:rFonts w:cs="Times New Roman"/>
            <w:color w:val="0000FF"/>
            <w:sz w:val="28"/>
            <w:szCs w:val="28"/>
            <w:u w:val="single"/>
          </w:rPr>
          <w:t>https://socialcare.wales/resources-guidance/improving-care-and-support/children-who-are-looked-after/the-importance-of-relationships-to-children-living-in-residential-child-care</w:t>
        </w:r>
      </w:hyperlink>
      <w:r w:rsidRPr="00A83433">
        <w:rPr>
          <w:rFonts w:cs="Times New Roman"/>
          <w:sz w:val="28"/>
          <w:szCs w:val="28"/>
        </w:rPr>
        <w:t xml:space="preserve"> accessed on (24/11/22) </w:t>
      </w:r>
    </w:p>
    <w:p w14:paraId="04E0784B" w14:textId="77777777" w:rsidR="00A83433" w:rsidRPr="00A83433" w:rsidRDefault="00A83433" w:rsidP="00A83433">
      <w:pPr>
        <w:divId w:val="868302107"/>
        <w:rPr>
          <w:rFonts w:cs="Times New Roman"/>
          <w:sz w:val="28"/>
          <w:szCs w:val="28"/>
        </w:rPr>
      </w:pPr>
    </w:p>
    <w:p w14:paraId="32737790"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Simply psychology.org (2022) attachment theory: </w:t>
      </w:r>
      <w:proofErr w:type="spellStart"/>
      <w:r w:rsidRPr="00A83433">
        <w:rPr>
          <w:rFonts w:cs="Times New Roman"/>
          <w:sz w:val="28"/>
          <w:szCs w:val="28"/>
        </w:rPr>
        <w:t>bowlby</w:t>
      </w:r>
      <w:proofErr w:type="spellEnd"/>
      <w:r w:rsidRPr="00A83433">
        <w:rPr>
          <w:rFonts w:cs="Times New Roman"/>
          <w:sz w:val="28"/>
          <w:szCs w:val="28"/>
        </w:rPr>
        <w:t xml:space="preserve"> and </w:t>
      </w:r>
      <w:proofErr w:type="spellStart"/>
      <w:r w:rsidRPr="00A83433">
        <w:rPr>
          <w:rFonts w:cs="Times New Roman"/>
          <w:sz w:val="28"/>
          <w:szCs w:val="28"/>
        </w:rPr>
        <w:t>ainsworth’s</w:t>
      </w:r>
      <w:proofErr w:type="spellEnd"/>
      <w:r w:rsidRPr="00A83433">
        <w:rPr>
          <w:rFonts w:cs="Times New Roman"/>
          <w:sz w:val="28"/>
          <w:szCs w:val="28"/>
        </w:rPr>
        <w:t xml:space="preserve"> theory explained. Available at :</w:t>
      </w:r>
      <w:hyperlink r:id="rId32" w:history="1">
        <w:r w:rsidRPr="00A83433">
          <w:rPr>
            <w:rFonts w:cs="Times New Roman"/>
            <w:color w:val="0000FF"/>
            <w:sz w:val="28"/>
            <w:szCs w:val="28"/>
            <w:u w:val="single"/>
          </w:rPr>
          <w:t xml:space="preserve"> https://www.simplypsychology.org/attachment.html</w:t>
        </w:r>
      </w:hyperlink>
      <w:r w:rsidRPr="00A83433">
        <w:rPr>
          <w:rFonts w:cs="Times New Roman"/>
          <w:sz w:val="28"/>
          <w:szCs w:val="28"/>
        </w:rPr>
        <w:t xml:space="preserve"> accessed on (30/11/22)</w:t>
      </w:r>
    </w:p>
    <w:p w14:paraId="12BEB07F" w14:textId="77777777" w:rsidR="00A83433" w:rsidRPr="00A83433" w:rsidRDefault="00A83433" w:rsidP="00A83433">
      <w:pPr>
        <w:divId w:val="868302107"/>
        <w:rPr>
          <w:rFonts w:cs="Times New Roman"/>
          <w:sz w:val="28"/>
          <w:szCs w:val="28"/>
        </w:rPr>
      </w:pPr>
    </w:p>
    <w:p w14:paraId="3885C22B"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Stanford </w:t>
      </w:r>
      <w:proofErr w:type="spellStart"/>
      <w:r w:rsidRPr="00A83433">
        <w:rPr>
          <w:rFonts w:cs="Times New Roman"/>
          <w:sz w:val="28"/>
          <w:szCs w:val="28"/>
        </w:rPr>
        <w:t>le</w:t>
      </w:r>
      <w:proofErr w:type="spellEnd"/>
      <w:r w:rsidRPr="00A83433">
        <w:rPr>
          <w:rFonts w:cs="Times New Roman"/>
          <w:sz w:val="28"/>
          <w:szCs w:val="28"/>
        </w:rPr>
        <w:t xml:space="preserve"> hope primary school.co.uk (2022) why do you do home visits?. Available at:</w:t>
      </w:r>
      <w:hyperlink r:id="rId33" w:history="1">
        <w:r w:rsidRPr="00A83433">
          <w:rPr>
            <w:rFonts w:cs="Times New Roman"/>
            <w:color w:val="0000FF"/>
            <w:sz w:val="28"/>
            <w:szCs w:val="28"/>
            <w:u w:val="single"/>
          </w:rPr>
          <w:t xml:space="preserve"> https://www.stanfordlehopeprimary.co.uk/why-do-you-do-home-visits/</w:t>
        </w:r>
      </w:hyperlink>
      <w:r w:rsidRPr="00A83433">
        <w:rPr>
          <w:rFonts w:cs="Times New Roman"/>
          <w:sz w:val="28"/>
          <w:szCs w:val="28"/>
        </w:rPr>
        <w:t xml:space="preserve"> accessed on (30/11/22) </w:t>
      </w:r>
    </w:p>
    <w:p w14:paraId="7E76B0C7" w14:textId="77777777" w:rsidR="00A83433" w:rsidRPr="00A83433" w:rsidRDefault="00A83433" w:rsidP="00A83433">
      <w:pPr>
        <w:divId w:val="868302107"/>
        <w:rPr>
          <w:rFonts w:cs="Times New Roman"/>
          <w:sz w:val="28"/>
          <w:szCs w:val="28"/>
        </w:rPr>
      </w:pPr>
    </w:p>
    <w:p w14:paraId="2A68B53C"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Scots college (2017) what is the Reggio Emilia philosophy, available at : </w:t>
      </w:r>
      <w:hyperlink r:id="rId34" w:history="1">
        <w:r w:rsidRPr="00A83433">
          <w:rPr>
            <w:rFonts w:cs="Times New Roman"/>
            <w:color w:val="0000FF"/>
            <w:sz w:val="28"/>
            <w:szCs w:val="28"/>
            <w:u w:val="single"/>
          </w:rPr>
          <w:t>https://scots.college/what-is-the-reggio-emilia-philosophy/</w:t>
        </w:r>
      </w:hyperlink>
      <w:r w:rsidRPr="00A83433">
        <w:rPr>
          <w:rFonts w:cs="Times New Roman"/>
          <w:sz w:val="28"/>
          <w:szCs w:val="28"/>
        </w:rPr>
        <w:t xml:space="preserve"> accessed on (30/11/22) </w:t>
      </w:r>
    </w:p>
    <w:p w14:paraId="0DFD8ADA" w14:textId="77777777" w:rsidR="00A83433" w:rsidRPr="00A83433" w:rsidRDefault="00A83433" w:rsidP="00A83433">
      <w:pPr>
        <w:divId w:val="868302107"/>
        <w:rPr>
          <w:rFonts w:cs="Times New Roman"/>
          <w:sz w:val="28"/>
          <w:szCs w:val="28"/>
        </w:rPr>
      </w:pPr>
    </w:p>
    <w:p w14:paraId="52C48EAF" w14:textId="77777777" w:rsidR="00A83433" w:rsidRPr="00A83433" w:rsidRDefault="00A83433" w:rsidP="00A83433">
      <w:pPr>
        <w:divId w:val="868302107"/>
        <w:rPr>
          <w:rFonts w:cs="Times New Roman"/>
          <w:sz w:val="28"/>
          <w:szCs w:val="28"/>
        </w:rPr>
      </w:pPr>
    </w:p>
    <w:p w14:paraId="59A29FF9" w14:textId="77777777" w:rsidR="00A83433" w:rsidRPr="00A83433" w:rsidRDefault="00A83433" w:rsidP="00A83433">
      <w:pPr>
        <w:divId w:val="868302107"/>
        <w:rPr>
          <w:rFonts w:cs="Times New Roman"/>
          <w:sz w:val="28"/>
          <w:szCs w:val="28"/>
        </w:rPr>
      </w:pPr>
      <w:r w:rsidRPr="00A83433">
        <w:rPr>
          <w:rFonts w:cs="Times New Roman"/>
          <w:sz w:val="28"/>
          <w:szCs w:val="28"/>
        </w:rPr>
        <w:t xml:space="preserve">The open university (2015) Listening to young children : supporting transitions. Available at : </w:t>
      </w:r>
      <w:hyperlink r:id="rId35" w:history="1">
        <w:r w:rsidRPr="00A83433">
          <w:rPr>
            <w:rFonts w:cs="Times New Roman"/>
            <w:color w:val="0000FF"/>
            <w:sz w:val="28"/>
            <w:szCs w:val="28"/>
            <w:u w:val="single"/>
          </w:rPr>
          <w:t>https://www.open.edu/openlearn/education-</w:t>
        </w:r>
        <w:r w:rsidRPr="00A83433">
          <w:rPr>
            <w:rFonts w:cs="Times New Roman"/>
            <w:color w:val="0000FF"/>
            <w:sz w:val="28"/>
            <w:szCs w:val="28"/>
            <w:u w:val="single"/>
          </w:rPr>
          <w:lastRenderedPageBreak/>
          <w:t>development/listening-young-children-supporting-transition/altformat-word</w:t>
        </w:r>
      </w:hyperlink>
      <w:r w:rsidRPr="00A83433">
        <w:rPr>
          <w:rFonts w:cs="Times New Roman"/>
          <w:sz w:val="28"/>
          <w:szCs w:val="28"/>
        </w:rPr>
        <w:t xml:space="preserve"> (accessed:14/11/22) </w:t>
      </w:r>
    </w:p>
    <w:p w14:paraId="4EDFE979" w14:textId="77777777" w:rsidR="00A83433" w:rsidRPr="00A83433" w:rsidRDefault="00A83433" w:rsidP="00A83433">
      <w:pPr>
        <w:divId w:val="868302107"/>
        <w:rPr>
          <w:rFonts w:cs="Times New Roman"/>
          <w:sz w:val="28"/>
          <w:szCs w:val="28"/>
        </w:rPr>
      </w:pPr>
    </w:p>
    <w:p w14:paraId="7F0CB4E0" w14:textId="77777777" w:rsidR="00A83433" w:rsidRPr="00A83433" w:rsidRDefault="00A83433" w:rsidP="00A83433">
      <w:pPr>
        <w:divId w:val="868302107"/>
        <w:rPr>
          <w:rFonts w:cs="Times New Roman"/>
          <w:sz w:val="28"/>
          <w:szCs w:val="28"/>
        </w:rPr>
      </w:pPr>
    </w:p>
    <w:p w14:paraId="2583E120" w14:textId="77777777" w:rsidR="00A83433" w:rsidRPr="00A83433" w:rsidRDefault="00A83433" w:rsidP="00A83433">
      <w:pPr>
        <w:divId w:val="868302107"/>
        <w:rPr>
          <w:rFonts w:cs="Times New Roman"/>
          <w:sz w:val="28"/>
          <w:szCs w:val="28"/>
        </w:rPr>
      </w:pPr>
      <w:r w:rsidRPr="00A83433">
        <w:rPr>
          <w:rFonts w:cs="Times New Roman"/>
          <w:sz w:val="28"/>
          <w:szCs w:val="28"/>
        </w:rPr>
        <w:t>Tower hamlets. Gov (n/a) transition inserts layout 1 . Available at:</w:t>
      </w:r>
      <w:hyperlink r:id="rId36" w:history="1">
        <w:r w:rsidRPr="00A83433">
          <w:rPr>
            <w:rFonts w:cs="Times New Roman"/>
            <w:color w:val="0000FF"/>
            <w:sz w:val="28"/>
            <w:szCs w:val="28"/>
            <w:u w:val="single"/>
          </w:rPr>
          <w:t xml:space="preserve"> https://www.towerhamlets.gov.uk/Documents/Children-and-families-services/Early-Years/Moving_On_Supporting_Childrens_Transitions_in_the_Early_Years.pdf</w:t>
        </w:r>
      </w:hyperlink>
    </w:p>
    <w:p w14:paraId="4F6043E5" w14:textId="77777777" w:rsidR="00A83433" w:rsidRPr="00A83433" w:rsidRDefault="00A83433" w:rsidP="00A83433">
      <w:pPr>
        <w:divId w:val="868302107"/>
        <w:rPr>
          <w:rFonts w:cs="Times New Roman"/>
          <w:sz w:val="28"/>
          <w:szCs w:val="28"/>
        </w:rPr>
      </w:pPr>
      <w:r w:rsidRPr="00A83433">
        <w:rPr>
          <w:rFonts w:cs="Times New Roman"/>
          <w:sz w:val="28"/>
          <w:szCs w:val="28"/>
        </w:rPr>
        <w:t>Accessed on (30/11/22)</w:t>
      </w:r>
    </w:p>
    <w:p w14:paraId="3B1975AB" w14:textId="77777777" w:rsidR="00A83433" w:rsidRPr="00A83433" w:rsidRDefault="00A83433" w:rsidP="00A83433">
      <w:pPr>
        <w:divId w:val="868302107"/>
        <w:rPr>
          <w:rFonts w:cs="Times New Roman"/>
          <w:sz w:val="28"/>
          <w:szCs w:val="28"/>
        </w:rPr>
      </w:pPr>
    </w:p>
    <w:p w14:paraId="6BBFD3C0" w14:textId="6AFE91DB" w:rsidR="00652B18" w:rsidRPr="00A83433" w:rsidRDefault="00652B18">
      <w:pPr>
        <w:rPr>
          <w:rFonts w:eastAsia="Times New Roman" w:cs="Arial"/>
          <w:color w:val="202124"/>
          <w:sz w:val="24"/>
          <w:szCs w:val="24"/>
          <w:shd w:val="clear" w:color="auto" w:fill="FFFFFF"/>
        </w:rPr>
      </w:pPr>
    </w:p>
    <w:sectPr w:rsidR="00652B18" w:rsidRPr="00A83433" w:rsidSect="002E7400">
      <w:type w:val="evenPage"/>
      <w:pgSz w:w="11906" w:h="16838"/>
      <w:pgMar w:top="1440" w:right="2880" w:bottom="1440" w:left="28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CF42D" w14:textId="77777777" w:rsidR="00FA5296" w:rsidRDefault="00FA5296" w:rsidP="000F32B8">
      <w:r>
        <w:separator/>
      </w:r>
    </w:p>
  </w:endnote>
  <w:endnote w:type="continuationSeparator" w:id="0">
    <w:p w14:paraId="7A6DB46A" w14:textId="77777777" w:rsidR="00FA5296" w:rsidRDefault="00FA5296" w:rsidP="000F32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9221657"/>
      <w:docPartObj>
        <w:docPartGallery w:val="Page Numbers (Bottom of Page)"/>
        <w:docPartUnique/>
      </w:docPartObj>
    </w:sdtPr>
    <w:sdtEndPr>
      <w:rPr>
        <w:rStyle w:val="PageNumber"/>
      </w:rPr>
    </w:sdtEndPr>
    <w:sdtContent>
      <w:p w14:paraId="293033CB" w14:textId="65207BBB" w:rsidR="000F32B8" w:rsidRDefault="000F32B8" w:rsidP="000F55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D4F27">
          <w:rPr>
            <w:rStyle w:val="PageNumber"/>
            <w:noProof/>
          </w:rPr>
          <w:t>1</w:t>
        </w:r>
        <w:r>
          <w:rPr>
            <w:rStyle w:val="PageNumber"/>
          </w:rPr>
          <w:fldChar w:fldCharType="end"/>
        </w:r>
      </w:p>
    </w:sdtContent>
  </w:sdt>
  <w:p w14:paraId="6AC84935" w14:textId="77777777" w:rsidR="000F32B8" w:rsidRDefault="000F32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3512833"/>
      <w:docPartObj>
        <w:docPartGallery w:val="Page Numbers (Bottom of Page)"/>
        <w:docPartUnique/>
      </w:docPartObj>
    </w:sdtPr>
    <w:sdtEndPr>
      <w:rPr>
        <w:rStyle w:val="PageNumber"/>
      </w:rPr>
    </w:sdtEndPr>
    <w:sdtContent>
      <w:p w14:paraId="08E6DE0B" w14:textId="19C9B36A" w:rsidR="000F32B8" w:rsidRDefault="000F32B8" w:rsidP="000F55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7927040" w14:textId="77777777" w:rsidR="000F32B8" w:rsidRDefault="000F3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3BD7F" w14:textId="77777777" w:rsidR="00FA5296" w:rsidRDefault="00FA5296" w:rsidP="000F32B8">
      <w:r>
        <w:separator/>
      </w:r>
    </w:p>
  </w:footnote>
  <w:footnote w:type="continuationSeparator" w:id="0">
    <w:p w14:paraId="7802F231" w14:textId="77777777" w:rsidR="00FA5296" w:rsidRDefault="00FA5296" w:rsidP="000F32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E05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905F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1420425">
    <w:abstractNumId w:val="1"/>
  </w:num>
  <w:num w:numId="2" w16cid:durableId="1926451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EC2"/>
    <w:rsid w:val="00002FAE"/>
    <w:rsid w:val="00004887"/>
    <w:rsid w:val="00014279"/>
    <w:rsid w:val="00016F6F"/>
    <w:rsid w:val="0002270F"/>
    <w:rsid w:val="000262A6"/>
    <w:rsid w:val="000337EF"/>
    <w:rsid w:val="000446E2"/>
    <w:rsid w:val="00052834"/>
    <w:rsid w:val="00084BCB"/>
    <w:rsid w:val="0009079F"/>
    <w:rsid w:val="00093EE9"/>
    <w:rsid w:val="00094933"/>
    <w:rsid w:val="000A0A37"/>
    <w:rsid w:val="000A1A3D"/>
    <w:rsid w:val="000A57D5"/>
    <w:rsid w:val="000B5BB5"/>
    <w:rsid w:val="000C76BA"/>
    <w:rsid w:val="000D5A0A"/>
    <w:rsid w:val="000F32B8"/>
    <w:rsid w:val="000F3816"/>
    <w:rsid w:val="00115AE5"/>
    <w:rsid w:val="001177B8"/>
    <w:rsid w:val="0012031E"/>
    <w:rsid w:val="00122638"/>
    <w:rsid w:val="00127660"/>
    <w:rsid w:val="00156E15"/>
    <w:rsid w:val="0016115C"/>
    <w:rsid w:val="00171FEF"/>
    <w:rsid w:val="001722F1"/>
    <w:rsid w:val="001742D1"/>
    <w:rsid w:val="00175C8A"/>
    <w:rsid w:val="001807B4"/>
    <w:rsid w:val="00191538"/>
    <w:rsid w:val="001C57BF"/>
    <w:rsid w:val="001D7FED"/>
    <w:rsid w:val="001E28E4"/>
    <w:rsid w:val="001E6036"/>
    <w:rsid w:val="001E7348"/>
    <w:rsid w:val="001F43EE"/>
    <w:rsid w:val="001F4C98"/>
    <w:rsid w:val="002050D3"/>
    <w:rsid w:val="002064A0"/>
    <w:rsid w:val="00212F8D"/>
    <w:rsid w:val="0021300C"/>
    <w:rsid w:val="00221E92"/>
    <w:rsid w:val="00224E45"/>
    <w:rsid w:val="0023480B"/>
    <w:rsid w:val="00237A71"/>
    <w:rsid w:val="002419BF"/>
    <w:rsid w:val="0025661C"/>
    <w:rsid w:val="00257EEB"/>
    <w:rsid w:val="00260F19"/>
    <w:rsid w:val="00271D83"/>
    <w:rsid w:val="00272420"/>
    <w:rsid w:val="00281221"/>
    <w:rsid w:val="00285FB3"/>
    <w:rsid w:val="0029493A"/>
    <w:rsid w:val="0029697A"/>
    <w:rsid w:val="002973F9"/>
    <w:rsid w:val="002E271B"/>
    <w:rsid w:val="002E6725"/>
    <w:rsid w:val="002E7400"/>
    <w:rsid w:val="00316A12"/>
    <w:rsid w:val="003228CF"/>
    <w:rsid w:val="00325DAB"/>
    <w:rsid w:val="00333662"/>
    <w:rsid w:val="00340C21"/>
    <w:rsid w:val="003463B5"/>
    <w:rsid w:val="00352BF6"/>
    <w:rsid w:val="00357476"/>
    <w:rsid w:val="00370322"/>
    <w:rsid w:val="00382D0F"/>
    <w:rsid w:val="003977EA"/>
    <w:rsid w:val="003A2642"/>
    <w:rsid w:val="003A6778"/>
    <w:rsid w:val="003B3842"/>
    <w:rsid w:val="003B43BC"/>
    <w:rsid w:val="003C6C04"/>
    <w:rsid w:val="003D10F5"/>
    <w:rsid w:val="003D46A3"/>
    <w:rsid w:val="003F4502"/>
    <w:rsid w:val="003F79F1"/>
    <w:rsid w:val="0041679D"/>
    <w:rsid w:val="00446BE9"/>
    <w:rsid w:val="00451C86"/>
    <w:rsid w:val="00455EA5"/>
    <w:rsid w:val="00461817"/>
    <w:rsid w:val="004672FC"/>
    <w:rsid w:val="004814D7"/>
    <w:rsid w:val="004970D3"/>
    <w:rsid w:val="004A373C"/>
    <w:rsid w:val="004A3AC4"/>
    <w:rsid w:val="004C1087"/>
    <w:rsid w:val="004C42C2"/>
    <w:rsid w:val="004C4556"/>
    <w:rsid w:val="004C7DA3"/>
    <w:rsid w:val="004D2307"/>
    <w:rsid w:val="004E06F9"/>
    <w:rsid w:val="00503F04"/>
    <w:rsid w:val="00516956"/>
    <w:rsid w:val="00520FE9"/>
    <w:rsid w:val="00542FDE"/>
    <w:rsid w:val="00551310"/>
    <w:rsid w:val="00554A48"/>
    <w:rsid w:val="00584BA6"/>
    <w:rsid w:val="00586015"/>
    <w:rsid w:val="005B653A"/>
    <w:rsid w:val="005C1C97"/>
    <w:rsid w:val="005C2442"/>
    <w:rsid w:val="005C3476"/>
    <w:rsid w:val="005D17DB"/>
    <w:rsid w:val="005D1935"/>
    <w:rsid w:val="005E380C"/>
    <w:rsid w:val="006222F6"/>
    <w:rsid w:val="0062608E"/>
    <w:rsid w:val="00633D86"/>
    <w:rsid w:val="00634284"/>
    <w:rsid w:val="00642797"/>
    <w:rsid w:val="00646C3F"/>
    <w:rsid w:val="00652B18"/>
    <w:rsid w:val="00652BD5"/>
    <w:rsid w:val="00655846"/>
    <w:rsid w:val="006574FB"/>
    <w:rsid w:val="00657659"/>
    <w:rsid w:val="00674AFD"/>
    <w:rsid w:val="006811E2"/>
    <w:rsid w:val="0068225F"/>
    <w:rsid w:val="00694BCB"/>
    <w:rsid w:val="00697530"/>
    <w:rsid w:val="006A17EF"/>
    <w:rsid w:val="006A6217"/>
    <w:rsid w:val="006C248C"/>
    <w:rsid w:val="006C5F21"/>
    <w:rsid w:val="006C6EC2"/>
    <w:rsid w:val="006D094A"/>
    <w:rsid w:val="006D1B9D"/>
    <w:rsid w:val="006F0157"/>
    <w:rsid w:val="006F0875"/>
    <w:rsid w:val="006F2F82"/>
    <w:rsid w:val="007028BC"/>
    <w:rsid w:val="00706603"/>
    <w:rsid w:val="007246EE"/>
    <w:rsid w:val="00744242"/>
    <w:rsid w:val="00751095"/>
    <w:rsid w:val="0075261B"/>
    <w:rsid w:val="007A1DA2"/>
    <w:rsid w:val="007C46C5"/>
    <w:rsid w:val="007D6BC5"/>
    <w:rsid w:val="007E0772"/>
    <w:rsid w:val="007F0B41"/>
    <w:rsid w:val="0081181A"/>
    <w:rsid w:val="00814BCB"/>
    <w:rsid w:val="00833ACB"/>
    <w:rsid w:val="0083613D"/>
    <w:rsid w:val="0084792A"/>
    <w:rsid w:val="00854B19"/>
    <w:rsid w:val="00857DDE"/>
    <w:rsid w:val="00865CC2"/>
    <w:rsid w:val="008714B8"/>
    <w:rsid w:val="008834B1"/>
    <w:rsid w:val="0089166C"/>
    <w:rsid w:val="008A1641"/>
    <w:rsid w:val="008A22DE"/>
    <w:rsid w:val="008A48A9"/>
    <w:rsid w:val="008A6431"/>
    <w:rsid w:val="008B040E"/>
    <w:rsid w:val="008D4F27"/>
    <w:rsid w:val="008D7808"/>
    <w:rsid w:val="008F7CF0"/>
    <w:rsid w:val="009078E6"/>
    <w:rsid w:val="00917498"/>
    <w:rsid w:val="00923661"/>
    <w:rsid w:val="00924E64"/>
    <w:rsid w:val="0092523D"/>
    <w:rsid w:val="00931569"/>
    <w:rsid w:val="00934B32"/>
    <w:rsid w:val="00940672"/>
    <w:rsid w:val="009571E6"/>
    <w:rsid w:val="00957714"/>
    <w:rsid w:val="00960631"/>
    <w:rsid w:val="00972675"/>
    <w:rsid w:val="00987716"/>
    <w:rsid w:val="00991627"/>
    <w:rsid w:val="009973F9"/>
    <w:rsid w:val="009B6948"/>
    <w:rsid w:val="009D55A9"/>
    <w:rsid w:val="009D736F"/>
    <w:rsid w:val="009F4CD4"/>
    <w:rsid w:val="009F5F78"/>
    <w:rsid w:val="009F6BEF"/>
    <w:rsid w:val="00A10321"/>
    <w:rsid w:val="00A273E3"/>
    <w:rsid w:val="00A30933"/>
    <w:rsid w:val="00A35505"/>
    <w:rsid w:val="00A44632"/>
    <w:rsid w:val="00A52DB0"/>
    <w:rsid w:val="00A637BC"/>
    <w:rsid w:val="00A813AE"/>
    <w:rsid w:val="00A83433"/>
    <w:rsid w:val="00A842EF"/>
    <w:rsid w:val="00A964B6"/>
    <w:rsid w:val="00AA52A1"/>
    <w:rsid w:val="00AB720E"/>
    <w:rsid w:val="00AC1CAE"/>
    <w:rsid w:val="00AD140E"/>
    <w:rsid w:val="00AD36BC"/>
    <w:rsid w:val="00AE0406"/>
    <w:rsid w:val="00AE31EE"/>
    <w:rsid w:val="00AE5C13"/>
    <w:rsid w:val="00B00082"/>
    <w:rsid w:val="00B0291A"/>
    <w:rsid w:val="00B10E02"/>
    <w:rsid w:val="00B34873"/>
    <w:rsid w:val="00B412B6"/>
    <w:rsid w:val="00B41983"/>
    <w:rsid w:val="00B46273"/>
    <w:rsid w:val="00B51072"/>
    <w:rsid w:val="00B77A5B"/>
    <w:rsid w:val="00B868DC"/>
    <w:rsid w:val="00B96613"/>
    <w:rsid w:val="00BA11DB"/>
    <w:rsid w:val="00BA36C1"/>
    <w:rsid w:val="00BB1096"/>
    <w:rsid w:val="00BB1314"/>
    <w:rsid w:val="00BC47EF"/>
    <w:rsid w:val="00BC4B26"/>
    <w:rsid w:val="00BD33E0"/>
    <w:rsid w:val="00BE087A"/>
    <w:rsid w:val="00BF2884"/>
    <w:rsid w:val="00BF5FC8"/>
    <w:rsid w:val="00C04B16"/>
    <w:rsid w:val="00C12319"/>
    <w:rsid w:val="00C1346A"/>
    <w:rsid w:val="00C13D12"/>
    <w:rsid w:val="00C1564F"/>
    <w:rsid w:val="00C24D4E"/>
    <w:rsid w:val="00C317E1"/>
    <w:rsid w:val="00C31F9E"/>
    <w:rsid w:val="00C32BCD"/>
    <w:rsid w:val="00C35E6E"/>
    <w:rsid w:val="00C41867"/>
    <w:rsid w:val="00C42307"/>
    <w:rsid w:val="00C46772"/>
    <w:rsid w:val="00C53E65"/>
    <w:rsid w:val="00C61993"/>
    <w:rsid w:val="00C64948"/>
    <w:rsid w:val="00C70C80"/>
    <w:rsid w:val="00C71138"/>
    <w:rsid w:val="00C76A94"/>
    <w:rsid w:val="00C872DC"/>
    <w:rsid w:val="00C8742F"/>
    <w:rsid w:val="00C910BE"/>
    <w:rsid w:val="00C91C1C"/>
    <w:rsid w:val="00CA383C"/>
    <w:rsid w:val="00CA40C9"/>
    <w:rsid w:val="00CB58B8"/>
    <w:rsid w:val="00CC4F0D"/>
    <w:rsid w:val="00CE25A1"/>
    <w:rsid w:val="00CE30BF"/>
    <w:rsid w:val="00CE79FD"/>
    <w:rsid w:val="00CF3C0B"/>
    <w:rsid w:val="00D038B1"/>
    <w:rsid w:val="00D15A1F"/>
    <w:rsid w:val="00D205E5"/>
    <w:rsid w:val="00D22C9F"/>
    <w:rsid w:val="00D22E46"/>
    <w:rsid w:val="00D31FC6"/>
    <w:rsid w:val="00D324E4"/>
    <w:rsid w:val="00D355CC"/>
    <w:rsid w:val="00D355F2"/>
    <w:rsid w:val="00D40B67"/>
    <w:rsid w:val="00D5708E"/>
    <w:rsid w:val="00D73309"/>
    <w:rsid w:val="00D87E47"/>
    <w:rsid w:val="00D900FA"/>
    <w:rsid w:val="00D92166"/>
    <w:rsid w:val="00D9407C"/>
    <w:rsid w:val="00D96682"/>
    <w:rsid w:val="00DA66D1"/>
    <w:rsid w:val="00DC01D9"/>
    <w:rsid w:val="00DC5DB4"/>
    <w:rsid w:val="00DE06D3"/>
    <w:rsid w:val="00DE66E1"/>
    <w:rsid w:val="00E20494"/>
    <w:rsid w:val="00E27B42"/>
    <w:rsid w:val="00E415E8"/>
    <w:rsid w:val="00E47596"/>
    <w:rsid w:val="00E56A59"/>
    <w:rsid w:val="00E6502F"/>
    <w:rsid w:val="00EB05F2"/>
    <w:rsid w:val="00EB0BC8"/>
    <w:rsid w:val="00EB0F40"/>
    <w:rsid w:val="00EC35C7"/>
    <w:rsid w:val="00EC4C36"/>
    <w:rsid w:val="00EE5B46"/>
    <w:rsid w:val="00F019B5"/>
    <w:rsid w:val="00F11D57"/>
    <w:rsid w:val="00F138EB"/>
    <w:rsid w:val="00F411D8"/>
    <w:rsid w:val="00F55949"/>
    <w:rsid w:val="00F6539A"/>
    <w:rsid w:val="00F65789"/>
    <w:rsid w:val="00F704AD"/>
    <w:rsid w:val="00F71C40"/>
    <w:rsid w:val="00F80F3B"/>
    <w:rsid w:val="00F902C9"/>
    <w:rsid w:val="00F920DE"/>
    <w:rsid w:val="00F93C98"/>
    <w:rsid w:val="00FA5296"/>
    <w:rsid w:val="00FC084D"/>
    <w:rsid w:val="00FC6DC1"/>
    <w:rsid w:val="00FE0508"/>
    <w:rsid w:val="00FE5CDB"/>
    <w:rsid w:val="00FF1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EC0E70"/>
  <w15:chartTrackingRefBased/>
  <w15:docId w15:val="{2888C3DD-1975-CB46-8751-C91D6DD2D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32B8"/>
    <w:pPr>
      <w:tabs>
        <w:tab w:val="center" w:pos="4513"/>
        <w:tab w:val="right" w:pos="9026"/>
      </w:tabs>
    </w:pPr>
  </w:style>
  <w:style w:type="character" w:customStyle="1" w:styleId="HeaderChar">
    <w:name w:val="Header Char"/>
    <w:basedOn w:val="DefaultParagraphFont"/>
    <w:link w:val="Header"/>
    <w:uiPriority w:val="99"/>
    <w:rsid w:val="000F32B8"/>
  </w:style>
  <w:style w:type="paragraph" w:styleId="Footer">
    <w:name w:val="footer"/>
    <w:basedOn w:val="Normal"/>
    <w:link w:val="FooterChar"/>
    <w:uiPriority w:val="99"/>
    <w:unhideWhenUsed/>
    <w:rsid w:val="000F32B8"/>
    <w:pPr>
      <w:tabs>
        <w:tab w:val="center" w:pos="4513"/>
        <w:tab w:val="right" w:pos="9026"/>
      </w:tabs>
    </w:pPr>
  </w:style>
  <w:style w:type="character" w:customStyle="1" w:styleId="FooterChar">
    <w:name w:val="Footer Char"/>
    <w:basedOn w:val="DefaultParagraphFont"/>
    <w:link w:val="Footer"/>
    <w:uiPriority w:val="99"/>
    <w:rsid w:val="000F32B8"/>
  </w:style>
  <w:style w:type="character" w:styleId="PageNumber">
    <w:name w:val="page number"/>
    <w:basedOn w:val="DefaultParagraphFont"/>
    <w:uiPriority w:val="99"/>
    <w:semiHidden/>
    <w:unhideWhenUsed/>
    <w:rsid w:val="000F32B8"/>
  </w:style>
  <w:style w:type="character" w:customStyle="1" w:styleId="apple-converted-space">
    <w:name w:val="apple-converted-space"/>
    <w:basedOn w:val="DefaultParagraphFont"/>
    <w:rsid w:val="00237A71"/>
  </w:style>
  <w:style w:type="character" w:customStyle="1" w:styleId="jpfdse">
    <w:name w:val="jpfdse"/>
    <w:basedOn w:val="DefaultParagraphFont"/>
    <w:rsid w:val="00237A71"/>
  </w:style>
  <w:style w:type="paragraph" w:styleId="NormalWeb">
    <w:name w:val="Normal (Web)"/>
    <w:basedOn w:val="Normal"/>
    <w:uiPriority w:val="99"/>
    <w:semiHidden/>
    <w:unhideWhenUsed/>
    <w:rsid w:val="001722F1"/>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1722F1"/>
    <w:rPr>
      <w:color w:val="0000FF"/>
      <w:u w:val="single"/>
    </w:rPr>
  </w:style>
  <w:style w:type="paragraph" w:customStyle="1" w:styleId="p1">
    <w:name w:val="p1"/>
    <w:basedOn w:val="Normal"/>
    <w:rsid w:val="00A83433"/>
    <w:rPr>
      <w:rFonts w:ascii=".AppleSystemUIFont" w:hAnsi=".AppleSystemUIFont" w:cs="Times New Roman"/>
      <w:sz w:val="28"/>
      <w:szCs w:val="28"/>
    </w:rPr>
  </w:style>
  <w:style w:type="paragraph" w:customStyle="1" w:styleId="p2">
    <w:name w:val="p2"/>
    <w:basedOn w:val="Normal"/>
    <w:rsid w:val="00A83433"/>
    <w:rPr>
      <w:rFonts w:ascii=".AppleSystemUIFont" w:hAnsi=".AppleSystemUIFont" w:cs="Times New Roman"/>
      <w:sz w:val="28"/>
      <w:szCs w:val="28"/>
    </w:rPr>
  </w:style>
  <w:style w:type="character" w:customStyle="1" w:styleId="s1">
    <w:name w:val="s1"/>
    <w:basedOn w:val="DefaultParagraphFont"/>
    <w:rsid w:val="00A83433"/>
    <w:rPr>
      <w:rFonts w:ascii="UICTFontTextStyleBody" w:hAnsi="UICTFontTextStyleBody" w:hint="default"/>
      <w:b w:val="0"/>
      <w:bCs w:val="0"/>
      <w:i w:val="0"/>
      <w:iCs w:val="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302107">
      <w:bodyDiv w:val="1"/>
      <w:marLeft w:val="0"/>
      <w:marRight w:val="0"/>
      <w:marTop w:val="0"/>
      <w:marBottom w:val="0"/>
      <w:divBdr>
        <w:top w:val="none" w:sz="0" w:space="0" w:color="auto"/>
        <w:left w:val="none" w:sz="0" w:space="0" w:color="auto"/>
        <w:bottom w:val="none" w:sz="0" w:space="0" w:color="auto"/>
        <w:right w:val="none" w:sz="0" w:space="0" w:color="auto"/>
      </w:divBdr>
    </w:div>
    <w:div w:id="1280648976">
      <w:bodyDiv w:val="1"/>
      <w:marLeft w:val="0"/>
      <w:marRight w:val="0"/>
      <w:marTop w:val="0"/>
      <w:marBottom w:val="0"/>
      <w:divBdr>
        <w:top w:val="none" w:sz="0" w:space="0" w:color="auto"/>
        <w:left w:val="none" w:sz="0" w:space="0" w:color="auto"/>
        <w:bottom w:val="none" w:sz="0" w:space="0" w:color="auto"/>
        <w:right w:val="none" w:sz="0" w:space="0" w:color="auto"/>
      </w:divBdr>
    </w:div>
    <w:div w:id="1452439707">
      <w:bodyDiv w:val="1"/>
      <w:marLeft w:val="0"/>
      <w:marRight w:val="0"/>
      <w:marTop w:val="0"/>
      <w:marBottom w:val="0"/>
      <w:divBdr>
        <w:top w:val="none" w:sz="0" w:space="0" w:color="auto"/>
        <w:left w:val="none" w:sz="0" w:space="0" w:color="auto"/>
        <w:bottom w:val="none" w:sz="0" w:space="0" w:color="auto"/>
        <w:right w:val="none" w:sz="0" w:space="0" w:color="auto"/>
      </w:divBdr>
    </w:div>
    <w:div w:id="1689208897">
      <w:bodyDiv w:val="1"/>
      <w:marLeft w:val="0"/>
      <w:marRight w:val="0"/>
      <w:marTop w:val="0"/>
      <w:marBottom w:val="0"/>
      <w:divBdr>
        <w:top w:val="none" w:sz="0" w:space="0" w:color="auto"/>
        <w:left w:val="none" w:sz="0" w:space="0" w:color="auto"/>
        <w:bottom w:val="none" w:sz="0" w:space="0" w:color="auto"/>
        <w:right w:val="none" w:sz="0" w:space="0" w:color="auto"/>
      </w:divBdr>
    </w:div>
    <w:div w:id="190803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nurserystory.co.uk/resource-centre/supporting-children-and-parents-with-transitions/" TargetMode="External"/><Relationship Id="rId21" Type="http://schemas.openxmlformats.org/officeDocument/2006/relationships/hyperlink" Target="https://www.designsforeducation.co.uk/child-centred-learning/" TargetMode="External"/><Relationship Id="rId34" Type="http://schemas.openxmlformats.org/officeDocument/2006/relationships/hyperlink" Target="https://scots.college/what-is-the-reggio-emilia-philosophy/" TargetMode="External"/><Relationship Id="rId7" Type="http://schemas.openxmlformats.org/officeDocument/2006/relationships/footer" Target="footer1.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hyperlink" Target="https://nurserystory.co.uk/resource-centre/supporting-children-and-parents-with-transitions/" TargetMode="External"/><Relationship Id="rId33" Type="http://schemas.openxmlformats.org/officeDocument/2006/relationships/hyperlink" Target="https://www.stanfordlehopeprimary.co.uk/why-do-you-do-home-visit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bl.uk/people/albert-mehrabian" TargetMode="External"/><Relationship Id="rId29" Type="http://schemas.openxmlformats.org/officeDocument/2006/relationships/hyperlink" Target="https://raisingchildren.net.au/newborns/development/understanding-development/relationships-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beta.lambeth.gov.uk/lambeths-send-local-offer/im-parent-or-carer/early-years-0-5/early-years-advice-activites-guides/guide-transitions" TargetMode="External"/><Relationship Id="rId32" Type="http://schemas.openxmlformats.org/officeDocument/2006/relationships/hyperlink" Target="https://www.simplypsychology.org/attachment.htm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ilteducation.co.uk/blog/supporting-transitions-for-children-in-your-setting/" TargetMode="External"/><Relationship Id="rId28" Type="http://schemas.openxmlformats.org/officeDocument/2006/relationships/hyperlink" Target="https://redmonkeyplay.co.uk/why-is-free-play-important-in-the-early-years/" TargetMode="External"/><Relationship Id="rId36" Type="http://schemas.openxmlformats.org/officeDocument/2006/relationships/hyperlink" Target="https://www.towerhamlets.gov.uk/Documents/Children-and-families-services/Early-Years/Moving_On_Supporting_Childrens_Transitions_in_the_Early_Years.pdf"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socialcare.wales/resources-guidance/improving-care-and-support/children-who-are-looked-after/the-importance-of-relationships-to-children-living-in-residential-child-care"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designsforeducation.co.uk/product-category/room-zone-offers/" TargetMode="External"/><Relationship Id="rId22" Type="http://schemas.openxmlformats.org/officeDocument/2006/relationships/hyperlink" Target="https://www.eif.org.uk/why-it-matters/what-is-early-intervention" TargetMode="External"/><Relationship Id="rId27" Type="http://schemas.openxmlformats.org/officeDocument/2006/relationships/hyperlink" Target="https://www.proceduresonline.com/wakefield/chomes/p_keyworker.html" TargetMode="External"/><Relationship Id="rId30" Type="http://schemas.openxmlformats.org/officeDocument/2006/relationships/hyperlink" Target="https://www.reggiochildren.it/en/reggio-emilia-approach/" TargetMode="External"/><Relationship Id="rId35" Type="http://schemas.openxmlformats.org/officeDocument/2006/relationships/hyperlink" Target="https://www.open.edu/openlearn/education-development/listening-young-children-supporting-transition/altformat-word" TargetMode="External"/><Relationship Id="rId8" Type="http://schemas.openxmlformats.org/officeDocument/2006/relationships/footer" Target="footer2.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5500</TotalTime>
  <Pages>15</Pages>
  <Words>3629</Words>
  <Characters>20688</Characters>
  <Application>Microsoft Office Word</Application>
  <DocSecurity>0</DocSecurity>
  <Lines>172</Lines>
  <Paragraphs>48</Paragraphs>
  <ScaleCrop>false</ScaleCrop>
  <Company/>
  <LinksUpToDate>false</LinksUpToDate>
  <CharactersWithSpaces>24269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Floyd (2203525)</dc:creator>
  <cp:keywords/>
  <dc:description/>
  <cp:lastModifiedBy>Cerys Floyd (2203525)</cp:lastModifiedBy>
  <cp:revision>2</cp:revision>
  <dcterms:created xsi:type="dcterms:W3CDTF">2022-12-04T21:04:00Z</dcterms:created>
  <dcterms:modified xsi:type="dcterms:W3CDTF">2022-12-04T21:04:00Z</dcterms:modified>
</cp:coreProperties>
</file>