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5433F3" w14:textId="77777777" w:rsidR="00B217AC" w:rsidRDefault="00B217AC" w:rsidP="00B217AC">
      <w:pPr>
        <w:jc w:val="center"/>
      </w:pPr>
    </w:p>
    <w:p w14:paraId="6259D5E7" w14:textId="77777777" w:rsidR="00B217AC" w:rsidRDefault="00B217AC" w:rsidP="00B217AC">
      <w:pPr>
        <w:jc w:val="center"/>
      </w:pPr>
    </w:p>
    <w:p w14:paraId="2B6FFCF3" w14:textId="77777777" w:rsidR="00B217AC" w:rsidRDefault="00B217AC" w:rsidP="00B217AC">
      <w:pPr>
        <w:jc w:val="center"/>
      </w:pPr>
    </w:p>
    <w:p w14:paraId="0247BDB0" w14:textId="77777777" w:rsidR="00B217AC" w:rsidRDefault="00B217AC" w:rsidP="00B217AC">
      <w:pPr>
        <w:jc w:val="center"/>
      </w:pPr>
    </w:p>
    <w:p w14:paraId="1544C063" w14:textId="77777777" w:rsidR="00B217AC" w:rsidRDefault="00B217AC" w:rsidP="00B217AC">
      <w:pPr>
        <w:jc w:val="center"/>
      </w:pPr>
    </w:p>
    <w:p w14:paraId="09955955" w14:textId="77777777" w:rsidR="00B217AC" w:rsidRDefault="00B217AC" w:rsidP="00B217AC">
      <w:pPr>
        <w:jc w:val="center"/>
      </w:pPr>
    </w:p>
    <w:p w14:paraId="4190C14F" w14:textId="77777777" w:rsidR="00B217AC" w:rsidRDefault="00B217AC" w:rsidP="00B217AC">
      <w:pPr>
        <w:jc w:val="center"/>
      </w:pPr>
    </w:p>
    <w:p w14:paraId="6954CCB6" w14:textId="77777777" w:rsidR="00B217AC" w:rsidRDefault="00B217AC" w:rsidP="00B217AC">
      <w:pPr>
        <w:jc w:val="center"/>
      </w:pPr>
    </w:p>
    <w:p w14:paraId="753E5A39" w14:textId="047833CE" w:rsidR="00B217AC" w:rsidRDefault="00B217AC" w:rsidP="00B217AC">
      <w:pPr>
        <w:jc w:val="center"/>
        <w:rPr>
          <w:b/>
          <w:bCs/>
          <w:sz w:val="28"/>
          <w:szCs w:val="28"/>
        </w:rPr>
      </w:pPr>
      <w:r>
        <w:rPr>
          <w:b/>
          <w:bCs/>
          <w:sz w:val="28"/>
          <w:szCs w:val="28"/>
        </w:rPr>
        <w:t>E</w:t>
      </w:r>
      <w:r w:rsidR="00CB3D60">
        <w:rPr>
          <w:b/>
          <w:bCs/>
          <w:sz w:val="28"/>
          <w:szCs w:val="28"/>
        </w:rPr>
        <w:t>IG</w:t>
      </w:r>
      <w:r>
        <w:rPr>
          <w:b/>
          <w:bCs/>
          <w:sz w:val="28"/>
          <w:szCs w:val="28"/>
        </w:rPr>
        <w:t>P (Part 2) – Individual Report</w:t>
      </w:r>
    </w:p>
    <w:p w14:paraId="7418436D" w14:textId="77777777" w:rsidR="00B217AC" w:rsidRDefault="00B217AC" w:rsidP="00B217AC">
      <w:pPr>
        <w:jc w:val="center"/>
        <w:rPr>
          <w:sz w:val="28"/>
          <w:szCs w:val="28"/>
        </w:rPr>
      </w:pPr>
      <w:r>
        <w:rPr>
          <w:sz w:val="28"/>
          <w:szCs w:val="28"/>
        </w:rPr>
        <w:t>Samuel Kelly</w:t>
      </w:r>
      <w:r w:rsidRPr="00E65BAC">
        <w:rPr>
          <w:sz w:val="28"/>
          <w:szCs w:val="28"/>
        </w:rPr>
        <w:t xml:space="preserve"> </w:t>
      </w:r>
      <w:r>
        <w:rPr>
          <w:sz w:val="28"/>
          <w:szCs w:val="28"/>
        </w:rPr>
        <w:t>– Student ID 173943</w:t>
      </w:r>
    </w:p>
    <w:p w14:paraId="61DF9D37" w14:textId="12F81737" w:rsidR="00B217AC" w:rsidRDefault="00B217AC" w:rsidP="00B217AC">
      <w:pPr>
        <w:jc w:val="center"/>
        <w:rPr>
          <w:sz w:val="28"/>
          <w:szCs w:val="28"/>
        </w:rPr>
      </w:pPr>
      <w:r>
        <w:rPr>
          <w:sz w:val="28"/>
          <w:szCs w:val="28"/>
        </w:rPr>
        <w:t>Enterprise &amp; Innovation Group Project</w:t>
      </w:r>
    </w:p>
    <w:p w14:paraId="5A9F211E" w14:textId="5EAAFF58" w:rsidR="00221A32" w:rsidRDefault="00B217AC" w:rsidP="00B217AC">
      <w:pPr>
        <w:jc w:val="center"/>
        <w:rPr>
          <w:sz w:val="28"/>
          <w:szCs w:val="28"/>
        </w:rPr>
      </w:pPr>
      <w:r>
        <w:rPr>
          <w:sz w:val="28"/>
          <w:szCs w:val="28"/>
        </w:rPr>
        <w:t>1</w:t>
      </w:r>
      <w:r>
        <w:rPr>
          <w:sz w:val="28"/>
          <w:szCs w:val="28"/>
          <w:vertAlign w:val="superscript"/>
        </w:rPr>
        <w:t>st</w:t>
      </w:r>
      <w:r>
        <w:rPr>
          <w:sz w:val="28"/>
          <w:szCs w:val="28"/>
        </w:rPr>
        <w:t xml:space="preserve"> March </w:t>
      </w:r>
      <w:commentRangeStart w:id="0"/>
      <w:r>
        <w:rPr>
          <w:sz w:val="28"/>
          <w:szCs w:val="28"/>
        </w:rPr>
        <w:t>2022</w:t>
      </w:r>
      <w:commentRangeEnd w:id="0"/>
      <w:r w:rsidR="00CF7917">
        <w:rPr>
          <w:rStyle w:val="CommentReference"/>
        </w:rPr>
        <w:commentReference w:id="0"/>
      </w:r>
    </w:p>
    <w:p w14:paraId="6112BA38" w14:textId="77777777" w:rsidR="00221A32" w:rsidRDefault="00221A32">
      <w:pPr>
        <w:rPr>
          <w:sz w:val="28"/>
          <w:szCs w:val="28"/>
        </w:rPr>
      </w:pPr>
      <w:r>
        <w:rPr>
          <w:sz w:val="28"/>
          <w:szCs w:val="28"/>
        </w:rPr>
        <w:br w:type="page"/>
      </w:r>
      <w:bookmarkStart w:id="2" w:name="_GoBack"/>
      <w:bookmarkEnd w:id="2"/>
    </w:p>
    <w:sdt>
      <w:sdtPr>
        <w:rPr>
          <w:rFonts w:ascii="Times New Roman" w:eastAsiaTheme="minorHAnsi" w:hAnsi="Times New Roman" w:cs="Times New Roman"/>
          <w:color w:val="000000" w:themeColor="text1"/>
          <w:sz w:val="24"/>
          <w:szCs w:val="24"/>
          <w:lang w:val="en-GB"/>
        </w:rPr>
        <w:id w:val="1215623417"/>
        <w:docPartObj>
          <w:docPartGallery w:val="Table of Contents"/>
          <w:docPartUnique/>
        </w:docPartObj>
      </w:sdtPr>
      <w:sdtEndPr>
        <w:rPr>
          <w:b/>
          <w:bCs/>
          <w:noProof/>
        </w:rPr>
      </w:sdtEndPr>
      <w:sdtContent>
        <w:p w14:paraId="3CB61306" w14:textId="7C09EF9F" w:rsidR="00221A32" w:rsidRPr="00221A32" w:rsidRDefault="00221A32">
          <w:pPr>
            <w:pStyle w:val="TOCHeading"/>
            <w:rPr>
              <w:rFonts w:ascii="Times New Roman" w:hAnsi="Times New Roman" w:cs="Times New Roman"/>
              <w:color w:val="auto"/>
            </w:rPr>
          </w:pPr>
          <w:r w:rsidRPr="00221A32">
            <w:rPr>
              <w:rFonts w:ascii="Times New Roman" w:hAnsi="Times New Roman" w:cs="Times New Roman"/>
              <w:color w:val="auto"/>
            </w:rPr>
            <w:t>Table of Contents</w:t>
          </w:r>
        </w:p>
        <w:p w14:paraId="7AB9899F" w14:textId="4500A377" w:rsidR="003C270B" w:rsidRDefault="00221A32">
          <w:pPr>
            <w:pStyle w:val="TOC1"/>
            <w:tabs>
              <w:tab w:val="left" w:pos="440"/>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97065496" w:history="1">
            <w:r w:rsidR="003C270B" w:rsidRPr="009420CE">
              <w:rPr>
                <w:rStyle w:val="Hyperlink"/>
                <w:noProof/>
              </w:rPr>
              <w:t>1.</w:t>
            </w:r>
            <w:r w:rsidR="003C270B">
              <w:rPr>
                <w:rFonts w:asciiTheme="minorHAnsi" w:eastAsiaTheme="minorEastAsia" w:hAnsiTheme="minorHAnsi" w:cstheme="minorBidi"/>
                <w:noProof/>
                <w:color w:val="auto"/>
                <w:sz w:val="22"/>
                <w:szCs w:val="22"/>
                <w:lang w:eastAsia="en-GB"/>
              </w:rPr>
              <w:tab/>
            </w:r>
            <w:r w:rsidR="003C270B" w:rsidRPr="009420CE">
              <w:rPr>
                <w:rStyle w:val="Hyperlink"/>
                <w:noProof/>
              </w:rPr>
              <w:t>Introduction</w:t>
            </w:r>
            <w:r w:rsidR="003C270B">
              <w:rPr>
                <w:noProof/>
                <w:webHidden/>
              </w:rPr>
              <w:tab/>
            </w:r>
            <w:r w:rsidR="003C270B">
              <w:rPr>
                <w:noProof/>
                <w:webHidden/>
              </w:rPr>
              <w:fldChar w:fldCharType="begin"/>
            </w:r>
            <w:r w:rsidR="003C270B">
              <w:rPr>
                <w:noProof/>
                <w:webHidden/>
              </w:rPr>
              <w:instrText xml:space="preserve"> PAGEREF _Toc97065496 \h </w:instrText>
            </w:r>
            <w:r w:rsidR="003C270B">
              <w:rPr>
                <w:noProof/>
                <w:webHidden/>
              </w:rPr>
            </w:r>
            <w:r w:rsidR="003C270B">
              <w:rPr>
                <w:noProof/>
                <w:webHidden/>
              </w:rPr>
              <w:fldChar w:fldCharType="separate"/>
            </w:r>
            <w:r w:rsidR="003C270B">
              <w:rPr>
                <w:noProof/>
                <w:webHidden/>
              </w:rPr>
              <w:t>2</w:t>
            </w:r>
            <w:r w:rsidR="003C270B">
              <w:rPr>
                <w:noProof/>
                <w:webHidden/>
              </w:rPr>
              <w:fldChar w:fldCharType="end"/>
            </w:r>
          </w:hyperlink>
        </w:p>
        <w:p w14:paraId="3AE198F7" w14:textId="472D04E7" w:rsidR="003C270B" w:rsidRDefault="007C2F44">
          <w:pPr>
            <w:pStyle w:val="TOC1"/>
            <w:tabs>
              <w:tab w:val="left" w:pos="440"/>
              <w:tab w:val="right" w:leader="dot" w:pos="9016"/>
            </w:tabs>
            <w:rPr>
              <w:rFonts w:asciiTheme="minorHAnsi" w:eastAsiaTheme="minorEastAsia" w:hAnsiTheme="minorHAnsi" w:cstheme="minorBidi"/>
              <w:noProof/>
              <w:color w:val="auto"/>
              <w:sz w:val="22"/>
              <w:szCs w:val="22"/>
              <w:lang w:eastAsia="en-GB"/>
            </w:rPr>
          </w:pPr>
          <w:hyperlink w:anchor="_Toc97065497" w:history="1">
            <w:r w:rsidR="003C270B" w:rsidRPr="009420CE">
              <w:rPr>
                <w:rStyle w:val="Hyperlink"/>
                <w:noProof/>
              </w:rPr>
              <w:t>2.</w:t>
            </w:r>
            <w:r w:rsidR="003C270B">
              <w:rPr>
                <w:rFonts w:asciiTheme="minorHAnsi" w:eastAsiaTheme="minorEastAsia" w:hAnsiTheme="minorHAnsi" w:cstheme="minorBidi"/>
                <w:noProof/>
                <w:color w:val="auto"/>
                <w:sz w:val="22"/>
                <w:szCs w:val="22"/>
                <w:lang w:eastAsia="en-GB"/>
              </w:rPr>
              <w:tab/>
            </w:r>
            <w:r w:rsidR="003C270B" w:rsidRPr="009420CE">
              <w:rPr>
                <w:rStyle w:val="Hyperlink"/>
                <w:noProof/>
              </w:rPr>
              <w:t>Development</w:t>
            </w:r>
            <w:r w:rsidR="003C270B">
              <w:rPr>
                <w:noProof/>
                <w:webHidden/>
              </w:rPr>
              <w:tab/>
            </w:r>
            <w:r w:rsidR="003C270B">
              <w:rPr>
                <w:noProof/>
                <w:webHidden/>
              </w:rPr>
              <w:fldChar w:fldCharType="begin"/>
            </w:r>
            <w:r w:rsidR="003C270B">
              <w:rPr>
                <w:noProof/>
                <w:webHidden/>
              </w:rPr>
              <w:instrText xml:space="preserve"> PAGEREF _Toc97065497 \h </w:instrText>
            </w:r>
            <w:r w:rsidR="003C270B">
              <w:rPr>
                <w:noProof/>
                <w:webHidden/>
              </w:rPr>
            </w:r>
            <w:r w:rsidR="003C270B">
              <w:rPr>
                <w:noProof/>
                <w:webHidden/>
              </w:rPr>
              <w:fldChar w:fldCharType="separate"/>
            </w:r>
            <w:r w:rsidR="003C270B">
              <w:rPr>
                <w:noProof/>
                <w:webHidden/>
              </w:rPr>
              <w:t>2</w:t>
            </w:r>
            <w:r w:rsidR="003C270B">
              <w:rPr>
                <w:noProof/>
                <w:webHidden/>
              </w:rPr>
              <w:fldChar w:fldCharType="end"/>
            </w:r>
          </w:hyperlink>
        </w:p>
        <w:p w14:paraId="7BB60D79" w14:textId="663C715D" w:rsidR="003C270B" w:rsidRDefault="007C2F44">
          <w:pPr>
            <w:pStyle w:val="TOC1"/>
            <w:tabs>
              <w:tab w:val="left" w:pos="440"/>
              <w:tab w:val="right" w:leader="dot" w:pos="9016"/>
            </w:tabs>
            <w:rPr>
              <w:rFonts w:asciiTheme="minorHAnsi" w:eastAsiaTheme="minorEastAsia" w:hAnsiTheme="minorHAnsi" w:cstheme="minorBidi"/>
              <w:noProof/>
              <w:color w:val="auto"/>
              <w:sz w:val="22"/>
              <w:szCs w:val="22"/>
              <w:lang w:eastAsia="en-GB"/>
            </w:rPr>
          </w:pPr>
          <w:hyperlink w:anchor="_Toc97065498" w:history="1">
            <w:r w:rsidR="003C270B" w:rsidRPr="009420CE">
              <w:rPr>
                <w:rStyle w:val="Hyperlink"/>
                <w:noProof/>
              </w:rPr>
              <w:t>3.</w:t>
            </w:r>
            <w:r w:rsidR="003C270B">
              <w:rPr>
                <w:rFonts w:asciiTheme="minorHAnsi" w:eastAsiaTheme="minorEastAsia" w:hAnsiTheme="minorHAnsi" w:cstheme="minorBidi"/>
                <w:noProof/>
                <w:color w:val="auto"/>
                <w:sz w:val="22"/>
                <w:szCs w:val="22"/>
                <w:lang w:eastAsia="en-GB"/>
              </w:rPr>
              <w:tab/>
            </w:r>
            <w:r w:rsidR="003C270B" w:rsidRPr="009420CE">
              <w:rPr>
                <w:rStyle w:val="Hyperlink"/>
                <w:noProof/>
              </w:rPr>
              <w:t>Marketing and Competitors</w:t>
            </w:r>
            <w:r w:rsidR="003C270B">
              <w:rPr>
                <w:noProof/>
                <w:webHidden/>
              </w:rPr>
              <w:tab/>
            </w:r>
            <w:r w:rsidR="003C270B">
              <w:rPr>
                <w:noProof/>
                <w:webHidden/>
              </w:rPr>
              <w:fldChar w:fldCharType="begin"/>
            </w:r>
            <w:r w:rsidR="003C270B">
              <w:rPr>
                <w:noProof/>
                <w:webHidden/>
              </w:rPr>
              <w:instrText xml:space="preserve"> PAGEREF _Toc97065498 \h </w:instrText>
            </w:r>
            <w:r w:rsidR="003C270B">
              <w:rPr>
                <w:noProof/>
                <w:webHidden/>
              </w:rPr>
            </w:r>
            <w:r w:rsidR="003C270B">
              <w:rPr>
                <w:noProof/>
                <w:webHidden/>
              </w:rPr>
              <w:fldChar w:fldCharType="separate"/>
            </w:r>
            <w:r w:rsidR="003C270B">
              <w:rPr>
                <w:noProof/>
                <w:webHidden/>
              </w:rPr>
              <w:t>4</w:t>
            </w:r>
            <w:r w:rsidR="003C270B">
              <w:rPr>
                <w:noProof/>
                <w:webHidden/>
              </w:rPr>
              <w:fldChar w:fldCharType="end"/>
            </w:r>
          </w:hyperlink>
        </w:p>
        <w:p w14:paraId="122FE1AE" w14:textId="54F6C06B" w:rsidR="003C270B" w:rsidRDefault="007C2F44">
          <w:pPr>
            <w:pStyle w:val="TOC1"/>
            <w:tabs>
              <w:tab w:val="left" w:pos="440"/>
              <w:tab w:val="right" w:leader="dot" w:pos="9016"/>
            </w:tabs>
            <w:rPr>
              <w:rFonts w:asciiTheme="minorHAnsi" w:eastAsiaTheme="minorEastAsia" w:hAnsiTheme="minorHAnsi" w:cstheme="minorBidi"/>
              <w:noProof/>
              <w:color w:val="auto"/>
              <w:sz w:val="22"/>
              <w:szCs w:val="22"/>
              <w:lang w:eastAsia="en-GB"/>
            </w:rPr>
          </w:pPr>
          <w:hyperlink w:anchor="_Toc97065499" w:history="1">
            <w:r w:rsidR="003C270B" w:rsidRPr="009420CE">
              <w:rPr>
                <w:rStyle w:val="Hyperlink"/>
                <w:noProof/>
              </w:rPr>
              <w:t>4.</w:t>
            </w:r>
            <w:r w:rsidR="003C270B">
              <w:rPr>
                <w:rFonts w:asciiTheme="minorHAnsi" w:eastAsiaTheme="minorEastAsia" w:hAnsiTheme="minorHAnsi" w:cstheme="minorBidi"/>
                <w:noProof/>
                <w:color w:val="auto"/>
                <w:sz w:val="22"/>
                <w:szCs w:val="22"/>
                <w:lang w:eastAsia="en-GB"/>
              </w:rPr>
              <w:tab/>
            </w:r>
            <w:r w:rsidR="003C270B" w:rsidRPr="009420CE">
              <w:rPr>
                <w:rStyle w:val="Hyperlink"/>
                <w:noProof/>
              </w:rPr>
              <w:t>Marketing Strategies</w:t>
            </w:r>
            <w:r w:rsidR="003C270B">
              <w:rPr>
                <w:noProof/>
                <w:webHidden/>
              </w:rPr>
              <w:tab/>
            </w:r>
            <w:r w:rsidR="003C270B">
              <w:rPr>
                <w:noProof/>
                <w:webHidden/>
              </w:rPr>
              <w:fldChar w:fldCharType="begin"/>
            </w:r>
            <w:r w:rsidR="003C270B">
              <w:rPr>
                <w:noProof/>
                <w:webHidden/>
              </w:rPr>
              <w:instrText xml:space="preserve"> PAGEREF _Toc97065499 \h </w:instrText>
            </w:r>
            <w:r w:rsidR="003C270B">
              <w:rPr>
                <w:noProof/>
                <w:webHidden/>
              </w:rPr>
            </w:r>
            <w:r w:rsidR="003C270B">
              <w:rPr>
                <w:noProof/>
                <w:webHidden/>
              </w:rPr>
              <w:fldChar w:fldCharType="separate"/>
            </w:r>
            <w:r w:rsidR="003C270B">
              <w:rPr>
                <w:noProof/>
                <w:webHidden/>
              </w:rPr>
              <w:t>6</w:t>
            </w:r>
            <w:r w:rsidR="003C270B">
              <w:rPr>
                <w:noProof/>
                <w:webHidden/>
              </w:rPr>
              <w:fldChar w:fldCharType="end"/>
            </w:r>
          </w:hyperlink>
        </w:p>
        <w:p w14:paraId="51F19A77" w14:textId="23562B02" w:rsidR="003C270B" w:rsidRDefault="007C2F44">
          <w:pPr>
            <w:pStyle w:val="TOC1"/>
            <w:tabs>
              <w:tab w:val="left" w:pos="440"/>
              <w:tab w:val="right" w:leader="dot" w:pos="9016"/>
            </w:tabs>
            <w:rPr>
              <w:rFonts w:asciiTheme="minorHAnsi" w:eastAsiaTheme="minorEastAsia" w:hAnsiTheme="minorHAnsi" w:cstheme="minorBidi"/>
              <w:noProof/>
              <w:color w:val="auto"/>
              <w:sz w:val="22"/>
              <w:szCs w:val="22"/>
              <w:lang w:eastAsia="en-GB"/>
            </w:rPr>
          </w:pPr>
          <w:hyperlink w:anchor="_Toc97065500" w:history="1">
            <w:r w:rsidR="003C270B" w:rsidRPr="009420CE">
              <w:rPr>
                <w:rStyle w:val="Hyperlink"/>
                <w:noProof/>
              </w:rPr>
              <w:t>5.</w:t>
            </w:r>
            <w:r w:rsidR="003C270B">
              <w:rPr>
                <w:rFonts w:asciiTheme="minorHAnsi" w:eastAsiaTheme="minorEastAsia" w:hAnsiTheme="minorHAnsi" w:cstheme="minorBidi"/>
                <w:noProof/>
                <w:color w:val="auto"/>
                <w:sz w:val="22"/>
                <w:szCs w:val="22"/>
                <w:lang w:eastAsia="en-GB"/>
              </w:rPr>
              <w:tab/>
            </w:r>
            <w:r w:rsidR="003C270B" w:rsidRPr="009420CE">
              <w:rPr>
                <w:rStyle w:val="Hyperlink"/>
                <w:noProof/>
              </w:rPr>
              <w:t>Conclusion</w:t>
            </w:r>
            <w:r w:rsidR="003C270B">
              <w:rPr>
                <w:noProof/>
                <w:webHidden/>
              </w:rPr>
              <w:tab/>
            </w:r>
            <w:r w:rsidR="003C270B">
              <w:rPr>
                <w:noProof/>
                <w:webHidden/>
              </w:rPr>
              <w:fldChar w:fldCharType="begin"/>
            </w:r>
            <w:r w:rsidR="003C270B">
              <w:rPr>
                <w:noProof/>
                <w:webHidden/>
              </w:rPr>
              <w:instrText xml:space="preserve"> PAGEREF _Toc97065500 \h </w:instrText>
            </w:r>
            <w:r w:rsidR="003C270B">
              <w:rPr>
                <w:noProof/>
                <w:webHidden/>
              </w:rPr>
            </w:r>
            <w:r w:rsidR="003C270B">
              <w:rPr>
                <w:noProof/>
                <w:webHidden/>
              </w:rPr>
              <w:fldChar w:fldCharType="separate"/>
            </w:r>
            <w:r w:rsidR="003C270B">
              <w:rPr>
                <w:noProof/>
                <w:webHidden/>
              </w:rPr>
              <w:t>6</w:t>
            </w:r>
            <w:r w:rsidR="003C270B">
              <w:rPr>
                <w:noProof/>
                <w:webHidden/>
              </w:rPr>
              <w:fldChar w:fldCharType="end"/>
            </w:r>
          </w:hyperlink>
        </w:p>
        <w:p w14:paraId="3CBFA14B" w14:textId="2AE5BFFA" w:rsidR="003C270B" w:rsidRDefault="007C2F44">
          <w:pPr>
            <w:pStyle w:val="TOC1"/>
            <w:tabs>
              <w:tab w:val="right" w:leader="dot" w:pos="9016"/>
            </w:tabs>
            <w:rPr>
              <w:rFonts w:asciiTheme="minorHAnsi" w:eastAsiaTheme="minorEastAsia" w:hAnsiTheme="minorHAnsi" w:cstheme="minorBidi"/>
              <w:noProof/>
              <w:color w:val="auto"/>
              <w:sz w:val="22"/>
              <w:szCs w:val="22"/>
              <w:lang w:eastAsia="en-GB"/>
            </w:rPr>
          </w:pPr>
          <w:hyperlink w:anchor="_Toc97065501" w:history="1">
            <w:r w:rsidR="003C270B" w:rsidRPr="009420CE">
              <w:rPr>
                <w:rStyle w:val="Hyperlink"/>
                <w:noProof/>
              </w:rPr>
              <w:t>Bibliography</w:t>
            </w:r>
            <w:r w:rsidR="003C270B">
              <w:rPr>
                <w:noProof/>
                <w:webHidden/>
              </w:rPr>
              <w:tab/>
            </w:r>
            <w:r w:rsidR="003C270B">
              <w:rPr>
                <w:noProof/>
                <w:webHidden/>
              </w:rPr>
              <w:fldChar w:fldCharType="begin"/>
            </w:r>
            <w:r w:rsidR="003C270B">
              <w:rPr>
                <w:noProof/>
                <w:webHidden/>
              </w:rPr>
              <w:instrText xml:space="preserve"> PAGEREF _Toc97065501 \h </w:instrText>
            </w:r>
            <w:r w:rsidR="003C270B">
              <w:rPr>
                <w:noProof/>
                <w:webHidden/>
              </w:rPr>
            </w:r>
            <w:r w:rsidR="003C270B">
              <w:rPr>
                <w:noProof/>
                <w:webHidden/>
              </w:rPr>
              <w:fldChar w:fldCharType="separate"/>
            </w:r>
            <w:r w:rsidR="003C270B">
              <w:rPr>
                <w:noProof/>
                <w:webHidden/>
              </w:rPr>
              <w:t>7</w:t>
            </w:r>
            <w:r w:rsidR="003C270B">
              <w:rPr>
                <w:noProof/>
                <w:webHidden/>
              </w:rPr>
              <w:fldChar w:fldCharType="end"/>
            </w:r>
          </w:hyperlink>
        </w:p>
        <w:p w14:paraId="30049064" w14:textId="1E9BA0D3" w:rsidR="00221A32" w:rsidRDefault="00221A32">
          <w:r>
            <w:rPr>
              <w:b/>
              <w:bCs/>
              <w:noProof/>
            </w:rPr>
            <w:fldChar w:fldCharType="end"/>
          </w:r>
        </w:p>
      </w:sdtContent>
    </w:sdt>
    <w:p w14:paraId="154A4E50" w14:textId="77777777" w:rsidR="00B217AC" w:rsidRDefault="00B217AC" w:rsidP="00221A32">
      <w:pPr>
        <w:rPr>
          <w:sz w:val="28"/>
          <w:szCs w:val="28"/>
        </w:rPr>
      </w:pPr>
    </w:p>
    <w:p w14:paraId="567883FC" w14:textId="7E9B034D" w:rsidR="00221A32" w:rsidRDefault="00221A32">
      <w:r>
        <w:br w:type="page"/>
      </w:r>
    </w:p>
    <w:p w14:paraId="1BDA92DE" w14:textId="3542A263" w:rsidR="00037C68" w:rsidRPr="003069B8" w:rsidRDefault="00221A32" w:rsidP="003069B8">
      <w:pPr>
        <w:pStyle w:val="Heading1"/>
        <w:numPr>
          <w:ilvl w:val="0"/>
          <w:numId w:val="3"/>
        </w:numPr>
        <w:rPr>
          <w:rFonts w:ascii="Times New Roman" w:hAnsi="Times New Roman" w:cs="Times New Roman"/>
          <w:color w:val="auto"/>
        </w:rPr>
      </w:pPr>
      <w:bookmarkStart w:id="3" w:name="_Toc97065496"/>
      <w:r w:rsidRPr="003069B8">
        <w:rPr>
          <w:rFonts w:ascii="Times New Roman" w:hAnsi="Times New Roman" w:cs="Times New Roman"/>
          <w:color w:val="auto"/>
        </w:rPr>
        <w:lastRenderedPageBreak/>
        <w:t>Introduction</w:t>
      </w:r>
      <w:bookmarkEnd w:id="3"/>
    </w:p>
    <w:p w14:paraId="357429FE" w14:textId="50660355" w:rsidR="00221A32" w:rsidRDefault="003069B8" w:rsidP="00221A32">
      <w:pPr>
        <w:pStyle w:val="ListParagraph"/>
      </w:pPr>
      <w:r>
        <w:t xml:space="preserve">In this report the development and research used in the creation of </w:t>
      </w:r>
      <w:proofErr w:type="spellStart"/>
      <w:r>
        <w:t>P</w:t>
      </w:r>
      <w:r w:rsidR="00E1639D">
        <w:t>C</w:t>
      </w:r>
      <w:r>
        <w:t>inDaDesk</w:t>
      </w:r>
      <w:proofErr w:type="spellEnd"/>
      <w:r>
        <w:t xml:space="preserve"> will be covered. The initial development phases as well as the market research for the idea will be discussed. Any future marketing strategies to consider will also be mentioned and the benefits of each will be talked about. </w:t>
      </w:r>
    </w:p>
    <w:p w14:paraId="0BE71940" w14:textId="386D9CDA" w:rsidR="003069B8" w:rsidRDefault="003069B8" w:rsidP="00221A32">
      <w:pPr>
        <w:pStyle w:val="ListParagraph"/>
      </w:pPr>
      <w:r>
        <w:tab/>
        <w:t xml:space="preserve">Project </w:t>
      </w:r>
      <w:proofErr w:type="spellStart"/>
      <w:r>
        <w:t>P</w:t>
      </w:r>
      <w:r w:rsidR="00E1639D">
        <w:t>C</w:t>
      </w:r>
      <w:r>
        <w:t>inDaDesk</w:t>
      </w:r>
      <w:proofErr w:type="spellEnd"/>
      <w:r>
        <w:t xml:space="preserve"> was created to try and fill the gap in the market for customisable and bespoke desk PCs. In the past people have had to create their own versions of desk PCs which not everyone has the knowhow to do. </w:t>
      </w:r>
      <w:proofErr w:type="spellStart"/>
      <w:r>
        <w:t>P</w:t>
      </w:r>
      <w:r w:rsidR="00E1639D">
        <w:t>C</w:t>
      </w:r>
      <w:r>
        <w:t>inDaDesk</w:t>
      </w:r>
      <w:proofErr w:type="spellEnd"/>
      <w:r>
        <w:t xml:space="preserve"> aims to give people a way to have a desk PC without needing the knowledge.</w:t>
      </w:r>
      <w:r w:rsidR="00CF7917">
        <w:t xml:space="preserve">  </w:t>
      </w:r>
      <w:r w:rsidR="00CF7917">
        <w:sym w:font="Wingdings" w:char="F0FC"/>
      </w:r>
    </w:p>
    <w:p w14:paraId="1F7EEC0E" w14:textId="77777777" w:rsidR="003069B8" w:rsidRDefault="003069B8" w:rsidP="00221A32">
      <w:pPr>
        <w:pStyle w:val="ListParagraph"/>
      </w:pPr>
    </w:p>
    <w:p w14:paraId="1D0D53C8" w14:textId="2EF2973B" w:rsidR="00221A32" w:rsidRPr="003069B8" w:rsidRDefault="00221A32" w:rsidP="003069B8">
      <w:pPr>
        <w:pStyle w:val="Heading1"/>
        <w:numPr>
          <w:ilvl w:val="0"/>
          <w:numId w:val="3"/>
        </w:numPr>
        <w:rPr>
          <w:rFonts w:ascii="Times New Roman" w:hAnsi="Times New Roman" w:cs="Times New Roman"/>
          <w:color w:val="auto"/>
        </w:rPr>
      </w:pPr>
      <w:bookmarkStart w:id="4" w:name="_Toc97065497"/>
      <w:r w:rsidRPr="003069B8">
        <w:rPr>
          <w:rFonts w:ascii="Times New Roman" w:hAnsi="Times New Roman" w:cs="Times New Roman"/>
          <w:color w:val="auto"/>
        </w:rPr>
        <w:t>Development</w:t>
      </w:r>
      <w:bookmarkEnd w:id="4"/>
    </w:p>
    <w:p w14:paraId="618DEEC1" w14:textId="6B67C49E" w:rsidR="00221A32" w:rsidRDefault="00F85A12" w:rsidP="00221A32">
      <w:pPr>
        <w:pStyle w:val="ListParagraph"/>
      </w:pPr>
      <w:r>
        <w:t xml:space="preserve">The initial stages of the project involved </w:t>
      </w:r>
      <w:r w:rsidR="003A1C0B">
        <w:t xml:space="preserve">brainstorming some ideas to see which would work best in the market. The initial ideas were vetoed down to 3 and then the final one </w:t>
      </w:r>
      <w:proofErr w:type="spellStart"/>
      <w:r w:rsidR="003A1C0B">
        <w:t>P</w:t>
      </w:r>
      <w:r w:rsidR="00E1639D">
        <w:t>C</w:t>
      </w:r>
      <w:r w:rsidR="003A1C0B">
        <w:t>inDaDesk</w:t>
      </w:r>
      <w:proofErr w:type="spellEnd"/>
      <w:r w:rsidR="003A1C0B">
        <w:t xml:space="preserve"> was chosen. </w:t>
      </w:r>
      <w:r w:rsidR="00F5133F">
        <w:t xml:space="preserve">This idea was chosen over the other pitches which were, a pet collar that would track someone’s </w:t>
      </w:r>
      <w:proofErr w:type="gramStart"/>
      <w:r w:rsidR="00F5133F">
        <w:t>pets</w:t>
      </w:r>
      <w:proofErr w:type="gramEnd"/>
      <w:r w:rsidR="00F5133F">
        <w:t xml:space="preserve"> statistics and give them a live update on the location of their pet should it get lost and, a smart cutting board that would defrost food and weigh what was put on it. However, these two initial ideas already had very similar products on the market with established applications and companies backing them.</w:t>
      </w:r>
      <w:r w:rsidR="00150FD7">
        <w:t xml:space="preserve"> </w:t>
      </w:r>
      <w:r w:rsidR="00CF7917">
        <w:t xml:space="preserve">  </w:t>
      </w:r>
      <w:r w:rsidR="00CF7917">
        <w:sym w:font="Wingdings" w:char="F0FC"/>
      </w:r>
    </w:p>
    <w:p w14:paraId="79F6E959" w14:textId="1062FC70" w:rsidR="00624C6F" w:rsidRDefault="00624C6F" w:rsidP="00221A32">
      <w:pPr>
        <w:pStyle w:val="ListParagraph"/>
      </w:pPr>
    </w:p>
    <w:p w14:paraId="407B06F7" w14:textId="3A857D28" w:rsidR="00624C6F" w:rsidRDefault="00624C6F" w:rsidP="00221A32">
      <w:pPr>
        <w:pStyle w:val="ListParagraph"/>
      </w:pPr>
      <w:r>
        <w:rPr>
          <w:noProof/>
          <w:lang w:eastAsia="en-GB"/>
        </w:rPr>
        <w:drawing>
          <wp:inline distT="0" distB="0" distL="0" distR="0" wp14:anchorId="39920015" wp14:editId="3A1A9519">
            <wp:extent cx="5731510" cy="2495550"/>
            <wp:effectExtent l="0" t="0" r="254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95550"/>
                    </a:xfrm>
                    <a:prstGeom prst="rect">
                      <a:avLst/>
                    </a:prstGeom>
                    <a:noFill/>
                    <a:ln>
                      <a:noFill/>
                    </a:ln>
                  </pic:spPr>
                </pic:pic>
              </a:graphicData>
            </a:graphic>
          </wp:inline>
        </w:drawing>
      </w:r>
      <w:r>
        <w:rPr>
          <w:b/>
          <w:bCs/>
          <w:color w:val="000000"/>
          <w:shd w:val="clear" w:color="auto" w:fill="FFFFFF"/>
        </w:rPr>
        <w:br/>
      </w:r>
      <w:r>
        <w:t>Figure A. Initial project ideas</w:t>
      </w:r>
    </w:p>
    <w:p w14:paraId="2E1F40FF" w14:textId="77777777" w:rsidR="00624C6F" w:rsidRDefault="00624C6F" w:rsidP="00221A32">
      <w:pPr>
        <w:pStyle w:val="ListParagraph"/>
      </w:pPr>
    </w:p>
    <w:p w14:paraId="4843A2D2" w14:textId="03A6DF0A" w:rsidR="00150FD7" w:rsidRDefault="00150FD7" w:rsidP="00150FD7">
      <w:pPr>
        <w:pStyle w:val="ListParagraph"/>
        <w:ind w:firstLine="720"/>
      </w:pPr>
      <w:r>
        <w:t>The tracking pet collar was the main contender for going forward with the development but upon some preliminary market research a good product was found that covered all the corners of the product pitch that was being proposed. Because of this the desk PC was the main choice and all aspects of development were shifted to focus on bringing this idea to life.</w:t>
      </w:r>
    </w:p>
    <w:p w14:paraId="33C742C6" w14:textId="454D312A" w:rsidR="00150FD7" w:rsidRDefault="00143794" w:rsidP="00150FD7">
      <w:pPr>
        <w:pStyle w:val="ListParagraph"/>
        <w:ind w:firstLine="720"/>
      </w:pPr>
      <w:r>
        <w:t xml:space="preserve">The first stage of development for </w:t>
      </w:r>
      <w:proofErr w:type="spellStart"/>
      <w:r>
        <w:t>P</w:t>
      </w:r>
      <w:r w:rsidR="00E1639D">
        <w:t>C</w:t>
      </w:r>
      <w:r>
        <w:t>inDaDesk</w:t>
      </w:r>
      <w:proofErr w:type="spellEnd"/>
      <w:r>
        <w:t xml:space="preserve"> was getting the name in order. A list was created with potential name ideas surrounding the concept of a way for someone to order a bespoke desk made with their PC specifications in mind. </w:t>
      </w:r>
      <w:r w:rsidR="00624C6F">
        <w:t>See figure B below for more information on the options.</w:t>
      </w:r>
      <w:r w:rsidR="00CF7917">
        <w:t xml:space="preserve">  </w:t>
      </w:r>
      <w:r w:rsidR="00CF7917">
        <w:sym w:font="Wingdings" w:char="F0FC"/>
      </w:r>
    </w:p>
    <w:p w14:paraId="5EB95CA5" w14:textId="01CE1299" w:rsidR="00624C6F" w:rsidRDefault="00624C6F" w:rsidP="00150FD7">
      <w:pPr>
        <w:pStyle w:val="ListParagraph"/>
        <w:ind w:firstLine="720"/>
      </w:pPr>
      <w:r w:rsidRPr="00624C6F">
        <w:rPr>
          <w:noProof/>
          <w:lang w:eastAsia="en-GB"/>
        </w:rPr>
        <w:lastRenderedPageBreak/>
        <w:drawing>
          <wp:inline distT="0" distB="0" distL="0" distR="0" wp14:anchorId="7F3B24BC" wp14:editId="1AFD485F">
            <wp:extent cx="2372056" cy="2857899"/>
            <wp:effectExtent l="0" t="0" r="9525"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12"/>
                    <a:stretch>
                      <a:fillRect/>
                    </a:stretch>
                  </pic:blipFill>
                  <pic:spPr>
                    <a:xfrm>
                      <a:off x="0" y="0"/>
                      <a:ext cx="2372056" cy="2857899"/>
                    </a:xfrm>
                    <a:prstGeom prst="rect">
                      <a:avLst/>
                    </a:prstGeom>
                  </pic:spPr>
                </pic:pic>
              </a:graphicData>
            </a:graphic>
          </wp:inline>
        </w:drawing>
      </w:r>
    </w:p>
    <w:p w14:paraId="59AC1FE4" w14:textId="212B17E1" w:rsidR="00624C6F" w:rsidRDefault="00624C6F" w:rsidP="00150FD7">
      <w:pPr>
        <w:pStyle w:val="ListParagraph"/>
        <w:ind w:firstLine="720"/>
      </w:pPr>
      <w:r>
        <w:t>Figure B. Name options.</w:t>
      </w:r>
    </w:p>
    <w:p w14:paraId="0D3FE8FC" w14:textId="2C495B49" w:rsidR="00624C6F" w:rsidRDefault="00624C6F" w:rsidP="00624C6F"/>
    <w:p w14:paraId="153FD53E" w14:textId="3FD828E8" w:rsidR="00624C6F" w:rsidRDefault="0046192E" w:rsidP="00624C6F">
      <w:r>
        <w:t xml:space="preserve">Having chosen the name for the project and some key features the creation process started. One of the main unique selling </w:t>
      </w:r>
      <w:proofErr w:type="gramStart"/>
      <w:r>
        <w:t>points(</w:t>
      </w:r>
      <w:proofErr w:type="gramEnd"/>
      <w:r>
        <w:t>USP) of the project would be the accompanying website and software to allow you to customise the desk however you wanted. This was a majorly important part of the idea as it would give the customer a huge influence on how they wanted the desk to look and feel which will be use</w:t>
      </w:r>
      <w:r w:rsidR="00E1639D">
        <w:t>d</w:t>
      </w:r>
      <w:r>
        <w:t xml:space="preserve"> as a feature to justify the price of the desks</w:t>
      </w:r>
      <w:r w:rsidR="00E1639D">
        <w:t>. This will be discussed later on.</w:t>
      </w:r>
      <w:r>
        <w:t xml:space="preserve"> </w:t>
      </w:r>
      <w:r w:rsidR="00CF7917">
        <w:t xml:space="preserve"> </w:t>
      </w:r>
      <w:r w:rsidR="00CF7917">
        <w:sym w:font="Wingdings" w:char="F0FC"/>
      </w:r>
    </w:p>
    <w:p w14:paraId="60357881" w14:textId="778ED2E7" w:rsidR="0078694E" w:rsidRDefault="0078694E" w:rsidP="00624C6F">
      <w:r>
        <w:tab/>
        <w:t xml:space="preserve">Having decided on the name and the final idea the product was pushed into its first initial development stages. A website was created with each member being responsible for different parts of the </w:t>
      </w:r>
      <w:r w:rsidR="004354D1">
        <w:t>website and its functionality. The market researcher was responsible for the base layout of the website and the CSS used to style the website.</w:t>
      </w:r>
      <w:r w:rsidR="007A7BD8">
        <w:t xml:space="preserve"> The web pages were only coded to a very raw beta version of the final product as to make sure no resources were wasted should the group decide to make any changes in the future or update the style sheets used on the website.</w:t>
      </w:r>
    </w:p>
    <w:p w14:paraId="3D3DD8D6" w14:textId="77777777" w:rsidR="007A7BD8" w:rsidRDefault="007A7BD8" w:rsidP="00624C6F"/>
    <w:p w14:paraId="389F6B97" w14:textId="541543C5" w:rsidR="007A7BD8" w:rsidRDefault="007A7BD8" w:rsidP="00624C6F">
      <w:r w:rsidRPr="007A7BD8">
        <w:rPr>
          <w:noProof/>
          <w:lang w:eastAsia="en-GB"/>
        </w:rPr>
        <w:drawing>
          <wp:inline distT="0" distB="0" distL="0" distR="0" wp14:anchorId="3CFC7274" wp14:editId="51055185">
            <wp:extent cx="5731510" cy="1472565"/>
            <wp:effectExtent l="0" t="0" r="254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13"/>
                    <a:stretch>
                      <a:fillRect/>
                    </a:stretch>
                  </pic:blipFill>
                  <pic:spPr>
                    <a:xfrm>
                      <a:off x="0" y="0"/>
                      <a:ext cx="5731510" cy="1472565"/>
                    </a:xfrm>
                    <a:prstGeom prst="rect">
                      <a:avLst/>
                    </a:prstGeom>
                  </pic:spPr>
                </pic:pic>
              </a:graphicData>
            </a:graphic>
          </wp:inline>
        </w:drawing>
      </w:r>
    </w:p>
    <w:p w14:paraId="4ED5AEFD" w14:textId="5A7857E0" w:rsidR="007A7BD8" w:rsidRDefault="007A7BD8" w:rsidP="00624C6F">
      <w:r>
        <w:t>Figure C. First basic layout with nav bar</w:t>
      </w:r>
    </w:p>
    <w:p w14:paraId="55D01ECA" w14:textId="2C3A133C" w:rsidR="007A7BD8" w:rsidRDefault="007A7BD8">
      <w:r>
        <w:br w:type="page"/>
      </w:r>
    </w:p>
    <w:p w14:paraId="4B00B532" w14:textId="77777777" w:rsidR="007A7BD8" w:rsidRDefault="007A7BD8" w:rsidP="00624C6F"/>
    <w:p w14:paraId="53B4ECFB" w14:textId="2BCBB0F0" w:rsidR="00221A32" w:rsidRDefault="00221A32" w:rsidP="003069B8">
      <w:pPr>
        <w:pStyle w:val="Heading1"/>
        <w:numPr>
          <w:ilvl w:val="0"/>
          <w:numId w:val="3"/>
        </w:numPr>
        <w:rPr>
          <w:rFonts w:ascii="Times New Roman" w:hAnsi="Times New Roman" w:cs="Times New Roman"/>
          <w:color w:val="auto"/>
        </w:rPr>
      </w:pPr>
      <w:bookmarkStart w:id="5" w:name="_Toc97065498"/>
      <w:r w:rsidRPr="003069B8">
        <w:rPr>
          <w:rFonts w:ascii="Times New Roman" w:hAnsi="Times New Roman" w:cs="Times New Roman"/>
          <w:color w:val="auto"/>
        </w:rPr>
        <w:t>Marketing and Competitors</w:t>
      </w:r>
      <w:bookmarkEnd w:id="5"/>
    </w:p>
    <w:p w14:paraId="404FB796" w14:textId="2FA91D08" w:rsidR="00892B7B" w:rsidRDefault="00892B7B" w:rsidP="00892B7B">
      <w:r>
        <w:t xml:space="preserve">The market research for this product is quite straightforward. Due to the niche of the product there are no direct competitors on the market currently. However, there is one notable mention </w:t>
      </w:r>
      <w:r w:rsidR="003D26A2">
        <w:t>that could provide some competition for the product.</w:t>
      </w:r>
      <w:r w:rsidR="008E5A36">
        <w:t xml:space="preserve"> Market research also provides a good view on the companies looking into breaking the market with a product similarly to </w:t>
      </w:r>
      <w:proofErr w:type="spellStart"/>
      <w:r w:rsidR="008E5A36">
        <w:t>PCinDaDesk</w:t>
      </w:r>
      <w:proofErr w:type="spellEnd"/>
      <w:r w:rsidR="008E5A36">
        <w:t xml:space="preserve"> and allows changes to be made to keep a USP that will attract </w:t>
      </w:r>
      <w:proofErr w:type="gramStart"/>
      <w:r w:rsidR="008E5A36">
        <w:t>customers[</w:t>
      </w:r>
      <w:proofErr w:type="gramEnd"/>
      <w:r w:rsidR="008E5A36">
        <w:t>1].</w:t>
      </w:r>
      <w:r w:rsidR="00CF7917">
        <w:t xml:space="preserve">  </w:t>
      </w:r>
      <w:r w:rsidR="00CF7917">
        <w:sym w:font="Wingdings" w:char="F0FC"/>
      </w:r>
    </w:p>
    <w:p w14:paraId="48415155" w14:textId="3ECBF7D8" w:rsidR="00892B7B" w:rsidRDefault="003D26A2" w:rsidP="00892B7B">
      <w:r>
        <w:tab/>
        <w:t xml:space="preserve">The </w:t>
      </w:r>
      <w:proofErr w:type="spellStart"/>
      <w:r>
        <w:t>Secretlabs</w:t>
      </w:r>
      <w:proofErr w:type="spellEnd"/>
      <w:r>
        <w:t xml:space="preserve"> MAGNUS is a metal desk provided by the well-known chair company of </w:t>
      </w:r>
      <w:proofErr w:type="spellStart"/>
      <w:r>
        <w:t>Secretlabs</w:t>
      </w:r>
      <w:proofErr w:type="spellEnd"/>
      <w:r>
        <w:t xml:space="preserve">. The magnus is one of the newest products from </w:t>
      </w:r>
      <w:proofErr w:type="spellStart"/>
      <w:r>
        <w:t>secretlabs</w:t>
      </w:r>
      <w:proofErr w:type="spellEnd"/>
      <w:r>
        <w:t xml:space="preserve">, it is marketed as a metal desk with a magnetic ecosystem. The main USP of the desk is that it allows the user to manage your cables around the setup using their magnetic addons. This desk is clearly not a direct competitor of the product being created with </w:t>
      </w:r>
      <w:proofErr w:type="spellStart"/>
      <w:r>
        <w:t>PCinDaDesk</w:t>
      </w:r>
      <w:proofErr w:type="spellEnd"/>
      <w:r>
        <w:t xml:space="preserve"> however, the prevalence of </w:t>
      </w:r>
      <w:proofErr w:type="spellStart"/>
      <w:r>
        <w:t>Secretlabs</w:t>
      </w:r>
      <w:proofErr w:type="spellEnd"/>
      <w:r>
        <w:t xml:space="preserve"> as a company in the field is one that </w:t>
      </w:r>
      <w:proofErr w:type="spellStart"/>
      <w:r>
        <w:t>can not</w:t>
      </w:r>
      <w:proofErr w:type="spellEnd"/>
      <w:r>
        <w:t xml:space="preserve"> be ignored. They are a </w:t>
      </w:r>
      <w:proofErr w:type="spellStart"/>
      <w:proofErr w:type="gramStart"/>
      <w:r>
        <w:t>well established</w:t>
      </w:r>
      <w:proofErr w:type="spellEnd"/>
      <w:proofErr w:type="gramEnd"/>
      <w:r>
        <w:t xml:space="preserve"> brand with thousands of good reviews, products sold, and ties to bigger professional organisations in the PC gaming space. </w:t>
      </w:r>
      <w:r w:rsidR="001C4849">
        <w:t xml:space="preserve">Figure D shows a SWOT analysis of the </w:t>
      </w:r>
      <w:proofErr w:type="spellStart"/>
      <w:r w:rsidR="001C4849">
        <w:t>Secretlabs</w:t>
      </w:r>
      <w:proofErr w:type="spellEnd"/>
      <w:r w:rsidR="001C4849">
        <w:t xml:space="preserve"> product and how it could affect the final idea chosen for </w:t>
      </w:r>
      <w:proofErr w:type="spellStart"/>
      <w:r w:rsidR="001C4849">
        <w:t>PCinDaDesk</w:t>
      </w:r>
      <w:proofErr w:type="spellEnd"/>
      <w:r w:rsidR="001C4849">
        <w:t>.</w:t>
      </w:r>
      <w:r w:rsidR="00CF7917">
        <w:t xml:space="preserve">  </w:t>
      </w:r>
      <w:r w:rsidR="00CF7917">
        <w:sym w:font="Wingdings" w:char="F0FC"/>
      </w:r>
    </w:p>
    <w:p w14:paraId="276F09EE" w14:textId="77777777" w:rsidR="001C4849" w:rsidRPr="00892B7B" w:rsidRDefault="001C4849" w:rsidP="00892B7B"/>
    <w:p w14:paraId="2AF7226E" w14:textId="0CDA0692" w:rsidR="00221A32" w:rsidRDefault="00892B7B" w:rsidP="00221A32">
      <w:pPr>
        <w:pStyle w:val="ListParagraph"/>
      </w:pPr>
      <w:r w:rsidRPr="00892B7B">
        <w:rPr>
          <w:noProof/>
          <w:lang w:eastAsia="en-GB"/>
        </w:rPr>
        <w:drawing>
          <wp:inline distT="0" distB="0" distL="0" distR="0" wp14:anchorId="4EEBE0EF" wp14:editId="24745D71">
            <wp:extent cx="5731510" cy="3251200"/>
            <wp:effectExtent l="0" t="0" r="2540" b="635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pic:nvPicPr>
                  <pic:blipFill>
                    <a:blip r:embed="rId14"/>
                    <a:stretch>
                      <a:fillRect/>
                    </a:stretch>
                  </pic:blipFill>
                  <pic:spPr>
                    <a:xfrm>
                      <a:off x="0" y="0"/>
                      <a:ext cx="5731510" cy="3251200"/>
                    </a:xfrm>
                    <a:prstGeom prst="rect">
                      <a:avLst/>
                    </a:prstGeom>
                  </pic:spPr>
                </pic:pic>
              </a:graphicData>
            </a:graphic>
          </wp:inline>
        </w:drawing>
      </w:r>
    </w:p>
    <w:p w14:paraId="233AB69A" w14:textId="12A38FBE" w:rsidR="00892B7B" w:rsidRDefault="00892B7B" w:rsidP="00221A32">
      <w:pPr>
        <w:pStyle w:val="ListParagraph"/>
      </w:pPr>
      <w:r>
        <w:t xml:space="preserve">Figure D. SWOT Analyses of the </w:t>
      </w:r>
      <w:proofErr w:type="spellStart"/>
      <w:r>
        <w:t>Secretlabs</w:t>
      </w:r>
      <w:proofErr w:type="spellEnd"/>
      <w:r>
        <w:t xml:space="preserve"> product.</w:t>
      </w:r>
    </w:p>
    <w:p w14:paraId="27CE3262" w14:textId="77777777" w:rsidR="001C4849" w:rsidRDefault="001C4849" w:rsidP="00221A32">
      <w:pPr>
        <w:pStyle w:val="ListParagraph"/>
      </w:pPr>
    </w:p>
    <w:p w14:paraId="53324287" w14:textId="5EFF5C3B" w:rsidR="001C4849" w:rsidRDefault="001C4849" w:rsidP="001C4849">
      <w:r>
        <w:t>In order to get some scope on what the potential customer base would be interested in a google form was created to gather some primary research data. The main focus of the form was to see how much customers would be willing to pay, as well as if the long wait times for the product would deter them from placing an order and committing to the process.</w:t>
      </w:r>
      <w:r w:rsidR="00CF7917">
        <w:t xml:space="preserve"> </w:t>
      </w:r>
      <w:r w:rsidR="00CF7917">
        <w:sym w:font="Wingdings" w:char="F0FC"/>
      </w:r>
    </w:p>
    <w:p w14:paraId="001ECFC8" w14:textId="107CDEEF" w:rsidR="001C4849" w:rsidRDefault="00421663" w:rsidP="001C4849">
      <w:r w:rsidRPr="00421663">
        <w:rPr>
          <w:noProof/>
          <w:lang w:eastAsia="en-GB"/>
        </w:rPr>
        <w:lastRenderedPageBreak/>
        <w:drawing>
          <wp:inline distT="0" distB="0" distL="0" distR="0" wp14:anchorId="679EFEB1" wp14:editId="599DA983">
            <wp:extent cx="5449060" cy="2896004"/>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5"/>
                    <a:stretch>
                      <a:fillRect/>
                    </a:stretch>
                  </pic:blipFill>
                  <pic:spPr>
                    <a:xfrm>
                      <a:off x="0" y="0"/>
                      <a:ext cx="5449060" cy="2896004"/>
                    </a:xfrm>
                    <a:prstGeom prst="rect">
                      <a:avLst/>
                    </a:prstGeom>
                  </pic:spPr>
                </pic:pic>
              </a:graphicData>
            </a:graphic>
          </wp:inline>
        </w:drawing>
      </w:r>
    </w:p>
    <w:p w14:paraId="21813039" w14:textId="26D14CC9" w:rsidR="00421663" w:rsidRDefault="00421663" w:rsidP="001C4849">
      <w:r>
        <w:t>Figure E. responses to form question regarding price</w:t>
      </w:r>
    </w:p>
    <w:p w14:paraId="3EA3F60B" w14:textId="45016886" w:rsidR="001C4849" w:rsidRDefault="00421663" w:rsidP="001C4849">
      <w:r w:rsidRPr="00421663">
        <w:rPr>
          <w:noProof/>
          <w:lang w:eastAsia="en-GB"/>
        </w:rPr>
        <w:drawing>
          <wp:inline distT="0" distB="0" distL="0" distR="0" wp14:anchorId="59EFA74F" wp14:editId="59F271B7">
            <wp:extent cx="5506218" cy="2695951"/>
            <wp:effectExtent l="0" t="0" r="0" b="9525"/>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16"/>
                    <a:stretch>
                      <a:fillRect/>
                    </a:stretch>
                  </pic:blipFill>
                  <pic:spPr>
                    <a:xfrm>
                      <a:off x="0" y="0"/>
                      <a:ext cx="5506218" cy="2695951"/>
                    </a:xfrm>
                    <a:prstGeom prst="rect">
                      <a:avLst/>
                    </a:prstGeom>
                  </pic:spPr>
                </pic:pic>
              </a:graphicData>
            </a:graphic>
          </wp:inline>
        </w:drawing>
      </w:r>
    </w:p>
    <w:p w14:paraId="6213BDDC" w14:textId="1FA068CD" w:rsidR="00421663" w:rsidRDefault="00421663" w:rsidP="001C4849">
      <w:r>
        <w:t>Figure F. responses to the wait time of the product</w:t>
      </w:r>
    </w:p>
    <w:p w14:paraId="67E15584" w14:textId="4A9A8903" w:rsidR="008E5A36" w:rsidRDefault="008E5A36" w:rsidP="001C4849"/>
    <w:p w14:paraId="25870CB0" w14:textId="3E7B3DCE" w:rsidR="008E5A36" w:rsidRDefault="008E5A36" w:rsidP="001C4849">
      <w:r>
        <w:t xml:space="preserve">From the responses to the form the majority of people would not be willing to pay a higher price for their product as well as being deterred by the long wait time that would be required due to the nature of the product. This was an expected outcome because most people aren’t willing to wait an extremely long amount of time for something. This hopefully will be remedied by the fact that the people answering the form may not have been the target audience for the product. This does create a bias in the form results as these people aren’t the target audience so there is no expectation of them to be interested. Regardless of the majority there was an interested in paying the large price and waiting the amount of time that would be </w:t>
      </w:r>
      <w:proofErr w:type="gramStart"/>
      <w:r>
        <w:t>required[</w:t>
      </w:r>
      <w:proofErr w:type="gramEnd"/>
      <w:r>
        <w:t>2].</w:t>
      </w:r>
      <w:r w:rsidR="00CF7917">
        <w:t xml:space="preserve">  </w:t>
      </w:r>
      <w:r w:rsidR="00CF7917">
        <w:sym w:font="Wingdings" w:char="F0FC"/>
      </w:r>
    </w:p>
    <w:p w14:paraId="46CB9955" w14:textId="29DB10D3" w:rsidR="003C270B" w:rsidRDefault="003C270B" w:rsidP="001C4849">
      <w:r>
        <w:lastRenderedPageBreak/>
        <w:tab/>
        <w:t xml:space="preserve">To conclude the market research there is no product that would be a direct competitor to </w:t>
      </w:r>
      <w:proofErr w:type="spellStart"/>
      <w:r>
        <w:t>PCinDaDesk</w:t>
      </w:r>
      <w:proofErr w:type="spellEnd"/>
      <w:r>
        <w:t>. This gives a good footing to start a business on and fill this potentially huge gap in the market and grasp a large audience of customers right from the get go.</w:t>
      </w:r>
    </w:p>
    <w:p w14:paraId="202907D3" w14:textId="77777777" w:rsidR="001C4849" w:rsidRDefault="001C4849" w:rsidP="00221A32">
      <w:pPr>
        <w:pStyle w:val="ListParagraph"/>
      </w:pPr>
    </w:p>
    <w:p w14:paraId="13356CA9" w14:textId="6893CB35" w:rsidR="00221A32" w:rsidRDefault="00221A32" w:rsidP="003069B8">
      <w:pPr>
        <w:pStyle w:val="Heading1"/>
        <w:numPr>
          <w:ilvl w:val="0"/>
          <w:numId w:val="3"/>
        </w:numPr>
        <w:rPr>
          <w:rFonts w:ascii="Times New Roman" w:hAnsi="Times New Roman" w:cs="Times New Roman"/>
          <w:color w:val="auto"/>
        </w:rPr>
      </w:pPr>
      <w:bookmarkStart w:id="6" w:name="_Toc97065499"/>
      <w:r w:rsidRPr="003069B8">
        <w:rPr>
          <w:rFonts w:ascii="Times New Roman" w:hAnsi="Times New Roman" w:cs="Times New Roman"/>
          <w:color w:val="auto"/>
        </w:rPr>
        <w:t>Marketing Strategies</w:t>
      </w:r>
      <w:bookmarkEnd w:id="6"/>
    </w:p>
    <w:p w14:paraId="08E7A84B" w14:textId="208AE666" w:rsidR="0078694E" w:rsidRDefault="007A7BD8" w:rsidP="0078694E">
      <w:r>
        <w:t xml:space="preserve">The marketing strategies that will be used for the product rely heavily on social media platforms to do the main pushing of the product. Due to the nature of the software some short 30 second to </w:t>
      </w:r>
      <w:proofErr w:type="gramStart"/>
      <w:r>
        <w:t>1 minute</w:t>
      </w:r>
      <w:proofErr w:type="gramEnd"/>
      <w:r>
        <w:t xml:space="preserve"> videos demonstrating the software would be ideal to attract consumer attention. In order to build a bigger platform outside of the main social media sites such as Instagram, Twitter and </w:t>
      </w:r>
      <w:proofErr w:type="spellStart"/>
      <w:r>
        <w:t>TikTok</w:t>
      </w:r>
      <w:proofErr w:type="spellEnd"/>
      <w:r>
        <w:t xml:space="preserve"> a YouTube account would be created in order to show a more behind the scenes look on the process of each desk being made. By providing the customer base with a way to see how the desks are made and the process used</w:t>
      </w:r>
      <w:r w:rsidR="00541E8E">
        <w:t xml:space="preserve"> to bring their ideas to life it will help build up the trust needed to sell a bespoke product. With no transparency potential customers would become hesitant to spend the money on the product in fear of getting scammed or not having the proper customer support post purchase should any issues arise for them.</w:t>
      </w:r>
      <w:r w:rsidR="00CF7917">
        <w:t xml:space="preserve">  </w:t>
      </w:r>
      <w:r w:rsidR="00CF7917">
        <w:sym w:font="Wingdings" w:char="F0FC"/>
      </w:r>
    </w:p>
    <w:p w14:paraId="259F7063" w14:textId="28D4CA69" w:rsidR="006E49A8" w:rsidRDefault="006E49A8" w:rsidP="0078694E">
      <w:r>
        <w:tab/>
        <w:t>By using social media and creating an established platform it also opens up the avenue in the future of working with creators and having sponsored content for our brand. Having big creators sponsored by our brand will legitimise the brand and the product.</w:t>
      </w:r>
    </w:p>
    <w:p w14:paraId="0665F584" w14:textId="7DFFCB0D" w:rsidR="006E49A8" w:rsidRDefault="006E49A8" w:rsidP="0078694E">
      <w:r>
        <w:tab/>
        <w:t xml:space="preserve">The target market for the product </w:t>
      </w:r>
      <w:proofErr w:type="gramStart"/>
      <w:r>
        <w:t>would be high end</w:t>
      </w:r>
      <w:proofErr w:type="gramEnd"/>
      <w:r>
        <w:t xml:space="preserve"> PC enthusiasts. Due to the nature of the product being bespoke, as well as the current market price of wood the product would be very expensive. </w:t>
      </w:r>
      <w:r w:rsidR="00C0760E">
        <w:t>This does create some potential avenues in the future to be looked into for having a cheaper less customisable product in order to reach a wider market and generate more revenue for the company.</w:t>
      </w:r>
      <w:r w:rsidR="00CF7917">
        <w:t xml:space="preserve">  </w:t>
      </w:r>
      <w:r w:rsidR="00CF7917">
        <w:sym w:font="Wingdings" w:char="F0FC"/>
      </w:r>
    </w:p>
    <w:p w14:paraId="1ED77E9C" w14:textId="00E76158" w:rsidR="00C0760E" w:rsidRPr="0078694E" w:rsidRDefault="00C0760E" w:rsidP="0078694E"/>
    <w:p w14:paraId="4A5AF1FE" w14:textId="3FFF910D" w:rsidR="0078694E" w:rsidRDefault="0078694E" w:rsidP="0078694E">
      <w:pPr>
        <w:pStyle w:val="Heading1"/>
        <w:numPr>
          <w:ilvl w:val="0"/>
          <w:numId w:val="3"/>
        </w:numPr>
        <w:rPr>
          <w:rFonts w:ascii="Times New Roman" w:hAnsi="Times New Roman" w:cs="Times New Roman"/>
          <w:color w:val="auto"/>
        </w:rPr>
      </w:pPr>
      <w:bookmarkStart w:id="7" w:name="_Toc97065500"/>
      <w:r w:rsidRPr="0078694E">
        <w:rPr>
          <w:rFonts w:ascii="Times New Roman" w:hAnsi="Times New Roman" w:cs="Times New Roman"/>
          <w:color w:val="auto"/>
        </w:rPr>
        <w:t>Conclusion</w:t>
      </w:r>
      <w:bookmarkEnd w:id="7"/>
    </w:p>
    <w:p w14:paraId="4A6C8746" w14:textId="44004036" w:rsidR="008E5A36" w:rsidRDefault="003008BF" w:rsidP="003008BF">
      <w:r>
        <w:t xml:space="preserve">The enterprise project for </w:t>
      </w:r>
      <w:proofErr w:type="spellStart"/>
      <w:r>
        <w:t>PCinDaDesk</w:t>
      </w:r>
      <w:proofErr w:type="spellEnd"/>
      <w:r>
        <w:t xml:space="preserve"> has come through the initial development phases at a good pace. The USP of the product has been progressed and there is a clear base as to which the product will be built on further. The market research has been incredibly useful in this process allowing changes to be made to give the product a more unique space in the market. </w:t>
      </w:r>
      <w:r w:rsidR="00F835E6">
        <w:t>The steps have been put in place to manage financing with the project and receive any possible support from the government.</w:t>
      </w:r>
    </w:p>
    <w:p w14:paraId="58AC1FB3" w14:textId="77777777" w:rsidR="008E5A36" w:rsidRDefault="008E5A36">
      <w:r>
        <w:br w:type="page"/>
      </w:r>
    </w:p>
    <w:p w14:paraId="01D7846F" w14:textId="27A3A16B" w:rsidR="003008BF" w:rsidRDefault="008E5A36" w:rsidP="008E5A36">
      <w:pPr>
        <w:pStyle w:val="Heading1"/>
        <w:rPr>
          <w:rFonts w:ascii="Times New Roman" w:hAnsi="Times New Roman" w:cs="Times New Roman"/>
          <w:color w:val="auto"/>
        </w:rPr>
      </w:pPr>
      <w:bookmarkStart w:id="8" w:name="_Toc97065501"/>
      <w:r w:rsidRPr="008E5A36">
        <w:rPr>
          <w:rFonts w:ascii="Times New Roman" w:hAnsi="Times New Roman" w:cs="Times New Roman"/>
          <w:color w:val="auto"/>
        </w:rPr>
        <w:lastRenderedPageBreak/>
        <w:t>Bibliography</w:t>
      </w:r>
      <w:bookmarkEnd w:id="8"/>
      <w:r w:rsidRPr="008E5A36">
        <w:rPr>
          <w:rFonts w:ascii="Times New Roman" w:hAnsi="Times New Roman" w:cs="Times New Roman"/>
          <w:color w:val="auto"/>
        </w:rPr>
        <w:t xml:space="preserve"> </w:t>
      </w:r>
    </w:p>
    <w:p w14:paraId="4B745CB6" w14:textId="77777777" w:rsidR="008E5A36" w:rsidRPr="008E5A36" w:rsidRDefault="008E5A36" w:rsidP="008E5A36"/>
    <w:p w14:paraId="1F1AF2B7" w14:textId="3C95E613" w:rsidR="008E5A36" w:rsidRPr="008E5A36" w:rsidRDefault="008E5A36" w:rsidP="003008BF">
      <w:pPr>
        <w:rPr>
          <w:color w:val="auto"/>
          <w:sz w:val="22"/>
          <w:szCs w:val="22"/>
        </w:rPr>
      </w:pPr>
      <w:r w:rsidRPr="008E5A36">
        <w:rPr>
          <w:color w:val="auto"/>
          <w:sz w:val="22"/>
          <w:szCs w:val="22"/>
        </w:rPr>
        <w:t>[1]</w:t>
      </w:r>
      <w:r w:rsidRPr="008E5A36">
        <w:rPr>
          <w:color w:val="auto"/>
          <w:sz w:val="22"/>
          <w:szCs w:val="22"/>
          <w:shd w:val="clear" w:color="auto" w:fill="FFFFFF"/>
        </w:rPr>
        <w:t xml:space="preserve"> </w:t>
      </w:r>
      <w:proofErr w:type="spellStart"/>
      <w:r w:rsidRPr="008E5A36">
        <w:rPr>
          <w:color w:val="auto"/>
          <w:sz w:val="22"/>
          <w:szCs w:val="22"/>
          <w:shd w:val="clear" w:color="auto" w:fill="FFFFFF"/>
        </w:rPr>
        <w:t>QuestionPro</w:t>
      </w:r>
      <w:proofErr w:type="spellEnd"/>
      <w:r w:rsidRPr="008E5A36">
        <w:rPr>
          <w:color w:val="auto"/>
          <w:sz w:val="22"/>
          <w:szCs w:val="22"/>
          <w:shd w:val="clear" w:color="auto" w:fill="FFFFFF"/>
        </w:rPr>
        <w:t>. 2022. </w:t>
      </w:r>
      <w:r w:rsidRPr="008E5A36">
        <w:rPr>
          <w:i/>
          <w:iCs/>
          <w:color w:val="auto"/>
          <w:sz w:val="22"/>
          <w:szCs w:val="22"/>
          <w:shd w:val="clear" w:color="auto" w:fill="FFFFFF"/>
        </w:rPr>
        <w:t xml:space="preserve">Why is market research so important to your business? | </w:t>
      </w:r>
      <w:proofErr w:type="spellStart"/>
      <w:r w:rsidRPr="008E5A36">
        <w:rPr>
          <w:i/>
          <w:iCs/>
          <w:color w:val="auto"/>
          <w:sz w:val="22"/>
          <w:szCs w:val="22"/>
          <w:shd w:val="clear" w:color="auto" w:fill="FFFFFF"/>
        </w:rPr>
        <w:t>QuestionPro</w:t>
      </w:r>
      <w:proofErr w:type="spellEnd"/>
      <w:r w:rsidRPr="008E5A36">
        <w:rPr>
          <w:color w:val="auto"/>
          <w:sz w:val="22"/>
          <w:szCs w:val="22"/>
          <w:shd w:val="clear" w:color="auto" w:fill="FFFFFF"/>
        </w:rPr>
        <w:t>. [online] Available at: &lt;https://www.questionpro.com/blog/importance-of-market-research/&gt; [Accessed 16 February 2022].</w:t>
      </w:r>
    </w:p>
    <w:p w14:paraId="7A2D2A80" w14:textId="3E1393BE" w:rsidR="008E5A36" w:rsidRPr="008E5A36" w:rsidRDefault="008E5A36" w:rsidP="003008BF">
      <w:pPr>
        <w:rPr>
          <w:color w:val="auto"/>
          <w:sz w:val="22"/>
          <w:szCs w:val="22"/>
        </w:rPr>
      </w:pPr>
      <w:r w:rsidRPr="008E5A36">
        <w:rPr>
          <w:color w:val="auto"/>
          <w:sz w:val="22"/>
          <w:szCs w:val="22"/>
        </w:rPr>
        <w:t xml:space="preserve">[2] </w:t>
      </w:r>
      <w:r w:rsidRPr="008E5A36">
        <w:rPr>
          <w:color w:val="auto"/>
          <w:sz w:val="22"/>
          <w:szCs w:val="22"/>
          <w:shd w:val="clear" w:color="auto" w:fill="FFFFFF"/>
        </w:rPr>
        <w:t xml:space="preserve">Chu, H., Westbrook, R.A., </w:t>
      </w:r>
      <w:proofErr w:type="spellStart"/>
      <w:r w:rsidRPr="008E5A36">
        <w:rPr>
          <w:color w:val="auto"/>
          <w:sz w:val="22"/>
          <w:szCs w:val="22"/>
          <w:shd w:val="clear" w:color="auto" w:fill="FFFFFF"/>
        </w:rPr>
        <w:t>Njue-Marendes</w:t>
      </w:r>
      <w:proofErr w:type="spellEnd"/>
      <w:r w:rsidRPr="008E5A36">
        <w:rPr>
          <w:color w:val="auto"/>
          <w:sz w:val="22"/>
          <w:szCs w:val="22"/>
          <w:shd w:val="clear" w:color="auto" w:fill="FFFFFF"/>
        </w:rPr>
        <w:t>, S. </w:t>
      </w:r>
      <w:r w:rsidRPr="008E5A36">
        <w:rPr>
          <w:i/>
          <w:iCs/>
          <w:color w:val="auto"/>
          <w:sz w:val="22"/>
          <w:szCs w:val="22"/>
          <w:shd w:val="clear" w:color="auto" w:fill="FFFFFF"/>
        </w:rPr>
        <w:t>et al.</w:t>
      </w:r>
      <w:r w:rsidRPr="008E5A36">
        <w:rPr>
          <w:color w:val="auto"/>
          <w:sz w:val="22"/>
          <w:szCs w:val="22"/>
          <w:shd w:val="clear" w:color="auto" w:fill="FFFFFF"/>
        </w:rPr>
        <w:t> The psychology of the wait time experience – what clinics can do to manage the waiting experience for patients: a longitudinal, qualitative study. </w:t>
      </w:r>
      <w:r w:rsidRPr="008E5A36">
        <w:rPr>
          <w:i/>
          <w:iCs/>
          <w:color w:val="auto"/>
          <w:sz w:val="22"/>
          <w:szCs w:val="22"/>
          <w:shd w:val="clear" w:color="auto" w:fill="FFFFFF"/>
        </w:rPr>
        <w:t xml:space="preserve">BMC Health </w:t>
      </w:r>
      <w:proofErr w:type="spellStart"/>
      <w:r w:rsidRPr="008E5A36">
        <w:rPr>
          <w:i/>
          <w:iCs/>
          <w:color w:val="auto"/>
          <w:sz w:val="22"/>
          <w:szCs w:val="22"/>
          <w:shd w:val="clear" w:color="auto" w:fill="FFFFFF"/>
        </w:rPr>
        <w:t>Serv</w:t>
      </w:r>
      <w:proofErr w:type="spellEnd"/>
      <w:r w:rsidRPr="008E5A36">
        <w:rPr>
          <w:i/>
          <w:iCs/>
          <w:color w:val="auto"/>
          <w:sz w:val="22"/>
          <w:szCs w:val="22"/>
          <w:shd w:val="clear" w:color="auto" w:fill="FFFFFF"/>
        </w:rPr>
        <w:t xml:space="preserve"> Res</w:t>
      </w:r>
      <w:r w:rsidRPr="008E5A36">
        <w:rPr>
          <w:color w:val="auto"/>
          <w:sz w:val="22"/>
          <w:szCs w:val="22"/>
          <w:shd w:val="clear" w:color="auto" w:fill="FFFFFF"/>
        </w:rPr>
        <w:t> </w:t>
      </w:r>
      <w:r w:rsidRPr="008E5A36">
        <w:rPr>
          <w:b/>
          <w:bCs/>
          <w:color w:val="auto"/>
          <w:sz w:val="22"/>
          <w:szCs w:val="22"/>
          <w:shd w:val="clear" w:color="auto" w:fill="FFFFFF"/>
        </w:rPr>
        <w:t>19, </w:t>
      </w:r>
      <w:r w:rsidRPr="008E5A36">
        <w:rPr>
          <w:color w:val="auto"/>
          <w:sz w:val="22"/>
          <w:szCs w:val="22"/>
          <w:shd w:val="clear" w:color="auto" w:fill="FFFFFF"/>
        </w:rPr>
        <w:t>459 (2019). https://doi.org/10.1186/s12913-019-4301-0</w:t>
      </w:r>
    </w:p>
    <w:sectPr w:rsidR="008E5A36" w:rsidRPr="008E5A36" w:rsidSect="00820D37">
      <w:footerReference w:type="default" r:id="rId17"/>
      <w:pgSz w:w="11906" w:h="16838"/>
      <w:pgMar w:top="1440" w:right="1440" w:bottom="1440" w:left="1440" w:header="708" w:footer="708" w:gutter="0"/>
      <w:pgNumType w:start="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22-05-09T13:03:00Z" w:initials="LG">
    <w:p w14:paraId="4A1893EC" w14:textId="77777777" w:rsidR="00CF7917" w:rsidRPr="00603099" w:rsidRDefault="00CF7917" w:rsidP="00CF7917">
      <w:pPr>
        <w:spacing w:after="0" w:line="240" w:lineRule="auto"/>
        <w:rPr>
          <w:rFonts w:ascii="Arial" w:hAnsi="Arial" w:cs="Arial"/>
          <w:sz w:val="22"/>
          <w:szCs w:val="22"/>
        </w:rPr>
      </w:pPr>
      <w:r>
        <w:rPr>
          <w:rStyle w:val="CommentReference"/>
        </w:rPr>
        <w:annotationRef/>
      </w:r>
      <w:bookmarkStart w:id="1" w:name="_Hlk102993402"/>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bookmarkEnd w:id="1"/>
    <w:p w14:paraId="6F354D67" w14:textId="6AE764F2" w:rsidR="00CF7917" w:rsidRDefault="00CF7917">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F354D6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F354D67" w16cid:durableId="26238FA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565B9" w14:textId="77777777" w:rsidR="007C2F44" w:rsidRDefault="007C2F44">
      <w:pPr>
        <w:spacing w:after="0" w:line="240" w:lineRule="auto"/>
      </w:pPr>
      <w:r>
        <w:separator/>
      </w:r>
    </w:p>
  </w:endnote>
  <w:endnote w:type="continuationSeparator" w:id="0">
    <w:p w14:paraId="63404EED" w14:textId="77777777" w:rsidR="007C2F44" w:rsidRDefault="007C2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6034844"/>
      <w:docPartObj>
        <w:docPartGallery w:val="Page Numbers (Bottom of Page)"/>
        <w:docPartUnique/>
      </w:docPartObj>
    </w:sdtPr>
    <w:sdtEndPr>
      <w:rPr>
        <w:noProof/>
      </w:rPr>
    </w:sdtEndPr>
    <w:sdtContent>
      <w:p w14:paraId="50F660B5" w14:textId="4BF00678" w:rsidR="00820D37" w:rsidRDefault="0046192E">
        <w:pPr>
          <w:pStyle w:val="Footer"/>
          <w:jc w:val="right"/>
        </w:pPr>
        <w:r>
          <w:fldChar w:fldCharType="begin"/>
        </w:r>
        <w:r>
          <w:instrText xml:space="preserve"> PAGE   \* MERGEFORMAT </w:instrText>
        </w:r>
        <w:r>
          <w:fldChar w:fldCharType="separate"/>
        </w:r>
        <w:r w:rsidR="006E4868">
          <w:rPr>
            <w:noProof/>
          </w:rPr>
          <w:t>1</w:t>
        </w:r>
        <w:r>
          <w:rPr>
            <w:noProof/>
          </w:rPr>
          <w:fldChar w:fldCharType="end"/>
        </w:r>
      </w:p>
    </w:sdtContent>
  </w:sdt>
  <w:p w14:paraId="16E8F1A6" w14:textId="77777777" w:rsidR="00820D37" w:rsidRDefault="007C2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FB632" w14:textId="77777777" w:rsidR="007C2F44" w:rsidRDefault="007C2F44">
      <w:pPr>
        <w:spacing w:after="0" w:line="240" w:lineRule="auto"/>
      </w:pPr>
      <w:r>
        <w:separator/>
      </w:r>
    </w:p>
  </w:footnote>
  <w:footnote w:type="continuationSeparator" w:id="0">
    <w:p w14:paraId="07D0E6C8" w14:textId="77777777" w:rsidR="007C2F44" w:rsidRDefault="007C2F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030FA"/>
    <w:multiLevelType w:val="hybridMultilevel"/>
    <w:tmpl w:val="9628F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C394C"/>
    <w:multiLevelType w:val="hybridMultilevel"/>
    <w:tmpl w:val="E550D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85B726E"/>
    <w:multiLevelType w:val="hybridMultilevel"/>
    <w:tmpl w:val="EF321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7AC"/>
    <w:rsid w:val="00143794"/>
    <w:rsid w:val="00150FD7"/>
    <w:rsid w:val="001C4849"/>
    <w:rsid w:val="00221A32"/>
    <w:rsid w:val="00274620"/>
    <w:rsid w:val="003008BF"/>
    <w:rsid w:val="003069B8"/>
    <w:rsid w:val="003A1C0B"/>
    <w:rsid w:val="003B419B"/>
    <w:rsid w:val="003C270B"/>
    <w:rsid w:val="003D26A2"/>
    <w:rsid w:val="003F4830"/>
    <w:rsid w:val="00421663"/>
    <w:rsid w:val="004354D1"/>
    <w:rsid w:val="0046192E"/>
    <w:rsid w:val="004E13F7"/>
    <w:rsid w:val="004F11E3"/>
    <w:rsid w:val="00541E8E"/>
    <w:rsid w:val="00624C6F"/>
    <w:rsid w:val="00667541"/>
    <w:rsid w:val="006E4868"/>
    <w:rsid w:val="006E49A8"/>
    <w:rsid w:val="0078694E"/>
    <w:rsid w:val="007A7BD8"/>
    <w:rsid w:val="007C2F44"/>
    <w:rsid w:val="00892B7B"/>
    <w:rsid w:val="008E5A36"/>
    <w:rsid w:val="00B217AC"/>
    <w:rsid w:val="00B708BA"/>
    <w:rsid w:val="00C0760E"/>
    <w:rsid w:val="00CB3D60"/>
    <w:rsid w:val="00CF7917"/>
    <w:rsid w:val="00E1639D"/>
    <w:rsid w:val="00F5133F"/>
    <w:rsid w:val="00F835E6"/>
    <w:rsid w:val="00F85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F654D"/>
  <w15:chartTrackingRefBased/>
  <w15:docId w15:val="{C07362F5-36E5-4170-8311-255926542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17AC"/>
  </w:style>
  <w:style w:type="paragraph" w:styleId="Heading1">
    <w:name w:val="heading 1"/>
    <w:basedOn w:val="Normal"/>
    <w:next w:val="Normal"/>
    <w:link w:val="Heading1Char"/>
    <w:uiPriority w:val="9"/>
    <w:qFormat/>
    <w:rsid w:val="00B217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17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7A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17A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17AC"/>
    <w:pPr>
      <w:outlineLvl w:val="9"/>
    </w:pPr>
    <w:rPr>
      <w:lang w:val="en-US"/>
    </w:rPr>
  </w:style>
  <w:style w:type="paragraph" w:styleId="TOC1">
    <w:name w:val="toc 1"/>
    <w:basedOn w:val="Normal"/>
    <w:next w:val="Normal"/>
    <w:autoRedefine/>
    <w:uiPriority w:val="39"/>
    <w:unhideWhenUsed/>
    <w:rsid w:val="00B217AC"/>
    <w:pPr>
      <w:spacing w:after="100"/>
    </w:pPr>
  </w:style>
  <w:style w:type="character" w:styleId="Hyperlink">
    <w:name w:val="Hyperlink"/>
    <w:basedOn w:val="DefaultParagraphFont"/>
    <w:uiPriority w:val="99"/>
    <w:unhideWhenUsed/>
    <w:rsid w:val="00B217AC"/>
    <w:rPr>
      <w:color w:val="0563C1" w:themeColor="hyperlink"/>
      <w:u w:val="single"/>
    </w:rPr>
  </w:style>
  <w:style w:type="paragraph" w:styleId="Footer">
    <w:name w:val="footer"/>
    <w:basedOn w:val="Normal"/>
    <w:link w:val="FooterChar"/>
    <w:uiPriority w:val="99"/>
    <w:unhideWhenUsed/>
    <w:rsid w:val="00B21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7AC"/>
  </w:style>
  <w:style w:type="paragraph" w:styleId="NormalWeb">
    <w:name w:val="Normal (Web)"/>
    <w:basedOn w:val="Normal"/>
    <w:uiPriority w:val="99"/>
    <w:semiHidden/>
    <w:unhideWhenUsed/>
    <w:rsid w:val="00B217AC"/>
    <w:pPr>
      <w:spacing w:before="100" w:beforeAutospacing="1" w:after="100" w:afterAutospacing="1" w:line="240" w:lineRule="auto"/>
    </w:pPr>
    <w:rPr>
      <w:rFonts w:eastAsia="Times New Roman"/>
      <w:color w:val="auto"/>
      <w:lang w:eastAsia="en-GB"/>
    </w:rPr>
  </w:style>
  <w:style w:type="paragraph" w:styleId="TOC2">
    <w:name w:val="toc 2"/>
    <w:basedOn w:val="Normal"/>
    <w:next w:val="Normal"/>
    <w:autoRedefine/>
    <w:uiPriority w:val="39"/>
    <w:unhideWhenUsed/>
    <w:rsid w:val="00B217AC"/>
    <w:pPr>
      <w:spacing w:after="100"/>
      <w:ind w:left="240"/>
    </w:pPr>
  </w:style>
  <w:style w:type="paragraph" w:styleId="ListParagraph">
    <w:name w:val="List Paragraph"/>
    <w:basedOn w:val="Normal"/>
    <w:uiPriority w:val="34"/>
    <w:qFormat/>
    <w:rsid w:val="00221A32"/>
    <w:pPr>
      <w:ind w:left="720"/>
      <w:contextualSpacing/>
    </w:pPr>
  </w:style>
  <w:style w:type="character" w:styleId="CommentReference">
    <w:name w:val="annotation reference"/>
    <w:basedOn w:val="DefaultParagraphFont"/>
    <w:uiPriority w:val="99"/>
    <w:semiHidden/>
    <w:unhideWhenUsed/>
    <w:rsid w:val="00CF7917"/>
    <w:rPr>
      <w:sz w:val="16"/>
      <w:szCs w:val="16"/>
    </w:rPr>
  </w:style>
  <w:style w:type="paragraph" w:styleId="CommentText">
    <w:name w:val="annotation text"/>
    <w:basedOn w:val="Normal"/>
    <w:link w:val="CommentTextChar"/>
    <w:uiPriority w:val="99"/>
    <w:semiHidden/>
    <w:unhideWhenUsed/>
    <w:rsid w:val="00CF7917"/>
    <w:pPr>
      <w:spacing w:line="240" w:lineRule="auto"/>
    </w:pPr>
    <w:rPr>
      <w:sz w:val="20"/>
      <w:szCs w:val="20"/>
    </w:rPr>
  </w:style>
  <w:style w:type="character" w:customStyle="1" w:styleId="CommentTextChar">
    <w:name w:val="Comment Text Char"/>
    <w:basedOn w:val="DefaultParagraphFont"/>
    <w:link w:val="CommentText"/>
    <w:uiPriority w:val="99"/>
    <w:semiHidden/>
    <w:rsid w:val="00CF7917"/>
    <w:rPr>
      <w:sz w:val="20"/>
      <w:szCs w:val="20"/>
    </w:rPr>
  </w:style>
  <w:style w:type="paragraph" w:styleId="CommentSubject">
    <w:name w:val="annotation subject"/>
    <w:basedOn w:val="CommentText"/>
    <w:next w:val="CommentText"/>
    <w:link w:val="CommentSubjectChar"/>
    <w:uiPriority w:val="99"/>
    <w:semiHidden/>
    <w:unhideWhenUsed/>
    <w:rsid w:val="00CF7917"/>
    <w:rPr>
      <w:b/>
      <w:bCs/>
    </w:rPr>
  </w:style>
  <w:style w:type="character" w:customStyle="1" w:styleId="CommentSubjectChar">
    <w:name w:val="Comment Subject Char"/>
    <w:basedOn w:val="CommentTextChar"/>
    <w:link w:val="CommentSubject"/>
    <w:uiPriority w:val="99"/>
    <w:semiHidden/>
    <w:rsid w:val="00CF7917"/>
    <w:rPr>
      <w:b/>
      <w:bCs/>
      <w:sz w:val="20"/>
      <w:szCs w:val="20"/>
    </w:rPr>
  </w:style>
  <w:style w:type="paragraph" w:styleId="BalloonText">
    <w:name w:val="Balloon Text"/>
    <w:basedOn w:val="Normal"/>
    <w:link w:val="BalloonTextChar"/>
    <w:uiPriority w:val="99"/>
    <w:semiHidden/>
    <w:unhideWhenUsed/>
    <w:rsid w:val="00CF79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9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2EA20-1B20-4B34-BE26-032B81AD7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1366</Words>
  <Characters>7787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Kelly</dc:creator>
  <cp:keywords/>
  <dc:description/>
  <cp:lastModifiedBy>Lesley Grimbaldeston</cp:lastModifiedBy>
  <cp:revision>3</cp:revision>
  <dcterms:created xsi:type="dcterms:W3CDTF">2022-05-03T13:10:00Z</dcterms:created>
  <dcterms:modified xsi:type="dcterms:W3CDTF">2022-05-09T12:03:00Z</dcterms:modified>
</cp:coreProperties>
</file>