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951BA" w14:textId="6B72F95D" w:rsidR="006129F1" w:rsidRPr="00515C19" w:rsidRDefault="00AB5EF4" w:rsidP="00515C1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0300FE67" w14:textId="77777777" w:rsidR="003A2CA7" w:rsidRPr="00515C19" w:rsidRDefault="003A2CA7" w:rsidP="00515C19">
      <w:pPr>
        <w:spacing w:line="480" w:lineRule="auto"/>
        <w:jc w:val="center"/>
        <w:rPr>
          <w:rFonts w:ascii="Times New Roman" w:hAnsi="Times New Roman" w:cs="Times New Roman"/>
          <w:sz w:val="24"/>
          <w:szCs w:val="24"/>
        </w:rPr>
      </w:pPr>
    </w:p>
    <w:p w14:paraId="144A22AD" w14:textId="6A7C0107" w:rsidR="003A2CA7" w:rsidRDefault="00AB5EF4" w:rsidP="00AB5EF4">
      <w:pPr>
        <w:spacing w:line="480" w:lineRule="auto"/>
        <w:rPr>
          <w:rFonts w:ascii="Times New Roman" w:hAnsi="Times New Roman" w:cs="Times New Roman"/>
          <w:sz w:val="24"/>
          <w:szCs w:val="24"/>
        </w:rPr>
      </w:pPr>
      <w:r>
        <w:rPr>
          <w:rFonts w:ascii="Times New Roman" w:hAnsi="Times New Roman" w:cs="Times New Roman"/>
          <w:sz w:val="24"/>
          <w:szCs w:val="24"/>
        </w:rPr>
        <w:t xml:space="preserve">                               STUDENT NAME:             FLORENCE KYOKUNDA</w:t>
      </w:r>
    </w:p>
    <w:p w14:paraId="32404C99" w14:textId="466B8821" w:rsidR="00AB5EF4" w:rsidRDefault="00AB5EF4" w:rsidP="00AB5EF4">
      <w:pPr>
        <w:spacing w:line="480" w:lineRule="auto"/>
        <w:rPr>
          <w:rFonts w:ascii="Times New Roman" w:hAnsi="Times New Roman" w:cs="Times New Roman"/>
          <w:sz w:val="24"/>
          <w:szCs w:val="24"/>
        </w:rPr>
      </w:pPr>
      <w:r>
        <w:rPr>
          <w:rFonts w:ascii="Times New Roman" w:hAnsi="Times New Roman" w:cs="Times New Roman"/>
          <w:sz w:val="24"/>
          <w:szCs w:val="24"/>
        </w:rPr>
        <w:t xml:space="preserve">                               STUDENT ID: NO              1807650</w:t>
      </w:r>
    </w:p>
    <w:p w14:paraId="265232B5" w14:textId="13152E41" w:rsidR="00AB5EF4" w:rsidRDefault="00AB5EF4" w:rsidP="00AB5EF4">
      <w:pPr>
        <w:spacing w:line="480" w:lineRule="auto"/>
        <w:rPr>
          <w:rFonts w:ascii="Times New Roman" w:hAnsi="Times New Roman" w:cs="Times New Roman"/>
          <w:sz w:val="24"/>
          <w:szCs w:val="24"/>
        </w:rPr>
      </w:pPr>
      <w:r>
        <w:rPr>
          <w:rFonts w:ascii="Times New Roman" w:hAnsi="Times New Roman" w:cs="Times New Roman"/>
          <w:sz w:val="24"/>
          <w:szCs w:val="24"/>
        </w:rPr>
        <w:t xml:space="preserve">                               MODULE NAME:               DEVELOPING RELATIONSHIPS AND</w:t>
      </w:r>
    </w:p>
    <w:p w14:paraId="2E9C267E" w14:textId="203864EF" w:rsidR="00AB5EF4" w:rsidRDefault="00AB5EF4" w:rsidP="00AB5EF4">
      <w:pPr>
        <w:spacing w:line="480" w:lineRule="auto"/>
        <w:rPr>
          <w:rFonts w:ascii="Times New Roman" w:hAnsi="Times New Roman" w:cs="Times New Roman"/>
          <w:sz w:val="24"/>
          <w:szCs w:val="24"/>
        </w:rPr>
      </w:pPr>
      <w:r>
        <w:rPr>
          <w:rFonts w:ascii="Times New Roman" w:hAnsi="Times New Roman" w:cs="Times New Roman"/>
          <w:sz w:val="24"/>
          <w:szCs w:val="24"/>
        </w:rPr>
        <w:t xml:space="preserve">                                                                             WORKPLACE ACHIEVEMENT</w:t>
      </w:r>
    </w:p>
    <w:p w14:paraId="2E84ED82" w14:textId="247D4FFF" w:rsidR="00AB5EF4" w:rsidRDefault="00AB5EF4" w:rsidP="00AB5EF4">
      <w:pPr>
        <w:spacing w:line="480" w:lineRule="auto"/>
        <w:rPr>
          <w:rFonts w:ascii="Times New Roman" w:hAnsi="Times New Roman" w:cs="Times New Roman"/>
          <w:sz w:val="24"/>
          <w:szCs w:val="24"/>
        </w:rPr>
      </w:pPr>
      <w:r>
        <w:rPr>
          <w:rFonts w:ascii="Times New Roman" w:hAnsi="Times New Roman" w:cs="Times New Roman"/>
          <w:sz w:val="24"/>
          <w:szCs w:val="24"/>
        </w:rPr>
        <w:t xml:space="preserve">                              MODULE CODE:                  BMSW5102</w:t>
      </w:r>
    </w:p>
    <w:p w14:paraId="7672A0B5" w14:textId="6AA4520B" w:rsidR="00AB5EF4" w:rsidRPr="00515C19" w:rsidRDefault="00AB5EF4" w:rsidP="00AB5EF4">
      <w:pPr>
        <w:spacing w:line="480" w:lineRule="auto"/>
        <w:rPr>
          <w:rFonts w:ascii="Times New Roman" w:hAnsi="Times New Roman" w:cs="Times New Roman"/>
          <w:sz w:val="24"/>
          <w:szCs w:val="24"/>
        </w:rPr>
      </w:pPr>
      <w:r>
        <w:rPr>
          <w:rFonts w:ascii="Times New Roman" w:hAnsi="Times New Roman" w:cs="Times New Roman"/>
          <w:sz w:val="24"/>
          <w:szCs w:val="24"/>
        </w:rPr>
        <w:t xml:space="preserve">                              LECTURER’S NAME:           DR. ZE ZOOK</w:t>
      </w:r>
    </w:p>
    <w:p w14:paraId="7B210C9A" w14:textId="7A4F6914" w:rsidR="003A2CA7" w:rsidRPr="00515C19" w:rsidRDefault="003A2CA7" w:rsidP="00515C19">
      <w:pPr>
        <w:spacing w:line="480" w:lineRule="auto"/>
        <w:jc w:val="center"/>
        <w:rPr>
          <w:rFonts w:ascii="Times New Roman" w:hAnsi="Times New Roman" w:cs="Times New Roman"/>
          <w:sz w:val="24"/>
          <w:szCs w:val="24"/>
        </w:rPr>
      </w:pPr>
    </w:p>
    <w:p w14:paraId="3DED7445" w14:textId="091BC258" w:rsidR="003A2CA7" w:rsidRPr="00515C19" w:rsidRDefault="003A2CA7" w:rsidP="00515C19">
      <w:pPr>
        <w:spacing w:line="480" w:lineRule="auto"/>
        <w:jc w:val="center"/>
        <w:rPr>
          <w:rFonts w:ascii="Times New Roman" w:hAnsi="Times New Roman" w:cs="Times New Roman"/>
          <w:sz w:val="24"/>
          <w:szCs w:val="24"/>
        </w:rPr>
      </w:pPr>
    </w:p>
    <w:p w14:paraId="59924C83" w14:textId="794FF26F" w:rsidR="003A2CA7" w:rsidRPr="00515C19" w:rsidRDefault="003A2CA7" w:rsidP="00515C19">
      <w:pPr>
        <w:spacing w:line="480" w:lineRule="auto"/>
        <w:jc w:val="center"/>
        <w:rPr>
          <w:rFonts w:ascii="Times New Roman" w:hAnsi="Times New Roman" w:cs="Times New Roman"/>
          <w:sz w:val="24"/>
          <w:szCs w:val="24"/>
        </w:rPr>
      </w:pPr>
    </w:p>
    <w:p w14:paraId="5C8E2870" w14:textId="77777777" w:rsidR="003A2CA7" w:rsidRPr="00515C19" w:rsidRDefault="003A2CA7" w:rsidP="00515C19">
      <w:pPr>
        <w:spacing w:line="480" w:lineRule="auto"/>
        <w:rPr>
          <w:rFonts w:ascii="Times New Roman" w:hAnsi="Times New Roman" w:cs="Times New Roman"/>
          <w:sz w:val="24"/>
          <w:szCs w:val="24"/>
        </w:rPr>
      </w:pPr>
      <w:r w:rsidRPr="00515C19">
        <w:rPr>
          <w:rFonts w:ascii="Times New Roman" w:hAnsi="Times New Roman" w:cs="Times New Roman"/>
          <w:sz w:val="24"/>
          <w:szCs w:val="24"/>
        </w:rPr>
        <w:br w:type="page"/>
      </w:r>
    </w:p>
    <w:p w14:paraId="54B22B46" w14:textId="77777777" w:rsidR="003A2CA7" w:rsidRPr="00515C19" w:rsidRDefault="003A2CA7" w:rsidP="00515C19">
      <w:pPr>
        <w:pStyle w:val="Heading1"/>
        <w:spacing w:line="480" w:lineRule="auto"/>
        <w:jc w:val="both"/>
        <w:rPr>
          <w:rFonts w:ascii="Times New Roman" w:hAnsi="Times New Roman" w:cs="Times New Roman"/>
          <w:i/>
          <w:color w:val="auto"/>
          <w:sz w:val="24"/>
          <w:szCs w:val="24"/>
        </w:rPr>
      </w:pPr>
      <w:r w:rsidRPr="00515C19">
        <w:rPr>
          <w:rFonts w:ascii="Times New Roman" w:hAnsi="Times New Roman" w:cs="Times New Roman"/>
          <w:i/>
          <w:color w:val="auto"/>
          <w:sz w:val="24"/>
          <w:szCs w:val="24"/>
        </w:rPr>
        <w:lastRenderedPageBreak/>
        <w:t>Introduction</w:t>
      </w:r>
      <w:r w:rsidR="00652D69" w:rsidRPr="00515C19">
        <w:rPr>
          <w:rFonts w:ascii="Times New Roman" w:hAnsi="Times New Roman" w:cs="Times New Roman"/>
          <w:i/>
          <w:color w:val="auto"/>
          <w:sz w:val="24"/>
          <w:szCs w:val="24"/>
        </w:rPr>
        <w:t xml:space="preserve"> </w:t>
      </w:r>
    </w:p>
    <w:p w14:paraId="52330D6C" w14:textId="77777777" w:rsidR="00C943D2" w:rsidRPr="00515C19" w:rsidRDefault="004A52B5"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The purpose of this report is to critically assess the</w:t>
      </w:r>
      <w:r w:rsidR="00D10E6C" w:rsidRPr="00515C19">
        <w:rPr>
          <w:rFonts w:ascii="Times New Roman" w:hAnsi="Times New Roman" w:cs="Times New Roman"/>
          <w:sz w:val="24"/>
          <w:szCs w:val="24"/>
        </w:rPr>
        <w:t xml:space="preserve"> potential</w:t>
      </w:r>
      <w:r w:rsidRPr="00515C19">
        <w:rPr>
          <w:rFonts w:ascii="Times New Roman" w:hAnsi="Times New Roman" w:cs="Times New Roman"/>
          <w:sz w:val="24"/>
          <w:szCs w:val="24"/>
        </w:rPr>
        <w:t xml:space="preserve"> </w:t>
      </w:r>
      <w:r w:rsidR="00D10E6C" w:rsidRPr="00515C19">
        <w:rPr>
          <w:rFonts w:ascii="Times New Roman" w:hAnsi="Times New Roman" w:cs="Times New Roman"/>
          <w:sz w:val="24"/>
          <w:szCs w:val="24"/>
        </w:rPr>
        <w:t xml:space="preserve">benefits subjected to an </w:t>
      </w:r>
      <w:r w:rsidR="00257169" w:rsidRPr="00515C19">
        <w:rPr>
          <w:rFonts w:ascii="Times New Roman" w:hAnsi="Times New Roman" w:cs="Times New Roman"/>
          <w:sz w:val="24"/>
          <w:szCs w:val="24"/>
        </w:rPr>
        <w:t>organization</w:t>
      </w:r>
      <w:r w:rsidR="00D10E6C" w:rsidRPr="00515C19">
        <w:rPr>
          <w:rFonts w:ascii="Times New Roman" w:hAnsi="Times New Roman" w:cs="Times New Roman"/>
          <w:sz w:val="24"/>
          <w:szCs w:val="24"/>
        </w:rPr>
        <w:t xml:space="preserve"> for developing </w:t>
      </w:r>
      <w:r w:rsidR="00257169" w:rsidRPr="00515C19">
        <w:rPr>
          <w:rFonts w:ascii="Times New Roman" w:hAnsi="Times New Roman" w:cs="Times New Roman"/>
          <w:sz w:val="24"/>
          <w:szCs w:val="24"/>
        </w:rPr>
        <w:t>individuals</w:t>
      </w:r>
      <w:r w:rsidR="00D10E6C" w:rsidRPr="00515C19">
        <w:rPr>
          <w:rFonts w:ascii="Times New Roman" w:hAnsi="Times New Roman" w:cs="Times New Roman"/>
          <w:sz w:val="24"/>
          <w:szCs w:val="24"/>
        </w:rPr>
        <w:t xml:space="preserve"> within the workplace. </w:t>
      </w:r>
      <w:r w:rsidR="00257169" w:rsidRPr="00515C19">
        <w:rPr>
          <w:rFonts w:ascii="Times New Roman" w:hAnsi="Times New Roman" w:cs="Times New Roman"/>
          <w:sz w:val="24"/>
          <w:szCs w:val="24"/>
        </w:rPr>
        <w:t>For</w:t>
      </w:r>
      <w:r w:rsidR="00D10E6C" w:rsidRPr="00515C19">
        <w:rPr>
          <w:rFonts w:ascii="Times New Roman" w:hAnsi="Times New Roman" w:cs="Times New Roman"/>
          <w:sz w:val="24"/>
          <w:szCs w:val="24"/>
        </w:rPr>
        <w:t xml:space="preserve"> this purpose, the case study of Siemens AG has been selected that is a global electronic and electrical business based in Germany and Munich. There are around 100 sites of Siemens across the UK that employs approximately 20,000 people however the country employs almost half a million people around the globe.</w:t>
      </w:r>
      <w:r w:rsidR="00C943D2" w:rsidRPr="00515C19">
        <w:rPr>
          <w:rFonts w:ascii="Times New Roman" w:hAnsi="Times New Roman" w:cs="Times New Roman"/>
          <w:sz w:val="24"/>
          <w:szCs w:val="24"/>
        </w:rPr>
        <w:t xml:space="preserve"> It is a huge multinational company that contributes in, transportation, power, medical supplies, information and communication </w:t>
      </w:r>
      <w:r w:rsidR="00257169" w:rsidRPr="00515C19">
        <w:rPr>
          <w:rFonts w:ascii="Times New Roman" w:hAnsi="Times New Roman" w:cs="Times New Roman"/>
          <w:sz w:val="24"/>
          <w:szCs w:val="24"/>
        </w:rPr>
        <w:t>Furthermore;</w:t>
      </w:r>
      <w:r w:rsidR="00C943D2" w:rsidRPr="00515C19">
        <w:rPr>
          <w:rFonts w:ascii="Times New Roman" w:hAnsi="Times New Roman" w:cs="Times New Roman"/>
          <w:sz w:val="24"/>
          <w:szCs w:val="24"/>
        </w:rPr>
        <w:t xml:space="preserve"> it is known to deliver its services in automation control and other financial aspects along with research and development. </w:t>
      </w:r>
      <w:r w:rsidR="00696E76" w:rsidRPr="00515C19">
        <w:rPr>
          <w:rFonts w:ascii="Times New Roman" w:hAnsi="Times New Roman" w:cs="Times New Roman"/>
          <w:sz w:val="24"/>
          <w:szCs w:val="24"/>
        </w:rPr>
        <w:t xml:space="preserve"> </w:t>
      </w:r>
      <w:r w:rsidR="00D10E6C" w:rsidRPr="00515C19">
        <w:rPr>
          <w:rFonts w:ascii="Times New Roman" w:hAnsi="Times New Roman" w:cs="Times New Roman"/>
          <w:sz w:val="24"/>
          <w:szCs w:val="24"/>
        </w:rPr>
        <w:t xml:space="preserve"> </w:t>
      </w:r>
      <w:r w:rsidR="00257169" w:rsidRPr="00515C19">
        <w:rPr>
          <w:rFonts w:ascii="Times New Roman" w:hAnsi="Times New Roman" w:cs="Times New Roman"/>
          <w:sz w:val="24"/>
          <w:szCs w:val="24"/>
        </w:rPr>
        <w:t>The</w:t>
      </w:r>
      <w:r w:rsidR="00D10E6C" w:rsidRPr="00515C19">
        <w:rPr>
          <w:rFonts w:ascii="Times New Roman" w:hAnsi="Times New Roman" w:cs="Times New Roman"/>
          <w:sz w:val="24"/>
          <w:szCs w:val="24"/>
        </w:rPr>
        <w:t xml:space="preserve"> report will </w:t>
      </w:r>
      <w:r w:rsidR="00257169" w:rsidRPr="00515C19">
        <w:rPr>
          <w:rFonts w:ascii="Times New Roman" w:hAnsi="Times New Roman" w:cs="Times New Roman"/>
          <w:sz w:val="24"/>
          <w:szCs w:val="24"/>
        </w:rPr>
        <w:t>analyze</w:t>
      </w:r>
      <w:r w:rsidR="00D10E6C" w:rsidRPr="00515C19">
        <w:rPr>
          <w:rFonts w:ascii="Times New Roman" w:hAnsi="Times New Roman" w:cs="Times New Roman"/>
          <w:sz w:val="24"/>
          <w:szCs w:val="24"/>
        </w:rPr>
        <w:t xml:space="preserve"> the development vehicles of </w:t>
      </w:r>
      <w:r w:rsidR="00257169" w:rsidRPr="00515C19">
        <w:rPr>
          <w:rFonts w:ascii="Times New Roman" w:hAnsi="Times New Roman" w:cs="Times New Roman"/>
          <w:sz w:val="24"/>
          <w:szCs w:val="24"/>
        </w:rPr>
        <w:t>Siemens and</w:t>
      </w:r>
      <w:r w:rsidR="00D10E6C" w:rsidRPr="00515C19">
        <w:rPr>
          <w:rFonts w:ascii="Times New Roman" w:hAnsi="Times New Roman" w:cs="Times New Roman"/>
          <w:sz w:val="24"/>
          <w:szCs w:val="24"/>
        </w:rPr>
        <w:t xml:space="preserve"> the extent to which they meet the development needs of the individuals within the organization. On the other hand, the main aim of this report is to develop a plan and strategies for performance management and the personal and career development of individuals in the workplace. The report will highlight the management of an individual’s expectations </w:t>
      </w:r>
      <w:r w:rsidR="00C943D2" w:rsidRPr="00515C19">
        <w:rPr>
          <w:rFonts w:ascii="Times New Roman" w:hAnsi="Times New Roman" w:cs="Times New Roman"/>
          <w:sz w:val="24"/>
          <w:szCs w:val="24"/>
        </w:rPr>
        <w:t xml:space="preserve">in relation to their personal development. On the other hand, the report will discuss the contributions of this report in relation to the education for </w:t>
      </w:r>
      <w:r w:rsidR="00257169" w:rsidRPr="00515C19">
        <w:rPr>
          <w:rFonts w:ascii="Times New Roman" w:hAnsi="Times New Roman" w:cs="Times New Roman"/>
          <w:sz w:val="24"/>
          <w:szCs w:val="24"/>
        </w:rPr>
        <w:t>sustainable</w:t>
      </w:r>
      <w:r w:rsidR="00C943D2" w:rsidRPr="00515C19">
        <w:rPr>
          <w:rFonts w:ascii="Times New Roman" w:hAnsi="Times New Roman" w:cs="Times New Roman"/>
          <w:sz w:val="24"/>
          <w:szCs w:val="24"/>
        </w:rPr>
        <w:t xml:space="preserve"> development. </w:t>
      </w:r>
    </w:p>
    <w:p w14:paraId="0B96BEC8" w14:textId="77777777" w:rsidR="00412AF5" w:rsidRPr="00515C19" w:rsidRDefault="004A52B5" w:rsidP="00515C19">
      <w:pPr>
        <w:pStyle w:val="Heading1"/>
        <w:spacing w:line="480" w:lineRule="auto"/>
        <w:jc w:val="both"/>
        <w:rPr>
          <w:rFonts w:ascii="Times New Roman" w:hAnsi="Times New Roman" w:cs="Times New Roman"/>
          <w:i/>
          <w:color w:val="auto"/>
          <w:sz w:val="24"/>
          <w:szCs w:val="24"/>
        </w:rPr>
      </w:pPr>
      <w:r w:rsidRPr="00515C19">
        <w:rPr>
          <w:rFonts w:ascii="Times New Roman" w:hAnsi="Times New Roman" w:cs="Times New Roman"/>
          <w:i/>
          <w:color w:val="auto"/>
          <w:sz w:val="24"/>
          <w:szCs w:val="24"/>
        </w:rPr>
        <w:t>Development</w:t>
      </w:r>
      <w:r w:rsidR="003A2CA7" w:rsidRPr="00515C19">
        <w:rPr>
          <w:rFonts w:ascii="Times New Roman" w:hAnsi="Times New Roman" w:cs="Times New Roman"/>
          <w:i/>
          <w:color w:val="auto"/>
          <w:sz w:val="24"/>
          <w:szCs w:val="24"/>
        </w:rPr>
        <w:t xml:space="preserve"> </w:t>
      </w:r>
      <w:r w:rsidR="00475731" w:rsidRPr="00515C19">
        <w:rPr>
          <w:rFonts w:ascii="Times New Roman" w:hAnsi="Times New Roman" w:cs="Times New Roman"/>
          <w:i/>
          <w:color w:val="auto"/>
          <w:sz w:val="24"/>
          <w:szCs w:val="24"/>
        </w:rPr>
        <w:t xml:space="preserve">Vehicles at </w:t>
      </w:r>
      <w:r w:rsidRPr="00515C19">
        <w:rPr>
          <w:rFonts w:ascii="Times New Roman" w:hAnsi="Times New Roman" w:cs="Times New Roman"/>
          <w:i/>
          <w:color w:val="auto"/>
          <w:sz w:val="24"/>
          <w:szCs w:val="24"/>
        </w:rPr>
        <w:t>Siemens’</w:t>
      </w:r>
      <w:r w:rsidR="003A2CA7" w:rsidRPr="00515C19">
        <w:rPr>
          <w:rFonts w:ascii="Times New Roman" w:hAnsi="Times New Roman" w:cs="Times New Roman"/>
          <w:i/>
          <w:color w:val="auto"/>
          <w:sz w:val="24"/>
          <w:szCs w:val="24"/>
        </w:rPr>
        <w:t xml:space="preserve"> </w:t>
      </w:r>
      <w:r w:rsidR="00475731" w:rsidRPr="00515C19">
        <w:rPr>
          <w:rFonts w:ascii="Times New Roman" w:hAnsi="Times New Roman" w:cs="Times New Roman"/>
          <w:i/>
          <w:color w:val="auto"/>
          <w:sz w:val="24"/>
          <w:szCs w:val="24"/>
        </w:rPr>
        <w:t xml:space="preserve">and the Extent of Meeting the Development Needs Of the Individual </w:t>
      </w:r>
      <w:r w:rsidR="00475731" w:rsidRPr="00515C19">
        <w:rPr>
          <w:rFonts w:ascii="Times New Roman" w:hAnsi="Times New Roman" w:cs="Times New Roman"/>
          <w:b w:val="0"/>
          <w:i/>
          <w:color w:val="auto"/>
          <w:sz w:val="24"/>
          <w:szCs w:val="24"/>
        </w:rPr>
        <w:br/>
      </w:r>
      <w:r w:rsidR="00412AF5" w:rsidRPr="00515C19">
        <w:rPr>
          <w:rFonts w:ascii="Times New Roman" w:eastAsia="Times New Roman" w:hAnsi="Times New Roman" w:cs="Times New Roman"/>
          <w:b w:val="0"/>
          <w:i/>
          <w:color w:val="auto"/>
          <w:sz w:val="24"/>
          <w:szCs w:val="24"/>
        </w:rPr>
        <w:t xml:space="preserve">A </w:t>
      </w:r>
      <w:r w:rsidR="00475731" w:rsidRPr="00515C19">
        <w:rPr>
          <w:rFonts w:ascii="Times New Roman" w:eastAsia="Times New Roman" w:hAnsi="Times New Roman" w:cs="Times New Roman"/>
          <w:b w:val="0"/>
          <w:i/>
          <w:color w:val="auto"/>
          <w:sz w:val="24"/>
          <w:szCs w:val="24"/>
        </w:rPr>
        <w:t xml:space="preserve">High Performance Culture </w:t>
      </w:r>
    </w:p>
    <w:p w14:paraId="3121AA44" w14:textId="77777777" w:rsidR="00412AF5" w:rsidRPr="00515C19" w:rsidRDefault="00412AF5"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 xml:space="preserve">As a part of People Excellence, Siemens has </w:t>
      </w:r>
      <w:r w:rsidR="00FA2878" w:rsidRPr="00515C19">
        <w:rPr>
          <w:rFonts w:ascii="Times New Roman" w:hAnsi="Times New Roman" w:cs="Times New Roman"/>
          <w:sz w:val="24"/>
          <w:szCs w:val="24"/>
        </w:rPr>
        <w:t>developed an</w:t>
      </w:r>
      <w:r w:rsidRPr="00515C19">
        <w:rPr>
          <w:rFonts w:ascii="Times New Roman" w:hAnsi="Times New Roman" w:cs="Times New Roman"/>
          <w:sz w:val="24"/>
          <w:szCs w:val="24"/>
        </w:rPr>
        <w:t xml:space="preserve"> excellent high performance culture at the company that involves everyone. </w:t>
      </w:r>
      <w:r w:rsidR="00FA2878" w:rsidRPr="00515C19">
        <w:rPr>
          <w:rFonts w:ascii="Times New Roman" w:hAnsi="Times New Roman" w:cs="Times New Roman"/>
          <w:sz w:val="24"/>
          <w:szCs w:val="24"/>
        </w:rPr>
        <w:t>As</w:t>
      </w:r>
      <w:r w:rsidRPr="00515C19">
        <w:rPr>
          <w:rFonts w:ascii="Times New Roman" w:hAnsi="Times New Roman" w:cs="Times New Roman"/>
          <w:sz w:val="24"/>
          <w:szCs w:val="24"/>
        </w:rPr>
        <w:t xml:space="preserve"> per </w:t>
      </w:r>
      <w:r w:rsidRPr="00515C19">
        <w:rPr>
          <w:rFonts w:ascii="Times New Roman" w:hAnsi="Times New Roman" w:cs="Times New Roman"/>
          <w:sz w:val="24"/>
          <w:szCs w:val="24"/>
          <w:shd w:val="clear" w:color="auto" w:fill="FFFFFF"/>
        </w:rPr>
        <w:t xml:space="preserve">Paris </w:t>
      </w:r>
      <w:r w:rsidRPr="00515C19">
        <w:rPr>
          <w:rFonts w:ascii="Times New Roman" w:hAnsi="Times New Roman" w:cs="Times New Roman"/>
          <w:sz w:val="24"/>
          <w:szCs w:val="24"/>
        </w:rPr>
        <w:t>(</w:t>
      </w:r>
      <w:r w:rsidRPr="00515C19">
        <w:rPr>
          <w:rFonts w:ascii="Times New Roman" w:hAnsi="Times New Roman" w:cs="Times New Roman"/>
          <w:sz w:val="24"/>
          <w:szCs w:val="24"/>
          <w:shd w:val="clear" w:color="auto" w:fill="FFFFFF"/>
        </w:rPr>
        <w:t>2017</w:t>
      </w:r>
      <w:r w:rsidRPr="00515C19">
        <w:rPr>
          <w:rFonts w:ascii="Times New Roman" w:hAnsi="Times New Roman" w:cs="Times New Roman"/>
          <w:sz w:val="24"/>
          <w:szCs w:val="24"/>
        </w:rPr>
        <w:t xml:space="preserve">) a high performance </w:t>
      </w:r>
      <w:r w:rsidR="00FA2878" w:rsidRPr="00515C19">
        <w:rPr>
          <w:rFonts w:ascii="Times New Roman" w:hAnsi="Times New Roman" w:cs="Times New Roman"/>
          <w:sz w:val="24"/>
          <w:szCs w:val="24"/>
        </w:rPr>
        <w:t>culture</w:t>
      </w:r>
      <w:r w:rsidRPr="00515C19">
        <w:rPr>
          <w:rFonts w:ascii="Times New Roman" w:hAnsi="Times New Roman" w:cs="Times New Roman"/>
          <w:sz w:val="24"/>
          <w:szCs w:val="24"/>
        </w:rPr>
        <w:t xml:space="preserve"> is developed when all the </w:t>
      </w:r>
      <w:r w:rsidR="00FA2878" w:rsidRPr="00515C19">
        <w:rPr>
          <w:rFonts w:ascii="Times New Roman" w:hAnsi="Times New Roman" w:cs="Times New Roman"/>
          <w:sz w:val="24"/>
          <w:szCs w:val="24"/>
        </w:rPr>
        <w:t>individuals</w:t>
      </w:r>
      <w:r w:rsidRPr="00515C19">
        <w:rPr>
          <w:rFonts w:ascii="Times New Roman" w:hAnsi="Times New Roman" w:cs="Times New Roman"/>
          <w:sz w:val="24"/>
          <w:szCs w:val="24"/>
        </w:rPr>
        <w:t xml:space="preserve"> within an organization share </w:t>
      </w:r>
      <w:r w:rsidR="00FA2878" w:rsidRPr="00515C19">
        <w:rPr>
          <w:rFonts w:ascii="Times New Roman" w:hAnsi="Times New Roman" w:cs="Times New Roman"/>
          <w:sz w:val="24"/>
          <w:szCs w:val="24"/>
        </w:rPr>
        <w:t>common goals</w:t>
      </w:r>
      <w:r w:rsidRPr="00515C19">
        <w:rPr>
          <w:rFonts w:ascii="Times New Roman" w:hAnsi="Times New Roman" w:cs="Times New Roman"/>
          <w:sz w:val="24"/>
          <w:szCs w:val="24"/>
        </w:rPr>
        <w:t xml:space="preserve"> while trusting and valuing </w:t>
      </w:r>
      <w:r w:rsidR="00FA2878" w:rsidRPr="00515C19">
        <w:rPr>
          <w:rFonts w:ascii="Times New Roman" w:hAnsi="Times New Roman" w:cs="Times New Roman"/>
          <w:sz w:val="24"/>
          <w:szCs w:val="24"/>
        </w:rPr>
        <w:t>each other’s</w:t>
      </w:r>
      <w:r w:rsidRPr="00515C19">
        <w:rPr>
          <w:rFonts w:ascii="Times New Roman" w:hAnsi="Times New Roman" w:cs="Times New Roman"/>
          <w:sz w:val="24"/>
          <w:szCs w:val="24"/>
        </w:rPr>
        <w:t xml:space="preserve"> contributions. </w:t>
      </w:r>
      <w:r w:rsidR="00FA2878" w:rsidRPr="00515C19">
        <w:rPr>
          <w:rFonts w:ascii="Times New Roman" w:hAnsi="Times New Roman" w:cs="Times New Roman"/>
          <w:sz w:val="24"/>
          <w:szCs w:val="24"/>
        </w:rPr>
        <w:t>A</w:t>
      </w:r>
      <w:r w:rsidRPr="00515C19">
        <w:rPr>
          <w:rFonts w:ascii="Times New Roman" w:hAnsi="Times New Roman" w:cs="Times New Roman"/>
          <w:sz w:val="24"/>
          <w:szCs w:val="24"/>
        </w:rPr>
        <w:t xml:space="preserve"> knowledge worker is essential to develop a high </w:t>
      </w:r>
      <w:r w:rsidRPr="00515C19">
        <w:rPr>
          <w:rFonts w:ascii="Times New Roman" w:hAnsi="Times New Roman" w:cs="Times New Roman"/>
          <w:sz w:val="24"/>
          <w:szCs w:val="24"/>
        </w:rPr>
        <w:lastRenderedPageBreak/>
        <w:t xml:space="preserve">performance culture as their valuable </w:t>
      </w:r>
      <w:r w:rsidR="00FA2878" w:rsidRPr="00515C19">
        <w:rPr>
          <w:rFonts w:ascii="Times New Roman" w:hAnsi="Times New Roman" w:cs="Times New Roman"/>
          <w:sz w:val="24"/>
          <w:szCs w:val="24"/>
        </w:rPr>
        <w:t>skills</w:t>
      </w:r>
      <w:r w:rsidRPr="00515C19">
        <w:rPr>
          <w:rFonts w:ascii="Times New Roman" w:hAnsi="Times New Roman" w:cs="Times New Roman"/>
          <w:sz w:val="24"/>
          <w:szCs w:val="24"/>
        </w:rPr>
        <w:t xml:space="preserve"> and </w:t>
      </w:r>
      <w:r w:rsidR="00FA2878" w:rsidRPr="00515C19">
        <w:rPr>
          <w:rFonts w:ascii="Times New Roman" w:hAnsi="Times New Roman" w:cs="Times New Roman"/>
          <w:sz w:val="24"/>
          <w:szCs w:val="24"/>
        </w:rPr>
        <w:t>knowledge</w:t>
      </w:r>
      <w:r w:rsidRPr="00515C19">
        <w:rPr>
          <w:rFonts w:ascii="Times New Roman" w:hAnsi="Times New Roman" w:cs="Times New Roman"/>
          <w:sz w:val="24"/>
          <w:szCs w:val="24"/>
        </w:rPr>
        <w:t xml:space="preserve"> the shared values within an </w:t>
      </w:r>
      <w:r w:rsidR="00FA2878" w:rsidRPr="00515C19">
        <w:rPr>
          <w:rFonts w:ascii="Times New Roman" w:hAnsi="Times New Roman" w:cs="Times New Roman"/>
          <w:sz w:val="24"/>
          <w:szCs w:val="24"/>
        </w:rPr>
        <w:t>organization</w:t>
      </w:r>
      <w:r w:rsidRPr="00515C19">
        <w:rPr>
          <w:rFonts w:ascii="Times New Roman" w:hAnsi="Times New Roman" w:cs="Times New Roman"/>
          <w:sz w:val="24"/>
          <w:szCs w:val="24"/>
        </w:rPr>
        <w:t xml:space="preserve"> and strong </w:t>
      </w:r>
      <w:r w:rsidR="00FA2878" w:rsidRPr="00515C19">
        <w:rPr>
          <w:rFonts w:ascii="Times New Roman" w:hAnsi="Times New Roman" w:cs="Times New Roman"/>
          <w:sz w:val="24"/>
          <w:szCs w:val="24"/>
        </w:rPr>
        <w:t>organizational</w:t>
      </w:r>
      <w:r w:rsidRPr="00515C19">
        <w:rPr>
          <w:rFonts w:ascii="Times New Roman" w:hAnsi="Times New Roman" w:cs="Times New Roman"/>
          <w:sz w:val="24"/>
          <w:szCs w:val="24"/>
        </w:rPr>
        <w:t xml:space="preserve"> culture lead to an identification within organization. </w:t>
      </w:r>
      <w:r w:rsidRPr="00515C19">
        <w:rPr>
          <w:rFonts w:ascii="Times New Roman" w:hAnsi="Times New Roman" w:cs="Times New Roman"/>
          <w:sz w:val="24"/>
          <w:szCs w:val="24"/>
          <w:shd w:val="clear" w:color="auto" w:fill="FFFFFF"/>
        </w:rPr>
        <w:t>Ross</w:t>
      </w:r>
      <w:r w:rsidRPr="00515C19">
        <w:rPr>
          <w:rFonts w:ascii="Times New Roman" w:hAnsi="Times New Roman" w:cs="Times New Roman"/>
          <w:sz w:val="24"/>
          <w:szCs w:val="24"/>
        </w:rPr>
        <w:t xml:space="preserve"> et al., (</w:t>
      </w:r>
      <w:r w:rsidRPr="00515C19">
        <w:rPr>
          <w:rFonts w:ascii="Times New Roman" w:hAnsi="Times New Roman" w:cs="Times New Roman"/>
          <w:sz w:val="24"/>
          <w:szCs w:val="24"/>
          <w:shd w:val="clear" w:color="auto" w:fill="FFFFFF"/>
        </w:rPr>
        <w:t>2017</w:t>
      </w:r>
      <w:r w:rsidRPr="00515C19">
        <w:rPr>
          <w:rFonts w:ascii="Times New Roman" w:hAnsi="Times New Roman" w:cs="Times New Roman"/>
          <w:sz w:val="24"/>
          <w:szCs w:val="24"/>
        </w:rPr>
        <w:t xml:space="preserve">) </w:t>
      </w:r>
      <w:r w:rsidR="00FA2878" w:rsidRPr="00515C19">
        <w:rPr>
          <w:rFonts w:ascii="Times New Roman" w:eastAsia="Times New Roman" w:hAnsi="Times New Roman" w:cs="Times New Roman"/>
          <w:sz w:val="24"/>
          <w:szCs w:val="24"/>
        </w:rPr>
        <w:t>state that a company is made by t</w:t>
      </w:r>
      <w:r w:rsidRPr="00515C19">
        <w:rPr>
          <w:rFonts w:ascii="Times New Roman" w:eastAsia="Times New Roman" w:hAnsi="Times New Roman" w:cs="Times New Roman"/>
          <w:sz w:val="24"/>
          <w:szCs w:val="24"/>
        </w:rPr>
        <w:t xml:space="preserve">he employees and </w:t>
      </w:r>
      <w:r w:rsidR="00FA2878" w:rsidRPr="00515C19">
        <w:rPr>
          <w:rFonts w:ascii="Times New Roman" w:eastAsia="Times New Roman" w:hAnsi="Times New Roman" w:cs="Times New Roman"/>
          <w:sz w:val="24"/>
          <w:szCs w:val="24"/>
        </w:rPr>
        <w:t>stands</w:t>
      </w:r>
      <w:r w:rsidRPr="00515C19">
        <w:rPr>
          <w:rFonts w:ascii="Times New Roman" w:eastAsia="Times New Roman" w:hAnsi="Times New Roman" w:cs="Times New Roman"/>
          <w:sz w:val="24"/>
          <w:szCs w:val="24"/>
        </w:rPr>
        <w:t xml:space="preserve"> for norms and values which are </w:t>
      </w:r>
      <w:r w:rsidR="00FA2878" w:rsidRPr="00515C19">
        <w:rPr>
          <w:rFonts w:ascii="Times New Roman" w:eastAsia="Times New Roman" w:hAnsi="Times New Roman" w:cs="Times New Roman"/>
          <w:sz w:val="24"/>
          <w:szCs w:val="24"/>
        </w:rPr>
        <w:t>vital</w:t>
      </w:r>
      <w:r w:rsidRPr="00515C19">
        <w:rPr>
          <w:rFonts w:ascii="Times New Roman" w:eastAsia="Times New Roman" w:hAnsi="Times New Roman" w:cs="Times New Roman"/>
          <w:sz w:val="24"/>
          <w:szCs w:val="24"/>
        </w:rPr>
        <w:t xml:space="preserve"> features to </w:t>
      </w:r>
      <w:r w:rsidR="00FA2878" w:rsidRPr="00515C19">
        <w:rPr>
          <w:rFonts w:ascii="Times New Roman" w:eastAsia="Times New Roman" w:hAnsi="Times New Roman" w:cs="Times New Roman"/>
          <w:sz w:val="24"/>
          <w:szCs w:val="24"/>
        </w:rPr>
        <w:t>establish</w:t>
      </w:r>
      <w:r w:rsidRPr="00515C19">
        <w:rPr>
          <w:rFonts w:ascii="Times New Roman" w:eastAsia="Times New Roman" w:hAnsi="Times New Roman" w:cs="Times New Roman"/>
          <w:sz w:val="24"/>
          <w:szCs w:val="24"/>
        </w:rPr>
        <w:t xml:space="preserve"> dynamic </w:t>
      </w:r>
      <w:r w:rsidR="00FA2878" w:rsidRPr="00515C19">
        <w:rPr>
          <w:rFonts w:ascii="Times New Roman" w:eastAsia="Times New Roman" w:hAnsi="Times New Roman" w:cs="Times New Roman"/>
          <w:sz w:val="24"/>
          <w:szCs w:val="24"/>
        </w:rPr>
        <w:t>culture</w:t>
      </w:r>
      <w:r w:rsidRPr="00515C19">
        <w:rPr>
          <w:rFonts w:ascii="Times New Roman" w:eastAsia="Times New Roman" w:hAnsi="Times New Roman" w:cs="Times New Roman"/>
          <w:sz w:val="24"/>
          <w:szCs w:val="24"/>
        </w:rPr>
        <w:t xml:space="preserve">. </w:t>
      </w:r>
      <w:r w:rsidR="00475731" w:rsidRPr="00515C19">
        <w:rPr>
          <w:rFonts w:ascii="Times New Roman" w:eastAsia="Times New Roman" w:hAnsi="Times New Roman" w:cs="Times New Roman"/>
          <w:sz w:val="24"/>
          <w:szCs w:val="24"/>
        </w:rPr>
        <w:t>For</w:t>
      </w:r>
      <w:r w:rsidRPr="00515C19">
        <w:rPr>
          <w:rFonts w:ascii="Times New Roman" w:eastAsia="Times New Roman" w:hAnsi="Times New Roman" w:cs="Times New Roman"/>
          <w:sz w:val="24"/>
          <w:szCs w:val="24"/>
        </w:rPr>
        <w:t xml:space="preserve"> employees to be a part of success and feel involved in business, it is necessary to set out clear expectations. On the other hand, </w:t>
      </w:r>
      <w:r w:rsidR="00752D60" w:rsidRPr="00515C19">
        <w:rPr>
          <w:rFonts w:ascii="Times New Roman" w:eastAsia="Times New Roman" w:hAnsi="Times New Roman" w:cs="Times New Roman"/>
          <w:sz w:val="24"/>
          <w:szCs w:val="24"/>
        </w:rPr>
        <w:t>observed</w:t>
      </w:r>
      <w:r w:rsidR="007029F9" w:rsidRPr="00515C19">
        <w:rPr>
          <w:rFonts w:ascii="Times New Roman" w:eastAsia="Times New Roman" w:hAnsi="Times New Roman" w:cs="Times New Roman"/>
          <w:sz w:val="24"/>
          <w:szCs w:val="24"/>
        </w:rPr>
        <w:t xml:space="preserve"> that </w:t>
      </w:r>
      <w:r w:rsidRPr="00515C19">
        <w:rPr>
          <w:rFonts w:ascii="Times New Roman" w:eastAsia="Times New Roman" w:hAnsi="Times New Roman" w:cs="Times New Roman"/>
          <w:sz w:val="24"/>
          <w:szCs w:val="24"/>
        </w:rPr>
        <w:t xml:space="preserve">a concept of </w:t>
      </w:r>
      <w:r w:rsidR="00752D60" w:rsidRPr="00515C19">
        <w:rPr>
          <w:rFonts w:ascii="Times New Roman" w:eastAsia="Times New Roman" w:hAnsi="Times New Roman" w:cs="Times New Roman"/>
          <w:sz w:val="24"/>
          <w:szCs w:val="24"/>
        </w:rPr>
        <w:t>the</w:t>
      </w:r>
      <w:r w:rsidRPr="00515C19">
        <w:rPr>
          <w:rFonts w:ascii="Times New Roman" w:eastAsia="Times New Roman" w:hAnsi="Times New Roman" w:cs="Times New Roman"/>
          <w:sz w:val="24"/>
          <w:szCs w:val="24"/>
        </w:rPr>
        <w:t xml:space="preserve"> role of goal unity within an organization enables all the </w:t>
      </w:r>
      <w:r w:rsidR="00752D60" w:rsidRPr="00515C19">
        <w:rPr>
          <w:rFonts w:ascii="Times New Roman" w:eastAsia="Times New Roman" w:hAnsi="Times New Roman" w:cs="Times New Roman"/>
          <w:sz w:val="24"/>
          <w:szCs w:val="24"/>
        </w:rPr>
        <w:t>individuals</w:t>
      </w:r>
      <w:r w:rsidRPr="00515C19">
        <w:rPr>
          <w:rFonts w:ascii="Times New Roman" w:eastAsia="Times New Roman" w:hAnsi="Times New Roman" w:cs="Times New Roman"/>
          <w:sz w:val="24"/>
          <w:szCs w:val="24"/>
        </w:rPr>
        <w:t xml:space="preserve"> to align their skills towards the </w:t>
      </w:r>
      <w:r w:rsidR="00752D60" w:rsidRPr="00515C19">
        <w:rPr>
          <w:rFonts w:ascii="Times New Roman" w:eastAsia="Times New Roman" w:hAnsi="Times New Roman" w:cs="Times New Roman"/>
          <w:sz w:val="24"/>
          <w:szCs w:val="24"/>
        </w:rPr>
        <w:t>achievements</w:t>
      </w:r>
      <w:r w:rsidRPr="00515C19">
        <w:rPr>
          <w:rFonts w:ascii="Times New Roman" w:eastAsia="Times New Roman" w:hAnsi="Times New Roman" w:cs="Times New Roman"/>
          <w:sz w:val="24"/>
          <w:szCs w:val="24"/>
        </w:rPr>
        <w:t xml:space="preserve"> of a common goal of organization. </w:t>
      </w:r>
      <w:r w:rsidR="00752D60" w:rsidRPr="00515C19">
        <w:rPr>
          <w:rFonts w:ascii="Times New Roman" w:eastAsia="Times New Roman" w:hAnsi="Times New Roman" w:cs="Times New Roman"/>
          <w:sz w:val="24"/>
          <w:szCs w:val="24"/>
        </w:rPr>
        <w:t>Siemens’</w:t>
      </w:r>
      <w:r w:rsidRPr="00515C19">
        <w:rPr>
          <w:rFonts w:ascii="Times New Roman" w:eastAsia="Times New Roman" w:hAnsi="Times New Roman" w:cs="Times New Roman"/>
          <w:sz w:val="24"/>
          <w:szCs w:val="24"/>
        </w:rPr>
        <w:t xml:space="preserve"> </w:t>
      </w:r>
      <w:r w:rsidR="00752D60" w:rsidRPr="00515C19">
        <w:rPr>
          <w:rFonts w:ascii="Times New Roman" w:eastAsia="Times New Roman" w:hAnsi="Times New Roman" w:cs="Times New Roman"/>
          <w:sz w:val="24"/>
          <w:szCs w:val="24"/>
        </w:rPr>
        <w:t>activities</w:t>
      </w:r>
      <w:r w:rsidRPr="00515C19">
        <w:rPr>
          <w:rFonts w:ascii="Times New Roman" w:eastAsia="Times New Roman" w:hAnsi="Times New Roman" w:cs="Times New Roman"/>
          <w:sz w:val="24"/>
          <w:szCs w:val="24"/>
        </w:rPr>
        <w:t xml:space="preserve"> are based on effective teamwork culture. </w:t>
      </w:r>
      <w:r w:rsidR="00752D60" w:rsidRPr="00515C19">
        <w:rPr>
          <w:rFonts w:ascii="Times New Roman" w:eastAsia="Times New Roman" w:hAnsi="Times New Roman" w:cs="Times New Roman"/>
          <w:sz w:val="24"/>
          <w:szCs w:val="24"/>
        </w:rPr>
        <w:t>The</w:t>
      </w:r>
      <w:r w:rsidRPr="00515C19">
        <w:rPr>
          <w:rFonts w:ascii="Times New Roman" w:eastAsia="Times New Roman" w:hAnsi="Times New Roman" w:cs="Times New Roman"/>
          <w:sz w:val="24"/>
          <w:szCs w:val="24"/>
        </w:rPr>
        <w:t xml:space="preserve"> CEO of </w:t>
      </w:r>
      <w:r w:rsidR="00752D60" w:rsidRPr="00515C19">
        <w:rPr>
          <w:rFonts w:ascii="Times New Roman" w:eastAsia="Times New Roman" w:hAnsi="Times New Roman" w:cs="Times New Roman"/>
          <w:sz w:val="24"/>
          <w:szCs w:val="24"/>
        </w:rPr>
        <w:t>Siemens’</w:t>
      </w:r>
      <w:r w:rsidRPr="00515C19">
        <w:rPr>
          <w:rFonts w:ascii="Times New Roman" w:eastAsia="Times New Roman" w:hAnsi="Times New Roman" w:cs="Times New Roman"/>
          <w:sz w:val="24"/>
          <w:szCs w:val="24"/>
        </w:rPr>
        <w:t xml:space="preserve"> states that since </w:t>
      </w:r>
      <w:r w:rsidR="00752D60" w:rsidRPr="00515C19">
        <w:rPr>
          <w:rFonts w:ascii="Times New Roman" w:eastAsia="Times New Roman" w:hAnsi="Times New Roman" w:cs="Times New Roman"/>
          <w:sz w:val="24"/>
          <w:szCs w:val="24"/>
        </w:rPr>
        <w:t>knowledge</w:t>
      </w:r>
      <w:r w:rsidRPr="00515C19">
        <w:rPr>
          <w:rFonts w:ascii="Times New Roman" w:eastAsia="Times New Roman" w:hAnsi="Times New Roman" w:cs="Times New Roman"/>
          <w:sz w:val="24"/>
          <w:szCs w:val="24"/>
        </w:rPr>
        <w:t xml:space="preserve"> flows round the globe in </w:t>
      </w:r>
      <w:r w:rsidR="00204CB8" w:rsidRPr="00515C19">
        <w:rPr>
          <w:rFonts w:ascii="Times New Roman" w:eastAsia="Times New Roman" w:hAnsi="Times New Roman" w:cs="Times New Roman"/>
          <w:sz w:val="24"/>
          <w:szCs w:val="24"/>
        </w:rPr>
        <w:t>lightning</w:t>
      </w:r>
      <w:r w:rsidRPr="00515C19">
        <w:rPr>
          <w:rFonts w:ascii="Times New Roman" w:eastAsia="Times New Roman" w:hAnsi="Times New Roman" w:cs="Times New Roman"/>
          <w:sz w:val="24"/>
          <w:szCs w:val="24"/>
        </w:rPr>
        <w:t xml:space="preserve"> speed hence quality and teamwork are their valuable assets </w:t>
      </w:r>
      <w:r w:rsidR="00515C19" w:rsidRPr="00515C19">
        <w:rPr>
          <w:rFonts w:ascii="Times New Roman" w:eastAsia="Times New Roman" w:hAnsi="Times New Roman" w:cs="Times New Roman"/>
          <w:sz w:val="24"/>
          <w:szCs w:val="24"/>
        </w:rPr>
        <w:t>(Price, 2011).</w:t>
      </w:r>
    </w:p>
    <w:p w14:paraId="738DC19A" w14:textId="77777777" w:rsidR="00FA2878" w:rsidRPr="00515C19" w:rsidRDefault="00FA2878" w:rsidP="00515C19">
      <w:pPr>
        <w:pStyle w:val="Heading2"/>
        <w:spacing w:line="480" w:lineRule="auto"/>
        <w:jc w:val="both"/>
        <w:rPr>
          <w:rFonts w:ascii="Times New Roman" w:eastAsia="Times New Roman" w:hAnsi="Times New Roman" w:cs="Times New Roman"/>
          <w:b w:val="0"/>
          <w:i/>
          <w:color w:val="auto"/>
          <w:sz w:val="24"/>
          <w:szCs w:val="24"/>
        </w:rPr>
      </w:pPr>
      <w:r w:rsidRPr="00515C19">
        <w:rPr>
          <w:rFonts w:ascii="Times New Roman" w:eastAsia="Times New Roman" w:hAnsi="Times New Roman" w:cs="Times New Roman"/>
          <w:b w:val="0"/>
          <w:i/>
          <w:color w:val="auto"/>
          <w:sz w:val="24"/>
          <w:szCs w:val="24"/>
        </w:rPr>
        <w:t xml:space="preserve">Team </w:t>
      </w:r>
      <w:r w:rsidR="00475731" w:rsidRPr="00515C19">
        <w:rPr>
          <w:rFonts w:ascii="Times New Roman" w:eastAsia="Times New Roman" w:hAnsi="Times New Roman" w:cs="Times New Roman"/>
          <w:b w:val="0"/>
          <w:i/>
          <w:color w:val="auto"/>
          <w:sz w:val="24"/>
          <w:szCs w:val="24"/>
        </w:rPr>
        <w:t xml:space="preserve">and Individual Targets </w:t>
      </w:r>
    </w:p>
    <w:p w14:paraId="2049150D" w14:textId="77777777" w:rsidR="00475731" w:rsidRPr="00515C19" w:rsidRDefault="00FA2878"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According to</w:t>
      </w:r>
      <w:r w:rsidR="00A37E6F" w:rsidRPr="00515C19">
        <w:rPr>
          <w:rFonts w:ascii="Times New Roman" w:hAnsi="Times New Roman" w:cs="Times New Roman"/>
          <w:sz w:val="24"/>
          <w:szCs w:val="24"/>
        </w:rPr>
        <w:t xml:space="preserve"> </w:t>
      </w:r>
      <w:r w:rsidR="007029F9" w:rsidRPr="00515C19">
        <w:rPr>
          <w:rFonts w:ascii="Times New Roman" w:hAnsi="Times New Roman" w:cs="Times New Roman"/>
          <w:sz w:val="24"/>
          <w:szCs w:val="24"/>
          <w:shd w:val="clear" w:color="auto" w:fill="FFFFFF"/>
        </w:rPr>
        <w:t>Mitchell</w:t>
      </w:r>
      <w:r w:rsidR="007029F9" w:rsidRPr="00515C19">
        <w:rPr>
          <w:rFonts w:ascii="Times New Roman" w:hAnsi="Times New Roman" w:cs="Times New Roman"/>
          <w:sz w:val="24"/>
          <w:szCs w:val="24"/>
        </w:rPr>
        <w:t xml:space="preserve"> (</w:t>
      </w:r>
      <w:r w:rsidR="007029F9" w:rsidRPr="00515C19">
        <w:rPr>
          <w:rFonts w:ascii="Times New Roman" w:hAnsi="Times New Roman" w:cs="Times New Roman"/>
          <w:sz w:val="24"/>
          <w:szCs w:val="24"/>
          <w:shd w:val="clear" w:color="auto" w:fill="FFFFFF"/>
        </w:rPr>
        <w:t>2017</w:t>
      </w:r>
      <w:r w:rsidR="007029F9" w:rsidRPr="00515C19">
        <w:rPr>
          <w:rFonts w:ascii="Times New Roman" w:hAnsi="Times New Roman" w:cs="Times New Roman"/>
          <w:sz w:val="24"/>
          <w:szCs w:val="24"/>
        </w:rPr>
        <w:t xml:space="preserve">, </w:t>
      </w:r>
      <w:r w:rsidR="007029F9" w:rsidRPr="00515C19">
        <w:rPr>
          <w:rFonts w:ascii="Times New Roman" w:hAnsi="Times New Roman" w:cs="Times New Roman"/>
          <w:sz w:val="24"/>
          <w:szCs w:val="24"/>
          <w:shd w:val="clear" w:color="auto" w:fill="FFFFFF"/>
        </w:rPr>
        <w:t>p. 155</w:t>
      </w:r>
      <w:r w:rsidRPr="00515C19">
        <w:rPr>
          <w:rFonts w:ascii="Times New Roman" w:hAnsi="Times New Roman" w:cs="Times New Roman"/>
          <w:sz w:val="24"/>
          <w:szCs w:val="24"/>
        </w:rPr>
        <w:t>) the success of a business depends upon the performance of teams, individuals and a total organization. Siemens has set up target for individuals and targets for teams in relation to this, target for individuals are directed towards the targets for the entire company and each members plays a significant role in achieving intended outcomes (</w:t>
      </w:r>
      <w:r w:rsidR="00515C19" w:rsidRPr="00515C19">
        <w:rPr>
          <w:rFonts w:ascii="Times New Roman" w:hAnsi="Times New Roman" w:cs="Times New Roman"/>
          <w:sz w:val="24"/>
          <w:szCs w:val="24"/>
        </w:rPr>
        <w:t>Creating A High Performance Culture - Business Case Studies, 2019</w:t>
      </w:r>
      <w:r w:rsidRPr="00515C19">
        <w:rPr>
          <w:rFonts w:ascii="Times New Roman" w:hAnsi="Times New Roman" w:cs="Times New Roman"/>
          <w:sz w:val="24"/>
          <w:szCs w:val="24"/>
        </w:rPr>
        <w:t>).</w:t>
      </w:r>
    </w:p>
    <w:p w14:paraId="2EB960FA" w14:textId="77777777" w:rsidR="00FA2878" w:rsidRPr="00515C19" w:rsidRDefault="00FA2878" w:rsidP="00515C19">
      <w:pPr>
        <w:spacing w:line="480" w:lineRule="auto"/>
        <w:jc w:val="center"/>
        <w:rPr>
          <w:rFonts w:ascii="Times New Roman" w:hAnsi="Times New Roman" w:cs="Times New Roman"/>
          <w:sz w:val="24"/>
          <w:szCs w:val="24"/>
        </w:rPr>
      </w:pPr>
      <w:r w:rsidRPr="00515C19">
        <w:rPr>
          <w:rFonts w:ascii="Times New Roman" w:hAnsi="Times New Roman" w:cs="Times New Roman"/>
          <w:noProof/>
          <w:sz w:val="24"/>
          <w:szCs w:val="24"/>
        </w:rPr>
        <w:drawing>
          <wp:inline distT="0" distB="0" distL="0" distR="0" wp14:anchorId="611866AD" wp14:editId="0027EFF7">
            <wp:extent cx="3810000" cy="800100"/>
            <wp:effectExtent l="19050" t="0" r="0" b="0"/>
            <wp:docPr id="9" name="Picture 9" descr="targ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rgets"/>
                    <pic:cNvPicPr>
                      <a:picLocks noChangeAspect="1" noChangeArrowheads="1"/>
                    </pic:cNvPicPr>
                  </pic:nvPicPr>
                  <pic:blipFill>
                    <a:blip r:embed="rId7" cstate="print"/>
                    <a:srcRect/>
                    <a:stretch>
                      <a:fillRect/>
                    </a:stretch>
                  </pic:blipFill>
                  <pic:spPr bwMode="auto">
                    <a:xfrm>
                      <a:off x="0" y="0"/>
                      <a:ext cx="3810000" cy="800100"/>
                    </a:xfrm>
                    <a:prstGeom prst="rect">
                      <a:avLst/>
                    </a:prstGeom>
                    <a:noFill/>
                    <a:ln w="9525">
                      <a:noFill/>
                      <a:miter lim="800000"/>
                      <a:headEnd/>
                      <a:tailEnd/>
                    </a:ln>
                  </pic:spPr>
                </pic:pic>
              </a:graphicData>
            </a:graphic>
          </wp:inline>
        </w:drawing>
      </w:r>
    </w:p>
    <w:p w14:paraId="18CA14B7" w14:textId="77777777" w:rsidR="00475731" w:rsidRPr="00515C19" w:rsidRDefault="00475731" w:rsidP="00515C19">
      <w:pPr>
        <w:spacing w:line="480" w:lineRule="auto"/>
        <w:jc w:val="center"/>
        <w:rPr>
          <w:rFonts w:ascii="Times New Roman" w:hAnsi="Times New Roman" w:cs="Times New Roman"/>
          <w:i/>
          <w:sz w:val="24"/>
          <w:szCs w:val="24"/>
        </w:rPr>
      </w:pPr>
      <w:r w:rsidRPr="00515C19">
        <w:rPr>
          <w:rFonts w:ascii="Times New Roman" w:hAnsi="Times New Roman" w:cs="Times New Roman"/>
          <w:i/>
          <w:sz w:val="24"/>
          <w:szCs w:val="24"/>
        </w:rPr>
        <w:t>Effective Teamwork (</w:t>
      </w:r>
      <w:r w:rsidR="00204CB8" w:rsidRPr="00515C19">
        <w:rPr>
          <w:rFonts w:ascii="Times New Roman" w:hAnsi="Times New Roman" w:cs="Times New Roman"/>
          <w:i/>
          <w:sz w:val="24"/>
          <w:szCs w:val="24"/>
        </w:rPr>
        <w:t>Creating A High Performance Culture</w:t>
      </w:r>
      <w:r w:rsidR="00515C19" w:rsidRPr="00515C19">
        <w:rPr>
          <w:rFonts w:ascii="Times New Roman" w:hAnsi="Times New Roman" w:cs="Times New Roman"/>
          <w:i/>
          <w:sz w:val="24"/>
          <w:szCs w:val="24"/>
        </w:rPr>
        <w:t>- Business Case Studies, 2019</w:t>
      </w:r>
      <w:r w:rsidRPr="00515C19">
        <w:rPr>
          <w:rFonts w:ascii="Times New Roman" w:hAnsi="Times New Roman" w:cs="Times New Roman"/>
          <w:i/>
          <w:sz w:val="24"/>
          <w:szCs w:val="24"/>
        </w:rPr>
        <w:t>)</w:t>
      </w:r>
    </w:p>
    <w:p w14:paraId="1B89654F" w14:textId="77777777" w:rsidR="00696E76" w:rsidRPr="00515C19" w:rsidRDefault="00696E76" w:rsidP="00515C19">
      <w:pPr>
        <w:spacing w:line="480" w:lineRule="auto"/>
        <w:jc w:val="center"/>
        <w:rPr>
          <w:rFonts w:ascii="Times New Roman" w:hAnsi="Times New Roman" w:cs="Times New Roman"/>
          <w:i/>
          <w:sz w:val="24"/>
          <w:szCs w:val="24"/>
        </w:rPr>
      </w:pPr>
    </w:p>
    <w:p w14:paraId="01003D5A" w14:textId="77777777" w:rsidR="00FA2878" w:rsidRPr="00515C19" w:rsidRDefault="00FA2878"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lastRenderedPageBreak/>
        <w:t>While on the other hand,</w:t>
      </w:r>
      <w:r w:rsidR="00A37E6F" w:rsidRPr="00515C19">
        <w:rPr>
          <w:rFonts w:ascii="Times New Roman" w:hAnsi="Times New Roman" w:cs="Times New Roman"/>
          <w:sz w:val="24"/>
          <w:szCs w:val="24"/>
          <w:shd w:val="clear" w:color="auto" w:fill="FFFFFF"/>
        </w:rPr>
        <w:t xml:space="preserve"> Benoliel</w:t>
      </w:r>
      <w:r w:rsidR="00A37E6F" w:rsidRPr="00515C19">
        <w:rPr>
          <w:rFonts w:ascii="Times New Roman" w:hAnsi="Times New Roman" w:cs="Times New Roman"/>
          <w:sz w:val="24"/>
          <w:szCs w:val="24"/>
        </w:rPr>
        <w:t xml:space="preserve"> (</w:t>
      </w:r>
      <w:r w:rsidR="00A37E6F" w:rsidRPr="00515C19">
        <w:rPr>
          <w:rFonts w:ascii="Times New Roman" w:hAnsi="Times New Roman" w:cs="Times New Roman"/>
          <w:sz w:val="24"/>
          <w:szCs w:val="24"/>
          <w:shd w:val="clear" w:color="auto" w:fill="FFFFFF"/>
        </w:rPr>
        <w:t>2018</w:t>
      </w:r>
      <w:r w:rsidR="00A37E6F" w:rsidRPr="00515C19">
        <w:rPr>
          <w:rFonts w:ascii="Times New Roman" w:hAnsi="Times New Roman" w:cs="Times New Roman"/>
          <w:sz w:val="24"/>
          <w:szCs w:val="24"/>
        </w:rPr>
        <w:t xml:space="preserve">, </w:t>
      </w:r>
      <w:r w:rsidR="00A37E6F" w:rsidRPr="00515C19">
        <w:rPr>
          <w:rFonts w:ascii="Times New Roman" w:hAnsi="Times New Roman" w:cs="Times New Roman"/>
          <w:sz w:val="24"/>
          <w:szCs w:val="24"/>
          <w:shd w:val="clear" w:color="auto" w:fill="FFFFFF"/>
        </w:rPr>
        <w:t>p.225</w:t>
      </w:r>
      <w:r w:rsidR="00A37E6F" w:rsidRPr="00515C19">
        <w:rPr>
          <w:rFonts w:ascii="Times New Roman" w:hAnsi="Times New Roman" w:cs="Times New Roman"/>
          <w:sz w:val="24"/>
          <w:szCs w:val="24"/>
        </w:rPr>
        <w:t xml:space="preserve">) </w:t>
      </w:r>
      <w:r w:rsidRPr="00515C19">
        <w:rPr>
          <w:rFonts w:ascii="Times New Roman" w:hAnsi="Times New Roman" w:cs="Times New Roman"/>
          <w:sz w:val="24"/>
          <w:szCs w:val="24"/>
        </w:rPr>
        <w:t>observed that a high performance team comprises of members who towards shared objectives and share a sense of responsibility to achieve the results for the team and organization. Furthermore the results are improved with the performance of the team.</w:t>
      </w:r>
      <w:r w:rsidR="00752D60" w:rsidRPr="00515C19">
        <w:rPr>
          <w:rFonts w:ascii="Times New Roman" w:hAnsi="Times New Roman" w:cs="Times New Roman"/>
          <w:color w:val="222222"/>
          <w:sz w:val="24"/>
          <w:szCs w:val="24"/>
          <w:shd w:val="clear" w:color="auto" w:fill="FFFFFF"/>
        </w:rPr>
        <w:t xml:space="preserve"> Holtbrügge</w:t>
      </w:r>
      <w:r w:rsidR="00752D60" w:rsidRPr="00515C19">
        <w:rPr>
          <w:rFonts w:ascii="Times New Roman" w:hAnsi="Times New Roman" w:cs="Times New Roman"/>
          <w:sz w:val="24"/>
          <w:szCs w:val="24"/>
        </w:rPr>
        <w:t xml:space="preserve"> (</w:t>
      </w:r>
      <w:r w:rsidR="00752D60" w:rsidRPr="00515C19">
        <w:rPr>
          <w:rFonts w:ascii="Times New Roman" w:hAnsi="Times New Roman" w:cs="Times New Roman"/>
          <w:color w:val="222222"/>
          <w:sz w:val="24"/>
          <w:szCs w:val="24"/>
          <w:shd w:val="clear" w:color="auto" w:fill="FFFFFF"/>
        </w:rPr>
        <w:t>2017</w:t>
      </w:r>
      <w:r w:rsidR="00752D60" w:rsidRPr="00515C19">
        <w:rPr>
          <w:rFonts w:ascii="Times New Roman" w:hAnsi="Times New Roman" w:cs="Times New Roman"/>
          <w:sz w:val="24"/>
          <w:szCs w:val="24"/>
        </w:rPr>
        <w:t xml:space="preserve">, </w:t>
      </w:r>
      <w:r w:rsidR="00752D60" w:rsidRPr="00515C19">
        <w:rPr>
          <w:rFonts w:ascii="Times New Roman" w:hAnsi="Times New Roman" w:cs="Times New Roman"/>
          <w:color w:val="222222"/>
          <w:sz w:val="24"/>
          <w:szCs w:val="24"/>
          <w:shd w:val="clear" w:color="auto" w:fill="FFFFFF"/>
        </w:rPr>
        <w:t>p.115)</w:t>
      </w:r>
      <w:r w:rsidRPr="00515C19">
        <w:rPr>
          <w:rFonts w:ascii="Times New Roman" w:hAnsi="Times New Roman" w:cs="Times New Roman"/>
          <w:sz w:val="24"/>
          <w:szCs w:val="24"/>
        </w:rPr>
        <w:t xml:space="preserve"> state that that according to Tuchman’s Teamwork Theory, growth of a team passes through four stages of forming, storming, norming and performing. Performance is achieved when people work together and combine to provide synergy. </w:t>
      </w:r>
    </w:p>
    <w:p w14:paraId="013E5B46" w14:textId="77777777" w:rsidR="00475731" w:rsidRPr="00515C19" w:rsidRDefault="00FA2878" w:rsidP="00515C19">
      <w:pPr>
        <w:pStyle w:val="Heading1"/>
        <w:spacing w:line="480" w:lineRule="auto"/>
        <w:jc w:val="center"/>
        <w:rPr>
          <w:rFonts w:ascii="Times New Roman" w:hAnsi="Times New Roman" w:cs="Times New Roman"/>
          <w:b w:val="0"/>
          <w:i/>
          <w:color w:val="auto"/>
          <w:sz w:val="24"/>
          <w:szCs w:val="24"/>
        </w:rPr>
      </w:pPr>
      <w:r w:rsidRPr="00515C19">
        <w:rPr>
          <w:rFonts w:ascii="Times New Roman" w:hAnsi="Times New Roman" w:cs="Times New Roman"/>
          <w:b w:val="0"/>
          <w:i/>
          <w:noProof/>
          <w:color w:val="auto"/>
          <w:sz w:val="24"/>
          <w:szCs w:val="24"/>
        </w:rPr>
        <w:drawing>
          <wp:inline distT="0" distB="0" distL="0" distR="0" wp14:anchorId="172D868A" wp14:editId="488F0B44">
            <wp:extent cx="3810000" cy="1571625"/>
            <wp:effectExtent l="19050" t="0" r="0" b="0"/>
            <wp:docPr id="3" name="Picture 10" descr="team perfo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am perfomance"/>
                    <pic:cNvPicPr>
                      <a:picLocks noChangeAspect="1" noChangeArrowheads="1"/>
                    </pic:cNvPicPr>
                  </pic:nvPicPr>
                  <pic:blipFill>
                    <a:blip r:embed="rId8" cstate="print"/>
                    <a:srcRect/>
                    <a:stretch>
                      <a:fillRect/>
                    </a:stretch>
                  </pic:blipFill>
                  <pic:spPr bwMode="auto">
                    <a:xfrm>
                      <a:off x="0" y="0"/>
                      <a:ext cx="3810000" cy="1571625"/>
                    </a:xfrm>
                    <a:prstGeom prst="rect">
                      <a:avLst/>
                    </a:prstGeom>
                    <a:noFill/>
                    <a:ln w="9525">
                      <a:noFill/>
                      <a:miter lim="800000"/>
                      <a:headEnd/>
                      <a:tailEnd/>
                    </a:ln>
                  </pic:spPr>
                </pic:pic>
              </a:graphicData>
            </a:graphic>
          </wp:inline>
        </w:drawing>
      </w:r>
    </w:p>
    <w:p w14:paraId="50403B09" w14:textId="77777777" w:rsidR="00475731" w:rsidRPr="00515C19" w:rsidRDefault="00475731" w:rsidP="00515C19">
      <w:pPr>
        <w:spacing w:line="480" w:lineRule="auto"/>
        <w:jc w:val="center"/>
        <w:rPr>
          <w:rFonts w:ascii="Times New Roman" w:hAnsi="Times New Roman" w:cs="Times New Roman"/>
          <w:i/>
          <w:sz w:val="24"/>
          <w:szCs w:val="24"/>
        </w:rPr>
      </w:pPr>
      <w:r w:rsidRPr="00515C19">
        <w:rPr>
          <w:rFonts w:ascii="Times New Roman" w:hAnsi="Times New Roman" w:cs="Times New Roman"/>
          <w:i/>
          <w:sz w:val="24"/>
          <w:szCs w:val="24"/>
        </w:rPr>
        <w:t>High Performance Team (</w:t>
      </w:r>
      <w:r w:rsidR="00515C19" w:rsidRPr="00515C19">
        <w:rPr>
          <w:rFonts w:ascii="Times New Roman" w:hAnsi="Times New Roman" w:cs="Times New Roman"/>
          <w:i/>
          <w:sz w:val="24"/>
          <w:szCs w:val="24"/>
        </w:rPr>
        <w:t>Creating A High Performance Culture - Business Case Studies, 2019</w:t>
      </w:r>
      <w:r w:rsidRPr="00515C19">
        <w:rPr>
          <w:rFonts w:ascii="Times New Roman" w:hAnsi="Times New Roman" w:cs="Times New Roman"/>
          <w:i/>
          <w:sz w:val="24"/>
          <w:szCs w:val="24"/>
        </w:rPr>
        <w:t>)</w:t>
      </w:r>
    </w:p>
    <w:p w14:paraId="4B25ACDC" w14:textId="77777777" w:rsidR="00134C54" w:rsidRPr="00515C19" w:rsidRDefault="00752D60" w:rsidP="00515C19">
      <w:pPr>
        <w:pStyle w:val="Heading1"/>
        <w:spacing w:line="480" w:lineRule="auto"/>
        <w:jc w:val="both"/>
        <w:rPr>
          <w:rFonts w:ascii="Times New Roman" w:hAnsi="Times New Roman" w:cs="Times New Roman"/>
          <w:b w:val="0"/>
          <w:i/>
          <w:color w:val="auto"/>
          <w:sz w:val="24"/>
          <w:szCs w:val="24"/>
        </w:rPr>
      </w:pPr>
      <w:r w:rsidRPr="00515C19">
        <w:rPr>
          <w:rFonts w:ascii="Times New Roman" w:hAnsi="Times New Roman" w:cs="Times New Roman"/>
          <w:b w:val="0"/>
          <w:i/>
          <w:color w:val="auto"/>
          <w:sz w:val="24"/>
          <w:szCs w:val="24"/>
        </w:rPr>
        <w:br/>
        <w:t>Performance a</w:t>
      </w:r>
      <w:r w:rsidR="00475731" w:rsidRPr="00515C19">
        <w:rPr>
          <w:rFonts w:ascii="Times New Roman" w:hAnsi="Times New Roman" w:cs="Times New Roman"/>
          <w:b w:val="0"/>
          <w:i/>
          <w:color w:val="auto"/>
          <w:sz w:val="24"/>
          <w:szCs w:val="24"/>
        </w:rPr>
        <w:t xml:space="preserve">nd Talent Management </w:t>
      </w:r>
    </w:p>
    <w:p w14:paraId="7F654451" w14:textId="77777777" w:rsidR="00257169" w:rsidRPr="00515C19" w:rsidRDefault="00155EF8"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 xml:space="preserve">As per </w:t>
      </w:r>
      <w:r w:rsidR="00515C19" w:rsidRPr="00515C19">
        <w:rPr>
          <w:rFonts w:ascii="Times New Roman" w:hAnsi="Times New Roman" w:cs="Times New Roman"/>
          <w:sz w:val="24"/>
          <w:szCs w:val="24"/>
        </w:rPr>
        <w:t xml:space="preserve">the given case study ‘Creating A High Performance Culture’, </w:t>
      </w:r>
      <w:r w:rsidR="00257169" w:rsidRPr="00515C19">
        <w:rPr>
          <w:rFonts w:ascii="Times New Roman" w:hAnsi="Times New Roman" w:cs="Times New Roman"/>
          <w:sz w:val="24"/>
          <w:szCs w:val="24"/>
        </w:rPr>
        <w:t>in</w:t>
      </w:r>
      <w:r w:rsidRPr="00515C19">
        <w:rPr>
          <w:rFonts w:ascii="Times New Roman" w:hAnsi="Times New Roman" w:cs="Times New Roman"/>
          <w:sz w:val="24"/>
          <w:szCs w:val="24"/>
        </w:rPr>
        <w:t xml:space="preserve"> a business like Siemens, performance </w:t>
      </w:r>
      <w:r w:rsidR="00257169" w:rsidRPr="00515C19">
        <w:rPr>
          <w:rFonts w:ascii="Times New Roman" w:hAnsi="Times New Roman" w:cs="Times New Roman"/>
          <w:sz w:val="24"/>
          <w:szCs w:val="24"/>
        </w:rPr>
        <w:t>management</w:t>
      </w:r>
      <w:r w:rsidRPr="00515C19">
        <w:rPr>
          <w:rFonts w:ascii="Times New Roman" w:hAnsi="Times New Roman" w:cs="Times New Roman"/>
          <w:sz w:val="24"/>
          <w:szCs w:val="24"/>
        </w:rPr>
        <w:t xml:space="preserve"> is highly essential for workers to maintain their good performance and encourage them to continue whole heartedly towards the objectives. </w:t>
      </w:r>
      <w:r w:rsidR="00257169" w:rsidRPr="00515C19">
        <w:rPr>
          <w:rFonts w:ascii="Times New Roman" w:hAnsi="Times New Roman" w:cs="Times New Roman"/>
          <w:sz w:val="24"/>
          <w:szCs w:val="24"/>
        </w:rPr>
        <w:t>Siemens</w:t>
      </w:r>
      <w:r w:rsidRPr="00515C19">
        <w:rPr>
          <w:rFonts w:ascii="Times New Roman" w:hAnsi="Times New Roman" w:cs="Times New Roman"/>
          <w:sz w:val="24"/>
          <w:szCs w:val="24"/>
        </w:rPr>
        <w:t xml:space="preserve"> make use of a Performance Management Press that creates a link between the plans of an individual and the strategy associated to the company. With the help of this, an </w:t>
      </w:r>
      <w:r w:rsidR="00257169" w:rsidRPr="00515C19">
        <w:rPr>
          <w:rFonts w:ascii="Times New Roman" w:hAnsi="Times New Roman" w:cs="Times New Roman"/>
          <w:sz w:val="24"/>
          <w:szCs w:val="24"/>
        </w:rPr>
        <w:t>individual</w:t>
      </w:r>
      <w:r w:rsidRPr="00515C19">
        <w:rPr>
          <w:rFonts w:ascii="Times New Roman" w:hAnsi="Times New Roman" w:cs="Times New Roman"/>
          <w:sz w:val="24"/>
          <w:szCs w:val="24"/>
        </w:rPr>
        <w:t xml:space="preserve"> within a </w:t>
      </w:r>
      <w:r w:rsidR="00257169" w:rsidRPr="00515C19">
        <w:rPr>
          <w:rFonts w:ascii="Times New Roman" w:hAnsi="Times New Roman" w:cs="Times New Roman"/>
          <w:sz w:val="24"/>
          <w:szCs w:val="24"/>
        </w:rPr>
        <w:t>company</w:t>
      </w:r>
      <w:r w:rsidRPr="00515C19">
        <w:rPr>
          <w:rFonts w:ascii="Times New Roman" w:hAnsi="Times New Roman" w:cs="Times New Roman"/>
          <w:sz w:val="24"/>
          <w:szCs w:val="24"/>
        </w:rPr>
        <w:t xml:space="preserve"> is able to achieve their personal targets alongside helping Siemens to </w:t>
      </w:r>
      <w:r w:rsidR="00257169" w:rsidRPr="00515C19">
        <w:rPr>
          <w:rFonts w:ascii="Times New Roman" w:hAnsi="Times New Roman" w:cs="Times New Roman"/>
          <w:sz w:val="24"/>
          <w:szCs w:val="24"/>
        </w:rPr>
        <w:t>achieve</w:t>
      </w:r>
      <w:r w:rsidRPr="00515C19">
        <w:rPr>
          <w:rFonts w:ascii="Times New Roman" w:hAnsi="Times New Roman" w:cs="Times New Roman"/>
          <w:sz w:val="24"/>
          <w:szCs w:val="24"/>
        </w:rPr>
        <w:t xml:space="preserve"> its intended outcomes. Moreover, the management of performance helps the employees to </w:t>
      </w:r>
      <w:r w:rsidR="00257169" w:rsidRPr="00515C19">
        <w:rPr>
          <w:rFonts w:ascii="Times New Roman" w:hAnsi="Times New Roman" w:cs="Times New Roman"/>
          <w:sz w:val="24"/>
          <w:szCs w:val="24"/>
        </w:rPr>
        <w:t>identify</w:t>
      </w:r>
      <w:r w:rsidRPr="00515C19">
        <w:rPr>
          <w:rFonts w:ascii="Times New Roman" w:hAnsi="Times New Roman" w:cs="Times New Roman"/>
          <w:sz w:val="24"/>
          <w:szCs w:val="24"/>
        </w:rPr>
        <w:t xml:space="preserve"> </w:t>
      </w:r>
      <w:r w:rsidRPr="00515C19">
        <w:rPr>
          <w:rFonts w:ascii="Times New Roman" w:hAnsi="Times New Roman" w:cs="Times New Roman"/>
          <w:sz w:val="24"/>
          <w:szCs w:val="24"/>
        </w:rPr>
        <w:lastRenderedPageBreak/>
        <w:t xml:space="preserve">the impact of their performance and the consequences associated for their </w:t>
      </w:r>
      <w:r w:rsidR="00257169" w:rsidRPr="00515C19">
        <w:rPr>
          <w:rFonts w:ascii="Times New Roman" w:hAnsi="Times New Roman" w:cs="Times New Roman"/>
          <w:sz w:val="24"/>
          <w:szCs w:val="24"/>
        </w:rPr>
        <w:t>development</w:t>
      </w:r>
      <w:r w:rsidRPr="00515C19">
        <w:rPr>
          <w:rFonts w:ascii="Times New Roman" w:hAnsi="Times New Roman" w:cs="Times New Roman"/>
          <w:sz w:val="24"/>
          <w:szCs w:val="24"/>
        </w:rPr>
        <w:t xml:space="preserve"> (Siemens, 2020).</w:t>
      </w:r>
    </w:p>
    <w:p w14:paraId="6AFAD3CE" w14:textId="77777777" w:rsidR="00155EF8" w:rsidRPr="00515C19" w:rsidRDefault="00155EF8" w:rsidP="00515C19">
      <w:pPr>
        <w:spacing w:line="480" w:lineRule="auto"/>
        <w:ind w:firstLine="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rPr>
        <w:t xml:space="preserve">According to </w:t>
      </w:r>
      <w:r w:rsidR="00257169" w:rsidRPr="00515C19">
        <w:rPr>
          <w:rFonts w:ascii="Times New Roman" w:hAnsi="Times New Roman" w:cs="Times New Roman"/>
          <w:sz w:val="24"/>
          <w:szCs w:val="24"/>
          <w:shd w:val="clear" w:color="auto" w:fill="FFFFFF"/>
        </w:rPr>
        <w:t>Smith</w:t>
      </w:r>
      <w:r w:rsidR="00257169" w:rsidRPr="00515C19">
        <w:rPr>
          <w:rFonts w:ascii="Times New Roman" w:hAnsi="Times New Roman" w:cs="Times New Roman"/>
          <w:sz w:val="24"/>
          <w:szCs w:val="24"/>
        </w:rPr>
        <w:t xml:space="preserve"> et al., (</w:t>
      </w:r>
      <w:r w:rsidR="00257169" w:rsidRPr="00515C19">
        <w:rPr>
          <w:rFonts w:ascii="Times New Roman" w:hAnsi="Times New Roman" w:cs="Times New Roman"/>
          <w:sz w:val="24"/>
          <w:szCs w:val="24"/>
          <w:shd w:val="clear" w:color="auto" w:fill="FFFFFF"/>
        </w:rPr>
        <w:t>2017</w:t>
      </w:r>
      <w:r w:rsidRPr="00515C19">
        <w:rPr>
          <w:rFonts w:ascii="Times New Roman" w:hAnsi="Times New Roman" w:cs="Times New Roman"/>
          <w:sz w:val="24"/>
          <w:szCs w:val="24"/>
        </w:rPr>
        <w:t>) this process holds potential benefits for the employees as it creates openness and trust, allows to</w:t>
      </w:r>
      <w:r w:rsidR="00257169" w:rsidRPr="00515C19">
        <w:rPr>
          <w:rFonts w:ascii="Times New Roman" w:hAnsi="Times New Roman" w:cs="Times New Roman"/>
          <w:sz w:val="24"/>
          <w:szCs w:val="24"/>
        </w:rPr>
        <w:t xml:space="preserve"> s</w:t>
      </w:r>
      <w:r w:rsidRPr="00515C19">
        <w:rPr>
          <w:rFonts w:ascii="Times New Roman" w:hAnsi="Times New Roman" w:cs="Times New Roman"/>
          <w:sz w:val="24"/>
          <w:szCs w:val="24"/>
        </w:rPr>
        <w:t>e</w:t>
      </w:r>
      <w:r w:rsidR="00257169" w:rsidRPr="00515C19">
        <w:rPr>
          <w:rFonts w:ascii="Times New Roman" w:hAnsi="Times New Roman" w:cs="Times New Roman"/>
          <w:sz w:val="24"/>
          <w:szCs w:val="24"/>
        </w:rPr>
        <w:t>t</w:t>
      </w:r>
      <w:r w:rsidRPr="00515C19">
        <w:rPr>
          <w:rFonts w:ascii="Times New Roman" w:hAnsi="Times New Roman" w:cs="Times New Roman"/>
          <w:sz w:val="24"/>
          <w:szCs w:val="24"/>
        </w:rPr>
        <w:t xml:space="preserve"> objectives and monitor the progress and creates an on-going dialogue between the individual and manager. </w:t>
      </w:r>
      <w:r w:rsidRPr="00515C19">
        <w:rPr>
          <w:rFonts w:ascii="Times New Roman" w:eastAsia="Times New Roman" w:hAnsi="Times New Roman" w:cs="Times New Roman"/>
          <w:sz w:val="24"/>
          <w:szCs w:val="24"/>
        </w:rPr>
        <w:t xml:space="preserve">Employees are clear about the impact of their performance and what the consequences are for their development. Everyone within the </w:t>
      </w:r>
      <w:r w:rsidR="00257169" w:rsidRPr="00515C19">
        <w:rPr>
          <w:rFonts w:ascii="Times New Roman" w:eastAsia="Times New Roman" w:hAnsi="Times New Roman" w:cs="Times New Roman"/>
          <w:sz w:val="24"/>
          <w:szCs w:val="24"/>
        </w:rPr>
        <w:t>organization</w:t>
      </w:r>
      <w:r w:rsidRPr="00515C19">
        <w:rPr>
          <w:rFonts w:ascii="Times New Roman" w:eastAsia="Times New Roman" w:hAnsi="Times New Roman" w:cs="Times New Roman"/>
          <w:sz w:val="24"/>
          <w:szCs w:val="24"/>
        </w:rPr>
        <w:t xml:space="preserve"> is pulling together to achieve the business strategy. </w:t>
      </w:r>
      <w:r w:rsidRPr="00515C19">
        <w:rPr>
          <w:rFonts w:ascii="Times New Roman" w:hAnsi="Times New Roman" w:cs="Times New Roman"/>
          <w:sz w:val="24"/>
          <w:szCs w:val="24"/>
          <w:shd w:val="clear" w:color="auto" w:fill="FFFFFF"/>
        </w:rPr>
        <w:t>Raffoni</w:t>
      </w:r>
      <w:r w:rsidRPr="00515C19">
        <w:rPr>
          <w:rFonts w:ascii="Times New Roman" w:hAnsi="Times New Roman" w:cs="Times New Roman"/>
          <w:sz w:val="24"/>
          <w:szCs w:val="24"/>
        </w:rPr>
        <w:t xml:space="preserve"> et al., (</w:t>
      </w:r>
      <w:r w:rsidRPr="00515C19">
        <w:rPr>
          <w:rFonts w:ascii="Times New Roman" w:hAnsi="Times New Roman" w:cs="Times New Roman"/>
          <w:sz w:val="24"/>
          <w:szCs w:val="24"/>
          <w:shd w:val="clear" w:color="auto" w:fill="FFFFFF"/>
        </w:rPr>
        <w:t>2018</w:t>
      </w:r>
      <w:r w:rsidRPr="00515C19">
        <w:rPr>
          <w:rFonts w:ascii="Times New Roman" w:hAnsi="Times New Roman" w:cs="Times New Roman"/>
          <w:sz w:val="24"/>
          <w:szCs w:val="24"/>
        </w:rPr>
        <w:t xml:space="preserve">, </w:t>
      </w:r>
      <w:r w:rsidRPr="00515C19">
        <w:rPr>
          <w:rFonts w:ascii="Times New Roman" w:hAnsi="Times New Roman" w:cs="Times New Roman"/>
          <w:sz w:val="24"/>
          <w:szCs w:val="24"/>
          <w:shd w:val="clear" w:color="auto" w:fill="FFFFFF"/>
        </w:rPr>
        <w:t>p.51</w:t>
      </w:r>
      <w:r w:rsidRPr="00515C19">
        <w:rPr>
          <w:rFonts w:ascii="Times New Roman" w:hAnsi="Times New Roman" w:cs="Times New Roman"/>
          <w:sz w:val="24"/>
          <w:szCs w:val="24"/>
        </w:rPr>
        <w:t xml:space="preserve">) </w:t>
      </w:r>
      <w:r w:rsidRPr="00515C19">
        <w:rPr>
          <w:rFonts w:ascii="Times New Roman" w:hAnsi="Times New Roman" w:cs="Times New Roman"/>
          <w:sz w:val="24"/>
          <w:szCs w:val="24"/>
          <w:shd w:val="clear" w:color="auto" w:fill="FFFFFF"/>
        </w:rPr>
        <w:t>state that employees are motivated by managers and their performance is influenced when they strive to simply do their best. However, in contrast to this, Kehr</w:t>
      </w:r>
      <w:r w:rsidRPr="00515C19">
        <w:rPr>
          <w:rFonts w:ascii="Times New Roman" w:hAnsi="Times New Roman" w:cs="Times New Roman"/>
          <w:sz w:val="24"/>
          <w:szCs w:val="24"/>
        </w:rPr>
        <w:t xml:space="preserve"> (</w:t>
      </w:r>
      <w:r w:rsidRPr="00515C19">
        <w:rPr>
          <w:rFonts w:ascii="Times New Roman" w:hAnsi="Times New Roman" w:cs="Times New Roman"/>
          <w:sz w:val="24"/>
          <w:szCs w:val="24"/>
          <w:shd w:val="clear" w:color="auto" w:fill="FFFFFF"/>
        </w:rPr>
        <w:t xml:space="preserve">2019) argues that according to a goal-setting theory it has been evaluated that a goal setting is an essential ingredient in coaching employees as difficult goals lead to </w:t>
      </w:r>
      <w:r w:rsidR="00257169" w:rsidRPr="00515C19">
        <w:rPr>
          <w:rFonts w:ascii="Times New Roman" w:hAnsi="Times New Roman" w:cs="Times New Roman"/>
          <w:sz w:val="24"/>
          <w:szCs w:val="24"/>
          <w:shd w:val="clear" w:color="auto" w:fill="FFFFFF"/>
        </w:rPr>
        <w:t>their higher</w:t>
      </w:r>
      <w:r w:rsidRPr="00515C19">
        <w:rPr>
          <w:rFonts w:ascii="Times New Roman" w:hAnsi="Times New Roman" w:cs="Times New Roman"/>
          <w:sz w:val="24"/>
          <w:szCs w:val="24"/>
          <w:shd w:val="clear" w:color="auto" w:fill="FFFFFF"/>
        </w:rPr>
        <w:t xml:space="preserve"> performance. </w:t>
      </w:r>
      <w:r w:rsidR="00257169" w:rsidRPr="00515C19">
        <w:rPr>
          <w:rFonts w:ascii="Times New Roman" w:hAnsi="Times New Roman" w:cs="Times New Roman"/>
          <w:sz w:val="24"/>
          <w:szCs w:val="24"/>
          <w:shd w:val="clear" w:color="auto" w:fill="FFFFFF"/>
        </w:rPr>
        <w:t>Specific</w:t>
      </w:r>
      <w:r w:rsidRPr="00515C19">
        <w:rPr>
          <w:rFonts w:ascii="Times New Roman" w:hAnsi="Times New Roman" w:cs="Times New Roman"/>
          <w:sz w:val="24"/>
          <w:szCs w:val="24"/>
          <w:shd w:val="clear" w:color="auto" w:fill="FFFFFF"/>
        </w:rPr>
        <w:t xml:space="preserve"> goals lead to outstanding organizational and personal outcomes. </w:t>
      </w:r>
      <w:r w:rsidR="00257169" w:rsidRPr="00515C19">
        <w:rPr>
          <w:rFonts w:ascii="Times New Roman" w:hAnsi="Times New Roman" w:cs="Times New Roman"/>
          <w:sz w:val="24"/>
          <w:szCs w:val="24"/>
          <w:shd w:val="clear" w:color="auto" w:fill="FFFFFF"/>
        </w:rPr>
        <w:t>Furthermore</w:t>
      </w:r>
      <w:r w:rsidRPr="00515C19">
        <w:rPr>
          <w:rFonts w:ascii="Times New Roman" w:hAnsi="Times New Roman" w:cs="Times New Roman"/>
          <w:sz w:val="24"/>
          <w:szCs w:val="24"/>
          <w:shd w:val="clear" w:color="auto" w:fill="FFFFFF"/>
        </w:rPr>
        <w:t xml:space="preserve">, outcomes of goal setting are also based on goal framing, commitment and feedback that also positively </w:t>
      </w:r>
      <w:r w:rsidR="00257169" w:rsidRPr="00515C19">
        <w:rPr>
          <w:rFonts w:ascii="Times New Roman" w:hAnsi="Times New Roman" w:cs="Times New Roman"/>
          <w:sz w:val="24"/>
          <w:szCs w:val="24"/>
          <w:shd w:val="clear" w:color="auto" w:fill="FFFFFF"/>
        </w:rPr>
        <w:t>influence</w:t>
      </w:r>
      <w:r w:rsidRPr="00515C19">
        <w:rPr>
          <w:rFonts w:ascii="Times New Roman" w:hAnsi="Times New Roman" w:cs="Times New Roman"/>
          <w:sz w:val="24"/>
          <w:szCs w:val="24"/>
          <w:shd w:val="clear" w:color="auto" w:fill="FFFFFF"/>
        </w:rPr>
        <w:t xml:space="preserve"> the performance of individuals. </w:t>
      </w:r>
    </w:p>
    <w:p w14:paraId="339C73C2" w14:textId="77777777" w:rsidR="00257169" w:rsidRPr="00515C19" w:rsidRDefault="00257169" w:rsidP="00515C19">
      <w:pPr>
        <w:spacing w:line="480" w:lineRule="auto"/>
        <w:jc w:val="center"/>
        <w:rPr>
          <w:rFonts w:ascii="Times New Roman" w:hAnsi="Times New Roman" w:cs="Times New Roman"/>
          <w:sz w:val="24"/>
          <w:szCs w:val="24"/>
        </w:rPr>
      </w:pPr>
      <w:r w:rsidRPr="00515C19">
        <w:rPr>
          <w:rFonts w:ascii="Times New Roman" w:hAnsi="Times New Roman" w:cs="Times New Roman"/>
          <w:noProof/>
          <w:sz w:val="24"/>
          <w:szCs w:val="24"/>
          <w:shd w:val="clear" w:color="auto" w:fill="FFFFFF"/>
        </w:rPr>
        <w:drawing>
          <wp:inline distT="0" distB="0" distL="0" distR="0" wp14:anchorId="32AFFB37" wp14:editId="24452BEC">
            <wp:extent cx="3810000" cy="857250"/>
            <wp:effectExtent l="19050" t="0" r="0" b="0"/>
            <wp:docPr id="15" name="Picture 15" descr="targts priorit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rgts prioritiy"/>
                    <pic:cNvPicPr>
                      <a:picLocks noChangeAspect="1" noChangeArrowheads="1"/>
                    </pic:cNvPicPr>
                  </pic:nvPicPr>
                  <pic:blipFill>
                    <a:blip r:embed="rId9" cstate="print"/>
                    <a:srcRect/>
                    <a:stretch>
                      <a:fillRect/>
                    </a:stretch>
                  </pic:blipFill>
                  <pic:spPr bwMode="auto">
                    <a:xfrm>
                      <a:off x="0" y="0"/>
                      <a:ext cx="3810000" cy="857250"/>
                    </a:xfrm>
                    <a:prstGeom prst="rect">
                      <a:avLst/>
                    </a:prstGeom>
                    <a:noFill/>
                    <a:ln w="9525">
                      <a:noFill/>
                      <a:miter lim="800000"/>
                      <a:headEnd/>
                      <a:tailEnd/>
                    </a:ln>
                  </pic:spPr>
                </pic:pic>
              </a:graphicData>
            </a:graphic>
          </wp:inline>
        </w:drawing>
      </w:r>
    </w:p>
    <w:p w14:paraId="14119EF0" w14:textId="77777777" w:rsidR="00475731" w:rsidRPr="00515C19" w:rsidRDefault="00475731" w:rsidP="00515C19">
      <w:pPr>
        <w:spacing w:line="480" w:lineRule="auto"/>
        <w:jc w:val="center"/>
        <w:rPr>
          <w:rFonts w:ascii="Times New Roman" w:hAnsi="Times New Roman" w:cs="Times New Roman"/>
          <w:i/>
          <w:sz w:val="24"/>
          <w:szCs w:val="24"/>
        </w:rPr>
      </w:pPr>
      <w:r w:rsidRPr="00515C19">
        <w:rPr>
          <w:rFonts w:ascii="Times New Roman" w:hAnsi="Times New Roman" w:cs="Times New Roman"/>
          <w:i/>
          <w:sz w:val="24"/>
          <w:szCs w:val="24"/>
        </w:rPr>
        <w:t>Performance Management (</w:t>
      </w:r>
      <w:r w:rsidR="00515C19" w:rsidRPr="00515C19">
        <w:rPr>
          <w:rFonts w:ascii="Times New Roman" w:hAnsi="Times New Roman" w:cs="Times New Roman"/>
          <w:i/>
          <w:sz w:val="24"/>
          <w:szCs w:val="24"/>
        </w:rPr>
        <w:t>Creating A High Performance Culture - Business Case Studies, 2019</w:t>
      </w:r>
      <w:r w:rsidRPr="00515C19">
        <w:rPr>
          <w:rFonts w:ascii="Times New Roman" w:hAnsi="Times New Roman" w:cs="Times New Roman"/>
          <w:i/>
          <w:sz w:val="24"/>
          <w:szCs w:val="24"/>
        </w:rPr>
        <w:t>)</w:t>
      </w:r>
    </w:p>
    <w:p w14:paraId="030B1F47" w14:textId="77777777" w:rsidR="00F05128" w:rsidRPr="00515C19" w:rsidRDefault="00155EF8"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 xml:space="preserve">On the other </w:t>
      </w:r>
      <w:r w:rsidR="00257169" w:rsidRPr="00515C19">
        <w:rPr>
          <w:rFonts w:ascii="Times New Roman" w:hAnsi="Times New Roman" w:cs="Times New Roman"/>
          <w:sz w:val="24"/>
          <w:szCs w:val="24"/>
        </w:rPr>
        <w:t>hand</w:t>
      </w:r>
      <w:r w:rsidRPr="00515C19">
        <w:rPr>
          <w:rFonts w:ascii="Times New Roman" w:hAnsi="Times New Roman" w:cs="Times New Roman"/>
          <w:sz w:val="24"/>
          <w:szCs w:val="24"/>
        </w:rPr>
        <w:t xml:space="preserve">, performance Management is a </w:t>
      </w:r>
      <w:r w:rsidR="00257169" w:rsidRPr="00515C19">
        <w:rPr>
          <w:rFonts w:ascii="Times New Roman" w:hAnsi="Times New Roman" w:cs="Times New Roman"/>
          <w:sz w:val="24"/>
          <w:szCs w:val="24"/>
        </w:rPr>
        <w:t>driving</w:t>
      </w:r>
      <w:r w:rsidRPr="00515C19">
        <w:rPr>
          <w:rFonts w:ascii="Times New Roman" w:hAnsi="Times New Roman" w:cs="Times New Roman"/>
          <w:sz w:val="24"/>
          <w:szCs w:val="24"/>
        </w:rPr>
        <w:t xml:space="preserve"> factor for talent management in Siemens. As</w:t>
      </w:r>
      <w:r w:rsidR="00A12F22" w:rsidRPr="00515C19">
        <w:rPr>
          <w:rFonts w:ascii="Times New Roman" w:hAnsi="Times New Roman" w:cs="Times New Roman"/>
          <w:sz w:val="24"/>
          <w:szCs w:val="24"/>
        </w:rPr>
        <w:t xml:space="preserve"> per </w:t>
      </w:r>
      <w:r w:rsidR="00A12F22" w:rsidRPr="00515C19">
        <w:rPr>
          <w:rFonts w:ascii="Times New Roman" w:hAnsi="Times New Roman" w:cs="Times New Roman"/>
          <w:sz w:val="24"/>
          <w:szCs w:val="24"/>
          <w:shd w:val="clear" w:color="auto" w:fill="FFFFFF"/>
        </w:rPr>
        <w:t>Acar</w:t>
      </w:r>
      <w:r w:rsidR="00A12F22" w:rsidRPr="00515C19">
        <w:rPr>
          <w:rFonts w:ascii="Times New Roman" w:hAnsi="Times New Roman" w:cs="Times New Roman"/>
          <w:sz w:val="24"/>
          <w:szCs w:val="24"/>
        </w:rPr>
        <w:t xml:space="preserve"> et al., (</w:t>
      </w:r>
      <w:r w:rsidR="00A12F22" w:rsidRPr="00515C19">
        <w:rPr>
          <w:rFonts w:ascii="Times New Roman" w:hAnsi="Times New Roman" w:cs="Times New Roman"/>
          <w:sz w:val="24"/>
          <w:szCs w:val="24"/>
          <w:shd w:val="clear" w:color="auto" w:fill="FFFFFF"/>
        </w:rPr>
        <w:t>2016, p.28</w:t>
      </w:r>
      <w:r w:rsidR="00A12F22" w:rsidRPr="00515C19">
        <w:rPr>
          <w:rFonts w:ascii="Times New Roman" w:hAnsi="Times New Roman" w:cs="Times New Roman"/>
          <w:sz w:val="24"/>
          <w:szCs w:val="24"/>
        </w:rPr>
        <w:t xml:space="preserve">) talent management within a workplace allows to sustain the pipeline of highfliers keep the customer-facing staff engaged hence it also </w:t>
      </w:r>
      <w:r w:rsidR="00257169" w:rsidRPr="00515C19">
        <w:rPr>
          <w:rFonts w:ascii="Times New Roman" w:hAnsi="Times New Roman" w:cs="Times New Roman"/>
          <w:sz w:val="24"/>
          <w:szCs w:val="24"/>
        </w:rPr>
        <w:t>yields</w:t>
      </w:r>
      <w:r w:rsidR="00A12F22" w:rsidRPr="00515C19">
        <w:rPr>
          <w:rFonts w:ascii="Times New Roman" w:hAnsi="Times New Roman" w:cs="Times New Roman"/>
          <w:sz w:val="24"/>
          <w:szCs w:val="24"/>
        </w:rPr>
        <w:t xml:space="preserve"> benefits to </w:t>
      </w:r>
      <w:r w:rsidR="00A12F22" w:rsidRPr="00515C19">
        <w:rPr>
          <w:rFonts w:ascii="Times New Roman" w:hAnsi="Times New Roman" w:cs="Times New Roman"/>
          <w:sz w:val="24"/>
          <w:szCs w:val="24"/>
        </w:rPr>
        <w:lastRenderedPageBreak/>
        <w:t xml:space="preserve">the customers. </w:t>
      </w:r>
      <w:r w:rsidR="00553C29" w:rsidRPr="00515C19">
        <w:rPr>
          <w:rFonts w:ascii="Times New Roman" w:hAnsi="Times New Roman" w:cs="Times New Roman"/>
          <w:sz w:val="24"/>
          <w:szCs w:val="24"/>
        </w:rPr>
        <w:t>The</w:t>
      </w:r>
      <w:r w:rsidR="00D23ACF" w:rsidRPr="00515C19">
        <w:rPr>
          <w:rFonts w:ascii="Times New Roman" w:hAnsi="Times New Roman" w:cs="Times New Roman"/>
          <w:sz w:val="24"/>
          <w:szCs w:val="24"/>
        </w:rPr>
        <w:t xml:space="preserve"> incorporation of a talent management </w:t>
      </w:r>
      <w:r w:rsidR="00A12F22" w:rsidRPr="00515C19">
        <w:rPr>
          <w:rFonts w:ascii="Times New Roman" w:hAnsi="Times New Roman" w:cs="Times New Roman"/>
          <w:sz w:val="24"/>
          <w:szCs w:val="24"/>
        </w:rPr>
        <w:t xml:space="preserve">model </w:t>
      </w:r>
      <w:r w:rsidR="00D23ACF" w:rsidRPr="00515C19">
        <w:rPr>
          <w:rFonts w:ascii="Times New Roman" w:hAnsi="Times New Roman" w:cs="Times New Roman"/>
          <w:sz w:val="24"/>
          <w:szCs w:val="24"/>
        </w:rPr>
        <w:t xml:space="preserve">at Siemens ensures that employees are provided with support and guidance to achieve their </w:t>
      </w:r>
      <w:r w:rsidR="00F05128" w:rsidRPr="00515C19">
        <w:rPr>
          <w:rFonts w:ascii="Times New Roman" w:hAnsi="Times New Roman" w:cs="Times New Roman"/>
          <w:sz w:val="24"/>
          <w:szCs w:val="24"/>
        </w:rPr>
        <w:t xml:space="preserve">goals and full potential. </w:t>
      </w:r>
      <w:r w:rsidR="00A12F22" w:rsidRPr="00515C19">
        <w:rPr>
          <w:rFonts w:ascii="Times New Roman" w:eastAsia="Times New Roman" w:hAnsi="Times New Roman" w:cs="Times New Roman"/>
          <w:sz w:val="24"/>
          <w:szCs w:val="24"/>
        </w:rPr>
        <w:t>This</w:t>
      </w:r>
      <w:r w:rsidR="00F05128" w:rsidRPr="00515C19">
        <w:rPr>
          <w:rFonts w:ascii="Times New Roman" w:eastAsia="Times New Roman" w:hAnsi="Times New Roman" w:cs="Times New Roman"/>
          <w:sz w:val="24"/>
          <w:szCs w:val="24"/>
        </w:rPr>
        <w:t xml:space="preserve"> enables to achieve the aims of the company, helps them progress while working towards their personal goals and sharing </w:t>
      </w:r>
      <w:r w:rsidR="00257169" w:rsidRPr="00515C19">
        <w:rPr>
          <w:rFonts w:ascii="Times New Roman" w:eastAsia="Times New Roman" w:hAnsi="Times New Roman" w:cs="Times New Roman"/>
          <w:sz w:val="24"/>
          <w:szCs w:val="24"/>
        </w:rPr>
        <w:t>mutual</w:t>
      </w:r>
      <w:r w:rsidR="00F05128" w:rsidRPr="00515C19">
        <w:rPr>
          <w:rFonts w:ascii="Times New Roman" w:eastAsia="Times New Roman" w:hAnsi="Times New Roman" w:cs="Times New Roman"/>
          <w:sz w:val="24"/>
          <w:szCs w:val="24"/>
        </w:rPr>
        <w:t xml:space="preserve"> dreams and visions</w:t>
      </w:r>
      <w:r w:rsidR="00A12F22" w:rsidRPr="00515C19">
        <w:rPr>
          <w:rFonts w:ascii="Times New Roman" w:hAnsi="Times New Roman" w:cs="Times New Roman"/>
          <w:sz w:val="24"/>
          <w:szCs w:val="24"/>
        </w:rPr>
        <w:t xml:space="preserve">.   </w:t>
      </w:r>
      <w:r w:rsidR="00257169" w:rsidRPr="00515C19">
        <w:rPr>
          <w:rFonts w:ascii="Times New Roman" w:hAnsi="Times New Roman" w:cs="Times New Roman"/>
          <w:sz w:val="24"/>
          <w:szCs w:val="24"/>
        </w:rPr>
        <w:t>On</w:t>
      </w:r>
      <w:r w:rsidR="00A12F22" w:rsidRPr="00515C19">
        <w:rPr>
          <w:rFonts w:ascii="Times New Roman" w:hAnsi="Times New Roman" w:cs="Times New Roman"/>
          <w:sz w:val="24"/>
          <w:szCs w:val="24"/>
        </w:rPr>
        <w:t xml:space="preserve"> the other hand, </w:t>
      </w:r>
      <w:r w:rsidR="00257169" w:rsidRPr="00515C19">
        <w:rPr>
          <w:rFonts w:ascii="Times New Roman" w:eastAsia="Times New Roman" w:hAnsi="Times New Roman" w:cs="Times New Roman"/>
          <w:sz w:val="24"/>
          <w:szCs w:val="24"/>
        </w:rPr>
        <w:t>with</w:t>
      </w:r>
      <w:r w:rsidR="00F05128" w:rsidRPr="00515C19">
        <w:rPr>
          <w:rFonts w:ascii="Times New Roman" w:eastAsia="Times New Roman" w:hAnsi="Times New Roman" w:cs="Times New Roman"/>
          <w:sz w:val="24"/>
          <w:szCs w:val="24"/>
        </w:rPr>
        <w:t xml:space="preserve"> the help of this, the managers </w:t>
      </w:r>
      <w:r w:rsidR="00A12F22" w:rsidRPr="00515C19">
        <w:rPr>
          <w:rFonts w:ascii="Times New Roman" w:eastAsia="Times New Roman" w:hAnsi="Times New Roman" w:cs="Times New Roman"/>
          <w:sz w:val="24"/>
          <w:szCs w:val="24"/>
        </w:rPr>
        <w:t xml:space="preserve">of Siemens </w:t>
      </w:r>
      <w:r w:rsidR="00F05128" w:rsidRPr="00515C19">
        <w:rPr>
          <w:rFonts w:ascii="Times New Roman" w:eastAsia="Times New Roman" w:hAnsi="Times New Roman" w:cs="Times New Roman"/>
          <w:sz w:val="24"/>
          <w:szCs w:val="24"/>
        </w:rPr>
        <w:t xml:space="preserve">are able to keep the employees </w:t>
      </w:r>
      <w:r w:rsidR="00257169" w:rsidRPr="00515C19">
        <w:rPr>
          <w:rFonts w:ascii="Times New Roman" w:eastAsia="Times New Roman" w:hAnsi="Times New Roman" w:cs="Times New Roman"/>
          <w:sz w:val="24"/>
          <w:szCs w:val="24"/>
        </w:rPr>
        <w:t>motivated</w:t>
      </w:r>
      <w:r w:rsidR="00F05128" w:rsidRPr="00515C19">
        <w:rPr>
          <w:rFonts w:ascii="Times New Roman" w:eastAsia="Times New Roman" w:hAnsi="Times New Roman" w:cs="Times New Roman"/>
          <w:sz w:val="24"/>
          <w:szCs w:val="24"/>
        </w:rPr>
        <w:t xml:space="preserve"> and engaged throughout the </w:t>
      </w:r>
      <w:r w:rsidR="00257169" w:rsidRPr="00515C19">
        <w:rPr>
          <w:rFonts w:ascii="Times New Roman" w:eastAsia="Times New Roman" w:hAnsi="Times New Roman" w:cs="Times New Roman"/>
          <w:sz w:val="24"/>
          <w:szCs w:val="24"/>
        </w:rPr>
        <w:t>organization</w:t>
      </w:r>
      <w:r w:rsidR="00A12F22" w:rsidRPr="00515C19">
        <w:rPr>
          <w:rFonts w:ascii="Times New Roman" w:eastAsia="Times New Roman" w:hAnsi="Times New Roman" w:cs="Times New Roman"/>
          <w:sz w:val="24"/>
          <w:szCs w:val="24"/>
        </w:rPr>
        <w:t xml:space="preserve"> (</w:t>
      </w:r>
      <w:r w:rsidR="00515C19" w:rsidRPr="00515C19">
        <w:rPr>
          <w:rFonts w:ascii="Times New Roman" w:eastAsia="Times New Roman" w:hAnsi="Times New Roman" w:cs="Times New Roman"/>
          <w:sz w:val="24"/>
          <w:szCs w:val="24"/>
        </w:rPr>
        <w:t>Creating A High Performance Culture - Business Case Studies, 2019</w:t>
      </w:r>
      <w:r w:rsidR="00A12F22" w:rsidRPr="00515C19">
        <w:rPr>
          <w:rFonts w:ascii="Times New Roman" w:eastAsia="Times New Roman" w:hAnsi="Times New Roman" w:cs="Times New Roman"/>
          <w:sz w:val="24"/>
          <w:szCs w:val="24"/>
        </w:rPr>
        <w:t>).</w:t>
      </w:r>
    </w:p>
    <w:p w14:paraId="5CBBA236" w14:textId="77777777" w:rsidR="007765C6" w:rsidRPr="00515C19" w:rsidRDefault="00A12F22" w:rsidP="00515C19">
      <w:pPr>
        <w:spacing w:after="0" w:line="480" w:lineRule="auto"/>
        <w:ind w:firstLine="720"/>
        <w:jc w:val="both"/>
        <w:rPr>
          <w:rFonts w:ascii="Times New Roman" w:eastAsia="Times New Roman" w:hAnsi="Times New Roman" w:cs="Times New Roman"/>
          <w:sz w:val="24"/>
          <w:szCs w:val="24"/>
        </w:rPr>
      </w:pPr>
      <w:r w:rsidRPr="00515C19">
        <w:rPr>
          <w:rFonts w:ascii="Times New Roman" w:eastAsia="Times New Roman" w:hAnsi="Times New Roman" w:cs="Times New Roman"/>
          <w:sz w:val="24"/>
          <w:szCs w:val="24"/>
        </w:rPr>
        <w:t xml:space="preserve">According to </w:t>
      </w:r>
      <w:r w:rsidRPr="00515C19">
        <w:rPr>
          <w:rFonts w:ascii="Times New Roman" w:hAnsi="Times New Roman" w:cs="Times New Roman"/>
          <w:sz w:val="24"/>
          <w:szCs w:val="24"/>
          <w:shd w:val="clear" w:color="auto" w:fill="FFFFFF"/>
        </w:rPr>
        <w:t>Lafzfroushan</w:t>
      </w:r>
      <w:r w:rsidRPr="00515C19">
        <w:rPr>
          <w:rFonts w:ascii="Times New Roman" w:hAnsi="Times New Roman" w:cs="Times New Roman"/>
          <w:sz w:val="24"/>
          <w:szCs w:val="24"/>
        </w:rPr>
        <w:t xml:space="preserve"> et al., (</w:t>
      </w:r>
      <w:r w:rsidRPr="00515C19">
        <w:rPr>
          <w:rFonts w:ascii="Times New Roman" w:hAnsi="Times New Roman" w:cs="Times New Roman"/>
          <w:sz w:val="24"/>
          <w:szCs w:val="24"/>
          <w:shd w:val="clear" w:color="auto" w:fill="FFFFFF"/>
        </w:rPr>
        <w:t>2019</w:t>
      </w:r>
      <w:r w:rsidRPr="00515C19">
        <w:rPr>
          <w:rFonts w:ascii="Times New Roman" w:eastAsia="Times New Roman" w:hAnsi="Times New Roman" w:cs="Times New Roman"/>
          <w:sz w:val="24"/>
          <w:szCs w:val="24"/>
        </w:rPr>
        <w:t xml:space="preserve">) a talent management model </w:t>
      </w:r>
      <w:r w:rsidR="00F05128" w:rsidRPr="00515C19">
        <w:rPr>
          <w:rFonts w:ascii="Times New Roman" w:eastAsia="Times New Roman" w:hAnsi="Times New Roman" w:cs="Times New Roman"/>
          <w:sz w:val="24"/>
          <w:szCs w:val="24"/>
        </w:rPr>
        <w:t xml:space="preserve">allows to </w:t>
      </w:r>
      <w:r w:rsidRPr="00515C19">
        <w:rPr>
          <w:rFonts w:ascii="Times New Roman" w:eastAsia="Times New Roman" w:hAnsi="Times New Roman" w:cs="Times New Roman"/>
          <w:sz w:val="24"/>
          <w:szCs w:val="24"/>
        </w:rPr>
        <w:t>match</w:t>
      </w:r>
      <w:r w:rsidR="00F05128" w:rsidRPr="00515C19">
        <w:rPr>
          <w:rFonts w:ascii="Times New Roman" w:eastAsia="Times New Roman" w:hAnsi="Times New Roman" w:cs="Times New Roman"/>
          <w:sz w:val="24"/>
          <w:szCs w:val="24"/>
        </w:rPr>
        <w:t xml:space="preserve"> the talents with the tasks so that the individuals make best use of their skills which in turn leads to competitive advantages for the company. </w:t>
      </w:r>
      <w:r w:rsidRPr="00515C19">
        <w:rPr>
          <w:rFonts w:ascii="Times New Roman" w:eastAsia="Times New Roman" w:hAnsi="Times New Roman" w:cs="Times New Roman"/>
          <w:sz w:val="24"/>
          <w:szCs w:val="24"/>
        </w:rPr>
        <w:t xml:space="preserve">Furthermore, it </w:t>
      </w:r>
      <w:r w:rsidR="00F05128" w:rsidRPr="00515C19">
        <w:rPr>
          <w:rFonts w:ascii="Times New Roman" w:eastAsia="Times New Roman" w:hAnsi="Times New Roman" w:cs="Times New Roman"/>
          <w:sz w:val="24"/>
          <w:szCs w:val="24"/>
        </w:rPr>
        <w:t xml:space="preserve">makes way for job enlargement where the scope of job proves a broader range of possibilities. Furthermore, it </w:t>
      </w:r>
      <w:r w:rsidR="00257169" w:rsidRPr="00515C19">
        <w:rPr>
          <w:rFonts w:ascii="Times New Roman" w:eastAsia="Times New Roman" w:hAnsi="Times New Roman" w:cs="Times New Roman"/>
          <w:sz w:val="24"/>
          <w:szCs w:val="24"/>
        </w:rPr>
        <w:t>provides</w:t>
      </w:r>
      <w:r w:rsidR="00F05128" w:rsidRPr="00515C19">
        <w:rPr>
          <w:rFonts w:ascii="Times New Roman" w:eastAsia="Times New Roman" w:hAnsi="Times New Roman" w:cs="Times New Roman"/>
          <w:sz w:val="24"/>
          <w:szCs w:val="24"/>
        </w:rPr>
        <w:t xml:space="preserve"> job enrichment where individuals are </w:t>
      </w:r>
      <w:r w:rsidRPr="00515C19">
        <w:rPr>
          <w:rFonts w:ascii="Times New Roman" w:eastAsia="Times New Roman" w:hAnsi="Times New Roman" w:cs="Times New Roman"/>
          <w:sz w:val="24"/>
          <w:szCs w:val="24"/>
        </w:rPr>
        <w:t>provided with an opportunity to</w:t>
      </w:r>
      <w:r w:rsidR="00F05128" w:rsidRPr="00515C19">
        <w:rPr>
          <w:rFonts w:ascii="Times New Roman" w:eastAsia="Times New Roman" w:hAnsi="Times New Roman" w:cs="Times New Roman"/>
          <w:sz w:val="24"/>
          <w:szCs w:val="24"/>
        </w:rPr>
        <w:t xml:space="preserve"> take on extra </w:t>
      </w:r>
      <w:r w:rsidR="00257169" w:rsidRPr="00515C19">
        <w:rPr>
          <w:rFonts w:ascii="Times New Roman" w:eastAsia="Times New Roman" w:hAnsi="Times New Roman" w:cs="Times New Roman"/>
          <w:sz w:val="24"/>
          <w:szCs w:val="24"/>
        </w:rPr>
        <w:t>responsibilities</w:t>
      </w:r>
      <w:r w:rsidR="00F05128" w:rsidRPr="00515C19">
        <w:rPr>
          <w:rFonts w:ascii="Times New Roman" w:eastAsia="Times New Roman" w:hAnsi="Times New Roman" w:cs="Times New Roman"/>
          <w:sz w:val="24"/>
          <w:szCs w:val="24"/>
        </w:rPr>
        <w:t xml:space="preserve"> that make work more rewarding. </w:t>
      </w:r>
      <w:r w:rsidRPr="00515C19">
        <w:rPr>
          <w:rFonts w:ascii="Times New Roman" w:hAnsi="Times New Roman" w:cs="Times New Roman"/>
          <w:sz w:val="24"/>
          <w:szCs w:val="24"/>
        </w:rPr>
        <w:t>On the other hand, a</w:t>
      </w:r>
      <w:r w:rsidR="00553C29" w:rsidRPr="00515C19">
        <w:rPr>
          <w:rFonts w:ascii="Times New Roman" w:hAnsi="Times New Roman" w:cs="Times New Roman"/>
          <w:sz w:val="24"/>
          <w:szCs w:val="24"/>
        </w:rPr>
        <w:t xml:space="preserve"> study by </w:t>
      </w:r>
      <w:r w:rsidRPr="00515C19">
        <w:rPr>
          <w:rFonts w:ascii="Times New Roman" w:hAnsi="Times New Roman" w:cs="Times New Roman"/>
          <w:sz w:val="24"/>
          <w:szCs w:val="24"/>
          <w:shd w:val="clear" w:color="auto" w:fill="FFFFFF"/>
        </w:rPr>
        <w:t>Teodoro</w:t>
      </w:r>
      <w:r w:rsidRPr="00515C19">
        <w:rPr>
          <w:rFonts w:ascii="Times New Roman" w:hAnsi="Times New Roman" w:cs="Times New Roman"/>
          <w:sz w:val="24"/>
          <w:szCs w:val="24"/>
        </w:rPr>
        <w:t xml:space="preserve"> et al., (</w:t>
      </w:r>
      <w:r w:rsidRPr="00515C19">
        <w:rPr>
          <w:rFonts w:ascii="Times New Roman" w:hAnsi="Times New Roman" w:cs="Times New Roman"/>
          <w:sz w:val="24"/>
          <w:szCs w:val="24"/>
          <w:shd w:val="clear" w:color="auto" w:fill="FFFFFF"/>
        </w:rPr>
        <w:t>2016, p.564</w:t>
      </w:r>
      <w:r w:rsidR="00553C29" w:rsidRPr="00515C19">
        <w:rPr>
          <w:rFonts w:ascii="Times New Roman" w:hAnsi="Times New Roman" w:cs="Times New Roman"/>
          <w:sz w:val="24"/>
          <w:szCs w:val="24"/>
        </w:rPr>
        <w:t xml:space="preserve">) state that the human Capital Theory explains the benefits of talent </w:t>
      </w:r>
      <w:r w:rsidR="00257169" w:rsidRPr="00515C19">
        <w:rPr>
          <w:rFonts w:ascii="Times New Roman" w:hAnsi="Times New Roman" w:cs="Times New Roman"/>
          <w:sz w:val="24"/>
          <w:szCs w:val="24"/>
        </w:rPr>
        <w:t>management</w:t>
      </w:r>
      <w:r w:rsidR="00553C29" w:rsidRPr="00515C19">
        <w:rPr>
          <w:rFonts w:ascii="Times New Roman" w:hAnsi="Times New Roman" w:cs="Times New Roman"/>
          <w:sz w:val="24"/>
          <w:szCs w:val="24"/>
        </w:rPr>
        <w:t xml:space="preserve"> such that the costs that are invested in the maintenance and development of talent employees is </w:t>
      </w:r>
      <w:r w:rsidR="00257169" w:rsidRPr="00515C19">
        <w:rPr>
          <w:rFonts w:ascii="Times New Roman" w:hAnsi="Times New Roman" w:cs="Times New Roman"/>
          <w:sz w:val="24"/>
          <w:szCs w:val="24"/>
        </w:rPr>
        <w:t>perceived</w:t>
      </w:r>
      <w:r w:rsidR="00553C29" w:rsidRPr="00515C19">
        <w:rPr>
          <w:rFonts w:ascii="Times New Roman" w:hAnsi="Times New Roman" w:cs="Times New Roman"/>
          <w:sz w:val="24"/>
          <w:szCs w:val="24"/>
        </w:rPr>
        <w:t xml:space="preserve"> as an investment for the benefits of the company itself.</w:t>
      </w:r>
      <w:r w:rsidR="007765C6" w:rsidRPr="00515C19">
        <w:rPr>
          <w:rFonts w:ascii="Times New Roman" w:eastAsia="Times New Roman" w:hAnsi="Times New Roman" w:cs="Times New Roman"/>
          <w:sz w:val="24"/>
          <w:szCs w:val="24"/>
        </w:rPr>
        <w:t> </w:t>
      </w:r>
    </w:p>
    <w:p w14:paraId="254ACD09" w14:textId="77777777" w:rsidR="00553C29" w:rsidRPr="00515C19" w:rsidRDefault="007765C6" w:rsidP="00515C19">
      <w:pPr>
        <w:spacing w:after="0" w:line="480" w:lineRule="auto"/>
        <w:jc w:val="center"/>
        <w:rPr>
          <w:rFonts w:ascii="Times New Roman" w:eastAsia="Times New Roman" w:hAnsi="Times New Roman" w:cs="Times New Roman"/>
          <w:sz w:val="24"/>
          <w:szCs w:val="24"/>
        </w:rPr>
      </w:pPr>
      <w:r w:rsidRPr="00515C19">
        <w:rPr>
          <w:rFonts w:ascii="Times New Roman" w:eastAsia="Times New Roman" w:hAnsi="Times New Roman" w:cs="Times New Roman"/>
          <w:noProof/>
          <w:sz w:val="24"/>
          <w:szCs w:val="24"/>
        </w:rPr>
        <w:drawing>
          <wp:inline distT="0" distB="0" distL="0" distR="0" wp14:anchorId="0CB2C664" wp14:editId="4171B302">
            <wp:extent cx="3810000" cy="1276350"/>
            <wp:effectExtent l="19050" t="0" r="0" b="0"/>
            <wp:docPr id="14" name="Picture 14" descr="how to get superior perfo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w to get superior perfomance"/>
                    <pic:cNvPicPr>
                      <a:picLocks noChangeAspect="1" noChangeArrowheads="1"/>
                    </pic:cNvPicPr>
                  </pic:nvPicPr>
                  <pic:blipFill>
                    <a:blip r:embed="rId10" cstate="print"/>
                    <a:srcRect/>
                    <a:stretch>
                      <a:fillRect/>
                    </a:stretch>
                  </pic:blipFill>
                  <pic:spPr bwMode="auto">
                    <a:xfrm>
                      <a:off x="0" y="0"/>
                      <a:ext cx="3810000" cy="1276350"/>
                    </a:xfrm>
                    <a:prstGeom prst="rect">
                      <a:avLst/>
                    </a:prstGeom>
                    <a:noFill/>
                    <a:ln w="9525">
                      <a:noFill/>
                      <a:miter lim="800000"/>
                      <a:headEnd/>
                      <a:tailEnd/>
                    </a:ln>
                  </pic:spPr>
                </pic:pic>
              </a:graphicData>
            </a:graphic>
          </wp:inline>
        </w:drawing>
      </w:r>
    </w:p>
    <w:p w14:paraId="41A88D77" w14:textId="77777777" w:rsidR="00475731" w:rsidRPr="00515C19" w:rsidRDefault="00475731" w:rsidP="00515C19">
      <w:pPr>
        <w:spacing w:after="0" w:line="480" w:lineRule="auto"/>
        <w:jc w:val="center"/>
        <w:rPr>
          <w:rFonts w:ascii="Times New Roman" w:eastAsia="Times New Roman" w:hAnsi="Times New Roman" w:cs="Times New Roman"/>
          <w:i/>
          <w:sz w:val="24"/>
          <w:szCs w:val="24"/>
        </w:rPr>
      </w:pPr>
      <w:r w:rsidRPr="00515C19">
        <w:rPr>
          <w:rFonts w:ascii="Times New Roman" w:eastAsia="Times New Roman" w:hAnsi="Times New Roman" w:cs="Times New Roman"/>
          <w:i/>
          <w:sz w:val="24"/>
          <w:szCs w:val="24"/>
        </w:rPr>
        <w:t>Talent Management (</w:t>
      </w:r>
      <w:r w:rsidR="00515C19" w:rsidRPr="00515C19">
        <w:rPr>
          <w:rFonts w:ascii="Times New Roman" w:eastAsia="Times New Roman" w:hAnsi="Times New Roman" w:cs="Times New Roman"/>
          <w:i/>
          <w:sz w:val="24"/>
          <w:szCs w:val="24"/>
        </w:rPr>
        <w:t>Creating A High Performance Culture - Business Case Studies, 2019</w:t>
      </w:r>
      <w:r w:rsidRPr="00515C19">
        <w:rPr>
          <w:rFonts w:ascii="Times New Roman" w:eastAsia="Times New Roman" w:hAnsi="Times New Roman" w:cs="Times New Roman"/>
          <w:i/>
          <w:sz w:val="24"/>
          <w:szCs w:val="24"/>
        </w:rPr>
        <w:t>)</w:t>
      </w:r>
    </w:p>
    <w:p w14:paraId="7A47D4BC" w14:textId="77777777" w:rsidR="004A52B5" w:rsidRPr="00515C19" w:rsidRDefault="004A52B5" w:rsidP="00515C19">
      <w:pPr>
        <w:pStyle w:val="Heading2"/>
        <w:spacing w:line="480" w:lineRule="auto"/>
        <w:jc w:val="both"/>
        <w:rPr>
          <w:rFonts w:ascii="Times New Roman" w:eastAsia="Times New Roman" w:hAnsi="Times New Roman" w:cs="Times New Roman"/>
          <w:b w:val="0"/>
          <w:i/>
          <w:color w:val="auto"/>
          <w:sz w:val="24"/>
          <w:szCs w:val="24"/>
        </w:rPr>
      </w:pPr>
      <w:r w:rsidRPr="00515C19">
        <w:rPr>
          <w:rFonts w:ascii="Times New Roman" w:eastAsia="Times New Roman" w:hAnsi="Times New Roman" w:cs="Times New Roman"/>
          <w:b w:val="0"/>
          <w:i/>
          <w:color w:val="auto"/>
          <w:sz w:val="24"/>
          <w:szCs w:val="24"/>
        </w:rPr>
        <w:t xml:space="preserve">Human </w:t>
      </w:r>
      <w:r w:rsidR="00475731" w:rsidRPr="00515C19">
        <w:rPr>
          <w:rFonts w:ascii="Times New Roman" w:eastAsia="Times New Roman" w:hAnsi="Times New Roman" w:cs="Times New Roman"/>
          <w:b w:val="0"/>
          <w:i/>
          <w:color w:val="auto"/>
          <w:sz w:val="24"/>
          <w:szCs w:val="24"/>
        </w:rPr>
        <w:t xml:space="preserve">Resource Development Strategy </w:t>
      </w:r>
    </w:p>
    <w:p w14:paraId="30B92D94" w14:textId="77777777" w:rsidR="001A3D7B" w:rsidRPr="00515C19" w:rsidRDefault="00A143C7" w:rsidP="00515C19">
      <w:pPr>
        <w:spacing w:after="0"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 xml:space="preserve">As per </w:t>
      </w:r>
      <w:r w:rsidR="005800BE" w:rsidRPr="00515C19">
        <w:rPr>
          <w:rFonts w:ascii="Times New Roman" w:hAnsi="Times New Roman" w:cs="Times New Roman"/>
          <w:sz w:val="24"/>
          <w:szCs w:val="24"/>
          <w:shd w:val="clear" w:color="auto" w:fill="FFFFFF"/>
        </w:rPr>
        <w:t>Ruck</w:t>
      </w:r>
      <w:r w:rsidR="005800BE" w:rsidRPr="00515C19">
        <w:rPr>
          <w:rFonts w:ascii="Times New Roman" w:hAnsi="Times New Roman" w:cs="Times New Roman"/>
          <w:sz w:val="24"/>
          <w:szCs w:val="24"/>
        </w:rPr>
        <w:t xml:space="preserve"> et al., (</w:t>
      </w:r>
      <w:r w:rsidR="005800BE" w:rsidRPr="00515C19">
        <w:rPr>
          <w:rFonts w:ascii="Times New Roman" w:hAnsi="Times New Roman" w:cs="Times New Roman"/>
          <w:sz w:val="24"/>
          <w:szCs w:val="24"/>
          <w:shd w:val="clear" w:color="auto" w:fill="FFFFFF"/>
        </w:rPr>
        <w:t>2017</w:t>
      </w:r>
      <w:r w:rsidR="005800BE" w:rsidRPr="00515C19">
        <w:rPr>
          <w:rFonts w:ascii="Times New Roman" w:hAnsi="Times New Roman" w:cs="Times New Roman"/>
          <w:sz w:val="24"/>
          <w:szCs w:val="24"/>
        </w:rPr>
        <w:t xml:space="preserve">, </w:t>
      </w:r>
      <w:r w:rsidR="005800BE" w:rsidRPr="00515C19">
        <w:rPr>
          <w:rFonts w:ascii="Times New Roman" w:hAnsi="Times New Roman" w:cs="Times New Roman"/>
          <w:sz w:val="24"/>
          <w:szCs w:val="24"/>
          <w:shd w:val="clear" w:color="auto" w:fill="FFFFFF"/>
        </w:rPr>
        <w:t>p.904</w:t>
      </w:r>
      <w:r w:rsidRPr="00515C19">
        <w:rPr>
          <w:rFonts w:ascii="Times New Roman" w:hAnsi="Times New Roman" w:cs="Times New Roman"/>
          <w:sz w:val="24"/>
          <w:szCs w:val="24"/>
        </w:rPr>
        <w:t xml:space="preserve">) </w:t>
      </w:r>
      <w:r w:rsidR="005800BE" w:rsidRPr="00515C19">
        <w:rPr>
          <w:rFonts w:ascii="Times New Roman" w:hAnsi="Times New Roman" w:cs="Times New Roman"/>
          <w:sz w:val="24"/>
          <w:szCs w:val="24"/>
        </w:rPr>
        <w:t>the</w:t>
      </w:r>
      <w:r w:rsidR="001E6915" w:rsidRPr="00515C19">
        <w:rPr>
          <w:rFonts w:ascii="Times New Roman" w:hAnsi="Times New Roman" w:cs="Times New Roman"/>
          <w:sz w:val="24"/>
          <w:szCs w:val="24"/>
        </w:rPr>
        <w:t xml:space="preserve"> development of human resource is target</w:t>
      </w:r>
      <w:r w:rsidR="005800BE" w:rsidRPr="00515C19">
        <w:rPr>
          <w:rFonts w:ascii="Times New Roman" w:hAnsi="Times New Roman" w:cs="Times New Roman"/>
          <w:sz w:val="24"/>
          <w:szCs w:val="24"/>
        </w:rPr>
        <w:t>ed to</w:t>
      </w:r>
      <w:r w:rsidR="001E6915" w:rsidRPr="00515C19">
        <w:rPr>
          <w:rFonts w:ascii="Times New Roman" w:hAnsi="Times New Roman" w:cs="Times New Roman"/>
          <w:sz w:val="24"/>
          <w:szCs w:val="24"/>
        </w:rPr>
        <w:t xml:space="preserve"> </w:t>
      </w:r>
      <w:r w:rsidR="005800BE" w:rsidRPr="00515C19">
        <w:rPr>
          <w:rFonts w:ascii="Times New Roman" w:hAnsi="Times New Roman" w:cs="Times New Roman"/>
          <w:sz w:val="24"/>
          <w:szCs w:val="24"/>
        </w:rPr>
        <w:t>e</w:t>
      </w:r>
      <w:r w:rsidR="001E6915" w:rsidRPr="00515C19">
        <w:rPr>
          <w:rFonts w:ascii="Times New Roman" w:hAnsi="Times New Roman" w:cs="Times New Roman"/>
          <w:sz w:val="24"/>
          <w:szCs w:val="24"/>
        </w:rPr>
        <w:t xml:space="preserve">ncourage the employees to identify the aspects through which they can </w:t>
      </w:r>
      <w:r w:rsidR="005800BE" w:rsidRPr="00515C19">
        <w:rPr>
          <w:rFonts w:ascii="Times New Roman" w:hAnsi="Times New Roman" w:cs="Times New Roman"/>
          <w:sz w:val="24"/>
          <w:szCs w:val="24"/>
        </w:rPr>
        <w:t>improve</w:t>
      </w:r>
      <w:r w:rsidR="001E6915" w:rsidRPr="00515C19">
        <w:rPr>
          <w:rFonts w:ascii="Times New Roman" w:hAnsi="Times New Roman" w:cs="Times New Roman"/>
          <w:sz w:val="24"/>
          <w:szCs w:val="24"/>
        </w:rPr>
        <w:t xml:space="preserve"> their career or </w:t>
      </w:r>
      <w:r w:rsidR="001E6915" w:rsidRPr="00515C19">
        <w:rPr>
          <w:rFonts w:ascii="Times New Roman" w:hAnsi="Times New Roman" w:cs="Times New Roman"/>
          <w:sz w:val="24"/>
          <w:szCs w:val="24"/>
        </w:rPr>
        <w:lastRenderedPageBreak/>
        <w:t xml:space="preserve">working lives. </w:t>
      </w:r>
      <w:r w:rsidR="001A3D7B" w:rsidRPr="00515C19">
        <w:rPr>
          <w:rFonts w:ascii="Times New Roman" w:hAnsi="Times New Roman" w:cs="Times New Roman"/>
          <w:sz w:val="24"/>
          <w:szCs w:val="24"/>
        </w:rPr>
        <w:t xml:space="preserve">The key features of </w:t>
      </w:r>
      <w:r w:rsidR="005800BE" w:rsidRPr="00515C19">
        <w:rPr>
          <w:rFonts w:ascii="Times New Roman" w:hAnsi="Times New Roman" w:cs="Times New Roman"/>
          <w:sz w:val="24"/>
          <w:szCs w:val="24"/>
        </w:rPr>
        <w:t>Siemens’</w:t>
      </w:r>
      <w:r w:rsidR="001A3D7B" w:rsidRPr="00515C19">
        <w:rPr>
          <w:rFonts w:ascii="Times New Roman" w:hAnsi="Times New Roman" w:cs="Times New Roman"/>
          <w:sz w:val="24"/>
          <w:szCs w:val="24"/>
        </w:rPr>
        <w:t xml:space="preserve"> human resource development strategy are targeted towards the motivation and development of its employees. For this </w:t>
      </w:r>
      <w:r w:rsidR="005800BE" w:rsidRPr="00515C19">
        <w:rPr>
          <w:rFonts w:ascii="Times New Roman" w:hAnsi="Times New Roman" w:cs="Times New Roman"/>
          <w:sz w:val="24"/>
          <w:szCs w:val="24"/>
        </w:rPr>
        <w:t>purpose</w:t>
      </w:r>
      <w:r w:rsidR="001A3D7B" w:rsidRPr="00515C19">
        <w:rPr>
          <w:rFonts w:ascii="Times New Roman" w:hAnsi="Times New Roman" w:cs="Times New Roman"/>
          <w:sz w:val="24"/>
          <w:szCs w:val="24"/>
        </w:rPr>
        <w:t xml:space="preserve"> it makes use of the </w:t>
      </w:r>
      <w:r w:rsidR="00F86412" w:rsidRPr="00515C19">
        <w:rPr>
          <w:rFonts w:ascii="Times New Roman" w:hAnsi="Times New Roman" w:cs="Times New Roman"/>
          <w:sz w:val="24"/>
          <w:szCs w:val="24"/>
        </w:rPr>
        <w:t xml:space="preserve">employee </w:t>
      </w:r>
      <w:r w:rsidR="001A3D7B" w:rsidRPr="00515C19">
        <w:rPr>
          <w:rFonts w:ascii="Times New Roman" w:hAnsi="Times New Roman" w:cs="Times New Roman"/>
          <w:sz w:val="24"/>
          <w:szCs w:val="24"/>
        </w:rPr>
        <w:t>engagement</w:t>
      </w:r>
      <w:r w:rsidR="00DF7B26" w:rsidRPr="00515C19">
        <w:rPr>
          <w:rFonts w:ascii="Times New Roman" w:hAnsi="Times New Roman" w:cs="Times New Roman"/>
          <w:sz w:val="24"/>
          <w:szCs w:val="24"/>
        </w:rPr>
        <w:t xml:space="preserve">. A special mention in meeting, personal letter, higher salary or promotion are Siemens ways of engaging individuals and making them feel values.  </w:t>
      </w:r>
      <w:r w:rsidRPr="00515C19">
        <w:rPr>
          <w:rFonts w:ascii="Times New Roman" w:hAnsi="Times New Roman" w:cs="Times New Roman"/>
          <w:sz w:val="24"/>
          <w:szCs w:val="24"/>
        </w:rPr>
        <w:t>(</w:t>
      </w:r>
      <w:r w:rsidR="00515C19" w:rsidRPr="00515C19">
        <w:rPr>
          <w:rFonts w:ascii="Times New Roman" w:hAnsi="Times New Roman" w:cs="Times New Roman"/>
          <w:sz w:val="24"/>
          <w:szCs w:val="24"/>
        </w:rPr>
        <w:t>Price, 2011</w:t>
      </w:r>
      <w:r w:rsidRPr="00515C19">
        <w:rPr>
          <w:rFonts w:ascii="Times New Roman" w:hAnsi="Times New Roman" w:cs="Times New Roman"/>
          <w:sz w:val="24"/>
          <w:szCs w:val="24"/>
        </w:rPr>
        <w:t>)</w:t>
      </w:r>
      <w:r w:rsidR="001A3D7B" w:rsidRPr="00515C19">
        <w:rPr>
          <w:rFonts w:ascii="Times New Roman" w:hAnsi="Times New Roman" w:cs="Times New Roman"/>
          <w:sz w:val="24"/>
          <w:szCs w:val="24"/>
        </w:rPr>
        <w:t xml:space="preserve">. As per </w:t>
      </w:r>
      <w:r w:rsidR="005800BE" w:rsidRPr="00515C19">
        <w:rPr>
          <w:rFonts w:ascii="Times New Roman" w:hAnsi="Times New Roman" w:cs="Times New Roman"/>
          <w:sz w:val="24"/>
          <w:szCs w:val="24"/>
          <w:shd w:val="clear" w:color="auto" w:fill="FFFFFF"/>
        </w:rPr>
        <w:t>Young</w:t>
      </w:r>
      <w:r w:rsidR="005800BE" w:rsidRPr="00515C19">
        <w:rPr>
          <w:rFonts w:ascii="Times New Roman" w:hAnsi="Times New Roman" w:cs="Times New Roman"/>
          <w:sz w:val="24"/>
          <w:szCs w:val="24"/>
        </w:rPr>
        <w:t xml:space="preserve"> et al., (</w:t>
      </w:r>
      <w:r w:rsidR="005800BE" w:rsidRPr="00515C19">
        <w:rPr>
          <w:rFonts w:ascii="Times New Roman" w:hAnsi="Times New Roman" w:cs="Times New Roman"/>
          <w:sz w:val="24"/>
          <w:szCs w:val="24"/>
          <w:shd w:val="clear" w:color="auto" w:fill="FFFFFF"/>
        </w:rPr>
        <w:t>2018</w:t>
      </w:r>
      <w:r w:rsidR="005800BE" w:rsidRPr="00515C19">
        <w:rPr>
          <w:rFonts w:ascii="Times New Roman" w:hAnsi="Times New Roman" w:cs="Times New Roman"/>
          <w:sz w:val="24"/>
          <w:szCs w:val="24"/>
        </w:rPr>
        <w:t xml:space="preserve">, </w:t>
      </w:r>
      <w:r w:rsidR="005800BE" w:rsidRPr="00515C19">
        <w:rPr>
          <w:rFonts w:ascii="Times New Roman" w:hAnsi="Times New Roman" w:cs="Times New Roman"/>
          <w:sz w:val="24"/>
          <w:szCs w:val="24"/>
          <w:shd w:val="clear" w:color="auto" w:fill="FFFFFF"/>
        </w:rPr>
        <w:t>p.1330</w:t>
      </w:r>
      <w:r w:rsidR="005800BE" w:rsidRPr="00515C19">
        <w:rPr>
          <w:rFonts w:ascii="Times New Roman" w:hAnsi="Times New Roman" w:cs="Times New Roman"/>
          <w:sz w:val="24"/>
          <w:szCs w:val="24"/>
        </w:rPr>
        <w:t xml:space="preserve">) </w:t>
      </w:r>
      <w:r w:rsidR="001A3D7B" w:rsidRPr="00515C19">
        <w:rPr>
          <w:rFonts w:ascii="Times New Roman" w:hAnsi="Times New Roman" w:cs="Times New Roman"/>
          <w:sz w:val="24"/>
          <w:szCs w:val="24"/>
        </w:rPr>
        <w:t xml:space="preserve">the </w:t>
      </w:r>
      <w:r w:rsidR="00F86412" w:rsidRPr="00515C19">
        <w:rPr>
          <w:rFonts w:ascii="Times New Roman" w:hAnsi="Times New Roman" w:cs="Times New Roman"/>
          <w:sz w:val="24"/>
          <w:szCs w:val="24"/>
        </w:rPr>
        <w:t xml:space="preserve">employee </w:t>
      </w:r>
      <w:r w:rsidR="001A3D7B" w:rsidRPr="00515C19">
        <w:rPr>
          <w:rFonts w:ascii="Times New Roman" w:hAnsi="Times New Roman" w:cs="Times New Roman"/>
          <w:sz w:val="24"/>
          <w:szCs w:val="24"/>
        </w:rPr>
        <w:t>engagement</w:t>
      </w:r>
      <w:r w:rsidR="00F86412" w:rsidRPr="00515C19">
        <w:rPr>
          <w:rFonts w:ascii="Times New Roman" w:hAnsi="Times New Roman" w:cs="Times New Roman"/>
          <w:sz w:val="24"/>
          <w:szCs w:val="24"/>
        </w:rPr>
        <w:t xml:space="preserve"> theory</w:t>
      </w:r>
      <w:r w:rsidR="005800BE" w:rsidRPr="00515C19">
        <w:rPr>
          <w:rFonts w:ascii="Times New Roman" w:hAnsi="Times New Roman" w:cs="Times New Roman"/>
          <w:sz w:val="24"/>
          <w:szCs w:val="24"/>
        </w:rPr>
        <w:t xml:space="preserve"> </w:t>
      </w:r>
      <w:r w:rsidR="001A3D7B" w:rsidRPr="00515C19">
        <w:rPr>
          <w:rFonts w:ascii="Times New Roman" w:hAnsi="Times New Roman" w:cs="Times New Roman"/>
          <w:sz w:val="24"/>
          <w:szCs w:val="24"/>
        </w:rPr>
        <w:t xml:space="preserve">state that people are motivated when they are properly management and engaged. </w:t>
      </w:r>
      <w:r w:rsidR="001A3D7B" w:rsidRPr="00515C19">
        <w:rPr>
          <w:rFonts w:ascii="Times New Roman" w:eastAsia="Times New Roman" w:hAnsi="Times New Roman" w:cs="Times New Roman"/>
          <w:sz w:val="24"/>
          <w:szCs w:val="24"/>
        </w:rPr>
        <w:t xml:space="preserve">The concept of engagement allows an individual to make choices about how much of their personal self would be expressed and revealed in their work. However, it is necessary to ensure that the conditions of psychological safety, availability and meaningfulness in work are incorporated into employee engagement. </w:t>
      </w:r>
    </w:p>
    <w:p w14:paraId="4B165537" w14:textId="77777777" w:rsidR="001E6915" w:rsidRPr="00515C19" w:rsidRDefault="00A143C7"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According to</w:t>
      </w:r>
      <w:r w:rsidR="00F86412" w:rsidRPr="00515C19">
        <w:rPr>
          <w:rFonts w:ascii="Times New Roman" w:hAnsi="Times New Roman" w:cs="Times New Roman"/>
          <w:sz w:val="24"/>
          <w:szCs w:val="24"/>
        </w:rPr>
        <w:t xml:space="preserve"> </w:t>
      </w:r>
      <w:r w:rsidRPr="00515C19">
        <w:rPr>
          <w:rFonts w:ascii="Times New Roman" w:hAnsi="Times New Roman" w:cs="Times New Roman"/>
          <w:sz w:val="24"/>
          <w:szCs w:val="24"/>
          <w:shd w:val="clear" w:color="auto" w:fill="FFFFFF"/>
        </w:rPr>
        <w:t>Sya'roni</w:t>
      </w:r>
      <w:r w:rsidRPr="00515C19">
        <w:rPr>
          <w:rFonts w:ascii="Times New Roman" w:hAnsi="Times New Roman" w:cs="Times New Roman"/>
          <w:sz w:val="24"/>
          <w:szCs w:val="24"/>
        </w:rPr>
        <w:t xml:space="preserve"> (</w:t>
      </w:r>
      <w:r w:rsidRPr="00515C19">
        <w:rPr>
          <w:rFonts w:ascii="Times New Roman" w:hAnsi="Times New Roman" w:cs="Times New Roman"/>
          <w:sz w:val="24"/>
          <w:szCs w:val="24"/>
          <w:shd w:val="clear" w:color="auto" w:fill="FFFFFF"/>
        </w:rPr>
        <w:t>2018</w:t>
      </w:r>
      <w:r w:rsidR="005800BE" w:rsidRPr="00515C19">
        <w:rPr>
          <w:rFonts w:ascii="Times New Roman" w:hAnsi="Times New Roman" w:cs="Times New Roman"/>
          <w:sz w:val="24"/>
          <w:szCs w:val="24"/>
        </w:rPr>
        <w:t>) the</w:t>
      </w:r>
      <w:r w:rsidR="00F86412" w:rsidRPr="00515C19">
        <w:rPr>
          <w:rFonts w:ascii="Times New Roman" w:hAnsi="Times New Roman" w:cs="Times New Roman"/>
          <w:sz w:val="24"/>
          <w:szCs w:val="24"/>
        </w:rPr>
        <w:t xml:space="preserve"> aspect of meaningfulness ensures that the employee finds their job meaningful enough to stay motivated which would justify the </w:t>
      </w:r>
      <w:r w:rsidR="005800BE" w:rsidRPr="00515C19">
        <w:rPr>
          <w:rFonts w:ascii="Times New Roman" w:hAnsi="Times New Roman" w:cs="Times New Roman"/>
          <w:sz w:val="24"/>
          <w:szCs w:val="24"/>
        </w:rPr>
        <w:t>deployment</w:t>
      </w:r>
      <w:r w:rsidR="00F86412" w:rsidRPr="00515C19">
        <w:rPr>
          <w:rFonts w:ascii="Times New Roman" w:hAnsi="Times New Roman" w:cs="Times New Roman"/>
          <w:sz w:val="24"/>
          <w:szCs w:val="24"/>
        </w:rPr>
        <w:t xml:space="preserve"> of their full-self. </w:t>
      </w:r>
      <w:r w:rsidR="005800BE" w:rsidRPr="00515C19">
        <w:rPr>
          <w:rFonts w:ascii="Times New Roman" w:hAnsi="Times New Roman" w:cs="Times New Roman"/>
          <w:sz w:val="24"/>
          <w:szCs w:val="24"/>
        </w:rPr>
        <w:t>Furthermore</w:t>
      </w:r>
      <w:r w:rsidR="00F86412" w:rsidRPr="00515C19">
        <w:rPr>
          <w:rFonts w:ascii="Times New Roman" w:hAnsi="Times New Roman" w:cs="Times New Roman"/>
          <w:sz w:val="24"/>
          <w:szCs w:val="24"/>
        </w:rPr>
        <w:t xml:space="preserve">, feeling safe from negative </w:t>
      </w:r>
      <w:r w:rsidR="005800BE" w:rsidRPr="00515C19">
        <w:rPr>
          <w:rFonts w:ascii="Times New Roman" w:hAnsi="Times New Roman" w:cs="Times New Roman"/>
          <w:sz w:val="24"/>
          <w:szCs w:val="24"/>
        </w:rPr>
        <w:t>consequences</w:t>
      </w:r>
      <w:r w:rsidR="00F86412" w:rsidRPr="00515C19">
        <w:rPr>
          <w:rFonts w:ascii="Times New Roman" w:hAnsi="Times New Roman" w:cs="Times New Roman"/>
          <w:sz w:val="24"/>
          <w:szCs w:val="24"/>
        </w:rPr>
        <w:t xml:space="preserve"> help the </w:t>
      </w:r>
      <w:r w:rsidR="005800BE" w:rsidRPr="00515C19">
        <w:rPr>
          <w:rFonts w:ascii="Times New Roman" w:hAnsi="Times New Roman" w:cs="Times New Roman"/>
          <w:sz w:val="24"/>
          <w:szCs w:val="24"/>
        </w:rPr>
        <w:t>individuals</w:t>
      </w:r>
      <w:r w:rsidR="00F86412" w:rsidRPr="00515C19">
        <w:rPr>
          <w:rFonts w:ascii="Times New Roman" w:hAnsi="Times New Roman" w:cs="Times New Roman"/>
          <w:sz w:val="24"/>
          <w:szCs w:val="24"/>
        </w:rPr>
        <w:t xml:space="preserve"> to </w:t>
      </w:r>
      <w:r w:rsidR="005800BE" w:rsidRPr="00515C19">
        <w:rPr>
          <w:rFonts w:ascii="Times New Roman" w:hAnsi="Times New Roman" w:cs="Times New Roman"/>
          <w:sz w:val="24"/>
          <w:szCs w:val="24"/>
        </w:rPr>
        <w:t>prepare</w:t>
      </w:r>
      <w:r w:rsidR="00F86412" w:rsidRPr="00515C19">
        <w:rPr>
          <w:rFonts w:ascii="Times New Roman" w:hAnsi="Times New Roman" w:cs="Times New Roman"/>
          <w:sz w:val="24"/>
          <w:szCs w:val="24"/>
        </w:rPr>
        <w:t xml:space="preserve"> to bring and display their full-self to the role. </w:t>
      </w:r>
      <w:r w:rsidR="005800BE" w:rsidRPr="00515C19">
        <w:rPr>
          <w:rFonts w:ascii="Times New Roman" w:hAnsi="Times New Roman" w:cs="Times New Roman"/>
          <w:sz w:val="24"/>
          <w:szCs w:val="24"/>
        </w:rPr>
        <w:t>On</w:t>
      </w:r>
      <w:r w:rsidR="00E869E8" w:rsidRPr="00515C19">
        <w:rPr>
          <w:rFonts w:ascii="Times New Roman" w:hAnsi="Times New Roman" w:cs="Times New Roman"/>
          <w:sz w:val="24"/>
          <w:szCs w:val="24"/>
        </w:rPr>
        <w:t xml:space="preserve"> the other hand, it is necessary for the employee to fell mentally and </w:t>
      </w:r>
      <w:r w:rsidR="005800BE" w:rsidRPr="00515C19">
        <w:rPr>
          <w:rFonts w:ascii="Times New Roman" w:hAnsi="Times New Roman" w:cs="Times New Roman"/>
          <w:sz w:val="24"/>
          <w:szCs w:val="24"/>
        </w:rPr>
        <w:t>physically</w:t>
      </w:r>
      <w:r w:rsidR="00E869E8" w:rsidRPr="00515C19">
        <w:rPr>
          <w:rFonts w:ascii="Times New Roman" w:hAnsi="Times New Roman" w:cs="Times New Roman"/>
          <w:sz w:val="24"/>
          <w:szCs w:val="24"/>
        </w:rPr>
        <w:t xml:space="preserve"> available to enga</w:t>
      </w:r>
      <w:r w:rsidR="00696E76" w:rsidRPr="00515C19">
        <w:rPr>
          <w:rFonts w:ascii="Times New Roman" w:hAnsi="Times New Roman" w:cs="Times New Roman"/>
          <w:sz w:val="24"/>
          <w:szCs w:val="24"/>
        </w:rPr>
        <w:t xml:space="preserve">ge their full self in the tasks. </w:t>
      </w:r>
      <w:r w:rsidR="005800BE" w:rsidRPr="00515C19">
        <w:rPr>
          <w:rFonts w:ascii="Times New Roman" w:hAnsi="Times New Roman" w:cs="Times New Roman"/>
          <w:sz w:val="24"/>
          <w:szCs w:val="24"/>
        </w:rPr>
        <w:t>Moreover</w:t>
      </w:r>
      <w:r w:rsidR="00F86412" w:rsidRPr="00515C19">
        <w:rPr>
          <w:rFonts w:ascii="Times New Roman" w:hAnsi="Times New Roman" w:cs="Times New Roman"/>
          <w:sz w:val="24"/>
          <w:szCs w:val="24"/>
        </w:rPr>
        <w:t>,</w:t>
      </w:r>
      <w:r w:rsidR="005800BE" w:rsidRPr="00515C19">
        <w:rPr>
          <w:rFonts w:ascii="Times New Roman" w:hAnsi="Times New Roman" w:cs="Times New Roman"/>
          <w:sz w:val="24"/>
          <w:szCs w:val="24"/>
          <w:shd w:val="clear" w:color="auto" w:fill="FFFFFF"/>
        </w:rPr>
        <w:t xml:space="preserve"> Claxton</w:t>
      </w:r>
      <w:r w:rsidR="005800BE" w:rsidRPr="00515C19">
        <w:rPr>
          <w:rFonts w:ascii="Times New Roman" w:hAnsi="Times New Roman" w:cs="Times New Roman"/>
          <w:sz w:val="24"/>
          <w:szCs w:val="24"/>
        </w:rPr>
        <w:t xml:space="preserve"> et al., (</w:t>
      </w:r>
      <w:r w:rsidR="005800BE" w:rsidRPr="00515C19">
        <w:rPr>
          <w:rFonts w:ascii="Times New Roman" w:hAnsi="Times New Roman" w:cs="Times New Roman"/>
          <w:sz w:val="24"/>
          <w:szCs w:val="24"/>
          <w:shd w:val="clear" w:color="auto" w:fill="FFFFFF"/>
        </w:rPr>
        <w:t>2014</w:t>
      </w:r>
      <w:r w:rsidR="005800BE" w:rsidRPr="00515C19">
        <w:rPr>
          <w:rFonts w:ascii="Times New Roman" w:hAnsi="Times New Roman" w:cs="Times New Roman"/>
          <w:sz w:val="24"/>
          <w:szCs w:val="24"/>
        </w:rPr>
        <w:t>)</w:t>
      </w:r>
      <w:r w:rsidR="00F86412" w:rsidRPr="00515C19">
        <w:rPr>
          <w:rFonts w:ascii="Times New Roman" w:hAnsi="Times New Roman" w:cs="Times New Roman"/>
          <w:sz w:val="24"/>
          <w:szCs w:val="24"/>
        </w:rPr>
        <w:t xml:space="preserve"> state that the theory of empowerment provides an opportunity to the employees to </w:t>
      </w:r>
      <w:r w:rsidR="00E869E8" w:rsidRPr="00515C19">
        <w:rPr>
          <w:rFonts w:ascii="Times New Roman" w:hAnsi="Times New Roman" w:cs="Times New Roman"/>
          <w:sz w:val="24"/>
          <w:szCs w:val="24"/>
        </w:rPr>
        <w:t xml:space="preserve">engage and </w:t>
      </w:r>
      <w:r w:rsidR="00F86412" w:rsidRPr="00515C19">
        <w:rPr>
          <w:rFonts w:ascii="Times New Roman" w:hAnsi="Times New Roman" w:cs="Times New Roman"/>
          <w:sz w:val="24"/>
          <w:szCs w:val="24"/>
        </w:rPr>
        <w:t xml:space="preserve">make the business </w:t>
      </w:r>
      <w:r w:rsidR="005800BE" w:rsidRPr="00515C19">
        <w:rPr>
          <w:rFonts w:ascii="Times New Roman" w:hAnsi="Times New Roman" w:cs="Times New Roman"/>
          <w:sz w:val="24"/>
          <w:szCs w:val="24"/>
        </w:rPr>
        <w:t>decisions</w:t>
      </w:r>
      <w:r w:rsidR="00F86412" w:rsidRPr="00515C19">
        <w:rPr>
          <w:rFonts w:ascii="Times New Roman" w:hAnsi="Times New Roman" w:cs="Times New Roman"/>
          <w:sz w:val="24"/>
          <w:szCs w:val="24"/>
        </w:rPr>
        <w:t xml:space="preserve">. </w:t>
      </w:r>
      <w:r w:rsidR="005800BE" w:rsidRPr="00515C19">
        <w:rPr>
          <w:rFonts w:ascii="Times New Roman" w:hAnsi="Times New Roman" w:cs="Times New Roman"/>
          <w:sz w:val="24"/>
          <w:szCs w:val="24"/>
        </w:rPr>
        <w:t xml:space="preserve">However, </w:t>
      </w:r>
      <w:r w:rsidR="00F86412" w:rsidRPr="00515C19">
        <w:rPr>
          <w:rFonts w:ascii="Times New Roman" w:hAnsi="Times New Roman" w:cs="Times New Roman"/>
          <w:sz w:val="24"/>
          <w:szCs w:val="24"/>
        </w:rPr>
        <w:t xml:space="preserve">only those individuals </w:t>
      </w:r>
      <w:r w:rsidR="005800BE" w:rsidRPr="00515C19">
        <w:rPr>
          <w:rFonts w:ascii="Times New Roman" w:hAnsi="Times New Roman" w:cs="Times New Roman"/>
          <w:sz w:val="24"/>
          <w:szCs w:val="24"/>
        </w:rPr>
        <w:t>are</w:t>
      </w:r>
      <w:r w:rsidR="00F86412" w:rsidRPr="00515C19">
        <w:rPr>
          <w:rFonts w:ascii="Times New Roman" w:hAnsi="Times New Roman" w:cs="Times New Roman"/>
          <w:sz w:val="24"/>
          <w:szCs w:val="24"/>
        </w:rPr>
        <w:t xml:space="preserve"> empowered who are sufficiently </w:t>
      </w:r>
      <w:r w:rsidR="005800BE" w:rsidRPr="00515C19">
        <w:rPr>
          <w:rFonts w:ascii="Times New Roman" w:hAnsi="Times New Roman" w:cs="Times New Roman"/>
          <w:sz w:val="24"/>
          <w:szCs w:val="24"/>
        </w:rPr>
        <w:t>engaged</w:t>
      </w:r>
      <w:r w:rsidR="00F86412" w:rsidRPr="00515C19">
        <w:rPr>
          <w:rFonts w:ascii="Times New Roman" w:hAnsi="Times New Roman" w:cs="Times New Roman"/>
          <w:sz w:val="24"/>
          <w:szCs w:val="24"/>
        </w:rPr>
        <w:t xml:space="preserve"> within the workplace. </w:t>
      </w:r>
      <w:r w:rsidR="00E869E8" w:rsidRPr="00515C19">
        <w:rPr>
          <w:rFonts w:ascii="Times New Roman" w:hAnsi="Times New Roman" w:cs="Times New Roman"/>
          <w:sz w:val="24"/>
          <w:szCs w:val="24"/>
        </w:rPr>
        <w:t xml:space="preserve">Thus the employee engagement is a </w:t>
      </w:r>
      <w:r w:rsidR="005800BE" w:rsidRPr="00515C19">
        <w:rPr>
          <w:rFonts w:ascii="Times New Roman" w:hAnsi="Times New Roman" w:cs="Times New Roman"/>
          <w:sz w:val="24"/>
          <w:szCs w:val="24"/>
        </w:rPr>
        <w:t>combination</w:t>
      </w:r>
      <w:r w:rsidR="00E869E8" w:rsidRPr="00515C19">
        <w:rPr>
          <w:rFonts w:ascii="Times New Roman" w:hAnsi="Times New Roman" w:cs="Times New Roman"/>
          <w:sz w:val="24"/>
          <w:szCs w:val="24"/>
        </w:rPr>
        <w:t xml:space="preserve"> of research and </w:t>
      </w:r>
      <w:r w:rsidR="005800BE" w:rsidRPr="00515C19">
        <w:rPr>
          <w:rFonts w:ascii="Times New Roman" w:hAnsi="Times New Roman" w:cs="Times New Roman"/>
          <w:sz w:val="24"/>
          <w:szCs w:val="24"/>
        </w:rPr>
        <w:t>interdisciplinary</w:t>
      </w:r>
      <w:r w:rsidR="00E869E8" w:rsidRPr="00515C19">
        <w:rPr>
          <w:rFonts w:ascii="Times New Roman" w:hAnsi="Times New Roman" w:cs="Times New Roman"/>
          <w:sz w:val="24"/>
          <w:szCs w:val="24"/>
        </w:rPr>
        <w:t xml:space="preserve"> expertise which are identified within an </w:t>
      </w:r>
      <w:r w:rsidR="005800BE" w:rsidRPr="00515C19">
        <w:rPr>
          <w:rFonts w:ascii="Times New Roman" w:hAnsi="Times New Roman" w:cs="Times New Roman"/>
          <w:sz w:val="24"/>
          <w:szCs w:val="24"/>
        </w:rPr>
        <w:t>individual’s</w:t>
      </w:r>
      <w:r w:rsidR="00E869E8" w:rsidRPr="00515C19">
        <w:rPr>
          <w:rFonts w:ascii="Times New Roman" w:hAnsi="Times New Roman" w:cs="Times New Roman"/>
          <w:sz w:val="24"/>
          <w:szCs w:val="24"/>
        </w:rPr>
        <w:t xml:space="preserve"> needs and the structures implemented by the company as supported by the Employee Engagement theory </w:t>
      </w:r>
    </w:p>
    <w:p w14:paraId="32CFFFA4" w14:textId="77777777" w:rsidR="00696E76" w:rsidRPr="00515C19" w:rsidRDefault="00696E76" w:rsidP="00515C19">
      <w:pPr>
        <w:spacing w:line="480" w:lineRule="auto"/>
        <w:jc w:val="both"/>
        <w:rPr>
          <w:rFonts w:ascii="Times New Roman" w:hAnsi="Times New Roman" w:cs="Times New Roman"/>
          <w:sz w:val="24"/>
          <w:szCs w:val="24"/>
        </w:rPr>
      </w:pPr>
    </w:p>
    <w:p w14:paraId="708EF631" w14:textId="77777777" w:rsidR="005800BE" w:rsidRPr="00515C19" w:rsidRDefault="002F3F8F" w:rsidP="00515C19">
      <w:pPr>
        <w:pStyle w:val="Heading3"/>
        <w:spacing w:line="480" w:lineRule="auto"/>
        <w:jc w:val="both"/>
        <w:rPr>
          <w:rFonts w:ascii="Times New Roman" w:eastAsia="Times New Roman" w:hAnsi="Times New Roman" w:cs="Times New Roman"/>
          <w:color w:val="auto"/>
          <w:sz w:val="24"/>
          <w:szCs w:val="24"/>
        </w:rPr>
      </w:pPr>
      <w:r w:rsidRPr="00515C19">
        <w:rPr>
          <w:rFonts w:ascii="Times New Roman" w:eastAsia="Times New Roman" w:hAnsi="Times New Roman" w:cs="Times New Roman"/>
          <w:color w:val="auto"/>
          <w:sz w:val="24"/>
          <w:szCs w:val="24"/>
        </w:rPr>
        <w:t>People Excellence</w:t>
      </w:r>
    </w:p>
    <w:p w14:paraId="378797CF" w14:textId="77777777" w:rsidR="002F3F8F" w:rsidRPr="00515C19" w:rsidRDefault="00DF7B26"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According to (</w:t>
      </w:r>
      <w:r w:rsidR="00204CB8" w:rsidRPr="00515C19">
        <w:rPr>
          <w:rFonts w:ascii="Times New Roman" w:hAnsi="Times New Roman" w:cs="Times New Roman"/>
          <w:sz w:val="24"/>
          <w:szCs w:val="24"/>
        </w:rPr>
        <w:t>Creating A High Performance Culture - Business Case Studies</w:t>
      </w:r>
      <w:r w:rsidR="00515C19" w:rsidRPr="00515C19">
        <w:rPr>
          <w:rFonts w:ascii="Times New Roman" w:hAnsi="Times New Roman" w:cs="Times New Roman"/>
          <w:sz w:val="24"/>
          <w:szCs w:val="24"/>
        </w:rPr>
        <w:t xml:space="preserve">, </w:t>
      </w:r>
      <w:r w:rsidR="00204CB8" w:rsidRPr="00515C19">
        <w:rPr>
          <w:rFonts w:ascii="Times New Roman" w:hAnsi="Times New Roman" w:cs="Times New Roman"/>
          <w:sz w:val="24"/>
          <w:szCs w:val="24"/>
        </w:rPr>
        <w:t>2019</w:t>
      </w:r>
      <w:r w:rsidRPr="00515C19">
        <w:rPr>
          <w:rFonts w:ascii="Times New Roman" w:hAnsi="Times New Roman" w:cs="Times New Roman"/>
          <w:sz w:val="24"/>
          <w:szCs w:val="24"/>
        </w:rPr>
        <w:t xml:space="preserve">) people excellence is a part of Siemens </w:t>
      </w:r>
      <w:r w:rsidR="00E35CCF" w:rsidRPr="00515C19">
        <w:rPr>
          <w:rFonts w:ascii="Times New Roman" w:hAnsi="Times New Roman" w:cs="Times New Roman"/>
          <w:sz w:val="24"/>
          <w:szCs w:val="24"/>
        </w:rPr>
        <w:t>global</w:t>
      </w:r>
      <w:r w:rsidRPr="00515C19">
        <w:rPr>
          <w:rFonts w:ascii="Times New Roman" w:hAnsi="Times New Roman" w:cs="Times New Roman"/>
          <w:sz w:val="24"/>
          <w:szCs w:val="24"/>
        </w:rPr>
        <w:t xml:space="preserve"> action plan that is concerned with human resource </w:t>
      </w:r>
      <w:r w:rsidRPr="00515C19">
        <w:rPr>
          <w:rFonts w:ascii="Times New Roman" w:hAnsi="Times New Roman" w:cs="Times New Roman"/>
          <w:sz w:val="24"/>
          <w:szCs w:val="24"/>
        </w:rPr>
        <w:lastRenderedPageBreak/>
        <w:t xml:space="preserve">development and </w:t>
      </w:r>
      <w:r w:rsidR="00E35CCF" w:rsidRPr="00515C19">
        <w:rPr>
          <w:rFonts w:ascii="Times New Roman" w:hAnsi="Times New Roman" w:cs="Times New Roman"/>
          <w:sz w:val="24"/>
          <w:szCs w:val="24"/>
        </w:rPr>
        <w:t>consists</w:t>
      </w:r>
      <w:r w:rsidRPr="00515C19">
        <w:rPr>
          <w:rFonts w:ascii="Times New Roman" w:hAnsi="Times New Roman" w:cs="Times New Roman"/>
          <w:sz w:val="24"/>
          <w:szCs w:val="24"/>
        </w:rPr>
        <w:t xml:space="preserve"> of four elements mainly increased global talent pool, high performance culture, strengthened expert careers and Siemens’ Leadership Excellence Programme (SLE). </w:t>
      </w:r>
      <w:r w:rsidR="00E35CCF" w:rsidRPr="00515C19">
        <w:rPr>
          <w:rFonts w:ascii="Times New Roman" w:hAnsi="Times New Roman" w:cs="Times New Roman"/>
          <w:sz w:val="24"/>
          <w:szCs w:val="24"/>
        </w:rPr>
        <w:t>The</w:t>
      </w:r>
      <w:r w:rsidR="0044347A" w:rsidRPr="00515C19">
        <w:rPr>
          <w:rFonts w:ascii="Times New Roman" w:hAnsi="Times New Roman" w:cs="Times New Roman"/>
          <w:sz w:val="24"/>
          <w:szCs w:val="24"/>
        </w:rPr>
        <w:t xml:space="preserve"> global talent pool comprises of Siemens employees while on the other </w:t>
      </w:r>
      <w:r w:rsidR="00E35CCF" w:rsidRPr="00515C19">
        <w:rPr>
          <w:rFonts w:ascii="Times New Roman" w:hAnsi="Times New Roman" w:cs="Times New Roman"/>
          <w:sz w:val="24"/>
          <w:szCs w:val="24"/>
        </w:rPr>
        <w:t>hand</w:t>
      </w:r>
      <w:r w:rsidR="0044347A" w:rsidRPr="00515C19">
        <w:rPr>
          <w:rFonts w:ascii="Times New Roman" w:hAnsi="Times New Roman" w:cs="Times New Roman"/>
          <w:sz w:val="24"/>
          <w:szCs w:val="24"/>
        </w:rPr>
        <w:t xml:space="preserve"> management training and highest level of leadership is provided through the SLE programme. In addition to this, with the help of people excellence, </w:t>
      </w:r>
      <w:r w:rsidR="00E35CCF" w:rsidRPr="00515C19">
        <w:rPr>
          <w:rFonts w:ascii="Times New Roman" w:hAnsi="Times New Roman" w:cs="Times New Roman"/>
          <w:sz w:val="24"/>
          <w:szCs w:val="24"/>
        </w:rPr>
        <w:t>Siemens’</w:t>
      </w:r>
      <w:r w:rsidR="0044347A" w:rsidRPr="00515C19">
        <w:rPr>
          <w:rFonts w:ascii="Times New Roman" w:hAnsi="Times New Roman" w:cs="Times New Roman"/>
          <w:sz w:val="24"/>
          <w:szCs w:val="24"/>
        </w:rPr>
        <w:t xml:space="preserve"> has provided maximum opportunities to individuals to refine their </w:t>
      </w:r>
      <w:r w:rsidR="00E35CCF" w:rsidRPr="00515C19">
        <w:rPr>
          <w:rFonts w:ascii="Times New Roman" w:hAnsi="Times New Roman" w:cs="Times New Roman"/>
          <w:sz w:val="24"/>
          <w:szCs w:val="24"/>
        </w:rPr>
        <w:t>specialties</w:t>
      </w:r>
      <w:r w:rsidR="0044347A" w:rsidRPr="00515C19">
        <w:rPr>
          <w:rFonts w:ascii="Times New Roman" w:hAnsi="Times New Roman" w:cs="Times New Roman"/>
          <w:sz w:val="24"/>
          <w:szCs w:val="24"/>
        </w:rPr>
        <w:t xml:space="preserve">. </w:t>
      </w:r>
      <w:r w:rsidR="00E35CCF" w:rsidRPr="00515C19">
        <w:rPr>
          <w:rFonts w:ascii="Times New Roman" w:hAnsi="Times New Roman" w:cs="Times New Roman"/>
          <w:sz w:val="24"/>
          <w:szCs w:val="24"/>
        </w:rPr>
        <w:t>Thus</w:t>
      </w:r>
      <w:r w:rsidRPr="00515C19">
        <w:rPr>
          <w:rFonts w:ascii="Times New Roman" w:hAnsi="Times New Roman" w:cs="Times New Roman"/>
          <w:sz w:val="24"/>
          <w:szCs w:val="24"/>
        </w:rPr>
        <w:t>, a</w:t>
      </w:r>
      <w:r w:rsidR="00C17CD4" w:rsidRPr="00515C19">
        <w:rPr>
          <w:rFonts w:ascii="Times New Roman" w:hAnsi="Times New Roman" w:cs="Times New Roman"/>
          <w:sz w:val="24"/>
          <w:szCs w:val="24"/>
        </w:rPr>
        <w:t>s a part of business strategy, Siemens caters to the needs of its employees with the help of People Excellence that relates to the management of people</w:t>
      </w:r>
      <w:r w:rsidR="00752D60" w:rsidRPr="00515C19">
        <w:rPr>
          <w:rFonts w:ascii="Times New Roman" w:hAnsi="Times New Roman" w:cs="Times New Roman"/>
          <w:sz w:val="24"/>
          <w:szCs w:val="24"/>
        </w:rPr>
        <w:t xml:space="preserve"> (Siemens, 2020)</w:t>
      </w:r>
      <w:r w:rsidR="00C17CD4" w:rsidRPr="00515C19">
        <w:rPr>
          <w:rFonts w:ascii="Times New Roman" w:hAnsi="Times New Roman" w:cs="Times New Roman"/>
          <w:sz w:val="24"/>
          <w:szCs w:val="24"/>
        </w:rPr>
        <w:t xml:space="preserve">. </w:t>
      </w:r>
    </w:p>
    <w:p w14:paraId="67D7AA27" w14:textId="77777777" w:rsidR="002F3F8F" w:rsidRPr="00515C19" w:rsidRDefault="002F3F8F" w:rsidP="00515C19">
      <w:pPr>
        <w:spacing w:line="480" w:lineRule="auto"/>
        <w:jc w:val="center"/>
        <w:rPr>
          <w:rFonts w:ascii="Times New Roman" w:hAnsi="Times New Roman" w:cs="Times New Roman"/>
          <w:sz w:val="24"/>
          <w:szCs w:val="24"/>
        </w:rPr>
      </w:pPr>
      <w:r w:rsidRPr="00515C19">
        <w:rPr>
          <w:rFonts w:ascii="Times New Roman" w:hAnsi="Times New Roman" w:cs="Times New Roman"/>
          <w:noProof/>
          <w:sz w:val="24"/>
          <w:szCs w:val="24"/>
        </w:rPr>
        <w:drawing>
          <wp:inline distT="0" distB="0" distL="0" distR="0" wp14:anchorId="41ED34E9" wp14:editId="441398AC">
            <wp:extent cx="3810000" cy="857250"/>
            <wp:effectExtent l="19050" t="0" r="0" b="0"/>
            <wp:docPr id="2" name="Picture 7" descr="how to get comi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get comitment"/>
                    <pic:cNvPicPr>
                      <a:picLocks noChangeAspect="1" noChangeArrowheads="1"/>
                    </pic:cNvPicPr>
                  </pic:nvPicPr>
                  <pic:blipFill>
                    <a:blip r:embed="rId11" cstate="print"/>
                    <a:srcRect/>
                    <a:stretch>
                      <a:fillRect/>
                    </a:stretch>
                  </pic:blipFill>
                  <pic:spPr bwMode="auto">
                    <a:xfrm>
                      <a:off x="0" y="0"/>
                      <a:ext cx="3810000" cy="857250"/>
                    </a:xfrm>
                    <a:prstGeom prst="rect">
                      <a:avLst/>
                    </a:prstGeom>
                    <a:noFill/>
                    <a:ln w="9525">
                      <a:noFill/>
                      <a:miter lim="800000"/>
                      <a:headEnd/>
                      <a:tailEnd/>
                    </a:ln>
                  </pic:spPr>
                </pic:pic>
              </a:graphicData>
            </a:graphic>
          </wp:inline>
        </w:drawing>
      </w:r>
    </w:p>
    <w:p w14:paraId="57A77EB8" w14:textId="77777777" w:rsidR="00475731" w:rsidRPr="00515C19" w:rsidRDefault="00475731" w:rsidP="00515C19">
      <w:pPr>
        <w:spacing w:line="480" w:lineRule="auto"/>
        <w:jc w:val="center"/>
        <w:rPr>
          <w:rFonts w:ascii="Times New Roman" w:hAnsi="Times New Roman" w:cs="Times New Roman"/>
          <w:i/>
          <w:sz w:val="24"/>
          <w:szCs w:val="24"/>
        </w:rPr>
      </w:pPr>
      <w:r w:rsidRPr="00515C19">
        <w:rPr>
          <w:rFonts w:ascii="Times New Roman" w:hAnsi="Times New Roman" w:cs="Times New Roman"/>
          <w:i/>
          <w:sz w:val="24"/>
          <w:szCs w:val="24"/>
        </w:rPr>
        <w:t>People Excellence (Siemens, 2020)</w:t>
      </w:r>
    </w:p>
    <w:p w14:paraId="4FB54FE7" w14:textId="77777777" w:rsidR="00134C54" w:rsidRPr="00515C19" w:rsidRDefault="00C17CD4"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 xml:space="preserve">According to </w:t>
      </w:r>
      <w:r w:rsidR="00412AF5" w:rsidRPr="00515C19">
        <w:rPr>
          <w:rFonts w:ascii="Times New Roman" w:hAnsi="Times New Roman" w:cs="Times New Roman"/>
          <w:sz w:val="24"/>
          <w:szCs w:val="24"/>
          <w:shd w:val="clear" w:color="auto" w:fill="FFFFFF"/>
        </w:rPr>
        <w:t>Kothandaraman</w:t>
      </w:r>
      <w:r w:rsidR="00412AF5" w:rsidRPr="00515C19">
        <w:rPr>
          <w:rFonts w:ascii="Times New Roman" w:hAnsi="Times New Roman" w:cs="Times New Roman"/>
          <w:sz w:val="24"/>
          <w:szCs w:val="24"/>
        </w:rPr>
        <w:t xml:space="preserve"> et al., (</w:t>
      </w:r>
      <w:r w:rsidR="00412AF5" w:rsidRPr="00515C19">
        <w:rPr>
          <w:rFonts w:ascii="Times New Roman" w:hAnsi="Times New Roman" w:cs="Times New Roman"/>
          <w:sz w:val="24"/>
          <w:szCs w:val="24"/>
          <w:shd w:val="clear" w:color="auto" w:fill="FFFFFF"/>
        </w:rPr>
        <w:t>2018</w:t>
      </w:r>
      <w:r w:rsidR="00412AF5" w:rsidRPr="00515C19">
        <w:rPr>
          <w:rFonts w:ascii="Times New Roman" w:hAnsi="Times New Roman" w:cs="Times New Roman"/>
          <w:sz w:val="24"/>
          <w:szCs w:val="24"/>
        </w:rPr>
        <w:t xml:space="preserve">, </w:t>
      </w:r>
      <w:r w:rsidR="00412AF5" w:rsidRPr="00515C19">
        <w:rPr>
          <w:rFonts w:ascii="Times New Roman" w:hAnsi="Times New Roman" w:cs="Times New Roman"/>
          <w:sz w:val="24"/>
          <w:szCs w:val="24"/>
          <w:shd w:val="clear" w:color="auto" w:fill="FFFFFF"/>
        </w:rPr>
        <w:t>p.1</w:t>
      </w:r>
      <w:r w:rsidRPr="00515C19">
        <w:rPr>
          <w:rFonts w:ascii="Times New Roman" w:hAnsi="Times New Roman" w:cs="Times New Roman"/>
          <w:sz w:val="24"/>
          <w:szCs w:val="24"/>
        </w:rPr>
        <w:t>)</w:t>
      </w:r>
      <w:r w:rsidR="0044347A" w:rsidRPr="00515C19">
        <w:rPr>
          <w:rFonts w:ascii="Times New Roman" w:hAnsi="Times New Roman" w:cs="Times New Roman"/>
          <w:sz w:val="24"/>
          <w:szCs w:val="24"/>
        </w:rPr>
        <w:t xml:space="preserve"> </w:t>
      </w:r>
      <w:r w:rsidR="00E35CCF" w:rsidRPr="00515C19">
        <w:rPr>
          <w:rFonts w:ascii="Times New Roman" w:hAnsi="Times New Roman" w:cs="Times New Roman"/>
          <w:sz w:val="24"/>
          <w:szCs w:val="24"/>
        </w:rPr>
        <w:t>everyone</w:t>
      </w:r>
      <w:r w:rsidR="0044347A" w:rsidRPr="00515C19">
        <w:rPr>
          <w:rFonts w:ascii="Times New Roman" w:hAnsi="Times New Roman" w:cs="Times New Roman"/>
          <w:sz w:val="24"/>
          <w:szCs w:val="24"/>
        </w:rPr>
        <w:t xml:space="preserve"> working at an </w:t>
      </w:r>
      <w:r w:rsidR="00E35CCF" w:rsidRPr="00515C19">
        <w:rPr>
          <w:rFonts w:ascii="Times New Roman" w:hAnsi="Times New Roman" w:cs="Times New Roman"/>
          <w:sz w:val="24"/>
          <w:szCs w:val="24"/>
        </w:rPr>
        <w:t>organization</w:t>
      </w:r>
      <w:r w:rsidR="0044347A" w:rsidRPr="00515C19">
        <w:rPr>
          <w:rFonts w:ascii="Times New Roman" w:hAnsi="Times New Roman" w:cs="Times New Roman"/>
          <w:sz w:val="24"/>
          <w:szCs w:val="24"/>
        </w:rPr>
        <w:t xml:space="preserve"> are deeply involved through People </w:t>
      </w:r>
      <w:r w:rsidR="00E35CCF" w:rsidRPr="00515C19">
        <w:rPr>
          <w:rFonts w:ascii="Times New Roman" w:hAnsi="Times New Roman" w:cs="Times New Roman"/>
          <w:sz w:val="24"/>
          <w:szCs w:val="24"/>
        </w:rPr>
        <w:t>Excellence</w:t>
      </w:r>
      <w:r w:rsidR="0044347A" w:rsidRPr="00515C19">
        <w:rPr>
          <w:rFonts w:ascii="Times New Roman" w:hAnsi="Times New Roman" w:cs="Times New Roman"/>
          <w:sz w:val="24"/>
          <w:szCs w:val="24"/>
        </w:rPr>
        <w:t xml:space="preserve">. Furthermore, </w:t>
      </w:r>
      <w:r w:rsidRPr="00515C19">
        <w:rPr>
          <w:rFonts w:ascii="Times New Roman" w:hAnsi="Times New Roman" w:cs="Times New Roman"/>
          <w:sz w:val="24"/>
          <w:szCs w:val="24"/>
        </w:rPr>
        <w:t xml:space="preserve">an </w:t>
      </w:r>
      <w:r w:rsidR="00E35CCF" w:rsidRPr="00515C19">
        <w:rPr>
          <w:rFonts w:ascii="Times New Roman" w:hAnsi="Times New Roman" w:cs="Times New Roman"/>
          <w:sz w:val="24"/>
          <w:szCs w:val="24"/>
        </w:rPr>
        <w:t>individual</w:t>
      </w:r>
      <w:r w:rsidRPr="00515C19">
        <w:rPr>
          <w:rFonts w:ascii="Times New Roman" w:hAnsi="Times New Roman" w:cs="Times New Roman"/>
          <w:sz w:val="24"/>
          <w:szCs w:val="24"/>
        </w:rPr>
        <w:t xml:space="preserve"> within a company feels appreciated through responsibility and trust. </w:t>
      </w:r>
      <w:r w:rsidR="00E35CCF" w:rsidRPr="00515C19">
        <w:rPr>
          <w:rFonts w:ascii="Times New Roman" w:hAnsi="Times New Roman" w:cs="Times New Roman"/>
          <w:sz w:val="24"/>
          <w:szCs w:val="24"/>
        </w:rPr>
        <w:t>It</w:t>
      </w:r>
      <w:r w:rsidRPr="00515C19">
        <w:rPr>
          <w:rFonts w:ascii="Times New Roman" w:hAnsi="Times New Roman" w:cs="Times New Roman"/>
          <w:sz w:val="24"/>
          <w:szCs w:val="24"/>
        </w:rPr>
        <w:t xml:space="preserve"> leads them towards engagement, better performance and </w:t>
      </w:r>
      <w:r w:rsidR="00DF7B26" w:rsidRPr="00515C19">
        <w:rPr>
          <w:rFonts w:ascii="Times New Roman" w:hAnsi="Times New Roman" w:cs="Times New Roman"/>
          <w:sz w:val="24"/>
          <w:szCs w:val="24"/>
        </w:rPr>
        <w:t xml:space="preserve">strong </w:t>
      </w:r>
      <w:r w:rsidRPr="00515C19">
        <w:rPr>
          <w:rFonts w:ascii="Times New Roman" w:hAnsi="Times New Roman" w:cs="Times New Roman"/>
          <w:sz w:val="24"/>
          <w:szCs w:val="24"/>
        </w:rPr>
        <w:t>commitment</w:t>
      </w:r>
      <w:r w:rsidR="00DF7B26" w:rsidRPr="00515C19">
        <w:rPr>
          <w:rFonts w:ascii="Times New Roman" w:hAnsi="Times New Roman" w:cs="Times New Roman"/>
          <w:sz w:val="24"/>
          <w:szCs w:val="24"/>
        </w:rPr>
        <w:t>s</w:t>
      </w:r>
      <w:r w:rsidRPr="00515C19">
        <w:rPr>
          <w:rFonts w:ascii="Times New Roman" w:hAnsi="Times New Roman" w:cs="Times New Roman"/>
          <w:sz w:val="24"/>
          <w:szCs w:val="24"/>
        </w:rPr>
        <w:t xml:space="preserve">. </w:t>
      </w:r>
      <w:r w:rsidR="00E35CCF" w:rsidRPr="00515C19">
        <w:rPr>
          <w:rFonts w:ascii="Times New Roman" w:hAnsi="Times New Roman" w:cs="Times New Roman"/>
          <w:sz w:val="24"/>
          <w:szCs w:val="24"/>
        </w:rPr>
        <w:t>According</w:t>
      </w:r>
      <w:r w:rsidR="00DF7B26" w:rsidRPr="00515C19">
        <w:rPr>
          <w:rFonts w:ascii="Times New Roman" w:hAnsi="Times New Roman" w:cs="Times New Roman"/>
          <w:sz w:val="24"/>
          <w:szCs w:val="24"/>
        </w:rPr>
        <w:t xml:space="preserve"> to the theorists of people management, motivation arises within an individual only when an </w:t>
      </w:r>
      <w:r w:rsidR="00E35CCF" w:rsidRPr="00515C19">
        <w:rPr>
          <w:rFonts w:ascii="Times New Roman" w:hAnsi="Times New Roman" w:cs="Times New Roman"/>
          <w:sz w:val="24"/>
          <w:szCs w:val="24"/>
        </w:rPr>
        <w:t>individual</w:t>
      </w:r>
      <w:r w:rsidR="00DF7B26" w:rsidRPr="00515C19">
        <w:rPr>
          <w:rFonts w:ascii="Times New Roman" w:hAnsi="Times New Roman" w:cs="Times New Roman"/>
          <w:sz w:val="24"/>
          <w:szCs w:val="24"/>
        </w:rPr>
        <w:t xml:space="preserve"> feels they are doing something worthwhile. </w:t>
      </w:r>
      <w:r w:rsidR="00412AF5" w:rsidRPr="00515C19">
        <w:rPr>
          <w:rFonts w:ascii="Times New Roman" w:hAnsi="Times New Roman" w:cs="Times New Roman"/>
          <w:sz w:val="24"/>
          <w:szCs w:val="24"/>
          <w:shd w:val="clear" w:color="auto" w:fill="FFFFFF"/>
        </w:rPr>
        <w:t>Mayo</w:t>
      </w:r>
      <w:r w:rsidR="00412AF5" w:rsidRPr="00515C19">
        <w:rPr>
          <w:rFonts w:ascii="Times New Roman" w:hAnsi="Times New Roman" w:cs="Times New Roman"/>
          <w:sz w:val="24"/>
          <w:szCs w:val="24"/>
        </w:rPr>
        <w:t xml:space="preserve"> (</w:t>
      </w:r>
      <w:r w:rsidR="00412AF5" w:rsidRPr="00515C19">
        <w:rPr>
          <w:rFonts w:ascii="Times New Roman" w:hAnsi="Times New Roman" w:cs="Times New Roman"/>
          <w:sz w:val="24"/>
          <w:szCs w:val="24"/>
          <w:shd w:val="clear" w:color="auto" w:fill="FFFFFF"/>
        </w:rPr>
        <w:t>2016</w:t>
      </w:r>
      <w:r w:rsidR="00412AF5" w:rsidRPr="00515C19">
        <w:rPr>
          <w:rFonts w:ascii="Times New Roman" w:hAnsi="Times New Roman" w:cs="Times New Roman"/>
          <w:sz w:val="24"/>
          <w:szCs w:val="24"/>
        </w:rPr>
        <w:t xml:space="preserve">) </w:t>
      </w:r>
      <w:r w:rsidR="002F3F8F" w:rsidRPr="00515C19">
        <w:rPr>
          <w:rFonts w:ascii="Times New Roman" w:hAnsi="Times New Roman" w:cs="Times New Roman"/>
          <w:sz w:val="24"/>
          <w:szCs w:val="24"/>
        </w:rPr>
        <w:t xml:space="preserve">observed that </w:t>
      </w:r>
      <w:r w:rsidR="002F3F8F" w:rsidRPr="00515C19">
        <w:rPr>
          <w:rFonts w:ascii="Times New Roman" w:hAnsi="Times New Roman" w:cs="Times New Roman"/>
          <w:sz w:val="24"/>
          <w:szCs w:val="24"/>
          <w:shd w:val="clear" w:color="auto" w:fill="FFFFFF"/>
        </w:rPr>
        <w:t xml:space="preserve">According to an Expectancy Theory, an employee is highly motivated to display efforts only when they believe it will lead to good performance. For this </w:t>
      </w:r>
      <w:r w:rsidR="00E35CCF" w:rsidRPr="00515C19">
        <w:rPr>
          <w:rFonts w:ascii="Times New Roman" w:hAnsi="Times New Roman" w:cs="Times New Roman"/>
          <w:sz w:val="24"/>
          <w:szCs w:val="24"/>
          <w:shd w:val="clear" w:color="auto" w:fill="FFFFFF"/>
        </w:rPr>
        <w:t>purpose</w:t>
      </w:r>
      <w:r w:rsidR="002F3F8F" w:rsidRPr="00515C19">
        <w:rPr>
          <w:rFonts w:ascii="Times New Roman" w:hAnsi="Times New Roman" w:cs="Times New Roman"/>
          <w:sz w:val="24"/>
          <w:szCs w:val="24"/>
          <w:shd w:val="clear" w:color="auto" w:fill="FFFFFF"/>
        </w:rPr>
        <w:t xml:space="preserve">, it is necessary to understand the link between the goals of an individual with their efforts. </w:t>
      </w:r>
      <w:r w:rsidR="002F3F8F" w:rsidRPr="00515C19">
        <w:rPr>
          <w:rFonts w:ascii="Times New Roman" w:hAnsi="Times New Roman" w:cs="Times New Roman"/>
          <w:sz w:val="24"/>
          <w:szCs w:val="24"/>
        </w:rPr>
        <w:t xml:space="preserve">Hence, </w:t>
      </w:r>
      <w:r w:rsidR="00412AF5" w:rsidRPr="00515C19">
        <w:rPr>
          <w:rFonts w:ascii="Times New Roman" w:hAnsi="Times New Roman" w:cs="Times New Roman"/>
          <w:sz w:val="24"/>
          <w:szCs w:val="24"/>
          <w:shd w:val="clear" w:color="auto" w:fill="FFFFFF"/>
        </w:rPr>
        <w:t>Lloyd</w:t>
      </w:r>
      <w:r w:rsidR="00412AF5" w:rsidRPr="00515C19">
        <w:rPr>
          <w:rFonts w:ascii="Times New Roman" w:hAnsi="Times New Roman" w:cs="Times New Roman"/>
          <w:sz w:val="24"/>
          <w:szCs w:val="24"/>
        </w:rPr>
        <w:t xml:space="preserve"> (</w:t>
      </w:r>
      <w:r w:rsidR="00412AF5" w:rsidRPr="00515C19">
        <w:rPr>
          <w:rFonts w:ascii="Times New Roman" w:hAnsi="Times New Roman" w:cs="Times New Roman"/>
          <w:sz w:val="24"/>
          <w:szCs w:val="24"/>
          <w:shd w:val="clear" w:color="auto" w:fill="FFFFFF"/>
        </w:rPr>
        <w:t>2018, p.28</w:t>
      </w:r>
      <w:r w:rsidR="00412AF5" w:rsidRPr="00515C19">
        <w:rPr>
          <w:rFonts w:ascii="Times New Roman" w:hAnsi="Times New Roman" w:cs="Times New Roman"/>
          <w:sz w:val="24"/>
          <w:szCs w:val="24"/>
        </w:rPr>
        <w:t xml:space="preserve">) state that </w:t>
      </w:r>
      <w:r w:rsidR="002F3F8F" w:rsidRPr="00515C19">
        <w:rPr>
          <w:rFonts w:ascii="Times New Roman" w:hAnsi="Times New Roman" w:cs="Times New Roman"/>
          <w:sz w:val="24"/>
          <w:szCs w:val="24"/>
        </w:rPr>
        <w:t xml:space="preserve">highest level of motivation to individuals is given by </w:t>
      </w:r>
      <w:r w:rsidR="002F3F8F" w:rsidRPr="00515C19">
        <w:rPr>
          <w:rFonts w:ascii="Times New Roman" w:hAnsi="Times New Roman" w:cs="Times New Roman"/>
          <w:sz w:val="24"/>
          <w:szCs w:val="24"/>
        </w:rPr>
        <w:lastRenderedPageBreak/>
        <w:t xml:space="preserve">mangers by clarifying the expectations and strengthening their perception of efforts through clarification of performance expectation and desirable rewards tied to good performance </w:t>
      </w:r>
    </w:p>
    <w:p w14:paraId="79C742CE" w14:textId="77777777" w:rsidR="003A2CA7" w:rsidRPr="00515C19" w:rsidRDefault="005577F1" w:rsidP="00515C19">
      <w:pPr>
        <w:pStyle w:val="Heading2"/>
        <w:spacing w:line="480" w:lineRule="auto"/>
        <w:jc w:val="both"/>
        <w:rPr>
          <w:rFonts w:ascii="Times New Roman" w:hAnsi="Times New Roman" w:cs="Times New Roman"/>
          <w:b w:val="0"/>
          <w:i/>
          <w:color w:val="auto"/>
          <w:sz w:val="24"/>
          <w:szCs w:val="24"/>
        </w:rPr>
      </w:pPr>
      <w:r w:rsidRPr="00515C19">
        <w:rPr>
          <w:rFonts w:ascii="Times New Roman" w:hAnsi="Times New Roman" w:cs="Times New Roman"/>
          <w:b w:val="0"/>
          <w:i/>
          <w:color w:val="auto"/>
          <w:sz w:val="24"/>
          <w:szCs w:val="24"/>
        </w:rPr>
        <w:t>Plan to Meet Identified Development Needs and Expectations of Individuals</w:t>
      </w:r>
    </w:p>
    <w:p w14:paraId="6C5ADCA2" w14:textId="77777777" w:rsidR="00696E76" w:rsidRPr="00515C19" w:rsidRDefault="005577F1"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Various</w:t>
      </w:r>
      <w:r w:rsidR="00E35CCF" w:rsidRPr="00515C19">
        <w:rPr>
          <w:rFonts w:ascii="Times New Roman" w:hAnsi="Times New Roman" w:cs="Times New Roman"/>
          <w:sz w:val="24"/>
          <w:szCs w:val="24"/>
        </w:rPr>
        <w:t xml:space="preserve"> different development vehicles in relation to needs of individuals of </w:t>
      </w:r>
      <w:r w:rsidRPr="00515C19">
        <w:rPr>
          <w:rFonts w:ascii="Times New Roman" w:hAnsi="Times New Roman" w:cs="Times New Roman"/>
          <w:sz w:val="24"/>
          <w:szCs w:val="24"/>
        </w:rPr>
        <w:t>Siemens’</w:t>
      </w:r>
      <w:r w:rsidR="00E35CCF" w:rsidRPr="00515C19">
        <w:rPr>
          <w:rFonts w:ascii="Times New Roman" w:hAnsi="Times New Roman" w:cs="Times New Roman"/>
          <w:sz w:val="24"/>
          <w:szCs w:val="24"/>
        </w:rPr>
        <w:t xml:space="preserve"> have been discussed. However, it is necessary to form a plan that includes a strategy to meet the identified development needs and expectations of individuals at </w:t>
      </w:r>
      <w:r w:rsidRPr="00515C19">
        <w:rPr>
          <w:rFonts w:ascii="Times New Roman" w:hAnsi="Times New Roman" w:cs="Times New Roman"/>
          <w:sz w:val="24"/>
          <w:szCs w:val="24"/>
        </w:rPr>
        <w:t>Siemens</w:t>
      </w:r>
      <w:r w:rsidR="00E35CCF" w:rsidRPr="00515C19">
        <w:rPr>
          <w:rFonts w:ascii="Times New Roman" w:hAnsi="Times New Roman" w:cs="Times New Roman"/>
          <w:sz w:val="24"/>
          <w:szCs w:val="24"/>
        </w:rPr>
        <w:t xml:space="preserve"> in a more effective manner</w:t>
      </w:r>
      <w:r w:rsidR="00752D60" w:rsidRPr="00515C19">
        <w:rPr>
          <w:rFonts w:ascii="Times New Roman" w:hAnsi="Times New Roman" w:cs="Times New Roman"/>
          <w:sz w:val="24"/>
          <w:szCs w:val="24"/>
        </w:rPr>
        <w:t xml:space="preserve"> (</w:t>
      </w:r>
      <w:r w:rsidR="00752D60" w:rsidRPr="00515C19">
        <w:rPr>
          <w:rFonts w:ascii="Times New Roman" w:hAnsi="Times New Roman" w:cs="Times New Roman"/>
          <w:color w:val="222222"/>
          <w:sz w:val="24"/>
          <w:szCs w:val="24"/>
          <w:shd w:val="clear" w:color="auto" w:fill="FFFFFF"/>
        </w:rPr>
        <w:t>Rudman</w:t>
      </w:r>
      <w:r w:rsidR="00752D60" w:rsidRPr="00515C19">
        <w:rPr>
          <w:rFonts w:ascii="Times New Roman" w:hAnsi="Times New Roman" w:cs="Times New Roman"/>
          <w:sz w:val="24"/>
          <w:szCs w:val="24"/>
        </w:rPr>
        <w:t xml:space="preserve">, </w:t>
      </w:r>
      <w:r w:rsidR="00752D60" w:rsidRPr="00515C19">
        <w:rPr>
          <w:rFonts w:ascii="Times New Roman" w:hAnsi="Times New Roman" w:cs="Times New Roman"/>
          <w:color w:val="222222"/>
          <w:sz w:val="24"/>
          <w:szCs w:val="24"/>
          <w:shd w:val="clear" w:color="auto" w:fill="FFFFFF"/>
        </w:rPr>
        <w:t>2020</w:t>
      </w:r>
      <w:r w:rsidR="00752D60" w:rsidRPr="00515C19">
        <w:rPr>
          <w:rFonts w:ascii="Times New Roman" w:hAnsi="Times New Roman" w:cs="Times New Roman"/>
          <w:sz w:val="24"/>
          <w:szCs w:val="24"/>
        </w:rPr>
        <w:t>)</w:t>
      </w:r>
      <w:r w:rsidR="003E6CBA" w:rsidRPr="00515C19">
        <w:rPr>
          <w:rFonts w:ascii="Times New Roman" w:hAnsi="Times New Roman" w:cs="Times New Roman"/>
          <w:sz w:val="24"/>
          <w:szCs w:val="24"/>
        </w:rPr>
        <w:t xml:space="preserve"> </w:t>
      </w:r>
      <w:r w:rsidR="00A37E6F" w:rsidRPr="00515C19">
        <w:rPr>
          <w:rFonts w:ascii="Times New Roman" w:hAnsi="Times New Roman" w:cs="Times New Roman"/>
          <w:sz w:val="24"/>
          <w:szCs w:val="24"/>
          <w:shd w:val="clear" w:color="auto" w:fill="FFFFFF"/>
        </w:rPr>
        <w:t>Lasrado</w:t>
      </w:r>
      <w:r w:rsidR="00A37E6F" w:rsidRPr="00515C19">
        <w:rPr>
          <w:rFonts w:ascii="Times New Roman" w:hAnsi="Times New Roman" w:cs="Times New Roman"/>
          <w:sz w:val="24"/>
          <w:szCs w:val="24"/>
        </w:rPr>
        <w:t xml:space="preserve"> et al., (</w:t>
      </w:r>
      <w:r w:rsidR="00A37E6F" w:rsidRPr="00515C19">
        <w:rPr>
          <w:rFonts w:ascii="Times New Roman" w:hAnsi="Times New Roman" w:cs="Times New Roman"/>
          <w:sz w:val="24"/>
          <w:szCs w:val="24"/>
          <w:shd w:val="clear" w:color="auto" w:fill="FFFFFF"/>
        </w:rPr>
        <w:t>2018)</w:t>
      </w:r>
      <w:r w:rsidR="00A37E6F" w:rsidRPr="00515C19">
        <w:rPr>
          <w:rFonts w:ascii="Times New Roman" w:hAnsi="Times New Roman" w:cs="Times New Roman"/>
          <w:sz w:val="24"/>
          <w:szCs w:val="24"/>
        </w:rPr>
        <w:t xml:space="preserve"> </w:t>
      </w:r>
      <w:r w:rsidR="00E35CCF" w:rsidRPr="00515C19">
        <w:rPr>
          <w:rFonts w:ascii="Times New Roman" w:hAnsi="Times New Roman" w:cs="Times New Roman"/>
          <w:sz w:val="24"/>
          <w:szCs w:val="24"/>
        </w:rPr>
        <w:t xml:space="preserve">state that the performance of employees can be checked through performance appraisals in which feedback will help in </w:t>
      </w:r>
      <w:r w:rsidRPr="00515C19">
        <w:rPr>
          <w:rFonts w:ascii="Times New Roman" w:hAnsi="Times New Roman" w:cs="Times New Roman"/>
          <w:sz w:val="24"/>
          <w:szCs w:val="24"/>
        </w:rPr>
        <w:t>improving</w:t>
      </w:r>
      <w:r w:rsidR="00E35CCF" w:rsidRPr="00515C19">
        <w:rPr>
          <w:rFonts w:ascii="Times New Roman" w:hAnsi="Times New Roman" w:cs="Times New Roman"/>
          <w:sz w:val="24"/>
          <w:szCs w:val="24"/>
        </w:rPr>
        <w:t xml:space="preserve"> their overall </w:t>
      </w:r>
      <w:r w:rsidRPr="00515C19">
        <w:rPr>
          <w:rFonts w:ascii="Times New Roman" w:hAnsi="Times New Roman" w:cs="Times New Roman"/>
          <w:sz w:val="24"/>
          <w:szCs w:val="24"/>
        </w:rPr>
        <w:t>performance</w:t>
      </w:r>
      <w:r w:rsidR="00E35CCF" w:rsidRPr="00515C19">
        <w:rPr>
          <w:rFonts w:ascii="Times New Roman" w:hAnsi="Times New Roman" w:cs="Times New Roman"/>
          <w:sz w:val="24"/>
          <w:szCs w:val="24"/>
        </w:rPr>
        <w:t xml:space="preserve"> and deliver </w:t>
      </w:r>
      <w:r w:rsidR="003E6CBA" w:rsidRPr="00515C19">
        <w:rPr>
          <w:rFonts w:ascii="Times New Roman" w:hAnsi="Times New Roman" w:cs="Times New Roman"/>
          <w:sz w:val="24"/>
          <w:szCs w:val="24"/>
        </w:rPr>
        <w:t xml:space="preserve">motivation by identifying the jobs well-done. </w:t>
      </w:r>
      <w:r w:rsidRPr="00515C19">
        <w:rPr>
          <w:rFonts w:ascii="Times New Roman" w:eastAsia="Times New Roman" w:hAnsi="Times New Roman" w:cs="Times New Roman"/>
          <w:sz w:val="24"/>
          <w:szCs w:val="24"/>
          <w:bdr w:val="none" w:sz="0" w:space="0" w:color="auto" w:frame="1"/>
          <w:shd w:val="clear" w:color="auto" w:fill="FFFFFF"/>
        </w:rPr>
        <w:t>This</w:t>
      </w:r>
      <w:r w:rsidR="00A37E6F" w:rsidRPr="00515C19">
        <w:rPr>
          <w:rFonts w:ascii="Times New Roman" w:eastAsia="Times New Roman" w:hAnsi="Times New Roman" w:cs="Times New Roman"/>
          <w:sz w:val="24"/>
          <w:szCs w:val="24"/>
          <w:bdr w:val="none" w:sz="0" w:space="0" w:color="auto" w:frame="1"/>
          <w:shd w:val="clear" w:color="auto" w:fill="FFFFFF"/>
        </w:rPr>
        <w:t xml:space="preserve"> can be achieved through a confidential report that can only be </w:t>
      </w:r>
      <w:r w:rsidRPr="00515C19">
        <w:rPr>
          <w:rFonts w:ascii="Times New Roman" w:eastAsia="Times New Roman" w:hAnsi="Times New Roman" w:cs="Times New Roman"/>
          <w:sz w:val="24"/>
          <w:szCs w:val="24"/>
          <w:bdr w:val="none" w:sz="0" w:space="0" w:color="auto" w:frame="1"/>
          <w:shd w:val="clear" w:color="auto" w:fill="FFFFFF"/>
        </w:rPr>
        <w:t>viewed</w:t>
      </w:r>
      <w:r w:rsidR="00A37E6F" w:rsidRPr="00515C19">
        <w:rPr>
          <w:rFonts w:ascii="Times New Roman" w:eastAsia="Times New Roman" w:hAnsi="Times New Roman" w:cs="Times New Roman"/>
          <w:sz w:val="24"/>
          <w:szCs w:val="24"/>
          <w:bdr w:val="none" w:sz="0" w:space="0" w:color="auto" w:frame="1"/>
          <w:shd w:val="clear" w:color="auto" w:fill="FFFFFF"/>
        </w:rPr>
        <w:t xml:space="preserve"> by authorized personnel. </w:t>
      </w:r>
      <w:r w:rsidRPr="00515C19">
        <w:rPr>
          <w:rFonts w:ascii="Times New Roman" w:eastAsia="Times New Roman" w:hAnsi="Times New Roman" w:cs="Times New Roman"/>
          <w:sz w:val="24"/>
          <w:szCs w:val="24"/>
          <w:bdr w:val="none" w:sz="0" w:space="0" w:color="auto" w:frame="1"/>
          <w:shd w:val="clear" w:color="auto" w:fill="FFFFFF"/>
        </w:rPr>
        <w:t>It</w:t>
      </w:r>
      <w:r w:rsidR="00A37E6F" w:rsidRPr="00515C19">
        <w:rPr>
          <w:rFonts w:ascii="Times New Roman" w:eastAsia="Times New Roman" w:hAnsi="Times New Roman" w:cs="Times New Roman"/>
          <w:sz w:val="24"/>
          <w:szCs w:val="24"/>
          <w:bdr w:val="none" w:sz="0" w:space="0" w:color="auto" w:frame="1"/>
          <w:shd w:val="clear" w:color="auto" w:fill="FFFFFF"/>
        </w:rPr>
        <w:t xml:space="preserve"> evaluates the </w:t>
      </w:r>
      <w:r w:rsidRPr="00515C19">
        <w:rPr>
          <w:rFonts w:ascii="Times New Roman" w:eastAsia="Times New Roman" w:hAnsi="Times New Roman" w:cs="Times New Roman"/>
          <w:sz w:val="24"/>
          <w:szCs w:val="24"/>
          <w:bdr w:val="none" w:sz="0" w:space="0" w:color="auto" w:frame="1"/>
          <w:shd w:val="clear" w:color="auto" w:fill="FFFFFF"/>
        </w:rPr>
        <w:t>performance</w:t>
      </w:r>
      <w:r w:rsidR="00A37E6F" w:rsidRPr="00515C19">
        <w:rPr>
          <w:rFonts w:ascii="Times New Roman" w:eastAsia="Times New Roman" w:hAnsi="Times New Roman" w:cs="Times New Roman"/>
          <w:sz w:val="24"/>
          <w:szCs w:val="24"/>
          <w:bdr w:val="none" w:sz="0" w:space="0" w:color="auto" w:frame="1"/>
          <w:shd w:val="clear" w:color="auto" w:fill="FFFFFF"/>
        </w:rPr>
        <w:t xml:space="preserve"> </w:t>
      </w:r>
      <w:r w:rsidRPr="00515C19">
        <w:rPr>
          <w:rFonts w:ascii="Times New Roman" w:eastAsia="Times New Roman" w:hAnsi="Times New Roman" w:cs="Times New Roman"/>
          <w:sz w:val="24"/>
          <w:szCs w:val="24"/>
          <w:bdr w:val="none" w:sz="0" w:space="0" w:color="auto" w:frame="1"/>
          <w:shd w:val="clear" w:color="auto" w:fill="FFFFFF"/>
        </w:rPr>
        <w:t>of</w:t>
      </w:r>
      <w:r w:rsidR="00A37E6F" w:rsidRPr="00515C19">
        <w:rPr>
          <w:rFonts w:ascii="Times New Roman" w:eastAsia="Times New Roman" w:hAnsi="Times New Roman" w:cs="Times New Roman"/>
          <w:sz w:val="24"/>
          <w:szCs w:val="24"/>
          <w:bdr w:val="none" w:sz="0" w:space="0" w:color="auto" w:frame="1"/>
          <w:shd w:val="clear" w:color="auto" w:fill="FFFFFF"/>
        </w:rPr>
        <w:t xml:space="preserve"> </w:t>
      </w:r>
      <w:r w:rsidRPr="00515C19">
        <w:rPr>
          <w:rFonts w:ascii="Times New Roman" w:eastAsia="Times New Roman" w:hAnsi="Times New Roman" w:cs="Times New Roman"/>
          <w:sz w:val="24"/>
          <w:szCs w:val="24"/>
          <w:bdr w:val="none" w:sz="0" w:space="0" w:color="auto" w:frame="1"/>
          <w:shd w:val="clear" w:color="auto" w:fill="FFFFFF"/>
        </w:rPr>
        <w:t>employees</w:t>
      </w:r>
      <w:r w:rsidR="00A37E6F" w:rsidRPr="00515C19">
        <w:rPr>
          <w:rFonts w:ascii="Times New Roman" w:eastAsia="Times New Roman" w:hAnsi="Times New Roman" w:cs="Times New Roman"/>
          <w:sz w:val="24"/>
          <w:szCs w:val="24"/>
          <w:bdr w:val="none" w:sz="0" w:space="0" w:color="auto" w:frame="1"/>
          <w:shd w:val="clear" w:color="auto" w:fill="FFFFFF"/>
        </w:rPr>
        <w:t xml:space="preserve"> to test the traits of </w:t>
      </w:r>
      <w:r w:rsidRPr="00515C19">
        <w:rPr>
          <w:rFonts w:ascii="Times New Roman" w:eastAsia="Times New Roman" w:hAnsi="Times New Roman" w:cs="Times New Roman"/>
          <w:sz w:val="24"/>
          <w:szCs w:val="24"/>
          <w:bdr w:val="none" w:sz="0" w:space="0" w:color="auto" w:frame="1"/>
          <w:shd w:val="clear" w:color="auto" w:fill="FFFFFF"/>
        </w:rPr>
        <w:t>attendance</w:t>
      </w:r>
      <w:r w:rsidR="00A37E6F" w:rsidRPr="00515C19">
        <w:rPr>
          <w:rFonts w:ascii="Times New Roman" w:eastAsia="Times New Roman" w:hAnsi="Times New Roman" w:cs="Times New Roman"/>
          <w:sz w:val="24"/>
          <w:szCs w:val="24"/>
          <w:bdr w:val="none" w:sz="0" w:space="0" w:color="auto" w:frame="1"/>
          <w:shd w:val="clear" w:color="auto" w:fill="FFFFFF"/>
        </w:rPr>
        <w:t xml:space="preserve">, </w:t>
      </w:r>
      <w:r w:rsidRPr="00515C19">
        <w:rPr>
          <w:rFonts w:ascii="Times New Roman" w:eastAsia="Times New Roman" w:hAnsi="Times New Roman" w:cs="Times New Roman"/>
          <w:sz w:val="24"/>
          <w:szCs w:val="24"/>
          <w:bdr w:val="none" w:sz="0" w:space="0" w:color="auto" w:frame="1"/>
          <w:shd w:val="clear" w:color="auto" w:fill="FFFFFF"/>
        </w:rPr>
        <w:t>teamwork</w:t>
      </w:r>
      <w:r w:rsidR="00A37E6F" w:rsidRPr="00515C19">
        <w:rPr>
          <w:rFonts w:ascii="Times New Roman" w:eastAsia="Times New Roman" w:hAnsi="Times New Roman" w:cs="Times New Roman"/>
          <w:sz w:val="24"/>
          <w:szCs w:val="24"/>
          <w:bdr w:val="none" w:sz="0" w:space="0" w:color="auto" w:frame="1"/>
          <w:shd w:val="clear" w:color="auto" w:fill="FFFFFF"/>
        </w:rPr>
        <w:t>, honesty, dependability and discipline.</w:t>
      </w:r>
      <w:r w:rsidR="00E11821" w:rsidRPr="00515C19">
        <w:rPr>
          <w:rFonts w:ascii="Times New Roman" w:hAnsi="Times New Roman" w:cs="Times New Roman"/>
          <w:sz w:val="24"/>
          <w:szCs w:val="24"/>
        </w:rPr>
        <w:t xml:space="preserve"> </w:t>
      </w:r>
      <w:r w:rsidR="00204CB8" w:rsidRPr="00515C19">
        <w:rPr>
          <w:rFonts w:ascii="Times New Roman" w:hAnsi="Times New Roman" w:cs="Times New Roman"/>
          <w:sz w:val="24"/>
          <w:szCs w:val="24"/>
        </w:rPr>
        <w:t>However</w:t>
      </w:r>
      <w:r w:rsidR="00E11821" w:rsidRPr="00515C19">
        <w:rPr>
          <w:rFonts w:ascii="Times New Roman" w:hAnsi="Times New Roman" w:cs="Times New Roman"/>
          <w:sz w:val="24"/>
          <w:szCs w:val="24"/>
        </w:rPr>
        <w:t xml:space="preserve">, according to </w:t>
      </w:r>
      <w:r w:rsidR="00475731" w:rsidRPr="00515C19">
        <w:rPr>
          <w:rFonts w:ascii="Times New Roman" w:hAnsi="Times New Roman" w:cs="Times New Roman"/>
          <w:color w:val="222222"/>
          <w:sz w:val="24"/>
          <w:szCs w:val="24"/>
          <w:shd w:val="clear" w:color="auto" w:fill="FFFFFF"/>
        </w:rPr>
        <w:t>Atwood</w:t>
      </w:r>
      <w:r w:rsidR="00475731" w:rsidRPr="00515C19">
        <w:rPr>
          <w:rFonts w:ascii="Times New Roman" w:hAnsi="Times New Roman" w:cs="Times New Roman"/>
          <w:sz w:val="24"/>
          <w:szCs w:val="24"/>
        </w:rPr>
        <w:t xml:space="preserve"> (</w:t>
      </w:r>
      <w:r w:rsidR="00475731" w:rsidRPr="00515C19">
        <w:rPr>
          <w:rFonts w:ascii="Times New Roman" w:hAnsi="Times New Roman" w:cs="Times New Roman"/>
          <w:color w:val="222222"/>
          <w:sz w:val="24"/>
          <w:szCs w:val="24"/>
          <w:shd w:val="clear" w:color="auto" w:fill="FFFFFF"/>
        </w:rPr>
        <w:t>2020</w:t>
      </w:r>
      <w:r w:rsidR="00E11821" w:rsidRPr="00515C19">
        <w:rPr>
          <w:rFonts w:ascii="Times New Roman" w:hAnsi="Times New Roman" w:cs="Times New Roman"/>
          <w:sz w:val="24"/>
          <w:szCs w:val="24"/>
        </w:rPr>
        <w:t>) it is necessary to ensure tha</w:t>
      </w:r>
      <w:r w:rsidR="00475731" w:rsidRPr="00515C19">
        <w:rPr>
          <w:rFonts w:ascii="Times New Roman" w:hAnsi="Times New Roman" w:cs="Times New Roman"/>
          <w:sz w:val="24"/>
          <w:szCs w:val="24"/>
        </w:rPr>
        <w:t>t</w:t>
      </w:r>
      <w:r w:rsidR="00E11821" w:rsidRPr="00515C19">
        <w:rPr>
          <w:rFonts w:ascii="Times New Roman" w:hAnsi="Times New Roman" w:cs="Times New Roman"/>
          <w:sz w:val="24"/>
          <w:szCs w:val="24"/>
        </w:rPr>
        <w:t xml:space="preserve"> the provision of feedback to the employees is carried out in a manner of a two-way street and it must come with a deep level of empathy.</w:t>
      </w:r>
      <w:r w:rsidR="00A37E6F" w:rsidRPr="00515C19">
        <w:rPr>
          <w:rFonts w:ascii="Times New Roman" w:eastAsia="Times New Roman" w:hAnsi="Times New Roman" w:cs="Times New Roman"/>
          <w:sz w:val="24"/>
          <w:szCs w:val="24"/>
          <w:bdr w:val="none" w:sz="0" w:space="0" w:color="auto" w:frame="1"/>
          <w:shd w:val="clear" w:color="auto" w:fill="FFFFFF"/>
        </w:rPr>
        <w:t xml:space="preserve">  </w:t>
      </w:r>
      <w:r w:rsidRPr="00515C19">
        <w:rPr>
          <w:rFonts w:ascii="Times New Roman" w:hAnsi="Times New Roman" w:cs="Times New Roman"/>
          <w:sz w:val="24"/>
          <w:szCs w:val="24"/>
        </w:rPr>
        <w:t>In</w:t>
      </w:r>
      <w:r w:rsidR="003E6CBA" w:rsidRPr="00515C19">
        <w:rPr>
          <w:rFonts w:ascii="Times New Roman" w:hAnsi="Times New Roman" w:cs="Times New Roman"/>
          <w:sz w:val="24"/>
          <w:szCs w:val="24"/>
        </w:rPr>
        <w:t xml:space="preserve"> </w:t>
      </w:r>
      <w:r w:rsidRPr="00515C19">
        <w:rPr>
          <w:rFonts w:ascii="Times New Roman" w:hAnsi="Times New Roman" w:cs="Times New Roman"/>
          <w:sz w:val="24"/>
          <w:szCs w:val="24"/>
        </w:rPr>
        <w:t>addition</w:t>
      </w:r>
      <w:r w:rsidR="003E6CBA" w:rsidRPr="00515C19">
        <w:rPr>
          <w:rFonts w:ascii="Times New Roman" w:hAnsi="Times New Roman" w:cs="Times New Roman"/>
          <w:sz w:val="24"/>
          <w:szCs w:val="24"/>
        </w:rPr>
        <w:t xml:space="preserve"> to this, </w:t>
      </w:r>
      <w:r w:rsidRPr="00515C19">
        <w:rPr>
          <w:rFonts w:ascii="Times New Roman" w:hAnsi="Times New Roman" w:cs="Times New Roman"/>
          <w:sz w:val="24"/>
          <w:szCs w:val="24"/>
        </w:rPr>
        <w:t>a performance appraisal also helps</w:t>
      </w:r>
      <w:r w:rsidR="003E6CBA" w:rsidRPr="00515C19">
        <w:rPr>
          <w:rFonts w:ascii="Times New Roman" w:hAnsi="Times New Roman" w:cs="Times New Roman"/>
          <w:sz w:val="24"/>
          <w:szCs w:val="24"/>
        </w:rPr>
        <w:t xml:space="preserve"> the company by highlighting the areas that need training or integration of human resources of the firm. </w:t>
      </w:r>
    </w:p>
    <w:p w14:paraId="74CF202B" w14:textId="77777777" w:rsidR="00E90AFC" w:rsidRPr="00515C19" w:rsidRDefault="005577F1"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On</w:t>
      </w:r>
      <w:r w:rsidR="003E6CBA" w:rsidRPr="00515C19">
        <w:rPr>
          <w:rFonts w:ascii="Times New Roman" w:hAnsi="Times New Roman" w:cs="Times New Roman"/>
          <w:sz w:val="24"/>
          <w:szCs w:val="24"/>
        </w:rPr>
        <w:t xml:space="preserve"> the other hand, according to </w:t>
      </w:r>
      <w:r w:rsidR="00752D60" w:rsidRPr="00515C19">
        <w:rPr>
          <w:rFonts w:ascii="Times New Roman" w:hAnsi="Times New Roman" w:cs="Times New Roman"/>
          <w:color w:val="222222"/>
          <w:sz w:val="24"/>
          <w:szCs w:val="24"/>
          <w:shd w:val="clear" w:color="auto" w:fill="FFFFFF"/>
        </w:rPr>
        <w:t>Ahmad</w:t>
      </w:r>
      <w:r w:rsidR="00752D60" w:rsidRPr="00515C19">
        <w:rPr>
          <w:rFonts w:ascii="Times New Roman" w:hAnsi="Times New Roman" w:cs="Times New Roman"/>
          <w:sz w:val="24"/>
          <w:szCs w:val="24"/>
        </w:rPr>
        <w:t xml:space="preserve"> et al., (</w:t>
      </w:r>
      <w:r w:rsidR="00752D60" w:rsidRPr="00515C19">
        <w:rPr>
          <w:rFonts w:ascii="Times New Roman" w:hAnsi="Times New Roman" w:cs="Times New Roman"/>
          <w:color w:val="222222"/>
          <w:sz w:val="24"/>
          <w:szCs w:val="24"/>
          <w:shd w:val="clear" w:color="auto" w:fill="FFFFFF"/>
        </w:rPr>
        <w:t>2019</w:t>
      </w:r>
      <w:r w:rsidR="00752D60" w:rsidRPr="00515C19">
        <w:rPr>
          <w:rFonts w:ascii="Times New Roman" w:hAnsi="Times New Roman" w:cs="Times New Roman"/>
          <w:sz w:val="24"/>
          <w:szCs w:val="24"/>
        </w:rPr>
        <w:t xml:space="preserve">) </w:t>
      </w:r>
      <w:r w:rsidR="003E6CBA" w:rsidRPr="00515C19">
        <w:rPr>
          <w:rFonts w:ascii="Times New Roman" w:hAnsi="Times New Roman" w:cs="Times New Roman"/>
          <w:sz w:val="24"/>
          <w:szCs w:val="24"/>
        </w:rPr>
        <w:t xml:space="preserve">tools for self-evaluation </w:t>
      </w:r>
      <w:r w:rsidRPr="00515C19">
        <w:rPr>
          <w:rFonts w:ascii="Times New Roman" w:hAnsi="Times New Roman" w:cs="Times New Roman"/>
          <w:sz w:val="24"/>
          <w:szCs w:val="24"/>
        </w:rPr>
        <w:t>can be</w:t>
      </w:r>
      <w:r w:rsidR="003E6CBA" w:rsidRPr="00515C19">
        <w:rPr>
          <w:rFonts w:ascii="Times New Roman" w:hAnsi="Times New Roman" w:cs="Times New Roman"/>
          <w:sz w:val="24"/>
          <w:szCs w:val="24"/>
        </w:rPr>
        <w:t xml:space="preserve"> used which will enable the employee to assess themselves against a series of a certain criteria. </w:t>
      </w:r>
      <w:r w:rsidRPr="00515C19">
        <w:rPr>
          <w:rFonts w:ascii="Times New Roman" w:hAnsi="Times New Roman" w:cs="Times New Roman"/>
          <w:sz w:val="24"/>
          <w:szCs w:val="24"/>
        </w:rPr>
        <w:t>A</w:t>
      </w:r>
      <w:r w:rsidR="00A37E6F" w:rsidRPr="00515C19">
        <w:rPr>
          <w:rFonts w:ascii="Times New Roman" w:hAnsi="Times New Roman" w:cs="Times New Roman"/>
          <w:sz w:val="24"/>
          <w:szCs w:val="24"/>
        </w:rPr>
        <w:t xml:space="preserve"> variety of mandated benefits can be provided to the </w:t>
      </w:r>
      <w:r w:rsidRPr="00515C19">
        <w:rPr>
          <w:rFonts w:ascii="Times New Roman" w:hAnsi="Times New Roman" w:cs="Times New Roman"/>
          <w:sz w:val="24"/>
          <w:szCs w:val="24"/>
        </w:rPr>
        <w:t>individuals</w:t>
      </w:r>
      <w:r w:rsidR="00A37E6F" w:rsidRPr="00515C19">
        <w:rPr>
          <w:rFonts w:ascii="Times New Roman" w:hAnsi="Times New Roman" w:cs="Times New Roman"/>
          <w:sz w:val="24"/>
          <w:szCs w:val="24"/>
        </w:rPr>
        <w:t xml:space="preserve"> in the form of worker’s compensation </w:t>
      </w:r>
      <w:r w:rsidRPr="00515C19">
        <w:rPr>
          <w:rFonts w:ascii="Times New Roman" w:hAnsi="Times New Roman" w:cs="Times New Roman"/>
          <w:sz w:val="24"/>
          <w:szCs w:val="24"/>
        </w:rPr>
        <w:t>which</w:t>
      </w:r>
      <w:r w:rsidR="00A37E6F" w:rsidRPr="00515C19">
        <w:rPr>
          <w:rFonts w:ascii="Times New Roman" w:hAnsi="Times New Roman" w:cs="Times New Roman"/>
          <w:sz w:val="24"/>
          <w:szCs w:val="24"/>
        </w:rPr>
        <w:t xml:space="preserve"> is an insurance covering the losses of a job-</w:t>
      </w:r>
      <w:r w:rsidRPr="00515C19">
        <w:rPr>
          <w:rFonts w:ascii="Times New Roman" w:hAnsi="Times New Roman" w:cs="Times New Roman"/>
          <w:sz w:val="24"/>
          <w:szCs w:val="24"/>
        </w:rPr>
        <w:t>related</w:t>
      </w:r>
      <w:r w:rsidR="00A37E6F" w:rsidRPr="00515C19">
        <w:rPr>
          <w:rFonts w:ascii="Times New Roman" w:hAnsi="Times New Roman" w:cs="Times New Roman"/>
          <w:sz w:val="24"/>
          <w:szCs w:val="24"/>
        </w:rPr>
        <w:t xml:space="preserve"> accident or illness.</w:t>
      </w:r>
      <w:r w:rsidR="00E90AFC" w:rsidRPr="00515C19">
        <w:rPr>
          <w:rFonts w:ascii="Times New Roman" w:hAnsi="Times New Roman" w:cs="Times New Roman"/>
          <w:sz w:val="24"/>
          <w:szCs w:val="24"/>
        </w:rPr>
        <w:t xml:space="preserve"> </w:t>
      </w:r>
      <w:r w:rsidRPr="00515C19">
        <w:rPr>
          <w:rFonts w:ascii="Times New Roman" w:hAnsi="Times New Roman" w:cs="Times New Roman"/>
          <w:sz w:val="24"/>
          <w:szCs w:val="24"/>
        </w:rPr>
        <w:t>Furthermore</w:t>
      </w:r>
      <w:r w:rsidR="00A37E6F" w:rsidRPr="00515C19">
        <w:rPr>
          <w:rFonts w:ascii="Times New Roman" w:hAnsi="Times New Roman" w:cs="Times New Roman"/>
          <w:sz w:val="24"/>
          <w:szCs w:val="24"/>
        </w:rPr>
        <w:t xml:space="preserve">, a wellness program can be initiated within the company to prevent sickness of employees rather than paying for their ill-expenses. </w:t>
      </w:r>
      <w:r w:rsidR="00752D60" w:rsidRPr="00515C19">
        <w:rPr>
          <w:rFonts w:ascii="Times New Roman" w:hAnsi="Times New Roman" w:cs="Times New Roman"/>
          <w:sz w:val="24"/>
          <w:szCs w:val="24"/>
        </w:rPr>
        <w:t>In</w:t>
      </w:r>
      <w:r w:rsidR="00E90AFC" w:rsidRPr="00515C19">
        <w:rPr>
          <w:rFonts w:ascii="Times New Roman" w:hAnsi="Times New Roman" w:cs="Times New Roman"/>
          <w:sz w:val="24"/>
          <w:szCs w:val="24"/>
        </w:rPr>
        <w:t xml:space="preserve"> addition to this </w:t>
      </w:r>
      <w:r w:rsidR="00752D60" w:rsidRPr="00515C19">
        <w:rPr>
          <w:rFonts w:ascii="Times New Roman" w:hAnsi="Times New Roman" w:cs="Times New Roman"/>
          <w:color w:val="222222"/>
          <w:sz w:val="24"/>
          <w:szCs w:val="24"/>
          <w:shd w:val="clear" w:color="auto" w:fill="FFFFFF"/>
        </w:rPr>
        <w:t>Berger</w:t>
      </w:r>
      <w:r w:rsidR="00752D60" w:rsidRPr="00515C19">
        <w:rPr>
          <w:rFonts w:ascii="Times New Roman" w:hAnsi="Times New Roman" w:cs="Times New Roman"/>
          <w:sz w:val="24"/>
          <w:szCs w:val="24"/>
        </w:rPr>
        <w:t xml:space="preserve"> (</w:t>
      </w:r>
      <w:r w:rsidR="00752D60" w:rsidRPr="00515C19">
        <w:rPr>
          <w:rFonts w:ascii="Times New Roman" w:hAnsi="Times New Roman" w:cs="Times New Roman"/>
          <w:color w:val="222222"/>
          <w:sz w:val="24"/>
          <w:szCs w:val="24"/>
          <w:shd w:val="clear" w:color="auto" w:fill="FFFFFF"/>
        </w:rPr>
        <w:t>2020</w:t>
      </w:r>
      <w:r w:rsidR="00E90AFC" w:rsidRPr="00515C19">
        <w:rPr>
          <w:rFonts w:ascii="Times New Roman" w:hAnsi="Times New Roman" w:cs="Times New Roman"/>
          <w:sz w:val="24"/>
          <w:szCs w:val="24"/>
        </w:rPr>
        <w:t xml:space="preserve">) state that </w:t>
      </w:r>
      <w:r w:rsidRPr="00515C19">
        <w:rPr>
          <w:rFonts w:ascii="Times New Roman" w:hAnsi="Times New Roman" w:cs="Times New Roman"/>
          <w:sz w:val="24"/>
          <w:szCs w:val="24"/>
        </w:rPr>
        <w:t>Cafeteria</w:t>
      </w:r>
      <w:r w:rsidR="00E90AFC" w:rsidRPr="00515C19">
        <w:rPr>
          <w:rFonts w:ascii="Times New Roman" w:hAnsi="Times New Roman" w:cs="Times New Roman"/>
          <w:sz w:val="24"/>
          <w:szCs w:val="24"/>
        </w:rPr>
        <w:t xml:space="preserve">-style benefits </w:t>
      </w:r>
      <w:r w:rsidRPr="00515C19">
        <w:rPr>
          <w:rFonts w:ascii="Times New Roman" w:hAnsi="Times New Roman" w:cs="Times New Roman"/>
          <w:sz w:val="24"/>
          <w:szCs w:val="24"/>
        </w:rPr>
        <w:t>provides</w:t>
      </w:r>
      <w:r w:rsidR="00E90AFC" w:rsidRPr="00515C19">
        <w:rPr>
          <w:rFonts w:ascii="Times New Roman" w:hAnsi="Times New Roman" w:cs="Times New Roman"/>
          <w:sz w:val="24"/>
          <w:szCs w:val="24"/>
        </w:rPr>
        <w:t xml:space="preserve"> an open opportunity to the employees to </w:t>
      </w:r>
      <w:r w:rsidR="00752D60" w:rsidRPr="00515C19">
        <w:rPr>
          <w:rFonts w:ascii="Times New Roman" w:hAnsi="Times New Roman" w:cs="Times New Roman"/>
          <w:sz w:val="24"/>
          <w:szCs w:val="24"/>
        </w:rPr>
        <w:t>choose</w:t>
      </w:r>
      <w:r w:rsidR="00E90AFC" w:rsidRPr="00515C19">
        <w:rPr>
          <w:rFonts w:ascii="Times New Roman" w:hAnsi="Times New Roman" w:cs="Times New Roman"/>
          <w:sz w:val="24"/>
          <w:szCs w:val="24"/>
        </w:rPr>
        <w:t xml:space="preserve"> the benefits they perceive as essential for their personal and development </w:t>
      </w:r>
      <w:r w:rsidRPr="00515C19">
        <w:rPr>
          <w:rFonts w:ascii="Times New Roman" w:hAnsi="Times New Roman" w:cs="Times New Roman"/>
          <w:sz w:val="24"/>
          <w:szCs w:val="24"/>
        </w:rPr>
        <w:t>needs.</w:t>
      </w:r>
      <w:r w:rsidR="00E11821" w:rsidRPr="00515C19">
        <w:rPr>
          <w:rFonts w:ascii="Times New Roman" w:hAnsi="Times New Roman" w:cs="Times New Roman"/>
          <w:sz w:val="24"/>
          <w:szCs w:val="24"/>
        </w:rPr>
        <w:t xml:space="preserve"> As per Mayo’s theory of </w:t>
      </w:r>
      <w:r w:rsidR="00E11821" w:rsidRPr="00515C19">
        <w:rPr>
          <w:rFonts w:ascii="Times New Roman" w:hAnsi="Times New Roman" w:cs="Times New Roman"/>
          <w:sz w:val="24"/>
          <w:szCs w:val="24"/>
        </w:rPr>
        <w:lastRenderedPageBreak/>
        <w:t xml:space="preserve">Human Relations, in comparison to environment factors, employees are highly motivated from social factors such as inclusion or personal attention. </w:t>
      </w:r>
    </w:p>
    <w:p w14:paraId="4912126C" w14:textId="77777777" w:rsidR="00A37E6F" w:rsidRPr="00515C19" w:rsidRDefault="00752D60"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According</w:t>
      </w:r>
      <w:r w:rsidR="00E90AFC" w:rsidRPr="00515C19">
        <w:rPr>
          <w:rFonts w:ascii="Times New Roman" w:hAnsi="Times New Roman" w:cs="Times New Roman"/>
          <w:sz w:val="24"/>
          <w:szCs w:val="24"/>
        </w:rPr>
        <w:t xml:space="preserve"> to </w:t>
      </w:r>
      <w:r w:rsidR="00475731" w:rsidRPr="00515C19">
        <w:rPr>
          <w:rFonts w:ascii="Times New Roman" w:hAnsi="Times New Roman" w:cs="Times New Roman"/>
          <w:color w:val="222222"/>
          <w:sz w:val="24"/>
          <w:szCs w:val="24"/>
          <w:shd w:val="clear" w:color="auto" w:fill="FFFFFF"/>
        </w:rPr>
        <w:t>Murphy</w:t>
      </w:r>
      <w:r w:rsidR="00475731" w:rsidRPr="00515C19">
        <w:rPr>
          <w:rFonts w:ascii="Times New Roman" w:hAnsi="Times New Roman" w:cs="Times New Roman"/>
          <w:sz w:val="24"/>
          <w:szCs w:val="24"/>
        </w:rPr>
        <w:t xml:space="preserve"> (</w:t>
      </w:r>
      <w:r w:rsidR="00475731" w:rsidRPr="00515C19">
        <w:rPr>
          <w:rFonts w:ascii="Times New Roman" w:hAnsi="Times New Roman" w:cs="Times New Roman"/>
          <w:color w:val="222222"/>
          <w:sz w:val="24"/>
          <w:szCs w:val="24"/>
          <w:shd w:val="clear" w:color="auto" w:fill="FFFFFF"/>
        </w:rPr>
        <w:t>2018</w:t>
      </w:r>
      <w:r w:rsidR="00E90AFC" w:rsidRPr="00515C19">
        <w:rPr>
          <w:rFonts w:ascii="Times New Roman" w:hAnsi="Times New Roman" w:cs="Times New Roman"/>
          <w:sz w:val="24"/>
          <w:szCs w:val="24"/>
        </w:rPr>
        <w:t xml:space="preserve">) </w:t>
      </w:r>
      <w:r w:rsidR="005577F1" w:rsidRPr="00515C19">
        <w:rPr>
          <w:rFonts w:ascii="Times New Roman" w:hAnsi="Times New Roman" w:cs="Times New Roman"/>
          <w:sz w:val="24"/>
          <w:szCs w:val="24"/>
        </w:rPr>
        <w:t>inclusion</w:t>
      </w:r>
      <w:r w:rsidR="00E90AFC" w:rsidRPr="00515C19">
        <w:rPr>
          <w:rFonts w:ascii="Times New Roman" w:hAnsi="Times New Roman" w:cs="Times New Roman"/>
          <w:sz w:val="24"/>
          <w:szCs w:val="24"/>
        </w:rPr>
        <w:t xml:space="preserve"> of a skill-based pay in the salary program as a skill-based pay will be able to deliver rewards to employs on learning new skills that are beneficial for the development needs of the </w:t>
      </w:r>
      <w:r w:rsidR="005577F1" w:rsidRPr="00515C19">
        <w:rPr>
          <w:rFonts w:ascii="Times New Roman" w:hAnsi="Times New Roman" w:cs="Times New Roman"/>
          <w:sz w:val="24"/>
          <w:szCs w:val="24"/>
        </w:rPr>
        <w:t>individual</w:t>
      </w:r>
      <w:r w:rsidR="00E90AFC" w:rsidRPr="00515C19">
        <w:rPr>
          <w:rFonts w:ascii="Times New Roman" w:hAnsi="Times New Roman" w:cs="Times New Roman"/>
          <w:sz w:val="24"/>
          <w:szCs w:val="24"/>
        </w:rPr>
        <w:t xml:space="preserve"> and the </w:t>
      </w:r>
      <w:r w:rsidR="005577F1" w:rsidRPr="00515C19">
        <w:rPr>
          <w:rFonts w:ascii="Times New Roman" w:hAnsi="Times New Roman" w:cs="Times New Roman"/>
          <w:sz w:val="24"/>
          <w:szCs w:val="24"/>
        </w:rPr>
        <w:t>organization</w:t>
      </w:r>
      <w:r w:rsidR="00E90AFC" w:rsidRPr="00515C19">
        <w:rPr>
          <w:rFonts w:ascii="Times New Roman" w:hAnsi="Times New Roman" w:cs="Times New Roman"/>
          <w:sz w:val="24"/>
          <w:szCs w:val="24"/>
        </w:rPr>
        <w:t xml:space="preserve">. </w:t>
      </w:r>
      <w:r w:rsidR="005577F1" w:rsidRPr="00515C19">
        <w:rPr>
          <w:rFonts w:ascii="Times New Roman" w:hAnsi="Times New Roman" w:cs="Times New Roman"/>
          <w:sz w:val="24"/>
          <w:szCs w:val="24"/>
        </w:rPr>
        <w:t>In</w:t>
      </w:r>
      <w:r w:rsidR="00E90AFC" w:rsidRPr="00515C19">
        <w:rPr>
          <w:rFonts w:ascii="Times New Roman" w:hAnsi="Times New Roman" w:cs="Times New Roman"/>
          <w:sz w:val="24"/>
          <w:szCs w:val="24"/>
        </w:rPr>
        <w:t xml:space="preserve"> addition to this, inclusion of </w:t>
      </w:r>
      <w:r w:rsidR="00475731" w:rsidRPr="00515C19">
        <w:rPr>
          <w:rFonts w:ascii="Times New Roman" w:hAnsi="Times New Roman" w:cs="Times New Roman"/>
          <w:sz w:val="24"/>
          <w:szCs w:val="24"/>
        </w:rPr>
        <w:t>pay</w:t>
      </w:r>
      <w:r w:rsidR="00E90AFC" w:rsidRPr="00515C19">
        <w:rPr>
          <w:rFonts w:ascii="Times New Roman" w:hAnsi="Times New Roman" w:cs="Times New Roman"/>
          <w:sz w:val="24"/>
          <w:szCs w:val="24"/>
        </w:rPr>
        <w:t xml:space="preserve">-for-knowledge will allow compensation of employees as a reward of learning </w:t>
      </w:r>
      <w:r w:rsidR="005577F1" w:rsidRPr="00515C19">
        <w:rPr>
          <w:rFonts w:ascii="Times New Roman" w:hAnsi="Times New Roman" w:cs="Times New Roman"/>
          <w:sz w:val="24"/>
          <w:szCs w:val="24"/>
        </w:rPr>
        <w:t>specific</w:t>
      </w:r>
      <w:r w:rsidR="00E90AFC" w:rsidRPr="00515C19">
        <w:rPr>
          <w:rFonts w:ascii="Times New Roman" w:hAnsi="Times New Roman" w:cs="Times New Roman"/>
          <w:sz w:val="24"/>
          <w:szCs w:val="24"/>
        </w:rPr>
        <w:t xml:space="preserve"> information. </w:t>
      </w:r>
      <w:r w:rsidRPr="00515C19">
        <w:rPr>
          <w:rFonts w:ascii="Times New Roman" w:hAnsi="Times New Roman" w:cs="Times New Roman"/>
          <w:sz w:val="24"/>
          <w:szCs w:val="24"/>
        </w:rPr>
        <w:t>(</w:t>
      </w:r>
      <w:r w:rsidR="00204CB8" w:rsidRPr="00515C19">
        <w:rPr>
          <w:rFonts w:ascii="Times New Roman" w:hAnsi="Times New Roman" w:cs="Times New Roman"/>
          <w:sz w:val="24"/>
          <w:szCs w:val="24"/>
        </w:rPr>
        <w:t xml:space="preserve">Hirsh &amp; Jackson, 1996). </w:t>
      </w:r>
      <w:r w:rsidR="00475731" w:rsidRPr="00515C19">
        <w:rPr>
          <w:rFonts w:ascii="Times New Roman" w:eastAsia="Times New Roman" w:hAnsi="Times New Roman" w:cs="Times New Roman"/>
          <w:sz w:val="24"/>
          <w:szCs w:val="24"/>
          <w:bdr w:val="none" w:sz="0" w:space="0" w:color="auto" w:frame="1"/>
          <w:shd w:val="clear" w:color="auto" w:fill="FFFFFF"/>
        </w:rPr>
        <w:t>Employee</w:t>
      </w:r>
      <w:r w:rsidR="005577F1" w:rsidRPr="00515C19">
        <w:rPr>
          <w:rFonts w:ascii="Times New Roman" w:eastAsia="Times New Roman" w:hAnsi="Times New Roman" w:cs="Times New Roman"/>
          <w:sz w:val="24"/>
          <w:szCs w:val="24"/>
          <w:bdr w:val="none" w:sz="0" w:space="0" w:color="auto" w:frame="1"/>
          <w:shd w:val="clear" w:color="auto" w:fill="FFFFFF"/>
        </w:rPr>
        <w:t xml:space="preserve"> engagement is an essential vehicle of </w:t>
      </w:r>
      <w:r w:rsidR="00475731" w:rsidRPr="00515C19">
        <w:rPr>
          <w:rFonts w:ascii="Times New Roman" w:eastAsia="Times New Roman" w:hAnsi="Times New Roman" w:cs="Times New Roman"/>
          <w:sz w:val="24"/>
          <w:szCs w:val="24"/>
          <w:bdr w:val="none" w:sz="0" w:space="0" w:color="auto" w:frame="1"/>
          <w:shd w:val="clear" w:color="auto" w:fill="FFFFFF"/>
        </w:rPr>
        <w:t>Siemens</w:t>
      </w:r>
      <w:r w:rsidR="005577F1" w:rsidRPr="00515C19">
        <w:rPr>
          <w:rFonts w:ascii="Times New Roman" w:eastAsia="Times New Roman" w:hAnsi="Times New Roman" w:cs="Times New Roman"/>
          <w:sz w:val="24"/>
          <w:szCs w:val="24"/>
          <w:bdr w:val="none" w:sz="0" w:space="0" w:color="auto" w:frame="1"/>
          <w:shd w:val="clear" w:color="auto" w:fill="FFFFFF"/>
        </w:rPr>
        <w:t xml:space="preserve"> </w:t>
      </w:r>
      <w:r w:rsidR="00475731" w:rsidRPr="00515C19">
        <w:rPr>
          <w:rFonts w:ascii="Times New Roman" w:eastAsia="Times New Roman" w:hAnsi="Times New Roman" w:cs="Times New Roman"/>
          <w:sz w:val="24"/>
          <w:szCs w:val="24"/>
          <w:bdr w:val="none" w:sz="0" w:space="0" w:color="auto" w:frame="1"/>
          <w:shd w:val="clear" w:color="auto" w:fill="FFFFFF"/>
        </w:rPr>
        <w:t>however</w:t>
      </w:r>
      <w:r w:rsidR="005577F1" w:rsidRPr="00515C19">
        <w:rPr>
          <w:rFonts w:ascii="Times New Roman" w:eastAsia="Times New Roman" w:hAnsi="Times New Roman" w:cs="Times New Roman"/>
          <w:sz w:val="24"/>
          <w:szCs w:val="24"/>
          <w:bdr w:val="none" w:sz="0" w:space="0" w:color="auto" w:frame="1"/>
          <w:shd w:val="clear" w:color="auto" w:fill="FFFFFF"/>
        </w:rPr>
        <w:t xml:space="preserve"> this feature can be enhanced by the addition of carrier ladders which are job progressions in a specific occupational field of an organization. </w:t>
      </w:r>
      <w:r w:rsidR="00475731" w:rsidRPr="00515C19">
        <w:rPr>
          <w:rFonts w:ascii="Times New Roman" w:eastAsia="Times New Roman" w:hAnsi="Times New Roman" w:cs="Times New Roman"/>
          <w:sz w:val="24"/>
          <w:szCs w:val="24"/>
          <w:bdr w:val="none" w:sz="0" w:space="0" w:color="auto" w:frame="1"/>
          <w:shd w:val="clear" w:color="auto" w:fill="FFFFFF"/>
        </w:rPr>
        <w:t>It</w:t>
      </w:r>
      <w:r w:rsidR="005577F1" w:rsidRPr="00515C19">
        <w:rPr>
          <w:rFonts w:ascii="Times New Roman" w:eastAsia="Times New Roman" w:hAnsi="Times New Roman" w:cs="Times New Roman"/>
          <w:sz w:val="24"/>
          <w:szCs w:val="24"/>
          <w:bdr w:val="none" w:sz="0" w:space="0" w:color="auto" w:frame="1"/>
          <w:shd w:val="clear" w:color="auto" w:fill="FFFFFF"/>
        </w:rPr>
        <w:t xml:space="preserve"> ranks from highest to </w:t>
      </w:r>
      <w:r w:rsidR="00475731" w:rsidRPr="00515C19">
        <w:rPr>
          <w:rFonts w:ascii="Times New Roman" w:eastAsia="Times New Roman" w:hAnsi="Times New Roman" w:cs="Times New Roman"/>
          <w:sz w:val="24"/>
          <w:szCs w:val="24"/>
          <w:bdr w:val="none" w:sz="0" w:space="0" w:color="auto" w:frame="1"/>
          <w:shd w:val="clear" w:color="auto" w:fill="FFFFFF"/>
        </w:rPr>
        <w:t>lowest on</w:t>
      </w:r>
      <w:r w:rsidR="005577F1" w:rsidRPr="00515C19">
        <w:rPr>
          <w:rFonts w:ascii="Times New Roman" w:eastAsia="Times New Roman" w:hAnsi="Times New Roman" w:cs="Times New Roman"/>
          <w:sz w:val="24"/>
          <w:szCs w:val="24"/>
          <w:bdr w:val="none" w:sz="0" w:space="0" w:color="auto" w:frame="1"/>
          <w:shd w:val="clear" w:color="auto" w:fill="FFFFFF"/>
        </w:rPr>
        <w:t xml:space="preserve"> the basis of level of pay and responsibility. </w:t>
      </w:r>
      <w:r w:rsidR="00475731" w:rsidRPr="00515C19">
        <w:rPr>
          <w:rFonts w:ascii="Times New Roman" w:eastAsia="Times New Roman" w:hAnsi="Times New Roman" w:cs="Times New Roman"/>
          <w:sz w:val="24"/>
          <w:szCs w:val="24"/>
          <w:bdr w:val="none" w:sz="0" w:space="0" w:color="auto" w:frame="1"/>
          <w:shd w:val="clear" w:color="auto" w:fill="FFFFFF"/>
        </w:rPr>
        <w:t>Furthermore</w:t>
      </w:r>
      <w:r w:rsidR="005577F1" w:rsidRPr="00515C19">
        <w:rPr>
          <w:rFonts w:ascii="Times New Roman" w:eastAsia="Times New Roman" w:hAnsi="Times New Roman" w:cs="Times New Roman"/>
          <w:sz w:val="24"/>
          <w:szCs w:val="24"/>
          <w:bdr w:val="none" w:sz="0" w:space="0" w:color="auto" w:frame="1"/>
          <w:shd w:val="clear" w:color="auto" w:fill="FFFFFF"/>
        </w:rPr>
        <w:t>,</w:t>
      </w:r>
      <w:r w:rsidRPr="00515C19">
        <w:rPr>
          <w:rFonts w:ascii="Times New Roman" w:eastAsia="Times New Roman" w:hAnsi="Times New Roman" w:cs="Times New Roman"/>
          <w:sz w:val="24"/>
          <w:szCs w:val="24"/>
          <w:bdr w:val="none" w:sz="0" w:space="0" w:color="auto" w:frame="1"/>
          <w:shd w:val="clear" w:color="auto" w:fill="FFFFFF"/>
        </w:rPr>
        <w:t xml:space="preserve"> SHRM.org (2020) states that</w:t>
      </w:r>
      <w:r w:rsidR="005577F1" w:rsidRPr="00515C19">
        <w:rPr>
          <w:rFonts w:ascii="Times New Roman" w:eastAsia="Times New Roman" w:hAnsi="Times New Roman" w:cs="Times New Roman"/>
          <w:sz w:val="24"/>
          <w:szCs w:val="24"/>
          <w:bdr w:val="none" w:sz="0" w:space="0" w:color="auto" w:frame="1"/>
          <w:shd w:val="clear" w:color="auto" w:fill="FFFFFF"/>
        </w:rPr>
        <w:t xml:space="preserve"> </w:t>
      </w:r>
      <w:r w:rsidR="00475731" w:rsidRPr="00515C19">
        <w:rPr>
          <w:rFonts w:ascii="Times New Roman" w:eastAsia="Times New Roman" w:hAnsi="Times New Roman" w:cs="Times New Roman"/>
          <w:sz w:val="24"/>
          <w:szCs w:val="24"/>
          <w:bdr w:val="none" w:sz="0" w:space="0" w:color="auto" w:frame="1"/>
          <w:shd w:val="clear" w:color="auto" w:fill="FFFFFF"/>
        </w:rPr>
        <w:t>career paths are</w:t>
      </w:r>
      <w:r w:rsidR="005577F1" w:rsidRPr="00515C19">
        <w:rPr>
          <w:rFonts w:ascii="Times New Roman" w:eastAsia="Times New Roman" w:hAnsi="Times New Roman" w:cs="Times New Roman"/>
          <w:sz w:val="24"/>
          <w:szCs w:val="24"/>
          <w:bdr w:val="none" w:sz="0" w:space="0" w:color="auto" w:frame="1"/>
          <w:shd w:val="clear" w:color="auto" w:fill="FFFFFF"/>
        </w:rPr>
        <w:t xml:space="preserve"> another aspect that allows career progression through dual, </w:t>
      </w:r>
      <w:r w:rsidR="00475731" w:rsidRPr="00515C19">
        <w:rPr>
          <w:rFonts w:ascii="Times New Roman" w:eastAsia="Times New Roman" w:hAnsi="Times New Roman" w:cs="Times New Roman"/>
          <w:sz w:val="24"/>
          <w:szCs w:val="24"/>
          <w:bdr w:val="none" w:sz="0" w:space="0" w:color="auto" w:frame="1"/>
          <w:shd w:val="clear" w:color="auto" w:fill="FFFFFF"/>
        </w:rPr>
        <w:t>traditional</w:t>
      </w:r>
      <w:r w:rsidR="005577F1" w:rsidRPr="00515C19">
        <w:rPr>
          <w:rFonts w:ascii="Times New Roman" w:eastAsia="Times New Roman" w:hAnsi="Times New Roman" w:cs="Times New Roman"/>
          <w:sz w:val="24"/>
          <w:szCs w:val="24"/>
          <w:bdr w:val="none" w:sz="0" w:space="0" w:color="auto" w:frame="1"/>
          <w:shd w:val="clear" w:color="auto" w:fill="FFFFFF"/>
        </w:rPr>
        <w:t xml:space="preserve"> vertical ladders and horizontal career network with chances of progression of career outside the organization. </w:t>
      </w:r>
      <w:r w:rsidR="00475731" w:rsidRPr="00515C19">
        <w:rPr>
          <w:rFonts w:ascii="Times New Roman" w:eastAsia="Times New Roman" w:hAnsi="Times New Roman" w:cs="Times New Roman"/>
          <w:sz w:val="24"/>
          <w:szCs w:val="24"/>
          <w:bdr w:val="none" w:sz="0" w:space="0" w:color="auto" w:frame="1"/>
          <w:shd w:val="clear" w:color="auto" w:fill="FFFFFF"/>
        </w:rPr>
        <w:t>On</w:t>
      </w:r>
      <w:r w:rsidR="005577F1" w:rsidRPr="00515C19">
        <w:rPr>
          <w:rFonts w:ascii="Times New Roman" w:eastAsia="Times New Roman" w:hAnsi="Times New Roman" w:cs="Times New Roman"/>
          <w:sz w:val="24"/>
          <w:szCs w:val="24"/>
          <w:bdr w:val="none" w:sz="0" w:space="0" w:color="auto" w:frame="1"/>
          <w:shd w:val="clear" w:color="auto" w:fill="FFFFFF"/>
        </w:rPr>
        <w:t xml:space="preserve"> the other hand </w:t>
      </w:r>
      <w:r w:rsidR="00475731" w:rsidRPr="00515C19">
        <w:rPr>
          <w:rFonts w:ascii="Times New Roman" w:hAnsi="Times New Roman" w:cs="Times New Roman"/>
          <w:color w:val="222222"/>
          <w:sz w:val="24"/>
          <w:szCs w:val="24"/>
          <w:shd w:val="clear" w:color="auto" w:fill="FFFFFF"/>
        </w:rPr>
        <w:t>Anstey</w:t>
      </w:r>
      <w:r w:rsidR="00475731" w:rsidRPr="00515C19">
        <w:rPr>
          <w:rFonts w:ascii="Times New Roman" w:hAnsi="Times New Roman" w:cs="Times New Roman"/>
          <w:sz w:val="24"/>
          <w:szCs w:val="24"/>
        </w:rPr>
        <w:t xml:space="preserve"> et al., (</w:t>
      </w:r>
      <w:r w:rsidR="00475731" w:rsidRPr="00515C19">
        <w:rPr>
          <w:rFonts w:ascii="Times New Roman" w:hAnsi="Times New Roman" w:cs="Times New Roman"/>
          <w:color w:val="222222"/>
          <w:sz w:val="24"/>
          <w:szCs w:val="24"/>
          <w:shd w:val="clear" w:color="auto" w:fill="FFFFFF"/>
        </w:rPr>
        <w:t>2017</w:t>
      </w:r>
      <w:r w:rsidR="005577F1" w:rsidRPr="00515C19">
        <w:rPr>
          <w:rFonts w:ascii="Times New Roman" w:eastAsia="Times New Roman" w:hAnsi="Times New Roman" w:cs="Times New Roman"/>
          <w:sz w:val="24"/>
          <w:szCs w:val="24"/>
          <w:bdr w:val="none" w:sz="0" w:space="0" w:color="auto" w:frame="1"/>
          <w:shd w:val="clear" w:color="auto" w:fill="FFFFFF"/>
        </w:rPr>
        <w:t xml:space="preserve">) state that employee </w:t>
      </w:r>
      <w:r w:rsidR="00475731" w:rsidRPr="00515C19">
        <w:rPr>
          <w:rFonts w:ascii="Times New Roman" w:eastAsia="Times New Roman" w:hAnsi="Times New Roman" w:cs="Times New Roman"/>
          <w:sz w:val="24"/>
          <w:szCs w:val="24"/>
          <w:bdr w:val="none" w:sz="0" w:space="0" w:color="auto" w:frame="1"/>
          <w:shd w:val="clear" w:color="auto" w:fill="FFFFFF"/>
        </w:rPr>
        <w:t>engagement</w:t>
      </w:r>
      <w:r w:rsidR="005577F1" w:rsidRPr="00515C19">
        <w:rPr>
          <w:rFonts w:ascii="Times New Roman" w:eastAsia="Times New Roman" w:hAnsi="Times New Roman" w:cs="Times New Roman"/>
          <w:sz w:val="24"/>
          <w:szCs w:val="24"/>
          <w:bdr w:val="none" w:sz="0" w:space="0" w:color="auto" w:frame="1"/>
          <w:shd w:val="clear" w:color="auto" w:fill="FFFFFF"/>
        </w:rPr>
        <w:t xml:space="preserve"> is also enhanced by a career development strategy that </w:t>
      </w:r>
      <w:r w:rsidR="00475731" w:rsidRPr="00515C19">
        <w:rPr>
          <w:rFonts w:ascii="Times New Roman" w:eastAsia="Times New Roman" w:hAnsi="Times New Roman" w:cs="Times New Roman"/>
          <w:sz w:val="24"/>
          <w:szCs w:val="24"/>
          <w:bdr w:val="none" w:sz="0" w:space="0" w:color="auto" w:frame="1"/>
          <w:shd w:val="clear" w:color="auto" w:fill="FFFFFF"/>
        </w:rPr>
        <w:t>provides</w:t>
      </w:r>
      <w:r w:rsidR="005577F1" w:rsidRPr="00515C19">
        <w:rPr>
          <w:rFonts w:ascii="Times New Roman" w:eastAsia="Times New Roman" w:hAnsi="Times New Roman" w:cs="Times New Roman"/>
          <w:sz w:val="24"/>
          <w:szCs w:val="24"/>
          <w:bdr w:val="none" w:sz="0" w:space="0" w:color="auto" w:frame="1"/>
          <w:shd w:val="clear" w:color="auto" w:fill="FFFFFF"/>
        </w:rPr>
        <w:t xml:space="preserve"> the individuals with an opportunity to enhance their skills leading towards promotions or transfer to different </w:t>
      </w:r>
      <w:r w:rsidR="00475731" w:rsidRPr="00515C19">
        <w:rPr>
          <w:rFonts w:ascii="Times New Roman" w:eastAsia="Times New Roman" w:hAnsi="Times New Roman" w:cs="Times New Roman"/>
          <w:sz w:val="24"/>
          <w:szCs w:val="24"/>
          <w:bdr w:val="none" w:sz="0" w:space="0" w:color="auto" w:frame="1"/>
          <w:shd w:val="clear" w:color="auto" w:fill="FFFFFF"/>
        </w:rPr>
        <w:t>positions</w:t>
      </w:r>
      <w:r w:rsidR="005577F1" w:rsidRPr="00515C19">
        <w:rPr>
          <w:rFonts w:ascii="Times New Roman" w:eastAsia="Times New Roman" w:hAnsi="Times New Roman" w:cs="Times New Roman"/>
          <w:sz w:val="24"/>
          <w:szCs w:val="24"/>
          <w:bdr w:val="none" w:sz="0" w:space="0" w:color="auto" w:frame="1"/>
          <w:shd w:val="clear" w:color="auto" w:fill="FFFFFF"/>
        </w:rPr>
        <w:t xml:space="preserve">. </w:t>
      </w:r>
      <w:r w:rsidR="00475731" w:rsidRPr="00515C19">
        <w:rPr>
          <w:rFonts w:ascii="Times New Roman" w:eastAsia="Times New Roman" w:hAnsi="Times New Roman" w:cs="Times New Roman"/>
          <w:sz w:val="24"/>
          <w:szCs w:val="24"/>
          <w:bdr w:val="none" w:sz="0" w:space="0" w:color="auto" w:frame="1"/>
          <w:shd w:val="clear" w:color="auto" w:fill="FFFFFF"/>
        </w:rPr>
        <w:t>Furthermore</w:t>
      </w:r>
      <w:r w:rsidR="00E11821" w:rsidRPr="00515C19">
        <w:rPr>
          <w:rFonts w:ascii="Times New Roman" w:eastAsia="Times New Roman" w:hAnsi="Times New Roman" w:cs="Times New Roman"/>
          <w:sz w:val="24"/>
          <w:szCs w:val="24"/>
          <w:bdr w:val="none" w:sz="0" w:space="0" w:color="auto" w:frame="1"/>
          <w:shd w:val="clear" w:color="auto" w:fill="FFFFFF"/>
        </w:rPr>
        <w:t xml:space="preserve">, </w:t>
      </w:r>
      <w:r w:rsidR="00E11821" w:rsidRPr="00515C19">
        <w:rPr>
          <w:rFonts w:ascii="Times New Roman" w:hAnsi="Times New Roman" w:cs="Times New Roman"/>
          <w:sz w:val="24"/>
          <w:szCs w:val="24"/>
        </w:rPr>
        <w:t xml:space="preserve">talent management is one of the development vehicles of </w:t>
      </w:r>
      <w:r w:rsidR="00475731" w:rsidRPr="00515C19">
        <w:rPr>
          <w:rFonts w:ascii="Times New Roman" w:hAnsi="Times New Roman" w:cs="Times New Roman"/>
          <w:sz w:val="24"/>
          <w:szCs w:val="24"/>
        </w:rPr>
        <w:t>Siemens</w:t>
      </w:r>
      <w:r w:rsidR="00E11821" w:rsidRPr="00515C19">
        <w:rPr>
          <w:rFonts w:ascii="Times New Roman" w:hAnsi="Times New Roman" w:cs="Times New Roman"/>
          <w:sz w:val="24"/>
          <w:szCs w:val="24"/>
        </w:rPr>
        <w:t xml:space="preserve">. </w:t>
      </w:r>
      <w:r w:rsidR="00475731" w:rsidRPr="00515C19">
        <w:rPr>
          <w:rFonts w:ascii="Times New Roman" w:hAnsi="Times New Roman" w:cs="Times New Roman"/>
          <w:sz w:val="24"/>
          <w:szCs w:val="24"/>
        </w:rPr>
        <w:t>However</w:t>
      </w:r>
      <w:r w:rsidR="00E11821" w:rsidRPr="00515C19">
        <w:rPr>
          <w:rFonts w:ascii="Times New Roman" w:hAnsi="Times New Roman" w:cs="Times New Roman"/>
          <w:sz w:val="24"/>
          <w:szCs w:val="24"/>
        </w:rPr>
        <w:t xml:space="preserve">, </w:t>
      </w:r>
      <w:r w:rsidR="00475731" w:rsidRPr="00515C19">
        <w:rPr>
          <w:rFonts w:ascii="Times New Roman" w:hAnsi="Times New Roman" w:cs="Times New Roman"/>
          <w:color w:val="222222"/>
          <w:sz w:val="24"/>
          <w:szCs w:val="24"/>
          <w:shd w:val="clear" w:color="auto" w:fill="FFFFFF"/>
        </w:rPr>
        <w:t>Clevenger</w:t>
      </w:r>
      <w:r w:rsidR="00475731" w:rsidRPr="00515C19">
        <w:rPr>
          <w:rFonts w:ascii="Times New Roman" w:hAnsi="Times New Roman" w:cs="Times New Roman"/>
          <w:sz w:val="24"/>
          <w:szCs w:val="24"/>
        </w:rPr>
        <w:t xml:space="preserve"> et al., (</w:t>
      </w:r>
      <w:r w:rsidR="00475731" w:rsidRPr="00515C19">
        <w:rPr>
          <w:rFonts w:ascii="Times New Roman" w:hAnsi="Times New Roman" w:cs="Times New Roman"/>
          <w:color w:val="222222"/>
          <w:sz w:val="24"/>
          <w:szCs w:val="24"/>
          <w:shd w:val="clear" w:color="auto" w:fill="FFFFFF"/>
        </w:rPr>
        <w:t>2019</w:t>
      </w:r>
      <w:r w:rsidR="00475731" w:rsidRPr="00515C19">
        <w:rPr>
          <w:rFonts w:ascii="Times New Roman" w:hAnsi="Times New Roman" w:cs="Times New Roman"/>
          <w:sz w:val="24"/>
          <w:szCs w:val="24"/>
        </w:rPr>
        <w:t xml:space="preserve">) </w:t>
      </w:r>
      <w:r w:rsidR="00E11821" w:rsidRPr="00515C19">
        <w:rPr>
          <w:rFonts w:ascii="Times New Roman" w:hAnsi="Times New Roman" w:cs="Times New Roman"/>
          <w:sz w:val="24"/>
          <w:szCs w:val="24"/>
        </w:rPr>
        <w:t xml:space="preserve">state that along with this, it is necessary to implement succession planning in the organization which helps in identifying and placing the individuals to right skills and capabilities in the right time and a right place. Moreover, </w:t>
      </w:r>
      <w:r w:rsidR="00E11821" w:rsidRPr="00515C19">
        <w:rPr>
          <w:rFonts w:ascii="Times New Roman" w:eastAsia="Times New Roman" w:hAnsi="Times New Roman" w:cs="Times New Roman"/>
          <w:sz w:val="24"/>
          <w:szCs w:val="24"/>
          <w:bdr w:val="none" w:sz="0" w:space="0" w:color="auto" w:frame="1"/>
          <w:shd w:val="clear" w:color="auto" w:fill="FFFFFF"/>
        </w:rPr>
        <w:t xml:space="preserve">on the other hand, it is necessary to build a progressive work environment with like-minded individuals. </w:t>
      </w:r>
    </w:p>
    <w:p w14:paraId="55599C5D" w14:textId="77777777" w:rsidR="003A2CA7" w:rsidRPr="00515C19" w:rsidRDefault="00696E76" w:rsidP="00515C19">
      <w:pPr>
        <w:pStyle w:val="Heading1"/>
        <w:spacing w:line="480" w:lineRule="auto"/>
        <w:jc w:val="both"/>
        <w:rPr>
          <w:rFonts w:ascii="Times New Roman" w:hAnsi="Times New Roman" w:cs="Times New Roman"/>
          <w:i/>
          <w:color w:val="auto"/>
          <w:sz w:val="24"/>
          <w:szCs w:val="24"/>
        </w:rPr>
      </w:pPr>
      <w:r w:rsidRPr="00515C19">
        <w:rPr>
          <w:rFonts w:ascii="Times New Roman" w:hAnsi="Times New Roman" w:cs="Times New Roman"/>
          <w:i/>
          <w:color w:val="auto"/>
          <w:sz w:val="24"/>
          <w:szCs w:val="24"/>
        </w:rPr>
        <w:lastRenderedPageBreak/>
        <w:t xml:space="preserve">Education for Sustainable Development (ESD) </w:t>
      </w:r>
    </w:p>
    <w:p w14:paraId="69D08189" w14:textId="77777777" w:rsidR="007029F9" w:rsidRPr="00515C19" w:rsidRDefault="007029F9"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 xml:space="preserve">As a student, this module helped in the development of capabilities, skills and knowledge required to develop and maintain workplace relationships and achievements. I was able to learn strategies for performance and talent management along with personal career development of members within a workplace. With the help of this module, I was able to identify that effective workplace relationships result in meaningful, sustainable and long-term connections. Moreover, the module provided me with a better understanding to develop the skills that are required to protect and enhance the economic, social and environmental wellbeing. </w:t>
      </w:r>
    </w:p>
    <w:p w14:paraId="7F06583B" w14:textId="77777777" w:rsidR="005800BE" w:rsidRPr="00515C19" w:rsidRDefault="003A2CA7" w:rsidP="00515C19">
      <w:pPr>
        <w:pStyle w:val="Heading1"/>
        <w:spacing w:line="480" w:lineRule="auto"/>
        <w:jc w:val="both"/>
        <w:rPr>
          <w:rFonts w:ascii="Times New Roman" w:hAnsi="Times New Roman" w:cs="Times New Roman"/>
          <w:i/>
          <w:color w:val="auto"/>
          <w:sz w:val="24"/>
          <w:szCs w:val="24"/>
        </w:rPr>
      </w:pPr>
      <w:r w:rsidRPr="00515C19">
        <w:rPr>
          <w:rFonts w:ascii="Times New Roman" w:hAnsi="Times New Roman" w:cs="Times New Roman"/>
          <w:i/>
          <w:color w:val="auto"/>
          <w:sz w:val="24"/>
          <w:szCs w:val="24"/>
        </w:rPr>
        <w:t xml:space="preserve">Conclusion </w:t>
      </w:r>
    </w:p>
    <w:p w14:paraId="3173CC1E" w14:textId="77777777" w:rsidR="005F04E3" w:rsidRPr="00515C19" w:rsidRDefault="00E11821" w:rsidP="00515C19">
      <w:pPr>
        <w:spacing w:line="480" w:lineRule="auto"/>
        <w:ind w:firstLine="720"/>
        <w:jc w:val="both"/>
        <w:rPr>
          <w:rFonts w:ascii="Times New Roman" w:hAnsi="Times New Roman" w:cs="Times New Roman"/>
          <w:sz w:val="24"/>
          <w:szCs w:val="24"/>
        </w:rPr>
      </w:pPr>
      <w:r w:rsidRPr="00515C19">
        <w:rPr>
          <w:rFonts w:ascii="Times New Roman" w:hAnsi="Times New Roman" w:cs="Times New Roman"/>
          <w:sz w:val="24"/>
          <w:szCs w:val="24"/>
        </w:rPr>
        <w:t>The</w:t>
      </w:r>
      <w:r w:rsidR="003E6CBA" w:rsidRPr="00515C19">
        <w:rPr>
          <w:rFonts w:ascii="Times New Roman" w:hAnsi="Times New Roman" w:cs="Times New Roman"/>
          <w:sz w:val="24"/>
          <w:szCs w:val="24"/>
        </w:rPr>
        <w:t xml:space="preserve"> purpose of this report was to discuss the development vehicles and the extent to which they meet the needs of </w:t>
      </w:r>
      <w:r w:rsidRPr="00515C19">
        <w:rPr>
          <w:rFonts w:ascii="Times New Roman" w:hAnsi="Times New Roman" w:cs="Times New Roman"/>
          <w:sz w:val="24"/>
          <w:szCs w:val="24"/>
        </w:rPr>
        <w:t>individual</w:t>
      </w:r>
      <w:r w:rsidR="003E6CBA" w:rsidRPr="00515C19">
        <w:rPr>
          <w:rFonts w:ascii="Times New Roman" w:hAnsi="Times New Roman" w:cs="Times New Roman"/>
          <w:sz w:val="24"/>
          <w:szCs w:val="24"/>
        </w:rPr>
        <w:t xml:space="preserve"> in relation to Siemens. </w:t>
      </w:r>
      <w:r w:rsidRPr="00515C19">
        <w:rPr>
          <w:rFonts w:ascii="Times New Roman" w:hAnsi="Times New Roman" w:cs="Times New Roman"/>
          <w:sz w:val="24"/>
          <w:szCs w:val="24"/>
        </w:rPr>
        <w:t>The</w:t>
      </w:r>
      <w:r w:rsidR="003E6CBA" w:rsidRPr="00515C19">
        <w:rPr>
          <w:rFonts w:ascii="Times New Roman" w:hAnsi="Times New Roman" w:cs="Times New Roman"/>
          <w:sz w:val="24"/>
          <w:szCs w:val="24"/>
        </w:rPr>
        <w:t xml:space="preserve"> report </w:t>
      </w:r>
      <w:r w:rsidRPr="00515C19">
        <w:rPr>
          <w:rFonts w:ascii="Times New Roman" w:hAnsi="Times New Roman" w:cs="Times New Roman"/>
          <w:sz w:val="24"/>
          <w:szCs w:val="24"/>
        </w:rPr>
        <w:t>highlighted</w:t>
      </w:r>
      <w:r w:rsidR="003E6CBA" w:rsidRPr="00515C19">
        <w:rPr>
          <w:rFonts w:ascii="Times New Roman" w:hAnsi="Times New Roman" w:cs="Times New Roman"/>
          <w:sz w:val="24"/>
          <w:szCs w:val="24"/>
        </w:rPr>
        <w:t xml:space="preserve"> the importance of high performance culture and how it plays an essential role in driving the members of the entire organization towards a </w:t>
      </w:r>
      <w:r w:rsidRPr="00515C19">
        <w:rPr>
          <w:rFonts w:ascii="Times New Roman" w:hAnsi="Times New Roman" w:cs="Times New Roman"/>
          <w:sz w:val="24"/>
          <w:szCs w:val="24"/>
        </w:rPr>
        <w:t>common</w:t>
      </w:r>
      <w:r w:rsidR="003E6CBA" w:rsidRPr="00515C19">
        <w:rPr>
          <w:rFonts w:ascii="Times New Roman" w:hAnsi="Times New Roman" w:cs="Times New Roman"/>
          <w:sz w:val="24"/>
          <w:szCs w:val="24"/>
        </w:rPr>
        <w:t xml:space="preserve"> goal. </w:t>
      </w:r>
      <w:r w:rsidRPr="00515C19">
        <w:rPr>
          <w:rFonts w:ascii="Times New Roman" w:hAnsi="Times New Roman" w:cs="Times New Roman"/>
          <w:sz w:val="24"/>
          <w:szCs w:val="24"/>
        </w:rPr>
        <w:t>Furthermore</w:t>
      </w:r>
      <w:r w:rsidR="003E6CBA" w:rsidRPr="00515C19">
        <w:rPr>
          <w:rFonts w:ascii="Times New Roman" w:hAnsi="Times New Roman" w:cs="Times New Roman"/>
          <w:sz w:val="24"/>
          <w:szCs w:val="24"/>
        </w:rPr>
        <w:t xml:space="preserve">, it </w:t>
      </w:r>
      <w:r w:rsidRPr="00515C19">
        <w:rPr>
          <w:rFonts w:ascii="Times New Roman" w:hAnsi="Times New Roman" w:cs="Times New Roman"/>
          <w:sz w:val="24"/>
          <w:szCs w:val="24"/>
        </w:rPr>
        <w:t>discusses</w:t>
      </w:r>
      <w:r w:rsidR="003E6CBA" w:rsidRPr="00515C19">
        <w:rPr>
          <w:rFonts w:ascii="Times New Roman" w:hAnsi="Times New Roman" w:cs="Times New Roman"/>
          <w:sz w:val="24"/>
          <w:szCs w:val="24"/>
        </w:rPr>
        <w:t xml:space="preserve"> the vehicles of performance and </w:t>
      </w:r>
      <w:r w:rsidRPr="00515C19">
        <w:rPr>
          <w:rFonts w:ascii="Times New Roman" w:hAnsi="Times New Roman" w:cs="Times New Roman"/>
          <w:sz w:val="24"/>
          <w:szCs w:val="24"/>
        </w:rPr>
        <w:t>target</w:t>
      </w:r>
      <w:r w:rsidR="003E6CBA" w:rsidRPr="00515C19">
        <w:rPr>
          <w:rFonts w:ascii="Times New Roman" w:hAnsi="Times New Roman" w:cs="Times New Roman"/>
          <w:sz w:val="24"/>
          <w:szCs w:val="24"/>
        </w:rPr>
        <w:t xml:space="preserve"> management that are essential within an </w:t>
      </w:r>
      <w:r w:rsidRPr="00515C19">
        <w:rPr>
          <w:rFonts w:ascii="Times New Roman" w:hAnsi="Times New Roman" w:cs="Times New Roman"/>
          <w:sz w:val="24"/>
          <w:szCs w:val="24"/>
        </w:rPr>
        <w:t>organization</w:t>
      </w:r>
      <w:r w:rsidR="003E6CBA" w:rsidRPr="00515C19">
        <w:rPr>
          <w:rFonts w:ascii="Times New Roman" w:hAnsi="Times New Roman" w:cs="Times New Roman"/>
          <w:sz w:val="24"/>
          <w:szCs w:val="24"/>
        </w:rPr>
        <w:t xml:space="preserve"> to keep the individuals </w:t>
      </w:r>
      <w:r w:rsidRPr="00515C19">
        <w:rPr>
          <w:rFonts w:ascii="Times New Roman" w:hAnsi="Times New Roman" w:cs="Times New Roman"/>
          <w:sz w:val="24"/>
          <w:szCs w:val="24"/>
        </w:rPr>
        <w:t>motivated</w:t>
      </w:r>
      <w:r w:rsidR="003E6CBA" w:rsidRPr="00515C19">
        <w:rPr>
          <w:rFonts w:ascii="Times New Roman" w:hAnsi="Times New Roman" w:cs="Times New Roman"/>
          <w:sz w:val="24"/>
          <w:szCs w:val="24"/>
        </w:rPr>
        <w:t xml:space="preserve"> to develop their personal goals while working towards the objectives of the organization. On the other hand, with respect to human </w:t>
      </w:r>
      <w:r w:rsidRPr="00515C19">
        <w:rPr>
          <w:rFonts w:ascii="Times New Roman" w:hAnsi="Times New Roman" w:cs="Times New Roman"/>
          <w:sz w:val="24"/>
          <w:szCs w:val="24"/>
        </w:rPr>
        <w:t>resource</w:t>
      </w:r>
      <w:r w:rsidR="003E6CBA" w:rsidRPr="00515C19">
        <w:rPr>
          <w:rFonts w:ascii="Times New Roman" w:hAnsi="Times New Roman" w:cs="Times New Roman"/>
          <w:sz w:val="24"/>
          <w:szCs w:val="24"/>
        </w:rPr>
        <w:t xml:space="preserve"> development strategy, the employee engagement theory was </w:t>
      </w:r>
      <w:r w:rsidRPr="00515C19">
        <w:rPr>
          <w:rFonts w:ascii="Times New Roman" w:hAnsi="Times New Roman" w:cs="Times New Roman"/>
          <w:sz w:val="24"/>
          <w:szCs w:val="24"/>
        </w:rPr>
        <w:t>discussed</w:t>
      </w:r>
      <w:r w:rsidR="003E6CBA" w:rsidRPr="00515C19">
        <w:rPr>
          <w:rFonts w:ascii="Times New Roman" w:hAnsi="Times New Roman" w:cs="Times New Roman"/>
          <w:sz w:val="24"/>
          <w:szCs w:val="24"/>
        </w:rPr>
        <w:t xml:space="preserve"> in which the people are given the </w:t>
      </w:r>
      <w:r w:rsidRPr="00515C19">
        <w:rPr>
          <w:rFonts w:ascii="Times New Roman" w:hAnsi="Times New Roman" w:cs="Times New Roman"/>
          <w:sz w:val="24"/>
          <w:szCs w:val="24"/>
        </w:rPr>
        <w:t>impression</w:t>
      </w:r>
      <w:r w:rsidR="003E6CBA" w:rsidRPr="00515C19">
        <w:rPr>
          <w:rFonts w:ascii="Times New Roman" w:hAnsi="Times New Roman" w:cs="Times New Roman"/>
          <w:sz w:val="24"/>
          <w:szCs w:val="24"/>
        </w:rPr>
        <w:t xml:space="preserve"> of being safe, available and meaningful to help them invest their full self in the tasks of the workplace. </w:t>
      </w:r>
      <w:r w:rsidRPr="00515C19">
        <w:rPr>
          <w:rFonts w:ascii="Times New Roman" w:hAnsi="Times New Roman" w:cs="Times New Roman"/>
          <w:sz w:val="24"/>
          <w:szCs w:val="24"/>
        </w:rPr>
        <w:t>Through</w:t>
      </w:r>
      <w:r w:rsidR="003E6CBA" w:rsidRPr="00515C19">
        <w:rPr>
          <w:rFonts w:ascii="Times New Roman" w:hAnsi="Times New Roman" w:cs="Times New Roman"/>
          <w:sz w:val="24"/>
          <w:szCs w:val="24"/>
        </w:rPr>
        <w:t xml:space="preserve"> this report, a plan has been developed that addresses ways to further meet the development needs </w:t>
      </w:r>
      <w:r w:rsidRPr="00515C19">
        <w:rPr>
          <w:rFonts w:ascii="Times New Roman" w:hAnsi="Times New Roman" w:cs="Times New Roman"/>
          <w:sz w:val="24"/>
          <w:szCs w:val="24"/>
        </w:rPr>
        <w:t>and</w:t>
      </w:r>
      <w:r w:rsidR="003E6CBA" w:rsidRPr="00515C19">
        <w:rPr>
          <w:rFonts w:ascii="Times New Roman" w:hAnsi="Times New Roman" w:cs="Times New Roman"/>
          <w:sz w:val="24"/>
          <w:szCs w:val="24"/>
        </w:rPr>
        <w:t xml:space="preserve"> expectations of the employees. It directs towards performance appraisals</w:t>
      </w:r>
      <w:r w:rsidR="00A37E6F" w:rsidRPr="00515C19">
        <w:rPr>
          <w:rFonts w:ascii="Times New Roman" w:hAnsi="Times New Roman" w:cs="Times New Roman"/>
          <w:sz w:val="24"/>
          <w:szCs w:val="24"/>
        </w:rPr>
        <w:t xml:space="preserve"> through </w:t>
      </w:r>
      <w:r w:rsidRPr="00515C19">
        <w:rPr>
          <w:rFonts w:ascii="Times New Roman" w:hAnsi="Times New Roman" w:cs="Times New Roman"/>
          <w:sz w:val="24"/>
          <w:szCs w:val="24"/>
        </w:rPr>
        <w:t>confidential</w:t>
      </w:r>
      <w:r w:rsidR="00A37E6F" w:rsidRPr="00515C19">
        <w:rPr>
          <w:rFonts w:ascii="Times New Roman" w:hAnsi="Times New Roman" w:cs="Times New Roman"/>
          <w:sz w:val="24"/>
          <w:szCs w:val="24"/>
        </w:rPr>
        <w:t xml:space="preserve"> </w:t>
      </w:r>
      <w:r w:rsidRPr="00515C19">
        <w:rPr>
          <w:rFonts w:ascii="Times New Roman" w:hAnsi="Times New Roman" w:cs="Times New Roman"/>
          <w:sz w:val="24"/>
          <w:szCs w:val="24"/>
        </w:rPr>
        <w:t>report</w:t>
      </w:r>
      <w:r w:rsidR="00A37E6F" w:rsidRPr="00515C19">
        <w:rPr>
          <w:rFonts w:ascii="Times New Roman" w:hAnsi="Times New Roman" w:cs="Times New Roman"/>
          <w:sz w:val="24"/>
          <w:szCs w:val="24"/>
        </w:rPr>
        <w:t>, tools of self-</w:t>
      </w:r>
      <w:r w:rsidRPr="00515C19">
        <w:rPr>
          <w:rFonts w:ascii="Times New Roman" w:hAnsi="Times New Roman" w:cs="Times New Roman"/>
          <w:sz w:val="24"/>
          <w:szCs w:val="24"/>
        </w:rPr>
        <w:t>assessment</w:t>
      </w:r>
      <w:r w:rsidR="00A37E6F" w:rsidRPr="00515C19">
        <w:rPr>
          <w:rFonts w:ascii="Times New Roman" w:hAnsi="Times New Roman" w:cs="Times New Roman"/>
          <w:sz w:val="24"/>
          <w:szCs w:val="24"/>
        </w:rPr>
        <w:t xml:space="preserve"> </w:t>
      </w:r>
      <w:r w:rsidRPr="00515C19">
        <w:rPr>
          <w:rFonts w:ascii="Times New Roman" w:hAnsi="Times New Roman" w:cs="Times New Roman"/>
          <w:sz w:val="24"/>
          <w:szCs w:val="24"/>
        </w:rPr>
        <w:t>along</w:t>
      </w:r>
      <w:r w:rsidR="00A37E6F" w:rsidRPr="00515C19">
        <w:rPr>
          <w:rFonts w:ascii="Times New Roman" w:hAnsi="Times New Roman" w:cs="Times New Roman"/>
          <w:sz w:val="24"/>
          <w:szCs w:val="24"/>
        </w:rPr>
        <w:t xml:space="preserve"> with career </w:t>
      </w:r>
      <w:r w:rsidRPr="00515C19">
        <w:rPr>
          <w:rFonts w:ascii="Times New Roman" w:hAnsi="Times New Roman" w:cs="Times New Roman"/>
          <w:sz w:val="24"/>
          <w:szCs w:val="24"/>
        </w:rPr>
        <w:t xml:space="preserve">ladders and development strategies that </w:t>
      </w:r>
      <w:r w:rsidR="00A37E6F" w:rsidRPr="00515C19">
        <w:rPr>
          <w:rFonts w:ascii="Times New Roman" w:hAnsi="Times New Roman" w:cs="Times New Roman"/>
          <w:sz w:val="24"/>
          <w:szCs w:val="24"/>
        </w:rPr>
        <w:t xml:space="preserve">help </w:t>
      </w:r>
      <w:r w:rsidRPr="00515C19">
        <w:rPr>
          <w:rFonts w:ascii="Times New Roman" w:hAnsi="Times New Roman" w:cs="Times New Roman"/>
          <w:sz w:val="24"/>
          <w:szCs w:val="24"/>
        </w:rPr>
        <w:t xml:space="preserve">to </w:t>
      </w:r>
      <w:r w:rsidR="00A37E6F" w:rsidRPr="00515C19">
        <w:rPr>
          <w:rFonts w:ascii="Times New Roman" w:hAnsi="Times New Roman" w:cs="Times New Roman"/>
          <w:sz w:val="24"/>
          <w:szCs w:val="24"/>
        </w:rPr>
        <w:t>achieve the sati</w:t>
      </w:r>
      <w:r w:rsidRPr="00515C19">
        <w:rPr>
          <w:rFonts w:ascii="Times New Roman" w:hAnsi="Times New Roman" w:cs="Times New Roman"/>
          <w:sz w:val="24"/>
          <w:szCs w:val="24"/>
        </w:rPr>
        <w:t xml:space="preserve">sfaction of </w:t>
      </w:r>
      <w:r w:rsidR="00204CB8" w:rsidRPr="00515C19">
        <w:rPr>
          <w:rFonts w:ascii="Times New Roman" w:hAnsi="Times New Roman" w:cs="Times New Roman"/>
          <w:sz w:val="24"/>
          <w:szCs w:val="24"/>
        </w:rPr>
        <w:t>individual’s</w:t>
      </w:r>
      <w:r w:rsidRPr="00515C19">
        <w:rPr>
          <w:rFonts w:ascii="Times New Roman" w:hAnsi="Times New Roman" w:cs="Times New Roman"/>
          <w:sz w:val="24"/>
          <w:szCs w:val="24"/>
        </w:rPr>
        <w:t xml:space="preserve"> needs.</w:t>
      </w:r>
      <w:r w:rsidR="005F04E3" w:rsidRPr="00515C19">
        <w:rPr>
          <w:rFonts w:ascii="Times New Roman" w:hAnsi="Times New Roman" w:cs="Times New Roman"/>
          <w:i/>
          <w:sz w:val="24"/>
          <w:szCs w:val="24"/>
        </w:rPr>
        <w:br w:type="page"/>
      </w:r>
    </w:p>
    <w:p w14:paraId="426A57F7" w14:textId="77777777" w:rsidR="00696E76" w:rsidRPr="00515C19" w:rsidRDefault="005800BE" w:rsidP="00515C19">
      <w:pPr>
        <w:pStyle w:val="Heading1"/>
        <w:spacing w:line="480" w:lineRule="auto"/>
        <w:jc w:val="center"/>
        <w:rPr>
          <w:rFonts w:ascii="Times New Roman" w:hAnsi="Times New Roman" w:cs="Times New Roman"/>
          <w:i/>
          <w:color w:val="auto"/>
          <w:sz w:val="24"/>
          <w:szCs w:val="24"/>
        </w:rPr>
      </w:pPr>
      <w:r w:rsidRPr="00515C19">
        <w:rPr>
          <w:rFonts w:ascii="Times New Roman" w:hAnsi="Times New Roman" w:cs="Times New Roman"/>
          <w:i/>
          <w:color w:val="auto"/>
          <w:sz w:val="24"/>
          <w:szCs w:val="24"/>
        </w:rPr>
        <w:lastRenderedPageBreak/>
        <w:t>References</w:t>
      </w:r>
    </w:p>
    <w:p w14:paraId="04BD79FF" w14:textId="77777777" w:rsidR="00515C19" w:rsidRPr="00515C19" w:rsidRDefault="00515C19" w:rsidP="00515C19">
      <w:pPr>
        <w:spacing w:line="480" w:lineRule="auto"/>
        <w:ind w:left="720" w:hanging="720"/>
        <w:jc w:val="both"/>
        <w:rPr>
          <w:rFonts w:ascii="Times New Roman" w:hAnsi="Times New Roman" w:cs="Times New Roman"/>
          <w:b/>
          <w:i/>
          <w:sz w:val="24"/>
          <w:szCs w:val="24"/>
          <w:shd w:val="clear" w:color="auto" w:fill="FFFFFF"/>
        </w:rPr>
      </w:pPr>
      <w:r w:rsidRPr="00515C19">
        <w:rPr>
          <w:rFonts w:ascii="Times New Roman" w:hAnsi="Times New Roman" w:cs="Times New Roman"/>
          <w:sz w:val="24"/>
          <w:szCs w:val="24"/>
          <w:shd w:val="clear" w:color="auto" w:fill="FFFFFF"/>
        </w:rPr>
        <w:t>Acar, P. and Yener, M.I., 2016. Theoretical journey of talent management: Egalitarian and elitist approach. Journal of Management, Marketing and Logistic, 3(3), pp.284-290.</w:t>
      </w:r>
    </w:p>
    <w:p w14:paraId="73FDE840"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Ahmad, B., Bilal, A.R. and Hai, M., 2019. Expectations do not always hurt! Tying organizational career expectations to employment mode. </w:t>
      </w:r>
      <w:r w:rsidRPr="00515C19">
        <w:rPr>
          <w:rFonts w:ascii="Times New Roman" w:hAnsi="Times New Roman" w:cs="Times New Roman"/>
          <w:iCs/>
          <w:sz w:val="24"/>
          <w:szCs w:val="24"/>
          <w:shd w:val="clear" w:color="auto" w:fill="FFFFFF"/>
        </w:rPr>
        <w:t>Asia-Pacific Journal of Business Administration</w:t>
      </w:r>
      <w:r w:rsidRPr="00515C19">
        <w:rPr>
          <w:rFonts w:ascii="Times New Roman" w:hAnsi="Times New Roman" w:cs="Times New Roman"/>
          <w:sz w:val="24"/>
          <w:szCs w:val="24"/>
          <w:shd w:val="clear" w:color="auto" w:fill="FFFFFF"/>
        </w:rPr>
        <w:t>.</w:t>
      </w:r>
    </w:p>
    <w:p w14:paraId="6EC3DD6D"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Anstey, E., Fletcher, C. and Walker, J., 2017. </w:t>
      </w:r>
      <w:r w:rsidRPr="00515C19">
        <w:rPr>
          <w:rFonts w:ascii="Times New Roman" w:hAnsi="Times New Roman" w:cs="Times New Roman"/>
          <w:iCs/>
          <w:sz w:val="24"/>
          <w:szCs w:val="24"/>
          <w:shd w:val="clear" w:color="auto" w:fill="FFFFFF"/>
        </w:rPr>
        <w:t>Staff appraisal and development</w:t>
      </w:r>
      <w:r w:rsidRPr="00515C19">
        <w:rPr>
          <w:rFonts w:ascii="Times New Roman" w:hAnsi="Times New Roman" w:cs="Times New Roman"/>
          <w:sz w:val="24"/>
          <w:szCs w:val="24"/>
          <w:shd w:val="clear" w:color="auto" w:fill="FFFFFF"/>
        </w:rPr>
        <w:t> (Vol. 2). Taylor &amp; Francis.</w:t>
      </w:r>
    </w:p>
    <w:p w14:paraId="6B129A4D"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Atwood, C., 2020. </w:t>
      </w:r>
      <w:r w:rsidRPr="00515C19">
        <w:rPr>
          <w:rFonts w:ascii="Times New Roman" w:hAnsi="Times New Roman" w:cs="Times New Roman"/>
          <w:iCs/>
          <w:sz w:val="24"/>
          <w:szCs w:val="24"/>
          <w:shd w:val="clear" w:color="auto" w:fill="FFFFFF"/>
        </w:rPr>
        <w:t>Succession planning basics</w:t>
      </w:r>
      <w:r w:rsidRPr="00515C19">
        <w:rPr>
          <w:rFonts w:ascii="Times New Roman" w:hAnsi="Times New Roman" w:cs="Times New Roman"/>
          <w:sz w:val="24"/>
          <w:szCs w:val="24"/>
          <w:shd w:val="clear" w:color="auto" w:fill="FFFFFF"/>
        </w:rPr>
        <w:t>. American Society for Training and Development.</w:t>
      </w:r>
    </w:p>
    <w:p w14:paraId="43B677FB"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Benoliel, P. and Schechter, C., 2018. Teamwork doubting and doubting teamwork. </w:t>
      </w:r>
      <w:r w:rsidRPr="00515C19">
        <w:rPr>
          <w:rFonts w:ascii="Times New Roman" w:hAnsi="Times New Roman" w:cs="Times New Roman"/>
          <w:iCs/>
          <w:sz w:val="24"/>
          <w:szCs w:val="24"/>
          <w:shd w:val="clear" w:color="auto" w:fill="FFFFFF"/>
        </w:rPr>
        <w:t>Improving Schools</w:t>
      </w:r>
      <w:r w:rsidRPr="00515C19">
        <w:rPr>
          <w:rFonts w:ascii="Times New Roman" w:hAnsi="Times New Roman" w:cs="Times New Roman"/>
          <w:sz w:val="24"/>
          <w:szCs w:val="24"/>
          <w:shd w:val="clear" w:color="auto" w:fill="FFFFFF"/>
        </w:rPr>
        <w:t>, </w:t>
      </w:r>
      <w:r w:rsidRPr="00515C19">
        <w:rPr>
          <w:rFonts w:ascii="Times New Roman" w:hAnsi="Times New Roman" w:cs="Times New Roman"/>
          <w:iCs/>
          <w:sz w:val="24"/>
          <w:szCs w:val="24"/>
          <w:shd w:val="clear" w:color="auto" w:fill="FFFFFF"/>
        </w:rPr>
        <w:t>21</w:t>
      </w:r>
      <w:r w:rsidRPr="00515C19">
        <w:rPr>
          <w:rFonts w:ascii="Times New Roman" w:hAnsi="Times New Roman" w:cs="Times New Roman"/>
          <w:sz w:val="24"/>
          <w:szCs w:val="24"/>
          <w:shd w:val="clear" w:color="auto" w:fill="FFFFFF"/>
        </w:rPr>
        <w:t>(3), pp.225-239.</w:t>
      </w:r>
    </w:p>
    <w:p w14:paraId="4A25A356"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Berger, L.A., 2020. </w:t>
      </w:r>
      <w:r w:rsidRPr="00515C19">
        <w:rPr>
          <w:rFonts w:ascii="Times New Roman" w:hAnsi="Times New Roman" w:cs="Times New Roman"/>
          <w:iCs/>
          <w:sz w:val="24"/>
          <w:szCs w:val="24"/>
          <w:shd w:val="clear" w:color="auto" w:fill="FFFFFF"/>
        </w:rPr>
        <w:t>Talent Management: Handbook</w:t>
      </w:r>
      <w:r w:rsidRPr="00515C19">
        <w:rPr>
          <w:rFonts w:ascii="Times New Roman" w:hAnsi="Times New Roman" w:cs="Times New Roman"/>
          <w:sz w:val="24"/>
          <w:szCs w:val="24"/>
          <w:shd w:val="clear" w:color="auto" w:fill="FFFFFF"/>
        </w:rPr>
        <w:t>. MGH.</w:t>
      </w:r>
    </w:p>
    <w:p w14:paraId="20F7FB34"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Claxton, J., Rana, S., Ardichvili, A. and Tkachenko, O., 2014. A theoretical model of the antecedents and outcomes of employee engagement. </w:t>
      </w:r>
      <w:r w:rsidRPr="00515C19">
        <w:rPr>
          <w:rFonts w:ascii="Times New Roman" w:hAnsi="Times New Roman" w:cs="Times New Roman"/>
          <w:iCs/>
          <w:sz w:val="24"/>
          <w:szCs w:val="24"/>
          <w:shd w:val="clear" w:color="auto" w:fill="FFFFFF"/>
        </w:rPr>
        <w:t>Journal of Workplace Learning</w:t>
      </w:r>
      <w:r w:rsidRPr="00515C19">
        <w:rPr>
          <w:rFonts w:ascii="Times New Roman" w:hAnsi="Times New Roman" w:cs="Times New Roman"/>
          <w:sz w:val="24"/>
          <w:szCs w:val="24"/>
          <w:shd w:val="clear" w:color="auto" w:fill="FFFFFF"/>
        </w:rPr>
        <w:t>.</w:t>
      </w:r>
    </w:p>
    <w:p w14:paraId="646CAF03"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Clevenger, M.R., MacGregor, C.J., Udomsak, D.P., Bosack-Kosek, C. and Castano, S., 2019. Career development strategies serving businesses and corporations. In </w:t>
      </w:r>
      <w:r w:rsidRPr="00515C19">
        <w:rPr>
          <w:rFonts w:ascii="Times New Roman" w:hAnsi="Times New Roman" w:cs="Times New Roman"/>
          <w:iCs/>
          <w:sz w:val="24"/>
          <w:szCs w:val="24"/>
          <w:shd w:val="clear" w:color="auto" w:fill="FFFFFF"/>
        </w:rPr>
        <w:t>Business and Corporation Engagement with Higher Education</w:t>
      </w:r>
      <w:r w:rsidRPr="00515C19">
        <w:rPr>
          <w:rFonts w:ascii="Times New Roman" w:hAnsi="Times New Roman" w:cs="Times New Roman"/>
          <w:sz w:val="24"/>
          <w:szCs w:val="24"/>
          <w:shd w:val="clear" w:color="auto" w:fill="FFFFFF"/>
        </w:rPr>
        <w:t>. Emerald Publishing Limited.</w:t>
      </w:r>
    </w:p>
    <w:p w14:paraId="3882FDFA" w14:textId="77777777" w:rsidR="00515C19" w:rsidRPr="00515C19" w:rsidRDefault="00515C19" w:rsidP="00515C19">
      <w:pPr>
        <w:spacing w:line="480" w:lineRule="auto"/>
        <w:ind w:left="720" w:hanging="720"/>
        <w:jc w:val="both"/>
        <w:rPr>
          <w:rFonts w:ascii="Times New Roman" w:hAnsi="Times New Roman" w:cs="Times New Roman"/>
          <w:b/>
          <w:bCs/>
          <w:i/>
          <w:sz w:val="24"/>
          <w:szCs w:val="24"/>
        </w:rPr>
      </w:pPr>
      <w:r w:rsidRPr="00515C19">
        <w:rPr>
          <w:rFonts w:ascii="Times New Roman" w:hAnsi="Times New Roman" w:cs="Times New Roman"/>
          <w:sz w:val="24"/>
          <w:szCs w:val="24"/>
        </w:rPr>
        <w:t>Creating A High Performance Culture - Business Case Studies (2019). Available at: https://businesscasestudies.co.uk/creating-a-high-performance-culture/ (Accessed: 21 August 2020).</w:t>
      </w:r>
    </w:p>
    <w:p w14:paraId="14562B47"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lastRenderedPageBreak/>
        <w:t>H.M., 2019. Goal setting theory—Firmly entrenched, but narrow in its focus.</w:t>
      </w:r>
    </w:p>
    <w:p w14:paraId="48C6F2E6" w14:textId="77777777" w:rsidR="00515C19" w:rsidRPr="00515C19" w:rsidRDefault="00515C19" w:rsidP="00515C19">
      <w:pPr>
        <w:spacing w:line="480" w:lineRule="auto"/>
        <w:ind w:left="720" w:hanging="720"/>
        <w:jc w:val="both"/>
        <w:rPr>
          <w:rFonts w:ascii="Times New Roman" w:hAnsi="Times New Roman" w:cs="Times New Roman"/>
          <w:b/>
          <w:bCs/>
          <w:i/>
          <w:sz w:val="24"/>
          <w:szCs w:val="24"/>
        </w:rPr>
      </w:pPr>
      <w:r w:rsidRPr="00515C19">
        <w:rPr>
          <w:rFonts w:ascii="Times New Roman" w:hAnsi="Times New Roman" w:cs="Times New Roman"/>
          <w:sz w:val="24"/>
          <w:szCs w:val="24"/>
        </w:rPr>
        <w:t>Hirsh W, and Jackson C. (1996).</w:t>
      </w:r>
      <w:r w:rsidRPr="00515C19">
        <w:rPr>
          <w:rFonts w:ascii="Times New Roman" w:hAnsi="Times New Roman" w:cs="Times New Roman"/>
          <w:b/>
          <w:bCs/>
          <w:i/>
          <w:iCs/>
          <w:sz w:val="24"/>
          <w:szCs w:val="24"/>
        </w:rPr>
        <w:t xml:space="preserve"> </w:t>
      </w:r>
      <w:r w:rsidRPr="00515C19">
        <w:rPr>
          <w:rFonts w:ascii="Times New Roman" w:hAnsi="Times New Roman" w:cs="Times New Roman"/>
          <w:sz w:val="24"/>
          <w:szCs w:val="24"/>
        </w:rPr>
        <w:t>Strategies for Career Development</w:t>
      </w:r>
      <w:r w:rsidRPr="00515C19">
        <w:rPr>
          <w:rFonts w:ascii="Times New Roman" w:hAnsi="Times New Roman" w:cs="Times New Roman"/>
          <w:b/>
          <w:bCs/>
          <w:i/>
          <w:iCs/>
          <w:sz w:val="24"/>
          <w:szCs w:val="24"/>
        </w:rPr>
        <w:t xml:space="preserve">. </w:t>
      </w:r>
      <w:r w:rsidRPr="00515C19">
        <w:rPr>
          <w:rFonts w:ascii="Times New Roman" w:hAnsi="Times New Roman" w:cs="Times New Roman"/>
          <w:sz w:val="24"/>
          <w:szCs w:val="24"/>
        </w:rPr>
        <w:t xml:space="preserve">Available at: </w:t>
      </w:r>
      <w:hyperlink r:id="rId12" w:history="1">
        <w:r w:rsidRPr="00515C19">
          <w:rPr>
            <w:rStyle w:val="Hyperlink"/>
            <w:rFonts w:ascii="Times New Roman" w:hAnsi="Times New Roman" w:cs="Times New Roman"/>
            <w:sz w:val="24"/>
            <w:szCs w:val="24"/>
          </w:rPr>
          <w:t>https://www.employment-studies.co.uk/system/files/resources/files/305.pdf</w:t>
        </w:r>
      </w:hyperlink>
      <w:r w:rsidRPr="00515C19">
        <w:rPr>
          <w:rFonts w:ascii="Times New Roman" w:hAnsi="Times New Roman" w:cs="Times New Roman"/>
          <w:b/>
          <w:bCs/>
          <w:i/>
          <w:sz w:val="24"/>
          <w:szCs w:val="24"/>
        </w:rPr>
        <w:t xml:space="preserve">. </w:t>
      </w:r>
      <w:r w:rsidRPr="00515C19">
        <w:rPr>
          <w:rFonts w:ascii="Times New Roman" w:hAnsi="Times New Roman" w:cs="Times New Roman"/>
          <w:sz w:val="24"/>
          <w:szCs w:val="24"/>
        </w:rPr>
        <w:t xml:space="preserve"> (Accessed: 21 August 2020).</w:t>
      </w:r>
    </w:p>
    <w:p w14:paraId="13612C90"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Holtbrügge, D., Schuster, T. and Wilbs, A., 2017. Restructuring and Organizational Change at Siemens. A Case Study. </w:t>
      </w:r>
      <w:r w:rsidRPr="00515C19">
        <w:rPr>
          <w:rFonts w:ascii="Times New Roman" w:hAnsi="Times New Roman" w:cs="Times New Roman"/>
          <w:iCs/>
          <w:sz w:val="24"/>
          <w:szCs w:val="24"/>
          <w:shd w:val="clear" w:color="auto" w:fill="FFFFFF"/>
        </w:rPr>
        <w:t>The Internationalization of Firms. Case Studies from the Nürnberg Metropolitan Region</w:t>
      </w:r>
      <w:r w:rsidRPr="00515C19">
        <w:rPr>
          <w:rFonts w:ascii="Times New Roman" w:hAnsi="Times New Roman" w:cs="Times New Roman"/>
          <w:sz w:val="24"/>
          <w:szCs w:val="24"/>
          <w:shd w:val="clear" w:color="auto" w:fill="FFFFFF"/>
        </w:rPr>
        <w:t>, p.115.</w:t>
      </w:r>
    </w:p>
    <w:p w14:paraId="11F73CF9"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Kothandaraman, K. and Kamalanabhan, T.J., 2018. People process excellence and business outcomes–a structural equation modelling-based analysis. </w:t>
      </w:r>
      <w:r w:rsidRPr="00515C19">
        <w:rPr>
          <w:rFonts w:ascii="Times New Roman" w:hAnsi="Times New Roman" w:cs="Times New Roman"/>
          <w:iCs/>
          <w:sz w:val="24"/>
          <w:szCs w:val="24"/>
          <w:shd w:val="clear" w:color="auto" w:fill="FFFFFF"/>
        </w:rPr>
        <w:t>International Journal of Business Excellence</w:t>
      </w:r>
      <w:r w:rsidRPr="00515C19">
        <w:rPr>
          <w:rFonts w:ascii="Times New Roman" w:hAnsi="Times New Roman" w:cs="Times New Roman"/>
          <w:sz w:val="24"/>
          <w:szCs w:val="24"/>
          <w:shd w:val="clear" w:color="auto" w:fill="FFFFFF"/>
        </w:rPr>
        <w:t>, </w:t>
      </w:r>
      <w:r w:rsidRPr="00515C19">
        <w:rPr>
          <w:rFonts w:ascii="Times New Roman" w:hAnsi="Times New Roman" w:cs="Times New Roman"/>
          <w:iCs/>
          <w:sz w:val="24"/>
          <w:szCs w:val="24"/>
          <w:shd w:val="clear" w:color="auto" w:fill="FFFFFF"/>
        </w:rPr>
        <w:t>15</w:t>
      </w:r>
      <w:r w:rsidRPr="00515C19">
        <w:rPr>
          <w:rFonts w:ascii="Times New Roman" w:hAnsi="Times New Roman" w:cs="Times New Roman"/>
          <w:sz w:val="24"/>
          <w:szCs w:val="24"/>
          <w:shd w:val="clear" w:color="auto" w:fill="FFFFFF"/>
        </w:rPr>
        <w:t>(1), pp.1-17.</w:t>
      </w:r>
    </w:p>
    <w:p w14:paraId="54EAD9D3" w14:textId="77777777" w:rsidR="00515C19" w:rsidRPr="00515C19" w:rsidRDefault="00515C19" w:rsidP="00515C19">
      <w:pPr>
        <w:spacing w:line="480" w:lineRule="auto"/>
        <w:ind w:left="720" w:hanging="720"/>
        <w:jc w:val="both"/>
        <w:rPr>
          <w:rFonts w:ascii="Times New Roman" w:hAnsi="Times New Roman" w:cs="Times New Roman"/>
          <w:sz w:val="24"/>
          <w:szCs w:val="24"/>
        </w:rPr>
      </w:pPr>
      <w:r w:rsidRPr="00515C19">
        <w:rPr>
          <w:rFonts w:ascii="Times New Roman" w:hAnsi="Times New Roman" w:cs="Times New Roman"/>
          <w:sz w:val="24"/>
          <w:szCs w:val="24"/>
          <w:shd w:val="clear" w:color="auto" w:fill="FFFFFF"/>
        </w:rPr>
        <w:t>Lafzfroushan, D. and Ghorbani, M., 2019. A Comprehensive Succession Planning Talent Management Model to Enhance Organizational Efficiency in Governmental Organizations: A Structural Equation Modelling.</w:t>
      </w:r>
    </w:p>
    <w:p w14:paraId="50B3446D"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Lasrado, F. and Pereira, V., 2018. Involvement of Human Capital: Time for Teamwork. In </w:t>
      </w:r>
      <w:r w:rsidRPr="00515C19">
        <w:rPr>
          <w:rFonts w:ascii="Times New Roman" w:hAnsi="Times New Roman" w:cs="Times New Roman"/>
          <w:iCs/>
          <w:sz w:val="24"/>
          <w:szCs w:val="24"/>
          <w:shd w:val="clear" w:color="auto" w:fill="FFFFFF"/>
        </w:rPr>
        <w:t>Achieving Sustainable Business Excellence</w:t>
      </w:r>
      <w:r w:rsidRPr="00515C19">
        <w:rPr>
          <w:rFonts w:ascii="Times New Roman" w:hAnsi="Times New Roman" w:cs="Times New Roman"/>
          <w:sz w:val="24"/>
          <w:szCs w:val="24"/>
          <w:shd w:val="clear" w:color="auto" w:fill="FFFFFF"/>
        </w:rPr>
        <w:t> (pp. 101-152). Palgrave Macmillan, Cham.</w:t>
      </w:r>
    </w:p>
    <w:p w14:paraId="0854DC19"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Lloyd, R. and Mertens, D., 2018. Expecting more out of Expectancy Theory: History urges inclusion of the social context. </w:t>
      </w:r>
      <w:r w:rsidRPr="00515C19">
        <w:rPr>
          <w:rFonts w:ascii="Times New Roman" w:hAnsi="Times New Roman" w:cs="Times New Roman"/>
          <w:iCs/>
          <w:sz w:val="24"/>
          <w:szCs w:val="24"/>
          <w:shd w:val="clear" w:color="auto" w:fill="FFFFFF"/>
        </w:rPr>
        <w:t>International Management Review</w:t>
      </w:r>
      <w:r w:rsidRPr="00515C19">
        <w:rPr>
          <w:rFonts w:ascii="Times New Roman" w:hAnsi="Times New Roman" w:cs="Times New Roman"/>
          <w:sz w:val="24"/>
          <w:szCs w:val="24"/>
          <w:shd w:val="clear" w:color="auto" w:fill="FFFFFF"/>
        </w:rPr>
        <w:t>, </w:t>
      </w:r>
      <w:r w:rsidRPr="00515C19">
        <w:rPr>
          <w:rFonts w:ascii="Times New Roman" w:hAnsi="Times New Roman" w:cs="Times New Roman"/>
          <w:iCs/>
          <w:sz w:val="24"/>
          <w:szCs w:val="24"/>
          <w:shd w:val="clear" w:color="auto" w:fill="FFFFFF"/>
        </w:rPr>
        <w:t>14</w:t>
      </w:r>
      <w:r w:rsidRPr="00515C19">
        <w:rPr>
          <w:rFonts w:ascii="Times New Roman" w:hAnsi="Times New Roman" w:cs="Times New Roman"/>
          <w:sz w:val="24"/>
          <w:szCs w:val="24"/>
          <w:shd w:val="clear" w:color="auto" w:fill="FFFFFF"/>
        </w:rPr>
        <w:t>(1), pp.28-43.</w:t>
      </w:r>
    </w:p>
    <w:p w14:paraId="3A8C5E09"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Mayo, A., 2016. </w:t>
      </w:r>
      <w:r w:rsidRPr="00515C19">
        <w:rPr>
          <w:rFonts w:ascii="Times New Roman" w:hAnsi="Times New Roman" w:cs="Times New Roman"/>
          <w:iCs/>
          <w:sz w:val="24"/>
          <w:szCs w:val="24"/>
          <w:shd w:val="clear" w:color="auto" w:fill="FFFFFF"/>
        </w:rPr>
        <w:t>Human resources or human capital?: Managing people as assets</w:t>
      </w:r>
      <w:r w:rsidRPr="00515C19">
        <w:rPr>
          <w:rFonts w:ascii="Times New Roman" w:hAnsi="Times New Roman" w:cs="Times New Roman"/>
          <w:sz w:val="24"/>
          <w:szCs w:val="24"/>
          <w:shd w:val="clear" w:color="auto" w:fill="FFFFFF"/>
        </w:rPr>
        <w:t>. Routledge.</w:t>
      </w:r>
    </w:p>
    <w:p w14:paraId="36004687"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Mitchell, L., 2017. A-TEAM: Targets for Training, Feedback and Assessment of all OR Members’ Teamwork. In </w:t>
      </w:r>
      <w:r w:rsidRPr="00515C19">
        <w:rPr>
          <w:rFonts w:ascii="Times New Roman" w:hAnsi="Times New Roman" w:cs="Times New Roman"/>
          <w:iCs/>
          <w:sz w:val="24"/>
          <w:szCs w:val="24"/>
          <w:shd w:val="clear" w:color="auto" w:fill="FFFFFF"/>
        </w:rPr>
        <w:t>Safer Surgery</w:t>
      </w:r>
      <w:r w:rsidRPr="00515C19">
        <w:rPr>
          <w:rFonts w:ascii="Times New Roman" w:hAnsi="Times New Roman" w:cs="Times New Roman"/>
          <w:sz w:val="24"/>
          <w:szCs w:val="24"/>
          <w:shd w:val="clear" w:color="auto" w:fill="FFFFFF"/>
        </w:rPr>
        <w:t> (pp. 155-176). CRC Press.</w:t>
      </w:r>
    </w:p>
    <w:p w14:paraId="439E78EB"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lastRenderedPageBreak/>
        <w:t>Murphy, K.R., Cleveland, J.N. and Hanscom, M.E., 2018. </w:t>
      </w:r>
      <w:r w:rsidRPr="00515C19">
        <w:rPr>
          <w:rFonts w:ascii="Times New Roman" w:hAnsi="Times New Roman" w:cs="Times New Roman"/>
          <w:iCs/>
          <w:sz w:val="24"/>
          <w:szCs w:val="24"/>
          <w:shd w:val="clear" w:color="auto" w:fill="FFFFFF"/>
        </w:rPr>
        <w:t>Performance appraisal and management</w:t>
      </w:r>
      <w:r w:rsidRPr="00515C19">
        <w:rPr>
          <w:rFonts w:ascii="Times New Roman" w:hAnsi="Times New Roman" w:cs="Times New Roman"/>
          <w:sz w:val="24"/>
          <w:szCs w:val="24"/>
          <w:shd w:val="clear" w:color="auto" w:fill="FFFFFF"/>
        </w:rPr>
        <w:t>. SAGE Publications.</w:t>
      </w:r>
    </w:p>
    <w:p w14:paraId="31919AFA"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Paris Jr, J.F., 2017. </w:t>
      </w:r>
      <w:r w:rsidRPr="00515C19">
        <w:rPr>
          <w:rFonts w:ascii="Times New Roman" w:hAnsi="Times New Roman" w:cs="Times New Roman"/>
          <w:iCs/>
          <w:sz w:val="24"/>
          <w:szCs w:val="24"/>
          <w:shd w:val="clear" w:color="auto" w:fill="FFFFFF"/>
        </w:rPr>
        <w:t>State of Readiness: operational excellence as precursor to becoming a high-performance organization</w:t>
      </w:r>
      <w:r w:rsidRPr="00515C19">
        <w:rPr>
          <w:rFonts w:ascii="Times New Roman" w:hAnsi="Times New Roman" w:cs="Times New Roman"/>
          <w:sz w:val="24"/>
          <w:szCs w:val="24"/>
          <w:shd w:val="clear" w:color="auto" w:fill="FFFFFF"/>
        </w:rPr>
        <w:t>. Greenleaf Book Group.</w:t>
      </w:r>
    </w:p>
    <w:p w14:paraId="39F326DD"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color w:val="222222"/>
          <w:sz w:val="24"/>
          <w:szCs w:val="24"/>
          <w:shd w:val="clear" w:color="auto" w:fill="FFFFFF"/>
        </w:rPr>
        <w:t>Price, A., 2011. </w:t>
      </w:r>
      <w:r w:rsidRPr="00515C19">
        <w:rPr>
          <w:rFonts w:ascii="Times New Roman" w:hAnsi="Times New Roman" w:cs="Times New Roman"/>
          <w:i/>
          <w:iCs/>
          <w:color w:val="222222"/>
          <w:sz w:val="24"/>
          <w:szCs w:val="24"/>
          <w:shd w:val="clear" w:color="auto" w:fill="FFFFFF"/>
        </w:rPr>
        <w:t>Fundamentals of human resource management</w:t>
      </w:r>
      <w:r w:rsidRPr="00515C19">
        <w:rPr>
          <w:rFonts w:ascii="Times New Roman" w:hAnsi="Times New Roman" w:cs="Times New Roman"/>
          <w:color w:val="222222"/>
          <w:sz w:val="24"/>
          <w:szCs w:val="24"/>
          <w:shd w:val="clear" w:color="auto" w:fill="FFFFFF"/>
        </w:rPr>
        <w:t>. Cengage Learning EMEA.</w:t>
      </w:r>
      <w:r w:rsidRPr="00515C19">
        <w:rPr>
          <w:rFonts w:ascii="Times New Roman" w:hAnsi="Times New Roman" w:cs="Times New Roman"/>
          <w:sz w:val="24"/>
          <w:szCs w:val="24"/>
          <w:shd w:val="clear" w:color="auto" w:fill="FFFFFF"/>
        </w:rPr>
        <w:t xml:space="preserve"> </w:t>
      </w:r>
    </w:p>
    <w:p w14:paraId="4026AF0C"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Raffoni, A., Visani, F., Bartolini, M. and Silvi, R., 2018. Business performance analytics: exploring the potential for performance management systems. </w:t>
      </w:r>
      <w:r w:rsidRPr="00515C19">
        <w:rPr>
          <w:rFonts w:ascii="Times New Roman" w:hAnsi="Times New Roman" w:cs="Times New Roman"/>
          <w:iCs/>
          <w:sz w:val="24"/>
          <w:szCs w:val="24"/>
          <w:shd w:val="clear" w:color="auto" w:fill="FFFFFF"/>
        </w:rPr>
        <w:t>Production Planning &amp; Control</w:t>
      </w:r>
      <w:r w:rsidRPr="00515C19">
        <w:rPr>
          <w:rFonts w:ascii="Times New Roman" w:hAnsi="Times New Roman" w:cs="Times New Roman"/>
          <w:sz w:val="24"/>
          <w:szCs w:val="24"/>
          <w:shd w:val="clear" w:color="auto" w:fill="FFFFFF"/>
        </w:rPr>
        <w:t>, </w:t>
      </w:r>
      <w:r w:rsidRPr="00515C19">
        <w:rPr>
          <w:rFonts w:ascii="Times New Roman" w:hAnsi="Times New Roman" w:cs="Times New Roman"/>
          <w:iCs/>
          <w:sz w:val="24"/>
          <w:szCs w:val="24"/>
          <w:shd w:val="clear" w:color="auto" w:fill="FFFFFF"/>
        </w:rPr>
        <w:t>29</w:t>
      </w:r>
      <w:r w:rsidRPr="00515C19">
        <w:rPr>
          <w:rFonts w:ascii="Times New Roman" w:hAnsi="Times New Roman" w:cs="Times New Roman"/>
          <w:sz w:val="24"/>
          <w:szCs w:val="24"/>
          <w:shd w:val="clear" w:color="auto" w:fill="FFFFFF"/>
        </w:rPr>
        <w:t>(1), pp.51-67.</w:t>
      </w:r>
    </w:p>
    <w:p w14:paraId="27163322"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Ross, P.K., Ressia, S. and Sander, E.J., 2017. Prelims', Work in the 21st Century (The Changing Context of Managing People).</w:t>
      </w:r>
    </w:p>
    <w:p w14:paraId="19B455AD"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Ruck, K., Welch, M. and Menara, B., 2017. Employee voice: an antecedent to organisational engagement?. </w:t>
      </w:r>
      <w:r w:rsidRPr="00515C19">
        <w:rPr>
          <w:rFonts w:ascii="Times New Roman" w:hAnsi="Times New Roman" w:cs="Times New Roman"/>
          <w:iCs/>
          <w:sz w:val="24"/>
          <w:szCs w:val="24"/>
          <w:shd w:val="clear" w:color="auto" w:fill="FFFFFF"/>
        </w:rPr>
        <w:t>Public Relations Review</w:t>
      </w:r>
      <w:r w:rsidRPr="00515C19">
        <w:rPr>
          <w:rFonts w:ascii="Times New Roman" w:hAnsi="Times New Roman" w:cs="Times New Roman"/>
          <w:sz w:val="24"/>
          <w:szCs w:val="24"/>
          <w:shd w:val="clear" w:color="auto" w:fill="FFFFFF"/>
        </w:rPr>
        <w:t>, </w:t>
      </w:r>
      <w:r w:rsidRPr="00515C19">
        <w:rPr>
          <w:rFonts w:ascii="Times New Roman" w:hAnsi="Times New Roman" w:cs="Times New Roman"/>
          <w:iCs/>
          <w:sz w:val="24"/>
          <w:szCs w:val="24"/>
          <w:shd w:val="clear" w:color="auto" w:fill="FFFFFF"/>
        </w:rPr>
        <w:t>43</w:t>
      </w:r>
      <w:r w:rsidRPr="00515C19">
        <w:rPr>
          <w:rFonts w:ascii="Times New Roman" w:hAnsi="Times New Roman" w:cs="Times New Roman"/>
          <w:sz w:val="24"/>
          <w:szCs w:val="24"/>
          <w:shd w:val="clear" w:color="auto" w:fill="FFFFFF"/>
        </w:rPr>
        <w:t>(5), pp.904-914.</w:t>
      </w:r>
    </w:p>
    <w:p w14:paraId="36479BC6"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Rudman, R., 2020. </w:t>
      </w:r>
      <w:r w:rsidRPr="00515C19">
        <w:rPr>
          <w:rFonts w:ascii="Times New Roman" w:hAnsi="Times New Roman" w:cs="Times New Roman"/>
          <w:iCs/>
          <w:sz w:val="24"/>
          <w:szCs w:val="24"/>
          <w:shd w:val="clear" w:color="auto" w:fill="FFFFFF"/>
        </w:rPr>
        <w:t>Performance planning and review: Making employee appraisals work</w:t>
      </w:r>
      <w:r w:rsidRPr="00515C19">
        <w:rPr>
          <w:rFonts w:ascii="Times New Roman" w:hAnsi="Times New Roman" w:cs="Times New Roman"/>
          <w:sz w:val="24"/>
          <w:szCs w:val="24"/>
          <w:shd w:val="clear" w:color="auto" w:fill="FFFFFF"/>
        </w:rPr>
        <w:t>. Routledge.</w:t>
      </w:r>
    </w:p>
    <w:p w14:paraId="742FD12B" w14:textId="77777777" w:rsidR="00515C19" w:rsidRPr="00515C19" w:rsidRDefault="00515C19" w:rsidP="00515C19">
      <w:pPr>
        <w:spacing w:line="480" w:lineRule="auto"/>
        <w:ind w:left="720" w:hanging="720"/>
        <w:jc w:val="both"/>
        <w:rPr>
          <w:rFonts w:ascii="Times New Roman" w:hAnsi="Times New Roman" w:cs="Times New Roman"/>
          <w:b/>
          <w:bCs/>
          <w:i/>
          <w:sz w:val="24"/>
          <w:szCs w:val="24"/>
        </w:rPr>
      </w:pPr>
      <w:r w:rsidRPr="00515C19">
        <w:rPr>
          <w:rFonts w:ascii="Times New Roman" w:hAnsi="Times New Roman" w:cs="Times New Roman"/>
          <w:sz w:val="24"/>
          <w:szCs w:val="24"/>
        </w:rPr>
        <w:t>SHRM.org (2020) Developing Employee Career Paths and Ladders. Available at: https://www.shrm.org/resourcesandtools/tools-and-samples/toolkits/pages/developingemployeecareerpathsandladders.aspx (Accessed: 21 August 2020).</w:t>
      </w:r>
    </w:p>
    <w:p w14:paraId="69786172" w14:textId="77777777" w:rsidR="00515C19" w:rsidRPr="00515C19" w:rsidRDefault="00515C19" w:rsidP="00515C19">
      <w:pPr>
        <w:spacing w:line="480" w:lineRule="auto"/>
        <w:ind w:left="720" w:hanging="720"/>
        <w:jc w:val="both"/>
        <w:rPr>
          <w:rFonts w:ascii="Times New Roman" w:eastAsia="Times New Roman" w:hAnsi="Times New Roman" w:cs="Times New Roman"/>
          <w:sz w:val="24"/>
          <w:szCs w:val="24"/>
        </w:rPr>
      </w:pPr>
      <w:r w:rsidRPr="00515C19">
        <w:rPr>
          <w:rFonts w:ascii="Times New Roman" w:eastAsia="Times New Roman" w:hAnsi="Times New Roman" w:cs="Times New Roman"/>
          <w:sz w:val="24"/>
          <w:szCs w:val="24"/>
        </w:rPr>
        <w:t>Siemens (2020) </w:t>
      </w:r>
      <w:r w:rsidRPr="00515C19">
        <w:rPr>
          <w:rFonts w:ascii="Times New Roman" w:eastAsia="Times New Roman" w:hAnsi="Times New Roman" w:cs="Times New Roman"/>
          <w:iCs/>
          <w:sz w:val="24"/>
          <w:szCs w:val="24"/>
        </w:rPr>
        <w:t>Asset Performance Management</w:t>
      </w:r>
      <w:r w:rsidRPr="00515C19">
        <w:rPr>
          <w:rFonts w:ascii="Times New Roman" w:eastAsia="Times New Roman" w:hAnsi="Times New Roman" w:cs="Times New Roman"/>
          <w:sz w:val="24"/>
          <w:szCs w:val="24"/>
        </w:rPr>
        <w:t>, </w:t>
      </w:r>
      <w:r w:rsidRPr="00515C19">
        <w:rPr>
          <w:rFonts w:ascii="Times New Roman" w:eastAsia="Times New Roman" w:hAnsi="Times New Roman" w:cs="Times New Roman"/>
          <w:iCs/>
          <w:sz w:val="24"/>
          <w:szCs w:val="24"/>
        </w:rPr>
        <w:t>siemens.com Global Website</w:t>
      </w:r>
      <w:r w:rsidRPr="00515C19">
        <w:rPr>
          <w:rFonts w:ascii="Times New Roman" w:eastAsia="Times New Roman" w:hAnsi="Times New Roman" w:cs="Times New Roman"/>
          <w:sz w:val="24"/>
          <w:szCs w:val="24"/>
        </w:rPr>
        <w:t>. Available at: https://new.siemens.com/global/en/products/energy/services/digital-services/asset-performance-management.html (Accessed: 21 August 2020).</w:t>
      </w:r>
    </w:p>
    <w:p w14:paraId="4A3F31F3"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lastRenderedPageBreak/>
        <w:t>Smith, M. and Bititci, U.S., 2017. Interplay between performance measurement and management, employee engagement and performance. </w:t>
      </w:r>
      <w:r w:rsidRPr="00515C19">
        <w:rPr>
          <w:rFonts w:ascii="Times New Roman" w:hAnsi="Times New Roman" w:cs="Times New Roman"/>
          <w:iCs/>
          <w:sz w:val="24"/>
          <w:szCs w:val="24"/>
          <w:shd w:val="clear" w:color="auto" w:fill="FFFFFF"/>
        </w:rPr>
        <w:t>International Journal of Operations &amp; Production Management</w:t>
      </w:r>
      <w:r w:rsidRPr="00515C19">
        <w:rPr>
          <w:rFonts w:ascii="Times New Roman" w:hAnsi="Times New Roman" w:cs="Times New Roman"/>
          <w:sz w:val="24"/>
          <w:szCs w:val="24"/>
          <w:shd w:val="clear" w:color="auto" w:fill="FFFFFF"/>
        </w:rPr>
        <w:t>.</w:t>
      </w:r>
    </w:p>
    <w:p w14:paraId="756C0174"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Sya'roni, D.A.W., 2018, November. Theoretical Study on Employee Engagement in Building Performance Organization. In </w:t>
      </w:r>
      <w:r w:rsidRPr="00515C19">
        <w:rPr>
          <w:rFonts w:ascii="Times New Roman" w:hAnsi="Times New Roman" w:cs="Times New Roman"/>
          <w:iCs/>
          <w:sz w:val="24"/>
          <w:szCs w:val="24"/>
          <w:shd w:val="clear" w:color="auto" w:fill="FFFFFF"/>
        </w:rPr>
        <w:t>International Conference on Business, Economic, Social Science and Humanities (ICOBEST 2018)</w:t>
      </w:r>
      <w:r w:rsidRPr="00515C19">
        <w:rPr>
          <w:rFonts w:ascii="Times New Roman" w:hAnsi="Times New Roman" w:cs="Times New Roman"/>
          <w:sz w:val="24"/>
          <w:szCs w:val="24"/>
          <w:shd w:val="clear" w:color="auto" w:fill="FFFFFF"/>
        </w:rPr>
        <w:t>. Atlantis Press.</w:t>
      </w:r>
    </w:p>
    <w:p w14:paraId="4B80B899" w14:textId="77777777" w:rsidR="00515C19" w:rsidRPr="00515C19" w:rsidRDefault="00515C19" w:rsidP="00515C19">
      <w:pPr>
        <w:spacing w:line="480" w:lineRule="auto"/>
        <w:ind w:left="720" w:hanging="720"/>
        <w:jc w:val="both"/>
        <w:rPr>
          <w:rFonts w:ascii="Times New Roman" w:hAnsi="Times New Roman" w:cs="Times New Roman"/>
          <w:b/>
          <w:i/>
          <w:sz w:val="24"/>
          <w:szCs w:val="24"/>
          <w:shd w:val="clear" w:color="auto" w:fill="FFFFFF"/>
        </w:rPr>
      </w:pPr>
      <w:r w:rsidRPr="00515C19">
        <w:rPr>
          <w:rFonts w:ascii="Times New Roman" w:hAnsi="Times New Roman" w:cs="Times New Roman"/>
          <w:sz w:val="24"/>
          <w:szCs w:val="24"/>
          <w:shd w:val="clear" w:color="auto" w:fill="FFFFFF"/>
        </w:rPr>
        <w:t>Teodoro, M.P. and Switzer, D., 2016. Drinking from the talent pool: A resource endowment theory of human capital and agency performance. Public Administration Review, 76(4), pp.564-575.</w:t>
      </w:r>
    </w:p>
    <w:p w14:paraId="2436B05B" w14:textId="77777777" w:rsidR="00515C19" w:rsidRPr="00515C19" w:rsidRDefault="00515C19" w:rsidP="00515C19">
      <w:pPr>
        <w:spacing w:line="480" w:lineRule="auto"/>
        <w:ind w:left="720" w:hanging="720"/>
        <w:jc w:val="both"/>
        <w:rPr>
          <w:rFonts w:ascii="Times New Roman" w:hAnsi="Times New Roman" w:cs="Times New Roman"/>
          <w:sz w:val="24"/>
          <w:szCs w:val="24"/>
          <w:shd w:val="clear" w:color="auto" w:fill="FFFFFF"/>
        </w:rPr>
      </w:pPr>
      <w:r w:rsidRPr="00515C19">
        <w:rPr>
          <w:rFonts w:ascii="Times New Roman" w:hAnsi="Times New Roman" w:cs="Times New Roman"/>
          <w:sz w:val="24"/>
          <w:szCs w:val="24"/>
          <w:shd w:val="clear" w:color="auto" w:fill="FFFFFF"/>
        </w:rPr>
        <w:t>Young, H.R., Glerum, D.R., Wang, W. and Joseph, D.L., 2018. Who are the most engaged at work? A meta‐analysis of personality and employee engagement. </w:t>
      </w:r>
      <w:r w:rsidRPr="00515C19">
        <w:rPr>
          <w:rFonts w:ascii="Times New Roman" w:hAnsi="Times New Roman" w:cs="Times New Roman"/>
          <w:iCs/>
          <w:sz w:val="24"/>
          <w:szCs w:val="24"/>
          <w:shd w:val="clear" w:color="auto" w:fill="FFFFFF"/>
        </w:rPr>
        <w:t>Journal of Organizational Behavior</w:t>
      </w:r>
      <w:r w:rsidRPr="00515C19">
        <w:rPr>
          <w:rFonts w:ascii="Times New Roman" w:hAnsi="Times New Roman" w:cs="Times New Roman"/>
          <w:sz w:val="24"/>
          <w:szCs w:val="24"/>
          <w:shd w:val="clear" w:color="auto" w:fill="FFFFFF"/>
        </w:rPr>
        <w:t>, </w:t>
      </w:r>
      <w:r w:rsidRPr="00515C19">
        <w:rPr>
          <w:rFonts w:ascii="Times New Roman" w:hAnsi="Times New Roman" w:cs="Times New Roman"/>
          <w:iCs/>
          <w:sz w:val="24"/>
          <w:szCs w:val="24"/>
          <w:shd w:val="clear" w:color="auto" w:fill="FFFFFF"/>
        </w:rPr>
        <w:t>39</w:t>
      </w:r>
      <w:r w:rsidRPr="00515C19">
        <w:rPr>
          <w:rFonts w:ascii="Times New Roman" w:hAnsi="Times New Roman" w:cs="Times New Roman"/>
          <w:sz w:val="24"/>
          <w:szCs w:val="24"/>
          <w:shd w:val="clear" w:color="auto" w:fill="FFFFFF"/>
        </w:rPr>
        <w:t>(10), pp.1330-1346.</w:t>
      </w:r>
    </w:p>
    <w:sectPr w:rsidR="00515C19" w:rsidRPr="00515C19" w:rsidSect="006129F1">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48DA8B" w14:textId="77777777" w:rsidR="003B4E7F" w:rsidRDefault="003B4E7F" w:rsidP="00652D69">
      <w:pPr>
        <w:spacing w:after="0" w:line="240" w:lineRule="auto"/>
      </w:pPr>
      <w:r>
        <w:separator/>
      </w:r>
    </w:p>
  </w:endnote>
  <w:endnote w:type="continuationSeparator" w:id="0">
    <w:p w14:paraId="3C9FBCCE" w14:textId="77777777" w:rsidR="003B4E7F" w:rsidRDefault="003B4E7F" w:rsidP="00652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30321"/>
      <w:docPartObj>
        <w:docPartGallery w:val="Page Numbers (Bottom of Page)"/>
        <w:docPartUnique/>
      </w:docPartObj>
    </w:sdtPr>
    <w:sdtEndPr/>
    <w:sdtContent>
      <w:p w14:paraId="3FEBB0E9" w14:textId="77777777" w:rsidR="00E11821" w:rsidRDefault="003B4E7F">
        <w:pPr>
          <w:pStyle w:val="Footer"/>
          <w:jc w:val="center"/>
        </w:pPr>
        <w:r>
          <w:fldChar w:fldCharType="begin"/>
        </w:r>
        <w:r>
          <w:instrText xml:space="preserve"> PAGE   \* MERGEFORMAT </w:instrText>
        </w:r>
        <w:r>
          <w:fldChar w:fldCharType="separate"/>
        </w:r>
        <w:r w:rsidR="005315B6">
          <w:rPr>
            <w:noProof/>
          </w:rPr>
          <w:t>1</w:t>
        </w:r>
        <w:r>
          <w:rPr>
            <w:noProof/>
          </w:rPr>
          <w:fldChar w:fldCharType="end"/>
        </w:r>
      </w:p>
    </w:sdtContent>
  </w:sdt>
  <w:p w14:paraId="4FEEBD66" w14:textId="77777777" w:rsidR="00E11821" w:rsidRDefault="00E11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D4EA02" w14:textId="77777777" w:rsidR="003B4E7F" w:rsidRDefault="003B4E7F" w:rsidP="00652D69">
      <w:pPr>
        <w:spacing w:after="0" w:line="240" w:lineRule="auto"/>
      </w:pPr>
      <w:r>
        <w:separator/>
      </w:r>
    </w:p>
  </w:footnote>
  <w:footnote w:type="continuationSeparator" w:id="0">
    <w:p w14:paraId="7C7E4B3C" w14:textId="77777777" w:rsidR="003B4E7F" w:rsidRDefault="003B4E7F" w:rsidP="00652D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90C88"/>
    <w:multiLevelType w:val="hybridMultilevel"/>
    <w:tmpl w:val="D9A2A31E"/>
    <w:lvl w:ilvl="0" w:tplc="4DC4B860">
      <w:start w:val="1"/>
      <w:numFmt w:val="bullet"/>
      <w:lvlText w:val="•"/>
      <w:lvlJc w:val="left"/>
      <w:pPr>
        <w:tabs>
          <w:tab w:val="num" w:pos="720"/>
        </w:tabs>
        <w:ind w:left="720" w:hanging="360"/>
      </w:pPr>
      <w:rPr>
        <w:rFonts w:ascii="Arial" w:hAnsi="Arial" w:hint="default"/>
      </w:rPr>
    </w:lvl>
    <w:lvl w:ilvl="1" w:tplc="E8BAAEEC" w:tentative="1">
      <w:start w:val="1"/>
      <w:numFmt w:val="bullet"/>
      <w:lvlText w:val="•"/>
      <w:lvlJc w:val="left"/>
      <w:pPr>
        <w:tabs>
          <w:tab w:val="num" w:pos="1440"/>
        </w:tabs>
        <w:ind w:left="1440" w:hanging="360"/>
      </w:pPr>
      <w:rPr>
        <w:rFonts w:ascii="Arial" w:hAnsi="Arial" w:hint="default"/>
      </w:rPr>
    </w:lvl>
    <w:lvl w:ilvl="2" w:tplc="3B48C274" w:tentative="1">
      <w:start w:val="1"/>
      <w:numFmt w:val="bullet"/>
      <w:lvlText w:val="•"/>
      <w:lvlJc w:val="left"/>
      <w:pPr>
        <w:tabs>
          <w:tab w:val="num" w:pos="2160"/>
        </w:tabs>
        <w:ind w:left="2160" w:hanging="360"/>
      </w:pPr>
      <w:rPr>
        <w:rFonts w:ascii="Arial" w:hAnsi="Arial" w:hint="default"/>
      </w:rPr>
    </w:lvl>
    <w:lvl w:ilvl="3" w:tplc="63D09466" w:tentative="1">
      <w:start w:val="1"/>
      <w:numFmt w:val="bullet"/>
      <w:lvlText w:val="•"/>
      <w:lvlJc w:val="left"/>
      <w:pPr>
        <w:tabs>
          <w:tab w:val="num" w:pos="2880"/>
        </w:tabs>
        <w:ind w:left="2880" w:hanging="360"/>
      </w:pPr>
      <w:rPr>
        <w:rFonts w:ascii="Arial" w:hAnsi="Arial" w:hint="default"/>
      </w:rPr>
    </w:lvl>
    <w:lvl w:ilvl="4" w:tplc="AEB4BA82" w:tentative="1">
      <w:start w:val="1"/>
      <w:numFmt w:val="bullet"/>
      <w:lvlText w:val="•"/>
      <w:lvlJc w:val="left"/>
      <w:pPr>
        <w:tabs>
          <w:tab w:val="num" w:pos="3600"/>
        </w:tabs>
        <w:ind w:left="3600" w:hanging="360"/>
      </w:pPr>
      <w:rPr>
        <w:rFonts w:ascii="Arial" w:hAnsi="Arial" w:hint="default"/>
      </w:rPr>
    </w:lvl>
    <w:lvl w:ilvl="5" w:tplc="C1D0D3EC" w:tentative="1">
      <w:start w:val="1"/>
      <w:numFmt w:val="bullet"/>
      <w:lvlText w:val="•"/>
      <w:lvlJc w:val="left"/>
      <w:pPr>
        <w:tabs>
          <w:tab w:val="num" w:pos="4320"/>
        </w:tabs>
        <w:ind w:left="4320" w:hanging="360"/>
      </w:pPr>
      <w:rPr>
        <w:rFonts w:ascii="Arial" w:hAnsi="Arial" w:hint="default"/>
      </w:rPr>
    </w:lvl>
    <w:lvl w:ilvl="6" w:tplc="B418A3D4" w:tentative="1">
      <w:start w:val="1"/>
      <w:numFmt w:val="bullet"/>
      <w:lvlText w:val="•"/>
      <w:lvlJc w:val="left"/>
      <w:pPr>
        <w:tabs>
          <w:tab w:val="num" w:pos="5040"/>
        </w:tabs>
        <w:ind w:left="5040" w:hanging="360"/>
      </w:pPr>
      <w:rPr>
        <w:rFonts w:ascii="Arial" w:hAnsi="Arial" w:hint="default"/>
      </w:rPr>
    </w:lvl>
    <w:lvl w:ilvl="7" w:tplc="9D5079DA" w:tentative="1">
      <w:start w:val="1"/>
      <w:numFmt w:val="bullet"/>
      <w:lvlText w:val="•"/>
      <w:lvlJc w:val="left"/>
      <w:pPr>
        <w:tabs>
          <w:tab w:val="num" w:pos="5760"/>
        </w:tabs>
        <w:ind w:left="5760" w:hanging="360"/>
      </w:pPr>
      <w:rPr>
        <w:rFonts w:ascii="Arial" w:hAnsi="Arial" w:hint="default"/>
      </w:rPr>
    </w:lvl>
    <w:lvl w:ilvl="8" w:tplc="2A2C67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F107F8"/>
    <w:multiLevelType w:val="hybridMultilevel"/>
    <w:tmpl w:val="AF3C41D4"/>
    <w:lvl w:ilvl="0" w:tplc="BFE2DB76">
      <w:start w:val="1"/>
      <w:numFmt w:val="bullet"/>
      <w:lvlText w:val="•"/>
      <w:lvlJc w:val="left"/>
      <w:pPr>
        <w:tabs>
          <w:tab w:val="num" w:pos="720"/>
        </w:tabs>
        <w:ind w:left="720" w:hanging="360"/>
      </w:pPr>
      <w:rPr>
        <w:rFonts w:ascii="Arial" w:hAnsi="Arial" w:hint="default"/>
      </w:rPr>
    </w:lvl>
    <w:lvl w:ilvl="1" w:tplc="D706AF14" w:tentative="1">
      <w:start w:val="1"/>
      <w:numFmt w:val="bullet"/>
      <w:lvlText w:val="•"/>
      <w:lvlJc w:val="left"/>
      <w:pPr>
        <w:tabs>
          <w:tab w:val="num" w:pos="1440"/>
        </w:tabs>
        <w:ind w:left="1440" w:hanging="360"/>
      </w:pPr>
      <w:rPr>
        <w:rFonts w:ascii="Arial" w:hAnsi="Arial" w:hint="default"/>
      </w:rPr>
    </w:lvl>
    <w:lvl w:ilvl="2" w:tplc="16E4A69E" w:tentative="1">
      <w:start w:val="1"/>
      <w:numFmt w:val="bullet"/>
      <w:lvlText w:val="•"/>
      <w:lvlJc w:val="left"/>
      <w:pPr>
        <w:tabs>
          <w:tab w:val="num" w:pos="2160"/>
        </w:tabs>
        <w:ind w:left="2160" w:hanging="360"/>
      </w:pPr>
      <w:rPr>
        <w:rFonts w:ascii="Arial" w:hAnsi="Arial" w:hint="default"/>
      </w:rPr>
    </w:lvl>
    <w:lvl w:ilvl="3" w:tplc="7FD8F084" w:tentative="1">
      <w:start w:val="1"/>
      <w:numFmt w:val="bullet"/>
      <w:lvlText w:val="•"/>
      <w:lvlJc w:val="left"/>
      <w:pPr>
        <w:tabs>
          <w:tab w:val="num" w:pos="2880"/>
        </w:tabs>
        <w:ind w:left="2880" w:hanging="360"/>
      </w:pPr>
      <w:rPr>
        <w:rFonts w:ascii="Arial" w:hAnsi="Arial" w:hint="default"/>
      </w:rPr>
    </w:lvl>
    <w:lvl w:ilvl="4" w:tplc="B832E0AE" w:tentative="1">
      <w:start w:val="1"/>
      <w:numFmt w:val="bullet"/>
      <w:lvlText w:val="•"/>
      <w:lvlJc w:val="left"/>
      <w:pPr>
        <w:tabs>
          <w:tab w:val="num" w:pos="3600"/>
        </w:tabs>
        <w:ind w:left="3600" w:hanging="360"/>
      </w:pPr>
      <w:rPr>
        <w:rFonts w:ascii="Arial" w:hAnsi="Arial" w:hint="default"/>
      </w:rPr>
    </w:lvl>
    <w:lvl w:ilvl="5" w:tplc="02B06124" w:tentative="1">
      <w:start w:val="1"/>
      <w:numFmt w:val="bullet"/>
      <w:lvlText w:val="•"/>
      <w:lvlJc w:val="left"/>
      <w:pPr>
        <w:tabs>
          <w:tab w:val="num" w:pos="4320"/>
        </w:tabs>
        <w:ind w:left="4320" w:hanging="360"/>
      </w:pPr>
      <w:rPr>
        <w:rFonts w:ascii="Arial" w:hAnsi="Arial" w:hint="default"/>
      </w:rPr>
    </w:lvl>
    <w:lvl w:ilvl="6" w:tplc="FC06FCE0" w:tentative="1">
      <w:start w:val="1"/>
      <w:numFmt w:val="bullet"/>
      <w:lvlText w:val="•"/>
      <w:lvlJc w:val="left"/>
      <w:pPr>
        <w:tabs>
          <w:tab w:val="num" w:pos="5040"/>
        </w:tabs>
        <w:ind w:left="5040" w:hanging="360"/>
      </w:pPr>
      <w:rPr>
        <w:rFonts w:ascii="Arial" w:hAnsi="Arial" w:hint="default"/>
      </w:rPr>
    </w:lvl>
    <w:lvl w:ilvl="7" w:tplc="A134E58C" w:tentative="1">
      <w:start w:val="1"/>
      <w:numFmt w:val="bullet"/>
      <w:lvlText w:val="•"/>
      <w:lvlJc w:val="left"/>
      <w:pPr>
        <w:tabs>
          <w:tab w:val="num" w:pos="5760"/>
        </w:tabs>
        <w:ind w:left="5760" w:hanging="360"/>
      </w:pPr>
      <w:rPr>
        <w:rFonts w:ascii="Arial" w:hAnsi="Arial" w:hint="default"/>
      </w:rPr>
    </w:lvl>
    <w:lvl w:ilvl="8" w:tplc="DD2C8BF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DF16FD"/>
    <w:multiLevelType w:val="multilevel"/>
    <w:tmpl w:val="3508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7C4FDA"/>
    <w:multiLevelType w:val="multilevel"/>
    <w:tmpl w:val="323A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925E7A"/>
    <w:multiLevelType w:val="multilevel"/>
    <w:tmpl w:val="7C8EE0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21553"/>
    <w:multiLevelType w:val="multilevel"/>
    <w:tmpl w:val="A1745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C638FD"/>
    <w:multiLevelType w:val="multilevel"/>
    <w:tmpl w:val="EA0C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BF5A3C"/>
    <w:multiLevelType w:val="hybridMultilevel"/>
    <w:tmpl w:val="E7F89AE6"/>
    <w:lvl w:ilvl="0" w:tplc="D848D700">
      <w:start w:val="1"/>
      <w:numFmt w:val="bullet"/>
      <w:lvlText w:val="•"/>
      <w:lvlJc w:val="left"/>
      <w:pPr>
        <w:tabs>
          <w:tab w:val="num" w:pos="720"/>
        </w:tabs>
        <w:ind w:left="720" w:hanging="360"/>
      </w:pPr>
      <w:rPr>
        <w:rFonts w:ascii="Arial" w:hAnsi="Arial" w:hint="default"/>
      </w:rPr>
    </w:lvl>
    <w:lvl w:ilvl="1" w:tplc="C1AC9152" w:tentative="1">
      <w:start w:val="1"/>
      <w:numFmt w:val="bullet"/>
      <w:lvlText w:val="•"/>
      <w:lvlJc w:val="left"/>
      <w:pPr>
        <w:tabs>
          <w:tab w:val="num" w:pos="1440"/>
        </w:tabs>
        <w:ind w:left="1440" w:hanging="360"/>
      </w:pPr>
      <w:rPr>
        <w:rFonts w:ascii="Arial" w:hAnsi="Arial" w:hint="default"/>
      </w:rPr>
    </w:lvl>
    <w:lvl w:ilvl="2" w:tplc="A40862EC" w:tentative="1">
      <w:start w:val="1"/>
      <w:numFmt w:val="bullet"/>
      <w:lvlText w:val="•"/>
      <w:lvlJc w:val="left"/>
      <w:pPr>
        <w:tabs>
          <w:tab w:val="num" w:pos="2160"/>
        </w:tabs>
        <w:ind w:left="2160" w:hanging="360"/>
      </w:pPr>
      <w:rPr>
        <w:rFonts w:ascii="Arial" w:hAnsi="Arial" w:hint="default"/>
      </w:rPr>
    </w:lvl>
    <w:lvl w:ilvl="3" w:tplc="557854DA" w:tentative="1">
      <w:start w:val="1"/>
      <w:numFmt w:val="bullet"/>
      <w:lvlText w:val="•"/>
      <w:lvlJc w:val="left"/>
      <w:pPr>
        <w:tabs>
          <w:tab w:val="num" w:pos="2880"/>
        </w:tabs>
        <w:ind w:left="2880" w:hanging="360"/>
      </w:pPr>
      <w:rPr>
        <w:rFonts w:ascii="Arial" w:hAnsi="Arial" w:hint="default"/>
      </w:rPr>
    </w:lvl>
    <w:lvl w:ilvl="4" w:tplc="8D98A7B2" w:tentative="1">
      <w:start w:val="1"/>
      <w:numFmt w:val="bullet"/>
      <w:lvlText w:val="•"/>
      <w:lvlJc w:val="left"/>
      <w:pPr>
        <w:tabs>
          <w:tab w:val="num" w:pos="3600"/>
        </w:tabs>
        <w:ind w:left="3600" w:hanging="360"/>
      </w:pPr>
      <w:rPr>
        <w:rFonts w:ascii="Arial" w:hAnsi="Arial" w:hint="default"/>
      </w:rPr>
    </w:lvl>
    <w:lvl w:ilvl="5" w:tplc="011CF524" w:tentative="1">
      <w:start w:val="1"/>
      <w:numFmt w:val="bullet"/>
      <w:lvlText w:val="•"/>
      <w:lvlJc w:val="left"/>
      <w:pPr>
        <w:tabs>
          <w:tab w:val="num" w:pos="4320"/>
        </w:tabs>
        <w:ind w:left="4320" w:hanging="360"/>
      </w:pPr>
      <w:rPr>
        <w:rFonts w:ascii="Arial" w:hAnsi="Arial" w:hint="default"/>
      </w:rPr>
    </w:lvl>
    <w:lvl w:ilvl="6" w:tplc="2782F3BE" w:tentative="1">
      <w:start w:val="1"/>
      <w:numFmt w:val="bullet"/>
      <w:lvlText w:val="•"/>
      <w:lvlJc w:val="left"/>
      <w:pPr>
        <w:tabs>
          <w:tab w:val="num" w:pos="5040"/>
        </w:tabs>
        <w:ind w:left="5040" w:hanging="360"/>
      </w:pPr>
      <w:rPr>
        <w:rFonts w:ascii="Arial" w:hAnsi="Arial" w:hint="default"/>
      </w:rPr>
    </w:lvl>
    <w:lvl w:ilvl="7" w:tplc="5E2071C8" w:tentative="1">
      <w:start w:val="1"/>
      <w:numFmt w:val="bullet"/>
      <w:lvlText w:val="•"/>
      <w:lvlJc w:val="left"/>
      <w:pPr>
        <w:tabs>
          <w:tab w:val="num" w:pos="5760"/>
        </w:tabs>
        <w:ind w:left="5760" w:hanging="360"/>
      </w:pPr>
      <w:rPr>
        <w:rFonts w:ascii="Arial" w:hAnsi="Arial" w:hint="default"/>
      </w:rPr>
    </w:lvl>
    <w:lvl w:ilvl="8" w:tplc="6B8A02C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03C6DC5"/>
    <w:multiLevelType w:val="hybridMultilevel"/>
    <w:tmpl w:val="F7400BB2"/>
    <w:lvl w:ilvl="0" w:tplc="27F41FD8">
      <w:start w:val="1"/>
      <w:numFmt w:val="bullet"/>
      <w:lvlText w:val="•"/>
      <w:lvlJc w:val="left"/>
      <w:pPr>
        <w:tabs>
          <w:tab w:val="num" w:pos="720"/>
        </w:tabs>
        <w:ind w:left="720" w:hanging="360"/>
      </w:pPr>
      <w:rPr>
        <w:rFonts w:ascii="Arial" w:hAnsi="Arial" w:hint="default"/>
      </w:rPr>
    </w:lvl>
    <w:lvl w:ilvl="1" w:tplc="0FDE0A5E" w:tentative="1">
      <w:start w:val="1"/>
      <w:numFmt w:val="bullet"/>
      <w:lvlText w:val="•"/>
      <w:lvlJc w:val="left"/>
      <w:pPr>
        <w:tabs>
          <w:tab w:val="num" w:pos="1440"/>
        </w:tabs>
        <w:ind w:left="1440" w:hanging="360"/>
      </w:pPr>
      <w:rPr>
        <w:rFonts w:ascii="Arial" w:hAnsi="Arial" w:hint="default"/>
      </w:rPr>
    </w:lvl>
    <w:lvl w:ilvl="2" w:tplc="23B4307C" w:tentative="1">
      <w:start w:val="1"/>
      <w:numFmt w:val="bullet"/>
      <w:lvlText w:val="•"/>
      <w:lvlJc w:val="left"/>
      <w:pPr>
        <w:tabs>
          <w:tab w:val="num" w:pos="2160"/>
        </w:tabs>
        <w:ind w:left="2160" w:hanging="360"/>
      </w:pPr>
      <w:rPr>
        <w:rFonts w:ascii="Arial" w:hAnsi="Arial" w:hint="default"/>
      </w:rPr>
    </w:lvl>
    <w:lvl w:ilvl="3" w:tplc="6FF471D4" w:tentative="1">
      <w:start w:val="1"/>
      <w:numFmt w:val="bullet"/>
      <w:lvlText w:val="•"/>
      <w:lvlJc w:val="left"/>
      <w:pPr>
        <w:tabs>
          <w:tab w:val="num" w:pos="2880"/>
        </w:tabs>
        <w:ind w:left="2880" w:hanging="360"/>
      </w:pPr>
      <w:rPr>
        <w:rFonts w:ascii="Arial" w:hAnsi="Arial" w:hint="default"/>
      </w:rPr>
    </w:lvl>
    <w:lvl w:ilvl="4" w:tplc="71E60838" w:tentative="1">
      <w:start w:val="1"/>
      <w:numFmt w:val="bullet"/>
      <w:lvlText w:val="•"/>
      <w:lvlJc w:val="left"/>
      <w:pPr>
        <w:tabs>
          <w:tab w:val="num" w:pos="3600"/>
        </w:tabs>
        <w:ind w:left="3600" w:hanging="360"/>
      </w:pPr>
      <w:rPr>
        <w:rFonts w:ascii="Arial" w:hAnsi="Arial" w:hint="default"/>
      </w:rPr>
    </w:lvl>
    <w:lvl w:ilvl="5" w:tplc="A078BBA0" w:tentative="1">
      <w:start w:val="1"/>
      <w:numFmt w:val="bullet"/>
      <w:lvlText w:val="•"/>
      <w:lvlJc w:val="left"/>
      <w:pPr>
        <w:tabs>
          <w:tab w:val="num" w:pos="4320"/>
        </w:tabs>
        <w:ind w:left="4320" w:hanging="360"/>
      </w:pPr>
      <w:rPr>
        <w:rFonts w:ascii="Arial" w:hAnsi="Arial" w:hint="default"/>
      </w:rPr>
    </w:lvl>
    <w:lvl w:ilvl="6" w:tplc="90C0A51C" w:tentative="1">
      <w:start w:val="1"/>
      <w:numFmt w:val="bullet"/>
      <w:lvlText w:val="•"/>
      <w:lvlJc w:val="left"/>
      <w:pPr>
        <w:tabs>
          <w:tab w:val="num" w:pos="5040"/>
        </w:tabs>
        <w:ind w:left="5040" w:hanging="360"/>
      </w:pPr>
      <w:rPr>
        <w:rFonts w:ascii="Arial" w:hAnsi="Arial" w:hint="default"/>
      </w:rPr>
    </w:lvl>
    <w:lvl w:ilvl="7" w:tplc="B2CCAA04" w:tentative="1">
      <w:start w:val="1"/>
      <w:numFmt w:val="bullet"/>
      <w:lvlText w:val="•"/>
      <w:lvlJc w:val="left"/>
      <w:pPr>
        <w:tabs>
          <w:tab w:val="num" w:pos="5760"/>
        </w:tabs>
        <w:ind w:left="5760" w:hanging="360"/>
      </w:pPr>
      <w:rPr>
        <w:rFonts w:ascii="Arial" w:hAnsi="Arial" w:hint="default"/>
      </w:rPr>
    </w:lvl>
    <w:lvl w:ilvl="8" w:tplc="D8ACEF9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865303A"/>
    <w:multiLevelType w:val="multilevel"/>
    <w:tmpl w:val="B52AA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077176"/>
    <w:multiLevelType w:val="multilevel"/>
    <w:tmpl w:val="1FE84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C15B88"/>
    <w:multiLevelType w:val="multilevel"/>
    <w:tmpl w:val="6FD8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C12A95"/>
    <w:multiLevelType w:val="multilevel"/>
    <w:tmpl w:val="C25CC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95523A"/>
    <w:multiLevelType w:val="hybridMultilevel"/>
    <w:tmpl w:val="ED78DA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D55ACB"/>
    <w:multiLevelType w:val="multilevel"/>
    <w:tmpl w:val="D3BA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E92741E"/>
    <w:multiLevelType w:val="hybridMultilevel"/>
    <w:tmpl w:val="03F07C5A"/>
    <w:lvl w:ilvl="0" w:tplc="12D61D04">
      <w:start w:val="1"/>
      <w:numFmt w:val="bullet"/>
      <w:lvlText w:val="•"/>
      <w:lvlJc w:val="left"/>
      <w:pPr>
        <w:tabs>
          <w:tab w:val="num" w:pos="720"/>
        </w:tabs>
        <w:ind w:left="720" w:hanging="360"/>
      </w:pPr>
      <w:rPr>
        <w:rFonts w:ascii="Arial" w:hAnsi="Arial" w:hint="default"/>
      </w:rPr>
    </w:lvl>
    <w:lvl w:ilvl="1" w:tplc="AD52D01A" w:tentative="1">
      <w:start w:val="1"/>
      <w:numFmt w:val="bullet"/>
      <w:lvlText w:val="•"/>
      <w:lvlJc w:val="left"/>
      <w:pPr>
        <w:tabs>
          <w:tab w:val="num" w:pos="1440"/>
        </w:tabs>
        <w:ind w:left="1440" w:hanging="360"/>
      </w:pPr>
      <w:rPr>
        <w:rFonts w:ascii="Arial" w:hAnsi="Arial" w:hint="default"/>
      </w:rPr>
    </w:lvl>
    <w:lvl w:ilvl="2" w:tplc="1590895C" w:tentative="1">
      <w:start w:val="1"/>
      <w:numFmt w:val="bullet"/>
      <w:lvlText w:val="•"/>
      <w:lvlJc w:val="left"/>
      <w:pPr>
        <w:tabs>
          <w:tab w:val="num" w:pos="2160"/>
        </w:tabs>
        <w:ind w:left="2160" w:hanging="360"/>
      </w:pPr>
      <w:rPr>
        <w:rFonts w:ascii="Arial" w:hAnsi="Arial" w:hint="default"/>
      </w:rPr>
    </w:lvl>
    <w:lvl w:ilvl="3" w:tplc="32703DE6" w:tentative="1">
      <w:start w:val="1"/>
      <w:numFmt w:val="bullet"/>
      <w:lvlText w:val="•"/>
      <w:lvlJc w:val="left"/>
      <w:pPr>
        <w:tabs>
          <w:tab w:val="num" w:pos="2880"/>
        </w:tabs>
        <w:ind w:left="2880" w:hanging="360"/>
      </w:pPr>
      <w:rPr>
        <w:rFonts w:ascii="Arial" w:hAnsi="Arial" w:hint="default"/>
      </w:rPr>
    </w:lvl>
    <w:lvl w:ilvl="4" w:tplc="2BCC9B9E" w:tentative="1">
      <w:start w:val="1"/>
      <w:numFmt w:val="bullet"/>
      <w:lvlText w:val="•"/>
      <w:lvlJc w:val="left"/>
      <w:pPr>
        <w:tabs>
          <w:tab w:val="num" w:pos="3600"/>
        </w:tabs>
        <w:ind w:left="3600" w:hanging="360"/>
      </w:pPr>
      <w:rPr>
        <w:rFonts w:ascii="Arial" w:hAnsi="Arial" w:hint="default"/>
      </w:rPr>
    </w:lvl>
    <w:lvl w:ilvl="5" w:tplc="953A44CE" w:tentative="1">
      <w:start w:val="1"/>
      <w:numFmt w:val="bullet"/>
      <w:lvlText w:val="•"/>
      <w:lvlJc w:val="left"/>
      <w:pPr>
        <w:tabs>
          <w:tab w:val="num" w:pos="4320"/>
        </w:tabs>
        <w:ind w:left="4320" w:hanging="360"/>
      </w:pPr>
      <w:rPr>
        <w:rFonts w:ascii="Arial" w:hAnsi="Arial" w:hint="default"/>
      </w:rPr>
    </w:lvl>
    <w:lvl w:ilvl="6" w:tplc="E37A7728" w:tentative="1">
      <w:start w:val="1"/>
      <w:numFmt w:val="bullet"/>
      <w:lvlText w:val="•"/>
      <w:lvlJc w:val="left"/>
      <w:pPr>
        <w:tabs>
          <w:tab w:val="num" w:pos="5040"/>
        </w:tabs>
        <w:ind w:left="5040" w:hanging="360"/>
      </w:pPr>
      <w:rPr>
        <w:rFonts w:ascii="Arial" w:hAnsi="Arial" w:hint="default"/>
      </w:rPr>
    </w:lvl>
    <w:lvl w:ilvl="7" w:tplc="A844D542" w:tentative="1">
      <w:start w:val="1"/>
      <w:numFmt w:val="bullet"/>
      <w:lvlText w:val="•"/>
      <w:lvlJc w:val="left"/>
      <w:pPr>
        <w:tabs>
          <w:tab w:val="num" w:pos="5760"/>
        </w:tabs>
        <w:ind w:left="5760" w:hanging="360"/>
      </w:pPr>
      <w:rPr>
        <w:rFonts w:ascii="Arial" w:hAnsi="Arial" w:hint="default"/>
      </w:rPr>
    </w:lvl>
    <w:lvl w:ilvl="8" w:tplc="F35CD2D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F6E64F8"/>
    <w:multiLevelType w:val="hybridMultilevel"/>
    <w:tmpl w:val="9800DBBE"/>
    <w:lvl w:ilvl="0" w:tplc="AA8C4D86">
      <w:start w:val="1"/>
      <w:numFmt w:val="bullet"/>
      <w:lvlText w:val="•"/>
      <w:lvlJc w:val="left"/>
      <w:pPr>
        <w:tabs>
          <w:tab w:val="num" w:pos="720"/>
        </w:tabs>
        <w:ind w:left="720" w:hanging="360"/>
      </w:pPr>
      <w:rPr>
        <w:rFonts w:ascii="Arial" w:hAnsi="Arial" w:hint="default"/>
      </w:rPr>
    </w:lvl>
    <w:lvl w:ilvl="1" w:tplc="8DA472F4" w:tentative="1">
      <w:start w:val="1"/>
      <w:numFmt w:val="bullet"/>
      <w:lvlText w:val="•"/>
      <w:lvlJc w:val="left"/>
      <w:pPr>
        <w:tabs>
          <w:tab w:val="num" w:pos="1440"/>
        </w:tabs>
        <w:ind w:left="1440" w:hanging="360"/>
      </w:pPr>
      <w:rPr>
        <w:rFonts w:ascii="Arial" w:hAnsi="Arial" w:hint="default"/>
      </w:rPr>
    </w:lvl>
    <w:lvl w:ilvl="2" w:tplc="9C54BEBA" w:tentative="1">
      <w:start w:val="1"/>
      <w:numFmt w:val="bullet"/>
      <w:lvlText w:val="•"/>
      <w:lvlJc w:val="left"/>
      <w:pPr>
        <w:tabs>
          <w:tab w:val="num" w:pos="2160"/>
        </w:tabs>
        <w:ind w:left="2160" w:hanging="360"/>
      </w:pPr>
      <w:rPr>
        <w:rFonts w:ascii="Arial" w:hAnsi="Arial" w:hint="default"/>
      </w:rPr>
    </w:lvl>
    <w:lvl w:ilvl="3" w:tplc="66CAB6D2" w:tentative="1">
      <w:start w:val="1"/>
      <w:numFmt w:val="bullet"/>
      <w:lvlText w:val="•"/>
      <w:lvlJc w:val="left"/>
      <w:pPr>
        <w:tabs>
          <w:tab w:val="num" w:pos="2880"/>
        </w:tabs>
        <w:ind w:left="2880" w:hanging="360"/>
      </w:pPr>
      <w:rPr>
        <w:rFonts w:ascii="Arial" w:hAnsi="Arial" w:hint="default"/>
      </w:rPr>
    </w:lvl>
    <w:lvl w:ilvl="4" w:tplc="413AAD1C" w:tentative="1">
      <w:start w:val="1"/>
      <w:numFmt w:val="bullet"/>
      <w:lvlText w:val="•"/>
      <w:lvlJc w:val="left"/>
      <w:pPr>
        <w:tabs>
          <w:tab w:val="num" w:pos="3600"/>
        </w:tabs>
        <w:ind w:left="3600" w:hanging="360"/>
      </w:pPr>
      <w:rPr>
        <w:rFonts w:ascii="Arial" w:hAnsi="Arial" w:hint="default"/>
      </w:rPr>
    </w:lvl>
    <w:lvl w:ilvl="5" w:tplc="B8B69DE8" w:tentative="1">
      <w:start w:val="1"/>
      <w:numFmt w:val="bullet"/>
      <w:lvlText w:val="•"/>
      <w:lvlJc w:val="left"/>
      <w:pPr>
        <w:tabs>
          <w:tab w:val="num" w:pos="4320"/>
        </w:tabs>
        <w:ind w:left="4320" w:hanging="360"/>
      </w:pPr>
      <w:rPr>
        <w:rFonts w:ascii="Arial" w:hAnsi="Arial" w:hint="default"/>
      </w:rPr>
    </w:lvl>
    <w:lvl w:ilvl="6" w:tplc="41D02E46" w:tentative="1">
      <w:start w:val="1"/>
      <w:numFmt w:val="bullet"/>
      <w:lvlText w:val="•"/>
      <w:lvlJc w:val="left"/>
      <w:pPr>
        <w:tabs>
          <w:tab w:val="num" w:pos="5040"/>
        </w:tabs>
        <w:ind w:left="5040" w:hanging="360"/>
      </w:pPr>
      <w:rPr>
        <w:rFonts w:ascii="Arial" w:hAnsi="Arial" w:hint="default"/>
      </w:rPr>
    </w:lvl>
    <w:lvl w:ilvl="7" w:tplc="A22A9E5C" w:tentative="1">
      <w:start w:val="1"/>
      <w:numFmt w:val="bullet"/>
      <w:lvlText w:val="•"/>
      <w:lvlJc w:val="left"/>
      <w:pPr>
        <w:tabs>
          <w:tab w:val="num" w:pos="5760"/>
        </w:tabs>
        <w:ind w:left="5760" w:hanging="360"/>
      </w:pPr>
      <w:rPr>
        <w:rFonts w:ascii="Arial" w:hAnsi="Arial" w:hint="default"/>
      </w:rPr>
    </w:lvl>
    <w:lvl w:ilvl="8" w:tplc="9E56B4F6"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2"/>
  </w:num>
  <w:num w:numId="3">
    <w:abstractNumId w:val="11"/>
  </w:num>
  <w:num w:numId="4">
    <w:abstractNumId w:val="10"/>
  </w:num>
  <w:num w:numId="5">
    <w:abstractNumId w:val="16"/>
  </w:num>
  <w:num w:numId="6">
    <w:abstractNumId w:val="5"/>
  </w:num>
  <w:num w:numId="7">
    <w:abstractNumId w:val="14"/>
  </w:num>
  <w:num w:numId="8">
    <w:abstractNumId w:val="3"/>
  </w:num>
  <w:num w:numId="9">
    <w:abstractNumId w:val="12"/>
  </w:num>
  <w:num w:numId="10">
    <w:abstractNumId w:val="4"/>
  </w:num>
  <w:num w:numId="11">
    <w:abstractNumId w:val="15"/>
  </w:num>
  <w:num w:numId="12">
    <w:abstractNumId w:val="1"/>
  </w:num>
  <w:num w:numId="13">
    <w:abstractNumId w:val="7"/>
  </w:num>
  <w:num w:numId="14">
    <w:abstractNumId w:val="8"/>
  </w:num>
  <w:num w:numId="15">
    <w:abstractNumId w:val="0"/>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CA7"/>
    <w:rsid w:val="000137A4"/>
    <w:rsid w:val="00134C54"/>
    <w:rsid w:val="00155EF8"/>
    <w:rsid w:val="001A3D7B"/>
    <w:rsid w:val="001E6915"/>
    <w:rsid w:val="00204CB8"/>
    <w:rsid w:val="00257169"/>
    <w:rsid w:val="002F3F8F"/>
    <w:rsid w:val="003654BB"/>
    <w:rsid w:val="003A2CA7"/>
    <w:rsid w:val="003B4E7F"/>
    <w:rsid w:val="003E6CBA"/>
    <w:rsid w:val="00412AF5"/>
    <w:rsid w:val="004353B9"/>
    <w:rsid w:val="0044347A"/>
    <w:rsid w:val="00453F96"/>
    <w:rsid w:val="00475731"/>
    <w:rsid w:val="004A52B5"/>
    <w:rsid w:val="00515C19"/>
    <w:rsid w:val="005315B6"/>
    <w:rsid w:val="00553C29"/>
    <w:rsid w:val="005577F1"/>
    <w:rsid w:val="005800BE"/>
    <w:rsid w:val="005F04E3"/>
    <w:rsid w:val="006129F1"/>
    <w:rsid w:val="00652D69"/>
    <w:rsid w:val="00660ED3"/>
    <w:rsid w:val="00696E76"/>
    <w:rsid w:val="007029F9"/>
    <w:rsid w:val="00752D60"/>
    <w:rsid w:val="007765C6"/>
    <w:rsid w:val="007D620C"/>
    <w:rsid w:val="00A12F22"/>
    <w:rsid w:val="00A143C7"/>
    <w:rsid w:val="00A37E6F"/>
    <w:rsid w:val="00AB5EF4"/>
    <w:rsid w:val="00C17CD4"/>
    <w:rsid w:val="00C943D2"/>
    <w:rsid w:val="00D10E6C"/>
    <w:rsid w:val="00D11347"/>
    <w:rsid w:val="00D23ACF"/>
    <w:rsid w:val="00DF7B26"/>
    <w:rsid w:val="00E11821"/>
    <w:rsid w:val="00E35CCF"/>
    <w:rsid w:val="00E869E8"/>
    <w:rsid w:val="00E90AFC"/>
    <w:rsid w:val="00F05128"/>
    <w:rsid w:val="00F86412"/>
    <w:rsid w:val="00FA2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17A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9F1"/>
  </w:style>
  <w:style w:type="paragraph" w:styleId="Heading1">
    <w:name w:val="heading 1"/>
    <w:basedOn w:val="Normal"/>
    <w:next w:val="Normal"/>
    <w:link w:val="Heading1Char"/>
    <w:uiPriority w:val="9"/>
    <w:qFormat/>
    <w:rsid w:val="00652D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52D6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E691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12F2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2D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D69"/>
  </w:style>
  <w:style w:type="paragraph" w:styleId="Footer">
    <w:name w:val="footer"/>
    <w:basedOn w:val="Normal"/>
    <w:link w:val="FooterChar"/>
    <w:uiPriority w:val="99"/>
    <w:unhideWhenUsed/>
    <w:rsid w:val="00652D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D69"/>
  </w:style>
  <w:style w:type="character" w:customStyle="1" w:styleId="Heading1Char">
    <w:name w:val="Heading 1 Char"/>
    <w:basedOn w:val="DefaultParagraphFont"/>
    <w:link w:val="Heading1"/>
    <w:uiPriority w:val="9"/>
    <w:rsid w:val="00652D6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52D6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765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5C6"/>
    <w:rPr>
      <w:rFonts w:ascii="Tahoma" w:hAnsi="Tahoma" w:cs="Tahoma"/>
      <w:sz w:val="16"/>
      <w:szCs w:val="16"/>
    </w:rPr>
  </w:style>
  <w:style w:type="character" w:customStyle="1" w:styleId="Heading4Char">
    <w:name w:val="Heading 4 Char"/>
    <w:basedOn w:val="DefaultParagraphFont"/>
    <w:link w:val="Heading4"/>
    <w:uiPriority w:val="9"/>
    <w:rsid w:val="00A12F22"/>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257169"/>
    <w:pPr>
      <w:ind w:left="720"/>
      <w:contextualSpacing/>
    </w:pPr>
  </w:style>
  <w:style w:type="paragraph" w:styleId="NormalWeb">
    <w:name w:val="Normal (Web)"/>
    <w:basedOn w:val="Normal"/>
    <w:uiPriority w:val="99"/>
    <w:semiHidden/>
    <w:unhideWhenUsed/>
    <w:rsid w:val="003654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a"/>
    <w:basedOn w:val="DefaultParagraphFont"/>
    <w:rsid w:val="001E6915"/>
  </w:style>
  <w:style w:type="character" w:customStyle="1" w:styleId="l6">
    <w:name w:val="l6"/>
    <w:basedOn w:val="DefaultParagraphFont"/>
    <w:rsid w:val="001E6915"/>
  </w:style>
  <w:style w:type="character" w:customStyle="1" w:styleId="l7">
    <w:name w:val="l7"/>
    <w:basedOn w:val="DefaultParagraphFont"/>
    <w:rsid w:val="001E6915"/>
  </w:style>
  <w:style w:type="character" w:customStyle="1" w:styleId="l8">
    <w:name w:val="l8"/>
    <w:basedOn w:val="DefaultParagraphFont"/>
    <w:rsid w:val="001E6915"/>
  </w:style>
  <w:style w:type="character" w:customStyle="1" w:styleId="l9">
    <w:name w:val="l9"/>
    <w:basedOn w:val="DefaultParagraphFont"/>
    <w:rsid w:val="001E6915"/>
  </w:style>
  <w:style w:type="character" w:customStyle="1" w:styleId="Heading3Char">
    <w:name w:val="Heading 3 Char"/>
    <w:basedOn w:val="DefaultParagraphFont"/>
    <w:link w:val="Heading3"/>
    <w:uiPriority w:val="9"/>
    <w:rsid w:val="001E6915"/>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1E6915"/>
    <w:rPr>
      <w:i/>
      <w:iCs/>
    </w:rPr>
  </w:style>
  <w:style w:type="character" w:styleId="Strong">
    <w:name w:val="Strong"/>
    <w:basedOn w:val="DefaultParagraphFont"/>
    <w:uiPriority w:val="22"/>
    <w:qFormat/>
    <w:rsid w:val="001E6915"/>
    <w:rPr>
      <w:b/>
      <w:bCs/>
    </w:rPr>
  </w:style>
  <w:style w:type="character" w:styleId="Hyperlink">
    <w:name w:val="Hyperlink"/>
    <w:basedOn w:val="DefaultParagraphFont"/>
    <w:uiPriority w:val="99"/>
    <w:unhideWhenUsed/>
    <w:rsid w:val="00660ED3"/>
    <w:rPr>
      <w:color w:val="0000FF"/>
      <w:u w:val="single"/>
    </w:rPr>
  </w:style>
  <w:style w:type="character" w:customStyle="1" w:styleId="hgkelc">
    <w:name w:val="hgkelc"/>
    <w:basedOn w:val="DefaultParagraphFont"/>
    <w:rsid w:val="005577F1"/>
  </w:style>
  <w:style w:type="character" w:customStyle="1" w:styleId="kx21rb">
    <w:name w:val="kx21rb"/>
    <w:basedOn w:val="DefaultParagraphFont"/>
    <w:rsid w:val="005577F1"/>
  </w:style>
  <w:style w:type="character" w:styleId="UnresolvedMention">
    <w:name w:val="Unresolved Mention"/>
    <w:basedOn w:val="DefaultParagraphFont"/>
    <w:uiPriority w:val="99"/>
    <w:semiHidden/>
    <w:unhideWhenUsed/>
    <w:rsid w:val="00204CB8"/>
    <w:rPr>
      <w:color w:val="605E5C"/>
      <w:shd w:val="clear" w:color="auto" w:fill="E1DFDD"/>
    </w:rPr>
  </w:style>
  <w:style w:type="character" w:styleId="FollowedHyperlink">
    <w:name w:val="FollowedHyperlink"/>
    <w:basedOn w:val="DefaultParagraphFont"/>
    <w:uiPriority w:val="99"/>
    <w:semiHidden/>
    <w:unhideWhenUsed/>
    <w:rsid w:val="00204C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98272">
      <w:bodyDiv w:val="1"/>
      <w:marLeft w:val="0"/>
      <w:marRight w:val="0"/>
      <w:marTop w:val="0"/>
      <w:marBottom w:val="0"/>
      <w:divBdr>
        <w:top w:val="none" w:sz="0" w:space="0" w:color="auto"/>
        <w:left w:val="none" w:sz="0" w:space="0" w:color="auto"/>
        <w:bottom w:val="none" w:sz="0" w:space="0" w:color="auto"/>
        <w:right w:val="none" w:sz="0" w:space="0" w:color="auto"/>
      </w:divBdr>
      <w:divsChild>
        <w:div w:id="881601593">
          <w:marLeft w:val="547"/>
          <w:marRight w:val="0"/>
          <w:marTop w:val="115"/>
          <w:marBottom w:val="0"/>
          <w:divBdr>
            <w:top w:val="none" w:sz="0" w:space="0" w:color="auto"/>
            <w:left w:val="none" w:sz="0" w:space="0" w:color="auto"/>
            <w:bottom w:val="none" w:sz="0" w:space="0" w:color="auto"/>
            <w:right w:val="none" w:sz="0" w:space="0" w:color="auto"/>
          </w:divBdr>
        </w:div>
        <w:div w:id="288097053">
          <w:marLeft w:val="547"/>
          <w:marRight w:val="0"/>
          <w:marTop w:val="115"/>
          <w:marBottom w:val="0"/>
          <w:divBdr>
            <w:top w:val="none" w:sz="0" w:space="0" w:color="auto"/>
            <w:left w:val="none" w:sz="0" w:space="0" w:color="auto"/>
            <w:bottom w:val="none" w:sz="0" w:space="0" w:color="auto"/>
            <w:right w:val="none" w:sz="0" w:space="0" w:color="auto"/>
          </w:divBdr>
        </w:div>
        <w:div w:id="1752845154">
          <w:marLeft w:val="547"/>
          <w:marRight w:val="0"/>
          <w:marTop w:val="115"/>
          <w:marBottom w:val="0"/>
          <w:divBdr>
            <w:top w:val="none" w:sz="0" w:space="0" w:color="auto"/>
            <w:left w:val="none" w:sz="0" w:space="0" w:color="auto"/>
            <w:bottom w:val="none" w:sz="0" w:space="0" w:color="auto"/>
            <w:right w:val="none" w:sz="0" w:space="0" w:color="auto"/>
          </w:divBdr>
        </w:div>
      </w:divsChild>
    </w:div>
    <w:div w:id="250509280">
      <w:bodyDiv w:val="1"/>
      <w:marLeft w:val="0"/>
      <w:marRight w:val="0"/>
      <w:marTop w:val="0"/>
      <w:marBottom w:val="0"/>
      <w:divBdr>
        <w:top w:val="none" w:sz="0" w:space="0" w:color="auto"/>
        <w:left w:val="none" w:sz="0" w:space="0" w:color="auto"/>
        <w:bottom w:val="none" w:sz="0" w:space="0" w:color="auto"/>
        <w:right w:val="none" w:sz="0" w:space="0" w:color="auto"/>
      </w:divBdr>
    </w:div>
    <w:div w:id="312413036">
      <w:bodyDiv w:val="1"/>
      <w:marLeft w:val="0"/>
      <w:marRight w:val="0"/>
      <w:marTop w:val="0"/>
      <w:marBottom w:val="0"/>
      <w:divBdr>
        <w:top w:val="none" w:sz="0" w:space="0" w:color="auto"/>
        <w:left w:val="none" w:sz="0" w:space="0" w:color="auto"/>
        <w:bottom w:val="none" w:sz="0" w:space="0" w:color="auto"/>
        <w:right w:val="none" w:sz="0" w:space="0" w:color="auto"/>
      </w:divBdr>
      <w:divsChild>
        <w:div w:id="1705983488">
          <w:marLeft w:val="547"/>
          <w:marRight w:val="0"/>
          <w:marTop w:val="115"/>
          <w:marBottom w:val="0"/>
          <w:divBdr>
            <w:top w:val="none" w:sz="0" w:space="0" w:color="auto"/>
            <w:left w:val="none" w:sz="0" w:space="0" w:color="auto"/>
            <w:bottom w:val="none" w:sz="0" w:space="0" w:color="auto"/>
            <w:right w:val="none" w:sz="0" w:space="0" w:color="auto"/>
          </w:divBdr>
        </w:div>
        <w:div w:id="224880444">
          <w:marLeft w:val="547"/>
          <w:marRight w:val="0"/>
          <w:marTop w:val="115"/>
          <w:marBottom w:val="0"/>
          <w:divBdr>
            <w:top w:val="none" w:sz="0" w:space="0" w:color="auto"/>
            <w:left w:val="none" w:sz="0" w:space="0" w:color="auto"/>
            <w:bottom w:val="none" w:sz="0" w:space="0" w:color="auto"/>
            <w:right w:val="none" w:sz="0" w:space="0" w:color="auto"/>
          </w:divBdr>
        </w:div>
      </w:divsChild>
    </w:div>
    <w:div w:id="313074685">
      <w:bodyDiv w:val="1"/>
      <w:marLeft w:val="0"/>
      <w:marRight w:val="0"/>
      <w:marTop w:val="0"/>
      <w:marBottom w:val="0"/>
      <w:divBdr>
        <w:top w:val="none" w:sz="0" w:space="0" w:color="auto"/>
        <w:left w:val="none" w:sz="0" w:space="0" w:color="auto"/>
        <w:bottom w:val="none" w:sz="0" w:space="0" w:color="auto"/>
        <w:right w:val="none" w:sz="0" w:space="0" w:color="auto"/>
      </w:divBdr>
      <w:divsChild>
        <w:div w:id="6106055">
          <w:marLeft w:val="547"/>
          <w:marRight w:val="0"/>
          <w:marTop w:val="154"/>
          <w:marBottom w:val="0"/>
          <w:divBdr>
            <w:top w:val="none" w:sz="0" w:space="0" w:color="auto"/>
            <w:left w:val="none" w:sz="0" w:space="0" w:color="auto"/>
            <w:bottom w:val="none" w:sz="0" w:space="0" w:color="auto"/>
            <w:right w:val="none" w:sz="0" w:space="0" w:color="auto"/>
          </w:divBdr>
        </w:div>
      </w:divsChild>
    </w:div>
    <w:div w:id="388385235">
      <w:bodyDiv w:val="1"/>
      <w:marLeft w:val="0"/>
      <w:marRight w:val="0"/>
      <w:marTop w:val="0"/>
      <w:marBottom w:val="0"/>
      <w:divBdr>
        <w:top w:val="none" w:sz="0" w:space="0" w:color="auto"/>
        <w:left w:val="none" w:sz="0" w:space="0" w:color="auto"/>
        <w:bottom w:val="none" w:sz="0" w:space="0" w:color="auto"/>
        <w:right w:val="none" w:sz="0" w:space="0" w:color="auto"/>
      </w:divBdr>
    </w:div>
    <w:div w:id="495263384">
      <w:bodyDiv w:val="1"/>
      <w:marLeft w:val="0"/>
      <w:marRight w:val="0"/>
      <w:marTop w:val="0"/>
      <w:marBottom w:val="0"/>
      <w:divBdr>
        <w:top w:val="none" w:sz="0" w:space="0" w:color="auto"/>
        <w:left w:val="none" w:sz="0" w:space="0" w:color="auto"/>
        <w:bottom w:val="none" w:sz="0" w:space="0" w:color="auto"/>
        <w:right w:val="none" w:sz="0" w:space="0" w:color="auto"/>
      </w:divBdr>
    </w:div>
    <w:div w:id="508062674">
      <w:bodyDiv w:val="1"/>
      <w:marLeft w:val="0"/>
      <w:marRight w:val="0"/>
      <w:marTop w:val="0"/>
      <w:marBottom w:val="0"/>
      <w:divBdr>
        <w:top w:val="none" w:sz="0" w:space="0" w:color="auto"/>
        <w:left w:val="none" w:sz="0" w:space="0" w:color="auto"/>
        <w:bottom w:val="none" w:sz="0" w:space="0" w:color="auto"/>
        <w:right w:val="none" w:sz="0" w:space="0" w:color="auto"/>
      </w:divBdr>
    </w:div>
    <w:div w:id="516963076">
      <w:bodyDiv w:val="1"/>
      <w:marLeft w:val="0"/>
      <w:marRight w:val="0"/>
      <w:marTop w:val="0"/>
      <w:marBottom w:val="0"/>
      <w:divBdr>
        <w:top w:val="none" w:sz="0" w:space="0" w:color="auto"/>
        <w:left w:val="none" w:sz="0" w:space="0" w:color="auto"/>
        <w:bottom w:val="none" w:sz="0" w:space="0" w:color="auto"/>
        <w:right w:val="none" w:sz="0" w:space="0" w:color="auto"/>
      </w:divBdr>
    </w:div>
    <w:div w:id="749232148">
      <w:bodyDiv w:val="1"/>
      <w:marLeft w:val="0"/>
      <w:marRight w:val="0"/>
      <w:marTop w:val="0"/>
      <w:marBottom w:val="0"/>
      <w:divBdr>
        <w:top w:val="none" w:sz="0" w:space="0" w:color="auto"/>
        <w:left w:val="none" w:sz="0" w:space="0" w:color="auto"/>
        <w:bottom w:val="none" w:sz="0" w:space="0" w:color="auto"/>
        <w:right w:val="none" w:sz="0" w:space="0" w:color="auto"/>
      </w:divBdr>
      <w:divsChild>
        <w:div w:id="325868042">
          <w:marLeft w:val="0"/>
          <w:marRight w:val="0"/>
          <w:marTop w:val="0"/>
          <w:marBottom w:val="0"/>
          <w:divBdr>
            <w:top w:val="none" w:sz="0" w:space="0" w:color="auto"/>
            <w:left w:val="none" w:sz="0" w:space="0" w:color="auto"/>
            <w:bottom w:val="none" w:sz="0" w:space="0" w:color="auto"/>
            <w:right w:val="none" w:sz="0" w:space="0" w:color="auto"/>
          </w:divBdr>
        </w:div>
        <w:div w:id="1543252879">
          <w:marLeft w:val="0"/>
          <w:marRight w:val="0"/>
          <w:marTop w:val="0"/>
          <w:marBottom w:val="0"/>
          <w:divBdr>
            <w:top w:val="none" w:sz="0" w:space="0" w:color="auto"/>
            <w:left w:val="none" w:sz="0" w:space="0" w:color="auto"/>
            <w:bottom w:val="none" w:sz="0" w:space="0" w:color="auto"/>
            <w:right w:val="none" w:sz="0" w:space="0" w:color="auto"/>
          </w:divBdr>
        </w:div>
        <w:div w:id="495077725">
          <w:marLeft w:val="0"/>
          <w:marRight w:val="0"/>
          <w:marTop w:val="0"/>
          <w:marBottom w:val="0"/>
          <w:divBdr>
            <w:top w:val="none" w:sz="0" w:space="0" w:color="auto"/>
            <w:left w:val="none" w:sz="0" w:space="0" w:color="auto"/>
            <w:bottom w:val="none" w:sz="0" w:space="0" w:color="auto"/>
            <w:right w:val="none" w:sz="0" w:space="0" w:color="auto"/>
          </w:divBdr>
        </w:div>
        <w:div w:id="341443454">
          <w:marLeft w:val="0"/>
          <w:marRight w:val="0"/>
          <w:marTop w:val="0"/>
          <w:marBottom w:val="0"/>
          <w:divBdr>
            <w:top w:val="none" w:sz="0" w:space="0" w:color="auto"/>
            <w:left w:val="none" w:sz="0" w:space="0" w:color="auto"/>
            <w:bottom w:val="none" w:sz="0" w:space="0" w:color="auto"/>
            <w:right w:val="none" w:sz="0" w:space="0" w:color="auto"/>
          </w:divBdr>
        </w:div>
        <w:div w:id="138959815">
          <w:marLeft w:val="0"/>
          <w:marRight w:val="0"/>
          <w:marTop w:val="0"/>
          <w:marBottom w:val="0"/>
          <w:divBdr>
            <w:top w:val="none" w:sz="0" w:space="0" w:color="auto"/>
            <w:left w:val="none" w:sz="0" w:space="0" w:color="auto"/>
            <w:bottom w:val="none" w:sz="0" w:space="0" w:color="auto"/>
            <w:right w:val="none" w:sz="0" w:space="0" w:color="auto"/>
          </w:divBdr>
        </w:div>
        <w:div w:id="34235341">
          <w:marLeft w:val="0"/>
          <w:marRight w:val="0"/>
          <w:marTop w:val="0"/>
          <w:marBottom w:val="0"/>
          <w:divBdr>
            <w:top w:val="none" w:sz="0" w:space="0" w:color="auto"/>
            <w:left w:val="none" w:sz="0" w:space="0" w:color="auto"/>
            <w:bottom w:val="none" w:sz="0" w:space="0" w:color="auto"/>
            <w:right w:val="none" w:sz="0" w:space="0" w:color="auto"/>
          </w:divBdr>
        </w:div>
        <w:div w:id="1286690509">
          <w:marLeft w:val="0"/>
          <w:marRight w:val="0"/>
          <w:marTop w:val="0"/>
          <w:marBottom w:val="0"/>
          <w:divBdr>
            <w:top w:val="none" w:sz="0" w:space="0" w:color="auto"/>
            <w:left w:val="none" w:sz="0" w:space="0" w:color="auto"/>
            <w:bottom w:val="none" w:sz="0" w:space="0" w:color="auto"/>
            <w:right w:val="none" w:sz="0" w:space="0" w:color="auto"/>
          </w:divBdr>
        </w:div>
        <w:div w:id="297421047">
          <w:marLeft w:val="0"/>
          <w:marRight w:val="0"/>
          <w:marTop w:val="0"/>
          <w:marBottom w:val="0"/>
          <w:divBdr>
            <w:top w:val="none" w:sz="0" w:space="0" w:color="auto"/>
            <w:left w:val="none" w:sz="0" w:space="0" w:color="auto"/>
            <w:bottom w:val="none" w:sz="0" w:space="0" w:color="auto"/>
            <w:right w:val="none" w:sz="0" w:space="0" w:color="auto"/>
          </w:divBdr>
        </w:div>
        <w:div w:id="937103462">
          <w:marLeft w:val="0"/>
          <w:marRight w:val="0"/>
          <w:marTop w:val="0"/>
          <w:marBottom w:val="0"/>
          <w:divBdr>
            <w:top w:val="none" w:sz="0" w:space="0" w:color="auto"/>
            <w:left w:val="none" w:sz="0" w:space="0" w:color="auto"/>
            <w:bottom w:val="none" w:sz="0" w:space="0" w:color="auto"/>
            <w:right w:val="none" w:sz="0" w:space="0" w:color="auto"/>
          </w:divBdr>
        </w:div>
      </w:divsChild>
    </w:div>
    <w:div w:id="768088396">
      <w:bodyDiv w:val="1"/>
      <w:marLeft w:val="0"/>
      <w:marRight w:val="0"/>
      <w:marTop w:val="0"/>
      <w:marBottom w:val="0"/>
      <w:divBdr>
        <w:top w:val="none" w:sz="0" w:space="0" w:color="auto"/>
        <w:left w:val="none" w:sz="0" w:space="0" w:color="auto"/>
        <w:bottom w:val="none" w:sz="0" w:space="0" w:color="auto"/>
        <w:right w:val="none" w:sz="0" w:space="0" w:color="auto"/>
      </w:divBdr>
    </w:div>
    <w:div w:id="849877461">
      <w:bodyDiv w:val="1"/>
      <w:marLeft w:val="0"/>
      <w:marRight w:val="0"/>
      <w:marTop w:val="0"/>
      <w:marBottom w:val="0"/>
      <w:divBdr>
        <w:top w:val="none" w:sz="0" w:space="0" w:color="auto"/>
        <w:left w:val="none" w:sz="0" w:space="0" w:color="auto"/>
        <w:bottom w:val="none" w:sz="0" w:space="0" w:color="auto"/>
        <w:right w:val="none" w:sz="0" w:space="0" w:color="auto"/>
      </w:divBdr>
    </w:div>
    <w:div w:id="883757711">
      <w:bodyDiv w:val="1"/>
      <w:marLeft w:val="0"/>
      <w:marRight w:val="0"/>
      <w:marTop w:val="0"/>
      <w:marBottom w:val="0"/>
      <w:divBdr>
        <w:top w:val="none" w:sz="0" w:space="0" w:color="auto"/>
        <w:left w:val="none" w:sz="0" w:space="0" w:color="auto"/>
        <w:bottom w:val="none" w:sz="0" w:space="0" w:color="auto"/>
        <w:right w:val="none" w:sz="0" w:space="0" w:color="auto"/>
      </w:divBdr>
    </w:div>
    <w:div w:id="976374235">
      <w:bodyDiv w:val="1"/>
      <w:marLeft w:val="0"/>
      <w:marRight w:val="0"/>
      <w:marTop w:val="0"/>
      <w:marBottom w:val="0"/>
      <w:divBdr>
        <w:top w:val="none" w:sz="0" w:space="0" w:color="auto"/>
        <w:left w:val="none" w:sz="0" w:space="0" w:color="auto"/>
        <w:bottom w:val="none" w:sz="0" w:space="0" w:color="auto"/>
        <w:right w:val="none" w:sz="0" w:space="0" w:color="auto"/>
      </w:divBdr>
    </w:div>
    <w:div w:id="992218305">
      <w:bodyDiv w:val="1"/>
      <w:marLeft w:val="0"/>
      <w:marRight w:val="0"/>
      <w:marTop w:val="0"/>
      <w:marBottom w:val="0"/>
      <w:divBdr>
        <w:top w:val="none" w:sz="0" w:space="0" w:color="auto"/>
        <w:left w:val="none" w:sz="0" w:space="0" w:color="auto"/>
        <w:bottom w:val="none" w:sz="0" w:space="0" w:color="auto"/>
        <w:right w:val="none" w:sz="0" w:space="0" w:color="auto"/>
      </w:divBdr>
    </w:div>
    <w:div w:id="1209298225">
      <w:bodyDiv w:val="1"/>
      <w:marLeft w:val="0"/>
      <w:marRight w:val="0"/>
      <w:marTop w:val="0"/>
      <w:marBottom w:val="0"/>
      <w:divBdr>
        <w:top w:val="none" w:sz="0" w:space="0" w:color="auto"/>
        <w:left w:val="none" w:sz="0" w:space="0" w:color="auto"/>
        <w:bottom w:val="none" w:sz="0" w:space="0" w:color="auto"/>
        <w:right w:val="none" w:sz="0" w:space="0" w:color="auto"/>
      </w:divBdr>
      <w:divsChild>
        <w:div w:id="1887371729">
          <w:marLeft w:val="547"/>
          <w:marRight w:val="0"/>
          <w:marTop w:val="144"/>
          <w:marBottom w:val="0"/>
          <w:divBdr>
            <w:top w:val="none" w:sz="0" w:space="0" w:color="auto"/>
            <w:left w:val="none" w:sz="0" w:space="0" w:color="auto"/>
            <w:bottom w:val="none" w:sz="0" w:space="0" w:color="auto"/>
            <w:right w:val="none" w:sz="0" w:space="0" w:color="auto"/>
          </w:divBdr>
        </w:div>
      </w:divsChild>
    </w:div>
    <w:div w:id="1400252890">
      <w:bodyDiv w:val="1"/>
      <w:marLeft w:val="0"/>
      <w:marRight w:val="0"/>
      <w:marTop w:val="0"/>
      <w:marBottom w:val="0"/>
      <w:divBdr>
        <w:top w:val="none" w:sz="0" w:space="0" w:color="auto"/>
        <w:left w:val="none" w:sz="0" w:space="0" w:color="auto"/>
        <w:bottom w:val="none" w:sz="0" w:space="0" w:color="auto"/>
        <w:right w:val="none" w:sz="0" w:space="0" w:color="auto"/>
      </w:divBdr>
    </w:div>
    <w:div w:id="1621572077">
      <w:bodyDiv w:val="1"/>
      <w:marLeft w:val="0"/>
      <w:marRight w:val="0"/>
      <w:marTop w:val="0"/>
      <w:marBottom w:val="0"/>
      <w:divBdr>
        <w:top w:val="none" w:sz="0" w:space="0" w:color="auto"/>
        <w:left w:val="none" w:sz="0" w:space="0" w:color="auto"/>
        <w:bottom w:val="none" w:sz="0" w:space="0" w:color="auto"/>
        <w:right w:val="none" w:sz="0" w:space="0" w:color="auto"/>
      </w:divBdr>
      <w:divsChild>
        <w:div w:id="514879572">
          <w:marLeft w:val="0"/>
          <w:marRight w:val="0"/>
          <w:marTop w:val="0"/>
          <w:marBottom w:val="0"/>
          <w:divBdr>
            <w:top w:val="none" w:sz="0" w:space="0" w:color="auto"/>
            <w:left w:val="none" w:sz="0" w:space="0" w:color="auto"/>
            <w:bottom w:val="none" w:sz="0" w:space="0" w:color="auto"/>
            <w:right w:val="none" w:sz="0" w:space="0" w:color="auto"/>
          </w:divBdr>
        </w:div>
      </w:divsChild>
    </w:div>
    <w:div w:id="1770079627">
      <w:bodyDiv w:val="1"/>
      <w:marLeft w:val="0"/>
      <w:marRight w:val="0"/>
      <w:marTop w:val="0"/>
      <w:marBottom w:val="0"/>
      <w:divBdr>
        <w:top w:val="none" w:sz="0" w:space="0" w:color="auto"/>
        <w:left w:val="none" w:sz="0" w:space="0" w:color="auto"/>
        <w:bottom w:val="none" w:sz="0" w:space="0" w:color="auto"/>
        <w:right w:val="none" w:sz="0" w:space="0" w:color="auto"/>
      </w:divBdr>
      <w:divsChild>
        <w:div w:id="204610897">
          <w:marLeft w:val="547"/>
          <w:marRight w:val="0"/>
          <w:marTop w:val="154"/>
          <w:marBottom w:val="0"/>
          <w:divBdr>
            <w:top w:val="none" w:sz="0" w:space="0" w:color="auto"/>
            <w:left w:val="none" w:sz="0" w:space="0" w:color="auto"/>
            <w:bottom w:val="none" w:sz="0" w:space="0" w:color="auto"/>
            <w:right w:val="none" w:sz="0" w:space="0" w:color="auto"/>
          </w:divBdr>
        </w:div>
        <w:div w:id="1064110937">
          <w:marLeft w:val="547"/>
          <w:marRight w:val="0"/>
          <w:marTop w:val="154"/>
          <w:marBottom w:val="0"/>
          <w:divBdr>
            <w:top w:val="none" w:sz="0" w:space="0" w:color="auto"/>
            <w:left w:val="none" w:sz="0" w:space="0" w:color="auto"/>
            <w:bottom w:val="none" w:sz="0" w:space="0" w:color="auto"/>
            <w:right w:val="none" w:sz="0" w:space="0" w:color="auto"/>
          </w:divBdr>
        </w:div>
      </w:divsChild>
    </w:div>
    <w:div w:id="1891457556">
      <w:bodyDiv w:val="1"/>
      <w:marLeft w:val="0"/>
      <w:marRight w:val="0"/>
      <w:marTop w:val="0"/>
      <w:marBottom w:val="0"/>
      <w:divBdr>
        <w:top w:val="none" w:sz="0" w:space="0" w:color="auto"/>
        <w:left w:val="none" w:sz="0" w:space="0" w:color="auto"/>
        <w:bottom w:val="none" w:sz="0" w:space="0" w:color="auto"/>
        <w:right w:val="none" w:sz="0" w:space="0" w:color="auto"/>
      </w:divBdr>
      <w:divsChild>
        <w:div w:id="2140225840">
          <w:marLeft w:val="547"/>
          <w:marRight w:val="0"/>
          <w:marTop w:val="144"/>
          <w:marBottom w:val="0"/>
          <w:divBdr>
            <w:top w:val="none" w:sz="0" w:space="0" w:color="auto"/>
            <w:left w:val="none" w:sz="0" w:space="0" w:color="auto"/>
            <w:bottom w:val="none" w:sz="0" w:space="0" w:color="auto"/>
            <w:right w:val="none" w:sz="0" w:space="0" w:color="auto"/>
          </w:divBdr>
        </w:div>
      </w:divsChild>
    </w:div>
    <w:div w:id="1892496082">
      <w:bodyDiv w:val="1"/>
      <w:marLeft w:val="0"/>
      <w:marRight w:val="0"/>
      <w:marTop w:val="0"/>
      <w:marBottom w:val="0"/>
      <w:divBdr>
        <w:top w:val="none" w:sz="0" w:space="0" w:color="auto"/>
        <w:left w:val="none" w:sz="0" w:space="0" w:color="auto"/>
        <w:bottom w:val="none" w:sz="0" w:space="0" w:color="auto"/>
        <w:right w:val="none" w:sz="0" w:space="0" w:color="auto"/>
      </w:divBdr>
      <w:divsChild>
        <w:div w:id="535386266">
          <w:marLeft w:val="0"/>
          <w:marRight w:val="0"/>
          <w:marTop w:val="0"/>
          <w:marBottom w:val="0"/>
          <w:divBdr>
            <w:top w:val="none" w:sz="0" w:space="0" w:color="auto"/>
            <w:left w:val="none" w:sz="0" w:space="0" w:color="auto"/>
            <w:bottom w:val="none" w:sz="0" w:space="0" w:color="auto"/>
            <w:right w:val="none" w:sz="0" w:space="0" w:color="auto"/>
          </w:divBdr>
        </w:div>
      </w:divsChild>
    </w:div>
    <w:div w:id="1963536562">
      <w:bodyDiv w:val="1"/>
      <w:marLeft w:val="0"/>
      <w:marRight w:val="0"/>
      <w:marTop w:val="0"/>
      <w:marBottom w:val="0"/>
      <w:divBdr>
        <w:top w:val="none" w:sz="0" w:space="0" w:color="auto"/>
        <w:left w:val="none" w:sz="0" w:space="0" w:color="auto"/>
        <w:bottom w:val="none" w:sz="0" w:space="0" w:color="auto"/>
        <w:right w:val="none" w:sz="0" w:space="0" w:color="auto"/>
      </w:divBdr>
    </w:div>
    <w:div w:id="2061128004">
      <w:bodyDiv w:val="1"/>
      <w:marLeft w:val="0"/>
      <w:marRight w:val="0"/>
      <w:marTop w:val="0"/>
      <w:marBottom w:val="0"/>
      <w:divBdr>
        <w:top w:val="none" w:sz="0" w:space="0" w:color="auto"/>
        <w:left w:val="none" w:sz="0" w:space="0" w:color="auto"/>
        <w:bottom w:val="none" w:sz="0" w:space="0" w:color="auto"/>
        <w:right w:val="none" w:sz="0" w:space="0" w:color="auto"/>
      </w:divBdr>
    </w:div>
    <w:div w:id="2091003104">
      <w:bodyDiv w:val="1"/>
      <w:marLeft w:val="0"/>
      <w:marRight w:val="0"/>
      <w:marTop w:val="0"/>
      <w:marBottom w:val="0"/>
      <w:divBdr>
        <w:top w:val="none" w:sz="0" w:space="0" w:color="auto"/>
        <w:left w:val="none" w:sz="0" w:space="0" w:color="auto"/>
        <w:bottom w:val="none" w:sz="0" w:space="0" w:color="auto"/>
        <w:right w:val="none" w:sz="0" w:space="0" w:color="auto"/>
      </w:divBdr>
    </w:div>
    <w:div w:id="210163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employment-studies.co.uk/system/files/resources/files/30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3371</Words>
  <Characters>19217</Characters>
  <Application>Microsoft Office Word</Application>
  <DocSecurity>0</DocSecurity>
  <Lines>160</Lines>
  <Paragraphs>45</Paragraphs>
  <ScaleCrop>false</ScaleCrop>
  <Company/>
  <LinksUpToDate>false</LinksUpToDate>
  <CharactersWithSpaces>22543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2020-08-28T16:31:00Z</dcterms:created>
  <dcterms:modified xsi:type="dcterms:W3CDTF">2020-08-28T16:31:00Z</dcterms:modified>
</cp:coreProperties>
</file>