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2F3" w:rsidRPr="003C545A" w:rsidRDefault="008A12F3" w:rsidP="008A12F3">
      <w:pPr>
        <w:numPr>
          <w:ilvl w:val="0"/>
          <w:numId w:val="5"/>
        </w:numPr>
        <w:spacing w:after="0" w:line="240" w:lineRule="auto"/>
        <w:rPr>
          <w:b/>
        </w:rPr>
      </w:pPr>
      <w:r>
        <w:t>The output from a receiver contains the following series of values when digitised with an 8-bit digitiser:</w:t>
      </w:r>
    </w:p>
    <w:p w:rsidR="008A12F3" w:rsidRPr="003C545A" w:rsidRDefault="008A12F3" w:rsidP="008A12F3">
      <w:pPr>
        <w:ind w:left="720"/>
        <w:rPr>
          <w:b/>
        </w:rPr>
      </w:pPr>
    </w:p>
    <w:tbl>
      <w:tblPr>
        <w:tblStyle w:val="TableGrid"/>
        <w:tblW w:w="0" w:type="auto"/>
        <w:tblLook w:val="04A0" w:firstRow="1" w:lastRow="0" w:firstColumn="1" w:lastColumn="0" w:noHBand="0" w:noVBand="1"/>
      </w:tblPr>
      <w:tblGrid>
        <w:gridCol w:w="808"/>
        <w:gridCol w:w="856"/>
        <w:gridCol w:w="834"/>
        <w:gridCol w:w="857"/>
        <w:gridCol w:w="857"/>
        <w:gridCol w:w="857"/>
        <w:gridCol w:w="834"/>
        <w:gridCol w:w="834"/>
        <w:gridCol w:w="858"/>
        <w:gridCol w:w="858"/>
        <w:gridCol w:w="789"/>
      </w:tblGrid>
      <w:tr w:rsidR="008A12F3" w:rsidTr="00E32616">
        <w:tc>
          <w:tcPr>
            <w:tcW w:w="809" w:type="dxa"/>
          </w:tcPr>
          <w:p w:rsidR="008A12F3" w:rsidRDefault="008A12F3" w:rsidP="00E32616">
            <w:r>
              <w:t>n</w:t>
            </w:r>
          </w:p>
        </w:tc>
        <w:tc>
          <w:tcPr>
            <w:tcW w:w="856" w:type="dxa"/>
          </w:tcPr>
          <w:p w:rsidR="008A12F3" w:rsidRDefault="008A12F3" w:rsidP="00E32616">
            <w:r>
              <w:t>0</w:t>
            </w:r>
          </w:p>
        </w:tc>
        <w:tc>
          <w:tcPr>
            <w:tcW w:w="834" w:type="dxa"/>
          </w:tcPr>
          <w:p w:rsidR="008A12F3" w:rsidRDefault="008A12F3" w:rsidP="00E32616">
            <w:r>
              <w:t>1</w:t>
            </w:r>
          </w:p>
        </w:tc>
        <w:tc>
          <w:tcPr>
            <w:tcW w:w="857" w:type="dxa"/>
          </w:tcPr>
          <w:p w:rsidR="008A12F3" w:rsidRDefault="008A12F3" w:rsidP="00E32616">
            <w:r>
              <w:t>2</w:t>
            </w:r>
          </w:p>
        </w:tc>
        <w:tc>
          <w:tcPr>
            <w:tcW w:w="857" w:type="dxa"/>
          </w:tcPr>
          <w:p w:rsidR="008A12F3" w:rsidRDefault="008A12F3" w:rsidP="00E32616">
            <w:r>
              <w:t>3</w:t>
            </w:r>
          </w:p>
        </w:tc>
        <w:tc>
          <w:tcPr>
            <w:tcW w:w="857" w:type="dxa"/>
          </w:tcPr>
          <w:p w:rsidR="008A12F3" w:rsidRDefault="008A12F3" w:rsidP="00E32616">
            <w:r>
              <w:t>4</w:t>
            </w:r>
          </w:p>
        </w:tc>
        <w:tc>
          <w:tcPr>
            <w:tcW w:w="834" w:type="dxa"/>
          </w:tcPr>
          <w:p w:rsidR="008A12F3" w:rsidRDefault="008A12F3" w:rsidP="00E32616">
            <w:r>
              <w:t>5</w:t>
            </w:r>
          </w:p>
        </w:tc>
        <w:tc>
          <w:tcPr>
            <w:tcW w:w="834" w:type="dxa"/>
          </w:tcPr>
          <w:p w:rsidR="008A12F3" w:rsidRDefault="008A12F3" w:rsidP="00E32616">
            <w:r>
              <w:t>6</w:t>
            </w:r>
          </w:p>
        </w:tc>
        <w:tc>
          <w:tcPr>
            <w:tcW w:w="858" w:type="dxa"/>
          </w:tcPr>
          <w:p w:rsidR="008A12F3" w:rsidRDefault="008A12F3" w:rsidP="00E32616">
            <w:r>
              <w:t>7</w:t>
            </w:r>
          </w:p>
        </w:tc>
        <w:tc>
          <w:tcPr>
            <w:tcW w:w="858" w:type="dxa"/>
          </w:tcPr>
          <w:p w:rsidR="008A12F3" w:rsidRDefault="008A12F3" w:rsidP="00E32616">
            <w:r>
              <w:t>8</w:t>
            </w:r>
          </w:p>
        </w:tc>
        <w:tc>
          <w:tcPr>
            <w:tcW w:w="789" w:type="dxa"/>
          </w:tcPr>
          <w:p w:rsidR="008A12F3" w:rsidRDefault="008A12F3" w:rsidP="00E32616">
            <w:r>
              <w:t>9</w:t>
            </w:r>
          </w:p>
        </w:tc>
      </w:tr>
      <w:tr w:rsidR="008A12F3" w:rsidTr="00E32616">
        <w:tc>
          <w:tcPr>
            <w:tcW w:w="809" w:type="dxa"/>
          </w:tcPr>
          <w:p w:rsidR="008A12F3" w:rsidRDefault="008A12F3" w:rsidP="00E32616">
            <w:r>
              <w:t>x</w:t>
            </w:r>
          </w:p>
        </w:tc>
        <w:tc>
          <w:tcPr>
            <w:tcW w:w="856" w:type="dxa"/>
          </w:tcPr>
          <w:p w:rsidR="008A12F3" w:rsidRDefault="008A12F3" w:rsidP="00E32616">
            <w:r>
              <w:t>62</w:t>
            </w:r>
          </w:p>
        </w:tc>
        <w:tc>
          <w:tcPr>
            <w:tcW w:w="834" w:type="dxa"/>
          </w:tcPr>
          <w:p w:rsidR="008A12F3" w:rsidRDefault="008A12F3" w:rsidP="00E32616">
            <w:r>
              <w:t>68</w:t>
            </w:r>
          </w:p>
        </w:tc>
        <w:tc>
          <w:tcPr>
            <w:tcW w:w="857" w:type="dxa"/>
          </w:tcPr>
          <w:p w:rsidR="008A12F3" w:rsidRDefault="008A12F3" w:rsidP="00E32616">
            <w:r>
              <w:t>65</w:t>
            </w:r>
          </w:p>
        </w:tc>
        <w:tc>
          <w:tcPr>
            <w:tcW w:w="857" w:type="dxa"/>
          </w:tcPr>
          <w:p w:rsidR="008A12F3" w:rsidRDefault="008A12F3" w:rsidP="00E32616">
            <w:r>
              <w:t>255</w:t>
            </w:r>
          </w:p>
        </w:tc>
        <w:tc>
          <w:tcPr>
            <w:tcW w:w="857" w:type="dxa"/>
          </w:tcPr>
          <w:p w:rsidR="008A12F3" w:rsidRDefault="008A12F3" w:rsidP="00E32616">
            <w:r>
              <w:t>66</w:t>
            </w:r>
          </w:p>
        </w:tc>
        <w:tc>
          <w:tcPr>
            <w:tcW w:w="834" w:type="dxa"/>
          </w:tcPr>
          <w:p w:rsidR="008A12F3" w:rsidRDefault="008A12F3" w:rsidP="00E32616">
            <w:r>
              <w:t>68</w:t>
            </w:r>
          </w:p>
        </w:tc>
        <w:tc>
          <w:tcPr>
            <w:tcW w:w="834" w:type="dxa"/>
          </w:tcPr>
          <w:p w:rsidR="008A12F3" w:rsidRDefault="008A12F3" w:rsidP="00E32616">
            <w:r>
              <w:t>97</w:t>
            </w:r>
          </w:p>
        </w:tc>
        <w:tc>
          <w:tcPr>
            <w:tcW w:w="858" w:type="dxa"/>
          </w:tcPr>
          <w:p w:rsidR="008A12F3" w:rsidRDefault="008A12F3" w:rsidP="00E32616">
            <w:r>
              <w:t>106</w:t>
            </w:r>
          </w:p>
        </w:tc>
        <w:tc>
          <w:tcPr>
            <w:tcW w:w="858" w:type="dxa"/>
          </w:tcPr>
          <w:p w:rsidR="008A12F3" w:rsidRDefault="008A12F3" w:rsidP="00E32616">
            <w:r>
              <w:t>101</w:t>
            </w:r>
          </w:p>
        </w:tc>
        <w:tc>
          <w:tcPr>
            <w:tcW w:w="789" w:type="dxa"/>
          </w:tcPr>
          <w:p w:rsidR="008A12F3" w:rsidRDefault="008A12F3" w:rsidP="00E32616">
            <w:r>
              <w:t>104</w:t>
            </w:r>
          </w:p>
        </w:tc>
      </w:tr>
    </w:tbl>
    <w:p w:rsidR="008A12F3" w:rsidRDefault="008A12F3" w:rsidP="008A12F3"/>
    <w:p w:rsidR="008A12F3" w:rsidRDefault="008A12F3" w:rsidP="008A12F3">
      <w:pPr>
        <w:pStyle w:val="ListParagraph"/>
        <w:numPr>
          <w:ilvl w:val="0"/>
          <w:numId w:val="6"/>
        </w:numPr>
        <w:spacing w:after="0" w:line="240" w:lineRule="auto"/>
      </w:pPr>
      <w:r>
        <w:t>What would the output be from passing this sequence through a moving average filter of window size 3 (3</w:t>
      </w:r>
      <w:r w:rsidRPr="003C545A">
        <w:rPr>
          <w:vertAlign w:val="superscript"/>
        </w:rPr>
        <w:t>rd</w:t>
      </w:r>
      <w:r>
        <w:t xml:space="preserve"> order moving average filter)?</w:t>
      </w:r>
    </w:p>
    <w:p w:rsidR="008A12F3" w:rsidRDefault="008A12F3" w:rsidP="008A12F3">
      <w:pPr>
        <w:pStyle w:val="ListParagraph"/>
        <w:ind w:left="750"/>
        <w:jc w:val="right"/>
      </w:pPr>
      <w:r>
        <w:t>(35%)</w:t>
      </w:r>
    </w:p>
    <w:p w:rsidR="008A12F3" w:rsidRDefault="008A12F3" w:rsidP="008A12F3">
      <w:pPr>
        <w:pStyle w:val="ListParagraph"/>
        <w:ind w:left="750"/>
        <w:jc w:val="right"/>
      </w:pPr>
    </w:p>
    <w:p w:rsidR="008A12F3" w:rsidRDefault="008A12F3" w:rsidP="008A12F3">
      <w:pPr>
        <w:pStyle w:val="ListParagraph"/>
        <w:numPr>
          <w:ilvl w:val="0"/>
          <w:numId w:val="6"/>
        </w:numPr>
        <w:spacing w:after="0" w:line="240" w:lineRule="auto"/>
      </w:pPr>
      <w:r>
        <w:t>What would the output be from passing the same input stream through a median filter of window size 3?</w:t>
      </w:r>
    </w:p>
    <w:p w:rsidR="008A12F3" w:rsidRDefault="008A12F3" w:rsidP="008A12F3">
      <w:pPr>
        <w:pStyle w:val="ListParagraph"/>
        <w:jc w:val="right"/>
      </w:pPr>
      <w:r>
        <w:t>(35%)</w:t>
      </w:r>
    </w:p>
    <w:p w:rsidR="008A12F3" w:rsidRDefault="008A12F3" w:rsidP="008A12F3">
      <w:pPr>
        <w:pStyle w:val="ListParagraph"/>
        <w:jc w:val="right"/>
      </w:pPr>
    </w:p>
    <w:p w:rsidR="008A12F3" w:rsidRDefault="008A12F3" w:rsidP="008A12F3">
      <w:pPr>
        <w:pStyle w:val="ListParagraph"/>
        <w:numPr>
          <w:ilvl w:val="0"/>
          <w:numId w:val="6"/>
        </w:numPr>
        <w:spacing w:after="0" w:line="240" w:lineRule="auto"/>
      </w:pPr>
      <w:r>
        <w:t>Explain the effect of  increasing the window size for windowed filters on</w:t>
      </w:r>
    </w:p>
    <w:p w:rsidR="008A12F3" w:rsidRDefault="008A12F3" w:rsidP="008A12F3">
      <w:pPr>
        <w:pStyle w:val="ListParagraph"/>
        <w:ind w:left="750"/>
      </w:pPr>
      <w:r>
        <w:t xml:space="preserve"> </w:t>
      </w:r>
    </w:p>
    <w:p w:rsidR="008A12F3" w:rsidRDefault="008A12F3" w:rsidP="008A12F3">
      <w:pPr>
        <w:pStyle w:val="ListParagraph"/>
        <w:numPr>
          <w:ilvl w:val="0"/>
          <w:numId w:val="7"/>
        </w:numPr>
        <w:spacing w:after="0" w:line="240" w:lineRule="auto"/>
      </w:pPr>
      <w:r>
        <w:t xml:space="preserve">noise reduction; </w:t>
      </w:r>
    </w:p>
    <w:p w:rsidR="008A12F3" w:rsidRDefault="008A12F3" w:rsidP="008A12F3">
      <w:pPr>
        <w:pStyle w:val="ListParagraph"/>
        <w:jc w:val="right"/>
      </w:pPr>
      <w:r>
        <w:t>(10%)</w:t>
      </w:r>
    </w:p>
    <w:p w:rsidR="008A12F3" w:rsidRDefault="008A12F3" w:rsidP="008A12F3">
      <w:pPr>
        <w:pStyle w:val="ListParagraph"/>
        <w:numPr>
          <w:ilvl w:val="0"/>
          <w:numId w:val="7"/>
        </w:numPr>
        <w:spacing w:after="0" w:line="240" w:lineRule="auto"/>
      </w:pPr>
      <w:r>
        <w:t>delay (latency); and</w:t>
      </w:r>
    </w:p>
    <w:p w:rsidR="008A12F3" w:rsidRDefault="008A12F3" w:rsidP="008A12F3">
      <w:pPr>
        <w:jc w:val="right"/>
      </w:pPr>
      <w:r>
        <w:t>(10</w:t>
      </w:r>
      <w:r w:rsidRPr="006111C6">
        <w:t>%)</w:t>
      </w:r>
    </w:p>
    <w:p w:rsidR="008A12F3" w:rsidRDefault="008A12F3" w:rsidP="008A12F3">
      <w:pPr>
        <w:pStyle w:val="ListParagraph"/>
        <w:numPr>
          <w:ilvl w:val="0"/>
          <w:numId w:val="7"/>
        </w:numPr>
        <w:spacing w:after="0" w:line="240" w:lineRule="auto"/>
      </w:pPr>
      <w:proofErr w:type="gramStart"/>
      <w:r>
        <w:t>detecting</w:t>
      </w:r>
      <w:proofErr w:type="gramEnd"/>
      <w:r>
        <w:t xml:space="preserve"> step transitions in the input data stream  (e.g. “1/0” or “0/1” symbol changes in digital data).</w:t>
      </w:r>
    </w:p>
    <w:p w:rsidR="008A12F3" w:rsidRDefault="008A12F3" w:rsidP="008A12F3">
      <w:pPr>
        <w:jc w:val="right"/>
      </w:pPr>
      <w:r>
        <w:t>(10%)</w:t>
      </w:r>
    </w:p>
    <w:p w:rsidR="008A12F3" w:rsidRDefault="008A12F3" w:rsidP="008A12F3">
      <w:pPr>
        <w:jc w:val="right"/>
      </w:pPr>
    </w:p>
    <w:p w:rsidR="008A12F3" w:rsidRPr="006111C6" w:rsidRDefault="008A12F3" w:rsidP="008A12F3">
      <w:pPr>
        <w:jc w:val="right"/>
      </w:pPr>
      <w:r>
        <w:t>Total:  100%</w:t>
      </w:r>
    </w:p>
    <w:p w:rsidR="008A7849" w:rsidRDefault="00F32498" w:rsidP="0080460D">
      <w:r>
        <w:t xml:space="preserve">1 </w:t>
      </w:r>
      <w:r w:rsidR="008A7849">
        <w:t>(a)</w:t>
      </w:r>
      <w:r w:rsidR="008F4C38">
        <w:t xml:space="preserve"> – </w:t>
      </w:r>
      <w:r w:rsidR="008A12F3">
        <w:t>eight</w:t>
      </w:r>
      <w:r w:rsidR="008F4C38">
        <w:t xml:space="preserve"> correct calculations required</w:t>
      </w:r>
    </w:p>
    <w:p w:rsidR="008A7849" w:rsidRDefault="008A12F3" w:rsidP="0080460D">
      <w:proofErr w:type="gramStart"/>
      <w:r>
        <w:t>x(</w:t>
      </w:r>
      <w:proofErr w:type="gramEnd"/>
      <w:r>
        <w:t>0) – unchanged, 6</w:t>
      </w:r>
      <w:r w:rsidR="008A7849">
        <w:t>2</w:t>
      </w:r>
    </w:p>
    <w:p w:rsidR="008A7849" w:rsidRDefault="008A12F3" w:rsidP="0080460D">
      <w:proofErr w:type="gramStart"/>
      <w:r>
        <w:t>x(</w:t>
      </w:r>
      <w:proofErr w:type="gramEnd"/>
      <w:r>
        <w:t>1) – unchanged, 6</w:t>
      </w:r>
      <w:r w:rsidR="008A7849">
        <w:t>8</w:t>
      </w:r>
    </w:p>
    <w:p w:rsidR="008A7849" w:rsidRDefault="008A12F3" w:rsidP="0080460D">
      <w:proofErr w:type="gramStart"/>
      <w:r>
        <w:t>x(</w:t>
      </w:r>
      <w:proofErr w:type="gramEnd"/>
      <w:r>
        <w:t>2) – (62 +68+65)/3 = 65</w:t>
      </w:r>
    </w:p>
    <w:p w:rsidR="008A7849" w:rsidRDefault="008A12F3" w:rsidP="0080460D">
      <w:proofErr w:type="gramStart"/>
      <w:r>
        <w:t>x(</w:t>
      </w:r>
      <w:proofErr w:type="gramEnd"/>
      <w:r>
        <w:t>3) – (68+65+255)/3 = 129</w:t>
      </w:r>
    </w:p>
    <w:p w:rsidR="008A7849" w:rsidRDefault="008A12F3" w:rsidP="0080460D">
      <w:proofErr w:type="gramStart"/>
      <w:r>
        <w:t>x(</w:t>
      </w:r>
      <w:proofErr w:type="gramEnd"/>
      <w:r>
        <w:t>4) – (65+255+66)/3 = 129</w:t>
      </w:r>
    </w:p>
    <w:p w:rsidR="008A7849" w:rsidRDefault="008A12F3" w:rsidP="0080460D">
      <w:proofErr w:type="gramStart"/>
      <w:r>
        <w:t>x(</w:t>
      </w:r>
      <w:proofErr w:type="gramEnd"/>
      <w:r>
        <w:t>5) – (255+66+68)/3 = 130</w:t>
      </w:r>
    </w:p>
    <w:p w:rsidR="008A7849" w:rsidRDefault="008A12F3" w:rsidP="0080460D">
      <w:proofErr w:type="gramStart"/>
      <w:r>
        <w:t>x(</w:t>
      </w:r>
      <w:proofErr w:type="gramEnd"/>
      <w:r>
        <w:t>6) – (66+6</w:t>
      </w:r>
      <w:r w:rsidR="008A7849">
        <w:t>8+9</w:t>
      </w:r>
      <w:r>
        <w:t>7)/3 = 77</w:t>
      </w:r>
    </w:p>
    <w:p w:rsidR="008A7849" w:rsidRDefault="008A12F3" w:rsidP="0080460D">
      <w:proofErr w:type="gramStart"/>
      <w:r>
        <w:t>x(</w:t>
      </w:r>
      <w:proofErr w:type="gramEnd"/>
      <w:r>
        <w:t>7) – (68+97+106)/3 = 90</w:t>
      </w:r>
    </w:p>
    <w:p w:rsidR="008A7849" w:rsidRDefault="008A12F3" w:rsidP="0080460D">
      <w:proofErr w:type="gramStart"/>
      <w:r>
        <w:t>x(</w:t>
      </w:r>
      <w:proofErr w:type="gramEnd"/>
      <w:r>
        <w:t>8) – (97+106+101)/3 = 101</w:t>
      </w:r>
    </w:p>
    <w:p w:rsidR="008A12F3" w:rsidRDefault="008A12F3" w:rsidP="0080460D">
      <w:proofErr w:type="gramStart"/>
      <w:r>
        <w:t>x(</w:t>
      </w:r>
      <w:proofErr w:type="gramEnd"/>
      <w:r>
        <w:t>9) – (106+101+104)/3 =104</w:t>
      </w:r>
    </w:p>
    <w:p w:rsidR="008A12F3" w:rsidRDefault="00F32498" w:rsidP="008A12F3">
      <w:r>
        <w:lastRenderedPageBreak/>
        <w:t xml:space="preserve">1 </w:t>
      </w:r>
      <w:r w:rsidR="008A7849">
        <w:t>(b)</w:t>
      </w:r>
      <w:r w:rsidR="008F4C38">
        <w:t xml:space="preserve"> – </w:t>
      </w:r>
      <w:r w:rsidR="008A12F3">
        <w:t>eight correct calculations required</w:t>
      </w:r>
    </w:p>
    <w:p w:rsidR="008A12F3" w:rsidRDefault="008A12F3" w:rsidP="008A12F3">
      <w:proofErr w:type="gramStart"/>
      <w:r>
        <w:t>x(</w:t>
      </w:r>
      <w:proofErr w:type="gramEnd"/>
      <w:r>
        <w:t>0) – unchanged, 62</w:t>
      </w:r>
    </w:p>
    <w:p w:rsidR="008A12F3" w:rsidRDefault="008A12F3" w:rsidP="008A12F3">
      <w:proofErr w:type="gramStart"/>
      <w:r>
        <w:t>x(</w:t>
      </w:r>
      <w:proofErr w:type="gramEnd"/>
      <w:r>
        <w:t>1) – unchanged, 68</w:t>
      </w:r>
    </w:p>
    <w:p w:rsidR="008A12F3" w:rsidRDefault="008A12F3" w:rsidP="008A12F3">
      <w:proofErr w:type="gramStart"/>
      <w:r>
        <w:t>x(</w:t>
      </w:r>
      <w:proofErr w:type="gramEnd"/>
      <w:r>
        <w:t xml:space="preserve">2) </w:t>
      </w:r>
      <w:r>
        <w:t xml:space="preserve">– </w:t>
      </w:r>
      <w:r w:rsidR="001B31EE">
        <w:t>med</w:t>
      </w:r>
      <w:r>
        <w:t>(62 ,</w:t>
      </w:r>
      <w:r>
        <w:t>68</w:t>
      </w:r>
      <w:r>
        <w:t>,</w:t>
      </w:r>
      <w:r w:rsidR="001B31EE">
        <w:t>65)</w:t>
      </w:r>
      <w:r>
        <w:t xml:space="preserve"> = 65</w:t>
      </w:r>
    </w:p>
    <w:p w:rsidR="008A12F3" w:rsidRDefault="008A12F3" w:rsidP="008A12F3">
      <w:proofErr w:type="gramStart"/>
      <w:r>
        <w:t>x(</w:t>
      </w:r>
      <w:proofErr w:type="gramEnd"/>
      <w:r>
        <w:t>3) –</w:t>
      </w:r>
      <w:r>
        <w:t xml:space="preserve"> </w:t>
      </w:r>
      <w:r w:rsidR="001B31EE" w:rsidRPr="001B31EE">
        <w:t xml:space="preserve">med </w:t>
      </w:r>
      <w:r>
        <w:t>(68,</w:t>
      </w:r>
      <w:r w:rsidR="001B31EE">
        <w:t>65,255) = 68</w:t>
      </w:r>
    </w:p>
    <w:p w:rsidR="008A12F3" w:rsidRDefault="008A12F3" w:rsidP="008A12F3">
      <w:proofErr w:type="gramStart"/>
      <w:r>
        <w:t>x(</w:t>
      </w:r>
      <w:proofErr w:type="gramEnd"/>
      <w:r>
        <w:t xml:space="preserve">4) – </w:t>
      </w:r>
      <w:r w:rsidR="001B31EE" w:rsidRPr="001B31EE">
        <w:t xml:space="preserve">med </w:t>
      </w:r>
      <w:r>
        <w:t>(65,</w:t>
      </w:r>
      <w:r>
        <w:t>255</w:t>
      </w:r>
      <w:r w:rsidR="001B31EE">
        <w:t>,</w:t>
      </w:r>
      <w:r>
        <w:t>6</w:t>
      </w:r>
      <w:r w:rsidR="001B31EE">
        <w:t>6) = 66</w:t>
      </w:r>
    </w:p>
    <w:p w:rsidR="008A12F3" w:rsidRDefault="008A12F3" w:rsidP="008A12F3">
      <w:proofErr w:type="gramStart"/>
      <w:r>
        <w:t>x(</w:t>
      </w:r>
      <w:proofErr w:type="gramEnd"/>
      <w:r>
        <w:t xml:space="preserve">5) – </w:t>
      </w:r>
      <w:r w:rsidR="001B31EE" w:rsidRPr="001B31EE">
        <w:t xml:space="preserve">med </w:t>
      </w:r>
      <w:r>
        <w:t>(255</w:t>
      </w:r>
      <w:r>
        <w:t>,</w:t>
      </w:r>
      <w:r w:rsidR="001B31EE">
        <w:t>66,</w:t>
      </w:r>
      <w:r>
        <w:t>68)</w:t>
      </w:r>
      <w:r w:rsidR="001B31EE">
        <w:t xml:space="preserve"> = 68</w:t>
      </w:r>
    </w:p>
    <w:p w:rsidR="008A12F3" w:rsidRDefault="008A12F3" w:rsidP="008A12F3">
      <w:proofErr w:type="gramStart"/>
      <w:r>
        <w:t>x(</w:t>
      </w:r>
      <w:proofErr w:type="gramEnd"/>
      <w:r>
        <w:t xml:space="preserve">6) – </w:t>
      </w:r>
      <w:r w:rsidR="001B31EE" w:rsidRPr="001B31EE">
        <w:t xml:space="preserve">med </w:t>
      </w:r>
      <w:r>
        <w:t>(66,</w:t>
      </w:r>
      <w:r>
        <w:t>6</w:t>
      </w:r>
      <w:r w:rsidR="001B31EE">
        <w:t>8,</w:t>
      </w:r>
      <w:r>
        <w:t xml:space="preserve">97) = </w:t>
      </w:r>
      <w:r w:rsidR="001B31EE">
        <w:t>68</w:t>
      </w:r>
    </w:p>
    <w:p w:rsidR="008A12F3" w:rsidRDefault="008A12F3" w:rsidP="008A12F3">
      <w:proofErr w:type="gramStart"/>
      <w:r>
        <w:t>x(</w:t>
      </w:r>
      <w:proofErr w:type="gramEnd"/>
      <w:r>
        <w:t xml:space="preserve">7) – </w:t>
      </w:r>
      <w:r w:rsidR="001B31EE" w:rsidRPr="001B31EE">
        <w:t xml:space="preserve">med </w:t>
      </w:r>
      <w:r>
        <w:t>(6</w:t>
      </w:r>
      <w:r>
        <w:t>8,</w:t>
      </w:r>
      <w:r>
        <w:t>97</w:t>
      </w:r>
      <w:r w:rsidR="001B31EE">
        <w:t>,</w:t>
      </w:r>
      <w:r>
        <w:t xml:space="preserve">106) = </w:t>
      </w:r>
      <w:r w:rsidR="001B31EE">
        <w:t>97</w:t>
      </w:r>
    </w:p>
    <w:p w:rsidR="008A12F3" w:rsidRDefault="008A12F3" w:rsidP="008A12F3">
      <w:proofErr w:type="gramStart"/>
      <w:r>
        <w:t>x(</w:t>
      </w:r>
      <w:proofErr w:type="gramEnd"/>
      <w:r>
        <w:t xml:space="preserve">8) – </w:t>
      </w:r>
      <w:r w:rsidR="001B31EE" w:rsidRPr="001B31EE">
        <w:t xml:space="preserve">med </w:t>
      </w:r>
      <w:r>
        <w:t>(97,</w:t>
      </w:r>
      <w:r>
        <w:t>106</w:t>
      </w:r>
      <w:r w:rsidR="001B31EE">
        <w:t>,</w:t>
      </w:r>
      <w:r>
        <w:t>101) = 101</w:t>
      </w:r>
    </w:p>
    <w:p w:rsidR="005C6288" w:rsidRDefault="008A12F3" w:rsidP="008A12F3">
      <w:proofErr w:type="gramStart"/>
      <w:r>
        <w:t>x(</w:t>
      </w:r>
      <w:proofErr w:type="gramEnd"/>
      <w:r>
        <w:t xml:space="preserve">9) – </w:t>
      </w:r>
      <w:r w:rsidR="001B31EE" w:rsidRPr="001B31EE">
        <w:t xml:space="preserve">med </w:t>
      </w:r>
      <w:r>
        <w:t>(106</w:t>
      </w:r>
      <w:r>
        <w:t>,</w:t>
      </w:r>
      <w:r>
        <w:t>101</w:t>
      </w:r>
      <w:r w:rsidR="001B31EE">
        <w:t>,104)</w:t>
      </w:r>
      <w:r>
        <w:t xml:space="preserve"> =104</w:t>
      </w:r>
    </w:p>
    <w:p w:rsidR="00E96CD6" w:rsidRDefault="00E96CD6" w:rsidP="008A7849"/>
    <w:p w:rsidR="00F32498" w:rsidRDefault="00F32498" w:rsidP="008A7849">
      <w:r>
        <w:t xml:space="preserve">1 </w:t>
      </w:r>
      <w:r w:rsidR="005C6288">
        <w:t>(c</w:t>
      </w:r>
      <w:proofErr w:type="gramStart"/>
      <w:r w:rsidR="005C6288">
        <w:t xml:space="preserve">)  </w:t>
      </w:r>
      <w:r w:rsidR="008F4C38">
        <w:t>Any</w:t>
      </w:r>
      <w:proofErr w:type="gramEnd"/>
      <w:r w:rsidR="008F4C38">
        <w:t xml:space="preserve"> reasonable discussion, </w:t>
      </w:r>
      <w:r w:rsidR="001B31EE">
        <w:t>two</w:t>
      </w:r>
      <w:r w:rsidR="008F4C38">
        <w:t xml:space="preserve"> main points</w:t>
      </w:r>
      <w:r w:rsidR="001B31EE">
        <w:t xml:space="preserve"> for each part</w:t>
      </w:r>
      <w:r w:rsidR="008F4C38">
        <w:t>, e.g.:</w:t>
      </w:r>
    </w:p>
    <w:p w:rsidR="005C6288" w:rsidRDefault="001B31EE" w:rsidP="001B31EE">
      <w:pPr>
        <w:pStyle w:val="ListParagraph"/>
        <w:numPr>
          <w:ilvl w:val="0"/>
          <w:numId w:val="8"/>
        </w:numPr>
      </w:pPr>
      <w:r>
        <w:t>N</w:t>
      </w:r>
      <w:r w:rsidR="005C6288">
        <w:t xml:space="preserve">oise necessarily appears “randomly”.  Provided its occurrence within the signal is </w:t>
      </w:r>
      <w:r>
        <w:t>affects less than half the samples in the window</w:t>
      </w:r>
      <w:r w:rsidR="005C6288">
        <w:t xml:space="preserve">, the median filter will remove the noise.  </w:t>
      </w:r>
      <w:r>
        <w:t>A moving average filter smooths the signal more with the increase in window size.</w:t>
      </w:r>
    </w:p>
    <w:p w:rsidR="001B31EE" w:rsidRDefault="001B31EE" w:rsidP="001B31EE">
      <w:pPr>
        <w:pStyle w:val="ListParagraph"/>
        <w:numPr>
          <w:ilvl w:val="0"/>
          <w:numId w:val="8"/>
        </w:numPr>
      </w:pPr>
      <w:r>
        <w:t>The minimum delay for any windowed filter is determined by the size of the window (the number of samples required to “fill” the filter).  In practice, for a window size of N the delay will be N-1 sample periods.</w:t>
      </w:r>
    </w:p>
    <w:p w:rsidR="001B31EE" w:rsidRDefault="001B31EE" w:rsidP="001B31EE">
      <w:pPr>
        <w:pStyle w:val="ListParagraph"/>
        <w:numPr>
          <w:ilvl w:val="0"/>
          <w:numId w:val="8"/>
        </w:numPr>
      </w:pPr>
      <w:r>
        <w:t>Increasing the window size increases the smoothing effect for moving average filters, making the transition less sharp or “steep”.  This can adversely affect edge detection.  The same effect does not occur with median filters, but they can produce false positives on slowly changing edge signals.</w:t>
      </w:r>
    </w:p>
    <w:p w:rsidR="005F5CCD" w:rsidRDefault="005F5CCD">
      <w:r>
        <w:br w:type="page"/>
      </w:r>
    </w:p>
    <w:p w:rsidR="001B31EE" w:rsidRPr="001B31EE" w:rsidRDefault="001B31EE" w:rsidP="001B31EE">
      <w:pPr>
        <w:numPr>
          <w:ilvl w:val="0"/>
          <w:numId w:val="5"/>
        </w:numPr>
        <w:spacing w:after="0" w:line="240" w:lineRule="auto"/>
      </w:pPr>
    </w:p>
    <w:p w:rsidR="001B31EE" w:rsidRPr="001B31EE" w:rsidRDefault="001B31EE" w:rsidP="001B31EE">
      <w:pPr>
        <w:pStyle w:val="ListParagraph"/>
        <w:numPr>
          <w:ilvl w:val="0"/>
          <w:numId w:val="9"/>
        </w:numPr>
        <w:spacing w:after="0" w:line="240" w:lineRule="auto"/>
        <w:ind w:left="720"/>
      </w:pPr>
      <w:r w:rsidRPr="001B31EE">
        <w:t xml:space="preserve">Explain the operation of cyclic redundancy checks (CRCs) and comment on their effect on the transmitted information. </w:t>
      </w:r>
    </w:p>
    <w:p w:rsidR="001B31EE" w:rsidRPr="001B31EE" w:rsidRDefault="001B31EE" w:rsidP="001B31EE">
      <w:pPr>
        <w:pStyle w:val="ListParagraph"/>
        <w:jc w:val="right"/>
      </w:pPr>
      <w:r w:rsidRPr="001B31EE">
        <w:t>(25%)</w:t>
      </w:r>
    </w:p>
    <w:p w:rsidR="001B31EE" w:rsidRPr="001B31EE" w:rsidRDefault="001B31EE" w:rsidP="001B31EE">
      <w:pPr>
        <w:pStyle w:val="ListParagraph"/>
        <w:jc w:val="right"/>
      </w:pPr>
    </w:p>
    <w:p w:rsidR="001B31EE" w:rsidRPr="001B31EE" w:rsidRDefault="001B31EE" w:rsidP="001B31EE">
      <w:pPr>
        <w:pStyle w:val="ListParagraph"/>
        <w:numPr>
          <w:ilvl w:val="0"/>
          <w:numId w:val="9"/>
        </w:numPr>
        <w:spacing w:after="0" w:line="240" w:lineRule="auto"/>
        <w:ind w:left="720"/>
      </w:pPr>
      <w:r w:rsidRPr="001B31EE">
        <w:t>A system proposes to transmit a data word 11001 using the CRC generator polynomial G(x) = x</w:t>
      </w:r>
      <w:r w:rsidRPr="001B31EE">
        <w:rPr>
          <w:vertAlign w:val="superscript"/>
        </w:rPr>
        <w:t>3</w:t>
      </w:r>
      <w:r w:rsidRPr="001B31EE">
        <w:t xml:space="preserve"> + x</w:t>
      </w:r>
      <w:r w:rsidRPr="001B31EE">
        <w:rPr>
          <w:vertAlign w:val="superscript"/>
        </w:rPr>
        <w:t>2</w:t>
      </w:r>
      <w:r w:rsidRPr="001B31EE">
        <w:t xml:space="preserve"> +1.</w:t>
      </w:r>
    </w:p>
    <w:p w:rsidR="001B31EE" w:rsidRPr="001B31EE" w:rsidRDefault="001B31EE" w:rsidP="001B31EE">
      <w:pPr>
        <w:pStyle w:val="ListParagraph"/>
      </w:pPr>
    </w:p>
    <w:p w:rsidR="001B31EE" w:rsidRPr="001B31EE" w:rsidRDefault="001B31EE" w:rsidP="001B31EE">
      <w:pPr>
        <w:pStyle w:val="ListParagraph"/>
      </w:pPr>
      <w:r w:rsidRPr="001B31EE">
        <w:t xml:space="preserve">Using the frame to be transmitted, M(x), the generator or divisor, G(x), and the remainder, R(x), calculate the transmitted </w:t>
      </w:r>
      <w:proofErr w:type="spellStart"/>
      <w:r w:rsidRPr="001B31EE">
        <w:t>codeword</w:t>
      </w:r>
      <w:proofErr w:type="spellEnd"/>
      <w:r w:rsidRPr="001B31EE">
        <w:t>, and prove that it would be correctly decoded at the receiver if it were using the same CRC generator G(x).</w:t>
      </w:r>
    </w:p>
    <w:p w:rsidR="001B31EE" w:rsidRPr="001B31EE" w:rsidRDefault="001B31EE" w:rsidP="001B31EE">
      <w:pPr>
        <w:pStyle w:val="ListParagraph"/>
        <w:jc w:val="right"/>
      </w:pPr>
      <w:r w:rsidRPr="001B31EE">
        <w:t>(50%)</w:t>
      </w:r>
    </w:p>
    <w:p w:rsidR="001B31EE" w:rsidRPr="001B31EE" w:rsidRDefault="001B31EE" w:rsidP="001B31EE">
      <w:pPr>
        <w:pStyle w:val="ListParagraph"/>
        <w:jc w:val="right"/>
      </w:pPr>
    </w:p>
    <w:p w:rsidR="001B31EE" w:rsidRPr="001B31EE" w:rsidRDefault="001B31EE" w:rsidP="001B31EE">
      <w:pPr>
        <w:pStyle w:val="ListParagraph"/>
        <w:numPr>
          <w:ilvl w:val="0"/>
          <w:numId w:val="9"/>
        </w:numPr>
        <w:spacing w:after="0" w:line="240" w:lineRule="auto"/>
        <w:ind w:left="720"/>
      </w:pPr>
      <w:r w:rsidRPr="001B31EE">
        <w:t>Explain the uses of go-back-n and selective repeat in ARQ processes with logical link control (LLC) protocols.</w:t>
      </w:r>
    </w:p>
    <w:p w:rsidR="001B31EE" w:rsidRDefault="001B31EE" w:rsidP="001B31EE">
      <w:pPr>
        <w:jc w:val="right"/>
      </w:pPr>
      <w:r>
        <w:t>(25%)</w:t>
      </w:r>
    </w:p>
    <w:p w:rsidR="001B31EE" w:rsidRDefault="001B31EE" w:rsidP="001B31EE">
      <w:pPr>
        <w:jc w:val="right"/>
      </w:pPr>
      <w:r>
        <w:t>Total:  100%</w:t>
      </w:r>
    </w:p>
    <w:p w:rsidR="0080460D" w:rsidRDefault="0080460D" w:rsidP="0080460D"/>
    <w:p w:rsidR="00362FD7" w:rsidRDefault="00F32498" w:rsidP="00362FD7">
      <w:r>
        <w:t xml:space="preserve">2 </w:t>
      </w:r>
      <w:r w:rsidR="00362FD7">
        <w:t>(a</w:t>
      </w:r>
      <w:proofErr w:type="gramStart"/>
      <w:r w:rsidR="00362FD7">
        <w:t>)  Any</w:t>
      </w:r>
      <w:proofErr w:type="gramEnd"/>
      <w:r w:rsidR="00362FD7">
        <w:t xml:space="preserve"> reasonable description</w:t>
      </w:r>
      <w:r w:rsidR="008F4C38">
        <w:t>, five main points</w:t>
      </w:r>
      <w:r w:rsidR="00362FD7">
        <w:t xml:space="preserve">:  </w:t>
      </w:r>
    </w:p>
    <w:p w:rsidR="00362FD7" w:rsidRDefault="00362FD7" w:rsidP="00362FD7">
      <w:r>
        <w:t>Operation:</w:t>
      </w:r>
    </w:p>
    <w:p w:rsidR="00362FD7" w:rsidRDefault="00362FD7" w:rsidP="00362FD7">
      <w:pPr>
        <w:pStyle w:val="ListParagraph"/>
        <w:numPr>
          <w:ilvl w:val="0"/>
          <w:numId w:val="2"/>
        </w:numPr>
      </w:pPr>
      <w:r>
        <w:t>Divide payload data by known binary sequence</w:t>
      </w:r>
    </w:p>
    <w:p w:rsidR="00362FD7" w:rsidRDefault="00362FD7" w:rsidP="00362FD7">
      <w:pPr>
        <w:pStyle w:val="ListParagraph"/>
        <w:numPr>
          <w:ilvl w:val="0"/>
          <w:numId w:val="2"/>
        </w:numPr>
      </w:pPr>
      <w:r>
        <w:t>Remainder is attached to payload in FCS</w:t>
      </w:r>
    </w:p>
    <w:p w:rsidR="00362FD7" w:rsidRDefault="00362FD7" w:rsidP="00362FD7">
      <w:pPr>
        <w:pStyle w:val="ListParagraph"/>
        <w:numPr>
          <w:ilvl w:val="0"/>
          <w:numId w:val="2"/>
        </w:numPr>
      </w:pPr>
      <w:r>
        <w:t>Adding the FCS results in a total sequence exactly divisible by the CRC sequence</w:t>
      </w:r>
    </w:p>
    <w:p w:rsidR="00362FD7" w:rsidRDefault="00362FD7" w:rsidP="00362FD7">
      <w:pPr>
        <w:pStyle w:val="ListParagraph"/>
        <w:numPr>
          <w:ilvl w:val="0"/>
          <w:numId w:val="2"/>
        </w:numPr>
      </w:pPr>
      <w:r>
        <w:t>An n bit FCS will detect up to n bit errors within a data block</w:t>
      </w:r>
    </w:p>
    <w:p w:rsidR="00362FD7" w:rsidRDefault="00362FD7" w:rsidP="00362FD7">
      <w:r>
        <w:t>Commentary:</w:t>
      </w:r>
    </w:p>
    <w:p w:rsidR="00362FD7" w:rsidRDefault="00362FD7" w:rsidP="00362FD7">
      <w:pPr>
        <w:pStyle w:val="ListParagraph"/>
        <w:numPr>
          <w:ilvl w:val="0"/>
          <w:numId w:val="3"/>
        </w:numPr>
      </w:pPr>
      <w:r>
        <w:t>Part of larger EDC family known as Cyclic block coding</w:t>
      </w:r>
      <w:r w:rsidRPr="00362FD7">
        <w:t xml:space="preserve"> </w:t>
      </w:r>
    </w:p>
    <w:p w:rsidR="004017E7" w:rsidRDefault="00362FD7" w:rsidP="004017E7">
      <w:pPr>
        <w:pStyle w:val="ListParagraph"/>
        <w:numPr>
          <w:ilvl w:val="0"/>
          <w:numId w:val="3"/>
        </w:numPr>
      </w:pPr>
      <w:r>
        <w:t>More reliable than parity checking alone</w:t>
      </w:r>
    </w:p>
    <w:p w:rsidR="004017E7" w:rsidRDefault="004017E7" w:rsidP="004017E7">
      <w:pPr>
        <w:pStyle w:val="ListParagraph"/>
        <w:numPr>
          <w:ilvl w:val="0"/>
          <w:numId w:val="3"/>
        </w:numPr>
      </w:pPr>
      <w:r w:rsidRPr="004017E7">
        <w:t>Add</w:t>
      </w:r>
      <w:r>
        <w:t>s</w:t>
      </w:r>
      <w:r w:rsidRPr="004017E7">
        <w:t xml:space="preserve"> redundant information to the transmitted data</w:t>
      </w:r>
    </w:p>
    <w:p w:rsidR="004017E7" w:rsidRDefault="004017E7" w:rsidP="004017E7">
      <w:pPr>
        <w:pStyle w:val="ListParagraph"/>
        <w:numPr>
          <w:ilvl w:val="0"/>
          <w:numId w:val="3"/>
        </w:numPr>
      </w:pPr>
      <w:r>
        <w:t>I</w:t>
      </w:r>
      <w:r w:rsidRPr="004017E7">
        <w:t>mproves ability to detect and correct errors at the receiver</w:t>
      </w:r>
    </w:p>
    <w:p w:rsidR="004017E7" w:rsidRDefault="004017E7" w:rsidP="004017E7">
      <w:pPr>
        <w:pStyle w:val="ListParagraph"/>
        <w:numPr>
          <w:ilvl w:val="0"/>
          <w:numId w:val="3"/>
        </w:numPr>
      </w:pPr>
      <w:r>
        <w:t>I</w:t>
      </w:r>
      <w:r w:rsidRPr="004017E7">
        <w:t>ncreases the time to transmit the data or increases the bandwidth requirement</w:t>
      </w:r>
    </w:p>
    <w:p w:rsidR="004017E7" w:rsidRDefault="004017E7" w:rsidP="004017E7"/>
    <w:p w:rsidR="00362FD7" w:rsidRDefault="00F32498" w:rsidP="0080460D">
      <w:r>
        <w:t xml:space="preserve">2 </w:t>
      </w:r>
      <w:r w:rsidR="00362FD7">
        <w:t>(b)</w:t>
      </w:r>
      <w:r w:rsidR="008F4C38">
        <w:t xml:space="preserve"> – calculation and </w:t>
      </w:r>
      <w:proofErr w:type="gramStart"/>
      <w:r w:rsidR="008F4C38">
        <w:t>0 remainder on received check</w:t>
      </w:r>
      <w:proofErr w:type="gramEnd"/>
      <w:r w:rsidR="008F4C38">
        <w:t>:</w:t>
      </w:r>
    </w:p>
    <w:p w:rsidR="009B78B8" w:rsidRDefault="009B78B8">
      <w:r w:rsidRPr="009B78B8">
        <w:t>Transmit data 1</w:t>
      </w:r>
      <w:r w:rsidR="001461E3">
        <w:t>1</w:t>
      </w:r>
      <w:r w:rsidRPr="009B78B8">
        <w:t>001 with CRC polynomial G(x) = x</w:t>
      </w:r>
      <w:r w:rsidRPr="009B78B8">
        <w:rPr>
          <w:vertAlign w:val="superscript"/>
        </w:rPr>
        <w:t>3</w:t>
      </w:r>
      <w:r w:rsidRPr="009B78B8">
        <w:t xml:space="preserve"> + x</w:t>
      </w:r>
      <w:r w:rsidR="001461E3">
        <w:rPr>
          <w:vertAlign w:val="superscript"/>
        </w:rPr>
        <w:t>2</w:t>
      </w:r>
      <w:r w:rsidRPr="009B78B8">
        <w:t xml:space="preserve"> +1 </w:t>
      </w:r>
    </w:p>
    <w:p w:rsidR="009B78B8" w:rsidRPr="009B78B8" w:rsidRDefault="009B78B8">
      <w:r>
        <w:t>Data to transmit 1</w:t>
      </w:r>
      <w:r w:rsidR="001461E3">
        <w:t>100</w:t>
      </w:r>
      <w:r>
        <w:t>1</w:t>
      </w:r>
      <w:r>
        <w:tab/>
        <w:t>M(x) = x</w:t>
      </w:r>
      <w:r>
        <w:rPr>
          <w:vertAlign w:val="superscript"/>
        </w:rPr>
        <w:t>4</w:t>
      </w:r>
      <w:r>
        <w:t>+x</w:t>
      </w:r>
      <w:r w:rsidR="001461E3">
        <w:rPr>
          <w:vertAlign w:val="superscript"/>
        </w:rPr>
        <w:t>3</w:t>
      </w:r>
      <w:r>
        <w:t>+1</w:t>
      </w:r>
    </w:p>
    <w:p w:rsidR="009B78B8" w:rsidRDefault="009B78B8">
      <w:r>
        <w:t xml:space="preserve">Generator polynomial </w:t>
      </w:r>
      <w:r w:rsidRPr="009B78B8">
        <w:t>x</w:t>
      </w:r>
      <w:r w:rsidRPr="009B78B8">
        <w:rPr>
          <w:vertAlign w:val="superscript"/>
        </w:rPr>
        <w:t>3</w:t>
      </w:r>
      <w:r w:rsidRPr="009B78B8">
        <w:t xml:space="preserve"> + x</w:t>
      </w:r>
      <w:r w:rsidR="001461E3">
        <w:rPr>
          <w:vertAlign w:val="superscript"/>
        </w:rPr>
        <w:t>2</w:t>
      </w:r>
      <w:r w:rsidRPr="009B78B8">
        <w:t xml:space="preserve"> +1 </w:t>
      </w:r>
      <w:r>
        <w:t>is 3</w:t>
      </w:r>
      <w:r w:rsidRPr="009B78B8">
        <w:rPr>
          <w:vertAlign w:val="superscript"/>
        </w:rPr>
        <w:t>rd</w:t>
      </w:r>
      <w:r>
        <w:t xml:space="preserve"> degree</w:t>
      </w:r>
    </w:p>
    <w:p w:rsidR="009B78B8" w:rsidRPr="009B78B8" w:rsidRDefault="009B78B8">
      <w:r w:rsidRPr="009B78B8">
        <w:t>Multiply M(x) by x</w:t>
      </w:r>
      <w:r w:rsidRPr="009B78B8">
        <w:rPr>
          <w:vertAlign w:val="superscript"/>
        </w:rPr>
        <w:t>3</w:t>
      </w:r>
      <w:r w:rsidRPr="009B78B8">
        <w:t xml:space="preserve"> and divide by G(x)</w:t>
      </w:r>
      <w:r w:rsidR="00362FD7">
        <w:t>:</w:t>
      </w:r>
    </w:p>
    <w:p w:rsidR="009B78B8" w:rsidRDefault="009B78B8">
      <w:pPr>
        <w:rPr>
          <w:vertAlign w:val="superscript"/>
        </w:rPr>
      </w:pPr>
      <w:proofErr w:type="gramStart"/>
      <w:r>
        <w:lastRenderedPageBreak/>
        <w:t>x</w:t>
      </w:r>
      <w:r>
        <w:rPr>
          <w:vertAlign w:val="superscript"/>
        </w:rPr>
        <w:t>7</w:t>
      </w:r>
      <w:proofErr w:type="gramEnd"/>
      <w:r>
        <w:t>+x</w:t>
      </w:r>
      <w:r w:rsidR="001461E3">
        <w:rPr>
          <w:vertAlign w:val="superscript"/>
        </w:rPr>
        <w:t>6</w:t>
      </w:r>
      <w:r>
        <w:t>+x</w:t>
      </w:r>
      <w:r>
        <w:rPr>
          <w:vertAlign w:val="superscript"/>
        </w:rPr>
        <w:t>3</w:t>
      </w:r>
      <w:r>
        <w:t xml:space="preserve"> /</w:t>
      </w:r>
      <w:r w:rsidRPr="009B78B8">
        <w:t xml:space="preserve"> </w:t>
      </w:r>
      <w:r w:rsidR="001461E3">
        <w:t>x</w:t>
      </w:r>
      <w:r>
        <w:rPr>
          <w:vertAlign w:val="superscript"/>
        </w:rPr>
        <w:t>3</w:t>
      </w:r>
      <w:r>
        <w:t>+x</w:t>
      </w:r>
      <w:r w:rsidR="001461E3">
        <w:rPr>
          <w:vertAlign w:val="superscript"/>
        </w:rPr>
        <w:t>2</w:t>
      </w:r>
      <w:r>
        <w:t>+1 =  x</w:t>
      </w:r>
      <w:r>
        <w:rPr>
          <w:vertAlign w:val="superscript"/>
        </w:rPr>
        <w:t>4</w:t>
      </w:r>
      <w:r>
        <w:t>+x</w:t>
      </w:r>
      <w:r w:rsidR="001461E3">
        <w:t>,</w:t>
      </w:r>
      <w:r w:rsidR="00222D26">
        <w:t xml:space="preserve"> remainder x</w:t>
      </w:r>
    </w:p>
    <w:p w:rsidR="00362FD7" w:rsidRPr="00362FD7" w:rsidRDefault="00362FD7">
      <w:r>
        <w:t>We transmit the shifted data plus remainder.</w:t>
      </w:r>
    </w:p>
    <w:p w:rsidR="009B78B8" w:rsidRPr="001461E3" w:rsidRDefault="00362FD7">
      <w:r>
        <w:t xml:space="preserve">Transmission is, therefore: </w:t>
      </w:r>
      <w:r w:rsidR="009B78B8">
        <w:t xml:space="preserve">  </w:t>
      </w:r>
      <w:r w:rsidR="001461E3">
        <w:t>x</w:t>
      </w:r>
      <w:r w:rsidR="001461E3">
        <w:rPr>
          <w:vertAlign w:val="superscript"/>
        </w:rPr>
        <w:t>7</w:t>
      </w:r>
      <w:r w:rsidR="001461E3">
        <w:t>+x</w:t>
      </w:r>
      <w:r w:rsidR="001461E3">
        <w:rPr>
          <w:vertAlign w:val="superscript"/>
        </w:rPr>
        <w:t>6</w:t>
      </w:r>
      <w:r w:rsidR="001461E3">
        <w:t>+x</w:t>
      </w:r>
      <w:r w:rsidR="001461E3">
        <w:rPr>
          <w:vertAlign w:val="superscript"/>
        </w:rPr>
        <w:t>3</w:t>
      </w:r>
      <w:r w:rsidR="00222D26">
        <w:t>+x</w:t>
      </w:r>
    </w:p>
    <w:p w:rsidR="009B78B8" w:rsidRDefault="009B78B8">
      <w:r>
        <w:t>T</w:t>
      </w:r>
      <w:r w:rsidR="002411A1">
        <w:t>he t</w:t>
      </w:r>
      <w:r>
        <w:t xml:space="preserve">ransmitted </w:t>
      </w:r>
      <w:proofErr w:type="spellStart"/>
      <w:r>
        <w:t>codeword</w:t>
      </w:r>
      <w:proofErr w:type="spellEnd"/>
      <w:r>
        <w:t xml:space="preserve"> is:  </w:t>
      </w:r>
      <w:r w:rsidR="00222D26">
        <w:t>11001010</w:t>
      </w:r>
    </w:p>
    <w:p w:rsidR="00362FD7" w:rsidRDefault="00362FD7"/>
    <w:p w:rsidR="00362FD7" w:rsidRDefault="00362FD7">
      <w:r>
        <w:t xml:space="preserve">At the receiver, decoding is checked by dividing the received </w:t>
      </w:r>
      <w:proofErr w:type="spellStart"/>
      <w:r>
        <w:t>codeword</w:t>
      </w:r>
      <w:proofErr w:type="spellEnd"/>
      <w:r>
        <w:t xml:space="preserve"> by the generator polynomial:</w:t>
      </w:r>
    </w:p>
    <w:p w:rsidR="00362FD7" w:rsidRDefault="001461E3">
      <w:proofErr w:type="gramStart"/>
      <w:r>
        <w:t>x</w:t>
      </w:r>
      <w:r>
        <w:rPr>
          <w:vertAlign w:val="superscript"/>
        </w:rPr>
        <w:t>7</w:t>
      </w:r>
      <w:proofErr w:type="gramEnd"/>
      <w:r>
        <w:t>+x</w:t>
      </w:r>
      <w:r>
        <w:rPr>
          <w:vertAlign w:val="superscript"/>
        </w:rPr>
        <w:t>6</w:t>
      </w:r>
      <w:r>
        <w:t>+x</w:t>
      </w:r>
      <w:r>
        <w:rPr>
          <w:vertAlign w:val="superscript"/>
        </w:rPr>
        <w:t>3</w:t>
      </w:r>
      <w:r>
        <w:t>+</w:t>
      </w:r>
      <w:r w:rsidR="00222D26">
        <w:t>x</w:t>
      </w:r>
      <w:r w:rsidR="00362FD7">
        <w:t xml:space="preserve">/ </w:t>
      </w:r>
      <w:r w:rsidR="00362FD7" w:rsidRPr="009B78B8">
        <w:t>x</w:t>
      </w:r>
      <w:r w:rsidR="00362FD7" w:rsidRPr="009B78B8">
        <w:rPr>
          <w:vertAlign w:val="superscript"/>
        </w:rPr>
        <w:t>3</w:t>
      </w:r>
      <w:r w:rsidR="00362FD7" w:rsidRPr="009B78B8">
        <w:t xml:space="preserve"> + x</w:t>
      </w:r>
      <w:r>
        <w:rPr>
          <w:vertAlign w:val="superscript"/>
        </w:rPr>
        <w:t>2</w:t>
      </w:r>
      <w:r w:rsidR="00362FD7" w:rsidRPr="009B78B8">
        <w:t xml:space="preserve"> +1</w:t>
      </w:r>
      <w:r w:rsidR="00362FD7">
        <w:t xml:space="preserve"> = x</w:t>
      </w:r>
      <w:r w:rsidR="00362FD7">
        <w:rPr>
          <w:vertAlign w:val="superscript"/>
        </w:rPr>
        <w:t>4</w:t>
      </w:r>
      <w:r w:rsidR="00362FD7">
        <w:t>+x</w:t>
      </w:r>
      <w:r w:rsidR="00222D26">
        <w:t xml:space="preserve"> with 0 remainder, confirming </w:t>
      </w:r>
      <w:r w:rsidR="00362FD7">
        <w:t>correct rece</w:t>
      </w:r>
      <w:r w:rsidR="00222D26">
        <w:t>ption</w:t>
      </w:r>
      <w:r w:rsidR="00E96CD6">
        <w:t>.</w:t>
      </w:r>
    </w:p>
    <w:p w:rsidR="004017E7" w:rsidRDefault="004017E7"/>
    <w:p w:rsidR="008F4C38" w:rsidRDefault="00F32498">
      <w:r>
        <w:t xml:space="preserve">2 </w:t>
      </w:r>
      <w:r w:rsidR="004017E7">
        <w:t>(c</w:t>
      </w:r>
      <w:proofErr w:type="gramStart"/>
      <w:r w:rsidR="004017E7">
        <w:t xml:space="preserve">)  </w:t>
      </w:r>
      <w:r w:rsidR="008F4C38">
        <w:t>Any</w:t>
      </w:r>
      <w:proofErr w:type="gramEnd"/>
      <w:r w:rsidR="008F4C38">
        <w:t xml:space="preserve"> reasonable description, five main points</w:t>
      </w:r>
      <w:r w:rsidR="00222D26">
        <w:t xml:space="preserve"> including basics of go-back-n and selective repeat</w:t>
      </w:r>
      <w:r w:rsidR="008F4C38">
        <w:t>:</w:t>
      </w:r>
    </w:p>
    <w:p w:rsidR="004017E7" w:rsidRDefault="004017E7" w:rsidP="004017E7">
      <w:r>
        <w:t>LLC ARQ Methodology</w:t>
      </w:r>
    </w:p>
    <w:p w:rsidR="004017E7" w:rsidRDefault="004017E7" w:rsidP="004017E7">
      <w:r>
        <w:t>A frame error is detected by the failed CRC check</w:t>
      </w:r>
    </w:p>
    <w:p w:rsidR="004017E7" w:rsidRDefault="004017E7" w:rsidP="004017E7">
      <w:r>
        <w:t>The frame is discarded and not passed to upper protocol layers</w:t>
      </w:r>
    </w:p>
    <w:p w:rsidR="004017E7" w:rsidRDefault="004017E7" w:rsidP="004017E7">
      <w:r>
        <w:t>An Automatic Repeat Request (ARQ) is generated</w:t>
      </w:r>
    </w:p>
    <w:p w:rsidR="004017E7" w:rsidRDefault="004017E7" w:rsidP="004017E7">
      <w:r>
        <w:t>This requests retransmission of a frame or the sequence of frames after the one in which the errors were detected</w:t>
      </w:r>
    </w:p>
    <w:p w:rsidR="004017E7" w:rsidRDefault="004017E7" w:rsidP="004017E7">
      <w:r>
        <w:t>Two types</w:t>
      </w:r>
      <w:r w:rsidR="001461E3">
        <w:t xml:space="preserve"> of multiple frame protocol</w:t>
      </w:r>
      <w:r>
        <w:t>:</w:t>
      </w:r>
    </w:p>
    <w:p w:rsidR="004017E7" w:rsidRDefault="004017E7" w:rsidP="004017E7">
      <w:pPr>
        <w:pStyle w:val="ListParagraph"/>
        <w:numPr>
          <w:ilvl w:val="0"/>
          <w:numId w:val="4"/>
        </w:numPr>
      </w:pPr>
      <w:r>
        <w:t>Multiple frames – Go-back-N based protocol</w:t>
      </w:r>
      <w:r w:rsidR="001461E3">
        <w:t xml:space="preserve"> uses the frame sequence number for a missing frame and retransmits all frames in the sequence window from that point onwards</w:t>
      </w:r>
    </w:p>
    <w:p w:rsidR="001461E3" w:rsidRPr="00362FD7" w:rsidRDefault="001461E3" w:rsidP="004017E7">
      <w:pPr>
        <w:pStyle w:val="ListParagraph"/>
        <w:numPr>
          <w:ilvl w:val="0"/>
          <w:numId w:val="4"/>
        </w:numPr>
      </w:pPr>
      <w:r>
        <w:t>Selective repeat – uses the frame sequence number for the missing frame to request retransmission of that frame alone</w:t>
      </w:r>
      <w:r w:rsidR="00E96CD6">
        <w:t>.  The protocol requires the receiving station to buffer unacknowledged good frames while retransmission occurs.</w:t>
      </w:r>
      <w:bookmarkStart w:id="0" w:name="_GoBack"/>
      <w:bookmarkEnd w:id="0"/>
    </w:p>
    <w:p w:rsidR="0062322D" w:rsidRDefault="0062322D">
      <w:r>
        <w:br w:type="page"/>
      </w:r>
    </w:p>
    <w:p w:rsidR="00947758" w:rsidRPr="00531D69" w:rsidRDefault="00947758" w:rsidP="00947758">
      <w:pPr>
        <w:pStyle w:val="ListParagraph"/>
        <w:numPr>
          <w:ilvl w:val="0"/>
          <w:numId w:val="5"/>
        </w:numPr>
        <w:spacing w:after="0" w:line="240" w:lineRule="auto"/>
        <w:rPr>
          <w:b/>
        </w:rPr>
      </w:pPr>
    </w:p>
    <w:p w:rsidR="00947758" w:rsidRPr="00531D69" w:rsidRDefault="00947758" w:rsidP="00947758">
      <w:pPr>
        <w:pStyle w:val="ListParagraph"/>
        <w:rPr>
          <w:b/>
        </w:rPr>
      </w:pPr>
    </w:p>
    <w:p w:rsidR="00947758" w:rsidRPr="00531D69" w:rsidRDefault="00947758" w:rsidP="00947758">
      <w:pPr>
        <w:pStyle w:val="ListParagraph"/>
        <w:numPr>
          <w:ilvl w:val="0"/>
          <w:numId w:val="10"/>
        </w:numPr>
        <w:spacing w:after="0" w:line="240" w:lineRule="auto"/>
        <w:rPr>
          <w:b/>
        </w:rPr>
      </w:pPr>
      <w:r>
        <w:t xml:space="preserve"> Cellular mobile communication systems such as 3G telecommunication networks replace single high output masts with multiple local lower power antennas.  </w:t>
      </w:r>
    </w:p>
    <w:p w:rsidR="00947758" w:rsidRPr="00531D69" w:rsidRDefault="00947758" w:rsidP="00947758">
      <w:pPr>
        <w:pStyle w:val="ListParagraph"/>
        <w:rPr>
          <w:b/>
        </w:rPr>
      </w:pPr>
    </w:p>
    <w:p w:rsidR="00947758" w:rsidRPr="00531D69" w:rsidRDefault="00947758" w:rsidP="00947758">
      <w:pPr>
        <w:pStyle w:val="ListParagraph"/>
        <w:rPr>
          <w:b/>
        </w:rPr>
      </w:pPr>
      <w:r>
        <w:t xml:space="preserve">Explain </w:t>
      </w:r>
      <w:r w:rsidR="0004392F">
        <w:t>the</w:t>
      </w:r>
      <w:r>
        <w:t xml:space="preserve"> </w:t>
      </w:r>
      <w:r>
        <w:t>benefits</w:t>
      </w:r>
      <w:r>
        <w:t xml:space="preserve"> this approach introduces </w:t>
      </w:r>
      <w:r w:rsidR="0004392F">
        <w:t xml:space="preserve">in terms of use of the radio spectrum, </w:t>
      </w:r>
      <w:r>
        <w:t xml:space="preserve">and the techniques used to </w:t>
      </w:r>
      <w:r>
        <w:t>support</w:t>
      </w:r>
      <w:r>
        <w:t xml:space="preserve"> them.</w:t>
      </w:r>
    </w:p>
    <w:p w:rsidR="00947758" w:rsidRPr="00531D69" w:rsidRDefault="00947758" w:rsidP="00947758">
      <w:pPr>
        <w:pStyle w:val="ListParagraph"/>
        <w:rPr>
          <w:b/>
        </w:rPr>
      </w:pPr>
    </w:p>
    <w:p w:rsidR="00947758" w:rsidRDefault="00C2214C" w:rsidP="00947758">
      <w:pPr>
        <w:pStyle w:val="ListParagraph"/>
        <w:ind w:left="750"/>
        <w:jc w:val="right"/>
      </w:pPr>
      <w:r>
        <w:t>(3</w:t>
      </w:r>
      <w:r w:rsidR="00947758">
        <w:t>0%)</w:t>
      </w:r>
    </w:p>
    <w:p w:rsidR="00947758" w:rsidRDefault="00947758" w:rsidP="00947758">
      <w:pPr>
        <w:pStyle w:val="ListParagraph"/>
        <w:ind w:left="750"/>
        <w:jc w:val="right"/>
      </w:pPr>
    </w:p>
    <w:p w:rsidR="00947758" w:rsidRDefault="00947758" w:rsidP="00947758">
      <w:pPr>
        <w:pStyle w:val="ListParagraph"/>
        <w:numPr>
          <w:ilvl w:val="0"/>
          <w:numId w:val="10"/>
        </w:numPr>
        <w:spacing w:after="0" w:line="240" w:lineRule="auto"/>
      </w:pPr>
      <w:r>
        <w:t>Base stations in 3G networks are controlled by Radio Network Controllers, which permit roving devices to maintain connection traversing across cells.  Explain how handoff (handover) occurs and the methods commonly employed to support it.</w:t>
      </w:r>
    </w:p>
    <w:p w:rsidR="00947758" w:rsidRDefault="00947758" w:rsidP="00947758">
      <w:pPr>
        <w:pStyle w:val="ListParagraph"/>
        <w:jc w:val="right"/>
      </w:pPr>
      <w:r>
        <w:t>(30%)</w:t>
      </w:r>
    </w:p>
    <w:p w:rsidR="00947758" w:rsidRDefault="00947758" w:rsidP="00947758">
      <w:pPr>
        <w:pStyle w:val="ListParagraph"/>
        <w:jc w:val="right"/>
      </w:pPr>
    </w:p>
    <w:p w:rsidR="00947758" w:rsidRDefault="00947758" w:rsidP="00947758">
      <w:pPr>
        <w:pStyle w:val="ListParagraph"/>
        <w:numPr>
          <w:ilvl w:val="0"/>
          <w:numId w:val="10"/>
        </w:numPr>
        <w:spacing w:after="0" w:line="240" w:lineRule="auto"/>
      </w:pPr>
      <w:r>
        <w:t xml:space="preserve">Differentiate between the time </w:t>
      </w:r>
      <w:proofErr w:type="gramStart"/>
      <w:r>
        <w:t>division</w:t>
      </w:r>
      <w:proofErr w:type="gramEnd"/>
      <w:r>
        <w:t xml:space="preserve"> multiple access (TDMA) and code division multiple access (CDMA) approaches to multiplexing signals on a single carrier frequency.</w:t>
      </w:r>
    </w:p>
    <w:p w:rsidR="00947758" w:rsidRPr="006111C6" w:rsidRDefault="00C2214C" w:rsidP="00947758">
      <w:pPr>
        <w:jc w:val="right"/>
      </w:pPr>
      <w:r>
        <w:t>(4</w:t>
      </w:r>
      <w:r w:rsidR="00947758" w:rsidRPr="006111C6">
        <w:t>0%)</w:t>
      </w:r>
    </w:p>
    <w:p w:rsidR="00947758" w:rsidRPr="006111C6" w:rsidRDefault="00947758" w:rsidP="00947758">
      <w:pPr>
        <w:jc w:val="right"/>
      </w:pPr>
      <w:r w:rsidRPr="006111C6">
        <w:t>Total:  100%</w:t>
      </w:r>
    </w:p>
    <w:p w:rsidR="00EC1529" w:rsidRDefault="00EC1529"/>
    <w:p w:rsidR="00B77A3B" w:rsidRDefault="002A5368">
      <w:r>
        <w:t>3</w:t>
      </w:r>
      <w:r w:rsidR="00B77A3B">
        <w:t xml:space="preserve">(a) </w:t>
      </w:r>
      <w:proofErr w:type="gramStart"/>
      <w:r w:rsidR="00B77A3B">
        <w:t>Any</w:t>
      </w:r>
      <w:proofErr w:type="gramEnd"/>
      <w:r w:rsidR="00B77A3B">
        <w:t xml:space="preserve"> sensible description </w:t>
      </w:r>
      <w:r w:rsidR="00947758">
        <w:t xml:space="preserve">of </w:t>
      </w:r>
      <w:r w:rsidR="009B1CD1">
        <w:t>the</w:t>
      </w:r>
      <w:r w:rsidR="00947758">
        <w:t xml:space="preserve"> basic issues</w:t>
      </w:r>
      <w:r w:rsidR="008F4C38">
        <w:t>, good answers will cover the main points</w:t>
      </w:r>
      <w:r w:rsidR="009B1CD1">
        <w:t xml:space="preserve"> (looking for six main points)</w:t>
      </w:r>
      <w:r w:rsidR="00B77A3B">
        <w:t>:</w:t>
      </w:r>
    </w:p>
    <w:p w:rsidR="00947758" w:rsidRDefault="00947758">
      <w:proofErr w:type="gramStart"/>
      <w:r>
        <w:t>e.g.</w:t>
      </w:r>
      <w:proofErr w:type="gramEnd"/>
      <w:r>
        <w:t xml:space="preserve">  Increased numbers of users/bandwidth, </w:t>
      </w:r>
      <w:r w:rsidR="0004392F">
        <w:t>limiting interference</w:t>
      </w:r>
    </w:p>
    <w:p w:rsidR="0004392F" w:rsidRDefault="00947758" w:rsidP="00947758">
      <w:r>
        <w:t>A</w:t>
      </w:r>
      <w:r>
        <w:t xml:space="preserve"> single powerful transmitter is replaced by many low power transmitters</w:t>
      </w:r>
      <w:r w:rsidRPr="00947758">
        <w:t xml:space="preserve"> </w:t>
      </w:r>
      <w:r>
        <w:t xml:space="preserve">resolves a number of problems.  </w:t>
      </w:r>
      <w:r w:rsidR="0004392F">
        <w:t>In any radio-based system</w:t>
      </w:r>
      <w:r>
        <w:t xml:space="preserve">, the number of available frequencies (channels) is limited because of intensive use of the spectrum.  </w:t>
      </w:r>
      <w:proofErr w:type="gramStart"/>
      <w:r>
        <w:t>Large cells, the use of one large antenna, means</w:t>
      </w:r>
      <w:proofErr w:type="gramEnd"/>
      <w:r>
        <w:t xml:space="preserve"> very small numbers of potential users or very limited bandwidth.  </w:t>
      </w:r>
    </w:p>
    <w:p w:rsidR="00947758" w:rsidRDefault="00947758" w:rsidP="00947758">
      <w:r>
        <w:t>Frequency reuse is the principal amelioration, which requires sufficient distance (space diversity) between transmitters using the same frequencies (as shown in the hexagonal cellular repeat patter below).  In each cell, each base station handles a number of channels, so many cells means many users and/or high bandwi</w:t>
      </w:r>
      <w:r w:rsidR="0004392F">
        <w:t>d</w:t>
      </w:r>
      <w:r>
        <w:t>th.  The choice of transmission frequencies makes good use of atmospheric absorption to avoid interference between cells using the same frequencies.  For example, the widely used 2.45GHz signal is in the middle of the water absorption band.</w:t>
      </w:r>
    </w:p>
    <w:p w:rsidR="009B1CD1" w:rsidRDefault="009B1CD1" w:rsidP="00947758">
      <w:r>
        <w:t>Other areas for discussion might include channel allocation, and the use of dynamic channel allocation to maximise channel utilisation and support heavy loadings in particular cells.</w:t>
      </w:r>
    </w:p>
    <w:p w:rsidR="00943039" w:rsidRPr="00947758" w:rsidRDefault="00943039">
      <w:pPr>
        <w:rPr>
          <w:b/>
        </w:rPr>
      </w:pPr>
    </w:p>
    <w:p w:rsidR="00943039" w:rsidRDefault="00943039">
      <w:pPr>
        <w:rPr>
          <w:b/>
        </w:rPr>
      </w:pPr>
    </w:p>
    <w:p w:rsidR="00947758" w:rsidRDefault="00947758">
      <w:pPr>
        <w:rPr>
          <w:b/>
        </w:rPr>
      </w:pPr>
    </w:p>
    <w:p w:rsidR="00947758" w:rsidRDefault="00947758">
      <w:pPr>
        <w:rPr>
          <w:b/>
        </w:rPr>
      </w:pPr>
    </w:p>
    <w:p w:rsidR="005F5CCD" w:rsidRDefault="005F5CCD" w:rsidP="00947758">
      <w:pPr>
        <w:rPr>
          <w:b/>
        </w:rPr>
      </w:pPr>
    </w:p>
    <w:p w:rsidR="00947758" w:rsidRPr="00947758" w:rsidRDefault="00947758" w:rsidP="00947758">
      <w:pPr>
        <w:rPr>
          <w:b/>
        </w:rPr>
      </w:pPr>
      <w:r w:rsidRPr="00947758">
        <w:rPr>
          <w:b/>
        </w:rPr>
        <mc:AlternateContent>
          <mc:Choice Requires="wps">
            <w:drawing>
              <wp:anchor distT="0" distB="0" distL="114300" distR="114300" simplePos="0" relativeHeight="251659264" behindDoc="0" locked="0" layoutInCell="1" allowOverlap="1" wp14:anchorId="60EF7E92" wp14:editId="5ED7A1C5">
                <wp:simplePos x="0" y="0"/>
                <wp:positionH relativeFrom="column">
                  <wp:posOffset>638175</wp:posOffset>
                </wp:positionH>
                <wp:positionV relativeFrom="paragraph">
                  <wp:posOffset>713740</wp:posOffset>
                </wp:positionV>
                <wp:extent cx="942975" cy="828675"/>
                <wp:effectExtent l="0" t="0" r="28575" b="28575"/>
                <wp:wrapNone/>
                <wp:docPr id="1" name="Hexagon 1"/>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Pr="00F76D9F" w:rsidRDefault="00947758" w:rsidP="00947758">
                            <w:pPr>
                              <w:jc w:val="center"/>
                            </w:pPr>
                            <w:r w:rsidRPr="00F76D9F">
                              <w:t>F1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50.25pt;margin-top:56.2pt;width:74.25pt;height:6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" adj="4745" fillcolor="#4f81bd" strokecolor="#385d8a" strokeweight="2pt">
                <v:textbox>
                  <w:txbxContent>
                    <w:p w:rsidR="00947758" w:rsidRPr="00F76D9F" w:rsidRDefault="00947758" w:rsidP="00947758">
                      <w:pPr>
                        <w:jc w:val="center"/>
                      </w:pPr>
                      <w:r w:rsidRPr="00F76D9F">
                        <w:t>F1</w:t>
                      </w:r>
                    </w:p>
                  </w:txbxContent>
                </v:textbox>
              </v:shape>
            </w:pict>
          </mc:Fallback>
        </mc:AlternateContent>
      </w:r>
      <w:r w:rsidRPr="00947758">
        <w:rPr>
          <w:b/>
        </w:rPr>
        <mc:AlternateContent>
          <mc:Choice Requires="wps">
            <w:drawing>
              <wp:anchor distT="0" distB="0" distL="114300" distR="114300" simplePos="0" relativeHeight="251660288" behindDoc="0" locked="0" layoutInCell="1" allowOverlap="1" wp14:anchorId="1165F0A4" wp14:editId="0ECD708A">
                <wp:simplePos x="0" y="0"/>
                <wp:positionH relativeFrom="column">
                  <wp:posOffset>1381125</wp:posOffset>
                </wp:positionH>
                <wp:positionV relativeFrom="paragraph">
                  <wp:posOffset>1123315</wp:posOffset>
                </wp:positionV>
                <wp:extent cx="942975" cy="828675"/>
                <wp:effectExtent l="0" t="0" r="28575" b="28575"/>
                <wp:wrapNone/>
                <wp:docPr id="3" name="Hexagon 3"/>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3" o:spid="_x0000_s1027" type="#_x0000_t9" style="position:absolute;margin-left:108.75pt;margin-top:88.45pt;width:74.25pt;height:6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" adj="4745" fillcolor="#4f81bd" strokecolor="#385d8a" strokeweight="2pt">
                <v:textbox>
                  <w:txbxContent>
                    <w:p w:rsidR="00947758" w:rsidRDefault="00947758" w:rsidP="00947758">
                      <w:pPr>
                        <w:jc w:val="center"/>
                      </w:pPr>
                      <w:r>
                        <w:t>F2</w:t>
                      </w:r>
                    </w:p>
                  </w:txbxContent>
                </v:textbox>
              </v:shape>
            </w:pict>
          </mc:Fallback>
        </mc:AlternateContent>
      </w:r>
      <w:r w:rsidRPr="00947758">
        <w:rPr>
          <w:b/>
        </w:rPr>
        <mc:AlternateContent>
          <mc:Choice Requires="wps">
            <w:drawing>
              <wp:anchor distT="0" distB="0" distL="114300" distR="114300" simplePos="0" relativeHeight="251661312" behindDoc="0" locked="0" layoutInCell="1" allowOverlap="1" wp14:anchorId="7A631102" wp14:editId="45906061">
                <wp:simplePos x="0" y="0"/>
                <wp:positionH relativeFrom="column">
                  <wp:posOffset>638175</wp:posOffset>
                </wp:positionH>
                <wp:positionV relativeFrom="paragraph">
                  <wp:posOffset>1542415</wp:posOffset>
                </wp:positionV>
                <wp:extent cx="942975" cy="828675"/>
                <wp:effectExtent l="0" t="0" r="28575" b="28575"/>
                <wp:wrapNone/>
                <wp:docPr id="4" name="Hexagon 4"/>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Pr="0004392F" w:rsidRDefault="00947758" w:rsidP="00947758">
                            <w:pPr>
                              <w:jc w:val="center"/>
                              <w:rPr>
                                <w:color w:val="FFFFFF" w:themeColor="background1"/>
                              </w:rPr>
                            </w:pPr>
                            <w:r w:rsidRPr="0004392F">
                              <w:rPr>
                                <w:color w:val="FFFFFF" w:themeColor="background1"/>
                              </w:rPr>
                              <w:t>F0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4" o:spid="_x0000_s1028" type="#_x0000_t9" style="position:absolute;margin-left:50.25pt;margin-top:121.45pt;width:74.25pt;height:65.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" adj="4745" fillcolor="#4f81bd" strokecolor="#385d8a" strokeweight="2pt">
                <v:textbox>
                  <w:txbxContent>
                    <w:p w:rsidR="00947758" w:rsidRPr="0004392F" w:rsidRDefault="00947758" w:rsidP="00947758">
                      <w:pPr>
                        <w:jc w:val="center"/>
                        <w:rPr>
                          <w:color w:val="FFFFFF" w:themeColor="background1"/>
                        </w:rPr>
                      </w:pPr>
                      <w:r w:rsidRPr="0004392F">
                        <w:rPr>
                          <w:color w:val="FFFFFF" w:themeColor="background1"/>
                        </w:rPr>
                        <w:t>F0</w:t>
                      </w:r>
                    </w:p>
                  </w:txbxContent>
                </v:textbox>
              </v:shape>
            </w:pict>
          </mc:Fallback>
        </mc:AlternateContent>
      </w:r>
      <w:r w:rsidRPr="00947758">
        <w:rPr>
          <w:b/>
        </w:rPr>
        <mc:AlternateContent>
          <mc:Choice Requires="wps">
            <w:drawing>
              <wp:anchor distT="0" distB="0" distL="114300" distR="114300" simplePos="0" relativeHeight="251662336" behindDoc="0" locked="0" layoutInCell="1" allowOverlap="1" wp14:anchorId="4ECE3D62" wp14:editId="5915B1C4">
                <wp:simplePos x="0" y="0"/>
                <wp:positionH relativeFrom="column">
                  <wp:posOffset>-104775</wp:posOffset>
                </wp:positionH>
                <wp:positionV relativeFrom="paragraph">
                  <wp:posOffset>1123315</wp:posOffset>
                </wp:positionV>
                <wp:extent cx="942975" cy="828675"/>
                <wp:effectExtent l="0" t="0" r="28575" b="28575"/>
                <wp:wrapNone/>
                <wp:docPr id="5" name="Hexagon 5"/>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5" o:spid="_x0000_s1029" type="#_x0000_t9" style="position:absolute;margin-left:-8.25pt;margin-top:88.45pt;width:74.25pt;height:65.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" adj="4745" fillcolor="#4f81bd" strokecolor="#385d8a" strokeweight="2pt">
                <v:textbox>
                  <w:txbxContent>
                    <w:p w:rsidR="00947758" w:rsidRDefault="00947758" w:rsidP="00947758">
                      <w:pPr>
                        <w:jc w:val="center"/>
                      </w:pPr>
                      <w:r>
                        <w:t>F6</w:t>
                      </w:r>
                    </w:p>
                  </w:txbxContent>
                </v:textbox>
              </v:shape>
            </w:pict>
          </mc:Fallback>
        </mc:AlternateContent>
      </w:r>
      <w:r w:rsidRPr="00947758">
        <w:rPr>
          <w:b/>
        </w:rPr>
        <mc:AlternateContent>
          <mc:Choice Requires="wps">
            <w:drawing>
              <wp:anchor distT="0" distB="0" distL="114300" distR="114300" simplePos="0" relativeHeight="251663360" behindDoc="0" locked="0" layoutInCell="1" allowOverlap="1" wp14:anchorId="30518BE3" wp14:editId="43705B95">
                <wp:simplePos x="0" y="0"/>
                <wp:positionH relativeFrom="column">
                  <wp:posOffset>-104775</wp:posOffset>
                </wp:positionH>
                <wp:positionV relativeFrom="paragraph">
                  <wp:posOffset>1951990</wp:posOffset>
                </wp:positionV>
                <wp:extent cx="942975" cy="828675"/>
                <wp:effectExtent l="0" t="0" r="28575" b="28575"/>
                <wp:wrapNone/>
                <wp:docPr id="6" name="Hexagon 6"/>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6" o:spid="_x0000_s1030" type="#_x0000_t9" style="position:absolute;margin-left:-8.25pt;margin-top:153.7pt;width:74.25pt;height:65.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" adj="4745" fillcolor="#4f81bd" strokecolor="#385d8a" strokeweight="2pt">
                <v:textbox>
                  <w:txbxContent>
                    <w:p w:rsidR="00947758" w:rsidRDefault="00947758" w:rsidP="00947758">
                      <w:pPr>
                        <w:jc w:val="center"/>
                      </w:pPr>
                      <w:r>
                        <w:t>F5</w:t>
                      </w:r>
                    </w:p>
                  </w:txbxContent>
                </v:textbox>
              </v:shape>
            </w:pict>
          </mc:Fallback>
        </mc:AlternateContent>
      </w:r>
      <w:r w:rsidRPr="00947758">
        <w:rPr>
          <w:b/>
        </w:rPr>
        <mc:AlternateContent>
          <mc:Choice Requires="wps">
            <w:drawing>
              <wp:anchor distT="0" distB="0" distL="114300" distR="114300" simplePos="0" relativeHeight="251664384" behindDoc="0" locked="0" layoutInCell="1" allowOverlap="1" wp14:anchorId="48762DFB" wp14:editId="78CEE1A1">
                <wp:simplePos x="0" y="0"/>
                <wp:positionH relativeFrom="column">
                  <wp:posOffset>638175</wp:posOffset>
                </wp:positionH>
                <wp:positionV relativeFrom="paragraph">
                  <wp:posOffset>2371090</wp:posOffset>
                </wp:positionV>
                <wp:extent cx="942975" cy="828675"/>
                <wp:effectExtent l="0" t="0" r="28575" b="28575"/>
                <wp:wrapNone/>
                <wp:docPr id="7" name="Hexagon 7"/>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7" o:spid="_x0000_s1031" type="#_x0000_t9" style="position:absolute;margin-left:50.25pt;margin-top:186.7pt;width:74.25pt;height:65.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" adj="4745" fillcolor="#4f81bd" strokecolor="#385d8a" strokeweight="2pt">
                <v:textbox>
                  <w:txbxContent>
                    <w:p w:rsidR="00947758" w:rsidRDefault="00947758" w:rsidP="00947758">
                      <w:pPr>
                        <w:jc w:val="center"/>
                      </w:pPr>
                      <w:r>
                        <w:t>F4</w:t>
                      </w:r>
                    </w:p>
                  </w:txbxContent>
                </v:textbox>
              </v:shape>
            </w:pict>
          </mc:Fallback>
        </mc:AlternateContent>
      </w:r>
      <w:r w:rsidRPr="00947758">
        <w:rPr>
          <w:b/>
        </w:rPr>
        <mc:AlternateContent>
          <mc:Choice Requires="wps">
            <w:drawing>
              <wp:anchor distT="0" distB="0" distL="114300" distR="114300" simplePos="0" relativeHeight="251665408" behindDoc="0" locked="0" layoutInCell="1" allowOverlap="1" wp14:anchorId="33B2C976" wp14:editId="6CE783F7">
                <wp:simplePos x="0" y="0"/>
                <wp:positionH relativeFrom="column">
                  <wp:posOffset>1381125</wp:posOffset>
                </wp:positionH>
                <wp:positionV relativeFrom="paragraph">
                  <wp:posOffset>1951990</wp:posOffset>
                </wp:positionV>
                <wp:extent cx="942975" cy="828675"/>
                <wp:effectExtent l="0" t="0" r="28575" b="28575"/>
                <wp:wrapNone/>
                <wp:docPr id="8" name="Hexagon 8"/>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8" o:spid="_x0000_s1032" type="#_x0000_t9" style="position:absolute;margin-left:108.75pt;margin-top:153.7pt;width:74.25pt;height:65.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" adj="4745" fillcolor="#4f81bd" strokecolor="#385d8a" strokeweight="2pt">
                <v:textbox>
                  <w:txbxContent>
                    <w:p w:rsidR="00947758" w:rsidRDefault="00947758" w:rsidP="00947758">
                      <w:pPr>
                        <w:jc w:val="center"/>
                      </w:pPr>
                      <w:r>
                        <w:t>F3</w:t>
                      </w:r>
                    </w:p>
                  </w:txbxContent>
                </v:textbox>
              </v:shape>
            </w:pict>
          </mc:Fallback>
        </mc:AlternateContent>
      </w:r>
      <w:r w:rsidRPr="00947758">
        <w:rPr>
          <w:b/>
        </w:rPr>
        <mc:AlternateContent>
          <mc:Choice Requires="wps">
            <w:drawing>
              <wp:anchor distT="0" distB="0" distL="114300" distR="114300" simplePos="0" relativeHeight="251666432" behindDoc="0" locked="0" layoutInCell="1" allowOverlap="1" wp14:anchorId="08BE7B3E" wp14:editId="0E8AAB34">
                <wp:simplePos x="0" y="0"/>
                <wp:positionH relativeFrom="column">
                  <wp:posOffset>2114550</wp:posOffset>
                </wp:positionH>
                <wp:positionV relativeFrom="paragraph">
                  <wp:posOffset>713740</wp:posOffset>
                </wp:positionV>
                <wp:extent cx="942975" cy="828675"/>
                <wp:effectExtent l="0" t="0" r="28575" b="28575"/>
                <wp:wrapNone/>
                <wp:docPr id="9" name="Hexagon 9"/>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9" o:spid="_x0000_s1033" type="#_x0000_t9" style="position:absolute;margin-left:166.5pt;margin-top:56.2pt;width:74.25pt;height:65.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" adj="4745" fillcolor="#4f81bd" strokecolor="#385d8a" strokeweight="2pt">
                <v:textbox>
                  <w:txbxContent>
                    <w:p w:rsidR="00947758" w:rsidRDefault="00947758" w:rsidP="00947758">
                      <w:pPr>
                        <w:jc w:val="center"/>
                      </w:pPr>
                      <w:r>
                        <w:t>F6</w:t>
                      </w:r>
                    </w:p>
                  </w:txbxContent>
                </v:textbox>
              </v:shape>
            </w:pict>
          </mc:Fallback>
        </mc:AlternateContent>
      </w:r>
      <w:r w:rsidRPr="00947758">
        <w:rPr>
          <w:b/>
        </w:rPr>
        <mc:AlternateContent>
          <mc:Choice Requires="wps">
            <w:drawing>
              <wp:anchor distT="0" distB="0" distL="114300" distR="114300" simplePos="0" relativeHeight="251667456" behindDoc="0" locked="0" layoutInCell="1" allowOverlap="1" wp14:anchorId="78D6ADC6" wp14:editId="5ED5747F">
                <wp:simplePos x="0" y="0"/>
                <wp:positionH relativeFrom="column">
                  <wp:posOffset>2114550</wp:posOffset>
                </wp:positionH>
                <wp:positionV relativeFrom="paragraph">
                  <wp:posOffset>1542415</wp:posOffset>
                </wp:positionV>
                <wp:extent cx="942975" cy="828675"/>
                <wp:effectExtent l="0" t="0" r="28575" b="28575"/>
                <wp:wrapNone/>
                <wp:docPr id="10" name="Hexagon 10"/>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10" o:spid="_x0000_s1034" type="#_x0000_t9" style="position:absolute;margin-left:166.5pt;margin-top:121.45pt;width:74.25pt;height:65.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" adj="4745" fillcolor="#4f81bd" strokecolor="#385d8a" strokeweight="2pt">
                <v:textbox>
                  <w:txbxContent>
                    <w:p w:rsidR="00947758" w:rsidRDefault="00947758" w:rsidP="00947758">
                      <w:pPr>
                        <w:jc w:val="center"/>
                      </w:pPr>
                      <w:r>
                        <w:t>F5</w:t>
                      </w:r>
                    </w:p>
                  </w:txbxContent>
                </v:textbox>
              </v:shape>
            </w:pict>
          </mc:Fallback>
        </mc:AlternateContent>
      </w:r>
      <w:r w:rsidRPr="00947758">
        <w:rPr>
          <w:b/>
        </w:rPr>
        <mc:AlternateContent>
          <mc:Choice Requires="wps">
            <w:drawing>
              <wp:anchor distT="0" distB="0" distL="114300" distR="114300" simplePos="0" relativeHeight="251668480" behindDoc="0" locked="0" layoutInCell="1" allowOverlap="1" wp14:anchorId="3DE317CF" wp14:editId="4C153AB6">
                <wp:simplePos x="0" y="0"/>
                <wp:positionH relativeFrom="column">
                  <wp:posOffset>2847975</wp:posOffset>
                </wp:positionH>
                <wp:positionV relativeFrom="paragraph">
                  <wp:posOffset>1961515</wp:posOffset>
                </wp:positionV>
                <wp:extent cx="942975" cy="828675"/>
                <wp:effectExtent l="0" t="0" r="28575" b="28575"/>
                <wp:wrapNone/>
                <wp:docPr id="11" name="Hexagon 11"/>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Default="00947758" w:rsidP="00947758">
                            <w:pPr>
                              <w:jc w:val="center"/>
                            </w:pPr>
                            <w:r>
                              <w:t>F4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11" o:spid="_x0000_s1035" type="#_x0000_t9" style="position:absolute;margin-left:224.25pt;margin-top:154.45pt;width:74.25pt;height:6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" adj="4745" fillcolor="#4f81bd" strokecolor="#385d8a" strokeweight="2pt">
                <v:textbox>
                  <w:txbxContent>
                    <w:p w:rsidR="00947758" w:rsidRDefault="00947758" w:rsidP="00947758">
                      <w:pPr>
                        <w:jc w:val="center"/>
                      </w:pPr>
                      <w:r>
                        <w:t>F4</w:t>
                      </w:r>
                    </w:p>
                  </w:txbxContent>
                </v:textbox>
              </v:shape>
            </w:pict>
          </mc:Fallback>
        </mc:AlternateContent>
      </w:r>
      <w:r w:rsidRPr="00947758">
        <w:rPr>
          <w:b/>
        </w:rPr>
        <mc:AlternateContent>
          <mc:Choice Requires="wps">
            <w:drawing>
              <wp:anchor distT="0" distB="0" distL="114300" distR="114300" simplePos="0" relativeHeight="251669504" behindDoc="0" locked="0" layoutInCell="1" allowOverlap="1" wp14:anchorId="657A4224" wp14:editId="1E4839BE">
                <wp:simplePos x="0" y="0"/>
                <wp:positionH relativeFrom="column">
                  <wp:posOffset>2847975</wp:posOffset>
                </wp:positionH>
                <wp:positionV relativeFrom="paragraph">
                  <wp:posOffset>1132840</wp:posOffset>
                </wp:positionV>
                <wp:extent cx="942975" cy="828675"/>
                <wp:effectExtent l="0" t="0" r="28575" b="28575"/>
                <wp:wrapNone/>
                <wp:docPr id="12" name="Hexagon 12"/>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Pr="0004392F" w:rsidRDefault="00947758" w:rsidP="00947758">
                            <w:pPr>
                              <w:jc w:val="center"/>
                              <w:rPr>
                                <w:color w:val="FFFFFF" w:themeColor="background1"/>
                              </w:rPr>
                            </w:pPr>
                            <w:r w:rsidRPr="0004392F">
                              <w:rPr>
                                <w:color w:val="FFFFFF" w:themeColor="background1"/>
                              </w:rPr>
                              <w:t>F0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12" o:spid="_x0000_s1036" type="#_x0000_t9" style="position:absolute;margin-left:224.25pt;margin-top:89.2pt;width:74.25pt;height:65.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" adj="4745" fillcolor="#4f81bd" strokecolor="#385d8a" strokeweight="2pt">
                <v:textbox>
                  <w:txbxContent>
                    <w:p w:rsidR="00947758" w:rsidRPr="0004392F" w:rsidRDefault="00947758" w:rsidP="00947758">
                      <w:pPr>
                        <w:jc w:val="center"/>
                        <w:rPr>
                          <w:color w:val="FFFFFF" w:themeColor="background1"/>
                        </w:rPr>
                      </w:pPr>
                      <w:r w:rsidRPr="0004392F">
                        <w:rPr>
                          <w:color w:val="FFFFFF" w:themeColor="background1"/>
                        </w:rPr>
                        <w:t>F0</w:t>
                      </w:r>
                    </w:p>
                  </w:txbxContent>
                </v:textbox>
              </v:shape>
            </w:pict>
          </mc:Fallback>
        </mc:AlternateContent>
      </w:r>
      <w:r w:rsidRPr="00947758">
        <w:rPr>
          <w:b/>
        </w:rPr>
        <mc:AlternateContent>
          <mc:Choice Requires="wps">
            <w:drawing>
              <wp:anchor distT="0" distB="0" distL="114300" distR="114300" simplePos="0" relativeHeight="251670528" behindDoc="0" locked="0" layoutInCell="1" allowOverlap="1" wp14:anchorId="53DBFF9F" wp14:editId="39EA492F">
                <wp:simplePos x="0" y="0"/>
                <wp:positionH relativeFrom="column">
                  <wp:posOffset>2847975</wp:posOffset>
                </wp:positionH>
                <wp:positionV relativeFrom="paragraph">
                  <wp:posOffset>294640</wp:posOffset>
                </wp:positionV>
                <wp:extent cx="942975" cy="828675"/>
                <wp:effectExtent l="0" t="0" r="28575" b="28575"/>
                <wp:wrapNone/>
                <wp:docPr id="13" name="Hexagon 13"/>
                <wp:cNvGraphicFramePr/>
                <a:graphic xmlns:a="http://schemas.openxmlformats.org/drawingml/2006/main">
                  <a:graphicData uri="http://schemas.microsoft.com/office/word/2010/wordprocessingShape">
                    <wps:wsp>
                      <wps:cNvSpPr/>
                      <wps:spPr>
                        <a:xfrm>
                          <a:off x="0" y="0"/>
                          <a:ext cx="942975" cy="828675"/>
                        </a:xfrm>
                        <a:prstGeom prst="hexagon">
                          <a:avLst/>
                        </a:prstGeom>
                        <a:solidFill>
                          <a:srgbClr val="4F81BD"/>
                        </a:solidFill>
                        <a:ln w="25400" cap="flat" cmpd="sng" algn="ctr">
                          <a:solidFill>
                            <a:srgbClr val="4F81BD">
                              <a:shade val="50000"/>
                            </a:srgbClr>
                          </a:solidFill>
                          <a:prstDash val="solid"/>
                        </a:ln>
                        <a:effectLst/>
                      </wps:spPr>
                      <wps:txbx>
                        <w:txbxContent>
                          <w:p w:rsidR="00947758" w:rsidRPr="0004392F" w:rsidRDefault="00947758" w:rsidP="00947758">
                            <w:pPr>
                              <w:jc w:val="center"/>
                            </w:pPr>
                            <w:r w:rsidRPr="0004392F">
                              <w:t>F1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Hexagon 13" o:spid="_x0000_s1037" type="#_x0000_t9" style="position:absolute;margin-left:224.25pt;margin-top:23.2pt;width:74.25pt;height:65.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" adj="4745" fillcolor="#4f81bd" strokecolor="#385d8a" strokeweight="2pt">
                <v:textbox>
                  <w:txbxContent>
                    <w:p w:rsidR="00947758" w:rsidRPr="0004392F" w:rsidRDefault="00947758" w:rsidP="00947758">
                      <w:pPr>
                        <w:jc w:val="center"/>
                      </w:pPr>
                      <w:r w:rsidRPr="0004392F">
                        <w:t>F1</w:t>
                      </w:r>
                    </w:p>
                  </w:txbxContent>
                </v:textbox>
              </v:shape>
            </w:pict>
          </mc:Fallback>
        </mc:AlternateContent>
      </w:r>
      <w:r w:rsidRPr="00947758">
        <w:rPr>
          <w:b/>
        </w:rPr>
        <w:t>Cell Frequency Reuse</w:t>
      </w:r>
    </w:p>
    <w:p w:rsidR="00947758" w:rsidRDefault="00947758">
      <w:pPr>
        <w:rPr>
          <w:b/>
        </w:rPr>
      </w:pPr>
    </w:p>
    <w:p w:rsidR="00947758" w:rsidRDefault="00947758">
      <w:pPr>
        <w:rPr>
          <w:b/>
        </w:rPr>
      </w:pPr>
    </w:p>
    <w:p w:rsidR="00947758" w:rsidRDefault="00947758">
      <w:pPr>
        <w:rPr>
          <w:b/>
        </w:rPr>
      </w:pPr>
    </w:p>
    <w:p w:rsidR="00947758" w:rsidRDefault="00947758">
      <w:pPr>
        <w:rPr>
          <w:b/>
        </w:rPr>
      </w:pPr>
    </w:p>
    <w:p w:rsidR="00947758" w:rsidRDefault="00947758">
      <w:pPr>
        <w:rPr>
          <w:b/>
        </w:rPr>
      </w:pPr>
    </w:p>
    <w:p w:rsidR="00947758" w:rsidRPr="00947758" w:rsidRDefault="00947758">
      <w:pPr>
        <w:rPr>
          <w:b/>
        </w:rPr>
      </w:pPr>
    </w:p>
    <w:p w:rsidR="00943039" w:rsidRPr="00947758" w:rsidRDefault="00943039">
      <w:pPr>
        <w:rPr>
          <w:b/>
        </w:rPr>
      </w:pPr>
    </w:p>
    <w:p w:rsidR="00943039" w:rsidRPr="00947758" w:rsidRDefault="00943039">
      <w:pPr>
        <w:rPr>
          <w:b/>
        </w:rPr>
      </w:pPr>
    </w:p>
    <w:p w:rsidR="00F32498" w:rsidRPr="00947758" w:rsidRDefault="00F32498">
      <w:pPr>
        <w:rPr>
          <w:b/>
        </w:rPr>
      </w:pPr>
    </w:p>
    <w:p w:rsidR="00947758" w:rsidRDefault="00947758">
      <w:pPr>
        <w:rPr>
          <w:b/>
        </w:rPr>
      </w:pPr>
    </w:p>
    <w:p w:rsidR="00943039" w:rsidRPr="00947758" w:rsidRDefault="002A5368">
      <w:r w:rsidRPr="00947758">
        <w:t>3</w:t>
      </w:r>
      <w:r w:rsidR="00F32498" w:rsidRPr="00947758">
        <w:t xml:space="preserve"> </w:t>
      </w:r>
      <w:r w:rsidR="00943039" w:rsidRPr="00947758">
        <w:t>(b) Handoff (any reasonable description, e.g.)</w:t>
      </w:r>
      <w:r w:rsidR="008F4C38" w:rsidRPr="00947758">
        <w:t>, six main points:</w:t>
      </w:r>
    </w:p>
    <w:p w:rsidR="00943039" w:rsidRPr="00947758" w:rsidRDefault="00943039" w:rsidP="00943039">
      <w:r w:rsidRPr="00947758">
        <w:t>If a mobile moves from one cell into another cell whilst a data transfer is in progress the radio network controller (RNC) transfers the packets to a channel belonging to the new base station (BS)</w:t>
      </w:r>
    </w:p>
    <w:p w:rsidR="00943039" w:rsidRPr="00947758" w:rsidRDefault="00943039" w:rsidP="00943039">
      <w:r w:rsidRPr="00947758">
        <w:t>This requires identification of the new base station, and the data and control signals for the ongoing transmission are allocated to channels at the new base station.</w:t>
      </w:r>
    </w:p>
    <w:p w:rsidR="00A04097" w:rsidRPr="00947758" w:rsidRDefault="00A04097" w:rsidP="00A04097">
      <w:r w:rsidRPr="00947758">
        <w:t>Handoffs must be successful, infrequent and imperceptible to the users.</w:t>
      </w:r>
    </w:p>
    <w:p w:rsidR="00943039" w:rsidRPr="00947758" w:rsidRDefault="00943039" w:rsidP="00943039">
      <w:r w:rsidRPr="00947758">
        <w:t>System designers specify a signal level at which a handoff is initiated.  A slightly stronger signal level is used as a threshold at which a handoff is made, to ensure the difference in the levels is such that no unnecessary handoffs take place.  To prevent a momentary fade drop in the signal level being misinterpreted as a departure, the base station monitors the signal level for a period of time</w:t>
      </w:r>
      <w:r w:rsidR="00A04097" w:rsidRPr="00947758">
        <w:t>.</w:t>
      </w:r>
    </w:p>
    <w:p w:rsidR="00943039" w:rsidRPr="00947758" w:rsidRDefault="00943039" w:rsidP="00943039">
      <w:r w:rsidRPr="00947758">
        <w:t>There are two types of handover:</w:t>
      </w:r>
    </w:p>
    <w:p w:rsidR="00943039" w:rsidRPr="00947758" w:rsidRDefault="00943039" w:rsidP="00943039">
      <w:r w:rsidRPr="00947758">
        <w:t>In hard handoff, communication is suspended by the original base station when the mobile device moves on to another base station;</w:t>
      </w:r>
    </w:p>
    <w:p w:rsidR="00943039" w:rsidRPr="00947758" w:rsidRDefault="00943039" w:rsidP="00943039">
      <w:r w:rsidRPr="00947758">
        <w:t>In soft handoff, the same signal is sent from both base stations to the mobile device, except for the power control commands</w:t>
      </w:r>
    </w:p>
    <w:p w:rsidR="00A04097" w:rsidRPr="00947758" w:rsidRDefault="00A04097" w:rsidP="00943039"/>
    <w:p w:rsidR="005F5CCD" w:rsidRDefault="005F5CCD">
      <w:r>
        <w:br w:type="page"/>
      </w:r>
    </w:p>
    <w:p w:rsidR="00C2214C" w:rsidRDefault="002A5368" w:rsidP="00943039">
      <w:r w:rsidRPr="00947758">
        <w:lastRenderedPageBreak/>
        <w:t>3</w:t>
      </w:r>
      <w:r w:rsidR="00F32498" w:rsidRPr="00947758">
        <w:t xml:space="preserve"> </w:t>
      </w:r>
      <w:r w:rsidR="00A04097" w:rsidRPr="00947758">
        <w:t xml:space="preserve">(c) </w:t>
      </w:r>
      <w:r w:rsidR="00C2214C" w:rsidRPr="009B1CD1">
        <w:rPr>
          <w:b/>
        </w:rPr>
        <w:t>TDMA</w:t>
      </w:r>
      <w:r w:rsidR="00C2214C">
        <w:t xml:space="preserve"> (four main points; good answers will include the concept of slots</w:t>
      </w:r>
      <w:r w:rsidR="009B1CD1">
        <w:t>, and slot allocation as an alternative to frequency allocation)</w:t>
      </w:r>
    </w:p>
    <w:p w:rsidR="009B1CD1" w:rsidRDefault="009B1CD1" w:rsidP="00943039">
      <w:r>
        <w:rPr>
          <w:noProof/>
          <w:lang w:eastAsia="en-GB"/>
        </w:rPr>
        <mc:AlternateContent>
          <mc:Choice Requires="wpg">
            <w:drawing>
              <wp:anchor distT="0" distB="0" distL="114300" distR="114300" simplePos="0" relativeHeight="251672576" behindDoc="0" locked="0" layoutInCell="1" allowOverlap="1" wp14:anchorId="54C6140C" wp14:editId="52F7AF03">
                <wp:simplePos x="0" y="0"/>
                <wp:positionH relativeFrom="column">
                  <wp:posOffset>-19051</wp:posOffset>
                </wp:positionH>
                <wp:positionV relativeFrom="paragraph">
                  <wp:posOffset>290195</wp:posOffset>
                </wp:positionV>
                <wp:extent cx="5133975" cy="3800475"/>
                <wp:effectExtent l="38100" t="38100" r="0" b="9525"/>
                <wp:wrapNone/>
                <wp:docPr id="2" name="Group 2"/>
                <wp:cNvGraphicFramePr/>
                <a:graphic xmlns:a="http://schemas.openxmlformats.org/drawingml/2006/main">
                  <a:graphicData uri="http://schemas.microsoft.com/office/word/2010/wordprocessingGroup">
                    <wpg:wgp>
                      <wpg:cNvGrpSpPr/>
                      <wpg:grpSpPr bwMode="auto">
                        <a:xfrm>
                          <a:off x="0" y="0"/>
                          <a:ext cx="5133975" cy="3800475"/>
                          <a:chOff x="0" y="0"/>
                          <a:chExt cx="3192" cy="2394"/>
                        </a:xfrm>
                      </wpg:grpSpPr>
                      <wps:wsp>
                        <wps:cNvPr id="14" name="Line 3"/>
                        <wps:cNvSpPr>
                          <a:spLocks noChangeShapeType="1"/>
                        </wps:cNvSpPr>
                        <wps:spPr bwMode="auto">
                          <a:xfrm>
                            <a:off x="1060" y="0"/>
                            <a:ext cx="0" cy="1192"/>
                          </a:xfrm>
                          <a:prstGeom prst="line">
                            <a:avLst/>
                          </a:prstGeom>
                          <a:noFill/>
                          <a:ln w="12700">
                            <a:solidFill>
                              <a:schemeClr val="tx1"/>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5" name="Line 4"/>
                        <wps:cNvSpPr>
                          <a:spLocks noChangeShapeType="1"/>
                        </wps:cNvSpPr>
                        <wps:spPr bwMode="auto">
                          <a:xfrm>
                            <a:off x="1064" y="1196"/>
                            <a:ext cx="1768" cy="0"/>
                          </a:xfrm>
                          <a:prstGeom prst="line">
                            <a:avLst/>
                          </a:prstGeom>
                          <a:noFill/>
                          <a:ln w="12700">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6" name="Line 5"/>
                        <wps:cNvSpPr>
                          <a:spLocks noChangeShapeType="1"/>
                        </wps:cNvSpPr>
                        <wps:spPr bwMode="auto">
                          <a:xfrm flipH="1">
                            <a:off x="0" y="1200"/>
                            <a:ext cx="1064" cy="1048"/>
                          </a:xfrm>
                          <a:prstGeom prst="line">
                            <a:avLst/>
                          </a:prstGeom>
                          <a:noFill/>
                          <a:ln w="12700">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7" name="AutoShape 6"/>
                        <wps:cNvSpPr>
                          <a:spLocks noChangeArrowheads="1"/>
                        </wps:cNvSpPr>
                        <wps:spPr bwMode="auto">
                          <a:xfrm>
                            <a:off x="248" y="528"/>
                            <a:ext cx="2008" cy="1480"/>
                          </a:xfrm>
                          <a:prstGeom prst="cube">
                            <a:avLst>
                              <a:gd name="adj" fmla="val 54995"/>
                            </a:avLst>
                          </a:prstGeom>
                          <a:solidFill>
                            <a:schemeClr val="accent1"/>
                          </a:solidFill>
                          <a:ln w="12700">
                            <a:solidFill>
                              <a:schemeClr val="tx1"/>
                            </a:solidFill>
                            <a:miter lim="800000"/>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8" name="Rectangle 18"/>
                        <wps:cNvSpPr>
                          <a:spLocks noChangeArrowheads="1"/>
                        </wps:cNvSpPr>
                        <wps:spPr bwMode="auto">
                          <a:xfrm>
                            <a:off x="1143" y="22"/>
                            <a:ext cx="381"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Code</w:t>
                              </w:r>
                            </w:p>
                          </w:txbxContent>
                        </wps:txbx>
                        <wps:bodyPr wrap="square" lIns="90488" tIns="44450" rIns="90488" bIns="44450">
                          <a:noAutofit/>
                        </wps:bodyPr>
                      </wps:wsp>
                      <wps:wsp>
                        <wps:cNvPr id="19" name="Rectangle 19"/>
                        <wps:cNvSpPr>
                          <a:spLocks noChangeArrowheads="1"/>
                        </wps:cNvSpPr>
                        <wps:spPr bwMode="auto">
                          <a:xfrm>
                            <a:off x="2535" y="1270"/>
                            <a:ext cx="657"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Frequenc</w:t>
                              </w:r>
                              <w:r>
                                <w:rPr>
                                  <w:rFonts w:asciiTheme="minorHAnsi" w:hAnsi="Calibri" w:cstheme="minorBidi"/>
                                  <w:color w:val="000000" w:themeColor="text1"/>
                                  <w:kern w:val="24"/>
                                  <w:sz w:val="32"/>
                                  <w:szCs w:val="32"/>
                                </w:rPr>
                                <w:t>y</w:t>
                              </w:r>
                            </w:p>
                          </w:txbxContent>
                        </wps:txbx>
                        <wps:bodyPr wrap="square" lIns="90488" tIns="44450" rIns="90488" bIns="44450">
                          <a:noAutofit/>
                        </wps:bodyPr>
                      </wps:wsp>
                      <wps:wsp>
                        <wps:cNvPr id="20" name="Rectangle 20"/>
                        <wps:cNvSpPr>
                          <a:spLocks noChangeArrowheads="1"/>
                        </wps:cNvSpPr>
                        <wps:spPr bwMode="auto">
                          <a:xfrm>
                            <a:off x="135" y="2182"/>
                            <a:ext cx="372"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Time</w:t>
                              </w:r>
                            </w:p>
                          </w:txbxContent>
                        </wps:txbx>
                        <wps:bodyPr wrap="square" lIns="90488" tIns="44450" rIns="90488" bIns="44450">
                          <a:noAutofit/>
                        </wps:bodyPr>
                      </wps:wsp>
                      <wps:wsp>
                        <wps:cNvPr id="21" name="Line 10"/>
                        <wps:cNvSpPr>
                          <a:spLocks noChangeShapeType="1"/>
                        </wps:cNvSpPr>
                        <wps:spPr bwMode="auto">
                          <a:xfrm>
                            <a:off x="392" y="1196"/>
                            <a:ext cx="1192"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2" name="Line 11"/>
                        <wps:cNvSpPr>
                          <a:spLocks noChangeShapeType="1"/>
                        </wps:cNvSpPr>
                        <wps:spPr bwMode="auto">
                          <a:xfrm>
                            <a:off x="920" y="668"/>
                            <a:ext cx="1192"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3" name="Line 12"/>
                        <wps:cNvSpPr>
                          <a:spLocks noChangeShapeType="1"/>
                        </wps:cNvSpPr>
                        <wps:spPr bwMode="auto">
                          <a:xfrm>
                            <a:off x="536" y="1052"/>
                            <a:ext cx="1192"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4" name="Line 13"/>
                        <wps:cNvSpPr>
                          <a:spLocks noChangeShapeType="1"/>
                        </wps:cNvSpPr>
                        <wps:spPr bwMode="auto">
                          <a:xfrm>
                            <a:off x="680" y="908"/>
                            <a:ext cx="1192" cy="0"/>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5" name="Line 14"/>
                        <wps:cNvSpPr>
                          <a:spLocks noChangeShapeType="1"/>
                        </wps:cNvSpPr>
                        <wps:spPr bwMode="auto">
                          <a:xfrm>
                            <a:off x="1588" y="1200"/>
                            <a:ext cx="0" cy="664"/>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6" name="Line 15"/>
                        <wps:cNvSpPr>
                          <a:spLocks noChangeShapeType="1"/>
                        </wps:cNvSpPr>
                        <wps:spPr bwMode="auto">
                          <a:xfrm>
                            <a:off x="1732" y="1056"/>
                            <a:ext cx="0" cy="664"/>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7" name="Line 16"/>
                        <wps:cNvSpPr>
                          <a:spLocks noChangeShapeType="1"/>
                        </wps:cNvSpPr>
                        <wps:spPr bwMode="auto">
                          <a:xfrm>
                            <a:off x="1876" y="912"/>
                            <a:ext cx="0" cy="664"/>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8" name="Line 17"/>
                        <wps:cNvSpPr>
                          <a:spLocks noChangeShapeType="1"/>
                        </wps:cNvSpPr>
                        <wps:spPr bwMode="auto">
                          <a:xfrm>
                            <a:off x="2116" y="672"/>
                            <a:ext cx="0" cy="664"/>
                          </a:xfrm>
                          <a:prstGeom prst="line">
                            <a:avLst/>
                          </a:prstGeom>
                          <a:noFill/>
                          <a:ln w="12700">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29" name="Rectangle 29"/>
                        <wps:cNvSpPr>
                          <a:spLocks noChangeArrowheads="1"/>
                        </wps:cNvSpPr>
                        <wps:spPr bwMode="auto">
                          <a:xfrm rot="60000">
                            <a:off x="619" y="1157"/>
                            <a:ext cx="641"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1</w:t>
                              </w:r>
                            </w:p>
                          </w:txbxContent>
                        </wps:txbx>
                        <wps:bodyPr wrap="square" lIns="90488" tIns="44450" rIns="90488" bIns="44450">
                          <a:noAutofit/>
                        </wps:bodyPr>
                      </wps:wsp>
                      <wps:wsp>
                        <wps:cNvPr id="30" name="Rectangle 30"/>
                        <wps:cNvSpPr>
                          <a:spLocks noChangeArrowheads="1"/>
                        </wps:cNvSpPr>
                        <wps:spPr bwMode="auto">
                          <a:xfrm rot="60000">
                            <a:off x="763" y="998"/>
                            <a:ext cx="641"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2</w:t>
                              </w:r>
                            </w:p>
                          </w:txbxContent>
                        </wps:txbx>
                        <wps:bodyPr wrap="square" lIns="90488" tIns="44450" rIns="90488" bIns="44450">
                          <a:noAutofit/>
                        </wps:bodyPr>
                      </wps:wsp>
                      <wps:wsp>
                        <wps:cNvPr id="31" name="Rectangle 31"/>
                        <wps:cNvSpPr>
                          <a:spLocks noChangeArrowheads="1"/>
                        </wps:cNvSpPr>
                        <wps:spPr bwMode="auto">
                          <a:xfrm rot="60000">
                            <a:off x="907" y="864"/>
                            <a:ext cx="641"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3</w:t>
                              </w:r>
                            </w:p>
                          </w:txbxContent>
                        </wps:txbx>
                        <wps:bodyPr wrap="square" lIns="90488" tIns="44450" rIns="90488" bIns="44450">
                          <a:noAutofit/>
                        </wps:bodyPr>
                      </wps:wsp>
                      <wps:wsp>
                        <wps:cNvPr id="32" name="Rectangle 32"/>
                        <wps:cNvSpPr>
                          <a:spLocks noChangeArrowheads="1"/>
                        </wps:cNvSpPr>
                        <wps:spPr bwMode="auto">
                          <a:xfrm rot="60000">
                            <a:off x="1208" y="483"/>
                            <a:ext cx="660"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N</w:t>
                              </w:r>
                            </w:p>
                          </w:txbxContent>
                        </wps:txbx>
                        <wps:bodyPr wrap="square" lIns="90488" tIns="44450" rIns="90488" bIns="44450">
                          <a:noAutofit/>
                        </wps:bodyPr>
                      </wps:wsp>
                      <wps:wsp>
                        <wps:cNvPr id="33" name="Line 22"/>
                        <wps:cNvSpPr>
                          <a:spLocks noChangeShapeType="1"/>
                        </wps:cNvSpPr>
                        <wps:spPr bwMode="auto">
                          <a:xfrm flipV="1">
                            <a:off x="1208" y="712"/>
                            <a:ext cx="136" cy="152"/>
                          </a:xfrm>
                          <a:prstGeom prst="line">
                            <a:avLst/>
                          </a:prstGeom>
                          <a:noFill/>
                          <a:ln w="12700">
                            <a:solidFill>
                              <a:schemeClr val="tx1"/>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34" name="Rectangle 34"/>
                        <wps:cNvSpPr>
                          <a:spLocks noChangeArrowheads="1"/>
                        </wps:cNvSpPr>
                        <wps:spPr bwMode="auto">
                          <a:xfrm rot="18660000">
                            <a:off x="-50" y="944"/>
                            <a:ext cx="650" cy="21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Time Slots</w:t>
                              </w:r>
                            </w:p>
                          </w:txbxContent>
                        </wps:txbx>
                        <wps:bodyPr wrap="square" lIns="90488" tIns="44450" rIns="90488" bIns="44450">
                          <a:noAutofit/>
                        </wps:bodyPr>
                      </wps:wsp>
                      <wps:wsp>
                        <wps:cNvPr id="35" name="Line 24"/>
                        <wps:cNvSpPr>
                          <a:spLocks noChangeShapeType="1"/>
                        </wps:cNvSpPr>
                        <wps:spPr bwMode="auto">
                          <a:xfrm flipV="1">
                            <a:off x="584" y="472"/>
                            <a:ext cx="328" cy="344"/>
                          </a:xfrm>
                          <a:prstGeom prst="line">
                            <a:avLst/>
                          </a:prstGeom>
                          <a:noFill/>
                          <a:ln w="12700">
                            <a:solidFill>
                              <a:schemeClr val="tx1"/>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g:wgp>
                  </a:graphicData>
                </a:graphic>
                <wp14:sizeRelH relativeFrom="margin">
                  <wp14:pctWidth>0</wp14:pctWidth>
                </wp14:sizeRelH>
              </wp:anchor>
            </w:drawing>
          </mc:Choice>
          <mc:Fallback>
            <w:pict>
              <v:group id="Group 2" o:spid="_x0000_s1038" style="position:absolute;margin-left:-1.5pt;margin-top:22.85pt;width:404.25pt;height:299.25pt;z-index:251672576;mso-width-relative:margin" coordsize="3192,23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">
                <v:line id="Line 3" o:spid="_x0000_s1039" style="position:absolute;visibility:visible;mso-wrap-style:none;v-text-anchor:middle" from="1060,0" to="1060,1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Yh8AA&#10;AADbAAAADwAAAGRycy9kb3ducmV2LnhtbERPTWvCQBC9F/wPywi9NRtF2hBdpQqCxyaNnofsNEmb&#10;nY27q0n/fbdQ6G0e73M2u8n04k7Od5YVLJIUBHFtdceNgur9+JSB8AFZY2+ZFHyTh9129rDBXNuR&#10;C7qXoRExhH2OCtoQhlxKX7dk0Cd2II7ch3UGQ4SukdrhGMNNL5dp+iwNdhwbWhzo0FL9Vd6MgnPR&#10;Xd7SIvNLH7LspRpx/1lelXqcT69rEIGm8C/+c590nL+C31/iAX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bYh8AAAADbAAAADwAAAAAAAAAAAAAAAACYAgAAZHJzL2Rvd25y&#10;ZXYueG1sUEsFBgAAAAAEAAQA9QAAAIUDAAAAAA==&#10;" strokecolor="black [3213]" strokeweight="1pt">
                  <v:stroke startarrow="block"/>
                  <v:shadow color="#eeece1 [3214]"/>
                </v:line>
                <v:line id="Line 4" o:spid="_x0000_s1040" style="position:absolute;visibility:visible;mso-wrap-style:none;v-text-anchor:middle" from="1064,1196" to="2832,1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EoesAA&#10;AADbAAAADwAAAGRycy9kb3ducmV2LnhtbERPS4vCMBC+C/sfwizsTdMtrEg1FXEfLLgXH3gem2kb&#10;TCalidr99xthwdt8fM9ZLAdnxZX6YDwreJ1kIIgrrw03Cg77z/EMRIjIGq1nUvBLAZbl02iBhfY3&#10;3tJ1FxuRQjgUqKCNsSukDFVLDsPEd8SJq33vMCbYN1L3eEvhzso8y6bSoeHU0GJH65aq8+7iFNT5&#10;xmwvZG3+8fNOp2P2ZTbSKfXyPKzmICIN8SH+d3/rNP8N7r+kA2T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HEoesAAAADbAAAADwAAAAAAAAAAAAAAAACYAgAAZHJzL2Rvd25y&#10;ZXYueG1sUEsFBgAAAAAEAAQA9QAAAIUDAAAAAA==&#10;" strokecolor="black [3213]" strokeweight="1pt">
                  <v:stroke endarrow="block"/>
                  <v:shadow color="#eeece1 [3214]"/>
                </v:line>
                <v:line id="Line 5" o:spid="_x0000_s1041" style="position:absolute;flip:x;visibility:visible;mso-wrap-style:none;v-text-anchor:middle" from="0,1200" to="1064,2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dbbMIA&#10;AADbAAAADwAAAGRycy9kb3ducmV2LnhtbERPzWrCQBC+F3yHZQRvdWMPoU1dpQlUglCK2gcYs9Mk&#10;JDsbd1cT375bKPQ2H9/vrLeT6cWNnG8tK1gtExDEldUt1wq+Tu+PzyB8QNbYWyYFd/Kw3cwe1php&#10;O/KBbsdQixjCPkMFTQhDJqWvGjLol3Ygjty3dQZDhK6W2uEYw00vn5IklQZbjg0NDlQ0VHXHq1GQ&#10;v3TnvKbd7nAp2+4z+XBlsT8rtZhPb68gAk3hX/znLnWcn8LvL/E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R1tswgAAANsAAAAPAAAAAAAAAAAAAAAAAJgCAABkcnMvZG93&#10;bnJldi54bWxQSwUGAAAAAAQABAD1AAAAhwMAAAAA&#10;" strokecolor="black [3213]" strokeweight="1pt">
                  <v:stroke endarrow="block"/>
                  <v:shadow color="#eeece1 [3214]"/>
                </v:lin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6" o:spid="_x0000_s1042" type="#_x0000_t16" style="position:absolute;left:248;top:528;width:2008;height:1480;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yGusEA&#10;AADbAAAADwAAAGRycy9kb3ducmV2LnhtbERPS2vCQBC+F/wPywi9NZtaUImuUpWWXBtz8DhmxyRt&#10;djZk1zz+vVso9DYf33O2+9E0oqfO1ZYVvEYxCOLC6ppLBfn542UNwnlkjY1lUjCRg/1u9rTFRNuB&#10;v6jPfClCCLsEFVTet4mUrqjIoItsSxy4m+0M+gC7UuoOhxBuGrmI46U0WHNoqLClY0XFT3Y3Cvyh&#10;SBf98fMyvOUZT+68+j6drko9z8f3DQhPo/8X/7lTHeav4PeXcID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MhrrBAAAA2wAAAA8AAAAAAAAAAAAAAAAAmAIAAGRycy9kb3du&#10;cmV2LnhtbFBLBQYAAAAABAAEAPUAAACGAwAAAAA=&#10;" adj="11879" fillcolor="#4f81bd [3204]" strokecolor="black [3213]" strokeweight="1pt">
                  <v:shadow color="#eeece1 [3214]"/>
                </v:shape>
                <v:rect id="Rectangle 18" o:spid="_x0000_s1043" style="position:absolute;left:1143;top:22;width:381;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jOcMA&#10;AADbAAAADwAAAGRycy9kb3ducmV2LnhtbESPQUsDMRCF74L/IUzBm83WgsjatLS1BfFmLeJxSKa7&#10;oZtJ2MQ2/nvnIHib4b1575vFqoZBXWjMPrKB2bQBRWyj89wZOH7s759A5YLscIhMBn4ow2p5e7PA&#10;1sUrv9PlUDolIZxbNNCXklqts+0pYJ7GRCzaKY4Bi6xjp92IVwkPg35omkcd0LM09Jho25M9H76D&#10;gbp5+6rH09m+bIedn6dPm3beGnM3qetnUIVq+Tf/Xb86wRdY+UUG0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jOcMAAADbAAAADwAAAAAAAAAAAAAAAACYAgAAZHJzL2Rv&#10;d25yZXYueG1sUEsFBgAAAAAEAAQA9QAAAIgDA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Code</w:t>
                        </w:r>
                      </w:p>
                    </w:txbxContent>
                  </v:textbox>
                </v:rect>
                <v:rect id="Rectangle 19" o:spid="_x0000_s1044" style="position:absolute;left:2535;top:1270;width:657;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yGosAA&#10;AADbAAAADwAAAGRycy9kb3ducmV2LnhtbERPS2sCMRC+F/wPYQq91WxbEN0apVoL4s0H4nFIxt3g&#10;ZhI2qab/vhEKvc3H95zpPLtOXKmP1rOCl2EFglh7Y7lRcNh/PY9BxIRssPNMCn4ownw2eJhibfyN&#10;t3TdpUaUEI41KmhTCrWUUbfkMA59IC7c2fcOU4F9I02PtxLuOvlaVSPp0HJpaDHQsiV92X07BXmx&#10;OeXD+aI/l93KvoWjDiurlXp6zB/vIBLl9C/+c69NmT+B+y/lADn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yGosAAAADbAAAADwAAAAAAAAAAAAAAAACYAgAAZHJzL2Rvd25y&#10;ZXYueG1sUEsFBgAAAAAEAAQA9QAAAIUDA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Frequenc</w:t>
                        </w:r>
                        <w:r>
                          <w:rPr>
                            <w:rFonts w:asciiTheme="minorHAnsi" w:hAnsi="Calibri" w:cstheme="minorBidi"/>
                            <w:color w:val="000000" w:themeColor="text1"/>
                            <w:kern w:val="24"/>
                            <w:sz w:val="32"/>
                            <w:szCs w:val="32"/>
                          </w:rPr>
                          <w:t>y</w:t>
                        </w:r>
                      </w:p>
                    </w:txbxContent>
                  </v:textbox>
                </v:rect>
                <v:rect id="Rectangle 20" o:spid="_x0000_s1045" style="position:absolute;left:135;top:2182;width:372;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lgr8A&#10;AADbAAAADwAAAGRycy9kb3ducmV2LnhtbERPy2oCMRTdF/yHcIXuaqYKIlOjtFahuPOBuLwk15ng&#10;5CZMUk3/vlkILg/nPV9m14kb9dF6VvA+qkAQa28sNwqOh83bDERMyAY7z6TgjyIsF4OXOdbG33lH&#10;t31qRAnhWKOCNqVQSxl1Sw7jyAfiwl187zAV2DfS9Hgv4a6T46qaSoeWS0OLgVYt6ev+1ynIX9tz&#10;Pl6u+nvVre0knHRYW63U6zB/foBIlNNT/HD/GAXjsr58KT9AL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uWCvwAAANsAAAAPAAAAAAAAAAAAAAAAAJgCAABkcnMvZG93bnJl&#10;di54bWxQSwUGAAAAAAQABAD1AAAAhAM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Time</w:t>
                        </w:r>
                      </w:p>
                    </w:txbxContent>
                  </v:textbox>
                </v:rect>
                <v:line id="Line 10" o:spid="_x0000_s1046" style="position:absolute;visibility:visible;mso-wrap-style:none;v-text-anchor:middle" from="392,1196" to="1584,1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6W8AA&#10;AADbAAAADwAAAGRycy9kb3ducmV2LnhtbESPQYvCMBSE74L/ITzBm031oFKNsgiCerP24PHRvG3L&#10;Ni/dJtrqrzeC4HGYmW+Y9bY3tbhT6yrLCqZRDII4t7riQkF22U+WIJxH1lhbJgUPcrDdDAdrTLTt&#10;+Ez31BciQNglqKD0vkmkdHlJBl1kG+Lg/drWoA+yLaRusQtwU8tZHM+lwYrDQokN7UrK/9KbUbCY&#10;W752ss6elyo7GvpHLNKTUuNR/7MC4an33/CnfdAKZlN4fwk/QG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W6W8AAAADbAAAADwAAAAAAAAAAAAAAAACYAgAAZHJzL2Rvd25y&#10;ZXYueG1sUEsFBgAAAAAEAAQA9QAAAIUDAAAAAA==&#10;" strokecolor="black [3213]" strokeweight="1pt">
                  <v:shadow color="#eeece1 [3214]"/>
                </v:line>
                <v:line id="Line 11" o:spid="_x0000_s1047" style="position:absolute;visibility:visible;mso-wrap-style:none;v-text-anchor:middle" from="920,668" to="211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ckLMIA&#10;AADbAAAADwAAAGRycy9kb3ducmV2LnhtbESPQWvCQBSE7wX/w/IEb83GHGyJ2QQRhOqtMQePj+wz&#10;CWbfxuzWxP76bqHQ4zAz3zBZMZtePGh0nWUF6ygGQVxb3XGjoDofXt9BOI+ssbdMCp7koMgXLxmm&#10;2k78SY/SNyJA2KWooPV+SKV0dUsGXWQH4uBd7WjQBzk2Uo84BbjpZRLHG2mw47DQ4kD7lupb+WUU&#10;vG0sXybZV9/nrjoauiM25Ump1XLebUF4mv1/+K/9oRUkCfx+C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tyQswgAAANsAAAAPAAAAAAAAAAAAAAAAAJgCAABkcnMvZG93&#10;bnJldi54bWxQSwUGAAAAAAQABAD1AAAAhwMAAAAA&#10;" strokecolor="black [3213]" strokeweight="1pt">
                  <v:shadow color="#eeece1 [3214]"/>
                </v:line>
                <v:line id="Line 12" o:spid="_x0000_s1048" style="position:absolute;visibility:visible;mso-wrap-style:none;v-text-anchor:middle" from="536,1052" to="1728,10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uBt8EA&#10;AADbAAAADwAAAGRycy9kb3ducmV2LnhtbESPQYvCMBSE78L+h/AWvGm6LqhU0yKCsOvN2oPHR/Ns&#10;i81Lt8na6q83guBxmJlvmHU6mEZcqXO1ZQVf0wgEcWF1zaWC/LibLEE4j6yxsUwKbuQgTT5Ga4y1&#10;7flA18yXIkDYxaig8r6NpXRFRQbd1LbEwTvbzqAPsiul7rAPcNPIWRTNpcGaw0KFLW0rKi7Zv1Gw&#10;mFs+9bLJ78c6/zX0h1hme6XGn8NmBcLT4N/hV/tHK5h9w/NL+AEy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n7gbfBAAAA2wAAAA8AAAAAAAAAAAAAAAAAmAIAAGRycy9kb3du&#10;cmV2LnhtbFBLBQYAAAAABAAEAPUAAACGAwAAAAA=&#10;" strokecolor="black [3213]" strokeweight="1pt">
                  <v:shadow color="#eeece1 [3214]"/>
                </v:line>
                <v:line id="Line 13" o:spid="_x0000_s1049" style="position:absolute;visibility:visible;mso-wrap-style:none;v-text-anchor:middle" from="680,908" to="1872,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IZw8EA&#10;AADbAAAADwAAAGRycy9kb3ducmV2LnhtbESPQYvCMBSE78L+h/AWvGm6sqhU0yKCsOvN2oPHR/Ns&#10;i81Lt8na6q83guBxmJlvmHU6mEZcqXO1ZQVf0wgEcWF1zaWC/LibLEE4j6yxsUwKbuQgTT5Ga4y1&#10;7flA18yXIkDYxaig8r6NpXRFRQbd1LbEwTvbzqAPsiul7rAPcNPIWRTNpcGaw0KFLW0rKi7Zv1Gw&#10;mFs+9bLJ78c6/zX0h1hme6XGn8NmBcLT4N/hV/tHK5h9w/NL+AEy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YSGcPBAAAA2wAAAA8AAAAAAAAAAAAAAAAAmAIAAGRycy9kb3du&#10;cmV2LnhtbFBLBQYAAAAABAAEAPUAAACGAwAAAAA=&#10;" strokecolor="black [3213]" strokeweight="1pt">
                  <v:shadow color="#eeece1 [3214]"/>
                </v:line>
                <v:line id="Line 14" o:spid="_x0000_s1050" style="position:absolute;visibility:visible;mso-wrap-style:none;v-text-anchor:middle" from="1588,1200" to="1588,1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68WMEA&#10;AADbAAAADwAAAGRycy9kb3ducmV2LnhtbESPQYvCMBSE78L+h/AWvGm6wqpU0yKCsOvN2oPHR/Ns&#10;i81Lt8na6q83guBxmJlvmHU6mEZcqXO1ZQVf0wgEcWF1zaWC/LibLEE4j6yxsUwKbuQgTT5Ga4y1&#10;7flA18yXIkDYxaig8r6NpXRFRQbd1LbEwTvbzqAPsiul7rAPcNPIWRTNpcGaw0KFLW0rKi7Zv1Gw&#10;mFs+9bLJ78c6/zX0h1hme6XGn8NmBcLT4N/hV/tHK5h9w/NL+AEy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evFjBAAAA2wAAAA8AAAAAAAAAAAAAAAAAmAIAAGRycy9kb3du&#10;cmV2LnhtbFBLBQYAAAAABAAEAPUAAACGAwAAAAA=&#10;" strokecolor="black [3213]" strokeweight="1pt">
                  <v:shadow color="#eeece1 [3214]"/>
                </v:line>
                <v:line id="Line 15" o:spid="_x0000_s1051" style="position:absolute;visibility:visible;mso-wrap-style:none;v-text-anchor:middle" from="1732,1056" to="1732,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wiL8AA&#10;AADbAAAADwAAAGRycy9kb3ducmV2LnhtbESPQYvCMBSE74L/ITzBm6Z6qEs1igiCerP24PHRPNti&#10;81KbaOv++o0g7HGYmW+Y1aY3tXhR6yrLCmbTCARxbnXFhYLssp/8gHAeWWNtmRS8ycFmPRysMNG2&#10;4zO9Ul+IAGGXoILS+yaR0uUlGXRT2xAH72Zbgz7ItpC6xS7ATS3nURRLgxWHhRIb2pWU39OnUbCI&#10;LV87WWe/lyo7GnogFulJqfGo3y5BeOr9f/jbPmgF8xg+X8IPkO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wiL8AAAADbAAAADwAAAAAAAAAAAAAAAACYAgAAZHJzL2Rvd25y&#10;ZXYueG1sUEsFBgAAAAAEAAQA9QAAAIUDAAAAAA==&#10;" strokecolor="black [3213]" strokeweight="1pt">
                  <v:shadow color="#eeece1 [3214]"/>
                </v:line>
                <v:line id="Line 16" o:spid="_x0000_s1052" style="position:absolute;visibility:visible;mso-wrap-style:none;v-text-anchor:middle" from="1876,912" to="1876,1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CHtMIA&#10;AADbAAAADwAAAGRycy9kb3ducmV2LnhtbESPQWuDQBSE74H+h+UVckvWeojBukooFNreqh56fLgv&#10;KnHfGncbbX59NxDIcZiZb5isWMwgLjS53rKCl20EgrixuudWQV29b/YgnEfWOFgmBX/koMifVhmm&#10;2s78TZfStyJA2KWooPN+TKV0TUcG3daOxME72smgD3JqpZ5wDnAzyDiKdtJgz2Ghw5HeOmpO5a9R&#10;kOws/8xyqK9VX38aOiO25ZdS6+fl8ArC0+If4Xv7QyuIE7h9CT9A5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wIe0wgAAANsAAAAPAAAAAAAAAAAAAAAAAJgCAABkcnMvZG93&#10;bnJldi54bWxQSwUGAAAAAAQABAD1AAAAhwMAAAAA&#10;" strokecolor="black [3213]" strokeweight="1pt">
                  <v:shadow color="#eeece1 [3214]"/>
                </v:line>
                <v:line id="Line 17" o:spid="_x0000_s1053" style="position:absolute;visibility:visible;mso-wrap-style:none;v-text-anchor:middle" from="2116,672" to="2116,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8TxrsA&#10;AADbAAAADwAAAGRycy9kb3ducmV2LnhtbERPvQrCMBDeBd8hnOCmqQ4q1SgiCOpm7eB4NGdbbC61&#10;ibb69GYQHD++/9WmM5V4UeNKywom4wgEcWZ1ybmC9LIfLUA4j6yxskwK3uRgs+73Vhhr2/KZXonP&#10;RQhhF6OCwvs6ltJlBRl0Y1sTB+5mG4M+wCaXusE2hJtKTqNoJg2WHBoKrGlXUHZPnkbBfGb52soq&#10;/VzK9GjogZgnJ6WGg267BOGp83/xz33QCqZhbPgSfoBcfw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dfE8a7AAAA2wAAAA8AAAAAAAAAAAAAAAAAmAIAAGRycy9kb3ducmV2Lnht&#10;bFBLBQYAAAAABAAEAPUAAACAAwAAAAA=&#10;" strokecolor="black [3213]" strokeweight="1pt">
                  <v:shadow color="#eeece1 [3214]"/>
                </v:line>
                <v:rect id="Rectangle 29" o:spid="_x0000_s1054" style="position:absolute;left:619;top:1157;width:641;height:212;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GDVMQA&#10;AADbAAAADwAAAGRycy9kb3ducmV2LnhtbESPQYvCMBSE78L+h/AWvIimK+Ku1SgiCNKLWHvw+Gie&#10;bbF56Taxdv/9RhA8DjPzDbPa9KYWHbWusqzgaxKBIM6trrhQkJ334x8QziNrrC2Tgj9ysFl/DFYY&#10;a/vgE3WpL0SAsItRQel9E0vp8pIMuoltiIN3ta1BH2RbSN3iI8BNLadRNJcGKw4LJTa0Kym/pXej&#10;YDbaX5LomG0PNrnZ9Pt+vCS/nVLDz367BOGp9+/wq33QCqYLeH4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hg1TEAAAA2wAAAA8AAAAAAAAAAAAAAAAAmAIAAGRycy9k&#10;b3ducmV2LnhtbFBLBQYAAAAABAAEAPUAAACJAw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1</w:t>
                        </w:r>
                      </w:p>
                    </w:txbxContent>
                  </v:textbox>
                </v:rect>
                <v:rect id="Rectangle 30" o:spid="_x0000_s1055" style="position:absolute;left:763;top:998;width:641;height:212;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K8FMAA&#10;AADbAAAADwAAAGRycy9kb3ducmV2LnhtbERPTYvCMBC9L/gfwgheFk3VRaUaRQRBepGtHjwOzdgW&#10;m0ltYq3/3hwEj4/3vdp0phItNa60rGA8ikAQZ1aXnCs4n/bDBQjnkTVWlknBixxs1r2fFcbaPvmf&#10;2tTnIoSwi1FB4X0dS+myggy6ka2JA3e1jUEfYJNL3eAzhJtKTqJoJg2WHBoKrGlXUHZLH0bB3+/+&#10;kkTH8/Zgk5tN54/jJbm3Sg363XYJwlPnv+KP+6AVTMP68CX8AL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cK8FMAAAADbAAAADwAAAAAAAAAAAAAAAACYAgAAZHJzL2Rvd25y&#10;ZXYueG1sUEsFBgAAAAAEAAQA9QAAAIUDA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2</w:t>
                        </w:r>
                      </w:p>
                    </w:txbxContent>
                  </v:textbox>
                </v:rect>
                <v:rect id="Rectangle 31" o:spid="_x0000_s1056" style="position:absolute;left:907;top:864;width:641;height:212;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4Zj8QA&#10;AADbAAAADwAAAGRycy9kb3ducmV2LnhtbESPT4vCMBTE78J+h/AWvMia+ofdpRpFFgTpRaw9eHw0&#10;z7bYvHSbWOu3N4LgcZiZ3zDLdW9q0VHrKssKJuMIBHFudcWFguy4/foF4TyyxtoyKbiTg/XqY7DE&#10;WNsbH6hLfSEChF2MCkrvm1hKl5dk0I1tQxy8s20N+iDbQuoWbwFuajmNom9psOKwUGJDfyXll/Rq&#10;FMxH21MS7bPNziYXm/5c96fkv1Nq+NlvFiA89f4dfrV3WsFsAs8v4Qf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OGY/EAAAA2wAAAA8AAAAAAAAAAAAAAAAAmAIAAGRycy9k&#10;b3ducmV2LnhtbFBLBQYAAAAABAAEAPUAAACJAw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3</w:t>
                        </w:r>
                      </w:p>
                    </w:txbxContent>
                  </v:textbox>
                </v:rect>
                <v:rect id="Rectangle 32" o:spid="_x0000_s1057" style="position:absolute;left:1208;top:483;width:660;height:212;rotation: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yH+MQA&#10;AADbAAAADwAAAGRycy9kb3ducmV2LnhtbESPQYvCMBSE78L+h/AWvIimq7Ir1SgiCNKLWHvw+Gie&#10;bbF56Taxdv/9RhA8DjPzDbPa9KYWHbWusqzgaxKBIM6trrhQkJ334wUI55E11pZJwR852Kw/BiuM&#10;tX3wibrUFyJA2MWooPS+iaV0eUkG3cQ2xMG72tagD7ItpG7xEeCmltMo+pYGKw4LJTa0Kym/pXej&#10;YD7aX5LomG0PNrnZ9Od+vCS/nVLDz367BOGp9+/wq33QCmZTeH4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ch/jEAAAA2wAAAA8AAAAAAAAAAAAAAAAAmAIAAGRycy9k&#10;b3ducmV2LnhtbFBLBQYAAAAABAAEAPUAAACJAw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b/>
                            <w:bCs/>
                            <w:color w:val="FFFFFF" w:themeColor="background1"/>
                            <w:kern w:val="24"/>
                            <w:sz w:val="32"/>
                            <w:szCs w:val="32"/>
                          </w:rPr>
                          <w:t>Channel N</w:t>
                        </w:r>
                      </w:p>
                    </w:txbxContent>
                  </v:textbox>
                </v:rect>
                <v:line id="Line 22" o:spid="_x0000_s1058" style="position:absolute;flip:y;visibility:visible;mso-wrap-style:none;v-text-anchor:middle" from="1208,712" to="134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PpvMQA&#10;AADbAAAADwAAAGRycy9kb3ducmV2LnhtbESPX2vCQBDE3wt+h2MF3+pFLa1ET5FARYRC658H35bc&#10;mgRzeyG3jfHb9wqFPg4z8xtmue5drTpqQ+XZwGScgCLOva24MHA6vj/PQQVBtlh7JgMPCrBeDZ6W&#10;mFp/5y/qDlKoCOGQooFSpEm1DnlJDsPYN8TRu/rWoUTZFtq2eI9wV+tpkrxqhxXHhRIbykrKb4dv&#10;Z4A/hHLZfW5tfZbLsXvL9v4lM2Y07DcLUEK9/If/2jtrYDaD3y/xB+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T6bzEAAAA2wAAAA8AAAAAAAAAAAAAAAAAmAIAAGRycy9k&#10;b3ducmV2LnhtbFBLBQYAAAAABAAEAPUAAACJAwAAAAA=&#10;" strokecolor="black [3213]" strokeweight="1pt">
                  <v:stroke dashstyle="1 1"/>
                  <v:shadow color="#eeece1 [3214]"/>
                </v:line>
                <v:rect id="Rectangle 34" o:spid="_x0000_s1059" style="position:absolute;left:-50;top:944;width:650;height:212;rotation:-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GbzMQA&#10;AADbAAAADwAAAGRycy9kb3ducmV2LnhtbESPQWvCQBSE74L/YXmCN93YiJToJhRp0LYn00Lx9sg+&#10;k9Ds25BdTfz33ULB4zAz3zC7bDStuFHvGssKVssIBHFpdcOVgq/PfPEMwnlkja1lUnAnB1k6neww&#10;0XbgE90KX4kAYZeggtr7LpHSlTUZdEvbEQfvYnuDPsi+krrHIcBNK5+iaCMNNhwWauxoX1P5U1yN&#10;gvydrrnXRbn+uMT6UA3x2+v5W6n5bHzZgvA0+kf4v33UCuI1/H0JP0C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hm8zEAAAA2wAAAA8AAAAAAAAAAAAAAAAAmAIAAGRycy9k&#10;b3ducmV2LnhtbFBLBQYAAAAABAAEAPUAAACJAwAAAAA=&#10;" filled="f" fillcolor="#4f81bd [3204]" stroked="f" strokecolor="black [3213]" strokeweight="1pt">
                  <v:shadow color="#eeece1 [3214]"/>
                  <v:textbox inset="2.51356mm,3.5pt,2.51356mm,3.5pt">
                    <w:txbxContent>
                      <w:p w:rsidR="009B1CD1" w:rsidRDefault="009B1CD1" w:rsidP="009B1CD1">
                        <w:pPr>
                          <w:pStyle w:val="NormalWeb"/>
                          <w:spacing w:before="0" w:beforeAutospacing="0" w:after="0" w:afterAutospacing="0"/>
                        </w:pPr>
                        <w:r>
                          <w:rPr>
                            <w:rFonts w:asciiTheme="minorHAnsi" w:hAnsi="Calibri" w:cstheme="minorBidi"/>
                            <w:color w:val="000000" w:themeColor="text1"/>
                            <w:kern w:val="24"/>
                            <w:sz w:val="32"/>
                            <w:szCs w:val="32"/>
                          </w:rPr>
                          <w:t>Time Slots</w:t>
                        </w:r>
                      </w:p>
                    </w:txbxContent>
                  </v:textbox>
                </v:rect>
                <v:line id="Line 24" o:spid="_x0000_s1060" style="position:absolute;flip:y;visibility:visible;mso-wrap-style:none;v-text-anchor:middle" from="584,472" to="912,8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CZe8QA&#10;AADbAAAADwAAAGRycy9kb3ducmV2LnhtbESP0WrCQBRE3wv9h+UWfNONFYuNrlIFJQhFtH7ANXtN&#10;QrJ34+6q6d93BaGPw8ycYWaLzjTiRs5XlhUMBwkI4tzqigsFx591fwLCB2SNjWVS8EseFvPXlxmm&#10;2t55T7dDKESEsE9RQRlCm0rp85IM+oFtiaN3ts5giNIVUju8R7hp5HuSfEiDFceFEltalZTXh6tR&#10;sPysT8uCNpv9JavqXfLtstX2pFTvrfuaggjUhf/ws51pBaMxPL7EHy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8gmXvEAAAA2wAAAA8AAAAAAAAAAAAAAAAAmAIAAGRycy9k&#10;b3ducmV2LnhtbFBLBQYAAAAABAAEAPUAAACJAwAAAAA=&#10;" strokecolor="black [3213]" strokeweight="1pt">
                  <v:stroke endarrow="block"/>
                  <v:shadow color="#eeece1 [3214]"/>
                </v:line>
              </v:group>
            </w:pict>
          </mc:Fallback>
        </mc:AlternateContent>
      </w:r>
    </w:p>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9B1CD1" w:rsidRDefault="009B1CD1" w:rsidP="00943039"/>
    <w:p w:rsidR="00A04097" w:rsidRPr="00947758" w:rsidRDefault="00A04097" w:rsidP="00943039">
      <w:r w:rsidRPr="009B1CD1">
        <w:rPr>
          <w:b/>
        </w:rPr>
        <w:t>CDMA</w:t>
      </w:r>
      <w:r w:rsidR="008F4C38" w:rsidRPr="00947758">
        <w:t xml:space="preserve"> (again, </w:t>
      </w:r>
      <w:r w:rsidR="00C2214C">
        <w:t>four</w:t>
      </w:r>
      <w:r w:rsidR="008F4C38" w:rsidRPr="00947758">
        <w:t xml:space="preserve"> main points; good answers will give some detail on DSSS and FHSS and show clear understanding of PRBN sequencing as a key feature):</w:t>
      </w:r>
    </w:p>
    <w:p w:rsidR="00F32498" w:rsidRPr="00947758" w:rsidRDefault="00F32498" w:rsidP="00F32498">
      <w:r w:rsidRPr="00947758">
        <w:t xml:space="preserve">If different spread spectrum stations are transmitting within the same frequency band but different spreading codes, it is possible to ‘tune’ into a particular spreading code and ignore others.  This provides a multiple access scheme known as code division multiple </w:t>
      </w:r>
      <w:proofErr w:type="gramStart"/>
      <w:r w:rsidRPr="00947758">
        <w:t>access</w:t>
      </w:r>
      <w:proofErr w:type="gramEnd"/>
      <w:r w:rsidRPr="00947758">
        <w:t xml:space="preserve">. </w:t>
      </w:r>
    </w:p>
    <w:p w:rsidR="00365B0F" w:rsidRPr="00947758" w:rsidRDefault="00365B0F" w:rsidP="00365B0F">
      <w:r w:rsidRPr="00947758">
        <w:t>There are two principal spread spectrum approaches, Frequency Hopping Spread Spectrum (FHSS) and Direct Sequence Spread Spectrum (DSSS).</w:t>
      </w:r>
    </w:p>
    <w:p w:rsidR="00F32498" w:rsidRDefault="00F32498" w:rsidP="00F32498">
      <w:r w:rsidRPr="00947758">
        <w:t>In frequency hopped spread spectrum, the transmission is made on a part of the band chosen</w:t>
      </w:r>
      <w:r>
        <w:t xml:space="preserve"> according to the spreading sequence.  Reception is based on knowing the expected carrier frequency of the next part of the transmission.</w:t>
      </w:r>
    </w:p>
    <w:p w:rsidR="00F32498" w:rsidRDefault="00F32498" w:rsidP="00F32498">
      <w:r>
        <w:t>In direct sequence spread spectrum, the pseudo-random number generator creates a random binary stream at a higher data rate than the digital signal.  This is then multiplied with the signal wave to create a higher data rate signal.</w:t>
      </w:r>
    </w:p>
    <w:p w:rsidR="00365B0F" w:rsidRDefault="00F32498" w:rsidP="00365B0F">
      <w:r>
        <w:t xml:space="preserve">In all CDMA </w:t>
      </w:r>
      <w:proofErr w:type="gramStart"/>
      <w:r>
        <w:t>schema</w:t>
      </w:r>
      <w:proofErr w:type="gramEnd"/>
      <w:r>
        <w:t>, each transmitter is effectively a noise source for those around it.</w:t>
      </w:r>
      <w:r w:rsidR="009B1CD1">
        <w:t xml:space="preserve">  </w:t>
      </w:r>
      <w:r w:rsidR="00365B0F">
        <w:t xml:space="preserve">In order to avoid interference between channels, spreading codes need to be ‘orthogonal’ (i.e. not interfere with each other because they do </w:t>
      </w:r>
      <w:r w:rsidR="009B1CD1">
        <w:t xml:space="preserve">not follow the same sequence). </w:t>
      </w:r>
    </w:p>
    <w:p w:rsidR="00365B0F" w:rsidRDefault="009B1CD1">
      <w:r>
        <w:lastRenderedPageBreak/>
        <w:t>Alternatively, tabulation is fine:</w:t>
      </w:r>
    </w:p>
    <w:tbl>
      <w:tblPr>
        <w:tblStyle w:val="TableGrid"/>
        <w:tblW w:w="0" w:type="auto"/>
        <w:tblLook w:val="04A0" w:firstRow="1" w:lastRow="0" w:firstColumn="1" w:lastColumn="0" w:noHBand="0" w:noVBand="1"/>
      </w:tblPr>
      <w:tblGrid>
        <w:gridCol w:w="4621"/>
        <w:gridCol w:w="4621"/>
      </w:tblGrid>
      <w:tr w:rsidR="009B1CD1" w:rsidRPr="005D28B5" w:rsidTr="009B1CD1">
        <w:tc>
          <w:tcPr>
            <w:tcW w:w="4621" w:type="dxa"/>
          </w:tcPr>
          <w:p w:rsidR="009B1CD1" w:rsidRPr="005D28B5" w:rsidRDefault="009B1CD1">
            <w:pPr>
              <w:rPr>
                <w:b/>
              </w:rPr>
            </w:pPr>
            <w:r w:rsidRPr="005D28B5">
              <w:rPr>
                <w:b/>
              </w:rPr>
              <w:t>TDMA</w:t>
            </w:r>
          </w:p>
        </w:tc>
        <w:tc>
          <w:tcPr>
            <w:tcW w:w="4621" w:type="dxa"/>
          </w:tcPr>
          <w:p w:rsidR="009B1CD1" w:rsidRPr="005D28B5" w:rsidRDefault="009B1CD1">
            <w:pPr>
              <w:rPr>
                <w:b/>
              </w:rPr>
            </w:pPr>
            <w:r w:rsidRPr="005D28B5">
              <w:rPr>
                <w:b/>
              </w:rPr>
              <w:t>CDMA</w:t>
            </w:r>
          </w:p>
        </w:tc>
      </w:tr>
      <w:tr w:rsidR="009B1CD1" w:rsidTr="009B1CD1">
        <w:tc>
          <w:tcPr>
            <w:tcW w:w="4621" w:type="dxa"/>
          </w:tcPr>
          <w:p w:rsidR="009B1CD1" w:rsidRDefault="009B1CD1" w:rsidP="009B1CD1">
            <w:r>
              <w:t xml:space="preserve">Channels </w:t>
            </w:r>
            <w:proofErr w:type="gramStart"/>
            <w:r>
              <w:t>separated  by</w:t>
            </w:r>
            <w:proofErr w:type="gramEnd"/>
            <w:r>
              <w:t xml:space="preserve"> timing.  Channels identified by time location or time slot within an overall repeat sequence</w:t>
            </w:r>
          </w:p>
        </w:tc>
        <w:tc>
          <w:tcPr>
            <w:tcW w:w="4621" w:type="dxa"/>
          </w:tcPr>
          <w:p w:rsidR="009B1CD1" w:rsidRDefault="009B1CD1" w:rsidP="009B1CD1">
            <w:r>
              <w:t>Channels separated by the use of different orthogonal spreading codes</w:t>
            </w:r>
          </w:p>
        </w:tc>
      </w:tr>
      <w:tr w:rsidR="009B1CD1" w:rsidTr="009B1CD1">
        <w:tc>
          <w:tcPr>
            <w:tcW w:w="4621" w:type="dxa"/>
          </w:tcPr>
          <w:p w:rsidR="009B1CD1" w:rsidRDefault="009B1CD1">
            <w:r>
              <w:t>Co-channel interference avoided; only occurs between cells</w:t>
            </w:r>
          </w:p>
        </w:tc>
        <w:tc>
          <w:tcPr>
            <w:tcW w:w="4621" w:type="dxa"/>
          </w:tcPr>
          <w:p w:rsidR="009B1CD1" w:rsidRDefault="009B1CD1">
            <w:r>
              <w:t>Spreading code selection means each channel is effectively a random noise source for the others in the same cell</w:t>
            </w:r>
          </w:p>
        </w:tc>
      </w:tr>
      <w:tr w:rsidR="009B1CD1" w:rsidTr="009B1CD1">
        <w:tc>
          <w:tcPr>
            <w:tcW w:w="4621" w:type="dxa"/>
          </w:tcPr>
          <w:p w:rsidR="009B1CD1" w:rsidRDefault="005D28B5">
            <w:r>
              <w:t>User bandwidth determined by duration of time slot</w:t>
            </w:r>
          </w:p>
        </w:tc>
        <w:tc>
          <w:tcPr>
            <w:tcW w:w="4621" w:type="dxa"/>
          </w:tcPr>
          <w:p w:rsidR="009B1CD1" w:rsidRDefault="005D28B5" w:rsidP="005D28B5">
            <w:r>
              <w:t>User bandwidth set by spreading sequence rate (chipping rate)</w:t>
            </w:r>
          </w:p>
        </w:tc>
      </w:tr>
      <w:tr w:rsidR="009B1CD1" w:rsidTr="009B1CD1">
        <w:tc>
          <w:tcPr>
            <w:tcW w:w="4621" w:type="dxa"/>
          </w:tcPr>
          <w:p w:rsidR="009B1CD1" w:rsidRDefault="005D28B5">
            <w:r>
              <w:t>Can aggregate channels simply to increase bandwidth</w:t>
            </w:r>
          </w:p>
        </w:tc>
        <w:tc>
          <w:tcPr>
            <w:tcW w:w="4621" w:type="dxa"/>
          </w:tcPr>
          <w:p w:rsidR="009B1CD1" w:rsidRDefault="005D28B5">
            <w:r>
              <w:t>Increasing bandwidth requires use of multiple channel codes</w:t>
            </w:r>
          </w:p>
        </w:tc>
      </w:tr>
    </w:tbl>
    <w:p w:rsidR="009B1CD1" w:rsidRDefault="009B1CD1"/>
    <w:p w:rsidR="005F5CCD" w:rsidRDefault="005F5CCD">
      <w:pPr>
        <w:rPr>
          <w:rFonts w:ascii="Arial" w:eastAsia="Times New Roman" w:hAnsi="Arial" w:cs="Arial"/>
          <w:b/>
          <w:sz w:val="24"/>
          <w:szCs w:val="24"/>
          <w:lang w:eastAsia="en-GB"/>
        </w:rPr>
      </w:pPr>
      <w:r>
        <w:rPr>
          <w:rFonts w:ascii="Arial" w:eastAsia="Times New Roman" w:hAnsi="Arial" w:cs="Arial"/>
          <w:b/>
          <w:sz w:val="24"/>
          <w:szCs w:val="24"/>
          <w:lang w:eastAsia="en-GB"/>
        </w:rPr>
        <w:br w:type="page"/>
      </w:r>
    </w:p>
    <w:p w:rsidR="005D28B5" w:rsidRPr="005D28B5" w:rsidRDefault="005D28B5" w:rsidP="005D28B5">
      <w:pPr>
        <w:spacing w:after="0" w:line="240" w:lineRule="auto"/>
        <w:rPr>
          <w:rFonts w:ascii="Arial" w:eastAsia="Times New Roman" w:hAnsi="Arial" w:cs="Arial"/>
          <w:b/>
          <w:sz w:val="24"/>
          <w:szCs w:val="24"/>
          <w:lang w:eastAsia="en-GB"/>
        </w:rPr>
      </w:pPr>
      <w:r w:rsidRPr="005D28B5">
        <w:rPr>
          <w:rFonts w:ascii="Arial" w:eastAsia="Times New Roman" w:hAnsi="Arial" w:cs="Arial"/>
          <w:b/>
          <w:sz w:val="24"/>
          <w:szCs w:val="24"/>
          <w:lang w:eastAsia="en-GB"/>
        </w:rPr>
        <w:lastRenderedPageBreak/>
        <w:t>Question 4</w:t>
      </w:r>
    </w:p>
    <w:p w:rsidR="005D28B5" w:rsidRPr="005D28B5" w:rsidRDefault="005D28B5" w:rsidP="005D28B5">
      <w:pPr>
        <w:spacing w:after="0" w:line="240" w:lineRule="auto"/>
        <w:jc w:val="right"/>
        <w:rPr>
          <w:rFonts w:ascii="Arial" w:eastAsia="Times New Roman" w:hAnsi="Arial" w:cs="Arial"/>
          <w:sz w:val="24"/>
          <w:szCs w:val="24"/>
          <w:lang w:eastAsia="en-GB"/>
        </w:rPr>
      </w:pPr>
    </w:p>
    <w:p w:rsidR="005D28B5" w:rsidRPr="005D28B5" w:rsidRDefault="005D28B5" w:rsidP="005D28B5">
      <w:pPr>
        <w:numPr>
          <w:ilvl w:val="0"/>
          <w:numId w:val="11"/>
        </w:numPr>
        <w:spacing w:after="0" w:line="240" w:lineRule="auto"/>
        <w:rPr>
          <w:rFonts w:ascii="Arial" w:eastAsia="Times New Roman" w:hAnsi="Arial" w:cs="Arial"/>
          <w:sz w:val="24"/>
          <w:szCs w:val="24"/>
          <w:lang w:eastAsia="en-GB"/>
        </w:rPr>
      </w:pPr>
      <w:r w:rsidRPr="005D28B5">
        <w:rPr>
          <w:rFonts w:ascii="Arial" w:eastAsia="Times New Roman" w:hAnsi="Arial" w:cs="Arial"/>
          <w:sz w:val="24"/>
          <w:szCs w:val="24"/>
          <w:lang w:eastAsia="en-GB"/>
        </w:rPr>
        <w:t xml:space="preserve">Find the spectrum of the sequence </w:t>
      </w:r>
      <w:r w:rsidRPr="005D28B5">
        <w:rPr>
          <w:rFonts w:ascii="Arial" w:eastAsia="Times New Roman" w:hAnsi="Arial" w:cs="Arial"/>
          <w:position w:val="-10"/>
          <w:sz w:val="24"/>
          <w:szCs w:val="24"/>
          <w:lang w:eastAsia="en-GB"/>
        </w:rPr>
        <w:object w:dxaOrig="1455" w:dyaOrig="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17.25pt" o:ole="">
            <v:imagedata r:id="rId6" o:title=""/>
          </v:shape>
          <o:OLEObject Type="Embed" ProgID="Equation.3" ShapeID="_x0000_i1025" DrawAspect="Content" ObjectID="_1514363801" r:id="rId7"/>
        </w:object>
      </w:r>
      <w:r w:rsidRPr="005D28B5">
        <w:rPr>
          <w:rFonts w:ascii="Arial" w:eastAsia="Times New Roman" w:hAnsi="Arial" w:cs="Arial"/>
          <w:sz w:val="24"/>
          <w:szCs w:val="24"/>
          <w:lang w:eastAsia="en-GB"/>
        </w:rPr>
        <w:t xml:space="preserve"> by using the discrete Fourier transform (DFT).</w:t>
      </w:r>
    </w:p>
    <w:p w:rsidR="005D28B5" w:rsidRPr="005D28B5" w:rsidRDefault="005D28B5" w:rsidP="005D28B5">
      <w:pPr>
        <w:spacing w:after="0" w:line="240" w:lineRule="auto"/>
        <w:jc w:val="right"/>
        <w:rPr>
          <w:rFonts w:ascii="Arial" w:eastAsia="Times New Roman" w:hAnsi="Arial" w:cs="Arial"/>
          <w:sz w:val="24"/>
          <w:szCs w:val="24"/>
          <w:lang w:eastAsia="en-GB"/>
        </w:rPr>
      </w:pPr>
      <w:r w:rsidRPr="005D28B5">
        <w:rPr>
          <w:rFonts w:ascii="Arial" w:eastAsia="Times New Roman" w:hAnsi="Arial" w:cs="Arial"/>
          <w:sz w:val="24"/>
          <w:szCs w:val="24"/>
          <w:lang w:eastAsia="en-GB"/>
        </w:rPr>
        <w:t>(</w:t>
      </w:r>
      <w:r w:rsidR="005F5CCD">
        <w:rPr>
          <w:rFonts w:ascii="Arial" w:eastAsia="Times New Roman" w:hAnsi="Arial" w:cs="Arial"/>
          <w:sz w:val="24"/>
          <w:szCs w:val="24"/>
          <w:lang w:eastAsia="en-GB"/>
        </w:rPr>
        <w:t>100%</w:t>
      </w:r>
      <w:r w:rsidRPr="005D28B5">
        <w:rPr>
          <w:rFonts w:ascii="Arial" w:eastAsia="Times New Roman" w:hAnsi="Arial" w:cs="Arial"/>
          <w:sz w:val="24"/>
          <w:szCs w:val="24"/>
          <w:lang w:eastAsia="en-GB"/>
        </w:rPr>
        <w:t>)</w:t>
      </w:r>
    </w:p>
    <w:p w:rsidR="005D28B5" w:rsidRPr="005D28B5" w:rsidRDefault="005D28B5" w:rsidP="005D28B5">
      <w:pPr>
        <w:spacing w:after="0" w:line="240" w:lineRule="auto"/>
        <w:ind w:left="720"/>
        <w:rPr>
          <w:rFonts w:ascii="Arial" w:eastAsia="Times New Roman" w:hAnsi="Arial" w:cs="Arial"/>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t>The equation for the DFT is (since N=4)</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pict>
          <v:shape id="_x0000_s1026" type="#_x0000_t75" style="position:absolute;margin-left:133.7pt;margin-top:4pt;width:166pt;height:36pt;z-index:251674624" fillcolor="window">
            <v:imagedata r:id="rId8" o:title=""/>
          </v:shape>
          <o:OLEObject Type="Embed" ProgID="Equation.3" ShapeID="_x0000_s1026" DrawAspect="Content" ObjectID="_1514363802" r:id="rId9"/>
        </w:pic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F5CCD" w:rsidP="005D28B5">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t>Solving when m=0</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pict>
          <v:shape id="_x0000_s1027" type="#_x0000_t75" style="position:absolute;margin-left:133.7pt;margin-top:1.25pt;width:152pt;height:67.95pt;z-index:251675648" fillcolor="window">
            <v:imagedata r:id="rId10" o:title=""/>
          </v:shape>
          <o:OLEObject Type="Embed" ProgID="Equation.3" ShapeID="_x0000_s1027" DrawAspect="Content" ObjectID="_1514363803" r:id="rId11"/>
        </w:pic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F5CCD" w:rsidP="005D28B5">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12%</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t>Solving when m=1</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pict>
          <v:shape id="_x0000_s1028" type="#_x0000_t75" style="position:absolute;margin-left:141.35pt;margin-top:12.8pt;width:204.95pt;height:186.95pt;z-index:251676672" fillcolor="window">
            <v:imagedata r:id="rId12" o:title=""/>
          </v:shape>
          <o:OLEObject Type="Embed" ProgID="Equation.3" ShapeID="_x0000_s1028" DrawAspect="Content" ObjectID="_1514363804" r:id="rId13"/>
        </w:pic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F5CCD" w:rsidP="005D28B5">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w:t>
      </w:r>
      <w:r w:rsidR="005D28B5" w:rsidRPr="005D28B5">
        <w:rPr>
          <w:rFonts w:ascii="Times New Roman" w:eastAsia="Times New Roman" w:hAnsi="Times New Roman" w:cs="Times New Roman"/>
          <w:sz w:val="24"/>
          <w:szCs w:val="24"/>
          <w:lang w:eastAsia="en-GB"/>
        </w:rPr>
        <w:br w:type="page"/>
      </w:r>
    </w:p>
    <w:p w:rsidR="005D28B5" w:rsidRPr="005D28B5" w:rsidRDefault="005D28B5" w:rsidP="005D28B5">
      <w:pPr>
        <w:spacing w:after="0" w:line="240" w:lineRule="auto"/>
        <w:ind w:left="360"/>
        <w:rPr>
          <w:rFonts w:ascii="Arial" w:eastAsia="Times New Roman" w:hAnsi="Arial" w:cs="Times New Roman"/>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t>Solving when m=2</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pict>
          <v:shape id="_x0000_s1029" type="#_x0000_t75" style="position:absolute;margin-left:98.5pt;margin-top:9.3pt;width:213pt;height:157.95pt;z-index:251677696" fillcolor="window">
            <v:imagedata r:id="rId14" o:title=""/>
          </v:shape>
          <o:OLEObject Type="Embed" ProgID="Equation.3" ShapeID="_x0000_s1029" DrawAspect="Content" ObjectID="_1514363805" r:id="rId15"/>
        </w:pic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F5CCD" w:rsidP="005D28B5">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t>Solving when m=3</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pict>
          <v:shape id="_x0000_s1030" type="#_x0000_t75" style="position:absolute;margin-left:89.75pt;margin-top:1.5pt;width:204pt;height:186.95pt;z-index:251678720" fillcolor="window">
            <v:imagedata r:id="rId16" o:title=""/>
          </v:shape>
          <o:OLEObject Type="Embed" ProgID="Equation.3" ShapeID="_x0000_s1030" DrawAspect="Content" ObjectID="_1514363806" r:id="rId17"/>
        </w:pic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F5CCD" w:rsidP="005D28B5">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w:r w:rsidRPr="005D28B5">
        <w:rPr>
          <w:rFonts w:ascii="Times New Roman" w:eastAsia="Times New Roman" w:hAnsi="Times New Roman" w:cs="Times New Roman"/>
          <w:sz w:val="24"/>
          <w:szCs w:val="24"/>
          <w:lang w:eastAsia="en-GB"/>
        </w:rPr>
        <w:t>The magnitude of the unadjusted spectrum is therefore given by:</w:t>
      </w:r>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D28B5" w:rsidP="005D28B5">
      <w:pPr>
        <w:spacing w:after="0" w:line="240" w:lineRule="auto"/>
        <w:rPr>
          <w:rFonts w:ascii="Times New Roman" w:eastAsia="Times New Roman" w:hAnsi="Times New Roman" w:cs="Times New Roman"/>
          <w:sz w:val="24"/>
          <w:szCs w:val="24"/>
          <w:lang w:eastAsia="en-GB"/>
        </w:rPr>
      </w:pPr>
      <m:oMathPara>
        <m:oMath>
          <m:d>
            <m:dPr>
              <m:begChr m:val="|"/>
              <m:endChr m:val="|"/>
              <m:ctrlPr>
                <w:rPr>
                  <w:rFonts w:ascii="Cambria Math" w:eastAsia="Times New Roman" w:hAnsi="Cambria Math" w:cs="Times New Roman"/>
                  <w:i/>
                  <w:sz w:val="24"/>
                  <w:szCs w:val="24"/>
                  <w:lang w:eastAsia="en-GB"/>
                </w:rPr>
              </m:ctrlPr>
            </m:dPr>
            <m:e>
              <m:r>
                <w:rPr>
                  <w:rFonts w:ascii="Cambria Math" w:eastAsia="Times New Roman" w:hAnsi="Cambria Math" w:cs="Times New Roman"/>
                  <w:sz w:val="24"/>
                  <w:szCs w:val="24"/>
                  <w:lang w:eastAsia="en-GB"/>
                </w:rPr>
                <m:t>X</m:t>
              </m:r>
              <m:d>
                <m:dPr>
                  <m:ctrlPr>
                    <w:rPr>
                      <w:rFonts w:ascii="Cambria Math" w:eastAsia="Times New Roman" w:hAnsi="Cambria Math" w:cs="Times New Roman"/>
                      <w:i/>
                      <w:sz w:val="24"/>
                      <w:szCs w:val="24"/>
                      <w:lang w:eastAsia="en-GB"/>
                    </w:rPr>
                  </m:ctrlPr>
                </m:dPr>
                <m:e>
                  <m:r>
                    <w:rPr>
                      <w:rFonts w:ascii="Cambria Math" w:eastAsia="Times New Roman" w:hAnsi="Cambria Math" w:cs="Times New Roman"/>
                      <w:sz w:val="24"/>
                      <w:szCs w:val="24"/>
                      <w:lang w:eastAsia="en-GB"/>
                    </w:rPr>
                    <m:t>m</m:t>
                  </m:r>
                </m:e>
              </m:d>
            </m:e>
          </m:d>
          <m:r>
            <w:rPr>
              <w:rFonts w:ascii="Cambria Math" w:eastAsia="Times New Roman" w:hAnsi="Cambria Math" w:cs="Times New Roman"/>
              <w:sz w:val="24"/>
              <w:szCs w:val="24"/>
              <w:lang w:eastAsia="en-GB"/>
            </w:rPr>
            <m:t>=</m:t>
          </m:r>
          <m:d>
            <m:dPr>
              <m:begChr m:val="{"/>
              <m:endChr m:val="}"/>
              <m:ctrlPr>
                <w:rPr>
                  <w:rFonts w:ascii="Cambria Math" w:eastAsia="Times New Roman" w:hAnsi="Cambria Math" w:cs="Times New Roman"/>
                  <w:i/>
                  <w:sz w:val="24"/>
                  <w:szCs w:val="24"/>
                  <w:lang w:eastAsia="en-GB"/>
                </w:rPr>
              </m:ctrlPr>
            </m:dPr>
            <m:e>
              <m:r>
                <w:rPr>
                  <w:rFonts w:ascii="Cambria Math" w:eastAsia="Times New Roman" w:hAnsi="Cambria Math" w:cs="Times New Roman"/>
                  <w:sz w:val="24"/>
                  <w:szCs w:val="24"/>
                  <w:lang w:eastAsia="en-GB"/>
                </w:rPr>
                <m:t>12,1.4142,6,1.4142</m:t>
              </m:r>
            </m:e>
          </m:d>
        </m:oMath>
      </m:oMathPara>
    </w:p>
    <w:p w:rsidR="005D28B5" w:rsidRPr="005D28B5" w:rsidRDefault="005D28B5" w:rsidP="005D28B5">
      <w:pPr>
        <w:spacing w:after="0" w:line="240" w:lineRule="auto"/>
        <w:rPr>
          <w:rFonts w:ascii="Times New Roman" w:eastAsia="Times New Roman" w:hAnsi="Times New Roman" w:cs="Times New Roman"/>
          <w:sz w:val="24"/>
          <w:szCs w:val="24"/>
          <w:lang w:eastAsia="en-GB"/>
        </w:rPr>
      </w:pPr>
    </w:p>
    <w:p w:rsidR="005D28B5" w:rsidRPr="005D28B5" w:rsidRDefault="005F5CCD" w:rsidP="005D28B5">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8%</w:t>
      </w:r>
    </w:p>
    <w:p w:rsidR="005D28B5" w:rsidRPr="005D28B5" w:rsidRDefault="005D28B5" w:rsidP="005D28B5">
      <w:pPr>
        <w:spacing w:after="0" w:line="240" w:lineRule="auto"/>
        <w:jc w:val="right"/>
        <w:rPr>
          <w:rFonts w:ascii="Times New Roman" w:eastAsia="Times New Roman" w:hAnsi="Times New Roman" w:cs="Times New Roman"/>
          <w:sz w:val="24"/>
          <w:szCs w:val="24"/>
          <w:lang w:eastAsia="en-GB"/>
        </w:rPr>
      </w:pPr>
    </w:p>
    <w:p w:rsidR="005D28B5" w:rsidRPr="005D28B5" w:rsidRDefault="005D28B5" w:rsidP="005D28B5">
      <w:pPr>
        <w:spacing w:after="0" w:line="240" w:lineRule="auto"/>
        <w:jc w:val="right"/>
        <w:rPr>
          <w:rFonts w:ascii="Times New Roman" w:eastAsia="Times New Roman" w:hAnsi="Times New Roman" w:cs="Times New Roman"/>
          <w:b/>
          <w:sz w:val="24"/>
          <w:szCs w:val="24"/>
          <w:u w:val="single"/>
          <w:lang w:eastAsia="en-GB"/>
        </w:rPr>
      </w:pPr>
      <w:r w:rsidRPr="005D28B5">
        <w:rPr>
          <w:rFonts w:ascii="Times New Roman" w:eastAsia="Times New Roman" w:hAnsi="Times New Roman" w:cs="Times New Roman"/>
          <w:b/>
          <w:sz w:val="24"/>
          <w:szCs w:val="24"/>
          <w:u w:val="single"/>
          <w:lang w:eastAsia="en-GB"/>
        </w:rPr>
        <w:t xml:space="preserve">TOTAL= </w:t>
      </w:r>
      <w:r w:rsidR="005F5CCD">
        <w:rPr>
          <w:rFonts w:ascii="Times New Roman" w:eastAsia="Times New Roman" w:hAnsi="Times New Roman" w:cs="Times New Roman"/>
          <w:b/>
          <w:sz w:val="24"/>
          <w:szCs w:val="24"/>
          <w:u w:val="single"/>
          <w:lang w:eastAsia="en-GB"/>
        </w:rPr>
        <w:t>100%</w:t>
      </w:r>
    </w:p>
    <w:p w:rsidR="009B1CD1" w:rsidRDefault="009B1CD1"/>
    <w:sectPr w:rsidR="009B1C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4E43"/>
    <w:multiLevelType w:val="hybridMultilevel"/>
    <w:tmpl w:val="8D0EE39A"/>
    <w:lvl w:ilvl="0" w:tplc="939AF232">
      <w:start w:val="1"/>
      <w:numFmt w:val="lowerLetter"/>
      <w:lvlText w:val="%1)"/>
      <w:lvlJc w:val="left"/>
      <w:pPr>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93F6C2E"/>
    <w:multiLevelType w:val="hybridMultilevel"/>
    <w:tmpl w:val="53B22E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F0B3DCA"/>
    <w:multiLevelType w:val="hybridMultilevel"/>
    <w:tmpl w:val="45F65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716EFE"/>
    <w:multiLevelType w:val="hybridMultilevel"/>
    <w:tmpl w:val="6EE2416C"/>
    <w:lvl w:ilvl="0" w:tplc="73061F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5572EB4"/>
    <w:multiLevelType w:val="hybridMultilevel"/>
    <w:tmpl w:val="C60AE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AC53E8A"/>
    <w:multiLevelType w:val="hybridMultilevel"/>
    <w:tmpl w:val="72BC3756"/>
    <w:lvl w:ilvl="0" w:tplc="1556CD6E">
      <w:start w:val="1"/>
      <w:numFmt w:val="low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2A546BF"/>
    <w:multiLevelType w:val="hybridMultilevel"/>
    <w:tmpl w:val="514AECD4"/>
    <w:lvl w:ilvl="0" w:tplc="B4329074">
      <w:start w:val="1"/>
      <w:numFmt w:val="lowerRoman"/>
      <w:lvlText w:val="(%1)"/>
      <w:lvlJc w:val="left"/>
      <w:pPr>
        <w:ind w:left="1470" w:hanging="72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7">
    <w:nsid w:val="52FF3A7E"/>
    <w:multiLevelType w:val="hybridMultilevel"/>
    <w:tmpl w:val="5BBE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12F189D"/>
    <w:multiLevelType w:val="hybridMultilevel"/>
    <w:tmpl w:val="9B06ADFC"/>
    <w:lvl w:ilvl="0" w:tplc="AD007F3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1C42A6C"/>
    <w:multiLevelType w:val="hybridMultilevel"/>
    <w:tmpl w:val="35C6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6D35D0B"/>
    <w:multiLevelType w:val="hybridMultilevel"/>
    <w:tmpl w:val="BBFC5C06"/>
    <w:lvl w:ilvl="0" w:tplc="9E6898BA">
      <w:start w:val="1"/>
      <w:numFmt w:val="low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2"/>
  </w:num>
  <w:num w:numId="4">
    <w:abstractNumId w:val="9"/>
  </w:num>
  <w:num w:numId="5">
    <w:abstractNumId w:val="1"/>
  </w:num>
  <w:num w:numId="6">
    <w:abstractNumId w:val="10"/>
  </w:num>
  <w:num w:numId="7">
    <w:abstractNumId w:val="6"/>
  </w:num>
  <w:num w:numId="8">
    <w:abstractNumId w:val="3"/>
  </w:num>
  <w:num w:numId="9">
    <w:abstractNumId w:val="5"/>
  </w:num>
  <w:num w:numId="10">
    <w:abstractNumId w:val="8"/>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0D"/>
    <w:rsid w:val="0004392F"/>
    <w:rsid w:val="001461E3"/>
    <w:rsid w:val="001B31EE"/>
    <w:rsid w:val="00222D26"/>
    <w:rsid w:val="002411A1"/>
    <w:rsid w:val="002A5368"/>
    <w:rsid w:val="00362FD7"/>
    <w:rsid w:val="00365B0F"/>
    <w:rsid w:val="004017E7"/>
    <w:rsid w:val="005B3F08"/>
    <w:rsid w:val="005C6288"/>
    <w:rsid w:val="005D28B5"/>
    <w:rsid w:val="005F5CCD"/>
    <w:rsid w:val="0062322D"/>
    <w:rsid w:val="00696939"/>
    <w:rsid w:val="006E3576"/>
    <w:rsid w:val="0080460D"/>
    <w:rsid w:val="008459DF"/>
    <w:rsid w:val="008A12F3"/>
    <w:rsid w:val="008A7849"/>
    <w:rsid w:val="008F4C38"/>
    <w:rsid w:val="00943039"/>
    <w:rsid w:val="00947758"/>
    <w:rsid w:val="009B1CD1"/>
    <w:rsid w:val="009B78B8"/>
    <w:rsid w:val="00A04097"/>
    <w:rsid w:val="00A73F1C"/>
    <w:rsid w:val="00B77A3B"/>
    <w:rsid w:val="00BF1CB5"/>
    <w:rsid w:val="00C2214C"/>
    <w:rsid w:val="00E96CD6"/>
    <w:rsid w:val="00EC1529"/>
    <w:rsid w:val="00F32498"/>
    <w:rsid w:val="00F76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57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4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2FD7"/>
    <w:pPr>
      <w:ind w:left="720"/>
      <w:contextualSpacing/>
    </w:pPr>
  </w:style>
  <w:style w:type="character" w:styleId="PlaceholderText">
    <w:name w:val="Placeholder Text"/>
    <w:basedOn w:val="DefaultParagraphFont"/>
    <w:uiPriority w:val="99"/>
    <w:semiHidden/>
    <w:rsid w:val="004017E7"/>
    <w:rPr>
      <w:color w:val="808080"/>
    </w:rPr>
  </w:style>
  <w:style w:type="paragraph" w:styleId="BalloonText">
    <w:name w:val="Balloon Text"/>
    <w:basedOn w:val="Normal"/>
    <w:link w:val="BalloonTextChar"/>
    <w:uiPriority w:val="99"/>
    <w:semiHidden/>
    <w:unhideWhenUsed/>
    <w:rsid w:val="00401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7E7"/>
    <w:rPr>
      <w:rFonts w:ascii="Tahoma" w:hAnsi="Tahoma" w:cs="Tahoma"/>
      <w:sz w:val="16"/>
      <w:szCs w:val="16"/>
    </w:rPr>
  </w:style>
  <w:style w:type="paragraph" w:styleId="NormalWeb">
    <w:name w:val="Normal (Web)"/>
    <w:basedOn w:val="Normal"/>
    <w:uiPriority w:val="99"/>
    <w:semiHidden/>
    <w:unhideWhenUsed/>
    <w:rsid w:val="009B1CD1"/>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57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4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2FD7"/>
    <w:pPr>
      <w:ind w:left="720"/>
      <w:contextualSpacing/>
    </w:pPr>
  </w:style>
  <w:style w:type="character" w:styleId="PlaceholderText">
    <w:name w:val="Placeholder Text"/>
    <w:basedOn w:val="DefaultParagraphFont"/>
    <w:uiPriority w:val="99"/>
    <w:semiHidden/>
    <w:rsid w:val="004017E7"/>
    <w:rPr>
      <w:color w:val="808080"/>
    </w:rPr>
  </w:style>
  <w:style w:type="paragraph" w:styleId="BalloonText">
    <w:name w:val="Balloon Text"/>
    <w:basedOn w:val="Normal"/>
    <w:link w:val="BalloonTextChar"/>
    <w:uiPriority w:val="99"/>
    <w:semiHidden/>
    <w:unhideWhenUsed/>
    <w:rsid w:val="00401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7E7"/>
    <w:rPr>
      <w:rFonts w:ascii="Tahoma" w:hAnsi="Tahoma" w:cs="Tahoma"/>
      <w:sz w:val="16"/>
      <w:szCs w:val="16"/>
    </w:rPr>
  </w:style>
  <w:style w:type="paragraph" w:styleId="NormalWeb">
    <w:name w:val="Normal (Web)"/>
    <w:basedOn w:val="Normal"/>
    <w:uiPriority w:val="99"/>
    <w:semiHidden/>
    <w:unhideWhenUsed/>
    <w:rsid w:val="009B1CD1"/>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383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6.bin"/><Relationship Id="rId2" Type="http://schemas.openxmlformats.org/officeDocument/2006/relationships/styles" Target="styles.xml"/><Relationship Id="rId16"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10</Pages>
  <Words>1569</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6</cp:revision>
  <dcterms:created xsi:type="dcterms:W3CDTF">2016-01-15T09:25:00Z</dcterms:created>
  <dcterms:modified xsi:type="dcterms:W3CDTF">2016-01-15T11:50:00Z</dcterms:modified>
</cp:coreProperties>
</file>