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B675CE" w:rsidP="00EF380C">
      <w:pPr>
        <w:ind w:right="-957"/>
        <w:rPr>
          <w:rFonts w:ascii="Arial" w:hAnsi="Arial" w:cs="Arial"/>
          <w:b/>
          <w:sz w:val="48"/>
        </w:rPr>
      </w:pPr>
      <w:r>
        <w:rPr>
          <w:rFonts w:ascii="Arial" w:hAnsi="Arial" w:cs="Arial"/>
          <w:b/>
          <w:sz w:val="48"/>
        </w:rPr>
        <w:t>BMSP400</w:t>
      </w:r>
      <w:r w:rsidR="00D56977">
        <w:rPr>
          <w:rFonts w:ascii="Arial" w:hAnsi="Arial" w:cs="Arial"/>
          <w:b/>
          <w:sz w:val="48"/>
        </w:rPr>
        <w:t>5</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Pr="00444880" w:rsidRDefault="00AB769B" w:rsidP="00EF380C">
      <w:pPr>
        <w:ind w:right="-957"/>
        <w:rPr>
          <w:rFonts w:ascii="Arial" w:hAnsi="Arial" w:cs="Arial"/>
          <w:b/>
          <w:sz w:val="40"/>
          <w:szCs w:val="40"/>
        </w:rPr>
      </w:pPr>
      <w:r w:rsidRPr="00444880">
        <w:rPr>
          <w:rFonts w:ascii="Arial" w:hAnsi="Arial" w:cs="Arial"/>
          <w:b/>
          <w:sz w:val="40"/>
          <w:szCs w:val="40"/>
        </w:rPr>
        <w:t>Assessment 1:</w:t>
      </w:r>
      <w:r w:rsidR="00444880">
        <w:rPr>
          <w:rFonts w:ascii="Arial" w:hAnsi="Arial" w:cs="Arial"/>
          <w:b/>
          <w:sz w:val="40"/>
          <w:szCs w:val="40"/>
        </w:rPr>
        <w:t xml:space="preserve"> </w:t>
      </w:r>
      <w:r w:rsidR="004940CE">
        <w:rPr>
          <w:rFonts w:ascii="Arial" w:hAnsi="Arial" w:cs="Arial"/>
          <w:b/>
          <w:sz w:val="40"/>
          <w:szCs w:val="40"/>
        </w:rPr>
        <w:t xml:space="preserve">Learning log </w:t>
      </w:r>
      <w:r w:rsidR="00D56977">
        <w:rPr>
          <w:rFonts w:ascii="Arial" w:hAnsi="Arial" w:cs="Arial"/>
          <w:b/>
          <w:sz w:val="40"/>
          <w:szCs w:val="40"/>
        </w:rPr>
        <w:t>Report</w:t>
      </w:r>
      <w:r w:rsidR="00444880" w:rsidRPr="00444880">
        <w:rPr>
          <w:rFonts w:ascii="Arial" w:hAnsi="Arial" w:cs="Arial"/>
          <w:b/>
          <w:sz w:val="40"/>
          <w:szCs w:val="40"/>
        </w:rPr>
        <w:t xml:space="preserve"> (</w:t>
      </w:r>
      <w:r w:rsidR="00D56977">
        <w:rPr>
          <w:rFonts w:ascii="Arial" w:hAnsi="Arial" w:cs="Arial"/>
          <w:b/>
          <w:sz w:val="40"/>
          <w:szCs w:val="40"/>
        </w:rPr>
        <w:t>1,000</w:t>
      </w:r>
      <w:r w:rsidR="00444880" w:rsidRPr="00444880">
        <w:rPr>
          <w:rFonts w:ascii="Arial" w:hAnsi="Arial" w:cs="Arial"/>
          <w:b/>
          <w:sz w:val="40"/>
          <w:szCs w:val="40"/>
        </w:rPr>
        <w:t xml:space="preserve"> words</w:t>
      </w:r>
      <w:r w:rsidR="00D56977">
        <w:rPr>
          <w:rFonts w:ascii="Arial" w:hAnsi="Arial" w:cs="Arial"/>
          <w:b/>
          <w:sz w:val="40"/>
          <w:szCs w:val="40"/>
        </w:rPr>
        <w:t xml:space="preserve"> – 25%</w:t>
      </w:r>
      <w:r w:rsidR="00444880" w:rsidRPr="00444880">
        <w:rPr>
          <w:rFonts w:ascii="Arial" w:hAnsi="Arial" w:cs="Arial"/>
          <w:b/>
          <w:sz w:val="40"/>
          <w:szCs w:val="40"/>
        </w:rPr>
        <w:t>)</w:t>
      </w:r>
    </w:p>
    <w:p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913825">
        <w:rPr>
          <w:rFonts w:ascii="Arial" w:hAnsi="Arial" w:cs="Arial"/>
          <w:sz w:val="40"/>
          <w:szCs w:val="40"/>
        </w:rPr>
        <w:t>15</w:t>
      </w:r>
      <w:r w:rsidR="00B72E28" w:rsidRPr="00B72E28">
        <w:rPr>
          <w:rFonts w:ascii="Arial" w:hAnsi="Arial" w:cs="Arial"/>
          <w:sz w:val="40"/>
          <w:szCs w:val="40"/>
          <w:vertAlign w:val="superscript"/>
        </w:rPr>
        <w:t>th</w:t>
      </w:r>
      <w:r w:rsidR="00B72E28">
        <w:rPr>
          <w:rFonts w:ascii="Arial" w:hAnsi="Arial" w:cs="Arial"/>
          <w:sz w:val="40"/>
          <w:szCs w:val="40"/>
        </w:rPr>
        <w:t xml:space="preserve"> </w:t>
      </w:r>
      <w:r w:rsidR="004F0EAB">
        <w:rPr>
          <w:rFonts w:ascii="Arial" w:hAnsi="Arial" w:cs="Arial"/>
          <w:sz w:val="40"/>
          <w:szCs w:val="40"/>
        </w:rPr>
        <w:t>March 2019</w:t>
      </w:r>
    </w:p>
    <w:p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r w:rsidR="00913825">
        <w:rPr>
          <w:rFonts w:ascii="Arial" w:hAnsi="Arial" w:cs="Arial"/>
          <w:sz w:val="40"/>
          <w:szCs w:val="40"/>
        </w:rPr>
        <w:t>3rd</w:t>
      </w:r>
      <w:r w:rsidR="004F0EAB">
        <w:rPr>
          <w:rFonts w:ascii="Arial" w:hAnsi="Arial" w:cs="Arial"/>
          <w:sz w:val="40"/>
          <w:szCs w:val="40"/>
        </w:rPr>
        <w:t xml:space="preserve"> May 2019</w:t>
      </w:r>
    </w:p>
    <w:p w:rsidR="00444880" w:rsidRDefault="00444880" w:rsidP="00EF380C">
      <w:pPr>
        <w:ind w:right="-957"/>
        <w:rPr>
          <w:rFonts w:ascii="Arial" w:hAnsi="Arial" w:cs="Arial"/>
          <w:b/>
          <w:sz w:val="40"/>
        </w:rPr>
      </w:pPr>
    </w:p>
    <w:p w:rsidR="00D56977" w:rsidRDefault="00D56977" w:rsidP="00EF380C">
      <w:pPr>
        <w:ind w:right="-957"/>
        <w:rPr>
          <w:rFonts w:ascii="Arial" w:hAnsi="Arial" w:cs="Arial"/>
          <w:b/>
          <w:sz w:val="40"/>
        </w:rPr>
      </w:pPr>
    </w:p>
    <w:p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201</w:t>
      </w:r>
      <w:r w:rsidR="00267D35">
        <w:rPr>
          <w:rFonts w:ascii="Arial" w:hAnsi="Arial" w:cs="Arial"/>
          <w:b/>
          <w:sz w:val="36"/>
          <w:szCs w:val="36"/>
        </w:rPr>
        <w:t>8</w:t>
      </w:r>
      <w:r w:rsidRPr="00AB769B">
        <w:rPr>
          <w:rFonts w:ascii="Arial" w:hAnsi="Arial" w:cs="Arial"/>
          <w:b/>
          <w:sz w:val="36"/>
          <w:szCs w:val="36"/>
        </w:rPr>
        <w:t>-201</w:t>
      </w:r>
      <w:r w:rsidR="00267D35">
        <w:rPr>
          <w:rFonts w:ascii="Arial" w:hAnsi="Arial" w:cs="Arial"/>
          <w:b/>
          <w:sz w:val="36"/>
          <w:szCs w:val="36"/>
        </w:rPr>
        <w:t>9</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F048BB" w:rsidRPr="00A406E5" w:rsidTr="00A77D54">
        <w:tc>
          <w:tcPr>
            <w:tcW w:w="9922" w:type="dxa"/>
            <w:shd w:val="clear" w:color="auto" w:fill="C0C0C0"/>
          </w:tcPr>
          <w:p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048BB" w:rsidRPr="00A406E5" w:rsidRDefault="004F3F65"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048BB" w:rsidRPr="00A406E5" w:rsidRDefault="00F048BB"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BMSP400</w:t>
            </w:r>
            <w:r w:rsidR="00A77D54">
              <w:rPr>
                <w:rFonts w:ascii="Arial" w:hAnsi="Arial" w:cs="Arial"/>
                <w:b/>
                <w:sz w:val="22"/>
                <w:szCs w:val="22"/>
              </w:rPr>
              <w:t>5</w:t>
            </w:r>
          </w:p>
        </w:tc>
        <w:tc>
          <w:tcPr>
            <w:tcW w:w="2268" w:type="dxa"/>
            <w:shd w:val="clear" w:color="auto" w:fill="D9D9D9"/>
          </w:tcPr>
          <w:p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048BB" w:rsidRDefault="00A77D54" w:rsidP="00A77D54">
            <w:pPr>
              <w:spacing w:before="120" w:after="120"/>
              <w:jc w:val="both"/>
              <w:rPr>
                <w:rFonts w:ascii="Arial" w:hAnsi="Arial" w:cs="Arial"/>
                <w:b/>
                <w:sz w:val="22"/>
                <w:szCs w:val="22"/>
              </w:rPr>
            </w:pPr>
            <w:r>
              <w:rPr>
                <w:rFonts w:ascii="Arial" w:hAnsi="Arial" w:cs="Arial"/>
                <w:b/>
                <w:sz w:val="22"/>
                <w:szCs w:val="22"/>
              </w:rPr>
              <w:t>Assessment two -Fieldwork report (25%)</w:t>
            </w:r>
          </w:p>
          <w:p w:rsidR="00A77D54" w:rsidRPr="00A406E5" w:rsidRDefault="00A77D54"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Learning log</w:t>
            </w:r>
            <w:r w:rsidR="0067097A">
              <w:rPr>
                <w:rFonts w:ascii="Arial" w:hAnsi="Arial" w:cs="Arial"/>
                <w:b/>
                <w:sz w:val="22"/>
                <w:szCs w:val="22"/>
              </w:rPr>
              <w:t xml:space="preserve"> report</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048BB" w:rsidRPr="00A406E5" w:rsidRDefault="0067097A" w:rsidP="00A77D54">
            <w:pPr>
              <w:spacing w:before="120" w:after="120"/>
              <w:jc w:val="both"/>
              <w:rPr>
                <w:rFonts w:ascii="Arial" w:hAnsi="Arial" w:cs="Arial"/>
                <w:b/>
                <w:sz w:val="22"/>
                <w:szCs w:val="22"/>
              </w:rPr>
            </w:pPr>
            <w:r>
              <w:rPr>
                <w:rFonts w:ascii="Arial" w:hAnsi="Arial" w:cs="Arial"/>
                <w:b/>
                <w:sz w:val="22"/>
                <w:szCs w:val="22"/>
              </w:rPr>
              <w:t>1,0</w:t>
            </w:r>
            <w:r w:rsidR="00F048BB">
              <w:rPr>
                <w:rFonts w:ascii="Arial" w:hAnsi="Arial" w:cs="Arial"/>
                <w:b/>
                <w:sz w:val="22"/>
                <w:szCs w:val="22"/>
              </w:rPr>
              <w:t>00 words</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15</w:t>
            </w:r>
            <w:r w:rsidRPr="004940CE">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3</w:t>
            </w:r>
            <w:r w:rsidRPr="004940CE">
              <w:rPr>
                <w:rFonts w:ascii="Arial" w:hAnsi="Arial" w:cs="Arial"/>
                <w:b/>
                <w:sz w:val="22"/>
                <w:szCs w:val="22"/>
                <w:vertAlign w:val="superscript"/>
              </w:rPr>
              <w:t>rd</w:t>
            </w:r>
            <w:r>
              <w:rPr>
                <w:rFonts w:ascii="Arial" w:hAnsi="Arial" w:cs="Arial"/>
                <w:b/>
                <w:sz w:val="22"/>
                <w:szCs w:val="22"/>
              </w:rPr>
              <w:t xml:space="preserve"> May 2019</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048BB" w:rsidRPr="00A406E5" w:rsidRDefault="00F048BB" w:rsidP="00A77D54">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rsidTr="00A77D54">
        <w:tc>
          <w:tcPr>
            <w:tcW w:w="2093" w:type="dxa"/>
            <w:shd w:val="pct15" w:color="auto" w:fill="auto"/>
          </w:tcPr>
          <w:p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Default="00F048BB" w:rsidP="00F048BB">
      <w:pPr>
        <w:rPr>
          <w:rFonts w:ascii="Arial" w:hAnsi="Arial" w:cs="Arial"/>
          <w:sz w:val="32"/>
        </w:rPr>
      </w:pPr>
      <w:r>
        <w:rPr>
          <w:rFonts w:ascii="Arial" w:hAnsi="Arial" w:cs="Arial"/>
          <w:sz w:val="32"/>
        </w:rPr>
        <w:br w:type="page"/>
      </w:r>
    </w:p>
    <w:p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F048BB" w:rsidRPr="00A406E5" w:rsidTr="00A77D54">
        <w:tc>
          <w:tcPr>
            <w:tcW w:w="9747" w:type="dxa"/>
            <w:shd w:val="pct10" w:color="auto" w:fill="auto"/>
          </w:tcPr>
          <w:p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rsidTr="00A77D54">
        <w:tc>
          <w:tcPr>
            <w:tcW w:w="9747" w:type="dxa"/>
          </w:tcPr>
          <w:p w:rsidR="00F048BB" w:rsidRPr="00A406E5" w:rsidRDefault="00F048BB" w:rsidP="00A77D54">
            <w:pPr>
              <w:rPr>
                <w:rFonts w:ascii="Arial" w:hAnsi="Arial" w:cs="Arial"/>
                <w:sz w:val="22"/>
                <w:szCs w:val="22"/>
              </w:rPr>
            </w:pP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rPr>
                <w:rFonts w:ascii="Arial" w:hAnsi="Arial" w:cs="Arial"/>
                <w:sz w:val="22"/>
                <w:szCs w:val="22"/>
              </w:rPr>
            </w:pPr>
          </w:p>
          <w:p w:rsidR="00F048BB" w:rsidRPr="00A406E5" w:rsidRDefault="00F048BB" w:rsidP="00A77D54">
            <w:pPr>
              <w:rPr>
                <w:rFonts w:ascii="Arial" w:hAnsi="Arial" w:cs="Arial"/>
                <w:sz w:val="22"/>
                <w:szCs w:val="22"/>
              </w:rPr>
            </w:pPr>
          </w:p>
        </w:tc>
      </w:tr>
    </w:tbl>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Pr="00EC5313">
        <w:rPr>
          <w:rFonts w:ascii="Arial" w:hAnsi="Arial" w:cs="Arial"/>
          <w:b/>
          <w:sz w:val="32"/>
          <w:szCs w:val="32"/>
        </w:rPr>
        <w:t xml:space="preserve"> </w:t>
      </w:r>
      <w:r w:rsidR="00C778DD">
        <w:rPr>
          <w:rFonts w:ascii="Arial" w:hAnsi="Arial" w:cs="Arial"/>
          <w:b/>
          <w:sz w:val="32"/>
          <w:szCs w:val="32"/>
        </w:rPr>
        <w:t>Fieldwork Report 1,000</w:t>
      </w:r>
      <w:r w:rsidRPr="00EC5313">
        <w:rPr>
          <w:rFonts w:ascii="Arial" w:hAnsi="Arial" w:cs="Arial"/>
          <w:b/>
          <w:sz w:val="32"/>
          <w:szCs w:val="32"/>
        </w:rPr>
        <w:t xml:space="preserve"> Words</w:t>
      </w:r>
    </w:p>
    <w:p w:rsidR="00EC5313" w:rsidRPr="00EC5313" w:rsidRDefault="00EC5313" w:rsidP="00F02CF9">
      <w:pPr>
        <w:pStyle w:val="Header"/>
        <w:tabs>
          <w:tab w:val="clear" w:pos="4153"/>
          <w:tab w:val="clear" w:pos="8306"/>
        </w:tabs>
        <w:rPr>
          <w:rFonts w:ascii="Arial" w:hAnsi="Arial" w:cs="Arial"/>
          <w:sz w:val="22"/>
          <w:szCs w:val="22"/>
        </w:rPr>
      </w:pPr>
    </w:p>
    <w:p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w:t>
      </w:r>
      <w:proofErr w:type="spellStart"/>
      <w:r w:rsidR="00EC5313" w:rsidRPr="00B72E28">
        <w:rPr>
          <w:rFonts w:ascii="Arial" w:hAnsi="Arial" w:cs="Arial"/>
          <w:sz w:val="24"/>
          <w:szCs w:val="24"/>
        </w:rPr>
        <w:t>Turnitin</w:t>
      </w:r>
      <w:proofErr w:type="spellEnd"/>
      <w:r w:rsidR="00EC5313" w:rsidRPr="00B72E28">
        <w:rPr>
          <w:rFonts w:ascii="Arial" w:hAnsi="Arial" w:cs="Arial"/>
          <w:sz w:val="24"/>
          <w:szCs w:val="24"/>
        </w:rPr>
        <w:t xml:space="preserve">:  </w:t>
      </w:r>
      <w:r w:rsidR="00C778DD">
        <w:rPr>
          <w:rFonts w:ascii="Arial" w:hAnsi="Arial" w:cs="Arial"/>
          <w:sz w:val="24"/>
          <w:szCs w:val="24"/>
        </w:rPr>
        <w:t>1</w:t>
      </w:r>
      <w:r w:rsidR="00913825">
        <w:rPr>
          <w:rFonts w:ascii="Arial" w:hAnsi="Arial" w:cs="Arial"/>
          <w:sz w:val="24"/>
          <w:szCs w:val="24"/>
        </w:rPr>
        <w:t>5</w:t>
      </w:r>
      <w:r w:rsidR="00C778DD" w:rsidRPr="00C778DD">
        <w:rPr>
          <w:rFonts w:ascii="Arial" w:hAnsi="Arial" w:cs="Arial"/>
          <w:sz w:val="24"/>
          <w:szCs w:val="24"/>
          <w:vertAlign w:val="superscript"/>
        </w:rPr>
        <w:t>th</w:t>
      </w:r>
      <w:r w:rsidR="004F0EAB">
        <w:rPr>
          <w:rFonts w:ascii="Arial" w:hAnsi="Arial" w:cs="Arial"/>
          <w:sz w:val="24"/>
          <w:szCs w:val="24"/>
        </w:rPr>
        <w:t xml:space="preserve"> March 2019</w:t>
      </w:r>
      <w:r w:rsidRPr="00B72E28">
        <w:rPr>
          <w:rFonts w:ascii="Arial" w:hAnsi="Arial" w:cs="Arial"/>
          <w:sz w:val="24"/>
          <w:szCs w:val="24"/>
        </w:rPr>
        <w:t xml:space="preserve"> 23.59</w:t>
      </w:r>
    </w:p>
    <w:p w:rsidR="00EF380C" w:rsidRPr="00B72E28" w:rsidRDefault="00EF380C" w:rsidP="00F02CF9">
      <w:pPr>
        <w:pStyle w:val="Header"/>
        <w:tabs>
          <w:tab w:val="clear" w:pos="4153"/>
          <w:tab w:val="clear" w:pos="8306"/>
        </w:tabs>
        <w:rPr>
          <w:sz w:val="24"/>
          <w:szCs w:val="24"/>
        </w:rPr>
      </w:pPr>
    </w:p>
    <w:p w:rsidR="00EF380C" w:rsidRPr="00C778DD"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4940CE">
        <w:rPr>
          <w:rFonts w:ascii="Arial" w:hAnsi="Arial" w:cs="Arial"/>
          <w:sz w:val="24"/>
          <w:szCs w:val="24"/>
        </w:rPr>
        <w:t>learning log</w:t>
      </w:r>
      <w:r w:rsidRPr="00C778DD">
        <w:rPr>
          <w:rFonts w:ascii="Arial" w:hAnsi="Arial" w:cs="Arial"/>
          <w:sz w:val="24"/>
          <w:szCs w:val="24"/>
        </w:rPr>
        <w:t xml:space="preserve"> re</w:t>
      </w:r>
      <w:r w:rsidR="00346925">
        <w:rPr>
          <w:rFonts w:ascii="Arial" w:hAnsi="Arial" w:cs="Arial"/>
          <w:sz w:val="24"/>
          <w:szCs w:val="24"/>
        </w:rPr>
        <w:t xml:space="preserve">port of 1,000 words on </w:t>
      </w:r>
      <w:r w:rsidR="004940CE">
        <w:rPr>
          <w:rFonts w:ascii="Arial" w:hAnsi="Arial" w:cs="Arial"/>
          <w:sz w:val="24"/>
          <w:szCs w:val="24"/>
        </w:rPr>
        <w:t xml:space="preserve">the distinctiveness of </w:t>
      </w:r>
      <w:r w:rsidR="00346925">
        <w:rPr>
          <w:rFonts w:ascii="Arial" w:hAnsi="Arial" w:cs="Arial"/>
          <w:sz w:val="24"/>
          <w:szCs w:val="24"/>
        </w:rPr>
        <w:t>Llanelli</w:t>
      </w:r>
      <w:r w:rsidRPr="00C778DD">
        <w:rPr>
          <w:rFonts w:ascii="Arial" w:hAnsi="Arial" w:cs="Arial"/>
          <w:sz w:val="24"/>
          <w:szCs w:val="24"/>
        </w:rPr>
        <w:t xml:space="preserve">.  This will be a report of the </w:t>
      </w:r>
      <w:r w:rsidR="004940CE">
        <w:rPr>
          <w:rFonts w:ascii="Arial" w:hAnsi="Arial" w:cs="Arial"/>
          <w:sz w:val="24"/>
          <w:szCs w:val="24"/>
        </w:rPr>
        <w:t xml:space="preserve">guest speakers and </w:t>
      </w:r>
      <w:r w:rsidRPr="00C778DD">
        <w:rPr>
          <w:rFonts w:ascii="Arial" w:hAnsi="Arial" w:cs="Arial"/>
          <w:sz w:val="24"/>
          <w:szCs w:val="24"/>
        </w:rPr>
        <w:t>fieldwork visit that will take place on</w:t>
      </w:r>
      <w:r w:rsidR="004940CE">
        <w:rPr>
          <w:rFonts w:ascii="Arial" w:hAnsi="Arial" w:cs="Arial"/>
          <w:sz w:val="24"/>
          <w:szCs w:val="24"/>
        </w:rPr>
        <w:t xml:space="preserve"> 29</w:t>
      </w:r>
      <w:r w:rsidR="004940CE" w:rsidRPr="004940CE">
        <w:rPr>
          <w:rFonts w:ascii="Arial" w:hAnsi="Arial" w:cs="Arial"/>
          <w:sz w:val="24"/>
          <w:szCs w:val="24"/>
          <w:vertAlign w:val="superscript"/>
        </w:rPr>
        <w:t>th</w:t>
      </w:r>
      <w:r w:rsidR="004940CE">
        <w:rPr>
          <w:rFonts w:ascii="Arial" w:hAnsi="Arial" w:cs="Arial"/>
          <w:sz w:val="24"/>
          <w:szCs w:val="24"/>
        </w:rPr>
        <w:t xml:space="preserve"> January and</w:t>
      </w:r>
      <w:r w:rsidRPr="00C778DD">
        <w:rPr>
          <w:rFonts w:ascii="Arial" w:hAnsi="Arial" w:cs="Arial"/>
          <w:sz w:val="24"/>
          <w:szCs w:val="24"/>
        </w:rPr>
        <w:t xml:space="preserve"> </w:t>
      </w:r>
      <w:r w:rsidR="004940CE">
        <w:rPr>
          <w:rFonts w:ascii="Arial" w:hAnsi="Arial" w:cs="Arial"/>
          <w:sz w:val="24"/>
          <w:szCs w:val="24"/>
        </w:rPr>
        <w:t>19</w:t>
      </w:r>
      <w:r w:rsidR="004940CE" w:rsidRPr="004940CE">
        <w:rPr>
          <w:rFonts w:ascii="Arial" w:hAnsi="Arial" w:cs="Arial"/>
          <w:sz w:val="24"/>
          <w:szCs w:val="24"/>
          <w:vertAlign w:val="superscript"/>
        </w:rPr>
        <w:t>th</w:t>
      </w:r>
      <w:r w:rsidR="004940CE">
        <w:rPr>
          <w:rFonts w:ascii="Arial" w:hAnsi="Arial" w:cs="Arial"/>
          <w:sz w:val="24"/>
          <w:szCs w:val="24"/>
        </w:rPr>
        <w:t xml:space="preserve"> February 2019</w:t>
      </w:r>
      <w:r w:rsidRPr="00C778DD">
        <w:rPr>
          <w:rFonts w:ascii="Arial" w:hAnsi="Arial" w:cs="Arial"/>
          <w:sz w:val="24"/>
          <w:szCs w:val="24"/>
        </w:rPr>
        <w:t>.</w:t>
      </w:r>
    </w:p>
    <w:p w:rsidR="00C778DD"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Within the report you should write about your information gai</w:t>
      </w:r>
      <w:r w:rsidR="003451C9">
        <w:rPr>
          <w:rFonts w:ascii="Arial" w:hAnsi="Arial" w:cs="Arial"/>
          <w:sz w:val="24"/>
          <w:szCs w:val="24"/>
        </w:rPr>
        <w:t xml:space="preserve">ned from visiting both </w:t>
      </w:r>
      <w:r w:rsidR="004940CE">
        <w:rPr>
          <w:rFonts w:ascii="Arial" w:hAnsi="Arial" w:cs="Arial"/>
          <w:sz w:val="24"/>
          <w:szCs w:val="24"/>
        </w:rPr>
        <w:t>the guest speakers and the field trip to</w:t>
      </w:r>
      <w:r w:rsidR="003451C9">
        <w:rPr>
          <w:rFonts w:ascii="Arial" w:hAnsi="Arial" w:cs="Arial"/>
          <w:sz w:val="24"/>
          <w:szCs w:val="24"/>
        </w:rPr>
        <w:t xml:space="preserve"> </w:t>
      </w:r>
      <w:r w:rsidR="003745F4">
        <w:rPr>
          <w:rFonts w:ascii="Arial" w:hAnsi="Arial" w:cs="Arial"/>
          <w:sz w:val="24"/>
          <w:szCs w:val="24"/>
        </w:rPr>
        <w:t>Llanelli Wetland Centre</w:t>
      </w:r>
      <w:r>
        <w:rPr>
          <w:rFonts w:ascii="Arial" w:hAnsi="Arial" w:cs="Arial"/>
          <w:sz w:val="24"/>
          <w:szCs w:val="24"/>
        </w:rPr>
        <w:t xml:space="preserve">, so it is important that you make notes throughout </w:t>
      </w:r>
      <w:r w:rsidR="004940CE">
        <w:rPr>
          <w:rFonts w:ascii="Arial" w:hAnsi="Arial" w:cs="Arial"/>
          <w:sz w:val="24"/>
          <w:szCs w:val="24"/>
        </w:rPr>
        <w:t>both</w:t>
      </w:r>
      <w:r>
        <w:rPr>
          <w:rFonts w:ascii="Arial" w:hAnsi="Arial" w:cs="Arial"/>
          <w:sz w:val="24"/>
          <w:szCs w:val="24"/>
        </w:rPr>
        <w:t xml:space="preserve"> day</w:t>
      </w:r>
      <w:r w:rsidR="004940CE">
        <w:rPr>
          <w:rFonts w:ascii="Arial" w:hAnsi="Arial" w:cs="Arial"/>
          <w:sz w:val="24"/>
          <w:szCs w:val="24"/>
        </w:rPr>
        <w:t>s</w:t>
      </w:r>
      <w:r>
        <w:rPr>
          <w:rFonts w:ascii="Arial" w:hAnsi="Arial" w:cs="Arial"/>
          <w:sz w:val="24"/>
          <w:szCs w:val="24"/>
        </w:rPr>
        <w:t xml:space="preserve">.  </w:t>
      </w:r>
    </w:p>
    <w:p w:rsidR="00C778DD" w:rsidRDefault="00C778DD" w:rsidP="00F02CF9">
      <w:pPr>
        <w:pStyle w:val="Header"/>
        <w:tabs>
          <w:tab w:val="clear" w:pos="4153"/>
          <w:tab w:val="clear" w:pos="8306"/>
        </w:tabs>
        <w:rPr>
          <w:rFonts w:ascii="Arial" w:hAnsi="Arial" w:cs="Arial"/>
          <w:sz w:val="24"/>
          <w:szCs w:val="24"/>
        </w:rPr>
      </w:pPr>
    </w:p>
    <w:p w:rsidR="00C778DD" w:rsidRDefault="00C778DD"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notes you make should include information learned from your own observations </w:t>
      </w:r>
      <w:r w:rsidR="004940CE">
        <w:rPr>
          <w:rFonts w:ascii="Arial" w:hAnsi="Arial" w:cs="Arial"/>
          <w:sz w:val="24"/>
          <w:szCs w:val="24"/>
        </w:rPr>
        <w:t>of the presentations and th</w:t>
      </w:r>
      <w:r>
        <w:rPr>
          <w:rFonts w:ascii="Arial" w:hAnsi="Arial" w:cs="Arial"/>
          <w:sz w:val="24"/>
          <w:szCs w:val="24"/>
        </w:rPr>
        <w:t xml:space="preserve">e fieldwork destinations.  This information </w:t>
      </w:r>
      <w:r w:rsidR="005813FB">
        <w:rPr>
          <w:rFonts w:ascii="Arial" w:hAnsi="Arial" w:cs="Arial"/>
          <w:sz w:val="24"/>
          <w:szCs w:val="24"/>
        </w:rPr>
        <w:t xml:space="preserve">should be supplemented by additional research you conduct about the </w:t>
      </w:r>
      <w:r w:rsidR="004940CE">
        <w:rPr>
          <w:rFonts w:ascii="Arial" w:hAnsi="Arial" w:cs="Arial"/>
          <w:sz w:val="24"/>
          <w:szCs w:val="24"/>
        </w:rPr>
        <w:t>area</w:t>
      </w:r>
      <w:r w:rsidR="005813FB">
        <w:rPr>
          <w:rFonts w:ascii="Arial" w:hAnsi="Arial" w:cs="Arial"/>
          <w:sz w:val="24"/>
          <w:szCs w:val="24"/>
        </w:rPr>
        <w:t xml:space="preserve"> on your return but should predominantly focus on the information gained on the day</w:t>
      </w:r>
      <w:r w:rsidR="004940CE">
        <w:rPr>
          <w:rFonts w:ascii="Arial" w:hAnsi="Arial" w:cs="Arial"/>
          <w:sz w:val="24"/>
          <w:szCs w:val="24"/>
        </w:rPr>
        <w:t>s</w:t>
      </w:r>
      <w:r w:rsidR="005813FB">
        <w:rPr>
          <w:rFonts w:ascii="Arial" w:hAnsi="Arial" w:cs="Arial"/>
          <w:sz w:val="24"/>
          <w:szCs w:val="24"/>
        </w:rPr>
        <w:t>.</w:t>
      </w:r>
    </w:p>
    <w:p w:rsidR="005813FB" w:rsidRDefault="005813FB" w:rsidP="00F02CF9">
      <w:pPr>
        <w:pStyle w:val="Header"/>
        <w:tabs>
          <w:tab w:val="clear" w:pos="4153"/>
          <w:tab w:val="clear" w:pos="8306"/>
        </w:tabs>
        <w:rPr>
          <w:rFonts w:ascii="Arial" w:hAnsi="Arial" w:cs="Arial"/>
          <w:sz w:val="24"/>
          <w:szCs w:val="24"/>
        </w:rPr>
      </w:pPr>
    </w:p>
    <w:p w:rsidR="005813FB" w:rsidRPr="00C778DD" w:rsidRDefault="005813FB" w:rsidP="00F02CF9">
      <w:pPr>
        <w:pStyle w:val="Header"/>
        <w:tabs>
          <w:tab w:val="clear" w:pos="4153"/>
          <w:tab w:val="clear" w:pos="8306"/>
        </w:tabs>
        <w:rPr>
          <w:rFonts w:ascii="Arial" w:hAnsi="Arial" w:cs="Arial"/>
          <w:sz w:val="24"/>
          <w:szCs w:val="24"/>
        </w:rPr>
      </w:pPr>
      <w:r>
        <w:rPr>
          <w:rFonts w:ascii="Arial" w:hAnsi="Arial" w:cs="Arial"/>
          <w:sz w:val="24"/>
          <w:szCs w:val="24"/>
        </w:rPr>
        <w:t>You should also illustrate your fieldwork report with photographs taken on the day, sketches and map based information.</w:t>
      </w:r>
    </w:p>
    <w:p w:rsidR="00EF380C" w:rsidRPr="00B72E28" w:rsidRDefault="00EF380C" w:rsidP="00F02CF9">
      <w:pPr>
        <w:pStyle w:val="Header"/>
        <w:tabs>
          <w:tab w:val="clear" w:pos="4153"/>
          <w:tab w:val="clear" w:pos="8306"/>
        </w:tabs>
        <w:rPr>
          <w:sz w:val="24"/>
          <w:szCs w:val="24"/>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94D0A" w:rsidRPr="00A406E5" w:rsidTr="00A77D54">
        <w:trPr>
          <w:trHeight w:val="414"/>
        </w:trPr>
        <w:tc>
          <w:tcPr>
            <w:tcW w:w="10670" w:type="dxa"/>
            <w:shd w:val="clear" w:color="auto" w:fill="D9D9D9"/>
          </w:tcPr>
          <w:p w:rsidR="00D94D0A" w:rsidRPr="00A406E5" w:rsidRDefault="00D94D0A" w:rsidP="00A77D54">
            <w:pPr>
              <w:jc w:val="center"/>
              <w:rPr>
                <w:rFonts w:ascii="Arial" w:hAnsi="Arial" w:cs="Arial"/>
                <w:b/>
                <w:caps/>
                <w:sz w:val="40"/>
              </w:rPr>
            </w:pPr>
            <w:r w:rsidRPr="00A406E5">
              <w:rPr>
                <w:rFonts w:ascii="Arial" w:hAnsi="Arial" w:cs="Arial"/>
                <w:b/>
                <w:caps/>
                <w:sz w:val="40"/>
              </w:rPr>
              <w:t>GUIDANCE FOR Students IN THE COMPLETION OF TASKS</w:t>
            </w:r>
          </w:p>
        </w:tc>
      </w:tr>
    </w:tbl>
    <w:p w:rsidR="00D94D0A" w:rsidRPr="00A406E5" w:rsidRDefault="00D94D0A" w:rsidP="00D94D0A">
      <w:pPr>
        <w:jc w:val="both"/>
        <w:rPr>
          <w:rFonts w:ascii="Arial" w:hAnsi="Arial" w:cs="Arial"/>
          <w:sz w:val="22"/>
          <w:szCs w:val="22"/>
        </w:rPr>
      </w:pPr>
    </w:p>
    <w:p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94D0A"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94D0A" w:rsidRPr="00A406E5" w:rsidRDefault="00D94D0A" w:rsidP="00D94D0A">
      <w:pPr>
        <w:jc w:val="both"/>
        <w:rPr>
          <w:rFonts w:ascii="Arial" w:hAnsi="Arial" w:cs="Arial"/>
          <w:sz w:val="22"/>
          <w:szCs w:val="22"/>
        </w:rPr>
      </w:pPr>
    </w:p>
    <w:p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48782E">
        <w:rPr>
          <w:rFonts w:ascii="Arial" w:hAnsi="Arial" w:cs="Arial"/>
          <w:i/>
          <w:sz w:val="22"/>
          <w:szCs w:val="22"/>
        </w:rPr>
        <w:t>Llanelli</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rsidR="00D94D0A" w:rsidRPr="00A406E5" w:rsidRDefault="00D94D0A" w:rsidP="00D94D0A">
      <w:pPr>
        <w:jc w:val="both"/>
        <w:rPr>
          <w:rFonts w:ascii="Arial" w:hAnsi="Arial" w:cs="Arial"/>
          <w:b/>
          <w:i/>
          <w:sz w:val="22"/>
          <w:szCs w:val="22"/>
        </w:rPr>
      </w:pPr>
    </w:p>
    <w:p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D94D0A" w:rsidRPr="00A406E5" w:rsidRDefault="00D94D0A" w:rsidP="00D94D0A">
      <w:pPr>
        <w:jc w:val="both"/>
        <w:rPr>
          <w:rFonts w:ascii="Arial" w:hAnsi="Arial" w:cs="Arial"/>
          <w:sz w:val="22"/>
          <w:szCs w:val="22"/>
        </w:rPr>
      </w:pPr>
    </w:p>
    <w:p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w:t>
      </w:r>
      <w:r w:rsidR="00D94D0A" w:rsidRPr="00A406E5">
        <w:rPr>
          <w:rFonts w:ascii="Arial" w:hAnsi="Arial" w:cs="Arial"/>
          <w:sz w:val="22"/>
          <w:szCs w:val="22"/>
        </w:rPr>
        <w:lastRenderedPageBreak/>
        <w:t xml:space="preserve">involve, for 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rsidR="00D94D0A" w:rsidRPr="00A406E5" w:rsidRDefault="00D94D0A" w:rsidP="00D94D0A">
      <w:pPr>
        <w:jc w:val="both"/>
        <w:rPr>
          <w:rFonts w:ascii="Arial" w:hAnsi="Arial" w:cs="Arial"/>
          <w:sz w:val="22"/>
          <w:szCs w:val="22"/>
        </w:rPr>
      </w:pPr>
    </w:p>
    <w:p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48782E">
        <w:rPr>
          <w:rFonts w:ascii="Arial" w:hAnsi="Arial" w:cs="Arial"/>
          <w:sz w:val="22"/>
          <w:szCs w:val="22"/>
        </w:rPr>
        <w:t>Llanelli</w:t>
      </w:r>
      <w:bookmarkStart w:id="0" w:name="_GoBack"/>
      <w:bookmarkEnd w:id="0"/>
      <w:r w:rsidR="00131A6A">
        <w:rPr>
          <w:rFonts w:ascii="Arial" w:hAnsi="Arial" w:cs="Arial"/>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94D0A"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D94D0A" w:rsidRPr="004D77DF"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Default="00D94D0A"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2E7CB0" w:rsidRDefault="002E7CB0">
      <w:r>
        <w:br w:type="page"/>
      </w:r>
    </w:p>
    <w:p w:rsidR="00F552C7" w:rsidRPr="00F552C7" w:rsidRDefault="00F552C7" w:rsidP="00F552C7"/>
    <w:p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D94D0A" w:rsidRPr="00A406E5" w:rsidTr="00A77D54">
        <w:trPr>
          <w:jc w:val="center"/>
        </w:trPr>
        <w:tc>
          <w:tcPr>
            <w:tcW w:w="10670" w:type="dxa"/>
            <w:shd w:val="clear" w:color="auto" w:fill="BFBFBF"/>
          </w:tcPr>
          <w:p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94D0A" w:rsidRPr="00A406E5" w:rsidRDefault="00D94D0A" w:rsidP="00D94D0A">
      <w:pPr>
        <w:rPr>
          <w:rFonts w:ascii="Arial" w:hAnsi="Arial" w:cs="Arial"/>
        </w:rPr>
      </w:pPr>
    </w:p>
    <w:p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tblPr>
      <w:tblGrid>
        <w:gridCol w:w="8896"/>
        <w:gridCol w:w="888"/>
        <w:gridCol w:w="886"/>
      </w:tblGrid>
      <w:tr w:rsidR="00D94D0A" w:rsidRPr="00A406E5"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bl>
    <w:p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D94D0A" w:rsidRPr="00A406E5" w:rsidTr="00A77D54">
        <w:trPr>
          <w:cantSplit/>
        </w:trPr>
        <w:tc>
          <w:tcPr>
            <w:tcW w:w="6062" w:type="dxa"/>
            <w:vMerge w:val="restart"/>
            <w:shd w:val="pct15" w:color="auto" w:fill="auto"/>
            <w:vAlign w:val="center"/>
          </w:tcPr>
          <w:p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leftChars="71" w:left="142"/>
              <w:rPr>
                <w:rFonts w:ascii="Arial" w:hAnsi="Arial" w:cs="Arial"/>
              </w:rPr>
            </w:pP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firstLineChars="141" w:firstLine="282"/>
              <w:rPr>
                <w:rFonts w:ascii="Arial" w:hAnsi="Arial" w:cs="Arial"/>
              </w:rPr>
            </w:pPr>
          </w:p>
        </w:tc>
      </w:tr>
    </w:tbl>
    <w:p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tblPr>
      <w:tblGrid>
        <w:gridCol w:w="13858"/>
      </w:tblGrid>
      <w:tr w:rsidR="00CC7745" w:rsidTr="00A77D54">
        <w:tc>
          <w:tcPr>
            <w:tcW w:w="13858" w:type="dxa"/>
            <w:shd w:val="clear" w:color="auto" w:fill="8DB3E2" w:themeFill="text2" w:themeFillTint="66"/>
          </w:tcPr>
          <w:p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C7745" w:rsidRDefault="00CC7745" w:rsidP="00CC7745">
      <w:pPr>
        <w:pStyle w:val="NormalWeb"/>
        <w:rPr>
          <w:rFonts w:ascii="Arial" w:hAnsi="Arial" w:cs="Arial"/>
          <w:color w:val="303B44"/>
          <w:sz w:val="22"/>
          <w:szCs w:val="22"/>
        </w:rPr>
      </w:pPr>
    </w:p>
    <w:tbl>
      <w:tblPr>
        <w:tblStyle w:val="TableGrid"/>
        <w:tblW w:w="0" w:type="auto"/>
        <w:tblLook w:val="04A0"/>
      </w:tblPr>
      <w:tblGrid>
        <w:gridCol w:w="13948"/>
      </w:tblGrid>
      <w:tr w:rsidR="00CC7745" w:rsidRPr="00D9771E" w:rsidTr="00A77D54">
        <w:tc>
          <w:tcPr>
            <w:tcW w:w="13948" w:type="dxa"/>
            <w:shd w:val="clear" w:color="auto" w:fill="8DB3E2" w:themeFill="text2" w:themeFillTint="66"/>
          </w:tcPr>
          <w:p w:rsidR="00CC7745" w:rsidRPr="00D9771E" w:rsidRDefault="00CC7745" w:rsidP="00A77D54">
            <w:pPr>
              <w:rPr>
                <w:rFonts w:ascii="Arial" w:hAnsi="Arial" w:cs="Arial"/>
                <w:b/>
              </w:rPr>
            </w:pPr>
            <w:r>
              <w:rPr>
                <w:rFonts w:ascii="Arial" w:hAnsi="Arial" w:cs="Arial"/>
                <w:b/>
              </w:rPr>
              <w:t>Level 4</w:t>
            </w:r>
          </w:p>
        </w:tc>
      </w:tr>
      <w:tr w:rsidR="00CC7745" w:rsidRPr="00D9771E" w:rsidTr="00A77D54">
        <w:tc>
          <w:tcPr>
            <w:tcW w:w="13948" w:type="dxa"/>
            <w:shd w:val="clear" w:color="auto" w:fill="DAEEF3" w:themeFill="accent5" w:themeFillTint="33"/>
          </w:tcPr>
          <w:p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CC7745" w:rsidRPr="00D9771E" w:rsidRDefault="00CC7745" w:rsidP="00CC7745">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CC7745" w:rsidRPr="00D9771E" w:rsidTr="00A77D54">
        <w:trPr>
          <w:tblHeader/>
        </w:trPr>
        <w:tc>
          <w:tcPr>
            <w:tcW w:w="1735" w:type="dxa"/>
            <w:shd w:val="clear" w:color="auto" w:fill="8DB3E2" w:themeFill="text2" w:themeFillTint="66"/>
          </w:tcPr>
          <w:p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rsidTr="00A77D54">
        <w:trPr>
          <w:tblHeader/>
        </w:trPr>
        <w:tc>
          <w:tcPr>
            <w:tcW w:w="1735" w:type="dxa"/>
            <w:shd w:val="clear" w:color="auto" w:fill="8DB3E2" w:themeFill="text2" w:themeFillTint="66"/>
          </w:tcPr>
          <w:p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rsidTr="00A77D54">
        <w:tc>
          <w:tcPr>
            <w:tcW w:w="1735" w:type="dxa"/>
            <w:shd w:val="clear" w:color="auto" w:fill="8DB3E2" w:themeFill="text2" w:themeFillTint="66"/>
          </w:tcPr>
          <w:p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rsidTr="00A77D54">
        <w:tc>
          <w:tcPr>
            <w:tcW w:w="1735" w:type="dxa"/>
            <w:shd w:val="clear" w:color="auto" w:fill="8DB3E2" w:themeFill="text2" w:themeFillTint="66"/>
          </w:tcPr>
          <w:p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principles of a </w:t>
            </w:r>
            <w:r w:rsidRPr="00CA7DB9">
              <w:rPr>
                <w:rFonts w:ascii="Arial" w:eastAsia="Arial" w:hAnsi="Arial" w:cs="Arial"/>
                <w:bCs/>
                <w:sz w:val="18"/>
                <w:szCs w:val="18"/>
              </w:rPr>
              <w:lastRenderedPageBreak/>
              <w:t>subject.)</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 xml:space="preserve">of the </w:t>
            </w:r>
            <w:r>
              <w:rPr>
                <w:rFonts w:ascii="Arial" w:hAnsi="Arial" w:cs="Arial"/>
              </w:rPr>
              <w:lastRenderedPageBreak/>
              <w:t>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concepts and </w:t>
            </w:r>
            <w:r w:rsidRPr="001B085B">
              <w:rPr>
                <w:rFonts w:ascii="Arial" w:hAnsi="Arial" w:cs="Arial"/>
              </w:rPr>
              <w:lastRenderedPageBreak/>
              <w:t>principles</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CC7745" w:rsidRDefault="00CC7745" w:rsidP="00A77D54">
            <w:pPr>
              <w:spacing w:before="34" w:line="239" w:lineRule="auto"/>
              <w:ind w:left="108" w:right="-54"/>
              <w:rPr>
                <w:rFonts w:ascii="Arial" w:eastAsia="Arial" w:hAnsi="Arial" w:cs="Arial"/>
                <w:bCs/>
                <w:sz w:val="18"/>
                <w:szCs w:val="18"/>
              </w:rPr>
            </w:pPr>
          </w:p>
          <w:p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CC7745" w:rsidRDefault="00CC7745" w:rsidP="00A77D54">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An emerging ability to use evidence to support the argument.</w:t>
            </w:r>
          </w:p>
          <w:p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Little or no appreciation of the context of the application.</w:t>
            </w:r>
          </w:p>
          <w:p w:rsidR="00CC7745" w:rsidRPr="00B669B1" w:rsidRDefault="00CC7745" w:rsidP="00A77D5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lastRenderedPageBreak/>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CC7745" w:rsidRPr="00B669B1" w:rsidRDefault="00CC7745" w:rsidP="00A77D54">
            <w:pPr>
              <w:rPr>
                <w:rFonts w:ascii="Arial" w:hAnsi="Arial" w:cs="Arial"/>
              </w:rPr>
            </w:pP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CC7745" w:rsidRPr="00ED3ABD" w:rsidRDefault="00CC7745" w:rsidP="00A77D54">
            <w:pPr>
              <w:rPr>
                <w:rFonts w:ascii="Arial" w:hAnsi="Arial" w:cs="Arial"/>
              </w:rPr>
            </w:pP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personal </w:t>
            </w:r>
            <w:r w:rsidRPr="00C560AC">
              <w:rPr>
                <w:rFonts w:ascii="Arial" w:hAnsi="Arial" w:cs="Arial"/>
              </w:rPr>
              <w:lastRenderedPageBreak/>
              <w:t>responsibility.</w:t>
            </w:r>
          </w:p>
        </w:tc>
        <w:tc>
          <w:tcPr>
            <w:tcW w:w="1736" w:type="dxa"/>
            <w:tcBorders>
              <w:top w:val="single" w:sz="4" w:space="0" w:color="auto"/>
              <w:left w:val="double"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7D54" w:rsidRDefault="00A77D54">
      <w:r>
        <w:separator/>
      </w:r>
    </w:p>
  </w:endnote>
  <w:endnote w:type="continuationSeparator" w:id="0">
    <w:p w:rsidR="00A77D54" w:rsidRDefault="00A77D5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7D54" w:rsidRDefault="00A77D54">
    <w:pPr>
      <w:pStyle w:val="Footer"/>
      <w:jc w:val="center"/>
    </w:pPr>
    <w:r>
      <w:t xml:space="preserve">Page </w:t>
    </w:r>
    <w:r w:rsidR="004F3F65">
      <w:rPr>
        <w:b/>
        <w:sz w:val="24"/>
        <w:szCs w:val="24"/>
      </w:rPr>
      <w:fldChar w:fldCharType="begin"/>
    </w:r>
    <w:r>
      <w:rPr>
        <w:b/>
      </w:rPr>
      <w:instrText xml:space="preserve"> PAGE </w:instrText>
    </w:r>
    <w:r w:rsidR="004F3F65">
      <w:rPr>
        <w:b/>
        <w:sz w:val="24"/>
        <w:szCs w:val="24"/>
      </w:rPr>
      <w:fldChar w:fldCharType="separate"/>
    </w:r>
    <w:r w:rsidR="00D371B3">
      <w:rPr>
        <w:b/>
        <w:noProof/>
      </w:rPr>
      <w:t>5</w:t>
    </w:r>
    <w:r w:rsidR="004F3F65">
      <w:rPr>
        <w:b/>
        <w:sz w:val="24"/>
        <w:szCs w:val="24"/>
      </w:rPr>
      <w:fldChar w:fldCharType="end"/>
    </w:r>
    <w:r>
      <w:t xml:space="preserve"> of </w:t>
    </w:r>
    <w:r w:rsidR="004F3F65">
      <w:rPr>
        <w:b/>
        <w:sz w:val="24"/>
        <w:szCs w:val="24"/>
      </w:rPr>
      <w:fldChar w:fldCharType="begin"/>
    </w:r>
    <w:r>
      <w:rPr>
        <w:b/>
      </w:rPr>
      <w:instrText xml:space="preserve"> NUMPAGES  </w:instrText>
    </w:r>
    <w:r w:rsidR="004F3F65">
      <w:rPr>
        <w:b/>
        <w:sz w:val="24"/>
        <w:szCs w:val="24"/>
      </w:rPr>
      <w:fldChar w:fldCharType="separate"/>
    </w:r>
    <w:r w:rsidR="00D371B3">
      <w:rPr>
        <w:b/>
        <w:noProof/>
      </w:rPr>
      <w:t>12</w:t>
    </w:r>
    <w:r w:rsidR="004F3F65">
      <w:rPr>
        <w:b/>
        <w:sz w:val="24"/>
        <w:szCs w:val="24"/>
      </w:rPr>
      <w:fldChar w:fldCharType="end"/>
    </w:r>
  </w:p>
  <w:p w:rsidR="00A77D54" w:rsidRDefault="00A77D54">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7D54" w:rsidRDefault="00A77D54">
      <w:r>
        <w:separator/>
      </w:r>
    </w:p>
  </w:footnote>
  <w:footnote w:type="continuationSeparator" w:id="0">
    <w:p w:rsidR="00A77D54" w:rsidRDefault="00A77D5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5"/>
  </w:num>
  <w:num w:numId="4">
    <w:abstractNumId w:val="20"/>
  </w:num>
  <w:num w:numId="5">
    <w:abstractNumId w:val="13"/>
  </w:num>
  <w:num w:numId="6">
    <w:abstractNumId w:val="24"/>
  </w:num>
  <w:num w:numId="7">
    <w:abstractNumId w:val="3"/>
  </w:num>
  <w:num w:numId="8">
    <w:abstractNumId w:val="12"/>
  </w:num>
  <w:num w:numId="9">
    <w:abstractNumId w:val="6"/>
  </w:num>
  <w:num w:numId="10">
    <w:abstractNumId w:val="2"/>
  </w:num>
  <w:num w:numId="11">
    <w:abstractNumId w:val="21"/>
  </w:num>
  <w:num w:numId="12">
    <w:abstractNumId w:val="22"/>
  </w:num>
  <w:num w:numId="13">
    <w:abstractNumId w:val="5"/>
  </w:num>
  <w:num w:numId="14">
    <w:abstractNumId w:val="18"/>
  </w:num>
  <w:num w:numId="15">
    <w:abstractNumId w:val="10"/>
  </w:num>
  <w:num w:numId="16">
    <w:abstractNumId w:val="8"/>
  </w:num>
  <w:num w:numId="17">
    <w:abstractNumId w:val="9"/>
  </w:num>
  <w:num w:numId="18">
    <w:abstractNumId w:val="7"/>
  </w:num>
  <w:num w:numId="19">
    <w:abstractNumId w:val="14"/>
  </w:num>
  <w:num w:numId="20">
    <w:abstractNumId w:val="16"/>
  </w:num>
  <w:num w:numId="21">
    <w:abstractNumId w:val="26"/>
  </w:num>
  <w:num w:numId="22">
    <w:abstractNumId w:val="0"/>
  </w:num>
  <w:num w:numId="23">
    <w:abstractNumId w:val="23"/>
  </w:num>
  <w:num w:numId="24">
    <w:abstractNumId w:val="11"/>
  </w:num>
  <w:num w:numId="25">
    <w:abstractNumId w:val="19"/>
  </w:num>
  <w:num w:numId="26">
    <w:abstractNumId w:val="4"/>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106129"/>
    <w:rsid w:val="00117AF9"/>
    <w:rsid w:val="00131A6A"/>
    <w:rsid w:val="001B1CB2"/>
    <w:rsid w:val="001B43DD"/>
    <w:rsid w:val="001E5D54"/>
    <w:rsid w:val="00212351"/>
    <w:rsid w:val="002518E9"/>
    <w:rsid w:val="00267D35"/>
    <w:rsid w:val="002720E2"/>
    <w:rsid w:val="00286A26"/>
    <w:rsid w:val="002A6E75"/>
    <w:rsid w:val="002B4D69"/>
    <w:rsid w:val="002D79F1"/>
    <w:rsid w:val="002E7CB0"/>
    <w:rsid w:val="003013B4"/>
    <w:rsid w:val="00311870"/>
    <w:rsid w:val="00337316"/>
    <w:rsid w:val="003451C9"/>
    <w:rsid w:val="00346925"/>
    <w:rsid w:val="00370950"/>
    <w:rsid w:val="003745F4"/>
    <w:rsid w:val="003A0FFE"/>
    <w:rsid w:val="003D7EB5"/>
    <w:rsid w:val="00444880"/>
    <w:rsid w:val="0047180A"/>
    <w:rsid w:val="0048782E"/>
    <w:rsid w:val="004940CE"/>
    <w:rsid w:val="004C5ABB"/>
    <w:rsid w:val="004F0EAB"/>
    <w:rsid w:val="004F3F65"/>
    <w:rsid w:val="00516D1D"/>
    <w:rsid w:val="00532FBC"/>
    <w:rsid w:val="005453FC"/>
    <w:rsid w:val="005813FB"/>
    <w:rsid w:val="005914C9"/>
    <w:rsid w:val="005A11EE"/>
    <w:rsid w:val="005D6227"/>
    <w:rsid w:val="005F7EF0"/>
    <w:rsid w:val="0061226E"/>
    <w:rsid w:val="00617DE9"/>
    <w:rsid w:val="0067097A"/>
    <w:rsid w:val="006B0CA6"/>
    <w:rsid w:val="006C5340"/>
    <w:rsid w:val="006F41C5"/>
    <w:rsid w:val="00720AA9"/>
    <w:rsid w:val="007338E0"/>
    <w:rsid w:val="007633C7"/>
    <w:rsid w:val="00794569"/>
    <w:rsid w:val="007C0CE1"/>
    <w:rsid w:val="007C354B"/>
    <w:rsid w:val="007E2AD2"/>
    <w:rsid w:val="0080172F"/>
    <w:rsid w:val="00803548"/>
    <w:rsid w:val="00864C88"/>
    <w:rsid w:val="008820E1"/>
    <w:rsid w:val="00913825"/>
    <w:rsid w:val="00972A64"/>
    <w:rsid w:val="009B62D0"/>
    <w:rsid w:val="00A00482"/>
    <w:rsid w:val="00A77D54"/>
    <w:rsid w:val="00AB769B"/>
    <w:rsid w:val="00AF06E7"/>
    <w:rsid w:val="00AF1DBA"/>
    <w:rsid w:val="00AF7F96"/>
    <w:rsid w:val="00B55E96"/>
    <w:rsid w:val="00B675CE"/>
    <w:rsid w:val="00B72E28"/>
    <w:rsid w:val="00BD7E0A"/>
    <w:rsid w:val="00C12DA7"/>
    <w:rsid w:val="00C37EE4"/>
    <w:rsid w:val="00C778DD"/>
    <w:rsid w:val="00C97FDA"/>
    <w:rsid w:val="00CC7745"/>
    <w:rsid w:val="00D22A77"/>
    <w:rsid w:val="00D371B3"/>
    <w:rsid w:val="00D56977"/>
    <w:rsid w:val="00D91648"/>
    <w:rsid w:val="00D94D0A"/>
    <w:rsid w:val="00DE660C"/>
    <w:rsid w:val="00E26169"/>
    <w:rsid w:val="00E5187C"/>
    <w:rsid w:val="00E8059D"/>
    <w:rsid w:val="00EC5313"/>
    <w:rsid w:val="00EE0098"/>
    <w:rsid w:val="00EF380C"/>
    <w:rsid w:val="00F02CF9"/>
    <w:rsid w:val="00F048BB"/>
    <w:rsid w:val="00F552C7"/>
    <w:rsid w:val="00FB4521"/>
    <w:rsid w:val="00FE0B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nhideWhenUsed="0"/>
    <w:lsdException w:name="Placeholder Text" w:semiHidden="0" w:unhideWhenUsed="0"/>
    <w:lsdException w:name="No Spacing" w:semiHidden="0" w:unhideWhenUsed="0" w:qFormat="1"/>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qFormat="1"/>
    <w:lsdException w:name="Quote" w:semiHidden="0" w:unhideWhenUsed="0" w:qFormat="1"/>
    <w:lsdException w:name="Intense Quote" w:semiHidden="0" w:unhideWhenUsed="0" w:qFormat="1"/>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qFormat="1"/>
    <w:lsdException w:name="Intense Emphasis" w:semiHidden="0" w:unhideWhenUsed="0" w:qFormat="1"/>
    <w:lsdException w:name="Subtle Reference" w:semiHidden="0" w:unhideWhenUsed="0" w:qFormat="1"/>
    <w:lsdException w:name="Intense Reference" w:semiHidden="0" w:unhideWhenUsed="0" w:qFormat="1"/>
    <w:lsdException w:name="Book Title" w:semiHidden="0" w:unhideWhenUsed="0" w:qFormat="1"/>
    <w:lsdException w:name="TOC Heading" w:qFormat="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B675CE"/>
    <w:rPr>
      <w:rFonts w:ascii="Calibri" w:eastAsia="Calibri" w:hAnsi="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95</TotalTime>
  <Pages>12</Pages>
  <Words>2844</Words>
  <Characters>17322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20126</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se046</cp:lastModifiedBy>
  <cp:revision>14</cp:revision>
  <cp:lastPrinted>2013-09-17T08:39:00Z</cp:lastPrinted>
  <dcterms:created xsi:type="dcterms:W3CDTF">2019-01-04T12:54:00Z</dcterms:created>
  <dcterms:modified xsi:type="dcterms:W3CDTF">2019-01-28T15:48:00Z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