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07CDD8CC" w:rsidR="00EB1F41" w:rsidRDefault="00EB1F41" w:rsidP="00EB1F41">
      <w:pPr>
        <w:pStyle w:val="Modcode"/>
        <w:jc w:val="left"/>
      </w:pPr>
      <w:r>
        <w:t xml:space="preserve">SEMESTER </w:t>
      </w:r>
      <w:r w:rsidR="00681598">
        <w:rPr>
          <w:color w:val="000000" w:themeColor="text1"/>
        </w:rPr>
        <w:t>1</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3DA7E0FF" w:rsidR="00C536A6" w:rsidRPr="00C536A6" w:rsidRDefault="00EB1F41" w:rsidP="00C536A6">
      <w:pPr>
        <w:pStyle w:val="Time"/>
        <w:rPr>
          <w:color w:val="FF0000"/>
          <w:szCs w:val="28"/>
        </w:rPr>
      </w:pPr>
      <w:r w:rsidRPr="00C536A6">
        <w:rPr>
          <w:szCs w:val="28"/>
        </w:rPr>
        <w:t xml:space="preserve">aSSESSMENT TYPE: </w:t>
      </w:r>
      <w:r w:rsidR="00872DA2" w:rsidRPr="00872DA2">
        <w:rPr>
          <w:color w:val="000000" w:themeColor="text1"/>
          <w:szCs w:val="28"/>
        </w:rPr>
        <w:t>Essay</w:t>
      </w:r>
    </w:p>
    <w:p w14:paraId="0E50D627" w14:textId="07552B5D"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872DA2">
        <w:rPr>
          <w:color w:val="000000" w:themeColor="text1"/>
          <w:szCs w:val="28"/>
        </w:rPr>
        <w:t xml:space="preserve"> 1</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55E56D0D" w:rsidR="00A02860" w:rsidRPr="00872DA2" w:rsidRDefault="00A02860" w:rsidP="00EB1F41">
      <w:pPr>
        <w:pStyle w:val="BodyText"/>
        <w:rPr>
          <w:b/>
          <w:color w:val="000000" w:themeColor="text1"/>
          <w:sz w:val="28"/>
          <w:szCs w:val="28"/>
        </w:rPr>
      </w:pPr>
      <w:r w:rsidRPr="00C536A6">
        <w:rPr>
          <w:b/>
          <w:sz w:val="28"/>
          <w:szCs w:val="28"/>
        </w:rPr>
        <w:t xml:space="preserve">MODULE TUTOR: </w:t>
      </w:r>
      <w:r w:rsidR="00681598">
        <w:rPr>
          <w:b/>
          <w:color w:val="000000" w:themeColor="text1"/>
          <w:sz w:val="28"/>
          <w:szCs w:val="28"/>
        </w:rPr>
        <w:t xml:space="preserve"> Heddwen Davies</w:t>
      </w:r>
    </w:p>
    <w:p w14:paraId="7CE5FB20" w14:textId="77777777" w:rsidR="00C3093A" w:rsidRPr="00C536A6" w:rsidRDefault="00C3093A" w:rsidP="00EB1F41">
      <w:pPr>
        <w:pStyle w:val="BodyText"/>
        <w:rPr>
          <w:b/>
          <w:color w:val="FF0000"/>
          <w:sz w:val="28"/>
          <w:szCs w:val="28"/>
          <w:u w:val="single"/>
        </w:rPr>
      </w:pPr>
    </w:p>
    <w:p w14:paraId="1ACC874B" w14:textId="5D958208" w:rsidR="00872DA2" w:rsidRPr="00BD10B6" w:rsidRDefault="00872DA2" w:rsidP="00872DA2">
      <w:pPr>
        <w:pStyle w:val="fixed"/>
        <w:ind w:left="0" w:firstLine="0"/>
        <w:rPr>
          <w:rFonts w:ascii="Arial" w:hAnsi="Arial" w:cs="Arial"/>
          <w:b w:val="0"/>
          <w:sz w:val="22"/>
          <w:szCs w:val="22"/>
        </w:rPr>
      </w:pPr>
      <w:r>
        <w:rPr>
          <w:rFonts w:ascii="Arial" w:hAnsi="Arial" w:cs="Arial"/>
          <w:b w:val="0"/>
          <w:sz w:val="22"/>
          <w:szCs w:val="22"/>
        </w:rPr>
        <w:t>Analyse how the</w:t>
      </w:r>
      <w:r w:rsidR="00EB1D11">
        <w:rPr>
          <w:rFonts w:ascii="Arial" w:hAnsi="Arial" w:cs="Arial"/>
          <w:b w:val="0"/>
          <w:sz w:val="22"/>
          <w:szCs w:val="22"/>
        </w:rPr>
        <w:t xml:space="preserve"> playful pedagogical approach of the</w:t>
      </w:r>
      <w:r>
        <w:rPr>
          <w:rFonts w:ascii="Arial" w:hAnsi="Arial" w:cs="Arial"/>
          <w:b w:val="0"/>
          <w:sz w:val="22"/>
          <w:szCs w:val="22"/>
        </w:rPr>
        <w:t xml:space="preserve"> Foundation Phase</w:t>
      </w:r>
      <w:r w:rsidR="00EB1D11">
        <w:rPr>
          <w:rFonts w:ascii="Arial" w:hAnsi="Arial" w:cs="Arial"/>
          <w:b w:val="0"/>
          <w:sz w:val="22"/>
          <w:szCs w:val="22"/>
        </w:rPr>
        <w:t xml:space="preserve"> with its emphasis on</w:t>
      </w:r>
      <w:r w:rsidRPr="00BD10B6">
        <w:rPr>
          <w:rFonts w:ascii="Arial" w:hAnsi="Arial" w:cs="Arial"/>
          <w:b w:val="0"/>
          <w:sz w:val="22"/>
          <w:szCs w:val="22"/>
        </w:rPr>
        <w:t xml:space="preserve"> outdoor learning</w:t>
      </w:r>
      <w:r w:rsidR="00EB1D11">
        <w:rPr>
          <w:rFonts w:ascii="Arial" w:hAnsi="Arial" w:cs="Arial"/>
          <w:b w:val="0"/>
          <w:sz w:val="22"/>
          <w:szCs w:val="22"/>
        </w:rPr>
        <w:t xml:space="preserve"> </w:t>
      </w:r>
      <w:r w:rsidR="00E63817">
        <w:rPr>
          <w:rFonts w:ascii="Arial" w:hAnsi="Arial" w:cs="Arial"/>
          <w:b w:val="0"/>
          <w:sz w:val="22"/>
          <w:szCs w:val="22"/>
        </w:rPr>
        <w:t xml:space="preserve">lays foundations for children’s </w:t>
      </w:r>
      <w:r>
        <w:rPr>
          <w:rFonts w:ascii="Arial" w:hAnsi="Arial" w:cs="Arial"/>
          <w:b w:val="0"/>
          <w:sz w:val="22"/>
          <w:szCs w:val="22"/>
        </w:rPr>
        <w:t>physical literacy</w:t>
      </w:r>
      <w:r w:rsidR="00E63817">
        <w:rPr>
          <w:rFonts w:ascii="Arial" w:hAnsi="Arial" w:cs="Arial"/>
          <w:b w:val="0"/>
          <w:sz w:val="22"/>
          <w:szCs w:val="22"/>
        </w:rPr>
        <w:t>.</w:t>
      </w:r>
    </w:p>
    <w:p w14:paraId="094499FC" w14:textId="77777777" w:rsidR="00EB1F41" w:rsidRPr="007E3A8E" w:rsidRDefault="00EB1F41" w:rsidP="00EB1F41">
      <w:pPr>
        <w:pStyle w:val="BodyText"/>
      </w:pPr>
    </w:p>
    <w:p w14:paraId="0C2BDBE0" w14:textId="257B40FB" w:rsidR="00FD2CFF" w:rsidRDefault="00FD2CFF">
      <w:pPr>
        <w:rPr>
          <w:sz w:val="28"/>
          <w:szCs w:val="28"/>
        </w:rPr>
      </w:pPr>
    </w:p>
    <w:p w14:paraId="0478A7E4" w14:textId="23CD8CFA" w:rsidR="00681598" w:rsidRDefault="00681598">
      <w:pPr>
        <w:rPr>
          <w:sz w:val="28"/>
          <w:szCs w:val="28"/>
        </w:rPr>
      </w:pPr>
    </w:p>
    <w:p w14:paraId="1FA620AC" w14:textId="77777777" w:rsidR="00681598" w:rsidRPr="00C536A6" w:rsidRDefault="00681598">
      <w:pPr>
        <w:rPr>
          <w:sz w:val="28"/>
          <w:szCs w:val="28"/>
        </w:rPr>
      </w:pPr>
    </w:p>
    <w:p w14:paraId="099EC65E" w14:textId="2D59DC89"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681598">
        <w:rPr>
          <w:rFonts w:ascii="Times New Roman" w:hAnsi="Times New Roman" w:cs="Times New Roman"/>
          <w:b/>
          <w:sz w:val="28"/>
          <w:szCs w:val="28"/>
        </w:rPr>
        <w:t>November</w:t>
      </w:r>
      <w:r w:rsidR="004D57CA">
        <w:rPr>
          <w:rFonts w:ascii="Times New Roman" w:hAnsi="Times New Roman" w:cs="Times New Roman"/>
          <w:b/>
          <w:sz w:val="28"/>
          <w:szCs w:val="28"/>
        </w:rPr>
        <w:t xml:space="preserve"> 22</w:t>
      </w:r>
      <w:r w:rsidR="004D57CA" w:rsidRPr="004D57CA">
        <w:rPr>
          <w:rFonts w:ascii="Times New Roman" w:hAnsi="Times New Roman" w:cs="Times New Roman"/>
          <w:b/>
          <w:sz w:val="28"/>
          <w:szCs w:val="28"/>
          <w:vertAlign w:val="superscript"/>
        </w:rPr>
        <w:t>nd</w:t>
      </w:r>
      <w:r w:rsidR="00681598">
        <w:rPr>
          <w:rFonts w:ascii="Times New Roman" w:hAnsi="Times New Roman" w:cs="Times New Roman"/>
          <w:b/>
          <w:sz w:val="28"/>
          <w:szCs w:val="28"/>
        </w:rPr>
        <w:t>, 2019</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30E921E" w14:textId="3ABFAC3F" w:rsidR="00872DA2" w:rsidRDefault="00C6371F" w:rsidP="00C6371F">
      <w:r>
        <w:tab/>
      </w:r>
      <w:r>
        <w:tab/>
      </w:r>
      <w:r>
        <w:tab/>
      </w:r>
    </w:p>
    <w:p w14:paraId="663FD21D" w14:textId="396C8B96" w:rsidR="00681598" w:rsidRDefault="00681598" w:rsidP="00C6371F"/>
    <w:p w14:paraId="6621BCBB" w14:textId="407F8D27" w:rsidR="00C6371F" w:rsidRDefault="00C6371F" w:rsidP="00C6371F"/>
    <w:p w14:paraId="7856D6B3" w14:textId="36778072" w:rsidR="00681598" w:rsidRDefault="00681598" w:rsidP="00C6371F"/>
    <w:p w14:paraId="21877327" w14:textId="77777777" w:rsidR="00681598" w:rsidRDefault="00681598" w:rsidP="00C6371F"/>
    <w:p w14:paraId="0C17A683" w14:textId="36F39882" w:rsidR="00681598" w:rsidRDefault="00681598" w:rsidP="00681598">
      <w:pPr>
        <w:pStyle w:val="Title"/>
      </w:pPr>
      <w:r>
        <w:lastRenderedPageBreak/>
        <w:t>Institute of Management and Health</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F8C0FBA"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DE483D">
        <w:rPr>
          <w:b/>
          <w:bCs/>
          <w:sz w:val="24"/>
          <w:szCs w:val="24"/>
          <w:u w:val="none"/>
        </w:rPr>
        <w:t xml:space="preserve"> </w:t>
      </w:r>
      <w:r w:rsidR="00DE483D" w:rsidRPr="00DE483D">
        <w:rPr>
          <w:sz w:val="24"/>
          <w:szCs w:val="24"/>
          <w:u w:val="none"/>
        </w:rPr>
        <w:t>1803017/ Erin Smith</w:t>
      </w:r>
      <w:r>
        <w:rPr>
          <w:b/>
          <w:bCs/>
          <w:sz w:val="24"/>
          <w:szCs w:val="24"/>
          <w:u w:val="none"/>
        </w:rPr>
        <w:tab/>
      </w:r>
    </w:p>
    <w:p w14:paraId="626C0779" w14:textId="1D100201" w:rsidR="00681598" w:rsidRDefault="00D6095A" w:rsidP="00D6095A">
      <w:pPr>
        <w:pStyle w:val="Subtitle"/>
        <w:jc w:val="left"/>
        <w:rPr>
          <w:b/>
          <w:bCs/>
          <w:sz w:val="24"/>
          <w:szCs w:val="24"/>
          <w:u w:val="none"/>
        </w:rPr>
      </w:pPr>
      <w:r w:rsidRPr="00952485">
        <w:rPr>
          <w:b/>
          <w:bCs/>
          <w:sz w:val="24"/>
          <w:szCs w:val="24"/>
          <w:u w:val="none"/>
        </w:rPr>
        <w:t xml:space="preserve">     </w:t>
      </w:r>
    </w:p>
    <w:p w14:paraId="317CAD03" w14:textId="15A3AB3A"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DE483D">
        <w:rPr>
          <w:b/>
          <w:bCs/>
          <w:sz w:val="24"/>
          <w:szCs w:val="24"/>
          <w:u w:val="none"/>
        </w:rPr>
        <w:t xml:space="preserve"> </w:t>
      </w:r>
      <w:r w:rsidR="00DE483D" w:rsidRPr="00DE483D">
        <w:rPr>
          <w:sz w:val="24"/>
          <w:szCs w:val="24"/>
          <w:u w:val="none"/>
        </w:rPr>
        <w:t>Desk to Dens</w:t>
      </w:r>
    </w:p>
    <w:p w14:paraId="11300E96" w14:textId="7BAC3D12" w:rsidR="00681598" w:rsidRDefault="00681598" w:rsidP="00D6095A">
      <w:pPr>
        <w:pStyle w:val="Subtitle"/>
        <w:jc w:val="left"/>
        <w:rPr>
          <w:b/>
          <w:bCs/>
          <w:sz w:val="24"/>
          <w:szCs w:val="24"/>
          <w:u w:val="none"/>
        </w:rPr>
      </w:pPr>
    </w:p>
    <w:p w14:paraId="19AFDEAB" w14:textId="0655D76B" w:rsidR="00681598" w:rsidRPr="00DE483D" w:rsidRDefault="00681598"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w:t>
      </w:r>
      <w:r w:rsidR="00DE483D">
        <w:rPr>
          <w:b/>
          <w:bCs/>
          <w:sz w:val="24"/>
          <w:szCs w:val="24"/>
          <w:u w:val="none"/>
        </w:rPr>
        <w:t xml:space="preserve"> </w:t>
      </w:r>
      <w:r w:rsidR="00DE483D" w:rsidRPr="00DE483D">
        <w:rPr>
          <w:sz w:val="24"/>
          <w:szCs w:val="24"/>
          <w:u w:val="none"/>
        </w:rPr>
        <w:t>SHSS5080</w:t>
      </w:r>
    </w:p>
    <w:p w14:paraId="7883CBFD" w14:textId="7335A9A2" w:rsidR="00681598" w:rsidRDefault="00681598" w:rsidP="00D6095A">
      <w:pPr>
        <w:pStyle w:val="Subtitle"/>
        <w:jc w:val="left"/>
        <w:rPr>
          <w:b/>
          <w:bCs/>
          <w:sz w:val="24"/>
          <w:szCs w:val="24"/>
          <w:u w:val="none"/>
        </w:rPr>
      </w:pPr>
    </w:p>
    <w:p w14:paraId="6CB9AE73" w14:textId="77777777" w:rsidR="00681598" w:rsidRPr="00952485" w:rsidRDefault="00681598" w:rsidP="00D6095A">
      <w:pPr>
        <w:pStyle w:val="Subtitle"/>
        <w:jc w:val="left"/>
        <w:rPr>
          <w:b/>
          <w:bCs/>
          <w:sz w:val="24"/>
          <w:szCs w:val="24"/>
          <w:u w:val="none"/>
        </w:rPr>
      </w:pPr>
    </w:p>
    <w:p w14:paraId="13AD1FB6" w14:textId="18EDDFBA" w:rsidR="00D6095A" w:rsidRPr="00681598" w:rsidRDefault="00D6095A" w:rsidP="00D6095A">
      <w:pPr>
        <w:pStyle w:val="Subtitle"/>
        <w:jc w:val="left"/>
        <w:rPr>
          <w:b/>
          <w:bCs/>
          <w:sz w:val="24"/>
          <w:szCs w:val="24"/>
          <w:u w:val="none"/>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469"/>
        <w:gridCol w:w="922"/>
        <w:gridCol w:w="923"/>
        <w:gridCol w:w="922"/>
        <w:gridCol w:w="923"/>
        <w:gridCol w:w="922"/>
        <w:gridCol w:w="923"/>
        <w:gridCol w:w="922"/>
        <w:gridCol w:w="923"/>
        <w:gridCol w:w="720"/>
      </w:tblGrid>
      <w:tr w:rsidR="00872DA2" w:rsidRPr="00313008" w14:paraId="498C1936" w14:textId="77777777" w:rsidTr="00C05000">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C0500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64616C3D" w14:textId="36BE5FC6" w:rsidR="00872DA2" w:rsidRPr="00313008" w:rsidRDefault="009C1A1C" w:rsidP="00872DA2">
            <w:pPr>
              <w:pStyle w:val="Subtitle"/>
              <w:rPr>
                <w:b/>
                <w:bCs/>
                <w:sz w:val="24"/>
                <w:szCs w:val="24"/>
                <w:u w:val="none"/>
              </w:rPr>
            </w:pPr>
            <w:r>
              <w:rPr>
                <w:b/>
                <w:bCs/>
                <w:sz w:val="24"/>
                <w:szCs w:val="24"/>
                <w:u w:val="none"/>
              </w:rPr>
              <w:t>Covering every part of the assessment criteria, also talking in depth about play and how its beneficial for a child.</w:t>
            </w:r>
          </w:p>
        </w:tc>
      </w:tr>
      <w:tr w:rsidR="00872DA2" w:rsidRPr="00313008" w14:paraId="39DE4F1D" w14:textId="77777777" w:rsidTr="00C0500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19785EEC" w14:textId="264595E1" w:rsidR="00872DA2" w:rsidRPr="00313008" w:rsidRDefault="009C1A1C" w:rsidP="00872DA2">
            <w:pPr>
              <w:pStyle w:val="Subtitle"/>
              <w:rPr>
                <w:b/>
                <w:bCs/>
                <w:sz w:val="24"/>
                <w:szCs w:val="24"/>
                <w:u w:val="none"/>
              </w:rPr>
            </w:pPr>
            <w:r>
              <w:rPr>
                <w:b/>
                <w:bCs/>
                <w:sz w:val="24"/>
                <w:szCs w:val="24"/>
                <w:u w:val="none"/>
              </w:rPr>
              <w:t>Talking about the learning theories and approaches that underpin the playful pedagogy in a bit more detail.</w:t>
            </w:r>
          </w:p>
        </w:tc>
      </w:tr>
      <w:tr w:rsidR="00872DA2" w:rsidRPr="00313008" w14:paraId="38407057" w14:textId="77777777" w:rsidTr="00C0500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7D18B764" w14:textId="198FFFBB" w:rsidR="00872DA2" w:rsidRPr="00313008" w:rsidRDefault="009C1A1C" w:rsidP="00872DA2">
            <w:pPr>
              <w:pStyle w:val="Subtitle"/>
              <w:rPr>
                <w:b/>
                <w:bCs/>
                <w:sz w:val="24"/>
                <w:szCs w:val="24"/>
                <w:u w:val="none"/>
              </w:rPr>
            </w:pPr>
            <w:r>
              <w:rPr>
                <w:b/>
                <w:bCs/>
                <w:sz w:val="24"/>
                <w:szCs w:val="24"/>
                <w:u w:val="none"/>
              </w:rPr>
              <w:t xml:space="preserve">Learning how important it is for a child to learn at such a young age and </w:t>
            </w:r>
            <w:r w:rsidR="00007863">
              <w:rPr>
                <w:b/>
                <w:bCs/>
                <w:sz w:val="24"/>
                <w:szCs w:val="24"/>
                <w:u w:val="none"/>
              </w:rPr>
              <w:t>learning how a child can learn and grow.</w:t>
            </w:r>
          </w:p>
        </w:tc>
      </w:tr>
      <w:tr w:rsidR="00872DA2" w:rsidRPr="00313008" w14:paraId="503B7B0C" w14:textId="77777777" w:rsidTr="00E63817">
        <w:trPr>
          <w:cantSplit/>
        </w:trPr>
        <w:tc>
          <w:tcPr>
            <w:tcW w:w="2376"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469" w:type="dxa"/>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E63817">
        <w:trPr>
          <w:cantSplit/>
        </w:trPr>
        <w:tc>
          <w:tcPr>
            <w:tcW w:w="2376"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469" w:type="dxa"/>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872DA2" w:rsidRPr="00313008" w14:paraId="5D8B8564" w14:textId="77777777" w:rsidTr="00E63817">
        <w:tc>
          <w:tcPr>
            <w:tcW w:w="2376" w:type="dxa"/>
            <w:tcBorders>
              <w:top w:val="single" w:sz="6" w:space="0" w:color="auto"/>
              <w:left w:val="thinThickLargeGap" w:sz="24" w:space="0" w:color="auto"/>
              <w:bottom w:val="single" w:sz="6" w:space="0" w:color="auto"/>
            </w:tcBorders>
          </w:tcPr>
          <w:p w14:paraId="15DFD769" w14:textId="7981521D" w:rsidR="00872DA2" w:rsidRPr="009B5330" w:rsidRDefault="00872DA2" w:rsidP="00872DA2">
            <w:pPr>
              <w:pStyle w:val="Subtitle"/>
              <w:jc w:val="left"/>
              <w:rPr>
                <w:sz w:val="18"/>
                <w:szCs w:val="18"/>
                <w:u w:val="none"/>
              </w:rPr>
            </w:pPr>
            <w:r>
              <w:rPr>
                <w:sz w:val="18"/>
                <w:szCs w:val="18"/>
                <w:u w:val="none"/>
              </w:rPr>
              <w:t>Demonstrate Knowledge and understanding of the underpinning philosophy of the Foundation Phase and the learning theories and approaches that underpin th</w:t>
            </w:r>
            <w:r w:rsidR="00E63817">
              <w:rPr>
                <w:sz w:val="18"/>
                <w:szCs w:val="18"/>
                <w:u w:val="none"/>
              </w:rPr>
              <w:t>e playful pedagogy of the foundation phase.</w:t>
            </w:r>
          </w:p>
        </w:tc>
        <w:tc>
          <w:tcPr>
            <w:tcW w:w="469" w:type="dxa"/>
            <w:tcBorders>
              <w:top w:val="single" w:sz="6" w:space="0" w:color="auto"/>
              <w:bottom w:val="single" w:sz="6" w:space="0" w:color="auto"/>
              <w:right w:val="single" w:sz="6" w:space="0" w:color="auto"/>
            </w:tcBorders>
          </w:tcPr>
          <w:p w14:paraId="4757A2AC" w14:textId="77777777" w:rsidR="00872DA2" w:rsidRPr="00313008" w:rsidRDefault="00872DA2" w:rsidP="00872DA2">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08087DEC"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872DA2" w:rsidRPr="00313008" w:rsidRDefault="00872DA2" w:rsidP="00872DA2">
            <w:pPr>
              <w:pStyle w:val="Subtitle"/>
              <w:rPr>
                <w:sz w:val="18"/>
                <w:szCs w:val="18"/>
                <w:u w:val="none"/>
              </w:rPr>
            </w:pPr>
          </w:p>
        </w:tc>
        <w:tc>
          <w:tcPr>
            <w:tcW w:w="922" w:type="dxa"/>
            <w:tcBorders>
              <w:left w:val="single" w:sz="6" w:space="0" w:color="auto"/>
              <w:right w:val="single" w:sz="6" w:space="0" w:color="auto"/>
            </w:tcBorders>
          </w:tcPr>
          <w:p w14:paraId="76ECB9CA"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872DA2" w:rsidRPr="00313008" w:rsidRDefault="00872DA2"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872DA2" w:rsidRPr="002E0D8B" w:rsidRDefault="00872DA2" w:rsidP="00872DA2">
            <w:pPr>
              <w:pStyle w:val="Subtitle"/>
              <w:jc w:val="right"/>
              <w:rPr>
                <w:sz w:val="24"/>
                <w:szCs w:val="24"/>
                <w:u w:val="none"/>
              </w:rPr>
            </w:pPr>
          </w:p>
        </w:tc>
        <w:tc>
          <w:tcPr>
            <w:tcW w:w="922" w:type="dxa"/>
            <w:tcBorders>
              <w:left w:val="single" w:sz="6" w:space="0" w:color="auto"/>
              <w:right w:val="single" w:sz="6" w:space="0" w:color="auto"/>
            </w:tcBorders>
          </w:tcPr>
          <w:p w14:paraId="1D1051A3"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872DA2" w:rsidRPr="00313008" w:rsidRDefault="00872DA2"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872DA2" w:rsidRPr="00313008" w14:paraId="054D594A" w14:textId="77777777" w:rsidTr="00E63817">
        <w:tc>
          <w:tcPr>
            <w:tcW w:w="2376" w:type="dxa"/>
            <w:tcBorders>
              <w:top w:val="single" w:sz="6" w:space="0" w:color="auto"/>
              <w:left w:val="thinThickLargeGap" w:sz="24" w:space="0" w:color="auto"/>
              <w:bottom w:val="single" w:sz="6" w:space="0" w:color="auto"/>
            </w:tcBorders>
          </w:tcPr>
          <w:p w14:paraId="4C893315" w14:textId="5E3EF4B6" w:rsidR="00872DA2" w:rsidRPr="009B5330" w:rsidRDefault="00872DA2" w:rsidP="00872DA2">
            <w:pPr>
              <w:pStyle w:val="Subtitle"/>
              <w:jc w:val="left"/>
              <w:rPr>
                <w:sz w:val="18"/>
                <w:szCs w:val="18"/>
                <w:u w:val="none"/>
              </w:rPr>
            </w:pPr>
            <w:r>
              <w:rPr>
                <w:sz w:val="18"/>
                <w:szCs w:val="18"/>
                <w:u w:val="none"/>
              </w:rPr>
              <w:t xml:space="preserve">Evaluate the role of </w:t>
            </w:r>
            <w:r w:rsidR="008C5DB5">
              <w:rPr>
                <w:sz w:val="18"/>
                <w:szCs w:val="18"/>
                <w:u w:val="none"/>
              </w:rPr>
              <w:t xml:space="preserve">the </w:t>
            </w:r>
            <w:r>
              <w:rPr>
                <w:sz w:val="18"/>
                <w:szCs w:val="18"/>
                <w:u w:val="none"/>
              </w:rPr>
              <w:t>outdoors and physic</w:t>
            </w:r>
            <w:r w:rsidR="00E63817">
              <w:rPr>
                <w:sz w:val="18"/>
                <w:szCs w:val="18"/>
                <w:u w:val="none"/>
              </w:rPr>
              <w:t>al play in the foundation phase and its contribution to children’s development.</w:t>
            </w:r>
            <w:r>
              <w:rPr>
                <w:sz w:val="18"/>
                <w:szCs w:val="18"/>
                <w:u w:val="none"/>
              </w:rPr>
              <w:t xml:space="preserve"> </w:t>
            </w:r>
          </w:p>
        </w:tc>
        <w:tc>
          <w:tcPr>
            <w:tcW w:w="469" w:type="dxa"/>
            <w:tcBorders>
              <w:top w:val="single" w:sz="6" w:space="0" w:color="auto"/>
              <w:bottom w:val="single" w:sz="6" w:space="0" w:color="auto"/>
              <w:right w:val="single" w:sz="6" w:space="0" w:color="auto"/>
            </w:tcBorders>
          </w:tcPr>
          <w:p w14:paraId="467979BB" w14:textId="7138280E" w:rsidR="00872DA2" w:rsidRPr="00313008" w:rsidRDefault="00872DA2" w:rsidP="00872DA2">
            <w:pPr>
              <w:pStyle w:val="Subtitle"/>
              <w:rPr>
                <w:b/>
                <w:bCs/>
                <w:sz w:val="18"/>
                <w:szCs w:val="18"/>
                <w:u w:val="none"/>
              </w:rPr>
            </w:pPr>
            <w:r>
              <w:rPr>
                <w:b/>
                <w:bCs/>
                <w:sz w:val="18"/>
                <w:szCs w:val="18"/>
                <w:u w:val="none"/>
              </w:rPr>
              <w:t>2, 3</w:t>
            </w:r>
            <w:r w:rsidR="00E63817">
              <w:rPr>
                <w:b/>
                <w:bCs/>
                <w:sz w:val="18"/>
                <w:szCs w:val="18"/>
                <w:u w:val="none"/>
              </w:rPr>
              <w:t>, 5</w:t>
            </w:r>
          </w:p>
        </w:tc>
        <w:tc>
          <w:tcPr>
            <w:tcW w:w="922" w:type="dxa"/>
            <w:tcBorders>
              <w:left w:val="single" w:sz="6" w:space="0" w:color="auto"/>
              <w:right w:val="single" w:sz="6" w:space="0" w:color="auto"/>
            </w:tcBorders>
          </w:tcPr>
          <w:p w14:paraId="3D3FD140"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872DA2" w:rsidRPr="00313008" w:rsidRDefault="00872DA2" w:rsidP="00872DA2">
            <w:pPr>
              <w:pStyle w:val="Subtitle"/>
              <w:rPr>
                <w:sz w:val="18"/>
                <w:szCs w:val="18"/>
                <w:u w:val="none"/>
              </w:rPr>
            </w:pPr>
          </w:p>
        </w:tc>
        <w:tc>
          <w:tcPr>
            <w:tcW w:w="922" w:type="dxa"/>
            <w:tcBorders>
              <w:left w:val="single" w:sz="6" w:space="0" w:color="auto"/>
              <w:right w:val="single" w:sz="6" w:space="0" w:color="auto"/>
            </w:tcBorders>
          </w:tcPr>
          <w:p w14:paraId="6BD55979"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872DA2" w:rsidRPr="00313008" w:rsidRDefault="00872DA2"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872DA2" w:rsidRPr="00313008" w:rsidRDefault="00872DA2"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872DA2" w:rsidRDefault="00872DA2" w:rsidP="00872DA2"/>
        </w:tc>
        <w:tc>
          <w:tcPr>
            <w:tcW w:w="922" w:type="dxa"/>
            <w:tcBorders>
              <w:left w:val="single" w:sz="6" w:space="0" w:color="auto"/>
              <w:right w:val="single" w:sz="6" w:space="0" w:color="auto"/>
            </w:tcBorders>
          </w:tcPr>
          <w:p w14:paraId="2C47B216"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872DA2" w:rsidRPr="00313008" w:rsidRDefault="00872DA2"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872DA2" w:rsidRPr="00313008" w14:paraId="503A6482" w14:textId="77777777" w:rsidTr="00E63817">
        <w:tc>
          <w:tcPr>
            <w:tcW w:w="2376" w:type="dxa"/>
            <w:tcBorders>
              <w:top w:val="single" w:sz="6" w:space="0" w:color="auto"/>
              <w:left w:val="thinThickLargeGap" w:sz="24" w:space="0" w:color="auto"/>
              <w:bottom w:val="single" w:sz="4" w:space="0" w:color="auto"/>
            </w:tcBorders>
          </w:tcPr>
          <w:p w14:paraId="11B2C6AA" w14:textId="77777777" w:rsidR="00872DA2" w:rsidRPr="009B5330" w:rsidRDefault="00872DA2" w:rsidP="00872DA2">
            <w:pPr>
              <w:pStyle w:val="Subtitle"/>
              <w:ind w:left="-15"/>
              <w:jc w:val="left"/>
              <w:rPr>
                <w:sz w:val="18"/>
                <w:szCs w:val="18"/>
                <w:u w:val="none"/>
              </w:rPr>
            </w:pPr>
            <w:r>
              <w:rPr>
                <w:sz w:val="18"/>
                <w:szCs w:val="18"/>
                <w:u w:val="none"/>
              </w:rPr>
              <w:t>Understanding of the contribution of the Foundation Phase to the development of physical literacy</w:t>
            </w:r>
          </w:p>
        </w:tc>
        <w:tc>
          <w:tcPr>
            <w:tcW w:w="469" w:type="dxa"/>
            <w:tcBorders>
              <w:top w:val="single" w:sz="6" w:space="0" w:color="auto"/>
              <w:bottom w:val="single" w:sz="4" w:space="0" w:color="auto"/>
              <w:right w:val="single" w:sz="6" w:space="0" w:color="auto"/>
            </w:tcBorders>
          </w:tcPr>
          <w:p w14:paraId="127C317E" w14:textId="77777777" w:rsidR="00872DA2" w:rsidRPr="00313008" w:rsidRDefault="00872DA2" w:rsidP="00872DA2">
            <w:pPr>
              <w:pStyle w:val="Subtitle"/>
              <w:rPr>
                <w:b/>
                <w:bCs/>
                <w:sz w:val="18"/>
                <w:szCs w:val="18"/>
                <w:u w:val="none"/>
              </w:rPr>
            </w:pPr>
            <w:r>
              <w:rPr>
                <w:b/>
                <w:bCs/>
                <w:sz w:val="18"/>
                <w:szCs w:val="18"/>
                <w:u w:val="none"/>
              </w:rPr>
              <w:t>5</w:t>
            </w:r>
          </w:p>
        </w:tc>
        <w:tc>
          <w:tcPr>
            <w:tcW w:w="922" w:type="dxa"/>
            <w:tcBorders>
              <w:left w:val="single" w:sz="6" w:space="0" w:color="auto"/>
              <w:bottom w:val="single" w:sz="4" w:space="0" w:color="auto"/>
              <w:right w:val="single" w:sz="6" w:space="0" w:color="auto"/>
            </w:tcBorders>
          </w:tcPr>
          <w:p w14:paraId="4183580F"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872DA2" w:rsidRPr="00313008" w:rsidRDefault="00872DA2" w:rsidP="00872DA2">
            <w:pPr>
              <w:pStyle w:val="Subtitle"/>
              <w:rPr>
                <w:sz w:val="18"/>
                <w:szCs w:val="18"/>
                <w:u w:val="none"/>
              </w:rPr>
            </w:pPr>
          </w:p>
        </w:tc>
        <w:tc>
          <w:tcPr>
            <w:tcW w:w="922" w:type="dxa"/>
            <w:tcBorders>
              <w:left w:val="single" w:sz="6" w:space="0" w:color="auto"/>
              <w:bottom w:val="single" w:sz="4" w:space="0" w:color="auto"/>
              <w:right w:val="single" w:sz="6" w:space="0" w:color="auto"/>
            </w:tcBorders>
          </w:tcPr>
          <w:p w14:paraId="3DDDAFFE"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872DA2" w:rsidRPr="00313008" w:rsidRDefault="00872DA2" w:rsidP="00872DA2">
            <w:pPr>
              <w:pStyle w:val="Subtitle"/>
              <w:ind w:firstLine="281"/>
              <w:jc w:val="right"/>
              <w:rPr>
                <w:sz w:val="18"/>
                <w:szCs w:val="18"/>
                <w:u w:val="none"/>
              </w:rPr>
            </w:pPr>
          </w:p>
        </w:tc>
        <w:tc>
          <w:tcPr>
            <w:tcW w:w="922" w:type="dxa"/>
            <w:tcBorders>
              <w:left w:val="single" w:sz="6" w:space="0" w:color="auto"/>
              <w:bottom w:val="single" w:sz="4" w:space="0" w:color="auto"/>
              <w:right w:val="single" w:sz="6" w:space="0" w:color="auto"/>
            </w:tcBorders>
          </w:tcPr>
          <w:p w14:paraId="79B86B5B"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36D07A6A" w:rsidR="00872DA2" w:rsidRPr="00313008" w:rsidRDefault="00681598" w:rsidP="00872DA2">
            <w:pPr>
              <w:pStyle w:val="Subtitle"/>
              <w:jc w:val="left"/>
              <w:rPr>
                <w:b/>
                <w:bCs/>
                <w:sz w:val="18"/>
                <w:szCs w:val="18"/>
                <w:u w:val="none"/>
              </w:rPr>
            </w:pPr>
            <w:r>
              <w:rPr>
                <w:b/>
                <w:bCs/>
                <w:sz w:val="18"/>
                <w:szCs w:val="18"/>
                <w:u w:val="none"/>
              </w:rPr>
              <w:t>4</w:t>
            </w:r>
            <w:r w:rsidR="00872DA2">
              <w:rPr>
                <w:b/>
                <w:bCs/>
                <w:sz w:val="18"/>
                <w:szCs w:val="18"/>
                <w:u w:val="none"/>
              </w:rPr>
              <w:t>0%</w:t>
            </w:r>
          </w:p>
        </w:tc>
      </w:tr>
      <w:tr w:rsidR="00872DA2" w:rsidRPr="00313008" w14:paraId="4AFB1E21" w14:textId="77777777" w:rsidTr="00C05000">
        <w:trPr>
          <w:cantSplit/>
          <w:trHeight w:val="282"/>
        </w:trPr>
        <w:tc>
          <w:tcPr>
            <w:tcW w:w="10225" w:type="dxa"/>
            <w:gridSpan w:val="10"/>
            <w:tcBorders>
              <w:left w:val="thinThickLargeGap" w:sz="24" w:space="0" w:color="auto"/>
              <w:right w:val="single" w:sz="4" w:space="0" w:color="auto"/>
            </w:tcBorders>
          </w:tcPr>
          <w:p w14:paraId="26B6B8D4" w14:textId="77777777" w:rsidR="00872DA2" w:rsidRDefault="00872DA2" w:rsidP="00872DA2">
            <w:pPr>
              <w:pStyle w:val="Subtitle"/>
              <w:jc w:val="left"/>
              <w:rPr>
                <w:sz w:val="18"/>
                <w:szCs w:val="18"/>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p w14:paraId="6B2EBB0C" w14:textId="1A1EB29C" w:rsidR="00681598" w:rsidRPr="009A081E" w:rsidRDefault="00681598" w:rsidP="00872DA2">
            <w:pPr>
              <w:pStyle w:val="Subtitle"/>
              <w:jc w:val="left"/>
              <w:rPr>
                <w:b/>
                <w:bCs/>
                <w:sz w:val="24"/>
                <w:szCs w:val="24"/>
                <w:u w:val="none"/>
              </w:rPr>
            </w:pP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bl>
    <w:p w14:paraId="4ADD72A9" w14:textId="2C848879" w:rsidR="00681598" w:rsidRDefault="00681598"/>
    <w:p w14:paraId="737463F1" w14:textId="532B1A86" w:rsidR="00681598" w:rsidRDefault="00681598"/>
    <w:p w14:paraId="37A557D4" w14:textId="2A6662B2" w:rsidR="00681598" w:rsidRDefault="00681598"/>
    <w:p w14:paraId="34E51650" w14:textId="5395D81F" w:rsidR="00681598" w:rsidRDefault="00681598"/>
    <w:p w14:paraId="36910E08" w14:textId="77777777" w:rsidR="00681598" w:rsidRDefault="00681598"/>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2337"/>
        <w:gridCol w:w="3600"/>
        <w:gridCol w:w="2347"/>
      </w:tblGrid>
      <w:tr w:rsidR="00872DA2" w:rsidRPr="00313008" w14:paraId="3553F9D9" w14:textId="77777777" w:rsidTr="00C05000">
        <w:trPr>
          <w:cantSplit/>
          <w:trHeight w:val="4341"/>
        </w:trPr>
        <w:tc>
          <w:tcPr>
            <w:tcW w:w="10945" w:type="dxa"/>
            <w:gridSpan w:val="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3D6BC8CA" w14:textId="77777777" w:rsidR="00872DA2" w:rsidRDefault="00872DA2" w:rsidP="00872DA2">
            <w:pPr>
              <w:pStyle w:val="Subtitle"/>
              <w:ind w:left="937" w:right="1152"/>
              <w:jc w:val="both"/>
              <w:rPr>
                <w:b/>
                <w:bCs/>
                <w:sz w:val="24"/>
                <w:szCs w:val="24"/>
                <w:u w:val="none"/>
              </w:rPr>
            </w:pPr>
          </w:p>
          <w:p w14:paraId="62A554D4" w14:textId="77777777" w:rsidR="00872DA2" w:rsidRDefault="00872DA2" w:rsidP="00681598">
            <w:pPr>
              <w:pStyle w:val="Subtitle"/>
              <w:ind w:right="1152"/>
              <w:jc w:val="both"/>
              <w:rPr>
                <w:b/>
                <w:bCs/>
                <w:sz w:val="24"/>
                <w:szCs w:val="24"/>
                <w:u w:val="none"/>
              </w:rPr>
            </w:pPr>
          </w:p>
          <w:p w14:paraId="4C9DCFB5" w14:textId="77777777" w:rsidR="00681598" w:rsidRDefault="00681598" w:rsidP="00681598">
            <w:pPr>
              <w:pStyle w:val="Subtitle"/>
              <w:ind w:right="1152"/>
              <w:jc w:val="both"/>
              <w:rPr>
                <w:b/>
                <w:bCs/>
                <w:sz w:val="24"/>
                <w:szCs w:val="24"/>
                <w:u w:val="none"/>
              </w:rPr>
            </w:pPr>
          </w:p>
          <w:p w14:paraId="036208FF" w14:textId="77777777" w:rsidR="00681598" w:rsidRDefault="00681598" w:rsidP="00681598">
            <w:pPr>
              <w:pStyle w:val="Subtitle"/>
              <w:ind w:right="1152"/>
              <w:jc w:val="both"/>
              <w:rPr>
                <w:b/>
                <w:bCs/>
                <w:sz w:val="24"/>
                <w:szCs w:val="24"/>
                <w:u w:val="none"/>
              </w:rPr>
            </w:pPr>
          </w:p>
          <w:p w14:paraId="0BC7AD3A" w14:textId="77777777" w:rsidR="00681598" w:rsidRDefault="00681598" w:rsidP="00681598">
            <w:pPr>
              <w:pStyle w:val="Subtitle"/>
              <w:ind w:right="1152"/>
              <w:jc w:val="both"/>
              <w:rPr>
                <w:b/>
                <w:bCs/>
                <w:sz w:val="24"/>
                <w:szCs w:val="24"/>
                <w:u w:val="none"/>
              </w:rPr>
            </w:pPr>
          </w:p>
          <w:p w14:paraId="5D52E91D" w14:textId="77777777" w:rsidR="00681598" w:rsidRDefault="00681598" w:rsidP="00681598">
            <w:pPr>
              <w:pStyle w:val="Subtitle"/>
              <w:ind w:right="1152"/>
              <w:jc w:val="both"/>
              <w:rPr>
                <w:b/>
                <w:bCs/>
                <w:sz w:val="24"/>
                <w:szCs w:val="24"/>
                <w:u w:val="none"/>
              </w:rPr>
            </w:pPr>
          </w:p>
          <w:p w14:paraId="54C6E2CD" w14:textId="77777777" w:rsidR="00681598" w:rsidRDefault="00681598" w:rsidP="00681598">
            <w:pPr>
              <w:pStyle w:val="Subtitle"/>
              <w:ind w:right="1152"/>
              <w:jc w:val="both"/>
              <w:rPr>
                <w:b/>
                <w:bCs/>
                <w:sz w:val="24"/>
                <w:szCs w:val="24"/>
                <w:u w:val="none"/>
              </w:rPr>
            </w:pPr>
          </w:p>
          <w:p w14:paraId="7391D6A1" w14:textId="77777777" w:rsidR="00681598" w:rsidRDefault="00681598" w:rsidP="00681598">
            <w:pPr>
              <w:pStyle w:val="Subtitle"/>
              <w:ind w:right="1152"/>
              <w:jc w:val="both"/>
              <w:rPr>
                <w:b/>
                <w:bCs/>
                <w:sz w:val="24"/>
                <w:szCs w:val="24"/>
                <w:u w:val="none"/>
              </w:rPr>
            </w:pPr>
          </w:p>
          <w:p w14:paraId="0C2B0654" w14:textId="77777777" w:rsidR="00681598" w:rsidRDefault="00681598" w:rsidP="00681598">
            <w:pPr>
              <w:pStyle w:val="Subtitle"/>
              <w:ind w:right="1152"/>
              <w:jc w:val="both"/>
              <w:rPr>
                <w:b/>
                <w:bCs/>
                <w:sz w:val="24"/>
                <w:szCs w:val="24"/>
                <w:u w:val="none"/>
              </w:rPr>
            </w:pPr>
          </w:p>
          <w:p w14:paraId="0E38D51A" w14:textId="3CE3D9E5" w:rsidR="00681598" w:rsidRPr="00313008" w:rsidRDefault="00681598" w:rsidP="00681598">
            <w:pPr>
              <w:pStyle w:val="Subtitle"/>
              <w:ind w:right="1152"/>
              <w:jc w:val="both"/>
              <w:rPr>
                <w:b/>
                <w:bCs/>
                <w:sz w:val="24"/>
                <w:szCs w:val="24"/>
                <w:u w:val="none"/>
              </w:rPr>
            </w:pPr>
          </w:p>
        </w:tc>
      </w:tr>
      <w:tr w:rsidR="00872DA2" w:rsidRPr="00313008" w14:paraId="1AE3D4D8" w14:textId="77777777" w:rsidTr="00C05000">
        <w:trPr>
          <w:cantSplit/>
          <w:trHeight w:val="365"/>
        </w:trPr>
        <w:tc>
          <w:tcPr>
            <w:tcW w:w="2661" w:type="dxa"/>
            <w:tcBorders>
              <w:left w:val="thinThickLargeGap" w:sz="24" w:space="0" w:color="auto"/>
              <w:bottom w:val="thickThinLargeGap" w:sz="24" w:space="0" w:color="auto"/>
            </w:tcBorders>
          </w:tcPr>
          <w:p w14:paraId="71A4C488" w14:textId="5E95E056"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r w:rsidR="00681598">
              <w:rPr>
                <w:b/>
                <w:bCs/>
                <w:sz w:val="18"/>
                <w:szCs w:val="18"/>
                <w:u w:val="none"/>
              </w:rPr>
              <w:t>22:11:’19</w:t>
            </w:r>
          </w:p>
          <w:p w14:paraId="59149947"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tcBorders>
              <w:bottom w:val="thickThinLargeGap" w:sz="24" w:space="0" w:color="auto"/>
            </w:tcBorders>
          </w:tcPr>
          <w:p w14:paraId="06492D03" w14:textId="4CB36B0D" w:rsidR="00872DA2" w:rsidRPr="00313008" w:rsidRDefault="00872DA2" w:rsidP="00872DA2">
            <w:pPr>
              <w:pStyle w:val="Subtitle"/>
              <w:jc w:val="left"/>
              <w:rPr>
                <w:b/>
                <w:bCs/>
                <w:sz w:val="18"/>
                <w:szCs w:val="18"/>
                <w:u w:val="none"/>
              </w:rPr>
            </w:pPr>
            <w:r>
              <w:rPr>
                <w:b/>
                <w:bCs/>
                <w:sz w:val="18"/>
                <w:szCs w:val="18"/>
                <w:u w:val="none"/>
              </w:rPr>
              <w:t>Return date:</w:t>
            </w:r>
            <w:r w:rsidR="00681598">
              <w:rPr>
                <w:b/>
                <w:bCs/>
                <w:sz w:val="18"/>
                <w:szCs w:val="18"/>
                <w:u w:val="none"/>
              </w:rPr>
              <w:t xml:space="preserve"> 19:12:’19</w:t>
            </w:r>
          </w:p>
          <w:p w14:paraId="40507500"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3108D08" w14:textId="5174EB5B" w:rsidR="00993B07" w:rsidRDefault="00D6095A" w:rsidP="00C84DC5">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D75EE09" w14:textId="106946EB" w:rsidR="00C84DC5" w:rsidRPr="000225E6" w:rsidRDefault="00C84DC5" w:rsidP="003A321B">
      <w:pPr>
        <w:spacing w:line="360" w:lineRule="auto"/>
        <w:jc w:val="center"/>
        <w:rPr>
          <w:rFonts w:ascii="Times New Roman" w:hAnsi="Times New Roman" w:cs="Times New Roman"/>
          <w:bCs/>
          <w:sz w:val="28"/>
          <w:szCs w:val="28"/>
        </w:rPr>
      </w:pPr>
      <w:r w:rsidRPr="000225E6">
        <w:rPr>
          <w:rFonts w:ascii="Times New Roman" w:hAnsi="Times New Roman" w:cs="Times New Roman"/>
          <w:bCs/>
          <w:sz w:val="28"/>
          <w:szCs w:val="28"/>
        </w:rPr>
        <w:lastRenderedPageBreak/>
        <w:t>Foundation phase</w:t>
      </w:r>
    </w:p>
    <w:p w14:paraId="31D25075" w14:textId="6C655CFC" w:rsidR="00C84DC5" w:rsidRPr="000225E6" w:rsidRDefault="00C84DC5" w:rsidP="003A321B">
      <w:pPr>
        <w:spacing w:line="360" w:lineRule="auto"/>
        <w:jc w:val="center"/>
        <w:rPr>
          <w:rFonts w:ascii="Times New Roman" w:hAnsi="Times New Roman" w:cs="Times New Roman"/>
          <w:bCs/>
          <w:sz w:val="24"/>
          <w:szCs w:val="24"/>
        </w:rPr>
      </w:pPr>
    </w:p>
    <w:p w14:paraId="07AD3081" w14:textId="50013AC7" w:rsidR="00C84DC5" w:rsidRPr="000225E6" w:rsidRDefault="00C84DC5" w:rsidP="003A321B">
      <w:pPr>
        <w:spacing w:line="360" w:lineRule="auto"/>
        <w:rPr>
          <w:rFonts w:ascii="Times New Roman" w:hAnsi="Times New Roman" w:cs="Times New Roman"/>
          <w:bCs/>
          <w:sz w:val="24"/>
          <w:szCs w:val="24"/>
        </w:rPr>
      </w:pPr>
      <w:r w:rsidRPr="000225E6">
        <w:rPr>
          <w:rFonts w:ascii="Times New Roman" w:hAnsi="Times New Roman" w:cs="Times New Roman"/>
          <w:bCs/>
          <w:sz w:val="24"/>
          <w:szCs w:val="24"/>
        </w:rPr>
        <w:t>In this assignment i will be ta</w:t>
      </w:r>
      <w:r w:rsidR="001F168B">
        <w:rPr>
          <w:rFonts w:ascii="Times New Roman" w:hAnsi="Times New Roman" w:cs="Times New Roman"/>
          <w:bCs/>
          <w:sz w:val="24"/>
          <w:szCs w:val="24"/>
        </w:rPr>
        <w:t>l</w:t>
      </w:r>
      <w:r w:rsidRPr="000225E6">
        <w:rPr>
          <w:rFonts w:ascii="Times New Roman" w:hAnsi="Times New Roman" w:cs="Times New Roman"/>
          <w:bCs/>
          <w:sz w:val="24"/>
          <w:szCs w:val="24"/>
        </w:rPr>
        <w:t xml:space="preserve">king about </w:t>
      </w:r>
      <w:r w:rsidR="00A75888" w:rsidRPr="000225E6">
        <w:rPr>
          <w:rFonts w:ascii="Times New Roman" w:hAnsi="Times New Roman" w:cs="Times New Roman"/>
          <w:bCs/>
          <w:sz w:val="24"/>
          <w:szCs w:val="24"/>
        </w:rPr>
        <w:t xml:space="preserve">the philosophy of foundation phase and the learning theories and approaches that underpin the playful pedagogy of the foundation phase. </w:t>
      </w:r>
      <w:r w:rsidR="00B10D51" w:rsidRPr="000225E6">
        <w:rPr>
          <w:rFonts w:ascii="Times New Roman" w:hAnsi="Times New Roman" w:cs="Times New Roman"/>
          <w:bCs/>
          <w:sz w:val="24"/>
          <w:szCs w:val="24"/>
        </w:rPr>
        <w:t>I will be giving you a little overview of what the foundation phase is and how it can be beneficial</w:t>
      </w:r>
      <w:r w:rsidR="00E2147D" w:rsidRPr="000225E6">
        <w:rPr>
          <w:rFonts w:ascii="Times New Roman" w:hAnsi="Times New Roman" w:cs="Times New Roman"/>
          <w:bCs/>
          <w:sz w:val="24"/>
          <w:szCs w:val="24"/>
        </w:rPr>
        <w:t xml:space="preserve"> to young children. I will also be talking about the seven areas of learning. I will be talking about play and how it can be beneficial to a child’s development especially being outdoors. I will be talking about schools worldwide and the different approaches they have for teaching.</w:t>
      </w:r>
      <w:r w:rsidR="00613280" w:rsidRPr="000225E6">
        <w:rPr>
          <w:rFonts w:ascii="Times New Roman" w:hAnsi="Times New Roman" w:cs="Times New Roman"/>
          <w:bCs/>
          <w:sz w:val="24"/>
          <w:szCs w:val="24"/>
        </w:rPr>
        <w:t xml:space="preserve"> </w:t>
      </w:r>
      <w:r w:rsidR="00E2147D" w:rsidRPr="000225E6">
        <w:rPr>
          <w:rFonts w:ascii="Times New Roman" w:hAnsi="Times New Roman" w:cs="Times New Roman"/>
          <w:bCs/>
          <w:sz w:val="24"/>
          <w:szCs w:val="24"/>
        </w:rPr>
        <w:t xml:space="preserve">Lastly, </w:t>
      </w:r>
      <w:r w:rsidR="00613280" w:rsidRPr="000225E6">
        <w:rPr>
          <w:rFonts w:ascii="Times New Roman" w:hAnsi="Times New Roman" w:cs="Times New Roman"/>
          <w:bCs/>
          <w:sz w:val="24"/>
          <w:szCs w:val="24"/>
        </w:rPr>
        <w:t xml:space="preserve">I will also </w:t>
      </w:r>
      <w:r w:rsidR="001950A4" w:rsidRPr="000225E6">
        <w:rPr>
          <w:rFonts w:ascii="Times New Roman" w:hAnsi="Times New Roman" w:cs="Times New Roman"/>
          <w:bCs/>
          <w:sz w:val="24"/>
          <w:szCs w:val="24"/>
        </w:rPr>
        <w:t>be talking</w:t>
      </w:r>
      <w:r w:rsidR="00613280" w:rsidRPr="000225E6">
        <w:rPr>
          <w:rFonts w:ascii="Times New Roman" w:hAnsi="Times New Roman" w:cs="Times New Roman"/>
          <w:bCs/>
          <w:sz w:val="24"/>
          <w:szCs w:val="24"/>
        </w:rPr>
        <w:t xml:space="preserve"> about physical literacy and how that can help a child with a variety of things while they are young and when they are older.</w:t>
      </w:r>
      <w:r w:rsidR="00E2147D" w:rsidRPr="000225E6">
        <w:rPr>
          <w:rFonts w:ascii="Times New Roman" w:hAnsi="Times New Roman" w:cs="Times New Roman"/>
          <w:bCs/>
          <w:sz w:val="24"/>
          <w:szCs w:val="24"/>
        </w:rPr>
        <w:t xml:space="preserve"> </w:t>
      </w:r>
    </w:p>
    <w:p w14:paraId="4C0ED08B" w14:textId="77777777" w:rsidR="00EA25AC" w:rsidRPr="000225E6" w:rsidRDefault="00EA25AC" w:rsidP="003A321B">
      <w:pPr>
        <w:spacing w:line="360" w:lineRule="auto"/>
        <w:rPr>
          <w:rFonts w:ascii="Times New Roman" w:hAnsi="Times New Roman" w:cs="Times New Roman"/>
          <w:b/>
          <w:color w:val="FF0000"/>
          <w:sz w:val="24"/>
          <w:szCs w:val="24"/>
        </w:rPr>
      </w:pPr>
    </w:p>
    <w:p w14:paraId="43D5BA9D" w14:textId="285A0271" w:rsidR="00C84DC5" w:rsidRPr="000225E6" w:rsidRDefault="00EA7006" w:rsidP="003A321B">
      <w:pPr>
        <w:spacing w:line="360" w:lineRule="auto"/>
        <w:rPr>
          <w:rFonts w:ascii="Times New Roman" w:hAnsi="Times New Roman" w:cs="Times New Roman"/>
          <w:color w:val="000000"/>
          <w:sz w:val="24"/>
          <w:szCs w:val="24"/>
        </w:rPr>
      </w:pPr>
      <w:r w:rsidRPr="000225E6">
        <w:rPr>
          <w:rFonts w:ascii="Times New Roman" w:hAnsi="Times New Roman" w:cs="Times New Roman"/>
          <w:bCs/>
          <w:sz w:val="24"/>
          <w:szCs w:val="24"/>
        </w:rPr>
        <w:t>The Foundation Phase is the statutory curriculum for all three to seven year olds in Wales,</w:t>
      </w:r>
      <w:r w:rsidR="00DE483D" w:rsidRPr="000225E6">
        <w:rPr>
          <w:rFonts w:ascii="Times New Roman" w:hAnsi="Times New Roman" w:cs="Times New Roman"/>
          <w:bCs/>
          <w:sz w:val="24"/>
          <w:szCs w:val="24"/>
        </w:rPr>
        <w:t xml:space="preserve"> </w:t>
      </w:r>
      <w:r w:rsidR="00DE483D" w:rsidRPr="000225E6">
        <w:rPr>
          <w:rFonts w:ascii="Times New Roman" w:hAnsi="Times New Roman" w:cs="Times New Roman"/>
          <w:color w:val="000000"/>
          <w:sz w:val="24"/>
          <w:szCs w:val="24"/>
        </w:rPr>
        <w:t>this curriculum is relatively new, as it</w:t>
      </w:r>
      <w:r w:rsidRPr="000225E6">
        <w:rPr>
          <w:rFonts w:ascii="Times New Roman" w:hAnsi="Times New Roman" w:cs="Times New Roman"/>
          <w:bCs/>
          <w:sz w:val="24"/>
          <w:szCs w:val="24"/>
        </w:rPr>
        <w:t xml:space="preserve"> </w:t>
      </w:r>
      <w:r w:rsidR="008D1326" w:rsidRPr="000225E6">
        <w:rPr>
          <w:rFonts w:ascii="Times New Roman" w:hAnsi="Times New Roman" w:cs="Times New Roman"/>
          <w:bCs/>
          <w:sz w:val="24"/>
          <w:szCs w:val="24"/>
        </w:rPr>
        <w:t>was</w:t>
      </w:r>
      <w:r w:rsidR="00DE483D" w:rsidRPr="000225E6">
        <w:rPr>
          <w:rFonts w:ascii="Times New Roman" w:hAnsi="Times New Roman" w:cs="Times New Roman"/>
          <w:bCs/>
          <w:sz w:val="24"/>
          <w:szCs w:val="24"/>
        </w:rPr>
        <w:t xml:space="preserve"> only</w:t>
      </w:r>
      <w:r w:rsidR="008D1326" w:rsidRPr="000225E6">
        <w:rPr>
          <w:rFonts w:ascii="Times New Roman" w:hAnsi="Times New Roman" w:cs="Times New Roman"/>
          <w:bCs/>
          <w:sz w:val="24"/>
          <w:szCs w:val="24"/>
        </w:rPr>
        <w:t xml:space="preserve"> introduced in 2010</w:t>
      </w:r>
      <w:r w:rsidR="00154212">
        <w:rPr>
          <w:rFonts w:ascii="Times New Roman" w:hAnsi="Times New Roman" w:cs="Times New Roman"/>
          <w:bCs/>
          <w:sz w:val="24"/>
          <w:szCs w:val="24"/>
        </w:rPr>
        <w:t xml:space="preserve"> </w:t>
      </w:r>
      <w:r w:rsidRPr="000225E6">
        <w:rPr>
          <w:rFonts w:ascii="Times New Roman" w:hAnsi="Times New Roman" w:cs="Times New Roman"/>
          <w:color w:val="000000"/>
          <w:sz w:val="24"/>
          <w:szCs w:val="24"/>
        </w:rPr>
        <w:t>(Foundation Phase Framework, 2015)</w:t>
      </w:r>
      <w:r w:rsidR="00154212">
        <w:rPr>
          <w:rFonts w:ascii="Times New Roman" w:hAnsi="Times New Roman" w:cs="Times New Roman"/>
          <w:color w:val="000000"/>
          <w:sz w:val="24"/>
          <w:szCs w:val="24"/>
        </w:rPr>
        <w:t xml:space="preserve">. </w:t>
      </w:r>
      <w:r w:rsidR="00936671" w:rsidRPr="000225E6">
        <w:rPr>
          <w:rFonts w:ascii="Times New Roman" w:hAnsi="Times New Roman" w:cs="Times New Roman"/>
          <w:color w:val="000000"/>
          <w:sz w:val="24"/>
          <w:szCs w:val="24"/>
        </w:rPr>
        <w:t>The foundation phase is very child centred and the outdoors is</w:t>
      </w:r>
      <w:r w:rsidR="006A4EE3" w:rsidRPr="000225E6">
        <w:rPr>
          <w:rFonts w:ascii="Times New Roman" w:hAnsi="Times New Roman" w:cs="Times New Roman"/>
          <w:color w:val="000000"/>
          <w:sz w:val="24"/>
          <w:szCs w:val="24"/>
        </w:rPr>
        <w:t xml:space="preserve"> the</w:t>
      </w:r>
      <w:r w:rsidR="00936671" w:rsidRPr="000225E6">
        <w:rPr>
          <w:rFonts w:ascii="Times New Roman" w:hAnsi="Times New Roman" w:cs="Times New Roman"/>
          <w:color w:val="000000"/>
          <w:sz w:val="24"/>
          <w:szCs w:val="24"/>
        </w:rPr>
        <w:t xml:space="preserve"> main source for learning.</w:t>
      </w:r>
      <w:r w:rsidR="008D1326" w:rsidRPr="000225E6">
        <w:rPr>
          <w:rFonts w:ascii="Times New Roman" w:hAnsi="Times New Roman" w:cs="Times New Roman"/>
          <w:color w:val="000000"/>
          <w:sz w:val="24"/>
          <w:szCs w:val="24"/>
        </w:rPr>
        <w:t xml:space="preserve"> T</w:t>
      </w:r>
      <w:r w:rsidR="0010033C" w:rsidRPr="000225E6">
        <w:rPr>
          <w:rFonts w:ascii="Times New Roman" w:hAnsi="Times New Roman" w:cs="Times New Roman"/>
          <w:color w:val="000000"/>
          <w:sz w:val="24"/>
          <w:szCs w:val="24"/>
        </w:rPr>
        <w:t xml:space="preserve">he foundation phase framework identifies seven areas of learning </w:t>
      </w:r>
      <w:r w:rsidR="00936671" w:rsidRPr="000225E6">
        <w:rPr>
          <w:rFonts w:ascii="Times New Roman" w:hAnsi="Times New Roman" w:cs="Times New Roman"/>
          <w:color w:val="000000"/>
          <w:sz w:val="24"/>
          <w:szCs w:val="24"/>
        </w:rPr>
        <w:t>in Wales</w:t>
      </w:r>
      <w:r w:rsidR="006A4EE3" w:rsidRPr="000225E6">
        <w:rPr>
          <w:rFonts w:ascii="Times New Roman" w:hAnsi="Times New Roman" w:cs="Times New Roman"/>
          <w:color w:val="000000"/>
          <w:sz w:val="24"/>
          <w:szCs w:val="24"/>
        </w:rPr>
        <w:t xml:space="preserve">. </w:t>
      </w:r>
      <w:r w:rsidR="00EA25AC" w:rsidRPr="000225E6">
        <w:rPr>
          <w:rFonts w:ascii="Times New Roman" w:hAnsi="Times New Roman" w:cs="Times New Roman"/>
          <w:color w:val="000000"/>
          <w:sz w:val="24"/>
          <w:szCs w:val="24"/>
        </w:rPr>
        <w:t>W</w:t>
      </w:r>
      <w:r w:rsidR="0010033C" w:rsidRPr="000225E6">
        <w:rPr>
          <w:rFonts w:ascii="Times New Roman" w:hAnsi="Times New Roman" w:cs="Times New Roman"/>
          <w:color w:val="000000"/>
          <w:sz w:val="24"/>
          <w:szCs w:val="24"/>
        </w:rPr>
        <w:t>hich are of the following: (Habsmonmouth.org, 2019)</w:t>
      </w:r>
    </w:p>
    <w:p w14:paraId="09DB225B" w14:textId="36C1BCF9" w:rsidR="0010033C" w:rsidRPr="000225E6" w:rsidRDefault="0010033C" w:rsidP="003A321B">
      <w:pPr>
        <w:spacing w:line="360" w:lineRule="auto"/>
        <w:rPr>
          <w:rFonts w:ascii="Times New Roman" w:hAnsi="Times New Roman" w:cs="Times New Roman"/>
          <w:color w:val="000000"/>
          <w:sz w:val="24"/>
          <w:szCs w:val="24"/>
        </w:rPr>
      </w:pPr>
    </w:p>
    <w:p w14:paraId="417B73F9" w14:textId="5A89D45A"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Personal and social development, well-being and cultural diversity</w:t>
      </w:r>
    </w:p>
    <w:p w14:paraId="3D871B64" w14:textId="2E0CD7B4"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Language, literacy and communication skills</w:t>
      </w:r>
    </w:p>
    <w:p w14:paraId="3DBBDDAC" w14:textId="7E04AB5A"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 xml:space="preserve">Mathematical development </w:t>
      </w:r>
    </w:p>
    <w:p w14:paraId="142E98FA" w14:textId="1F9727B4"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Welsh language development</w:t>
      </w:r>
    </w:p>
    <w:p w14:paraId="04DAE4FC" w14:textId="7BED01B2"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 xml:space="preserve">Knowledge and understanding of the world </w:t>
      </w:r>
    </w:p>
    <w:p w14:paraId="4E671076" w14:textId="435C22F3"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 xml:space="preserve">Physical development </w:t>
      </w:r>
    </w:p>
    <w:p w14:paraId="40B5A635" w14:textId="10FC9D13" w:rsidR="0010033C" w:rsidRPr="000225E6" w:rsidRDefault="0010033C" w:rsidP="003A321B">
      <w:pPr>
        <w:pStyle w:val="ListParagraph"/>
        <w:numPr>
          <w:ilvl w:val="0"/>
          <w:numId w:val="3"/>
        </w:numPr>
        <w:spacing w:line="360" w:lineRule="auto"/>
        <w:rPr>
          <w:rFonts w:ascii="Times New Roman" w:hAnsi="Times New Roman"/>
          <w:color w:val="000000"/>
          <w:sz w:val="24"/>
          <w:szCs w:val="24"/>
        </w:rPr>
      </w:pPr>
      <w:r w:rsidRPr="000225E6">
        <w:rPr>
          <w:rFonts w:ascii="Times New Roman" w:hAnsi="Times New Roman"/>
          <w:color w:val="000000"/>
          <w:sz w:val="24"/>
          <w:szCs w:val="24"/>
        </w:rPr>
        <w:t>Creative development</w:t>
      </w:r>
    </w:p>
    <w:p w14:paraId="351C5D6F" w14:textId="2DF7558B" w:rsidR="008720EA" w:rsidRPr="000225E6" w:rsidRDefault="008720EA"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 xml:space="preserve">The seven areas of learning come with different stages, where adults </w:t>
      </w:r>
      <w:r w:rsidR="001F168B">
        <w:rPr>
          <w:rFonts w:ascii="Times New Roman" w:hAnsi="Times New Roman" w:cs="Times New Roman"/>
          <w:color w:val="000000"/>
          <w:sz w:val="24"/>
          <w:szCs w:val="24"/>
        </w:rPr>
        <w:t>can</w:t>
      </w:r>
      <w:r w:rsidRPr="000225E6">
        <w:rPr>
          <w:rFonts w:ascii="Times New Roman" w:hAnsi="Times New Roman" w:cs="Times New Roman"/>
          <w:color w:val="000000"/>
          <w:sz w:val="24"/>
          <w:szCs w:val="24"/>
        </w:rPr>
        <w:t xml:space="preserve"> break down where each stage a child is </w:t>
      </w:r>
      <w:r w:rsidR="005D72B6" w:rsidRPr="000225E6">
        <w:rPr>
          <w:rFonts w:ascii="Times New Roman" w:hAnsi="Times New Roman" w:cs="Times New Roman"/>
          <w:color w:val="000000"/>
          <w:sz w:val="24"/>
          <w:szCs w:val="24"/>
        </w:rPr>
        <w:t>a</w:t>
      </w:r>
      <w:r w:rsidRPr="000225E6">
        <w:rPr>
          <w:rFonts w:ascii="Times New Roman" w:hAnsi="Times New Roman" w:cs="Times New Roman"/>
          <w:color w:val="000000"/>
          <w:sz w:val="24"/>
          <w:szCs w:val="24"/>
        </w:rPr>
        <w:t xml:space="preserve">t in each learning outcome. </w:t>
      </w:r>
      <w:r w:rsidR="009B56D3" w:rsidRPr="000225E6">
        <w:rPr>
          <w:rFonts w:ascii="Times New Roman" w:hAnsi="Times New Roman" w:cs="Times New Roman"/>
          <w:color w:val="000000"/>
          <w:sz w:val="24"/>
          <w:szCs w:val="24"/>
        </w:rPr>
        <w:t>Things to consider about the foundation phase is that the areas or not subjects, they should be introduced holistically, each area is split into range and skills and the curriculum is a continuum.</w:t>
      </w:r>
      <w:r w:rsidR="00EA25AC" w:rsidRPr="000225E6">
        <w:rPr>
          <w:rFonts w:ascii="Times New Roman" w:hAnsi="Times New Roman" w:cs="Times New Roman"/>
          <w:color w:val="000000"/>
          <w:sz w:val="24"/>
          <w:szCs w:val="24"/>
        </w:rPr>
        <w:t xml:space="preserve"> They must complement each other and work together to provide a cross-curricular approach to form a practical relevant curriculum (Wainwright et al., 2016)</w:t>
      </w:r>
      <w:r w:rsidR="00154212">
        <w:rPr>
          <w:rFonts w:ascii="Times New Roman" w:hAnsi="Times New Roman" w:cs="Times New Roman"/>
          <w:color w:val="000000"/>
          <w:sz w:val="24"/>
          <w:szCs w:val="24"/>
        </w:rPr>
        <w:t>.</w:t>
      </w:r>
    </w:p>
    <w:p w14:paraId="592B2FF1" w14:textId="77777777" w:rsidR="008720EA" w:rsidRPr="000225E6" w:rsidRDefault="008720EA" w:rsidP="003A321B">
      <w:pPr>
        <w:spacing w:line="360" w:lineRule="auto"/>
        <w:rPr>
          <w:rFonts w:ascii="Times New Roman" w:hAnsi="Times New Roman" w:cs="Times New Roman"/>
          <w:color w:val="000000"/>
          <w:sz w:val="24"/>
          <w:szCs w:val="24"/>
        </w:rPr>
      </w:pPr>
    </w:p>
    <w:p w14:paraId="79C145E6" w14:textId="59480908" w:rsidR="00040B8E" w:rsidRPr="000225E6" w:rsidRDefault="008D1326"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This new curriculum is aiming to ensure all children and young people have a flying start in life and the best possible basis for their future growth and development</w:t>
      </w:r>
      <w:r w:rsidR="005F6214" w:rsidRPr="000225E6">
        <w:rPr>
          <w:rFonts w:ascii="Times New Roman" w:hAnsi="Times New Roman" w:cs="Times New Roman"/>
          <w:color w:val="000000"/>
          <w:sz w:val="24"/>
          <w:szCs w:val="24"/>
        </w:rPr>
        <w:t xml:space="preserve"> and</w:t>
      </w:r>
      <w:r w:rsidR="00B10D51" w:rsidRPr="000225E6">
        <w:rPr>
          <w:rFonts w:ascii="Times New Roman" w:hAnsi="Times New Roman" w:cs="Times New Roman"/>
          <w:color w:val="000000"/>
          <w:sz w:val="24"/>
          <w:szCs w:val="24"/>
        </w:rPr>
        <w:t xml:space="preserve"> to also</w:t>
      </w:r>
      <w:r w:rsidRPr="000225E6">
        <w:rPr>
          <w:rFonts w:ascii="Times New Roman" w:hAnsi="Times New Roman" w:cs="Times New Roman"/>
          <w:color w:val="000000"/>
          <w:sz w:val="24"/>
          <w:szCs w:val="24"/>
        </w:rPr>
        <w:t xml:space="preserve"> have </w:t>
      </w:r>
      <w:r w:rsidRPr="000225E6">
        <w:rPr>
          <w:rFonts w:ascii="Times New Roman" w:hAnsi="Times New Roman" w:cs="Times New Roman"/>
          <w:color w:val="000000"/>
          <w:sz w:val="24"/>
          <w:szCs w:val="24"/>
        </w:rPr>
        <w:lastRenderedPageBreak/>
        <w:t>access to a comprehensive range of education, training and learning opportunities (Foundation Phase Framework, 2015)</w:t>
      </w:r>
      <w:r w:rsidR="00154212">
        <w:rPr>
          <w:rFonts w:ascii="Times New Roman" w:hAnsi="Times New Roman" w:cs="Times New Roman"/>
          <w:color w:val="000000"/>
          <w:sz w:val="24"/>
          <w:szCs w:val="24"/>
        </w:rPr>
        <w:t>.</w:t>
      </w:r>
      <w:r w:rsidR="00166283" w:rsidRPr="000225E6">
        <w:rPr>
          <w:rFonts w:ascii="Times New Roman" w:hAnsi="Times New Roman" w:cs="Times New Roman"/>
          <w:color w:val="000000"/>
          <w:sz w:val="24"/>
          <w:szCs w:val="24"/>
        </w:rPr>
        <w:t xml:space="preserve"> </w:t>
      </w:r>
      <w:r w:rsidR="00154212">
        <w:rPr>
          <w:rFonts w:ascii="Times New Roman" w:hAnsi="Times New Roman" w:cs="Times New Roman"/>
          <w:color w:val="000000"/>
          <w:sz w:val="24"/>
          <w:szCs w:val="24"/>
        </w:rPr>
        <w:t>T</w:t>
      </w:r>
      <w:r w:rsidR="00166283" w:rsidRPr="000225E6">
        <w:rPr>
          <w:rFonts w:ascii="Times New Roman" w:hAnsi="Times New Roman" w:cs="Times New Roman"/>
          <w:color w:val="000000"/>
          <w:sz w:val="24"/>
          <w:szCs w:val="24"/>
        </w:rPr>
        <w:t xml:space="preserve">hese things are crucial to have and is something that should be introduced at a young age because what children learn now will help them </w:t>
      </w:r>
      <w:r w:rsidR="00F17DEA" w:rsidRPr="000225E6">
        <w:rPr>
          <w:rFonts w:ascii="Times New Roman" w:hAnsi="Times New Roman" w:cs="Times New Roman"/>
          <w:color w:val="000000"/>
          <w:sz w:val="24"/>
          <w:szCs w:val="24"/>
        </w:rPr>
        <w:t>later</w:t>
      </w:r>
      <w:r w:rsidR="005D72B6" w:rsidRPr="000225E6">
        <w:rPr>
          <w:rFonts w:ascii="Times New Roman" w:hAnsi="Times New Roman" w:cs="Times New Roman"/>
          <w:color w:val="000000"/>
          <w:sz w:val="24"/>
          <w:szCs w:val="24"/>
        </w:rPr>
        <w:t xml:space="preserve"> </w:t>
      </w:r>
      <w:r w:rsidR="00166283" w:rsidRPr="000225E6">
        <w:rPr>
          <w:rFonts w:ascii="Times New Roman" w:hAnsi="Times New Roman" w:cs="Times New Roman"/>
          <w:color w:val="000000"/>
          <w:sz w:val="24"/>
          <w:szCs w:val="24"/>
        </w:rPr>
        <w:t>in life.</w:t>
      </w:r>
      <w:r w:rsidR="00936671" w:rsidRPr="000225E6">
        <w:rPr>
          <w:rFonts w:ascii="Times New Roman" w:hAnsi="Times New Roman" w:cs="Times New Roman"/>
          <w:color w:val="000000"/>
          <w:sz w:val="24"/>
          <w:szCs w:val="24"/>
        </w:rPr>
        <w:t xml:space="preserve"> </w:t>
      </w:r>
      <w:r w:rsidR="006A4EE3" w:rsidRPr="000225E6">
        <w:rPr>
          <w:rFonts w:ascii="Times New Roman" w:hAnsi="Times New Roman" w:cs="Times New Roman"/>
          <w:color w:val="000000"/>
          <w:sz w:val="24"/>
          <w:szCs w:val="24"/>
        </w:rPr>
        <w:t xml:space="preserve"> </w:t>
      </w:r>
    </w:p>
    <w:p w14:paraId="76695E5B" w14:textId="77777777" w:rsidR="006A4EE3" w:rsidRPr="000225E6" w:rsidRDefault="006A4EE3" w:rsidP="003A321B">
      <w:pPr>
        <w:spacing w:line="360" w:lineRule="auto"/>
        <w:rPr>
          <w:rFonts w:ascii="Times New Roman" w:hAnsi="Times New Roman" w:cs="Times New Roman"/>
          <w:color w:val="000000"/>
          <w:sz w:val="24"/>
          <w:szCs w:val="24"/>
        </w:rPr>
      </w:pPr>
    </w:p>
    <w:p w14:paraId="06AAC36F" w14:textId="228ED3C5" w:rsidR="00040B8E" w:rsidRPr="000225E6" w:rsidRDefault="00040B8E"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When children are playing, they learn through first-hand experiential activities. Whilst they are playing, children practise and combine their learning, they experiment, come up with new ideas, take risks, solve problems and make their own decisions. This could happen individually, in a small group or in a large group.</w:t>
      </w:r>
    </w:p>
    <w:p w14:paraId="4BE1BF4A" w14:textId="4004FF03" w:rsidR="00040B8E" w:rsidRPr="000225E6" w:rsidRDefault="00040B8E"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First-hand experiences allow children to develop an understanding of themselves and the world in which they live. The development of children’s self-image and feelings of self-worth and self-esteem are at the core</w:t>
      </w:r>
      <w:r w:rsidR="00154212">
        <w:rPr>
          <w:rFonts w:ascii="Times New Roman" w:hAnsi="Times New Roman" w:cs="Times New Roman"/>
          <w:color w:val="000000"/>
          <w:sz w:val="24"/>
          <w:szCs w:val="24"/>
        </w:rPr>
        <w:t xml:space="preserve"> </w:t>
      </w:r>
      <w:r w:rsidRPr="000225E6">
        <w:rPr>
          <w:rFonts w:ascii="Times New Roman" w:hAnsi="Times New Roman" w:cs="Times New Roman"/>
          <w:color w:val="000000"/>
          <w:sz w:val="24"/>
          <w:szCs w:val="24"/>
        </w:rPr>
        <w:t>(Foundation Phase Framework, 2015)</w:t>
      </w:r>
      <w:r w:rsidR="00154212">
        <w:rPr>
          <w:rFonts w:ascii="Times New Roman" w:hAnsi="Times New Roman" w:cs="Times New Roman"/>
          <w:color w:val="000000"/>
          <w:sz w:val="24"/>
          <w:szCs w:val="24"/>
        </w:rPr>
        <w:t>.</w:t>
      </w:r>
    </w:p>
    <w:p w14:paraId="14A08AB4" w14:textId="77777777" w:rsidR="004A027C" w:rsidRPr="000225E6" w:rsidRDefault="004A027C" w:rsidP="003A321B">
      <w:pPr>
        <w:spacing w:line="360" w:lineRule="auto"/>
        <w:rPr>
          <w:rFonts w:ascii="Times New Roman" w:hAnsi="Times New Roman" w:cs="Times New Roman"/>
          <w:color w:val="FF0000"/>
          <w:sz w:val="24"/>
          <w:szCs w:val="24"/>
        </w:rPr>
      </w:pPr>
    </w:p>
    <w:p w14:paraId="7EB79E7D" w14:textId="23B2B44D" w:rsidR="006903CF" w:rsidRPr="000225E6" w:rsidRDefault="006903CF"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During the foundation phase children are always learning new skills, but it</w:t>
      </w:r>
      <w:r w:rsidR="00796565">
        <w:rPr>
          <w:rFonts w:ascii="Times New Roman" w:hAnsi="Times New Roman" w:cs="Times New Roman"/>
          <w:color w:val="000000"/>
          <w:sz w:val="24"/>
          <w:szCs w:val="24"/>
        </w:rPr>
        <w:t xml:space="preserve"> i</w:t>
      </w:r>
      <w:r w:rsidRPr="000225E6">
        <w:rPr>
          <w:rFonts w:ascii="Times New Roman" w:hAnsi="Times New Roman" w:cs="Times New Roman"/>
          <w:color w:val="000000"/>
          <w:sz w:val="24"/>
          <w:szCs w:val="24"/>
        </w:rPr>
        <w:t>s important to understand that children acquire these skills at different rates so we must encourage them to develop these skills at their own pace. Throughout the Foundation Phase children must have an increasing ability to plan and monitor their own activities in order to develop awareness of themselves as learners</w:t>
      </w:r>
      <w:r w:rsidR="00154212">
        <w:rPr>
          <w:rFonts w:ascii="Times New Roman" w:hAnsi="Times New Roman" w:cs="Times New Roman"/>
          <w:color w:val="000000"/>
          <w:sz w:val="24"/>
          <w:szCs w:val="24"/>
        </w:rPr>
        <w:t xml:space="preserve"> </w:t>
      </w:r>
      <w:r w:rsidRPr="000225E6">
        <w:rPr>
          <w:rFonts w:ascii="Times New Roman" w:hAnsi="Times New Roman" w:cs="Times New Roman"/>
          <w:color w:val="000000"/>
          <w:sz w:val="24"/>
          <w:szCs w:val="24"/>
        </w:rPr>
        <w:t>(Foundation Phase Profile Handbook, 2017)</w:t>
      </w:r>
      <w:r w:rsidR="00154212">
        <w:rPr>
          <w:rFonts w:ascii="Times New Roman" w:hAnsi="Times New Roman" w:cs="Times New Roman"/>
          <w:color w:val="000000"/>
          <w:sz w:val="24"/>
          <w:szCs w:val="24"/>
        </w:rPr>
        <w:t>.</w:t>
      </w:r>
      <w:r w:rsidR="00683A0E" w:rsidRPr="000225E6">
        <w:rPr>
          <w:rFonts w:ascii="Times New Roman" w:hAnsi="Times New Roman" w:cs="Times New Roman"/>
          <w:color w:val="000000"/>
          <w:sz w:val="24"/>
          <w:szCs w:val="24"/>
        </w:rPr>
        <w:t xml:space="preserve"> </w:t>
      </w:r>
      <w:r w:rsidR="001B0F1F" w:rsidRPr="000225E6">
        <w:rPr>
          <w:rFonts w:ascii="Times New Roman" w:hAnsi="Times New Roman" w:cs="Times New Roman"/>
          <w:color w:val="000000"/>
          <w:sz w:val="24"/>
          <w:szCs w:val="24"/>
        </w:rPr>
        <w:t>T</w:t>
      </w:r>
      <w:r w:rsidR="00683A0E" w:rsidRPr="000225E6">
        <w:rPr>
          <w:rFonts w:ascii="Times New Roman" w:hAnsi="Times New Roman" w:cs="Times New Roman"/>
          <w:color w:val="000000"/>
          <w:sz w:val="24"/>
          <w:szCs w:val="24"/>
        </w:rPr>
        <w:t>hings need to be put into account when children don’t want to play, learn or participate</w:t>
      </w:r>
      <w:r w:rsidR="001B0F1F" w:rsidRPr="000225E6">
        <w:rPr>
          <w:rFonts w:ascii="Times New Roman" w:hAnsi="Times New Roman" w:cs="Times New Roman"/>
          <w:color w:val="000000"/>
          <w:sz w:val="24"/>
          <w:szCs w:val="24"/>
        </w:rPr>
        <w:t>, this could be because of physical, sensory, emotional, communication or learning difficulties. It is essential that children have access to a variety of media in order to express themselves creatively, and</w:t>
      </w:r>
      <w:r w:rsidR="00CE0EC1" w:rsidRPr="000225E6">
        <w:rPr>
          <w:rFonts w:ascii="Times New Roman" w:hAnsi="Times New Roman" w:cs="Times New Roman"/>
          <w:color w:val="000000"/>
          <w:sz w:val="24"/>
          <w:szCs w:val="24"/>
        </w:rPr>
        <w:t xml:space="preserve"> to</w:t>
      </w:r>
      <w:r w:rsidR="001B0F1F" w:rsidRPr="000225E6">
        <w:rPr>
          <w:rFonts w:ascii="Times New Roman" w:hAnsi="Times New Roman" w:cs="Times New Roman"/>
          <w:color w:val="000000"/>
          <w:sz w:val="24"/>
          <w:szCs w:val="24"/>
        </w:rPr>
        <w:t xml:space="preserve"> also have ample opportunities to apply their imagination in a purposeful way</w:t>
      </w:r>
      <w:r w:rsidR="00154212">
        <w:rPr>
          <w:rFonts w:ascii="Times New Roman" w:hAnsi="Times New Roman" w:cs="Times New Roman"/>
          <w:color w:val="000000"/>
          <w:sz w:val="24"/>
          <w:szCs w:val="24"/>
        </w:rPr>
        <w:t xml:space="preserve"> </w:t>
      </w:r>
      <w:r w:rsidR="001B0F1F" w:rsidRPr="000225E6">
        <w:rPr>
          <w:rFonts w:ascii="Times New Roman" w:hAnsi="Times New Roman" w:cs="Times New Roman"/>
          <w:color w:val="000000"/>
          <w:sz w:val="24"/>
          <w:szCs w:val="24"/>
        </w:rPr>
        <w:t>(Foundation Phase Profile Handbook, 2017)</w:t>
      </w:r>
      <w:r w:rsidR="00154212">
        <w:rPr>
          <w:rFonts w:ascii="Times New Roman" w:hAnsi="Times New Roman" w:cs="Times New Roman"/>
          <w:color w:val="000000"/>
          <w:sz w:val="24"/>
          <w:szCs w:val="24"/>
        </w:rPr>
        <w:t>.</w:t>
      </w:r>
    </w:p>
    <w:p w14:paraId="56177568" w14:textId="0C30107D" w:rsidR="00214F61" w:rsidRPr="000225E6" w:rsidRDefault="001C749D"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sz w:val="24"/>
          <w:szCs w:val="24"/>
        </w:rPr>
        <w:t xml:space="preserve">Places </w:t>
      </w:r>
      <w:r w:rsidR="00936671" w:rsidRPr="000225E6">
        <w:rPr>
          <w:rFonts w:ascii="Times New Roman" w:hAnsi="Times New Roman" w:cs="Times New Roman"/>
          <w:sz w:val="24"/>
          <w:szCs w:val="24"/>
        </w:rPr>
        <w:t>such as</w:t>
      </w:r>
      <w:r w:rsidRPr="000225E6">
        <w:rPr>
          <w:rFonts w:ascii="Times New Roman" w:hAnsi="Times New Roman" w:cs="Times New Roman"/>
          <w:sz w:val="24"/>
          <w:szCs w:val="24"/>
        </w:rPr>
        <w:t xml:space="preserve"> </w:t>
      </w:r>
      <w:r w:rsidR="008878C8" w:rsidRPr="000225E6">
        <w:rPr>
          <w:rFonts w:ascii="Times New Roman" w:hAnsi="Times New Roman" w:cs="Times New Roman"/>
          <w:sz w:val="24"/>
          <w:szCs w:val="24"/>
        </w:rPr>
        <w:t xml:space="preserve">Scandinavia, New Zealand </w:t>
      </w:r>
      <w:r w:rsidRPr="000225E6">
        <w:rPr>
          <w:rFonts w:ascii="Times New Roman" w:hAnsi="Times New Roman" w:cs="Times New Roman"/>
          <w:sz w:val="24"/>
          <w:szCs w:val="24"/>
        </w:rPr>
        <w:t xml:space="preserve">and </w:t>
      </w:r>
      <w:r w:rsidR="008878C8" w:rsidRPr="000225E6">
        <w:rPr>
          <w:rFonts w:ascii="Times New Roman" w:hAnsi="Times New Roman" w:cs="Times New Roman"/>
          <w:sz w:val="24"/>
          <w:szCs w:val="24"/>
        </w:rPr>
        <w:t>Northern Italy</w:t>
      </w:r>
      <w:r w:rsidRPr="000225E6">
        <w:rPr>
          <w:rFonts w:ascii="Times New Roman" w:hAnsi="Times New Roman" w:cs="Times New Roman"/>
          <w:sz w:val="24"/>
          <w:szCs w:val="24"/>
        </w:rPr>
        <w:t>,</w:t>
      </w:r>
      <w:r w:rsidR="008878C8" w:rsidRPr="000225E6">
        <w:rPr>
          <w:rFonts w:ascii="Times New Roman" w:hAnsi="Times New Roman" w:cs="Times New Roman"/>
          <w:sz w:val="24"/>
          <w:szCs w:val="24"/>
        </w:rPr>
        <w:t xml:space="preserve"> is underpinned by constructivist theories of learning and highlights socio-cultural ideas of empowerment and play in children’s </w:t>
      </w:r>
      <w:r w:rsidRPr="000225E6">
        <w:rPr>
          <w:rFonts w:ascii="Times New Roman" w:hAnsi="Times New Roman" w:cs="Times New Roman"/>
          <w:sz w:val="24"/>
          <w:szCs w:val="24"/>
        </w:rPr>
        <w:t xml:space="preserve">learning. </w:t>
      </w:r>
      <w:r w:rsidR="008878C8" w:rsidRPr="000225E6">
        <w:rPr>
          <w:rFonts w:ascii="Times New Roman" w:hAnsi="Times New Roman" w:cs="Times New Roman"/>
          <w:sz w:val="24"/>
          <w:szCs w:val="24"/>
        </w:rPr>
        <w:t xml:space="preserve">As a </w:t>
      </w:r>
      <w:r w:rsidRPr="000225E6">
        <w:rPr>
          <w:rFonts w:ascii="Times New Roman" w:hAnsi="Times New Roman" w:cs="Times New Roman"/>
          <w:sz w:val="24"/>
          <w:szCs w:val="24"/>
        </w:rPr>
        <w:t>result,</w:t>
      </w:r>
      <w:r w:rsidR="008878C8" w:rsidRPr="000225E6">
        <w:rPr>
          <w:rFonts w:ascii="Times New Roman" w:hAnsi="Times New Roman" w:cs="Times New Roman"/>
          <w:sz w:val="24"/>
          <w:szCs w:val="24"/>
        </w:rPr>
        <w:t xml:space="preserve"> it advocates a developmental, experiential, play-based approach to teaching and learning</w:t>
      </w:r>
      <w:r w:rsidRPr="000225E6">
        <w:rPr>
          <w:rFonts w:ascii="Times New Roman" w:hAnsi="Times New Roman" w:cs="Times New Roman"/>
          <w:sz w:val="24"/>
          <w:szCs w:val="24"/>
        </w:rPr>
        <w:t xml:space="preserve"> </w:t>
      </w:r>
      <w:r w:rsidR="00A75888" w:rsidRPr="000225E6">
        <w:rPr>
          <w:rFonts w:ascii="Times New Roman" w:hAnsi="Times New Roman" w:cs="Times New Roman"/>
          <w:sz w:val="24"/>
          <w:szCs w:val="24"/>
        </w:rPr>
        <w:t>(Taylor, Rhys and Waldron, 2016)</w:t>
      </w:r>
      <w:r w:rsidR="00154212">
        <w:rPr>
          <w:rFonts w:ascii="Times New Roman" w:hAnsi="Times New Roman" w:cs="Times New Roman"/>
          <w:sz w:val="24"/>
          <w:szCs w:val="24"/>
        </w:rPr>
        <w:t xml:space="preserve">. </w:t>
      </w:r>
      <w:r w:rsidR="001D25E7" w:rsidRPr="000225E6">
        <w:rPr>
          <w:rFonts w:ascii="Times New Roman" w:hAnsi="Times New Roman" w:cs="Times New Roman"/>
          <w:sz w:val="24"/>
          <w:szCs w:val="24"/>
        </w:rPr>
        <w:t>As a result, play has been seen as the main mode of education for young children and has underpinned early childhood programmes</w:t>
      </w:r>
      <w:r w:rsidR="005474B7" w:rsidRPr="000225E6">
        <w:rPr>
          <w:rFonts w:ascii="Times New Roman" w:hAnsi="Times New Roman" w:cs="Times New Roman"/>
          <w:sz w:val="24"/>
          <w:szCs w:val="24"/>
        </w:rPr>
        <w:t xml:space="preserve"> </w:t>
      </w:r>
      <w:r w:rsidR="005474B7" w:rsidRPr="000225E6">
        <w:rPr>
          <w:rFonts w:ascii="Times New Roman" w:hAnsi="Times New Roman" w:cs="Times New Roman"/>
          <w:color w:val="000000"/>
          <w:sz w:val="24"/>
          <w:szCs w:val="24"/>
        </w:rPr>
        <w:t>(Mclnnes et al., 2009)</w:t>
      </w:r>
      <w:r w:rsidR="00154212">
        <w:rPr>
          <w:rFonts w:ascii="Times New Roman" w:hAnsi="Times New Roman" w:cs="Times New Roman"/>
          <w:color w:val="000000"/>
          <w:sz w:val="24"/>
          <w:szCs w:val="24"/>
        </w:rPr>
        <w:t>.</w:t>
      </w:r>
      <w:r w:rsidR="005474B7" w:rsidRPr="000225E6">
        <w:rPr>
          <w:rFonts w:ascii="Times New Roman" w:hAnsi="Times New Roman" w:cs="Times New Roman"/>
          <w:color w:val="000000"/>
          <w:sz w:val="24"/>
          <w:szCs w:val="24"/>
        </w:rPr>
        <w:t xml:space="preserve"> </w:t>
      </w:r>
      <w:r w:rsidR="00154212">
        <w:rPr>
          <w:rFonts w:ascii="Times New Roman" w:hAnsi="Times New Roman" w:cs="Times New Roman"/>
          <w:color w:val="000000"/>
          <w:sz w:val="24"/>
          <w:szCs w:val="24"/>
        </w:rPr>
        <w:t>P</w:t>
      </w:r>
      <w:r w:rsidR="005474B7" w:rsidRPr="000225E6">
        <w:rPr>
          <w:rFonts w:ascii="Times New Roman" w:hAnsi="Times New Roman" w:cs="Times New Roman"/>
          <w:color w:val="000000"/>
          <w:sz w:val="24"/>
          <w:szCs w:val="24"/>
        </w:rPr>
        <w:t xml:space="preserve">lay is hard to define and because of this </w:t>
      </w:r>
      <w:r w:rsidR="00664B36" w:rsidRPr="000225E6">
        <w:rPr>
          <w:rFonts w:ascii="Times New Roman" w:hAnsi="Times New Roman" w:cs="Times New Roman"/>
          <w:color w:val="000000"/>
          <w:sz w:val="24"/>
          <w:szCs w:val="24"/>
        </w:rPr>
        <w:t xml:space="preserve">it has </w:t>
      </w:r>
      <w:r w:rsidR="00C05000" w:rsidRPr="000225E6">
        <w:rPr>
          <w:rFonts w:ascii="Times New Roman" w:hAnsi="Times New Roman" w:cs="Times New Roman"/>
          <w:color w:val="000000"/>
          <w:sz w:val="24"/>
          <w:szCs w:val="24"/>
        </w:rPr>
        <w:t>led to dichotomous views</w:t>
      </w:r>
      <w:r w:rsidR="00154212">
        <w:rPr>
          <w:rFonts w:ascii="Times New Roman" w:hAnsi="Times New Roman" w:cs="Times New Roman"/>
          <w:color w:val="000000"/>
          <w:sz w:val="24"/>
          <w:szCs w:val="24"/>
        </w:rPr>
        <w:t xml:space="preserve"> </w:t>
      </w:r>
      <w:r w:rsidR="00C05000" w:rsidRPr="000225E6">
        <w:rPr>
          <w:rFonts w:ascii="Times New Roman" w:hAnsi="Times New Roman" w:cs="Times New Roman"/>
          <w:color w:val="000000"/>
          <w:sz w:val="24"/>
          <w:szCs w:val="24"/>
        </w:rPr>
        <w:t>(Mclnnes et al., 2009)</w:t>
      </w:r>
      <w:r w:rsidR="00154212">
        <w:rPr>
          <w:rFonts w:ascii="Times New Roman" w:hAnsi="Times New Roman" w:cs="Times New Roman"/>
          <w:color w:val="000000"/>
          <w:sz w:val="24"/>
          <w:szCs w:val="24"/>
        </w:rPr>
        <w:t>.</w:t>
      </w:r>
      <w:r w:rsidR="005F7880" w:rsidRPr="000225E6">
        <w:rPr>
          <w:rFonts w:ascii="Times New Roman" w:hAnsi="Times New Roman" w:cs="Times New Roman"/>
          <w:color w:val="000000"/>
          <w:sz w:val="24"/>
          <w:szCs w:val="24"/>
        </w:rPr>
        <w:t xml:space="preserve"> </w:t>
      </w:r>
      <w:r w:rsidR="00154212">
        <w:rPr>
          <w:rFonts w:ascii="Times New Roman" w:hAnsi="Times New Roman" w:cs="Times New Roman"/>
          <w:color w:val="000000"/>
          <w:sz w:val="24"/>
          <w:szCs w:val="24"/>
        </w:rPr>
        <w:t>T</w:t>
      </w:r>
      <w:r w:rsidR="005F7880" w:rsidRPr="000225E6">
        <w:rPr>
          <w:rFonts w:ascii="Times New Roman" w:hAnsi="Times New Roman" w:cs="Times New Roman"/>
          <w:color w:val="000000"/>
          <w:sz w:val="24"/>
          <w:szCs w:val="24"/>
        </w:rPr>
        <w:t>his is not a bad thing because everyone has their own opinion on things</w:t>
      </w:r>
      <w:r w:rsidR="005D72B6" w:rsidRPr="000225E6">
        <w:rPr>
          <w:rFonts w:ascii="Times New Roman" w:hAnsi="Times New Roman" w:cs="Times New Roman"/>
          <w:color w:val="000000"/>
          <w:sz w:val="24"/>
          <w:szCs w:val="24"/>
        </w:rPr>
        <w:t>.</w:t>
      </w:r>
      <w:r w:rsidR="005F7880" w:rsidRPr="000225E6">
        <w:rPr>
          <w:rFonts w:ascii="Times New Roman" w:hAnsi="Times New Roman" w:cs="Times New Roman"/>
          <w:color w:val="000000"/>
          <w:sz w:val="24"/>
          <w:szCs w:val="24"/>
        </w:rPr>
        <w:t xml:space="preserve"> </w:t>
      </w:r>
      <w:r w:rsidR="00491E64" w:rsidRPr="000225E6">
        <w:rPr>
          <w:rFonts w:ascii="Times New Roman" w:hAnsi="Times New Roman" w:cs="Times New Roman"/>
          <w:color w:val="000000"/>
          <w:sz w:val="24"/>
          <w:szCs w:val="24"/>
        </w:rPr>
        <w:t xml:space="preserve"> In Italy people believe the environment, in interaction with children and resources is seen as ‘the third teacher’ (Garrick, 2009)</w:t>
      </w:r>
      <w:r w:rsidR="00154212">
        <w:rPr>
          <w:rFonts w:ascii="Times New Roman" w:hAnsi="Times New Roman" w:cs="Times New Roman"/>
          <w:color w:val="000000"/>
          <w:sz w:val="24"/>
          <w:szCs w:val="24"/>
        </w:rPr>
        <w:t xml:space="preserve">. </w:t>
      </w:r>
      <w:r w:rsidR="00491E64" w:rsidRPr="000225E6">
        <w:rPr>
          <w:rFonts w:ascii="Times New Roman" w:hAnsi="Times New Roman" w:cs="Times New Roman"/>
          <w:color w:val="000000"/>
          <w:sz w:val="24"/>
          <w:szCs w:val="24"/>
        </w:rPr>
        <w:t xml:space="preserve">Whilst being outdoors children can develop their ideas as a group but also be able to develop their logical, </w:t>
      </w:r>
      <w:r w:rsidR="00491E64" w:rsidRPr="000225E6">
        <w:rPr>
          <w:rFonts w:ascii="Times New Roman" w:hAnsi="Times New Roman" w:cs="Times New Roman"/>
          <w:color w:val="000000"/>
          <w:sz w:val="24"/>
          <w:szCs w:val="24"/>
        </w:rPr>
        <w:lastRenderedPageBreak/>
        <w:t>cooperative, expressive and symbolic language.</w:t>
      </w:r>
      <w:r w:rsidR="00F17DEA">
        <w:rPr>
          <w:rFonts w:ascii="Times New Roman" w:hAnsi="Times New Roman" w:cs="Times New Roman"/>
          <w:color w:val="000000"/>
          <w:sz w:val="24"/>
          <w:szCs w:val="24"/>
        </w:rPr>
        <w:t xml:space="preserve"> However,</w:t>
      </w:r>
      <w:r w:rsidR="00214F61" w:rsidRPr="000225E6">
        <w:rPr>
          <w:rFonts w:ascii="Times New Roman" w:hAnsi="Times New Roman" w:cs="Times New Roman"/>
          <w:color w:val="000000"/>
          <w:sz w:val="24"/>
          <w:szCs w:val="24"/>
        </w:rPr>
        <w:t xml:space="preserve"> Scandinavia offers children extended periods of outdoor activities. Active play and exercise. Many of these children gain experience of play, exercise and experiential learning within physically challenging environments (Garrick, 2009)</w:t>
      </w:r>
      <w:r w:rsidR="00154212">
        <w:rPr>
          <w:rFonts w:ascii="Times New Roman" w:hAnsi="Times New Roman" w:cs="Times New Roman"/>
          <w:color w:val="000000"/>
          <w:sz w:val="24"/>
          <w:szCs w:val="24"/>
        </w:rPr>
        <w:t>.</w:t>
      </w:r>
      <w:r w:rsidR="009A59D6" w:rsidRPr="000225E6">
        <w:rPr>
          <w:rFonts w:ascii="Times New Roman" w:hAnsi="Times New Roman" w:cs="Times New Roman"/>
          <w:color w:val="000000"/>
          <w:sz w:val="24"/>
          <w:szCs w:val="24"/>
        </w:rPr>
        <w:t xml:space="preserve"> </w:t>
      </w:r>
      <w:r w:rsidR="00154212">
        <w:rPr>
          <w:rFonts w:ascii="Times New Roman" w:hAnsi="Times New Roman" w:cs="Times New Roman"/>
          <w:color w:val="000000"/>
          <w:sz w:val="24"/>
          <w:szCs w:val="24"/>
        </w:rPr>
        <w:t>O</w:t>
      </w:r>
      <w:r w:rsidR="009A59D6" w:rsidRPr="000225E6">
        <w:rPr>
          <w:rFonts w:ascii="Times New Roman" w:hAnsi="Times New Roman" w:cs="Times New Roman"/>
          <w:color w:val="000000"/>
          <w:sz w:val="24"/>
          <w:szCs w:val="24"/>
        </w:rPr>
        <w:t>ver the year of study children in the experiential group showed gradually improved motor ability in relation to other groups.</w:t>
      </w:r>
      <w:r w:rsidR="001249EC">
        <w:rPr>
          <w:rFonts w:ascii="Times New Roman" w:hAnsi="Times New Roman" w:cs="Times New Roman"/>
          <w:color w:val="000000"/>
          <w:sz w:val="24"/>
          <w:szCs w:val="24"/>
        </w:rPr>
        <w:t xml:space="preserve"> One theorist, Lev Vygotsky believes that play and speech development are important factors in the learning process. Th</w:t>
      </w:r>
      <w:r w:rsidR="0083034D">
        <w:rPr>
          <w:rFonts w:ascii="Times New Roman" w:hAnsi="Times New Roman" w:cs="Times New Roman"/>
          <w:color w:val="000000"/>
          <w:sz w:val="24"/>
          <w:szCs w:val="24"/>
        </w:rPr>
        <w:t>r</w:t>
      </w:r>
      <w:r w:rsidR="001249EC">
        <w:rPr>
          <w:rFonts w:ascii="Times New Roman" w:hAnsi="Times New Roman" w:cs="Times New Roman"/>
          <w:color w:val="000000"/>
          <w:sz w:val="24"/>
          <w:szCs w:val="24"/>
        </w:rPr>
        <w:t>ough communication and social interaction with adults or peers</w:t>
      </w:r>
      <w:r w:rsidR="0083034D">
        <w:rPr>
          <w:rFonts w:ascii="Times New Roman" w:hAnsi="Times New Roman" w:cs="Times New Roman"/>
          <w:color w:val="000000"/>
          <w:sz w:val="24"/>
          <w:szCs w:val="24"/>
        </w:rPr>
        <w:t>,</w:t>
      </w:r>
      <w:r w:rsidR="001249EC">
        <w:rPr>
          <w:rFonts w:ascii="Times New Roman" w:hAnsi="Times New Roman" w:cs="Times New Roman"/>
          <w:color w:val="000000"/>
          <w:sz w:val="24"/>
          <w:szCs w:val="24"/>
        </w:rPr>
        <w:t xml:space="preserve"> children can achieve higher levels</w:t>
      </w:r>
      <w:r w:rsidR="0083034D">
        <w:rPr>
          <w:rFonts w:ascii="Times New Roman" w:hAnsi="Times New Roman" w:cs="Times New Roman"/>
          <w:color w:val="000000"/>
          <w:sz w:val="24"/>
          <w:szCs w:val="24"/>
        </w:rPr>
        <w:t xml:space="preserve"> of</w:t>
      </w:r>
      <w:r w:rsidR="001249EC">
        <w:rPr>
          <w:rFonts w:ascii="Times New Roman" w:hAnsi="Times New Roman" w:cs="Times New Roman"/>
          <w:color w:val="000000"/>
          <w:sz w:val="24"/>
          <w:szCs w:val="24"/>
        </w:rPr>
        <w:t xml:space="preserve"> understanding </w:t>
      </w:r>
      <w:r w:rsidR="001249EC" w:rsidRPr="00045DAA">
        <w:rPr>
          <w:rFonts w:ascii="Times New Roman" w:hAnsi="Times New Roman" w:cs="Times New Roman"/>
          <w:color w:val="000000"/>
          <w:sz w:val="24"/>
          <w:szCs w:val="24"/>
        </w:rPr>
        <w:t>then they would if they were learning independently, however another theoris</w:t>
      </w:r>
      <w:r w:rsidR="003F7B18" w:rsidRPr="00045DAA">
        <w:rPr>
          <w:rFonts w:ascii="Times New Roman" w:hAnsi="Times New Roman" w:cs="Times New Roman"/>
          <w:color w:val="000000"/>
          <w:sz w:val="24"/>
          <w:szCs w:val="24"/>
        </w:rPr>
        <w:t>t, Margaret McMillan believes that children should use natural resources to play, such as building a terraced garden with apparatus for climbing and swinging, she prefers to involve anima</w:t>
      </w:r>
      <w:r w:rsidR="0083034D">
        <w:rPr>
          <w:rFonts w:ascii="Times New Roman" w:hAnsi="Times New Roman" w:cs="Times New Roman"/>
          <w:color w:val="000000"/>
          <w:sz w:val="24"/>
          <w:szCs w:val="24"/>
        </w:rPr>
        <w:t>l</w:t>
      </w:r>
      <w:r w:rsidR="003F7B18" w:rsidRPr="00045DAA">
        <w:rPr>
          <w:rFonts w:ascii="Times New Roman" w:hAnsi="Times New Roman" w:cs="Times New Roman"/>
          <w:color w:val="000000"/>
          <w:sz w:val="24"/>
          <w:szCs w:val="24"/>
        </w:rPr>
        <w:t>s and birds in her garden so children can learn about wildlife and respect their environment a bit more</w:t>
      </w:r>
      <w:r w:rsidR="00045DAA">
        <w:rPr>
          <w:rFonts w:ascii="Times New Roman" w:hAnsi="Times New Roman" w:cs="Times New Roman"/>
          <w:color w:val="000000"/>
          <w:sz w:val="24"/>
          <w:szCs w:val="24"/>
        </w:rPr>
        <w:t xml:space="preserve"> </w:t>
      </w:r>
      <w:r w:rsidR="00045DAA" w:rsidRPr="00045DAA">
        <w:rPr>
          <w:rFonts w:ascii="Times New Roman" w:hAnsi="Times New Roman" w:cs="Times New Roman"/>
          <w:color w:val="000000"/>
          <w:sz w:val="24"/>
          <w:szCs w:val="24"/>
        </w:rPr>
        <w:t>(Si</w:t>
      </w:r>
      <w:r w:rsidR="00045DAA">
        <w:rPr>
          <w:rFonts w:ascii="Times New Roman" w:hAnsi="Times New Roman" w:cs="Times New Roman"/>
          <w:color w:val="000000"/>
          <w:sz w:val="24"/>
          <w:szCs w:val="24"/>
        </w:rPr>
        <w:t>m</w:t>
      </w:r>
      <w:r w:rsidR="00045DAA" w:rsidRPr="00045DAA">
        <w:rPr>
          <w:rFonts w:ascii="Times New Roman" w:hAnsi="Times New Roman" w:cs="Times New Roman"/>
          <w:color w:val="000000"/>
          <w:sz w:val="24"/>
          <w:szCs w:val="24"/>
        </w:rPr>
        <w:t>ki</w:t>
      </w:r>
      <w:r w:rsidR="00045DAA">
        <w:rPr>
          <w:rFonts w:ascii="Times New Roman" w:hAnsi="Times New Roman" w:cs="Times New Roman"/>
          <w:color w:val="000000"/>
          <w:sz w:val="24"/>
          <w:szCs w:val="24"/>
        </w:rPr>
        <w:t>n,</w:t>
      </w:r>
      <w:r w:rsidR="00045DAA" w:rsidRPr="00045DAA">
        <w:rPr>
          <w:rFonts w:ascii="Times New Roman" w:hAnsi="Times New Roman" w:cs="Times New Roman"/>
          <w:color w:val="000000"/>
          <w:sz w:val="24"/>
          <w:szCs w:val="24"/>
        </w:rPr>
        <w:t xml:space="preserve"> 2019)</w:t>
      </w:r>
      <w:r w:rsidR="00045DAA">
        <w:rPr>
          <w:rFonts w:ascii="Times New Roman" w:hAnsi="Times New Roman" w:cs="Times New Roman"/>
          <w:color w:val="000000"/>
          <w:sz w:val="24"/>
          <w:szCs w:val="24"/>
        </w:rPr>
        <w:t xml:space="preserve">. </w:t>
      </w:r>
      <w:r w:rsidR="003F7B18" w:rsidRPr="00045DAA">
        <w:rPr>
          <w:rFonts w:ascii="Times New Roman" w:hAnsi="Times New Roman" w:cs="Times New Roman"/>
          <w:color w:val="000000"/>
          <w:sz w:val="24"/>
          <w:szCs w:val="24"/>
        </w:rPr>
        <w:t>McMillan also believes that children should help grow community produce. This way being outdoors no</w:t>
      </w:r>
      <w:r w:rsidR="00045DAA" w:rsidRPr="00045DAA">
        <w:rPr>
          <w:rFonts w:ascii="Times New Roman" w:hAnsi="Times New Roman" w:cs="Times New Roman"/>
          <w:color w:val="000000"/>
          <w:sz w:val="24"/>
          <w:szCs w:val="24"/>
        </w:rPr>
        <w:t>t</w:t>
      </w:r>
      <w:r w:rsidR="003F7B18" w:rsidRPr="00045DAA">
        <w:rPr>
          <w:rFonts w:ascii="Times New Roman" w:hAnsi="Times New Roman" w:cs="Times New Roman"/>
          <w:color w:val="000000"/>
          <w:sz w:val="24"/>
          <w:szCs w:val="24"/>
        </w:rPr>
        <w:t xml:space="preserve"> only improves child’s health it also allows a child to have knowledge of their outdoor surrounding</w:t>
      </w:r>
      <w:r w:rsidR="00045DAA" w:rsidRPr="00045DAA">
        <w:rPr>
          <w:rFonts w:ascii="Times New Roman" w:hAnsi="Times New Roman" w:cs="Times New Roman"/>
          <w:color w:val="000000"/>
          <w:sz w:val="24"/>
          <w:szCs w:val="24"/>
        </w:rPr>
        <w:t xml:space="preserve">s </w:t>
      </w:r>
      <w:r w:rsidR="00045DAA" w:rsidRPr="00045DAA">
        <w:rPr>
          <w:rFonts w:ascii="Times New Roman" w:hAnsi="Times New Roman" w:cs="Times New Roman"/>
          <w:color w:val="000000"/>
          <w:sz w:val="24"/>
          <w:szCs w:val="24"/>
        </w:rPr>
        <w:t>(Si</w:t>
      </w:r>
      <w:r w:rsidR="00045DAA">
        <w:rPr>
          <w:rFonts w:ascii="Times New Roman" w:hAnsi="Times New Roman" w:cs="Times New Roman"/>
          <w:color w:val="000000"/>
          <w:sz w:val="24"/>
          <w:szCs w:val="24"/>
        </w:rPr>
        <w:t>m</w:t>
      </w:r>
      <w:r w:rsidR="00045DAA" w:rsidRPr="00045DAA">
        <w:rPr>
          <w:rFonts w:ascii="Times New Roman" w:hAnsi="Times New Roman" w:cs="Times New Roman"/>
          <w:color w:val="000000"/>
          <w:sz w:val="24"/>
          <w:szCs w:val="24"/>
        </w:rPr>
        <w:t>ki</w:t>
      </w:r>
      <w:r w:rsidR="00045DAA">
        <w:rPr>
          <w:rFonts w:ascii="Times New Roman" w:hAnsi="Times New Roman" w:cs="Times New Roman"/>
          <w:color w:val="000000"/>
          <w:sz w:val="24"/>
          <w:szCs w:val="24"/>
        </w:rPr>
        <w:t>n</w:t>
      </w:r>
      <w:r w:rsidR="00045DAA" w:rsidRPr="00045DAA">
        <w:rPr>
          <w:rFonts w:ascii="Times New Roman" w:hAnsi="Times New Roman" w:cs="Times New Roman"/>
          <w:color w:val="000000"/>
          <w:sz w:val="24"/>
          <w:szCs w:val="24"/>
        </w:rPr>
        <w:t>, 2019)</w:t>
      </w:r>
      <w:r w:rsidR="00045DAA" w:rsidRPr="00045DAA">
        <w:rPr>
          <w:rFonts w:ascii="Times New Roman" w:hAnsi="Times New Roman" w:cs="Times New Roman"/>
          <w:color w:val="000000"/>
          <w:sz w:val="24"/>
          <w:szCs w:val="24"/>
        </w:rPr>
        <w:t>.</w:t>
      </w:r>
    </w:p>
    <w:p w14:paraId="5CFFF15E" w14:textId="77777777" w:rsidR="00214F61" w:rsidRPr="000225E6" w:rsidRDefault="00214F61" w:rsidP="003A321B">
      <w:pPr>
        <w:spacing w:line="360" w:lineRule="auto"/>
        <w:rPr>
          <w:rFonts w:ascii="Times New Roman" w:hAnsi="Times New Roman" w:cs="Times New Roman"/>
          <w:color w:val="000000"/>
          <w:sz w:val="24"/>
          <w:szCs w:val="24"/>
        </w:rPr>
      </w:pPr>
    </w:p>
    <w:p w14:paraId="2E288FFE" w14:textId="40EF674D" w:rsidR="001F7E5A" w:rsidRPr="000225E6" w:rsidRDefault="005D72B6" w:rsidP="00071A64">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T</w:t>
      </w:r>
      <w:r w:rsidR="005F7880" w:rsidRPr="000225E6">
        <w:rPr>
          <w:rFonts w:ascii="Times New Roman" w:hAnsi="Times New Roman" w:cs="Times New Roman"/>
          <w:color w:val="000000"/>
          <w:sz w:val="24"/>
          <w:szCs w:val="24"/>
        </w:rPr>
        <w:t xml:space="preserve">he foundation phase is relatively new and if people don’t have enough knowledge about </w:t>
      </w:r>
      <w:r w:rsidRPr="000225E6">
        <w:rPr>
          <w:rFonts w:ascii="Times New Roman" w:hAnsi="Times New Roman" w:cs="Times New Roman"/>
          <w:color w:val="000000"/>
          <w:sz w:val="24"/>
          <w:szCs w:val="24"/>
        </w:rPr>
        <w:t>it,</w:t>
      </w:r>
      <w:r w:rsidR="005F7880" w:rsidRPr="000225E6">
        <w:rPr>
          <w:rFonts w:ascii="Times New Roman" w:hAnsi="Times New Roman" w:cs="Times New Roman"/>
          <w:color w:val="000000"/>
          <w:sz w:val="24"/>
          <w:szCs w:val="24"/>
        </w:rPr>
        <w:t xml:space="preserve"> they will think about the pros and cons of this curriculum and see if it is beneficial for their child or not. In order to understand play we need to understand the </w:t>
      </w:r>
      <w:r w:rsidR="00E531A3" w:rsidRPr="000225E6">
        <w:rPr>
          <w:rFonts w:ascii="Times New Roman" w:hAnsi="Times New Roman" w:cs="Times New Roman"/>
          <w:color w:val="000000"/>
          <w:sz w:val="24"/>
          <w:szCs w:val="24"/>
        </w:rPr>
        <w:t>children’s</w:t>
      </w:r>
      <w:r w:rsidR="005F7880" w:rsidRPr="000225E6">
        <w:rPr>
          <w:rFonts w:ascii="Times New Roman" w:hAnsi="Times New Roman" w:cs="Times New Roman"/>
          <w:color w:val="000000"/>
          <w:sz w:val="24"/>
          <w:szCs w:val="24"/>
        </w:rPr>
        <w:t xml:space="preserve"> views on play and how they feel about it. Whilst two activities might look the same to an outside observer, the way they will be experienced by a</w:t>
      </w:r>
      <w:r w:rsidR="00B10D51" w:rsidRPr="000225E6">
        <w:rPr>
          <w:rFonts w:ascii="Times New Roman" w:hAnsi="Times New Roman" w:cs="Times New Roman"/>
          <w:color w:val="000000"/>
          <w:sz w:val="24"/>
          <w:szCs w:val="24"/>
        </w:rPr>
        <w:t>n</w:t>
      </w:r>
      <w:r w:rsidR="005F7880" w:rsidRPr="000225E6">
        <w:rPr>
          <w:rFonts w:ascii="Times New Roman" w:hAnsi="Times New Roman" w:cs="Times New Roman"/>
          <w:color w:val="000000"/>
          <w:sz w:val="24"/>
          <w:szCs w:val="24"/>
        </w:rPr>
        <w:t xml:space="preserve"> individual will depend on their own views of that particular activity</w:t>
      </w:r>
      <w:r w:rsidR="00154212">
        <w:rPr>
          <w:rFonts w:ascii="Times New Roman" w:hAnsi="Times New Roman" w:cs="Times New Roman"/>
          <w:color w:val="000000"/>
          <w:sz w:val="24"/>
          <w:szCs w:val="24"/>
        </w:rPr>
        <w:t xml:space="preserve"> </w:t>
      </w:r>
      <w:r w:rsidR="00B10D51" w:rsidRPr="000225E6">
        <w:rPr>
          <w:rFonts w:ascii="Times New Roman" w:hAnsi="Times New Roman" w:cs="Times New Roman"/>
          <w:color w:val="000000"/>
          <w:sz w:val="24"/>
          <w:szCs w:val="24"/>
        </w:rPr>
        <w:t>(Mclnnes et al., 2009)</w:t>
      </w:r>
      <w:bookmarkStart w:id="0" w:name="_Hlk25052062"/>
      <w:r w:rsidR="00154212">
        <w:rPr>
          <w:rFonts w:ascii="Times New Roman" w:hAnsi="Times New Roman" w:cs="Times New Roman"/>
          <w:color w:val="000000"/>
          <w:sz w:val="24"/>
          <w:szCs w:val="24"/>
        </w:rPr>
        <w:t>.</w:t>
      </w:r>
    </w:p>
    <w:bookmarkEnd w:id="0"/>
    <w:p w14:paraId="6861B99D" w14:textId="04F91C8A" w:rsidR="001F7E5A" w:rsidRPr="000225E6" w:rsidRDefault="001F7E5A" w:rsidP="003A321B">
      <w:pPr>
        <w:spacing w:line="360" w:lineRule="auto"/>
        <w:rPr>
          <w:rFonts w:ascii="Times New Roman" w:hAnsi="Times New Roman" w:cs="Times New Roman"/>
          <w:color w:val="000000"/>
          <w:sz w:val="24"/>
          <w:szCs w:val="24"/>
        </w:rPr>
      </w:pPr>
    </w:p>
    <w:p w14:paraId="2FD9EEB7" w14:textId="23AC4779" w:rsidR="00B54195" w:rsidRPr="000225E6" w:rsidRDefault="00EB6A6A" w:rsidP="003A321B">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On a </w:t>
      </w:r>
      <w:r w:rsidR="00E531A3" w:rsidRPr="000225E6">
        <w:rPr>
          <w:rFonts w:ascii="Times New Roman" w:hAnsi="Times New Roman" w:cs="Times New Roman"/>
          <w:color w:val="000000"/>
          <w:sz w:val="24"/>
          <w:szCs w:val="24"/>
        </w:rPr>
        <w:t>recent</w:t>
      </w:r>
      <w:r>
        <w:rPr>
          <w:rFonts w:ascii="Times New Roman" w:hAnsi="Times New Roman" w:cs="Times New Roman"/>
          <w:color w:val="000000"/>
          <w:sz w:val="24"/>
          <w:szCs w:val="24"/>
        </w:rPr>
        <w:t xml:space="preserve"> visit to</w:t>
      </w:r>
      <w:r w:rsidR="00E531A3" w:rsidRPr="000225E6">
        <w:rPr>
          <w:rFonts w:ascii="Times New Roman" w:hAnsi="Times New Roman" w:cs="Times New Roman"/>
          <w:color w:val="000000"/>
          <w:sz w:val="24"/>
          <w:szCs w:val="24"/>
        </w:rPr>
        <w:t xml:space="preserve"> a school that held 3-7 year olds </w:t>
      </w:r>
      <w:r>
        <w:rPr>
          <w:rFonts w:ascii="Times New Roman" w:hAnsi="Times New Roman" w:cs="Times New Roman"/>
          <w:color w:val="000000"/>
          <w:sz w:val="24"/>
          <w:szCs w:val="24"/>
        </w:rPr>
        <w:t xml:space="preserve">it was observed to see </w:t>
      </w:r>
      <w:r w:rsidR="00E531A3" w:rsidRPr="000225E6">
        <w:rPr>
          <w:rFonts w:ascii="Times New Roman" w:hAnsi="Times New Roman" w:cs="Times New Roman"/>
          <w:color w:val="000000"/>
          <w:sz w:val="24"/>
          <w:szCs w:val="24"/>
        </w:rPr>
        <w:t>what the children do whilst being at school, it was very interesting to see how they learn. They were able to have fun but also learn at the same time, a lot of the children were very involved in the activity and seemed to enjoy what they were doing, the children in reception where pretending to be fireworks and as they were doing that they were learning different nouns like bang,</w:t>
      </w:r>
      <w:r w:rsidR="00AF1C75" w:rsidRPr="000225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teachers believe </w:t>
      </w:r>
      <w:r w:rsidR="00AF1C75" w:rsidRPr="000225E6">
        <w:rPr>
          <w:rFonts w:ascii="Times New Roman" w:hAnsi="Times New Roman" w:cs="Times New Roman"/>
          <w:color w:val="000000"/>
          <w:sz w:val="24"/>
          <w:szCs w:val="24"/>
        </w:rPr>
        <w:t>that children</w:t>
      </w:r>
      <w:r>
        <w:rPr>
          <w:rFonts w:ascii="Times New Roman" w:hAnsi="Times New Roman" w:cs="Times New Roman"/>
          <w:color w:val="000000"/>
          <w:sz w:val="24"/>
          <w:szCs w:val="24"/>
        </w:rPr>
        <w:t>,</w:t>
      </w:r>
      <w:r w:rsidR="00AF1C75" w:rsidRPr="000225E6">
        <w:rPr>
          <w:rFonts w:ascii="Times New Roman" w:hAnsi="Times New Roman" w:cs="Times New Roman"/>
          <w:color w:val="000000"/>
          <w:sz w:val="24"/>
          <w:szCs w:val="24"/>
        </w:rPr>
        <w:t xml:space="preserve"> especially in reception find it hard to write, pen to paper, so doing these sort of activities with them is a great way for them to still learn. </w:t>
      </w:r>
      <w:r w:rsidR="00071A64">
        <w:rPr>
          <w:rFonts w:ascii="Times New Roman" w:hAnsi="Times New Roman" w:cs="Times New Roman"/>
          <w:color w:val="000000"/>
          <w:sz w:val="24"/>
          <w:szCs w:val="24"/>
        </w:rPr>
        <w:t>Whilst observing</w:t>
      </w:r>
      <w:r w:rsidR="00AF1C75" w:rsidRPr="000225E6">
        <w:rPr>
          <w:rFonts w:ascii="Times New Roman" w:hAnsi="Times New Roman" w:cs="Times New Roman"/>
          <w:color w:val="000000"/>
          <w:sz w:val="24"/>
          <w:szCs w:val="24"/>
        </w:rPr>
        <w:t xml:space="preserve"> </w:t>
      </w:r>
      <w:r w:rsidR="00071A64">
        <w:rPr>
          <w:rFonts w:ascii="Times New Roman" w:hAnsi="Times New Roman" w:cs="Times New Roman"/>
          <w:color w:val="000000"/>
          <w:sz w:val="24"/>
          <w:szCs w:val="24"/>
        </w:rPr>
        <w:t>it was</w:t>
      </w:r>
      <w:r w:rsidR="00AF1C75" w:rsidRPr="000225E6">
        <w:rPr>
          <w:rFonts w:ascii="Times New Roman" w:hAnsi="Times New Roman" w:cs="Times New Roman"/>
          <w:color w:val="000000"/>
          <w:sz w:val="24"/>
          <w:szCs w:val="24"/>
        </w:rPr>
        <w:t xml:space="preserve"> noticed that</w:t>
      </w:r>
      <w:r w:rsidR="00E531A3" w:rsidRPr="000225E6">
        <w:rPr>
          <w:rFonts w:ascii="Times New Roman" w:hAnsi="Times New Roman" w:cs="Times New Roman"/>
          <w:color w:val="000000"/>
          <w:sz w:val="24"/>
          <w:szCs w:val="24"/>
        </w:rPr>
        <w:t xml:space="preserve"> they were not only doing literacy outside they were also moving, </w:t>
      </w:r>
      <w:r w:rsidR="00AF1C75" w:rsidRPr="000225E6">
        <w:rPr>
          <w:rFonts w:ascii="Times New Roman" w:hAnsi="Times New Roman" w:cs="Times New Roman"/>
          <w:color w:val="000000"/>
          <w:sz w:val="24"/>
          <w:szCs w:val="24"/>
        </w:rPr>
        <w:t xml:space="preserve">they were </w:t>
      </w:r>
      <w:r w:rsidR="00E531A3" w:rsidRPr="000225E6">
        <w:rPr>
          <w:rFonts w:ascii="Times New Roman" w:hAnsi="Times New Roman" w:cs="Times New Roman"/>
          <w:color w:val="000000"/>
          <w:sz w:val="24"/>
          <w:szCs w:val="24"/>
        </w:rPr>
        <w:t>running jumping, tucking up into a ball etc. this is great for a child’s development</w:t>
      </w:r>
      <w:r w:rsidR="00AF1C75" w:rsidRPr="000225E6">
        <w:rPr>
          <w:rFonts w:ascii="Times New Roman" w:hAnsi="Times New Roman" w:cs="Times New Roman"/>
          <w:color w:val="000000"/>
          <w:sz w:val="24"/>
          <w:szCs w:val="24"/>
        </w:rPr>
        <w:t xml:space="preserve"> which would be useful in the future if they decide to go into a sport of their choice.</w:t>
      </w:r>
      <w:r w:rsidR="00F65DB2" w:rsidRPr="000225E6">
        <w:rPr>
          <w:rFonts w:ascii="Times New Roman" w:hAnsi="Times New Roman" w:cs="Times New Roman"/>
          <w:color w:val="000000"/>
          <w:sz w:val="24"/>
          <w:szCs w:val="24"/>
        </w:rPr>
        <w:t xml:space="preserve"> The year </w:t>
      </w:r>
      <w:r w:rsidR="0071547F" w:rsidRPr="000225E6">
        <w:rPr>
          <w:rFonts w:ascii="Times New Roman" w:hAnsi="Times New Roman" w:cs="Times New Roman"/>
          <w:color w:val="000000"/>
          <w:sz w:val="24"/>
          <w:szCs w:val="24"/>
        </w:rPr>
        <w:t>one</w:t>
      </w:r>
      <w:r w:rsidR="00F65DB2" w:rsidRPr="000225E6">
        <w:rPr>
          <w:rFonts w:ascii="Times New Roman" w:hAnsi="Times New Roman" w:cs="Times New Roman"/>
          <w:color w:val="000000"/>
          <w:sz w:val="24"/>
          <w:szCs w:val="24"/>
        </w:rPr>
        <w:t xml:space="preserve"> and </w:t>
      </w:r>
      <w:r w:rsidR="0071547F" w:rsidRPr="000225E6">
        <w:rPr>
          <w:rFonts w:ascii="Times New Roman" w:hAnsi="Times New Roman" w:cs="Times New Roman"/>
          <w:color w:val="000000"/>
          <w:sz w:val="24"/>
          <w:szCs w:val="24"/>
        </w:rPr>
        <w:t>two</w:t>
      </w:r>
      <w:r w:rsidR="00F65DB2" w:rsidRPr="000225E6">
        <w:rPr>
          <w:rFonts w:ascii="Times New Roman" w:hAnsi="Times New Roman" w:cs="Times New Roman"/>
          <w:color w:val="000000"/>
          <w:sz w:val="24"/>
          <w:szCs w:val="24"/>
        </w:rPr>
        <w:t xml:space="preserve">s had a mud kitchen where they could make mud pies and really </w:t>
      </w:r>
      <w:r w:rsidR="00F65DB2" w:rsidRPr="000225E6">
        <w:rPr>
          <w:rFonts w:ascii="Times New Roman" w:hAnsi="Times New Roman" w:cs="Times New Roman"/>
          <w:color w:val="000000"/>
          <w:sz w:val="24"/>
          <w:szCs w:val="24"/>
        </w:rPr>
        <w:lastRenderedPageBreak/>
        <w:t>use their imagination, they could write on the floor with mud this is a great way for them to practice their writing skills and quick maths exercises, the mud kitchen is also a great way to teach children to clean up after themselves when they are finished, this is great</w:t>
      </w:r>
      <w:r w:rsidR="00B54195" w:rsidRPr="000225E6">
        <w:rPr>
          <w:rFonts w:ascii="Times New Roman" w:hAnsi="Times New Roman" w:cs="Times New Roman"/>
          <w:color w:val="000000"/>
          <w:sz w:val="24"/>
          <w:szCs w:val="24"/>
        </w:rPr>
        <w:t xml:space="preserve"> </w:t>
      </w:r>
      <w:r w:rsidR="00F65DB2" w:rsidRPr="000225E6">
        <w:rPr>
          <w:rFonts w:ascii="Times New Roman" w:hAnsi="Times New Roman" w:cs="Times New Roman"/>
          <w:color w:val="000000"/>
          <w:sz w:val="24"/>
          <w:szCs w:val="24"/>
        </w:rPr>
        <w:t>because it teaches them from a young age that it is important to clean up after themselves.</w:t>
      </w:r>
      <w:r w:rsidR="00B54195" w:rsidRPr="000225E6">
        <w:rPr>
          <w:rFonts w:ascii="Times New Roman" w:hAnsi="Times New Roman" w:cs="Times New Roman"/>
          <w:color w:val="000000"/>
          <w:sz w:val="24"/>
          <w:szCs w:val="24"/>
        </w:rPr>
        <w:t xml:space="preserve"> These are just a few of the learning theories that underpin pedagogy of play.</w:t>
      </w:r>
    </w:p>
    <w:p w14:paraId="47B568B6" w14:textId="77777777" w:rsidR="004A027C" w:rsidRPr="000225E6" w:rsidRDefault="004A027C" w:rsidP="003A321B">
      <w:pPr>
        <w:spacing w:line="360" w:lineRule="auto"/>
        <w:rPr>
          <w:rFonts w:ascii="Times New Roman" w:hAnsi="Times New Roman" w:cs="Times New Roman"/>
          <w:color w:val="FF0000"/>
          <w:sz w:val="24"/>
          <w:szCs w:val="24"/>
        </w:rPr>
      </w:pPr>
    </w:p>
    <w:p w14:paraId="4DB84527" w14:textId="54F3F41D" w:rsidR="00E531A3" w:rsidRPr="000225E6" w:rsidRDefault="00B54195" w:rsidP="003A321B">
      <w:pPr>
        <w:spacing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 xml:space="preserve">Physical </w:t>
      </w:r>
      <w:r w:rsidR="00CD12F7" w:rsidRPr="000225E6">
        <w:rPr>
          <w:rFonts w:ascii="Times New Roman" w:hAnsi="Times New Roman" w:cs="Times New Roman"/>
          <w:color w:val="000000"/>
          <w:sz w:val="24"/>
          <w:szCs w:val="24"/>
        </w:rPr>
        <w:t xml:space="preserve">literacy is </w:t>
      </w:r>
      <w:r w:rsidRPr="000225E6">
        <w:rPr>
          <w:rFonts w:ascii="Times New Roman" w:hAnsi="Times New Roman" w:cs="Times New Roman"/>
          <w:color w:val="000000"/>
          <w:sz w:val="24"/>
          <w:szCs w:val="24"/>
        </w:rPr>
        <w:t xml:space="preserve">the motivation, confidence, physical competence, knowledge and understanding to value and take responsibility for maintaining purposeful physical pursuits/activities throughout the lifecourse </w:t>
      </w:r>
      <w:r w:rsidR="005344DC" w:rsidRPr="000225E6">
        <w:rPr>
          <w:rFonts w:ascii="Times New Roman" w:hAnsi="Times New Roman" w:cs="Times New Roman"/>
          <w:color w:val="000000"/>
          <w:sz w:val="24"/>
          <w:szCs w:val="24"/>
        </w:rPr>
        <w:t>(Icsspe.org, 2013)</w:t>
      </w:r>
      <w:r w:rsidR="00154212">
        <w:rPr>
          <w:rFonts w:ascii="Times New Roman" w:hAnsi="Times New Roman" w:cs="Times New Roman"/>
          <w:color w:val="000000"/>
          <w:sz w:val="24"/>
          <w:szCs w:val="24"/>
        </w:rPr>
        <w:t>.</w:t>
      </w:r>
      <w:r w:rsidR="000B1D33" w:rsidRPr="000225E6">
        <w:rPr>
          <w:rFonts w:ascii="Times New Roman" w:hAnsi="Times New Roman" w:cs="Times New Roman"/>
          <w:color w:val="000000"/>
          <w:sz w:val="24"/>
          <w:szCs w:val="24"/>
        </w:rPr>
        <w:t xml:space="preserve"> </w:t>
      </w:r>
      <w:r w:rsidR="00154212">
        <w:rPr>
          <w:rFonts w:ascii="Times New Roman" w:hAnsi="Times New Roman" w:cs="Times New Roman"/>
          <w:color w:val="000000"/>
          <w:sz w:val="24"/>
          <w:szCs w:val="24"/>
        </w:rPr>
        <w:t>T</w:t>
      </w:r>
      <w:r w:rsidR="000B1D33" w:rsidRPr="000225E6">
        <w:rPr>
          <w:rFonts w:ascii="Times New Roman" w:hAnsi="Times New Roman" w:cs="Times New Roman"/>
          <w:color w:val="000000"/>
          <w:sz w:val="24"/>
          <w:szCs w:val="24"/>
        </w:rPr>
        <w:t>here are different stages of physical literacy that will be developed throughout your whole life,</w:t>
      </w:r>
      <w:r w:rsidR="001950A4" w:rsidRPr="000225E6">
        <w:rPr>
          <w:rFonts w:ascii="Times New Roman" w:hAnsi="Times New Roman" w:cs="Times New Roman"/>
          <w:color w:val="000000"/>
          <w:sz w:val="24"/>
          <w:szCs w:val="24"/>
        </w:rPr>
        <w:t xml:space="preserve"> people call physical literacy a ‘journey.’</w:t>
      </w:r>
      <w:r w:rsidR="000B1D33" w:rsidRPr="000225E6">
        <w:rPr>
          <w:rFonts w:ascii="Times New Roman" w:hAnsi="Times New Roman" w:cs="Times New Roman"/>
          <w:color w:val="000000"/>
          <w:sz w:val="24"/>
          <w:szCs w:val="24"/>
        </w:rPr>
        <w:t xml:space="preserve"> </w:t>
      </w:r>
      <w:r w:rsidR="001950A4" w:rsidRPr="000225E6">
        <w:rPr>
          <w:rFonts w:ascii="Times New Roman" w:hAnsi="Times New Roman" w:cs="Times New Roman"/>
          <w:color w:val="000000"/>
          <w:sz w:val="24"/>
          <w:szCs w:val="24"/>
        </w:rPr>
        <w:t>I</w:t>
      </w:r>
      <w:r w:rsidR="000B1D33" w:rsidRPr="000225E6">
        <w:rPr>
          <w:rFonts w:ascii="Times New Roman" w:hAnsi="Times New Roman" w:cs="Times New Roman"/>
          <w:color w:val="000000"/>
          <w:sz w:val="24"/>
          <w:szCs w:val="24"/>
        </w:rPr>
        <w:t xml:space="preserve">t is broken </w:t>
      </w:r>
      <w:r w:rsidR="001950A4" w:rsidRPr="000225E6">
        <w:rPr>
          <w:rFonts w:ascii="Times New Roman" w:hAnsi="Times New Roman" w:cs="Times New Roman"/>
          <w:color w:val="000000"/>
          <w:sz w:val="24"/>
          <w:szCs w:val="24"/>
        </w:rPr>
        <w:t>down</w:t>
      </w:r>
      <w:r w:rsidR="000B1D33" w:rsidRPr="000225E6">
        <w:rPr>
          <w:rFonts w:ascii="Times New Roman" w:hAnsi="Times New Roman" w:cs="Times New Roman"/>
          <w:color w:val="000000"/>
          <w:sz w:val="24"/>
          <w:szCs w:val="24"/>
        </w:rPr>
        <w:t xml:space="preserve"> into six stages.</w:t>
      </w:r>
      <w:r w:rsidR="001E38B0" w:rsidRPr="000225E6">
        <w:rPr>
          <w:rFonts w:ascii="Times New Roman" w:hAnsi="Times New Roman" w:cs="Times New Roman"/>
          <w:color w:val="000000"/>
          <w:sz w:val="24"/>
          <w:szCs w:val="24"/>
        </w:rPr>
        <w:t xml:space="preserve"> </w:t>
      </w:r>
      <w:r w:rsidR="0083034D">
        <w:rPr>
          <w:rFonts w:ascii="Times New Roman" w:hAnsi="Times New Roman" w:cs="Times New Roman"/>
          <w:color w:val="000000"/>
          <w:sz w:val="24"/>
          <w:szCs w:val="24"/>
        </w:rPr>
        <w:t>T</w:t>
      </w:r>
      <w:r w:rsidR="001E38B0" w:rsidRPr="000225E6">
        <w:rPr>
          <w:rFonts w:ascii="Times New Roman" w:hAnsi="Times New Roman" w:cs="Times New Roman"/>
          <w:color w:val="000000"/>
          <w:sz w:val="24"/>
          <w:szCs w:val="24"/>
        </w:rPr>
        <w:t>he first three</w:t>
      </w:r>
      <w:r w:rsidR="0083034D">
        <w:rPr>
          <w:rFonts w:ascii="Times New Roman" w:hAnsi="Times New Roman" w:cs="Times New Roman"/>
          <w:color w:val="000000"/>
          <w:sz w:val="24"/>
          <w:szCs w:val="24"/>
        </w:rPr>
        <w:t xml:space="preserve"> </w:t>
      </w:r>
      <w:r w:rsidR="001E38B0" w:rsidRPr="000225E6">
        <w:rPr>
          <w:rFonts w:ascii="Times New Roman" w:hAnsi="Times New Roman" w:cs="Times New Roman"/>
          <w:color w:val="000000"/>
          <w:sz w:val="24"/>
          <w:szCs w:val="24"/>
        </w:rPr>
        <w:t>in my opinion</w:t>
      </w:r>
      <w:r w:rsidR="0083034D">
        <w:rPr>
          <w:rFonts w:ascii="Times New Roman" w:hAnsi="Times New Roman" w:cs="Times New Roman"/>
          <w:color w:val="000000"/>
          <w:sz w:val="24"/>
          <w:szCs w:val="24"/>
        </w:rPr>
        <w:t xml:space="preserve"> are the most important </w:t>
      </w:r>
      <w:r w:rsidR="001950A4" w:rsidRPr="000225E6">
        <w:rPr>
          <w:rFonts w:ascii="Times New Roman" w:hAnsi="Times New Roman" w:cs="Times New Roman"/>
          <w:color w:val="000000"/>
          <w:sz w:val="24"/>
          <w:szCs w:val="24"/>
        </w:rPr>
        <w:t>stages</w:t>
      </w:r>
      <w:r w:rsidR="001E38B0" w:rsidRPr="000225E6">
        <w:rPr>
          <w:rFonts w:ascii="Times New Roman" w:hAnsi="Times New Roman" w:cs="Times New Roman"/>
          <w:color w:val="000000"/>
          <w:sz w:val="24"/>
          <w:szCs w:val="24"/>
        </w:rPr>
        <w:t xml:space="preserve"> of a child’s physical development</w:t>
      </w:r>
      <w:r w:rsidR="001950A4" w:rsidRPr="000225E6">
        <w:rPr>
          <w:rFonts w:ascii="Times New Roman" w:hAnsi="Times New Roman" w:cs="Times New Roman"/>
          <w:color w:val="000000"/>
          <w:sz w:val="24"/>
          <w:szCs w:val="24"/>
        </w:rPr>
        <w:t>.</w:t>
      </w:r>
    </w:p>
    <w:p w14:paraId="0E247F79" w14:textId="382DCA9F" w:rsidR="00A75888" w:rsidRPr="000225E6" w:rsidRDefault="000B1D33"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Pre-school years, the period between birth and 3 years, this stage is the most critical for children to be given every opportunity to be active. Deprivation of movement can have serious long term effects on progress across many aspects of child development</w:t>
      </w:r>
      <w:r w:rsidR="00154212">
        <w:rPr>
          <w:rFonts w:ascii="Times New Roman" w:hAnsi="Times New Roman" w:cs="Times New Roman"/>
          <w:color w:val="000000"/>
          <w:sz w:val="24"/>
          <w:szCs w:val="24"/>
        </w:rPr>
        <w:t xml:space="preserve"> </w:t>
      </w:r>
      <w:r w:rsidRPr="000225E6">
        <w:rPr>
          <w:rFonts w:ascii="Times New Roman" w:hAnsi="Times New Roman" w:cs="Times New Roman"/>
          <w:color w:val="000000"/>
          <w:sz w:val="24"/>
          <w:szCs w:val="24"/>
        </w:rPr>
        <w:t>(Icsspe.org, 2013)</w:t>
      </w:r>
      <w:r w:rsidR="00154212">
        <w:rPr>
          <w:rFonts w:ascii="Times New Roman" w:hAnsi="Times New Roman" w:cs="Times New Roman"/>
          <w:color w:val="000000"/>
          <w:sz w:val="24"/>
          <w:szCs w:val="24"/>
        </w:rPr>
        <w:t>.</w:t>
      </w:r>
      <w:r w:rsidR="00E94C62" w:rsidRPr="000225E6">
        <w:rPr>
          <w:rFonts w:ascii="Times New Roman" w:hAnsi="Times New Roman" w:cs="Times New Roman"/>
          <w:color w:val="000000"/>
          <w:sz w:val="24"/>
          <w:szCs w:val="24"/>
        </w:rPr>
        <w:t xml:space="preserve"> </w:t>
      </w:r>
      <w:r w:rsidR="004742AD" w:rsidRPr="000225E6">
        <w:rPr>
          <w:rFonts w:ascii="Times New Roman" w:hAnsi="Times New Roman" w:cs="Times New Roman"/>
          <w:color w:val="000000"/>
          <w:sz w:val="24"/>
          <w:szCs w:val="24"/>
        </w:rPr>
        <w:t xml:space="preserve">In </w:t>
      </w:r>
      <w:r w:rsidR="00E94C62" w:rsidRPr="000225E6">
        <w:rPr>
          <w:rFonts w:ascii="Times New Roman" w:hAnsi="Times New Roman" w:cs="Times New Roman"/>
          <w:color w:val="000000"/>
          <w:sz w:val="24"/>
          <w:szCs w:val="24"/>
        </w:rPr>
        <w:t xml:space="preserve">foundation/early primary school years the fundamentals of physical develop needs </w:t>
      </w:r>
      <w:r w:rsidR="002031EB">
        <w:rPr>
          <w:rFonts w:ascii="Times New Roman" w:hAnsi="Times New Roman" w:cs="Times New Roman"/>
          <w:color w:val="000000"/>
          <w:sz w:val="24"/>
          <w:szCs w:val="24"/>
        </w:rPr>
        <w:t xml:space="preserve">to </w:t>
      </w:r>
      <w:r w:rsidR="00E94C62" w:rsidRPr="000225E6">
        <w:rPr>
          <w:rFonts w:ascii="Times New Roman" w:hAnsi="Times New Roman" w:cs="Times New Roman"/>
          <w:color w:val="000000"/>
          <w:sz w:val="24"/>
          <w:szCs w:val="24"/>
        </w:rPr>
        <w:t>be developed further to help with motivation, confidence, motor competence and knowledge and understanding. Developing physical literacy at this stage is significantly in the hands of teachers conducting physical education lessons</w:t>
      </w:r>
      <w:r w:rsidR="00154212">
        <w:rPr>
          <w:rFonts w:ascii="Times New Roman" w:hAnsi="Times New Roman" w:cs="Times New Roman"/>
          <w:color w:val="000000"/>
          <w:sz w:val="24"/>
          <w:szCs w:val="24"/>
        </w:rPr>
        <w:t xml:space="preserve"> </w:t>
      </w:r>
      <w:r w:rsidR="00E94C62" w:rsidRPr="000225E6">
        <w:rPr>
          <w:rFonts w:ascii="Times New Roman" w:hAnsi="Times New Roman" w:cs="Times New Roman"/>
          <w:color w:val="000000"/>
          <w:sz w:val="24"/>
          <w:szCs w:val="24"/>
        </w:rPr>
        <w:t>(Icsspe.org, 2013)</w:t>
      </w:r>
      <w:r w:rsidR="00154212">
        <w:rPr>
          <w:rFonts w:ascii="Times New Roman" w:hAnsi="Times New Roman" w:cs="Times New Roman"/>
          <w:color w:val="000000"/>
          <w:sz w:val="24"/>
          <w:szCs w:val="24"/>
        </w:rPr>
        <w:t>.</w:t>
      </w:r>
      <w:r w:rsidR="004742AD" w:rsidRPr="000225E6">
        <w:rPr>
          <w:rFonts w:ascii="Times New Roman" w:hAnsi="Times New Roman" w:cs="Times New Roman"/>
          <w:color w:val="000000"/>
          <w:sz w:val="24"/>
          <w:szCs w:val="24"/>
        </w:rPr>
        <w:t xml:space="preserve"> In </w:t>
      </w:r>
      <w:r w:rsidR="00E94C62" w:rsidRPr="000225E6">
        <w:rPr>
          <w:rFonts w:ascii="Times New Roman" w:hAnsi="Times New Roman" w:cs="Times New Roman"/>
          <w:color w:val="000000"/>
          <w:sz w:val="24"/>
          <w:szCs w:val="24"/>
        </w:rPr>
        <w:t xml:space="preserve">Secondary school years, at this stage it is important that the fundamentals are nurtured and enhanced, it is important the </w:t>
      </w:r>
      <w:r w:rsidR="00060741" w:rsidRPr="000225E6">
        <w:rPr>
          <w:rFonts w:ascii="Times New Roman" w:hAnsi="Times New Roman" w:cs="Times New Roman"/>
          <w:color w:val="000000"/>
          <w:sz w:val="24"/>
          <w:szCs w:val="24"/>
        </w:rPr>
        <w:t>young people know the importance of physical activity to lifelong health and wellbeing, and how physical activity can be beneficial for their motivation, confidence and competence. It should be made clear that physical activity is for all, not just for the most talented</w:t>
      </w:r>
      <w:r w:rsidR="00154212">
        <w:rPr>
          <w:rFonts w:ascii="Times New Roman" w:hAnsi="Times New Roman" w:cs="Times New Roman"/>
          <w:color w:val="000000"/>
          <w:sz w:val="24"/>
          <w:szCs w:val="24"/>
        </w:rPr>
        <w:t xml:space="preserve"> </w:t>
      </w:r>
      <w:r w:rsidR="00060741" w:rsidRPr="000225E6">
        <w:rPr>
          <w:rFonts w:ascii="Times New Roman" w:hAnsi="Times New Roman" w:cs="Times New Roman"/>
          <w:color w:val="000000"/>
          <w:sz w:val="24"/>
          <w:szCs w:val="24"/>
        </w:rPr>
        <w:t>(Icsspe.org, 2013)</w:t>
      </w:r>
      <w:r w:rsidR="00154212">
        <w:rPr>
          <w:rFonts w:ascii="Times New Roman" w:hAnsi="Times New Roman" w:cs="Times New Roman"/>
          <w:color w:val="000000"/>
          <w:sz w:val="24"/>
          <w:szCs w:val="24"/>
        </w:rPr>
        <w:t xml:space="preserve">. </w:t>
      </w:r>
      <w:r w:rsidR="000849D2" w:rsidRPr="000225E6">
        <w:rPr>
          <w:rFonts w:ascii="Times New Roman" w:hAnsi="Times New Roman" w:cs="Times New Roman"/>
          <w:color w:val="000000"/>
          <w:sz w:val="24"/>
          <w:szCs w:val="24"/>
        </w:rPr>
        <w:t>This is a particularly challenging period in the development of physical literacy, as some young people pass through a stage when previously well managed movements become clumsy and posture becomes awkward.</w:t>
      </w:r>
      <w:r w:rsidR="004742AD" w:rsidRPr="000225E6">
        <w:rPr>
          <w:rFonts w:ascii="Times New Roman" w:hAnsi="Times New Roman" w:cs="Times New Roman"/>
          <w:color w:val="000000"/>
          <w:sz w:val="24"/>
          <w:szCs w:val="24"/>
        </w:rPr>
        <w:t xml:space="preserve"> In </w:t>
      </w:r>
      <w:r w:rsidR="00060741" w:rsidRPr="000225E6">
        <w:rPr>
          <w:rFonts w:ascii="Times New Roman" w:hAnsi="Times New Roman" w:cs="Times New Roman"/>
          <w:color w:val="000000"/>
          <w:sz w:val="24"/>
          <w:szCs w:val="24"/>
        </w:rPr>
        <w:t>Early adult years</w:t>
      </w:r>
      <w:r w:rsidR="000849D2" w:rsidRPr="000225E6">
        <w:rPr>
          <w:rFonts w:ascii="Times New Roman" w:hAnsi="Times New Roman" w:cs="Times New Roman"/>
          <w:color w:val="000000"/>
          <w:sz w:val="24"/>
          <w:szCs w:val="24"/>
        </w:rPr>
        <w:t xml:space="preserve"> this is the stage where physical literacy is in the hands of the individual. If a child didn’t gain the skills they needed or have the confidence to take part in activities, this is the stage where people tend to not carry on with taking part in physical activity, so it is important to try and develop a positive attitude to physical activity early on in life so </w:t>
      </w:r>
      <w:r w:rsidR="003A321B" w:rsidRPr="000225E6">
        <w:rPr>
          <w:rFonts w:ascii="Times New Roman" w:hAnsi="Times New Roman" w:cs="Times New Roman"/>
          <w:color w:val="000000"/>
          <w:sz w:val="24"/>
          <w:szCs w:val="24"/>
        </w:rPr>
        <w:t>it’s</w:t>
      </w:r>
      <w:r w:rsidR="000849D2" w:rsidRPr="000225E6">
        <w:rPr>
          <w:rFonts w:ascii="Times New Roman" w:hAnsi="Times New Roman" w:cs="Times New Roman"/>
          <w:color w:val="000000"/>
          <w:sz w:val="24"/>
          <w:szCs w:val="24"/>
        </w:rPr>
        <w:t xml:space="preserve"> still seen as enjoyable so they can develop movement competence and promote self confidence and self-esteem. The young person who is physically literate will not only move with fluency and control, but will also </w:t>
      </w:r>
      <w:r w:rsidR="000849D2" w:rsidRPr="000225E6">
        <w:rPr>
          <w:rFonts w:ascii="Times New Roman" w:hAnsi="Times New Roman" w:cs="Times New Roman"/>
          <w:color w:val="000000"/>
          <w:sz w:val="24"/>
          <w:szCs w:val="24"/>
        </w:rPr>
        <w:lastRenderedPageBreak/>
        <w:t>carry him/herself well, evidencing confidence and a developing self-assurance</w:t>
      </w:r>
      <w:r w:rsidR="00154212">
        <w:rPr>
          <w:rFonts w:ascii="Times New Roman" w:hAnsi="Times New Roman" w:cs="Times New Roman"/>
          <w:color w:val="000000"/>
          <w:sz w:val="24"/>
          <w:szCs w:val="24"/>
        </w:rPr>
        <w:t xml:space="preserve"> </w:t>
      </w:r>
      <w:r w:rsidR="000849D2" w:rsidRPr="000225E6">
        <w:rPr>
          <w:rFonts w:ascii="Times New Roman" w:hAnsi="Times New Roman" w:cs="Times New Roman"/>
          <w:color w:val="000000"/>
          <w:sz w:val="24"/>
          <w:szCs w:val="24"/>
        </w:rPr>
        <w:t>(Icsspe.org, 2013</w:t>
      </w:r>
      <w:r w:rsidR="001E38B0" w:rsidRPr="000225E6">
        <w:rPr>
          <w:rFonts w:ascii="Times New Roman" w:hAnsi="Times New Roman" w:cs="Times New Roman"/>
          <w:color w:val="000000"/>
          <w:sz w:val="24"/>
          <w:szCs w:val="24"/>
        </w:rPr>
        <w:t>)</w:t>
      </w:r>
      <w:r w:rsidR="00154212">
        <w:rPr>
          <w:rFonts w:ascii="Times New Roman" w:hAnsi="Times New Roman" w:cs="Times New Roman"/>
          <w:color w:val="000000"/>
          <w:sz w:val="24"/>
          <w:szCs w:val="24"/>
        </w:rPr>
        <w:t>.</w:t>
      </w:r>
      <w:r w:rsidR="001E38B0" w:rsidRPr="000225E6">
        <w:rPr>
          <w:rFonts w:ascii="Times New Roman" w:hAnsi="Times New Roman" w:cs="Times New Roman"/>
          <w:color w:val="000000"/>
          <w:sz w:val="24"/>
          <w:szCs w:val="24"/>
        </w:rPr>
        <w:t xml:space="preserve"> </w:t>
      </w:r>
    </w:p>
    <w:p w14:paraId="664F16BC" w14:textId="77777777" w:rsidR="006303CD" w:rsidRPr="000225E6" w:rsidRDefault="006303CD"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 xml:space="preserve">There are a variety of learning theories that are needed to underpin pedagogical play, firstly you need pedagogical skills. You need to connect with the individual in order to kindle interest and enable learning to take place. This includes learners who are: (Icsspe.org, 2013) </w:t>
      </w:r>
    </w:p>
    <w:p w14:paraId="7E643853" w14:textId="77777777" w:rsidR="006303CD" w:rsidRPr="000225E6" w:rsidRDefault="006303CD" w:rsidP="003A321B">
      <w:pPr>
        <w:pStyle w:val="ListParagraph"/>
        <w:numPr>
          <w:ilvl w:val="0"/>
          <w:numId w:val="5"/>
        </w:numPr>
        <w:spacing w:before="240" w:line="360" w:lineRule="auto"/>
        <w:rPr>
          <w:rFonts w:ascii="Times New Roman" w:hAnsi="Times New Roman"/>
          <w:color w:val="000000"/>
          <w:sz w:val="24"/>
          <w:szCs w:val="24"/>
        </w:rPr>
      </w:pPr>
      <w:r w:rsidRPr="000225E6">
        <w:rPr>
          <w:rFonts w:ascii="Times New Roman" w:hAnsi="Times New Roman"/>
          <w:color w:val="000000"/>
          <w:sz w:val="24"/>
          <w:szCs w:val="24"/>
        </w:rPr>
        <w:t>Unmotivated/Reluctant participants e.g. those who have been alienated from physical activity</w:t>
      </w:r>
    </w:p>
    <w:p w14:paraId="47AC84C3" w14:textId="77777777" w:rsidR="006303CD" w:rsidRPr="000225E6" w:rsidRDefault="006303CD" w:rsidP="003A321B">
      <w:pPr>
        <w:pStyle w:val="ListParagraph"/>
        <w:numPr>
          <w:ilvl w:val="0"/>
          <w:numId w:val="5"/>
        </w:numPr>
        <w:spacing w:before="240" w:line="360" w:lineRule="auto"/>
        <w:rPr>
          <w:rFonts w:ascii="Times New Roman" w:hAnsi="Times New Roman"/>
          <w:color w:val="000000"/>
          <w:sz w:val="24"/>
          <w:szCs w:val="24"/>
        </w:rPr>
      </w:pPr>
      <w:r w:rsidRPr="000225E6">
        <w:rPr>
          <w:rFonts w:ascii="Times New Roman" w:hAnsi="Times New Roman"/>
          <w:color w:val="000000"/>
          <w:sz w:val="24"/>
          <w:szCs w:val="24"/>
        </w:rPr>
        <w:t xml:space="preserve">Shy and reluctant </w:t>
      </w:r>
    </w:p>
    <w:p w14:paraId="5750DAE6" w14:textId="77777777" w:rsidR="006303CD" w:rsidRPr="000225E6" w:rsidRDefault="006303CD" w:rsidP="003A321B">
      <w:pPr>
        <w:pStyle w:val="ListParagraph"/>
        <w:numPr>
          <w:ilvl w:val="0"/>
          <w:numId w:val="5"/>
        </w:numPr>
        <w:spacing w:before="240" w:line="360" w:lineRule="auto"/>
        <w:rPr>
          <w:rFonts w:ascii="Times New Roman" w:hAnsi="Times New Roman"/>
          <w:color w:val="000000"/>
          <w:sz w:val="24"/>
          <w:szCs w:val="24"/>
        </w:rPr>
      </w:pPr>
      <w:r w:rsidRPr="000225E6">
        <w:rPr>
          <w:rFonts w:ascii="Times New Roman" w:hAnsi="Times New Roman"/>
          <w:color w:val="000000"/>
          <w:sz w:val="24"/>
          <w:szCs w:val="24"/>
        </w:rPr>
        <w:t xml:space="preserve">Hard to communicate with/hard to reach </w:t>
      </w:r>
    </w:p>
    <w:p w14:paraId="6A79E06D" w14:textId="77777777" w:rsidR="006303CD" w:rsidRPr="000225E6" w:rsidRDefault="006303CD" w:rsidP="003A321B">
      <w:pPr>
        <w:pStyle w:val="ListParagraph"/>
        <w:numPr>
          <w:ilvl w:val="0"/>
          <w:numId w:val="5"/>
        </w:numPr>
        <w:spacing w:before="240" w:line="360" w:lineRule="auto"/>
        <w:rPr>
          <w:rFonts w:ascii="Times New Roman" w:hAnsi="Times New Roman"/>
          <w:color w:val="000000"/>
          <w:sz w:val="24"/>
          <w:szCs w:val="24"/>
        </w:rPr>
      </w:pPr>
      <w:r w:rsidRPr="000225E6">
        <w:rPr>
          <w:rFonts w:ascii="Times New Roman" w:hAnsi="Times New Roman"/>
          <w:color w:val="000000"/>
          <w:sz w:val="24"/>
          <w:szCs w:val="24"/>
        </w:rPr>
        <w:t xml:space="preserve">Lonely or disinterested people </w:t>
      </w:r>
    </w:p>
    <w:p w14:paraId="6732C043" w14:textId="6F1C7FF9" w:rsidR="001950A4" w:rsidRPr="000225E6" w:rsidRDefault="006303CD" w:rsidP="003A321B">
      <w:pPr>
        <w:pStyle w:val="ListParagraph"/>
        <w:numPr>
          <w:ilvl w:val="0"/>
          <w:numId w:val="5"/>
        </w:numPr>
        <w:spacing w:before="240" w:line="360" w:lineRule="auto"/>
        <w:rPr>
          <w:rFonts w:ascii="Times New Roman" w:hAnsi="Times New Roman"/>
          <w:color w:val="000000"/>
          <w:sz w:val="24"/>
          <w:szCs w:val="24"/>
        </w:rPr>
      </w:pPr>
      <w:r w:rsidRPr="000225E6">
        <w:rPr>
          <w:rFonts w:ascii="Times New Roman" w:hAnsi="Times New Roman"/>
          <w:color w:val="000000"/>
          <w:sz w:val="24"/>
          <w:szCs w:val="24"/>
        </w:rPr>
        <w:t>Disadvantaged and disabled</w:t>
      </w:r>
    </w:p>
    <w:p w14:paraId="4B0E56A2" w14:textId="34FD404A" w:rsidR="009A59D6" w:rsidRDefault="006303CD"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Teachers can do this by engaging with the children and face them with challenges to draw out their confidence and willingness to participate</w:t>
      </w:r>
      <w:r w:rsidR="00A15783" w:rsidRPr="000225E6">
        <w:rPr>
          <w:rFonts w:ascii="Times New Roman" w:hAnsi="Times New Roman" w:cs="Times New Roman"/>
          <w:color w:val="000000"/>
          <w:sz w:val="24"/>
          <w:szCs w:val="24"/>
        </w:rPr>
        <w:t>. Teachers also need to create a relational pedagogy</w:t>
      </w:r>
      <w:r w:rsidR="008D3409">
        <w:rPr>
          <w:rFonts w:ascii="Times New Roman" w:hAnsi="Times New Roman" w:cs="Times New Roman"/>
          <w:color w:val="000000"/>
          <w:sz w:val="24"/>
          <w:szCs w:val="24"/>
        </w:rPr>
        <w:t>,</w:t>
      </w:r>
      <w:r w:rsidR="00A15783" w:rsidRPr="000225E6">
        <w:rPr>
          <w:rFonts w:ascii="Times New Roman" w:hAnsi="Times New Roman" w:cs="Times New Roman"/>
          <w:color w:val="000000"/>
          <w:sz w:val="24"/>
          <w:szCs w:val="24"/>
        </w:rPr>
        <w:t xml:space="preserve"> a young person’s relationship with their teacher</w:t>
      </w:r>
      <w:r w:rsidR="006B2303" w:rsidRPr="000225E6">
        <w:rPr>
          <w:rFonts w:ascii="Times New Roman" w:hAnsi="Times New Roman" w:cs="Times New Roman"/>
          <w:color w:val="000000"/>
          <w:sz w:val="24"/>
          <w:szCs w:val="24"/>
        </w:rPr>
        <w:t xml:space="preserve"> is important it’s a valuable feature of human life, interactions with others allows us to develop a capability for understanding and discovering much about ourselves. Young people’s relationship with teachers allows them to</w:t>
      </w:r>
      <w:r w:rsidR="00A15783" w:rsidRPr="000225E6">
        <w:rPr>
          <w:rFonts w:ascii="Times New Roman" w:hAnsi="Times New Roman" w:cs="Times New Roman"/>
          <w:color w:val="000000"/>
          <w:sz w:val="24"/>
          <w:szCs w:val="24"/>
        </w:rPr>
        <w:t xml:space="preserve"> have an impact on how they feel about themselves and their accomplishments</w:t>
      </w:r>
      <w:r w:rsidR="006B2303" w:rsidRPr="000225E6">
        <w:rPr>
          <w:rFonts w:ascii="Times New Roman" w:hAnsi="Times New Roman" w:cs="Times New Roman"/>
          <w:color w:val="000000"/>
          <w:sz w:val="24"/>
          <w:szCs w:val="24"/>
        </w:rPr>
        <w:t>. Another thing that is useful is creating the idea o</w:t>
      </w:r>
      <w:r w:rsidR="008D3409">
        <w:rPr>
          <w:rFonts w:ascii="Times New Roman" w:hAnsi="Times New Roman" w:cs="Times New Roman"/>
          <w:color w:val="000000"/>
          <w:sz w:val="24"/>
          <w:szCs w:val="24"/>
        </w:rPr>
        <w:t>f</w:t>
      </w:r>
      <w:r w:rsidR="006B2303" w:rsidRPr="000225E6">
        <w:rPr>
          <w:rFonts w:ascii="Times New Roman" w:hAnsi="Times New Roman" w:cs="Times New Roman"/>
          <w:color w:val="000000"/>
          <w:sz w:val="24"/>
          <w:szCs w:val="24"/>
        </w:rPr>
        <w:t xml:space="preserve"> ‘voice’ in pedagogy, giving people a ‘voice’ enables children to develop their communication skills and gives the audience the opportunity to listen to young people’s concerns, interests and ideas (Icsspe.org, 2013)</w:t>
      </w:r>
      <w:r w:rsidR="008D3409">
        <w:rPr>
          <w:rFonts w:ascii="Times New Roman" w:hAnsi="Times New Roman" w:cs="Times New Roman"/>
          <w:color w:val="000000"/>
          <w:sz w:val="24"/>
          <w:szCs w:val="24"/>
        </w:rPr>
        <w:t>.</w:t>
      </w:r>
      <w:r w:rsidR="006B2303" w:rsidRPr="000225E6">
        <w:rPr>
          <w:rFonts w:ascii="Times New Roman" w:hAnsi="Times New Roman" w:cs="Times New Roman"/>
          <w:color w:val="000000"/>
          <w:sz w:val="24"/>
          <w:szCs w:val="24"/>
        </w:rPr>
        <w:t xml:space="preserve"> </w:t>
      </w:r>
      <w:r w:rsidR="008D3409">
        <w:rPr>
          <w:rFonts w:ascii="Times New Roman" w:hAnsi="Times New Roman" w:cs="Times New Roman"/>
          <w:color w:val="000000"/>
          <w:sz w:val="24"/>
          <w:szCs w:val="24"/>
        </w:rPr>
        <w:t>T</w:t>
      </w:r>
      <w:r w:rsidR="006B2303" w:rsidRPr="000225E6">
        <w:rPr>
          <w:rFonts w:ascii="Times New Roman" w:hAnsi="Times New Roman" w:cs="Times New Roman"/>
          <w:color w:val="000000"/>
          <w:sz w:val="24"/>
          <w:szCs w:val="24"/>
        </w:rPr>
        <w:t>hat way teachers can respond to the child</w:t>
      </w:r>
      <w:r w:rsidR="00E47D26" w:rsidRPr="000225E6">
        <w:rPr>
          <w:rFonts w:ascii="Times New Roman" w:hAnsi="Times New Roman" w:cs="Times New Roman"/>
          <w:color w:val="000000"/>
          <w:sz w:val="24"/>
          <w:szCs w:val="24"/>
        </w:rPr>
        <w:t>’</w:t>
      </w:r>
      <w:r w:rsidR="006B2303" w:rsidRPr="000225E6">
        <w:rPr>
          <w:rFonts w:ascii="Times New Roman" w:hAnsi="Times New Roman" w:cs="Times New Roman"/>
          <w:color w:val="000000"/>
          <w:sz w:val="24"/>
          <w:szCs w:val="24"/>
        </w:rPr>
        <w:t xml:space="preserve">s question and </w:t>
      </w:r>
      <w:r w:rsidR="00E47D26" w:rsidRPr="000225E6">
        <w:rPr>
          <w:rFonts w:ascii="Times New Roman" w:hAnsi="Times New Roman" w:cs="Times New Roman"/>
          <w:color w:val="000000"/>
          <w:sz w:val="24"/>
          <w:szCs w:val="24"/>
        </w:rPr>
        <w:t xml:space="preserve">allow the child to learn and develop their knowledge. Lastly, it is important to create a supportive environment </w:t>
      </w:r>
      <w:r w:rsidR="00107A07" w:rsidRPr="000225E6">
        <w:rPr>
          <w:rFonts w:ascii="Times New Roman" w:hAnsi="Times New Roman" w:cs="Times New Roman"/>
          <w:color w:val="000000"/>
          <w:sz w:val="24"/>
          <w:szCs w:val="24"/>
        </w:rPr>
        <w:t>so children can feel as though they can express their independence, empowerment, social learning and a sense of belonging, together with helping young people to have the power to make informed decisions and the ability to pursue goals that they have reason to value</w:t>
      </w:r>
      <w:r w:rsidR="009A59D6" w:rsidRPr="000225E6">
        <w:rPr>
          <w:rFonts w:ascii="Times New Roman" w:hAnsi="Times New Roman" w:cs="Times New Roman"/>
          <w:color w:val="000000"/>
          <w:sz w:val="24"/>
          <w:szCs w:val="24"/>
        </w:rPr>
        <w:t xml:space="preserve"> (Icsspe.org, 2013)</w:t>
      </w:r>
      <w:r w:rsidR="008D3409">
        <w:rPr>
          <w:rFonts w:ascii="Times New Roman" w:hAnsi="Times New Roman" w:cs="Times New Roman"/>
          <w:color w:val="000000"/>
          <w:sz w:val="24"/>
          <w:szCs w:val="24"/>
        </w:rPr>
        <w:t>.</w:t>
      </w:r>
      <w:r w:rsidR="009A59D6" w:rsidRPr="000225E6">
        <w:rPr>
          <w:rFonts w:ascii="Times New Roman" w:hAnsi="Times New Roman" w:cs="Times New Roman"/>
          <w:color w:val="000000"/>
          <w:sz w:val="24"/>
          <w:szCs w:val="24"/>
        </w:rPr>
        <w:t xml:space="preserve"> Theories of play become our lenses for observation and reflection (Garrick, 2009)</w:t>
      </w:r>
      <w:r w:rsidR="008D3409">
        <w:rPr>
          <w:rFonts w:ascii="Times New Roman" w:hAnsi="Times New Roman" w:cs="Times New Roman"/>
          <w:color w:val="000000"/>
          <w:sz w:val="24"/>
          <w:szCs w:val="24"/>
        </w:rPr>
        <w:t>.</w:t>
      </w:r>
    </w:p>
    <w:p w14:paraId="56314DCE" w14:textId="729827F4" w:rsidR="00A75888" w:rsidRPr="000225E6" w:rsidRDefault="00E47D26"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T</w:t>
      </w:r>
      <w:r w:rsidR="006303CD" w:rsidRPr="000225E6">
        <w:rPr>
          <w:rFonts w:ascii="Times New Roman" w:hAnsi="Times New Roman" w:cs="Times New Roman"/>
          <w:color w:val="000000"/>
          <w:sz w:val="24"/>
          <w:szCs w:val="24"/>
        </w:rPr>
        <w:t>hat is why the outdoors is a great place t</w:t>
      </w:r>
      <w:r w:rsidR="00A15783" w:rsidRPr="000225E6">
        <w:rPr>
          <w:rFonts w:ascii="Times New Roman" w:hAnsi="Times New Roman" w:cs="Times New Roman"/>
          <w:color w:val="000000"/>
          <w:sz w:val="24"/>
          <w:szCs w:val="24"/>
        </w:rPr>
        <w:t>o</w:t>
      </w:r>
      <w:r w:rsidR="006303CD" w:rsidRPr="000225E6">
        <w:rPr>
          <w:rFonts w:ascii="Times New Roman" w:hAnsi="Times New Roman" w:cs="Times New Roman"/>
          <w:color w:val="000000"/>
          <w:sz w:val="24"/>
          <w:szCs w:val="24"/>
        </w:rPr>
        <w:t xml:space="preserve"> do this because you are faced with many challenges that can help find what your true personality is</w:t>
      </w:r>
      <w:r w:rsidR="008D3409">
        <w:rPr>
          <w:rFonts w:ascii="Times New Roman" w:hAnsi="Times New Roman" w:cs="Times New Roman"/>
          <w:color w:val="000000"/>
          <w:sz w:val="24"/>
          <w:szCs w:val="24"/>
        </w:rPr>
        <w:t>,</w:t>
      </w:r>
      <w:r w:rsidR="006303CD" w:rsidRPr="000225E6">
        <w:rPr>
          <w:rFonts w:ascii="Times New Roman" w:hAnsi="Times New Roman" w:cs="Times New Roman"/>
          <w:color w:val="000000"/>
          <w:sz w:val="24"/>
          <w:szCs w:val="24"/>
        </w:rPr>
        <w:t xml:space="preserve"> because you have that opportunity to run around and use your imagination, you can have the opportunity to get muddy or fall over and learn from your mistakes and process why that happened and what you can do next time to prevent that</w:t>
      </w:r>
      <w:r w:rsidR="00A15783" w:rsidRPr="000225E6">
        <w:rPr>
          <w:rFonts w:ascii="Times New Roman" w:hAnsi="Times New Roman" w:cs="Times New Roman"/>
          <w:color w:val="000000"/>
          <w:sz w:val="24"/>
          <w:szCs w:val="24"/>
        </w:rPr>
        <w:t xml:space="preserve">, there are so many benefits of being outside everywhere you go you are </w:t>
      </w:r>
      <w:r w:rsidR="00A15783" w:rsidRPr="000225E6">
        <w:rPr>
          <w:rFonts w:ascii="Times New Roman" w:hAnsi="Times New Roman" w:cs="Times New Roman"/>
          <w:color w:val="000000"/>
          <w:sz w:val="24"/>
          <w:szCs w:val="24"/>
        </w:rPr>
        <w:lastRenderedPageBreak/>
        <w:t>using all of your senses you are touching new things, you are hearing laughter and the birds singing, you are feeling your heart beat faster, your brain is making you more aware of your surroundings, you feeling energised as you are running and climbing on different apparatus, you naturally feel more confident in yourself and want to take risks, if you were in a classroom your area is so restricted that you are unable to develop your true personality.</w:t>
      </w:r>
      <w:r w:rsidR="00833A38" w:rsidRPr="000225E6">
        <w:rPr>
          <w:rFonts w:ascii="Times New Roman" w:hAnsi="Times New Roman" w:cs="Times New Roman"/>
          <w:color w:val="000000"/>
          <w:sz w:val="24"/>
          <w:szCs w:val="24"/>
        </w:rPr>
        <w:t xml:space="preserve"> The outdoors is the perfect place to learn through movement, which is one of the four vehicles through which children can learn, the others being play, talk and sensory experiences. All of these happen more naturally outside. (Intothewoodsnursery.co.uk, 2019)</w:t>
      </w:r>
      <w:r w:rsidR="009A59D6" w:rsidRPr="000225E6">
        <w:rPr>
          <w:rFonts w:ascii="Times New Roman" w:hAnsi="Times New Roman" w:cs="Times New Roman"/>
          <w:color w:val="000000"/>
          <w:sz w:val="24"/>
          <w:szCs w:val="24"/>
        </w:rPr>
        <w:t xml:space="preserve"> </w:t>
      </w:r>
      <w:r w:rsidR="004A027C" w:rsidRPr="000225E6">
        <w:rPr>
          <w:rFonts w:ascii="Times New Roman" w:hAnsi="Times New Roman" w:cs="Times New Roman"/>
          <w:color w:val="000000"/>
          <w:sz w:val="24"/>
          <w:szCs w:val="24"/>
        </w:rPr>
        <w:t>on the other hand people believe learning outdoors is dangerous and children are more prone to hurt themselves because the environment that children are playing in isn’t as managed as it would be if you were in a classroom.</w:t>
      </w:r>
    </w:p>
    <w:p w14:paraId="7E50182E" w14:textId="1E55AA7C" w:rsidR="00B815B6" w:rsidRPr="000225E6" w:rsidRDefault="00B815B6" w:rsidP="003A321B">
      <w:pPr>
        <w:spacing w:before="240" w:line="360" w:lineRule="auto"/>
        <w:rPr>
          <w:rFonts w:ascii="Times New Roman" w:hAnsi="Times New Roman" w:cs="Times New Roman"/>
          <w:color w:val="000000"/>
          <w:sz w:val="24"/>
          <w:szCs w:val="24"/>
        </w:rPr>
      </w:pPr>
      <w:r w:rsidRPr="000225E6">
        <w:rPr>
          <w:rFonts w:ascii="Times New Roman" w:hAnsi="Times New Roman" w:cs="Times New Roman"/>
          <w:color w:val="000000"/>
          <w:sz w:val="24"/>
          <w:szCs w:val="24"/>
        </w:rPr>
        <w:t>Overall</w:t>
      </w:r>
      <w:r w:rsidR="00AA190C">
        <w:rPr>
          <w:rFonts w:ascii="Times New Roman" w:hAnsi="Times New Roman" w:cs="Times New Roman"/>
          <w:color w:val="000000"/>
          <w:sz w:val="24"/>
          <w:szCs w:val="24"/>
        </w:rPr>
        <w:t>,</w:t>
      </w:r>
      <w:r w:rsidRPr="000225E6">
        <w:rPr>
          <w:rFonts w:ascii="Times New Roman" w:hAnsi="Times New Roman" w:cs="Times New Roman"/>
          <w:color w:val="000000"/>
          <w:sz w:val="24"/>
          <w:szCs w:val="24"/>
        </w:rPr>
        <w:t xml:space="preserve"> </w:t>
      </w:r>
      <w:r w:rsidR="00243BFF">
        <w:rPr>
          <w:rFonts w:ascii="Times New Roman" w:hAnsi="Times New Roman" w:cs="Times New Roman"/>
          <w:color w:val="000000"/>
          <w:sz w:val="24"/>
          <w:szCs w:val="24"/>
        </w:rPr>
        <w:t>it is</w:t>
      </w:r>
      <w:r w:rsidRPr="000225E6">
        <w:rPr>
          <w:rFonts w:ascii="Times New Roman" w:hAnsi="Times New Roman" w:cs="Times New Roman"/>
          <w:color w:val="000000"/>
          <w:sz w:val="24"/>
          <w:szCs w:val="24"/>
        </w:rPr>
        <w:t xml:space="preserve"> believe</w:t>
      </w:r>
      <w:r w:rsidR="00243BFF">
        <w:rPr>
          <w:rFonts w:ascii="Times New Roman" w:hAnsi="Times New Roman" w:cs="Times New Roman"/>
          <w:color w:val="000000"/>
          <w:sz w:val="24"/>
          <w:szCs w:val="24"/>
        </w:rPr>
        <w:t>d</w:t>
      </w:r>
      <w:r w:rsidRPr="000225E6">
        <w:rPr>
          <w:rFonts w:ascii="Times New Roman" w:hAnsi="Times New Roman" w:cs="Times New Roman"/>
          <w:color w:val="000000"/>
          <w:sz w:val="24"/>
          <w:szCs w:val="24"/>
        </w:rPr>
        <w:t xml:space="preserve"> that </w:t>
      </w:r>
      <w:r w:rsidR="000225E6" w:rsidRPr="000225E6">
        <w:rPr>
          <w:rFonts w:ascii="Times New Roman" w:hAnsi="Times New Roman" w:cs="Times New Roman"/>
          <w:color w:val="000000"/>
          <w:sz w:val="24"/>
          <w:szCs w:val="24"/>
        </w:rPr>
        <w:t>being outdoors is so beneficial for a child to learn and develop</w:t>
      </w:r>
      <w:r w:rsidR="00243BFF">
        <w:rPr>
          <w:rFonts w:ascii="Times New Roman" w:hAnsi="Times New Roman" w:cs="Times New Roman"/>
          <w:color w:val="000000"/>
          <w:sz w:val="24"/>
          <w:szCs w:val="24"/>
        </w:rPr>
        <w:t>. T</w:t>
      </w:r>
      <w:r w:rsidR="000225E6" w:rsidRPr="000225E6">
        <w:rPr>
          <w:rFonts w:ascii="Times New Roman" w:hAnsi="Times New Roman" w:cs="Times New Roman"/>
          <w:color w:val="000000"/>
          <w:sz w:val="24"/>
          <w:szCs w:val="24"/>
        </w:rPr>
        <w:t xml:space="preserve">he foundation phase curriculum is an </w:t>
      </w:r>
      <w:r w:rsidR="00243BFF">
        <w:rPr>
          <w:rFonts w:ascii="Times New Roman" w:hAnsi="Times New Roman" w:cs="Times New Roman"/>
          <w:color w:val="000000"/>
          <w:sz w:val="24"/>
          <w:szCs w:val="24"/>
        </w:rPr>
        <w:t>influential</w:t>
      </w:r>
      <w:r w:rsidR="000225E6" w:rsidRPr="000225E6">
        <w:rPr>
          <w:rFonts w:ascii="Times New Roman" w:hAnsi="Times New Roman" w:cs="Times New Roman"/>
          <w:color w:val="000000"/>
          <w:sz w:val="24"/>
          <w:szCs w:val="24"/>
        </w:rPr>
        <w:t xml:space="preserve"> </w:t>
      </w:r>
      <w:r w:rsidR="00243BFF">
        <w:rPr>
          <w:rFonts w:ascii="Times New Roman" w:hAnsi="Times New Roman" w:cs="Times New Roman"/>
          <w:color w:val="000000"/>
          <w:sz w:val="24"/>
          <w:szCs w:val="24"/>
        </w:rPr>
        <w:t>method of teaching</w:t>
      </w:r>
      <w:r w:rsidR="000225E6" w:rsidRPr="000225E6">
        <w:rPr>
          <w:rFonts w:ascii="Times New Roman" w:hAnsi="Times New Roman" w:cs="Times New Roman"/>
          <w:color w:val="000000"/>
          <w:sz w:val="24"/>
          <w:szCs w:val="24"/>
        </w:rPr>
        <w:t xml:space="preserve"> and it can really help a child later on in life</w:t>
      </w:r>
      <w:r w:rsidR="00243BFF">
        <w:rPr>
          <w:rFonts w:ascii="Times New Roman" w:hAnsi="Times New Roman" w:cs="Times New Roman"/>
          <w:color w:val="000000"/>
          <w:sz w:val="24"/>
          <w:szCs w:val="24"/>
        </w:rPr>
        <w:t xml:space="preserve">. </w:t>
      </w:r>
      <w:r w:rsidR="00243BFF" w:rsidRPr="000225E6">
        <w:rPr>
          <w:rFonts w:ascii="Times New Roman" w:hAnsi="Times New Roman" w:cs="Times New Roman"/>
          <w:color w:val="000000"/>
          <w:sz w:val="24"/>
          <w:szCs w:val="24"/>
        </w:rPr>
        <w:t>(Garrick, 2009)</w:t>
      </w:r>
      <w:r w:rsidR="00243BFF">
        <w:rPr>
          <w:rFonts w:ascii="Times New Roman" w:hAnsi="Times New Roman" w:cs="Times New Roman"/>
          <w:color w:val="000000"/>
          <w:sz w:val="24"/>
          <w:szCs w:val="24"/>
        </w:rPr>
        <w:t xml:space="preserve"> I</w:t>
      </w:r>
      <w:r w:rsidR="000225E6" w:rsidRPr="000225E6">
        <w:rPr>
          <w:rFonts w:ascii="Times New Roman" w:hAnsi="Times New Roman" w:cs="Times New Roman"/>
          <w:color w:val="000000"/>
          <w:sz w:val="24"/>
          <w:szCs w:val="24"/>
        </w:rPr>
        <w:t xml:space="preserve">t is crucial for a child to enjoy school and be able to look back on their childhood and remember and learn good things </w:t>
      </w:r>
      <w:r w:rsidR="00243BFF">
        <w:rPr>
          <w:rFonts w:ascii="Times New Roman" w:hAnsi="Times New Roman" w:cs="Times New Roman"/>
          <w:color w:val="000000"/>
          <w:sz w:val="24"/>
          <w:szCs w:val="24"/>
        </w:rPr>
        <w:t>consequently</w:t>
      </w:r>
      <w:r w:rsidR="000225E6" w:rsidRPr="000225E6">
        <w:rPr>
          <w:rFonts w:ascii="Times New Roman" w:hAnsi="Times New Roman" w:cs="Times New Roman"/>
          <w:color w:val="000000"/>
          <w:sz w:val="24"/>
          <w:szCs w:val="24"/>
        </w:rPr>
        <w:t xml:space="preserve"> I think this curriculum is perfect for that. Learning about this module has been </w:t>
      </w:r>
      <w:r w:rsidR="00243BFF">
        <w:rPr>
          <w:rFonts w:ascii="Times New Roman" w:hAnsi="Times New Roman" w:cs="Times New Roman"/>
          <w:color w:val="000000"/>
          <w:sz w:val="24"/>
          <w:szCs w:val="24"/>
        </w:rPr>
        <w:t>very informative</w:t>
      </w:r>
      <w:r w:rsidR="000225E6" w:rsidRPr="000225E6">
        <w:rPr>
          <w:rFonts w:ascii="Times New Roman" w:hAnsi="Times New Roman" w:cs="Times New Roman"/>
          <w:color w:val="000000"/>
          <w:sz w:val="24"/>
          <w:szCs w:val="24"/>
        </w:rPr>
        <w:t xml:space="preserve"> and it has made me realise that there are other ways you can teach a child and other ways a child can learn</w:t>
      </w:r>
      <w:r w:rsidR="00243BFF">
        <w:rPr>
          <w:rFonts w:ascii="Times New Roman" w:hAnsi="Times New Roman" w:cs="Times New Roman"/>
          <w:color w:val="000000"/>
          <w:sz w:val="24"/>
          <w:szCs w:val="24"/>
        </w:rPr>
        <w:t>.  T</w:t>
      </w:r>
      <w:r w:rsidR="000225E6" w:rsidRPr="000225E6">
        <w:rPr>
          <w:rFonts w:ascii="Times New Roman" w:hAnsi="Times New Roman" w:cs="Times New Roman"/>
          <w:color w:val="000000"/>
          <w:sz w:val="24"/>
          <w:szCs w:val="24"/>
        </w:rPr>
        <w:t xml:space="preserve">he foundation phase not only allows children to be outside it also allows a child to physically and mentally develop in a healthy and happy way </w:t>
      </w:r>
      <w:r w:rsidR="00243BFF">
        <w:rPr>
          <w:rFonts w:ascii="Times New Roman" w:hAnsi="Times New Roman" w:cs="Times New Roman"/>
          <w:color w:val="000000"/>
          <w:sz w:val="24"/>
          <w:szCs w:val="24"/>
        </w:rPr>
        <w:t xml:space="preserve">which </w:t>
      </w:r>
      <w:r w:rsidR="000225E6" w:rsidRPr="000225E6">
        <w:rPr>
          <w:rFonts w:ascii="Times New Roman" w:hAnsi="Times New Roman" w:cs="Times New Roman"/>
          <w:color w:val="000000"/>
          <w:sz w:val="24"/>
          <w:szCs w:val="24"/>
        </w:rPr>
        <w:t>is so importan</w:t>
      </w:r>
      <w:r w:rsidR="00243BFF">
        <w:rPr>
          <w:rFonts w:ascii="Times New Roman" w:hAnsi="Times New Roman" w:cs="Times New Roman"/>
          <w:color w:val="000000"/>
          <w:sz w:val="24"/>
          <w:szCs w:val="24"/>
        </w:rPr>
        <w:t>t</w:t>
      </w:r>
      <w:r w:rsidR="000225E6" w:rsidRPr="000225E6">
        <w:rPr>
          <w:rFonts w:ascii="Times New Roman" w:hAnsi="Times New Roman" w:cs="Times New Roman"/>
          <w:color w:val="000000"/>
          <w:sz w:val="24"/>
          <w:szCs w:val="24"/>
        </w:rPr>
        <w:t>.</w:t>
      </w:r>
      <w:r w:rsidR="00243BFF">
        <w:rPr>
          <w:rFonts w:ascii="Times New Roman" w:hAnsi="Times New Roman" w:cs="Times New Roman"/>
          <w:color w:val="000000"/>
          <w:sz w:val="24"/>
          <w:szCs w:val="24"/>
        </w:rPr>
        <w:t xml:space="preserve"> </w:t>
      </w:r>
      <w:r w:rsidR="00243BFF" w:rsidRPr="000225E6">
        <w:rPr>
          <w:rFonts w:ascii="Times New Roman" w:hAnsi="Times New Roman" w:cs="Times New Roman"/>
          <w:color w:val="000000"/>
          <w:sz w:val="24"/>
          <w:szCs w:val="24"/>
        </w:rPr>
        <w:t>(Icsspe.org, 2013)</w:t>
      </w:r>
    </w:p>
    <w:p w14:paraId="34F9A46B" w14:textId="77777777" w:rsidR="006B30A9" w:rsidRDefault="006B30A9" w:rsidP="00C84DC5">
      <w:pPr>
        <w:rPr>
          <w:rFonts w:ascii="Arial" w:hAnsi="Arial" w:cs="Arial"/>
          <w:color w:val="000000"/>
          <w:sz w:val="20"/>
          <w:szCs w:val="20"/>
        </w:rPr>
      </w:pPr>
      <w:r>
        <w:rPr>
          <w:rFonts w:ascii="Arial" w:hAnsi="Arial" w:cs="Arial"/>
          <w:color w:val="000000"/>
          <w:sz w:val="20"/>
          <w:szCs w:val="20"/>
        </w:rPr>
        <w:t xml:space="preserve"> </w:t>
      </w:r>
    </w:p>
    <w:p w14:paraId="484F3E53" w14:textId="1C928074" w:rsidR="009A59D6" w:rsidRDefault="006B30A9" w:rsidP="00C84DC5">
      <w:pPr>
        <w:rPr>
          <w:rFonts w:ascii="Arial" w:hAnsi="Arial" w:cs="Arial"/>
          <w:color w:val="000000"/>
          <w:sz w:val="20"/>
          <w:szCs w:val="20"/>
        </w:rPr>
      </w:pPr>
      <w:r>
        <w:rPr>
          <w:rFonts w:ascii="Arial" w:hAnsi="Arial" w:cs="Arial"/>
          <w:color w:val="000000"/>
          <w:sz w:val="20"/>
          <w:szCs w:val="20"/>
        </w:rPr>
        <w:t>Word count: 2,3</w:t>
      </w:r>
      <w:r w:rsidR="008D3409">
        <w:rPr>
          <w:rFonts w:ascii="Arial" w:hAnsi="Arial" w:cs="Arial"/>
          <w:color w:val="000000"/>
          <w:sz w:val="20"/>
          <w:szCs w:val="20"/>
        </w:rPr>
        <w:t>16</w:t>
      </w:r>
      <w:bookmarkStart w:id="1" w:name="_GoBack"/>
      <w:bookmarkEnd w:id="1"/>
    </w:p>
    <w:p w14:paraId="3F6F3B57" w14:textId="77777777" w:rsidR="009A59D6" w:rsidRDefault="009A59D6" w:rsidP="00C84DC5">
      <w:pPr>
        <w:rPr>
          <w:rFonts w:ascii="Arial" w:hAnsi="Arial" w:cs="Arial"/>
          <w:color w:val="000000"/>
          <w:sz w:val="20"/>
          <w:szCs w:val="20"/>
        </w:rPr>
      </w:pPr>
    </w:p>
    <w:p w14:paraId="400E59C1" w14:textId="77777777" w:rsidR="004A027C" w:rsidRDefault="004A027C" w:rsidP="00C84DC5">
      <w:pPr>
        <w:rPr>
          <w:rFonts w:ascii="Arial" w:hAnsi="Arial" w:cs="Arial"/>
          <w:color w:val="000000"/>
          <w:sz w:val="20"/>
          <w:szCs w:val="20"/>
        </w:rPr>
      </w:pPr>
    </w:p>
    <w:p w14:paraId="632CAE42" w14:textId="096B0396" w:rsidR="00EA7006" w:rsidRDefault="00EA7006" w:rsidP="00C84DC5">
      <w:pPr>
        <w:rPr>
          <w:rFonts w:ascii="Arial" w:hAnsi="Arial" w:cs="Arial"/>
          <w:color w:val="000000"/>
          <w:sz w:val="20"/>
          <w:szCs w:val="20"/>
        </w:rPr>
      </w:pPr>
      <w:r>
        <w:rPr>
          <w:rFonts w:ascii="Arial" w:hAnsi="Arial" w:cs="Arial"/>
          <w:color w:val="000000"/>
          <w:sz w:val="20"/>
          <w:szCs w:val="20"/>
        </w:rPr>
        <w:t>Foundation Phase Framework. (2015). [ebook] Available at: https://gov.wales/sites/default/files/publications/2018-02/foundation-phase-framework-revised-2015.pdf [Accessed 8 Nov. 2019].</w:t>
      </w:r>
    </w:p>
    <w:p w14:paraId="69755440" w14:textId="552E1562" w:rsidR="004A027C" w:rsidRDefault="004A027C" w:rsidP="00C84DC5">
      <w:pPr>
        <w:rPr>
          <w:rFonts w:ascii="Arial" w:hAnsi="Arial" w:cs="Arial"/>
          <w:color w:val="000000"/>
          <w:sz w:val="20"/>
          <w:szCs w:val="20"/>
        </w:rPr>
      </w:pPr>
    </w:p>
    <w:p w14:paraId="1C913DD0" w14:textId="77777777" w:rsidR="004A027C" w:rsidRDefault="004A027C" w:rsidP="004A027C">
      <w:pPr>
        <w:rPr>
          <w:rFonts w:ascii="Arial" w:hAnsi="Arial" w:cs="Arial"/>
          <w:color w:val="000000"/>
          <w:sz w:val="20"/>
          <w:szCs w:val="20"/>
        </w:rPr>
      </w:pPr>
      <w:r>
        <w:rPr>
          <w:rFonts w:ascii="Arial" w:hAnsi="Arial" w:cs="Arial"/>
          <w:color w:val="000000"/>
          <w:sz w:val="20"/>
          <w:szCs w:val="20"/>
        </w:rPr>
        <w:t>Foundation Phase Profile Handbook. (2017). [ebook] Cardiff, p.15. Available at: http://Foundation Phase Profile Handbook - gov.wales [Accessed 14 Nov. 2019].</w:t>
      </w:r>
    </w:p>
    <w:p w14:paraId="63F72D49" w14:textId="77777777" w:rsidR="004A027C" w:rsidRDefault="004A027C" w:rsidP="00C84DC5">
      <w:pPr>
        <w:rPr>
          <w:rFonts w:ascii="Arial" w:hAnsi="Arial" w:cs="Arial"/>
          <w:color w:val="000000"/>
          <w:sz w:val="20"/>
          <w:szCs w:val="20"/>
        </w:rPr>
      </w:pPr>
    </w:p>
    <w:p w14:paraId="7DB7BAE8" w14:textId="77777777" w:rsidR="004A027C" w:rsidRPr="00C84DC5" w:rsidRDefault="004A027C" w:rsidP="004A027C">
      <w:pPr>
        <w:rPr>
          <w:rFonts w:ascii="Times New Roman" w:hAnsi="Times New Roman" w:cs="Times New Roman"/>
          <w:bCs/>
          <w:sz w:val="24"/>
          <w:szCs w:val="24"/>
        </w:rPr>
      </w:pPr>
      <w:r>
        <w:rPr>
          <w:rFonts w:ascii="Arial" w:hAnsi="Arial" w:cs="Arial"/>
          <w:color w:val="000000"/>
          <w:sz w:val="20"/>
          <w:szCs w:val="20"/>
        </w:rPr>
        <w:t xml:space="preserve">Garrick, R. (2009). </w:t>
      </w:r>
      <w:r>
        <w:rPr>
          <w:rFonts w:ascii="&amp;quot" w:hAnsi="&amp;quot"/>
          <w:i/>
          <w:iCs/>
          <w:color w:val="000000"/>
          <w:sz w:val="20"/>
          <w:szCs w:val="20"/>
        </w:rPr>
        <w:t>Playing Outdoors in the Early Years</w:t>
      </w:r>
      <w:r>
        <w:rPr>
          <w:rFonts w:ascii="Arial" w:hAnsi="Arial" w:cs="Arial"/>
          <w:color w:val="000000"/>
          <w:sz w:val="20"/>
          <w:szCs w:val="20"/>
        </w:rPr>
        <w:t>. Continuum International Publishing Group Ltd, p.22.</w:t>
      </w:r>
    </w:p>
    <w:p w14:paraId="0C8A585D" w14:textId="77777777" w:rsidR="004A027C" w:rsidRDefault="004A027C" w:rsidP="004A027C">
      <w:pPr>
        <w:rPr>
          <w:rFonts w:ascii="Arial" w:hAnsi="Arial" w:cs="Arial"/>
          <w:color w:val="000000"/>
          <w:sz w:val="20"/>
          <w:szCs w:val="20"/>
        </w:rPr>
      </w:pPr>
    </w:p>
    <w:p w14:paraId="46AA00CB" w14:textId="620DBCFF" w:rsidR="0010033C" w:rsidRDefault="0010033C" w:rsidP="00C84DC5">
      <w:pPr>
        <w:rPr>
          <w:rFonts w:ascii="Arial" w:hAnsi="Arial" w:cs="Arial"/>
          <w:color w:val="000000"/>
          <w:sz w:val="20"/>
          <w:szCs w:val="20"/>
        </w:rPr>
      </w:pPr>
      <w:r>
        <w:rPr>
          <w:rFonts w:ascii="Arial" w:hAnsi="Arial" w:cs="Arial"/>
          <w:color w:val="000000"/>
          <w:sz w:val="20"/>
          <w:szCs w:val="20"/>
        </w:rPr>
        <w:t xml:space="preserve">Habsmonmouth.org. (2019). </w:t>
      </w:r>
      <w:r>
        <w:rPr>
          <w:rFonts w:ascii="&amp;quot" w:hAnsi="&amp;quot"/>
          <w:i/>
          <w:iCs/>
          <w:color w:val="000000"/>
          <w:sz w:val="20"/>
          <w:szCs w:val="20"/>
        </w:rPr>
        <w:t>Curriculum – 7 areas of learning | Pre-Prep &amp; Nursery</w:t>
      </w:r>
      <w:r>
        <w:rPr>
          <w:rFonts w:ascii="Arial" w:hAnsi="Arial" w:cs="Arial"/>
          <w:color w:val="000000"/>
          <w:sz w:val="20"/>
          <w:szCs w:val="20"/>
        </w:rPr>
        <w:t>. [online] Available at: https://www.habsmonmouth.org/pre-prep/nursery/curriculum-7-areas-of-learning/ [Accessed 8 Nov. 2019].</w:t>
      </w:r>
    </w:p>
    <w:p w14:paraId="4418659E" w14:textId="76FF3636" w:rsidR="004A027C" w:rsidRDefault="004A027C" w:rsidP="00C84DC5">
      <w:pPr>
        <w:rPr>
          <w:rFonts w:ascii="Arial" w:hAnsi="Arial" w:cs="Arial"/>
          <w:color w:val="000000"/>
          <w:sz w:val="20"/>
          <w:szCs w:val="20"/>
        </w:rPr>
      </w:pPr>
    </w:p>
    <w:p w14:paraId="35D292CC" w14:textId="757E1E66" w:rsidR="004A027C" w:rsidRDefault="004A027C" w:rsidP="004A027C">
      <w:pPr>
        <w:rPr>
          <w:rFonts w:ascii="Arial" w:hAnsi="Arial" w:cs="Arial"/>
          <w:color w:val="000000"/>
          <w:sz w:val="20"/>
          <w:szCs w:val="20"/>
        </w:rPr>
      </w:pPr>
      <w:r>
        <w:rPr>
          <w:rFonts w:ascii="Arial" w:hAnsi="Arial" w:cs="Arial"/>
          <w:color w:val="000000"/>
          <w:sz w:val="20"/>
          <w:szCs w:val="20"/>
        </w:rPr>
        <w:t xml:space="preserve">Icsspe.org. (2013). </w:t>
      </w:r>
      <w:r>
        <w:rPr>
          <w:rFonts w:ascii="&amp;quot" w:hAnsi="&amp;quot"/>
          <w:i/>
          <w:iCs/>
          <w:color w:val="000000"/>
          <w:sz w:val="20"/>
          <w:szCs w:val="20"/>
        </w:rPr>
        <w:t>Journal of Sport Science and Physical Education</w:t>
      </w:r>
      <w:r>
        <w:rPr>
          <w:rFonts w:ascii="Arial" w:hAnsi="Arial" w:cs="Arial"/>
          <w:color w:val="000000"/>
          <w:sz w:val="20"/>
          <w:szCs w:val="20"/>
        </w:rPr>
        <w:t>. [online] Available at: http://www.icsspe.org/sites/default/files/bulletin65_0.pdf [Accessed 16 Nov. 2019].</w:t>
      </w:r>
    </w:p>
    <w:p w14:paraId="02611E8D" w14:textId="62DDC57C" w:rsidR="004A027C" w:rsidRDefault="004A027C" w:rsidP="004A027C">
      <w:pPr>
        <w:rPr>
          <w:rFonts w:ascii="Arial" w:hAnsi="Arial" w:cs="Arial"/>
          <w:color w:val="000000"/>
          <w:sz w:val="20"/>
          <w:szCs w:val="20"/>
        </w:rPr>
      </w:pPr>
    </w:p>
    <w:p w14:paraId="7AEAF1AC" w14:textId="2A52A332" w:rsidR="004A027C" w:rsidRDefault="004A027C" w:rsidP="004A027C">
      <w:pPr>
        <w:rPr>
          <w:rFonts w:ascii="Arial" w:hAnsi="Arial" w:cs="Arial"/>
          <w:color w:val="000000"/>
          <w:sz w:val="20"/>
          <w:szCs w:val="20"/>
        </w:rPr>
      </w:pPr>
      <w:r>
        <w:rPr>
          <w:rFonts w:ascii="Arial" w:hAnsi="Arial" w:cs="Arial"/>
          <w:color w:val="000000"/>
          <w:sz w:val="20"/>
          <w:szCs w:val="20"/>
        </w:rPr>
        <w:t xml:space="preserve">Intothewoodsnursery.co.uk. (2019). </w:t>
      </w:r>
      <w:r>
        <w:rPr>
          <w:rFonts w:ascii="&amp;quot" w:hAnsi="&amp;quot"/>
          <w:i/>
          <w:iCs/>
          <w:color w:val="000000"/>
          <w:sz w:val="20"/>
          <w:szCs w:val="20"/>
        </w:rPr>
        <w:t>Into The Woods — North London's first outdoor nursery</w:t>
      </w:r>
      <w:r>
        <w:rPr>
          <w:rFonts w:ascii="Arial" w:hAnsi="Arial" w:cs="Arial"/>
          <w:color w:val="000000"/>
          <w:sz w:val="20"/>
          <w:szCs w:val="20"/>
        </w:rPr>
        <w:t>. [online] Available at: http://www.intothewoodsnursery.co.uk/benefits-of-outdoor-play.html [Accessed 18 Nov. 2019].</w:t>
      </w:r>
    </w:p>
    <w:p w14:paraId="3F4B7202" w14:textId="4C617D15" w:rsidR="00C01447" w:rsidRDefault="00C01447" w:rsidP="004A027C">
      <w:pPr>
        <w:rPr>
          <w:rFonts w:ascii="Arial" w:hAnsi="Arial" w:cs="Arial"/>
          <w:color w:val="000000"/>
          <w:sz w:val="20"/>
          <w:szCs w:val="20"/>
        </w:rPr>
      </w:pPr>
    </w:p>
    <w:p w14:paraId="07D59027" w14:textId="0C5B9DCE" w:rsidR="00C01447" w:rsidRDefault="00C01447" w:rsidP="00C01447">
      <w:pPr>
        <w:rPr>
          <w:rFonts w:ascii="Arial" w:hAnsi="Arial" w:cs="Arial"/>
          <w:color w:val="000000"/>
          <w:sz w:val="20"/>
          <w:szCs w:val="20"/>
        </w:rPr>
      </w:pPr>
      <w:r>
        <w:rPr>
          <w:rFonts w:ascii="Arial" w:hAnsi="Arial" w:cs="Arial"/>
          <w:color w:val="000000"/>
          <w:sz w:val="20"/>
          <w:szCs w:val="20"/>
        </w:rPr>
        <w:t xml:space="preserve">Mclnnes, K., Howard, J., Miles, G. and Crowley, K. (2009). </w:t>
      </w:r>
      <w:r>
        <w:rPr>
          <w:rFonts w:ascii="&amp;quot" w:hAnsi="&amp;quot"/>
          <w:i/>
          <w:iCs/>
          <w:color w:val="000000"/>
          <w:sz w:val="20"/>
          <w:szCs w:val="20"/>
        </w:rPr>
        <w:t>Behavioural differences exhibited by children when practising a task under formal and playful conditions</w:t>
      </w:r>
      <w:r>
        <w:rPr>
          <w:rFonts w:ascii="Arial" w:hAnsi="Arial" w:cs="Arial"/>
          <w:color w:val="000000"/>
          <w:sz w:val="20"/>
          <w:szCs w:val="20"/>
        </w:rPr>
        <w:t>. [ebook] pp.31-39. Available at: https://pure.southwales.ac.uk/en/publications/behavioural-differences-exhibited-by-children-when-practising-a-task-under-formal-and-playful-conditions(36a9634a-bc99-4dea-96f7-4b5b88cd9f97)/export.html [Accessed 11 Nov. 2019].</w:t>
      </w:r>
    </w:p>
    <w:p w14:paraId="31C18DC0" w14:textId="6967D524" w:rsidR="00045DAA" w:rsidRDefault="00045DAA" w:rsidP="00C01447">
      <w:pPr>
        <w:rPr>
          <w:rFonts w:ascii="Arial" w:hAnsi="Arial" w:cs="Arial"/>
          <w:color w:val="000000"/>
          <w:sz w:val="20"/>
          <w:szCs w:val="20"/>
        </w:rPr>
      </w:pPr>
    </w:p>
    <w:p w14:paraId="4F68B07A" w14:textId="53EBA619" w:rsidR="00045DAA" w:rsidRDefault="00045DAA" w:rsidP="00C01447">
      <w:pPr>
        <w:rPr>
          <w:rFonts w:ascii="Arial" w:hAnsi="Arial" w:cs="Arial"/>
          <w:color w:val="000000"/>
          <w:sz w:val="20"/>
          <w:szCs w:val="20"/>
        </w:rPr>
      </w:pPr>
      <w:r>
        <w:rPr>
          <w:rFonts w:ascii="Arial" w:hAnsi="Arial" w:cs="Arial"/>
          <w:color w:val="000000"/>
          <w:sz w:val="20"/>
          <w:szCs w:val="20"/>
        </w:rPr>
        <w:t>Si</w:t>
      </w:r>
      <w:r>
        <w:rPr>
          <w:rFonts w:ascii="Arial" w:hAnsi="Arial" w:cs="Arial"/>
          <w:color w:val="000000"/>
          <w:sz w:val="20"/>
          <w:szCs w:val="20"/>
        </w:rPr>
        <w:t>m</w:t>
      </w:r>
      <w:r>
        <w:rPr>
          <w:rFonts w:ascii="Arial" w:hAnsi="Arial" w:cs="Arial"/>
          <w:color w:val="000000"/>
          <w:sz w:val="20"/>
          <w:szCs w:val="20"/>
        </w:rPr>
        <w:t>ki</w:t>
      </w:r>
      <w:r>
        <w:rPr>
          <w:rFonts w:ascii="Arial" w:hAnsi="Arial" w:cs="Arial"/>
          <w:color w:val="000000"/>
          <w:sz w:val="20"/>
          <w:szCs w:val="20"/>
        </w:rPr>
        <w:t>n</w:t>
      </w:r>
      <w:r>
        <w:rPr>
          <w:rFonts w:ascii="Arial" w:hAnsi="Arial" w:cs="Arial"/>
          <w:color w:val="000000"/>
          <w:sz w:val="20"/>
          <w:szCs w:val="20"/>
        </w:rPr>
        <w:t>, J. (201</w:t>
      </w:r>
      <w:r>
        <w:rPr>
          <w:rFonts w:ascii="Arial" w:hAnsi="Arial" w:cs="Arial"/>
          <w:color w:val="000000"/>
          <w:sz w:val="20"/>
          <w:szCs w:val="20"/>
        </w:rPr>
        <w:t>5</w:t>
      </w:r>
      <w:r>
        <w:rPr>
          <w:rFonts w:ascii="Arial" w:hAnsi="Arial" w:cs="Arial"/>
          <w:color w:val="000000"/>
          <w:sz w:val="20"/>
          <w:szCs w:val="20"/>
        </w:rPr>
        <w:t xml:space="preserve">). </w:t>
      </w:r>
      <w:r>
        <w:rPr>
          <w:rFonts w:ascii="&amp;quot" w:hAnsi="&amp;quot"/>
          <w:i/>
          <w:iCs/>
          <w:color w:val="000000"/>
          <w:sz w:val="20"/>
          <w:szCs w:val="20"/>
        </w:rPr>
        <w:t>Margaret McMillan</w:t>
      </w:r>
      <w:r>
        <w:rPr>
          <w:rFonts w:ascii="Arial" w:hAnsi="Arial" w:cs="Arial"/>
          <w:color w:val="000000"/>
          <w:sz w:val="20"/>
          <w:szCs w:val="20"/>
        </w:rPr>
        <w:t>. [online] Spartacus Educational. Available at: https://spartacus-educational.com/Wmcmillan.htm [Accessed 19 Nov. 2019].</w:t>
      </w:r>
    </w:p>
    <w:p w14:paraId="53087DF9" w14:textId="77777777" w:rsidR="00C01447" w:rsidRDefault="00C01447" w:rsidP="004A027C">
      <w:pPr>
        <w:rPr>
          <w:rFonts w:ascii="Arial" w:hAnsi="Arial" w:cs="Arial"/>
          <w:color w:val="000000"/>
          <w:sz w:val="20"/>
          <w:szCs w:val="20"/>
        </w:rPr>
      </w:pPr>
    </w:p>
    <w:p w14:paraId="082577CF" w14:textId="6F675131" w:rsidR="00557C3E" w:rsidRDefault="00A75888" w:rsidP="00C84DC5">
      <w:pPr>
        <w:rPr>
          <w:rFonts w:ascii="Arial" w:hAnsi="Arial" w:cs="Arial"/>
          <w:color w:val="000000"/>
          <w:sz w:val="20"/>
          <w:szCs w:val="20"/>
        </w:rPr>
      </w:pPr>
      <w:r>
        <w:rPr>
          <w:rFonts w:ascii="Arial" w:hAnsi="Arial" w:cs="Arial"/>
          <w:color w:val="000000"/>
          <w:sz w:val="20"/>
          <w:szCs w:val="20"/>
        </w:rPr>
        <w:t xml:space="preserve">Taylor, C., Rhys, M. and Waldron, S. (2016). </w:t>
      </w:r>
      <w:r>
        <w:rPr>
          <w:rFonts w:ascii="&amp;quot" w:hAnsi="&amp;quot"/>
          <w:i/>
          <w:iCs/>
          <w:color w:val="000000"/>
          <w:sz w:val="20"/>
          <w:szCs w:val="20"/>
        </w:rPr>
        <w:t>Implementing curriculum reform in Wales: the case of the Foundation Phase</w:t>
      </w:r>
      <w:r>
        <w:rPr>
          <w:rFonts w:ascii="Arial" w:hAnsi="Arial" w:cs="Arial"/>
          <w:color w:val="000000"/>
          <w:sz w:val="20"/>
          <w:szCs w:val="20"/>
        </w:rPr>
        <w:t>. [ebook] p.301. Available at: https://www-tandfonline-com.ezproxy.uwtsd.ac.uk/doi/pdf/10.1080/03054985.2016.1184872?needAccess=true [Accessed 8 Nov. 2019].</w:t>
      </w:r>
    </w:p>
    <w:p w14:paraId="1BB96C60" w14:textId="77777777" w:rsidR="007A6FB8" w:rsidRDefault="007A6FB8" w:rsidP="00C84DC5">
      <w:pPr>
        <w:rPr>
          <w:rFonts w:ascii="Arial" w:hAnsi="Arial" w:cs="Arial"/>
          <w:color w:val="000000"/>
          <w:sz w:val="20"/>
          <w:szCs w:val="20"/>
        </w:rPr>
      </w:pPr>
    </w:p>
    <w:p w14:paraId="69A2B604" w14:textId="27A675BC" w:rsidR="007D65C5" w:rsidRDefault="007D65C5" w:rsidP="00C84DC5">
      <w:pPr>
        <w:rPr>
          <w:rFonts w:ascii="Arial" w:hAnsi="Arial" w:cs="Arial"/>
          <w:color w:val="000000"/>
          <w:sz w:val="20"/>
          <w:szCs w:val="20"/>
        </w:rPr>
      </w:pPr>
      <w:r>
        <w:rPr>
          <w:rFonts w:ascii="Arial" w:hAnsi="Arial" w:cs="Arial"/>
          <w:color w:val="000000"/>
          <w:sz w:val="20"/>
          <w:szCs w:val="20"/>
        </w:rPr>
        <w:t xml:space="preserve">Wainwright, N., Goodway, J., Whitehed, M., Williams, A. and Kirk, D. (2016). </w:t>
      </w:r>
      <w:r>
        <w:rPr>
          <w:rFonts w:ascii="&amp;quot" w:hAnsi="&amp;quot"/>
          <w:i/>
          <w:iCs/>
          <w:color w:val="000000"/>
          <w:sz w:val="20"/>
          <w:szCs w:val="20"/>
        </w:rPr>
        <w:t>The Foundation Phase in Wales- a play-based curriculum that supports the development of physical literac</w:t>
      </w:r>
      <w:r w:rsidR="007A6FB8">
        <w:rPr>
          <w:rFonts w:ascii="&amp;quot" w:hAnsi="&amp;quot"/>
          <w:i/>
          <w:iCs/>
          <w:color w:val="000000"/>
          <w:sz w:val="20"/>
          <w:szCs w:val="20"/>
        </w:rPr>
        <w:t>y</w:t>
      </w:r>
      <w:r>
        <w:rPr>
          <w:rFonts w:ascii="Arial" w:hAnsi="Arial" w:cs="Arial"/>
          <w:color w:val="000000"/>
          <w:sz w:val="20"/>
          <w:szCs w:val="20"/>
        </w:rPr>
        <w:t>. [ebook] Taylor and Francis, pp.513-524. Available at: https://whel-primo.hosted.exlibrisgroup.com/primo-explore/fulldisplay?docid=44UWTSD_EPR1105&amp;context=L&amp;vid=44WHELF_UWTSD_VU1&amp;lang=en_US&amp;search_scope=CSCOP_EVERYTHING&amp;adaptor=Local%20Search%20Engine&amp;tab=tab1&amp;query=any,contains,play%20based%20curriculum&amp;offset=0 [Accessed 8 Nov. 2019].</w:t>
      </w:r>
    </w:p>
    <w:p w14:paraId="37FF6F3C" w14:textId="5D5B24A4" w:rsidR="00721574" w:rsidRDefault="00721574" w:rsidP="00C84DC5">
      <w:pPr>
        <w:rPr>
          <w:rFonts w:ascii="Arial" w:hAnsi="Arial" w:cs="Arial"/>
          <w:color w:val="000000"/>
          <w:sz w:val="20"/>
          <w:szCs w:val="20"/>
        </w:rPr>
      </w:pPr>
    </w:p>
    <w:p w14:paraId="3113284D" w14:textId="46DED620" w:rsidR="00FB5275" w:rsidRPr="00C84DC5" w:rsidRDefault="00FB5275" w:rsidP="00C84DC5">
      <w:pPr>
        <w:rPr>
          <w:rFonts w:ascii="Times New Roman" w:hAnsi="Times New Roman" w:cs="Times New Roman"/>
          <w:bCs/>
          <w:sz w:val="24"/>
          <w:szCs w:val="24"/>
        </w:rPr>
      </w:pPr>
    </w:p>
    <w:sectPr w:rsidR="00FB5275" w:rsidRPr="00C84DC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3E72F" w14:textId="77777777" w:rsidR="00A92E0B" w:rsidRDefault="00A92E0B" w:rsidP="0077207E">
      <w:pPr>
        <w:spacing w:line="240" w:lineRule="auto"/>
      </w:pPr>
      <w:r>
        <w:separator/>
      </w:r>
    </w:p>
  </w:endnote>
  <w:endnote w:type="continuationSeparator" w:id="0">
    <w:p w14:paraId="5A76A3A5" w14:textId="77777777" w:rsidR="00A92E0B" w:rsidRDefault="00A92E0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1168C" w14:textId="77777777" w:rsidR="003A321B" w:rsidRDefault="003A321B">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3D40536C" w14:textId="77777777" w:rsidR="003A321B" w:rsidRDefault="003A3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66B72" w14:textId="77777777" w:rsidR="00A92E0B" w:rsidRDefault="00A92E0B" w:rsidP="0077207E">
      <w:pPr>
        <w:spacing w:line="240" w:lineRule="auto"/>
      </w:pPr>
      <w:r>
        <w:separator/>
      </w:r>
    </w:p>
  </w:footnote>
  <w:footnote w:type="continuationSeparator" w:id="0">
    <w:p w14:paraId="56BF7C0C" w14:textId="77777777" w:rsidR="00A92E0B" w:rsidRDefault="00A92E0B"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74A57" w14:textId="0B23E85A" w:rsidR="003A321B" w:rsidRDefault="003A321B">
    <w:pPr>
      <w:pStyle w:val="Header"/>
    </w:pPr>
    <w:r>
      <w:t>1803017</w:t>
    </w:r>
  </w:p>
  <w:p w14:paraId="13A721DD" w14:textId="77777777" w:rsidR="003A321B" w:rsidRDefault="003A3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E1E3A"/>
    <w:multiLevelType w:val="hybridMultilevel"/>
    <w:tmpl w:val="8DC08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C4A47"/>
    <w:multiLevelType w:val="hybridMultilevel"/>
    <w:tmpl w:val="78CE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97EA9"/>
    <w:multiLevelType w:val="hybridMultilevel"/>
    <w:tmpl w:val="CBCA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9B162A"/>
    <w:multiLevelType w:val="hybridMultilevel"/>
    <w:tmpl w:val="0E541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7863"/>
    <w:rsid w:val="000225E6"/>
    <w:rsid w:val="00040B8E"/>
    <w:rsid w:val="00045DAA"/>
    <w:rsid w:val="00060741"/>
    <w:rsid w:val="00071A64"/>
    <w:rsid w:val="000849D2"/>
    <w:rsid w:val="000B1D33"/>
    <w:rsid w:val="000D4291"/>
    <w:rsid w:val="0010033C"/>
    <w:rsid w:val="00107A07"/>
    <w:rsid w:val="001249EC"/>
    <w:rsid w:val="00154212"/>
    <w:rsid w:val="00166283"/>
    <w:rsid w:val="001950A4"/>
    <w:rsid w:val="001A4B68"/>
    <w:rsid w:val="001B0F1F"/>
    <w:rsid w:val="001C08E0"/>
    <w:rsid w:val="001C749D"/>
    <w:rsid w:val="001D25E7"/>
    <w:rsid w:val="001E38B0"/>
    <w:rsid w:val="001F168B"/>
    <w:rsid w:val="001F21AE"/>
    <w:rsid w:val="001F7C59"/>
    <w:rsid w:val="001F7E5A"/>
    <w:rsid w:val="002031EB"/>
    <w:rsid w:val="00214F61"/>
    <w:rsid w:val="00240D02"/>
    <w:rsid w:val="00243BFF"/>
    <w:rsid w:val="00257421"/>
    <w:rsid w:val="00260D7B"/>
    <w:rsid w:val="00274BB6"/>
    <w:rsid w:val="00284793"/>
    <w:rsid w:val="002A611D"/>
    <w:rsid w:val="002A7AAE"/>
    <w:rsid w:val="002B40B0"/>
    <w:rsid w:val="002E1303"/>
    <w:rsid w:val="00317441"/>
    <w:rsid w:val="00344249"/>
    <w:rsid w:val="003A321B"/>
    <w:rsid w:val="003F7B18"/>
    <w:rsid w:val="00401D59"/>
    <w:rsid w:val="004117CC"/>
    <w:rsid w:val="004150A6"/>
    <w:rsid w:val="00417FA2"/>
    <w:rsid w:val="00424460"/>
    <w:rsid w:val="00437D19"/>
    <w:rsid w:val="004742AD"/>
    <w:rsid w:val="00484EC1"/>
    <w:rsid w:val="00491E64"/>
    <w:rsid w:val="004A027C"/>
    <w:rsid w:val="004D57CA"/>
    <w:rsid w:val="004E5105"/>
    <w:rsid w:val="005344DC"/>
    <w:rsid w:val="005374BB"/>
    <w:rsid w:val="00545B2E"/>
    <w:rsid w:val="005474B7"/>
    <w:rsid w:val="00557C3E"/>
    <w:rsid w:val="005963C3"/>
    <w:rsid w:val="005B68A8"/>
    <w:rsid w:val="005D72B6"/>
    <w:rsid w:val="005F6214"/>
    <w:rsid w:val="005F7880"/>
    <w:rsid w:val="00613280"/>
    <w:rsid w:val="006303CD"/>
    <w:rsid w:val="00664B36"/>
    <w:rsid w:val="00681598"/>
    <w:rsid w:val="00683A0E"/>
    <w:rsid w:val="006903CF"/>
    <w:rsid w:val="0069751F"/>
    <w:rsid w:val="006976DB"/>
    <w:rsid w:val="006A4EE3"/>
    <w:rsid w:val="006B2303"/>
    <w:rsid w:val="006B30A9"/>
    <w:rsid w:val="0071547F"/>
    <w:rsid w:val="00721574"/>
    <w:rsid w:val="0077207E"/>
    <w:rsid w:val="00796565"/>
    <w:rsid w:val="007A6FB8"/>
    <w:rsid w:val="007D2445"/>
    <w:rsid w:val="007D332B"/>
    <w:rsid w:val="007D65C5"/>
    <w:rsid w:val="007E7448"/>
    <w:rsid w:val="00801E40"/>
    <w:rsid w:val="0083034D"/>
    <w:rsid w:val="00833A38"/>
    <w:rsid w:val="00846882"/>
    <w:rsid w:val="008720EA"/>
    <w:rsid w:val="00872DA2"/>
    <w:rsid w:val="008878C8"/>
    <w:rsid w:val="008B1215"/>
    <w:rsid w:val="008C5DB5"/>
    <w:rsid w:val="008D1326"/>
    <w:rsid w:val="008D3409"/>
    <w:rsid w:val="008F427C"/>
    <w:rsid w:val="009139CA"/>
    <w:rsid w:val="00936671"/>
    <w:rsid w:val="009859DC"/>
    <w:rsid w:val="00993B07"/>
    <w:rsid w:val="009A59D6"/>
    <w:rsid w:val="009B56D3"/>
    <w:rsid w:val="009C1A1C"/>
    <w:rsid w:val="009D60E4"/>
    <w:rsid w:val="00A02860"/>
    <w:rsid w:val="00A15783"/>
    <w:rsid w:val="00A72A53"/>
    <w:rsid w:val="00A75888"/>
    <w:rsid w:val="00A92E0B"/>
    <w:rsid w:val="00AA190C"/>
    <w:rsid w:val="00AB7445"/>
    <w:rsid w:val="00AF1C75"/>
    <w:rsid w:val="00B10D51"/>
    <w:rsid w:val="00B54195"/>
    <w:rsid w:val="00B815B6"/>
    <w:rsid w:val="00BF3F1C"/>
    <w:rsid w:val="00C01447"/>
    <w:rsid w:val="00C05000"/>
    <w:rsid w:val="00C06A66"/>
    <w:rsid w:val="00C10F21"/>
    <w:rsid w:val="00C3093A"/>
    <w:rsid w:val="00C536A6"/>
    <w:rsid w:val="00C6371F"/>
    <w:rsid w:val="00C84DC5"/>
    <w:rsid w:val="00CA255D"/>
    <w:rsid w:val="00CB1CB8"/>
    <w:rsid w:val="00CD12F7"/>
    <w:rsid w:val="00CE0EC1"/>
    <w:rsid w:val="00D02DDF"/>
    <w:rsid w:val="00D17CA0"/>
    <w:rsid w:val="00D34C76"/>
    <w:rsid w:val="00D6095A"/>
    <w:rsid w:val="00D675BA"/>
    <w:rsid w:val="00DB0448"/>
    <w:rsid w:val="00DE483D"/>
    <w:rsid w:val="00DF5A32"/>
    <w:rsid w:val="00E10195"/>
    <w:rsid w:val="00E2147D"/>
    <w:rsid w:val="00E47D26"/>
    <w:rsid w:val="00E531A3"/>
    <w:rsid w:val="00E5782A"/>
    <w:rsid w:val="00E63817"/>
    <w:rsid w:val="00E94C62"/>
    <w:rsid w:val="00EA25AC"/>
    <w:rsid w:val="00EA5C3F"/>
    <w:rsid w:val="00EA7006"/>
    <w:rsid w:val="00EB1D11"/>
    <w:rsid w:val="00EB1F41"/>
    <w:rsid w:val="00EB6A6A"/>
    <w:rsid w:val="00EE29ED"/>
    <w:rsid w:val="00EE49C0"/>
    <w:rsid w:val="00F17DEA"/>
    <w:rsid w:val="00F65DB2"/>
    <w:rsid w:val="00FB5275"/>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0033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
    <w:rsid w:val="0010033C"/>
    <w:rPr>
      <w:rFonts w:ascii="Times New Roman" w:eastAsia="Times New Roman" w:hAnsi="Times New Roman" w:cs="Times New Roman"/>
      <w:b/>
      <w:bCs/>
      <w:sz w:val="27"/>
      <w:szCs w:val="27"/>
      <w:lang w:eastAsia="en-GB"/>
    </w:rPr>
  </w:style>
  <w:style w:type="character" w:customStyle="1" w:styleId="ref-lnk">
    <w:name w:val="ref-lnk"/>
    <w:basedOn w:val="DefaultParagraphFont"/>
    <w:rsid w:val="008878C8"/>
  </w:style>
  <w:style w:type="character" w:styleId="Hyperlink">
    <w:name w:val="Hyperlink"/>
    <w:basedOn w:val="DefaultParagraphFont"/>
    <w:uiPriority w:val="99"/>
    <w:semiHidden/>
    <w:unhideWhenUsed/>
    <w:rsid w:val="008878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10747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3389</TotalTime>
  <Pages>11</Pages>
  <Words>3088</Words>
  <Characters>17606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Erin Smith</cp:lastModifiedBy>
  <cp:revision>25</cp:revision>
  <cp:lastPrinted>2019-11-08T10:47:00Z</cp:lastPrinted>
  <dcterms:created xsi:type="dcterms:W3CDTF">2019-11-07T19:20:00Z</dcterms:created>
  <dcterms:modified xsi:type="dcterms:W3CDTF">2019-11-20T12:17:00Z</dcterms:modified>
</cp:coreProperties>
</file>