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67304C" w14:textId="77777777" w:rsidR="004E4566" w:rsidRDefault="004E4566" w:rsidP="004E4566">
      <w:pPr>
        <w:rPr>
          <w:b/>
          <w:sz w:val="28"/>
        </w:rPr>
      </w:pPr>
      <w:r>
        <w:rPr>
          <w:b/>
          <w:sz w:val="28"/>
        </w:rPr>
        <w:t xml:space="preserve">Title: </w:t>
      </w:r>
      <w:r w:rsidRPr="00C43E2B">
        <w:rPr>
          <w:b/>
          <w:sz w:val="28"/>
        </w:rPr>
        <w:t>Report &amp; Operations Management Plan</w:t>
      </w:r>
    </w:p>
    <w:p w14:paraId="11B4799A" w14:textId="77777777" w:rsidR="004E4566" w:rsidRDefault="004E4566" w:rsidP="004E4566">
      <w:pPr>
        <w:rPr>
          <w:b/>
          <w:sz w:val="28"/>
        </w:rPr>
      </w:pPr>
      <w:r>
        <w:rPr>
          <w:b/>
          <w:sz w:val="28"/>
        </w:rPr>
        <w:t>Name: Charlie Macdonald</w:t>
      </w:r>
    </w:p>
    <w:p w14:paraId="53A9BFF1" w14:textId="23FC5427" w:rsidR="004E4566" w:rsidRDefault="004E4566" w:rsidP="004E4566">
      <w:pPr>
        <w:rPr>
          <w:b/>
          <w:sz w:val="28"/>
        </w:rPr>
      </w:pPr>
      <w:r>
        <w:rPr>
          <w:b/>
          <w:sz w:val="28"/>
        </w:rPr>
        <w:t>Student ID: 2</w:t>
      </w:r>
      <w:r w:rsidR="00A20180">
        <w:rPr>
          <w:b/>
          <w:sz w:val="28"/>
        </w:rPr>
        <w:t>3</w:t>
      </w:r>
      <w:r>
        <w:rPr>
          <w:b/>
          <w:sz w:val="28"/>
        </w:rPr>
        <w:t>04849</w:t>
      </w:r>
    </w:p>
    <w:p w14:paraId="32357532" w14:textId="77777777" w:rsidR="004E4566" w:rsidRPr="00C43E2B" w:rsidRDefault="004E4566" w:rsidP="004E4566">
      <w:pPr>
        <w:rPr>
          <w:b/>
          <w:bCs/>
          <w:sz w:val="28"/>
        </w:rPr>
      </w:pPr>
      <w:r>
        <w:rPr>
          <w:b/>
          <w:sz w:val="28"/>
        </w:rPr>
        <w:t xml:space="preserve">Module: </w:t>
      </w:r>
      <w:r w:rsidRPr="00C43E2B">
        <w:rPr>
          <w:b/>
          <w:bCs/>
          <w:sz w:val="28"/>
        </w:rPr>
        <w:t>Operations Management for Tourism, Leisure and Events (BMTP5019)</w:t>
      </w:r>
    </w:p>
    <w:p w14:paraId="47DDD9C1" w14:textId="3C999E34" w:rsidR="004E4566" w:rsidRDefault="004E4566" w:rsidP="004E4566">
      <w:pPr>
        <w:rPr>
          <w:b/>
          <w:sz w:val="28"/>
        </w:rPr>
      </w:pPr>
      <w:r>
        <w:rPr>
          <w:b/>
          <w:sz w:val="28"/>
        </w:rPr>
        <w:t>Lecturer: Deborah Jenkins</w:t>
      </w:r>
    </w:p>
    <w:p w14:paraId="6C571717" w14:textId="18A3590F" w:rsidR="001600DD" w:rsidRDefault="001600DD" w:rsidP="004E4566">
      <w:pPr>
        <w:rPr>
          <w:b/>
          <w:sz w:val="28"/>
        </w:rPr>
      </w:pPr>
      <w:r>
        <w:rPr>
          <w:b/>
          <w:sz w:val="28"/>
        </w:rPr>
        <w:t>Word Count: 3,910</w:t>
      </w:r>
    </w:p>
    <w:p w14:paraId="24F78BBE" w14:textId="77777777" w:rsidR="004E4566" w:rsidRDefault="004E4566"/>
    <w:p w14:paraId="47B8CE91" w14:textId="77777777" w:rsidR="004E4566" w:rsidRDefault="004E4566"/>
    <w:p w14:paraId="17D962A6" w14:textId="77777777" w:rsidR="00020ACD" w:rsidRDefault="00020ACD"/>
    <w:p w14:paraId="09AA4935" w14:textId="77777777" w:rsidR="00020ACD" w:rsidRDefault="00020ACD"/>
    <w:p w14:paraId="64C733FE" w14:textId="77777777" w:rsidR="00020ACD" w:rsidRDefault="00020ACD"/>
    <w:p w14:paraId="49228AE3" w14:textId="77777777" w:rsidR="00020ACD" w:rsidRDefault="00020ACD"/>
    <w:p w14:paraId="4D370AB8" w14:textId="77777777" w:rsidR="00020ACD" w:rsidRDefault="00020ACD"/>
    <w:p w14:paraId="53A31008" w14:textId="77777777" w:rsidR="00020ACD" w:rsidRDefault="00020ACD"/>
    <w:p w14:paraId="31AADEEB" w14:textId="77777777" w:rsidR="00020ACD" w:rsidRDefault="00020ACD"/>
    <w:p w14:paraId="0336B950" w14:textId="77777777" w:rsidR="00020ACD" w:rsidRDefault="00020ACD"/>
    <w:p w14:paraId="656FE0AA" w14:textId="77777777" w:rsidR="00020ACD" w:rsidRDefault="00020ACD"/>
    <w:p w14:paraId="100AD937" w14:textId="77777777" w:rsidR="00020ACD" w:rsidRDefault="00020ACD"/>
    <w:p w14:paraId="0B3BDC57" w14:textId="77777777" w:rsidR="00020ACD" w:rsidRDefault="00020ACD"/>
    <w:p w14:paraId="1280A26A" w14:textId="77777777" w:rsidR="00020ACD" w:rsidRDefault="00020ACD"/>
    <w:p w14:paraId="6BE387CF" w14:textId="77777777" w:rsidR="00020ACD" w:rsidRDefault="00020ACD"/>
    <w:p w14:paraId="12DDFF19" w14:textId="77777777" w:rsidR="00020ACD" w:rsidRDefault="00020ACD"/>
    <w:p w14:paraId="69900EF6" w14:textId="77777777" w:rsidR="00020ACD" w:rsidRDefault="00020ACD"/>
    <w:p w14:paraId="569AEC00" w14:textId="77777777" w:rsidR="00020ACD" w:rsidRDefault="00020ACD"/>
    <w:p w14:paraId="105CA6C7" w14:textId="77777777" w:rsidR="00020ACD" w:rsidRDefault="00020ACD"/>
    <w:p w14:paraId="4D76CD8D" w14:textId="77777777" w:rsidR="00020ACD" w:rsidRDefault="00020ACD"/>
    <w:p w14:paraId="61B868F8" w14:textId="77777777" w:rsidR="00020ACD" w:rsidRDefault="00020ACD"/>
    <w:p w14:paraId="7A9FEE9F" w14:textId="77777777" w:rsidR="00020ACD" w:rsidRDefault="00020ACD"/>
    <w:p w14:paraId="6492459E" w14:textId="77777777" w:rsidR="00020ACD" w:rsidRDefault="00020ACD"/>
    <w:p w14:paraId="5A85A1FA" w14:textId="77777777" w:rsidR="00020ACD" w:rsidRDefault="00020ACD"/>
    <w:p w14:paraId="53A3DD05" w14:textId="77777777" w:rsidR="00020ACD" w:rsidRDefault="00020ACD"/>
    <w:p w14:paraId="5062E38E" w14:textId="77777777" w:rsidR="00020ACD" w:rsidRDefault="00020ACD"/>
    <w:p w14:paraId="7CC09726" w14:textId="77777777" w:rsidR="00020ACD" w:rsidRDefault="00020ACD"/>
    <w:p w14:paraId="03738179" w14:textId="77777777" w:rsidR="00020ACD" w:rsidRDefault="00020ACD"/>
    <w:p w14:paraId="013AAB65" w14:textId="77777777" w:rsidR="00020ACD" w:rsidRDefault="00020ACD"/>
    <w:p w14:paraId="42CDEA27" w14:textId="77777777" w:rsidR="00020ACD" w:rsidRDefault="00020ACD"/>
    <w:p w14:paraId="709CB74D" w14:textId="77777777" w:rsidR="00020ACD" w:rsidRDefault="00020ACD"/>
    <w:p w14:paraId="4731082C" w14:textId="77777777" w:rsidR="00020ACD" w:rsidRDefault="00020ACD"/>
    <w:p w14:paraId="3F135BEC" w14:textId="77777777" w:rsidR="00020ACD" w:rsidRDefault="00020ACD"/>
    <w:p w14:paraId="64BA41B3" w14:textId="77777777" w:rsidR="00020ACD" w:rsidRDefault="00020ACD"/>
    <w:p w14:paraId="58776F7B" w14:textId="77777777" w:rsidR="00020ACD" w:rsidRDefault="00020ACD"/>
    <w:p w14:paraId="78FC9A65" w14:textId="77777777" w:rsidR="00020ACD" w:rsidRDefault="00020ACD"/>
    <w:p w14:paraId="0DBC174B" w14:textId="77777777" w:rsidR="00020ACD" w:rsidRDefault="00020ACD"/>
    <w:p w14:paraId="03D662CE" w14:textId="77777777" w:rsidR="00020ACD" w:rsidRDefault="00020ACD"/>
    <w:p w14:paraId="5299220C" w14:textId="77777777" w:rsidR="00020ACD" w:rsidRDefault="00020ACD"/>
    <w:p w14:paraId="57BBFC73" w14:textId="77777777" w:rsidR="00020ACD" w:rsidRDefault="00020ACD"/>
    <w:p w14:paraId="61D0BCAA" w14:textId="77777777" w:rsidR="00020ACD" w:rsidRDefault="00020ACD">
      <w:pPr>
        <w:rPr>
          <w:b/>
          <w:sz w:val="28"/>
          <w:u w:val="single"/>
        </w:rPr>
      </w:pPr>
      <w:r w:rsidRPr="00020ACD">
        <w:rPr>
          <w:b/>
          <w:sz w:val="28"/>
          <w:u w:val="single"/>
        </w:rPr>
        <w:t>Hilton Dubai Jumeirah</w:t>
      </w:r>
    </w:p>
    <w:p w14:paraId="1FE2AD63" w14:textId="77777777" w:rsidR="00020ACD" w:rsidRDefault="00020ACD">
      <w:pPr>
        <w:rPr>
          <w:b/>
          <w:sz w:val="28"/>
          <w:u w:val="single"/>
        </w:rPr>
      </w:pPr>
    </w:p>
    <w:p w14:paraId="56226A75" w14:textId="77777777" w:rsidR="00020ACD" w:rsidRDefault="00020ACD" w:rsidP="00020ACD">
      <w:r>
        <w:t xml:space="preserve">I have chosen this hotel as it part of the Hilton chain which is one of the biggest hotel brands in the world and has got resorts located around the world </w:t>
      </w:r>
      <w:r w:rsidRPr="00020ACD">
        <w:t>(Hilton, 2024)</w:t>
      </w:r>
      <w:r>
        <w:t xml:space="preserve">. The reason I have chosen the Hilton in Dubai is because Dubai has developed into a major travel hub which attracts tourists from around the world and over the last few years has developed into one of the most popular cities to visit with over 16 million people visiting the city in 2024 </w:t>
      </w:r>
      <w:r w:rsidRPr="00020ACD">
        <w:t>(Road Genius, 2025)</w:t>
      </w:r>
      <w:r>
        <w:t>. Dubai is known to attract visitors from around the world with many visitors visiting from Europe, Asia, America and the Middle East, this makes it the perfect location to research. It also attracts a wide variety of travellers such as families, solo travellers, business tourists</w:t>
      </w:r>
      <w:r w:rsidR="00CD3FC7">
        <w:t xml:space="preserve">, luxury seekers and honeymooners, as it attracts such a wide range of tourists it shows that there is plenty of stuff to see and do in Dubai whilst also exploring a new culture. Dubai is also well </w:t>
      </w:r>
      <w:proofErr w:type="spellStart"/>
      <w:proofErr w:type="gramStart"/>
      <w:r w:rsidR="00CD3FC7">
        <w:t>know</w:t>
      </w:r>
      <w:proofErr w:type="spellEnd"/>
      <w:proofErr w:type="gramEnd"/>
      <w:r w:rsidR="00CD3FC7">
        <w:t xml:space="preserve"> for luxury as it has been labelled the ‘Shopping capital of the Middle East’ </w:t>
      </w:r>
      <w:r w:rsidR="00CD3FC7" w:rsidRPr="00CD3FC7">
        <w:t>(www.thefirstgroup.com, 2024)</w:t>
      </w:r>
      <w:r w:rsidR="00CD3FC7">
        <w:t xml:space="preserve">. </w:t>
      </w:r>
    </w:p>
    <w:p w14:paraId="015AECE4" w14:textId="77777777" w:rsidR="00F12F7A" w:rsidRDefault="00F12F7A" w:rsidP="00020ACD"/>
    <w:p w14:paraId="183E86E6" w14:textId="0DF32755" w:rsidR="00F12F7A" w:rsidRDefault="00F12F7A" w:rsidP="00F12F7A">
      <w:r>
        <w:t xml:space="preserve">The department I have decided to research is front of house I have chosen this department as I believe it is one of the most important departments as it is the first point of contact for the guests and therefore is critical for customer satisfaction. The front of house departments usually </w:t>
      </w:r>
      <w:r w:rsidR="00880041">
        <w:t>handles</w:t>
      </w:r>
      <w:r>
        <w:t xml:space="preserve"> check-ins, check-outs, concierge service, room service and any additional requests which makes it a very important part of the hotel as it ensures that everything runs smoothly with the guests and that all of their concerns get addressed </w:t>
      </w:r>
      <w:r w:rsidRPr="00F12F7A">
        <w:t>(</w:t>
      </w:r>
      <w:proofErr w:type="spellStart"/>
      <w:r w:rsidRPr="00F12F7A">
        <w:t>Bronotte</w:t>
      </w:r>
      <w:proofErr w:type="spellEnd"/>
      <w:r w:rsidRPr="00F12F7A">
        <w:t>, 2023)</w:t>
      </w:r>
      <w:r>
        <w:t xml:space="preserve">. The front of house departments </w:t>
      </w:r>
      <w:r w:rsidR="00880041">
        <w:t>is</w:t>
      </w:r>
      <w:r>
        <w:t xml:space="preserve"> largely influenced by </w:t>
      </w:r>
      <w:r w:rsidR="00776E22">
        <w:t>HR practices, financial considerations and legal policies</w:t>
      </w:r>
      <w:r w:rsidR="00083EDB">
        <w:t xml:space="preserve"> as it needs to ensure that the guests have a good stay and that everything is up to their standards</w:t>
      </w:r>
      <w:r w:rsidR="00880041">
        <w:t xml:space="preserve"> </w:t>
      </w:r>
      <w:r w:rsidR="00880041" w:rsidRPr="00880041">
        <w:t>(Pfmonthenet.net, 2024)</w:t>
      </w:r>
      <w:r w:rsidR="00083EDB">
        <w:t xml:space="preserve">. </w:t>
      </w:r>
    </w:p>
    <w:p w14:paraId="31C9F581" w14:textId="77777777" w:rsidR="00083EDB" w:rsidRDefault="00083EDB" w:rsidP="00F12F7A"/>
    <w:p w14:paraId="2BDC33F0" w14:textId="500596B1" w:rsidR="00083EDB" w:rsidRPr="00083EDB" w:rsidRDefault="00083EDB" w:rsidP="00083EDB">
      <w:r w:rsidRPr="00083EDB">
        <w:t>Hilton Hotels &amp; Resorts is a globally recognized brand with a presence in over 100 countries</w:t>
      </w:r>
      <w:r w:rsidR="00880041">
        <w:t xml:space="preserve"> </w:t>
      </w:r>
      <w:r w:rsidR="00880041" w:rsidRPr="00880041">
        <w:t>(Statista, 2023)</w:t>
      </w:r>
      <w:r w:rsidRPr="00083EDB">
        <w:t>. Hilton Dubai Jumeirah is a five-star beachfront property located along The Walk at JBR, a bustling tourist area in Dubai. The hotel is popular among international tourists due to its luxury facilities, private beach, and proximity to Dubai's main attractions.</w:t>
      </w:r>
    </w:p>
    <w:p w14:paraId="39C146C2" w14:textId="77777777" w:rsidR="00083EDB" w:rsidRDefault="00083EDB" w:rsidP="00083EDB">
      <w:r w:rsidRPr="00083EDB">
        <w:t>The </w:t>
      </w:r>
      <w:r w:rsidRPr="00083EDB">
        <w:rPr>
          <w:bCs/>
        </w:rPr>
        <w:t>Front of House department</w:t>
      </w:r>
      <w:r w:rsidRPr="00083EDB">
        <w:t> plays a pivotal role in shaping the guest experience, managing check-ins/outs, guest relations, concierge services, and handling multilingual communication. This report evaluates how Hilton Dubai Jumeirah adapts its </w:t>
      </w:r>
      <w:r w:rsidRPr="00083EDB">
        <w:rPr>
          <w:bCs/>
        </w:rPr>
        <w:t>Human Resources, Financial Management, and Legal Procedures</w:t>
      </w:r>
      <w:r w:rsidRPr="00083EDB">
        <w:t> to meet the expectations of international tourists</w:t>
      </w:r>
      <w:r>
        <w:t xml:space="preserve"> </w:t>
      </w:r>
      <w:r w:rsidRPr="00083EDB">
        <w:t>(</w:t>
      </w:r>
      <w:proofErr w:type="spellStart"/>
      <w:r w:rsidRPr="00083EDB">
        <w:t>Tripadvisor</w:t>
      </w:r>
      <w:proofErr w:type="spellEnd"/>
      <w:r w:rsidRPr="00083EDB">
        <w:t>, 2025).</w:t>
      </w:r>
    </w:p>
    <w:p w14:paraId="46C44406" w14:textId="77777777" w:rsidR="00083EDB" w:rsidRDefault="00083EDB" w:rsidP="00083EDB"/>
    <w:p w14:paraId="72727D88" w14:textId="77777777" w:rsidR="00083EDB" w:rsidRDefault="007C7A94" w:rsidP="00083EDB">
      <w:pPr>
        <w:rPr>
          <w:b/>
          <w:sz w:val="28"/>
          <w:u w:val="single"/>
        </w:rPr>
      </w:pPr>
      <w:r w:rsidRPr="007C7A94">
        <w:rPr>
          <w:b/>
          <w:sz w:val="28"/>
          <w:u w:val="single"/>
        </w:rPr>
        <w:t xml:space="preserve">Types of Tourists </w:t>
      </w:r>
    </w:p>
    <w:p w14:paraId="2D46C511" w14:textId="77777777" w:rsidR="007C7A94" w:rsidRDefault="007C7A94" w:rsidP="00083EDB">
      <w:pPr>
        <w:rPr>
          <w:b/>
          <w:sz w:val="28"/>
          <w:u w:val="single"/>
        </w:rPr>
      </w:pPr>
    </w:p>
    <w:p w14:paraId="0F02DDFE" w14:textId="27B4786B" w:rsidR="00657D16" w:rsidRDefault="007C7A94" w:rsidP="00083EDB">
      <w:r>
        <w:t>The Hilton Dubai Jumeirah attracts a lot of different types of tourists and they all require different services for example the luxury tourists who are high-income travellers are looking for premium services and exclusivity like very expensive rooms and restaurants, compared to families who are on vacation are looking more for child friendly services and options for multiple rooms and also cheaper places to eat and places to visit during their stay</w:t>
      </w:r>
      <w:r w:rsidR="00D37A9E">
        <w:t xml:space="preserve"> </w:t>
      </w:r>
      <w:r w:rsidR="00D37A9E" w:rsidRPr="00D37A9E">
        <w:t>(Hayes Travel, 2025)</w:t>
      </w:r>
      <w:r>
        <w:t xml:space="preserve">. Business travellers who are most likely there to attend conferences or exhibitions will be looking for somewhere to be able to do some work whilst they are staying in the hotel and will most likely have a loyalty program with the hotel as they are </w:t>
      </w:r>
      <w:r>
        <w:lastRenderedPageBreak/>
        <w:t xml:space="preserve">travelling with a business. Over the last few years another brand of tourist has become more popular and that is the solo traveller and they tend to be either millennials or Gen Z and they are mostly looking for experiences </w:t>
      </w:r>
      <w:r w:rsidR="00657D16">
        <w:t xml:space="preserve">with slightly cheaper accommodation as they like exploring new places and learning about different cultures </w:t>
      </w:r>
      <w:r w:rsidR="00657D16" w:rsidRPr="00657D16">
        <w:t>(Travelperk.com, 2024)</w:t>
      </w:r>
      <w:r w:rsidR="00657D16">
        <w:t xml:space="preserve">. Each of these groups has different and unique expectations in terms of service, personalization, communication and cultural familiarity, which makes it very important for the front of house staff to understand which type of customer they are dealing with. </w:t>
      </w:r>
    </w:p>
    <w:p w14:paraId="7C0B1151" w14:textId="77777777" w:rsidR="00657D16" w:rsidRDefault="00657D16" w:rsidP="00083EDB"/>
    <w:p w14:paraId="4FA44B88" w14:textId="77777777" w:rsidR="00657D16" w:rsidRDefault="00545250" w:rsidP="00083EDB">
      <w:r>
        <w:t>When dealing with different types of tourists it is very important to for the front of house staff to tailor to the needs of the particular tourist. The luxury guests would like priority check-in, concierge service to help them with their luggage, luxury activities</w:t>
      </w:r>
      <w:r w:rsidR="00575889">
        <w:t xml:space="preserve"> and room upgrades as they are big spenders and the management would like to keep them coming back in the future, for families they would prefer welcome amenities for children, fast track service at check in so they can get to the rooms quicker and ideally connecting rooms which would make the experience much more fun for the children. For solo travellers they would prefer customized itine</w:t>
      </w:r>
      <w:r w:rsidR="0009681E">
        <w:t xml:space="preserve">raries, digital room keys and tech enabled services so they can get around quicker and see as much as they can in the time they are there as they don’t tend to stay as long as the other types of tourists </w:t>
      </w:r>
      <w:r w:rsidR="0009681E" w:rsidRPr="0009681E">
        <w:t>(</w:t>
      </w:r>
      <w:proofErr w:type="spellStart"/>
      <w:r w:rsidR="0009681E" w:rsidRPr="0009681E">
        <w:t>Hospibuz</w:t>
      </w:r>
      <w:proofErr w:type="spellEnd"/>
      <w:r w:rsidR="0009681E" w:rsidRPr="0009681E">
        <w:t>, 2025)</w:t>
      </w:r>
      <w:r w:rsidR="0009681E">
        <w:t xml:space="preserve">. </w:t>
      </w:r>
    </w:p>
    <w:p w14:paraId="6CF28B07" w14:textId="77777777" w:rsidR="001511C8" w:rsidRDefault="001511C8" w:rsidP="00083EDB"/>
    <w:p w14:paraId="2FCC7797" w14:textId="34931112" w:rsidR="002D4E1F" w:rsidRDefault="002D4E1F" w:rsidP="002D4E1F">
      <w:r>
        <w:t xml:space="preserve">It is also very important for front of house staff to manage international diversity for example language barriers it is crucial for hotels to have staff that are trained in multiple languages so that the guest can be helped, it also important to understand the </w:t>
      </w:r>
      <w:r w:rsidR="00E63F3D">
        <w:t>guest’s</w:t>
      </w:r>
      <w:r>
        <w:t xml:space="preserve"> cultural expectations for example people could have different dietary requirements based on their cultures or they could need a prayer room. It is very important that every guest receives consistent </w:t>
      </w:r>
      <w:r w:rsidR="00E63F3D">
        <w:t>5-star</w:t>
      </w:r>
      <w:r>
        <w:t xml:space="preserve"> services regardless of their background, it is also very important to have more staff available during peak periods such ac Christmas, Eid or the Dubai shopping festival as it gets extremely busy in Dubai around these times </w:t>
      </w:r>
      <w:r w:rsidRPr="002D4E1F">
        <w:t>(CIPD, 2021)</w:t>
      </w:r>
      <w:r>
        <w:t xml:space="preserve">. </w:t>
      </w:r>
    </w:p>
    <w:p w14:paraId="5214B2FF" w14:textId="77777777" w:rsidR="00634309" w:rsidRDefault="00634309" w:rsidP="002D4E1F"/>
    <w:p w14:paraId="7F23C3FD" w14:textId="3187FDB3" w:rsidR="00B306B4" w:rsidRDefault="006D3F50" w:rsidP="00B306B4">
      <w:r>
        <w:t xml:space="preserve">Human resources </w:t>
      </w:r>
      <w:r w:rsidR="00E63F3D">
        <w:t>have</w:t>
      </w:r>
      <w:r>
        <w:t xml:space="preserve"> a big effect on the front of house department as it creates staffing structures and different roles such as front desk agents, concierge, guest relations officers and bell captains these are all important roles to ensure that the front of house department runs smoothly. </w:t>
      </w:r>
      <w:r w:rsidR="0070531F">
        <w:t xml:space="preserve">HR is </w:t>
      </w:r>
      <w:r w:rsidR="0014183E">
        <w:t xml:space="preserve">also involved in the recruitment process and it’s very important that they choose the right candidate who would ideally be multilingual and culturally aware, very often they are recruited internationally or via Dubai’s hospitality job fairs </w:t>
      </w:r>
      <w:r w:rsidR="0014183E" w:rsidRPr="0014183E">
        <w:t>(Dubai Forever, 2024)</w:t>
      </w:r>
      <w:r w:rsidR="0014183E">
        <w:t>. To ensure that the front of house department runs smoothly it’s important that all of the staff are trained properly</w:t>
      </w:r>
      <w:r w:rsidR="00825559">
        <w:t xml:space="preserve"> to make sure that the </w:t>
      </w:r>
      <w:r w:rsidR="00E63F3D">
        <w:t>5-star</w:t>
      </w:r>
      <w:r w:rsidR="00825559">
        <w:t xml:space="preserve"> standards are met. Hilton have an </w:t>
      </w:r>
      <w:r w:rsidR="00E63F3D">
        <w:t>in-house</w:t>
      </w:r>
      <w:r w:rsidR="00825559">
        <w:t xml:space="preserve"> training program at Hilton universities which provides training to </w:t>
      </w:r>
      <w:r w:rsidR="00E63F3D">
        <w:t>its</w:t>
      </w:r>
      <w:r w:rsidR="00825559">
        <w:t xml:space="preserve"> staff to ensure everyone follows the same standards </w:t>
      </w:r>
      <w:r w:rsidR="00825559" w:rsidRPr="00825559">
        <w:t>(Hilton, 2022)</w:t>
      </w:r>
      <w:r w:rsidR="00825559">
        <w:t xml:space="preserve">. </w:t>
      </w:r>
      <w:r w:rsidR="00B306B4">
        <w:t xml:space="preserve">HR also provides cultural diversity management this ensures that there are teams with over 30 nationalities working together and also promotes inclusivity, respect and conflict resolution strategies </w:t>
      </w:r>
      <w:r w:rsidR="00B306B4" w:rsidRPr="00B306B4">
        <w:t>(Hofstede, 2011)</w:t>
      </w:r>
      <w:r w:rsidR="00B306B4">
        <w:t>.</w:t>
      </w:r>
    </w:p>
    <w:p w14:paraId="1A22BB92" w14:textId="77777777" w:rsidR="00B306B4" w:rsidRDefault="00B306B4" w:rsidP="00B306B4"/>
    <w:p w14:paraId="418290DA" w14:textId="1A3FED92" w:rsidR="00396A21" w:rsidRDefault="002337C5" w:rsidP="00396A21">
      <w:r>
        <w:t xml:space="preserve">Hilton also needs to ensure that everything remains in </w:t>
      </w:r>
      <w:r w:rsidR="00E63F3D">
        <w:t>their</w:t>
      </w:r>
      <w:r>
        <w:t xml:space="preserve"> budget but it also gives the front of house staff a bit of leeway to give out upgrades or to attend special requests. They also use </w:t>
      </w:r>
      <w:r w:rsidR="00E63F3D">
        <w:t>an</w:t>
      </w:r>
      <w:r>
        <w:t xml:space="preserve"> RMS system to generate dynamic pricing models to ensure that the cost of rooms is competitive with the competition. They are also allowed to upsell at check in for example room upgrades or dining packages or if there are repeated guests or loyalty members they can create personalized offers. To keep the costs under control they use </w:t>
      </w:r>
      <w:r>
        <w:lastRenderedPageBreak/>
        <w:t xml:space="preserve">automated kiosks to reduce manual tasks and if there are other Hilton hotels nearby they share services. </w:t>
      </w:r>
      <w:r w:rsidR="00396A21">
        <w:t>They also have KPI examples such as average daily rate (ADR), revenue per available room (RevPAR) and guest satisfaction index (GSI)</w:t>
      </w:r>
      <w:r w:rsidR="00396A21" w:rsidRPr="00396A21">
        <w:rPr>
          <w:rFonts w:ascii="Times New Roman" w:eastAsia="Times New Roman" w:hAnsi="Times New Roman" w:cs="Times New Roman"/>
          <w:color w:val="000000"/>
        </w:rPr>
        <w:t xml:space="preserve"> </w:t>
      </w:r>
      <w:r w:rsidR="00396A21" w:rsidRPr="00396A21">
        <w:t>(Ali, 2024)</w:t>
      </w:r>
      <w:r w:rsidR="00396A21">
        <w:t xml:space="preserve">. </w:t>
      </w:r>
    </w:p>
    <w:p w14:paraId="2B05C793" w14:textId="17C62A12" w:rsidR="001A5368" w:rsidRDefault="001A5368" w:rsidP="00396A21"/>
    <w:p w14:paraId="6F8A61C3" w14:textId="116852B6" w:rsidR="008F28E2" w:rsidRDefault="001A5368" w:rsidP="008F28E2">
      <w:r>
        <w:t>The front of house department also has to understand legal policies and procedures and has to comply with local laws such as the Dubai Department of Tourism and commerce Marketing regulations and the UAE labour laws which controls working hours and fair treatment of staff. As it is a hotel it will also have data stored on all of the guests and to store the data they need to follow the EU data protection rules. They also have health and safety protocols such as fire evacuation plans and have safety signs in multiple languages around the hotel. Another safety feature Hilton have is legal vetting for third party tour operators and concierge partners who work out of the hotel and provide a service to the guests</w:t>
      </w:r>
      <w:r w:rsidR="008F28E2">
        <w:t xml:space="preserve"> </w:t>
      </w:r>
      <w:r w:rsidR="008F28E2" w:rsidRPr="008F28E2">
        <w:t>(Brown, 2024)</w:t>
      </w:r>
      <w:r w:rsidR="008F28E2">
        <w:t xml:space="preserve">. </w:t>
      </w:r>
    </w:p>
    <w:p w14:paraId="6A39C29E" w14:textId="44EC1192" w:rsidR="00E821BA" w:rsidRDefault="00E821BA" w:rsidP="008F28E2"/>
    <w:p w14:paraId="6142EE17" w14:textId="19C28029" w:rsidR="00E821BA" w:rsidRDefault="00E821BA" w:rsidP="00E821BA">
      <w:r w:rsidRPr="00E821BA">
        <w:t>Hilton Dubai Jumeirah’s Front of House operations are strategically aligned with the needs of a diverse international clientele. By integrating culturally competent HR practices, adaptive financial strategies, and robust legal compliance, the hotel ensures that every guest experience is seamless, personalized, and legally protected.</w:t>
      </w:r>
      <w:r>
        <w:t xml:space="preserve"> </w:t>
      </w:r>
      <w:r w:rsidRPr="00E821BA">
        <w:t>This strong foundation enables the hotel to thrive in a competitive and multicultural tourism market, positioning itself as a leader in service excellence.</w:t>
      </w:r>
    </w:p>
    <w:p w14:paraId="55BB5DFD" w14:textId="10119C7D" w:rsidR="00544AC1" w:rsidRDefault="00544AC1" w:rsidP="00E821BA"/>
    <w:p w14:paraId="0EAD1844" w14:textId="2C27C844" w:rsidR="00544AC1" w:rsidRPr="00544AC1" w:rsidRDefault="00544AC1" w:rsidP="00E821BA">
      <w:pPr>
        <w:rPr>
          <w:b/>
          <w:sz w:val="28"/>
          <w:u w:val="single"/>
        </w:rPr>
      </w:pPr>
      <w:r w:rsidRPr="00544AC1">
        <w:rPr>
          <w:b/>
          <w:sz w:val="28"/>
          <w:u w:val="single"/>
        </w:rPr>
        <w:t>Operations Management Plan</w:t>
      </w:r>
    </w:p>
    <w:p w14:paraId="2F6AF6A4" w14:textId="0D3A9087" w:rsidR="00E821BA" w:rsidRDefault="00E821BA" w:rsidP="008F28E2"/>
    <w:p w14:paraId="1AC74AE2" w14:textId="650721A0" w:rsidR="00544AC1" w:rsidRPr="0008778C" w:rsidRDefault="0008778C" w:rsidP="008F28E2">
      <w:pPr>
        <w:rPr>
          <w:b/>
          <w:u w:val="single"/>
        </w:rPr>
      </w:pPr>
      <w:r w:rsidRPr="0008778C">
        <w:rPr>
          <w:b/>
          <w:u w:val="single"/>
        </w:rPr>
        <w:t xml:space="preserve">Executive Summary </w:t>
      </w:r>
    </w:p>
    <w:p w14:paraId="2848BBF3" w14:textId="5DA1F36E" w:rsidR="001A5368" w:rsidRDefault="001A5368" w:rsidP="00396A21"/>
    <w:p w14:paraId="054D7695" w14:textId="1AFC38F5" w:rsidR="0008778C" w:rsidRDefault="0008778C" w:rsidP="0008778C">
      <w:r w:rsidRPr="0008778C">
        <w:t>Hilton Dubai Jumeirah is a five-star beachfront hotel catering to a global tourist demographic. Its operations are designed around excellence in guest service, cultural sensitivity, and profitability. The </w:t>
      </w:r>
      <w:r w:rsidRPr="0008778C">
        <w:rPr>
          <w:bCs/>
        </w:rPr>
        <w:t>Front of House department</w:t>
      </w:r>
      <w:r w:rsidRPr="0008778C">
        <w:t xml:space="preserve"> being the guest’s first point of contact, plays a pivotal role in maintaining service quality and brand reputation.</w:t>
      </w:r>
    </w:p>
    <w:p w14:paraId="5921D237" w14:textId="018A5F33" w:rsidR="0008778C" w:rsidRDefault="0008778C" w:rsidP="0008778C"/>
    <w:p w14:paraId="2D3FA439" w14:textId="36AEB81F" w:rsidR="0008778C" w:rsidRPr="0008778C" w:rsidRDefault="0008778C" w:rsidP="0008778C">
      <w:pPr>
        <w:rPr>
          <w:b/>
          <w:bCs/>
          <w:u w:val="single"/>
        </w:rPr>
      </w:pPr>
      <w:r w:rsidRPr="0008778C">
        <w:rPr>
          <w:b/>
          <w:bCs/>
          <w:u w:val="single"/>
        </w:rPr>
        <w:t>The Plan</w:t>
      </w:r>
    </w:p>
    <w:p w14:paraId="7D8BDAA5" w14:textId="77777777" w:rsidR="0008778C" w:rsidRPr="0008778C" w:rsidRDefault="0008778C" w:rsidP="0008778C">
      <w:r w:rsidRPr="0008778C">
        <w:t>This Operations Management Plan focuses on three key areas essential to the hotel’s ongoing success:</w:t>
      </w:r>
    </w:p>
    <w:p w14:paraId="794FF821" w14:textId="77777777" w:rsidR="0008778C" w:rsidRPr="0008778C" w:rsidRDefault="0008778C" w:rsidP="0008778C">
      <w:pPr>
        <w:numPr>
          <w:ilvl w:val="0"/>
          <w:numId w:val="1"/>
        </w:numPr>
      </w:pPr>
      <w:r w:rsidRPr="0008778C">
        <w:rPr>
          <w:bCs/>
        </w:rPr>
        <w:t>Human Resources (HR)</w:t>
      </w:r>
      <w:r w:rsidRPr="0008778C">
        <w:t> – efficient staffing, training, and cultural integration.</w:t>
      </w:r>
    </w:p>
    <w:p w14:paraId="0BEF0480" w14:textId="77777777" w:rsidR="0008778C" w:rsidRPr="0008778C" w:rsidRDefault="0008778C" w:rsidP="0008778C">
      <w:pPr>
        <w:numPr>
          <w:ilvl w:val="0"/>
          <w:numId w:val="1"/>
        </w:numPr>
      </w:pPr>
      <w:r w:rsidRPr="0008778C">
        <w:rPr>
          <w:bCs/>
        </w:rPr>
        <w:t>Finance</w:t>
      </w:r>
      <w:r w:rsidRPr="0008778C">
        <w:t> – budgeting, cost control, and revenue management.</w:t>
      </w:r>
    </w:p>
    <w:p w14:paraId="6B8C5560" w14:textId="67DA56CD" w:rsidR="0008778C" w:rsidRPr="0008778C" w:rsidRDefault="0008778C" w:rsidP="0008778C">
      <w:pPr>
        <w:numPr>
          <w:ilvl w:val="0"/>
          <w:numId w:val="1"/>
        </w:numPr>
      </w:pPr>
      <w:r w:rsidRPr="0008778C">
        <w:rPr>
          <w:bCs/>
        </w:rPr>
        <w:t>Legal Policies and Procedures</w:t>
      </w:r>
      <w:r w:rsidRPr="0008778C">
        <w:t> – compliance with local/international laws, health and safety, and supplier contracts.</w:t>
      </w:r>
    </w:p>
    <w:p w14:paraId="3E40D2A3" w14:textId="77777777" w:rsidR="0008778C" w:rsidRPr="0008778C" w:rsidRDefault="0008778C" w:rsidP="0008778C">
      <w:pPr>
        <w:numPr>
          <w:ilvl w:val="0"/>
          <w:numId w:val="1"/>
        </w:numPr>
      </w:pPr>
    </w:p>
    <w:p w14:paraId="01B42A88" w14:textId="77777777" w:rsidR="0008778C" w:rsidRPr="0008778C" w:rsidRDefault="0008778C" w:rsidP="0008778C">
      <w:pPr>
        <w:rPr>
          <w:b/>
          <w:bCs/>
          <w:u w:val="single"/>
        </w:rPr>
      </w:pPr>
      <w:r w:rsidRPr="0008778C">
        <w:rPr>
          <w:b/>
          <w:bCs/>
          <w:u w:val="single"/>
        </w:rPr>
        <w:t>Key Objectives</w:t>
      </w:r>
    </w:p>
    <w:p w14:paraId="77D0512F" w14:textId="77777777" w:rsidR="0008778C" w:rsidRPr="0008778C" w:rsidRDefault="0008778C" w:rsidP="0008778C">
      <w:pPr>
        <w:numPr>
          <w:ilvl w:val="0"/>
          <w:numId w:val="2"/>
        </w:numPr>
      </w:pPr>
      <w:r w:rsidRPr="0008778C">
        <w:t>Maintain </w:t>
      </w:r>
      <w:r w:rsidRPr="0008778C">
        <w:rPr>
          <w:bCs/>
        </w:rPr>
        <w:t>guest satisfaction</w:t>
      </w:r>
      <w:r w:rsidRPr="0008778C">
        <w:t> at 90%+ through superior service.</w:t>
      </w:r>
    </w:p>
    <w:p w14:paraId="0DC7779C" w14:textId="77777777" w:rsidR="0008778C" w:rsidRPr="0008778C" w:rsidRDefault="0008778C" w:rsidP="0008778C">
      <w:pPr>
        <w:numPr>
          <w:ilvl w:val="0"/>
          <w:numId w:val="2"/>
        </w:numPr>
      </w:pPr>
      <w:r w:rsidRPr="0008778C">
        <w:t>Achieve </w:t>
      </w:r>
      <w:r w:rsidRPr="0008778C">
        <w:rPr>
          <w:bCs/>
        </w:rPr>
        <w:t>operational cost efficiency</w:t>
      </w:r>
      <w:r w:rsidRPr="0008778C">
        <w:t> during both peak and off-peak seasons.</w:t>
      </w:r>
    </w:p>
    <w:p w14:paraId="384445B5" w14:textId="77777777" w:rsidR="0008778C" w:rsidRPr="0008778C" w:rsidRDefault="0008778C" w:rsidP="0008778C">
      <w:pPr>
        <w:numPr>
          <w:ilvl w:val="0"/>
          <w:numId w:val="2"/>
        </w:numPr>
      </w:pPr>
      <w:r w:rsidRPr="0008778C">
        <w:t>Ensure </w:t>
      </w:r>
      <w:r w:rsidRPr="0008778C">
        <w:rPr>
          <w:bCs/>
        </w:rPr>
        <w:t>100% legal compliance</w:t>
      </w:r>
      <w:r w:rsidRPr="0008778C">
        <w:t> across all operational policies.</w:t>
      </w:r>
    </w:p>
    <w:p w14:paraId="2E3306C6" w14:textId="77777777" w:rsidR="0008778C" w:rsidRPr="0008778C" w:rsidRDefault="0008778C" w:rsidP="0008778C">
      <w:pPr>
        <w:numPr>
          <w:ilvl w:val="0"/>
          <w:numId w:val="2"/>
        </w:numPr>
      </w:pPr>
      <w:r w:rsidRPr="0008778C">
        <w:t>Support </w:t>
      </w:r>
      <w:r w:rsidRPr="0008778C">
        <w:rPr>
          <w:bCs/>
        </w:rPr>
        <w:t>continuous improvement and sustainability</w:t>
      </w:r>
      <w:r w:rsidRPr="0008778C">
        <w:t> in service delivery.</w:t>
      </w:r>
    </w:p>
    <w:p w14:paraId="3472EB7D" w14:textId="77777777" w:rsidR="0008778C" w:rsidRPr="0008778C" w:rsidRDefault="0008778C" w:rsidP="0008778C"/>
    <w:p w14:paraId="2904A9EA" w14:textId="46B164ED" w:rsidR="0008778C" w:rsidRDefault="0008778C" w:rsidP="00396A21">
      <w:pPr>
        <w:rPr>
          <w:b/>
          <w:u w:val="single"/>
        </w:rPr>
      </w:pPr>
      <w:r w:rsidRPr="0008778C">
        <w:rPr>
          <w:b/>
          <w:u w:val="single"/>
        </w:rPr>
        <w:t xml:space="preserve">Human Resources Management </w:t>
      </w:r>
    </w:p>
    <w:p w14:paraId="1E79C412" w14:textId="4063B690" w:rsidR="0008778C" w:rsidRDefault="0008778C" w:rsidP="00396A21"/>
    <w:p w14:paraId="0DFABB4A" w14:textId="77777777" w:rsidR="007C078C" w:rsidRDefault="0008778C" w:rsidP="00396A21">
      <w:r>
        <w:lastRenderedPageBreak/>
        <w:t>The front of house department includes</w:t>
      </w:r>
      <w:r w:rsidR="00E96085">
        <w:t xml:space="preserve"> Front desk agents who’s main job is to handle check in’s and check outs, concierge team who provide information, bookings and tailored experiences, bell services and valet staff who support luggage handling and transport and the supervisors and front office managers who oversee operations and service standards</w:t>
      </w:r>
      <w:r w:rsidR="00E96085" w:rsidRPr="00E96085">
        <w:rPr>
          <w:rFonts w:ascii="Times New Roman" w:eastAsia="Times New Roman" w:hAnsi="Times New Roman" w:cs="Times New Roman"/>
          <w:color w:val="000000"/>
        </w:rPr>
        <w:t xml:space="preserve"> </w:t>
      </w:r>
      <w:r w:rsidR="00E96085" w:rsidRPr="00E96085">
        <w:t>(</w:t>
      </w:r>
      <w:proofErr w:type="spellStart"/>
      <w:r w:rsidR="00E96085" w:rsidRPr="00E96085">
        <w:t>Elphick</w:t>
      </w:r>
      <w:proofErr w:type="spellEnd"/>
      <w:r w:rsidR="00E96085" w:rsidRPr="00E96085">
        <w:t>, 2017)</w:t>
      </w:r>
      <w:r w:rsidR="00E96085">
        <w:t>.  When recruiting and training staff it is important for Hilton to have the right strategy</w:t>
      </w:r>
      <w:r w:rsidR="00606888">
        <w:t xml:space="preserve"> such as seasonal hiring this tends to happen when the hotel are expecting a large number of tourists usually over holidays. Hilton also partners with hospitality institutes in the UAE, India and the Philippines to have more staff available when they are busier in Dubai than the other places so that the staff can transfer over for a short time. </w:t>
      </w:r>
      <w:r w:rsidR="003137EB">
        <w:t xml:space="preserve">Hilton tend to look for multilingual skills when hiring people in Dubai as many people visit from around the world. Hilton also have four different training programs for employees these are cultural sensitivity workshops, customer service excellence, crisis and emergency response and tech training these programs are designed to make the staff fully aware of Hiltons expectations to be the best and to provide the guests with the best service. </w:t>
      </w:r>
      <w:r w:rsidR="00113826">
        <w:t xml:space="preserve">The KPI’s for the front of house department include a guest check in time which would ideally be less than 5 minutes, guest satisfaction with the target being 90%+ and upselling success rate. There will be monthly performance reviews led by the front office manager, to motivate the employees there could be incentive programs for the best employees and guest feedback will be directly tied to employed appraisals </w:t>
      </w:r>
      <w:r w:rsidR="00741B45" w:rsidRPr="00741B45">
        <w:t>(</w:t>
      </w:r>
      <w:proofErr w:type="spellStart"/>
      <w:r w:rsidR="00741B45" w:rsidRPr="00741B45">
        <w:t>RSRGlobal</w:t>
      </w:r>
      <w:proofErr w:type="spellEnd"/>
      <w:r w:rsidR="00741B45" w:rsidRPr="00741B45">
        <w:t>, 2024)</w:t>
      </w:r>
      <w:r w:rsidR="00113826">
        <w:t>.</w:t>
      </w:r>
      <w:r w:rsidR="00741B45">
        <w:t xml:space="preserve"> </w:t>
      </w:r>
    </w:p>
    <w:p w14:paraId="15AC8FD7" w14:textId="77777777" w:rsidR="007C078C" w:rsidRDefault="007C078C" w:rsidP="00396A21"/>
    <w:p w14:paraId="4C5F8BDA" w14:textId="2982D67C" w:rsidR="0008778C" w:rsidRPr="007C078C" w:rsidRDefault="007C078C" w:rsidP="00396A21">
      <w:pPr>
        <w:rPr>
          <w:b/>
          <w:sz w:val="28"/>
          <w:u w:val="single"/>
        </w:rPr>
      </w:pPr>
      <w:r w:rsidRPr="007C078C">
        <w:rPr>
          <w:b/>
          <w:sz w:val="28"/>
          <w:u w:val="single"/>
        </w:rPr>
        <w:t>Financial Management</w:t>
      </w:r>
      <w:r w:rsidR="00113826" w:rsidRPr="007C078C">
        <w:rPr>
          <w:b/>
          <w:sz w:val="28"/>
          <w:u w:val="single"/>
        </w:rPr>
        <w:t xml:space="preserve"> </w:t>
      </w:r>
    </w:p>
    <w:p w14:paraId="48FBD99B" w14:textId="77777777" w:rsidR="00B306B4" w:rsidRPr="00B306B4" w:rsidRDefault="00B306B4" w:rsidP="00B306B4"/>
    <w:p w14:paraId="785C7015" w14:textId="6506E979" w:rsidR="005602B1" w:rsidRDefault="000A3DC8" w:rsidP="005602B1">
      <w:r w:rsidRPr="000A3DC8">
        <w:t>The financial planning process at Hilton Dubai Jumeirah ensures that the </w:t>
      </w:r>
      <w:r w:rsidRPr="000A3DC8">
        <w:rPr>
          <w:bCs/>
        </w:rPr>
        <w:t>Front of House operations</w:t>
      </w:r>
      <w:r w:rsidRPr="000A3DC8">
        <w:t> are adequately funded, efficient, and responsive to guest demand. Budgets are developed </w:t>
      </w:r>
      <w:r w:rsidRPr="000A3DC8">
        <w:rPr>
          <w:bCs/>
        </w:rPr>
        <w:t>annually</w:t>
      </w:r>
      <w:r w:rsidRPr="000A3DC8">
        <w:t> and adjusted </w:t>
      </w:r>
      <w:r w:rsidRPr="000A3DC8">
        <w:rPr>
          <w:bCs/>
        </w:rPr>
        <w:t>quarterly</w:t>
      </w:r>
      <w:r w:rsidRPr="000A3DC8">
        <w:t> based on forecasting and occupancy trends.</w:t>
      </w:r>
      <w:r w:rsidR="005602B1">
        <w:t xml:space="preserve"> Some of the key budget allocations include: staff salaries and overtime, technology systems such as self-check in kiosks, guest welcome amenities and concierge service, staff training programs and utilities and consumables. </w:t>
      </w:r>
      <w:r w:rsidR="005602B1" w:rsidRPr="005602B1">
        <w:rPr>
          <w:bCs/>
        </w:rPr>
        <w:t>Forecasting tools</w:t>
      </w:r>
      <w:r w:rsidR="005602B1" w:rsidRPr="005602B1">
        <w:t xml:space="preserve"> such as those integrated into Hilton’s global financial systems, use historic data and market trends (</w:t>
      </w:r>
      <w:r w:rsidR="005602B1">
        <w:t>holidays for example</w:t>
      </w:r>
      <w:r w:rsidR="005602B1" w:rsidRPr="005602B1">
        <w:t>) to predict demand and plan spending accordingly</w:t>
      </w:r>
      <w:r w:rsidR="00C643F5">
        <w:t xml:space="preserve"> </w:t>
      </w:r>
      <w:r w:rsidR="00C643F5" w:rsidRPr="00C643F5">
        <w:t>(Hakimi, 2024)</w:t>
      </w:r>
      <w:r w:rsidR="005602B1" w:rsidRPr="005602B1">
        <w:t>.</w:t>
      </w:r>
    </w:p>
    <w:p w14:paraId="5537A0A5" w14:textId="521AC40A" w:rsidR="00C643F5" w:rsidRDefault="00C643F5" w:rsidP="005602B1"/>
    <w:p w14:paraId="67DF9543" w14:textId="4FB0C997" w:rsidR="00C643F5" w:rsidRDefault="00C643F5" w:rsidP="005602B1">
      <w:pPr>
        <w:rPr>
          <w:b/>
          <w:u w:val="single"/>
        </w:rPr>
      </w:pPr>
      <w:r w:rsidRPr="00C643F5">
        <w:rPr>
          <w:b/>
          <w:u w:val="single"/>
        </w:rPr>
        <w:t>Revenue Management and Pricing Strategy</w:t>
      </w:r>
    </w:p>
    <w:p w14:paraId="4C3295B9" w14:textId="4BA6BB50" w:rsidR="00C643F5" w:rsidRDefault="00C643F5" w:rsidP="005602B1">
      <w:pPr>
        <w:rPr>
          <w:b/>
          <w:u w:val="single"/>
        </w:rPr>
      </w:pPr>
    </w:p>
    <w:p w14:paraId="76A7F27C" w14:textId="091F289E" w:rsidR="00C643F5" w:rsidRDefault="00C643F5" w:rsidP="00C643F5">
      <w:r w:rsidRPr="00C643F5">
        <w:t>Hilton employs advanced </w:t>
      </w:r>
      <w:r w:rsidRPr="00C643F5">
        <w:rPr>
          <w:bCs/>
        </w:rPr>
        <w:t>Revenue Management Systems (RMS)</w:t>
      </w:r>
      <w:r w:rsidRPr="00C643F5">
        <w:t> to optimize pricing and drive profitability. Although room pricing is the primary revenue driver, the </w:t>
      </w:r>
      <w:r w:rsidRPr="00C643F5">
        <w:rPr>
          <w:bCs/>
        </w:rPr>
        <w:t>Front of House contributes significantly through upselling and cross-selling</w:t>
      </w:r>
      <w:r w:rsidRPr="00C643F5">
        <w:t>.</w:t>
      </w:r>
      <w:r>
        <w:t xml:space="preserve"> Hilton also has some dynamic pricing and these include adjusting room rates based on demand, season and competitor pricing, also offering early check in or a late check out for an additional fee and potentially a package service which could be </w:t>
      </w:r>
      <w:proofErr w:type="gramStart"/>
      <w:r>
        <w:t>a</w:t>
      </w:r>
      <w:proofErr w:type="gramEnd"/>
      <w:r>
        <w:t xml:space="preserve"> airport transfer or activity via the concierge desk </w:t>
      </w:r>
      <w:r w:rsidRPr="00C643F5">
        <w:t>(</w:t>
      </w:r>
      <w:proofErr w:type="spellStart"/>
      <w:r w:rsidRPr="00C643F5">
        <w:t>Lacalle</w:t>
      </w:r>
      <w:proofErr w:type="spellEnd"/>
      <w:r w:rsidRPr="00C643F5">
        <w:t>, 2021)</w:t>
      </w:r>
      <w:r>
        <w:t xml:space="preserve">. </w:t>
      </w:r>
    </w:p>
    <w:p w14:paraId="68B03282" w14:textId="4A8E818A" w:rsidR="00C643F5" w:rsidRDefault="00C643F5" w:rsidP="00C643F5"/>
    <w:p w14:paraId="580C5C94" w14:textId="677ECB1A" w:rsidR="00C643F5" w:rsidRPr="00C643F5" w:rsidRDefault="00C643F5" w:rsidP="00C643F5">
      <w:pPr>
        <w:rPr>
          <w:b/>
          <w:u w:val="single"/>
        </w:rPr>
      </w:pPr>
      <w:r>
        <w:rPr>
          <w:b/>
          <w:u w:val="single"/>
        </w:rPr>
        <w:t xml:space="preserve">Cost Control and </w:t>
      </w:r>
      <w:r w:rsidR="00DA325E">
        <w:rPr>
          <w:b/>
          <w:u w:val="single"/>
        </w:rPr>
        <w:t>Efficiency</w:t>
      </w:r>
      <w:r>
        <w:rPr>
          <w:b/>
          <w:u w:val="single"/>
        </w:rPr>
        <w:t xml:space="preserve"> </w:t>
      </w:r>
    </w:p>
    <w:p w14:paraId="566CD57C" w14:textId="77777777" w:rsidR="00C643F5" w:rsidRPr="00C643F5" w:rsidRDefault="00C643F5" w:rsidP="005602B1"/>
    <w:p w14:paraId="6372EE0C" w14:textId="210D40CD" w:rsidR="00C643F5" w:rsidRDefault="00DA325E" w:rsidP="005602B1">
      <w:r>
        <w:t>Cost efficiency is achieved through strategic planning and smart resourcing such as cross-training staff to cover multiple roles</w:t>
      </w:r>
      <w:r w:rsidR="00303F42">
        <w:t xml:space="preserve">, energy saving initiatives such as automated lighting in areas and also digital check in options to reduce reliance on printed material and labour hours. There are also regular cost audits which are conducted by department heads and </w:t>
      </w:r>
      <w:r w:rsidR="00303F42">
        <w:lastRenderedPageBreak/>
        <w:t xml:space="preserve">finance officers to make sure that there is no operational waste </w:t>
      </w:r>
      <w:r w:rsidR="00303F42" w:rsidRPr="00303F42">
        <w:t>(</w:t>
      </w:r>
      <w:proofErr w:type="spellStart"/>
      <w:r w:rsidR="00303F42" w:rsidRPr="00303F42">
        <w:t>Arbelo</w:t>
      </w:r>
      <w:proofErr w:type="spellEnd"/>
      <w:r w:rsidR="00303F42" w:rsidRPr="00303F42">
        <w:t xml:space="preserve">, Pérez-Gómez and </w:t>
      </w:r>
      <w:proofErr w:type="spellStart"/>
      <w:r w:rsidR="00303F42" w:rsidRPr="00303F42">
        <w:t>Arbelo</w:t>
      </w:r>
      <w:proofErr w:type="spellEnd"/>
      <w:r w:rsidR="00303F42" w:rsidRPr="00303F42">
        <w:t>-Pérez, 2016)</w:t>
      </w:r>
      <w:r w:rsidR="00303F42">
        <w:t xml:space="preserve">. </w:t>
      </w:r>
    </w:p>
    <w:p w14:paraId="45EF2186" w14:textId="77777777" w:rsidR="00F25574" w:rsidRDefault="00F25574" w:rsidP="005602B1">
      <w:pPr>
        <w:rPr>
          <w:b/>
          <w:u w:val="single"/>
        </w:rPr>
      </w:pPr>
    </w:p>
    <w:p w14:paraId="4AB8BC05" w14:textId="47C0AE65" w:rsidR="00F25574" w:rsidRPr="00B37712" w:rsidRDefault="00B37712" w:rsidP="005602B1">
      <w:pPr>
        <w:rPr>
          <w:b/>
          <w:u w:val="single"/>
        </w:rPr>
      </w:pPr>
      <w:bookmarkStart w:id="0" w:name="_GoBack"/>
      <w:bookmarkEnd w:id="0"/>
      <w:r w:rsidRPr="00B37712">
        <w:rPr>
          <w:b/>
          <w:u w:val="single"/>
        </w:rPr>
        <w:t>Financial Reporting</w:t>
      </w:r>
    </w:p>
    <w:p w14:paraId="1FA403AE" w14:textId="4F3436B7" w:rsidR="00C643F5" w:rsidRDefault="00C643F5" w:rsidP="005602B1"/>
    <w:p w14:paraId="5FAD1B05" w14:textId="0C6D45B7" w:rsidR="00B37712" w:rsidRDefault="00B37712" w:rsidP="00B37712">
      <w:r w:rsidRPr="00B37712">
        <w:t>To ensure that the financial report is up to date the front desk gives daily reports to the financial team of the revenue they have taken in, also a weekly report to show the result of the week and if it matches what was originally planned or expected for that week and the monthly reports which shows comprehensive department financial health including payroll analysis, guest satisfaction and the profit margins on the services offered by the concierge stand. These reports are reviewed by the </w:t>
      </w:r>
      <w:r w:rsidRPr="00B37712">
        <w:rPr>
          <w:bCs/>
        </w:rPr>
        <w:t>Hotel Finance Director</w:t>
      </w:r>
      <w:r w:rsidRPr="00B37712">
        <w:t>, </w:t>
      </w:r>
      <w:r w:rsidRPr="00B37712">
        <w:rPr>
          <w:bCs/>
        </w:rPr>
        <w:t>Front Office Manager</w:t>
      </w:r>
      <w:r w:rsidRPr="00B37712">
        <w:t>, and the </w:t>
      </w:r>
      <w:r w:rsidRPr="00B37712">
        <w:rPr>
          <w:bCs/>
        </w:rPr>
        <w:t>Regional Hilton Finance Team</w:t>
      </w:r>
      <w:r w:rsidRPr="00B37712">
        <w:t> to maintain transparency and align operations with strategic goals</w:t>
      </w:r>
      <w:r w:rsidR="005025E0">
        <w:t xml:space="preserve"> </w:t>
      </w:r>
      <w:r w:rsidR="005025E0" w:rsidRPr="005025E0">
        <w:t>(NetSuite.com, 2023)</w:t>
      </w:r>
      <w:r w:rsidRPr="00B37712">
        <w:t>.</w:t>
      </w:r>
      <w:r w:rsidR="005025E0">
        <w:t xml:space="preserve"> </w:t>
      </w:r>
    </w:p>
    <w:p w14:paraId="57183B4C" w14:textId="57A7A6D4" w:rsidR="004147DC" w:rsidRDefault="004147DC" w:rsidP="00B37712"/>
    <w:p w14:paraId="348464DA" w14:textId="77777777" w:rsidR="004147DC" w:rsidRPr="004147DC" w:rsidRDefault="004147DC" w:rsidP="004147DC">
      <w:pPr>
        <w:rPr>
          <w:b/>
          <w:u w:val="single"/>
        </w:rPr>
      </w:pPr>
      <w:r w:rsidRPr="004147DC">
        <w:rPr>
          <w:b/>
          <w:u w:val="single"/>
        </w:rPr>
        <w:t>Legal Policies and Procedures</w:t>
      </w:r>
    </w:p>
    <w:p w14:paraId="55B7F326" w14:textId="77777777" w:rsidR="004147DC" w:rsidRPr="00B37712" w:rsidRDefault="004147DC" w:rsidP="00B37712"/>
    <w:p w14:paraId="4EB75AC5" w14:textId="084AF1A2" w:rsidR="00D630A9" w:rsidRDefault="004147DC" w:rsidP="00D630A9">
      <w:r w:rsidRPr="004147DC">
        <w:t>As part of a global brand operating in the UAE, Hilton Dubai Jumeirah must comply with a mix of </w:t>
      </w:r>
      <w:r w:rsidRPr="004147DC">
        <w:rPr>
          <w:bCs/>
        </w:rPr>
        <w:t>local regulations</w:t>
      </w:r>
      <w:r w:rsidRPr="004147DC">
        <w:t> and </w:t>
      </w:r>
      <w:r w:rsidRPr="004147DC">
        <w:rPr>
          <w:bCs/>
        </w:rPr>
        <w:t>international standards</w:t>
      </w:r>
      <w:r w:rsidRPr="004147DC">
        <w:t>. The Front of House department ensures that all guest interactions and operational processes align with these legal obligations.</w:t>
      </w:r>
      <w:r>
        <w:t xml:space="preserve"> Some of the key compliance areas include labour laws as they need to follow UAE employment regulations regarding work hours</w:t>
      </w:r>
      <w:r w:rsidR="00D630A9">
        <w:t xml:space="preserve">, breaks, contracts and wages. Also data protection this needs to comply with General Data Protecting Regulations (GDPR) standards, particularly for EU guests regarding personal information storage and usage. Another key area is visa and ID verification as all guests must present valid identification, all of the staff are trained to verify passports and UAE ID according to legal requirements and accessibility laws these ensure that the front desk counters and lobby spaces are wheelchair accessible and equipped with assistive technology when required </w:t>
      </w:r>
      <w:r w:rsidR="00D630A9" w:rsidRPr="00D630A9">
        <w:t>(Darwish, 2025)</w:t>
      </w:r>
      <w:r w:rsidR="00D630A9">
        <w:t xml:space="preserve">. </w:t>
      </w:r>
    </w:p>
    <w:p w14:paraId="3E249497" w14:textId="1C653C4D" w:rsidR="00432973" w:rsidRDefault="00432973" w:rsidP="00D630A9"/>
    <w:p w14:paraId="4932D0A1" w14:textId="4EECD5E4" w:rsidR="0058001B" w:rsidRDefault="00432973" w:rsidP="0058001B">
      <w:r>
        <w:t xml:space="preserve">The front of house department plays a central role in health and safety by enforcing key policies such as fire safety, public health and emergency procedures. For the fire safety staff will be trained in evacuation protocols, and will have plenty of signs to show emergency exits and the staff need to ensure that the emergency exits are clear and inspected properly </w:t>
      </w:r>
      <w:r w:rsidRPr="00432973">
        <w:t>(</w:t>
      </w:r>
      <w:proofErr w:type="spellStart"/>
      <w:r w:rsidRPr="00432973">
        <w:t>etheme</w:t>
      </w:r>
      <w:proofErr w:type="spellEnd"/>
      <w:r w:rsidRPr="00432973">
        <w:t>, 2020)</w:t>
      </w:r>
      <w:r>
        <w:t xml:space="preserve">. </w:t>
      </w:r>
      <w:r w:rsidR="00CE1927">
        <w:t xml:space="preserve">The public health protocol will have to comply with Dubai Municipality hygiene standards this includes the availability of hand sanitizers and daily sanitation of surfaces that are touched </w:t>
      </w:r>
      <w:r w:rsidR="00384DF7">
        <w:t>regularly</w:t>
      </w:r>
      <w:r w:rsidR="00CE1927">
        <w:t xml:space="preserve"> by guests</w:t>
      </w:r>
      <w:r w:rsidR="00384DF7">
        <w:t xml:space="preserve"> </w:t>
      </w:r>
      <w:r w:rsidR="00384DF7" w:rsidRPr="00384DF7">
        <w:t>(Team, 2023)</w:t>
      </w:r>
      <w:r w:rsidR="00384DF7">
        <w:t xml:space="preserve">. </w:t>
      </w:r>
      <w:r w:rsidR="00007390">
        <w:t xml:space="preserve"> Staff will also be trained on emergency procedures such as regular fire drills to make sure that everyone understands what to do, some staff will be trained to deal with medical emergencies in case something happens to a guest or team member in the hotel. </w:t>
      </w:r>
      <w:r w:rsidR="0058001B">
        <w:t xml:space="preserve">Another protocol staff will be trained on is what to do if there is an emergency like a terrorist attack or a potential attack it will be important for the staff to remain calm to help as many people as possible </w:t>
      </w:r>
      <w:r w:rsidR="0058001B" w:rsidRPr="0058001B">
        <w:t>(Lewis, 2024)</w:t>
      </w:r>
      <w:r w:rsidR="0058001B">
        <w:t xml:space="preserve">. </w:t>
      </w:r>
    </w:p>
    <w:p w14:paraId="6ED66FC8" w14:textId="338B3156" w:rsidR="00F74459" w:rsidRDefault="00F74459" w:rsidP="0058001B"/>
    <w:p w14:paraId="4737F9C6" w14:textId="26C1545C" w:rsidR="007C795A" w:rsidRDefault="00106A2D" w:rsidP="007C795A">
      <w:r>
        <w:t xml:space="preserve">The hotel will also have to maintain comprehensive insurance coverage to cover themselves in case something happens. The hotel will need public liability insurance this covers incidents involving guests in public areas like the lobby for example </w:t>
      </w:r>
      <w:r w:rsidRPr="00106A2D">
        <w:t>(AXA, 2024)</w:t>
      </w:r>
      <w:r>
        <w:t xml:space="preserve">. They will also need employee insurance to guarantee that all of the staff are covered under health and workplace insurance </w:t>
      </w:r>
      <w:r w:rsidRPr="00106A2D">
        <w:t>(Dubins.ae, 2018)</w:t>
      </w:r>
      <w:r>
        <w:t xml:space="preserve">. </w:t>
      </w:r>
      <w:r w:rsidR="0002398B">
        <w:t>The hotel will also have bu</w:t>
      </w:r>
      <w:r w:rsidR="00CF6F0C">
        <w:t xml:space="preserve">siness interruption insurance this covers losses due to unforeseen events affecting hotel operations such as </w:t>
      </w:r>
      <w:r w:rsidR="00CF6F0C">
        <w:lastRenderedPageBreak/>
        <w:t xml:space="preserve">natural disasters or pandemics </w:t>
      </w:r>
      <w:r w:rsidR="00CF6F0C" w:rsidRPr="00CF6F0C">
        <w:t>(</w:t>
      </w:r>
      <w:proofErr w:type="spellStart"/>
      <w:r w:rsidR="00CF6F0C" w:rsidRPr="00CF6F0C">
        <w:t>Kagan</w:t>
      </w:r>
      <w:proofErr w:type="spellEnd"/>
      <w:r w:rsidR="00CF6F0C" w:rsidRPr="00CF6F0C">
        <w:t>, 2024)</w:t>
      </w:r>
      <w:r w:rsidR="00CF6F0C">
        <w:t xml:space="preserve">. </w:t>
      </w:r>
      <w:r w:rsidR="007C795A">
        <w:t xml:space="preserve">And finally the hotel will need data breach insurance this is in line with GDPR risk management to cover any digital information in a security incident </w:t>
      </w:r>
      <w:r w:rsidR="007C795A" w:rsidRPr="007C795A">
        <w:t>(Leonard, 2024)</w:t>
      </w:r>
      <w:r w:rsidR="007C795A">
        <w:t xml:space="preserve">. </w:t>
      </w:r>
    </w:p>
    <w:p w14:paraId="251BD532" w14:textId="5F8BDE19" w:rsidR="002E34FD" w:rsidRDefault="002E34FD" w:rsidP="007C795A">
      <w:pPr>
        <w:rPr>
          <w:b/>
          <w:sz w:val="28"/>
          <w:u w:val="single"/>
        </w:rPr>
      </w:pPr>
      <w:r w:rsidRPr="002E34FD">
        <w:rPr>
          <w:b/>
          <w:sz w:val="28"/>
          <w:u w:val="single"/>
        </w:rPr>
        <w:t>Operational Logistics</w:t>
      </w:r>
    </w:p>
    <w:p w14:paraId="13D44BBD" w14:textId="526A3F4A" w:rsidR="002E34FD" w:rsidRDefault="002E34FD" w:rsidP="007C795A">
      <w:pPr>
        <w:rPr>
          <w:b/>
          <w:sz w:val="28"/>
          <w:u w:val="single"/>
        </w:rPr>
      </w:pPr>
    </w:p>
    <w:p w14:paraId="6A3D290E" w14:textId="56333559" w:rsidR="007B6F41" w:rsidRDefault="002E34FD" w:rsidP="007B6F41">
      <w:r>
        <w:t xml:space="preserve">The front of house department plays a crucial role in guest service management and it’s important to make personalised experience for the guests. The key components in guaranteeing that the guests have a good stay are pre-arrival communication, the hotel will email or text the guests after they have booked a room with a conformation and also key information about the hotel and upcoming events </w:t>
      </w:r>
      <w:r w:rsidRPr="002E34FD">
        <w:t xml:space="preserve">(De </w:t>
      </w:r>
      <w:proofErr w:type="spellStart"/>
      <w:r w:rsidRPr="002E34FD">
        <w:t>Bruijn</w:t>
      </w:r>
      <w:proofErr w:type="spellEnd"/>
      <w:r w:rsidRPr="002E34FD">
        <w:t>, 2023)</w:t>
      </w:r>
      <w:r>
        <w:t xml:space="preserve">. Another thing to personalise is the check in/out the hotel could have options such as the traditional front desk with hotel staff, digital check in via the hotels app and have express check out available in the rooms </w:t>
      </w:r>
      <w:r w:rsidR="00E63F3D">
        <w:t>where</w:t>
      </w:r>
      <w:r>
        <w:t xml:space="preserve"> you can check out via an app on the tv or phone </w:t>
      </w:r>
      <w:r w:rsidRPr="002E34FD">
        <w:t>(Business Traveller, 2017)</w:t>
      </w:r>
      <w:r>
        <w:t xml:space="preserve">. </w:t>
      </w:r>
      <w:r w:rsidR="00C63FE1">
        <w:t>Another thing the hotel will offer is special requests for guests which include dietary needs, early check in</w:t>
      </w:r>
      <w:r w:rsidR="007B6F41">
        <w:t xml:space="preserve">, accessible rooms, baby cots and VIP handling for loyalty guests. This will ensure that everyone will have what they need to male their stay as good as possible and to ensure that our </w:t>
      </w:r>
      <w:r w:rsidR="00E63F3D">
        <w:t>5-star</w:t>
      </w:r>
      <w:r w:rsidR="007B6F41">
        <w:t xml:space="preserve"> standards will be kept </w:t>
      </w:r>
      <w:r w:rsidR="007B6F41" w:rsidRPr="007B6F41">
        <w:t>(</w:t>
      </w:r>
      <w:proofErr w:type="spellStart"/>
      <w:r w:rsidR="007B6F41" w:rsidRPr="007B6F41">
        <w:t>Brethauer</w:t>
      </w:r>
      <w:proofErr w:type="spellEnd"/>
      <w:r w:rsidR="007B6F41" w:rsidRPr="007B6F41">
        <w:t>, 2018)</w:t>
      </w:r>
      <w:r w:rsidR="007B6F41">
        <w:t xml:space="preserve">. The hotel will also have a concierge service which will be able to help guests with arranging tours, restaurant reservations and ticket bookings, this will help the guest find the perfect activity for them during their stay and will also make their time in our hotel more enjoyable. </w:t>
      </w:r>
    </w:p>
    <w:p w14:paraId="55F4F4E0" w14:textId="316324CB" w:rsidR="00293376" w:rsidRDefault="00293376" w:rsidP="007B6F41"/>
    <w:p w14:paraId="29CC9702" w14:textId="77777777" w:rsidR="00462E50" w:rsidRDefault="00293376" w:rsidP="003452DD">
      <w:r>
        <w:t xml:space="preserve">Our hotel will </w:t>
      </w:r>
      <w:r w:rsidR="003452DD">
        <w:t xml:space="preserve">also integrate smart technology to solve problems and make life easier for our workers and more convenient for our guests. We will install smart check in booths to speed up the process and reduce the amount of stress on staff as well as having </w:t>
      </w:r>
      <w:proofErr w:type="gramStart"/>
      <w:r w:rsidR="003452DD">
        <w:t>a</w:t>
      </w:r>
      <w:proofErr w:type="gramEnd"/>
      <w:r w:rsidR="003452DD">
        <w:t xml:space="preserve"> app for our hotel which can be used to check in as well as being able to customize your room and order any room service. We will also have a POS system which will handle food and beverage purchases form the restaurant or café and charge it to the guest’s room </w:t>
      </w:r>
      <w:r w:rsidR="003452DD" w:rsidRPr="003452DD">
        <w:t>(Hayes, 2024)</w:t>
      </w:r>
      <w:r w:rsidR="003452DD">
        <w:t xml:space="preserve">. Another service we will integrate is feedback platforms this will give instant feedback to the front desk and you will be able to use the app to give feedback and if there is a problem the front desk will sort it out as quick as they can. </w:t>
      </w:r>
      <w:r w:rsidR="00462E50">
        <w:t xml:space="preserve">We will also have an AI based chatbot on our website to help guests if they have any questions whilst booking their stay in our hotel. </w:t>
      </w:r>
    </w:p>
    <w:p w14:paraId="6618A6F6" w14:textId="77777777" w:rsidR="00462E50" w:rsidRDefault="00462E50" w:rsidP="003452DD"/>
    <w:p w14:paraId="25CA91E5" w14:textId="54273891" w:rsidR="003452DD" w:rsidRDefault="00476A1A" w:rsidP="003452DD">
      <w:pPr>
        <w:rPr>
          <w:b/>
          <w:sz w:val="28"/>
          <w:u w:val="single"/>
        </w:rPr>
      </w:pPr>
      <w:r w:rsidRPr="00476A1A">
        <w:rPr>
          <w:b/>
          <w:sz w:val="28"/>
          <w:u w:val="single"/>
        </w:rPr>
        <w:t>Customer Experience and Satisfaction</w:t>
      </w:r>
      <w:r w:rsidR="003452DD" w:rsidRPr="00476A1A">
        <w:rPr>
          <w:b/>
          <w:sz w:val="28"/>
          <w:u w:val="single"/>
        </w:rPr>
        <w:t xml:space="preserve"> </w:t>
      </w:r>
    </w:p>
    <w:p w14:paraId="7FB1E35F" w14:textId="666CA567" w:rsidR="00476A1A" w:rsidRDefault="00476A1A" w:rsidP="003452DD">
      <w:pPr>
        <w:rPr>
          <w:b/>
          <w:sz w:val="28"/>
          <w:u w:val="single"/>
        </w:rPr>
      </w:pPr>
    </w:p>
    <w:p w14:paraId="4A60E941" w14:textId="77777777" w:rsidR="00B22892" w:rsidRDefault="00476A1A" w:rsidP="003452DD">
      <w:r>
        <w:t xml:space="preserve">As part of our customer experience and satisfaction protocols we will have multiple channels to give feedback and if there is any negative feedback we will work as hard as we can to solve the issue and guarantee that the customers will have an amazing stay. </w:t>
      </w:r>
      <w:r w:rsidR="00F027DA">
        <w:t xml:space="preserve">We will have a guest relations team that will monitor all the feedback and will respond when needed </w:t>
      </w:r>
      <w:r w:rsidR="00F027DA" w:rsidRPr="00F027DA">
        <w:t>(</w:t>
      </w:r>
      <w:proofErr w:type="spellStart"/>
      <w:r w:rsidR="00F027DA" w:rsidRPr="00F027DA">
        <w:t>sopforhotel</w:t>
      </w:r>
      <w:proofErr w:type="spellEnd"/>
      <w:r w:rsidR="00F027DA" w:rsidRPr="00F027DA">
        <w:t>, 2023)</w:t>
      </w:r>
      <w:r w:rsidR="00F027DA">
        <w:t>.</w:t>
      </w:r>
      <w:r w:rsidR="002E0E95">
        <w:t xml:space="preserve"> At random points throughout the year we will also have a mystery guest who will pretend to be a guest to ensure that the service is up to standards for all guests, the front of house department will also have daily meetings to ensure that all staff are updated on everything that is happening that day including if there is any special guest attending or a major event happening </w:t>
      </w:r>
      <w:r w:rsidR="002E0E95" w:rsidRPr="002E0E95">
        <w:t>(</w:t>
      </w:r>
      <w:proofErr w:type="spellStart"/>
      <w:r w:rsidR="002E0E95" w:rsidRPr="002E0E95">
        <w:t>Daoust</w:t>
      </w:r>
      <w:proofErr w:type="spellEnd"/>
      <w:r w:rsidR="002E0E95" w:rsidRPr="002E0E95">
        <w:t>, 2021)</w:t>
      </w:r>
      <w:r w:rsidR="002E0E95">
        <w:t xml:space="preserve">. </w:t>
      </w:r>
    </w:p>
    <w:p w14:paraId="17ECC7E4" w14:textId="77777777" w:rsidR="00B22892" w:rsidRDefault="00B22892" w:rsidP="003452DD"/>
    <w:p w14:paraId="615C7081" w14:textId="77777777" w:rsidR="00E63F3D" w:rsidRDefault="00E63F3D" w:rsidP="003452DD">
      <w:pPr>
        <w:rPr>
          <w:b/>
          <w:sz w:val="28"/>
          <w:u w:val="single"/>
        </w:rPr>
      </w:pPr>
    </w:p>
    <w:p w14:paraId="7EA83D46" w14:textId="77777777" w:rsidR="00E63F3D" w:rsidRDefault="00E63F3D" w:rsidP="003452DD">
      <w:pPr>
        <w:rPr>
          <w:b/>
          <w:sz w:val="28"/>
          <w:u w:val="single"/>
        </w:rPr>
      </w:pPr>
    </w:p>
    <w:p w14:paraId="16CA244B" w14:textId="77777777" w:rsidR="00E63F3D" w:rsidRDefault="00E63F3D" w:rsidP="003452DD">
      <w:pPr>
        <w:rPr>
          <w:b/>
          <w:sz w:val="28"/>
          <w:u w:val="single"/>
        </w:rPr>
      </w:pPr>
    </w:p>
    <w:p w14:paraId="71123DDA" w14:textId="1743957A" w:rsidR="00476A1A" w:rsidRDefault="00B22892" w:rsidP="003452DD">
      <w:pPr>
        <w:rPr>
          <w:b/>
          <w:sz w:val="28"/>
          <w:u w:val="single"/>
        </w:rPr>
      </w:pPr>
      <w:r w:rsidRPr="00B22892">
        <w:rPr>
          <w:b/>
          <w:sz w:val="28"/>
          <w:u w:val="single"/>
        </w:rPr>
        <w:t>Risk Management</w:t>
      </w:r>
      <w:r w:rsidR="002E0E95" w:rsidRPr="00B22892">
        <w:rPr>
          <w:b/>
          <w:sz w:val="28"/>
          <w:u w:val="single"/>
        </w:rPr>
        <w:t xml:space="preserve"> </w:t>
      </w:r>
      <w:r w:rsidR="00F027DA" w:rsidRPr="00B22892">
        <w:rPr>
          <w:b/>
          <w:sz w:val="28"/>
          <w:u w:val="single"/>
        </w:rPr>
        <w:t xml:space="preserve"> </w:t>
      </w:r>
    </w:p>
    <w:p w14:paraId="382B74FA" w14:textId="76336466" w:rsidR="00B22892" w:rsidRDefault="00B22892" w:rsidP="003452DD"/>
    <w:p w14:paraId="303E52BA" w14:textId="718674AC" w:rsidR="00B97A45" w:rsidRDefault="001E45D1" w:rsidP="00B97A45">
      <w:r>
        <w:t xml:space="preserve">The front of house team plays a critical role in identifying and responding to risks that may impact the guests </w:t>
      </w:r>
      <w:r w:rsidR="00B97A45">
        <w:t xml:space="preserve">experience and hotel operations, we will have regular risk assessments to ensure that everyone stays safe. We will have a risk assessment for guest safety this will include accidents in lobby areas and medical emergencies, another section will be technology failures as we will need a backup plan in case the tech goes down and the guests are waiting to check in. Another risk assessment will be the public relations issues as negative guest interactions will lead to online backlash or damage to our reputation so it is important for the staff to know how to handle complaints properly. The risk assessments will be very important as it could save the hotel a lot of time and money if something does go wrong as the staff will understand the contingency plans and will be able to keep </w:t>
      </w:r>
      <w:r w:rsidR="004C5819">
        <w:t>the</w:t>
      </w:r>
      <w:r w:rsidR="00B97A45">
        <w:t xml:space="preserve"> situation under control </w:t>
      </w:r>
      <w:r w:rsidR="00B97A45" w:rsidRPr="00B97A45">
        <w:t>(</w:t>
      </w:r>
      <w:proofErr w:type="spellStart"/>
      <w:r w:rsidR="00B97A45" w:rsidRPr="00B97A45">
        <w:t>Evotix</w:t>
      </w:r>
      <w:proofErr w:type="spellEnd"/>
      <w:r w:rsidR="00B97A45" w:rsidRPr="00B97A45">
        <w:t>, 2022)</w:t>
      </w:r>
      <w:r w:rsidR="00B97A45">
        <w:t xml:space="preserve">. </w:t>
      </w:r>
    </w:p>
    <w:p w14:paraId="57D210B9" w14:textId="30D867EB" w:rsidR="005F2EF6" w:rsidRDefault="005F2EF6" w:rsidP="00B97A45"/>
    <w:p w14:paraId="5F5483EA" w14:textId="77777777" w:rsidR="00267CE6" w:rsidRDefault="005F2EF6" w:rsidP="00B97A45">
      <w:r>
        <w:t xml:space="preserve">Contingency plans in the hotel are very important and they could include having plenty of staff for manual check in’s in case of a problem with the technology and have a list of guests who are arriving on that day so they won’t have to rely on tech and the guests won’t have to wait long. Another contingency plan we will have is overflow staffing plans during peak periods or shortage of staff this will include cross-department support this will ensure that no section will be over crowded and the guests won’t have a long wait. </w:t>
      </w:r>
      <w:r w:rsidR="004C5819">
        <w:t xml:space="preserve">We will also have a back-up communication system such as radios in case of an emergency to ensure that the staff can remain in contact with each other </w:t>
      </w:r>
      <w:r w:rsidR="004C5819" w:rsidRPr="004C5819">
        <w:t>(Loggie, 2023)</w:t>
      </w:r>
      <w:r w:rsidR="004C5819">
        <w:t xml:space="preserve">. </w:t>
      </w:r>
    </w:p>
    <w:p w14:paraId="164BB203" w14:textId="77777777" w:rsidR="00267CE6" w:rsidRDefault="00267CE6" w:rsidP="00B97A45"/>
    <w:p w14:paraId="44CF3A54" w14:textId="77777777" w:rsidR="00267CE6" w:rsidRDefault="00267CE6" w:rsidP="00B97A45">
      <w:r w:rsidRPr="00267CE6">
        <w:rPr>
          <w:b/>
          <w:sz w:val="28"/>
          <w:u w:val="single"/>
        </w:rPr>
        <w:t>Monitoring and Evaluation</w:t>
      </w:r>
      <w:r w:rsidR="004C5819" w:rsidRPr="00267CE6">
        <w:rPr>
          <w:b/>
          <w:sz w:val="28"/>
          <w:u w:val="single"/>
        </w:rPr>
        <w:t xml:space="preserve"> </w:t>
      </w:r>
    </w:p>
    <w:p w14:paraId="06CBF439" w14:textId="77777777" w:rsidR="00267CE6" w:rsidRDefault="00267CE6" w:rsidP="00B97A45"/>
    <w:p w14:paraId="5CEA024C" w14:textId="53BAA86A" w:rsidR="00BE24A1" w:rsidRDefault="00267CE6" w:rsidP="00B97A45">
      <w:r>
        <w:t xml:space="preserve">Our front of house department will use KPI’s to measure performance, track guest satisfaction and guide continuous improvements. For the operational efficiency KPI’s we will set targets of less that 5 minute wait at check in and an average of less than 2 minute wait at reception for any queries. For the financial KPI’s we will upsell at check in for example room upgrades or late check out options as well as promoting other activities in the hotel like a spa package or different excursions. We will also target a guest satisfaction score of more than 90% and at least a 4/5 rating on websites such as </w:t>
      </w:r>
      <w:r w:rsidR="00BE24A1">
        <w:t>TripAdvisor</w:t>
      </w:r>
      <w:r w:rsidRPr="00267CE6">
        <w:rPr>
          <w:rFonts w:ascii="Times New Roman" w:eastAsia="Times New Roman" w:hAnsi="Times New Roman" w:cs="Times New Roman"/>
          <w:color w:val="000000"/>
        </w:rPr>
        <w:t xml:space="preserve"> </w:t>
      </w:r>
      <w:r w:rsidRPr="00267CE6">
        <w:t>(L and man, 2011)</w:t>
      </w:r>
      <w:r>
        <w:t xml:space="preserve">. </w:t>
      </w:r>
    </w:p>
    <w:p w14:paraId="44D31E8C" w14:textId="77777777" w:rsidR="00BE24A1" w:rsidRDefault="00BE24A1" w:rsidP="00B97A45"/>
    <w:p w14:paraId="0328692F" w14:textId="449CC4D7" w:rsidR="00F05766" w:rsidRDefault="00BE24A1" w:rsidP="00F05766">
      <w:r>
        <w:t>To ensure that the hotel will continue to improve</w:t>
      </w:r>
      <w:r w:rsidR="00F05766">
        <w:t xml:space="preserve"> we will conduct regular operational audits these will be conducted by internal staff to guarantee that the hotel is doing well, we will also have guest feedback and we will analyse the feedback to see where we can improve and what changes we can make to improve the hotel for the future. Another way to improve is to have a suggestion box for the staff as this could lead to a great idea from a team member and will improve how things are run in the hotel. And finally we will compare our results from the KPI’s with other nearby hotels to see how we are doing compared to them and if there is a section where we could improve on. It is very important for the hotel to keep improving to ensure that the standards stay high and to attract guests to come back again in the future </w:t>
      </w:r>
      <w:r w:rsidR="00F05766" w:rsidRPr="00F05766">
        <w:t>(Ratcliffe, 2024)</w:t>
      </w:r>
      <w:r w:rsidR="00F05766">
        <w:t xml:space="preserve">. </w:t>
      </w:r>
    </w:p>
    <w:p w14:paraId="4D384C3D" w14:textId="03D19BBA" w:rsidR="00401239" w:rsidRDefault="00401239" w:rsidP="00F05766"/>
    <w:p w14:paraId="06A8C482" w14:textId="77777777" w:rsidR="0038370C" w:rsidRDefault="0038370C" w:rsidP="00F05766">
      <w:pPr>
        <w:rPr>
          <w:b/>
          <w:sz w:val="28"/>
          <w:u w:val="single"/>
        </w:rPr>
      </w:pPr>
    </w:p>
    <w:p w14:paraId="4C1062FE" w14:textId="77777777" w:rsidR="0038370C" w:rsidRDefault="0038370C" w:rsidP="00F05766">
      <w:pPr>
        <w:rPr>
          <w:b/>
          <w:sz w:val="28"/>
          <w:u w:val="single"/>
        </w:rPr>
      </w:pPr>
    </w:p>
    <w:p w14:paraId="1B4FE0B3" w14:textId="138763E7" w:rsidR="00401239" w:rsidRDefault="00401239" w:rsidP="00F05766">
      <w:pPr>
        <w:rPr>
          <w:b/>
          <w:sz w:val="28"/>
          <w:u w:val="single"/>
        </w:rPr>
      </w:pPr>
      <w:r w:rsidRPr="00401239">
        <w:rPr>
          <w:b/>
          <w:sz w:val="28"/>
          <w:u w:val="single"/>
        </w:rPr>
        <w:t>Conclusion</w:t>
      </w:r>
    </w:p>
    <w:p w14:paraId="5A01BDAE" w14:textId="0FD697C7" w:rsidR="00401239" w:rsidRDefault="00401239" w:rsidP="00F05766">
      <w:pPr>
        <w:rPr>
          <w:b/>
          <w:sz w:val="28"/>
          <w:u w:val="single"/>
        </w:rPr>
      </w:pPr>
    </w:p>
    <w:p w14:paraId="36895F6C" w14:textId="1F812B0D" w:rsidR="00401239" w:rsidRDefault="004F38C3" w:rsidP="00F05766">
      <w:r>
        <w:t xml:space="preserve">The operations management plan for the front of house department demonstrates a strategic and responsive approach to serving international guest in a very popular tourist destination. By using advanced technology, tailored human resources strategies and maintaining high standards the hotel will attract many guests and will be a very popular place to stay. </w:t>
      </w:r>
      <w:r w:rsidR="00B81472">
        <w:t>Our key strategies will be flexible and multicultural HR practices to manage an inter</w:t>
      </w:r>
      <w:r w:rsidR="00736C7D">
        <w:t xml:space="preserve">national team, dynamic financial planning and revenue management to maintain a profit whilst offering competitive value, legal framework that ensures full compliance with local and international standards and tech driven and personalized guest service experiences. These strategies will ensure that the hotel remains competitive and will continue to have a high standard for all of the guests. </w:t>
      </w:r>
    </w:p>
    <w:p w14:paraId="395D41C1" w14:textId="49B04D26" w:rsidR="00426352" w:rsidRDefault="00426352" w:rsidP="00F05766"/>
    <w:p w14:paraId="0B8C81F3" w14:textId="479D54D1" w:rsidR="00426352" w:rsidRPr="00426352" w:rsidRDefault="00426352" w:rsidP="00F05766">
      <w:pPr>
        <w:rPr>
          <w:b/>
          <w:sz w:val="28"/>
          <w:u w:val="single"/>
        </w:rPr>
      </w:pPr>
      <w:r w:rsidRPr="00426352">
        <w:rPr>
          <w:b/>
          <w:sz w:val="28"/>
          <w:u w:val="single"/>
        </w:rPr>
        <w:t>Reference List</w:t>
      </w:r>
    </w:p>
    <w:p w14:paraId="7C0FCC5B" w14:textId="57090BC4" w:rsidR="0038370C" w:rsidRDefault="0038370C" w:rsidP="00F05766"/>
    <w:p w14:paraId="787032EB"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Ali, R. (2024). </w:t>
      </w:r>
      <w:r w:rsidRPr="00471FB7">
        <w:rPr>
          <w:rFonts w:ascii="Times New Roman" w:eastAsia="Times New Roman" w:hAnsi="Times New Roman" w:cs="Times New Roman"/>
          <w:i/>
          <w:iCs/>
          <w:color w:val="000000"/>
        </w:rPr>
        <w:t>Hospitality Financial Management: A Complete Guide</w:t>
      </w:r>
      <w:r w:rsidRPr="00471FB7">
        <w:rPr>
          <w:rFonts w:ascii="Times New Roman" w:eastAsia="Times New Roman" w:hAnsi="Times New Roman" w:cs="Times New Roman"/>
          <w:color w:val="000000"/>
        </w:rPr>
        <w:t>. [online] Oracle NetSuite. Available at: https://www.netsuite.com/portal/resource/articles/financial-management/hospitality-financial-management.shtml.</w:t>
      </w:r>
    </w:p>
    <w:p w14:paraId="035E67A6" w14:textId="77777777" w:rsidR="00471FB7" w:rsidRPr="00471FB7" w:rsidRDefault="00471FB7" w:rsidP="00471FB7">
      <w:pPr>
        <w:spacing w:after="240" w:line="360" w:lineRule="atLeast"/>
        <w:rPr>
          <w:rFonts w:ascii="Times New Roman" w:eastAsia="Times New Roman" w:hAnsi="Times New Roman" w:cs="Times New Roman"/>
          <w:color w:val="000000"/>
        </w:rPr>
      </w:pPr>
      <w:proofErr w:type="spellStart"/>
      <w:r w:rsidRPr="00471FB7">
        <w:rPr>
          <w:rFonts w:ascii="Times New Roman" w:eastAsia="Times New Roman" w:hAnsi="Times New Roman" w:cs="Times New Roman"/>
          <w:color w:val="000000"/>
        </w:rPr>
        <w:t>Arbelo</w:t>
      </w:r>
      <w:proofErr w:type="spellEnd"/>
      <w:r w:rsidRPr="00471FB7">
        <w:rPr>
          <w:rFonts w:ascii="Times New Roman" w:eastAsia="Times New Roman" w:hAnsi="Times New Roman" w:cs="Times New Roman"/>
          <w:color w:val="000000"/>
        </w:rPr>
        <w:t xml:space="preserve">, A., Pérez-Gómez, P. and </w:t>
      </w:r>
      <w:proofErr w:type="spellStart"/>
      <w:r w:rsidRPr="00471FB7">
        <w:rPr>
          <w:rFonts w:ascii="Times New Roman" w:eastAsia="Times New Roman" w:hAnsi="Times New Roman" w:cs="Times New Roman"/>
          <w:color w:val="000000"/>
        </w:rPr>
        <w:t>Arbelo</w:t>
      </w:r>
      <w:proofErr w:type="spellEnd"/>
      <w:r w:rsidRPr="00471FB7">
        <w:rPr>
          <w:rFonts w:ascii="Times New Roman" w:eastAsia="Times New Roman" w:hAnsi="Times New Roman" w:cs="Times New Roman"/>
          <w:color w:val="000000"/>
        </w:rPr>
        <w:t>-Pérez, M. (2016). Cost efficiency and its determinants in the hotel industry. </w:t>
      </w:r>
      <w:r w:rsidRPr="00471FB7">
        <w:rPr>
          <w:rFonts w:ascii="Times New Roman" w:eastAsia="Times New Roman" w:hAnsi="Times New Roman" w:cs="Times New Roman"/>
          <w:i/>
          <w:iCs/>
          <w:color w:val="000000"/>
        </w:rPr>
        <w:t>Tourism Economics</w:t>
      </w:r>
      <w:r w:rsidRPr="00471FB7">
        <w:rPr>
          <w:rFonts w:ascii="Times New Roman" w:eastAsia="Times New Roman" w:hAnsi="Times New Roman" w:cs="Times New Roman"/>
          <w:color w:val="000000"/>
        </w:rPr>
        <w:t xml:space="preserve">, 23(5), pp.1056–1068. </w:t>
      </w:r>
      <w:proofErr w:type="spellStart"/>
      <w:proofErr w:type="gramStart"/>
      <w:r w:rsidRPr="00471FB7">
        <w:rPr>
          <w:rFonts w:ascii="Times New Roman" w:eastAsia="Times New Roman" w:hAnsi="Times New Roman" w:cs="Times New Roman"/>
          <w:color w:val="000000"/>
        </w:rPr>
        <w:t>doi:https</w:t>
      </w:r>
      <w:proofErr w:type="spellEnd"/>
      <w:r w:rsidRPr="00471FB7">
        <w:rPr>
          <w:rFonts w:ascii="Times New Roman" w:eastAsia="Times New Roman" w:hAnsi="Times New Roman" w:cs="Times New Roman"/>
          <w:color w:val="000000"/>
        </w:rPr>
        <w:t>://doi.org/10.1177/1354816616656419</w:t>
      </w:r>
      <w:proofErr w:type="gramEnd"/>
      <w:r w:rsidRPr="00471FB7">
        <w:rPr>
          <w:rFonts w:ascii="Times New Roman" w:eastAsia="Times New Roman" w:hAnsi="Times New Roman" w:cs="Times New Roman"/>
          <w:color w:val="000000"/>
        </w:rPr>
        <w:t>.</w:t>
      </w:r>
    </w:p>
    <w:p w14:paraId="57BAEB99"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AXA (2024). </w:t>
      </w:r>
      <w:r w:rsidRPr="00471FB7">
        <w:rPr>
          <w:rFonts w:ascii="Times New Roman" w:eastAsia="Times New Roman" w:hAnsi="Times New Roman" w:cs="Times New Roman"/>
          <w:i/>
          <w:iCs/>
          <w:color w:val="000000"/>
        </w:rPr>
        <w:t>What is Public Liability Insurance?</w:t>
      </w:r>
      <w:r w:rsidRPr="00471FB7">
        <w:rPr>
          <w:rFonts w:ascii="Times New Roman" w:eastAsia="Times New Roman" w:hAnsi="Times New Roman" w:cs="Times New Roman"/>
          <w:color w:val="000000"/>
        </w:rPr>
        <w:t> [online] AXA UK home page. Available at: https://www.axa.co.uk/business-insurance/public-liability/what-is-public-liability-insurance/.</w:t>
      </w:r>
    </w:p>
    <w:p w14:paraId="38ED3170" w14:textId="77777777" w:rsidR="00471FB7" w:rsidRPr="00471FB7" w:rsidRDefault="00471FB7" w:rsidP="00471FB7">
      <w:pPr>
        <w:spacing w:after="240" w:line="360" w:lineRule="atLeast"/>
        <w:rPr>
          <w:rFonts w:ascii="Times New Roman" w:eastAsia="Times New Roman" w:hAnsi="Times New Roman" w:cs="Times New Roman"/>
          <w:color w:val="000000"/>
        </w:rPr>
      </w:pPr>
      <w:proofErr w:type="spellStart"/>
      <w:r w:rsidRPr="00471FB7">
        <w:rPr>
          <w:rFonts w:ascii="Times New Roman" w:eastAsia="Times New Roman" w:hAnsi="Times New Roman" w:cs="Times New Roman"/>
          <w:color w:val="000000"/>
        </w:rPr>
        <w:t>Brethauer</w:t>
      </w:r>
      <w:proofErr w:type="spellEnd"/>
      <w:r w:rsidRPr="00471FB7">
        <w:rPr>
          <w:rFonts w:ascii="Times New Roman" w:eastAsia="Times New Roman" w:hAnsi="Times New Roman" w:cs="Times New Roman"/>
          <w:color w:val="000000"/>
        </w:rPr>
        <w:t>, A. (2018). </w:t>
      </w:r>
      <w:r w:rsidRPr="00471FB7">
        <w:rPr>
          <w:rFonts w:ascii="Times New Roman" w:eastAsia="Times New Roman" w:hAnsi="Times New Roman" w:cs="Times New Roman"/>
          <w:i/>
          <w:iCs/>
          <w:color w:val="000000"/>
        </w:rPr>
        <w:t xml:space="preserve">28 Things A Hotel Will Give </w:t>
      </w:r>
      <w:proofErr w:type="gramStart"/>
      <w:r w:rsidRPr="00471FB7">
        <w:rPr>
          <w:rFonts w:ascii="Times New Roman" w:eastAsia="Times New Roman" w:hAnsi="Times New Roman" w:cs="Times New Roman"/>
          <w:i/>
          <w:iCs/>
          <w:color w:val="000000"/>
        </w:rPr>
        <w:t>For</w:t>
      </w:r>
      <w:proofErr w:type="gramEnd"/>
      <w:r w:rsidRPr="00471FB7">
        <w:rPr>
          <w:rFonts w:ascii="Times New Roman" w:eastAsia="Times New Roman" w:hAnsi="Times New Roman" w:cs="Times New Roman"/>
          <w:i/>
          <w:iCs/>
          <w:color w:val="000000"/>
        </w:rPr>
        <w:t xml:space="preserve"> Free (If We Just Ask)</w:t>
      </w:r>
      <w:r w:rsidRPr="00471FB7">
        <w:rPr>
          <w:rFonts w:ascii="Times New Roman" w:eastAsia="Times New Roman" w:hAnsi="Times New Roman" w:cs="Times New Roman"/>
          <w:color w:val="000000"/>
        </w:rPr>
        <w:t xml:space="preserve">. [online] </w:t>
      </w:r>
      <w:proofErr w:type="spellStart"/>
      <w:r w:rsidRPr="00471FB7">
        <w:rPr>
          <w:rFonts w:ascii="Times New Roman" w:eastAsia="Times New Roman" w:hAnsi="Times New Roman" w:cs="Times New Roman"/>
          <w:color w:val="000000"/>
        </w:rPr>
        <w:t>TheTravel</w:t>
      </w:r>
      <w:proofErr w:type="spellEnd"/>
      <w:r w:rsidRPr="00471FB7">
        <w:rPr>
          <w:rFonts w:ascii="Times New Roman" w:eastAsia="Times New Roman" w:hAnsi="Times New Roman" w:cs="Times New Roman"/>
          <w:color w:val="000000"/>
        </w:rPr>
        <w:t>. Available at: https://www.thetravel.com/things-amenities-a-hotel-will-give-for-free/ [Accessed 9 May 2025].</w:t>
      </w:r>
    </w:p>
    <w:p w14:paraId="7E8E5BE4" w14:textId="77777777" w:rsidR="00471FB7" w:rsidRPr="00471FB7" w:rsidRDefault="00471FB7" w:rsidP="00471FB7">
      <w:pPr>
        <w:spacing w:after="240" w:line="360" w:lineRule="atLeast"/>
        <w:rPr>
          <w:rFonts w:ascii="Times New Roman" w:eastAsia="Times New Roman" w:hAnsi="Times New Roman" w:cs="Times New Roman"/>
          <w:color w:val="000000"/>
        </w:rPr>
      </w:pPr>
      <w:proofErr w:type="spellStart"/>
      <w:r w:rsidRPr="00471FB7">
        <w:rPr>
          <w:rFonts w:ascii="Times New Roman" w:eastAsia="Times New Roman" w:hAnsi="Times New Roman" w:cs="Times New Roman"/>
          <w:color w:val="000000"/>
        </w:rPr>
        <w:t>Bronotte</w:t>
      </w:r>
      <w:proofErr w:type="spellEnd"/>
      <w:r w:rsidRPr="00471FB7">
        <w:rPr>
          <w:rFonts w:ascii="Times New Roman" w:eastAsia="Times New Roman" w:hAnsi="Times New Roman" w:cs="Times New Roman"/>
          <w:color w:val="000000"/>
        </w:rPr>
        <w:t>, M. (2023). </w:t>
      </w:r>
      <w:r w:rsidRPr="00471FB7">
        <w:rPr>
          <w:rFonts w:ascii="Times New Roman" w:eastAsia="Times New Roman" w:hAnsi="Times New Roman" w:cs="Times New Roman"/>
          <w:i/>
          <w:iCs/>
          <w:color w:val="000000"/>
        </w:rPr>
        <w:t>The difference between the Front of House and Back of House</w:t>
      </w:r>
      <w:r w:rsidRPr="00471FB7">
        <w:rPr>
          <w:rFonts w:ascii="Times New Roman" w:eastAsia="Times New Roman" w:hAnsi="Times New Roman" w:cs="Times New Roman"/>
          <w:color w:val="000000"/>
        </w:rPr>
        <w:t>. [online] www.torrens.edu.au. Available at: https://www.torrens.edu.au/stories/blog/hospitality/the-difference-between-the-front-of-house-and-back-of-house.</w:t>
      </w:r>
    </w:p>
    <w:p w14:paraId="36684199"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Brown, T. (2024). What is a night audit in the hotel industry? </w:t>
      </w:r>
      <w:r w:rsidRPr="00471FB7">
        <w:rPr>
          <w:rFonts w:ascii="Times New Roman" w:eastAsia="Times New Roman" w:hAnsi="Times New Roman" w:cs="Times New Roman"/>
          <w:i/>
          <w:iCs/>
          <w:color w:val="000000"/>
        </w:rPr>
        <w:t>Mews.com</w:t>
      </w:r>
      <w:r w:rsidRPr="00471FB7">
        <w:rPr>
          <w:rFonts w:ascii="Times New Roman" w:eastAsia="Times New Roman" w:hAnsi="Times New Roman" w:cs="Times New Roman"/>
          <w:color w:val="000000"/>
        </w:rPr>
        <w:t xml:space="preserve">. [online] </w:t>
      </w:r>
      <w:proofErr w:type="gramStart"/>
      <w:r w:rsidRPr="00471FB7">
        <w:rPr>
          <w:rFonts w:ascii="Times New Roman" w:eastAsia="Times New Roman" w:hAnsi="Times New Roman" w:cs="Times New Roman"/>
          <w:color w:val="000000"/>
        </w:rPr>
        <w:t>doi:https://doi.org/108784468/1705331011579/module_148108784468_share-global</w:t>
      </w:r>
      <w:proofErr w:type="gramEnd"/>
      <w:r w:rsidRPr="00471FB7">
        <w:rPr>
          <w:rFonts w:ascii="Times New Roman" w:eastAsia="Times New Roman" w:hAnsi="Times New Roman" w:cs="Times New Roman"/>
          <w:color w:val="000000"/>
        </w:rPr>
        <w:t>.</w:t>
      </w:r>
    </w:p>
    <w:p w14:paraId="58A96984"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Business Traveller. (2017). </w:t>
      </w:r>
      <w:r w:rsidRPr="00471FB7">
        <w:rPr>
          <w:rFonts w:ascii="Times New Roman" w:eastAsia="Times New Roman" w:hAnsi="Times New Roman" w:cs="Times New Roman"/>
          <w:i/>
          <w:iCs/>
          <w:color w:val="000000"/>
        </w:rPr>
        <w:t>Smart Traveller: our guide to flexible check-in/out – Business Traveller</w:t>
      </w:r>
      <w:r w:rsidRPr="00471FB7">
        <w:rPr>
          <w:rFonts w:ascii="Times New Roman" w:eastAsia="Times New Roman" w:hAnsi="Times New Roman" w:cs="Times New Roman"/>
          <w:color w:val="000000"/>
        </w:rPr>
        <w:t>. [online] Available at: https://www.businesstraveller.com/features/smart-traveller-our-guide-to-flexible-check-in-out/ [Accessed 9 May 2025].</w:t>
      </w:r>
    </w:p>
    <w:p w14:paraId="7641CC1C"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lastRenderedPageBreak/>
        <w:t>CIPD (2021). </w:t>
      </w:r>
      <w:r w:rsidRPr="00471FB7">
        <w:rPr>
          <w:rFonts w:ascii="Times New Roman" w:eastAsia="Times New Roman" w:hAnsi="Times New Roman" w:cs="Times New Roman"/>
          <w:i/>
          <w:iCs/>
          <w:color w:val="000000"/>
        </w:rPr>
        <w:t>Exploring the opportunities and challenges MANAGING MULTICULTURAL TEAMS</w:t>
      </w:r>
      <w:r w:rsidRPr="00471FB7">
        <w:rPr>
          <w:rFonts w:ascii="Times New Roman" w:eastAsia="Times New Roman" w:hAnsi="Times New Roman" w:cs="Times New Roman"/>
          <w:color w:val="000000"/>
        </w:rPr>
        <w:t>. [online] Available at: https://www.cipd.org/globalassets/media/knowledge/knowledge-hub/reports/managing-multicultural-teams_tcm18-94625.pdf.</w:t>
      </w:r>
    </w:p>
    <w:p w14:paraId="5540423C" w14:textId="77777777" w:rsidR="00471FB7" w:rsidRPr="00471FB7" w:rsidRDefault="00471FB7" w:rsidP="00471FB7">
      <w:pPr>
        <w:spacing w:after="240" w:line="360" w:lineRule="atLeast"/>
        <w:rPr>
          <w:rFonts w:ascii="Times New Roman" w:eastAsia="Times New Roman" w:hAnsi="Times New Roman" w:cs="Times New Roman"/>
          <w:color w:val="000000"/>
        </w:rPr>
      </w:pPr>
      <w:proofErr w:type="spellStart"/>
      <w:r w:rsidRPr="00471FB7">
        <w:rPr>
          <w:rFonts w:ascii="Times New Roman" w:eastAsia="Times New Roman" w:hAnsi="Times New Roman" w:cs="Times New Roman"/>
          <w:color w:val="000000"/>
        </w:rPr>
        <w:t>Daoust</w:t>
      </w:r>
      <w:proofErr w:type="spellEnd"/>
      <w:r w:rsidRPr="00471FB7">
        <w:rPr>
          <w:rFonts w:ascii="Times New Roman" w:eastAsia="Times New Roman" w:hAnsi="Times New Roman" w:cs="Times New Roman"/>
          <w:color w:val="000000"/>
        </w:rPr>
        <w:t>, C. (2021). </w:t>
      </w:r>
      <w:r w:rsidRPr="00471FB7">
        <w:rPr>
          <w:rFonts w:ascii="Times New Roman" w:eastAsia="Times New Roman" w:hAnsi="Times New Roman" w:cs="Times New Roman"/>
          <w:i/>
          <w:iCs/>
          <w:color w:val="000000"/>
        </w:rPr>
        <w:t>The importance of customer service in the hospitality industry</w:t>
      </w:r>
      <w:r w:rsidRPr="00471FB7">
        <w:rPr>
          <w:rFonts w:ascii="Times New Roman" w:eastAsia="Times New Roman" w:hAnsi="Times New Roman" w:cs="Times New Roman"/>
          <w:color w:val="000000"/>
        </w:rPr>
        <w:t xml:space="preserve">. [online] </w:t>
      </w:r>
      <w:proofErr w:type="spellStart"/>
      <w:r w:rsidRPr="00471FB7">
        <w:rPr>
          <w:rFonts w:ascii="Times New Roman" w:eastAsia="Times New Roman" w:hAnsi="Times New Roman" w:cs="Times New Roman"/>
          <w:color w:val="000000"/>
        </w:rPr>
        <w:t>Hotello</w:t>
      </w:r>
      <w:proofErr w:type="spellEnd"/>
      <w:r w:rsidRPr="00471FB7">
        <w:rPr>
          <w:rFonts w:ascii="Times New Roman" w:eastAsia="Times New Roman" w:hAnsi="Times New Roman" w:cs="Times New Roman"/>
          <w:color w:val="000000"/>
        </w:rPr>
        <w:t>. Available at: https://hotello.com/en/customer-service-hotels/.</w:t>
      </w:r>
    </w:p>
    <w:p w14:paraId="1D39DF93"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Darwish, M. (2025). </w:t>
      </w:r>
      <w:r w:rsidRPr="00471FB7">
        <w:rPr>
          <w:rFonts w:ascii="Times New Roman" w:eastAsia="Times New Roman" w:hAnsi="Times New Roman" w:cs="Times New Roman"/>
          <w:i/>
          <w:iCs/>
          <w:color w:val="000000"/>
        </w:rPr>
        <w:t>Legal Responsibilities for Hotel Accidents in UAE</w:t>
      </w:r>
      <w:r w:rsidRPr="00471FB7">
        <w:rPr>
          <w:rFonts w:ascii="Times New Roman" w:eastAsia="Times New Roman" w:hAnsi="Times New Roman" w:cs="Times New Roman"/>
          <w:color w:val="000000"/>
        </w:rPr>
        <w:t>. [online] Muhami.ae. Available at: https://muhami.ae/articles/legal-responsibilities-for-hotel-accidents-in-uae/ [Accessed 6 May 2025].</w:t>
      </w:r>
    </w:p>
    <w:p w14:paraId="5042D3D5"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 xml:space="preserve">De </w:t>
      </w:r>
      <w:proofErr w:type="spellStart"/>
      <w:r w:rsidRPr="00471FB7">
        <w:rPr>
          <w:rFonts w:ascii="Times New Roman" w:eastAsia="Times New Roman" w:hAnsi="Times New Roman" w:cs="Times New Roman"/>
          <w:color w:val="000000"/>
        </w:rPr>
        <w:t>Bruijn</w:t>
      </w:r>
      <w:proofErr w:type="spellEnd"/>
      <w:r w:rsidRPr="00471FB7">
        <w:rPr>
          <w:rFonts w:ascii="Times New Roman" w:eastAsia="Times New Roman" w:hAnsi="Times New Roman" w:cs="Times New Roman"/>
          <w:color w:val="000000"/>
        </w:rPr>
        <w:t>, D. (2023). </w:t>
      </w:r>
      <w:r w:rsidRPr="00471FB7">
        <w:rPr>
          <w:rFonts w:ascii="Times New Roman" w:eastAsia="Times New Roman" w:hAnsi="Times New Roman" w:cs="Times New Roman"/>
          <w:i/>
          <w:iCs/>
          <w:color w:val="000000"/>
        </w:rPr>
        <w:t>9 tips to structure your pre-arrival communication</w:t>
      </w:r>
      <w:r w:rsidRPr="00471FB7">
        <w:rPr>
          <w:rFonts w:ascii="Times New Roman" w:eastAsia="Times New Roman" w:hAnsi="Times New Roman" w:cs="Times New Roman"/>
          <w:color w:val="000000"/>
        </w:rPr>
        <w:t>. [online] www.bookboost.io. Available at: https://www.bookboost.io/post/9-tips-to-structure-your-pre-arrival-communication.</w:t>
      </w:r>
    </w:p>
    <w:p w14:paraId="2EC56C85"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Dubai Forever. (2024). </w:t>
      </w:r>
      <w:r w:rsidRPr="00471FB7">
        <w:rPr>
          <w:rFonts w:ascii="Times New Roman" w:eastAsia="Times New Roman" w:hAnsi="Times New Roman" w:cs="Times New Roman"/>
          <w:i/>
          <w:iCs/>
          <w:color w:val="000000"/>
        </w:rPr>
        <w:t>Job Fairs. The Best Career Expos in Dubai, UAE and the GCC</w:t>
      </w:r>
      <w:r w:rsidRPr="00471FB7">
        <w:rPr>
          <w:rFonts w:ascii="Times New Roman" w:eastAsia="Times New Roman" w:hAnsi="Times New Roman" w:cs="Times New Roman"/>
          <w:color w:val="000000"/>
        </w:rPr>
        <w:t>. [online] Available at: https://www.dubai-forever.com/job-fairs.html [Accessed 5 May 2025].</w:t>
      </w:r>
    </w:p>
    <w:p w14:paraId="66E0F17F"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Dubins.ae. (2018). </w:t>
      </w:r>
      <w:r w:rsidRPr="00471FB7">
        <w:rPr>
          <w:rFonts w:ascii="Times New Roman" w:eastAsia="Times New Roman" w:hAnsi="Times New Roman" w:cs="Times New Roman"/>
          <w:i/>
          <w:iCs/>
          <w:color w:val="000000"/>
        </w:rPr>
        <w:t>Workers Protection Program</w:t>
      </w:r>
      <w:r w:rsidRPr="00471FB7">
        <w:rPr>
          <w:rFonts w:ascii="Times New Roman" w:eastAsia="Times New Roman" w:hAnsi="Times New Roman" w:cs="Times New Roman"/>
          <w:color w:val="000000"/>
        </w:rPr>
        <w:t>. [online] Available at: https://www.dubins.ae/beta/workers-protection-program [Accessed 8 May 2025].</w:t>
      </w:r>
    </w:p>
    <w:p w14:paraId="5E9D8467" w14:textId="77777777" w:rsidR="00471FB7" w:rsidRPr="00471FB7" w:rsidRDefault="00471FB7" w:rsidP="00471FB7">
      <w:pPr>
        <w:spacing w:after="240" w:line="360" w:lineRule="atLeast"/>
        <w:rPr>
          <w:rFonts w:ascii="Times New Roman" w:eastAsia="Times New Roman" w:hAnsi="Times New Roman" w:cs="Times New Roman"/>
          <w:color w:val="000000"/>
        </w:rPr>
      </w:pPr>
      <w:proofErr w:type="spellStart"/>
      <w:r w:rsidRPr="00471FB7">
        <w:rPr>
          <w:rFonts w:ascii="Times New Roman" w:eastAsia="Times New Roman" w:hAnsi="Times New Roman" w:cs="Times New Roman"/>
          <w:color w:val="000000"/>
        </w:rPr>
        <w:t>Elphick</w:t>
      </w:r>
      <w:proofErr w:type="spellEnd"/>
      <w:r w:rsidRPr="00471FB7">
        <w:rPr>
          <w:rFonts w:ascii="Times New Roman" w:eastAsia="Times New Roman" w:hAnsi="Times New Roman" w:cs="Times New Roman"/>
          <w:color w:val="000000"/>
        </w:rPr>
        <w:t>, D. (2017). </w:t>
      </w:r>
      <w:r w:rsidRPr="00471FB7">
        <w:rPr>
          <w:rFonts w:ascii="Times New Roman" w:eastAsia="Times New Roman" w:hAnsi="Times New Roman" w:cs="Times New Roman"/>
          <w:i/>
          <w:iCs/>
          <w:color w:val="000000"/>
        </w:rPr>
        <w:t>Hotel staff: Positions and responsibilities guide</w:t>
      </w:r>
      <w:r w:rsidRPr="00471FB7">
        <w:rPr>
          <w:rFonts w:ascii="Times New Roman" w:eastAsia="Times New Roman" w:hAnsi="Times New Roman" w:cs="Times New Roman"/>
          <w:color w:val="000000"/>
        </w:rPr>
        <w:t>. [online] Little Hotelier. Available at: https://www.littlehotelier.com/blog/running-your-property/3-great-tips-hiring-right-bb-staff/.</w:t>
      </w:r>
    </w:p>
    <w:p w14:paraId="5BED5981" w14:textId="77777777" w:rsidR="00471FB7" w:rsidRPr="00471FB7" w:rsidRDefault="00471FB7" w:rsidP="00471FB7">
      <w:pPr>
        <w:spacing w:after="240" w:line="360" w:lineRule="atLeast"/>
        <w:rPr>
          <w:rFonts w:ascii="Times New Roman" w:eastAsia="Times New Roman" w:hAnsi="Times New Roman" w:cs="Times New Roman"/>
          <w:color w:val="000000"/>
        </w:rPr>
      </w:pPr>
      <w:proofErr w:type="spellStart"/>
      <w:r w:rsidRPr="00471FB7">
        <w:rPr>
          <w:rFonts w:ascii="Times New Roman" w:eastAsia="Times New Roman" w:hAnsi="Times New Roman" w:cs="Times New Roman"/>
          <w:color w:val="000000"/>
        </w:rPr>
        <w:t>etheme</w:t>
      </w:r>
      <w:proofErr w:type="spellEnd"/>
      <w:r w:rsidRPr="00471FB7">
        <w:rPr>
          <w:rFonts w:ascii="Times New Roman" w:eastAsia="Times New Roman" w:hAnsi="Times New Roman" w:cs="Times New Roman"/>
          <w:color w:val="000000"/>
        </w:rPr>
        <w:t xml:space="preserve"> (2020). </w:t>
      </w:r>
      <w:r w:rsidRPr="00471FB7">
        <w:rPr>
          <w:rFonts w:ascii="Times New Roman" w:eastAsia="Times New Roman" w:hAnsi="Times New Roman" w:cs="Times New Roman"/>
          <w:i/>
          <w:iCs/>
          <w:color w:val="000000"/>
        </w:rPr>
        <w:t>Hotel Owners Responsibilities for Fire Safety</w:t>
      </w:r>
      <w:r w:rsidRPr="00471FB7">
        <w:rPr>
          <w:rFonts w:ascii="Times New Roman" w:eastAsia="Times New Roman" w:hAnsi="Times New Roman" w:cs="Times New Roman"/>
          <w:color w:val="000000"/>
        </w:rPr>
        <w:t xml:space="preserve">. [online] </w:t>
      </w:r>
      <w:proofErr w:type="spellStart"/>
      <w:r w:rsidRPr="00471FB7">
        <w:rPr>
          <w:rFonts w:ascii="Times New Roman" w:eastAsia="Times New Roman" w:hAnsi="Times New Roman" w:cs="Times New Roman"/>
          <w:color w:val="000000"/>
        </w:rPr>
        <w:t>Hartson</w:t>
      </w:r>
      <w:proofErr w:type="spellEnd"/>
      <w:r w:rsidRPr="00471FB7">
        <w:rPr>
          <w:rFonts w:ascii="Times New Roman" w:eastAsia="Times New Roman" w:hAnsi="Times New Roman" w:cs="Times New Roman"/>
          <w:color w:val="000000"/>
        </w:rPr>
        <w:t xml:space="preserve"> Fire. Available at: https://hartsonfire.co.uk/blogs/news/hotel-owners-responsibilities-for-fire-safety.</w:t>
      </w:r>
    </w:p>
    <w:p w14:paraId="3B8F8DE5" w14:textId="77777777" w:rsidR="00471FB7" w:rsidRPr="00471FB7" w:rsidRDefault="00471FB7" w:rsidP="00471FB7">
      <w:pPr>
        <w:spacing w:after="240" w:line="360" w:lineRule="atLeast"/>
        <w:rPr>
          <w:rFonts w:ascii="Times New Roman" w:eastAsia="Times New Roman" w:hAnsi="Times New Roman" w:cs="Times New Roman"/>
          <w:color w:val="000000"/>
        </w:rPr>
      </w:pPr>
      <w:proofErr w:type="spellStart"/>
      <w:r w:rsidRPr="00471FB7">
        <w:rPr>
          <w:rFonts w:ascii="Times New Roman" w:eastAsia="Times New Roman" w:hAnsi="Times New Roman" w:cs="Times New Roman"/>
          <w:color w:val="000000"/>
        </w:rPr>
        <w:t>Evotix</w:t>
      </w:r>
      <w:proofErr w:type="spellEnd"/>
      <w:r w:rsidRPr="00471FB7">
        <w:rPr>
          <w:rFonts w:ascii="Times New Roman" w:eastAsia="Times New Roman" w:hAnsi="Times New Roman" w:cs="Times New Roman"/>
          <w:color w:val="000000"/>
        </w:rPr>
        <w:t xml:space="preserve"> (2022). </w:t>
      </w:r>
      <w:r w:rsidRPr="00471FB7">
        <w:rPr>
          <w:rFonts w:ascii="Times New Roman" w:eastAsia="Times New Roman" w:hAnsi="Times New Roman" w:cs="Times New Roman"/>
          <w:i/>
          <w:iCs/>
          <w:color w:val="000000"/>
        </w:rPr>
        <w:t xml:space="preserve">7 Benefits of Conducting a Risk Assessment | </w:t>
      </w:r>
      <w:proofErr w:type="spellStart"/>
      <w:r w:rsidRPr="00471FB7">
        <w:rPr>
          <w:rFonts w:ascii="Times New Roman" w:eastAsia="Times New Roman" w:hAnsi="Times New Roman" w:cs="Times New Roman"/>
          <w:i/>
          <w:iCs/>
          <w:color w:val="000000"/>
        </w:rPr>
        <w:t>Evotix</w:t>
      </w:r>
      <w:proofErr w:type="spellEnd"/>
      <w:r w:rsidRPr="00471FB7">
        <w:rPr>
          <w:rFonts w:ascii="Times New Roman" w:eastAsia="Times New Roman" w:hAnsi="Times New Roman" w:cs="Times New Roman"/>
          <w:color w:val="000000"/>
        </w:rPr>
        <w:t>. [online] www.evotix.com. Available at: https://www.evotix.com/resources/blog/7-benefits-of-conducting-a-risk-assessment.</w:t>
      </w:r>
    </w:p>
    <w:p w14:paraId="0D43507A"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Hakimi, N. (2024). </w:t>
      </w:r>
      <w:r w:rsidRPr="00471FB7">
        <w:rPr>
          <w:rFonts w:ascii="Times New Roman" w:eastAsia="Times New Roman" w:hAnsi="Times New Roman" w:cs="Times New Roman"/>
          <w:i/>
          <w:iCs/>
          <w:color w:val="000000"/>
        </w:rPr>
        <w:t>Financial Management in Hospitality: Balancing Books and Beds</w:t>
      </w:r>
      <w:r w:rsidRPr="00471FB7">
        <w:rPr>
          <w:rFonts w:ascii="Times New Roman" w:eastAsia="Times New Roman" w:hAnsi="Times New Roman" w:cs="Times New Roman"/>
          <w:color w:val="000000"/>
        </w:rPr>
        <w:t>. [online] Heighten Accountants. Available at: https://heightenaccountants.co.uk/insights/financial-management-in-hospitality/.</w:t>
      </w:r>
    </w:p>
    <w:p w14:paraId="6A731A54"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Hayes Travel (2025). </w:t>
      </w:r>
      <w:r w:rsidRPr="00471FB7">
        <w:rPr>
          <w:rFonts w:ascii="Times New Roman" w:eastAsia="Times New Roman" w:hAnsi="Times New Roman" w:cs="Times New Roman"/>
          <w:i/>
          <w:iCs/>
          <w:color w:val="000000"/>
        </w:rPr>
        <w:t>Hilton Dubai The Walk - Hays Travel</w:t>
      </w:r>
      <w:r w:rsidRPr="00471FB7">
        <w:rPr>
          <w:rFonts w:ascii="Times New Roman" w:eastAsia="Times New Roman" w:hAnsi="Times New Roman" w:cs="Times New Roman"/>
          <w:color w:val="000000"/>
        </w:rPr>
        <w:t>. [online] Haystravel.co.uk. Available at: https://www.haystravel.co.uk/destinations/worldwide/united-arab-emirates/dubai/hilton-dubai-the-walk/ [Accessed 9 May 2025].</w:t>
      </w:r>
    </w:p>
    <w:p w14:paraId="5CC609B1"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lastRenderedPageBreak/>
        <w:t>Hayes, A. (2024). </w:t>
      </w:r>
      <w:r w:rsidRPr="00471FB7">
        <w:rPr>
          <w:rFonts w:ascii="Times New Roman" w:eastAsia="Times New Roman" w:hAnsi="Times New Roman" w:cs="Times New Roman"/>
          <w:i/>
          <w:iCs/>
          <w:color w:val="000000"/>
        </w:rPr>
        <w:t>How Point of Sale (POS) Works</w:t>
      </w:r>
      <w:r w:rsidRPr="00471FB7">
        <w:rPr>
          <w:rFonts w:ascii="Times New Roman" w:eastAsia="Times New Roman" w:hAnsi="Times New Roman" w:cs="Times New Roman"/>
          <w:color w:val="000000"/>
        </w:rPr>
        <w:t>. [online] Investopedia. Available at: https://www.investopedia.com/terms/p/point-of-sale.asp.</w:t>
      </w:r>
    </w:p>
    <w:p w14:paraId="346EAAD6"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Hilton (2022). </w:t>
      </w:r>
      <w:r w:rsidRPr="00471FB7">
        <w:rPr>
          <w:rFonts w:ascii="Times New Roman" w:eastAsia="Times New Roman" w:hAnsi="Times New Roman" w:cs="Times New Roman"/>
          <w:i/>
          <w:iCs/>
          <w:color w:val="000000"/>
        </w:rPr>
        <w:t>Hilton University Programs and Campus Recruitments</w:t>
      </w:r>
      <w:r w:rsidRPr="00471FB7">
        <w:rPr>
          <w:rFonts w:ascii="Times New Roman" w:eastAsia="Times New Roman" w:hAnsi="Times New Roman" w:cs="Times New Roman"/>
          <w:color w:val="000000"/>
        </w:rPr>
        <w:t>. [online] jobs.hilton.com. Available at: https://jobs.hilton.com/us/en/career-areas-university-all.</w:t>
      </w:r>
    </w:p>
    <w:p w14:paraId="149C9DED"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Hilton (2024). </w:t>
      </w:r>
      <w:r w:rsidRPr="00471FB7">
        <w:rPr>
          <w:rFonts w:ascii="Times New Roman" w:eastAsia="Times New Roman" w:hAnsi="Times New Roman" w:cs="Times New Roman"/>
          <w:i/>
          <w:iCs/>
          <w:color w:val="000000"/>
        </w:rPr>
        <w:t>Hotels by Hilton - Book the Best Rates across All Brands</w:t>
      </w:r>
      <w:r w:rsidRPr="00471FB7">
        <w:rPr>
          <w:rFonts w:ascii="Times New Roman" w:eastAsia="Times New Roman" w:hAnsi="Times New Roman" w:cs="Times New Roman"/>
          <w:color w:val="000000"/>
        </w:rPr>
        <w:t>. [online] Hilton. Available at: https://www.hilton.com/en/.</w:t>
      </w:r>
    </w:p>
    <w:p w14:paraId="576339D4"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Hofstede, G. (2011). </w:t>
      </w:r>
      <w:r w:rsidRPr="00471FB7">
        <w:rPr>
          <w:rFonts w:ascii="Times New Roman" w:eastAsia="Times New Roman" w:hAnsi="Times New Roman" w:cs="Times New Roman"/>
          <w:i/>
          <w:iCs/>
          <w:color w:val="000000"/>
        </w:rPr>
        <w:t>The 6 Dimensions Model of national culture by Geert Hofstede</w:t>
      </w:r>
      <w:r w:rsidRPr="00471FB7">
        <w:rPr>
          <w:rFonts w:ascii="Times New Roman" w:eastAsia="Times New Roman" w:hAnsi="Times New Roman" w:cs="Times New Roman"/>
          <w:color w:val="000000"/>
        </w:rPr>
        <w:t>. [online] Geert Hofstede. Available at: https://geerthofstede.com/culture-geert-hofstede-gert-jan-hofstede/6d-model-of-national-culture/.</w:t>
      </w:r>
    </w:p>
    <w:p w14:paraId="14AE64B7" w14:textId="77777777" w:rsidR="00471FB7" w:rsidRPr="00471FB7" w:rsidRDefault="00471FB7" w:rsidP="00471FB7">
      <w:pPr>
        <w:spacing w:after="240" w:line="360" w:lineRule="atLeast"/>
        <w:rPr>
          <w:rFonts w:ascii="Times New Roman" w:eastAsia="Times New Roman" w:hAnsi="Times New Roman" w:cs="Times New Roman"/>
          <w:color w:val="000000"/>
        </w:rPr>
      </w:pPr>
      <w:proofErr w:type="spellStart"/>
      <w:r w:rsidRPr="00471FB7">
        <w:rPr>
          <w:rFonts w:ascii="Times New Roman" w:eastAsia="Times New Roman" w:hAnsi="Times New Roman" w:cs="Times New Roman"/>
          <w:color w:val="000000"/>
        </w:rPr>
        <w:t>Hospibuz</w:t>
      </w:r>
      <w:proofErr w:type="spellEnd"/>
      <w:r w:rsidRPr="00471FB7">
        <w:rPr>
          <w:rFonts w:ascii="Times New Roman" w:eastAsia="Times New Roman" w:hAnsi="Times New Roman" w:cs="Times New Roman"/>
          <w:color w:val="000000"/>
        </w:rPr>
        <w:t xml:space="preserve"> (2025). </w:t>
      </w:r>
      <w:r w:rsidRPr="00471FB7">
        <w:rPr>
          <w:rFonts w:ascii="Times New Roman" w:eastAsia="Times New Roman" w:hAnsi="Times New Roman" w:cs="Times New Roman"/>
          <w:i/>
          <w:iCs/>
          <w:color w:val="000000"/>
        </w:rPr>
        <w:t>Personalization in Hospitality: The importance of tailoring experiences to individual guest needs</w:t>
      </w:r>
      <w:r w:rsidRPr="00471FB7">
        <w:rPr>
          <w:rFonts w:ascii="Times New Roman" w:eastAsia="Times New Roman" w:hAnsi="Times New Roman" w:cs="Times New Roman"/>
          <w:color w:val="000000"/>
        </w:rPr>
        <w:t xml:space="preserve">. [online] </w:t>
      </w:r>
      <w:proofErr w:type="spellStart"/>
      <w:r w:rsidRPr="00471FB7">
        <w:rPr>
          <w:rFonts w:ascii="Times New Roman" w:eastAsia="Times New Roman" w:hAnsi="Times New Roman" w:cs="Times New Roman"/>
          <w:color w:val="000000"/>
        </w:rPr>
        <w:t>HospiBuz</w:t>
      </w:r>
      <w:proofErr w:type="spellEnd"/>
      <w:r w:rsidRPr="00471FB7">
        <w:rPr>
          <w:rFonts w:ascii="Times New Roman" w:eastAsia="Times New Roman" w:hAnsi="Times New Roman" w:cs="Times New Roman"/>
          <w:color w:val="000000"/>
        </w:rPr>
        <w:t>. Available at: https://hospibuz.com/home-interviews/hotels-opinion/personalization-in-hospitality-the-importance-of-tailoring-experiences-to-individual-guest-needs-8993805.</w:t>
      </w:r>
    </w:p>
    <w:p w14:paraId="015A8D23" w14:textId="77777777" w:rsidR="00471FB7" w:rsidRPr="00471FB7" w:rsidRDefault="00471FB7" w:rsidP="00471FB7">
      <w:pPr>
        <w:spacing w:after="240" w:line="360" w:lineRule="atLeast"/>
        <w:rPr>
          <w:rFonts w:ascii="Times New Roman" w:eastAsia="Times New Roman" w:hAnsi="Times New Roman" w:cs="Times New Roman"/>
          <w:color w:val="000000"/>
        </w:rPr>
      </w:pPr>
      <w:proofErr w:type="spellStart"/>
      <w:r w:rsidRPr="00471FB7">
        <w:rPr>
          <w:rFonts w:ascii="Times New Roman" w:eastAsia="Times New Roman" w:hAnsi="Times New Roman" w:cs="Times New Roman"/>
          <w:color w:val="000000"/>
        </w:rPr>
        <w:t>Kagan</w:t>
      </w:r>
      <w:proofErr w:type="spellEnd"/>
      <w:r w:rsidRPr="00471FB7">
        <w:rPr>
          <w:rFonts w:ascii="Times New Roman" w:eastAsia="Times New Roman" w:hAnsi="Times New Roman" w:cs="Times New Roman"/>
          <w:color w:val="000000"/>
        </w:rPr>
        <w:t>, J. (2024). </w:t>
      </w:r>
      <w:r w:rsidRPr="00471FB7">
        <w:rPr>
          <w:rFonts w:ascii="Times New Roman" w:eastAsia="Times New Roman" w:hAnsi="Times New Roman" w:cs="Times New Roman"/>
          <w:i/>
          <w:iCs/>
          <w:color w:val="000000"/>
        </w:rPr>
        <w:t>Business Interruption Insurance</w:t>
      </w:r>
      <w:r w:rsidRPr="00471FB7">
        <w:rPr>
          <w:rFonts w:ascii="Times New Roman" w:eastAsia="Times New Roman" w:hAnsi="Times New Roman" w:cs="Times New Roman"/>
          <w:color w:val="000000"/>
        </w:rPr>
        <w:t>. [online] Investopedia. Available at: https://www.investopedia.com/terms/b/business-interruption-insurance.asp.</w:t>
      </w:r>
    </w:p>
    <w:p w14:paraId="09E5243A"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L, P. and man (2011). </w:t>
      </w:r>
      <w:r w:rsidRPr="00471FB7">
        <w:rPr>
          <w:rFonts w:ascii="Times New Roman" w:eastAsia="Times New Roman" w:hAnsi="Times New Roman" w:cs="Times New Roman"/>
          <w:i/>
          <w:iCs/>
          <w:color w:val="000000"/>
        </w:rPr>
        <w:t>KPI for Spa Revenue Management: SUR, ATR, REVPATH, SREVPOR</w:t>
      </w:r>
      <w:r w:rsidRPr="00471FB7">
        <w:rPr>
          <w:rFonts w:ascii="Times New Roman" w:eastAsia="Times New Roman" w:hAnsi="Times New Roman" w:cs="Times New Roman"/>
          <w:color w:val="000000"/>
        </w:rPr>
        <w:t xml:space="preserve">. [online] </w:t>
      </w:r>
      <w:proofErr w:type="spellStart"/>
      <w:r w:rsidRPr="00471FB7">
        <w:rPr>
          <w:rFonts w:ascii="Times New Roman" w:eastAsia="Times New Roman" w:hAnsi="Times New Roman" w:cs="Times New Roman"/>
          <w:color w:val="000000"/>
        </w:rPr>
        <w:t>Xotels</w:t>
      </w:r>
      <w:proofErr w:type="spellEnd"/>
      <w:r w:rsidRPr="00471FB7">
        <w:rPr>
          <w:rFonts w:ascii="Times New Roman" w:eastAsia="Times New Roman" w:hAnsi="Times New Roman" w:cs="Times New Roman"/>
          <w:color w:val="000000"/>
        </w:rPr>
        <w:t>. Available at: https://www.xotels.com/en/revenue-management/spa-revenue-management-kpi.</w:t>
      </w:r>
    </w:p>
    <w:p w14:paraId="36AB7481" w14:textId="77777777" w:rsidR="00471FB7" w:rsidRPr="00471FB7" w:rsidRDefault="00471FB7" w:rsidP="00471FB7">
      <w:pPr>
        <w:spacing w:after="240" w:line="360" w:lineRule="atLeast"/>
        <w:rPr>
          <w:rFonts w:ascii="Times New Roman" w:eastAsia="Times New Roman" w:hAnsi="Times New Roman" w:cs="Times New Roman"/>
          <w:color w:val="000000"/>
        </w:rPr>
      </w:pPr>
      <w:proofErr w:type="spellStart"/>
      <w:r w:rsidRPr="00471FB7">
        <w:rPr>
          <w:rFonts w:ascii="Times New Roman" w:eastAsia="Times New Roman" w:hAnsi="Times New Roman" w:cs="Times New Roman"/>
          <w:color w:val="000000"/>
        </w:rPr>
        <w:t>Lacalle</w:t>
      </w:r>
      <w:proofErr w:type="spellEnd"/>
      <w:r w:rsidRPr="00471FB7">
        <w:rPr>
          <w:rFonts w:ascii="Times New Roman" w:eastAsia="Times New Roman" w:hAnsi="Times New Roman" w:cs="Times New Roman"/>
          <w:color w:val="000000"/>
        </w:rPr>
        <w:t>, E. (2021). </w:t>
      </w:r>
      <w:r w:rsidRPr="00471FB7">
        <w:rPr>
          <w:rFonts w:ascii="Times New Roman" w:eastAsia="Times New Roman" w:hAnsi="Times New Roman" w:cs="Times New Roman"/>
          <w:i/>
          <w:iCs/>
          <w:color w:val="000000"/>
        </w:rPr>
        <w:t>12 most effective hotel pricing strategies in 2022</w:t>
      </w:r>
      <w:r w:rsidRPr="00471FB7">
        <w:rPr>
          <w:rFonts w:ascii="Times New Roman" w:eastAsia="Times New Roman" w:hAnsi="Times New Roman" w:cs="Times New Roman"/>
          <w:color w:val="000000"/>
        </w:rPr>
        <w:t>. [online] www.mews.com. Available at: https://www.mews.com/en/blog/hotel-pricing-strategies.</w:t>
      </w:r>
    </w:p>
    <w:p w14:paraId="6AA13704"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Leonard, K. (2024). </w:t>
      </w:r>
      <w:r w:rsidRPr="00471FB7">
        <w:rPr>
          <w:rFonts w:ascii="Times New Roman" w:eastAsia="Times New Roman" w:hAnsi="Times New Roman" w:cs="Times New Roman"/>
          <w:i/>
          <w:iCs/>
          <w:color w:val="000000"/>
        </w:rPr>
        <w:t>What is Data Breach Insurance Coverage?</w:t>
      </w:r>
      <w:r w:rsidRPr="00471FB7">
        <w:rPr>
          <w:rFonts w:ascii="Times New Roman" w:eastAsia="Times New Roman" w:hAnsi="Times New Roman" w:cs="Times New Roman"/>
          <w:color w:val="000000"/>
        </w:rPr>
        <w:t> [online] business.com. Available at: https://www.business.com/insurance/data-breach/.</w:t>
      </w:r>
    </w:p>
    <w:p w14:paraId="45C874D0"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Lewis, N. (2024). </w:t>
      </w:r>
      <w:r w:rsidRPr="00471FB7">
        <w:rPr>
          <w:rFonts w:ascii="Times New Roman" w:eastAsia="Times New Roman" w:hAnsi="Times New Roman" w:cs="Times New Roman"/>
          <w:i/>
          <w:iCs/>
          <w:color w:val="000000"/>
        </w:rPr>
        <w:t>How Can Hotels Ensure the Safety of Their Guests and Staff During Emergencies?</w:t>
      </w:r>
      <w:r w:rsidRPr="00471FB7">
        <w:rPr>
          <w:rFonts w:ascii="Times New Roman" w:eastAsia="Times New Roman" w:hAnsi="Times New Roman" w:cs="Times New Roman"/>
          <w:color w:val="000000"/>
        </w:rPr>
        <w:t> [online] SHEC – Training &amp; Qualifications in Safety, Health, Environmental &amp; Construction Management. Available at: https://shec.co.uk/how-can-hotels-ensure-the-safety-of-their-guests-and-staff-during-emergencies/.</w:t>
      </w:r>
    </w:p>
    <w:p w14:paraId="363619AB"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Loggie, H. (2023). </w:t>
      </w:r>
      <w:r w:rsidRPr="00471FB7">
        <w:rPr>
          <w:rFonts w:ascii="Times New Roman" w:eastAsia="Times New Roman" w:hAnsi="Times New Roman" w:cs="Times New Roman"/>
          <w:i/>
          <w:iCs/>
          <w:color w:val="000000"/>
        </w:rPr>
        <w:t>What is Contingency Planning and why is it important?</w:t>
      </w:r>
      <w:r w:rsidRPr="00471FB7">
        <w:rPr>
          <w:rFonts w:ascii="Times New Roman" w:eastAsia="Times New Roman" w:hAnsi="Times New Roman" w:cs="Times New Roman"/>
          <w:color w:val="000000"/>
        </w:rPr>
        <w:t> [online] Henderson Loggie. Available at: https://hlca.co.uk/resources/what-is-contingency-planning-and-why-is-it-important/.</w:t>
      </w:r>
    </w:p>
    <w:p w14:paraId="5483813F"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lastRenderedPageBreak/>
        <w:t>NetSuite.com (2023). </w:t>
      </w:r>
      <w:r w:rsidRPr="00471FB7">
        <w:rPr>
          <w:rFonts w:ascii="Times New Roman" w:eastAsia="Times New Roman" w:hAnsi="Times New Roman" w:cs="Times New Roman"/>
          <w:i/>
          <w:iCs/>
          <w:color w:val="000000"/>
        </w:rPr>
        <w:t>Understanding Hotel Financial Statements</w:t>
      </w:r>
      <w:r w:rsidRPr="00471FB7">
        <w:rPr>
          <w:rFonts w:ascii="Times New Roman" w:eastAsia="Times New Roman" w:hAnsi="Times New Roman" w:cs="Times New Roman"/>
          <w:color w:val="000000"/>
        </w:rPr>
        <w:t>. [online] Oracle NetSuite. Available at: https://www.netsuite.com/portal/resource/articles/financial-management/hotel-financial-statements.shtml.</w:t>
      </w:r>
    </w:p>
    <w:p w14:paraId="54023CB4"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Pfmonthenet.net. (2024). </w:t>
      </w:r>
      <w:r w:rsidRPr="00471FB7">
        <w:rPr>
          <w:rFonts w:ascii="Times New Roman" w:eastAsia="Times New Roman" w:hAnsi="Times New Roman" w:cs="Times New Roman"/>
          <w:i/>
          <w:iCs/>
          <w:color w:val="000000"/>
        </w:rPr>
        <w:t>Why front-of-house is central to the employee experience</w:t>
      </w:r>
      <w:r w:rsidRPr="00471FB7">
        <w:rPr>
          <w:rFonts w:ascii="Times New Roman" w:eastAsia="Times New Roman" w:hAnsi="Times New Roman" w:cs="Times New Roman"/>
          <w:color w:val="000000"/>
        </w:rPr>
        <w:t>. [online] Available at: https://www.pfmonthenet.net/article/211838/Why-front-of-house-is-central-to-the-employee-experience.aspx [Accessed 9 May 2025].</w:t>
      </w:r>
    </w:p>
    <w:p w14:paraId="74DFB807"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 xml:space="preserve">Ratcliffe, J. (2024). Council Post: Trouble </w:t>
      </w:r>
      <w:proofErr w:type="gramStart"/>
      <w:r w:rsidRPr="00471FB7">
        <w:rPr>
          <w:rFonts w:ascii="Times New Roman" w:eastAsia="Times New Roman" w:hAnsi="Times New Roman" w:cs="Times New Roman"/>
          <w:color w:val="000000"/>
        </w:rPr>
        <w:t>In</w:t>
      </w:r>
      <w:proofErr w:type="gramEnd"/>
      <w:r w:rsidRPr="00471FB7">
        <w:rPr>
          <w:rFonts w:ascii="Times New Roman" w:eastAsia="Times New Roman" w:hAnsi="Times New Roman" w:cs="Times New Roman"/>
          <w:color w:val="000000"/>
        </w:rPr>
        <w:t xml:space="preserve"> Paradise: How Hotels And Guest Houses Can Improve Their Facilities. </w:t>
      </w:r>
      <w:r w:rsidRPr="00471FB7">
        <w:rPr>
          <w:rFonts w:ascii="Times New Roman" w:eastAsia="Times New Roman" w:hAnsi="Times New Roman" w:cs="Times New Roman"/>
          <w:i/>
          <w:iCs/>
          <w:color w:val="000000"/>
        </w:rPr>
        <w:t>Forbes</w:t>
      </w:r>
      <w:r w:rsidRPr="00471FB7">
        <w:rPr>
          <w:rFonts w:ascii="Times New Roman" w:eastAsia="Times New Roman" w:hAnsi="Times New Roman" w:cs="Times New Roman"/>
          <w:color w:val="000000"/>
        </w:rPr>
        <w:t>. [online] 12 Aug. Available at: https://www.forbes.com/councils/forbesbusinesscouncil/2023/08/16/trouble-in-paradise-how-hotels-and-guest-houses-can-improve-their-facilities/.</w:t>
      </w:r>
    </w:p>
    <w:p w14:paraId="45A3E14C"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Road Genius. (2025). </w:t>
      </w:r>
      <w:r w:rsidRPr="00471FB7">
        <w:rPr>
          <w:rFonts w:ascii="Times New Roman" w:eastAsia="Times New Roman" w:hAnsi="Times New Roman" w:cs="Times New Roman"/>
          <w:i/>
          <w:iCs/>
          <w:color w:val="000000"/>
        </w:rPr>
        <w:t>Dubai Tourism Statistics - How Many Tourists Visit? (2023)</w:t>
      </w:r>
      <w:r w:rsidRPr="00471FB7">
        <w:rPr>
          <w:rFonts w:ascii="Times New Roman" w:eastAsia="Times New Roman" w:hAnsi="Times New Roman" w:cs="Times New Roman"/>
          <w:color w:val="000000"/>
        </w:rPr>
        <w:t>. [online] Available at: https://roadgenius.com/statistics/tourism/dubai/.</w:t>
      </w:r>
    </w:p>
    <w:p w14:paraId="3B070B15" w14:textId="77777777" w:rsidR="00471FB7" w:rsidRPr="00471FB7" w:rsidRDefault="00471FB7" w:rsidP="00471FB7">
      <w:pPr>
        <w:spacing w:after="240" w:line="360" w:lineRule="atLeast"/>
        <w:rPr>
          <w:rFonts w:ascii="Times New Roman" w:eastAsia="Times New Roman" w:hAnsi="Times New Roman" w:cs="Times New Roman"/>
          <w:color w:val="000000"/>
        </w:rPr>
      </w:pPr>
      <w:proofErr w:type="spellStart"/>
      <w:r w:rsidRPr="00471FB7">
        <w:rPr>
          <w:rFonts w:ascii="Times New Roman" w:eastAsia="Times New Roman" w:hAnsi="Times New Roman" w:cs="Times New Roman"/>
          <w:color w:val="000000"/>
        </w:rPr>
        <w:t>RSRGlobal</w:t>
      </w:r>
      <w:proofErr w:type="spellEnd"/>
      <w:r w:rsidRPr="00471FB7">
        <w:rPr>
          <w:rFonts w:ascii="Times New Roman" w:eastAsia="Times New Roman" w:hAnsi="Times New Roman" w:cs="Times New Roman"/>
          <w:color w:val="000000"/>
        </w:rPr>
        <w:t xml:space="preserve"> (2024). </w:t>
      </w:r>
      <w:r w:rsidRPr="00471FB7">
        <w:rPr>
          <w:rFonts w:ascii="Times New Roman" w:eastAsia="Times New Roman" w:hAnsi="Times New Roman" w:cs="Times New Roman"/>
          <w:i/>
          <w:iCs/>
          <w:color w:val="000000"/>
        </w:rPr>
        <w:t>Training and Development in Hospitality Recruitment</w:t>
      </w:r>
      <w:r w:rsidRPr="00471FB7">
        <w:rPr>
          <w:rFonts w:ascii="Times New Roman" w:eastAsia="Times New Roman" w:hAnsi="Times New Roman" w:cs="Times New Roman"/>
          <w:color w:val="000000"/>
        </w:rPr>
        <w:t>. [online] International Recruitment agency and Consultancy | Overseas Education - RSR Global Limited. Available at: https://rsrglobal.org/blog/importance-of-training-development-in-hospitality-recruitment/ [Accessed 6 May 2025].</w:t>
      </w:r>
    </w:p>
    <w:p w14:paraId="184102BE" w14:textId="77777777" w:rsidR="00471FB7" w:rsidRPr="00471FB7" w:rsidRDefault="00471FB7" w:rsidP="00471FB7">
      <w:pPr>
        <w:spacing w:after="240" w:line="360" w:lineRule="atLeast"/>
        <w:rPr>
          <w:rFonts w:ascii="Times New Roman" w:eastAsia="Times New Roman" w:hAnsi="Times New Roman" w:cs="Times New Roman"/>
          <w:color w:val="000000"/>
        </w:rPr>
      </w:pPr>
      <w:proofErr w:type="spellStart"/>
      <w:r w:rsidRPr="00471FB7">
        <w:rPr>
          <w:rFonts w:ascii="Times New Roman" w:eastAsia="Times New Roman" w:hAnsi="Times New Roman" w:cs="Times New Roman"/>
          <w:color w:val="000000"/>
        </w:rPr>
        <w:t>sopforhotel</w:t>
      </w:r>
      <w:proofErr w:type="spellEnd"/>
      <w:r w:rsidRPr="00471FB7">
        <w:rPr>
          <w:rFonts w:ascii="Times New Roman" w:eastAsia="Times New Roman" w:hAnsi="Times New Roman" w:cs="Times New Roman"/>
          <w:color w:val="000000"/>
        </w:rPr>
        <w:t xml:space="preserve"> (2023). </w:t>
      </w:r>
      <w:r w:rsidRPr="00471FB7">
        <w:rPr>
          <w:rFonts w:ascii="Times New Roman" w:eastAsia="Times New Roman" w:hAnsi="Times New Roman" w:cs="Times New Roman"/>
          <w:i/>
          <w:iCs/>
          <w:color w:val="000000"/>
        </w:rPr>
        <w:t>Guest Relations Guide: Build Loyalty &amp; Enhance Hotel Revenue | Sopforhotel.com</w:t>
      </w:r>
      <w:r w:rsidRPr="00471FB7">
        <w:rPr>
          <w:rFonts w:ascii="Times New Roman" w:eastAsia="Times New Roman" w:hAnsi="Times New Roman" w:cs="Times New Roman"/>
          <w:color w:val="000000"/>
        </w:rPr>
        <w:t>. [online] Sopforhotel.com. Available at: https://sopforhotel.com/guest-relations-in-the-hospitality-industry/?v=7885444af42e [Accessed 9 May 2025].</w:t>
      </w:r>
    </w:p>
    <w:p w14:paraId="1112EBE6"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Statista (2023). </w:t>
      </w:r>
      <w:r w:rsidRPr="00471FB7">
        <w:rPr>
          <w:rFonts w:ascii="Times New Roman" w:eastAsia="Times New Roman" w:hAnsi="Times New Roman" w:cs="Times New Roman"/>
          <w:i/>
          <w:iCs/>
          <w:color w:val="000000"/>
        </w:rPr>
        <w:t>Hilton Worldwide Holdings Inc.: hotels by region 2019</w:t>
      </w:r>
      <w:r w:rsidRPr="00471FB7">
        <w:rPr>
          <w:rFonts w:ascii="Times New Roman" w:eastAsia="Times New Roman" w:hAnsi="Times New Roman" w:cs="Times New Roman"/>
          <w:color w:val="000000"/>
        </w:rPr>
        <w:t>. [online] Statista. Available at: https://www.statista.com/statistics/297754/number-of-hilton-worldwide-hotels-by-geographical-region/.</w:t>
      </w:r>
    </w:p>
    <w:p w14:paraId="1DF084DD"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Team, E. (2023). </w:t>
      </w:r>
      <w:r w:rsidRPr="00471FB7">
        <w:rPr>
          <w:rFonts w:ascii="Times New Roman" w:eastAsia="Times New Roman" w:hAnsi="Times New Roman" w:cs="Times New Roman"/>
          <w:i/>
          <w:iCs/>
          <w:color w:val="000000"/>
        </w:rPr>
        <w:t>Dubai Municipality Food Safety Department</w:t>
      </w:r>
      <w:r w:rsidRPr="00471FB7">
        <w:rPr>
          <w:rFonts w:ascii="Times New Roman" w:eastAsia="Times New Roman" w:hAnsi="Times New Roman" w:cs="Times New Roman"/>
          <w:color w:val="000000"/>
        </w:rPr>
        <w:t>. [online] Digicomply.com. Available at: https://www.digicomply.com/food-regulatory-bodies-standards-and-authorities/dubai-municipality-food-safety-department [Accessed 8 May 2025].</w:t>
      </w:r>
    </w:p>
    <w:p w14:paraId="2F25CF81"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t>Travelperk.com. (2024). </w:t>
      </w:r>
      <w:r w:rsidRPr="00471FB7">
        <w:rPr>
          <w:rFonts w:ascii="Times New Roman" w:eastAsia="Times New Roman" w:hAnsi="Times New Roman" w:cs="Times New Roman"/>
          <w:i/>
          <w:iCs/>
          <w:color w:val="000000"/>
        </w:rPr>
        <w:t>8 types of tourism that you need to know</w:t>
      </w:r>
      <w:r w:rsidRPr="00471FB7">
        <w:rPr>
          <w:rFonts w:ascii="Times New Roman" w:eastAsia="Times New Roman" w:hAnsi="Times New Roman" w:cs="Times New Roman"/>
          <w:color w:val="000000"/>
        </w:rPr>
        <w:t>. [online] Available at: https://www.travelperk.com/uk/blog/types-of-tourism/.</w:t>
      </w:r>
    </w:p>
    <w:p w14:paraId="58964AB3" w14:textId="77777777" w:rsidR="00471FB7" w:rsidRPr="00471FB7" w:rsidRDefault="00471FB7" w:rsidP="00471FB7">
      <w:pPr>
        <w:spacing w:after="240" w:line="360" w:lineRule="atLeast"/>
        <w:rPr>
          <w:rFonts w:ascii="Times New Roman" w:eastAsia="Times New Roman" w:hAnsi="Times New Roman" w:cs="Times New Roman"/>
          <w:color w:val="000000"/>
        </w:rPr>
      </w:pPr>
      <w:proofErr w:type="spellStart"/>
      <w:r w:rsidRPr="00471FB7">
        <w:rPr>
          <w:rFonts w:ascii="Times New Roman" w:eastAsia="Times New Roman" w:hAnsi="Times New Roman" w:cs="Times New Roman"/>
          <w:color w:val="000000"/>
        </w:rPr>
        <w:t>Tripadvisor</w:t>
      </w:r>
      <w:proofErr w:type="spellEnd"/>
      <w:r w:rsidRPr="00471FB7">
        <w:rPr>
          <w:rFonts w:ascii="Times New Roman" w:eastAsia="Times New Roman" w:hAnsi="Times New Roman" w:cs="Times New Roman"/>
          <w:color w:val="000000"/>
        </w:rPr>
        <w:t>. (2025). </w:t>
      </w:r>
      <w:proofErr w:type="spellStart"/>
      <w:r w:rsidRPr="00471FB7">
        <w:rPr>
          <w:rFonts w:ascii="Times New Roman" w:eastAsia="Times New Roman" w:hAnsi="Times New Roman" w:cs="Times New Roman"/>
          <w:i/>
          <w:iCs/>
          <w:color w:val="000000"/>
        </w:rPr>
        <w:t>Tripadvisor</w:t>
      </w:r>
      <w:proofErr w:type="spellEnd"/>
      <w:r w:rsidRPr="00471FB7">
        <w:rPr>
          <w:rFonts w:ascii="Times New Roman" w:eastAsia="Times New Roman" w:hAnsi="Times New Roman" w:cs="Times New Roman"/>
          <w:color w:val="000000"/>
        </w:rPr>
        <w:t>. [online] Available at: https://www.tripadvisor.co.uk/Hotel_Review-g295424-d24851391-Reviews-Hilton_Dubai_Palm_Jumeirah-Dubai_Emirate_of_Dubai.html [Accessed 5 May 2025].</w:t>
      </w:r>
    </w:p>
    <w:p w14:paraId="18BC8FC5" w14:textId="77777777" w:rsidR="00471FB7" w:rsidRPr="00471FB7" w:rsidRDefault="00471FB7" w:rsidP="00471FB7">
      <w:pPr>
        <w:spacing w:after="240" w:line="360" w:lineRule="atLeast"/>
        <w:rPr>
          <w:rFonts w:ascii="Times New Roman" w:eastAsia="Times New Roman" w:hAnsi="Times New Roman" w:cs="Times New Roman"/>
          <w:color w:val="000000"/>
        </w:rPr>
      </w:pPr>
      <w:r w:rsidRPr="00471FB7">
        <w:rPr>
          <w:rFonts w:ascii="Times New Roman" w:eastAsia="Times New Roman" w:hAnsi="Times New Roman" w:cs="Times New Roman"/>
          <w:color w:val="000000"/>
        </w:rPr>
        <w:lastRenderedPageBreak/>
        <w:t>www.thefirstgroup.com. (2024). </w:t>
      </w:r>
      <w:r w:rsidRPr="00471FB7">
        <w:rPr>
          <w:rFonts w:ascii="Times New Roman" w:eastAsia="Times New Roman" w:hAnsi="Times New Roman" w:cs="Times New Roman"/>
          <w:i/>
          <w:iCs/>
          <w:color w:val="000000"/>
        </w:rPr>
        <w:t>Five reasons why Dubai is popular with tourists</w:t>
      </w:r>
      <w:r w:rsidRPr="00471FB7">
        <w:rPr>
          <w:rFonts w:ascii="Times New Roman" w:eastAsia="Times New Roman" w:hAnsi="Times New Roman" w:cs="Times New Roman"/>
          <w:color w:val="000000"/>
        </w:rPr>
        <w:t>. [online] Available at: https://www.thefirstgroup.com/en/news/five-reasons-why-dubai-is-popular-with-tourists/.</w:t>
      </w:r>
    </w:p>
    <w:p w14:paraId="11153666" w14:textId="77777777" w:rsidR="00471FB7" w:rsidRDefault="00471FB7" w:rsidP="00F05766"/>
    <w:p w14:paraId="2EEAB439" w14:textId="77777777" w:rsidR="0038370C" w:rsidRPr="00401239" w:rsidRDefault="0038370C" w:rsidP="00F05766"/>
    <w:p w14:paraId="79176C9F" w14:textId="7F8338E8" w:rsidR="005F2EF6" w:rsidRPr="00267CE6" w:rsidRDefault="00267CE6" w:rsidP="00B97A45">
      <w:r>
        <w:t xml:space="preserve"> </w:t>
      </w:r>
      <w:r w:rsidR="004C5819" w:rsidRPr="00267CE6">
        <w:t xml:space="preserve"> </w:t>
      </w:r>
      <w:r w:rsidR="005F2EF6" w:rsidRPr="00267CE6">
        <w:t xml:space="preserve"> </w:t>
      </w:r>
    </w:p>
    <w:p w14:paraId="2C9F8522" w14:textId="19BCF3D6" w:rsidR="00B22892" w:rsidRPr="00B22892" w:rsidRDefault="00B22892" w:rsidP="003452DD"/>
    <w:p w14:paraId="43875D68" w14:textId="707FE805" w:rsidR="00293376" w:rsidRPr="007B6F41" w:rsidRDefault="00293376" w:rsidP="007B6F41"/>
    <w:p w14:paraId="1A4DF247" w14:textId="49D4C19F" w:rsidR="002E34FD" w:rsidRPr="002E34FD" w:rsidRDefault="002E34FD" w:rsidP="002E34FD"/>
    <w:p w14:paraId="510AEB79" w14:textId="270C14FA" w:rsidR="002E34FD" w:rsidRPr="002E34FD" w:rsidRDefault="002E34FD" w:rsidP="007C795A">
      <w:r>
        <w:t xml:space="preserve"> </w:t>
      </w:r>
    </w:p>
    <w:p w14:paraId="1981E3B7" w14:textId="1940A85E" w:rsidR="00CF6F0C" w:rsidRPr="00CF6F0C" w:rsidRDefault="00CF6F0C" w:rsidP="00CF6F0C"/>
    <w:p w14:paraId="7C8A7B9E" w14:textId="51BD7AB8" w:rsidR="00106A2D" w:rsidRPr="00106A2D" w:rsidRDefault="00106A2D" w:rsidP="00106A2D"/>
    <w:p w14:paraId="7DF07672" w14:textId="451D74E9" w:rsidR="00F74459" w:rsidRPr="0058001B" w:rsidRDefault="00F74459" w:rsidP="0058001B"/>
    <w:p w14:paraId="58AF7CA6" w14:textId="42DF0068" w:rsidR="00384DF7" w:rsidRPr="00384DF7" w:rsidRDefault="00007390" w:rsidP="00384DF7">
      <w:r>
        <w:t xml:space="preserve">  </w:t>
      </w:r>
    </w:p>
    <w:p w14:paraId="3BB952F5" w14:textId="504ACE1E" w:rsidR="00432973" w:rsidRPr="00432973" w:rsidRDefault="00432973" w:rsidP="00432973"/>
    <w:p w14:paraId="72C70879" w14:textId="55D30042" w:rsidR="00432973" w:rsidRPr="00D630A9" w:rsidRDefault="00432973" w:rsidP="00D630A9"/>
    <w:p w14:paraId="2B5F1821" w14:textId="6834F046" w:rsidR="004147DC" w:rsidRPr="004147DC" w:rsidRDefault="004147DC" w:rsidP="004147DC"/>
    <w:p w14:paraId="2123EC90" w14:textId="6B7B87FD" w:rsidR="00B37712" w:rsidRPr="005602B1" w:rsidRDefault="00B37712" w:rsidP="005602B1"/>
    <w:p w14:paraId="5380CA19" w14:textId="7DFC9B95" w:rsidR="000A3DC8" w:rsidRPr="000A3DC8" w:rsidRDefault="000A3DC8" w:rsidP="000A3DC8"/>
    <w:p w14:paraId="00D7E40F" w14:textId="77777777" w:rsidR="00825559" w:rsidRPr="00825559" w:rsidRDefault="00825559" w:rsidP="00825559"/>
    <w:p w14:paraId="7554B145" w14:textId="77777777" w:rsidR="0014183E" w:rsidRPr="0014183E" w:rsidRDefault="0014183E" w:rsidP="0014183E">
      <w:r>
        <w:t xml:space="preserve"> </w:t>
      </w:r>
    </w:p>
    <w:p w14:paraId="4D218925" w14:textId="77777777" w:rsidR="00634309" w:rsidRPr="002D4E1F" w:rsidRDefault="00634309" w:rsidP="002D4E1F"/>
    <w:p w14:paraId="1A97372C" w14:textId="77777777" w:rsidR="001511C8" w:rsidRPr="007C7A94" w:rsidRDefault="002D4E1F" w:rsidP="00083EDB">
      <w:r>
        <w:t xml:space="preserve">  </w:t>
      </w:r>
    </w:p>
    <w:p w14:paraId="362C4796" w14:textId="77777777" w:rsidR="00083EDB" w:rsidRPr="00F12F7A" w:rsidRDefault="00083EDB" w:rsidP="00F12F7A"/>
    <w:p w14:paraId="5BC30C99" w14:textId="77777777" w:rsidR="00F12F7A" w:rsidRPr="00020ACD" w:rsidRDefault="00F12F7A" w:rsidP="00020ACD">
      <w:r>
        <w:t xml:space="preserve"> </w:t>
      </w:r>
    </w:p>
    <w:p w14:paraId="64C731E1" w14:textId="77777777" w:rsidR="00020ACD" w:rsidRPr="00020ACD" w:rsidRDefault="00020ACD" w:rsidP="00020ACD"/>
    <w:p w14:paraId="48D17EF2" w14:textId="77777777" w:rsidR="00020ACD" w:rsidRPr="00020ACD" w:rsidRDefault="00020ACD"/>
    <w:sectPr w:rsidR="00020ACD" w:rsidRPr="00020ACD" w:rsidSect="00215ED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901EE9"/>
    <w:multiLevelType w:val="multilevel"/>
    <w:tmpl w:val="2B640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9E34DA"/>
    <w:multiLevelType w:val="multilevel"/>
    <w:tmpl w:val="AF84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566"/>
    <w:rsid w:val="00007390"/>
    <w:rsid w:val="00020ACD"/>
    <w:rsid w:val="0002398B"/>
    <w:rsid w:val="00083EDB"/>
    <w:rsid w:val="0008778C"/>
    <w:rsid w:val="0009681E"/>
    <w:rsid w:val="000A3DC8"/>
    <w:rsid w:val="00106A2D"/>
    <w:rsid w:val="00113826"/>
    <w:rsid w:val="0014183E"/>
    <w:rsid w:val="001511C8"/>
    <w:rsid w:val="001600DD"/>
    <w:rsid w:val="001A5368"/>
    <w:rsid w:val="001E1992"/>
    <w:rsid w:val="001E45D1"/>
    <w:rsid w:val="00215ED4"/>
    <w:rsid w:val="002337C5"/>
    <w:rsid w:val="00267CE6"/>
    <w:rsid w:val="00293376"/>
    <w:rsid w:val="002D4E1F"/>
    <w:rsid w:val="002E0E95"/>
    <w:rsid w:val="002E34FD"/>
    <w:rsid w:val="00303F42"/>
    <w:rsid w:val="003137EB"/>
    <w:rsid w:val="003452DD"/>
    <w:rsid w:val="0038370C"/>
    <w:rsid w:val="00384DF7"/>
    <w:rsid w:val="00396A21"/>
    <w:rsid w:val="00401239"/>
    <w:rsid w:val="004147DC"/>
    <w:rsid w:val="00426352"/>
    <w:rsid w:val="00432973"/>
    <w:rsid w:val="00462E50"/>
    <w:rsid w:val="00471FB7"/>
    <w:rsid w:val="00476A1A"/>
    <w:rsid w:val="004C5819"/>
    <w:rsid w:val="004E4566"/>
    <w:rsid w:val="004F38C3"/>
    <w:rsid w:val="005025E0"/>
    <w:rsid w:val="00544AC1"/>
    <w:rsid w:val="00545250"/>
    <w:rsid w:val="005602B1"/>
    <w:rsid w:val="00575889"/>
    <w:rsid w:val="0058001B"/>
    <w:rsid w:val="005F2EF6"/>
    <w:rsid w:val="00606888"/>
    <w:rsid w:val="00634309"/>
    <w:rsid w:val="00657D16"/>
    <w:rsid w:val="006D3F50"/>
    <w:rsid w:val="0070531F"/>
    <w:rsid w:val="00736C7D"/>
    <w:rsid w:val="00741B45"/>
    <w:rsid w:val="00776E22"/>
    <w:rsid w:val="00787AC4"/>
    <w:rsid w:val="007B6F41"/>
    <w:rsid w:val="007C078C"/>
    <w:rsid w:val="007C795A"/>
    <w:rsid w:val="007C7A94"/>
    <w:rsid w:val="00825559"/>
    <w:rsid w:val="00880041"/>
    <w:rsid w:val="008F28E2"/>
    <w:rsid w:val="00986577"/>
    <w:rsid w:val="00A20180"/>
    <w:rsid w:val="00B22892"/>
    <w:rsid w:val="00B306B4"/>
    <w:rsid w:val="00B37712"/>
    <w:rsid w:val="00B81472"/>
    <w:rsid w:val="00B97A45"/>
    <w:rsid w:val="00BE24A1"/>
    <w:rsid w:val="00C63FE1"/>
    <w:rsid w:val="00C643F5"/>
    <w:rsid w:val="00CD3FC7"/>
    <w:rsid w:val="00CE1927"/>
    <w:rsid w:val="00CF6F0C"/>
    <w:rsid w:val="00D37A9E"/>
    <w:rsid w:val="00D630A9"/>
    <w:rsid w:val="00DA325E"/>
    <w:rsid w:val="00E63F3D"/>
    <w:rsid w:val="00E821BA"/>
    <w:rsid w:val="00E96085"/>
    <w:rsid w:val="00F027DA"/>
    <w:rsid w:val="00F05766"/>
    <w:rsid w:val="00F12F7A"/>
    <w:rsid w:val="00F25574"/>
    <w:rsid w:val="00F74459"/>
    <w:rsid w:val="00FF7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9C3D8"/>
  <w15:chartTrackingRefBased/>
  <w15:docId w15:val="{9398C990-9D7B-484B-80CB-A3AC1BA75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4566"/>
  </w:style>
  <w:style w:type="paragraph" w:styleId="Heading1">
    <w:name w:val="heading 1"/>
    <w:basedOn w:val="Normal"/>
    <w:link w:val="Heading1Char"/>
    <w:uiPriority w:val="9"/>
    <w:qFormat/>
    <w:rsid w:val="00471FB7"/>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FB7"/>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471FB7"/>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471F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64857">
      <w:bodyDiv w:val="1"/>
      <w:marLeft w:val="0"/>
      <w:marRight w:val="0"/>
      <w:marTop w:val="0"/>
      <w:marBottom w:val="0"/>
      <w:divBdr>
        <w:top w:val="none" w:sz="0" w:space="0" w:color="auto"/>
        <w:left w:val="none" w:sz="0" w:space="0" w:color="auto"/>
        <w:bottom w:val="none" w:sz="0" w:space="0" w:color="auto"/>
        <w:right w:val="none" w:sz="0" w:space="0" w:color="auto"/>
      </w:divBdr>
    </w:div>
    <w:div w:id="24411357">
      <w:bodyDiv w:val="1"/>
      <w:marLeft w:val="0"/>
      <w:marRight w:val="0"/>
      <w:marTop w:val="0"/>
      <w:marBottom w:val="0"/>
      <w:divBdr>
        <w:top w:val="none" w:sz="0" w:space="0" w:color="auto"/>
        <w:left w:val="none" w:sz="0" w:space="0" w:color="auto"/>
        <w:bottom w:val="none" w:sz="0" w:space="0" w:color="auto"/>
        <w:right w:val="none" w:sz="0" w:space="0" w:color="auto"/>
      </w:divBdr>
    </w:div>
    <w:div w:id="43405907">
      <w:bodyDiv w:val="1"/>
      <w:marLeft w:val="0"/>
      <w:marRight w:val="0"/>
      <w:marTop w:val="0"/>
      <w:marBottom w:val="0"/>
      <w:divBdr>
        <w:top w:val="none" w:sz="0" w:space="0" w:color="auto"/>
        <w:left w:val="none" w:sz="0" w:space="0" w:color="auto"/>
        <w:bottom w:val="none" w:sz="0" w:space="0" w:color="auto"/>
        <w:right w:val="none" w:sz="0" w:space="0" w:color="auto"/>
      </w:divBdr>
    </w:div>
    <w:div w:id="52507859">
      <w:bodyDiv w:val="1"/>
      <w:marLeft w:val="0"/>
      <w:marRight w:val="0"/>
      <w:marTop w:val="0"/>
      <w:marBottom w:val="0"/>
      <w:divBdr>
        <w:top w:val="none" w:sz="0" w:space="0" w:color="auto"/>
        <w:left w:val="none" w:sz="0" w:space="0" w:color="auto"/>
        <w:bottom w:val="none" w:sz="0" w:space="0" w:color="auto"/>
        <w:right w:val="none" w:sz="0" w:space="0" w:color="auto"/>
      </w:divBdr>
    </w:div>
    <w:div w:id="52851371">
      <w:bodyDiv w:val="1"/>
      <w:marLeft w:val="0"/>
      <w:marRight w:val="0"/>
      <w:marTop w:val="0"/>
      <w:marBottom w:val="0"/>
      <w:divBdr>
        <w:top w:val="none" w:sz="0" w:space="0" w:color="auto"/>
        <w:left w:val="none" w:sz="0" w:space="0" w:color="auto"/>
        <w:bottom w:val="none" w:sz="0" w:space="0" w:color="auto"/>
        <w:right w:val="none" w:sz="0" w:space="0" w:color="auto"/>
      </w:divBdr>
    </w:div>
    <w:div w:id="81028691">
      <w:bodyDiv w:val="1"/>
      <w:marLeft w:val="0"/>
      <w:marRight w:val="0"/>
      <w:marTop w:val="0"/>
      <w:marBottom w:val="0"/>
      <w:divBdr>
        <w:top w:val="none" w:sz="0" w:space="0" w:color="auto"/>
        <w:left w:val="none" w:sz="0" w:space="0" w:color="auto"/>
        <w:bottom w:val="none" w:sz="0" w:space="0" w:color="auto"/>
        <w:right w:val="none" w:sz="0" w:space="0" w:color="auto"/>
      </w:divBdr>
    </w:div>
    <w:div w:id="120075294">
      <w:bodyDiv w:val="1"/>
      <w:marLeft w:val="0"/>
      <w:marRight w:val="0"/>
      <w:marTop w:val="0"/>
      <w:marBottom w:val="0"/>
      <w:divBdr>
        <w:top w:val="none" w:sz="0" w:space="0" w:color="auto"/>
        <w:left w:val="none" w:sz="0" w:space="0" w:color="auto"/>
        <w:bottom w:val="none" w:sz="0" w:space="0" w:color="auto"/>
        <w:right w:val="none" w:sz="0" w:space="0" w:color="auto"/>
      </w:divBdr>
    </w:div>
    <w:div w:id="137498074">
      <w:bodyDiv w:val="1"/>
      <w:marLeft w:val="0"/>
      <w:marRight w:val="0"/>
      <w:marTop w:val="0"/>
      <w:marBottom w:val="0"/>
      <w:divBdr>
        <w:top w:val="none" w:sz="0" w:space="0" w:color="auto"/>
        <w:left w:val="none" w:sz="0" w:space="0" w:color="auto"/>
        <w:bottom w:val="none" w:sz="0" w:space="0" w:color="auto"/>
        <w:right w:val="none" w:sz="0" w:space="0" w:color="auto"/>
      </w:divBdr>
    </w:div>
    <w:div w:id="170148607">
      <w:bodyDiv w:val="1"/>
      <w:marLeft w:val="0"/>
      <w:marRight w:val="0"/>
      <w:marTop w:val="0"/>
      <w:marBottom w:val="0"/>
      <w:divBdr>
        <w:top w:val="none" w:sz="0" w:space="0" w:color="auto"/>
        <w:left w:val="none" w:sz="0" w:space="0" w:color="auto"/>
        <w:bottom w:val="none" w:sz="0" w:space="0" w:color="auto"/>
        <w:right w:val="none" w:sz="0" w:space="0" w:color="auto"/>
      </w:divBdr>
    </w:div>
    <w:div w:id="182865913">
      <w:bodyDiv w:val="1"/>
      <w:marLeft w:val="0"/>
      <w:marRight w:val="0"/>
      <w:marTop w:val="0"/>
      <w:marBottom w:val="0"/>
      <w:divBdr>
        <w:top w:val="none" w:sz="0" w:space="0" w:color="auto"/>
        <w:left w:val="none" w:sz="0" w:space="0" w:color="auto"/>
        <w:bottom w:val="none" w:sz="0" w:space="0" w:color="auto"/>
        <w:right w:val="none" w:sz="0" w:space="0" w:color="auto"/>
      </w:divBdr>
    </w:div>
    <w:div w:id="228658821">
      <w:bodyDiv w:val="1"/>
      <w:marLeft w:val="0"/>
      <w:marRight w:val="0"/>
      <w:marTop w:val="0"/>
      <w:marBottom w:val="0"/>
      <w:divBdr>
        <w:top w:val="none" w:sz="0" w:space="0" w:color="auto"/>
        <w:left w:val="none" w:sz="0" w:space="0" w:color="auto"/>
        <w:bottom w:val="none" w:sz="0" w:space="0" w:color="auto"/>
        <w:right w:val="none" w:sz="0" w:space="0" w:color="auto"/>
      </w:divBdr>
    </w:div>
    <w:div w:id="258762073">
      <w:bodyDiv w:val="1"/>
      <w:marLeft w:val="0"/>
      <w:marRight w:val="0"/>
      <w:marTop w:val="0"/>
      <w:marBottom w:val="0"/>
      <w:divBdr>
        <w:top w:val="none" w:sz="0" w:space="0" w:color="auto"/>
        <w:left w:val="none" w:sz="0" w:space="0" w:color="auto"/>
        <w:bottom w:val="none" w:sz="0" w:space="0" w:color="auto"/>
        <w:right w:val="none" w:sz="0" w:space="0" w:color="auto"/>
      </w:divBdr>
    </w:div>
    <w:div w:id="274990683">
      <w:bodyDiv w:val="1"/>
      <w:marLeft w:val="0"/>
      <w:marRight w:val="0"/>
      <w:marTop w:val="0"/>
      <w:marBottom w:val="0"/>
      <w:divBdr>
        <w:top w:val="none" w:sz="0" w:space="0" w:color="auto"/>
        <w:left w:val="none" w:sz="0" w:space="0" w:color="auto"/>
        <w:bottom w:val="none" w:sz="0" w:space="0" w:color="auto"/>
        <w:right w:val="none" w:sz="0" w:space="0" w:color="auto"/>
      </w:divBdr>
    </w:div>
    <w:div w:id="280846014">
      <w:bodyDiv w:val="1"/>
      <w:marLeft w:val="0"/>
      <w:marRight w:val="0"/>
      <w:marTop w:val="0"/>
      <w:marBottom w:val="0"/>
      <w:divBdr>
        <w:top w:val="none" w:sz="0" w:space="0" w:color="auto"/>
        <w:left w:val="none" w:sz="0" w:space="0" w:color="auto"/>
        <w:bottom w:val="none" w:sz="0" w:space="0" w:color="auto"/>
        <w:right w:val="none" w:sz="0" w:space="0" w:color="auto"/>
      </w:divBdr>
    </w:div>
    <w:div w:id="293751498">
      <w:bodyDiv w:val="1"/>
      <w:marLeft w:val="0"/>
      <w:marRight w:val="0"/>
      <w:marTop w:val="0"/>
      <w:marBottom w:val="0"/>
      <w:divBdr>
        <w:top w:val="none" w:sz="0" w:space="0" w:color="auto"/>
        <w:left w:val="none" w:sz="0" w:space="0" w:color="auto"/>
        <w:bottom w:val="none" w:sz="0" w:space="0" w:color="auto"/>
        <w:right w:val="none" w:sz="0" w:space="0" w:color="auto"/>
      </w:divBdr>
    </w:div>
    <w:div w:id="295834906">
      <w:bodyDiv w:val="1"/>
      <w:marLeft w:val="0"/>
      <w:marRight w:val="0"/>
      <w:marTop w:val="0"/>
      <w:marBottom w:val="0"/>
      <w:divBdr>
        <w:top w:val="none" w:sz="0" w:space="0" w:color="auto"/>
        <w:left w:val="none" w:sz="0" w:space="0" w:color="auto"/>
        <w:bottom w:val="none" w:sz="0" w:space="0" w:color="auto"/>
        <w:right w:val="none" w:sz="0" w:space="0" w:color="auto"/>
      </w:divBdr>
    </w:div>
    <w:div w:id="304625917">
      <w:bodyDiv w:val="1"/>
      <w:marLeft w:val="0"/>
      <w:marRight w:val="0"/>
      <w:marTop w:val="0"/>
      <w:marBottom w:val="0"/>
      <w:divBdr>
        <w:top w:val="none" w:sz="0" w:space="0" w:color="auto"/>
        <w:left w:val="none" w:sz="0" w:space="0" w:color="auto"/>
        <w:bottom w:val="none" w:sz="0" w:space="0" w:color="auto"/>
        <w:right w:val="none" w:sz="0" w:space="0" w:color="auto"/>
      </w:divBdr>
    </w:div>
    <w:div w:id="359429056">
      <w:bodyDiv w:val="1"/>
      <w:marLeft w:val="0"/>
      <w:marRight w:val="0"/>
      <w:marTop w:val="0"/>
      <w:marBottom w:val="0"/>
      <w:divBdr>
        <w:top w:val="none" w:sz="0" w:space="0" w:color="auto"/>
        <w:left w:val="none" w:sz="0" w:space="0" w:color="auto"/>
        <w:bottom w:val="none" w:sz="0" w:space="0" w:color="auto"/>
        <w:right w:val="none" w:sz="0" w:space="0" w:color="auto"/>
      </w:divBdr>
    </w:div>
    <w:div w:id="363290328">
      <w:bodyDiv w:val="1"/>
      <w:marLeft w:val="0"/>
      <w:marRight w:val="0"/>
      <w:marTop w:val="0"/>
      <w:marBottom w:val="0"/>
      <w:divBdr>
        <w:top w:val="none" w:sz="0" w:space="0" w:color="auto"/>
        <w:left w:val="none" w:sz="0" w:space="0" w:color="auto"/>
        <w:bottom w:val="none" w:sz="0" w:space="0" w:color="auto"/>
        <w:right w:val="none" w:sz="0" w:space="0" w:color="auto"/>
      </w:divBdr>
    </w:div>
    <w:div w:id="400520719">
      <w:bodyDiv w:val="1"/>
      <w:marLeft w:val="0"/>
      <w:marRight w:val="0"/>
      <w:marTop w:val="0"/>
      <w:marBottom w:val="0"/>
      <w:divBdr>
        <w:top w:val="none" w:sz="0" w:space="0" w:color="auto"/>
        <w:left w:val="none" w:sz="0" w:space="0" w:color="auto"/>
        <w:bottom w:val="none" w:sz="0" w:space="0" w:color="auto"/>
        <w:right w:val="none" w:sz="0" w:space="0" w:color="auto"/>
      </w:divBdr>
    </w:div>
    <w:div w:id="450562625">
      <w:bodyDiv w:val="1"/>
      <w:marLeft w:val="0"/>
      <w:marRight w:val="0"/>
      <w:marTop w:val="0"/>
      <w:marBottom w:val="0"/>
      <w:divBdr>
        <w:top w:val="none" w:sz="0" w:space="0" w:color="auto"/>
        <w:left w:val="none" w:sz="0" w:space="0" w:color="auto"/>
        <w:bottom w:val="none" w:sz="0" w:space="0" w:color="auto"/>
        <w:right w:val="none" w:sz="0" w:space="0" w:color="auto"/>
      </w:divBdr>
    </w:div>
    <w:div w:id="451443674">
      <w:bodyDiv w:val="1"/>
      <w:marLeft w:val="0"/>
      <w:marRight w:val="0"/>
      <w:marTop w:val="0"/>
      <w:marBottom w:val="0"/>
      <w:divBdr>
        <w:top w:val="none" w:sz="0" w:space="0" w:color="auto"/>
        <w:left w:val="none" w:sz="0" w:space="0" w:color="auto"/>
        <w:bottom w:val="none" w:sz="0" w:space="0" w:color="auto"/>
        <w:right w:val="none" w:sz="0" w:space="0" w:color="auto"/>
      </w:divBdr>
    </w:div>
    <w:div w:id="453600259">
      <w:bodyDiv w:val="1"/>
      <w:marLeft w:val="0"/>
      <w:marRight w:val="0"/>
      <w:marTop w:val="0"/>
      <w:marBottom w:val="0"/>
      <w:divBdr>
        <w:top w:val="none" w:sz="0" w:space="0" w:color="auto"/>
        <w:left w:val="none" w:sz="0" w:space="0" w:color="auto"/>
        <w:bottom w:val="none" w:sz="0" w:space="0" w:color="auto"/>
        <w:right w:val="none" w:sz="0" w:space="0" w:color="auto"/>
      </w:divBdr>
    </w:div>
    <w:div w:id="457846243">
      <w:bodyDiv w:val="1"/>
      <w:marLeft w:val="0"/>
      <w:marRight w:val="0"/>
      <w:marTop w:val="0"/>
      <w:marBottom w:val="0"/>
      <w:divBdr>
        <w:top w:val="none" w:sz="0" w:space="0" w:color="auto"/>
        <w:left w:val="none" w:sz="0" w:space="0" w:color="auto"/>
        <w:bottom w:val="none" w:sz="0" w:space="0" w:color="auto"/>
        <w:right w:val="none" w:sz="0" w:space="0" w:color="auto"/>
      </w:divBdr>
    </w:div>
    <w:div w:id="461001870">
      <w:bodyDiv w:val="1"/>
      <w:marLeft w:val="0"/>
      <w:marRight w:val="0"/>
      <w:marTop w:val="0"/>
      <w:marBottom w:val="0"/>
      <w:divBdr>
        <w:top w:val="none" w:sz="0" w:space="0" w:color="auto"/>
        <w:left w:val="none" w:sz="0" w:space="0" w:color="auto"/>
        <w:bottom w:val="none" w:sz="0" w:space="0" w:color="auto"/>
        <w:right w:val="none" w:sz="0" w:space="0" w:color="auto"/>
      </w:divBdr>
    </w:div>
    <w:div w:id="510072380">
      <w:bodyDiv w:val="1"/>
      <w:marLeft w:val="0"/>
      <w:marRight w:val="0"/>
      <w:marTop w:val="0"/>
      <w:marBottom w:val="0"/>
      <w:divBdr>
        <w:top w:val="none" w:sz="0" w:space="0" w:color="auto"/>
        <w:left w:val="none" w:sz="0" w:space="0" w:color="auto"/>
        <w:bottom w:val="none" w:sz="0" w:space="0" w:color="auto"/>
        <w:right w:val="none" w:sz="0" w:space="0" w:color="auto"/>
      </w:divBdr>
    </w:div>
    <w:div w:id="542059985">
      <w:bodyDiv w:val="1"/>
      <w:marLeft w:val="0"/>
      <w:marRight w:val="0"/>
      <w:marTop w:val="0"/>
      <w:marBottom w:val="0"/>
      <w:divBdr>
        <w:top w:val="none" w:sz="0" w:space="0" w:color="auto"/>
        <w:left w:val="none" w:sz="0" w:space="0" w:color="auto"/>
        <w:bottom w:val="none" w:sz="0" w:space="0" w:color="auto"/>
        <w:right w:val="none" w:sz="0" w:space="0" w:color="auto"/>
      </w:divBdr>
    </w:div>
    <w:div w:id="557206267">
      <w:bodyDiv w:val="1"/>
      <w:marLeft w:val="0"/>
      <w:marRight w:val="0"/>
      <w:marTop w:val="0"/>
      <w:marBottom w:val="0"/>
      <w:divBdr>
        <w:top w:val="none" w:sz="0" w:space="0" w:color="auto"/>
        <w:left w:val="none" w:sz="0" w:space="0" w:color="auto"/>
        <w:bottom w:val="none" w:sz="0" w:space="0" w:color="auto"/>
        <w:right w:val="none" w:sz="0" w:space="0" w:color="auto"/>
      </w:divBdr>
    </w:div>
    <w:div w:id="557398854">
      <w:bodyDiv w:val="1"/>
      <w:marLeft w:val="0"/>
      <w:marRight w:val="0"/>
      <w:marTop w:val="0"/>
      <w:marBottom w:val="0"/>
      <w:divBdr>
        <w:top w:val="none" w:sz="0" w:space="0" w:color="auto"/>
        <w:left w:val="none" w:sz="0" w:space="0" w:color="auto"/>
        <w:bottom w:val="none" w:sz="0" w:space="0" w:color="auto"/>
        <w:right w:val="none" w:sz="0" w:space="0" w:color="auto"/>
      </w:divBdr>
    </w:div>
    <w:div w:id="577256171">
      <w:bodyDiv w:val="1"/>
      <w:marLeft w:val="0"/>
      <w:marRight w:val="0"/>
      <w:marTop w:val="0"/>
      <w:marBottom w:val="0"/>
      <w:divBdr>
        <w:top w:val="none" w:sz="0" w:space="0" w:color="auto"/>
        <w:left w:val="none" w:sz="0" w:space="0" w:color="auto"/>
        <w:bottom w:val="none" w:sz="0" w:space="0" w:color="auto"/>
        <w:right w:val="none" w:sz="0" w:space="0" w:color="auto"/>
      </w:divBdr>
    </w:div>
    <w:div w:id="586579345">
      <w:bodyDiv w:val="1"/>
      <w:marLeft w:val="0"/>
      <w:marRight w:val="0"/>
      <w:marTop w:val="0"/>
      <w:marBottom w:val="0"/>
      <w:divBdr>
        <w:top w:val="none" w:sz="0" w:space="0" w:color="auto"/>
        <w:left w:val="none" w:sz="0" w:space="0" w:color="auto"/>
        <w:bottom w:val="none" w:sz="0" w:space="0" w:color="auto"/>
        <w:right w:val="none" w:sz="0" w:space="0" w:color="auto"/>
      </w:divBdr>
    </w:div>
    <w:div w:id="593783060">
      <w:bodyDiv w:val="1"/>
      <w:marLeft w:val="0"/>
      <w:marRight w:val="0"/>
      <w:marTop w:val="0"/>
      <w:marBottom w:val="0"/>
      <w:divBdr>
        <w:top w:val="none" w:sz="0" w:space="0" w:color="auto"/>
        <w:left w:val="none" w:sz="0" w:space="0" w:color="auto"/>
        <w:bottom w:val="none" w:sz="0" w:space="0" w:color="auto"/>
        <w:right w:val="none" w:sz="0" w:space="0" w:color="auto"/>
      </w:divBdr>
    </w:div>
    <w:div w:id="599064735">
      <w:bodyDiv w:val="1"/>
      <w:marLeft w:val="0"/>
      <w:marRight w:val="0"/>
      <w:marTop w:val="0"/>
      <w:marBottom w:val="0"/>
      <w:divBdr>
        <w:top w:val="none" w:sz="0" w:space="0" w:color="auto"/>
        <w:left w:val="none" w:sz="0" w:space="0" w:color="auto"/>
        <w:bottom w:val="none" w:sz="0" w:space="0" w:color="auto"/>
        <w:right w:val="none" w:sz="0" w:space="0" w:color="auto"/>
      </w:divBdr>
    </w:div>
    <w:div w:id="607127115">
      <w:bodyDiv w:val="1"/>
      <w:marLeft w:val="0"/>
      <w:marRight w:val="0"/>
      <w:marTop w:val="0"/>
      <w:marBottom w:val="0"/>
      <w:divBdr>
        <w:top w:val="none" w:sz="0" w:space="0" w:color="auto"/>
        <w:left w:val="none" w:sz="0" w:space="0" w:color="auto"/>
        <w:bottom w:val="none" w:sz="0" w:space="0" w:color="auto"/>
        <w:right w:val="none" w:sz="0" w:space="0" w:color="auto"/>
      </w:divBdr>
    </w:div>
    <w:div w:id="621153848">
      <w:bodyDiv w:val="1"/>
      <w:marLeft w:val="0"/>
      <w:marRight w:val="0"/>
      <w:marTop w:val="0"/>
      <w:marBottom w:val="0"/>
      <w:divBdr>
        <w:top w:val="none" w:sz="0" w:space="0" w:color="auto"/>
        <w:left w:val="none" w:sz="0" w:space="0" w:color="auto"/>
        <w:bottom w:val="none" w:sz="0" w:space="0" w:color="auto"/>
        <w:right w:val="none" w:sz="0" w:space="0" w:color="auto"/>
      </w:divBdr>
    </w:div>
    <w:div w:id="623538545">
      <w:bodyDiv w:val="1"/>
      <w:marLeft w:val="0"/>
      <w:marRight w:val="0"/>
      <w:marTop w:val="0"/>
      <w:marBottom w:val="0"/>
      <w:divBdr>
        <w:top w:val="none" w:sz="0" w:space="0" w:color="auto"/>
        <w:left w:val="none" w:sz="0" w:space="0" w:color="auto"/>
        <w:bottom w:val="none" w:sz="0" w:space="0" w:color="auto"/>
        <w:right w:val="none" w:sz="0" w:space="0" w:color="auto"/>
      </w:divBdr>
    </w:div>
    <w:div w:id="626931439">
      <w:bodyDiv w:val="1"/>
      <w:marLeft w:val="0"/>
      <w:marRight w:val="0"/>
      <w:marTop w:val="0"/>
      <w:marBottom w:val="0"/>
      <w:divBdr>
        <w:top w:val="none" w:sz="0" w:space="0" w:color="auto"/>
        <w:left w:val="none" w:sz="0" w:space="0" w:color="auto"/>
        <w:bottom w:val="none" w:sz="0" w:space="0" w:color="auto"/>
        <w:right w:val="none" w:sz="0" w:space="0" w:color="auto"/>
      </w:divBdr>
    </w:div>
    <w:div w:id="640813528">
      <w:bodyDiv w:val="1"/>
      <w:marLeft w:val="0"/>
      <w:marRight w:val="0"/>
      <w:marTop w:val="0"/>
      <w:marBottom w:val="0"/>
      <w:divBdr>
        <w:top w:val="none" w:sz="0" w:space="0" w:color="auto"/>
        <w:left w:val="none" w:sz="0" w:space="0" w:color="auto"/>
        <w:bottom w:val="none" w:sz="0" w:space="0" w:color="auto"/>
        <w:right w:val="none" w:sz="0" w:space="0" w:color="auto"/>
      </w:divBdr>
    </w:div>
    <w:div w:id="649795168">
      <w:bodyDiv w:val="1"/>
      <w:marLeft w:val="0"/>
      <w:marRight w:val="0"/>
      <w:marTop w:val="0"/>
      <w:marBottom w:val="0"/>
      <w:divBdr>
        <w:top w:val="none" w:sz="0" w:space="0" w:color="auto"/>
        <w:left w:val="none" w:sz="0" w:space="0" w:color="auto"/>
        <w:bottom w:val="none" w:sz="0" w:space="0" w:color="auto"/>
        <w:right w:val="none" w:sz="0" w:space="0" w:color="auto"/>
      </w:divBdr>
    </w:div>
    <w:div w:id="702900619">
      <w:bodyDiv w:val="1"/>
      <w:marLeft w:val="0"/>
      <w:marRight w:val="0"/>
      <w:marTop w:val="0"/>
      <w:marBottom w:val="0"/>
      <w:divBdr>
        <w:top w:val="none" w:sz="0" w:space="0" w:color="auto"/>
        <w:left w:val="none" w:sz="0" w:space="0" w:color="auto"/>
        <w:bottom w:val="none" w:sz="0" w:space="0" w:color="auto"/>
        <w:right w:val="none" w:sz="0" w:space="0" w:color="auto"/>
      </w:divBdr>
    </w:div>
    <w:div w:id="706880394">
      <w:bodyDiv w:val="1"/>
      <w:marLeft w:val="0"/>
      <w:marRight w:val="0"/>
      <w:marTop w:val="0"/>
      <w:marBottom w:val="0"/>
      <w:divBdr>
        <w:top w:val="none" w:sz="0" w:space="0" w:color="auto"/>
        <w:left w:val="none" w:sz="0" w:space="0" w:color="auto"/>
        <w:bottom w:val="none" w:sz="0" w:space="0" w:color="auto"/>
        <w:right w:val="none" w:sz="0" w:space="0" w:color="auto"/>
      </w:divBdr>
    </w:div>
    <w:div w:id="708460007">
      <w:bodyDiv w:val="1"/>
      <w:marLeft w:val="0"/>
      <w:marRight w:val="0"/>
      <w:marTop w:val="0"/>
      <w:marBottom w:val="0"/>
      <w:divBdr>
        <w:top w:val="none" w:sz="0" w:space="0" w:color="auto"/>
        <w:left w:val="none" w:sz="0" w:space="0" w:color="auto"/>
        <w:bottom w:val="none" w:sz="0" w:space="0" w:color="auto"/>
        <w:right w:val="none" w:sz="0" w:space="0" w:color="auto"/>
      </w:divBdr>
    </w:div>
    <w:div w:id="717363329">
      <w:bodyDiv w:val="1"/>
      <w:marLeft w:val="0"/>
      <w:marRight w:val="0"/>
      <w:marTop w:val="0"/>
      <w:marBottom w:val="0"/>
      <w:divBdr>
        <w:top w:val="none" w:sz="0" w:space="0" w:color="auto"/>
        <w:left w:val="none" w:sz="0" w:space="0" w:color="auto"/>
        <w:bottom w:val="none" w:sz="0" w:space="0" w:color="auto"/>
        <w:right w:val="none" w:sz="0" w:space="0" w:color="auto"/>
      </w:divBdr>
    </w:div>
    <w:div w:id="729577817">
      <w:bodyDiv w:val="1"/>
      <w:marLeft w:val="0"/>
      <w:marRight w:val="0"/>
      <w:marTop w:val="0"/>
      <w:marBottom w:val="0"/>
      <w:divBdr>
        <w:top w:val="none" w:sz="0" w:space="0" w:color="auto"/>
        <w:left w:val="none" w:sz="0" w:space="0" w:color="auto"/>
        <w:bottom w:val="none" w:sz="0" w:space="0" w:color="auto"/>
        <w:right w:val="none" w:sz="0" w:space="0" w:color="auto"/>
      </w:divBdr>
    </w:div>
    <w:div w:id="772556843">
      <w:bodyDiv w:val="1"/>
      <w:marLeft w:val="0"/>
      <w:marRight w:val="0"/>
      <w:marTop w:val="0"/>
      <w:marBottom w:val="0"/>
      <w:divBdr>
        <w:top w:val="none" w:sz="0" w:space="0" w:color="auto"/>
        <w:left w:val="none" w:sz="0" w:space="0" w:color="auto"/>
        <w:bottom w:val="none" w:sz="0" w:space="0" w:color="auto"/>
        <w:right w:val="none" w:sz="0" w:space="0" w:color="auto"/>
      </w:divBdr>
    </w:div>
    <w:div w:id="778716099">
      <w:bodyDiv w:val="1"/>
      <w:marLeft w:val="0"/>
      <w:marRight w:val="0"/>
      <w:marTop w:val="0"/>
      <w:marBottom w:val="0"/>
      <w:divBdr>
        <w:top w:val="none" w:sz="0" w:space="0" w:color="auto"/>
        <w:left w:val="none" w:sz="0" w:space="0" w:color="auto"/>
        <w:bottom w:val="none" w:sz="0" w:space="0" w:color="auto"/>
        <w:right w:val="none" w:sz="0" w:space="0" w:color="auto"/>
      </w:divBdr>
    </w:div>
    <w:div w:id="784688766">
      <w:bodyDiv w:val="1"/>
      <w:marLeft w:val="0"/>
      <w:marRight w:val="0"/>
      <w:marTop w:val="0"/>
      <w:marBottom w:val="0"/>
      <w:divBdr>
        <w:top w:val="none" w:sz="0" w:space="0" w:color="auto"/>
        <w:left w:val="none" w:sz="0" w:space="0" w:color="auto"/>
        <w:bottom w:val="none" w:sz="0" w:space="0" w:color="auto"/>
        <w:right w:val="none" w:sz="0" w:space="0" w:color="auto"/>
      </w:divBdr>
    </w:div>
    <w:div w:id="834760366">
      <w:bodyDiv w:val="1"/>
      <w:marLeft w:val="0"/>
      <w:marRight w:val="0"/>
      <w:marTop w:val="0"/>
      <w:marBottom w:val="0"/>
      <w:divBdr>
        <w:top w:val="none" w:sz="0" w:space="0" w:color="auto"/>
        <w:left w:val="none" w:sz="0" w:space="0" w:color="auto"/>
        <w:bottom w:val="none" w:sz="0" w:space="0" w:color="auto"/>
        <w:right w:val="none" w:sz="0" w:space="0" w:color="auto"/>
      </w:divBdr>
    </w:div>
    <w:div w:id="860440482">
      <w:bodyDiv w:val="1"/>
      <w:marLeft w:val="0"/>
      <w:marRight w:val="0"/>
      <w:marTop w:val="0"/>
      <w:marBottom w:val="0"/>
      <w:divBdr>
        <w:top w:val="none" w:sz="0" w:space="0" w:color="auto"/>
        <w:left w:val="none" w:sz="0" w:space="0" w:color="auto"/>
        <w:bottom w:val="none" w:sz="0" w:space="0" w:color="auto"/>
        <w:right w:val="none" w:sz="0" w:space="0" w:color="auto"/>
      </w:divBdr>
    </w:div>
    <w:div w:id="896744732">
      <w:bodyDiv w:val="1"/>
      <w:marLeft w:val="0"/>
      <w:marRight w:val="0"/>
      <w:marTop w:val="0"/>
      <w:marBottom w:val="0"/>
      <w:divBdr>
        <w:top w:val="none" w:sz="0" w:space="0" w:color="auto"/>
        <w:left w:val="none" w:sz="0" w:space="0" w:color="auto"/>
        <w:bottom w:val="none" w:sz="0" w:space="0" w:color="auto"/>
        <w:right w:val="none" w:sz="0" w:space="0" w:color="auto"/>
      </w:divBdr>
    </w:div>
    <w:div w:id="941307127">
      <w:bodyDiv w:val="1"/>
      <w:marLeft w:val="0"/>
      <w:marRight w:val="0"/>
      <w:marTop w:val="0"/>
      <w:marBottom w:val="0"/>
      <w:divBdr>
        <w:top w:val="none" w:sz="0" w:space="0" w:color="auto"/>
        <w:left w:val="none" w:sz="0" w:space="0" w:color="auto"/>
        <w:bottom w:val="none" w:sz="0" w:space="0" w:color="auto"/>
        <w:right w:val="none" w:sz="0" w:space="0" w:color="auto"/>
      </w:divBdr>
    </w:div>
    <w:div w:id="1051733915">
      <w:bodyDiv w:val="1"/>
      <w:marLeft w:val="0"/>
      <w:marRight w:val="0"/>
      <w:marTop w:val="0"/>
      <w:marBottom w:val="0"/>
      <w:divBdr>
        <w:top w:val="none" w:sz="0" w:space="0" w:color="auto"/>
        <w:left w:val="none" w:sz="0" w:space="0" w:color="auto"/>
        <w:bottom w:val="none" w:sz="0" w:space="0" w:color="auto"/>
        <w:right w:val="none" w:sz="0" w:space="0" w:color="auto"/>
      </w:divBdr>
    </w:div>
    <w:div w:id="1076905066">
      <w:bodyDiv w:val="1"/>
      <w:marLeft w:val="0"/>
      <w:marRight w:val="0"/>
      <w:marTop w:val="0"/>
      <w:marBottom w:val="0"/>
      <w:divBdr>
        <w:top w:val="none" w:sz="0" w:space="0" w:color="auto"/>
        <w:left w:val="none" w:sz="0" w:space="0" w:color="auto"/>
        <w:bottom w:val="none" w:sz="0" w:space="0" w:color="auto"/>
        <w:right w:val="none" w:sz="0" w:space="0" w:color="auto"/>
      </w:divBdr>
    </w:div>
    <w:div w:id="1108038464">
      <w:bodyDiv w:val="1"/>
      <w:marLeft w:val="0"/>
      <w:marRight w:val="0"/>
      <w:marTop w:val="0"/>
      <w:marBottom w:val="0"/>
      <w:divBdr>
        <w:top w:val="none" w:sz="0" w:space="0" w:color="auto"/>
        <w:left w:val="none" w:sz="0" w:space="0" w:color="auto"/>
        <w:bottom w:val="none" w:sz="0" w:space="0" w:color="auto"/>
        <w:right w:val="none" w:sz="0" w:space="0" w:color="auto"/>
      </w:divBdr>
    </w:div>
    <w:div w:id="1125075980">
      <w:bodyDiv w:val="1"/>
      <w:marLeft w:val="0"/>
      <w:marRight w:val="0"/>
      <w:marTop w:val="0"/>
      <w:marBottom w:val="0"/>
      <w:divBdr>
        <w:top w:val="none" w:sz="0" w:space="0" w:color="auto"/>
        <w:left w:val="none" w:sz="0" w:space="0" w:color="auto"/>
        <w:bottom w:val="none" w:sz="0" w:space="0" w:color="auto"/>
        <w:right w:val="none" w:sz="0" w:space="0" w:color="auto"/>
      </w:divBdr>
    </w:div>
    <w:div w:id="1132555643">
      <w:bodyDiv w:val="1"/>
      <w:marLeft w:val="0"/>
      <w:marRight w:val="0"/>
      <w:marTop w:val="0"/>
      <w:marBottom w:val="0"/>
      <w:divBdr>
        <w:top w:val="none" w:sz="0" w:space="0" w:color="auto"/>
        <w:left w:val="none" w:sz="0" w:space="0" w:color="auto"/>
        <w:bottom w:val="none" w:sz="0" w:space="0" w:color="auto"/>
        <w:right w:val="none" w:sz="0" w:space="0" w:color="auto"/>
      </w:divBdr>
    </w:div>
    <w:div w:id="1136333998">
      <w:bodyDiv w:val="1"/>
      <w:marLeft w:val="0"/>
      <w:marRight w:val="0"/>
      <w:marTop w:val="0"/>
      <w:marBottom w:val="0"/>
      <w:divBdr>
        <w:top w:val="none" w:sz="0" w:space="0" w:color="auto"/>
        <w:left w:val="none" w:sz="0" w:space="0" w:color="auto"/>
        <w:bottom w:val="none" w:sz="0" w:space="0" w:color="auto"/>
        <w:right w:val="none" w:sz="0" w:space="0" w:color="auto"/>
      </w:divBdr>
    </w:div>
    <w:div w:id="1143931789">
      <w:bodyDiv w:val="1"/>
      <w:marLeft w:val="0"/>
      <w:marRight w:val="0"/>
      <w:marTop w:val="0"/>
      <w:marBottom w:val="0"/>
      <w:divBdr>
        <w:top w:val="none" w:sz="0" w:space="0" w:color="auto"/>
        <w:left w:val="none" w:sz="0" w:space="0" w:color="auto"/>
        <w:bottom w:val="none" w:sz="0" w:space="0" w:color="auto"/>
        <w:right w:val="none" w:sz="0" w:space="0" w:color="auto"/>
      </w:divBdr>
    </w:div>
    <w:div w:id="1163549039">
      <w:bodyDiv w:val="1"/>
      <w:marLeft w:val="0"/>
      <w:marRight w:val="0"/>
      <w:marTop w:val="0"/>
      <w:marBottom w:val="0"/>
      <w:divBdr>
        <w:top w:val="none" w:sz="0" w:space="0" w:color="auto"/>
        <w:left w:val="none" w:sz="0" w:space="0" w:color="auto"/>
        <w:bottom w:val="none" w:sz="0" w:space="0" w:color="auto"/>
        <w:right w:val="none" w:sz="0" w:space="0" w:color="auto"/>
      </w:divBdr>
    </w:div>
    <w:div w:id="1171065268">
      <w:bodyDiv w:val="1"/>
      <w:marLeft w:val="0"/>
      <w:marRight w:val="0"/>
      <w:marTop w:val="0"/>
      <w:marBottom w:val="0"/>
      <w:divBdr>
        <w:top w:val="none" w:sz="0" w:space="0" w:color="auto"/>
        <w:left w:val="none" w:sz="0" w:space="0" w:color="auto"/>
        <w:bottom w:val="none" w:sz="0" w:space="0" w:color="auto"/>
        <w:right w:val="none" w:sz="0" w:space="0" w:color="auto"/>
      </w:divBdr>
    </w:div>
    <w:div w:id="1185094653">
      <w:bodyDiv w:val="1"/>
      <w:marLeft w:val="0"/>
      <w:marRight w:val="0"/>
      <w:marTop w:val="0"/>
      <w:marBottom w:val="0"/>
      <w:divBdr>
        <w:top w:val="none" w:sz="0" w:space="0" w:color="auto"/>
        <w:left w:val="none" w:sz="0" w:space="0" w:color="auto"/>
        <w:bottom w:val="none" w:sz="0" w:space="0" w:color="auto"/>
        <w:right w:val="none" w:sz="0" w:space="0" w:color="auto"/>
      </w:divBdr>
    </w:div>
    <w:div w:id="1186598060">
      <w:bodyDiv w:val="1"/>
      <w:marLeft w:val="0"/>
      <w:marRight w:val="0"/>
      <w:marTop w:val="0"/>
      <w:marBottom w:val="0"/>
      <w:divBdr>
        <w:top w:val="none" w:sz="0" w:space="0" w:color="auto"/>
        <w:left w:val="none" w:sz="0" w:space="0" w:color="auto"/>
        <w:bottom w:val="none" w:sz="0" w:space="0" w:color="auto"/>
        <w:right w:val="none" w:sz="0" w:space="0" w:color="auto"/>
      </w:divBdr>
    </w:div>
    <w:div w:id="1196700689">
      <w:bodyDiv w:val="1"/>
      <w:marLeft w:val="0"/>
      <w:marRight w:val="0"/>
      <w:marTop w:val="0"/>
      <w:marBottom w:val="0"/>
      <w:divBdr>
        <w:top w:val="none" w:sz="0" w:space="0" w:color="auto"/>
        <w:left w:val="none" w:sz="0" w:space="0" w:color="auto"/>
        <w:bottom w:val="none" w:sz="0" w:space="0" w:color="auto"/>
        <w:right w:val="none" w:sz="0" w:space="0" w:color="auto"/>
      </w:divBdr>
    </w:div>
    <w:div w:id="1226379234">
      <w:bodyDiv w:val="1"/>
      <w:marLeft w:val="0"/>
      <w:marRight w:val="0"/>
      <w:marTop w:val="0"/>
      <w:marBottom w:val="0"/>
      <w:divBdr>
        <w:top w:val="none" w:sz="0" w:space="0" w:color="auto"/>
        <w:left w:val="none" w:sz="0" w:space="0" w:color="auto"/>
        <w:bottom w:val="none" w:sz="0" w:space="0" w:color="auto"/>
        <w:right w:val="none" w:sz="0" w:space="0" w:color="auto"/>
      </w:divBdr>
    </w:div>
    <w:div w:id="1237403750">
      <w:bodyDiv w:val="1"/>
      <w:marLeft w:val="0"/>
      <w:marRight w:val="0"/>
      <w:marTop w:val="0"/>
      <w:marBottom w:val="0"/>
      <w:divBdr>
        <w:top w:val="none" w:sz="0" w:space="0" w:color="auto"/>
        <w:left w:val="none" w:sz="0" w:space="0" w:color="auto"/>
        <w:bottom w:val="none" w:sz="0" w:space="0" w:color="auto"/>
        <w:right w:val="none" w:sz="0" w:space="0" w:color="auto"/>
      </w:divBdr>
    </w:div>
    <w:div w:id="1240404717">
      <w:bodyDiv w:val="1"/>
      <w:marLeft w:val="0"/>
      <w:marRight w:val="0"/>
      <w:marTop w:val="0"/>
      <w:marBottom w:val="0"/>
      <w:divBdr>
        <w:top w:val="none" w:sz="0" w:space="0" w:color="auto"/>
        <w:left w:val="none" w:sz="0" w:space="0" w:color="auto"/>
        <w:bottom w:val="none" w:sz="0" w:space="0" w:color="auto"/>
        <w:right w:val="none" w:sz="0" w:space="0" w:color="auto"/>
      </w:divBdr>
    </w:div>
    <w:div w:id="1258905153">
      <w:bodyDiv w:val="1"/>
      <w:marLeft w:val="0"/>
      <w:marRight w:val="0"/>
      <w:marTop w:val="0"/>
      <w:marBottom w:val="0"/>
      <w:divBdr>
        <w:top w:val="none" w:sz="0" w:space="0" w:color="auto"/>
        <w:left w:val="none" w:sz="0" w:space="0" w:color="auto"/>
        <w:bottom w:val="none" w:sz="0" w:space="0" w:color="auto"/>
        <w:right w:val="none" w:sz="0" w:space="0" w:color="auto"/>
      </w:divBdr>
    </w:div>
    <w:div w:id="1288508742">
      <w:bodyDiv w:val="1"/>
      <w:marLeft w:val="0"/>
      <w:marRight w:val="0"/>
      <w:marTop w:val="0"/>
      <w:marBottom w:val="0"/>
      <w:divBdr>
        <w:top w:val="none" w:sz="0" w:space="0" w:color="auto"/>
        <w:left w:val="none" w:sz="0" w:space="0" w:color="auto"/>
        <w:bottom w:val="none" w:sz="0" w:space="0" w:color="auto"/>
        <w:right w:val="none" w:sz="0" w:space="0" w:color="auto"/>
      </w:divBdr>
    </w:div>
    <w:div w:id="1288774438">
      <w:bodyDiv w:val="1"/>
      <w:marLeft w:val="0"/>
      <w:marRight w:val="0"/>
      <w:marTop w:val="0"/>
      <w:marBottom w:val="0"/>
      <w:divBdr>
        <w:top w:val="none" w:sz="0" w:space="0" w:color="auto"/>
        <w:left w:val="none" w:sz="0" w:space="0" w:color="auto"/>
        <w:bottom w:val="none" w:sz="0" w:space="0" w:color="auto"/>
        <w:right w:val="none" w:sz="0" w:space="0" w:color="auto"/>
      </w:divBdr>
    </w:div>
    <w:div w:id="1332030083">
      <w:bodyDiv w:val="1"/>
      <w:marLeft w:val="0"/>
      <w:marRight w:val="0"/>
      <w:marTop w:val="0"/>
      <w:marBottom w:val="0"/>
      <w:divBdr>
        <w:top w:val="none" w:sz="0" w:space="0" w:color="auto"/>
        <w:left w:val="none" w:sz="0" w:space="0" w:color="auto"/>
        <w:bottom w:val="none" w:sz="0" w:space="0" w:color="auto"/>
        <w:right w:val="none" w:sz="0" w:space="0" w:color="auto"/>
      </w:divBdr>
    </w:div>
    <w:div w:id="1333289943">
      <w:bodyDiv w:val="1"/>
      <w:marLeft w:val="0"/>
      <w:marRight w:val="0"/>
      <w:marTop w:val="0"/>
      <w:marBottom w:val="0"/>
      <w:divBdr>
        <w:top w:val="none" w:sz="0" w:space="0" w:color="auto"/>
        <w:left w:val="none" w:sz="0" w:space="0" w:color="auto"/>
        <w:bottom w:val="none" w:sz="0" w:space="0" w:color="auto"/>
        <w:right w:val="none" w:sz="0" w:space="0" w:color="auto"/>
      </w:divBdr>
    </w:div>
    <w:div w:id="1390348763">
      <w:bodyDiv w:val="1"/>
      <w:marLeft w:val="0"/>
      <w:marRight w:val="0"/>
      <w:marTop w:val="0"/>
      <w:marBottom w:val="0"/>
      <w:divBdr>
        <w:top w:val="none" w:sz="0" w:space="0" w:color="auto"/>
        <w:left w:val="none" w:sz="0" w:space="0" w:color="auto"/>
        <w:bottom w:val="none" w:sz="0" w:space="0" w:color="auto"/>
        <w:right w:val="none" w:sz="0" w:space="0" w:color="auto"/>
      </w:divBdr>
    </w:div>
    <w:div w:id="1402680734">
      <w:bodyDiv w:val="1"/>
      <w:marLeft w:val="0"/>
      <w:marRight w:val="0"/>
      <w:marTop w:val="0"/>
      <w:marBottom w:val="0"/>
      <w:divBdr>
        <w:top w:val="none" w:sz="0" w:space="0" w:color="auto"/>
        <w:left w:val="none" w:sz="0" w:space="0" w:color="auto"/>
        <w:bottom w:val="none" w:sz="0" w:space="0" w:color="auto"/>
        <w:right w:val="none" w:sz="0" w:space="0" w:color="auto"/>
      </w:divBdr>
    </w:div>
    <w:div w:id="1435980311">
      <w:bodyDiv w:val="1"/>
      <w:marLeft w:val="0"/>
      <w:marRight w:val="0"/>
      <w:marTop w:val="0"/>
      <w:marBottom w:val="0"/>
      <w:divBdr>
        <w:top w:val="none" w:sz="0" w:space="0" w:color="auto"/>
        <w:left w:val="none" w:sz="0" w:space="0" w:color="auto"/>
        <w:bottom w:val="none" w:sz="0" w:space="0" w:color="auto"/>
        <w:right w:val="none" w:sz="0" w:space="0" w:color="auto"/>
      </w:divBdr>
    </w:div>
    <w:div w:id="1437016263">
      <w:bodyDiv w:val="1"/>
      <w:marLeft w:val="0"/>
      <w:marRight w:val="0"/>
      <w:marTop w:val="0"/>
      <w:marBottom w:val="0"/>
      <w:divBdr>
        <w:top w:val="none" w:sz="0" w:space="0" w:color="auto"/>
        <w:left w:val="none" w:sz="0" w:space="0" w:color="auto"/>
        <w:bottom w:val="none" w:sz="0" w:space="0" w:color="auto"/>
        <w:right w:val="none" w:sz="0" w:space="0" w:color="auto"/>
      </w:divBdr>
    </w:div>
    <w:div w:id="1441297551">
      <w:bodyDiv w:val="1"/>
      <w:marLeft w:val="0"/>
      <w:marRight w:val="0"/>
      <w:marTop w:val="0"/>
      <w:marBottom w:val="0"/>
      <w:divBdr>
        <w:top w:val="none" w:sz="0" w:space="0" w:color="auto"/>
        <w:left w:val="none" w:sz="0" w:space="0" w:color="auto"/>
        <w:bottom w:val="none" w:sz="0" w:space="0" w:color="auto"/>
        <w:right w:val="none" w:sz="0" w:space="0" w:color="auto"/>
      </w:divBdr>
    </w:div>
    <w:div w:id="1441798065">
      <w:bodyDiv w:val="1"/>
      <w:marLeft w:val="0"/>
      <w:marRight w:val="0"/>
      <w:marTop w:val="0"/>
      <w:marBottom w:val="0"/>
      <w:divBdr>
        <w:top w:val="none" w:sz="0" w:space="0" w:color="auto"/>
        <w:left w:val="none" w:sz="0" w:space="0" w:color="auto"/>
        <w:bottom w:val="none" w:sz="0" w:space="0" w:color="auto"/>
        <w:right w:val="none" w:sz="0" w:space="0" w:color="auto"/>
      </w:divBdr>
    </w:div>
    <w:div w:id="1461335563">
      <w:bodyDiv w:val="1"/>
      <w:marLeft w:val="0"/>
      <w:marRight w:val="0"/>
      <w:marTop w:val="0"/>
      <w:marBottom w:val="0"/>
      <w:divBdr>
        <w:top w:val="none" w:sz="0" w:space="0" w:color="auto"/>
        <w:left w:val="none" w:sz="0" w:space="0" w:color="auto"/>
        <w:bottom w:val="none" w:sz="0" w:space="0" w:color="auto"/>
        <w:right w:val="none" w:sz="0" w:space="0" w:color="auto"/>
      </w:divBdr>
    </w:div>
    <w:div w:id="1474639938">
      <w:bodyDiv w:val="1"/>
      <w:marLeft w:val="0"/>
      <w:marRight w:val="0"/>
      <w:marTop w:val="0"/>
      <w:marBottom w:val="0"/>
      <w:divBdr>
        <w:top w:val="none" w:sz="0" w:space="0" w:color="auto"/>
        <w:left w:val="none" w:sz="0" w:space="0" w:color="auto"/>
        <w:bottom w:val="none" w:sz="0" w:space="0" w:color="auto"/>
        <w:right w:val="none" w:sz="0" w:space="0" w:color="auto"/>
      </w:divBdr>
    </w:div>
    <w:div w:id="1528910832">
      <w:bodyDiv w:val="1"/>
      <w:marLeft w:val="0"/>
      <w:marRight w:val="0"/>
      <w:marTop w:val="0"/>
      <w:marBottom w:val="0"/>
      <w:divBdr>
        <w:top w:val="none" w:sz="0" w:space="0" w:color="auto"/>
        <w:left w:val="none" w:sz="0" w:space="0" w:color="auto"/>
        <w:bottom w:val="none" w:sz="0" w:space="0" w:color="auto"/>
        <w:right w:val="none" w:sz="0" w:space="0" w:color="auto"/>
      </w:divBdr>
      <w:divsChild>
        <w:div w:id="736172356">
          <w:marLeft w:val="0"/>
          <w:marRight w:val="0"/>
          <w:marTop w:val="0"/>
          <w:marBottom w:val="0"/>
          <w:divBdr>
            <w:top w:val="none" w:sz="0" w:space="0" w:color="auto"/>
            <w:left w:val="none" w:sz="0" w:space="0" w:color="auto"/>
            <w:bottom w:val="none" w:sz="0" w:space="0" w:color="auto"/>
            <w:right w:val="none" w:sz="0" w:space="0" w:color="auto"/>
          </w:divBdr>
        </w:div>
      </w:divsChild>
    </w:div>
    <w:div w:id="1537740229">
      <w:bodyDiv w:val="1"/>
      <w:marLeft w:val="0"/>
      <w:marRight w:val="0"/>
      <w:marTop w:val="0"/>
      <w:marBottom w:val="0"/>
      <w:divBdr>
        <w:top w:val="none" w:sz="0" w:space="0" w:color="auto"/>
        <w:left w:val="none" w:sz="0" w:space="0" w:color="auto"/>
        <w:bottom w:val="none" w:sz="0" w:space="0" w:color="auto"/>
        <w:right w:val="none" w:sz="0" w:space="0" w:color="auto"/>
      </w:divBdr>
    </w:div>
    <w:div w:id="1549683151">
      <w:bodyDiv w:val="1"/>
      <w:marLeft w:val="0"/>
      <w:marRight w:val="0"/>
      <w:marTop w:val="0"/>
      <w:marBottom w:val="0"/>
      <w:divBdr>
        <w:top w:val="none" w:sz="0" w:space="0" w:color="auto"/>
        <w:left w:val="none" w:sz="0" w:space="0" w:color="auto"/>
        <w:bottom w:val="none" w:sz="0" w:space="0" w:color="auto"/>
        <w:right w:val="none" w:sz="0" w:space="0" w:color="auto"/>
      </w:divBdr>
    </w:div>
    <w:div w:id="1560241752">
      <w:bodyDiv w:val="1"/>
      <w:marLeft w:val="0"/>
      <w:marRight w:val="0"/>
      <w:marTop w:val="0"/>
      <w:marBottom w:val="0"/>
      <w:divBdr>
        <w:top w:val="none" w:sz="0" w:space="0" w:color="auto"/>
        <w:left w:val="none" w:sz="0" w:space="0" w:color="auto"/>
        <w:bottom w:val="none" w:sz="0" w:space="0" w:color="auto"/>
        <w:right w:val="none" w:sz="0" w:space="0" w:color="auto"/>
      </w:divBdr>
    </w:div>
    <w:div w:id="1583755859">
      <w:bodyDiv w:val="1"/>
      <w:marLeft w:val="0"/>
      <w:marRight w:val="0"/>
      <w:marTop w:val="0"/>
      <w:marBottom w:val="0"/>
      <w:divBdr>
        <w:top w:val="none" w:sz="0" w:space="0" w:color="auto"/>
        <w:left w:val="none" w:sz="0" w:space="0" w:color="auto"/>
        <w:bottom w:val="none" w:sz="0" w:space="0" w:color="auto"/>
        <w:right w:val="none" w:sz="0" w:space="0" w:color="auto"/>
      </w:divBdr>
    </w:div>
    <w:div w:id="1645040206">
      <w:bodyDiv w:val="1"/>
      <w:marLeft w:val="0"/>
      <w:marRight w:val="0"/>
      <w:marTop w:val="0"/>
      <w:marBottom w:val="0"/>
      <w:divBdr>
        <w:top w:val="none" w:sz="0" w:space="0" w:color="auto"/>
        <w:left w:val="none" w:sz="0" w:space="0" w:color="auto"/>
        <w:bottom w:val="none" w:sz="0" w:space="0" w:color="auto"/>
        <w:right w:val="none" w:sz="0" w:space="0" w:color="auto"/>
      </w:divBdr>
    </w:div>
    <w:div w:id="1737168268">
      <w:bodyDiv w:val="1"/>
      <w:marLeft w:val="0"/>
      <w:marRight w:val="0"/>
      <w:marTop w:val="0"/>
      <w:marBottom w:val="0"/>
      <w:divBdr>
        <w:top w:val="none" w:sz="0" w:space="0" w:color="auto"/>
        <w:left w:val="none" w:sz="0" w:space="0" w:color="auto"/>
        <w:bottom w:val="none" w:sz="0" w:space="0" w:color="auto"/>
        <w:right w:val="none" w:sz="0" w:space="0" w:color="auto"/>
      </w:divBdr>
    </w:div>
    <w:div w:id="1762409468">
      <w:bodyDiv w:val="1"/>
      <w:marLeft w:val="0"/>
      <w:marRight w:val="0"/>
      <w:marTop w:val="0"/>
      <w:marBottom w:val="0"/>
      <w:divBdr>
        <w:top w:val="none" w:sz="0" w:space="0" w:color="auto"/>
        <w:left w:val="none" w:sz="0" w:space="0" w:color="auto"/>
        <w:bottom w:val="none" w:sz="0" w:space="0" w:color="auto"/>
        <w:right w:val="none" w:sz="0" w:space="0" w:color="auto"/>
      </w:divBdr>
    </w:div>
    <w:div w:id="1778594320">
      <w:bodyDiv w:val="1"/>
      <w:marLeft w:val="0"/>
      <w:marRight w:val="0"/>
      <w:marTop w:val="0"/>
      <w:marBottom w:val="0"/>
      <w:divBdr>
        <w:top w:val="none" w:sz="0" w:space="0" w:color="auto"/>
        <w:left w:val="none" w:sz="0" w:space="0" w:color="auto"/>
        <w:bottom w:val="none" w:sz="0" w:space="0" w:color="auto"/>
        <w:right w:val="none" w:sz="0" w:space="0" w:color="auto"/>
      </w:divBdr>
    </w:div>
    <w:div w:id="1793592238">
      <w:bodyDiv w:val="1"/>
      <w:marLeft w:val="0"/>
      <w:marRight w:val="0"/>
      <w:marTop w:val="0"/>
      <w:marBottom w:val="0"/>
      <w:divBdr>
        <w:top w:val="none" w:sz="0" w:space="0" w:color="auto"/>
        <w:left w:val="none" w:sz="0" w:space="0" w:color="auto"/>
        <w:bottom w:val="none" w:sz="0" w:space="0" w:color="auto"/>
        <w:right w:val="none" w:sz="0" w:space="0" w:color="auto"/>
      </w:divBdr>
    </w:div>
    <w:div w:id="1799029459">
      <w:bodyDiv w:val="1"/>
      <w:marLeft w:val="0"/>
      <w:marRight w:val="0"/>
      <w:marTop w:val="0"/>
      <w:marBottom w:val="0"/>
      <w:divBdr>
        <w:top w:val="none" w:sz="0" w:space="0" w:color="auto"/>
        <w:left w:val="none" w:sz="0" w:space="0" w:color="auto"/>
        <w:bottom w:val="none" w:sz="0" w:space="0" w:color="auto"/>
        <w:right w:val="none" w:sz="0" w:space="0" w:color="auto"/>
      </w:divBdr>
    </w:div>
    <w:div w:id="1812211789">
      <w:bodyDiv w:val="1"/>
      <w:marLeft w:val="0"/>
      <w:marRight w:val="0"/>
      <w:marTop w:val="0"/>
      <w:marBottom w:val="0"/>
      <w:divBdr>
        <w:top w:val="none" w:sz="0" w:space="0" w:color="auto"/>
        <w:left w:val="none" w:sz="0" w:space="0" w:color="auto"/>
        <w:bottom w:val="none" w:sz="0" w:space="0" w:color="auto"/>
        <w:right w:val="none" w:sz="0" w:space="0" w:color="auto"/>
      </w:divBdr>
    </w:div>
    <w:div w:id="1813908651">
      <w:bodyDiv w:val="1"/>
      <w:marLeft w:val="0"/>
      <w:marRight w:val="0"/>
      <w:marTop w:val="0"/>
      <w:marBottom w:val="0"/>
      <w:divBdr>
        <w:top w:val="none" w:sz="0" w:space="0" w:color="auto"/>
        <w:left w:val="none" w:sz="0" w:space="0" w:color="auto"/>
        <w:bottom w:val="none" w:sz="0" w:space="0" w:color="auto"/>
        <w:right w:val="none" w:sz="0" w:space="0" w:color="auto"/>
      </w:divBdr>
    </w:div>
    <w:div w:id="1816484269">
      <w:bodyDiv w:val="1"/>
      <w:marLeft w:val="0"/>
      <w:marRight w:val="0"/>
      <w:marTop w:val="0"/>
      <w:marBottom w:val="0"/>
      <w:divBdr>
        <w:top w:val="none" w:sz="0" w:space="0" w:color="auto"/>
        <w:left w:val="none" w:sz="0" w:space="0" w:color="auto"/>
        <w:bottom w:val="none" w:sz="0" w:space="0" w:color="auto"/>
        <w:right w:val="none" w:sz="0" w:space="0" w:color="auto"/>
      </w:divBdr>
    </w:div>
    <w:div w:id="1875536920">
      <w:bodyDiv w:val="1"/>
      <w:marLeft w:val="0"/>
      <w:marRight w:val="0"/>
      <w:marTop w:val="0"/>
      <w:marBottom w:val="0"/>
      <w:divBdr>
        <w:top w:val="none" w:sz="0" w:space="0" w:color="auto"/>
        <w:left w:val="none" w:sz="0" w:space="0" w:color="auto"/>
        <w:bottom w:val="none" w:sz="0" w:space="0" w:color="auto"/>
        <w:right w:val="none" w:sz="0" w:space="0" w:color="auto"/>
      </w:divBdr>
    </w:div>
    <w:div w:id="1907451219">
      <w:bodyDiv w:val="1"/>
      <w:marLeft w:val="0"/>
      <w:marRight w:val="0"/>
      <w:marTop w:val="0"/>
      <w:marBottom w:val="0"/>
      <w:divBdr>
        <w:top w:val="none" w:sz="0" w:space="0" w:color="auto"/>
        <w:left w:val="none" w:sz="0" w:space="0" w:color="auto"/>
        <w:bottom w:val="none" w:sz="0" w:space="0" w:color="auto"/>
        <w:right w:val="none" w:sz="0" w:space="0" w:color="auto"/>
      </w:divBdr>
    </w:div>
    <w:div w:id="1962808751">
      <w:bodyDiv w:val="1"/>
      <w:marLeft w:val="0"/>
      <w:marRight w:val="0"/>
      <w:marTop w:val="0"/>
      <w:marBottom w:val="0"/>
      <w:divBdr>
        <w:top w:val="none" w:sz="0" w:space="0" w:color="auto"/>
        <w:left w:val="none" w:sz="0" w:space="0" w:color="auto"/>
        <w:bottom w:val="none" w:sz="0" w:space="0" w:color="auto"/>
        <w:right w:val="none" w:sz="0" w:space="0" w:color="auto"/>
      </w:divBdr>
    </w:div>
    <w:div w:id="1984122076">
      <w:bodyDiv w:val="1"/>
      <w:marLeft w:val="0"/>
      <w:marRight w:val="0"/>
      <w:marTop w:val="0"/>
      <w:marBottom w:val="0"/>
      <w:divBdr>
        <w:top w:val="none" w:sz="0" w:space="0" w:color="auto"/>
        <w:left w:val="none" w:sz="0" w:space="0" w:color="auto"/>
        <w:bottom w:val="none" w:sz="0" w:space="0" w:color="auto"/>
        <w:right w:val="none" w:sz="0" w:space="0" w:color="auto"/>
      </w:divBdr>
    </w:div>
    <w:div w:id="1997611081">
      <w:bodyDiv w:val="1"/>
      <w:marLeft w:val="0"/>
      <w:marRight w:val="0"/>
      <w:marTop w:val="0"/>
      <w:marBottom w:val="0"/>
      <w:divBdr>
        <w:top w:val="none" w:sz="0" w:space="0" w:color="auto"/>
        <w:left w:val="none" w:sz="0" w:space="0" w:color="auto"/>
        <w:bottom w:val="none" w:sz="0" w:space="0" w:color="auto"/>
        <w:right w:val="none" w:sz="0" w:space="0" w:color="auto"/>
      </w:divBdr>
    </w:div>
    <w:div w:id="2008314736">
      <w:bodyDiv w:val="1"/>
      <w:marLeft w:val="0"/>
      <w:marRight w:val="0"/>
      <w:marTop w:val="0"/>
      <w:marBottom w:val="0"/>
      <w:divBdr>
        <w:top w:val="none" w:sz="0" w:space="0" w:color="auto"/>
        <w:left w:val="none" w:sz="0" w:space="0" w:color="auto"/>
        <w:bottom w:val="none" w:sz="0" w:space="0" w:color="auto"/>
        <w:right w:val="none" w:sz="0" w:space="0" w:color="auto"/>
      </w:divBdr>
    </w:div>
    <w:div w:id="2017145423">
      <w:bodyDiv w:val="1"/>
      <w:marLeft w:val="0"/>
      <w:marRight w:val="0"/>
      <w:marTop w:val="0"/>
      <w:marBottom w:val="0"/>
      <w:divBdr>
        <w:top w:val="none" w:sz="0" w:space="0" w:color="auto"/>
        <w:left w:val="none" w:sz="0" w:space="0" w:color="auto"/>
        <w:bottom w:val="none" w:sz="0" w:space="0" w:color="auto"/>
        <w:right w:val="none" w:sz="0" w:space="0" w:color="auto"/>
      </w:divBdr>
    </w:div>
    <w:div w:id="2047411256">
      <w:bodyDiv w:val="1"/>
      <w:marLeft w:val="0"/>
      <w:marRight w:val="0"/>
      <w:marTop w:val="0"/>
      <w:marBottom w:val="0"/>
      <w:divBdr>
        <w:top w:val="none" w:sz="0" w:space="0" w:color="auto"/>
        <w:left w:val="none" w:sz="0" w:space="0" w:color="auto"/>
        <w:bottom w:val="none" w:sz="0" w:space="0" w:color="auto"/>
        <w:right w:val="none" w:sz="0" w:space="0" w:color="auto"/>
      </w:divBdr>
    </w:div>
    <w:div w:id="2052916732">
      <w:bodyDiv w:val="1"/>
      <w:marLeft w:val="0"/>
      <w:marRight w:val="0"/>
      <w:marTop w:val="0"/>
      <w:marBottom w:val="0"/>
      <w:divBdr>
        <w:top w:val="none" w:sz="0" w:space="0" w:color="auto"/>
        <w:left w:val="none" w:sz="0" w:space="0" w:color="auto"/>
        <w:bottom w:val="none" w:sz="0" w:space="0" w:color="auto"/>
        <w:right w:val="none" w:sz="0" w:space="0" w:color="auto"/>
      </w:divBdr>
    </w:div>
    <w:div w:id="2090301516">
      <w:bodyDiv w:val="1"/>
      <w:marLeft w:val="0"/>
      <w:marRight w:val="0"/>
      <w:marTop w:val="0"/>
      <w:marBottom w:val="0"/>
      <w:divBdr>
        <w:top w:val="none" w:sz="0" w:space="0" w:color="auto"/>
        <w:left w:val="none" w:sz="0" w:space="0" w:color="auto"/>
        <w:bottom w:val="none" w:sz="0" w:space="0" w:color="auto"/>
        <w:right w:val="none" w:sz="0" w:space="0" w:color="auto"/>
      </w:divBdr>
    </w:div>
    <w:div w:id="2099786243">
      <w:bodyDiv w:val="1"/>
      <w:marLeft w:val="0"/>
      <w:marRight w:val="0"/>
      <w:marTop w:val="0"/>
      <w:marBottom w:val="0"/>
      <w:divBdr>
        <w:top w:val="none" w:sz="0" w:space="0" w:color="auto"/>
        <w:left w:val="none" w:sz="0" w:space="0" w:color="auto"/>
        <w:bottom w:val="none" w:sz="0" w:space="0" w:color="auto"/>
        <w:right w:val="none" w:sz="0" w:space="0" w:color="auto"/>
      </w:divBdr>
    </w:div>
    <w:div w:id="2110462974">
      <w:bodyDiv w:val="1"/>
      <w:marLeft w:val="0"/>
      <w:marRight w:val="0"/>
      <w:marTop w:val="0"/>
      <w:marBottom w:val="0"/>
      <w:divBdr>
        <w:top w:val="none" w:sz="0" w:space="0" w:color="auto"/>
        <w:left w:val="none" w:sz="0" w:space="0" w:color="auto"/>
        <w:bottom w:val="none" w:sz="0" w:space="0" w:color="auto"/>
        <w:right w:val="none" w:sz="0" w:space="0" w:color="auto"/>
      </w:divBdr>
    </w:div>
    <w:div w:id="2135711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304</TotalTime>
  <Pages>13</Pages>
  <Words>4832</Words>
  <Characters>27548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59</cp:revision>
  <dcterms:created xsi:type="dcterms:W3CDTF">2025-05-05T09:25:00Z</dcterms:created>
  <dcterms:modified xsi:type="dcterms:W3CDTF">2025-05-09T13:14:00Z</dcterms:modified>
</cp:coreProperties>
</file>