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424DE" w14:textId="77777777" w:rsidR="00293A09" w:rsidRDefault="00293A09" w:rsidP="00293A09">
      <w:pPr>
        <w:rPr>
          <w:rFonts w:ascii="Times New Roman" w:hAnsi="Times New Roman" w:cs="Times New Roman"/>
          <w:b/>
          <w:sz w:val="32"/>
          <w:szCs w:val="32"/>
        </w:rPr>
      </w:pPr>
    </w:p>
    <w:p w14:paraId="10967ADA" w14:textId="77777777" w:rsidR="00293A09" w:rsidRDefault="00293A09" w:rsidP="00293A09">
      <w:pPr>
        <w:rPr>
          <w:rFonts w:ascii="Times New Roman" w:hAnsi="Times New Roman" w:cs="Times New Roman"/>
          <w:b/>
          <w:sz w:val="32"/>
          <w:szCs w:val="32"/>
        </w:rPr>
      </w:pPr>
    </w:p>
    <w:p w14:paraId="5238FFFE" w14:textId="6F970B39" w:rsidR="00F14BBE" w:rsidRDefault="00293A09" w:rsidP="00293A09">
      <w:pPr>
        <w:rPr>
          <w:rFonts w:ascii="Times New Roman" w:hAnsi="Times New Roman" w:cs="Times New Roman"/>
          <w:b/>
          <w:sz w:val="32"/>
          <w:szCs w:val="32"/>
        </w:rPr>
      </w:pPr>
      <w:r>
        <w:rPr>
          <w:rFonts w:ascii="Times New Roman" w:hAnsi="Times New Roman" w:cs="Times New Roman"/>
          <w:b/>
          <w:sz w:val="32"/>
          <w:szCs w:val="32"/>
        </w:rPr>
        <w:t>Student number :2226240</w:t>
      </w:r>
    </w:p>
    <w:p w14:paraId="3E9B07FF" w14:textId="2FE1B227" w:rsidR="00293A09" w:rsidRDefault="00293A09" w:rsidP="00293A09">
      <w:pPr>
        <w:rPr>
          <w:rFonts w:ascii="Times New Roman" w:hAnsi="Times New Roman" w:cs="Times New Roman"/>
          <w:b/>
          <w:sz w:val="32"/>
          <w:szCs w:val="32"/>
        </w:rPr>
      </w:pPr>
      <w:r>
        <w:rPr>
          <w:rFonts w:ascii="Times New Roman" w:hAnsi="Times New Roman" w:cs="Times New Roman"/>
          <w:b/>
          <w:sz w:val="32"/>
          <w:szCs w:val="32"/>
        </w:rPr>
        <w:t>Name : Marian Voicu</w:t>
      </w:r>
    </w:p>
    <w:p w14:paraId="007C4EC0" w14:textId="24B6A138" w:rsidR="00293A09" w:rsidRDefault="00293A09" w:rsidP="00293A09">
      <w:pPr>
        <w:rPr>
          <w:rFonts w:ascii="Times New Roman" w:hAnsi="Times New Roman" w:cs="Times New Roman"/>
          <w:b/>
          <w:sz w:val="32"/>
          <w:szCs w:val="32"/>
        </w:rPr>
      </w:pPr>
      <w:r>
        <w:rPr>
          <w:rFonts w:ascii="Times New Roman" w:hAnsi="Times New Roman" w:cs="Times New Roman"/>
          <w:b/>
          <w:sz w:val="32"/>
          <w:szCs w:val="32"/>
        </w:rPr>
        <w:t xml:space="preserve">Module : </w:t>
      </w:r>
      <w:r w:rsidRPr="00293A09">
        <w:rPr>
          <w:rFonts w:ascii="Times New Roman" w:hAnsi="Times New Roman" w:cs="Times New Roman"/>
          <w:b/>
          <w:sz w:val="32"/>
          <w:szCs w:val="32"/>
        </w:rPr>
        <w:t>Business Skills BMIH4001</w:t>
      </w:r>
    </w:p>
    <w:p w14:paraId="0D53B125" w14:textId="77F3BB75" w:rsidR="00293A09" w:rsidRPr="00C60BCB" w:rsidRDefault="00293A09" w:rsidP="00293A09">
      <w:pPr>
        <w:rPr>
          <w:rFonts w:ascii="Times New Roman" w:hAnsi="Times New Roman" w:cs="Times New Roman"/>
          <w:b/>
          <w:sz w:val="32"/>
          <w:szCs w:val="32"/>
          <w:lang w:val="en-GB"/>
        </w:rPr>
      </w:pPr>
      <w:r>
        <w:rPr>
          <w:rFonts w:ascii="Times New Roman" w:hAnsi="Times New Roman" w:cs="Times New Roman"/>
          <w:b/>
          <w:sz w:val="32"/>
          <w:szCs w:val="32"/>
        </w:rPr>
        <w:t xml:space="preserve">Lecturer: </w:t>
      </w:r>
      <w:r w:rsidRPr="00C60BCB">
        <w:rPr>
          <w:rFonts w:ascii="Times New Roman" w:hAnsi="Times New Roman" w:cs="Times New Roman"/>
          <w:b/>
          <w:sz w:val="32"/>
          <w:szCs w:val="32"/>
          <w:lang w:val="en-GB"/>
        </w:rPr>
        <w:t>Maggie – Lan Zhang</w:t>
      </w:r>
    </w:p>
    <w:p w14:paraId="5C6B7588" w14:textId="65B7C9CE" w:rsidR="00293A09" w:rsidRDefault="00293A09" w:rsidP="00293A09">
      <w:pPr>
        <w:rPr>
          <w:rFonts w:ascii="Times New Roman" w:hAnsi="Times New Roman" w:cs="Times New Roman"/>
          <w:b/>
          <w:sz w:val="32"/>
          <w:szCs w:val="32"/>
        </w:rPr>
      </w:pPr>
      <w:r w:rsidRPr="00C60BCB">
        <w:rPr>
          <w:rFonts w:ascii="Times New Roman" w:hAnsi="Times New Roman" w:cs="Times New Roman"/>
          <w:b/>
          <w:sz w:val="32"/>
          <w:szCs w:val="32"/>
          <w:lang w:val="en-GB"/>
        </w:rPr>
        <w:t>Wordcount: 410</w:t>
      </w:r>
    </w:p>
    <w:p w14:paraId="5238FFFF" w14:textId="77777777" w:rsidR="00F14BBE" w:rsidRDefault="00F14BBE" w:rsidP="00F14BBE">
      <w:pPr>
        <w:jc w:val="center"/>
        <w:rPr>
          <w:rFonts w:ascii="Times New Roman" w:hAnsi="Times New Roman" w:cs="Times New Roman"/>
          <w:b/>
          <w:sz w:val="32"/>
          <w:szCs w:val="32"/>
        </w:rPr>
      </w:pPr>
    </w:p>
    <w:p w14:paraId="52390000" w14:textId="77777777" w:rsidR="00F14BBE" w:rsidRDefault="00F14BBE" w:rsidP="00F14BBE">
      <w:pPr>
        <w:jc w:val="center"/>
        <w:rPr>
          <w:rFonts w:ascii="Times New Roman" w:hAnsi="Times New Roman" w:cs="Times New Roman"/>
          <w:b/>
          <w:sz w:val="32"/>
          <w:szCs w:val="32"/>
        </w:rPr>
      </w:pPr>
    </w:p>
    <w:p w14:paraId="52390006" w14:textId="77777777" w:rsidR="00F14BBE" w:rsidRDefault="00F14BBE" w:rsidP="00293A09">
      <w:pPr>
        <w:rPr>
          <w:rFonts w:ascii="Times New Roman" w:hAnsi="Times New Roman" w:cs="Times New Roman"/>
          <w:b/>
          <w:sz w:val="32"/>
          <w:szCs w:val="32"/>
        </w:rPr>
      </w:pPr>
    </w:p>
    <w:p w14:paraId="52390007" w14:textId="77777777" w:rsidR="00F14BBE" w:rsidRDefault="00F14BBE" w:rsidP="00F14BBE">
      <w:pPr>
        <w:jc w:val="center"/>
        <w:rPr>
          <w:rFonts w:ascii="Times New Roman" w:hAnsi="Times New Roman" w:cs="Times New Roman"/>
          <w:b/>
          <w:sz w:val="32"/>
          <w:szCs w:val="32"/>
        </w:rPr>
      </w:pPr>
    </w:p>
    <w:p w14:paraId="52390008" w14:textId="77777777" w:rsidR="00F14BBE" w:rsidRPr="00F14BBE" w:rsidRDefault="00F14BBE" w:rsidP="00F14BBE">
      <w:pPr>
        <w:jc w:val="center"/>
        <w:rPr>
          <w:rFonts w:ascii="Times New Roman" w:hAnsi="Times New Roman" w:cs="Times New Roman"/>
          <w:b/>
          <w:sz w:val="32"/>
          <w:szCs w:val="32"/>
        </w:rPr>
      </w:pPr>
      <w:r w:rsidRPr="00F14BBE">
        <w:rPr>
          <w:rFonts w:ascii="Times New Roman" w:hAnsi="Times New Roman" w:cs="Times New Roman"/>
          <w:b/>
          <w:sz w:val="32"/>
          <w:szCs w:val="32"/>
        </w:rPr>
        <w:t xml:space="preserve">FIRE SAFETY IN RELATION TO THE HOTEL INDUSTRY </w:t>
      </w:r>
      <w:r w:rsidRPr="00F14BBE">
        <w:rPr>
          <w:rFonts w:ascii="Times New Roman" w:hAnsi="Times New Roman" w:cs="Times New Roman"/>
          <w:b/>
          <w:sz w:val="32"/>
          <w:szCs w:val="32"/>
        </w:rPr>
        <w:br w:type="page"/>
      </w:r>
    </w:p>
    <w:sdt>
      <w:sdtPr>
        <w:rPr>
          <w:rFonts w:asciiTheme="minorHAnsi" w:eastAsiaTheme="minorEastAsia" w:hAnsiTheme="minorHAnsi" w:cstheme="minorBidi"/>
          <w:b w:val="0"/>
          <w:bCs w:val="0"/>
          <w:color w:val="auto"/>
          <w:sz w:val="22"/>
          <w:szCs w:val="22"/>
        </w:rPr>
        <w:id w:val="1853454"/>
        <w:docPartObj>
          <w:docPartGallery w:val="Table of Contents"/>
          <w:docPartUnique/>
        </w:docPartObj>
      </w:sdtPr>
      <w:sdtEndPr/>
      <w:sdtContent>
        <w:p w14:paraId="52390009" w14:textId="77777777" w:rsidR="00F14BBE" w:rsidRPr="009C5CF6" w:rsidRDefault="00F14BBE" w:rsidP="009C5CF6">
          <w:pPr>
            <w:pStyle w:val="TOCHeading"/>
            <w:spacing w:line="360" w:lineRule="auto"/>
            <w:jc w:val="center"/>
            <w:rPr>
              <w:rFonts w:ascii="Times New Roman" w:hAnsi="Times New Roman" w:cs="Times New Roman"/>
              <w:sz w:val="24"/>
              <w:szCs w:val="24"/>
            </w:rPr>
          </w:pPr>
          <w:r w:rsidRPr="009C5CF6">
            <w:rPr>
              <w:rFonts w:ascii="Times New Roman" w:hAnsi="Times New Roman" w:cs="Times New Roman"/>
              <w:color w:val="auto"/>
            </w:rPr>
            <w:t>Table of Contents</w:t>
          </w:r>
        </w:p>
        <w:p w14:paraId="5239000A" w14:textId="77777777" w:rsidR="009C5CF6" w:rsidRPr="009C5CF6" w:rsidRDefault="00F14BBE" w:rsidP="009C5CF6">
          <w:pPr>
            <w:pStyle w:val="TOC1"/>
            <w:tabs>
              <w:tab w:val="right" w:leader="dot" w:pos="9350"/>
            </w:tabs>
            <w:spacing w:line="360" w:lineRule="auto"/>
            <w:jc w:val="both"/>
            <w:rPr>
              <w:rFonts w:ascii="Times New Roman" w:hAnsi="Times New Roman" w:cs="Times New Roman"/>
              <w:noProof/>
              <w:sz w:val="24"/>
              <w:szCs w:val="24"/>
            </w:rPr>
          </w:pPr>
          <w:r w:rsidRPr="009C5CF6">
            <w:rPr>
              <w:rFonts w:ascii="Times New Roman" w:hAnsi="Times New Roman" w:cs="Times New Roman"/>
              <w:sz w:val="24"/>
              <w:szCs w:val="24"/>
            </w:rPr>
            <w:fldChar w:fldCharType="begin"/>
          </w:r>
          <w:r w:rsidRPr="009C5CF6">
            <w:rPr>
              <w:rFonts w:ascii="Times New Roman" w:hAnsi="Times New Roman" w:cs="Times New Roman"/>
              <w:sz w:val="24"/>
              <w:szCs w:val="24"/>
            </w:rPr>
            <w:instrText xml:space="preserve"> TOC \o "1-3" \h \z \u </w:instrText>
          </w:r>
          <w:r w:rsidRPr="009C5CF6">
            <w:rPr>
              <w:rFonts w:ascii="Times New Roman" w:hAnsi="Times New Roman" w:cs="Times New Roman"/>
              <w:sz w:val="24"/>
              <w:szCs w:val="24"/>
            </w:rPr>
            <w:fldChar w:fldCharType="separate"/>
          </w:r>
          <w:hyperlink w:anchor="_Toc127045287" w:history="1">
            <w:r w:rsidR="009C5CF6" w:rsidRPr="009C5CF6">
              <w:rPr>
                <w:rStyle w:val="Hyperlink"/>
                <w:rFonts w:ascii="Times New Roman" w:hAnsi="Times New Roman" w:cs="Times New Roman"/>
                <w:noProof/>
                <w:sz w:val="24"/>
                <w:szCs w:val="24"/>
              </w:rPr>
              <w:t>Introduction</w:t>
            </w:r>
            <w:r w:rsidR="009C5CF6" w:rsidRPr="009C5CF6">
              <w:rPr>
                <w:rFonts w:ascii="Times New Roman" w:hAnsi="Times New Roman" w:cs="Times New Roman"/>
                <w:noProof/>
                <w:webHidden/>
                <w:sz w:val="24"/>
                <w:szCs w:val="24"/>
              </w:rPr>
              <w:tab/>
            </w:r>
            <w:r w:rsidR="009C5CF6" w:rsidRPr="009C5CF6">
              <w:rPr>
                <w:rFonts w:ascii="Times New Roman" w:hAnsi="Times New Roman" w:cs="Times New Roman"/>
                <w:noProof/>
                <w:webHidden/>
                <w:sz w:val="24"/>
                <w:szCs w:val="24"/>
              </w:rPr>
              <w:fldChar w:fldCharType="begin"/>
            </w:r>
            <w:r w:rsidR="009C5CF6" w:rsidRPr="009C5CF6">
              <w:rPr>
                <w:rFonts w:ascii="Times New Roman" w:hAnsi="Times New Roman" w:cs="Times New Roman"/>
                <w:noProof/>
                <w:webHidden/>
                <w:sz w:val="24"/>
                <w:szCs w:val="24"/>
              </w:rPr>
              <w:instrText xml:space="preserve"> PAGEREF _Toc127045287 \h </w:instrText>
            </w:r>
            <w:r w:rsidR="009C5CF6" w:rsidRPr="009C5CF6">
              <w:rPr>
                <w:rFonts w:ascii="Times New Roman" w:hAnsi="Times New Roman" w:cs="Times New Roman"/>
                <w:noProof/>
                <w:webHidden/>
                <w:sz w:val="24"/>
                <w:szCs w:val="24"/>
              </w:rPr>
            </w:r>
            <w:r w:rsidR="009C5CF6" w:rsidRPr="009C5CF6">
              <w:rPr>
                <w:rFonts w:ascii="Times New Roman" w:hAnsi="Times New Roman" w:cs="Times New Roman"/>
                <w:noProof/>
                <w:webHidden/>
                <w:sz w:val="24"/>
                <w:szCs w:val="24"/>
              </w:rPr>
              <w:fldChar w:fldCharType="separate"/>
            </w:r>
            <w:r w:rsidR="009C5CF6" w:rsidRPr="009C5CF6">
              <w:rPr>
                <w:rFonts w:ascii="Times New Roman" w:hAnsi="Times New Roman" w:cs="Times New Roman"/>
                <w:noProof/>
                <w:webHidden/>
                <w:sz w:val="24"/>
                <w:szCs w:val="24"/>
              </w:rPr>
              <w:t>3</w:t>
            </w:r>
            <w:r w:rsidR="009C5CF6" w:rsidRPr="009C5CF6">
              <w:rPr>
                <w:rFonts w:ascii="Times New Roman" w:hAnsi="Times New Roman" w:cs="Times New Roman"/>
                <w:noProof/>
                <w:webHidden/>
                <w:sz w:val="24"/>
                <w:szCs w:val="24"/>
              </w:rPr>
              <w:fldChar w:fldCharType="end"/>
            </w:r>
          </w:hyperlink>
        </w:p>
        <w:p w14:paraId="5239000B" w14:textId="77777777" w:rsidR="009C5CF6" w:rsidRPr="009C5CF6" w:rsidRDefault="00C60BCB" w:rsidP="009C5CF6">
          <w:pPr>
            <w:pStyle w:val="TOC1"/>
            <w:tabs>
              <w:tab w:val="right" w:leader="dot" w:pos="9350"/>
            </w:tabs>
            <w:spacing w:line="360" w:lineRule="auto"/>
            <w:jc w:val="both"/>
            <w:rPr>
              <w:rFonts w:ascii="Times New Roman" w:hAnsi="Times New Roman" w:cs="Times New Roman"/>
              <w:noProof/>
              <w:sz w:val="24"/>
              <w:szCs w:val="24"/>
            </w:rPr>
          </w:pPr>
          <w:hyperlink w:anchor="_Toc127045288" w:history="1">
            <w:r w:rsidR="009C5CF6" w:rsidRPr="009C5CF6">
              <w:rPr>
                <w:rStyle w:val="Hyperlink"/>
                <w:rFonts w:ascii="Times New Roman" w:hAnsi="Times New Roman" w:cs="Times New Roman"/>
                <w:noProof/>
                <w:sz w:val="24"/>
                <w:szCs w:val="24"/>
              </w:rPr>
              <w:t>Discussion</w:t>
            </w:r>
            <w:r w:rsidR="009C5CF6" w:rsidRPr="009C5CF6">
              <w:rPr>
                <w:rFonts w:ascii="Times New Roman" w:hAnsi="Times New Roman" w:cs="Times New Roman"/>
                <w:noProof/>
                <w:webHidden/>
                <w:sz w:val="24"/>
                <w:szCs w:val="24"/>
              </w:rPr>
              <w:tab/>
            </w:r>
            <w:r w:rsidR="009C5CF6" w:rsidRPr="009C5CF6">
              <w:rPr>
                <w:rFonts w:ascii="Times New Roman" w:hAnsi="Times New Roman" w:cs="Times New Roman"/>
                <w:noProof/>
                <w:webHidden/>
                <w:sz w:val="24"/>
                <w:szCs w:val="24"/>
              </w:rPr>
              <w:fldChar w:fldCharType="begin"/>
            </w:r>
            <w:r w:rsidR="009C5CF6" w:rsidRPr="009C5CF6">
              <w:rPr>
                <w:rFonts w:ascii="Times New Roman" w:hAnsi="Times New Roman" w:cs="Times New Roman"/>
                <w:noProof/>
                <w:webHidden/>
                <w:sz w:val="24"/>
                <w:szCs w:val="24"/>
              </w:rPr>
              <w:instrText xml:space="preserve"> PAGEREF _Toc127045288 \h </w:instrText>
            </w:r>
            <w:r w:rsidR="009C5CF6" w:rsidRPr="009C5CF6">
              <w:rPr>
                <w:rFonts w:ascii="Times New Roman" w:hAnsi="Times New Roman" w:cs="Times New Roman"/>
                <w:noProof/>
                <w:webHidden/>
                <w:sz w:val="24"/>
                <w:szCs w:val="24"/>
              </w:rPr>
            </w:r>
            <w:r w:rsidR="009C5CF6" w:rsidRPr="009C5CF6">
              <w:rPr>
                <w:rFonts w:ascii="Times New Roman" w:hAnsi="Times New Roman" w:cs="Times New Roman"/>
                <w:noProof/>
                <w:webHidden/>
                <w:sz w:val="24"/>
                <w:szCs w:val="24"/>
              </w:rPr>
              <w:fldChar w:fldCharType="separate"/>
            </w:r>
            <w:r w:rsidR="009C5CF6" w:rsidRPr="009C5CF6">
              <w:rPr>
                <w:rFonts w:ascii="Times New Roman" w:hAnsi="Times New Roman" w:cs="Times New Roman"/>
                <w:noProof/>
                <w:webHidden/>
                <w:sz w:val="24"/>
                <w:szCs w:val="24"/>
              </w:rPr>
              <w:t>3</w:t>
            </w:r>
            <w:r w:rsidR="009C5CF6" w:rsidRPr="009C5CF6">
              <w:rPr>
                <w:rFonts w:ascii="Times New Roman" w:hAnsi="Times New Roman" w:cs="Times New Roman"/>
                <w:noProof/>
                <w:webHidden/>
                <w:sz w:val="24"/>
                <w:szCs w:val="24"/>
              </w:rPr>
              <w:fldChar w:fldCharType="end"/>
            </w:r>
          </w:hyperlink>
        </w:p>
        <w:p w14:paraId="5239000C" w14:textId="77777777" w:rsidR="009C5CF6" w:rsidRPr="009C5CF6" w:rsidRDefault="00C60BCB" w:rsidP="009C5CF6">
          <w:pPr>
            <w:pStyle w:val="TOC1"/>
            <w:tabs>
              <w:tab w:val="right" w:leader="dot" w:pos="9350"/>
            </w:tabs>
            <w:spacing w:line="360" w:lineRule="auto"/>
            <w:jc w:val="both"/>
            <w:rPr>
              <w:rFonts w:ascii="Times New Roman" w:hAnsi="Times New Roman" w:cs="Times New Roman"/>
              <w:noProof/>
              <w:sz w:val="24"/>
              <w:szCs w:val="24"/>
            </w:rPr>
          </w:pPr>
          <w:hyperlink w:anchor="_Toc127045289" w:history="1">
            <w:r w:rsidR="009C5CF6" w:rsidRPr="009C5CF6">
              <w:rPr>
                <w:rStyle w:val="Hyperlink"/>
                <w:rFonts w:ascii="Times New Roman" w:hAnsi="Times New Roman" w:cs="Times New Roman"/>
                <w:noProof/>
                <w:sz w:val="24"/>
                <w:szCs w:val="24"/>
              </w:rPr>
              <w:t>Conclusion</w:t>
            </w:r>
            <w:r w:rsidR="009C5CF6" w:rsidRPr="009C5CF6">
              <w:rPr>
                <w:rFonts w:ascii="Times New Roman" w:hAnsi="Times New Roman" w:cs="Times New Roman"/>
                <w:noProof/>
                <w:webHidden/>
                <w:sz w:val="24"/>
                <w:szCs w:val="24"/>
              </w:rPr>
              <w:tab/>
            </w:r>
            <w:r w:rsidR="009C5CF6" w:rsidRPr="009C5CF6">
              <w:rPr>
                <w:rFonts w:ascii="Times New Roman" w:hAnsi="Times New Roman" w:cs="Times New Roman"/>
                <w:noProof/>
                <w:webHidden/>
                <w:sz w:val="24"/>
                <w:szCs w:val="24"/>
              </w:rPr>
              <w:fldChar w:fldCharType="begin"/>
            </w:r>
            <w:r w:rsidR="009C5CF6" w:rsidRPr="009C5CF6">
              <w:rPr>
                <w:rFonts w:ascii="Times New Roman" w:hAnsi="Times New Roman" w:cs="Times New Roman"/>
                <w:noProof/>
                <w:webHidden/>
                <w:sz w:val="24"/>
                <w:szCs w:val="24"/>
              </w:rPr>
              <w:instrText xml:space="preserve"> PAGEREF _Toc127045289 \h </w:instrText>
            </w:r>
            <w:r w:rsidR="009C5CF6" w:rsidRPr="009C5CF6">
              <w:rPr>
                <w:rFonts w:ascii="Times New Roman" w:hAnsi="Times New Roman" w:cs="Times New Roman"/>
                <w:noProof/>
                <w:webHidden/>
                <w:sz w:val="24"/>
                <w:szCs w:val="24"/>
              </w:rPr>
            </w:r>
            <w:r w:rsidR="009C5CF6" w:rsidRPr="009C5CF6">
              <w:rPr>
                <w:rFonts w:ascii="Times New Roman" w:hAnsi="Times New Roman" w:cs="Times New Roman"/>
                <w:noProof/>
                <w:webHidden/>
                <w:sz w:val="24"/>
                <w:szCs w:val="24"/>
              </w:rPr>
              <w:fldChar w:fldCharType="separate"/>
            </w:r>
            <w:r w:rsidR="009C5CF6" w:rsidRPr="009C5CF6">
              <w:rPr>
                <w:rFonts w:ascii="Times New Roman" w:hAnsi="Times New Roman" w:cs="Times New Roman"/>
                <w:noProof/>
                <w:webHidden/>
                <w:sz w:val="24"/>
                <w:szCs w:val="24"/>
              </w:rPr>
              <w:t>4</w:t>
            </w:r>
            <w:r w:rsidR="009C5CF6" w:rsidRPr="009C5CF6">
              <w:rPr>
                <w:rFonts w:ascii="Times New Roman" w:hAnsi="Times New Roman" w:cs="Times New Roman"/>
                <w:noProof/>
                <w:webHidden/>
                <w:sz w:val="24"/>
                <w:szCs w:val="24"/>
              </w:rPr>
              <w:fldChar w:fldCharType="end"/>
            </w:r>
          </w:hyperlink>
        </w:p>
        <w:p w14:paraId="5239000D" w14:textId="77777777" w:rsidR="009C5CF6" w:rsidRPr="009C5CF6" w:rsidRDefault="00C60BCB" w:rsidP="009C5CF6">
          <w:pPr>
            <w:pStyle w:val="TOC1"/>
            <w:tabs>
              <w:tab w:val="right" w:leader="dot" w:pos="9350"/>
            </w:tabs>
            <w:spacing w:line="360" w:lineRule="auto"/>
            <w:jc w:val="both"/>
            <w:rPr>
              <w:rFonts w:ascii="Times New Roman" w:hAnsi="Times New Roman" w:cs="Times New Roman"/>
              <w:noProof/>
              <w:sz w:val="24"/>
              <w:szCs w:val="24"/>
            </w:rPr>
          </w:pPr>
          <w:hyperlink w:anchor="_Toc127045290" w:history="1">
            <w:r w:rsidR="009C5CF6" w:rsidRPr="009C5CF6">
              <w:rPr>
                <w:rStyle w:val="Hyperlink"/>
                <w:rFonts w:ascii="Times New Roman" w:hAnsi="Times New Roman" w:cs="Times New Roman"/>
                <w:noProof/>
                <w:sz w:val="24"/>
                <w:szCs w:val="24"/>
              </w:rPr>
              <w:t>References</w:t>
            </w:r>
            <w:r w:rsidR="009C5CF6" w:rsidRPr="009C5CF6">
              <w:rPr>
                <w:rFonts w:ascii="Times New Roman" w:hAnsi="Times New Roman" w:cs="Times New Roman"/>
                <w:noProof/>
                <w:webHidden/>
                <w:sz w:val="24"/>
                <w:szCs w:val="24"/>
              </w:rPr>
              <w:tab/>
            </w:r>
            <w:r w:rsidR="009C5CF6" w:rsidRPr="009C5CF6">
              <w:rPr>
                <w:rFonts w:ascii="Times New Roman" w:hAnsi="Times New Roman" w:cs="Times New Roman"/>
                <w:noProof/>
                <w:webHidden/>
                <w:sz w:val="24"/>
                <w:szCs w:val="24"/>
              </w:rPr>
              <w:fldChar w:fldCharType="begin"/>
            </w:r>
            <w:r w:rsidR="009C5CF6" w:rsidRPr="009C5CF6">
              <w:rPr>
                <w:rFonts w:ascii="Times New Roman" w:hAnsi="Times New Roman" w:cs="Times New Roman"/>
                <w:noProof/>
                <w:webHidden/>
                <w:sz w:val="24"/>
                <w:szCs w:val="24"/>
              </w:rPr>
              <w:instrText xml:space="preserve"> PAGEREF _Toc127045290 \h </w:instrText>
            </w:r>
            <w:r w:rsidR="009C5CF6" w:rsidRPr="009C5CF6">
              <w:rPr>
                <w:rFonts w:ascii="Times New Roman" w:hAnsi="Times New Roman" w:cs="Times New Roman"/>
                <w:noProof/>
                <w:webHidden/>
                <w:sz w:val="24"/>
                <w:szCs w:val="24"/>
              </w:rPr>
            </w:r>
            <w:r w:rsidR="009C5CF6" w:rsidRPr="009C5CF6">
              <w:rPr>
                <w:rFonts w:ascii="Times New Roman" w:hAnsi="Times New Roman" w:cs="Times New Roman"/>
                <w:noProof/>
                <w:webHidden/>
                <w:sz w:val="24"/>
                <w:szCs w:val="24"/>
              </w:rPr>
              <w:fldChar w:fldCharType="separate"/>
            </w:r>
            <w:r w:rsidR="009C5CF6" w:rsidRPr="009C5CF6">
              <w:rPr>
                <w:rFonts w:ascii="Times New Roman" w:hAnsi="Times New Roman" w:cs="Times New Roman"/>
                <w:noProof/>
                <w:webHidden/>
                <w:sz w:val="24"/>
                <w:szCs w:val="24"/>
              </w:rPr>
              <w:t>5</w:t>
            </w:r>
            <w:r w:rsidR="009C5CF6" w:rsidRPr="009C5CF6">
              <w:rPr>
                <w:rFonts w:ascii="Times New Roman" w:hAnsi="Times New Roman" w:cs="Times New Roman"/>
                <w:noProof/>
                <w:webHidden/>
                <w:sz w:val="24"/>
                <w:szCs w:val="24"/>
              </w:rPr>
              <w:fldChar w:fldCharType="end"/>
            </w:r>
          </w:hyperlink>
        </w:p>
        <w:p w14:paraId="5239000E" w14:textId="77777777" w:rsidR="00F14BBE" w:rsidRDefault="00F14BBE" w:rsidP="009C5CF6">
          <w:pPr>
            <w:spacing w:line="360" w:lineRule="auto"/>
            <w:jc w:val="both"/>
          </w:pPr>
          <w:r w:rsidRPr="009C5CF6">
            <w:rPr>
              <w:rFonts w:ascii="Times New Roman" w:hAnsi="Times New Roman" w:cs="Times New Roman"/>
              <w:sz w:val="24"/>
              <w:szCs w:val="24"/>
            </w:rPr>
            <w:fldChar w:fldCharType="end"/>
          </w:r>
        </w:p>
      </w:sdtContent>
    </w:sdt>
    <w:p w14:paraId="5239000F" w14:textId="77777777" w:rsidR="00F14BBE" w:rsidRDefault="00F14BBE">
      <w:pPr>
        <w:rPr>
          <w:rFonts w:ascii="Times New Roman" w:hAnsi="Times New Roman" w:cs="Times New Roman"/>
          <w:b/>
          <w:sz w:val="24"/>
          <w:szCs w:val="24"/>
        </w:rPr>
      </w:pPr>
      <w:r>
        <w:rPr>
          <w:rFonts w:ascii="Times New Roman" w:hAnsi="Times New Roman" w:cs="Times New Roman"/>
          <w:b/>
          <w:sz w:val="24"/>
          <w:szCs w:val="24"/>
        </w:rPr>
        <w:br w:type="page"/>
      </w:r>
    </w:p>
    <w:p w14:paraId="52390010" w14:textId="77777777" w:rsidR="0046338C" w:rsidRDefault="009C5CF6" w:rsidP="00C60BCB">
      <w:pPr>
        <w:pStyle w:val="Heading1"/>
      </w:pPr>
      <w:bookmarkStart w:id="0" w:name="_Toc127045287"/>
      <w:r>
        <w:lastRenderedPageBreak/>
        <w:t>Introduction</w:t>
      </w:r>
      <w:bookmarkEnd w:id="0"/>
      <w:r>
        <w:t xml:space="preserve"> </w:t>
      </w:r>
    </w:p>
    <w:p w14:paraId="52390011" w14:textId="77777777" w:rsidR="0046338C" w:rsidRPr="0046338C" w:rsidRDefault="009C5CF6" w:rsidP="00C60B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provide proper services to the customers, a lot of factors are required to be considered </w:t>
      </w:r>
      <w:r w:rsidR="0058365C">
        <w:rPr>
          <w:rFonts w:ascii="Times New Roman" w:hAnsi="Times New Roman" w:cs="Times New Roman"/>
          <w:sz w:val="24"/>
          <w:szCs w:val="24"/>
        </w:rPr>
        <w:t xml:space="preserve">by hotel executives and fire safety is one of the main factors among them. Considering this factor, the study will discuss the importance of fire safety, its principles, and different types of fire safety. Ways of overcoming issues will be included also in the study. </w:t>
      </w:r>
    </w:p>
    <w:p w14:paraId="52390012" w14:textId="77777777" w:rsidR="00F30DBF" w:rsidRPr="00142D0E" w:rsidRDefault="009C5CF6" w:rsidP="00C60BCB">
      <w:pPr>
        <w:pStyle w:val="Heading1"/>
      </w:pPr>
      <w:bookmarkStart w:id="1" w:name="_Toc127045288"/>
      <w:r w:rsidRPr="00142D0E">
        <w:t>Discussion</w:t>
      </w:r>
      <w:bookmarkEnd w:id="1"/>
      <w:r w:rsidRPr="00142D0E">
        <w:t xml:space="preserve"> </w:t>
      </w:r>
    </w:p>
    <w:p w14:paraId="52390013" w14:textId="77777777" w:rsidR="00537546" w:rsidRDefault="009C5CF6" w:rsidP="00C60BCB">
      <w:pPr>
        <w:spacing w:line="360" w:lineRule="auto"/>
        <w:jc w:val="both"/>
        <w:rPr>
          <w:rFonts w:ascii="Times New Roman" w:hAnsi="Times New Roman" w:cs="Times New Roman"/>
          <w:sz w:val="24"/>
          <w:szCs w:val="24"/>
        </w:rPr>
      </w:pPr>
      <w:r>
        <w:rPr>
          <w:rFonts w:ascii="Times New Roman" w:hAnsi="Times New Roman" w:cs="Times New Roman"/>
          <w:sz w:val="24"/>
          <w:szCs w:val="24"/>
        </w:rPr>
        <w:t>Fire safety in hotels is very important because it has a connection with the life of the people. It includes customers, employees, and other executives associated with the hotel</w:t>
      </w:r>
      <w:r w:rsidR="00453A0F">
        <w:rPr>
          <w:rFonts w:ascii="Times New Roman" w:hAnsi="Times New Roman" w:cs="Times New Roman"/>
          <w:sz w:val="24"/>
          <w:szCs w:val="24"/>
        </w:rPr>
        <w:t xml:space="preserve"> (</w:t>
      </w:r>
      <w:proofErr w:type="spellStart"/>
      <w:r w:rsidR="00453A0F" w:rsidRPr="00941B4C">
        <w:rPr>
          <w:rFonts w:ascii="Times New Roman" w:hAnsi="Times New Roman" w:cs="Times New Roman"/>
          <w:color w:val="222222"/>
          <w:sz w:val="24"/>
          <w:szCs w:val="24"/>
          <w:shd w:val="clear" w:color="auto" w:fill="FFFFFF"/>
        </w:rPr>
        <w:t>Novrikasari</w:t>
      </w:r>
      <w:proofErr w:type="spellEnd"/>
      <w:r w:rsidR="00453A0F">
        <w:rPr>
          <w:rFonts w:ascii="Times New Roman" w:hAnsi="Times New Roman" w:cs="Times New Roman"/>
          <w:color w:val="222222"/>
          <w:sz w:val="24"/>
          <w:szCs w:val="24"/>
          <w:shd w:val="clear" w:color="auto" w:fill="FFFFFF"/>
        </w:rPr>
        <w:t>, 2021)</w:t>
      </w:r>
      <w:r>
        <w:rPr>
          <w:rFonts w:ascii="Times New Roman" w:hAnsi="Times New Roman" w:cs="Times New Roman"/>
          <w:sz w:val="24"/>
          <w:szCs w:val="24"/>
        </w:rPr>
        <w:t>. Having proper fire safety is extremely important for protecting property as well. In order to build some hotels, a lot of costs have to be borne. No hotel wants to bear it for the second time and therefore fire safety is the thing which should not be ignored by the hotel authorities. In other words, it can be said that Fire safety is a l</w:t>
      </w:r>
      <w:r w:rsidRPr="00537546">
        <w:rPr>
          <w:rFonts w:ascii="Times New Roman" w:hAnsi="Times New Roman" w:cs="Times New Roman"/>
          <w:sz w:val="24"/>
          <w:szCs w:val="24"/>
        </w:rPr>
        <w:t>ong-term investment</w:t>
      </w:r>
      <w:r>
        <w:rPr>
          <w:rFonts w:ascii="Times New Roman" w:hAnsi="Times New Roman" w:cs="Times New Roman"/>
          <w:sz w:val="24"/>
          <w:szCs w:val="24"/>
        </w:rPr>
        <w:t xml:space="preserve"> and therefore it must be planned in a careful way. </w:t>
      </w:r>
    </w:p>
    <w:p w14:paraId="52390014" w14:textId="77777777" w:rsidR="00142D0E" w:rsidRDefault="009C5CF6" w:rsidP="00C60BCB">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principles related to fire safety and these are detection, prevention, occupant p</w:t>
      </w:r>
      <w:r w:rsidRPr="00142D0E">
        <w:rPr>
          <w:rFonts w:ascii="Times New Roman" w:hAnsi="Times New Roman" w:cs="Times New Roman"/>
          <w:sz w:val="24"/>
          <w:szCs w:val="24"/>
        </w:rPr>
        <w:t>rotection</w:t>
      </w:r>
      <w:r>
        <w:rPr>
          <w:rFonts w:ascii="Times New Roman" w:hAnsi="Times New Roman" w:cs="Times New Roman"/>
          <w:sz w:val="24"/>
          <w:szCs w:val="24"/>
        </w:rPr>
        <w:t>, and communication</w:t>
      </w:r>
      <w:r w:rsidR="00453A0F">
        <w:rPr>
          <w:rFonts w:ascii="Times New Roman" w:hAnsi="Times New Roman" w:cs="Times New Roman"/>
          <w:sz w:val="24"/>
          <w:szCs w:val="24"/>
        </w:rPr>
        <w:t xml:space="preserve"> (</w:t>
      </w:r>
      <w:r w:rsidR="00453A0F" w:rsidRPr="00941B4C">
        <w:rPr>
          <w:rFonts w:ascii="Times New Roman" w:hAnsi="Times New Roman" w:cs="Times New Roman"/>
          <w:color w:val="222222"/>
          <w:sz w:val="24"/>
          <w:szCs w:val="24"/>
          <w:shd w:val="clear" w:color="auto" w:fill="FFFFFF"/>
        </w:rPr>
        <w:t>Torero</w:t>
      </w:r>
      <w:r w:rsidR="00453A0F">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w:t>
      </w:r>
      <w:r w:rsidR="00582D4D">
        <w:rPr>
          <w:rFonts w:ascii="Times New Roman" w:hAnsi="Times New Roman" w:cs="Times New Roman"/>
          <w:sz w:val="24"/>
          <w:szCs w:val="24"/>
        </w:rPr>
        <w:t>Containment and e</w:t>
      </w:r>
      <w:r w:rsidR="00582D4D" w:rsidRPr="00582D4D">
        <w:rPr>
          <w:rFonts w:ascii="Times New Roman" w:hAnsi="Times New Roman" w:cs="Times New Roman"/>
          <w:sz w:val="24"/>
          <w:szCs w:val="24"/>
        </w:rPr>
        <w:t>xtinguishment</w:t>
      </w:r>
      <w:r w:rsidR="00582D4D">
        <w:rPr>
          <w:rFonts w:ascii="Times New Roman" w:hAnsi="Times New Roman" w:cs="Times New Roman"/>
          <w:sz w:val="24"/>
          <w:szCs w:val="24"/>
        </w:rPr>
        <w:t xml:space="preserve"> are some other which must be followed while taking decisions of incorporating the fire safety process. </w:t>
      </w:r>
      <w:r w:rsidR="00B00E2C">
        <w:rPr>
          <w:rFonts w:ascii="Times New Roman" w:hAnsi="Times New Roman" w:cs="Times New Roman"/>
          <w:sz w:val="24"/>
          <w:szCs w:val="24"/>
        </w:rPr>
        <w:t xml:space="preserve">In general, five types of fire safeties are followed in the hotel industry. It includes </w:t>
      </w:r>
      <w:r w:rsidR="00B00E2C" w:rsidRPr="00B00E2C">
        <w:rPr>
          <w:rFonts w:ascii="Times New Roman" w:hAnsi="Times New Roman" w:cs="Times New Roman"/>
          <w:sz w:val="24"/>
          <w:szCs w:val="24"/>
        </w:rPr>
        <w:t>water spray</w:t>
      </w:r>
      <w:r w:rsidR="00B00E2C">
        <w:rPr>
          <w:rFonts w:ascii="Times New Roman" w:hAnsi="Times New Roman" w:cs="Times New Roman"/>
          <w:sz w:val="24"/>
          <w:szCs w:val="24"/>
        </w:rPr>
        <w:t xml:space="preserve">, foam, </w:t>
      </w:r>
      <w:r w:rsidR="00B00E2C" w:rsidRPr="00B00E2C">
        <w:rPr>
          <w:rFonts w:ascii="Times New Roman" w:hAnsi="Times New Roman" w:cs="Times New Roman"/>
          <w:sz w:val="24"/>
          <w:szCs w:val="24"/>
        </w:rPr>
        <w:t>Carbon Dioxide</w:t>
      </w:r>
      <w:r w:rsidR="00B00E2C">
        <w:rPr>
          <w:rFonts w:ascii="Times New Roman" w:hAnsi="Times New Roman" w:cs="Times New Roman"/>
          <w:sz w:val="24"/>
          <w:szCs w:val="24"/>
        </w:rPr>
        <w:t xml:space="preserve">, dry powder, and </w:t>
      </w:r>
      <w:r w:rsidR="00B00E2C" w:rsidRPr="00B00E2C">
        <w:rPr>
          <w:rFonts w:ascii="Times New Roman" w:hAnsi="Times New Roman" w:cs="Times New Roman"/>
          <w:sz w:val="24"/>
          <w:szCs w:val="24"/>
        </w:rPr>
        <w:t>Wet Chemical</w:t>
      </w:r>
      <w:r w:rsidR="00B00E2C">
        <w:rPr>
          <w:rFonts w:ascii="Times New Roman" w:hAnsi="Times New Roman" w:cs="Times New Roman"/>
          <w:sz w:val="24"/>
          <w:szCs w:val="24"/>
        </w:rPr>
        <w:t xml:space="preserve">s. There are different types of fire and the type of fire safety needs to be incorporated based on the type of fire. </w:t>
      </w:r>
    </w:p>
    <w:p w14:paraId="52390015" w14:textId="77777777" w:rsidR="00573DFC" w:rsidRDefault="009C5CF6" w:rsidP="00C60BCB">
      <w:pPr>
        <w:spacing w:line="360" w:lineRule="auto"/>
        <w:jc w:val="both"/>
        <w:rPr>
          <w:rFonts w:ascii="Times New Roman" w:hAnsi="Times New Roman" w:cs="Times New Roman"/>
          <w:sz w:val="24"/>
          <w:szCs w:val="24"/>
        </w:rPr>
      </w:pPr>
      <w:r>
        <w:rPr>
          <w:rFonts w:ascii="Times New Roman" w:hAnsi="Times New Roman" w:cs="Times New Roman"/>
          <w:sz w:val="24"/>
          <w:szCs w:val="24"/>
        </w:rPr>
        <w:t>The importance of having proper fire safety is still not clear to many hotels. Therefore it is seen even in some big hotels as well. L</w:t>
      </w:r>
      <w:r w:rsidRPr="00B00E2C">
        <w:rPr>
          <w:rFonts w:ascii="Times New Roman" w:hAnsi="Times New Roman" w:cs="Times New Roman"/>
          <w:sz w:val="24"/>
          <w:szCs w:val="24"/>
        </w:rPr>
        <w:t>ack of automatic systems</w:t>
      </w:r>
      <w:r>
        <w:rPr>
          <w:rFonts w:ascii="Times New Roman" w:hAnsi="Times New Roman" w:cs="Times New Roman"/>
          <w:sz w:val="24"/>
          <w:szCs w:val="24"/>
        </w:rPr>
        <w:t xml:space="preserve">, </w:t>
      </w:r>
      <w:r w:rsidRPr="00B00E2C">
        <w:rPr>
          <w:rFonts w:ascii="Times New Roman" w:hAnsi="Times New Roman" w:cs="Times New Roman"/>
          <w:sz w:val="24"/>
          <w:szCs w:val="24"/>
        </w:rPr>
        <w:t>problems in law enforcement,</w:t>
      </w:r>
      <w:r>
        <w:rPr>
          <w:rFonts w:ascii="Times New Roman" w:hAnsi="Times New Roman" w:cs="Times New Roman"/>
          <w:sz w:val="24"/>
          <w:szCs w:val="24"/>
        </w:rPr>
        <w:t xml:space="preserve"> </w:t>
      </w:r>
      <w:r w:rsidRPr="00B00E2C">
        <w:rPr>
          <w:rFonts w:ascii="Times New Roman" w:hAnsi="Times New Roman" w:cs="Times New Roman"/>
          <w:sz w:val="24"/>
          <w:szCs w:val="24"/>
        </w:rPr>
        <w:t>poor planning</w:t>
      </w:r>
      <w:r>
        <w:rPr>
          <w:rFonts w:ascii="Times New Roman" w:hAnsi="Times New Roman" w:cs="Times New Roman"/>
          <w:sz w:val="24"/>
          <w:szCs w:val="24"/>
        </w:rPr>
        <w:t xml:space="preserve"> and maintain as well as </w:t>
      </w:r>
      <w:r w:rsidRPr="00B00E2C">
        <w:rPr>
          <w:rFonts w:ascii="Times New Roman" w:hAnsi="Times New Roman" w:cs="Times New Roman"/>
          <w:sz w:val="24"/>
          <w:szCs w:val="24"/>
        </w:rPr>
        <w:t>management of fire safety issues</w:t>
      </w:r>
      <w:r>
        <w:rPr>
          <w:rFonts w:ascii="Times New Roman" w:hAnsi="Times New Roman" w:cs="Times New Roman"/>
          <w:sz w:val="24"/>
          <w:szCs w:val="24"/>
        </w:rPr>
        <w:t xml:space="preserve"> are some of the common problems are faced in relation to the adaption of fire safety</w:t>
      </w:r>
      <w:r w:rsidR="00453A0F">
        <w:rPr>
          <w:rFonts w:ascii="Times New Roman" w:hAnsi="Times New Roman" w:cs="Times New Roman"/>
          <w:sz w:val="24"/>
          <w:szCs w:val="24"/>
        </w:rPr>
        <w:t xml:space="preserve"> (</w:t>
      </w:r>
      <w:proofErr w:type="spellStart"/>
      <w:r w:rsidR="00453A0F" w:rsidRPr="00941B4C">
        <w:rPr>
          <w:rFonts w:ascii="Times New Roman" w:hAnsi="Times New Roman" w:cs="Times New Roman"/>
          <w:color w:val="222222"/>
          <w:sz w:val="24"/>
          <w:szCs w:val="24"/>
          <w:shd w:val="clear" w:color="auto" w:fill="FFFFFF"/>
        </w:rPr>
        <w:t>Anichiti</w:t>
      </w:r>
      <w:proofErr w:type="spellEnd"/>
      <w:r w:rsidR="00453A0F">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rPr>
        <w:t xml:space="preserve">. There must be policies related to fire safety rules. If it is not shown to the Government, the permission of opening should be canceled. The importance of different kinds of awareness campaigns can be mentioned in this regard. </w:t>
      </w:r>
    </w:p>
    <w:p w14:paraId="52390016" w14:textId="77777777" w:rsidR="00B00E2C" w:rsidRDefault="009C5CF6" w:rsidP="00C60BCB">
      <w:pPr>
        <w:pStyle w:val="Heading1"/>
      </w:pPr>
      <w:bookmarkStart w:id="2" w:name="_Toc127045289"/>
      <w:r w:rsidRPr="00573DFC">
        <w:lastRenderedPageBreak/>
        <w:t>Conclusion</w:t>
      </w:r>
      <w:bookmarkEnd w:id="2"/>
      <w:r w:rsidRPr="00573DFC">
        <w:t xml:space="preserve">  </w:t>
      </w:r>
    </w:p>
    <w:p w14:paraId="52390017" w14:textId="77777777" w:rsidR="00573DFC" w:rsidRDefault="009C5CF6" w:rsidP="00C60B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discussion denotes that fire safety is a very important thing but this awareness is not present among a lot of hotel executives. Life can be threatened if it is not present in a hotel. The Government should be very much rigid about incorporating this system within hotels.   </w:t>
      </w:r>
    </w:p>
    <w:p w14:paraId="52390018" w14:textId="77777777" w:rsidR="00453A0F" w:rsidRDefault="00453A0F" w:rsidP="00C60BCB">
      <w:pPr>
        <w:jc w:val="both"/>
        <w:rPr>
          <w:rFonts w:ascii="Times New Roman" w:hAnsi="Times New Roman" w:cs="Times New Roman"/>
          <w:sz w:val="24"/>
          <w:szCs w:val="24"/>
        </w:rPr>
      </w:pPr>
      <w:r>
        <w:rPr>
          <w:rFonts w:ascii="Times New Roman" w:hAnsi="Times New Roman" w:cs="Times New Roman"/>
          <w:sz w:val="24"/>
          <w:szCs w:val="24"/>
        </w:rPr>
        <w:br w:type="page"/>
      </w:r>
    </w:p>
    <w:p w14:paraId="52390019" w14:textId="77777777" w:rsidR="00453A0F" w:rsidRPr="00453A0F" w:rsidRDefault="00453A0F" w:rsidP="009C5CF6">
      <w:pPr>
        <w:pStyle w:val="Heading1"/>
      </w:pPr>
      <w:bookmarkStart w:id="3" w:name="_Toc127045290"/>
      <w:r w:rsidRPr="00453A0F">
        <w:lastRenderedPageBreak/>
        <w:t>References</w:t>
      </w:r>
      <w:bookmarkEnd w:id="3"/>
      <w:r w:rsidRPr="00453A0F">
        <w:t xml:space="preserve"> </w:t>
      </w:r>
    </w:p>
    <w:p w14:paraId="5239001A" w14:textId="77777777" w:rsidR="00453A0F" w:rsidRPr="00C60BCB" w:rsidRDefault="00453A0F" w:rsidP="00453A0F">
      <w:pPr>
        <w:spacing w:line="360" w:lineRule="auto"/>
        <w:jc w:val="both"/>
        <w:rPr>
          <w:rFonts w:ascii="Times New Roman" w:hAnsi="Times New Roman" w:cs="Times New Roman"/>
          <w:sz w:val="24"/>
          <w:szCs w:val="24"/>
        </w:rPr>
      </w:pPr>
      <w:proofErr w:type="spellStart"/>
      <w:r w:rsidRPr="00C60BCB">
        <w:rPr>
          <w:rFonts w:ascii="Times New Roman" w:hAnsi="Times New Roman" w:cs="Times New Roman"/>
          <w:color w:val="222222"/>
          <w:sz w:val="24"/>
          <w:szCs w:val="24"/>
          <w:shd w:val="clear" w:color="auto" w:fill="FFFFFF"/>
        </w:rPr>
        <w:t>Anichiti</w:t>
      </w:r>
      <w:proofErr w:type="spellEnd"/>
      <w:r w:rsidRPr="00C60BCB">
        <w:rPr>
          <w:rFonts w:ascii="Times New Roman" w:hAnsi="Times New Roman" w:cs="Times New Roman"/>
          <w:color w:val="222222"/>
          <w:sz w:val="24"/>
          <w:szCs w:val="24"/>
          <w:shd w:val="clear" w:color="auto" w:fill="FFFFFF"/>
        </w:rPr>
        <w:t xml:space="preserve">, A., </w:t>
      </w:r>
      <w:proofErr w:type="spellStart"/>
      <w:r w:rsidRPr="00C60BCB">
        <w:rPr>
          <w:rFonts w:ascii="Times New Roman" w:hAnsi="Times New Roman" w:cs="Times New Roman"/>
          <w:color w:val="222222"/>
          <w:sz w:val="24"/>
          <w:szCs w:val="24"/>
          <w:shd w:val="clear" w:color="auto" w:fill="FFFFFF"/>
        </w:rPr>
        <w:t>Dragolea</w:t>
      </w:r>
      <w:proofErr w:type="spellEnd"/>
      <w:r w:rsidRPr="00C60BCB">
        <w:rPr>
          <w:rFonts w:ascii="Times New Roman" w:hAnsi="Times New Roman" w:cs="Times New Roman"/>
          <w:color w:val="222222"/>
          <w:sz w:val="24"/>
          <w:szCs w:val="24"/>
          <w:shd w:val="clear" w:color="auto" w:fill="FFFFFF"/>
        </w:rPr>
        <w:t xml:space="preserve">, L. L., </w:t>
      </w:r>
      <w:proofErr w:type="spellStart"/>
      <w:r w:rsidRPr="00C60BCB">
        <w:rPr>
          <w:rFonts w:ascii="Times New Roman" w:hAnsi="Times New Roman" w:cs="Times New Roman"/>
          <w:color w:val="222222"/>
          <w:sz w:val="24"/>
          <w:szCs w:val="24"/>
          <w:shd w:val="clear" w:color="auto" w:fill="FFFFFF"/>
        </w:rPr>
        <w:t>Tacu</w:t>
      </w:r>
      <w:proofErr w:type="spellEnd"/>
      <w:r w:rsidRPr="00C60BCB">
        <w:rPr>
          <w:rFonts w:ascii="Times New Roman" w:hAnsi="Times New Roman" w:cs="Times New Roman"/>
          <w:color w:val="222222"/>
          <w:sz w:val="24"/>
          <w:szCs w:val="24"/>
          <w:shd w:val="clear" w:color="auto" w:fill="FFFFFF"/>
        </w:rPr>
        <w:t xml:space="preserve"> </w:t>
      </w:r>
      <w:proofErr w:type="spellStart"/>
      <w:r w:rsidRPr="00C60BCB">
        <w:rPr>
          <w:rFonts w:ascii="Times New Roman" w:hAnsi="Times New Roman" w:cs="Times New Roman"/>
          <w:color w:val="222222"/>
          <w:sz w:val="24"/>
          <w:szCs w:val="24"/>
          <w:shd w:val="clear" w:color="auto" w:fill="FFFFFF"/>
        </w:rPr>
        <w:t>Hârșan</w:t>
      </w:r>
      <w:proofErr w:type="spellEnd"/>
      <w:r w:rsidRPr="00C60BCB">
        <w:rPr>
          <w:rFonts w:ascii="Times New Roman" w:hAnsi="Times New Roman" w:cs="Times New Roman"/>
          <w:color w:val="222222"/>
          <w:sz w:val="24"/>
          <w:szCs w:val="24"/>
          <w:shd w:val="clear" w:color="auto" w:fill="FFFFFF"/>
        </w:rPr>
        <w:t xml:space="preserve">, G. D., Haller, A. P., and </w:t>
      </w:r>
      <w:proofErr w:type="spellStart"/>
      <w:r w:rsidRPr="00C60BCB">
        <w:rPr>
          <w:rFonts w:ascii="Times New Roman" w:hAnsi="Times New Roman" w:cs="Times New Roman"/>
          <w:color w:val="222222"/>
          <w:sz w:val="24"/>
          <w:szCs w:val="24"/>
          <w:shd w:val="clear" w:color="auto" w:fill="FFFFFF"/>
        </w:rPr>
        <w:t>Butnaru</w:t>
      </w:r>
      <w:proofErr w:type="spellEnd"/>
      <w:r w:rsidRPr="00C60BCB">
        <w:rPr>
          <w:rFonts w:ascii="Times New Roman" w:hAnsi="Times New Roman" w:cs="Times New Roman"/>
          <w:color w:val="222222"/>
          <w:sz w:val="24"/>
          <w:szCs w:val="24"/>
          <w:shd w:val="clear" w:color="auto" w:fill="FFFFFF"/>
        </w:rPr>
        <w:t>, G. I. (2021). Aspects regarding safety and security in hotels: Romanian experience. </w:t>
      </w:r>
      <w:r w:rsidRPr="00C60BCB">
        <w:rPr>
          <w:rFonts w:ascii="Times New Roman" w:hAnsi="Times New Roman" w:cs="Times New Roman"/>
          <w:i/>
          <w:iCs/>
          <w:color w:val="222222"/>
          <w:sz w:val="24"/>
          <w:szCs w:val="24"/>
          <w:shd w:val="clear" w:color="auto" w:fill="FFFFFF"/>
        </w:rPr>
        <w:t>Information</w:t>
      </w:r>
      <w:r w:rsidRPr="00C60BCB">
        <w:rPr>
          <w:rFonts w:ascii="Times New Roman" w:hAnsi="Times New Roman" w:cs="Times New Roman"/>
          <w:color w:val="222222"/>
          <w:sz w:val="24"/>
          <w:szCs w:val="24"/>
          <w:shd w:val="clear" w:color="auto" w:fill="FFFFFF"/>
        </w:rPr>
        <w:t>, </w:t>
      </w:r>
      <w:r w:rsidRPr="00C60BCB">
        <w:rPr>
          <w:rFonts w:ascii="Times New Roman" w:hAnsi="Times New Roman" w:cs="Times New Roman"/>
          <w:i/>
          <w:iCs/>
          <w:color w:val="222222"/>
          <w:sz w:val="24"/>
          <w:szCs w:val="24"/>
          <w:shd w:val="clear" w:color="auto" w:fill="FFFFFF"/>
        </w:rPr>
        <w:t>12</w:t>
      </w:r>
      <w:r w:rsidRPr="00C60BCB">
        <w:rPr>
          <w:rFonts w:ascii="Times New Roman" w:hAnsi="Times New Roman" w:cs="Times New Roman"/>
          <w:color w:val="222222"/>
          <w:sz w:val="24"/>
          <w:szCs w:val="24"/>
          <w:shd w:val="clear" w:color="auto" w:fill="FFFFFF"/>
        </w:rPr>
        <w:t>(1), 44.</w:t>
      </w:r>
    </w:p>
    <w:p w14:paraId="5239001B" w14:textId="77777777" w:rsidR="00453A0F" w:rsidRPr="00C60BCB" w:rsidRDefault="00453A0F" w:rsidP="00453A0F">
      <w:pPr>
        <w:spacing w:line="360" w:lineRule="auto"/>
        <w:jc w:val="both"/>
        <w:rPr>
          <w:rFonts w:ascii="Times New Roman" w:hAnsi="Times New Roman" w:cs="Times New Roman"/>
          <w:color w:val="222222"/>
          <w:sz w:val="24"/>
          <w:szCs w:val="24"/>
          <w:shd w:val="clear" w:color="auto" w:fill="FFFFFF"/>
        </w:rPr>
      </w:pPr>
      <w:proofErr w:type="spellStart"/>
      <w:r w:rsidRPr="00C60BCB">
        <w:rPr>
          <w:rFonts w:ascii="Times New Roman" w:hAnsi="Times New Roman" w:cs="Times New Roman"/>
          <w:color w:val="222222"/>
          <w:sz w:val="24"/>
          <w:szCs w:val="24"/>
          <w:shd w:val="clear" w:color="auto" w:fill="FFFFFF"/>
        </w:rPr>
        <w:t>Novrikasari</w:t>
      </w:r>
      <w:proofErr w:type="spellEnd"/>
      <w:r w:rsidRPr="00C60BCB">
        <w:rPr>
          <w:rFonts w:ascii="Times New Roman" w:hAnsi="Times New Roman" w:cs="Times New Roman"/>
          <w:color w:val="222222"/>
          <w:sz w:val="24"/>
          <w:szCs w:val="24"/>
          <w:shd w:val="clear" w:color="auto" w:fill="FFFFFF"/>
        </w:rPr>
        <w:t xml:space="preserve">, N. (2021). Analysis of Fire Control Hotel in Palembang </w:t>
      </w:r>
      <w:proofErr w:type="spellStart"/>
      <w:r w:rsidRPr="00C60BCB">
        <w:rPr>
          <w:rFonts w:ascii="Times New Roman" w:hAnsi="Times New Roman" w:cs="Times New Roman"/>
          <w:color w:val="222222"/>
          <w:sz w:val="24"/>
          <w:szCs w:val="24"/>
          <w:shd w:val="clear" w:color="auto" w:fill="FFFFFF"/>
        </w:rPr>
        <w:t>City_SIMILARITY</w:t>
      </w:r>
      <w:proofErr w:type="spellEnd"/>
      <w:r w:rsidRPr="00C60BCB">
        <w:rPr>
          <w:rFonts w:ascii="Times New Roman" w:hAnsi="Times New Roman" w:cs="Times New Roman"/>
          <w:color w:val="222222"/>
          <w:sz w:val="24"/>
          <w:szCs w:val="24"/>
          <w:shd w:val="clear" w:color="auto" w:fill="FFFFFF"/>
        </w:rPr>
        <w:t>.</w:t>
      </w:r>
    </w:p>
    <w:p w14:paraId="5239001C" w14:textId="3FC24DC4" w:rsidR="00453A0F" w:rsidRPr="00C60BCB" w:rsidRDefault="00453A0F" w:rsidP="00453A0F">
      <w:pPr>
        <w:spacing w:line="360" w:lineRule="auto"/>
        <w:jc w:val="both"/>
        <w:rPr>
          <w:rFonts w:ascii="Times New Roman" w:hAnsi="Times New Roman" w:cs="Times New Roman"/>
          <w:color w:val="222222"/>
          <w:sz w:val="24"/>
          <w:szCs w:val="24"/>
          <w:shd w:val="clear" w:color="auto" w:fill="FFFFFF"/>
        </w:rPr>
      </w:pPr>
      <w:r w:rsidRPr="00C60BCB">
        <w:rPr>
          <w:rFonts w:ascii="Times New Roman" w:hAnsi="Times New Roman" w:cs="Times New Roman"/>
          <w:color w:val="222222"/>
          <w:sz w:val="24"/>
          <w:szCs w:val="24"/>
          <w:shd w:val="clear" w:color="auto" w:fill="FFFFFF"/>
        </w:rPr>
        <w:t>Torero, J. L. (2019). Fire safety of historical buildings: principles and methodological approach. </w:t>
      </w:r>
      <w:r w:rsidRPr="00C60BCB">
        <w:rPr>
          <w:rFonts w:ascii="Times New Roman" w:hAnsi="Times New Roman" w:cs="Times New Roman"/>
          <w:i/>
          <w:iCs/>
          <w:color w:val="222222"/>
          <w:sz w:val="24"/>
          <w:szCs w:val="24"/>
          <w:shd w:val="clear" w:color="auto" w:fill="FFFFFF"/>
        </w:rPr>
        <w:t>International Journal of Architectural Heritage</w:t>
      </w:r>
      <w:r w:rsidRPr="00C60BCB">
        <w:rPr>
          <w:rFonts w:ascii="Times New Roman" w:hAnsi="Times New Roman" w:cs="Times New Roman"/>
          <w:color w:val="222222"/>
          <w:sz w:val="24"/>
          <w:szCs w:val="24"/>
          <w:shd w:val="clear" w:color="auto" w:fill="FFFFFF"/>
        </w:rPr>
        <w:t>, </w:t>
      </w:r>
      <w:r w:rsidRPr="00C60BCB">
        <w:rPr>
          <w:rFonts w:ascii="Times New Roman" w:hAnsi="Times New Roman" w:cs="Times New Roman"/>
          <w:i/>
          <w:iCs/>
          <w:color w:val="222222"/>
          <w:sz w:val="24"/>
          <w:szCs w:val="24"/>
          <w:shd w:val="clear" w:color="auto" w:fill="FFFFFF"/>
        </w:rPr>
        <w:t>13</w:t>
      </w:r>
      <w:r w:rsidRPr="00C60BCB">
        <w:rPr>
          <w:rFonts w:ascii="Times New Roman" w:hAnsi="Times New Roman" w:cs="Times New Roman"/>
          <w:color w:val="222222"/>
          <w:sz w:val="24"/>
          <w:szCs w:val="24"/>
          <w:shd w:val="clear" w:color="auto" w:fill="FFFFFF"/>
        </w:rPr>
        <w:t>(7), 926-940.</w:t>
      </w:r>
    </w:p>
    <w:p w14:paraId="1C2E2B00" w14:textId="6A082458" w:rsidR="00C60BCB" w:rsidRPr="00C60BCB" w:rsidRDefault="00C60BCB" w:rsidP="00453A0F">
      <w:pPr>
        <w:spacing w:line="360" w:lineRule="auto"/>
        <w:jc w:val="both"/>
        <w:rPr>
          <w:rFonts w:ascii="Times New Roman" w:hAnsi="Times New Roman" w:cs="Times New Roman"/>
          <w:color w:val="222222"/>
          <w:sz w:val="24"/>
          <w:szCs w:val="24"/>
          <w:shd w:val="clear" w:color="auto" w:fill="FFFFFF"/>
        </w:rPr>
      </w:pPr>
      <w:r w:rsidRPr="00C60BCB">
        <w:rPr>
          <w:rFonts w:ascii="Times New Roman" w:hAnsi="Times New Roman" w:cs="Times New Roman"/>
          <w:color w:val="3A3A3A"/>
          <w:sz w:val="24"/>
          <w:szCs w:val="24"/>
          <w:shd w:val="clear" w:color="auto" w:fill="FFFFFF"/>
        </w:rPr>
        <w:t xml:space="preserve">Flaherty, G., </w:t>
      </w:r>
      <w:proofErr w:type="spellStart"/>
      <w:r w:rsidRPr="00C60BCB">
        <w:rPr>
          <w:rFonts w:ascii="Times New Roman" w:hAnsi="Times New Roman" w:cs="Times New Roman"/>
          <w:color w:val="3A3A3A"/>
          <w:sz w:val="24"/>
          <w:szCs w:val="24"/>
          <w:shd w:val="clear" w:color="auto" w:fill="FFFFFF"/>
        </w:rPr>
        <w:t>Hession</w:t>
      </w:r>
      <w:proofErr w:type="spellEnd"/>
      <w:r w:rsidRPr="00C60BCB">
        <w:rPr>
          <w:rFonts w:ascii="Times New Roman" w:hAnsi="Times New Roman" w:cs="Times New Roman"/>
          <w:color w:val="3A3A3A"/>
          <w:sz w:val="24"/>
          <w:szCs w:val="24"/>
          <w:shd w:val="clear" w:color="auto" w:fill="FFFFFF"/>
        </w:rPr>
        <w:t xml:space="preserve">, M. and </w:t>
      </w:r>
      <w:proofErr w:type="spellStart"/>
      <w:r w:rsidRPr="00C60BCB">
        <w:rPr>
          <w:rFonts w:ascii="Times New Roman" w:hAnsi="Times New Roman" w:cs="Times New Roman"/>
          <w:color w:val="3A3A3A"/>
          <w:sz w:val="24"/>
          <w:szCs w:val="24"/>
          <w:shd w:val="clear" w:color="auto" w:fill="FFFFFF"/>
        </w:rPr>
        <w:t>Cuggy</w:t>
      </w:r>
      <w:proofErr w:type="spellEnd"/>
      <w:r w:rsidRPr="00C60BCB">
        <w:rPr>
          <w:rFonts w:ascii="Times New Roman" w:hAnsi="Times New Roman" w:cs="Times New Roman"/>
          <w:color w:val="3A3A3A"/>
          <w:sz w:val="24"/>
          <w:szCs w:val="24"/>
          <w:shd w:val="clear" w:color="auto" w:fill="FFFFFF"/>
        </w:rPr>
        <w:t xml:space="preserve">, C. (2016) ‘Hotel Fire Safety for International </w:t>
      </w:r>
      <w:proofErr w:type="spellStart"/>
      <w:r w:rsidRPr="00C60BCB">
        <w:rPr>
          <w:rFonts w:ascii="Times New Roman" w:hAnsi="Times New Roman" w:cs="Times New Roman"/>
          <w:color w:val="3A3A3A"/>
          <w:sz w:val="24"/>
          <w:szCs w:val="24"/>
          <w:shd w:val="clear" w:color="auto" w:fill="FFFFFF"/>
        </w:rPr>
        <w:t>Travellers</w:t>
      </w:r>
      <w:proofErr w:type="spellEnd"/>
      <w:r w:rsidRPr="00C60BCB">
        <w:rPr>
          <w:rFonts w:ascii="Times New Roman" w:hAnsi="Times New Roman" w:cs="Times New Roman"/>
          <w:color w:val="3A3A3A"/>
          <w:sz w:val="24"/>
          <w:szCs w:val="24"/>
          <w:shd w:val="clear" w:color="auto" w:fill="FFFFFF"/>
        </w:rPr>
        <w:t>’, </w:t>
      </w:r>
      <w:r w:rsidRPr="00C60BCB">
        <w:rPr>
          <w:rFonts w:ascii="Times New Roman" w:hAnsi="Times New Roman" w:cs="Times New Roman"/>
          <w:i/>
          <w:iCs/>
          <w:color w:val="3A3A3A"/>
          <w:sz w:val="24"/>
          <w:szCs w:val="24"/>
          <w:shd w:val="clear" w:color="auto" w:fill="FFFFFF"/>
        </w:rPr>
        <w:t>Travel medicine and infectious disease</w:t>
      </w:r>
      <w:r w:rsidRPr="00C60BCB">
        <w:rPr>
          <w:rFonts w:ascii="Times New Roman" w:hAnsi="Times New Roman" w:cs="Times New Roman"/>
          <w:color w:val="3A3A3A"/>
          <w:sz w:val="24"/>
          <w:szCs w:val="24"/>
          <w:shd w:val="clear" w:color="auto" w:fill="FFFFFF"/>
        </w:rPr>
        <w:t>, 14(5), pp. 529–530. Available at: https://doi.org/10.1016/j.tmaid.2016.05.011.</w:t>
      </w:r>
    </w:p>
    <w:p w14:paraId="5239001D" w14:textId="77777777" w:rsidR="00142D0E" w:rsidRPr="00537546" w:rsidRDefault="00142D0E" w:rsidP="00537546">
      <w:pPr>
        <w:spacing w:line="360" w:lineRule="auto"/>
        <w:jc w:val="both"/>
        <w:rPr>
          <w:rFonts w:ascii="Times New Roman" w:hAnsi="Times New Roman" w:cs="Times New Roman"/>
          <w:sz w:val="24"/>
          <w:szCs w:val="24"/>
        </w:rPr>
      </w:pPr>
    </w:p>
    <w:sectPr w:rsidR="00142D0E" w:rsidRPr="00537546" w:rsidSect="00F30D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37546"/>
    <w:rsid w:val="00142D0E"/>
    <w:rsid w:val="00293A09"/>
    <w:rsid w:val="00453A0F"/>
    <w:rsid w:val="0046338C"/>
    <w:rsid w:val="00537546"/>
    <w:rsid w:val="00573DFC"/>
    <w:rsid w:val="00582D4D"/>
    <w:rsid w:val="0058365C"/>
    <w:rsid w:val="005A49F9"/>
    <w:rsid w:val="009C5CF6"/>
    <w:rsid w:val="00B00E2C"/>
    <w:rsid w:val="00C60BCB"/>
    <w:rsid w:val="00F14BBE"/>
    <w:rsid w:val="00F3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8FFFE"/>
  <w15:docId w15:val="{8BBE501B-77C7-4AB5-9CF9-B242D4C7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DBF"/>
  </w:style>
  <w:style w:type="paragraph" w:styleId="Heading1">
    <w:name w:val="heading 1"/>
    <w:basedOn w:val="Normal"/>
    <w:next w:val="Normal"/>
    <w:link w:val="Heading1Char"/>
    <w:uiPriority w:val="9"/>
    <w:qFormat/>
    <w:rsid w:val="00F14BBE"/>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BBE"/>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F14BBE"/>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14BBE"/>
    <w:pPr>
      <w:spacing w:after="100"/>
    </w:pPr>
  </w:style>
  <w:style w:type="character" w:styleId="Hyperlink">
    <w:name w:val="Hyperlink"/>
    <w:basedOn w:val="DefaultParagraphFont"/>
    <w:uiPriority w:val="99"/>
    <w:unhideWhenUsed/>
    <w:rsid w:val="00F14BBE"/>
    <w:rPr>
      <w:color w:val="0000FF" w:themeColor="hyperlink"/>
      <w:u w:val="single"/>
    </w:rPr>
  </w:style>
  <w:style w:type="paragraph" w:styleId="BalloonText">
    <w:name w:val="Balloon Text"/>
    <w:basedOn w:val="Normal"/>
    <w:link w:val="BalloonTextChar"/>
    <w:uiPriority w:val="99"/>
    <w:semiHidden/>
    <w:unhideWhenUsed/>
    <w:rsid w:val="00F14B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4B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D94E4-9B12-4936-8A34-F9FF35EFA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Marian Voicu</cp:lastModifiedBy>
  <cp:revision>7</cp:revision>
  <dcterms:created xsi:type="dcterms:W3CDTF">2023-02-11T16:26:00Z</dcterms:created>
  <dcterms:modified xsi:type="dcterms:W3CDTF">2023-02-12T20:28:00Z</dcterms:modified>
</cp:coreProperties>
</file>