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3D786" w14:textId="30B1D595" w:rsidR="006F4D98" w:rsidRDefault="00B660B6">
      <w:pPr>
        <w:rPr>
          <w:b/>
          <w:bCs/>
          <w:sz w:val="36"/>
          <w:szCs w:val="36"/>
        </w:rPr>
      </w:pPr>
      <w:r w:rsidRPr="00B660B6">
        <w:rPr>
          <w:b/>
          <w:bCs/>
          <w:sz w:val="36"/>
          <w:szCs w:val="36"/>
        </w:rPr>
        <w:t>ECAY6004.    Assessment   1.      Dennis Warwick. 2014420.</w:t>
      </w:r>
    </w:p>
    <w:p w14:paraId="315B9291" w14:textId="21128B8F" w:rsidR="00B660B6" w:rsidRDefault="00B660B6">
      <w:pPr>
        <w:rPr>
          <w:b/>
          <w:bCs/>
          <w:sz w:val="36"/>
          <w:szCs w:val="36"/>
        </w:rPr>
      </w:pPr>
    </w:p>
    <w:p w14:paraId="5F80C058" w14:textId="695FD02D" w:rsidR="00B660B6" w:rsidRDefault="00B660B6">
      <w:pPr>
        <w:rPr>
          <w:b/>
          <w:bCs/>
          <w:sz w:val="36"/>
          <w:szCs w:val="36"/>
        </w:rPr>
      </w:pPr>
    </w:p>
    <w:p w14:paraId="1043508A" w14:textId="77777777" w:rsidR="00B660B6" w:rsidRDefault="00B660B6">
      <w:pPr>
        <w:rPr>
          <w:b/>
          <w:bCs/>
          <w:sz w:val="36"/>
          <w:szCs w:val="36"/>
        </w:rPr>
      </w:pPr>
    </w:p>
    <w:p w14:paraId="11E4BBBA" w14:textId="77777777" w:rsidR="00B660B6" w:rsidRDefault="00B660B6">
      <w:pPr>
        <w:rPr>
          <w:b/>
          <w:bCs/>
          <w:sz w:val="36"/>
          <w:szCs w:val="36"/>
        </w:rPr>
      </w:pPr>
    </w:p>
    <w:p w14:paraId="1BC230E2" w14:textId="43314BCF" w:rsidR="00B660B6" w:rsidRDefault="00B660B6">
      <w:pPr>
        <w:rPr>
          <w:b/>
          <w:bCs/>
          <w:sz w:val="36"/>
          <w:szCs w:val="36"/>
        </w:rPr>
      </w:pPr>
      <w:r>
        <w:rPr>
          <w:b/>
          <w:bCs/>
          <w:sz w:val="36"/>
          <w:szCs w:val="36"/>
        </w:rPr>
        <w:t>‘</w:t>
      </w:r>
      <w:r w:rsidRPr="00B660B6">
        <w:rPr>
          <w:b/>
          <w:bCs/>
          <w:sz w:val="36"/>
          <w:szCs w:val="36"/>
          <w:u w:val="single"/>
        </w:rPr>
        <w:t xml:space="preserve">When you feel excluded you feel your purpose has been taken away’ (Riley, cited in Eastwood, 2022, p 27.). Critically reflect upon this statement </w:t>
      </w:r>
      <w:proofErr w:type="gramStart"/>
      <w:r w:rsidRPr="00B660B6">
        <w:rPr>
          <w:b/>
          <w:bCs/>
          <w:sz w:val="36"/>
          <w:szCs w:val="36"/>
          <w:u w:val="single"/>
        </w:rPr>
        <w:t>in regards to</w:t>
      </w:r>
      <w:proofErr w:type="gramEnd"/>
      <w:r w:rsidRPr="00B660B6">
        <w:rPr>
          <w:b/>
          <w:bCs/>
          <w:sz w:val="36"/>
          <w:szCs w:val="36"/>
          <w:u w:val="single"/>
        </w:rPr>
        <w:t xml:space="preserve"> the relationship between adult children and their older parents</w:t>
      </w:r>
      <w:r>
        <w:rPr>
          <w:b/>
          <w:bCs/>
          <w:sz w:val="36"/>
          <w:szCs w:val="36"/>
        </w:rPr>
        <w:t>.</w:t>
      </w:r>
    </w:p>
    <w:p w14:paraId="55362EE5" w14:textId="1AB1FA35" w:rsidR="00BB54F3" w:rsidRDefault="00BB54F3">
      <w:pPr>
        <w:rPr>
          <w:b/>
          <w:bCs/>
          <w:sz w:val="36"/>
          <w:szCs w:val="36"/>
        </w:rPr>
      </w:pPr>
    </w:p>
    <w:p w14:paraId="38D89620" w14:textId="68041F6A" w:rsidR="00BB54F3" w:rsidRDefault="00BB54F3">
      <w:pPr>
        <w:rPr>
          <w:b/>
          <w:bCs/>
          <w:sz w:val="36"/>
          <w:szCs w:val="36"/>
        </w:rPr>
      </w:pPr>
    </w:p>
    <w:p w14:paraId="013624E4" w14:textId="1531EA37" w:rsidR="00BB54F3" w:rsidRDefault="00BB54F3">
      <w:pPr>
        <w:rPr>
          <w:b/>
          <w:bCs/>
          <w:sz w:val="36"/>
          <w:szCs w:val="36"/>
        </w:rPr>
      </w:pPr>
    </w:p>
    <w:p w14:paraId="36F2F9FA" w14:textId="226CC16E" w:rsidR="00BB54F3" w:rsidRDefault="00BB54F3">
      <w:pPr>
        <w:rPr>
          <w:b/>
          <w:bCs/>
          <w:sz w:val="36"/>
          <w:szCs w:val="36"/>
        </w:rPr>
      </w:pPr>
    </w:p>
    <w:p w14:paraId="41454D69" w14:textId="1AB794AE" w:rsidR="00BB54F3" w:rsidRDefault="00BB54F3">
      <w:pPr>
        <w:rPr>
          <w:b/>
          <w:bCs/>
          <w:sz w:val="36"/>
          <w:szCs w:val="36"/>
        </w:rPr>
      </w:pPr>
    </w:p>
    <w:p w14:paraId="0FCFA165" w14:textId="2B6F4C6D" w:rsidR="00BB54F3" w:rsidRDefault="00BB54F3">
      <w:pPr>
        <w:rPr>
          <w:b/>
          <w:bCs/>
          <w:sz w:val="36"/>
          <w:szCs w:val="36"/>
        </w:rPr>
      </w:pPr>
    </w:p>
    <w:p w14:paraId="67D3B5EE" w14:textId="3FF75E7A" w:rsidR="00BB54F3" w:rsidRDefault="00BB54F3">
      <w:pPr>
        <w:rPr>
          <w:b/>
          <w:bCs/>
          <w:sz w:val="36"/>
          <w:szCs w:val="36"/>
        </w:rPr>
      </w:pPr>
    </w:p>
    <w:p w14:paraId="0FF04132" w14:textId="0F01CA99" w:rsidR="00BB54F3" w:rsidRDefault="00BB54F3">
      <w:pPr>
        <w:rPr>
          <w:b/>
          <w:bCs/>
          <w:sz w:val="36"/>
          <w:szCs w:val="36"/>
        </w:rPr>
      </w:pPr>
    </w:p>
    <w:p w14:paraId="52C6023C" w14:textId="1150898C" w:rsidR="00BB54F3" w:rsidRDefault="00BB54F3">
      <w:pPr>
        <w:rPr>
          <w:b/>
          <w:bCs/>
          <w:sz w:val="36"/>
          <w:szCs w:val="36"/>
        </w:rPr>
      </w:pPr>
    </w:p>
    <w:p w14:paraId="59B979DA" w14:textId="2AE68488" w:rsidR="00BB54F3" w:rsidRDefault="001806B6">
      <w:pPr>
        <w:rPr>
          <w:rFonts w:ascii="Times New Roman" w:hAnsi="Times New Roman" w:cs="Times New Roman"/>
          <w:sz w:val="24"/>
          <w:szCs w:val="24"/>
        </w:rPr>
      </w:pPr>
      <w:r w:rsidRPr="009353A9">
        <w:rPr>
          <w:rFonts w:ascii="Times New Roman" w:hAnsi="Times New Roman" w:cs="Times New Roman"/>
          <w:sz w:val="24"/>
          <w:szCs w:val="24"/>
        </w:rPr>
        <w:lastRenderedPageBreak/>
        <w:t xml:space="preserve">This essay will </w:t>
      </w:r>
      <w:proofErr w:type="gramStart"/>
      <w:r w:rsidRPr="009353A9">
        <w:rPr>
          <w:rFonts w:ascii="Times New Roman" w:hAnsi="Times New Roman" w:cs="Times New Roman"/>
          <w:sz w:val="24"/>
          <w:szCs w:val="24"/>
        </w:rPr>
        <w:t>briefly</w:t>
      </w:r>
      <w:proofErr w:type="gramEnd"/>
      <w:r w:rsidRPr="009353A9">
        <w:rPr>
          <w:rFonts w:ascii="Times New Roman" w:hAnsi="Times New Roman" w:cs="Times New Roman"/>
          <w:sz w:val="24"/>
          <w:szCs w:val="24"/>
        </w:rPr>
        <w:t xml:space="preserve"> due to constraints reflect on various representations of what constitutes ‘family’ now in the 21</w:t>
      </w:r>
      <w:r w:rsidRPr="009353A9">
        <w:rPr>
          <w:rFonts w:ascii="Times New Roman" w:hAnsi="Times New Roman" w:cs="Times New Roman"/>
          <w:sz w:val="24"/>
          <w:szCs w:val="24"/>
          <w:vertAlign w:val="superscript"/>
        </w:rPr>
        <w:t>st</w:t>
      </w:r>
      <w:r w:rsidRPr="009353A9">
        <w:rPr>
          <w:rFonts w:ascii="Times New Roman" w:hAnsi="Times New Roman" w:cs="Times New Roman"/>
          <w:sz w:val="24"/>
          <w:szCs w:val="24"/>
        </w:rPr>
        <w:t xml:space="preserve"> Century, contemporary Britain and Western European areas. We will critically explore the various relationships, between individuals within those families and in particular, the relationships or not between adult children and their older parents. We will seek t</w:t>
      </w:r>
      <w:r w:rsidR="009F0F01">
        <w:rPr>
          <w:rFonts w:ascii="Times New Roman" w:hAnsi="Times New Roman" w:cs="Times New Roman"/>
          <w:sz w:val="24"/>
          <w:szCs w:val="24"/>
        </w:rPr>
        <w:t xml:space="preserve">hrough, </w:t>
      </w:r>
      <w:r w:rsidRPr="009353A9">
        <w:rPr>
          <w:rFonts w:ascii="Times New Roman" w:hAnsi="Times New Roman" w:cs="Times New Roman"/>
          <w:sz w:val="24"/>
          <w:szCs w:val="24"/>
        </w:rPr>
        <w:t>unbiased</w:t>
      </w:r>
      <w:r w:rsidR="009F0F01">
        <w:rPr>
          <w:rFonts w:ascii="Times New Roman" w:hAnsi="Times New Roman" w:cs="Times New Roman"/>
          <w:sz w:val="24"/>
          <w:szCs w:val="24"/>
        </w:rPr>
        <w:t xml:space="preserve"> and critical</w:t>
      </w:r>
      <w:r w:rsidRPr="009353A9">
        <w:rPr>
          <w:rFonts w:ascii="Times New Roman" w:hAnsi="Times New Roman" w:cs="Times New Roman"/>
          <w:sz w:val="24"/>
          <w:szCs w:val="24"/>
        </w:rPr>
        <w:t xml:space="preserve"> reflection upon the different tensions</w:t>
      </w:r>
      <w:r w:rsidR="009F0F01">
        <w:rPr>
          <w:rFonts w:ascii="Times New Roman" w:hAnsi="Times New Roman" w:cs="Times New Roman"/>
          <w:sz w:val="24"/>
          <w:szCs w:val="24"/>
        </w:rPr>
        <w:t xml:space="preserve"> and dynamics,</w:t>
      </w:r>
      <w:r w:rsidRPr="009353A9">
        <w:rPr>
          <w:rFonts w:ascii="Times New Roman" w:hAnsi="Times New Roman" w:cs="Times New Roman"/>
          <w:sz w:val="24"/>
          <w:szCs w:val="24"/>
        </w:rPr>
        <w:t xml:space="preserve"> between representations of the individual, </w:t>
      </w:r>
      <w:proofErr w:type="gramStart"/>
      <w:r w:rsidRPr="009353A9">
        <w:rPr>
          <w:rFonts w:ascii="Times New Roman" w:hAnsi="Times New Roman" w:cs="Times New Roman"/>
          <w:sz w:val="24"/>
          <w:szCs w:val="24"/>
        </w:rPr>
        <w:t>family</w:t>
      </w:r>
      <w:proofErr w:type="gramEnd"/>
      <w:r w:rsidRPr="009353A9">
        <w:rPr>
          <w:rFonts w:ascii="Times New Roman" w:hAnsi="Times New Roman" w:cs="Times New Roman"/>
          <w:sz w:val="24"/>
          <w:szCs w:val="24"/>
        </w:rPr>
        <w:t xml:space="preserve"> and contemporary society in the postmodern age.</w:t>
      </w:r>
      <w:r w:rsidR="00CD38C7">
        <w:rPr>
          <w:rFonts w:ascii="Times New Roman" w:hAnsi="Times New Roman" w:cs="Times New Roman"/>
          <w:sz w:val="24"/>
          <w:szCs w:val="24"/>
        </w:rPr>
        <w:t xml:space="preserve"> We will examine the ontology and epistemology from a pragmatist paradigm and </w:t>
      </w:r>
      <w:proofErr w:type="gramStart"/>
      <w:r w:rsidR="00CD38C7">
        <w:rPr>
          <w:rFonts w:ascii="Times New Roman" w:hAnsi="Times New Roman" w:cs="Times New Roman"/>
          <w:sz w:val="24"/>
          <w:szCs w:val="24"/>
        </w:rPr>
        <w:t>lens ,</w:t>
      </w:r>
      <w:proofErr w:type="gramEnd"/>
      <w:r w:rsidR="00CD38C7">
        <w:rPr>
          <w:rFonts w:ascii="Times New Roman" w:hAnsi="Times New Roman" w:cs="Times New Roman"/>
          <w:sz w:val="24"/>
          <w:szCs w:val="24"/>
        </w:rPr>
        <w:t xml:space="preserve"> to begin with.  We will use a </w:t>
      </w:r>
      <w:proofErr w:type="spellStart"/>
      <w:r w:rsidR="00F46544">
        <w:rPr>
          <w:rFonts w:ascii="Times New Roman" w:hAnsi="Times New Roman" w:cs="Times New Roman"/>
          <w:sz w:val="24"/>
          <w:szCs w:val="24"/>
        </w:rPr>
        <w:t>Dewyan</w:t>
      </w:r>
      <w:proofErr w:type="spellEnd"/>
      <w:r w:rsidR="00F46544">
        <w:rPr>
          <w:rFonts w:ascii="Times New Roman" w:hAnsi="Times New Roman" w:cs="Times New Roman"/>
          <w:sz w:val="24"/>
          <w:szCs w:val="24"/>
        </w:rPr>
        <w:t xml:space="preserve"> (1931) perspective which believes that pragmatists understand that there are </w:t>
      </w:r>
      <w:proofErr w:type="gramStart"/>
      <w:r w:rsidR="00F46544">
        <w:rPr>
          <w:rFonts w:ascii="Times New Roman" w:hAnsi="Times New Roman" w:cs="Times New Roman"/>
          <w:sz w:val="24"/>
          <w:szCs w:val="24"/>
        </w:rPr>
        <w:t>many different ways</w:t>
      </w:r>
      <w:proofErr w:type="gramEnd"/>
      <w:r w:rsidR="00F46544">
        <w:rPr>
          <w:rFonts w:ascii="Times New Roman" w:hAnsi="Times New Roman" w:cs="Times New Roman"/>
          <w:sz w:val="24"/>
          <w:szCs w:val="24"/>
        </w:rPr>
        <w:t xml:space="preserve"> of interpreting the world and that no single point of view can ever give the entire picture. Hammond (201</w:t>
      </w:r>
      <w:r w:rsidR="00AC5808">
        <w:rPr>
          <w:rFonts w:ascii="Times New Roman" w:hAnsi="Times New Roman" w:cs="Times New Roman"/>
          <w:sz w:val="24"/>
          <w:szCs w:val="24"/>
        </w:rPr>
        <w:t>3</w:t>
      </w:r>
      <w:r w:rsidR="00F46544">
        <w:rPr>
          <w:rFonts w:ascii="Times New Roman" w:hAnsi="Times New Roman" w:cs="Times New Roman"/>
          <w:sz w:val="24"/>
          <w:szCs w:val="24"/>
        </w:rPr>
        <w:t>) stated that pragmatists will see knowledge as fall</w:t>
      </w:r>
      <w:r w:rsidR="00CE3FCE">
        <w:rPr>
          <w:rFonts w:ascii="Times New Roman" w:hAnsi="Times New Roman" w:cs="Times New Roman"/>
          <w:sz w:val="24"/>
          <w:szCs w:val="24"/>
        </w:rPr>
        <w:t>i</w:t>
      </w:r>
      <w:r w:rsidR="00F46544">
        <w:rPr>
          <w:rFonts w:ascii="Times New Roman" w:hAnsi="Times New Roman" w:cs="Times New Roman"/>
          <w:sz w:val="24"/>
          <w:szCs w:val="24"/>
        </w:rPr>
        <w:t xml:space="preserve">ble. </w:t>
      </w:r>
      <w:r w:rsidR="00CD38C7">
        <w:rPr>
          <w:rFonts w:ascii="Times New Roman" w:hAnsi="Times New Roman" w:cs="Times New Roman"/>
          <w:sz w:val="24"/>
          <w:szCs w:val="24"/>
        </w:rPr>
        <w:t xml:space="preserve">We will begin briefly discussing </w:t>
      </w:r>
      <w:r w:rsidR="00447184">
        <w:rPr>
          <w:rFonts w:ascii="Times New Roman" w:hAnsi="Times New Roman" w:cs="Times New Roman"/>
          <w:sz w:val="24"/>
          <w:szCs w:val="24"/>
        </w:rPr>
        <w:t xml:space="preserve">the history of </w:t>
      </w:r>
      <w:r w:rsidR="00CD38C7">
        <w:rPr>
          <w:rFonts w:ascii="Times New Roman" w:hAnsi="Times New Roman" w:cs="Times New Roman"/>
          <w:sz w:val="24"/>
          <w:szCs w:val="24"/>
        </w:rPr>
        <w:t>what constitutes ‘family’</w:t>
      </w:r>
      <w:r w:rsidR="00447184">
        <w:rPr>
          <w:rFonts w:ascii="Times New Roman" w:hAnsi="Times New Roman" w:cs="Times New Roman"/>
          <w:sz w:val="24"/>
          <w:szCs w:val="24"/>
        </w:rPr>
        <w:t>,</w:t>
      </w:r>
      <w:r w:rsidR="00CD38C7">
        <w:rPr>
          <w:rFonts w:ascii="Times New Roman" w:hAnsi="Times New Roman" w:cs="Times New Roman"/>
          <w:sz w:val="24"/>
          <w:szCs w:val="24"/>
        </w:rPr>
        <w:t xml:space="preserve"> currently </w:t>
      </w:r>
      <w:r w:rsidR="00F46544">
        <w:rPr>
          <w:rFonts w:ascii="Times New Roman" w:hAnsi="Times New Roman" w:cs="Times New Roman"/>
          <w:sz w:val="24"/>
          <w:szCs w:val="24"/>
        </w:rPr>
        <w:t xml:space="preserve">today </w:t>
      </w:r>
      <w:r w:rsidR="00CD38C7">
        <w:rPr>
          <w:rFonts w:ascii="Times New Roman" w:hAnsi="Times New Roman" w:cs="Times New Roman"/>
          <w:sz w:val="24"/>
          <w:szCs w:val="24"/>
        </w:rPr>
        <w:t xml:space="preserve">and </w:t>
      </w:r>
      <w:r w:rsidR="00447184">
        <w:rPr>
          <w:rFonts w:ascii="Times New Roman" w:hAnsi="Times New Roman" w:cs="Times New Roman"/>
          <w:sz w:val="24"/>
          <w:szCs w:val="24"/>
        </w:rPr>
        <w:t xml:space="preserve">in the past and </w:t>
      </w:r>
      <w:r w:rsidR="00F46544">
        <w:rPr>
          <w:rFonts w:ascii="Times New Roman" w:hAnsi="Times New Roman" w:cs="Times New Roman"/>
          <w:sz w:val="24"/>
          <w:szCs w:val="24"/>
        </w:rPr>
        <w:t xml:space="preserve">what if any is </w:t>
      </w:r>
      <w:r w:rsidR="00CD38C7">
        <w:rPr>
          <w:rFonts w:ascii="Times New Roman" w:hAnsi="Times New Roman" w:cs="Times New Roman"/>
          <w:sz w:val="24"/>
          <w:szCs w:val="24"/>
        </w:rPr>
        <w:t>their legal standing.</w:t>
      </w:r>
      <w:r w:rsidR="00C72178">
        <w:rPr>
          <w:rFonts w:ascii="Times New Roman" w:hAnsi="Times New Roman" w:cs="Times New Roman"/>
          <w:sz w:val="24"/>
          <w:szCs w:val="24"/>
        </w:rPr>
        <w:t xml:space="preserve"> We will then critically discuss the various arguments around the relationships or not</w:t>
      </w:r>
      <w:r w:rsidR="00447184">
        <w:rPr>
          <w:rFonts w:ascii="Times New Roman" w:hAnsi="Times New Roman" w:cs="Times New Roman"/>
          <w:sz w:val="24"/>
          <w:szCs w:val="24"/>
        </w:rPr>
        <w:t>,</w:t>
      </w:r>
      <w:r w:rsidR="00C72178">
        <w:rPr>
          <w:rFonts w:ascii="Times New Roman" w:hAnsi="Times New Roman" w:cs="Times New Roman"/>
          <w:sz w:val="24"/>
          <w:szCs w:val="24"/>
        </w:rPr>
        <w:t xml:space="preserve"> involving adult children and older parents. We can then conclude by</w:t>
      </w:r>
      <w:r w:rsidR="004252A5">
        <w:rPr>
          <w:rFonts w:ascii="Times New Roman" w:hAnsi="Times New Roman" w:cs="Times New Roman"/>
          <w:sz w:val="24"/>
          <w:szCs w:val="24"/>
        </w:rPr>
        <w:t xml:space="preserve"> </w:t>
      </w:r>
      <w:r w:rsidR="00CE3FCE">
        <w:rPr>
          <w:rFonts w:ascii="Times New Roman" w:hAnsi="Times New Roman" w:cs="Times New Roman"/>
          <w:sz w:val="24"/>
          <w:szCs w:val="24"/>
        </w:rPr>
        <w:t>critically reflecting on the statement ‘When you feel excluded you feel your purpose has been taken away@ and further reflect on how that statement relates to the relationships or not between adult children and their older parents in Western European contemporary society.</w:t>
      </w:r>
    </w:p>
    <w:p w14:paraId="39242664" w14:textId="3AE1AD02" w:rsidR="006907B7" w:rsidRDefault="006907B7">
      <w:pPr>
        <w:rPr>
          <w:rFonts w:ascii="Times New Roman" w:hAnsi="Times New Roman" w:cs="Times New Roman"/>
          <w:sz w:val="24"/>
          <w:szCs w:val="24"/>
        </w:rPr>
      </w:pPr>
    </w:p>
    <w:p w14:paraId="266A0BC7" w14:textId="4C63AA9C" w:rsidR="00D415F0" w:rsidRDefault="00AA64AC">
      <w:pPr>
        <w:rPr>
          <w:rFonts w:ascii="Times New Roman" w:hAnsi="Times New Roman" w:cs="Times New Roman"/>
          <w:sz w:val="24"/>
          <w:szCs w:val="24"/>
        </w:rPr>
      </w:pPr>
      <w:proofErr w:type="spellStart"/>
      <w:r>
        <w:rPr>
          <w:rFonts w:ascii="Times New Roman" w:hAnsi="Times New Roman" w:cs="Times New Roman"/>
          <w:sz w:val="24"/>
          <w:szCs w:val="24"/>
        </w:rPr>
        <w:t>Mckie</w:t>
      </w:r>
      <w:proofErr w:type="spellEnd"/>
      <w:r>
        <w:rPr>
          <w:rFonts w:ascii="Times New Roman" w:hAnsi="Times New Roman" w:cs="Times New Roman"/>
          <w:sz w:val="24"/>
          <w:szCs w:val="24"/>
        </w:rPr>
        <w:t xml:space="preserve"> and Callan (2012) believe that ‘families are the oldest and most enduring form of social grouping’. </w:t>
      </w:r>
      <w:r w:rsidR="006907B7">
        <w:rPr>
          <w:rFonts w:ascii="Times New Roman" w:hAnsi="Times New Roman" w:cs="Times New Roman"/>
          <w:sz w:val="24"/>
          <w:szCs w:val="24"/>
        </w:rPr>
        <w:t xml:space="preserve">The general impression given is that before the Industrial Revolution, in relation to socio economic development, most people lived in multigenerational extended families, which tended to look after the very young and the very old. They were mainly hunter gatherers in nature. Allen (1985) </w:t>
      </w:r>
      <w:r w:rsidR="00EB0C1B">
        <w:rPr>
          <w:rFonts w:ascii="Times New Roman" w:hAnsi="Times New Roman" w:cs="Times New Roman"/>
          <w:sz w:val="24"/>
          <w:szCs w:val="24"/>
        </w:rPr>
        <w:t xml:space="preserve">points out that this </w:t>
      </w:r>
      <w:r w:rsidR="003913E2">
        <w:rPr>
          <w:rFonts w:ascii="Times New Roman" w:hAnsi="Times New Roman" w:cs="Times New Roman"/>
          <w:sz w:val="24"/>
          <w:szCs w:val="24"/>
        </w:rPr>
        <w:t>‘</w:t>
      </w:r>
      <w:r w:rsidR="00EB0C1B">
        <w:rPr>
          <w:rFonts w:ascii="Times New Roman" w:hAnsi="Times New Roman" w:cs="Times New Roman"/>
          <w:sz w:val="24"/>
          <w:szCs w:val="24"/>
        </w:rPr>
        <w:t>golden</w:t>
      </w:r>
      <w:r w:rsidR="003913E2">
        <w:rPr>
          <w:rFonts w:ascii="Times New Roman" w:hAnsi="Times New Roman" w:cs="Times New Roman"/>
          <w:sz w:val="24"/>
          <w:szCs w:val="24"/>
        </w:rPr>
        <w:t>’</w:t>
      </w:r>
      <w:r w:rsidR="00EB0C1B">
        <w:rPr>
          <w:rFonts w:ascii="Times New Roman" w:hAnsi="Times New Roman" w:cs="Times New Roman"/>
          <w:sz w:val="24"/>
          <w:szCs w:val="24"/>
        </w:rPr>
        <w:t xml:space="preserve"> age is fantasy as ’very few people lived long enough to become grandparents’</w:t>
      </w:r>
      <w:r w:rsidR="003913E2">
        <w:rPr>
          <w:rFonts w:ascii="Times New Roman" w:hAnsi="Times New Roman" w:cs="Times New Roman"/>
          <w:sz w:val="24"/>
          <w:szCs w:val="24"/>
        </w:rPr>
        <w:t>, similarly infant mortality rates were often high.</w:t>
      </w:r>
      <w:r w:rsidR="00EB0C1B">
        <w:rPr>
          <w:rFonts w:ascii="Times New Roman" w:hAnsi="Times New Roman" w:cs="Times New Roman"/>
          <w:sz w:val="24"/>
          <w:szCs w:val="24"/>
        </w:rPr>
        <w:t xml:space="preserve"> Thane (2010) argued that in the UK, ‘those who reminisce about a </w:t>
      </w:r>
      <w:r w:rsidR="005442DA">
        <w:rPr>
          <w:rFonts w:ascii="Times New Roman" w:hAnsi="Times New Roman" w:cs="Times New Roman"/>
          <w:sz w:val="24"/>
          <w:szCs w:val="24"/>
        </w:rPr>
        <w:t>‘</w:t>
      </w:r>
      <w:r w:rsidR="00EB0C1B">
        <w:rPr>
          <w:rFonts w:ascii="Times New Roman" w:hAnsi="Times New Roman" w:cs="Times New Roman"/>
          <w:sz w:val="24"/>
          <w:szCs w:val="24"/>
        </w:rPr>
        <w:t>golden era</w:t>
      </w:r>
      <w:r w:rsidR="005442DA">
        <w:rPr>
          <w:rFonts w:ascii="Times New Roman" w:hAnsi="Times New Roman" w:cs="Times New Roman"/>
          <w:sz w:val="24"/>
          <w:szCs w:val="24"/>
        </w:rPr>
        <w:t>’</w:t>
      </w:r>
      <w:r w:rsidR="00EB0C1B">
        <w:rPr>
          <w:rFonts w:ascii="Times New Roman" w:hAnsi="Times New Roman" w:cs="Times New Roman"/>
          <w:sz w:val="24"/>
          <w:szCs w:val="24"/>
        </w:rPr>
        <w:t xml:space="preserve"> for families are ignoring the large body of evidence against it.</w:t>
      </w:r>
      <w:r w:rsidR="00C07B23">
        <w:rPr>
          <w:rFonts w:ascii="Times New Roman" w:hAnsi="Times New Roman" w:cs="Times New Roman"/>
          <w:sz w:val="24"/>
          <w:szCs w:val="24"/>
        </w:rPr>
        <w:t xml:space="preserve"> There are currently many types of family in western Europe and North America. </w:t>
      </w:r>
      <w:r w:rsidR="0020019F">
        <w:rPr>
          <w:rFonts w:ascii="Times New Roman" w:hAnsi="Times New Roman" w:cs="Times New Roman"/>
          <w:sz w:val="24"/>
          <w:szCs w:val="24"/>
        </w:rPr>
        <w:t xml:space="preserve"> </w:t>
      </w:r>
      <w:r w:rsidR="003913E2">
        <w:rPr>
          <w:rFonts w:ascii="Times New Roman" w:hAnsi="Times New Roman" w:cs="Times New Roman"/>
          <w:sz w:val="24"/>
          <w:szCs w:val="24"/>
        </w:rPr>
        <w:t xml:space="preserve">Hunt (2010) argued that ‘historical </w:t>
      </w:r>
      <w:proofErr w:type="gramStart"/>
      <w:r w:rsidR="003913E2">
        <w:rPr>
          <w:rFonts w:ascii="Times New Roman" w:hAnsi="Times New Roman" w:cs="Times New Roman"/>
          <w:sz w:val="24"/>
          <w:szCs w:val="24"/>
        </w:rPr>
        <w:t>research ,</w:t>
      </w:r>
      <w:proofErr w:type="gramEnd"/>
      <w:r w:rsidR="003913E2">
        <w:rPr>
          <w:rFonts w:ascii="Times New Roman" w:hAnsi="Times New Roman" w:cs="Times New Roman"/>
          <w:sz w:val="24"/>
          <w:szCs w:val="24"/>
        </w:rPr>
        <w:t xml:space="preserve"> demonstrates that families are in a constant state of flux’, explaining that parenting types include, grandparents, single parents, extended family groupings, heterosexual and homosexual couples</w:t>
      </w:r>
      <w:r w:rsidR="00D415F0">
        <w:rPr>
          <w:rFonts w:ascii="Times New Roman" w:hAnsi="Times New Roman" w:cs="Times New Roman"/>
          <w:sz w:val="24"/>
          <w:szCs w:val="24"/>
        </w:rPr>
        <w:t xml:space="preserve">. We will therefore </w:t>
      </w:r>
      <w:r w:rsidR="0079456A">
        <w:rPr>
          <w:rFonts w:ascii="Times New Roman" w:hAnsi="Times New Roman" w:cs="Times New Roman"/>
          <w:sz w:val="24"/>
          <w:szCs w:val="24"/>
        </w:rPr>
        <w:t xml:space="preserve">briefly </w:t>
      </w:r>
      <w:r w:rsidR="00D415F0">
        <w:rPr>
          <w:rFonts w:ascii="Times New Roman" w:hAnsi="Times New Roman" w:cs="Times New Roman"/>
          <w:sz w:val="24"/>
          <w:szCs w:val="24"/>
        </w:rPr>
        <w:t>look at (</w:t>
      </w:r>
      <w:r w:rsidR="005319D9">
        <w:rPr>
          <w:rFonts w:ascii="Times New Roman" w:hAnsi="Times New Roman" w:cs="Times New Roman"/>
          <w:sz w:val="24"/>
          <w:szCs w:val="24"/>
        </w:rPr>
        <w:t>5)</w:t>
      </w:r>
      <w:r w:rsidR="00D415F0">
        <w:rPr>
          <w:rFonts w:ascii="Times New Roman" w:hAnsi="Times New Roman" w:cs="Times New Roman"/>
          <w:sz w:val="24"/>
          <w:szCs w:val="24"/>
        </w:rPr>
        <w:t xml:space="preserve"> different family types and their unique dynamic’s</w:t>
      </w:r>
      <w:r w:rsidR="00E81D66">
        <w:rPr>
          <w:rFonts w:ascii="Times New Roman" w:hAnsi="Times New Roman" w:cs="Times New Roman"/>
          <w:sz w:val="24"/>
          <w:szCs w:val="24"/>
        </w:rPr>
        <w:t>, including current demographics.</w:t>
      </w:r>
    </w:p>
    <w:p w14:paraId="762038AB" w14:textId="77777777" w:rsidR="00D415F0" w:rsidRDefault="00D415F0">
      <w:pPr>
        <w:rPr>
          <w:rFonts w:ascii="Times New Roman" w:hAnsi="Times New Roman" w:cs="Times New Roman"/>
          <w:sz w:val="24"/>
          <w:szCs w:val="24"/>
        </w:rPr>
      </w:pPr>
    </w:p>
    <w:p w14:paraId="3D40DC0B" w14:textId="0F8314AC" w:rsidR="008C33E1" w:rsidRDefault="00D415F0" w:rsidP="00D415F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Pr="008C33E1">
        <w:rPr>
          <w:rFonts w:ascii="Times New Roman" w:hAnsi="Times New Roman" w:cs="Times New Roman"/>
          <w:b/>
          <w:bCs/>
          <w:sz w:val="24"/>
          <w:szCs w:val="24"/>
        </w:rPr>
        <w:t xml:space="preserve">elementary, </w:t>
      </w:r>
      <w:proofErr w:type="gramStart"/>
      <w:r w:rsidRPr="008C33E1">
        <w:rPr>
          <w:rFonts w:ascii="Times New Roman" w:hAnsi="Times New Roman" w:cs="Times New Roman"/>
          <w:b/>
          <w:bCs/>
          <w:sz w:val="24"/>
          <w:szCs w:val="24"/>
        </w:rPr>
        <w:t>traditional</w:t>
      </w:r>
      <w:proofErr w:type="gramEnd"/>
      <w:r>
        <w:rPr>
          <w:rFonts w:ascii="Times New Roman" w:hAnsi="Times New Roman" w:cs="Times New Roman"/>
          <w:sz w:val="24"/>
          <w:szCs w:val="24"/>
        </w:rPr>
        <w:t xml:space="preserve"> or more widely referred to as the </w:t>
      </w:r>
      <w:r w:rsidRPr="008C33E1">
        <w:rPr>
          <w:rFonts w:ascii="Times New Roman" w:hAnsi="Times New Roman" w:cs="Times New Roman"/>
          <w:b/>
          <w:bCs/>
          <w:sz w:val="24"/>
          <w:szCs w:val="24"/>
        </w:rPr>
        <w:t>nuclear family</w:t>
      </w:r>
      <w:r>
        <w:rPr>
          <w:rFonts w:ascii="Times New Roman" w:hAnsi="Times New Roman" w:cs="Times New Roman"/>
          <w:sz w:val="24"/>
          <w:szCs w:val="24"/>
        </w:rPr>
        <w:t xml:space="preserve">, with two parents and their children, usually male and female. The children could be biological or adopted. </w:t>
      </w:r>
      <w:proofErr w:type="gramStart"/>
      <w:r>
        <w:rPr>
          <w:rFonts w:ascii="Times New Roman" w:hAnsi="Times New Roman" w:cs="Times New Roman"/>
          <w:sz w:val="24"/>
          <w:szCs w:val="24"/>
        </w:rPr>
        <w:t>Generally</w:t>
      </w:r>
      <w:proofErr w:type="gramEnd"/>
      <w:r>
        <w:rPr>
          <w:rFonts w:ascii="Times New Roman" w:hAnsi="Times New Roman" w:cs="Times New Roman"/>
          <w:sz w:val="24"/>
          <w:szCs w:val="24"/>
        </w:rPr>
        <w:t xml:space="preserve"> the parents are married or together under common law. They are </w:t>
      </w:r>
      <w:proofErr w:type="gramStart"/>
      <w:r>
        <w:rPr>
          <w:rFonts w:ascii="Times New Roman" w:hAnsi="Times New Roman" w:cs="Times New Roman"/>
          <w:sz w:val="24"/>
          <w:szCs w:val="24"/>
        </w:rPr>
        <w:t>usually</w:t>
      </w:r>
      <w:r w:rsidR="00790E91">
        <w:rPr>
          <w:rFonts w:ascii="Times New Roman" w:hAnsi="Times New Roman" w:cs="Times New Roman"/>
          <w:sz w:val="24"/>
          <w:szCs w:val="24"/>
        </w:rPr>
        <w:t xml:space="preserve"> </w:t>
      </w:r>
      <w:r>
        <w:rPr>
          <w:rFonts w:ascii="Times New Roman" w:hAnsi="Times New Roman" w:cs="Times New Roman"/>
          <w:sz w:val="24"/>
          <w:szCs w:val="24"/>
        </w:rPr>
        <w:t xml:space="preserve"> consistent</w:t>
      </w:r>
      <w:proofErr w:type="gramEnd"/>
      <w:r>
        <w:rPr>
          <w:rFonts w:ascii="Times New Roman" w:hAnsi="Times New Roman" w:cs="Times New Roman"/>
          <w:sz w:val="24"/>
          <w:szCs w:val="24"/>
        </w:rPr>
        <w:t xml:space="preserve"> and in a fairly stable parenting relationship. Both parents would need to be working, to allow some level of financial stability. They would be focused on health, </w:t>
      </w:r>
      <w:proofErr w:type="gramStart"/>
      <w:r>
        <w:rPr>
          <w:rFonts w:ascii="Times New Roman" w:hAnsi="Times New Roman" w:cs="Times New Roman"/>
          <w:sz w:val="24"/>
          <w:szCs w:val="24"/>
        </w:rPr>
        <w:t>education</w:t>
      </w:r>
      <w:proofErr w:type="gramEnd"/>
      <w:r>
        <w:rPr>
          <w:rFonts w:ascii="Times New Roman" w:hAnsi="Times New Roman" w:cs="Times New Roman"/>
          <w:sz w:val="24"/>
          <w:szCs w:val="24"/>
        </w:rPr>
        <w:t xml:space="preserve"> and communication. They can become too child focussed and nuclear families</w:t>
      </w:r>
      <w:r w:rsidR="008C33E1">
        <w:rPr>
          <w:rFonts w:ascii="Times New Roman" w:hAnsi="Times New Roman" w:cs="Times New Roman"/>
          <w:sz w:val="24"/>
          <w:szCs w:val="24"/>
        </w:rPr>
        <w:t xml:space="preserve"> still have many challenges to face in life.</w:t>
      </w:r>
      <w:r w:rsidR="00670A31">
        <w:rPr>
          <w:rFonts w:ascii="Times New Roman" w:hAnsi="Times New Roman" w:cs="Times New Roman"/>
          <w:sz w:val="24"/>
          <w:szCs w:val="24"/>
        </w:rPr>
        <w:t xml:space="preserve"> Foster families would be included.</w:t>
      </w:r>
    </w:p>
    <w:p w14:paraId="148357CB" w14:textId="6C2AA096" w:rsidR="00EB0C1B" w:rsidRDefault="008C33E1" w:rsidP="00D415F0">
      <w:pPr>
        <w:pStyle w:val="ListParagraph"/>
        <w:numPr>
          <w:ilvl w:val="0"/>
          <w:numId w:val="1"/>
        </w:numPr>
        <w:rPr>
          <w:rFonts w:ascii="Times New Roman" w:hAnsi="Times New Roman" w:cs="Times New Roman"/>
          <w:sz w:val="24"/>
          <w:szCs w:val="24"/>
        </w:rPr>
      </w:pPr>
      <w:r w:rsidRPr="008C33E1">
        <w:rPr>
          <w:rFonts w:ascii="Times New Roman" w:hAnsi="Times New Roman" w:cs="Times New Roman"/>
          <w:b/>
          <w:bCs/>
          <w:sz w:val="24"/>
          <w:szCs w:val="24"/>
        </w:rPr>
        <w:t>Single Parent families</w:t>
      </w:r>
      <w:r>
        <w:rPr>
          <w:rFonts w:ascii="Times New Roman" w:hAnsi="Times New Roman" w:cs="Times New Roman"/>
          <w:sz w:val="24"/>
          <w:szCs w:val="24"/>
        </w:rPr>
        <w:t xml:space="preserve"> have been on the rise since the 1960s according to Ellwood and Jencks (2004) when two things contributed to the rise.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divorce rate rises. B. Increased birth rates out of wedlock.</w:t>
      </w:r>
      <w:r w:rsidR="00C07B23" w:rsidRPr="00D415F0">
        <w:rPr>
          <w:rFonts w:ascii="Times New Roman" w:hAnsi="Times New Roman" w:cs="Times New Roman"/>
          <w:sz w:val="24"/>
          <w:szCs w:val="24"/>
        </w:rPr>
        <w:t xml:space="preserve"> </w:t>
      </w:r>
      <w:r>
        <w:rPr>
          <w:rFonts w:ascii="Times New Roman" w:hAnsi="Times New Roman" w:cs="Times New Roman"/>
          <w:sz w:val="24"/>
          <w:szCs w:val="24"/>
        </w:rPr>
        <w:t>People also felt more comfortable being independent, there was less stigma in society in general. Single parent families also have many life struggles to contend with.</w:t>
      </w:r>
    </w:p>
    <w:p w14:paraId="3A5F85F1" w14:textId="001C9DE8" w:rsidR="008C33E1" w:rsidRPr="000F48B3" w:rsidRDefault="008C33E1" w:rsidP="00D415F0">
      <w:pPr>
        <w:pStyle w:val="ListParagraph"/>
        <w:numPr>
          <w:ilvl w:val="0"/>
          <w:numId w:val="1"/>
        </w:numPr>
        <w:rPr>
          <w:rFonts w:ascii="Times New Roman" w:hAnsi="Times New Roman" w:cs="Times New Roman"/>
          <w:b/>
          <w:bCs/>
          <w:sz w:val="24"/>
          <w:szCs w:val="24"/>
        </w:rPr>
      </w:pPr>
      <w:r w:rsidRPr="008C33E1">
        <w:rPr>
          <w:rFonts w:ascii="Times New Roman" w:hAnsi="Times New Roman" w:cs="Times New Roman"/>
          <w:b/>
          <w:bCs/>
          <w:sz w:val="24"/>
          <w:szCs w:val="24"/>
        </w:rPr>
        <w:t>Extended family</w:t>
      </w:r>
      <w:r>
        <w:rPr>
          <w:rFonts w:ascii="Times New Roman" w:hAnsi="Times New Roman" w:cs="Times New Roman"/>
          <w:b/>
          <w:bCs/>
          <w:sz w:val="24"/>
          <w:szCs w:val="24"/>
        </w:rPr>
        <w:t xml:space="preserve"> </w:t>
      </w:r>
      <w:r w:rsidRPr="008C33E1">
        <w:rPr>
          <w:rFonts w:ascii="Times New Roman" w:hAnsi="Times New Roman" w:cs="Times New Roman"/>
          <w:sz w:val="24"/>
          <w:szCs w:val="24"/>
        </w:rPr>
        <w:t>consist of</w:t>
      </w:r>
      <w:r>
        <w:rPr>
          <w:rFonts w:ascii="Times New Roman" w:hAnsi="Times New Roman" w:cs="Times New Roman"/>
          <w:b/>
          <w:bCs/>
          <w:sz w:val="24"/>
          <w:szCs w:val="24"/>
        </w:rPr>
        <w:t xml:space="preserve"> </w:t>
      </w:r>
      <w:r w:rsidRPr="008C33E1">
        <w:rPr>
          <w:rFonts w:ascii="Times New Roman" w:hAnsi="Times New Roman" w:cs="Times New Roman"/>
          <w:sz w:val="24"/>
          <w:szCs w:val="24"/>
        </w:rPr>
        <w:t xml:space="preserve">families which are </w:t>
      </w:r>
      <w:proofErr w:type="spellStart"/>
      <w:r w:rsidRPr="008C33E1">
        <w:rPr>
          <w:rFonts w:ascii="Times New Roman" w:hAnsi="Times New Roman" w:cs="Times New Roman"/>
          <w:sz w:val="24"/>
          <w:szCs w:val="24"/>
        </w:rPr>
        <w:t>multi generational</w:t>
      </w:r>
      <w:proofErr w:type="spellEnd"/>
      <w:r>
        <w:rPr>
          <w:rFonts w:ascii="Times New Roman" w:hAnsi="Times New Roman" w:cs="Times New Roman"/>
          <w:sz w:val="24"/>
          <w:szCs w:val="24"/>
        </w:rPr>
        <w:t xml:space="preserve">, grandparents, parents, </w:t>
      </w:r>
      <w:proofErr w:type="gramStart"/>
      <w:r>
        <w:rPr>
          <w:rFonts w:ascii="Times New Roman" w:hAnsi="Times New Roman" w:cs="Times New Roman"/>
          <w:sz w:val="24"/>
          <w:szCs w:val="24"/>
        </w:rPr>
        <w:t>children</w:t>
      </w:r>
      <w:proofErr w:type="gramEnd"/>
      <w:r>
        <w:rPr>
          <w:rFonts w:ascii="Times New Roman" w:hAnsi="Times New Roman" w:cs="Times New Roman"/>
          <w:sz w:val="24"/>
          <w:szCs w:val="24"/>
        </w:rPr>
        <w:t xml:space="preserve"> and grandchildren. They </w:t>
      </w:r>
      <w:proofErr w:type="spellStart"/>
      <w:r>
        <w:rPr>
          <w:rFonts w:ascii="Times New Roman" w:hAnsi="Times New Roman" w:cs="Times New Roman"/>
          <w:sz w:val="24"/>
          <w:szCs w:val="24"/>
        </w:rPr>
        <w:t>maybe</w:t>
      </w:r>
      <w:proofErr w:type="spellEnd"/>
      <w:r>
        <w:rPr>
          <w:rFonts w:ascii="Times New Roman" w:hAnsi="Times New Roman" w:cs="Times New Roman"/>
          <w:sz w:val="24"/>
          <w:szCs w:val="24"/>
        </w:rPr>
        <w:t xml:space="preserve"> related through blood</w:t>
      </w:r>
      <w:r w:rsidR="000F48B3">
        <w:rPr>
          <w:rFonts w:ascii="Times New Roman" w:hAnsi="Times New Roman" w:cs="Times New Roman"/>
          <w:sz w:val="24"/>
          <w:szCs w:val="24"/>
        </w:rPr>
        <w:t xml:space="preserve"> and or marriage. This could include aunts, uncles, cousins all living under the same roof all supporting each other socially, possibly financially and all trying to achieve the same goals. Care for the elderly and </w:t>
      </w:r>
      <w:proofErr w:type="gramStart"/>
      <w:r w:rsidR="000F48B3">
        <w:rPr>
          <w:rFonts w:ascii="Times New Roman" w:hAnsi="Times New Roman" w:cs="Times New Roman"/>
          <w:sz w:val="24"/>
          <w:szCs w:val="24"/>
        </w:rPr>
        <w:t>child care</w:t>
      </w:r>
      <w:proofErr w:type="gramEnd"/>
      <w:r w:rsidR="000F48B3">
        <w:rPr>
          <w:rFonts w:ascii="Times New Roman" w:hAnsi="Times New Roman" w:cs="Times New Roman"/>
          <w:sz w:val="24"/>
          <w:szCs w:val="24"/>
        </w:rPr>
        <w:t xml:space="preserve"> are very important.</w:t>
      </w:r>
      <w:r w:rsidR="00911586">
        <w:rPr>
          <w:rFonts w:ascii="Times New Roman" w:hAnsi="Times New Roman" w:cs="Times New Roman"/>
          <w:sz w:val="24"/>
          <w:szCs w:val="24"/>
        </w:rPr>
        <w:t xml:space="preserve"> Brannen, (2003) terms these families ‘beanpole’ families, where generations are living longer and having less children, thus family trees are becoming longer and thinner, hence the ‘beanpole’ analogy.</w:t>
      </w:r>
    </w:p>
    <w:p w14:paraId="2A1B47FA" w14:textId="43CBA970" w:rsidR="000F48B3" w:rsidRDefault="00911586" w:rsidP="00D415F0">
      <w:pPr>
        <w:pStyle w:val="ListParagraph"/>
        <w:numPr>
          <w:ilvl w:val="0"/>
          <w:numId w:val="1"/>
        </w:numPr>
        <w:rPr>
          <w:rFonts w:ascii="Times New Roman" w:hAnsi="Times New Roman" w:cs="Times New Roman"/>
          <w:sz w:val="24"/>
          <w:szCs w:val="24"/>
        </w:rPr>
      </w:pPr>
      <w:r>
        <w:rPr>
          <w:rFonts w:ascii="Times New Roman" w:hAnsi="Times New Roman" w:cs="Times New Roman"/>
          <w:b/>
          <w:bCs/>
          <w:sz w:val="24"/>
          <w:szCs w:val="24"/>
        </w:rPr>
        <w:t xml:space="preserve">Childless families </w:t>
      </w:r>
      <w:r w:rsidRPr="00911586">
        <w:rPr>
          <w:rFonts w:ascii="Times New Roman" w:hAnsi="Times New Roman" w:cs="Times New Roman"/>
          <w:sz w:val="24"/>
          <w:szCs w:val="24"/>
        </w:rPr>
        <w:t>are also on the increase</w:t>
      </w:r>
      <w:r>
        <w:rPr>
          <w:rFonts w:ascii="Times New Roman" w:hAnsi="Times New Roman" w:cs="Times New Roman"/>
          <w:sz w:val="24"/>
          <w:szCs w:val="24"/>
        </w:rPr>
        <w:t>, this is where two partners cannot or do not want children. These unique couples</w:t>
      </w:r>
      <w:r w:rsidR="00A31F2D">
        <w:rPr>
          <w:rFonts w:ascii="Times New Roman" w:hAnsi="Times New Roman" w:cs="Times New Roman"/>
          <w:sz w:val="24"/>
          <w:szCs w:val="24"/>
        </w:rPr>
        <w:t xml:space="preserve"> are often career minded and choose to delay having children or they have fertility issues. They typically have more disposable income and often more freedom to travel.</w:t>
      </w:r>
      <w:r w:rsidR="00670A31">
        <w:rPr>
          <w:rFonts w:ascii="Times New Roman" w:hAnsi="Times New Roman" w:cs="Times New Roman"/>
          <w:sz w:val="24"/>
          <w:szCs w:val="24"/>
        </w:rPr>
        <w:t xml:space="preserve"> This would include divorced, </w:t>
      </w:r>
      <w:proofErr w:type="gramStart"/>
      <w:r w:rsidR="00670A31">
        <w:rPr>
          <w:rFonts w:ascii="Times New Roman" w:hAnsi="Times New Roman" w:cs="Times New Roman"/>
          <w:sz w:val="24"/>
          <w:szCs w:val="24"/>
        </w:rPr>
        <w:t>widowed</w:t>
      </w:r>
      <w:proofErr w:type="gramEnd"/>
      <w:r w:rsidR="00670A31">
        <w:rPr>
          <w:rFonts w:ascii="Times New Roman" w:hAnsi="Times New Roman" w:cs="Times New Roman"/>
          <w:sz w:val="24"/>
          <w:szCs w:val="24"/>
        </w:rPr>
        <w:t xml:space="preserve"> or single people who meet later in life.</w:t>
      </w:r>
    </w:p>
    <w:p w14:paraId="42CB54D8" w14:textId="4565F2FC" w:rsidR="00A31F2D" w:rsidRPr="005319D9" w:rsidRDefault="005319D9" w:rsidP="00D415F0">
      <w:pPr>
        <w:pStyle w:val="ListParagraph"/>
        <w:numPr>
          <w:ilvl w:val="0"/>
          <w:numId w:val="1"/>
        </w:numPr>
        <w:rPr>
          <w:rFonts w:ascii="Times New Roman" w:hAnsi="Times New Roman" w:cs="Times New Roman"/>
          <w:b/>
          <w:bCs/>
          <w:sz w:val="24"/>
          <w:szCs w:val="24"/>
        </w:rPr>
      </w:pPr>
      <w:r w:rsidRPr="005319D9">
        <w:rPr>
          <w:rFonts w:ascii="Times New Roman" w:hAnsi="Times New Roman" w:cs="Times New Roman"/>
          <w:b/>
          <w:bCs/>
          <w:sz w:val="24"/>
          <w:szCs w:val="24"/>
        </w:rPr>
        <w:t>Grandparent Families</w:t>
      </w:r>
      <w:r>
        <w:rPr>
          <w:rFonts w:ascii="Times New Roman" w:hAnsi="Times New Roman" w:cs="Times New Roman"/>
          <w:b/>
          <w:bCs/>
          <w:sz w:val="24"/>
          <w:szCs w:val="24"/>
        </w:rPr>
        <w:t xml:space="preserve"> </w:t>
      </w:r>
      <w:r w:rsidRPr="005319D9">
        <w:rPr>
          <w:rFonts w:ascii="Times New Roman" w:hAnsi="Times New Roman" w:cs="Times New Roman"/>
          <w:sz w:val="24"/>
          <w:szCs w:val="24"/>
        </w:rPr>
        <w:t>are where</w:t>
      </w:r>
      <w:r>
        <w:rPr>
          <w:rFonts w:ascii="Times New Roman" w:hAnsi="Times New Roman" w:cs="Times New Roman"/>
          <w:sz w:val="24"/>
          <w:szCs w:val="24"/>
        </w:rPr>
        <w:t xml:space="preserve"> one or more grandparent s are raising a grandchild or grandchildren, as the parents are not around or are incapable of looking after the children. This could be due to bereavement, incarceration and or drug or alcohol misuse.</w:t>
      </w:r>
    </w:p>
    <w:p w14:paraId="0037235D" w14:textId="787D7D3D" w:rsidR="005319D9" w:rsidRDefault="005319D9" w:rsidP="005319D9">
      <w:pPr>
        <w:rPr>
          <w:rFonts w:ascii="Times New Roman" w:hAnsi="Times New Roman" w:cs="Times New Roman"/>
          <w:sz w:val="24"/>
          <w:szCs w:val="24"/>
        </w:rPr>
      </w:pPr>
      <w:r w:rsidRPr="005319D9">
        <w:rPr>
          <w:rFonts w:ascii="Times New Roman" w:hAnsi="Times New Roman" w:cs="Times New Roman"/>
          <w:sz w:val="24"/>
          <w:szCs w:val="24"/>
        </w:rPr>
        <w:t>We can see how different each family dynamic can be</w:t>
      </w:r>
      <w:r w:rsidR="00232D62">
        <w:rPr>
          <w:rFonts w:ascii="Times New Roman" w:hAnsi="Times New Roman" w:cs="Times New Roman"/>
          <w:sz w:val="24"/>
          <w:szCs w:val="24"/>
        </w:rPr>
        <w:t xml:space="preserve"> and at every age and stage of our lives </w:t>
      </w:r>
      <w:proofErr w:type="gramStart"/>
      <w:r w:rsidR="00232D62">
        <w:rPr>
          <w:rFonts w:ascii="Times New Roman" w:hAnsi="Times New Roman" w:cs="Times New Roman"/>
          <w:sz w:val="24"/>
          <w:szCs w:val="24"/>
        </w:rPr>
        <w:t>each and every</w:t>
      </w:r>
      <w:proofErr w:type="gramEnd"/>
      <w:r w:rsidR="00232D62">
        <w:rPr>
          <w:rFonts w:ascii="Times New Roman" w:hAnsi="Times New Roman" w:cs="Times New Roman"/>
          <w:sz w:val="24"/>
          <w:szCs w:val="24"/>
        </w:rPr>
        <w:t xml:space="preserve"> one of us think of ourselves as part of one or more families, according to </w:t>
      </w:r>
      <w:proofErr w:type="spellStart"/>
      <w:r w:rsidR="00232D62">
        <w:rPr>
          <w:rFonts w:ascii="Times New Roman" w:hAnsi="Times New Roman" w:cs="Times New Roman"/>
          <w:sz w:val="24"/>
          <w:szCs w:val="24"/>
        </w:rPr>
        <w:t>Mckie</w:t>
      </w:r>
      <w:proofErr w:type="spellEnd"/>
      <w:r w:rsidR="00232D62">
        <w:rPr>
          <w:rFonts w:ascii="Times New Roman" w:hAnsi="Times New Roman" w:cs="Times New Roman"/>
          <w:sz w:val="24"/>
          <w:szCs w:val="24"/>
        </w:rPr>
        <w:t xml:space="preserve"> and Callan (</w:t>
      </w:r>
      <w:r w:rsidR="00A42013">
        <w:rPr>
          <w:rFonts w:ascii="Times New Roman" w:hAnsi="Times New Roman" w:cs="Times New Roman"/>
          <w:sz w:val="24"/>
          <w:szCs w:val="24"/>
        </w:rPr>
        <w:t xml:space="preserve">2012, p, 16.). these families can be made up of the opposite sex married under the </w:t>
      </w:r>
      <w:r w:rsidR="00A42013">
        <w:rPr>
          <w:rFonts w:ascii="Times New Roman" w:hAnsi="Times New Roman" w:cs="Times New Roman"/>
          <w:sz w:val="24"/>
          <w:szCs w:val="24"/>
        </w:rPr>
        <w:lastRenderedPageBreak/>
        <w:t>Marriage Act 1949 and The Matrimonial causes Act (1973). Same sex marriages can be under the Matrimonial Causes Act (1973) and the Marriage (Same sex Couples) Act (2013). Those who do not wish to marry but want protection under the laws can use the Opposite Sex Civil Partnership Act (2004) and the Civil Partnership (opposite sex Couples) Regulations (2019)</w:t>
      </w:r>
      <w:r w:rsidR="00197631">
        <w:rPr>
          <w:rFonts w:ascii="Times New Roman" w:hAnsi="Times New Roman" w:cs="Times New Roman"/>
          <w:sz w:val="24"/>
          <w:szCs w:val="24"/>
        </w:rPr>
        <w:t>. Same Sex Civil partnerships can use the Civil Partnership Act (2004). They all have very similar eligibility criteria. They take a similar form and have very similar administrative processes.</w:t>
      </w:r>
      <w:r w:rsidR="00A42013">
        <w:rPr>
          <w:rFonts w:ascii="Times New Roman" w:hAnsi="Times New Roman" w:cs="Times New Roman"/>
          <w:sz w:val="24"/>
          <w:szCs w:val="24"/>
        </w:rPr>
        <w:t xml:space="preserve"> </w:t>
      </w:r>
      <w:r w:rsidR="00F8278F">
        <w:rPr>
          <w:rFonts w:ascii="Times New Roman" w:hAnsi="Times New Roman" w:cs="Times New Roman"/>
          <w:sz w:val="24"/>
          <w:szCs w:val="24"/>
        </w:rPr>
        <w:t xml:space="preserve">Children have protections under these </w:t>
      </w:r>
      <w:proofErr w:type="gramStart"/>
      <w:r w:rsidR="00F8278F">
        <w:rPr>
          <w:rFonts w:ascii="Times New Roman" w:hAnsi="Times New Roman" w:cs="Times New Roman"/>
          <w:sz w:val="24"/>
          <w:szCs w:val="24"/>
        </w:rPr>
        <w:t>acts</w:t>
      </w:r>
      <w:proofErr w:type="gramEnd"/>
      <w:r w:rsidR="00F8278F">
        <w:rPr>
          <w:rFonts w:ascii="Times New Roman" w:hAnsi="Times New Roman" w:cs="Times New Roman"/>
          <w:sz w:val="24"/>
          <w:szCs w:val="24"/>
        </w:rPr>
        <w:t xml:space="preserve"> but adult children legal protections are very limited, under the Matrimonial Causes Act (1973) and The Children Act (1989), but they have very few rights once they become adults, there are few legal rights but may be more moral rights.</w:t>
      </w:r>
    </w:p>
    <w:p w14:paraId="013A91B6" w14:textId="3EF4B308" w:rsidR="006C7994" w:rsidRDefault="006C7994" w:rsidP="005319D9">
      <w:pPr>
        <w:rPr>
          <w:rFonts w:ascii="Times New Roman" w:hAnsi="Times New Roman" w:cs="Times New Roman"/>
          <w:sz w:val="24"/>
          <w:szCs w:val="24"/>
        </w:rPr>
      </w:pPr>
    </w:p>
    <w:p w14:paraId="4C85116C" w14:textId="041A1A7C" w:rsidR="006C7994" w:rsidRDefault="006C7994" w:rsidP="005319D9">
      <w:pPr>
        <w:rPr>
          <w:rFonts w:ascii="Times New Roman" w:hAnsi="Times New Roman" w:cs="Times New Roman"/>
          <w:sz w:val="24"/>
          <w:szCs w:val="24"/>
        </w:rPr>
      </w:pPr>
      <w:r>
        <w:rPr>
          <w:rFonts w:ascii="Times New Roman" w:hAnsi="Times New Roman" w:cs="Times New Roman"/>
          <w:sz w:val="24"/>
          <w:szCs w:val="24"/>
        </w:rPr>
        <w:t xml:space="preserve">What are some of the </w:t>
      </w:r>
      <w:r w:rsidR="0092674E">
        <w:rPr>
          <w:rFonts w:ascii="Times New Roman" w:hAnsi="Times New Roman" w:cs="Times New Roman"/>
          <w:sz w:val="24"/>
          <w:szCs w:val="24"/>
        </w:rPr>
        <w:t xml:space="preserve">positive </w:t>
      </w:r>
      <w:r>
        <w:rPr>
          <w:rFonts w:ascii="Times New Roman" w:hAnsi="Times New Roman" w:cs="Times New Roman"/>
          <w:sz w:val="24"/>
          <w:szCs w:val="24"/>
        </w:rPr>
        <w:t>characteristics that might be common in the families discussed earlier.</w:t>
      </w:r>
    </w:p>
    <w:p w14:paraId="78E0F223" w14:textId="3AABEBFA" w:rsidR="006C7994" w:rsidRDefault="006C7994" w:rsidP="006C799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Making each member feel, important, </w:t>
      </w:r>
      <w:proofErr w:type="gramStart"/>
      <w:r>
        <w:rPr>
          <w:rFonts w:ascii="Times New Roman" w:hAnsi="Times New Roman" w:cs="Times New Roman"/>
          <w:sz w:val="24"/>
          <w:szCs w:val="24"/>
        </w:rPr>
        <w:t>valued</w:t>
      </w:r>
      <w:proofErr w:type="gramEnd"/>
      <w:r>
        <w:rPr>
          <w:rFonts w:ascii="Times New Roman" w:hAnsi="Times New Roman" w:cs="Times New Roman"/>
          <w:sz w:val="24"/>
          <w:szCs w:val="24"/>
        </w:rPr>
        <w:t xml:space="preserve"> and respected.</w:t>
      </w:r>
    </w:p>
    <w:p w14:paraId="70889BA7" w14:textId="5D9C0D5C" w:rsidR="006C7994" w:rsidRDefault="006C7994" w:rsidP="006C799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Being loving, supportive and caring.</w:t>
      </w:r>
    </w:p>
    <w:p w14:paraId="46B974D6" w14:textId="1218C399" w:rsidR="006C7994" w:rsidRDefault="006C7994" w:rsidP="006C799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Open to communication, sharing a common identity</w:t>
      </w:r>
      <w:r w:rsidR="00D36274">
        <w:rPr>
          <w:rFonts w:ascii="Times New Roman" w:hAnsi="Times New Roman" w:cs="Times New Roman"/>
          <w:sz w:val="24"/>
          <w:szCs w:val="24"/>
        </w:rPr>
        <w:t xml:space="preserve"> and education.</w:t>
      </w:r>
    </w:p>
    <w:p w14:paraId="0A9268DE" w14:textId="073B6ADF" w:rsidR="006C7994" w:rsidRDefault="006C7994" w:rsidP="006C799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Shared Ownership </w:t>
      </w:r>
      <w:r w:rsidR="00B70BB0">
        <w:rPr>
          <w:rFonts w:ascii="Times New Roman" w:hAnsi="Times New Roman" w:cs="Times New Roman"/>
          <w:sz w:val="24"/>
          <w:szCs w:val="24"/>
        </w:rPr>
        <w:t xml:space="preserve">of </w:t>
      </w:r>
      <w:proofErr w:type="gramStart"/>
      <w:r w:rsidR="00B70BB0">
        <w:rPr>
          <w:rFonts w:ascii="Times New Roman" w:hAnsi="Times New Roman" w:cs="Times New Roman"/>
          <w:sz w:val="24"/>
          <w:szCs w:val="24"/>
        </w:rPr>
        <w:t>resources ,</w:t>
      </w:r>
      <w:proofErr w:type="gramEnd"/>
      <w:r w:rsidR="00B70BB0">
        <w:rPr>
          <w:rFonts w:ascii="Times New Roman" w:hAnsi="Times New Roman" w:cs="Times New Roman"/>
          <w:sz w:val="24"/>
          <w:szCs w:val="24"/>
        </w:rPr>
        <w:t xml:space="preserve"> the residence </w:t>
      </w:r>
      <w:r>
        <w:rPr>
          <w:rFonts w:ascii="Times New Roman" w:hAnsi="Times New Roman" w:cs="Times New Roman"/>
          <w:sz w:val="24"/>
          <w:szCs w:val="24"/>
        </w:rPr>
        <w:t>and co-operation</w:t>
      </w:r>
    </w:p>
    <w:p w14:paraId="0D7FB1B9" w14:textId="5E1BE606" w:rsidR="00B70BB0" w:rsidRDefault="00B70BB0" w:rsidP="006C799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Creating the next generation, </w:t>
      </w:r>
      <w:proofErr w:type="gramStart"/>
      <w:r>
        <w:rPr>
          <w:rFonts w:ascii="Times New Roman" w:hAnsi="Times New Roman" w:cs="Times New Roman"/>
          <w:sz w:val="24"/>
          <w:szCs w:val="24"/>
        </w:rPr>
        <w:t>care</w:t>
      </w:r>
      <w:proofErr w:type="gramEnd"/>
      <w:r>
        <w:rPr>
          <w:rFonts w:ascii="Times New Roman" w:hAnsi="Times New Roman" w:cs="Times New Roman"/>
          <w:sz w:val="24"/>
          <w:szCs w:val="24"/>
        </w:rPr>
        <w:t xml:space="preserve"> and domestic duties.</w:t>
      </w:r>
    </w:p>
    <w:p w14:paraId="6F546864" w14:textId="7CA4B140" w:rsidR="00ED6FC0" w:rsidRDefault="00ED6FC0" w:rsidP="006C799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Nurturing, encouraging, </w:t>
      </w:r>
      <w:proofErr w:type="gramStart"/>
      <w:r>
        <w:rPr>
          <w:rFonts w:ascii="Times New Roman" w:hAnsi="Times New Roman" w:cs="Times New Roman"/>
          <w:sz w:val="24"/>
          <w:szCs w:val="24"/>
        </w:rPr>
        <w:t>guiding</w:t>
      </w:r>
      <w:proofErr w:type="gramEnd"/>
      <w:r>
        <w:rPr>
          <w:rFonts w:ascii="Times New Roman" w:hAnsi="Times New Roman" w:cs="Times New Roman"/>
          <w:sz w:val="24"/>
          <w:szCs w:val="24"/>
        </w:rPr>
        <w:t xml:space="preserve"> and explaining including the giving of time and don’t forget humour.</w:t>
      </w:r>
    </w:p>
    <w:p w14:paraId="281910E1" w14:textId="65C3CBF8" w:rsidR="00B70BB0" w:rsidRDefault="00B70BB0" w:rsidP="00B70BB0">
      <w:pPr>
        <w:rPr>
          <w:rFonts w:ascii="Times New Roman" w:hAnsi="Times New Roman" w:cs="Times New Roman"/>
          <w:sz w:val="24"/>
          <w:szCs w:val="24"/>
        </w:rPr>
      </w:pPr>
      <w:r>
        <w:rPr>
          <w:rFonts w:ascii="Times New Roman" w:hAnsi="Times New Roman" w:cs="Times New Roman"/>
          <w:sz w:val="24"/>
          <w:szCs w:val="24"/>
        </w:rPr>
        <w:t>What values might they have.</w:t>
      </w:r>
      <w:r w:rsidR="00AB48AF">
        <w:rPr>
          <w:rFonts w:ascii="Times New Roman" w:hAnsi="Times New Roman" w:cs="Times New Roman"/>
          <w:sz w:val="24"/>
          <w:szCs w:val="24"/>
        </w:rPr>
        <w:t xml:space="preserve"> Each family will have a unique set of values, which define </w:t>
      </w:r>
      <w:r w:rsidR="006E29A2">
        <w:rPr>
          <w:rFonts w:ascii="Times New Roman" w:hAnsi="Times New Roman" w:cs="Times New Roman"/>
          <w:sz w:val="24"/>
          <w:szCs w:val="24"/>
        </w:rPr>
        <w:t>us all and may or may not include:</w:t>
      </w:r>
    </w:p>
    <w:p w14:paraId="5D5BB2F6" w14:textId="1CDD942B" w:rsidR="006E29A2" w:rsidRPr="006E29A2" w:rsidRDefault="006E29A2" w:rsidP="006E29A2">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Honesty, trust, empathy, reliability</w:t>
      </w:r>
      <w:r w:rsidR="0092674E">
        <w:rPr>
          <w:rFonts w:ascii="Times New Roman" w:hAnsi="Times New Roman" w:cs="Times New Roman"/>
          <w:sz w:val="24"/>
          <w:szCs w:val="24"/>
        </w:rPr>
        <w:t xml:space="preserve">, </w:t>
      </w:r>
      <w:proofErr w:type="spellStart"/>
      <w:r w:rsidR="0092674E">
        <w:rPr>
          <w:rFonts w:ascii="Times New Roman" w:hAnsi="Times New Roman" w:cs="Times New Roman"/>
          <w:sz w:val="24"/>
          <w:szCs w:val="24"/>
        </w:rPr>
        <w:t>hard working</w:t>
      </w:r>
      <w:proofErr w:type="spellEnd"/>
      <w:r w:rsidR="0092674E">
        <w:rPr>
          <w:rFonts w:ascii="Times New Roman" w:hAnsi="Times New Roman" w:cs="Times New Roman"/>
          <w:sz w:val="24"/>
          <w:szCs w:val="24"/>
        </w:rPr>
        <w:t xml:space="preserve"> and respectful.</w:t>
      </w:r>
    </w:p>
    <w:p w14:paraId="2D59C16E" w14:textId="59D83D12" w:rsidR="00B70BB0" w:rsidRDefault="00AB48AF" w:rsidP="006E29A2">
      <w:pPr>
        <w:pStyle w:val="ListParagraph"/>
        <w:numPr>
          <w:ilvl w:val="0"/>
          <w:numId w:val="4"/>
        </w:numPr>
        <w:rPr>
          <w:rFonts w:ascii="Times New Roman" w:hAnsi="Times New Roman" w:cs="Times New Roman"/>
          <w:sz w:val="24"/>
          <w:szCs w:val="24"/>
        </w:rPr>
      </w:pPr>
      <w:r w:rsidRPr="006E29A2">
        <w:rPr>
          <w:rFonts w:ascii="Times New Roman" w:hAnsi="Times New Roman" w:cs="Times New Roman"/>
          <w:sz w:val="24"/>
          <w:szCs w:val="24"/>
        </w:rPr>
        <w:t>They share places and spaces often called the family home, which are many in type and very varied. Members may move out and back as the need arises.</w:t>
      </w:r>
    </w:p>
    <w:p w14:paraId="57ABB201" w14:textId="78C830CC" w:rsidR="006E29A2" w:rsidRDefault="006E29A2" w:rsidP="006E29A2">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They will have shared memories and history and traditions.</w:t>
      </w:r>
    </w:p>
    <w:p w14:paraId="33050C21" w14:textId="4660AB6A" w:rsidR="00E51ED3" w:rsidRDefault="00E51ED3" w:rsidP="006E29A2">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They may have good parenting, </w:t>
      </w:r>
      <w:proofErr w:type="gramStart"/>
      <w:r>
        <w:rPr>
          <w:rFonts w:ascii="Times New Roman" w:hAnsi="Times New Roman" w:cs="Times New Roman"/>
          <w:sz w:val="24"/>
          <w:szCs w:val="24"/>
        </w:rPr>
        <w:t>discipline</w:t>
      </w:r>
      <w:proofErr w:type="gramEnd"/>
      <w:r>
        <w:rPr>
          <w:rFonts w:ascii="Times New Roman" w:hAnsi="Times New Roman" w:cs="Times New Roman"/>
          <w:sz w:val="24"/>
          <w:szCs w:val="24"/>
        </w:rPr>
        <w:t xml:space="preserve"> and routines.</w:t>
      </w:r>
    </w:p>
    <w:p w14:paraId="059CD4C2" w14:textId="59C7BD04" w:rsidR="00106D9C" w:rsidRDefault="00106D9C" w:rsidP="006E29A2">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Working together to overcome problems and adversity.</w:t>
      </w:r>
    </w:p>
    <w:p w14:paraId="2B516623" w14:textId="77777777" w:rsidR="00574261" w:rsidRDefault="00E51ED3" w:rsidP="00E51ED3">
      <w:pPr>
        <w:rPr>
          <w:rFonts w:ascii="Times New Roman" w:hAnsi="Times New Roman" w:cs="Times New Roman"/>
          <w:sz w:val="24"/>
          <w:szCs w:val="24"/>
        </w:rPr>
      </w:pPr>
      <w:r>
        <w:rPr>
          <w:rFonts w:ascii="Times New Roman" w:hAnsi="Times New Roman" w:cs="Times New Roman"/>
          <w:sz w:val="24"/>
          <w:szCs w:val="24"/>
        </w:rPr>
        <w:t>Some families</w:t>
      </w:r>
      <w:r w:rsidR="00A72EC5">
        <w:rPr>
          <w:rFonts w:ascii="Times New Roman" w:hAnsi="Times New Roman" w:cs="Times New Roman"/>
          <w:sz w:val="24"/>
          <w:szCs w:val="24"/>
        </w:rPr>
        <w:t xml:space="preserve"> for various reasons may not have many or any of the above and are therefore likely to be labelled as dysfunctional and will likely need </w:t>
      </w:r>
      <w:r w:rsidR="00D36274">
        <w:rPr>
          <w:rFonts w:ascii="Times New Roman" w:hAnsi="Times New Roman" w:cs="Times New Roman"/>
          <w:sz w:val="24"/>
          <w:szCs w:val="24"/>
        </w:rPr>
        <w:t>greater extended family and or social services intervention.</w:t>
      </w:r>
      <w:r>
        <w:rPr>
          <w:rFonts w:ascii="Times New Roman" w:hAnsi="Times New Roman" w:cs="Times New Roman"/>
          <w:sz w:val="24"/>
          <w:szCs w:val="24"/>
        </w:rPr>
        <w:t xml:space="preserve"> </w:t>
      </w:r>
      <w:r w:rsidR="009033F7">
        <w:rPr>
          <w:rFonts w:ascii="Times New Roman" w:hAnsi="Times New Roman" w:cs="Times New Roman"/>
          <w:sz w:val="24"/>
          <w:szCs w:val="24"/>
        </w:rPr>
        <w:t xml:space="preserve">It must also be noted that there is no clear definition of family that is </w:t>
      </w:r>
      <w:r w:rsidR="009033F7">
        <w:rPr>
          <w:rFonts w:ascii="Times New Roman" w:hAnsi="Times New Roman" w:cs="Times New Roman"/>
          <w:sz w:val="24"/>
          <w:szCs w:val="24"/>
        </w:rPr>
        <w:lastRenderedPageBreak/>
        <w:t>agreed by researchers even within Briti</w:t>
      </w:r>
      <w:r w:rsidR="00147FE8">
        <w:rPr>
          <w:rFonts w:ascii="Times New Roman" w:hAnsi="Times New Roman" w:cs="Times New Roman"/>
          <w:sz w:val="24"/>
          <w:szCs w:val="24"/>
        </w:rPr>
        <w:t xml:space="preserve">sh sciences. </w:t>
      </w:r>
      <w:r w:rsidR="00921885">
        <w:rPr>
          <w:rFonts w:ascii="Times New Roman" w:hAnsi="Times New Roman" w:cs="Times New Roman"/>
          <w:sz w:val="24"/>
          <w:szCs w:val="24"/>
        </w:rPr>
        <w:t xml:space="preserve">The rapid growth of divorce and subsequent re-marriage </w:t>
      </w:r>
      <w:r w:rsidR="00BA1D36">
        <w:rPr>
          <w:rFonts w:ascii="Times New Roman" w:hAnsi="Times New Roman" w:cs="Times New Roman"/>
          <w:sz w:val="24"/>
          <w:szCs w:val="24"/>
        </w:rPr>
        <w:t>has made families more complex</w:t>
      </w:r>
      <w:r w:rsidR="00112972">
        <w:rPr>
          <w:rFonts w:ascii="Times New Roman" w:hAnsi="Times New Roman" w:cs="Times New Roman"/>
          <w:sz w:val="24"/>
          <w:szCs w:val="24"/>
        </w:rPr>
        <w:t>, as some members do not cope well with new parental figures in the household.</w:t>
      </w:r>
    </w:p>
    <w:p w14:paraId="50A21F20" w14:textId="77777777" w:rsidR="00574261" w:rsidRDefault="00574261" w:rsidP="00E51ED3">
      <w:pPr>
        <w:rPr>
          <w:rFonts w:ascii="Times New Roman" w:hAnsi="Times New Roman" w:cs="Times New Roman"/>
          <w:sz w:val="24"/>
          <w:szCs w:val="24"/>
        </w:rPr>
      </w:pPr>
    </w:p>
    <w:p w14:paraId="3D1B89BD" w14:textId="2C2FF614" w:rsidR="00E51ED3" w:rsidRDefault="00F0220C" w:rsidP="00E51ED3">
      <w:pPr>
        <w:rPr>
          <w:rFonts w:ascii="Times New Roman" w:hAnsi="Times New Roman" w:cs="Times New Roman"/>
          <w:sz w:val="24"/>
          <w:szCs w:val="24"/>
        </w:rPr>
      </w:pPr>
      <w:r>
        <w:rPr>
          <w:rFonts w:ascii="Times New Roman" w:hAnsi="Times New Roman" w:cs="Times New Roman"/>
          <w:sz w:val="24"/>
          <w:szCs w:val="24"/>
        </w:rPr>
        <w:t>‘</w:t>
      </w:r>
      <w:r w:rsidR="005A7C22">
        <w:rPr>
          <w:rFonts w:ascii="Times New Roman" w:hAnsi="Times New Roman" w:cs="Times New Roman"/>
          <w:sz w:val="24"/>
          <w:szCs w:val="24"/>
        </w:rPr>
        <w:t>W</w:t>
      </w:r>
      <w:r w:rsidR="005A0D58">
        <w:rPr>
          <w:rFonts w:ascii="Times New Roman" w:hAnsi="Times New Roman" w:cs="Times New Roman"/>
          <w:sz w:val="24"/>
          <w:szCs w:val="24"/>
        </w:rPr>
        <w:t xml:space="preserve">hen you feel </w:t>
      </w:r>
      <w:r w:rsidR="00701561">
        <w:rPr>
          <w:rFonts w:ascii="Times New Roman" w:hAnsi="Times New Roman" w:cs="Times New Roman"/>
          <w:sz w:val="24"/>
          <w:szCs w:val="24"/>
        </w:rPr>
        <w:t>‘</w:t>
      </w:r>
      <w:r w:rsidR="005A0D58">
        <w:rPr>
          <w:rFonts w:ascii="Times New Roman" w:hAnsi="Times New Roman" w:cs="Times New Roman"/>
          <w:sz w:val="24"/>
          <w:szCs w:val="24"/>
        </w:rPr>
        <w:t>excluded</w:t>
      </w:r>
      <w:r w:rsidR="00701561">
        <w:rPr>
          <w:rFonts w:ascii="Times New Roman" w:hAnsi="Times New Roman" w:cs="Times New Roman"/>
          <w:sz w:val="24"/>
          <w:szCs w:val="24"/>
        </w:rPr>
        <w:t>’ you feel your purpose has been taken away’</w:t>
      </w:r>
      <w:r w:rsidR="00372B86">
        <w:rPr>
          <w:rFonts w:ascii="Times New Roman" w:hAnsi="Times New Roman" w:cs="Times New Roman"/>
          <w:sz w:val="24"/>
          <w:szCs w:val="24"/>
        </w:rPr>
        <w:t>, this is a quote made by</w:t>
      </w:r>
      <w:r w:rsidR="00845ABF">
        <w:rPr>
          <w:rFonts w:ascii="Times New Roman" w:hAnsi="Times New Roman" w:cs="Times New Roman"/>
          <w:sz w:val="24"/>
          <w:szCs w:val="24"/>
        </w:rPr>
        <w:t xml:space="preserve"> Ali riley, professional footballer</w:t>
      </w:r>
      <w:r w:rsidR="001C600A">
        <w:rPr>
          <w:rFonts w:ascii="Times New Roman" w:hAnsi="Times New Roman" w:cs="Times New Roman"/>
          <w:sz w:val="24"/>
          <w:szCs w:val="24"/>
        </w:rPr>
        <w:t>. She was not talking specifically about family but about her involvement in life in general and particularly in teams</w:t>
      </w:r>
      <w:r w:rsidR="00910BBE">
        <w:rPr>
          <w:rFonts w:ascii="Times New Roman" w:hAnsi="Times New Roman" w:cs="Times New Roman"/>
          <w:sz w:val="24"/>
          <w:szCs w:val="24"/>
        </w:rPr>
        <w:t>. She went on to talk about’ not being looked in the eye</w:t>
      </w:r>
      <w:r w:rsidR="00C741E6">
        <w:rPr>
          <w:rFonts w:ascii="Times New Roman" w:hAnsi="Times New Roman" w:cs="Times New Roman"/>
          <w:sz w:val="24"/>
          <w:szCs w:val="24"/>
        </w:rPr>
        <w:t>, not being spoken to directly and wondering if it is personal’.</w:t>
      </w:r>
      <w:r w:rsidR="0012301B">
        <w:rPr>
          <w:rFonts w:ascii="Times New Roman" w:hAnsi="Times New Roman" w:cs="Times New Roman"/>
          <w:sz w:val="24"/>
          <w:szCs w:val="24"/>
        </w:rPr>
        <w:t xml:space="preserve"> She felt she had no control</w:t>
      </w:r>
      <w:r w:rsidR="005A7C22">
        <w:rPr>
          <w:rFonts w:ascii="Times New Roman" w:hAnsi="Times New Roman" w:cs="Times New Roman"/>
          <w:sz w:val="24"/>
          <w:szCs w:val="24"/>
        </w:rPr>
        <w:t xml:space="preserve"> over interactions or relationships.</w:t>
      </w:r>
      <w:r w:rsidR="0021502E">
        <w:rPr>
          <w:rFonts w:ascii="Times New Roman" w:hAnsi="Times New Roman" w:cs="Times New Roman"/>
          <w:sz w:val="24"/>
          <w:szCs w:val="24"/>
        </w:rPr>
        <w:t xml:space="preserve"> </w:t>
      </w:r>
      <w:r w:rsidR="00853902">
        <w:rPr>
          <w:rFonts w:ascii="Times New Roman" w:hAnsi="Times New Roman" w:cs="Times New Roman"/>
          <w:sz w:val="24"/>
          <w:szCs w:val="24"/>
        </w:rPr>
        <w:t>(</w:t>
      </w:r>
      <w:proofErr w:type="gramStart"/>
      <w:r w:rsidR="00853902">
        <w:rPr>
          <w:rFonts w:ascii="Times New Roman" w:hAnsi="Times New Roman" w:cs="Times New Roman"/>
          <w:sz w:val="24"/>
          <w:szCs w:val="24"/>
        </w:rPr>
        <w:t>riley</w:t>
      </w:r>
      <w:proofErr w:type="gramEnd"/>
      <w:r w:rsidR="00853902">
        <w:rPr>
          <w:rFonts w:ascii="Times New Roman" w:hAnsi="Times New Roman" w:cs="Times New Roman"/>
          <w:sz w:val="24"/>
          <w:szCs w:val="24"/>
        </w:rPr>
        <w:t xml:space="preserve"> cited in Eastwood</w:t>
      </w:r>
      <w:r w:rsidR="00D92B4B">
        <w:rPr>
          <w:rFonts w:ascii="Times New Roman" w:hAnsi="Times New Roman" w:cs="Times New Roman"/>
          <w:sz w:val="24"/>
          <w:szCs w:val="24"/>
        </w:rPr>
        <w:t xml:space="preserve">, (2022).  </w:t>
      </w:r>
      <w:r w:rsidR="00CD28B5">
        <w:rPr>
          <w:rFonts w:ascii="Times New Roman" w:hAnsi="Times New Roman" w:cs="Times New Roman"/>
          <w:sz w:val="24"/>
          <w:szCs w:val="24"/>
        </w:rPr>
        <w:t>Owen Eastwood was talking about</w:t>
      </w:r>
      <w:r w:rsidR="00B30C42">
        <w:rPr>
          <w:rFonts w:ascii="Times New Roman" w:hAnsi="Times New Roman" w:cs="Times New Roman"/>
          <w:sz w:val="24"/>
          <w:szCs w:val="24"/>
        </w:rPr>
        <w:t xml:space="preserve"> </w:t>
      </w:r>
      <w:r w:rsidR="00FB50FC">
        <w:rPr>
          <w:rFonts w:ascii="Times New Roman" w:hAnsi="Times New Roman" w:cs="Times New Roman"/>
          <w:sz w:val="24"/>
          <w:szCs w:val="24"/>
        </w:rPr>
        <w:t>‘</w:t>
      </w:r>
      <w:r w:rsidR="00FB50FC" w:rsidRPr="001822E1">
        <w:rPr>
          <w:rFonts w:ascii="Times New Roman" w:hAnsi="Times New Roman" w:cs="Times New Roman"/>
          <w:b/>
          <w:bCs/>
          <w:sz w:val="24"/>
          <w:szCs w:val="24"/>
        </w:rPr>
        <w:t>Whakapapa</w:t>
      </w:r>
      <w:r w:rsidR="00FB50FC">
        <w:rPr>
          <w:rFonts w:ascii="Times New Roman" w:hAnsi="Times New Roman" w:cs="Times New Roman"/>
          <w:sz w:val="24"/>
          <w:szCs w:val="24"/>
        </w:rPr>
        <w:t>’ or a Mouri legend about</w:t>
      </w:r>
      <w:r w:rsidR="0060714F">
        <w:rPr>
          <w:rFonts w:ascii="Times New Roman" w:hAnsi="Times New Roman" w:cs="Times New Roman"/>
          <w:sz w:val="24"/>
          <w:szCs w:val="24"/>
        </w:rPr>
        <w:t xml:space="preserve"> his history and how it gave him a sense of ‘</w:t>
      </w:r>
      <w:r w:rsidR="0060714F" w:rsidRPr="001822E1">
        <w:rPr>
          <w:rFonts w:ascii="Times New Roman" w:hAnsi="Times New Roman" w:cs="Times New Roman"/>
          <w:b/>
          <w:bCs/>
          <w:sz w:val="24"/>
          <w:szCs w:val="24"/>
        </w:rPr>
        <w:t>belonging</w:t>
      </w:r>
      <w:r w:rsidR="0060714F">
        <w:rPr>
          <w:rFonts w:ascii="Times New Roman" w:hAnsi="Times New Roman" w:cs="Times New Roman"/>
          <w:sz w:val="24"/>
          <w:szCs w:val="24"/>
        </w:rPr>
        <w:t>’</w:t>
      </w:r>
      <w:r w:rsidR="00B956F0">
        <w:rPr>
          <w:rFonts w:ascii="Times New Roman" w:hAnsi="Times New Roman" w:cs="Times New Roman"/>
          <w:sz w:val="24"/>
          <w:szCs w:val="24"/>
        </w:rPr>
        <w:t xml:space="preserve"> </w:t>
      </w:r>
      <w:r w:rsidR="00D57405">
        <w:rPr>
          <w:rFonts w:ascii="Times New Roman" w:hAnsi="Times New Roman" w:cs="Times New Roman"/>
          <w:sz w:val="24"/>
          <w:szCs w:val="24"/>
        </w:rPr>
        <w:t>and how powerful that feeling was and is to all of us</w:t>
      </w:r>
      <w:r w:rsidR="00B956F0">
        <w:rPr>
          <w:rFonts w:ascii="Times New Roman" w:hAnsi="Times New Roman" w:cs="Times New Roman"/>
          <w:sz w:val="24"/>
          <w:szCs w:val="24"/>
        </w:rPr>
        <w:t>, especially when forming teams. It is all about inclusion not exclusion</w:t>
      </w:r>
      <w:r w:rsidR="0045484F">
        <w:rPr>
          <w:rFonts w:ascii="Times New Roman" w:hAnsi="Times New Roman" w:cs="Times New Roman"/>
          <w:sz w:val="24"/>
          <w:szCs w:val="24"/>
        </w:rPr>
        <w:t xml:space="preserve"> as Ali Riley was explaining.</w:t>
      </w:r>
      <w:r w:rsidR="005A4E54">
        <w:rPr>
          <w:rFonts w:ascii="Times New Roman" w:hAnsi="Times New Roman" w:cs="Times New Roman"/>
          <w:sz w:val="24"/>
          <w:szCs w:val="24"/>
        </w:rPr>
        <w:t xml:space="preserve"> </w:t>
      </w:r>
      <w:r w:rsidR="00116FEA">
        <w:rPr>
          <w:rFonts w:ascii="Times New Roman" w:hAnsi="Times New Roman" w:cs="Times New Roman"/>
          <w:sz w:val="24"/>
          <w:szCs w:val="24"/>
        </w:rPr>
        <w:t xml:space="preserve">Eastwood believes that each of us are </w:t>
      </w:r>
      <w:r w:rsidR="00064619">
        <w:rPr>
          <w:rFonts w:ascii="Times New Roman" w:hAnsi="Times New Roman" w:cs="Times New Roman"/>
          <w:sz w:val="24"/>
          <w:szCs w:val="24"/>
        </w:rPr>
        <w:t xml:space="preserve">part of an unbroken chain of </w:t>
      </w:r>
      <w:r w:rsidR="001D671E">
        <w:rPr>
          <w:rFonts w:ascii="Times New Roman" w:hAnsi="Times New Roman" w:cs="Times New Roman"/>
          <w:sz w:val="24"/>
          <w:szCs w:val="24"/>
        </w:rPr>
        <w:t>people going backwards and forwards. Each of us in the chain have our arms interlocked</w:t>
      </w:r>
      <w:r w:rsidR="00627266">
        <w:rPr>
          <w:rFonts w:ascii="Times New Roman" w:hAnsi="Times New Roman" w:cs="Times New Roman"/>
          <w:sz w:val="24"/>
          <w:szCs w:val="24"/>
        </w:rPr>
        <w:t xml:space="preserve"> with those on either side of us. We are un</w:t>
      </w:r>
      <w:r w:rsidR="00B146A3">
        <w:rPr>
          <w:rFonts w:ascii="Times New Roman" w:hAnsi="Times New Roman" w:cs="Times New Roman"/>
          <w:sz w:val="24"/>
          <w:szCs w:val="24"/>
        </w:rPr>
        <w:t>breakable. Together immortal.</w:t>
      </w:r>
      <w:r w:rsidR="005A3830">
        <w:rPr>
          <w:rFonts w:ascii="Times New Roman" w:hAnsi="Times New Roman" w:cs="Times New Roman"/>
          <w:sz w:val="24"/>
          <w:szCs w:val="24"/>
        </w:rPr>
        <w:t xml:space="preserve"> By making </w:t>
      </w:r>
      <w:r w:rsidR="00335101">
        <w:rPr>
          <w:rFonts w:ascii="Times New Roman" w:hAnsi="Times New Roman" w:cs="Times New Roman"/>
          <w:sz w:val="24"/>
          <w:szCs w:val="24"/>
        </w:rPr>
        <w:t xml:space="preserve">people feel they </w:t>
      </w:r>
      <w:r w:rsidR="00335101" w:rsidRPr="001822E1">
        <w:rPr>
          <w:rFonts w:ascii="Times New Roman" w:hAnsi="Times New Roman" w:cs="Times New Roman"/>
          <w:b/>
          <w:bCs/>
          <w:sz w:val="24"/>
          <w:szCs w:val="24"/>
        </w:rPr>
        <w:t>belong</w:t>
      </w:r>
      <w:r w:rsidR="00335101">
        <w:rPr>
          <w:rFonts w:ascii="Times New Roman" w:hAnsi="Times New Roman" w:cs="Times New Roman"/>
          <w:sz w:val="24"/>
          <w:szCs w:val="24"/>
        </w:rPr>
        <w:t xml:space="preserve"> we create strong groups</w:t>
      </w:r>
      <w:r w:rsidR="00EE0D77">
        <w:rPr>
          <w:rFonts w:ascii="Times New Roman" w:hAnsi="Times New Roman" w:cs="Times New Roman"/>
          <w:sz w:val="24"/>
          <w:szCs w:val="24"/>
        </w:rPr>
        <w:t xml:space="preserve">. </w:t>
      </w:r>
      <w:r w:rsidR="009143D5">
        <w:rPr>
          <w:rFonts w:ascii="Times New Roman" w:hAnsi="Times New Roman" w:cs="Times New Roman"/>
          <w:sz w:val="24"/>
          <w:szCs w:val="24"/>
        </w:rPr>
        <w:t xml:space="preserve">He argues that </w:t>
      </w:r>
      <w:proofErr w:type="gramStart"/>
      <w:r w:rsidR="009143D5">
        <w:rPr>
          <w:rFonts w:ascii="Times New Roman" w:hAnsi="Times New Roman" w:cs="Times New Roman"/>
          <w:sz w:val="24"/>
          <w:szCs w:val="24"/>
        </w:rPr>
        <w:t>‘ historically</w:t>
      </w:r>
      <w:proofErr w:type="gramEnd"/>
      <w:r w:rsidR="005E3427">
        <w:rPr>
          <w:rFonts w:ascii="Times New Roman" w:hAnsi="Times New Roman" w:cs="Times New Roman"/>
          <w:sz w:val="24"/>
          <w:szCs w:val="24"/>
        </w:rPr>
        <w:t>, the family’ unit, our kin has been the safest place</w:t>
      </w:r>
      <w:r w:rsidR="000E5B38">
        <w:rPr>
          <w:rFonts w:ascii="Times New Roman" w:hAnsi="Times New Roman" w:cs="Times New Roman"/>
          <w:sz w:val="24"/>
          <w:szCs w:val="24"/>
        </w:rPr>
        <w:t xml:space="preserve"> for us. From there we have carefully moved out in concentric </w:t>
      </w:r>
      <w:r w:rsidR="004C42D5">
        <w:rPr>
          <w:rFonts w:ascii="Times New Roman" w:hAnsi="Times New Roman" w:cs="Times New Roman"/>
          <w:sz w:val="24"/>
          <w:szCs w:val="24"/>
        </w:rPr>
        <w:t>circles</w:t>
      </w:r>
      <w:r w:rsidR="009E05A9">
        <w:rPr>
          <w:rFonts w:ascii="Times New Roman" w:hAnsi="Times New Roman" w:cs="Times New Roman"/>
          <w:sz w:val="24"/>
          <w:szCs w:val="24"/>
        </w:rPr>
        <w:t>, to other safe groups.</w:t>
      </w:r>
      <w:r w:rsidR="004C42D5">
        <w:rPr>
          <w:rFonts w:ascii="Times New Roman" w:hAnsi="Times New Roman" w:cs="Times New Roman"/>
          <w:sz w:val="24"/>
          <w:szCs w:val="24"/>
        </w:rPr>
        <w:t xml:space="preserve"> These are the people we can trust</w:t>
      </w:r>
      <w:r w:rsidR="003D1E49">
        <w:rPr>
          <w:rFonts w:ascii="Times New Roman" w:hAnsi="Times New Roman" w:cs="Times New Roman"/>
          <w:sz w:val="24"/>
          <w:szCs w:val="24"/>
        </w:rPr>
        <w:t>, most, they will guard our backs in difficult or hard times</w:t>
      </w:r>
      <w:r w:rsidR="0001626C">
        <w:rPr>
          <w:rFonts w:ascii="Times New Roman" w:hAnsi="Times New Roman" w:cs="Times New Roman"/>
          <w:sz w:val="24"/>
          <w:szCs w:val="24"/>
        </w:rPr>
        <w:t>, these are the people our wellbeing is tied to.</w:t>
      </w:r>
    </w:p>
    <w:p w14:paraId="49FFAB76" w14:textId="7061B9C3" w:rsidR="00AD74A3" w:rsidRDefault="00AD74A3" w:rsidP="00E51ED3">
      <w:pPr>
        <w:rPr>
          <w:rFonts w:ascii="Times New Roman" w:hAnsi="Times New Roman" w:cs="Times New Roman"/>
          <w:sz w:val="24"/>
          <w:szCs w:val="24"/>
        </w:rPr>
      </w:pPr>
    </w:p>
    <w:p w14:paraId="70205D41" w14:textId="4558E3F3" w:rsidR="00AD74A3" w:rsidRDefault="00AD74A3" w:rsidP="00E51ED3">
      <w:pPr>
        <w:rPr>
          <w:rFonts w:ascii="Times New Roman" w:hAnsi="Times New Roman" w:cs="Times New Roman"/>
          <w:sz w:val="24"/>
          <w:szCs w:val="24"/>
        </w:rPr>
      </w:pPr>
      <w:r>
        <w:rPr>
          <w:rFonts w:ascii="Times New Roman" w:hAnsi="Times New Roman" w:cs="Times New Roman"/>
          <w:sz w:val="24"/>
          <w:szCs w:val="24"/>
        </w:rPr>
        <w:t>E</w:t>
      </w:r>
      <w:r w:rsidR="00F32E54">
        <w:rPr>
          <w:rFonts w:ascii="Times New Roman" w:hAnsi="Times New Roman" w:cs="Times New Roman"/>
          <w:sz w:val="24"/>
          <w:szCs w:val="24"/>
        </w:rPr>
        <w:t xml:space="preserve">astwood believes that when we experience a sense of </w:t>
      </w:r>
      <w:r w:rsidR="00F32E54" w:rsidRPr="00172680">
        <w:rPr>
          <w:rFonts w:ascii="Times New Roman" w:hAnsi="Times New Roman" w:cs="Times New Roman"/>
          <w:b/>
          <w:bCs/>
          <w:sz w:val="24"/>
          <w:szCs w:val="24"/>
        </w:rPr>
        <w:t>belonging</w:t>
      </w:r>
      <w:r w:rsidR="00935215">
        <w:rPr>
          <w:rFonts w:ascii="Times New Roman" w:hAnsi="Times New Roman" w:cs="Times New Roman"/>
          <w:sz w:val="24"/>
          <w:szCs w:val="24"/>
        </w:rPr>
        <w:t xml:space="preserve"> our body produces a hormone soup</w:t>
      </w:r>
      <w:r w:rsidR="000A5F00">
        <w:rPr>
          <w:rFonts w:ascii="Times New Roman" w:hAnsi="Times New Roman" w:cs="Times New Roman"/>
          <w:sz w:val="24"/>
          <w:szCs w:val="24"/>
        </w:rPr>
        <w:t xml:space="preserve"> that enables oxytocin,</w:t>
      </w:r>
      <w:r w:rsidR="00425293">
        <w:rPr>
          <w:rFonts w:ascii="Times New Roman" w:hAnsi="Times New Roman" w:cs="Times New Roman"/>
          <w:sz w:val="24"/>
          <w:szCs w:val="24"/>
        </w:rPr>
        <w:t xml:space="preserve"> makes us more empathetic</w:t>
      </w:r>
      <w:r w:rsidR="006D36BE">
        <w:rPr>
          <w:rFonts w:ascii="Times New Roman" w:hAnsi="Times New Roman" w:cs="Times New Roman"/>
          <w:sz w:val="24"/>
          <w:szCs w:val="24"/>
        </w:rPr>
        <w:t>,</w:t>
      </w:r>
      <w:r w:rsidR="000A5F00">
        <w:rPr>
          <w:rFonts w:ascii="Times New Roman" w:hAnsi="Times New Roman" w:cs="Times New Roman"/>
          <w:sz w:val="24"/>
          <w:szCs w:val="24"/>
        </w:rPr>
        <w:t xml:space="preserve"> serotonin,</w:t>
      </w:r>
      <w:r w:rsidR="003A6BAC">
        <w:rPr>
          <w:rFonts w:ascii="Times New Roman" w:hAnsi="Times New Roman" w:cs="Times New Roman"/>
          <w:sz w:val="24"/>
          <w:szCs w:val="24"/>
        </w:rPr>
        <w:t xml:space="preserve"> </w:t>
      </w:r>
      <w:r w:rsidR="006D36BE">
        <w:rPr>
          <w:rFonts w:ascii="Times New Roman" w:hAnsi="Times New Roman" w:cs="Times New Roman"/>
          <w:sz w:val="24"/>
          <w:szCs w:val="24"/>
        </w:rPr>
        <w:t xml:space="preserve">guides our moods, </w:t>
      </w:r>
      <w:r w:rsidR="003A6BAC">
        <w:rPr>
          <w:rFonts w:ascii="Times New Roman" w:hAnsi="Times New Roman" w:cs="Times New Roman"/>
          <w:sz w:val="24"/>
          <w:szCs w:val="24"/>
        </w:rPr>
        <w:t>dopamine</w:t>
      </w:r>
      <w:r w:rsidR="006D36BE">
        <w:rPr>
          <w:rFonts w:ascii="Times New Roman" w:hAnsi="Times New Roman" w:cs="Times New Roman"/>
          <w:sz w:val="24"/>
          <w:szCs w:val="24"/>
        </w:rPr>
        <w:t xml:space="preserve">, </w:t>
      </w:r>
      <w:r w:rsidR="00E47398">
        <w:rPr>
          <w:rFonts w:ascii="Times New Roman" w:hAnsi="Times New Roman" w:cs="Times New Roman"/>
          <w:sz w:val="24"/>
          <w:szCs w:val="24"/>
        </w:rPr>
        <w:t>makes us more social minded,</w:t>
      </w:r>
      <w:r w:rsidR="003A6BAC">
        <w:rPr>
          <w:rFonts w:ascii="Times New Roman" w:hAnsi="Times New Roman" w:cs="Times New Roman"/>
          <w:sz w:val="24"/>
          <w:szCs w:val="24"/>
        </w:rPr>
        <w:t xml:space="preserve"> and endorphins, </w:t>
      </w:r>
      <w:r w:rsidR="00BC287D">
        <w:rPr>
          <w:rFonts w:ascii="Times New Roman" w:hAnsi="Times New Roman" w:cs="Times New Roman"/>
          <w:sz w:val="24"/>
          <w:szCs w:val="24"/>
        </w:rPr>
        <w:t>make us more likely to bond socially, they</w:t>
      </w:r>
      <w:r w:rsidR="003A6BAC">
        <w:rPr>
          <w:rFonts w:ascii="Times New Roman" w:hAnsi="Times New Roman" w:cs="Times New Roman"/>
          <w:sz w:val="24"/>
          <w:szCs w:val="24"/>
        </w:rPr>
        <w:t xml:space="preserve"> work their collective magic and make us feel good.</w:t>
      </w:r>
      <w:r w:rsidR="0033336A">
        <w:rPr>
          <w:rFonts w:ascii="Times New Roman" w:hAnsi="Times New Roman" w:cs="Times New Roman"/>
          <w:sz w:val="24"/>
          <w:szCs w:val="24"/>
        </w:rPr>
        <w:t xml:space="preserve"> We are in balance we feel calmer and safer.</w:t>
      </w:r>
      <w:r w:rsidR="00135EC1">
        <w:rPr>
          <w:rFonts w:ascii="Times New Roman" w:hAnsi="Times New Roman" w:cs="Times New Roman"/>
          <w:sz w:val="24"/>
          <w:szCs w:val="24"/>
        </w:rPr>
        <w:t xml:space="preserve"> All these things are hard wired into our biology.</w:t>
      </w:r>
      <w:r w:rsidR="007376CC">
        <w:rPr>
          <w:rFonts w:ascii="Times New Roman" w:hAnsi="Times New Roman" w:cs="Times New Roman"/>
          <w:sz w:val="24"/>
          <w:szCs w:val="24"/>
        </w:rPr>
        <w:t xml:space="preserve"> We have a primal need to belong</w:t>
      </w:r>
      <w:r w:rsidR="00D85E04">
        <w:rPr>
          <w:rFonts w:ascii="Times New Roman" w:hAnsi="Times New Roman" w:cs="Times New Roman"/>
          <w:sz w:val="24"/>
          <w:szCs w:val="24"/>
        </w:rPr>
        <w:t>, we also have</w:t>
      </w:r>
      <w:r w:rsidR="005457F2">
        <w:rPr>
          <w:rFonts w:ascii="Times New Roman" w:hAnsi="Times New Roman" w:cs="Times New Roman"/>
          <w:sz w:val="24"/>
          <w:szCs w:val="24"/>
        </w:rPr>
        <w:t xml:space="preserve"> a binary way that we see the world: Us and Them</w:t>
      </w:r>
      <w:r w:rsidR="005D5BC9">
        <w:rPr>
          <w:rFonts w:ascii="Times New Roman" w:hAnsi="Times New Roman" w:cs="Times New Roman"/>
          <w:sz w:val="24"/>
          <w:szCs w:val="24"/>
        </w:rPr>
        <w:t>.</w:t>
      </w:r>
      <w:r w:rsidR="00162A96">
        <w:rPr>
          <w:rFonts w:ascii="Times New Roman" w:hAnsi="Times New Roman" w:cs="Times New Roman"/>
          <w:sz w:val="24"/>
          <w:szCs w:val="24"/>
        </w:rPr>
        <w:t xml:space="preserve"> These hormones are sparked when </w:t>
      </w:r>
      <w:r w:rsidR="007E032B">
        <w:rPr>
          <w:rFonts w:ascii="Times New Roman" w:hAnsi="Times New Roman" w:cs="Times New Roman"/>
          <w:sz w:val="24"/>
          <w:szCs w:val="24"/>
        </w:rPr>
        <w:t>others or them also fail.</w:t>
      </w:r>
      <w:r w:rsidR="00CA3598">
        <w:rPr>
          <w:rFonts w:ascii="Times New Roman" w:hAnsi="Times New Roman" w:cs="Times New Roman"/>
          <w:sz w:val="24"/>
          <w:szCs w:val="24"/>
        </w:rPr>
        <w:t xml:space="preserve"> Our job is to leave things in a slightly better state than when we found them.</w:t>
      </w:r>
    </w:p>
    <w:p w14:paraId="7E2DB472" w14:textId="3A706B15" w:rsidR="00427F57" w:rsidRDefault="00427F57" w:rsidP="00E51ED3">
      <w:pPr>
        <w:rPr>
          <w:rFonts w:ascii="Times New Roman" w:hAnsi="Times New Roman" w:cs="Times New Roman"/>
          <w:sz w:val="24"/>
          <w:szCs w:val="24"/>
        </w:rPr>
      </w:pPr>
    </w:p>
    <w:p w14:paraId="74CF1DF5" w14:textId="3568B7AA" w:rsidR="00005757" w:rsidRDefault="000932A8" w:rsidP="00E51ED3">
      <w:pPr>
        <w:rPr>
          <w:rFonts w:ascii="Times New Roman" w:hAnsi="Times New Roman" w:cs="Times New Roman"/>
          <w:sz w:val="24"/>
          <w:szCs w:val="24"/>
        </w:rPr>
      </w:pPr>
      <w:r>
        <w:rPr>
          <w:rFonts w:ascii="Times New Roman" w:hAnsi="Times New Roman" w:cs="Times New Roman"/>
          <w:sz w:val="24"/>
          <w:szCs w:val="24"/>
        </w:rPr>
        <w:t xml:space="preserve">The Oxford dictionary defines </w:t>
      </w:r>
      <w:r w:rsidRPr="00CB1C9A">
        <w:rPr>
          <w:rFonts w:ascii="Times New Roman" w:hAnsi="Times New Roman" w:cs="Times New Roman"/>
          <w:b/>
          <w:bCs/>
          <w:sz w:val="24"/>
          <w:szCs w:val="24"/>
        </w:rPr>
        <w:t>exclude</w:t>
      </w:r>
      <w:r>
        <w:rPr>
          <w:rFonts w:ascii="Times New Roman" w:hAnsi="Times New Roman" w:cs="Times New Roman"/>
          <w:sz w:val="24"/>
          <w:szCs w:val="24"/>
        </w:rPr>
        <w:t xml:space="preserve"> as ‘to deliberately not include something in what you are doing or considering’. It defines </w:t>
      </w:r>
      <w:r w:rsidRPr="00CB1C9A">
        <w:rPr>
          <w:rFonts w:ascii="Times New Roman" w:hAnsi="Times New Roman" w:cs="Times New Roman"/>
          <w:b/>
          <w:bCs/>
          <w:sz w:val="24"/>
          <w:szCs w:val="24"/>
        </w:rPr>
        <w:t>purpose</w:t>
      </w:r>
      <w:r>
        <w:rPr>
          <w:rFonts w:ascii="Times New Roman" w:hAnsi="Times New Roman" w:cs="Times New Roman"/>
          <w:sz w:val="24"/>
          <w:szCs w:val="24"/>
        </w:rPr>
        <w:t xml:space="preserve"> as ‘the intention, aim or function of something; the thing that something is supposed to achieve’.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the expression’ you feel excluded </w:t>
      </w:r>
      <w:r>
        <w:rPr>
          <w:rFonts w:ascii="Times New Roman" w:hAnsi="Times New Roman" w:cs="Times New Roman"/>
          <w:sz w:val="24"/>
          <w:szCs w:val="24"/>
        </w:rPr>
        <w:lastRenderedPageBreak/>
        <w:t xml:space="preserve">you feel your purpose has been taken away’, </w:t>
      </w:r>
      <w:r w:rsidR="00967A10">
        <w:rPr>
          <w:rFonts w:ascii="Times New Roman" w:hAnsi="Times New Roman" w:cs="Times New Roman"/>
          <w:sz w:val="24"/>
          <w:szCs w:val="24"/>
        </w:rPr>
        <w:t>in the context of family is alluding to the very real issue of</w:t>
      </w:r>
      <w:r w:rsidR="0018558F">
        <w:rPr>
          <w:rFonts w:ascii="Times New Roman" w:hAnsi="Times New Roman" w:cs="Times New Roman"/>
          <w:sz w:val="24"/>
          <w:szCs w:val="24"/>
        </w:rPr>
        <w:t xml:space="preserve"> ‘empty nest syndrome’. This is talking about the </w:t>
      </w:r>
      <w:proofErr w:type="spellStart"/>
      <w:r w:rsidR="0018558F">
        <w:rPr>
          <w:rFonts w:ascii="Times New Roman" w:hAnsi="Times New Roman" w:cs="Times New Roman"/>
          <w:sz w:val="24"/>
          <w:szCs w:val="24"/>
        </w:rPr>
        <w:t>postparental</w:t>
      </w:r>
      <w:proofErr w:type="spellEnd"/>
      <w:r w:rsidR="0018558F">
        <w:rPr>
          <w:rFonts w:ascii="Times New Roman" w:hAnsi="Times New Roman" w:cs="Times New Roman"/>
          <w:sz w:val="24"/>
          <w:szCs w:val="24"/>
        </w:rPr>
        <w:t xml:space="preserve"> phase or period, of development and does not affect all parents but mostly women the same way, according to Harkins, (1970); Jung and Maya, (1985). It is a common </w:t>
      </w:r>
      <w:proofErr w:type="spellStart"/>
      <w:r w:rsidR="0018558F">
        <w:rPr>
          <w:rFonts w:ascii="Times New Roman" w:hAnsi="Times New Roman" w:cs="Times New Roman"/>
          <w:sz w:val="24"/>
          <w:szCs w:val="24"/>
        </w:rPr>
        <w:t>mid life</w:t>
      </w:r>
      <w:proofErr w:type="spellEnd"/>
      <w:r w:rsidR="0018558F">
        <w:rPr>
          <w:rFonts w:ascii="Times New Roman" w:hAnsi="Times New Roman" w:cs="Times New Roman"/>
          <w:sz w:val="24"/>
          <w:szCs w:val="24"/>
        </w:rPr>
        <w:t xml:space="preserve"> crisis. Borland, (1982) believes it is a reaction to loss, where especially mothers may experience overwhelming grief, sadness</w:t>
      </w:r>
      <w:r w:rsidR="006B7348">
        <w:rPr>
          <w:rFonts w:ascii="Times New Roman" w:hAnsi="Times New Roman" w:cs="Times New Roman"/>
          <w:sz w:val="24"/>
          <w:szCs w:val="24"/>
        </w:rPr>
        <w:t xml:space="preserve">, </w:t>
      </w:r>
      <w:proofErr w:type="gramStart"/>
      <w:r w:rsidR="006B7348">
        <w:rPr>
          <w:rFonts w:ascii="Times New Roman" w:hAnsi="Times New Roman" w:cs="Times New Roman"/>
          <w:sz w:val="24"/>
          <w:szCs w:val="24"/>
        </w:rPr>
        <w:t>dysphoria</w:t>
      </w:r>
      <w:proofErr w:type="gramEnd"/>
      <w:r w:rsidR="006B7348">
        <w:rPr>
          <w:rFonts w:ascii="Times New Roman" w:hAnsi="Times New Roman" w:cs="Times New Roman"/>
          <w:sz w:val="24"/>
          <w:szCs w:val="24"/>
        </w:rPr>
        <w:t xml:space="preserve"> and depression once the children leave home. There </w:t>
      </w:r>
      <w:proofErr w:type="spellStart"/>
      <w:r w:rsidR="006B7348">
        <w:rPr>
          <w:rFonts w:ascii="Times New Roman" w:hAnsi="Times New Roman" w:cs="Times New Roman"/>
          <w:sz w:val="24"/>
          <w:szCs w:val="24"/>
        </w:rPr>
        <w:t>maybe</w:t>
      </w:r>
      <w:proofErr w:type="spellEnd"/>
      <w:r w:rsidR="006B7348">
        <w:rPr>
          <w:rFonts w:ascii="Times New Roman" w:hAnsi="Times New Roman" w:cs="Times New Roman"/>
          <w:sz w:val="24"/>
          <w:szCs w:val="24"/>
        </w:rPr>
        <w:t xml:space="preserve"> added concern about the welfare of adult children after leaving the family home.</w:t>
      </w:r>
      <w:r w:rsidR="00F37E37">
        <w:rPr>
          <w:rFonts w:ascii="Times New Roman" w:hAnsi="Times New Roman" w:cs="Times New Roman"/>
          <w:sz w:val="24"/>
          <w:szCs w:val="24"/>
        </w:rPr>
        <w:t xml:space="preserve"> </w:t>
      </w:r>
      <w:r w:rsidR="00FA22FB">
        <w:rPr>
          <w:rFonts w:ascii="Times New Roman" w:hAnsi="Times New Roman" w:cs="Times New Roman"/>
          <w:sz w:val="24"/>
          <w:szCs w:val="24"/>
        </w:rPr>
        <w:t xml:space="preserve">It should be noted that some midlife couples are also caught in an intergenerational squeeze causing them to be called the “sandwich generation”, according to </w:t>
      </w:r>
      <w:proofErr w:type="spellStart"/>
      <w:r w:rsidR="00FA22FB">
        <w:rPr>
          <w:rFonts w:ascii="Times New Roman" w:hAnsi="Times New Roman" w:cs="Times New Roman"/>
          <w:sz w:val="24"/>
          <w:szCs w:val="24"/>
        </w:rPr>
        <w:t>O’Rand</w:t>
      </w:r>
      <w:proofErr w:type="spellEnd"/>
      <w:r w:rsidR="00FA22FB">
        <w:rPr>
          <w:rFonts w:ascii="Times New Roman" w:hAnsi="Times New Roman" w:cs="Times New Roman"/>
          <w:sz w:val="24"/>
          <w:szCs w:val="24"/>
        </w:rPr>
        <w:t xml:space="preserve"> &amp; </w:t>
      </w:r>
      <w:proofErr w:type="spellStart"/>
      <w:r w:rsidR="00FA22FB">
        <w:rPr>
          <w:rFonts w:ascii="Times New Roman" w:hAnsi="Times New Roman" w:cs="Times New Roman"/>
          <w:sz w:val="24"/>
          <w:szCs w:val="24"/>
        </w:rPr>
        <w:t>Henretta</w:t>
      </w:r>
      <w:proofErr w:type="spellEnd"/>
      <w:r w:rsidR="00FA22FB">
        <w:rPr>
          <w:rFonts w:ascii="Times New Roman" w:hAnsi="Times New Roman" w:cs="Times New Roman"/>
          <w:sz w:val="24"/>
          <w:szCs w:val="24"/>
        </w:rPr>
        <w:t xml:space="preserve">, (1982). The ‘empty nest’ is not always feared but is sometimes desired and once achieved, the loss of </w:t>
      </w:r>
      <w:r w:rsidR="001866F1">
        <w:rPr>
          <w:rFonts w:ascii="Times New Roman" w:hAnsi="Times New Roman" w:cs="Times New Roman"/>
          <w:sz w:val="24"/>
          <w:szCs w:val="24"/>
        </w:rPr>
        <w:t>emptiness</w:t>
      </w:r>
      <w:r w:rsidR="00FA22FB">
        <w:rPr>
          <w:rFonts w:ascii="Times New Roman" w:hAnsi="Times New Roman" w:cs="Times New Roman"/>
          <w:sz w:val="24"/>
          <w:szCs w:val="24"/>
        </w:rPr>
        <w:t xml:space="preserve"> can be </w:t>
      </w:r>
      <w:proofErr w:type="gramStart"/>
      <w:r w:rsidR="00FA22FB">
        <w:rPr>
          <w:rFonts w:ascii="Times New Roman" w:hAnsi="Times New Roman" w:cs="Times New Roman"/>
          <w:sz w:val="24"/>
          <w:szCs w:val="24"/>
        </w:rPr>
        <w:t>troublesome in itself</w:t>
      </w:r>
      <w:proofErr w:type="gramEnd"/>
      <w:r w:rsidR="00FA22FB">
        <w:rPr>
          <w:rFonts w:ascii="Times New Roman" w:hAnsi="Times New Roman" w:cs="Times New Roman"/>
          <w:sz w:val="24"/>
          <w:szCs w:val="24"/>
        </w:rPr>
        <w:t>. Which is the case sometimes with the “boomerang Generation”, where the adult children return after leaving.</w:t>
      </w:r>
      <w:r w:rsidR="00CD34AD">
        <w:rPr>
          <w:rFonts w:ascii="Times New Roman" w:hAnsi="Times New Roman" w:cs="Times New Roman"/>
          <w:sz w:val="24"/>
          <w:szCs w:val="24"/>
        </w:rPr>
        <w:t xml:space="preserve"> There is a growing body of knowledge that suggests the dynamics of the family life cycle</w:t>
      </w:r>
      <w:r w:rsidR="00C55CED">
        <w:rPr>
          <w:rFonts w:ascii="Times New Roman" w:hAnsi="Times New Roman" w:cs="Times New Roman"/>
          <w:sz w:val="24"/>
          <w:szCs w:val="24"/>
        </w:rPr>
        <w:t xml:space="preserve"> varies amongst </w:t>
      </w:r>
      <w:proofErr w:type="gramStart"/>
      <w:r w:rsidR="00C55CED">
        <w:rPr>
          <w:rFonts w:ascii="Times New Roman" w:hAnsi="Times New Roman" w:cs="Times New Roman"/>
          <w:sz w:val="24"/>
          <w:szCs w:val="24"/>
        </w:rPr>
        <w:t>sub cultures</w:t>
      </w:r>
      <w:proofErr w:type="gramEnd"/>
      <w:r w:rsidR="00C55CED">
        <w:rPr>
          <w:rFonts w:ascii="Times New Roman" w:hAnsi="Times New Roman" w:cs="Times New Roman"/>
          <w:sz w:val="24"/>
          <w:szCs w:val="24"/>
        </w:rPr>
        <w:t xml:space="preserve"> as pointed out by </w:t>
      </w:r>
      <w:proofErr w:type="spellStart"/>
      <w:r w:rsidR="00C55CED">
        <w:rPr>
          <w:rFonts w:ascii="Times New Roman" w:hAnsi="Times New Roman" w:cs="Times New Roman"/>
          <w:sz w:val="24"/>
          <w:szCs w:val="24"/>
        </w:rPr>
        <w:t>Woehrer</w:t>
      </w:r>
      <w:proofErr w:type="spellEnd"/>
      <w:r w:rsidR="00C55CED">
        <w:rPr>
          <w:rFonts w:ascii="Times New Roman" w:hAnsi="Times New Roman" w:cs="Times New Roman"/>
          <w:sz w:val="24"/>
          <w:szCs w:val="24"/>
        </w:rPr>
        <w:t>, (1982).</w:t>
      </w:r>
      <w:r w:rsidR="00E71A35">
        <w:rPr>
          <w:rFonts w:ascii="Times New Roman" w:hAnsi="Times New Roman" w:cs="Times New Roman"/>
          <w:sz w:val="24"/>
          <w:szCs w:val="24"/>
        </w:rPr>
        <w:t xml:space="preserve"> One way of countering problems with </w:t>
      </w:r>
      <w:r w:rsidR="00005757">
        <w:rPr>
          <w:rFonts w:ascii="Times New Roman" w:hAnsi="Times New Roman" w:cs="Times New Roman"/>
          <w:sz w:val="24"/>
          <w:szCs w:val="24"/>
        </w:rPr>
        <w:t xml:space="preserve">adult children, preferably before they leave initially is to </w:t>
      </w:r>
      <w:proofErr w:type="gramStart"/>
      <w:r w:rsidR="00005757">
        <w:rPr>
          <w:rFonts w:ascii="Times New Roman" w:hAnsi="Times New Roman" w:cs="Times New Roman"/>
          <w:sz w:val="24"/>
          <w:szCs w:val="24"/>
        </w:rPr>
        <w:t>open up</w:t>
      </w:r>
      <w:proofErr w:type="gramEnd"/>
      <w:r w:rsidR="00005757">
        <w:rPr>
          <w:rFonts w:ascii="Times New Roman" w:hAnsi="Times New Roman" w:cs="Times New Roman"/>
          <w:sz w:val="24"/>
          <w:szCs w:val="24"/>
        </w:rPr>
        <w:t xml:space="preserve"> communication, seek their opinions, their views, their wishes and importantly their feelings. Then agree a plan above all make them feel cared for, loved and </w:t>
      </w:r>
      <w:proofErr w:type="gramStart"/>
      <w:r w:rsidR="00005757">
        <w:rPr>
          <w:rFonts w:ascii="Times New Roman" w:hAnsi="Times New Roman" w:cs="Times New Roman"/>
          <w:sz w:val="24"/>
          <w:szCs w:val="24"/>
        </w:rPr>
        <w:t>empowered ,</w:t>
      </w:r>
      <w:proofErr w:type="gramEnd"/>
      <w:r w:rsidR="00005757">
        <w:rPr>
          <w:rFonts w:ascii="Times New Roman" w:hAnsi="Times New Roman" w:cs="Times New Roman"/>
          <w:sz w:val="24"/>
          <w:szCs w:val="24"/>
        </w:rPr>
        <w:t xml:space="preserve"> safe to discuss anything, ensure they feel as if they belong and let them know they have a safety net at all times.</w:t>
      </w:r>
      <w:r w:rsidR="001866F1">
        <w:rPr>
          <w:rFonts w:ascii="Times New Roman" w:hAnsi="Times New Roman" w:cs="Times New Roman"/>
          <w:sz w:val="24"/>
          <w:szCs w:val="24"/>
        </w:rPr>
        <w:t xml:space="preserve"> </w:t>
      </w:r>
      <w:r w:rsidR="00005757">
        <w:rPr>
          <w:rFonts w:ascii="Times New Roman" w:hAnsi="Times New Roman" w:cs="Times New Roman"/>
          <w:sz w:val="24"/>
          <w:szCs w:val="24"/>
        </w:rPr>
        <w:t>We have looked at what makes for good relationships</w:t>
      </w:r>
      <w:r w:rsidR="001866F1">
        <w:rPr>
          <w:rFonts w:ascii="Times New Roman" w:hAnsi="Times New Roman" w:cs="Times New Roman"/>
          <w:sz w:val="24"/>
          <w:szCs w:val="24"/>
        </w:rPr>
        <w:t xml:space="preserve">, a secure attachment from birth. A good sense of belonging in a safe and secure family environment, where you feel loved, wanted, </w:t>
      </w:r>
      <w:proofErr w:type="gramStart"/>
      <w:r w:rsidR="001866F1">
        <w:rPr>
          <w:rFonts w:ascii="Times New Roman" w:hAnsi="Times New Roman" w:cs="Times New Roman"/>
          <w:sz w:val="24"/>
          <w:szCs w:val="24"/>
        </w:rPr>
        <w:t>respected</w:t>
      </w:r>
      <w:proofErr w:type="gramEnd"/>
      <w:r w:rsidR="001866F1">
        <w:rPr>
          <w:rFonts w:ascii="Times New Roman" w:hAnsi="Times New Roman" w:cs="Times New Roman"/>
          <w:sz w:val="24"/>
          <w:szCs w:val="24"/>
        </w:rPr>
        <w:t xml:space="preserve"> and listened too. </w:t>
      </w:r>
      <w:r w:rsidR="00E25921">
        <w:rPr>
          <w:rFonts w:ascii="Times New Roman" w:hAnsi="Times New Roman" w:cs="Times New Roman"/>
          <w:sz w:val="24"/>
          <w:szCs w:val="24"/>
        </w:rPr>
        <w:t xml:space="preserve">According </w:t>
      </w:r>
      <w:proofErr w:type="gramStart"/>
      <w:r w:rsidR="00E25921">
        <w:rPr>
          <w:rFonts w:ascii="Times New Roman" w:hAnsi="Times New Roman" w:cs="Times New Roman"/>
          <w:sz w:val="24"/>
          <w:szCs w:val="24"/>
        </w:rPr>
        <w:t xml:space="preserve">to  </w:t>
      </w:r>
      <w:r w:rsidR="00CB1C9A">
        <w:rPr>
          <w:rFonts w:ascii="Times New Roman" w:hAnsi="Times New Roman" w:cs="Times New Roman"/>
          <w:sz w:val="24"/>
          <w:szCs w:val="24"/>
        </w:rPr>
        <w:t>G</w:t>
      </w:r>
      <w:r w:rsidR="00E25921">
        <w:rPr>
          <w:rFonts w:ascii="Times New Roman" w:hAnsi="Times New Roman" w:cs="Times New Roman"/>
          <w:sz w:val="24"/>
          <w:szCs w:val="24"/>
        </w:rPr>
        <w:t>rundy</w:t>
      </w:r>
      <w:proofErr w:type="gramEnd"/>
      <w:r w:rsidR="00E25921">
        <w:rPr>
          <w:rFonts w:ascii="Times New Roman" w:hAnsi="Times New Roman" w:cs="Times New Roman"/>
          <w:sz w:val="24"/>
          <w:szCs w:val="24"/>
        </w:rPr>
        <w:t xml:space="preserve">, (2000)’ over the past half century, intergenerational co-residence has declined dramatically in Western Countries. </w:t>
      </w:r>
      <w:proofErr w:type="spellStart"/>
      <w:r w:rsidR="00E25921">
        <w:rPr>
          <w:rFonts w:ascii="Times New Roman" w:hAnsi="Times New Roman" w:cs="Times New Roman"/>
          <w:sz w:val="24"/>
          <w:szCs w:val="24"/>
        </w:rPr>
        <w:t>Mykyta</w:t>
      </w:r>
      <w:proofErr w:type="spellEnd"/>
      <w:r w:rsidR="00E25921">
        <w:rPr>
          <w:rFonts w:ascii="Times New Roman" w:hAnsi="Times New Roman" w:cs="Times New Roman"/>
          <w:sz w:val="24"/>
          <w:szCs w:val="24"/>
        </w:rPr>
        <w:t xml:space="preserve">, and Macartney (2012) point out that it has increased dramatically due to high unemployment rates, poor job prospects, financial </w:t>
      </w:r>
      <w:proofErr w:type="gramStart"/>
      <w:r w:rsidR="00E25921">
        <w:rPr>
          <w:rFonts w:ascii="Times New Roman" w:hAnsi="Times New Roman" w:cs="Times New Roman"/>
          <w:sz w:val="24"/>
          <w:szCs w:val="24"/>
        </w:rPr>
        <w:t>hardships</w:t>
      </w:r>
      <w:proofErr w:type="gramEnd"/>
      <w:r w:rsidR="00E25921">
        <w:rPr>
          <w:rFonts w:ascii="Times New Roman" w:hAnsi="Times New Roman" w:cs="Times New Roman"/>
          <w:sz w:val="24"/>
          <w:szCs w:val="24"/>
        </w:rPr>
        <w:t xml:space="preserve"> and an increasing need for intergenerational family support. In some </w:t>
      </w:r>
      <w:proofErr w:type="gramStart"/>
      <w:r w:rsidR="00E25921">
        <w:rPr>
          <w:rFonts w:ascii="Times New Roman" w:hAnsi="Times New Roman" w:cs="Times New Roman"/>
          <w:sz w:val="24"/>
          <w:szCs w:val="24"/>
        </w:rPr>
        <w:t>cases</w:t>
      </w:r>
      <w:proofErr w:type="gramEnd"/>
      <w:r w:rsidR="00E25921">
        <w:rPr>
          <w:rFonts w:ascii="Times New Roman" w:hAnsi="Times New Roman" w:cs="Times New Roman"/>
          <w:sz w:val="24"/>
          <w:szCs w:val="24"/>
        </w:rPr>
        <w:t xml:space="preserve"> elderly parents are in need of health care assistance in the family home. Hence ‘boomerang’ moves.</w:t>
      </w:r>
    </w:p>
    <w:p w14:paraId="705321DB" w14:textId="4046C5FF" w:rsidR="00705B8B" w:rsidRDefault="00705B8B" w:rsidP="00E51ED3">
      <w:pPr>
        <w:rPr>
          <w:rFonts w:ascii="Times New Roman" w:hAnsi="Times New Roman" w:cs="Times New Roman"/>
          <w:sz w:val="24"/>
          <w:szCs w:val="24"/>
        </w:rPr>
      </w:pPr>
    </w:p>
    <w:p w14:paraId="76268FCA" w14:textId="30387C59" w:rsidR="00705B8B" w:rsidRDefault="00705B8B" w:rsidP="00E51ED3">
      <w:pPr>
        <w:rPr>
          <w:rFonts w:ascii="Times New Roman" w:hAnsi="Times New Roman" w:cs="Times New Roman"/>
          <w:sz w:val="24"/>
          <w:szCs w:val="24"/>
        </w:rPr>
      </w:pPr>
      <w:r>
        <w:rPr>
          <w:rFonts w:ascii="Times New Roman" w:hAnsi="Times New Roman" w:cs="Times New Roman"/>
          <w:sz w:val="24"/>
          <w:szCs w:val="24"/>
        </w:rPr>
        <w:t xml:space="preserve">What then are some of the reasons why some adult children become estranged from parent or parents, could </w:t>
      </w:r>
      <w:proofErr w:type="gramStart"/>
      <w:r>
        <w:rPr>
          <w:rFonts w:ascii="Times New Roman" w:hAnsi="Times New Roman" w:cs="Times New Roman"/>
          <w:sz w:val="24"/>
          <w:szCs w:val="24"/>
        </w:rPr>
        <w:t>be ,</w:t>
      </w:r>
      <w:proofErr w:type="gramEnd"/>
      <w:r>
        <w:rPr>
          <w:rFonts w:ascii="Times New Roman" w:hAnsi="Times New Roman" w:cs="Times New Roman"/>
          <w:sz w:val="24"/>
          <w:szCs w:val="24"/>
        </w:rPr>
        <w:t xml:space="preserve"> according to Bryan, (2022).</w:t>
      </w:r>
    </w:p>
    <w:p w14:paraId="4EBF047F" w14:textId="59E74D49" w:rsidR="00705B8B" w:rsidRDefault="00705B8B" w:rsidP="00705B8B">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Parents disrespect the adult child or their spouse. Not understanding that your adult child can love others as well as you.</w:t>
      </w:r>
    </w:p>
    <w:p w14:paraId="198CC708" w14:textId="62FB3C33" w:rsidR="00705B8B" w:rsidRDefault="00705B8B" w:rsidP="00705B8B">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lastRenderedPageBreak/>
        <w:t>A parent refuses to apologise</w:t>
      </w:r>
      <w:r w:rsidR="00C37236">
        <w:rPr>
          <w:rFonts w:ascii="Times New Roman" w:hAnsi="Times New Roman" w:cs="Times New Roman"/>
          <w:sz w:val="24"/>
          <w:szCs w:val="24"/>
        </w:rPr>
        <w:t>, or admit they were in the wrong. Einste</w:t>
      </w:r>
      <w:r w:rsidR="00E7791B">
        <w:rPr>
          <w:rFonts w:ascii="Times New Roman" w:hAnsi="Times New Roman" w:cs="Times New Roman"/>
          <w:sz w:val="24"/>
          <w:szCs w:val="24"/>
        </w:rPr>
        <w:t>i</w:t>
      </w:r>
      <w:r w:rsidR="00C37236">
        <w:rPr>
          <w:rFonts w:ascii="Times New Roman" w:hAnsi="Times New Roman" w:cs="Times New Roman"/>
          <w:sz w:val="24"/>
          <w:szCs w:val="24"/>
        </w:rPr>
        <w:t xml:space="preserve">n said </w:t>
      </w:r>
      <w:proofErr w:type="gramStart"/>
      <w:r w:rsidR="00C37236">
        <w:rPr>
          <w:rFonts w:ascii="Times New Roman" w:hAnsi="Times New Roman" w:cs="Times New Roman"/>
          <w:sz w:val="24"/>
          <w:szCs w:val="24"/>
        </w:rPr>
        <w:t>‘ the</w:t>
      </w:r>
      <w:proofErr w:type="gramEnd"/>
      <w:r w:rsidR="00C37236">
        <w:rPr>
          <w:rFonts w:ascii="Times New Roman" w:hAnsi="Times New Roman" w:cs="Times New Roman"/>
          <w:sz w:val="24"/>
          <w:szCs w:val="24"/>
        </w:rPr>
        <w:t xml:space="preserve"> definition of insanity is doing the same thing over and over again and expecting a different result’.</w:t>
      </w:r>
    </w:p>
    <w:p w14:paraId="55A2C9C0" w14:textId="7046100E" w:rsidR="00C37236" w:rsidRDefault="00C37236" w:rsidP="00705B8B">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Overbearing and undermining Grandparenting. You must see your adult children and </w:t>
      </w:r>
      <w:proofErr w:type="gramStart"/>
      <w:r>
        <w:rPr>
          <w:rFonts w:ascii="Times New Roman" w:hAnsi="Times New Roman" w:cs="Times New Roman"/>
          <w:sz w:val="24"/>
          <w:szCs w:val="24"/>
        </w:rPr>
        <w:t>grandchildren  as</w:t>
      </w:r>
      <w:proofErr w:type="gramEnd"/>
      <w:r>
        <w:rPr>
          <w:rFonts w:ascii="Times New Roman" w:hAnsi="Times New Roman" w:cs="Times New Roman"/>
          <w:sz w:val="24"/>
          <w:szCs w:val="24"/>
        </w:rPr>
        <w:t xml:space="preserve"> unique individuals and not extensions of themselves. Your role is to give unconditional love and if required guidance. They are a privilege, not a right, be thankful for what you get not resentful.</w:t>
      </w:r>
    </w:p>
    <w:p w14:paraId="4AE2EC83" w14:textId="28D2CEEB" w:rsidR="00C37236" w:rsidRDefault="00C37236" w:rsidP="00705B8B">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The Parent plays favourite amongst siblings. Don’t have favourites or scapegoats, ever. It is a sign of dysfunctional families.</w:t>
      </w:r>
    </w:p>
    <w:p w14:paraId="3A58DCF2" w14:textId="187DB911" w:rsidR="00C37236" w:rsidRDefault="00C37236" w:rsidP="00705B8B">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Ignoring </w:t>
      </w:r>
      <w:proofErr w:type="gramStart"/>
      <w:r>
        <w:rPr>
          <w:rFonts w:ascii="Times New Roman" w:hAnsi="Times New Roman" w:cs="Times New Roman"/>
          <w:sz w:val="24"/>
          <w:szCs w:val="24"/>
        </w:rPr>
        <w:t>Boundaries..</w:t>
      </w:r>
      <w:proofErr w:type="gramEnd"/>
      <w:r>
        <w:rPr>
          <w:rFonts w:ascii="Times New Roman" w:hAnsi="Times New Roman" w:cs="Times New Roman"/>
          <w:sz w:val="24"/>
          <w:szCs w:val="24"/>
        </w:rPr>
        <w:t xml:space="preserve"> don’t pry. Stop insisting on attention. Quit demanding.</w:t>
      </w:r>
      <w:r w:rsidR="00A45A15">
        <w:rPr>
          <w:rFonts w:ascii="Times New Roman" w:hAnsi="Times New Roman" w:cs="Times New Roman"/>
          <w:sz w:val="24"/>
          <w:szCs w:val="24"/>
        </w:rPr>
        <w:t xml:space="preserve"> Do not criticise, ever.</w:t>
      </w:r>
    </w:p>
    <w:p w14:paraId="2A3178A0" w14:textId="3D156111" w:rsidR="00A45A15" w:rsidRDefault="00E7791B" w:rsidP="00A45A15">
      <w:pPr>
        <w:rPr>
          <w:rFonts w:ascii="Times New Roman" w:hAnsi="Times New Roman" w:cs="Times New Roman"/>
          <w:sz w:val="24"/>
          <w:szCs w:val="24"/>
        </w:rPr>
      </w:pPr>
      <w:r>
        <w:rPr>
          <w:rFonts w:ascii="Times New Roman" w:hAnsi="Times New Roman" w:cs="Times New Roman"/>
          <w:sz w:val="24"/>
          <w:szCs w:val="24"/>
        </w:rPr>
        <w:t xml:space="preserve">This list is endless </w:t>
      </w:r>
      <w:proofErr w:type="gramStart"/>
      <w:r>
        <w:rPr>
          <w:rFonts w:ascii="Times New Roman" w:hAnsi="Times New Roman" w:cs="Times New Roman"/>
          <w:sz w:val="24"/>
          <w:szCs w:val="24"/>
        </w:rPr>
        <w:t>in reality I</w:t>
      </w:r>
      <w:proofErr w:type="gramEnd"/>
      <w:r>
        <w:rPr>
          <w:rFonts w:ascii="Times New Roman" w:hAnsi="Times New Roman" w:cs="Times New Roman"/>
          <w:sz w:val="24"/>
          <w:szCs w:val="24"/>
        </w:rPr>
        <w:t xml:space="preserve"> have chosen a few. </w:t>
      </w:r>
      <w:r w:rsidR="00A45A15">
        <w:rPr>
          <w:rFonts w:ascii="Times New Roman" w:hAnsi="Times New Roman" w:cs="Times New Roman"/>
          <w:sz w:val="24"/>
          <w:szCs w:val="24"/>
        </w:rPr>
        <w:t>The older generation must trust they have raised their children to make informed decisions and respect them. They must believe in them. They may then avoid being cut of as toxic parents to ensure the cycle does not continue.</w:t>
      </w:r>
      <w:r w:rsidR="00B23B7F">
        <w:rPr>
          <w:rFonts w:ascii="Times New Roman" w:hAnsi="Times New Roman" w:cs="Times New Roman"/>
          <w:sz w:val="24"/>
          <w:szCs w:val="24"/>
        </w:rPr>
        <w:t xml:space="preserve"> Bryan (2022) found that amongst the 800 estranged young adults of mixed gender it was ‘more common for daughters to be estranged than sons, however if sons estranged it was more final and longer lasting. These are from a report called “hidden voices”: family estrangement in adulthood.</w:t>
      </w:r>
      <w:r w:rsidR="00A518D8">
        <w:rPr>
          <w:rFonts w:ascii="Times New Roman" w:hAnsi="Times New Roman" w:cs="Times New Roman"/>
          <w:sz w:val="24"/>
          <w:szCs w:val="24"/>
        </w:rPr>
        <w:t xml:space="preserve"> </w:t>
      </w:r>
      <w:r w:rsidR="00EB32ED">
        <w:rPr>
          <w:rFonts w:ascii="Times New Roman" w:hAnsi="Times New Roman" w:cs="Times New Roman"/>
          <w:sz w:val="24"/>
          <w:szCs w:val="24"/>
        </w:rPr>
        <w:t xml:space="preserve"> The impact of adverse childhood experiences (Aces) can also affect later relationships</w:t>
      </w:r>
      <w:r w:rsidR="00CF6925">
        <w:rPr>
          <w:rFonts w:ascii="Times New Roman" w:hAnsi="Times New Roman" w:cs="Times New Roman"/>
          <w:sz w:val="24"/>
          <w:szCs w:val="24"/>
        </w:rPr>
        <w:t xml:space="preserve"> and have lasting effects on health</w:t>
      </w:r>
      <w:r w:rsidR="00B23B7F">
        <w:rPr>
          <w:rFonts w:ascii="Times New Roman" w:hAnsi="Times New Roman" w:cs="Times New Roman"/>
          <w:sz w:val="24"/>
          <w:szCs w:val="24"/>
        </w:rPr>
        <w:t>, emotional</w:t>
      </w:r>
      <w:r w:rsidR="00CF6925">
        <w:rPr>
          <w:rFonts w:ascii="Times New Roman" w:hAnsi="Times New Roman" w:cs="Times New Roman"/>
          <w:sz w:val="24"/>
          <w:szCs w:val="24"/>
        </w:rPr>
        <w:t xml:space="preserve"> and</w:t>
      </w:r>
      <w:r w:rsidR="00B23B7F">
        <w:rPr>
          <w:rFonts w:ascii="Times New Roman" w:hAnsi="Times New Roman" w:cs="Times New Roman"/>
          <w:sz w:val="24"/>
          <w:szCs w:val="24"/>
        </w:rPr>
        <w:t xml:space="preserve"> mental</w:t>
      </w:r>
      <w:r w:rsidR="00CF6925">
        <w:rPr>
          <w:rFonts w:ascii="Times New Roman" w:hAnsi="Times New Roman" w:cs="Times New Roman"/>
          <w:sz w:val="24"/>
          <w:szCs w:val="24"/>
        </w:rPr>
        <w:t xml:space="preserve"> wellbeing well into adulthood.</w:t>
      </w:r>
      <w:r w:rsidR="00B23B7F">
        <w:rPr>
          <w:rFonts w:ascii="Times New Roman" w:hAnsi="Times New Roman" w:cs="Times New Roman"/>
          <w:sz w:val="24"/>
          <w:szCs w:val="24"/>
        </w:rPr>
        <w:t xml:space="preserve"> They could similarly help to continue the cycle into the future generations.</w:t>
      </w:r>
    </w:p>
    <w:p w14:paraId="64B057F1" w14:textId="5C2AA139" w:rsidR="00E25921" w:rsidRDefault="00E25921" w:rsidP="00A45A15">
      <w:pPr>
        <w:rPr>
          <w:rFonts w:ascii="Times New Roman" w:hAnsi="Times New Roman" w:cs="Times New Roman"/>
          <w:sz w:val="24"/>
          <w:szCs w:val="24"/>
        </w:rPr>
      </w:pPr>
    </w:p>
    <w:p w14:paraId="6A77FE64" w14:textId="77777777" w:rsidR="00E25921" w:rsidRPr="00A45A15" w:rsidRDefault="00E25921" w:rsidP="00A45A15">
      <w:pPr>
        <w:rPr>
          <w:rFonts w:ascii="Times New Roman" w:hAnsi="Times New Roman" w:cs="Times New Roman"/>
          <w:sz w:val="24"/>
          <w:szCs w:val="24"/>
        </w:rPr>
      </w:pPr>
    </w:p>
    <w:p w14:paraId="59CAEF35" w14:textId="77777777" w:rsidR="008C6A81" w:rsidRPr="00E51ED3" w:rsidRDefault="008C6A81" w:rsidP="00E51ED3">
      <w:pPr>
        <w:rPr>
          <w:rFonts w:ascii="Times New Roman" w:hAnsi="Times New Roman" w:cs="Times New Roman"/>
          <w:sz w:val="24"/>
          <w:szCs w:val="24"/>
        </w:rPr>
      </w:pPr>
    </w:p>
    <w:p w14:paraId="352CB75C" w14:textId="77777777" w:rsidR="00AB48AF" w:rsidRPr="006E29A2" w:rsidRDefault="00AB48AF" w:rsidP="006E29A2">
      <w:pPr>
        <w:rPr>
          <w:rFonts w:ascii="Times New Roman" w:hAnsi="Times New Roman" w:cs="Times New Roman"/>
          <w:sz w:val="24"/>
          <w:szCs w:val="24"/>
        </w:rPr>
      </w:pPr>
    </w:p>
    <w:p w14:paraId="76D5046B" w14:textId="65177D5F" w:rsidR="0007257A" w:rsidRDefault="0007257A" w:rsidP="005319D9">
      <w:pPr>
        <w:rPr>
          <w:rFonts w:ascii="Times New Roman" w:hAnsi="Times New Roman" w:cs="Times New Roman"/>
          <w:sz w:val="24"/>
          <w:szCs w:val="24"/>
        </w:rPr>
      </w:pPr>
    </w:p>
    <w:p w14:paraId="78BE20B6" w14:textId="77777777" w:rsidR="005A7C22" w:rsidRDefault="005A7C22">
      <w:pPr>
        <w:rPr>
          <w:rFonts w:ascii="Times New Roman" w:hAnsi="Times New Roman" w:cs="Times New Roman"/>
          <w:sz w:val="24"/>
          <w:szCs w:val="24"/>
        </w:rPr>
      </w:pPr>
    </w:p>
    <w:p w14:paraId="7A231648" w14:textId="77777777" w:rsidR="005A7C22" w:rsidRDefault="005A7C22">
      <w:pPr>
        <w:rPr>
          <w:rFonts w:ascii="Times New Roman" w:hAnsi="Times New Roman" w:cs="Times New Roman"/>
          <w:sz w:val="24"/>
          <w:szCs w:val="24"/>
        </w:rPr>
      </w:pPr>
    </w:p>
    <w:p w14:paraId="2DB6CEF0" w14:textId="77777777" w:rsidR="005A7C22" w:rsidRDefault="005A7C22">
      <w:pPr>
        <w:rPr>
          <w:rFonts w:ascii="Times New Roman" w:hAnsi="Times New Roman" w:cs="Times New Roman"/>
          <w:sz w:val="24"/>
          <w:szCs w:val="24"/>
        </w:rPr>
      </w:pPr>
    </w:p>
    <w:p w14:paraId="4400D0A9" w14:textId="77777777" w:rsidR="005A7C22" w:rsidRDefault="005A7C22">
      <w:pPr>
        <w:rPr>
          <w:rFonts w:ascii="Times New Roman" w:hAnsi="Times New Roman" w:cs="Times New Roman"/>
          <w:sz w:val="24"/>
          <w:szCs w:val="24"/>
        </w:rPr>
      </w:pPr>
    </w:p>
    <w:p w14:paraId="74CA77C9" w14:textId="57D4E309" w:rsidR="00BB54F3" w:rsidRDefault="00BB54F3">
      <w:pPr>
        <w:rPr>
          <w:rFonts w:ascii="Times New Roman" w:hAnsi="Times New Roman" w:cs="Times New Roman"/>
          <w:sz w:val="24"/>
          <w:szCs w:val="24"/>
        </w:rPr>
      </w:pPr>
      <w:r w:rsidRPr="00EB0C1B">
        <w:rPr>
          <w:rFonts w:ascii="Times New Roman" w:hAnsi="Times New Roman" w:cs="Times New Roman"/>
          <w:sz w:val="24"/>
          <w:szCs w:val="24"/>
        </w:rPr>
        <w:lastRenderedPageBreak/>
        <w:t>References.</w:t>
      </w:r>
    </w:p>
    <w:p w14:paraId="3F1316C3" w14:textId="256D6538" w:rsidR="000E3180" w:rsidRDefault="000E3180">
      <w:pPr>
        <w:rPr>
          <w:rFonts w:ascii="Times New Roman" w:hAnsi="Times New Roman" w:cs="Times New Roman"/>
          <w:sz w:val="24"/>
          <w:szCs w:val="24"/>
        </w:rPr>
      </w:pPr>
      <w:r>
        <w:rPr>
          <w:rFonts w:ascii="Times New Roman" w:hAnsi="Times New Roman" w:cs="Times New Roman"/>
          <w:sz w:val="24"/>
          <w:szCs w:val="24"/>
        </w:rPr>
        <w:t xml:space="preserve">Brannen, J, (2003) </w:t>
      </w:r>
      <w:r w:rsidRPr="000E3180">
        <w:rPr>
          <w:rFonts w:ascii="Times New Roman" w:hAnsi="Times New Roman" w:cs="Times New Roman"/>
          <w:i/>
          <w:iCs/>
          <w:sz w:val="24"/>
          <w:szCs w:val="24"/>
        </w:rPr>
        <w:t>Beanpole Family</w:t>
      </w:r>
      <w:r>
        <w:rPr>
          <w:rFonts w:ascii="Times New Roman" w:hAnsi="Times New Roman" w:cs="Times New Roman"/>
          <w:sz w:val="24"/>
          <w:szCs w:val="24"/>
        </w:rPr>
        <w:t xml:space="preserve">. Available at: </w:t>
      </w:r>
      <w:hyperlink r:id="rId8" w:history="1">
        <w:r w:rsidRPr="00657997">
          <w:rPr>
            <w:rStyle w:val="Hyperlink"/>
            <w:rFonts w:ascii="Times New Roman" w:hAnsi="Times New Roman" w:cs="Times New Roman"/>
            <w:sz w:val="24"/>
            <w:szCs w:val="24"/>
          </w:rPr>
          <w:t>https://www.tutor2u.net</w:t>
        </w:r>
      </w:hyperlink>
      <w:r>
        <w:rPr>
          <w:rFonts w:ascii="Times New Roman" w:hAnsi="Times New Roman" w:cs="Times New Roman"/>
          <w:sz w:val="24"/>
          <w:szCs w:val="24"/>
        </w:rPr>
        <w:t xml:space="preserve"> (accessed 4</w:t>
      </w:r>
      <w:r w:rsidRPr="000E3180">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2022).</w:t>
      </w:r>
    </w:p>
    <w:p w14:paraId="70D0DCF9" w14:textId="17CE8AAC" w:rsidR="005E6132" w:rsidRDefault="005E6132">
      <w:pPr>
        <w:rPr>
          <w:rFonts w:ascii="Times New Roman" w:hAnsi="Times New Roman" w:cs="Times New Roman"/>
          <w:sz w:val="24"/>
          <w:szCs w:val="24"/>
        </w:rPr>
      </w:pPr>
      <w:r>
        <w:rPr>
          <w:rFonts w:ascii="Times New Roman" w:hAnsi="Times New Roman" w:cs="Times New Roman"/>
          <w:sz w:val="24"/>
          <w:szCs w:val="24"/>
        </w:rPr>
        <w:t xml:space="preserve">Borland, D, C. (1982) </w:t>
      </w:r>
      <w:r w:rsidRPr="00356750">
        <w:rPr>
          <w:rFonts w:ascii="Times New Roman" w:hAnsi="Times New Roman" w:cs="Times New Roman"/>
          <w:i/>
          <w:iCs/>
          <w:sz w:val="24"/>
          <w:szCs w:val="24"/>
        </w:rPr>
        <w:t xml:space="preserve">A Cohort analysis approach to empty nest syndrome among three ethnic groups of women: A theoretical Position. As </w:t>
      </w:r>
      <w:r w:rsidR="00476D17" w:rsidRPr="00356750">
        <w:rPr>
          <w:rFonts w:ascii="Times New Roman" w:hAnsi="Times New Roman" w:cs="Times New Roman"/>
          <w:i/>
          <w:iCs/>
          <w:sz w:val="24"/>
          <w:szCs w:val="24"/>
        </w:rPr>
        <w:t>c</w:t>
      </w:r>
      <w:r w:rsidRPr="00356750">
        <w:rPr>
          <w:rFonts w:ascii="Times New Roman" w:hAnsi="Times New Roman" w:cs="Times New Roman"/>
          <w:i/>
          <w:iCs/>
          <w:sz w:val="24"/>
          <w:szCs w:val="24"/>
        </w:rPr>
        <w:t xml:space="preserve">ited in </w:t>
      </w:r>
      <w:proofErr w:type="spellStart"/>
      <w:r w:rsidRPr="00356750">
        <w:rPr>
          <w:rFonts w:ascii="Times New Roman" w:hAnsi="Times New Roman" w:cs="Times New Roman"/>
          <w:i/>
          <w:iCs/>
          <w:sz w:val="24"/>
          <w:szCs w:val="24"/>
        </w:rPr>
        <w:t>Raup</w:t>
      </w:r>
      <w:proofErr w:type="spellEnd"/>
      <w:r w:rsidRPr="00356750">
        <w:rPr>
          <w:rFonts w:ascii="Times New Roman" w:hAnsi="Times New Roman" w:cs="Times New Roman"/>
          <w:i/>
          <w:iCs/>
          <w:sz w:val="24"/>
          <w:szCs w:val="24"/>
        </w:rPr>
        <w:t>, J, L, and Myers, J, E, (1989</w:t>
      </w:r>
      <w:r>
        <w:rPr>
          <w:rFonts w:ascii="Times New Roman" w:hAnsi="Times New Roman" w:cs="Times New Roman"/>
          <w:sz w:val="24"/>
          <w:szCs w:val="24"/>
        </w:rPr>
        <w:t xml:space="preserve">) Journal of </w:t>
      </w:r>
      <w:proofErr w:type="spellStart"/>
      <w:r>
        <w:rPr>
          <w:rFonts w:ascii="Times New Roman" w:hAnsi="Times New Roman" w:cs="Times New Roman"/>
          <w:sz w:val="24"/>
          <w:szCs w:val="24"/>
        </w:rPr>
        <w:t>Counceling</w:t>
      </w:r>
      <w:proofErr w:type="spellEnd"/>
      <w:r>
        <w:rPr>
          <w:rFonts w:ascii="Times New Roman" w:hAnsi="Times New Roman" w:cs="Times New Roman"/>
          <w:sz w:val="24"/>
          <w:szCs w:val="24"/>
        </w:rPr>
        <w:t xml:space="preserve"> &amp; Development. November/December (1989). </w:t>
      </w:r>
    </w:p>
    <w:p w14:paraId="69AAB0DD" w14:textId="79F07A06" w:rsidR="00A45A15" w:rsidRDefault="00A45A15">
      <w:pPr>
        <w:rPr>
          <w:rFonts w:ascii="Times New Roman" w:hAnsi="Times New Roman" w:cs="Times New Roman"/>
          <w:sz w:val="24"/>
          <w:szCs w:val="24"/>
        </w:rPr>
      </w:pPr>
      <w:r>
        <w:rPr>
          <w:rFonts w:ascii="Times New Roman" w:hAnsi="Times New Roman" w:cs="Times New Roman"/>
          <w:sz w:val="24"/>
          <w:szCs w:val="24"/>
        </w:rPr>
        <w:t xml:space="preserve">Bryan, K, (2022) Five Reasons Why Adult Children Become Estranged from Their Parents. Available at: </w:t>
      </w:r>
      <w:hyperlink r:id="rId9" w:history="1">
        <w:r w:rsidRPr="00791A81">
          <w:rPr>
            <w:rStyle w:val="Hyperlink"/>
            <w:rFonts w:ascii="Times New Roman" w:hAnsi="Times New Roman" w:cs="Times New Roman"/>
            <w:sz w:val="24"/>
            <w:szCs w:val="24"/>
          </w:rPr>
          <w:t>https://www.wehavekids.com/family-relationships/adult-child-estranged-reasons</w:t>
        </w:r>
      </w:hyperlink>
      <w:r>
        <w:rPr>
          <w:rFonts w:ascii="Times New Roman" w:hAnsi="Times New Roman" w:cs="Times New Roman"/>
          <w:sz w:val="24"/>
          <w:szCs w:val="24"/>
        </w:rPr>
        <w:t xml:space="preserve"> (Accessed 28th November 2022).</w:t>
      </w:r>
    </w:p>
    <w:p w14:paraId="0575A43B" w14:textId="5FA52444" w:rsidR="00844922" w:rsidRDefault="00844922">
      <w:pPr>
        <w:rPr>
          <w:rFonts w:ascii="Times New Roman" w:hAnsi="Times New Roman" w:cs="Times New Roman"/>
          <w:sz w:val="24"/>
          <w:szCs w:val="24"/>
        </w:rPr>
      </w:pPr>
      <w:r>
        <w:rPr>
          <w:rFonts w:ascii="Times New Roman" w:hAnsi="Times New Roman" w:cs="Times New Roman"/>
          <w:sz w:val="24"/>
          <w:szCs w:val="24"/>
        </w:rPr>
        <w:t xml:space="preserve">Civil Partnership (Opposite Sex Couples) Regulations (2019). Available at: </w:t>
      </w:r>
      <w:hyperlink r:id="rId10" w:history="1">
        <w:r w:rsidRPr="00ED06EA">
          <w:rPr>
            <w:rStyle w:val="Hyperlink"/>
            <w:rFonts w:ascii="Times New Roman" w:hAnsi="Times New Roman" w:cs="Times New Roman"/>
            <w:sz w:val="24"/>
            <w:szCs w:val="24"/>
          </w:rPr>
          <w:t>https://www.legislation.gov.uk</w:t>
        </w:r>
      </w:hyperlink>
      <w:r>
        <w:rPr>
          <w:rFonts w:ascii="Times New Roman" w:hAnsi="Times New Roman" w:cs="Times New Roman"/>
          <w:sz w:val="24"/>
          <w:szCs w:val="24"/>
        </w:rPr>
        <w:t xml:space="preserve"> (Accessed 5</w:t>
      </w:r>
      <w:r w:rsidRPr="00844922">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2022).</w:t>
      </w:r>
    </w:p>
    <w:p w14:paraId="5D6D27C2" w14:textId="310935F7" w:rsidR="00844922" w:rsidRDefault="00844922">
      <w:pPr>
        <w:rPr>
          <w:rFonts w:ascii="Times New Roman" w:hAnsi="Times New Roman" w:cs="Times New Roman"/>
          <w:sz w:val="24"/>
          <w:szCs w:val="24"/>
        </w:rPr>
      </w:pPr>
      <w:r>
        <w:rPr>
          <w:rFonts w:ascii="Times New Roman" w:hAnsi="Times New Roman" w:cs="Times New Roman"/>
          <w:sz w:val="24"/>
          <w:szCs w:val="24"/>
        </w:rPr>
        <w:t xml:space="preserve">Civil Partnership Act (2004) Available at: </w:t>
      </w:r>
      <w:hyperlink r:id="rId11" w:history="1">
        <w:r w:rsidRPr="00ED06EA">
          <w:rPr>
            <w:rStyle w:val="Hyperlink"/>
            <w:rFonts w:ascii="Times New Roman" w:hAnsi="Times New Roman" w:cs="Times New Roman"/>
            <w:sz w:val="24"/>
            <w:szCs w:val="24"/>
          </w:rPr>
          <w:t>https://www.legislation.gov.uk</w:t>
        </w:r>
      </w:hyperlink>
      <w:r>
        <w:rPr>
          <w:rFonts w:ascii="Times New Roman" w:hAnsi="Times New Roman" w:cs="Times New Roman"/>
          <w:sz w:val="24"/>
          <w:szCs w:val="24"/>
        </w:rPr>
        <w:t xml:space="preserve"> (Accessed 5</w:t>
      </w:r>
      <w:r w:rsidRPr="00844922">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2022).</w:t>
      </w:r>
    </w:p>
    <w:p w14:paraId="233AAF66" w14:textId="77777777" w:rsidR="009033F7" w:rsidRDefault="009033F7" w:rsidP="009033F7">
      <w:pPr>
        <w:rPr>
          <w:rFonts w:ascii="Times New Roman" w:hAnsi="Times New Roman" w:cs="Times New Roman"/>
          <w:sz w:val="24"/>
          <w:szCs w:val="24"/>
        </w:rPr>
      </w:pPr>
      <w:r>
        <w:rPr>
          <w:rFonts w:ascii="Times New Roman" w:hAnsi="Times New Roman" w:cs="Times New Roman"/>
          <w:sz w:val="24"/>
          <w:szCs w:val="24"/>
        </w:rPr>
        <w:t xml:space="preserve">Children Act (1989) Available at: </w:t>
      </w:r>
      <w:hyperlink r:id="rId12" w:history="1">
        <w:r w:rsidRPr="00ED06EA">
          <w:rPr>
            <w:rStyle w:val="Hyperlink"/>
            <w:rFonts w:ascii="Times New Roman" w:hAnsi="Times New Roman" w:cs="Times New Roman"/>
            <w:sz w:val="24"/>
            <w:szCs w:val="24"/>
          </w:rPr>
          <w:t>https://www.legislation.gov.uk</w:t>
        </w:r>
      </w:hyperlink>
      <w:r>
        <w:rPr>
          <w:rFonts w:ascii="Times New Roman" w:hAnsi="Times New Roman" w:cs="Times New Roman"/>
          <w:sz w:val="24"/>
          <w:szCs w:val="24"/>
        </w:rPr>
        <w:t xml:space="preserve"> (Accessed 5</w:t>
      </w:r>
      <w:r w:rsidRPr="0046447C">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2022).</w:t>
      </w:r>
    </w:p>
    <w:p w14:paraId="262982CD" w14:textId="5BEDF368" w:rsidR="00A058F3" w:rsidRPr="00EB0C1B" w:rsidRDefault="00A058F3">
      <w:pPr>
        <w:rPr>
          <w:rFonts w:ascii="Times New Roman" w:hAnsi="Times New Roman" w:cs="Times New Roman"/>
          <w:sz w:val="24"/>
          <w:szCs w:val="24"/>
        </w:rPr>
      </w:pPr>
      <w:r>
        <w:rPr>
          <w:rFonts w:ascii="Times New Roman" w:hAnsi="Times New Roman" w:cs="Times New Roman"/>
          <w:sz w:val="24"/>
          <w:szCs w:val="24"/>
        </w:rPr>
        <w:t xml:space="preserve">Crawford, L, A, and Novak, K, B, (2014) </w:t>
      </w:r>
      <w:r w:rsidRPr="00A058F3">
        <w:rPr>
          <w:rFonts w:ascii="Times New Roman" w:hAnsi="Times New Roman" w:cs="Times New Roman"/>
          <w:i/>
          <w:iCs/>
          <w:sz w:val="24"/>
          <w:szCs w:val="24"/>
        </w:rPr>
        <w:t>Individual and Society: Sociological Social Psychology</w:t>
      </w:r>
      <w:r>
        <w:rPr>
          <w:rFonts w:ascii="Times New Roman" w:hAnsi="Times New Roman" w:cs="Times New Roman"/>
          <w:sz w:val="24"/>
          <w:szCs w:val="24"/>
        </w:rPr>
        <w:t>. Abingdon, Oxon: Routledge.</w:t>
      </w:r>
    </w:p>
    <w:p w14:paraId="4D4779DF" w14:textId="55C57A8A" w:rsidR="00CE3FCE" w:rsidRDefault="002863D5">
      <w:pPr>
        <w:rPr>
          <w:rFonts w:ascii="Times New Roman" w:hAnsi="Times New Roman" w:cs="Times New Roman"/>
          <w:sz w:val="24"/>
          <w:szCs w:val="24"/>
        </w:rPr>
      </w:pPr>
      <w:r w:rsidRPr="002863D5">
        <w:rPr>
          <w:rFonts w:ascii="Times New Roman" w:hAnsi="Times New Roman" w:cs="Times New Roman"/>
          <w:sz w:val="24"/>
          <w:szCs w:val="24"/>
        </w:rPr>
        <w:t xml:space="preserve">Dewey, J, (1999) </w:t>
      </w:r>
      <w:r w:rsidRPr="00CE3FCE">
        <w:rPr>
          <w:rFonts w:ascii="Times New Roman" w:hAnsi="Times New Roman" w:cs="Times New Roman"/>
          <w:i/>
          <w:iCs/>
          <w:sz w:val="24"/>
          <w:szCs w:val="24"/>
        </w:rPr>
        <w:t>The Essential Dewey</w:t>
      </w:r>
      <w:r w:rsidRPr="002863D5">
        <w:rPr>
          <w:rFonts w:ascii="Times New Roman" w:hAnsi="Times New Roman" w:cs="Times New Roman"/>
          <w:sz w:val="24"/>
          <w:szCs w:val="24"/>
        </w:rPr>
        <w:t xml:space="preserve"> (two volumes edited by</w:t>
      </w:r>
      <w:r>
        <w:rPr>
          <w:rFonts w:ascii="Times New Roman" w:hAnsi="Times New Roman" w:cs="Times New Roman"/>
          <w:sz w:val="24"/>
          <w:szCs w:val="24"/>
        </w:rPr>
        <w:t xml:space="preserve"> Hickman, L, and Alexander, </w:t>
      </w:r>
      <w:proofErr w:type="gramStart"/>
      <w:r>
        <w:rPr>
          <w:rFonts w:ascii="Times New Roman" w:hAnsi="Times New Roman" w:cs="Times New Roman"/>
          <w:sz w:val="24"/>
          <w:szCs w:val="24"/>
        </w:rPr>
        <w:t xml:space="preserve">T, </w:t>
      </w:r>
      <w:r w:rsidR="009033F7">
        <w:rPr>
          <w:rFonts w:ascii="Times New Roman" w:hAnsi="Times New Roman" w:cs="Times New Roman"/>
          <w:sz w:val="24"/>
          <w:szCs w:val="24"/>
        </w:rPr>
        <w:t xml:space="preserve"> </w:t>
      </w:r>
      <w:r>
        <w:rPr>
          <w:rFonts w:ascii="Times New Roman" w:hAnsi="Times New Roman" w:cs="Times New Roman"/>
          <w:sz w:val="24"/>
          <w:szCs w:val="24"/>
        </w:rPr>
        <w:t>)</w:t>
      </w:r>
      <w:proofErr w:type="gramEnd"/>
      <w:r>
        <w:rPr>
          <w:rFonts w:ascii="Times New Roman" w:hAnsi="Times New Roman" w:cs="Times New Roman"/>
          <w:sz w:val="24"/>
          <w:szCs w:val="24"/>
        </w:rPr>
        <w:t xml:space="preserve"> Bloomington: Indiana Press, (1999) (when possible, references to Dewey’s writings are given to this collection. They Take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Form ED n:m-to page m of volume n </w:t>
      </w:r>
    </w:p>
    <w:p w14:paraId="4B05359D" w14:textId="303367BE" w:rsidR="0060531F" w:rsidRDefault="00CE3FCE">
      <w:pPr>
        <w:rPr>
          <w:rFonts w:ascii="Times New Roman" w:hAnsi="Times New Roman" w:cs="Times New Roman"/>
          <w:sz w:val="24"/>
          <w:szCs w:val="24"/>
        </w:rPr>
      </w:pPr>
      <w:r>
        <w:rPr>
          <w:rFonts w:ascii="Times New Roman" w:hAnsi="Times New Roman" w:cs="Times New Roman"/>
          <w:sz w:val="24"/>
          <w:szCs w:val="24"/>
        </w:rPr>
        <w:t xml:space="preserve">Eastwood, O, (2021) </w:t>
      </w:r>
      <w:r w:rsidRPr="00CE3FCE">
        <w:rPr>
          <w:rFonts w:ascii="Times New Roman" w:hAnsi="Times New Roman" w:cs="Times New Roman"/>
          <w:i/>
          <w:iCs/>
          <w:sz w:val="24"/>
          <w:szCs w:val="24"/>
        </w:rPr>
        <w:t>Belonging, The Ancient Code of Togetherness</w:t>
      </w:r>
      <w:r>
        <w:rPr>
          <w:rFonts w:ascii="Times New Roman" w:hAnsi="Times New Roman" w:cs="Times New Roman"/>
          <w:sz w:val="24"/>
          <w:szCs w:val="24"/>
        </w:rPr>
        <w:t>. London: Quercus.</w:t>
      </w:r>
    </w:p>
    <w:p w14:paraId="3F1FC43B" w14:textId="518579EE" w:rsidR="007A4935" w:rsidRPr="002863D5" w:rsidRDefault="007A4935">
      <w:pPr>
        <w:rPr>
          <w:rFonts w:ascii="Times New Roman" w:hAnsi="Times New Roman" w:cs="Times New Roman"/>
          <w:sz w:val="24"/>
          <w:szCs w:val="24"/>
        </w:rPr>
      </w:pPr>
      <w:proofErr w:type="spellStart"/>
      <w:r>
        <w:rPr>
          <w:rFonts w:ascii="Times New Roman" w:hAnsi="Times New Roman" w:cs="Times New Roman"/>
          <w:sz w:val="24"/>
          <w:szCs w:val="24"/>
        </w:rPr>
        <w:t>Goldscheider</w:t>
      </w:r>
      <w:proofErr w:type="spellEnd"/>
      <w:r>
        <w:rPr>
          <w:rFonts w:ascii="Times New Roman" w:hAnsi="Times New Roman" w:cs="Times New Roman"/>
          <w:sz w:val="24"/>
          <w:szCs w:val="24"/>
        </w:rPr>
        <w:t xml:space="preserve">, F, K, and </w:t>
      </w:r>
      <w:proofErr w:type="spellStart"/>
      <w:r>
        <w:rPr>
          <w:rFonts w:ascii="Times New Roman" w:hAnsi="Times New Roman" w:cs="Times New Roman"/>
          <w:sz w:val="24"/>
          <w:szCs w:val="24"/>
        </w:rPr>
        <w:t>Goldscheider</w:t>
      </w:r>
      <w:proofErr w:type="spellEnd"/>
      <w:r>
        <w:rPr>
          <w:rFonts w:ascii="Times New Roman" w:hAnsi="Times New Roman" w:cs="Times New Roman"/>
          <w:sz w:val="24"/>
          <w:szCs w:val="24"/>
        </w:rPr>
        <w:t xml:space="preserve">, C, (1998) Journal of Marriage and the Family 60 (august 1998): 745-756. Available at: </w:t>
      </w:r>
      <w:hyperlink r:id="rId13" w:history="1">
        <w:r w:rsidRPr="00ED06EA">
          <w:rPr>
            <w:rStyle w:val="Hyperlink"/>
            <w:rFonts w:ascii="Times New Roman" w:hAnsi="Times New Roman" w:cs="Times New Roman"/>
            <w:sz w:val="24"/>
            <w:szCs w:val="24"/>
          </w:rPr>
          <w:t>https://www.jstor.org/stable/353543</w:t>
        </w:r>
      </w:hyperlink>
      <w:r>
        <w:rPr>
          <w:rFonts w:ascii="Times New Roman" w:hAnsi="Times New Roman" w:cs="Times New Roman"/>
          <w:sz w:val="24"/>
          <w:szCs w:val="24"/>
        </w:rPr>
        <w:t xml:space="preserve"> (Accessed 28th November 2022). </w:t>
      </w:r>
    </w:p>
    <w:p w14:paraId="2B3B3940" w14:textId="40CF3C85" w:rsidR="0060531F" w:rsidRDefault="0060531F">
      <w:pPr>
        <w:rPr>
          <w:rFonts w:ascii="Times New Roman" w:hAnsi="Times New Roman" w:cs="Times New Roman"/>
          <w:sz w:val="24"/>
          <w:szCs w:val="24"/>
        </w:rPr>
      </w:pPr>
      <w:r w:rsidRPr="0060531F">
        <w:rPr>
          <w:rFonts w:ascii="Times New Roman" w:hAnsi="Times New Roman" w:cs="Times New Roman"/>
          <w:sz w:val="24"/>
          <w:szCs w:val="24"/>
        </w:rPr>
        <w:t xml:space="preserve">Hammond, M, (2013) </w:t>
      </w:r>
      <w:r w:rsidRPr="00CE3FCE">
        <w:rPr>
          <w:rFonts w:ascii="Times New Roman" w:hAnsi="Times New Roman" w:cs="Times New Roman"/>
          <w:i/>
          <w:iCs/>
          <w:sz w:val="24"/>
          <w:szCs w:val="24"/>
        </w:rPr>
        <w:t>The Contribution of Pragmatism to Understanding Educational Action Research: Value and Consequences</w:t>
      </w:r>
      <w:r>
        <w:rPr>
          <w:rFonts w:ascii="Times New Roman" w:hAnsi="Times New Roman" w:cs="Times New Roman"/>
          <w:sz w:val="24"/>
          <w:szCs w:val="24"/>
        </w:rPr>
        <w:t xml:space="preserve">. Educational Action Research, 21 (4), 603-608. Available at: </w:t>
      </w:r>
      <w:hyperlink r:id="rId14" w:history="1">
        <w:r w:rsidRPr="00585E9A">
          <w:rPr>
            <w:rStyle w:val="Hyperlink"/>
            <w:rFonts w:ascii="Times New Roman" w:hAnsi="Times New Roman" w:cs="Times New Roman"/>
            <w:sz w:val="24"/>
            <w:szCs w:val="24"/>
          </w:rPr>
          <w:t>https://warwick.ac.uk/fac/soc/ces/research/current/socialtheory/maps/pragmatism</w:t>
        </w:r>
      </w:hyperlink>
      <w:r>
        <w:rPr>
          <w:rFonts w:ascii="Times New Roman" w:hAnsi="Times New Roman" w:cs="Times New Roman"/>
          <w:sz w:val="24"/>
          <w:szCs w:val="24"/>
        </w:rPr>
        <w:t xml:space="preserve"> (Accessed 29th May 2022).</w:t>
      </w:r>
    </w:p>
    <w:p w14:paraId="695195E0" w14:textId="4010BA1F" w:rsidR="00476D17" w:rsidRDefault="00476D17">
      <w:pPr>
        <w:rPr>
          <w:rFonts w:ascii="Times New Roman" w:hAnsi="Times New Roman" w:cs="Times New Roman"/>
          <w:sz w:val="24"/>
          <w:szCs w:val="24"/>
        </w:rPr>
      </w:pPr>
      <w:r>
        <w:rPr>
          <w:rFonts w:ascii="Times New Roman" w:hAnsi="Times New Roman" w:cs="Times New Roman"/>
          <w:sz w:val="24"/>
          <w:szCs w:val="24"/>
        </w:rPr>
        <w:lastRenderedPageBreak/>
        <w:t xml:space="preserve">Harkins, E, </w:t>
      </w:r>
      <w:proofErr w:type="gramStart"/>
      <w:r>
        <w:rPr>
          <w:rFonts w:ascii="Times New Roman" w:hAnsi="Times New Roman" w:cs="Times New Roman"/>
          <w:sz w:val="24"/>
          <w:szCs w:val="24"/>
        </w:rPr>
        <w:t>B,  (</w:t>
      </w:r>
      <w:proofErr w:type="gramEnd"/>
      <w:r>
        <w:rPr>
          <w:rFonts w:ascii="Times New Roman" w:hAnsi="Times New Roman" w:cs="Times New Roman"/>
          <w:sz w:val="24"/>
          <w:szCs w:val="24"/>
        </w:rPr>
        <w:t xml:space="preserve">1978) </w:t>
      </w:r>
      <w:r w:rsidRPr="00356750">
        <w:rPr>
          <w:rFonts w:ascii="Times New Roman" w:hAnsi="Times New Roman" w:cs="Times New Roman"/>
          <w:i/>
          <w:iCs/>
          <w:sz w:val="24"/>
          <w:szCs w:val="24"/>
        </w:rPr>
        <w:t xml:space="preserve">Effects of Empty Nest transition on </w:t>
      </w:r>
      <w:proofErr w:type="spellStart"/>
      <w:r w:rsidRPr="00356750">
        <w:rPr>
          <w:rFonts w:ascii="Times New Roman" w:hAnsi="Times New Roman" w:cs="Times New Roman"/>
          <w:i/>
          <w:iCs/>
          <w:sz w:val="24"/>
          <w:szCs w:val="24"/>
        </w:rPr>
        <w:t>self report</w:t>
      </w:r>
      <w:proofErr w:type="spellEnd"/>
      <w:r w:rsidRPr="00356750">
        <w:rPr>
          <w:rFonts w:ascii="Times New Roman" w:hAnsi="Times New Roman" w:cs="Times New Roman"/>
          <w:i/>
          <w:iCs/>
          <w:sz w:val="24"/>
          <w:szCs w:val="24"/>
        </w:rPr>
        <w:t xml:space="preserve"> of Psychological and Physical Wellbeing. As </w:t>
      </w:r>
      <w:r w:rsidR="0038039C" w:rsidRPr="00356750">
        <w:rPr>
          <w:rFonts w:ascii="Times New Roman" w:hAnsi="Times New Roman" w:cs="Times New Roman"/>
          <w:i/>
          <w:iCs/>
          <w:sz w:val="24"/>
          <w:szCs w:val="24"/>
        </w:rPr>
        <w:t>c</w:t>
      </w:r>
      <w:r w:rsidRPr="00356750">
        <w:rPr>
          <w:rFonts w:ascii="Times New Roman" w:hAnsi="Times New Roman" w:cs="Times New Roman"/>
          <w:i/>
          <w:iCs/>
          <w:sz w:val="24"/>
          <w:szCs w:val="24"/>
        </w:rPr>
        <w:t xml:space="preserve">ited in </w:t>
      </w:r>
      <w:proofErr w:type="spellStart"/>
      <w:r w:rsidRPr="00356750">
        <w:rPr>
          <w:rFonts w:ascii="Times New Roman" w:hAnsi="Times New Roman" w:cs="Times New Roman"/>
          <w:i/>
          <w:iCs/>
          <w:sz w:val="24"/>
          <w:szCs w:val="24"/>
        </w:rPr>
        <w:t>Raup</w:t>
      </w:r>
      <w:proofErr w:type="spellEnd"/>
      <w:r w:rsidRPr="00356750">
        <w:rPr>
          <w:rFonts w:ascii="Times New Roman" w:hAnsi="Times New Roman" w:cs="Times New Roman"/>
          <w:i/>
          <w:iCs/>
          <w:sz w:val="24"/>
          <w:szCs w:val="24"/>
        </w:rPr>
        <w:t>, J, L, and Myers, J, E, (1989)</w:t>
      </w:r>
      <w:r>
        <w:rPr>
          <w:rFonts w:ascii="Times New Roman" w:hAnsi="Times New Roman" w:cs="Times New Roman"/>
          <w:sz w:val="24"/>
          <w:szCs w:val="24"/>
        </w:rPr>
        <w:t xml:space="preserve"> The Empty Nest Syndrome: Myth or Reality? Journal of Counselling and Development, 68(2) 180-183.</w:t>
      </w:r>
    </w:p>
    <w:p w14:paraId="2B931C61" w14:textId="33F6DEA8" w:rsidR="00476D17" w:rsidRDefault="00476D17">
      <w:pPr>
        <w:rPr>
          <w:rFonts w:ascii="Times New Roman" w:hAnsi="Times New Roman" w:cs="Times New Roman"/>
          <w:sz w:val="24"/>
          <w:szCs w:val="24"/>
        </w:rPr>
      </w:pPr>
      <w:proofErr w:type="spellStart"/>
      <w:r>
        <w:rPr>
          <w:rFonts w:ascii="Times New Roman" w:hAnsi="Times New Roman" w:cs="Times New Roman"/>
          <w:sz w:val="24"/>
          <w:szCs w:val="24"/>
        </w:rPr>
        <w:t>Junge</w:t>
      </w:r>
      <w:proofErr w:type="spellEnd"/>
      <w:r>
        <w:rPr>
          <w:rFonts w:ascii="Times New Roman" w:hAnsi="Times New Roman" w:cs="Times New Roman"/>
          <w:sz w:val="24"/>
          <w:szCs w:val="24"/>
        </w:rPr>
        <w:t xml:space="preserve">, M., &amp; Maya, V. (1985) </w:t>
      </w:r>
      <w:r w:rsidRPr="00356750">
        <w:rPr>
          <w:rFonts w:ascii="Times New Roman" w:hAnsi="Times New Roman" w:cs="Times New Roman"/>
          <w:i/>
          <w:iCs/>
          <w:sz w:val="24"/>
          <w:szCs w:val="24"/>
        </w:rPr>
        <w:t xml:space="preserve">Women in their 40s: A group Portrait and Implications for Psychotherapy. As cited </w:t>
      </w:r>
      <w:proofErr w:type="gramStart"/>
      <w:r w:rsidRPr="00356750">
        <w:rPr>
          <w:rFonts w:ascii="Times New Roman" w:hAnsi="Times New Roman" w:cs="Times New Roman"/>
          <w:i/>
          <w:iCs/>
          <w:sz w:val="24"/>
          <w:szCs w:val="24"/>
        </w:rPr>
        <w:t xml:space="preserve">in  </w:t>
      </w:r>
      <w:proofErr w:type="spellStart"/>
      <w:r w:rsidRPr="00356750">
        <w:rPr>
          <w:rFonts w:ascii="Times New Roman" w:hAnsi="Times New Roman" w:cs="Times New Roman"/>
          <w:i/>
          <w:iCs/>
          <w:sz w:val="24"/>
          <w:szCs w:val="24"/>
        </w:rPr>
        <w:t>Raup</w:t>
      </w:r>
      <w:proofErr w:type="spellEnd"/>
      <w:proofErr w:type="gramEnd"/>
      <w:r w:rsidRPr="00356750">
        <w:rPr>
          <w:rFonts w:ascii="Times New Roman" w:hAnsi="Times New Roman" w:cs="Times New Roman"/>
          <w:i/>
          <w:iCs/>
          <w:sz w:val="24"/>
          <w:szCs w:val="24"/>
        </w:rPr>
        <w:t xml:space="preserve">, J, and Myers, </w:t>
      </w:r>
      <w:r w:rsidR="0038039C" w:rsidRPr="00356750">
        <w:rPr>
          <w:rFonts w:ascii="Times New Roman" w:hAnsi="Times New Roman" w:cs="Times New Roman"/>
          <w:i/>
          <w:iCs/>
          <w:sz w:val="24"/>
          <w:szCs w:val="24"/>
        </w:rPr>
        <w:t>J, E,. (1989</w:t>
      </w:r>
      <w:r w:rsidR="0038039C">
        <w:rPr>
          <w:rFonts w:ascii="Times New Roman" w:hAnsi="Times New Roman" w:cs="Times New Roman"/>
          <w:sz w:val="24"/>
          <w:szCs w:val="24"/>
        </w:rPr>
        <w:t xml:space="preserve">) The Empty Nest Syndrome: Myth or Reality? Journal of </w:t>
      </w:r>
      <w:proofErr w:type="spellStart"/>
      <w:r w:rsidR="0038039C">
        <w:rPr>
          <w:rFonts w:ascii="Times New Roman" w:hAnsi="Times New Roman" w:cs="Times New Roman"/>
          <w:sz w:val="24"/>
          <w:szCs w:val="24"/>
        </w:rPr>
        <w:t>councelling</w:t>
      </w:r>
      <w:proofErr w:type="spellEnd"/>
      <w:r w:rsidR="0038039C">
        <w:rPr>
          <w:rFonts w:ascii="Times New Roman" w:hAnsi="Times New Roman" w:cs="Times New Roman"/>
          <w:sz w:val="24"/>
          <w:szCs w:val="24"/>
        </w:rPr>
        <w:t xml:space="preserve"> and Development, 68(2) 180-183.</w:t>
      </w:r>
    </w:p>
    <w:p w14:paraId="51466B4B" w14:textId="4E4F5710" w:rsidR="009B2395" w:rsidRDefault="009B2395">
      <w:pPr>
        <w:rPr>
          <w:rFonts w:ascii="Times New Roman" w:hAnsi="Times New Roman" w:cs="Times New Roman"/>
          <w:sz w:val="24"/>
          <w:szCs w:val="24"/>
        </w:rPr>
      </w:pPr>
      <w:r>
        <w:rPr>
          <w:rFonts w:ascii="Times New Roman" w:hAnsi="Times New Roman" w:cs="Times New Roman"/>
          <w:sz w:val="24"/>
          <w:szCs w:val="24"/>
        </w:rPr>
        <w:t xml:space="preserve">Marriage Act (1949) Available at: </w:t>
      </w:r>
      <w:hyperlink r:id="rId15" w:history="1">
        <w:r w:rsidRPr="00ED06EA">
          <w:rPr>
            <w:rStyle w:val="Hyperlink"/>
            <w:rFonts w:ascii="Times New Roman" w:hAnsi="Times New Roman" w:cs="Times New Roman"/>
            <w:sz w:val="24"/>
            <w:szCs w:val="24"/>
          </w:rPr>
          <w:t>https://www.legislation.gov.uk</w:t>
        </w:r>
      </w:hyperlink>
      <w:r>
        <w:rPr>
          <w:rFonts w:ascii="Times New Roman" w:hAnsi="Times New Roman" w:cs="Times New Roman"/>
          <w:sz w:val="24"/>
          <w:szCs w:val="24"/>
        </w:rPr>
        <w:t xml:space="preserve"> (Accessed 5</w:t>
      </w:r>
      <w:r w:rsidRPr="009B2395">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2022).</w:t>
      </w:r>
    </w:p>
    <w:p w14:paraId="54CBCD3D" w14:textId="6193D86A" w:rsidR="00751D73" w:rsidRDefault="00751D73">
      <w:pPr>
        <w:rPr>
          <w:rFonts w:ascii="Times New Roman" w:hAnsi="Times New Roman" w:cs="Times New Roman"/>
          <w:sz w:val="24"/>
          <w:szCs w:val="24"/>
        </w:rPr>
      </w:pPr>
      <w:r>
        <w:rPr>
          <w:rFonts w:ascii="Times New Roman" w:hAnsi="Times New Roman" w:cs="Times New Roman"/>
          <w:sz w:val="24"/>
          <w:szCs w:val="24"/>
        </w:rPr>
        <w:t xml:space="preserve">Marriage (Same Sex Couples) Act (2013). Available at: </w:t>
      </w:r>
      <w:hyperlink r:id="rId16" w:history="1">
        <w:r w:rsidRPr="00ED06EA">
          <w:rPr>
            <w:rStyle w:val="Hyperlink"/>
            <w:rFonts w:ascii="Times New Roman" w:hAnsi="Times New Roman" w:cs="Times New Roman"/>
            <w:sz w:val="24"/>
            <w:szCs w:val="24"/>
          </w:rPr>
          <w:t>https://www.legislation.gov.uk</w:t>
        </w:r>
      </w:hyperlink>
      <w:r>
        <w:rPr>
          <w:rFonts w:ascii="Times New Roman" w:hAnsi="Times New Roman" w:cs="Times New Roman"/>
          <w:sz w:val="24"/>
          <w:szCs w:val="24"/>
        </w:rPr>
        <w:t xml:space="preserve"> (Accessed 5</w:t>
      </w:r>
      <w:r w:rsidRPr="00751D73">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2022).</w:t>
      </w:r>
    </w:p>
    <w:p w14:paraId="5C53D0E1" w14:textId="615D2B34" w:rsidR="00751D73" w:rsidRDefault="00751D73">
      <w:pPr>
        <w:rPr>
          <w:rFonts w:ascii="Times New Roman" w:hAnsi="Times New Roman" w:cs="Times New Roman"/>
          <w:sz w:val="24"/>
          <w:szCs w:val="24"/>
        </w:rPr>
      </w:pPr>
      <w:r>
        <w:rPr>
          <w:rFonts w:ascii="Times New Roman" w:hAnsi="Times New Roman" w:cs="Times New Roman"/>
          <w:sz w:val="24"/>
          <w:szCs w:val="24"/>
        </w:rPr>
        <w:t xml:space="preserve">Matrimonial Causes Act (1973) Available at: </w:t>
      </w:r>
      <w:hyperlink r:id="rId17" w:history="1">
        <w:r w:rsidRPr="00ED06EA">
          <w:rPr>
            <w:rStyle w:val="Hyperlink"/>
            <w:rFonts w:ascii="Times New Roman" w:hAnsi="Times New Roman" w:cs="Times New Roman"/>
            <w:sz w:val="24"/>
            <w:szCs w:val="24"/>
          </w:rPr>
          <w:t>https://www.legislation.gov.uk</w:t>
        </w:r>
      </w:hyperlink>
      <w:r>
        <w:rPr>
          <w:rFonts w:ascii="Times New Roman" w:hAnsi="Times New Roman" w:cs="Times New Roman"/>
          <w:sz w:val="24"/>
          <w:szCs w:val="24"/>
        </w:rPr>
        <w:t xml:space="preserve"> (Accessed 5</w:t>
      </w:r>
      <w:r w:rsidRPr="00751D73">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2022).</w:t>
      </w:r>
    </w:p>
    <w:p w14:paraId="7FF27014" w14:textId="0F4BBBE6" w:rsidR="009B2395" w:rsidRDefault="00D1593D">
      <w:pPr>
        <w:rPr>
          <w:rFonts w:ascii="Times New Roman" w:hAnsi="Times New Roman" w:cs="Times New Roman"/>
          <w:sz w:val="24"/>
          <w:szCs w:val="24"/>
        </w:rPr>
      </w:pPr>
      <w:r>
        <w:rPr>
          <w:rFonts w:ascii="Times New Roman" w:hAnsi="Times New Roman" w:cs="Times New Roman"/>
          <w:sz w:val="24"/>
          <w:szCs w:val="24"/>
        </w:rPr>
        <w:t xml:space="preserve">McKie, L, and Callan, S, (2012) </w:t>
      </w:r>
      <w:r w:rsidRPr="00D1593D">
        <w:rPr>
          <w:rFonts w:ascii="Times New Roman" w:hAnsi="Times New Roman" w:cs="Times New Roman"/>
          <w:i/>
          <w:iCs/>
          <w:sz w:val="24"/>
          <w:szCs w:val="24"/>
        </w:rPr>
        <w:t>Understanding Families. A Global Introduction</w:t>
      </w:r>
      <w:r>
        <w:rPr>
          <w:rFonts w:ascii="Times New Roman" w:hAnsi="Times New Roman" w:cs="Times New Roman"/>
          <w:sz w:val="24"/>
          <w:szCs w:val="24"/>
        </w:rPr>
        <w:t>: London. S</w:t>
      </w:r>
      <w:r w:rsidR="00751D73">
        <w:rPr>
          <w:rFonts w:ascii="Times New Roman" w:hAnsi="Times New Roman" w:cs="Times New Roman"/>
          <w:sz w:val="24"/>
          <w:szCs w:val="24"/>
        </w:rPr>
        <w:t>age.</w:t>
      </w:r>
    </w:p>
    <w:p w14:paraId="67742531" w14:textId="5D69793E" w:rsidR="006731E6" w:rsidRDefault="006731E6">
      <w:pPr>
        <w:rPr>
          <w:rFonts w:ascii="Times New Roman" w:hAnsi="Times New Roman" w:cs="Times New Roman"/>
          <w:sz w:val="24"/>
          <w:szCs w:val="24"/>
        </w:rPr>
      </w:pPr>
      <w:proofErr w:type="spellStart"/>
      <w:r>
        <w:rPr>
          <w:rFonts w:ascii="Times New Roman" w:hAnsi="Times New Roman" w:cs="Times New Roman"/>
          <w:sz w:val="24"/>
          <w:szCs w:val="24"/>
        </w:rPr>
        <w:t>Mykyta</w:t>
      </w:r>
      <w:proofErr w:type="spellEnd"/>
      <w:r>
        <w:rPr>
          <w:rFonts w:ascii="Times New Roman" w:hAnsi="Times New Roman" w:cs="Times New Roman"/>
          <w:sz w:val="24"/>
          <w:szCs w:val="24"/>
        </w:rPr>
        <w:t xml:space="preserve">, L, &amp; Macartney, S, (2012) </w:t>
      </w:r>
      <w:r w:rsidRPr="00356750">
        <w:rPr>
          <w:rFonts w:ascii="Times New Roman" w:hAnsi="Times New Roman" w:cs="Times New Roman"/>
          <w:i/>
          <w:iCs/>
          <w:sz w:val="24"/>
          <w:szCs w:val="24"/>
        </w:rPr>
        <w:t>sharing a Household: Household Composition and Economic Well-being: 2007-2010</w:t>
      </w:r>
      <w:r>
        <w:rPr>
          <w:rFonts w:ascii="Times New Roman" w:hAnsi="Times New Roman" w:cs="Times New Roman"/>
          <w:sz w:val="24"/>
          <w:szCs w:val="24"/>
        </w:rPr>
        <w:t xml:space="preserve">. Current population report, US Census Bureau June 2012. Cited </w:t>
      </w:r>
      <w:proofErr w:type="spellStart"/>
      <w:r>
        <w:rPr>
          <w:rFonts w:ascii="Times New Roman" w:hAnsi="Times New Roman" w:cs="Times New Roman"/>
          <w:sz w:val="24"/>
          <w:szCs w:val="24"/>
        </w:rPr>
        <w:t>inScience</w:t>
      </w:r>
      <w:proofErr w:type="spellEnd"/>
      <w:r>
        <w:rPr>
          <w:rFonts w:ascii="Times New Roman" w:hAnsi="Times New Roman" w:cs="Times New Roman"/>
          <w:sz w:val="24"/>
          <w:szCs w:val="24"/>
        </w:rPr>
        <w:t xml:space="preserve"> Direct: Social Science &amp; Medicine volume 200. March (2018), pages 99-106. Available at: </w:t>
      </w:r>
      <w:hyperlink r:id="rId18" w:history="1">
        <w:r w:rsidRPr="00791A81">
          <w:rPr>
            <w:rStyle w:val="Hyperlink"/>
            <w:rFonts w:ascii="Times New Roman" w:hAnsi="Times New Roman" w:cs="Times New Roman"/>
            <w:sz w:val="24"/>
            <w:szCs w:val="24"/>
          </w:rPr>
          <w:t>https://www.sciencedirect.com/science/article/pii/S0277953618300169</w:t>
        </w:r>
      </w:hyperlink>
      <w:r>
        <w:rPr>
          <w:rFonts w:ascii="Times New Roman" w:hAnsi="Times New Roman" w:cs="Times New Roman"/>
          <w:sz w:val="24"/>
          <w:szCs w:val="24"/>
        </w:rPr>
        <w:t xml:space="preserve">  (accessed 28</w:t>
      </w:r>
      <w:r w:rsidRPr="006731E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2612D415" w14:textId="67EA4542" w:rsidR="00751D73" w:rsidRDefault="00751D73">
      <w:pPr>
        <w:rPr>
          <w:rFonts w:ascii="Times New Roman" w:hAnsi="Times New Roman" w:cs="Times New Roman"/>
          <w:sz w:val="24"/>
          <w:szCs w:val="24"/>
        </w:rPr>
      </w:pPr>
      <w:r>
        <w:rPr>
          <w:rFonts w:ascii="Times New Roman" w:hAnsi="Times New Roman" w:cs="Times New Roman"/>
          <w:sz w:val="24"/>
          <w:szCs w:val="24"/>
        </w:rPr>
        <w:t xml:space="preserve">Opposite Sex Civil Partnership Act (2004) Available at: </w:t>
      </w:r>
      <w:hyperlink r:id="rId19" w:history="1">
        <w:r w:rsidR="00844922" w:rsidRPr="00ED06EA">
          <w:rPr>
            <w:rStyle w:val="Hyperlink"/>
            <w:rFonts w:ascii="Times New Roman" w:hAnsi="Times New Roman" w:cs="Times New Roman"/>
            <w:sz w:val="24"/>
            <w:szCs w:val="24"/>
          </w:rPr>
          <w:t>https://www.commonslibrary.parliament.uk</w:t>
        </w:r>
      </w:hyperlink>
      <w:r w:rsidR="00844922">
        <w:rPr>
          <w:rFonts w:ascii="Times New Roman" w:hAnsi="Times New Roman" w:cs="Times New Roman"/>
          <w:sz w:val="24"/>
          <w:szCs w:val="24"/>
        </w:rPr>
        <w:t xml:space="preserve"> (Accessed 5</w:t>
      </w:r>
      <w:r w:rsidR="00844922" w:rsidRPr="00844922">
        <w:rPr>
          <w:rFonts w:ascii="Times New Roman" w:hAnsi="Times New Roman" w:cs="Times New Roman"/>
          <w:sz w:val="24"/>
          <w:szCs w:val="24"/>
          <w:vertAlign w:val="superscript"/>
        </w:rPr>
        <w:t>th</w:t>
      </w:r>
      <w:r w:rsidR="00844922">
        <w:rPr>
          <w:rFonts w:ascii="Times New Roman" w:hAnsi="Times New Roman" w:cs="Times New Roman"/>
          <w:sz w:val="24"/>
          <w:szCs w:val="24"/>
        </w:rPr>
        <w:t xml:space="preserve"> December 2022).</w:t>
      </w:r>
    </w:p>
    <w:p w14:paraId="6B2D66F7" w14:textId="66076962" w:rsidR="00863600" w:rsidRDefault="00863600">
      <w:pPr>
        <w:rPr>
          <w:rFonts w:ascii="Times New Roman" w:hAnsi="Times New Roman" w:cs="Times New Roman"/>
          <w:sz w:val="24"/>
          <w:szCs w:val="24"/>
        </w:rPr>
      </w:pPr>
      <w:r>
        <w:rPr>
          <w:rFonts w:ascii="Times New Roman" w:hAnsi="Times New Roman" w:cs="Times New Roman"/>
          <w:sz w:val="24"/>
          <w:szCs w:val="24"/>
        </w:rPr>
        <w:t xml:space="preserve">Oxford Dictionary (2022) Excluded and Purpose. Available at: </w:t>
      </w:r>
      <w:hyperlink r:id="rId20" w:history="1">
        <w:r w:rsidRPr="00791A81">
          <w:rPr>
            <w:rStyle w:val="Hyperlink"/>
            <w:rFonts w:ascii="Times New Roman" w:hAnsi="Times New Roman" w:cs="Times New Roman"/>
            <w:sz w:val="24"/>
            <w:szCs w:val="24"/>
          </w:rPr>
          <w:t>https://www.oxfordlearnersdictionaries.com</w:t>
        </w:r>
      </w:hyperlink>
      <w:r>
        <w:rPr>
          <w:rFonts w:ascii="Times New Roman" w:hAnsi="Times New Roman" w:cs="Times New Roman"/>
          <w:sz w:val="24"/>
          <w:szCs w:val="24"/>
        </w:rPr>
        <w:t xml:space="preserve"> (Accessed 6</w:t>
      </w:r>
      <w:r w:rsidRPr="00863600">
        <w:rPr>
          <w:rFonts w:ascii="Times New Roman" w:hAnsi="Times New Roman" w:cs="Times New Roman"/>
          <w:sz w:val="24"/>
          <w:szCs w:val="24"/>
          <w:vertAlign w:val="superscript"/>
        </w:rPr>
        <w:t>th</w:t>
      </w:r>
      <w:r>
        <w:rPr>
          <w:rFonts w:ascii="Times New Roman" w:hAnsi="Times New Roman" w:cs="Times New Roman"/>
          <w:sz w:val="24"/>
          <w:szCs w:val="24"/>
        </w:rPr>
        <w:t xml:space="preserve"> December2022).</w:t>
      </w:r>
    </w:p>
    <w:p w14:paraId="56176040" w14:textId="20C898B7" w:rsidR="009033F7" w:rsidRDefault="009033F7">
      <w:pPr>
        <w:rPr>
          <w:rFonts w:ascii="Times New Roman" w:hAnsi="Times New Roman" w:cs="Times New Roman"/>
          <w:sz w:val="24"/>
          <w:szCs w:val="24"/>
        </w:rPr>
      </w:pPr>
      <w:r>
        <w:rPr>
          <w:rFonts w:ascii="Times New Roman" w:hAnsi="Times New Roman" w:cs="Times New Roman"/>
          <w:sz w:val="24"/>
          <w:szCs w:val="24"/>
        </w:rPr>
        <w:t xml:space="preserve">Sharma, R, (2013) </w:t>
      </w:r>
      <w:r w:rsidR="00960994">
        <w:rPr>
          <w:rFonts w:ascii="Times New Roman" w:hAnsi="Times New Roman" w:cs="Times New Roman"/>
          <w:sz w:val="24"/>
          <w:szCs w:val="24"/>
        </w:rPr>
        <w:t>T</w:t>
      </w:r>
      <w:r w:rsidR="00960994" w:rsidRPr="00960994">
        <w:rPr>
          <w:rFonts w:ascii="Times New Roman" w:hAnsi="Times New Roman" w:cs="Times New Roman"/>
          <w:i/>
          <w:iCs/>
          <w:sz w:val="24"/>
          <w:szCs w:val="24"/>
        </w:rPr>
        <w:t>he Family Structure Classification Redefined for the Current Times</w:t>
      </w:r>
      <w:r w:rsidR="00960994">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21" w:history="1">
        <w:r w:rsidRPr="00ED06EA">
          <w:rPr>
            <w:rStyle w:val="Hyperlink"/>
            <w:rFonts w:ascii="Times New Roman" w:hAnsi="Times New Roman" w:cs="Times New Roman"/>
            <w:sz w:val="24"/>
            <w:szCs w:val="24"/>
          </w:rPr>
          <w:t>https://www.ncbi.nlm.nih.gov/pmc/articles/PMC4649868/</w:t>
        </w:r>
      </w:hyperlink>
      <w:r>
        <w:rPr>
          <w:rFonts w:ascii="Times New Roman" w:hAnsi="Times New Roman" w:cs="Times New Roman"/>
          <w:sz w:val="24"/>
          <w:szCs w:val="24"/>
        </w:rPr>
        <w:t xml:space="preserve"> (Accessed 5</w:t>
      </w:r>
      <w:r w:rsidRPr="009033F7">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2022).</w:t>
      </w:r>
    </w:p>
    <w:p w14:paraId="6BA0A3A0" w14:textId="294DC664" w:rsidR="00751D73" w:rsidRPr="0060531F" w:rsidRDefault="0038039C">
      <w:pPr>
        <w:rPr>
          <w:rFonts w:ascii="Times New Roman" w:hAnsi="Times New Roman" w:cs="Times New Roman"/>
          <w:sz w:val="24"/>
          <w:szCs w:val="24"/>
        </w:rPr>
      </w:pPr>
      <w:proofErr w:type="spellStart"/>
      <w:r>
        <w:rPr>
          <w:rFonts w:ascii="Times New Roman" w:hAnsi="Times New Roman" w:cs="Times New Roman"/>
          <w:sz w:val="24"/>
          <w:szCs w:val="24"/>
        </w:rPr>
        <w:t>Woehrer</w:t>
      </w:r>
      <w:proofErr w:type="spellEnd"/>
      <w:r>
        <w:rPr>
          <w:rFonts w:ascii="Times New Roman" w:hAnsi="Times New Roman" w:cs="Times New Roman"/>
          <w:sz w:val="24"/>
          <w:szCs w:val="24"/>
        </w:rPr>
        <w:t>, C, E, (1982</w:t>
      </w:r>
      <w:r w:rsidRPr="00356750">
        <w:rPr>
          <w:rFonts w:ascii="Times New Roman" w:hAnsi="Times New Roman" w:cs="Times New Roman"/>
          <w:i/>
          <w:iCs/>
          <w:sz w:val="24"/>
          <w:szCs w:val="24"/>
        </w:rPr>
        <w:t xml:space="preserve">) The Influence of Ethnic Families on Intergenerational Relationships and Later Life Transitions. In </w:t>
      </w:r>
      <w:proofErr w:type="gramStart"/>
      <w:r w:rsidRPr="00356750">
        <w:rPr>
          <w:rFonts w:ascii="Times New Roman" w:hAnsi="Times New Roman" w:cs="Times New Roman"/>
          <w:i/>
          <w:iCs/>
          <w:sz w:val="24"/>
          <w:szCs w:val="24"/>
        </w:rPr>
        <w:t>F,M</w:t>
      </w:r>
      <w:proofErr w:type="gramEnd"/>
      <w:r w:rsidRPr="00356750">
        <w:rPr>
          <w:rFonts w:ascii="Times New Roman" w:hAnsi="Times New Roman" w:cs="Times New Roman"/>
          <w:i/>
          <w:iCs/>
          <w:sz w:val="24"/>
          <w:szCs w:val="24"/>
        </w:rPr>
        <w:t xml:space="preserve">, </w:t>
      </w:r>
      <w:proofErr w:type="spellStart"/>
      <w:r w:rsidRPr="00356750">
        <w:rPr>
          <w:rFonts w:ascii="Times New Roman" w:hAnsi="Times New Roman" w:cs="Times New Roman"/>
          <w:i/>
          <w:iCs/>
          <w:sz w:val="24"/>
          <w:szCs w:val="24"/>
        </w:rPr>
        <w:t>Berardo</w:t>
      </w:r>
      <w:proofErr w:type="spellEnd"/>
      <w:r w:rsidRPr="00356750">
        <w:rPr>
          <w:rFonts w:ascii="Times New Roman" w:hAnsi="Times New Roman" w:cs="Times New Roman"/>
          <w:i/>
          <w:iCs/>
          <w:sz w:val="24"/>
          <w:szCs w:val="24"/>
        </w:rPr>
        <w:t xml:space="preserve"> (Ed).  As cited in </w:t>
      </w:r>
      <w:proofErr w:type="spellStart"/>
      <w:r w:rsidRPr="00356750">
        <w:rPr>
          <w:rFonts w:ascii="Times New Roman" w:hAnsi="Times New Roman" w:cs="Times New Roman"/>
          <w:i/>
          <w:iCs/>
          <w:sz w:val="24"/>
          <w:szCs w:val="24"/>
        </w:rPr>
        <w:t>Raup</w:t>
      </w:r>
      <w:proofErr w:type="spellEnd"/>
      <w:r w:rsidRPr="00356750">
        <w:rPr>
          <w:rFonts w:ascii="Times New Roman" w:hAnsi="Times New Roman" w:cs="Times New Roman"/>
          <w:i/>
          <w:iCs/>
          <w:sz w:val="24"/>
          <w:szCs w:val="24"/>
        </w:rPr>
        <w:t xml:space="preserve">, J, and Myers, </w:t>
      </w:r>
      <w:proofErr w:type="gramStart"/>
      <w:r w:rsidRPr="00356750">
        <w:rPr>
          <w:rFonts w:ascii="Times New Roman" w:hAnsi="Times New Roman" w:cs="Times New Roman"/>
          <w:i/>
          <w:iCs/>
          <w:sz w:val="24"/>
          <w:szCs w:val="24"/>
        </w:rPr>
        <w:t>J,E,.</w:t>
      </w:r>
      <w:proofErr w:type="gramEnd"/>
      <w:r w:rsidRPr="00356750">
        <w:rPr>
          <w:rFonts w:ascii="Times New Roman" w:hAnsi="Times New Roman" w:cs="Times New Roman"/>
          <w:i/>
          <w:iCs/>
          <w:sz w:val="24"/>
          <w:szCs w:val="24"/>
        </w:rPr>
        <w:t xml:space="preserve"> (1989</w:t>
      </w:r>
      <w:r>
        <w:rPr>
          <w:rFonts w:ascii="Times New Roman" w:hAnsi="Times New Roman" w:cs="Times New Roman"/>
          <w:sz w:val="24"/>
          <w:szCs w:val="24"/>
        </w:rPr>
        <w:t xml:space="preserve">) The Empty Nest Syndrome: Myth or Reality? Journal of </w:t>
      </w:r>
      <w:proofErr w:type="spellStart"/>
      <w:r>
        <w:rPr>
          <w:rFonts w:ascii="Times New Roman" w:hAnsi="Times New Roman" w:cs="Times New Roman"/>
          <w:sz w:val="24"/>
          <w:szCs w:val="24"/>
        </w:rPr>
        <w:t>Councelling</w:t>
      </w:r>
      <w:proofErr w:type="spellEnd"/>
      <w:r>
        <w:rPr>
          <w:rFonts w:ascii="Times New Roman" w:hAnsi="Times New Roman" w:cs="Times New Roman"/>
          <w:sz w:val="24"/>
          <w:szCs w:val="24"/>
        </w:rPr>
        <w:t xml:space="preserve"> and development, 68(2) 180-18</w:t>
      </w:r>
      <w:r w:rsidR="0021502E">
        <w:rPr>
          <w:rFonts w:ascii="Times New Roman" w:hAnsi="Times New Roman" w:cs="Times New Roman"/>
          <w:sz w:val="24"/>
          <w:szCs w:val="24"/>
        </w:rPr>
        <w:t>6</w:t>
      </w:r>
    </w:p>
    <w:sectPr w:rsidR="00751D73" w:rsidRPr="006053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2A260A"/>
    <w:multiLevelType w:val="hybridMultilevel"/>
    <w:tmpl w:val="F1608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FE36DD"/>
    <w:multiLevelType w:val="hybridMultilevel"/>
    <w:tmpl w:val="3216CD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555829"/>
    <w:multiLevelType w:val="hybridMultilevel"/>
    <w:tmpl w:val="2208E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CB6438"/>
    <w:multiLevelType w:val="hybridMultilevel"/>
    <w:tmpl w:val="50D20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D457A9"/>
    <w:multiLevelType w:val="hybridMultilevel"/>
    <w:tmpl w:val="46AA6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09698">
    <w:abstractNumId w:val="2"/>
  </w:num>
  <w:num w:numId="2" w16cid:durableId="1393116554">
    <w:abstractNumId w:val="0"/>
  </w:num>
  <w:num w:numId="3" w16cid:durableId="1779181173">
    <w:abstractNumId w:val="4"/>
  </w:num>
  <w:num w:numId="4" w16cid:durableId="921373977">
    <w:abstractNumId w:val="1"/>
  </w:num>
  <w:num w:numId="5" w16cid:durableId="16131282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0B6"/>
    <w:rsid w:val="00005757"/>
    <w:rsid w:val="0001626C"/>
    <w:rsid w:val="00063E21"/>
    <w:rsid w:val="00064619"/>
    <w:rsid w:val="0007257A"/>
    <w:rsid w:val="00073AF9"/>
    <w:rsid w:val="000844F6"/>
    <w:rsid w:val="000932A8"/>
    <w:rsid w:val="000A5F00"/>
    <w:rsid w:val="000C3EEE"/>
    <w:rsid w:val="000E3180"/>
    <w:rsid w:val="000E5B38"/>
    <w:rsid w:val="000F48B3"/>
    <w:rsid w:val="00106D9C"/>
    <w:rsid w:val="00112972"/>
    <w:rsid w:val="00116FEA"/>
    <w:rsid w:val="0012301B"/>
    <w:rsid w:val="00135EC1"/>
    <w:rsid w:val="00147FE8"/>
    <w:rsid w:val="00156CD9"/>
    <w:rsid w:val="00162A96"/>
    <w:rsid w:val="00172680"/>
    <w:rsid w:val="001806B6"/>
    <w:rsid w:val="001822E1"/>
    <w:rsid w:val="0018558F"/>
    <w:rsid w:val="001866F1"/>
    <w:rsid w:val="00197631"/>
    <w:rsid w:val="001C600A"/>
    <w:rsid w:val="001D671E"/>
    <w:rsid w:val="0020019F"/>
    <w:rsid w:val="0021502E"/>
    <w:rsid w:val="002178A4"/>
    <w:rsid w:val="00232D62"/>
    <w:rsid w:val="00235A3F"/>
    <w:rsid w:val="002863D5"/>
    <w:rsid w:val="0033336A"/>
    <w:rsid w:val="00335101"/>
    <w:rsid w:val="00356750"/>
    <w:rsid w:val="00372B86"/>
    <w:rsid w:val="0038039C"/>
    <w:rsid w:val="003913E2"/>
    <w:rsid w:val="003A6BAC"/>
    <w:rsid w:val="003D1E49"/>
    <w:rsid w:val="00425293"/>
    <w:rsid w:val="004252A5"/>
    <w:rsid w:val="00427F57"/>
    <w:rsid w:val="00447184"/>
    <w:rsid w:val="0045484F"/>
    <w:rsid w:val="0046447C"/>
    <w:rsid w:val="00476D17"/>
    <w:rsid w:val="004940D1"/>
    <w:rsid w:val="004C42D5"/>
    <w:rsid w:val="004E3277"/>
    <w:rsid w:val="005319D9"/>
    <w:rsid w:val="00541A9E"/>
    <w:rsid w:val="005442DA"/>
    <w:rsid w:val="005457F2"/>
    <w:rsid w:val="00574261"/>
    <w:rsid w:val="005A0D58"/>
    <w:rsid w:val="005A3830"/>
    <w:rsid w:val="005A4E54"/>
    <w:rsid w:val="005A7C22"/>
    <w:rsid w:val="005D5BC9"/>
    <w:rsid w:val="005E3427"/>
    <w:rsid w:val="005E6132"/>
    <w:rsid w:val="0060531F"/>
    <w:rsid w:val="0060714F"/>
    <w:rsid w:val="00627266"/>
    <w:rsid w:val="00670A31"/>
    <w:rsid w:val="006731E6"/>
    <w:rsid w:val="006907B7"/>
    <w:rsid w:val="006B7348"/>
    <w:rsid w:val="006C7994"/>
    <w:rsid w:val="006D36BE"/>
    <w:rsid w:val="006E29A2"/>
    <w:rsid w:val="006E53B7"/>
    <w:rsid w:val="006F4D98"/>
    <w:rsid w:val="00701561"/>
    <w:rsid w:val="00705B8B"/>
    <w:rsid w:val="007376CC"/>
    <w:rsid w:val="00751D73"/>
    <w:rsid w:val="00790E91"/>
    <w:rsid w:val="0079456A"/>
    <w:rsid w:val="007A4935"/>
    <w:rsid w:val="007E032B"/>
    <w:rsid w:val="00844922"/>
    <w:rsid w:val="00845ABF"/>
    <w:rsid w:val="008528B4"/>
    <w:rsid w:val="00853902"/>
    <w:rsid w:val="00863600"/>
    <w:rsid w:val="00893381"/>
    <w:rsid w:val="008C33E1"/>
    <w:rsid w:val="008C6A81"/>
    <w:rsid w:val="009033F7"/>
    <w:rsid w:val="0090619E"/>
    <w:rsid w:val="00910BBE"/>
    <w:rsid w:val="00911586"/>
    <w:rsid w:val="009143D5"/>
    <w:rsid w:val="00921885"/>
    <w:rsid w:val="0092517F"/>
    <w:rsid w:val="0092616D"/>
    <w:rsid w:val="0092674E"/>
    <w:rsid w:val="00932497"/>
    <w:rsid w:val="00935215"/>
    <w:rsid w:val="009353A9"/>
    <w:rsid w:val="00936A0E"/>
    <w:rsid w:val="00960994"/>
    <w:rsid w:val="00967A10"/>
    <w:rsid w:val="009B2395"/>
    <w:rsid w:val="009E05A9"/>
    <w:rsid w:val="009F0F01"/>
    <w:rsid w:val="00A058F3"/>
    <w:rsid w:val="00A15EC4"/>
    <w:rsid w:val="00A31F2D"/>
    <w:rsid w:val="00A42013"/>
    <w:rsid w:val="00A45A15"/>
    <w:rsid w:val="00A518D8"/>
    <w:rsid w:val="00A72EC5"/>
    <w:rsid w:val="00AA64AC"/>
    <w:rsid w:val="00AB48AF"/>
    <w:rsid w:val="00AC5808"/>
    <w:rsid w:val="00AD74A3"/>
    <w:rsid w:val="00B0441C"/>
    <w:rsid w:val="00B146A3"/>
    <w:rsid w:val="00B23B7F"/>
    <w:rsid w:val="00B30C42"/>
    <w:rsid w:val="00B660B6"/>
    <w:rsid w:val="00B70BB0"/>
    <w:rsid w:val="00B956F0"/>
    <w:rsid w:val="00BA15B1"/>
    <w:rsid w:val="00BA1D36"/>
    <w:rsid w:val="00BB54F3"/>
    <w:rsid w:val="00BC287D"/>
    <w:rsid w:val="00BE2BBC"/>
    <w:rsid w:val="00C07B23"/>
    <w:rsid w:val="00C37236"/>
    <w:rsid w:val="00C55CED"/>
    <w:rsid w:val="00C72178"/>
    <w:rsid w:val="00C741E6"/>
    <w:rsid w:val="00CA3598"/>
    <w:rsid w:val="00CB1C9A"/>
    <w:rsid w:val="00CD28B5"/>
    <w:rsid w:val="00CD34AD"/>
    <w:rsid w:val="00CD38C7"/>
    <w:rsid w:val="00CE2A03"/>
    <w:rsid w:val="00CE3FCE"/>
    <w:rsid w:val="00CF6925"/>
    <w:rsid w:val="00D1593D"/>
    <w:rsid w:val="00D36274"/>
    <w:rsid w:val="00D415F0"/>
    <w:rsid w:val="00D505EF"/>
    <w:rsid w:val="00D57405"/>
    <w:rsid w:val="00D733C8"/>
    <w:rsid w:val="00D85E04"/>
    <w:rsid w:val="00D92B4B"/>
    <w:rsid w:val="00D97CF1"/>
    <w:rsid w:val="00E25921"/>
    <w:rsid w:val="00E47398"/>
    <w:rsid w:val="00E51ED3"/>
    <w:rsid w:val="00E71A35"/>
    <w:rsid w:val="00E7791B"/>
    <w:rsid w:val="00E81D66"/>
    <w:rsid w:val="00EB0C1B"/>
    <w:rsid w:val="00EB32ED"/>
    <w:rsid w:val="00ED6FC0"/>
    <w:rsid w:val="00EE0D77"/>
    <w:rsid w:val="00F0220C"/>
    <w:rsid w:val="00F32E54"/>
    <w:rsid w:val="00F37E37"/>
    <w:rsid w:val="00F46544"/>
    <w:rsid w:val="00F56AAE"/>
    <w:rsid w:val="00F8278F"/>
    <w:rsid w:val="00FA22FB"/>
    <w:rsid w:val="00FB5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8ED53"/>
  <w15:chartTrackingRefBased/>
  <w15:docId w15:val="{28DA08AE-ACF8-4E7C-A983-B000BCD1C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531F"/>
    <w:rPr>
      <w:color w:val="0563C1" w:themeColor="hyperlink"/>
      <w:u w:val="single"/>
    </w:rPr>
  </w:style>
  <w:style w:type="character" w:styleId="UnresolvedMention">
    <w:name w:val="Unresolved Mention"/>
    <w:basedOn w:val="DefaultParagraphFont"/>
    <w:uiPriority w:val="99"/>
    <w:semiHidden/>
    <w:unhideWhenUsed/>
    <w:rsid w:val="0060531F"/>
    <w:rPr>
      <w:color w:val="605E5C"/>
      <w:shd w:val="clear" w:color="auto" w:fill="E1DFDD"/>
    </w:rPr>
  </w:style>
  <w:style w:type="paragraph" w:styleId="ListParagraph">
    <w:name w:val="List Paragraph"/>
    <w:basedOn w:val="Normal"/>
    <w:uiPriority w:val="34"/>
    <w:qFormat/>
    <w:rsid w:val="00D415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utor2u.net" TargetMode="External"/><Relationship Id="rId13" Type="http://schemas.openxmlformats.org/officeDocument/2006/relationships/hyperlink" Target="https://www.jstor.org/stable/353543" TargetMode="External"/><Relationship Id="rId18" Type="http://schemas.openxmlformats.org/officeDocument/2006/relationships/hyperlink" Target="https://www.sciencedirect.com/science/article/pii/S0277953618300169" TargetMode="External"/><Relationship Id="rId3" Type="http://schemas.openxmlformats.org/officeDocument/2006/relationships/customXml" Target="../customXml/item3.xml"/><Relationship Id="rId21" Type="http://schemas.openxmlformats.org/officeDocument/2006/relationships/hyperlink" Target="https://www.ncbi.nlm.nih.gov/pmc/articles/PMC4649868/" TargetMode="External"/><Relationship Id="rId7" Type="http://schemas.openxmlformats.org/officeDocument/2006/relationships/webSettings" Target="webSettings.xml"/><Relationship Id="rId12" Type="http://schemas.openxmlformats.org/officeDocument/2006/relationships/hyperlink" Target="https://www.legislation.gov.uk" TargetMode="External"/><Relationship Id="rId17" Type="http://schemas.openxmlformats.org/officeDocument/2006/relationships/hyperlink" Target="https://www.legislation.gov.uk" TargetMode="External"/><Relationship Id="rId2" Type="http://schemas.openxmlformats.org/officeDocument/2006/relationships/customXml" Target="../customXml/item2.xml"/><Relationship Id="rId16" Type="http://schemas.openxmlformats.org/officeDocument/2006/relationships/hyperlink" Target="https://www.legislation.gov.uk" TargetMode="External"/><Relationship Id="rId20" Type="http://schemas.openxmlformats.org/officeDocument/2006/relationships/hyperlink" Target="https://www.oxfordlearnersdictionaries.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 TargetMode="External"/><Relationship Id="rId5" Type="http://schemas.openxmlformats.org/officeDocument/2006/relationships/styles" Target="styles.xml"/><Relationship Id="rId15" Type="http://schemas.openxmlformats.org/officeDocument/2006/relationships/hyperlink" Target="https://www.legislation.gov.uk" TargetMode="External"/><Relationship Id="rId23" Type="http://schemas.openxmlformats.org/officeDocument/2006/relationships/theme" Target="theme/theme1.xml"/><Relationship Id="rId10" Type="http://schemas.openxmlformats.org/officeDocument/2006/relationships/hyperlink" Target="https://www.legislation.gov.uk" TargetMode="External"/><Relationship Id="rId19" Type="http://schemas.openxmlformats.org/officeDocument/2006/relationships/hyperlink" Target="https://www.commonslibrary.parliament.uk" TargetMode="External"/><Relationship Id="rId4" Type="http://schemas.openxmlformats.org/officeDocument/2006/relationships/numbering" Target="numbering.xml"/><Relationship Id="rId9" Type="http://schemas.openxmlformats.org/officeDocument/2006/relationships/hyperlink" Target="https://www.wehavekids.com/family-relationships/adult-child-estranged-reasons" TargetMode="External"/><Relationship Id="rId14" Type="http://schemas.openxmlformats.org/officeDocument/2006/relationships/hyperlink" Target="https://warwick.ac.uk/fac/soc/ces/research/current/socialtheory/maps/pragmatis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2dac489fdc103138667d859c0a1f57c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9126f637841598ce8b960bf624f60f74"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039D57A-2D15-45F4-8828-F2B01F77A8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653DCB-68D5-4494-B5DD-89032426D11F}">
  <ds:schemaRefs>
    <ds:schemaRef ds:uri="http://schemas.microsoft.com/sharepoint/v3/contenttype/forms"/>
  </ds:schemaRefs>
</ds:datastoreItem>
</file>

<file path=customXml/itemProps3.xml><?xml version="1.0" encoding="utf-8"?>
<ds:datastoreItem xmlns:ds="http://schemas.openxmlformats.org/officeDocument/2006/customXml" ds:itemID="{83A7EF75-283F-4C50-9A9B-35EF47D4426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2910</Words>
  <Characters>15865</Characters>
  <Application>Microsoft Office Word</Application>
  <DocSecurity>0</DocSecurity>
  <Lines>278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Dennis</dc:creator>
  <cp:keywords/>
  <dc:description/>
  <cp:lastModifiedBy>Dennis</cp:lastModifiedBy>
  <cp:revision>4</cp:revision>
  <cp:lastPrinted>2022-12-06T15:25:00Z</cp:lastPrinted>
  <dcterms:created xsi:type="dcterms:W3CDTF">2022-12-07T09:49:00Z</dcterms:created>
  <dcterms:modified xsi:type="dcterms:W3CDTF">2022-12-07T09:50:00Z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