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96537025"/>
        <w:docPartObj>
          <w:docPartGallery w:val="Cover Pages"/>
          <w:docPartUnique/>
        </w:docPartObj>
      </w:sdtPr>
      <w:sdtEndPr>
        <w:rPr>
          <w:b/>
          <w:bCs/>
          <w:color w:val="1F4E79" w:themeColor="accent1" w:themeShade="80"/>
          <w:sz w:val="32"/>
        </w:rPr>
      </w:sdtEndPr>
      <w:sdtContent>
        <w:p w14:paraId="548C368F" w14:textId="77777777" w:rsidR="008140DB" w:rsidRPr="00170EA8" w:rsidRDefault="008140DB" w:rsidP="00170EA8">
          <w:pPr>
            <w:jc w:val="center"/>
            <w:rPr>
              <w:sz w:val="32"/>
              <w:szCs w:val="28"/>
            </w:rPr>
          </w:pPr>
          <w:r w:rsidRPr="00170EA8">
            <w:rPr>
              <w:sz w:val="32"/>
              <w:szCs w:val="28"/>
            </w:rPr>
            <w:t>Programme: BA International Hotel Management</w:t>
          </w:r>
        </w:p>
        <w:p w14:paraId="2215E258" w14:textId="77777777" w:rsidR="008140DB" w:rsidRPr="00170EA8" w:rsidRDefault="008140DB" w:rsidP="00170EA8">
          <w:pPr>
            <w:jc w:val="center"/>
            <w:rPr>
              <w:sz w:val="32"/>
              <w:szCs w:val="28"/>
            </w:rPr>
          </w:pPr>
          <w:r w:rsidRPr="00170EA8">
            <w:rPr>
              <w:sz w:val="32"/>
              <w:szCs w:val="28"/>
            </w:rPr>
            <w:t>Module: Contemporary Themes in the Hotel and Hospitality Sector.</w:t>
          </w:r>
        </w:p>
        <w:p w14:paraId="3C990E01" w14:textId="77777777" w:rsidR="008140DB" w:rsidRPr="00170EA8" w:rsidRDefault="008140DB" w:rsidP="00170EA8">
          <w:pPr>
            <w:jc w:val="center"/>
            <w:rPr>
              <w:sz w:val="32"/>
              <w:szCs w:val="28"/>
            </w:rPr>
          </w:pPr>
          <w:r w:rsidRPr="00170EA8">
            <w:rPr>
              <w:sz w:val="32"/>
              <w:szCs w:val="28"/>
            </w:rPr>
            <w:t>Module code: BMIH6001</w:t>
          </w:r>
        </w:p>
        <w:p w14:paraId="56BB1381" w14:textId="77777777" w:rsidR="008140DB" w:rsidRPr="00170EA8" w:rsidRDefault="008140DB" w:rsidP="00170EA8">
          <w:pPr>
            <w:jc w:val="center"/>
            <w:rPr>
              <w:sz w:val="32"/>
              <w:szCs w:val="28"/>
            </w:rPr>
          </w:pPr>
          <w:r w:rsidRPr="00170EA8">
            <w:rPr>
              <w:sz w:val="32"/>
              <w:szCs w:val="28"/>
            </w:rPr>
            <w:t>Assignment Title: Assignment One Conference Research Paper</w:t>
          </w:r>
        </w:p>
        <w:p w14:paraId="61E81F37" w14:textId="55EEDA4D" w:rsidR="008140DB" w:rsidRDefault="008140DB" w:rsidP="00170EA8">
          <w:pPr>
            <w:jc w:val="center"/>
            <w:rPr>
              <w:sz w:val="32"/>
              <w:szCs w:val="28"/>
            </w:rPr>
          </w:pPr>
        </w:p>
        <w:p w14:paraId="090C8907" w14:textId="77777777" w:rsidR="00170EA8" w:rsidRDefault="00170EA8" w:rsidP="00170EA8">
          <w:pPr>
            <w:jc w:val="center"/>
            <w:rPr>
              <w:sz w:val="32"/>
              <w:szCs w:val="28"/>
            </w:rPr>
          </w:pPr>
        </w:p>
        <w:p w14:paraId="0EAB09EB" w14:textId="77777777" w:rsidR="00170EA8" w:rsidRDefault="00170EA8" w:rsidP="00170EA8">
          <w:pPr>
            <w:jc w:val="center"/>
            <w:rPr>
              <w:sz w:val="32"/>
              <w:szCs w:val="28"/>
            </w:rPr>
          </w:pPr>
        </w:p>
        <w:p w14:paraId="1C93433A" w14:textId="77777777" w:rsidR="00170EA8" w:rsidRDefault="00170EA8" w:rsidP="00170EA8">
          <w:pPr>
            <w:jc w:val="center"/>
            <w:rPr>
              <w:sz w:val="32"/>
              <w:szCs w:val="28"/>
            </w:rPr>
          </w:pPr>
        </w:p>
        <w:p w14:paraId="44EF6EDB" w14:textId="77777777" w:rsidR="00170EA8" w:rsidRPr="00170EA8" w:rsidRDefault="00170EA8" w:rsidP="00170EA8">
          <w:pPr>
            <w:jc w:val="center"/>
            <w:rPr>
              <w:sz w:val="32"/>
              <w:szCs w:val="28"/>
            </w:rPr>
          </w:pPr>
        </w:p>
        <w:p w14:paraId="21027BA4" w14:textId="28BE3D0B" w:rsidR="008140DB" w:rsidRPr="00170EA8" w:rsidRDefault="008140DB" w:rsidP="00170EA8">
          <w:pPr>
            <w:jc w:val="center"/>
            <w:rPr>
              <w:sz w:val="32"/>
              <w:szCs w:val="28"/>
            </w:rPr>
          </w:pPr>
          <w:r w:rsidRPr="00170EA8">
            <w:rPr>
              <w:sz w:val="32"/>
              <w:szCs w:val="28"/>
            </w:rPr>
            <w:t xml:space="preserve">Student Name: </w:t>
          </w:r>
          <w:r w:rsidR="00170EA8" w:rsidRPr="00170EA8">
            <w:rPr>
              <w:sz w:val="32"/>
              <w:szCs w:val="28"/>
            </w:rPr>
            <w:t>Elena Roxana Chelaru</w:t>
          </w:r>
        </w:p>
        <w:p w14:paraId="774E0350" w14:textId="2F8ACD64" w:rsidR="008140DB" w:rsidRPr="00170EA8" w:rsidRDefault="008140DB" w:rsidP="00170EA8">
          <w:pPr>
            <w:jc w:val="center"/>
            <w:rPr>
              <w:sz w:val="32"/>
              <w:szCs w:val="28"/>
            </w:rPr>
          </w:pPr>
          <w:r w:rsidRPr="00170EA8">
            <w:rPr>
              <w:sz w:val="32"/>
              <w:szCs w:val="28"/>
            </w:rPr>
            <w:t xml:space="preserve">Student ID: </w:t>
          </w:r>
          <w:r w:rsidR="00170EA8" w:rsidRPr="00170EA8">
            <w:rPr>
              <w:sz w:val="32"/>
              <w:szCs w:val="28"/>
            </w:rPr>
            <w:t>2118844</w:t>
          </w:r>
        </w:p>
        <w:p w14:paraId="06E211DF" w14:textId="77777777" w:rsidR="008140DB" w:rsidRDefault="008140DB" w:rsidP="008140DB"/>
        <w:p w14:paraId="29D44A97" w14:textId="77777777" w:rsidR="008140DB" w:rsidRDefault="008140DB" w:rsidP="008140DB"/>
        <w:p w14:paraId="503E4DA2" w14:textId="77777777" w:rsidR="008140DB" w:rsidRDefault="008140DB">
          <w:pPr>
            <w:spacing w:before="0" w:after="160" w:line="259" w:lineRule="auto"/>
            <w:jc w:val="left"/>
            <w:rPr>
              <w:b/>
              <w:bCs/>
              <w:color w:val="1F4E79" w:themeColor="accent1" w:themeShade="80"/>
              <w:sz w:val="32"/>
            </w:rPr>
          </w:pPr>
          <w:r>
            <w:rPr>
              <w:b/>
              <w:bCs/>
              <w:color w:val="1F4E79" w:themeColor="accent1" w:themeShade="80"/>
              <w:sz w:val="32"/>
            </w:rPr>
            <w:br w:type="page"/>
          </w:r>
        </w:p>
      </w:sdtContent>
    </w:sdt>
    <w:p w14:paraId="01352456" w14:textId="77777777" w:rsidR="000554A4" w:rsidRPr="008140DB" w:rsidRDefault="000554A4" w:rsidP="008140DB">
      <w:pPr>
        <w:spacing w:before="0" w:after="160" w:line="259" w:lineRule="auto"/>
        <w:jc w:val="center"/>
        <w:rPr>
          <w:b/>
          <w:bCs/>
          <w:color w:val="1F4E79" w:themeColor="accent1" w:themeShade="80"/>
          <w:sz w:val="32"/>
        </w:rPr>
      </w:pPr>
      <w:r w:rsidRPr="008140DB">
        <w:rPr>
          <w:b/>
          <w:bCs/>
          <w:color w:val="1F4E79" w:themeColor="accent1" w:themeShade="80"/>
          <w:sz w:val="32"/>
        </w:rPr>
        <w:lastRenderedPageBreak/>
        <w:t>Abstract</w:t>
      </w:r>
    </w:p>
    <w:p w14:paraId="6EBF9A9B" w14:textId="77777777" w:rsidR="008140DB" w:rsidRDefault="00BA5B49" w:rsidP="00BA5B49">
      <w:r w:rsidRPr="00A350D7">
        <w:t xml:space="preserve">This report aims to discuss the effects of digitalisation on guests and organisational effectiveness in the context of the hospitality business for Pullman London St Pancras. </w:t>
      </w:r>
      <w:r w:rsidR="008140DB">
        <w:t>It</w:t>
      </w:r>
      <w:r w:rsidRPr="00A350D7">
        <w:t xml:space="preserve"> discusses the sector's future using artificial intelligence (AI) and automation</w:t>
      </w:r>
      <w:r w:rsidR="00934FEB" w:rsidRPr="00A350D7">
        <w:t xml:space="preserve"> to assess digital transformation's political, economic, social, technological, environmental, and legal factors</w:t>
      </w:r>
      <w:r w:rsidRPr="00A350D7">
        <w:t>. Based on the findings, AI and automation positively impact guest satisfaction due to the delivery of purposeful services and maximisation of service effectiveness. However, there are still issues, such as high implementation costs and a lack of human element. Digital transformation is essentially a key factor in the future of hospitality. Adopting AI in hotel service delivery is recommended to improve guest experiences and business performance, hotel functional sustainability and proper balance between technologies and human service.</w:t>
      </w:r>
    </w:p>
    <w:p w14:paraId="479B2252" w14:textId="77777777" w:rsidR="008140DB" w:rsidRDefault="008140DB">
      <w:pPr>
        <w:spacing w:before="0" w:after="160" w:line="259" w:lineRule="auto"/>
        <w:jc w:val="left"/>
      </w:pPr>
      <w:r>
        <w:br w:type="page"/>
      </w:r>
    </w:p>
    <w:sdt>
      <w:sdtPr>
        <w:rPr>
          <w:rFonts w:ascii="Times New Roman" w:eastAsiaTheme="minorHAnsi" w:hAnsi="Times New Roman" w:cstheme="minorBidi"/>
          <w:color w:val="auto"/>
          <w:sz w:val="24"/>
          <w:szCs w:val="22"/>
          <w:lang w:val="en-GB"/>
        </w:rPr>
        <w:id w:val="-366601958"/>
        <w:docPartObj>
          <w:docPartGallery w:val="Table of Contents"/>
          <w:docPartUnique/>
        </w:docPartObj>
      </w:sdtPr>
      <w:sdtEndPr>
        <w:rPr>
          <w:b/>
          <w:bCs/>
          <w:noProof/>
        </w:rPr>
      </w:sdtEndPr>
      <w:sdtContent>
        <w:p w14:paraId="25808C77" w14:textId="77777777" w:rsidR="008140DB" w:rsidRPr="000E70E7" w:rsidRDefault="008140DB">
          <w:pPr>
            <w:pStyle w:val="TOCHeading"/>
            <w:rPr>
              <w:rFonts w:ascii="Times New Roman" w:hAnsi="Times New Roman" w:cs="Times New Roman"/>
            </w:rPr>
          </w:pPr>
          <w:r w:rsidRPr="000E70E7">
            <w:rPr>
              <w:rFonts w:ascii="Times New Roman" w:hAnsi="Times New Roman" w:cs="Times New Roman"/>
            </w:rPr>
            <w:t>Table of Contents</w:t>
          </w:r>
        </w:p>
        <w:p w14:paraId="4F99818E" w14:textId="77777777" w:rsidR="008140DB" w:rsidRDefault="008140DB">
          <w:pPr>
            <w:pStyle w:val="TOC1"/>
            <w:tabs>
              <w:tab w:val="right" w:leader="dot" w:pos="9016"/>
            </w:tabs>
            <w:rPr>
              <w:noProof/>
            </w:rPr>
          </w:pPr>
          <w:r>
            <w:fldChar w:fldCharType="begin"/>
          </w:r>
          <w:r>
            <w:instrText xml:space="preserve"> TOC \o "1-3" \h \z \u </w:instrText>
          </w:r>
          <w:r>
            <w:fldChar w:fldCharType="separate"/>
          </w:r>
          <w:hyperlink w:anchor="_Toc180533232" w:history="1">
            <w:r w:rsidRPr="009D50C8">
              <w:rPr>
                <w:rStyle w:val="Hyperlink"/>
                <w:noProof/>
              </w:rPr>
              <w:t>Introduction</w:t>
            </w:r>
            <w:r>
              <w:rPr>
                <w:noProof/>
                <w:webHidden/>
              </w:rPr>
              <w:tab/>
            </w:r>
            <w:r>
              <w:rPr>
                <w:noProof/>
                <w:webHidden/>
              </w:rPr>
              <w:fldChar w:fldCharType="begin"/>
            </w:r>
            <w:r>
              <w:rPr>
                <w:noProof/>
                <w:webHidden/>
              </w:rPr>
              <w:instrText xml:space="preserve"> PAGEREF _Toc180533232 \h </w:instrText>
            </w:r>
            <w:r>
              <w:rPr>
                <w:noProof/>
                <w:webHidden/>
              </w:rPr>
            </w:r>
            <w:r>
              <w:rPr>
                <w:noProof/>
                <w:webHidden/>
              </w:rPr>
              <w:fldChar w:fldCharType="separate"/>
            </w:r>
            <w:r>
              <w:rPr>
                <w:noProof/>
                <w:webHidden/>
              </w:rPr>
              <w:t>3</w:t>
            </w:r>
            <w:r>
              <w:rPr>
                <w:noProof/>
                <w:webHidden/>
              </w:rPr>
              <w:fldChar w:fldCharType="end"/>
            </w:r>
          </w:hyperlink>
        </w:p>
        <w:p w14:paraId="4F0BF3A2" w14:textId="77777777" w:rsidR="008140DB" w:rsidRDefault="008140DB">
          <w:pPr>
            <w:pStyle w:val="TOC1"/>
            <w:tabs>
              <w:tab w:val="right" w:leader="dot" w:pos="9016"/>
            </w:tabs>
            <w:rPr>
              <w:noProof/>
            </w:rPr>
          </w:pPr>
          <w:hyperlink w:anchor="_Toc180533233" w:history="1">
            <w:r w:rsidRPr="009D50C8">
              <w:rPr>
                <w:rStyle w:val="Hyperlink"/>
                <w:noProof/>
              </w:rPr>
              <w:t>Literature Review</w:t>
            </w:r>
            <w:r>
              <w:rPr>
                <w:noProof/>
                <w:webHidden/>
              </w:rPr>
              <w:tab/>
            </w:r>
            <w:r>
              <w:rPr>
                <w:noProof/>
                <w:webHidden/>
              </w:rPr>
              <w:fldChar w:fldCharType="begin"/>
            </w:r>
            <w:r>
              <w:rPr>
                <w:noProof/>
                <w:webHidden/>
              </w:rPr>
              <w:instrText xml:space="preserve"> PAGEREF _Toc180533233 \h </w:instrText>
            </w:r>
            <w:r>
              <w:rPr>
                <w:noProof/>
                <w:webHidden/>
              </w:rPr>
            </w:r>
            <w:r>
              <w:rPr>
                <w:noProof/>
                <w:webHidden/>
              </w:rPr>
              <w:fldChar w:fldCharType="separate"/>
            </w:r>
            <w:r>
              <w:rPr>
                <w:noProof/>
                <w:webHidden/>
              </w:rPr>
              <w:t>3</w:t>
            </w:r>
            <w:r>
              <w:rPr>
                <w:noProof/>
                <w:webHidden/>
              </w:rPr>
              <w:fldChar w:fldCharType="end"/>
            </w:r>
          </w:hyperlink>
        </w:p>
        <w:p w14:paraId="188E7FE5" w14:textId="77777777" w:rsidR="008140DB" w:rsidRDefault="008140DB">
          <w:pPr>
            <w:pStyle w:val="TOC2"/>
            <w:tabs>
              <w:tab w:val="right" w:leader="dot" w:pos="9016"/>
            </w:tabs>
            <w:rPr>
              <w:noProof/>
            </w:rPr>
          </w:pPr>
          <w:hyperlink w:anchor="_Toc180533234" w:history="1">
            <w:r w:rsidRPr="009D50C8">
              <w:rPr>
                <w:rStyle w:val="Hyperlink"/>
                <w:noProof/>
              </w:rPr>
              <w:t>Service Robots in Hospitality</w:t>
            </w:r>
            <w:r>
              <w:rPr>
                <w:noProof/>
                <w:webHidden/>
              </w:rPr>
              <w:tab/>
            </w:r>
            <w:r>
              <w:rPr>
                <w:noProof/>
                <w:webHidden/>
              </w:rPr>
              <w:fldChar w:fldCharType="begin"/>
            </w:r>
            <w:r>
              <w:rPr>
                <w:noProof/>
                <w:webHidden/>
              </w:rPr>
              <w:instrText xml:space="preserve"> PAGEREF _Toc180533234 \h </w:instrText>
            </w:r>
            <w:r>
              <w:rPr>
                <w:noProof/>
                <w:webHidden/>
              </w:rPr>
            </w:r>
            <w:r>
              <w:rPr>
                <w:noProof/>
                <w:webHidden/>
              </w:rPr>
              <w:fldChar w:fldCharType="separate"/>
            </w:r>
            <w:r>
              <w:rPr>
                <w:noProof/>
                <w:webHidden/>
              </w:rPr>
              <w:t>3</w:t>
            </w:r>
            <w:r>
              <w:rPr>
                <w:noProof/>
                <w:webHidden/>
              </w:rPr>
              <w:fldChar w:fldCharType="end"/>
            </w:r>
          </w:hyperlink>
        </w:p>
        <w:p w14:paraId="2DCD3934" w14:textId="77777777" w:rsidR="008140DB" w:rsidRDefault="008140DB">
          <w:pPr>
            <w:pStyle w:val="TOC2"/>
            <w:tabs>
              <w:tab w:val="right" w:leader="dot" w:pos="9016"/>
            </w:tabs>
            <w:rPr>
              <w:noProof/>
            </w:rPr>
          </w:pPr>
          <w:hyperlink w:anchor="_Toc180533235" w:history="1">
            <w:r w:rsidRPr="009D50C8">
              <w:rPr>
                <w:rStyle w:val="Hyperlink"/>
                <w:noProof/>
              </w:rPr>
              <w:t>Current Digital Trends</w:t>
            </w:r>
            <w:r>
              <w:rPr>
                <w:noProof/>
                <w:webHidden/>
              </w:rPr>
              <w:tab/>
            </w:r>
            <w:r>
              <w:rPr>
                <w:noProof/>
                <w:webHidden/>
              </w:rPr>
              <w:fldChar w:fldCharType="begin"/>
            </w:r>
            <w:r>
              <w:rPr>
                <w:noProof/>
                <w:webHidden/>
              </w:rPr>
              <w:instrText xml:space="preserve"> PAGEREF _Toc180533235 \h </w:instrText>
            </w:r>
            <w:r>
              <w:rPr>
                <w:noProof/>
                <w:webHidden/>
              </w:rPr>
            </w:r>
            <w:r>
              <w:rPr>
                <w:noProof/>
                <w:webHidden/>
              </w:rPr>
              <w:fldChar w:fldCharType="separate"/>
            </w:r>
            <w:r>
              <w:rPr>
                <w:noProof/>
                <w:webHidden/>
              </w:rPr>
              <w:t>4</w:t>
            </w:r>
            <w:r>
              <w:rPr>
                <w:noProof/>
                <w:webHidden/>
              </w:rPr>
              <w:fldChar w:fldCharType="end"/>
            </w:r>
          </w:hyperlink>
        </w:p>
        <w:p w14:paraId="35183E88" w14:textId="77777777" w:rsidR="008140DB" w:rsidRDefault="008140DB">
          <w:pPr>
            <w:pStyle w:val="TOC2"/>
            <w:tabs>
              <w:tab w:val="right" w:leader="dot" w:pos="9016"/>
            </w:tabs>
            <w:rPr>
              <w:noProof/>
            </w:rPr>
          </w:pPr>
          <w:hyperlink w:anchor="_Toc180533236" w:history="1">
            <w:r w:rsidRPr="009D50C8">
              <w:rPr>
                <w:rStyle w:val="Hyperlink"/>
                <w:noProof/>
              </w:rPr>
              <w:t>Impact on Guest Satisfaction and Operational Efficiency</w:t>
            </w:r>
            <w:r>
              <w:rPr>
                <w:noProof/>
                <w:webHidden/>
              </w:rPr>
              <w:tab/>
            </w:r>
            <w:r>
              <w:rPr>
                <w:noProof/>
                <w:webHidden/>
              </w:rPr>
              <w:fldChar w:fldCharType="begin"/>
            </w:r>
            <w:r>
              <w:rPr>
                <w:noProof/>
                <w:webHidden/>
              </w:rPr>
              <w:instrText xml:space="preserve"> PAGEREF _Toc180533236 \h </w:instrText>
            </w:r>
            <w:r>
              <w:rPr>
                <w:noProof/>
                <w:webHidden/>
              </w:rPr>
            </w:r>
            <w:r>
              <w:rPr>
                <w:noProof/>
                <w:webHidden/>
              </w:rPr>
              <w:fldChar w:fldCharType="separate"/>
            </w:r>
            <w:r>
              <w:rPr>
                <w:noProof/>
                <w:webHidden/>
              </w:rPr>
              <w:t>4</w:t>
            </w:r>
            <w:r>
              <w:rPr>
                <w:noProof/>
                <w:webHidden/>
              </w:rPr>
              <w:fldChar w:fldCharType="end"/>
            </w:r>
          </w:hyperlink>
        </w:p>
        <w:p w14:paraId="7E23BB8C" w14:textId="77777777" w:rsidR="008140DB" w:rsidRDefault="008140DB">
          <w:pPr>
            <w:pStyle w:val="TOC1"/>
            <w:tabs>
              <w:tab w:val="right" w:leader="dot" w:pos="9016"/>
            </w:tabs>
            <w:rPr>
              <w:noProof/>
            </w:rPr>
          </w:pPr>
          <w:hyperlink w:anchor="_Toc180533237" w:history="1">
            <w:r w:rsidRPr="009D50C8">
              <w:rPr>
                <w:rStyle w:val="Hyperlink"/>
                <w:noProof/>
              </w:rPr>
              <w:t>Application to the Hotel and Hospitality Sector</w:t>
            </w:r>
            <w:r>
              <w:rPr>
                <w:noProof/>
                <w:webHidden/>
              </w:rPr>
              <w:tab/>
            </w:r>
            <w:r>
              <w:rPr>
                <w:noProof/>
                <w:webHidden/>
              </w:rPr>
              <w:fldChar w:fldCharType="begin"/>
            </w:r>
            <w:r>
              <w:rPr>
                <w:noProof/>
                <w:webHidden/>
              </w:rPr>
              <w:instrText xml:space="preserve"> PAGEREF _Toc180533237 \h </w:instrText>
            </w:r>
            <w:r>
              <w:rPr>
                <w:noProof/>
                <w:webHidden/>
              </w:rPr>
            </w:r>
            <w:r>
              <w:rPr>
                <w:noProof/>
                <w:webHidden/>
              </w:rPr>
              <w:fldChar w:fldCharType="separate"/>
            </w:r>
            <w:r>
              <w:rPr>
                <w:noProof/>
                <w:webHidden/>
              </w:rPr>
              <w:t>5</w:t>
            </w:r>
            <w:r>
              <w:rPr>
                <w:noProof/>
                <w:webHidden/>
              </w:rPr>
              <w:fldChar w:fldCharType="end"/>
            </w:r>
          </w:hyperlink>
        </w:p>
        <w:p w14:paraId="3BDEE963" w14:textId="77777777" w:rsidR="008140DB" w:rsidRDefault="008140DB">
          <w:pPr>
            <w:pStyle w:val="TOC2"/>
            <w:tabs>
              <w:tab w:val="right" w:leader="dot" w:pos="9016"/>
            </w:tabs>
            <w:rPr>
              <w:noProof/>
            </w:rPr>
          </w:pPr>
          <w:hyperlink w:anchor="_Toc180533238" w:history="1">
            <w:r w:rsidRPr="009D50C8">
              <w:rPr>
                <w:rStyle w:val="Hyperlink"/>
                <w:noProof/>
              </w:rPr>
              <w:t>PESTEL Analysis</w:t>
            </w:r>
            <w:r>
              <w:rPr>
                <w:noProof/>
                <w:webHidden/>
              </w:rPr>
              <w:tab/>
            </w:r>
            <w:r>
              <w:rPr>
                <w:noProof/>
                <w:webHidden/>
              </w:rPr>
              <w:fldChar w:fldCharType="begin"/>
            </w:r>
            <w:r>
              <w:rPr>
                <w:noProof/>
                <w:webHidden/>
              </w:rPr>
              <w:instrText xml:space="preserve"> PAGEREF _Toc180533238 \h </w:instrText>
            </w:r>
            <w:r>
              <w:rPr>
                <w:noProof/>
                <w:webHidden/>
              </w:rPr>
            </w:r>
            <w:r>
              <w:rPr>
                <w:noProof/>
                <w:webHidden/>
              </w:rPr>
              <w:fldChar w:fldCharType="separate"/>
            </w:r>
            <w:r>
              <w:rPr>
                <w:noProof/>
                <w:webHidden/>
              </w:rPr>
              <w:t>5</w:t>
            </w:r>
            <w:r>
              <w:rPr>
                <w:noProof/>
                <w:webHidden/>
              </w:rPr>
              <w:fldChar w:fldCharType="end"/>
            </w:r>
          </w:hyperlink>
        </w:p>
        <w:p w14:paraId="71AC5ACC" w14:textId="77777777" w:rsidR="008140DB" w:rsidRDefault="008140DB">
          <w:pPr>
            <w:pStyle w:val="TOC2"/>
            <w:tabs>
              <w:tab w:val="right" w:leader="dot" w:pos="9016"/>
            </w:tabs>
            <w:rPr>
              <w:noProof/>
            </w:rPr>
          </w:pPr>
          <w:hyperlink w:anchor="_Toc180533239" w:history="1">
            <w:r w:rsidRPr="009D50C8">
              <w:rPr>
                <w:rStyle w:val="Hyperlink"/>
                <w:noProof/>
              </w:rPr>
              <w:t>Examples from Industry</w:t>
            </w:r>
            <w:r>
              <w:rPr>
                <w:noProof/>
                <w:webHidden/>
              </w:rPr>
              <w:tab/>
            </w:r>
            <w:r>
              <w:rPr>
                <w:noProof/>
                <w:webHidden/>
              </w:rPr>
              <w:fldChar w:fldCharType="begin"/>
            </w:r>
            <w:r>
              <w:rPr>
                <w:noProof/>
                <w:webHidden/>
              </w:rPr>
              <w:instrText xml:space="preserve"> PAGEREF _Toc180533239 \h </w:instrText>
            </w:r>
            <w:r>
              <w:rPr>
                <w:noProof/>
                <w:webHidden/>
              </w:rPr>
            </w:r>
            <w:r>
              <w:rPr>
                <w:noProof/>
                <w:webHidden/>
              </w:rPr>
              <w:fldChar w:fldCharType="separate"/>
            </w:r>
            <w:r>
              <w:rPr>
                <w:noProof/>
                <w:webHidden/>
              </w:rPr>
              <w:t>7</w:t>
            </w:r>
            <w:r>
              <w:rPr>
                <w:noProof/>
                <w:webHidden/>
              </w:rPr>
              <w:fldChar w:fldCharType="end"/>
            </w:r>
          </w:hyperlink>
        </w:p>
        <w:p w14:paraId="7C242A29" w14:textId="77777777" w:rsidR="008140DB" w:rsidRDefault="008140DB">
          <w:pPr>
            <w:pStyle w:val="TOC1"/>
            <w:tabs>
              <w:tab w:val="right" w:leader="dot" w:pos="9016"/>
            </w:tabs>
            <w:rPr>
              <w:noProof/>
            </w:rPr>
          </w:pPr>
          <w:hyperlink w:anchor="_Toc180533240" w:history="1">
            <w:r w:rsidRPr="009D50C8">
              <w:rPr>
                <w:rStyle w:val="Hyperlink"/>
                <w:noProof/>
              </w:rPr>
              <w:t>Evaluate Future Policy and Management Options</w:t>
            </w:r>
            <w:r>
              <w:rPr>
                <w:noProof/>
                <w:webHidden/>
              </w:rPr>
              <w:tab/>
            </w:r>
            <w:r>
              <w:rPr>
                <w:noProof/>
                <w:webHidden/>
              </w:rPr>
              <w:fldChar w:fldCharType="begin"/>
            </w:r>
            <w:r>
              <w:rPr>
                <w:noProof/>
                <w:webHidden/>
              </w:rPr>
              <w:instrText xml:space="preserve"> PAGEREF _Toc180533240 \h </w:instrText>
            </w:r>
            <w:r>
              <w:rPr>
                <w:noProof/>
                <w:webHidden/>
              </w:rPr>
            </w:r>
            <w:r>
              <w:rPr>
                <w:noProof/>
                <w:webHidden/>
              </w:rPr>
              <w:fldChar w:fldCharType="separate"/>
            </w:r>
            <w:r>
              <w:rPr>
                <w:noProof/>
                <w:webHidden/>
              </w:rPr>
              <w:t>8</w:t>
            </w:r>
            <w:r>
              <w:rPr>
                <w:noProof/>
                <w:webHidden/>
              </w:rPr>
              <w:fldChar w:fldCharType="end"/>
            </w:r>
          </w:hyperlink>
        </w:p>
        <w:p w14:paraId="12725006" w14:textId="77777777" w:rsidR="008140DB" w:rsidRDefault="008140DB">
          <w:pPr>
            <w:pStyle w:val="TOC2"/>
            <w:tabs>
              <w:tab w:val="right" w:leader="dot" w:pos="9016"/>
            </w:tabs>
            <w:rPr>
              <w:noProof/>
            </w:rPr>
          </w:pPr>
          <w:hyperlink w:anchor="_Toc180533241" w:history="1">
            <w:r w:rsidRPr="009D50C8">
              <w:rPr>
                <w:rStyle w:val="Hyperlink"/>
                <w:noProof/>
              </w:rPr>
              <w:t>Future Trends</w:t>
            </w:r>
            <w:r>
              <w:rPr>
                <w:noProof/>
                <w:webHidden/>
              </w:rPr>
              <w:tab/>
            </w:r>
            <w:r>
              <w:rPr>
                <w:noProof/>
                <w:webHidden/>
              </w:rPr>
              <w:fldChar w:fldCharType="begin"/>
            </w:r>
            <w:r>
              <w:rPr>
                <w:noProof/>
                <w:webHidden/>
              </w:rPr>
              <w:instrText xml:space="preserve"> PAGEREF _Toc180533241 \h </w:instrText>
            </w:r>
            <w:r>
              <w:rPr>
                <w:noProof/>
                <w:webHidden/>
              </w:rPr>
            </w:r>
            <w:r>
              <w:rPr>
                <w:noProof/>
                <w:webHidden/>
              </w:rPr>
              <w:fldChar w:fldCharType="separate"/>
            </w:r>
            <w:r>
              <w:rPr>
                <w:noProof/>
                <w:webHidden/>
              </w:rPr>
              <w:t>8</w:t>
            </w:r>
            <w:r>
              <w:rPr>
                <w:noProof/>
                <w:webHidden/>
              </w:rPr>
              <w:fldChar w:fldCharType="end"/>
            </w:r>
          </w:hyperlink>
        </w:p>
        <w:p w14:paraId="4674A3A9" w14:textId="77777777" w:rsidR="008140DB" w:rsidRDefault="008140DB">
          <w:pPr>
            <w:pStyle w:val="TOC2"/>
            <w:tabs>
              <w:tab w:val="right" w:leader="dot" w:pos="9016"/>
            </w:tabs>
            <w:rPr>
              <w:noProof/>
            </w:rPr>
          </w:pPr>
          <w:hyperlink w:anchor="_Toc180533242" w:history="1">
            <w:r w:rsidRPr="009D50C8">
              <w:rPr>
                <w:rStyle w:val="Hyperlink"/>
                <w:noProof/>
              </w:rPr>
              <w:t>Recommendations for Hotels</w:t>
            </w:r>
            <w:r>
              <w:rPr>
                <w:noProof/>
                <w:webHidden/>
              </w:rPr>
              <w:tab/>
            </w:r>
            <w:r>
              <w:rPr>
                <w:noProof/>
                <w:webHidden/>
              </w:rPr>
              <w:fldChar w:fldCharType="begin"/>
            </w:r>
            <w:r>
              <w:rPr>
                <w:noProof/>
                <w:webHidden/>
              </w:rPr>
              <w:instrText xml:space="preserve"> PAGEREF _Toc180533242 \h </w:instrText>
            </w:r>
            <w:r>
              <w:rPr>
                <w:noProof/>
                <w:webHidden/>
              </w:rPr>
            </w:r>
            <w:r>
              <w:rPr>
                <w:noProof/>
                <w:webHidden/>
              </w:rPr>
              <w:fldChar w:fldCharType="separate"/>
            </w:r>
            <w:r>
              <w:rPr>
                <w:noProof/>
                <w:webHidden/>
              </w:rPr>
              <w:t>8</w:t>
            </w:r>
            <w:r>
              <w:rPr>
                <w:noProof/>
                <w:webHidden/>
              </w:rPr>
              <w:fldChar w:fldCharType="end"/>
            </w:r>
          </w:hyperlink>
        </w:p>
        <w:p w14:paraId="03B76E0E" w14:textId="77777777" w:rsidR="008140DB" w:rsidRDefault="008140DB">
          <w:pPr>
            <w:pStyle w:val="TOC2"/>
            <w:tabs>
              <w:tab w:val="right" w:leader="dot" w:pos="9016"/>
            </w:tabs>
            <w:rPr>
              <w:noProof/>
            </w:rPr>
          </w:pPr>
          <w:hyperlink w:anchor="_Toc180533243" w:history="1">
            <w:r w:rsidRPr="009D50C8">
              <w:rPr>
                <w:rStyle w:val="Hyperlink"/>
                <w:noProof/>
              </w:rPr>
              <w:t>Recommendations for Management</w:t>
            </w:r>
            <w:r>
              <w:rPr>
                <w:noProof/>
                <w:webHidden/>
              </w:rPr>
              <w:tab/>
            </w:r>
            <w:r>
              <w:rPr>
                <w:noProof/>
                <w:webHidden/>
              </w:rPr>
              <w:fldChar w:fldCharType="begin"/>
            </w:r>
            <w:r>
              <w:rPr>
                <w:noProof/>
                <w:webHidden/>
              </w:rPr>
              <w:instrText xml:space="preserve"> PAGEREF _Toc180533243 \h </w:instrText>
            </w:r>
            <w:r>
              <w:rPr>
                <w:noProof/>
                <w:webHidden/>
              </w:rPr>
            </w:r>
            <w:r>
              <w:rPr>
                <w:noProof/>
                <w:webHidden/>
              </w:rPr>
              <w:fldChar w:fldCharType="separate"/>
            </w:r>
            <w:r>
              <w:rPr>
                <w:noProof/>
                <w:webHidden/>
              </w:rPr>
              <w:t>9</w:t>
            </w:r>
            <w:r>
              <w:rPr>
                <w:noProof/>
                <w:webHidden/>
              </w:rPr>
              <w:fldChar w:fldCharType="end"/>
            </w:r>
          </w:hyperlink>
        </w:p>
        <w:p w14:paraId="2F05B287" w14:textId="77777777" w:rsidR="008140DB" w:rsidRDefault="008140DB">
          <w:pPr>
            <w:pStyle w:val="TOC2"/>
            <w:tabs>
              <w:tab w:val="right" w:leader="dot" w:pos="9016"/>
            </w:tabs>
            <w:rPr>
              <w:noProof/>
            </w:rPr>
          </w:pPr>
          <w:hyperlink w:anchor="_Toc180533244" w:history="1">
            <w:r w:rsidRPr="009D50C8">
              <w:rPr>
                <w:rStyle w:val="Hyperlink"/>
                <w:noProof/>
              </w:rPr>
              <w:t>Sustainability and Digital Innovation</w:t>
            </w:r>
            <w:r>
              <w:rPr>
                <w:noProof/>
                <w:webHidden/>
              </w:rPr>
              <w:tab/>
            </w:r>
            <w:r>
              <w:rPr>
                <w:noProof/>
                <w:webHidden/>
              </w:rPr>
              <w:fldChar w:fldCharType="begin"/>
            </w:r>
            <w:r>
              <w:rPr>
                <w:noProof/>
                <w:webHidden/>
              </w:rPr>
              <w:instrText xml:space="preserve"> PAGEREF _Toc180533244 \h </w:instrText>
            </w:r>
            <w:r>
              <w:rPr>
                <w:noProof/>
                <w:webHidden/>
              </w:rPr>
            </w:r>
            <w:r>
              <w:rPr>
                <w:noProof/>
                <w:webHidden/>
              </w:rPr>
              <w:fldChar w:fldCharType="separate"/>
            </w:r>
            <w:r>
              <w:rPr>
                <w:noProof/>
                <w:webHidden/>
              </w:rPr>
              <w:t>9</w:t>
            </w:r>
            <w:r>
              <w:rPr>
                <w:noProof/>
                <w:webHidden/>
              </w:rPr>
              <w:fldChar w:fldCharType="end"/>
            </w:r>
          </w:hyperlink>
        </w:p>
        <w:p w14:paraId="089EBBAA" w14:textId="77777777" w:rsidR="008140DB" w:rsidRDefault="008140DB">
          <w:pPr>
            <w:pStyle w:val="TOC1"/>
            <w:tabs>
              <w:tab w:val="right" w:leader="dot" w:pos="9016"/>
            </w:tabs>
            <w:rPr>
              <w:noProof/>
            </w:rPr>
          </w:pPr>
          <w:hyperlink w:anchor="_Toc180533245" w:history="1">
            <w:r w:rsidRPr="009D50C8">
              <w:rPr>
                <w:rStyle w:val="Hyperlink"/>
                <w:noProof/>
              </w:rPr>
              <w:t>Conclusion</w:t>
            </w:r>
            <w:r>
              <w:rPr>
                <w:noProof/>
                <w:webHidden/>
              </w:rPr>
              <w:tab/>
            </w:r>
            <w:r>
              <w:rPr>
                <w:noProof/>
                <w:webHidden/>
              </w:rPr>
              <w:fldChar w:fldCharType="begin"/>
            </w:r>
            <w:r>
              <w:rPr>
                <w:noProof/>
                <w:webHidden/>
              </w:rPr>
              <w:instrText xml:space="preserve"> PAGEREF _Toc180533245 \h </w:instrText>
            </w:r>
            <w:r>
              <w:rPr>
                <w:noProof/>
                <w:webHidden/>
              </w:rPr>
            </w:r>
            <w:r>
              <w:rPr>
                <w:noProof/>
                <w:webHidden/>
              </w:rPr>
              <w:fldChar w:fldCharType="separate"/>
            </w:r>
            <w:r>
              <w:rPr>
                <w:noProof/>
                <w:webHidden/>
              </w:rPr>
              <w:t>10</w:t>
            </w:r>
            <w:r>
              <w:rPr>
                <w:noProof/>
                <w:webHidden/>
              </w:rPr>
              <w:fldChar w:fldCharType="end"/>
            </w:r>
          </w:hyperlink>
        </w:p>
        <w:p w14:paraId="4C921B55" w14:textId="77777777" w:rsidR="008140DB" w:rsidRDefault="008140DB">
          <w:pPr>
            <w:pStyle w:val="TOC1"/>
            <w:tabs>
              <w:tab w:val="right" w:leader="dot" w:pos="9016"/>
            </w:tabs>
            <w:rPr>
              <w:noProof/>
            </w:rPr>
          </w:pPr>
          <w:hyperlink w:anchor="_Toc180533246" w:history="1">
            <w:r w:rsidRPr="009D50C8">
              <w:rPr>
                <w:rStyle w:val="Hyperlink"/>
                <w:noProof/>
              </w:rPr>
              <w:t>Reference List</w:t>
            </w:r>
            <w:r>
              <w:rPr>
                <w:noProof/>
                <w:webHidden/>
              </w:rPr>
              <w:tab/>
            </w:r>
            <w:r>
              <w:rPr>
                <w:noProof/>
                <w:webHidden/>
              </w:rPr>
              <w:fldChar w:fldCharType="begin"/>
            </w:r>
            <w:r>
              <w:rPr>
                <w:noProof/>
                <w:webHidden/>
              </w:rPr>
              <w:instrText xml:space="preserve"> PAGEREF _Toc180533246 \h </w:instrText>
            </w:r>
            <w:r>
              <w:rPr>
                <w:noProof/>
                <w:webHidden/>
              </w:rPr>
            </w:r>
            <w:r>
              <w:rPr>
                <w:noProof/>
                <w:webHidden/>
              </w:rPr>
              <w:fldChar w:fldCharType="separate"/>
            </w:r>
            <w:r>
              <w:rPr>
                <w:noProof/>
                <w:webHidden/>
              </w:rPr>
              <w:t>11</w:t>
            </w:r>
            <w:r>
              <w:rPr>
                <w:noProof/>
                <w:webHidden/>
              </w:rPr>
              <w:fldChar w:fldCharType="end"/>
            </w:r>
          </w:hyperlink>
        </w:p>
        <w:p w14:paraId="1C2F7D06" w14:textId="77777777" w:rsidR="008140DB" w:rsidRDefault="008140DB">
          <w:r>
            <w:rPr>
              <w:b/>
              <w:bCs/>
              <w:noProof/>
            </w:rPr>
            <w:fldChar w:fldCharType="end"/>
          </w:r>
        </w:p>
      </w:sdtContent>
    </w:sdt>
    <w:p w14:paraId="64DC0D4B" w14:textId="77777777" w:rsidR="002164D2" w:rsidRDefault="002164D2" w:rsidP="00BA5B49"/>
    <w:p w14:paraId="68F6E656" w14:textId="77777777" w:rsidR="008140DB" w:rsidRPr="00A350D7" w:rsidRDefault="008140DB" w:rsidP="00BA5B49"/>
    <w:p w14:paraId="62EF6741" w14:textId="77777777" w:rsidR="002164D2" w:rsidRPr="00A350D7" w:rsidRDefault="002164D2">
      <w:pPr>
        <w:spacing w:before="0" w:after="160" w:line="259" w:lineRule="auto"/>
        <w:jc w:val="left"/>
      </w:pPr>
      <w:r w:rsidRPr="00A350D7">
        <w:br w:type="page"/>
      </w:r>
    </w:p>
    <w:p w14:paraId="155905AD" w14:textId="77777777" w:rsidR="00CE0B22" w:rsidRPr="00A350D7" w:rsidRDefault="002164D2" w:rsidP="002164D2">
      <w:pPr>
        <w:pStyle w:val="Heading1"/>
      </w:pPr>
      <w:bookmarkStart w:id="0" w:name="_Toc180533232"/>
      <w:r w:rsidRPr="00A350D7">
        <w:lastRenderedPageBreak/>
        <w:t>Introduction</w:t>
      </w:r>
      <w:bookmarkEnd w:id="0"/>
    </w:p>
    <w:p w14:paraId="133B8841" w14:textId="77777777" w:rsidR="00BA5B49" w:rsidRPr="00A350D7" w:rsidRDefault="00BA5B49" w:rsidP="0035456F">
      <w:r w:rsidRPr="00A350D7">
        <w:t xml:space="preserve">The hospitality industry has been shifting towards digitalisation, which depends on artificial intelligence, service robots, and other digital solutions to improve guests’ experience. The hotel industry has substantially changed with the help of automated check-ins, intelligent rooms, digital concierge services, and others. Some commonly seen examples of service robots include service robots that are frequently used to deliver fresh supplies such as -room service and cleaning. These innovations give considerable advantages, such as a higher level of personalisation and satisfaction of the guests (Ivanov and Webster, 2019). The fact is that any industry today is very competitive, and if organisations do not adapt to </w:t>
      </w:r>
      <w:proofErr w:type="gramStart"/>
      <w:r w:rsidRPr="00A350D7">
        <w:t>the majority of</w:t>
      </w:r>
      <w:proofErr w:type="gramEnd"/>
      <w:r w:rsidRPr="00A350D7">
        <w:t xml:space="preserve"> digital changes. This trend is particularly evident in key markets like London. The hotel sector is increasingly turning to AI and automation to meet the growing demand for touchless, </w:t>
      </w:r>
      <w:r w:rsidR="00934FEB" w:rsidRPr="00A350D7">
        <w:t>personalised</w:t>
      </w:r>
      <w:r w:rsidRPr="00A350D7">
        <w:t xml:space="preserve"> service. Guests are now using mobile applications for check-ins and encountering service robots in hotels – Pullman London St Pancras is a prime example of how AI-based tools can significantly enhance both functionality and guest satisfaction (Carl, 2024). The use of push-button applications for access and digital services for customer engagement at Pullman </w:t>
      </w:r>
      <w:r w:rsidR="00934FEB" w:rsidRPr="00A350D7">
        <w:t>offers more advantages and presents a better value proposition in London's already competitive tourism sector</w:t>
      </w:r>
      <w:r w:rsidRPr="00A350D7">
        <w:t xml:space="preserve">. By implementing technology that allows employees to avoid routine tasks, staff can focus on providing </w:t>
      </w:r>
      <w:r w:rsidR="00934FEB" w:rsidRPr="00A350D7">
        <w:t>exceptional</w:t>
      </w:r>
      <w:r w:rsidRPr="00A350D7">
        <w:t xml:space="preserve"> services and suggesting extended patterns of AI investment.</w:t>
      </w:r>
    </w:p>
    <w:p w14:paraId="6DE6E73F" w14:textId="77777777" w:rsidR="0035456F" w:rsidRPr="00A350D7" w:rsidRDefault="0035456F" w:rsidP="008140DB">
      <w:pPr>
        <w:pStyle w:val="Heading1"/>
      </w:pPr>
      <w:bookmarkStart w:id="1" w:name="_Toc180533233"/>
      <w:r w:rsidRPr="00A350D7">
        <w:t>Literature Review</w:t>
      </w:r>
      <w:bookmarkEnd w:id="1"/>
      <w:r w:rsidRPr="00A350D7">
        <w:t xml:space="preserve"> </w:t>
      </w:r>
    </w:p>
    <w:p w14:paraId="4E426096" w14:textId="77777777" w:rsidR="0035456F" w:rsidRPr="00A350D7" w:rsidRDefault="0035456F" w:rsidP="008140DB">
      <w:pPr>
        <w:pStyle w:val="Heading2"/>
      </w:pPr>
      <w:bookmarkStart w:id="2" w:name="_Toc180533234"/>
      <w:r w:rsidRPr="00A350D7">
        <w:t>Service Robots in Hospitality</w:t>
      </w:r>
      <w:bookmarkEnd w:id="2"/>
    </w:p>
    <w:p w14:paraId="63802857" w14:textId="77777777" w:rsidR="00BA5B49" w:rsidRPr="00A350D7" w:rsidRDefault="00BA5B49" w:rsidP="00BA5B49">
      <w:r w:rsidRPr="00A350D7">
        <w:t>Service robots have become part of the hospitality industry, and the human interaction between guests and service providers has changed. As highlighted by Lin and Mattila (2021), service robots are prized for their capacity in room service delivery, reception services, and cleaning, and their contactless services improve efficiency. The COVID-19 pandemic has further amplified this change since it creates customer demand for no-contact services in the hotel sector (Kim et al., 2021). The current literature shows that guests are comfortable and gain privacy and convenience from service robots, mainly when performing repetitive or sensitive functions. However, guests’ scepticism is apparent now. They do not like when robots surround them because they may lack close communication with people (Ivanov and Webster, 2019).</w:t>
      </w:r>
    </w:p>
    <w:p w14:paraId="4698873E" w14:textId="77777777" w:rsidR="00BA5B49" w:rsidRPr="00A350D7" w:rsidRDefault="00BA5B49" w:rsidP="00BA5B49">
      <w:r w:rsidRPr="00A350D7">
        <w:lastRenderedPageBreak/>
        <w:t xml:space="preserve">Lin and Mattila (2021) note that service robots increase </w:t>
      </w:r>
      <w:r w:rsidR="00934FEB" w:rsidRPr="00A350D7">
        <w:t>organisational</w:t>
      </w:r>
      <w:r w:rsidRPr="00A350D7">
        <w:t xml:space="preserve"> effectiveness </w:t>
      </w:r>
      <w:r w:rsidR="00934FEB" w:rsidRPr="00A350D7">
        <w:t>and</w:t>
      </w:r>
      <w:r w:rsidRPr="00A350D7">
        <w:t xml:space="preserve"> generate new </w:t>
      </w:r>
      <w:r w:rsidR="00934FEB" w:rsidRPr="00A350D7">
        <w:t>guest experiences and wonderment forms</w:t>
      </w:r>
      <w:r w:rsidRPr="00A350D7">
        <w:t xml:space="preserve">. Service robots such as </w:t>
      </w:r>
      <w:proofErr w:type="spellStart"/>
      <w:r w:rsidRPr="00A350D7">
        <w:t>Yobot</w:t>
      </w:r>
      <w:proofErr w:type="spellEnd"/>
      <w:r w:rsidRPr="00A350D7">
        <w:t xml:space="preserve"> for Yotel and Tmall Genie for Alibaba’s </w:t>
      </w:r>
      <w:proofErr w:type="spellStart"/>
      <w:r w:rsidRPr="00A350D7">
        <w:t>FlyZoo</w:t>
      </w:r>
      <w:proofErr w:type="spellEnd"/>
      <w:r w:rsidRPr="00A350D7">
        <w:t xml:space="preserve"> Hotel add value and are also a selling point for their respective businesses because they deliver services the fastest way possible. It has become expected of hotels due to guest interactions with robots. As guests have become accustomed to robots, the expectations of hotels have changed. Ivanov and Webster (2019) pointed out that guests expect more of the middle ground between a technology-enhanced environment and physical human interactions. </w:t>
      </w:r>
    </w:p>
    <w:p w14:paraId="6489361B" w14:textId="77777777" w:rsidR="0035456F" w:rsidRPr="00A350D7" w:rsidRDefault="0035456F" w:rsidP="008140DB">
      <w:pPr>
        <w:pStyle w:val="Heading2"/>
      </w:pPr>
      <w:bookmarkStart w:id="3" w:name="_Toc180533235"/>
      <w:r w:rsidRPr="00A350D7">
        <w:t>Current Digital Trends</w:t>
      </w:r>
      <w:bookmarkEnd w:id="3"/>
    </w:p>
    <w:p w14:paraId="7EED88D0" w14:textId="71656BA2" w:rsidR="00BA5B49" w:rsidRPr="00A350D7" w:rsidRDefault="00BA5B49" w:rsidP="0035456F">
      <w:r w:rsidRPr="00A350D7">
        <w:t xml:space="preserve">In addition to service robots, Other digital innovations in hospitality do not fit into the </w:t>
      </w:r>
      <w:r w:rsidR="00934FEB" w:rsidRPr="00A350D7">
        <w:t xml:space="preserve">service </w:t>
      </w:r>
      <w:r w:rsidR="00281804" w:rsidRPr="00A350D7">
        <w:t>robot’s</w:t>
      </w:r>
      <w:r w:rsidR="00934FEB" w:rsidRPr="00A350D7">
        <w:t xml:space="preserve"> category. Still, they are</w:t>
      </w:r>
      <w:r w:rsidRPr="00A350D7">
        <w:t xml:space="preserve"> highly impactful, </w:t>
      </w:r>
      <w:r w:rsidR="008140DB">
        <w:t>including</w:t>
      </w:r>
      <w:r w:rsidR="00934FEB" w:rsidRPr="00A350D7">
        <w:t xml:space="preserve"> AI, digital concierge, mobile applications,</w:t>
      </w:r>
      <w:r w:rsidRPr="00A350D7">
        <w:t xml:space="preserve"> and IoT. AI extensively focuses on creating and delivering a unique guest experience, encompassing activities and changing a guest’s room temperature preferences (Saxena, Gupta and Kumar, 2024). Based on AI, digital concierge services create applications or voice interfaces through which guests can access the services offered, thereby eliminating the employment of employees at the reception desk (Talukder, Kumar and Tyagi, 2024). Innovative mobile applications have become the most essential tool for hotels to improve guests' comfort. Even basic activities like check-in, ordering food and other amenities and opening their doors </w:t>
      </w:r>
      <w:proofErr w:type="gramStart"/>
      <w:r w:rsidRPr="00A350D7">
        <w:t>electronically-customized</w:t>
      </w:r>
      <w:proofErr w:type="gramEnd"/>
      <w:r w:rsidRPr="00A350D7">
        <w:t xml:space="preserve"> entry systems with smart keys are expected by guests. It is also positioned to personalise equipment in the guest rooms as it seeks to connect IoT devices. In hotels, guests are starting to personalise their lights, heating, and entertainment, giving them a unique guest experience (Law et al., 2024). </w:t>
      </w:r>
    </w:p>
    <w:p w14:paraId="79A6A00D" w14:textId="77777777" w:rsidR="0035456F" w:rsidRPr="00A350D7" w:rsidRDefault="0035456F" w:rsidP="008140DB">
      <w:pPr>
        <w:pStyle w:val="Heading2"/>
      </w:pPr>
      <w:bookmarkStart w:id="4" w:name="_Toc180533236"/>
      <w:r w:rsidRPr="00A350D7">
        <w:t>Impact on Guest Satisfaction and Operational Efficiency</w:t>
      </w:r>
      <w:bookmarkEnd w:id="4"/>
    </w:p>
    <w:p w14:paraId="085702BF" w14:textId="77777777" w:rsidR="002164D2" w:rsidRPr="00A350D7" w:rsidRDefault="00BA5B49" w:rsidP="0035456F">
      <w:r w:rsidRPr="00A350D7">
        <w:t xml:space="preserve">Hospitality digital transformation brought many changes to the guest experience and organisational performance improvement. Ivanov and Webster (2019) opined that due to AI and automation, it was now possible for hotels to source many different operational processes with the aid of robots and not necessarily directly employ human talents. For example, the service robots would deliver room and cleaning services, leaving the staff with a wide range of direct participation with the guests. This has reached efficiency, which has helped hotels shave costs while enhancing the hospitality services delivered to the guests. Lin and Mattila (2021) stress that customers appreciate the privacy and time efficiency offered by service </w:t>
      </w:r>
      <w:proofErr w:type="gramStart"/>
      <w:r w:rsidRPr="00A350D7">
        <w:t>robots</w:t>
      </w:r>
      <w:proofErr w:type="gramEnd"/>
      <w:r w:rsidRPr="00A350D7">
        <w:t xml:space="preserve"> arm, </w:t>
      </w:r>
      <w:r w:rsidRPr="00A350D7">
        <w:lastRenderedPageBreak/>
        <w:t xml:space="preserve">especially when guests do not want to engage with an employee. Besides, mobile apps and digital concierges have made the service more efficient, faster, and accurate for guests, improving their satisfaction (Ivanov and Webster, 2019). In general, hotels have embraced AI and automation, </w:t>
      </w:r>
      <w:proofErr w:type="gramStart"/>
      <w:r w:rsidRPr="00A350D7">
        <w:t>improving</w:t>
      </w:r>
      <w:proofErr w:type="gramEnd"/>
      <w:r w:rsidRPr="00A350D7">
        <w:t xml:space="preserve"> productivity and customer satisfaction </w:t>
      </w:r>
      <w:r w:rsidR="00934FEB" w:rsidRPr="00A350D7">
        <w:t>and</w:t>
      </w:r>
      <w:r w:rsidRPr="00A350D7">
        <w:t xml:space="preserve"> enhancing ‘digital’ as a competitive tool in the sector</w:t>
      </w:r>
      <w:r w:rsidR="0035456F" w:rsidRPr="00A350D7">
        <w:t>.</w:t>
      </w:r>
    </w:p>
    <w:p w14:paraId="0D10FBC8" w14:textId="77777777" w:rsidR="008140DB" w:rsidRPr="008140DB" w:rsidRDefault="00535974" w:rsidP="008140DB">
      <w:pPr>
        <w:pStyle w:val="Heading1"/>
      </w:pPr>
      <w:bookmarkStart w:id="5" w:name="_Toc180533237"/>
      <w:r w:rsidRPr="00A350D7">
        <w:t>Application to the Hotel and Hospitality Sector</w:t>
      </w:r>
      <w:bookmarkEnd w:id="5"/>
    </w:p>
    <w:p w14:paraId="5F97E971" w14:textId="77777777" w:rsidR="00535974" w:rsidRPr="00A350D7" w:rsidRDefault="00535974" w:rsidP="008140DB">
      <w:pPr>
        <w:pStyle w:val="Heading2"/>
      </w:pPr>
      <w:bookmarkStart w:id="6" w:name="_Toc180533238"/>
      <w:r w:rsidRPr="00A350D7">
        <w:t>PESTEL Analysis</w:t>
      </w:r>
      <w:bookmarkEnd w:id="6"/>
    </w:p>
    <w:p w14:paraId="61E38052" w14:textId="77777777" w:rsidR="00535974" w:rsidRPr="00A350D7" w:rsidRDefault="00535974" w:rsidP="00535974">
      <w:pPr>
        <w:rPr>
          <w:b/>
          <w:bCs/>
        </w:rPr>
      </w:pPr>
      <w:r w:rsidRPr="00A350D7">
        <w:rPr>
          <w:b/>
          <w:bCs/>
        </w:rPr>
        <w:t>Political Factors</w:t>
      </w:r>
    </w:p>
    <w:p w14:paraId="6FBEB5AF" w14:textId="77777777" w:rsidR="00BA5B49" w:rsidRPr="00A350D7" w:rsidRDefault="00BA5B49" w:rsidP="00535974">
      <w:r w:rsidRPr="00A350D7">
        <w:t>One core determinant of integrating digital technology in the hospitality industry is adjusting the regulatory and data privacy legal frameworks. Hotels must follow GDPR in the UK and Europe, and the rules for handling guests' data are stringent (Goddard, 2017). Lack of compliance with data protection standards may lead to significant penalties and even the loss of a hotel’s reputation. The political landscape also channels policies concerning data protection to affect AI technologies in the hotel industry. Global governments are now supporting the increase in digital solutions, meaning that companies must conform to legal requirements concerning data protection.</w:t>
      </w:r>
    </w:p>
    <w:p w14:paraId="024CE9FF" w14:textId="77777777" w:rsidR="00535974" w:rsidRPr="00A350D7" w:rsidRDefault="00535974" w:rsidP="00535974">
      <w:pPr>
        <w:rPr>
          <w:b/>
          <w:bCs/>
        </w:rPr>
      </w:pPr>
      <w:r w:rsidRPr="00A350D7">
        <w:rPr>
          <w:b/>
          <w:bCs/>
        </w:rPr>
        <w:t>Economic Factors</w:t>
      </w:r>
    </w:p>
    <w:p w14:paraId="5BB99302" w14:textId="77777777" w:rsidR="00BA5B49" w:rsidRPr="00A350D7" w:rsidRDefault="00BA5B49" w:rsidP="00535974">
      <w:r w:rsidRPr="00A350D7">
        <w:t>The digital economy has an immense influence on hotels regarding operational results. Implementing technologies such as AI, mobile applications, and keyless entry can be costly initially, but the reward in terms of ROI is excellent. For instance, AI leads to efficient operations, less human effort, and lower operational costs (Ivanov and Webster, 2019). In addition, digital transformation can also improve revenue by improving guests’ experiences, thus attracting more attention and delighting customers more (</w:t>
      </w:r>
      <w:proofErr w:type="spellStart"/>
      <w:r w:rsidRPr="00A350D7">
        <w:t>Adekuajo</w:t>
      </w:r>
      <w:proofErr w:type="spellEnd"/>
      <w:r w:rsidRPr="00A350D7">
        <w:t xml:space="preserve"> et al., 2023). Due to the dynamic market situations, these technologies are being embraced in hotels such as Pullman London St Pancras. Nonetheless, small chains, on the other hand, will likely face challenges in asking for implementation costs for digitalisation, which could exacerbate the existing disparity between brand hotels and independent and boutique hotels.</w:t>
      </w:r>
    </w:p>
    <w:p w14:paraId="7949967B" w14:textId="77777777" w:rsidR="00535974" w:rsidRPr="00A350D7" w:rsidRDefault="00535974" w:rsidP="00535974">
      <w:pPr>
        <w:rPr>
          <w:b/>
          <w:bCs/>
        </w:rPr>
      </w:pPr>
      <w:r w:rsidRPr="00A350D7">
        <w:rPr>
          <w:b/>
          <w:bCs/>
        </w:rPr>
        <w:t>Social Factors</w:t>
      </w:r>
    </w:p>
    <w:p w14:paraId="171EECF7" w14:textId="77777777" w:rsidR="00BA5B49" w:rsidRPr="00A350D7" w:rsidRDefault="00BA5B49" w:rsidP="00535974">
      <w:r w:rsidRPr="00A350D7">
        <w:lastRenderedPageBreak/>
        <w:t xml:space="preserve">Shifts in the expectations of guests are arguably one of the major social forces pushing the hospitality industry towards digital change. Consumers now avoid services requiring close contact because of health issues from the COVID-19 pandemic (Lin and Mattila, 2021). Mobile check-in, which has already been adopted, keyless entry, and service robots are preferred for their efficiency and perceived security (Wirtz et al., 2018). Given the changing demands, AI is used in reception and housekeeping at Pullman London St Pancras. Furthermore, sharing and community building impact the social image of guests, while technological advancement demands integrated accommodations to capture modern technology-savvy guests. However, there is a question of how brilliant this </w:t>
      </w:r>
      <w:r w:rsidR="00934FEB" w:rsidRPr="00A350D7">
        <w:t>innovative</w:t>
      </w:r>
      <w:r w:rsidRPr="00A350D7">
        <w:t xml:space="preserve"> hospitality should become </w:t>
      </w:r>
      <w:r w:rsidR="00934FEB" w:rsidRPr="00A350D7">
        <w:t>to not overshadow</w:t>
      </w:r>
      <w:r w:rsidRPr="00A350D7">
        <w:t xml:space="preserve"> the human aspect many guests appreciate (Ivanov and Webster, 2019).</w:t>
      </w:r>
    </w:p>
    <w:p w14:paraId="18757203" w14:textId="77777777" w:rsidR="00535974" w:rsidRPr="00A350D7" w:rsidRDefault="00535974" w:rsidP="00535974">
      <w:pPr>
        <w:rPr>
          <w:b/>
          <w:bCs/>
        </w:rPr>
      </w:pPr>
      <w:r w:rsidRPr="00A350D7">
        <w:rPr>
          <w:b/>
          <w:bCs/>
        </w:rPr>
        <w:t>Technological Factors</w:t>
      </w:r>
    </w:p>
    <w:p w14:paraId="6CA38BFE" w14:textId="77777777" w:rsidR="00BA5B49" w:rsidRPr="00A350D7" w:rsidRDefault="00BA5B49" w:rsidP="00535974">
      <w:r w:rsidRPr="00A350D7">
        <w:t xml:space="preserve">The hospitality and tourism sector </w:t>
      </w:r>
      <w:proofErr w:type="gramStart"/>
      <w:r w:rsidRPr="00A350D7">
        <w:t>is</w:t>
      </w:r>
      <w:proofErr w:type="gramEnd"/>
      <w:r w:rsidRPr="00A350D7">
        <w:t xml:space="preserve"> at the forefront of the technological revolution, incorporating artificial intelligence, mobile applications, and service robots as paramount shapers of this revolution (Lin and Mattila, 2021). For instance, service robots are already widely employed in many hotels </w:t>
      </w:r>
      <w:r w:rsidR="00934FEB" w:rsidRPr="00A350D7">
        <w:t xml:space="preserve">worldwide, such as Pullman London St Pancras to deliver meal orders, </w:t>
      </w:r>
      <w:r w:rsidRPr="00A350D7">
        <w:t xml:space="preserve">welcome customers and offer reception services. They enhance productivity and perceived quality, and customers gain value-added services when needed. Some guests </w:t>
      </w:r>
      <w:r w:rsidR="00934FEB" w:rsidRPr="00A350D7">
        <w:t>can</w:t>
      </w:r>
      <w:r w:rsidRPr="00A350D7">
        <w:t xml:space="preserve"> control elements within their rooms; for instance, lights to their preferences, improving their stay with </w:t>
      </w:r>
      <w:r w:rsidR="00934FEB" w:rsidRPr="00A350D7">
        <w:t>personalisation</w:t>
      </w:r>
      <w:r w:rsidRPr="00A350D7">
        <w:t xml:space="preserve">. However, </w:t>
      </w:r>
      <w:r w:rsidR="00934FEB" w:rsidRPr="00A350D7">
        <w:t>implementing</w:t>
      </w:r>
      <w:r w:rsidRPr="00A350D7">
        <w:t xml:space="preserve"> these technologies can be </w:t>
      </w:r>
      <w:r w:rsidR="00934FEB" w:rsidRPr="00A350D7">
        <w:t>slow due to the costs and the extent to which they must</w:t>
      </w:r>
      <w:r w:rsidRPr="00A350D7">
        <w:t xml:space="preserve"> be integrated with current systems (Wirtz et al., 2018). This provides a realistic view of the industry's digital transformation.</w:t>
      </w:r>
    </w:p>
    <w:p w14:paraId="593E843C" w14:textId="77777777" w:rsidR="00535974" w:rsidRPr="00A350D7" w:rsidRDefault="00535974" w:rsidP="00535974">
      <w:pPr>
        <w:rPr>
          <w:b/>
          <w:bCs/>
        </w:rPr>
      </w:pPr>
      <w:r w:rsidRPr="00A350D7">
        <w:rPr>
          <w:b/>
          <w:bCs/>
        </w:rPr>
        <w:t>Environmental Factors</w:t>
      </w:r>
    </w:p>
    <w:p w14:paraId="4E63E077" w14:textId="77777777" w:rsidR="00BA5B49" w:rsidRPr="00A350D7" w:rsidRDefault="00BA5B49" w:rsidP="00535974">
      <w:r w:rsidRPr="00A350D7">
        <w:t>Digital transformation also contributes to environmental conservation in the hospitality industry. Innovations include smart thermostats and lighting systems, but a few incorporate energy efficiency technologies across hotels (EHL Graduate School, 2024). For example, Pullman London St Pancras adopts digital solutions to address energy management in a similar way that the hotel industry is shifting into a more sustainable future (</w:t>
      </w:r>
      <w:proofErr w:type="spellStart"/>
      <w:r w:rsidRPr="00A350D7">
        <w:t>Llanso</w:t>
      </w:r>
      <w:proofErr w:type="spellEnd"/>
      <w:r w:rsidRPr="00A350D7">
        <w:t>, 2024). However, the implementations of these innovations are friendly to the environment, but they call for a capital investment, which may be hard for small hotels to source.</w:t>
      </w:r>
    </w:p>
    <w:p w14:paraId="68A719EF" w14:textId="77777777" w:rsidR="00535974" w:rsidRPr="00A350D7" w:rsidRDefault="00535974" w:rsidP="00535974">
      <w:pPr>
        <w:rPr>
          <w:b/>
          <w:bCs/>
        </w:rPr>
      </w:pPr>
      <w:r w:rsidRPr="00A350D7">
        <w:rPr>
          <w:b/>
          <w:bCs/>
        </w:rPr>
        <w:t>Legal Factors</w:t>
      </w:r>
    </w:p>
    <w:p w14:paraId="6D9AC475" w14:textId="77777777" w:rsidR="00535974" w:rsidRPr="00A350D7" w:rsidRDefault="00BA5B49" w:rsidP="00535974">
      <w:r w:rsidRPr="00A350D7">
        <w:lastRenderedPageBreak/>
        <w:t xml:space="preserve">Hotels must adopt information technologies to </w:t>
      </w:r>
      <w:r w:rsidR="00934FEB" w:rsidRPr="00A350D7">
        <w:t>prioritise</w:t>
      </w:r>
      <w:r w:rsidRPr="00A350D7">
        <w:t xml:space="preserve"> data protection. The GDPR is a </w:t>
      </w:r>
      <w:r w:rsidR="00934FEB" w:rsidRPr="00A350D7">
        <w:t>critical</w:t>
      </w:r>
      <w:r w:rsidRPr="00A350D7">
        <w:t xml:space="preserve"> regulation that compels hotels to safeguard guest information and ensure the security of their AI and other technologies (Goddard, 2017). Failure to comply with these obligations can lead to severe penalties and a loss of trust from potential guests. This underscores the importance of legal considerations in </w:t>
      </w:r>
      <w:r w:rsidR="00934FEB" w:rsidRPr="00A350D7">
        <w:t>using</w:t>
      </w:r>
      <w:r w:rsidRPr="00A350D7">
        <w:t xml:space="preserve"> AI, as hotels integrating or obtaining AI systems must also navigate intellectual property laws (</w:t>
      </w:r>
      <w:proofErr w:type="spellStart"/>
      <w:r w:rsidRPr="00A350D7">
        <w:t>Katterbauer</w:t>
      </w:r>
      <w:proofErr w:type="spellEnd"/>
      <w:r w:rsidRPr="00A350D7">
        <w:t xml:space="preserve">, 2024). </w:t>
      </w:r>
      <w:r w:rsidR="00535974" w:rsidRPr="00A350D7">
        <w:t>Furthermore, hotels must ensure their digital payment systems comply with financial regulations to avoid potential fraud and data breaches.</w:t>
      </w:r>
    </w:p>
    <w:p w14:paraId="656FA627" w14:textId="77777777" w:rsidR="00535974" w:rsidRPr="00A350D7" w:rsidRDefault="00535974" w:rsidP="008140DB">
      <w:pPr>
        <w:pStyle w:val="Heading2"/>
      </w:pPr>
      <w:bookmarkStart w:id="7" w:name="_Toc180533239"/>
      <w:r w:rsidRPr="00A350D7">
        <w:t>Examples from Industry</w:t>
      </w:r>
      <w:bookmarkEnd w:id="7"/>
    </w:p>
    <w:p w14:paraId="07460482" w14:textId="77777777" w:rsidR="00535974" w:rsidRPr="00A350D7" w:rsidRDefault="00535974" w:rsidP="00535974">
      <w:pPr>
        <w:rPr>
          <w:b/>
          <w:bCs/>
        </w:rPr>
      </w:pPr>
      <w:r w:rsidRPr="00A350D7">
        <w:rPr>
          <w:b/>
          <w:bCs/>
        </w:rPr>
        <w:t>Pullman London St Pancras</w:t>
      </w:r>
      <w:r w:rsidR="008140DB">
        <w:rPr>
          <w:b/>
          <w:bCs/>
        </w:rPr>
        <w:t xml:space="preserve"> an overview</w:t>
      </w:r>
    </w:p>
    <w:p w14:paraId="242796A4" w14:textId="77777777" w:rsidR="00535974" w:rsidRPr="00A350D7" w:rsidRDefault="00535974" w:rsidP="00535974">
      <w:r w:rsidRPr="00A350D7">
        <w:t xml:space="preserve">Pullman London St Pancras has integrated several digital technologies to enhance operational efficiency and guest satisfaction. </w:t>
      </w:r>
      <w:r w:rsidR="00934FEB" w:rsidRPr="00A350D7">
        <w:t>Mobile check-in services, keyless room entry, and service robots for housekeeping were observed during the author's placement</w:t>
      </w:r>
      <w:r w:rsidRPr="00A350D7">
        <w:t xml:space="preserve">. These innovations </w:t>
      </w:r>
      <w:r w:rsidR="00934FEB" w:rsidRPr="00A350D7">
        <w:t>streamline operations and</w:t>
      </w:r>
      <w:r w:rsidRPr="00A350D7">
        <w:t xml:space="preserve"> reduce the need for face-to-face interactions, catering to the growing preference for contactless services </w:t>
      </w:r>
      <w:r w:rsidR="005B0FF1" w:rsidRPr="00A350D7">
        <w:t>(Pullman London St Pancras, 2017)</w:t>
      </w:r>
      <w:r w:rsidRPr="00A350D7">
        <w:t>. The hotel also uses AI to personalise guest experiences, such as controlling room settings based on guest preferences. However, while these technologies improve service, they come with challenges, including the need for continuous investm</w:t>
      </w:r>
      <w:r w:rsidR="00C04496" w:rsidRPr="00A350D7">
        <w:t>ent in maintenance and upgrades</w:t>
      </w:r>
      <w:r w:rsidR="000B26D5" w:rsidRPr="00A350D7">
        <w:t xml:space="preserve"> (Morch, 2024)</w:t>
      </w:r>
      <w:r w:rsidRPr="00A350D7">
        <w:t>.</w:t>
      </w:r>
    </w:p>
    <w:p w14:paraId="1DCAD9E3" w14:textId="77777777" w:rsidR="00535974" w:rsidRPr="00A350D7" w:rsidRDefault="00535974" w:rsidP="00535974">
      <w:pPr>
        <w:rPr>
          <w:b/>
          <w:bCs/>
        </w:rPr>
      </w:pPr>
      <w:r w:rsidRPr="00A350D7">
        <w:rPr>
          <w:b/>
          <w:bCs/>
        </w:rPr>
        <w:t>Global Examples</w:t>
      </w:r>
    </w:p>
    <w:p w14:paraId="0A1597CF" w14:textId="77777777" w:rsidR="00535974" w:rsidRPr="00A350D7" w:rsidRDefault="00535974" w:rsidP="00535974">
      <w:r w:rsidRPr="00A350D7">
        <w:t>Globally, major hotel chains such as Hilton and Marriott have embraced digital transformation to remain competitive. Hilton’s Connected Room technology allows guests to control room features through a mobile app, while Marriott uses AI-driven cha</w:t>
      </w:r>
      <w:r w:rsidR="00C04496" w:rsidRPr="00A350D7">
        <w:t>tbots to handle guest inquiries</w:t>
      </w:r>
      <w:r w:rsidR="000B26D5" w:rsidRPr="00A350D7">
        <w:t xml:space="preserve"> (Escobar, 2017)</w:t>
      </w:r>
      <w:r w:rsidRPr="00A350D7">
        <w:t xml:space="preserve">. Alibaba’s </w:t>
      </w:r>
      <w:proofErr w:type="spellStart"/>
      <w:r w:rsidRPr="00A350D7">
        <w:t>FlyZoo</w:t>
      </w:r>
      <w:proofErr w:type="spellEnd"/>
      <w:r w:rsidRPr="00A350D7">
        <w:t xml:space="preserve"> hotel in China </w:t>
      </w:r>
      <w:r w:rsidR="00934FEB" w:rsidRPr="00A350D7">
        <w:t>uses</w:t>
      </w:r>
      <w:r w:rsidRPr="00A350D7">
        <w:t xml:space="preserve"> robots for nearly all guest interactions, including check-ins, room se</w:t>
      </w:r>
      <w:r w:rsidR="00C04496" w:rsidRPr="00A350D7">
        <w:t>rvice, and even luggage storage</w:t>
      </w:r>
      <w:r w:rsidR="000B26D5" w:rsidRPr="00A350D7">
        <w:t xml:space="preserve"> (Kuo, 2019)</w:t>
      </w:r>
      <w:r w:rsidRPr="00A350D7">
        <w:t xml:space="preserve">. These examples show how digital transformation can </w:t>
      </w:r>
      <w:r w:rsidR="00934FEB" w:rsidRPr="00A350D7">
        <w:t>increase</w:t>
      </w:r>
      <w:r w:rsidRPr="00A350D7">
        <w:t xml:space="preserve"> guest satisfaction and operational efficiency. </w:t>
      </w:r>
      <w:r w:rsidR="00EE1EC5" w:rsidRPr="00A350D7">
        <w:t xml:space="preserve">However, these innovations also have </w:t>
      </w:r>
      <w:r w:rsidR="00934FEB" w:rsidRPr="00A350D7">
        <w:t>drawbacks like high implementation costs</w:t>
      </w:r>
      <w:r w:rsidR="00EE1EC5" w:rsidRPr="00A350D7">
        <w:t xml:space="preserve"> and the possibility of driving out clients who like it when hotels deal with real people rather than </w:t>
      </w:r>
      <w:r w:rsidR="00934FEB" w:rsidRPr="00A350D7">
        <w:t>computers</w:t>
      </w:r>
      <w:r w:rsidR="00EE1EC5" w:rsidRPr="00A350D7">
        <w:t xml:space="preserve"> (</w:t>
      </w:r>
      <w:proofErr w:type="spellStart"/>
      <w:r w:rsidR="00EE1EC5" w:rsidRPr="00A350D7">
        <w:t>Khogali</w:t>
      </w:r>
      <w:proofErr w:type="spellEnd"/>
      <w:r w:rsidR="00EE1EC5" w:rsidRPr="00A350D7">
        <w:t xml:space="preserve"> and </w:t>
      </w:r>
      <w:proofErr w:type="spellStart"/>
      <w:r w:rsidR="00EE1EC5" w:rsidRPr="00A350D7">
        <w:t>Mekid</w:t>
      </w:r>
      <w:proofErr w:type="spellEnd"/>
      <w:r w:rsidR="00EE1EC5" w:rsidRPr="00A350D7">
        <w:t>, 2023).</w:t>
      </w:r>
    </w:p>
    <w:p w14:paraId="796D9878" w14:textId="77777777" w:rsidR="00535974" w:rsidRPr="00A350D7" w:rsidRDefault="00535974" w:rsidP="00535974">
      <w:pPr>
        <w:rPr>
          <w:b/>
          <w:bCs/>
        </w:rPr>
      </w:pPr>
      <w:r w:rsidRPr="00A350D7">
        <w:rPr>
          <w:b/>
          <w:bCs/>
        </w:rPr>
        <w:t>Strengths and Limitations</w:t>
      </w:r>
    </w:p>
    <w:p w14:paraId="7C7F1D3D" w14:textId="77777777" w:rsidR="00535974" w:rsidRPr="00A350D7" w:rsidRDefault="00535974" w:rsidP="00535974">
      <w:pPr>
        <w:rPr>
          <w:b/>
          <w:bCs/>
        </w:rPr>
      </w:pPr>
      <w:r w:rsidRPr="00A350D7">
        <w:rPr>
          <w:b/>
          <w:bCs/>
        </w:rPr>
        <w:lastRenderedPageBreak/>
        <w:t>Strengths</w:t>
      </w:r>
    </w:p>
    <w:p w14:paraId="3391B1DC" w14:textId="77777777" w:rsidR="00A16C2D" w:rsidRPr="00A350D7" w:rsidRDefault="00A16C2D" w:rsidP="00535974">
      <w:r w:rsidRPr="00A350D7">
        <w:t xml:space="preserve">Digital adaptation enhances productivity within the hospitality sector through automation to minimise employment costs for production factors and other operations such as registrations and cleaning services. It also improves guests’ satisfaction through customisation of service and utilises convenience attributes such as coffee machines, keyless entry, and mobile app room control, </w:t>
      </w:r>
      <w:r w:rsidR="008140DB">
        <w:t>(</w:t>
      </w:r>
      <w:proofErr w:type="spellStart"/>
      <w:r w:rsidR="008140DB">
        <w:t>Chechi</w:t>
      </w:r>
      <w:proofErr w:type="spellEnd"/>
      <w:r w:rsidR="008140DB">
        <w:t xml:space="preserve">, </w:t>
      </w:r>
      <w:r w:rsidRPr="00A350D7">
        <w:t>2023).</w:t>
      </w:r>
    </w:p>
    <w:p w14:paraId="776112C5" w14:textId="77777777" w:rsidR="00535974" w:rsidRPr="00A350D7" w:rsidRDefault="00535974" w:rsidP="00535974">
      <w:pPr>
        <w:rPr>
          <w:b/>
          <w:bCs/>
        </w:rPr>
      </w:pPr>
      <w:r w:rsidRPr="00A350D7">
        <w:rPr>
          <w:b/>
          <w:bCs/>
        </w:rPr>
        <w:t>Limitations</w:t>
      </w:r>
    </w:p>
    <w:p w14:paraId="621A0534" w14:textId="77777777" w:rsidR="00A16C2D" w:rsidRPr="00A350D7" w:rsidRDefault="00A16C2D" w:rsidP="00C04496">
      <w:r w:rsidRPr="00A350D7">
        <w:t xml:space="preserve">digital transformation offers numerous advantages, </w:t>
      </w:r>
      <w:r w:rsidR="00934FEB" w:rsidRPr="00A350D7">
        <w:t xml:space="preserve">but </w:t>
      </w:r>
      <w:r w:rsidRPr="00A350D7">
        <w:t>it's not without its challenges. High implementation and maintenance costs can be particularly problematic for small hotels. Moreover, while many guests prefer a fully automated self-check-in process, it's important to remember that AI can't replace the value of face-to-face communication. Therefore, a balanced approach that combines technology with human interaction is crucial, requiring a balance between technology and human service</w:t>
      </w:r>
      <w:r w:rsidR="00934FEB" w:rsidRPr="00A350D7">
        <w:t>.</w:t>
      </w:r>
    </w:p>
    <w:p w14:paraId="1B467CA0" w14:textId="77777777" w:rsidR="00C04496" w:rsidRPr="00A350D7" w:rsidRDefault="00C04496" w:rsidP="008140DB">
      <w:pPr>
        <w:pStyle w:val="Heading1"/>
      </w:pPr>
      <w:bookmarkStart w:id="8" w:name="_Toc180533240"/>
      <w:r w:rsidRPr="00A350D7">
        <w:t>Evaluate Future Policy and Management Options</w:t>
      </w:r>
      <w:bookmarkEnd w:id="8"/>
    </w:p>
    <w:p w14:paraId="7A27CCB4" w14:textId="77777777" w:rsidR="00C04496" w:rsidRPr="00A350D7" w:rsidRDefault="00C04496" w:rsidP="008140DB">
      <w:pPr>
        <w:pStyle w:val="Heading2"/>
      </w:pPr>
      <w:bookmarkStart w:id="9" w:name="_Toc180533241"/>
      <w:r w:rsidRPr="00A350D7">
        <w:t>Future Trends</w:t>
      </w:r>
      <w:bookmarkEnd w:id="9"/>
    </w:p>
    <w:p w14:paraId="63E519A3" w14:textId="77777777" w:rsidR="00A16C2D" w:rsidRPr="00A350D7" w:rsidRDefault="00A16C2D" w:rsidP="00C04496">
      <w:r w:rsidRPr="00A350D7">
        <w:t xml:space="preserve">AI solutions and better usage of other analytical tools can be further predicted to significantly impact the growth of the hospitality industry in the years to come. Due to AI technology, it will be easier to anticipate the guests' preferences and provide </w:t>
      </w:r>
      <w:r w:rsidR="00934FEB" w:rsidRPr="00A350D7">
        <w:t>exemplary</w:t>
      </w:r>
      <w:r w:rsidRPr="00A350D7">
        <w:t xml:space="preserve"> service that will help them have the best experience. For instance, through behaviour data, guests may be recommended room ambience, food facilities, and games depending on their </w:t>
      </w:r>
      <w:r w:rsidR="008140DB">
        <w:t>tastes (Söderberg, 2024). T</w:t>
      </w:r>
      <w:r w:rsidRPr="00A350D7">
        <w:t>he hospitality industry shifts towards integrating technologies to enable data and intelligence to control experience, hotels like Pullman can use these technologies. In addition, AI is expected to advance in dealing with structured search queries and customer interfaces, thus enhancing service benefits (Wirtz et al., 2018). Nevertheless, data privacy issues pop up as hotels embrace AI for predictive analytics, whereby guests' data must be safe from legally enhanced laws like the GDPR (Goddard, 2017).</w:t>
      </w:r>
    </w:p>
    <w:p w14:paraId="671572FB" w14:textId="77777777" w:rsidR="00C04496" w:rsidRPr="00A350D7" w:rsidRDefault="00C04496" w:rsidP="008140DB">
      <w:pPr>
        <w:pStyle w:val="Heading2"/>
      </w:pPr>
      <w:bookmarkStart w:id="10" w:name="_Toc180533242"/>
      <w:r w:rsidRPr="00A350D7">
        <w:t>Recommendations for Hotels</w:t>
      </w:r>
      <w:bookmarkEnd w:id="10"/>
    </w:p>
    <w:p w14:paraId="3CE8EF2F" w14:textId="77777777" w:rsidR="00A16C2D" w:rsidRPr="00A350D7" w:rsidRDefault="00A16C2D" w:rsidP="00C04496">
      <w:r w:rsidRPr="00A350D7">
        <w:t xml:space="preserve">Large companies such as Pullman should develop policies that support investment in artificial intelligence. Case 3, predicting guests’ needs using AI, for example, when to turn up the heat </w:t>
      </w:r>
      <w:r w:rsidRPr="00A350D7">
        <w:lastRenderedPageBreak/>
        <w:t>in a guest’s room or recommend which restaurant, attraction or entertainment facility the guest would probably enjoy according to their previous visits (Lin and Mattila, 2021). To optimise this, hotels should approve never-ending AI improvement and integration by providing staff training in embracing AI in the hotel. Also, moving the storage and processing of guest data to the cloud to support large-scale personalisation is possible with investment (Said, 2023). Predictive customer behaviour and needs analysis can be done with these systems to enhance the next level of guest engagement. However, hotels need to consider the cost and find a suitable investment in AI from the perspective of the human touch, as the over-dependence on technology tends to deviate from the notion of hospitality (Ivanov and Webster, 2019).</w:t>
      </w:r>
    </w:p>
    <w:p w14:paraId="4F2CBC69" w14:textId="77777777" w:rsidR="00C04496" w:rsidRPr="00A350D7" w:rsidRDefault="00C04496" w:rsidP="008140DB">
      <w:pPr>
        <w:pStyle w:val="Heading2"/>
      </w:pPr>
      <w:bookmarkStart w:id="11" w:name="_Toc180533243"/>
      <w:r w:rsidRPr="00A350D7">
        <w:t>Recommendations for Management</w:t>
      </w:r>
      <w:bookmarkEnd w:id="11"/>
    </w:p>
    <w:p w14:paraId="0244D5ED" w14:textId="77777777" w:rsidR="00C04496" w:rsidRPr="00A350D7" w:rsidRDefault="00A16C2D" w:rsidP="00C04496">
      <w:r w:rsidRPr="00A350D7">
        <w:t xml:space="preserve">For hotel management, the </w:t>
      </w:r>
      <w:r w:rsidR="00934FEB" w:rsidRPr="00A350D7">
        <w:t>critical</w:t>
      </w:r>
      <w:r w:rsidRPr="00A350D7">
        <w:t xml:space="preserve"> </w:t>
      </w:r>
      <w:r w:rsidR="00934FEB" w:rsidRPr="00A350D7">
        <w:t>issue that must be addressed is introducing</w:t>
      </w:r>
      <w:r w:rsidRPr="00A350D7">
        <w:t xml:space="preserve"> AI technologies into the process while keeping the human touch, which is </w:t>
      </w:r>
      <w:r w:rsidR="00934FEB" w:rsidRPr="00A350D7">
        <w:t>relatively</w:t>
      </w:r>
      <w:r w:rsidRPr="00A350D7">
        <w:t xml:space="preserve"> popular among guests. </w:t>
      </w:r>
      <w:r w:rsidR="00C04496" w:rsidRPr="00A350D7">
        <w:t xml:space="preserve">For instance, service robots can handle routine tasks, allowing staff to focus on more personalised guest interactions (Lin and Mattila, 2021). Management should also invest in training programmes to help employees work alongside AI and automation systems effectively. This will ensure that </w:t>
      </w:r>
      <w:r w:rsidR="00934FEB" w:rsidRPr="00A350D7">
        <w:t>introducing</w:t>
      </w:r>
      <w:r w:rsidR="00C04496" w:rsidRPr="00A350D7">
        <w:t xml:space="preserve"> AI improves service efficiency while retaining the human warmth </w:t>
      </w:r>
      <w:r w:rsidR="005B0FF1" w:rsidRPr="00A350D7">
        <w:t>essential to hospitality (Zirar, Ali and Islam, 2023)</w:t>
      </w:r>
      <w:r w:rsidR="00C04496" w:rsidRPr="00A350D7">
        <w:t>. Moreover, management must regularly evaluate the effectiveness of AI systems and adjust strategies to optimise their impact on guest satisfac</w:t>
      </w:r>
      <w:r w:rsidR="005B0FF1" w:rsidRPr="00A350D7">
        <w:t>tion and operational efficiency</w:t>
      </w:r>
      <w:r w:rsidR="00C04496" w:rsidRPr="00A350D7">
        <w:t>.</w:t>
      </w:r>
    </w:p>
    <w:p w14:paraId="25CF870B" w14:textId="77777777" w:rsidR="00C04496" w:rsidRPr="00A350D7" w:rsidRDefault="00C04496" w:rsidP="008140DB">
      <w:pPr>
        <w:pStyle w:val="Heading2"/>
      </w:pPr>
      <w:bookmarkStart w:id="12" w:name="_Toc180533244"/>
      <w:r w:rsidRPr="00A350D7">
        <w:t>Sustainability and Digital Innovation</w:t>
      </w:r>
      <w:bookmarkEnd w:id="12"/>
    </w:p>
    <w:p w14:paraId="257C6F57" w14:textId="77777777" w:rsidR="00C04496" w:rsidRPr="00A350D7" w:rsidRDefault="00C04496" w:rsidP="00535974">
      <w:r w:rsidRPr="00A350D7">
        <w:t xml:space="preserve">Digital solutions can also contribute to the hospitality sector’s sustainability goals. </w:t>
      </w:r>
      <w:r w:rsidR="00A16C2D" w:rsidRPr="00A350D7">
        <w:t xml:space="preserve">Energy management is one way in which digitisation can support green agendas. Through AI, managing hotel energy systems such as lighting and temperature control can be done by identifying occupants and </w:t>
      </w:r>
      <w:r w:rsidR="00934FEB" w:rsidRPr="00A350D7">
        <w:t>recurring patterns</w:t>
      </w:r>
      <w:r w:rsidR="00A16C2D" w:rsidRPr="00A350D7">
        <w:t xml:space="preserve"> to enhance efficiency (Kitija, 2024). For instance, temperature regulators, sensors</w:t>
      </w:r>
      <w:r w:rsidR="00934FEB" w:rsidRPr="00A350D7">
        <w:t>, and controls such as smart thermostats and lighting help decrease energy costs when</w:t>
      </w:r>
      <w:r w:rsidR="00A16C2D" w:rsidRPr="00A350D7">
        <w:t xml:space="preserve"> occupancy is low, which is beneficial financially </w:t>
      </w:r>
      <w:r w:rsidR="00934FEB" w:rsidRPr="00A350D7">
        <w:t>and</w:t>
      </w:r>
      <w:r w:rsidR="00A16C2D" w:rsidRPr="00A350D7">
        <w:t xml:space="preserve"> sustainability-wise (Schäuble, Marian and Cremonese, 2020). Further, choosing a paperless check-in method and incorporating automation can reduce the company's carbon footprint and waste. Thus, the experience is challenging because it must be digitalised without sidelining guests inclined toward conventional services. Every hotel faces the challenge of overemphasising conservation and meeting guests’ needs and preferences.</w:t>
      </w:r>
    </w:p>
    <w:p w14:paraId="31C82BE1" w14:textId="77777777" w:rsidR="00E87C5E" w:rsidRPr="00A350D7" w:rsidRDefault="00E87C5E" w:rsidP="008140DB">
      <w:pPr>
        <w:pStyle w:val="Heading1"/>
      </w:pPr>
      <w:bookmarkStart w:id="13" w:name="_Toc180533245"/>
      <w:r w:rsidRPr="00A350D7">
        <w:lastRenderedPageBreak/>
        <w:t>Conclusion</w:t>
      </w:r>
      <w:bookmarkEnd w:id="13"/>
    </w:p>
    <w:p w14:paraId="67483752" w14:textId="77777777" w:rsidR="008140DB" w:rsidRDefault="00A16C2D" w:rsidP="00CE784B">
      <w:r w:rsidRPr="00A350D7">
        <w:t>Digital transformation is of great importance when it comes to improving the delivery of guest experience and minimising waste of resources in the hospitality industry. Forms of technology, including AI and automation, have greatly influenced activities, including checking in, offering services such as room service and accomplishing tasks, including housekeeping. With automated tasks, hotels can provide customised services, thus helping to favour the guests’ satisfaction and, consequently, their loyalty. In addition, these technologies assist hotels in keeping up with growing market demands th</w:t>
      </w:r>
      <w:r w:rsidR="008140DB">
        <w:t xml:space="preserve">at come with a shifting market. </w:t>
      </w:r>
      <w:r w:rsidRPr="00A350D7">
        <w:t>Technology in hospitality is taken by defining new services that provide machine intelligence to manage and develop predictive services for guest experiences. These technologies can also improve service provision, and the hotels that hope to incorporate these technologies can set themselves apart from competitors. But at the same time, it is necessary to consider that many people prefer communicating with living people, and a substantial part of guests’ demands may be fulfilled through specific requests. Sometimes, relying heavily on technology may automatically make the business fail to capture the value of hospita</w:t>
      </w:r>
      <w:r w:rsidR="008140DB">
        <w:t xml:space="preserve">lity essential in the industry. </w:t>
      </w:r>
      <w:r w:rsidRPr="00A350D7">
        <w:t xml:space="preserve">Pullman London St Pancras should focus on investment in AI, though it </w:t>
      </w:r>
      <w:r w:rsidR="00934FEB" w:rsidRPr="00A350D7">
        <w:t>should simultaneously strive to build technology with human touches</w:t>
      </w:r>
      <w:r w:rsidRPr="00A350D7">
        <w:t>. This means that, when it comes to management plans, an effective combination of artificial intelligence and human service delivery must be used to achieve both organisational effectiveness and guest satisfaction. Also, the digital transformation process must aim to achieve sustainable objectives like low energy and waste. If key strategies are implemented correctly regarding these technological changes, hotels will be well-placed for long-term sustainability in an increasingly complex industry.</w:t>
      </w:r>
    </w:p>
    <w:p w14:paraId="587F23CC" w14:textId="77777777" w:rsidR="008140DB" w:rsidRDefault="00700961" w:rsidP="00CE784B">
      <w:r w:rsidRPr="00A350D7">
        <w:br w:type="page"/>
      </w:r>
    </w:p>
    <w:p w14:paraId="208D2F3D" w14:textId="77777777" w:rsidR="008140DB" w:rsidRDefault="008140DB" w:rsidP="008140DB">
      <w:pPr>
        <w:pStyle w:val="Heading1"/>
      </w:pPr>
      <w:bookmarkStart w:id="14" w:name="_Toc180533246"/>
      <w:r>
        <w:lastRenderedPageBreak/>
        <w:t>Reference List</w:t>
      </w:r>
      <w:bookmarkEnd w:id="14"/>
    </w:p>
    <w:p w14:paraId="635A00BD" w14:textId="77777777" w:rsidR="00CE784B" w:rsidRPr="00CE784B" w:rsidRDefault="00CE784B" w:rsidP="00CE784B">
      <w:proofErr w:type="spellStart"/>
      <w:r w:rsidRPr="00CE784B">
        <w:t>Adekuajo</w:t>
      </w:r>
      <w:proofErr w:type="spellEnd"/>
      <w:r w:rsidRPr="00CE784B">
        <w:t xml:space="preserve">, I.O., </w:t>
      </w:r>
      <w:proofErr w:type="spellStart"/>
      <w:r w:rsidRPr="00CE784B">
        <w:t>Fakeyede</w:t>
      </w:r>
      <w:proofErr w:type="spellEnd"/>
      <w:r w:rsidRPr="00CE784B">
        <w:t xml:space="preserve">, O.G., Udeh, C.A. and </w:t>
      </w:r>
      <w:proofErr w:type="spellStart"/>
      <w:r w:rsidRPr="00CE784B">
        <w:t>Daraojimba</w:t>
      </w:r>
      <w:proofErr w:type="spellEnd"/>
      <w:r w:rsidRPr="00CE784B">
        <w:t xml:space="preserve">, C. (2023). The Digital Evolution in Hospitality: A Global Review and Its Potential Transformative Impact </w:t>
      </w:r>
      <w:proofErr w:type="gramStart"/>
      <w:r w:rsidRPr="00CE784B">
        <w:t>On</w:t>
      </w:r>
      <w:proofErr w:type="gramEnd"/>
      <w:r w:rsidRPr="00CE784B">
        <w:t xml:space="preserve"> U.S. Tourism. </w:t>
      </w:r>
      <w:r w:rsidRPr="00CE784B">
        <w:rPr>
          <w:i/>
          <w:iCs/>
        </w:rPr>
        <w:t>International journal of applied research in social sciences</w:t>
      </w:r>
      <w:r w:rsidRPr="00CE784B">
        <w:t xml:space="preserve">, 5(10), pp.440–462. </w:t>
      </w:r>
      <w:proofErr w:type="spellStart"/>
      <w:proofErr w:type="gramStart"/>
      <w:r w:rsidRPr="00CE784B">
        <w:t>doi:https</w:t>
      </w:r>
      <w:proofErr w:type="spellEnd"/>
      <w:r w:rsidRPr="00CE784B">
        <w:t>://doi.org/10.51594/ijarss.v5i10.633</w:t>
      </w:r>
      <w:proofErr w:type="gramEnd"/>
      <w:r w:rsidRPr="00CE784B">
        <w:t>.</w:t>
      </w:r>
    </w:p>
    <w:p w14:paraId="0EDB3ABD" w14:textId="77777777" w:rsidR="00CE784B" w:rsidRPr="00CE784B" w:rsidRDefault="00CE784B" w:rsidP="00CE784B">
      <w:r w:rsidRPr="00CE784B">
        <w:t>Carl, K. (2024). </w:t>
      </w:r>
      <w:r w:rsidRPr="00CE784B">
        <w:rPr>
          <w:i/>
          <w:iCs/>
        </w:rPr>
        <w:t>Transforming the Hospitality Industry: AI’s Evolving Impact on Customer Experience and Hotel Operations</w:t>
      </w:r>
      <w:r w:rsidRPr="00CE784B">
        <w:t>. [online] Alvarez &amp; Marsal | Management Consulting | Professional Services. Available at: https://www.alvarezandmarsal.com/insights/transforming-hospitality-industry-ais-evolving-impact-customer-experience-and-hotel.</w:t>
      </w:r>
    </w:p>
    <w:p w14:paraId="0B69239A" w14:textId="77777777" w:rsidR="00CE784B" w:rsidRPr="00CE784B" w:rsidRDefault="00CE784B" w:rsidP="00CE784B">
      <w:proofErr w:type="spellStart"/>
      <w:r w:rsidRPr="00CE784B">
        <w:t>Chechi</w:t>
      </w:r>
      <w:proofErr w:type="spellEnd"/>
      <w:r w:rsidRPr="00CE784B">
        <w:t>, H. (2023). </w:t>
      </w:r>
      <w:r w:rsidRPr="00CE784B">
        <w:rPr>
          <w:i/>
          <w:iCs/>
        </w:rPr>
        <w:t>Technology in the hospitality industry: looking towards the future</w:t>
      </w:r>
      <w:r w:rsidRPr="00CE784B">
        <w:t>. [online] Glion. Available at: https://www.glion.edu/magazine/technology-in-hospitality-industry/.</w:t>
      </w:r>
    </w:p>
    <w:p w14:paraId="5B879499" w14:textId="77777777" w:rsidR="00CE784B" w:rsidRPr="00CE784B" w:rsidRDefault="00CE784B" w:rsidP="00CE784B">
      <w:r w:rsidRPr="00CE784B">
        <w:t>EHL Graduate School (2024). </w:t>
      </w:r>
      <w:r w:rsidRPr="00CE784B">
        <w:rPr>
          <w:i/>
          <w:iCs/>
        </w:rPr>
        <w:t>Sustainable technologies - Smart hotels reducing environmental impact</w:t>
      </w:r>
      <w:r w:rsidRPr="00CE784B">
        <w:t>. [online] Ehl.edu. Available at: https://hospitalityinsights.ehl.edu/sustainable-technologies-smart-hotels.</w:t>
      </w:r>
    </w:p>
    <w:p w14:paraId="7B5CA09F" w14:textId="77777777" w:rsidR="00CE784B" w:rsidRPr="00CE784B" w:rsidRDefault="00CE784B" w:rsidP="00CE784B">
      <w:r w:rsidRPr="00CE784B">
        <w:t>Escobar, M.C. (2017). </w:t>
      </w:r>
      <w:r w:rsidRPr="00CE784B">
        <w:rPr>
          <w:i/>
          <w:iCs/>
        </w:rPr>
        <w:t>Hilton’s Connected Room Gives Guests Control with Mobile App</w:t>
      </w:r>
      <w:r w:rsidRPr="00CE784B">
        <w:t>. [online] Hospitality Technology. Available at: https://hospitalitytech.com/hiltons-connected-room-gives-guests-control-mobile-app.</w:t>
      </w:r>
    </w:p>
    <w:p w14:paraId="2B8AFB4F" w14:textId="77777777" w:rsidR="00CE784B" w:rsidRPr="00CE784B" w:rsidRDefault="00CE784B" w:rsidP="00CE784B">
      <w:r w:rsidRPr="00CE784B">
        <w:t>Ivanov, S. and Webster, C. (2019). </w:t>
      </w:r>
      <w:r w:rsidRPr="00CE784B">
        <w:rPr>
          <w:i/>
          <w:iCs/>
        </w:rPr>
        <w:t>Robots, artificial intelligence, and service automation in travel, tourism and hospitality</w:t>
      </w:r>
      <w:r w:rsidRPr="00CE784B">
        <w:t>. Bingley, UK: Emerald Publishing Limited.</w:t>
      </w:r>
    </w:p>
    <w:p w14:paraId="0DD7CFCF" w14:textId="77777777" w:rsidR="00CE784B" w:rsidRPr="00CE784B" w:rsidRDefault="00CE784B" w:rsidP="00CE784B">
      <w:proofErr w:type="spellStart"/>
      <w:r w:rsidRPr="00CE784B">
        <w:t>Katterbauer</w:t>
      </w:r>
      <w:proofErr w:type="spellEnd"/>
      <w:r w:rsidRPr="00CE784B">
        <w:t xml:space="preserve">, </w:t>
      </w:r>
      <w:proofErr w:type="spellStart"/>
      <w:r w:rsidRPr="00CE784B">
        <w:t>Dr.K</w:t>
      </w:r>
      <w:proofErr w:type="spellEnd"/>
      <w:r w:rsidRPr="00CE784B">
        <w:t>. (2024). </w:t>
      </w:r>
      <w:r w:rsidRPr="00CE784B">
        <w:rPr>
          <w:i/>
          <w:iCs/>
        </w:rPr>
        <w:t>Since generative AI is growing faster than existing legal frameworks, there are a lot of legal challenges in the field of artificial intelligence. As a result, there is a lack of clarity on crucial issues, including bias, responsibility, data privacy, and intellectual property.</w:t>
      </w:r>
      <w:r w:rsidRPr="00CE784B">
        <w:t> [online] Linkedin.com. Available at: https://www.linkedin.com/pulse/legal-issues-arise-from-ai-cautionary-tales-katterbauer-omvkf/.</w:t>
      </w:r>
    </w:p>
    <w:p w14:paraId="2B4BDDF7" w14:textId="77777777" w:rsidR="00CE784B" w:rsidRPr="00CE784B" w:rsidRDefault="00CE784B" w:rsidP="00CE784B">
      <w:proofErr w:type="spellStart"/>
      <w:r w:rsidRPr="00CE784B">
        <w:t>Khogali</w:t>
      </w:r>
      <w:proofErr w:type="spellEnd"/>
      <w:r w:rsidRPr="00CE784B">
        <w:t xml:space="preserve">, H.O. and </w:t>
      </w:r>
      <w:proofErr w:type="spellStart"/>
      <w:r w:rsidRPr="00CE784B">
        <w:t>Mekid</w:t>
      </w:r>
      <w:proofErr w:type="spellEnd"/>
      <w:r w:rsidRPr="00CE784B">
        <w:t>, S. (2023). The blended future of automation and AI: Examining some long-term societal and ethical impact features. </w:t>
      </w:r>
      <w:r w:rsidRPr="00CE784B">
        <w:rPr>
          <w:i/>
          <w:iCs/>
        </w:rPr>
        <w:t>Technology in Society</w:t>
      </w:r>
      <w:r w:rsidRPr="00CE784B">
        <w:t xml:space="preserve">, [online] 73(1), p.102232. </w:t>
      </w:r>
      <w:proofErr w:type="spellStart"/>
      <w:proofErr w:type="gramStart"/>
      <w:r w:rsidRPr="00CE784B">
        <w:t>doi:https</w:t>
      </w:r>
      <w:proofErr w:type="spellEnd"/>
      <w:r w:rsidRPr="00CE784B">
        <w:t>://doi.org/10.1016/j.techsoc.2023.102232</w:t>
      </w:r>
      <w:proofErr w:type="gramEnd"/>
      <w:r w:rsidRPr="00CE784B">
        <w:t>.</w:t>
      </w:r>
    </w:p>
    <w:p w14:paraId="188F1530" w14:textId="77777777" w:rsidR="00CE784B" w:rsidRPr="00CE784B" w:rsidRDefault="00CE784B" w:rsidP="00CE784B">
      <w:r w:rsidRPr="00CE784B">
        <w:lastRenderedPageBreak/>
        <w:t>Kim, S., Kim, J., Badu-Baiden, F., Giroux, M. and Choi, Y. (2021). Preference for robot service or human service in hotels? Impacts of the COVID-19 pandemic. </w:t>
      </w:r>
      <w:r w:rsidRPr="00CE784B">
        <w:rPr>
          <w:i/>
          <w:iCs/>
        </w:rPr>
        <w:t>International Journal of Hospitality Management</w:t>
      </w:r>
      <w:r w:rsidRPr="00CE784B">
        <w:t xml:space="preserve">, [online] 93, p.102795. </w:t>
      </w:r>
      <w:proofErr w:type="spellStart"/>
      <w:proofErr w:type="gramStart"/>
      <w:r w:rsidRPr="00CE784B">
        <w:t>doi:https</w:t>
      </w:r>
      <w:proofErr w:type="spellEnd"/>
      <w:r w:rsidRPr="00CE784B">
        <w:t>://doi.org/10.1016/j.ijhm.2020.102795</w:t>
      </w:r>
      <w:proofErr w:type="gramEnd"/>
      <w:r w:rsidRPr="00CE784B">
        <w:t>.</w:t>
      </w:r>
    </w:p>
    <w:p w14:paraId="442C9EB7" w14:textId="77777777" w:rsidR="00CE784B" w:rsidRPr="00CE784B" w:rsidRDefault="00CE784B" w:rsidP="00CE784B">
      <w:r w:rsidRPr="00CE784B">
        <w:t>Kitija (2024). </w:t>
      </w:r>
      <w:proofErr w:type="gramStart"/>
      <w:r w:rsidRPr="00CE784B">
        <w:rPr>
          <w:i/>
          <w:iCs/>
        </w:rPr>
        <w:t>How</w:t>
      </w:r>
      <w:proofErr w:type="gramEnd"/>
      <w:r w:rsidRPr="00CE784B">
        <w:rPr>
          <w:i/>
          <w:iCs/>
        </w:rPr>
        <w:t xml:space="preserve"> Artificial Intelligence (AI) is Transforming the Hotel Industry</w:t>
      </w:r>
      <w:r w:rsidRPr="00CE784B">
        <w:t xml:space="preserve">. [online] </w:t>
      </w:r>
      <w:proofErr w:type="spellStart"/>
      <w:r w:rsidRPr="00CE784B">
        <w:t>DigitalGuest</w:t>
      </w:r>
      <w:proofErr w:type="spellEnd"/>
      <w:r w:rsidRPr="00CE784B">
        <w:t>. Available at: https://digitalguest.com/ai-hotel-industry-transformation/.</w:t>
      </w:r>
    </w:p>
    <w:p w14:paraId="7ED1A8DF" w14:textId="77777777" w:rsidR="00CE784B" w:rsidRPr="00CE784B" w:rsidRDefault="00CE784B" w:rsidP="00CE784B">
      <w:r w:rsidRPr="00CE784B">
        <w:t>Kuo, F. (2019). </w:t>
      </w:r>
      <w:r w:rsidRPr="00CE784B">
        <w:rPr>
          <w:i/>
          <w:iCs/>
        </w:rPr>
        <w:t xml:space="preserve">Alibaba’s </w:t>
      </w:r>
      <w:proofErr w:type="spellStart"/>
      <w:r w:rsidRPr="00CE784B">
        <w:rPr>
          <w:i/>
          <w:iCs/>
        </w:rPr>
        <w:t>FlyZoo</w:t>
      </w:r>
      <w:proofErr w:type="spellEnd"/>
      <w:r w:rsidRPr="00CE784B">
        <w:rPr>
          <w:i/>
          <w:iCs/>
        </w:rPr>
        <w:t xml:space="preserve"> Hotel makes use of smart technology &amp; robots</w:t>
      </w:r>
      <w:r w:rsidRPr="00CE784B">
        <w:t>. [online] CGTN America. Available at: https://america.cgtn.com/2019/01/25/alibabas-flyzoo-hotel-makes-use-of-smart-technology-robots.</w:t>
      </w:r>
    </w:p>
    <w:p w14:paraId="4C485D69" w14:textId="77777777" w:rsidR="00CE784B" w:rsidRPr="00CE784B" w:rsidRDefault="00CE784B" w:rsidP="00CE784B">
      <w:r w:rsidRPr="00CE784B">
        <w:t>Lam, C. and Law, R. (2019). Readiness of upscale and luxury-branded hotels for digital transformation. </w:t>
      </w:r>
      <w:r w:rsidRPr="00CE784B">
        <w:rPr>
          <w:i/>
          <w:iCs/>
        </w:rPr>
        <w:t>International Journal of Hospitality Management</w:t>
      </w:r>
      <w:r w:rsidRPr="00CE784B">
        <w:t xml:space="preserve">, 79, pp.60–69. </w:t>
      </w:r>
      <w:proofErr w:type="spellStart"/>
      <w:proofErr w:type="gramStart"/>
      <w:r w:rsidRPr="00CE784B">
        <w:t>doi:https</w:t>
      </w:r>
      <w:proofErr w:type="spellEnd"/>
      <w:r w:rsidRPr="00CE784B">
        <w:t>://doi.org/10.1016/j.ijhm.2018.12.015</w:t>
      </w:r>
      <w:proofErr w:type="gramEnd"/>
      <w:r w:rsidRPr="00CE784B">
        <w:t>.</w:t>
      </w:r>
    </w:p>
    <w:p w14:paraId="0F345C4A" w14:textId="77777777" w:rsidR="00CE784B" w:rsidRPr="00CE784B" w:rsidRDefault="00CE784B" w:rsidP="00CE784B">
      <w:r w:rsidRPr="00CE784B">
        <w:t>Lin, I.Y. and Mattila, A.S. (2021). The Value of Service Robots from the Hotel Guest’s Perspective: A Mixed-Method Approach. </w:t>
      </w:r>
      <w:r w:rsidRPr="00CE784B">
        <w:rPr>
          <w:i/>
          <w:iCs/>
        </w:rPr>
        <w:t>International Journal of Hospitality Management</w:t>
      </w:r>
      <w:r w:rsidRPr="00CE784B">
        <w:t xml:space="preserve">, [online] 94, p.102876. </w:t>
      </w:r>
      <w:proofErr w:type="spellStart"/>
      <w:proofErr w:type="gramStart"/>
      <w:r w:rsidRPr="00CE784B">
        <w:t>doi:https</w:t>
      </w:r>
      <w:proofErr w:type="spellEnd"/>
      <w:r w:rsidRPr="00CE784B">
        <w:t>://doi.org/10.1016/j.ijhm.2021.102876</w:t>
      </w:r>
      <w:proofErr w:type="gramEnd"/>
      <w:r w:rsidRPr="00CE784B">
        <w:t>.</w:t>
      </w:r>
    </w:p>
    <w:p w14:paraId="66C53FDF" w14:textId="77777777" w:rsidR="00CE784B" w:rsidRPr="00CE784B" w:rsidRDefault="00CE784B" w:rsidP="00CE784B">
      <w:proofErr w:type="spellStart"/>
      <w:r w:rsidRPr="00CE784B">
        <w:t>Llanso</w:t>
      </w:r>
      <w:proofErr w:type="spellEnd"/>
      <w:r w:rsidRPr="00CE784B">
        <w:t>, L. (2024). </w:t>
      </w:r>
      <w:r w:rsidRPr="00CE784B">
        <w:rPr>
          <w:i/>
          <w:iCs/>
        </w:rPr>
        <w:t xml:space="preserve">The Rise of Sustainability in Hospitality: </w:t>
      </w:r>
      <w:proofErr w:type="gramStart"/>
      <w:r w:rsidRPr="00CE784B">
        <w:rPr>
          <w:i/>
          <w:iCs/>
        </w:rPr>
        <w:t>the</w:t>
      </w:r>
      <w:proofErr w:type="gramEnd"/>
      <w:r w:rsidRPr="00CE784B">
        <w:rPr>
          <w:i/>
          <w:iCs/>
        </w:rPr>
        <w:t xml:space="preserve"> Pivotal Role of Energy Efficiency</w:t>
      </w:r>
      <w:r w:rsidRPr="00CE784B">
        <w:t xml:space="preserve">. [online] </w:t>
      </w:r>
      <w:proofErr w:type="spellStart"/>
      <w:r w:rsidRPr="00CE784B">
        <w:t>Spacewell</w:t>
      </w:r>
      <w:proofErr w:type="spellEnd"/>
      <w:r w:rsidRPr="00CE784B">
        <w:t xml:space="preserve"> Energy (</w:t>
      </w:r>
      <w:proofErr w:type="spellStart"/>
      <w:r w:rsidRPr="00CE784B">
        <w:t>Dexma</w:t>
      </w:r>
      <w:proofErr w:type="spellEnd"/>
      <w:r w:rsidRPr="00CE784B">
        <w:t>). Available at: https://www.dexma.com/blog-en/the-rise-of-sustainability-in-hospitality-the-pivotal-role-of-energy-efficiency/.</w:t>
      </w:r>
    </w:p>
    <w:p w14:paraId="383048AC" w14:textId="77777777" w:rsidR="00CE784B" w:rsidRPr="00CE784B" w:rsidRDefault="00CE784B" w:rsidP="00CE784B">
      <w:r w:rsidRPr="00CE784B">
        <w:t>Morch, A. (2024). </w:t>
      </w:r>
      <w:r w:rsidRPr="00CE784B">
        <w:rPr>
          <w:i/>
          <w:iCs/>
        </w:rPr>
        <w:t>The 2024 Hotel Forecast: Elevating Guest Experiences Through AI and Human Synergy</w:t>
      </w:r>
      <w:r w:rsidRPr="00CE784B">
        <w:t>. [online] Linkedin.com. Available at: https://www.linkedin.com/pulse/2024-hotel-forecast-elevating-guest-experiences-through-are-morch-cjwbc/.</w:t>
      </w:r>
    </w:p>
    <w:p w14:paraId="2F60AF39" w14:textId="77777777" w:rsidR="00CE784B" w:rsidRPr="00CE784B" w:rsidRDefault="00CE784B" w:rsidP="00CE784B">
      <w:r w:rsidRPr="00CE784B">
        <w:t>Pullman London St Pancras (2017). </w:t>
      </w:r>
      <w:r w:rsidRPr="00CE784B">
        <w:rPr>
          <w:i/>
          <w:iCs/>
        </w:rPr>
        <w:t>Pullman London St Pancras</w:t>
      </w:r>
      <w:r w:rsidRPr="00CE784B">
        <w:t>. [online] Pullman London St Pancras. Available at: https://pullmanlondonstpancras.com/ [Accessed 22 Oct. 2024].</w:t>
      </w:r>
    </w:p>
    <w:p w14:paraId="2B2EF526" w14:textId="77777777" w:rsidR="00CE784B" w:rsidRPr="00CE784B" w:rsidRDefault="00CE784B" w:rsidP="00CE784B">
      <w:r w:rsidRPr="00CE784B">
        <w:t>Said, S. (2023). The Role of Artificial Intelligence (AI) and Data Analytics in Enhancing Guest Personalization in Hospitality. </w:t>
      </w:r>
      <w:r w:rsidRPr="00CE784B">
        <w:rPr>
          <w:i/>
          <w:iCs/>
        </w:rPr>
        <w:t>Journal of Modern Hospitality</w:t>
      </w:r>
      <w:r w:rsidRPr="00CE784B">
        <w:t xml:space="preserve">, 2(1), pp.1–13. </w:t>
      </w:r>
      <w:proofErr w:type="spellStart"/>
      <w:proofErr w:type="gramStart"/>
      <w:r w:rsidRPr="00CE784B">
        <w:t>doi:https</w:t>
      </w:r>
      <w:proofErr w:type="spellEnd"/>
      <w:r w:rsidRPr="00CE784B">
        <w:t>://doi.org/10.47941/jmh.1556</w:t>
      </w:r>
      <w:proofErr w:type="gramEnd"/>
      <w:r w:rsidRPr="00CE784B">
        <w:t>.</w:t>
      </w:r>
    </w:p>
    <w:p w14:paraId="437F8BAB" w14:textId="77777777" w:rsidR="00CE784B" w:rsidRPr="00CE784B" w:rsidRDefault="00CE784B" w:rsidP="00CE784B">
      <w:r w:rsidRPr="00CE784B">
        <w:lastRenderedPageBreak/>
        <w:t>Saxena, S.K., Gupta, V. and Kumar, S. (2024). Enhancing Guest Loyalty in the Hotel Industry Through Artificial Intelligence-Drive Personalization. </w:t>
      </w:r>
      <w:r w:rsidRPr="00CE784B">
        <w:rPr>
          <w:i/>
          <w:iCs/>
        </w:rPr>
        <w:t>Advances in hospitality, tourism and the services industry (AHTSI) book series</w:t>
      </w:r>
      <w:r w:rsidRPr="00CE784B">
        <w:t xml:space="preserve">, pp.335–350. </w:t>
      </w:r>
      <w:proofErr w:type="spellStart"/>
      <w:proofErr w:type="gramStart"/>
      <w:r w:rsidRPr="00CE784B">
        <w:t>doi:https</w:t>
      </w:r>
      <w:proofErr w:type="spellEnd"/>
      <w:r w:rsidRPr="00CE784B">
        <w:t>://doi.org/10.4018/979-8-3693-2272-7.ch017</w:t>
      </w:r>
      <w:proofErr w:type="gramEnd"/>
      <w:r w:rsidRPr="00CE784B">
        <w:t>.</w:t>
      </w:r>
    </w:p>
    <w:p w14:paraId="0F1E094C" w14:textId="77777777" w:rsidR="00CE784B" w:rsidRPr="00CE784B" w:rsidRDefault="00CE784B" w:rsidP="00CE784B">
      <w:r w:rsidRPr="00CE784B">
        <w:t>Schäuble, D., Marian, A. and Cremonese, L. (2020). Conditions for a cost-effective application of smart thermostat systems in residential buildings. </w:t>
      </w:r>
      <w:r w:rsidRPr="00CE784B">
        <w:rPr>
          <w:i/>
          <w:iCs/>
        </w:rPr>
        <w:t>Applied Energy</w:t>
      </w:r>
      <w:r w:rsidRPr="00CE784B">
        <w:t xml:space="preserve">, 262, p.114526. </w:t>
      </w:r>
      <w:proofErr w:type="spellStart"/>
      <w:proofErr w:type="gramStart"/>
      <w:r w:rsidRPr="00CE784B">
        <w:t>doi:https</w:t>
      </w:r>
      <w:proofErr w:type="spellEnd"/>
      <w:r w:rsidRPr="00CE784B">
        <w:t>://doi.org/10.1016/j.apenergy.2020.114526</w:t>
      </w:r>
      <w:proofErr w:type="gramEnd"/>
      <w:r w:rsidRPr="00CE784B">
        <w:t>.</w:t>
      </w:r>
    </w:p>
    <w:p w14:paraId="0E576AD9" w14:textId="77777777" w:rsidR="00CE784B" w:rsidRPr="00CE784B" w:rsidRDefault="00CE784B" w:rsidP="00CE784B">
      <w:r w:rsidRPr="00CE784B">
        <w:t>Söderberg, L. (2024). </w:t>
      </w:r>
      <w:r w:rsidRPr="00CE784B">
        <w:rPr>
          <w:i/>
          <w:iCs/>
        </w:rPr>
        <w:t xml:space="preserve">How can hotels use guest data to personalize the guest experience? - </w:t>
      </w:r>
      <w:proofErr w:type="spellStart"/>
      <w:r w:rsidRPr="00CE784B">
        <w:rPr>
          <w:i/>
          <w:iCs/>
        </w:rPr>
        <w:t>VisBook</w:t>
      </w:r>
      <w:proofErr w:type="spellEnd"/>
      <w:r w:rsidRPr="00CE784B">
        <w:t xml:space="preserve">. [online] </w:t>
      </w:r>
      <w:proofErr w:type="spellStart"/>
      <w:r w:rsidRPr="00CE784B">
        <w:t>VisBook</w:t>
      </w:r>
      <w:proofErr w:type="spellEnd"/>
      <w:r w:rsidRPr="00CE784B">
        <w:t>. Available at: https://visbook.com/how-can-hotels-use-guest-data-to-personalize-the-guest-experience/ [Accessed 22 Oct. 2024].</w:t>
      </w:r>
    </w:p>
    <w:p w14:paraId="4AAAD030" w14:textId="77777777" w:rsidR="00CE784B" w:rsidRPr="00CE784B" w:rsidRDefault="00CE784B" w:rsidP="00CE784B">
      <w:r w:rsidRPr="00CE784B">
        <w:t>Talukder, M.B., Kumar, S. and Tyagi, P.K. (2024). </w:t>
      </w:r>
      <w:r w:rsidRPr="00CE784B">
        <w:rPr>
          <w:i/>
          <w:iCs/>
        </w:rPr>
        <w:t>Impact of AI and Tech-Driven Solutions in Hospitality and Tourism</w:t>
      </w:r>
      <w:r w:rsidRPr="00CE784B">
        <w:t>. IGI Global.</w:t>
      </w:r>
    </w:p>
    <w:p w14:paraId="1601949C" w14:textId="77777777" w:rsidR="00CE784B" w:rsidRPr="00CE784B" w:rsidRDefault="00CE784B" w:rsidP="00CE784B">
      <w:r w:rsidRPr="00CE784B">
        <w:t>Zirar, A., Ali, S.I. and Islam, N. (2023). Worker and workplace Artificial Intelligence (AI) coexistence: Emerging themes and research agenda. </w:t>
      </w:r>
      <w:proofErr w:type="spellStart"/>
      <w:r w:rsidRPr="00CE784B">
        <w:rPr>
          <w:i/>
          <w:iCs/>
        </w:rPr>
        <w:t>Technovation</w:t>
      </w:r>
      <w:proofErr w:type="spellEnd"/>
      <w:r w:rsidRPr="00CE784B">
        <w:t xml:space="preserve">, [online] 124(124), p.102747. </w:t>
      </w:r>
      <w:proofErr w:type="spellStart"/>
      <w:proofErr w:type="gramStart"/>
      <w:r w:rsidRPr="00CE784B">
        <w:t>doi:https</w:t>
      </w:r>
      <w:proofErr w:type="spellEnd"/>
      <w:r w:rsidRPr="00CE784B">
        <w:t>://doi.org/10.1016/j.technovation.2023.102747</w:t>
      </w:r>
      <w:proofErr w:type="gramEnd"/>
      <w:r w:rsidRPr="00CE784B">
        <w:t>.</w:t>
      </w:r>
    </w:p>
    <w:p w14:paraId="55AEEFF9" w14:textId="77777777" w:rsidR="00CE784B" w:rsidRPr="00CE784B" w:rsidRDefault="00CE784B" w:rsidP="00CE784B">
      <w:r w:rsidRPr="00CE784B">
        <w:t xml:space="preserve">Santos, J.D. and Silva, O.L. eds., (2019). </w:t>
      </w:r>
      <w:r w:rsidRPr="00CE784B">
        <w:rPr>
          <w:i/>
          <w:iCs/>
        </w:rPr>
        <w:t>Digital marketing strategies for tourism, hospitality, and airline industries</w:t>
      </w:r>
      <w:r w:rsidRPr="00CE784B">
        <w:t>. IGI Global.</w:t>
      </w:r>
    </w:p>
    <w:p w14:paraId="3339125A" w14:textId="77777777" w:rsidR="00CE784B" w:rsidRPr="00CE784B" w:rsidRDefault="00CE784B" w:rsidP="00CE784B">
      <w:r w:rsidRPr="00CE784B">
        <w:t xml:space="preserve">Law, R., Lin, K.J., Ye, H. and Fong, D.K.C., (2024). Artificial intelligence research in hospitality: a state-of-the-art review and future directions. </w:t>
      </w:r>
      <w:r w:rsidRPr="00CE784B">
        <w:rPr>
          <w:i/>
          <w:iCs/>
        </w:rPr>
        <w:t>International Journal of Contemporary Hospitality Management</w:t>
      </w:r>
      <w:r w:rsidRPr="00CE784B">
        <w:t xml:space="preserve">, </w:t>
      </w:r>
      <w:r w:rsidRPr="00CE784B">
        <w:rPr>
          <w:i/>
          <w:iCs/>
        </w:rPr>
        <w:t>36</w:t>
      </w:r>
      <w:r w:rsidRPr="00CE784B">
        <w:t>(6), pp.2049-2068.</w:t>
      </w:r>
    </w:p>
    <w:p w14:paraId="2F81D9F1" w14:textId="77777777" w:rsidR="00CE784B" w:rsidRPr="00CE784B" w:rsidRDefault="00CE784B" w:rsidP="00CE784B">
      <w:r w:rsidRPr="00CE784B">
        <w:t xml:space="preserve">Goddard, M., (2017). The EU General Data Protection Regulation (GDPR): European regulation that has a global impact. </w:t>
      </w:r>
      <w:r w:rsidRPr="00CE784B">
        <w:rPr>
          <w:i/>
          <w:iCs/>
        </w:rPr>
        <w:t>International Journal of Market Research</w:t>
      </w:r>
      <w:r w:rsidRPr="00CE784B">
        <w:t xml:space="preserve">, </w:t>
      </w:r>
      <w:r w:rsidRPr="00CE784B">
        <w:rPr>
          <w:i/>
          <w:iCs/>
        </w:rPr>
        <w:t>59</w:t>
      </w:r>
      <w:r w:rsidRPr="00CE784B">
        <w:t>(6), pp.703-705.</w:t>
      </w:r>
    </w:p>
    <w:p w14:paraId="2392C4D3" w14:textId="77777777" w:rsidR="00700961" w:rsidRPr="00A350D7" w:rsidRDefault="00CE784B" w:rsidP="00CE784B">
      <w:r w:rsidRPr="00CE784B">
        <w:t xml:space="preserve">Wirtz, J., Patterson, P.G., Kunz, W.H., Gruber, T., Lu, V.N., Paluch, S. and Martins, A., (2018). Brave new world: service robots in the frontline. </w:t>
      </w:r>
      <w:r w:rsidRPr="00CE784B">
        <w:rPr>
          <w:i/>
          <w:iCs/>
        </w:rPr>
        <w:t>Journal of Service Management</w:t>
      </w:r>
      <w:r w:rsidRPr="00CE784B">
        <w:t xml:space="preserve">, </w:t>
      </w:r>
      <w:r w:rsidRPr="00CE784B">
        <w:rPr>
          <w:i/>
          <w:iCs/>
        </w:rPr>
        <w:t>29</w:t>
      </w:r>
      <w:r w:rsidRPr="00CE784B">
        <w:t>(5), pp.907-931.</w:t>
      </w:r>
    </w:p>
    <w:sectPr w:rsidR="00700961" w:rsidRPr="00A350D7" w:rsidSect="008140DB">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93A34B" w14:textId="77777777" w:rsidR="007B55DF" w:rsidRDefault="007B55DF" w:rsidP="002164D2">
      <w:pPr>
        <w:spacing w:before="0" w:after="0" w:line="240" w:lineRule="auto"/>
      </w:pPr>
      <w:r>
        <w:separator/>
      </w:r>
    </w:p>
  </w:endnote>
  <w:endnote w:type="continuationSeparator" w:id="0">
    <w:p w14:paraId="23043BA1" w14:textId="77777777" w:rsidR="007B55DF" w:rsidRDefault="007B55DF" w:rsidP="002164D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03565267"/>
      <w:docPartObj>
        <w:docPartGallery w:val="Page Numbers (Bottom of Page)"/>
        <w:docPartUnique/>
      </w:docPartObj>
    </w:sdtPr>
    <w:sdtEndPr>
      <w:rPr>
        <w:noProof/>
      </w:rPr>
    </w:sdtEndPr>
    <w:sdtContent>
      <w:p w14:paraId="2BF9EE3C" w14:textId="77777777" w:rsidR="002164D2" w:rsidRDefault="002164D2">
        <w:pPr>
          <w:pStyle w:val="Footer"/>
          <w:jc w:val="center"/>
        </w:pPr>
        <w:r>
          <w:fldChar w:fldCharType="begin"/>
        </w:r>
        <w:r>
          <w:instrText xml:space="preserve"> PAGE   \* MERGEFORMAT </w:instrText>
        </w:r>
        <w:r>
          <w:fldChar w:fldCharType="separate"/>
        </w:r>
        <w:r w:rsidR="000E70E7">
          <w:rPr>
            <w:noProof/>
          </w:rPr>
          <w:t>13</w:t>
        </w:r>
        <w:r>
          <w:rPr>
            <w:noProof/>
          </w:rPr>
          <w:fldChar w:fldCharType="end"/>
        </w:r>
      </w:p>
    </w:sdtContent>
  </w:sdt>
  <w:p w14:paraId="2E3534C3" w14:textId="77777777" w:rsidR="002164D2" w:rsidRDefault="002164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6C7B6F" w14:textId="77777777" w:rsidR="007B55DF" w:rsidRDefault="007B55DF" w:rsidP="002164D2">
      <w:pPr>
        <w:spacing w:before="0" w:after="0" w:line="240" w:lineRule="auto"/>
      </w:pPr>
      <w:r>
        <w:separator/>
      </w:r>
    </w:p>
  </w:footnote>
  <w:footnote w:type="continuationSeparator" w:id="0">
    <w:p w14:paraId="34F72373" w14:textId="77777777" w:rsidR="007B55DF" w:rsidRDefault="007B55DF" w:rsidP="002164D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5A336D"/>
    <w:multiLevelType w:val="multilevel"/>
    <w:tmpl w:val="26247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4E3DF5"/>
    <w:multiLevelType w:val="multilevel"/>
    <w:tmpl w:val="49F0C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BF2F47"/>
    <w:multiLevelType w:val="multilevel"/>
    <w:tmpl w:val="E69EC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D03C38"/>
    <w:multiLevelType w:val="multilevel"/>
    <w:tmpl w:val="F69A2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EB7260"/>
    <w:multiLevelType w:val="multilevel"/>
    <w:tmpl w:val="3A984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014543"/>
    <w:multiLevelType w:val="multilevel"/>
    <w:tmpl w:val="990250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825A0F"/>
    <w:multiLevelType w:val="multilevel"/>
    <w:tmpl w:val="6C06B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B642C3"/>
    <w:multiLevelType w:val="multilevel"/>
    <w:tmpl w:val="F8E06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A30D8E"/>
    <w:multiLevelType w:val="multilevel"/>
    <w:tmpl w:val="62B64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65C2D57"/>
    <w:multiLevelType w:val="multilevel"/>
    <w:tmpl w:val="5AAAC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3A0DEE"/>
    <w:multiLevelType w:val="multilevel"/>
    <w:tmpl w:val="41049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113886">
    <w:abstractNumId w:val="9"/>
  </w:num>
  <w:num w:numId="2" w16cid:durableId="1384328827">
    <w:abstractNumId w:val="5"/>
  </w:num>
  <w:num w:numId="3" w16cid:durableId="36702221">
    <w:abstractNumId w:val="4"/>
  </w:num>
  <w:num w:numId="4" w16cid:durableId="1285233344">
    <w:abstractNumId w:val="7"/>
  </w:num>
  <w:num w:numId="5" w16cid:durableId="512498688">
    <w:abstractNumId w:val="2"/>
  </w:num>
  <w:num w:numId="6" w16cid:durableId="23751237">
    <w:abstractNumId w:val="0"/>
  </w:num>
  <w:num w:numId="7" w16cid:durableId="264653437">
    <w:abstractNumId w:val="1"/>
  </w:num>
  <w:num w:numId="8" w16cid:durableId="1819036500">
    <w:abstractNumId w:val="3"/>
  </w:num>
  <w:num w:numId="9" w16cid:durableId="2041054491">
    <w:abstractNumId w:val="8"/>
  </w:num>
  <w:num w:numId="10" w16cid:durableId="1699812563">
    <w:abstractNumId w:val="10"/>
  </w:num>
  <w:num w:numId="11" w16cid:durableId="14999245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4D2"/>
    <w:rsid w:val="000554A4"/>
    <w:rsid w:val="000B26D5"/>
    <w:rsid w:val="000E70E7"/>
    <w:rsid w:val="00140F7A"/>
    <w:rsid w:val="00170EA8"/>
    <w:rsid w:val="001E61CB"/>
    <w:rsid w:val="002164D2"/>
    <w:rsid w:val="00240E3B"/>
    <w:rsid w:val="00281804"/>
    <w:rsid w:val="002E7F44"/>
    <w:rsid w:val="0035456F"/>
    <w:rsid w:val="00476758"/>
    <w:rsid w:val="00491510"/>
    <w:rsid w:val="00535974"/>
    <w:rsid w:val="00573DDD"/>
    <w:rsid w:val="005B0FF1"/>
    <w:rsid w:val="005F5B45"/>
    <w:rsid w:val="006F58C4"/>
    <w:rsid w:val="00700961"/>
    <w:rsid w:val="007B55DF"/>
    <w:rsid w:val="008140DB"/>
    <w:rsid w:val="008E1A3A"/>
    <w:rsid w:val="0093110B"/>
    <w:rsid w:val="00934FEB"/>
    <w:rsid w:val="00A16C2D"/>
    <w:rsid w:val="00A350D7"/>
    <w:rsid w:val="00AB3D87"/>
    <w:rsid w:val="00BA5B49"/>
    <w:rsid w:val="00C04496"/>
    <w:rsid w:val="00C65AFA"/>
    <w:rsid w:val="00CE0B22"/>
    <w:rsid w:val="00CE784B"/>
    <w:rsid w:val="00DA2F86"/>
    <w:rsid w:val="00E87C5E"/>
    <w:rsid w:val="00EE1EC5"/>
    <w:rsid w:val="00F50F16"/>
    <w:rsid w:val="00F52F87"/>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5DF74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64D2"/>
    <w:pPr>
      <w:spacing w:before="120" w:after="28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164D2"/>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2164D2"/>
    <w:pPr>
      <w:keepNext/>
      <w:keepLines/>
      <w:spacing w:before="160" w:after="120"/>
      <w:outlineLvl w:val="1"/>
    </w:pPr>
    <w:rPr>
      <w:rFonts w:eastAsiaTheme="majorEastAsia" w:cstheme="majorBidi"/>
      <w:b/>
      <w:i/>
      <w:color w:val="1F3864" w:themeColor="accent5" w:themeShade="80"/>
      <w:sz w:val="26"/>
      <w:szCs w:val="26"/>
      <w:u w:val="single"/>
    </w:rPr>
  </w:style>
  <w:style w:type="paragraph" w:styleId="Heading3">
    <w:name w:val="heading 3"/>
    <w:basedOn w:val="Normal"/>
    <w:next w:val="Normal"/>
    <w:link w:val="Heading3Char"/>
    <w:uiPriority w:val="9"/>
    <w:semiHidden/>
    <w:unhideWhenUsed/>
    <w:qFormat/>
    <w:rsid w:val="002164D2"/>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535974"/>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535974"/>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64D2"/>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2164D2"/>
    <w:rPr>
      <w:rFonts w:ascii="Times New Roman" w:eastAsiaTheme="majorEastAsia" w:hAnsi="Times New Roman" w:cstheme="majorBidi"/>
      <w:b/>
      <w:i/>
      <w:color w:val="1F3864" w:themeColor="accent5" w:themeShade="80"/>
      <w:sz w:val="26"/>
      <w:szCs w:val="26"/>
      <w:u w:val="single"/>
    </w:rPr>
  </w:style>
  <w:style w:type="paragraph" w:styleId="Header">
    <w:name w:val="header"/>
    <w:basedOn w:val="Normal"/>
    <w:link w:val="HeaderChar"/>
    <w:uiPriority w:val="99"/>
    <w:unhideWhenUsed/>
    <w:rsid w:val="002164D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2164D2"/>
    <w:rPr>
      <w:rFonts w:ascii="Times New Roman" w:hAnsi="Times New Roman"/>
      <w:sz w:val="24"/>
    </w:rPr>
  </w:style>
  <w:style w:type="paragraph" w:styleId="Footer">
    <w:name w:val="footer"/>
    <w:basedOn w:val="Normal"/>
    <w:link w:val="FooterChar"/>
    <w:uiPriority w:val="99"/>
    <w:unhideWhenUsed/>
    <w:rsid w:val="002164D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164D2"/>
    <w:rPr>
      <w:rFonts w:ascii="Times New Roman" w:hAnsi="Times New Roman"/>
      <w:sz w:val="24"/>
    </w:rPr>
  </w:style>
  <w:style w:type="character" w:customStyle="1" w:styleId="Heading3Char">
    <w:name w:val="Heading 3 Char"/>
    <w:basedOn w:val="DefaultParagraphFont"/>
    <w:link w:val="Heading3"/>
    <w:uiPriority w:val="9"/>
    <w:semiHidden/>
    <w:rsid w:val="002164D2"/>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535974"/>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535974"/>
    <w:rPr>
      <w:rFonts w:asciiTheme="majorHAnsi" w:eastAsiaTheme="majorEastAsia" w:hAnsiTheme="majorHAnsi" w:cstheme="majorBidi"/>
      <w:color w:val="2E74B5" w:themeColor="accent1" w:themeShade="BF"/>
      <w:sz w:val="24"/>
    </w:rPr>
  </w:style>
  <w:style w:type="character" w:styleId="Strong">
    <w:name w:val="Strong"/>
    <w:basedOn w:val="DefaultParagraphFont"/>
    <w:uiPriority w:val="22"/>
    <w:qFormat/>
    <w:rsid w:val="00535974"/>
    <w:rPr>
      <w:b/>
      <w:bCs/>
    </w:rPr>
  </w:style>
  <w:style w:type="paragraph" w:styleId="NormalWeb">
    <w:name w:val="Normal (Web)"/>
    <w:basedOn w:val="Normal"/>
    <w:uiPriority w:val="99"/>
    <w:semiHidden/>
    <w:unhideWhenUsed/>
    <w:rsid w:val="00CE784B"/>
    <w:rPr>
      <w:rFonts w:cs="Times New Roman"/>
      <w:szCs w:val="24"/>
    </w:rPr>
  </w:style>
  <w:style w:type="paragraph" w:styleId="NoSpacing">
    <w:name w:val="No Spacing"/>
    <w:link w:val="NoSpacingChar"/>
    <w:uiPriority w:val="1"/>
    <w:qFormat/>
    <w:rsid w:val="008140DB"/>
    <w:pPr>
      <w:spacing w:after="0" w:line="240" w:lineRule="auto"/>
      <w:jc w:val="both"/>
    </w:pPr>
    <w:rPr>
      <w:rFonts w:ascii="Times New Roman" w:hAnsi="Times New Roman"/>
      <w:sz w:val="24"/>
    </w:rPr>
  </w:style>
  <w:style w:type="paragraph" w:styleId="TOCHeading">
    <w:name w:val="TOC Heading"/>
    <w:basedOn w:val="Heading1"/>
    <w:next w:val="Normal"/>
    <w:uiPriority w:val="39"/>
    <w:unhideWhenUsed/>
    <w:qFormat/>
    <w:rsid w:val="008140DB"/>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8140DB"/>
    <w:pPr>
      <w:spacing w:after="100"/>
    </w:pPr>
  </w:style>
  <w:style w:type="paragraph" w:styleId="TOC2">
    <w:name w:val="toc 2"/>
    <w:basedOn w:val="Normal"/>
    <w:next w:val="Normal"/>
    <w:autoRedefine/>
    <w:uiPriority w:val="39"/>
    <w:unhideWhenUsed/>
    <w:rsid w:val="008140DB"/>
    <w:pPr>
      <w:spacing w:after="100"/>
      <w:ind w:left="240"/>
    </w:pPr>
  </w:style>
  <w:style w:type="character" w:styleId="Hyperlink">
    <w:name w:val="Hyperlink"/>
    <w:basedOn w:val="DefaultParagraphFont"/>
    <w:uiPriority w:val="99"/>
    <w:unhideWhenUsed/>
    <w:rsid w:val="008140DB"/>
    <w:rPr>
      <w:color w:val="0563C1" w:themeColor="hyperlink"/>
      <w:u w:val="single"/>
    </w:rPr>
  </w:style>
  <w:style w:type="character" w:customStyle="1" w:styleId="NoSpacingChar">
    <w:name w:val="No Spacing Char"/>
    <w:basedOn w:val="DefaultParagraphFont"/>
    <w:link w:val="NoSpacing"/>
    <w:uiPriority w:val="1"/>
    <w:rsid w:val="008140D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10315">
      <w:bodyDiv w:val="1"/>
      <w:marLeft w:val="0"/>
      <w:marRight w:val="0"/>
      <w:marTop w:val="0"/>
      <w:marBottom w:val="0"/>
      <w:divBdr>
        <w:top w:val="none" w:sz="0" w:space="0" w:color="auto"/>
        <w:left w:val="none" w:sz="0" w:space="0" w:color="auto"/>
        <w:bottom w:val="none" w:sz="0" w:space="0" w:color="auto"/>
        <w:right w:val="none" w:sz="0" w:space="0" w:color="auto"/>
      </w:divBdr>
    </w:div>
    <w:div w:id="97720108">
      <w:bodyDiv w:val="1"/>
      <w:marLeft w:val="0"/>
      <w:marRight w:val="0"/>
      <w:marTop w:val="0"/>
      <w:marBottom w:val="0"/>
      <w:divBdr>
        <w:top w:val="none" w:sz="0" w:space="0" w:color="auto"/>
        <w:left w:val="none" w:sz="0" w:space="0" w:color="auto"/>
        <w:bottom w:val="none" w:sz="0" w:space="0" w:color="auto"/>
        <w:right w:val="none" w:sz="0" w:space="0" w:color="auto"/>
      </w:divBdr>
    </w:div>
    <w:div w:id="676662667">
      <w:bodyDiv w:val="1"/>
      <w:marLeft w:val="0"/>
      <w:marRight w:val="0"/>
      <w:marTop w:val="0"/>
      <w:marBottom w:val="0"/>
      <w:divBdr>
        <w:top w:val="none" w:sz="0" w:space="0" w:color="auto"/>
        <w:left w:val="none" w:sz="0" w:space="0" w:color="auto"/>
        <w:bottom w:val="none" w:sz="0" w:space="0" w:color="auto"/>
        <w:right w:val="none" w:sz="0" w:space="0" w:color="auto"/>
      </w:divBdr>
    </w:div>
    <w:div w:id="965546170">
      <w:bodyDiv w:val="1"/>
      <w:marLeft w:val="0"/>
      <w:marRight w:val="0"/>
      <w:marTop w:val="0"/>
      <w:marBottom w:val="0"/>
      <w:divBdr>
        <w:top w:val="none" w:sz="0" w:space="0" w:color="auto"/>
        <w:left w:val="none" w:sz="0" w:space="0" w:color="auto"/>
        <w:bottom w:val="none" w:sz="0" w:space="0" w:color="auto"/>
        <w:right w:val="none" w:sz="0" w:space="0" w:color="auto"/>
      </w:divBdr>
    </w:div>
    <w:div w:id="1100301292">
      <w:bodyDiv w:val="1"/>
      <w:marLeft w:val="0"/>
      <w:marRight w:val="0"/>
      <w:marTop w:val="0"/>
      <w:marBottom w:val="0"/>
      <w:divBdr>
        <w:top w:val="none" w:sz="0" w:space="0" w:color="auto"/>
        <w:left w:val="none" w:sz="0" w:space="0" w:color="auto"/>
        <w:bottom w:val="none" w:sz="0" w:space="0" w:color="auto"/>
        <w:right w:val="none" w:sz="0" w:space="0" w:color="auto"/>
      </w:divBdr>
    </w:div>
    <w:div w:id="1215892764">
      <w:bodyDiv w:val="1"/>
      <w:marLeft w:val="0"/>
      <w:marRight w:val="0"/>
      <w:marTop w:val="0"/>
      <w:marBottom w:val="0"/>
      <w:divBdr>
        <w:top w:val="none" w:sz="0" w:space="0" w:color="auto"/>
        <w:left w:val="none" w:sz="0" w:space="0" w:color="auto"/>
        <w:bottom w:val="none" w:sz="0" w:space="0" w:color="auto"/>
        <w:right w:val="none" w:sz="0" w:space="0" w:color="auto"/>
      </w:divBdr>
    </w:div>
    <w:div w:id="1218127185">
      <w:bodyDiv w:val="1"/>
      <w:marLeft w:val="0"/>
      <w:marRight w:val="0"/>
      <w:marTop w:val="0"/>
      <w:marBottom w:val="0"/>
      <w:divBdr>
        <w:top w:val="none" w:sz="0" w:space="0" w:color="auto"/>
        <w:left w:val="none" w:sz="0" w:space="0" w:color="auto"/>
        <w:bottom w:val="none" w:sz="0" w:space="0" w:color="auto"/>
        <w:right w:val="none" w:sz="0" w:space="0" w:color="auto"/>
      </w:divBdr>
    </w:div>
    <w:div w:id="1235042750">
      <w:bodyDiv w:val="1"/>
      <w:marLeft w:val="0"/>
      <w:marRight w:val="0"/>
      <w:marTop w:val="0"/>
      <w:marBottom w:val="0"/>
      <w:divBdr>
        <w:top w:val="none" w:sz="0" w:space="0" w:color="auto"/>
        <w:left w:val="none" w:sz="0" w:space="0" w:color="auto"/>
        <w:bottom w:val="none" w:sz="0" w:space="0" w:color="auto"/>
        <w:right w:val="none" w:sz="0" w:space="0" w:color="auto"/>
      </w:divBdr>
    </w:div>
    <w:div w:id="1391730802">
      <w:bodyDiv w:val="1"/>
      <w:marLeft w:val="0"/>
      <w:marRight w:val="0"/>
      <w:marTop w:val="0"/>
      <w:marBottom w:val="0"/>
      <w:divBdr>
        <w:top w:val="none" w:sz="0" w:space="0" w:color="auto"/>
        <w:left w:val="none" w:sz="0" w:space="0" w:color="auto"/>
        <w:bottom w:val="none" w:sz="0" w:space="0" w:color="auto"/>
        <w:right w:val="none" w:sz="0" w:space="0" w:color="auto"/>
      </w:divBdr>
    </w:div>
    <w:div w:id="1466504716">
      <w:bodyDiv w:val="1"/>
      <w:marLeft w:val="0"/>
      <w:marRight w:val="0"/>
      <w:marTop w:val="0"/>
      <w:marBottom w:val="0"/>
      <w:divBdr>
        <w:top w:val="none" w:sz="0" w:space="0" w:color="auto"/>
        <w:left w:val="none" w:sz="0" w:space="0" w:color="auto"/>
        <w:bottom w:val="none" w:sz="0" w:space="0" w:color="auto"/>
        <w:right w:val="none" w:sz="0" w:space="0" w:color="auto"/>
      </w:divBdr>
    </w:div>
    <w:div w:id="1473404093">
      <w:bodyDiv w:val="1"/>
      <w:marLeft w:val="0"/>
      <w:marRight w:val="0"/>
      <w:marTop w:val="0"/>
      <w:marBottom w:val="0"/>
      <w:divBdr>
        <w:top w:val="none" w:sz="0" w:space="0" w:color="auto"/>
        <w:left w:val="none" w:sz="0" w:space="0" w:color="auto"/>
        <w:bottom w:val="none" w:sz="0" w:space="0" w:color="auto"/>
        <w:right w:val="none" w:sz="0" w:space="0" w:color="auto"/>
      </w:divBdr>
      <w:divsChild>
        <w:div w:id="545290924">
          <w:marLeft w:val="0"/>
          <w:marRight w:val="0"/>
          <w:marTop w:val="0"/>
          <w:marBottom w:val="0"/>
          <w:divBdr>
            <w:top w:val="none" w:sz="0" w:space="0" w:color="auto"/>
            <w:left w:val="none" w:sz="0" w:space="0" w:color="auto"/>
            <w:bottom w:val="none" w:sz="0" w:space="0" w:color="auto"/>
            <w:right w:val="none" w:sz="0" w:space="0" w:color="auto"/>
          </w:divBdr>
          <w:divsChild>
            <w:div w:id="1996226938">
              <w:marLeft w:val="0"/>
              <w:marRight w:val="0"/>
              <w:marTop w:val="0"/>
              <w:marBottom w:val="0"/>
              <w:divBdr>
                <w:top w:val="none" w:sz="0" w:space="0" w:color="auto"/>
                <w:left w:val="none" w:sz="0" w:space="0" w:color="auto"/>
                <w:bottom w:val="none" w:sz="0" w:space="0" w:color="auto"/>
                <w:right w:val="none" w:sz="0" w:space="0" w:color="auto"/>
              </w:divBdr>
              <w:divsChild>
                <w:div w:id="1414278210">
                  <w:marLeft w:val="0"/>
                  <w:marRight w:val="0"/>
                  <w:marTop w:val="0"/>
                  <w:marBottom w:val="0"/>
                  <w:divBdr>
                    <w:top w:val="none" w:sz="0" w:space="0" w:color="auto"/>
                    <w:left w:val="none" w:sz="0" w:space="0" w:color="auto"/>
                    <w:bottom w:val="none" w:sz="0" w:space="0" w:color="auto"/>
                    <w:right w:val="none" w:sz="0" w:space="0" w:color="auto"/>
                  </w:divBdr>
                  <w:divsChild>
                    <w:div w:id="149942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112840">
          <w:marLeft w:val="0"/>
          <w:marRight w:val="0"/>
          <w:marTop w:val="0"/>
          <w:marBottom w:val="0"/>
          <w:divBdr>
            <w:top w:val="none" w:sz="0" w:space="0" w:color="auto"/>
            <w:left w:val="none" w:sz="0" w:space="0" w:color="auto"/>
            <w:bottom w:val="none" w:sz="0" w:space="0" w:color="auto"/>
            <w:right w:val="none" w:sz="0" w:space="0" w:color="auto"/>
          </w:divBdr>
          <w:divsChild>
            <w:div w:id="1148667332">
              <w:marLeft w:val="0"/>
              <w:marRight w:val="0"/>
              <w:marTop w:val="0"/>
              <w:marBottom w:val="0"/>
              <w:divBdr>
                <w:top w:val="none" w:sz="0" w:space="0" w:color="auto"/>
                <w:left w:val="none" w:sz="0" w:space="0" w:color="auto"/>
                <w:bottom w:val="none" w:sz="0" w:space="0" w:color="auto"/>
                <w:right w:val="none" w:sz="0" w:space="0" w:color="auto"/>
              </w:divBdr>
              <w:divsChild>
                <w:div w:id="478230784">
                  <w:marLeft w:val="0"/>
                  <w:marRight w:val="0"/>
                  <w:marTop w:val="0"/>
                  <w:marBottom w:val="0"/>
                  <w:divBdr>
                    <w:top w:val="none" w:sz="0" w:space="0" w:color="auto"/>
                    <w:left w:val="none" w:sz="0" w:space="0" w:color="auto"/>
                    <w:bottom w:val="none" w:sz="0" w:space="0" w:color="auto"/>
                    <w:right w:val="none" w:sz="0" w:space="0" w:color="auto"/>
                  </w:divBdr>
                  <w:divsChild>
                    <w:div w:id="101800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1062136">
      <w:bodyDiv w:val="1"/>
      <w:marLeft w:val="0"/>
      <w:marRight w:val="0"/>
      <w:marTop w:val="0"/>
      <w:marBottom w:val="0"/>
      <w:divBdr>
        <w:top w:val="none" w:sz="0" w:space="0" w:color="auto"/>
        <w:left w:val="none" w:sz="0" w:space="0" w:color="auto"/>
        <w:bottom w:val="none" w:sz="0" w:space="0" w:color="auto"/>
        <w:right w:val="none" w:sz="0" w:space="0" w:color="auto"/>
      </w:divBdr>
    </w:div>
    <w:div w:id="201834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22D1D2-C21E-4F66-96B5-C91C92AF4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4074</Words>
  <Characters>23227</Characters>
  <Application>Microsoft Office Word</Application>
  <DocSecurity>0</DocSecurity>
  <Lines>193</Lines>
  <Paragraphs>54</Paragraphs>
  <ScaleCrop>false</ScaleCrop>
  <Company/>
  <LinksUpToDate>false</LinksUpToDate>
  <CharactersWithSpaces>27247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2024-10-22T18:49:00Z</dcterms:created>
  <dcterms:modified xsi:type="dcterms:W3CDTF">2024-10-31T20:48:00Z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c2c03c4c18e4d0aeeacd9038ca5b5d6f86d8a4701a12155e42f86bb31f29c7d2</vt:lpwstr>
  </property>
</Properties>
</file>