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5D9BD" w14:textId="77777777" w:rsidR="00CC4423" w:rsidRDefault="00CC4423" w:rsidP="00CC4423">
      <w:r w:rsidRPr="00074402">
        <w:rPr>
          <w:rFonts w:ascii="Arial" w:hAnsi="Arial" w:cs="Arial"/>
          <w:noProof/>
          <w:szCs w:val="24"/>
        </w:rPr>
        <w:drawing>
          <wp:anchor distT="0" distB="0" distL="114300" distR="114300" simplePos="0" relativeHeight="251659264" behindDoc="0" locked="0" layoutInCell="1" allowOverlap="1" wp14:anchorId="29757D75" wp14:editId="1B5AB17F">
            <wp:simplePos x="0" y="0"/>
            <wp:positionH relativeFrom="column">
              <wp:posOffset>-146685</wp:posOffset>
            </wp:positionH>
            <wp:positionV relativeFrom="paragraph">
              <wp:posOffset>0</wp:posOffset>
            </wp:positionV>
            <wp:extent cx="2186940" cy="862965"/>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86940" cy="8629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3EF0B8" w14:textId="77777777" w:rsidR="00CC4423" w:rsidRDefault="00CC4423" w:rsidP="00CC4423"/>
    <w:p w14:paraId="58A57A24" w14:textId="77777777" w:rsidR="00CC4423" w:rsidRDefault="00CC4423" w:rsidP="00CC4423"/>
    <w:p w14:paraId="5F4B92DD" w14:textId="77777777" w:rsidR="00CC4423" w:rsidRDefault="00CC4423" w:rsidP="00CC4423"/>
    <w:p w14:paraId="714E15AE" w14:textId="77777777" w:rsidR="00CC4423" w:rsidRDefault="00CC4423" w:rsidP="00CC4423"/>
    <w:p w14:paraId="5BA2958B" w14:textId="77777777" w:rsidR="00CC4423" w:rsidRPr="00404B6D" w:rsidRDefault="00CC4423" w:rsidP="00CC4423"/>
    <w:p w14:paraId="1B8CEB05" w14:textId="3F9C6E15" w:rsidR="00CC4423" w:rsidRDefault="00CC4423" w:rsidP="00CC4423">
      <w:pPr>
        <w:spacing w:after="0" w:line="240" w:lineRule="auto"/>
        <w:jc w:val="center"/>
        <w:rPr>
          <w:rFonts w:ascii="Arial" w:hAnsi="Arial" w:cs="Arial"/>
          <w:b/>
          <w:bCs/>
          <w:sz w:val="28"/>
          <w:szCs w:val="28"/>
        </w:rPr>
      </w:pPr>
      <w:r w:rsidRPr="00404B6D">
        <w:rPr>
          <w:rFonts w:ascii="Arial" w:hAnsi="Arial" w:cs="Arial"/>
          <w:b/>
          <w:bCs/>
          <w:sz w:val="28"/>
          <w:szCs w:val="28"/>
        </w:rPr>
        <w:t xml:space="preserve">Assessment </w:t>
      </w:r>
      <w:r>
        <w:rPr>
          <w:rFonts w:ascii="Arial" w:hAnsi="Arial" w:cs="Arial"/>
          <w:b/>
          <w:bCs/>
          <w:sz w:val="28"/>
          <w:szCs w:val="28"/>
        </w:rPr>
        <w:t>2</w:t>
      </w:r>
    </w:p>
    <w:p w14:paraId="6F37F59D" w14:textId="77777777" w:rsidR="00CC4423" w:rsidRPr="00404B6D" w:rsidRDefault="00CC4423" w:rsidP="00CC4423">
      <w:pPr>
        <w:spacing w:after="0" w:line="240" w:lineRule="auto"/>
        <w:jc w:val="center"/>
        <w:rPr>
          <w:rFonts w:ascii="Arial" w:hAnsi="Arial" w:cs="Arial"/>
          <w:b/>
          <w:bCs/>
        </w:rPr>
      </w:pPr>
    </w:p>
    <w:p w14:paraId="0820E806" w14:textId="5C100938" w:rsidR="00CC4423" w:rsidRPr="00404B6D" w:rsidRDefault="00CC4423" w:rsidP="00CC4423">
      <w:pPr>
        <w:jc w:val="center"/>
        <w:rPr>
          <w:rFonts w:ascii="Arial" w:hAnsi="Arial" w:cs="Arial"/>
          <w:b/>
          <w:bCs/>
          <w:sz w:val="28"/>
          <w:szCs w:val="28"/>
        </w:rPr>
      </w:pPr>
      <w:r>
        <w:rPr>
          <w:rFonts w:ascii="Arial" w:hAnsi="Arial" w:cs="Arial"/>
          <w:b/>
          <w:bCs/>
          <w:sz w:val="28"/>
          <w:szCs w:val="28"/>
        </w:rPr>
        <w:t>Report</w:t>
      </w:r>
    </w:p>
    <w:p w14:paraId="7171F369" w14:textId="77777777" w:rsidR="00CC4423" w:rsidRPr="00404B6D" w:rsidRDefault="00CC4423" w:rsidP="00CC4423">
      <w:pPr>
        <w:jc w:val="center"/>
        <w:rPr>
          <w:rFonts w:ascii="Arial" w:hAnsi="Arial" w:cs="Arial"/>
          <w:b/>
          <w:bCs/>
          <w:sz w:val="28"/>
          <w:szCs w:val="28"/>
        </w:rPr>
      </w:pPr>
    </w:p>
    <w:p w14:paraId="3B93FD0E" w14:textId="77777777" w:rsidR="00CC4423" w:rsidRPr="001F6E7B" w:rsidRDefault="00CC4423" w:rsidP="00CC4423">
      <w:pPr>
        <w:jc w:val="center"/>
        <w:rPr>
          <w:rFonts w:ascii="Arial" w:hAnsi="Arial" w:cs="Arial"/>
          <w:b/>
          <w:bCs/>
          <w:sz w:val="28"/>
          <w:szCs w:val="28"/>
          <w:u w:val="single"/>
        </w:rPr>
      </w:pPr>
    </w:p>
    <w:p w14:paraId="375FC9F1" w14:textId="77777777" w:rsidR="00CC4423" w:rsidRDefault="00CC4423" w:rsidP="00CC4423">
      <w:pPr>
        <w:tabs>
          <w:tab w:val="left" w:pos="7430"/>
        </w:tabs>
      </w:pPr>
      <w:r>
        <w:tab/>
      </w:r>
    </w:p>
    <w:p w14:paraId="70D303CE" w14:textId="77777777" w:rsidR="00CC4423" w:rsidRDefault="00CC4423" w:rsidP="00CC4423">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 xml:space="preserve">: </w:t>
      </w:r>
      <w:bookmarkStart w:id="0" w:name="_Hlk79855270"/>
      <w:r>
        <w:rPr>
          <w:rFonts w:ascii="Arial" w:hAnsi="Arial" w:cs="Arial"/>
          <w:sz w:val="28"/>
          <w:szCs w:val="28"/>
        </w:rPr>
        <w:t>Edit Tingyela</w:t>
      </w:r>
    </w:p>
    <w:p w14:paraId="6A45ED32" w14:textId="77777777" w:rsidR="00CC4423" w:rsidRDefault="00CC4423" w:rsidP="00CC4423">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 1917242</w:t>
      </w:r>
    </w:p>
    <w:bookmarkEnd w:id="0"/>
    <w:p w14:paraId="17A97EA5" w14:textId="77777777" w:rsidR="00CC4423" w:rsidRDefault="00CC4423" w:rsidP="00CC4423">
      <w:pPr>
        <w:tabs>
          <w:tab w:val="left" w:pos="6540"/>
        </w:tabs>
        <w:spacing w:line="360" w:lineRule="auto"/>
        <w:rPr>
          <w:rFonts w:ascii="Arial" w:hAnsi="Arial" w:cs="Arial"/>
          <w:sz w:val="28"/>
          <w:szCs w:val="28"/>
        </w:rPr>
      </w:pPr>
    </w:p>
    <w:p w14:paraId="5C6C2D7F" w14:textId="77777777" w:rsidR="00CC4423" w:rsidRPr="001F6E7B" w:rsidRDefault="00CC4423" w:rsidP="00CC4423">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Pr="001F6E7B">
        <w:rPr>
          <w:rFonts w:ascii="Arial" w:hAnsi="Arial" w:cs="Arial"/>
          <w:sz w:val="28"/>
          <w:szCs w:val="28"/>
        </w:rPr>
        <w:t>Mental Disorders and Psychopathology</w:t>
      </w:r>
    </w:p>
    <w:p w14:paraId="3D1A4BC3" w14:textId="77777777" w:rsidR="00CC4423" w:rsidRDefault="00CC4423" w:rsidP="00CC4423">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Pr="009B28B0">
        <w:t xml:space="preserve"> </w:t>
      </w:r>
      <w:r w:rsidRPr="001F6E7B">
        <w:rPr>
          <w:rFonts w:ascii="Arial" w:hAnsi="Arial" w:cs="Arial"/>
          <w:sz w:val="28"/>
          <w:szCs w:val="28"/>
        </w:rPr>
        <w:t>BMHP6006</w:t>
      </w:r>
    </w:p>
    <w:p w14:paraId="34D93D86" w14:textId="77777777" w:rsidR="00CC4423" w:rsidRDefault="00CC4423" w:rsidP="00CC4423">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 xml:space="preserve">: </w:t>
      </w:r>
      <w:r w:rsidRPr="00C03D4E">
        <w:rPr>
          <w:rFonts w:ascii="Arial" w:hAnsi="Arial" w:cs="Arial"/>
          <w:sz w:val="28"/>
          <w:szCs w:val="28"/>
        </w:rPr>
        <w:t>Bianca Sanfilippo</w:t>
      </w:r>
    </w:p>
    <w:p w14:paraId="0D1A14AD" w14:textId="70472AFA" w:rsidR="00CC4423" w:rsidRDefault="00CC4423" w:rsidP="00CC4423">
      <w:pPr>
        <w:tabs>
          <w:tab w:val="left" w:pos="6540"/>
        </w:tabs>
        <w:spacing w:line="360" w:lineRule="auto"/>
        <w:rPr>
          <w:rFonts w:ascii="Arial" w:hAnsi="Arial" w:cs="Arial"/>
          <w:b/>
          <w:bCs/>
          <w:sz w:val="28"/>
          <w:szCs w:val="28"/>
        </w:rPr>
      </w:pPr>
      <w:r>
        <w:rPr>
          <w:rFonts w:ascii="Arial" w:hAnsi="Arial" w:cs="Arial"/>
          <w:b/>
          <w:bCs/>
          <w:sz w:val="28"/>
          <w:szCs w:val="28"/>
        </w:rPr>
        <w:t xml:space="preserve">Date:  </w:t>
      </w:r>
      <w:r w:rsidR="005A342F" w:rsidRPr="005A342F">
        <w:rPr>
          <w:rFonts w:ascii="Arial" w:hAnsi="Arial" w:cs="Arial"/>
          <w:sz w:val="28"/>
          <w:szCs w:val="28"/>
        </w:rPr>
        <w:t>29</w:t>
      </w:r>
      <w:r w:rsidRPr="00404B6D">
        <w:rPr>
          <w:rFonts w:ascii="Arial" w:hAnsi="Arial" w:cs="Arial"/>
          <w:sz w:val="28"/>
          <w:szCs w:val="28"/>
        </w:rPr>
        <w:t>/04/2022</w:t>
      </w:r>
      <w:r>
        <w:rPr>
          <w:rFonts w:ascii="Arial" w:hAnsi="Arial" w:cs="Arial"/>
          <w:b/>
          <w:bCs/>
          <w:sz w:val="28"/>
          <w:szCs w:val="28"/>
        </w:rPr>
        <w:t xml:space="preserve"> </w:t>
      </w:r>
    </w:p>
    <w:p w14:paraId="62D7AE52" w14:textId="07475EF4" w:rsidR="00CC4423" w:rsidRDefault="00CC4423" w:rsidP="00CC4423">
      <w:pPr>
        <w:tabs>
          <w:tab w:val="left" w:pos="6540"/>
        </w:tabs>
        <w:spacing w:line="360" w:lineRule="auto"/>
        <w:rPr>
          <w:rFonts w:ascii="Arial" w:hAnsi="Arial" w:cs="Arial"/>
          <w:b/>
          <w:bCs/>
          <w:sz w:val="28"/>
          <w:szCs w:val="28"/>
        </w:rPr>
      </w:pPr>
    </w:p>
    <w:p w14:paraId="58125DFA" w14:textId="53AC2785" w:rsidR="00CC4423" w:rsidRDefault="00CC4423" w:rsidP="00CC4423">
      <w:pPr>
        <w:tabs>
          <w:tab w:val="left" w:pos="6540"/>
        </w:tabs>
        <w:spacing w:line="360" w:lineRule="auto"/>
        <w:rPr>
          <w:rFonts w:ascii="Arial" w:hAnsi="Arial" w:cs="Arial"/>
          <w:b/>
          <w:bCs/>
          <w:sz w:val="28"/>
          <w:szCs w:val="28"/>
        </w:rPr>
      </w:pPr>
    </w:p>
    <w:p w14:paraId="0E750225" w14:textId="39DFFD57" w:rsidR="00CC4423" w:rsidRDefault="00CC4423" w:rsidP="00CC4423">
      <w:pPr>
        <w:tabs>
          <w:tab w:val="left" w:pos="6540"/>
        </w:tabs>
        <w:spacing w:line="360" w:lineRule="auto"/>
        <w:rPr>
          <w:rFonts w:ascii="Arial" w:hAnsi="Arial" w:cs="Arial"/>
          <w:b/>
          <w:bCs/>
          <w:sz w:val="28"/>
          <w:szCs w:val="28"/>
        </w:rPr>
      </w:pPr>
    </w:p>
    <w:p w14:paraId="6106B969" w14:textId="5A03E3EF" w:rsidR="00CC4423" w:rsidRDefault="00CC4423" w:rsidP="00CC4423">
      <w:pPr>
        <w:tabs>
          <w:tab w:val="left" w:pos="6540"/>
        </w:tabs>
        <w:spacing w:line="360" w:lineRule="auto"/>
        <w:rPr>
          <w:rFonts w:ascii="Arial" w:hAnsi="Arial" w:cs="Arial"/>
          <w:b/>
          <w:bCs/>
          <w:sz w:val="28"/>
          <w:szCs w:val="28"/>
        </w:rPr>
      </w:pPr>
    </w:p>
    <w:p w14:paraId="624C2C27" w14:textId="1F46B654" w:rsidR="00CC4423" w:rsidRDefault="00CC4423" w:rsidP="00CC4423">
      <w:pPr>
        <w:tabs>
          <w:tab w:val="left" w:pos="6540"/>
        </w:tabs>
        <w:spacing w:line="360" w:lineRule="auto"/>
        <w:rPr>
          <w:rFonts w:ascii="Arial" w:hAnsi="Arial" w:cs="Arial"/>
          <w:b/>
          <w:bCs/>
          <w:sz w:val="28"/>
          <w:szCs w:val="28"/>
        </w:rPr>
      </w:pPr>
    </w:p>
    <w:p w14:paraId="76CD660A" w14:textId="40D0904F" w:rsidR="00CC4423" w:rsidRDefault="00CC4423" w:rsidP="00CC4423">
      <w:pPr>
        <w:tabs>
          <w:tab w:val="left" w:pos="6540"/>
        </w:tabs>
        <w:spacing w:line="360" w:lineRule="auto"/>
        <w:rPr>
          <w:rFonts w:ascii="Arial" w:hAnsi="Arial" w:cs="Arial"/>
          <w:b/>
          <w:bCs/>
          <w:sz w:val="28"/>
          <w:szCs w:val="28"/>
        </w:rPr>
      </w:pPr>
    </w:p>
    <w:p w14:paraId="1C3CF826" w14:textId="6A088E49" w:rsidR="00CC4423" w:rsidRDefault="00CC4423" w:rsidP="00CC4423">
      <w:pPr>
        <w:tabs>
          <w:tab w:val="left" w:pos="6540"/>
        </w:tabs>
        <w:spacing w:line="360" w:lineRule="auto"/>
        <w:rPr>
          <w:rFonts w:ascii="Arial" w:hAnsi="Arial" w:cs="Arial"/>
          <w:b/>
          <w:bCs/>
          <w:sz w:val="28"/>
          <w:szCs w:val="28"/>
        </w:rPr>
      </w:pPr>
    </w:p>
    <w:sdt>
      <w:sdtPr>
        <w:id w:val="142091523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28C9BDB" w14:textId="0DE8783B" w:rsidR="007818A8" w:rsidRDefault="007818A8">
          <w:pPr>
            <w:pStyle w:val="TOCHeading"/>
          </w:pPr>
          <w:r>
            <w:t>Table of Contents</w:t>
          </w:r>
        </w:p>
        <w:p w14:paraId="0581921A" w14:textId="58F7E678" w:rsidR="007818A8" w:rsidRDefault="007818A8">
          <w:pPr>
            <w:pStyle w:val="TOC1"/>
            <w:tabs>
              <w:tab w:val="right" w:leader="dot" w:pos="9016"/>
            </w:tabs>
            <w:rPr>
              <w:noProof/>
            </w:rPr>
          </w:pPr>
          <w:r>
            <w:fldChar w:fldCharType="begin"/>
          </w:r>
          <w:r>
            <w:instrText xml:space="preserve"> TOC \o "1-3" \h \z \u </w:instrText>
          </w:r>
          <w:r>
            <w:fldChar w:fldCharType="separate"/>
          </w:r>
          <w:hyperlink w:anchor="_Toc102168196" w:history="1">
            <w:r w:rsidRPr="003E085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_Toc102168196 \h </w:instrText>
            </w:r>
            <w:r>
              <w:rPr>
                <w:noProof/>
                <w:webHidden/>
              </w:rPr>
            </w:r>
            <w:r>
              <w:rPr>
                <w:noProof/>
                <w:webHidden/>
              </w:rPr>
              <w:fldChar w:fldCharType="separate"/>
            </w:r>
            <w:r>
              <w:rPr>
                <w:noProof/>
                <w:webHidden/>
              </w:rPr>
              <w:t>3</w:t>
            </w:r>
            <w:r>
              <w:rPr>
                <w:noProof/>
                <w:webHidden/>
              </w:rPr>
              <w:fldChar w:fldCharType="end"/>
            </w:r>
          </w:hyperlink>
        </w:p>
        <w:p w14:paraId="56CEA29F" w14:textId="0D957356" w:rsidR="007818A8" w:rsidRDefault="007818A8">
          <w:pPr>
            <w:pStyle w:val="TOC1"/>
            <w:tabs>
              <w:tab w:val="right" w:leader="dot" w:pos="9016"/>
            </w:tabs>
            <w:rPr>
              <w:noProof/>
            </w:rPr>
          </w:pPr>
          <w:hyperlink w:anchor="_Toc102168197" w:history="1">
            <w:r w:rsidRPr="003E0858">
              <w:rPr>
                <w:rStyle w:val="Hyperlink"/>
                <w:rFonts w:ascii="Arial" w:hAnsi="Arial" w:cs="Arial"/>
                <w:noProof/>
              </w:rPr>
              <w:t>General Anxiety Disorder</w:t>
            </w:r>
            <w:r>
              <w:rPr>
                <w:noProof/>
                <w:webHidden/>
              </w:rPr>
              <w:tab/>
            </w:r>
            <w:r>
              <w:rPr>
                <w:noProof/>
                <w:webHidden/>
              </w:rPr>
              <w:fldChar w:fldCharType="begin"/>
            </w:r>
            <w:r>
              <w:rPr>
                <w:noProof/>
                <w:webHidden/>
              </w:rPr>
              <w:instrText xml:space="preserve"> PAGEREF _Toc102168197 \h </w:instrText>
            </w:r>
            <w:r>
              <w:rPr>
                <w:noProof/>
                <w:webHidden/>
              </w:rPr>
            </w:r>
            <w:r>
              <w:rPr>
                <w:noProof/>
                <w:webHidden/>
              </w:rPr>
              <w:fldChar w:fldCharType="separate"/>
            </w:r>
            <w:r>
              <w:rPr>
                <w:noProof/>
                <w:webHidden/>
              </w:rPr>
              <w:t>3</w:t>
            </w:r>
            <w:r>
              <w:rPr>
                <w:noProof/>
                <w:webHidden/>
              </w:rPr>
              <w:fldChar w:fldCharType="end"/>
            </w:r>
          </w:hyperlink>
        </w:p>
        <w:p w14:paraId="504189EC" w14:textId="68C953CF" w:rsidR="007818A8" w:rsidRDefault="007818A8">
          <w:pPr>
            <w:pStyle w:val="TOC2"/>
            <w:tabs>
              <w:tab w:val="right" w:leader="dot" w:pos="9016"/>
            </w:tabs>
            <w:rPr>
              <w:noProof/>
            </w:rPr>
          </w:pPr>
          <w:hyperlink w:anchor="_Toc102168198" w:history="1">
            <w:r w:rsidRPr="003E0858">
              <w:rPr>
                <w:rStyle w:val="Hyperlink"/>
                <w:rFonts w:ascii="Arial" w:hAnsi="Arial" w:cs="Arial"/>
                <w:noProof/>
              </w:rPr>
              <w:t>Definition</w:t>
            </w:r>
            <w:r>
              <w:rPr>
                <w:noProof/>
                <w:webHidden/>
              </w:rPr>
              <w:tab/>
            </w:r>
            <w:r>
              <w:rPr>
                <w:noProof/>
                <w:webHidden/>
              </w:rPr>
              <w:fldChar w:fldCharType="begin"/>
            </w:r>
            <w:r>
              <w:rPr>
                <w:noProof/>
                <w:webHidden/>
              </w:rPr>
              <w:instrText xml:space="preserve"> PAGEREF _Toc102168198 \h </w:instrText>
            </w:r>
            <w:r>
              <w:rPr>
                <w:noProof/>
                <w:webHidden/>
              </w:rPr>
            </w:r>
            <w:r>
              <w:rPr>
                <w:noProof/>
                <w:webHidden/>
              </w:rPr>
              <w:fldChar w:fldCharType="separate"/>
            </w:r>
            <w:r>
              <w:rPr>
                <w:noProof/>
                <w:webHidden/>
              </w:rPr>
              <w:t>3</w:t>
            </w:r>
            <w:r>
              <w:rPr>
                <w:noProof/>
                <w:webHidden/>
              </w:rPr>
              <w:fldChar w:fldCharType="end"/>
            </w:r>
          </w:hyperlink>
        </w:p>
        <w:p w14:paraId="7D550C9B" w14:textId="61E3F217" w:rsidR="007818A8" w:rsidRDefault="007818A8">
          <w:pPr>
            <w:pStyle w:val="TOC2"/>
            <w:tabs>
              <w:tab w:val="right" w:leader="dot" w:pos="9016"/>
            </w:tabs>
            <w:rPr>
              <w:noProof/>
            </w:rPr>
          </w:pPr>
          <w:hyperlink w:anchor="_Toc102168199" w:history="1">
            <w:r w:rsidRPr="003E0858">
              <w:rPr>
                <w:rStyle w:val="Hyperlink"/>
                <w:rFonts w:ascii="Arial" w:hAnsi="Arial" w:cs="Arial"/>
                <w:noProof/>
              </w:rPr>
              <w:t>Classification of GAD within ICD-10</w:t>
            </w:r>
            <w:r>
              <w:rPr>
                <w:noProof/>
                <w:webHidden/>
              </w:rPr>
              <w:tab/>
            </w:r>
            <w:r>
              <w:rPr>
                <w:noProof/>
                <w:webHidden/>
              </w:rPr>
              <w:fldChar w:fldCharType="begin"/>
            </w:r>
            <w:r>
              <w:rPr>
                <w:noProof/>
                <w:webHidden/>
              </w:rPr>
              <w:instrText xml:space="preserve"> PAGEREF _Toc102168199 \h </w:instrText>
            </w:r>
            <w:r>
              <w:rPr>
                <w:noProof/>
                <w:webHidden/>
              </w:rPr>
            </w:r>
            <w:r>
              <w:rPr>
                <w:noProof/>
                <w:webHidden/>
              </w:rPr>
              <w:fldChar w:fldCharType="separate"/>
            </w:r>
            <w:r>
              <w:rPr>
                <w:noProof/>
                <w:webHidden/>
              </w:rPr>
              <w:t>4</w:t>
            </w:r>
            <w:r>
              <w:rPr>
                <w:noProof/>
                <w:webHidden/>
              </w:rPr>
              <w:fldChar w:fldCharType="end"/>
            </w:r>
          </w:hyperlink>
        </w:p>
        <w:p w14:paraId="42D18966" w14:textId="61E1B098" w:rsidR="007818A8" w:rsidRDefault="007818A8">
          <w:pPr>
            <w:pStyle w:val="TOC2"/>
            <w:tabs>
              <w:tab w:val="right" w:leader="dot" w:pos="9016"/>
            </w:tabs>
            <w:rPr>
              <w:noProof/>
            </w:rPr>
          </w:pPr>
          <w:hyperlink w:anchor="_Toc102168200" w:history="1">
            <w:r w:rsidRPr="003E0858">
              <w:rPr>
                <w:rStyle w:val="Hyperlink"/>
                <w:rFonts w:ascii="Arial" w:eastAsia="Calibri" w:hAnsi="Arial" w:cs="Arial"/>
                <w:noProof/>
              </w:rPr>
              <w:t>Who is affected by depression?</w:t>
            </w:r>
            <w:r>
              <w:rPr>
                <w:noProof/>
                <w:webHidden/>
              </w:rPr>
              <w:tab/>
            </w:r>
            <w:r>
              <w:rPr>
                <w:noProof/>
                <w:webHidden/>
              </w:rPr>
              <w:fldChar w:fldCharType="begin"/>
            </w:r>
            <w:r>
              <w:rPr>
                <w:noProof/>
                <w:webHidden/>
              </w:rPr>
              <w:instrText xml:space="preserve"> PAGEREF _Toc102168200 \h </w:instrText>
            </w:r>
            <w:r>
              <w:rPr>
                <w:noProof/>
                <w:webHidden/>
              </w:rPr>
            </w:r>
            <w:r>
              <w:rPr>
                <w:noProof/>
                <w:webHidden/>
              </w:rPr>
              <w:fldChar w:fldCharType="separate"/>
            </w:r>
            <w:r>
              <w:rPr>
                <w:noProof/>
                <w:webHidden/>
              </w:rPr>
              <w:t>4</w:t>
            </w:r>
            <w:r>
              <w:rPr>
                <w:noProof/>
                <w:webHidden/>
              </w:rPr>
              <w:fldChar w:fldCharType="end"/>
            </w:r>
          </w:hyperlink>
        </w:p>
        <w:p w14:paraId="7B90E7E4" w14:textId="0F39EF4E" w:rsidR="007818A8" w:rsidRDefault="007818A8">
          <w:pPr>
            <w:pStyle w:val="TOC2"/>
            <w:tabs>
              <w:tab w:val="right" w:leader="dot" w:pos="9016"/>
            </w:tabs>
            <w:rPr>
              <w:noProof/>
            </w:rPr>
          </w:pPr>
          <w:hyperlink w:anchor="_Toc102168201" w:history="1">
            <w:r w:rsidRPr="003E0858">
              <w:rPr>
                <w:rStyle w:val="Hyperlink"/>
                <w:rFonts w:ascii="Arial" w:hAnsi="Arial" w:cs="Arial"/>
                <w:noProof/>
              </w:rPr>
              <w:t>Causes of GAD</w:t>
            </w:r>
            <w:r>
              <w:rPr>
                <w:noProof/>
                <w:webHidden/>
              </w:rPr>
              <w:tab/>
            </w:r>
            <w:r>
              <w:rPr>
                <w:noProof/>
                <w:webHidden/>
              </w:rPr>
              <w:fldChar w:fldCharType="begin"/>
            </w:r>
            <w:r>
              <w:rPr>
                <w:noProof/>
                <w:webHidden/>
              </w:rPr>
              <w:instrText xml:space="preserve"> PAGEREF _Toc102168201 \h </w:instrText>
            </w:r>
            <w:r>
              <w:rPr>
                <w:noProof/>
                <w:webHidden/>
              </w:rPr>
            </w:r>
            <w:r>
              <w:rPr>
                <w:noProof/>
                <w:webHidden/>
              </w:rPr>
              <w:fldChar w:fldCharType="separate"/>
            </w:r>
            <w:r>
              <w:rPr>
                <w:noProof/>
                <w:webHidden/>
              </w:rPr>
              <w:t>5</w:t>
            </w:r>
            <w:r>
              <w:rPr>
                <w:noProof/>
                <w:webHidden/>
              </w:rPr>
              <w:fldChar w:fldCharType="end"/>
            </w:r>
          </w:hyperlink>
        </w:p>
        <w:p w14:paraId="011D0DDE" w14:textId="2572822F" w:rsidR="007818A8" w:rsidRDefault="007818A8">
          <w:pPr>
            <w:pStyle w:val="TOC2"/>
            <w:tabs>
              <w:tab w:val="right" w:leader="dot" w:pos="9016"/>
            </w:tabs>
            <w:rPr>
              <w:noProof/>
            </w:rPr>
          </w:pPr>
          <w:hyperlink w:anchor="_Toc102168202" w:history="1">
            <w:r w:rsidRPr="003E0858">
              <w:rPr>
                <w:rStyle w:val="Hyperlink"/>
                <w:rFonts w:ascii="Arial" w:hAnsi="Arial" w:cs="Arial"/>
                <w:noProof/>
              </w:rPr>
              <w:t>Sign and Symptoms</w:t>
            </w:r>
            <w:r>
              <w:rPr>
                <w:noProof/>
                <w:webHidden/>
              </w:rPr>
              <w:tab/>
            </w:r>
            <w:r>
              <w:rPr>
                <w:noProof/>
                <w:webHidden/>
              </w:rPr>
              <w:fldChar w:fldCharType="begin"/>
            </w:r>
            <w:r>
              <w:rPr>
                <w:noProof/>
                <w:webHidden/>
              </w:rPr>
              <w:instrText xml:space="preserve"> PAGEREF _Toc102168202 \h </w:instrText>
            </w:r>
            <w:r>
              <w:rPr>
                <w:noProof/>
                <w:webHidden/>
              </w:rPr>
            </w:r>
            <w:r>
              <w:rPr>
                <w:noProof/>
                <w:webHidden/>
              </w:rPr>
              <w:fldChar w:fldCharType="separate"/>
            </w:r>
            <w:r>
              <w:rPr>
                <w:noProof/>
                <w:webHidden/>
              </w:rPr>
              <w:t>6</w:t>
            </w:r>
            <w:r>
              <w:rPr>
                <w:noProof/>
                <w:webHidden/>
              </w:rPr>
              <w:fldChar w:fldCharType="end"/>
            </w:r>
          </w:hyperlink>
        </w:p>
        <w:p w14:paraId="52A9B0D3" w14:textId="445E97FA" w:rsidR="007818A8" w:rsidRDefault="007818A8">
          <w:pPr>
            <w:pStyle w:val="TOC2"/>
            <w:tabs>
              <w:tab w:val="right" w:leader="dot" w:pos="9016"/>
            </w:tabs>
            <w:rPr>
              <w:noProof/>
            </w:rPr>
          </w:pPr>
          <w:hyperlink w:anchor="_Toc102168203" w:history="1">
            <w:r w:rsidRPr="003E0858">
              <w:rPr>
                <w:rStyle w:val="Hyperlink"/>
                <w:rFonts w:ascii="Arial" w:hAnsi="Arial" w:cs="Arial"/>
                <w:noProof/>
              </w:rPr>
              <w:t>Diagnosis</w:t>
            </w:r>
            <w:r>
              <w:rPr>
                <w:noProof/>
                <w:webHidden/>
              </w:rPr>
              <w:tab/>
            </w:r>
            <w:r>
              <w:rPr>
                <w:noProof/>
                <w:webHidden/>
              </w:rPr>
              <w:fldChar w:fldCharType="begin"/>
            </w:r>
            <w:r>
              <w:rPr>
                <w:noProof/>
                <w:webHidden/>
              </w:rPr>
              <w:instrText xml:space="preserve"> PAGEREF _Toc102168203 \h </w:instrText>
            </w:r>
            <w:r>
              <w:rPr>
                <w:noProof/>
                <w:webHidden/>
              </w:rPr>
            </w:r>
            <w:r>
              <w:rPr>
                <w:noProof/>
                <w:webHidden/>
              </w:rPr>
              <w:fldChar w:fldCharType="separate"/>
            </w:r>
            <w:r>
              <w:rPr>
                <w:noProof/>
                <w:webHidden/>
              </w:rPr>
              <w:t>7</w:t>
            </w:r>
            <w:r>
              <w:rPr>
                <w:noProof/>
                <w:webHidden/>
              </w:rPr>
              <w:fldChar w:fldCharType="end"/>
            </w:r>
          </w:hyperlink>
        </w:p>
        <w:p w14:paraId="52F16AD1" w14:textId="66CC0C7C" w:rsidR="007818A8" w:rsidRDefault="007818A8">
          <w:pPr>
            <w:pStyle w:val="TOC2"/>
            <w:tabs>
              <w:tab w:val="right" w:leader="dot" w:pos="9016"/>
            </w:tabs>
            <w:rPr>
              <w:noProof/>
            </w:rPr>
          </w:pPr>
          <w:hyperlink w:anchor="_Toc102168204" w:history="1">
            <w:r w:rsidRPr="003E0858">
              <w:rPr>
                <w:rStyle w:val="Hyperlink"/>
                <w:rFonts w:ascii="Arial" w:hAnsi="Arial" w:cs="Arial"/>
                <w:noProof/>
              </w:rPr>
              <w:t>Current treatments</w:t>
            </w:r>
            <w:r>
              <w:rPr>
                <w:noProof/>
                <w:webHidden/>
              </w:rPr>
              <w:tab/>
            </w:r>
            <w:r>
              <w:rPr>
                <w:noProof/>
                <w:webHidden/>
              </w:rPr>
              <w:fldChar w:fldCharType="begin"/>
            </w:r>
            <w:r>
              <w:rPr>
                <w:noProof/>
                <w:webHidden/>
              </w:rPr>
              <w:instrText xml:space="preserve"> PAGEREF _Toc102168204 \h </w:instrText>
            </w:r>
            <w:r>
              <w:rPr>
                <w:noProof/>
                <w:webHidden/>
              </w:rPr>
            </w:r>
            <w:r>
              <w:rPr>
                <w:noProof/>
                <w:webHidden/>
              </w:rPr>
              <w:fldChar w:fldCharType="separate"/>
            </w:r>
            <w:r>
              <w:rPr>
                <w:noProof/>
                <w:webHidden/>
              </w:rPr>
              <w:t>8</w:t>
            </w:r>
            <w:r>
              <w:rPr>
                <w:noProof/>
                <w:webHidden/>
              </w:rPr>
              <w:fldChar w:fldCharType="end"/>
            </w:r>
          </w:hyperlink>
        </w:p>
        <w:p w14:paraId="129BA2E7" w14:textId="32F9F348" w:rsidR="007818A8" w:rsidRDefault="007818A8">
          <w:pPr>
            <w:pStyle w:val="TOC2"/>
            <w:tabs>
              <w:tab w:val="right" w:leader="dot" w:pos="9016"/>
            </w:tabs>
            <w:rPr>
              <w:noProof/>
            </w:rPr>
          </w:pPr>
          <w:hyperlink w:anchor="_Toc102168205" w:history="1">
            <w:r w:rsidRPr="003E0858">
              <w:rPr>
                <w:rStyle w:val="Hyperlink"/>
                <w:rFonts w:ascii="Arial" w:hAnsi="Arial" w:cs="Arial"/>
                <w:noProof/>
              </w:rPr>
              <w:t>Measurements of rehabilitation</w:t>
            </w:r>
            <w:r>
              <w:rPr>
                <w:noProof/>
                <w:webHidden/>
              </w:rPr>
              <w:tab/>
            </w:r>
            <w:r>
              <w:rPr>
                <w:noProof/>
                <w:webHidden/>
              </w:rPr>
              <w:fldChar w:fldCharType="begin"/>
            </w:r>
            <w:r>
              <w:rPr>
                <w:noProof/>
                <w:webHidden/>
              </w:rPr>
              <w:instrText xml:space="preserve"> PAGEREF _Toc102168205 \h </w:instrText>
            </w:r>
            <w:r>
              <w:rPr>
                <w:noProof/>
                <w:webHidden/>
              </w:rPr>
            </w:r>
            <w:r>
              <w:rPr>
                <w:noProof/>
                <w:webHidden/>
              </w:rPr>
              <w:fldChar w:fldCharType="separate"/>
            </w:r>
            <w:r>
              <w:rPr>
                <w:noProof/>
                <w:webHidden/>
              </w:rPr>
              <w:t>8</w:t>
            </w:r>
            <w:r>
              <w:rPr>
                <w:noProof/>
                <w:webHidden/>
              </w:rPr>
              <w:fldChar w:fldCharType="end"/>
            </w:r>
          </w:hyperlink>
        </w:p>
        <w:p w14:paraId="77C53CA0" w14:textId="7CE437C8" w:rsidR="007818A8" w:rsidRDefault="007818A8">
          <w:pPr>
            <w:pStyle w:val="TOC2"/>
            <w:tabs>
              <w:tab w:val="right" w:leader="dot" w:pos="9016"/>
            </w:tabs>
            <w:rPr>
              <w:noProof/>
            </w:rPr>
          </w:pPr>
          <w:hyperlink w:anchor="_Toc102168206" w:history="1">
            <w:r w:rsidRPr="003E0858">
              <w:rPr>
                <w:rStyle w:val="Hyperlink"/>
                <w:rFonts w:ascii="Arial" w:hAnsi="Arial" w:cs="Arial"/>
                <w:noProof/>
              </w:rPr>
              <w:t>Recommendations for improvement of anxiety</w:t>
            </w:r>
            <w:r>
              <w:rPr>
                <w:noProof/>
                <w:webHidden/>
              </w:rPr>
              <w:tab/>
            </w:r>
            <w:r>
              <w:rPr>
                <w:noProof/>
                <w:webHidden/>
              </w:rPr>
              <w:fldChar w:fldCharType="begin"/>
            </w:r>
            <w:r>
              <w:rPr>
                <w:noProof/>
                <w:webHidden/>
              </w:rPr>
              <w:instrText xml:space="preserve"> PAGEREF _Toc102168206 \h </w:instrText>
            </w:r>
            <w:r>
              <w:rPr>
                <w:noProof/>
                <w:webHidden/>
              </w:rPr>
            </w:r>
            <w:r>
              <w:rPr>
                <w:noProof/>
                <w:webHidden/>
              </w:rPr>
              <w:fldChar w:fldCharType="separate"/>
            </w:r>
            <w:r>
              <w:rPr>
                <w:noProof/>
                <w:webHidden/>
              </w:rPr>
              <w:t>8</w:t>
            </w:r>
            <w:r>
              <w:rPr>
                <w:noProof/>
                <w:webHidden/>
              </w:rPr>
              <w:fldChar w:fldCharType="end"/>
            </w:r>
          </w:hyperlink>
        </w:p>
        <w:p w14:paraId="64B3B59E" w14:textId="7AC6A2F0" w:rsidR="007818A8" w:rsidRDefault="007818A8">
          <w:pPr>
            <w:pStyle w:val="TOC2"/>
            <w:tabs>
              <w:tab w:val="right" w:leader="dot" w:pos="9016"/>
            </w:tabs>
            <w:rPr>
              <w:noProof/>
            </w:rPr>
          </w:pPr>
          <w:hyperlink w:anchor="_Toc102168207" w:history="1">
            <w:r w:rsidRPr="003E0858">
              <w:rPr>
                <w:rStyle w:val="Hyperlink"/>
                <w:rFonts w:ascii="Arial" w:hAnsi="Arial" w:cs="Arial"/>
                <w:noProof/>
              </w:rPr>
              <w:t>Principles of care for people with GAD</w:t>
            </w:r>
            <w:r>
              <w:rPr>
                <w:noProof/>
                <w:webHidden/>
              </w:rPr>
              <w:tab/>
            </w:r>
            <w:r>
              <w:rPr>
                <w:noProof/>
                <w:webHidden/>
              </w:rPr>
              <w:fldChar w:fldCharType="begin"/>
            </w:r>
            <w:r>
              <w:rPr>
                <w:noProof/>
                <w:webHidden/>
              </w:rPr>
              <w:instrText xml:space="preserve"> PAGEREF _Toc102168207 \h </w:instrText>
            </w:r>
            <w:r>
              <w:rPr>
                <w:noProof/>
                <w:webHidden/>
              </w:rPr>
            </w:r>
            <w:r>
              <w:rPr>
                <w:noProof/>
                <w:webHidden/>
              </w:rPr>
              <w:fldChar w:fldCharType="separate"/>
            </w:r>
            <w:r>
              <w:rPr>
                <w:noProof/>
                <w:webHidden/>
              </w:rPr>
              <w:t>9</w:t>
            </w:r>
            <w:r>
              <w:rPr>
                <w:noProof/>
                <w:webHidden/>
              </w:rPr>
              <w:fldChar w:fldCharType="end"/>
            </w:r>
          </w:hyperlink>
        </w:p>
        <w:p w14:paraId="5D4B5307" w14:textId="2D0F0237" w:rsidR="007818A8" w:rsidRDefault="007818A8">
          <w:pPr>
            <w:pStyle w:val="TOC1"/>
            <w:tabs>
              <w:tab w:val="right" w:leader="dot" w:pos="9016"/>
            </w:tabs>
            <w:rPr>
              <w:noProof/>
            </w:rPr>
          </w:pPr>
          <w:hyperlink w:anchor="_Toc102168208" w:history="1">
            <w:r w:rsidRPr="003E0858">
              <w:rPr>
                <w:rStyle w:val="Hyperlink"/>
                <w:rFonts w:ascii="Arial" w:hAnsi="Arial" w:cs="Arial"/>
                <w:noProof/>
              </w:rPr>
              <w:t>Schizophrenia</w:t>
            </w:r>
            <w:r>
              <w:rPr>
                <w:noProof/>
                <w:webHidden/>
              </w:rPr>
              <w:tab/>
            </w:r>
            <w:r>
              <w:rPr>
                <w:noProof/>
                <w:webHidden/>
              </w:rPr>
              <w:fldChar w:fldCharType="begin"/>
            </w:r>
            <w:r>
              <w:rPr>
                <w:noProof/>
                <w:webHidden/>
              </w:rPr>
              <w:instrText xml:space="preserve"> PAGEREF _Toc102168208 \h </w:instrText>
            </w:r>
            <w:r>
              <w:rPr>
                <w:noProof/>
                <w:webHidden/>
              </w:rPr>
            </w:r>
            <w:r>
              <w:rPr>
                <w:noProof/>
                <w:webHidden/>
              </w:rPr>
              <w:fldChar w:fldCharType="separate"/>
            </w:r>
            <w:r>
              <w:rPr>
                <w:noProof/>
                <w:webHidden/>
              </w:rPr>
              <w:t>9</w:t>
            </w:r>
            <w:r>
              <w:rPr>
                <w:noProof/>
                <w:webHidden/>
              </w:rPr>
              <w:fldChar w:fldCharType="end"/>
            </w:r>
          </w:hyperlink>
        </w:p>
        <w:p w14:paraId="2DBD0B36" w14:textId="506BC7A2" w:rsidR="007818A8" w:rsidRDefault="007818A8">
          <w:pPr>
            <w:pStyle w:val="TOC2"/>
            <w:tabs>
              <w:tab w:val="right" w:leader="dot" w:pos="9016"/>
            </w:tabs>
            <w:rPr>
              <w:noProof/>
            </w:rPr>
          </w:pPr>
          <w:hyperlink w:anchor="_Toc102168209" w:history="1">
            <w:r w:rsidRPr="003E0858">
              <w:rPr>
                <w:rStyle w:val="Hyperlink"/>
                <w:rFonts w:ascii="Arial" w:hAnsi="Arial" w:cs="Arial"/>
                <w:noProof/>
              </w:rPr>
              <w:t>Definition</w:t>
            </w:r>
            <w:r>
              <w:rPr>
                <w:noProof/>
                <w:webHidden/>
              </w:rPr>
              <w:tab/>
            </w:r>
            <w:r>
              <w:rPr>
                <w:noProof/>
                <w:webHidden/>
              </w:rPr>
              <w:fldChar w:fldCharType="begin"/>
            </w:r>
            <w:r>
              <w:rPr>
                <w:noProof/>
                <w:webHidden/>
              </w:rPr>
              <w:instrText xml:space="preserve"> PAGEREF _Toc102168209 \h </w:instrText>
            </w:r>
            <w:r>
              <w:rPr>
                <w:noProof/>
                <w:webHidden/>
              </w:rPr>
            </w:r>
            <w:r>
              <w:rPr>
                <w:noProof/>
                <w:webHidden/>
              </w:rPr>
              <w:fldChar w:fldCharType="separate"/>
            </w:r>
            <w:r>
              <w:rPr>
                <w:noProof/>
                <w:webHidden/>
              </w:rPr>
              <w:t>9</w:t>
            </w:r>
            <w:r>
              <w:rPr>
                <w:noProof/>
                <w:webHidden/>
              </w:rPr>
              <w:fldChar w:fldCharType="end"/>
            </w:r>
          </w:hyperlink>
        </w:p>
        <w:p w14:paraId="4863DE06" w14:textId="71C3BF5D" w:rsidR="007818A8" w:rsidRDefault="007818A8">
          <w:pPr>
            <w:pStyle w:val="TOC2"/>
            <w:tabs>
              <w:tab w:val="right" w:leader="dot" w:pos="9016"/>
            </w:tabs>
            <w:rPr>
              <w:noProof/>
            </w:rPr>
          </w:pPr>
          <w:hyperlink w:anchor="_Toc102168210" w:history="1">
            <w:r w:rsidRPr="003E0858">
              <w:rPr>
                <w:rStyle w:val="Hyperlink"/>
                <w:rFonts w:ascii="Arial" w:eastAsia="Calibri" w:hAnsi="Arial" w:cs="Arial"/>
                <w:noProof/>
              </w:rPr>
              <w:t>Who is affected by Schizophrenia?</w:t>
            </w:r>
            <w:r>
              <w:rPr>
                <w:noProof/>
                <w:webHidden/>
              </w:rPr>
              <w:tab/>
            </w:r>
            <w:r>
              <w:rPr>
                <w:noProof/>
                <w:webHidden/>
              </w:rPr>
              <w:fldChar w:fldCharType="begin"/>
            </w:r>
            <w:r>
              <w:rPr>
                <w:noProof/>
                <w:webHidden/>
              </w:rPr>
              <w:instrText xml:space="preserve"> PAGEREF _Toc102168210 \h </w:instrText>
            </w:r>
            <w:r>
              <w:rPr>
                <w:noProof/>
                <w:webHidden/>
              </w:rPr>
            </w:r>
            <w:r>
              <w:rPr>
                <w:noProof/>
                <w:webHidden/>
              </w:rPr>
              <w:fldChar w:fldCharType="separate"/>
            </w:r>
            <w:r>
              <w:rPr>
                <w:noProof/>
                <w:webHidden/>
              </w:rPr>
              <w:t>9</w:t>
            </w:r>
            <w:r>
              <w:rPr>
                <w:noProof/>
                <w:webHidden/>
              </w:rPr>
              <w:fldChar w:fldCharType="end"/>
            </w:r>
          </w:hyperlink>
        </w:p>
        <w:p w14:paraId="3A4969FE" w14:textId="22A71C26" w:rsidR="007818A8" w:rsidRDefault="007818A8">
          <w:pPr>
            <w:pStyle w:val="TOC2"/>
            <w:tabs>
              <w:tab w:val="right" w:leader="dot" w:pos="9016"/>
            </w:tabs>
            <w:rPr>
              <w:noProof/>
            </w:rPr>
          </w:pPr>
          <w:hyperlink w:anchor="_Toc102168211" w:history="1">
            <w:r w:rsidRPr="003E0858">
              <w:rPr>
                <w:rStyle w:val="Hyperlink"/>
                <w:rFonts w:ascii="Arial" w:hAnsi="Arial" w:cs="Arial"/>
                <w:noProof/>
              </w:rPr>
              <w:t>Classification</w:t>
            </w:r>
            <w:r>
              <w:rPr>
                <w:noProof/>
                <w:webHidden/>
              </w:rPr>
              <w:tab/>
            </w:r>
            <w:r>
              <w:rPr>
                <w:noProof/>
                <w:webHidden/>
              </w:rPr>
              <w:fldChar w:fldCharType="begin"/>
            </w:r>
            <w:r>
              <w:rPr>
                <w:noProof/>
                <w:webHidden/>
              </w:rPr>
              <w:instrText xml:space="preserve"> PAGEREF _Toc102168211 \h </w:instrText>
            </w:r>
            <w:r>
              <w:rPr>
                <w:noProof/>
                <w:webHidden/>
              </w:rPr>
            </w:r>
            <w:r>
              <w:rPr>
                <w:noProof/>
                <w:webHidden/>
              </w:rPr>
              <w:fldChar w:fldCharType="separate"/>
            </w:r>
            <w:r>
              <w:rPr>
                <w:noProof/>
                <w:webHidden/>
              </w:rPr>
              <w:t>10</w:t>
            </w:r>
            <w:r>
              <w:rPr>
                <w:noProof/>
                <w:webHidden/>
              </w:rPr>
              <w:fldChar w:fldCharType="end"/>
            </w:r>
          </w:hyperlink>
        </w:p>
        <w:p w14:paraId="2D73F8A3" w14:textId="3F8F2C36" w:rsidR="007818A8" w:rsidRDefault="007818A8">
          <w:pPr>
            <w:pStyle w:val="TOC2"/>
            <w:tabs>
              <w:tab w:val="right" w:leader="dot" w:pos="9016"/>
            </w:tabs>
            <w:rPr>
              <w:noProof/>
            </w:rPr>
          </w:pPr>
          <w:hyperlink w:anchor="_Toc102168212" w:history="1">
            <w:r w:rsidRPr="003E0858">
              <w:rPr>
                <w:rStyle w:val="Hyperlink"/>
                <w:rFonts w:ascii="Arial" w:hAnsi="Arial" w:cs="Arial"/>
                <w:noProof/>
              </w:rPr>
              <w:t>Caus of Schizophrenia</w:t>
            </w:r>
            <w:r>
              <w:rPr>
                <w:noProof/>
                <w:webHidden/>
              </w:rPr>
              <w:tab/>
            </w:r>
            <w:r>
              <w:rPr>
                <w:noProof/>
                <w:webHidden/>
              </w:rPr>
              <w:fldChar w:fldCharType="begin"/>
            </w:r>
            <w:r>
              <w:rPr>
                <w:noProof/>
                <w:webHidden/>
              </w:rPr>
              <w:instrText xml:space="preserve"> PAGEREF _Toc102168212 \h </w:instrText>
            </w:r>
            <w:r>
              <w:rPr>
                <w:noProof/>
                <w:webHidden/>
              </w:rPr>
            </w:r>
            <w:r>
              <w:rPr>
                <w:noProof/>
                <w:webHidden/>
              </w:rPr>
              <w:fldChar w:fldCharType="separate"/>
            </w:r>
            <w:r>
              <w:rPr>
                <w:noProof/>
                <w:webHidden/>
              </w:rPr>
              <w:t>10</w:t>
            </w:r>
            <w:r>
              <w:rPr>
                <w:noProof/>
                <w:webHidden/>
              </w:rPr>
              <w:fldChar w:fldCharType="end"/>
            </w:r>
          </w:hyperlink>
        </w:p>
        <w:p w14:paraId="55164401" w14:textId="513611D4" w:rsidR="007818A8" w:rsidRDefault="007818A8">
          <w:pPr>
            <w:pStyle w:val="TOC2"/>
            <w:tabs>
              <w:tab w:val="right" w:leader="dot" w:pos="9016"/>
            </w:tabs>
            <w:rPr>
              <w:noProof/>
            </w:rPr>
          </w:pPr>
          <w:hyperlink w:anchor="_Toc102168213" w:history="1">
            <w:r w:rsidRPr="003E0858">
              <w:rPr>
                <w:rStyle w:val="Hyperlink"/>
                <w:rFonts w:ascii="Arial" w:hAnsi="Arial" w:cs="Arial"/>
                <w:noProof/>
              </w:rPr>
              <w:t>Sign and symptoms</w:t>
            </w:r>
            <w:r>
              <w:rPr>
                <w:noProof/>
                <w:webHidden/>
              </w:rPr>
              <w:tab/>
            </w:r>
            <w:r>
              <w:rPr>
                <w:noProof/>
                <w:webHidden/>
              </w:rPr>
              <w:fldChar w:fldCharType="begin"/>
            </w:r>
            <w:r>
              <w:rPr>
                <w:noProof/>
                <w:webHidden/>
              </w:rPr>
              <w:instrText xml:space="preserve"> PAGEREF _Toc102168213 \h </w:instrText>
            </w:r>
            <w:r>
              <w:rPr>
                <w:noProof/>
                <w:webHidden/>
              </w:rPr>
            </w:r>
            <w:r>
              <w:rPr>
                <w:noProof/>
                <w:webHidden/>
              </w:rPr>
              <w:fldChar w:fldCharType="separate"/>
            </w:r>
            <w:r>
              <w:rPr>
                <w:noProof/>
                <w:webHidden/>
              </w:rPr>
              <w:t>10</w:t>
            </w:r>
            <w:r>
              <w:rPr>
                <w:noProof/>
                <w:webHidden/>
              </w:rPr>
              <w:fldChar w:fldCharType="end"/>
            </w:r>
          </w:hyperlink>
        </w:p>
        <w:p w14:paraId="523BBC72" w14:textId="294CF232" w:rsidR="007818A8" w:rsidRDefault="007818A8">
          <w:pPr>
            <w:pStyle w:val="TOC2"/>
            <w:tabs>
              <w:tab w:val="right" w:leader="dot" w:pos="9016"/>
            </w:tabs>
            <w:rPr>
              <w:noProof/>
            </w:rPr>
          </w:pPr>
          <w:hyperlink w:anchor="_Toc102168214" w:history="1">
            <w:r w:rsidRPr="003E0858">
              <w:rPr>
                <w:rStyle w:val="Hyperlink"/>
                <w:rFonts w:ascii="Arial" w:hAnsi="Arial" w:cs="Arial"/>
                <w:noProof/>
              </w:rPr>
              <w:t>Diagnosis</w:t>
            </w:r>
            <w:r>
              <w:rPr>
                <w:noProof/>
                <w:webHidden/>
              </w:rPr>
              <w:tab/>
            </w:r>
            <w:r>
              <w:rPr>
                <w:noProof/>
                <w:webHidden/>
              </w:rPr>
              <w:fldChar w:fldCharType="begin"/>
            </w:r>
            <w:r>
              <w:rPr>
                <w:noProof/>
                <w:webHidden/>
              </w:rPr>
              <w:instrText xml:space="preserve"> PAGEREF _Toc102168214 \h </w:instrText>
            </w:r>
            <w:r>
              <w:rPr>
                <w:noProof/>
                <w:webHidden/>
              </w:rPr>
            </w:r>
            <w:r>
              <w:rPr>
                <w:noProof/>
                <w:webHidden/>
              </w:rPr>
              <w:fldChar w:fldCharType="separate"/>
            </w:r>
            <w:r>
              <w:rPr>
                <w:noProof/>
                <w:webHidden/>
              </w:rPr>
              <w:t>11</w:t>
            </w:r>
            <w:r>
              <w:rPr>
                <w:noProof/>
                <w:webHidden/>
              </w:rPr>
              <w:fldChar w:fldCharType="end"/>
            </w:r>
          </w:hyperlink>
        </w:p>
        <w:p w14:paraId="58B93256" w14:textId="778426D8" w:rsidR="007818A8" w:rsidRDefault="007818A8">
          <w:pPr>
            <w:pStyle w:val="TOC2"/>
            <w:tabs>
              <w:tab w:val="right" w:leader="dot" w:pos="9016"/>
            </w:tabs>
            <w:rPr>
              <w:noProof/>
            </w:rPr>
          </w:pPr>
          <w:hyperlink w:anchor="_Toc102168215" w:history="1">
            <w:r w:rsidRPr="003E0858">
              <w:rPr>
                <w:rStyle w:val="Hyperlink"/>
                <w:rFonts w:ascii="Arial" w:hAnsi="Arial" w:cs="Arial"/>
                <w:noProof/>
              </w:rPr>
              <w:t>Current treatments</w:t>
            </w:r>
            <w:r>
              <w:rPr>
                <w:noProof/>
                <w:webHidden/>
              </w:rPr>
              <w:tab/>
            </w:r>
            <w:r>
              <w:rPr>
                <w:noProof/>
                <w:webHidden/>
              </w:rPr>
              <w:fldChar w:fldCharType="begin"/>
            </w:r>
            <w:r>
              <w:rPr>
                <w:noProof/>
                <w:webHidden/>
              </w:rPr>
              <w:instrText xml:space="preserve"> PAGEREF _Toc102168215 \h </w:instrText>
            </w:r>
            <w:r>
              <w:rPr>
                <w:noProof/>
                <w:webHidden/>
              </w:rPr>
            </w:r>
            <w:r>
              <w:rPr>
                <w:noProof/>
                <w:webHidden/>
              </w:rPr>
              <w:fldChar w:fldCharType="separate"/>
            </w:r>
            <w:r>
              <w:rPr>
                <w:noProof/>
                <w:webHidden/>
              </w:rPr>
              <w:t>11</w:t>
            </w:r>
            <w:r>
              <w:rPr>
                <w:noProof/>
                <w:webHidden/>
              </w:rPr>
              <w:fldChar w:fldCharType="end"/>
            </w:r>
          </w:hyperlink>
        </w:p>
        <w:p w14:paraId="53CCEDAD" w14:textId="1A06E4A0" w:rsidR="007818A8" w:rsidRDefault="007818A8">
          <w:pPr>
            <w:pStyle w:val="TOC2"/>
            <w:tabs>
              <w:tab w:val="right" w:leader="dot" w:pos="9016"/>
            </w:tabs>
            <w:rPr>
              <w:noProof/>
            </w:rPr>
          </w:pPr>
          <w:hyperlink w:anchor="_Toc102168216" w:history="1">
            <w:r w:rsidRPr="003E0858">
              <w:rPr>
                <w:rStyle w:val="Hyperlink"/>
                <w:rFonts w:ascii="Arial" w:hAnsi="Arial" w:cs="Arial"/>
                <w:noProof/>
              </w:rPr>
              <w:t>Measurements of rehabilitation</w:t>
            </w:r>
            <w:r>
              <w:rPr>
                <w:noProof/>
                <w:webHidden/>
              </w:rPr>
              <w:tab/>
            </w:r>
            <w:r>
              <w:rPr>
                <w:noProof/>
                <w:webHidden/>
              </w:rPr>
              <w:fldChar w:fldCharType="begin"/>
            </w:r>
            <w:r>
              <w:rPr>
                <w:noProof/>
                <w:webHidden/>
              </w:rPr>
              <w:instrText xml:space="preserve"> PAGEREF _Toc102168216 \h </w:instrText>
            </w:r>
            <w:r>
              <w:rPr>
                <w:noProof/>
                <w:webHidden/>
              </w:rPr>
            </w:r>
            <w:r>
              <w:rPr>
                <w:noProof/>
                <w:webHidden/>
              </w:rPr>
              <w:fldChar w:fldCharType="separate"/>
            </w:r>
            <w:r>
              <w:rPr>
                <w:noProof/>
                <w:webHidden/>
              </w:rPr>
              <w:t>12</w:t>
            </w:r>
            <w:r>
              <w:rPr>
                <w:noProof/>
                <w:webHidden/>
              </w:rPr>
              <w:fldChar w:fldCharType="end"/>
            </w:r>
          </w:hyperlink>
        </w:p>
        <w:p w14:paraId="77C6D6EB" w14:textId="3705D31B" w:rsidR="007818A8" w:rsidRDefault="007818A8">
          <w:pPr>
            <w:pStyle w:val="TOC2"/>
            <w:tabs>
              <w:tab w:val="right" w:leader="dot" w:pos="9016"/>
            </w:tabs>
            <w:rPr>
              <w:noProof/>
            </w:rPr>
          </w:pPr>
          <w:hyperlink w:anchor="_Toc102168217" w:history="1">
            <w:r w:rsidRPr="003E0858">
              <w:rPr>
                <w:rStyle w:val="Hyperlink"/>
                <w:rFonts w:ascii="Arial" w:hAnsi="Arial" w:cs="Arial"/>
                <w:noProof/>
              </w:rPr>
              <w:t>Recommendations for improvement of Schizophrenia</w:t>
            </w:r>
            <w:r>
              <w:rPr>
                <w:noProof/>
                <w:webHidden/>
              </w:rPr>
              <w:tab/>
            </w:r>
            <w:r>
              <w:rPr>
                <w:noProof/>
                <w:webHidden/>
              </w:rPr>
              <w:fldChar w:fldCharType="begin"/>
            </w:r>
            <w:r>
              <w:rPr>
                <w:noProof/>
                <w:webHidden/>
              </w:rPr>
              <w:instrText xml:space="preserve"> PAGEREF _Toc102168217 \h </w:instrText>
            </w:r>
            <w:r>
              <w:rPr>
                <w:noProof/>
                <w:webHidden/>
              </w:rPr>
            </w:r>
            <w:r>
              <w:rPr>
                <w:noProof/>
                <w:webHidden/>
              </w:rPr>
              <w:fldChar w:fldCharType="separate"/>
            </w:r>
            <w:r>
              <w:rPr>
                <w:noProof/>
                <w:webHidden/>
              </w:rPr>
              <w:t>12</w:t>
            </w:r>
            <w:r>
              <w:rPr>
                <w:noProof/>
                <w:webHidden/>
              </w:rPr>
              <w:fldChar w:fldCharType="end"/>
            </w:r>
          </w:hyperlink>
        </w:p>
        <w:p w14:paraId="222FE3BE" w14:textId="1D92A364" w:rsidR="007818A8" w:rsidRDefault="007818A8">
          <w:pPr>
            <w:pStyle w:val="TOC2"/>
            <w:tabs>
              <w:tab w:val="right" w:leader="dot" w:pos="9016"/>
            </w:tabs>
            <w:rPr>
              <w:noProof/>
            </w:rPr>
          </w:pPr>
          <w:hyperlink w:anchor="_Toc102168218" w:history="1">
            <w:r w:rsidRPr="003E0858">
              <w:rPr>
                <w:rStyle w:val="Hyperlink"/>
                <w:rFonts w:ascii="Arial" w:hAnsi="Arial" w:cs="Arial"/>
                <w:noProof/>
              </w:rPr>
              <w:t>Principles of care for people with Schizophrenia</w:t>
            </w:r>
            <w:r>
              <w:rPr>
                <w:noProof/>
                <w:webHidden/>
              </w:rPr>
              <w:tab/>
            </w:r>
            <w:r>
              <w:rPr>
                <w:noProof/>
                <w:webHidden/>
              </w:rPr>
              <w:fldChar w:fldCharType="begin"/>
            </w:r>
            <w:r>
              <w:rPr>
                <w:noProof/>
                <w:webHidden/>
              </w:rPr>
              <w:instrText xml:space="preserve"> PAGEREF _Toc102168218 \h </w:instrText>
            </w:r>
            <w:r>
              <w:rPr>
                <w:noProof/>
                <w:webHidden/>
              </w:rPr>
            </w:r>
            <w:r>
              <w:rPr>
                <w:noProof/>
                <w:webHidden/>
              </w:rPr>
              <w:fldChar w:fldCharType="separate"/>
            </w:r>
            <w:r>
              <w:rPr>
                <w:noProof/>
                <w:webHidden/>
              </w:rPr>
              <w:t>12</w:t>
            </w:r>
            <w:r>
              <w:rPr>
                <w:noProof/>
                <w:webHidden/>
              </w:rPr>
              <w:fldChar w:fldCharType="end"/>
            </w:r>
          </w:hyperlink>
        </w:p>
        <w:p w14:paraId="2240B8EE" w14:textId="0AF2311B" w:rsidR="007818A8" w:rsidRDefault="007818A8">
          <w:pPr>
            <w:pStyle w:val="TOC1"/>
            <w:tabs>
              <w:tab w:val="right" w:leader="dot" w:pos="9016"/>
            </w:tabs>
            <w:rPr>
              <w:noProof/>
            </w:rPr>
          </w:pPr>
          <w:hyperlink w:anchor="_Toc102168219" w:history="1">
            <w:r w:rsidRPr="003E0858">
              <w:rPr>
                <w:rStyle w:val="Hyperlink"/>
                <w:rFonts w:ascii="Arial" w:hAnsi="Arial" w:cs="Arial"/>
                <w:noProof/>
              </w:rPr>
              <w:t>Autism</w:t>
            </w:r>
            <w:r>
              <w:rPr>
                <w:noProof/>
                <w:webHidden/>
              </w:rPr>
              <w:tab/>
            </w:r>
            <w:r>
              <w:rPr>
                <w:noProof/>
                <w:webHidden/>
              </w:rPr>
              <w:fldChar w:fldCharType="begin"/>
            </w:r>
            <w:r>
              <w:rPr>
                <w:noProof/>
                <w:webHidden/>
              </w:rPr>
              <w:instrText xml:space="preserve"> PAGEREF _Toc102168219 \h </w:instrText>
            </w:r>
            <w:r>
              <w:rPr>
                <w:noProof/>
                <w:webHidden/>
              </w:rPr>
            </w:r>
            <w:r>
              <w:rPr>
                <w:noProof/>
                <w:webHidden/>
              </w:rPr>
              <w:fldChar w:fldCharType="separate"/>
            </w:r>
            <w:r>
              <w:rPr>
                <w:noProof/>
                <w:webHidden/>
              </w:rPr>
              <w:t>13</w:t>
            </w:r>
            <w:r>
              <w:rPr>
                <w:noProof/>
                <w:webHidden/>
              </w:rPr>
              <w:fldChar w:fldCharType="end"/>
            </w:r>
          </w:hyperlink>
        </w:p>
        <w:p w14:paraId="28035230" w14:textId="3BACBB67" w:rsidR="007818A8" w:rsidRDefault="007818A8">
          <w:pPr>
            <w:pStyle w:val="TOC2"/>
            <w:tabs>
              <w:tab w:val="right" w:leader="dot" w:pos="9016"/>
            </w:tabs>
            <w:rPr>
              <w:noProof/>
            </w:rPr>
          </w:pPr>
          <w:hyperlink w:anchor="_Toc102168220" w:history="1">
            <w:r w:rsidRPr="003E0858">
              <w:rPr>
                <w:rStyle w:val="Hyperlink"/>
                <w:rFonts w:ascii="Arial" w:hAnsi="Arial" w:cs="Arial"/>
                <w:noProof/>
              </w:rPr>
              <w:t>Definition</w:t>
            </w:r>
            <w:r>
              <w:rPr>
                <w:noProof/>
                <w:webHidden/>
              </w:rPr>
              <w:tab/>
            </w:r>
            <w:r>
              <w:rPr>
                <w:noProof/>
                <w:webHidden/>
              </w:rPr>
              <w:fldChar w:fldCharType="begin"/>
            </w:r>
            <w:r>
              <w:rPr>
                <w:noProof/>
                <w:webHidden/>
              </w:rPr>
              <w:instrText xml:space="preserve"> PAGEREF _Toc102168220 \h </w:instrText>
            </w:r>
            <w:r>
              <w:rPr>
                <w:noProof/>
                <w:webHidden/>
              </w:rPr>
            </w:r>
            <w:r>
              <w:rPr>
                <w:noProof/>
                <w:webHidden/>
              </w:rPr>
              <w:fldChar w:fldCharType="separate"/>
            </w:r>
            <w:r>
              <w:rPr>
                <w:noProof/>
                <w:webHidden/>
              </w:rPr>
              <w:t>13</w:t>
            </w:r>
            <w:r>
              <w:rPr>
                <w:noProof/>
                <w:webHidden/>
              </w:rPr>
              <w:fldChar w:fldCharType="end"/>
            </w:r>
          </w:hyperlink>
        </w:p>
        <w:p w14:paraId="2274B91B" w14:textId="2C2E91C0" w:rsidR="007818A8" w:rsidRDefault="007818A8">
          <w:pPr>
            <w:pStyle w:val="TOC2"/>
            <w:tabs>
              <w:tab w:val="right" w:leader="dot" w:pos="9016"/>
            </w:tabs>
            <w:rPr>
              <w:noProof/>
            </w:rPr>
          </w:pPr>
          <w:hyperlink w:anchor="_Toc102168221" w:history="1">
            <w:r w:rsidRPr="003E0858">
              <w:rPr>
                <w:rStyle w:val="Hyperlink"/>
                <w:rFonts w:ascii="Arial" w:hAnsi="Arial" w:cs="Arial"/>
                <w:noProof/>
              </w:rPr>
              <w:t>Classification</w:t>
            </w:r>
            <w:r>
              <w:rPr>
                <w:noProof/>
                <w:webHidden/>
              </w:rPr>
              <w:tab/>
            </w:r>
            <w:r>
              <w:rPr>
                <w:noProof/>
                <w:webHidden/>
              </w:rPr>
              <w:fldChar w:fldCharType="begin"/>
            </w:r>
            <w:r>
              <w:rPr>
                <w:noProof/>
                <w:webHidden/>
              </w:rPr>
              <w:instrText xml:space="preserve"> PAGEREF _Toc102168221 \h </w:instrText>
            </w:r>
            <w:r>
              <w:rPr>
                <w:noProof/>
                <w:webHidden/>
              </w:rPr>
            </w:r>
            <w:r>
              <w:rPr>
                <w:noProof/>
                <w:webHidden/>
              </w:rPr>
              <w:fldChar w:fldCharType="separate"/>
            </w:r>
            <w:r>
              <w:rPr>
                <w:noProof/>
                <w:webHidden/>
              </w:rPr>
              <w:t>13</w:t>
            </w:r>
            <w:r>
              <w:rPr>
                <w:noProof/>
                <w:webHidden/>
              </w:rPr>
              <w:fldChar w:fldCharType="end"/>
            </w:r>
          </w:hyperlink>
        </w:p>
        <w:p w14:paraId="72EE0717" w14:textId="6D222B8E" w:rsidR="007818A8" w:rsidRDefault="007818A8">
          <w:pPr>
            <w:pStyle w:val="TOC2"/>
            <w:tabs>
              <w:tab w:val="right" w:leader="dot" w:pos="9016"/>
            </w:tabs>
            <w:rPr>
              <w:noProof/>
            </w:rPr>
          </w:pPr>
          <w:hyperlink w:anchor="_Toc102168222" w:history="1">
            <w:r w:rsidRPr="003E0858">
              <w:rPr>
                <w:rStyle w:val="Hyperlink"/>
                <w:rFonts w:ascii="Arial" w:eastAsia="Calibri" w:hAnsi="Arial" w:cs="Arial"/>
                <w:noProof/>
              </w:rPr>
              <w:t>Who is affected by Autism?</w:t>
            </w:r>
            <w:r>
              <w:rPr>
                <w:noProof/>
                <w:webHidden/>
              </w:rPr>
              <w:tab/>
            </w:r>
            <w:r>
              <w:rPr>
                <w:noProof/>
                <w:webHidden/>
              </w:rPr>
              <w:fldChar w:fldCharType="begin"/>
            </w:r>
            <w:r>
              <w:rPr>
                <w:noProof/>
                <w:webHidden/>
              </w:rPr>
              <w:instrText xml:space="preserve"> PAGEREF _Toc102168222 \h </w:instrText>
            </w:r>
            <w:r>
              <w:rPr>
                <w:noProof/>
                <w:webHidden/>
              </w:rPr>
            </w:r>
            <w:r>
              <w:rPr>
                <w:noProof/>
                <w:webHidden/>
              </w:rPr>
              <w:fldChar w:fldCharType="separate"/>
            </w:r>
            <w:r>
              <w:rPr>
                <w:noProof/>
                <w:webHidden/>
              </w:rPr>
              <w:t>13</w:t>
            </w:r>
            <w:r>
              <w:rPr>
                <w:noProof/>
                <w:webHidden/>
              </w:rPr>
              <w:fldChar w:fldCharType="end"/>
            </w:r>
          </w:hyperlink>
        </w:p>
        <w:p w14:paraId="3092E5BB" w14:textId="15BF7834" w:rsidR="007818A8" w:rsidRDefault="007818A8">
          <w:pPr>
            <w:pStyle w:val="TOC2"/>
            <w:tabs>
              <w:tab w:val="right" w:leader="dot" w:pos="9016"/>
            </w:tabs>
            <w:rPr>
              <w:noProof/>
            </w:rPr>
          </w:pPr>
          <w:hyperlink w:anchor="_Toc102168223" w:history="1">
            <w:r w:rsidRPr="003E0858">
              <w:rPr>
                <w:rStyle w:val="Hyperlink"/>
                <w:rFonts w:ascii="Arial" w:hAnsi="Arial" w:cs="Arial"/>
                <w:noProof/>
              </w:rPr>
              <w:t>Cause of Autism</w:t>
            </w:r>
            <w:r>
              <w:rPr>
                <w:noProof/>
                <w:webHidden/>
              </w:rPr>
              <w:tab/>
            </w:r>
            <w:r>
              <w:rPr>
                <w:noProof/>
                <w:webHidden/>
              </w:rPr>
              <w:fldChar w:fldCharType="begin"/>
            </w:r>
            <w:r>
              <w:rPr>
                <w:noProof/>
                <w:webHidden/>
              </w:rPr>
              <w:instrText xml:space="preserve"> PAGEREF _Toc102168223 \h </w:instrText>
            </w:r>
            <w:r>
              <w:rPr>
                <w:noProof/>
                <w:webHidden/>
              </w:rPr>
            </w:r>
            <w:r>
              <w:rPr>
                <w:noProof/>
                <w:webHidden/>
              </w:rPr>
              <w:fldChar w:fldCharType="separate"/>
            </w:r>
            <w:r>
              <w:rPr>
                <w:noProof/>
                <w:webHidden/>
              </w:rPr>
              <w:t>14</w:t>
            </w:r>
            <w:r>
              <w:rPr>
                <w:noProof/>
                <w:webHidden/>
              </w:rPr>
              <w:fldChar w:fldCharType="end"/>
            </w:r>
          </w:hyperlink>
        </w:p>
        <w:p w14:paraId="0E8411D3" w14:textId="67777055" w:rsidR="007818A8" w:rsidRDefault="007818A8">
          <w:pPr>
            <w:pStyle w:val="TOC2"/>
            <w:tabs>
              <w:tab w:val="right" w:leader="dot" w:pos="9016"/>
            </w:tabs>
            <w:rPr>
              <w:noProof/>
            </w:rPr>
          </w:pPr>
          <w:hyperlink w:anchor="_Toc102168224" w:history="1">
            <w:r w:rsidRPr="003E0858">
              <w:rPr>
                <w:rStyle w:val="Hyperlink"/>
                <w:rFonts w:ascii="Arial" w:hAnsi="Arial" w:cs="Arial"/>
                <w:noProof/>
              </w:rPr>
              <w:t>Sign of autism</w:t>
            </w:r>
            <w:r>
              <w:rPr>
                <w:noProof/>
                <w:webHidden/>
              </w:rPr>
              <w:tab/>
            </w:r>
            <w:r>
              <w:rPr>
                <w:noProof/>
                <w:webHidden/>
              </w:rPr>
              <w:fldChar w:fldCharType="begin"/>
            </w:r>
            <w:r>
              <w:rPr>
                <w:noProof/>
                <w:webHidden/>
              </w:rPr>
              <w:instrText xml:space="preserve"> PAGEREF _Toc102168224 \h </w:instrText>
            </w:r>
            <w:r>
              <w:rPr>
                <w:noProof/>
                <w:webHidden/>
              </w:rPr>
            </w:r>
            <w:r>
              <w:rPr>
                <w:noProof/>
                <w:webHidden/>
              </w:rPr>
              <w:fldChar w:fldCharType="separate"/>
            </w:r>
            <w:r>
              <w:rPr>
                <w:noProof/>
                <w:webHidden/>
              </w:rPr>
              <w:t>14</w:t>
            </w:r>
            <w:r>
              <w:rPr>
                <w:noProof/>
                <w:webHidden/>
              </w:rPr>
              <w:fldChar w:fldCharType="end"/>
            </w:r>
          </w:hyperlink>
        </w:p>
        <w:p w14:paraId="7BAC8BCA" w14:textId="15FE37B6" w:rsidR="007818A8" w:rsidRDefault="007818A8">
          <w:pPr>
            <w:pStyle w:val="TOC2"/>
            <w:tabs>
              <w:tab w:val="right" w:leader="dot" w:pos="9016"/>
            </w:tabs>
            <w:rPr>
              <w:noProof/>
            </w:rPr>
          </w:pPr>
          <w:hyperlink w:anchor="_Toc102168225" w:history="1">
            <w:r w:rsidRPr="003E0858">
              <w:rPr>
                <w:rStyle w:val="Hyperlink"/>
                <w:rFonts w:ascii="Arial" w:hAnsi="Arial" w:cs="Arial"/>
                <w:noProof/>
              </w:rPr>
              <w:t>Diagnosis</w:t>
            </w:r>
            <w:r>
              <w:rPr>
                <w:noProof/>
                <w:webHidden/>
              </w:rPr>
              <w:tab/>
            </w:r>
            <w:r>
              <w:rPr>
                <w:noProof/>
                <w:webHidden/>
              </w:rPr>
              <w:fldChar w:fldCharType="begin"/>
            </w:r>
            <w:r>
              <w:rPr>
                <w:noProof/>
                <w:webHidden/>
              </w:rPr>
              <w:instrText xml:space="preserve"> PAGEREF _Toc102168225 \h </w:instrText>
            </w:r>
            <w:r>
              <w:rPr>
                <w:noProof/>
                <w:webHidden/>
              </w:rPr>
            </w:r>
            <w:r>
              <w:rPr>
                <w:noProof/>
                <w:webHidden/>
              </w:rPr>
              <w:fldChar w:fldCharType="separate"/>
            </w:r>
            <w:r>
              <w:rPr>
                <w:noProof/>
                <w:webHidden/>
              </w:rPr>
              <w:t>15</w:t>
            </w:r>
            <w:r>
              <w:rPr>
                <w:noProof/>
                <w:webHidden/>
              </w:rPr>
              <w:fldChar w:fldCharType="end"/>
            </w:r>
          </w:hyperlink>
        </w:p>
        <w:p w14:paraId="257BB0CE" w14:textId="0330DA43" w:rsidR="007818A8" w:rsidRDefault="007818A8">
          <w:pPr>
            <w:pStyle w:val="TOC2"/>
            <w:tabs>
              <w:tab w:val="right" w:leader="dot" w:pos="9016"/>
            </w:tabs>
            <w:rPr>
              <w:noProof/>
            </w:rPr>
          </w:pPr>
          <w:hyperlink w:anchor="_Toc102168226" w:history="1">
            <w:r w:rsidRPr="003E0858">
              <w:rPr>
                <w:rStyle w:val="Hyperlink"/>
                <w:rFonts w:ascii="Arial" w:hAnsi="Arial" w:cs="Arial"/>
                <w:noProof/>
              </w:rPr>
              <w:t>Current treatments</w:t>
            </w:r>
            <w:r>
              <w:rPr>
                <w:noProof/>
                <w:webHidden/>
              </w:rPr>
              <w:tab/>
            </w:r>
            <w:r>
              <w:rPr>
                <w:noProof/>
                <w:webHidden/>
              </w:rPr>
              <w:fldChar w:fldCharType="begin"/>
            </w:r>
            <w:r>
              <w:rPr>
                <w:noProof/>
                <w:webHidden/>
              </w:rPr>
              <w:instrText xml:space="preserve"> PAGEREF _Toc102168226 \h </w:instrText>
            </w:r>
            <w:r>
              <w:rPr>
                <w:noProof/>
                <w:webHidden/>
              </w:rPr>
            </w:r>
            <w:r>
              <w:rPr>
                <w:noProof/>
                <w:webHidden/>
              </w:rPr>
              <w:fldChar w:fldCharType="separate"/>
            </w:r>
            <w:r>
              <w:rPr>
                <w:noProof/>
                <w:webHidden/>
              </w:rPr>
              <w:t>15</w:t>
            </w:r>
            <w:r>
              <w:rPr>
                <w:noProof/>
                <w:webHidden/>
              </w:rPr>
              <w:fldChar w:fldCharType="end"/>
            </w:r>
          </w:hyperlink>
        </w:p>
        <w:p w14:paraId="153AA262" w14:textId="342C93F3" w:rsidR="007818A8" w:rsidRDefault="007818A8">
          <w:pPr>
            <w:pStyle w:val="TOC2"/>
            <w:tabs>
              <w:tab w:val="right" w:leader="dot" w:pos="9016"/>
            </w:tabs>
            <w:rPr>
              <w:noProof/>
            </w:rPr>
          </w:pPr>
          <w:hyperlink w:anchor="_Toc102168227" w:history="1">
            <w:r w:rsidRPr="003E0858">
              <w:rPr>
                <w:rStyle w:val="Hyperlink"/>
                <w:rFonts w:ascii="Arial" w:hAnsi="Arial" w:cs="Arial"/>
                <w:noProof/>
              </w:rPr>
              <w:t>Measurements of rehabilitation</w:t>
            </w:r>
            <w:r>
              <w:rPr>
                <w:noProof/>
                <w:webHidden/>
              </w:rPr>
              <w:tab/>
            </w:r>
            <w:r>
              <w:rPr>
                <w:noProof/>
                <w:webHidden/>
              </w:rPr>
              <w:fldChar w:fldCharType="begin"/>
            </w:r>
            <w:r>
              <w:rPr>
                <w:noProof/>
                <w:webHidden/>
              </w:rPr>
              <w:instrText xml:space="preserve"> PAGEREF _Toc102168227 \h </w:instrText>
            </w:r>
            <w:r>
              <w:rPr>
                <w:noProof/>
                <w:webHidden/>
              </w:rPr>
            </w:r>
            <w:r>
              <w:rPr>
                <w:noProof/>
                <w:webHidden/>
              </w:rPr>
              <w:fldChar w:fldCharType="separate"/>
            </w:r>
            <w:r>
              <w:rPr>
                <w:noProof/>
                <w:webHidden/>
              </w:rPr>
              <w:t>15</w:t>
            </w:r>
            <w:r>
              <w:rPr>
                <w:noProof/>
                <w:webHidden/>
              </w:rPr>
              <w:fldChar w:fldCharType="end"/>
            </w:r>
          </w:hyperlink>
        </w:p>
        <w:p w14:paraId="05745163" w14:textId="69F69D0D" w:rsidR="007818A8" w:rsidRDefault="007818A8">
          <w:pPr>
            <w:pStyle w:val="TOC2"/>
            <w:tabs>
              <w:tab w:val="right" w:leader="dot" w:pos="9016"/>
            </w:tabs>
            <w:rPr>
              <w:noProof/>
            </w:rPr>
          </w:pPr>
          <w:hyperlink w:anchor="_Toc102168228" w:history="1">
            <w:r w:rsidRPr="003E0858">
              <w:rPr>
                <w:rStyle w:val="Hyperlink"/>
                <w:rFonts w:ascii="Arial" w:hAnsi="Arial" w:cs="Arial"/>
                <w:noProof/>
              </w:rPr>
              <w:t>Recommendations for improvement of Autism</w:t>
            </w:r>
            <w:r>
              <w:rPr>
                <w:noProof/>
                <w:webHidden/>
              </w:rPr>
              <w:tab/>
            </w:r>
            <w:r>
              <w:rPr>
                <w:noProof/>
                <w:webHidden/>
              </w:rPr>
              <w:fldChar w:fldCharType="begin"/>
            </w:r>
            <w:r>
              <w:rPr>
                <w:noProof/>
                <w:webHidden/>
              </w:rPr>
              <w:instrText xml:space="preserve"> PAGEREF _Toc102168228 \h </w:instrText>
            </w:r>
            <w:r>
              <w:rPr>
                <w:noProof/>
                <w:webHidden/>
              </w:rPr>
            </w:r>
            <w:r>
              <w:rPr>
                <w:noProof/>
                <w:webHidden/>
              </w:rPr>
              <w:fldChar w:fldCharType="separate"/>
            </w:r>
            <w:r>
              <w:rPr>
                <w:noProof/>
                <w:webHidden/>
              </w:rPr>
              <w:t>16</w:t>
            </w:r>
            <w:r>
              <w:rPr>
                <w:noProof/>
                <w:webHidden/>
              </w:rPr>
              <w:fldChar w:fldCharType="end"/>
            </w:r>
          </w:hyperlink>
        </w:p>
        <w:p w14:paraId="5A62F6E4" w14:textId="080850F8" w:rsidR="007818A8" w:rsidRDefault="007818A8">
          <w:pPr>
            <w:pStyle w:val="TOC2"/>
            <w:tabs>
              <w:tab w:val="right" w:leader="dot" w:pos="9016"/>
            </w:tabs>
            <w:rPr>
              <w:noProof/>
            </w:rPr>
          </w:pPr>
          <w:hyperlink w:anchor="_Toc102168229" w:history="1">
            <w:r w:rsidRPr="003E0858">
              <w:rPr>
                <w:rStyle w:val="Hyperlink"/>
                <w:rFonts w:ascii="Arial" w:hAnsi="Arial" w:cs="Arial"/>
                <w:noProof/>
              </w:rPr>
              <w:t>Principles of care for people with Schizophrenia</w:t>
            </w:r>
            <w:r>
              <w:rPr>
                <w:noProof/>
                <w:webHidden/>
              </w:rPr>
              <w:tab/>
            </w:r>
            <w:r>
              <w:rPr>
                <w:noProof/>
                <w:webHidden/>
              </w:rPr>
              <w:fldChar w:fldCharType="begin"/>
            </w:r>
            <w:r>
              <w:rPr>
                <w:noProof/>
                <w:webHidden/>
              </w:rPr>
              <w:instrText xml:space="preserve"> PAGEREF _Toc102168229 \h </w:instrText>
            </w:r>
            <w:r>
              <w:rPr>
                <w:noProof/>
                <w:webHidden/>
              </w:rPr>
            </w:r>
            <w:r>
              <w:rPr>
                <w:noProof/>
                <w:webHidden/>
              </w:rPr>
              <w:fldChar w:fldCharType="separate"/>
            </w:r>
            <w:r>
              <w:rPr>
                <w:noProof/>
                <w:webHidden/>
              </w:rPr>
              <w:t>16</w:t>
            </w:r>
            <w:r>
              <w:rPr>
                <w:noProof/>
                <w:webHidden/>
              </w:rPr>
              <w:fldChar w:fldCharType="end"/>
            </w:r>
          </w:hyperlink>
        </w:p>
        <w:p w14:paraId="21A65DF3" w14:textId="0140910B" w:rsidR="007818A8" w:rsidRDefault="007818A8">
          <w:pPr>
            <w:pStyle w:val="TOC1"/>
            <w:tabs>
              <w:tab w:val="right" w:leader="dot" w:pos="9016"/>
            </w:tabs>
            <w:rPr>
              <w:noProof/>
            </w:rPr>
          </w:pPr>
          <w:hyperlink w:anchor="_Toc102168230" w:history="1">
            <w:r w:rsidRPr="003E085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_Toc102168230 \h </w:instrText>
            </w:r>
            <w:r>
              <w:rPr>
                <w:noProof/>
                <w:webHidden/>
              </w:rPr>
            </w:r>
            <w:r>
              <w:rPr>
                <w:noProof/>
                <w:webHidden/>
              </w:rPr>
              <w:fldChar w:fldCharType="separate"/>
            </w:r>
            <w:r>
              <w:rPr>
                <w:noProof/>
                <w:webHidden/>
              </w:rPr>
              <w:t>16</w:t>
            </w:r>
            <w:r>
              <w:rPr>
                <w:noProof/>
                <w:webHidden/>
              </w:rPr>
              <w:fldChar w:fldCharType="end"/>
            </w:r>
          </w:hyperlink>
        </w:p>
        <w:p w14:paraId="066EF3F2" w14:textId="369EBAFD" w:rsidR="007818A8" w:rsidRDefault="007818A8">
          <w:pPr>
            <w:pStyle w:val="TOC1"/>
            <w:tabs>
              <w:tab w:val="right" w:leader="dot" w:pos="9016"/>
            </w:tabs>
            <w:rPr>
              <w:noProof/>
            </w:rPr>
          </w:pPr>
          <w:hyperlink w:anchor="_Toc102168231" w:history="1">
            <w:r w:rsidRPr="003E0858">
              <w:rPr>
                <w:rStyle w:val="Hyperlink"/>
                <w:rFonts w:ascii="Arial" w:hAnsi="Arial" w:cs="Arial"/>
                <w:noProof/>
              </w:rPr>
              <w:t>Appendix</w:t>
            </w:r>
            <w:r>
              <w:rPr>
                <w:noProof/>
                <w:webHidden/>
              </w:rPr>
              <w:tab/>
            </w:r>
            <w:r>
              <w:rPr>
                <w:noProof/>
                <w:webHidden/>
              </w:rPr>
              <w:fldChar w:fldCharType="begin"/>
            </w:r>
            <w:r>
              <w:rPr>
                <w:noProof/>
                <w:webHidden/>
              </w:rPr>
              <w:instrText xml:space="preserve"> PAGEREF _Toc102168231 \h </w:instrText>
            </w:r>
            <w:r>
              <w:rPr>
                <w:noProof/>
                <w:webHidden/>
              </w:rPr>
            </w:r>
            <w:r>
              <w:rPr>
                <w:noProof/>
                <w:webHidden/>
              </w:rPr>
              <w:fldChar w:fldCharType="separate"/>
            </w:r>
            <w:r>
              <w:rPr>
                <w:noProof/>
                <w:webHidden/>
              </w:rPr>
              <w:t>17</w:t>
            </w:r>
            <w:r>
              <w:rPr>
                <w:noProof/>
                <w:webHidden/>
              </w:rPr>
              <w:fldChar w:fldCharType="end"/>
            </w:r>
          </w:hyperlink>
        </w:p>
        <w:p w14:paraId="69913506" w14:textId="7A7FECA5" w:rsidR="007818A8" w:rsidRDefault="007818A8">
          <w:pPr>
            <w:pStyle w:val="TOC1"/>
            <w:tabs>
              <w:tab w:val="right" w:leader="dot" w:pos="9016"/>
            </w:tabs>
            <w:rPr>
              <w:noProof/>
            </w:rPr>
          </w:pPr>
          <w:hyperlink w:anchor="_Toc102168232" w:history="1">
            <w:r w:rsidRPr="003E085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_Toc102168232 \h </w:instrText>
            </w:r>
            <w:r>
              <w:rPr>
                <w:noProof/>
                <w:webHidden/>
              </w:rPr>
            </w:r>
            <w:r>
              <w:rPr>
                <w:noProof/>
                <w:webHidden/>
              </w:rPr>
              <w:fldChar w:fldCharType="separate"/>
            </w:r>
            <w:r>
              <w:rPr>
                <w:noProof/>
                <w:webHidden/>
              </w:rPr>
              <w:t>19</w:t>
            </w:r>
            <w:r>
              <w:rPr>
                <w:noProof/>
                <w:webHidden/>
              </w:rPr>
              <w:fldChar w:fldCharType="end"/>
            </w:r>
          </w:hyperlink>
        </w:p>
        <w:p w14:paraId="6743C340" w14:textId="495646D7" w:rsidR="007818A8" w:rsidRDefault="007818A8">
          <w:r>
            <w:rPr>
              <w:b/>
              <w:bCs/>
              <w:noProof/>
            </w:rPr>
            <w:fldChar w:fldCharType="end"/>
          </w:r>
        </w:p>
      </w:sdtContent>
    </w:sdt>
    <w:p w14:paraId="65478778" w14:textId="0424F797" w:rsidR="00CC4423" w:rsidRDefault="00CC4423" w:rsidP="00CC4423">
      <w:pPr>
        <w:tabs>
          <w:tab w:val="left" w:pos="6540"/>
        </w:tabs>
        <w:spacing w:line="360" w:lineRule="auto"/>
        <w:rPr>
          <w:rFonts w:ascii="Arial" w:hAnsi="Arial" w:cs="Arial"/>
          <w:b/>
          <w:bCs/>
          <w:sz w:val="28"/>
          <w:szCs w:val="28"/>
        </w:rPr>
      </w:pPr>
    </w:p>
    <w:p w14:paraId="193B0C09" w14:textId="0949873F" w:rsidR="00CC4423" w:rsidRDefault="00CC4423" w:rsidP="00CC4423">
      <w:pPr>
        <w:tabs>
          <w:tab w:val="left" w:pos="6540"/>
        </w:tabs>
        <w:spacing w:line="360" w:lineRule="auto"/>
        <w:rPr>
          <w:rFonts w:ascii="Arial" w:hAnsi="Arial" w:cs="Arial"/>
          <w:b/>
          <w:bCs/>
          <w:sz w:val="28"/>
          <w:szCs w:val="28"/>
        </w:rPr>
      </w:pPr>
    </w:p>
    <w:p w14:paraId="64D6246C" w14:textId="06402758" w:rsidR="00CC4423" w:rsidRDefault="00CC4423" w:rsidP="00CC4423">
      <w:pPr>
        <w:tabs>
          <w:tab w:val="left" w:pos="6540"/>
        </w:tabs>
        <w:spacing w:line="360" w:lineRule="auto"/>
        <w:rPr>
          <w:rFonts w:ascii="Arial" w:hAnsi="Arial" w:cs="Arial"/>
          <w:b/>
          <w:bCs/>
          <w:sz w:val="28"/>
          <w:szCs w:val="28"/>
        </w:rPr>
      </w:pPr>
    </w:p>
    <w:p w14:paraId="663201DB" w14:textId="277E12D1" w:rsidR="00CC4423" w:rsidRDefault="00CC4423" w:rsidP="00CC4423">
      <w:pPr>
        <w:tabs>
          <w:tab w:val="left" w:pos="6540"/>
        </w:tabs>
        <w:spacing w:line="360" w:lineRule="auto"/>
        <w:rPr>
          <w:rFonts w:ascii="Arial" w:hAnsi="Arial" w:cs="Arial"/>
          <w:b/>
          <w:bCs/>
          <w:sz w:val="28"/>
          <w:szCs w:val="28"/>
        </w:rPr>
      </w:pPr>
    </w:p>
    <w:p w14:paraId="2AA490C0" w14:textId="0651F1C4" w:rsidR="00CC4423" w:rsidRDefault="00CC4423" w:rsidP="00CC4423">
      <w:pPr>
        <w:tabs>
          <w:tab w:val="left" w:pos="6540"/>
        </w:tabs>
        <w:spacing w:line="360" w:lineRule="auto"/>
        <w:rPr>
          <w:rFonts w:ascii="Arial" w:hAnsi="Arial" w:cs="Arial"/>
          <w:b/>
          <w:bCs/>
          <w:sz w:val="28"/>
          <w:szCs w:val="28"/>
        </w:rPr>
      </w:pPr>
    </w:p>
    <w:p w14:paraId="10B4A1C8" w14:textId="7CAF2442" w:rsidR="00CC4423" w:rsidRDefault="00CC4423" w:rsidP="00CC4423">
      <w:pPr>
        <w:tabs>
          <w:tab w:val="left" w:pos="6540"/>
        </w:tabs>
        <w:spacing w:line="360" w:lineRule="auto"/>
        <w:rPr>
          <w:rFonts w:ascii="Arial" w:hAnsi="Arial" w:cs="Arial"/>
          <w:b/>
          <w:bCs/>
          <w:sz w:val="28"/>
          <w:szCs w:val="28"/>
        </w:rPr>
      </w:pPr>
    </w:p>
    <w:p w14:paraId="660EF76D" w14:textId="67370FC0" w:rsidR="00CC4423" w:rsidRDefault="00CC4423" w:rsidP="00CC4423">
      <w:pPr>
        <w:tabs>
          <w:tab w:val="left" w:pos="6540"/>
        </w:tabs>
        <w:spacing w:line="360" w:lineRule="auto"/>
        <w:rPr>
          <w:rFonts w:ascii="Arial" w:hAnsi="Arial" w:cs="Arial"/>
          <w:b/>
          <w:bCs/>
          <w:sz w:val="28"/>
          <w:szCs w:val="28"/>
        </w:rPr>
      </w:pPr>
    </w:p>
    <w:p w14:paraId="46641BF4" w14:textId="09914C5D" w:rsidR="00CC4423" w:rsidRDefault="00CC4423" w:rsidP="00CC4423">
      <w:pPr>
        <w:tabs>
          <w:tab w:val="left" w:pos="6540"/>
        </w:tabs>
        <w:spacing w:line="360" w:lineRule="auto"/>
        <w:rPr>
          <w:rFonts w:ascii="Arial" w:hAnsi="Arial" w:cs="Arial"/>
          <w:b/>
          <w:bCs/>
          <w:sz w:val="28"/>
          <w:szCs w:val="28"/>
        </w:rPr>
      </w:pPr>
    </w:p>
    <w:p w14:paraId="262B54C4" w14:textId="675FB9E5" w:rsidR="00CC4423" w:rsidRDefault="00CC4423" w:rsidP="00CC4423">
      <w:pPr>
        <w:tabs>
          <w:tab w:val="left" w:pos="6540"/>
        </w:tabs>
        <w:spacing w:line="360" w:lineRule="auto"/>
        <w:rPr>
          <w:rFonts w:ascii="Arial" w:hAnsi="Arial" w:cs="Arial"/>
          <w:b/>
          <w:bCs/>
          <w:sz w:val="28"/>
          <w:szCs w:val="28"/>
        </w:rPr>
      </w:pPr>
    </w:p>
    <w:p w14:paraId="5E6B6619" w14:textId="5938BA1A" w:rsidR="00CC4423" w:rsidRDefault="00CC4423" w:rsidP="00CC4423">
      <w:pPr>
        <w:tabs>
          <w:tab w:val="left" w:pos="6540"/>
        </w:tabs>
        <w:spacing w:line="360" w:lineRule="auto"/>
        <w:rPr>
          <w:rFonts w:ascii="Arial" w:hAnsi="Arial" w:cs="Arial"/>
          <w:b/>
          <w:bCs/>
          <w:sz w:val="28"/>
          <w:szCs w:val="28"/>
        </w:rPr>
      </w:pPr>
    </w:p>
    <w:p w14:paraId="70485C4C" w14:textId="2309BC2F" w:rsidR="00CC4423" w:rsidRDefault="00CC4423" w:rsidP="00CC4423">
      <w:pPr>
        <w:tabs>
          <w:tab w:val="left" w:pos="6540"/>
        </w:tabs>
        <w:spacing w:line="360" w:lineRule="auto"/>
        <w:rPr>
          <w:rFonts w:ascii="Arial" w:hAnsi="Arial" w:cs="Arial"/>
          <w:b/>
          <w:bCs/>
          <w:sz w:val="28"/>
          <w:szCs w:val="28"/>
        </w:rPr>
      </w:pPr>
    </w:p>
    <w:p w14:paraId="47851231" w14:textId="5717C7B4" w:rsidR="00CC4423" w:rsidRDefault="00CC4423" w:rsidP="00CC4423">
      <w:pPr>
        <w:tabs>
          <w:tab w:val="left" w:pos="6540"/>
        </w:tabs>
        <w:spacing w:line="360" w:lineRule="auto"/>
        <w:rPr>
          <w:rFonts w:ascii="Arial" w:hAnsi="Arial" w:cs="Arial"/>
          <w:b/>
          <w:bCs/>
          <w:sz w:val="28"/>
          <w:szCs w:val="28"/>
        </w:rPr>
      </w:pPr>
    </w:p>
    <w:p w14:paraId="46551F6E" w14:textId="4AA38D09" w:rsidR="00CC4423" w:rsidRDefault="00CC4423" w:rsidP="00CC4423">
      <w:pPr>
        <w:tabs>
          <w:tab w:val="left" w:pos="6540"/>
        </w:tabs>
        <w:spacing w:line="360" w:lineRule="auto"/>
        <w:rPr>
          <w:rFonts w:ascii="Arial" w:hAnsi="Arial" w:cs="Arial"/>
          <w:b/>
          <w:bCs/>
          <w:sz w:val="28"/>
          <w:szCs w:val="28"/>
        </w:rPr>
      </w:pPr>
    </w:p>
    <w:p w14:paraId="7F667672" w14:textId="18DAEE00" w:rsidR="00CC4423" w:rsidRDefault="00CC4423" w:rsidP="00CC4423">
      <w:pPr>
        <w:tabs>
          <w:tab w:val="left" w:pos="6540"/>
        </w:tabs>
        <w:spacing w:line="360" w:lineRule="auto"/>
        <w:rPr>
          <w:rFonts w:ascii="Arial" w:hAnsi="Arial" w:cs="Arial"/>
          <w:b/>
          <w:bCs/>
          <w:sz w:val="28"/>
          <w:szCs w:val="28"/>
        </w:rPr>
      </w:pPr>
    </w:p>
    <w:p w14:paraId="21E92FC6" w14:textId="09DA7422" w:rsidR="00CC4423" w:rsidRDefault="00CC4423" w:rsidP="00CC4423">
      <w:pPr>
        <w:tabs>
          <w:tab w:val="left" w:pos="6540"/>
        </w:tabs>
        <w:spacing w:line="360" w:lineRule="auto"/>
        <w:rPr>
          <w:rFonts w:ascii="Arial" w:hAnsi="Arial" w:cs="Arial"/>
          <w:b/>
          <w:bCs/>
          <w:sz w:val="28"/>
          <w:szCs w:val="28"/>
        </w:rPr>
      </w:pPr>
    </w:p>
    <w:p w14:paraId="1CA5EE7B" w14:textId="24BAAC04" w:rsidR="00CC4423" w:rsidRDefault="00CC4423" w:rsidP="00CC4423">
      <w:pPr>
        <w:tabs>
          <w:tab w:val="left" w:pos="6540"/>
        </w:tabs>
        <w:spacing w:line="360" w:lineRule="auto"/>
        <w:rPr>
          <w:rFonts w:ascii="Arial" w:hAnsi="Arial" w:cs="Arial"/>
          <w:b/>
          <w:bCs/>
          <w:sz w:val="28"/>
          <w:szCs w:val="28"/>
        </w:rPr>
      </w:pPr>
    </w:p>
    <w:p w14:paraId="2865EC4C" w14:textId="6926E717" w:rsidR="00CC4423" w:rsidRDefault="00CC4423" w:rsidP="00CC4423">
      <w:pPr>
        <w:tabs>
          <w:tab w:val="left" w:pos="6540"/>
        </w:tabs>
        <w:spacing w:line="360" w:lineRule="auto"/>
        <w:rPr>
          <w:rFonts w:ascii="Arial" w:hAnsi="Arial" w:cs="Arial"/>
          <w:b/>
          <w:bCs/>
          <w:sz w:val="28"/>
          <w:szCs w:val="28"/>
        </w:rPr>
      </w:pPr>
    </w:p>
    <w:p w14:paraId="147C4223" w14:textId="7E01F7F3" w:rsidR="00CC4423" w:rsidRDefault="00CC4423" w:rsidP="00CC4423">
      <w:pPr>
        <w:tabs>
          <w:tab w:val="left" w:pos="6540"/>
        </w:tabs>
        <w:spacing w:line="360" w:lineRule="auto"/>
        <w:rPr>
          <w:rFonts w:ascii="Arial" w:hAnsi="Arial" w:cs="Arial"/>
          <w:b/>
          <w:bCs/>
          <w:sz w:val="28"/>
          <w:szCs w:val="28"/>
        </w:rPr>
      </w:pPr>
    </w:p>
    <w:p w14:paraId="2C92312C" w14:textId="7F751D41" w:rsidR="00CC4423" w:rsidRDefault="00CC4423" w:rsidP="00CC4423">
      <w:pPr>
        <w:tabs>
          <w:tab w:val="left" w:pos="6540"/>
        </w:tabs>
        <w:spacing w:line="360" w:lineRule="auto"/>
        <w:rPr>
          <w:rFonts w:ascii="Arial" w:hAnsi="Arial" w:cs="Arial"/>
          <w:b/>
          <w:bCs/>
          <w:sz w:val="28"/>
          <w:szCs w:val="28"/>
        </w:rPr>
      </w:pPr>
    </w:p>
    <w:p w14:paraId="111D5C69" w14:textId="2E6ED82D" w:rsidR="00CC4423" w:rsidRDefault="00CC4423" w:rsidP="00CC4423">
      <w:pPr>
        <w:tabs>
          <w:tab w:val="left" w:pos="6540"/>
        </w:tabs>
        <w:spacing w:line="360" w:lineRule="auto"/>
        <w:rPr>
          <w:rFonts w:ascii="Arial" w:hAnsi="Arial" w:cs="Arial"/>
          <w:b/>
          <w:bCs/>
          <w:sz w:val="28"/>
          <w:szCs w:val="28"/>
        </w:rPr>
      </w:pPr>
    </w:p>
    <w:p w14:paraId="543E6F66" w14:textId="64F81E52" w:rsidR="00CC4423" w:rsidRDefault="00CC4423" w:rsidP="00CC4423">
      <w:pPr>
        <w:pStyle w:val="Heading1"/>
        <w:rPr>
          <w:rFonts w:ascii="Arial" w:hAnsi="Arial" w:cs="Arial"/>
          <w:color w:val="4472C4" w:themeColor="accent1"/>
        </w:rPr>
      </w:pPr>
      <w:bookmarkStart w:id="1" w:name="_Toc102168196"/>
      <w:r>
        <w:rPr>
          <w:rFonts w:ascii="Arial" w:hAnsi="Arial" w:cs="Arial"/>
          <w:color w:val="4472C4" w:themeColor="accent1"/>
        </w:rPr>
        <w:lastRenderedPageBreak/>
        <w:t>Introduction</w:t>
      </w:r>
      <w:bookmarkEnd w:id="1"/>
    </w:p>
    <w:p w14:paraId="1DB00BBA" w14:textId="05BEB38B" w:rsidR="00CC4423" w:rsidRDefault="00CC4423" w:rsidP="00CC4423"/>
    <w:p w14:paraId="7FFA8E38" w14:textId="411F0D0C" w:rsidR="00CC4423" w:rsidRDefault="00CC4423" w:rsidP="00CC4423"/>
    <w:p w14:paraId="5B304829" w14:textId="0454FDCC" w:rsidR="00CC4423" w:rsidRPr="005B7AEF" w:rsidRDefault="005B7AEF" w:rsidP="005B7AEF">
      <w:pPr>
        <w:spacing w:line="360" w:lineRule="auto"/>
        <w:jc w:val="both"/>
        <w:rPr>
          <w:rFonts w:ascii="Arial" w:hAnsi="Arial" w:cs="Arial"/>
        </w:rPr>
      </w:pPr>
      <w:r>
        <w:rPr>
          <w:rFonts w:ascii="Arial" w:hAnsi="Arial" w:cs="Arial"/>
        </w:rPr>
        <w:t xml:space="preserve">In this report, </w:t>
      </w:r>
      <w:r w:rsidRPr="005B7AEF">
        <w:rPr>
          <w:rFonts w:ascii="Arial" w:hAnsi="Arial" w:cs="Arial"/>
        </w:rPr>
        <w:t>General Anxiety Disorder, Schizophrenia and Autism</w:t>
      </w:r>
      <w:r>
        <w:rPr>
          <w:rFonts w:ascii="Arial" w:hAnsi="Arial" w:cs="Arial"/>
        </w:rPr>
        <w:t xml:space="preserve"> are critically examined in sequential order. Definition of three mental disorders is provided. All of them are classified by the ICD-10 manual. Data is supplied associated with the percentage of people with these mental illnesses in the UK. Aetiology, </w:t>
      </w:r>
      <w:r w:rsidR="00516753">
        <w:rPr>
          <w:rFonts w:ascii="Arial" w:hAnsi="Arial" w:cs="Arial"/>
        </w:rPr>
        <w:t xml:space="preserve">symptoms, </w:t>
      </w:r>
      <w:r>
        <w:rPr>
          <w:rFonts w:ascii="Arial" w:hAnsi="Arial" w:cs="Arial"/>
        </w:rPr>
        <w:t xml:space="preserve">and signs are explained by the report. Diagnosis, </w:t>
      </w:r>
      <w:r w:rsidR="00516753">
        <w:rPr>
          <w:rFonts w:ascii="Arial" w:hAnsi="Arial" w:cs="Arial"/>
        </w:rPr>
        <w:t>treatments,</w:t>
      </w:r>
      <w:r>
        <w:rPr>
          <w:rFonts w:ascii="Arial" w:hAnsi="Arial" w:cs="Arial"/>
        </w:rPr>
        <w:t xml:space="preserve"> and measurements are analysed.  </w:t>
      </w:r>
      <w:r w:rsidR="00C1056D">
        <w:rPr>
          <w:rFonts w:ascii="Arial" w:hAnsi="Arial" w:cs="Arial"/>
        </w:rPr>
        <w:t xml:space="preserve">Recommendations are made for all three mental disorders for improvement or maintain the condition and prevent it from getting worse. Principles of care for people who suffer from </w:t>
      </w:r>
      <w:r w:rsidR="00C1056D" w:rsidRPr="005B7AEF">
        <w:rPr>
          <w:rFonts w:ascii="Arial" w:hAnsi="Arial" w:cs="Arial"/>
        </w:rPr>
        <w:t xml:space="preserve">General Anxiety Disorder, Schizophrenia </w:t>
      </w:r>
      <w:r w:rsidR="00C1056D">
        <w:rPr>
          <w:rFonts w:ascii="Arial" w:hAnsi="Arial" w:cs="Arial"/>
        </w:rPr>
        <w:t>or</w:t>
      </w:r>
      <w:r w:rsidR="00C1056D" w:rsidRPr="005B7AEF">
        <w:rPr>
          <w:rFonts w:ascii="Arial" w:hAnsi="Arial" w:cs="Arial"/>
        </w:rPr>
        <w:t xml:space="preserve"> Autism</w:t>
      </w:r>
      <w:r w:rsidR="00C1056D">
        <w:rPr>
          <w:rFonts w:ascii="Arial" w:hAnsi="Arial" w:cs="Arial"/>
        </w:rPr>
        <w:t xml:space="preserve"> are introduced. Finally</w:t>
      </w:r>
      <w:r w:rsidR="00196FE3">
        <w:rPr>
          <w:rFonts w:ascii="Arial" w:hAnsi="Arial" w:cs="Arial"/>
        </w:rPr>
        <w:t>,</w:t>
      </w:r>
      <w:r w:rsidR="00C1056D">
        <w:rPr>
          <w:rFonts w:ascii="Arial" w:hAnsi="Arial" w:cs="Arial"/>
        </w:rPr>
        <w:t xml:space="preserve"> the conclusion is made.</w:t>
      </w:r>
      <w:r w:rsidR="001D7AA0">
        <w:rPr>
          <w:rFonts w:ascii="Arial" w:hAnsi="Arial" w:cs="Arial"/>
        </w:rPr>
        <w:t xml:space="preserve"> </w:t>
      </w:r>
    </w:p>
    <w:p w14:paraId="38D3CBF8" w14:textId="77777777" w:rsidR="00CC4423" w:rsidRPr="009460F6" w:rsidRDefault="00CC4423" w:rsidP="005B7AEF">
      <w:pPr>
        <w:spacing w:line="360" w:lineRule="auto"/>
        <w:jc w:val="both"/>
        <w:rPr>
          <w:color w:val="4472C4" w:themeColor="accent1"/>
        </w:rPr>
      </w:pPr>
    </w:p>
    <w:p w14:paraId="5CC0CD4B" w14:textId="737FB27A" w:rsidR="00CC4423" w:rsidRDefault="009460F6" w:rsidP="009460F6">
      <w:pPr>
        <w:pStyle w:val="Heading1"/>
        <w:rPr>
          <w:rFonts w:ascii="Arial" w:hAnsi="Arial" w:cs="Arial"/>
          <w:color w:val="4472C4" w:themeColor="accent1"/>
        </w:rPr>
      </w:pPr>
      <w:bookmarkStart w:id="2" w:name="_Toc102168197"/>
      <w:r w:rsidRPr="009460F6">
        <w:rPr>
          <w:rFonts w:ascii="Arial" w:hAnsi="Arial" w:cs="Arial"/>
          <w:color w:val="4472C4" w:themeColor="accent1"/>
        </w:rPr>
        <w:t>General Anxiety Disorder</w:t>
      </w:r>
      <w:bookmarkEnd w:id="2"/>
    </w:p>
    <w:p w14:paraId="04EED9A6" w14:textId="5A207B5D" w:rsidR="009460F6" w:rsidRPr="009460F6" w:rsidRDefault="009460F6" w:rsidP="009460F6">
      <w:pPr>
        <w:rPr>
          <w:color w:val="4472C4" w:themeColor="accent1"/>
        </w:rPr>
      </w:pPr>
    </w:p>
    <w:p w14:paraId="2B297242" w14:textId="2E84D5F8" w:rsidR="009460F6" w:rsidRPr="009460F6" w:rsidRDefault="009460F6" w:rsidP="009460F6">
      <w:pPr>
        <w:pStyle w:val="Heading2"/>
        <w:rPr>
          <w:rFonts w:ascii="Arial" w:hAnsi="Arial" w:cs="Arial"/>
          <w:color w:val="4472C4" w:themeColor="accent1"/>
          <w:sz w:val="28"/>
          <w:szCs w:val="28"/>
        </w:rPr>
      </w:pPr>
      <w:bookmarkStart w:id="3" w:name="_Toc102168198"/>
      <w:r w:rsidRPr="009460F6">
        <w:rPr>
          <w:rFonts w:ascii="Arial" w:hAnsi="Arial" w:cs="Arial"/>
          <w:color w:val="4472C4" w:themeColor="accent1"/>
          <w:sz w:val="28"/>
          <w:szCs w:val="28"/>
        </w:rPr>
        <w:t>Definition</w:t>
      </w:r>
      <w:bookmarkEnd w:id="3"/>
    </w:p>
    <w:p w14:paraId="1CA34A17" w14:textId="6D5972B4" w:rsidR="00915F17" w:rsidRDefault="00FB3DD0" w:rsidP="00B32DE2">
      <w:pPr>
        <w:spacing w:before="240" w:line="360" w:lineRule="auto"/>
        <w:jc w:val="both"/>
        <w:rPr>
          <w:rFonts w:ascii="Arial" w:hAnsi="Arial" w:cs="Arial"/>
        </w:rPr>
      </w:pPr>
      <w:r>
        <w:rPr>
          <w:rFonts w:ascii="Arial" w:hAnsi="Arial" w:cs="Arial"/>
        </w:rPr>
        <w:t>A</w:t>
      </w:r>
      <w:r w:rsidR="009460F6" w:rsidRPr="009460F6">
        <w:rPr>
          <w:rFonts w:ascii="Arial" w:hAnsi="Arial" w:cs="Arial"/>
        </w:rPr>
        <w:t xml:space="preserve">ccording to the NHS (2021) </w:t>
      </w:r>
      <w:r w:rsidR="009460F6">
        <w:rPr>
          <w:rFonts w:ascii="Arial" w:hAnsi="Arial" w:cs="Arial"/>
        </w:rPr>
        <w:t xml:space="preserve">`Anxiety is a feeling of stress, panic or fear that can affect your everyday life physically and </w:t>
      </w:r>
      <w:r w:rsidR="00516753">
        <w:rPr>
          <w:rFonts w:ascii="Arial" w:hAnsi="Arial" w:cs="Arial"/>
        </w:rPr>
        <w:t>psychologically.</w:t>
      </w:r>
      <w:r w:rsidR="005D630B">
        <w:rPr>
          <w:rFonts w:ascii="Arial" w:hAnsi="Arial" w:cs="Arial"/>
        </w:rPr>
        <w:t xml:space="preserve">` </w:t>
      </w:r>
      <w:r w:rsidR="00915F17">
        <w:rPr>
          <w:rFonts w:ascii="Arial" w:hAnsi="Arial" w:cs="Arial"/>
        </w:rPr>
        <w:t>According to Anxiety UK</w:t>
      </w:r>
      <w:r w:rsidR="001D7AA0">
        <w:rPr>
          <w:rFonts w:ascii="Arial" w:hAnsi="Arial" w:cs="Arial"/>
        </w:rPr>
        <w:t xml:space="preserve"> (2022)</w:t>
      </w:r>
      <w:r w:rsidR="00915F17">
        <w:rPr>
          <w:rFonts w:ascii="Arial" w:hAnsi="Arial" w:cs="Arial"/>
        </w:rPr>
        <w:t xml:space="preserve"> stress and anxiety are experienced by most people during their life. </w:t>
      </w:r>
      <w:r w:rsidR="001D7AA0">
        <w:rPr>
          <w:rFonts w:ascii="Arial" w:hAnsi="Arial" w:cs="Arial"/>
        </w:rPr>
        <w:t>According to Mind (202</w:t>
      </w:r>
      <w:r w:rsidR="00572924">
        <w:rPr>
          <w:rFonts w:ascii="Arial" w:hAnsi="Arial" w:cs="Arial"/>
        </w:rPr>
        <w:t>1</w:t>
      </w:r>
      <w:r w:rsidR="001D7AA0">
        <w:rPr>
          <w:rFonts w:ascii="Arial" w:hAnsi="Arial" w:cs="Arial"/>
        </w:rPr>
        <w:t>) under threat</w:t>
      </w:r>
      <w:r w:rsidR="00B32DE2">
        <w:rPr>
          <w:rFonts w:ascii="Arial" w:hAnsi="Arial" w:cs="Arial"/>
        </w:rPr>
        <w:t>,</w:t>
      </w:r>
      <w:r w:rsidR="001D7AA0">
        <w:rPr>
          <w:rFonts w:ascii="Arial" w:hAnsi="Arial" w:cs="Arial"/>
        </w:rPr>
        <w:t xml:space="preserve"> </w:t>
      </w:r>
      <w:r w:rsidR="00B32DE2">
        <w:rPr>
          <w:rFonts w:ascii="Arial" w:hAnsi="Arial" w:cs="Arial"/>
        </w:rPr>
        <w:t xml:space="preserve">anxiety is </w:t>
      </w:r>
      <w:r w:rsidR="001D7AA0">
        <w:rPr>
          <w:rFonts w:ascii="Arial" w:hAnsi="Arial" w:cs="Arial"/>
        </w:rPr>
        <w:t xml:space="preserve">a </w:t>
      </w:r>
      <w:r w:rsidR="00B32DE2">
        <w:rPr>
          <w:rFonts w:ascii="Arial" w:hAnsi="Arial" w:cs="Arial"/>
        </w:rPr>
        <w:t xml:space="preserve">normal </w:t>
      </w:r>
      <w:r w:rsidR="001D7AA0">
        <w:rPr>
          <w:rFonts w:ascii="Arial" w:hAnsi="Arial" w:cs="Arial"/>
        </w:rPr>
        <w:t>human response</w:t>
      </w:r>
      <w:r w:rsidR="00B32DE2">
        <w:rPr>
          <w:rFonts w:ascii="Arial" w:hAnsi="Arial" w:cs="Arial"/>
        </w:rPr>
        <w:t>. As stated by Anxiety UK (2022) t</w:t>
      </w:r>
      <w:r w:rsidR="00915F17">
        <w:rPr>
          <w:rFonts w:ascii="Arial" w:hAnsi="Arial" w:cs="Arial"/>
        </w:rPr>
        <w:t xml:space="preserve">he stress can disappear if the </w:t>
      </w:r>
      <w:r w:rsidR="00915F17" w:rsidRPr="00915F17">
        <w:rPr>
          <w:rFonts w:ascii="Arial" w:hAnsi="Arial" w:cs="Arial"/>
        </w:rPr>
        <w:t>situation has been resolved</w:t>
      </w:r>
      <w:r w:rsidR="00915F17">
        <w:rPr>
          <w:rFonts w:ascii="Arial" w:hAnsi="Arial" w:cs="Arial"/>
        </w:rPr>
        <w:t xml:space="preserve"> in comparison anxiety </w:t>
      </w:r>
      <w:r w:rsidR="00915F17" w:rsidRPr="00915F17">
        <w:rPr>
          <w:rFonts w:ascii="Arial" w:hAnsi="Arial" w:cs="Arial"/>
        </w:rPr>
        <w:t>stays even after a</w:t>
      </w:r>
      <w:r w:rsidR="00915F17">
        <w:rPr>
          <w:rFonts w:ascii="Arial" w:hAnsi="Arial" w:cs="Arial"/>
        </w:rPr>
        <w:t>n</w:t>
      </w:r>
      <w:r w:rsidR="00915F17" w:rsidRPr="00915F17">
        <w:rPr>
          <w:rFonts w:ascii="Arial" w:hAnsi="Arial" w:cs="Arial"/>
        </w:rPr>
        <w:t xml:space="preserve"> </w:t>
      </w:r>
      <w:r w:rsidR="00915F17">
        <w:rPr>
          <w:rFonts w:ascii="Arial" w:hAnsi="Arial" w:cs="Arial"/>
        </w:rPr>
        <w:t xml:space="preserve">issue </w:t>
      </w:r>
      <w:r w:rsidR="00915F17" w:rsidRPr="00915F17">
        <w:rPr>
          <w:rFonts w:ascii="Arial" w:hAnsi="Arial" w:cs="Arial"/>
        </w:rPr>
        <w:t>has passed.</w:t>
      </w:r>
      <w:r w:rsidR="00915F17">
        <w:rPr>
          <w:rFonts w:ascii="Arial" w:hAnsi="Arial" w:cs="Arial"/>
        </w:rPr>
        <w:t xml:space="preserve"> </w:t>
      </w:r>
      <w:r w:rsidR="001D7AA0">
        <w:rPr>
          <w:rFonts w:ascii="Arial" w:hAnsi="Arial" w:cs="Arial"/>
        </w:rPr>
        <w:t>Anxiety can evolve into an a</w:t>
      </w:r>
      <w:r w:rsidR="001D7AA0" w:rsidRPr="005B7AEF">
        <w:rPr>
          <w:rFonts w:ascii="Arial" w:hAnsi="Arial" w:cs="Arial"/>
        </w:rPr>
        <w:t xml:space="preserve">nxiety </w:t>
      </w:r>
      <w:r w:rsidR="001D7AA0">
        <w:rPr>
          <w:rFonts w:ascii="Arial" w:hAnsi="Arial" w:cs="Arial"/>
        </w:rPr>
        <w:t>d</w:t>
      </w:r>
      <w:r w:rsidR="001D7AA0" w:rsidRPr="005B7AEF">
        <w:rPr>
          <w:rFonts w:ascii="Arial" w:hAnsi="Arial" w:cs="Arial"/>
        </w:rPr>
        <w:t>isorder</w:t>
      </w:r>
      <w:r w:rsidR="001D7AA0">
        <w:rPr>
          <w:rFonts w:ascii="Arial" w:hAnsi="Arial" w:cs="Arial"/>
        </w:rPr>
        <w:t xml:space="preserve">. In this case, the </w:t>
      </w:r>
      <w:r w:rsidR="00516753">
        <w:rPr>
          <w:rFonts w:ascii="Arial" w:hAnsi="Arial" w:cs="Arial"/>
        </w:rPr>
        <w:t>day-to-day</w:t>
      </w:r>
      <w:r w:rsidR="001D7AA0">
        <w:rPr>
          <w:rFonts w:ascii="Arial" w:hAnsi="Arial" w:cs="Arial"/>
        </w:rPr>
        <w:t xml:space="preserve"> life of people is affected by </w:t>
      </w:r>
      <w:r w:rsidRPr="009460F6">
        <w:rPr>
          <w:rFonts w:ascii="Arial" w:hAnsi="Arial" w:cs="Arial"/>
        </w:rPr>
        <w:t>General Anxiety Disorder</w:t>
      </w:r>
      <w:r>
        <w:rPr>
          <w:rFonts w:ascii="Arial" w:hAnsi="Arial" w:cs="Arial"/>
        </w:rPr>
        <w:t xml:space="preserve"> (</w:t>
      </w:r>
      <w:r w:rsidR="001D7AA0">
        <w:rPr>
          <w:rFonts w:ascii="Arial" w:hAnsi="Arial" w:cs="Arial"/>
        </w:rPr>
        <w:t>GAD</w:t>
      </w:r>
      <w:r>
        <w:rPr>
          <w:rFonts w:ascii="Arial" w:hAnsi="Arial" w:cs="Arial"/>
        </w:rPr>
        <w:t>)</w:t>
      </w:r>
      <w:r w:rsidR="001D7AA0">
        <w:rPr>
          <w:rFonts w:ascii="Arial" w:hAnsi="Arial" w:cs="Arial"/>
        </w:rPr>
        <w:t xml:space="preserve">. </w:t>
      </w:r>
      <w:r w:rsidR="008F6675">
        <w:rPr>
          <w:rFonts w:ascii="Arial" w:hAnsi="Arial" w:cs="Arial"/>
        </w:rPr>
        <w:t>There are different type</w:t>
      </w:r>
      <w:r w:rsidR="00DB0E65">
        <w:rPr>
          <w:rFonts w:ascii="Arial" w:hAnsi="Arial" w:cs="Arial"/>
        </w:rPr>
        <w:t>s</w:t>
      </w:r>
      <w:r w:rsidR="008F6675">
        <w:rPr>
          <w:rFonts w:ascii="Arial" w:hAnsi="Arial" w:cs="Arial"/>
        </w:rPr>
        <w:t xml:space="preserve"> of anxiety </w:t>
      </w:r>
      <w:r w:rsidR="00516753">
        <w:rPr>
          <w:rFonts w:ascii="Arial" w:hAnsi="Arial" w:cs="Arial"/>
        </w:rPr>
        <w:t>disorders,</w:t>
      </w:r>
      <w:r w:rsidR="00DB0E65">
        <w:rPr>
          <w:rFonts w:ascii="Arial" w:hAnsi="Arial" w:cs="Arial"/>
        </w:rPr>
        <w:t xml:space="preserve"> but the most common type is</w:t>
      </w:r>
      <w:r>
        <w:rPr>
          <w:rFonts w:ascii="Arial" w:hAnsi="Arial" w:cs="Arial"/>
        </w:rPr>
        <w:t xml:space="preserve"> GAD.</w:t>
      </w:r>
      <w:r w:rsidR="00DB0E65">
        <w:rPr>
          <w:rFonts w:ascii="Arial" w:hAnsi="Arial" w:cs="Arial"/>
        </w:rPr>
        <w:t xml:space="preserve"> </w:t>
      </w:r>
      <w:r w:rsidR="00B32DE2">
        <w:rPr>
          <w:rFonts w:ascii="Arial" w:hAnsi="Arial" w:cs="Arial"/>
        </w:rPr>
        <w:t xml:space="preserve">There </w:t>
      </w:r>
      <w:r>
        <w:rPr>
          <w:rFonts w:ascii="Arial" w:hAnsi="Arial" w:cs="Arial"/>
        </w:rPr>
        <w:t>are</w:t>
      </w:r>
      <w:r w:rsidR="00B32DE2">
        <w:rPr>
          <w:rFonts w:ascii="Arial" w:hAnsi="Arial" w:cs="Arial"/>
        </w:rPr>
        <w:t xml:space="preserve"> some </w:t>
      </w:r>
      <w:r w:rsidR="00516753">
        <w:rPr>
          <w:rFonts w:ascii="Arial" w:hAnsi="Arial" w:cs="Arial"/>
        </w:rPr>
        <w:t>examples</w:t>
      </w:r>
      <w:r w:rsidR="00B32DE2">
        <w:rPr>
          <w:rFonts w:ascii="Arial" w:hAnsi="Arial" w:cs="Arial"/>
        </w:rPr>
        <w:t xml:space="preserve"> according to Mind (202</w:t>
      </w:r>
      <w:r w:rsidR="00572924">
        <w:rPr>
          <w:rFonts w:ascii="Arial" w:hAnsi="Arial" w:cs="Arial"/>
        </w:rPr>
        <w:t>1</w:t>
      </w:r>
      <w:r w:rsidR="00B32DE2">
        <w:rPr>
          <w:rFonts w:ascii="Arial" w:hAnsi="Arial" w:cs="Arial"/>
        </w:rPr>
        <w:t xml:space="preserve">) how can be affected the lives of people by anxiety: </w:t>
      </w:r>
    </w:p>
    <w:p w14:paraId="5D1A9D47" w14:textId="26626933" w:rsidR="00B32DE2" w:rsidRDefault="00B32DE2" w:rsidP="00066BAB">
      <w:pPr>
        <w:pStyle w:val="ListParagraph"/>
        <w:numPr>
          <w:ilvl w:val="0"/>
          <w:numId w:val="1"/>
        </w:numPr>
        <w:spacing w:before="240" w:line="360" w:lineRule="auto"/>
        <w:jc w:val="both"/>
        <w:rPr>
          <w:rFonts w:ascii="Arial" w:hAnsi="Arial" w:cs="Arial"/>
        </w:rPr>
      </w:pPr>
      <w:r>
        <w:rPr>
          <w:rFonts w:ascii="Arial" w:hAnsi="Arial" w:cs="Arial"/>
        </w:rPr>
        <w:t>Hard to control worried feeling</w:t>
      </w:r>
    </w:p>
    <w:p w14:paraId="286A8206" w14:textId="43A96674" w:rsidR="00B32DE2" w:rsidRDefault="00B32DE2" w:rsidP="00066BAB">
      <w:pPr>
        <w:pStyle w:val="ListParagraph"/>
        <w:numPr>
          <w:ilvl w:val="0"/>
          <w:numId w:val="1"/>
        </w:numPr>
        <w:spacing w:before="240" w:line="360" w:lineRule="auto"/>
        <w:jc w:val="both"/>
        <w:rPr>
          <w:rFonts w:ascii="Arial" w:hAnsi="Arial" w:cs="Arial"/>
        </w:rPr>
      </w:pPr>
      <w:r>
        <w:rPr>
          <w:rFonts w:ascii="Arial" w:hAnsi="Arial" w:cs="Arial"/>
        </w:rPr>
        <w:t>The very strong anxiety feeling last for a long time</w:t>
      </w:r>
    </w:p>
    <w:p w14:paraId="54CC39A5" w14:textId="7E7F001A" w:rsidR="00B32DE2" w:rsidRDefault="00B32DE2" w:rsidP="00066BAB">
      <w:pPr>
        <w:pStyle w:val="ListParagraph"/>
        <w:numPr>
          <w:ilvl w:val="0"/>
          <w:numId w:val="1"/>
        </w:numPr>
        <w:spacing w:before="240" w:line="360" w:lineRule="auto"/>
        <w:jc w:val="both"/>
        <w:rPr>
          <w:rFonts w:ascii="Arial" w:hAnsi="Arial" w:cs="Arial"/>
        </w:rPr>
      </w:pPr>
      <w:r>
        <w:rPr>
          <w:rFonts w:ascii="Arial" w:hAnsi="Arial" w:cs="Arial"/>
        </w:rPr>
        <w:t>Greater worried feeling than would be expected from the situation</w:t>
      </w:r>
    </w:p>
    <w:p w14:paraId="6933CE91" w14:textId="009BBA2B" w:rsidR="00B32DE2" w:rsidRDefault="00B32DE2" w:rsidP="00066BAB">
      <w:pPr>
        <w:pStyle w:val="ListParagraph"/>
        <w:numPr>
          <w:ilvl w:val="0"/>
          <w:numId w:val="1"/>
        </w:numPr>
        <w:spacing w:before="240" w:line="360" w:lineRule="auto"/>
        <w:jc w:val="both"/>
        <w:rPr>
          <w:rFonts w:ascii="Arial" w:hAnsi="Arial" w:cs="Arial"/>
        </w:rPr>
      </w:pPr>
      <w:r>
        <w:rPr>
          <w:rFonts w:ascii="Arial" w:hAnsi="Arial" w:cs="Arial"/>
        </w:rPr>
        <w:t>Situations with an anxious feeling to be avoided</w:t>
      </w:r>
    </w:p>
    <w:p w14:paraId="7141ABB4" w14:textId="5158FFEA" w:rsidR="00B32DE2" w:rsidRDefault="00B32DE2" w:rsidP="00066BAB">
      <w:pPr>
        <w:pStyle w:val="ListParagraph"/>
        <w:numPr>
          <w:ilvl w:val="0"/>
          <w:numId w:val="1"/>
        </w:numPr>
        <w:spacing w:before="240" w:line="360" w:lineRule="auto"/>
        <w:jc w:val="both"/>
        <w:rPr>
          <w:rFonts w:ascii="Arial" w:hAnsi="Arial" w:cs="Arial"/>
        </w:rPr>
      </w:pPr>
      <w:r>
        <w:rPr>
          <w:rFonts w:ascii="Arial" w:hAnsi="Arial" w:cs="Arial"/>
        </w:rPr>
        <w:t>Experiencing panic attacks and other anxiety symptoms</w:t>
      </w:r>
    </w:p>
    <w:p w14:paraId="5E5E99FC" w14:textId="071F038F" w:rsidR="00B32DE2" w:rsidRDefault="00B32DE2" w:rsidP="00B32DE2">
      <w:pPr>
        <w:pStyle w:val="ListParagraph"/>
        <w:spacing w:before="240" w:line="360" w:lineRule="auto"/>
        <w:jc w:val="both"/>
        <w:rPr>
          <w:rFonts w:ascii="Arial" w:hAnsi="Arial" w:cs="Arial"/>
        </w:rPr>
      </w:pPr>
    </w:p>
    <w:p w14:paraId="4BD8331B" w14:textId="402D6874" w:rsidR="000764DA" w:rsidRDefault="000764DA" w:rsidP="00B32DE2">
      <w:pPr>
        <w:pStyle w:val="ListParagraph"/>
        <w:spacing w:before="240" w:line="360" w:lineRule="auto"/>
        <w:jc w:val="both"/>
        <w:rPr>
          <w:rFonts w:ascii="Arial" w:hAnsi="Arial" w:cs="Arial"/>
        </w:rPr>
      </w:pPr>
    </w:p>
    <w:p w14:paraId="290CF538" w14:textId="77777777" w:rsidR="000764DA" w:rsidRPr="00B32DE2" w:rsidRDefault="000764DA" w:rsidP="00B32DE2">
      <w:pPr>
        <w:pStyle w:val="ListParagraph"/>
        <w:spacing w:before="240" w:line="360" w:lineRule="auto"/>
        <w:jc w:val="both"/>
        <w:rPr>
          <w:rFonts w:ascii="Arial" w:hAnsi="Arial" w:cs="Arial"/>
        </w:rPr>
      </w:pPr>
    </w:p>
    <w:p w14:paraId="1719F423" w14:textId="409DE74E" w:rsidR="00915F17" w:rsidRPr="008F6675" w:rsidRDefault="000764DA" w:rsidP="008F6675">
      <w:pPr>
        <w:pStyle w:val="Heading2"/>
        <w:rPr>
          <w:rFonts w:ascii="Arial" w:hAnsi="Arial" w:cs="Arial"/>
          <w:color w:val="4472C4" w:themeColor="accent1"/>
          <w:sz w:val="28"/>
          <w:szCs w:val="28"/>
        </w:rPr>
      </w:pPr>
      <w:bookmarkStart w:id="4" w:name="_Toc102168199"/>
      <w:r w:rsidRPr="008F6675">
        <w:rPr>
          <w:rFonts w:ascii="Arial" w:hAnsi="Arial" w:cs="Arial"/>
          <w:color w:val="4472C4" w:themeColor="accent1"/>
          <w:sz w:val="28"/>
          <w:szCs w:val="28"/>
        </w:rPr>
        <w:lastRenderedPageBreak/>
        <w:t>Classification of GAD within ICD-10</w:t>
      </w:r>
      <w:bookmarkEnd w:id="4"/>
    </w:p>
    <w:p w14:paraId="04BF72BE" w14:textId="3FA1A543" w:rsidR="000764DA" w:rsidRDefault="000764DA" w:rsidP="000764DA"/>
    <w:p w14:paraId="374DC4B2" w14:textId="3D7FB3D6" w:rsidR="000764DA" w:rsidRDefault="000764DA" w:rsidP="000764DA"/>
    <w:p w14:paraId="409368E4" w14:textId="00DC9408" w:rsidR="000764DA" w:rsidRPr="000764DA" w:rsidRDefault="000764DA" w:rsidP="000764DA">
      <w:pPr>
        <w:spacing w:line="360" w:lineRule="auto"/>
        <w:jc w:val="both"/>
        <w:rPr>
          <w:rFonts w:ascii="Arial" w:hAnsi="Arial" w:cs="Arial"/>
        </w:rPr>
      </w:pPr>
      <w:r w:rsidRPr="000764DA">
        <w:rPr>
          <w:rFonts w:ascii="Arial" w:hAnsi="Arial" w:cs="Arial"/>
        </w:rPr>
        <w:t xml:space="preserve">According to WHO (2010) </w:t>
      </w:r>
      <w:r w:rsidR="00E03B5A" w:rsidRPr="000764DA">
        <w:rPr>
          <w:rFonts w:ascii="Arial" w:hAnsi="Arial" w:cs="Arial"/>
        </w:rPr>
        <w:t xml:space="preserve">General Anxiety Disorder </w:t>
      </w:r>
      <w:r w:rsidR="00E03B5A">
        <w:rPr>
          <w:rFonts w:ascii="Arial" w:hAnsi="Arial" w:cs="Arial"/>
        </w:rPr>
        <w:t xml:space="preserve">is classified by the </w:t>
      </w:r>
      <w:r w:rsidRPr="000764DA">
        <w:rPr>
          <w:rFonts w:ascii="Arial" w:hAnsi="Arial" w:cs="Arial"/>
        </w:rPr>
        <w:t>ICD-10 manual under this code:</w:t>
      </w:r>
    </w:p>
    <w:p w14:paraId="722BC612" w14:textId="714D4872" w:rsidR="000764DA" w:rsidRPr="000764DA" w:rsidRDefault="000764DA" w:rsidP="00066BAB">
      <w:pPr>
        <w:numPr>
          <w:ilvl w:val="0"/>
          <w:numId w:val="2"/>
        </w:numPr>
        <w:spacing w:before="240" w:line="360" w:lineRule="auto"/>
        <w:rPr>
          <w:rFonts w:ascii="Arial" w:hAnsi="Arial" w:cs="Arial"/>
        </w:rPr>
      </w:pPr>
      <w:r w:rsidRPr="000764DA">
        <w:rPr>
          <w:rFonts w:ascii="Arial" w:hAnsi="Arial" w:cs="Arial"/>
        </w:rPr>
        <w:t>Chapter V</w:t>
      </w:r>
      <w:r w:rsidRPr="000764DA">
        <w:rPr>
          <w:rFonts w:ascii="Arial" w:hAnsi="Arial" w:cs="Arial"/>
        </w:rPr>
        <w:br/>
        <w:t xml:space="preserve">Mental and behavioural disorders (F00-F99) </w:t>
      </w:r>
    </w:p>
    <w:p w14:paraId="34B47FD5" w14:textId="729EFDF7" w:rsidR="000764DA" w:rsidRPr="000764DA" w:rsidRDefault="000764DA" w:rsidP="00066BAB">
      <w:pPr>
        <w:numPr>
          <w:ilvl w:val="0"/>
          <w:numId w:val="2"/>
        </w:numPr>
        <w:spacing w:before="240" w:line="360" w:lineRule="auto"/>
        <w:rPr>
          <w:rFonts w:ascii="Arial" w:hAnsi="Arial" w:cs="Arial"/>
        </w:rPr>
      </w:pPr>
      <w:r w:rsidRPr="000764DA">
        <w:rPr>
          <w:rFonts w:ascii="Arial" w:eastAsia="Calibri" w:hAnsi="Arial" w:cs="Arial"/>
          <w:color w:val="212B32"/>
        </w:rPr>
        <w:t xml:space="preserve">GAD is </w:t>
      </w:r>
      <w:r w:rsidR="00E03B5A" w:rsidRPr="000764DA">
        <w:rPr>
          <w:rFonts w:ascii="Arial" w:eastAsia="Calibri" w:hAnsi="Arial" w:cs="Arial"/>
          <w:color w:val="212B32"/>
        </w:rPr>
        <w:t>categorized</w:t>
      </w:r>
      <w:r w:rsidRPr="000764DA">
        <w:rPr>
          <w:rFonts w:ascii="Arial" w:eastAsia="Calibri" w:hAnsi="Arial" w:cs="Arial"/>
          <w:color w:val="212B32"/>
        </w:rPr>
        <w:t xml:space="preserve"> within ‘F40-F48 Neurotic, stress-related and somatoform disorders</w:t>
      </w:r>
      <w:r>
        <w:rPr>
          <w:rFonts w:ascii="Arial" w:eastAsia="Calibri" w:hAnsi="Arial" w:cs="Arial"/>
          <w:color w:val="212B32"/>
        </w:rPr>
        <w:t>`</w:t>
      </w:r>
    </w:p>
    <w:p w14:paraId="2A8852C5" w14:textId="4FB96F82" w:rsidR="000764DA" w:rsidRDefault="00E03B5A" w:rsidP="00066BAB">
      <w:pPr>
        <w:pStyle w:val="ListParagraph"/>
        <w:numPr>
          <w:ilvl w:val="0"/>
          <w:numId w:val="2"/>
        </w:numPr>
        <w:rPr>
          <w:rFonts w:ascii="Arial" w:eastAsia="Calibri" w:hAnsi="Arial" w:cs="Arial"/>
          <w:color w:val="212B32"/>
        </w:rPr>
      </w:pPr>
      <w:r w:rsidRPr="009460F6">
        <w:rPr>
          <w:rFonts w:ascii="Arial" w:hAnsi="Arial" w:cs="Arial"/>
        </w:rPr>
        <w:t>General Anxiety Disorder</w:t>
      </w:r>
      <w:r>
        <w:rPr>
          <w:rFonts w:ascii="Arial" w:hAnsi="Arial" w:cs="Arial"/>
        </w:rPr>
        <w:t xml:space="preserve"> (</w:t>
      </w:r>
      <w:r w:rsidR="000764DA" w:rsidRPr="000764DA">
        <w:rPr>
          <w:rFonts w:ascii="Arial" w:eastAsia="Calibri" w:hAnsi="Arial" w:cs="Arial"/>
          <w:color w:val="212B32"/>
        </w:rPr>
        <w:t>F41.1</w:t>
      </w:r>
      <w:r>
        <w:rPr>
          <w:rFonts w:ascii="Arial" w:eastAsia="Calibri" w:hAnsi="Arial" w:cs="Arial"/>
          <w:color w:val="212B32"/>
        </w:rPr>
        <w:t>)</w:t>
      </w:r>
    </w:p>
    <w:p w14:paraId="17F79B68" w14:textId="45FBB190" w:rsidR="00E03B5A" w:rsidRPr="00E03B5A" w:rsidRDefault="00E03B5A" w:rsidP="00E03B5A">
      <w:pPr>
        <w:rPr>
          <w:rFonts w:ascii="Arial" w:eastAsia="Calibri" w:hAnsi="Arial" w:cs="Arial"/>
          <w:color w:val="4472C4" w:themeColor="accent1"/>
        </w:rPr>
      </w:pPr>
    </w:p>
    <w:p w14:paraId="63D7C7E3" w14:textId="76B24D19" w:rsidR="00E03B5A" w:rsidRPr="008F6675" w:rsidRDefault="00E03B5A" w:rsidP="008F6675">
      <w:pPr>
        <w:pStyle w:val="Heading2"/>
        <w:rPr>
          <w:rFonts w:ascii="Arial" w:eastAsia="Calibri" w:hAnsi="Arial" w:cs="Arial"/>
          <w:color w:val="4472C4" w:themeColor="accent1"/>
          <w:sz w:val="28"/>
          <w:szCs w:val="28"/>
        </w:rPr>
      </w:pPr>
      <w:bookmarkStart w:id="5" w:name="_Toc102168200"/>
      <w:r w:rsidRPr="008F6675">
        <w:rPr>
          <w:rFonts w:ascii="Arial" w:eastAsia="Calibri" w:hAnsi="Arial" w:cs="Arial"/>
          <w:color w:val="4472C4" w:themeColor="accent1"/>
          <w:sz w:val="28"/>
          <w:szCs w:val="28"/>
        </w:rPr>
        <w:t xml:space="preserve">Who is affected by </w:t>
      </w:r>
      <w:r w:rsidR="00516753" w:rsidRPr="008F6675">
        <w:rPr>
          <w:rFonts w:ascii="Arial" w:eastAsia="Calibri" w:hAnsi="Arial" w:cs="Arial"/>
          <w:color w:val="4472C4" w:themeColor="accent1"/>
          <w:sz w:val="28"/>
          <w:szCs w:val="28"/>
        </w:rPr>
        <w:t>depression?</w:t>
      </w:r>
      <w:bookmarkEnd w:id="5"/>
    </w:p>
    <w:p w14:paraId="1CAEEB37" w14:textId="056D7FAC" w:rsidR="00E03B5A" w:rsidRDefault="00E03B5A" w:rsidP="00E03B5A"/>
    <w:p w14:paraId="7EDEE98D" w14:textId="5C6CBC6C" w:rsidR="00E03B5A" w:rsidRPr="00E03B5A" w:rsidRDefault="00E03B5A" w:rsidP="00E03B5A">
      <w:pPr>
        <w:spacing w:line="360" w:lineRule="auto"/>
        <w:jc w:val="both"/>
        <w:rPr>
          <w:rFonts w:ascii="Arial" w:hAnsi="Arial" w:cs="Arial"/>
        </w:rPr>
      </w:pPr>
      <w:r w:rsidRPr="00E03B5A">
        <w:rPr>
          <w:rFonts w:ascii="Arial" w:hAnsi="Arial" w:cs="Arial"/>
        </w:rPr>
        <w:t xml:space="preserve">According to NHS (2021) </w:t>
      </w:r>
      <w:r>
        <w:rPr>
          <w:rFonts w:ascii="Arial" w:hAnsi="Arial" w:cs="Arial"/>
        </w:rPr>
        <w:t>5% of the UK population is affected by GAD, it is a common condition.</w:t>
      </w:r>
      <w:r w:rsidR="0029049D">
        <w:rPr>
          <w:rFonts w:ascii="Arial" w:hAnsi="Arial" w:cs="Arial"/>
        </w:rPr>
        <w:t xml:space="preserve"> Men are not as affected as women</w:t>
      </w:r>
      <w:r>
        <w:rPr>
          <w:rFonts w:ascii="Arial" w:hAnsi="Arial" w:cs="Arial"/>
        </w:rPr>
        <w:t xml:space="preserve">, people from the ages of 35 to 59 are more likely to </w:t>
      </w:r>
      <w:r w:rsidR="005B7132">
        <w:rPr>
          <w:rFonts w:ascii="Arial" w:hAnsi="Arial" w:cs="Arial"/>
        </w:rPr>
        <w:t>be diagnosed</w:t>
      </w:r>
      <w:r>
        <w:rPr>
          <w:rFonts w:ascii="Arial" w:hAnsi="Arial" w:cs="Arial"/>
        </w:rPr>
        <w:t xml:space="preserve"> </w:t>
      </w:r>
      <w:r w:rsidR="005B7132">
        <w:rPr>
          <w:rFonts w:ascii="Arial" w:hAnsi="Arial" w:cs="Arial"/>
        </w:rPr>
        <w:t>with</w:t>
      </w:r>
      <w:r>
        <w:rPr>
          <w:rFonts w:ascii="Arial" w:hAnsi="Arial" w:cs="Arial"/>
        </w:rPr>
        <w:t xml:space="preserve"> GAD than other ages. </w:t>
      </w:r>
    </w:p>
    <w:p w14:paraId="7425201C" w14:textId="4F4DD8F8" w:rsidR="003B1014" w:rsidRDefault="003B1014" w:rsidP="003B1014">
      <w:pPr>
        <w:spacing w:line="360" w:lineRule="auto"/>
        <w:jc w:val="center"/>
        <w:rPr>
          <w:rFonts w:ascii="Arial" w:hAnsi="Arial" w:cs="Arial"/>
        </w:rPr>
      </w:pPr>
      <w:r>
        <w:rPr>
          <w:noProof/>
        </w:rPr>
        <w:drawing>
          <wp:inline distT="0" distB="0" distL="0" distR="0" wp14:anchorId="3082E415" wp14:editId="2874BCFE">
            <wp:extent cx="5727700" cy="3543300"/>
            <wp:effectExtent l="0" t="0" r="635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rotWithShape="1">
                    <a:blip r:embed="rId10"/>
                    <a:srcRect l="22711" t="17691" r="8662" b="4247"/>
                    <a:stretch/>
                  </pic:blipFill>
                  <pic:spPr bwMode="auto">
                    <a:xfrm>
                      <a:off x="0" y="0"/>
                      <a:ext cx="5782825" cy="3577402"/>
                    </a:xfrm>
                    <a:prstGeom prst="rect">
                      <a:avLst/>
                    </a:prstGeom>
                    <a:ln>
                      <a:noFill/>
                    </a:ln>
                    <a:extLst>
                      <a:ext uri="{53640926-AAD7-44D8-BBD7-CCE9431645EC}">
                        <a14:shadowObscured xmlns:a14="http://schemas.microsoft.com/office/drawing/2010/main"/>
                      </a:ext>
                    </a:extLst>
                  </pic:spPr>
                </pic:pic>
              </a:graphicData>
            </a:graphic>
          </wp:inline>
        </w:drawing>
      </w:r>
    </w:p>
    <w:p w14:paraId="7889733D" w14:textId="47F8F170" w:rsidR="003B1014" w:rsidRPr="003B1014" w:rsidRDefault="003B1014" w:rsidP="003B1014">
      <w:pPr>
        <w:spacing w:line="360" w:lineRule="auto"/>
        <w:rPr>
          <w:rFonts w:ascii="Arial" w:hAnsi="Arial" w:cs="Arial"/>
          <w:sz w:val="18"/>
          <w:szCs w:val="18"/>
        </w:rPr>
      </w:pPr>
      <w:r>
        <w:rPr>
          <w:rFonts w:ascii="Arial" w:hAnsi="Arial" w:cs="Arial"/>
          <w:sz w:val="18"/>
          <w:szCs w:val="18"/>
        </w:rPr>
        <w:t xml:space="preserve"> (HSE, 2021)</w:t>
      </w:r>
    </w:p>
    <w:p w14:paraId="33284268" w14:textId="7C0F6453" w:rsidR="000764DA" w:rsidRDefault="00E03B5A" w:rsidP="003B1014">
      <w:pPr>
        <w:spacing w:line="360" w:lineRule="auto"/>
        <w:jc w:val="center"/>
        <w:rPr>
          <w:rFonts w:ascii="Arial" w:hAnsi="Arial" w:cs="Arial"/>
        </w:rPr>
      </w:pPr>
      <w:r>
        <w:rPr>
          <w:rFonts w:ascii="Arial" w:hAnsi="Arial" w:cs="Arial"/>
        </w:rPr>
        <w:t xml:space="preserve">Figure1: `Work-related stress, depression or anxiety by age </w:t>
      </w:r>
      <w:r w:rsidR="003B1014">
        <w:rPr>
          <w:rFonts w:ascii="Arial" w:hAnsi="Arial" w:cs="Arial"/>
        </w:rPr>
        <w:t>and gender</w:t>
      </w:r>
      <w:r w:rsidR="00CA4018">
        <w:rPr>
          <w:rFonts w:ascii="Arial" w:hAnsi="Arial" w:cs="Arial"/>
        </w:rPr>
        <w:t>`</w:t>
      </w:r>
    </w:p>
    <w:p w14:paraId="1D7C315C" w14:textId="2081C45A" w:rsidR="00E03B5A" w:rsidRDefault="00CA4018" w:rsidP="00646C3E">
      <w:pPr>
        <w:spacing w:line="360" w:lineRule="auto"/>
        <w:jc w:val="both"/>
        <w:rPr>
          <w:rFonts w:ascii="Arial" w:hAnsi="Arial" w:cs="Arial"/>
        </w:rPr>
      </w:pPr>
      <w:r w:rsidRPr="00CA4018">
        <w:rPr>
          <w:rFonts w:ascii="Arial" w:hAnsi="Arial" w:cs="Arial"/>
        </w:rPr>
        <w:lastRenderedPageBreak/>
        <w:t xml:space="preserve">According to HSE (2021) as the above chart shows, compared work-related stress, </w:t>
      </w:r>
      <w:r w:rsidR="00516753" w:rsidRPr="00CA4018">
        <w:rPr>
          <w:rFonts w:ascii="Arial" w:hAnsi="Arial" w:cs="Arial"/>
        </w:rPr>
        <w:t>depression,</w:t>
      </w:r>
      <w:r w:rsidRPr="00CA4018">
        <w:rPr>
          <w:rFonts w:ascii="Arial" w:hAnsi="Arial" w:cs="Arial"/>
        </w:rPr>
        <w:t xml:space="preserve"> or anxiety of female and male workers the data shows that the males have considerably lower rates. </w:t>
      </w:r>
      <w:r w:rsidR="005B7132">
        <w:rPr>
          <w:rFonts w:ascii="Arial" w:hAnsi="Arial" w:cs="Arial"/>
        </w:rPr>
        <w:t>As stated by MHF (2022) women are twice as likely to suffer from GAD as m</w:t>
      </w:r>
      <w:r w:rsidR="0029049D">
        <w:rPr>
          <w:rFonts w:ascii="Arial" w:hAnsi="Arial" w:cs="Arial"/>
        </w:rPr>
        <w:t>e</w:t>
      </w:r>
      <w:r w:rsidR="005B7132">
        <w:rPr>
          <w:rFonts w:ascii="Arial" w:hAnsi="Arial" w:cs="Arial"/>
        </w:rPr>
        <w:t xml:space="preserve">n in England. </w:t>
      </w:r>
    </w:p>
    <w:p w14:paraId="78C2259F" w14:textId="23A06006" w:rsidR="00ED7A2E" w:rsidRDefault="00ED7A2E" w:rsidP="00646C3E">
      <w:pPr>
        <w:spacing w:line="360" w:lineRule="auto"/>
        <w:jc w:val="both"/>
        <w:rPr>
          <w:rFonts w:ascii="Arial" w:hAnsi="Arial" w:cs="Arial"/>
        </w:rPr>
      </w:pPr>
      <w:r>
        <w:rPr>
          <w:rFonts w:ascii="Arial" w:hAnsi="Arial" w:cs="Arial"/>
        </w:rPr>
        <w:t xml:space="preserve">According to WHO (2022) </w:t>
      </w:r>
      <w:r w:rsidR="0029049D">
        <w:rPr>
          <w:rFonts w:ascii="Arial" w:hAnsi="Arial" w:cs="Arial"/>
        </w:rPr>
        <w:t xml:space="preserve">the </w:t>
      </w:r>
      <w:r w:rsidR="00607D72">
        <w:rPr>
          <w:rFonts w:ascii="Arial" w:hAnsi="Arial" w:cs="Arial"/>
        </w:rPr>
        <w:t xml:space="preserve">number of the people with </w:t>
      </w:r>
      <w:r w:rsidR="00607D72">
        <w:rPr>
          <w:rFonts w:ascii="Arial" w:hAnsi="Arial" w:cs="Arial"/>
          <w:color w:val="3C4245"/>
        </w:rPr>
        <w:t xml:space="preserve">anxiety and depression conditions increased by 25% worldwide during the first year of the COVID-19 pandemic. Multiple stress factors play a role to raise the numbers, such as social isolation, loneliness, fear of infection, worries about loved ones and financial problems. Exhaustion was the main factor among health care workers. The most affected populations were women and young people. </w:t>
      </w:r>
      <w:r w:rsidR="00FB3DD0">
        <w:rPr>
          <w:rFonts w:ascii="Arial" w:hAnsi="Arial" w:cs="Arial"/>
          <w:color w:val="3C4245"/>
        </w:rPr>
        <w:t>(WHO, 2022).</w:t>
      </w:r>
    </w:p>
    <w:p w14:paraId="5581E2E2" w14:textId="10896C52" w:rsidR="005B7132" w:rsidRDefault="005B7132" w:rsidP="00646C3E">
      <w:pPr>
        <w:spacing w:line="360" w:lineRule="auto"/>
        <w:jc w:val="both"/>
        <w:rPr>
          <w:rFonts w:ascii="Arial" w:hAnsi="Arial" w:cs="Arial"/>
        </w:rPr>
      </w:pPr>
    </w:p>
    <w:p w14:paraId="70DE8FBB" w14:textId="70165576" w:rsidR="005B7132" w:rsidRPr="008F6675" w:rsidRDefault="005B7132" w:rsidP="008F6675">
      <w:pPr>
        <w:pStyle w:val="Heading2"/>
        <w:rPr>
          <w:rFonts w:ascii="Arial" w:hAnsi="Arial" w:cs="Arial"/>
          <w:color w:val="4472C4" w:themeColor="accent1"/>
          <w:sz w:val="28"/>
          <w:szCs w:val="28"/>
        </w:rPr>
      </w:pPr>
      <w:bookmarkStart w:id="6" w:name="_Toc102168201"/>
      <w:r w:rsidRPr="008F6675">
        <w:rPr>
          <w:rFonts w:ascii="Arial" w:hAnsi="Arial" w:cs="Arial"/>
          <w:color w:val="4472C4" w:themeColor="accent1"/>
          <w:sz w:val="28"/>
          <w:szCs w:val="28"/>
        </w:rPr>
        <w:t>Causes of GAD</w:t>
      </w:r>
      <w:bookmarkEnd w:id="6"/>
    </w:p>
    <w:p w14:paraId="23D98F66" w14:textId="6C5EF586" w:rsidR="002C59D4" w:rsidRDefault="002C59D4" w:rsidP="002C59D4"/>
    <w:p w14:paraId="66251EE8" w14:textId="528EA781" w:rsidR="002C59D4" w:rsidRDefault="002C59D4" w:rsidP="00646C3E">
      <w:pPr>
        <w:spacing w:line="360" w:lineRule="auto"/>
        <w:jc w:val="both"/>
        <w:rPr>
          <w:rFonts w:ascii="Arial" w:hAnsi="Arial" w:cs="Arial"/>
        </w:rPr>
      </w:pPr>
      <w:r>
        <w:rPr>
          <w:rFonts w:ascii="Arial" w:hAnsi="Arial" w:cs="Arial"/>
        </w:rPr>
        <w:t xml:space="preserve">According to NHS (2021) usually, not only one </w:t>
      </w:r>
      <w:proofErr w:type="gramStart"/>
      <w:r>
        <w:rPr>
          <w:rFonts w:ascii="Arial" w:hAnsi="Arial" w:cs="Arial"/>
        </w:rPr>
        <w:t>particular issue</w:t>
      </w:r>
      <w:proofErr w:type="gramEnd"/>
      <w:r>
        <w:rPr>
          <w:rFonts w:ascii="Arial" w:hAnsi="Arial" w:cs="Arial"/>
        </w:rPr>
        <w:t xml:space="preserve"> causes anxiety, instead, it is caused by a wide range of conditions and concerns. As described by Mental Health UK (2022) the contributing causes which can lead to anxiety are:</w:t>
      </w:r>
    </w:p>
    <w:p w14:paraId="45BCE205" w14:textId="1CF63ABB" w:rsidR="002C59D4" w:rsidRDefault="00CF6475" w:rsidP="00066BAB">
      <w:pPr>
        <w:pStyle w:val="ListParagraph"/>
        <w:numPr>
          <w:ilvl w:val="0"/>
          <w:numId w:val="3"/>
        </w:numPr>
        <w:spacing w:line="360" w:lineRule="auto"/>
        <w:jc w:val="both"/>
        <w:rPr>
          <w:rFonts w:ascii="Arial" w:hAnsi="Arial" w:cs="Arial"/>
        </w:rPr>
      </w:pPr>
      <w:r>
        <w:rPr>
          <w:rFonts w:ascii="Arial" w:hAnsi="Arial" w:cs="Arial"/>
        </w:rPr>
        <w:t>g</w:t>
      </w:r>
      <w:r w:rsidR="002C59D4">
        <w:rPr>
          <w:rFonts w:ascii="Arial" w:hAnsi="Arial" w:cs="Arial"/>
        </w:rPr>
        <w:t>enetics</w:t>
      </w:r>
      <w:r>
        <w:rPr>
          <w:rFonts w:ascii="Arial" w:hAnsi="Arial" w:cs="Arial"/>
        </w:rPr>
        <w:t xml:space="preserve">- experienced close relatives with Gad </w:t>
      </w:r>
    </w:p>
    <w:p w14:paraId="7DC663D8" w14:textId="545A6EF9" w:rsidR="002C59D4" w:rsidRDefault="00CF6475" w:rsidP="00066BAB">
      <w:pPr>
        <w:pStyle w:val="ListParagraph"/>
        <w:numPr>
          <w:ilvl w:val="0"/>
          <w:numId w:val="3"/>
        </w:numPr>
        <w:spacing w:line="360" w:lineRule="auto"/>
        <w:jc w:val="both"/>
        <w:rPr>
          <w:rFonts w:ascii="Arial" w:hAnsi="Arial" w:cs="Arial"/>
        </w:rPr>
      </w:pPr>
      <w:r>
        <w:rPr>
          <w:rFonts w:ascii="Arial" w:hAnsi="Arial" w:cs="Arial"/>
        </w:rPr>
        <w:t>d</w:t>
      </w:r>
      <w:r w:rsidR="002C59D4">
        <w:rPr>
          <w:rFonts w:ascii="Arial" w:hAnsi="Arial" w:cs="Arial"/>
        </w:rPr>
        <w:t>rugs – anxiety can be a side effect of drugs such as caffeine, alcohol above all illegal drugs</w:t>
      </w:r>
    </w:p>
    <w:p w14:paraId="743D73C1" w14:textId="2299C696" w:rsidR="002C59D4" w:rsidRDefault="00CF6475" w:rsidP="00066BAB">
      <w:pPr>
        <w:pStyle w:val="ListParagraph"/>
        <w:numPr>
          <w:ilvl w:val="0"/>
          <w:numId w:val="3"/>
        </w:numPr>
        <w:spacing w:line="360" w:lineRule="auto"/>
        <w:jc w:val="both"/>
        <w:rPr>
          <w:rFonts w:ascii="Arial" w:hAnsi="Arial" w:cs="Arial"/>
        </w:rPr>
      </w:pPr>
      <w:r>
        <w:rPr>
          <w:rFonts w:ascii="Arial" w:hAnsi="Arial" w:cs="Arial"/>
        </w:rPr>
        <w:t>t</w:t>
      </w:r>
      <w:r w:rsidR="002C59D4">
        <w:rPr>
          <w:rFonts w:ascii="Arial" w:hAnsi="Arial" w:cs="Arial"/>
        </w:rPr>
        <w:t>hroughout life, there could be bad experiences such as child abuse, lost jobs, big life changes</w:t>
      </w:r>
    </w:p>
    <w:p w14:paraId="0A735C9F" w14:textId="6EBBF89C" w:rsidR="00CF6475" w:rsidRDefault="00CF6475" w:rsidP="00646C3E">
      <w:pPr>
        <w:spacing w:line="360" w:lineRule="auto"/>
        <w:jc w:val="both"/>
        <w:rPr>
          <w:rFonts w:ascii="Arial" w:hAnsi="Arial" w:cs="Arial"/>
        </w:rPr>
      </w:pPr>
      <w:r>
        <w:rPr>
          <w:rFonts w:ascii="Arial" w:hAnsi="Arial" w:cs="Arial"/>
        </w:rPr>
        <w:t>Additional causes are described by NHS (2021)</w:t>
      </w:r>
    </w:p>
    <w:p w14:paraId="3C3D5BBA" w14:textId="2C602518" w:rsidR="00CF6475" w:rsidRDefault="00CF6475" w:rsidP="00066BAB">
      <w:pPr>
        <w:pStyle w:val="ListParagraph"/>
        <w:numPr>
          <w:ilvl w:val="0"/>
          <w:numId w:val="4"/>
        </w:numPr>
        <w:spacing w:line="360" w:lineRule="auto"/>
        <w:jc w:val="both"/>
        <w:rPr>
          <w:rFonts w:ascii="Arial" w:hAnsi="Arial" w:cs="Arial"/>
        </w:rPr>
      </w:pPr>
      <w:r>
        <w:rPr>
          <w:rFonts w:ascii="Arial" w:hAnsi="Arial" w:cs="Arial"/>
        </w:rPr>
        <w:t>suffer from pain from chronic illnesses such as arthritis</w:t>
      </w:r>
    </w:p>
    <w:p w14:paraId="4E065A0B" w14:textId="3E7C7319" w:rsidR="00CF6475" w:rsidRDefault="00CF6475" w:rsidP="00066BAB">
      <w:pPr>
        <w:pStyle w:val="ListParagraph"/>
        <w:numPr>
          <w:ilvl w:val="0"/>
          <w:numId w:val="4"/>
        </w:numPr>
        <w:spacing w:line="360" w:lineRule="auto"/>
        <w:jc w:val="both"/>
        <w:rPr>
          <w:rFonts w:ascii="Arial" w:hAnsi="Arial" w:cs="Arial"/>
        </w:rPr>
      </w:pPr>
      <w:r>
        <w:rPr>
          <w:rFonts w:ascii="Arial" w:hAnsi="Arial" w:cs="Arial"/>
        </w:rPr>
        <w:t>serotonin and noradrenaline imbalance, within controlling mood</w:t>
      </w:r>
    </w:p>
    <w:p w14:paraId="43D08ACC" w14:textId="38BF7977" w:rsidR="00CF6475" w:rsidRDefault="00CF6475" w:rsidP="00066BAB">
      <w:pPr>
        <w:pStyle w:val="ListParagraph"/>
        <w:numPr>
          <w:ilvl w:val="0"/>
          <w:numId w:val="4"/>
        </w:numPr>
        <w:spacing w:line="360" w:lineRule="auto"/>
        <w:jc w:val="both"/>
        <w:rPr>
          <w:rFonts w:ascii="Arial" w:hAnsi="Arial" w:cs="Arial"/>
        </w:rPr>
      </w:pPr>
      <w:r>
        <w:rPr>
          <w:rFonts w:ascii="Arial" w:hAnsi="Arial" w:cs="Arial"/>
        </w:rPr>
        <w:t>t</w:t>
      </w:r>
      <w:r w:rsidRPr="00CF6475">
        <w:rPr>
          <w:rFonts w:ascii="Arial" w:hAnsi="Arial" w:cs="Arial"/>
        </w:rPr>
        <w:t xml:space="preserve">here </w:t>
      </w:r>
      <w:r>
        <w:rPr>
          <w:rFonts w:ascii="Arial" w:hAnsi="Arial" w:cs="Arial"/>
        </w:rPr>
        <w:t>is</w:t>
      </w:r>
      <w:r w:rsidRPr="00CF6475">
        <w:rPr>
          <w:rFonts w:ascii="Arial" w:hAnsi="Arial" w:cs="Arial"/>
        </w:rPr>
        <w:t xml:space="preserve"> overactivity within some areas of the brain, especially which are involved in emotions and </w:t>
      </w:r>
      <w:r w:rsidR="00516753" w:rsidRPr="00CF6475">
        <w:rPr>
          <w:rFonts w:ascii="Arial" w:hAnsi="Arial" w:cs="Arial"/>
        </w:rPr>
        <w:t>behavior</w:t>
      </w:r>
    </w:p>
    <w:p w14:paraId="6C0F4074" w14:textId="2354783D" w:rsidR="00CF6475" w:rsidRDefault="00CF6475" w:rsidP="00066BAB">
      <w:pPr>
        <w:pStyle w:val="ListParagraph"/>
        <w:numPr>
          <w:ilvl w:val="0"/>
          <w:numId w:val="4"/>
        </w:numPr>
        <w:spacing w:line="360" w:lineRule="auto"/>
        <w:jc w:val="both"/>
        <w:rPr>
          <w:rFonts w:ascii="Arial" w:hAnsi="Arial" w:cs="Arial"/>
        </w:rPr>
      </w:pPr>
      <w:r>
        <w:rPr>
          <w:rFonts w:ascii="Arial" w:hAnsi="Arial" w:cs="Arial"/>
        </w:rPr>
        <w:t xml:space="preserve">GAD can develop without obvious reason </w:t>
      </w:r>
    </w:p>
    <w:p w14:paraId="7A957181" w14:textId="7E78DA56" w:rsidR="00CF6475" w:rsidRDefault="00CF6475" w:rsidP="00646C3E">
      <w:pPr>
        <w:spacing w:line="360" w:lineRule="auto"/>
        <w:jc w:val="both"/>
        <w:rPr>
          <w:rFonts w:ascii="Arial" w:hAnsi="Arial" w:cs="Arial"/>
        </w:rPr>
      </w:pPr>
    </w:p>
    <w:p w14:paraId="7D5D1298" w14:textId="77777777" w:rsidR="00CF6475" w:rsidRPr="00CF6475" w:rsidRDefault="00CF6475" w:rsidP="00646C3E">
      <w:pPr>
        <w:spacing w:line="360" w:lineRule="auto"/>
        <w:jc w:val="both"/>
        <w:rPr>
          <w:rFonts w:ascii="Arial" w:hAnsi="Arial" w:cs="Arial"/>
        </w:rPr>
      </w:pPr>
    </w:p>
    <w:p w14:paraId="11FDFBBC" w14:textId="77777777" w:rsidR="002C59D4" w:rsidRPr="002C59D4" w:rsidRDefault="002C59D4" w:rsidP="002C59D4"/>
    <w:p w14:paraId="38A2BA88" w14:textId="55DAD5F0" w:rsidR="002C59D4" w:rsidRDefault="002C59D4" w:rsidP="002C59D4"/>
    <w:p w14:paraId="55CE8D7A" w14:textId="77777777" w:rsidR="002C59D4" w:rsidRPr="002C59D4" w:rsidRDefault="002C59D4" w:rsidP="002C59D4"/>
    <w:p w14:paraId="28C17457" w14:textId="2098F1A5" w:rsidR="005B7132" w:rsidRDefault="005B7132" w:rsidP="005B7132"/>
    <w:p w14:paraId="267AF7B9" w14:textId="4D16AF8A" w:rsidR="005B7132" w:rsidRPr="008F6675" w:rsidRDefault="002C59D4" w:rsidP="008F6675">
      <w:pPr>
        <w:pStyle w:val="Heading2"/>
        <w:rPr>
          <w:rFonts w:ascii="Arial" w:hAnsi="Arial" w:cs="Arial"/>
          <w:color w:val="4472C4" w:themeColor="accent1"/>
          <w:sz w:val="28"/>
          <w:szCs w:val="28"/>
        </w:rPr>
      </w:pPr>
      <w:bookmarkStart w:id="7" w:name="_Toc102168202"/>
      <w:r w:rsidRPr="008F6675">
        <w:rPr>
          <w:rFonts w:ascii="Arial" w:hAnsi="Arial" w:cs="Arial"/>
          <w:color w:val="4472C4" w:themeColor="accent1"/>
          <w:sz w:val="28"/>
          <w:szCs w:val="28"/>
        </w:rPr>
        <w:t>Sign and Symptoms</w:t>
      </w:r>
      <w:bookmarkEnd w:id="7"/>
    </w:p>
    <w:p w14:paraId="7A5930FF" w14:textId="4AB9AE1B" w:rsidR="005A342F" w:rsidRPr="005A342F" w:rsidRDefault="005A342F" w:rsidP="005A342F">
      <w:pPr>
        <w:rPr>
          <w:rFonts w:ascii="Arial" w:hAnsi="Arial" w:cs="Arial"/>
        </w:rPr>
      </w:pPr>
    </w:p>
    <w:p w14:paraId="50592B3B" w14:textId="01097932" w:rsidR="005A342F" w:rsidRPr="00646C3E" w:rsidRDefault="005A342F" w:rsidP="00066BAB">
      <w:pPr>
        <w:pStyle w:val="ListParagraph"/>
        <w:numPr>
          <w:ilvl w:val="0"/>
          <w:numId w:val="7"/>
        </w:numPr>
        <w:tabs>
          <w:tab w:val="left" w:pos="3881"/>
        </w:tabs>
        <w:spacing w:line="360" w:lineRule="auto"/>
        <w:rPr>
          <w:rFonts w:ascii="Arial" w:hAnsi="Arial" w:cs="Arial"/>
        </w:rPr>
      </w:pPr>
      <w:r w:rsidRPr="00646C3E">
        <w:rPr>
          <w:rFonts w:ascii="Arial" w:hAnsi="Arial" w:cs="Arial"/>
        </w:rPr>
        <w:t xml:space="preserve">As described by Anxiety UK (2022) there are physical, </w:t>
      </w:r>
      <w:r w:rsidR="00516753" w:rsidRPr="00646C3E">
        <w:rPr>
          <w:rFonts w:ascii="Arial" w:hAnsi="Arial" w:cs="Arial"/>
        </w:rPr>
        <w:t>psychological,</w:t>
      </w:r>
      <w:r w:rsidRPr="00646C3E">
        <w:rPr>
          <w:rFonts w:ascii="Arial" w:hAnsi="Arial" w:cs="Arial"/>
        </w:rPr>
        <w:t xml:space="preserve"> and </w:t>
      </w:r>
      <w:r w:rsidR="00516753" w:rsidRPr="00646C3E">
        <w:rPr>
          <w:rFonts w:ascii="Arial" w:hAnsi="Arial" w:cs="Arial"/>
        </w:rPr>
        <w:t>behavioral</w:t>
      </w:r>
      <w:r w:rsidRPr="00646C3E">
        <w:rPr>
          <w:rFonts w:ascii="Arial" w:hAnsi="Arial" w:cs="Arial"/>
        </w:rPr>
        <w:t xml:space="preserve"> symptoms. </w:t>
      </w:r>
    </w:p>
    <w:p w14:paraId="44FF3AA9" w14:textId="75B11897" w:rsidR="005A342F" w:rsidRPr="00227572" w:rsidRDefault="005A342F" w:rsidP="00227572">
      <w:pPr>
        <w:tabs>
          <w:tab w:val="left" w:pos="3881"/>
        </w:tabs>
        <w:spacing w:line="360" w:lineRule="auto"/>
        <w:rPr>
          <w:rFonts w:ascii="Arial" w:hAnsi="Arial" w:cs="Arial"/>
          <w:b/>
          <w:bCs/>
        </w:rPr>
      </w:pPr>
      <w:r w:rsidRPr="00227572">
        <w:rPr>
          <w:rFonts w:ascii="Arial" w:hAnsi="Arial" w:cs="Arial"/>
          <w:b/>
          <w:bCs/>
        </w:rPr>
        <w:t>Physical:</w:t>
      </w:r>
    </w:p>
    <w:p w14:paraId="218AF441" w14:textId="71E88804" w:rsidR="005A342F" w:rsidRDefault="005A342F" w:rsidP="00066BAB">
      <w:pPr>
        <w:pStyle w:val="ListParagraph"/>
        <w:numPr>
          <w:ilvl w:val="0"/>
          <w:numId w:val="7"/>
        </w:numPr>
        <w:tabs>
          <w:tab w:val="left" w:pos="3881"/>
        </w:tabs>
        <w:spacing w:line="360" w:lineRule="auto"/>
        <w:rPr>
          <w:rFonts w:ascii="Arial" w:hAnsi="Arial" w:cs="Arial"/>
        </w:rPr>
      </w:pPr>
      <w:r>
        <w:rPr>
          <w:rFonts w:ascii="Arial" w:hAnsi="Arial" w:cs="Arial"/>
        </w:rPr>
        <w:t>sickness</w:t>
      </w:r>
    </w:p>
    <w:p w14:paraId="12D1AB12" w14:textId="559DFB58" w:rsidR="005A342F" w:rsidRDefault="005A342F" w:rsidP="00066BAB">
      <w:pPr>
        <w:pStyle w:val="ListParagraph"/>
        <w:numPr>
          <w:ilvl w:val="0"/>
          <w:numId w:val="7"/>
        </w:numPr>
        <w:tabs>
          <w:tab w:val="left" w:pos="3881"/>
        </w:tabs>
        <w:spacing w:line="360" w:lineRule="auto"/>
        <w:rPr>
          <w:rFonts w:ascii="Arial" w:hAnsi="Arial" w:cs="Arial"/>
        </w:rPr>
      </w:pPr>
      <w:r>
        <w:rPr>
          <w:rFonts w:ascii="Arial" w:hAnsi="Arial" w:cs="Arial"/>
        </w:rPr>
        <w:t>palpitation</w:t>
      </w:r>
    </w:p>
    <w:p w14:paraId="536BB517" w14:textId="691EC6C8" w:rsidR="005A342F" w:rsidRDefault="005A342F" w:rsidP="00066BAB">
      <w:pPr>
        <w:pStyle w:val="ListParagraph"/>
        <w:numPr>
          <w:ilvl w:val="0"/>
          <w:numId w:val="7"/>
        </w:numPr>
        <w:tabs>
          <w:tab w:val="left" w:pos="3881"/>
        </w:tabs>
        <w:spacing w:line="360" w:lineRule="auto"/>
        <w:rPr>
          <w:rFonts w:ascii="Arial" w:hAnsi="Arial" w:cs="Arial"/>
        </w:rPr>
      </w:pPr>
      <w:r>
        <w:rPr>
          <w:rFonts w:ascii="Arial" w:hAnsi="Arial" w:cs="Arial"/>
        </w:rPr>
        <w:t>sweat</w:t>
      </w:r>
    </w:p>
    <w:p w14:paraId="4DC49C20" w14:textId="0D21CB53" w:rsidR="005A342F" w:rsidRDefault="005A342F" w:rsidP="00066BAB">
      <w:pPr>
        <w:pStyle w:val="ListParagraph"/>
        <w:numPr>
          <w:ilvl w:val="0"/>
          <w:numId w:val="7"/>
        </w:numPr>
        <w:tabs>
          <w:tab w:val="left" w:pos="3881"/>
        </w:tabs>
        <w:spacing w:line="360" w:lineRule="auto"/>
        <w:rPr>
          <w:rFonts w:ascii="Arial" w:hAnsi="Arial" w:cs="Arial"/>
        </w:rPr>
      </w:pPr>
      <w:r>
        <w:rPr>
          <w:rFonts w:ascii="Arial" w:hAnsi="Arial" w:cs="Arial"/>
        </w:rPr>
        <w:t>dizzy feeling</w:t>
      </w:r>
    </w:p>
    <w:p w14:paraId="044956DB" w14:textId="78270403" w:rsidR="005A342F" w:rsidRDefault="005A342F" w:rsidP="00066BAB">
      <w:pPr>
        <w:pStyle w:val="ListParagraph"/>
        <w:numPr>
          <w:ilvl w:val="0"/>
          <w:numId w:val="7"/>
        </w:numPr>
        <w:tabs>
          <w:tab w:val="left" w:pos="3881"/>
        </w:tabs>
        <w:spacing w:line="360" w:lineRule="auto"/>
        <w:rPr>
          <w:rFonts w:ascii="Arial" w:hAnsi="Arial" w:cs="Arial"/>
        </w:rPr>
      </w:pPr>
      <w:r>
        <w:rPr>
          <w:rFonts w:ascii="Arial" w:hAnsi="Arial" w:cs="Arial"/>
        </w:rPr>
        <w:t>rapid breathing</w:t>
      </w:r>
    </w:p>
    <w:p w14:paraId="4CE2508C" w14:textId="54A21AB7" w:rsidR="005A342F" w:rsidRDefault="005A342F" w:rsidP="00066BAB">
      <w:pPr>
        <w:pStyle w:val="ListParagraph"/>
        <w:numPr>
          <w:ilvl w:val="0"/>
          <w:numId w:val="7"/>
        </w:numPr>
        <w:tabs>
          <w:tab w:val="left" w:pos="3881"/>
        </w:tabs>
        <w:spacing w:line="360" w:lineRule="auto"/>
        <w:rPr>
          <w:rFonts w:ascii="Arial" w:hAnsi="Arial" w:cs="Arial"/>
        </w:rPr>
      </w:pPr>
      <w:r>
        <w:rPr>
          <w:rFonts w:ascii="Arial" w:hAnsi="Arial" w:cs="Arial"/>
        </w:rPr>
        <w:t>hot flushes</w:t>
      </w:r>
    </w:p>
    <w:p w14:paraId="6D182487" w14:textId="09402A18" w:rsidR="005A342F" w:rsidRDefault="005A342F" w:rsidP="00066BAB">
      <w:pPr>
        <w:pStyle w:val="ListParagraph"/>
        <w:numPr>
          <w:ilvl w:val="0"/>
          <w:numId w:val="7"/>
        </w:numPr>
        <w:tabs>
          <w:tab w:val="left" w:pos="3881"/>
        </w:tabs>
        <w:spacing w:line="360" w:lineRule="auto"/>
        <w:rPr>
          <w:rFonts w:ascii="Arial" w:hAnsi="Arial" w:cs="Arial"/>
        </w:rPr>
      </w:pPr>
      <w:r>
        <w:rPr>
          <w:rFonts w:ascii="Arial" w:hAnsi="Arial" w:cs="Arial"/>
        </w:rPr>
        <w:t>trembling</w:t>
      </w:r>
    </w:p>
    <w:p w14:paraId="4315FF83" w14:textId="311A2F4E" w:rsidR="005A342F" w:rsidRDefault="005A342F" w:rsidP="00066BAB">
      <w:pPr>
        <w:pStyle w:val="ListParagraph"/>
        <w:numPr>
          <w:ilvl w:val="0"/>
          <w:numId w:val="7"/>
        </w:numPr>
        <w:tabs>
          <w:tab w:val="left" w:pos="3881"/>
        </w:tabs>
        <w:spacing w:line="360" w:lineRule="auto"/>
        <w:rPr>
          <w:rFonts w:ascii="Arial" w:hAnsi="Arial" w:cs="Arial"/>
        </w:rPr>
      </w:pPr>
      <w:r>
        <w:rPr>
          <w:rFonts w:ascii="Arial" w:hAnsi="Arial" w:cs="Arial"/>
        </w:rPr>
        <w:t>using the toilet more often</w:t>
      </w:r>
    </w:p>
    <w:p w14:paraId="5D917E34" w14:textId="025630BD" w:rsidR="005A342F" w:rsidRDefault="005A342F" w:rsidP="00066BAB">
      <w:pPr>
        <w:pStyle w:val="ListParagraph"/>
        <w:numPr>
          <w:ilvl w:val="0"/>
          <w:numId w:val="7"/>
        </w:numPr>
        <w:tabs>
          <w:tab w:val="left" w:pos="3881"/>
        </w:tabs>
        <w:spacing w:line="360" w:lineRule="auto"/>
        <w:rPr>
          <w:rFonts w:ascii="Arial" w:hAnsi="Arial" w:cs="Arial"/>
        </w:rPr>
      </w:pPr>
      <w:r>
        <w:rPr>
          <w:rFonts w:ascii="Arial" w:hAnsi="Arial" w:cs="Arial"/>
        </w:rPr>
        <w:t>the sensation of a tight band around the chest</w:t>
      </w:r>
    </w:p>
    <w:p w14:paraId="3F986AE6" w14:textId="1A01059D" w:rsidR="005A342F" w:rsidRDefault="005A342F" w:rsidP="00066BAB">
      <w:pPr>
        <w:pStyle w:val="ListParagraph"/>
        <w:numPr>
          <w:ilvl w:val="0"/>
          <w:numId w:val="7"/>
        </w:numPr>
        <w:tabs>
          <w:tab w:val="left" w:pos="3881"/>
        </w:tabs>
        <w:spacing w:line="360" w:lineRule="auto"/>
        <w:rPr>
          <w:rFonts w:ascii="Arial" w:hAnsi="Arial" w:cs="Arial"/>
        </w:rPr>
      </w:pPr>
      <w:r>
        <w:rPr>
          <w:rFonts w:ascii="Arial" w:hAnsi="Arial" w:cs="Arial"/>
        </w:rPr>
        <w:t>dry mouth</w:t>
      </w:r>
    </w:p>
    <w:p w14:paraId="34410E82" w14:textId="77777777" w:rsidR="005A342F" w:rsidRPr="005A342F" w:rsidRDefault="005A342F" w:rsidP="005A342F">
      <w:pPr>
        <w:tabs>
          <w:tab w:val="left" w:pos="3881"/>
        </w:tabs>
        <w:rPr>
          <w:rFonts w:ascii="Arial" w:hAnsi="Arial" w:cs="Arial"/>
        </w:rPr>
      </w:pPr>
    </w:p>
    <w:p w14:paraId="65FFB8B6" w14:textId="3941F78D" w:rsidR="002C59D4" w:rsidRPr="00227572" w:rsidRDefault="005A342F" w:rsidP="002C59D4">
      <w:pPr>
        <w:rPr>
          <w:rFonts w:ascii="Arial" w:hAnsi="Arial" w:cs="Arial"/>
          <w:b/>
          <w:bCs/>
        </w:rPr>
      </w:pPr>
      <w:r w:rsidRPr="00227572">
        <w:rPr>
          <w:rFonts w:ascii="Arial" w:hAnsi="Arial" w:cs="Arial"/>
          <w:b/>
          <w:bCs/>
        </w:rPr>
        <w:t>Psychological:</w:t>
      </w:r>
    </w:p>
    <w:p w14:paraId="32C2B7C9" w14:textId="1F78DBAE" w:rsidR="005A342F" w:rsidRDefault="005A342F" w:rsidP="00066BAB">
      <w:pPr>
        <w:pStyle w:val="ListParagraph"/>
        <w:numPr>
          <w:ilvl w:val="0"/>
          <w:numId w:val="5"/>
        </w:numPr>
        <w:spacing w:line="360" w:lineRule="auto"/>
        <w:rPr>
          <w:rFonts w:ascii="Arial" w:hAnsi="Arial" w:cs="Arial"/>
        </w:rPr>
      </w:pPr>
      <w:r>
        <w:rPr>
          <w:rFonts w:ascii="Arial" w:hAnsi="Arial" w:cs="Arial"/>
        </w:rPr>
        <w:t>sick or panic feeling</w:t>
      </w:r>
    </w:p>
    <w:p w14:paraId="62761C87" w14:textId="070621B5" w:rsidR="005A342F" w:rsidRPr="005A342F" w:rsidRDefault="005A342F" w:rsidP="00066BAB">
      <w:pPr>
        <w:pStyle w:val="ListParagraph"/>
        <w:numPr>
          <w:ilvl w:val="0"/>
          <w:numId w:val="5"/>
        </w:numPr>
        <w:spacing w:line="360" w:lineRule="auto"/>
        <w:rPr>
          <w:rFonts w:ascii="Arial" w:hAnsi="Arial" w:cs="Arial"/>
        </w:rPr>
      </w:pPr>
      <w:r>
        <w:rPr>
          <w:rFonts w:ascii="Arial" w:hAnsi="Arial" w:cs="Arial"/>
        </w:rPr>
        <w:t xml:space="preserve">delusions about heart attack, brain </w:t>
      </w:r>
      <w:r w:rsidR="00516753">
        <w:rPr>
          <w:rFonts w:ascii="Arial" w:hAnsi="Arial" w:cs="Arial"/>
        </w:rPr>
        <w:t>tumor</w:t>
      </w:r>
      <w:r>
        <w:rPr>
          <w:rFonts w:ascii="Arial" w:hAnsi="Arial" w:cs="Arial"/>
        </w:rPr>
        <w:t>, dying, losing control, going mad,</w:t>
      </w:r>
      <w:r w:rsidRPr="005A342F">
        <w:rPr>
          <w:rFonts w:ascii="Arial" w:hAnsi="Arial" w:cs="Arial"/>
        </w:rPr>
        <w:t xml:space="preserve"> </w:t>
      </w:r>
      <w:r>
        <w:rPr>
          <w:rFonts w:ascii="Arial" w:hAnsi="Arial" w:cs="Arial"/>
        </w:rPr>
        <w:t>everybody can recognize the anxiety problem</w:t>
      </w:r>
    </w:p>
    <w:p w14:paraId="0F448D29" w14:textId="7F4C3A85" w:rsidR="005A342F" w:rsidRDefault="005A342F" w:rsidP="00066BAB">
      <w:pPr>
        <w:pStyle w:val="ListParagraph"/>
        <w:numPr>
          <w:ilvl w:val="0"/>
          <w:numId w:val="5"/>
        </w:numPr>
        <w:spacing w:line="360" w:lineRule="auto"/>
        <w:rPr>
          <w:rFonts w:ascii="Arial" w:hAnsi="Arial" w:cs="Arial"/>
        </w:rPr>
      </w:pPr>
      <w:r>
        <w:rPr>
          <w:rFonts w:ascii="Arial" w:hAnsi="Arial" w:cs="Arial"/>
        </w:rPr>
        <w:t xml:space="preserve">wanting to run away </w:t>
      </w:r>
    </w:p>
    <w:p w14:paraId="36C229EA" w14:textId="087716DB" w:rsidR="005A342F" w:rsidRDefault="005A342F" w:rsidP="00066BAB">
      <w:pPr>
        <w:pStyle w:val="ListParagraph"/>
        <w:numPr>
          <w:ilvl w:val="0"/>
          <w:numId w:val="5"/>
        </w:numPr>
        <w:spacing w:line="360" w:lineRule="auto"/>
        <w:rPr>
          <w:rFonts w:ascii="Arial" w:hAnsi="Arial" w:cs="Arial"/>
        </w:rPr>
      </w:pPr>
      <w:r>
        <w:rPr>
          <w:rFonts w:ascii="Arial" w:hAnsi="Arial" w:cs="Arial"/>
        </w:rPr>
        <w:t>thin</w:t>
      </w:r>
      <w:r w:rsidR="0029049D">
        <w:rPr>
          <w:rFonts w:ascii="Arial" w:hAnsi="Arial" w:cs="Arial"/>
        </w:rPr>
        <w:t>g</w:t>
      </w:r>
      <w:r>
        <w:rPr>
          <w:rFonts w:ascii="Arial" w:hAnsi="Arial" w:cs="Arial"/>
        </w:rPr>
        <w:t>s are speeding up</w:t>
      </w:r>
    </w:p>
    <w:p w14:paraId="326CF89A" w14:textId="525CA94D" w:rsidR="00646C3E" w:rsidRPr="00227572" w:rsidRDefault="00646C3E" w:rsidP="00646C3E">
      <w:pPr>
        <w:spacing w:line="360" w:lineRule="auto"/>
        <w:rPr>
          <w:rFonts w:ascii="Arial" w:hAnsi="Arial" w:cs="Arial"/>
          <w:b/>
          <w:bCs/>
        </w:rPr>
      </w:pPr>
      <w:r w:rsidRPr="00227572">
        <w:rPr>
          <w:rFonts w:ascii="Arial" w:hAnsi="Arial" w:cs="Arial"/>
          <w:b/>
          <w:bCs/>
        </w:rPr>
        <w:t>Behavioural:</w:t>
      </w:r>
    </w:p>
    <w:p w14:paraId="47D7C391" w14:textId="61E52C4A" w:rsidR="00646C3E" w:rsidRDefault="00646C3E" w:rsidP="00066BAB">
      <w:pPr>
        <w:pStyle w:val="ListParagraph"/>
        <w:numPr>
          <w:ilvl w:val="0"/>
          <w:numId w:val="6"/>
        </w:numPr>
        <w:spacing w:line="360" w:lineRule="auto"/>
        <w:jc w:val="both"/>
        <w:rPr>
          <w:rFonts w:ascii="Arial" w:hAnsi="Arial" w:cs="Arial"/>
        </w:rPr>
      </w:pPr>
      <w:r w:rsidRPr="008F6675">
        <w:rPr>
          <w:rFonts w:ascii="Arial" w:hAnsi="Arial" w:cs="Arial"/>
          <w:b/>
          <w:bCs/>
        </w:rPr>
        <w:t>Avoid:</w:t>
      </w:r>
      <w:r>
        <w:rPr>
          <w:rFonts w:ascii="Arial" w:hAnsi="Arial" w:cs="Arial"/>
        </w:rPr>
        <w:t xml:space="preserve"> using public transport, going out alone or just being alone, staying in crowded places, </w:t>
      </w:r>
      <w:r w:rsidR="00516753">
        <w:rPr>
          <w:rFonts w:ascii="Arial" w:hAnsi="Arial" w:cs="Arial"/>
        </w:rPr>
        <w:t>the situation</w:t>
      </w:r>
      <w:r>
        <w:rPr>
          <w:rFonts w:ascii="Arial" w:hAnsi="Arial" w:cs="Arial"/>
        </w:rPr>
        <w:t xml:space="preserve"> which leads to being anxious </w:t>
      </w:r>
    </w:p>
    <w:p w14:paraId="2B40003B" w14:textId="666DBDB5" w:rsidR="00646C3E" w:rsidRDefault="00646C3E" w:rsidP="00066BAB">
      <w:pPr>
        <w:pStyle w:val="ListParagraph"/>
        <w:numPr>
          <w:ilvl w:val="0"/>
          <w:numId w:val="6"/>
        </w:numPr>
        <w:spacing w:line="360" w:lineRule="auto"/>
        <w:jc w:val="both"/>
        <w:rPr>
          <w:rFonts w:ascii="Arial" w:hAnsi="Arial" w:cs="Arial"/>
        </w:rPr>
      </w:pPr>
      <w:r w:rsidRPr="008F6675">
        <w:rPr>
          <w:rFonts w:ascii="Arial" w:hAnsi="Arial" w:cs="Arial"/>
          <w:b/>
          <w:bCs/>
        </w:rPr>
        <w:t>Use:</w:t>
      </w:r>
      <w:r>
        <w:rPr>
          <w:rFonts w:ascii="Arial" w:hAnsi="Arial" w:cs="Arial"/>
        </w:rPr>
        <w:t xml:space="preserve"> end of a row at the theatres or cinemas, quiet part of the day to go shopping, minor roads, taxies</w:t>
      </w:r>
      <w:r w:rsidR="00D33A0B">
        <w:rPr>
          <w:rFonts w:ascii="Arial" w:hAnsi="Arial" w:cs="Arial"/>
        </w:rPr>
        <w:t xml:space="preserve"> (</w:t>
      </w:r>
      <w:r w:rsidR="00D33A0B" w:rsidRPr="00646C3E">
        <w:rPr>
          <w:rFonts w:ascii="Arial" w:hAnsi="Arial" w:cs="Arial"/>
        </w:rPr>
        <w:t>Anxiety UK</w:t>
      </w:r>
      <w:r w:rsidR="00D33A0B">
        <w:rPr>
          <w:rFonts w:ascii="Arial" w:hAnsi="Arial" w:cs="Arial"/>
        </w:rPr>
        <w:t xml:space="preserve">, </w:t>
      </w:r>
      <w:r w:rsidR="00D33A0B" w:rsidRPr="00646C3E">
        <w:rPr>
          <w:rFonts w:ascii="Arial" w:hAnsi="Arial" w:cs="Arial"/>
        </w:rPr>
        <w:t>2022)</w:t>
      </w:r>
      <w:r w:rsidR="00D33A0B">
        <w:rPr>
          <w:rFonts w:ascii="Arial" w:hAnsi="Arial" w:cs="Arial"/>
        </w:rPr>
        <w:t>.</w:t>
      </w:r>
    </w:p>
    <w:p w14:paraId="1B13B793" w14:textId="28B16D69" w:rsidR="00377748" w:rsidRDefault="00486883" w:rsidP="00377748">
      <w:pPr>
        <w:spacing w:line="360" w:lineRule="auto"/>
        <w:jc w:val="both"/>
        <w:rPr>
          <w:rFonts w:ascii="Arial" w:hAnsi="Arial" w:cs="Arial"/>
        </w:rPr>
      </w:pPr>
      <w:r>
        <w:rPr>
          <w:rFonts w:ascii="Arial" w:hAnsi="Arial" w:cs="Arial"/>
        </w:rPr>
        <w:t>A</w:t>
      </w:r>
      <w:r w:rsidR="008F6675">
        <w:rPr>
          <w:rFonts w:ascii="Arial" w:hAnsi="Arial" w:cs="Arial"/>
        </w:rPr>
        <w:t>s</w:t>
      </w:r>
      <w:r w:rsidR="00377748">
        <w:rPr>
          <w:rFonts w:ascii="Arial" w:hAnsi="Arial" w:cs="Arial"/>
        </w:rPr>
        <w:t xml:space="preserve"> stated by Mind (202</w:t>
      </w:r>
      <w:r w:rsidR="00572924">
        <w:rPr>
          <w:rFonts w:ascii="Arial" w:hAnsi="Arial" w:cs="Arial"/>
        </w:rPr>
        <w:t>1</w:t>
      </w:r>
      <w:r w:rsidR="00377748">
        <w:rPr>
          <w:rFonts w:ascii="Arial" w:hAnsi="Arial" w:cs="Arial"/>
        </w:rPr>
        <w:t>)</w:t>
      </w:r>
      <w:r>
        <w:rPr>
          <w:rFonts w:ascii="Arial" w:hAnsi="Arial" w:cs="Arial"/>
        </w:rPr>
        <w:t xml:space="preserve"> there are further symptoms, such as:</w:t>
      </w:r>
    </w:p>
    <w:p w14:paraId="4F52710A" w14:textId="1FAF5539" w:rsidR="00B62B74" w:rsidRPr="00B62B74" w:rsidRDefault="00B62B74" w:rsidP="00B62B74">
      <w:pPr>
        <w:tabs>
          <w:tab w:val="left" w:pos="3881"/>
        </w:tabs>
        <w:spacing w:line="360" w:lineRule="auto"/>
        <w:rPr>
          <w:rFonts w:ascii="Arial" w:hAnsi="Arial" w:cs="Arial"/>
          <w:b/>
          <w:bCs/>
        </w:rPr>
      </w:pPr>
      <w:r w:rsidRPr="00227572">
        <w:rPr>
          <w:rFonts w:ascii="Arial" w:hAnsi="Arial" w:cs="Arial"/>
          <w:b/>
          <w:bCs/>
        </w:rPr>
        <w:t>Physical:</w:t>
      </w:r>
    </w:p>
    <w:p w14:paraId="4C76B553" w14:textId="3F905649" w:rsidR="00377748" w:rsidRDefault="008F6675" w:rsidP="00066BAB">
      <w:pPr>
        <w:pStyle w:val="ListParagraph"/>
        <w:numPr>
          <w:ilvl w:val="0"/>
          <w:numId w:val="8"/>
        </w:numPr>
        <w:spacing w:line="360" w:lineRule="auto"/>
        <w:jc w:val="both"/>
        <w:rPr>
          <w:rFonts w:ascii="Arial" w:hAnsi="Arial" w:cs="Arial"/>
        </w:rPr>
      </w:pPr>
      <w:r>
        <w:rPr>
          <w:rFonts w:ascii="Arial" w:hAnsi="Arial" w:cs="Arial"/>
        </w:rPr>
        <w:t>restless, unable to stay or sit still</w:t>
      </w:r>
    </w:p>
    <w:p w14:paraId="515223C7" w14:textId="65BD4B00" w:rsidR="008F6675" w:rsidRDefault="008F6675" w:rsidP="00066BAB">
      <w:pPr>
        <w:pStyle w:val="ListParagraph"/>
        <w:numPr>
          <w:ilvl w:val="0"/>
          <w:numId w:val="8"/>
        </w:numPr>
        <w:spacing w:line="360" w:lineRule="auto"/>
        <w:jc w:val="both"/>
        <w:rPr>
          <w:rFonts w:ascii="Arial" w:hAnsi="Arial" w:cs="Arial"/>
        </w:rPr>
      </w:pPr>
      <w:r>
        <w:rPr>
          <w:rFonts w:ascii="Arial" w:hAnsi="Arial" w:cs="Arial"/>
        </w:rPr>
        <w:t xml:space="preserve">aches and pains </w:t>
      </w:r>
    </w:p>
    <w:p w14:paraId="5B3D3750" w14:textId="71BE773A" w:rsidR="008F6675" w:rsidRDefault="008F6675" w:rsidP="00066BAB">
      <w:pPr>
        <w:pStyle w:val="ListParagraph"/>
        <w:numPr>
          <w:ilvl w:val="0"/>
          <w:numId w:val="8"/>
        </w:numPr>
        <w:spacing w:line="360" w:lineRule="auto"/>
        <w:jc w:val="both"/>
        <w:rPr>
          <w:rFonts w:ascii="Arial" w:hAnsi="Arial" w:cs="Arial"/>
        </w:rPr>
      </w:pPr>
      <w:r>
        <w:rPr>
          <w:rFonts w:ascii="Arial" w:hAnsi="Arial" w:cs="Arial"/>
        </w:rPr>
        <w:lastRenderedPageBreak/>
        <w:t>having panic attacks</w:t>
      </w:r>
    </w:p>
    <w:p w14:paraId="45703E31" w14:textId="5D9CC2A8" w:rsidR="008F6675" w:rsidRDefault="008F6675" w:rsidP="00066BAB">
      <w:pPr>
        <w:pStyle w:val="ListParagraph"/>
        <w:numPr>
          <w:ilvl w:val="0"/>
          <w:numId w:val="8"/>
        </w:numPr>
        <w:spacing w:line="360" w:lineRule="auto"/>
        <w:jc w:val="both"/>
        <w:rPr>
          <w:rFonts w:ascii="Arial" w:hAnsi="Arial" w:cs="Arial"/>
        </w:rPr>
      </w:pPr>
      <w:r>
        <w:rPr>
          <w:rFonts w:ascii="Arial" w:hAnsi="Arial" w:cs="Arial"/>
        </w:rPr>
        <w:t>teeth grinding at night</w:t>
      </w:r>
    </w:p>
    <w:p w14:paraId="3B17EA10" w14:textId="1AC2A80D" w:rsidR="008F6675" w:rsidRDefault="008F6675" w:rsidP="00066BAB">
      <w:pPr>
        <w:pStyle w:val="ListParagraph"/>
        <w:numPr>
          <w:ilvl w:val="0"/>
          <w:numId w:val="8"/>
        </w:numPr>
        <w:spacing w:line="360" w:lineRule="auto"/>
        <w:jc w:val="both"/>
        <w:rPr>
          <w:rFonts w:ascii="Arial" w:hAnsi="Arial" w:cs="Arial"/>
        </w:rPr>
      </w:pPr>
      <w:r>
        <w:rPr>
          <w:rFonts w:ascii="Arial" w:hAnsi="Arial" w:cs="Arial"/>
        </w:rPr>
        <w:t>sleep problems</w:t>
      </w:r>
    </w:p>
    <w:p w14:paraId="1873C75B" w14:textId="24652EEB" w:rsidR="002C59D4" w:rsidRDefault="008F6675" w:rsidP="00066BAB">
      <w:pPr>
        <w:pStyle w:val="ListParagraph"/>
        <w:numPr>
          <w:ilvl w:val="0"/>
          <w:numId w:val="8"/>
        </w:numPr>
        <w:spacing w:line="360" w:lineRule="auto"/>
        <w:jc w:val="both"/>
        <w:rPr>
          <w:rFonts w:ascii="Arial" w:hAnsi="Arial" w:cs="Arial"/>
        </w:rPr>
      </w:pPr>
      <w:r>
        <w:rPr>
          <w:rFonts w:ascii="Arial" w:hAnsi="Arial" w:cs="Arial"/>
        </w:rPr>
        <w:t>loss of libido</w:t>
      </w:r>
    </w:p>
    <w:p w14:paraId="58C5C496" w14:textId="6ED5A12E" w:rsidR="00B62B74" w:rsidRDefault="00B62B74" w:rsidP="00B62B74">
      <w:pPr>
        <w:spacing w:line="360" w:lineRule="auto"/>
        <w:jc w:val="both"/>
        <w:rPr>
          <w:rFonts w:ascii="Arial" w:hAnsi="Arial" w:cs="Arial"/>
          <w:b/>
          <w:bCs/>
        </w:rPr>
      </w:pPr>
      <w:r w:rsidRPr="00B62B74">
        <w:rPr>
          <w:rFonts w:ascii="Arial" w:hAnsi="Arial" w:cs="Arial"/>
          <w:b/>
          <w:bCs/>
        </w:rPr>
        <w:t>Mind is affected by anxiety:</w:t>
      </w:r>
    </w:p>
    <w:p w14:paraId="14956104" w14:textId="72F53DCE" w:rsidR="00B62B74" w:rsidRPr="00B62B74" w:rsidRDefault="00B62B74" w:rsidP="00066BAB">
      <w:pPr>
        <w:pStyle w:val="ListParagraph"/>
        <w:numPr>
          <w:ilvl w:val="0"/>
          <w:numId w:val="9"/>
        </w:numPr>
        <w:spacing w:line="360" w:lineRule="auto"/>
        <w:jc w:val="both"/>
        <w:rPr>
          <w:rFonts w:ascii="Arial" w:hAnsi="Arial" w:cs="Arial"/>
        </w:rPr>
      </w:pPr>
      <w:r w:rsidRPr="00B62B74">
        <w:rPr>
          <w:rFonts w:ascii="Arial" w:hAnsi="Arial" w:cs="Arial"/>
        </w:rPr>
        <w:t>incapable to relax</w:t>
      </w:r>
    </w:p>
    <w:p w14:paraId="4550EB7E" w14:textId="53342B1A" w:rsidR="00B62B74" w:rsidRDefault="006D0655" w:rsidP="00066BAB">
      <w:pPr>
        <w:pStyle w:val="ListParagraph"/>
        <w:numPr>
          <w:ilvl w:val="0"/>
          <w:numId w:val="9"/>
        </w:numPr>
        <w:spacing w:line="360" w:lineRule="auto"/>
        <w:jc w:val="both"/>
        <w:rPr>
          <w:rFonts w:ascii="Arial" w:hAnsi="Arial" w:cs="Arial"/>
        </w:rPr>
      </w:pPr>
      <w:r>
        <w:rPr>
          <w:rFonts w:ascii="Arial" w:hAnsi="Arial" w:cs="Arial"/>
        </w:rPr>
        <w:t xml:space="preserve">the </w:t>
      </w:r>
      <w:r w:rsidR="00B62B74" w:rsidRPr="00B62B74">
        <w:rPr>
          <w:rFonts w:ascii="Arial" w:hAnsi="Arial" w:cs="Arial"/>
        </w:rPr>
        <w:t>tense and nervous feeling</w:t>
      </w:r>
    </w:p>
    <w:p w14:paraId="13666B06" w14:textId="388CAE73" w:rsidR="006D0655" w:rsidRDefault="006D0655" w:rsidP="00066BAB">
      <w:pPr>
        <w:pStyle w:val="ListParagraph"/>
        <w:numPr>
          <w:ilvl w:val="0"/>
          <w:numId w:val="9"/>
        </w:numPr>
        <w:spacing w:line="360" w:lineRule="auto"/>
        <w:jc w:val="both"/>
        <w:rPr>
          <w:rFonts w:ascii="Arial" w:hAnsi="Arial" w:cs="Arial"/>
        </w:rPr>
      </w:pPr>
      <w:r>
        <w:rPr>
          <w:rFonts w:ascii="Arial" w:hAnsi="Arial" w:cs="Arial"/>
        </w:rPr>
        <w:t>fearing from the worst</w:t>
      </w:r>
    </w:p>
    <w:p w14:paraId="080D3F42" w14:textId="528A23A8" w:rsidR="006D0655" w:rsidRDefault="008C0E51" w:rsidP="00066BAB">
      <w:pPr>
        <w:pStyle w:val="ListParagraph"/>
        <w:numPr>
          <w:ilvl w:val="0"/>
          <w:numId w:val="9"/>
        </w:numPr>
        <w:spacing w:line="360" w:lineRule="auto"/>
        <w:jc w:val="both"/>
        <w:rPr>
          <w:rFonts w:ascii="Arial" w:hAnsi="Arial" w:cs="Arial"/>
        </w:rPr>
      </w:pPr>
      <w:r>
        <w:rPr>
          <w:rFonts w:ascii="Arial" w:hAnsi="Arial" w:cs="Arial"/>
        </w:rPr>
        <w:t xml:space="preserve">overthinking situation </w:t>
      </w:r>
    </w:p>
    <w:p w14:paraId="1886C2E5" w14:textId="4B520237" w:rsidR="008C0E51" w:rsidRDefault="008C0E51" w:rsidP="00066BAB">
      <w:pPr>
        <w:pStyle w:val="ListParagraph"/>
        <w:numPr>
          <w:ilvl w:val="0"/>
          <w:numId w:val="9"/>
        </w:numPr>
        <w:spacing w:line="360" w:lineRule="auto"/>
        <w:jc w:val="both"/>
        <w:rPr>
          <w:rFonts w:ascii="Arial" w:hAnsi="Arial" w:cs="Arial"/>
        </w:rPr>
      </w:pPr>
      <w:r>
        <w:rPr>
          <w:rFonts w:ascii="Arial" w:hAnsi="Arial" w:cs="Arial"/>
        </w:rPr>
        <w:t>it can lead to low mood or depression</w:t>
      </w:r>
    </w:p>
    <w:p w14:paraId="305F4673" w14:textId="143F321F" w:rsidR="008C0E51" w:rsidRDefault="008C0E51" w:rsidP="00066BAB">
      <w:pPr>
        <w:pStyle w:val="ListParagraph"/>
        <w:numPr>
          <w:ilvl w:val="0"/>
          <w:numId w:val="9"/>
        </w:numPr>
        <w:spacing w:line="360" w:lineRule="auto"/>
        <w:jc w:val="both"/>
        <w:rPr>
          <w:rFonts w:ascii="Arial" w:hAnsi="Arial" w:cs="Arial"/>
        </w:rPr>
      </w:pPr>
      <w:r>
        <w:rPr>
          <w:rFonts w:ascii="Arial" w:hAnsi="Arial" w:cs="Arial"/>
        </w:rPr>
        <w:t>worrying about the future, imagined bad things can happen</w:t>
      </w:r>
    </w:p>
    <w:p w14:paraId="57729C5D" w14:textId="24582F15" w:rsidR="00572924" w:rsidRPr="00572924" w:rsidRDefault="00572924" w:rsidP="00572924">
      <w:pPr>
        <w:spacing w:line="360" w:lineRule="auto"/>
        <w:jc w:val="both"/>
        <w:rPr>
          <w:rFonts w:ascii="Arial" w:hAnsi="Arial" w:cs="Arial"/>
        </w:rPr>
      </w:pPr>
      <w:r w:rsidRPr="00572924">
        <w:rPr>
          <w:rFonts w:ascii="Arial" w:hAnsi="Arial" w:cs="Arial"/>
        </w:rPr>
        <w:t>As explained by Mind (202</w:t>
      </w:r>
      <w:r>
        <w:rPr>
          <w:rFonts w:ascii="Arial" w:hAnsi="Arial" w:cs="Arial"/>
        </w:rPr>
        <w:t>1</w:t>
      </w:r>
      <w:r w:rsidRPr="00572924">
        <w:rPr>
          <w:rFonts w:ascii="Arial" w:hAnsi="Arial" w:cs="Arial"/>
        </w:rPr>
        <w:t xml:space="preserve">) anxiety can come and go or it is affected the </w:t>
      </w:r>
      <w:r w:rsidR="00516753" w:rsidRPr="00572924">
        <w:rPr>
          <w:rFonts w:ascii="Arial" w:hAnsi="Arial" w:cs="Arial"/>
        </w:rPr>
        <w:t>lifelong</w:t>
      </w:r>
      <w:r w:rsidRPr="00572924">
        <w:rPr>
          <w:rFonts w:ascii="Arial" w:hAnsi="Arial" w:cs="Arial"/>
        </w:rPr>
        <w:t xml:space="preserve"> term, making everyday life more difficult. </w:t>
      </w:r>
      <w:r w:rsidR="0029049D">
        <w:rPr>
          <w:rFonts w:ascii="Arial" w:hAnsi="Arial" w:cs="Arial"/>
        </w:rPr>
        <w:t>Many affects in</w:t>
      </w:r>
      <w:r w:rsidRPr="00572924">
        <w:rPr>
          <w:rFonts w:ascii="Arial" w:hAnsi="Arial" w:cs="Arial"/>
        </w:rPr>
        <w:t xml:space="preserve"> life, such as:</w:t>
      </w:r>
    </w:p>
    <w:p w14:paraId="1490D526" w14:textId="69CDB5E1" w:rsidR="00572924" w:rsidRPr="00572924" w:rsidRDefault="00572924" w:rsidP="00066BAB">
      <w:pPr>
        <w:numPr>
          <w:ilvl w:val="0"/>
          <w:numId w:val="10"/>
        </w:numPr>
        <w:shd w:val="clear" w:color="auto" w:fill="FFFFFF"/>
        <w:spacing w:after="0" w:line="360" w:lineRule="auto"/>
        <w:jc w:val="both"/>
        <w:rPr>
          <w:rFonts w:ascii="Arial" w:eastAsia="Times New Roman" w:hAnsi="Arial" w:cs="Arial"/>
          <w:color w:val="555555"/>
          <w:lang w:eastAsia="en-GB"/>
        </w:rPr>
      </w:pPr>
      <w:r w:rsidRPr="00572924">
        <w:rPr>
          <w:rFonts w:ascii="Arial" w:eastAsia="Times New Roman" w:hAnsi="Arial" w:cs="Arial"/>
          <w:color w:val="555555"/>
          <w:lang w:eastAsia="en-GB"/>
        </w:rPr>
        <w:t>hol</w:t>
      </w:r>
      <w:r w:rsidR="0029049D">
        <w:rPr>
          <w:rFonts w:ascii="Arial" w:eastAsia="Times New Roman" w:hAnsi="Arial" w:cs="Arial"/>
          <w:color w:val="555555"/>
          <w:lang w:eastAsia="en-GB"/>
        </w:rPr>
        <w:t>d</w:t>
      </w:r>
      <w:r w:rsidRPr="00572924">
        <w:rPr>
          <w:rFonts w:ascii="Arial" w:eastAsia="Times New Roman" w:hAnsi="Arial" w:cs="Arial"/>
          <w:color w:val="555555"/>
          <w:lang w:eastAsia="en-GB"/>
        </w:rPr>
        <w:t>ing down a job</w:t>
      </w:r>
    </w:p>
    <w:p w14:paraId="2DDE5A3D" w14:textId="77777777" w:rsidR="00572924" w:rsidRPr="00572924" w:rsidRDefault="00572924" w:rsidP="00066BAB">
      <w:pPr>
        <w:numPr>
          <w:ilvl w:val="0"/>
          <w:numId w:val="10"/>
        </w:numPr>
        <w:shd w:val="clear" w:color="auto" w:fill="FFFFFF"/>
        <w:spacing w:after="0" w:line="360" w:lineRule="auto"/>
        <w:jc w:val="both"/>
        <w:rPr>
          <w:rFonts w:ascii="Arial" w:eastAsia="Times New Roman" w:hAnsi="Arial" w:cs="Arial"/>
          <w:color w:val="555555"/>
          <w:lang w:eastAsia="en-GB"/>
        </w:rPr>
      </w:pPr>
      <w:r w:rsidRPr="00572924">
        <w:rPr>
          <w:rFonts w:ascii="Arial" w:eastAsia="Times New Roman" w:hAnsi="Arial" w:cs="Arial"/>
          <w:color w:val="555555"/>
          <w:lang w:eastAsia="en-GB"/>
        </w:rPr>
        <w:t>forming or maintaining relationships</w:t>
      </w:r>
    </w:p>
    <w:p w14:paraId="04A5A5A1" w14:textId="77777777" w:rsidR="00572924" w:rsidRPr="00572924" w:rsidRDefault="00572924" w:rsidP="00066BAB">
      <w:pPr>
        <w:numPr>
          <w:ilvl w:val="0"/>
          <w:numId w:val="10"/>
        </w:numPr>
        <w:shd w:val="clear" w:color="auto" w:fill="FFFFFF"/>
        <w:spacing w:after="0" w:line="360" w:lineRule="auto"/>
        <w:jc w:val="both"/>
        <w:rPr>
          <w:rFonts w:ascii="Arial" w:eastAsia="Times New Roman" w:hAnsi="Arial" w:cs="Arial"/>
          <w:color w:val="555555"/>
          <w:lang w:eastAsia="en-GB"/>
        </w:rPr>
      </w:pPr>
      <w:r w:rsidRPr="00572924">
        <w:rPr>
          <w:rFonts w:ascii="Arial" w:eastAsia="Times New Roman" w:hAnsi="Arial" w:cs="Arial"/>
          <w:color w:val="555555"/>
          <w:lang w:eastAsia="en-GB"/>
        </w:rPr>
        <w:t>trying new things</w:t>
      </w:r>
    </w:p>
    <w:p w14:paraId="79E9933A" w14:textId="77777777" w:rsidR="00572924" w:rsidRPr="00572924" w:rsidRDefault="00572924" w:rsidP="00066BAB">
      <w:pPr>
        <w:numPr>
          <w:ilvl w:val="0"/>
          <w:numId w:val="10"/>
        </w:numPr>
        <w:shd w:val="clear" w:color="auto" w:fill="FFFFFF"/>
        <w:spacing w:after="0" w:line="360" w:lineRule="auto"/>
        <w:jc w:val="both"/>
        <w:rPr>
          <w:rFonts w:ascii="Arial" w:eastAsia="Times New Roman" w:hAnsi="Arial" w:cs="Arial"/>
          <w:color w:val="555555"/>
          <w:lang w:eastAsia="en-GB"/>
        </w:rPr>
      </w:pPr>
      <w:r w:rsidRPr="00572924">
        <w:rPr>
          <w:rFonts w:ascii="Arial" w:eastAsia="Times New Roman" w:hAnsi="Arial" w:cs="Arial"/>
          <w:color w:val="555555"/>
          <w:lang w:eastAsia="en-GB"/>
        </w:rPr>
        <w:t>simply enjoying your leisure time.</w:t>
      </w:r>
    </w:p>
    <w:p w14:paraId="42E009CB" w14:textId="661305E1" w:rsidR="00572924" w:rsidRDefault="00572924" w:rsidP="00066BAB">
      <w:pPr>
        <w:numPr>
          <w:ilvl w:val="0"/>
          <w:numId w:val="10"/>
        </w:numPr>
        <w:shd w:val="clear" w:color="auto" w:fill="FFFFFF"/>
        <w:spacing w:after="0" w:line="360" w:lineRule="auto"/>
        <w:jc w:val="both"/>
        <w:rPr>
          <w:rFonts w:ascii="Arial" w:eastAsia="Times New Roman" w:hAnsi="Arial" w:cs="Arial"/>
          <w:color w:val="555555"/>
          <w:lang w:eastAsia="en-GB"/>
        </w:rPr>
      </w:pPr>
      <w:r w:rsidRPr="00572924">
        <w:rPr>
          <w:rFonts w:ascii="Arial" w:eastAsia="Times New Roman" w:hAnsi="Arial" w:cs="Arial"/>
          <w:color w:val="555555"/>
          <w:lang w:eastAsia="en-GB"/>
        </w:rPr>
        <w:t>looking after yourself</w:t>
      </w:r>
    </w:p>
    <w:p w14:paraId="7A90E762" w14:textId="77777777" w:rsidR="00572924" w:rsidRPr="00572924" w:rsidRDefault="00572924" w:rsidP="00572924">
      <w:pPr>
        <w:shd w:val="clear" w:color="auto" w:fill="FFFFFF"/>
        <w:spacing w:after="0" w:line="360" w:lineRule="auto"/>
        <w:jc w:val="both"/>
        <w:rPr>
          <w:rFonts w:ascii="Arial" w:eastAsia="Times New Roman" w:hAnsi="Arial" w:cs="Arial"/>
          <w:color w:val="555555"/>
          <w:lang w:eastAsia="en-GB"/>
        </w:rPr>
      </w:pPr>
    </w:p>
    <w:p w14:paraId="550DD1A0" w14:textId="433F8725" w:rsidR="002C59D4" w:rsidRDefault="002C59D4" w:rsidP="008F6675">
      <w:pPr>
        <w:pStyle w:val="Heading2"/>
        <w:rPr>
          <w:rFonts w:ascii="Arial" w:hAnsi="Arial" w:cs="Arial"/>
          <w:color w:val="4472C4" w:themeColor="accent1"/>
          <w:sz w:val="28"/>
          <w:szCs w:val="28"/>
        </w:rPr>
      </w:pPr>
      <w:bookmarkStart w:id="8" w:name="_Toc102168203"/>
      <w:r w:rsidRPr="008F6675">
        <w:rPr>
          <w:rFonts w:ascii="Arial" w:hAnsi="Arial" w:cs="Arial"/>
          <w:color w:val="4472C4" w:themeColor="accent1"/>
          <w:sz w:val="28"/>
          <w:szCs w:val="28"/>
        </w:rPr>
        <w:t>Diagnosis</w:t>
      </w:r>
      <w:bookmarkEnd w:id="8"/>
    </w:p>
    <w:p w14:paraId="77307333" w14:textId="18C066C9" w:rsidR="00C0748F" w:rsidRPr="00C0748F" w:rsidRDefault="00C0748F" w:rsidP="00C0748F">
      <w:pPr>
        <w:rPr>
          <w:rFonts w:ascii="Arial" w:hAnsi="Arial" w:cs="Arial"/>
        </w:rPr>
      </w:pPr>
    </w:p>
    <w:p w14:paraId="6D4FAA8D" w14:textId="556BFBDD" w:rsidR="00572924" w:rsidRPr="001B19F2" w:rsidRDefault="00C0748F" w:rsidP="001B19F2">
      <w:pPr>
        <w:spacing w:line="360" w:lineRule="auto"/>
        <w:jc w:val="both"/>
        <w:rPr>
          <w:rFonts w:ascii="Arial" w:hAnsi="Arial" w:cs="Arial"/>
        </w:rPr>
      </w:pPr>
      <w:r w:rsidRPr="00C0748F">
        <w:rPr>
          <w:rFonts w:ascii="Arial" w:hAnsi="Arial" w:cs="Arial"/>
        </w:rPr>
        <w:t>According to Mental Health UK</w:t>
      </w:r>
      <w:r>
        <w:rPr>
          <w:rFonts w:ascii="Arial" w:hAnsi="Arial" w:cs="Arial"/>
        </w:rPr>
        <w:t xml:space="preserve"> (2022) diagnosing anxiety is difficult, because it has o lot of symptoms and distinguishes it from other mental disorders difficult too. It is important to talk openly and honestly about the emotions, feelings of fear, </w:t>
      </w:r>
      <w:proofErr w:type="gramStart"/>
      <w:r>
        <w:rPr>
          <w:rFonts w:ascii="Arial" w:hAnsi="Arial" w:cs="Arial"/>
        </w:rPr>
        <w:t>symptoms</w:t>
      </w:r>
      <w:proofErr w:type="gramEnd"/>
      <w:r>
        <w:rPr>
          <w:rFonts w:ascii="Arial" w:hAnsi="Arial" w:cs="Arial"/>
        </w:rPr>
        <w:t xml:space="preserve"> </w:t>
      </w:r>
      <w:r w:rsidR="005D630B">
        <w:rPr>
          <w:rFonts w:ascii="Arial" w:hAnsi="Arial" w:cs="Arial"/>
        </w:rPr>
        <w:t>and</w:t>
      </w:r>
      <w:r>
        <w:rPr>
          <w:rFonts w:ascii="Arial" w:hAnsi="Arial" w:cs="Arial"/>
        </w:rPr>
        <w:t xml:space="preserve"> about personal life to help for GP to do the </w:t>
      </w:r>
      <w:r w:rsidR="001B19F2">
        <w:rPr>
          <w:rFonts w:ascii="Arial" w:hAnsi="Arial" w:cs="Arial"/>
        </w:rPr>
        <w:t xml:space="preserve">best, </w:t>
      </w:r>
      <w:r>
        <w:rPr>
          <w:rFonts w:ascii="Arial" w:hAnsi="Arial" w:cs="Arial"/>
        </w:rPr>
        <w:t>correct diagnosis</w:t>
      </w:r>
      <w:r w:rsidR="001B19F2">
        <w:rPr>
          <w:rFonts w:ascii="Arial" w:hAnsi="Arial" w:cs="Arial"/>
        </w:rPr>
        <w:t xml:space="preserve">. </w:t>
      </w:r>
      <w:r w:rsidR="001B19F2" w:rsidRPr="001B19F2">
        <w:rPr>
          <w:rFonts w:ascii="Arial" w:hAnsi="Arial" w:cs="Arial"/>
        </w:rPr>
        <w:t>It is possible to</w:t>
      </w:r>
      <w:r w:rsidR="001B19F2">
        <w:rPr>
          <w:rFonts w:ascii="Arial" w:hAnsi="Arial" w:cs="Arial"/>
        </w:rPr>
        <w:t xml:space="preserve"> </w:t>
      </w:r>
      <w:r w:rsidR="001B19F2" w:rsidRPr="001B19F2">
        <w:rPr>
          <w:rFonts w:ascii="Arial" w:hAnsi="Arial" w:cs="Arial"/>
        </w:rPr>
        <w:t>do the consultation with the GP by phone too, because of the patient`s co</w:t>
      </w:r>
      <w:r w:rsidR="001B19F2">
        <w:rPr>
          <w:rFonts w:ascii="Arial" w:hAnsi="Arial" w:cs="Arial"/>
        </w:rPr>
        <w:t>n</w:t>
      </w:r>
      <w:r w:rsidR="001B19F2" w:rsidRPr="001B19F2">
        <w:rPr>
          <w:rFonts w:ascii="Arial" w:hAnsi="Arial" w:cs="Arial"/>
        </w:rPr>
        <w:t>dition.</w:t>
      </w:r>
      <w:r w:rsidR="001B19F2">
        <w:rPr>
          <w:rFonts w:ascii="Arial" w:hAnsi="Arial" w:cs="Arial"/>
        </w:rPr>
        <w:t xml:space="preserve"> (</w:t>
      </w:r>
      <w:r w:rsidR="001B19F2" w:rsidRPr="00C0748F">
        <w:rPr>
          <w:rFonts w:ascii="Arial" w:hAnsi="Arial" w:cs="Arial"/>
        </w:rPr>
        <w:t>Mental Health UK</w:t>
      </w:r>
      <w:r w:rsidR="001B19F2">
        <w:rPr>
          <w:rFonts w:ascii="Arial" w:hAnsi="Arial" w:cs="Arial"/>
        </w:rPr>
        <w:t xml:space="preserve">, 2022). As described by NHS (2021) to help to stand up for the correct diagnosis by GP, might need to complete questionnaires for the patients. Physical examination or blood tests can be made by GP to rule out other causes for the symptoms such as hyperthyroidism or anaemia. Anxiety is more likely to be diagnosed if the symptoms have been present for 6 months or more. To find manage the feelings of anxiety is difficult, it is one of the indications to have a condition. </w:t>
      </w:r>
      <w:r w:rsidR="00315F2E">
        <w:rPr>
          <w:rFonts w:ascii="Arial" w:hAnsi="Arial" w:cs="Arial"/>
        </w:rPr>
        <w:t>(NHS,2021).</w:t>
      </w:r>
    </w:p>
    <w:p w14:paraId="5D09E75C" w14:textId="5A9C270D" w:rsidR="002C59D4" w:rsidRDefault="002C59D4" w:rsidP="002C59D4"/>
    <w:p w14:paraId="7B02931D" w14:textId="77777777" w:rsidR="008F6675" w:rsidRPr="002C59D4" w:rsidRDefault="008F6675" w:rsidP="002C59D4"/>
    <w:p w14:paraId="2AA4FF00" w14:textId="45DA58D5" w:rsidR="005B7132" w:rsidRDefault="00315F2E" w:rsidP="00315F2E">
      <w:pPr>
        <w:pStyle w:val="Heading2"/>
        <w:rPr>
          <w:rFonts w:ascii="Arial" w:hAnsi="Arial" w:cs="Arial"/>
          <w:color w:val="4472C4" w:themeColor="accent1"/>
          <w:sz w:val="28"/>
          <w:szCs w:val="28"/>
        </w:rPr>
      </w:pPr>
      <w:bookmarkStart w:id="9" w:name="_Toc102168204"/>
      <w:r>
        <w:rPr>
          <w:rFonts w:ascii="Arial" w:hAnsi="Arial" w:cs="Arial"/>
          <w:color w:val="4472C4" w:themeColor="accent1"/>
          <w:sz w:val="28"/>
          <w:szCs w:val="28"/>
        </w:rPr>
        <w:lastRenderedPageBreak/>
        <w:t>Current treatments</w:t>
      </w:r>
      <w:bookmarkEnd w:id="9"/>
    </w:p>
    <w:p w14:paraId="648EC263" w14:textId="53C43617" w:rsidR="00315F2E" w:rsidRDefault="00315F2E" w:rsidP="00315F2E"/>
    <w:p w14:paraId="47B35540" w14:textId="44831FFD" w:rsidR="00315F2E" w:rsidRPr="00315F2E" w:rsidRDefault="00315F2E" w:rsidP="00315F2E">
      <w:pPr>
        <w:spacing w:line="360" w:lineRule="auto"/>
        <w:jc w:val="both"/>
        <w:rPr>
          <w:rFonts w:ascii="Arial" w:hAnsi="Arial" w:cs="Arial"/>
        </w:rPr>
      </w:pPr>
      <w:r w:rsidRPr="00315F2E">
        <w:rPr>
          <w:rFonts w:ascii="Arial" w:hAnsi="Arial" w:cs="Arial"/>
        </w:rPr>
        <w:t xml:space="preserve">With Mild anxiety according to </w:t>
      </w:r>
      <w:r w:rsidR="00516753" w:rsidRPr="00315F2E">
        <w:rPr>
          <w:rFonts w:ascii="Arial" w:hAnsi="Arial" w:cs="Arial"/>
        </w:rPr>
        <w:t>NHS (</w:t>
      </w:r>
      <w:r w:rsidRPr="00315F2E">
        <w:rPr>
          <w:rFonts w:ascii="Arial" w:hAnsi="Arial" w:cs="Arial"/>
        </w:rPr>
        <w:t xml:space="preserve">2021) guided self-help is recommended such as a Cognitive </w:t>
      </w:r>
      <w:r w:rsidR="00516753" w:rsidRPr="00315F2E">
        <w:rPr>
          <w:rFonts w:ascii="Arial" w:hAnsi="Arial" w:cs="Arial"/>
        </w:rPr>
        <w:t>Behavioural</w:t>
      </w:r>
      <w:r w:rsidRPr="00315F2E">
        <w:rPr>
          <w:rFonts w:ascii="Arial" w:hAnsi="Arial" w:cs="Arial"/>
        </w:rPr>
        <w:t xml:space="preserve"> Therapy (CBT) -based workbook, CBT online courses, weekly group courses, doing exercises regularly, and learning to relax. If the recommended guided self-help does not help with Mild to Moderate anxiety weekly CBT and Applied relaxation therapy with a qualified professional are offered. These may last longer than taking medication, usually 3-4 months, but compared with the treatment of medications, they do not have any side effects. Above all, need several weeks until the medications start working. With Moderate </w:t>
      </w:r>
      <w:r w:rsidR="00516753" w:rsidRPr="00315F2E">
        <w:rPr>
          <w:rFonts w:ascii="Arial" w:hAnsi="Arial" w:cs="Arial"/>
        </w:rPr>
        <w:t>and Severe</w:t>
      </w:r>
      <w:r w:rsidRPr="00315F2E">
        <w:rPr>
          <w:rFonts w:ascii="Arial" w:hAnsi="Arial" w:cs="Arial"/>
        </w:rPr>
        <w:t xml:space="preserve"> anxiety, medication is offered such as antidepressants, selective serotonin reuptake inhibitors (SSRIs), serotonin and noradrenaline reuptake inhibitors (SNRIs), pregabalin, benzodiazepines. When the above-mentioned treatments do not work, the community mental health team will reassess and find the best combinations of treatment. Generally, the side effects of the </w:t>
      </w:r>
      <w:r>
        <w:rPr>
          <w:rFonts w:ascii="Arial" w:hAnsi="Arial" w:cs="Arial"/>
        </w:rPr>
        <w:t xml:space="preserve">medications for anxiety </w:t>
      </w:r>
      <w:r w:rsidRPr="00315F2E">
        <w:rPr>
          <w:rFonts w:ascii="Arial" w:hAnsi="Arial" w:cs="Arial"/>
        </w:rPr>
        <w:t>can be dizziness, vivid dreams at night</w:t>
      </w:r>
      <w:r>
        <w:rPr>
          <w:rFonts w:ascii="Arial" w:hAnsi="Arial" w:cs="Arial"/>
        </w:rPr>
        <w:t>, dry mouth, headaches, problems having sex, vertigo, vision problems and much more. (NHS,2019).</w:t>
      </w:r>
    </w:p>
    <w:p w14:paraId="3FC4CC2C" w14:textId="7BD998C3" w:rsidR="00315F2E" w:rsidRDefault="00315F2E" w:rsidP="00315F2E"/>
    <w:p w14:paraId="65C66D72" w14:textId="3F82B7F5" w:rsidR="00315F2E" w:rsidRDefault="00315F2E" w:rsidP="00315F2E">
      <w:pPr>
        <w:pStyle w:val="Heading2"/>
        <w:rPr>
          <w:rFonts w:ascii="Arial" w:hAnsi="Arial" w:cs="Arial"/>
          <w:color w:val="4472C4" w:themeColor="accent1"/>
          <w:sz w:val="28"/>
          <w:szCs w:val="28"/>
        </w:rPr>
      </w:pPr>
      <w:bookmarkStart w:id="10" w:name="_Toc102168205"/>
      <w:r>
        <w:rPr>
          <w:rFonts w:ascii="Arial" w:hAnsi="Arial" w:cs="Arial"/>
          <w:color w:val="4472C4" w:themeColor="accent1"/>
          <w:sz w:val="28"/>
          <w:szCs w:val="28"/>
        </w:rPr>
        <w:t>Measurements of rehabilitation</w:t>
      </w:r>
      <w:bookmarkEnd w:id="10"/>
    </w:p>
    <w:p w14:paraId="14D7FBD0" w14:textId="3CE40AD1" w:rsidR="00296491" w:rsidRPr="00296491" w:rsidRDefault="00296491" w:rsidP="00296491">
      <w:pPr>
        <w:spacing w:line="360" w:lineRule="auto"/>
        <w:jc w:val="both"/>
        <w:rPr>
          <w:rFonts w:ascii="Arial" w:hAnsi="Arial" w:cs="Arial"/>
        </w:rPr>
      </w:pPr>
    </w:p>
    <w:p w14:paraId="695EF4DB" w14:textId="0D876611" w:rsidR="00315F2E" w:rsidRPr="00296491" w:rsidRDefault="00296491" w:rsidP="00296491">
      <w:pPr>
        <w:spacing w:line="360" w:lineRule="auto"/>
        <w:jc w:val="both"/>
        <w:rPr>
          <w:rFonts w:ascii="Arial" w:hAnsi="Arial" w:cs="Arial"/>
        </w:rPr>
      </w:pPr>
      <w:r>
        <w:rPr>
          <w:rFonts w:ascii="Arial" w:hAnsi="Arial" w:cs="Arial"/>
        </w:rPr>
        <w:t>According to NHS (2019) i</w:t>
      </w:r>
      <w:r w:rsidRPr="00296491">
        <w:rPr>
          <w:rFonts w:ascii="Arial" w:hAnsi="Arial" w:cs="Arial"/>
        </w:rPr>
        <w:t>mportant to measure the progress to know about the effectiveness of treatment</w:t>
      </w:r>
      <w:r>
        <w:rPr>
          <w:rFonts w:ascii="Arial" w:hAnsi="Arial" w:cs="Arial"/>
        </w:rPr>
        <w:t>. The progress is measured regularly for 3 months every 2 to 4 weeks, then after every third month will be measured. `Generalised Anxiety Questionnaire (GAD-</w:t>
      </w:r>
      <w:proofErr w:type="gramStart"/>
      <w:r w:rsidR="00516753">
        <w:rPr>
          <w:rFonts w:ascii="Arial" w:hAnsi="Arial" w:cs="Arial"/>
        </w:rPr>
        <w:t>7</w:t>
      </w:r>
      <w:r w:rsidR="005D630B">
        <w:rPr>
          <w:rFonts w:ascii="Arial" w:hAnsi="Arial" w:cs="Arial"/>
        </w:rPr>
        <w:t>)</w:t>
      </w:r>
      <w:r w:rsidR="00516753">
        <w:rPr>
          <w:rFonts w:ascii="Arial" w:hAnsi="Arial" w:cs="Arial"/>
        </w:rPr>
        <w:t>`</w:t>
      </w:r>
      <w:proofErr w:type="gramEnd"/>
      <w:r w:rsidR="00516753">
        <w:rPr>
          <w:rFonts w:ascii="Arial" w:hAnsi="Arial" w:cs="Arial"/>
        </w:rPr>
        <w:t xml:space="preserve"> </w:t>
      </w:r>
      <w:r>
        <w:rPr>
          <w:rFonts w:ascii="Arial" w:hAnsi="Arial" w:cs="Arial"/>
        </w:rPr>
        <w:t xml:space="preserve">(see appendix A) is one of the tools for the measurements of the rehabilitation in GAD. If the level of anxiety is not </w:t>
      </w:r>
      <w:r w:rsidR="00516753">
        <w:rPr>
          <w:rFonts w:ascii="Arial" w:hAnsi="Arial" w:cs="Arial"/>
        </w:rPr>
        <w:t>improved,</w:t>
      </w:r>
      <w:r>
        <w:rPr>
          <w:rFonts w:ascii="Arial" w:hAnsi="Arial" w:cs="Arial"/>
        </w:rPr>
        <w:t xml:space="preserve"> </w:t>
      </w:r>
      <w:r w:rsidR="005D630B">
        <w:rPr>
          <w:rFonts w:ascii="Arial" w:hAnsi="Arial" w:cs="Arial"/>
        </w:rPr>
        <w:t>the treatment</w:t>
      </w:r>
      <w:r>
        <w:rPr>
          <w:rFonts w:ascii="Arial" w:hAnsi="Arial" w:cs="Arial"/>
        </w:rPr>
        <w:t xml:space="preserve"> should be changed</w:t>
      </w:r>
      <w:r w:rsidR="005D630B">
        <w:rPr>
          <w:rFonts w:ascii="Arial" w:hAnsi="Arial" w:cs="Arial"/>
        </w:rPr>
        <w:t>.</w:t>
      </w:r>
      <w:r>
        <w:rPr>
          <w:rFonts w:ascii="Arial" w:hAnsi="Arial" w:cs="Arial"/>
        </w:rPr>
        <w:t xml:space="preserve"> </w:t>
      </w:r>
    </w:p>
    <w:p w14:paraId="5FF0C3CC" w14:textId="5703FFD4" w:rsidR="00315F2E" w:rsidRDefault="00315F2E" w:rsidP="00315F2E">
      <w:pPr>
        <w:pStyle w:val="Heading2"/>
        <w:rPr>
          <w:rFonts w:ascii="Arial" w:hAnsi="Arial" w:cs="Arial"/>
          <w:color w:val="4472C4" w:themeColor="accent1"/>
          <w:sz w:val="28"/>
          <w:szCs w:val="28"/>
        </w:rPr>
      </w:pPr>
      <w:bookmarkStart w:id="11" w:name="_Toc102168206"/>
      <w:r>
        <w:rPr>
          <w:rFonts w:ascii="Arial" w:hAnsi="Arial" w:cs="Arial"/>
          <w:color w:val="4472C4" w:themeColor="accent1"/>
          <w:sz w:val="28"/>
          <w:szCs w:val="28"/>
        </w:rPr>
        <w:t>Recommendations for improvement of anxiety</w:t>
      </w:r>
      <w:bookmarkEnd w:id="11"/>
    </w:p>
    <w:p w14:paraId="784A6FAE" w14:textId="77777777" w:rsidR="009822E0" w:rsidRDefault="009822E0" w:rsidP="009822E0">
      <w:pPr>
        <w:shd w:val="clear" w:color="auto" w:fill="FFFFFF"/>
        <w:spacing w:after="0" w:line="240" w:lineRule="auto"/>
        <w:rPr>
          <w:rFonts w:ascii="Arial" w:eastAsia="Times New Roman" w:hAnsi="Arial" w:cs="Arial"/>
          <w:sz w:val="14"/>
          <w:szCs w:val="14"/>
          <w:lang w:eastAsia="en-GB"/>
        </w:rPr>
      </w:pPr>
    </w:p>
    <w:p w14:paraId="7DC3D3F9" w14:textId="77777777" w:rsidR="009822E0" w:rsidRDefault="009822E0" w:rsidP="009822E0">
      <w:pPr>
        <w:shd w:val="clear" w:color="auto" w:fill="FFFFFF"/>
        <w:spacing w:after="0" w:line="240" w:lineRule="auto"/>
        <w:rPr>
          <w:rFonts w:ascii="Arial" w:eastAsia="Times New Roman" w:hAnsi="Arial" w:cs="Arial"/>
          <w:sz w:val="14"/>
          <w:szCs w:val="14"/>
          <w:lang w:eastAsia="en-GB"/>
        </w:rPr>
      </w:pPr>
    </w:p>
    <w:p w14:paraId="2F8AA61C" w14:textId="755615E9" w:rsidR="009822E0" w:rsidRPr="009822E0" w:rsidRDefault="009822E0" w:rsidP="009822E0">
      <w:pPr>
        <w:shd w:val="clear" w:color="auto" w:fill="FFFFFF"/>
        <w:spacing w:after="0" w:line="360" w:lineRule="auto"/>
        <w:jc w:val="both"/>
        <w:rPr>
          <w:rFonts w:ascii="Arial" w:eastAsia="Times New Roman" w:hAnsi="Arial" w:cs="Arial"/>
          <w:lang w:eastAsia="en-GB"/>
        </w:rPr>
      </w:pPr>
      <w:r w:rsidRPr="009822E0">
        <w:rPr>
          <w:rFonts w:ascii="Arial" w:eastAsia="Times New Roman" w:hAnsi="Arial" w:cs="Arial"/>
          <w:lang w:eastAsia="en-GB"/>
        </w:rPr>
        <w:t xml:space="preserve">According to </w:t>
      </w:r>
      <w:proofErr w:type="spellStart"/>
      <w:r w:rsidRPr="009822E0">
        <w:rPr>
          <w:rFonts w:ascii="Arial" w:hAnsi="Arial" w:cs="Arial"/>
          <w:shd w:val="clear" w:color="auto" w:fill="FFFFFF"/>
        </w:rPr>
        <w:t>Pratiwi</w:t>
      </w:r>
      <w:proofErr w:type="spellEnd"/>
      <w:r w:rsidRPr="009822E0">
        <w:rPr>
          <w:rFonts w:ascii="Arial" w:hAnsi="Arial" w:cs="Arial"/>
          <w:shd w:val="clear" w:color="auto" w:fill="FFFFFF"/>
        </w:rPr>
        <w:t xml:space="preserve">, E. et al. (2021) aromatherapy massage </w:t>
      </w:r>
      <w:r>
        <w:rPr>
          <w:rFonts w:ascii="Arial" w:hAnsi="Arial" w:cs="Arial"/>
          <w:shd w:val="clear" w:color="auto" w:fill="FFFFFF"/>
        </w:rPr>
        <w:t xml:space="preserve">can reduce anxiety levels in postpartum mothers. Health workers should have motivated to use this complementary therapy to improve the patient's conditions.  </w:t>
      </w:r>
    </w:p>
    <w:p w14:paraId="0D10B24D" w14:textId="26DC042A" w:rsidR="00315F2E" w:rsidRDefault="009822E0" w:rsidP="005D630B">
      <w:pPr>
        <w:spacing w:after="0" w:line="360" w:lineRule="auto"/>
        <w:jc w:val="both"/>
        <w:rPr>
          <w:rFonts w:ascii="Arial" w:eastAsia="Times New Roman" w:hAnsi="Arial" w:cs="Arial"/>
          <w:lang w:eastAsia="en-GB"/>
        </w:rPr>
      </w:pPr>
      <w:r w:rsidRPr="009822E0">
        <w:rPr>
          <w:rFonts w:ascii="Arial" w:eastAsia="Times New Roman" w:hAnsi="Arial" w:cs="Arial"/>
          <w:lang w:eastAsia="en-GB"/>
        </w:rPr>
        <w:t xml:space="preserve">According to </w:t>
      </w:r>
      <w:r w:rsidRPr="009822E0">
        <w:rPr>
          <w:rFonts w:ascii="Arial" w:hAnsi="Arial" w:cs="Arial"/>
        </w:rPr>
        <w:t>Zhu, L. et al. (2021)</w:t>
      </w:r>
      <w:r>
        <w:rPr>
          <w:rFonts w:ascii="Arial" w:hAnsi="Arial" w:cs="Arial"/>
        </w:rPr>
        <w:t xml:space="preserve"> </w:t>
      </w:r>
      <w:r w:rsidRPr="009822E0">
        <w:rPr>
          <w:rFonts w:ascii="Arial" w:eastAsia="Times New Roman" w:hAnsi="Arial" w:cs="Arial"/>
          <w:lang w:eastAsia="en-GB"/>
        </w:rPr>
        <w:t xml:space="preserve">there is strong evidence, that mind-body exercise can </w:t>
      </w:r>
      <w:r>
        <w:rPr>
          <w:rFonts w:ascii="Arial" w:eastAsia="Times New Roman" w:hAnsi="Arial" w:cs="Arial"/>
          <w:lang w:eastAsia="en-GB"/>
        </w:rPr>
        <w:t>reduce</w:t>
      </w:r>
      <w:r w:rsidRPr="009822E0">
        <w:rPr>
          <w:rFonts w:ascii="Arial" w:eastAsia="Times New Roman" w:hAnsi="Arial" w:cs="Arial"/>
          <w:lang w:eastAsia="en-GB"/>
        </w:rPr>
        <w:t xml:space="preserve"> depression and anxiety symptoms among PTSD patients. </w:t>
      </w:r>
    </w:p>
    <w:p w14:paraId="1DD0EA64" w14:textId="7BE20216" w:rsidR="007C0020" w:rsidRPr="005D630B" w:rsidRDefault="005D630B" w:rsidP="006F1FA6">
      <w:pPr>
        <w:spacing w:line="360" w:lineRule="auto"/>
        <w:jc w:val="both"/>
        <w:rPr>
          <w:rFonts w:ascii="Arial" w:eastAsia="Times New Roman" w:hAnsi="Arial" w:cs="Arial"/>
          <w:lang w:eastAsia="en-GB"/>
        </w:rPr>
      </w:pPr>
      <w:r>
        <w:rPr>
          <w:rFonts w:ascii="Arial" w:eastAsia="Times New Roman" w:hAnsi="Arial" w:cs="Arial"/>
          <w:lang w:eastAsia="en-GB"/>
        </w:rPr>
        <w:t xml:space="preserve">According to </w:t>
      </w:r>
      <w:r w:rsidRPr="005D630B">
        <w:rPr>
          <w:rFonts w:ascii="Arial" w:hAnsi="Arial" w:cs="Arial"/>
        </w:rPr>
        <w:t>Wei, C. et al. (2021)</w:t>
      </w:r>
      <w:r>
        <w:rPr>
          <w:rFonts w:ascii="Arial" w:hAnsi="Arial" w:cs="Arial"/>
        </w:rPr>
        <w:t xml:space="preserve"> mild to moderate insomnia and sleep disturbances combined with anxiety and depression symptoms are improved by mindfulness-based treatment and acupuncture or/and acupressure.</w:t>
      </w:r>
      <w:r w:rsidR="00C07AE6">
        <w:rPr>
          <w:rFonts w:ascii="Arial" w:eastAsia="Times New Roman" w:hAnsi="Arial" w:cs="Arial"/>
          <w:lang w:eastAsia="en-GB"/>
        </w:rPr>
        <w:t xml:space="preserve"> </w:t>
      </w:r>
      <w:r w:rsidR="006F1FA6" w:rsidRPr="006F1FA6">
        <w:rPr>
          <w:rFonts w:ascii="Arial" w:eastAsia="Times New Roman" w:hAnsi="Arial" w:cs="Arial"/>
          <w:lang w:eastAsia="en-GB"/>
        </w:rPr>
        <w:t xml:space="preserve">According to Transcendental Meditation (2022) </w:t>
      </w:r>
      <w:r w:rsidR="006F1FA6">
        <w:rPr>
          <w:rFonts w:ascii="Arial" w:eastAsia="Times New Roman" w:hAnsi="Arial" w:cs="Arial"/>
          <w:lang w:eastAsia="en-GB"/>
        </w:rPr>
        <w:t xml:space="preserve">there is an effect on stress and anxiety by </w:t>
      </w:r>
      <w:r w:rsidR="006F1FA6" w:rsidRPr="006F1FA6">
        <w:rPr>
          <w:rFonts w:ascii="Arial" w:eastAsia="Times New Roman" w:hAnsi="Arial" w:cs="Arial"/>
          <w:lang w:eastAsia="en-GB"/>
        </w:rPr>
        <w:t>Transcendental Meditation</w:t>
      </w:r>
      <w:r w:rsidR="006F1FA6">
        <w:rPr>
          <w:rFonts w:ascii="Arial" w:eastAsia="Times New Roman" w:hAnsi="Arial" w:cs="Arial"/>
          <w:lang w:eastAsia="en-GB"/>
        </w:rPr>
        <w:t xml:space="preserve">. The studies give evidence it can dissolve stress. </w:t>
      </w:r>
      <w:r w:rsidR="00C07AE6">
        <w:rPr>
          <w:rFonts w:ascii="Arial" w:eastAsia="Times New Roman" w:hAnsi="Arial" w:cs="Arial"/>
          <w:lang w:eastAsia="en-GB"/>
        </w:rPr>
        <w:t xml:space="preserve">The above-mentioned studies </w:t>
      </w:r>
      <w:r w:rsidR="006F1FA6">
        <w:rPr>
          <w:rFonts w:ascii="Arial" w:eastAsia="Times New Roman" w:hAnsi="Arial" w:cs="Arial"/>
          <w:lang w:eastAsia="en-GB"/>
        </w:rPr>
        <w:t xml:space="preserve">and the website of </w:t>
      </w:r>
      <w:r w:rsidR="006F1FA6" w:rsidRPr="006F1FA6">
        <w:rPr>
          <w:rFonts w:ascii="Arial" w:eastAsia="Times New Roman" w:hAnsi="Arial" w:cs="Arial"/>
          <w:lang w:eastAsia="en-GB"/>
        </w:rPr>
        <w:t>Transcendental Meditation</w:t>
      </w:r>
      <w:r w:rsidR="006F1FA6">
        <w:rPr>
          <w:rFonts w:ascii="Arial" w:eastAsia="Times New Roman" w:hAnsi="Arial" w:cs="Arial"/>
          <w:lang w:eastAsia="en-GB"/>
        </w:rPr>
        <w:t xml:space="preserve"> </w:t>
      </w:r>
      <w:r w:rsidR="00C07AE6">
        <w:rPr>
          <w:rFonts w:ascii="Arial" w:eastAsia="Times New Roman" w:hAnsi="Arial" w:cs="Arial"/>
          <w:lang w:eastAsia="en-GB"/>
        </w:rPr>
        <w:lastRenderedPageBreak/>
        <w:t>give evidence about to use of complement</w:t>
      </w:r>
      <w:r w:rsidR="006F1FA6">
        <w:rPr>
          <w:rFonts w:ascii="Arial" w:eastAsia="Times New Roman" w:hAnsi="Arial" w:cs="Arial"/>
          <w:lang w:eastAsia="en-GB"/>
        </w:rPr>
        <w:t>ary</w:t>
      </w:r>
      <w:r w:rsidR="00C07AE6">
        <w:rPr>
          <w:rFonts w:ascii="Arial" w:eastAsia="Times New Roman" w:hAnsi="Arial" w:cs="Arial"/>
          <w:lang w:eastAsia="en-GB"/>
        </w:rPr>
        <w:t xml:space="preserve"> therapy for patients experiencing anxiety can improve the condition</w:t>
      </w:r>
      <w:r w:rsidR="006F1FA6">
        <w:rPr>
          <w:rFonts w:ascii="Arial" w:eastAsia="Times New Roman" w:hAnsi="Arial" w:cs="Arial"/>
          <w:lang w:eastAsia="en-GB"/>
        </w:rPr>
        <w:t xml:space="preserve">, therefore highly recommended to use within health practice. </w:t>
      </w:r>
    </w:p>
    <w:p w14:paraId="6EC240FB" w14:textId="2D43E062" w:rsidR="00315F2E" w:rsidRDefault="00315F2E" w:rsidP="00315F2E"/>
    <w:p w14:paraId="2003EB8A" w14:textId="1EC8FC6A" w:rsidR="00315F2E" w:rsidRDefault="00315F2E" w:rsidP="00315F2E">
      <w:pPr>
        <w:pStyle w:val="Heading2"/>
        <w:rPr>
          <w:rFonts w:ascii="Arial" w:hAnsi="Arial" w:cs="Arial"/>
          <w:color w:val="4472C4" w:themeColor="accent1"/>
          <w:sz w:val="28"/>
          <w:szCs w:val="28"/>
        </w:rPr>
      </w:pPr>
      <w:bookmarkStart w:id="12" w:name="_Toc102168207"/>
      <w:r>
        <w:rPr>
          <w:rFonts w:ascii="Arial" w:hAnsi="Arial" w:cs="Arial"/>
          <w:color w:val="4472C4" w:themeColor="accent1"/>
          <w:sz w:val="28"/>
          <w:szCs w:val="28"/>
        </w:rPr>
        <w:t>Principles of care for people with GAD</w:t>
      </w:r>
      <w:bookmarkEnd w:id="12"/>
    </w:p>
    <w:p w14:paraId="1F8843EE" w14:textId="49A2B7A2" w:rsidR="00C07AE6" w:rsidRDefault="00C07AE6" w:rsidP="00C07AE6"/>
    <w:p w14:paraId="0823E4C8" w14:textId="25482206" w:rsidR="00C07AE6" w:rsidRPr="007A633D" w:rsidRDefault="00C07AE6" w:rsidP="00066BAB">
      <w:pPr>
        <w:pStyle w:val="ListParagraph"/>
        <w:numPr>
          <w:ilvl w:val="0"/>
          <w:numId w:val="11"/>
        </w:numPr>
        <w:spacing w:line="360" w:lineRule="auto"/>
        <w:rPr>
          <w:rFonts w:ascii="Arial" w:hAnsi="Arial" w:cs="Arial"/>
        </w:rPr>
      </w:pPr>
      <w:r>
        <w:rPr>
          <w:rFonts w:ascii="Arial" w:hAnsi="Arial" w:cs="Arial"/>
        </w:rPr>
        <w:t xml:space="preserve">According to </w:t>
      </w:r>
      <w:r w:rsidRPr="007A633D">
        <w:rPr>
          <w:rFonts w:ascii="Arial" w:hAnsi="Arial" w:cs="Arial"/>
        </w:rPr>
        <w:t>NICE (202</w:t>
      </w:r>
      <w:r>
        <w:rPr>
          <w:rFonts w:ascii="Arial" w:hAnsi="Arial" w:cs="Arial"/>
        </w:rPr>
        <w:t>0</w:t>
      </w:r>
      <w:r w:rsidRPr="007A633D">
        <w:rPr>
          <w:rFonts w:ascii="Arial" w:hAnsi="Arial" w:cs="Arial"/>
        </w:rPr>
        <w:t>)</w:t>
      </w:r>
      <w:r>
        <w:rPr>
          <w:rFonts w:ascii="Arial" w:hAnsi="Arial" w:cs="Arial"/>
        </w:rPr>
        <w:t xml:space="preserve"> treating anxiety should f</w:t>
      </w:r>
      <w:r w:rsidRPr="007A633D">
        <w:rPr>
          <w:rFonts w:ascii="Arial" w:hAnsi="Arial" w:cs="Arial"/>
        </w:rPr>
        <w:t>ollow the NICE Guidelines</w:t>
      </w:r>
      <w:r>
        <w:rPr>
          <w:rFonts w:ascii="Arial" w:hAnsi="Arial" w:cs="Arial"/>
        </w:rPr>
        <w:t>.</w:t>
      </w:r>
    </w:p>
    <w:p w14:paraId="640C7DBB" w14:textId="6A6253F7" w:rsidR="00C07AE6" w:rsidRPr="00CD7D3D" w:rsidRDefault="00C07AE6" w:rsidP="00066BAB">
      <w:pPr>
        <w:pStyle w:val="ListParagraph"/>
        <w:numPr>
          <w:ilvl w:val="0"/>
          <w:numId w:val="11"/>
        </w:numPr>
        <w:spacing w:line="360" w:lineRule="auto"/>
        <w:rPr>
          <w:rFonts w:ascii="Arial" w:hAnsi="Arial" w:cs="Arial"/>
        </w:rPr>
      </w:pPr>
      <w:r w:rsidRPr="007A633D">
        <w:rPr>
          <w:rFonts w:ascii="Arial" w:hAnsi="Arial" w:cs="Arial"/>
        </w:rPr>
        <w:t>According to The Health Foundation (2014)</w:t>
      </w:r>
      <w:bookmarkStart w:id="13" w:name="_Hlk100861262"/>
      <w:r w:rsidR="00CD7D3D" w:rsidRPr="00CD7D3D">
        <w:rPr>
          <w:rFonts w:ascii="Arial" w:hAnsi="Arial" w:cs="Arial"/>
        </w:rPr>
        <w:t xml:space="preserve"> </w:t>
      </w:r>
      <w:r w:rsidR="00CD7D3D">
        <w:rPr>
          <w:rFonts w:ascii="Arial" w:hAnsi="Arial" w:cs="Arial"/>
        </w:rPr>
        <w:t xml:space="preserve">during the </w:t>
      </w:r>
      <w:r w:rsidR="00CD7D3D" w:rsidRPr="007A633D">
        <w:rPr>
          <w:rFonts w:ascii="Arial" w:hAnsi="Arial" w:cs="Arial"/>
        </w:rPr>
        <w:t>treat</w:t>
      </w:r>
      <w:r w:rsidR="00CD7D3D">
        <w:rPr>
          <w:rFonts w:ascii="Arial" w:hAnsi="Arial" w:cs="Arial"/>
        </w:rPr>
        <w:t>ment</w:t>
      </w:r>
      <w:r w:rsidR="00CD7D3D" w:rsidRPr="007A633D">
        <w:rPr>
          <w:rFonts w:ascii="Arial" w:hAnsi="Arial" w:cs="Arial"/>
        </w:rPr>
        <w:t xml:space="preserve"> dignity and respect</w:t>
      </w:r>
      <w:bookmarkEnd w:id="13"/>
      <w:r w:rsidR="00CD7D3D">
        <w:rPr>
          <w:rFonts w:ascii="Arial" w:hAnsi="Arial" w:cs="Arial"/>
        </w:rPr>
        <w:t xml:space="preserve"> are the main principles. </w:t>
      </w:r>
      <w:r w:rsidRPr="00CD7D3D">
        <w:rPr>
          <w:rFonts w:ascii="Arial" w:hAnsi="Arial" w:cs="Arial"/>
        </w:rPr>
        <w:t xml:space="preserve"> </w:t>
      </w:r>
      <w:r w:rsidR="00CD7D3D">
        <w:rPr>
          <w:rFonts w:ascii="Arial" w:hAnsi="Arial" w:cs="Arial"/>
        </w:rPr>
        <w:t>N</w:t>
      </w:r>
      <w:r w:rsidRPr="00CD7D3D">
        <w:rPr>
          <w:rFonts w:ascii="Arial" w:hAnsi="Arial" w:cs="Arial"/>
        </w:rPr>
        <w:t>eed to use the Person-</w:t>
      </w:r>
      <w:proofErr w:type="spellStart"/>
      <w:r w:rsidRPr="00CD7D3D">
        <w:rPr>
          <w:rFonts w:ascii="Arial" w:hAnsi="Arial" w:cs="Arial"/>
        </w:rPr>
        <w:t>Centred</w:t>
      </w:r>
      <w:proofErr w:type="spellEnd"/>
      <w:r w:rsidRPr="00CD7D3D">
        <w:rPr>
          <w:rFonts w:ascii="Arial" w:hAnsi="Arial" w:cs="Arial"/>
        </w:rPr>
        <w:t xml:space="preserve"> Approach in the care, involve patients in their treatments and </w:t>
      </w:r>
      <w:r w:rsidR="00CD7D3D">
        <w:rPr>
          <w:rFonts w:ascii="Arial" w:hAnsi="Arial" w:cs="Arial"/>
        </w:rPr>
        <w:t xml:space="preserve">do </w:t>
      </w:r>
      <w:r w:rsidRPr="00CD7D3D">
        <w:rPr>
          <w:rFonts w:ascii="Arial" w:hAnsi="Arial" w:cs="Arial"/>
        </w:rPr>
        <w:t>decisions</w:t>
      </w:r>
      <w:r w:rsidR="00CD7D3D">
        <w:rPr>
          <w:rFonts w:ascii="Arial" w:hAnsi="Arial" w:cs="Arial"/>
        </w:rPr>
        <w:t xml:space="preserve"> making</w:t>
      </w:r>
      <w:r w:rsidRPr="00CD7D3D">
        <w:rPr>
          <w:rFonts w:ascii="Arial" w:hAnsi="Arial" w:cs="Arial"/>
        </w:rPr>
        <w:t xml:space="preserve"> by asking about the service users' ideas, </w:t>
      </w:r>
    </w:p>
    <w:p w14:paraId="4E406E29" w14:textId="3B75D4E3" w:rsidR="00C07AE6" w:rsidRPr="007A633D" w:rsidRDefault="00C07AE6" w:rsidP="00066BAB">
      <w:pPr>
        <w:pStyle w:val="ListParagraph"/>
        <w:numPr>
          <w:ilvl w:val="0"/>
          <w:numId w:val="11"/>
        </w:numPr>
        <w:spacing w:line="360" w:lineRule="auto"/>
        <w:rPr>
          <w:rFonts w:ascii="Arial" w:hAnsi="Arial" w:cs="Arial"/>
        </w:rPr>
      </w:pPr>
      <w:r w:rsidRPr="007A633D">
        <w:rPr>
          <w:rFonts w:ascii="Arial" w:hAnsi="Arial" w:cs="Arial"/>
          <w:b/>
          <w:bCs/>
          <w:i/>
          <w:iCs/>
        </w:rPr>
        <w:t>Equality ACT 2010</w:t>
      </w:r>
      <w:r w:rsidRPr="007A633D">
        <w:rPr>
          <w:rFonts w:ascii="Arial" w:hAnsi="Arial" w:cs="Arial"/>
          <w:b/>
          <w:bCs/>
        </w:rPr>
        <w:t>.-</w:t>
      </w:r>
      <w:r w:rsidRPr="00C07AE6">
        <w:rPr>
          <w:rFonts w:ascii="Arial" w:hAnsi="Arial" w:cs="Arial"/>
        </w:rPr>
        <w:t xml:space="preserve"> using</w:t>
      </w:r>
      <w:r>
        <w:rPr>
          <w:rFonts w:ascii="Arial" w:hAnsi="Arial" w:cs="Arial"/>
          <w:b/>
          <w:bCs/>
        </w:rPr>
        <w:t xml:space="preserve"> </w:t>
      </w:r>
      <w:r w:rsidRPr="007A633D">
        <w:rPr>
          <w:rFonts w:ascii="Arial" w:hAnsi="Arial" w:cs="Arial"/>
        </w:rPr>
        <w:t>anti-discriminatory practice</w:t>
      </w:r>
      <w:r>
        <w:rPr>
          <w:rFonts w:ascii="Arial" w:hAnsi="Arial" w:cs="Arial"/>
        </w:rPr>
        <w:t xml:space="preserve">s are stated by Equality act 2010. </w:t>
      </w:r>
    </w:p>
    <w:p w14:paraId="18CF0512" w14:textId="77777777" w:rsidR="00C07AE6" w:rsidRPr="007A633D" w:rsidRDefault="00C07AE6" w:rsidP="00066BAB">
      <w:pPr>
        <w:numPr>
          <w:ilvl w:val="0"/>
          <w:numId w:val="13"/>
        </w:numPr>
        <w:spacing w:line="360" w:lineRule="auto"/>
        <w:rPr>
          <w:rFonts w:ascii="Arial" w:hAnsi="Arial" w:cs="Arial"/>
        </w:rPr>
      </w:pPr>
      <w:r w:rsidRPr="007A633D">
        <w:rPr>
          <w:rFonts w:ascii="Arial" w:hAnsi="Arial" w:cs="Arial"/>
          <w:b/>
          <w:bCs/>
          <w:i/>
          <w:iCs/>
        </w:rPr>
        <w:t>DATA PROTECTION ACT 2018.</w:t>
      </w:r>
      <w:r w:rsidRPr="007A633D">
        <w:rPr>
          <w:rFonts w:ascii="Arial" w:hAnsi="Arial" w:cs="Arial"/>
          <w:b/>
          <w:bCs/>
        </w:rPr>
        <w:t> </w:t>
      </w:r>
    </w:p>
    <w:p w14:paraId="026BA835" w14:textId="272A7CE1" w:rsidR="00C07AE6" w:rsidRPr="00C00AFF" w:rsidRDefault="00C07AE6" w:rsidP="00066BAB">
      <w:pPr>
        <w:pStyle w:val="ListParagraph"/>
        <w:numPr>
          <w:ilvl w:val="0"/>
          <w:numId w:val="12"/>
        </w:numPr>
        <w:spacing w:line="360" w:lineRule="auto"/>
      </w:pPr>
      <w:r w:rsidRPr="00C07AE6">
        <w:rPr>
          <w:rFonts w:ascii="Arial" w:hAnsi="Arial" w:cs="Arial"/>
          <w:b/>
          <w:bCs/>
          <w:i/>
          <w:iCs/>
        </w:rPr>
        <w:t>Mental CAPACITY ACT 2005.</w:t>
      </w:r>
      <w:r w:rsidRPr="00C07AE6">
        <w:rPr>
          <w:rFonts w:ascii="Arial" w:hAnsi="Arial" w:cs="Arial"/>
          <w:b/>
          <w:bCs/>
        </w:rPr>
        <w:t xml:space="preserve"> - </w:t>
      </w:r>
      <w:r w:rsidRPr="00C07AE6">
        <w:rPr>
          <w:rFonts w:ascii="Arial" w:hAnsi="Arial" w:cs="Arial"/>
        </w:rPr>
        <w:t>based on the service users’ needs should make the decisions</w:t>
      </w:r>
      <w:r>
        <w:rPr>
          <w:rFonts w:ascii="Arial" w:hAnsi="Arial" w:cs="Arial"/>
        </w:rPr>
        <w:t>.</w:t>
      </w:r>
    </w:p>
    <w:p w14:paraId="24058F58" w14:textId="34E50E5A" w:rsidR="00C00AFF" w:rsidRDefault="00C00AFF" w:rsidP="00C00AFF">
      <w:pPr>
        <w:spacing w:line="360" w:lineRule="auto"/>
      </w:pPr>
    </w:p>
    <w:p w14:paraId="52646F28" w14:textId="7B8D1CAB" w:rsidR="00C00AFF" w:rsidRDefault="00C00AFF" w:rsidP="00C00AFF">
      <w:pPr>
        <w:pStyle w:val="Heading1"/>
        <w:rPr>
          <w:rFonts w:ascii="Arial" w:hAnsi="Arial" w:cs="Arial"/>
          <w:color w:val="4472C4" w:themeColor="accent1"/>
        </w:rPr>
      </w:pPr>
      <w:bookmarkStart w:id="14" w:name="_Toc102168208"/>
      <w:r>
        <w:rPr>
          <w:rFonts w:ascii="Arial" w:hAnsi="Arial" w:cs="Arial"/>
          <w:color w:val="4472C4" w:themeColor="accent1"/>
        </w:rPr>
        <w:t>Schi</w:t>
      </w:r>
      <w:r w:rsidR="006F1FA6">
        <w:rPr>
          <w:rFonts w:ascii="Arial" w:hAnsi="Arial" w:cs="Arial"/>
          <w:color w:val="4472C4" w:themeColor="accent1"/>
        </w:rPr>
        <w:t>z</w:t>
      </w:r>
      <w:r>
        <w:rPr>
          <w:rFonts w:ascii="Arial" w:hAnsi="Arial" w:cs="Arial"/>
          <w:color w:val="4472C4" w:themeColor="accent1"/>
        </w:rPr>
        <w:t>o</w:t>
      </w:r>
      <w:r w:rsidR="006F1FA6">
        <w:rPr>
          <w:rFonts w:ascii="Arial" w:hAnsi="Arial" w:cs="Arial"/>
          <w:color w:val="4472C4" w:themeColor="accent1"/>
        </w:rPr>
        <w:t>phr</w:t>
      </w:r>
      <w:r>
        <w:rPr>
          <w:rFonts w:ascii="Arial" w:hAnsi="Arial" w:cs="Arial"/>
          <w:color w:val="4472C4" w:themeColor="accent1"/>
        </w:rPr>
        <w:t>enia</w:t>
      </w:r>
      <w:bookmarkEnd w:id="14"/>
    </w:p>
    <w:p w14:paraId="6F91B804" w14:textId="444D60DF" w:rsidR="00FC64FA" w:rsidRDefault="00FC64FA" w:rsidP="00FC64FA"/>
    <w:p w14:paraId="678A28BF" w14:textId="0FAFD078" w:rsidR="00FC64FA" w:rsidRDefault="00FC64FA" w:rsidP="00FC64FA">
      <w:pPr>
        <w:pStyle w:val="Heading2"/>
        <w:rPr>
          <w:rFonts w:ascii="Arial" w:hAnsi="Arial" w:cs="Arial"/>
          <w:color w:val="4472C4" w:themeColor="accent1"/>
          <w:sz w:val="28"/>
          <w:szCs w:val="28"/>
        </w:rPr>
      </w:pPr>
      <w:bookmarkStart w:id="15" w:name="_Toc102168209"/>
      <w:r>
        <w:rPr>
          <w:rFonts w:ascii="Arial" w:hAnsi="Arial" w:cs="Arial"/>
          <w:color w:val="4472C4" w:themeColor="accent1"/>
          <w:sz w:val="28"/>
          <w:szCs w:val="28"/>
        </w:rPr>
        <w:t>Definition</w:t>
      </w:r>
      <w:bookmarkEnd w:id="15"/>
    </w:p>
    <w:p w14:paraId="66DD5027" w14:textId="5358C9B9" w:rsidR="00FC64FA" w:rsidRDefault="00FC64FA" w:rsidP="00FC64FA"/>
    <w:p w14:paraId="103FAB15" w14:textId="640C14A6" w:rsidR="00FC64FA" w:rsidRPr="00FC64FA" w:rsidRDefault="00FC64FA" w:rsidP="00FC64FA">
      <w:pPr>
        <w:spacing w:line="360" w:lineRule="auto"/>
        <w:jc w:val="both"/>
        <w:rPr>
          <w:rFonts w:ascii="Arial" w:hAnsi="Arial" w:cs="Arial"/>
        </w:rPr>
      </w:pPr>
      <w:r>
        <w:rPr>
          <w:rFonts w:ascii="Arial" w:hAnsi="Arial" w:cs="Arial"/>
        </w:rPr>
        <w:t xml:space="preserve">According to Mental Health Foundation (2021) `Schizophrenia is a condition where your experience of the world does not match how other people see </w:t>
      </w:r>
      <w:proofErr w:type="gramStart"/>
      <w:r>
        <w:rPr>
          <w:rFonts w:ascii="Arial" w:hAnsi="Arial" w:cs="Arial"/>
        </w:rPr>
        <w:t>it.`</w:t>
      </w:r>
      <w:proofErr w:type="gramEnd"/>
    </w:p>
    <w:p w14:paraId="6601F35C" w14:textId="73E2030F" w:rsidR="00FC64FA" w:rsidRDefault="00FC64FA" w:rsidP="00FC64FA">
      <w:pPr>
        <w:pStyle w:val="Heading2"/>
      </w:pPr>
    </w:p>
    <w:p w14:paraId="4830DC5D" w14:textId="4E765D58" w:rsidR="00FC64FA" w:rsidRDefault="00FC64FA" w:rsidP="00FC64FA">
      <w:pPr>
        <w:pStyle w:val="Heading2"/>
        <w:rPr>
          <w:rFonts w:ascii="Arial" w:eastAsia="Calibri" w:hAnsi="Arial" w:cs="Arial"/>
          <w:color w:val="4472C4" w:themeColor="accent1"/>
          <w:sz w:val="28"/>
          <w:szCs w:val="28"/>
        </w:rPr>
      </w:pPr>
      <w:bookmarkStart w:id="16" w:name="_Toc102168210"/>
      <w:r w:rsidRPr="008F6675">
        <w:rPr>
          <w:rFonts w:ascii="Arial" w:eastAsia="Calibri" w:hAnsi="Arial" w:cs="Arial"/>
          <w:color w:val="4472C4" w:themeColor="accent1"/>
          <w:sz w:val="28"/>
          <w:szCs w:val="28"/>
        </w:rPr>
        <w:t>Who is affected by</w:t>
      </w:r>
      <w:r>
        <w:rPr>
          <w:rFonts w:ascii="Arial" w:eastAsia="Calibri" w:hAnsi="Arial" w:cs="Arial"/>
          <w:color w:val="4472C4" w:themeColor="accent1"/>
          <w:sz w:val="28"/>
          <w:szCs w:val="28"/>
        </w:rPr>
        <w:t xml:space="preserve"> Schizophrenia</w:t>
      </w:r>
      <w:r w:rsidRPr="008F6675">
        <w:rPr>
          <w:rFonts w:ascii="Arial" w:eastAsia="Calibri" w:hAnsi="Arial" w:cs="Arial"/>
          <w:color w:val="4472C4" w:themeColor="accent1"/>
          <w:sz w:val="28"/>
          <w:szCs w:val="28"/>
        </w:rPr>
        <w:t>?</w:t>
      </w:r>
      <w:bookmarkEnd w:id="16"/>
    </w:p>
    <w:p w14:paraId="2DE7E58B" w14:textId="345DD78B" w:rsidR="000F3A58" w:rsidRDefault="000F3A58" w:rsidP="000F3A58"/>
    <w:p w14:paraId="05D1A2FD" w14:textId="658A32F4" w:rsidR="00FC64FA" w:rsidRPr="006F0A54" w:rsidRDefault="000F3A58" w:rsidP="006F0A54">
      <w:pPr>
        <w:spacing w:line="360" w:lineRule="auto"/>
        <w:jc w:val="both"/>
        <w:rPr>
          <w:rFonts w:ascii="Arial" w:hAnsi="Arial" w:cs="Arial"/>
          <w:shd w:val="clear" w:color="auto" w:fill="FFFFFF"/>
        </w:rPr>
      </w:pPr>
      <w:r w:rsidRPr="005937F1">
        <w:rPr>
          <w:rFonts w:ascii="Arial" w:hAnsi="Arial" w:cs="Arial"/>
        </w:rPr>
        <w:t xml:space="preserve">According to Mind (2019) </w:t>
      </w:r>
      <w:r w:rsidRPr="005937F1">
        <w:rPr>
          <w:rFonts w:ascii="Arial" w:hAnsi="Arial" w:cs="Arial"/>
          <w:shd w:val="clear" w:color="auto" w:fill="FFFFFF"/>
        </w:rPr>
        <w:t xml:space="preserve">1 in every 100 people </w:t>
      </w:r>
      <w:r w:rsidR="005F6096" w:rsidRPr="005937F1">
        <w:rPr>
          <w:rFonts w:ascii="Arial" w:hAnsi="Arial" w:cs="Arial"/>
          <w:shd w:val="clear" w:color="auto" w:fill="FFFFFF"/>
        </w:rPr>
        <w:t>experiences this condition at</w:t>
      </w:r>
      <w:r w:rsidRPr="005937F1">
        <w:rPr>
          <w:rFonts w:ascii="Arial" w:hAnsi="Arial" w:cs="Arial"/>
          <w:shd w:val="clear" w:color="auto" w:fill="FFFFFF"/>
        </w:rPr>
        <w:t xml:space="preserve"> some point in their life.</w:t>
      </w:r>
      <w:r w:rsidR="005937F1" w:rsidRPr="005937F1">
        <w:rPr>
          <w:rFonts w:ascii="Arial" w:hAnsi="Arial" w:cs="Arial"/>
          <w:shd w:val="clear" w:color="auto" w:fill="FFFFFF"/>
        </w:rPr>
        <w:t xml:space="preserve"> According to The Brain and </w:t>
      </w:r>
      <w:proofErr w:type="spellStart"/>
      <w:r w:rsidR="005937F1" w:rsidRPr="005937F1">
        <w:rPr>
          <w:rFonts w:ascii="Arial" w:hAnsi="Arial" w:cs="Arial"/>
          <w:shd w:val="clear" w:color="auto" w:fill="FFFFFF"/>
        </w:rPr>
        <w:t>Behavior</w:t>
      </w:r>
      <w:proofErr w:type="spellEnd"/>
      <w:r w:rsidR="005937F1" w:rsidRPr="005937F1">
        <w:rPr>
          <w:rFonts w:ascii="Arial" w:hAnsi="Arial" w:cs="Arial"/>
          <w:shd w:val="clear" w:color="auto" w:fill="FFFFFF"/>
        </w:rPr>
        <w:t xml:space="preserve"> Research Foundation (2021) women and men are affected equally and rates in ethnic groups around the world are similar. Usually, get Schizophrenia between the ages of 16 and 30, after the age of 45 it is not typical to develop.</w:t>
      </w:r>
      <w:r w:rsidR="005937F1">
        <w:rPr>
          <w:rFonts w:ascii="Arial" w:hAnsi="Arial" w:cs="Arial"/>
          <w:shd w:val="clear" w:color="auto" w:fill="FFFFFF"/>
        </w:rPr>
        <w:t xml:space="preserve"> Diagnosis is not clear among </w:t>
      </w:r>
      <w:proofErr w:type="gramStart"/>
      <w:r w:rsidR="005937F1">
        <w:rPr>
          <w:rFonts w:ascii="Arial" w:hAnsi="Arial" w:cs="Arial"/>
          <w:shd w:val="clear" w:color="auto" w:fill="FFFFFF"/>
        </w:rPr>
        <w:t>children,</w:t>
      </w:r>
      <w:proofErr w:type="gramEnd"/>
      <w:r w:rsidR="005937F1">
        <w:rPr>
          <w:rFonts w:ascii="Arial" w:hAnsi="Arial" w:cs="Arial"/>
          <w:shd w:val="clear" w:color="auto" w:fill="FFFFFF"/>
        </w:rPr>
        <w:t xml:space="preserve"> therefore childhood schizophrenia is very rare, but the understanding of childhood schizophrenia is increasing.</w:t>
      </w:r>
      <w:r w:rsidR="00E92E21">
        <w:rPr>
          <w:rFonts w:ascii="Arial" w:hAnsi="Arial" w:cs="Arial"/>
          <w:shd w:val="clear" w:color="auto" w:fill="FFFFFF"/>
        </w:rPr>
        <w:t xml:space="preserve"> As stated by WHO (2022) </w:t>
      </w:r>
      <w:r w:rsidR="00E92E21">
        <w:rPr>
          <w:rFonts w:ascii="Arial" w:hAnsi="Arial" w:cs="Arial"/>
          <w:color w:val="3C4245"/>
        </w:rPr>
        <w:t xml:space="preserve">24 million people or 1 in 300 people are affected by </w:t>
      </w:r>
      <w:r w:rsidR="00E92E21">
        <w:rPr>
          <w:rFonts w:ascii="Arial" w:hAnsi="Arial" w:cs="Arial"/>
          <w:shd w:val="clear" w:color="auto" w:fill="FFFFFF"/>
        </w:rPr>
        <w:t>schizophrenia globally. The men are affected at an earlier age than the women</w:t>
      </w:r>
    </w:p>
    <w:p w14:paraId="349CFB86" w14:textId="18F9F42B" w:rsidR="00FC64FA" w:rsidRDefault="00FC64FA" w:rsidP="00FC64FA">
      <w:pPr>
        <w:pStyle w:val="Heading2"/>
        <w:rPr>
          <w:rFonts w:ascii="Arial" w:hAnsi="Arial" w:cs="Arial"/>
          <w:color w:val="4472C4" w:themeColor="accent1"/>
          <w:sz w:val="28"/>
          <w:szCs w:val="28"/>
        </w:rPr>
      </w:pPr>
      <w:bookmarkStart w:id="17" w:name="_Toc102168211"/>
      <w:r>
        <w:rPr>
          <w:rFonts w:ascii="Arial" w:hAnsi="Arial" w:cs="Arial"/>
          <w:color w:val="4472C4" w:themeColor="accent1"/>
          <w:sz w:val="28"/>
          <w:szCs w:val="28"/>
        </w:rPr>
        <w:lastRenderedPageBreak/>
        <w:t>Classification</w:t>
      </w:r>
      <w:bookmarkEnd w:id="17"/>
    </w:p>
    <w:p w14:paraId="4818DCCE" w14:textId="493E85A3" w:rsidR="00FC64FA" w:rsidRDefault="00FC64FA" w:rsidP="00FC64FA"/>
    <w:p w14:paraId="7E99A371" w14:textId="308E865F" w:rsidR="00FC64FA" w:rsidRPr="00FC64FA" w:rsidRDefault="00FC64FA" w:rsidP="00FC64FA">
      <w:pPr>
        <w:rPr>
          <w:rFonts w:ascii="Arial" w:hAnsi="Arial" w:cs="Arial"/>
        </w:rPr>
      </w:pPr>
      <w:r w:rsidRPr="00FC64FA">
        <w:rPr>
          <w:rFonts w:ascii="Arial" w:hAnsi="Arial" w:cs="Arial"/>
        </w:rPr>
        <w:t>Schizophrenia is classified by the ICD-10 manual as:</w:t>
      </w:r>
    </w:p>
    <w:p w14:paraId="6AC6166A" w14:textId="4DE1DF52" w:rsidR="00FC64FA" w:rsidRPr="00FC64FA" w:rsidRDefault="00FC64FA" w:rsidP="00066BAB">
      <w:pPr>
        <w:numPr>
          <w:ilvl w:val="0"/>
          <w:numId w:val="2"/>
        </w:numPr>
        <w:spacing w:before="240" w:line="360" w:lineRule="auto"/>
        <w:rPr>
          <w:rFonts w:ascii="Arial" w:hAnsi="Arial" w:cs="Arial"/>
        </w:rPr>
      </w:pPr>
      <w:r w:rsidRPr="00FC64FA">
        <w:rPr>
          <w:rFonts w:ascii="Arial" w:hAnsi="Arial" w:cs="Arial"/>
        </w:rPr>
        <w:t>Chapter V</w:t>
      </w:r>
      <w:r w:rsidRPr="00FC64FA">
        <w:rPr>
          <w:rFonts w:ascii="Arial" w:hAnsi="Arial" w:cs="Arial"/>
        </w:rPr>
        <w:br/>
        <w:t xml:space="preserve">Mental and behavioural disorders (F00-F99) </w:t>
      </w:r>
    </w:p>
    <w:p w14:paraId="12157786" w14:textId="77D290DB" w:rsidR="00FC64FA" w:rsidRPr="00FC64FA" w:rsidRDefault="00FC64FA" w:rsidP="00066BAB">
      <w:pPr>
        <w:numPr>
          <w:ilvl w:val="0"/>
          <w:numId w:val="2"/>
        </w:numPr>
        <w:spacing w:before="240" w:line="360" w:lineRule="auto"/>
        <w:rPr>
          <w:rFonts w:ascii="Arial" w:hAnsi="Arial" w:cs="Arial"/>
        </w:rPr>
      </w:pPr>
      <w:r w:rsidRPr="00FC64FA">
        <w:rPr>
          <w:rFonts w:ascii="Arial" w:hAnsi="Arial" w:cs="Arial"/>
        </w:rPr>
        <w:t>Schizophrenia, schizotypal and delusional disorders (F20-F29)</w:t>
      </w:r>
    </w:p>
    <w:p w14:paraId="0EBFAFC0" w14:textId="77777777" w:rsidR="00FC64FA" w:rsidRPr="005F6096" w:rsidRDefault="00FC64FA" w:rsidP="00FC64FA">
      <w:pPr>
        <w:rPr>
          <w:color w:val="4472C4" w:themeColor="accent1"/>
        </w:rPr>
      </w:pPr>
    </w:p>
    <w:p w14:paraId="788E6C33" w14:textId="6368687C" w:rsidR="00FC64FA" w:rsidRDefault="005F6096" w:rsidP="005F6096">
      <w:pPr>
        <w:pStyle w:val="Heading2"/>
        <w:rPr>
          <w:rFonts w:ascii="Arial" w:hAnsi="Arial" w:cs="Arial"/>
          <w:color w:val="4472C4" w:themeColor="accent1"/>
          <w:sz w:val="28"/>
          <w:szCs w:val="28"/>
        </w:rPr>
      </w:pPr>
      <w:bookmarkStart w:id="18" w:name="_Toc102168212"/>
      <w:proofErr w:type="spellStart"/>
      <w:r w:rsidRPr="005F6096">
        <w:rPr>
          <w:rFonts w:ascii="Arial" w:hAnsi="Arial" w:cs="Arial"/>
          <w:color w:val="4472C4" w:themeColor="accent1"/>
          <w:sz w:val="28"/>
          <w:szCs w:val="28"/>
        </w:rPr>
        <w:t>Caus</w:t>
      </w:r>
      <w:proofErr w:type="spellEnd"/>
      <w:r w:rsidRPr="005F6096">
        <w:rPr>
          <w:rFonts w:ascii="Arial" w:hAnsi="Arial" w:cs="Arial"/>
          <w:color w:val="4472C4" w:themeColor="accent1"/>
          <w:sz w:val="28"/>
          <w:szCs w:val="28"/>
        </w:rPr>
        <w:t xml:space="preserve"> of Schizophrenia</w:t>
      </w:r>
      <w:bookmarkEnd w:id="18"/>
    </w:p>
    <w:p w14:paraId="377D5A41" w14:textId="5EFC3718" w:rsidR="004B1C57" w:rsidRDefault="004B1C57" w:rsidP="004B1C57"/>
    <w:p w14:paraId="7DA59B07" w14:textId="1D5B78B9" w:rsidR="00DE0D88" w:rsidRDefault="004B1C57" w:rsidP="004B1C57">
      <w:pPr>
        <w:spacing w:line="360" w:lineRule="auto"/>
        <w:jc w:val="both"/>
        <w:rPr>
          <w:rFonts w:ascii="Arial" w:hAnsi="Arial" w:cs="Arial"/>
          <w:color w:val="3C4245"/>
        </w:rPr>
      </w:pPr>
      <w:r>
        <w:rPr>
          <w:rFonts w:ascii="Arial" w:hAnsi="Arial" w:cs="Arial"/>
        </w:rPr>
        <w:t xml:space="preserve">According to Mental Health Foundation (2021) genetic and environmental factors are linked to developing </w:t>
      </w:r>
      <w:r w:rsidRPr="00FC64FA">
        <w:rPr>
          <w:rFonts w:ascii="Arial" w:hAnsi="Arial" w:cs="Arial"/>
        </w:rPr>
        <w:t>Schizophrenia</w:t>
      </w:r>
      <w:r>
        <w:rPr>
          <w:rFonts w:ascii="Arial" w:hAnsi="Arial" w:cs="Arial"/>
        </w:rPr>
        <w:t xml:space="preserve">, but the correct causes are not identified. Experiences with stress and recreational drugs have elevated the risk of the condition. </w:t>
      </w:r>
      <w:r>
        <w:rPr>
          <w:rFonts w:ascii="Arial" w:hAnsi="Arial" w:cs="Arial"/>
          <w:shd w:val="clear" w:color="auto" w:fill="FFFFFF"/>
        </w:rPr>
        <w:t xml:space="preserve">As stated by WHO (2022) </w:t>
      </w:r>
      <w:r>
        <w:rPr>
          <w:rFonts w:ascii="Arial" w:hAnsi="Arial" w:cs="Arial"/>
          <w:color w:val="3C4245"/>
        </w:rPr>
        <w:t xml:space="preserve">psychosocial factors and the use of cannabis also can play a role in vulnerable people. </w:t>
      </w:r>
    </w:p>
    <w:p w14:paraId="59330941" w14:textId="05FB0D60" w:rsidR="004B1C57" w:rsidRDefault="004B1C57" w:rsidP="004B1C57">
      <w:pPr>
        <w:spacing w:line="360" w:lineRule="auto"/>
        <w:jc w:val="both"/>
        <w:rPr>
          <w:rFonts w:ascii="Arial" w:hAnsi="Arial" w:cs="Arial"/>
          <w:color w:val="3C4245"/>
        </w:rPr>
      </w:pPr>
      <w:r>
        <w:rPr>
          <w:rFonts w:ascii="Arial" w:hAnsi="Arial" w:cs="Arial"/>
          <w:color w:val="3C4245"/>
        </w:rPr>
        <w:t>According to NHS (2019) increased risks are:</w:t>
      </w:r>
    </w:p>
    <w:p w14:paraId="0B3CCB4F" w14:textId="47D2B69B" w:rsidR="004B1C57" w:rsidRDefault="004B1C57" w:rsidP="00066BAB">
      <w:pPr>
        <w:pStyle w:val="ListParagraph"/>
        <w:numPr>
          <w:ilvl w:val="0"/>
          <w:numId w:val="15"/>
        </w:numPr>
        <w:spacing w:line="360" w:lineRule="auto"/>
        <w:jc w:val="both"/>
        <w:rPr>
          <w:rFonts w:ascii="Arial" w:hAnsi="Arial" w:cs="Arial"/>
        </w:rPr>
      </w:pPr>
      <w:r>
        <w:rPr>
          <w:rFonts w:ascii="Arial" w:hAnsi="Arial" w:cs="Arial"/>
        </w:rPr>
        <w:t>`Genetics</w:t>
      </w:r>
    </w:p>
    <w:p w14:paraId="401D7673" w14:textId="27EC5C6E" w:rsidR="004B1C57" w:rsidRDefault="004B1C57" w:rsidP="00066BAB">
      <w:pPr>
        <w:pStyle w:val="ListParagraph"/>
        <w:numPr>
          <w:ilvl w:val="0"/>
          <w:numId w:val="15"/>
        </w:numPr>
        <w:spacing w:line="360" w:lineRule="auto"/>
        <w:jc w:val="both"/>
        <w:rPr>
          <w:rFonts w:ascii="Arial" w:hAnsi="Arial" w:cs="Arial"/>
        </w:rPr>
      </w:pPr>
      <w:r>
        <w:rPr>
          <w:rFonts w:ascii="Arial" w:hAnsi="Arial" w:cs="Arial"/>
        </w:rPr>
        <w:t>Brain development</w:t>
      </w:r>
    </w:p>
    <w:p w14:paraId="31A2A64D" w14:textId="09F68059" w:rsidR="004B1C57" w:rsidRDefault="004B1C57" w:rsidP="00066BAB">
      <w:pPr>
        <w:pStyle w:val="ListParagraph"/>
        <w:numPr>
          <w:ilvl w:val="0"/>
          <w:numId w:val="15"/>
        </w:numPr>
        <w:spacing w:line="360" w:lineRule="auto"/>
        <w:jc w:val="both"/>
        <w:rPr>
          <w:rFonts w:ascii="Arial" w:hAnsi="Arial" w:cs="Arial"/>
        </w:rPr>
      </w:pPr>
      <w:r>
        <w:rPr>
          <w:rFonts w:ascii="Arial" w:hAnsi="Arial" w:cs="Arial"/>
        </w:rPr>
        <w:t>Neurotransmitters</w:t>
      </w:r>
    </w:p>
    <w:p w14:paraId="6D64F668" w14:textId="2B54AA0D" w:rsidR="004B1C57" w:rsidRPr="00732319" w:rsidRDefault="004B1C57" w:rsidP="00066BAB">
      <w:pPr>
        <w:pStyle w:val="ListParagraph"/>
        <w:numPr>
          <w:ilvl w:val="0"/>
          <w:numId w:val="15"/>
        </w:numPr>
        <w:spacing w:line="360" w:lineRule="auto"/>
        <w:jc w:val="both"/>
        <w:rPr>
          <w:rFonts w:ascii="Arial" w:hAnsi="Arial" w:cs="Arial"/>
        </w:rPr>
      </w:pPr>
      <w:r>
        <w:rPr>
          <w:rFonts w:ascii="Arial" w:hAnsi="Arial" w:cs="Arial"/>
        </w:rPr>
        <w:t xml:space="preserve">Pregnancy and birth complications such as low birth weight; premature </w:t>
      </w:r>
      <w:proofErr w:type="spellStart"/>
      <w:r>
        <w:rPr>
          <w:rFonts w:ascii="Arial" w:hAnsi="Arial" w:cs="Arial"/>
        </w:rPr>
        <w:t>labour</w:t>
      </w:r>
      <w:proofErr w:type="spellEnd"/>
      <w:r>
        <w:rPr>
          <w:rFonts w:ascii="Arial" w:hAnsi="Arial" w:cs="Arial"/>
        </w:rPr>
        <w:t>; lack of oxygen during birth`</w:t>
      </w:r>
    </w:p>
    <w:p w14:paraId="4EB7E601" w14:textId="77777777" w:rsidR="004B1C57" w:rsidRPr="004B1C57" w:rsidRDefault="004B1C57" w:rsidP="004B1C57">
      <w:pPr>
        <w:pStyle w:val="ListParagraph"/>
        <w:spacing w:line="360" w:lineRule="auto"/>
        <w:jc w:val="both"/>
        <w:rPr>
          <w:rFonts w:ascii="Arial" w:hAnsi="Arial" w:cs="Arial"/>
        </w:rPr>
      </w:pPr>
    </w:p>
    <w:p w14:paraId="652F5EE5" w14:textId="3E26ED46" w:rsidR="00FC64FA" w:rsidRDefault="00FC64FA" w:rsidP="00FC64FA">
      <w:pPr>
        <w:pStyle w:val="Heading2"/>
        <w:rPr>
          <w:rFonts w:ascii="Arial" w:hAnsi="Arial" w:cs="Arial"/>
          <w:color w:val="4472C4" w:themeColor="accent1"/>
          <w:sz w:val="28"/>
          <w:szCs w:val="28"/>
        </w:rPr>
      </w:pPr>
      <w:bookmarkStart w:id="19" w:name="_Toc102168213"/>
      <w:r>
        <w:rPr>
          <w:rFonts w:ascii="Arial" w:hAnsi="Arial" w:cs="Arial"/>
          <w:color w:val="4472C4" w:themeColor="accent1"/>
          <w:sz w:val="28"/>
          <w:szCs w:val="28"/>
        </w:rPr>
        <w:t>Sign and symptoms</w:t>
      </w:r>
      <w:bookmarkEnd w:id="19"/>
    </w:p>
    <w:p w14:paraId="76697549" w14:textId="46C57013" w:rsidR="008A4BD9" w:rsidRDefault="008A4BD9" w:rsidP="008A4BD9"/>
    <w:p w14:paraId="1F695ACD" w14:textId="0CB69A23" w:rsidR="008A4BD9" w:rsidRPr="00D4016D" w:rsidRDefault="008A4BD9" w:rsidP="008A4BD9">
      <w:pPr>
        <w:rPr>
          <w:rFonts w:ascii="Arial" w:hAnsi="Arial" w:cs="Arial"/>
        </w:rPr>
      </w:pPr>
      <w:r w:rsidRPr="00D4016D">
        <w:rPr>
          <w:rFonts w:ascii="Arial" w:hAnsi="Arial" w:cs="Arial"/>
        </w:rPr>
        <w:t>According to Mental Health Foundation (2021) symptoms are:</w:t>
      </w:r>
    </w:p>
    <w:p w14:paraId="003D8FAC" w14:textId="42191791" w:rsidR="008A4BD9" w:rsidRPr="00D4016D" w:rsidRDefault="008A4BD9" w:rsidP="00066BAB">
      <w:pPr>
        <w:pStyle w:val="ListParagraph"/>
        <w:numPr>
          <w:ilvl w:val="0"/>
          <w:numId w:val="16"/>
        </w:numPr>
        <w:spacing w:line="360" w:lineRule="auto"/>
        <w:jc w:val="both"/>
        <w:rPr>
          <w:rFonts w:ascii="Arial" w:hAnsi="Arial" w:cs="Arial"/>
        </w:rPr>
      </w:pPr>
      <w:r w:rsidRPr="00D4016D">
        <w:rPr>
          <w:rFonts w:ascii="Arial" w:hAnsi="Arial" w:cs="Arial"/>
        </w:rPr>
        <w:t xml:space="preserve"> hallucinations, delusions</w:t>
      </w:r>
    </w:p>
    <w:p w14:paraId="5443F234" w14:textId="57A9E16D" w:rsidR="008A4BD9" w:rsidRPr="00D4016D" w:rsidRDefault="008A4BD9" w:rsidP="00066BAB">
      <w:pPr>
        <w:pStyle w:val="ListParagraph"/>
        <w:numPr>
          <w:ilvl w:val="0"/>
          <w:numId w:val="16"/>
        </w:numPr>
        <w:spacing w:line="360" w:lineRule="auto"/>
        <w:jc w:val="both"/>
        <w:rPr>
          <w:rFonts w:ascii="Arial" w:hAnsi="Arial" w:cs="Arial"/>
        </w:rPr>
      </w:pPr>
      <w:r w:rsidRPr="00D4016D">
        <w:rPr>
          <w:rFonts w:ascii="Arial" w:hAnsi="Arial" w:cs="Arial"/>
        </w:rPr>
        <w:t xml:space="preserve"> see or hear things which are not real</w:t>
      </w:r>
    </w:p>
    <w:p w14:paraId="088C38D0" w14:textId="113AD864" w:rsidR="008A4BD9" w:rsidRPr="00D4016D" w:rsidRDefault="008A4BD9" w:rsidP="00066BAB">
      <w:pPr>
        <w:pStyle w:val="ListParagraph"/>
        <w:numPr>
          <w:ilvl w:val="0"/>
          <w:numId w:val="16"/>
        </w:numPr>
        <w:spacing w:line="360" w:lineRule="auto"/>
        <w:jc w:val="both"/>
        <w:rPr>
          <w:rFonts w:ascii="Arial" w:hAnsi="Arial" w:cs="Arial"/>
        </w:rPr>
      </w:pPr>
      <w:r w:rsidRPr="00D4016D">
        <w:rPr>
          <w:rFonts w:ascii="Arial" w:hAnsi="Arial" w:cs="Arial"/>
        </w:rPr>
        <w:t>do not live in reality</w:t>
      </w:r>
    </w:p>
    <w:p w14:paraId="4A5A8CB4" w14:textId="198C2363" w:rsidR="008A4BD9" w:rsidRPr="00D4016D" w:rsidRDefault="008A4BD9" w:rsidP="00066BAB">
      <w:pPr>
        <w:pStyle w:val="ListParagraph"/>
        <w:numPr>
          <w:ilvl w:val="0"/>
          <w:numId w:val="16"/>
        </w:numPr>
        <w:spacing w:line="360" w:lineRule="auto"/>
        <w:jc w:val="both"/>
        <w:rPr>
          <w:rFonts w:ascii="Arial" w:hAnsi="Arial" w:cs="Arial"/>
        </w:rPr>
      </w:pPr>
      <w:r w:rsidRPr="00D4016D">
        <w:rPr>
          <w:rFonts w:ascii="Arial" w:hAnsi="Arial" w:cs="Arial"/>
        </w:rPr>
        <w:t xml:space="preserve"> beliefs of people not based on reality</w:t>
      </w:r>
    </w:p>
    <w:p w14:paraId="1A6545B0" w14:textId="7DB787D0" w:rsidR="00FC64FA" w:rsidRDefault="00A31B51" w:rsidP="00A31B51">
      <w:pPr>
        <w:spacing w:after="0" w:line="360" w:lineRule="auto"/>
        <w:jc w:val="both"/>
        <w:rPr>
          <w:rFonts w:ascii="Arial" w:hAnsi="Arial" w:cs="Arial"/>
        </w:rPr>
      </w:pPr>
      <w:r w:rsidRPr="00A31B51">
        <w:rPr>
          <w:rFonts w:ascii="Arial" w:hAnsi="Arial" w:cs="Arial"/>
        </w:rPr>
        <w:t xml:space="preserve">According to NHS (2019) </w:t>
      </w:r>
      <w:r>
        <w:rPr>
          <w:rFonts w:ascii="Arial" w:hAnsi="Arial" w:cs="Arial"/>
        </w:rPr>
        <w:t>usually, the development of schizophrenia is slow, people sometimes experience few or no symptoms followed by periods where are severe symptoms.</w:t>
      </w:r>
    </w:p>
    <w:p w14:paraId="04E23A97" w14:textId="10CE2382" w:rsidR="00A31B51" w:rsidRDefault="00A31B51" w:rsidP="00A31B51">
      <w:pPr>
        <w:spacing w:after="0" w:line="360" w:lineRule="auto"/>
        <w:ind w:left="720" w:hanging="720"/>
        <w:jc w:val="both"/>
        <w:rPr>
          <w:rFonts w:ascii="Arial" w:hAnsi="Arial" w:cs="Arial"/>
        </w:rPr>
      </w:pPr>
      <w:r>
        <w:rPr>
          <w:rFonts w:ascii="Arial" w:hAnsi="Arial" w:cs="Arial"/>
        </w:rPr>
        <w:t xml:space="preserve">There are positive and negative symptoms. </w:t>
      </w:r>
    </w:p>
    <w:p w14:paraId="3531ADA8" w14:textId="40C7406A" w:rsidR="00A31B51" w:rsidRPr="006F7261" w:rsidRDefault="00A31B51" w:rsidP="00A31B51">
      <w:pPr>
        <w:spacing w:after="0" w:line="360" w:lineRule="auto"/>
        <w:jc w:val="both"/>
        <w:rPr>
          <w:rFonts w:ascii="Arial" w:eastAsia="Times New Roman" w:hAnsi="Arial" w:cs="Arial"/>
          <w:b/>
          <w:bCs/>
          <w:color w:val="212B32"/>
          <w:lang w:eastAsia="en-GB"/>
        </w:rPr>
      </w:pPr>
      <w:r w:rsidRPr="006F7261">
        <w:rPr>
          <w:rFonts w:ascii="Arial" w:eastAsia="Times New Roman" w:hAnsi="Arial" w:cs="Arial"/>
          <w:b/>
          <w:bCs/>
          <w:color w:val="212B32"/>
          <w:lang w:eastAsia="en-GB"/>
        </w:rPr>
        <w:t>Positive symptoms are:</w:t>
      </w:r>
    </w:p>
    <w:p w14:paraId="36FEED4A" w14:textId="14841798" w:rsidR="00A31B51" w:rsidRDefault="00A31B51" w:rsidP="00066BAB">
      <w:pPr>
        <w:pStyle w:val="ListParagraph"/>
        <w:numPr>
          <w:ilvl w:val="0"/>
          <w:numId w:val="17"/>
        </w:numPr>
        <w:spacing w:after="0" w:line="360" w:lineRule="auto"/>
        <w:jc w:val="both"/>
        <w:rPr>
          <w:rFonts w:ascii="Arial" w:hAnsi="Arial" w:cs="Arial"/>
        </w:rPr>
      </w:pPr>
      <w:r>
        <w:rPr>
          <w:rFonts w:ascii="Arial" w:hAnsi="Arial" w:cs="Arial"/>
        </w:rPr>
        <w:lastRenderedPageBreak/>
        <w:t xml:space="preserve">Hallucinations – smell, test, see and feel things, but the hearing voices are the most common, most of the time the voices are critical and abusive, and rarely these are friendly. Experiencing these voices is always very real. </w:t>
      </w:r>
    </w:p>
    <w:p w14:paraId="49B70862" w14:textId="34DCC428" w:rsidR="00A31B51" w:rsidRDefault="00A31B51" w:rsidP="00066BAB">
      <w:pPr>
        <w:pStyle w:val="ListParagraph"/>
        <w:numPr>
          <w:ilvl w:val="0"/>
          <w:numId w:val="17"/>
        </w:numPr>
        <w:spacing w:after="0" w:line="360" w:lineRule="auto"/>
        <w:jc w:val="both"/>
        <w:rPr>
          <w:rFonts w:ascii="Arial" w:hAnsi="Arial" w:cs="Arial"/>
        </w:rPr>
      </w:pPr>
      <w:r>
        <w:rPr>
          <w:rFonts w:ascii="Arial" w:hAnsi="Arial" w:cs="Arial"/>
        </w:rPr>
        <w:t>Delusions</w:t>
      </w:r>
      <w:r w:rsidR="007202D0">
        <w:rPr>
          <w:rFonts w:ascii="Arial" w:hAnsi="Arial" w:cs="Arial"/>
        </w:rPr>
        <w:t xml:space="preserve">-it is a belief, based on an unrealistic view and the </w:t>
      </w:r>
      <w:proofErr w:type="spellStart"/>
      <w:r w:rsidR="007202D0">
        <w:rPr>
          <w:rFonts w:ascii="Arial" w:hAnsi="Arial" w:cs="Arial"/>
        </w:rPr>
        <w:t>behaviour</w:t>
      </w:r>
      <w:proofErr w:type="spellEnd"/>
      <w:r w:rsidR="007202D0">
        <w:rPr>
          <w:rFonts w:ascii="Arial" w:hAnsi="Arial" w:cs="Arial"/>
        </w:rPr>
        <w:t xml:space="preserve"> of the people is affected by this belief. </w:t>
      </w:r>
    </w:p>
    <w:p w14:paraId="145DF033" w14:textId="2C194989" w:rsidR="006F7261" w:rsidRDefault="006F7261" w:rsidP="00066BAB">
      <w:pPr>
        <w:pStyle w:val="ListParagraph"/>
        <w:numPr>
          <w:ilvl w:val="0"/>
          <w:numId w:val="17"/>
        </w:numPr>
        <w:spacing w:after="0" w:line="360" w:lineRule="auto"/>
        <w:jc w:val="both"/>
        <w:rPr>
          <w:rFonts w:ascii="Arial" w:hAnsi="Arial" w:cs="Arial"/>
        </w:rPr>
      </w:pPr>
      <w:r>
        <w:rPr>
          <w:rFonts w:ascii="Arial" w:hAnsi="Arial" w:cs="Arial"/>
        </w:rPr>
        <w:t>Confused thoughts</w:t>
      </w:r>
    </w:p>
    <w:p w14:paraId="6126D560" w14:textId="759AC91B" w:rsidR="006F7261" w:rsidRDefault="006F7261" w:rsidP="00066BAB">
      <w:pPr>
        <w:pStyle w:val="ListParagraph"/>
        <w:numPr>
          <w:ilvl w:val="0"/>
          <w:numId w:val="17"/>
        </w:numPr>
        <w:spacing w:after="0" w:line="360" w:lineRule="auto"/>
        <w:jc w:val="both"/>
        <w:rPr>
          <w:rFonts w:ascii="Arial" w:hAnsi="Arial" w:cs="Arial"/>
        </w:rPr>
      </w:pPr>
      <w:r>
        <w:rPr>
          <w:rFonts w:ascii="Arial" w:hAnsi="Arial" w:cs="Arial"/>
        </w:rPr>
        <w:t xml:space="preserve">Changes in </w:t>
      </w:r>
      <w:proofErr w:type="spellStart"/>
      <w:r>
        <w:rPr>
          <w:rFonts w:ascii="Arial" w:hAnsi="Arial" w:cs="Arial"/>
        </w:rPr>
        <w:t>behaviour</w:t>
      </w:r>
      <w:proofErr w:type="spellEnd"/>
      <w:r>
        <w:rPr>
          <w:rFonts w:ascii="Arial" w:hAnsi="Arial" w:cs="Arial"/>
        </w:rPr>
        <w:t xml:space="preserve"> end thoughts</w:t>
      </w:r>
    </w:p>
    <w:p w14:paraId="4E22082B" w14:textId="0AF9419D" w:rsidR="006F7261" w:rsidRDefault="006F7261" w:rsidP="006F7261">
      <w:pPr>
        <w:spacing w:after="0" w:line="360" w:lineRule="auto"/>
        <w:jc w:val="both"/>
        <w:rPr>
          <w:rFonts w:ascii="Arial" w:hAnsi="Arial" w:cs="Arial"/>
          <w:b/>
          <w:bCs/>
        </w:rPr>
      </w:pPr>
      <w:r w:rsidRPr="006F7261">
        <w:rPr>
          <w:rFonts w:ascii="Arial" w:hAnsi="Arial" w:cs="Arial"/>
          <w:b/>
          <w:bCs/>
        </w:rPr>
        <w:t>Negative symptoms of schizophrenia:</w:t>
      </w:r>
    </w:p>
    <w:p w14:paraId="1756CF46" w14:textId="063A0B27" w:rsidR="006F7261" w:rsidRDefault="006F7261" w:rsidP="00066BAB">
      <w:pPr>
        <w:pStyle w:val="ListParagraph"/>
        <w:numPr>
          <w:ilvl w:val="0"/>
          <w:numId w:val="18"/>
        </w:numPr>
        <w:spacing w:after="0" w:line="360" w:lineRule="auto"/>
        <w:jc w:val="both"/>
        <w:rPr>
          <w:rFonts w:ascii="Arial" w:hAnsi="Arial" w:cs="Arial"/>
        </w:rPr>
      </w:pPr>
      <w:r w:rsidRPr="006F7261">
        <w:rPr>
          <w:rFonts w:ascii="Arial" w:hAnsi="Arial" w:cs="Arial"/>
        </w:rPr>
        <w:t>No motivation, losing interest</w:t>
      </w:r>
      <w:r>
        <w:rPr>
          <w:rFonts w:ascii="Arial" w:hAnsi="Arial" w:cs="Arial"/>
        </w:rPr>
        <w:t xml:space="preserve"> in relationships end sex,</w:t>
      </w:r>
    </w:p>
    <w:p w14:paraId="7BCA95F4" w14:textId="2F247231" w:rsidR="006F7261" w:rsidRDefault="006F7261" w:rsidP="00066BAB">
      <w:pPr>
        <w:pStyle w:val="ListParagraph"/>
        <w:numPr>
          <w:ilvl w:val="0"/>
          <w:numId w:val="18"/>
        </w:numPr>
        <w:spacing w:after="0" w:line="360" w:lineRule="auto"/>
        <w:jc w:val="both"/>
        <w:rPr>
          <w:rFonts w:ascii="Arial" w:hAnsi="Arial" w:cs="Arial"/>
        </w:rPr>
      </w:pPr>
      <w:r>
        <w:rPr>
          <w:rFonts w:ascii="Arial" w:hAnsi="Arial" w:cs="Arial"/>
        </w:rPr>
        <w:t>Lack of concentration</w:t>
      </w:r>
    </w:p>
    <w:p w14:paraId="243D8DB5" w14:textId="507783A9" w:rsidR="006F7261" w:rsidRDefault="006F7261" w:rsidP="00066BAB">
      <w:pPr>
        <w:pStyle w:val="ListParagraph"/>
        <w:numPr>
          <w:ilvl w:val="0"/>
          <w:numId w:val="18"/>
        </w:numPr>
        <w:spacing w:after="0" w:line="360" w:lineRule="auto"/>
        <w:jc w:val="both"/>
        <w:rPr>
          <w:rFonts w:ascii="Arial" w:hAnsi="Arial" w:cs="Arial"/>
        </w:rPr>
      </w:pPr>
      <w:proofErr w:type="spellStart"/>
      <w:r>
        <w:rPr>
          <w:rFonts w:ascii="Arial" w:hAnsi="Arial" w:cs="Arial"/>
        </w:rPr>
        <w:t>Stragol</w:t>
      </w:r>
      <w:proofErr w:type="spellEnd"/>
      <w:r>
        <w:rPr>
          <w:rFonts w:ascii="Arial" w:hAnsi="Arial" w:cs="Arial"/>
        </w:rPr>
        <w:t xml:space="preserve"> to live the house</w:t>
      </w:r>
    </w:p>
    <w:p w14:paraId="002698B7" w14:textId="403EEBFC" w:rsidR="00A31B51" w:rsidRDefault="006F7261" w:rsidP="006F0A54">
      <w:pPr>
        <w:spacing w:after="0" w:line="360" w:lineRule="auto"/>
        <w:jc w:val="both"/>
        <w:rPr>
          <w:rFonts w:ascii="Arial" w:hAnsi="Arial" w:cs="Arial"/>
        </w:rPr>
      </w:pPr>
      <w:r>
        <w:rPr>
          <w:rFonts w:ascii="Arial" w:hAnsi="Arial" w:cs="Arial"/>
        </w:rPr>
        <w:t>Doctors can describe Psychosis as a type of schizophrenia</w:t>
      </w:r>
      <w:r w:rsidR="006F0A54">
        <w:rPr>
          <w:rFonts w:ascii="Arial" w:hAnsi="Arial" w:cs="Arial"/>
        </w:rPr>
        <w:t xml:space="preserve">, during the acute episode the people have changed behaviour drastically. </w:t>
      </w:r>
      <w:r>
        <w:rPr>
          <w:rFonts w:ascii="Arial" w:hAnsi="Arial" w:cs="Arial"/>
        </w:rPr>
        <w:t>(</w:t>
      </w:r>
      <w:r w:rsidRPr="00A31B51">
        <w:rPr>
          <w:rFonts w:ascii="Arial" w:hAnsi="Arial" w:cs="Arial"/>
        </w:rPr>
        <w:t>NHS</w:t>
      </w:r>
      <w:r>
        <w:rPr>
          <w:rFonts w:ascii="Arial" w:hAnsi="Arial" w:cs="Arial"/>
        </w:rPr>
        <w:t xml:space="preserve">, </w:t>
      </w:r>
      <w:r w:rsidRPr="00A31B51">
        <w:rPr>
          <w:rFonts w:ascii="Arial" w:hAnsi="Arial" w:cs="Arial"/>
        </w:rPr>
        <w:t>2019)</w:t>
      </w:r>
      <w:r>
        <w:rPr>
          <w:rFonts w:ascii="Arial" w:hAnsi="Arial" w:cs="Arial"/>
        </w:rPr>
        <w:t>.</w:t>
      </w:r>
    </w:p>
    <w:p w14:paraId="48F00BBF" w14:textId="77777777" w:rsidR="006F0A54" w:rsidRPr="006F0A54" w:rsidRDefault="006F0A54" w:rsidP="006F0A54">
      <w:pPr>
        <w:spacing w:after="0" w:line="360" w:lineRule="auto"/>
        <w:jc w:val="both"/>
        <w:rPr>
          <w:rFonts w:ascii="Arial" w:hAnsi="Arial" w:cs="Arial"/>
        </w:rPr>
      </w:pPr>
    </w:p>
    <w:p w14:paraId="17EAAC11" w14:textId="3BFF7920" w:rsidR="00FC64FA" w:rsidRDefault="005937F1" w:rsidP="005937F1">
      <w:pPr>
        <w:pStyle w:val="Heading2"/>
        <w:rPr>
          <w:rFonts w:ascii="Arial" w:hAnsi="Arial" w:cs="Arial"/>
          <w:color w:val="4472C4" w:themeColor="accent1"/>
          <w:sz w:val="28"/>
          <w:szCs w:val="28"/>
        </w:rPr>
      </w:pPr>
      <w:bookmarkStart w:id="20" w:name="_Toc102168214"/>
      <w:r>
        <w:rPr>
          <w:rFonts w:ascii="Arial" w:hAnsi="Arial" w:cs="Arial"/>
          <w:color w:val="4472C4" w:themeColor="accent1"/>
          <w:sz w:val="28"/>
          <w:szCs w:val="28"/>
        </w:rPr>
        <w:t>Diagnosis</w:t>
      </w:r>
      <w:bookmarkEnd w:id="20"/>
    </w:p>
    <w:p w14:paraId="52D69930" w14:textId="0DBFBB1B" w:rsidR="006F0A54" w:rsidRDefault="006F0A54" w:rsidP="006F0A54"/>
    <w:p w14:paraId="3D10B6C9" w14:textId="0E3703E4" w:rsidR="005937F1" w:rsidRPr="00221948" w:rsidRDefault="006F0A54" w:rsidP="006F0A54">
      <w:pPr>
        <w:spacing w:line="360" w:lineRule="auto"/>
        <w:jc w:val="both"/>
        <w:rPr>
          <w:rFonts w:ascii="Arial" w:hAnsi="Arial" w:cs="Arial"/>
        </w:rPr>
      </w:pPr>
      <w:r w:rsidRPr="00221948">
        <w:rPr>
          <w:rFonts w:ascii="Arial" w:hAnsi="Arial" w:cs="Arial"/>
        </w:rPr>
        <w:t>According to NHS (2019) GP makes assessments to diagnose schizophrenia, try to rule out drug misuse and then further assessment is made by Community Mental Health Team (CMHT). CMHT to determine further diagnosis by a diagnostic checklist to know the individual history and recent circumstances. To stand up schizophrenia diagnosis need to experience hallucinations or negative symptoms, a minimum of 1 or more of these and a significant impact on everyday life need to be clear. (NHS,2019</w:t>
      </w:r>
      <w:proofErr w:type="gramStart"/>
      <w:r w:rsidRPr="00221948">
        <w:rPr>
          <w:rFonts w:ascii="Arial" w:hAnsi="Arial" w:cs="Arial"/>
        </w:rPr>
        <w:t>).</w:t>
      </w:r>
      <w:r w:rsidR="005937F1" w:rsidRPr="00221948">
        <w:rPr>
          <w:rFonts w:ascii="Arial" w:hAnsi="Arial" w:cs="Arial"/>
          <w:shd w:val="clear" w:color="auto" w:fill="FFFFFF"/>
        </w:rPr>
        <w:t>According</w:t>
      </w:r>
      <w:proofErr w:type="gramEnd"/>
      <w:r w:rsidR="005937F1" w:rsidRPr="00221948">
        <w:rPr>
          <w:rFonts w:ascii="Arial" w:hAnsi="Arial" w:cs="Arial"/>
          <w:shd w:val="clear" w:color="auto" w:fill="FFFFFF"/>
        </w:rPr>
        <w:t xml:space="preserve"> to The Brain and </w:t>
      </w:r>
      <w:proofErr w:type="spellStart"/>
      <w:r w:rsidR="005937F1" w:rsidRPr="00221948">
        <w:rPr>
          <w:rFonts w:ascii="Arial" w:hAnsi="Arial" w:cs="Arial"/>
          <w:shd w:val="clear" w:color="auto" w:fill="FFFFFF"/>
        </w:rPr>
        <w:t>Behavior</w:t>
      </w:r>
      <w:proofErr w:type="spellEnd"/>
      <w:r w:rsidR="005937F1" w:rsidRPr="00221948">
        <w:rPr>
          <w:rFonts w:ascii="Arial" w:hAnsi="Arial" w:cs="Arial"/>
          <w:shd w:val="clear" w:color="auto" w:fill="FFFFFF"/>
        </w:rPr>
        <w:t xml:space="preserve"> Research Foundation (2021)</w:t>
      </w:r>
      <w:r w:rsidR="005937F1" w:rsidRPr="00221948">
        <w:rPr>
          <w:rFonts w:ascii="Arial" w:hAnsi="Arial" w:cs="Arial"/>
        </w:rPr>
        <w:t xml:space="preserve"> </w:t>
      </w:r>
      <w:r w:rsidRPr="00221948">
        <w:rPr>
          <w:rFonts w:ascii="Arial" w:hAnsi="Arial" w:cs="Arial"/>
        </w:rPr>
        <w:t>diagnosing</w:t>
      </w:r>
      <w:r w:rsidR="005937F1" w:rsidRPr="00221948">
        <w:rPr>
          <w:rFonts w:ascii="Arial" w:hAnsi="Arial" w:cs="Arial"/>
        </w:rPr>
        <w:t xml:space="preserve"> schizophrenia in teens</w:t>
      </w:r>
      <w:r w:rsidRPr="00221948">
        <w:rPr>
          <w:rFonts w:ascii="Arial" w:hAnsi="Arial" w:cs="Arial"/>
        </w:rPr>
        <w:t xml:space="preserve"> is sometimes not easy because the first symptoms of schizophrenia are quite similar then the behaviour of adolescents such as irritability, relationship problems, insomnia, and problems with academic achievement.</w:t>
      </w:r>
    </w:p>
    <w:p w14:paraId="4DDBDB5E" w14:textId="0CE10E48" w:rsidR="004B1C57" w:rsidRDefault="004B1C57" w:rsidP="004B1C57">
      <w:pPr>
        <w:pStyle w:val="Heading2"/>
        <w:rPr>
          <w:rFonts w:ascii="Arial" w:hAnsi="Arial" w:cs="Arial"/>
          <w:color w:val="4472C4" w:themeColor="accent1"/>
          <w:sz w:val="28"/>
          <w:szCs w:val="28"/>
        </w:rPr>
      </w:pPr>
      <w:bookmarkStart w:id="21" w:name="_Toc102168215"/>
      <w:r>
        <w:rPr>
          <w:rFonts w:ascii="Arial" w:hAnsi="Arial" w:cs="Arial"/>
          <w:color w:val="4472C4" w:themeColor="accent1"/>
          <w:sz w:val="28"/>
          <w:szCs w:val="28"/>
        </w:rPr>
        <w:t>Current treatments</w:t>
      </w:r>
      <w:bookmarkEnd w:id="21"/>
    </w:p>
    <w:p w14:paraId="30ED9252" w14:textId="251331CA" w:rsidR="00221948" w:rsidRPr="00221948" w:rsidRDefault="00221948" w:rsidP="00221948">
      <w:pPr>
        <w:spacing w:line="360" w:lineRule="auto"/>
        <w:jc w:val="both"/>
        <w:rPr>
          <w:rFonts w:ascii="Arial" w:hAnsi="Arial" w:cs="Arial"/>
        </w:rPr>
      </w:pPr>
    </w:p>
    <w:p w14:paraId="0A8C4F57" w14:textId="6A0C72E9" w:rsidR="00221948" w:rsidRDefault="00221948" w:rsidP="00221948">
      <w:pPr>
        <w:spacing w:line="360" w:lineRule="auto"/>
        <w:jc w:val="both"/>
        <w:rPr>
          <w:rFonts w:ascii="Arial" w:hAnsi="Arial" w:cs="Arial"/>
        </w:rPr>
      </w:pPr>
      <w:r>
        <w:rPr>
          <w:rFonts w:ascii="Arial" w:hAnsi="Arial" w:cs="Arial"/>
        </w:rPr>
        <w:t xml:space="preserve">As stated by NHS (2019) </w:t>
      </w:r>
      <w:r w:rsidRPr="00221948">
        <w:rPr>
          <w:rFonts w:ascii="Arial" w:hAnsi="Arial" w:cs="Arial"/>
        </w:rPr>
        <w:t>Combination therapy</w:t>
      </w:r>
      <w:r>
        <w:rPr>
          <w:rFonts w:ascii="Arial" w:hAnsi="Arial" w:cs="Arial"/>
        </w:rPr>
        <w:t>, medicine and talking therapy</w:t>
      </w:r>
      <w:r w:rsidRPr="00221948">
        <w:rPr>
          <w:rFonts w:ascii="Arial" w:hAnsi="Arial" w:cs="Arial"/>
        </w:rPr>
        <w:t xml:space="preserve"> treatment method</w:t>
      </w:r>
      <w:r>
        <w:rPr>
          <w:rFonts w:ascii="Arial" w:hAnsi="Arial" w:cs="Arial"/>
        </w:rPr>
        <w:t>s</w:t>
      </w:r>
      <w:r w:rsidRPr="00221948">
        <w:rPr>
          <w:rFonts w:ascii="Arial" w:hAnsi="Arial" w:cs="Arial"/>
        </w:rPr>
        <w:t xml:space="preserve"> </w:t>
      </w:r>
      <w:r>
        <w:rPr>
          <w:rFonts w:ascii="Arial" w:hAnsi="Arial" w:cs="Arial"/>
        </w:rPr>
        <w:t xml:space="preserve">are </w:t>
      </w:r>
      <w:r w:rsidRPr="00221948">
        <w:rPr>
          <w:rFonts w:ascii="Arial" w:hAnsi="Arial" w:cs="Arial"/>
        </w:rPr>
        <w:t>used</w:t>
      </w:r>
      <w:r>
        <w:rPr>
          <w:rFonts w:ascii="Arial" w:hAnsi="Arial" w:cs="Arial"/>
        </w:rPr>
        <w:t>. Support and treatment by CMHT to help live an independent life as much as possible. The care program approach (CPA) is applied to have the right treatment. The process includes assessment, care plan, key worker appointed and reviews.</w:t>
      </w:r>
    </w:p>
    <w:p w14:paraId="0B8D0811" w14:textId="371729F5" w:rsidR="00221948" w:rsidRDefault="00221948" w:rsidP="00221948">
      <w:pPr>
        <w:spacing w:line="360" w:lineRule="auto"/>
        <w:jc w:val="both"/>
        <w:rPr>
          <w:rFonts w:ascii="Arial" w:hAnsi="Arial" w:cs="Arial"/>
        </w:rPr>
      </w:pPr>
      <w:r>
        <w:rPr>
          <w:rFonts w:ascii="Arial" w:hAnsi="Arial" w:cs="Arial"/>
        </w:rPr>
        <w:t xml:space="preserve">Crisis resolution team (CRT) for more intensive care with acute </w:t>
      </w:r>
      <w:r w:rsidRPr="00221948">
        <w:rPr>
          <w:rFonts w:ascii="Arial" w:hAnsi="Arial" w:cs="Arial"/>
        </w:rPr>
        <w:t>schizophrenia</w:t>
      </w:r>
      <w:r>
        <w:rPr>
          <w:rFonts w:ascii="Arial" w:hAnsi="Arial" w:cs="Arial"/>
        </w:rPr>
        <w:t>.</w:t>
      </w:r>
    </w:p>
    <w:p w14:paraId="152864FA" w14:textId="669F625A" w:rsidR="00221948" w:rsidRDefault="00221948" w:rsidP="00221948">
      <w:pPr>
        <w:spacing w:line="360" w:lineRule="auto"/>
        <w:jc w:val="both"/>
        <w:rPr>
          <w:rFonts w:ascii="Arial" w:hAnsi="Arial" w:cs="Arial"/>
        </w:rPr>
      </w:pPr>
      <w:r>
        <w:rPr>
          <w:rFonts w:ascii="Arial" w:hAnsi="Arial" w:cs="Arial"/>
        </w:rPr>
        <w:t>Psychological treatments:</w:t>
      </w:r>
    </w:p>
    <w:p w14:paraId="0B238B14" w14:textId="1EB6223F" w:rsidR="00221948" w:rsidRDefault="00221948" w:rsidP="00066BAB">
      <w:pPr>
        <w:pStyle w:val="ListParagraph"/>
        <w:numPr>
          <w:ilvl w:val="0"/>
          <w:numId w:val="19"/>
        </w:numPr>
        <w:spacing w:line="360" w:lineRule="auto"/>
        <w:jc w:val="both"/>
        <w:rPr>
          <w:rFonts w:ascii="Arial" w:hAnsi="Arial" w:cs="Arial"/>
        </w:rPr>
      </w:pPr>
      <w:r>
        <w:rPr>
          <w:rFonts w:ascii="Arial" w:hAnsi="Arial" w:cs="Arial"/>
        </w:rPr>
        <w:t>Cognitive-</w:t>
      </w:r>
      <w:proofErr w:type="spellStart"/>
      <w:r>
        <w:rPr>
          <w:rFonts w:ascii="Arial" w:hAnsi="Arial" w:cs="Arial"/>
        </w:rPr>
        <w:t>behavioural</w:t>
      </w:r>
      <w:proofErr w:type="spellEnd"/>
      <w:r>
        <w:rPr>
          <w:rFonts w:ascii="Arial" w:hAnsi="Arial" w:cs="Arial"/>
        </w:rPr>
        <w:t xml:space="preserve"> therapy (CBT)</w:t>
      </w:r>
    </w:p>
    <w:p w14:paraId="0686EAA1" w14:textId="3CE6896D" w:rsidR="00221948" w:rsidRDefault="00221948" w:rsidP="00066BAB">
      <w:pPr>
        <w:pStyle w:val="ListParagraph"/>
        <w:numPr>
          <w:ilvl w:val="0"/>
          <w:numId w:val="19"/>
        </w:numPr>
        <w:spacing w:line="360" w:lineRule="auto"/>
        <w:jc w:val="both"/>
        <w:rPr>
          <w:rFonts w:ascii="Arial" w:hAnsi="Arial" w:cs="Arial"/>
        </w:rPr>
      </w:pPr>
      <w:r>
        <w:rPr>
          <w:rFonts w:ascii="Arial" w:hAnsi="Arial" w:cs="Arial"/>
        </w:rPr>
        <w:lastRenderedPageBreak/>
        <w:t>Family therapy</w:t>
      </w:r>
    </w:p>
    <w:p w14:paraId="7332EA8B" w14:textId="4975AF93" w:rsidR="00221948" w:rsidRDefault="00221948" w:rsidP="00066BAB">
      <w:pPr>
        <w:pStyle w:val="ListParagraph"/>
        <w:numPr>
          <w:ilvl w:val="0"/>
          <w:numId w:val="19"/>
        </w:numPr>
        <w:spacing w:line="360" w:lineRule="auto"/>
        <w:jc w:val="both"/>
        <w:rPr>
          <w:rFonts w:ascii="Arial" w:hAnsi="Arial" w:cs="Arial"/>
        </w:rPr>
      </w:pPr>
      <w:r>
        <w:rPr>
          <w:rFonts w:ascii="Arial" w:hAnsi="Arial" w:cs="Arial"/>
        </w:rPr>
        <w:t>Arts therapy</w:t>
      </w:r>
    </w:p>
    <w:p w14:paraId="773F5F12" w14:textId="6F9FFB29" w:rsidR="006F0A54" w:rsidRPr="00232CD8" w:rsidRDefault="00A43293" w:rsidP="00232CD8">
      <w:pPr>
        <w:spacing w:line="360" w:lineRule="auto"/>
        <w:jc w:val="both"/>
        <w:rPr>
          <w:rFonts w:ascii="Arial" w:hAnsi="Arial" w:cs="Arial"/>
        </w:rPr>
      </w:pPr>
      <w:r>
        <w:rPr>
          <w:rFonts w:ascii="Arial" w:hAnsi="Arial" w:cs="Arial"/>
        </w:rPr>
        <w:t xml:space="preserve">According to </w:t>
      </w:r>
      <w:r w:rsidRPr="005937F1">
        <w:rPr>
          <w:rFonts w:ascii="Arial" w:hAnsi="Arial" w:cs="Arial"/>
          <w:shd w:val="clear" w:color="auto" w:fill="FFFFFF"/>
        </w:rPr>
        <w:t xml:space="preserve">The Brain and </w:t>
      </w:r>
      <w:proofErr w:type="spellStart"/>
      <w:r w:rsidRPr="005937F1">
        <w:rPr>
          <w:rFonts w:ascii="Arial" w:hAnsi="Arial" w:cs="Arial"/>
          <w:shd w:val="clear" w:color="auto" w:fill="FFFFFF"/>
        </w:rPr>
        <w:t>Behavior</w:t>
      </w:r>
      <w:proofErr w:type="spellEnd"/>
      <w:r w:rsidRPr="005937F1">
        <w:rPr>
          <w:rFonts w:ascii="Arial" w:hAnsi="Arial" w:cs="Arial"/>
          <w:shd w:val="clear" w:color="auto" w:fill="FFFFFF"/>
        </w:rPr>
        <w:t xml:space="preserve"> Research Foundation (2021)</w:t>
      </w:r>
      <w:r>
        <w:rPr>
          <w:rFonts w:ascii="Arial" w:hAnsi="Arial" w:cs="Arial"/>
          <w:shd w:val="clear" w:color="auto" w:fill="FFFFFF"/>
        </w:rPr>
        <w:t xml:space="preserve"> </w:t>
      </w:r>
      <w:r w:rsidR="00232CD8">
        <w:rPr>
          <w:rFonts w:ascii="Arial" w:hAnsi="Arial" w:cs="Arial"/>
          <w:shd w:val="clear" w:color="auto" w:fill="FFFFFF"/>
        </w:rPr>
        <w:t>acut</w:t>
      </w:r>
      <w:r w:rsidR="00D4016D">
        <w:rPr>
          <w:rFonts w:ascii="Arial" w:hAnsi="Arial" w:cs="Arial"/>
          <w:shd w:val="clear" w:color="auto" w:fill="FFFFFF"/>
        </w:rPr>
        <w:t>e</w:t>
      </w:r>
      <w:r w:rsidR="00232CD8">
        <w:rPr>
          <w:rFonts w:ascii="Arial" w:hAnsi="Arial" w:cs="Arial"/>
          <w:shd w:val="clear" w:color="auto" w:fill="FFFFFF"/>
        </w:rPr>
        <w:t xml:space="preserve"> </w:t>
      </w:r>
      <w:r w:rsidR="00232CD8" w:rsidRPr="00221948">
        <w:rPr>
          <w:rFonts w:ascii="Arial" w:hAnsi="Arial" w:cs="Arial"/>
        </w:rPr>
        <w:t>schizophrenia</w:t>
      </w:r>
      <w:r w:rsidR="00232CD8">
        <w:rPr>
          <w:rFonts w:ascii="Arial" w:hAnsi="Arial" w:cs="Arial"/>
          <w:shd w:val="clear" w:color="auto" w:fill="FFFFFF"/>
        </w:rPr>
        <w:t xml:space="preserve"> such as severe sympto</w:t>
      </w:r>
      <w:r w:rsidR="00D4016D">
        <w:rPr>
          <w:rFonts w:ascii="Arial" w:hAnsi="Arial" w:cs="Arial"/>
          <w:shd w:val="clear" w:color="auto" w:fill="FFFFFF"/>
        </w:rPr>
        <w:t>m</w:t>
      </w:r>
      <w:r w:rsidR="00232CD8">
        <w:rPr>
          <w:rFonts w:ascii="Arial" w:hAnsi="Arial" w:cs="Arial"/>
          <w:shd w:val="clear" w:color="auto" w:fill="FFFFFF"/>
        </w:rPr>
        <w:t>s of hallucination and delusion need hospitalisation and treatment with antipsy</w:t>
      </w:r>
      <w:r w:rsidR="00D4016D">
        <w:rPr>
          <w:rFonts w:ascii="Arial" w:hAnsi="Arial" w:cs="Arial"/>
          <w:shd w:val="clear" w:color="auto" w:fill="FFFFFF"/>
        </w:rPr>
        <w:t>c</w:t>
      </w:r>
      <w:r w:rsidR="00232CD8">
        <w:rPr>
          <w:rFonts w:ascii="Arial" w:hAnsi="Arial" w:cs="Arial"/>
          <w:shd w:val="clear" w:color="auto" w:fill="FFFFFF"/>
        </w:rPr>
        <w:t xml:space="preserve">hotic </w:t>
      </w:r>
      <w:proofErr w:type="gramStart"/>
      <w:r w:rsidR="00232CD8">
        <w:rPr>
          <w:rFonts w:ascii="Arial" w:hAnsi="Arial" w:cs="Arial"/>
          <w:shd w:val="clear" w:color="auto" w:fill="FFFFFF"/>
        </w:rPr>
        <w:t>drugs, if</w:t>
      </w:r>
      <w:proofErr w:type="gramEnd"/>
      <w:r w:rsidR="00232CD8">
        <w:rPr>
          <w:rFonts w:ascii="Arial" w:hAnsi="Arial" w:cs="Arial"/>
          <w:shd w:val="clear" w:color="auto" w:fill="FFFFFF"/>
        </w:rPr>
        <w:t xml:space="preserve"> th</w:t>
      </w:r>
      <w:r w:rsidR="00D4016D">
        <w:rPr>
          <w:rFonts w:ascii="Arial" w:hAnsi="Arial" w:cs="Arial"/>
          <w:shd w:val="clear" w:color="auto" w:fill="FFFFFF"/>
        </w:rPr>
        <w:t>e</w:t>
      </w:r>
      <w:r w:rsidR="00232CD8">
        <w:rPr>
          <w:rFonts w:ascii="Arial" w:hAnsi="Arial" w:cs="Arial"/>
          <w:shd w:val="clear" w:color="auto" w:fill="FFFFFF"/>
        </w:rPr>
        <w:t xml:space="preserve">y have been reduced can continue with CBT. </w:t>
      </w:r>
      <w:r w:rsidR="00D4016D">
        <w:rPr>
          <w:rFonts w:ascii="Arial" w:hAnsi="Arial" w:cs="Arial"/>
          <w:shd w:val="clear" w:color="auto" w:fill="FFFFFF"/>
        </w:rPr>
        <w:t>An i</w:t>
      </w:r>
      <w:r w:rsidR="00232CD8">
        <w:rPr>
          <w:rFonts w:ascii="Arial" w:hAnsi="Arial" w:cs="Arial"/>
          <w:shd w:val="clear" w:color="auto" w:fill="FFFFFF"/>
        </w:rPr>
        <w:t xml:space="preserve">mportant part of the treatment </w:t>
      </w:r>
      <w:r w:rsidR="00D4016D">
        <w:rPr>
          <w:rFonts w:ascii="Arial" w:hAnsi="Arial" w:cs="Arial"/>
          <w:shd w:val="clear" w:color="auto" w:fill="FFFFFF"/>
        </w:rPr>
        <w:t xml:space="preserve">is </w:t>
      </w:r>
      <w:r w:rsidR="00232CD8">
        <w:rPr>
          <w:rFonts w:ascii="Arial" w:hAnsi="Arial" w:cs="Arial"/>
          <w:shd w:val="clear" w:color="auto" w:fill="FFFFFF"/>
        </w:rPr>
        <w:t xml:space="preserve">to have support from social networks and family members. </w:t>
      </w:r>
    </w:p>
    <w:p w14:paraId="0EBCCD8D" w14:textId="55A77DE5" w:rsidR="00FC64FA" w:rsidRDefault="00FC64FA" w:rsidP="00FC64FA"/>
    <w:p w14:paraId="28ACEDF0" w14:textId="43815FDD" w:rsidR="004B1C57" w:rsidRDefault="004B1C57" w:rsidP="004B1C57">
      <w:pPr>
        <w:pStyle w:val="Heading2"/>
        <w:rPr>
          <w:rFonts w:ascii="Arial" w:hAnsi="Arial" w:cs="Arial"/>
          <w:color w:val="4472C4" w:themeColor="accent1"/>
          <w:sz w:val="28"/>
          <w:szCs w:val="28"/>
        </w:rPr>
      </w:pPr>
      <w:bookmarkStart w:id="22" w:name="_Toc102168216"/>
      <w:r>
        <w:rPr>
          <w:rFonts w:ascii="Arial" w:hAnsi="Arial" w:cs="Arial"/>
          <w:color w:val="4472C4" w:themeColor="accent1"/>
          <w:sz w:val="28"/>
          <w:szCs w:val="28"/>
        </w:rPr>
        <w:t>Measurements of rehabilitation</w:t>
      </w:r>
      <w:bookmarkEnd w:id="22"/>
    </w:p>
    <w:p w14:paraId="55476BC3" w14:textId="2FFE06CF" w:rsidR="00A43293" w:rsidRDefault="00A43293" w:rsidP="00A43293"/>
    <w:p w14:paraId="7C3EADCB" w14:textId="654A97DB" w:rsidR="00A43293" w:rsidRPr="002D64B8" w:rsidRDefault="00A43293" w:rsidP="00A43293">
      <w:pPr>
        <w:spacing w:line="360" w:lineRule="auto"/>
        <w:jc w:val="both"/>
        <w:rPr>
          <w:rFonts w:ascii="Arial" w:hAnsi="Arial" w:cs="Arial"/>
        </w:rPr>
      </w:pPr>
      <w:r>
        <w:rPr>
          <w:rFonts w:ascii="Arial" w:hAnsi="Arial" w:cs="Arial"/>
        </w:rPr>
        <w:t xml:space="preserve">According to </w:t>
      </w:r>
      <w:r w:rsidRPr="005937F1">
        <w:rPr>
          <w:rFonts w:ascii="Arial" w:hAnsi="Arial" w:cs="Arial"/>
          <w:shd w:val="clear" w:color="auto" w:fill="FFFFFF"/>
        </w:rPr>
        <w:t xml:space="preserve">The Brain and </w:t>
      </w:r>
      <w:proofErr w:type="spellStart"/>
      <w:r w:rsidRPr="005937F1">
        <w:rPr>
          <w:rFonts w:ascii="Arial" w:hAnsi="Arial" w:cs="Arial"/>
          <w:shd w:val="clear" w:color="auto" w:fill="FFFFFF"/>
        </w:rPr>
        <w:t>Behavior</w:t>
      </w:r>
      <w:proofErr w:type="spellEnd"/>
      <w:r w:rsidRPr="005937F1">
        <w:rPr>
          <w:rFonts w:ascii="Arial" w:hAnsi="Arial" w:cs="Arial"/>
          <w:shd w:val="clear" w:color="auto" w:fill="FFFFFF"/>
        </w:rPr>
        <w:t xml:space="preserve"> Research Foundation (2021)</w:t>
      </w:r>
      <w:r>
        <w:rPr>
          <w:rFonts w:ascii="Arial" w:hAnsi="Arial" w:cs="Arial"/>
          <w:shd w:val="clear" w:color="auto" w:fill="FFFFFF"/>
        </w:rPr>
        <w:t xml:space="preserve"> </w:t>
      </w:r>
      <w:r w:rsidR="002D64B8">
        <w:rPr>
          <w:rFonts w:ascii="Arial" w:hAnsi="Arial" w:cs="Arial"/>
          <w:shd w:val="clear" w:color="auto" w:fill="FFFFFF"/>
        </w:rPr>
        <w:t xml:space="preserve">there are no cure exists for </w:t>
      </w:r>
      <w:proofErr w:type="gramStart"/>
      <w:r w:rsidR="002D64B8" w:rsidRPr="002D64B8">
        <w:rPr>
          <w:rFonts w:ascii="Arial" w:hAnsi="Arial" w:cs="Arial"/>
        </w:rPr>
        <w:t>schizophrenia</w:t>
      </w:r>
      <w:proofErr w:type="gramEnd"/>
      <w:r w:rsidR="002D64B8">
        <w:rPr>
          <w:rFonts w:ascii="Arial" w:hAnsi="Arial" w:cs="Arial"/>
        </w:rPr>
        <w:t xml:space="preserve"> but it is treated and managed by medication and behaviour therapies. Therefore, the quality of care and effectiveness of the treatment is only just measurable for this disease. According to </w:t>
      </w:r>
      <w:r w:rsidR="002D64B8" w:rsidRPr="00C1056D">
        <w:rPr>
          <w:rFonts w:ascii="Arial" w:hAnsi="Arial" w:cs="Arial"/>
          <w:color w:val="000000"/>
        </w:rPr>
        <w:t>UCL (2022)</w:t>
      </w:r>
      <w:r w:rsidR="002D64B8">
        <w:rPr>
          <w:rFonts w:ascii="Arial" w:hAnsi="Arial" w:cs="Arial"/>
          <w:color w:val="000000"/>
        </w:rPr>
        <w:t xml:space="preserve"> </w:t>
      </w:r>
      <w:r w:rsidR="002D64B8" w:rsidRPr="002D64B8">
        <w:rPr>
          <w:rFonts w:ascii="Arial" w:hAnsi="Arial" w:cs="Arial"/>
          <w:shd w:val="clear" w:color="auto" w:fill="FFFFFF"/>
        </w:rPr>
        <w:t xml:space="preserve">The </w:t>
      </w:r>
      <w:r w:rsidR="002D64B8">
        <w:rPr>
          <w:rFonts w:ascii="Arial" w:hAnsi="Arial" w:cs="Arial"/>
          <w:shd w:val="clear" w:color="auto" w:fill="FFFFFF"/>
        </w:rPr>
        <w:t>Quality Indicator for Rehabilitative Care (</w:t>
      </w:r>
      <w:proofErr w:type="spellStart"/>
      <w:r w:rsidR="002D64B8" w:rsidRPr="002D64B8">
        <w:rPr>
          <w:rFonts w:ascii="Arial" w:hAnsi="Arial" w:cs="Arial"/>
          <w:shd w:val="clear" w:color="auto" w:fill="FFFFFF"/>
        </w:rPr>
        <w:t>QuIRC</w:t>
      </w:r>
      <w:proofErr w:type="spellEnd"/>
      <w:r w:rsidR="002D64B8" w:rsidRPr="002D64B8">
        <w:rPr>
          <w:rFonts w:ascii="Arial" w:hAnsi="Arial" w:cs="Arial"/>
          <w:shd w:val="clear" w:color="auto" w:fill="FFFFFF"/>
        </w:rPr>
        <w:t>-SA</w:t>
      </w:r>
      <w:r w:rsidR="002D64B8">
        <w:rPr>
          <w:rFonts w:ascii="Arial" w:hAnsi="Arial" w:cs="Arial"/>
          <w:shd w:val="clear" w:color="auto" w:fill="FFFFFF"/>
        </w:rPr>
        <w:t xml:space="preserve">) (see appendix B) </w:t>
      </w:r>
      <w:r w:rsidR="002D64B8" w:rsidRPr="002D64B8">
        <w:rPr>
          <w:rFonts w:ascii="Arial" w:hAnsi="Arial" w:cs="Arial"/>
          <w:shd w:val="clear" w:color="auto" w:fill="FFFFFF"/>
        </w:rPr>
        <w:t>is the first standardised tool</w:t>
      </w:r>
      <w:r w:rsidR="002D64B8">
        <w:rPr>
          <w:rFonts w:ascii="Arial" w:hAnsi="Arial" w:cs="Arial"/>
          <w:shd w:val="clear" w:color="auto" w:fill="FFFFFF"/>
        </w:rPr>
        <w:t xml:space="preserve">, it was developed </w:t>
      </w:r>
      <w:r w:rsidR="002D64B8" w:rsidRPr="002D64B8">
        <w:rPr>
          <w:rFonts w:ascii="Arial" w:hAnsi="Arial" w:cs="Arial"/>
          <w:shd w:val="clear" w:color="auto" w:fill="FFFFFF"/>
        </w:rPr>
        <w:t>for quality assessment</w:t>
      </w:r>
      <w:r w:rsidR="002D64B8">
        <w:rPr>
          <w:rFonts w:ascii="Arial" w:hAnsi="Arial" w:cs="Arial"/>
          <w:shd w:val="clear" w:color="auto" w:fill="FFFFFF"/>
        </w:rPr>
        <w:t xml:space="preserve"> to control the condition and avoid complications such as suicide.</w:t>
      </w:r>
      <w:r w:rsidR="002D64B8" w:rsidRPr="002D64B8">
        <w:rPr>
          <w:rFonts w:ascii="Arial" w:hAnsi="Arial" w:cs="Arial"/>
          <w:shd w:val="clear" w:color="auto" w:fill="FFFFFF"/>
        </w:rPr>
        <w:t> </w:t>
      </w:r>
    </w:p>
    <w:p w14:paraId="3ECD492A" w14:textId="647CA30D" w:rsidR="004B1C57" w:rsidRPr="002D64B8" w:rsidRDefault="004B1C57" w:rsidP="004B1C57">
      <w:pPr>
        <w:rPr>
          <w:rFonts w:ascii="Arial" w:hAnsi="Arial" w:cs="Arial"/>
        </w:rPr>
      </w:pPr>
    </w:p>
    <w:p w14:paraId="0D42E698" w14:textId="2F5C8712" w:rsidR="004B1C57" w:rsidRDefault="004B1C57" w:rsidP="004B1C57">
      <w:pPr>
        <w:pStyle w:val="Heading2"/>
        <w:rPr>
          <w:rFonts w:ascii="Arial" w:hAnsi="Arial" w:cs="Arial"/>
          <w:color w:val="4472C4" w:themeColor="accent1"/>
          <w:sz w:val="28"/>
          <w:szCs w:val="28"/>
        </w:rPr>
      </w:pPr>
      <w:bookmarkStart w:id="23" w:name="_Toc102168217"/>
      <w:r>
        <w:rPr>
          <w:rFonts w:ascii="Arial" w:hAnsi="Arial" w:cs="Arial"/>
          <w:color w:val="4472C4" w:themeColor="accent1"/>
          <w:sz w:val="28"/>
          <w:szCs w:val="28"/>
        </w:rPr>
        <w:t>Recommendations for improvement of Schizophrenia</w:t>
      </w:r>
      <w:bookmarkEnd w:id="23"/>
    </w:p>
    <w:p w14:paraId="0BB67810" w14:textId="7228ABF7" w:rsidR="002D64B8" w:rsidRDefault="002D64B8" w:rsidP="002D64B8"/>
    <w:p w14:paraId="1D5A1EBD" w14:textId="470A6930" w:rsidR="002D64B8" w:rsidRDefault="002D64B8" w:rsidP="002D64B8">
      <w:pPr>
        <w:spacing w:line="360" w:lineRule="auto"/>
        <w:jc w:val="both"/>
        <w:rPr>
          <w:rFonts w:ascii="Arial" w:hAnsi="Arial" w:cs="Arial"/>
        </w:rPr>
      </w:pPr>
      <w:r w:rsidRPr="002D64B8">
        <w:rPr>
          <w:rFonts w:ascii="Arial" w:hAnsi="Arial" w:cs="Arial"/>
        </w:rPr>
        <w:t>According</w:t>
      </w:r>
      <w:r w:rsidR="00232CD8">
        <w:rPr>
          <w:rFonts w:ascii="Arial" w:hAnsi="Arial" w:cs="Arial"/>
        </w:rPr>
        <w:t xml:space="preserve"> to</w:t>
      </w:r>
      <w:r w:rsidRPr="002D64B8">
        <w:rPr>
          <w:rFonts w:ascii="Arial" w:hAnsi="Arial" w:cs="Arial"/>
        </w:rPr>
        <w:t xml:space="preserve"> NHS (2019) healthy lif</w:t>
      </w:r>
      <w:r w:rsidR="00232CD8">
        <w:rPr>
          <w:rFonts w:ascii="Arial" w:hAnsi="Arial" w:cs="Arial"/>
        </w:rPr>
        <w:t>esty</w:t>
      </w:r>
      <w:r w:rsidRPr="002D64B8">
        <w:rPr>
          <w:rFonts w:ascii="Arial" w:hAnsi="Arial" w:cs="Arial"/>
        </w:rPr>
        <w:t>le is very important</w:t>
      </w:r>
      <w:r w:rsidR="00232CD8">
        <w:rPr>
          <w:rFonts w:ascii="Arial" w:hAnsi="Arial" w:cs="Arial"/>
        </w:rPr>
        <w:t xml:space="preserve"> </w:t>
      </w:r>
      <w:r>
        <w:rPr>
          <w:rFonts w:ascii="Arial" w:hAnsi="Arial" w:cs="Arial"/>
        </w:rPr>
        <w:t xml:space="preserve">to treat the condition </w:t>
      </w:r>
      <w:proofErr w:type="gramStart"/>
      <w:r>
        <w:rPr>
          <w:rFonts w:ascii="Arial" w:hAnsi="Arial" w:cs="Arial"/>
        </w:rPr>
        <w:t xml:space="preserve">better, </w:t>
      </w:r>
      <w:r w:rsidRPr="002D64B8">
        <w:rPr>
          <w:rFonts w:ascii="Arial" w:hAnsi="Arial" w:cs="Arial"/>
        </w:rPr>
        <w:t xml:space="preserve"> regularly</w:t>
      </w:r>
      <w:proofErr w:type="gramEnd"/>
      <w:r w:rsidRPr="002D64B8">
        <w:rPr>
          <w:rFonts w:ascii="Arial" w:hAnsi="Arial" w:cs="Arial"/>
        </w:rPr>
        <w:t xml:space="preserve"> exercise, stop smoking, </w:t>
      </w:r>
      <w:r w:rsidR="00232CD8">
        <w:rPr>
          <w:rFonts w:ascii="Arial" w:hAnsi="Arial" w:cs="Arial"/>
        </w:rPr>
        <w:t xml:space="preserve">and </w:t>
      </w:r>
      <w:r w:rsidRPr="002D64B8">
        <w:rPr>
          <w:rFonts w:ascii="Arial" w:hAnsi="Arial" w:cs="Arial"/>
        </w:rPr>
        <w:t xml:space="preserve">avoid </w:t>
      </w:r>
      <w:r w:rsidR="00232CD8">
        <w:rPr>
          <w:rFonts w:ascii="Arial" w:hAnsi="Arial" w:cs="Arial"/>
        </w:rPr>
        <w:t>using</w:t>
      </w:r>
      <w:r w:rsidRPr="002D64B8">
        <w:rPr>
          <w:rFonts w:ascii="Arial" w:hAnsi="Arial" w:cs="Arial"/>
        </w:rPr>
        <w:t xml:space="preserve"> drugs</w:t>
      </w:r>
      <w:r>
        <w:rPr>
          <w:rFonts w:ascii="Arial" w:hAnsi="Arial" w:cs="Arial"/>
        </w:rPr>
        <w:t xml:space="preserve"> and alcohol.</w:t>
      </w:r>
    </w:p>
    <w:p w14:paraId="7572269C" w14:textId="12B93F5F" w:rsidR="00732319" w:rsidRDefault="00732319" w:rsidP="002D64B8">
      <w:pPr>
        <w:spacing w:line="360" w:lineRule="auto"/>
        <w:jc w:val="both"/>
        <w:rPr>
          <w:rFonts w:ascii="Arial" w:hAnsi="Arial" w:cs="Arial"/>
        </w:rPr>
      </w:pPr>
      <w:r>
        <w:rPr>
          <w:rFonts w:ascii="Arial" w:hAnsi="Arial" w:cs="Arial"/>
        </w:rPr>
        <w:t xml:space="preserve">According to </w:t>
      </w:r>
      <w:proofErr w:type="spellStart"/>
      <w:r w:rsidRPr="00732319">
        <w:rPr>
          <w:rFonts w:ascii="Arial" w:eastAsia="Times New Roman" w:hAnsi="Arial" w:cs="Arial"/>
          <w:lang w:eastAsia="en-GB"/>
        </w:rPr>
        <w:t>Govindaraj</w:t>
      </w:r>
      <w:proofErr w:type="spellEnd"/>
      <w:r w:rsidRPr="00732319">
        <w:rPr>
          <w:rFonts w:ascii="Arial" w:eastAsia="Times New Roman" w:hAnsi="Arial" w:cs="Arial"/>
          <w:lang w:eastAsia="en-GB"/>
        </w:rPr>
        <w:t>, R. et al. (2021</w:t>
      </w:r>
      <w:r>
        <w:rPr>
          <w:rFonts w:ascii="Arial" w:eastAsia="Times New Roman" w:hAnsi="Arial" w:cs="Arial"/>
          <w:lang w:eastAsia="en-GB"/>
        </w:rPr>
        <w:t xml:space="preserve">) yoga therapy is improved both positive and negative symptoms of schizophrenia </w:t>
      </w:r>
      <w:proofErr w:type="gramStart"/>
      <w:r>
        <w:rPr>
          <w:rFonts w:ascii="Arial" w:eastAsia="Times New Roman" w:hAnsi="Arial" w:cs="Arial"/>
          <w:lang w:eastAsia="en-GB"/>
        </w:rPr>
        <w:t>and also</w:t>
      </w:r>
      <w:proofErr w:type="gramEnd"/>
      <w:r>
        <w:rPr>
          <w:rFonts w:ascii="Arial" w:eastAsia="Times New Roman" w:hAnsi="Arial" w:cs="Arial"/>
          <w:lang w:eastAsia="en-GB"/>
        </w:rPr>
        <w:t xml:space="preserve"> social disability symptoms.</w:t>
      </w:r>
    </w:p>
    <w:p w14:paraId="3F8C87CF" w14:textId="24F6A9C2" w:rsidR="004B1C57" w:rsidRDefault="004B1C57" w:rsidP="004B1C57"/>
    <w:p w14:paraId="6578B3E3" w14:textId="11D7BE60" w:rsidR="004B1C57" w:rsidRDefault="004B1C57" w:rsidP="004B1C57">
      <w:pPr>
        <w:pStyle w:val="Heading2"/>
        <w:rPr>
          <w:rFonts w:ascii="Arial" w:hAnsi="Arial" w:cs="Arial"/>
          <w:color w:val="4472C4" w:themeColor="accent1"/>
          <w:sz w:val="28"/>
          <w:szCs w:val="28"/>
        </w:rPr>
      </w:pPr>
      <w:bookmarkStart w:id="24" w:name="_Toc102168218"/>
      <w:r>
        <w:rPr>
          <w:rFonts w:ascii="Arial" w:hAnsi="Arial" w:cs="Arial"/>
          <w:color w:val="4472C4" w:themeColor="accent1"/>
          <w:sz w:val="28"/>
          <w:szCs w:val="28"/>
        </w:rPr>
        <w:t>Principles of care for people with Schizophrenia</w:t>
      </w:r>
      <w:bookmarkEnd w:id="24"/>
      <w:r>
        <w:rPr>
          <w:rFonts w:ascii="Arial" w:hAnsi="Arial" w:cs="Arial"/>
          <w:color w:val="4472C4" w:themeColor="accent1"/>
          <w:sz w:val="28"/>
          <w:szCs w:val="28"/>
        </w:rPr>
        <w:t xml:space="preserve"> </w:t>
      </w:r>
    </w:p>
    <w:p w14:paraId="1CAF250B" w14:textId="062CEB5F" w:rsidR="00A43293" w:rsidRPr="008E4310" w:rsidRDefault="00A43293" w:rsidP="00A43293">
      <w:pPr>
        <w:rPr>
          <w:rFonts w:ascii="Arial" w:hAnsi="Arial" w:cs="Arial"/>
        </w:rPr>
      </w:pPr>
    </w:p>
    <w:p w14:paraId="1304D608" w14:textId="78D97F85" w:rsidR="00A43293" w:rsidRPr="00A43293" w:rsidRDefault="00A43293" w:rsidP="008E4310">
      <w:pPr>
        <w:spacing w:line="360" w:lineRule="auto"/>
        <w:jc w:val="both"/>
        <w:rPr>
          <w:rFonts w:ascii="Arial" w:hAnsi="Arial" w:cs="Arial"/>
        </w:rPr>
      </w:pPr>
      <w:r w:rsidRPr="008E4310">
        <w:rPr>
          <w:rFonts w:ascii="Arial" w:hAnsi="Arial" w:cs="Arial"/>
        </w:rPr>
        <w:t xml:space="preserve">According to </w:t>
      </w:r>
      <w:r w:rsidRPr="008E4310">
        <w:rPr>
          <w:rFonts w:ascii="Arial" w:hAnsi="Arial" w:cs="Arial"/>
          <w:shd w:val="clear" w:color="auto" w:fill="FFFFFF"/>
        </w:rPr>
        <w:t xml:space="preserve">The Brain and </w:t>
      </w:r>
      <w:proofErr w:type="spellStart"/>
      <w:r w:rsidRPr="008E4310">
        <w:rPr>
          <w:rFonts w:ascii="Arial" w:hAnsi="Arial" w:cs="Arial"/>
          <w:shd w:val="clear" w:color="auto" w:fill="FFFFFF"/>
        </w:rPr>
        <w:t>Behavior</w:t>
      </w:r>
      <w:proofErr w:type="spellEnd"/>
      <w:r w:rsidRPr="008E4310">
        <w:rPr>
          <w:rFonts w:ascii="Arial" w:hAnsi="Arial" w:cs="Arial"/>
          <w:shd w:val="clear" w:color="auto" w:fill="FFFFFF"/>
        </w:rPr>
        <w:t xml:space="preserve"> Research Foundation (2021) </w:t>
      </w:r>
      <w:r w:rsidR="008E4310" w:rsidRPr="008E4310">
        <w:rPr>
          <w:rFonts w:ascii="Arial" w:hAnsi="Arial" w:cs="Arial"/>
          <w:shd w:val="clear" w:color="auto" w:fill="FFFFFF"/>
        </w:rPr>
        <w:t xml:space="preserve">people with </w:t>
      </w:r>
      <w:r w:rsidR="008E4310" w:rsidRPr="008E4310">
        <w:rPr>
          <w:rFonts w:ascii="Arial" w:hAnsi="Arial" w:cs="Arial"/>
        </w:rPr>
        <w:t xml:space="preserve">schizophrenia often experience social exclusion and it impacts relationships with family </w:t>
      </w:r>
      <w:proofErr w:type="gramStart"/>
      <w:r w:rsidR="008E4310" w:rsidRPr="008E4310">
        <w:rPr>
          <w:rFonts w:ascii="Arial" w:hAnsi="Arial" w:cs="Arial"/>
        </w:rPr>
        <w:t>and also</w:t>
      </w:r>
      <w:proofErr w:type="gramEnd"/>
      <w:r w:rsidR="008E4310" w:rsidRPr="008E4310">
        <w:rPr>
          <w:rFonts w:ascii="Arial" w:hAnsi="Arial" w:cs="Arial"/>
        </w:rPr>
        <w:t xml:space="preserve"> with friends through stigmatised and human rights violations.</w:t>
      </w:r>
      <w:r w:rsidR="008E4310">
        <w:rPr>
          <w:rFonts w:ascii="Arial" w:hAnsi="Arial" w:cs="Arial"/>
        </w:rPr>
        <w:t xml:space="preserve"> People with </w:t>
      </w:r>
      <w:r w:rsidR="008E4310" w:rsidRPr="008E4310">
        <w:rPr>
          <w:rFonts w:ascii="Arial" w:hAnsi="Arial" w:cs="Arial"/>
        </w:rPr>
        <w:t>schizophrenia</w:t>
      </w:r>
      <w:r w:rsidR="008E4310">
        <w:rPr>
          <w:rFonts w:ascii="Arial" w:hAnsi="Arial" w:cs="Arial"/>
        </w:rPr>
        <w:t xml:space="preserve"> are more </w:t>
      </w:r>
      <w:r w:rsidR="008E4310" w:rsidRPr="008E4310">
        <w:rPr>
          <w:rFonts w:ascii="Arial" w:hAnsi="Arial" w:cs="Arial"/>
        </w:rPr>
        <w:t>vulnerable than others</w:t>
      </w:r>
      <w:r w:rsidR="008E4310">
        <w:rPr>
          <w:rFonts w:ascii="Arial" w:hAnsi="Arial" w:cs="Arial"/>
        </w:rPr>
        <w:t xml:space="preserve">, </w:t>
      </w:r>
      <w:proofErr w:type="gramStart"/>
      <w:r w:rsidR="008E4310">
        <w:rPr>
          <w:rFonts w:ascii="Arial" w:hAnsi="Arial" w:cs="Arial"/>
        </w:rPr>
        <w:t>therefore</w:t>
      </w:r>
      <w:proofErr w:type="gramEnd"/>
      <w:r w:rsidR="008E4310">
        <w:rPr>
          <w:rFonts w:ascii="Arial" w:hAnsi="Arial" w:cs="Arial"/>
        </w:rPr>
        <w:t xml:space="preserve"> to use the principles of care for people with schizophrenia is more highlighted. </w:t>
      </w:r>
    </w:p>
    <w:p w14:paraId="331CDF75" w14:textId="3AB26E97" w:rsidR="00A43293" w:rsidRPr="007A633D" w:rsidRDefault="00A43293" w:rsidP="00066BAB">
      <w:pPr>
        <w:pStyle w:val="ListParagraph"/>
        <w:numPr>
          <w:ilvl w:val="0"/>
          <w:numId w:val="11"/>
        </w:numPr>
        <w:spacing w:line="360" w:lineRule="auto"/>
        <w:rPr>
          <w:rFonts w:ascii="Arial" w:hAnsi="Arial" w:cs="Arial"/>
        </w:rPr>
      </w:pPr>
      <w:r w:rsidRPr="00A43293">
        <w:rPr>
          <w:rFonts w:ascii="Arial" w:hAnsi="Arial" w:cs="Arial"/>
        </w:rPr>
        <w:t xml:space="preserve">According to NICE (2016) treating schizophrenia should follow the NICE Guidelines about </w:t>
      </w:r>
      <w:r w:rsidRPr="00A43293">
        <w:rPr>
          <w:rFonts w:ascii="Arial" w:hAnsi="Arial" w:cs="Arial"/>
          <w:color w:val="000000"/>
        </w:rPr>
        <w:t>recognition and management</w:t>
      </w:r>
      <w:r>
        <w:rPr>
          <w:rFonts w:ascii="Arial" w:hAnsi="Arial" w:cs="Arial"/>
          <w:color w:val="000000"/>
        </w:rPr>
        <w:t>.</w:t>
      </w:r>
    </w:p>
    <w:p w14:paraId="05BAFEC5" w14:textId="3936ED5A" w:rsidR="00A43293" w:rsidRDefault="00A43293" w:rsidP="00066BAB">
      <w:pPr>
        <w:pStyle w:val="ListParagraph"/>
        <w:numPr>
          <w:ilvl w:val="0"/>
          <w:numId w:val="11"/>
        </w:numPr>
        <w:spacing w:line="360" w:lineRule="auto"/>
        <w:rPr>
          <w:rFonts w:ascii="Arial" w:hAnsi="Arial" w:cs="Arial"/>
        </w:rPr>
      </w:pPr>
      <w:r w:rsidRPr="007A633D">
        <w:rPr>
          <w:rFonts w:ascii="Arial" w:hAnsi="Arial" w:cs="Arial"/>
        </w:rPr>
        <w:lastRenderedPageBreak/>
        <w:t>According to The Health Foundation (2014)</w:t>
      </w:r>
      <w:r w:rsidRPr="00CD7D3D">
        <w:rPr>
          <w:rFonts w:ascii="Arial" w:hAnsi="Arial" w:cs="Arial"/>
        </w:rPr>
        <w:t xml:space="preserve"> </w:t>
      </w:r>
      <w:r>
        <w:rPr>
          <w:rFonts w:ascii="Arial" w:hAnsi="Arial" w:cs="Arial"/>
        </w:rPr>
        <w:t xml:space="preserve">the 2 main principles are </w:t>
      </w:r>
      <w:r w:rsidRPr="007A633D">
        <w:rPr>
          <w:rFonts w:ascii="Arial" w:hAnsi="Arial" w:cs="Arial"/>
        </w:rPr>
        <w:t>dignity and respect</w:t>
      </w:r>
      <w:r>
        <w:rPr>
          <w:rFonts w:ascii="Arial" w:hAnsi="Arial" w:cs="Arial"/>
        </w:rPr>
        <w:t xml:space="preserve"> and listening to the service users' ideas and needs for doing decisions making by </w:t>
      </w:r>
      <w:r w:rsidRPr="00CD7D3D">
        <w:rPr>
          <w:rFonts w:ascii="Arial" w:hAnsi="Arial" w:cs="Arial"/>
        </w:rPr>
        <w:t>Person-</w:t>
      </w:r>
      <w:proofErr w:type="spellStart"/>
      <w:r w:rsidRPr="00CD7D3D">
        <w:rPr>
          <w:rFonts w:ascii="Arial" w:hAnsi="Arial" w:cs="Arial"/>
        </w:rPr>
        <w:t>Centred</w:t>
      </w:r>
      <w:proofErr w:type="spellEnd"/>
      <w:r w:rsidRPr="00CD7D3D">
        <w:rPr>
          <w:rFonts w:ascii="Arial" w:hAnsi="Arial" w:cs="Arial"/>
        </w:rPr>
        <w:t xml:space="preserve"> Approach</w:t>
      </w:r>
      <w:r>
        <w:rPr>
          <w:rFonts w:ascii="Arial" w:hAnsi="Arial" w:cs="Arial"/>
        </w:rPr>
        <w:t>.</w:t>
      </w:r>
      <w:r w:rsidR="00E12BA3">
        <w:rPr>
          <w:rFonts w:ascii="Arial" w:hAnsi="Arial" w:cs="Arial"/>
        </w:rPr>
        <w:t xml:space="preserve"> </w:t>
      </w:r>
    </w:p>
    <w:p w14:paraId="438FAC56" w14:textId="7F549293" w:rsidR="00CC10A7" w:rsidRDefault="00A43293" w:rsidP="00066BAB">
      <w:pPr>
        <w:pStyle w:val="ListParagraph"/>
        <w:numPr>
          <w:ilvl w:val="0"/>
          <w:numId w:val="13"/>
        </w:numPr>
        <w:spacing w:line="360" w:lineRule="auto"/>
        <w:rPr>
          <w:rFonts w:ascii="Arial" w:hAnsi="Arial" w:cs="Arial"/>
        </w:rPr>
      </w:pPr>
      <w:r w:rsidRPr="00CC10A7">
        <w:rPr>
          <w:rFonts w:ascii="Arial" w:hAnsi="Arial" w:cs="Arial"/>
          <w:b/>
          <w:bCs/>
          <w:i/>
          <w:iCs/>
        </w:rPr>
        <w:t>Equality ACT 2010</w:t>
      </w:r>
      <w:r w:rsidRPr="00CC10A7">
        <w:rPr>
          <w:rFonts w:ascii="Arial" w:hAnsi="Arial" w:cs="Arial"/>
          <w:b/>
          <w:bCs/>
        </w:rPr>
        <w:t>.</w:t>
      </w:r>
      <w:r w:rsidR="00CC10A7" w:rsidRPr="00CC10A7">
        <w:rPr>
          <w:rFonts w:ascii="Arial" w:hAnsi="Arial" w:cs="Arial"/>
          <w:b/>
          <w:bCs/>
        </w:rPr>
        <w:t xml:space="preserve"> </w:t>
      </w:r>
      <w:r w:rsidR="00CC10A7" w:rsidRPr="00CC10A7">
        <w:rPr>
          <w:rFonts w:ascii="Arial" w:hAnsi="Arial" w:cs="Arial"/>
        </w:rPr>
        <w:t>for the</w:t>
      </w:r>
      <w:r w:rsidR="00CC10A7" w:rsidRPr="00CC10A7">
        <w:rPr>
          <w:rFonts w:ascii="Arial" w:hAnsi="Arial" w:cs="Arial"/>
          <w:b/>
          <w:bCs/>
        </w:rPr>
        <w:t xml:space="preserve"> </w:t>
      </w:r>
      <w:r w:rsidRPr="00CC10A7">
        <w:rPr>
          <w:rFonts w:ascii="Arial" w:hAnsi="Arial" w:cs="Arial"/>
        </w:rPr>
        <w:t>anti-discriminatory practices</w:t>
      </w:r>
      <w:r w:rsidR="00CC10A7">
        <w:rPr>
          <w:rFonts w:ascii="Arial" w:hAnsi="Arial" w:cs="Arial"/>
        </w:rPr>
        <w:t>.</w:t>
      </w:r>
    </w:p>
    <w:p w14:paraId="0050A77C" w14:textId="4B958EAF" w:rsidR="00A43293" w:rsidRPr="00CC10A7" w:rsidRDefault="00A43293" w:rsidP="00066BAB">
      <w:pPr>
        <w:pStyle w:val="ListParagraph"/>
        <w:numPr>
          <w:ilvl w:val="0"/>
          <w:numId w:val="13"/>
        </w:numPr>
        <w:spacing w:line="360" w:lineRule="auto"/>
        <w:rPr>
          <w:rFonts w:ascii="Arial" w:hAnsi="Arial" w:cs="Arial"/>
        </w:rPr>
      </w:pPr>
      <w:r w:rsidRPr="00CC10A7">
        <w:rPr>
          <w:rFonts w:ascii="Arial" w:hAnsi="Arial" w:cs="Arial"/>
          <w:b/>
          <w:bCs/>
          <w:i/>
          <w:iCs/>
        </w:rPr>
        <w:t>DATA PROTECTION ACT 2018.</w:t>
      </w:r>
      <w:r w:rsidRPr="00CC10A7">
        <w:rPr>
          <w:rFonts w:ascii="Arial" w:hAnsi="Arial" w:cs="Arial"/>
          <w:b/>
          <w:bCs/>
        </w:rPr>
        <w:t> </w:t>
      </w:r>
    </w:p>
    <w:p w14:paraId="1B58F229" w14:textId="67620C85" w:rsidR="00A43293" w:rsidRPr="00A43293" w:rsidRDefault="00A43293" w:rsidP="00066BAB">
      <w:pPr>
        <w:pStyle w:val="ListParagraph"/>
        <w:numPr>
          <w:ilvl w:val="0"/>
          <w:numId w:val="12"/>
        </w:numPr>
        <w:spacing w:line="360" w:lineRule="auto"/>
      </w:pPr>
      <w:r w:rsidRPr="00A43293">
        <w:rPr>
          <w:rFonts w:ascii="Arial" w:hAnsi="Arial" w:cs="Arial"/>
        </w:rPr>
        <w:t>Decisions about the treatments should make based on the pati</w:t>
      </w:r>
      <w:r>
        <w:rPr>
          <w:rFonts w:ascii="Arial" w:hAnsi="Arial" w:cs="Arial"/>
        </w:rPr>
        <w:t>e</w:t>
      </w:r>
      <w:r w:rsidRPr="00A43293">
        <w:rPr>
          <w:rFonts w:ascii="Arial" w:hAnsi="Arial" w:cs="Arial"/>
        </w:rPr>
        <w:t>nts</w:t>
      </w:r>
      <w:r>
        <w:rPr>
          <w:rFonts w:ascii="Arial" w:hAnsi="Arial" w:cs="Arial"/>
        </w:rPr>
        <w:t>'</w:t>
      </w:r>
      <w:r w:rsidRPr="00A43293">
        <w:rPr>
          <w:rFonts w:ascii="Arial" w:hAnsi="Arial" w:cs="Arial"/>
        </w:rPr>
        <w:t xml:space="preserve"> needs to f</w:t>
      </w:r>
      <w:r>
        <w:rPr>
          <w:rFonts w:ascii="Arial" w:hAnsi="Arial" w:cs="Arial"/>
        </w:rPr>
        <w:t>o</w:t>
      </w:r>
      <w:r w:rsidRPr="00A43293">
        <w:rPr>
          <w:rFonts w:ascii="Arial" w:hAnsi="Arial" w:cs="Arial"/>
        </w:rPr>
        <w:t xml:space="preserve">llow </w:t>
      </w:r>
      <w:proofErr w:type="gramStart"/>
      <w:r w:rsidRPr="00A43293">
        <w:rPr>
          <w:rFonts w:ascii="Arial" w:hAnsi="Arial" w:cs="Arial"/>
        </w:rPr>
        <w:t>the</w:t>
      </w:r>
      <w:r>
        <w:rPr>
          <w:rFonts w:ascii="Arial" w:hAnsi="Arial" w:cs="Arial"/>
          <w:b/>
          <w:bCs/>
          <w:i/>
          <w:iCs/>
        </w:rPr>
        <w:t xml:space="preserve">  </w:t>
      </w:r>
      <w:r w:rsidRPr="00C07AE6">
        <w:rPr>
          <w:rFonts w:ascii="Arial" w:hAnsi="Arial" w:cs="Arial"/>
          <w:b/>
          <w:bCs/>
          <w:i/>
          <w:iCs/>
        </w:rPr>
        <w:t>Mental</w:t>
      </w:r>
      <w:proofErr w:type="gramEnd"/>
      <w:r w:rsidRPr="00C07AE6">
        <w:rPr>
          <w:rFonts w:ascii="Arial" w:hAnsi="Arial" w:cs="Arial"/>
          <w:b/>
          <w:bCs/>
          <w:i/>
          <w:iCs/>
        </w:rPr>
        <w:t xml:space="preserve"> CAPACITY ACT 2005.</w:t>
      </w:r>
      <w:r w:rsidRPr="00C07AE6">
        <w:rPr>
          <w:rFonts w:ascii="Arial" w:hAnsi="Arial" w:cs="Arial"/>
          <w:b/>
          <w:bCs/>
        </w:rPr>
        <w:t> </w:t>
      </w:r>
    </w:p>
    <w:p w14:paraId="4EC42277" w14:textId="59777F86" w:rsidR="00A43293" w:rsidRPr="008E4310" w:rsidRDefault="008E4310" w:rsidP="008E4310">
      <w:pPr>
        <w:spacing w:line="360" w:lineRule="auto"/>
        <w:jc w:val="both"/>
      </w:pPr>
      <w:r w:rsidRPr="008E4310">
        <w:rPr>
          <w:rFonts w:ascii="Arial" w:hAnsi="Arial" w:cs="Arial"/>
        </w:rPr>
        <w:t xml:space="preserve">According to </w:t>
      </w:r>
      <w:r w:rsidR="00A43293" w:rsidRPr="008E4310">
        <w:rPr>
          <w:rFonts w:ascii="Arial" w:hAnsi="Arial" w:cs="Arial"/>
        </w:rPr>
        <w:t xml:space="preserve">WHO </w:t>
      </w:r>
      <w:r w:rsidRPr="008E4310">
        <w:rPr>
          <w:rFonts w:ascii="Arial" w:hAnsi="Arial" w:cs="Arial"/>
        </w:rPr>
        <w:t xml:space="preserve">(2022) </w:t>
      </w:r>
      <w:r w:rsidR="00A43293" w:rsidRPr="008E4310">
        <w:rPr>
          <w:rFonts w:ascii="Arial" w:hAnsi="Arial" w:cs="Arial"/>
        </w:rPr>
        <w:t xml:space="preserve">community mental health services </w:t>
      </w:r>
      <w:r w:rsidRPr="008E4310">
        <w:rPr>
          <w:rFonts w:ascii="Arial" w:hAnsi="Arial" w:cs="Arial"/>
        </w:rPr>
        <w:t>need to apply</w:t>
      </w:r>
      <w:r w:rsidR="00A43293" w:rsidRPr="008E4310">
        <w:rPr>
          <w:rFonts w:ascii="Arial" w:hAnsi="Arial" w:cs="Arial"/>
        </w:rPr>
        <w:t xml:space="preserve"> person-centred and rights-based approaches </w:t>
      </w:r>
      <w:r w:rsidRPr="008E4310">
        <w:rPr>
          <w:rFonts w:ascii="Arial" w:hAnsi="Arial" w:cs="Arial"/>
        </w:rPr>
        <w:t>as stated by the WHO guidance.</w:t>
      </w:r>
      <w:r>
        <w:rPr>
          <w:rFonts w:ascii="Arial" w:hAnsi="Arial" w:cs="Arial"/>
        </w:rPr>
        <w:t xml:space="preserve"> </w:t>
      </w:r>
    </w:p>
    <w:p w14:paraId="3B41F5C9" w14:textId="77777777" w:rsidR="00D4016D" w:rsidRDefault="00D4016D" w:rsidP="00C00AFF"/>
    <w:p w14:paraId="681049D0" w14:textId="0BCA0E22" w:rsidR="00C00AFF" w:rsidRDefault="00C00AFF" w:rsidP="00C00AFF">
      <w:pPr>
        <w:pStyle w:val="Heading1"/>
        <w:rPr>
          <w:rFonts w:ascii="Arial" w:hAnsi="Arial" w:cs="Arial"/>
          <w:color w:val="4472C4" w:themeColor="accent1"/>
        </w:rPr>
      </w:pPr>
      <w:bookmarkStart w:id="25" w:name="_Toc102168219"/>
      <w:r>
        <w:rPr>
          <w:rFonts w:ascii="Arial" w:hAnsi="Arial" w:cs="Arial"/>
          <w:color w:val="4472C4" w:themeColor="accent1"/>
        </w:rPr>
        <w:t>Autism</w:t>
      </w:r>
      <w:bookmarkEnd w:id="25"/>
    </w:p>
    <w:p w14:paraId="618CDFE1" w14:textId="7475970C" w:rsidR="00D4016D" w:rsidRDefault="00D4016D" w:rsidP="00D4016D"/>
    <w:p w14:paraId="0A571F8C" w14:textId="77777777" w:rsidR="00D4016D" w:rsidRPr="009460F6" w:rsidRDefault="00D4016D" w:rsidP="00D4016D">
      <w:pPr>
        <w:pStyle w:val="Heading2"/>
        <w:rPr>
          <w:rFonts w:ascii="Arial" w:hAnsi="Arial" w:cs="Arial"/>
          <w:color w:val="4472C4" w:themeColor="accent1"/>
          <w:sz w:val="28"/>
          <w:szCs w:val="28"/>
        </w:rPr>
      </w:pPr>
      <w:bookmarkStart w:id="26" w:name="_Toc102168220"/>
      <w:r w:rsidRPr="009460F6">
        <w:rPr>
          <w:rFonts w:ascii="Arial" w:hAnsi="Arial" w:cs="Arial"/>
          <w:color w:val="4472C4" w:themeColor="accent1"/>
          <w:sz w:val="28"/>
          <w:szCs w:val="28"/>
        </w:rPr>
        <w:t>Definition</w:t>
      </w:r>
      <w:bookmarkEnd w:id="26"/>
    </w:p>
    <w:p w14:paraId="089C5499" w14:textId="77777777" w:rsidR="00D4016D" w:rsidRDefault="00D4016D" w:rsidP="00FC64FA"/>
    <w:p w14:paraId="525F9903" w14:textId="36E37E4E" w:rsidR="00FC64FA" w:rsidRDefault="00D4016D" w:rsidP="00D4016D">
      <w:pPr>
        <w:spacing w:line="360" w:lineRule="auto"/>
        <w:jc w:val="both"/>
        <w:rPr>
          <w:rFonts w:ascii="Century Gothic" w:hAnsi="Century Gothic"/>
          <w:color w:val="363636"/>
          <w:shd w:val="clear" w:color="auto" w:fill="FFFFFF"/>
        </w:rPr>
      </w:pPr>
      <w:r w:rsidRPr="00D4016D">
        <w:rPr>
          <w:rFonts w:ascii="Arial" w:hAnsi="Arial" w:cs="Arial"/>
        </w:rPr>
        <w:t xml:space="preserve">According to </w:t>
      </w:r>
      <w:r>
        <w:rPr>
          <w:rFonts w:ascii="Arial" w:hAnsi="Arial" w:cs="Arial"/>
        </w:rPr>
        <w:t xml:space="preserve">the </w:t>
      </w:r>
      <w:r w:rsidRPr="00D4016D">
        <w:rPr>
          <w:rFonts w:ascii="Arial" w:hAnsi="Arial" w:cs="Arial"/>
        </w:rPr>
        <w:t>National Autistic Society (2022) `</w:t>
      </w:r>
      <w:r w:rsidRPr="00D4016D">
        <w:rPr>
          <w:rFonts w:ascii="Arial" w:hAnsi="Arial" w:cs="Arial"/>
          <w:color w:val="363636"/>
          <w:shd w:val="clear" w:color="auto" w:fill="FFFFFF"/>
        </w:rPr>
        <w:t xml:space="preserve">Autism is a lifelong developmental disability which affects how people communicate and interact with the </w:t>
      </w:r>
      <w:proofErr w:type="gramStart"/>
      <w:r w:rsidRPr="00D4016D">
        <w:rPr>
          <w:rFonts w:ascii="Arial" w:hAnsi="Arial" w:cs="Arial"/>
          <w:color w:val="363636"/>
          <w:shd w:val="clear" w:color="auto" w:fill="FFFFFF"/>
        </w:rPr>
        <w:t>world</w:t>
      </w:r>
      <w:r>
        <w:rPr>
          <w:rFonts w:ascii="Century Gothic" w:hAnsi="Century Gothic"/>
          <w:color w:val="363636"/>
          <w:shd w:val="clear" w:color="auto" w:fill="FFFFFF"/>
        </w:rPr>
        <w:t>.</w:t>
      </w:r>
      <w:r>
        <w:rPr>
          <w:rFonts w:ascii="Century Gothic" w:hAnsi="Century Gothic"/>
          <w:color w:val="363636"/>
          <w:shd w:val="clear" w:color="auto" w:fill="FFFFFF"/>
        </w:rPr>
        <w:t>`</w:t>
      </w:r>
      <w:proofErr w:type="gramEnd"/>
    </w:p>
    <w:p w14:paraId="3385ACFB" w14:textId="72267E27" w:rsidR="00C5115C" w:rsidRDefault="00D4016D" w:rsidP="00D4016D">
      <w:pPr>
        <w:spacing w:line="360" w:lineRule="auto"/>
        <w:jc w:val="both"/>
        <w:rPr>
          <w:rFonts w:ascii="Arial" w:hAnsi="Arial" w:cs="Arial"/>
          <w:shd w:val="clear" w:color="auto" w:fill="FFFFFF"/>
        </w:rPr>
      </w:pPr>
      <w:r w:rsidRPr="00D4016D">
        <w:rPr>
          <w:rFonts w:ascii="Arial" w:hAnsi="Arial" w:cs="Arial"/>
          <w:shd w:val="clear" w:color="auto" w:fill="FFFFFF"/>
        </w:rPr>
        <w:t xml:space="preserve">According to NHS (2019) `Autism is not a medical condition with treatments or a “cure”. But some people need support to help them with certain </w:t>
      </w:r>
      <w:proofErr w:type="gramStart"/>
      <w:r w:rsidRPr="00D4016D">
        <w:rPr>
          <w:rFonts w:ascii="Arial" w:hAnsi="Arial" w:cs="Arial"/>
          <w:shd w:val="clear" w:color="auto" w:fill="FFFFFF"/>
        </w:rPr>
        <w:t>things.`</w:t>
      </w:r>
      <w:proofErr w:type="gramEnd"/>
      <w:r w:rsidR="00C5115C">
        <w:rPr>
          <w:rFonts w:ascii="Arial" w:hAnsi="Arial" w:cs="Arial"/>
          <w:shd w:val="clear" w:color="auto" w:fill="FFFFFF"/>
        </w:rPr>
        <w:t xml:space="preserve"> Everybody is experiencing differently by autism because it is a spectrum.</w:t>
      </w:r>
    </w:p>
    <w:p w14:paraId="71F45F3D" w14:textId="77777777" w:rsidR="00C5115C" w:rsidRDefault="00C5115C" w:rsidP="00D4016D">
      <w:pPr>
        <w:spacing w:line="360" w:lineRule="auto"/>
        <w:jc w:val="both"/>
        <w:rPr>
          <w:rFonts w:ascii="Arial" w:hAnsi="Arial" w:cs="Arial"/>
          <w:shd w:val="clear" w:color="auto" w:fill="FFFFFF"/>
        </w:rPr>
      </w:pPr>
    </w:p>
    <w:p w14:paraId="51D267CD" w14:textId="6A9A959D" w:rsidR="00FC64FA" w:rsidRDefault="00FC64FA" w:rsidP="00FC64FA">
      <w:pPr>
        <w:pStyle w:val="Heading2"/>
        <w:rPr>
          <w:rFonts w:ascii="Arial" w:hAnsi="Arial" w:cs="Arial"/>
          <w:color w:val="4472C4" w:themeColor="accent1"/>
          <w:sz w:val="28"/>
          <w:szCs w:val="28"/>
        </w:rPr>
      </w:pPr>
      <w:bookmarkStart w:id="27" w:name="_Toc102168221"/>
      <w:r>
        <w:rPr>
          <w:rFonts w:ascii="Arial" w:hAnsi="Arial" w:cs="Arial"/>
          <w:color w:val="4472C4" w:themeColor="accent1"/>
          <w:sz w:val="28"/>
          <w:szCs w:val="28"/>
        </w:rPr>
        <w:t>Classification</w:t>
      </w:r>
      <w:bookmarkEnd w:id="27"/>
    </w:p>
    <w:p w14:paraId="476A9415" w14:textId="5EBFC09E" w:rsidR="00FC64FA" w:rsidRDefault="00FC64FA" w:rsidP="00FC64FA"/>
    <w:p w14:paraId="6BD38D04" w14:textId="5ABA5F79" w:rsidR="00FC64FA" w:rsidRDefault="00D4016D" w:rsidP="00FC64FA">
      <w:pPr>
        <w:rPr>
          <w:rFonts w:ascii="Arial" w:hAnsi="Arial" w:cs="Arial"/>
        </w:rPr>
      </w:pPr>
      <w:r>
        <w:rPr>
          <w:rFonts w:ascii="Arial" w:hAnsi="Arial" w:cs="Arial"/>
        </w:rPr>
        <w:t xml:space="preserve">Autism </w:t>
      </w:r>
      <w:r w:rsidR="00FC64FA" w:rsidRPr="00FC64FA">
        <w:rPr>
          <w:rFonts w:ascii="Arial" w:hAnsi="Arial" w:cs="Arial"/>
        </w:rPr>
        <w:t>is classified by the ICD-10 manual as:</w:t>
      </w:r>
    </w:p>
    <w:p w14:paraId="7E69CF80" w14:textId="45D54D6D" w:rsidR="00FC64FA" w:rsidRDefault="00FC64FA" w:rsidP="00066BAB">
      <w:pPr>
        <w:pStyle w:val="ListParagraph"/>
        <w:numPr>
          <w:ilvl w:val="0"/>
          <w:numId w:val="14"/>
        </w:numPr>
        <w:rPr>
          <w:rFonts w:ascii="Arial" w:hAnsi="Arial" w:cs="Arial"/>
        </w:rPr>
      </w:pPr>
      <w:r>
        <w:rPr>
          <w:rFonts w:ascii="Arial" w:hAnsi="Arial" w:cs="Arial"/>
        </w:rPr>
        <w:t>Disorders of psychological development (F80-F89)</w:t>
      </w:r>
    </w:p>
    <w:p w14:paraId="23081C73" w14:textId="0DB1E279" w:rsidR="00F07E93" w:rsidRDefault="00F07E93" w:rsidP="00F07E93">
      <w:pPr>
        <w:rPr>
          <w:rFonts w:ascii="Arial" w:hAnsi="Arial" w:cs="Arial"/>
        </w:rPr>
      </w:pPr>
    </w:p>
    <w:p w14:paraId="3D2DF315" w14:textId="4B98F1DE" w:rsidR="00F07E93" w:rsidRDefault="00F07E93" w:rsidP="00F07E93">
      <w:pPr>
        <w:pStyle w:val="Heading2"/>
        <w:rPr>
          <w:rFonts w:ascii="Arial" w:eastAsia="Calibri" w:hAnsi="Arial" w:cs="Arial"/>
          <w:color w:val="4472C4" w:themeColor="accent1"/>
          <w:sz w:val="28"/>
          <w:szCs w:val="28"/>
        </w:rPr>
      </w:pPr>
      <w:bookmarkStart w:id="28" w:name="_Toc102168222"/>
      <w:r w:rsidRPr="008F6675">
        <w:rPr>
          <w:rFonts w:ascii="Arial" w:eastAsia="Calibri" w:hAnsi="Arial" w:cs="Arial"/>
          <w:color w:val="4472C4" w:themeColor="accent1"/>
          <w:sz w:val="28"/>
          <w:szCs w:val="28"/>
        </w:rPr>
        <w:t>Who is affected by</w:t>
      </w:r>
      <w:r>
        <w:rPr>
          <w:rFonts w:ascii="Arial" w:eastAsia="Calibri" w:hAnsi="Arial" w:cs="Arial"/>
          <w:color w:val="4472C4" w:themeColor="accent1"/>
          <w:sz w:val="28"/>
          <w:szCs w:val="28"/>
        </w:rPr>
        <w:t xml:space="preserve"> Autism</w:t>
      </w:r>
      <w:r w:rsidRPr="008F6675">
        <w:rPr>
          <w:rFonts w:ascii="Arial" w:eastAsia="Calibri" w:hAnsi="Arial" w:cs="Arial"/>
          <w:color w:val="4472C4" w:themeColor="accent1"/>
          <w:sz w:val="28"/>
          <w:szCs w:val="28"/>
        </w:rPr>
        <w:t>?</w:t>
      </w:r>
      <w:bookmarkEnd w:id="28"/>
    </w:p>
    <w:p w14:paraId="4583C137" w14:textId="6A984693" w:rsidR="00D4016D" w:rsidRPr="00023988" w:rsidRDefault="00D4016D" w:rsidP="00023988">
      <w:pPr>
        <w:spacing w:line="360" w:lineRule="auto"/>
        <w:jc w:val="both"/>
      </w:pPr>
    </w:p>
    <w:p w14:paraId="69A0D20D" w14:textId="77777777" w:rsidR="00023988" w:rsidRPr="00023988" w:rsidRDefault="00D4016D" w:rsidP="00023988">
      <w:pPr>
        <w:spacing w:line="360" w:lineRule="auto"/>
        <w:jc w:val="both"/>
      </w:pPr>
      <w:r w:rsidRPr="00023988">
        <w:rPr>
          <w:rFonts w:ascii="Arial" w:hAnsi="Arial" w:cs="Arial"/>
        </w:rPr>
        <w:t>According to the</w:t>
      </w:r>
      <w:r w:rsidRPr="00023988">
        <w:rPr>
          <w:rFonts w:ascii="Arial" w:hAnsi="Arial" w:cs="Arial"/>
        </w:rPr>
        <w:t xml:space="preserve"> WHO (2022) `</w:t>
      </w:r>
      <w:r w:rsidRPr="00023988">
        <w:rPr>
          <w:rFonts w:ascii="Arial" w:eastAsia="Times New Roman" w:hAnsi="Arial" w:cs="Arial"/>
          <w:color w:val="3C4245"/>
          <w:lang w:eastAsia="en-GB"/>
        </w:rPr>
        <w:t xml:space="preserve">About one in 100 children has </w:t>
      </w:r>
      <w:proofErr w:type="gramStart"/>
      <w:r w:rsidRPr="00023988">
        <w:rPr>
          <w:rFonts w:ascii="Arial" w:eastAsia="Times New Roman" w:hAnsi="Arial" w:cs="Arial"/>
          <w:color w:val="3C4245"/>
          <w:lang w:eastAsia="en-GB"/>
        </w:rPr>
        <w:t>autism.</w:t>
      </w:r>
      <w:r w:rsidRPr="00023988">
        <w:rPr>
          <w:rFonts w:ascii="Arial" w:eastAsia="Times New Roman" w:hAnsi="Arial" w:cs="Arial"/>
          <w:color w:val="3C4245"/>
          <w:lang w:eastAsia="en-GB"/>
        </w:rPr>
        <w:t>`</w:t>
      </w:r>
      <w:proofErr w:type="gramEnd"/>
    </w:p>
    <w:p w14:paraId="407DFB7D" w14:textId="77777777" w:rsidR="00137B48" w:rsidRDefault="00D4016D" w:rsidP="00137B48">
      <w:pPr>
        <w:spacing w:after="0" w:line="360" w:lineRule="auto"/>
        <w:jc w:val="both"/>
      </w:pPr>
      <w:r w:rsidRPr="00023988">
        <w:rPr>
          <w:rFonts w:ascii="Arial" w:hAnsi="Arial" w:cs="Arial"/>
        </w:rPr>
        <w:t>According to the National Autistic Society (2022</w:t>
      </w:r>
      <w:proofErr w:type="gramStart"/>
      <w:r w:rsidRPr="00023988">
        <w:rPr>
          <w:rFonts w:ascii="Arial" w:hAnsi="Arial" w:cs="Arial"/>
        </w:rPr>
        <w:t xml:space="preserve">) </w:t>
      </w:r>
      <w:r w:rsidRPr="00023988">
        <w:rPr>
          <w:rFonts w:ascii="Arial" w:hAnsi="Arial" w:cs="Arial"/>
          <w:shd w:val="clear" w:color="auto" w:fill="FFFFFF"/>
        </w:rPr>
        <w:t xml:space="preserve"> </w:t>
      </w:r>
      <w:r w:rsidRPr="00023988">
        <w:rPr>
          <w:rFonts w:ascii="Arial" w:hAnsi="Arial" w:cs="Arial"/>
          <w:shd w:val="clear" w:color="auto" w:fill="FFFFFF"/>
        </w:rPr>
        <w:t>in</w:t>
      </w:r>
      <w:proofErr w:type="gramEnd"/>
      <w:r w:rsidRPr="00023988">
        <w:rPr>
          <w:rFonts w:ascii="Arial" w:hAnsi="Arial" w:cs="Arial"/>
          <w:shd w:val="clear" w:color="auto" w:fill="FFFFFF"/>
        </w:rPr>
        <w:t xml:space="preserve"> the UK there are </w:t>
      </w:r>
      <w:r w:rsidRPr="00023988">
        <w:rPr>
          <w:rFonts w:ascii="Arial" w:hAnsi="Arial" w:cs="Arial"/>
          <w:shd w:val="clear" w:color="auto" w:fill="FFFFFF"/>
        </w:rPr>
        <w:t xml:space="preserve"> 700,000 autistic adults and children</w:t>
      </w:r>
      <w:r w:rsidRPr="00023988">
        <w:rPr>
          <w:rFonts w:ascii="Arial" w:hAnsi="Arial" w:cs="Arial"/>
          <w:shd w:val="clear" w:color="auto" w:fill="FFFFFF"/>
        </w:rPr>
        <w:t>.</w:t>
      </w:r>
      <w:r w:rsidR="00023988" w:rsidRPr="00023988">
        <w:rPr>
          <w:rFonts w:ascii="Arial" w:hAnsi="Arial" w:cs="Arial"/>
          <w:shd w:val="clear" w:color="auto" w:fill="FFFFFF"/>
        </w:rPr>
        <w:t xml:space="preserve"> Studies and statistics identified differently the ratio of autistic males to females, the latest statistic from 2017 shows the ratio was nearer 3:1. </w:t>
      </w:r>
    </w:p>
    <w:p w14:paraId="3BBC8FF6" w14:textId="5E857247" w:rsidR="00023988" w:rsidRPr="00137B48" w:rsidRDefault="00D4016D" w:rsidP="00137B48">
      <w:pPr>
        <w:spacing w:after="0" w:line="360" w:lineRule="auto"/>
        <w:jc w:val="both"/>
      </w:pPr>
      <w:r>
        <w:rPr>
          <w:rFonts w:ascii="Arial" w:hAnsi="Arial" w:cs="Arial"/>
          <w:shd w:val="clear" w:color="auto" w:fill="FFFFFF"/>
        </w:rPr>
        <w:lastRenderedPageBreak/>
        <w:t xml:space="preserve">According to Foundation for People with Learning Disabilities (2022) </w:t>
      </w:r>
      <w:r w:rsidRPr="00D4016D">
        <w:rPr>
          <w:rFonts w:ascii="Arial" w:hAnsi="Arial" w:cs="Arial"/>
        </w:rPr>
        <w:t xml:space="preserve">1% of the population is affected by Autism spectrum condition in the UK. </w:t>
      </w:r>
      <w:r>
        <w:rPr>
          <w:rFonts w:ascii="Arial" w:hAnsi="Arial" w:cs="Arial"/>
        </w:rPr>
        <w:t xml:space="preserve">The prevalence rate of Autism is lower in women (0.3%) than in men (2%). 60-70% of autistic people are experiencing with learning disability. </w:t>
      </w:r>
    </w:p>
    <w:p w14:paraId="14E313C1" w14:textId="66798A1C" w:rsidR="00023988" w:rsidRDefault="00023988" w:rsidP="00D4016D">
      <w:pPr>
        <w:spacing w:after="0" w:line="360" w:lineRule="auto"/>
        <w:jc w:val="both"/>
        <w:rPr>
          <w:rFonts w:ascii="Arial" w:hAnsi="Arial" w:cs="Arial"/>
        </w:rPr>
      </w:pPr>
    </w:p>
    <w:p w14:paraId="2033254C" w14:textId="63CE1C4D" w:rsidR="00023988" w:rsidRDefault="00023988" w:rsidP="00023988">
      <w:pPr>
        <w:pStyle w:val="Heading2"/>
        <w:rPr>
          <w:rFonts w:ascii="Arial" w:hAnsi="Arial" w:cs="Arial"/>
          <w:color w:val="4472C4" w:themeColor="accent1"/>
          <w:sz w:val="28"/>
          <w:szCs w:val="28"/>
        </w:rPr>
      </w:pPr>
      <w:bookmarkStart w:id="29" w:name="_Toc102168223"/>
      <w:r w:rsidRPr="005F6096">
        <w:rPr>
          <w:rFonts w:ascii="Arial" w:hAnsi="Arial" w:cs="Arial"/>
          <w:color w:val="4472C4" w:themeColor="accent1"/>
          <w:sz w:val="28"/>
          <w:szCs w:val="28"/>
        </w:rPr>
        <w:t>Caus</w:t>
      </w:r>
      <w:r w:rsidR="00C5115C">
        <w:rPr>
          <w:rFonts w:ascii="Arial" w:hAnsi="Arial" w:cs="Arial"/>
          <w:color w:val="4472C4" w:themeColor="accent1"/>
          <w:sz w:val="28"/>
          <w:szCs w:val="28"/>
        </w:rPr>
        <w:t>e</w:t>
      </w:r>
      <w:r w:rsidRPr="005F6096">
        <w:rPr>
          <w:rFonts w:ascii="Arial" w:hAnsi="Arial" w:cs="Arial"/>
          <w:color w:val="4472C4" w:themeColor="accent1"/>
          <w:sz w:val="28"/>
          <w:szCs w:val="28"/>
        </w:rPr>
        <w:t xml:space="preserve"> of </w:t>
      </w:r>
      <w:r>
        <w:rPr>
          <w:rFonts w:ascii="Arial" w:hAnsi="Arial" w:cs="Arial"/>
          <w:color w:val="4472C4" w:themeColor="accent1"/>
          <w:sz w:val="28"/>
          <w:szCs w:val="28"/>
        </w:rPr>
        <w:t>Autism</w:t>
      </w:r>
      <w:bookmarkEnd w:id="29"/>
    </w:p>
    <w:p w14:paraId="4966B026" w14:textId="03808A8F" w:rsidR="00C5115C" w:rsidRDefault="00C5115C" w:rsidP="00C5115C"/>
    <w:p w14:paraId="755040E0" w14:textId="7B5E3E29" w:rsidR="00C5115C" w:rsidRPr="00C5115C" w:rsidRDefault="00C5115C" w:rsidP="00C5115C">
      <w:pPr>
        <w:spacing w:line="360" w:lineRule="auto"/>
        <w:jc w:val="both"/>
        <w:rPr>
          <w:rFonts w:ascii="Arial" w:hAnsi="Arial" w:cs="Arial"/>
        </w:rPr>
      </w:pPr>
      <w:r>
        <w:rPr>
          <w:rFonts w:ascii="Arial" w:hAnsi="Arial" w:cs="Arial"/>
        </w:rPr>
        <w:t xml:space="preserve">According to NHS (2019) </w:t>
      </w:r>
      <w:r w:rsidRPr="00C5115C">
        <w:rPr>
          <w:rFonts w:ascii="Arial" w:hAnsi="Arial" w:cs="Arial"/>
        </w:rPr>
        <w:t xml:space="preserve">There is no clear cause for autism, </w:t>
      </w:r>
      <w:r>
        <w:rPr>
          <w:rFonts w:ascii="Arial" w:hAnsi="Arial" w:cs="Arial"/>
        </w:rPr>
        <w:t>within the same family that can affect the people. According to Ambitious about Autism (2022) `</w:t>
      </w:r>
      <w:r>
        <w:rPr>
          <w:rFonts w:ascii="Arial" w:hAnsi="Arial" w:cs="Arial"/>
          <w:color w:val="191B1C"/>
          <w:sz w:val="23"/>
          <w:szCs w:val="23"/>
          <w:shd w:val="clear" w:color="auto" w:fill="FFFFFF"/>
        </w:rPr>
        <w:t xml:space="preserve">Autism is a lifelong developmental disability that affects someone from birth but research has yet to pinpoint its exact </w:t>
      </w:r>
      <w:proofErr w:type="gramStart"/>
      <w:r>
        <w:rPr>
          <w:rFonts w:ascii="Arial" w:hAnsi="Arial" w:cs="Arial"/>
          <w:color w:val="191B1C"/>
          <w:sz w:val="23"/>
          <w:szCs w:val="23"/>
          <w:shd w:val="clear" w:color="auto" w:fill="FFFFFF"/>
        </w:rPr>
        <w:t>cause.</w:t>
      </w:r>
      <w:r>
        <w:rPr>
          <w:rFonts w:ascii="Arial" w:hAnsi="Arial" w:cs="Arial"/>
          <w:color w:val="191B1C"/>
          <w:sz w:val="23"/>
          <w:szCs w:val="23"/>
          <w:shd w:val="clear" w:color="auto" w:fill="FFFFFF"/>
        </w:rPr>
        <w:t>`</w:t>
      </w:r>
      <w:proofErr w:type="gramEnd"/>
      <w:r>
        <w:rPr>
          <w:rFonts w:ascii="Arial" w:hAnsi="Arial" w:cs="Arial"/>
          <w:color w:val="191B1C"/>
          <w:sz w:val="23"/>
          <w:szCs w:val="23"/>
          <w:shd w:val="clear" w:color="auto" w:fill="FFFFFF"/>
        </w:rPr>
        <w:t xml:space="preserve"> Studies suggest that genetics and environmental factors play a role in it. </w:t>
      </w:r>
    </w:p>
    <w:p w14:paraId="2FE92DEB" w14:textId="1F934B0B" w:rsidR="00023988" w:rsidRDefault="00023988" w:rsidP="00023988"/>
    <w:p w14:paraId="431240DF" w14:textId="4142622D" w:rsidR="00023988" w:rsidRDefault="00023988" w:rsidP="00023988">
      <w:pPr>
        <w:pStyle w:val="Heading2"/>
        <w:rPr>
          <w:rFonts w:ascii="Arial" w:hAnsi="Arial" w:cs="Arial"/>
          <w:color w:val="4472C4" w:themeColor="accent1"/>
          <w:sz w:val="28"/>
          <w:szCs w:val="28"/>
        </w:rPr>
      </w:pPr>
      <w:bookmarkStart w:id="30" w:name="_Toc102168224"/>
      <w:r>
        <w:rPr>
          <w:rFonts w:ascii="Arial" w:hAnsi="Arial" w:cs="Arial"/>
          <w:color w:val="4472C4" w:themeColor="accent1"/>
          <w:sz w:val="28"/>
          <w:szCs w:val="28"/>
        </w:rPr>
        <w:t xml:space="preserve">Sign </w:t>
      </w:r>
      <w:r w:rsidR="00137B48">
        <w:rPr>
          <w:rFonts w:ascii="Arial" w:hAnsi="Arial" w:cs="Arial"/>
          <w:color w:val="4472C4" w:themeColor="accent1"/>
          <w:sz w:val="28"/>
          <w:szCs w:val="28"/>
        </w:rPr>
        <w:t>of autism</w:t>
      </w:r>
      <w:bookmarkEnd w:id="30"/>
    </w:p>
    <w:p w14:paraId="5147ACC5" w14:textId="061CD784" w:rsidR="00137B48" w:rsidRDefault="00137B48" w:rsidP="00137B48">
      <w:r>
        <w:t>According to NHS (2019)</w:t>
      </w:r>
    </w:p>
    <w:p w14:paraId="53E28AAF" w14:textId="54F4A40D" w:rsidR="00137B48" w:rsidRPr="00137B48" w:rsidRDefault="00137B48" w:rsidP="00137B48">
      <w:pPr>
        <w:spacing w:line="360" w:lineRule="auto"/>
        <w:jc w:val="both"/>
        <w:rPr>
          <w:rFonts w:ascii="Arial" w:hAnsi="Arial" w:cs="Arial"/>
          <w:b/>
          <w:bCs/>
        </w:rPr>
      </w:pPr>
      <w:r w:rsidRPr="00137B48">
        <w:rPr>
          <w:rFonts w:ascii="Arial" w:hAnsi="Arial" w:cs="Arial"/>
          <w:b/>
          <w:bCs/>
        </w:rPr>
        <w:t>Children:</w:t>
      </w:r>
    </w:p>
    <w:p w14:paraId="5BE16FD0" w14:textId="01682007" w:rsidR="00137B48" w:rsidRPr="00137B48" w:rsidRDefault="00137B48" w:rsidP="00066BAB">
      <w:pPr>
        <w:pStyle w:val="ListParagraph"/>
        <w:numPr>
          <w:ilvl w:val="0"/>
          <w:numId w:val="14"/>
        </w:numPr>
        <w:spacing w:line="360" w:lineRule="auto"/>
        <w:jc w:val="both"/>
      </w:pPr>
      <w:r w:rsidRPr="00137B48">
        <w:rPr>
          <w:rFonts w:ascii="Arial" w:hAnsi="Arial" w:cs="Arial"/>
        </w:rPr>
        <w:t>Repetitive mo</w:t>
      </w:r>
      <w:r>
        <w:rPr>
          <w:rFonts w:ascii="Arial" w:hAnsi="Arial" w:cs="Arial"/>
        </w:rPr>
        <w:t>ve</w:t>
      </w:r>
      <w:r w:rsidRPr="00137B48">
        <w:rPr>
          <w:rFonts w:ascii="Arial" w:hAnsi="Arial" w:cs="Arial"/>
        </w:rPr>
        <w:t>ments</w:t>
      </w:r>
      <w:r>
        <w:rPr>
          <w:rFonts w:ascii="Arial" w:hAnsi="Arial" w:cs="Arial"/>
        </w:rPr>
        <w:t xml:space="preserve"> </w:t>
      </w:r>
    </w:p>
    <w:p w14:paraId="1DE13F9A" w14:textId="4652A82A" w:rsidR="00137B48" w:rsidRPr="00137B48" w:rsidRDefault="00137B48" w:rsidP="00066BAB">
      <w:pPr>
        <w:pStyle w:val="ListParagraph"/>
        <w:numPr>
          <w:ilvl w:val="0"/>
          <w:numId w:val="14"/>
        </w:numPr>
        <w:spacing w:line="360" w:lineRule="auto"/>
        <w:jc w:val="both"/>
      </w:pPr>
      <w:r>
        <w:rPr>
          <w:rFonts w:ascii="Arial" w:hAnsi="Arial" w:cs="Arial"/>
        </w:rPr>
        <w:t xml:space="preserve">No eye </w:t>
      </w:r>
      <w:proofErr w:type="gramStart"/>
      <w:r>
        <w:rPr>
          <w:rFonts w:ascii="Arial" w:hAnsi="Arial" w:cs="Arial"/>
        </w:rPr>
        <w:t>contact</w:t>
      </w:r>
      <w:proofErr w:type="gramEnd"/>
    </w:p>
    <w:p w14:paraId="6C0A1E55" w14:textId="742AF56E" w:rsidR="00137B48" w:rsidRPr="00137B48" w:rsidRDefault="00137B48" w:rsidP="00066BAB">
      <w:pPr>
        <w:pStyle w:val="ListParagraph"/>
        <w:numPr>
          <w:ilvl w:val="0"/>
          <w:numId w:val="14"/>
        </w:numPr>
        <w:spacing w:line="360" w:lineRule="auto"/>
        <w:jc w:val="both"/>
      </w:pPr>
      <w:r>
        <w:rPr>
          <w:rFonts w:ascii="Arial" w:hAnsi="Arial" w:cs="Arial"/>
        </w:rPr>
        <w:t>`not talking as much as other children`</w:t>
      </w:r>
    </w:p>
    <w:p w14:paraId="54892C5D" w14:textId="6430AB4B" w:rsidR="00137B48" w:rsidRPr="00137B48" w:rsidRDefault="00137B48" w:rsidP="00066BAB">
      <w:pPr>
        <w:pStyle w:val="ListParagraph"/>
        <w:numPr>
          <w:ilvl w:val="0"/>
          <w:numId w:val="14"/>
        </w:numPr>
        <w:spacing w:line="360" w:lineRule="auto"/>
        <w:jc w:val="both"/>
      </w:pPr>
      <w:r>
        <w:rPr>
          <w:rFonts w:ascii="Arial" w:hAnsi="Arial" w:cs="Arial"/>
        </w:rPr>
        <w:t>No response for their name</w:t>
      </w:r>
    </w:p>
    <w:p w14:paraId="3A283796" w14:textId="719F224A" w:rsidR="00137B48" w:rsidRDefault="00137B48" w:rsidP="00137B48">
      <w:pPr>
        <w:spacing w:line="360" w:lineRule="auto"/>
        <w:jc w:val="both"/>
        <w:rPr>
          <w:rFonts w:ascii="Arial" w:hAnsi="Arial" w:cs="Arial"/>
          <w:b/>
          <w:bCs/>
        </w:rPr>
      </w:pPr>
      <w:r w:rsidRPr="00137B48">
        <w:rPr>
          <w:rFonts w:ascii="Arial" w:hAnsi="Arial" w:cs="Arial"/>
          <w:b/>
          <w:bCs/>
        </w:rPr>
        <w:t>Older children:</w:t>
      </w:r>
    </w:p>
    <w:p w14:paraId="00F36912" w14:textId="1CF2B9C9" w:rsidR="00137B48" w:rsidRDefault="00137B48" w:rsidP="00066BAB">
      <w:pPr>
        <w:pStyle w:val="ListParagraph"/>
        <w:numPr>
          <w:ilvl w:val="0"/>
          <w:numId w:val="20"/>
        </w:numPr>
        <w:spacing w:line="360" w:lineRule="auto"/>
        <w:jc w:val="both"/>
        <w:rPr>
          <w:rFonts w:ascii="Arial" w:hAnsi="Arial" w:cs="Arial"/>
        </w:rPr>
      </w:pPr>
      <w:r w:rsidRPr="00137B48">
        <w:rPr>
          <w:rFonts w:ascii="Arial" w:hAnsi="Arial" w:cs="Arial"/>
        </w:rPr>
        <w:t>It is difficult to express emotions</w:t>
      </w:r>
    </w:p>
    <w:p w14:paraId="26CE1728" w14:textId="7231E3EC" w:rsidR="00137B48" w:rsidRDefault="00137B48" w:rsidP="00066BAB">
      <w:pPr>
        <w:pStyle w:val="ListParagraph"/>
        <w:numPr>
          <w:ilvl w:val="0"/>
          <w:numId w:val="20"/>
        </w:numPr>
        <w:spacing w:line="360" w:lineRule="auto"/>
        <w:jc w:val="both"/>
        <w:rPr>
          <w:rFonts w:ascii="Arial" w:hAnsi="Arial" w:cs="Arial"/>
        </w:rPr>
      </w:pPr>
      <w:r>
        <w:rPr>
          <w:rFonts w:ascii="Arial" w:hAnsi="Arial" w:cs="Arial"/>
        </w:rPr>
        <w:t>Hard to make friends</w:t>
      </w:r>
    </w:p>
    <w:p w14:paraId="7F01D815" w14:textId="236212A8" w:rsidR="00137B48" w:rsidRDefault="00137B48" w:rsidP="00066BAB">
      <w:pPr>
        <w:pStyle w:val="ListParagraph"/>
        <w:numPr>
          <w:ilvl w:val="0"/>
          <w:numId w:val="20"/>
        </w:numPr>
        <w:spacing w:line="360" w:lineRule="auto"/>
        <w:jc w:val="both"/>
        <w:rPr>
          <w:rFonts w:ascii="Arial" w:hAnsi="Arial" w:cs="Arial"/>
        </w:rPr>
      </w:pPr>
      <w:r>
        <w:rPr>
          <w:rFonts w:ascii="Arial" w:hAnsi="Arial" w:cs="Arial"/>
        </w:rPr>
        <w:t xml:space="preserve">Keen interest in a </w:t>
      </w:r>
      <w:proofErr w:type="gramStart"/>
      <w:r>
        <w:rPr>
          <w:rFonts w:ascii="Arial" w:hAnsi="Arial" w:cs="Arial"/>
        </w:rPr>
        <w:t>specific activities</w:t>
      </w:r>
      <w:proofErr w:type="gramEnd"/>
    </w:p>
    <w:p w14:paraId="047273BA" w14:textId="08550F87" w:rsidR="00137B48" w:rsidRDefault="00137B48" w:rsidP="00066BAB">
      <w:pPr>
        <w:pStyle w:val="ListParagraph"/>
        <w:numPr>
          <w:ilvl w:val="0"/>
          <w:numId w:val="20"/>
        </w:numPr>
        <w:spacing w:line="360" w:lineRule="auto"/>
        <w:jc w:val="both"/>
        <w:rPr>
          <w:rFonts w:ascii="Arial" w:hAnsi="Arial" w:cs="Arial"/>
        </w:rPr>
      </w:pPr>
      <w:r>
        <w:rPr>
          <w:rFonts w:ascii="Arial" w:hAnsi="Arial" w:cs="Arial"/>
        </w:rPr>
        <w:t xml:space="preserve">Daily routines are very important </w:t>
      </w:r>
    </w:p>
    <w:p w14:paraId="42416A23" w14:textId="46EA8001" w:rsidR="00137B48" w:rsidRPr="00137B48" w:rsidRDefault="00137B48" w:rsidP="00066BAB">
      <w:pPr>
        <w:pStyle w:val="ListParagraph"/>
        <w:numPr>
          <w:ilvl w:val="0"/>
          <w:numId w:val="20"/>
        </w:numPr>
        <w:spacing w:line="360" w:lineRule="auto"/>
        <w:jc w:val="both"/>
        <w:rPr>
          <w:rFonts w:ascii="Arial" w:hAnsi="Arial" w:cs="Arial"/>
        </w:rPr>
      </w:pPr>
      <w:r>
        <w:rPr>
          <w:rFonts w:ascii="Arial" w:hAnsi="Arial" w:cs="Arial"/>
        </w:rPr>
        <w:t xml:space="preserve">Do not understand how </w:t>
      </w:r>
      <w:proofErr w:type="gramStart"/>
      <w:r>
        <w:rPr>
          <w:rFonts w:ascii="Arial" w:hAnsi="Arial" w:cs="Arial"/>
        </w:rPr>
        <w:t>can others</w:t>
      </w:r>
      <w:proofErr w:type="gramEnd"/>
      <w:r>
        <w:rPr>
          <w:rFonts w:ascii="Arial" w:hAnsi="Arial" w:cs="Arial"/>
        </w:rPr>
        <w:t xml:space="preserve"> feel or think</w:t>
      </w:r>
    </w:p>
    <w:p w14:paraId="333CD1C1" w14:textId="77777777" w:rsidR="00C5115C" w:rsidRPr="00C5115C" w:rsidRDefault="00C5115C" w:rsidP="00C5115C"/>
    <w:p w14:paraId="0C26AEF2" w14:textId="3F5B1E49" w:rsidR="00023988" w:rsidRDefault="00137B48" w:rsidP="00D4016D">
      <w:pPr>
        <w:spacing w:after="0" w:line="360" w:lineRule="auto"/>
        <w:jc w:val="both"/>
        <w:rPr>
          <w:rFonts w:ascii="Arial" w:hAnsi="Arial" w:cs="Arial"/>
          <w:b/>
          <w:bCs/>
          <w:shd w:val="clear" w:color="auto" w:fill="FFFFFF"/>
        </w:rPr>
      </w:pPr>
      <w:r w:rsidRPr="00137B48">
        <w:rPr>
          <w:rFonts w:ascii="Arial" w:hAnsi="Arial" w:cs="Arial"/>
          <w:b/>
          <w:bCs/>
          <w:shd w:val="clear" w:color="auto" w:fill="FFFFFF"/>
        </w:rPr>
        <w:t>Adults:</w:t>
      </w:r>
    </w:p>
    <w:p w14:paraId="3980B12C" w14:textId="77777777" w:rsidR="00137B48" w:rsidRPr="00137B48" w:rsidRDefault="00137B48" w:rsidP="00066BAB">
      <w:pPr>
        <w:pStyle w:val="ListParagraph"/>
        <w:numPr>
          <w:ilvl w:val="0"/>
          <w:numId w:val="23"/>
        </w:numPr>
        <w:spacing w:line="360" w:lineRule="auto"/>
        <w:jc w:val="both"/>
      </w:pPr>
      <w:r>
        <w:rPr>
          <w:rFonts w:ascii="Arial" w:hAnsi="Arial" w:cs="Arial"/>
        </w:rPr>
        <w:t xml:space="preserve">No eye </w:t>
      </w:r>
      <w:proofErr w:type="gramStart"/>
      <w:r>
        <w:rPr>
          <w:rFonts w:ascii="Arial" w:hAnsi="Arial" w:cs="Arial"/>
        </w:rPr>
        <w:t>contact</w:t>
      </w:r>
      <w:proofErr w:type="gramEnd"/>
    </w:p>
    <w:p w14:paraId="32FA4DC5" w14:textId="77777777" w:rsidR="00137B48" w:rsidRDefault="00137B48" w:rsidP="00066BAB">
      <w:pPr>
        <w:pStyle w:val="ListParagraph"/>
        <w:numPr>
          <w:ilvl w:val="0"/>
          <w:numId w:val="23"/>
        </w:numPr>
        <w:spacing w:line="360" w:lineRule="auto"/>
        <w:jc w:val="both"/>
        <w:rPr>
          <w:rFonts w:ascii="Arial" w:hAnsi="Arial" w:cs="Arial"/>
        </w:rPr>
      </w:pPr>
      <w:r w:rsidRPr="00137B48">
        <w:rPr>
          <w:rFonts w:ascii="Arial" w:hAnsi="Arial" w:cs="Arial"/>
        </w:rPr>
        <w:t>It is difficult to express emotions</w:t>
      </w:r>
    </w:p>
    <w:p w14:paraId="25A5BD8C" w14:textId="77777777" w:rsidR="00137B48" w:rsidRPr="00137B48" w:rsidRDefault="00137B48" w:rsidP="00137B48">
      <w:pPr>
        <w:spacing w:after="0" w:line="360" w:lineRule="auto"/>
        <w:jc w:val="both"/>
        <w:rPr>
          <w:rFonts w:ascii="Arial" w:hAnsi="Arial" w:cs="Arial"/>
          <w:b/>
          <w:bCs/>
          <w:shd w:val="clear" w:color="auto" w:fill="FFFFFF"/>
        </w:rPr>
      </w:pPr>
    </w:p>
    <w:p w14:paraId="4E58881A" w14:textId="6E62B3F5" w:rsidR="00137B48" w:rsidRPr="00137B48" w:rsidRDefault="00137B48" w:rsidP="00066BAB">
      <w:pPr>
        <w:pStyle w:val="ListParagraph"/>
        <w:numPr>
          <w:ilvl w:val="0"/>
          <w:numId w:val="22"/>
        </w:numPr>
        <w:spacing w:after="0" w:line="360" w:lineRule="auto"/>
        <w:jc w:val="both"/>
        <w:rPr>
          <w:rFonts w:ascii="Arial" w:hAnsi="Arial" w:cs="Arial"/>
          <w:shd w:val="clear" w:color="auto" w:fill="FFFFFF"/>
        </w:rPr>
      </w:pPr>
      <w:r w:rsidRPr="00137B48">
        <w:rPr>
          <w:rFonts w:ascii="Arial" w:hAnsi="Arial" w:cs="Arial"/>
          <w:shd w:val="clear" w:color="auto" w:fill="FFFFFF"/>
        </w:rPr>
        <w:t>Anxious feelin</w:t>
      </w:r>
      <w:r>
        <w:rPr>
          <w:rFonts w:ascii="Arial" w:hAnsi="Arial" w:cs="Arial"/>
          <w:shd w:val="clear" w:color="auto" w:fill="FFFFFF"/>
        </w:rPr>
        <w:t>g</w:t>
      </w:r>
      <w:r w:rsidRPr="00137B48">
        <w:rPr>
          <w:rFonts w:ascii="Arial" w:hAnsi="Arial" w:cs="Arial"/>
          <w:shd w:val="clear" w:color="auto" w:fill="FFFFFF"/>
        </w:rPr>
        <w:t xml:space="preserve"> in </w:t>
      </w:r>
      <w:r>
        <w:rPr>
          <w:rFonts w:ascii="Arial" w:hAnsi="Arial" w:cs="Arial"/>
          <w:shd w:val="clear" w:color="auto" w:fill="FFFFFF"/>
        </w:rPr>
        <w:t xml:space="preserve">a </w:t>
      </w:r>
      <w:r w:rsidRPr="00137B48">
        <w:rPr>
          <w:rFonts w:ascii="Arial" w:hAnsi="Arial" w:cs="Arial"/>
          <w:shd w:val="clear" w:color="auto" w:fill="FFFFFF"/>
        </w:rPr>
        <w:t xml:space="preserve">social situation </w:t>
      </w:r>
    </w:p>
    <w:p w14:paraId="3CDED69C" w14:textId="77777777" w:rsidR="00137B48" w:rsidRPr="00137B48" w:rsidRDefault="00137B48" w:rsidP="00066BAB">
      <w:pPr>
        <w:pStyle w:val="ListParagraph"/>
        <w:numPr>
          <w:ilvl w:val="0"/>
          <w:numId w:val="21"/>
        </w:numPr>
        <w:spacing w:line="360" w:lineRule="auto"/>
        <w:jc w:val="both"/>
        <w:rPr>
          <w:rFonts w:ascii="Arial" w:hAnsi="Arial" w:cs="Arial"/>
        </w:rPr>
      </w:pPr>
      <w:r>
        <w:rPr>
          <w:rFonts w:ascii="Arial" w:hAnsi="Arial" w:cs="Arial"/>
        </w:rPr>
        <w:t xml:space="preserve">Do not understand how </w:t>
      </w:r>
      <w:proofErr w:type="gramStart"/>
      <w:r>
        <w:rPr>
          <w:rFonts w:ascii="Arial" w:hAnsi="Arial" w:cs="Arial"/>
        </w:rPr>
        <w:t>can others</w:t>
      </w:r>
      <w:proofErr w:type="gramEnd"/>
      <w:r>
        <w:rPr>
          <w:rFonts w:ascii="Arial" w:hAnsi="Arial" w:cs="Arial"/>
        </w:rPr>
        <w:t xml:space="preserve"> feel or think</w:t>
      </w:r>
    </w:p>
    <w:p w14:paraId="68B6CADA" w14:textId="5FA2C73F" w:rsidR="00137B48" w:rsidRDefault="00137B48" w:rsidP="00066BAB">
      <w:pPr>
        <w:pStyle w:val="ListParagraph"/>
        <w:numPr>
          <w:ilvl w:val="0"/>
          <w:numId w:val="21"/>
        </w:numPr>
        <w:spacing w:after="0" w:line="360" w:lineRule="auto"/>
        <w:jc w:val="both"/>
        <w:rPr>
          <w:rFonts w:ascii="Arial" w:hAnsi="Arial" w:cs="Arial"/>
          <w:shd w:val="clear" w:color="auto" w:fill="FFFFFF"/>
        </w:rPr>
      </w:pPr>
      <w:r w:rsidRPr="00137B48">
        <w:rPr>
          <w:rFonts w:ascii="Arial" w:hAnsi="Arial" w:cs="Arial"/>
          <w:shd w:val="clear" w:color="auto" w:fill="FFFFFF"/>
        </w:rPr>
        <w:t>Preferences to be alone rather than making friends</w:t>
      </w:r>
    </w:p>
    <w:p w14:paraId="02C294FB" w14:textId="254022FD" w:rsidR="00137B48" w:rsidRDefault="00137B48" w:rsidP="00066BAB">
      <w:pPr>
        <w:pStyle w:val="ListParagraph"/>
        <w:numPr>
          <w:ilvl w:val="0"/>
          <w:numId w:val="21"/>
        </w:numPr>
        <w:spacing w:after="0" w:line="360" w:lineRule="auto"/>
        <w:jc w:val="both"/>
        <w:rPr>
          <w:rFonts w:ascii="Arial" w:hAnsi="Arial" w:cs="Arial"/>
          <w:shd w:val="clear" w:color="auto" w:fill="FFFFFF"/>
        </w:rPr>
      </w:pPr>
      <w:r>
        <w:rPr>
          <w:rFonts w:ascii="Arial" w:hAnsi="Arial" w:cs="Arial"/>
          <w:shd w:val="clear" w:color="auto" w:fill="FFFFFF"/>
        </w:rPr>
        <w:lastRenderedPageBreak/>
        <w:t xml:space="preserve">Trouble understanding social (rules) </w:t>
      </w:r>
    </w:p>
    <w:p w14:paraId="288B0660" w14:textId="42A5E10B" w:rsidR="00137B48" w:rsidRDefault="00137B48" w:rsidP="00066BAB">
      <w:pPr>
        <w:pStyle w:val="ListParagraph"/>
        <w:numPr>
          <w:ilvl w:val="0"/>
          <w:numId w:val="21"/>
        </w:numPr>
        <w:spacing w:after="0" w:line="360" w:lineRule="auto"/>
        <w:jc w:val="both"/>
        <w:rPr>
          <w:rFonts w:ascii="Arial" w:hAnsi="Arial" w:cs="Arial"/>
          <w:shd w:val="clear" w:color="auto" w:fill="FFFFFF"/>
        </w:rPr>
      </w:pPr>
      <w:r>
        <w:rPr>
          <w:rFonts w:ascii="Arial" w:hAnsi="Arial" w:cs="Arial"/>
          <w:shd w:val="clear" w:color="auto" w:fill="FFFFFF"/>
        </w:rPr>
        <w:t>Routine is important, anxious feeling to changing the routine</w:t>
      </w:r>
    </w:p>
    <w:p w14:paraId="799C04F5" w14:textId="77777777" w:rsidR="00137B48" w:rsidRDefault="00137B48" w:rsidP="00066BAB">
      <w:pPr>
        <w:pStyle w:val="ListParagraph"/>
        <w:numPr>
          <w:ilvl w:val="0"/>
          <w:numId w:val="21"/>
        </w:numPr>
        <w:spacing w:after="0" w:line="360" w:lineRule="auto"/>
        <w:jc w:val="both"/>
        <w:rPr>
          <w:rFonts w:ascii="Arial" w:hAnsi="Arial" w:cs="Arial"/>
          <w:shd w:val="clear" w:color="auto" w:fill="FFFFFF"/>
        </w:rPr>
      </w:pPr>
      <w:proofErr w:type="gramStart"/>
      <w:r>
        <w:rPr>
          <w:rFonts w:ascii="Arial" w:hAnsi="Arial" w:cs="Arial"/>
          <w:shd w:val="clear" w:color="auto" w:fill="FFFFFF"/>
        </w:rPr>
        <w:t>Make a plan</w:t>
      </w:r>
      <w:proofErr w:type="gramEnd"/>
      <w:r>
        <w:rPr>
          <w:rFonts w:ascii="Arial" w:hAnsi="Arial" w:cs="Arial"/>
          <w:shd w:val="clear" w:color="auto" w:fill="FFFFFF"/>
        </w:rPr>
        <w:t xml:space="preserve"> meticulously </w:t>
      </w:r>
    </w:p>
    <w:p w14:paraId="1B164EF2" w14:textId="06A5FDB0" w:rsidR="00137B48" w:rsidRPr="00137B48" w:rsidRDefault="00137B48" w:rsidP="00066BAB">
      <w:pPr>
        <w:pStyle w:val="ListParagraph"/>
        <w:numPr>
          <w:ilvl w:val="0"/>
          <w:numId w:val="21"/>
        </w:numPr>
        <w:spacing w:after="0" w:line="360" w:lineRule="auto"/>
        <w:jc w:val="both"/>
        <w:rPr>
          <w:rFonts w:ascii="Arial" w:hAnsi="Arial" w:cs="Arial"/>
          <w:shd w:val="clear" w:color="auto" w:fill="FFFFFF"/>
        </w:rPr>
      </w:pPr>
      <w:r>
        <w:rPr>
          <w:rFonts w:ascii="Arial" w:hAnsi="Arial" w:cs="Arial"/>
          <w:shd w:val="clear" w:color="auto" w:fill="FFFFFF"/>
        </w:rPr>
        <w:t xml:space="preserve">Avoid doing close contact </w:t>
      </w:r>
    </w:p>
    <w:p w14:paraId="6E1B2921" w14:textId="77777777" w:rsidR="00137B48" w:rsidRPr="00137B48" w:rsidRDefault="00137B48" w:rsidP="00D4016D">
      <w:pPr>
        <w:spacing w:after="0" w:line="360" w:lineRule="auto"/>
        <w:jc w:val="both"/>
        <w:rPr>
          <w:rFonts w:ascii="Arial" w:hAnsi="Arial" w:cs="Arial"/>
          <w:b/>
          <w:bCs/>
          <w:shd w:val="clear" w:color="auto" w:fill="FFFFFF"/>
        </w:rPr>
      </w:pPr>
    </w:p>
    <w:p w14:paraId="2E886D93" w14:textId="77777777" w:rsidR="00D4016D" w:rsidRDefault="00D4016D" w:rsidP="004B1C57">
      <w:pPr>
        <w:pStyle w:val="Heading2"/>
        <w:rPr>
          <w:rFonts w:ascii="Arial" w:hAnsi="Arial" w:cs="Arial"/>
          <w:color w:val="4472C4" w:themeColor="accent1"/>
          <w:sz w:val="28"/>
          <w:szCs w:val="28"/>
        </w:rPr>
      </w:pPr>
    </w:p>
    <w:p w14:paraId="0A6575A3" w14:textId="29020FBF" w:rsidR="004B1C57" w:rsidRDefault="004B1C57" w:rsidP="004B1C57">
      <w:pPr>
        <w:pStyle w:val="Heading2"/>
        <w:rPr>
          <w:rFonts w:ascii="Arial" w:hAnsi="Arial" w:cs="Arial"/>
          <w:color w:val="4472C4" w:themeColor="accent1"/>
          <w:sz w:val="28"/>
          <w:szCs w:val="28"/>
        </w:rPr>
      </w:pPr>
      <w:bookmarkStart w:id="31" w:name="_Toc102168225"/>
      <w:r>
        <w:rPr>
          <w:rFonts w:ascii="Arial" w:hAnsi="Arial" w:cs="Arial"/>
          <w:color w:val="4472C4" w:themeColor="accent1"/>
          <w:sz w:val="28"/>
          <w:szCs w:val="28"/>
        </w:rPr>
        <w:t>Diagnosis</w:t>
      </w:r>
      <w:bookmarkEnd w:id="31"/>
    </w:p>
    <w:p w14:paraId="1846AF62" w14:textId="34C354AF" w:rsidR="00137B48" w:rsidRPr="00EA54BC" w:rsidRDefault="00137B48" w:rsidP="00137B48">
      <w:pPr>
        <w:shd w:val="clear" w:color="auto" w:fill="FFFFFF"/>
        <w:spacing w:before="100" w:beforeAutospacing="1" w:after="100" w:afterAutospacing="1" w:line="360" w:lineRule="auto"/>
        <w:jc w:val="both"/>
        <w:rPr>
          <w:rFonts w:ascii="Arial" w:hAnsi="Arial" w:cs="Arial"/>
        </w:rPr>
      </w:pPr>
      <w:r w:rsidRPr="00137B48">
        <w:rPr>
          <w:rFonts w:ascii="Arial" w:hAnsi="Arial" w:cs="Arial"/>
        </w:rPr>
        <w:t xml:space="preserve">As stated by NHS (2019) The first step is to talk about the problem with GP or other health professionals, if they refer to autism assessment is made by an autism specialist. </w:t>
      </w:r>
      <w:r w:rsidR="00EA54BC">
        <w:rPr>
          <w:rFonts w:ascii="Arial" w:hAnsi="Arial" w:cs="Arial"/>
        </w:rPr>
        <w:t xml:space="preserve">During the assessment team, the autism specialist tries to determine the development of the child to ask the mother about her development and watch how the child can interact with other people. The autism specialist may speak with the teacher of the child or family members, or friend. </w:t>
      </w:r>
      <w:proofErr w:type="gramStart"/>
      <w:r w:rsidRPr="00137B48">
        <w:rPr>
          <w:rFonts w:ascii="Arial" w:hAnsi="Arial" w:cs="Arial"/>
        </w:rPr>
        <w:t>Different</w:t>
      </w:r>
      <w:proofErr w:type="gramEnd"/>
      <w:r w:rsidRPr="00137B48">
        <w:rPr>
          <w:rFonts w:ascii="Arial" w:hAnsi="Arial" w:cs="Arial"/>
        </w:rPr>
        <w:t xml:space="preserve"> tools are used in </w:t>
      </w:r>
      <w:r>
        <w:rPr>
          <w:rFonts w:ascii="Arial" w:hAnsi="Arial" w:cs="Arial"/>
        </w:rPr>
        <w:t xml:space="preserve">the </w:t>
      </w:r>
      <w:r w:rsidRPr="00137B48">
        <w:rPr>
          <w:rFonts w:ascii="Arial" w:hAnsi="Arial" w:cs="Arial"/>
        </w:rPr>
        <w:t xml:space="preserve">UK </w:t>
      </w:r>
      <w:r>
        <w:rPr>
          <w:rFonts w:ascii="Arial" w:hAnsi="Arial" w:cs="Arial"/>
        </w:rPr>
        <w:t xml:space="preserve">as stated by </w:t>
      </w:r>
      <w:bookmarkStart w:id="32" w:name="_Hlk102163940"/>
      <w:r>
        <w:rPr>
          <w:rFonts w:ascii="Arial" w:hAnsi="Arial" w:cs="Arial"/>
        </w:rPr>
        <w:t>Ambitious about Autism (2022)</w:t>
      </w:r>
      <w:r>
        <w:rPr>
          <w:rFonts w:ascii="Arial" w:hAnsi="Arial" w:cs="Arial"/>
        </w:rPr>
        <w:t xml:space="preserve"> </w:t>
      </w:r>
      <w:bookmarkEnd w:id="32"/>
      <w:r w:rsidRPr="00137B48">
        <w:rPr>
          <w:rFonts w:ascii="Arial" w:hAnsi="Arial" w:cs="Arial"/>
        </w:rPr>
        <w:t>such as :</w:t>
      </w:r>
    </w:p>
    <w:p w14:paraId="3E60E4A6" w14:textId="58975EB3" w:rsidR="00137B48" w:rsidRPr="00137B48" w:rsidRDefault="00137B48" w:rsidP="00066BAB">
      <w:pPr>
        <w:numPr>
          <w:ilvl w:val="0"/>
          <w:numId w:val="24"/>
        </w:numPr>
        <w:shd w:val="clear" w:color="auto" w:fill="FFFFFF"/>
        <w:spacing w:before="100" w:beforeAutospacing="1" w:after="100" w:afterAutospacing="1" w:line="360" w:lineRule="auto"/>
        <w:jc w:val="both"/>
        <w:rPr>
          <w:rFonts w:ascii="Arial" w:eastAsia="Times New Roman" w:hAnsi="Arial" w:cs="Arial"/>
          <w:lang w:eastAsia="en-GB"/>
        </w:rPr>
      </w:pPr>
      <w:r w:rsidRPr="00137B48">
        <w:rPr>
          <w:rFonts w:ascii="Arial" w:eastAsia="Times New Roman" w:hAnsi="Arial" w:cs="Arial"/>
          <w:lang w:eastAsia="en-GB"/>
        </w:rPr>
        <w:t>`</w:t>
      </w:r>
      <w:r w:rsidRPr="00137B48">
        <w:rPr>
          <w:rFonts w:ascii="Arial" w:eastAsia="Times New Roman" w:hAnsi="Arial" w:cs="Arial"/>
          <w:lang w:eastAsia="en-GB"/>
        </w:rPr>
        <w:t>Autism Diagnostic Observation Schedule (ADOS)</w:t>
      </w:r>
    </w:p>
    <w:p w14:paraId="26307C3D" w14:textId="77777777" w:rsidR="00137B48" w:rsidRPr="00137B48" w:rsidRDefault="00137B48" w:rsidP="00066BAB">
      <w:pPr>
        <w:numPr>
          <w:ilvl w:val="0"/>
          <w:numId w:val="24"/>
        </w:numPr>
        <w:shd w:val="clear" w:color="auto" w:fill="FFFFFF"/>
        <w:spacing w:before="100" w:beforeAutospacing="1" w:after="100" w:afterAutospacing="1" w:line="360" w:lineRule="auto"/>
        <w:jc w:val="both"/>
        <w:rPr>
          <w:rFonts w:ascii="Arial" w:eastAsia="Times New Roman" w:hAnsi="Arial" w:cs="Arial"/>
          <w:lang w:eastAsia="en-GB"/>
        </w:rPr>
      </w:pPr>
      <w:r w:rsidRPr="00137B48">
        <w:rPr>
          <w:rFonts w:ascii="Arial" w:eastAsia="Times New Roman" w:hAnsi="Arial" w:cs="Arial"/>
          <w:lang w:eastAsia="en-GB"/>
        </w:rPr>
        <w:t>Diagnostic Interview for Social and Communication Disorders (DISCO)</w:t>
      </w:r>
    </w:p>
    <w:p w14:paraId="4B43FD9E" w14:textId="17C6AA50" w:rsidR="004B1C57" w:rsidRPr="00EA54BC" w:rsidRDefault="00137B48" w:rsidP="00066BAB">
      <w:pPr>
        <w:numPr>
          <w:ilvl w:val="0"/>
          <w:numId w:val="24"/>
        </w:numPr>
        <w:shd w:val="clear" w:color="auto" w:fill="FFFFFF"/>
        <w:spacing w:before="100" w:beforeAutospacing="1" w:after="100" w:afterAutospacing="1" w:line="360" w:lineRule="auto"/>
        <w:jc w:val="both"/>
        <w:rPr>
          <w:rFonts w:ascii="Arial" w:eastAsia="Times New Roman" w:hAnsi="Arial" w:cs="Arial"/>
          <w:lang w:eastAsia="en-GB"/>
        </w:rPr>
      </w:pPr>
      <w:r w:rsidRPr="00137B48">
        <w:rPr>
          <w:rFonts w:ascii="Arial" w:eastAsia="Times New Roman" w:hAnsi="Arial" w:cs="Arial"/>
          <w:lang w:eastAsia="en-GB"/>
        </w:rPr>
        <w:t>Autism Diagnostic Interview – Revised (ADI-</w:t>
      </w:r>
      <w:proofErr w:type="gramStart"/>
      <w:r w:rsidRPr="00137B48">
        <w:rPr>
          <w:rFonts w:ascii="Arial" w:eastAsia="Times New Roman" w:hAnsi="Arial" w:cs="Arial"/>
          <w:lang w:eastAsia="en-GB"/>
        </w:rPr>
        <w:t>R)</w:t>
      </w:r>
      <w:r w:rsidRPr="00137B48">
        <w:rPr>
          <w:rFonts w:ascii="Arial" w:eastAsia="Times New Roman" w:hAnsi="Arial" w:cs="Arial"/>
          <w:lang w:eastAsia="en-GB"/>
        </w:rPr>
        <w:t>`</w:t>
      </w:r>
      <w:proofErr w:type="gramEnd"/>
    </w:p>
    <w:p w14:paraId="4AB3B241" w14:textId="2BBDFD1A" w:rsidR="004B1C57" w:rsidRDefault="004B1C57" w:rsidP="004B1C57">
      <w:pPr>
        <w:pStyle w:val="Heading2"/>
        <w:rPr>
          <w:rFonts w:ascii="Arial" w:hAnsi="Arial" w:cs="Arial"/>
          <w:color w:val="4472C4" w:themeColor="accent1"/>
          <w:sz w:val="28"/>
          <w:szCs w:val="28"/>
        </w:rPr>
      </w:pPr>
      <w:bookmarkStart w:id="33" w:name="_Toc102168226"/>
      <w:r>
        <w:rPr>
          <w:rFonts w:ascii="Arial" w:hAnsi="Arial" w:cs="Arial"/>
          <w:color w:val="4472C4" w:themeColor="accent1"/>
          <w:sz w:val="28"/>
          <w:szCs w:val="28"/>
        </w:rPr>
        <w:t>Current treatments</w:t>
      </w:r>
      <w:bookmarkEnd w:id="33"/>
    </w:p>
    <w:p w14:paraId="32A3A01E" w14:textId="4A42784A" w:rsidR="00EA54BC" w:rsidRDefault="00EA54BC" w:rsidP="00EA54BC"/>
    <w:p w14:paraId="7E772353" w14:textId="7AA14BB4" w:rsidR="00315F2E" w:rsidRPr="00732319" w:rsidRDefault="00EA54BC" w:rsidP="00732319">
      <w:pPr>
        <w:spacing w:line="360" w:lineRule="auto"/>
        <w:jc w:val="both"/>
        <w:rPr>
          <w:rFonts w:ascii="Arial" w:hAnsi="Arial" w:cs="Arial"/>
          <w:color w:val="191B1C"/>
          <w:shd w:val="clear" w:color="auto" w:fill="FFFFFF"/>
        </w:rPr>
      </w:pPr>
      <w:r w:rsidRPr="00EA54BC">
        <w:rPr>
          <w:rFonts w:ascii="Arial" w:hAnsi="Arial" w:cs="Arial"/>
          <w:shd w:val="clear" w:color="auto" w:fill="FFFFFF"/>
        </w:rPr>
        <w:t>According to NHS (2019) `Autism is not a medical condition with treatments or a “cure”.</w:t>
      </w:r>
      <w:r w:rsidRPr="00EA54BC">
        <w:rPr>
          <w:rFonts w:ascii="Arial" w:hAnsi="Arial" w:cs="Arial"/>
          <w:shd w:val="clear" w:color="auto" w:fill="FFFFFF"/>
        </w:rPr>
        <w:t xml:space="preserve"> As stated by </w:t>
      </w:r>
      <w:r w:rsidRPr="00EA54BC">
        <w:rPr>
          <w:rFonts w:ascii="Arial" w:hAnsi="Arial" w:cs="Arial"/>
        </w:rPr>
        <w:t xml:space="preserve">Ambitious about Autism (2022) </w:t>
      </w:r>
      <w:r w:rsidRPr="00EA54BC">
        <w:rPr>
          <w:rFonts w:ascii="Arial" w:hAnsi="Arial" w:cs="Arial"/>
          <w:shd w:val="clear" w:color="auto" w:fill="FFFFFF"/>
        </w:rPr>
        <w:t xml:space="preserve">because it is a </w:t>
      </w:r>
      <w:r w:rsidRPr="00EA54BC">
        <w:rPr>
          <w:rFonts w:ascii="Arial" w:hAnsi="Arial" w:cs="Arial"/>
          <w:color w:val="191B1C"/>
          <w:shd w:val="clear" w:color="auto" w:fill="FFFFFF"/>
        </w:rPr>
        <w:t>lifelong developmental disability</w:t>
      </w:r>
      <w:r w:rsidRPr="00EA54BC">
        <w:rPr>
          <w:rFonts w:ascii="Arial" w:hAnsi="Arial" w:cs="Arial"/>
          <w:color w:val="191B1C"/>
          <w:shd w:val="clear" w:color="auto" w:fill="FFFFFF"/>
        </w:rPr>
        <w:t xml:space="preserve">, important to find support for the child and the family as well, through the Autism helpline or local face to face support groups. Talk about autism forum is also a good way to find help. Important to assess the child's educational needs to stand up for the Education, </w:t>
      </w:r>
      <w:proofErr w:type="gramStart"/>
      <w:r w:rsidRPr="00EA54BC">
        <w:rPr>
          <w:rFonts w:ascii="Arial" w:hAnsi="Arial" w:cs="Arial"/>
          <w:color w:val="191B1C"/>
          <w:shd w:val="clear" w:color="auto" w:fill="FFFFFF"/>
        </w:rPr>
        <w:t>Health</w:t>
      </w:r>
      <w:proofErr w:type="gramEnd"/>
      <w:r w:rsidRPr="00EA54BC">
        <w:rPr>
          <w:rFonts w:ascii="Arial" w:hAnsi="Arial" w:cs="Arial"/>
          <w:color w:val="191B1C"/>
          <w:shd w:val="clear" w:color="auto" w:fill="FFFFFF"/>
        </w:rPr>
        <w:t xml:space="preserve"> and Care plan. </w:t>
      </w:r>
    </w:p>
    <w:p w14:paraId="5C4E7199" w14:textId="4868E548" w:rsidR="00315F2E" w:rsidRDefault="00315F2E" w:rsidP="00315F2E"/>
    <w:p w14:paraId="0D30E4A3" w14:textId="6AA57382" w:rsidR="004B1C57" w:rsidRDefault="004B1C57" w:rsidP="004B1C57">
      <w:pPr>
        <w:pStyle w:val="Heading2"/>
        <w:rPr>
          <w:rFonts w:ascii="Arial" w:hAnsi="Arial" w:cs="Arial"/>
          <w:color w:val="4472C4" w:themeColor="accent1"/>
          <w:sz w:val="28"/>
          <w:szCs w:val="28"/>
        </w:rPr>
      </w:pPr>
      <w:bookmarkStart w:id="34" w:name="_Toc102168227"/>
      <w:r>
        <w:rPr>
          <w:rFonts w:ascii="Arial" w:hAnsi="Arial" w:cs="Arial"/>
          <w:color w:val="4472C4" w:themeColor="accent1"/>
          <w:sz w:val="28"/>
          <w:szCs w:val="28"/>
        </w:rPr>
        <w:t>Measurements of rehabilitation</w:t>
      </w:r>
      <w:bookmarkEnd w:id="34"/>
    </w:p>
    <w:p w14:paraId="684D22F5" w14:textId="7242FDF2" w:rsidR="00137B48" w:rsidRDefault="00137B48" w:rsidP="00137B48"/>
    <w:p w14:paraId="0F15312A" w14:textId="5D10A56A" w:rsidR="00137B48" w:rsidRDefault="00137B48" w:rsidP="00137B48">
      <w:pPr>
        <w:spacing w:line="360" w:lineRule="auto"/>
        <w:jc w:val="both"/>
        <w:rPr>
          <w:rFonts w:ascii="Arial" w:hAnsi="Arial" w:cs="Arial"/>
        </w:rPr>
      </w:pPr>
      <w:r w:rsidRPr="00137B48">
        <w:rPr>
          <w:rFonts w:ascii="Arial" w:hAnsi="Arial" w:cs="Arial"/>
        </w:rPr>
        <w:t>According to the National Autistic Society (2022</w:t>
      </w:r>
      <w:proofErr w:type="gramStart"/>
      <w:r w:rsidRPr="00137B48">
        <w:rPr>
          <w:rFonts w:ascii="Arial" w:hAnsi="Arial" w:cs="Arial"/>
        </w:rPr>
        <w:t xml:space="preserve">) </w:t>
      </w:r>
      <w:r w:rsidRPr="00137B48">
        <w:rPr>
          <w:rFonts w:ascii="Arial" w:hAnsi="Arial" w:cs="Arial"/>
          <w:shd w:val="clear" w:color="auto" w:fill="FFFFFF"/>
        </w:rPr>
        <w:t xml:space="preserve"> </w:t>
      </w:r>
      <w:r>
        <w:rPr>
          <w:rFonts w:ascii="Arial" w:hAnsi="Arial" w:cs="Arial"/>
          <w:shd w:val="clear" w:color="auto" w:fill="FFFFFF"/>
        </w:rPr>
        <w:t>`</w:t>
      </w:r>
      <w:proofErr w:type="gramEnd"/>
      <w:r w:rsidRPr="00137B48">
        <w:rPr>
          <w:rFonts w:ascii="Arial" w:hAnsi="Arial" w:cs="Arial"/>
        </w:rPr>
        <w:t>The Autism Diagnostic Interview- Revised (ADI-R)</w:t>
      </w:r>
      <w:r>
        <w:rPr>
          <w:rFonts w:ascii="Arial" w:hAnsi="Arial" w:cs="Arial"/>
        </w:rPr>
        <w:t>`</w:t>
      </w:r>
      <w:r w:rsidRPr="00137B48">
        <w:rPr>
          <w:rFonts w:ascii="Arial" w:hAnsi="Arial" w:cs="Arial"/>
        </w:rPr>
        <w:t xml:space="preserve"> is used for children 18 months and above and adults for diagnostic and measurement. It is focusing on `qualities of reciprocal social interaction; communication and language; and restricted and repetitive, stereotyped interest and behaviours.</w:t>
      </w:r>
      <w:r>
        <w:rPr>
          <w:rFonts w:ascii="Arial" w:hAnsi="Arial" w:cs="Arial"/>
        </w:rPr>
        <w:t xml:space="preserve"> `Autism Diagnostic Observation Schedule (ADOS)` is used to estimate different developmental levels of individuals from infants to adults.</w:t>
      </w:r>
    </w:p>
    <w:p w14:paraId="55EF3442" w14:textId="77777777" w:rsidR="00137B48" w:rsidRDefault="00137B48" w:rsidP="00315F2E"/>
    <w:p w14:paraId="144F24E0" w14:textId="2B19A9B8" w:rsidR="004B1C57" w:rsidRDefault="004B1C57" w:rsidP="004B1C57">
      <w:pPr>
        <w:pStyle w:val="Heading2"/>
        <w:rPr>
          <w:rFonts w:ascii="Arial" w:hAnsi="Arial" w:cs="Arial"/>
          <w:color w:val="4472C4" w:themeColor="accent1"/>
          <w:sz w:val="28"/>
          <w:szCs w:val="28"/>
        </w:rPr>
      </w:pPr>
      <w:bookmarkStart w:id="35" w:name="_Toc102168228"/>
      <w:r>
        <w:rPr>
          <w:rFonts w:ascii="Arial" w:hAnsi="Arial" w:cs="Arial"/>
          <w:color w:val="4472C4" w:themeColor="accent1"/>
          <w:sz w:val="28"/>
          <w:szCs w:val="28"/>
        </w:rPr>
        <w:t xml:space="preserve">Recommendations for improvement of </w:t>
      </w:r>
      <w:r w:rsidR="00732319">
        <w:rPr>
          <w:rFonts w:ascii="Arial" w:hAnsi="Arial" w:cs="Arial"/>
          <w:color w:val="4472C4" w:themeColor="accent1"/>
          <w:sz w:val="28"/>
          <w:szCs w:val="28"/>
        </w:rPr>
        <w:t>Autism</w:t>
      </w:r>
      <w:bookmarkEnd w:id="35"/>
    </w:p>
    <w:p w14:paraId="1290BF2E" w14:textId="77777777" w:rsidR="00732319" w:rsidRPr="00732319" w:rsidRDefault="00732319" w:rsidP="00732319"/>
    <w:p w14:paraId="5E666412" w14:textId="7BF20B09" w:rsidR="00732319" w:rsidRPr="00732319" w:rsidRDefault="00732319" w:rsidP="00732319">
      <w:pPr>
        <w:spacing w:line="360" w:lineRule="auto"/>
        <w:jc w:val="both"/>
        <w:rPr>
          <w:rFonts w:ascii="Arial" w:hAnsi="Arial" w:cs="Arial"/>
        </w:rPr>
      </w:pPr>
      <w:r w:rsidRPr="00732319">
        <w:rPr>
          <w:rFonts w:ascii="Arial" w:hAnsi="Arial" w:cs="Arial"/>
        </w:rPr>
        <w:t xml:space="preserve">According to Gupta, R. and Mishra, S. (2021) Yoga support children with ASD </w:t>
      </w:r>
      <w:r w:rsidRPr="00732319">
        <w:rPr>
          <w:rFonts w:ascii="Arial" w:hAnsi="Arial" w:cs="Arial"/>
        </w:rPr>
        <w:t>physiological as well as psychological</w:t>
      </w:r>
      <w:r w:rsidRPr="00732319">
        <w:rPr>
          <w:rFonts w:ascii="Arial" w:hAnsi="Arial" w:cs="Arial"/>
        </w:rPr>
        <w:t xml:space="preserve"> balance are achieved. Yoga as an alternative therapy can be used with parental participation to reduce symptoms of autism. Behaviour and family relationship are improved. </w:t>
      </w:r>
    </w:p>
    <w:p w14:paraId="3B465EEC" w14:textId="77777777" w:rsidR="004B1C57" w:rsidRDefault="004B1C57" w:rsidP="004B1C57"/>
    <w:p w14:paraId="15B44A65" w14:textId="7B692054" w:rsidR="004B1C57" w:rsidRDefault="004B1C57" w:rsidP="004B1C57">
      <w:pPr>
        <w:pStyle w:val="Heading2"/>
        <w:rPr>
          <w:rFonts w:ascii="Arial" w:hAnsi="Arial" w:cs="Arial"/>
          <w:color w:val="4472C4" w:themeColor="accent1"/>
          <w:sz w:val="28"/>
          <w:szCs w:val="28"/>
        </w:rPr>
      </w:pPr>
      <w:bookmarkStart w:id="36" w:name="_Toc102168229"/>
      <w:r>
        <w:rPr>
          <w:rFonts w:ascii="Arial" w:hAnsi="Arial" w:cs="Arial"/>
          <w:color w:val="4472C4" w:themeColor="accent1"/>
          <w:sz w:val="28"/>
          <w:szCs w:val="28"/>
        </w:rPr>
        <w:t>Principles of care for people with Schizophrenia</w:t>
      </w:r>
      <w:bookmarkEnd w:id="36"/>
      <w:r>
        <w:rPr>
          <w:rFonts w:ascii="Arial" w:hAnsi="Arial" w:cs="Arial"/>
          <w:color w:val="4472C4" w:themeColor="accent1"/>
          <w:sz w:val="28"/>
          <w:szCs w:val="28"/>
        </w:rPr>
        <w:t xml:space="preserve"> </w:t>
      </w:r>
    </w:p>
    <w:p w14:paraId="0B0A348C" w14:textId="218EA66B" w:rsidR="00732319" w:rsidRDefault="00732319" w:rsidP="00732319"/>
    <w:p w14:paraId="78931C40" w14:textId="3FCB6D05" w:rsidR="00732319" w:rsidRPr="00732319" w:rsidRDefault="00732319" w:rsidP="00066BAB">
      <w:pPr>
        <w:pStyle w:val="ListParagraph"/>
        <w:numPr>
          <w:ilvl w:val="0"/>
          <w:numId w:val="11"/>
        </w:numPr>
        <w:spacing w:line="360" w:lineRule="auto"/>
        <w:rPr>
          <w:rFonts w:ascii="Arial" w:hAnsi="Arial" w:cs="Arial"/>
        </w:rPr>
      </w:pPr>
      <w:r w:rsidRPr="00732319">
        <w:rPr>
          <w:rFonts w:ascii="Arial" w:hAnsi="Arial" w:cs="Arial"/>
        </w:rPr>
        <w:t xml:space="preserve">As stated by NICE (2021) </w:t>
      </w:r>
      <w:r>
        <w:rPr>
          <w:rFonts w:ascii="Arial" w:hAnsi="Arial" w:cs="Arial"/>
        </w:rPr>
        <w:t xml:space="preserve">all autistic children regardless of their diagnosis have full access to social health services. Nice give recommendations about principles of the health care by the guidance. Dignity and respect, </w:t>
      </w:r>
      <w:r>
        <w:rPr>
          <w:rFonts w:ascii="Arial" w:hAnsi="Arial" w:cs="Arial"/>
        </w:rPr>
        <w:t xml:space="preserve">doing decisions making by </w:t>
      </w:r>
      <w:r w:rsidRPr="00CD7D3D">
        <w:rPr>
          <w:rFonts w:ascii="Arial" w:hAnsi="Arial" w:cs="Arial"/>
        </w:rPr>
        <w:t>Person-</w:t>
      </w:r>
      <w:proofErr w:type="spellStart"/>
      <w:r w:rsidRPr="00CD7D3D">
        <w:rPr>
          <w:rFonts w:ascii="Arial" w:hAnsi="Arial" w:cs="Arial"/>
        </w:rPr>
        <w:t>Centred</w:t>
      </w:r>
      <w:proofErr w:type="spellEnd"/>
      <w:r w:rsidRPr="00CD7D3D">
        <w:rPr>
          <w:rFonts w:ascii="Arial" w:hAnsi="Arial" w:cs="Arial"/>
        </w:rPr>
        <w:t xml:space="preserve"> Approach</w:t>
      </w:r>
      <w:r>
        <w:rPr>
          <w:rFonts w:ascii="Arial" w:hAnsi="Arial" w:cs="Arial"/>
        </w:rPr>
        <w:t xml:space="preserve">. </w:t>
      </w:r>
    </w:p>
    <w:p w14:paraId="5582568D" w14:textId="77777777" w:rsidR="00732319" w:rsidRDefault="00732319" w:rsidP="00066BAB">
      <w:pPr>
        <w:pStyle w:val="ListParagraph"/>
        <w:numPr>
          <w:ilvl w:val="0"/>
          <w:numId w:val="13"/>
        </w:numPr>
        <w:spacing w:line="360" w:lineRule="auto"/>
        <w:rPr>
          <w:rFonts w:ascii="Arial" w:hAnsi="Arial" w:cs="Arial"/>
        </w:rPr>
      </w:pPr>
      <w:r w:rsidRPr="00CC10A7">
        <w:rPr>
          <w:rFonts w:ascii="Arial" w:hAnsi="Arial" w:cs="Arial"/>
          <w:b/>
          <w:bCs/>
          <w:i/>
          <w:iCs/>
        </w:rPr>
        <w:t>Equality ACT 2010</w:t>
      </w:r>
      <w:r w:rsidRPr="00CC10A7">
        <w:rPr>
          <w:rFonts w:ascii="Arial" w:hAnsi="Arial" w:cs="Arial"/>
          <w:b/>
          <w:bCs/>
        </w:rPr>
        <w:t xml:space="preserve">. </w:t>
      </w:r>
      <w:r w:rsidRPr="00CC10A7">
        <w:rPr>
          <w:rFonts w:ascii="Arial" w:hAnsi="Arial" w:cs="Arial"/>
        </w:rPr>
        <w:t>for the</w:t>
      </w:r>
      <w:r w:rsidRPr="00CC10A7">
        <w:rPr>
          <w:rFonts w:ascii="Arial" w:hAnsi="Arial" w:cs="Arial"/>
          <w:b/>
          <w:bCs/>
        </w:rPr>
        <w:t xml:space="preserve"> </w:t>
      </w:r>
      <w:r w:rsidRPr="00CC10A7">
        <w:rPr>
          <w:rFonts w:ascii="Arial" w:hAnsi="Arial" w:cs="Arial"/>
        </w:rPr>
        <w:t>anti-discriminatory practices</w:t>
      </w:r>
      <w:r>
        <w:rPr>
          <w:rFonts w:ascii="Arial" w:hAnsi="Arial" w:cs="Arial"/>
        </w:rPr>
        <w:t>.</w:t>
      </w:r>
    </w:p>
    <w:p w14:paraId="043F3B04" w14:textId="77777777" w:rsidR="00732319" w:rsidRPr="00CC10A7" w:rsidRDefault="00732319" w:rsidP="00066BAB">
      <w:pPr>
        <w:pStyle w:val="ListParagraph"/>
        <w:numPr>
          <w:ilvl w:val="0"/>
          <w:numId w:val="13"/>
        </w:numPr>
        <w:spacing w:line="360" w:lineRule="auto"/>
        <w:rPr>
          <w:rFonts w:ascii="Arial" w:hAnsi="Arial" w:cs="Arial"/>
        </w:rPr>
      </w:pPr>
      <w:r w:rsidRPr="00CC10A7">
        <w:rPr>
          <w:rFonts w:ascii="Arial" w:hAnsi="Arial" w:cs="Arial"/>
          <w:b/>
          <w:bCs/>
          <w:i/>
          <w:iCs/>
        </w:rPr>
        <w:t>DATA PROTECTION ACT 2018.</w:t>
      </w:r>
      <w:r w:rsidRPr="00CC10A7">
        <w:rPr>
          <w:rFonts w:ascii="Arial" w:hAnsi="Arial" w:cs="Arial"/>
          <w:b/>
          <w:bCs/>
        </w:rPr>
        <w:t> </w:t>
      </w:r>
    </w:p>
    <w:p w14:paraId="4404D35E" w14:textId="77777777" w:rsidR="00732319" w:rsidRPr="00732319" w:rsidRDefault="00732319" w:rsidP="00732319">
      <w:pPr>
        <w:spacing w:line="360" w:lineRule="auto"/>
        <w:jc w:val="both"/>
        <w:rPr>
          <w:rFonts w:ascii="Arial" w:hAnsi="Arial" w:cs="Arial"/>
        </w:rPr>
      </w:pPr>
    </w:p>
    <w:p w14:paraId="3F7DCCA8" w14:textId="18E22A49" w:rsidR="00732319" w:rsidRDefault="00732319" w:rsidP="00732319">
      <w:pPr>
        <w:pStyle w:val="Heading1"/>
        <w:rPr>
          <w:rFonts w:ascii="Arial" w:hAnsi="Arial" w:cs="Arial"/>
          <w:color w:val="4472C4" w:themeColor="accent1"/>
        </w:rPr>
      </w:pPr>
      <w:bookmarkStart w:id="37" w:name="_Toc102168230"/>
      <w:r w:rsidRPr="00732319">
        <w:rPr>
          <w:rFonts w:ascii="Arial" w:hAnsi="Arial" w:cs="Arial"/>
          <w:color w:val="4472C4" w:themeColor="accent1"/>
        </w:rPr>
        <w:t>Conclusion</w:t>
      </w:r>
      <w:bookmarkEnd w:id="37"/>
    </w:p>
    <w:p w14:paraId="377CE998" w14:textId="4E1A331A" w:rsidR="00732319" w:rsidRDefault="00732319" w:rsidP="00732319"/>
    <w:p w14:paraId="3F21A875" w14:textId="572B6A0C" w:rsidR="00732319" w:rsidRPr="00732319" w:rsidRDefault="00732319" w:rsidP="00732319">
      <w:pPr>
        <w:spacing w:line="360" w:lineRule="auto"/>
        <w:jc w:val="both"/>
        <w:rPr>
          <w:rFonts w:ascii="Arial" w:hAnsi="Arial" w:cs="Arial"/>
        </w:rPr>
      </w:pPr>
      <w:r w:rsidRPr="00732319">
        <w:rPr>
          <w:rFonts w:ascii="Arial" w:hAnsi="Arial" w:cs="Arial"/>
        </w:rPr>
        <w:t xml:space="preserve">In this report Anxiety, Schizophrenia and Autism were introduced to determine definitions, symptoms, and causes. All of them were classified by ICD-10. Current treatments were announced. Through the statistics, the report explained who is affected by these conditions. The importance of diagnosis and measurements of rehabilitation were described. Principles of care such as person-centred care, </w:t>
      </w:r>
      <w:proofErr w:type="gramStart"/>
      <w:r w:rsidRPr="00732319">
        <w:rPr>
          <w:rFonts w:ascii="Arial" w:hAnsi="Arial" w:cs="Arial"/>
        </w:rPr>
        <w:t>dignity</w:t>
      </w:r>
      <w:proofErr w:type="gramEnd"/>
      <w:r w:rsidRPr="00732319">
        <w:rPr>
          <w:rFonts w:ascii="Arial" w:hAnsi="Arial" w:cs="Arial"/>
        </w:rPr>
        <w:t xml:space="preserve"> and respect and also legislation especially </w:t>
      </w:r>
      <w:r w:rsidRPr="00732319">
        <w:rPr>
          <w:rFonts w:ascii="Arial" w:hAnsi="Arial" w:cs="Arial"/>
          <w:b/>
          <w:bCs/>
          <w:i/>
          <w:iCs/>
        </w:rPr>
        <w:t>Equality ACT 2010</w:t>
      </w:r>
      <w:r w:rsidRPr="00732319">
        <w:rPr>
          <w:rFonts w:ascii="Arial" w:hAnsi="Arial" w:cs="Arial"/>
          <w:b/>
          <w:bCs/>
        </w:rPr>
        <w:t xml:space="preserve">. </w:t>
      </w:r>
      <w:r w:rsidRPr="00732319">
        <w:rPr>
          <w:rFonts w:ascii="Arial" w:hAnsi="Arial" w:cs="Arial"/>
        </w:rPr>
        <w:t xml:space="preserve">and </w:t>
      </w:r>
      <w:r w:rsidRPr="00732319">
        <w:rPr>
          <w:rFonts w:ascii="Arial" w:hAnsi="Arial" w:cs="Arial"/>
          <w:b/>
          <w:bCs/>
          <w:i/>
          <w:iCs/>
        </w:rPr>
        <w:t>DATA PROTECTION ACT 2018.</w:t>
      </w:r>
      <w:r w:rsidRPr="00732319">
        <w:rPr>
          <w:rFonts w:ascii="Arial" w:hAnsi="Arial" w:cs="Arial"/>
          <w:b/>
          <w:bCs/>
        </w:rPr>
        <w:t> </w:t>
      </w:r>
      <w:r w:rsidRPr="00732319">
        <w:rPr>
          <w:rFonts w:ascii="Arial" w:hAnsi="Arial" w:cs="Arial"/>
        </w:rPr>
        <w:t>should apply for the above-mentioned health issues</w:t>
      </w:r>
      <w:r w:rsidRPr="00732319">
        <w:rPr>
          <w:rFonts w:ascii="Arial" w:hAnsi="Arial" w:cs="Arial"/>
          <w:b/>
          <w:bCs/>
        </w:rPr>
        <w:t xml:space="preserve">. </w:t>
      </w:r>
      <w:r w:rsidRPr="00732319">
        <w:rPr>
          <w:rFonts w:ascii="Arial" w:hAnsi="Arial" w:cs="Arial"/>
        </w:rPr>
        <w:t>According to the explained</w:t>
      </w:r>
      <w:r>
        <w:rPr>
          <w:rFonts w:ascii="Arial" w:hAnsi="Arial" w:cs="Arial"/>
          <w:b/>
          <w:bCs/>
        </w:rPr>
        <w:t xml:space="preserve"> </w:t>
      </w:r>
      <w:r w:rsidRPr="00732319">
        <w:rPr>
          <w:rFonts w:ascii="Arial" w:hAnsi="Arial" w:cs="Arial"/>
        </w:rPr>
        <w:t>Studies</w:t>
      </w:r>
      <w:r>
        <w:rPr>
          <w:rFonts w:ascii="Arial" w:hAnsi="Arial" w:cs="Arial"/>
        </w:rPr>
        <w:t xml:space="preserve">, the report gives evidence that to use of </w:t>
      </w:r>
      <w:proofErr w:type="spellStart"/>
      <w:r>
        <w:rPr>
          <w:rFonts w:ascii="Arial" w:hAnsi="Arial" w:cs="Arial"/>
        </w:rPr>
        <w:t>complementer</w:t>
      </w:r>
      <w:proofErr w:type="spellEnd"/>
      <w:r>
        <w:rPr>
          <w:rFonts w:ascii="Arial" w:hAnsi="Arial" w:cs="Arial"/>
        </w:rPr>
        <w:t xml:space="preserve"> therapy can reduce the symptoms. </w:t>
      </w:r>
    </w:p>
    <w:p w14:paraId="5E273FD7" w14:textId="09486D92" w:rsidR="00732319" w:rsidRPr="00732319" w:rsidRDefault="00732319" w:rsidP="00732319">
      <w:pPr>
        <w:spacing w:line="360" w:lineRule="auto"/>
        <w:jc w:val="both"/>
        <w:rPr>
          <w:rFonts w:ascii="Arial" w:hAnsi="Arial" w:cs="Arial"/>
        </w:rPr>
      </w:pPr>
    </w:p>
    <w:p w14:paraId="4096C32F" w14:textId="77777777" w:rsidR="004B1C57" w:rsidRPr="004B1C57" w:rsidRDefault="004B1C57" w:rsidP="004B1C57"/>
    <w:p w14:paraId="1945B724" w14:textId="77777777" w:rsidR="004B1C57" w:rsidRPr="00315F2E" w:rsidRDefault="004B1C57" w:rsidP="00315F2E"/>
    <w:p w14:paraId="60EED788" w14:textId="45CF5738" w:rsidR="005B7132" w:rsidRDefault="005B7132" w:rsidP="005B7132"/>
    <w:p w14:paraId="631AD7CD" w14:textId="17D5AC0A" w:rsidR="00FC64FA" w:rsidRDefault="00FC64FA"/>
    <w:p w14:paraId="4FACF549" w14:textId="394AC404" w:rsidR="00CC4423" w:rsidRDefault="00CC4423"/>
    <w:p w14:paraId="044EA6C6" w14:textId="40C5DCC1" w:rsidR="00CC4423" w:rsidRDefault="00DF64F5" w:rsidP="00DF64F5">
      <w:pPr>
        <w:pStyle w:val="Heading1"/>
        <w:rPr>
          <w:rFonts w:ascii="Arial" w:hAnsi="Arial" w:cs="Arial"/>
          <w:color w:val="4472C4" w:themeColor="accent1"/>
        </w:rPr>
      </w:pPr>
      <w:bookmarkStart w:id="38" w:name="_Toc102168231"/>
      <w:r>
        <w:rPr>
          <w:rFonts w:ascii="Arial" w:hAnsi="Arial" w:cs="Arial"/>
          <w:color w:val="4472C4" w:themeColor="accent1"/>
        </w:rPr>
        <w:lastRenderedPageBreak/>
        <w:t>Appendix</w:t>
      </w:r>
      <w:bookmarkEnd w:id="38"/>
    </w:p>
    <w:p w14:paraId="01B2BCE5" w14:textId="41055C6E" w:rsidR="00DF64F5" w:rsidRDefault="00DF64F5" w:rsidP="00DF64F5"/>
    <w:p w14:paraId="0E974473" w14:textId="108BFB9B" w:rsidR="00DF64F5" w:rsidRDefault="00DF64F5" w:rsidP="00DF64F5">
      <w:r>
        <w:t>Appendix A:</w:t>
      </w:r>
    </w:p>
    <w:p w14:paraId="4537BCF9" w14:textId="28C538C2" w:rsidR="00DF64F5" w:rsidRDefault="00DF64F5" w:rsidP="00DF64F5">
      <w:pPr>
        <w:ind w:left="142" w:hanging="142"/>
      </w:pPr>
      <w:r>
        <w:rPr>
          <w:noProof/>
        </w:rPr>
        <w:drawing>
          <wp:anchor distT="0" distB="0" distL="114300" distR="114300" simplePos="0" relativeHeight="251660288" behindDoc="0" locked="0" layoutInCell="1" allowOverlap="1" wp14:anchorId="2153FA8A" wp14:editId="1266FB8C">
            <wp:simplePos x="0" y="0"/>
            <wp:positionH relativeFrom="column">
              <wp:posOffset>0</wp:posOffset>
            </wp:positionH>
            <wp:positionV relativeFrom="paragraph">
              <wp:posOffset>4276725</wp:posOffset>
            </wp:positionV>
            <wp:extent cx="4999355" cy="3302000"/>
            <wp:effectExtent l="0" t="0" r="0" b="0"/>
            <wp:wrapSquare wrapText="bothSides"/>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a:picLocks noChangeAspect="1"/>
                    </pic:cNvPicPr>
                  </pic:nvPicPr>
                  <pic:blipFill rotWithShape="1">
                    <a:blip r:embed="rId11">
                      <a:extLst>
                        <a:ext uri="{28A0092B-C50C-407E-A947-70E740481C1C}">
                          <a14:useLocalDpi xmlns:a14="http://schemas.microsoft.com/office/drawing/2010/main" val="0"/>
                        </a:ext>
                      </a:extLst>
                    </a:blip>
                    <a:srcRect l="12328" t="40152" r="38558" b="8086"/>
                    <a:stretch/>
                  </pic:blipFill>
                  <pic:spPr bwMode="auto">
                    <a:xfrm>
                      <a:off x="0" y="0"/>
                      <a:ext cx="4999355" cy="3302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noProof/>
        </w:rPr>
        <w:drawing>
          <wp:inline distT="0" distB="0" distL="0" distR="0" wp14:anchorId="00B2E9C0" wp14:editId="398DC785">
            <wp:extent cx="5116995" cy="4233111"/>
            <wp:effectExtent l="0" t="0" r="762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a:picLocks noChangeAspect="1"/>
                    </pic:cNvPicPr>
                  </pic:nvPicPr>
                  <pic:blipFill rotWithShape="1">
                    <a:blip r:embed="rId12"/>
                    <a:srcRect l="11502" t="18605" r="37220" b="5149"/>
                    <a:stretch/>
                  </pic:blipFill>
                  <pic:spPr bwMode="auto">
                    <a:xfrm>
                      <a:off x="0" y="0"/>
                      <a:ext cx="5116995" cy="4233111"/>
                    </a:xfrm>
                    <a:prstGeom prst="rect">
                      <a:avLst/>
                    </a:prstGeom>
                    <a:ln>
                      <a:noFill/>
                    </a:ln>
                    <a:extLst>
                      <a:ext uri="{53640926-AAD7-44D8-BBD7-CCE9431645EC}">
                        <a14:shadowObscured xmlns:a14="http://schemas.microsoft.com/office/drawing/2010/main"/>
                      </a:ext>
                    </a:extLst>
                  </pic:spPr>
                </pic:pic>
              </a:graphicData>
            </a:graphic>
          </wp:inline>
        </w:drawing>
      </w:r>
    </w:p>
    <w:p w14:paraId="0D206088" w14:textId="5DCCE86A" w:rsidR="00CC4423" w:rsidRDefault="00DF64F5" w:rsidP="004B1C57">
      <w:pPr>
        <w:ind w:left="284"/>
      </w:pPr>
      <w:r>
        <w:br w:type="textWrapping" w:clear="all"/>
      </w:r>
    </w:p>
    <w:p w14:paraId="18FD0EB1" w14:textId="3F294A28" w:rsidR="004B1C57" w:rsidRDefault="004B1C57" w:rsidP="004B1C57">
      <w:pPr>
        <w:ind w:left="284"/>
      </w:pPr>
    </w:p>
    <w:p w14:paraId="2E0EC0AA" w14:textId="07021553" w:rsidR="004B1C57" w:rsidRDefault="004B1C57" w:rsidP="004B1C57">
      <w:pPr>
        <w:ind w:left="284"/>
      </w:pPr>
    </w:p>
    <w:p w14:paraId="75F8C347" w14:textId="77777777" w:rsidR="004B1C57" w:rsidRDefault="004B1C57" w:rsidP="004B1C57">
      <w:pPr>
        <w:ind w:left="284"/>
      </w:pPr>
    </w:p>
    <w:p w14:paraId="32542C59" w14:textId="6DB091C6" w:rsidR="00CC4423" w:rsidRDefault="00FC64FA">
      <w:pPr>
        <w:rPr>
          <w:rFonts w:ascii="Arial" w:hAnsi="Arial" w:cs="Arial"/>
        </w:rPr>
      </w:pPr>
      <w:r w:rsidRPr="00FC64FA">
        <w:rPr>
          <w:rFonts w:ascii="Arial" w:hAnsi="Arial" w:cs="Arial"/>
        </w:rPr>
        <w:t>Appendix B:</w:t>
      </w:r>
    </w:p>
    <w:p w14:paraId="58D22B75" w14:textId="77777777" w:rsidR="00FC64FA" w:rsidRDefault="00FC64FA" w:rsidP="00FC64FA">
      <w:pPr>
        <w:rPr>
          <w:rFonts w:ascii="Calibri" w:eastAsia="Calibri" w:hAnsi="Calibri" w:cs="Calibri"/>
          <w:color w:val="000000" w:themeColor="text1"/>
        </w:rPr>
      </w:pPr>
    </w:p>
    <w:p w14:paraId="11DA07DD" w14:textId="77777777" w:rsidR="00FC64FA" w:rsidRPr="00FC64FA" w:rsidRDefault="00FC64FA" w:rsidP="00FC64FA">
      <w:pPr>
        <w:rPr>
          <w:rFonts w:ascii="Arial" w:eastAsia="Calibri" w:hAnsi="Arial" w:cs="Arial"/>
          <w:color w:val="000000" w:themeColor="text1"/>
        </w:rPr>
      </w:pPr>
      <w:r w:rsidRPr="00FC64FA">
        <w:rPr>
          <w:rFonts w:ascii="Arial" w:eastAsia="Calibri" w:hAnsi="Arial" w:cs="Arial"/>
          <w:color w:val="000000" w:themeColor="text1"/>
        </w:rPr>
        <w:t>Indicators for rehabilitative care: ‘</w:t>
      </w:r>
      <w:r w:rsidRPr="00FC64FA">
        <w:rPr>
          <w:rFonts w:ascii="Arial" w:eastAsia="Calibri" w:hAnsi="Arial" w:cs="Arial"/>
          <w:b/>
          <w:i/>
          <w:color w:val="000000" w:themeColor="text1"/>
        </w:rPr>
        <w:t>Quality Indicator for Rehabilitative Care (</w:t>
      </w:r>
      <w:proofErr w:type="spellStart"/>
      <w:r w:rsidRPr="00FC64FA">
        <w:rPr>
          <w:rFonts w:ascii="Arial" w:eastAsia="Calibri" w:hAnsi="Arial" w:cs="Arial"/>
          <w:b/>
          <w:i/>
          <w:color w:val="000000" w:themeColor="text1"/>
        </w:rPr>
        <w:t>QuIRC</w:t>
      </w:r>
      <w:proofErr w:type="spellEnd"/>
      <w:r w:rsidRPr="00FC64FA">
        <w:rPr>
          <w:rFonts w:ascii="Arial" w:eastAsia="Calibri" w:hAnsi="Arial" w:cs="Arial"/>
          <w:b/>
          <w:i/>
          <w:color w:val="000000" w:themeColor="text1"/>
        </w:rPr>
        <w:t>-SA)</w:t>
      </w:r>
      <w:r w:rsidRPr="00FC64FA">
        <w:rPr>
          <w:rFonts w:ascii="Arial" w:eastAsia="Calibri" w:hAnsi="Arial" w:cs="Arial"/>
          <w:b/>
          <w:color w:val="000000" w:themeColor="text1"/>
        </w:rPr>
        <w:t>’</w:t>
      </w:r>
      <w:r w:rsidRPr="00FC64FA">
        <w:rPr>
          <w:rFonts w:ascii="Arial" w:eastAsia="Calibri" w:hAnsi="Arial" w:cs="Arial"/>
          <w:color w:val="000000" w:themeColor="text1"/>
        </w:rPr>
        <w:t xml:space="preserve"> </w:t>
      </w:r>
    </w:p>
    <w:p w14:paraId="746C7363" w14:textId="77777777" w:rsidR="00FC64FA" w:rsidRPr="00FC64FA" w:rsidRDefault="00FC64FA" w:rsidP="00FC64FA">
      <w:pPr>
        <w:rPr>
          <w:rFonts w:ascii="Arial" w:eastAsia="Calibri" w:hAnsi="Arial" w:cs="Arial"/>
          <w:color w:val="000000" w:themeColor="text1"/>
        </w:rPr>
      </w:pPr>
      <w:r w:rsidRPr="00FC64FA">
        <w:rPr>
          <w:rFonts w:ascii="Arial" w:eastAsia="Calibri" w:hAnsi="Arial" w:cs="Arial"/>
          <w:color w:val="000000" w:themeColor="text1"/>
        </w:rPr>
        <w:t xml:space="preserve">The indicators to be considered are the these: </w:t>
      </w:r>
    </w:p>
    <w:p w14:paraId="7F938F74" w14:textId="77777777" w:rsidR="00FC64FA" w:rsidRPr="00FC64FA" w:rsidRDefault="00FC64FA" w:rsidP="00FC64FA">
      <w:pPr>
        <w:rPr>
          <w:rFonts w:ascii="Arial" w:eastAsia="Calibri" w:hAnsi="Arial" w:cs="Arial"/>
          <w:b/>
          <w:i/>
          <w:color w:val="000000" w:themeColor="text1"/>
        </w:rPr>
      </w:pPr>
      <w:r w:rsidRPr="00FC64FA">
        <w:rPr>
          <w:rFonts w:ascii="Arial" w:eastAsia="Calibri" w:hAnsi="Arial" w:cs="Arial"/>
          <w:b/>
          <w:color w:val="000000" w:themeColor="text1"/>
        </w:rPr>
        <w:t>‘</w:t>
      </w:r>
      <w:r w:rsidRPr="00FC64FA">
        <w:rPr>
          <w:rFonts w:ascii="Arial" w:eastAsia="Calibri" w:hAnsi="Arial" w:cs="Arial"/>
          <w:b/>
          <w:i/>
          <w:color w:val="000000" w:themeColor="text1"/>
        </w:rPr>
        <w:t xml:space="preserve">Living Environment’, </w:t>
      </w:r>
    </w:p>
    <w:p w14:paraId="5AF343F5" w14:textId="77777777" w:rsidR="00FC64FA" w:rsidRPr="00FC64FA" w:rsidRDefault="00FC64FA" w:rsidP="00FC64FA">
      <w:pPr>
        <w:rPr>
          <w:rFonts w:ascii="Arial" w:eastAsia="Calibri" w:hAnsi="Arial" w:cs="Arial"/>
          <w:b/>
          <w:i/>
          <w:color w:val="000000" w:themeColor="text1"/>
        </w:rPr>
      </w:pPr>
      <w:r w:rsidRPr="00FC64FA">
        <w:rPr>
          <w:rFonts w:ascii="Arial" w:eastAsia="Calibri" w:hAnsi="Arial" w:cs="Arial"/>
          <w:b/>
          <w:i/>
          <w:color w:val="000000" w:themeColor="text1"/>
        </w:rPr>
        <w:t xml:space="preserve">‘Therapeutic Environment’, </w:t>
      </w:r>
    </w:p>
    <w:p w14:paraId="418300B8" w14:textId="77777777" w:rsidR="00FC64FA" w:rsidRPr="00FC64FA" w:rsidRDefault="00FC64FA" w:rsidP="00FC64FA">
      <w:pPr>
        <w:rPr>
          <w:rFonts w:ascii="Arial" w:eastAsia="Calibri" w:hAnsi="Arial" w:cs="Arial"/>
          <w:b/>
          <w:i/>
          <w:color w:val="000000" w:themeColor="text1"/>
        </w:rPr>
      </w:pPr>
      <w:r w:rsidRPr="00FC64FA">
        <w:rPr>
          <w:rFonts w:ascii="Arial" w:eastAsia="Calibri" w:hAnsi="Arial" w:cs="Arial"/>
          <w:b/>
          <w:i/>
          <w:color w:val="000000" w:themeColor="text1"/>
        </w:rPr>
        <w:t xml:space="preserve">Treatments and Interventions, </w:t>
      </w:r>
    </w:p>
    <w:p w14:paraId="59BF7034" w14:textId="77777777" w:rsidR="00FC64FA" w:rsidRPr="00FC64FA" w:rsidRDefault="00FC64FA" w:rsidP="00FC64FA">
      <w:pPr>
        <w:rPr>
          <w:rFonts w:ascii="Arial" w:eastAsia="Calibri" w:hAnsi="Arial" w:cs="Arial"/>
          <w:b/>
          <w:i/>
          <w:color w:val="000000" w:themeColor="text1"/>
        </w:rPr>
      </w:pPr>
      <w:r w:rsidRPr="00FC64FA">
        <w:rPr>
          <w:rFonts w:ascii="Arial" w:eastAsia="Calibri" w:hAnsi="Arial" w:cs="Arial"/>
          <w:b/>
          <w:i/>
          <w:color w:val="000000" w:themeColor="text1"/>
        </w:rPr>
        <w:t xml:space="preserve">Self-Management and Autonomy, </w:t>
      </w:r>
    </w:p>
    <w:p w14:paraId="2040612C" w14:textId="77777777" w:rsidR="00FC64FA" w:rsidRPr="00FC64FA" w:rsidRDefault="00FC64FA" w:rsidP="00FC64FA">
      <w:pPr>
        <w:rPr>
          <w:rFonts w:ascii="Arial" w:eastAsia="Calibri" w:hAnsi="Arial" w:cs="Arial"/>
          <w:b/>
          <w:i/>
          <w:color w:val="000000" w:themeColor="text1"/>
        </w:rPr>
      </w:pPr>
      <w:r w:rsidRPr="00FC64FA">
        <w:rPr>
          <w:rFonts w:ascii="Arial" w:eastAsia="Calibri" w:hAnsi="Arial" w:cs="Arial"/>
          <w:b/>
          <w:i/>
          <w:color w:val="000000" w:themeColor="text1"/>
        </w:rPr>
        <w:t xml:space="preserve">Social Interface, </w:t>
      </w:r>
    </w:p>
    <w:p w14:paraId="60DC8623" w14:textId="77777777" w:rsidR="00FC64FA" w:rsidRPr="00FC64FA" w:rsidRDefault="00FC64FA" w:rsidP="00FC64FA">
      <w:pPr>
        <w:rPr>
          <w:rFonts w:ascii="Arial" w:eastAsia="Calibri" w:hAnsi="Arial" w:cs="Arial"/>
          <w:b/>
          <w:i/>
          <w:color w:val="000000" w:themeColor="text1"/>
        </w:rPr>
      </w:pPr>
      <w:r w:rsidRPr="00FC64FA">
        <w:rPr>
          <w:rFonts w:ascii="Arial" w:eastAsia="Calibri" w:hAnsi="Arial" w:cs="Arial"/>
          <w:b/>
          <w:i/>
          <w:color w:val="000000" w:themeColor="text1"/>
        </w:rPr>
        <w:t xml:space="preserve">Human Rights </w:t>
      </w:r>
    </w:p>
    <w:p w14:paraId="0712CC8D" w14:textId="77777777" w:rsidR="00FC64FA" w:rsidRPr="00FC64FA" w:rsidRDefault="00FC64FA" w:rsidP="00FC64FA">
      <w:pPr>
        <w:rPr>
          <w:rFonts w:ascii="Arial" w:eastAsia="Calibri" w:hAnsi="Arial" w:cs="Arial"/>
          <w:b/>
          <w:i/>
          <w:color w:val="000000" w:themeColor="text1"/>
        </w:rPr>
      </w:pPr>
      <w:r w:rsidRPr="00FC64FA">
        <w:rPr>
          <w:rFonts w:ascii="Arial" w:eastAsia="Calibri" w:hAnsi="Arial" w:cs="Arial"/>
          <w:b/>
          <w:i/>
          <w:color w:val="000000" w:themeColor="text1"/>
        </w:rPr>
        <w:t xml:space="preserve">Recovery Based Practice. </w:t>
      </w:r>
    </w:p>
    <w:p w14:paraId="29D5511E" w14:textId="77777777" w:rsidR="00FC64FA" w:rsidRPr="00FC64FA" w:rsidRDefault="00FC64FA">
      <w:pPr>
        <w:rPr>
          <w:rFonts w:ascii="Arial" w:hAnsi="Arial" w:cs="Arial"/>
        </w:rPr>
      </w:pPr>
    </w:p>
    <w:p w14:paraId="4FD40D7D" w14:textId="15165119" w:rsidR="00CC4423" w:rsidRDefault="00CC4423"/>
    <w:p w14:paraId="1431FA03" w14:textId="5C50F4F8" w:rsidR="00CC4423" w:rsidRDefault="00CC4423"/>
    <w:p w14:paraId="28D2AA8F" w14:textId="34E5E8F8" w:rsidR="00CC4423" w:rsidRDefault="00CC4423"/>
    <w:p w14:paraId="732754B2" w14:textId="46E9325D" w:rsidR="00CC4423" w:rsidRDefault="00CC4423"/>
    <w:p w14:paraId="7B3E03CE" w14:textId="1524F6DE" w:rsidR="00CC4423" w:rsidRDefault="00CC4423"/>
    <w:p w14:paraId="461F4E08" w14:textId="3A016944" w:rsidR="00CC4423" w:rsidRDefault="00CC4423"/>
    <w:p w14:paraId="63301FCE" w14:textId="48411454" w:rsidR="00CC4423" w:rsidRDefault="00CC4423"/>
    <w:p w14:paraId="03B5A2FA" w14:textId="6A39F6BB" w:rsidR="00CC4423" w:rsidRDefault="00CC4423"/>
    <w:p w14:paraId="4CBB60B0" w14:textId="0C0D7AB2" w:rsidR="00CC4423" w:rsidRDefault="00CC4423"/>
    <w:p w14:paraId="7C28C458" w14:textId="70E89117" w:rsidR="002417BB" w:rsidRDefault="002417BB"/>
    <w:p w14:paraId="26FF82A6" w14:textId="3343D773" w:rsidR="002417BB" w:rsidRDefault="002417BB"/>
    <w:p w14:paraId="4CAD12A5" w14:textId="26B122CD" w:rsidR="002417BB" w:rsidRDefault="002417BB"/>
    <w:p w14:paraId="7490EAA9" w14:textId="6FE5DB32" w:rsidR="002417BB" w:rsidRDefault="002417BB"/>
    <w:p w14:paraId="6016F670" w14:textId="6BF91401" w:rsidR="00DA14D0" w:rsidRDefault="00DA14D0"/>
    <w:p w14:paraId="4D816B17" w14:textId="78F62D97" w:rsidR="00DA14D0" w:rsidRDefault="00DA14D0"/>
    <w:p w14:paraId="173FEAB3" w14:textId="0A1B9DC9" w:rsidR="00DA14D0" w:rsidRDefault="00DA14D0"/>
    <w:p w14:paraId="6080E9CE" w14:textId="77777777" w:rsidR="00DA14D0" w:rsidRDefault="00DA14D0"/>
    <w:p w14:paraId="3FB80E18" w14:textId="77777777" w:rsidR="002417BB" w:rsidRDefault="002417BB"/>
    <w:p w14:paraId="5CB6C562" w14:textId="3445DA2D" w:rsidR="009460F6" w:rsidRDefault="00CC4423" w:rsidP="009460F6">
      <w:pPr>
        <w:pStyle w:val="Heading1"/>
        <w:rPr>
          <w:rFonts w:ascii="Arial" w:hAnsi="Arial" w:cs="Arial"/>
          <w:color w:val="4472C4" w:themeColor="accent1"/>
        </w:rPr>
      </w:pPr>
      <w:bookmarkStart w:id="39" w:name="_Toc102168232"/>
      <w:r>
        <w:rPr>
          <w:rFonts w:ascii="Arial" w:hAnsi="Arial" w:cs="Arial"/>
          <w:color w:val="4472C4" w:themeColor="accent1"/>
        </w:rPr>
        <w:t>References</w:t>
      </w:r>
      <w:bookmarkEnd w:id="39"/>
    </w:p>
    <w:p w14:paraId="76CFB6ED" w14:textId="19A9A659" w:rsidR="00DA14D0" w:rsidRPr="00DA14D0" w:rsidRDefault="00DA14D0" w:rsidP="00DA14D0">
      <w:pPr>
        <w:rPr>
          <w:rFonts w:ascii="Arial" w:hAnsi="Arial" w:cs="Arial"/>
        </w:rPr>
      </w:pPr>
    </w:p>
    <w:p w14:paraId="7CC3CF50" w14:textId="77777777" w:rsidR="00DA14D0" w:rsidRPr="00DA14D0" w:rsidRDefault="00DA14D0" w:rsidP="00DA14D0">
      <w:pPr>
        <w:spacing w:after="0"/>
        <w:rPr>
          <w:rFonts w:ascii="Arial" w:eastAsia="Calibri" w:hAnsi="Arial" w:cs="Arial"/>
        </w:rPr>
      </w:pPr>
      <w:r w:rsidRPr="00DA14D0">
        <w:rPr>
          <w:rFonts w:ascii="Arial" w:hAnsi="Arial" w:cs="Arial"/>
        </w:rPr>
        <w:t>Ambitious about Autism (2022)</w:t>
      </w:r>
      <w:r w:rsidRPr="00DA14D0">
        <w:rPr>
          <w:rFonts w:ascii="Arial" w:hAnsi="Arial" w:cs="Arial"/>
        </w:rPr>
        <w:t xml:space="preserve"> </w:t>
      </w:r>
      <w:r w:rsidRPr="00DA14D0">
        <w:rPr>
          <w:rFonts w:ascii="Arial" w:hAnsi="Arial" w:cs="Arial"/>
          <w:i/>
          <w:iCs/>
        </w:rPr>
        <w:t xml:space="preserve">What causes autism </w:t>
      </w:r>
      <w:r w:rsidRPr="00DA14D0">
        <w:rPr>
          <w:rFonts w:ascii="Arial" w:eastAsia="Calibri" w:hAnsi="Arial" w:cs="Arial"/>
        </w:rPr>
        <w:t>(Online). Available at:</w:t>
      </w:r>
    </w:p>
    <w:p w14:paraId="44E0C678" w14:textId="77777777" w:rsidR="00DA14D0" w:rsidRPr="00DA14D0" w:rsidRDefault="00DA14D0" w:rsidP="00DA14D0">
      <w:pPr>
        <w:rPr>
          <w:rFonts w:ascii="Arial" w:eastAsia="Calibri" w:hAnsi="Arial" w:cs="Arial"/>
        </w:rPr>
      </w:pPr>
      <w:hyperlink r:id="rId13" w:history="1">
        <w:r w:rsidRPr="00DA14D0">
          <w:rPr>
            <w:rStyle w:val="Hyperlink"/>
            <w:rFonts w:ascii="Arial" w:hAnsi="Arial" w:cs="Arial"/>
            <w:color w:val="auto"/>
          </w:rPr>
          <w:t>https://www.ambitiousaboutautism.org.uk/information-about-autism/understanding-autism/what-causes-autism</w:t>
        </w:r>
      </w:hyperlink>
      <w:r w:rsidRPr="00DA14D0">
        <w:rPr>
          <w:rFonts w:ascii="Arial" w:hAnsi="Arial" w:cs="Arial"/>
        </w:rPr>
        <w:t xml:space="preserve"> </w:t>
      </w:r>
      <w:r w:rsidRPr="00DA14D0">
        <w:rPr>
          <w:rFonts w:ascii="Arial" w:eastAsia="Calibri" w:hAnsi="Arial" w:cs="Arial"/>
        </w:rPr>
        <w:t xml:space="preserve">(Accessed: </w:t>
      </w:r>
      <w:proofErr w:type="gramStart"/>
      <w:r w:rsidRPr="00DA14D0">
        <w:rPr>
          <w:rFonts w:ascii="Arial" w:eastAsia="Calibri" w:hAnsi="Arial" w:cs="Arial"/>
        </w:rPr>
        <w:t xml:space="preserve">21 </w:t>
      </w:r>
      <w:r w:rsidRPr="00DA14D0">
        <w:rPr>
          <w:rFonts w:ascii="Arial" w:eastAsia="Calibri" w:hAnsi="Arial" w:cs="Arial"/>
          <w:vertAlign w:val="superscript"/>
        </w:rPr>
        <w:t xml:space="preserve"> </w:t>
      </w:r>
      <w:r w:rsidRPr="00DA14D0">
        <w:rPr>
          <w:rFonts w:ascii="Arial" w:eastAsia="Calibri" w:hAnsi="Arial" w:cs="Arial"/>
        </w:rPr>
        <w:t>April</w:t>
      </w:r>
      <w:proofErr w:type="gramEnd"/>
      <w:r w:rsidRPr="00DA14D0">
        <w:rPr>
          <w:rFonts w:ascii="Arial" w:eastAsia="Calibri" w:hAnsi="Arial" w:cs="Arial"/>
        </w:rPr>
        <w:t xml:space="preserve"> 2022).</w:t>
      </w:r>
    </w:p>
    <w:p w14:paraId="3930B67F" w14:textId="4C96701B" w:rsidR="001D7AA0" w:rsidRPr="00DA14D0" w:rsidRDefault="00DA14D0" w:rsidP="001D7AA0">
      <w:pPr>
        <w:rPr>
          <w:rFonts w:ascii="Arial" w:hAnsi="Arial" w:cs="Arial"/>
        </w:rPr>
      </w:pPr>
      <w:r w:rsidRPr="00DA14D0">
        <w:rPr>
          <w:rFonts w:ascii="Arial" w:hAnsi="Arial" w:cs="Arial"/>
        </w:rPr>
        <w:t xml:space="preserve"> </w:t>
      </w:r>
    </w:p>
    <w:p w14:paraId="1CD5E7A0" w14:textId="77777777" w:rsidR="001D7AA0" w:rsidRPr="001D7AA0" w:rsidRDefault="001D7AA0" w:rsidP="001D7AA0">
      <w:pPr>
        <w:spacing w:after="0"/>
        <w:rPr>
          <w:rFonts w:ascii="Arial" w:eastAsia="Calibri" w:hAnsi="Arial" w:cs="Arial"/>
        </w:rPr>
      </w:pPr>
      <w:r w:rsidRPr="00CA4018">
        <w:rPr>
          <w:rFonts w:ascii="Arial" w:hAnsi="Arial" w:cs="Arial"/>
        </w:rPr>
        <w:t>Anxiety UK (2022)</w:t>
      </w:r>
      <w:r w:rsidRPr="00CA4018">
        <w:rPr>
          <w:rFonts w:ascii="Arial" w:hAnsi="Arial" w:cs="Arial"/>
          <w:i/>
          <w:iCs/>
        </w:rPr>
        <w:t xml:space="preserve"> About anxiety</w:t>
      </w:r>
      <w:r w:rsidRPr="00CA4018">
        <w:rPr>
          <w:rFonts w:ascii="Arial" w:hAnsi="Arial" w:cs="Arial"/>
        </w:rPr>
        <w:t xml:space="preserve"> </w:t>
      </w:r>
      <w:r w:rsidRPr="00CA4018">
        <w:rPr>
          <w:rFonts w:ascii="Arial" w:eastAsia="Calibri" w:hAnsi="Arial" w:cs="Arial"/>
        </w:rPr>
        <w:t>(Online). Available at:</w:t>
      </w:r>
    </w:p>
    <w:p w14:paraId="37456B44" w14:textId="14DA64B4" w:rsidR="009460F6" w:rsidRDefault="00066BAB" w:rsidP="009460F6">
      <w:pPr>
        <w:rPr>
          <w:rFonts w:ascii="Arial" w:eastAsia="Calibri" w:hAnsi="Arial" w:cs="Arial"/>
        </w:rPr>
      </w:pPr>
      <w:hyperlink r:id="rId14" w:history="1">
        <w:r w:rsidR="001D7AA0" w:rsidRPr="001D7AA0">
          <w:rPr>
            <w:rStyle w:val="Hyperlink"/>
            <w:rFonts w:ascii="Arial" w:hAnsi="Arial" w:cs="Arial"/>
            <w:color w:val="auto"/>
          </w:rPr>
          <w:t>https://www.anxietyuk.org.uk/get-help/about-anxiety-and-anxiety-disorders/</w:t>
        </w:r>
      </w:hyperlink>
      <w:r w:rsidR="001D7AA0" w:rsidRPr="001D7AA0">
        <w:rPr>
          <w:rFonts w:ascii="Arial" w:hAnsi="Arial" w:cs="Arial"/>
        </w:rPr>
        <w:t xml:space="preserve"> </w:t>
      </w:r>
      <w:r w:rsidR="001D7AA0" w:rsidRPr="001D7AA0">
        <w:rPr>
          <w:rFonts w:ascii="Arial" w:eastAsia="Calibri" w:hAnsi="Arial" w:cs="Arial"/>
        </w:rPr>
        <w:t xml:space="preserve">(Accessed: </w:t>
      </w:r>
      <w:proofErr w:type="gramStart"/>
      <w:r w:rsidR="001D7AA0" w:rsidRPr="001D7AA0">
        <w:rPr>
          <w:rFonts w:ascii="Arial" w:eastAsia="Calibri" w:hAnsi="Arial" w:cs="Arial"/>
        </w:rPr>
        <w:t xml:space="preserve">21 </w:t>
      </w:r>
      <w:r w:rsidR="001D7AA0" w:rsidRPr="001D7AA0">
        <w:rPr>
          <w:rFonts w:ascii="Arial" w:eastAsia="Calibri" w:hAnsi="Arial" w:cs="Arial"/>
          <w:vertAlign w:val="superscript"/>
        </w:rPr>
        <w:t xml:space="preserve"> </w:t>
      </w:r>
      <w:r w:rsidR="001D7AA0" w:rsidRPr="001D7AA0">
        <w:rPr>
          <w:rFonts w:ascii="Arial" w:eastAsia="Calibri" w:hAnsi="Arial" w:cs="Arial"/>
        </w:rPr>
        <w:t>April</w:t>
      </w:r>
      <w:proofErr w:type="gramEnd"/>
      <w:r w:rsidR="001D7AA0" w:rsidRPr="001D7AA0">
        <w:rPr>
          <w:rFonts w:ascii="Arial" w:eastAsia="Calibri" w:hAnsi="Arial" w:cs="Arial"/>
        </w:rPr>
        <w:t xml:space="preserve"> 2022).</w:t>
      </w:r>
    </w:p>
    <w:p w14:paraId="7A179C8B" w14:textId="5C2A0A88" w:rsidR="00CD7D3D" w:rsidRDefault="00CD7D3D" w:rsidP="00CD7D3D">
      <w:pPr>
        <w:spacing w:after="0" w:line="240" w:lineRule="auto"/>
        <w:rPr>
          <w:rFonts w:ascii="Arial" w:hAnsi="Arial" w:cs="Arial"/>
        </w:rPr>
      </w:pPr>
      <w:r w:rsidRPr="00CD7D3D">
        <w:rPr>
          <w:rFonts w:ascii="Arial" w:hAnsi="Arial" w:cs="Arial"/>
        </w:rPr>
        <w:t xml:space="preserve">Equality Act 2010. (Online). Available at: </w:t>
      </w:r>
      <w:hyperlink r:id="rId15" w:history="1">
        <w:r w:rsidRPr="00CD7D3D">
          <w:rPr>
            <w:rStyle w:val="Hyperlink"/>
            <w:rFonts w:ascii="Arial" w:hAnsi="Arial" w:cs="Arial"/>
            <w:color w:val="auto"/>
          </w:rPr>
          <w:t>https://www.legislation.gov.uk/ukpga/2010/15/contents</w:t>
        </w:r>
      </w:hyperlink>
      <w:r w:rsidRPr="00CD7D3D">
        <w:rPr>
          <w:rFonts w:ascii="Arial" w:hAnsi="Arial" w:cs="Arial"/>
        </w:rPr>
        <w:t xml:space="preserve"> (Accessed: 21 </w:t>
      </w:r>
      <w:proofErr w:type="spellStart"/>
      <w:r w:rsidRPr="00CD7D3D">
        <w:rPr>
          <w:rFonts w:ascii="Arial" w:hAnsi="Arial" w:cs="Arial"/>
        </w:rPr>
        <w:t>april</w:t>
      </w:r>
      <w:proofErr w:type="spellEnd"/>
      <w:r w:rsidRPr="00CD7D3D">
        <w:rPr>
          <w:rFonts w:ascii="Arial" w:hAnsi="Arial" w:cs="Arial"/>
        </w:rPr>
        <w:t xml:space="preserve"> 2022)</w:t>
      </w:r>
    </w:p>
    <w:p w14:paraId="53E2F0A7" w14:textId="44370A10" w:rsidR="00732319" w:rsidRDefault="00732319" w:rsidP="00CD7D3D">
      <w:pPr>
        <w:spacing w:after="0" w:line="240" w:lineRule="auto"/>
        <w:rPr>
          <w:rFonts w:ascii="Arial" w:hAnsi="Arial" w:cs="Arial"/>
        </w:rPr>
      </w:pPr>
    </w:p>
    <w:p w14:paraId="5B96EA59" w14:textId="77777777" w:rsidR="00732319" w:rsidRPr="00732319" w:rsidRDefault="00732319" w:rsidP="00732319">
      <w:pPr>
        <w:spacing w:after="0" w:line="240" w:lineRule="auto"/>
        <w:rPr>
          <w:rFonts w:ascii="Arial" w:eastAsia="Times New Roman" w:hAnsi="Arial" w:cs="Arial"/>
          <w:lang w:eastAsia="en-GB"/>
        </w:rPr>
      </w:pPr>
      <w:proofErr w:type="spellStart"/>
      <w:r w:rsidRPr="00732319">
        <w:rPr>
          <w:rFonts w:ascii="Arial" w:eastAsia="Times New Roman" w:hAnsi="Arial" w:cs="Arial"/>
          <w:lang w:eastAsia="en-GB"/>
        </w:rPr>
        <w:t>Govindaraj</w:t>
      </w:r>
      <w:proofErr w:type="spellEnd"/>
      <w:r w:rsidRPr="00732319">
        <w:rPr>
          <w:rFonts w:ascii="Arial" w:eastAsia="Times New Roman" w:hAnsi="Arial" w:cs="Arial"/>
          <w:lang w:eastAsia="en-GB"/>
        </w:rPr>
        <w:t xml:space="preserve">, R. et al. (2021) </w:t>
      </w:r>
      <w:r w:rsidRPr="00732319">
        <w:rPr>
          <w:rStyle w:val="title-text"/>
          <w:rFonts w:ascii="Arial" w:hAnsi="Arial" w:cs="Arial"/>
        </w:rPr>
        <w:t xml:space="preserve">`Yoga therapy for social cognition in schizophrenia: An experimental medicine-based randomized controlled trial`, </w:t>
      </w:r>
      <w:r w:rsidRPr="00732319">
        <w:rPr>
          <w:rStyle w:val="title-text"/>
          <w:rFonts w:ascii="Arial" w:hAnsi="Arial" w:cs="Arial"/>
          <w:i/>
          <w:iCs/>
        </w:rPr>
        <w:t>Asian Journal of Psychiatry,</w:t>
      </w:r>
      <w:r w:rsidRPr="00732319">
        <w:rPr>
          <w:rStyle w:val="title-text"/>
          <w:rFonts w:ascii="Arial" w:hAnsi="Arial" w:cs="Arial"/>
        </w:rPr>
        <w:t xml:space="preserve"> 62, p102731</w:t>
      </w:r>
    </w:p>
    <w:p w14:paraId="0E89E806" w14:textId="77777777" w:rsidR="00732319" w:rsidRPr="00CD7D3D" w:rsidRDefault="00732319" w:rsidP="00CD7D3D">
      <w:pPr>
        <w:spacing w:after="0" w:line="240" w:lineRule="auto"/>
        <w:rPr>
          <w:rFonts w:ascii="Arial" w:hAnsi="Arial" w:cs="Arial"/>
        </w:rPr>
      </w:pPr>
    </w:p>
    <w:p w14:paraId="76DD6B1E" w14:textId="77777777" w:rsidR="00CD7D3D" w:rsidRPr="00CD7D3D" w:rsidRDefault="00CD7D3D" w:rsidP="00CD7D3D">
      <w:pPr>
        <w:spacing w:after="0" w:line="240" w:lineRule="auto"/>
        <w:rPr>
          <w:rFonts w:ascii="Arial" w:hAnsi="Arial" w:cs="Arial"/>
        </w:rPr>
      </w:pPr>
    </w:p>
    <w:p w14:paraId="27634A06" w14:textId="77777777" w:rsidR="00CD7D3D" w:rsidRPr="00CD7D3D" w:rsidRDefault="00CD7D3D" w:rsidP="00CD7D3D">
      <w:pPr>
        <w:spacing w:after="0" w:line="240" w:lineRule="auto"/>
        <w:rPr>
          <w:rFonts w:ascii="Arial" w:hAnsi="Arial" w:cs="Arial"/>
        </w:rPr>
      </w:pPr>
      <w:r w:rsidRPr="00CD7D3D">
        <w:rPr>
          <w:rFonts w:ascii="Arial" w:hAnsi="Arial" w:cs="Arial"/>
        </w:rPr>
        <w:t xml:space="preserve">GOV.UK (n.d.) </w:t>
      </w:r>
      <w:r w:rsidRPr="00CD7D3D">
        <w:rPr>
          <w:rFonts w:ascii="Arial" w:hAnsi="Arial" w:cs="Arial"/>
          <w:i/>
          <w:iCs/>
        </w:rPr>
        <w:t>Data Protection.</w:t>
      </w:r>
      <w:r w:rsidRPr="00CD7D3D">
        <w:rPr>
          <w:rFonts w:ascii="Arial" w:hAnsi="Arial" w:cs="Arial"/>
        </w:rPr>
        <w:t xml:space="preserve"> (Online). Available at:</w:t>
      </w:r>
    </w:p>
    <w:p w14:paraId="271B7FDA" w14:textId="77777777" w:rsidR="00CD7D3D" w:rsidRPr="00CD7D3D" w:rsidRDefault="00066BAB" w:rsidP="00CD7D3D">
      <w:pPr>
        <w:spacing w:after="0" w:line="240" w:lineRule="auto"/>
        <w:rPr>
          <w:rFonts w:ascii="Arial" w:hAnsi="Arial" w:cs="Arial"/>
        </w:rPr>
      </w:pPr>
      <w:hyperlink r:id="rId16" w:history="1">
        <w:r w:rsidR="00CD7D3D" w:rsidRPr="00CD7D3D">
          <w:rPr>
            <w:rStyle w:val="Hyperlink"/>
            <w:rFonts w:ascii="Arial" w:hAnsi="Arial" w:cs="Arial"/>
            <w:color w:val="auto"/>
          </w:rPr>
          <w:t>https://www.gov.uk/data-protection</w:t>
        </w:r>
      </w:hyperlink>
    </w:p>
    <w:p w14:paraId="6504A675" w14:textId="3FB31E76" w:rsidR="00CD7D3D" w:rsidRPr="00CD7D3D" w:rsidRDefault="00CD7D3D" w:rsidP="00CD7D3D">
      <w:pPr>
        <w:spacing w:after="0" w:line="240" w:lineRule="auto"/>
        <w:rPr>
          <w:rFonts w:ascii="Arial" w:hAnsi="Arial" w:cs="Arial"/>
        </w:rPr>
      </w:pPr>
      <w:r w:rsidRPr="00CD7D3D">
        <w:rPr>
          <w:rFonts w:ascii="Arial" w:hAnsi="Arial" w:cs="Arial"/>
        </w:rPr>
        <w:t>(Accessed: 20 April 2022)</w:t>
      </w:r>
      <w:r w:rsidR="004B1C57">
        <w:rPr>
          <w:rFonts w:ascii="Arial" w:hAnsi="Arial" w:cs="Arial"/>
        </w:rPr>
        <w:t>.</w:t>
      </w:r>
    </w:p>
    <w:p w14:paraId="1956115A" w14:textId="4FEA5AB1" w:rsidR="00CD7D3D" w:rsidRDefault="00CD7D3D" w:rsidP="009460F6">
      <w:pPr>
        <w:rPr>
          <w:rFonts w:ascii="Arial" w:eastAsia="Calibri" w:hAnsi="Arial" w:cs="Arial"/>
        </w:rPr>
      </w:pPr>
    </w:p>
    <w:p w14:paraId="38FBED4C" w14:textId="77777777" w:rsidR="00732319" w:rsidRPr="00732319" w:rsidRDefault="00732319" w:rsidP="00732319">
      <w:pPr>
        <w:pStyle w:val="Heading3"/>
        <w:shd w:val="clear" w:color="auto" w:fill="FFFFFF"/>
        <w:spacing w:before="0" w:after="30" w:line="285" w:lineRule="atLeast"/>
        <w:ind w:right="1500"/>
        <w:rPr>
          <w:rFonts w:ascii="Arial" w:hAnsi="Arial" w:cs="Arial"/>
          <w:color w:val="auto"/>
          <w:sz w:val="22"/>
          <w:szCs w:val="22"/>
        </w:rPr>
      </w:pPr>
      <w:bookmarkStart w:id="40" w:name="_Toc102168233"/>
      <w:r w:rsidRPr="00732319">
        <w:rPr>
          <w:rFonts w:ascii="Arial" w:hAnsi="Arial" w:cs="Arial"/>
          <w:color w:val="auto"/>
          <w:sz w:val="22"/>
          <w:szCs w:val="22"/>
        </w:rPr>
        <w:t>Gupta, R. and Mishra, S. (2021) `</w:t>
      </w:r>
      <w:r w:rsidRPr="00732319">
        <w:rPr>
          <w:rFonts w:ascii="Arial" w:hAnsi="Arial" w:cs="Arial"/>
          <w:b/>
          <w:bCs/>
          <w:color w:val="auto"/>
          <w:sz w:val="22"/>
          <w:szCs w:val="22"/>
        </w:rPr>
        <w:t xml:space="preserve"> </w:t>
      </w:r>
      <w:r w:rsidRPr="00732319">
        <w:rPr>
          <w:rFonts w:ascii="Arial" w:hAnsi="Arial" w:cs="Arial"/>
          <w:color w:val="auto"/>
          <w:sz w:val="22"/>
          <w:szCs w:val="22"/>
        </w:rPr>
        <w:t xml:space="preserve">Role of Yoga Therapy and Hydrotherapy for management of autism spectrum disorder: a narrative review`, </w:t>
      </w:r>
      <w:r w:rsidRPr="00732319">
        <w:rPr>
          <w:rFonts w:ascii="Arial" w:hAnsi="Arial" w:cs="Arial"/>
          <w:i/>
          <w:iCs/>
          <w:color w:val="auto"/>
          <w:sz w:val="22"/>
          <w:szCs w:val="22"/>
        </w:rPr>
        <w:t xml:space="preserve">Journal of Emerging Technologies and Innovative </w:t>
      </w:r>
      <w:proofErr w:type="gramStart"/>
      <w:r w:rsidRPr="00732319">
        <w:rPr>
          <w:rFonts w:ascii="Arial" w:hAnsi="Arial" w:cs="Arial"/>
          <w:i/>
          <w:iCs/>
          <w:color w:val="auto"/>
          <w:sz w:val="22"/>
          <w:szCs w:val="22"/>
        </w:rPr>
        <w:t>Research(</w:t>
      </w:r>
      <w:proofErr w:type="gramEnd"/>
      <w:r w:rsidRPr="00732319">
        <w:rPr>
          <w:rFonts w:ascii="Arial" w:hAnsi="Arial" w:cs="Arial"/>
          <w:i/>
          <w:iCs/>
          <w:color w:val="auto"/>
          <w:sz w:val="22"/>
          <w:szCs w:val="22"/>
        </w:rPr>
        <w:t>JETIR),</w:t>
      </w:r>
      <w:r w:rsidRPr="00732319">
        <w:rPr>
          <w:rFonts w:ascii="Arial" w:hAnsi="Arial" w:cs="Arial"/>
          <w:color w:val="auto"/>
          <w:sz w:val="22"/>
          <w:szCs w:val="22"/>
        </w:rPr>
        <w:t> </w:t>
      </w:r>
      <w:r>
        <w:rPr>
          <w:rFonts w:ascii="Arial" w:hAnsi="Arial" w:cs="Arial"/>
          <w:color w:val="auto"/>
          <w:sz w:val="22"/>
          <w:szCs w:val="22"/>
        </w:rPr>
        <w:t>8(11), pp.488-497.</w:t>
      </w:r>
      <w:bookmarkEnd w:id="40"/>
    </w:p>
    <w:p w14:paraId="6CA60ADF" w14:textId="77777777" w:rsidR="00732319" w:rsidRDefault="00732319" w:rsidP="009460F6">
      <w:pPr>
        <w:rPr>
          <w:rFonts w:ascii="Arial" w:eastAsia="Calibri" w:hAnsi="Arial" w:cs="Arial"/>
        </w:rPr>
      </w:pPr>
    </w:p>
    <w:p w14:paraId="247B398F" w14:textId="14B9792B" w:rsidR="00CA4018" w:rsidRDefault="00CA4018" w:rsidP="009460F6">
      <w:pPr>
        <w:rPr>
          <w:rFonts w:ascii="Arial" w:eastAsia="Calibri" w:hAnsi="Arial" w:cs="Arial"/>
        </w:rPr>
      </w:pPr>
      <w:r w:rsidRPr="00CA4018">
        <w:rPr>
          <w:rFonts w:ascii="Arial" w:eastAsia="Calibri" w:hAnsi="Arial" w:cs="Arial"/>
        </w:rPr>
        <w:t>HSE (2021)</w:t>
      </w:r>
      <w:r>
        <w:rPr>
          <w:rFonts w:ascii="Arial" w:eastAsia="Calibri" w:hAnsi="Arial" w:cs="Arial"/>
          <w:i/>
          <w:iCs/>
        </w:rPr>
        <w:t xml:space="preserve"> </w:t>
      </w:r>
      <w:r w:rsidRPr="00CA4018">
        <w:rPr>
          <w:rFonts w:ascii="Arial" w:eastAsia="Calibri" w:hAnsi="Arial" w:cs="Arial"/>
          <w:i/>
          <w:iCs/>
        </w:rPr>
        <w:t xml:space="preserve">Work-related stress, </w:t>
      </w:r>
      <w:proofErr w:type="gramStart"/>
      <w:r w:rsidRPr="00CA4018">
        <w:rPr>
          <w:rFonts w:ascii="Arial" w:eastAsia="Calibri" w:hAnsi="Arial" w:cs="Arial"/>
          <w:i/>
          <w:iCs/>
        </w:rPr>
        <w:t>anxiety</w:t>
      </w:r>
      <w:proofErr w:type="gramEnd"/>
      <w:r w:rsidRPr="00CA4018">
        <w:rPr>
          <w:rFonts w:ascii="Arial" w:eastAsia="Calibri" w:hAnsi="Arial" w:cs="Arial"/>
          <w:i/>
          <w:iCs/>
        </w:rPr>
        <w:t xml:space="preserve"> or depression statistics in Great Britain, 2021</w:t>
      </w:r>
      <w:r w:rsidRPr="00CA4018">
        <w:rPr>
          <w:rFonts w:ascii="Arial" w:eastAsia="Calibri" w:hAnsi="Arial" w:cs="Arial"/>
        </w:rPr>
        <w:t xml:space="preserve"> (Online). Available at:</w:t>
      </w:r>
      <w:r>
        <w:rPr>
          <w:rFonts w:ascii="Arial" w:eastAsia="Calibri" w:hAnsi="Arial" w:cs="Arial"/>
        </w:rPr>
        <w:t xml:space="preserve"> </w:t>
      </w:r>
      <w:hyperlink r:id="rId17" w:history="1">
        <w:r w:rsidRPr="00CA4018">
          <w:rPr>
            <w:rStyle w:val="Hyperlink"/>
            <w:rFonts w:ascii="Arial" w:eastAsia="Calibri" w:hAnsi="Arial" w:cs="Arial"/>
            <w:color w:val="auto"/>
          </w:rPr>
          <w:t>https://www.hse.gov.uk/statistics/causdis/stress.pdf</w:t>
        </w:r>
      </w:hyperlink>
      <w:r w:rsidRPr="00CA4018">
        <w:rPr>
          <w:rFonts w:ascii="Arial" w:eastAsia="Calibri" w:hAnsi="Arial" w:cs="Arial"/>
        </w:rPr>
        <w:t xml:space="preserve"> </w:t>
      </w:r>
      <w:r w:rsidRPr="001D7AA0">
        <w:rPr>
          <w:rFonts w:ascii="Arial" w:eastAsia="Calibri" w:hAnsi="Arial" w:cs="Arial"/>
        </w:rPr>
        <w:t xml:space="preserve">(Accessed: </w:t>
      </w:r>
      <w:proofErr w:type="gramStart"/>
      <w:r>
        <w:rPr>
          <w:rFonts w:ascii="Arial" w:eastAsia="Calibri" w:hAnsi="Arial" w:cs="Arial"/>
        </w:rPr>
        <w:t>17</w:t>
      </w:r>
      <w:r w:rsidRPr="001D7AA0">
        <w:rPr>
          <w:rFonts w:ascii="Arial" w:eastAsia="Calibri" w:hAnsi="Arial" w:cs="Arial"/>
        </w:rPr>
        <w:t xml:space="preserve"> </w:t>
      </w:r>
      <w:r w:rsidRPr="001D7AA0">
        <w:rPr>
          <w:rFonts w:ascii="Arial" w:eastAsia="Calibri" w:hAnsi="Arial" w:cs="Arial"/>
          <w:vertAlign w:val="superscript"/>
        </w:rPr>
        <w:t xml:space="preserve"> </w:t>
      </w:r>
      <w:r w:rsidRPr="001D7AA0">
        <w:rPr>
          <w:rFonts w:ascii="Arial" w:eastAsia="Calibri" w:hAnsi="Arial" w:cs="Arial"/>
        </w:rPr>
        <w:t>April</w:t>
      </w:r>
      <w:proofErr w:type="gramEnd"/>
      <w:r w:rsidRPr="001D7AA0">
        <w:rPr>
          <w:rFonts w:ascii="Arial" w:eastAsia="Calibri" w:hAnsi="Arial" w:cs="Arial"/>
        </w:rPr>
        <w:t xml:space="preserve"> 2022).</w:t>
      </w:r>
    </w:p>
    <w:p w14:paraId="58715EF7" w14:textId="29E0F96B" w:rsidR="00D4016D" w:rsidRPr="00D4016D" w:rsidRDefault="00D4016D" w:rsidP="00D4016D">
      <w:pPr>
        <w:spacing w:after="0" w:line="240" w:lineRule="auto"/>
        <w:rPr>
          <w:rFonts w:ascii="Arial" w:hAnsi="Arial" w:cs="Arial"/>
        </w:rPr>
      </w:pPr>
      <w:r w:rsidRPr="00D4016D">
        <w:rPr>
          <w:rFonts w:ascii="Arial" w:hAnsi="Arial" w:cs="Arial"/>
        </w:rPr>
        <w:t>National Autistic Society (2022)</w:t>
      </w:r>
      <w:r w:rsidRPr="00D4016D">
        <w:rPr>
          <w:rFonts w:ascii="Arial" w:hAnsi="Arial" w:cs="Arial"/>
        </w:rPr>
        <w:t xml:space="preserve"> </w:t>
      </w:r>
      <w:r w:rsidRPr="00D4016D">
        <w:rPr>
          <w:rFonts w:ascii="Arial" w:hAnsi="Arial" w:cs="Arial"/>
          <w:i/>
          <w:iCs/>
        </w:rPr>
        <w:t>What is autism?</w:t>
      </w:r>
      <w:r w:rsidRPr="00D4016D">
        <w:rPr>
          <w:rFonts w:ascii="Arial" w:hAnsi="Arial" w:cs="Arial"/>
        </w:rPr>
        <w:t xml:space="preserve"> </w:t>
      </w:r>
      <w:r w:rsidRPr="00D4016D">
        <w:rPr>
          <w:rFonts w:ascii="Arial" w:hAnsi="Arial" w:cs="Arial"/>
        </w:rPr>
        <w:t>(Online). Available at:</w:t>
      </w:r>
    </w:p>
    <w:p w14:paraId="2A6A1B5F" w14:textId="7D5D4C8F" w:rsidR="00D4016D" w:rsidRPr="00D4016D" w:rsidRDefault="00D4016D" w:rsidP="009460F6">
      <w:pPr>
        <w:rPr>
          <w:rFonts w:ascii="Arial" w:eastAsia="Calibri" w:hAnsi="Arial" w:cs="Arial"/>
        </w:rPr>
      </w:pPr>
      <w:hyperlink r:id="rId18" w:history="1">
        <w:r w:rsidRPr="00D4016D">
          <w:rPr>
            <w:rStyle w:val="Hyperlink"/>
            <w:rFonts w:ascii="Arial" w:eastAsia="Calibri" w:hAnsi="Arial" w:cs="Arial"/>
            <w:color w:val="auto"/>
          </w:rPr>
          <w:t>https://www.autism.org.uk/advice-and-guidance/what-is-autism</w:t>
        </w:r>
      </w:hyperlink>
      <w:r w:rsidRPr="00D4016D">
        <w:rPr>
          <w:rFonts w:ascii="Arial" w:eastAsia="Calibri" w:hAnsi="Arial" w:cs="Arial"/>
        </w:rPr>
        <w:t xml:space="preserve"> </w:t>
      </w:r>
      <w:r w:rsidRPr="00D4016D">
        <w:rPr>
          <w:rFonts w:ascii="Arial" w:eastAsia="Calibri" w:hAnsi="Arial" w:cs="Arial"/>
        </w:rPr>
        <w:t xml:space="preserve">(Accessed: </w:t>
      </w:r>
      <w:proofErr w:type="gramStart"/>
      <w:r w:rsidRPr="00D4016D">
        <w:rPr>
          <w:rFonts w:ascii="Arial" w:eastAsia="Calibri" w:hAnsi="Arial" w:cs="Arial"/>
        </w:rPr>
        <w:t>23</w:t>
      </w:r>
      <w:r w:rsidRPr="00D4016D">
        <w:rPr>
          <w:rFonts w:ascii="Arial" w:eastAsia="Calibri" w:hAnsi="Arial" w:cs="Arial"/>
        </w:rPr>
        <w:t xml:space="preserve"> </w:t>
      </w:r>
      <w:r w:rsidRPr="00D4016D">
        <w:rPr>
          <w:rFonts w:ascii="Arial" w:eastAsia="Calibri" w:hAnsi="Arial" w:cs="Arial"/>
          <w:vertAlign w:val="superscript"/>
        </w:rPr>
        <w:t xml:space="preserve"> </w:t>
      </w:r>
      <w:r w:rsidRPr="00D4016D">
        <w:rPr>
          <w:rFonts w:ascii="Arial" w:eastAsia="Calibri" w:hAnsi="Arial" w:cs="Arial"/>
        </w:rPr>
        <w:t>April</w:t>
      </w:r>
      <w:proofErr w:type="gramEnd"/>
      <w:r w:rsidRPr="00D4016D">
        <w:rPr>
          <w:rFonts w:ascii="Arial" w:eastAsia="Calibri" w:hAnsi="Arial" w:cs="Arial"/>
        </w:rPr>
        <w:t xml:space="preserve"> 2022).</w:t>
      </w:r>
    </w:p>
    <w:p w14:paraId="4B8D98BC" w14:textId="40F10D2A" w:rsidR="009460F6" w:rsidRDefault="009460F6" w:rsidP="009460F6">
      <w:pPr>
        <w:rPr>
          <w:rFonts w:ascii="Arial" w:eastAsia="Calibri" w:hAnsi="Arial" w:cs="Arial"/>
        </w:rPr>
      </w:pPr>
      <w:r w:rsidRPr="00C1056D">
        <w:rPr>
          <w:rFonts w:ascii="Arial" w:hAnsi="Arial" w:cs="Arial"/>
        </w:rPr>
        <w:t>NHS</w:t>
      </w:r>
      <w:r w:rsidR="001D7AA0">
        <w:rPr>
          <w:rFonts w:ascii="Arial" w:hAnsi="Arial" w:cs="Arial"/>
        </w:rPr>
        <w:t>-</w:t>
      </w:r>
      <w:r w:rsidR="001D7AA0" w:rsidRPr="001D7AA0">
        <w:rPr>
          <w:rFonts w:ascii="Arial" w:hAnsi="Arial" w:cs="Arial"/>
        </w:rPr>
        <w:t xml:space="preserve"> </w:t>
      </w:r>
      <w:r w:rsidR="001D7AA0" w:rsidRPr="00BD16C9">
        <w:rPr>
          <w:rFonts w:ascii="Arial" w:hAnsi="Arial" w:cs="Arial"/>
        </w:rPr>
        <w:t>National Healthcare Service</w:t>
      </w:r>
      <w:r w:rsidRPr="00C1056D">
        <w:rPr>
          <w:rFonts w:ascii="Arial" w:hAnsi="Arial" w:cs="Arial"/>
        </w:rPr>
        <w:t xml:space="preserve"> (2021) </w:t>
      </w:r>
      <w:r w:rsidRPr="00C1056D">
        <w:rPr>
          <w:rFonts w:ascii="Arial" w:eastAsia="Calibri" w:hAnsi="Arial" w:cs="Arial"/>
          <w:i/>
          <w:iCs/>
        </w:rPr>
        <w:t>Anxiety and panic attacks</w:t>
      </w:r>
      <w:r w:rsidRPr="00C1056D">
        <w:rPr>
          <w:rFonts w:ascii="Arial" w:eastAsia="Calibri" w:hAnsi="Arial" w:cs="Arial"/>
        </w:rPr>
        <w:t xml:space="preserve"> (Online). Available at: </w:t>
      </w:r>
      <w:bookmarkStart w:id="41" w:name="_Hlk101711685"/>
      <w:r w:rsidRPr="008F6675">
        <w:rPr>
          <w:rFonts w:ascii="Arial" w:eastAsia="Calibri" w:hAnsi="Arial" w:cs="Arial"/>
        </w:rPr>
        <w:t xml:space="preserve">https://www.nhs.uk/mental-health/conditions/anxiety/ </w:t>
      </w:r>
      <w:bookmarkEnd w:id="41"/>
      <w:r w:rsidRPr="008F6675">
        <w:rPr>
          <w:rFonts w:ascii="Arial" w:eastAsia="Calibri" w:hAnsi="Arial" w:cs="Arial"/>
        </w:rPr>
        <w:t xml:space="preserve">(Accessed: </w:t>
      </w:r>
      <w:proofErr w:type="gramStart"/>
      <w:r w:rsidRPr="008F6675">
        <w:rPr>
          <w:rFonts w:ascii="Arial" w:eastAsia="Calibri" w:hAnsi="Arial" w:cs="Arial"/>
        </w:rPr>
        <w:t xml:space="preserve">19 </w:t>
      </w:r>
      <w:r w:rsidRPr="008F6675">
        <w:rPr>
          <w:rFonts w:ascii="Arial" w:eastAsia="Calibri" w:hAnsi="Arial" w:cs="Arial"/>
          <w:vertAlign w:val="superscript"/>
        </w:rPr>
        <w:t xml:space="preserve"> </w:t>
      </w:r>
      <w:r w:rsidRPr="008F6675">
        <w:rPr>
          <w:rFonts w:ascii="Arial" w:eastAsia="Calibri" w:hAnsi="Arial" w:cs="Arial"/>
        </w:rPr>
        <w:t>April</w:t>
      </w:r>
      <w:proofErr w:type="gramEnd"/>
      <w:r w:rsidRPr="008F6675">
        <w:rPr>
          <w:rFonts w:ascii="Arial" w:eastAsia="Calibri" w:hAnsi="Arial" w:cs="Arial"/>
        </w:rPr>
        <w:t xml:space="preserve"> 2022).</w:t>
      </w:r>
    </w:p>
    <w:p w14:paraId="7A92D135" w14:textId="3C2EB029" w:rsidR="004B1C57" w:rsidRPr="004B1C57" w:rsidRDefault="004B1C57" w:rsidP="009460F6">
      <w:pPr>
        <w:rPr>
          <w:rFonts w:ascii="Arial" w:eastAsia="Calibri" w:hAnsi="Arial" w:cs="Arial"/>
        </w:rPr>
      </w:pPr>
      <w:r w:rsidRPr="004B1C57">
        <w:rPr>
          <w:rFonts w:ascii="Arial" w:hAnsi="Arial" w:cs="Arial"/>
        </w:rPr>
        <w:t xml:space="preserve">NHS- National Healthcare Service (2019) </w:t>
      </w:r>
      <w:r w:rsidRPr="004B1C57">
        <w:rPr>
          <w:rFonts w:ascii="Arial" w:hAnsi="Arial" w:cs="Arial"/>
          <w:i/>
          <w:iCs/>
        </w:rPr>
        <w:t xml:space="preserve">Autism </w:t>
      </w:r>
      <w:r w:rsidRPr="004B1C57">
        <w:rPr>
          <w:rFonts w:ascii="Arial" w:eastAsia="Calibri" w:hAnsi="Arial" w:cs="Arial"/>
        </w:rPr>
        <w:t xml:space="preserve">(Online). Available at: </w:t>
      </w:r>
      <w:hyperlink r:id="rId19" w:history="1">
        <w:r w:rsidRPr="004B1C57">
          <w:rPr>
            <w:rStyle w:val="Hyperlink"/>
            <w:rFonts w:ascii="Arial" w:hAnsi="Arial" w:cs="Arial"/>
            <w:i/>
            <w:iCs/>
            <w:color w:val="auto"/>
          </w:rPr>
          <w:t>https://www.nhs.uk/conditions/autism/</w:t>
        </w:r>
      </w:hyperlink>
      <w:r w:rsidRPr="004B1C57">
        <w:rPr>
          <w:rFonts w:ascii="Arial" w:hAnsi="Arial" w:cs="Arial"/>
          <w:i/>
          <w:iCs/>
        </w:rPr>
        <w:t xml:space="preserve"> </w:t>
      </w:r>
      <w:r w:rsidRPr="004B1C57">
        <w:rPr>
          <w:rFonts w:ascii="Arial" w:eastAsia="Calibri" w:hAnsi="Arial" w:cs="Arial"/>
        </w:rPr>
        <w:t xml:space="preserve">(Accessed: </w:t>
      </w:r>
      <w:proofErr w:type="gramStart"/>
      <w:r w:rsidR="00D4016D">
        <w:rPr>
          <w:rFonts w:ascii="Arial" w:eastAsia="Calibri" w:hAnsi="Arial" w:cs="Arial"/>
        </w:rPr>
        <w:t>23</w:t>
      </w:r>
      <w:r w:rsidRPr="004B1C57">
        <w:rPr>
          <w:rFonts w:ascii="Arial" w:eastAsia="Calibri" w:hAnsi="Arial" w:cs="Arial"/>
        </w:rPr>
        <w:t xml:space="preserve"> </w:t>
      </w:r>
      <w:r w:rsidRPr="004B1C57">
        <w:rPr>
          <w:rFonts w:ascii="Arial" w:eastAsia="Calibri" w:hAnsi="Arial" w:cs="Arial"/>
          <w:vertAlign w:val="superscript"/>
        </w:rPr>
        <w:t xml:space="preserve"> </w:t>
      </w:r>
      <w:r w:rsidRPr="004B1C57">
        <w:rPr>
          <w:rFonts w:ascii="Arial" w:eastAsia="Calibri" w:hAnsi="Arial" w:cs="Arial"/>
        </w:rPr>
        <w:t>April</w:t>
      </w:r>
      <w:proofErr w:type="gramEnd"/>
      <w:r w:rsidRPr="004B1C57">
        <w:rPr>
          <w:rFonts w:ascii="Arial" w:eastAsia="Calibri" w:hAnsi="Arial" w:cs="Arial"/>
        </w:rPr>
        <w:t xml:space="preserve"> 2022).</w:t>
      </w:r>
    </w:p>
    <w:p w14:paraId="5528F7A3" w14:textId="77777777" w:rsidR="008F6675" w:rsidRPr="008F6675" w:rsidRDefault="008F6675" w:rsidP="008F6675">
      <w:pPr>
        <w:rPr>
          <w:rFonts w:ascii="Arial" w:eastAsia="Calibri" w:hAnsi="Arial" w:cs="Arial"/>
        </w:rPr>
      </w:pPr>
      <w:r w:rsidRPr="008F6675">
        <w:rPr>
          <w:rFonts w:ascii="Arial" w:hAnsi="Arial" w:cs="Arial"/>
        </w:rPr>
        <w:t xml:space="preserve">NHS- National Healthcare Service (2021) </w:t>
      </w:r>
      <w:r w:rsidRPr="008F6675">
        <w:rPr>
          <w:rFonts w:ascii="Arial" w:hAnsi="Arial" w:cs="Arial"/>
          <w:i/>
          <w:iCs/>
        </w:rPr>
        <w:t xml:space="preserve">Diagnosis- Generalised anxiety disorder in adults </w:t>
      </w:r>
      <w:r w:rsidRPr="008F6675">
        <w:rPr>
          <w:rFonts w:ascii="Arial" w:eastAsia="Calibri" w:hAnsi="Arial" w:cs="Arial"/>
        </w:rPr>
        <w:t xml:space="preserve">(Online). Available at: </w:t>
      </w:r>
      <w:hyperlink r:id="rId20" w:history="1">
        <w:r w:rsidRPr="008F6675">
          <w:rPr>
            <w:rStyle w:val="Hyperlink"/>
            <w:rFonts w:ascii="Arial" w:eastAsia="Calibri" w:hAnsi="Arial" w:cs="Arial"/>
            <w:color w:val="auto"/>
          </w:rPr>
          <w:t>https://www.nhs.uk/mental-health/conditions/generalised-anxiety-disorder/diagnosis/</w:t>
        </w:r>
      </w:hyperlink>
      <w:r w:rsidRPr="008F6675">
        <w:rPr>
          <w:rFonts w:ascii="Arial" w:eastAsia="Calibri" w:hAnsi="Arial" w:cs="Arial"/>
        </w:rPr>
        <w:t xml:space="preserve"> (Accessed: </w:t>
      </w:r>
      <w:proofErr w:type="gramStart"/>
      <w:r w:rsidRPr="008F6675">
        <w:rPr>
          <w:rFonts w:ascii="Arial" w:eastAsia="Calibri" w:hAnsi="Arial" w:cs="Arial"/>
        </w:rPr>
        <w:t xml:space="preserve">19 </w:t>
      </w:r>
      <w:r w:rsidRPr="008F6675">
        <w:rPr>
          <w:rFonts w:ascii="Arial" w:eastAsia="Calibri" w:hAnsi="Arial" w:cs="Arial"/>
          <w:vertAlign w:val="superscript"/>
        </w:rPr>
        <w:t xml:space="preserve"> </w:t>
      </w:r>
      <w:r w:rsidRPr="008F6675">
        <w:rPr>
          <w:rFonts w:ascii="Arial" w:eastAsia="Calibri" w:hAnsi="Arial" w:cs="Arial"/>
        </w:rPr>
        <w:t>April</w:t>
      </w:r>
      <w:proofErr w:type="gramEnd"/>
      <w:r w:rsidRPr="008F6675">
        <w:rPr>
          <w:rFonts w:ascii="Arial" w:eastAsia="Calibri" w:hAnsi="Arial" w:cs="Arial"/>
        </w:rPr>
        <w:t xml:space="preserve"> 2022).</w:t>
      </w:r>
    </w:p>
    <w:p w14:paraId="585CB57B" w14:textId="502874E8" w:rsidR="00CF6475" w:rsidRDefault="00CF6475" w:rsidP="009460F6">
      <w:pPr>
        <w:rPr>
          <w:rFonts w:ascii="Arial" w:eastAsia="Calibri" w:hAnsi="Arial" w:cs="Arial"/>
        </w:rPr>
      </w:pPr>
      <w:r w:rsidRPr="008F6675">
        <w:rPr>
          <w:rFonts w:ascii="Arial" w:hAnsi="Arial" w:cs="Arial"/>
        </w:rPr>
        <w:t xml:space="preserve">NHS- National Healthcare Service (2021) </w:t>
      </w:r>
      <w:r w:rsidRPr="008F6675">
        <w:rPr>
          <w:rFonts w:ascii="Arial" w:hAnsi="Arial" w:cs="Arial"/>
          <w:i/>
          <w:iCs/>
        </w:rPr>
        <w:t xml:space="preserve">Overview- Generalised anxiety disorder in adults </w:t>
      </w:r>
      <w:r w:rsidRPr="008F6675">
        <w:rPr>
          <w:rFonts w:ascii="Arial" w:eastAsia="Calibri" w:hAnsi="Arial" w:cs="Arial"/>
        </w:rPr>
        <w:t xml:space="preserve">(Online). Available at: </w:t>
      </w:r>
      <w:hyperlink r:id="rId21" w:history="1">
        <w:r w:rsidRPr="008F6675">
          <w:rPr>
            <w:rStyle w:val="Hyperlink"/>
            <w:rFonts w:ascii="Arial" w:eastAsia="Calibri" w:hAnsi="Arial" w:cs="Arial"/>
            <w:color w:val="auto"/>
          </w:rPr>
          <w:t>https://www.nhs.uk/mental-health/conditions/generalised-anxiety-disorder/overview/</w:t>
        </w:r>
      </w:hyperlink>
      <w:r w:rsidRPr="008F6675">
        <w:rPr>
          <w:rFonts w:ascii="Arial" w:eastAsia="Calibri" w:hAnsi="Arial" w:cs="Arial"/>
        </w:rPr>
        <w:t xml:space="preserve"> (Accessed: </w:t>
      </w:r>
      <w:proofErr w:type="gramStart"/>
      <w:r w:rsidRPr="008F6675">
        <w:rPr>
          <w:rFonts w:ascii="Arial" w:eastAsia="Calibri" w:hAnsi="Arial" w:cs="Arial"/>
        </w:rPr>
        <w:t xml:space="preserve">19 </w:t>
      </w:r>
      <w:r w:rsidRPr="008F6675">
        <w:rPr>
          <w:rFonts w:ascii="Arial" w:eastAsia="Calibri" w:hAnsi="Arial" w:cs="Arial"/>
          <w:vertAlign w:val="superscript"/>
        </w:rPr>
        <w:t xml:space="preserve"> </w:t>
      </w:r>
      <w:r w:rsidRPr="008F6675">
        <w:rPr>
          <w:rFonts w:ascii="Arial" w:eastAsia="Calibri" w:hAnsi="Arial" w:cs="Arial"/>
        </w:rPr>
        <w:t>April</w:t>
      </w:r>
      <w:proofErr w:type="gramEnd"/>
      <w:r w:rsidRPr="008F6675">
        <w:rPr>
          <w:rFonts w:ascii="Arial" w:eastAsia="Calibri" w:hAnsi="Arial" w:cs="Arial"/>
        </w:rPr>
        <w:t xml:space="preserve"> 2022).</w:t>
      </w:r>
    </w:p>
    <w:p w14:paraId="4E6B7336" w14:textId="55A47620" w:rsidR="004B1C57" w:rsidRPr="004B1C57" w:rsidRDefault="004B1C57" w:rsidP="004B1C57">
      <w:pPr>
        <w:spacing w:after="0" w:line="240" w:lineRule="auto"/>
        <w:rPr>
          <w:rFonts w:ascii="Arial" w:hAnsi="Arial" w:cs="Arial"/>
        </w:rPr>
      </w:pPr>
      <w:r w:rsidRPr="004B1C57">
        <w:rPr>
          <w:rFonts w:ascii="Arial" w:hAnsi="Arial" w:cs="Arial"/>
        </w:rPr>
        <w:t>NHS- National Healthcare Service (2019)</w:t>
      </w:r>
      <w:r w:rsidRPr="004B1C57">
        <w:rPr>
          <w:rFonts w:ascii="Arial" w:hAnsi="Arial" w:cs="Arial"/>
          <w:i/>
          <w:iCs/>
        </w:rPr>
        <w:t xml:space="preserve"> Schizophrenia</w:t>
      </w:r>
      <w:r w:rsidRPr="004B1C57">
        <w:rPr>
          <w:rFonts w:ascii="Arial" w:hAnsi="Arial" w:cs="Arial"/>
        </w:rPr>
        <w:t xml:space="preserve"> </w:t>
      </w:r>
      <w:r w:rsidRPr="004B1C57">
        <w:rPr>
          <w:rFonts w:ascii="Arial" w:eastAsia="Calibri" w:hAnsi="Arial" w:cs="Arial"/>
        </w:rPr>
        <w:t xml:space="preserve">(Online). Available at: </w:t>
      </w:r>
      <w:hyperlink r:id="rId22" w:history="1">
        <w:r w:rsidRPr="004B1C57">
          <w:rPr>
            <w:rStyle w:val="Hyperlink"/>
            <w:rFonts w:ascii="Arial" w:eastAsia="Calibri" w:hAnsi="Arial" w:cs="Arial"/>
            <w:color w:val="auto"/>
          </w:rPr>
          <w:t>https://www.nhs.uk/mental-health/conditions/schizophrenia/</w:t>
        </w:r>
      </w:hyperlink>
      <w:r w:rsidRPr="004B1C57">
        <w:rPr>
          <w:rFonts w:ascii="Arial" w:eastAsia="Calibri" w:hAnsi="Arial" w:cs="Arial"/>
        </w:rPr>
        <w:t xml:space="preserve"> </w:t>
      </w:r>
      <w:r w:rsidRPr="004B1C57">
        <w:rPr>
          <w:rFonts w:ascii="Arial" w:hAnsi="Arial" w:cs="Arial"/>
        </w:rPr>
        <w:t>(Accessed: 20 April 2022).</w:t>
      </w:r>
    </w:p>
    <w:p w14:paraId="3B19C27F" w14:textId="0B2FB157" w:rsidR="004B1C57" w:rsidRPr="004B1C57" w:rsidRDefault="004B1C57" w:rsidP="009460F6">
      <w:pPr>
        <w:rPr>
          <w:rFonts w:ascii="Arial" w:eastAsia="Calibri" w:hAnsi="Arial" w:cs="Arial"/>
        </w:rPr>
      </w:pPr>
    </w:p>
    <w:p w14:paraId="7FF8DDB9" w14:textId="4D2CD515" w:rsidR="00C07AE6" w:rsidRPr="00C1056D" w:rsidRDefault="00C07AE6" w:rsidP="00C07AE6">
      <w:pPr>
        <w:pStyle w:val="NormalWeb"/>
        <w:rPr>
          <w:rFonts w:ascii="Arial" w:hAnsi="Arial" w:cs="Arial"/>
          <w:color w:val="000000"/>
          <w:sz w:val="22"/>
          <w:szCs w:val="22"/>
        </w:rPr>
      </w:pPr>
      <w:r w:rsidRPr="00C1056D">
        <w:rPr>
          <w:rFonts w:ascii="Arial" w:hAnsi="Arial" w:cs="Arial"/>
          <w:color w:val="000000"/>
          <w:sz w:val="22"/>
          <w:szCs w:val="22"/>
        </w:rPr>
        <w:t xml:space="preserve">NICE – National Institute for Health and Care Excellence (2021) </w:t>
      </w:r>
      <w:proofErr w:type="gramStart"/>
      <w:r w:rsidRPr="00C1056D">
        <w:rPr>
          <w:rFonts w:ascii="Arial" w:hAnsi="Arial" w:cs="Arial"/>
          <w:color w:val="000000"/>
          <w:sz w:val="22"/>
          <w:szCs w:val="22"/>
        </w:rPr>
        <w:t>Autism spectrum disorder</w:t>
      </w:r>
      <w:proofErr w:type="gramEnd"/>
      <w:r w:rsidRPr="00C1056D">
        <w:rPr>
          <w:rFonts w:ascii="Arial" w:hAnsi="Arial" w:cs="Arial"/>
          <w:color w:val="000000"/>
          <w:sz w:val="22"/>
          <w:szCs w:val="22"/>
        </w:rPr>
        <w:t xml:space="preserve"> in under 19s: support and management. (Online). Available at: https://www.nice.org.uk/guidance/cg170/chapter/recommendations (date accessed: 19 April 2022).</w:t>
      </w:r>
    </w:p>
    <w:p w14:paraId="26B4D8FD" w14:textId="14B8F445" w:rsidR="00C07AE6" w:rsidRPr="00C1056D" w:rsidRDefault="00C07AE6" w:rsidP="00C07AE6">
      <w:pPr>
        <w:pStyle w:val="NormalWeb"/>
        <w:rPr>
          <w:rFonts w:ascii="Arial" w:hAnsi="Arial" w:cs="Arial"/>
          <w:color w:val="000000"/>
          <w:sz w:val="22"/>
          <w:szCs w:val="22"/>
        </w:rPr>
      </w:pPr>
      <w:r w:rsidRPr="00C1056D">
        <w:rPr>
          <w:rFonts w:ascii="Arial" w:hAnsi="Arial" w:cs="Arial"/>
          <w:color w:val="000000"/>
          <w:sz w:val="22"/>
          <w:szCs w:val="22"/>
        </w:rPr>
        <w:t>NICE – National Institute for Health and Care Excellence (20</w:t>
      </w:r>
      <w:r>
        <w:rPr>
          <w:rFonts w:ascii="Arial" w:hAnsi="Arial" w:cs="Arial"/>
          <w:color w:val="000000"/>
          <w:sz w:val="22"/>
          <w:szCs w:val="22"/>
        </w:rPr>
        <w:t>20</w:t>
      </w:r>
      <w:r w:rsidRPr="00C1056D">
        <w:rPr>
          <w:rFonts w:ascii="Arial" w:hAnsi="Arial" w:cs="Arial"/>
          <w:color w:val="000000"/>
          <w:sz w:val="22"/>
          <w:szCs w:val="22"/>
        </w:rPr>
        <w:t>) Generalised anxiety disorder and panic disorder in adults: management. (Online). Available at: https://www.nice.org.uk/guidance/cg113/chapter/1-Guidance#principles-of-care-for-people-with-generalised-anxiety-disorder-gad (date accessed: 19 April 2022).</w:t>
      </w:r>
    </w:p>
    <w:p w14:paraId="7DB5AADD" w14:textId="5593B2F1" w:rsidR="00C07AE6" w:rsidRDefault="00C07AE6" w:rsidP="00C07AE6">
      <w:pPr>
        <w:pStyle w:val="NormalWeb"/>
        <w:rPr>
          <w:rFonts w:ascii="Arial" w:hAnsi="Arial" w:cs="Arial"/>
          <w:color w:val="000000"/>
          <w:sz w:val="22"/>
          <w:szCs w:val="22"/>
        </w:rPr>
      </w:pPr>
      <w:r w:rsidRPr="00C1056D">
        <w:rPr>
          <w:rFonts w:ascii="Arial" w:hAnsi="Arial" w:cs="Arial"/>
          <w:color w:val="000000"/>
          <w:sz w:val="22"/>
          <w:szCs w:val="22"/>
        </w:rPr>
        <w:t>NICE – National Institute for Health and Care Excellence (2016) Psychosis and schizophrenia in children and young people: recognition and management. (Online). Available at: https://www.nice.org.uk/guidance/cg155/chapter/recommendations (date accessed: 19 April 2022).</w:t>
      </w:r>
    </w:p>
    <w:p w14:paraId="4AF5DF3B" w14:textId="77777777" w:rsidR="00CD7D3D" w:rsidRPr="00CD7D3D" w:rsidRDefault="00CD7D3D" w:rsidP="00CD7D3D">
      <w:pPr>
        <w:spacing w:after="0"/>
        <w:rPr>
          <w:rFonts w:ascii="Arial" w:hAnsi="Arial" w:cs="Arial"/>
        </w:rPr>
      </w:pPr>
      <w:r w:rsidRPr="00CD7D3D">
        <w:rPr>
          <w:rFonts w:ascii="Arial" w:hAnsi="Arial" w:cs="Arial"/>
        </w:rPr>
        <w:t>Mental CAPACITY ACT 2005</w:t>
      </w:r>
      <w:r w:rsidRPr="00CD7D3D">
        <w:rPr>
          <w:rFonts w:ascii="Arial" w:hAnsi="Arial" w:cs="Arial"/>
          <w:b/>
          <w:bCs/>
          <w:i/>
          <w:iCs/>
        </w:rPr>
        <w:t>.</w:t>
      </w:r>
      <w:r w:rsidRPr="00CD7D3D">
        <w:rPr>
          <w:rFonts w:ascii="Arial" w:hAnsi="Arial" w:cs="Arial"/>
          <w:b/>
          <w:bCs/>
        </w:rPr>
        <w:t> </w:t>
      </w:r>
      <w:r w:rsidRPr="00CD7D3D">
        <w:rPr>
          <w:rFonts w:ascii="Arial" w:hAnsi="Arial" w:cs="Arial"/>
          <w:shd w:val="clear" w:color="auto" w:fill="FFFFFF"/>
        </w:rPr>
        <w:t>(Online). Available at:</w:t>
      </w:r>
    </w:p>
    <w:p w14:paraId="5581BC70" w14:textId="77777777" w:rsidR="00CD7D3D" w:rsidRPr="00CD7D3D" w:rsidRDefault="00066BAB" w:rsidP="00CD7D3D">
      <w:pPr>
        <w:spacing w:after="0"/>
        <w:rPr>
          <w:rFonts w:ascii="Arial" w:hAnsi="Arial" w:cs="Arial"/>
        </w:rPr>
      </w:pPr>
      <w:hyperlink r:id="rId23" w:history="1">
        <w:r w:rsidR="00CD7D3D" w:rsidRPr="00CD7D3D">
          <w:rPr>
            <w:rStyle w:val="Hyperlink"/>
            <w:rFonts w:ascii="Arial" w:hAnsi="Arial" w:cs="Arial"/>
            <w:color w:val="auto"/>
          </w:rPr>
          <w:t>https://www.legislation.gov.uk/ukpga/2005/9/contents</w:t>
        </w:r>
      </w:hyperlink>
    </w:p>
    <w:p w14:paraId="1E44A836" w14:textId="447E9265" w:rsidR="00CD7D3D" w:rsidRDefault="00CD7D3D" w:rsidP="00CD7D3D">
      <w:pPr>
        <w:spacing w:after="0"/>
        <w:rPr>
          <w:rFonts w:ascii="Arial" w:hAnsi="Arial" w:cs="Arial"/>
        </w:rPr>
      </w:pPr>
      <w:r w:rsidRPr="00CD7D3D">
        <w:rPr>
          <w:rFonts w:ascii="Arial" w:hAnsi="Arial" w:cs="Arial"/>
        </w:rPr>
        <w:t>(Accessed: 16 March 2022)</w:t>
      </w:r>
    </w:p>
    <w:p w14:paraId="46C2F453" w14:textId="77777777" w:rsidR="00CD7D3D" w:rsidRPr="00CD7D3D" w:rsidRDefault="00CD7D3D" w:rsidP="00CD7D3D">
      <w:pPr>
        <w:spacing w:after="0"/>
        <w:rPr>
          <w:rFonts w:ascii="Arial" w:hAnsi="Arial" w:cs="Arial"/>
        </w:rPr>
      </w:pPr>
    </w:p>
    <w:p w14:paraId="39E9C9C4" w14:textId="693A5401" w:rsidR="002417BB" w:rsidRDefault="002417BB" w:rsidP="002417BB">
      <w:pPr>
        <w:rPr>
          <w:rFonts w:ascii="Arial" w:eastAsia="Calibri" w:hAnsi="Arial" w:cs="Arial"/>
        </w:rPr>
      </w:pPr>
      <w:r w:rsidRPr="008F6675">
        <w:rPr>
          <w:rFonts w:ascii="Arial" w:eastAsia="Calibri" w:hAnsi="Arial" w:cs="Arial"/>
        </w:rPr>
        <w:t xml:space="preserve">Mental Health UK (2022) </w:t>
      </w:r>
      <w:r w:rsidRPr="008F6675">
        <w:rPr>
          <w:rFonts w:ascii="Arial" w:eastAsia="Calibri" w:hAnsi="Arial" w:cs="Arial"/>
          <w:i/>
          <w:iCs/>
        </w:rPr>
        <w:t xml:space="preserve">Causes of Anxiety </w:t>
      </w:r>
      <w:r w:rsidRPr="008F6675">
        <w:rPr>
          <w:rFonts w:ascii="Arial" w:eastAsia="Calibri" w:hAnsi="Arial" w:cs="Arial"/>
        </w:rPr>
        <w:t xml:space="preserve">(Online). Available at: </w:t>
      </w:r>
      <w:hyperlink r:id="rId24" w:history="1">
        <w:r w:rsidR="008F6675" w:rsidRPr="008F6675">
          <w:rPr>
            <w:rStyle w:val="Hyperlink"/>
            <w:rFonts w:ascii="Arial" w:eastAsia="Calibri" w:hAnsi="Arial" w:cs="Arial"/>
            <w:color w:val="auto"/>
          </w:rPr>
          <w:t>https://mentalhealth-uk.org/help-and-information/conditions/anxiet y-disorders/causes/</w:t>
        </w:r>
      </w:hyperlink>
      <w:r w:rsidRPr="008F6675">
        <w:rPr>
          <w:rFonts w:ascii="Arial" w:eastAsia="Calibri" w:hAnsi="Arial" w:cs="Arial"/>
        </w:rPr>
        <w:t xml:space="preserve"> (Accessed: </w:t>
      </w:r>
      <w:proofErr w:type="gramStart"/>
      <w:r w:rsidRPr="008F6675">
        <w:rPr>
          <w:rFonts w:ascii="Arial" w:eastAsia="Calibri" w:hAnsi="Arial" w:cs="Arial"/>
        </w:rPr>
        <w:t xml:space="preserve">19 </w:t>
      </w:r>
      <w:r w:rsidRPr="008F6675">
        <w:rPr>
          <w:rFonts w:ascii="Arial" w:eastAsia="Calibri" w:hAnsi="Arial" w:cs="Arial"/>
          <w:vertAlign w:val="superscript"/>
        </w:rPr>
        <w:t xml:space="preserve"> </w:t>
      </w:r>
      <w:r w:rsidRPr="008F6675">
        <w:rPr>
          <w:rFonts w:ascii="Arial" w:eastAsia="Calibri" w:hAnsi="Arial" w:cs="Arial"/>
        </w:rPr>
        <w:t>April</w:t>
      </w:r>
      <w:proofErr w:type="gramEnd"/>
      <w:r w:rsidRPr="008F6675">
        <w:rPr>
          <w:rFonts w:ascii="Arial" w:eastAsia="Calibri" w:hAnsi="Arial" w:cs="Arial"/>
        </w:rPr>
        <w:t xml:space="preserve"> 2022).</w:t>
      </w:r>
    </w:p>
    <w:p w14:paraId="46F2E6EF" w14:textId="77777777" w:rsidR="001B19F2" w:rsidRPr="001B19F2" w:rsidRDefault="001B19F2" w:rsidP="001B19F2">
      <w:pPr>
        <w:rPr>
          <w:rFonts w:ascii="Arial" w:eastAsia="Calibri" w:hAnsi="Arial" w:cs="Arial"/>
        </w:rPr>
      </w:pPr>
      <w:r w:rsidRPr="001B19F2">
        <w:rPr>
          <w:rFonts w:ascii="Arial" w:eastAsia="Calibri" w:hAnsi="Arial" w:cs="Arial"/>
        </w:rPr>
        <w:t xml:space="preserve">Mental Health UK (2022) </w:t>
      </w:r>
      <w:r w:rsidRPr="001B19F2">
        <w:rPr>
          <w:rFonts w:ascii="Arial" w:eastAsia="Calibri" w:hAnsi="Arial" w:cs="Arial"/>
          <w:i/>
          <w:iCs/>
        </w:rPr>
        <w:t xml:space="preserve">Anxiety diagnosis </w:t>
      </w:r>
      <w:r w:rsidRPr="001B19F2">
        <w:rPr>
          <w:rFonts w:ascii="Arial" w:eastAsia="Calibri" w:hAnsi="Arial" w:cs="Arial"/>
        </w:rPr>
        <w:t>(Online). Available at:</w:t>
      </w:r>
      <w:r w:rsidRPr="001B19F2">
        <w:t xml:space="preserve"> </w:t>
      </w:r>
      <w:hyperlink r:id="rId25" w:history="1">
        <w:r w:rsidRPr="001B19F2">
          <w:rPr>
            <w:rStyle w:val="Hyperlink"/>
            <w:rFonts w:ascii="Arial" w:eastAsia="Calibri" w:hAnsi="Arial" w:cs="Arial"/>
            <w:color w:val="auto"/>
          </w:rPr>
          <w:t>https://mentalhealth-uk.org/help-and-information/conditions/anxiety-disorders/diagnosis/</w:t>
        </w:r>
      </w:hyperlink>
      <w:r w:rsidRPr="001B19F2">
        <w:rPr>
          <w:rFonts w:ascii="Arial" w:eastAsia="Calibri" w:hAnsi="Arial" w:cs="Arial"/>
        </w:rPr>
        <w:t xml:space="preserve"> (Accessed: </w:t>
      </w:r>
      <w:proofErr w:type="gramStart"/>
      <w:r w:rsidRPr="001B19F2">
        <w:rPr>
          <w:rFonts w:ascii="Arial" w:eastAsia="Calibri" w:hAnsi="Arial" w:cs="Arial"/>
        </w:rPr>
        <w:t xml:space="preserve">22 </w:t>
      </w:r>
      <w:r w:rsidRPr="001B19F2">
        <w:rPr>
          <w:rFonts w:ascii="Arial" w:eastAsia="Calibri" w:hAnsi="Arial" w:cs="Arial"/>
          <w:vertAlign w:val="superscript"/>
        </w:rPr>
        <w:t xml:space="preserve"> </w:t>
      </w:r>
      <w:r w:rsidRPr="001B19F2">
        <w:rPr>
          <w:rFonts w:ascii="Arial" w:eastAsia="Calibri" w:hAnsi="Arial" w:cs="Arial"/>
        </w:rPr>
        <w:t>April</w:t>
      </w:r>
      <w:proofErr w:type="gramEnd"/>
      <w:r w:rsidRPr="001B19F2">
        <w:rPr>
          <w:rFonts w:ascii="Arial" w:eastAsia="Calibri" w:hAnsi="Arial" w:cs="Arial"/>
        </w:rPr>
        <w:t xml:space="preserve"> 2022).</w:t>
      </w:r>
    </w:p>
    <w:p w14:paraId="0F699CCF" w14:textId="6A871D57" w:rsidR="005B7132" w:rsidRDefault="005B7132" w:rsidP="009460F6">
      <w:pPr>
        <w:rPr>
          <w:rFonts w:ascii="Arial" w:eastAsia="Calibri" w:hAnsi="Arial" w:cs="Arial"/>
        </w:rPr>
      </w:pPr>
      <w:r>
        <w:rPr>
          <w:rFonts w:ascii="Arial" w:eastAsia="Calibri" w:hAnsi="Arial" w:cs="Arial"/>
        </w:rPr>
        <w:t xml:space="preserve">MHF-Mental Health Foundation (2022) </w:t>
      </w:r>
      <w:r w:rsidRPr="005B7132">
        <w:rPr>
          <w:rFonts w:ascii="Arial" w:eastAsia="Calibri" w:hAnsi="Arial" w:cs="Arial"/>
          <w:i/>
          <w:iCs/>
        </w:rPr>
        <w:t>Mental health statistic: anxiety</w:t>
      </w:r>
      <w:r>
        <w:rPr>
          <w:rFonts w:ascii="Arial" w:eastAsia="Calibri" w:hAnsi="Arial" w:cs="Arial"/>
        </w:rPr>
        <w:t xml:space="preserve"> </w:t>
      </w:r>
      <w:r w:rsidRPr="00C1056D">
        <w:rPr>
          <w:rFonts w:ascii="Arial" w:eastAsia="Calibri" w:hAnsi="Arial" w:cs="Arial"/>
        </w:rPr>
        <w:t xml:space="preserve">(Online). Available at: </w:t>
      </w:r>
      <w:hyperlink r:id="rId26" w:history="1">
        <w:r w:rsidRPr="005B7132">
          <w:rPr>
            <w:rStyle w:val="Hyperlink"/>
            <w:rFonts w:ascii="Arial" w:eastAsia="Calibri" w:hAnsi="Arial" w:cs="Arial"/>
            <w:color w:val="auto"/>
          </w:rPr>
          <w:t>https://www.mentalhealth.org.uk/statistics/mental-health-statistics-anxiety</w:t>
        </w:r>
      </w:hyperlink>
      <w:r w:rsidRPr="005B7132">
        <w:rPr>
          <w:rFonts w:ascii="Arial" w:eastAsia="Calibri" w:hAnsi="Arial" w:cs="Arial"/>
        </w:rPr>
        <w:t xml:space="preserve"> </w:t>
      </w:r>
      <w:r w:rsidRPr="00C1056D">
        <w:rPr>
          <w:rFonts w:ascii="Arial" w:eastAsia="Calibri" w:hAnsi="Arial" w:cs="Arial"/>
        </w:rPr>
        <w:t xml:space="preserve">(Accessed: </w:t>
      </w:r>
      <w:proofErr w:type="gramStart"/>
      <w:r>
        <w:rPr>
          <w:rFonts w:ascii="Arial" w:eastAsia="Calibri" w:hAnsi="Arial" w:cs="Arial"/>
        </w:rPr>
        <w:t xml:space="preserve">19 </w:t>
      </w:r>
      <w:r w:rsidRPr="00C1056D">
        <w:rPr>
          <w:rFonts w:ascii="Arial" w:eastAsia="Calibri" w:hAnsi="Arial" w:cs="Arial"/>
          <w:vertAlign w:val="superscript"/>
        </w:rPr>
        <w:t xml:space="preserve"> </w:t>
      </w:r>
      <w:r>
        <w:rPr>
          <w:rFonts w:ascii="Arial" w:eastAsia="Calibri" w:hAnsi="Arial" w:cs="Arial"/>
        </w:rPr>
        <w:t>April</w:t>
      </w:r>
      <w:proofErr w:type="gramEnd"/>
      <w:r>
        <w:rPr>
          <w:rFonts w:ascii="Arial" w:eastAsia="Calibri" w:hAnsi="Arial" w:cs="Arial"/>
        </w:rPr>
        <w:t xml:space="preserve"> </w:t>
      </w:r>
      <w:r w:rsidRPr="00C1056D">
        <w:rPr>
          <w:rFonts w:ascii="Arial" w:eastAsia="Calibri" w:hAnsi="Arial" w:cs="Arial"/>
        </w:rPr>
        <w:t>202</w:t>
      </w:r>
      <w:r>
        <w:rPr>
          <w:rFonts w:ascii="Arial" w:eastAsia="Calibri" w:hAnsi="Arial" w:cs="Arial"/>
        </w:rPr>
        <w:t>2</w:t>
      </w:r>
      <w:r w:rsidRPr="00C1056D">
        <w:rPr>
          <w:rFonts w:ascii="Arial" w:eastAsia="Calibri" w:hAnsi="Arial" w:cs="Arial"/>
        </w:rPr>
        <w:t>).</w:t>
      </w:r>
    </w:p>
    <w:p w14:paraId="77AE1B29" w14:textId="579F1F4D" w:rsidR="00CA4018" w:rsidRDefault="00CA4018" w:rsidP="009460F6">
      <w:pPr>
        <w:rPr>
          <w:rFonts w:ascii="Arial" w:eastAsia="Calibri" w:hAnsi="Arial" w:cs="Arial"/>
        </w:rPr>
      </w:pPr>
      <w:r>
        <w:rPr>
          <w:rFonts w:ascii="Arial" w:eastAsia="Calibri" w:hAnsi="Arial" w:cs="Arial"/>
        </w:rPr>
        <w:t>Mind (202</w:t>
      </w:r>
      <w:r w:rsidR="00572924">
        <w:rPr>
          <w:rFonts w:ascii="Arial" w:eastAsia="Calibri" w:hAnsi="Arial" w:cs="Arial"/>
        </w:rPr>
        <w:t>1</w:t>
      </w:r>
      <w:r>
        <w:rPr>
          <w:rFonts w:ascii="Arial" w:eastAsia="Calibri" w:hAnsi="Arial" w:cs="Arial"/>
        </w:rPr>
        <w:t xml:space="preserve">) </w:t>
      </w:r>
      <w:r w:rsidRPr="00CA4018">
        <w:rPr>
          <w:rFonts w:ascii="Arial" w:eastAsia="Calibri" w:hAnsi="Arial" w:cs="Arial"/>
          <w:i/>
          <w:iCs/>
        </w:rPr>
        <w:t>What are anxiety disorders?</w:t>
      </w:r>
      <w:r w:rsidRPr="00CA4018">
        <w:rPr>
          <w:rFonts w:ascii="Arial" w:eastAsia="Calibri" w:hAnsi="Arial" w:cs="Arial"/>
        </w:rPr>
        <w:t xml:space="preserve"> </w:t>
      </w:r>
      <w:r w:rsidRPr="00C1056D">
        <w:rPr>
          <w:rFonts w:ascii="Arial" w:eastAsia="Calibri" w:hAnsi="Arial" w:cs="Arial"/>
        </w:rPr>
        <w:t>(Online). Available at:</w:t>
      </w:r>
      <w:r>
        <w:rPr>
          <w:rFonts w:ascii="Arial" w:eastAsia="Calibri" w:hAnsi="Arial" w:cs="Arial"/>
        </w:rPr>
        <w:t xml:space="preserve"> </w:t>
      </w:r>
      <w:r w:rsidRPr="00CA4018">
        <w:rPr>
          <w:rFonts w:ascii="Arial" w:eastAsia="Calibri" w:hAnsi="Arial" w:cs="Arial"/>
        </w:rPr>
        <w:t>https://www.mind.org.uk/information-support/types-of-mental-health-problems/anxiety-and-panic-attacks/anxiety-disorders/</w:t>
      </w:r>
      <w:r>
        <w:rPr>
          <w:rFonts w:ascii="Arial" w:eastAsia="Calibri" w:hAnsi="Arial" w:cs="Arial"/>
        </w:rPr>
        <w:t xml:space="preserve"> </w:t>
      </w:r>
      <w:r w:rsidRPr="001D7AA0">
        <w:rPr>
          <w:rFonts w:ascii="Arial" w:eastAsia="Calibri" w:hAnsi="Arial" w:cs="Arial"/>
        </w:rPr>
        <w:t xml:space="preserve">(Accessed: </w:t>
      </w:r>
      <w:proofErr w:type="gramStart"/>
      <w:r>
        <w:rPr>
          <w:rFonts w:ascii="Arial" w:eastAsia="Calibri" w:hAnsi="Arial" w:cs="Arial"/>
        </w:rPr>
        <w:t>17</w:t>
      </w:r>
      <w:r w:rsidRPr="001D7AA0">
        <w:rPr>
          <w:rFonts w:ascii="Arial" w:eastAsia="Calibri" w:hAnsi="Arial" w:cs="Arial"/>
        </w:rPr>
        <w:t xml:space="preserve"> </w:t>
      </w:r>
      <w:r w:rsidRPr="001D7AA0">
        <w:rPr>
          <w:rFonts w:ascii="Arial" w:eastAsia="Calibri" w:hAnsi="Arial" w:cs="Arial"/>
          <w:vertAlign w:val="superscript"/>
        </w:rPr>
        <w:t xml:space="preserve"> </w:t>
      </w:r>
      <w:r w:rsidRPr="001D7AA0">
        <w:rPr>
          <w:rFonts w:ascii="Arial" w:eastAsia="Calibri" w:hAnsi="Arial" w:cs="Arial"/>
        </w:rPr>
        <w:t>April</w:t>
      </w:r>
      <w:proofErr w:type="gramEnd"/>
      <w:r w:rsidRPr="001D7AA0">
        <w:rPr>
          <w:rFonts w:ascii="Arial" w:eastAsia="Calibri" w:hAnsi="Arial" w:cs="Arial"/>
        </w:rPr>
        <w:t xml:space="preserve"> 2022).</w:t>
      </w:r>
    </w:p>
    <w:p w14:paraId="00B12ACA" w14:textId="58F62BED" w:rsidR="00572924" w:rsidRPr="00DE0D88" w:rsidRDefault="00572924" w:rsidP="00572924">
      <w:pPr>
        <w:rPr>
          <w:rFonts w:ascii="Arial" w:eastAsia="Calibri" w:hAnsi="Arial" w:cs="Arial"/>
        </w:rPr>
      </w:pPr>
      <w:r>
        <w:rPr>
          <w:rFonts w:ascii="Arial" w:eastAsia="Calibri" w:hAnsi="Arial" w:cs="Arial"/>
        </w:rPr>
        <w:t xml:space="preserve">Mind (2021) </w:t>
      </w:r>
      <w:r w:rsidRPr="00572924">
        <w:rPr>
          <w:rFonts w:ascii="Arial" w:eastAsia="Calibri" w:hAnsi="Arial" w:cs="Arial"/>
          <w:i/>
          <w:iCs/>
        </w:rPr>
        <w:t>What causes anxiety?</w:t>
      </w:r>
      <w:r w:rsidRPr="00572924">
        <w:rPr>
          <w:rFonts w:ascii="Arial" w:eastAsia="Calibri" w:hAnsi="Arial" w:cs="Arial"/>
        </w:rPr>
        <w:t xml:space="preserve"> </w:t>
      </w:r>
      <w:r w:rsidRPr="00C1056D">
        <w:rPr>
          <w:rFonts w:ascii="Arial" w:eastAsia="Calibri" w:hAnsi="Arial" w:cs="Arial"/>
        </w:rPr>
        <w:t>(Online). Available at:</w:t>
      </w:r>
      <w:r>
        <w:rPr>
          <w:rFonts w:ascii="Arial" w:eastAsia="Calibri" w:hAnsi="Arial" w:cs="Arial"/>
        </w:rPr>
        <w:t xml:space="preserve"> </w:t>
      </w:r>
      <w:hyperlink r:id="rId27" w:history="1">
        <w:r w:rsidRPr="00DE0D88">
          <w:rPr>
            <w:rStyle w:val="Hyperlink"/>
            <w:rFonts w:ascii="Arial" w:eastAsia="Calibri" w:hAnsi="Arial" w:cs="Arial"/>
            <w:color w:val="auto"/>
          </w:rPr>
          <w:t>https://www.mind.org.uk/information-support/types-of-mental-health-problems/anxiety-and-panic-attacks/causes/</w:t>
        </w:r>
      </w:hyperlink>
      <w:r w:rsidRPr="00DE0D88">
        <w:rPr>
          <w:rFonts w:ascii="Arial" w:eastAsia="Calibri" w:hAnsi="Arial" w:cs="Arial"/>
        </w:rPr>
        <w:t xml:space="preserve"> (Accessed: 22 </w:t>
      </w:r>
      <w:r w:rsidRPr="00DE0D88">
        <w:rPr>
          <w:rFonts w:ascii="Arial" w:eastAsia="Calibri" w:hAnsi="Arial" w:cs="Arial"/>
          <w:vertAlign w:val="superscript"/>
        </w:rPr>
        <w:t xml:space="preserve"> </w:t>
      </w:r>
      <w:r w:rsidRPr="00DE0D88">
        <w:rPr>
          <w:rFonts w:ascii="Arial" w:eastAsia="Calibri" w:hAnsi="Arial" w:cs="Arial"/>
        </w:rPr>
        <w:t>April 2022).</w:t>
      </w:r>
    </w:p>
    <w:p w14:paraId="76FFFAD6" w14:textId="59B1E773" w:rsidR="00DE0D88" w:rsidRPr="00DE0D88" w:rsidRDefault="00DE0D88" w:rsidP="00572924">
      <w:pPr>
        <w:rPr>
          <w:rFonts w:ascii="Arial" w:eastAsia="Calibri" w:hAnsi="Arial" w:cs="Arial"/>
        </w:rPr>
      </w:pPr>
      <w:r w:rsidRPr="00DE0D88">
        <w:rPr>
          <w:rFonts w:ascii="Arial" w:eastAsia="Calibri" w:hAnsi="Arial" w:cs="Arial"/>
        </w:rPr>
        <w:t xml:space="preserve">Mind (2021) </w:t>
      </w:r>
      <w:r w:rsidRPr="00DE0D88">
        <w:rPr>
          <w:rFonts w:ascii="Arial" w:eastAsia="Calibri" w:hAnsi="Arial" w:cs="Arial"/>
          <w:i/>
          <w:iCs/>
        </w:rPr>
        <w:t>What causes schizophrenia?</w:t>
      </w:r>
      <w:r w:rsidRPr="00DE0D88">
        <w:rPr>
          <w:rFonts w:ascii="Arial" w:eastAsia="Calibri" w:hAnsi="Arial" w:cs="Arial"/>
        </w:rPr>
        <w:t xml:space="preserve"> (Online). Available at: </w:t>
      </w:r>
      <w:hyperlink r:id="rId28" w:history="1">
        <w:r w:rsidRPr="00DE0D88">
          <w:rPr>
            <w:rStyle w:val="Hyperlink"/>
            <w:rFonts w:ascii="Arial" w:eastAsia="Calibri" w:hAnsi="Arial" w:cs="Arial"/>
            <w:color w:val="auto"/>
          </w:rPr>
          <w:t>https://www.mind.org.uk/information-support/types-of-mental-health-problems/schizophrenia/causes/</w:t>
        </w:r>
      </w:hyperlink>
      <w:r w:rsidRPr="00DE0D88">
        <w:rPr>
          <w:rFonts w:ascii="Arial" w:eastAsia="Calibri" w:hAnsi="Arial" w:cs="Arial"/>
        </w:rPr>
        <w:t xml:space="preserve"> (Accessed: </w:t>
      </w:r>
      <w:proofErr w:type="gramStart"/>
      <w:r w:rsidRPr="00DE0D88">
        <w:rPr>
          <w:rFonts w:ascii="Arial" w:eastAsia="Calibri" w:hAnsi="Arial" w:cs="Arial"/>
        </w:rPr>
        <w:t xml:space="preserve">22 </w:t>
      </w:r>
      <w:r w:rsidRPr="00DE0D88">
        <w:rPr>
          <w:rFonts w:ascii="Arial" w:eastAsia="Calibri" w:hAnsi="Arial" w:cs="Arial"/>
          <w:vertAlign w:val="superscript"/>
        </w:rPr>
        <w:t xml:space="preserve"> </w:t>
      </w:r>
      <w:r w:rsidRPr="00DE0D88">
        <w:rPr>
          <w:rFonts w:ascii="Arial" w:eastAsia="Calibri" w:hAnsi="Arial" w:cs="Arial"/>
        </w:rPr>
        <w:t>April</w:t>
      </w:r>
      <w:proofErr w:type="gramEnd"/>
      <w:r w:rsidRPr="00DE0D88">
        <w:rPr>
          <w:rFonts w:ascii="Arial" w:eastAsia="Calibri" w:hAnsi="Arial" w:cs="Arial"/>
        </w:rPr>
        <w:t xml:space="preserve"> 2022).</w:t>
      </w:r>
    </w:p>
    <w:p w14:paraId="64EA483D" w14:textId="77777777" w:rsidR="00DE0D88" w:rsidRDefault="00DE0D88" w:rsidP="00572924">
      <w:pPr>
        <w:rPr>
          <w:rFonts w:ascii="Arial" w:eastAsia="Calibri" w:hAnsi="Arial" w:cs="Arial"/>
        </w:rPr>
      </w:pPr>
    </w:p>
    <w:p w14:paraId="25F2657C" w14:textId="69FD7F1A" w:rsidR="00572924" w:rsidRDefault="00572924" w:rsidP="00572924">
      <w:pPr>
        <w:rPr>
          <w:rFonts w:ascii="Arial" w:eastAsia="Calibri" w:hAnsi="Arial" w:cs="Arial"/>
        </w:rPr>
      </w:pPr>
      <w:r w:rsidRPr="00572924">
        <w:rPr>
          <w:rFonts w:ascii="Arial" w:eastAsia="Calibri" w:hAnsi="Arial" w:cs="Arial"/>
        </w:rPr>
        <w:t xml:space="preserve">Mind (2021) </w:t>
      </w:r>
      <w:r w:rsidRPr="00572924">
        <w:rPr>
          <w:rFonts w:ascii="Arial" w:eastAsia="Calibri" w:hAnsi="Arial" w:cs="Arial"/>
          <w:i/>
          <w:iCs/>
        </w:rPr>
        <w:t xml:space="preserve">What treatments are available? </w:t>
      </w:r>
      <w:r w:rsidRPr="00572924">
        <w:rPr>
          <w:rFonts w:ascii="Arial" w:eastAsia="Calibri" w:hAnsi="Arial" w:cs="Arial"/>
        </w:rPr>
        <w:t xml:space="preserve">(Online). Available at: </w:t>
      </w:r>
      <w:hyperlink r:id="rId29" w:history="1">
        <w:r w:rsidRPr="00572924">
          <w:rPr>
            <w:rStyle w:val="Hyperlink"/>
            <w:rFonts w:ascii="Arial" w:eastAsia="Calibri" w:hAnsi="Arial" w:cs="Arial"/>
            <w:color w:val="auto"/>
          </w:rPr>
          <w:t>https://www.mind.org.uk/information-support/types-of-mental-health-problems/anxiety-and-panic-attacks/treatment/</w:t>
        </w:r>
      </w:hyperlink>
      <w:r w:rsidRPr="00572924">
        <w:rPr>
          <w:rFonts w:ascii="Arial" w:eastAsia="Calibri" w:hAnsi="Arial" w:cs="Arial"/>
        </w:rPr>
        <w:t xml:space="preserve"> (Accessed: 19 </w:t>
      </w:r>
      <w:r w:rsidRPr="00572924">
        <w:rPr>
          <w:rFonts w:ascii="Arial" w:eastAsia="Calibri" w:hAnsi="Arial" w:cs="Arial"/>
          <w:vertAlign w:val="superscript"/>
        </w:rPr>
        <w:t xml:space="preserve"> </w:t>
      </w:r>
      <w:r w:rsidRPr="00572924">
        <w:rPr>
          <w:rFonts w:ascii="Arial" w:eastAsia="Calibri" w:hAnsi="Arial" w:cs="Arial"/>
        </w:rPr>
        <w:t>April 2022).</w:t>
      </w:r>
    </w:p>
    <w:p w14:paraId="3D020414" w14:textId="116341DE" w:rsidR="007A2929" w:rsidRDefault="007A2929" w:rsidP="007A2929">
      <w:pPr>
        <w:spacing w:after="0"/>
        <w:rPr>
          <w:rFonts w:ascii="Arial" w:eastAsia="Calibri" w:hAnsi="Arial" w:cs="Arial"/>
        </w:rPr>
      </w:pPr>
    </w:p>
    <w:p w14:paraId="27E2A9E2" w14:textId="17B09620" w:rsidR="007A2929" w:rsidRPr="007A2929" w:rsidRDefault="007A2929" w:rsidP="007A2929">
      <w:pPr>
        <w:spacing w:after="0"/>
        <w:rPr>
          <w:rFonts w:ascii="Arial" w:eastAsia="Calibri" w:hAnsi="Arial" w:cs="Arial"/>
          <w:i/>
          <w:iCs/>
        </w:rPr>
      </w:pPr>
      <w:r w:rsidRPr="007A2929">
        <w:rPr>
          <w:rFonts w:ascii="Arial" w:eastAsia="Calibri" w:hAnsi="Arial" w:cs="Arial"/>
        </w:rPr>
        <w:t xml:space="preserve">Patient (2006) </w:t>
      </w:r>
      <w:r w:rsidRPr="007A2929">
        <w:rPr>
          <w:rFonts w:ascii="Arial" w:eastAsia="Calibri" w:hAnsi="Arial" w:cs="Arial"/>
          <w:i/>
          <w:iCs/>
        </w:rPr>
        <w:t>Generalised Anxiety Disorder Assessment (GAD-7)</w:t>
      </w:r>
      <w:r w:rsidRPr="007A2929">
        <w:rPr>
          <w:rFonts w:ascii="Arial" w:eastAsia="Calibri" w:hAnsi="Arial" w:cs="Arial"/>
        </w:rPr>
        <w:t xml:space="preserve"> (Online). Available at:</w:t>
      </w:r>
    </w:p>
    <w:p w14:paraId="23E4D6B7" w14:textId="26204A94" w:rsidR="007A2929" w:rsidRDefault="00066BAB" w:rsidP="007A2929">
      <w:pPr>
        <w:spacing w:after="0"/>
        <w:rPr>
          <w:rFonts w:ascii="Arial" w:eastAsia="Calibri" w:hAnsi="Arial" w:cs="Arial"/>
        </w:rPr>
      </w:pPr>
      <w:hyperlink r:id="rId30" w:history="1">
        <w:r w:rsidR="007A2929" w:rsidRPr="007A2929">
          <w:rPr>
            <w:rStyle w:val="Hyperlink"/>
            <w:rFonts w:ascii="Arial" w:eastAsia="Calibri" w:hAnsi="Arial" w:cs="Arial"/>
            <w:color w:val="auto"/>
          </w:rPr>
          <w:t>https://patient.info/doctor/generalised-anxiety-disorder-assessment-gad-7</w:t>
        </w:r>
      </w:hyperlink>
      <w:r w:rsidR="007A2929" w:rsidRPr="007A2929">
        <w:rPr>
          <w:rFonts w:ascii="Arial" w:eastAsia="Calibri" w:hAnsi="Arial" w:cs="Arial"/>
        </w:rPr>
        <w:t xml:space="preserve"> (Accessed: 27</w:t>
      </w:r>
      <w:r w:rsidR="007A2929" w:rsidRPr="007A2929">
        <w:rPr>
          <w:rFonts w:ascii="Arial" w:eastAsia="Calibri" w:hAnsi="Arial" w:cs="Arial"/>
          <w:vertAlign w:val="superscript"/>
        </w:rPr>
        <w:t xml:space="preserve"> </w:t>
      </w:r>
      <w:r w:rsidR="007A2929" w:rsidRPr="007A2929">
        <w:rPr>
          <w:rFonts w:ascii="Arial" w:eastAsia="Calibri" w:hAnsi="Arial" w:cs="Arial"/>
        </w:rPr>
        <w:t>April 2022).</w:t>
      </w:r>
    </w:p>
    <w:p w14:paraId="3FD9D7C6" w14:textId="23378FC3" w:rsidR="009822E0" w:rsidRDefault="009822E0" w:rsidP="007A2929">
      <w:pPr>
        <w:spacing w:after="0"/>
        <w:rPr>
          <w:rFonts w:ascii="Arial" w:eastAsia="Calibri" w:hAnsi="Arial" w:cs="Arial"/>
        </w:rPr>
      </w:pPr>
    </w:p>
    <w:p w14:paraId="4D91296B" w14:textId="496B0F71" w:rsidR="009822E0" w:rsidRDefault="009822E0" w:rsidP="009822E0">
      <w:pPr>
        <w:rPr>
          <w:rFonts w:ascii="Arial" w:hAnsi="Arial" w:cs="Arial"/>
          <w:shd w:val="clear" w:color="auto" w:fill="FFFFFF"/>
        </w:rPr>
      </w:pPr>
      <w:proofErr w:type="spellStart"/>
      <w:r w:rsidRPr="009822E0">
        <w:rPr>
          <w:rFonts w:ascii="Arial" w:hAnsi="Arial" w:cs="Arial"/>
          <w:shd w:val="clear" w:color="auto" w:fill="FFFFFF"/>
        </w:rPr>
        <w:t>Pratiwi</w:t>
      </w:r>
      <w:proofErr w:type="spellEnd"/>
      <w:r w:rsidRPr="009822E0">
        <w:rPr>
          <w:rFonts w:ascii="Arial" w:hAnsi="Arial" w:cs="Arial"/>
          <w:shd w:val="clear" w:color="auto" w:fill="FFFFFF"/>
        </w:rPr>
        <w:t xml:space="preserve">, E. et al. (2021) ` The Effect </w:t>
      </w:r>
      <w:proofErr w:type="gramStart"/>
      <w:r w:rsidRPr="009822E0">
        <w:rPr>
          <w:rFonts w:ascii="Arial" w:hAnsi="Arial" w:cs="Arial"/>
          <w:shd w:val="clear" w:color="auto" w:fill="FFFFFF"/>
        </w:rPr>
        <w:t>Of</w:t>
      </w:r>
      <w:proofErr w:type="gramEnd"/>
      <w:r w:rsidRPr="009822E0">
        <w:rPr>
          <w:rFonts w:ascii="Arial" w:hAnsi="Arial" w:cs="Arial"/>
          <w:shd w:val="clear" w:color="auto" w:fill="FFFFFF"/>
        </w:rPr>
        <w:t xml:space="preserve"> Aromatherapy Massage on Anxiety Levels in Postpartum Women`, </w:t>
      </w:r>
      <w:r w:rsidRPr="009822E0">
        <w:rPr>
          <w:rStyle w:val="Emphasis"/>
          <w:rFonts w:ascii="Arial" w:hAnsi="Arial" w:cs="Arial"/>
          <w:shd w:val="clear" w:color="auto" w:fill="FFFFFF"/>
        </w:rPr>
        <w:t>Journal of Midwifery, 5</w:t>
      </w:r>
      <w:r w:rsidRPr="009822E0">
        <w:rPr>
          <w:rFonts w:ascii="Arial" w:hAnsi="Arial" w:cs="Arial"/>
          <w:shd w:val="clear" w:color="auto" w:fill="FFFFFF"/>
        </w:rPr>
        <w:t xml:space="preserve">(2), pp.1-4. </w:t>
      </w:r>
    </w:p>
    <w:p w14:paraId="65DE0CA7" w14:textId="77777777" w:rsidR="003048B6" w:rsidRDefault="00E92E21" w:rsidP="00C00AFF">
      <w:pPr>
        <w:rPr>
          <w:rFonts w:ascii="Arial" w:hAnsi="Arial" w:cs="Arial"/>
        </w:rPr>
      </w:pPr>
      <w:r w:rsidRPr="003048B6">
        <w:rPr>
          <w:rFonts w:ascii="Arial" w:hAnsi="Arial" w:cs="Arial"/>
          <w:shd w:val="clear" w:color="auto" w:fill="FFFFFF"/>
        </w:rPr>
        <w:t xml:space="preserve">The Brain and </w:t>
      </w:r>
      <w:proofErr w:type="spellStart"/>
      <w:r w:rsidRPr="003048B6">
        <w:rPr>
          <w:rFonts w:ascii="Arial" w:hAnsi="Arial" w:cs="Arial"/>
          <w:shd w:val="clear" w:color="auto" w:fill="FFFFFF"/>
        </w:rPr>
        <w:t>Behavior</w:t>
      </w:r>
      <w:proofErr w:type="spellEnd"/>
      <w:r w:rsidRPr="003048B6">
        <w:rPr>
          <w:rFonts w:ascii="Arial" w:hAnsi="Arial" w:cs="Arial"/>
          <w:shd w:val="clear" w:color="auto" w:fill="FFFFFF"/>
        </w:rPr>
        <w:t xml:space="preserve"> Research Foundation (2021) </w:t>
      </w:r>
      <w:r w:rsidR="003048B6" w:rsidRPr="003048B6">
        <w:rPr>
          <w:rFonts w:ascii="Arial" w:hAnsi="Arial" w:cs="Arial"/>
          <w:i/>
          <w:iCs/>
          <w:shd w:val="clear" w:color="auto" w:fill="FFFFFF"/>
        </w:rPr>
        <w:t xml:space="preserve">Frequently Asked Questions about Schizophrenia </w:t>
      </w:r>
      <w:r w:rsidR="003048B6" w:rsidRPr="003048B6">
        <w:rPr>
          <w:rFonts w:ascii="Arial" w:hAnsi="Arial" w:cs="Arial"/>
          <w:shd w:val="clear" w:color="auto" w:fill="FFFFFF"/>
        </w:rPr>
        <w:t xml:space="preserve">(Online). Available at: </w:t>
      </w:r>
      <w:hyperlink r:id="rId31" w:history="1">
        <w:r w:rsidR="003048B6" w:rsidRPr="003048B6">
          <w:rPr>
            <w:rStyle w:val="Hyperlink"/>
            <w:rFonts w:ascii="Arial" w:hAnsi="Arial" w:cs="Arial"/>
            <w:color w:val="auto"/>
            <w:shd w:val="clear" w:color="auto" w:fill="FFFFFF"/>
          </w:rPr>
          <w:t>https://www.bbrfoundation.org/faq/frequently-asked-questions-about-schizophrenia</w:t>
        </w:r>
      </w:hyperlink>
      <w:r w:rsidR="003048B6" w:rsidRPr="003048B6">
        <w:rPr>
          <w:rFonts w:ascii="Arial" w:hAnsi="Arial" w:cs="Arial"/>
          <w:shd w:val="clear" w:color="auto" w:fill="FFFFFF"/>
        </w:rPr>
        <w:t xml:space="preserve"> </w:t>
      </w:r>
      <w:r w:rsidR="003048B6" w:rsidRPr="003048B6">
        <w:rPr>
          <w:rFonts w:ascii="Arial" w:hAnsi="Arial" w:cs="Arial"/>
        </w:rPr>
        <w:t>(Accessed: 19 April 2022).</w:t>
      </w:r>
    </w:p>
    <w:p w14:paraId="78A332E0" w14:textId="77777777" w:rsidR="003048B6" w:rsidRDefault="003048B6" w:rsidP="00C00AFF">
      <w:pPr>
        <w:rPr>
          <w:rFonts w:ascii="Arial" w:hAnsi="Arial" w:cs="Arial"/>
        </w:rPr>
      </w:pPr>
    </w:p>
    <w:p w14:paraId="782FD3DB" w14:textId="1298528A" w:rsidR="00C00AFF" w:rsidRDefault="00C00AFF" w:rsidP="00C00AFF">
      <w:pPr>
        <w:rPr>
          <w:rFonts w:ascii="Arial" w:hAnsi="Arial" w:cs="Arial"/>
        </w:rPr>
      </w:pPr>
      <w:r w:rsidRPr="00C00AFF">
        <w:rPr>
          <w:rFonts w:ascii="Arial" w:hAnsi="Arial" w:cs="Arial"/>
        </w:rPr>
        <w:t xml:space="preserve">The Health Foundation (2014) </w:t>
      </w:r>
      <w:r w:rsidRPr="00C00AFF">
        <w:rPr>
          <w:rFonts w:ascii="Arial" w:hAnsi="Arial" w:cs="Arial"/>
          <w:i/>
          <w:iCs/>
        </w:rPr>
        <w:t xml:space="preserve">Person Centred Care Made Simple </w:t>
      </w:r>
      <w:r w:rsidRPr="00C00AFF">
        <w:rPr>
          <w:rFonts w:ascii="Arial" w:hAnsi="Arial" w:cs="Arial"/>
          <w:shd w:val="clear" w:color="auto" w:fill="FFFFFF"/>
        </w:rPr>
        <w:t xml:space="preserve">(Online). Available at: </w:t>
      </w:r>
      <w:hyperlink r:id="rId32" w:history="1">
        <w:r w:rsidRPr="00C00AFF">
          <w:rPr>
            <w:rStyle w:val="Hyperlink"/>
            <w:rFonts w:ascii="Arial" w:hAnsi="Arial" w:cs="Arial"/>
            <w:color w:val="auto"/>
          </w:rPr>
          <w:t>https://www.health.org.uk/publications/person-centred-care-made-simple</w:t>
        </w:r>
      </w:hyperlink>
      <w:r w:rsidRPr="00C00AFF">
        <w:rPr>
          <w:rFonts w:ascii="Arial" w:hAnsi="Arial" w:cs="Arial"/>
        </w:rPr>
        <w:t xml:space="preserve"> (Accessed: 19 April 2022)</w:t>
      </w:r>
      <w:r w:rsidR="00073BD2">
        <w:rPr>
          <w:rFonts w:ascii="Arial" w:hAnsi="Arial" w:cs="Arial"/>
        </w:rPr>
        <w:t>.</w:t>
      </w:r>
    </w:p>
    <w:p w14:paraId="5A21600D" w14:textId="6204AF83" w:rsidR="00073BD2" w:rsidRPr="00073BD2" w:rsidRDefault="00073BD2" w:rsidP="00073BD2">
      <w:pPr>
        <w:rPr>
          <w:rFonts w:ascii="Arial" w:hAnsi="Arial" w:cs="Arial"/>
        </w:rPr>
      </w:pPr>
      <w:r w:rsidRPr="00073BD2">
        <w:rPr>
          <w:rFonts w:ascii="Arial" w:hAnsi="Arial" w:cs="Arial"/>
        </w:rPr>
        <w:t xml:space="preserve">Transcendental Meditation (2022) </w:t>
      </w:r>
      <w:r w:rsidRPr="00073BD2">
        <w:rPr>
          <w:rFonts w:ascii="Arial" w:hAnsi="Arial" w:cs="Arial"/>
          <w:i/>
          <w:iCs/>
        </w:rPr>
        <w:t xml:space="preserve">TM`s scientifically proven health benefits Simple </w:t>
      </w:r>
      <w:r w:rsidRPr="00073BD2">
        <w:rPr>
          <w:rFonts w:ascii="Arial" w:hAnsi="Arial" w:cs="Arial"/>
          <w:shd w:val="clear" w:color="auto" w:fill="FFFFFF"/>
        </w:rPr>
        <w:t>(Online). Available at:</w:t>
      </w:r>
      <w:r w:rsidRPr="00073BD2">
        <w:rPr>
          <w:rFonts w:ascii="Arial" w:hAnsi="Arial" w:cs="Arial"/>
        </w:rPr>
        <w:t xml:space="preserve"> </w:t>
      </w:r>
      <w:hyperlink r:id="rId33" w:history="1">
        <w:r w:rsidRPr="00073BD2">
          <w:rPr>
            <w:rStyle w:val="Hyperlink"/>
            <w:rFonts w:ascii="Arial" w:hAnsi="Arial" w:cs="Arial"/>
            <w:color w:val="auto"/>
          </w:rPr>
          <w:t>https://tm.org.au/relieving-anxiety?keyword=what%20is%20an%20anxiety%20disorder&amp;campaignID=9805039436&amp;matchtype=b&amp;adgroupID=108457565268&amp;leadsource=CRM2409&amp;centre=&amp;gclid=Cj0KCQjw6pOTBhCTARIsAHF23fKfS2C5Wv5_3RPdFWggaGX9-iKmux-KemixsC22WRMpOQSjI2J0dX0aAkvdEALw_wcB</w:t>
        </w:r>
      </w:hyperlink>
      <w:r w:rsidRPr="00073BD2">
        <w:rPr>
          <w:rFonts w:ascii="Arial" w:hAnsi="Arial" w:cs="Arial"/>
        </w:rPr>
        <w:t xml:space="preserve">  (Accessed: 23 April 2022).</w:t>
      </w:r>
    </w:p>
    <w:p w14:paraId="002F404D" w14:textId="1C670FC3" w:rsidR="007A2929" w:rsidRDefault="007A2929" w:rsidP="007A2929">
      <w:pPr>
        <w:pStyle w:val="NormalWeb"/>
        <w:rPr>
          <w:rFonts w:ascii="Arial" w:hAnsi="Arial" w:cs="Arial"/>
          <w:color w:val="000000"/>
          <w:sz w:val="22"/>
          <w:szCs w:val="22"/>
        </w:rPr>
      </w:pPr>
      <w:r w:rsidRPr="00C1056D">
        <w:rPr>
          <w:rFonts w:ascii="Arial" w:hAnsi="Arial" w:cs="Arial"/>
          <w:color w:val="000000"/>
          <w:sz w:val="22"/>
          <w:szCs w:val="22"/>
        </w:rPr>
        <w:t xml:space="preserve">UCL (2022) </w:t>
      </w:r>
      <w:r w:rsidRPr="007A2929">
        <w:rPr>
          <w:rFonts w:ascii="Arial" w:hAnsi="Arial" w:cs="Arial"/>
          <w:i/>
          <w:iCs/>
          <w:color w:val="000000"/>
          <w:sz w:val="22"/>
          <w:szCs w:val="22"/>
        </w:rPr>
        <w:t>Quality Indicator for Rehabilitative Care</w:t>
      </w:r>
      <w:r w:rsidRPr="00C1056D">
        <w:rPr>
          <w:rFonts w:ascii="Arial" w:hAnsi="Arial" w:cs="Arial"/>
          <w:color w:val="000000"/>
          <w:sz w:val="22"/>
          <w:szCs w:val="22"/>
        </w:rPr>
        <w:t xml:space="preserve">. (Online). Available at: https://quirc.eu/quirc-sa/ </w:t>
      </w:r>
      <w:proofErr w:type="gramStart"/>
      <w:r w:rsidRPr="00C1056D">
        <w:rPr>
          <w:rFonts w:ascii="Arial" w:hAnsi="Arial" w:cs="Arial"/>
          <w:color w:val="000000"/>
          <w:sz w:val="22"/>
          <w:szCs w:val="22"/>
        </w:rPr>
        <w:t xml:space="preserve">( </w:t>
      </w:r>
      <w:r>
        <w:rPr>
          <w:rFonts w:ascii="Arial" w:hAnsi="Arial" w:cs="Arial"/>
          <w:color w:val="000000"/>
          <w:sz w:val="22"/>
          <w:szCs w:val="22"/>
        </w:rPr>
        <w:t>A</w:t>
      </w:r>
      <w:r w:rsidRPr="00C1056D">
        <w:rPr>
          <w:rFonts w:ascii="Arial" w:hAnsi="Arial" w:cs="Arial"/>
          <w:color w:val="000000"/>
          <w:sz w:val="22"/>
          <w:szCs w:val="22"/>
        </w:rPr>
        <w:t>ccessed</w:t>
      </w:r>
      <w:proofErr w:type="gramEnd"/>
      <w:r w:rsidRPr="00C1056D">
        <w:rPr>
          <w:rFonts w:ascii="Arial" w:hAnsi="Arial" w:cs="Arial"/>
          <w:color w:val="000000"/>
          <w:sz w:val="22"/>
          <w:szCs w:val="22"/>
        </w:rPr>
        <w:t xml:space="preserve">: </w:t>
      </w:r>
      <w:r>
        <w:rPr>
          <w:rFonts w:ascii="Arial" w:hAnsi="Arial" w:cs="Arial"/>
          <w:color w:val="000000"/>
          <w:sz w:val="22"/>
          <w:szCs w:val="22"/>
        </w:rPr>
        <w:t>25</w:t>
      </w:r>
      <w:r w:rsidRPr="00C1056D">
        <w:rPr>
          <w:rFonts w:ascii="Arial" w:hAnsi="Arial" w:cs="Arial"/>
          <w:color w:val="000000"/>
          <w:sz w:val="22"/>
          <w:szCs w:val="22"/>
        </w:rPr>
        <w:t xml:space="preserve"> April 2022</w:t>
      </w:r>
      <w:r>
        <w:rPr>
          <w:rFonts w:ascii="Arial" w:hAnsi="Arial" w:cs="Arial"/>
          <w:color w:val="000000"/>
          <w:sz w:val="22"/>
          <w:szCs w:val="22"/>
        </w:rPr>
        <w:t>).</w:t>
      </w:r>
    </w:p>
    <w:p w14:paraId="4E0D215C" w14:textId="726B2E47" w:rsidR="009822E0" w:rsidRDefault="009822E0" w:rsidP="009822E0">
      <w:pPr>
        <w:rPr>
          <w:rFonts w:ascii="Roboto" w:hAnsi="Roboto"/>
          <w:color w:val="303030"/>
          <w:sz w:val="26"/>
          <w:szCs w:val="26"/>
          <w:shd w:val="clear" w:color="auto" w:fill="FFFFFF"/>
        </w:rPr>
      </w:pPr>
      <w:r>
        <w:rPr>
          <w:rFonts w:ascii="Roboto" w:hAnsi="Roboto"/>
          <w:color w:val="303030"/>
          <w:sz w:val="26"/>
          <w:szCs w:val="26"/>
          <w:shd w:val="clear" w:color="auto" w:fill="FFFFFF"/>
        </w:rPr>
        <w:t xml:space="preserve">Zhu, L., Li, L., Li, X. Z., and Wang, L. (2021) `Effects of mind-body exercise on PTSD symptoms, </w:t>
      </w:r>
      <w:proofErr w:type="gramStart"/>
      <w:r>
        <w:rPr>
          <w:rFonts w:ascii="Roboto" w:hAnsi="Roboto"/>
          <w:color w:val="303030"/>
          <w:sz w:val="26"/>
          <w:szCs w:val="26"/>
          <w:shd w:val="clear" w:color="auto" w:fill="FFFFFF"/>
        </w:rPr>
        <w:t>depression</w:t>
      </w:r>
      <w:proofErr w:type="gramEnd"/>
      <w:r>
        <w:rPr>
          <w:rFonts w:ascii="Roboto" w:hAnsi="Roboto"/>
          <w:color w:val="303030"/>
          <w:sz w:val="26"/>
          <w:szCs w:val="26"/>
          <w:shd w:val="clear" w:color="auto" w:fill="FFFFFF"/>
        </w:rPr>
        <w:t xml:space="preserve"> and anxiety in PTSD patients: A protocol of systematic review and meta-analysis`, </w:t>
      </w:r>
      <w:r>
        <w:rPr>
          <w:rFonts w:ascii="Roboto" w:hAnsi="Roboto"/>
          <w:i/>
          <w:iCs/>
          <w:color w:val="303030"/>
          <w:sz w:val="26"/>
          <w:szCs w:val="26"/>
          <w:shd w:val="clear" w:color="auto" w:fill="FFFFFF"/>
        </w:rPr>
        <w:t>Medicine</w:t>
      </w:r>
      <w:r>
        <w:rPr>
          <w:rFonts w:ascii="Roboto" w:hAnsi="Roboto"/>
          <w:color w:val="303030"/>
          <w:sz w:val="26"/>
          <w:szCs w:val="26"/>
          <w:shd w:val="clear" w:color="auto" w:fill="FFFFFF"/>
        </w:rPr>
        <w:t>, </w:t>
      </w:r>
      <w:r w:rsidRPr="009822E0">
        <w:rPr>
          <w:rFonts w:ascii="Roboto" w:hAnsi="Roboto"/>
          <w:color w:val="303030"/>
          <w:sz w:val="26"/>
          <w:szCs w:val="26"/>
          <w:shd w:val="clear" w:color="auto" w:fill="FFFFFF"/>
        </w:rPr>
        <w:t>100(</w:t>
      </w:r>
      <w:r>
        <w:rPr>
          <w:rFonts w:ascii="Roboto" w:hAnsi="Roboto"/>
          <w:color w:val="303030"/>
          <w:sz w:val="26"/>
          <w:szCs w:val="26"/>
          <w:shd w:val="clear" w:color="auto" w:fill="FFFFFF"/>
        </w:rPr>
        <w:t xml:space="preserve">4), e24447. </w:t>
      </w:r>
    </w:p>
    <w:p w14:paraId="3E043E37" w14:textId="6C36A6A1" w:rsidR="005D630B" w:rsidRDefault="005D630B" w:rsidP="005D630B">
      <w:pPr>
        <w:spacing w:after="0" w:line="240" w:lineRule="auto"/>
        <w:rPr>
          <w:rFonts w:ascii="Arial" w:eastAsia="Times New Roman" w:hAnsi="Arial" w:cs="Arial"/>
          <w:color w:val="2E2E2E"/>
          <w:lang w:eastAsia="en-GB"/>
        </w:rPr>
      </w:pPr>
      <w:r w:rsidRPr="005D630B">
        <w:rPr>
          <w:rFonts w:ascii="Arial" w:hAnsi="Arial" w:cs="Arial"/>
        </w:rPr>
        <w:t>Wei, C. et al. (</w:t>
      </w:r>
      <w:proofErr w:type="gramStart"/>
      <w:r w:rsidRPr="005D630B">
        <w:rPr>
          <w:rFonts w:ascii="Arial" w:hAnsi="Arial" w:cs="Arial"/>
        </w:rPr>
        <w:t>2021)`</w:t>
      </w:r>
      <w:proofErr w:type="gramEnd"/>
      <w:r w:rsidRPr="005D630B">
        <w:rPr>
          <w:rFonts w:ascii="Arial" w:hAnsi="Arial" w:cs="Arial"/>
        </w:rPr>
        <w:t xml:space="preserve"> </w:t>
      </w:r>
      <w:r w:rsidRPr="007C0020">
        <w:rPr>
          <w:rFonts w:ascii="Arial" w:eastAsia="Times New Roman" w:hAnsi="Arial" w:cs="Arial"/>
          <w:color w:val="2E2E2E"/>
          <w:lang w:eastAsia="en-GB"/>
        </w:rPr>
        <w:t>Effect of mindfulness treatments on anxiety and depression in patients with insomnia</w:t>
      </w:r>
      <w:r w:rsidRPr="00A9771C">
        <w:rPr>
          <w:rFonts w:ascii="Arial" w:eastAsia="Times New Roman" w:hAnsi="Arial" w:cs="Arial"/>
          <w:color w:val="2E2E2E"/>
          <w:lang w:eastAsia="en-GB"/>
        </w:rPr>
        <w:t xml:space="preserve">`, </w:t>
      </w:r>
      <w:r w:rsidRPr="007C0020">
        <w:rPr>
          <w:rFonts w:ascii="Arial" w:eastAsia="Times New Roman" w:hAnsi="Arial" w:cs="Arial"/>
          <w:i/>
          <w:iCs/>
          <w:color w:val="2E2E2E"/>
          <w:lang w:eastAsia="en-GB"/>
        </w:rPr>
        <w:t>J Modern Med Health</w:t>
      </w:r>
      <w:r w:rsidRPr="007C0020">
        <w:rPr>
          <w:rFonts w:ascii="Arial" w:eastAsia="Times New Roman" w:hAnsi="Arial" w:cs="Arial"/>
          <w:color w:val="2E2E2E"/>
          <w:lang w:eastAsia="en-GB"/>
        </w:rPr>
        <w:t>, 33 (2017), pp. 1237-1239</w:t>
      </w:r>
    </w:p>
    <w:p w14:paraId="07A35D50" w14:textId="213F6C0E" w:rsidR="00315312" w:rsidRDefault="00315312" w:rsidP="005D630B">
      <w:pPr>
        <w:spacing w:after="0" w:line="240" w:lineRule="auto"/>
        <w:rPr>
          <w:rFonts w:ascii="Arial" w:eastAsia="Times New Roman" w:hAnsi="Arial" w:cs="Arial"/>
          <w:color w:val="2E2E2E"/>
          <w:lang w:eastAsia="en-GB"/>
        </w:rPr>
      </w:pPr>
    </w:p>
    <w:p w14:paraId="23D967E8" w14:textId="77777777" w:rsidR="00315312" w:rsidRPr="00315312" w:rsidRDefault="00315312" w:rsidP="00315312">
      <w:pPr>
        <w:rPr>
          <w:rFonts w:ascii="Arial" w:hAnsi="Arial" w:cs="Arial"/>
        </w:rPr>
      </w:pPr>
      <w:r w:rsidRPr="00315312">
        <w:rPr>
          <w:rFonts w:ascii="Arial" w:eastAsia="Calibri" w:hAnsi="Arial" w:cs="Arial"/>
        </w:rPr>
        <w:t xml:space="preserve">WHO- World Health Organisation (2022) </w:t>
      </w:r>
      <w:proofErr w:type="gramStart"/>
      <w:r w:rsidRPr="00315312">
        <w:rPr>
          <w:rFonts w:ascii="Arial" w:eastAsia="Calibri" w:hAnsi="Arial" w:cs="Arial"/>
          <w:i/>
          <w:iCs/>
        </w:rPr>
        <w:t xml:space="preserve">Autism </w:t>
      </w:r>
      <w:r w:rsidRPr="00315312">
        <w:rPr>
          <w:rFonts w:ascii="Arial" w:eastAsia="Calibri" w:hAnsi="Arial" w:cs="Arial"/>
        </w:rPr>
        <w:t xml:space="preserve"> (</w:t>
      </w:r>
      <w:proofErr w:type="gramEnd"/>
      <w:r w:rsidRPr="00315312">
        <w:rPr>
          <w:rFonts w:ascii="Arial" w:eastAsia="Calibri" w:hAnsi="Arial" w:cs="Arial"/>
        </w:rPr>
        <w:t xml:space="preserve">Online). Available at: </w:t>
      </w:r>
      <w:hyperlink r:id="rId34" w:history="1">
        <w:r w:rsidRPr="00315312">
          <w:rPr>
            <w:rStyle w:val="Hyperlink"/>
            <w:rFonts w:ascii="Arial" w:eastAsia="Calibri" w:hAnsi="Arial" w:cs="Arial"/>
            <w:color w:val="auto"/>
          </w:rPr>
          <w:t>https://www.who.int/news-room/fact-sheets/detail/autism-spectrum-disorders</w:t>
        </w:r>
      </w:hyperlink>
      <w:r w:rsidRPr="00315312">
        <w:rPr>
          <w:rFonts w:ascii="Arial" w:eastAsia="Calibri" w:hAnsi="Arial" w:cs="Arial"/>
        </w:rPr>
        <w:t xml:space="preserve"> (Accessed: 24 April 2022). </w:t>
      </w:r>
    </w:p>
    <w:p w14:paraId="0045C69B" w14:textId="77777777" w:rsidR="00315312" w:rsidRPr="00ED7A2E" w:rsidRDefault="00315312" w:rsidP="00315312">
      <w:pPr>
        <w:rPr>
          <w:rFonts w:ascii="Arial" w:hAnsi="Arial" w:cs="Arial"/>
        </w:rPr>
      </w:pPr>
      <w:r w:rsidRPr="00ED7A2E">
        <w:rPr>
          <w:rFonts w:ascii="Arial" w:eastAsia="Calibri" w:hAnsi="Arial" w:cs="Arial"/>
        </w:rPr>
        <w:t xml:space="preserve">WHO- World Health Organisation (2022) </w:t>
      </w:r>
      <w:r w:rsidRPr="00ED7A2E">
        <w:rPr>
          <w:rFonts w:ascii="Arial" w:hAnsi="Arial" w:cs="Arial"/>
          <w:i/>
          <w:iCs/>
        </w:rPr>
        <w:t>COVID-19 pandemi</w:t>
      </w:r>
      <w:r>
        <w:rPr>
          <w:rFonts w:ascii="Arial" w:hAnsi="Arial" w:cs="Arial"/>
          <w:i/>
          <w:iCs/>
        </w:rPr>
        <w:t>c</w:t>
      </w:r>
      <w:r w:rsidRPr="00ED7A2E">
        <w:rPr>
          <w:rFonts w:ascii="Arial" w:hAnsi="Arial" w:cs="Arial"/>
          <w:i/>
          <w:iCs/>
        </w:rPr>
        <w:t xml:space="preserve"> triggers 25% increase in</w:t>
      </w:r>
      <w:r>
        <w:rPr>
          <w:rFonts w:ascii="Arial" w:hAnsi="Arial" w:cs="Arial"/>
          <w:i/>
          <w:iCs/>
        </w:rPr>
        <w:t xml:space="preserve"> </w:t>
      </w:r>
      <w:r w:rsidRPr="00ED7A2E">
        <w:rPr>
          <w:rFonts w:ascii="Arial" w:hAnsi="Arial" w:cs="Arial"/>
          <w:i/>
          <w:iCs/>
        </w:rPr>
        <w:t xml:space="preserve">prevalence of anxiety and depression worldwide </w:t>
      </w:r>
      <w:r w:rsidRPr="00ED7A2E">
        <w:rPr>
          <w:rFonts w:ascii="Arial" w:eastAsia="Calibri" w:hAnsi="Arial" w:cs="Arial"/>
        </w:rPr>
        <w:t>(Online</w:t>
      </w:r>
      <w:proofErr w:type="gramStart"/>
      <w:r w:rsidRPr="00ED7A2E">
        <w:rPr>
          <w:rFonts w:ascii="Arial" w:eastAsia="Calibri" w:hAnsi="Arial" w:cs="Arial"/>
        </w:rPr>
        <w:t>).</w:t>
      </w:r>
      <w:proofErr w:type="gramEnd"/>
      <w:r w:rsidRPr="00ED7A2E">
        <w:rPr>
          <w:rFonts w:ascii="Arial" w:eastAsia="Calibri" w:hAnsi="Arial" w:cs="Arial"/>
        </w:rPr>
        <w:t xml:space="preserve"> Available at: </w:t>
      </w:r>
      <w:r w:rsidRPr="00ED7A2E">
        <w:rPr>
          <w:rFonts w:ascii="Arial" w:hAnsi="Arial" w:cs="Arial"/>
        </w:rPr>
        <w:t xml:space="preserve">https://www.who.int/news/item/02-03-2022-covid-19-pandemic-triggers-25-increase-in-prevalence-of-anxiety-and-depression-worldwide </w:t>
      </w:r>
      <w:r w:rsidRPr="00ED7A2E">
        <w:rPr>
          <w:rFonts w:ascii="Arial" w:eastAsia="Calibri" w:hAnsi="Arial" w:cs="Arial"/>
        </w:rPr>
        <w:t xml:space="preserve">(Accessed: 12 April 2022). </w:t>
      </w:r>
    </w:p>
    <w:p w14:paraId="005006B6" w14:textId="3CF4E180" w:rsidR="00315312" w:rsidRPr="00315312" w:rsidRDefault="00ED7A2E" w:rsidP="00315312">
      <w:pPr>
        <w:rPr>
          <w:rFonts w:ascii="Arial" w:eastAsia="Calibri" w:hAnsi="Arial" w:cs="Arial"/>
        </w:rPr>
      </w:pPr>
      <w:r w:rsidRPr="00A9771C">
        <w:rPr>
          <w:rFonts w:ascii="Arial" w:eastAsia="Calibri" w:hAnsi="Arial" w:cs="Arial"/>
        </w:rPr>
        <w:t>WHO</w:t>
      </w:r>
      <w:r>
        <w:rPr>
          <w:rFonts w:ascii="Arial" w:eastAsia="Calibri" w:hAnsi="Arial" w:cs="Arial"/>
        </w:rPr>
        <w:t>-</w:t>
      </w:r>
      <w:r w:rsidR="00E03B5A" w:rsidRPr="00C1056D">
        <w:rPr>
          <w:rFonts w:ascii="Arial" w:eastAsia="Calibri" w:hAnsi="Arial" w:cs="Arial"/>
        </w:rPr>
        <w:t xml:space="preserve">World Health Organisation (2010) </w:t>
      </w:r>
      <w:r w:rsidR="00E03B5A" w:rsidRPr="00C1056D">
        <w:rPr>
          <w:rFonts w:ascii="Arial" w:eastAsia="Calibri" w:hAnsi="Arial" w:cs="Arial"/>
          <w:i/>
          <w:iCs/>
        </w:rPr>
        <w:t>ICD-10 VERSION</w:t>
      </w:r>
      <w:r w:rsidR="00E03B5A" w:rsidRPr="00C1056D">
        <w:rPr>
          <w:rFonts w:ascii="Arial" w:eastAsia="Calibri" w:hAnsi="Arial" w:cs="Arial"/>
        </w:rPr>
        <w:t xml:space="preserve"> (Online). Available at:</w:t>
      </w:r>
      <w:r w:rsidR="00E03B5A" w:rsidRPr="00E03B5A">
        <w:t xml:space="preserve"> </w:t>
      </w:r>
      <w:proofErr w:type="gramStart"/>
      <w:r w:rsidR="00E03B5A" w:rsidRPr="00E03B5A">
        <w:rPr>
          <w:rFonts w:ascii="Arial" w:eastAsia="Calibri" w:hAnsi="Arial" w:cs="Arial"/>
        </w:rPr>
        <w:t>https://icd.who.int/browse10/2010/en#/F40-F48</w:t>
      </w:r>
      <w:r w:rsidR="00E03B5A" w:rsidRPr="00C1056D">
        <w:rPr>
          <w:rFonts w:ascii="Arial" w:eastAsia="Calibri" w:hAnsi="Arial" w:cs="Arial"/>
        </w:rPr>
        <w:t xml:space="preserve">  (</w:t>
      </w:r>
      <w:proofErr w:type="gramEnd"/>
      <w:r w:rsidR="00E03B5A" w:rsidRPr="00C1056D">
        <w:rPr>
          <w:rFonts w:ascii="Arial" w:eastAsia="Calibri" w:hAnsi="Arial" w:cs="Arial"/>
        </w:rPr>
        <w:t xml:space="preserve">Accessed: </w:t>
      </w:r>
      <w:r w:rsidR="00E03B5A">
        <w:rPr>
          <w:rFonts w:ascii="Arial" w:eastAsia="Calibri" w:hAnsi="Arial" w:cs="Arial"/>
        </w:rPr>
        <w:t xml:space="preserve">12 April </w:t>
      </w:r>
      <w:r w:rsidR="00E03B5A" w:rsidRPr="00C1056D">
        <w:rPr>
          <w:rFonts w:ascii="Arial" w:eastAsia="Calibri" w:hAnsi="Arial" w:cs="Arial"/>
        </w:rPr>
        <w:t>202</w:t>
      </w:r>
      <w:r w:rsidR="00E03B5A">
        <w:rPr>
          <w:rFonts w:ascii="Arial" w:eastAsia="Calibri" w:hAnsi="Arial" w:cs="Arial"/>
        </w:rPr>
        <w:t>2</w:t>
      </w:r>
      <w:r w:rsidR="00E03B5A" w:rsidRPr="00C1056D">
        <w:rPr>
          <w:rFonts w:ascii="Arial" w:eastAsia="Calibri" w:hAnsi="Arial" w:cs="Arial"/>
        </w:rPr>
        <w:t xml:space="preserve">). </w:t>
      </w:r>
    </w:p>
    <w:p w14:paraId="191E15D6" w14:textId="77777777" w:rsidR="00315312" w:rsidRPr="00315312" w:rsidRDefault="00315312" w:rsidP="00315312">
      <w:pPr>
        <w:rPr>
          <w:rFonts w:ascii="Arial" w:hAnsi="Arial" w:cs="Arial"/>
        </w:rPr>
      </w:pPr>
      <w:r w:rsidRPr="00315312">
        <w:rPr>
          <w:rFonts w:ascii="Arial" w:eastAsia="Calibri" w:hAnsi="Arial" w:cs="Arial"/>
        </w:rPr>
        <w:t xml:space="preserve">WHO- World Health Organisation (2022) </w:t>
      </w:r>
      <w:r w:rsidRPr="00315312">
        <w:rPr>
          <w:rFonts w:ascii="Arial" w:hAnsi="Arial" w:cs="Arial"/>
          <w:i/>
          <w:iCs/>
          <w:shd w:val="clear" w:color="auto" w:fill="FFFFFF"/>
        </w:rPr>
        <w:t xml:space="preserve">Schizophrenia </w:t>
      </w:r>
      <w:r w:rsidRPr="00315312">
        <w:rPr>
          <w:rFonts w:ascii="Arial" w:eastAsia="Calibri" w:hAnsi="Arial" w:cs="Arial"/>
        </w:rPr>
        <w:t>(Online</w:t>
      </w:r>
      <w:proofErr w:type="gramStart"/>
      <w:r w:rsidRPr="00315312">
        <w:rPr>
          <w:rFonts w:ascii="Arial" w:eastAsia="Calibri" w:hAnsi="Arial" w:cs="Arial"/>
        </w:rPr>
        <w:t>).</w:t>
      </w:r>
      <w:proofErr w:type="gramEnd"/>
      <w:r w:rsidRPr="00315312">
        <w:rPr>
          <w:rFonts w:ascii="Arial" w:eastAsia="Calibri" w:hAnsi="Arial" w:cs="Arial"/>
        </w:rPr>
        <w:t xml:space="preserve"> Available at: </w:t>
      </w:r>
      <w:hyperlink r:id="rId35" w:history="1">
        <w:r w:rsidRPr="00315312">
          <w:rPr>
            <w:rStyle w:val="Hyperlink"/>
            <w:rFonts w:ascii="Arial" w:eastAsia="Calibri" w:hAnsi="Arial" w:cs="Arial"/>
            <w:color w:val="auto"/>
          </w:rPr>
          <w:t>https://www.who.int/en/news-room/fact-sheets/detail/schizophrenia</w:t>
        </w:r>
      </w:hyperlink>
      <w:r w:rsidRPr="00315312">
        <w:rPr>
          <w:rFonts w:ascii="Arial" w:eastAsia="Calibri" w:hAnsi="Arial" w:cs="Arial"/>
        </w:rPr>
        <w:t xml:space="preserve"> (Accessed: 24 April 2022). </w:t>
      </w:r>
    </w:p>
    <w:p w14:paraId="2572BE2E" w14:textId="5766DC57" w:rsidR="00E03B5A" w:rsidRPr="00732319" w:rsidRDefault="00E03B5A" w:rsidP="009460F6">
      <w:pPr>
        <w:rPr>
          <w:rFonts w:ascii="Arial" w:hAnsi="Arial" w:cs="Arial"/>
        </w:rPr>
      </w:pPr>
    </w:p>
    <w:p w14:paraId="3641C976" w14:textId="4024BD19" w:rsidR="009822E0" w:rsidRDefault="00732319" w:rsidP="00732319">
      <w:pPr>
        <w:rPr>
          <w:rFonts w:ascii="Arial" w:hAnsi="Arial" w:cs="Arial"/>
        </w:rPr>
      </w:pPr>
      <w:r>
        <w:rPr>
          <w:rFonts w:ascii="Arial" w:hAnsi="Arial" w:cs="Arial"/>
          <w:color w:val="323232"/>
          <w:sz w:val="21"/>
          <w:szCs w:val="21"/>
        </w:rPr>
        <w:t> </w:t>
      </w:r>
    </w:p>
    <w:p w14:paraId="37B3802F" w14:textId="7C4961C3" w:rsidR="009822E0" w:rsidRDefault="009822E0" w:rsidP="00CC4423"/>
    <w:p w14:paraId="26387C1D" w14:textId="25C98611" w:rsidR="009822E0" w:rsidRDefault="009822E0" w:rsidP="00CC4423">
      <w:pPr>
        <w:rPr>
          <w:rFonts w:ascii="Georgia" w:eastAsia="Times New Roman" w:hAnsi="Georgia" w:cs="Times New Roman"/>
          <w:b/>
          <w:bCs/>
          <w:color w:val="2E2E2E"/>
          <w:sz w:val="24"/>
          <w:szCs w:val="24"/>
          <w:lang w:eastAsia="en-GB"/>
        </w:rPr>
      </w:pPr>
    </w:p>
    <w:p w14:paraId="3F28FE96" w14:textId="77777777" w:rsidR="00C07AE6" w:rsidRDefault="00C07AE6" w:rsidP="00CC4423"/>
    <w:p w14:paraId="34CBDBA8" w14:textId="0BB6823E" w:rsidR="009822E0" w:rsidRDefault="009822E0" w:rsidP="00CC4423"/>
    <w:p w14:paraId="73AF3F90" w14:textId="25267C9D" w:rsidR="009822E0" w:rsidRDefault="009822E0" w:rsidP="00CC4423"/>
    <w:p w14:paraId="50874BE8" w14:textId="7177D7F3" w:rsidR="009822E0" w:rsidRDefault="009822E0" w:rsidP="00CC4423"/>
    <w:p w14:paraId="1DA468DC" w14:textId="475782D5" w:rsidR="009822E0" w:rsidRDefault="009822E0" w:rsidP="00CC4423"/>
    <w:p w14:paraId="03430717" w14:textId="77777777" w:rsidR="009822E0" w:rsidRPr="00CC4423" w:rsidRDefault="009822E0" w:rsidP="00CC4423"/>
    <w:p w14:paraId="0BEFCA77" w14:textId="77777777" w:rsidR="00C1056D" w:rsidRPr="00C1056D" w:rsidRDefault="00C1056D" w:rsidP="00C1056D">
      <w:pPr>
        <w:rPr>
          <w:rFonts w:ascii="Arial" w:eastAsia="Calibri" w:hAnsi="Arial" w:cs="Arial"/>
          <w:color w:val="000000" w:themeColor="text1"/>
        </w:rPr>
      </w:pPr>
    </w:p>
    <w:p w14:paraId="0936F49A" w14:textId="77777777" w:rsidR="00C1056D" w:rsidRPr="00C1056D" w:rsidRDefault="00C1056D" w:rsidP="00C1056D">
      <w:pPr>
        <w:rPr>
          <w:rFonts w:ascii="Arial" w:eastAsia="Calibri" w:hAnsi="Arial" w:cs="Arial"/>
          <w:color w:val="000000" w:themeColor="text1"/>
        </w:rPr>
      </w:pPr>
    </w:p>
    <w:p w14:paraId="5794714D" w14:textId="77777777" w:rsidR="00CC4423" w:rsidRPr="00C1056D" w:rsidRDefault="00CC4423">
      <w:pPr>
        <w:rPr>
          <w:rFonts w:ascii="Arial" w:hAnsi="Arial" w:cs="Arial"/>
        </w:rPr>
      </w:pPr>
    </w:p>
    <w:sectPr w:rsidR="00CC4423" w:rsidRPr="00C1056D">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F9D8F2" w14:textId="77777777" w:rsidR="00066BAB" w:rsidRDefault="00066BAB" w:rsidP="00CC4423">
      <w:pPr>
        <w:spacing w:after="0" w:line="240" w:lineRule="auto"/>
      </w:pPr>
      <w:r>
        <w:separator/>
      </w:r>
    </w:p>
  </w:endnote>
  <w:endnote w:type="continuationSeparator" w:id="0">
    <w:p w14:paraId="50309969" w14:textId="77777777" w:rsidR="00066BAB" w:rsidRDefault="00066BAB" w:rsidP="00CC44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Roboto">
    <w:charset w:val="00"/>
    <w:family w:val="auto"/>
    <w:pitch w:val="variable"/>
    <w:sig w:usb0="E00002FF" w:usb1="5000205B" w:usb2="0000002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4249070"/>
      <w:docPartObj>
        <w:docPartGallery w:val="Page Numbers (Bottom of Page)"/>
        <w:docPartUnique/>
      </w:docPartObj>
    </w:sdtPr>
    <w:sdtEndPr>
      <w:rPr>
        <w:noProof/>
      </w:rPr>
    </w:sdtEndPr>
    <w:sdtContent>
      <w:p w14:paraId="2123A64C" w14:textId="3A9FC24E" w:rsidR="00CC4423" w:rsidRDefault="00CC44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2131CD" w14:textId="77777777" w:rsidR="00CC4423" w:rsidRDefault="00CC4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2C5657" w14:textId="77777777" w:rsidR="00066BAB" w:rsidRDefault="00066BAB" w:rsidP="00CC4423">
      <w:pPr>
        <w:spacing w:after="0" w:line="240" w:lineRule="auto"/>
      </w:pPr>
      <w:r>
        <w:separator/>
      </w:r>
    </w:p>
  </w:footnote>
  <w:footnote w:type="continuationSeparator" w:id="0">
    <w:p w14:paraId="6E14F4A3" w14:textId="77777777" w:rsidR="00066BAB" w:rsidRDefault="00066BAB" w:rsidP="00CC44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26485"/>
    <w:multiLevelType w:val="hybridMultilevel"/>
    <w:tmpl w:val="07C0A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176DCD"/>
    <w:multiLevelType w:val="hybridMultilevel"/>
    <w:tmpl w:val="A14C5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9061E2"/>
    <w:multiLevelType w:val="hybridMultilevel"/>
    <w:tmpl w:val="E6165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0F7FDC"/>
    <w:multiLevelType w:val="hybridMultilevel"/>
    <w:tmpl w:val="DD78D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680019"/>
    <w:multiLevelType w:val="hybridMultilevel"/>
    <w:tmpl w:val="F2E86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5F26AA"/>
    <w:multiLevelType w:val="hybridMultilevel"/>
    <w:tmpl w:val="EFF88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012BCF"/>
    <w:multiLevelType w:val="hybridMultilevel"/>
    <w:tmpl w:val="CE761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296ABC"/>
    <w:multiLevelType w:val="hybridMultilevel"/>
    <w:tmpl w:val="0944C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797CA1"/>
    <w:multiLevelType w:val="multilevel"/>
    <w:tmpl w:val="E87EEC0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490B2B"/>
    <w:multiLevelType w:val="hybridMultilevel"/>
    <w:tmpl w:val="1B1C53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E13340"/>
    <w:multiLevelType w:val="hybridMultilevel"/>
    <w:tmpl w:val="9AF2A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951667"/>
    <w:multiLevelType w:val="hybridMultilevel"/>
    <w:tmpl w:val="1F3EE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281B0E"/>
    <w:multiLevelType w:val="hybridMultilevel"/>
    <w:tmpl w:val="3258C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D23209"/>
    <w:multiLevelType w:val="hybridMultilevel"/>
    <w:tmpl w:val="84BA5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CC7B39"/>
    <w:multiLevelType w:val="hybridMultilevel"/>
    <w:tmpl w:val="289A0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F04FA8"/>
    <w:multiLevelType w:val="hybridMultilevel"/>
    <w:tmpl w:val="3CF26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066A81"/>
    <w:multiLevelType w:val="hybridMultilevel"/>
    <w:tmpl w:val="48F8C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D3230C"/>
    <w:multiLevelType w:val="hybridMultilevel"/>
    <w:tmpl w:val="7994C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2A0CED"/>
    <w:multiLevelType w:val="hybridMultilevel"/>
    <w:tmpl w:val="01323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1856E9"/>
    <w:multiLevelType w:val="hybridMultilevel"/>
    <w:tmpl w:val="C6345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401746"/>
    <w:multiLevelType w:val="hybridMultilevel"/>
    <w:tmpl w:val="0D3E77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D212215"/>
    <w:multiLevelType w:val="hybridMultilevel"/>
    <w:tmpl w:val="7F52E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68370F"/>
    <w:multiLevelType w:val="hybridMultilevel"/>
    <w:tmpl w:val="B8FC3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095E34"/>
    <w:multiLevelType w:val="hybridMultilevel"/>
    <w:tmpl w:val="60F2A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0"/>
  </w:num>
  <w:num w:numId="3">
    <w:abstractNumId w:val="5"/>
  </w:num>
  <w:num w:numId="4">
    <w:abstractNumId w:val="16"/>
  </w:num>
  <w:num w:numId="5">
    <w:abstractNumId w:val="4"/>
  </w:num>
  <w:num w:numId="6">
    <w:abstractNumId w:val="14"/>
  </w:num>
  <w:num w:numId="7">
    <w:abstractNumId w:val="12"/>
  </w:num>
  <w:num w:numId="8">
    <w:abstractNumId w:val="1"/>
  </w:num>
  <w:num w:numId="9">
    <w:abstractNumId w:val="13"/>
  </w:num>
  <w:num w:numId="10">
    <w:abstractNumId w:val="17"/>
  </w:num>
  <w:num w:numId="11">
    <w:abstractNumId w:val="22"/>
  </w:num>
  <w:num w:numId="12">
    <w:abstractNumId w:val="3"/>
  </w:num>
  <w:num w:numId="13">
    <w:abstractNumId w:val="0"/>
  </w:num>
  <w:num w:numId="14">
    <w:abstractNumId w:val="9"/>
  </w:num>
  <w:num w:numId="15">
    <w:abstractNumId w:val="23"/>
  </w:num>
  <w:num w:numId="16">
    <w:abstractNumId w:val="11"/>
  </w:num>
  <w:num w:numId="17">
    <w:abstractNumId w:val="21"/>
  </w:num>
  <w:num w:numId="18">
    <w:abstractNumId w:val="6"/>
  </w:num>
  <w:num w:numId="19">
    <w:abstractNumId w:val="18"/>
  </w:num>
  <w:num w:numId="20">
    <w:abstractNumId w:val="2"/>
  </w:num>
  <w:num w:numId="21">
    <w:abstractNumId w:val="19"/>
  </w:num>
  <w:num w:numId="22">
    <w:abstractNumId w:val="15"/>
  </w:num>
  <w:num w:numId="23">
    <w:abstractNumId w:val="10"/>
  </w:num>
  <w:num w:numId="24">
    <w:abstractNumId w:val="8"/>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yMDEzsjC0NLQwNjJX0lEKTi0uzszPAykwqQUATH79aSwAAAA="/>
  </w:docVars>
  <w:rsids>
    <w:rsidRoot w:val="00CC4423"/>
    <w:rsid w:val="00023988"/>
    <w:rsid w:val="00045581"/>
    <w:rsid w:val="00066BAB"/>
    <w:rsid w:val="00073BD2"/>
    <w:rsid w:val="000764DA"/>
    <w:rsid w:val="000F3A58"/>
    <w:rsid w:val="00105621"/>
    <w:rsid w:val="00106B50"/>
    <w:rsid w:val="00137B48"/>
    <w:rsid w:val="00196FE3"/>
    <w:rsid w:val="001B19F2"/>
    <w:rsid w:val="001D7AA0"/>
    <w:rsid w:val="00221948"/>
    <w:rsid w:val="00227572"/>
    <w:rsid w:val="00232CD8"/>
    <w:rsid w:val="002417BB"/>
    <w:rsid w:val="0029049D"/>
    <w:rsid w:val="00296491"/>
    <w:rsid w:val="002C59D4"/>
    <w:rsid w:val="002D64B8"/>
    <w:rsid w:val="002F21A0"/>
    <w:rsid w:val="003048B6"/>
    <w:rsid w:val="00315312"/>
    <w:rsid w:val="00315F2E"/>
    <w:rsid w:val="00377748"/>
    <w:rsid w:val="003B1014"/>
    <w:rsid w:val="00486883"/>
    <w:rsid w:val="004B1C57"/>
    <w:rsid w:val="004D4CC7"/>
    <w:rsid w:val="00516753"/>
    <w:rsid w:val="00572924"/>
    <w:rsid w:val="005937F1"/>
    <w:rsid w:val="005A342F"/>
    <w:rsid w:val="005B7132"/>
    <w:rsid w:val="005B7AEF"/>
    <w:rsid w:val="005C212D"/>
    <w:rsid w:val="005D630B"/>
    <w:rsid w:val="005F6096"/>
    <w:rsid w:val="00607D72"/>
    <w:rsid w:val="00646C3E"/>
    <w:rsid w:val="006C6C66"/>
    <w:rsid w:val="006D0655"/>
    <w:rsid w:val="006F0A54"/>
    <w:rsid w:val="006F1FA6"/>
    <w:rsid w:val="006F7261"/>
    <w:rsid w:val="007202D0"/>
    <w:rsid w:val="00732319"/>
    <w:rsid w:val="007818A8"/>
    <w:rsid w:val="007A2929"/>
    <w:rsid w:val="007C0020"/>
    <w:rsid w:val="008A4BD9"/>
    <w:rsid w:val="008C0E51"/>
    <w:rsid w:val="008E4310"/>
    <w:rsid w:val="008F6675"/>
    <w:rsid w:val="00915F17"/>
    <w:rsid w:val="009460F6"/>
    <w:rsid w:val="0094616C"/>
    <w:rsid w:val="009822E0"/>
    <w:rsid w:val="009A03DD"/>
    <w:rsid w:val="00A26A31"/>
    <w:rsid w:val="00A31B51"/>
    <w:rsid w:val="00A43293"/>
    <w:rsid w:val="00A9771C"/>
    <w:rsid w:val="00B1577A"/>
    <w:rsid w:val="00B32DE2"/>
    <w:rsid w:val="00B62B74"/>
    <w:rsid w:val="00C00AFF"/>
    <w:rsid w:val="00C0748F"/>
    <w:rsid w:val="00C07AE6"/>
    <w:rsid w:val="00C1056D"/>
    <w:rsid w:val="00C5115C"/>
    <w:rsid w:val="00CA4018"/>
    <w:rsid w:val="00CA4BD5"/>
    <w:rsid w:val="00CC10A7"/>
    <w:rsid w:val="00CC4423"/>
    <w:rsid w:val="00CD7D3D"/>
    <w:rsid w:val="00CF6475"/>
    <w:rsid w:val="00D27081"/>
    <w:rsid w:val="00D33A0B"/>
    <w:rsid w:val="00D4016D"/>
    <w:rsid w:val="00DA14D0"/>
    <w:rsid w:val="00DB0E65"/>
    <w:rsid w:val="00DE0D88"/>
    <w:rsid w:val="00DF64F5"/>
    <w:rsid w:val="00E03B5A"/>
    <w:rsid w:val="00E12BA3"/>
    <w:rsid w:val="00E92E21"/>
    <w:rsid w:val="00EA54BC"/>
    <w:rsid w:val="00ED7A2E"/>
    <w:rsid w:val="00F07E93"/>
    <w:rsid w:val="00FB3DD0"/>
    <w:rsid w:val="00FC6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3A965"/>
  <w15:chartTrackingRefBased/>
  <w15:docId w15:val="{AD93DD55-4168-492E-B720-FD0D3C441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4423"/>
  </w:style>
  <w:style w:type="paragraph" w:styleId="Heading1">
    <w:name w:val="heading 1"/>
    <w:basedOn w:val="Normal"/>
    <w:next w:val="Normal"/>
    <w:link w:val="Heading1Char"/>
    <w:uiPriority w:val="9"/>
    <w:qFormat/>
    <w:rsid w:val="00CC44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60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15F2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15F1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44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423"/>
  </w:style>
  <w:style w:type="paragraph" w:styleId="Footer">
    <w:name w:val="footer"/>
    <w:basedOn w:val="Normal"/>
    <w:link w:val="FooterChar"/>
    <w:uiPriority w:val="99"/>
    <w:unhideWhenUsed/>
    <w:rsid w:val="00CC44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423"/>
  </w:style>
  <w:style w:type="character" w:customStyle="1" w:styleId="Heading1Char">
    <w:name w:val="Heading 1 Char"/>
    <w:basedOn w:val="DefaultParagraphFont"/>
    <w:link w:val="Heading1"/>
    <w:uiPriority w:val="9"/>
    <w:rsid w:val="00CC4423"/>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CC442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C4423"/>
    <w:pPr>
      <w:spacing w:line="256" w:lineRule="auto"/>
      <w:ind w:left="720"/>
      <w:contextualSpacing/>
    </w:pPr>
    <w:rPr>
      <w:lang w:val="en-US"/>
    </w:rPr>
  </w:style>
  <w:style w:type="character" w:styleId="Hyperlink">
    <w:name w:val="Hyperlink"/>
    <w:basedOn w:val="DefaultParagraphFont"/>
    <w:uiPriority w:val="99"/>
    <w:unhideWhenUsed/>
    <w:rsid w:val="00C1056D"/>
    <w:rPr>
      <w:color w:val="0000FF"/>
      <w:u w:val="single"/>
    </w:rPr>
  </w:style>
  <w:style w:type="character" w:customStyle="1" w:styleId="Heading2Char">
    <w:name w:val="Heading 2 Char"/>
    <w:basedOn w:val="DefaultParagraphFont"/>
    <w:link w:val="Heading2"/>
    <w:uiPriority w:val="9"/>
    <w:rsid w:val="009460F6"/>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915F17"/>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1D7AA0"/>
    <w:rPr>
      <w:color w:val="605E5C"/>
      <w:shd w:val="clear" w:color="auto" w:fill="E1DFDD"/>
    </w:rPr>
  </w:style>
  <w:style w:type="character" w:styleId="Strong">
    <w:name w:val="Strong"/>
    <w:basedOn w:val="DefaultParagraphFont"/>
    <w:uiPriority w:val="22"/>
    <w:qFormat/>
    <w:rsid w:val="005B7132"/>
    <w:rPr>
      <w:b/>
      <w:bCs/>
    </w:rPr>
  </w:style>
  <w:style w:type="character" w:customStyle="1" w:styleId="Heading3Char">
    <w:name w:val="Heading 3 Char"/>
    <w:basedOn w:val="DefaultParagraphFont"/>
    <w:link w:val="Heading3"/>
    <w:uiPriority w:val="9"/>
    <w:rsid w:val="00315F2E"/>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9822E0"/>
    <w:rPr>
      <w:i/>
      <w:iCs/>
    </w:rPr>
  </w:style>
  <w:style w:type="paragraph" w:customStyle="1" w:styleId="intro">
    <w:name w:val="intro"/>
    <w:basedOn w:val="Normal"/>
    <w:rsid w:val="00D401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e-text">
    <w:name w:val="title-text"/>
    <w:basedOn w:val="DefaultParagraphFont"/>
    <w:rsid w:val="00732319"/>
  </w:style>
  <w:style w:type="paragraph" w:styleId="TOCHeading">
    <w:name w:val="TOC Heading"/>
    <w:basedOn w:val="Heading1"/>
    <w:next w:val="Normal"/>
    <w:uiPriority w:val="39"/>
    <w:unhideWhenUsed/>
    <w:qFormat/>
    <w:rsid w:val="007818A8"/>
    <w:pPr>
      <w:outlineLvl w:val="9"/>
    </w:pPr>
    <w:rPr>
      <w:lang w:val="en-US"/>
    </w:rPr>
  </w:style>
  <w:style w:type="paragraph" w:styleId="TOC1">
    <w:name w:val="toc 1"/>
    <w:basedOn w:val="Normal"/>
    <w:next w:val="Normal"/>
    <w:autoRedefine/>
    <w:uiPriority w:val="39"/>
    <w:unhideWhenUsed/>
    <w:rsid w:val="007818A8"/>
    <w:pPr>
      <w:spacing w:after="100"/>
    </w:pPr>
  </w:style>
  <w:style w:type="paragraph" w:styleId="TOC2">
    <w:name w:val="toc 2"/>
    <w:basedOn w:val="Normal"/>
    <w:next w:val="Normal"/>
    <w:autoRedefine/>
    <w:uiPriority w:val="39"/>
    <w:unhideWhenUsed/>
    <w:rsid w:val="007818A8"/>
    <w:pPr>
      <w:spacing w:after="100"/>
      <w:ind w:left="220"/>
    </w:pPr>
  </w:style>
  <w:style w:type="paragraph" w:styleId="TOC3">
    <w:name w:val="toc 3"/>
    <w:basedOn w:val="Normal"/>
    <w:next w:val="Normal"/>
    <w:autoRedefine/>
    <w:uiPriority w:val="39"/>
    <w:unhideWhenUsed/>
    <w:rsid w:val="007818A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1910">
      <w:bodyDiv w:val="1"/>
      <w:marLeft w:val="0"/>
      <w:marRight w:val="0"/>
      <w:marTop w:val="0"/>
      <w:marBottom w:val="0"/>
      <w:divBdr>
        <w:top w:val="none" w:sz="0" w:space="0" w:color="auto"/>
        <w:left w:val="none" w:sz="0" w:space="0" w:color="auto"/>
        <w:bottom w:val="none" w:sz="0" w:space="0" w:color="auto"/>
        <w:right w:val="none" w:sz="0" w:space="0" w:color="auto"/>
      </w:divBdr>
    </w:div>
    <w:div w:id="20790402">
      <w:bodyDiv w:val="1"/>
      <w:marLeft w:val="0"/>
      <w:marRight w:val="0"/>
      <w:marTop w:val="0"/>
      <w:marBottom w:val="0"/>
      <w:divBdr>
        <w:top w:val="none" w:sz="0" w:space="0" w:color="auto"/>
        <w:left w:val="none" w:sz="0" w:space="0" w:color="auto"/>
        <w:bottom w:val="none" w:sz="0" w:space="0" w:color="auto"/>
        <w:right w:val="none" w:sz="0" w:space="0" w:color="auto"/>
      </w:divBdr>
    </w:div>
    <w:div w:id="24138048">
      <w:bodyDiv w:val="1"/>
      <w:marLeft w:val="0"/>
      <w:marRight w:val="0"/>
      <w:marTop w:val="0"/>
      <w:marBottom w:val="0"/>
      <w:divBdr>
        <w:top w:val="none" w:sz="0" w:space="0" w:color="auto"/>
        <w:left w:val="none" w:sz="0" w:space="0" w:color="auto"/>
        <w:bottom w:val="none" w:sz="0" w:space="0" w:color="auto"/>
        <w:right w:val="none" w:sz="0" w:space="0" w:color="auto"/>
      </w:divBdr>
    </w:div>
    <w:div w:id="25837075">
      <w:bodyDiv w:val="1"/>
      <w:marLeft w:val="0"/>
      <w:marRight w:val="0"/>
      <w:marTop w:val="0"/>
      <w:marBottom w:val="0"/>
      <w:divBdr>
        <w:top w:val="none" w:sz="0" w:space="0" w:color="auto"/>
        <w:left w:val="none" w:sz="0" w:space="0" w:color="auto"/>
        <w:bottom w:val="none" w:sz="0" w:space="0" w:color="auto"/>
        <w:right w:val="none" w:sz="0" w:space="0" w:color="auto"/>
      </w:divBdr>
    </w:div>
    <w:div w:id="49690605">
      <w:bodyDiv w:val="1"/>
      <w:marLeft w:val="0"/>
      <w:marRight w:val="0"/>
      <w:marTop w:val="0"/>
      <w:marBottom w:val="0"/>
      <w:divBdr>
        <w:top w:val="none" w:sz="0" w:space="0" w:color="auto"/>
        <w:left w:val="none" w:sz="0" w:space="0" w:color="auto"/>
        <w:bottom w:val="none" w:sz="0" w:space="0" w:color="auto"/>
        <w:right w:val="none" w:sz="0" w:space="0" w:color="auto"/>
      </w:divBdr>
    </w:div>
    <w:div w:id="52051562">
      <w:bodyDiv w:val="1"/>
      <w:marLeft w:val="0"/>
      <w:marRight w:val="0"/>
      <w:marTop w:val="0"/>
      <w:marBottom w:val="0"/>
      <w:divBdr>
        <w:top w:val="none" w:sz="0" w:space="0" w:color="auto"/>
        <w:left w:val="none" w:sz="0" w:space="0" w:color="auto"/>
        <w:bottom w:val="none" w:sz="0" w:space="0" w:color="auto"/>
        <w:right w:val="none" w:sz="0" w:space="0" w:color="auto"/>
      </w:divBdr>
    </w:div>
    <w:div w:id="58675711">
      <w:bodyDiv w:val="1"/>
      <w:marLeft w:val="0"/>
      <w:marRight w:val="0"/>
      <w:marTop w:val="0"/>
      <w:marBottom w:val="0"/>
      <w:divBdr>
        <w:top w:val="none" w:sz="0" w:space="0" w:color="auto"/>
        <w:left w:val="none" w:sz="0" w:space="0" w:color="auto"/>
        <w:bottom w:val="none" w:sz="0" w:space="0" w:color="auto"/>
        <w:right w:val="none" w:sz="0" w:space="0" w:color="auto"/>
      </w:divBdr>
    </w:div>
    <w:div w:id="90318294">
      <w:bodyDiv w:val="1"/>
      <w:marLeft w:val="0"/>
      <w:marRight w:val="0"/>
      <w:marTop w:val="0"/>
      <w:marBottom w:val="0"/>
      <w:divBdr>
        <w:top w:val="none" w:sz="0" w:space="0" w:color="auto"/>
        <w:left w:val="none" w:sz="0" w:space="0" w:color="auto"/>
        <w:bottom w:val="none" w:sz="0" w:space="0" w:color="auto"/>
        <w:right w:val="none" w:sz="0" w:space="0" w:color="auto"/>
      </w:divBdr>
    </w:div>
    <w:div w:id="155192220">
      <w:bodyDiv w:val="1"/>
      <w:marLeft w:val="0"/>
      <w:marRight w:val="0"/>
      <w:marTop w:val="0"/>
      <w:marBottom w:val="0"/>
      <w:divBdr>
        <w:top w:val="none" w:sz="0" w:space="0" w:color="auto"/>
        <w:left w:val="none" w:sz="0" w:space="0" w:color="auto"/>
        <w:bottom w:val="none" w:sz="0" w:space="0" w:color="auto"/>
        <w:right w:val="none" w:sz="0" w:space="0" w:color="auto"/>
      </w:divBdr>
    </w:div>
    <w:div w:id="245308097">
      <w:bodyDiv w:val="1"/>
      <w:marLeft w:val="0"/>
      <w:marRight w:val="0"/>
      <w:marTop w:val="0"/>
      <w:marBottom w:val="0"/>
      <w:divBdr>
        <w:top w:val="none" w:sz="0" w:space="0" w:color="auto"/>
        <w:left w:val="none" w:sz="0" w:space="0" w:color="auto"/>
        <w:bottom w:val="none" w:sz="0" w:space="0" w:color="auto"/>
        <w:right w:val="none" w:sz="0" w:space="0" w:color="auto"/>
      </w:divBdr>
    </w:div>
    <w:div w:id="269433201">
      <w:bodyDiv w:val="1"/>
      <w:marLeft w:val="0"/>
      <w:marRight w:val="0"/>
      <w:marTop w:val="0"/>
      <w:marBottom w:val="0"/>
      <w:divBdr>
        <w:top w:val="none" w:sz="0" w:space="0" w:color="auto"/>
        <w:left w:val="none" w:sz="0" w:space="0" w:color="auto"/>
        <w:bottom w:val="none" w:sz="0" w:space="0" w:color="auto"/>
        <w:right w:val="none" w:sz="0" w:space="0" w:color="auto"/>
      </w:divBdr>
    </w:div>
    <w:div w:id="279068967">
      <w:bodyDiv w:val="1"/>
      <w:marLeft w:val="0"/>
      <w:marRight w:val="0"/>
      <w:marTop w:val="0"/>
      <w:marBottom w:val="0"/>
      <w:divBdr>
        <w:top w:val="none" w:sz="0" w:space="0" w:color="auto"/>
        <w:left w:val="none" w:sz="0" w:space="0" w:color="auto"/>
        <w:bottom w:val="none" w:sz="0" w:space="0" w:color="auto"/>
        <w:right w:val="none" w:sz="0" w:space="0" w:color="auto"/>
      </w:divBdr>
    </w:div>
    <w:div w:id="350453658">
      <w:bodyDiv w:val="1"/>
      <w:marLeft w:val="0"/>
      <w:marRight w:val="0"/>
      <w:marTop w:val="0"/>
      <w:marBottom w:val="0"/>
      <w:divBdr>
        <w:top w:val="none" w:sz="0" w:space="0" w:color="auto"/>
        <w:left w:val="none" w:sz="0" w:space="0" w:color="auto"/>
        <w:bottom w:val="none" w:sz="0" w:space="0" w:color="auto"/>
        <w:right w:val="none" w:sz="0" w:space="0" w:color="auto"/>
      </w:divBdr>
    </w:div>
    <w:div w:id="426118361">
      <w:bodyDiv w:val="1"/>
      <w:marLeft w:val="0"/>
      <w:marRight w:val="0"/>
      <w:marTop w:val="0"/>
      <w:marBottom w:val="0"/>
      <w:divBdr>
        <w:top w:val="none" w:sz="0" w:space="0" w:color="auto"/>
        <w:left w:val="none" w:sz="0" w:space="0" w:color="auto"/>
        <w:bottom w:val="none" w:sz="0" w:space="0" w:color="auto"/>
        <w:right w:val="none" w:sz="0" w:space="0" w:color="auto"/>
      </w:divBdr>
    </w:div>
    <w:div w:id="448860624">
      <w:bodyDiv w:val="1"/>
      <w:marLeft w:val="0"/>
      <w:marRight w:val="0"/>
      <w:marTop w:val="0"/>
      <w:marBottom w:val="0"/>
      <w:divBdr>
        <w:top w:val="none" w:sz="0" w:space="0" w:color="auto"/>
        <w:left w:val="none" w:sz="0" w:space="0" w:color="auto"/>
        <w:bottom w:val="none" w:sz="0" w:space="0" w:color="auto"/>
        <w:right w:val="none" w:sz="0" w:space="0" w:color="auto"/>
      </w:divBdr>
    </w:div>
    <w:div w:id="451024035">
      <w:bodyDiv w:val="1"/>
      <w:marLeft w:val="0"/>
      <w:marRight w:val="0"/>
      <w:marTop w:val="0"/>
      <w:marBottom w:val="0"/>
      <w:divBdr>
        <w:top w:val="none" w:sz="0" w:space="0" w:color="auto"/>
        <w:left w:val="none" w:sz="0" w:space="0" w:color="auto"/>
        <w:bottom w:val="none" w:sz="0" w:space="0" w:color="auto"/>
        <w:right w:val="none" w:sz="0" w:space="0" w:color="auto"/>
      </w:divBdr>
    </w:div>
    <w:div w:id="519782506">
      <w:bodyDiv w:val="1"/>
      <w:marLeft w:val="0"/>
      <w:marRight w:val="0"/>
      <w:marTop w:val="0"/>
      <w:marBottom w:val="0"/>
      <w:divBdr>
        <w:top w:val="none" w:sz="0" w:space="0" w:color="auto"/>
        <w:left w:val="none" w:sz="0" w:space="0" w:color="auto"/>
        <w:bottom w:val="none" w:sz="0" w:space="0" w:color="auto"/>
        <w:right w:val="none" w:sz="0" w:space="0" w:color="auto"/>
      </w:divBdr>
    </w:div>
    <w:div w:id="578946987">
      <w:bodyDiv w:val="1"/>
      <w:marLeft w:val="0"/>
      <w:marRight w:val="0"/>
      <w:marTop w:val="0"/>
      <w:marBottom w:val="0"/>
      <w:divBdr>
        <w:top w:val="none" w:sz="0" w:space="0" w:color="auto"/>
        <w:left w:val="none" w:sz="0" w:space="0" w:color="auto"/>
        <w:bottom w:val="none" w:sz="0" w:space="0" w:color="auto"/>
        <w:right w:val="none" w:sz="0" w:space="0" w:color="auto"/>
      </w:divBdr>
    </w:div>
    <w:div w:id="581525097">
      <w:bodyDiv w:val="1"/>
      <w:marLeft w:val="0"/>
      <w:marRight w:val="0"/>
      <w:marTop w:val="0"/>
      <w:marBottom w:val="0"/>
      <w:divBdr>
        <w:top w:val="none" w:sz="0" w:space="0" w:color="auto"/>
        <w:left w:val="none" w:sz="0" w:space="0" w:color="auto"/>
        <w:bottom w:val="none" w:sz="0" w:space="0" w:color="auto"/>
        <w:right w:val="none" w:sz="0" w:space="0" w:color="auto"/>
      </w:divBdr>
    </w:div>
    <w:div w:id="583153239">
      <w:bodyDiv w:val="1"/>
      <w:marLeft w:val="0"/>
      <w:marRight w:val="0"/>
      <w:marTop w:val="0"/>
      <w:marBottom w:val="0"/>
      <w:divBdr>
        <w:top w:val="none" w:sz="0" w:space="0" w:color="auto"/>
        <w:left w:val="none" w:sz="0" w:space="0" w:color="auto"/>
        <w:bottom w:val="none" w:sz="0" w:space="0" w:color="auto"/>
        <w:right w:val="none" w:sz="0" w:space="0" w:color="auto"/>
      </w:divBdr>
    </w:div>
    <w:div w:id="692724739">
      <w:bodyDiv w:val="1"/>
      <w:marLeft w:val="0"/>
      <w:marRight w:val="0"/>
      <w:marTop w:val="0"/>
      <w:marBottom w:val="0"/>
      <w:divBdr>
        <w:top w:val="none" w:sz="0" w:space="0" w:color="auto"/>
        <w:left w:val="none" w:sz="0" w:space="0" w:color="auto"/>
        <w:bottom w:val="none" w:sz="0" w:space="0" w:color="auto"/>
        <w:right w:val="none" w:sz="0" w:space="0" w:color="auto"/>
      </w:divBdr>
      <w:divsChild>
        <w:div w:id="559364100">
          <w:marLeft w:val="0"/>
          <w:marRight w:val="0"/>
          <w:marTop w:val="0"/>
          <w:marBottom w:val="0"/>
          <w:divBdr>
            <w:top w:val="none" w:sz="0" w:space="0" w:color="auto"/>
            <w:left w:val="none" w:sz="0" w:space="0" w:color="auto"/>
            <w:bottom w:val="none" w:sz="0" w:space="0" w:color="auto"/>
            <w:right w:val="none" w:sz="0" w:space="0" w:color="auto"/>
          </w:divBdr>
          <w:divsChild>
            <w:div w:id="848525805">
              <w:marLeft w:val="0"/>
              <w:marRight w:val="0"/>
              <w:marTop w:val="0"/>
              <w:marBottom w:val="0"/>
              <w:divBdr>
                <w:top w:val="none" w:sz="0" w:space="0" w:color="auto"/>
                <w:left w:val="none" w:sz="0" w:space="0" w:color="auto"/>
                <w:bottom w:val="none" w:sz="0" w:space="0" w:color="auto"/>
                <w:right w:val="none" w:sz="0" w:space="0" w:color="auto"/>
              </w:divBdr>
              <w:divsChild>
                <w:div w:id="1523586841">
                  <w:marLeft w:val="0"/>
                  <w:marRight w:val="0"/>
                  <w:marTop w:val="0"/>
                  <w:marBottom w:val="0"/>
                  <w:divBdr>
                    <w:top w:val="none" w:sz="0" w:space="0" w:color="auto"/>
                    <w:left w:val="none" w:sz="0" w:space="0" w:color="auto"/>
                    <w:bottom w:val="none" w:sz="0" w:space="0" w:color="auto"/>
                    <w:right w:val="none" w:sz="0" w:space="0" w:color="auto"/>
                  </w:divBdr>
                  <w:divsChild>
                    <w:div w:id="1228149740">
                      <w:marLeft w:val="0"/>
                      <w:marRight w:val="0"/>
                      <w:marTop w:val="0"/>
                      <w:marBottom w:val="0"/>
                      <w:divBdr>
                        <w:top w:val="none" w:sz="0" w:space="0" w:color="auto"/>
                        <w:left w:val="none" w:sz="0" w:space="0" w:color="auto"/>
                        <w:bottom w:val="none" w:sz="0" w:space="0" w:color="auto"/>
                        <w:right w:val="none" w:sz="0" w:space="0" w:color="auto"/>
                      </w:divBdr>
                      <w:divsChild>
                        <w:div w:id="634992142">
                          <w:marLeft w:val="0"/>
                          <w:marRight w:val="0"/>
                          <w:marTop w:val="0"/>
                          <w:marBottom w:val="0"/>
                          <w:divBdr>
                            <w:top w:val="none" w:sz="0" w:space="0" w:color="auto"/>
                            <w:left w:val="none" w:sz="0" w:space="0" w:color="auto"/>
                            <w:bottom w:val="none" w:sz="0" w:space="0" w:color="auto"/>
                            <w:right w:val="none" w:sz="0" w:space="0" w:color="auto"/>
                          </w:divBdr>
                          <w:divsChild>
                            <w:div w:id="17853340">
                              <w:marLeft w:val="0"/>
                              <w:marRight w:val="0"/>
                              <w:marTop w:val="0"/>
                              <w:marBottom w:val="0"/>
                              <w:divBdr>
                                <w:top w:val="none" w:sz="0" w:space="0" w:color="auto"/>
                                <w:left w:val="none" w:sz="0" w:space="0" w:color="auto"/>
                                <w:bottom w:val="none" w:sz="0" w:space="0" w:color="auto"/>
                                <w:right w:val="none" w:sz="0" w:space="0" w:color="auto"/>
                              </w:divBdr>
                            </w:div>
                            <w:div w:id="1899365484">
                              <w:marLeft w:val="0"/>
                              <w:marRight w:val="0"/>
                              <w:marTop w:val="0"/>
                              <w:marBottom w:val="0"/>
                              <w:divBdr>
                                <w:top w:val="none" w:sz="0" w:space="0" w:color="auto"/>
                                <w:left w:val="none" w:sz="0" w:space="0" w:color="auto"/>
                                <w:bottom w:val="none" w:sz="0" w:space="0" w:color="auto"/>
                                <w:right w:val="none" w:sz="0" w:space="0" w:color="auto"/>
                              </w:divBdr>
                              <w:divsChild>
                                <w:div w:id="1187910974">
                                  <w:marLeft w:val="0"/>
                                  <w:marRight w:val="0"/>
                                  <w:marTop w:val="480"/>
                                  <w:marBottom w:val="480"/>
                                  <w:divBdr>
                                    <w:top w:val="none" w:sz="0" w:space="0" w:color="auto"/>
                                    <w:left w:val="none" w:sz="0" w:space="0" w:color="auto"/>
                                    <w:bottom w:val="none" w:sz="0" w:space="0" w:color="auto"/>
                                    <w:right w:val="none" w:sz="0" w:space="0" w:color="auto"/>
                                  </w:divBdr>
                                  <w:divsChild>
                                    <w:div w:id="1190870255">
                                      <w:marLeft w:val="0"/>
                                      <w:marRight w:val="0"/>
                                      <w:marTop w:val="0"/>
                                      <w:marBottom w:val="0"/>
                                      <w:divBdr>
                                        <w:top w:val="none" w:sz="0" w:space="0" w:color="auto"/>
                                        <w:left w:val="none" w:sz="0" w:space="0" w:color="auto"/>
                                        <w:bottom w:val="none" w:sz="0" w:space="0" w:color="auto"/>
                                        <w:right w:val="none" w:sz="0" w:space="0" w:color="auto"/>
                                      </w:divBdr>
                                      <w:divsChild>
                                        <w:div w:id="152876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38140668">
      <w:bodyDiv w:val="1"/>
      <w:marLeft w:val="0"/>
      <w:marRight w:val="0"/>
      <w:marTop w:val="0"/>
      <w:marBottom w:val="0"/>
      <w:divBdr>
        <w:top w:val="none" w:sz="0" w:space="0" w:color="auto"/>
        <w:left w:val="none" w:sz="0" w:space="0" w:color="auto"/>
        <w:bottom w:val="none" w:sz="0" w:space="0" w:color="auto"/>
        <w:right w:val="none" w:sz="0" w:space="0" w:color="auto"/>
      </w:divBdr>
      <w:divsChild>
        <w:div w:id="290016363">
          <w:marLeft w:val="-225"/>
          <w:marRight w:val="-225"/>
          <w:marTop w:val="0"/>
          <w:marBottom w:val="0"/>
          <w:divBdr>
            <w:top w:val="none" w:sz="0" w:space="0" w:color="auto"/>
            <w:left w:val="none" w:sz="0" w:space="0" w:color="auto"/>
            <w:bottom w:val="none" w:sz="0" w:space="0" w:color="auto"/>
            <w:right w:val="none" w:sz="0" w:space="0" w:color="auto"/>
          </w:divBdr>
          <w:divsChild>
            <w:div w:id="1724405076">
              <w:marLeft w:val="0"/>
              <w:marRight w:val="0"/>
              <w:marTop w:val="0"/>
              <w:marBottom w:val="0"/>
              <w:divBdr>
                <w:top w:val="none" w:sz="0" w:space="0" w:color="auto"/>
                <w:left w:val="none" w:sz="0" w:space="0" w:color="auto"/>
                <w:bottom w:val="none" w:sz="0" w:space="0" w:color="auto"/>
                <w:right w:val="none" w:sz="0" w:space="0" w:color="auto"/>
              </w:divBdr>
              <w:divsChild>
                <w:div w:id="994261756">
                  <w:marLeft w:val="0"/>
                  <w:marRight w:val="0"/>
                  <w:marTop w:val="0"/>
                  <w:marBottom w:val="0"/>
                  <w:divBdr>
                    <w:top w:val="none" w:sz="0" w:space="0" w:color="auto"/>
                    <w:left w:val="none" w:sz="0" w:space="0" w:color="auto"/>
                    <w:bottom w:val="none" w:sz="0" w:space="0" w:color="auto"/>
                    <w:right w:val="none" w:sz="0" w:space="0" w:color="auto"/>
                  </w:divBdr>
                  <w:divsChild>
                    <w:div w:id="1914462513">
                      <w:marLeft w:val="0"/>
                      <w:marRight w:val="0"/>
                      <w:marTop w:val="0"/>
                      <w:marBottom w:val="0"/>
                      <w:divBdr>
                        <w:top w:val="none" w:sz="0" w:space="0" w:color="auto"/>
                        <w:left w:val="none" w:sz="0" w:space="0" w:color="auto"/>
                        <w:bottom w:val="none" w:sz="0" w:space="0" w:color="auto"/>
                        <w:right w:val="none" w:sz="0" w:space="0" w:color="auto"/>
                      </w:divBdr>
                      <w:divsChild>
                        <w:div w:id="1092316421">
                          <w:marLeft w:val="0"/>
                          <w:marRight w:val="0"/>
                          <w:marTop w:val="0"/>
                          <w:marBottom w:val="525"/>
                          <w:divBdr>
                            <w:top w:val="none" w:sz="0" w:space="0" w:color="auto"/>
                            <w:left w:val="none" w:sz="0" w:space="0" w:color="auto"/>
                            <w:bottom w:val="none" w:sz="0" w:space="0" w:color="auto"/>
                            <w:right w:val="none" w:sz="0" w:space="0" w:color="auto"/>
                          </w:divBdr>
                          <w:divsChild>
                            <w:div w:id="165688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2042885">
          <w:marLeft w:val="-225"/>
          <w:marRight w:val="-225"/>
          <w:marTop w:val="0"/>
          <w:marBottom w:val="0"/>
          <w:divBdr>
            <w:top w:val="none" w:sz="0" w:space="0" w:color="auto"/>
            <w:left w:val="none" w:sz="0" w:space="0" w:color="auto"/>
            <w:bottom w:val="none" w:sz="0" w:space="0" w:color="auto"/>
            <w:right w:val="none" w:sz="0" w:space="0" w:color="auto"/>
          </w:divBdr>
          <w:divsChild>
            <w:div w:id="1711570722">
              <w:marLeft w:val="0"/>
              <w:marRight w:val="0"/>
              <w:marTop w:val="0"/>
              <w:marBottom w:val="0"/>
              <w:divBdr>
                <w:top w:val="none" w:sz="0" w:space="0" w:color="auto"/>
                <w:left w:val="none" w:sz="0" w:space="0" w:color="auto"/>
                <w:bottom w:val="none" w:sz="0" w:space="0" w:color="auto"/>
                <w:right w:val="none" w:sz="0" w:space="0" w:color="auto"/>
              </w:divBdr>
              <w:divsChild>
                <w:div w:id="1286934712">
                  <w:marLeft w:val="0"/>
                  <w:marRight w:val="0"/>
                  <w:marTop w:val="0"/>
                  <w:marBottom w:val="0"/>
                  <w:divBdr>
                    <w:top w:val="none" w:sz="0" w:space="0" w:color="auto"/>
                    <w:left w:val="none" w:sz="0" w:space="0" w:color="auto"/>
                    <w:bottom w:val="none" w:sz="0" w:space="0" w:color="auto"/>
                    <w:right w:val="none" w:sz="0" w:space="0" w:color="auto"/>
                  </w:divBdr>
                  <w:divsChild>
                    <w:div w:id="839781696">
                      <w:marLeft w:val="0"/>
                      <w:marRight w:val="0"/>
                      <w:marTop w:val="0"/>
                      <w:marBottom w:val="0"/>
                      <w:divBdr>
                        <w:top w:val="none" w:sz="0" w:space="0" w:color="auto"/>
                        <w:left w:val="none" w:sz="0" w:space="0" w:color="auto"/>
                        <w:bottom w:val="none" w:sz="0" w:space="0" w:color="auto"/>
                        <w:right w:val="none" w:sz="0" w:space="0" w:color="auto"/>
                      </w:divBdr>
                      <w:divsChild>
                        <w:div w:id="1599635216">
                          <w:marLeft w:val="0"/>
                          <w:marRight w:val="0"/>
                          <w:marTop w:val="0"/>
                          <w:marBottom w:val="525"/>
                          <w:divBdr>
                            <w:top w:val="none" w:sz="0" w:space="0" w:color="auto"/>
                            <w:left w:val="none" w:sz="0" w:space="0" w:color="auto"/>
                            <w:bottom w:val="none" w:sz="0" w:space="0" w:color="auto"/>
                            <w:right w:val="none" w:sz="0" w:space="0" w:color="auto"/>
                          </w:divBdr>
                          <w:divsChild>
                            <w:div w:id="973559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0294588">
      <w:bodyDiv w:val="1"/>
      <w:marLeft w:val="0"/>
      <w:marRight w:val="0"/>
      <w:marTop w:val="0"/>
      <w:marBottom w:val="0"/>
      <w:divBdr>
        <w:top w:val="none" w:sz="0" w:space="0" w:color="auto"/>
        <w:left w:val="none" w:sz="0" w:space="0" w:color="auto"/>
        <w:bottom w:val="none" w:sz="0" w:space="0" w:color="auto"/>
        <w:right w:val="none" w:sz="0" w:space="0" w:color="auto"/>
      </w:divBdr>
      <w:divsChild>
        <w:div w:id="747312899">
          <w:marLeft w:val="-225"/>
          <w:marRight w:val="-225"/>
          <w:marTop w:val="0"/>
          <w:marBottom w:val="0"/>
          <w:divBdr>
            <w:top w:val="none" w:sz="0" w:space="0" w:color="auto"/>
            <w:left w:val="none" w:sz="0" w:space="0" w:color="auto"/>
            <w:bottom w:val="none" w:sz="0" w:space="0" w:color="auto"/>
            <w:right w:val="none" w:sz="0" w:space="0" w:color="auto"/>
          </w:divBdr>
          <w:divsChild>
            <w:div w:id="1415935802">
              <w:marLeft w:val="0"/>
              <w:marRight w:val="0"/>
              <w:marTop w:val="0"/>
              <w:marBottom w:val="0"/>
              <w:divBdr>
                <w:top w:val="none" w:sz="0" w:space="0" w:color="auto"/>
                <w:left w:val="none" w:sz="0" w:space="0" w:color="auto"/>
                <w:bottom w:val="none" w:sz="0" w:space="0" w:color="auto"/>
                <w:right w:val="none" w:sz="0" w:space="0" w:color="auto"/>
              </w:divBdr>
              <w:divsChild>
                <w:div w:id="1902448580">
                  <w:marLeft w:val="0"/>
                  <w:marRight w:val="0"/>
                  <w:marTop w:val="0"/>
                  <w:marBottom w:val="0"/>
                  <w:divBdr>
                    <w:top w:val="none" w:sz="0" w:space="0" w:color="auto"/>
                    <w:left w:val="none" w:sz="0" w:space="0" w:color="auto"/>
                    <w:bottom w:val="none" w:sz="0" w:space="0" w:color="auto"/>
                    <w:right w:val="none" w:sz="0" w:space="0" w:color="auto"/>
                  </w:divBdr>
                  <w:divsChild>
                    <w:div w:id="1585603040">
                      <w:marLeft w:val="0"/>
                      <w:marRight w:val="0"/>
                      <w:marTop w:val="0"/>
                      <w:marBottom w:val="0"/>
                      <w:divBdr>
                        <w:top w:val="none" w:sz="0" w:space="0" w:color="auto"/>
                        <w:left w:val="none" w:sz="0" w:space="0" w:color="auto"/>
                        <w:bottom w:val="none" w:sz="0" w:space="0" w:color="auto"/>
                        <w:right w:val="none" w:sz="0" w:space="0" w:color="auto"/>
                      </w:divBdr>
                      <w:divsChild>
                        <w:div w:id="384531574">
                          <w:marLeft w:val="0"/>
                          <w:marRight w:val="0"/>
                          <w:marTop w:val="0"/>
                          <w:marBottom w:val="525"/>
                          <w:divBdr>
                            <w:top w:val="none" w:sz="0" w:space="0" w:color="auto"/>
                            <w:left w:val="none" w:sz="0" w:space="0" w:color="auto"/>
                            <w:bottom w:val="none" w:sz="0" w:space="0" w:color="auto"/>
                            <w:right w:val="none" w:sz="0" w:space="0" w:color="auto"/>
                          </w:divBdr>
                          <w:divsChild>
                            <w:div w:id="202200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0869028">
              <w:marLeft w:val="0"/>
              <w:marRight w:val="0"/>
              <w:marTop w:val="0"/>
              <w:marBottom w:val="0"/>
              <w:divBdr>
                <w:top w:val="none" w:sz="0" w:space="0" w:color="auto"/>
                <w:left w:val="none" w:sz="0" w:space="0" w:color="auto"/>
                <w:bottom w:val="none" w:sz="0" w:space="0" w:color="auto"/>
                <w:right w:val="none" w:sz="0" w:space="0" w:color="auto"/>
              </w:divBdr>
              <w:divsChild>
                <w:div w:id="1604261633">
                  <w:marLeft w:val="0"/>
                  <w:marRight w:val="0"/>
                  <w:marTop w:val="0"/>
                  <w:marBottom w:val="0"/>
                  <w:divBdr>
                    <w:top w:val="none" w:sz="0" w:space="0" w:color="auto"/>
                    <w:left w:val="none" w:sz="0" w:space="0" w:color="auto"/>
                    <w:bottom w:val="none" w:sz="0" w:space="0" w:color="auto"/>
                    <w:right w:val="none" w:sz="0" w:space="0" w:color="auto"/>
                  </w:divBdr>
                  <w:divsChild>
                    <w:div w:id="1293488061">
                      <w:marLeft w:val="0"/>
                      <w:marRight w:val="0"/>
                      <w:marTop w:val="0"/>
                      <w:marBottom w:val="0"/>
                      <w:divBdr>
                        <w:top w:val="none" w:sz="0" w:space="0" w:color="auto"/>
                        <w:left w:val="none" w:sz="0" w:space="0" w:color="auto"/>
                        <w:bottom w:val="none" w:sz="0" w:space="0" w:color="auto"/>
                        <w:right w:val="none" w:sz="0" w:space="0" w:color="auto"/>
                      </w:divBdr>
                      <w:divsChild>
                        <w:div w:id="1447238283">
                          <w:marLeft w:val="0"/>
                          <w:marRight w:val="0"/>
                          <w:marTop w:val="0"/>
                          <w:marBottom w:val="525"/>
                          <w:divBdr>
                            <w:top w:val="none" w:sz="0" w:space="0" w:color="auto"/>
                            <w:left w:val="none" w:sz="0" w:space="0" w:color="auto"/>
                            <w:bottom w:val="none" w:sz="0" w:space="0" w:color="auto"/>
                            <w:right w:val="none" w:sz="0" w:space="0" w:color="auto"/>
                          </w:divBdr>
                          <w:divsChild>
                            <w:div w:id="188548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1735229">
          <w:marLeft w:val="-225"/>
          <w:marRight w:val="-225"/>
          <w:marTop w:val="0"/>
          <w:marBottom w:val="0"/>
          <w:divBdr>
            <w:top w:val="none" w:sz="0" w:space="0" w:color="auto"/>
            <w:left w:val="none" w:sz="0" w:space="0" w:color="auto"/>
            <w:bottom w:val="none" w:sz="0" w:space="0" w:color="auto"/>
            <w:right w:val="none" w:sz="0" w:space="0" w:color="auto"/>
          </w:divBdr>
          <w:divsChild>
            <w:div w:id="735514359">
              <w:marLeft w:val="0"/>
              <w:marRight w:val="0"/>
              <w:marTop w:val="0"/>
              <w:marBottom w:val="0"/>
              <w:divBdr>
                <w:top w:val="none" w:sz="0" w:space="0" w:color="auto"/>
                <w:left w:val="none" w:sz="0" w:space="0" w:color="auto"/>
                <w:bottom w:val="none" w:sz="0" w:space="0" w:color="auto"/>
                <w:right w:val="none" w:sz="0" w:space="0" w:color="auto"/>
              </w:divBdr>
              <w:divsChild>
                <w:div w:id="150604525">
                  <w:marLeft w:val="0"/>
                  <w:marRight w:val="0"/>
                  <w:marTop w:val="0"/>
                  <w:marBottom w:val="0"/>
                  <w:divBdr>
                    <w:top w:val="none" w:sz="0" w:space="0" w:color="auto"/>
                    <w:left w:val="none" w:sz="0" w:space="0" w:color="auto"/>
                    <w:bottom w:val="none" w:sz="0" w:space="0" w:color="auto"/>
                    <w:right w:val="none" w:sz="0" w:space="0" w:color="auto"/>
                  </w:divBdr>
                  <w:divsChild>
                    <w:div w:id="121584177">
                      <w:marLeft w:val="0"/>
                      <w:marRight w:val="0"/>
                      <w:marTop w:val="0"/>
                      <w:marBottom w:val="0"/>
                      <w:divBdr>
                        <w:top w:val="none" w:sz="0" w:space="0" w:color="auto"/>
                        <w:left w:val="none" w:sz="0" w:space="0" w:color="auto"/>
                        <w:bottom w:val="none" w:sz="0" w:space="0" w:color="auto"/>
                        <w:right w:val="none" w:sz="0" w:space="0" w:color="auto"/>
                      </w:divBdr>
                      <w:divsChild>
                        <w:div w:id="1079985671">
                          <w:marLeft w:val="0"/>
                          <w:marRight w:val="0"/>
                          <w:marTop w:val="0"/>
                          <w:marBottom w:val="525"/>
                          <w:divBdr>
                            <w:top w:val="none" w:sz="0" w:space="0" w:color="auto"/>
                            <w:left w:val="none" w:sz="0" w:space="0" w:color="auto"/>
                            <w:bottom w:val="none" w:sz="0" w:space="0" w:color="auto"/>
                            <w:right w:val="none" w:sz="0" w:space="0" w:color="auto"/>
                          </w:divBdr>
                          <w:divsChild>
                            <w:div w:id="148709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6606335">
      <w:bodyDiv w:val="1"/>
      <w:marLeft w:val="0"/>
      <w:marRight w:val="0"/>
      <w:marTop w:val="0"/>
      <w:marBottom w:val="0"/>
      <w:divBdr>
        <w:top w:val="none" w:sz="0" w:space="0" w:color="auto"/>
        <w:left w:val="none" w:sz="0" w:space="0" w:color="auto"/>
        <w:bottom w:val="none" w:sz="0" w:space="0" w:color="auto"/>
        <w:right w:val="none" w:sz="0" w:space="0" w:color="auto"/>
      </w:divBdr>
    </w:div>
    <w:div w:id="789400267">
      <w:bodyDiv w:val="1"/>
      <w:marLeft w:val="0"/>
      <w:marRight w:val="0"/>
      <w:marTop w:val="0"/>
      <w:marBottom w:val="0"/>
      <w:divBdr>
        <w:top w:val="none" w:sz="0" w:space="0" w:color="auto"/>
        <w:left w:val="none" w:sz="0" w:space="0" w:color="auto"/>
        <w:bottom w:val="none" w:sz="0" w:space="0" w:color="auto"/>
        <w:right w:val="none" w:sz="0" w:space="0" w:color="auto"/>
      </w:divBdr>
    </w:div>
    <w:div w:id="804588525">
      <w:bodyDiv w:val="1"/>
      <w:marLeft w:val="0"/>
      <w:marRight w:val="0"/>
      <w:marTop w:val="0"/>
      <w:marBottom w:val="0"/>
      <w:divBdr>
        <w:top w:val="none" w:sz="0" w:space="0" w:color="auto"/>
        <w:left w:val="none" w:sz="0" w:space="0" w:color="auto"/>
        <w:bottom w:val="none" w:sz="0" w:space="0" w:color="auto"/>
        <w:right w:val="none" w:sz="0" w:space="0" w:color="auto"/>
      </w:divBdr>
    </w:div>
    <w:div w:id="833840997">
      <w:bodyDiv w:val="1"/>
      <w:marLeft w:val="0"/>
      <w:marRight w:val="0"/>
      <w:marTop w:val="0"/>
      <w:marBottom w:val="0"/>
      <w:divBdr>
        <w:top w:val="none" w:sz="0" w:space="0" w:color="auto"/>
        <w:left w:val="none" w:sz="0" w:space="0" w:color="auto"/>
        <w:bottom w:val="none" w:sz="0" w:space="0" w:color="auto"/>
        <w:right w:val="none" w:sz="0" w:space="0" w:color="auto"/>
      </w:divBdr>
      <w:divsChild>
        <w:div w:id="74330355">
          <w:marLeft w:val="0"/>
          <w:marRight w:val="0"/>
          <w:marTop w:val="0"/>
          <w:marBottom w:val="0"/>
          <w:divBdr>
            <w:top w:val="none" w:sz="0" w:space="0" w:color="auto"/>
            <w:left w:val="none" w:sz="0" w:space="0" w:color="auto"/>
            <w:bottom w:val="none" w:sz="0" w:space="0" w:color="auto"/>
            <w:right w:val="none" w:sz="0" w:space="0" w:color="auto"/>
          </w:divBdr>
        </w:div>
        <w:div w:id="1606499748">
          <w:marLeft w:val="0"/>
          <w:marRight w:val="0"/>
          <w:marTop w:val="0"/>
          <w:marBottom w:val="0"/>
          <w:divBdr>
            <w:top w:val="none" w:sz="0" w:space="0" w:color="auto"/>
            <w:left w:val="none" w:sz="0" w:space="0" w:color="auto"/>
            <w:bottom w:val="none" w:sz="0" w:space="0" w:color="auto"/>
            <w:right w:val="none" w:sz="0" w:space="0" w:color="auto"/>
          </w:divBdr>
        </w:div>
        <w:div w:id="1289317888">
          <w:marLeft w:val="0"/>
          <w:marRight w:val="0"/>
          <w:marTop w:val="0"/>
          <w:marBottom w:val="0"/>
          <w:divBdr>
            <w:top w:val="none" w:sz="0" w:space="0" w:color="auto"/>
            <w:left w:val="none" w:sz="0" w:space="0" w:color="auto"/>
            <w:bottom w:val="none" w:sz="0" w:space="0" w:color="auto"/>
            <w:right w:val="none" w:sz="0" w:space="0" w:color="auto"/>
          </w:divBdr>
        </w:div>
        <w:div w:id="675427342">
          <w:marLeft w:val="0"/>
          <w:marRight w:val="0"/>
          <w:marTop w:val="0"/>
          <w:marBottom w:val="0"/>
          <w:divBdr>
            <w:top w:val="none" w:sz="0" w:space="0" w:color="auto"/>
            <w:left w:val="none" w:sz="0" w:space="0" w:color="auto"/>
            <w:bottom w:val="none" w:sz="0" w:space="0" w:color="auto"/>
            <w:right w:val="none" w:sz="0" w:space="0" w:color="auto"/>
          </w:divBdr>
        </w:div>
        <w:div w:id="211382642">
          <w:marLeft w:val="0"/>
          <w:marRight w:val="0"/>
          <w:marTop w:val="0"/>
          <w:marBottom w:val="0"/>
          <w:divBdr>
            <w:top w:val="none" w:sz="0" w:space="0" w:color="auto"/>
            <w:left w:val="none" w:sz="0" w:space="0" w:color="auto"/>
            <w:bottom w:val="none" w:sz="0" w:space="0" w:color="auto"/>
            <w:right w:val="none" w:sz="0" w:space="0" w:color="auto"/>
          </w:divBdr>
        </w:div>
        <w:div w:id="1032223018">
          <w:marLeft w:val="0"/>
          <w:marRight w:val="0"/>
          <w:marTop w:val="0"/>
          <w:marBottom w:val="0"/>
          <w:divBdr>
            <w:top w:val="none" w:sz="0" w:space="0" w:color="auto"/>
            <w:left w:val="none" w:sz="0" w:space="0" w:color="auto"/>
            <w:bottom w:val="none" w:sz="0" w:space="0" w:color="auto"/>
            <w:right w:val="none" w:sz="0" w:space="0" w:color="auto"/>
          </w:divBdr>
        </w:div>
        <w:div w:id="1782409125">
          <w:marLeft w:val="0"/>
          <w:marRight w:val="0"/>
          <w:marTop w:val="0"/>
          <w:marBottom w:val="0"/>
          <w:divBdr>
            <w:top w:val="none" w:sz="0" w:space="0" w:color="auto"/>
            <w:left w:val="none" w:sz="0" w:space="0" w:color="auto"/>
            <w:bottom w:val="none" w:sz="0" w:space="0" w:color="auto"/>
            <w:right w:val="none" w:sz="0" w:space="0" w:color="auto"/>
          </w:divBdr>
        </w:div>
        <w:div w:id="1559583362">
          <w:marLeft w:val="0"/>
          <w:marRight w:val="0"/>
          <w:marTop w:val="0"/>
          <w:marBottom w:val="0"/>
          <w:divBdr>
            <w:top w:val="none" w:sz="0" w:space="0" w:color="auto"/>
            <w:left w:val="none" w:sz="0" w:space="0" w:color="auto"/>
            <w:bottom w:val="none" w:sz="0" w:space="0" w:color="auto"/>
            <w:right w:val="none" w:sz="0" w:space="0" w:color="auto"/>
          </w:divBdr>
        </w:div>
        <w:div w:id="1342856958">
          <w:marLeft w:val="0"/>
          <w:marRight w:val="0"/>
          <w:marTop w:val="0"/>
          <w:marBottom w:val="0"/>
          <w:divBdr>
            <w:top w:val="none" w:sz="0" w:space="0" w:color="auto"/>
            <w:left w:val="none" w:sz="0" w:space="0" w:color="auto"/>
            <w:bottom w:val="none" w:sz="0" w:space="0" w:color="auto"/>
            <w:right w:val="none" w:sz="0" w:space="0" w:color="auto"/>
          </w:divBdr>
        </w:div>
        <w:div w:id="1738674732">
          <w:marLeft w:val="0"/>
          <w:marRight w:val="0"/>
          <w:marTop w:val="0"/>
          <w:marBottom w:val="0"/>
          <w:divBdr>
            <w:top w:val="none" w:sz="0" w:space="0" w:color="auto"/>
            <w:left w:val="none" w:sz="0" w:space="0" w:color="auto"/>
            <w:bottom w:val="none" w:sz="0" w:space="0" w:color="auto"/>
            <w:right w:val="none" w:sz="0" w:space="0" w:color="auto"/>
          </w:divBdr>
        </w:div>
        <w:div w:id="999582651">
          <w:marLeft w:val="0"/>
          <w:marRight w:val="0"/>
          <w:marTop w:val="0"/>
          <w:marBottom w:val="0"/>
          <w:divBdr>
            <w:top w:val="none" w:sz="0" w:space="0" w:color="auto"/>
            <w:left w:val="none" w:sz="0" w:space="0" w:color="auto"/>
            <w:bottom w:val="none" w:sz="0" w:space="0" w:color="auto"/>
            <w:right w:val="none" w:sz="0" w:space="0" w:color="auto"/>
          </w:divBdr>
        </w:div>
        <w:div w:id="288322601">
          <w:marLeft w:val="0"/>
          <w:marRight w:val="0"/>
          <w:marTop w:val="0"/>
          <w:marBottom w:val="0"/>
          <w:divBdr>
            <w:top w:val="none" w:sz="0" w:space="0" w:color="auto"/>
            <w:left w:val="none" w:sz="0" w:space="0" w:color="auto"/>
            <w:bottom w:val="none" w:sz="0" w:space="0" w:color="auto"/>
            <w:right w:val="none" w:sz="0" w:space="0" w:color="auto"/>
          </w:divBdr>
        </w:div>
        <w:div w:id="2123842055">
          <w:marLeft w:val="0"/>
          <w:marRight w:val="0"/>
          <w:marTop w:val="0"/>
          <w:marBottom w:val="0"/>
          <w:divBdr>
            <w:top w:val="none" w:sz="0" w:space="0" w:color="auto"/>
            <w:left w:val="none" w:sz="0" w:space="0" w:color="auto"/>
            <w:bottom w:val="none" w:sz="0" w:space="0" w:color="auto"/>
            <w:right w:val="none" w:sz="0" w:space="0" w:color="auto"/>
          </w:divBdr>
        </w:div>
        <w:div w:id="782043776">
          <w:marLeft w:val="0"/>
          <w:marRight w:val="0"/>
          <w:marTop w:val="0"/>
          <w:marBottom w:val="0"/>
          <w:divBdr>
            <w:top w:val="none" w:sz="0" w:space="0" w:color="auto"/>
            <w:left w:val="none" w:sz="0" w:space="0" w:color="auto"/>
            <w:bottom w:val="none" w:sz="0" w:space="0" w:color="auto"/>
            <w:right w:val="none" w:sz="0" w:space="0" w:color="auto"/>
          </w:divBdr>
        </w:div>
        <w:div w:id="1548448622">
          <w:marLeft w:val="0"/>
          <w:marRight w:val="0"/>
          <w:marTop w:val="0"/>
          <w:marBottom w:val="0"/>
          <w:divBdr>
            <w:top w:val="none" w:sz="0" w:space="0" w:color="auto"/>
            <w:left w:val="none" w:sz="0" w:space="0" w:color="auto"/>
            <w:bottom w:val="none" w:sz="0" w:space="0" w:color="auto"/>
            <w:right w:val="none" w:sz="0" w:space="0" w:color="auto"/>
          </w:divBdr>
        </w:div>
        <w:div w:id="1564367663">
          <w:marLeft w:val="0"/>
          <w:marRight w:val="0"/>
          <w:marTop w:val="0"/>
          <w:marBottom w:val="0"/>
          <w:divBdr>
            <w:top w:val="none" w:sz="0" w:space="0" w:color="auto"/>
            <w:left w:val="none" w:sz="0" w:space="0" w:color="auto"/>
            <w:bottom w:val="none" w:sz="0" w:space="0" w:color="auto"/>
            <w:right w:val="none" w:sz="0" w:space="0" w:color="auto"/>
          </w:divBdr>
        </w:div>
        <w:div w:id="973170591">
          <w:marLeft w:val="0"/>
          <w:marRight w:val="0"/>
          <w:marTop w:val="0"/>
          <w:marBottom w:val="0"/>
          <w:divBdr>
            <w:top w:val="none" w:sz="0" w:space="0" w:color="auto"/>
            <w:left w:val="none" w:sz="0" w:space="0" w:color="auto"/>
            <w:bottom w:val="none" w:sz="0" w:space="0" w:color="auto"/>
            <w:right w:val="none" w:sz="0" w:space="0" w:color="auto"/>
          </w:divBdr>
        </w:div>
        <w:div w:id="1867451043">
          <w:marLeft w:val="0"/>
          <w:marRight w:val="0"/>
          <w:marTop w:val="0"/>
          <w:marBottom w:val="0"/>
          <w:divBdr>
            <w:top w:val="none" w:sz="0" w:space="0" w:color="auto"/>
            <w:left w:val="none" w:sz="0" w:space="0" w:color="auto"/>
            <w:bottom w:val="none" w:sz="0" w:space="0" w:color="auto"/>
            <w:right w:val="none" w:sz="0" w:space="0" w:color="auto"/>
          </w:divBdr>
        </w:div>
        <w:div w:id="510490566">
          <w:marLeft w:val="0"/>
          <w:marRight w:val="0"/>
          <w:marTop w:val="0"/>
          <w:marBottom w:val="0"/>
          <w:divBdr>
            <w:top w:val="none" w:sz="0" w:space="0" w:color="auto"/>
            <w:left w:val="none" w:sz="0" w:space="0" w:color="auto"/>
            <w:bottom w:val="none" w:sz="0" w:space="0" w:color="auto"/>
            <w:right w:val="none" w:sz="0" w:space="0" w:color="auto"/>
          </w:divBdr>
        </w:div>
        <w:div w:id="428548310">
          <w:marLeft w:val="0"/>
          <w:marRight w:val="0"/>
          <w:marTop w:val="0"/>
          <w:marBottom w:val="0"/>
          <w:divBdr>
            <w:top w:val="none" w:sz="0" w:space="0" w:color="auto"/>
            <w:left w:val="none" w:sz="0" w:space="0" w:color="auto"/>
            <w:bottom w:val="none" w:sz="0" w:space="0" w:color="auto"/>
            <w:right w:val="none" w:sz="0" w:space="0" w:color="auto"/>
          </w:divBdr>
        </w:div>
        <w:div w:id="1215391699">
          <w:marLeft w:val="0"/>
          <w:marRight w:val="0"/>
          <w:marTop w:val="0"/>
          <w:marBottom w:val="0"/>
          <w:divBdr>
            <w:top w:val="none" w:sz="0" w:space="0" w:color="auto"/>
            <w:left w:val="none" w:sz="0" w:space="0" w:color="auto"/>
            <w:bottom w:val="none" w:sz="0" w:space="0" w:color="auto"/>
            <w:right w:val="none" w:sz="0" w:space="0" w:color="auto"/>
          </w:divBdr>
        </w:div>
        <w:div w:id="506166764">
          <w:marLeft w:val="0"/>
          <w:marRight w:val="0"/>
          <w:marTop w:val="0"/>
          <w:marBottom w:val="0"/>
          <w:divBdr>
            <w:top w:val="none" w:sz="0" w:space="0" w:color="auto"/>
            <w:left w:val="none" w:sz="0" w:space="0" w:color="auto"/>
            <w:bottom w:val="none" w:sz="0" w:space="0" w:color="auto"/>
            <w:right w:val="none" w:sz="0" w:space="0" w:color="auto"/>
          </w:divBdr>
        </w:div>
        <w:div w:id="1847666466">
          <w:marLeft w:val="0"/>
          <w:marRight w:val="0"/>
          <w:marTop w:val="0"/>
          <w:marBottom w:val="0"/>
          <w:divBdr>
            <w:top w:val="none" w:sz="0" w:space="0" w:color="auto"/>
            <w:left w:val="none" w:sz="0" w:space="0" w:color="auto"/>
            <w:bottom w:val="none" w:sz="0" w:space="0" w:color="auto"/>
            <w:right w:val="none" w:sz="0" w:space="0" w:color="auto"/>
          </w:divBdr>
        </w:div>
        <w:div w:id="1724524920">
          <w:marLeft w:val="0"/>
          <w:marRight w:val="0"/>
          <w:marTop w:val="0"/>
          <w:marBottom w:val="0"/>
          <w:divBdr>
            <w:top w:val="none" w:sz="0" w:space="0" w:color="auto"/>
            <w:left w:val="none" w:sz="0" w:space="0" w:color="auto"/>
            <w:bottom w:val="none" w:sz="0" w:space="0" w:color="auto"/>
            <w:right w:val="none" w:sz="0" w:space="0" w:color="auto"/>
          </w:divBdr>
        </w:div>
        <w:div w:id="84501978">
          <w:marLeft w:val="0"/>
          <w:marRight w:val="0"/>
          <w:marTop w:val="0"/>
          <w:marBottom w:val="0"/>
          <w:divBdr>
            <w:top w:val="none" w:sz="0" w:space="0" w:color="auto"/>
            <w:left w:val="none" w:sz="0" w:space="0" w:color="auto"/>
            <w:bottom w:val="none" w:sz="0" w:space="0" w:color="auto"/>
            <w:right w:val="none" w:sz="0" w:space="0" w:color="auto"/>
          </w:divBdr>
        </w:div>
        <w:div w:id="243420408">
          <w:marLeft w:val="0"/>
          <w:marRight w:val="0"/>
          <w:marTop w:val="0"/>
          <w:marBottom w:val="0"/>
          <w:divBdr>
            <w:top w:val="none" w:sz="0" w:space="0" w:color="auto"/>
            <w:left w:val="none" w:sz="0" w:space="0" w:color="auto"/>
            <w:bottom w:val="none" w:sz="0" w:space="0" w:color="auto"/>
            <w:right w:val="none" w:sz="0" w:space="0" w:color="auto"/>
          </w:divBdr>
        </w:div>
        <w:div w:id="1848518527">
          <w:marLeft w:val="0"/>
          <w:marRight w:val="0"/>
          <w:marTop w:val="0"/>
          <w:marBottom w:val="0"/>
          <w:divBdr>
            <w:top w:val="none" w:sz="0" w:space="0" w:color="auto"/>
            <w:left w:val="none" w:sz="0" w:space="0" w:color="auto"/>
            <w:bottom w:val="none" w:sz="0" w:space="0" w:color="auto"/>
            <w:right w:val="none" w:sz="0" w:space="0" w:color="auto"/>
          </w:divBdr>
        </w:div>
        <w:div w:id="1298146078">
          <w:marLeft w:val="0"/>
          <w:marRight w:val="0"/>
          <w:marTop w:val="0"/>
          <w:marBottom w:val="0"/>
          <w:divBdr>
            <w:top w:val="none" w:sz="0" w:space="0" w:color="auto"/>
            <w:left w:val="none" w:sz="0" w:space="0" w:color="auto"/>
            <w:bottom w:val="none" w:sz="0" w:space="0" w:color="auto"/>
            <w:right w:val="none" w:sz="0" w:space="0" w:color="auto"/>
          </w:divBdr>
        </w:div>
        <w:div w:id="1121068992">
          <w:marLeft w:val="0"/>
          <w:marRight w:val="0"/>
          <w:marTop w:val="0"/>
          <w:marBottom w:val="0"/>
          <w:divBdr>
            <w:top w:val="none" w:sz="0" w:space="0" w:color="auto"/>
            <w:left w:val="none" w:sz="0" w:space="0" w:color="auto"/>
            <w:bottom w:val="none" w:sz="0" w:space="0" w:color="auto"/>
            <w:right w:val="none" w:sz="0" w:space="0" w:color="auto"/>
          </w:divBdr>
        </w:div>
        <w:div w:id="262149643">
          <w:marLeft w:val="0"/>
          <w:marRight w:val="0"/>
          <w:marTop w:val="0"/>
          <w:marBottom w:val="0"/>
          <w:divBdr>
            <w:top w:val="none" w:sz="0" w:space="0" w:color="auto"/>
            <w:left w:val="none" w:sz="0" w:space="0" w:color="auto"/>
            <w:bottom w:val="none" w:sz="0" w:space="0" w:color="auto"/>
            <w:right w:val="none" w:sz="0" w:space="0" w:color="auto"/>
          </w:divBdr>
        </w:div>
        <w:div w:id="890116049">
          <w:marLeft w:val="0"/>
          <w:marRight w:val="0"/>
          <w:marTop w:val="0"/>
          <w:marBottom w:val="0"/>
          <w:divBdr>
            <w:top w:val="none" w:sz="0" w:space="0" w:color="auto"/>
            <w:left w:val="none" w:sz="0" w:space="0" w:color="auto"/>
            <w:bottom w:val="none" w:sz="0" w:space="0" w:color="auto"/>
            <w:right w:val="none" w:sz="0" w:space="0" w:color="auto"/>
          </w:divBdr>
        </w:div>
        <w:div w:id="820542217">
          <w:marLeft w:val="0"/>
          <w:marRight w:val="0"/>
          <w:marTop w:val="0"/>
          <w:marBottom w:val="0"/>
          <w:divBdr>
            <w:top w:val="none" w:sz="0" w:space="0" w:color="auto"/>
            <w:left w:val="none" w:sz="0" w:space="0" w:color="auto"/>
            <w:bottom w:val="none" w:sz="0" w:space="0" w:color="auto"/>
            <w:right w:val="none" w:sz="0" w:space="0" w:color="auto"/>
          </w:divBdr>
        </w:div>
      </w:divsChild>
    </w:div>
    <w:div w:id="856118093">
      <w:bodyDiv w:val="1"/>
      <w:marLeft w:val="0"/>
      <w:marRight w:val="0"/>
      <w:marTop w:val="0"/>
      <w:marBottom w:val="0"/>
      <w:divBdr>
        <w:top w:val="none" w:sz="0" w:space="0" w:color="auto"/>
        <w:left w:val="none" w:sz="0" w:space="0" w:color="auto"/>
        <w:bottom w:val="none" w:sz="0" w:space="0" w:color="auto"/>
        <w:right w:val="none" w:sz="0" w:space="0" w:color="auto"/>
      </w:divBdr>
    </w:div>
    <w:div w:id="897322582">
      <w:bodyDiv w:val="1"/>
      <w:marLeft w:val="0"/>
      <w:marRight w:val="0"/>
      <w:marTop w:val="0"/>
      <w:marBottom w:val="0"/>
      <w:divBdr>
        <w:top w:val="none" w:sz="0" w:space="0" w:color="auto"/>
        <w:left w:val="none" w:sz="0" w:space="0" w:color="auto"/>
        <w:bottom w:val="none" w:sz="0" w:space="0" w:color="auto"/>
        <w:right w:val="none" w:sz="0" w:space="0" w:color="auto"/>
      </w:divBdr>
    </w:div>
    <w:div w:id="1085348292">
      <w:bodyDiv w:val="1"/>
      <w:marLeft w:val="0"/>
      <w:marRight w:val="0"/>
      <w:marTop w:val="0"/>
      <w:marBottom w:val="0"/>
      <w:divBdr>
        <w:top w:val="none" w:sz="0" w:space="0" w:color="auto"/>
        <w:left w:val="none" w:sz="0" w:space="0" w:color="auto"/>
        <w:bottom w:val="none" w:sz="0" w:space="0" w:color="auto"/>
        <w:right w:val="none" w:sz="0" w:space="0" w:color="auto"/>
      </w:divBdr>
    </w:div>
    <w:div w:id="1120412863">
      <w:bodyDiv w:val="1"/>
      <w:marLeft w:val="0"/>
      <w:marRight w:val="0"/>
      <w:marTop w:val="0"/>
      <w:marBottom w:val="0"/>
      <w:divBdr>
        <w:top w:val="none" w:sz="0" w:space="0" w:color="auto"/>
        <w:left w:val="none" w:sz="0" w:space="0" w:color="auto"/>
        <w:bottom w:val="none" w:sz="0" w:space="0" w:color="auto"/>
        <w:right w:val="none" w:sz="0" w:space="0" w:color="auto"/>
      </w:divBdr>
    </w:div>
    <w:div w:id="1249997023">
      <w:bodyDiv w:val="1"/>
      <w:marLeft w:val="0"/>
      <w:marRight w:val="0"/>
      <w:marTop w:val="0"/>
      <w:marBottom w:val="0"/>
      <w:divBdr>
        <w:top w:val="none" w:sz="0" w:space="0" w:color="auto"/>
        <w:left w:val="none" w:sz="0" w:space="0" w:color="auto"/>
        <w:bottom w:val="none" w:sz="0" w:space="0" w:color="auto"/>
        <w:right w:val="none" w:sz="0" w:space="0" w:color="auto"/>
      </w:divBdr>
    </w:div>
    <w:div w:id="1288051617">
      <w:bodyDiv w:val="1"/>
      <w:marLeft w:val="0"/>
      <w:marRight w:val="0"/>
      <w:marTop w:val="0"/>
      <w:marBottom w:val="0"/>
      <w:divBdr>
        <w:top w:val="none" w:sz="0" w:space="0" w:color="auto"/>
        <w:left w:val="none" w:sz="0" w:space="0" w:color="auto"/>
        <w:bottom w:val="none" w:sz="0" w:space="0" w:color="auto"/>
        <w:right w:val="none" w:sz="0" w:space="0" w:color="auto"/>
      </w:divBdr>
    </w:div>
    <w:div w:id="1303342742">
      <w:bodyDiv w:val="1"/>
      <w:marLeft w:val="0"/>
      <w:marRight w:val="0"/>
      <w:marTop w:val="0"/>
      <w:marBottom w:val="0"/>
      <w:divBdr>
        <w:top w:val="none" w:sz="0" w:space="0" w:color="auto"/>
        <w:left w:val="none" w:sz="0" w:space="0" w:color="auto"/>
        <w:bottom w:val="none" w:sz="0" w:space="0" w:color="auto"/>
        <w:right w:val="none" w:sz="0" w:space="0" w:color="auto"/>
      </w:divBdr>
    </w:div>
    <w:div w:id="1353146737">
      <w:bodyDiv w:val="1"/>
      <w:marLeft w:val="0"/>
      <w:marRight w:val="0"/>
      <w:marTop w:val="0"/>
      <w:marBottom w:val="0"/>
      <w:divBdr>
        <w:top w:val="none" w:sz="0" w:space="0" w:color="auto"/>
        <w:left w:val="none" w:sz="0" w:space="0" w:color="auto"/>
        <w:bottom w:val="none" w:sz="0" w:space="0" w:color="auto"/>
        <w:right w:val="none" w:sz="0" w:space="0" w:color="auto"/>
      </w:divBdr>
    </w:div>
    <w:div w:id="1366979203">
      <w:bodyDiv w:val="1"/>
      <w:marLeft w:val="0"/>
      <w:marRight w:val="0"/>
      <w:marTop w:val="0"/>
      <w:marBottom w:val="0"/>
      <w:divBdr>
        <w:top w:val="none" w:sz="0" w:space="0" w:color="auto"/>
        <w:left w:val="none" w:sz="0" w:space="0" w:color="auto"/>
        <w:bottom w:val="none" w:sz="0" w:space="0" w:color="auto"/>
        <w:right w:val="none" w:sz="0" w:space="0" w:color="auto"/>
      </w:divBdr>
    </w:div>
    <w:div w:id="1400442265">
      <w:bodyDiv w:val="1"/>
      <w:marLeft w:val="0"/>
      <w:marRight w:val="0"/>
      <w:marTop w:val="0"/>
      <w:marBottom w:val="0"/>
      <w:divBdr>
        <w:top w:val="none" w:sz="0" w:space="0" w:color="auto"/>
        <w:left w:val="none" w:sz="0" w:space="0" w:color="auto"/>
        <w:bottom w:val="none" w:sz="0" w:space="0" w:color="auto"/>
        <w:right w:val="none" w:sz="0" w:space="0" w:color="auto"/>
      </w:divBdr>
    </w:div>
    <w:div w:id="1415516794">
      <w:bodyDiv w:val="1"/>
      <w:marLeft w:val="0"/>
      <w:marRight w:val="0"/>
      <w:marTop w:val="0"/>
      <w:marBottom w:val="0"/>
      <w:divBdr>
        <w:top w:val="none" w:sz="0" w:space="0" w:color="auto"/>
        <w:left w:val="none" w:sz="0" w:space="0" w:color="auto"/>
        <w:bottom w:val="none" w:sz="0" w:space="0" w:color="auto"/>
        <w:right w:val="none" w:sz="0" w:space="0" w:color="auto"/>
      </w:divBdr>
    </w:div>
    <w:div w:id="1497382148">
      <w:bodyDiv w:val="1"/>
      <w:marLeft w:val="0"/>
      <w:marRight w:val="0"/>
      <w:marTop w:val="0"/>
      <w:marBottom w:val="0"/>
      <w:divBdr>
        <w:top w:val="none" w:sz="0" w:space="0" w:color="auto"/>
        <w:left w:val="none" w:sz="0" w:space="0" w:color="auto"/>
        <w:bottom w:val="none" w:sz="0" w:space="0" w:color="auto"/>
        <w:right w:val="none" w:sz="0" w:space="0" w:color="auto"/>
      </w:divBdr>
    </w:div>
    <w:div w:id="1574899900">
      <w:bodyDiv w:val="1"/>
      <w:marLeft w:val="0"/>
      <w:marRight w:val="0"/>
      <w:marTop w:val="0"/>
      <w:marBottom w:val="0"/>
      <w:divBdr>
        <w:top w:val="none" w:sz="0" w:space="0" w:color="auto"/>
        <w:left w:val="none" w:sz="0" w:space="0" w:color="auto"/>
        <w:bottom w:val="none" w:sz="0" w:space="0" w:color="auto"/>
        <w:right w:val="none" w:sz="0" w:space="0" w:color="auto"/>
      </w:divBdr>
    </w:div>
    <w:div w:id="1603341927">
      <w:bodyDiv w:val="1"/>
      <w:marLeft w:val="0"/>
      <w:marRight w:val="0"/>
      <w:marTop w:val="0"/>
      <w:marBottom w:val="0"/>
      <w:divBdr>
        <w:top w:val="none" w:sz="0" w:space="0" w:color="auto"/>
        <w:left w:val="none" w:sz="0" w:space="0" w:color="auto"/>
        <w:bottom w:val="none" w:sz="0" w:space="0" w:color="auto"/>
        <w:right w:val="none" w:sz="0" w:space="0" w:color="auto"/>
      </w:divBdr>
    </w:div>
    <w:div w:id="1605573718">
      <w:bodyDiv w:val="1"/>
      <w:marLeft w:val="0"/>
      <w:marRight w:val="0"/>
      <w:marTop w:val="0"/>
      <w:marBottom w:val="0"/>
      <w:divBdr>
        <w:top w:val="none" w:sz="0" w:space="0" w:color="auto"/>
        <w:left w:val="none" w:sz="0" w:space="0" w:color="auto"/>
        <w:bottom w:val="none" w:sz="0" w:space="0" w:color="auto"/>
        <w:right w:val="none" w:sz="0" w:space="0" w:color="auto"/>
      </w:divBdr>
    </w:div>
    <w:div w:id="1618178121">
      <w:bodyDiv w:val="1"/>
      <w:marLeft w:val="0"/>
      <w:marRight w:val="0"/>
      <w:marTop w:val="0"/>
      <w:marBottom w:val="0"/>
      <w:divBdr>
        <w:top w:val="none" w:sz="0" w:space="0" w:color="auto"/>
        <w:left w:val="none" w:sz="0" w:space="0" w:color="auto"/>
        <w:bottom w:val="none" w:sz="0" w:space="0" w:color="auto"/>
        <w:right w:val="none" w:sz="0" w:space="0" w:color="auto"/>
      </w:divBdr>
    </w:div>
    <w:div w:id="1639190782">
      <w:bodyDiv w:val="1"/>
      <w:marLeft w:val="0"/>
      <w:marRight w:val="0"/>
      <w:marTop w:val="0"/>
      <w:marBottom w:val="0"/>
      <w:divBdr>
        <w:top w:val="none" w:sz="0" w:space="0" w:color="auto"/>
        <w:left w:val="none" w:sz="0" w:space="0" w:color="auto"/>
        <w:bottom w:val="none" w:sz="0" w:space="0" w:color="auto"/>
        <w:right w:val="none" w:sz="0" w:space="0" w:color="auto"/>
      </w:divBdr>
    </w:div>
    <w:div w:id="1713189773">
      <w:bodyDiv w:val="1"/>
      <w:marLeft w:val="0"/>
      <w:marRight w:val="0"/>
      <w:marTop w:val="0"/>
      <w:marBottom w:val="0"/>
      <w:divBdr>
        <w:top w:val="none" w:sz="0" w:space="0" w:color="auto"/>
        <w:left w:val="none" w:sz="0" w:space="0" w:color="auto"/>
        <w:bottom w:val="none" w:sz="0" w:space="0" w:color="auto"/>
        <w:right w:val="none" w:sz="0" w:space="0" w:color="auto"/>
      </w:divBdr>
    </w:div>
    <w:div w:id="1733651814">
      <w:bodyDiv w:val="1"/>
      <w:marLeft w:val="0"/>
      <w:marRight w:val="0"/>
      <w:marTop w:val="0"/>
      <w:marBottom w:val="0"/>
      <w:divBdr>
        <w:top w:val="none" w:sz="0" w:space="0" w:color="auto"/>
        <w:left w:val="none" w:sz="0" w:space="0" w:color="auto"/>
        <w:bottom w:val="none" w:sz="0" w:space="0" w:color="auto"/>
        <w:right w:val="none" w:sz="0" w:space="0" w:color="auto"/>
      </w:divBdr>
    </w:div>
    <w:div w:id="1734234664">
      <w:bodyDiv w:val="1"/>
      <w:marLeft w:val="0"/>
      <w:marRight w:val="0"/>
      <w:marTop w:val="0"/>
      <w:marBottom w:val="0"/>
      <w:divBdr>
        <w:top w:val="none" w:sz="0" w:space="0" w:color="auto"/>
        <w:left w:val="none" w:sz="0" w:space="0" w:color="auto"/>
        <w:bottom w:val="none" w:sz="0" w:space="0" w:color="auto"/>
        <w:right w:val="none" w:sz="0" w:space="0" w:color="auto"/>
      </w:divBdr>
    </w:div>
    <w:div w:id="1816868101">
      <w:bodyDiv w:val="1"/>
      <w:marLeft w:val="0"/>
      <w:marRight w:val="0"/>
      <w:marTop w:val="0"/>
      <w:marBottom w:val="0"/>
      <w:divBdr>
        <w:top w:val="none" w:sz="0" w:space="0" w:color="auto"/>
        <w:left w:val="none" w:sz="0" w:space="0" w:color="auto"/>
        <w:bottom w:val="none" w:sz="0" w:space="0" w:color="auto"/>
        <w:right w:val="none" w:sz="0" w:space="0" w:color="auto"/>
      </w:divBdr>
    </w:div>
    <w:div w:id="1820998266">
      <w:bodyDiv w:val="1"/>
      <w:marLeft w:val="0"/>
      <w:marRight w:val="0"/>
      <w:marTop w:val="0"/>
      <w:marBottom w:val="0"/>
      <w:divBdr>
        <w:top w:val="none" w:sz="0" w:space="0" w:color="auto"/>
        <w:left w:val="none" w:sz="0" w:space="0" w:color="auto"/>
        <w:bottom w:val="none" w:sz="0" w:space="0" w:color="auto"/>
        <w:right w:val="none" w:sz="0" w:space="0" w:color="auto"/>
      </w:divBdr>
    </w:div>
    <w:div w:id="1911039218">
      <w:bodyDiv w:val="1"/>
      <w:marLeft w:val="0"/>
      <w:marRight w:val="0"/>
      <w:marTop w:val="0"/>
      <w:marBottom w:val="0"/>
      <w:divBdr>
        <w:top w:val="none" w:sz="0" w:space="0" w:color="auto"/>
        <w:left w:val="none" w:sz="0" w:space="0" w:color="auto"/>
        <w:bottom w:val="none" w:sz="0" w:space="0" w:color="auto"/>
        <w:right w:val="none" w:sz="0" w:space="0" w:color="auto"/>
      </w:divBdr>
    </w:div>
    <w:div w:id="1974752359">
      <w:bodyDiv w:val="1"/>
      <w:marLeft w:val="0"/>
      <w:marRight w:val="0"/>
      <w:marTop w:val="0"/>
      <w:marBottom w:val="0"/>
      <w:divBdr>
        <w:top w:val="none" w:sz="0" w:space="0" w:color="auto"/>
        <w:left w:val="none" w:sz="0" w:space="0" w:color="auto"/>
        <w:bottom w:val="none" w:sz="0" w:space="0" w:color="auto"/>
        <w:right w:val="none" w:sz="0" w:space="0" w:color="auto"/>
      </w:divBdr>
    </w:div>
    <w:div w:id="2007706648">
      <w:bodyDiv w:val="1"/>
      <w:marLeft w:val="0"/>
      <w:marRight w:val="0"/>
      <w:marTop w:val="0"/>
      <w:marBottom w:val="0"/>
      <w:divBdr>
        <w:top w:val="none" w:sz="0" w:space="0" w:color="auto"/>
        <w:left w:val="none" w:sz="0" w:space="0" w:color="auto"/>
        <w:bottom w:val="none" w:sz="0" w:space="0" w:color="auto"/>
        <w:right w:val="none" w:sz="0" w:space="0" w:color="auto"/>
      </w:divBdr>
    </w:div>
    <w:div w:id="2029287086">
      <w:bodyDiv w:val="1"/>
      <w:marLeft w:val="0"/>
      <w:marRight w:val="0"/>
      <w:marTop w:val="0"/>
      <w:marBottom w:val="0"/>
      <w:divBdr>
        <w:top w:val="none" w:sz="0" w:space="0" w:color="auto"/>
        <w:left w:val="none" w:sz="0" w:space="0" w:color="auto"/>
        <w:bottom w:val="none" w:sz="0" w:space="0" w:color="auto"/>
        <w:right w:val="none" w:sz="0" w:space="0" w:color="auto"/>
      </w:divBdr>
    </w:div>
    <w:div w:id="2039502999">
      <w:bodyDiv w:val="1"/>
      <w:marLeft w:val="0"/>
      <w:marRight w:val="0"/>
      <w:marTop w:val="0"/>
      <w:marBottom w:val="0"/>
      <w:divBdr>
        <w:top w:val="none" w:sz="0" w:space="0" w:color="auto"/>
        <w:left w:val="none" w:sz="0" w:space="0" w:color="auto"/>
        <w:bottom w:val="none" w:sz="0" w:space="0" w:color="auto"/>
        <w:right w:val="none" w:sz="0" w:space="0" w:color="auto"/>
      </w:divBdr>
    </w:div>
    <w:div w:id="2066373639">
      <w:bodyDiv w:val="1"/>
      <w:marLeft w:val="0"/>
      <w:marRight w:val="0"/>
      <w:marTop w:val="0"/>
      <w:marBottom w:val="0"/>
      <w:divBdr>
        <w:top w:val="none" w:sz="0" w:space="0" w:color="auto"/>
        <w:left w:val="none" w:sz="0" w:space="0" w:color="auto"/>
        <w:bottom w:val="none" w:sz="0" w:space="0" w:color="auto"/>
        <w:right w:val="none" w:sz="0" w:space="0" w:color="auto"/>
      </w:divBdr>
    </w:div>
    <w:div w:id="2091538802">
      <w:bodyDiv w:val="1"/>
      <w:marLeft w:val="0"/>
      <w:marRight w:val="0"/>
      <w:marTop w:val="0"/>
      <w:marBottom w:val="0"/>
      <w:divBdr>
        <w:top w:val="none" w:sz="0" w:space="0" w:color="auto"/>
        <w:left w:val="none" w:sz="0" w:space="0" w:color="auto"/>
        <w:bottom w:val="none" w:sz="0" w:space="0" w:color="auto"/>
        <w:right w:val="none" w:sz="0" w:space="0" w:color="auto"/>
      </w:divBdr>
    </w:div>
    <w:div w:id="2100520416">
      <w:bodyDiv w:val="1"/>
      <w:marLeft w:val="0"/>
      <w:marRight w:val="0"/>
      <w:marTop w:val="0"/>
      <w:marBottom w:val="0"/>
      <w:divBdr>
        <w:top w:val="none" w:sz="0" w:space="0" w:color="auto"/>
        <w:left w:val="none" w:sz="0" w:space="0" w:color="auto"/>
        <w:bottom w:val="none" w:sz="0" w:space="0" w:color="auto"/>
        <w:right w:val="none" w:sz="0" w:space="0" w:color="auto"/>
      </w:divBdr>
    </w:div>
    <w:div w:id="2127961264">
      <w:bodyDiv w:val="1"/>
      <w:marLeft w:val="0"/>
      <w:marRight w:val="0"/>
      <w:marTop w:val="0"/>
      <w:marBottom w:val="0"/>
      <w:divBdr>
        <w:top w:val="none" w:sz="0" w:space="0" w:color="auto"/>
        <w:left w:val="none" w:sz="0" w:space="0" w:color="auto"/>
        <w:bottom w:val="none" w:sz="0" w:space="0" w:color="auto"/>
        <w:right w:val="none" w:sz="0" w:space="0" w:color="auto"/>
      </w:divBdr>
      <w:divsChild>
        <w:div w:id="1346439261">
          <w:marLeft w:val="0"/>
          <w:marRight w:val="0"/>
          <w:marTop w:val="0"/>
          <w:marBottom w:val="0"/>
          <w:divBdr>
            <w:top w:val="none" w:sz="0" w:space="0" w:color="auto"/>
            <w:left w:val="none" w:sz="0" w:space="0" w:color="auto"/>
            <w:bottom w:val="none" w:sz="0" w:space="0" w:color="auto"/>
            <w:right w:val="none" w:sz="0" w:space="0" w:color="auto"/>
          </w:divBdr>
          <w:divsChild>
            <w:div w:id="682512869">
              <w:marLeft w:val="0"/>
              <w:marRight w:val="0"/>
              <w:marTop w:val="0"/>
              <w:marBottom w:val="0"/>
              <w:divBdr>
                <w:top w:val="none" w:sz="0" w:space="0" w:color="auto"/>
                <w:left w:val="none" w:sz="0" w:space="0" w:color="auto"/>
                <w:bottom w:val="none" w:sz="0" w:space="0" w:color="auto"/>
                <w:right w:val="none" w:sz="0" w:space="0" w:color="auto"/>
              </w:divBdr>
            </w:div>
          </w:divsChild>
        </w:div>
        <w:div w:id="1815179375">
          <w:marLeft w:val="0"/>
          <w:marRight w:val="0"/>
          <w:marTop w:val="0"/>
          <w:marBottom w:val="0"/>
          <w:divBdr>
            <w:top w:val="none" w:sz="0" w:space="0" w:color="auto"/>
            <w:left w:val="none" w:sz="0" w:space="0" w:color="auto"/>
            <w:bottom w:val="none" w:sz="0" w:space="0" w:color="auto"/>
            <w:right w:val="none" w:sz="0" w:space="0" w:color="auto"/>
          </w:divBdr>
        </w:div>
      </w:divsChild>
    </w:div>
    <w:div w:id="2133596407">
      <w:bodyDiv w:val="1"/>
      <w:marLeft w:val="0"/>
      <w:marRight w:val="0"/>
      <w:marTop w:val="0"/>
      <w:marBottom w:val="0"/>
      <w:divBdr>
        <w:top w:val="none" w:sz="0" w:space="0" w:color="auto"/>
        <w:left w:val="none" w:sz="0" w:space="0" w:color="auto"/>
        <w:bottom w:val="none" w:sz="0" w:space="0" w:color="auto"/>
        <w:right w:val="none" w:sz="0" w:space="0" w:color="auto"/>
      </w:divBdr>
    </w:div>
    <w:div w:id="2142913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mbitiousaboutautism.org.uk/information-about-autism/understanding-autism/what-causes-autism" TargetMode="External"/><Relationship Id="rId18" Type="http://schemas.openxmlformats.org/officeDocument/2006/relationships/hyperlink" Target="https://www.autism.org.uk/advice-and-guidance/what-is-autism" TargetMode="External"/><Relationship Id="rId26" Type="http://schemas.openxmlformats.org/officeDocument/2006/relationships/hyperlink" Target="https://www.mentalhealth.org.uk/statistics/mental-health-statistics-anxiety" TargetMode="External"/><Relationship Id="rId21" Type="http://schemas.openxmlformats.org/officeDocument/2006/relationships/hyperlink" Target="https://www.nhs.uk/mental-health/conditions/generalised-anxiety-disorder/overview/" TargetMode="External"/><Relationship Id="rId34" Type="http://schemas.openxmlformats.org/officeDocument/2006/relationships/hyperlink" Target="https://www.who.int/news-room/fact-sheets/detail/autism-spectrum-disorder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hse.gov.uk/statistics/causdis/stress.pdf" TargetMode="External"/><Relationship Id="rId25" Type="http://schemas.openxmlformats.org/officeDocument/2006/relationships/hyperlink" Target="https://mentalhealth-uk.org/help-and-information/conditions/anxiety-disorders/diagnosis/" TargetMode="External"/><Relationship Id="rId33" Type="http://schemas.openxmlformats.org/officeDocument/2006/relationships/hyperlink" Target="https://tm.org.au/relieving-anxiety?keyword=what%20is%20an%20anxiety%20disorder&amp;campaignID=9805039436&amp;matchtype=b&amp;adgroupID=108457565268&amp;leadsource=CRM2409&amp;centre=&amp;gclid=Cj0KCQjw6pOTBhCTARIsAHF23fKfS2C5Wv5_3RPdFWggaGX9-iKmux-KemixsC22WRMpOQSjI2J0dX0aAkvdEALw_wcB"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data-protection" TargetMode="External"/><Relationship Id="rId20" Type="http://schemas.openxmlformats.org/officeDocument/2006/relationships/hyperlink" Target="https://www.nhs.uk/mental-health/conditions/generalised-anxiety-disorder/diagnosis/" TargetMode="External"/><Relationship Id="rId29" Type="http://schemas.openxmlformats.org/officeDocument/2006/relationships/hyperlink" Target="https://www.mind.org.uk/information-support/types-of-mental-health-problems/anxiety-and-panic-attacks/treat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mentalhealth-uk.org/help-and-information/conditions/anxiet%20y-disorders/causes/" TargetMode="External"/><Relationship Id="rId32" Type="http://schemas.openxmlformats.org/officeDocument/2006/relationships/hyperlink" Target="https://www.health.org.uk/publications/person-centred-care-made-simple"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egislation.gov.uk/ukpga/2010/15/contents" TargetMode="External"/><Relationship Id="rId23" Type="http://schemas.openxmlformats.org/officeDocument/2006/relationships/hyperlink" Target="https://www.legislation.gov.uk/ukpga/2005/9/contents" TargetMode="External"/><Relationship Id="rId28" Type="http://schemas.openxmlformats.org/officeDocument/2006/relationships/hyperlink" Target="https://www.mind.org.uk/information-support/types-of-mental-health-problems/schizophrenia/causes/"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nhs.uk/conditions/autism/" TargetMode="External"/><Relationship Id="rId31" Type="http://schemas.openxmlformats.org/officeDocument/2006/relationships/hyperlink" Target="https://www.bbrfoundation.org/faq/frequently-asked-questions-about-schizophrenia"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anxietyuk.org.uk/get-help/about-anxiety-and-anxiety-disorders/" TargetMode="External"/><Relationship Id="rId22" Type="http://schemas.openxmlformats.org/officeDocument/2006/relationships/hyperlink" Target="https://www.nhs.uk/mental-health/conditions/schizophrenia/" TargetMode="External"/><Relationship Id="rId27" Type="http://schemas.openxmlformats.org/officeDocument/2006/relationships/hyperlink" Target="https://www.mind.org.uk/information-support/types-of-mental-health-problems/anxiety-and-panic-attacks/causes/" TargetMode="External"/><Relationship Id="rId30" Type="http://schemas.openxmlformats.org/officeDocument/2006/relationships/hyperlink" Target="https://patient.info/doctor/generalised-anxiety-disorder-assessment-gad-7" TargetMode="External"/><Relationship Id="rId35" Type="http://schemas.openxmlformats.org/officeDocument/2006/relationships/hyperlink" Target="https://www.who.int/en/news-room/fact-sheets/detail/schizophrenia"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51A252-1CDD-49A6-A748-EE9D3EAA3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8293</TotalTime>
  <Pages>23</Pages>
  <Words>4570</Words>
  <Characters>30348</Characters>
  <Application>Microsoft Office Word</Application>
  <DocSecurity>0</DocSecurity>
  <Lines>1124</Lines>
  <Paragraphs>326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 Tingyela (1917242)</dc:creator>
  <cp:keywords/>
  <dc:description/>
  <cp:lastModifiedBy>Edit Tingyela (1917242)</cp:lastModifiedBy>
  <cp:revision>86</cp:revision>
  <cp:lastPrinted>2022-04-27T18:56:00Z</cp:lastPrinted>
  <dcterms:created xsi:type="dcterms:W3CDTF">2022-04-23T16:01:00Z</dcterms:created>
  <dcterms:modified xsi:type="dcterms:W3CDTF">2022-04-29T22:44:00Z</dcterms:modified>
</cp:coreProperties>
</file>