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000000" w:themeColor="text1"/>
          <w:sz w:val="24"/>
          <w:szCs w:val="24"/>
          <w:lang w:val="en-GB"/>
        </w:rPr>
        <w:id w:val="-1522475554"/>
        <w:docPartObj>
          <w:docPartGallery w:val="Cover Pages"/>
          <w:docPartUnique/>
        </w:docPartObj>
      </w:sdtPr>
      <w:sdtContent>
        <w:p w14:paraId="0FEB4006" w14:textId="34346DFF" w:rsidR="00D04156" w:rsidRPr="007B41A9" w:rsidRDefault="00D04156" w:rsidP="008E63AC">
          <w:pPr>
            <w:pStyle w:val="NoSpacing"/>
            <w:spacing w:line="360" w:lineRule="auto"/>
            <w:contextualSpacing/>
            <w:mirrorIndents/>
            <w:rPr>
              <w:rFonts w:eastAsiaTheme="minorHAnsi" w:cstheme="minorHAnsi"/>
              <w:color w:val="000000" w:themeColor="text1"/>
              <w:sz w:val="24"/>
              <w:szCs w:val="24"/>
              <w:lang w:val="en-GB"/>
            </w:rPr>
          </w:pPr>
        </w:p>
        <w:p w14:paraId="6134FA0A" w14:textId="48693523" w:rsidR="00D04156" w:rsidRPr="007B41A9" w:rsidRDefault="00D04156" w:rsidP="00A42D4E">
          <w:pPr>
            <w:pStyle w:val="NoSpacing"/>
            <w:spacing w:line="360" w:lineRule="auto"/>
            <w:contextualSpacing/>
            <w:mirrorIndents/>
            <w:jc w:val="center"/>
            <w:rPr>
              <w:rFonts w:eastAsiaTheme="minorHAnsi" w:cstheme="minorHAnsi"/>
              <w:color w:val="000000" w:themeColor="text1"/>
              <w:sz w:val="24"/>
              <w:szCs w:val="24"/>
              <w:lang w:val="en-GB"/>
            </w:rPr>
          </w:pPr>
        </w:p>
        <w:p w14:paraId="636BC6F4" w14:textId="77777777" w:rsidR="00D04156" w:rsidRPr="007B41A9" w:rsidRDefault="00D04156" w:rsidP="00A42D4E">
          <w:pPr>
            <w:pStyle w:val="NoSpacing"/>
            <w:spacing w:line="360" w:lineRule="auto"/>
            <w:contextualSpacing/>
            <w:mirrorIndents/>
            <w:jc w:val="center"/>
            <w:rPr>
              <w:rFonts w:eastAsiaTheme="minorHAnsi" w:cstheme="minorHAnsi"/>
              <w:color w:val="000000" w:themeColor="text1"/>
              <w:sz w:val="24"/>
              <w:szCs w:val="24"/>
              <w:lang w:val="en-GB"/>
            </w:rPr>
          </w:pPr>
        </w:p>
        <w:p w14:paraId="5384490A" w14:textId="4D4FF809" w:rsidR="007D1947" w:rsidRPr="007B41A9" w:rsidRDefault="007D1947" w:rsidP="00A42D4E">
          <w:pPr>
            <w:pStyle w:val="NoSpacing"/>
            <w:spacing w:line="360" w:lineRule="auto"/>
            <w:contextualSpacing/>
            <w:mirrorIndents/>
            <w:jc w:val="center"/>
            <w:rPr>
              <w:rFonts w:cstheme="minorHAnsi"/>
              <w:color w:val="000000" w:themeColor="text1"/>
              <w:sz w:val="24"/>
              <w:szCs w:val="24"/>
            </w:rPr>
          </w:pPr>
          <w:r w:rsidRPr="007B41A9">
            <w:rPr>
              <w:rFonts w:cstheme="minorHAnsi"/>
              <w:noProof/>
              <w:color w:val="000000" w:themeColor="tex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000000" w:themeColor="text1"/>
              <w:sz w:val="24"/>
              <w:szCs w:val="2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D0E39C8" w:rsidR="007D1947" w:rsidRPr="007B41A9" w:rsidRDefault="00C474B3" w:rsidP="00A42D4E">
              <w:pPr>
                <w:pStyle w:val="NoSpacing"/>
                <w:pBdr>
                  <w:top w:val="single" w:sz="6" w:space="6" w:color="5B9BD5" w:themeColor="accent1"/>
                  <w:bottom w:val="single" w:sz="6" w:space="6" w:color="5B9BD5" w:themeColor="accent1"/>
                </w:pBdr>
                <w:spacing w:line="360" w:lineRule="auto"/>
                <w:contextualSpacing/>
                <w:mirrorIndents/>
                <w:jc w:val="center"/>
                <w:rPr>
                  <w:rFonts w:eastAsiaTheme="majorEastAsia" w:cstheme="minorHAnsi"/>
                  <w:caps/>
                  <w:color w:val="000000" w:themeColor="text1"/>
                  <w:sz w:val="24"/>
                  <w:szCs w:val="24"/>
                </w:rPr>
              </w:pPr>
              <w:r w:rsidRPr="00C474B3">
                <w:rPr>
                  <w:rFonts w:eastAsiaTheme="majorEastAsia" w:cstheme="minorHAnsi"/>
                  <w:caps/>
                  <w:color w:val="000000" w:themeColor="text1"/>
                  <w:sz w:val="24"/>
                  <w:szCs w:val="24"/>
                </w:rPr>
                <w:t xml:space="preserve">The Walt Disney Company's </w:t>
              </w:r>
            </w:p>
          </w:sdtContent>
        </w:sdt>
        <w:sdt>
          <w:sdtPr>
            <w:rPr>
              <w:rFonts w:cstheme="minorHAnsi"/>
              <w:color w:val="000000" w:themeColor="tex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011D8F81" w:rsidR="007D1947" w:rsidRPr="007B41A9" w:rsidRDefault="00DE54A1" w:rsidP="00A42D4E">
              <w:pPr>
                <w:pStyle w:val="NoSpacing"/>
                <w:spacing w:line="360" w:lineRule="auto"/>
                <w:contextualSpacing/>
                <w:mirrorIndents/>
                <w:jc w:val="center"/>
                <w:rPr>
                  <w:rFonts w:cstheme="minorHAnsi"/>
                  <w:color w:val="000000" w:themeColor="text1"/>
                  <w:sz w:val="24"/>
                  <w:szCs w:val="24"/>
                </w:rPr>
              </w:pPr>
              <w:r w:rsidRPr="007B41A9">
                <w:rPr>
                  <w:rFonts w:cstheme="minorHAnsi"/>
                  <w:color w:val="000000" w:themeColor="text1"/>
                  <w:sz w:val="24"/>
                  <w:szCs w:val="24"/>
                </w:rPr>
                <w:t>Does the organisation have the right strategy for today’s challenging environment.</w:t>
              </w:r>
            </w:p>
          </w:sdtContent>
        </w:sdt>
        <w:bookmarkStart w:id="0" w:name="_Toc112062133"/>
        <w:p w14:paraId="078A531F" w14:textId="6820B12B" w:rsidR="007D1947" w:rsidRPr="007B41A9" w:rsidRDefault="007D1947" w:rsidP="00B0486E">
          <w:pPr>
            <w:pStyle w:val="Heading1"/>
            <w:jc w:val="center"/>
          </w:pPr>
          <w:r w:rsidRPr="007B41A9">
            <w:rPr>
              <w:noProof/>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2BAF8D9" w14:textId="6AAEEFF4" w:rsidR="007D1947" w:rsidRDefault="00B0486E">
                                    <w:pPr>
                                      <w:pStyle w:val="NoSpacing"/>
                                      <w:spacing w:after="40"/>
                                      <w:jc w:val="center"/>
                                      <w:rPr>
                                        <w:caps/>
                                        <w:color w:val="5B9BD5" w:themeColor="accent1"/>
                                        <w:sz w:val="28"/>
                                        <w:szCs w:val="28"/>
                                      </w:rPr>
                                    </w:pPr>
                                    <w:r>
                                      <w:rPr>
                                        <w:caps/>
                                        <w:color w:val="5B9BD5" w:themeColor="accent1"/>
                                        <w:sz w:val="28"/>
                                        <w:szCs w:val="28"/>
                                      </w:rPr>
                                      <w:t>August 22,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2BAF8D9" w14:textId="6AAEEFF4" w:rsidR="007D1947" w:rsidRDefault="00B0486E">
                              <w:pPr>
                                <w:pStyle w:val="NoSpacing"/>
                                <w:spacing w:after="40"/>
                                <w:jc w:val="center"/>
                                <w:rPr>
                                  <w:caps/>
                                  <w:color w:val="5B9BD5" w:themeColor="accent1"/>
                                  <w:sz w:val="28"/>
                                  <w:szCs w:val="28"/>
                                </w:rPr>
                              </w:pPr>
                              <w:r>
                                <w:rPr>
                                  <w:caps/>
                                  <w:color w:val="5B9BD5" w:themeColor="accent1"/>
                                  <w:sz w:val="28"/>
                                  <w:szCs w:val="28"/>
                                </w:rPr>
                                <w:t>August 22, 2022</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7B41A9">
            <w:rPr>
              <w:noProof/>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7B41A9">
            <w:br w:type="page"/>
          </w:r>
          <w:r w:rsidRPr="00B0486E">
            <w:rPr>
              <w:rStyle w:val="Heading1Char"/>
              <w:b/>
              <w:bCs/>
              <w:color w:val="5B9BD5" w:themeColor="accent1"/>
              <w:sz w:val="28"/>
              <w:szCs w:val="28"/>
            </w:rPr>
            <w:lastRenderedPageBreak/>
            <w:t>Executive Summary</w:t>
          </w:r>
          <w:bookmarkEnd w:id="0"/>
        </w:p>
        <w:p w14:paraId="3551EB2F" w14:textId="77777777" w:rsidR="00B0486E" w:rsidRDefault="00B0486E" w:rsidP="00DE54A1">
          <w:pPr>
            <w:spacing w:after="0" w:line="360" w:lineRule="auto"/>
            <w:contextualSpacing/>
            <w:mirrorIndents/>
            <w:jc w:val="both"/>
            <w:rPr>
              <w:rFonts w:cstheme="minorHAnsi"/>
              <w:color w:val="000000" w:themeColor="text1"/>
              <w:sz w:val="24"/>
              <w:szCs w:val="24"/>
            </w:rPr>
          </w:pPr>
        </w:p>
        <w:p w14:paraId="0ED65EEE" w14:textId="77777777" w:rsidR="00B0486E" w:rsidRDefault="00B0486E" w:rsidP="00DE54A1">
          <w:pPr>
            <w:spacing w:after="0" w:line="360" w:lineRule="auto"/>
            <w:contextualSpacing/>
            <w:mirrorIndents/>
            <w:jc w:val="both"/>
            <w:rPr>
              <w:rFonts w:cstheme="minorHAnsi"/>
              <w:color w:val="000000" w:themeColor="text1"/>
              <w:sz w:val="24"/>
              <w:szCs w:val="24"/>
            </w:rPr>
          </w:pPr>
        </w:p>
        <w:p w14:paraId="34D924C6" w14:textId="77777777" w:rsidR="00B0486E" w:rsidRDefault="00B0486E" w:rsidP="00DE54A1">
          <w:pPr>
            <w:spacing w:after="0" w:line="360" w:lineRule="auto"/>
            <w:contextualSpacing/>
            <w:mirrorIndents/>
            <w:jc w:val="both"/>
            <w:rPr>
              <w:rFonts w:cstheme="minorHAnsi"/>
              <w:color w:val="000000" w:themeColor="text1"/>
              <w:sz w:val="24"/>
              <w:szCs w:val="24"/>
            </w:rPr>
          </w:pPr>
        </w:p>
        <w:p w14:paraId="047F6D0C" w14:textId="2963F7CE" w:rsidR="00DE54A1" w:rsidRPr="007B41A9" w:rsidRDefault="008A01DF" w:rsidP="00DE54A1">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F92D96" w:rsidRPr="007B41A9">
            <w:rPr>
              <w:rFonts w:cstheme="minorHAnsi"/>
              <w:color w:val="000000" w:themeColor="text1"/>
              <w:sz w:val="24"/>
              <w:szCs w:val="24"/>
            </w:rPr>
            <w:t xml:space="preserve">This report's primary purpose is to provide an in-depth analysis of </w:t>
          </w:r>
          <w:bookmarkStart w:id="1" w:name="_Hlk112063370"/>
          <w:r w:rsidR="00F92D96" w:rsidRPr="007B41A9">
            <w:rPr>
              <w:rFonts w:cstheme="minorHAnsi"/>
              <w:color w:val="000000" w:themeColor="text1"/>
              <w:sz w:val="24"/>
              <w:szCs w:val="24"/>
            </w:rPr>
            <w:t>The Walt Disney Company's (</w:t>
          </w:r>
          <w:bookmarkEnd w:id="1"/>
          <w:r w:rsidR="00F92D96" w:rsidRPr="007B41A9">
            <w:rPr>
              <w:rFonts w:cstheme="minorHAnsi"/>
              <w:color w:val="000000" w:themeColor="text1"/>
              <w:sz w:val="24"/>
              <w:szCs w:val="24"/>
            </w:rPr>
            <w:t>WDFC) strategic direction, as well as WDFC's internal and external surroundings. In addition, the researcher will assess the needs of the stakeholders and develop and test innovative methods of achieving sustainable development.</w:t>
          </w:r>
        </w:p>
        <w:p w14:paraId="435D43DE" w14:textId="68BF0DC0" w:rsidR="00DE54A1" w:rsidRPr="007B41A9" w:rsidRDefault="00DE54A1" w:rsidP="00DE54A1">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t>The original goal of Walt Disney was to provide classic family entertainment in the style of traditional two-dimensional animation. The Walt Disney Company has numerous profitable departments, some of which include "Studio entertainment, direct to customers, park and resorts, interactive media, media networks, etc." In 1955, Walt Disney created the first Disney Land in Anaheim, California, and it quickly became a top destination for admirers of his many animated productions. Disney Land is still one of the most popular amusement parks in the world (Dong, 2022). The Walt Disney Company has been forced to overcome a variety of obstacles during the course of its history. Their main issue is whether or not they will be able to maintain the same level of success that they have had over the course of the last few decades.</w:t>
          </w:r>
        </w:p>
        <w:p w14:paraId="01100772" w14:textId="77777777" w:rsidR="00F92D96" w:rsidRPr="007B41A9" w:rsidRDefault="00DE54A1" w:rsidP="00DE54A1">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t>The Walt Disney Company has developed into both a cultural icon and a prosperous business throughout the course of its history. The Walt Disney Company was founded with the intention of producing classic animated shorts as a kind of entertainment that is suitable for the whole family. The Walt Disney Company is unrivalled on a global basis when it comes to media and entertainment that is appropriate for children and their families. The Walt Disney Company has faced a great deal of opposition throughout its history. This study provides an explanation of two primary strategic considerations. The public has shown a great deal of disapproval toward Disney, but the company has also been faced with a number of encouraging answers and tough competition.</w:t>
          </w:r>
        </w:p>
        <w:p w14:paraId="6846CF66" w14:textId="5EFA46A0" w:rsidR="007D1947" w:rsidRPr="007B41A9" w:rsidRDefault="00DE54A1" w:rsidP="00DE54A1">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t xml:space="preserve">There are a lot of things going on in the wider world that can have a big influence on the culture and operations of an organisation from the inside. The internal environment of The Walt Disney Company is made of both the company's strengths and shortcomings, both of which have received a significant amount of criticism throughout the years. The internal and </w:t>
          </w:r>
          <w:r w:rsidRPr="007B41A9">
            <w:rPr>
              <w:rFonts w:cstheme="minorHAnsi"/>
              <w:color w:val="000000" w:themeColor="text1"/>
              <w:sz w:val="24"/>
              <w:szCs w:val="24"/>
            </w:rPr>
            <w:lastRenderedPageBreak/>
            <w:t>external factors that have the potential to have an effect on a business have been covered, and the SWOT analysis has been described in detail. The aforementioned example involving Walt Disney. The Walt Disney Company faces a number of challenges that it must conquer before it can successfully implement its goal. The organization's "strengths, weaknesses, opportunities, and threats" were evaluated using trend analysis and SWOT analysis, and the recommendations that were generated as a result of these analyses should be taken very seriously. It would be beneficial for the corporation to put the ideas that were presented in the Walt Disney Company into action.</w:t>
          </w:r>
        </w:p>
        <w:p w14:paraId="7F8F78F5"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3E204757"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775DA3A7"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5E5C2FB5"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119F1E47"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059565F"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1E53466B" w14:textId="4936D2BA" w:rsidR="007D1947" w:rsidRPr="007B41A9" w:rsidRDefault="007D1947" w:rsidP="00A42D4E">
          <w:pPr>
            <w:spacing w:after="0" w:line="360" w:lineRule="auto"/>
            <w:contextualSpacing/>
            <w:mirrorIndents/>
            <w:jc w:val="both"/>
            <w:rPr>
              <w:rFonts w:cstheme="minorHAnsi"/>
              <w:color w:val="000000" w:themeColor="text1"/>
              <w:sz w:val="24"/>
              <w:szCs w:val="24"/>
            </w:rPr>
          </w:pPr>
        </w:p>
        <w:p w14:paraId="35B6052B"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2F11532"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15C6D916"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0882E422"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076963D"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006E6A3F"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6EE9C53"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AEFE0CA"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4F8F730C"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4D3D6465"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47414E5B"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2F67E6D4"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400F30D3"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655F29CA" w14:textId="77777777" w:rsidR="007D1947" w:rsidRPr="007B41A9" w:rsidRDefault="007D1947" w:rsidP="00A42D4E">
          <w:pPr>
            <w:spacing w:after="0" w:line="360" w:lineRule="auto"/>
            <w:contextualSpacing/>
            <w:mirrorIndents/>
            <w:jc w:val="both"/>
            <w:rPr>
              <w:rFonts w:cstheme="minorHAnsi"/>
              <w:color w:val="000000" w:themeColor="text1"/>
              <w:sz w:val="24"/>
              <w:szCs w:val="24"/>
            </w:rPr>
          </w:pPr>
        </w:p>
        <w:p w14:paraId="4AFF90AE" w14:textId="77777777" w:rsidR="00D04156" w:rsidRPr="007B41A9" w:rsidRDefault="00D04156">
          <w:pPr>
            <w:rPr>
              <w:rFonts w:asciiTheme="majorHAnsi" w:hAnsiTheme="majorHAnsi" w:cstheme="minorHAnsi"/>
              <w:b/>
              <w:color w:val="000000" w:themeColor="text1"/>
              <w:sz w:val="24"/>
              <w:szCs w:val="24"/>
              <w:lang w:val="en-US"/>
            </w:rPr>
          </w:pPr>
          <w:bookmarkStart w:id="2" w:name="_Toc111730554"/>
          <w:r w:rsidRPr="007B41A9">
            <w:rPr>
              <w:color w:val="000000" w:themeColor="text1"/>
            </w:rPr>
            <w:br w:type="page"/>
          </w:r>
        </w:p>
        <w:sdt>
          <w:sdtPr>
            <w:rPr>
              <w:rFonts w:asciiTheme="minorHAnsi" w:hAnsiTheme="minorHAnsi" w:cstheme="minorBidi"/>
              <w:b w:val="0"/>
              <w:color w:val="auto"/>
              <w:sz w:val="22"/>
              <w:szCs w:val="22"/>
              <w:lang w:val="en-GB"/>
            </w:rPr>
            <w:id w:val="961461324"/>
            <w:docPartObj>
              <w:docPartGallery w:val="Table of Contents"/>
              <w:docPartUnique/>
            </w:docPartObj>
          </w:sdtPr>
          <w:sdtEndPr>
            <w:rPr>
              <w:bCs/>
              <w:noProof/>
              <w:color w:val="000000" w:themeColor="text1"/>
              <w:sz w:val="24"/>
              <w:szCs w:val="24"/>
            </w:rPr>
          </w:sdtEndPr>
          <w:sdtContent>
            <w:p w14:paraId="72C56163" w14:textId="02E8162D" w:rsidR="00D04156" w:rsidRPr="007B41A9" w:rsidRDefault="00D04156" w:rsidP="00FA7E3A">
              <w:pPr>
                <w:pStyle w:val="TOCHeading"/>
                <w:jc w:val="center"/>
              </w:pPr>
              <w:r w:rsidRPr="007B41A9">
                <w:t>Table of Contents</w:t>
              </w:r>
            </w:p>
            <w:p w14:paraId="07021A45" w14:textId="7DBE1F4E" w:rsidR="003265D0" w:rsidRDefault="00D04156">
              <w:pPr>
                <w:pStyle w:val="TOC1"/>
                <w:tabs>
                  <w:tab w:val="right" w:leader="dot" w:pos="9016"/>
                </w:tabs>
                <w:rPr>
                  <w:rFonts w:eastAsiaTheme="minorEastAsia"/>
                  <w:noProof/>
                  <w:lang w:eastAsia="en-GB"/>
                </w:rPr>
              </w:pPr>
              <w:r w:rsidRPr="007B41A9">
                <w:rPr>
                  <w:rFonts w:cstheme="minorHAnsi"/>
                  <w:color w:val="000000" w:themeColor="text1"/>
                  <w:sz w:val="24"/>
                  <w:szCs w:val="24"/>
                </w:rPr>
                <w:fldChar w:fldCharType="begin"/>
              </w:r>
              <w:r w:rsidRPr="007B41A9">
                <w:rPr>
                  <w:rFonts w:cstheme="minorHAnsi"/>
                  <w:color w:val="000000" w:themeColor="text1"/>
                  <w:sz w:val="24"/>
                  <w:szCs w:val="24"/>
                </w:rPr>
                <w:instrText xml:space="preserve"> TOC \o "1-3" \h \z \u </w:instrText>
              </w:r>
              <w:r w:rsidRPr="007B41A9">
                <w:rPr>
                  <w:rFonts w:cstheme="minorHAnsi"/>
                  <w:color w:val="000000" w:themeColor="text1"/>
                  <w:sz w:val="24"/>
                  <w:szCs w:val="24"/>
                </w:rPr>
                <w:fldChar w:fldCharType="separate"/>
              </w:r>
              <w:hyperlink w:anchor="_Toc112062133" w:history="1">
                <w:r w:rsidR="003265D0" w:rsidRPr="008B4E59">
                  <w:rPr>
                    <w:rStyle w:val="Hyperlink"/>
                    <w:noProof/>
                  </w:rPr>
                  <w:drawing>
                    <wp:inline distT="0" distB="0" distL="0" distR="0" wp14:anchorId="375C0164" wp14:editId="5FAE24A1">
                      <wp:extent cx="758952" cy="478932"/>
                      <wp:effectExtent l="0" t="0" r="317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265D0" w:rsidRPr="008B4E59">
                  <w:rPr>
                    <w:rStyle w:val="Hyperlink"/>
                    <w:bCs/>
                    <w:noProof/>
                    <w:shd w:val="clear" w:color="auto" w:fill="FFFFFF"/>
                  </w:rPr>
                  <w:t>Executive Summary</w:t>
                </w:r>
                <w:r w:rsidR="003265D0">
                  <w:rPr>
                    <w:noProof/>
                    <w:webHidden/>
                  </w:rPr>
                  <w:tab/>
                </w:r>
                <w:r w:rsidR="003265D0">
                  <w:rPr>
                    <w:noProof/>
                    <w:webHidden/>
                  </w:rPr>
                  <w:fldChar w:fldCharType="begin"/>
                </w:r>
                <w:r w:rsidR="003265D0">
                  <w:rPr>
                    <w:noProof/>
                    <w:webHidden/>
                  </w:rPr>
                  <w:instrText xml:space="preserve"> PAGEREF _Toc112062133 \h </w:instrText>
                </w:r>
                <w:r w:rsidR="003265D0">
                  <w:rPr>
                    <w:noProof/>
                    <w:webHidden/>
                  </w:rPr>
                </w:r>
                <w:r w:rsidR="003265D0">
                  <w:rPr>
                    <w:noProof/>
                    <w:webHidden/>
                  </w:rPr>
                  <w:fldChar w:fldCharType="separate"/>
                </w:r>
                <w:r w:rsidR="003265D0">
                  <w:rPr>
                    <w:noProof/>
                    <w:webHidden/>
                  </w:rPr>
                  <w:t>0</w:t>
                </w:r>
                <w:r w:rsidR="003265D0">
                  <w:rPr>
                    <w:noProof/>
                    <w:webHidden/>
                  </w:rPr>
                  <w:fldChar w:fldCharType="end"/>
                </w:r>
              </w:hyperlink>
            </w:p>
            <w:p w14:paraId="76B67D23" w14:textId="36BA7C17" w:rsidR="003265D0" w:rsidRDefault="00000000">
              <w:pPr>
                <w:pStyle w:val="TOC1"/>
                <w:tabs>
                  <w:tab w:val="right" w:leader="dot" w:pos="9016"/>
                </w:tabs>
                <w:rPr>
                  <w:rFonts w:eastAsiaTheme="minorEastAsia"/>
                  <w:noProof/>
                  <w:lang w:eastAsia="en-GB"/>
                </w:rPr>
              </w:pPr>
              <w:hyperlink w:anchor="_Toc112062134" w:history="1">
                <w:r w:rsidR="003265D0" w:rsidRPr="008B4E59">
                  <w:rPr>
                    <w:rStyle w:val="Hyperlink"/>
                    <w:noProof/>
                  </w:rPr>
                  <w:t>Introduction</w:t>
                </w:r>
                <w:r w:rsidR="003265D0">
                  <w:rPr>
                    <w:noProof/>
                    <w:webHidden/>
                  </w:rPr>
                  <w:tab/>
                </w:r>
                <w:r w:rsidR="003265D0">
                  <w:rPr>
                    <w:noProof/>
                    <w:webHidden/>
                  </w:rPr>
                  <w:fldChar w:fldCharType="begin"/>
                </w:r>
                <w:r w:rsidR="003265D0">
                  <w:rPr>
                    <w:noProof/>
                    <w:webHidden/>
                  </w:rPr>
                  <w:instrText xml:space="preserve"> PAGEREF _Toc112062134 \h </w:instrText>
                </w:r>
                <w:r w:rsidR="003265D0">
                  <w:rPr>
                    <w:noProof/>
                    <w:webHidden/>
                  </w:rPr>
                </w:r>
                <w:r w:rsidR="003265D0">
                  <w:rPr>
                    <w:noProof/>
                    <w:webHidden/>
                  </w:rPr>
                  <w:fldChar w:fldCharType="separate"/>
                </w:r>
                <w:r w:rsidR="003265D0">
                  <w:rPr>
                    <w:noProof/>
                    <w:webHidden/>
                  </w:rPr>
                  <w:t>5</w:t>
                </w:r>
                <w:r w:rsidR="003265D0">
                  <w:rPr>
                    <w:noProof/>
                    <w:webHidden/>
                  </w:rPr>
                  <w:fldChar w:fldCharType="end"/>
                </w:r>
              </w:hyperlink>
            </w:p>
            <w:p w14:paraId="51EBB122" w14:textId="7F7DDEB0" w:rsidR="003265D0" w:rsidRDefault="00000000">
              <w:pPr>
                <w:pStyle w:val="TOC1"/>
                <w:tabs>
                  <w:tab w:val="right" w:leader="dot" w:pos="9016"/>
                </w:tabs>
                <w:rPr>
                  <w:rFonts w:eastAsiaTheme="minorEastAsia"/>
                  <w:noProof/>
                  <w:lang w:eastAsia="en-GB"/>
                </w:rPr>
              </w:pPr>
              <w:hyperlink w:anchor="_Toc112062135" w:history="1">
                <w:r w:rsidR="003265D0" w:rsidRPr="008B4E59">
                  <w:rPr>
                    <w:rStyle w:val="Hyperlink"/>
                    <w:noProof/>
                  </w:rPr>
                  <w:t>Task 1</w:t>
                </w:r>
                <w:r w:rsidR="003265D0">
                  <w:rPr>
                    <w:noProof/>
                    <w:webHidden/>
                  </w:rPr>
                  <w:tab/>
                </w:r>
                <w:r w:rsidR="003265D0">
                  <w:rPr>
                    <w:noProof/>
                    <w:webHidden/>
                  </w:rPr>
                  <w:fldChar w:fldCharType="begin"/>
                </w:r>
                <w:r w:rsidR="003265D0">
                  <w:rPr>
                    <w:noProof/>
                    <w:webHidden/>
                  </w:rPr>
                  <w:instrText xml:space="preserve"> PAGEREF _Toc112062135 \h </w:instrText>
                </w:r>
                <w:r w:rsidR="003265D0">
                  <w:rPr>
                    <w:noProof/>
                    <w:webHidden/>
                  </w:rPr>
                </w:r>
                <w:r w:rsidR="003265D0">
                  <w:rPr>
                    <w:noProof/>
                    <w:webHidden/>
                  </w:rPr>
                  <w:fldChar w:fldCharType="separate"/>
                </w:r>
                <w:r w:rsidR="003265D0">
                  <w:rPr>
                    <w:noProof/>
                    <w:webHidden/>
                  </w:rPr>
                  <w:t>7</w:t>
                </w:r>
                <w:r w:rsidR="003265D0">
                  <w:rPr>
                    <w:noProof/>
                    <w:webHidden/>
                  </w:rPr>
                  <w:fldChar w:fldCharType="end"/>
                </w:r>
              </w:hyperlink>
            </w:p>
            <w:p w14:paraId="59F74449" w14:textId="2DDC3B73" w:rsidR="003265D0" w:rsidRDefault="00000000">
              <w:pPr>
                <w:pStyle w:val="TOC2"/>
                <w:tabs>
                  <w:tab w:val="right" w:leader="dot" w:pos="9016"/>
                </w:tabs>
                <w:rPr>
                  <w:rFonts w:eastAsiaTheme="minorEastAsia"/>
                  <w:noProof/>
                  <w:lang w:eastAsia="en-GB"/>
                </w:rPr>
              </w:pPr>
              <w:hyperlink w:anchor="_Toc112062136" w:history="1">
                <w:r w:rsidR="003265D0" w:rsidRPr="008B4E59">
                  <w:rPr>
                    <w:rStyle w:val="Hyperlink"/>
                    <w:noProof/>
                  </w:rPr>
                  <w:t>Business Overview of Walt Disney</w:t>
                </w:r>
                <w:r w:rsidR="003265D0">
                  <w:rPr>
                    <w:noProof/>
                    <w:webHidden/>
                  </w:rPr>
                  <w:tab/>
                </w:r>
                <w:r w:rsidR="003265D0">
                  <w:rPr>
                    <w:noProof/>
                    <w:webHidden/>
                  </w:rPr>
                  <w:fldChar w:fldCharType="begin"/>
                </w:r>
                <w:r w:rsidR="003265D0">
                  <w:rPr>
                    <w:noProof/>
                    <w:webHidden/>
                  </w:rPr>
                  <w:instrText xml:space="preserve"> PAGEREF _Toc112062136 \h </w:instrText>
                </w:r>
                <w:r w:rsidR="003265D0">
                  <w:rPr>
                    <w:noProof/>
                    <w:webHidden/>
                  </w:rPr>
                </w:r>
                <w:r w:rsidR="003265D0">
                  <w:rPr>
                    <w:noProof/>
                    <w:webHidden/>
                  </w:rPr>
                  <w:fldChar w:fldCharType="separate"/>
                </w:r>
                <w:r w:rsidR="003265D0">
                  <w:rPr>
                    <w:noProof/>
                    <w:webHidden/>
                  </w:rPr>
                  <w:t>7</w:t>
                </w:r>
                <w:r w:rsidR="003265D0">
                  <w:rPr>
                    <w:noProof/>
                    <w:webHidden/>
                  </w:rPr>
                  <w:fldChar w:fldCharType="end"/>
                </w:r>
              </w:hyperlink>
            </w:p>
            <w:p w14:paraId="7E0383AD" w14:textId="3CF3F8BA" w:rsidR="003265D0" w:rsidRDefault="00000000">
              <w:pPr>
                <w:pStyle w:val="TOC2"/>
                <w:tabs>
                  <w:tab w:val="right" w:leader="dot" w:pos="9016"/>
                </w:tabs>
                <w:rPr>
                  <w:rFonts w:eastAsiaTheme="minorEastAsia"/>
                  <w:noProof/>
                  <w:lang w:eastAsia="en-GB"/>
                </w:rPr>
              </w:pPr>
              <w:hyperlink w:anchor="_Toc112062137" w:history="1">
                <w:r w:rsidR="003265D0" w:rsidRPr="008B4E59">
                  <w:rPr>
                    <w:rStyle w:val="Hyperlink"/>
                    <w:noProof/>
                  </w:rPr>
                  <w:t>Development of Walt Disney over the past years</w:t>
                </w:r>
                <w:r w:rsidR="003265D0">
                  <w:rPr>
                    <w:noProof/>
                    <w:webHidden/>
                  </w:rPr>
                  <w:tab/>
                </w:r>
                <w:r w:rsidR="003265D0">
                  <w:rPr>
                    <w:noProof/>
                    <w:webHidden/>
                  </w:rPr>
                  <w:fldChar w:fldCharType="begin"/>
                </w:r>
                <w:r w:rsidR="003265D0">
                  <w:rPr>
                    <w:noProof/>
                    <w:webHidden/>
                  </w:rPr>
                  <w:instrText xml:space="preserve"> PAGEREF _Toc112062137 \h </w:instrText>
                </w:r>
                <w:r w:rsidR="003265D0">
                  <w:rPr>
                    <w:noProof/>
                    <w:webHidden/>
                  </w:rPr>
                </w:r>
                <w:r w:rsidR="003265D0">
                  <w:rPr>
                    <w:noProof/>
                    <w:webHidden/>
                  </w:rPr>
                  <w:fldChar w:fldCharType="separate"/>
                </w:r>
                <w:r w:rsidR="003265D0">
                  <w:rPr>
                    <w:noProof/>
                    <w:webHidden/>
                  </w:rPr>
                  <w:t>9</w:t>
                </w:r>
                <w:r w:rsidR="003265D0">
                  <w:rPr>
                    <w:noProof/>
                    <w:webHidden/>
                  </w:rPr>
                  <w:fldChar w:fldCharType="end"/>
                </w:r>
              </w:hyperlink>
            </w:p>
            <w:p w14:paraId="67DF77E9" w14:textId="24542B23" w:rsidR="003265D0" w:rsidRDefault="00000000">
              <w:pPr>
                <w:pStyle w:val="TOC2"/>
                <w:tabs>
                  <w:tab w:val="right" w:leader="dot" w:pos="9016"/>
                </w:tabs>
                <w:rPr>
                  <w:rFonts w:eastAsiaTheme="minorEastAsia"/>
                  <w:noProof/>
                  <w:lang w:eastAsia="en-GB"/>
                </w:rPr>
              </w:pPr>
              <w:hyperlink w:anchor="_Toc112062138" w:history="1">
                <w:r w:rsidR="003265D0" w:rsidRPr="008B4E59">
                  <w:rPr>
                    <w:rStyle w:val="Hyperlink"/>
                    <w:noProof/>
                  </w:rPr>
                  <w:t>Disney's development over 5 years</w:t>
                </w:r>
                <w:r w:rsidR="003265D0">
                  <w:rPr>
                    <w:noProof/>
                    <w:webHidden/>
                  </w:rPr>
                  <w:tab/>
                </w:r>
                <w:r w:rsidR="003265D0">
                  <w:rPr>
                    <w:noProof/>
                    <w:webHidden/>
                  </w:rPr>
                  <w:fldChar w:fldCharType="begin"/>
                </w:r>
                <w:r w:rsidR="003265D0">
                  <w:rPr>
                    <w:noProof/>
                    <w:webHidden/>
                  </w:rPr>
                  <w:instrText xml:space="preserve"> PAGEREF _Toc112062138 \h </w:instrText>
                </w:r>
                <w:r w:rsidR="003265D0">
                  <w:rPr>
                    <w:noProof/>
                    <w:webHidden/>
                  </w:rPr>
                </w:r>
                <w:r w:rsidR="003265D0">
                  <w:rPr>
                    <w:noProof/>
                    <w:webHidden/>
                  </w:rPr>
                  <w:fldChar w:fldCharType="separate"/>
                </w:r>
                <w:r w:rsidR="003265D0">
                  <w:rPr>
                    <w:noProof/>
                    <w:webHidden/>
                  </w:rPr>
                  <w:t>9</w:t>
                </w:r>
                <w:r w:rsidR="003265D0">
                  <w:rPr>
                    <w:noProof/>
                    <w:webHidden/>
                  </w:rPr>
                  <w:fldChar w:fldCharType="end"/>
                </w:r>
              </w:hyperlink>
            </w:p>
            <w:p w14:paraId="03080D6D" w14:textId="0D2E158D" w:rsidR="003265D0" w:rsidRDefault="00000000">
              <w:pPr>
                <w:pStyle w:val="TOC2"/>
                <w:tabs>
                  <w:tab w:val="right" w:leader="dot" w:pos="9016"/>
                </w:tabs>
                <w:rPr>
                  <w:rFonts w:eastAsiaTheme="minorEastAsia"/>
                  <w:noProof/>
                  <w:lang w:eastAsia="en-GB"/>
                </w:rPr>
              </w:pPr>
              <w:hyperlink w:anchor="_Toc112062139" w:history="1">
                <w:r w:rsidR="003265D0" w:rsidRPr="008B4E59">
                  <w:rPr>
                    <w:rStyle w:val="Hyperlink"/>
                    <w:noProof/>
                  </w:rPr>
                  <w:t>Media and Entertainment Distribution</w:t>
                </w:r>
                <w:r w:rsidR="003265D0">
                  <w:rPr>
                    <w:noProof/>
                    <w:webHidden/>
                  </w:rPr>
                  <w:tab/>
                </w:r>
                <w:r w:rsidR="003265D0">
                  <w:rPr>
                    <w:noProof/>
                    <w:webHidden/>
                  </w:rPr>
                  <w:fldChar w:fldCharType="begin"/>
                </w:r>
                <w:r w:rsidR="003265D0">
                  <w:rPr>
                    <w:noProof/>
                    <w:webHidden/>
                  </w:rPr>
                  <w:instrText xml:space="preserve"> PAGEREF _Toc112062139 \h </w:instrText>
                </w:r>
                <w:r w:rsidR="003265D0">
                  <w:rPr>
                    <w:noProof/>
                    <w:webHidden/>
                  </w:rPr>
                </w:r>
                <w:r w:rsidR="003265D0">
                  <w:rPr>
                    <w:noProof/>
                    <w:webHidden/>
                  </w:rPr>
                  <w:fldChar w:fldCharType="separate"/>
                </w:r>
                <w:r w:rsidR="003265D0">
                  <w:rPr>
                    <w:noProof/>
                    <w:webHidden/>
                  </w:rPr>
                  <w:t>11</w:t>
                </w:r>
                <w:r w:rsidR="003265D0">
                  <w:rPr>
                    <w:noProof/>
                    <w:webHidden/>
                  </w:rPr>
                  <w:fldChar w:fldCharType="end"/>
                </w:r>
              </w:hyperlink>
            </w:p>
            <w:p w14:paraId="66F7B1A9" w14:textId="3BB9ACE2" w:rsidR="003265D0" w:rsidRDefault="00000000">
              <w:pPr>
                <w:pStyle w:val="TOC2"/>
                <w:tabs>
                  <w:tab w:val="right" w:leader="dot" w:pos="9016"/>
                </w:tabs>
                <w:rPr>
                  <w:rFonts w:eastAsiaTheme="minorEastAsia"/>
                  <w:noProof/>
                  <w:lang w:eastAsia="en-GB"/>
                </w:rPr>
              </w:pPr>
              <w:hyperlink w:anchor="_Toc112062140" w:history="1">
                <w:r w:rsidR="003265D0" w:rsidRPr="008B4E59">
                  <w:rPr>
                    <w:rStyle w:val="Hyperlink"/>
                    <w:noProof/>
                  </w:rPr>
                  <w:t>Traditional Linear Networks Market</w:t>
                </w:r>
                <w:r w:rsidR="003265D0">
                  <w:rPr>
                    <w:noProof/>
                    <w:webHidden/>
                  </w:rPr>
                  <w:tab/>
                </w:r>
                <w:r w:rsidR="003265D0">
                  <w:rPr>
                    <w:noProof/>
                    <w:webHidden/>
                  </w:rPr>
                  <w:fldChar w:fldCharType="begin"/>
                </w:r>
                <w:r w:rsidR="003265D0">
                  <w:rPr>
                    <w:noProof/>
                    <w:webHidden/>
                  </w:rPr>
                  <w:instrText xml:space="preserve"> PAGEREF _Toc112062140 \h </w:instrText>
                </w:r>
                <w:r w:rsidR="003265D0">
                  <w:rPr>
                    <w:noProof/>
                    <w:webHidden/>
                  </w:rPr>
                </w:r>
                <w:r w:rsidR="003265D0">
                  <w:rPr>
                    <w:noProof/>
                    <w:webHidden/>
                  </w:rPr>
                  <w:fldChar w:fldCharType="separate"/>
                </w:r>
                <w:r w:rsidR="003265D0">
                  <w:rPr>
                    <w:noProof/>
                    <w:webHidden/>
                  </w:rPr>
                  <w:t>12</w:t>
                </w:r>
                <w:r w:rsidR="003265D0">
                  <w:rPr>
                    <w:noProof/>
                    <w:webHidden/>
                  </w:rPr>
                  <w:fldChar w:fldCharType="end"/>
                </w:r>
              </w:hyperlink>
            </w:p>
            <w:p w14:paraId="4767A0E6" w14:textId="7D83261C" w:rsidR="003265D0" w:rsidRDefault="00000000">
              <w:pPr>
                <w:pStyle w:val="TOC2"/>
                <w:tabs>
                  <w:tab w:val="right" w:leader="dot" w:pos="9016"/>
                </w:tabs>
                <w:rPr>
                  <w:rFonts w:eastAsiaTheme="minorEastAsia"/>
                  <w:noProof/>
                  <w:lang w:eastAsia="en-GB"/>
                </w:rPr>
              </w:pPr>
              <w:hyperlink w:anchor="_Toc112062141" w:history="1">
                <w:r w:rsidR="003265D0" w:rsidRPr="008B4E59">
                  <w:rPr>
                    <w:rStyle w:val="Hyperlink"/>
                    <w:noProof/>
                  </w:rPr>
                  <w:t>Video Streaming on Demand Market</w:t>
                </w:r>
                <w:r w:rsidR="003265D0">
                  <w:rPr>
                    <w:noProof/>
                    <w:webHidden/>
                  </w:rPr>
                  <w:tab/>
                </w:r>
                <w:r w:rsidR="003265D0">
                  <w:rPr>
                    <w:noProof/>
                    <w:webHidden/>
                  </w:rPr>
                  <w:fldChar w:fldCharType="begin"/>
                </w:r>
                <w:r w:rsidR="003265D0">
                  <w:rPr>
                    <w:noProof/>
                    <w:webHidden/>
                  </w:rPr>
                  <w:instrText xml:space="preserve"> PAGEREF _Toc112062141 \h </w:instrText>
                </w:r>
                <w:r w:rsidR="003265D0">
                  <w:rPr>
                    <w:noProof/>
                    <w:webHidden/>
                  </w:rPr>
                </w:r>
                <w:r w:rsidR="003265D0">
                  <w:rPr>
                    <w:noProof/>
                    <w:webHidden/>
                  </w:rPr>
                  <w:fldChar w:fldCharType="separate"/>
                </w:r>
                <w:r w:rsidR="003265D0">
                  <w:rPr>
                    <w:noProof/>
                    <w:webHidden/>
                  </w:rPr>
                  <w:t>13</w:t>
                </w:r>
                <w:r w:rsidR="003265D0">
                  <w:rPr>
                    <w:noProof/>
                    <w:webHidden/>
                  </w:rPr>
                  <w:fldChar w:fldCharType="end"/>
                </w:r>
              </w:hyperlink>
            </w:p>
            <w:p w14:paraId="6D9475BD" w14:textId="08A3CA2D" w:rsidR="003265D0" w:rsidRDefault="00000000">
              <w:pPr>
                <w:pStyle w:val="TOC2"/>
                <w:tabs>
                  <w:tab w:val="right" w:leader="dot" w:pos="9016"/>
                </w:tabs>
                <w:rPr>
                  <w:rFonts w:eastAsiaTheme="minorEastAsia"/>
                  <w:noProof/>
                  <w:lang w:eastAsia="en-GB"/>
                </w:rPr>
              </w:pPr>
              <w:hyperlink w:anchor="_Toc112062142" w:history="1">
                <w:r w:rsidR="003265D0" w:rsidRPr="008B4E59">
                  <w:rPr>
                    <w:rStyle w:val="Hyperlink"/>
                    <w:noProof/>
                  </w:rPr>
                  <w:t>Parks and Experiences Market</w:t>
                </w:r>
                <w:r w:rsidR="003265D0">
                  <w:rPr>
                    <w:noProof/>
                    <w:webHidden/>
                  </w:rPr>
                  <w:tab/>
                </w:r>
                <w:r w:rsidR="003265D0">
                  <w:rPr>
                    <w:noProof/>
                    <w:webHidden/>
                  </w:rPr>
                  <w:fldChar w:fldCharType="begin"/>
                </w:r>
                <w:r w:rsidR="003265D0">
                  <w:rPr>
                    <w:noProof/>
                    <w:webHidden/>
                  </w:rPr>
                  <w:instrText xml:space="preserve"> PAGEREF _Toc112062142 \h </w:instrText>
                </w:r>
                <w:r w:rsidR="003265D0">
                  <w:rPr>
                    <w:noProof/>
                    <w:webHidden/>
                  </w:rPr>
                </w:r>
                <w:r w:rsidR="003265D0">
                  <w:rPr>
                    <w:noProof/>
                    <w:webHidden/>
                  </w:rPr>
                  <w:fldChar w:fldCharType="separate"/>
                </w:r>
                <w:r w:rsidR="003265D0">
                  <w:rPr>
                    <w:noProof/>
                    <w:webHidden/>
                  </w:rPr>
                  <w:t>14</w:t>
                </w:r>
                <w:r w:rsidR="003265D0">
                  <w:rPr>
                    <w:noProof/>
                    <w:webHidden/>
                  </w:rPr>
                  <w:fldChar w:fldCharType="end"/>
                </w:r>
              </w:hyperlink>
            </w:p>
            <w:p w14:paraId="7375B9DC" w14:textId="41FF471C" w:rsidR="003265D0" w:rsidRDefault="00000000">
              <w:pPr>
                <w:pStyle w:val="TOC2"/>
                <w:tabs>
                  <w:tab w:val="right" w:leader="dot" w:pos="9016"/>
                </w:tabs>
                <w:rPr>
                  <w:rFonts w:eastAsiaTheme="minorEastAsia"/>
                  <w:noProof/>
                  <w:lang w:eastAsia="en-GB"/>
                </w:rPr>
              </w:pPr>
              <w:hyperlink w:anchor="_Toc112062143" w:history="1">
                <w:r w:rsidR="003265D0" w:rsidRPr="008B4E59">
                  <w:rPr>
                    <w:rStyle w:val="Hyperlink"/>
                    <w:noProof/>
                  </w:rPr>
                  <w:t>Consumer Products</w:t>
                </w:r>
                <w:r w:rsidR="003265D0">
                  <w:rPr>
                    <w:noProof/>
                    <w:webHidden/>
                  </w:rPr>
                  <w:tab/>
                </w:r>
                <w:r w:rsidR="003265D0">
                  <w:rPr>
                    <w:noProof/>
                    <w:webHidden/>
                  </w:rPr>
                  <w:fldChar w:fldCharType="begin"/>
                </w:r>
                <w:r w:rsidR="003265D0">
                  <w:rPr>
                    <w:noProof/>
                    <w:webHidden/>
                  </w:rPr>
                  <w:instrText xml:space="preserve"> PAGEREF _Toc112062143 \h </w:instrText>
                </w:r>
                <w:r w:rsidR="003265D0">
                  <w:rPr>
                    <w:noProof/>
                    <w:webHidden/>
                  </w:rPr>
                </w:r>
                <w:r w:rsidR="003265D0">
                  <w:rPr>
                    <w:noProof/>
                    <w:webHidden/>
                  </w:rPr>
                  <w:fldChar w:fldCharType="separate"/>
                </w:r>
                <w:r w:rsidR="003265D0">
                  <w:rPr>
                    <w:noProof/>
                    <w:webHidden/>
                  </w:rPr>
                  <w:t>15</w:t>
                </w:r>
                <w:r w:rsidR="003265D0">
                  <w:rPr>
                    <w:noProof/>
                    <w:webHidden/>
                  </w:rPr>
                  <w:fldChar w:fldCharType="end"/>
                </w:r>
              </w:hyperlink>
            </w:p>
            <w:p w14:paraId="066823D6" w14:textId="70FB313F" w:rsidR="003265D0" w:rsidRDefault="00000000">
              <w:pPr>
                <w:pStyle w:val="TOC2"/>
                <w:tabs>
                  <w:tab w:val="right" w:leader="dot" w:pos="9016"/>
                </w:tabs>
                <w:rPr>
                  <w:rFonts w:eastAsiaTheme="minorEastAsia"/>
                  <w:noProof/>
                  <w:lang w:eastAsia="en-GB"/>
                </w:rPr>
              </w:pPr>
              <w:hyperlink w:anchor="_Toc112062144" w:history="1">
                <w:r w:rsidR="003265D0" w:rsidRPr="008B4E59">
                  <w:rPr>
                    <w:rStyle w:val="Hyperlink"/>
                    <w:noProof/>
                  </w:rPr>
                  <w:t>Critical analysis of the main vision/mission of the Walt Disney, its strategic issues, and its causes.</w:t>
                </w:r>
                <w:r w:rsidR="003265D0">
                  <w:rPr>
                    <w:noProof/>
                    <w:webHidden/>
                  </w:rPr>
                  <w:tab/>
                </w:r>
                <w:r w:rsidR="003265D0">
                  <w:rPr>
                    <w:noProof/>
                    <w:webHidden/>
                  </w:rPr>
                  <w:fldChar w:fldCharType="begin"/>
                </w:r>
                <w:r w:rsidR="003265D0">
                  <w:rPr>
                    <w:noProof/>
                    <w:webHidden/>
                  </w:rPr>
                  <w:instrText xml:space="preserve"> PAGEREF _Toc112062144 \h </w:instrText>
                </w:r>
                <w:r w:rsidR="003265D0">
                  <w:rPr>
                    <w:noProof/>
                    <w:webHidden/>
                  </w:rPr>
                </w:r>
                <w:r w:rsidR="003265D0">
                  <w:rPr>
                    <w:noProof/>
                    <w:webHidden/>
                  </w:rPr>
                  <w:fldChar w:fldCharType="separate"/>
                </w:r>
                <w:r w:rsidR="003265D0">
                  <w:rPr>
                    <w:noProof/>
                    <w:webHidden/>
                  </w:rPr>
                  <w:t>16</w:t>
                </w:r>
                <w:r w:rsidR="003265D0">
                  <w:rPr>
                    <w:noProof/>
                    <w:webHidden/>
                  </w:rPr>
                  <w:fldChar w:fldCharType="end"/>
                </w:r>
              </w:hyperlink>
            </w:p>
            <w:p w14:paraId="64338668" w14:textId="25971E2F" w:rsidR="003265D0" w:rsidRDefault="00000000">
              <w:pPr>
                <w:pStyle w:val="TOC3"/>
                <w:tabs>
                  <w:tab w:val="right" w:leader="dot" w:pos="9016"/>
                </w:tabs>
                <w:rPr>
                  <w:rFonts w:eastAsiaTheme="minorEastAsia"/>
                  <w:noProof/>
                  <w:lang w:eastAsia="en-GB"/>
                </w:rPr>
              </w:pPr>
              <w:hyperlink w:anchor="_Toc112062145" w:history="1">
                <w:r w:rsidR="003265D0" w:rsidRPr="008B4E59">
                  <w:rPr>
                    <w:rStyle w:val="Hyperlink"/>
                    <w:noProof/>
                  </w:rPr>
                  <w:t>1st strategic issue</w:t>
                </w:r>
                <w:r w:rsidR="003265D0">
                  <w:rPr>
                    <w:noProof/>
                    <w:webHidden/>
                  </w:rPr>
                  <w:tab/>
                </w:r>
                <w:r w:rsidR="003265D0">
                  <w:rPr>
                    <w:noProof/>
                    <w:webHidden/>
                  </w:rPr>
                  <w:fldChar w:fldCharType="begin"/>
                </w:r>
                <w:r w:rsidR="003265D0">
                  <w:rPr>
                    <w:noProof/>
                    <w:webHidden/>
                  </w:rPr>
                  <w:instrText xml:space="preserve"> PAGEREF _Toc112062145 \h </w:instrText>
                </w:r>
                <w:r w:rsidR="003265D0">
                  <w:rPr>
                    <w:noProof/>
                    <w:webHidden/>
                  </w:rPr>
                </w:r>
                <w:r w:rsidR="003265D0">
                  <w:rPr>
                    <w:noProof/>
                    <w:webHidden/>
                  </w:rPr>
                  <w:fldChar w:fldCharType="separate"/>
                </w:r>
                <w:r w:rsidR="003265D0">
                  <w:rPr>
                    <w:noProof/>
                    <w:webHidden/>
                  </w:rPr>
                  <w:t>17</w:t>
                </w:r>
                <w:r w:rsidR="003265D0">
                  <w:rPr>
                    <w:noProof/>
                    <w:webHidden/>
                  </w:rPr>
                  <w:fldChar w:fldCharType="end"/>
                </w:r>
              </w:hyperlink>
            </w:p>
            <w:p w14:paraId="27B8306E" w14:textId="32A069C7" w:rsidR="003265D0" w:rsidRDefault="00000000">
              <w:pPr>
                <w:pStyle w:val="TOC3"/>
                <w:tabs>
                  <w:tab w:val="right" w:leader="dot" w:pos="9016"/>
                </w:tabs>
                <w:rPr>
                  <w:rFonts w:eastAsiaTheme="minorEastAsia"/>
                  <w:noProof/>
                  <w:lang w:eastAsia="en-GB"/>
                </w:rPr>
              </w:pPr>
              <w:hyperlink w:anchor="_Toc112062146" w:history="1">
                <w:r w:rsidR="003265D0" w:rsidRPr="008B4E59">
                  <w:rPr>
                    <w:rStyle w:val="Hyperlink"/>
                    <w:noProof/>
                  </w:rPr>
                  <w:t>Issue statement</w:t>
                </w:r>
                <w:r w:rsidR="003265D0">
                  <w:rPr>
                    <w:noProof/>
                    <w:webHidden/>
                  </w:rPr>
                  <w:tab/>
                </w:r>
                <w:r w:rsidR="003265D0">
                  <w:rPr>
                    <w:noProof/>
                    <w:webHidden/>
                  </w:rPr>
                  <w:fldChar w:fldCharType="begin"/>
                </w:r>
                <w:r w:rsidR="003265D0">
                  <w:rPr>
                    <w:noProof/>
                    <w:webHidden/>
                  </w:rPr>
                  <w:instrText xml:space="preserve"> PAGEREF _Toc112062146 \h </w:instrText>
                </w:r>
                <w:r w:rsidR="003265D0">
                  <w:rPr>
                    <w:noProof/>
                    <w:webHidden/>
                  </w:rPr>
                </w:r>
                <w:r w:rsidR="003265D0">
                  <w:rPr>
                    <w:noProof/>
                    <w:webHidden/>
                  </w:rPr>
                  <w:fldChar w:fldCharType="separate"/>
                </w:r>
                <w:r w:rsidR="003265D0">
                  <w:rPr>
                    <w:noProof/>
                    <w:webHidden/>
                  </w:rPr>
                  <w:t>18</w:t>
                </w:r>
                <w:r w:rsidR="003265D0">
                  <w:rPr>
                    <w:noProof/>
                    <w:webHidden/>
                  </w:rPr>
                  <w:fldChar w:fldCharType="end"/>
                </w:r>
              </w:hyperlink>
            </w:p>
            <w:p w14:paraId="6026ADF9" w14:textId="4B882AA1" w:rsidR="003265D0" w:rsidRDefault="00000000">
              <w:pPr>
                <w:pStyle w:val="TOC2"/>
                <w:tabs>
                  <w:tab w:val="right" w:leader="dot" w:pos="9016"/>
                </w:tabs>
                <w:rPr>
                  <w:rFonts w:eastAsiaTheme="minorEastAsia"/>
                  <w:noProof/>
                  <w:lang w:eastAsia="en-GB"/>
                </w:rPr>
              </w:pPr>
              <w:hyperlink w:anchor="_Toc112062147" w:history="1">
                <w:r w:rsidR="003265D0" w:rsidRPr="008B4E59">
                  <w:rPr>
                    <w:rStyle w:val="Hyperlink"/>
                    <w:noProof/>
                  </w:rPr>
                  <w:t>Analysis external environment</w:t>
                </w:r>
                <w:r w:rsidR="003265D0">
                  <w:rPr>
                    <w:noProof/>
                    <w:webHidden/>
                  </w:rPr>
                  <w:tab/>
                </w:r>
                <w:r w:rsidR="003265D0">
                  <w:rPr>
                    <w:noProof/>
                    <w:webHidden/>
                  </w:rPr>
                  <w:fldChar w:fldCharType="begin"/>
                </w:r>
                <w:r w:rsidR="003265D0">
                  <w:rPr>
                    <w:noProof/>
                    <w:webHidden/>
                  </w:rPr>
                  <w:instrText xml:space="preserve"> PAGEREF _Toc112062147 \h </w:instrText>
                </w:r>
                <w:r w:rsidR="003265D0">
                  <w:rPr>
                    <w:noProof/>
                    <w:webHidden/>
                  </w:rPr>
                </w:r>
                <w:r w:rsidR="003265D0">
                  <w:rPr>
                    <w:noProof/>
                    <w:webHidden/>
                  </w:rPr>
                  <w:fldChar w:fldCharType="separate"/>
                </w:r>
                <w:r w:rsidR="003265D0">
                  <w:rPr>
                    <w:noProof/>
                    <w:webHidden/>
                  </w:rPr>
                  <w:t>19</w:t>
                </w:r>
                <w:r w:rsidR="003265D0">
                  <w:rPr>
                    <w:noProof/>
                    <w:webHidden/>
                  </w:rPr>
                  <w:fldChar w:fldCharType="end"/>
                </w:r>
              </w:hyperlink>
            </w:p>
            <w:p w14:paraId="46ED0445" w14:textId="265BA111" w:rsidR="003265D0" w:rsidRDefault="00000000">
              <w:pPr>
                <w:pStyle w:val="TOC3"/>
                <w:tabs>
                  <w:tab w:val="right" w:leader="dot" w:pos="9016"/>
                </w:tabs>
                <w:rPr>
                  <w:rFonts w:eastAsiaTheme="minorEastAsia"/>
                  <w:noProof/>
                  <w:lang w:eastAsia="en-GB"/>
                </w:rPr>
              </w:pPr>
              <w:hyperlink w:anchor="_Toc112062148" w:history="1">
                <w:r w:rsidR="003265D0" w:rsidRPr="008B4E59">
                  <w:rPr>
                    <w:rStyle w:val="Hyperlink"/>
                    <w:noProof/>
                  </w:rPr>
                  <w:t>Opportunities</w:t>
                </w:r>
                <w:r w:rsidR="003265D0">
                  <w:rPr>
                    <w:noProof/>
                    <w:webHidden/>
                  </w:rPr>
                  <w:tab/>
                </w:r>
                <w:r w:rsidR="003265D0">
                  <w:rPr>
                    <w:noProof/>
                    <w:webHidden/>
                  </w:rPr>
                  <w:fldChar w:fldCharType="begin"/>
                </w:r>
                <w:r w:rsidR="003265D0">
                  <w:rPr>
                    <w:noProof/>
                    <w:webHidden/>
                  </w:rPr>
                  <w:instrText xml:space="preserve"> PAGEREF _Toc112062148 \h </w:instrText>
                </w:r>
                <w:r w:rsidR="003265D0">
                  <w:rPr>
                    <w:noProof/>
                    <w:webHidden/>
                  </w:rPr>
                </w:r>
                <w:r w:rsidR="003265D0">
                  <w:rPr>
                    <w:noProof/>
                    <w:webHidden/>
                  </w:rPr>
                  <w:fldChar w:fldCharType="separate"/>
                </w:r>
                <w:r w:rsidR="003265D0">
                  <w:rPr>
                    <w:noProof/>
                    <w:webHidden/>
                  </w:rPr>
                  <w:t>19</w:t>
                </w:r>
                <w:r w:rsidR="003265D0">
                  <w:rPr>
                    <w:noProof/>
                    <w:webHidden/>
                  </w:rPr>
                  <w:fldChar w:fldCharType="end"/>
                </w:r>
              </w:hyperlink>
            </w:p>
            <w:p w14:paraId="0DC9AA9A" w14:textId="1D893BBE" w:rsidR="003265D0" w:rsidRDefault="00000000">
              <w:pPr>
                <w:pStyle w:val="TOC3"/>
                <w:tabs>
                  <w:tab w:val="right" w:leader="dot" w:pos="9016"/>
                </w:tabs>
                <w:rPr>
                  <w:rFonts w:eastAsiaTheme="minorEastAsia"/>
                  <w:noProof/>
                  <w:lang w:eastAsia="en-GB"/>
                </w:rPr>
              </w:pPr>
              <w:hyperlink w:anchor="_Toc112062149" w:history="1">
                <w:r w:rsidR="003265D0" w:rsidRPr="008B4E59">
                  <w:rPr>
                    <w:rStyle w:val="Hyperlink"/>
                    <w:noProof/>
                  </w:rPr>
                  <w:t>Threats</w:t>
                </w:r>
                <w:r w:rsidR="003265D0">
                  <w:rPr>
                    <w:noProof/>
                    <w:webHidden/>
                  </w:rPr>
                  <w:tab/>
                </w:r>
                <w:r w:rsidR="003265D0">
                  <w:rPr>
                    <w:noProof/>
                    <w:webHidden/>
                  </w:rPr>
                  <w:fldChar w:fldCharType="begin"/>
                </w:r>
                <w:r w:rsidR="003265D0">
                  <w:rPr>
                    <w:noProof/>
                    <w:webHidden/>
                  </w:rPr>
                  <w:instrText xml:space="preserve"> PAGEREF _Toc112062149 \h </w:instrText>
                </w:r>
                <w:r w:rsidR="003265D0">
                  <w:rPr>
                    <w:noProof/>
                    <w:webHidden/>
                  </w:rPr>
                </w:r>
                <w:r w:rsidR="003265D0">
                  <w:rPr>
                    <w:noProof/>
                    <w:webHidden/>
                  </w:rPr>
                  <w:fldChar w:fldCharType="separate"/>
                </w:r>
                <w:r w:rsidR="003265D0">
                  <w:rPr>
                    <w:noProof/>
                    <w:webHidden/>
                  </w:rPr>
                  <w:t>19</w:t>
                </w:r>
                <w:r w:rsidR="003265D0">
                  <w:rPr>
                    <w:noProof/>
                    <w:webHidden/>
                  </w:rPr>
                  <w:fldChar w:fldCharType="end"/>
                </w:r>
              </w:hyperlink>
            </w:p>
            <w:p w14:paraId="0CA2A021" w14:textId="29A520E9" w:rsidR="003265D0" w:rsidRDefault="00000000">
              <w:pPr>
                <w:pStyle w:val="TOC2"/>
                <w:tabs>
                  <w:tab w:val="right" w:leader="dot" w:pos="9016"/>
                </w:tabs>
                <w:rPr>
                  <w:rFonts w:eastAsiaTheme="minorEastAsia"/>
                  <w:noProof/>
                  <w:lang w:eastAsia="en-GB"/>
                </w:rPr>
              </w:pPr>
              <w:hyperlink w:anchor="_Toc112062150" w:history="1">
                <w:r w:rsidR="003265D0" w:rsidRPr="008B4E59">
                  <w:rPr>
                    <w:rStyle w:val="Hyperlink"/>
                    <w:noProof/>
                  </w:rPr>
                  <w:t>Analysis internal environment</w:t>
                </w:r>
                <w:r w:rsidR="003265D0">
                  <w:rPr>
                    <w:noProof/>
                    <w:webHidden/>
                  </w:rPr>
                  <w:tab/>
                </w:r>
                <w:r w:rsidR="003265D0">
                  <w:rPr>
                    <w:noProof/>
                    <w:webHidden/>
                  </w:rPr>
                  <w:fldChar w:fldCharType="begin"/>
                </w:r>
                <w:r w:rsidR="003265D0">
                  <w:rPr>
                    <w:noProof/>
                    <w:webHidden/>
                  </w:rPr>
                  <w:instrText xml:space="preserve"> PAGEREF _Toc112062150 \h </w:instrText>
                </w:r>
                <w:r w:rsidR="003265D0">
                  <w:rPr>
                    <w:noProof/>
                    <w:webHidden/>
                  </w:rPr>
                </w:r>
                <w:r w:rsidR="003265D0">
                  <w:rPr>
                    <w:noProof/>
                    <w:webHidden/>
                  </w:rPr>
                  <w:fldChar w:fldCharType="separate"/>
                </w:r>
                <w:r w:rsidR="003265D0">
                  <w:rPr>
                    <w:noProof/>
                    <w:webHidden/>
                  </w:rPr>
                  <w:t>20</w:t>
                </w:r>
                <w:r w:rsidR="003265D0">
                  <w:rPr>
                    <w:noProof/>
                    <w:webHidden/>
                  </w:rPr>
                  <w:fldChar w:fldCharType="end"/>
                </w:r>
              </w:hyperlink>
            </w:p>
            <w:p w14:paraId="55E5BEB8" w14:textId="44530DFB" w:rsidR="003265D0" w:rsidRDefault="00000000">
              <w:pPr>
                <w:pStyle w:val="TOC3"/>
                <w:tabs>
                  <w:tab w:val="right" w:leader="dot" w:pos="9016"/>
                </w:tabs>
                <w:rPr>
                  <w:rFonts w:eastAsiaTheme="minorEastAsia"/>
                  <w:noProof/>
                  <w:lang w:eastAsia="en-GB"/>
                </w:rPr>
              </w:pPr>
              <w:hyperlink w:anchor="_Toc112062151" w:history="1">
                <w:r w:rsidR="003265D0" w:rsidRPr="008B4E59">
                  <w:rPr>
                    <w:rStyle w:val="Hyperlink"/>
                    <w:noProof/>
                  </w:rPr>
                  <w:t>Strength</w:t>
                </w:r>
                <w:r w:rsidR="003265D0">
                  <w:rPr>
                    <w:noProof/>
                    <w:webHidden/>
                  </w:rPr>
                  <w:tab/>
                </w:r>
                <w:r w:rsidR="003265D0">
                  <w:rPr>
                    <w:noProof/>
                    <w:webHidden/>
                  </w:rPr>
                  <w:fldChar w:fldCharType="begin"/>
                </w:r>
                <w:r w:rsidR="003265D0">
                  <w:rPr>
                    <w:noProof/>
                    <w:webHidden/>
                  </w:rPr>
                  <w:instrText xml:space="preserve"> PAGEREF _Toc112062151 \h </w:instrText>
                </w:r>
                <w:r w:rsidR="003265D0">
                  <w:rPr>
                    <w:noProof/>
                    <w:webHidden/>
                  </w:rPr>
                </w:r>
                <w:r w:rsidR="003265D0">
                  <w:rPr>
                    <w:noProof/>
                    <w:webHidden/>
                  </w:rPr>
                  <w:fldChar w:fldCharType="separate"/>
                </w:r>
                <w:r w:rsidR="003265D0">
                  <w:rPr>
                    <w:noProof/>
                    <w:webHidden/>
                  </w:rPr>
                  <w:t>20</w:t>
                </w:r>
                <w:r w:rsidR="003265D0">
                  <w:rPr>
                    <w:noProof/>
                    <w:webHidden/>
                  </w:rPr>
                  <w:fldChar w:fldCharType="end"/>
                </w:r>
              </w:hyperlink>
            </w:p>
            <w:p w14:paraId="69D2838A" w14:textId="78F598D6" w:rsidR="003265D0" w:rsidRDefault="00000000">
              <w:pPr>
                <w:pStyle w:val="TOC3"/>
                <w:tabs>
                  <w:tab w:val="right" w:leader="dot" w:pos="9016"/>
                </w:tabs>
                <w:rPr>
                  <w:rFonts w:eastAsiaTheme="minorEastAsia"/>
                  <w:noProof/>
                  <w:lang w:eastAsia="en-GB"/>
                </w:rPr>
              </w:pPr>
              <w:hyperlink w:anchor="_Toc112062152" w:history="1">
                <w:r w:rsidR="003265D0" w:rsidRPr="008B4E59">
                  <w:rPr>
                    <w:rStyle w:val="Hyperlink"/>
                    <w:noProof/>
                  </w:rPr>
                  <w:t>Weakness</w:t>
                </w:r>
                <w:r w:rsidR="003265D0">
                  <w:rPr>
                    <w:noProof/>
                    <w:webHidden/>
                  </w:rPr>
                  <w:tab/>
                </w:r>
                <w:r w:rsidR="003265D0">
                  <w:rPr>
                    <w:noProof/>
                    <w:webHidden/>
                  </w:rPr>
                  <w:fldChar w:fldCharType="begin"/>
                </w:r>
                <w:r w:rsidR="003265D0">
                  <w:rPr>
                    <w:noProof/>
                    <w:webHidden/>
                  </w:rPr>
                  <w:instrText xml:space="preserve"> PAGEREF _Toc112062152 \h </w:instrText>
                </w:r>
                <w:r w:rsidR="003265D0">
                  <w:rPr>
                    <w:noProof/>
                    <w:webHidden/>
                  </w:rPr>
                </w:r>
                <w:r w:rsidR="003265D0">
                  <w:rPr>
                    <w:noProof/>
                    <w:webHidden/>
                  </w:rPr>
                  <w:fldChar w:fldCharType="separate"/>
                </w:r>
                <w:r w:rsidR="003265D0">
                  <w:rPr>
                    <w:noProof/>
                    <w:webHidden/>
                  </w:rPr>
                  <w:t>21</w:t>
                </w:r>
                <w:r w:rsidR="003265D0">
                  <w:rPr>
                    <w:noProof/>
                    <w:webHidden/>
                  </w:rPr>
                  <w:fldChar w:fldCharType="end"/>
                </w:r>
              </w:hyperlink>
            </w:p>
            <w:p w14:paraId="4C0D3826" w14:textId="53D1DDE8" w:rsidR="003265D0" w:rsidRDefault="00000000">
              <w:pPr>
                <w:pStyle w:val="TOC3"/>
                <w:tabs>
                  <w:tab w:val="right" w:leader="dot" w:pos="9016"/>
                </w:tabs>
                <w:rPr>
                  <w:rFonts w:eastAsiaTheme="minorEastAsia"/>
                  <w:noProof/>
                  <w:lang w:eastAsia="en-GB"/>
                </w:rPr>
              </w:pPr>
              <w:hyperlink w:anchor="_Toc112062153" w:history="1">
                <w:r w:rsidR="003265D0" w:rsidRPr="008B4E59">
                  <w:rPr>
                    <w:rStyle w:val="Hyperlink"/>
                    <w:noProof/>
                  </w:rPr>
                  <w:t>Corporate culture</w:t>
                </w:r>
                <w:r w:rsidR="003265D0">
                  <w:rPr>
                    <w:noProof/>
                    <w:webHidden/>
                  </w:rPr>
                  <w:tab/>
                </w:r>
                <w:r w:rsidR="003265D0">
                  <w:rPr>
                    <w:noProof/>
                    <w:webHidden/>
                  </w:rPr>
                  <w:fldChar w:fldCharType="begin"/>
                </w:r>
                <w:r w:rsidR="003265D0">
                  <w:rPr>
                    <w:noProof/>
                    <w:webHidden/>
                  </w:rPr>
                  <w:instrText xml:space="preserve"> PAGEREF _Toc112062153 \h </w:instrText>
                </w:r>
                <w:r w:rsidR="003265D0">
                  <w:rPr>
                    <w:noProof/>
                    <w:webHidden/>
                  </w:rPr>
                </w:r>
                <w:r w:rsidR="003265D0">
                  <w:rPr>
                    <w:noProof/>
                    <w:webHidden/>
                  </w:rPr>
                  <w:fldChar w:fldCharType="separate"/>
                </w:r>
                <w:r w:rsidR="003265D0">
                  <w:rPr>
                    <w:noProof/>
                    <w:webHidden/>
                  </w:rPr>
                  <w:t>22</w:t>
                </w:r>
                <w:r w:rsidR="003265D0">
                  <w:rPr>
                    <w:noProof/>
                    <w:webHidden/>
                  </w:rPr>
                  <w:fldChar w:fldCharType="end"/>
                </w:r>
              </w:hyperlink>
            </w:p>
            <w:p w14:paraId="322FDCAD" w14:textId="455D7841" w:rsidR="003265D0" w:rsidRDefault="00000000">
              <w:pPr>
                <w:pStyle w:val="TOC1"/>
                <w:tabs>
                  <w:tab w:val="right" w:leader="dot" w:pos="9016"/>
                </w:tabs>
                <w:rPr>
                  <w:rFonts w:eastAsiaTheme="minorEastAsia"/>
                  <w:noProof/>
                  <w:lang w:eastAsia="en-GB"/>
                </w:rPr>
              </w:pPr>
              <w:hyperlink w:anchor="_Toc112062154" w:history="1">
                <w:r w:rsidR="003265D0" w:rsidRPr="008B4E59">
                  <w:rPr>
                    <w:rStyle w:val="Hyperlink"/>
                    <w:noProof/>
                  </w:rPr>
                  <w:t>Task 2</w:t>
                </w:r>
                <w:r w:rsidR="003265D0">
                  <w:rPr>
                    <w:noProof/>
                    <w:webHidden/>
                  </w:rPr>
                  <w:tab/>
                </w:r>
                <w:r w:rsidR="003265D0">
                  <w:rPr>
                    <w:noProof/>
                    <w:webHidden/>
                  </w:rPr>
                  <w:fldChar w:fldCharType="begin"/>
                </w:r>
                <w:r w:rsidR="003265D0">
                  <w:rPr>
                    <w:noProof/>
                    <w:webHidden/>
                  </w:rPr>
                  <w:instrText xml:space="preserve"> PAGEREF _Toc112062154 \h </w:instrText>
                </w:r>
                <w:r w:rsidR="003265D0">
                  <w:rPr>
                    <w:noProof/>
                    <w:webHidden/>
                  </w:rPr>
                </w:r>
                <w:r w:rsidR="003265D0">
                  <w:rPr>
                    <w:noProof/>
                    <w:webHidden/>
                  </w:rPr>
                  <w:fldChar w:fldCharType="separate"/>
                </w:r>
                <w:r w:rsidR="003265D0">
                  <w:rPr>
                    <w:noProof/>
                    <w:webHidden/>
                  </w:rPr>
                  <w:t>23</w:t>
                </w:r>
                <w:r w:rsidR="003265D0">
                  <w:rPr>
                    <w:noProof/>
                    <w:webHidden/>
                  </w:rPr>
                  <w:fldChar w:fldCharType="end"/>
                </w:r>
              </w:hyperlink>
            </w:p>
            <w:p w14:paraId="7131AEA3" w14:textId="24C7E8C4" w:rsidR="003265D0" w:rsidRDefault="00000000">
              <w:pPr>
                <w:pStyle w:val="TOC2"/>
                <w:tabs>
                  <w:tab w:val="right" w:leader="dot" w:pos="9016"/>
                </w:tabs>
                <w:rPr>
                  <w:rFonts w:eastAsiaTheme="minorEastAsia"/>
                  <w:noProof/>
                  <w:lang w:eastAsia="en-GB"/>
                </w:rPr>
              </w:pPr>
              <w:hyperlink w:anchor="_Toc112062155" w:history="1">
                <w:r w:rsidR="003265D0" w:rsidRPr="008B4E59">
                  <w:rPr>
                    <w:rStyle w:val="Hyperlink"/>
                    <w:noProof/>
                  </w:rPr>
                  <w:t>Disney Sets Three 'Strategic Pillars' for Success in 2022</w:t>
                </w:r>
                <w:r w:rsidR="003265D0">
                  <w:rPr>
                    <w:noProof/>
                    <w:webHidden/>
                  </w:rPr>
                  <w:tab/>
                </w:r>
                <w:r w:rsidR="003265D0">
                  <w:rPr>
                    <w:noProof/>
                    <w:webHidden/>
                  </w:rPr>
                  <w:fldChar w:fldCharType="begin"/>
                </w:r>
                <w:r w:rsidR="003265D0">
                  <w:rPr>
                    <w:noProof/>
                    <w:webHidden/>
                  </w:rPr>
                  <w:instrText xml:space="preserve"> PAGEREF _Toc112062155 \h </w:instrText>
                </w:r>
                <w:r w:rsidR="003265D0">
                  <w:rPr>
                    <w:noProof/>
                    <w:webHidden/>
                  </w:rPr>
                </w:r>
                <w:r w:rsidR="003265D0">
                  <w:rPr>
                    <w:noProof/>
                    <w:webHidden/>
                  </w:rPr>
                  <w:fldChar w:fldCharType="separate"/>
                </w:r>
                <w:r w:rsidR="003265D0">
                  <w:rPr>
                    <w:noProof/>
                    <w:webHidden/>
                  </w:rPr>
                  <w:t>24</w:t>
                </w:r>
                <w:r w:rsidR="003265D0">
                  <w:rPr>
                    <w:noProof/>
                    <w:webHidden/>
                  </w:rPr>
                  <w:fldChar w:fldCharType="end"/>
                </w:r>
              </w:hyperlink>
            </w:p>
            <w:p w14:paraId="1A05A298" w14:textId="61B9E7D3" w:rsidR="003265D0" w:rsidRDefault="00000000">
              <w:pPr>
                <w:pStyle w:val="TOC3"/>
                <w:tabs>
                  <w:tab w:val="right" w:leader="dot" w:pos="9016"/>
                </w:tabs>
                <w:rPr>
                  <w:rFonts w:eastAsiaTheme="minorEastAsia"/>
                  <w:noProof/>
                  <w:lang w:eastAsia="en-GB"/>
                </w:rPr>
              </w:pPr>
              <w:hyperlink w:anchor="_Toc112062156" w:history="1">
                <w:r w:rsidR="003265D0" w:rsidRPr="008B4E59">
                  <w:rPr>
                    <w:rStyle w:val="Hyperlink"/>
                    <w:noProof/>
                  </w:rPr>
                  <w:t>Storytelling Excellence</w:t>
                </w:r>
                <w:r w:rsidR="003265D0">
                  <w:rPr>
                    <w:noProof/>
                    <w:webHidden/>
                  </w:rPr>
                  <w:tab/>
                </w:r>
                <w:r w:rsidR="003265D0">
                  <w:rPr>
                    <w:noProof/>
                    <w:webHidden/>
                  </w:rPr>
                  <w:fldChar w:fldCharType="begin"/>
                </w:r>
                <w:r w:rsidR="003265D0">
                  <w:rPr>
                    <w:noProof/>
                    <w:webHidden/>
                  </w:rPr>
                  <w:instrText xml:space="preserve"> PAGEREF _Toc112062156 \h </w:instrText>
                </w:r>
                <w:r w:rsidR="003265D0">
                  <w:rPr>
                    <w:noProof/>
                    <w:webHidden/>
                  </w:rPr>
                </w:r>
                <w:r w:rsidR="003265D0">
                  <w:rPr>
                    <w:noProof/>
                    <w:webHidden/>
                  </w:rPr>
                  <w:fldChar w:fldCharType="separate"/>
                </w:r>
                <w:r w:rsidR="003265D0">
                  <w:rPr>
                    <w:noProof/>
                    <w:webHidden/>
                  </w:rPr>
                  <w:t>24</w:t>
                </w:r>
                <w:r w:rsidR="003265D0">
                  <w:rPr>
                    <w:noProof/>
                    <w:webHidden/>
                  </w:rPr>
                  <w:fldChar w:fldCharType="end"/>
                </w:r>
              </w:hyperlink>
            </w:p>
            <w:p w14:paraId="653B72F7" w14:textId="77413ECC" w:rsidR="003265D0" w:rsidRDefault="00000000">
              <w:pPr>
                <w:pStyle w:val="TOC3"/>
                <w:tabs>
                  <w:tab w:val="right" w:leader="dot" w:pos="9016"/>
                </w:tabs>
                <w:rPr>
                  <w:rFonts w:eastAsiaTheme="minorEastAsia"/>
                  <w:noProof/>
                  <w:lang w:eastAsia="en-GB"/>
                </w:rPr>
              </w:pPr>
              <w:hyperlink w:anchor="_Toc112062157" w:history="1">
                <w:r w:rsidR="003265D0" w:rsidRPr="008B4E59">
                  <w:rPr>
                    <w:rStyle w:val="Hyperlink"/>
                    <w:noProof/>
                  </w:rPr>
                  <w:t>Innovation</w:t>
                </w:r>
                <w:r w:rsidR="003265D0">
                  <w:rPr>
                    <w:noProof/>
                    <w:webHidden/>
                  </w:rPr>
                  <w:tab/>
                </w:r>
                <w:r w:rsidR="003265D0">
                  <w:rPr>
                    <w:noProof/>
                    <w:webHidden/>
                  </w:rPr>
                  <w:fldChar w:fldCharType="begin"/>
                </w:r>
                <w:r w:rsidR="003265D0">
                  <w:rPr>
                    <w:noProof/>
                    <w:webHidden/>
                  </w:rPr>
                  <w:instrText xml:space="preserve"> PAGEREF _Toc112062157 \h </w:instrText>
                </w:r>
                <w:r w:rsidR="003265D0">
                  <w:rPr>
                    <w:noProof/>
                    <w:webHidden/>
                  </w:rPr>
                </w:r>
                <w:r w:rsidR="003265D0">
                  <w:rPr>
                    <w:noProof/>
                    <w:webHidden/>
                  </w:rPr>
                  <w:fldChar w:fldCharType="separate"/>
                </w:r>
                <w:r w:rsidR="003265D0">
                  <w:rPr>
                    <w:noProof/>
                    <w:webHidden/>
                  </w:rPr>
                  <w:t>25</w:t>
                </w:r>
                <w:r w:rsidR="003265D0">
                  <w:rPr>
                    <w:noProof/>
                    <w:webHidden/>
                  </w:rPr>
                  <w:fldChar w:fldCharType="end"/>
                </w:r>
              </w:hyperlink>
            </w:p>
            <w:p w14:paraId="34B64E17" w14:textId="582E89FC" w:rsidR="003265D0" w:rsidRDefault="00000000">
              <w:pPr>
                <w:pStyle w:val="TOC3"/>
                <w:tabs>
                  <w:tab w:val="right" w:leader="dot" w:pos="9016"/>
                </w:tabs>
                <w:rPr>
                  <w:rFonts w:eastAsiaTheme="minorEastAsia"/>
                  <w:noProof/>
                  <w:lang w:eastAsia="en-GB"/>
                </w:rPr>
              </w:pPr>
              <w:hyperlink w:anchor="_Toc112062158" w:history="1">
                <w:r w:rsidR="003265D0" w:rsidRPr="008B4E59">
                  <w:rPr>
                    <w:rStyle w:val="Hyperlink"/>
                    <w:noProof/>
                  </w:rPr>
                  <w:t>Relentless Focus on our Audience</w:t>
                </w:r>
                <w:r w:rsidR="003265D0">
                  <w:rPr>
                    <w:noProof/>
                    <w:webHidden/>
                  </w:rPr>
                  <w:tab/>
                </w:r>
                <w:r w:rsidR="003265D0">
                  <w:rPr>
                    <w:noProof/>
                    <w:webHidden/>
                  </w:rPr>
                  <w:fldChar w:fldCharType="begin"/>
                </w:r>
                <w:r w:rsidR="003265D0">
                  <w:rPr>
                    <w:noProof/>
                    <w:webHidden/>
                  </w:rPr>
                  <w:instrText xml:space="preserve"> PAGEREF _Toc112062158 \h </w:instrText>
                </w:r>
                <w:r w:rsidR="003265D0">
                  <w:rPr>
                    <w:noProof/>
                    <w:webHidden/>
                  </w:rPr>
                </w:r>
                <w:r w:rsidR="003265D0">
                  <w:rPr>
                    <w:noProof/>
                    <w:webHidden/>
                  </w:rPr>
                  <w:fldChar w:fldCharType="separate"/>
                </w:r>
                <w:r w:rsidR="003265D0">
                  <w:rPr>
                    <w:noProof/>
                    <w:webHidden/>
                  </w:rPr>
                  <w:t>26</w:t>
                </w:r>
                <w:r w:rsidR="003265D0">
                  <w:rPr>
                    <w:noProof/>
                    <w:webHidden/>
                  </w:rPr>
                  <w:fldChar w:fldCharType="end"/>
                </w:r>
              </w:hyperlink>
            </w:p>
            <w:p w14:paraId="50DE9275" w14:textId="24400FB2" w:rsidR="003265D0" w:rsidRDefault="00000000">
              <w:pPr>
                <w:pStyle w:val="TOC2"/>
                <w:tabs>
                  <w:tab w:val="right" w:leader="dot" w:pos="9016"/>
                </w:tabs>
                <w:rPr>
                  <w:rFonts w:eastAsiaTheme="minorEastAsia"/>
                  <w:noProof/>
                  <w:lang w:eastAsia="en-GB"/>
                </w:rPr>
              </w:pPr>
              <w:hyperlink w:anchor="_Toc112062159" w:history="1">
                <w:r w:rsidR="003265D0" w:rsidRPr="008B4E59">
                  <w:rPr>
                    <w:rStyle w:val="Hyperlink"/>
                    <w:noProof/>
                  </w:rPr>
                  <w:t>Porter’s Five Forces Analysis of Walt Disney</w:t>
                </w:r>
                <w:r w:rsidR="003265D0">
                  <w:rPr>
                    <w:noProof/>
                    <w:webHidden/>
                  </w:rPr>
                  <w:tab/>
                </w:r>
                <w:r w:rsidR="003265D0">
                  <w:rPr>
                    <w:noProof/>
                    <w:webHidden/>
                  </w:rPr>
                  <w:fldChar w:fldCharType="begin"/>
                </w:r>
                <w:r w:rsidR="003265D0">
                  <w:rPr>
                    <w:noProof/>
                    <w:webHidden/>
                  </w:rPr>
                  <w:instrText xml:space="preserve"> PAGEREF _Toc112062159 \h </w:instrText>
                </w:r>
                <w:r w:rsidR="003265D0">
                  <w:rPr>
                    <w:noProof/>
                    <w:webHidden/>
                  </w:rPr>
                </w:r>
                <w:r w:rsidR="003265D0">
                  <w:rPr>
                    <w:noProof/>
                    <w:webHidden/>
                  </w:rPr>
                  <w:fldChar w:fldCharType="separate"/>
                </w:r>
                <w:r w:rsidR="003265D0">
                  <w:rPr>
                    <w:noProof/>
                    <w:webHidden/>
                  </w:rPr>
                  <w:t>27</w:t>
                </w:r>
                <w:r w:rsidR="003265D0">
                  <w:rPr>
                    <w:noProof/>
                    <w:webHidden/>
                  </w:rPr>
                  <w:fldChar w:fldCharType="end"/>
                </w:r>
              </w:hyperlink>
            </w:p>
            <w:p w14:paraId="05A58500" w14:textId="485C5188" w:rsidR="003265D0" w:rsidRDefault="00000000">
              <w:pPr>
                <w:pStyle w:val="TOC3"/>
                <w:tabs>
                  <w:tab w:val="right" w:leader="dot" w:pos="9016"/>
                </w:tabs>
                <w:rPr>
                  <w:rFonts w:eastAsiaTheme="minorEastAsia"/>
                  <w:noProof/>
                  <w:lang w:eastAsia="en-GB"/>
                </w:rPr>
              </w:pPr>
              <w:hyperlink w:anchor="_Toc112062160" w:history="1">
                <w:r w:rsidR="003265D0" w:rsidRPr="008B4E59">
                  <w:rPr>
                    <w:rStyle w:val="Hyperlink"/>
                    <w:rFonts w:eastAsiaTheme="majorEastAsia"/>
                    <w:noProof/>
                  </w:rPr>
                  <w:t>Threat of New Entrants</w:t>
                </w:r>
                <w:r w:rsidR="003265D0">
                  <w:rPr>
                    <w:noProof/>
                    <w:webHidden/>
                  </w:rPr>
                  <w:tab/>
                </w:r>
                <w:r w:rsidR="003265D0">
                  <w:rPr>
                    <w:noProof/>
                    <w:webHidden/>
                  </w:rPr>
                  <w:fldChar w:fldCharType="begin"/>
                </w:r>
                <w:r w:rsidR="003265D0">
                  <w:rPr>
                    <w:noProof/>
                    <w:webHidden/>
                  </w:rPr>
                  <w:instrText xml:space="preserve"> PAGEREF _Toc112062160 \h </w:instrText>
                </w:r>
                <w:r w:rsidR="003265D0">
                  <w:rPr>
                    <w:noProof/>
                    <w:webHidden/>
                  </w:rPr>
                </w:r>
                <w:r w:rsidR="003265D0">
                  <w:rPr>
                    <w:noProof/>
                    <w:webHidden/>
                  </w:rPr>
                  <w:fldChar w:fldCharType="separate"/>
                </w:r>
                <w:r w:rsidR="003265D0">
                  <w:rPr>
                    <w:noProof/>
                    <w:webHidden/>
                  </w:rPr>
                  <w:t>27</w:t>
                </w:r>
                <w:r w:rsidR="003265D0">
                  <w:rPr>
                    <w:noProof/>
                    <w:webHidden/>
                  </w:rPr>
                  <w:fldChar w:fldCharType="end"/>
                </w:r>
              </w:hyperlink>
            </w:p>
            <w:p w14:paraId="39EBF318" w14:textId="39FAAE60" w:rsidR="003265D0" w:rsidRDefault="00000000">
              <w:pPr>
                <w:pStyle w:val="TOC3"/>
                <w:tabs>
                  <w:tab w:val="right" w:leader="dot" w:pos="9016"/>
                </w:tabs>
                <w:rPr>
                  <w:rFonts w:eastAsiaTheme="minorEastAsia"/>
                  <w:noProof/>
                  <w:lang w:eastAsia="en-GB"/>
                </w:rPr>
              </w:pPr>
              <w:hyperlink w:anchor="_Toc112062161" w:history="1">
                <w:r w:rsidR="003265D0" w:rsidRPr="008B4E59">
                  <w:rPr>
                    <w:rStyle w:val="Hyperlink"/>
                    <w:rFonts w:eastAsiaTheme="majorEastAsia"/>
                    <w:noProof/>
                  </w:rPr>
                  <w:t>Threat of Substitutes</w:t>
                </w:r>
                <w:r w:rsidR="003265D0">
                  <w:rPr>
                    <w:noProof/>
                    <w:webHidden/>
                  </w:rPr>
                  <w:tab/>
                </w:r>
                <w:r w:rsidR="003265D0">
                  <w:rPr>
                    <w:noProof/>
                    <w:webHidden/>
                  </w:rPr>
                  <w:fldChar w:fldCharType="begin"/>
                </w:r>
                <w:r w:rsidR="003265D0">
                  <w:rPr>
                    <w:noProof/>
                    <w:webHidden/>
                  </w:rPr>
                  <w:instrText xml:space="preserve"> PAGEREF _Toc112062161 \h </w:instrText>
                </w:r>
                <w:r w:rsidR="003265D0">
                  <w:rPr>
                    <w:noProof/>
                    <w:webHidden/>
                  </w:rPr>
                </w:r>
                <w:r w:rsidR="003265D0">
                  <w:rPr>
                    <w:noProof/>
                    <w:webHidden/>
                  </w:rPr>
                  <w:fldChar w:fldCharType="separate"/>
                </w:r>
                <w:r w:rsidR="003265D0">
                  <w:rPr>
                    <w:noProof/>
                    <w:webHidden/>
                  </w:rPr>
                  <w:t>27</w:t>
                </w:r>
                <w:r w:rsidR="003265D0">
                  <w:rPr>
                    <w:noProof/>
                    <w:webHidden/>
                  </w:rPr>
                  <w:fldChar w:fldCharType="end"/>
                </w:r>
              </w:hyperlink>
            </w:p>
            <w:p w14:paraId="2BD9ABFF" w14:textId="28714D53" w:rsidR="003265D0" w:rsidRDefault="00000000">
              <w:pPr>
                <w:pStyle w:val="TOC3"/>
                <w:tabs>
                  <w:tab w:val="right" w:leader="dot" w:pos="9016"/>
                </w:tabs>
                <w:rPr>
                  <w:rFonts w:eastAsiaTheme="minorEastAsia"/>
                  <w:noProof/>
                  <w:lang w:eastAsia="en-GB"/>
                </w:rPr>
              </w:pPr>
              <w:hyperlink w:anchor="_Toc112062162" w:history="1">
                <w:r w:rsidR="003265D0" w:rsidRPr="008B4E59">
                  <w:rPr>
                    <w:rStyle w:val="Hyperlink"/>
                    <w:rFonts w:eastAsiaTheme="majorEastAsia"/>
                    <w:noProof/>
                  </w:rPr>
                  <w:t>Bargaining Power of Suppliers</w:t>
                </w:r>
                <w:r w:rsidR="003265D0">
                  <w:rPr>
                    <w:noProof/>
                    <w:webHidden/>
                  </w:rPr>
                  <w:tab/>
                </w:r>
                <w:r w:rsidR="003265D0">
                  <w:rPr>
                    <w:noProof/>
                    <w:webHidden/>
                  </w:rPr>
                  <w:fldChar w:fldCharType="begin"/>
                </w:r>
                <w:r w:rsidR="003265D0">
                  <w:rPr>
                    <w:noProof/>
                    <w:webHidden/>
                  </w:rPr>
                  <w:instrText xml:space="preserve"> PAGEREF _Toc112062162 \h </w:instrText>
                </w:r>
                <w:r w:rsidR="003265D0">
                  <w:rPr>
                    <w:noProof/>
                    <w:webHidden/>
                  </w:rPr>
                </w:r>
                <w:r w:rsidR="003265D0">
                  <w:rPr>
                    <w:noProof/>
                    <w:webHidden/>
                  </w:rPr>
                  <w:fldChar w:fldCharType="separate"/>
                </w:r>
                <w:r w:rsidR="003265D0">
                  <w:rPr>
                    <w:noProof/>
                    <w:webHidden/>
                  </w:rPr>
                  <w:t>28</w:t>
                </w:r>
                <w:r w:rsidR="003265D0">
                  <w:rPr>
                    <w:noProof/>
                    <w:webHidden/>
                  </w:rPr>
                  <w:fldChar w:fldCharType="end"/>
                </w:r>
              </w:hyperlink>
            </w:p>
            <w:p w14:paraId="58A82C07" w14:textId="54789B04" w:rsidR="003265D0" w:rsidRDefault="00000000">
              <w:pPr>
                <w:pStyle w:val="TOC3"/>
                <w:tabs>
                  <w:tab w:val="right" w:leader="dot" w:pos="9016"/>
                </w:tabs>
                <w:rPr>
                  <w:rFonts w:eastAsiaTheme="minorEastAsia"/>
                  <w:noProof/>
                  <w:lang w:eastAsia="en-GB"/>
                </w:rPr>
              </w:pPr>
              <w:hyperlink w:anchor="_Toc112062163" w:history="1">
                <w:r w:rsidR="003265D0" w:rsidRPr="008B4E59">
                  <w:rPr>
                    <w:rStyle w:val="Hyperlink"/>
                    <w:rFonts w:eastAsiaTheme="majorEastAsia"/>
                    <w:noProof/>
                  </w:rPr>
                  <w:t>Bargaining Power of Buyers</w:t>
                </w:r>
                <w:r w:rsidR="003265D0">
                  <w:rPr>
                    <w:noProof/>
                    <w:webHidden/>
                  </w:rPr>
                  <w:tab/>
                </w:r>
                <w:r w:rsidR="003265D0">
                  <w:rPr>
                    <w:noProof/>
                    <w:webHidden/>
                  </w:rPr>
                  <w:fldChar w:fldCharType="begin"/>
                </w:r>
                <w:r w:rsidR="003265D0">
                  <w:rPr>
                    <w:noProof/>
                    <w:webHidden/>
                  </w:rPr>
                  <w:instrText xml:space="preserve"> PAGEREF _Toc112062163 \h </w:instrText>
                </w:r>
                <w:r w:rsidR="003265D0">
                  <w:rPr>
                    <w:noProof/>
                    <w:webHidden/>
                  </w:rPr>
                </w:r>
                <w:r w:rsidR="003265D0">
                  <w:rPr>
                    <w:noProof/>
                    <w:webHidden/>
                  </w:rPr>
                  <w:fldChar w:fldCharType="separate"/>
                </w:r>
                <w:r w:rsidR="003265D0">
                  <w:rPr>
                    <w:noProof/>
                    <w:webHidden/>
                  </w:rPr>
                  <w:t>28</w:t>
                </w:r>
                <w:r w:rsidR="003265D0">
                  <w:rPr>
                    <w:noProof/>
                    <w:webHidden/>
                  </w:rPr>
                  <w:fldChar w:fldCharType="end"/>
                </w:r>
              </w:hyperlink>
            </w:p>
            <w:p w14:paraId="46ADF2F1" w14:textId="6FB2C178" w:rsidR="003265D0" w:rsidRDefault="00000000">
              <w:pPr>
                <w:pStyle w:val="TOC3"/>
                <w:tabs>
                  <w:tab w:val="right" w:leader="dot" w:pos="9016"/>
                </w:tabs>
                <w:rPr>
                  <w:rFonts w:eastAsiaTheme="minorEastAsia"/>
                  <w:noProof/>
                  <w:lang w:eastAsia="en-GB"/>
                </w:rPr>
              </w:pPr>
              <w:hyperlink w:anchor="_Toc112062164" w:history="1">
                <w:r w:rsidR="003265D0" w:rsidRPr="008B4E59">
                  <w:rPr>
                    <w:rStyle w:val="Hyperlink"/>
                    <w:rFonts w:eastAsiaTheme="majorEastAsia"/>
                    <w:noProof/>
                  </w:rPr>
                  <w:t>Rivalry amongst Existing Firms</w:t>
                </w:r>
                <w:r w:rsidR="003265D0">
                  <w:rPr>
                    <w:noProof/>
                    <w:webHidden/>
                  </w:rPr>
                  <w:tab/>
                </w:r>
                <w:r w:rsidR="003265D0">
                  <w:rPr>
                    <w:noProof/>
                    <w:webHidden/>
                  </w:rPr>
                  <w:fldChar w:fldCharType="begin"/>
                </w:r>
                <w:r w:rsidR="003265D0">
                  <w:rPr>
                    <w:noProof/>
                    <w:webHidden/>
                  </w:rPr>
                  <w:instrText xml:space="preserve"> PAGEREF _Toc112062164 \h </w:instrText>
                </w:r>
                <w:r w:rsidR="003265D0">
                  <w:rPr>
                    <w:noProof/>
                    <w:webHidden/>
                  </w:rPr>
                </w:r>
                <w:r w:rsidR="003265D0">
                  <w:rPr>
                    <w:noProof/>
                    <w:webHidden/>
                  </w:rPr>
                  <w:fldChar w:fldCharType="separate"/>
                </w:r>
                <w:r w:rsidR="003265D0">
                  <w:rPr>
                    <w:noProof/>
                    <w:webHidden/>
                  </w:rPr>
                  <w:t>28</w:t>
                </w:r>
                <w:r w:rsidR="003265D0">
                  <w:rPr>
                    <w:noProof/>
                    <w:webHidden/>
                  </w:rPr>
                  <w:fldChar w:fldCharType="end"/>
                </w:r>
              </w:hyperlink>
            </w:p>
            <w:p w14:paraId="1A4DDEB2" w14:textId="766D5668" w:rsidR="003265D0" w:rsidRDefault="00000000">
              <w:pPr>
                <w:pStyle w:val="TOC1"/>
                <w:tabs>
                  <w:tab w:val="right" w:leader="dot" w:pos="9016"/>
                </w:tabs>
                <w:rPr>
                  <w:rFonts w:eastAsiaTheme="minorEastAsia"/>
                  <w:noProof/>
                  <w:lang w:eastAsia="en-GB"/>
                </w:rPr>
              </w:pPr>
              <w:hyperlink w:anchor="_Toc112062165" w:history="1">
                <w:r w:rsidR="003265D0" w:rsidRPr="008B4E59">
                  <w:rPr>
                    <w:rStyle w:val="Hyperlink"/>
                    <w:noProof/>
                  </w:rPr>
                  <w:t>Task 3</w:t>
                </w:r>
                <w:r w:rsidR="003265D0">
                  <w:rPr>
                    <w:noProof/>
                    <w:webHidden/>
                  </w:rPr>
                  <w:tab/>
                </w:r>
                <w:r w:rsidR="003265D0">
                  <w:rPr>
                    <w:noProof/>
                    <w:webHidden/>
                  </w:rPr>
                  <w:fldChar w:fldCharType="begin"/>
                </w:r>
                <w:r w:rsidR="003265D0">
                  <w:rPr>
                    <w:noProof/>
                    <w:webHidden/>
                  </w:rPr>
                  <w:instrText xml:space="preserve"> PAGEREF _Toc112062165 \h </w:instrText>
                </w:r>
                <w:r w:rsidR="003265D0">
                  <w:rPr>
                    <w:noProof/>
                    <w:webHidden/>
                  </w:rPr>
                </w:r>
                <w:r w:rsidR="003265D0">
                  <w:rPr>
                    <w:noProof/>
                    <w:webHidden/>
                  </w:rPr>
                  <w:fldChar w:fldCharType="separate"/>
                </w:r>
                <w:r w:rsidR="003265D0">
                  <w:rPr>
                    <w:noProof/>
                    <w:webHidden/>
                  </w:rPr>
                  <w:t>30</w:t>
                </w:r>
                <w:r w:rsidR="003265D0">
                  <w:rPr>
                    <w:noProof/>
                    <w:webHidden/>
                  </w:rPr>
                  <w:fldChar w:fldCharType="end"/>
                </w:r>
              </w:hyperlink>
            </w:p>
            <w:p w14:paraId="38650FA8" w14:textId="3051FA4C" w:rsidR="003265D0" w:rsidRDefault="00000000">
              <w:pPr>
                <w:pStyle w:val="TOC2"/>
                <w:tabs>
                  <w:tab w:val="right" w:leader="dot" w:pos="9016"/>
                </w:tabs>
                <w:rPr>
                  <w:rFonts w:eastAsiaTheme="minorEastAsia"/>
                  <w:noProof/>
                  <w:lang w:eastAsia="en-GB"/>
                </w:rPr>
              </w:pPr>
              <w:hyperlink w:anchor="_Toc112062166" w:history="1">
                <w:r w:rsidR="003265D0" w:rsidRPr="008B4E59">
                  <w:rPr>
                    <w:rStyle w:val="Hyperlink"/>
                    <w:noProof/>
                  </w:rPr>
                  <w:t>Key organizational employee</w:t>
                </w:r>
                <w:r w:rsidR="003265D0">
                  <w:rPr>
                    <w:noProof/>
                    <w:webHidden/>
                  </w:rPr>
                  <w:tab/>
                </w:r>
                <w:r w:rsidR="003265D0">
                  <w:rPr>
                    <w:noProof/>
                    <w:webHidden/>
                  </w:rPr>
                  <w:fldChar w:fldCharType="begin"/>
                </w:r>
                <w:r w:rsidR="003265D0">
                  <w:rPr>
                    <w:noProof/>
                    <w:webHidden/>
                  </w:rPr>
                  <w:instrText xml:space="preserve"> PAGEREF _Toc112062166 \h </w:instrText>
                </w:r>
                <w:r w:rsidR="003265D0">
                  <w:rPr>
                    <w:noProof/>
                    <w:webHidden/>
                  </w:rPr>
                </w:r>
                <w:r w:rsidR="003265D0">
                  <w:rPr>
                    <w:noProof/>
                    <w:webHidden/>
                  </w:rPr>
                  <w:fldChar w:fldCharType="separate"/>
                </w:r>
                <w:r w:rsidR="003265D0">
                  <w:rPr>
                    <w:noProof/>
                    <w:webHidden/>
                  </w:rPr>
                  <w:t>31</w:t>
                </w:r>
                <w:r w:rsidR="003265D0">
                  <w:rPr>
                    <w:noProof/>
                    <w:webHidden/>
                  </w:rPr>
                  <w:fldChar w:fldCharType="end"/>
                </w:r>
              </w:hyperlink>
            </w:p>
            <w:p w14:paraId="18167454" w14:textId="4087C1FE" w:rsidR="003265D0" w:rsidRDefault="00000000">
              <w:pPr>
                <w:pStyle w:val="TOC2"/>
                <w:tabs>
                  <w:tab w:val="right" w:leader="dot" w:pos="9016"/>
                </w:tabs>
                <w:rPr>
                  <w:rFonts w:eastAsiaTheme="minorEastAsia"/>
                  <w:noProof/>
                  <w:lang w:eastAsia="en-GB"/>
                </w:rPr>
              </w:pPr>
              <w:hyperlink w:anchor="_Toc112062167" w:history="1">
                <w:r w:rsidR="003265D0" w:rsidRPr="008B4E59">
                  <w:rPr>
                    <w:rStyle w:val="Hyperlink"/>
                    <w:noProof/>
                  </w:rPr>
                  <w:t>Stakeholders goals and plans</w:t>
                </w:r>
                <w:r w:rsidR="003265D0">
                  <w:rPr>
                    <w:noProof/>
                    <w:webHidden/>
                  </w:rPr>
                  <w:tab/>
                </w:r>
                <w:r w:rsidR="003265D0">
                  <w:rPr>
                    <w:noProof/>
                    <w:webHidden/>
                  </w:rPr>
                  <w:fldChar w:fldCharType="begin"/>
                </w:r>
                <w:r w:rsidR="003265D0">
                  <w:rPr>
                    <w:noProof/>
                    <w:webHidden/>
                  </w:rPr>
                  <w:instrText xml:space="preserve"> PAGEREF _Toc112062167 \h </w:instrText>
                </w:r>
                <w:r w:rsidR="003265D0">
                  <w:rPr>
                    <w:noProof/>
                    <w:webHidden/>
                  </w:rPr>
                </w:r>
                <w:r w:rsidR="003265D0">
                  <w:rPr>
                    <w:noProof/>
                    <w:webHidden/>
                  </w:rPr>
                  <w:fldChar w:fldCharType="separate"/>
                </w:r>
                <w:r w:rsidR="003265D0">
                  <w:rPr>
                    <w:noProof/>
                    <w:webHidden/>
                  </w:rPr>
                  <w:t>32</w:t>
                </w:r>
                <w:r w:rsidR="003265D0">
                  <w:rPr>
                    <w:noProof/>
                    <w:webHidden/>
                  </w:rPr>
                  <w:fldChar w:fldCharType="end"/>
                </w:r>
              </w:hyperlink>
            </w:p>
            <w:p w14:paraId="30797B41" w14:textId="73581306" w:rsidR="003265D0" w:rsidRDefault="00000000">
              <w:pPr>
                <w:pStyle w:val="TOC2"/>
                <w:tabs>
                  <w:tab w:val="right" w:leader="dot" w:pos="9016"/>
                </w:tabs>
                <w:rPr>
                  <w:rFonts w:eastAsiaTheme="minorEastAsia"/>
                  <w:noProof/>
                  <w:lang w:eastAsia="en-GB"/>
                </w:rPr>
              </w:pPr>
              <w:hyperlink w:anchor="_Toc112062168" w:history="1">
                <w:r w:rsidR="003265D0" w:rsidRPr="008B4E59">
                  <w:rPr>
                    <w:rStyle w:val="Hyperlink"/>
                    <w:noProof/>
                  </w:rPr>
                  <w:t>Project management team</w:t>
                </w:r>
                <w:r w:rsidR="003265D0">
                  <w:rPr>
                    <w:noProof/>
                    <w:webHidden/>
                  </w:rPr>
                  <w:tab/>
                </w:r>
                <w:r w:rsidR="003265D0">
                  <w:rPr>
                    <w:noProof/>
                    <w:webHidden/>
                  </w:rPr>
                  <w:fldChar w:fldCharType="begin"/>
                </w:r>
                <w:r w:rsidR="003265D0">
                  <w:rPr>
                    <w:noProof/>
                    <w:webHidden/>
                  </w:rPr>
                  <w:instrText xml:space="preserve"> PAGEREF _Toc112062168 \h </w:instrText>
                </w:r>
                <w:r w:rsidR="003265D0">
                  <w:rPr>
                    <w:noProof/>
                    <w:webHidden/>
                  </w:rPr>
                </w:r>
                <w:r w:rsidR="003265D0">
                  <w:rPr>
                    <w:noProof/>
                    <w:webHidden/>
                  </w:rPr>
                  <w:fldChar w:fldCharType="separate"/>
                </w:r>
                <w:r w:rsidR="003265D0">
                  <w:rPr>
                    <w:noProof/>
                    <w:webHidden/>
                  </w:rPr>
                  <w:t>33</w:t>
                </w:r>
                <w:r w:rsidR="003265D0">
                  <w:rPr>
                    <w:noProof/>
                    <w:webHidden/>
                  </w:rPr>
                  <w:fldChar w:fldCharType="end"/>
                </w:r>
              </w:hyperlink>
            </w:p>
            <w:p w14:paraId="3F7A440E" w14:textId="378D97B5" w:rsidR="003265D0" w:rsidRDefault="00000000">
              <w:pPr>
                <w:pStyle w:val="TOC1"/>
                <w:tabs>
                  <w:tab w:val="right" w:leader="dot" w:pos="9016"/>
                </w:tabs>
                <w:rPr>
                  <w:rFonts w:eastAsiaTheme="minorEastAsia"/>
                  <w:noProof/>
                  <w:lang w:eastAsia="en-GB"/>
                </w:rPr>
              </w:pPr>
              <w:hyperlink w:anchor="_Toc112062169" w:history="1">
                <w:r w:rsidR="003265D0" w:rsidRPr="008B4E59">
                  <w:rPr>
                    <w:rStyle w:val="Hyperlink"/>
                    <w:noProof/>
                  </w:rPr>
                  <w:t>Task 4</w:t>
                </w:r>
                <w:r w:rsidR="003265D0">
                  <w:rPr>
                    <w:noProof/>
                    <w:webHidden/>
                  </w:rPr>
                  <w:tab/>
                </w:r>
                <w:r w:rsidR="003265D0">
                  <w:rPr>
                    <w:noProof/>
                    <w:webHidden/>
                  </w:rPr>
                  <w:fldChar w:fldCharType="begin"/>
                </w:r>
                <w:r w:rsidR="003265D0">
                  <w:rPr>
                    <w:noProof/>
                    <w:webHidden/>
                  </w:rPr>
                  <w:instrText xml:space="preserve"> PAGEREF _Toc112062169 \h </w:instrText>
                </w:r>
                <w:r w:rsidR="003265D0">
                  <w:rPr>
                    <w:noProof/>
                    <w:webHidden/>
                  </w:rPr>
                </w:r>
                <w:r w:rsidR="003265D0">
                  <w:rPr>
                    <w:noProof/>
                    <w:webHidden/>
                  </w:rPr>
                  <w:fldChar w:fldCharType="separate"/>
                </w:r>
                <w:r w:rsidR="003265D0">
                  <w:rPr>
                    <w:noProof/>
                    <w:webHidden/>
                  </w:rPr>
                  <w:t>34</w:t>
                </w:r>
                <w:r w:rsidR="003265D0">
                  <w:rPr>
                    <w:noProof/>
                    <w:webHidden/>
                  </w:rPr>
                  <w:fldChar w:fldCharType="end"/>
                </w:r>
              </w:hyperlink>
            </w:p>
            <w:p w14:paraId="5091A5F3" w14:textId="74921E3B" w:rsidR="003265D0" w:rsidRDefault="00000000">
              <w:pPr>
                <w:pStyle w:val="TOC2"/>
                <w:tabs>
                  <w:tab w:val="right" w:leader="dot" w:pos="9016"/>
                </w:tabs>
                <w:rPr>
                  <w:rFonts w:eastAsiaTheme="minorEastAsia"/>
                  <w:noProof/>
                  <w:lang w:eastAsia="en-GB"/>
                </w:rPr>
              </w:pPr>
              <w:hyperlink w:anchor="_Toc112062170" w:history="1">
                <w:r w:rsidR="003265D0" w:rsidRPr="008B4E59">
                  <w:rPr>
                    <w:rStyle w:val="Hyperlink"/>
                    <w:noProof/>
                  </w:rPr>
                  <w:t>Conclusion</w:t>
                </w:r>
                <w:r w:rsidR="003265D0">
                  <w:rPr>
                    <w:noProof/>
                    <w:webHidden/>
                  </w:rPr>
                  <w:tab/>
                </w:r>
                <w:r w:rsidR="003265D0">
                  <w:rPr>
                    <w:noProof/>
                    <w:webHidden/>
                  </w:rPr>
                  <w:fldChar w:fldCharType="begin"/>
                </w:r>
                <w:r w:rsidR="003265D0">
                  <w:rPr>
                    <w:noProof/>
                    <w:webHidden/>
                  </w:rPr>
                  <w:instrText xml:space="preserve"> PAGEREF _Toc112062170 \h </w:instrText>
                </w:r>
                <w:r w:rsidR="003265D0">
                  <w:rPr>
                    <w:noProof/>
                    <w:webHidden/>
                  </w:rPr>
                </w:r>
                <w:r w:rsidR="003265D0">
                  <w:rPr>
                    <w:noProof/>
                    <w:webHidden/>
                  </w:rPr>
                  <w:fldChar w:fldCharType="separate"/>
                </w:r>
                <w:r w:rsidR="003265D0">
                  <w:rPr>
                    <w:noProof/>
                    <w:webHidden/>
                  </w:rPr>
                  <w:t>34</w:t>
                </w:r>
                <w:r w:rsidR="003265D0">
                  <w:rPr>
                    <w:noProof/>
                    <w:webHidden/>
                  </w:rPr>
                  <w:fldChar w:fldCharType="end"/>
                </w:r>
              </w:hyperlink>
            </w:p>
            <w:p w14:paraId="7E984572" w14:textId="305410F2" w:rsidR="003265D0" w:rsidRDefault="00000000">
              <w:pPr>
                <w:pStyle w:val="TOC2"/>
                <w:tabs>
                  <w:tab w:val="right" w:leader="dot" w:pos="9016"/>
                </w:tabs>
                <w:rPr>
                  <w:rFonts w:eastAsiaTheme="minorEastAsia"/>
                  <w:noProof/>
                  <w:lang w:eastAsia="en-GB"/>
                </w:rPr>
              </w:pPr>
              <w:hyperlink w:anchor="_Toc112062171" w:history="1">
                <w:r w:rsidR="003265D0" w:rsidRPr="008B4E59">
                  <w:rPr>
                    <w:rStyle w:val="Hyperlink"/>
                    <w:noProof/>
                  </w:rPr>
                  <w:t>Recommendations</w:t>
                </w:r>
                <w:r w:rsidR="003265D0">
                  <w:rPr>
                    <w:noProof/>
                    <w:webHidden/>
                  </w:rPr>
                  <w:tab/>
                </w:r>
                <w:r w:rsidR="003265D0">
                  <w:rPr>
                    <w:noProof/>
                    <w:webHidden/>
                  </w:rPr>
                  <w:fldChar w:fldCharType="begin"/>
                </w:r>
                <w:r w:rsidR="003265D0">
                  <w:rPr>
                    <w:noProof/>
                    <w:webHidden/>
                  </w:rPr>
                  <w:instrText xml:space="preserve"> PAGEREF _Toc112062171 \h </w:instrText>
                </w:r>
                <w:r w:rsidR="003265D0">
                  <w:rPr>
                    <w:noProof/>
                    <w:webHidden/>
                  </w:rPr>
                </w:r>
                <w:r w:rsidR="003265D0">
                  <w:rPr>
                    <w:noProof/>
                    <w:webHidden/>
                  </w:rPr>
                  <w:fldChar w:fldCharType="separate"/>
                </w:r>
                <w:r w:rsidR="003265D0">
                  <w:rPr>
                    <w:noProof/>
                    <w:webHidden/>
                  </w:rPr>
                  <w:t>35</w:t>
                </w:r>
                <w:r w:rsidR="003265D0">
                  <w:rPr>
                    <w:noProof/>
                    <w:webHidden/>
                  </w:rPr>
                  <w:fldChar w:fldCharType="end"/>
                </w:r>
              </w:hyperlink>
            </w:p>
            <w:p w14:paraId="32AD3561" w14:textId="7F50E68C" w:rsidR="003265D0" w:rsidRDefault="00000000">
              <w:pPr>
                <w:pStyle w:val="TOC1"/>
                <w:tabs>
                  <w:tab w:val="right" w:leader="dot" w:pos="9016"/>
                </w:tabs>
                <w:rPr>
                  <w:rFonts w:eastAsiaTheme="minorEastAsia"/>
                  <w:noProof/>
                  <w:lang w:eastAsia="en-GB"/>
                </w:rPr>
              </w:pPr>
              <w:hyperlink w:anchor="_Toc112062172" w:history="1">
                <w:r w:rsidR="003265D0" w:rsidRPr="008B4E59">
                  <w:rPr>
                    <w:rStyle w:val="Hyperlink"/>
                    <w:noProof/>
                  </w:rPr>
                  <w:t>Bibliography</w:t>
                </w:r>
                <w:r w:rsidR="003265D0">
                  <w:rPr>
                    <w:noProof/>
                    <w:webHidden/>
                  </w:rPr>
                  <w:tab/>
                </w:r>
                <w:r w:rsidR="003265D0">
                  <w:rPr>
                    <w:noProof/>
                    <w:webHidden/>
                  </w:rPr>
                  <w:fldChar w:fldCharType="begin"/>
                </w:r>
                <w:r w:rsidR="003265D0">
                  <w:rPr>
                    <w:noProof/>
                    <w:webHidden/>
                  </w:rPr>
                  <w:instrText xml:space="preserve"> PAGEREF _Toc112062172 \h </w:instrText>
                </w:r>
                <w:r w:rsidR="003265D0">
                  <w:rPr>
                    <w:noProof/>
                    <w:webHidden/>
                  </w:rPr>
                </w:r>
                <w:r w:rsidR="003265D0">
                  <w:rPr>
                    <w:noProof/>
                    <w:webHidden/>
                  </w:rPr>
                  <w:fldChar w:fldCharType="separate"/>
                </w:r>
                <w:r w:rsidR="003265D0">
                  <w:rPr>
                    <w:noProof/>
                    <w:webHidden/>
                  </w:rPr>
                  <w:t>37</w:t>
                </w:r>
                <w:r w:rsidR="003265D0">
                  <w:rPr>
                    <w:noProof/>
                    <w:webHidden/>
                  </w:rPr>
                  <w:fldChar w:fldCharType="end"/>
                </w:r>
              </w:hyperlink>
            </w:p>
            <w:p w14:paraId="19360948" w14:textId="39E59398" w:rsidR="00D04156" w:rsidRPr="007B41A9" w:rsidRDefault="00D04156" w:rsidP="00F92D96">
              <w:pPr>
                <w:spacing w:line="360" w:lineRule="auto"/>
                <w:jc w:val="both"/>
                <w:rPr>
                  <w:rFonts w:cstheme="minorHAnsi"/>
                  <w:color w:val="000000" w:themeColor="text1"/>
                  <w:sz w:val="24"/>
                  <w:szCs w:val="24"/>
                </w:rPr>
              </w:pPr>
              <w:r w:rsidRPr="007B41A9">
                <w:rPr>
                  <w:rFonts w:cstheme="minorHAnsi"/>
                  <w:b/>
                  <w:bCs/>
                  <w:noProof/>
                  <w:color w:val="000000" w:themeColor="text1"/>
                  <w:sz w:val="24"/>
                  <w:szCs w:val="24"/>
                </w:rPr>
                <w:fldChar w:fldCharType="end"/>
              </w:r>
            </w:p>
          </w:sdtContent>
        </w:sdt>
        <w:p w14:paraId="2B1E2643" w14:textId="62B0324A" w:rsidR="00D04156" w:rsidRPr="007B41A9" w:rsidRDefault="00D04156" w:rsidP="00D04156">
          <w:pPr>
            <w:spacing w:line="360" w:lineRule="auto"/>
            <w:jc w:val="both"/>
            <w:rPr>
              <w:rFonts w:cstheme="minorHAnsi"/>
              <w:b/>
              <w:color w:val="000000" w:themeColor="text1"/>
              <w:sz w:val="28"/>
              <w:szCs w:val="28"/>
              <w:lang w:val="en-US"/>
            </w:rPr>
          </w:pPr>
        </w:p>
        <w:p w14:paraId="4F71FAD2" w14:textId="77777777" w:rsidR="00D04156" w:rsidRPr="007B41A9" w:rsidRDefault="00D04156">
          <w:pPr>
            <w:rPr>
              <w:rFonts w:asciiTheme="majorHAnsi" w:hAnsiTheme="majorHAnsi" w:cstheme="minorHAnsi"/>
              <w:b/>
              <w:color w:val="000000" w:themeColor="text1"/>
              <w:sz w:val="24"/>
              <w:szCs w:val="24"/>
              <w:lang w:val="en-US"/>
            </w:rPr>
          </w:pPr>
          <w:r w:rsidRPr="007B41A9">
            <w:rPr>
              <w:color w:val="000000" w:themeColor="text1"/>
            </w:rPr>
            <w:br w:type="page"/>
          </w:r>
        </w:p>
        <w:p w14:paraId="0ED321E6" w14:textId="09649C78" w:rsidR="007D1947" w:rsidRPr="00B0486E" w:rsidRDefault="007D1947" w:rsidP="00B0486E">
          <w:pPr>
            <w:pStyle w:val="Heading1"/>
            <w:jc w:val="center"/>
            <w:rPr>
              <w:sz w:val="28"/>
              <w:szCs w:val="28"/>
            </w:rPr>
          </w:pPr>
          <w:bookmarkStart w:id="3" w:name="_Toc112062134"/>
          <w:r w:rsidRPr="00B0486E">
            <w:rPr>
              <w:sz w:val="28"/>
              <w:szCs w:val="28"/>
            </w:rPr>
            <w:lastRenderedPageBreak/>
            <w:t>Introduction</w:t>
          </w:r>
          <w:bookmarkEnd w:id="2"/>
          <w:bookmarkEnd w:id="3"/>
        </w:p>
        <w:p w14:paraId="782D29E2"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3A9C4FC6"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222BD47C"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5D7C7827" w14:textId="6EE156DE" w:rsidR="00A42D4E" w:rsidRPr="007B41A9" w:rsidRDefault="00B0486E" w:rsidP="00A42D4E">
          <w:pPr>
            <w:spacing w:after="0" w:line="360" w:lineRule="auto"/>
            <w:contextualSpacing/>
            <w:mirrorIndents/>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w:t>
          </w:r>
          <w:r w:rsidR="00FC0D98" w:rsidRPr="007B41A9">
            <w:rPr>
              <w:rFonts w:cstheme="minorHAnsi"/>
              <w:color w:val="000000" w:themeColor="text1"/>
              <w:sz w:val="24"/>
              <w:szCs w:val="24"/>
              <w:shd w:val="clear" w:color="auto" w:fill="FFFFFF"/>
            </w:rPr>
            <w:t>The internal and external contexts in which firms function in the modern era are both dynamic and continually undergoing change. In this day and age of cutthroat competition, it is getting more and harder to hold on to profit margins, market share, and customers' undying devotion. It's possible that a company's best chance of annihilating competitors or surviving in today's turbulent business environment lies in either expanding, diversifying, or contracting its range of offerings</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(Dong, 2022)</w:t>
          </w:r>
          <w:r w:rsidR="00FC0D98" w:rsidRPr="007B41A9">
            <w:rPr>
              <w:rFonts w:cstheme="minorHAnsi"/>
              <w:color w:val="000000" w:themeColor="text1"/>
              <w:sz w:val="24"/>
              <w:szCs w:val="24"/>
              <w:shd w:val="clear" w:color="auto" w:fill="FFFFFF"/>
            </w:rPr>
            <w:t xml:space="preserve">. In turn, this has further fragmented the enterprises that possessed the foresight and resources to take these openings and expand their operations to new parts of the world. </w:t>
          </w:r>
        </w:p>
        <w:p w14:paraId="15BA70D5" w14:textId="70A3F860" w:rsidR="00FC0D98" w:rsidRPr="007B41A9" w:rsidRDefault="00FC0D98" w:rsidP="00A42D4E">
          <w:pPr>
            <w:spacing w:after="0" w:line="360" w:lineRule="auto"/>
            <w:contextualSpacing/>
            <w:mirrorIndents/>
            <w:jc w:val="both"/>
            <w:rPr>
              <w:rFonts w:cstheme="minorHAnsi"/>
              <w:color w:val="000000" w:themeColor="text1"/>
              <w:sz w:val="24"/>
              <w:szCs w:val="24"/>
              <w:shd w:val="clear" w:color="auto" w:fill="FFFFFF"/>
            </w:rPr>
          </w:pPr>
          <w:r w:rsidRPr="007B41A9">
            <w:rPr>
              <w:rFonts w:cstheme="minorHAnsi"/>
              <w:color w:val="000000" w:themeColor="text1"/>
              <w:sz w:val="24"/>
              <w:szCs w:val="24"/>
              <w:shd w:val="clear" w:color="auto" w:fill="FFFFFF"/>
            </w:rPr>
            <w:t>Consequently, this has led to a decrease in overall global productivity. Businesses that recruit "strategic" thinkers demonstrate that they are able to actively influence and control the environment in which they operate, in contrast to other businesses that struggle to remain profitable in the face of both internal and external challenges</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(Stauss, and Seidel, 2019)</w:t>
          </w:r>
          <w:r w:rsidRPr="007B41A9">
            <w:rPr>
              <w:rFonts w:cstheme="minorHAnsi"/>
              <w:color w:val="000000" w:themeColor="text1"/>
              <w:sz w:val="24"/>
              <w:szCs w:val="24"/>
              <w:shd w:val="clear" w:color="auto" w:fill="FFFFFF"/>
            </w:rPr>
            <w:t>. However, in this study researcher will require a strategic assessment of Walt Disney. Further at the end of the report researcher will conclude, the areas in which the Walt Disney's strategy excels as well as prospective trouble spots, and it should do an in-depth analysis of how and why the Walt Disney’s business has arrived at its current level of strategic performance</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(Miedziak, 2022)</w:t>
          </w:r>
          <w:r w:rsidRPr="007B41A9">
            <w:rPr>
              <w:rFonts w:cstheme="minorHAnsi"/>
              <w:color w:val="000000" w:themeColor="text1"/>
              <w:sz w:val="24"/>
              <w:szCs w:val="24"/>
              <w:shd w:val="clear" w:color="auto" w:fill="FFFFFF"/>
            </w:rPr>
            <w:t>.</w:t>
          </w:r>
        </w:p>
        <w:p w14:paraId="3714FFAC" w14:textId="77777777" w:rsidR="00DB7C2C" w:rsidRPr="007B41A9" w:rsidRDefault="00DC67A7" w:rsidP="00A42D4E">
          <w:pPr>
            <w:spacing w:after="0" w:line="360" w:lineRule="auto"/>
            <w:contextualSpacing/>
            <w:mirrorIndents/>
            <w:jc w:val="both"/>
            <w:rPr>
              <w:rFonts w:cstheme="minorHAnsi"/>
              <w:color w:val="000000" w:themeColor="text1"/>
              <w:sz w:val="24"/>
              <w:szCs w:val="24"/>
              <w:shd w:val="clear" w:color="auto" w:fill="FFFFFF"/>
            </w:rPr>
          </w:pPr>
          <w:r w:rsidRPr="007B41A9">
            <w:rPr>
              <w:rFonts w:cstheme="minorHAnsi"/>
              <w:color w:val="000000" w:themeColor="text1"/>
              <w:sz w:val="24"/>
              <w:szCs w:val="24"/>
              <w:shd w:val="clear" w:color="auto" w:fill="FFFFFF"/>
            </w:rPr>
            <w:t>When people think of Disney, they think of stories, imagination, and cutting-edge technology that have delighted and inspired audiences all over the world. The Disney Brothers established their studio in 1923</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(McCoskey et al. 2018)</w:t>
          </w:r>
          <w:r w:rsidRPr="007B41A9">
            <w:rPr>
              <w:rFonts w:cstheme="minorHAnsi"/>
              <w:color w:val="000000" w:themeColor="text1"/>
              <w:sz w:val="24"/>
              <w:szCs w:val="24"/>
              <w:shd w:val="clear" w:color="auto" w:fill="FFFFFF"/>
            </w:rPr>
            <w:t xml:space="preserve">. </w:t>
          </w:r>
          <w:r w:rsidR="005F4529" w:rsidRPr="007B41A9">
            <w:rPr>
              <w:rFonts w:cstheme="minorHAnsi"/>
              <w:color w:val="000000" w:themeColor="text1"/>
              <w:sz w:val="24"/>
              <w:szCs w:val="24"/>
              <w:shd w:val="clear" w:color="auto" w:fill="FFFFFF"/>
            </w:rPr>
            <w:t>Whilst</w:t>
          </w:r>
          <w:r w:rsidRPr="007B41A9">
            <w:rPr>
              <w:rFonts w:cstheme="minorHAnsi"/>
              <w:color w:val="000000" w:themeColor="text1"/>
              <w:sz w:val="24"/>
              <w:szCs w:val="24"/>
              <w:shd w:val="clear" w:color="auto" w:fill="FFFFFF"/>
            </w:rPr>
            <w:t xml:space="preserve"> Walt Disney was a resident of Kansas long before he opened the Disney Brothers Studio, he toiled away at a variety of animation and illustration jobs. </w:t>
          </w:r>
        </w:p>
        <w:p w14:paraId="54C81D2A" w14:textId="7365F311" w:rsidR="007D1947" w:rsidRPr="007B41A9" w:rsidRDefault="00276BB1" w:rsidP="00A42D4E">
          <w:pPr>
            <w:spacing w:after="0" w:line="360" w:lineRule="auto"/>
            <w:contextualSpacing/>
            <w:mirrorIndents/>
            <w:jc w:val="both"/>
            <w:rPr>
              <w:rFonts w:cstheme="minorHAnsi"/>
              <w:color w:val="000000" w:themeColor="text1"/>
              <w:sz w:val="24"/>
              <w:szCs w:val="24"/>
              <w:shd w:val="clear" w:color="auto" w:fill="FFFFFF"/>
            </w:rPr>
          </w:pPr>
          <w:r w:rsidRPr="007B41A9">
            <w:rPr>
              <w:rFonts w:cstheme="minorHAnsi"/>
              <w:color w:val="000000" w:themeColor="text1"/>
              <w:sz w:val="24"/>
              <w:szCs w:val="24"/>
              <w:shd w:val="clear" w:color="auto" w:fill="FFFFFF"/>
            </w:rPr>
            <w:t xml:space="preserve">Miedziak, (2022) </w:t>
          </w:r>
          <w:r w:rsidR="00DC67A7" w:rsidRPr="007B41A9">
            <w:rPr>
              <w:rFonts w:cstheme="minorHAnsi"/>
              <w:color w:val="000000" w:themeColor="text1"/>
              <w:sz w:val="24"/>
              <w:szCs w:val="24"/>
              <w:shd w:val="clear" w:color="auto" w:fill="FFFFFF"/>
            </w:rPr>
            <w:t xml:space="preserve">note that Walt Disney's original mission was to deliver traditional family entertainment in the form of 2D animation. </w:t>
          </w:r>
          <w:r w:rsidRPr="007B41A9">
            <w:rPr>
              <w:rFonts w:cstheme="minorHAnsi"/>
              <w:color w:val="000000" w:themeColor="text1"/>
              <w:sz w:val="24"/>
              <w:szCs w:val="24"/>
              <w:shd w:val="clear" w:color="auto" w:fill="FFFFFF"/>
            </w:rPr>
            <w:t>“</w:t>
          </w:r>
          <w:r w:rsidR="00DC67A7" w:rsidRPr="007B41A9">
            <w:rPr>
              <w:rFonts w:cstheme="minorHAnsi"/>
              <w:color w:val="000000" w:themeColor="text1"/>
              <w:sz w:val="24"/>
              <w:szCs w:val="24"/>
              <w:shd w:val="clear" w:color="auto" w:fill="FFFFFF"/>
            </w:rPr>
            <w:t xml:space="preserve">Studio entertainment, direct to customers, </w:t>
          </w:r>
          <w:r w:rsidRPr="007B41A9">
            <w:rPr>
              <w:rFonts w:cstheme="minorHAnsi"/>
              <w:color w:val="000000" w:themeColor="text1"/>
              <w:sz w:val="24"/>
              <w:szCs w:val="24"/>
              <w:shd w:val="clear" w:color="auto" w:fill="FFFFFF"/>
            </w:rPr>
            <w:t xml:space="preserve">park and resorts, </w:t>
          </w:r>
          <w:r w:rsidR="00DC67A7" w:rsidRPr="007B41A9">
            <w:rPr>
              <w:rFonts w:cstheme="minorHAnsi"/>
              <w:color w:val="000000" w:themeColor="text1"/>
              <w:sz w:val="24"/>
              <w:szCs w:val="24"/>
              <w:shd w:val="clear" w:color="auto" w:fill="FFFFFF"/>
            </w:rPr>
            <w:t>interactive media, media networks, etc.,</w:t>
          </w:r>
          <w:r w:rsidRPr="007B41A9">
            <w:rPr>
              <w:rFonts w:cstheme="minorHAnsi"/>
              <w:color w:val="000000" w:themeColor="text1"/>
              <w:sz w:val="24"/>
              <w:szCs w:val="24"/>
              <w:shd w:val="clear" w:color="auto" w:fill="FFFFFF"/>
            </w:rPr>
            <w:t>”</w:t>
          </w:r>
          <w:r w:rsidR="00DC67A7" w:rsidRPr="007B41A9">
            <w:rPr>
              <w:rFonts w:cstheme="minorHAnsi"/>
              <w:color w:val="000000" w:themeColor="text1"/>
              <w:sz w:val="24"/>
              <w:szCs w:val="24"/>
              <w:shd w:val="clear" w:color="auto" w:fill="FFFFFF"/>
            </w:rPr>
            <w:t xml:space="preserve"> are just a few of the Walt Disney Company's many successful divisions. Walt Disney opened the first Disney Land in 1955 in Anaheim, California, and </w:t>
          </w:r>
          <w:r w:rsidRPr="007B41A9">
            <w:rPr>
              <w:rFonts w:cstheme="minorHAnsi"/>
              <w:color w:val="000000" w:themeColor="text1"/>
              <w:sz w:val="24"/>
              <w:szCs w:val="24"/>
              <w:shd w:val="clear" w:color="auto" w:fill="FFFFFF"/>
            </w:rPr>
            <w:t xml:space="preserve">soon it </w:t>
          </w:r>
          <w:r w:rsidR="00DC67A7" w:rsidRPr="007B41A9">
            <w:rPr>
              <w:rFonts w:cstheme="minorHAnsi"/>
              <w:color w:val="000000" w:themeColor="text1"/>
              <w:sz w:val="24"/>
              <w:szCs w:val="24"/>
              <w:shd w:val="clear" w:color="auto" w:fill="FFFFFF"/>
            </w:rPr>
            <w:t xml:space="preserve">became a top destination for fans of his various animated </w:t>
          </w:r>
          <w:r w:rsidR="00DC67A7" w:rsidRPr="007B41A9">
            <w:rPr>
              <w:rFonts w:cstheme="minorHAnsi"/>
              <w:color w:val="000000" w:themeColor="text1"/>
              <w:sz w:val="24"/>
              <w:szCs w:val="24"/>
              <w:shd w:val="clear" w:color="auto" w:fill="FFFFFF"/>
            </w:rPr>
            <w:lastRenderedPageBreak/>
            <w:t>creations</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(Dong, 2022)</w:t>
          </w:r>
          <w:r w:rsidR="00DC67A7" w:rsidRPr="007B41A9">
            <w:rPr>
              <w:rFonts w:cstheme="minorHAnsi"/>
              <w:color w:val="000000" w:themeColor="text1"/>
              <w:sz w:val="24"/>
              <w:szCs w:val="24"/>
              <w:shd w:val="clear" w:color="auto" w:fill="FFFFFF"/>
            </w:rPr>
            <w:t>. Over the years, The Walt Disney Company has had to deal with a number of challenges. Their primary concern is whether or not they can sustain the level of success they've enjoyed for the past few decades</w:t>
          </w:r>
          <w:r w:rsidR="00C60AA8" w:rsidRPr="007B41A9">
            <w:rPr>
              <w:rFonts w:cstheme="minorHAnsi"/>
              <w:color w:val="000000" w:themeColor="text1"/>
              <w:sz w:val="24"/>
              <w:szCs w:val="24"/>
              <w:shd w:val="clear" w:color="auto" w:fill="FFFFFF"/>
            </w:rPr>
            <w:t xml:space="preserve">. </w:t>
          </w:r>
        </w:p>
        <w:p w14:paraId="180F016B" w14:textId="55CE809A" w:rsidR="00A42D4E" w:rsidRDefault="00A42D4E" w:rsidP="00A42D4E">
          <w:pPr>
            <w:spacing w:after="0" w:line="360" w:lineRule="auto"/>
            <w:contextualSpacing/>
            <w:mirrorIndents/>
            <w:jc w:val="both"/>
            <w:rPr>
              <w:rFonts w:cstheme="minorHAnsi"/>
              <w:color w:val="000000" w:themeColor="text1"/>
              <w:sz w:val="24"/>
              <w:szCs w:val="24"/>
            </w:rPr>
          </w:pPr>
        </w:p>
        <w:p w14:paraId="6E288935" w14:textId="24249A5C" w:rsidR="00B0486E" w:rsidRDefault="00B0486E" w:rsidP="00A42D4E">
          <w:pPr>
            <w:spacing w:after="0" w:line="360" w:lineRule="auto"/>
            <w:contextualSpacing/>
            <w:mirrorIndents/>
            <w:jc w:val="both"/>
            <w:rPr>
              <w:rFonts w:cstheme="minorHAnsi"/>
              <w:color w:val="000000" w:themeColor="text1"/>
              <w:sz w:val="24"/>
              <w:szCs w:val="24"/>
            </w:rPr>
          </w:pPr>
        </w:p>
        <w:p w14:paraId="2B4288AD" w14:textId="333ADBD8" w:rsidR="00B0486E" w:rsidRDefault="00B0486E" w:rsidP="00A42D4E">
          <w:pPr>
            <w:spacing w:after="0" w:line="360" w:lineRule="auto"/>
            <w:contextualSpacing/>
            <w:mirrorIndents/>
            <w:jc w:val="both"/>
            <w:rPr>
              <w:rFonts w:cstheme="minorHAnsi"/>
              <w:color w:val="000000" w:themeColor="text1"/>
              <w:sz w:val="24"/>
              <w:szCs w:val="24"/>
            </w:rPr>
          </w:pPr>
        </w:p>
        <w:p w14:paraId="7410C967" w14:textId="0CB25D91" w:rsidR="00B0486E" w:rsidRDefault="00B0486E" w:rsidP="00A42D4E">
          <w:pPr>
            <w:spacing w:after="0" w:line="360" w:lineRule="auto"/>
            <w:contextualSpacing/>
            <w:mirrorIndents/>
            <w:jc w:val="both"/>
            <w:rPr>
              <w:rFonts w:cstheme="minorHAnsi"/>
              <w:color w:val="000000" w:themeColor="text1"/>
              <w:sz w:val="24"/>
              <w:szCs w:val="24"/>
            </w:rPr>
          </w:pPr>
        </w:p>
        <w:p w14:paraId="31BC314F" w14:textId="21D5578C" w:rsidR="00B0486E" w:rsidRDefault="00B0486E" w:rsidP="00A42D4E">
          <w:pPr>
            <w:spacing w:after="0" w:line="360" w:lineRule="auto"/>
            <w:contextualSpacing/>
            <w:mirrorIndents/>
            <w:jc w:val="both"/>
            <w:rPr>
              <w:rFonts w:cstheme="minorHAnsi"/>
              <w:color w:val="000000" w:themeColor="text1"/>
              <w:sz w:val="24"/>
              <w:szCs w:val="24"/>
            </w:rPr>
          </w:pPr>
        </w:p>
        <w:p w14:paraId="108C67C2" w14:textId="771F0CAD" w:rsidR="00B0486E" w:rsidRDefault="00B0486E" w:rsidP="00A42D4E">
          <w:pPr>
            <w:spacing w:after="0" w:line="360" w:lineRule="auto"/>
            <w:contextualSpacing/>
            <w:mirrorIndents/>
            <w:jc w:val="both"/>
            <w:rPr>
              <w:rFonts w:cstheme="minorHAnsi"/>
              <w:color w:val="000000" w:themeColor="text1"/>
              <w:sz w:val="24"/>
              <w:szCs w:val="24"/>
            </w:rPr>
          </w:pPr>
        </w:p>
        <w:p w14:paraId="7D363797" w14:textId="5F208543" w:rsidR="00B0486E" w:rsidRDefault="00B0486E" w:rsidP="00A42D4E">
          <w:pPr>
            <w:spacing w:after="0" w:line="360" w:lineRule="auto"/>
            <w:contextualSpacing/>
            <w:mirrorIndents/>
            <w:jc w:val="both"/>
            <w:rPr>
              <w:rFonts w:cstheme="minorHAnsi"/>
              <w:color w:val="000000" w:themeColor="text1"/>
              <w:sz w:val="24"/>
              <w:szCs w:val="24"/>
            </w:rPr>
          </w:pPr>
        </w:p>
        <w:p w14:paraId="7DA532A1" w14:textId="68BA8E9A" w:rsidR="00B0486E" w:rsidRDefault="00B0486E" w:rsidP="00A42D4E">
          <w:pPr>
            <w:spacing w:after="0" w:line="360" w:lineRule="auto"/>
            <w:contextualSpacing/>
            <w:mirrorIndents/>
            <w:jc w:val="both"/>
            <w:rPr>
              <w:rFonts w:cstheme="minorHAnsi"/>
              <w:color w:val="000000" w:themeColor="text1"/>
              <w:sz w:val="24"/>
              <w:szCs w:val="24"/>
            </w:rPr>
          </w:pPr>
        </w:p>
        <w:p w14:paraId="57FDA0B5" w14:textId="20D1C4CC" w:rsidR="00B0486E" w:rsidRDefault="00B0486E" w:rsidP="00A42D4E">
          <w:pPr>
            <w:spacing w:after="0" w:line="360" w:lineRule="auto"/>
            <w:contextualSpacing/>
            <w:mirrorIndents/>
            <w:jc w:val="both"/>
            <w:rPr>
              <w:rFonts w:cstheme="minorHAnsi"/>
              <w:color w:val="000000" w:themeColor="text1"/>
              <w:sz w:val="24"/>
              <w:szCs w:val="24"/>
            </w:rPr>
          </w:pPr>
        </w:p>
        <w:p w14:paraId="2A77813B" w14:textId="1089C037" w:rsidR="00B0486E" w:rsidRDefault="00B0486E" w:rsidP="00A42D4E">
          <w:pPr>
            <w:spacing w:after="0" w:line="360" w:lineRule="auto"/>
            <w:contextualSpacing/>
            <w:mirrorIndents/>
            <w:jc w:val="both"/>
            <w:rPr>
              <w:rFonts w:cstheme="minorHAnsi"/>
              <w:color w:val="000000" w:themeColor="text1"/>
              <w:sz w:val="24"/>
              <w:szCs w:val="24"/>
            </w:rPr>
          </w:pPr>
        </w:p>
        <w:p w14:paraId="0F9FBBF3" w14:textId="7419F758" w:rsidR="00B0486E" w:rsidRDefault="00B0486E" w:rsidP="00A42D4E">
          <w:pPr>
            <w:spacing w:after="0" w:line="360" w:lineRule="auto"/>
            <w:contextualSpacing/>
            <w:mirrorIndents/>
            <w:jc w:val="both"/>
            <w:rPr>
              <w:rFonts w:cstheme="minorHAnsi"/>
              <w:color w:val="000000" w:themeColor="text1"/>
              <w:sz w:val="24"/>
              <w:szCs w:val="24"/>
            </w:rPr>
          </w:pPr>
        </w:p>
        <w:p w14:paraId="2332E9D3" w14:textId="6612F9B3" w:rsidR="00B0486E" w:rsidRDefault="00B0486E" w:rsidP="00A42D4E">
          <w:pPr>
            <w:spacing w:after="0" w:line="360" w:lineRule="auto"/>
            <w:contextualSpacing/>
            <w:mirrorIndents/>
            <w:jc w:val="both"/>
            <w:rPr>
              <w:rFonts w:cstheme="minorHAnsi"/>
              <w:color w:val="000000" w:themeColor="text1"/>
              <w:sz w:val="24"/>
              <w:szCs w:val="24"/>
            </w:rPr>
          </w:pPr>
        </w:p>
        <w:p w14:paraId="01022D2F" w14:textId="49AAAF04" w:rsidR="00B0486E" w:rsidRDefault="00B0486E" w:rsidP="00A42D4E">
          <w:pPr>
            <w:spacing w:after="0" w:line="360" w:lineRule="auto"/>
            <w:contextualSpacing/>
            <w:mirrorIndents/>
            <w:jc w:val="both"/>
            <w:rPr>
              <w:rFonts w:cstheme="minorHAnsi"/>
              <w:color w:val="000000" w:themeColor="text1"/>
              <w:sz w:val="24"/>
              <w:szCs w:val="24"/>
            </w:rPr>
          </w:pPr>
        </w:p>
        <w:p w14:paraId="34091BDF" w14:textId="50F02D76" w:rsidR="00B0486E" w:rsidRDefault="00B0486E" w:rsidP="00A42D4E">
          <w:pPr>
            <w:spacing w:after="0" w:line="360" w:lineRule="auto"/>
            <w:contextualSpacing/>
            <w:mirrorIndents/>
            <w:jc w:val="both"/>
            <w:rPr>
              <w:rFonts w:cstheme="minorHAnsi"/>
              <w:color w:val="000000" w:themeColor="text1"/>
              <w:sz w:val="24"/>
              <w:szCs w:val="24"/>
            </w:rPr>
          </w:pPr>
        </w:p>
        <w:p w14:paraId="290CE933" w14:textId="01C1607E" w:rsidR="00B0486E" w:rsidRDefault="00B0486E" w:rsidP="00A42D4E">
          <w:pPr>
            <w:spacing w:after="0" w:line="360" w:lineRule="auto"/>
            <w:contextualSpacing/>
            <w:mirrorIndents/>
            <w:jc w:val="both"/>
            <w:rPr>
              <w:rFonts w:cstheme="minorHAnsi"/>
              <w:color w:val="000000" w:themeColor="text1"/>
              <w:sz w:val="24"/>
              <w:szCs w:val="24"/>
            </w:rPr>
          </w:pPr>
        </w:p>
        <w:p w14:paraId="729F673C" w14:textId="6558683A" w:rsidR="00B0486E" w:rsidRDefault="00B0486E" w:rsidP="00A42D4E">
          <w:pPr>
            <w:spacing w:after="0" w:line="360" w:lineRule="auto"/>
            <w:contextualSpacing/>
            <w:mirrorIndents/>
            <w:jc w:val="both"/>
            <w:rPr>
              <w:rFonts w:cstheme="minorHAnsi"/>
              <w:color w:val="000000" w:themeColor="text1"/>
              <w:sz w:val="24"/>
              <w:szCs w:val="24"/>
            </w:rPr>
          </w:pPr>
        </w:p>
        <w:p w14:paraId="0BA37262" w14:textId="54627750" w:rsidR="00B0486E" w:rsidRDefault="00B0486E" w:rsidP="00A42D4E">
          <w:pPr>
            <w:spacing w:after="0" w:line="360" w:lineRule="auto"/>
            <w:contextualSpacing/>
            <w:mirrorIndents/>
            <w:jc w:val="both"/>
            <w:rPr>
              <w:rFonts w:cstheme="minorHAnsi"/>
              <w:color w:val="000000" w:themeColor="text1"/>
              <w:sz w:val="24"/>
              <w:szCs w:val="24"/>
            </w:rPr>
          </w:pPr>
        </w:p>
        <w:p w14:paraId="608814E6" w14:textId="2023953A" w:rsidR="00B0486E" w:rsidRDefault="00B0486E" w:rsidP="00A42D4E">
          <w:pPr>
            <w:spacing w:after="0" w:line="360" w:lineRule="auto"/>
            <w:contextualSpacing/>
            <w:mirrorIndents/>
            <w:jc w:val="both"/>
            <w:rPr>
              <w:rFonts w:cstheme="minorHAnsi"/>
              <w:color w:val="000000" w:themeColor="text1"/>
              <w:sz w:val="24"/>
              <w:szCs w:val="24"/>
            </w:rPr>
          </w:pPr>
        </w:p>
        <w:p w14:paraId="1020840D" w14:textId="6F92F347" w:rsidR="00B0486E" w:rsidRDefault="00B0486E" w:rsidP="00A42D4E">
          <w:pPr>
            <w:spacing w:after="0" w:line="360" w:lineRule="auto"/>
            <w:contextualSpacing/>
            <w:mirrorIndents/>
            <w:jc w:val="both"/>
            <w:rPr>
              <w:rFonts w:cstheme="minorHAnsi"/>
              <w:color w:val="000000" w:themeColor="text1"/>
              <w:sz w:val="24"/>
              <w:szCs w:val="24"/>
            </w:rPr>
          </w:pPr>
        </w:p>
        <w:p w14:paraId="738BD69D" w14:textId="78E11D30" w:rsidR="00B0486E" w:rsidRDefault="00B0486E" w:rsidP="00A42D4E">
          <w:pPr>
            <w:spacing w:after="0" w:line="360" w:lineRule="auto"/>
            <w:contextualSpacing/>
            <w:mirrorIndents/>
            <w:jc w:val="both"/>
            <w:rPr>
              <w:rFonts w:cstheme="minorHAnsi"/>
              <w:color w:val="000000" w:themeColor="text1"/>
              <w:sz w:val="24"/>
              <w:szCs w:val="24"/>
            </w:rPr>
          </w:pPr>
        </w:p>
        <w:p w14:paraId="6F29A7C1" w14:textId="50245778" w:rsidR="00B0486E" w:rsidRDefault="00B0486E" w:rsidP="00A42D4E">
          <w:pPr>
            <w:spacing w:after="0" w:line="360" w:lineRule="auto"/>
            <w:contextualSpacing/>
            <w:mirrorIndents/>
            <w:jc w:val="both"/>
            <w:rPr>
              <w:rFonts w:cstheme="minorHAnsi"/>
              <w:color w:val="000000" w:themeColor="text1"/>
              <w:sz w:val="24"/>
              <w:szCs w:val="24"/>
            </w:rPr>
          </w:pPr>
        </w:p>
        <w:p w14:paraId="1D3C63B3" w14:textId="4F01E34C" w:rsidR="00B0486E" w:rsidRDefault="00B0486E" w:rsidP="00A42D4E">
          <w:pPr>
            <w:spacing w:after="0" w:line="360" w:lineRule="auto"/>
            <w:contextualSpacing/>
            <w:mirrorIndents/>
            <w:jc w:val="both"/>
            <w:rPr>
              <w:rFonts w:cstheme="minorHAnsi"/>
              <w:color w:val="000000" w:themeColor="text1"/>
              <w:sz w:val="24"/>
              <w:szCs w:val="24"/>
            </w:rPr>
          </w:pPr>
        </w:p>
        <w:p w14:paraId="1679BD98" w14:textId="0CAED296" w:rsidR="00B0486E" w:rsidRDefault="00B0486E" w:rsidP="00A42D4E">
          <w:pPr>
            <w:spacing w:after="0" w:line="360" w:lineRule="auto"/>
            <w:contextualSpacing/>
            <w:mirrorIndents/>
            <w:jc w:val="both"/>
            <w:rPr>
              <w:rFonts w:cstheme="minorHAnsi"/>
              <w:color w:val="000000" w:themeColor="text1"/>
              <w:sz w:val="24"/>
              <w:szCs w:val="24"/>
            </w:rPr>
          </w:pPr>
        </w:p>
        <w:p w14:paraId="29D1889B" w14:textId="2A93E076" w:rsidR="00B0486E" w:rsidRDefault="00B0486E" w:rsidP="00A42D4E">
          <w:pPr>
            <w:spacing w:after="0" w:line="360" w:lineRule="auto"/>
            <w:contextualSpacing/>
            <w:mirrorIndents/>
            <w:jc w:val="both"/>
            <w:rPr>
              <w:rFonts w:cstheme="minorHAnsi"/>
              <w:color w:val="000000" w:themeColor="text1"/>
              <w:sz w:val="24"/>
              <w:szCs w:val="24"/>
            </w:rPr>
          </w:pPr>
        </w:p>
        <w:p w14:paraId="0616CC16" w14:textId="37BC81AE" w:rsidR="00B0486E" w:rsidRDefault="00B0486E" w:rsidP="00A42D4E">
          <w:pPr>
            <w:spacing w:after="0" w:line="360" w:lineRule="auto"/>
            <w:contextualSpacing/>
            <w:mirrorIndents/>
            <w:jc w:val="both"/>
            <w:rPr>
              <w:rFonts w:cstheme="minorHAnsi"/>
              <w:color w:val="000000" w:themeColor="text1"/>
              <w:sz w:val="24"/>
              <w:szCs w:val="24"/>
            </w:rPr>
          </w:pPr>
        </w:p>
        <w:p w14:paraId="55C7BE83" w14:textId="41BD16B4" w:rsidR="00B0486E" w:rsidRDefault="00B0486E" w:rsidP="00A42D4E">
          <w:pPr>
            <w:spacing w:after="0" w:line="360" w:lineRule="auto"/>
            <w:contextualSpacing/>
            <w:mirrorIndents/>
            <w:jc w:val="both"/>
            <w:rPr>
              <w:rFonts w:cstheme="minorHAnsi"/>
              <w:color w:val="000000" w:themeColor="text1"/>
              <w:sz w:val="24"/>
              <w:szCs w:val="24"/>
            </w:rPr>
          </w:pPr>
        </w:p>
        <w:p w14:paraId="0E1CCF5C" w14:textId="056094B1" w:rsidR="00B0486E" w:rsidRDefault="00B0486E" w:rsidP="00A42D4E">
          <w:pPr>
            <w:spacing w:after="0" w:line="360" w:lineRule="auto"/>
            <w:contextualSpacing/>
            <w:mirrorIndents/>
            <w:jc w:val="both"/>
            <w:rPr>
              <w:rFonts w:cstheme="minorHAnsi"/>
              <w:color w:val="000000" w:themeColor="text1"/>
              <w:sz w:val="24"/>
              <w:szCs w:val="24"/>
            </w:rPr>
          </w:pPr>
        </w:p>
        <w:p w14:paraId="6534EBA4" w14:textId="175AD76C" w:rsidR="00B0486E" w:rsidRDefault="00B0486E" w:rsidP="00A42D4E">
          <w:pPr>
            <w:spacing w:after="0" w:line="360" w:lineRule="auto"/>
            <w:contextualSpacing/>
            <w:mirrorIndents/>
            <w:jc w:val="both"/>
            <w:rPr>
              <w:rFonts w:cstheme="minorHAnsi"/>
              <w:color w:val="000000" w:themeColor="text1"/>
              <w:sz w:val="24"/>
              <w:szCs w:val="24"/>
            </w:rPr>
          </w:pPr>
        </w:p>
        <w:p w14:paraId="1306F7DE" w14:textId="77777777" w:rsidR="00B0486E" w:rsidRPr="007B41A9" w:rsidRDefault="00B0486E" w:rsidP="00A42D4E">
          <w:pPr>
            <w:spacing w:after="0" w:line="360" w:lineRule="auto"/>
            <w:contextualSpacing/>
            <w:mirrorIndents/>
            <w:jc w:val="both"/>
            <w:rPr>
              <w:rFonts w:cstheme="minorHAnsi"/>
              <w:color w:val="000000" w:themeColor="text1"/>
              <w:sz w:val="24"/>
              <w:szCs w:val="24"/>
            </w:rPr>
          </w:pPr>
        </w:p>
        <w:p w14:paraId="03FEA956" w14:textId="77777777" w:rsidR="00C60AA8" w:rsidRPr="00B0486E" w:rsidRDefault="00C60AA8" w:rsidP="00B0486E">
          <w:pPr>
            <w:pStyle w:val="Heading1"/>
            <w:jc w:val="center"/>
            <w:rPr>
              <w:sz w:val="28"/>
              <w:szCs w:val="28"/>
            </w:rPr>
          </w:pPr>
          <w:bookmarkStart w:id="4" w:name="_Toc111730555"/>
          <w:bookmarkStart w:id="5" w:name="_Toc112062135"/>
          <w:r w:rsidRPr="00B0486E">
            <w:rPr>
              <w:sz w:val="28"/>
              <w:szCs w:val="28"/>
            </w:rPr>
            <w:lastRenderedPageBreak/>
            <w:t>Task 1</w:t>
          </w:r>
          <w:bookmarkEnd w:id="4"/>
          <w:bookmarkEnd w:id="5"/>
        </w:p>
        <w:p w14:paraId="242A9AEA" w14:textId="23CA48EF" w:rsidR="00466820" w:rsidRPr="00B0486E" w:rsidRDefault="00466820" w:rsidP="00B0486E">
          <w:pPr>
            <w:pStyle w:val="Heading2"/>
            <w:jc w:val="center"/>
            <w:rPr>
              <w:sz w:val="28"/>
              <w:szCs w:val="28"/>
            </w:rPr>
          </w:pPr>
          <w:bookmarkStart w:id="6" w:name="_Toc111730556"/>
          <w:bookmarkStart w:id="7" w:name="_Toc112062136"/>
          <w:r w:rsidRPr="00B0486E">
            <w:rPr>
              <w:sz w:val="28"/>
              <w:szCs w:val="28"/>
            </w:rPr>
            <w:t>Business Overview</w:t>
          </w:r>
          <w:r w:rsidR="0047710F" w:rsidRPr="00B0486E">
            <w:rPr>
              <w:sz w:val="28"/>
              <w:szCs w:val="28"/>
            </w:rPr>
            <w:t xml:space="preserve"> of Walt Disney</w:t>
          </w:r>
          <w:bookmarkEnd w:id="6"/>
          <w:bookmarkEnd w:id="7"/>
        </w:p>
        <w:p w14:paraId="667F6E69"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5D8D2FB"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4845BA3"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8A11CC0" w14:textId="2D99F752" w:rsidR="004F6BAF"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4F6BAF" w:rsidRPr="007B41A9">
            <w:rPr>
              <w:rFonts w:eastAsia="Times New Roman" w:cstheme="minorHAnsi"/>
              <w:color w:val="000000" w:themeColor="text1"/>
              <w:sz w:val="24"/>
              <w:szCs w:val="24"/>
              <w:lang w:val="en-US"/>
            </w:rPr>
            <w:t>Annual revenue for Walt Disney Co. stands at $27 billion. Walter Disney, together with his brother Roy O. Disney, founded the American entertainment conglomerate Disney in 1923. Mickey Mouse has been a huge success for Walt Disney ever since he was conceived in 1928. Walt originally planned to call his character "Mortimer," but his wife persuaded him to go with "Mickey</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(Miedziak, 2022)</w:t>
          </w:r>
          <w:r w:rsidR="004F6BAF" w:rsidRPr="007B41A9">
            <w:rPr>
              <w:rFonts w:eastAsia="Times New Roman" w:cstheme="minorHAnsi"/>
              <w:color w:val="000000" w:themeColor="text1"/>
              <w:sz w:val="24"/>
              <w:szCs w:val="24"/>
              <w:lang w:val="en-US"/>
            </w:rPr>
            <w:t>. The first full-length Disney musical animated film, "Snow White and the Seven Dwarfs," premiered in 1937 and is still beloved today.</w:t>
          </w:r>
        </w:p>
        <w:p w14:paraId="27D8B291" w14:textId="329E1AA5" w:rsidR="004F6BAF" w:rsidRPr="007B41A9" w:rsidRDefault="004F6BAF"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Walt Disney understands how much of a value the Disney name is to consumers. What they really care about is having a good time and being entertained in a way that honours traditional family values. Disney has responded to this by expanding the brand into new consumer sectors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(Stauss, and Seidel, 2019)</w:t>
          </w:r>
          <w:r w:rsidRPr="007B41A9">
            <w:rPr>
              <w:rFonts w:eastAsia="Times New Roman" w:cstheme="minorHAnsi"/>
              <w:color w:val="000000" w:themeColor="text1"/>
              <w:sz w:val="24"/>
              <w:szCs w:val="24"/>
              <w:lang w:val="en-US"/>
            </w:rPr>
            <w:t>. Consider the American family that decides to take in a Disney film as a group. They're having an excellent time. This has piqued their interest, and they hope to continue their journey. As a result, Walt Disney provides a wide variety of Disney consumer goods, including several lines aimed at children of different ages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(Koontz et al. 2019)</w:t>
          </w:r>
          <w:r w:rsidRPr="007B41A9">
            <w:rPr>
              <w:rFonts w:eastAsia="Times New Roman" w:cstheme="minorHAnsi"/>
              <w:color w:val="000000" w:themeColor="text1"/>
              <w:sz w:val="24"/>
              <w:szCs w:val="24"/>
              <w:lang w:val="en-US"/>
            </w:rPr>
            <w:t>.</w:t>
          </w:r>
        </w:p>
        <w:p w14:paraId="76710960" w14:textId="403E72FE" w:rsidR="00E842BB" w:rsidRPr="007B41A9" w:rsidRDefault="00E842BB"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rPr>
            <w:drawing>
              <wp:inline distT="0" distB="0" distL="0" distR="0" wp14:anchorId="7507437B" wp14:editId="6CE48420">
                <wp:extent cx="5731510" cy="3126740"/>
                <wp:effectExtent l="0" t="0" r="2540" b="0"/>
                <wp:docPr id="14" name="Picture 14" descr="The Walt Disney Compan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Walt Disney Company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26740"/>
                        </a:xfrm>
                        <a:prstGeom prst="rect">
                          <a:avLst/>
                        </a:prstGeom>
                        <a:noFill/>
                        <a:ln>
                          <a:noFill/>
                        </a:ln>
                      </pic:spPr>
                    </pic:pic>
                  </a:graphicData>
                </a:graphic>
              </wp:inline>
            </w:drawing>
          </w:r>
        </w:p>
        <w:p w14:paraId="2625B9F4" w14:textId="4A444CE4" w:rsidR="004F6BAF" w:rsidRPr="007B41A9" w:rsidRDefault="004F6BAF"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lastRenderedPageBreak/>
            <w:t>Disney's own TV network, simply named "the Disney channel," is the most popular prime time viewing option for children ages 6 to 14. Playhouse is Disney's pre-school programme for youngsters ages 2 to 6. Disney now provides adult customers with Co-branded visa cards. Cardholders can receive one dollar for every one hundred dollars charged to their cards, with an annual maximum charge of $75,000; this money can be redeemed for admission to Disney parks and resorts, Disney retail merchandise, Disney movies and TV shows, and more</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(Haslanger, 2019)</w:t>
          </w:r>
          <w:r w:rsidRPr="007B41A9">
            <w:rPr>
              <w:rFonts w:eastAsia="Times New Roman" w:cstheme="minorHAnsi"/>
              <w:color w:val="000000" w:themeColor="text1"/>
              <w:sz w:val="24"/>
              <w:szCs w:val="24"/>
              <w:lang w:val="en-US"/>
            </w:rPr>
            <w:t>. To decorate child's bedroom in Disney style, Home Depot now carries a licenced Disney paint collection, complete with paint swatches in the iconic Mickey Mouse and ears shape.</w:t>
          </w:r>
        </w:p>
        <w:p w14:paraId="22C348BC" w14:textId="6FA2DF14" w:rsidR="004F6BAF" w:rsidRPr="007B41A9" w:rsidRDefault="004F6BAF"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 xml:space="preserve">Disney has also licensed its characters for use on a variety of food packaging. Disney's Yo-Pals yoghurt, for instance, features illustrations of Winnie the Pooh and his pals. Each of the </w:t>
          </w:r>
          <w:r w:rsidR="00985EFD" w:rsidRPr="007B41A9">
            <w:rPr>
              <w:rFonts w:eastAsia="Times New Roman" w:cstheme="minorHAnsi"/>
              <w:color w:val="000000" w:themeColor="text1"/>
              <w:sz w:val="24"/>
              <w:szCs w:val="24"/>
              <w:lang w:val="en-US"/>
            </w:rPr>
            <w:t>four-ounce</w:t>
          </w:r>
          <w:r w:rsidRPr="007B41A9">
            <w:rPr>
              <w:rFonts w:eastAsia="Times New Roman" w:cstheme="minorHAnsi"/>
              <w:color w:val="000000" w:themeColor="text1"/>
              <w:sz w:val="24"/>
              <w:szCs w:val="24"/>
              <w:lang w:val="en-US"/>
            </w:rPr>
            <w:t xml:space="preserve"> yoghurts has an illustrated short tale under the lid to entice children to read and learn about the world around them</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(Holcomb, and Smith, 2017)</w:t>
          </w:r>
          <w:r w:rsidRPr="007B41A9">
            <w:rPr>
              <w:rFonts w:eastAsia="Times New Roman" w:cstheme="minorHAnsi"/>
              <w:color w:val="000000" w:themeColor="text1"/>
              <w:sz w:val="24"/>
              <w:szCs w:val="24"/>
              <w:lang w:val="en-US"/>
            </w:rPr>
            <w:t>. Mickey Mouse, Donald Duck, and other Disney favourites are imprinted on vanilla and other flavoured Disney cookies.</w:t>
          </w:r>
        </w:p>
        <w:p w14:paraId="10E47EF7" w14:textId="041C6632" w:rsidR="000F7E58" w:rsidRPr="007B41A9" w:rsidRDefault="004F6BAF"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Disney's latest TV show character, KIM POSSIBLE, is a synthesis of all of the company's various media properties. Kim Possible is just like any other high school student, except that in her leisure time she fights crime around the globe</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(O’Toole, and Grey, 2016)</w:t>
          </w:r>
          <w:r w:rsidRPr="007B41A9">
            <w:rPr>
              <w:rFonts w:eastAsia="Times New Roman" w:cstheme="minorHAnsi"/>
              <w:color w:val="000000" w:themeColor="text1"/>
              <w:sz w:val="24"/>
              <w:szCs w:val="24"/>
              <w:lang w:val="en-US"/>
            </w:rPr>
            <w:t>. It has inspired a wide range of items from all seven of Disney's consumer product divisions and is the highest-rated cable programmer in its time slot. Products featured are</w:t>
          </w:r>
          <w:r w:rsidR="000F7E58" w:rsidRPr="007B41A9">
            <w:rPr>
              <w:rFonts w:eastAsia="Times New Roman" w:cstheme="minorHAnsi"/>
              <w:color w:val="000000" w:themeColor="text1"/>
              <w:sz w:val="24"/>
              <w:szCs w:val="24"/>
              <w:lang w:val="en-US"/>
            </w:rPr>
            <w:t>:</w:t>
          </w:r>
        </w:p>
        <w:p w14:paraId="43D2A6C2" w14:textId="3A09AEAD"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 Hard lines, including paper goods, lunch boxes, snacks, and home decor.</w:t>
          </w:r>
        </w:p>
        <w:p w14:paraId="4E5A091C" w14:textId="1508A555"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Sportswear, pajamas, daywear, and accessories from Disney's Soft Lines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(Pelletier-Gagnon, 2017)</w:t>
          </w:r>
          <w:r w:rsidRPr="007B41A9">
            <w:rPr>
              <w:rFonts w:eastAsia="Times New Roman" w:cstheme="minorHAnsi"/>
              <w:color w:val="000000" w:themeColor="text1"/>
              <w:sz w:val="24"/>
              <w:szCs w:val="24"/>
              <w:lang w:val="en-US"/>
            </w:rPr>
            <w:t>.</w:t>
          </w:r>
        </w:p>
        <w:p w14:paraId="6F1C5A3A" w14:textId="77777777"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 merchandise, such as action figures, wigglers, bean bags, plush, and fashion dolls.</w:t>
          </w:r>
        </w:p>
        <w:p w14:paraId="5E99AE08" w14:textId="77777777"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Diaries, young adult novels, and comic books from Disney Publishing.</w:t>
          </w:r>
        </w:p>
        <w:p w14:paraId="541FC498" w14:textId="77777777"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Music from "Kim Possible" by Walt Disney Records.</w:t>
          </w:r>
        </w:p>
        <w:p w14:paraId="2A3C035D" w14:textId="4B8B6C4E"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Buena Vista Home Entertainment* (DVDs/videos).</w:t>
          </w:r>
        </w:p>
        <w:p w14:paraId="62CDB6BE" w14:textId="764DCB60" w:rsidR="004F6BAF" w:rsidRPr="007B41A9" w:rsidRDefault="004F6BAF" w:rsidP="00A42D4E">
          <w:pPr>
            <w:numPr>
              <w:ilvl w:val="0"/>
              <w:numId w:val="5"/>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Game Boy Advance titles from Buena Vista Games</w:t>
          </w:r>
        </w:p>
        <w:p w14:paraId="78C30487" w14:textId="12B62A82" w:rsidR="000F7E58" w:rsidRPr="007B41A9" w:rsidRDefault="004F6BAF"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Action-packed plots are a big part of what makes Kim Possible so popular, and they translate well to a wide variety of merchandise</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(Haslanger, 2019)</w:t>
          </w:r>
          <w:r w:rsidRPr="007B41A9">
            <w:rPr>
              <w:rFonts w:eastAsia="Times New Roman" w:cstheme="minorHAnsi"/>
              <w:color w:val="000000" w:themeColor="text1"/>
              <w:sz w:val="24"/>
              <w:szCs w:val="24"/>
              <w:lang w:val="en-US"/>
            </w:rPr>
            <w:t>. There are now more than 3 billion Mickey Mouse entertainment-based impressions received annually by children, which is a direct result of the amazing breadth of Disney's product offerings in today's culture</w:t>
          </w:r>
          <w:r w:rsidR="000F7E58" w:rsidRPr="007B41A9">
            <w:rPr>
              <w:rFonts w:eastAsia="Times New Roman" w:cstheme="minorHAnsi"/>
              <w:color w:val="000000" w:themeColor="text1"/>
              <w:sz w:val="24"/>
              <w:szCs w:val="24"/>
              <w:lang w:val="en-US"/>
            </w:rPr>
            <w:t>.</w:t>
          </w:r>
        </w:p>
        <w:p w14:paraId="71897F63" w14:textId="77777777" w:rsidR="00A42D4E" w:rsidRPr="007B41A9" w:rsidRDefault="00A42D4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3418D0A" w14:textId="06B1E347" w:rsidR="007132CE" w:rsidRPr="00B0486E" w:rsidRDefault="007132CE" w:rsidP="00B0486E">
          <w:pPr>
            <w:pStyle w:val="Heading2"/>
            <w:jc w:val="center"/>
            <w:rPr>
              <w:sz w:val="28"/>
              <w:szCs w:val="28"/>
            </w:rPr>
          </w:pPr>
          <w:bookmarkStart w:id="8" w:name="_Toc111730557"/>
          <w:bookmarkStart w:id="9" w:name="_Toc112062137"/>
          <w:r w:rsidRPr="00B0486E">
            <w:rPr>
              <w:sz w:val="28"/>
              <w:szCs w:val="28"/>
            </w:rPr>
            <w:t xml:space="preserve">Development of Walt Disney over </w:t>
          </w:r>
          <w:r w:rsidR="004F6BAF" w:rsidRPr="00B0486E">
            <w:rPr>
              <w:sz w:val="28"/>
              <w:szCs w:val="28"/>
            </w:rPr>
            <w:t xml:space="preserve">the </w:t>
          </w:r>
          <w:r w:rsidRPr="00B0486E">
            <w:rPr>
              <w:sz w:val="28"/>
              <w:szCs w:val="28"/>
            </w:rPr>
            <w:t>past years</w:t>
          </w:r>
          <w:bookmarkEnd w:id="8"/>
          <w:bookmarkEnd w:id="9"/>
        </w:p>
        <w:p w14:paraId="0A520217" w14:textId="77777777" w:rsidR="00B0486E" w:rsidRDefault="00B0486E" w:rsidP="00A42D4E">
          <w:pPr>
            <w:spacing w:after="0" w:line="360" w:lineRule="auto"/>
            <w:contextualSpacing/>
            <w:mirrorIndents/>
            <w:jc w:val="both"/>
            <w:rPr>
              <w:rFonts w:cstheme="minorHAnsi"/>
              <w:color w:val="000000" w:themeColor="text1"/>
              <w:sz w:val="24"/>
              <w:szCs w:val="24"/>
            </w:rPr>
          </w:pPr>
        </w:p>
        <w:p w14:paraId="78E185FF" w14:textId="77777777" w:rsidR="00B0486E" w:rsidRDefault="00B0486E" w:rsidP="00A42D4E">
          <w:pPr>
            <w:spacing w:after="0" w:line="360" w:lineRule="auto"/>
            <w:contextualSpacing/>
            <w:mirrorIndents/>
            <w:jc w:val="both"/>
            <w:rPr>
              <w:rFonts w:cstheme="minorHAnsi"/>
              <w:color w:val="000000" w:themeColor="text1"/>
              <w:sz w:val="24"/>
              <w:szCs w:val="24"/>
            </w:rPr>
          </w:pPr>
        </w:p>
        <w:p w14:paraId="39A69982" w14:textId="77777777" w:rsidR="00B0486E" w:rsidRDefault="00B0486E" w:rsidP="00A42D4E">
          <w:pPr>
            <w:spacing w:after="0" w:line="360" w:lineRule="auto"/>
            <w:contextualSpacing/>
            <w:mirrorIndents/>
            <w:jc w:val="both"/>
            <w:rPr>
              <w:rFonts w:cstheme="minorHAnsi"/>
              <w:color w:val="000000" w:themeColor="text1"/>
              <w:sz w:val="24"/>
              <w:szCs w:val="24"/>
            </w:rPr>
          </w:pPr>
        </w:p>
        <w:p w14:paraId="03886667" w14:textId="44BC10F5" w:rsidR="00757E91" w:rsidRPr="007B41A9" w:rsidRDefault="00B0486E" w:rsidP="00A42D4E">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757E91" w:rsidRPr="007B41A9">
            <w:rPr>
              <w:rFonts w:cstheme="minorHAnsi"/>
              <w:color w:val="000000" w:themeColor="text1"/>
              <w:sz w:val="24"/>
              <w:szCs w:val="24"/>
            </w:rPr>
            <w:t>Disney's media empire was built on the backs of memorable characters with compelling backstories. The Disney brand was founded on the production of cartoon characters that were introduced to audiences through motion pictures</w:t>
          </w:r>
          <w:r w:rsidR="00A42D4E" w:rsidRPr="007B41A9">
            <w:rPr>
              <w:rFonts w:cstheme="minorHAnsi"/>
              <w:color w:val="000000" w:themeColor="text1"/>
              <w:sz w:val="24"/>
              <w:szCs w:val="24"/>
            </w:rPr>
            <w:t xml:space="preserve"> (Pelletier-Gagnon, 2017)</w:t>
          </w:r>
          <w:r w:rsidR="00757E91" w:rsidRPr="007B41A9">
            <w:rPr>
              <w:rFonts w:cstheme="minorHAnsi"/>
              <w:color w:val="000000" w:themeColor="text1"/>
              <w:sz w:val="24"/>
              <w:szCs w:val="24"/>
            </w:rPr>
            <w:t>. Characters in today's media appear in a wide variety of formats, including television series, movies, books, plays, live performances, VOD, theme parks, and more</w:t>
          </w:r>
          <w:r w:rsidR="00A42D4E" w:rsidRPr="007B41A9">
            <w:rPr>
              <w:rFonts w:cstheme="minorHAnsi"/>
              <w:color w:val="000000" w:themeColor="text1"/>
              <w:sz w:val="24"/>
              <w:szCs w:val="24"/>
            </w:rPr>
            <w:t xml:space="preserve"> (Smagorinsky, 2016)</w:t>
          </w:r>
          <w:r w:rsidR="00757E91" w:rsidRPr="007B41A9">
            <w:rPr>
              <w:rFonts w:cstheme="minorHAnsi"/>
              <w:color w:val="000000" w:themeColor="text1"/>
              <w:sz w:val="24"/>
              <w:szCs w:val="24"/>
            </w:rPr>
            <w:t>. In 1957, Walt Disney allegedly used the Disney Flywheel to explain the company's direction to workers and shareholders:</w:t>
          </w:r>
        </w:p>
        <w:p w14:paraId="273ECBCD" w14:textId="36C35055" w:rsidR="00466820" w:rsidRPr="007B41A9" w:rsidRDefault="00757E91" w:rsidP="00A42D4E">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t>It's safe to say Walt Disney's original plan is still being implemented today, serving as the foundation for the company's continued success</w:t>
          </w:r>
          <w:r w:rsidR="00A42D4E" w:rsidRPr="007B41A9">
            <w:rPr>
              <w:rFonts w:cstheme="minorHAnsi"/>
              <w:color w:val="000000" w:themeColor="text1"/>
              <w:sz w:val="24"/>
              <w:szCs w:val="24"/>
            </w:rPr>
            <w:t xml:space="preserve"> (Pelletier-Gagnon, 2017)</w:t>
          </w:r>
          <w:r w:rsidRPr="007B41A9">
            <w:rPr>
              <w:rFonts w:cstheme="minorHAnsi"/>
              <w:color w:val="000000" w:themeColor="text1"/>
              <w:sz w:val="24"/>
              <w:szCs w:val="24"/>
            </w:rPr>
            <w:t>. The intellectual property linked with the characters and the evolution of their situations is created by the employees, who remain the business's most valuable asset. The results of the artists' labour are subsequently monet</w:t>
          </w:r>
          <w:r w:rsidR="005F4529" w:rsidRPr="007B41A9">
            <w:rPr>
              <w:rFonts w:cstheme="minorHAnsi"/>
              <w:color w:val="000000" w:themeColor="text1"/>
              <w:sz w:val="24"/>
              <w:szCs w:val="24"/>
            </w:rPr>
            <w:t>ise</w:t>
          </w:r>
          <w:r w:rsidRPr="007B41A9">
            <w:rPr>
              <w:rFonts w:cstheme="minorHAnsi"/>
              <w:color w:val="000000" w:themeColor="text1"/>
              <w:sz w:val="24"/>
              <w:szCs w:val="24"/>
            </w:rPr>
            <w:t>d through the various Disney distribution channels. The following graph shows, from 2010 onwards, how much money has been spent annually on making movies and TV shows for home consumption</w:t>
          </w:r>
          <w:r w:rsidR="00466820" w:rsidRPr="007B41A9">
            <w:rPr>
              <w:rFonts w:cstheme="minorHAnsi"/>
              <w:color w:val="000000" w:themeColor="text1"/>
              <w:sz w:val="24"/>
              <w:szCs w:val="24"/>
            </w:rPr>
            <w:t>:</w:t>
          </w:r>
        </w:p>
        <w:p w14:paraId="5E1375E7" w14:textId="77777777" w:rsidR="00A42D4E" w:rsidRPr="007B41A9" w:rsidRDefault="00A42D4E" w:rsidP="00A42D4E">
          <w:pPr>
            <w:spacing w:after="0" w:line="360" w:lineRule="auto"/>
            <w:contextualSpacing/>
            <w:mirrorIndents/>
            <w:jc w:val="both"/>
            <w:rPr>
              <w:rFonts w:cstheme="minorHAnsi"/>
              <w:color w:val="000000" w:themeColor="text1"/>
              <w:sz w:val="24"/>
              <w:szCs w:val="24"/>
            </w:rPr>
          </w:pPr>
        </w:p>
        <w:p w14:paraId="0F66E289" w14:textId="43A42183" w:rsidR="00466820" w:rsidRPr="00B0486E" w:rsidRDefault="00466820" w:rsidP="00B0486E">
          <w:pPr>
            <w:pStyle w:val="Heading2"/>
            <w:jc w:val="center"/>
            <w:rPr>
              <w:sz w:val="28"/>
              <w:szCs w:val="28"/>
            </w:rPr>
          </w:pPr>
          <w:bookmarkStart w:id="10" w:name="_Toc111730558"/>
          <w:bookmarkStart w:id="11" w:name="_Toc112062138"/>
          <w:r w:rsidRPr="00B0486E">
            <w:rPr>
              <w:sz w:val="28"/>
              <w:szCs w:val="28"/>
            </w:rPr>
            <w:t xml:space="preserve">Disney's </w:t>
          </w:r>
          <w:bookmarkEnd w:id="10"/>
          <w:r w:rsidR="00B14645" w:rsidRPr="00B0486E">
            <w:rPr>
              <w:sz w:val="28"/>
              <w:szCs w:val="28"/>
            </w:rPr>
            <w:t>development over 5 years</w:t>
          </w:r>
          <w:bookmarkEnd w:id="11"/>
        </w:p>
        <w:p w14:paraId="3E6792EE" w14:textId="7CE066F1" w:rsidR="00466820" w:rsidRPr="007B41A9" w:rsidRDefault="00466820" w:rsidP="00A42D4E">
          <w:pPr>
            <w:spacing w:after="0" w:line="360" w:lineRule="auto"/>
            <w:contextualSpacing/>
            <w:mirrorIndents/>
            <w:jc w:val="both"/>
            <w:rPr>
              <w:rFonts w:cstheme="minorHAnsi"/>
              <w:color w:val="000000" w:themeColor="text1"/>
              <w:sz w:val="24"/>
              <w:szCs w:val="24"/>
            </w:rPr>
          </w:pPr>
          <w:r w:rsidRPr="007B41A9">
            <w:rPr>
              <w:rFonts w:cstheme="minorHAnsi"/>
              <w:noProof/>
              <w:color w:val="000000" w:themeColor="text1"/>
              <w:sz w:val="24"/>
              <w:szCs w:val="24"/>
            </w:rPr>
            <w:drawing>
              <wp:inline distT="0" distB="0" distL="0" distR="0" wp14:anchorId="47DA14E6" wp14:editId="44A8BE04">
                <wp:extent cx="5731510" cy="26219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9103"/>
                        <a:stretch/>
                      </pic:blipFill>
                      <pic:spPr bwMode="auto">
                        <a:xfrm>
                          <a:off x="0" y="0"/>
                          <a:ext cx="5731510" cy="2621915"/>
                        </a:xfrm>
                        <a:prstGeom prst="rect">
                          <a:avLst/>
                        </a:prstGeom>
                        <a:ln>
                          <a:noFill/>
                        </a:ln>
                        <a:extLst>
                          <a:ext uri="{53640926-AAD7-44D8-BBD7-CCE9431645EC}">
                            <a14:shadowObscured xmlns:a14="http://schemas.microsoft.com/office/drawing/2010/main"/>
                          </a:ext>
                        </a:extLst>
                      </pic:spPr>
                    </pic:pic>
                  </a:graphicData>
                </a:graphic>
              </wp:inline>
            </w:drawing>
          </w:r>
        </w:p>
        <w:p w14:paraId="790D5D7C" w14:textId="77777777" w:rsidR="00466820" w:rsidRPr="007B41A9" w:rsidRDefault="00466820" w:rsidP="00A42D4E">
          <w:pPr>
            <w:spacing w:after="0" w:line="360" w:lineRule="auto"/>
            <w:contextualSpacing/>
            <w:mirrorIndents/>
            <w:jc w:val="both"/>
            <w:rPr>
              <w:rFonts w:cstheme="minorHAnsi"/>
              <w:color w:val="000000" w:themeColor="text1"/>
              <w:sz w:val="24"/>
              <w:szCs w:val="24"/>
            </w:rPr>
          </w:pPr>
        </w:p>
        <w:p w14:paraId="09A85F39" w14:textId="2B9F1575" w:rsidR="00466820" w:rsidRPr="007B41A9" w:rsidRDefault="00757E91" w:rsidP="00A42D4E">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lastRenderedPageBreak/>
            <w:t>Since Disney's 2019 purchase of Twenty First Century Fox (TFCF), the chart demonstrates that the company has dramatically increased spending on the production of media items. The ratio of profits to media production expenditures is a source of concern for financiers. Over the past decade, this ratio has been progressively dropping</w:t>
          </w:r>
          <w:r w:rsidR="00A42D4E" w:rsidRPr="007B41A9">
            <w:rPr>
              <w:rFonts w:cstheme="minorHAnsi"/>
              <w:color w:val="000000" w:themeColor="text1"/>
              <w:sz w:val="24"/>
              <w:szCs w:val="24"/>
            </w:rPr>
            <w:t xml:space="preserve"> (Krämer, 2022)</w:t>
          </w:r>
          <w:r w:rsidRPr="007B41A9">
            <w:rPr>
              <w:rFonts w:cstheme="minorHAnsi"/>
              <w:color w:val="000000" w:themeColor="text1"/>
              <w:sz w:val="24"/>
              <w:szCs w:val="24"/>
            </w:rPr>
            <w:t>. Disney is currently able to earn somewhat larger revenues for its production output than Netflix (NFLX), which in 2021 spent $17,702 M in media production and has a revenue to production ratio of 1.68</w:t>
          </w:r>
          <w:r w:rsidR="00466820" w:rsidRPr="007B41A9">
            <w:rPr>
              <w:rFonts w:cstheme="minorHAnsi"/>
              <w:color w:val="000000" w:themeColor="text1"/>
              <w:sz w:val="24"/>
              <w:szCs w:val="24"/>
            </w:rPr>
            <w:t>.</w:t>
          </w:r>
        </w:p>
        <w:p w14:paraId="1106EA9F" w14:textId="7DE35CDE" w:rsidR="00A42D4E" w:rsidRDefault="00A42D4E" w:rsidP="00A42D4E">
          <w:pPr>
            <w:spacing w:after="0" w:line="360" w:lineRule="auto"/>
            <w:contextualSpacing/>
            <w:mirrorIndents/>
            <w:jc w:val="both"/>
            <w:rPr>
              <w:rFonts w:cstheme="minorHAnsi"/>
              <w:color w:val="000000" w:themeColor="text1"/>
              <w:sz w:val="24"/>
              <w:szCs w:val="24"/>
            </w:rPr>
          </w:pPr>
        </w:p>
        <w:p w14:paraId="166EB6FF" w14:textId="306F2257" w:rsidR="00B0486E" w:rsidRDefault="00B0486E" w:rsidP="00A42D4E">
          <w:pPr>
            <w:spacing w:after="0" w:line="360" w:lineRule="auto"/>
            <w:contextualSpacing/>
            <w:mirrorIndents/>
            <w:jc w:val="both"/>
            <w:rPr>
              <w:rFonts w:cstheme="minorHAnsi"/>
              <w:color w:val="000000" w:themeColor="text1"/>
              <w:sz w:val="24"/>
              <w:szCs w:val="24"/>
            </w:rPr>
          </w:pPr>
        </w:p>
        <w:p w14:paraId="328524F2" w14:textId="31440C86" w:rsidR="00B0486E" w:rsidRDefault="00B0486E" w:rsidP="00A42D4E">
          <w:pPr>
            <w:spacing w:after="0" w:line="360" w:lineRule="auto"/>
            <w:contextualSpacing/>
            <w:mirrorIndents/>
            <w:jc w:val="both"/>
            <w:rPr>
              <w:rFonts w:cstheme="minorHAnsi"/>
              <w:color w:val="000000" w:themeColor="text1"/>
              <w:sz w:val="24"/>
              <w:szCs w:val="24"/>
            </w:rPr>
          </w:pPr>
        </w:p>
        <w:p w14:paraId="1AA13D1C" w14:textId="36CE83E7" w:rsidR="00B0486E" w:rsidRDefault="00B0486E" w:rsidP="00A42D4E">
          <w:pPr>
            <w:spacing w:after="0" w:line="360" w:lineRule="auto"/>
            <w:contextualSpacing/>
            <w:mirrorIndents/>
            <w:jc w:val="both"/>
            <w:rPr>
              <w:rFonts w:cstheme="minorHAnsi"/>
              <w:color w:val="000000" w:themeColor="text1"/>
              <w:sz w:val="24"/>
              <w:szCs w:val="24"/>
            </w:rPr>
          </w:pPr>
        </w:p>
        <w:p w14:paraId="2BA7113B" w14:textId="62B46C14" w:rsidR="00B0486E" w:rsidRDefault="00B0486E" w:rsidP="00A42D4E">
          <w:pPr>
            <w:spacing w:after="0" w:line="360" w:lineRule="auto"/>
            <w:contextualSpacing/>
            <w:mirrorIndents/>
            <w:jc w:val="both"/>
            <w:rPr>
              <w:rFonts w:cstheme="minorHAnsi"/>
              <w:color w:val="000000" w:themeColor="text1"/>
              <w:sz w:val="24"/>
              <w:szCs w:val="24"/>
            </w:rPr>
          </w:pPr>
        </w:p>
        <w:p w14:paraId="3EA32C55" w14:textId="1F83DBFD" w:rsidR="00B0486E" w:rsidRDefault="00B0486E" w:rsidP="00A42D4E">
          <w:pPr>
            <w:spacing w:after="0" w:line="360" w:lineRule="auto"/>
            <w:contextualSpacing/>
            <w:mirrorIndents/>
            <w:jc w:val="both"/>
            <w:rPr>
              <w:rFonts w:cstheme="minorHAnsi"/>
              <w:color w:val="000000" w:themeColor="text1"/>
              <w:sz w:val="24"/>
              <w:szCs w:val="24"/>
            </w:rPr>
          </w:pPr>
        </w:p>
        <w:p w14:paraId="209B3322" w14:textId="164FA3DC" w:rsidR="00B0486E" w:rsidRDefault="00B0486E" w:rsidP="00A42D4E">
          <w:pPr>
            <w:spacing w:after="0" w:line="360" w:lineRule="auto"/>
            <w:contextualSpacing/>
            <w:mirrorIndents/>
            <w:jc w:val="both"/>
            <w:rPr>
              <w:rFonts w:cstheme="minorHAnsi"/>
              <w:color w:val="000000" w:themeColor="text1"/>
              <w:sz w:val="24"/>
              <w:szCs w:val="24"/>
            </w:rPr>
          </w:pPr>
        </w:p>
        <w:p w14:paraId="084DF79B" w14:textId="600100F9" w:rsidR="00B0486E" w:rsidRDefault="00B0486E" w:rsidP="00A42D4E">
          <w:pPr>
            <w:spacing w:after="0" w:line="360" w:lineRule="auto"/>
            <w:contextualSpacing/>
            <w:mirrorIndents/>
            <w:jc w:val="both"/>
            <w:rPr>
              <w:rFonts w:cstheme="minorHAnsi"/>
              <w:color w:val="000000" w:themeColor="text1"/>
              <w:sz w:val="24"/>
              <w:szCs w:val="24"/>
            </w:rPr>
          </w:pPr>
        </w:p>
        <w:p w14:paraId="218F4366" w14:textId="14856304" w:rsidR="00B0486E" w:rsidRDefault="00B0486E" w:rsidP="00A42D4E">
          <w:pPr>
            <w:spacing w:after="0" w:line="360" w:lineRule="auto"/>
            <w:contextualSpacing/>
            <w:mirrorIndents/>
            <w:jc w:val="both"/>
            <w:rPr>
              <w:rFonts w:cstheme="minorHAnsi"/>
              <w:color w:val="000000" w:themeColor="text1"/>
              <w:sz w:val="24"/>
              <w:szCs w:val="24"/>
            </w:rPr>
          </w:pPr>
        </w:p>
        <w:p w14:paraId="5C343F5B" w14:textId="543F62E1" w:rsidR="00B0486E" w:rsidRDefault="00B0486E" w:rsidP="00A42D4E">
          <w:pPr>
            <w:spacing w:after="0" w:line="360" w:lineRule="auto"/>
            <w:contextualSpacing/>
            <w:mirrorIndents/>
            <w:jc w:val="both"/>
            <w:rPr>
              <w:rFonts w:cstheme="minorHAnsi"/>
              <w:color w:val="000000" w:themeColor="text1"/>
              <w:sz w:val="24"/>
              <w:szCs w:val="24"/>
            </w:rPr>
          </w:pPr>
        </w:p>
        <w:p w14:paraId="1EC1347F" w14:textId="3D73FD9F" w:rsidR="00B0486E" w:rsidRDefault="00B0486E" w:rsidP="00A42D4E">
          <w:pPr>
            <w:spacing w:after="0" w:line="360" w:lineRule="auto"/>
            <w:contextualSpacing/>
            <w:mirrorIndents/>
            <w:jc w:val="both"/>
            <w:rPr>
              <w:rFonts w:cstheme="minorHAnsi"/>
              <w:color w:val="000000" w:themeColor="text1"/>
              <w:sz w:val="24"/>
              <w:szCs w:val="24"/>
            </w:rPr>
          </w:pPr>
        </w:p>
        <w:p w14:paraId="25D58B70" w14:textId="5E84CE65" w:rsidR="00B0486E" w:rsidRDefault="00B0486E" w:rsidP="00A42D4E">
          <w:pPr>
            <w:spacing w:after="0" w:line="360" w:lineRule="auto"/>
            <w:contextualSpacing/>
            <w:mirrorIndents/>
            <w:jc w:val="both"/>
            <w:rPr>
              <w:rFonts w:cstheme="minorHAnsi"/>
              <w:color w:val="000000" w:themeColor="text1"/>
              <w:sz w:val="24"/>
              <w:szCs w:val="24"/>
            </w:rPr>
          </w:pPr>
        </w:p>
        <w:p w14:paraId="27EEDE72" w14:textId="24CF6880" w:rsidR="00B0486E" w:rsidRDefault="00B0486E" w:rsidP="00A42D4E">
          <w:pPr>
            <w:spacing w:after="0" w:line="360" w:lineRule="auto"/>
            <w:contextualSpacing/>
            <w:mirrorIndents/>
            <w:jc w:val="both"/>
            <w:rPr>
              <w:rFonts w:cstheme="minorHAnsi"/>
              <w:color w:val="000000" w:themeColor="text1"/>
              <w:sz w:val="24"/>
              <w:szCs w:val="24"/>
            </w:rPr>
          </w:pPr>
        </w:p>
        <w:p w14:paraId="43E8AB66" w14:textId="7E3BD155" w:rsidR="00B0486E" w:rsidRDefault="00B0486E" w:rsidP="00A42D4E">
          <w:pPr>
            <w:spacing w:after="0" w:line="360" w:lineRule="auto"/>
            <w:contextualSpacing/>
            <w:mirrorIndents/>
            <w:jc w:val="both"/>
            <w:rPr>
              <w:rFonts w:cstheme="minorHAnsi"/>
              <w:color w:val="000000" w:themeColor="text1"/>
              <w:sz w:val="24"/>
              <w:szCs w:val="24"/>
            </w:rPr>
          </w:pPr>
        </w:p>
        <w:p w14:paraId="57DAA5CF" w14:textId="2E30EE63" w:rsidR="00B0486E" w:rsidRDefault="00B0486E" w:rsidP="00A42D4E">
          <w:pPr>
            <w:spacing w:after="0" w:line="360" w:lineRule="auto"/>
            <w:contextualSpacing/>
            <w:mirrorIndents/>
            <w:jc w:val="both"/>
            <w:rPr>
              <w:rFonts w:cstheme="minorHAnsi"/>
              <w:color w:val="000000" w:themeColor="text1"/>
              <w:sz w:val="24"/>
              <w:szCs w:val="24"/>
            </w:rPr>
          </w:pPr>
        </w:p>
        <w:p w14:paraId="263608F6" w14:textId="5D02C8C7" w:rsidR="00B0486E" w:rsidRDefault="00B0486E" w:rsidP="00A42D4E">
          <w:pPr>
            <w:spacing w:after="0" w:line="360" w:lineRule="auto"/>
            <w:contextualSpacing/>
            <w:mirrorIndents/>
            <w:jc w:val="both"/>
            <w:rPr>
              <w:rFonts w:cstheme="minorHAnsi"/>
              <w:color w:val="000000" w:themeColor="text1"/>
              <w:sz w:val="24"/>
              <w:szCs w:val="24"/>
            </w:rPr>
          </w:pPr>
        </w:p>
        <w:p w14:paraId="4EDD56F1" w14:textId="2D1164D1" w:rsidR="00B0486E" w:rsidRDefault="00B0486E" w:rsidP="00A42D4E">
          <w:pPr>
            <w:spacing w:after="0" w:line="360" w:lineRule="auto"/>
            <w:contextualSpacing/>
            <w:mirrorIndents/>
            <w:jc w:val="both"/>
            <w:rPr>
              <w:rFonts w:cstheme="minorHAnsi"/>
              <w:color w:val="000000" w:themeColor="text1"/>
              <w:sz w:val="24"/>
              <w:szCs w:val="24"/>
            </w:rPr>
          </w:pPr>
        </w:p>
        <w:p w14:paraId="0F5560E6" w14:textId="1E64C6E4" w:rsidR="00B0486E" w:rsidRDefault="00B0486E" w:rsidP="00A42D4E">
          <w:pPr>
            <w:spacing w:after="0" w:line="360" w:lineRule="auto"/>
            <w:contextualSpacing/>
            <w:mirrorIndents/>
            <w:jc w:val="both"/>
            <w:rPr>
              <w:rFonts w:cstheme="minorHAnsi"/>
              <w:color w:val="000000" w:themeColor="text1"/>
              <w:sz w:val="24"/>
              <w:szCs w:val="24"/>
            </w:rPr>
          </w:pPr>
        </w:p>
        <w:p w14:paraId="1B2EDDB1" w14:textId="7726D83D" w:rsidR="00B0486E" w:rsidRDefault="00B0486E" w:rsidP="00A42D4E">
          <w:pPr>
            <w:spacing w:after="0" w:line="360" w:lineRule="auto"/>
            <w:contextualSpacing/>
            <w:mirrorIndents/>
            <w:jc w:val="both"/>
            <w:rPr>
              <w:rFonts w:cstheme="minorHAnsi"/>
              <w:color w:val="000000" w:themeColor="text1"/>
              <w:sz w:val="24"/>
              <w:szCs w:val="24"/>
            </w:rPr>
          </w:pPr>
        </w:p>
        <w:p w14:paraId="284289DB" w14:textId="37A88F56" w:rsidR="00B0486E" w:rsidRDefault="00B0486E" w:rsidP="00A42D4E">
          <w:pPr>
            <w:spacing w:after="0" w:line="360" w:lineRule="auto"/>
            <w:contextualSpacing/>
            <w:mirrorIndents/>
            <w:jc w:val="both"/>
            <w:rPr>
              <w:rFonts w:cstheme="minorHAnsi"/>
              <w:color w:val="000000" w:themeColor="text1"/>
              <w:sz w:val="24"/>
              <w:szCs w:val="24"/>
            </w:rPr>
          </w:pPr>
        </w:p>
        <w:p w14:paraId="588F957B" w14:textId="5D07DC07" w:rsidR="00B0486E" w:rsidRDefault="00B0486E" w:rsidP="00A42D4E">
          <w:pPr>
            <w:spacing w:after="0" w:line="360" w:lineRule="auto"/>
            <w:contextualSpacing/>
            <w:mirrorIndents/>
            <w:jc w:val="both"/>
            <w:rPr>
              <w:rFonts w:cstheme="minorHAnsi"/>
              <w:color w:val="000000" w:themeColor="text1"/>
              <w:sz w:val="24"/>
              <w:szCs w:val="24"/>
            </w:rPr>
          </w:pPr>
        </w:p>
        <w:p w14:paraId="1190DADA" w14:textId="45D34E94" w:rsidR="00B0486E" w:rsidRDefault="00B0486E" w:rsidP="00A42D4E">
          <w:pPr>
            <w:spacing w:after="0" w:line="360" w:lineRule="auto"/>
            <w:contextualSpacing/>
            <w:mirrorIndents/>
            <w:jc w:val="both"/>
            <w:rPr>
              <w:rFonts w:cstheme="minorHAnsi"/>
              <w:color w:val="000000" w:themeColor="text1"/>
              <w:sz w:val="24"/>
              <w:szCs w:val="24"/>
            </w:rPr>
          </w:pPr>
        </w:p>
        <w:p w14:paraId="567A4F24" w14:textId="0DEAB07F" w:rsidR="00B0486E" w:rsidRDefault="00B0486E" w:rsidP="00A42D4E">
          <w:pPr>
            <w:spacing w:after="0" w:line="360" w:lineRule="auto"/>
            <w:contextualSpacing/>
            <w:mirrorIndents/>
            <w:jc w:val="both"/>
            <w:rPr>
              <w:rFonts w:cstheme="minorHAnsi"/>
              <w:color w:val="000000" w:themeColor="text1"/>
              <w:sz w:val="24"/>
              <w:szCs w:val="24"/>
            </w:rPr>
          </w:pPr>
        </w:p>
        <w:p w14:paraId="7F81B905" w14:textId="3E8E31D5" w:rsidR="00B0486E" w:rsidRDefault="00B0486E" w:rsidP="00A42D4E">
          <w:pPr>
            <w:spacing w:after="0" w:line="360" w:lineRule="auto"/>
            <w:contextualSpacing/>
            <w:mirrorIndents/>
            <w:jc w:val="both"/>
            <w:rPr>
              <w:rFonts w:cstheme="minorHAnsi"/>
              <w:color w:val="000000" w:themeColor="text1"/>
              <w:sz w:val="24"/>
              <w:szCs w:val="24"/>
            </w:rPr>
          </w:pPr>
        </w:p>
        <w:p w14:paraId="701A95D0" w14:textId="77777777" w:rsidR="00B0486E" w:rsidRPr="007B41A9" w:rsidRDefault="00B0486E" w:rsidP="00A42D4E">
          <w:pPr>
            <w:spacing w:after="0" w:line="360" w:lineRule="auto"/>
            <w:contextualSpacing/>
            <w:mirrorIndents/>
            <w:jc w:val="both"/>
            <w:rPr>
              <w:rFonts w:cstheme="minorHAnsi"/>
              <w:color w:val="000000" w:themeColor="text1"/>
              <w:sz w:val="24"/>
              <w:szCs w:val="24"/>
            </w:rPr>
          </w:pPr>
        </w:p>
        <w:p w14:paraId="2940DB6F" w14:textId="77777777" w:rsidR="00466820" w:rsidRPr="00B0486E" w:rsidRDefault="00466820" w:rsidP="00B0486E">
          <w:pPr>
            <w:pStyle w:val="Heading2"/>
            <w:jc w:val="center"/>
            <w:rPr>
              <w:sz w:val="28"/>
              <w:szCs w:val="28"/>
            </w:rPr>
          </w:pPr>
          <w:bookmarkStart w:id="12" w:name="_Toc111730559"/>
          <w:bookmarkStart w:id="13" w:name="_Toc112062139"/>
          <w:r w:rsidRPr="00B0486E">
            <w:rPr>
              <w:sz w:val="28"/>
              <w:szCs w:val="28"/>
            </w:rPr>
            <w:lastRenderedPageBreak/>
            <w:t>Media and Entertainment Distribution</w:t>
          </w:r>
          <w:bookmarkEnd w:id="12"/>
          <w:bookmarkEnd w:id="13"/>
        </w:p>
        <w:p w14:paraId="1F598ECD"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D4C876B"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7101B01"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5EE6D18" w14:textId="2A887339" w:rsidR="00757E91"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757E91" w:rsidRPr="007B41A9">
            <w:rPr>
              <w:rFonts w:eastAsia="Times New Roman" w:cstheme="minorHAnsi"/>
              <w:color w:val="000000" w:themeColor="text1"/>
              <w:sz w:val="24"/>
              <w:szCs w:val="24"/>
              <w:lang w:val="en-US"/>
            </w:rPr>
            <w:t>Media and Entertainment Distribution's primary sources of income are:</w:t>
          </w:r>
        </w:p>
        <w:p w14:paraId="20C8B4BD" w14:textId="7B3D99EE" w:rsidR="00757E91" w:rsidRPr="007B41A9" w:rsidRDefault="00757E91" w:rsidP="00A42D4E">
          <w:pPr>
            <w:pStyle w:val="ListParagraph"/>
            <w:numPr>
              <w:ilvl w:val="0"/>
              <w:numId w:val="9"/>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Fees paid by television stations that carry the ABC network and by multi-channel video programming distributors for the privilege of carrying Disney shows are known as Linear Networks Affiliate Fees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(Miedziak, 2022)</w:t>
          </w:r>
          <w:r w:rsidRPr="007B41A9">
            <w:rPr>
              <w:rFonts w:eastAsia="Times New Roman" w:cstheme="minorHAnsi"/>
              <w:color w:val="000000" w:themeColor="text1"/>
              <w:sz w:val="24"/>
              <w:szCs w:val="24"/>
              <w:lang w:val="en-US"/>
            </w:rPr>
            <w:t>.</w:t>
          </w:r>
        </w:p>
        <w:p w14:paraId="48649AB8" w14:textId="45D96048" w:rsidR="00757E91" w:rsidRPr="007B41A9" w:rsidRDefault="00757E91" w:rsidP="00A42D4E">
          <w:pPr>
            <w:pStyle w:val="ListParagraph"/>
            <w:numPr>
              <w:ilvl w:val="0"/>
              <w:numId w:val="9"/>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Advertising on Disney's linear networks brings in money.</w:t>
          </w:r>
        </w:p>
        <w:p w14:paraId="7D72FB63" w14:textId="521D3725" w:rsidR="00757E91" w:rsidRPr="007B41A9" w:rsidRDefault="00757E91" w:rsidP="00A42D4E">
          <w:pPr>
            <w:pStyle w:val="ListParagraph"/>
            <w:numPr>
              <w:ilvl w:val="0"/>
              <w:numId w:val="9"/>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Disney's streaming services generate direct-to-consumer subscription fees, or DTC.</w:t>
          </w:r>
        </w:p>
        <w:p w14:paraId="3C95BF70" w14:textId="3B2D2617" w:rsidR="00757E91" w:rsidRPr="007B41A9" w:rsidRDefault="00757E91" w:rsidP="00A42D4E">
          <w:pPr>
            <w:pStyle w:val="ListParagraph"/>
            <w:numPr>
              <w:ilvl w:val="0"/>
              <w:numId w:val="9"/>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Advertising sold directly to consumers is a significant source of income for Disney's streaming services.</w:t>
          </w:r>
        </w:p>
        <w:p w14:paraId="788D1FFC" w14:textId="3F81EEB1" w:rsidR="00757E91" w:rsidRPr="007B41A9" w:rsidRDefault="00757E91" w:rsidP="00A42D4E">
          <w:pPr>
            <w:pStyle w:val="ListParagraph"/>
            <w:numPr>
              <w:ilvl w:val="0"/>
              <w:numId w:val="9"/>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Revenue from licencing fees for the use of Disney film and television productions is categorised under "Content Sales to TV / SVOD Distribution”</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(Dong, 2022)</w:t>
          </w:r>
          <w:r w:rsidRPr="007B41A9">
            <w:rPr>
              <w:rFonts w:eastAsia="Times New Roman" w:cstheme="minorHAnsi"/>
              <w:color w:val="000000" w:themeColor="text1"/>
              <w:sz w:val="24"/>
              <w:szCs w:val="24"/>
              <w:lang w:val="en-US"/>
            </w:rPr>
            <w:t>.</w:t>
          </w:r>
        </w:p>
        <w:p w14:paraId="64347DA2" w14:textId="596DAB1C" w:rsidR="00466820" w:rsidRPr="007B41A9" w:rsidRDefault="00757E9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following graph displays the percentage change in the Division's revenue sources over the last decade</w:t>
          </w:r>
          <w:r w:rsidR="00466820" w:rsidRPr="007B41A9">
            <w:rPr>
              <w:rFonts w:eastAsia="Times New Roman" w:cstheme="minorHAnsi"/>
              <w:color w:val="000000" w:themeColor="text1"/>
              <w:sz w:val="24"/>
              <w:szCs w:val="24"/>
              <w:lang w:val="en-US"/>
            </w:rPr>
            <w:t>:</w:t>
          </w:r>
        </w:p>
        <w:p w14:paraId="4CC48A24" w14:textId="51638351" w:rsidR="00466820" w:rsidRPr="007B41A9" w:rsidRDefault="00466820" w:rsidP="00A42D4E">
          <w:pPr>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0B2EFF9C" wp14:editId="2510B727">
                <wp:extent cx="5562600" cy="3219450"/>
                <wp:effectExtent l="0" t="0" r="0" b="0"/>
                <wp:docPr id="7" name="Picture 1" descr="Disney DMED revenue by seg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ney DMED revenue by segme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62600" cy="3219450"/>
                        </a:xfrm>
                        <a:prstGeom prst="rect">
                          <a:avLst/>
                        </a:prstGeom>
                        <a:noFill/>
                        <a:ln>
                          <a:noFill/>
                        </a:ln>
                      </pic:spPr>
                    </pic:pic>
                  </a:graphicData>
                </a:graphic>
              </wp:inline>
            </w:drawing>
          </w:r>
        </w:p>
        <w:p w14:paraId="71B1A50C" w14:textId="77777777" w:rsidR="00A42D4E" w:rsidRPr="007B41A9" w:rsidRDefault="00A42D4E" w:rsidP="00A42D4E">
          <w:pPr>
            <w:spacing w:after="0" w:line="360" w:lineRule="auto"/>
            <w:contextualSpacing/>
            <w:mirrorIndents/>
            <w:jc w:val="both"/>
            <w:rPr>
              <w:rFonts w:eastAsia="Times New Roman" w:cstheme="minorHAnsi"/>
              <w:color w:val="000000" w:themeColor="text1"/>
              <w:sz w:val="24"/>
              <w:szCs w:val="24"/>
              <w:lang w:val="en-US"/>
            </w:rPr>
          </w:pPr>
        </w:p>
        <w:p w14:paraId="438196DB" w14:textId="77777777" w:rsidR="000F7E58" w:rsidRPr="007B41A9" w:rsidRDefault="000F7E58" w:rsidP="00A42D4E">
          <w:pPr>
            <w:spacing w:after="0" w:line="360" w:lineRule="auto"/>
            <w:contextualSpacing/>
            <w:mirrorIndents/>
            <w:jc w:val="both"/>
            <w:rPr>
              <w:rFonts w:eastAsia="Times New Roman" w:cstheme="minorHAnsi"/>
              <w:color w:val="000000" w:themeColor="text1"/>
              <w:sz w:val="24"/>
              <w:szCs w:val="24"/>
              <w:lang w:val="en-US"/>
            </w:rPr>
          </w:pPr>
        </w:p>
        <w:p w14:paraId="2E93FB91" w14:textId="77777777" w:rsidR="00466820" w:rsidRPr="00B0486E" w:rsidRDefault="00466820" w:rsidP="00B0486E">
          <w:pPr>
            <w:pStyle w:val="Heading2"/>
            <w:jc w:val="center"/>
            <w:rPr>
              <w:sz w:val="28"/>
              <w:szCs w:val="28"/>
            </w:rPr>
          </w:pPr>
          <w:bookmarkStart w:id="14" w:name="_Toc111730560"/>
          <w:bookmarkStart w:id="15" w:name="_Toc112062140"/>
          <w:r w:rsidRPr="00B0486E">
            <w:rPr>
              <w:sz w:val="28"/>
              <w:szCs w:val="28"/>
            </w:rPr>
            <w:lastRenderedPageBreak/>
            <w:t>Traditional Linear Networks Market</w:t>
          </w:r>
          <w:bookmarkEnd w:id="14"/>
          <w:bookmarkEnd w:id="15"/>
        </w:p>
        <w:p w14:paraId="282C386A"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CF614DF"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EAC2944"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E26BB0B" w14:textId="0CB1D438" w:rsidR="00466820"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757E91" w:rsidRPr="007B41A9">
            <w:rPr>
              <w:rFonts w:eastAsia="Times New Roman" w:cstheme="minorHAnsi"/>
              <w:color w:val="000000" w:themeColor="text1"/>
              <w:sz w:val="24"/>
              <w:szCs w:val="24"/>
              <w:lang w:val="en-US"/>
            </w:rPr>
            <w:t>According to Statista, the traditional television and home video business (the Linear Network market) presently generates global revenues of roughly $376 B and is predicted to have a compound annual growth rate of around 0.5% for the next five years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(Abigail, 2022)</w:t>
          </w:r>
          <w:r w:rsidR="00466820" w:rsidRPr="007B41A9">
            <w:rPr>
              <w:rFonts w:eastAsia="Times New Roman" w:cstheme="minorHAnsi"/>
              <w:color w:val="000000" w:themeColor="text1"/>
              <w:sz w:val="24"/>
              <w:szCs w:val="24"/>
              <w:lang w:val="en-US"/>
            </w:rPr>
            <w:t>.</w:t>
          </w:r>
        </w:p>
        <w:p w14:paraId="56DD1362" w14:textId="4715A968" w:rsidR="000F7E58" w:rsidRPr="007B41A9" w:rsidRDefault="00466820" w:rsidP="00A42D4E">
          <w:pPr>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0D4F09FB" wp14:editId="3A929CBD">
                <wp:extent cx="5648325" cy="3006872"/>
                <wp:effectExtent l="0" t="0" r="0" b="3175"/>
                <wp:docPr id="8" name="Picture 8" descr="Linear networks revenue fore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near networks revenue forecas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4357" cy="3015406"/>
                        </a:xfrm>
                        <a:prstGeom prst="rect">
                          <a:avLst/>
                        </a:prstGeom>
                        <a:noFill/>
                        <a:ln>
                          <a:noFill/>
                        </a:ln>
                      </pic:spPr>
                    </pic:pic>
                  </a:graphicData>
                </a:graphic>
              </wp:inline>
            </w:drawing>
          </w:r>
        </w:p>
        <w:p w14:paraId="76CDA622" w14:textId="772EEA6F" w:rsidR="00466820" w:rsidRPr="007B41A9" w:rsidRDefault="00757E9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 xml:space="preserve">The figure shows </w:t>
          </w:r>
          <w:r w:rsidR="005F4529" w:rsidRPr="007B41A9">
            <w:rPr>
              <w:rFonts w:eastAsia="Times New Roman" w:cstheme="minorHAnsi"/>
              <w:color w:val="000000" w:themeColor="text1"/>
              <w:sz w:val="24"/>
              <w:szCs w:val="24"/>
              <w:lang w:val="en-US"/>
            </w:rPr>
            <w:t>the maturity of the market</w:t>
          </w:r>
          <w:r w:rsidR="00466820" w:rsidRPr="007B41A9">
            <w:rPr>
              <w:rFonts w:eastAsia="Times New Roman" w:cstheme="minorHAnsi"/>
              <w:color w:val="000000" w:themeColor="text1"/>
              <w:sz w:val="24"/>
              <w:szCs w:val="24"/>
              <w:lang w:val="en-US"/>
            </w:rPr>
            <w:t>.</w:t>
          </w:r>
        </w:p>
        <w:p w14:paraId="11522E18" w14:textId="3FBBD1D2" w:rsidR="00A42D4E" w:rsidRDefault="00A42D4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36D49B2" w14:textId="45DC6BD6"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421BEAB" w14:textId="2983C846"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FA6E1AC" w14:textId="16FD5FDC"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15338AA" w14:textId="72F5BF5E"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8BB7B99" w14:textId="170ABA56"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19B2473" w14:textId="59AEEBA3"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692A0E3" w14:textId="4ABDCBE2"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E4375AA" w14:textId="4EFF62BB"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67B7D12" w14:textId="15091564"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8866796" w14:textId="6C56FD56" w:rsidR="00A91F80"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041C8EC" w14:textId="77777777" w:rsidR="00A91F80" w:rsidRPr="007B41A9" w:rsidRDefault="00A91F8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A6B62A8" w14:textId="77777777" w:rsidR="00466820" w:rsidRPr="00B0486E" w:rsidRDefault="00466820" w:rsidP="00B0486E">
          <w:pPr>
            <w:pStyle w:val="Heading2"/>
            <w:jc w:val="center"/>
            <w:rPr>
              <w:sz w:val="28"/>
              <w:szCs w:val="28"/>
            </w:rPr>
          </w:pPr>
          <w:bookmarkStart w:id="16" w:name="_Toc111730561"/>
          <w:bookmarkStart w:id="17" w:name="_Toc112062141"/>
          <w:r w:rsidRPr="00B0486E">
            <w:rPr>
              <w:sz w:val="28"/>
              <w:szCs w:val="28"/>
            </w:rPr>
            <w:lastRenderedPageBreak/>
            <w:t>Video Streaming on Demand Market</w:t>
          </w:r>
          <w:bookmarkEnd w:id="16"/>
          <w:bookmarkEnd w:id="17"/>
        </w:p>
        <w:p w14:paraId="2BF174B0"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9AB31E2"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E91A0C7"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4B4AE10" w14:textId="7CECDA75" w:rsidR="00466820"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757E91" w:rsidRPr="007B41A9">
            <w:rPr>
              <w:rFonts w:eastAsia="Times New Roman" w:cstheme="minorHAnsi"/>
              <w:color w:val="000000" w:themeColor="text1"/>
              <w:sz w:val="24"/>
              <w:szCs w:val="24"/>
              <w:lang w:val="en-US"/>
            </w:rPr>
            <w:t>Statista estimates that by the end of 2021, the global Video Streaming on Demand (VSOD) market would have generated sales of around $85 B. By 2026's end, analysts anticipate that the industry will have generated around $136 B in revenue, representing a CAGR of about 10%</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(Krämer, 2022)</w:t>
          </w:r>
          <w:r w:rsidR="00757E91" w:rsidRPr="007B41A9">
            <w:rPr>
              <w:rFonts w:eastAsia="Times New Roman" w:cstheme="minorHAnsi"/>
              <w:color w:val="000000" w:themeColor="text1"/>
              <w:sz w:val="24"/>
              <w:szCs w:val="24"/>
              <w:lang w:val="en-US"/>
            </w:rPr>
            <w:t>. The following graph illustrates this point</w:t>
          </w:r>
          <w:r w:rsidR="00466820" w:rsidRPr="007B41A9">
            <w:rPr>
              <w:rFonts w:eastAsia="Times New Roman" w:cstheme="minorHAnsi"/>
              <w:color w:val="000000" w:themeColor="text1"/>
              <w:sz w:val="24"/>
              <w:szCs w:val="24"/>
              <w:lang w:val="en-US"/>
            </w:rPr>
            <w:t>:</w:t>
          </w:r>
        </w:p>
        <w:p w14:paraId="728645EB" w14:textId="77777777" w:rsidR="00466820" w:rsidRPr="007B41A9" w:rsidRDefault="00466820" w:rsidP="00A42D4E">
          <w:pPr>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7A20FD8E" wp14:editId="11DB4A21">
                <wp:extent cx="5705475" cy="3461111"/>
                <wp:effectExtent l="0" t="0" r="0" b="6350"/>
                <wp:docPr id="9" name="Picture 9" descr="VSOD market revenue fore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SOD market revenue foreca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2440" cy="3465336"/>
                        </a:xfrm>
                        <a:prstGeom prst="rect">
                          <a:avLst/>
                        </a:prstGeom>
                        <a:noFill/>
                        <a:ln>
                          <a:noFill/>
                        </a:ln>
                      </pic:spPr>
                    </pic:pic>
                  </a:graphicData>
                </a:graphic>
              </wp:inline>
            </w:drawing>
          </w:r>
        </w:p>
        <w:p w14:paraId="17C872F3" w14:textId="77777777" w:rsidR="00B0486E" w:rsidRDefault="00B0486E" w:rsidP="007B41A9">
          <w:pPr>
            <w:pStyle w:val="Heading2"/>
          </w:pPr>
          <w:bookmarkStart w:id="18" w:name="_Toc111730562"/>
        </w:p>
        <w:p w14:paraId="7F44CCFA" w14:textId="77777777" w:rsidR="00B0486E" w:rsidRDefault="00B0486E" w:rsidP="007B41A9">
          <w:pPr>
            <w:pStyle w:val="Heading2"/>
          </w:pPr>
        </w:p>
        <w:p w14:paraId="6511E5E8" w14:textId="77777777" w:rsidR="00B0486E" w:rsidRDefault="00B0486E" w:rsidP="007B41A9">
          <w:pPr>
            <w:pStyle w:val="Heading2"/>
          </w:pPr>
        </w:p>
        <w:p w14:paraId="7E8449A8" w14:textId="5E7B4828" w:rsidR="00B0486E" w:rsidRDefault="00B0486E" w:rsidP="007B41A9">
          <w:pPr>
            <w:pStyle w:val="Heading2"/>
          </w:pPr>
        </w:p>
        <w:p w14:paraId="3A8C174D" w14:textId="2B66A69D" w:rsidR="00B0486E" w:rsidRDefault="00B0486E" w:rsidP="00B0486E">
          <w:pPr>
            <w:rPr>
              <w:lang w:val="en-US"/>
            </w:rPr>
          </w:pPr>
        </w:p>
        <w:p w14:paraId="1C128D02" w14:textId="0EB85381" w:rsidR="00B0486E" w:rsidRDefault="00B0486E" w:rsidP="00B0486E">
          <w:pPr>
            <w:rPr>
              <w:lang w:val="en-US"/>
            </w:rPr>
          </w:pPr>
        </w:p>
        <w:p w14:paraId="5068442B" w14:textId="4B0C0A53" w:rsidR="00B0486E" w:rsidRDefault="00B0486E" w:rsidP="00B0486E">
          <w:pPr>
            <w:rPr>
              <w:lang w:val="en-US"/>
            </w:rPr>
          </w:pPr>
        </w:p>
        <w:p w14:paraId="27F4F0CA" w14:textId="7AC638AA" w:rsidR="00B0486E" w:rsidRDefault="00B0486E" w:rsidP="00B0486E">
          <w:pPr>
            <w:rPr>
              <w:lang w:val="en-US"/>
            </w:rPr>
          </w:pPr>
        </w:p>
        <w:p w14:paraId="2178D64F" w14:textId="33C2549D" w:rsidR="00B0486E" w:rsidRDefault="00B0486E" w:rsidP="00B0486E">
          <w:pPr>
            <w:rPr>
              <w:lang w:val="en-US"/>
            </w:rPr>
          </w:pPr>
        </w:p>
        <w:p w14:paraId="4134E28D" w14:textId="24E41B0F" w:rsidR="00B0486E" w:rsidRDefault="00B0486E" w:rsidP="00B0486E">
          <w:pPr>
            <w:rPr>
              <w:lang w:val="en-US"/>
            </w:rPr>
          </w:pPr>
        </w:p>
        <w:p w14:paraId="5DEECE23" w14:textId="2D66FDB1" w:rsidR="00B0486E" w:rsidRDefault="00B0486E" w:rsidP="00B0486E">
          <w:pPr>
            <w:rPr>
              <w:lang w:val="en-US"/>
            </w:rPr>
          </w:pPr>
        </w:p>
        <w:p w14:paraId="631F3522" w14:textId="3F463E48" w:rsidR="00B0486E" w:rsidRDefault="00B0486E" w:rsidP="00B0486E">
          <w:pPr>
            <w:rPr>
              <w:lang w:val="en-US"/>
            </w:rPr>
          </w:pPr>
        </w:p>
        <w:p w14:paraId="04D01D56" w14:textId="3F02232A" w:rsidR="00B0486E" w:rsidRDefault="00B0486E" w:rsidP="00B0486E">
          <w:pPr>
            <w:rPr>
              <w:lang w:val="en-US"/>
            </w:rPr>
          </w:pPr>
        </w:p>
        <w:p w14:paraId="500BE191" w14:textId="72D9534F" w:rsidR="00B0486E" w:rsidRDefault="00B0486E" w:rsidP="00B0486E">
          <w:pPr>
            <w:rPr>
              <w:lang w:val="en-US"/>
            </w:rPr>
          </w:pPr>
        </w:p>
        <w:p w14:paraId="165E0386" w14:textId="2FB9EF0B" w:rsidR="00B0486E" w:rsidRDefault="00B0486E" w:rsidP="00B0486E">
          <w:pPr>
            <w:rPr>
              <w:lang w:val="en-US"/>
            </w:rPr>
          </w:pPr>
        </w:p>
        <w:p w14:paraId="0B1437CA" w14:textId="77777777" w:rsidR="00B0486E" w:rsidRPr="00B0486E" w:rsidRDefault="00B0486E" w:rsidP="00B0486E">
          <w:pPr>
            <w:rPr>
              <w:lang w:val="en-US"/>
            </w:rPr>
          </w:pPr>
        </w:p>
        <w:p w14:paraId="171A13EE" w14:textId="77777777" w:rsidR="00B0486E" w:rsidRDefault="00B0486E" w:rsidP="007B41A9">
          <w:pPr>
            <w:pStyle w:val="Heading2"/>
          </w:pPr>
        </w:p>
        <w:p w14:paraId="08F1FEF1" w14:textId="340AA2F3" w:rsidR="00466820" w:rsidRPr="00B0486E" w:rsidRDefault="00466820" w:rsidP="00B0486E">
          <w:pPr>
            <w:pStyle w:val="Heading2"/>
            <w:jc w:val="center"/>
            <w:rPr>
              <w:sz w:val="28"/>
              <w:szCs w:val="28"/>
            </w:rPr>
          </w:pPr>
          <w:bookmarkStart w:id="19" w:name="_Toc112062142"/>
          <w:r w:rsidRPr="00B0486E">
            <w:rPr>
              <w:sz w:val="28"/>
              <w:szCs w:val="28"/>
            </w:rPr>
            <w:t>Parks and Experiences Market</w:t>
          </w:r>
          <w:bookmarkEnd w:id="18"/>
          <w:bookmarkEnd w:id="19"/>
        </w:p>
        <w:p w14:paraId="0450425F"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6305533"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5080763"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BC0946D" w14:textId="3EBD62BF" w:rsidR="00466820"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757E91" w:rsidRPr="007B41A9">
            <w:rPr>
              <w:rFonts w:eastAsia="Times New Roman" w:cstheme="minorHAnsi"/>
              <w:color w:val="000000" w:themeColor="text1"/>
              <w:sz w:val="24"/>
              <w:szCs w:val="24"/>
              <w:lang w:val="en-US"/>
            </w:rPr>
            <w:t xml:space="preserve">Revenues from both domestic and overseas resorts and parks, as well as sales and licencing of Disney-branded consumer products, are all included in the DPEP segment. Disney's domestic parks and resorts in the </w:t>
          </w:r>
          <w:r w:rsidR="00A42D4E" w:rsidRPr="007B41A9">
            <w:rPr>
              <w:rFonts w:eastAsia="Times New Roman" w:cstheme="minorHAnsi"/>
              <w:color w:val="000000" w:themeColor="text1"/>
              <w:sz w:val="24"/>
              <w:szCs w:val="24"/>
              <w:lang w:val="en-US"/>
            </w:rPr>
            <w:t>US</w:t>
          </w:r>
          <w:r w:rsidR="00757E91" w:rsidRPr="007B41A9">
            <w:rPr>
              <w:rFonts w:eastAsia="Times New Roman" w:cstheme="minorHAnsi"/>
              <w:color w:val="000000" w:themeColor="text1"/>
              <w:sz w:val="24"/>
              <w:szCs w:val="24"/>
              <w:lang w:val="en-US"/>
            </w:rPr>
            <w:t xml:space="preserve"> account for the bulk of the division's revenues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(Dong, 2022)</w:t>
          </w:r>
          <w:r w:rsidR="00757E91" w:rsidRPr="007B41A9">
            <w:rPr>
              <w:rFonts w:eastAsia="Times New Roman" w:cstheme="minorHAnsi"/>
              <w:color w:val="000000" w:themeColor="text1"/>
              <w:sz w:val="24"/>
              <w:szCs w:val="24"/>
              <w:lang w:val="en-US"/>
            </w:rPr>
            <w:t>. Operating constraints imposed by COVID both in the US and globally have had a detrimental impact on revenues during the past two years. The following graph demonstrates this</w:t>
          </w:r>
          <w:r w:rsidR="00466820" w:rsidRPr="007B41A9">
            <w:rPr>
              <w:rFonts w:eastAsia="Times New Roman" w:cstheme="minorHAnsi"/>
              <w:color w:val="000000" w:themeColor="text1"/>
              <w:sz w:val="24"/>
              <w:szCs w:val="24"/>
              <w:lang w:val="en-US"/>
            </w:rPr>
            <w:t>:</w:t>
          </w:r>
        </w:p>
        <w:p w14:paraId="560B1A53" w14:textId="77777777" w:rsidR="00466820" w:rsidRPr="007B41A9" w:rsidRDefault="00466820" w:rsidP="00A42D4E">
          <w:pPr>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282EC412" wp14:editId="2524AB53">
                <wp:extent cx="5610225" cy="3276600"/>
                <wp:effectExtent l="0" t="0" r="9525" b="0"/>
                <wp:docPr id="5" name="Picture 5" descr="Disney DPEP Division reven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sney DPEP Division revenu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10225" cy="3276600"/>
                        </a:xfrm>
                        <a:prstGeom prst="rect">
                          <a:avLst/>
                        </a:prstGeom>
                        <a:noFill/>
                        <a:ln>
                          <a:noFill/>
                        </a:ln>
                      </pic:spPr>
                    </pic:pic>
                  </a:graphicData>
                </a:graphic>
              </wp:inline>
            </w:drawing>
          </w:r>
        </w:p>
        <w:p w14:paraId="0426E9D0" w14:textId="37F23859" w:rsidR="00466820" w:rsidRPr="007B41A9" w:rsidRDefault="00757E9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 recently revealed that domestic sales in the United States were up from their levels before COVID</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(Miedziak, 2022)</w:t>
          </w:r>
          <w:r w:rsidRPr="007B41A9">
            <w:rPr>
              <w:rFonts w:eastAsia="Times New Roman" w:cstheme="minorHAnsi"/>
              <w:color w:val="000000" w:themeColor="text1"/>
              <w:sz w:val="24"/>
              <w:szCs w:val="24"/>
              <w:lang w:val="en-US"/>
            </w:rPr>
            <w:t>. However, sales in other markets are still hovering around 50% below their levels before COVID</w:t>
          </w:r>
          <w:r w:rsidR="00466820" w:rsidRPr="007B41A9">
            <w:rPr>
              <w:rFonts w:eastAsia="Times New Roman" w:cstheme="minorHAnsi"/>
              <w:color w:val="000000" w:themeColor="text1"/>
              <w:sz w:val="24"/>
              <w:szCs w:val="24"/>
              <w:lang w:val="en-US"/>
            </w:rPr>
            <w:t>.</w:t>
          </w:r>
        </w:p>
        <w:p w14:paraId="62687E94" w14:textId="0282170D" w:rsidR="00A42D4E" w:rsidRDefault="00A42D4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3BB0325" w14:textId="48748FD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ABEFD14" w14:textId="48EE7F09"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61A0C00" w14:textId="77777777" w:rsidR="00B0486E"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E6B5F2B" w14:textId="77777777" w:rsidR="00466820" w:rsidRPr="00B0486E" w:rsidRDefault="00466820" w:rsidP="00B0486E">
          <w:pPr>
            <w:pStyle w:val="Heading2"/>
            <w:jc w:val="center"/>
            <w:rPr>
              <w:sz w:val="28"/>
              <w:szCs w:val="28"/>
            </w:rPr>
          </w:pPr>
          <w:bookmarkStart w:id="20" w:name="_Toc111730563"/>
          <w:bookmarkStart w:id="21" w:name="_Toc112062143"/>
          <w:r w:rsidRPr="00B0486E">
            <w:rPr>
              <w:sz w:val="28"/>
              <w:szCs w:val="28"/>
            </w:rPr>
            <w:t>Consumer Products</w:t>
          </w:r>
          <w:bookmarkEnd w:id="20"/>
          <w:bookmarkEnd w:id="21"/>
        </w:p>
        <w:p w14:paraId="75FC9EDE"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F123EF1"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0A52B9F" w14:textId="77777777" w:rsidR="00B0486E"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82EE099" w14:textId="1053949B" w:rsidR="00466820" w:rsidRPr="007B41A9" w:rsidRDefault="00B0486E"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6A2150" w:rsidRPr="007B41A9">
            <w:rPr>
              <w:rFonts w:eastAsia="Times New Roman" w:cstheme="minorHAnsi"/>
              <w:color w:val="000000" w:themeColor="text1"/>
              <w:sz w:val="24"/>
              <w:szCs w:val="24"/>
              <w:lang w:val="en-US"/>
            </w:rPr>
            <w:t>Sales of Disney-branded consumer items and licencing of the rights to use Disney trademarks have provided a reliable source of revenue (and profit) for Disney's Consumer Products business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(Miedziak, 2022)</w:t>
          </w:r>
          <w:r w:rsidR="006A2150" w:rsidRPr="007B41A9">
            <w:rPr>
              <w:rFonts w:eastAsia="Times New Roman" w:cstheme="minorHAnsi"/>
              <w:color w:val="000000" w:themeColor="text1"/>
              <w:sz w:val="24"/>
              <w:szCs w:val="24"/>
              <w:lang w:val="en-US"/>
            </w:rPr>
            <w:t>. The following graph displays annual sales figures for the past decade</w:t>
          </w:r>
          <w:r w:rsidR="00466820" w:rsidRPr="007B41A9">
            <w:rPr>
              <w:rFonts w:eastAsia="Times New Roman" w:cstheme="minorHAnsi"/>
              <w:color w:val="000000" w:themeColor="text1"/>
              <w:sz w:val="24"/>
              <w:szCs w:val="24"/>
              <w:lang w:val="en-US"/>
            </w:rPr>
            <w:t>.</w:t>
          </w:r>
        </w:p>
        <w:p w14:paraId="679BDF10" w14:textId="77777777" w:rsidR="00466820" w:rsidRPr="007B41A9" w:rsidRDefault="00466820" w:rsidP="00A42D4E">
          <w:pPr>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0ACD5F41" wp14:editId="03CBFAC3">
                <wp:extent cx="5600700" cy="3248025"/>
                <wp:effectExtent l="0" t="0" r="0" b="9525"/>
                <wp:docPr id="6" name="Picture 6" descr="Disney's consumer products reven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sney's consumer products revenu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0700" cy="3248025"/>
                        </a:xfrm>
                        <a:prstGeom prst="rect">
                          <a:avLst/>
                        </a:prstGeom>
                        <a:noFill/>
                        <a:ln>
                          <a:noFill/>
                        </a:ln>
                      </pic:spPr>
                    </pic:pic>
                  </a:graphicData>
                </a:graphic>
              </wp:inline>
            </w:drawing>
          </w:r>
        </w:p>
        <w:p w14:paraId="2597BDEA" w14:textId="7B6E6540" w:rsidR="00E274F4" w:rsidRPr="007B41A9" w:rsidRDefault="006A215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Except for 2016, the Consumer Products segment's annual revenue growth rate has averaged a relatively healthy 6% over the past decade</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(Abigail, 2022)</w:t>
          </w:r>
          <w:r w:rsidRPr="007B41A9">
            <w:rPr>
              <w:rFonts w:eastAsia="Times New Roman" w:cstheme="minorHAnsi"/>
              <w:color w:val="000000" w:themeColor="text1"/>
              <w:sz w:val="24"/>
              <w:szCs w:val="24"/>
              <w:lang w:val="en-US"/>
            </w:rPr>
            <w:t>. As long as Disney shows and movies continue to do well, there's no reason for this trend to end in the next five years</w:t>
          </w:r>
          <w:r w:rsidR="00466820" w:rsidRPr="007B41A9">
            <w:rPr>
              <w:rFonts w:eastAsia="Times New Roman" w:cstheme="minorHAnsi"/>
              <w:color w:val="000000" w:themeColor="text1"/>
              <w:sz w:val="24"/>
              <w:szCs w:val="24"/>
              <w:lang w:val="en-US"/>
            </w:rPr>
            <w:t>.</w:t>
          </w:r>
        </w:p>
        <w:p w14:paraId="40FDFE86" w14:textId="77777777" w:rsidR="00B0486E" w:rsidRDefault="00B0486E" w:rsidP="007B41A9">
          <w:pPr>
            <w:pStyle w:val="Heading2"/>
          </w:pPr>
          <w:bookmarkStart w:id="22" w:name="_Toc111730564"/>
        </w:p>
        <w:p w14:paraId="67F31D43" w14:textId="1C334567" w:rsidR="00B0486E" w:rsidRDefault="00B0486E" w:rsidP="007B41A9">
          <w:pPr>
            <w:pStyle w:val="Heading2"/>
          </w:pPr>
        </w:p>
        <w:p w14:paraId="75FA376A" w14:textId="1B2CC3CA" w:rsidR="00B0486E" w:rsidRDefault="00B0486E" w:rsidP="00B0486E">
          <w:pPr>
            <w:rPr>
              <w:lang w:val="en-US"/>
            </w:rPr>
          </w:pPr>
        </w:p>
        <w:p w14:paraId="1F5FCD9D" w14:textId="395FC079" w:rsidR="00B0486E" w:rsidRDefault="00B0486E" w:rsidP="00B0486E">
          <w:pPr>
            <w:rPr>
              <w:lang w:val="en-US"/>
            </w:rPr>
          </w:pPr>
        </w:p>
        <w:p w14:paraId="2967C3E4" w14:textId="77777777" w:rsidR="00B0486E" w:rsidRPr="00B0486E" w:rsidRDefault="00B0486E" w:rsidP="00B0486E">
          <w:pPr>
            <w:rPr>
              <w:lang w:val="en-US"/>
            </w:rPr>
          </w:pPr>
        </w:p>
        <w:p w14:paraId="17DD347C" w14:textId="77777777" w:rsidR="00B0486E" w:rsidRDefault="00B0486E" w:rsidP="007B41A9">
          <w:pPr>
            <w:pStyle w:val="Heading2"/>
          </w:pPr>
        </w:p>
        <w:p w14:paraId="767FCFA4" w14:textId="74B67CC3" w:rsidR="007132CE" w:rsidRPr="00B0486E" w:rsidRDefault="00377E02" w:rsidP="00B0486E">
          <w:pPr>
            <w:pStyle w:val="Heading2"/>
            <w:jc w:val="center"/>
            <w:rPr>
              <w:sz w:val="28"/>
              <w:szCs w:val="28"/>
            </w:rPr>
          </w:pPr>
          <w:bookmarkStart w:id="23" w:name="_Toc112062144"/>
          <w:r w:rsidRPr="00B0486E">
            <w:rPr>
              <w:sz w:val="28"/>
              <w:szCs w:val="28"/>
            </w:rPr>
            <w:t xml:space="preserve">Critical analysis of the main vision/mission of the Walt Disney, its strategic </w:t>
          </w:r>
          <w:r w:rsidR="006A2150" w:rsidRPr="00B0486E">
            <w:rPr>
              <w:sz w:val="28"/>
              <w:szCs w:val="28"/>
            </w:rPr>
            <w:t>issues,</w:t>
          </w:r>
          <w:r w:rsidRPr="00B0486E">
            <w:rPr>
              <w:sz w:val="28"/>
              <w:szCs w:val="28"/>
            </w:rPr>
            <w:t xml:space="preserve"> and its causes.</w:t>
          </w:r>
          <w:bookmarkEnd w:id="22"/>
          <w:bookmarkEnd w:id="23"/>
        </w:p>
        <w:p w14:paraId="106400DD"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7B392D6C"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50901C4C" w14:textId="77777777" w:rsidR="00B0486E" w:rsidRDefault="00B0486E" w:rsidP="00A42D4E">
          <w:pPr>
            <w:spacing w:after="0" w:line="360" w:lineRule="auto"/>
            <w:contextualSpacing/>
            <w:mirrorIndents/>
            <w:jc w:val="both"/>
            <w:rPr>
              <w:rFonts w:cstheme="minorHAnsi"/>
              <w:color w:val="000000" w:themeColor="text1"/>
              <w:sz w:val="24"/>
              <w:szCs w:val="24"/>
              <w:shd w:val="clear" w:color="auto" w:fill="FFFFFF"/>
            </w:rPr>
          </w:pPr>
        </w:p>
        <w:p w14:paraId="65148A9B" w14:textId="4E2B7F33" w:rsidR="00377E02" w:rsidRPr="007B41A9" w:rsidRDefault="00B0486E" w:rsidP="00A42D4E">
          <w:pPr>
            <w:spacing w:after="0" w:line="360" w:lineRule="auto"/>
            <w:contextualSpacing/>
            <w:mirrorIndents/>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w:t>
          </w:r>
          <w:r w:rsidR="00276BB1" w:rsidRPr="007B41A9">
            <w:rPr>
              <w:rFonts w:cstheme="minorHAnsi"/>
              <w:color w:val="000000" w:themeColor="text1"/>
              <w:sz w:val="24"/>
              <w:szCs w:val="24"/>
              <w:shd w:val="clear" w:color="auto" w:fill="FFFFFF"/>
            </w:rPr>
            <w:t>They need to keep the respect they've earned over the last few decades (Koontz et al. 2019) The two main issues that this case study of Disney's corporate culture addresses are the Walt Disney Company's vision is to be the world's preeminent producer and provider of entertainment and information via the power of its diverse portfolio of brands in media, theme parks, theme-related attractions, and consumer products (Kelleher, and Yoda, 2016). The company's financial objectives are to maximise profits and cash flow, and to invest in productive growth that will yield long-term value for shareholders</w:t>
          </w:r>
          <w:r w:rsidR="00377E02" w:rsidRPr="007B41A9">
            <w:rPr>
              <w:rFonts w:cstheme="minorHAnsi"/>
              <w:color w:val="000000" w:themeColor="text1"/>
              <w:sz w:val="24"/>
              <w:szCs w:val="24"/>
              <w:shd w:val="clear" w:color="auto" w:fill="FFFFFF"/>
            </w:rPr>
            <w:t>.</w:t>
          </w:r>
        </w:p>
        <w:p w14:paraId="77F37256" w14:textId="324D2BC3" w:rsidR="006A2150" w:rsidRDefault="006A2150" w:rsidP="00A42D4E">
          <w:pPr>
            <w:spacing w:after="0" w:line="360" w:lineRule="auto"/>
            <w:contextualSpacing/>
            <w:mirrorIndents/>
            <w:jc w:val="both"/>
            <w:rPr>
              <w:rFonts w:cstheme="minorHAnsi"/>
              <w:color w:val="000000" w:themeColor="text1"/>
              <w:sz w:val="24"/>
              <w:szCs w:val="24"/>
              <w:lang w:val="en-US"/>
            </w:rPr>
          </w:pPr>
        </w:p>
        <w:p w14:paraId="5594B473" w14:textId="44DB8D19" w:rsidR="0033599D" w:rsidRDefault="0033599D" w:rsidP="00A42D4E">
          <w:pPr>
            <w:spacing w:after="0" w:line="360" w:lineRule="auto"/>
            <w:contextualSpacing/>
            <w:mirrorIndents/>
            <w:jc w:val="both"/>
            <w:rPr>
              <w:rFonts w:cstheme="minorHAnsi"/>
              <w:color w:val="000000" w:themeColor="text1"/>
              <w:sz w:val="24"/>
              <w:szCs w:val="24"/>
              <w:lang w:val="en-US"/>
            </w:rPr>
          </w:pPr>
        </w:p>
        <w:p w14:paraId="35C0D272" w14:textId="338BE6A1" w:rsidR="0033599D" w:rsidRDefault="0033599D" w:rsidP="00A42D4E">
          <w:pPr>
            <w:spacing w:after="0" w:line="360" w:lineRule="auto"/>
            <w:contextualSpacing/>
            <w:mirrorIndents/>
            <w:jc w:val="both"/>
            <w:rPr>
              <w:rFonts w:cstheme="minorHAnsi"/>
              <w:color w:val="000000" w:themeColor="text1"/>
              <w:sz w:val="24"/>
              <w:szCs w:val="24"/>
              <w:lang w:val="en-US"/>
            </w:rPr>
          </w:pPr>
        </w:p>
        <w:p w14:paraId="191B87F5" w14:textId="12F6F43B" w:rsidR="0033599D" w:rsidRDefault="0033599D" w:rsidP="00A42D4E">
          <w:pPr>
            <w:spacing w:after="0" w:line="360" w:lineRule="auto"/>
            <w:contextualSpacing/>
            <w:mirrorIndents/>
            <w:jc w:val="both"/>
            <w:rPr>
              <w:rFonts w:cstheme="minorHAnsi"/>
              <w:color w:val="000000" w:themeColor="text1"/>
              <w:sz w:val="24"/>
              <w:szCs w:val="24"/>
              <w:lang w:val="en-US"/>
            </w:rPr>
          </w:pPr>
        </w:p>
        <w:p w14:paraId="2704326F" w14:textId="0EF5E7AF" w:rsidR="0033599D" w:rsidRDefault="0033599D" w:rsidP="00A42D4E">
          <w:pPr>
            <w:spacing w:after="0" w:line="360" w:lineRule="auto"/>
            <w:contextualSpacing/>
            <w:mirrorIndents/>
            <w:jc w:val="both"/>
            <w:rPr>
              <w:rFonts w:cstheme="minorHAnsi"/>
              <w:color w:val="000000" w:themeColor="text1"/>
              <w:sz w:val="24"/>
              <w:szCs w:val="24"/>
              <w:lang w:val="en-US"/>
            </w:rPr>
          </w:pPr>
        </w:p>
        <w:p w14:paraId="0AC5E444" w14:textId="6522ACE7" w:rsidR="0033599D" w:rsidRDefault="0033599D" w:rsidP="00A42D4E">
          <w:pPr>
            <w:spacing w:after="0" w:line="360" w:lineRule="auto"/>
            <w:contextualSpacing/>
            <w:mirrorIndents/>
            <w:jc w:val="both"/>
            <w:rPr>
              <w:rFonts w:cstheme="minorHAnsi"/>
              <w:color w:val="000000" w:themeColor="text1"/>
              <w:sz w:val="24"/>
              <w:szCs w:val="24"/>
              <w:lang w:val="en-US"/>
            </w:rPr>
          </w:pPr>
        </w:p>
        <w:p w14:paraId="7E500D74" w14:textId="3054E3CF" w:rsidR="0033599D" w:rsidRDefault="0033599D" w:rsidP="00A42D4E">
          <w:pPr>
            <w:spacing w:after="0" w:line="360" w:lineRule="auto"/>
            <w:contextualSpacing/>
            <w:mirrorIndents/>
            <w:jc w:val="both"/>
            <w:rPr>
              <w:rFonts w:cstheme="minorHAnsi"/>
              <w:color w:val="000000" w:themeColor="text1"/>
              <w:sz w:val="24"/>
              <w:szCs w:val="24"/>
              <w:lang w:val="en-US"/>
            </w:rPr>
          </w:pPr>
        </w:p>
        <w:p w14:paraId="43B45789" w14:textId="301EFDED" w:rsidR="0033599D" w:rsidRDefault="0033599D" w:rsidP="00A42D4E">
          <w:pPr>
            <w:spacing w:after="0" w:line="360" w:lineRule="auto"/>
            <w:contextualSpacing/>
            <w:mirrorIndents/>
            <w:jc w:val="both"/>
            <w:rPr>
              <w:rFonts w:cstheme="minorHAnsi"/>
              <w:color w:val="000000" w:themeColor="text1"/>
              <w:sz w:val="24"/>
              <w:szCs w:val="24"/>
              <w:lang w:val="en-US"/>
            </w:rPr>
          </w:pPr>
        </w:p>
        <w:p w14:paraId="3000461D" w14:textId="1122AC0F" w:rsidR="0033599D" w:rsidRDefault="0033599D" w:rsidP="00A42D4E">
          <w:pPr>
            <w:spacing w:after="0" w:line="360" w:lineRule="auto"/>
            <w:contextualSpacing/>
            <w:mirrorIndents/>
            <w:jc w:val="both"/>
            <w:rPr>
              <w:rFonts w:cstheme="minorHAnsi"/>
              <w:color w:val="000000" w:themeColor="text1"/>
              <w:sz w:val="24"/>
              <w:szCs w:val="24"/>
              <w:lang w:val="en-US"/>
            </w:rPr>
          </w:pPr>
        </w:p>
        <w:p w14:paraId="7A2F8793" w14:textId="0E3080D0" w:rsidR="0033599D" w:rsidRDefault="0033599D" w:rsidP="00A42D4E">
          <w:pPr>
            <w:spacing w:after="0" w:line="360" w:lineRule="auto"/>
            <w:contextualSpacing/>
            <w:mirrorIndents/>
            <w:jc w:val="both"/>
            <w:rPr>
              <w:rFonts w:cstheme="minorHAnsi"/>
              <w:color w:val="000000" w:themeColor="text1"/>
              <w:sz w:val="24"/>
              <w:szCs w:val="24"/>
              <w:lang w:val="en-US"/>
            </w:rPr>
          </w:pPr>
        </w:p>
        <w:p w14:paraId="75CA6B79" w14:textId="2E1AE888" w:rsidR="0033599D" w:rsidRDefault="0033599D" w:rsidP="00A42D4E">
          <w:pPr>
            <w:spacing w:after="0" w:line="360" w:lineRule="auto"/>
            <w:contextualSpacing/>
            <w:mirrorIndents/>
            <w:jc w:val="both"/>
            <w:rPr>
              <w:rFonts w:cstheme="minorHAnsi"/>
              <w:color w:val="000000" w:themeColor="text1"/>
              <w:sz w:val="24"/>
              <w:szCs w:val="24"/>
              <w:lang w:val="en-US"/>
            </w:rPr>
          </w:pPr>
        </w:p>
        <w:p w14:paraId="595772FC" w14:textId="48A907D5" w:rsidR="0033599D" w:rsidRDefault="0033599D" w:rsidP="00A42D4E">
          <w:pPr>
            <w:spacing w:after="0" w:line="360" w:lineRule="auto"/>
            <w:contextualSpacing/>
            <w:mirrorIndents/>
            <w:jc w:val="both"/>
            <w:rPr>
              <w:rFonts w:cstheme="minorHAnsi"/>
              <w:color w:val="000000" w:themeColor="text1"/>
              <w:sz w:val="24"/>
              <w:szCs w:val="24"/>
              <w:lang w:val="en-US"/>
            </w:rPr>
          </w:pPr>
        </w:p>
        <w:p w14:paraId="179E3F10" w14:textId="45D4CE43" w:rsidR="0033599D" w:rsidRDefault="0033599D" w:rsidP="00A42D4E">
          <w:pPr>
            <w:spacing w:after="0" w:line="360" w:lineRule="auto"/>
            <w:contextualSpacing/>
            <w:mirrorIndents/>
            <w:jc w:val="both"/>
            <w:rPr>
              <w:rFonts w:cstheme="minorHAnsi"/>
              <w:color w:val="000000" w:themeColor="text1"/>
              <w:sz w:val="24"/>
              <w:szCs w:val="24"/>
              <w:lang w:val="en-US"/>
            </w:rPr>
          </w:pPr>
        </w:p>
        <w:p w14:paraId="0FF9ACEB" w14:textId="13A85A9D" w:rsidR="0033599D" w:rsidRDefault="0033599D" w:rsidP="00A42D4E">
          <w:pPr>
            <w:spacing w:after="0" w:line="360" w:lineRule="auto"/>
            <w:contextualSpacing/>
            <w:mirrorIndents/>
            <w:jc w:val="both"/>
            <w:rPr>
              <w:rFonts w:cstheme="minorHAnsi"/>
              <w:color w:val="000000" w:themeColor="text1"/>
              <w:sz w:val="24"/>
              <w:szCs w:val="24"/>
              <w:lang w:val="en-US"/>
            </w:rPr>
          </w:pPr>
        </w:p>
        <w:p w14:paraId="3CA8E7F1" w14:textId="490A15CA" w:rsidR="0033599D" w:rsidRDefault="0033599D" w:rsidP="00A42D4E">
          <w:pPr>
            <w:spacing w:after="0" w:line="360" w:lineRule="auto"/>
            <w:contextualSpacing/>
            <w:mirrorIndents/>
            <w:jc w:val="both"/>
            <w:rPr>
              <w:rFonts w:cstheme="minorHAnsi"/>
              <w:color w:val="000000" w:themeColor="text1"/>
              <w:sz w:val="24"/>
              <w:szCs w:val="24"/>
              <w:lang w:val="en-US"/>
            </w:rPr>
          </w:pPr>
        </w:p>
        <w:p w14:paraId="22F2C937" w14:textId="51D81D0B" w:rsidR="0033599D" w:rsidRDefault="0033599D" w:rsidP="00A42D4E">
          <w:pPr>
            <w:spacing w:after="0" w:line="360" w:lineRule="auto"/>
            <w:contextualSpacing/>
            <w:mirrorIndents/>
            <w:jc w:val="both"/>
            <w:rPr>
              <w:rFonts w:cstheme="minorHAnsi"/>
              <w:color w:val="000000" w:themeColor="text1"/>
              <w:sz w:val="24"/>
              <w:szCs w:val="24"/>
              <w:lang w:val="en-US"/>
            </w:rPr>
          </w:pPr>
        </w:p>
        <w:p w14:paraId="6ADF2083" w14:textId="0E0A5799" w:rsidR="0033599D" w:rsidRDefault="0033599D" w:rsidP="00A42D4E">
          <w:pPr>
            <w:spacing w:after="0" w:line="360" w:lineRule="auto"/>
            <w:contextualSpacing/>
            <w:mirrorIndents/>
            <w:jc w:val="both"/>
            <w:rPr>
              <w:rFonts w:cstheme="minorHAnsi"/>
              <w:color w:val="000000" w:themeColor="text1"/>
              <w:sz w:val="24"/>
              <w:szCs w:val="24"/>
              <w:lang w:val="en-US"/>
            </w:rPr>
          </w:pPr>
        </w:p>
        <w:p w14:paraId="3DCF4BCB" w14:textId="77777777" w:rsidR="0033599D" w:rsidRPr="007B41A9" w:rsidRDefault="0033599D" w:rsidP="00A42D4E">
          <w:pPr>
            <w:spacing w:after="0" w:line="360" w:lineRule="auto"/>
            <w:contextualSpacing/>
            <w:mirrorIndents/>
            <w:jc w:val="both"/>
            <w:rPr>
              <w:rFonts w:cstheme="minorHAnsi"/>
              <w:color w:val="000000" w:themeColor="text1"/>
              <w:sz w:val="24"/>
              <w:szCs w:val="24"/>
              <w:lang w:val="en-US"/>
            </w:rPr>
          </w:pPr>
        </w:p>
        <w:p w14:paraId="786C364A" w14:textId="77777777" w:rsidR="006A2150" w:rsidRPr="0033599D" w:rsidRDefault="00C60AA8" w:rsidP="00A42D4E">
          <w:pPr>
            <w:spacing w:after="0" w:line="360" w:lineRule="auto"/>
            <w:contextualSpacing/>
            <w:mirrorIndents/>
            <w:jc w:val="center"/>
            <w:rPr>
              <w:rStyle w:val="Heading3Char"/>
              <w:rFonts w:asciiTheme="minorHAnsi" w:eastAsiaTheme="minorHAnsi" w:hAnsiTheme="minorHAnsi"/>
              <w:color w:val="000000" w:themeColor="text1"/>
              <w:sz w:val="28"/>
              <w:szCs w:val="28"/>
            </w:rPr>
          </w:pPr>
          <w:bookmarkStart w:id="24" w:name="_Toc111730565"/>
          <w:bookmarkStart w:id="25" w:name="_Toc112062145"/>
          <w:r w:rsidRPr="0033599D">
            <w:rPr>
              <w:rStyle w:val="Heading3Char"/>
              <w:rFonts w:asciiTheme="minorHAnsi" w:eastAsiaTheme="minorHAnsi" w:hAnsiTheme="minorHAnsi"/>
              <w:color w:val="000000" w:themeColor="text1"/>
              <w:sz w:val="28"/>
              <w:szCs w:val="28"/>
            </w:rPr>
            <w:t>1st strategic issue</w:t>
          </w:r>
          <w:bookmarkEnd w:id="24"/>
          <w:bookmarkEnd w:id="25"/>
        </w:p>
        <w:p w14:paraId="58FF0B95" w14:textId="77777777" w:rsidR="0033599D" w:rsidRDefault="0033599D" w:rsidP="00A42D4E">
          <w:pPr>
            <w:spacing w:after="0" w:line="360" w:lineRule="auto"/>
            <w:contextualSpacing/>
            <w:mirrorIndents/>
            <w:jc w:val="both"/>
            <w:rPr>
              <w:rFonts w:cstheme="minorHAnsi"/>
              <w:color w:val="000000" w:themeColor="text1"/>
              <w:sz w:val="24"/>
              <w:szCs w:val="24"/>
              <w:shd w:val="clear" w:color="auto" w:fill="FFFFFF"/>
            </w:rPr>
          </w:pPr>
        </w:p>
        <w:p w14:paraId="113989EE" w14:textId="77777777" w:rsidR="0033599D" w:rsidRDefault="0033599D" w:rsidP="00A42D4E">
          <w:pPr>
            <w:spacing w:after="0" w:line="360" w:lineRule="auto"/>
            <w:contextualSpacing/>
            <w:mirrorIndents/>
            <w:jc w:val="both"/>
            <w:rPr>
              <w:rFonts w:cstheme="minorHAnsi"/>
              <w:color w:val="000000" w:themeColor="text1"/>
              <w:sz w:val="24"/>
              <w:szCs w:val="24"/>
              <w:shd w:val="clear" w:color="auto" w:fill="FFFFFF"/>
            </w:rPr>
          </w:pPr>
        </w:p>
        <w:p w14:paraId="63B96223" w14:textId="77777777" w:rsidR="0033599D" w:rsidRDefault="0033599D" w:rsidP="00A42D4E">
          <w:pPr>
            <w:spacing w:after="0" w:line="360" w:lineRule="auto"/>
            <w:contextualSpacing/>
            <w:mirrorIndents/>
            <w:jc w:val="both"/>
            <w:rPr>
              <w:rFonts w:cstheme="minorHAnsi"/>
              <w:color w:val="000000" w:themeColor="text1"/>
              <w:sz w:val="24"/>
              <w:szCs w:val="24"/>
              <w:shd w:val="clear" w:color="auto" w:fill="FFFFFF"/>
            </w:rPr>
          </w:pPr>
        </w:p>
        <w:p w14:paraId="0B0E409E" w14:textId="7C1058C2" w:rsidR="00547641" w:rsidRPr="007B41A9" w:rsidRDefault="0033599D" w:rsidP="00A42D4E">
          <w:pPr>
            <w:spacing w:after="0" w:line="360" w:lineRule="auto"/>
            <w:contextualSpacing/>
            <w:mirrorIndents/>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w:t>
          </w:r>
          <w:r w:rsidR="00547641" w:rsidRPr="007B41A9">
            <w:rPr>
              <w:rFonts w:cstheme="minorHAnsi"/>
              <w:color w:val="000000" w:themeColor="text1"/>
              <w:sz w:val="24"/>
              <w:szCs w:val="24"/>
              <w:shd w:val="clear" w:color="auto" w:fill="FFFFFF"/>
            </w:rPr>
            <w:t xml:space="preserve">According to </w:t>
          </w:r>
          <w:r w:rsidR="00276BB1" w:rsidRPr="007B41A9">
            <w:rPr>
              <w:rFonts w:cstheme="minorHAnsi"/>
              <w:color w:val="000000" w:themeColor="text1"/>
              <w:sz w:val="24"/>
              <w:szCs w:val="24"/>
              <w:shd w:val="clear" w:color="auto" w:fill="FFFFFF"/>
            </w:rPr>
            <w:t>Koontz et al. (2019)</w:t>
          </w:r>
          <w:r w:rsidR="00547641" w:rsidRPr="007B41A9">
            <w:rPr>
              <w:rFonts w:cstheme="minorHAnsi"/>
              <w:color w:val="000000" w:themeColor="text1"/>
              <w:sz w:val="24"/>
              <w:szCs w:val="24"/>
              <w:shd w:val="clear" w:color="auto" w:fill="FFFFFF"/>
            </w:rPr>
            <w:t xml:space="preserve">, </w:t>
          </w:r>
          <w:r w:rsidR="00276BB1" w:rsidRPr="007B41A9">
            <w:rPr>
              <w:rFonts w:cstheme="minorHAnsi"/>
              <w:color w:val="000000" w:themeColor="text1"/>
              <w:sz w:val="24"/>
              <w:szCs w:val="24"/>
              <w:shd w:val="clear" w:color="auto" w:fill="FFFFFF"/>
            </w:rPr>
            <w:t xml:space="preserve">Issues with strategy have plagued Disney. Strategic management at The Walt Disney Company worries that its rivals are taking advantage of the company's shortcomings and will soon overtake it in the market. When rivals found a more cost-effective way to get sports programming to customers, The Walt Disney Company did not update its infrastructure to match </w:t>
          </w:r>
          <w:r w:rsidR="00A42D4E" w:rsidRPr="007B41A9">
            <w:rPr>
              <w:rFonts w:cstheme="minorHAnsi"/>
              <w:color w:val="000000" w:themeColor="text1"/>
              <w:sz w:val="24"/>
              <w:szCs w:val="24"/>
            </w:rPr>
            <w:t>(Pelletier-Gagnon, 2017)</w:t>
          </w:r>
          <w:r w:rsidR="00547641" w:rsidRPr="007B41A9">
            <w:rPr>
              <w:rFonts w:cstheme="minorHAnsi"/>
              <w:color w:val="000000" w:themeColor="text1"/>
              <w:sz w:val="24"/>
              <w:szCs w:val="24"/>
              <w:shd w:val="clear" w:color="auto" w:fill="FFFFFF"/>
            </w:rPr>
            <w:t xml:space="preserve">. This is why Disney lost a lot of kids. </w:t>
          </w:r>
          <w:r w:rsidR="009D7A41" w:rsidRPr="007B41A9">
            <w:rPr>
              <w:rFonts w:cstheme="minorHAnsi"/>
              <w:color w:val="000000" w:themeColor="text1"/>
              <w:sz w:val="24"/>
              <w:szCs w:val="24"/>
              <w:shd w:val="clear" w:color="auto" w:fill="FFFFFF"/>
            </w:rPr>
            <w:t xml:space="preserve">Strong rivals exist for The Walt Disney. The Walt Disney Company has honed in on providing a variety of programming options for its audience members. The company's demise is possible if leadership fails to adapt to consumers' shifting preferences. In order to increase sales, it is the company's responsibility to cater to consumers' individual interests. In the business world, Disney has received both negative and positive feedback </w:t>
          </w:r>
          <w:r w:rsidR="00A42D4E" w:rsidRPr="007B41A9">
            <w:rPr>
              <w:rFonts w:cstheme="minorHAnsi"/>
              <w:color w:val="000000" w:themeColor="text1"/>
              <w:sz w:val="24"/>
              <w:szCs w:val="24"/>
            </w:rPr>
            <w:t>(Stauss, and Seidel, 2019)</w:t>
          </w:r>
          <w:r w:rsidR="00547641" w:rsidRPr="007B41A9">
            <w:rPr>
              <w:rFonts w:cstheme="minorHAnsi"/>
              <w:color w:val="000000" w:themeColor="text1"/>
              <w:sz w:val="24"/>
              <w:szCs w:val="24"/>
              <w:shd w:val="clear" w:color="auto" w:fill="FFFFFF"/>
            </w:rPr>
            <w:t>.</w:t>
          </w:r>
        </w:p>
        <w:p w14:paraId="1134C461" w14:textId="6B976CDF" w:rsidR="00C60AA8" w:rsidRPr="007B41A9" w:rsidRDefault="00547641" w:rsidP="00A42D4E">
          <w:pPr>
            <w:spacing w:after="0" w:line="360" w:lineRule="auto"/>
            <w:contextualSpacing/>
            <w:mirrorIndents/>
            <w:jc w:val="both"/>
            <w:rPr>
              <w:rFonts w:cstheme="minorHAnsi"/>
              <w:color w:val="000000" w:themeColor="text1"/>
              <w:sz w:val="24"/>
              <w:szCs w:val="24"/>
              <w:shd w:val="clear" w:color="auto" w:fill="FFFFFF"/>
            </w:rPr>
          </w:pPr>
          <w:r w:rsidRPr="007B41A9">
            <w:rPr>
              <w:rFonts w:cstheme="minorHAnsi"/>
              <w:color w:val="000000" w:themeColor="text1"/>
              <w:sz w:val="24"/>
              <w:szCs w:val="24"/>
              <w:shd w:val="clear" w:color="auto" w:fill="FFFFFF"/>
            </w:rPr>
            <w:t>The corporation made modifications to attract more customers, which may work or not. Disney recognised favourable thoughts transformed into criticism. The public told the corporation it had released irrelevant programmes. The company has pricing issues. Disney's competitors offer low-cost items and activities to the public, posing a challenge to the firm. Disney ignored new technologies and strategies</w:t>
          </w:r>
          <w:r w:rsidR="00A42D4E" w:rsidRPr="007B41A9">
            <w:rPr>
              <w:rFonts w:cstheme="minorHAnsi"/>
              <w:color w:val="000000" w:themeColor="text1"/>
              <w:sz w:val="24"/>
              <w:szCs w:val="24"/>
              <w:shd w:val="clear" w:color="auto" w:fill="FFFFFF"/>
            </w:rPr>
            <w:t xml:space="preserve"> </w:t>
          </w:r>
          <w:r w:rsidR="00A42D4E" w:rsidRPr="007B41A9">
            <w:rPr>
              <w:rFonts w:cstheme="minorHAnsi"/>
              <w:color w:val="000000" w:themeColor="text1"/>
              <w:sz w:val="24"/>
              <w:szCs w:val="24"/>
            </w:rPr>
            <w:t>(Pelletier-Gagnon, 2017)</w:t>
          </w:r>
          <w:r w:rsidRPr="007B41A9">
            <w:rPr>
              <w:rFonts w:cstheme="minorHAnsi"/>
              <w:color w:val="000000" w:themeColor="text1"/>
              <w:sz w:val="24"/>
              <w:szCs w:val="24"/>
              <w:shd w:val="clear" w:color="auto" w:fill="FFFFFF"/>
            </w:rPr>
            <w:t>. Positive adjustments made by Disney management are now criticised. Disney had a hard time retaining their market position and focusing on client tastes and preferences at this time</w:t>
          </w:r>
          <w:r w:rsidR="00C60AA8" w:rsidRPr="007B41A9">
            <w:rPr>
              <w:rFonts w:cstheme="minorHAnsi"/>
              <w:color w:val="000000" w:themeColor="text1"/>
              <w:sz w:val="24"/>
              <w:szCs w:val="24"/>
              <w:shd w:val="clear" w:color="auto" w:fill="FFFFFF"/>
            </w:rPr>
            <w:t>.</w:t>
          </w:r>
        </w:p>
        <w:p w14:paraId="4A53C24E" w14:textId="1A2A00CA" w:rsidR="00AE0CD0" w:rsidRDefault="00AE0CD0"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86D1807" w14:textId="7C104C52"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84CD7AF" w14:textId="65C652D5"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46495AA" w14:textId="42D2B922"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9151D27" w14:textId="07DD7C50"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6F6AD2D"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BCD4942" w14:textId="670FFFBA"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BD27954" w14:textId="77777777" w:rsidR="0033599D"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B7BCBB3" w14:textId="77777777" w:rsidR="006A2150" w:rsidRPr="0033599D" w:rsidRDefault="00C60AA8" w:rsidP="00A42D4E">
          <w:pPr>
            <w:pStyle w:val="Heading3"/>
            <w:spacing w:before="0" w:line="360" w:lineRule="auto"/>
            <w:contextualSpacing/>
            <w:mirrorIndents/>
            <w:rPr>
              <w:color w:val="000000" w:themeColor="text1"/>
              <w:sz w:val="28"/>
              <w:szCs w:val="28"/>
            </w:rPr>
          </w:pPr>
          <w:bookmarkStart w:id="26" w:name="_Toc111730566"/>
          <w:bookmarkStart w:id="27" w:name="_Toc112062146"/>
          <w:r w:rsidRPr="0033599D">
            <w:rPr>
              <w:color w:val="000000" w:themeColor="text1"/>
              <w:sz w:val="28"/>
              <w:szCs w:val="28"/>
            </w:rPr>
            <w:lastRenderedPageBreak/>
            <w:t>Issue</w:t>
          </w:r>
          <w:r w:rsidR="00AE0CD0" w:rsidRPr="0033599D">
            <w:rPr>
              <w:color w:val="000000" w:themeColor="text1"/>
              <w:sz w:val="28"/>
              <w:szCs w:val="28"/>
            </w:rPr>
            <w:t xml:space="preserve"> </w:t>
          </w:r>
          <w:r w:rsidRPr="0033599D">
            <w:rPr>
              <w:color w:val="000000" w:themeColor="text1"/>
              <w:sz w:val="28"/>
              <w:szCs w:val="28"/>
            </w:rPr>
            <w:t>statement</w:t>
          </w:r>
          <w:bookmarkEnd w:id="26"/>
          <w:bookmarkEnd w:id="27"/>
        </w:p>
        <w:p w14:paraId="00AA22CD" w14:textId="77777777" w:rsidR="0033599D" w:rsidRDefault="0033599D" w:rsidP="00A42D4E">
          <w:pPr>
            <w:shd w:val="clear" w:color="auto" w:fill="FFFFFF"/>
            <w:spacing w:after="0" w:line="360" w:lineRule="auto"/>
            <w:contextualSpacing/>
            <w:mirrorIndents/>
            <w:jc w:val="both"/>
            <w:rPr>
              <w:rFonts w:cstheme="minorHAnsi"/>
              <w:color w:val="000000" w:themeColor="text1"/>
              <w:sz w:val="24"/>
              <w:szCs w:val="24"/>
              <w:lang w:val="en-US"/>
            </w:rPr>
          </w:pPr>
        </w:p>
        <w:p w14:paraId="6A682E5F" w14:textId="77777777" w:rsidR="0033599D" w:rsidRDefault="0033599D" w:rsidP="00A42D4E">
          <w:pPr>
            <w:shd w:val="clear" w:color="auto" w:fill="FFFFFF"/>
            <w:spacing w:after="0" w:line="360" w:lineRule="auto"/>
            <w:contextualSpacing/>
            <w:mirrorIndents/>
            <w:jc w:val="both"/>
            <w:rPr>
              <w:rFonts w:cstheme="minorHAnsi"/>
              <w:color w:val="000000" w:themeColor="text1"/>
              <w:sz w:val="24"/>
              <w:szCs w:val="24"/>
              <w:lang w:val="en-US"/>
            </w:rPr>
          </w:pPr>
        </w:p>
        <w:p w14:paraId="43AABB3A" w14:textId="77777777" w:rsidR="0033599D" w:rsidRDefault="0033599D" w:rsidP="00A42D4E">
          <w:pPr>
            <w:shd w:val="clear" w:color="auto" w:fill="FFFFFF"/>
            <w:spacing w:after="0" w:line="360" w:lineRule="auto"/>
            <w:contextualSpacing/>
            <w:mirrorIndents/>
            <w:jc w:val="both"/>
            <w:rPr>
              <w:rFonts w:cstheme="minorHAnsi"/>
              <w:color w:val="000000" w:themeColor="text1"/>
              <w:sz w:val="24"/>
              <w:szCs w:val="24"/>
              <w:lang w:val="en-US"/>
            </w:rPr>
          </w:pPr>
        </w:p>
        <w:p w14:paraId="73BDE0C7" w14:textId="482644F1" w:rsidR="00547641" w:rsidRPr="007B41A9" w:rsidRDefault="0033599D" w:rsidP="00A42D4E">
          <w:pPr>
            <w:shd w:val="clear" w:color="auto" w:fill="FFFFFF"/>
            <w:spacing w:after="0" w:line="360" w:lineRule="auto"/>
            <w:contextualSpacing/>
            <w:mirrorIndents/>
            <w:jc w:val="both"/>
            <w:rPr>
              <w:rFonts w:cstheme="minorHAnsi"/>
              <w:color w:val="000000" w:themeColor="text1"/>
              <w:sz w:val="24"/>
              <w:szCs w:val="24"/>
              <w:lang w:val="en-US"/>
            </w:rPr>
          </w:pPr>
          <w:r>
            <w:rPr>
              <w:rFonts w:cstheme="minorHAnsi"/>
              <w:color w:val="000000" w:themeColor="text1"/>
              <w:sz w:val="24"/>
              <w:szCs w:val="24"/>
              <w:lang w:val="en-US"/>
            </w:rPr>
            <w:t xml:space="preserve">     </w:t>
          </w:r>
          <w:r w:rsidR="00547641" w:rsidRPr="007B41A9">
            <w:rPr>
              <w:rFonts w:cstheme="minorHAnsi"/>
              <w:color w:val="000000" w:themeColor="text1"/>
              <w:sz w:val="24"/>
              <w:szCs w:val="24"/>
              <w:lang w:val="en-US"/>
            </w:rPr>
            <w:t xml:space="preserve">Disney is an American firm, according to </w:t>
          </w:r>
          <w:r w:rsidR="009D7A41" w:rsidRPr="007B41A9">
            <w:rPr>
              <w:rFonts w:cstheme="minorHAnsi"/>
              <w:color w:val="000000" w:themeColor="text1"/>
              <w:sz w:val="24"/>
              <w:szCs w:val="24"/>
              <w:lang w:val="en-US"/>
            </w:rPr>
            <w:t>Stauss, and Seidel, (2019)</w:t>
          </w:r>
          <w:r w:rsidR="00547641" w:rsidRPr="007B41A9">
            <w:rPr>
              <w:rFonts w:cstheme="minorHAnsi"/>
              <w:color w:val="000000" w:themeColor="text1"/>
              <w:sz w:val="24"/>
              <w:szCs w:val="24"/>
              <w:lang w:val="en-US"/>
            </w:rPr>
            <w:t xml:space="preserve">. Disney characters affect and entertain most adults today. </w:t>
          </w:r>
          <w:r w:rsidR="009D7A41" w:rsidRPr="007B41A9">
            <w:rPr>
              <w:rFonts w:cstheme="minorHAnsi"/>
              <w:color w:val="000000" w:themeColor="text1"/>
              <w:sz w:val="24"/>
              <w:szCs w:val="24"/>
              <w:lang w:val="en-US"/>
            </w:rPr>
            <w:t>This is one of the most well-known businesses in the world because it has effectively leveraged the resources available to it</w:t>
          </w:r>
          <w:r w:rsidR="00547641" w:rsidRPr="007B41A9">
            <w:rPr>
              <w:rFonts w:cstheme="minorHAnsi"/>
              <w:color w:val="000000" w:themeColor="text1"/>
              <w:sz w:val="24"/>
              <w:szCs w:val="24"/>
              <w:lang w:val="en-US"/>
            </w:rPr>
            <w:t>. External events might alter a company's environment</w:t>
          </w:r>
          <w:r w:rsidR="00A42D4E" w:rsidRPr="007B41A9">
            <w:rPr>
              <w:rFonts w:cstheme="minorHAnsi"/>
              <w:color w:val="000000" w:themeColor="text1"/>
              <w:sz w:val="24"/>
              <w:szCs w:val="24"/>
              <w:lang w:val="en-US"/>
            </w:rPr>
            <w:t xml:space="preserve"> (Ng, 2016)</w:t>
          </w:r>
          <w:r w:rsidR="00547641" w:rsidRPr="007B41A9">
            <w:rPr>
              <w:rFonts w:cstheme="minorHAnsi"/>
              <w:color w:val="000000" w:themeColor="text1"/>
              <w:sz w:val="24"/>
              <w:szCs w:val="24"/>
              <w:lang w:val="en-US"/>
            </w:rPr>
            <w:t>. Children love playing princess, queen, king, or prince. Disney-goers are never bored. Disney Land lets visitors meet animated and live-action Disney characters. Competitors abound. The company's competitors help it improve. Mickey Mouse is Disney's unofficial mascot.</w:t>
          </w:r>
        </w:p>
        <w:p w14:paraId="566525C2" w14:textId="2785069C" w:rsidR="00547641" w:rsidRPr="007B41A9" w:rsidRDefault="00547641" w:rsidP="00A42D4E">
          <w:pPr>
            <w:shd w:val="clear" w:color="auto" w:fill="FFFFFF"/>
            <w:spacing w:after="0" w:line="360" w:lineRule="auto"/>
            <w:contextualSpacing/>
            <w:mirrorIndents/>
            <w:jc w:val="both"/>
            <w:rPr>
              <w:rFonts w:cstheme="minorHAnsi"/>
              <w:color w:val="000000" w:themeColor="text1"/>
              <w:sz w:val="24"/>
              <w:szCs w:val="24"/>
              <w:lang w:val="en-US"/>
            </w:rPr>
          </w:pPr>
          <w:r w:rsidRPr="007B41A9">
            <w:rPr>
              <w:rFonts w:cstheme="minorHAnsi"/>
              <w:color w:val="000000" w:themeColor="text1"/>
              <w:sz w:val="24"/>
              <w:szCs w:val="24"/>
              <w:lang w:val="en-US"/>
            </w:rPr>
            <w:t>The corporation aims to promote additional cartoons, movies, and characters. To define new goals, they must analyse external influences</w:t>
          </w:r>
          <w:r w:rsidR="00A42D4E" w:rsidRPr="007B41A9">
            <w:rPr>
              <w:rFonts w:cstheme="minorHAnsi"/>
              <w:color w:val="000000" w:themeColor="text1"/>
              <w:sz w:val="24"/>
              <w:szCs w:val="24"/>
              <w:lang w:val="en-US"/>
            </w:rPr>
            <w:t xml:space="preserve"> </w:t>
          </w:r>
          <w:r w:rsidR="00A42D4E" w:rsidRPr="007B41A9">
            <w:rPr>
              <w:rFonts w:cstheme="minorHAnsi"/>
              <w:color w:val="000000" w:themeColor="text1"/>
              <w:sz w:val="24"/>
              <w:szCs w:val="24"/>
            </w:rPr>
            <w:t>(Pelletier-Gagnon, 2017)</w:t>
          </w:r>
          <w:r w:rsidRPr="007B41A9">
            <w:rPr>
              <w:rFonts w:cstheme="minorHAnsi"/>
              <w:color w:val="000000" w:themeColor="text1"/>
              <w:sz w:val="24"/>
              <w:szCs w:val="24"/>
              <w:lang w:val="en-US"/>
            </w:rPr>
            <w:t xml:space="preserve">. </w:t>
          </w:r>
          <w:r w:rsidR="009D7A41" w:rsidRPr="007B41A9">
            <w:rPr>
              <w:rFonts w:cstheme="minorHAnsi"/>
              <w:color w:val="000000" w:themeColor="text1"/>
              <w:sz w:val="24"/>
              <w:szCs w:val="24"/>
              <w:lang w:val="en-US"/>
            </w:rPr>
            <w:t>Disney's upper echelons have likewise begun setting their sights on success by tailoring their efforts to the wants and suggestions of viewers who have gleaned this information through Disney animation and film</w:t>
          </w:r>
          <w:r w:rsidRPr="007B41A9">
            <w:rPr>
              <w:rFonts w:cstheme="minorHAnsi"/>
              <w:color w:val="000000" w:themeColor="text1"/>
              <w:sz w:val="24"/>
              <w:szCs w:val="24"/>
              <w:lang w:val="en-US"/>
            </w:rPr>
            <w:t>.</w:t>
          </w:r>
        </w:p>
        <w:p w14:paraId="4268BB53" w14:textId="0467105F" w:rsidR="00C60AA8" w:rsidRPr="007B41A9" w:rsidRDefault="0054764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cstheme="minorHAnsi"/>
              <w:color w:val="000000" w:themeColor="text1"/>
              <w:sz w:val="24"/>
              <w:szCs w:val="24"/>
              <w:lang w:val="en-US"/>
            </w:rPr>
            <w:t>Company strengths and weaknesses are internal. Disney has internal strengths and weaknesses. Disney's internal atmosphere contained its strengths and weaknesses, which have drawn criticism</w:t>
          </w:r>
          <w:r w:rsidR="00A42D4E" w:rsidRPr="007B41A9">
            <w:rPr>
              <w:rFonts w:cstheme="minorHAnsi"/>
              <w:color w:val="000000" w:themeColor="text1"/>
              <w:sz w:val="24"/>
              <w:szCs w:val="24"/>
              <w:lang w:val="en-US"/>
            </w:rPr>
            <w:t xml:space="preserve"> </w:t>
          </w:r>
          <w:r w:rsidR="00A42D4E" w:rsidRPr="007B41A9">
            <w:rPr>
              <w:rFonts w:cstheme="minorHAnsi"/>
              <w:color w:val="000000" w:themeColor="text1"/>
              <w:sz w:val="24"/>
              <w:szCs w:val="24"/>
            </w:rPr>
            <w:t>(de Aguillar Pinho et al. 2017)</w:t>
          </w:r>
          <w:r w:rsidRPr="007B41A9">
            <w:rPr>
              <w:rFonts w:cstheme="minorHAnsi"/>
              <w:color w:val="000000" w:themeColor="text1"/>
              <w:sz w:val="24"/>
              <w:szCs w:val="24"/>
              <w:lang w:val="en-US"/>
            </w:rPr>
            <w:t>. Disney's corporate culture is pervasive and its employees know its beliefs. Its backgrounds vary. It's a major multinational. It features a hierarchical structure, a power balance, and many resources. DeMicco et al. (2016) say the company faces price problems and market rivalry. Disney's ESPN has lost subscribers. The corporation encountered market criticism and positive feedback</w:t>
          </w:r>
          <w:r w:rsidR="00C60AA8" w:rsidRPr="007B41A9">
            <w:rPr>
              <w:rFonts w:eastAsia="Times New Roman" w:cstheme="minorHAnsi"/>
              <w:color w:val="000000" w:themeColor="text1"/>
              <w:sz w:val="24"/>
              <w:szCs w:val="24"/>
              <w:lang w:val="en-US"/>
            </w:rPr>
            <w:t>.</w:t>
          </w:r>
        </w:p>
        <w:p w14:paraId="7420F851" w14:textId="7F2FB20E" w:rsidR="00547641" w:rsidRDefault="0054764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3CEC17D" w14:textId="0DE1C2BD"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8F87679" w14:textId="5E87AA20"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59679AD" w14:textId="30134E1D"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FA87916"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0CC1684" w14:textId="77777777" w:rsidR="0033599D"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E830AB4" w14:textId="1395877C" w:rsidR="00490D12" w:rsidRPr="0033599D" w:rsidRDefault="00C60AA8" w:rsidP="0033599D">
          <w:pPr>
            <w:pStyle w:val="Heading2"/>
            <w:jc w:val="center"/>
            <w:rPr>
              <w:sz w:val="28"/>
              <w:szCs w:val="28"/>
            </w:rPr>
          </w:pPr>
          <w:bookmarkStart w:id="28" w:name="_Toc111730567"/>
          <w:bookmarkStart w:id="29" w:name="_Toc112062147"/>
          <w:r w:rsidRPr="0033599D">
            <w:rPr>
              <w:sz w:val="28"/>
              <w:szCs w:val="28"/>
            </w:rPr>
            <w:lastRenderedPageBreak/>
            <w:t>Analysis</w:t>
          </w:r>
          <w:r w:rsidR="00AE0CD0" w:rsidRPr="0033599D">
            <w:rPr>
              <w:sz w:val="28"/>
              <w:szCs w:val="28"/>
            </w:rPr>
            <w:t xml:space="preserve"> </w:t>
          </w:r>
          <w:r w:rsidR="000A1570" w:rsidRPr="0033599D">
            <w:rPr>
              <w:sz w:val="28"/>
              <w:szCs w:val="28"/>
            </w:rPr>
            <w:t>e</w:t>
          </w:r>
          <w:r w:rsidRPr="0033599D">
            <w:rPr>
              <w:sz w:val="28"/>
              <w:szCs w:val="28"/>
            </w:rPr>
            <w:t>xternal environment</w:t>
          </w:r>
          <w:bookmarkEnd w:id="28"/>
          <w:bookmarkEnd w:id="29"/>
        </w:p>
        <w:p w14:paraId="58375FE4" w14:textId="1A8EB0D5" w:rsidR="00AE0CD0" w:rsidRPr="0033599D" w:rsidRDefault="00C60AA8" w:rsidP="00A42D4E">
          <w:pPr>
            <w:pStyle w:val="Heading3"/>
            <w:spacing w:before="0" w:line="360" w:lineRule="auto"/>
            <w:contextualSpacing/>
            <w:mirrorIndents/>
            <w:rPr>
              <w:color w:val="000000" w:themeColor="text1"/>
            </w:rPr>
          </w:pPr>
          <w:bookmarkStart w:id="30" w:name="_Toc111730568"/>
          <w:bookmarkStart w:id="31" w:name="_Toc112062148"/>
          <w:r w:rsidRPr="0033599D">
            <w:rPr>
              <w:color w:val="000000" w:themeColor="text1"/>
            </w:rPr>
            <w:t>Opportunities</w:t>
          </w:r>
          <w:bookmarkEnd w:id="30"/>
          <w:bookmarkEnd w:id="31"/>
          <w:r w:rsidRPr="0033599D">
            <w:rPr>
              <w:color w:val="000000" w:themeColor="text1"/>
            </w:rPr>
            <w:t xml:space="preserve"> </w:t>
          </w:r>
        </w:p>
        <w:p w14:paraId="33793C87"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BCA10C1"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8834C50"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6E742BB" w14:textId="3CAC328C" w:rsidR="00C60AA8"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547641" w:rsidRPr="007B41A9">
            <w:rPr>
              <w:rFonts w:eastAsia="Times New Roman" w:cstheme="minorHAnsi"/>
              <w:color w:val="000000" w:themeColor="text1"/>
              <w:sz w:val="24"/>
              <w:szCs w:val="24"/>
              <w:lang w:val="en-US"/>
            </w:rPr>
            <w:t>The SWOT analysis can be used to identify such chances, as stated by McCoskey et al. (2018). When it comes to Disney's bottom line, opportunities are the external initiatives that pay off. The following are promising areas for The Walt Disney Company to concentrate its efforts</w:t>
          </w:r>
          <w:r w:rsidR="00C60AA8" w:rsidRPr="007B41A9">
            <w:rPr>
              <w:rFonts w:eastAsia="Times New Roman" w:cstheme="minorHAnsi"/>
              <w:color w:val="000000" w:themeColor="text1"/>
              <w:sz w:val="24"/>
              <w:szCs w:val="24"/>
              <w:lang w:val="en-US"/>
            </w:rPr>
            <w:t>:</w:t>
          </w:r>
        </w:p>
        <w:p w14:paraId="1AF2AAF3" w14:textId="33DF40C4" w:rsidR="00547641" w:rsidRPr="007B41A9" w:rsidRDefault="00490D12" w:rsidP="00A42D4E">
          <w:pPr>
            <w:numPr>
              <w:ilvl w:val="0"/>
              <w:numId w:val="2"/>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Expansion in several sectors.</w:t>
          </w:r>
        </w:p>
        <w:p w14:paraId="6DAED165" w14:textId="084804FC" w:rsidR="00547641" w:rsidRPr="007B41A9" w:rsidRDefault="00490D12" w:rsidP="00A42D4E">
          <w:pPr>
            <w:numPr>
              <w:ilvl w:val="0"/>
              <w:numId w:val="2"/>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expansion of emerging markets.</w:t>
          </w:r>
        </w:p>
        <w:p w14:paraId="6B5282EB" w14:textId="229A4AB2" w:rsidR="00C60AA8" w:rsidRPr="007B41A9" w:rsidRDefault="00490D12" w:rsidP="00A42D4E">
          <w:pPr>
            <w:numPr>
              <w:ilvl w:val="0"/>
              <w:numId w:val="2"/>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w:t>
          </w:r>
          <w:r w:rsidR="00547641" w:rsidRPr="007B41A9">
            <w:rPr>
              <w:rFonts w:eastAsia="Times New Roman" w:cstheme="minorHAnsi"/>
              <w:color w:val="000000" w:themeColor="text1"/>
              <w:sz w:val="24"/>
              <w:szCs w:val="24"/>
              <w:lang w:val="en-US"/>
            </w:rPr>
            <w:t>echnological advancement</w:t>
          </w:r>
          <w:r w:rsidRPr="007B41A9">
            <w:rPr>
              <w:rFonts w:eastAsia="Times New Roman" w:cstheme="minorHAnsi"/>
              <w:color w:val="000000" w:themeColor="text1"/>
              <w:sz w:val="24"/>
              <w:szCs w:val="24"/>
              <w:lang w:val="en-US"/>
            </w:rPr>
            <w:t>.</w:t>
          </w:r>
        </w:p>
        <w:p w14:paraId="57756609" w14:textId="1E47935E" w:rsidR="00C60AA8" w:rsidRPr="007B41A9" w:rsidRDefault="00490D12"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Walt Disney Company was given a window of opportunity to take use of emerging technology like digital ones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(Koontz et al. 2019)</w:t>
          </w:r>
          <w:r w:rsidRPr="007B41A9">
            <w:rPr>
              <w:rFonts w:eastAsia="Times New Roman" w:cstheme="minorHAnsi"/>
              <w:color w:val="000000" w:themeColor="text1"/>
              <w:sz w:val="24"/>
              <w:szCs w:val="24"/>
              <w:lang w:val="en-US"/>
            </w:rPr>
            <w:t>. The Walt Disney Company also benefited from the expansion of other related industries, which allowed it to expand its operations thanks to smart management decisions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(Brito, and Carvalho, 2018)</w:t>
          </w:r>
          <w:r w:rsidRPr="007B41A9">
            <w:rPr>
              <w:rFonts w:eastAsia="Times New Roman" w:cstheme="minorHAnsi"/>
              <w:color w:val="000000" w:themeColor="text1"/>
              <w:sz w:val="24"/>
              <w:szCs w:val="24"/>
              <w:lang w:val="en-US"/>
            </w:rPr>
            <w:t>. The expansion of developing markets is crucial, as it provides the firm with a chance to expand its operations there. The corporation can raise its earnings by increasing its s</w:t>
          </w:r>
          <w:r w:rsidR="005F4529" w:rsidRPr="007B41A9">
            <w:rPr>
              <w:rFonts w:eastAsia="Times New Roman" w:cstheme="minorHAnsi"/>
              <w:color w:val="000000" w:themeColor="text1"/>
              <w:sz w:val="24"/>
              <w:szCs w:val="24"/>
              <w:lang w:val="en-US"/>
            </w:rPr>
            <w:t>ise</w:t>
          </w:r>
          <w:r w:rsidRPr="007B41A9">
            <w:rPr>
              <w:rFonts w:eastAsia="Times New Roman" w:cstheme="minorHAnsi"/>
              <w:color w:val="000000" w:themeColor="text1"/>
              <w:sz w:val="24"/>
              <w:szCs w:val="24"/>
              <w:lang w:val="en-US"/>
            </w:rPr>
            <w:t>, developing new products, and branching out into new markets</w:t>
          </w:r>
          <w:r w:rsidR="00C60AA8" w:rsidRPr="007B41A9">
            <w:rPr>
              <w:rFonts w:eastAsia="Times New Roman" w:cstheme="minorHAnsi"/>
              <w:color w:val="000000" w:themeColor="text1"/>
              <w:sz w:val="24"/>
              <w:szCs w:val="24"/>
              <w:lang w:val="en-US"/>
            </w:rPr>
            <w:t>.</w:t>
          </w:r>
        </w:p>
        <w:p w14:paraId="06DCC858" w14:textId="77777777" w:rsidR="005F4529" w:rsidRPr="007B41A9" w:rsidRDefault="005F4529"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D1C8E18" w14:textId="1576F96B" w:rsidR="00490D12" w:rsidRPr="007B41A9" w:rsidRDefault="00490D12" w:rsidP="00A42D4E">
          <w:pPr>
            <w:pStyle w:val="Heading3"/>
            <w:spacing w:before="0" w:line="360" w:lineRule="auto"/>
            <w:contextualSpacing/>
            <w:mirrorIndents/>
            <w:rPr>
              <w:color w:val="000000" w:themeColor="text1"/>
            </w:rPr>
          </w:pPr>
          <w:bookmarkStart w:id="32" w:name="_Toc111730569"/>
          <w:bookmarkStart w:id="33" w:name="_Toc112062149"/>
          <w:r w:rsidRPr="007B41A9">
            <w:rPr>
              <w:color w:val="000000" w:themeColor="text1"/>
            </w:rPr>
            <w:t>Threats</w:t>
          </w:r>
          <w:bookmarkEnd w:id="32"/>
          <w:bookmarkEnd w:id="33"/>
          <w:r w:rsidRPr="007B41A9">
            <w:rPr>
              <w:color w:val="000000" w:themeColor="text1"/>
            </w:rPr>
            <w:t xml:space="preserve"> </w:t>
          </w:r>
        </w:p>
        <w:p w14:paraId="2D5A1EB4"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82B7994"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4B1C8B8"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DD83A11" w14:textId="716F157A" w:rsidR="00C60AA8"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490D12" w:rsidRPr="007B41A9">
            <w:rPr>
              <w:rFonts w:eastAsia="Times New Roman" w:cstheme="minorHAnsi"/>
              <w:color w:val="000000" w:themeColor="text1"/>
              <w:sz w:val="24"/>
              <w:szCs w:val="24"/>
              <w:lang w:val="en-US"/>
            </w:rPr>
            <w:t>The SWOT analysis revealed the potential perils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(Kelleher, and Yoda, 2016)</w:t>
          </w:r>
          <w:r w:rsidR="00490D12" w:rsidRPr="007B41A9">
            <w:rPr>
              <w:rFonts w:eastAsia="Times New Roman" w:cstheme="minorHAnsi"/>
              <w:color w:val="000000" w:themeColor="text1"/>
              <w:sz w:val="24"/>
              <w:szCs w:val="24"/>
              <w:lang w:val="en-US"/>
            </w:rPr>
            <w:t>. The Walt Disney Company's upper echelons must deal with the following competitive challenges</w:t>
          </w:r>
          <w:r w:rsidR="00C60AA8" w:rsidRPr="007B41A9">
            <w:rPr>
              <w:rFonts w:eastAsia="Times New Roman" w:cstheme="minorHAnsi"/>
              <w:color w:val="000000" w:themeColor="text1"/>
              <w:sz w:val="24"/>
              <w:szCs w:val="24"/>
              <w:lang w:val="en-US"/>
            </w:rPr>
            <w:t>:</w:t>
          </w:r>
        </w:p>
        <w:p w14:paraId="457D9AC3" w14:textId="6E95B207" w:rsidR="00490D12" w:rsidRPr="007B41A9" w:rsidRDefault="00490D12" w:rsidP="00A42D4E">
          <w:pPr>
            <w:pStyle w:val="ListParagraph"/>
            <w:numPr>
              <w:ilvl w:val="0"/>
              <w:numId w:val="10"/>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Technology-based Competition</w:t>
          </w:r>
        </w:p>
        <w:p w14:paraId="6A65421F" w14:textId="698FE286" w:rsidR="00490D12" w:rsidRPr="007B41A9" w:rsidRDefault="00490D12" w:rsidP="00A42D4E">
          <w:pPr>
            <w:pStyle w:val="ListParagraph"/>
            <w:numPr>
              <w:ilvl w:val="0"/>
              <w:numId w:val="10"/>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theft of works</w:t>
          </w:r>
        </w:p>
        <w:p w14:paraId="6172077A" w14:textId="177F16FA" w:rsidR="00490D12" w:rsidRPr="007B41A9" w:rsidRDefault="00490D12" w:rsidP="00A42D4E">
          <w:pPr>
            <w:pStyle w:val="ListParagraph"/>
            <w:numPr>
              <w:ilvl w:val="0"/>
              <w:numId w:val="10"/>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Disruption caused by technology</w:t>
          </w:r>
        </w:p>
        <w:p w14:paraId="128785BF" w14:textId="5EFE829A" w:rsidR="00C60AA8" w:rsidRPr="007B41A9" w:rsidRDefault="00490D12"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 xml:space="preserve">Disney's rivals provide entertainment offerings that are comparable to those produced by Disney-Marvel. The Walt Disney Company faces a risk of lower profits due to technological </w:t>
          </w:r>
          <w:r w:rsidRPr="007B41A9">
            <w:rPr>
              <w:rFonts w:eastAsia="Times New Roman" w:cstheme="minorHAnsi"/>
              <w:color w:val="000000" w:themeColor="text1"/>
              <w:sz w:val="24"/>
              <w:szCs w:val="24"/>
              <w:lang w:val="en-US"/>
            </w:rPr>
            <w:lastRenderedPageBreak/>
            <w:t>upheaval. The company's income drops due to digital piracy</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(Brito, and Carvalho, 2018)</w:t>
          </w:r>
          <w:r w:rsidRPr="007B41A9">
            <w:rPr>
              <w:rFonts w:eastAsia="Times New Roman" w:cstheme="minorHAnsi"/>
              <w:color w:val="000000" w:themeColor="text1"/>
              <w:sz w:val="24"/>
              <w:szCs w:val="24"/>
              <w:lang w:val="en-US"/>
            </w:rPr>
            <w:t>. To better compete with new forms of digital competition and illegal copying, The Walt Disney Company should do a SWOT analysis</w:t>
          </w:r>
          <w:r w:rsidR="00C60AA8" w:rsidRPr="007B41A9">
            <w:rPr>
              <w:rFonts w:eastAsia="Times New Roman" w:cstheme="minorHAnsi"/>
              <w:color w:val="000000" w:themeColor="text1"/>
              <w:sz w:val="24"/>
              <w:szCs w:val="24"/>
              <w:lang w:val="en-US"/>
            </w:rPr>
            <w:t>.</w:t>
          </w:r>
        </w:p>
        <w:p w14:paraId="64E53558" w14:textId="1C6C3A0D" w:rsidR="005F4529" w:rsidRPr="007B41A9" w:rsidRDefault="005F4529"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EFBB74C" w14:textId="0499BDCF" w:rsidR="006936CD" w:rsidRPr="007B41A9" w:rsidRDefault="006936C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noProof/>
              <w:color w:val="000000" w:themeColor="text1"/>
              <w:sz w:val="24"/>
              <w:szCs w:val="24"/>
              <w:lang w:val="en-US"/>
            </w:rPr>
            <w:drawing>
              <wp:inline distT="0" distB="0" distL="0" distR="0" wp14:anchorId="23C1D541" wp14:editId="3371E542">
                <wp:extent cx="5768502" cy="3287395"/>
                <wp:effectExtent l="0" t="0" r="381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0490" cy="3317023"/>
                        </a:xfrm>
                        <a:prstGeom prst="rect">
                          <a:avLst/>
                        </a:prstGeom>
                        <a:noFill/>
                      </pic:spPr>
                    </pic:pic>
                  </a:graphicData>
                </a:graphic>
              </wp:inline>
            </w:drawing>
          </w:r>
        </w:p>
        <w:p w14:paraId="102F764A" w14:textId="4CF41423" w:rsidR="000A1570" w:rsidRPr="0033599D" w:rsidRDefault="000A1570" w:rsidP="0033599D">
          <w:pPr>
            <w:pStyle w:val="Heading2"/>
            <w:jc w:val="center"/>
            <w:rPr>
              <w:sz w:val="28"/>
              <w:szCs w:val="28"/>
            </w:rPr>
          </w:pPr>
          <w:bookmarkStart w:id="34" w:name="_Toc111730570"/>
          <w:bookmarkStart w:id="35" w:name="_Toc112062150"/>
          <w:r w:rsidRPr="0033599D">
            <w:rPr>
              <w:sz w:val="28"/>
              <w:szCs w:val="28"/>
            </w:rPr>
            <w:t>Analysis i</w:t>
          </w:r>
          <w:r w:rsidR="00C60AA8" w:rsidRPr="0033599D">
            <w:rPr>
              <w:sz w:val="28"/>
              <w:szCs w:val="28"/>
            </w:rPr>
            <w:t>nternal environment</w:t>
          </w:r>
          <w:bookmarkEnd w:id="34"/>
          <w:bookmarkEnd w:id="35"/>
        </w:p>
        <w:p w14:paraId="5741456D" w14:textId="07D9A0A5" w:rsidR="00AE0CD0" w:rsidRPr="007B41A9" w:rsidRDefault="00C60AA8" w:rsidP="00A42D4E">
          <w:pPr>
            <w:pStyle w:val="Heading3"/>
            <w:spacing w:before="0" w:line="360" w:lineRule="auto"/>
            <w:contextualSpacing/>
            <w:mirrorIndents/>
            <w:rPr>
              <w:color w:val="000000" w:themeColor="text1"/>
            </w:rPr>
          </w:pPr>
          <w:bookmarkStart w:id="36" w:name="_Toc111730571"/>
          <w:bookmarkStart w:id="37" w:name="_Toc112062151"/>
          <w:r w:rsidRPr="007B41A9">
            <w:rPr>
              <w:color w:val="000000" w:themeColor="text1"/>
            </w:rPr>
            <w:t>Strength</w:t>
          </w:r>
          <w:bookmarkEnd w:id="36"/>
          <w:bookmarkEnd w:id="37"/>
        </w:p>
        <w:p w14:paraId="62DBD343"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EE41227"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39DB891"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422A49C" w14:textId="76978BF4" w:rsidR="00C60AA8"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0A1570" w:rsidRPr="007B41A9">
            <w:rPr>
              <w:rFonts w:eastAsia="Times New Roman" w:cstheme="minorHAnsi"/>
              <w:color w:val="000000" w:themeColor="text1"/>
              <w:sz w:val="24"/>
              <w:szCs w:val="24"/>
              <w:lang w:val="en-US"/>
            </w:rPr>
            <w:t>Business strength prevents future problems</w:t>
          </w:r>
          <w:r w:rsidR="00A42D4E" w:rsidRPr="007B41A9">
            <w:rPr>
              <w:rFonts w:eastAsia="Times New Roman" w:cstheme="minorHAnsi"/>
              <w:color w:val="000000" w:themeColor="text1"/>
              <w:sz w:val="24"/>
              <w:szCs w:val="24"/>
              <w:lang w:val="en-US"/>
            </w:rPr>
            <w:t xml:space="preserve"> </w:t>
          </w:r>
          <w:r w:rsidR="00A42D4E" w:rsidRPr="007B41A9">
            <w:rPr>
              <w:rFonts w:cstheme="minorHAnsi"/>
              <w:color w:val="000000" w:themeColor="text1"/>
              <w:sz w:val="24"/>
              <w:szCs w:val="24"/>
            </w:rPr>
            <w:t>(Kelleher, and Yoda, 2016)</w:t>
          </w:r>
          <w:r w:rsidR="000A1570" w:rsidRPr="007B41A9">
            <w:rPr>
              <w:rFonts w:eastAsia="Times New Roman" w:cstheme="minorHAnsi"/>
              <w:color w:val="000000" w:themeColor="text1"/>
              <w:sz w:val="24"/>
              <w:szCs w:val="24"/>
              <w:lang w:val="en-US"/>
            </w:rPr>
            <w:t xml:space="preserve">. </w:t>
          </w:r>
          <w:r w:rsidR="009D7A41" w:rsidRPr="007B41A9">
            <w:rPr>
              <w:rFonts w:eastAsia="Times New Roman" w:cstheme="minorHAnsi"/>
              <w:color w:val="000000" w:themeColor="text1"/>
              <w:sz w:val="24"/>
              <w:szCs w:val="24"/>
              <w:lang w:val="en-US"/>
            </w:rPr>
            <w:t xml:space="preserve">Internal </w:t>
          </w:r>
          <w:r w:rsidRPr="007B41A9">
            <w:rPr>
              <w:rFonts w:eastAsia="Times New Roman" w:cstheme="minorHAnsi"/>
              <w:color w:val="000000" w:themeColor="text1"/>
              <w:sz w:val="24"/>
              <w:szCs w:val="24"/>
              <w:lang w:val="en-US"/>
            </w:rPr>
            <w:t>environment</w:t>
          </w:r>
          <w:r w:rsidR="009D7A41" w:rsidRPr="007B41A9">
            <w:rPr>
              <w:rFonts w:eastAsia="Times New Roman" w:cstheme="minorHAnsi"/>
              <w:color w:val="000000" w:themeColor="text1"/>
              <w:sz w:val="24"/>
              <w:szCs w:val="24"/>
              <w:lang w:val="en-US"/>
            </w:rPr>
            <w:t xml:space="preserve"> in a SWOT analysis assist management plans, which in turn strengthens the expansion of the corporation. The Walt Disney Company excels in the following areas</w:t>
          </w:r>
          <w:r w:rsidR="00C60AA8" w:rsidRPr="007B41A9">
            <w:rPr>
              <w:rFonts w:eastAsia="Times New Roman" w:cstheme="minorHAnsi"/>
              <w:color w:val="000000" w:themeColor="text1"/>
              <w:sz w:val="24"/>
              <w:szCs w:val="24"/>
              <w:lang w:val="en-US"/>
            </w:rPr>
            <w:t>:</w:t>
          </w:r>
        </w:p>
        <w:p w14:paraId="6B1A3647" w14:textId="77777777" w:rsidR="009D7A41" w:rsidRPr="007B41A9" w:rsidRDefault="009D7A41" w:rsidP="00A42D4E">
          <w:pPr>
            <w:pStyle w:val="ListParagraph"/>
            <w:numPr>
              <w:ilvl w:val="0"/>
              <w:numId w:val="11"/>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Co-op growth.</w:t>
          </w:r>
        </w:p>
        <w:p w14:paraId="67A1399A" w14:textId="77777777" w:rsidR="009D7A41" w:rsidRPr="007B41A9" w:rsidRDefault="009D7A41" w:rsidP="00A42D4E">
          <w:pPr>
            <w:pStyle w:val="ListParagraph"/>
            <w:numPr>
              <w:ilvl w:val="0"/>
              <w:numId w:val="11"/>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Popular product portfolio.</w:t>
          </w:r>
        </w:p>
        <w:p w14:paraId="2F2BB3DF" w14:textId="77777777" w:rsidR="009D7A41" w:rsidRPr="007B41A9" w:rsidRDefault="009D7A41" w:rsidP="00A42D4E">
          <w:pPr>
            <w:pStyle w:val="ListParagraph"/>
            <w:numPr>
              <w:ilvl w:val="0"/>
              <w:numId w:val="11"/>
            </w:numPr>
            <w:shd w:val="clear" w:color="auto" w:fill="FFFFFF"/>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Well-known brand.</w:t>
          </w:r>
        </w:p>
        <w:p w14:paraId="44F54AC2" w14:textId="3420CEC8" w:rsidR="00C60AA8" w:rsidRPr="007B41A9" w:rsidRDefault="009D7A4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Disney is a worldwide phenomenon. The company's rising profile is one of its strengths. The animation industry, including movies, TV series, theme parks, and cartoon characters, and related services, are thriving</w:t>
          </w:r>
          <w:r w:rsidR="000A1570" w:rsidRPr="007B41A9">
            <w:rPr>
              <w:rFonts w:eastAsia="Times New Roman" w:cstheme="minorHAnsi"/>
              <w:color w:val="000000" w:themeColor="text1"/>
              <w:sz w:val="24"/>
              <w:szCs w:val="24"/>
              <w:lang w:val="en-US"/>
            </w:rPr>
            <w:t xml:space="preserve">. </w:t>
          </w:r>
          <w:r w:rsidRPr="007B41A9">
            <w:rPr>
              <w:rFonts w:eastAsia="Times New Roman" w:cstheme="minorHAnsi"/>
              <w:color w:val="000000" w:themeColor="text1"/>
              <w:sz w:val="24"/>
              <w:szCs w:val="24"/>
              <w:lang w:val="en-US"/>
            </w:rPr>
            <w:t>Kelleher, and Yoda, (2016)</w:t>
          </w:r>
          <w:r w:rsidR="000A1570" w:rsidRPr="007B41A9">
            <w:rPr>
              <w:rFonts w:eastAsia="Times New Roman" w:cstheme="minorHAnsi"/>
              <w:color w:val="000000" w:themeColor="text1"/>
              <w:sz w:val="24"/>
              <w:szCs w:val="24"/>
              <w:lang w:val="en-US"/>
            </w:rPr>
            <w:t xml:space="preserve"> said the company is popular</w:t>
          </w:r>
          <w:r w:rsidR="00A42D4E" w:rsidRPr="007B41A9">
            <w:rPr>
              <w:rFonts w:eastAsia="Times New Roman" w:cstheme="minorHAnsi"/>
              <w:color w:val="000000" w:themeColor="text1"/>
              <w:sz w:val="24"/>
              <w:szCs w:val="24"/>
              <w:lang w:val="en-US"/>
            </w:rPr>
            <w:t xml:space="preserve"> </w:t>
          </w:r>
          <w:r w:rsidRPr="007B41A9">
            <w:rPr>
              <w:rFonts w:eastAsia="Times New Roman" w:cstheme="minorHAnsi"/>
              <w:color w:val="000000" w:themeColor="text1"/>
              <w:sz w:val="24"/>
              <w:szCs w:val="24"/>
              <w:lang w:val="en-US"/>
            </w:rPr>
            <w:t xml:space="preserve">which is Walt Disney’s </w:t>
          </w:r>
          <w:r w:rsidR="000A1570" w:rsidRPr="007B41A9">
            <w:rPr>
              <w:rFonts w:eastAsia="Times New Roman" w:cstheme="minorHAnsi"/>
              <w:color w:val="000000" w:themeColor="text1"/>
              <w:sz w:val="24"/>
              <w:szCs w:val="24"/>
              <w:lang w:val="en-US"/>
            </w:rPr>
            <w:t>strength</w:t>
          </w:r>
          <w:r w:rsidR="00C60AA8" w:rsidRPr="007B41A9">
            <w:rPr>
              <w:rFonts w:eastAsia="Times New Roman" w:cstheme="minorHAnsi"/>
              <w:color w:val="000000" w:themeColor="text1"/>
              <w:sz w:val="24"/>
              <w:szCs w:val="24"/>
              <w:lang w:val="en-US"/>
            </w:rPr>
            <w:t>.</w:t>
          </w:r>
        </w:p>
        <w:p w14:paraId="4FE00CE6" w14:textId="77777777" w:rsidR="005F4529" w:rsidRPr="007B41A9" w:rsidRDefault="005F4529"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E217E7D" w14:textId="05CC684B" w:rsidR="00490D12" w:rsidRPr="007B41A9" w:rsidRDefault="00C60AA8" w:rsidP="00A42D4E">
          <w:pPr>
            <w:pStyle w:val="Heading3"/>
            <w:spacing w:before="0" w:line="360" w:lineRule="auto"/>
            <w:contextualSpacing/>
            <w:mirrorIndents/>
            <w:rPr>
              <w:color w:val="000000" w:themeColor="text1"/>
            </w:rPr>
          </w:pPr>
          <w:bookmarkStart w:id="38" w:name="_Toc111730572"/>
          <w:bookmarkStart w:id="39" w:name="_Toc112062152"/>
          <w:r w:rsidRPr="007B41A9">
            <w:rPr>
              <w:color w:val="000000" w:themeColor="text1"/>
            </w:rPr>
            <w:t>Weakness</w:t>
          </w:r>
          <w:bookmarkEnd w:id="38"/>
          <w:bookmarkEnd w:id="39"/>
        </w:p>
        <w:p w14:paraId="096377A7"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92834AD"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FADCC1F"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141DB6E" w14:textId="7B67AFEF" w:rsidR="00C60AA8"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9D7A41" w:rsidRPr="007B41A9">
            <w:rPr>
              <w:rFonts w:eastAsia="Times New Roman" w:cstheme="minorHAnsi"/>
              <w:color w:val="000000" w:themeColor="text1"/>
              <w:sz w:val="24"/>
              <w:szCs w:val="24"/>
              <w:lang w:val="en-US"/>
            </w:rPr>
            <w:t xml:space="preserve">The SWOT analysis performed for this Walt Disney case study uncovered some potential roadblocks to the company's future success. </w:t>
          </w:r>
          <w:r w:rsidR="000A1570" w:rsidRPr="007B41A9">
            <w:rPr>
              <w:rFonts w:eastAsia="Times New Roman" w:cstheme="minorHAnsi"/>
              <w:color w:val="000000" w:themeColor="text1"/>
              <w:sz w:val="24"/>
              <w:szCs w:val="24"/>
              <w:lang w:val="en-US"/>
            </w:rPr>
            <w:t>Disney's weaknesses are</w:t>
          </w:r>
          <w:r w:rsidR="00C60AA8" w:rsidRPr="007B41A9">
            <w:rPr>
              <w:rFonts w:eastAsia="Times New Roman" w:cstheme="minorHAnsi"/>
              <w:color w:val="000000" w:themeColor="text1"/>
              <w:sz w:val="24"/>
              <w:szCs w:val="24"/>
              <w:lang w:val="en-US"/>
            </w:rPr>
            <w:t>:</w:t>
          </w:r>
        </w:p>
        <w:p w14:paraId="268BD478" w14:textId="7B67E03A" w:rsidR="00C60AA8" w:rsidRPr="007B41A9" w:rsidRDefault="000A1570" w:rsidP="00A42D4E">
          <w:pPr>
            <w:pStyle w:val="ListParagraph"/>
            <w:numPr>
              <w:ilvl w:val="0"/>
              <w:numId w:val="11"/>
            </w:numPr>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Innovation deficit</w:t>
          </w:r>
        </w:p>
        <w:p w14:paraId="5D62BA56" w14:textId="389E9581" w:rsidR="00C60AA8" w:rsidRPr="007B41A9" w:rsidRDefault="00C60AA8" w:rsidP="00A42D4E">
          <w:pPr>
            <w:pStyle w:val="ListParagraph"/>
            <w:numPr>
              <w:ilvl w:val="0"/>
              <w:numId w:val="11"/>
            </w:numPr>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limited expansion of parks</w:t>
          </w:r>
        </w:p>
        <w:p w14:paraId="2F935EAB" w14:textId="698CCEDC" w:rsidR="00C60AA8" w:rsidRPr="007B41A9" w:rsidRDefault="000A1570" w:rsidP="00A42D4E">
          <w:pPr>
            <w:pStyle w:val="ListParagraph"/>
            <w:numPr>
              <w:ilvl w:val="0"/>
              <w:numId w:val="11"/>
            </w:numPr>
            <w:spacing w:after="0" w:line="360" w:lineRule="auto"/>
            <w:ind w:left="0" w:firstLine="0"/>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Insufficient diversity</w:t>
          </w:r>
        </w:p>
        <w:p w14:paraId="43A38F67" w14:textId="5EE1EB73" w:rsidR="00C60AA8" w:rsidRPr="007B41A9" w:rsidRDefault="009D7A41"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Many weaknesses were exposed by the swot analysis of Disney. Because of the company's limited invention, it must constantly innovate in order to keep up with product demand (Edwards et al. 2018). As opposed to being proactive, the corporation has been slow to accept new technologies. The company needs to build more theme parks and other types of parks. Growth potential for Disney theme parks is capped. According to Koontz et al. (2019), the company puts an emphasis on product quality and features over innovation. The lack of variety in Disney's offerings is another negative aspect</w:t>
          </w:r>
          <w:r w:rsidR="00C60AA8" w:rsidRPr="007B41A9">
            <w:rPr>
              <w:rFonts w:eastAsia="Times New Roman" w:cstheme="minorHAnsi"/>
              <w:color w:val="000000" w:themeColor="text1"/>
              <w:sz w:val="24"/>
              <w:szCs w:val="24"/>
              <w:lang w:val="en-US"/>
            </w:rPr>
            <w:t>.</w:t>
          </w:r>
        </w:p>
        <w:p w14:paraId="17C3EE96" w14:textId="53D54E72" w:rsidR="005F4529" w:rsidRDefault="005F4529"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92F5789" w14:textId="683E00BA"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DAED73B" w14:textId="19A0935B"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4041C148" w14:textId="3C5BA16A"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224C3B26" w14:textId="4DFA6734"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1A562037" w14:textId="26DB8EF0"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007586A" w14:textId="6A739F32"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0AF2F75" w14:textId="28E8F1D9"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B92D725" w14:textId="1F405E6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3726705" w14:textId="2EF08196"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BA82724" w14:textId="7155BE69"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0176B8E9"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682B5DE8" w14:textId="1B6800BB"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FF0BE93" w14:textId="77777777" w:rsidR="0033599D"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5C353386" w14:textId="1710105D" w:rsidR="000A1570" w:rsidRPr="0033599D" w:rsidRDefault="00C60AA8" w:rsidP="00A42D4E">
          <w:pPr>
            <w:pStyle w:val="Heading3"/>
            <w:spacing w:before="0" w:line="360" w:lineRule="auto"/>
            <w:contextualSpacing/>
            <w:mirrorIndents/>
            <w:rPr>
              <w:color w:val="000000" w:themeColor="text1"/>
              <w:sz w:val="28"/>
              <w:szCs w:val="28"/>
            </w:rPr>
          </w:pPr>
          <w:bookmarkStart w:id="40" w:name="_Toc111730573"/>
          <w:bookmarkStart w:id="41" w:name="_Toc112062153"/>
          <w:r w:rsidRPr="0033599D">
            <w:rPr>
              <w:color w:val="000000" w:themeColor="text1"/>
              <w:sz w:val="28"/>
              <w:szCs w:val="28"/>
            </w:rPr>
            <w:lastRenderedPageBreak/>
            <w:t>Corporate culture</w:t>
          </w:r>
          <w:bookmarkEnd w:id="40"/>
          <w:bookmarkEnd w:id="41"/>
        </w:p>
        <w:p w14:paraId="5FB562C5"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3C01586"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397FA7D1" w14:textId="77777777" w:rsidR="0033599D"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p>
        <w:p w14:paraId="74C12E9E" w14:textId="6B9790C1" w:rsidR="00C60AA8" w:rsidRPr="007B41A9" w:rsidRDefault="0033599D" w:rsidP="00A42D4E">
          <w:pPr>
            <w:shd w:val="clear" w:color="auto" w:fill="FFFFFF"/>
            <w:spacing w:after="0" w:line="360" w:lineRule="auto"/>
            <w:contextualSpacing/>
            <w:mirrorIndents/>
            <w:jc w:val="both"/>
            <w:rPr>
              <w:rFonts w:eastAsia="Times New Roman" w:cstheme="minorHAnsi"/>
              <w:color w:val="000000" w:themeColor="text1"/>
              <w:sz w:val="24"/>
              <w:szCs w:val="24"/>
              <w:lang w:val="en-US"/>
            </w:rPr>
          </w:pPr>
          <w:r>
            <w:rPr>
              <w:rFonts w:eastAsia="Times New Roman" w:cstheme="minorHAnsi"/>
              <w:color w:val="000000" w:themeColor="text1"/>
              <w:sz w:val="24"/>
              <w:szCs w:val="24"/>
              <w:lang w:val="en-US"/>
            </w:rPr>
            <w:t xml:space="preserve">     </w:t>
          </w:r>
          <w:r w:rsidR="000A1570" w:rsidRPr="007B41A9">
            <w:rPr>
              <w:rFonts w:eastAsia="Times New Roman" w:cstheme="minorHAnsi"/>
              <w:color w:val="000000" w:themeColor="text1"/>
              <w:sz w:val="24"/>
              <w:szCs w:val="24"/>
              <w:lang w:val="en-US"/>
            </w:rPr>
            <w:t xml:space="preserve">The culture of American business has strong ties to American popular culture. As Xiaoli et al. (2019) point out, the company's success can be attributed to its empowering corporate culture. The company's culture aids in the administration of growth strategies and prospects. According to </w:t>
          </w:r>
          <w:r w:rsidR="006B561E" w:rsidRPr="007B41A9">
            <w:rPr>
              <w:rFonts w:eastAsia="Times New Roman" w:cstheme="minorHAnsi"/>
              <w:color w:val="000000" w:themeColor="text1"/>
              <w:sz w:val="24"/>
              <w:szCs w:val="24"/>
              <w:lang w:val="en-US"/>
            </w:rPr>
            <w:t>Koontz et al. (2019)</w:t>
          </w:r>
          <w:r w:rsidR="000A1570" w:rsidRPr="007B41A9">
            <w:rPr>
              <w:rFonts w:eastAsia="Times New Roman" w:cstheme="minorHAnsi"/>
              <w:color w:val="000000" w:themeColor="text1"/>
              <w:sz w:val="24"/>
              <w:szCs w:val="24"/>
              <w:lang w:val="en-US"/>
            </w:rPr>
            <w:t>, the company's culture places a premium on innovation, driving it to create a product in step with technological developments and consumer preferences in the film, television, and theme park industries</w:t>
          </w:r>
          <w:r w:rsidR="00C60AA8" w:rsidRPr="007B41A9">
            <w:rPr>
              <w:rFonts w:eastAsia="Times New Roman" w:cstheme="minorHAnsi"/>
              <w:color w:val="000000" w:themeColor="text1"/>
              <w:sz w:val="24"/>
              <w:szCs w:val="24"/>
              <w:lang w:val="en-US"/>
            </w:rPr>
            <w:t>.</w:t>
          </w:r>
        </w:p>
        <w:p w14:paraId="1B2D2231" w14:textId="5E22904C" w:rsidR="00F62CEA" w:rsidRDefault="00F62CEA" w:rsidP="00A42D4E">
          <w:pPr>
            <w:spacing w:after="0" w:line="360" w:lineRule="auto"/>
            <w:contextualSpacing/>
            <w:mirrorIndents/>
            <w:jc w:val="both"/>
            <w:rPr>
              <w:rFonts w:cstheme="minorHAnsi"/>
              <w:color w:val="000000" w:themeColor="text1"/>
              <w:sz w:val="24"/>
              <w:szCs w:val="24"/>
            </w:rPr>
          </w:pPr>
        </w:p>
        <w:p w14:paraId="6F068B6D" w14:textId="28A1AAA5" w:rsidR="00A91F80" w:rsidRDefault="00A91F80" w:rsidP="00A42D4E">
          <w:pPr>
            <w:spacing w:after="0" w:line="360" w:lineRule="auto"/>
            <w:contextualSpacing/>
            <w:mirrorIndents/>
            <w:jc w:val="both"/>
            <w:rPr>
              <w:rFonts w:cstheme="minorHAnsi"/>
              <w:color w:val="000000" w:themeColor="text1"/>
              <w:sz w:val="24"/>
              <w:szCs w:val="24"/>
            </w:rPr>
          </w:pPr>
        </w:p>
        <w:p w14:paraId="5D1C46A5" w14:textId="6396EDD4" w:rsidR="00A91F80" w:rsidRDefault="00A91F80" w:rsidP="00A42D4E">
          <w:pPr>
            <w:spacing w:after="0" w:line="360" w:lineRule="auto"/>
            <w:contextualSpacing/>
            <w:mirrorIndents/>
            <w:jc w:val="both"/>
            <w:rPr>
              <w:rFonts w:cstheme="minorHAnsi"/>
              <w:color w:val="000000" w:themeColor="text1"/>
              <w:sz w:val="24"/>
              <w:szCs w:val="24"/>
            </w:rPr>
          </w:pPr>
        </w:p>
        <w:p w14:paraId="302EC09F" w14:textId="161B929B" w:rsidR="00A91F80" w:rsidRDefault="00A91F80" w:rsidP="00A42D4E">
          <w:pPr>
            <w:spacing w:after="0" w:line="360" w:lineRule="auto"/>
            <w:contextualSpacing/>
            <w:mirrorIndents/>
            <w:jc w:val="both"/>
            <w:rPr>
              <w:rFonts w:cstheme="minorHAnsi"/>
              <w:color w:val="000000" w:themeColor="text1"/>
              <w:sz w:val="24"/>
              <w:szCs w:val="24"/>
            </w:rPr>
          </w:pPr>
        </w:p>
        <w:p w14:paraId="3AD3F3AB" w14:textId="459CDBE2" w:rsidR="00A91F80" w:rsidRDefault="00A91F80" w:rsidP="00A42D4E">
          <w:pPr>
            <w:spacing w:after="0" w:line="360" w:lineRule="auto"/>
            <w:contextualSpacing/>
            <w:mirrorIndents/>
            <w:jc w:val="both"/>
            <w:rPr>
              <w:rFonts w:cstheme="minorHAnsi"/>
              <w:color w:val="000000" w:themeColor="text1"/>
              <w:sz w:val="24"/>
              <w:szCs w:val="24"/>
            </w:rPr>
          </w:pPr>
        </w:p>
        <w:p w14:paraId="2DAC419F" w14:textId="2C6FA7EA" w:rsidR="00A91F80" w:rsidRDefault="00A91F80" w:rsidP="00A42D4E">
          <w:pPr>
            <w:spacing w:after="0" w:line="360" w:lineRule="auto"/>
            <w:contextualSpacing/>
            <w:mirrorIndents/>
            <w:jc w:val="both"/>
            <w:rPr>
              <w:rFonts w:cstheme="minorHAnsi"/>
              <w:color w:val="000000" w:themeColor="text1"/>
              <w:sz w:val="24"/>
              <w:szCs w:val="24"/>
            </w:rPr>
          </w:pPr>
        </w:p>
        <w:p w14:paraId="52897554" w14:textId="0669B8EB" w:rsidR="00A91F80" w:rsidRDefault="00A91F80" w:rsidP="00A42D4E">
          <w:pPr>
            <w:spacing w:after="0" w:line="360" w:lineRule="auto"/>
            <w:contextualSpacing/>
            <w:mirrorIndents/>
            <w:jc w:val="both"/>
            <w:rPr>
              <w:rFonts w:cstheme="minorHAnsi"/>
              <w:color w:val="000000" w:themeColor="text1"/>
              <w:sz w:val="24"/>
              <w:szCs w:val="24"/>
            </w:rPr>
          </w:pPr>
        </w:p>
        <w:p w14:paraId="20E7B596" w14:textId="08051DF4" w:rsidR="00A91F80" w:rsidRDefault="00A91F80" w:rsidP="00A42D4E">
          <w:pPr>
            <w:spacing w:after="0" w:line="360" w:lineRule="auto"/>
            <w:contextualSpacing/>
            <w:mirrorIndents/>
            <w:jc w:val="both"/>
            <w:rPr>
              <w:rFonts w:cstheme="minorHAnsi"/>
              <w:color w:val="000000" w:themeColor="text1"/>
              <w:sz w:val="24"/>
              <w:szCs w:val="24"/>
            </w:rPr>
          </w:pPr>
        </w:p>
        <w:p w14:paraId="475AC88C" w14:textId="59BD90D1" w:rsidR="00A91F80" w:rsidRDefault="00A91F80" w:rsidP="00A42D4E">
          <w:pPr>
            <w:spacing w:after="0" w:line="360" w:lineRule="auto"/>
            <w:contextualSpacing/>
            <w:mirrorIndents/>
            <w:jc w:val="both"/>
            <w:rPr>
              <w:rFonts w:cstheme="minorHAnsi"/>
              <w:color w:val="000000" w:themeColor="text1"/>
              <w:sz w:val="24"/>
              <w:szCs w:val="24"/>
            </w:rPr>
          </w:pPr>
        </w:p>
        <w:p w14:paraId="58699025" w14:textId="2C8EFD95" w:rsidR="00A91F80" w:rsidRDefault="00A91F80" w:rsidP="00A42D4E">
          <w:pPr>
            <w:spacing w:after="0" w:line="360" w:lineRule="auto"/>
            <w:contextualSpacing/>
            <w:mirrorIndents/>
            <w:jc w:val="both"/>
            <w:rPr>
              <w:rFonts w:cstheme="minorHAnsi"/>
              <w:color w:val="000000" w:themeColor="text1"/>
              <w:sz w:val="24"/>
              <w:szCs w:val="24"/>
            </w:rPr>
          </w:pPr>
        </w:p>
        <w:p w14:paraId="04A30A16" w14:textId="2E708BA5" w:rsidR="00A91F80" w:rsidRDefault="00A91F80" w:rsidP="00A42D4E">
          <w:pPr>
            <w:spacing w:after="0" w:line="360" w:lineRule="auto"/>
            <w:contextualSpacing/>
            <w:mirrorIndents/>
            <w:jc w:val="both"/>
            <w:rPr>
              <w:rFonts w:cstheme="minorHAnsi"/>
              <w:color w:val="000000" w:themeColor="text1"/>
              <w:sz w:val="24"/>
              <w:szCs w:val="24"/>
            </w:rPr>
          </w:pPr>
        </w:p>
        <w:p w14:paraId="2EAA0392" w14:textId="5B804058" w:rsidR="00A91F80" w:rsidRDefault="00A91F80" w:rsidP="00A42D4E">
          <w:pPr>
            <w:spacing w:after="0" w:line="360" w:lineRule="auto"/>
            <w:contextualSpacing/>
            <w:mirrorIndents/>
            <w:jc w:val="both"/>
            <w:rPr>
              <w:rFonts w:cstheme="minorHAnsi"/>
              <w:color w:val="000000" w:themeColor="text1"/>
              <w:sz w:val="24"/>
              <w:szCs w:val="24"/>
            </w:rPr>
          </w:pPr>
        </w:p>
        <w:p w14:paraId="62315413" w14:textId="4EB24CDB" w:rsidR="00A91F80" w:rsidRDefault="00A91F80" w:rsidP="00A42D4E">
          <w:pPr>
            <w:spacing w:after="0" w:line="360" w:lineRule="auto"/>
            <w:contextualSpacing/>
            <w:mirrorIndents/>
            <w:jc w:val="both"/>
            <w:rPr>
              <w:rFonts w:cstheme="minorHAnsi"/>
              <w:color w:val="000000" w:themeColor="text1"/>
              <w:sz w:val="24"/>
              <w:szCs w:val="24"/>
            </w:rPr>
          </w:pPr>
        </w:p>
        <w:p w14:paraId="293B497F" w14:textId="71881644" w:rsidR="00A91F80" w:rsidRDefault="00A91F80" w:rsidP="00A42D4E">
          <w:pPr>
            <w:spacing w:after="0" w:line="360" w:lineRule="auto"/>
            <w:contextualSpacing/>
            <w:mirrorIndents/>
            <w:jc w:val="both"/>
            <w:rPr>
              <w:rFonts w:cstheme="minorHAnsi"/>
              <w:color w:val="000000" w:themeColor="text1"/>
              <w:sz w:val="24"/>
              <w:szCs w:val="24"/>
            </w:rPr>
          </w:pPr>
        </w:p>
        <w:p w14:paraId="0CCB314E" w14:textId="33D2D683" w:rsidR="00A91F80" w:rsidRDefault="00A91F80" w:rsidP="00A42D4E">
          <w:pPr>
            <w:spacing w:after="0" w:line="360" w:lineRule="auto"/>
            <w:contextualSpacing/>
            <w:mirrorIndents/>
            <w:jc w:val="both"/>
            <w:rPr>
              <w:rFonts w:cstheme="minorHAnsi"/>
              <w:color w:val="000000" w:themeColor="text1"/>
              <w:sz w:val="24"/>
              <w:szCs w:val="24"/>
            </w:rPr>
          </w:pPr>
        </w:p>
        <w:p w14:paraId="3A7C2E1E" w14:textId="131EFC22" w:rsidR="00A91F80" w:rsidRDefault="00A91F80" w:rsidP="00A42D4E">
          <w:pPr>
            <w:spacing w:after="0" w:line="360" w:lineRule="auto"/>
            <w:contextualSpacing/>
            <w:mirrorIndents/>
            <w:jc w:val="both"/>
            <w:rPr>
              <w:rFonts w:cstheme="minorHAnsi"/>
              <w:color w:val="000000" w:themeColor="text1"/>
              <w:sz w:val="24"/>
              <w:szCs w:val="24"/>
            </w:rPr>
          </w:pPr>
        </w:p>
        <w:p w14:paraId="26BB6ADC" w14:textId="0DE72652" w:rsidR="00A91F80" w:rsidRDefault="00A91F80" w:rsidP="00A42D4E">
          <w:pPr>
            <w:spacing w:after="0" w:line="360" w:lineRule="auto"/>
            <w:contextualSpacing/>
            <w:mirrorIndents/>
            <w:jc w:val="both"/>
            <w:rPr>
              <w:rFonts w:cstheme="minorHAnsi"/>
              <w:color w:val="000000" w:themeColor="text1"/>
              <w:sz w:val="24"/>
              <w:szCs w:val="24"/>
            </w:rPr>
          </w:pPr>
        </w:p>
        <w:p w14:paraId="77B5DE5E" w14:textId="359A1781" w:rsidR="00A91F80" w:rsidRDefault="00A91F80" w:rsidP="00A42D4E">
          <w:pPr>
            <w:spacing w:after="0" w:line="360" w:lineRule="auto"/>
            <w:contextualSpacing/>
            <w:mirrorIndents/>
            <w:jc w:val="both"/>
            <w:rPr>
              <w:rFonts w:cstheme="minorHAnsi"/>
              <w:color w:val="000000" w:themeColor="text1"/>
              <w:sz w:val="24"/>
              <w:szCs w:val="24"/>
            </w:rPr>
          </w:pPr>
        </w:p>
        <w:p w14:paraId="73848E32" w14:textId="589D1806" w:rsidR="00A91F80" w:rsidRDefault="00A91F80" w:rsidP="00A42D4E">
          <w:pPr>
            <w:spacing w:after="0" w:line="360" w:lineRule="auto"/>
            <w:contextualSpacing/>
            <w:mirrorIndents/>
            <w:jc w:val="both"/>
            <w:rPr>
              <w:rFonts w:cstheme="minorHAnsi"/>
              <w:color w:val="000000" w:themeColor="text1"/>
              <w:sz w:val="24"/>
              <w:szCs w:val="24"/>
            </w:rPr>
          </w:pPr>
        </w:p>
        <w:p w14:paraId="1DAF74B9" w14:textId="175FB2DB" w:rsidR="00A91F80" w:rsidRDefault="00A91F80" w:rsidP="00A42D4E">
          <w:pPr>
            <w:spacing w:after="0" w:line="360" w:lineRule="auto"/>
            <w:contextualSpacing/>
            <w:mirrorIndents/>
            <w:jc w:val="both"/>
            <w:rPr>
              <w:rFonts w:cstheme="minorHAnsi"/>
              <w:color w:val="000000" w:themeColor="text1"/>
              <w:sz w:val="24"/>
              <w:szCs w:val="24"/>
            </w:rPr>
          </w:pPr>
        </w:p>
        <w:p w14:paraId="4D5D296A" w14:textId="5ECDAF91" w:rsidR="00A91F80" w:rsidRDefault="00A91F80" w:rsidP="00A42D4E">
          <w:pPr>
            <w:spacing w:after="0" w:line="360" w:lineRule="auto"/>
            <w:contextualSpacing/>
            <w:mirrorIndents/>
            <w:jc w:val="both"/>
            <w:rPr>
              <w:rFonts w:cstheme="minorHAnsi"/>
              <w:color w:val="000000" w:themeColor="text1"/>
              <w:sz w:val="24"/>
              <w:szCs w:val="24"/>
            </w:rPr>
          </w:pPr>
        </w:p>
        <w:p w14:paraId="13D53B60" w14:textId="77777777" w:rsidR="00A91F80" w:rsidRPr="007B41A9" w:rsidRDefault="00A91F80" w:rsidP="00A42D4E">
          <w:pPr>
            <w:spacing w:after="0" w:line="360" w:lineRule="auto"/>
            <w:contextualSpacing/>
            <w:mirrorIndents/>
            <w:jc w:val="both"/>
            <w:rPr>
              <w:rFonts w:cstheme="minorHAnsi"/>
              <w:color w:val="000000" w:themeColor="text1"/>
              <w:sz w:val="24"/>
              <w:szCs w:val="24"/>
            </w:rPr>
          </w:pPr>
        </w:p>
        <w:p w14:paraId="1D9A208A" w14:textId="41E5D72D" w:rsidR="00C60AA8" w:rsidRPr="007B41A9" w:rsidRDefault="00C60AA8" w:rsidP="00A91F80">
          <w:pPr>
            <w:pStyle w:val="Heading1"/>
            <w:jc w:val="center"/>
          </w:pPr>
          <w:bookmarkStart w:id="42" w:name="_Toc111730574"/>
          <w:bookmarkStart w:id="43" w:name="_Toc112062154"/>
          <w:r w:rsidRPr="007B41A9">
            <w:t>Task 2</w:t>
          </w:r>
          <w:bookmarkEnd w:id="42"/>
          <w:bookmarkEnd w:id="43"/>
        </w:p>
        <w:p w14:paraId="03445E11" w14:textId="77777777"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60AFF73C" w14:textId="77777777"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4FACE46B" w14:textId="77777777"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2B43E71B" w14:textId="7F776EF6" w:rsidR="00F86142" w:rsidRPr="007B41A9"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r>
            <w:rPr>
              <w:rFonts w:asciiTheme="minorHAnsi" w:hAnsiTheme="minorHAnsi" w:cstheme="minorHAnsi"/>
              <w:color w:val="000000" w:themeColor="text1"/>
              <w:spacing w:val="8"/>
            </w:rPr>
            <w:t xml:space="preserve">     </w:t>
          </w:r>
          <w:r w:rsidR="00F86142" w:rsidRPr="007B41A9">
            <w:rPr>
              <w:rFonts w:asciiTheme="minorHAnsi" w:hAnsiTheme="minorHAnsi" w:cstheme="minorHAnsi"/>
              <w:color w:val="000000" w:themeColor="text1"/>
              <w:spacing w:val="8"/>
            </w:rPr>
            <w:t xml:space="preserve">Wall Street misjudged the pandemic's impact on Disney in early 2020. Analysts </w:t>
          </w:r>
          <w:r w:rsidRPr="007B41A9">
            <w:rPr>
              <w:rFonts w:asciiTheme="minorHAnsi" w:hAnsiTheme="minorHAnsi" w:cstheme="minorHAnsi"/>
              <w:color w:val="000000" w:themeColor="text1"/>
              <w:spacing w:val="8"/>
            </w:rPr>
            <w:t>criticized</w:t>
          </w:r>
          <w:r w:rsidR="00F86142" w:rsidRPr="007B41A9">
            <w:rPr>
              <w:rFonts w:asciiTheme="minorHAnsi" w:hAnsiTheme="minorHAnsi" w:cstheme="minorHAnsi"/>
              <w:color w:val="000000" w:themeColor="text1"/>
              <w:spacing w:val="8"/>
            </w:rPr>
            <w:t xml:space="preserve"> the firm and investors pounded Disney stock, predicting empty cinemas and theme parks. In weeks, it fell 40%, wiping off years of profits. This was when Bob Chapek succeeded Bob Iger as CEO after 15 years. Clouds lifted after a scary month. </w:t>
          </w:r>
          <w:r w:rsidR="005F4529" w:rsidRPr="007B41A9">
            <w:rPr>
              <w:rFonts w:asciiTheme="minorHAnsi" w:hAnsiTheme="minorHAnsi" w:cstheme="minorHAnsi"/>
              <w:color w:val="000000" w:themeColor="text1"/>
              <w:spacing w:val="8"/>
            </w:rPr>
            <w:t>Whilst</w:t>
          </w:r>
          <w:r w:rsidR="00F86142" w:rsidRPr="007B41A9">
            <w:rPr>
              <w:rFonts w:asciiTheme="minorHAnsi" w:hAnsiTheme="minorHAnsi" w:cstheme="minorHAnsi"/>
              <w:color w:val="000000" w:themeColor="text1"/>
              <w:spacing w:val="8"/>
            </w:rPr>
            <w:t xml:space="preserve"> investors were right about cinemas and theme parks, they ignored how ubiquitous lockdowns would boost Disney+. Subscriptions soared when employees and youngsters stayed home. By 2020's end, the stock achieved a new high.</w:t>
          </w:r>
        </w:p>
        <w:p w14:paraId="5D38A11A" w14:textId="79451023" w:rsidR="00F62CEA" w:rsidRPr="007B41A9" w:rsidRDefault="00F86142"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r w:rsidRPr="007B41A9">
            <w:rPr>
              <w:rFonts w:asciiTheme="minorHAnsi" w:hAnsiTheme="minorHAnsi" w:cstheme="minorHAnsi"/>
              <w:color w:val="000000" w:themeColor="text1"/>
              <w:spacing w:val="8"/>
            </w:rPr>
            <w:t>Chapek faces an unprecedented strategic challenge: steering one of the world's most valuable brands through a technology revolution. Direct-to-consumer streaming has altered Hollywood. In a companywide memo this month, he informed Disney staff that consumers' entertainment preferences are changing quickly due to technology and the pandemic. Our audience must change with us, not against us. That's why Chapek rebuilt the company around streaming in 2020</w:t>
          </w:r>
          <w:r w:rsidR="00F62CEA" w:rsidRPr="007B41A9">
            <w:rPr>
              <w:rFonts w:asciiTheme="minorHAnsi" w:hAnsiTheme="minorHAnsi" w:cstheme="minorHAnsi"/>
              <w:color w:val="000000" w:themeColor="text1"/>
              <w:spacing w:val="8"/>
            </w:rPr>
            <w:t>.</w:t>
          </w:r>
        </w:p>
        <w:p w14:paraId="698907B9" w14:textId="30993726" w:rsidR="005F4529" w:rsidRDefault="005F4529"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00E56A2D" w14:textId="7C26EAC1" w:rsidR="0033599D" w:rsidRDefault="0033599D"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7C08E6F8" w14:textId="23E8C93B" w:rsidR="0033599D" w:rsidRDefault="0033599D"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347CABA2" w14:textId="2DD13F78"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4F7C9B5C" w14:textId="7A60FE2C"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7603D172" w14:textId="0B86FF2C"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54F7FF18" w14:textId="490219D4"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70A5B93F" w14:textId="20C0A0EC"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18EA3B1A" w14:textId="6CEA2537"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6DA2A7D6" w14:textId="140DBC7F"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6E05226F" w14:textId="77777777" w:rsidR="00A91F80" w:rsidRDefault="00A91F80"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6A0CDCEE" w14:textId="73E0B2E5" w:rsidR="0033599D" w:rsidRDefault="0033599D"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0E3BE2E5" w14:textId="77777777" w:rsidR="0033599D" w:rsidRPr="007B41A9" w:rsidRDefault="0033599D" w:rsidP="00A42D4E">
          <w:pPr>
            <w:pStyle w:val="NormalWeb"/>
            <w:spacing w:before="0" w:beforeAutospacing="0" w:after="0" w:afterAutospacing="0" w:line="360" w:lineRule="auto"/>
            <w:contextualSpacing/>
            <w:mirrorIndents/>
            <w:jc w:val="both"/>
            <w:rPr>
              <w:rFonts w:asciiTheme="minorHAnsi" w:hAnsiTheme="minorHAnsi" w:cstheme="minorHAnsi"/>
              <w:color w:val="000000" w:themeColor="text1"/>
              <w:spacing w:val="8"/>
            </w:rPr>
          </w:pPr>
        </w:p>
        <w:p w14:paraId="4232D7E1" w14:textId="77777777" w:rsidR="00F62CEA" w:rsidRPr="0033599D" w:rsidRDefault="00F62CEA" w:rsidP="0033599D">
          <w:pPr>
            <w:pStyle w:val="Heading2"/>
            <w:jc w:val="center"/>
            <w:rPr>
              <w:sz w:val="28"/>
              <w:szCs w:val="28"/>
            </w:rPr>
          </w:pPr>
          <w:bookmarkStart w:id="44" w:name="_Toc111730575"/>
          <w:bookmarkStart w:id="45" w:name="_Toc112062155"/>
          <w:r w:rsidRPr="0033599D">
            <w:rPr>
              <w:sz w:val="28"/>
              <w:szCs w:val="28"/>
            </w:rPr>
            <w:lastRenderedPageBreak/>
            <w:t>Disney Sets Three 'Strategic Pillars' for Success in 2022</w:t>
          </w:r>
          <w:bookmarkEnd w:id="44"/>
          <w:bookmarkEnd w:id="45"/>
        </w:p>
        <w:p w14:paraId="011F1593"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A2E9C7F"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08AEA293"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3390A516" w14:textId="6B1FBB1B" w:rsidR="00F62CEA" w:rsidRPr="007B41A9"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r w:rsidR="00F86142" w:rsidRPr="007B41A9">
            <w:rPr>
              <w:rFonts w:asciiTheme="minorHAnsi" w:hAnsiTheme="minorHAnsi" w:cstheme="minorHAnsi"/>
              <w:color w:val="000000" w:themeColor="text1"/>
            </w:rPr>
            <w:t>CEO Bob Chapek writes in a memo to employees that the company's goal is crystal clear: to make its second century just as prosperous as its first</w:t>
          </w:r>
          <w:r w:rsidR="00F62CEA" w:rsidRPr="007B41A9">
            <w:rPr>
              <w:rFonts w:asciiTheme="minorHAnsi" w:hAnsiTheme="minorHAnsi" w:cstheme="minorHAnsi"/>
              <w:color w:val="000000" w:themeColor="text1"/>
            </w:rPr>
            <w:t>.</w:t>
          </w:r>
        </w:p>
        <w:p w14:paraId="4300E637" w14:textId="2A346C50" w:rsidR="00F62CEA" w:rsidRPr="007B41A9" w:rsidRDefault="00F62CEA" w:rsidP="00F92D96">
          <w:pPr>
            <w:spacing w:after="0" w:line="360" w:lineRule="auto"/>
            <w:contextualSpacing/>
            <w:mirrorIndents/>
            <w:jc w:val="center"/>
            <w:textAlignment w:val="baseline"/>
            <w:rPr>
              <w:rFonts w:cstheme="minorHAnsi"/>
              <w:color w:val="000000" w:themeColor="text1"/>
              <w:sz w:val="24"/>
              <w:szCs w:val="24"/>
            </w:rPr>
          </w:pPr>
          <w:r w:rsidRPr="007B41A9">
            <w:rPr>
              <w:rFonts w:cstheme="minorHAnsi"/>
              <w:noProof/>
              <w:color w:val="000000" w:themeColor="text1"/>
              <w:sz w:val="24"/>
              <w:szCs w:val="24"/>
              <w:bdr w:val="none" w:sz="0" w:space="0" w:color="auto" w:frame="1"/>
            </w:rPr>
            <w:drawing>
              <wp:inline distT="0" distB="0" distL="0" distR="0" wp14:anchorId="04EE39FA" wp14:editId="6404E0E4">
                <wp:extent cx="3810000" cy="2143125"/>
                <wp:effectExtent l="0" t="0" r="0" b="9525"/>
                <wp:docPr id="2" name="Picture 2">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2143125"/>
                        </a:xfrm>
                        <a:prstGeom prst="rect">
                          <a:avLst/>
                        </a:prstGeom>
                        <a:noFill/>
                        <a:ln>
                          <a:noFill/>
                        </a:ln>
                      </pic:spPr>
                    </pic:pic>
                  </a:graphicData>
                </a:graphic>
              </wp:inline>
            </w:drawing>
          </w:r>
        </w:p>
        <w:p w14:paraId="657AB0B7" w14:textId="77777777" w:rsidR="00044B52" w:rsidRPr="007B41A9" w:rsidRDefault="00044B52"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sidRPr="007B41A9">
            <w:rPr>
              <w:rFonts w:asciiTheme="minorHAnsi" w:hAnsiTheme="minorHAnsi" w:cstheme="minorHAnsi"/>
              <w:color w:val="000000" w:themeColor="text1"/>
            </w:rPr>
            <w:t>Chapek said Disney's objective for 2022 is to "set the stage for our second century"</w:t>
          </w:r>
        </w:p>
        <w:p w14:paraId="65F0754F" w14:textId="09D4DABE" w:rsidR="00F62CEA" w:rsidRPr="007B41A9" w:rsidRDefault="00044B52"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sidRPr="007B41A9">
            <w:rPr>
              <w:rFonts w:asciiTheme="minorHAnsi" w:hAnsiTheme="minorHAnsi" w:cstheme="minorHAnsi"/>
              <w:color w:val="000000" w:themeColor="text1"/>
            </w:rPr>
            <w:t>This seems to be Disney's answer to tectonic shifts in content consumption. Chapek's statement comes after Disney-Pixar confirmed Turning Red would stream on Disney+ in March. The move dealt a blow to theatrical animation exhibition and accelerated the company's movement toward a streaming-heavy distribution model. Chapek's memo has much more. First, his three pillars</w:t>
          </w:r>
          <w:r w:rsidR="00F62CEA" w:rsidRPr="007B41A9">
            <w:rPr>
              <w:rFonts w:asciiTheme="minorHAnsi" w:hAnsiTheme="minorHAnsi" w:cstheme="minorHAnsi"/>
              <w:color w:val="000000" w:themeColor="text1"/>
            </w:rPr>
            <w:t>:</w:t>
          </w:r>
        </w:p>
        <w:p w14:paraId="41AC3FDF" w14:textId="77777777" w:rsidR="00377E02" w:rsidRPr="0033599D" w:rsidRDefault="00377E02"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sz w:val="28"/>
              <w:szCs w:val="28"/>
            </w:rPr>
          </w:pPr>
        </w:p>
        <w:p w14:paraId="54D14997" w14:textId="5E4DAB9B" w:rsidR="00F62CEA" w:rsidRPr="0033599D" w:rsidRDefault="00F62CEA" w:rsidP="00A42D4E">
          <w:pPr>
            <w:pStyle w:val="Heading3"/>
            <w:spacing w:before="0" w:line="360" w:lineRule="auto"/>
            <w:contextualSpacing/>
            <w:mirrorIndents/>
            <w:rPr>
              <w:color w:val="000000" w:themeColor="text1"/>
              <w:sz w:val="28"/>
              <w:szCs w:val="28"/>
            </w:rPr>
          </w:pPr>
          <w:bookmarkStart w:id="46" w:name="_Toc111730576"/>
          <w:bookmarkStart w:id="47" w:name="_Toc112062156"/>
          <w:r w:rsidRPr="0033599D">
            <w:rPr>
              <w:rStyle w:val="Strong"/>
              <w:rFonts w:asciiTheme="minorHAnsi" w:hAnsiTheme="minorHAnsi"/>
              <w:b/>
              <w:bCs/>
              <w:color w:val="000000" w:themeColor="text1"/>
              <w:sz w:val="28"/>
              <w:szCs w:val="28"/>
            </w:rPr>
            <w:t>Storytelling Excellence</w:t>
          </w:r>
          <w:bookmarkEnd w:id="46"/>
          <w:bookmarkEnd w:id="47"/>
        </w:p>
        <w:p w14:paraId="4451A52A"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065AF20"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1CA0201"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C01034A" w14:textId="61363828" w:rsidR="00F62CEA" w:rsidRPr="007B41A9"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r w:rsidR="005F05FE" w:rsidRPr="007B41A9">
            <w:rPr>
              <w:rFonts w:asciiTheme="minorHAnsi" w:hAnsiTheme="minorHAnsi" w:cstheme="minorHAnsi"/>
              <w:color w:val="000000" w:themeColor="text1"/>
            </w:rPr>
            <w:t>Chapek uses the term "Disney Magic" to describe how well a story is told in a company communication. Chapek plans to put an emphasis on innovation in the coming years after former CEO Bob Iger stepped down in 2020</w:t>
          </w:r>
          <w:r w:rsidR="00F62CEA" w:rsidRPr="007B41A9">
            <w:rPr>
              <w:rFonts w:asciiTheme="minorHAnsi" w:hAnsiTheme="minorHAnsi" w:cstheme="minorHAnsi"/>
              <w:color w:val="000000" w:themeColor="text1"/>
            </w:rPr>
            <w:t>.</w:t>
          </w:r>
        </w:p>
        <w:p w14:paraId="4DE81B21" w14:textId="48FA2B88" w:rsidR="00F62CEA" w:rsidRPr="007B41A9" w:rsidRDefault="005F05FE"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sidRPr="007B41A9">
            <w:rPr>
              <w:rFonts w:asciiTheme="minorHAnsi" w:hAnsiTheme="minorHAnsi" w:cstheme="minorHAnsi"/>
              <w:color w:val="000000" w:themeColor="text1"/>
            </w:rPr>
            <w:t xml:space="preserve">To that aim, Chapek writes, "I am initiating a new standing monthly meeting with our senior creative executives to address the opportunities we face as a narrative organisation." Aiming </w:t>
          </w:r>
          <w:r w:rsidRPr="007B41A9">
            <w:rPr>
              <w:rFonts w:asciiTheme="minorHAnsi" w:hAnsiTheme="minorHAnsi" w:cstheme="minorHAnsi"/>
              <w:color w:val="000000" w:themeColor="text1"/>
            </w:rPr>
            <w:lastRenderedPageBreak/>
            <w:t>to "promote collaboration, share best practises, and spark cross-studio thinking," he says, is the focus here”</w:t>
          </w:r>
          <w:r w:rsidR="00F62CEA" w:rsidRPr="007B41A9">
            <w:rPr>
              <w:rFonts w:asciiTheme="minorHAnsi" w:hAnsiTheme="minorHAnsi" w:cstheme="minorHAnsi"/>
              <w:color w:val="000000" w:themeColor="text1"/>
            </w:rPr>
            <w:t>.</w:t>
          </w:r>
        </w:p>
        <w:p w14:paraId="4064ECC1" w14:textId="77777777" w:rsidR="005F4529" w:rsidRPr="007B41A9" w:rsidRDefault="005F4529"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C659488" w14:textId="084C8BD7" w:rsidR="00F62CEA" w:rsidRPr="0033599D" w:rsidRDefault="00F62CEA" w:rsidP="00A42D4E">
          <w:pPr>
            <w:pStyle w:val="Heading3"/>
            <w:spacing w:before="0" w:line="360" w:lineRule="auto"/>
            <w:contextualSpacing/>
            <w:mirrorIndents/>
            <w:rPr>
              <w:color w:val="000000" w:themeColor="text1"/>
              <w:sz w:val="28"/>
              <w:szCs w:val="28"/>
            </w:rPr>
          </w:pPr>
          <w:bookmarkStart w:id="48" w:name="_Toc111730577"/>
          <w:bookmarkStart w:id="49" w:name="_Toc112062157"/>
          <w:r w:rsidRPr="0033599D">
            <w:rPr>
              <w:rStyle w:val="Strong"/>
              <w:rFonts w:asciiTheme="minorHAnsi" w:hAnsiTheme="minorHAnsi"/>
              <w:b/>
              <w:bCs/>
              <w:color w:val="000000" w:themeColor="text1"/>
              <w:sz w:val="28"/>
              <w:szCs w:val="28"/>
            </w:rPr>
            <w:t>Innovation</w:t>
          </w:r>
          <w:bookmarkEnd w:id="48"/>
          <w:bookmarkEnd w:id="49"/>
        </w:p>
        <w:p w14:paraId="4DA63869"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98F8E17"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6A27F198"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000138D" w14:textId="4D8CE42F" w:rsidR="00F62CEA" w:rsidRPr="007B41A9"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r w:rsidR="005F05FE" w:rsidRPr="007B41A9">
            <w:rPr>
              <w:rFonts w:asciiTheme="minorHAnsi" w:hAnsiTheme="minorHAnsi" w:cstheme="minorHAnsi"/>
              <w:color w:val="000000" w:themeColor="text1"/>
            </w:rPr>
            <w:t>Chapek said that Disney's "franchise ecology" will benefit most from creative thinking”</w:t>
          </w:r>
          <w:r w:rsidR="00F62CEA" w:rsidRPr="007B41A9">
            <w:rPr>
              <w:rFonts w:asciiTheme="minorHAnsi" w:hAnsiTheme="minorHAnsi" w:cstheme="minorHAnsi"/>
              <w:color w:val="000000" w:themeColor="text1"/>
            </w:rPr>
            <w:t>.</w:t>
          </w:r>
        </w:p>
        <w:p w14:paraId="5DFAE282" w14:textId="17FBE240" w:rsidR="00F62CEA" w:rsidRPr="007B41A9" w:rsidRDefault="005F05FE"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sidRPr="007B41A9">
            <w:rPr>
              <w:rFonts w:asciiTheme="minorHAnsi" w:hAnsiTheme="minorHAnsi" w:cstheme="minorHAnsi"/>
              <w:color w:val="000000" w:themeColor="text1"/>
            </w:rPr>
            <w:t>He states that the company's tradition of technological innovation in storytelling began with Steamboat Willie and must be maintained as technology develops. He further explains that Disney's creative teams will have a "new canvas on which to paint" in the metaverse</w:t>
          </w:r>
          <w:r w:rsidR="00F62CEA" w:rsidRPr="007B41A9">
            <w:rPr>
              <w:rFonts w:asciiTheme="minorHAnsi" w:hAnsiTheme="minorHAnsi" w:cstheme="minorHAnsi"/>
              <w:color w:val="000000" w:themeColor="text1"/>
            </w:rPr>
            <w:t>.</w:t>
          </w:r>
        </w:p>
        <w:p w14:paraId="1273434A" w14:textId="31161132" w:rsidR="00377E02" w:rsidRDefault="00377E02"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369E79C4" w14:textId="78B21C6E"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63F9AC0F" w14:textId="01D30902"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80D4E1F" w14:textId="3247F60B"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0DB6D3A6" w14:textId="16E62535"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62E1A3A" w14:textId="39118C6C"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144DA95" w14:textId="446F7066"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0237E435" w14:textId="06A2B7EB"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B766D31" w14:textId="102074CA"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82D15E4" w14:textId="6435890A"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4D724FD" w14:textId="16DC7D8D"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3C9596D" w14:textId="44243332"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3BCCD93C" w14:textId="6B453F01"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A8EFE1A" w14:textId="6CE59830"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3F0C5E07" w14:textId="06EADC61"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B152364" w14:textId="7E13A0B8"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209BBBD" w14:textId="13FDDC40"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0CF73681" w14:textId="032BACA2"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3D8A6372" w14:textId="77777777" w:rsidR="0033599D" w:rsidRPr="007B41A9"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CD090B4" w14:textId="58AB0886" w:rsidR="00F62CEA" w:rsidRPr="0033599D" w:rsidRDefault="00F62CEA" w:rsidP="00A42D4E">
          <w:pPr>
            <w:pStyle w:val="Heading3"/>
            <w:spacing w:before="0" w:line="360" w:lineRule="auto"/>
            <w:contextualSpacing/>
            <w:mirrorIndents/>
            <w:rPr>
              <w:rStyle w:val="Heading3Char"/>
              <w:rFonts w:asciiTheme="minorHAnsi" w:hAnsiTheme="minorHAnsi"/>
              <w:b/>
              <w:bCs/>
              <w:color w:val="000000" w:themeColor="text1"/>
              <w:sz w:val="28"/>
              <w:szCs w:val="28"/>
            </w:rPr>
          </w:pPr>
          <w:bookmarkStart w:id="50" w:name="_Toc111730578"/>
          <w:bookmarkStart w:id="51" w:name="_Toc112062158"/>
          <w:r w:rsidRPr="0033599D">
            <w:rPr>
              <w:rStyle w:val="Heading3Char"/>
              <w:rFonts w:asciiTheme="minorHAnsi" w:hAnsiTheme="minorHAnsi"/>
              <w:b/>
              <w:bCs/>
              <w:color w:val="000000" w:themeColor="text1"/>
              <w:sz w:val="28"/>
              <w:szCs w:val="28"/>
            </w:rPr>
            <w:lastRenderedPageBreak/>
            <w:t>Relentless Focus on our Audience</w:t>
          </w:r>
          <w:bookmarkEnd w:id="50"/>
          <w:bookmarkEnd w:id="51"/>
        </w:p>
        <w:p w14:paraId="2097BC30"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AAE1EF3" w14:textId="77777777" w:rsidR="0033599D"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66C58AD9" w14:textId="3D78DB9E" w:rsidR="005F05FE" w:rsidRPr="007B41A9" w:rsidRDefault="0033599D"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r w:rsidR="005F05FE" w:rsidRPr="007B41A9">
            <w:rPr>
              <w:rFonts w:asciiTheme="minorHAnsi" w:hAnsiTheme="minorHAnsi" w:cstheme="minorHAnsi"/>
              <w:color w:val="000000" w:themeColor="text1"/>
            </w:rPr>
            <w:t>This idea is based on Chapek's core belief that Disney's customers are the company's "North Star."</w:t>
          </w:r>
        </w:p>
        <w:p w14:paraId="2FEA6EE1" w14:textId="7ADB749D" w:rsidR="00F62CEA" w:rsidRPr="007B41A9" w:rsidRDefault="005F05FE"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r w:rsidRPr="007B41A9">
            <w:rPr>
              <w:rFonts w:asciiTheme="minorHAnsi" w:hAnsiTheme="minorHAnsi" w:cstheme="minorHAnsi"/>
              <w:color w:val="000000" w:themeColor="text1"/>
            </w:rPr>
            <w:t>The way people seek to enjoy entertainment is evolving rapidly as a result of technological advancements and the global pandemic, as Chapek argues</w:t>
          </w:r>
          <w:r w:rsidR="00A42D4E" w:rsidRPr="007B41A9">
            <w:rPr>
              <w:rFonts w:asciiTheme="minorHAnsi" w:hAnsiTheme="minorHAnsi" w:cstheme="minorHAnsi"/>
              <w:color w:val="000000" w:themeColor="text1"/>
            </w:rPr>
            <w:t xml:space="preserve"> (Edwards et al. 2018)</w:t>
          </w:r>
          <w:r w:rsidRPr="007B41A9">
            <w:rPr>
              <w:rFonts w:asciiTheme="minorHAnsi" w:hAnsiTheme="minorHAnsi" w:cstheme="minorHAnsi"/>
              <w:color w:val="000000" w:themeColor="text1"/>
            </w:rPr>
            <w:t>. We can't go against the grain of what our audience wants, so instead we'll adapt together with them. Therefore, we shall make all of our choices with them in mind”</w:t>
          </w:r>
          <w:r w:rsidR="00F62CEA" w:rsidRPr="007B41A9">
            <w:rPr>
              <w:rFonts w:asciiTheme="minorHAnsi" w:hAnsiTheme="minorHAnsi" w:cstheme="minorHAnsi"/>
              <w:color w:val="000000" w:themeColor="text1"/>
            </w:rPr>
            <w:t>.</w:t>
          </w:r>
        </w:p>
        <w:p w14:paraId="50159655" w14:textId="73ADE0F4" w:rsidR="005F4529" w:rsidRDefault="005F4529"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709BDFAF" w14:textId="26E11DE8"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5452553" w14:textId="7A7CB256"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CD28727" w14:textId="2AFD27B0"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CE84C0D" w14:textId="09184894"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03A50666" w14:textId="6064F22E"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BABB42B" w14:textId="03A13DC9"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BCC0B01" w14:textId="6606370D"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77ADFC4" w14:textId="1C74D2E9"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8CBE772" w14:textId="375F2A62"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8E9B6C2" w14:textId="258B04D8"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6145AB1B" w14:textId="2F7F4DE6"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1DC4E4A" w14:textId="7258E21D"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6E76D57" w14:textId="48ECFC95"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46A2C3A2" w14:textId="698107C0"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6133083" w14:textId="63E49042"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27F129C" w14:textId="6FF9D451"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5E532BF9" w14:textId="77777777"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E1F4B21" w14:textId="148A7581" w:rsidR="009654F5"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1ECA8B4A" w14:textId="77777777" w:rsidR="009654F5" w:rsidRPr="007B41A9" w:rsidRDefault="009654F5" w:rsidP="00A42D4E">
          <w:pPr>
            <w:pStyle w:val="NormalWeb"/>
            <w:spacing w:before="0" w:beforeAutospacing="0" w:after="0" w:afterAutospacing="0" w:line="360" w:lineRule="auto"/>
            <w:contextualSpacing/>
            <w:mirrorIndents/>
            <w:jc w:val="both"/>
            <w:textAlignment w:val="baseline"/>
            <w:rPr>
              <w:rFonts w:asciiTheme="minorHAnsi" w:hAnsiTheme="minorHAnsi" w:cstheme="minorHAnsi"/>
              <w:color w:val="000000" w:themeColor="text1"/>
            </w:rPr>
          </w:pPr>
        </w:p>
        <w:p w14:paraId="299C8884" w14:textId="1BE46B51" w:rsidR="00E274F4" w:rsidRPr="007B41A9" w:rsidRDefault="00E274F4" w:rsidP="009654F5">
          <w:pPr>
            <w:pStyle w:val="Heading2"/>
            <w:jc w:val="center"/>
          </w:pPr>
          <w:bookmarkStart w:id="52" w:name="_Toc111730579"/>
          <w:bookmarkStart w:id="53" w:name="_Toc112062159"/>
          <w:r w:rsidRPr="007B41A9">
            <w:rPr>
              <w:rStyle w:val="Strong"/>
              <w:rFonts w:asciiTheme="minorHAnsi" w:hAnsiTheme="minorHAnsi"/>
              <w:b/>
              <w:bCs w:val="0"/>
              <w:color w:val="000000" w:themeColor="text1"/>
            </w:rPr>
            <w:lastRenderedPageBreak/>
            <w:t xml:space="preserve">Porter’s Five Forces Analysis </w:t>
          </w:r>
          <w:r w:rsidR="006B561E" w:rsidRPr="007B41A9">
            <w:rPr>
              <w:rStyle w:val="Strong"/>
              <w:rFonts w:asciiTheme="minorHAnsi" w:hAnsiTheme="minorHAnsi"/>
              <w:b/>
              <w:bCs w:val="0"/>
              <w:color w:val="000000" w:themeColor="text1"/>
            </w:rPr>
            <w:t>of Walt</w:t>
          </w:r>
          <w:r w:rsidRPr="007B41A9">
            <w:rPr>
              <w:rStyle w:val="Strong"/>
              <w:rFonts w:asciiTheme="minorHAnsi" w:hAnsiTheme="minorHAnsi"/>
              <w:b/>
              <w:bCs w:val="0"/>
              <w:color w:val="000000" w:themeColor="text1"/>
            </w:rPr>
            <w:t xml:space="preserve"> Disney</w:t>
          </w:r>
          <w:bookmarkEnd w:id="52"/>
          <w:bookmarkEnd w:id="53"/>
        </w:p>
        <w:p w14:paraId="752DECB8" w14:textId="77777777" w:rsidR="00E274F4" w:rsidRPr="007B41A9" w:rsidRDefault="00E274F4" w:rsidP="009654F5">
          <w:pPr>
            <w:pStyle w:val="Heading3"/>
            <w:spacing w:before="0" w:line="360" w:lineRule="auto"/>
            <w:contextualSpacing/>
            <w:mirrorIndents/>
            <w:rPr>
              <w:color w:val="000000" w:themeColor="text1"/>
            </w:rPr>
          </w:pPr>
          <w:bookmarkStart w:id="54" w:name="_Toc111730580"/>
          <w:bookmarkStart w:id="55" w:name="_Toc112062160"/>
          <w:r w:rsidRPr="007B41A9">
            <w:rPr>
              <w:rStyle w:val="Strong"/>
              <w:rFonts w:asciiTheme="minorHAnsi" w:eastAsiaTheme="majorEastAsia" w:hAnsiTheme="minorHAnsi"/>
              <w:b/>
              <w:bCs/>
              <w:color w:val="000000" w:themeColor="text1"/>
            </w:rPr>
            <w:t>Threat of New Entrants</w:t>
          </w:r>
          <w:bookmarkEnd w:id="54"/>
          <w:bookmarkEnd w:id="55"/>
        </w:p>
        <w:p w14:paraId="6BA64F51"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B7FA5C1"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0FAE308"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DDF3498" w14:textId="7FAEC0DD" w:rsidR="00E274F4" w:rsidRPr="007B41A9"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r w:rsidR="005F05FE" w:rsidRPr="007B41A9">
            <w:rPr>
              <w:rFonts w:asciiTheme="minorHAnsi" w:hAnsiTheme="minorHAnsi" w:cstheme="minorHAnsi"/>
              <w:color w:val="000000" w:themeColor="text1"/>
            </w:rPr>
            <w:t>Since Disney has found a unique niche, entry barriers are high. Long-term growth comes from R&amp;D, marketing, and finance. Company officials know what the target client wants from past experience</w:t>
          </w:r>
          <w:r w:rsidR="00E274F4" w:rsidRPr="007B41A9">
            <w:rPr>
              <w:rFonts w:asciiTheme="minorHAnsi" w:hAnsiTheme="minorHAnsi" w:cstheme="minorHAnsi"/>
              <w:color w:val="000000" w:themeColor="text1"/>
            </w:rPr>
            <w:t>.</w:t>
          </w:r>
        </w:p>
        <w:p w14:paraId="7869EC99" w14:textId="27057FCB" w:rsidR="006936CD" w:rsidRPr="007B41A9" w:rsidRDefault="006936CD" w:rsidP="006936CD">
          <w:pPr>
            <w:pStyle w:val="NormalWeb"/>
            <w:shd w:val="clear" w:color="auto" w:fill="FFFFFF"/>
            <w:spacing w:before="0" w:beforeAutospacing="0" w:after="0" w:afterAutospacing="0" w:line="360" w:lineRule="auto"/>
            <w:contextualSpacing/>
            <w:mirrorIndents/>
            <w:jc w:val="center"/>
            <w:rPr>
              <w:rFonts w:asciiTheme="minorHAnsi" w:hAnsiTheme="minorHAnsi" w:cstheme="minorHAnsi"/>
              <w:color w:val="000000" w:themeColor="text1"/>
            </w:rPr>
          </w:pPr>
          <w:r w:rsidRPr="007B41A9">
            <w:rPr>
              <w:rFonts w:asciiTheme="minorHAnsi" w:hAnsiTheme="minorHAnsi" w:cstheme="minorHAnsi"/>
              <w:noProof/>
              <w:color w:val="000000" w:themeColor="text1"/>
              <w:lang w:val="en-GB"/>
            </w:rPr>
            <w:drawing>
              <wp:inline distT="0" distB="0" distL="0" distR="0" wp14:anchorId="62514F8D" wp14:editId="43058CF2">
                <wp:extent cx="3656965" cy="4241260"/>
                <wp:effectExtent l="0" t="0" r="635" b="6985"/>
                <wp:docPr id="12" name="Picture 12" descr="The Presenter's Guide to Porter's Five Forces Analysis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Presenter's Guide to Porter's Five Forces Analysis - SlideModel"/>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130" r="63050"/>
                        <a:stretch/>
                      </pic:blipFill>
                      <pic:spPr bwMode="auto">
                        <a:xfrm>
                          <a:off x="0" y="0"/>
                          <a:ext cx="3680600" cy="4268672"/>
                        </a:xfrm>
                        <a:prstGeom prst="rect">
                          <a:avLst/>
                        </a:prstGeom>
                        <a:noFill/>
                        <a:ln>
                          <a:noFill/>
                        </a:ln>
                        <a:extLst>
                          <a:ext uri="{53640926-AAD7-44D8-BBD7-CCE9431645EC}">
                            <a14:shadowObscured xmlns:a14="http://schemas.microsoft.com/office/drawing/2010/main"/>
                          </a:ext>
                        </a:extLst>
                      </pic:spPr>
                    </pic:pic>
                  </a:graphicData>
                </a:graphic>
              </wp:inline>
            </w:drawing>
          </w:r>
        </w:p>
        <w:p w14:paraId="7B09A145" w14:textId="77777777" w:rsidR="005F4529" w:rsidRPr="007B41A9" w:rsidRDefault="005F4529"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6F19ED5" w14:textId="77777777" w:rsidR="00E274F4" w:rsidRPr="007B41A9" w:rsidRDefault="00E274F4" w:rsidP="00A42D4E">
          <w:pPr>
            <w:pStyle w:val="Heading3"/>
            <w:spacing w:before="0" w:line="360" w:lineRule="auto"/>
            <w:contextualSpacing/>
            <w:mirrorIndents/>
            <w:rPr>
              <w:color w:val="000000" w:themeColor="text1"/>
            </w:rPr>
          </w:pPr>
          <w:bookmarkStart w:id="56" w:name="_Toc111730581"/>
          <w:bookmarkStart w:id="57" w:name="_Toc112062161"/>
          <w:r w:rsidRPr="007B41A9">
            <w:rPr>
              <w:rStyle w:val="Strong"/>
              <w:rFonts w:asciiTheme="minorHAnsi" w:eastAsiaTheme="majorEastAsia" w:hAnsiTheme="minorHAnsi"/>
              <w:b/>
              <w:bCs/>
              <w:color w:val="000000" w:themeColor="text1"/>
            </w:rPr>
            <w:t>Threat of Substitutes</w:t>
          </w:r>
          <w:bookmarkEnd w:id="56"/>
          <w:bookmarkEnd w:id="57"/>
        </w:p>
        <w:p w14:paraId="59711A53"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75CACBC"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6181055"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2E6735B6" w14:textId="5F0F1DB6" w:rsidR="00E274F4" w:rsidRPr="007B41A9"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r w:rsidR="006B561E" w:rsidRPr="007B41A9">
            <w:rPr>
              <w:rFonts w:asciiTheme="minorHAnsi" w:hAnsiTheme="minorHAnsi" w:cstheme="minorHAnsi"/>
              <w:color w:val="000000" w:themeColor="text1"/>
            </w:rPr>
            <w:t xml:space="preserve">Low to moderately priced goods and services. Walt Disney faces competition from a wide variety of sources, including other animation studios, amusement park operators, and independent filmmakers. The Walt Disney Company is able to withstand increased </w:t>
          </w:r>
          <w:r w:rsidR="006B561E" w:rsidRPr="007B41A9">
            <w:rPr>
              <w:rFonts w:asciiTheme="minorHAnsi" w:hAnsiTheme="minorHAnsi" w:cstheme="minorHAnsi"/>
              <w:color w:val="000000" w:themeColor="text1"/>
            </w:rPr>
            <w:lastRenderedPageBreak/>
            <w:t>competition because to price limits on a number of its product lines (Koontz et al. 2019). The Walt Disney Company needs to protect itself from potential competitors by raising the quality of its offerings</w:t>
          </w:r>
          <w:r w:rsidR="00E274F4" w:rsidRPr="007B41A9">
            <w:rPr>
              <w:rFonts w:asciiTheme="minorHAnsi" w:hAnsiTheme="minorHAnsi" w:cstheme="minorHAnsi"/>
              <w:color w:val="000000" w:themeColor="text1"/>
            </w:rPr>
            <w:t>.</w:t>
          </w:r>
        </w:p>
        <w:p w14:paraId="3EBFEEA0" w14:textId="77777777" w:rsidR="005F4529" w:rsidRPr="007B41A9" w:rsidRDefault="005F4529"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488442FC" w14:textId="77777777" w:rsidR="00E274F4" w:rsidRPr="007B41A9" w:rsidRDefault="00E274F4" w:rsidP="00A42D4E">
          <w:pPr>
            <w:pStyle w:val="Heading3"/>
            <w:spacing w:before="0" w:line="360" w:lineRule="auto"/>
            <w:contextualSpacing/>
            <w:mirrorIndents/>
            <w:rPr>
              <w:color w:val="000000" w:themeColor="text1"/>
            </w:rPr>
          </w:pPr>
          <w:bookmarkStart w:id="58" w:name="_Toc111730582"/>
          <w:bookmarkStart w:id="59" w:name="_Toc112062162"/>
          <w:r w:rsidRPr="007B41A9">
            <w:rPr>
              <w:rStyle w:val="Strong"/>
              <w:rFonts w:asciiTheme="minorHAnsi" w:eastAsiaTheme="majorEastAsia" w:hAnsiTheme="minorHAnsi"/>
              <w:b/>
              <w:bCs/>
              <w:color w:val="000000" w:themeColor="text1"/>
            </w:rPr>
            <w:t>Bargaining Power of Suppliers</w:t>
          </w:r>
          <w:bookmarkEnd w:id="58"/>
          <w:bookmarkEnd w:id="59"/>
        </w:p>
        <w:p w14:paraId="5B4994D0"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053E9E5"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AC0EEE3"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150A9C69" w14:textId="1D64683F" w:rsidR="00E274F4" w:rsidRPr="007B41A9"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r w:rsidR="006B561E" w:rsidRPr="007B41A9">
            <w:rPr>
              <w:rFonts w:asciiTheme="minorHAnsi" w:hAnsiTheme="minorHAnsi" w:cstheme="minorHAnsi"/>
              <w:color w:val="000000" w:themeColor="text1"/>
            </w:rPr>
            <w:t>There are considerable barriers to entry and exit for competitors in The Walt Disney Company's market. Likely, they are also quite devoted. It's safe to say that many businesses can only find The Walt Disney Company as a customer once (Warrick, 2017). A further advantage is the company's sexiness. The company will cultivate supplier reliance by buying in bulk from a variety of sources</w:t>
          </w:r>
          <w:r w:rsidR="00E274F4" w:rsidRPr="007B41A9">
            <w:rPr>
              <w:rFonts w:asciiTheme="minorHAnsi" w:hAnsiTheme="minorHAnsi" w:cstheme="minorHAnsi"/>
              <w:color w:val="000000" w:themeColor="text1"/>
            </w:rPr>
            <w:t>.</w:t>
          </w:r>
        </w:p>
        <w:p w14:paraId="766C4FFF" w14:textId="77777777" w:rsidR="005F4529" w:rsidRPr="007B41A9" w:rsidRDefault="005F4529"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31F19F9" w14:textId="77777777" w:rsidR="00E274F4" w:rsidRPr="007B41A9" w:rsidRDefault="00E274F4" w:rsidP="00A42D4E">
          <w:pPr>
            <w:pStyle w:val="Heading3"/>
            <w:spacing w:before="0" w:line="360" w:lineRule="auto"/>
            <w:contextualSpacing/>
            <w:mirrorIndents/>
            <w:rPr>
              <w:color w:val="000000" w:themeColor="text1"/>
            </w:rPr>
          </w:pPr>
          <w:bookmarkStart w:id="60" w:name="_Toc111730583"/>
          <w:bookmarkStart w:id="61" w:name="_Toc112062163"/>
          <w:r w:rsidRPr="007B41A9">
            <w:rPr>
              <w:rStyle w:val="Strong"/>
              <w:rFonts w:asciiTheme="minorHAnsi" w:eastAsiaTheme="majorEastAsia" w:hAnsiTheme="minorHAnsi"/>
              <w:b/>
              <w:bCs/>
              <w:color w:val="000000" w:themeColor="text1"/>
            </w:rPr>
            <w:t>Bargaining Power of Buyers</w:t>
          </w:r>
          <w:bookmarkEnd w:id="60"/>
          <w:bookmarkEnd w:id="61"/>
        </w:p>
        <w:p w14:paraId="07AE4260"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62899B6"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43E624A8"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B343747" w14:textId="62905BC3" w:rsidR="00E274F4" w:rsidRPr="007B41A9"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r w:rsidR="006B561E" w:rsidRPr="007B41A9">
            <w:rPr>
              <w:rFonts w:asciiTheme="minorHAnsi" w:hAnsiTheme="minorHAnsi" w:cstheme="minorHAnsi"/>
              <w:color w:val="000000" w:themeColor="text1"/>
            </w:rPr>
            <w:t>Customers who are looking to spend money on services or entertainment have a lot of leverage. Since so many of Disney's profits come from satisfied customers, their opinions matter to the company. People might not buy a home video if it costs too much money (Voigt et al. 2017). Admission to a theme park is yet another illustration. No matter how much the entertainment industry might wish it could, it does not steal from its customers. Intangible assets are a primary driver of profitability for the Walt Disney. Customers who are oblivious to the return they are getting may be more willing to bargain</w:t>
          </w:r>
          <w:r w:rsidR="00E274F4" w:rsidRPr="007B41A9">
            <w:rPr>
              <w:rFonts w:asciiTheme="minorHAnsi" w:hAnsiTheme="minorHAnsi" w:cstheme="minorHAnsi"/>
              <w:color w:val="000000" w:themeColor="text1"/>
            </w:rPr>
            <w:t>.</w:t>
          </w:r>
        </w:p>
        <w:p w14:paraId="78BE53B6" w14:textId="77777777" w:rsidR="005F4529" w:rsidRPr="007B41A9" w:rsidRDefault="005F4529"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4D39861E" w14:textId="13E1E55C" w:rsidR="00E274F4" w:rsidRPr="007B41A9" w:rsidRDefault="00E274F4" w:rsidP="00A42D4E">
          <w:pPr>
            <w:pStyle w:val="Heading3"/>
            <w:spacing w:before="0" w:line="360" w:lineRule="auto"/>
            <w:contextualSpacing/>
            <w:mirrorIndents/>
            <w:rPr>
              <w:color w:val="000000" w:themeColor="text1"/>
            </w:rPr>
          </w:pPr>
          <w:bookmarkStart w:id="62" w:name="_Toc111730584"/>
          <w:bookmarkStart w:id="63" w:name="_Toc112062164"/>
          <w:r w:rsidRPr="007B41A9">
            <w:rPr>
              <w:rStyle w:val="Strong"/>
              <w:rFonts w:asciiTheme="minorHAnsi" w:eastAsiaTheme="majorEastAsia" w:hAnsiTheme="minorHAnsi"/>
              <w:b/>
              <w:bCs/>
              <w:color w:val="000000" w:themeColor="text1"/>
            </w:rPr>
            <w:t xml:space="preserve">Rivalry </w:t>
          </w:r>
          <w:r w:rsidR="005F4529" w:rsidRPr="007B41A9">
            <w:rPr>
              <w:rStyle w:val="Strong"/>
              <w:rFonts w:asciiTheme="minorHAnsi" w:eastAsiaTheme="majorEastAsia" w:hAnsiTheme="minorHAnsi"/>
              <w:b/>
              <w:bCs/>
              <w:color w:val="000000" w:themeColor="text1"/>
            </w:rPr>
            <w:t>amongst</w:t>
          </w:r>
          <w:r w:rsidRPr="007B41A9">
            <w:rPr>
              <w:rStyle w:val="Strong"/>
              <w:rFonts w:asciiTheme="minorHAnsi" w:eastAsiaTheme="majorEastAsia" w:hAnsiTheme="minorHAnsi"/>
              <w:b/>
              <w:bCs/>
              <w:color w:val="000000" w:themeColor="text1"/>
            </w:rPr>
            <w:t xml:space="preserve"> Existing Firms</w:t>
          </w:r>
          <w:bookmarkEnd w:id="62"/>
          <w:bookmarkEnd w:id="63"/>
        </w:p>
        <w:p w14:paraId="139C2225"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2FE03398"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9876547" w14:textId="77777777" w:rsidR="009654F5"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32DB1952" w14:textId="51779331" w:rsidR="00E274F4" w:rsidRPr="007B41A9" w:rsidRDefault="009654F5"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r w:rsidR="00776C25" w:rsidRPr="007B41A9">
            <w:rPr>
              <w:rFonts w:asciiTheme="minorHAnsi" w:hAnsiTheme="minorHAnsi" w:cstheme="minorHAnsi"/>
              <w:color w:val="000000" w:themeColor="text1"/>
            </w:rPr>
            <w:t xml:space="preserve">It's not extremely crucial to Walt Disney's exterior operations. The company's departure obstacles are high. Large investments enhance capacity. Walt Disney has no direct </w:t>
          </w:r>
          <w:r w:rsidR="00776C25" w:rsidRPr="007B41A9">
            <w:rPr>
              <w:rFonts w:asciiTheme="minorHAnsi" w:hAnsiTheme="minorHAnsi" w:cstheme="minorHAnsi"/>
              <w:color w:val="000000" w:themeColor="text1"/>
            </w:rPr>
            <w:lastRenderedPageBreak/>
            <w:t>competitors. Competitors like "Lonely Tunes" don't appear to use pricey advertising to gain market share</w:t>
          </w:r>
          <w:r w:rsidR="00A42D4E" w:rsidRPr="007B41A9">
            <w:rPr>
              <w:rFonts w:asciiTheme="minorHAnsi" w:hAnsiTheme="minorHAnsi" w:cstheme="minorHAnsi"/>
              <w:color w:val="000000" w:themeColor="text1"/>
            </w:rPr>
            <w:t xml:space="preserve"> (McCoskey et al. 2018)</w:t>
          </w:r>
          <w:r w:rsidR="00776C25" w:rsidRPr="007B41A9">
            <w:rPr>
              <w:rFonts w:asciiTheme="minorHAnsi" w:hAnsiTheme="minorHAnsi" w:cstheme="minorHAnsi"/>
              <w:color w:val="000000" w:themeColor="text1"/>
            </w:rPr>
            <w:t>. Disney's products are significantly differentiated. Switching is expensive. The Walt Disney has internal strengths and weaknesses that can be handled. The Walt Disney must adapt to and take advantage of external variables like opportunity and threat</w:t>
          </w:r>
          <w:r w:rsidR="00A42D4E" w:rsidRPr="007B41A9">
            <w:rPr>
              <w:rFonts w:asciiTheme="minorHAnsi" w:hAnsiTheme="minorHAnsi" w:cstheme="minorHAnsi"/>
              <w:color w:val="000000" w:themeColor="text1"/>
            </w:rPr>
            <w:t xml:space="preserve"> (Massetti et al.2016)</w:t>
          </w:r>
          <w:r w:rsidR="00E274F4" w:rsidRPr="007B41A9">
            <w:rPr>
              <w:rFonts w:asciiTheme="minorHAnsi" w:hAnsiTheme="minorHAnsi" w:cstheme="minorHAnsi"/>
              <w:color w:val="000000" w:themeColor="text1"/>
            </w:rPr>
            <w:t>.</w:t>
          </w:r>
        </w:p>
        <w:p w14:paraId="2CF5013B" w14:textId="5606F568" w:rsidR="005F4529" w:rsidRDefault="005F4529"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4018500" w14:textId="29583242"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378CDEFA" w14:textId="3252DDDC"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30160DE0" w14:textId="591F12C1"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181F61CA" w14:textId="06F73689"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4F3E96E" w14:textId="2C4EFBA0"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D17FAB8" w14:textId="4BFA5DA1"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EE6BBD5" w14:textId="54C0CC1E"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036390C4" w14:textId="1DB557F7"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0FC7160" w14:textId="7F96571F"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45994C01" w14:textId="25059310"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1E79857" w14:textId="0CCC1F0B"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0DCFAFE2" w14:textId="739B1E21"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20DFDE90" w14:textId="4769F67B"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4721A10E" w14:textId="702C5DCA"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1170810" w14:textId="1B9D4D6B"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CAFC23B" w14:textId="7DBB52C2"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1662CA19" w14:textId="66EFF107"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1DFE927B" w14:textId="4A46329A"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02102773" w14:textId="40C610AA"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097A11D8" w14:textId="2B0B4BE9"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B6BE536" w14:textId="254531F8"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6A9AB98E" w14:textId="4CCD5AD8"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D22FDA3" w14:textId="42694901"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C228FB1" w14:textId="34EF5B75"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D946F65" w14:textId="22825201" w:rsidR="00A91F80"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C90C1CF" w14:textId="77777777" w:rsidR="00A91F80" w:rsidRPr="007B41A9" w:rsidRDefault="00A91F80" w:rsidP="00A42D4E">
          <w:pPr>
            <w:pStyle w:val="NormalWeb"/>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524AAF79" w14:textId="77777777" w:rsidR="00C60AA8" w:rsidRPr="007B41A9" w:rsidRDefault="00C60AA8" w:rsidP="00A42D4E">
          <w:pPr>
            <w:spacing w:after="0" w:line="360" w:lineRule="auto"/>
            <w:contextualSpacing/>
            <w:mirrorIndents/>
            <w:jc w:val="both"/>
            <w:rPr>
              <w:rFonts w:cstheme="minorHAnsi"/>
              <w:color w:val="000000" w:themeColor="text1"/>
              <w:sz w:val="24"/>
              <w:szCs w:val="24"/>
            </w:rPr>
          </w:pPr>
        </w:p>
        <w:p w14:paraId="68A0BF85" w14:textId="72E8E1E8" w:rsidR="00C60AA8" w:rsidRPr="007B41A9" w:rsidRDefault="00C60AA8" w:rsidP="00A91F80">
          <w:pPr>
            <w:pStyle w:val="Heading1"/>
            <w:jc w:val="center"/>
          </w:pPr>
          <w:bookmarkStart w:id="64" w:name="_Toc111730585"/>
          <w:bookmarkStart w:id="65" w:name="_Toc112062165"/>
          <w:r w:rsidRPr="007B41A9">
            <w:t>Task 3</w:t>
          </w:r>
          <w:bookmarkEnd w:id="64"/>
          <w:bookmarkEnd w:id="65"/>
        </w:p>
        <w:p w14:paraId="2AC96019" w14:textId="77777777" w:rsidR="00A91F80" w:rsidRDefault="00A91F80" w:rsidP="00A42D4E">
          <w:pPr>
            <w:spacing w:after="0" w:line="360" w:lineRule="auto"/>
            <w:contextualSpacing/>
            <w:mirrorIndents/>
            <w:jc w:val="both"/>
            <w:rPr>
              <w:rFonts w:cstheme="minorHAnsi"/>
              <w:color w:val="000000" w:themeColor="text1"/>
              <w:sz w:val="24"/>
              <w:szCs w:val="24"/>
            </w:rPr>
          </w:pPr>
        </w:p>
        <w:p w14:paraId="4A92E99B" w14:textId="77777777" w:rsidR="00A91F80" w:rsidRDefault="00A91F80" w:rsidP="00A42D4E">
          <w:pPr>
            <w:spacing w:after="0" w:line="360" w:lineRule="auto"/>
            <w:contextualSpacing/>
            <w:mirrorIndents/>
            <w:jc w:val="both"/>
            <w:rPr>
              <w:rFonts w:cstheme="minorHAnsi"/>
              <w:color w:val="000000" w:themeColor="text1"/>
              <w:sz w:val="24"/>
              <w:szCs w:val="24"/>
            </w:rPr>
          </w:pPr>
        </w:p>
        <w:p w14:paraId="2B72A4C4" w14:textId="77777777" w:rsidR="00A91F80" w:rsidRDefault="00A91F80" w:rsidP="00A42D4E">
          <w:pPr>
            <w:spacing w:after="0" w:line="360" w:lineRule="auto"/>
            <w:contextualSpacing/>
            <w:mirrorIndents/>
            <w:jc w:val="both"/>
            <w:rPr>
              <w:rFonts w:cstheme="minorHAnsi"/>
              <w:color w:val="000000" w:themeColor="text1"/>
              <w:sz w:val="24"/>
              <w:szCs w:val="24"/>
            </w:rPr>
          </w:pPr>
        </w:p>
        <w:p w14:paraId="79E03053" w14:textId="1B1BFA5B" w:rsidR="00C60AA8" w:rsidRPr="007B41A9" w:rsidRDefault="00A91F80" w:rsidP="00A42D4E">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776C25" w:rsidRPr="007B41A9">
            <w:rPr>
              <w:rFonts w:cstheme="minorHAnsi"/>
              <w:color w:val="000000" w:themeColor="text1"/>
              <w:sz w:val="24"/>
              <w:szCs w:val="24"/>
            </w:rPr>
            <w:t>Stakeholders are the people who have a vested interest in the outcome of a project; in the case of service providers, this includes all of the personnel who work on the project</w:t>
          </w:r>
          <w:r w:rsidR="00A42D4E" w:rsidRPr="007B41A9">
            <w:rPr>
              <w:rFonts w:cstheme="minorHAnsi"/>
              <w:color w:val="000000" w:themeColor="text1"/>
              <w:sz w:val="24"/>
              <w:szCs w:val="24"/>
            </w:rPr>
            <w:t xml:space="preserve"> (Stauss, and Seidel, 2019)</w:t>
          </w:r>
          <w:r w:rsidR="00776C25" w:rsidRPr="007B41A9">
            <w:rPr>
              <w:rFonts w:cstheme="minorHAnsi"/>
              <w:color w:val="000000" w:themeColor="text1"/>
              <w:sz w:val="24"/>
              <w:szCs w:val="24"/>
            </w:rPr>
            <w:t>. The work of managing projects and developing processes falls under the purview of these individuals</w:t>
          </w:r>
          <w:r w:rsidR="008C3DCD" w:rsidRPr="007B41A9">
            <w:rPr>
              <w:rFonts w:cstheme="minorHAnsi"/>
              <w:color w:val="000000" w:themeColor="text1"/>
              <w:sz w:val="24"/>
              <w:szCs w:val="24"/>
            </w:rPr>
            <w:t>.</w:t>
          </w:r>
        </w:p>
        <w:p w14:paraId="13F82C08" w14:textId="424A8BD8" w:rsidR="005F4529" w:rsidRDefault="005F4529" w:rsidP="00A42D4E">
          <w:pPr>
            <w:spacing w:after="0" w:line="360" w:lineRule="auto"/>
            <w:contextualSpacing/>
            <w:mirrorIndents/>
            <w:jc w:val="both"/>
            <w:rPr>
              <w:rFonts w:cstheme="minorHAnsi"/>
              <w:color w:val="000000" w:themeColor="text1"/>
              <w:sz w:val="24"/>
              <w:szCs w:val="24"/>
            </w:rPr>
          </w:pPr>
        </w:p>
        <w:p w14:paraId="40E3B1FD" w14:textId="61C849E5" w:rsidR="00A91F80" w:rsidRDefault="00A91F80" w:rsidP="00A42D4E">
          <w:pPr>
            <w:spacing w:after="0" w:line="360" w:lineRule="auto"/>
            <w:contextualSpacing/>
            <w:mirrorIndents/>
            <w:jc w:val="both"/>
            <w:rPr>
              <w:rFonts w:cstheme="minorHAnsi"/>
              <w:color w:val="000000" w:themeColor="text1"/>
              <w:sz w:val="24"/>
              <w:szCs w:val="24"/>
            </w:rPr>
          </w:pPr>
        </w:p>
        <w:p w14:paraId="5BC7C3BC" w14:textId="7C985115" w:rsidR="00A91F80" w:rsidRDefault="00A91F80" w:rsidP="00A42D4E">
          <w:pPr>
            <w:spacing w:after="0" w:line="360" w:lineRule="auto"/>
            <w:contextualSpacing/>
            <w:mirrorIndents/>
            <w:jc w:val="both"/>
            <w:rPr>
              <w:rFonts w:cstheme="minorHAnsi"/>
              <w:color w:val="000000" w:themeColor="text1"/>
              <w:sz w:val="24"/>
              <w:szCs w:val="24"/>
            </w:rPr>
          </w:pPr>
        </w:p>
        <w:p w14:paraId="7A6B7F46" w14:textId="464E707D" w:rsidR="00A91F80" w:rsidRDefault="00A91F80" w:rsidP="00A42D4E">
          <w:pPr>
            <w:spacing w:after="0" w:line="360" w:lineRule="auto"/>
            <w:contextualSpacing/>
            <w:mirrorIndents/>
            <w:jc w:val="both"/>
            <w:rPr>
              <w:rFonts w:cstheme="minorHAnsi"/>
              <w:color w:val="000000" w:themeColor="text1"/>
              <w:sz w:val="24"/>
              <w:szCs w:val="24"/>
            </w:rPr>
          </w:pPr>
        </w:p>
        <w:p w14:paraId="4A3E5895" w14:textId="56276A2A" w:rsidR="00A91F80" w:rsidRDefault="00A91F80" w:rsidP="00A42D4E">
          <w:pPr>
            <w:spacing w:after="0" w:line="360" w:lineRule="auto"/>
            <w:contextualSpacing/>
            <w:mirrorIndents/>
            <w:jc w:val="both"/>
            <w:rPr>
              <w:rFonts w:cstheme="minorHAnsi"/>
              <w:color w:val="000000" w:themeColor="text1"/>
              <w:sz w:val="24"/>
              <w:szCs w:val="24"/>
            </w:rPr>
          </w:pPr>
        </w:p>
        <w:p w14:paraId="4120A526" w14:textId="2E36E1D1" w:rsidR="00A91F80" w:rsidRDefault="00A91F80" w:rsidP="00A42D4E">
          <w:pPr>
            <w:spacing w:after="0" w:line="360" w:lineRule="auto"/>
            <w:contextualSpacing/>
            <w:mirrorIndents/>
            <w:jc w:val="both"/>
            <w:rPr>
              <w:rFonts w:cstheme="minorHAnsi"/>
              <w:color w:val="000000" w:themeColor="text1"/>
              <w:sz w:val="24"/>
              <w:szCs w:val="24"/>
            </w:rPr>
          </w:pPr>
        </w:p>
        <w:p w14:paraId="0A81E985" w14:textId="33170975" w:rsidR="00A91F80" w:rsidRDefault="00A91F80" w:rsidP="00A42D4E">
          <w:pPr>
            <w:spacing w:after="0" w:line="360" w:lineRule="auto"/>
            <w:contextualSpacing/>
            <w:mirrorIndents/>
            <w:jc w:val="both"/>
            <w:rPr>
              <w:rFonts w:cstheme="minorHAnsi"/>
              <w:color w:val="000000" w:themeColor="text1"/>
              <w:sz w:val="24"/>
              <w:szCs w:val="24"/>
            </w:rPr>
          </w:pPr>
        </w:p>
        <w:p w14:paraId="15D29C68" w14:textId="020982B8" w:rsidR="00A91F80" w:rsidRDefault="00A91F80" w:rsidP="00A42D4E">
          <w:pPr>
            <w:spacing w:after="0" w:line="360" w:lineRule="auto"/>
            <w:contextualSpacing/>
            <w:mirrorIndents/>
            <w:jc w:val="both"/>
            <w:rPr>
              <w:rFonts w:cstheme="minorHAnsi"/>
              <w:color w:val="000000" w:themeColor="text1"/>
              <w:sz w:val="24"/>
              <w:szCs w:val="24"/>
            </w:rPr>
          </w:pPr>
        </w:p>
        <w:p w14:paraId="41E881AB" w14:textId="1E5DE927" w:rsidR="00A91F80" w:rsidRDefault="00A91F80" w:rsidP="00A42D4E">
          <w:pPr>
            <w:spacing w:after="0" w:line="360" w:lineRule="auto"/>
            <w:contextualSpacing/>
            <w:mirrorIndents/>
            <w:jc w:val="both"/>
            <w:rPr>
              <w:rFonts w:cstheme="minorHAnsi"/>
              <w:color w:val="000000" w:themeColor="text1"/>
              <w:sz w:val="24"/>
              <w:szCs w:val="24"/>
            </w:rPr>
          </w:pPr>
        </w:p>
        <w:p w14:paraId="13C630B9" w14:textId="66586706" w:rsidR="00A91F80" w:rsidRDefault="00A91F80" w:rsidP="00A42D4E">
          <w:pPr>
            <w:spacing w:after="0" w:line="360" w:lineRule="auto"/>
            <w:contextualSpacing/>
            <w:mirrorIndents/>
            <w:jc w:val="both"/>
            <w:rPr>
              <w:rFonts w:cstheme="minorHAnsi"/>
              <w:color w:val="000000" w:themeColor="text1"/>
              <w:sz w:val="24"/>
              <w:szCs w:val="24"/>
            </w:rPr>
          </w:pPr>
        </w:p>
        <w:p w14:paraId="68753FC6" w14:textId="2CC4C304" w:rsidR="00A91F80" w:rsidRDefault="00A91F80" w:rsidP="00A42D4E">
          <w:pPr>
            <w:spacing w:after="0" w:line="360" w:lineRule="auto"/>
            <w:contextualSpacing/>
            <w:mirrorIndents/>
            <w:jc w:val="both"/>
            <w:rPr>
              <w:rFonts w:cstheme="minorHAnsi"/>
              <w:color w:val="000000" w:themeColor="text1"/>
              <w:sz w:val="24"/>
              <w:szCs w:val="24"/>
            </w:rPr>
          </w:pPr>
        </w:p>
        <w:p w14:paraId="137A39BC" w14:textId="288B0A41" w:rsidR="00A91F80" w:rsidRDefault="00A91F80" w:rsidP="00A42D4E">
          <w:pPr>
            <w:spacing w:after="0" w:line="360" w:lineRule="auto"/>
            <w:contextualSpacing/>
            <w:mirrorIndents/>
            <w:jc w:val="both"/>
            <w:rPr>
              <w:rFonts w:cstheme="minorHAnsi"/>
              <w:color w:val="000000" w:themeColor="text1"/>
              <w:sz w:val="24"/>
              <w:szCs w:val="24"/>
            </w:rPr>
          </w:pPr>
        </w:p>
        <w:p w14:paraId="79153661" w14:textId="0BE0026D" w:rsidR="00A91F80" w:rsidRDefault="00A91F80" w:rsidP="00A42D4E">
          <w:pPr>
            <w:spacing w:after="0" w:line="360" w:lineRule="auto"/>
            <w:contextualSpacing/>
            <w:mirrorIndents/>
            <w:jc w:val="both"/>
            <w:rPr>
              <w:rFonts w:cstheme="minorHAnsi"/>
              <w:color w:val="000000" w:themeColor="text1"/>
              <w:sz w:val="24"/>
              <w:szCs w:val="24"/>
            </w:rPr>
          </w:pPr>
        </w:p>
        <w:p w14:paraId="2BC9CE2A" w14:textId="664C410E" w:rsidR="00A91F80" w:rsidRDefault="00A91F80" w:rsidP="00A42D4E">
          <w:pPr>
            <w:spacing w:after="0" w:line="360" w:lineRule="auto"/>
            <w:contextualSpacing/>
            <w:mirrorIndents/>
            <w:jc w:val="both"/>
            <w:rPr>
              <w:rFonts w:cstheme="minorHAnsi"/>
              <w:color w:val="000000" w:themeColor="text1"/>
              <w:sz w:val="24"/>
              <w:szCs w:val="24"/>
            </w:rPr>
          </w:pPr>
        </w:p>
        <w:p w14:paraId="166898B2" w14:textId="34E0DAF4" w:rsidR="00A91F80" w:rsidRDefault="00A91F80" w:rsidP="00A42D4E">
          <w:pPr>
            <w:spacing w:after="0" w:line="360" w:lineRule="auto"/>
            <w:contextualSpacing/>
            <w:mirrorIndents/>
            <w:jc w:val="both"/>
            <w:rPr>
              <w:rFonts w:cstheme="minorHAnsi"/>
              <w:color w:val="000000" w:themeColor="text1"/>
              <w:sz w:val="24"/>
              <w:szCs w:val="24"/>
            </w:rPr>
          </w:pPr>
        </w:p>
        <w:p w14:paraId="313C985C" w14:textId="2E982700" w:rsidR="00A91F80" w:rsidRDefault="00A91F80" w:rsidP="00A42D4E">
          <w:pPr>
            <w:spacing w:after="0" w:line="360" w:lineRule="auto"/>
            <w:contextualSpacing/>
            <w:mirrorIndents/>
            <w:jc w:val="both"/>
            <w:rPr>
              <w:rFonts w:cstheme="minorHAnsi"/>
              <w:color w:val="000000" w:themeColor="text1"/>
              <w:sz w:val="24"/>
              <w:szCs w:val="24"/>
            </w:rPr>
          </w:pPr>
        </w:p>
        <w:p w14:paraId="1E1D0691" w14:textId="75968076" w:rsidR="00A91F80" w:rsidRDefault="00A91F80" w:rsidP="00A42D4E">
          <w:pPr>
            <w:spacing w:after="0" w:line="360" w:lineRule="auto"/>
            <w:contextualSpacing/>
            <w:mirrorIndents/>
            <w:jc w:val="both"/>
            <w:rPr>
              <w:rFonts w:cstheme="minorHAnsi"/>
              <w:color w:val="000000" w:themeColor="text1"/>
              <w:sz w:val="24"/>
              <w:szCs w:val="24"/>
            </w:rPr>
          </w:pPr>
        </w:p>
        <w:p w14:paraId="29CB1CB7" w14:textId="3C454935" w:rsidR="00A91F80" w:rsidRDefault="00A91F80" w:rsidP="00A42D4E">
          <w:pPr>
            <w:spacing w:after="0" w:line="360" w:lineRule="auto"/>
            <w:contextualSpacing/>
            <w:mirrorIndents/>
            <w:jc w:val="both"/>
            <w:rPr>
              <w:rFonts w:cstheme="minorHAnsi"/>
              <w:color w:val="000000" w:themeColor="text1"/>
              <w:sz w:val="24"/>
              <w:szCs w:val="24"/>
            </w:rPr>
          </w:pPr>
        </w:p>
        <w:p w14:paraId="49163D23" w14:textId="138C48C6" w:rsidR="00A91F80" w:rsidRDefault="00A91F80" w:rsidP="00A42D4E">
          <w:pPr>
            <w:spacing w:after="0" w:line="360" w:lineRule="auto"/>
            <w:contextualSpacing/>
            <w:mirrorIndents/>
            <w:jc w:val="both"/>
            <w:rPr>
              <w:rFonts w:cstheme="minorHAnsi"/>
              <w:color w:val="000000" w:themeColor="text1"/>
              <w:sz w:val="24"/>
              <w:szCs w:val="24"/>
            </w:rPr>
          </w:pPr>
        </w:p>
        <w:p w14:paraId="07D08204" w14:textId="744A9208" w:rsidR="00A91F80" w:rsidRDefault="00A91F80" w:rsidP="00A42D4E">
          <w:pPr>
            <w:spacing w:after="0" w:line="360" w:lineRule="auto"/>
            <w:contextualSpacing/>
            <w:mirrorIndents/>
            <w:jc w:val="both"/>
            <w:rPr>
              <w:rFonts w:cstheme="minorHAnsi"/>
              <w:color w:val="000000" w:themeColor="text1"/>
              <w:sz w:val="24"/>
              <w:szCs w:val="24"/>
            </w:rPr>
          </w:pPr>
        </w:p>
        <w:p w14:paraId="6BD12009" w14:textId="05B5083D" w:rsidR="00A91F80" w:rsidRDefault="00A91F80" w:rsidP="00A42D4E">
          <w:pPr>
            <w:spacing w:after="0" w:line="360" w:lineRule="auto"/>
            <w:contextualSpacing/>
            <w:mirrorIndents/>
            <w:jc w:val="both"/>
            <w:rPr>
              <w:rFonts w:cstheme="minorHAnsi"/>
              <w:color w:val="000000" w:themeColor="text1"/>
              <w:sz w:val="24"/>
              <w:szCs w:val="24"/>
            </w:rPr>
          </w:pPr>
        </w:p>
        <w:p w14:paraId="0D09C5A2" w14:textId="54476201" w:rsidR="00A91F80" w:rsidRDefault="00A91F80" w:rsidP="00A42D4E">
          <w:pPr>
            <w:spacing w:after="0" w:line="360" w:lineRule="auto"/>
            <w:contextualSpacing/>
            <w:mirrorIndents/>
            <w:jc w:val="both"/>
            <w:rPr>
              <w:rFonts w:cstheme="minorHAnsi"/>
              <w:color w:val="000000" w:themeColor="text1"/>
              <w:sz w:val="24"/>
              <w:szCs w:val="24"/>
            </w:rPr>
          </w:pPr>
        </w:p>
        <w:p w14:paraId="5187A54A" w14:textId="4F463CA0" w:rsidR="00A91F80" w:rsidRDefault="00A91F80" w:rsidP="00A42D4E">
          <w:pPr>
            <w:spacing w:after="0" w:line="360" w:lineRule="auto"/>
            <w:contextualSpacing/>
            <w:mirrorIndents/>
            <w:jc w:val="both"/>
            <w:rPr>
              <w:rFonts w:cstheme="minorHAnsi"/>
              <w:color w:val="000000" w:themeColor="text1"/>
              <w:sz w:val="24"/>
              <w:szCs w:val="24"/>
            </w:rPr>
          </w:pPr>
        </w:p>
        <w:p w14:paraId="5490A1C3" w14:textId="77777777" w:rsidR="00A91F80" w:rsidRPr="007B41A9" w:rsidRDefault="00A91F80" w:rsidP="00A42D4E">
          <w:pPr>
            <w:spacing w:after="0" w:line="360" w:lineRule="auto"/>
            <w:contextualSpacing/>
            <w:mirrorIndents/>
            <w:jc w:val="both"/>
            <w:rPr>
              <w:rFonts w:cstheme="minorHAnsi"/>
              <w:color w:val="000000" w:themeColor="text1"/>
              <w:sz w:val="24"/>
              <w:szCs w:val="24"/>
            </w:rPr>
          </w:pPr>
        </w:p>
        <w:p w14:paraId="7603CCC6" w14:textId="68E1639E" w:rsidR="008C3DCD" w:rsidRPr="009654F5" w:rsidRDefault="00776C25" w:rsidP="009654F5">
          <w:pPr>
            <w:pStyle w:val="Heading2"/>
            <w:jc w:val="center"/>
            <w:rPr>
              <w:sz w:val="28"/>
              <w:szCs w:val="28"/>
            </w:rPr>
          </w:pPr>
          <w:bookmarkStart w:id="66" w:name="_Toc111730586"/>
          <w:bookmarkStart w:id="67" w:name="_Toc112062166"/>
          <w:r w:rsidRPr="009654F5">
            <w:rPr>
              <w:sz w:val="28"/>
              <w:szCs w:val="28"/>
            </w:rPr>
            <w:t>K</w:t>
          </w:r>
          <w:r w:rsidR="008C3DCD" w:rsidRPr="009654F5">
            <w:rPr>
              <w:sz w:val="28"/>
              <w:szCs w:val="28"/>
            </w:rPr>
            <w:t xml:space="preserve">ey </w:t>
          </w:r>
          <w:r w:rsidR="009654F5" w:rsidRPr="009654F5">
            <w:rPr>
              <w:sz w:val="28"/>
              <w:szCs w:val="28"/>
            </w:rPr>
            <w:t>organizational</w:t>
          </w:r>
          <w:r w:rsidR="008C3DCD" w:rsidRPr="009654F5">
            <w:rPr>
              <w:sz w:val="28"/>
              <w:szCs w:val="28"/>
            </w:rPr>
            <w:t xml:space="preserve"> employee</w:t>
          </w:r>
          <w:bookmarkEnd w:id="66"/>
          <w:bookmarkEnd w:id="67"/>
        </w:p>
        <w:p w14:paraId="0010D4B9" w14:textId="77777777" w:rsidR="009654F5" w:rsidRDefault="009654F5" w:rsidP="00A42D4E">
          <w:pPr>
            <w:spacing w:after="0" w:line="360" w:lineRule="auto"/>
            <w:contextualSpacing/>
            <w:mirrorIndents/>
            <w:jc w:val="both"/>
            <w:rPr>
              <w:rFonts w:cstheme="minorHAnsi"/>
              <w:color w:val="000000" w:themeColor="text1"/>
              <w:sz w:val="24"/>
              <w:szCs w:val="24"/>
            </w:rPr>
          </w:pPr>
        </w:p>
        <w:p w14:paraId="1F0E95F3" w14:textId="77777777" w:rsidR="009654F5" w:rsidRDefault="009654F5" w:rsidP="00A42D4E">
          <w:pPr>
            <w:spacing w:after="0" w:line="360" w:lineRule="auto"/>
            <w:contextualSpacing/>
            <w:mirrorIndents/>
            <w:jc w:val="both"/>
            <w:rPr>
              <w:rFonts w:cstheme="minorHAnsi"/>
              <w:color w:val="000000" w:themeColor="text1"/>
              <w:sz w:val="24"/>
              <w:szCs w:val="24"/>
            </w:rPr>
          </w:pPr>
        </w:p>
        <w:p w14:paraId="176A27CC" w14:textId="77777777" w:rsidR="009654F5" w:rsidRDefault="009654F5" w:rsidP="00A42D4E">
          <w:pPr>
            <w:spacing w:after="0" w:line="360" w:lineRule="auto"/>
            <w:contextualSpacing/>
            <w:mirrorIndents/>
            <w:jc w:val="both"/>
            <w:rPr>
              <w:rFonts w:cstheme="minorHAnsi"/>
              <w:color w:val="000000" w:themeColor="text1"/>
              <w:sz w:val="24"/>
              <w:szCs w:val="24"/>
            </w:rPr>
          </w:pPr>
        </w:p>
        <w:p w14:paraId="3981A583" w14:textId="21BAB44F" w:rsidR="008C3DCD" w:rsidRPr="007B41A9" w:rsidRDefault="009654F5" w:rsidP="00A42D4E">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776C25" w:rsidRPr="007B41A9">
            <w:rPr>
              <w:rFonts w:cstheme="minorHAnsi"/>
              <w:color w:val="000000" w:themeColor="text1"/>
              <w:sz w:val="24"/>
              <w:szCs w:val="24"/>
            </w:rPr>
            <w:t>Because there are so many people involved in this industry, everyone needs to band together and establish some kind of leadership structure in order to get anything done. Each of these leaders must master their unique role in this process</w:t>
          </w:r>
          <w:r w:rsidR="00A42D4E" w:rsidRPr="007B41A9">
            <w:rPr>
              <w:rFonts w:cstheme="minorHAnsi"/>
              <w:color w:val="000000" w:themeColor="text1"/>
              <w:sz w:val="24"/>
              <w:szCs w:val="24"/>
            </w:rPr>
            <w:t xml:space="preserve"> (Haslanger, 2019)</w:t>
          </w:r>
          <w:r w:rsidR="008C3DCD" w:rsidRPr="007B41A9">
            <w:rPr>
              <w:rFonts w:cstheme="minorHAnsi"/>
              <w:color w:val="000000" w:themeColor="text1"/>
              <w:sz w:val="24"/>
              <w:szCs w:val="24"/>
            </w:rPr>
            <w:t>.</w:t>
          </w:r>
        </w:p>
        <w:p w14:paraId="3B7CE5EF" w14:textId="6F5C3D26" w:rsidR="005F4529" w:rsidRDefault="005F4529" w:rsidP="00A42D4E">
          <w:pPr>
            <w:spacing w:after="0" w:line="360" w:lineRule="auto"/>
            <w:contextualSpacing/>
            <w:mirrorIndents/>
            <w:jc w:val="both"/>
            <w:rPr>
              <w:rFonts w:cstheme="minorHAnsi"/>
              <w:color w:val="000000" w:themeColor="text1"/>
              <w:sz w:val="24"/>
              <w:szCs w:val="24"/>
            </w:rPr>
          </w:pPr>
        </w:p>
        <w:p w14:paraId="40A2C9EC" w14:textId="6D6A0E4C" w:rsidR="00A91F80" w:rsidRDefault="00A91F80" w:rsidP="00A42D4E">
          <w:pPr>
            <w:spacing w:after="0" w:line="360" w:lineRule="auto"/>
            <w:contextualSpacing/>
            <w:mirrorIndents/>
            <w:jc w:val="both"/>
            <w:rPr>
              <w:rFonts w:cstheme="minorHAnsi"/>
              <w:color w:val="000000" w:themeColor="text1"/>
              <w:sz w:val="24"/>
              <w:szCs w:val="24"/>
            </w:rPr>
          </w:pPr>
        </w:p>
        <w:p w14:paraId="18B36968" w14:textId="5D008041" w:rsidR="00A91F80" w:rsidRDefault="00A91F80" w:rsidP="00A42D4E">
          <w:pPr>
            <w:spacing w:after="0" w:line="360" w:lineRule="auto"/>
            <w:contextualSpacing/>
            <w:mirrorIndents/>
            <w:jc w:val="both"/>
            <w:rPr>
              <w:rFonts w:cstheme="minorHAnsi"/>
              <w:color w:val="000000" w:themeColor="text1"/>
              <w:sz w:val="24"/>
              <w:szCs w:val="24"/>
            </w:rPr>
          </w:pPr>
        </w:p>
        <w:p w14:paraId="774533B2" w14:textId="44DA4D2E" w:rsidR="00A91F80" w:rsidRDefault="00A91F80" w:rsidP="00A42D4E">
          <w:pPr>
            <w:spacing w:after="0" w:line="360" w:lineRule="auto"/>
            <w:contextualSpacing/>
            <w:mirrorIndents/>
            <w:jc w:val="both"/>
            <w:rPr>
              <w:rFonts w:cstheme="minorHAnsi"/>
              <w:color w:val="000000" w:themeColor="text1"/>
              <w:sz w:val="24"/>
              <w:szCs w:val="24"/>
            </w:rPr>
          </w:pPr>
        </w:p>
        <w:p w14:paraId="05CFB468" w14:textId="1553D0D7" w:rsidR="00A91F80" w:rsidRDefault="00A91F80" w:rsidP="00A42D4E">
          <w:pPr>
            <w:spacing w:after="0" w:line="360" w:lineRule="auto"/>
            <w:contextualSpacing/>
            <w:mirrorIndents/>
            <w:jc w:val="both"/>
            <w:rPr>
              <w:rFonts w:cstheme="minorHAnsi"/>
              <w:color w:val="000000" w:themeColor="text1"/>
              <w:sz w:val="24"/>
              <w:szCs w:val="24"/>
            </w:rPr>
          </w:pPr>
        </w:p>
        <w:p w14:paraId="4B7F8E50" w14:textId="788C6046" w:rsidR="00A91F80" w:rsidRDefault="00A91F80" w:rsidP="00A42D4E">
          <w:pPr>
            <w:spacing w:after="0" w:line="360" w:lineRule="auto"/>
            <w:contextualSpacing/>
            <w:mirrorIndents/>
            <w:jc w:val="both"/>
            <w:rPr>
              <w:rFonts w:cstheme="minorHAnsi"/>
              <w:color w:val="000000" w:themeColor="text1"/>
              <w:sz w:val="24"/>
              <w:szCs w:val="24"/>
            </w:rPr>
          </w:pPr>
        </w:p>
        <w:p w14:paraId="3C565876" w14:textId="3A84D58E" w:rsidR="00A91F80" w:rsidRDefault="00A91F80" w:rsidP="00A42D4E">
          <w:pPr>
            <w:spacing w:after="0" w:line="360" w:lineRule="auto"/>
            <w:contextualSpacing/>
            <w:mirrorIndents/>
            <w:jc w:val="both"/>
            <w:rPr>
              <w:rFonts w:cstheme="minorHAnsi"/>
              <w:color w:val="000000" w:themeColor="text1"/>
              <w:sz w:val="24"/>
              <w:szCs w:val="24"/>
            </w:rPr>
          </w:pPr>
        </w:p>
        <w:p w14:paraId="150181E7" w14:textId="35B5D84B" w:rsidR="00A91F80" w:rsidRDefault="00A91F80" w:rsidP="00A42D4E">
          <w:pPr>
            <w:spacing w:after="0" w:line="360" w:lineRule="auto"/>
            <w:contextualSpacing/>
            <w:mirrorIndents/>
            <w:jc w:val="both"/>
            <w:rPr>
              <w:rFonts w:cstheme="minorHAnsi"/>
              <w:color w:val="000000" w:themeColor="text1"/>
              <w:sz w:val="24"/>
              <w:szCs w:val="24"/>
            </w:rPr>
          </w:pPr>
        </w:p>
        <w:p w14:paraId="1C377935" w14:textId="7F22BBD2" w:rsidR="00A91F80" w:rsidRDefault="00A91F80" w:rsidP="00A42D4E">
          <w:pPr>
            <w:spacing w:after="0" w:line="360" w:lineRule="auto"/>
            <w:contextualSpacing/>
            <w:mirrorIndents/>
            <w:jc w:val="both"/>
            <w:rPr>
              <w:rFonts w:cstheme="minorHAnsi"/>
              <w:color w:val="000000" w:themeColor="text1"/>
              <w:sz w:val="24"/>
              <w:szCs w:val="24"/>
            </w:rPr>
          </w:pPr>
        </w:p>
        <w:p w14:paraId="728C51E9" w14:textId="0C2F43C5" w:rsidR="00A91F80" w:rsidRDefault="00A91F80" w:rsidP="00A42D4E">
          <w:pPr>
            <w:spacing w:after="0" w:line="360" w:lineRule="auto"/>
            <w:contextualSpacing/>
            <w:mirrorIndents/>
            <w:jc w:val="both"/>
            <w:rPr>
              <w:rFonts w:cstheme="minorHAnsi"/>
              <w:color w:val="000000" w:themeColor="text1"/>
              <w:sz w:val="24"/>
              <w:szCs w:val="24"/>
            </w:rPr>
          </w:pPr>
        </w:p>
        <w:p w14:paraId="0C47943E" w14:textId="310EC06D" w:rsidR="00A91F80" w:rsidRDefault="00A91F80" w:rsidP="00A42D4E">
          <w:pPr>
            <w:spacing w:after="0" w:line="360" w:lineRule="auto"/>
            <w:contextualSpacing/>
            <w:mirrorIndents/>
            <w:jc w:val="both"/>
            <w:rPr>
              <w:rFonts w:cstheme="minorHAnsi"/>
              <w:color w:val="000000" w:themeColor="text1"/>
              <w:sz w:val="24"/>
              <w:szCs w:val="24"/>
            </w:rPr>
          </w:pPr>
        </w:p>
        <w:p w14:paraId="1DF8EE64" w14:textId="71DE2F2B" w:rsidR="00A91F80" w:rsidRDefault="00A91F80" w:rsidP="00A42D4E">
          <w:pPr>
            <w:spacing w:after="0" w:line="360" w:lineRule="auto"/>
            <w:contextualSpacing/>
            <w:mirrorIndents/>
            <w:jc w:val="both"/>
            <w:rPr>
              <w:rFonts w:cstheme="minorHAnsi"/>
              <w:color w:val="000000" w:themeColor="text1"/>
              <w:sz w:val="24"/>
              <w:szCs w:val="24"/>
            </w:rPr>
          </w:pPr>
        </w:p>
        <w:p w14:paraId="73C47157" w14:textId="523D0606" w:rsidR="00A91F80" w:rsidRDefault="00A91F80" w:rsidP="00A42D4E">
          <w:pPr>
            <w:spacing w:after="0" w:line="360" w:lineRule="auto"/>
            <w:contextualSpacing/>
            <w:mirrorIndents/>
            <w:jc w:val="both"/>
            <w:rPr>
              <w:rFonts w:cstheme="minorHAnsi"/>
              <w:color w:val="000000" w:themeColor="text1"/>
              <w:sz w:val="24"/>
              <w:szCs w:val="24"/>
            </w:rPr>
          </w:pPr>
        </w:p>
        <w:p w14:paraId="0A1CF1EB" w14:textId="137980C4" w:rsidR="00A91F80" w:rsidRDefault="00A91F80" w:rsidP="00A42D4E">
          <w:pPr>
            <w:spacing w:after="0" w:line="360" w:lineRule="auto"/>
            <w:contextualSpacing/>
            <w:mirrorIndents/>
            <w:jc w:val="both"/>
            <w:rPr>
              <w:rFonts w:cstheme="minorHAnsi"/>
              <w:color w:val="000000" w:themeColor="text1"/>
              <w:sz w:val="24"/>
              <w:szCs w:val="24"/>
            </w:rPr>
          </w:pPr>
        </w:p>
        <w:p w14:paraId="374DA21D" w14:textId="3851143E" w:rsidR="00A91F80" w:rsidRDefault="00A91F80" w:rsidP="00A42D4E">
          <w:pPr>
            <w:spacing w:after="0" w:line="360" w:lineRule="auto"/>
            <w:contextualSpacing/>
            <w:mirrorIndents/>
            <w:jc w:val="both"/>
            <w:rPr>
              <w:rFonts w:cstheme="minorHAnsi"/>
              <w:color w:val="000000" w:themeColor="text1"/>
              <w:sz w:val="24"/>
              <w:szCs w:val="24"/>
            </w:rPr>
          </w:pPr>
        </w:p>
        <w:p w14:paraId="198262F8" w14:textId="3A1B92C5" w:rsidR="00A91F80" w:rsidRDefault="00A91F80" w:rsidP="00A42D4E">
          <w:pPr>
            <w:spacing w:after="0" w:line="360" w:lineRule="auto"/>
            <w:contextualSpacing/>
            <w:mirrorIndents/>
            <w:jc w:val="both"/>
            <w:rPr>
              <w:rFonts w:cstheme="minorHAnsi"/>
              <w:color w:val="000000" w:themeColor="text1"/>
              <w:sz w:val="24"/>
              <w:szCs w:val="24"/>
            </w:rPr>
          </w:pPr>
        </w:p>
        <w:p w14:paraId="4EDA5EC4" w14:textId="2A725ED2" w:rsidR="00A91F80" w:rsidRDefault="00A91F80" w:rsidP="00A42D4E">
          <w:pPr>
            <w:spacing w:after="0" w:line="360" w:lineRule="auto"/>
            <w:contextualSpacing/>
            <w:mirrorIndents/>
            <w:jc w:val="both"/>
            <w:rPr>
              <w:rFonts w:cstheme="minorHAnsi"/>
              <w:color w:val="000000" w:themeColor="text1"/>
              <w:sz w:val="24"/>
              <w:szCs w:val="24"/>
            </w:rPr>
          </w:pPr>
        </w:p>
        <w:p w14:paraId="00AC5B0F" w14:textId="6F2E0DD6" w:rsidR="00A91F80" w:rsidRDefault="00A91F80" w:rsidP="00A42D4E">
          <w:pPr>
            <w:spacing w:after="0" w:line="360" w:lineRule="auto"/>
            <w:contextualSpacing/>
            <w:mirrorIndents/>
            <w:jc w:val="both"/>
            <w:rPr>
              <w:rFonts w:cstheme="minorHAnsi"/>
              <w:color w:val="000000" w:themeColor="text1"/>
              <w:sz w:val="24"/>
              <w:szCs w:val="24"/>
            </w:rPr>
          </w:pPr>
        </w:p>
        <w:p w14:paraId="54D5BE35" w14:textId="77777777" w:rsidR="00A91F80" w:rsidRDefault="00A91F80" w:rsidP="00A42D4E">
          <w:pPr>
            <w:spacing w:after="0" w:line="360" w:lineRule="auto"/>
            <w:contextualSpacing/>
            <w:mirrorIndents/>
            <w:jc w:val="both"/>
            <w:rPr>
              <w:rFonts w:cstheme="minorHAnsi"/>
              <w:color w:val="000000" w:themeColor="text1"/>
              <w:sz w:val="24"/>
              <w:szCs w:val="24"/>
            </w:rPr>
          </w:pPr>
        </w:p>
        <w:p w14:paraId="6FC980D8" w14:textId="12332B47" w:rsidR="00A91F80" w:rsidRDefault="00A91F80" w:rsidP="00A42D4E">
          <w:pPr>
            <w:spacing w:after="0" w:line="360" w:lineRule="auto"/>
            <w:contextualSpacing/>
            <w:mirrorIndents/>
            <w:jc w:val="both"/>
            <w:rPr>
              <w:rFonts w:cstheme="minorHAnsi"/>
              <w:color w:val="000000" w:themeColor="text1"/>
              <w:sz w:val="24"/>
              <w:szCs w:val="24"/>
            </w:rPr>
          </w:pPr>
        </w:p>
        <w:p w14:paraId="50100A80" w14:textId="103E89B3" w:rsidR="00A91F80" w:rsidRDefault="00A91F80" w:rsidP="00A42D4E">
          <w:pPr>
            <w:spacing w:after="0" w:line="360" w:lineRule="auto"/>
            <w:contextualSpacing/>
            <w:mirrorIndents/>
            <w:jc w:val="both"/>
            <w:rPr>
              <w:rFonts w:cstheme="minorHAnsi"/>
              <w:color w:val="000000" w:themeColor="text1"/>
              <w:sz w:val="24"/>
              <w:szCs w:val="24"/>
            </w:rPr>
          </w:pPr>
        </w:p>
        <w:p w14:paraId="4A3545A9" w14:textId="32470D61" w:rsidR="00A91F80" w:rsidRDefault="00A91F80" w:rsidP="00A42D4E">
          <w:pPr>
            <w:spacing w:after="0" w:line="360" w:lineRule="auto"/>
            <w:contextualSpacing/>
            <w:mirrorIndents/>
            <w:jc w:val="both"/>
            <w:rPr>
              <w:rFonts w:cstheme="minorHAnsi"/>
              <w:color w:val="000000" w:themeColor="text1"/>
              <w:sz w:val="24"/>
              <w:szCs w:val="24"/>
            </w:rPr>
          </w:pPr>
        </w:p>
        <w:p w14:paraId="6AD91B1A" w14:textId="73F93539" w:rsidR="00A91F80" w:rsidRDefault="00A91F80" w:rsidP="00A42D4E">
          <w:pPr>
            <w:spacing w:after="0" w:line="360" w:lineRule="auto"/>
            <w:contextualSpacing/>
            <w:mirrorIndents/>
            <w:jc w:val="both"/>
            <w:rPr>
              <w:rFonts w:cstheme="minorHAnsi"/>
              <w:color w:val="000000" w:themeColor="text1"/>
              <w:sz w:val="24"/>
              <w:szCs w:val="24"/>
            </w:rPr>
          </w:pPr>
        </w:p>
        <w:p w14:paraId="3A7BC11F" w14:textId="77777777" w:rsidR="00A91F80" w:rsidRPr="007B41A9" w:rsidRDefault="00A91F80" w:rsidP="00A42D4E">
          <w:pPr>
            <w:spacing w:after="0" w:line="360" w:lineRule="auto"/>
            <w:contextualSpacing/>
            <w:mirrorIndents/>
            <w:jc w:val="both"/>
            <w:rPr>
              <w:rFonts w:cstheme="minorHAnsi"/>
              <w:color w:val="000000" w:themeColor="text1"/>
              <w:sz w:val="24"/>
              <w:szCs w:val="24"/>
            </w:rPr>
          </w:pPr>
        </w:p>
        <w:p w14:paraId="49DC2D47" w14:textId="12A3F1A0" w:rsidR="008C3DCD" w:rsidRPr="009654F5" w:rsidRDefault="008C3DCD" w:rsidP="009654F5">
          <w:pPr>
            <w:pStyle w:val="Heading2"/>
            <w:jc w:val="center"/>
            <w:rPr>
              <w:sz w:val="28"/>
              <w:szCs w:val="28"/>
            </w:rPr>
          </w:pPr>
          <w:bookmarkStart w:id="68" w:name="_Toc111730587"/>
          <w:bookmarkStart w:id="69" w:name="_Toc112062167"/>
          <w:r w:rsidRPr="009654F5">
            <w:rPr>
              <w:sz w:val="28"/>
              <w:szCs w:val="28"/>
            </w:rPr>
            <w:t>Stakeholders goals and plans</w:t>
          </w:r>
          <w:bookmarkEnd w:id="68"/>
          <w:bookmarkEnd w:id="69"/>
        </w:p>
        <w:p w14:paraId="0BB24727" w14:textId="77777777" w:rsidR="009654F5" w:rsidRDefault="009654F5" w:rsidP="00A42D4E">
          <w:pPr>
            <w:spacing w:after="0" w:line="360" w:lineRule="auto"/>
            <w:contextualSpacing/>
            <w:mirrorIndents/>
            <w:jc w:val="both"/>
            <w:rPr>
              <w:rFonts w:cstheme="minorHAnsi"/>
              <w:color w:val="000000" w:themeColor="text1"/>
              <w:sz w:val="24"/>
              <w:szCs w:val="24"/>
            </w:rPr>
          </w:pPr>
        </w:p>
        <w:p w14:paraId="7A6F8C83" w14:textId="77777777" w:rsidR="009654F5" w:rsidRDefault="009654F5" w:rsidP="00A42D4E">
          <w:pPr>
            <w:spacing w:after="0" w:line="360" w:lineRule="auto"/>
            <w:contextualSpacing/>
            <w:mirrorIndents/>
            <w:jc w:val="both"/>
            <w:rPr>
              <w:rFonts w:cstheme="minorHAnsi"/>
              <w:color w:val="000000" w:themeColor="text1"/>
              <w:sz w:val="24"/>
              <w:szCs w:val="24"/>
            </w:rPr>
          </w:pPr>
        </w:p>
        <w:p w14:paraId="3CD15298" w14:textId="77777777" w:rsidR="009654F5" w:rsidRDefault="009654F5" w:rsidP="00A42D4E">
          <w:pPr>
            <w:spacing w:after="0" w:line="360" w:lineRule="auto"/>
            <w:contextualSpacing/>
            <w:mirrorIndents/>
            <w:jc w:val="both"/>
            <w:rPr>
              <w:rFonts w:cstheme="minorHAnsi"/>
              <w:color w:val="000000" w:themeColor="text1"/>
              <w:sz w:val="24"/>
              <w:szCs w:val="24"/>
            </w:rPr>
          </w:pPr>
        </w:p>
        <w:p w14:paraId="77980A34" w14:textId="071CDE62" w:rsidR="008C3DCD" w:rsidRPr="007B41A9" w:rsidRDefault="009654F5" w:rsidP="00A42D4E">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776C25" w:rsidRPr="007B41A9">
            <w:rPr>
              <w:rFonts w:cstheme="minorHAnsi"/>
              <w:color w:val="000000" w:themeColor="text1"/>
              <w:sz w:val="24"/>
              <w:szCs w:val="24"/>
            </w:rPr>
            <w:t>A leader's ability to inspire his or her team or forge a common vision between the business and its stakeholders is crucial to the success of any project</w:t>
          </w:r>
          <w:r w:rsidR="00A42D4E" w:rsidRPr="007B41A9">
            <w:rPr>
              <w:rFonts w:cstheme="minorHAnsi"/>
              <w:color w:val="000000" w:themeColor="text1"/>
              <w:sz w:val="24"/>
              <w:szCs w:val="24"/>
            </w:rPr>
            <w:t xml:space="preserve"> (Stauss, and Seidel, 2019)</w:t>
          </w:r>
          <w:r w:rsidR="00776C25" w:rsidRPr="007B41A9">
            <w:rPr>
              <w:rFonts w:cstheme="minorHAnsi"/>
              <w:color w:val="000000" w:themeColor="text1"/>
              <w:sz w:val="24"/>
              <w:szCs w:val="24"/>
            </w:rPr>
            <w:t>. In this phase, everyone on staff will focus on the one most important aspect of their job description. For this reason, it is essential that everyone carry out their part of the work to completion</w:t>
          </w:r>
          <w:r w:rsidR="008C3DCD" w:rsidRPr="007B41A9">
            <w:rPr>
              <w:rFonts w:cstheme="minorHAnsi"/>
              <w:color w:val="000000" w:themeColor="text1"/>
              <w:sz w:val="24"/>
              <w:szCs w:val="24"/>
            </w:rPr>
            <w:t>.</w:t>
          </w:r>
        </w:p>
        <w:p w14:paraId="7BB4E8F8" w14:textId="1B603713" w:rsidR="005F4529" w:rsidRDefault="005F4529" w:rsidP="00A42D4E">
          <w:pPr>
            <w:spacing w:after="0" w:line="360" w:lineRule="auto"/>
            <w:contextualSpacing/>
            <w:mirrorIndents/>
            <w:jc w:val="both"/>
            <w:rPr>
              <w:rFonts w:cstheme="minorHAnsi"/>
              <w:color w:val="000000" w:themeColor="text1"/>
              <w:sz w:val="24"/>
              <w:szCs w:val="24"/>
            </w:rPr>
          </w:pPr>
        </w:p>
        <w:p w14:paraId="552D885A" w14:textId="26EED930" w:rsidR="00A91F80" w:rsidRDefault="00A91F80" w:rsidP="00A42D4E">
          <w:pPr>
            <w:spacing w:after="0" w:line="360" w:lineRule="auto"/>
            <w:contextualSpacing/>
            <w:mirrorIndents/>
            <w:jc w:val="both"/>
            <w:rPr>
              <w:rFonts w:cstheme="minorHAnsi"/>
              <w:color w:val="000000" w:themeColor="text1"/>
              <w:sz w:val="24"/>
              <w:szCs w:val="24"/>
            </w:rPr>
          </w:pPr>
        </w:p>
        <w:p w14:paraId="340EC96D" w14:textId="36521CE9" w:rsidR="00A91F80" w:rsidRDefault="00A91F80" w:rsidP="00A42D4E">
          <w:pPr>
            <w:spacing w:after="0" w:line="360" w:lineRule="auto"/>
            <w:contextualSpacing/>
            <w:mirrorIndents/>
            <w:jc w:val="both"/>
            <w:rPr>
              <w:rFonts w:cstheme="minorHAnsi"/>
              <w:color w:val="000000" w:themeColor="text1"/>
              <w:sz w:val="24"/>
              <w:szCs w:val="24"/>
            </w:rPr>
          </w:pPr>
        </w:p>
        <w:p w14:paraId="072BE6F9" w14:textId="3A488725" w:rsidR="00A91F80" w:rsidRDefault="00A91F80" w:rsidP="00A42D4E">
          <w:pPr>
            <w:spacing w:after="0" w:line="360" w:lineRule="auto"/>
            <w:contextualSpacing/>
            <w:mirrorIndents/>
            <w:jc w:val="both"/>
            <w:rPr>
              <w:rFonts w:cstheme="minorHAnsi"/>
              <w:color w:val="000000" w:themeColor="text1"/>
              <w:sz w:val="24"/>
              <w:szCs w:val="24"/>
            </w:rPr>
          </w:pPr>
        </w:p>
        <w:p w14:paraId="0B75621F" w14:textId="31420446" w:rsidR="00A91F80" w:rsidRDefault="00A91F80" w:rsidP="00A42D4E">
          <w:pPr>
            <w:spacing w:after="0" w:line="360" w:lineRule="auto"/>
            <w:contextualSpacing/>
            <w:mirrorIndents/>
            <w:jc w:val="both"/>
            <w:rPr>
              <w:rFonts w:cstheme="minorHAnsi"/>
              <w:color w:val="000000" w:themeColor="text1"/>
              <w:sz w:val="24"/>
              <w:szCs w:val="24"/>
            </w:rPr>
          </w:pPr>
        </w:p>
        <w:p w14:paraId="4CAAB012" w14:textId="4B3176AF" w:rsidR="00A91F80" w:rsidRDefault="00A91F80" w:rsidP="00A42D4E">
          <w:pPr>
            <w:spacing w:after="0" w:line="360" w:lineRule="auto"/>
            <w:contextualSpacing/>
            <w:mirrorIndents/>
            <w:jc w:val="both"/>
            <w:rPr>
              <w:rFonts w:cstheme="minorHAnsi"/>
              <w:color w:val="000000" w:themeColor="text1"/>
              <w:sz w:val="24"/>
              <w:szCs w:val="24"/>
            </w:rPr>
          </w:pPr>
        </w:p>
        <w:p w14:paraId="43A2F0BD" w14:textId="5CFA6258" w:rsidR="00A91F80" w:rsidRDefault="00A91F80" w:rsidP="00A42D4E">
          <w:pPr>
            <w:spacing w:after="0" w:line="360" w:lineRule="auto"/>
            <w:contextualSpacing/>
            <w:mirrorIndents/>
            <w:jc w:val="both"/>
            <w:rPr>
              <w:rFonts w:cstheme="minorHAnsi"/>
              <w:color w:val="000000" w:themeColor="text1"/>
              <w:sz w:val="24"/>
              <w:szCs w:val="24"/>
            </w:rPr>
          </w:pPr>
        </w:p>
        <w:p w14:paraId="0C9BA216" w14:textId="49A5F0D8" w:rsidR="00A91F80" w:rsidRDefault="00A91F80" w:rsidP="00A42D4E">
          <w:pPr>
            <w:spacing w:after="0" w:line="360" w:lineRule="auto"/>
            <w:contextualSpacing/>
            <w:mirrorIndents/>
            <w:jc w:val="both"/>
            <w:rPr>
              <w:rFonts w:cstheme="minorHAnsi"/>
              <w:color w:val="000000" w:themeColor="text1"/>
              <w:sz w:val="24"/>
              <w:szCs w:val="24"/>
            </w:rPr>
          </w:pPr>
        </w:p>
        <w:p w14:paraId="7E1579EA" w14:textId="18F2F1FB" w:rsidR="00A91F80" w:rsidRDefault="00A91F80" w:rsidP="00A42D4E">
          <w:pPr>
            <w:spacing w:after="0" w:line="360" w:lineRule="auto"/>
            <w:contextualSpacing/>
            <w:mirrorIndents/>
            <w:jc w:val="both"/>
            <w:rPr>
              <w:rFonts w:cstheme="minorHAnsi"/>
              <w:color w:val="000000" w:themeColor="text1"/>
              <w:sz w:val="24"/>
              <w:szCs w:val="24"/>
            </w:rPr>
          </w:pPr>
        </w:p>
        <w:p w14:paraId="3B39FA48" w14:textId="3A437CAA" w:rsidR="00A91F80" w:rsidRDefault="00A91F80" w:rsidP="00A42D4E">
          <w:pPr>
            <w:spacing w:after="0" w:line="360" w:lineRule="auto"/>
            <w:contextualSpacing/>
            <w:mirrorIndents/>
            <w:jc w:val="both"/>
            <w:rPr>
              <w:rFonts w:cstheme="minorHAnsi"/>
              <w:color w:val="000000" w:themeColor="text1"/>
              <w:sz w:val="24"/>
              <w:szCs w:val="24"/>
            </w:rPr>
          </w:pPr>
        </w:p>
        <w:p w14:paraId="4A125DCC" w14:textId="3DA5455C" w:rsidR="00A91F80" w:rsidRDefault="00A91F80" w:rsidP="00A42D4E">
          <w:pPr>
            <w:spacing w:after="0" w:line="360" w:lineRule="auto"/>
            <w:contextualSpacing/>
            <w:mirrorIndents/>
            <w:jc w:val="both"/>
            <w:rPr>
              <w:rFonts w:cstheme="minorHAnsi"/>
              <w:color w:val="000000" w:themeColor="text1"/>
              <w:sz w:val="24"/>
              <w:szCs w:val="24"/>
            </w:rPr>
          </w:pPr>
        </w:p>
        <w:p w14:paraId="0862A3A1" w14:textId="4B2C1CB9" w:rsidR="00A91F80" w:rsidRDefault="00A91F80" w:rsidP="00A42D4E">
          <w:pPr>
            <w:spacing w:after="0" w:line="360" w:lineRule="auto"/>
            <w:contextualSpacing/>
            <w:mirrorIndents/>
            <w:jc w:val="both"/>
            <w:rPr>
              <w:rFonts w:cstheme="minorHAnsi"/>
              <w:color w:val="000000" w:themeColor="text1"/>
              <w:sz w:val="24"/>
              <w:szCs w:val="24"/>
            </w:rPr>
          </w:pPr>
        </w:p>
        <w:p w14:paraId="7656B8C0" w14:textId="77FA8BE4" w:rsidR="00A91F80" w:rsidRDefault="00A91F80" w:rsidP="00A42D4E">
          <w:pPr>
            <w:spacing w:after="0" w:line="360" w:lineRule="auto"/>
            <w:contextualSpacing/>
            <w:mirrorIndents/>
            <w:jc w:val="both"/>
            <w:rPr>
              <w:rFonts w:cstheme="minorHAnsi"/>
              <w:color w:val="000000" w:themeColor="text1"/>
              <w:sz w:val="24"/>
              <w:szCs w:val="24"/>
            </w:rPr>
          </w:pPr>
        </w:p>
        <w:p w14:paraId="61D5AAA1" w14:textId="5CFFC59E" w:rsidR="00A91F80" w:rsidRDefault="00A91F80" w:rsidP="00A42D4E">
          <w:pPr>
            <w:spacing w:after="0" w:line="360" w:lineRule="auto"/>
            <w:contextualSpacing/>
            <w:mirrorIndents/>
            <w:jc w:val="both"/>
            <w:rPr>
              <w:rFonts w:cstheme="minorHAnsi"/>
              <w:color w:val="000000" w:themeColor="text1"/>
              <w:sz w:val="24"/>
              <w:szCs w:val="24"/>
            </w:rPr>
          </w:pPr>
        </w:p>
        <w:p w14:paraId="5B4D2426" w14:textId="3970B945" w:rsidR="00A91F80" w:rsidRDefault="00A91F80" w:rsidP="00A42D4E">
          <w:pPr>
            <w:spacing w:after="0" w:line="360" w:lineRule="auto"/>
            <w:contextualSpacing/>
            <w:mirrorIndents/>
            <w:jc w:val="both"/>
            <w:rPr>
              <w:rFonts w:cstheme="minorHAnsi"/>
              <w:color w:val="000000" w:themeColor="text1"/>
              <w:sz w:val="24"/>
              <w:szCs w:val="24"/>
            </w:rPr>
          </w:pPr>
        </w:p>
        <w:p w14:paraId="34806263" w14:textId="3C4B2D08" w:rsidR="00A91F80" w:rsidRDefault="00A91F80" w:rsidP="00A42D4E">
          <w:pPr>
            <w:spacing w:after="0" w:line="360" w:lineRule="auto"/>
            <w:contextualSpacing/>
            <w:mirrorIndents/>
            <w:jc w:val="both"/>
            <w:rPr>
              <w:rFonts w:cstheme="minorHAnsi"/>
              <w:color w:val="000000" w:themeColor="text1"/>
              <w:sz w:val="24"/>
              <w:szCs w:val="24"/>
            </w:rPr>
          </w:pPr>
        </w:p>
        <w:p w14:paraId="2B0B672C" w14:textId="6F81BF99" w:rsidR="00A91F80" w:rsidRDefault="00A91F80" w:rsidP="00A42D4E">
          <w:pPr>
            <w:spacing w:after="0" w:line="360" w:lineRule="auto"/>
            <w:contextualSpacing/>
            <w:mirrorIndents/>
            <w:jc w:val="both"/>
            <w:rPr>
              <w:rFonts w:cstheme="minorHAnsi"/>
              <w:color w:val="000000" w:themeColor="text1"/>
              <w:sz w:val="24"/>
              <w:szCs w:val="24"/>
            </w:rPr>
          </w:pPr>
        </w:p>
        <w:p w14:paraId="5FA04EC2" w14:textId="23FA642F" w:rsidR="00A91F80" w:rsidRDefault="00A91F80" w:rsidP="00A42D4E">
          <w:pPr>
            <w:spacing w:after="0" w:line="360" w:lineRule="auto"/>
            <w:contextualSpacing/>
            <w:mirrorIndents/>
            <w:jc w:val="both"/>
            <w:rPr>
              <w:rFonts w:cstheme="minorHAnsi"/>
              <w:color w:val="000000" w:themeColor="text1"/>
              <w:sz w:val="24"/>
              <w:szCs w:val="24"/>
            </w:rPr>
          </w:pPr>
        </w:p>
        <w:p w14:paraId="57E234A4" w14:textId="1C0A620E" w:rsidR="00A91F80" w:rsidRDefault="00A91F80" w:rsidP="00A42D4E">
          <w:pPr>
            <w:spacing w:after="0" w:line="360" w:lineRule="auto"/>
            <w:contextualSpacing/>
            <w:mirrorIndents/>
            <w:jc w:val="both"/>
            <w:rPr>
              <w:rFonts w:cstheme="minorHAnsi"/>
              <w:color w:val="000000" w:themeColor="text1"/>
              <w:sz w:val="24"/>
              <w:szCs w:val="24"/>
            </w:rPr>
          </w:pPr>
        </w:p>
        <w:p w14:paraId="55606AD5" w14:textId="6EEF4C9C" w:rsidR="00A91F80" w:rsidRDefault="00A91F80" w:rsidP="00A42D4E">
          <w:pPr>
            <w:spacing w:after="0" w:line="360" w:lineRule="auto"/>
            <w:contextualSpacing/>
            <w:mirrorIndents/>
            <w:jc w:val="both"/>
            <w:rPr>
              <w:rFonts w:cstheme="minorHAnsi"/>
              <w:color w:val="000000" w:themeColor="text1"/>
              <w:sz w:val="24"/>
              <w:szCs w:val="24"/>
            </w:rPr>
          </w:pPr>
        </w:p>
        <w:p w14:paraId="6D5AF7B4" w14:textId="77777777" w:rsidR="00A91F80" w:rsidRDefault="00A91F80" w:rsidP="00A42D4E">
          <w:pPr>
            <w:spacing w:after="0" w:line="360" w:lineRule="auto"/>
            <w:contextualSpacing/>
            <w:mirrorIndents/>
            <w:jc w:val="both"/>
            <w:rPr>
              <w:rFonts w:cstheme="minorHAnsi"/>
              <w:color w:val="000000" w:themeColor="text1"/>
              <w:sz w:val="24"/>
              <w:szCs w:val="24"/>
            </w:rPr>
          </w:pPr>
        </w:p>
        <w:p w14:paraId="5378D59D" w14:textId="7A0CEB96" w:rsidR="00A91F80" w:rsidRDefault="00A91F80" w:rsidP="00A42D4E">
          <w:pPr>
            <w:spacing w:after="0" w:line="360" w:lineRule="auto"/>
            <w:contextualSpacing/>
            <w:mirrorIndents/>
            <w:jc w:val="both"/>
            <w:rPr>
              <w:rFonts w:cstheme="minorHAnsi"/>
              <w:color w:val="000000" w:themeColor="text1"/>
              <w:sz w:val="24"/>
              <w:szCs w:val="24"/>
            </w:rPr>
          </w:pPr>
        </w:p>
        <w:p w14:paraId="5CB6D2BA" w14:textId="77777777" w:rsidR="00A91F80" w:rsidRPr="007B41A9" w:rsidRDefault="00A91F80" w:rsidP="00A42D4E">
          <w:pPr>
            <w:spacing w:after="0" w:line="360" w:lineRule="auto"/>
            <w:contextualSpacing/>
            <w:mirrorIndents/>
            <w:jc w:val="both"/>
            <w:rPr>
              <w:rFonts w:cstheme="minorHAnsi"/>
              <w:color w:val="000000" w:themeColor="text1"/>
              <w:sz w:val="24"/>
              <w:szCs w:val="24"/>
            </w:rPr>
          </w:pPr>
        </w:p>
        <w:p w14:paraId="79978A68" w14:textId="798BF884" w:rsidR="008C3DCD" w:rsidRPr="009654F5" w:rsidRDefault="008C3DCD" w:rsidP="009654F5">
          <w:pPr>
            <w:pStyle w:val="Heading2"/>
            <w:jc w:val="center"/>
            <w:rPr>
              <w:sz w:val="28"/>
              <w:szCs w:val="28"/>
            </w:rPr>
          </w:pPr>
          <w:bookmarkStart w:id="70" w:name="_Toc111730588"/>
          <w:bookmarkStart w:id="71" w:name="_Toc112062168"/>
          <w:r w:rsidRPr="009654F5">
            <w:rPr>
              <w:sz w:val="28"/>
              <w:szCs w:val="28"/>
            </w:rPr>
            <w:t>Project management team</w:t>
          </w:r>
          <w:bookmarkEnd w:id="70"/>
          <w:bookmarkEnd w:id="71"/>
        </w:p>
        <w:p w14:paraId="49F7E1DE" w14:textId="77777777" w:rsidR="009654F5" w:rsidRDefault="009654F5" w:rsidP="00A42D4E">
          <w:pPr>
            <w:spacing w:after="0" w:line="360" w:lineRule="auto"/>
            <w:contextualSpacing/>
            <w:mirrorIndents/>
            <w:jc w:val="both"/>
            <w:rPr>
              <w:rFonts w:cstheme="minorHAnsi"/>
              <w:color w:val="000000" w:themeColor="text1"/>
              <w:sz w:val="24"/>
              <w:szCs w:val="24"/>
            </w:rPr>
          </w:pPr>
        </w:p>
        <w:p w14:paraId="45EBE946" w14:textId="77777777" w:rsidR="009654F5" w:rsidRDefault="009654F5" w:rsidP="00A42D4E">
          <w:pPr>
            <w:spacing w:after="0" w:line="360" w:lineRule="auto"/>
            <w:contextualSpacing/>
            <w:mirrorIndents/>
            <w:jc w:val="both"/>
            <w:rPr>
              <w:rFonts w:cstheme="minorHAnsi"/>
              <w:color w:val="000000" w:themeColor="text1"/>
              <w:sz w:val="24"/>
              <w:szCs w:val="24"/>
            </w:rPr>
          </w:pPr>
        </w:p>
        <w:p w14:paraId="516A385C" w14:textId="77777777" w:rsidR="009654F5" w:rsidRDefault="009654F5" w:rsidP="00A42D4E">
          <w:pPr>
            <w:spacing w:after="0" w:line="360" w:lineRule="auto"/>
            <w:contextualSpacing/>
            <w:mirrorIndents/>
            <w:jc w:val="both"/>
            <w:rPr>
              <w:rFonts w:cstheme="minorHAnsi"/>
              <w:color w:val="000000" w:themeColor="text1"/>
              <w:sz w:val="24"/>
              <w:szCs w:val="24"/>
            </w:rPr>
          </w:pPr>
        </w:p>
        <w:p w14:paraId="67F670C7" w14:textId="2DD7B6A9" w:rsidR="00776C25" w:rsidRPr="007B41A9" w:rsidRDefault="009654F5" w:rsidP="00A42D4E">
          <w:pPr>
            <w:spacing w:after="0" w:line="360" w:lineRule="auto"/>
            <w:contextualSpacing/>
            <w:mirrorIndents/>
            <w:jc w:val="both"/>
            <w:rPr>
              <w:rFonts w:cstheme="minorHAnsi"/>
              <w:color w:val="000000" w:themeColor="text1"/>
              <w:sz w:val="24"/>
              <w:szCs w:val="24"/>
            </w:rPr>
          </w:pPr>
          <w:r>
            <w:rPr>
              <w:rFonts w:cstheme="minorHAnsi"/>
              <w:color w:val="000000" w:themeColor="text1"/>
              <w:sz w:val="24"/>
              <w:szCs w:val="24"/>
            </w:rPr>
            <w:t xml:space="preserve">     </w:t>
          </w:r>
          <w:r w:rsidR="00776C25" w:rsidRPr="007B41A9">
            <w:rPr>
              <w:rFonts w:cstheme="minorHAnsi"/>
              <w:color w:val="000000" w:themeColor="text1"/>
              <w:sz w:val="24"/>
              <w:szCs w:val="24"/>
            </w:rPr>
            <w:t>In this industry, all firms must manage their projects within a given time frame, and as all projects are managed by the stakeholders, it follows that all stakeholders must possess the requisite project management abilities</w:t>
          </w:r>
          <w:r w:rsidR="00A42D4E" w:rsidRPr="007B41A9">
            <w:rPr>
              <w:rFonts w:cstheme="minorHAnsi"/>
              <w:color w:val="000000" w:themeColor="text1"/>
              <w:sz w:val="24"/>
              <w:szCs w:val="24"/>
            </w:rPr>
            <w:t xml:space="preserve"> (Li, 2018)</w:t>
          </w:r>
          <w:r w:rsidR="00776C25" w:rsidRPr="007B41A9">
            <w:rPr>
              <w:rFonts w:cstheme="minorHAnsi"/>
              <w:color w:val="000000" w:themeColor="text1"/>
              <w:sz w:val="24"/>
              <w:szCs w:val="24"/>
            </w:rPr>
            <w:t xml:space="preserve">. </w:t>
          </w:r>
        </w:p>
        <w:p w14:paraId="013134A4" w14:textId="665A5E97" w:rsidR="008C3DCD" w:rsidRPr="007B41A9" w:rsidRDefault="00776C25" w:rsidP="00A42D4E">
          <w:pPr>
            <w:spacing w:after="0" w:line="360" w:lineRule="auto"/>
            <w:contextualSpacing/>
            <w:mirrorIndents/>
            <w:jc w:val="both"/>
            <w:rPr>
              <w:rFonts w:cstheme="minorHAnsi"/>
              <w:color w:val="000000" w:themeColor="text1"/>
              <w:sz w:val="24"/>
              <w:szCs w:val="24"/>
            </w:rPr>
          </w:pPr>
          <w:r w:rsidRPr="007B41A9">
            <w:rPr>
              <w:rFonts w:cstheme="minorHAnsi"/>
              <w:color w:val="000000" w:themeColor="text1"/>
              <w:sz w:val="24"/>
              <w:szCs w:val="24"/>
            </w:rPr>
            <w:t>All parties involved in this section bear primary responsibility for ensuring that this rule is upheld. If they do so, the project will be a success, and the company's reputation will grow</w:t>
          </w:r>
          <w:r w:rsidR="008C3DCD" w:rsidRPr="007B41A9">
            <w:rPr>
              <w:rFonts w:cstheme="minorHAnsi"/>
              <w:color w:val="000000" w:themeColor="text1"/>
              <w:sz w:val="24"/>
              <w:szCs w:val="24"/>
            </w:rPr>
            <w:t>.</w:t>
          </w:r>
        </w:p>
        <w:p w14:paraId="33EBA14C" w14:textId="47874038" w:rsidR="005F4529" w:rsidRDefault="005F4529" w:rsidP="00A42D4E">
          <w:pPr>
            <w:spacing w:after="0" w:line="360" w:lineRule="auto"/>
            <w:contextualSpacing/>
            <w:mirrorIndents/>
            <w:jc w:val="both"/>
            <w:rPr>
              <w:rFonts w:cstheme="minorHAnsi"/>
              <w:color w:val="000000" w:themeColor="text1"/>
              <w:sz w:val="24"/>
              <w:szCs w:val="24"/>
            </w:rPr>
          </w:pPr>
        </w:p>
        <w:p w14:paraId="2AB7817B" w14:textId="5CEF1D0E" w:rsidR="009654F5" w:rsidRDefault="009654F5" w:rsidP="00A42D4E">
          <w:pPr>
            <w:spacing w:after="0" w:line="360" w:lineRule="auto"/>
            <w:contextualSpacing/>
            <w:mirrorIndents/>
            <w:jc w:val="both"/>
            <w:rPr>
              <w:rFonts w:cstheme="minorHAnsi"/>
              <w:color w:val="000000" w:themeColor="text1"/>
              <w:sz w:val="24"/>
              <w:szCs w:val="24"/>
            </w:rPr>
          </w:pPr>
        </w:p>
        <w:p w14:paraId="5C3A85F7" w14:textId="4E6BCA66" w:rsidR="009654F5" w:rsidRDefault="009654F5" w:rsidP="00A42D4E">
          <w:pPr>
            <w:spacing w:after="0" w:line="360" w:lineRule="auto"/>
            <w:contextualSpacing/>
            <w:mirrorIndents/>
            <w:jc w:val="both"/>
            <w:rPr>
              <w:rFonts w:cstheme="minorHAnsi"/>
              <w:color w:val="000000" w:themeColor="text1"/>
              <w:sz w:val="24"/>
              <w:szCs w:val="24"/>
            </w:rPr>
          </w:pPr>
        </w:p>
        <w:p w14:paraId="184091A2" w14:textId="2CAEFE8C" w:rsidR="009654F5" w:rsidRDefault="009654F5" w:rsidP="00A42D4E">
          <w:pPr>
            <w:spacing w:after="0" w:line="360" w:lineRule="auto"/>
            <w:contextualSpacing/>
            <w:mirrorIndents/>
            <w:jc w:val="both"/>
            <w:rPr>
              <w:rFonts w:cstheme="minorHAnsi"/>
              <w:color w:val="000000" w:themeColor="text1"/>
              <w:sz w:val="24"/>
              <w:szCs w:val="24"/>
            </w:rPr>
          </w:pPr>
        </w:p>
        <w:p w14:paraId="506803C5" w14:textId="3162BB0D" w:rsidR="009654F5" w:rsidRDefault="009654F5" w:rsidP="00A42D4E">
          <w:pPr>
            <w:spacing w:after="0" w:line="360" w:lineRule="auto"/>
            <w:contextualSpacing/>
            <w:mirrorIndents/>
            <w:jc w:val="both"/>
            <w:rPr>
              <w:rFonts w:cstheme="minorHAnsi"/>
              <w:color w:val="000000" w:themeColor="text1"/>
              <w:sz w:val="24"/>
              <w:szCs w:val="24"/>
            </w:rPr>
          </w:pPr>
        </w:p>
        <w:p w14:paraId="33AEB113" w14:textId="65138906" w:rsidR="009654F5" w:rsidRDefault="009654F5" w:rsidP="00A42D4E">
          <w:pPr>
            <w:spacing w:after="0" w:line="360" w:lineRule="auto"/>
            <w:contextualSpacing/>
            <w:mirrorIndents/>
            <w:jc w:val="both"/>
            <w:rPr>
              <w:rFonts w:cstheme="minorHAnsi"/>
              <w:color w:val="000000" w:themeColor="text1"/>
              <w:sz w:val="24"/>
              <w:szCs w:val="24"/>
            </w:rPr>
          </w:pPr>
        </w:p>
        <w:p w14:paraId="397C979A" w14:textId="4E946F0F" w:rsidR="009654F5" w:rsidRDefault="009654F5" w:rsidP="00A42D4E">
          <w:pPr>
            <w:spacing w:after="0" w:line="360" w:lineRule="auto"/>
            <w:contextualSpacing/>
            <w:mirrorIndents/>
            <w:jc w:val="both"/>
            <w:rPr>
              <w:rFonts w:cstheme="minorHAnsi"/>
              <w:color w:val="000000" w:themeColor="text1"/>
              <w:sz w:val="24"/>
              <w:szCs w:val="24"/>
            </w:rPr>
          </w:pPr>
        </w:p>
        <w:p w14:paraId="2F756E2A" w14:textId="0B83FE1E" w:rsidR="009654F5" w:rsidRDefault="009654F5" w:rsidP="00A42D4E">
          <w:pPr>
            <w:spacing w:after="0" w:line="360" w:lineRule="auto"/>
            <w:contextualSpacing/>
            <w:mirrorIndents/>
            <w:jc w:val="both"/>
            <w:rPr>
              <w:rFonts w:cstheme="minorHAnsi"/>
              <w:color w:val="000000" w:themeColor="text1"/>
              <w:sz w:val="24"/>
              <w:szCs w:val="24"/>
            </w:rPr>
          </w:pPr>
        </w:p>
        <w:p w14:paraId="61B88556" w14:textId="4E84C8B4" w:rsidR="009654F5" w:rsidRDefault="009654F5" w:rsidP="00A42D4E">
          <w:pPr>
            <w:spacing w:after="0" w:line="360" w:lineRule="auto"/>
            <w:contextualSpacing/>
            <w:mirrorIndents/>
            <w:jc w:val="both"/>
            <w:rPr>
              <w:rFonts w:cstheme="minorHAnsi"/>
              <w:color w:val="000000" w:themeColor="text1"/>
              <w:sz w:val="24"/>
              <w:szCs w:val="24"/>
            </w:rPr>
          </w:pPr>
        </w:p>
        <w:p w14:paraId="57147FB9" w14:textId="255D87EC" w:rsidR="009654F5" w:rsidRDefault="009654F5" w:rsidP="00A42D4E">
          <w:pPr>
            <w:spacing w:after="0" w:line="360" w:lineRule="auto"/>
            <w:contextualSpacing/>
            <w:mirrorIndents/>
            <w:jc w:val="both"/>
            <w:rPr>
              <w:rFonts w:cstheme="minorHAnsi"/>
              <w:color w:val="000000" w:themeColor="text1"/>
              <w:sz w:val="24"/>
              <w:szCs w:val="24"/>
            </w:rPr>
          </w:pPr>
        </w:p>
        <w:p w14:paraId="10342102" w14:textId="78D205A1" w:rsidR="009654F5" w:rsidRDefault="009654F5" w:rsidP="00A42D4E">
          <w:pPr>
            <w:spacing w:after="0" w:line="360" w:lineRule="auto"/>
            <w:contextualSpacing/>
            <w:mirrorIndents/>
            <w:jc w:val="both"/>
            <w:rPr>
              <w:rFonts w:cstheme="minorHAnsi"/>
              <w:color w:val="000000" w:themeColor="text1"/>
              <w:sz w:val="24"/>
              <w:szCs w:val="24"/>
            </w:rPr>
          </w:pPr>
        </w:p>
        <w:p w14:paraId="2C2EE867" w14:textId="361CCCCE" w:rsidR="009654F5" w:rsidRDefault="009654F5" w:rsidP="00A42D4E">
          <w:pPr>
            <w:spacing w:after="0" w:line="360" w:lineRule="auto"/>
            <w:contextualSpacing/>
            <w:mirrorIndents/>
            <w:jc w:val="both"/>
            <w:rPr>
              <w:rFonts w:cstheme="minorHAnsi"/>
              <w:color w:val="000000" w:themeColor="text1"/>
              <w:sz w:val="24"/>
              <w:szCs w:val="24"/>
            </w:rPr>
          </w:pPr>
        </w:p>
        <w:p w14:paraId="09E9D5A7" w14:textId="475C9D9D" w:rsidR="009654F5" w:rsidRDefault="009654F5" w:rsidP="00A42D4E">
          <w:pPr>
            <w:spacing w:after="0" w:line="360" w:lineRule="auto"/>
            <w:contextualSpacing/>
            <w:mirrorIndents/>
            <w:jc w:val="both"/>
            <w:rPr>
              <w:rFonts w:cstheme="minorHAnsi"/>
              <w:color w:val="000000" w:themeColor="text1"/>
              <w:sz w:val="24"/>
              <w:szCs w:val="24"/>
            </w:rPr>
          </w:pPr>
        </w:p>
        <w:p w14:paraId="47177ABC" w14:textId="2E0BCAC0" w:rsidR="009654F5" w:rsidRDefault="009654F5" w:rsidP="00A42D4E">
          <w:pPr>
            <w:spacing w:after="0" w:line="360" w:lineRule="auto"/>
            <w:contextualSpacing/>
            <w:mirrorIndents/>
            <w:jc w:val="both"/>
            <w:rPr>
              <w:rFonts w:cstheme="minorHAnsi"/>
              <w:color w:val="000000" w:themeColor="text1"/>
              <w:sz w:val="24"/>
              <w:szCs w:val="24"/>
            </w:rPr>
          </w:pPr>
        </w:p>
        <w:p w14:paraId="156DE857" w14:textId="3E90A738" w:rsidR="009654F5" w:rsidRDefault="009654F5" w:rsidP="00A42D4E">
          <w:pPr>
            <w:spacing w:after="0" w:line="360" w:lineRule="auto"/>
            <w:contextualSpacing/>
            <w:mirrorIndents/>
            <w:jc w:val="both"/>
            <w:rPr>
              <w:rFonts w:cstheme="minorHAnsi"/>
              <w:color w:val="000000" w:themeColor="text1"/>
              <w:sz w:val="24"/>
              <w:szCs w:val="24"/>
            </w:rPr>
          </w:pPr>
        </w:p>
        <w:p w14:paraId="4E6BD8A0" w14:textId="395144B5" w:rsidR="009654F5" w:rsidRDefault="009654F5" w:rsidP="00A42D4E">
          <w:pPr>
            <w:spacing w:after="0" w:line="360" w:lineRule="auto"/>
            <w:contextualSpacing/>
            <w:mirrorIndents/>
            <w:jc w:val="both"/>
            <w:rPr>
              <w:rFonts w:cstheme="minorHAnsi"/>
              <w:color w:val="000000" w:themeColor="text1"/>
              <w:sz w:val="24"/>
              <w:szCs w:val="24"/>
            </w:rPr>
          </w:pPr>
        </w:p>
        <w:p w14:paraId="7DC5AA84" w14:textId="67BA6720" w:rsidR="009654F5" w:rsidRDefault="009654F5" w:rsidP="00A42D4E">
          <w:pPr>
            <w:spacing w:after="0" w:line="360" w:lineRule="auto"/>
            <w:contextualSpacing/>
            <w:mirrorIndents/>
            <w:jc w:val="both"/>
            <w:rPr>
              <w:rFonts w:cstheme="minorHAnsi"/>
              <w:color w:val="000000" w:themeColor="text1"/>
              <w:sz w:val="24"/>
              <w:szCs w:val="24"/>
            </w:rPr>
          </w:pPr>
        </w:p>
        <w:p w14:paraId="75131B8D" w14:textId="12A2A3C1" w:rsidR="009654F5" w:rsidRDefault="009654F5" w:rsidP="00A42D4E">
          <w:pPr>
            <w:spacing w:after="0" w:line="360" w:lineRule="auto"/>
            <w:contextualSpacing/>
            <w:mirrorIndents/>
            <w:jc w:val="both"/>
            <w:rPr>
              <w:rFonts w:cstheme="minorHAnsi"/>
              <w:color w:val="000000" w:themeColor="text1"/>
              <w:sz w:val="24"/>
              <w:szCs w:val="24"/>
            </w:rPr>
          </w:pPr>
        </w:p>
        <w:p w14:paraId="0470D71E" w14:textId="1D9295F9" w:rsidR="009654F5" w:rsidRDefault="009654F5" w:rsidP="00A42D4E">
          <w:pPr>
            <w:spacing w:after="0" w:line="360" w:lineRule="auto"/>
            <w:contextualSpacing/>
            <w:mirrorIndents/>
            <w:jc w:val="both"/>
            <w:rPr>
              <w:rFonts w:cstheme="minorHAnsi"/>
              <w:color w:val="000000" w:themeColor="text1"/>
              <w:sz w:val="24"/>
              <w:szCs w:val="24"/>
            </w:rPr>
          </w:pPr>
        </w:p>
        <w:p w14:paraId="1B902490" w14:textId="11581B42" w:rsidR="009654F5" w:rsidRDefault="009654F5" w:rsidP="00A42D4E">
          <w:pPr>
            <w:spacing w:after="0" w:line="360" w:lineRule="auto"/>
            <w:contextualSpacing/>
            <w:mirrorIndents/>
            <w:jc w:val="both"/>
            <w:rPr>
              <w:rFonts w:cstheme="minorHAnsi"/>
              <w:color w:val="000000" w:themeColor="text1"/>
              <w:sz w:val="24"/>
              <w:szCs w:val="24"/>
            </w:rPr>
          </w:pPr>
        </w:p>
        <w:p w14:paraId="7C1A6A0C" w14:textId="62ACA557" w:rsidR="009654F5" w:rsidRDefault="009654F5" w:rsidP="00A42D4E">
          <w:pPr>
            <w:spacing w:after="0" w:line="360" w:lineRule="auto"/>
            <w:contextualSpacing/>
            <w:mirrorIndents/>
            <w:jc w:val="both"/>
            <w:rPr>
              <w:rFonts w:cstheme="minorHAnsi"/>
              <w:color w:val="000000" w:themeColor="text1"/>
              <w:sz w:val="24"/>
              <w:szCs w:val="24"/>
            </w:rPr>
          </w:pPr>
        </w:p>
        <w:p w14:paraId="144FD4E6" w14:textId="1F75530C" w:rsidR="009654F5" w:rsidRDefault="009654F5" w:rsidP="00A42D4E">
          <w:pPr>
            <w:spacing w:after="0" w:line="360" w:lineRule="auto"/>
            <w:contextualSpacing/>
            <w:mirrorIndents/>
            <w:jc w:val="both"/>
            <w:rPr>
              <w:rFonts w:cstheme="minorHAnsi"/>
              <w:color w:val="000000" w:themeColor="text1"/>
              <w:sz w:val="24"/>
              <w:szCs w:val="24"/>
            </w:rPr>
          </w:pPr>
        </w:p>
        <w:p w14:paraId="72FFA9FB" w14:textId="77777777" w:rsidR="009654F5" w:rsidRPr="007B41A9" w:rsidRDefault="009654F5" w:rsidP="009654F5">
          <w:pPr>
            <w:spacing w:after="0" w:line="360" w:lineRule="auto"/>
            <w:contextualSpacing/>
            <w:mirrorIndents/>
            <w:jc w:val="center"/>
            <w:rPr>
              <w:rFonts w:cstheme="minorHAnsi"/>
              <w:color w:val="000000" w:themeColor="text1"/>
              <w:sz w:val="24"/>
              <w:szCs w:val="24"/>
            </w:rPr>
          </w:pPr>
        </w:p>
        <w:p w14:paraId="09AD1B6C" w14:textId="2E37EE88" w:rsidR="00D725D2" w:rsidRPr="009654F5" w:rsidRDefault="00D725D2" w:rsidP="009654F5">
          <w:pPr>
            <w:pStyle w:val="Heading1"/>
            <w:jc w:val="center"/>
            <w:rPr>
              <w:sz w:val="28"/>
              <w:szCs w:val="28"/>
            </w:rPr>
          </w:pPr>
          <w:bookmarkStart w:id="72" w:name="_Toc111730589"/>
          <w:bookmarkStart w:id="73" w:name="_Toc112062169"/>
          <w:r w:rsidRPr="009654F5">
            <w:rPr>
              <w:sz w:val="28"/>
              <w:szCs w:val="28"/>
            </w:rPr>
            <w:t>Task 4</w:t>
          </w:r>
          <w:bookmarkEnd w:id="72"/>
          <w:bookmarkEnd w:id="73"/>
        </w:p>
        <w:p w14:paraId="0C6DEB97" w14:textId="6469D64B" w:rsidR="00AA2A91" w:rsidRPr="009654F5" w:rsidRDefault="00AA2A91" w:rsidP="009654F5">
          <w:pPr>
            <w:pStyle w:val="Heading2"/>
            <w:jc w:val="center"/>
            <w:rPr>
              <w:sz w:val="28"/>
              <w:szCs w:val="28"/>
            </w:rPr>
          </w:pPr>
          <w:bookmarkStart w:id="74" w:name="_Toc111730590"/>
          <w:bookmarkStart w:id="75" w:name="_Toc112062170"/>
          <w:r w:rsidRPr="009654F5">
            <w:rPr>
              <w:sz w:val="28"/>
              <w:szCs w:val="28"/>
            </w:rPr>
            <w:t>Conclusion</w:t>
          </w:r>
          <w:bookmarkEnd w:id="74"/>
          <w:bookmarkEnd w:id="75"/>
        </w:p>
        <w:p w14:paraId="2EC98B32" w14:textId="77777777" w:rsidR="009654F5" w:rsidRDefault="009654F5" w:rsidP="00A42D4E">
          <w:pPr>
            <w:spacing w:after="0" w:line="360" w:lineRule="auto"/>
            <w:contextualSpacing/>
            <w:mirrorIndents/>
            <w:jc w:val="both"/>
            <w:rPr>
              <w:rFonts w:cstheme="minorHAnsi"/>
              <w:color w:val="000000" w:themeColor="text1"/>
              <w:sz w:val="24"/>
              <w:szCs w:val="24"/>
              <w:shd w:val="clear" w:color="auto" w:fill="FFFFFF"/>
            </w:rPr>
          </w:pPr>
        </w:p>
        <w:p w14:paraId="2EF745BB" w14:textId="77777777" w:rsidR="009654F5" w:rsidRDefault="009654F5" w:rsidP="00A42D4E">
          <w:pPr>
            <w:spacing w:after="0" w:line="360" w:lineRule="auto"/>
            <w:contextualSpacing/>
            <w:mirrorIndents/>
            <w:jc w:val="both"/>
            <w:rPr>
              <w:rFonts w:cstheme="minorHAnsi"/>
              <w:color w:val="000000" w:themeColor="text1"/>
              <w:sz w:val="24"/>
              <w:szCs w:val="24"/>
              <w:shd w:val="clear" w:color="auto" w:fill="FFFFFF"/>
            </w:rPr>
          </w:pPr>
        </w:p>
        <w:p w14:paraId="73C36722" w14:textId="77777777" w:rsidR="009654F5" w:rsidRDefault="009654F5" w:rsidP="00A42D4E">
          <w:pPr>
            <w:spacing w:after="0" w:line="360" w:lineRule="auto"/>
            <w:contextualSpacing/>
            <w:mirrorIndents/>
            <w:jc w:val="both"/>
            <w:rPr>
              <w:rFonts w:cstheme="minorHAnsi"/>
              <w:color w:val="000000" w:themeColor="text1"/>
              <w:sz w:val="24"/>
              <w:szCs w:val="24"/>
              <w:shd w:val="clear" w:color="auto" w:fill="FFFFFF"/>
            </w:rPr>
          </w:pPr>
        </w:p>
        <w:p w14:paraId="6FF3B474" w14:textId="17112A3C" w:rsidR="00AA2A91" w:rsidRPr="007B41A9" w:rsidRDefault="009654F5" w:rsidP="00A42D4E">
          <w:pPr>
            <w:spacing w:after="0" w:line="360" w:lineRule="auto"/>
            <w:contextualSpacing/>
            <w:mirrorIndents/>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w:t>
          </w:r>
          <w:r w:rsidR="00CA2FF5" w:rsidRPr="007B41A9">
            <w:rPr>
              <w:rFonts w:cstheme="minorHAnsi"/>
              <w:color w:val="000000" w:themeColor="text1"/>
              <w:sz w:val="24"/>
              <w:szCs w:val="24"/>
              <w:shd w:val="clear" w:color="auto" w:fill="FFFFFF"/>
            </w:rPr>
            <w:t xml:space="preserve">Since its founding in 1923, The Walt Disney Company has grown into a cultural icon and successful business. The Walt Disney was established with the goal of providing traditional cartoons as a type of family-friendly entertainment. When it comes to family-friendly media and entertainment, The Walt Disney is </w:t>
          </w:r>
          <w:r w:rsidR="006B561E" w:rsidRPr="007B41A9">
            <w:rPr>
              <w:rFonts w:cstheme="minorHAnsi"/>
              <w:color w:val="000000" w:themeColor="text1"/>
              <w:sz w:val="24"/>
              <w:szCs w:val="24"/>
              <w:shd w:val="clear" w:color="auto" w:fill="FFFFFF"/>
            </w:rPr>
            <w:t>unrivalled</w:t>
          </w:r>
          <w:r w:rsidR="00CA2FF5" w:rsidRPr="007B41A9">
            <w:rPr>
              <w:rFonts w:cstheme="minorHAnsi"/>
              <w:color w:val="000000" w:themeColor="text1"/>
              <w:sz w:val="24"/>
              <w:szCs w:val="24"/>
              <w:shd w:val="clear" w:color="auto" w:fill="FFFFFF"/>
            </w:rPr>
            <w:t xml:space="preserve"> on a global scale. There have been many challenges for the Walt Disney. This study explains two major strategic concerns. Disney has received a lot of backlash from the public, but it has also been met with encouraging responses and fierce rivalry. In the preceding report, </w:t>
          </w:r>
          <w:r w:rsidR="005F4529" w:rsidRPr="007B41A9">
            <w:rPr>
              <w:rFonts w:cstheme="minorHAnsi"/>
              <w:color w:val="000000" w:themeColor="text1"/>
              <w:sz w:val="24"/>
              <w:szCs w:val="24"/>
              <w:shd w:val="clear" w:color="auto" w:fill="FFFFFF"/>
            </w:rPr>
            <w:t>researcher has</w:t>
          </w:r>
          <w:r w:rsidR="00CA2FF5" w:rsidRPr="007B41A9">
            <w:rPr>
              <w:rFonts w:cstheme="minorHAnsi"/>
              <w:color w:val="000000" w:themeColor="text1"/>
              <w:sz w:val="24"/>
              <w:szCs w:val="24"/>
              <w:shd w:val="clear" w:color="auto" w:fill="FFFFFF"/>
            </w:rPr>
            <w:t xml:space="preserve"> discussed the internal and external factors that affect the </w:t>
          </w:r>
          <w:r w:rsidR="006B561E" w:rsidRPr="007B41A9">
            <w:rPr>
              <w:rFonts w:cstheme="minorHAnsi"/>
              <w:color w:val="000000" w:themeColor="text1"/>
              <w:sz w:val="24"/>
              <w:szCs w:val="24"/>
              <w:shd w:val="clear" w:color="auto" w:fill="FFFFFF"/>
            </w:rPr>
            <w:t>W</w:t>
          </w:r>
          <w:r w:rsidR="005F4529" w:rsidRPr="007B41A9">
            <w:rPr>
              <w:rFonts w:cstheme="minorHAnsi"/>
              <w:color w:val="000000" w:themeColor="text1"/>
              <w:sz w:val="24"/>
              <w:szCs w:val="24"/>
              <w:shd w:val="clear" w:color="auto" w:fill="FFFFFF"/>
            </w:rPr>
            <w:t xml:space="preserve">alt </w:t>
          </w:r>
          <w:r w:rsidR="006B561E" w:rsidRPr="007B41A9">
            <w:rPr>
              <w:rFonts w:cstheme="minorHAnsi"/>
              <w:color w:val="000000" w:themeColor="text1"/>
              <w:sz w:val="24"/>
              <w:szCs w:val="24"/>
              <w:shd w:val="clear" w:color="auto" w:fill="FFFFFF"/>
            </w:rPr>
            <w:t>Disney</w:t>
          </w:r>
          <w:r w:rsidR="00CA2FF5" w:rsidRPr="007B41A9">
            <w:rPr>
              <w:rFonts w:cstheme="minorHAnsi"/>
              <w:color w:val="000000" w:themeColor="text1"/>
              <w:sz w:val="24"/>
              <w:szCs w:val="24"/>
              <w:shd w:val="clear" w:color="auto" w:fill="FFFFFF"/>
            </w:rPr>
            <w:t>. There are many things happening outside of a firm that can have a significant impact on the culture and operations within. The Walt Disney Company's internal environment is comprised of its strengths and weaknesses, both of which have been the target of much criticism. The internal and external aspects that can affect a company have been discussed, and the SWOT analysis has been outlined. The aforementioned Walt Disney example. Many obstacles exist that must be overcome by The Walt Disney Company as it develops its plan. Trend analysis and SWOT analysis were used to evaluate the organ</w:t>
          </w:r>
          <w:r w:rsidR="005F4529" w:rsidRPr="007B41A9">
            <w:rPr>
              <w:rFonts w:cstheme="minorHAnsi"/>
              <w:color w:val="000000" w:themeColor="text1"/>
              <w:sz w:val="24"/>
              <w:szCs w:val="24"/>
              <w:shd w:val="clear" w:color="auto" w:fill="FFFFFF"/>
            </w:rPr>
            <w:t>isa</w:t>
          </w:r>
          <w:r w:rsidR="00CA2FF5" w:rsidRPr="007B41A9">
            <w:rPr>
              <w:rFonts w:cstheme="minorHAnsi"/>
              <w:color w:val="000000" w:themeColor="text1"/>
              <w:sz w:val="24"/>
              <w:szCs w:val="24"/>
              <w:shd w:val="clear" w:color="auto" w:fill="FFFFFF"/>
            </w:rPr>
            <w:t xml:space="preserve">tion's </w:t>
          </w:r>
          <w:r w:rsidR="002751EA" w:rsidRPr="007B41A9">
            <w:rPr>
              <w:rFonts w:cstheme="minorHAnsi"/>
              <w:color w:val="000000" w:themeColor="text1"/>
              <w:sz w:val="24"/>
              <w:szCs w:val="24"/>
              <w:shd w:val="clear" w:color="auto" w:fill="FFFFFF"/>
            </w:rPr>
            <w:t>“</w:t>
          </w:r>
          <w:r w:rsidR="00CA2FF5" w:rsidRPr="007B41A9">
            <w:rPr>
              <w:rFonts w:cstheme="minorHAnsi"/>
              <w:color w:val="000000" w:themeColor="text1"/>
              <w:sz w:val="24"/>
              <w:szCs w:val="24"/>
              <w:shd w:val="clear" w:color="auto" w:fill="FFFFFF"/>
            </w:rPr>
            <w:t>strengths, weaknesses, opportunities, and threats</w:t>
          </w:r>
          <w:r w:rsidR="002751EA" w:rsidRPr="007B41A9">
            <w:rPr>
              <w:rFonts w:cstheme="minorHAnsi"/>
              <w:color w:val="000000" w:themeColor="text1"/>
              <w:sz w:val="24"/>
              <w:szCs w:val="24"/>
              <w:shd w:val="clear" w:color="auto" w:fill="FFFFFF"/>
            </w:rPr>
            <w:t>”</w:t>
          </w:r>
          <w:r w:rsidR="00CA2FF5" w:rsidRPr="007B41A9">
            <w:rPr>
              <w:rFonts w:cstheme="minorHAnsi"/>
              <w:color w:val="000000" w:themeColor="text1"/>
              <w:sz w:val="24"/>
              <w:szCs w:val="24"/>
              <w:shd w:val="clear" w:color="auto" w:fill="FFFFFF"/>
            </w:rPr>
            <w:t>, and subsequent recommendations should be taken seriously. The company would do well to implement the suggestions offered in the Walt Disney Company</w:t>
          </w:r>
          <w:r w:rsidR="00C60AA8" w:rsidRPr="007B41A9">
            <w:rPr>
              <w:rFonts w:cstheme="minorHAnsi"/>
              <w:color w:val="000000" w:themeColor="text1"/>
              <w:sz w:val="24"/>
              <w:szCs w:val="24"/>
              <w:shd w:val="clear" w:color="auto" w:fill="FFFFFF"/>
            </w:rPr>
            <w:t xml:space="preserve">. </w:t>
          </w:r>
        </w:p>
        <w:p w14:paraId="607A71C1" w14:textId="088DF4C6" w:rsidR="005F4529" w:rsidRDefault="005F4529" w:rsidP="00A42D4E">
          <w:pPr>
            <w:spacing w:after="0" w:line="360" w:lineRule="auto"/>
            <w:contextualSpacing/>
            <w:mirrorIndents/>
            <w:jc w:val="both"/>
            <w:rPr>
              <w:rFonts w:cstheme="minorHAnsi"/>
              <w:color w:val="000000" w:themeColor="text1"/>
              <w:sz w:val="24"/>
              <w:szCs w:val="24"/>
            </w:rPr>
          </w:pPr>
        </w:p>
        <w:p w14:paraId="48F41384" w14:textId="569D82A6" w:rsidR="009654F5" w:rsidRDefault="009654F5" w:rsidP="00A42D4E">
          <w:pPr>
            <w:spacing w:after="0" w:line="360" w:lineRule="auto"/>
            <w:contextualSpacing/>
            <w:mirrorIndents/>
            <w:jc w:val="both"/>
            <w:rPr>
              <w:rFonts w:cstheme="minorHAnsi"/>
              <w:color w:val="000000" w:themeColor="text1"/>
              <w:sz w:val="24"/>
              <w:szCs w:val="24"/>
            </w:rPr>
          </w:pPr>
        </w:p>
        <w:p w14:paraId="73A9F005" w14:textId="20588D0B" w:rsidR="009654F5" w:rsidRDefault="009654F5" w:rsidP="00A42D4E">
          <w:pPr>
            <w:spacing w:after="0" w:line="360" w:lineRule="auto"/>
            <w:contextualSpacing/>
            <w:mirrorIndents/>
            <w:jc w:val="both"/>
            <w:rPr>
              <w:rFonts w:cstheme="minorHAnsi"/>
              <w:color w:val="000000" w:themeColor="text1"/>
              <w:sz w:val="24"/>
              <w:szCs w:val="24"/>
            </w:rPr>
          </w:pPr>
        </w:p>
        <w:p w14:paraId="0027A881" w14:textId="70C0C9F3" w:rsidR="009654F5" w:rsidRDefault="009654F5" w:rsidP="00A42D4E">
          <w:pPr>
            <w:spacing w:after="0" w:line="360" w:lineRule="auto"/>
            <w:contextualSpacing/>
            <w:mirrorIndents/>
            <w:jc w:val="both"/>
            <w:rPr>
              <w:rFonts w:cstheme="minorHAnsi"/>
              <w:color w:val="000000" w:themeColor="text1"/>
              <w:sz w:val="24"/>
              <w:szCs w:val="24"/>
            </w:rPr>
          </w:pPr>
        </w:p>
        <w:p w14:paraId="2F107447" w14:textId="0052F7E0" w:rsidR="009654F5" w:rsidRDefault="009654F5" w:rsidP="00A42D4E">
          <w:pPr>
            <w:spacing w:after="0" w:line="360" w:lineRule="auto"/>
            <w:contextualSpacing/>
            <w:mirrorIndents/>
            <w:jc w:val="both"/>
            <w:rPr>
              <w:rFonts w:cstheme="minorHAnsi"/>
              <w:color w:val="000000" w:themeColor="text1"/>
              <w:sz w:val="24"/>
              <w:szCs w:val="24"/>
            </w:rPr>
          </w:pPr>
        </w:p>
        <w:p w14:paraId="09FBF6F0" w14:textId="7A57CDEC" w:rsidR="009654F5" w:rsidRDefault="009654F5" w:rsidP="00A42D4E">
          <w:pPr>
            <w:spacing w:after="0" w:line="360" w:lineRule="auto"/>
            <w:contextualSpacing/>
            <w:mirrorIndents/>
            <w:jc w:val="both"/>
            <w:rPr>
              <w:rFonts w:cstheme="minorHAnsi"/>
              <w:color w:val="000000" w:themeColor="text1"/>
              <w:sz w:val="24"/>
              <w:szCs w:val="24"/>
            </w:rPr>
          </w:pPr>
        </w:p>
        <w:p w14:paraId="1583C286" w14:textId="77777777" w:rsidR="009654F5" w:rsidRPr="007B41A9" w:rsidRDefault="009654F5" w:rsidP="00A42D4E">
          <w:pPr>
            <w:spacing w:after="0" w:line="360" w:lineRule="auto"/>
            <w:contextualSpacing/>
            <w:mirrorIndents/>
            <w:jc w:val="both"/>
            <w:rPr>
              <w:rFonts w:cstheme="minorHAnsi"/>
              <w:color w:val="000000" w:themeColor="text1"/>
              <w:sz w:val="24"/>
              <w:szCs w:val="24"/>
            </w:rPr>
          </w:pPr>
        </w:p>
        <w:p w14:paraId="78A3C554" w14:textId="4FF8F829" w:rsidR="009634E9" w:rsidRDefault="009634E9" w:rsidP="009654F5">
          <w:pPr>
            <w:pStyle w:val="Heading2"/>
            <w:jc w:val="center"/>
            <w:rPr>
              <w:sz w:val="28"/>
              <w:szCs w:val="28"/>
            </w:rPr>
          </w:pPr>
          <w:bookmarkStart w:id="76" w:name="_Toc111730591"/>
          <w:bookmarkStart w:id="77" w:name="_Toc112062171"/>
          <w:r w:rsidRPr="009654F5">
            <w:rPr>
              <w:sz w:val="28"/>
              <w:szCs w:val="28"/>
            </w:rPr>
            <w:lastRenderedPageBreak/>
            <w:t>Recommendations</w:t>
          </w:r>
          <w:bookmarkEnd w:id="76"/>
          <w:bookmarkEnd w:id="77"/>
        </w:p>
        <w:p w14:paraId="1D551191" w14:textId="638FA4E4" w:rsidR="009654F5" w:rsidRDefault="009654F5" w:rsidP="009654F5">
          <w:pPr>
            <w:rPr>
              <w:lang w:val="en-US"/>
            </w:rPr>
          </w:pPr>
        </w:p>
        <w:p w14:paraId="18B5A808" w14:textId="0BFBEF49" w:rsidR="009654F5" w:rsidRDefault="009654F5" w:rsidP="009654F5">
          <w:pPr>
            <w:rPr>
              <w:lang w:val="en-US"/>
            </w:rPr>
          </w:pPr>
        </w:p>
        <w:p w14:paraId="5B1775B8" w14:textId="77777777" w:rsidR="009654F5" w:rsidRPr="009654F5" w:rsidRDefault="009654F5" w:rsidP="009654F5">
          <w:pPr>
            <w:rPr>
              <w:lang w:val="en-US"/>
            </w:rPr>
          </w:pPr>
        </w:p>
        <w:p w14:paraId="760CE0AE" w14:textId="7D494696" w:rsidR="00CA2FF5" w:rsidRPr="007B41A9" w:rsidRDefault="00CA2FF5" w:rsidP="00A42D4E">
          <w:pPr>
            <w:numPr>
              <w:ilvl w:val="0"/>
              <w:numId w:val="1"/>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case study of The Walt Disney Corporation suggests the company implement a plan to lower production costs in order to lower product prices. As a result, the business will be able to offer consumers a premium product at a rock-bottom price. Customers that care more about product quality than pricing will leave the company if it continues to provide low-quality goods.</w:t>
          </w:r>
        </w:p>
        <w:p w14:paraId="12FC04F4" w14:textId="0A016DE2" w:rsidR="00CA2FF5" w:rsidRPr="007B41A9" w:rsidRDefault="00CA2FF5" w:rsidP="00A42D4E">
          <w:pPr>
            <w:numPr>
              <w:ilvl w:val="0"/>
              <w:numId w:val="1"/>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corporation must keep both the quality and the pricing low. In this approach, the firm can secure its place in the market and take advantage of new growth possibilities as they arise. It has been suggested that the corporation pursues a different approach, an opinion shared by de Aguillar Pinho et al. (2017).</w:t>
          </w:r>
        </w:p>
        <w:p w14:paraId="42D31B2D" w14:textId="4C013B74" w:rsidR="00CA2FF5" w:rsidRPr="007B41A9" w:rsidRDefault="00CA2FF5" w:rsidP="00A42D4E">
          <w:pPr>
            <w:numPr>
              <w:ilvl w:val="0"/>
              <w:numId w:val="1"/>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Due to the fickle nature of audiences, the corporation must time the release of cartoons and characters to reflect the tastes of its target demographic. When people don't enjoy the stories being told in the entertainment media, the box office takes a hit, and the company loses money.</w:t>
          </w:r>
        </w:p>
        <w:p w14:paraId="53123B5B" w14:textId="149592FB" w:rsidR="00CA2FF5" w:rsidRPr="007B41A9" w:rsidRDefault="00CA2FF5" w:rsidP="00A42D4E">
          <w:pPr>
            <w:numPr>
              <w:ilvl w:val="0"/>
              <w:numId w:val="1"/>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The case study of Walt Disney Company suggests that the company try to foresee how audiences will respond to new characters before releasing them. The customer's interest can be gauged by their responses, so get them to write back.</w:t>
          </w:r>
        </w:p>
        <w:p w14:paraId="7237CAAF" w14:textId="18742CF1" w:rsidR="00C60AA8" w:rsidRPr="007B41A9" w:rsidRDefault="00CA2FF5" w:rsidP="00A42D4E">
          <w:pPr>
            <w:numPr>
              <w:ilvl w:val="0"/>
              <w:numId w:val="1"/>
            </w:numPr>
            <w:shd w:val="clear" w:color="auto" w:fill="FFFFFF"/>
            <w:spacing w:after="0" w:line="360" w:lineRule="auto"/>
            <w:ind w:left="0" w:firstLine="0"/>
            <w:contextualSpacing/>
            <w:mirrorIndents/>
            <w:jc w:val="both"/>
            <w:rPr>
              <w:rFonts w:eastAsia="Times New Roman" w:cstheme="minorHAnsi"/>
              <w:color w:val="000000" w:themeColor="text1"/>
              <w:sz w:val="24"/>
              <w:szCs w:val="24"/>
              <w:lang w:val="en-US"/>
            </w:rPr>
          </w:pPr>
          <w:r w:rsidRPr="007B41A9">
            <w:rPr>
              <w:rFonts w:eastAsia="Times New Roman" w:cstheme="minorHAnsi"/>
              <w:color w:val="000000" w:themeColor="text1"/>
              <w:sz w:val="24"/>
              <w:szCs w:val="24"/>
              <w:lang w:val="en-US"/>
            </w:rPr>
            <w:t>If it wants to maintain its footing in the market, the corporation needs diversify the things it offers. Instead of catering to consumers' desire for amusement, the corporation would do well to offer products that are both novel and instructive. The leadership of the Walt Disney Company must make important choices to advance the company's strategy and ultimately reach its stated objectives</w:t>
          </w:r>
          <w:r w:rsidR="00C60AA8" w:rsidRPr="007B41A9">
            <w:rPr>
              <w:rFonts w:eastAsia="Times New Roman" w:cstheme="minorHAnsi"/>
              <w:color w:val="000000" w:themeColor="text1"/>
              <w:sz w:val="24"/>
              <w:szCs w:val="24"/>
              <w:lang w:val="en-US"/>
            </w:rPr>
            <w:t>.</w:t>
          </w:r>
        </w:p>
        <w:p w14:paraId="5B9EF0F0" w14:textId="7B8E078B" w:rsidR="009634E9" w:rsidRPr="007B41A9" w:rsidRDefault="009634E9" w:rsidP="00A42D4E">
          <w:pPr>
            <w:spacing w:after="0" w:line="360" w:lineRule="auto"/>
            <w:contextualSpacing/>
            <w:mirrorIndents/>
            <w:jc w:val="both"/>
            <w:rPr>
              <w:rFonts w:cstheme="minorHAnsi"/>
              <w:color w:val="000000" w:themeColor="text1"/>
              <w:sz w:val="24"/>
              <w:szCs w:val="24"/>
            </w:rPr>
          </w:pPr>
        </w:p>
        <w:p w14:paraId="12C44FF7" w14:textId="103C82F0" w:rsidR="009634E9" w:rsidRPr="007B41A9" w:rsidRDefault="009634E9" w:rsidP="00A42D4E">
          <w:pPr>
            <w:spacing w:after="0" w:line="360" w:lineRule="auto"/>
            <w:contextualSpacing/>
            <w:mirrorIndents/>
            <w:jc w:val="both"/>
            <w:rPr>
              <w:rFonts w:cstheme="minorHAnsi"/>
              <w:color w:val="000000" w:themeColor="text1"/>
              <w:sz w:val="24"/>
              <w:szCs w:val="24"/>
            </w:rPr>
          </w:pPr>
        </w:p>
        <w:p w14:paraId="7C77DA3F" w14:textId="1CFC9169" w:rsidR="009634E9" w:rsidRPr="007B41A9" w:rsidRDefault="009634E9" w:rsidP="00A42D4E">
          <w:pPr>
            <w:spacing w:after="0" w:line="360" w:lineRule="auto"/>
            <w:contextualSpacing/>
            <w:mirrorIndents/>
            <w:jc w:val="both"/>
            <w:rPr>
              <w:rFonts w:cstheme="minorHAnsi"/>
              <w:color w:val="000000" w:themeColor="text1"/>
              <w:sz w:val="24"/>
              <w:szCs w:val="24"/>
            </w:rPr>
          </w:pPr>
        </w:p>
        <w:p w14:paraId="206319A0" w14:textId="14DAD69C" w:rsidR="009634E9" w:rsidRPr="007B41A9" w:rsidRDefault="009634E9" w:rsidP="00A42D4E">
          <w:pPr>
            <w:spacing w:after="0" w:line="360" w:lineRule="auto"/>
            <w:contextualSpacing/>
            <w:mirrorIndents/>
            <w:jc w:val="both"/>
            <w:rPr>
              <w:rFonts w:cstheme="minorHAnsi"/>
              <w:color w:val="000000" w:themeColor="text1"/>
              <w:sz w:val="24"/>
              <w:szCs w:val="24"/>
            </w:rPr>
          </w:pPr>
        </w:p>
        <w:p w14:paraId="2A67DD17" w14:textId="6D997A98" w:rsidR="009634E9" w:rsidRPr="007B41A9" w:rsidRDefault="009634E9" w:rsidP="00A42D4E">
          <w:pPr>
            <w:spacing w:after="0" w:line="360" w:lineRule="auto"/>
            <w:contextualSpacing/>
            <w:mirrorIndents/>
            <w:jc w:val="both"/>
            <w:rPr>
              <w:rFonts w:cstheme="minorHAnsi"/>
              <w:color w:val="000000" w:themeColor="text1"/>
              <w:sz w:val="24"/>
              <w:szCs w:val="24"/>
            </w:rPr>
          </w:pPr>
        </w:p>
        <w:p w14:paraId="4D825518" w14:textId="77777777" w:rsidR="009634E9" w:rsidRPr="007B41A9" w:rsidRDefault="009634E9" w:rsidP="00A42D4E">
          <w:pPr>
            <w:spacing w:after="0" w:line="360" w:lineRule="auto"/>
            <w:contextualSpacing/>
            <w:mirrorIndents/>
            <w:jc w:val="both"/>
            <w:rPr>
              <w:rFonts w:cstheme="minorHAnsi"/>
              <w:color w:val="000000" w:themeColor="text1"/>
              <w:sz w:val="24"/>
              <w:szCs w:val="24"/>
            </w:rPr>
          </w:pPr>
        </w:p>
        <w:p w14:paraId="14F6F2F0" w14:textId="77777777" w:rsidR="005F4529" w:rsidRPr="007B41A9" w:rsidRDefault="005F4529">
          <w:pPr>
            <w:rPr>
              <w:rFonts w:asciiTheme="majorHAnsi" w:hAnsiTheme="majorHAnsi" w:cstheme="minorHAnsi"/>
              <w:b/>
              <w:color w:val="000000" w:themeColor="text1"/>
              <w:sz w:val="24"/>
              <w:szCs w:val="24"/>
              <w:lang w:val="en-US"/>
            </w:rPr>
          </w:pPr>
          <w:r w:rsidRPr="007B41A9">
            <w:rPr>
              <w:color w:val="000000" w:themeColor="text1"/>
            </w:rPr>
            <w:lastRenderedPageBreak/>
            <w:br w:type="page"/>
          </w:r>
        </w:p>
        <w:p w14:paraId="7202FDFC" w14:textId="25A3B8D8" w:rsidR="00AA2A91" w:rsidRPr="009654F5" w:rsidRDefault="00AA2A91" w:rsidP="009654F5">
          <w:pPr>
            <w:pStyle w:val="Heading1"/>
            <w:jc w:val="center"/>
            <w:rPr>
              <w:sz w:val="28"/>
              <w:szCs w:val="28"/>
            </w:rPr>
          </w:pPr>
          <w:bookmarkStart w:id="78" w:name="_Toc111730592"/>
          <w:bookmarkStart w:id="79" w:name="_Toc112062172"/>
          <w:r w:rsidRPr="009654F5">
            <w:rPr>
              <w:sz w:val="28"/>
              <w:szCs w:val="28"/>
            </w:rPr>
            <w:lastRenderedPageBreak/>
            <w:t>Bibliography</w:t>
          </w:r>
          <w:bookmarkEnd w:id="78"/>
          <w:bookmarkEnd w:id="79"/>
        </w:p>
        <w:p w14:paraId="4957A4CB" w14:textId="77777777" w:rsidR="009654F5" w:rsidRDefault="009654F5"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p>
        <w:p w14:paraId="0E0569C2" w14:textId="77777777" w:rsidR="009654F5" w:rsidRDefault="009654F5"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p>
        <w:p w14:paraId="0782603C" w14:textId="77777777" w:rsidR="009654F5" w:rsidRDefault="009654F5"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p>
        <w:p w14:paraId="18B34C8F" w14:textId="00B6FFDD"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 xml:space="preserve">Aasi, P., Rusu, L. and Han, S., 2016, January. The influence of organisational culture on IT governance performance: case of the IT department in a large swedish company. In 2016 49th Hawaii International Conference on System Sciences (HICSS) (pp. 5157-5166). IEEE. </w:t>
          </w:r>
        </w:p>
        <w:p w14:paraId="318CC9DD"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Abigail, B.A.R.N.E.S., MANAGEMENT STYLES AND RESILIENCE OF WALT DISNEY COMPANY. and Business Resilience (JEBR), p.87.</w:t>
          </w:r>
        </w:p>
        <w:p w14:paraId="0128FACE"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Aleong, C., 2018. Strategy: What Universities Can Learn from Corporate Success Stories. Contemporary Issues in Education Research, 11(2), pp.55-64.</w:t>
          </w:r>
        </w:p>
        <w:p w14:paraId="1C2A6A4F"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Brito, L.A.L. and Carvalho, L.S.P., 2018. Movile: Sustaining an Innovative Culture on a Global Scale. In Business Despite Borders (pp. 89-103). Palgrave Macmillan, Cham.</w:t>
          </w:r>
        </w:p>
        <w:p w14:paraId="223D1864" w14:textId="3308FC1D"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de Aguillar Pinho, M.L.C., da Rocha, A.M.C., de Aguillar Pinho, C.R. and Giovannini, C.J., 2017. “Monica and Friends”: the challenge to internationalise. Emerald Emerging Markets Case Studies, 7(2), pp.1-26.</w:t>
          </w:r>
        </w:p>
        <w:p w14:paraId="1CDD8271"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DeMicco, F.J., 2016. A Disney strategic approach to patient/guest services in Hospitality Bridging Healthcare (H2H) and medical tourism and wellness. The Routledge Handbook of Health Tourism, p.261.</w:t>
          </w:r>
        </w:p>
        <w:p w14:paraId="78E1FD87"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Dong, B., 2022, April. Research on the Impact of COVID-19 on the Entertainment Industry: Take the Walt Disney Company as an Example. In 2022 7th International Conference on Social Sciences and Economic Development (ICSSED 2022) (pp. 1692-1697). Atlantis Press.</w:t>
          </w:r>
        </w:p>
        <w:p w14:paraId="10C82FC0"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dust over Hawai‘i, P., 2016. Native Realities in an Imaginary World: Contemporary Kanaka Maoli Art at Aulani, A Disney Resort &amp; Spa. TOURING, p.167.</w:t>
          </w:r>
        </w:p>
        <w:p w14:paraId="6ADC92D1"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Edwards, G., Hawkins, B. and Schedlitzki, D., 2018. Bringing the ugly back: A dialogic exploration of ethics in leadership through an ethno-narrative re-reading of the Enron case. Human Relations, p.0018726718773859.</w:t>
          </w:r>
        </w:p>
        <w:p w14:paraId="2AF9535D"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lastRenderedPageBreak/>
            <w:t>Friedman, H.H. and Gerstein, M., 2016. Are we wasting our time teaching business ethics? Ethical lapses since Enron and the Great Recession. Ethical Lapses Since Enron and the Great Recession (September 14, 2016).</w:t>
          </w:r>
        </w:p>
        <w:p w14:paraId="39FFDEF1"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Haslanger, P., 2019. The landscape of corporate venturing in Germany: Insights on corporate venture capitals and corporate accelerators (No. 01-19). UO Working Paper Series.</w:t>
          </w:r>
        </w:p>
        <w:p w14:paraId="28189A52"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Holcomb, J.L. and Smith, S., 2017. Hotel general managers’ perceptions of CSR culture: A research note. Tourism and Hospitality Research, 17(4), pp.434-449.</w:t>
          </w:r>
        </w:p>
        <w:p w14:paraId="52E4FC4D"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Isabella, L.A., Yemen, G., Isabella, L.A. and Yemen, G., 2017. The Wonderful World of Human Resources at Disney. Darden Business Publishing Cases, pp.1-14.</w:t>
          </w:r>
        </w:p>
        <w:p w14:paraId="35AFFEE0"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Kelleher, H. and Yoda, J., 2016. 7 Implementing and executing strategies in the business and functional levels. The Strategic Planning Process: Understanding Strategy in Global Markets, p.243.</w:t>
          </w:r>
        </w:p>
        <w:p w14:paraId="3BD1963E"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Koontz, A., Norman, L. and Okorie, S., 2019. Realistic love: Contemporary college women’s negotiations of princess culture and the “reality” of romantic relationships. Journal of Social and Personal Relationships, 36(2), pp.535-555.</w:t>
          </w:r>
        </w:p>
        <w:p w14:paraId="727D8B35"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Krämer, P., 2022. The Walt Disney Company, Family Entertainment, and Hollywood’s Global Hits.</w:t>
          </w:r>
        </w:p>
        <w:p w14:paraId="5552636B" w14:textId="494C4AB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Li, E., 2018. A case study of the critical success factors for organisational change of a public listed corporation: Hong Kong Broadband Network. Public Administration and Policy, 21(2), pp.152-165.</w:t>
          </w:r>
        </w:p>
        <w:p w14:paraId="54BCE0C1"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Massetti, B., Angelidis, J. and Murphy-Holahan, M., 2016. The Quantification of Social Action in US Corporations. Journal of Leadership, Accountability &amp; Ethics, 13(2).</w:t>
          </w:r>
        </w:p>
        <w:p w14:paraId="6D0720A1" w14:textId="0B9D8153"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McCoskey, J., Olinsky, L. and Müller, L., 2018, October. The Corporate Integrity Implosion: Strategies for Technology, Media &amp; Entertainment Organisations. In SMPTE 2018 (pp. 1-9). SMPTE.</w:t>
          </w:r>
        </w:p>
        <w:p w14:paraId="457BBC7F"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Miedziak, R., 2022. A World Of Mergers and Acquisitions In The Entertainment Sector In The 21St Century. From The Failure of AOL-Timewarner to The Consolidation of The Sector By The Walt Disney Company. Case Study Analysis. From The Failure of AOL-Timewarner to The Consolidation of The Sector By The Walt Disney Company. Case Study Analysis (April 5, 2022).</w:t>
          </w:r>
        </w:p>
        <w:p w14:paraId="36FB1F4A"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lastRenderedPageBreak/>
            <w:t>Ng, L.C., 2016. Marketing Myopia–An Update (How Theodore Levitt Changed Our World? A Look at the Impact on Corporate Management after Five Decades). Journal of Marketing Management, 4(2), pp.24-34.</w:t>
          </w:r>
        </w:p>
        <w:p w14:paraId="5AEC3AD7" w14:textId="523DCABB"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O’Toole, M. and Grey, C., 2016. ‘We can tell them to get lost, but we won’t do that’: cultural control and resistance in voluntary work. Organisation Studies, 37(1), pp.55-75.</w:t>
          </w:r>
        </w:p>
        <w:p w14:paraId="339A2598"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Pelletier-Gagnon, J., 2017. Atari to Zelda: Japan’s Videogames in Global Contexts, written by Mia Consalvo. Asiascape: Digital Asia, 4(1-2), pp.143-146.</w:t>
          </w:r>
        </w:p>
        <w:p w14:paraId="3BA109BE"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Roper, S., 2016. Branding the entire entity. The Routledge Companion to Contemporary Brand Management, 35(4), pp.15-18.</w:t>
          </w:r>
        </w:p>
        <w:p w14:paraId="2BFF897A" w14:textId="5DF91BC4"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Smagorinsky, P., 2016. An Autistic Life, Animated Through the World of Disney: A Loving Autoethnography. In Creativity and Community amongst Autism-Spectrum Youth (pp. 269-291). Palgrave Macmillan, New York.</w:t>
          </w:r>
        </w:p>
        <w:p w14:paraId="0549E3CB"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Stauss, B. and Seidel, W., 2019. Human Resource Aspects of Complaint Management. In Effective Complaint Management (pp. 361-389). Springer, Cham.</w:t>
          </w:r>
        </w:p>
        <w:p w14:paraId="7EB48762" w14:textId="7777777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Voigt, K.I., Buliga, O. and Michl, K., 2017. Making People Happy: The Case of the Walt Disney Company. In Business Model Pioneers (pp. 113-126). Springer, Cham.</w:t>
          </w:r>
        </w:p>
        <w:p w14:paraId="6EBAB3FC" w14:textId="730D8037" w:rsidR="005F4529" w:rsidRPr="007B41A9" w:rsidRDefault="005F4529" w:rsidP="005F4529">
          <w:pPr>
            <w:pStyle w:val="assignmentfont"/>
            <w:shd w:val="clear" w:color="auto" w:fill="FFFFFF"/>
            <w:spacing w:before="0" w:beforeAutospacing="0" w:after="0" w:afterAutospacing="0" w:line="360" w:lineRule="auto"/>
            <w:ind w:left="720" w:hanging="720"/>
            <w:contextualSpacing/>
            <w:mirrorIndents/>
            <w:jc w:val="both"/>
            <w:rPr>
              <w:rFonts w:asciiTheme="minorHAnsi" w:hAnsiTheme="minorHAnsi" w:cstheme="minorHAnsi"/>
              <w:color w:val="000000" w:themeColor="text1"/>
            </w:rPr>
          </w:pPr>
          <w:r w:rsidRPr="007B41A9">
            <w:rPr>
              <w:rFonts w:asciiTheme="minorHAnsi" w:hAnsiTheme="minorHAnsi" w:cstheme="minorHAnsi"/>
              <w:color w:val="000000" w:themeColor="text1"/>
            </w:rPr>
            <w:t>Warrick, D.D., 2017. What leaders need to know about organisational culture. Business Horizons, 60(3), pp.395-404.</w:t>
          </w:r>
        </w:p>
        <w:p w14:paraId="582C3EFB" w14:textId="77777777" w:rsidR="00561DE5" w:rsidRPr="007B41A9" w:rsidRDefault="00561DE5" w:rsidP="00A42D4E">
          <w:pPr>
            <w:pStyle w:val="assignmentfont"/>
            <w:shd w:val="clear" w:color="auto" w:fill="FFFFFF"/>
            <w:spacing w:before="0" w:beforeAutospacing="0" w:after="0" w:afterAutospacing="0" w:line="360" w:lineRule="auto"/>
            <w:contextualSpacing/>
            <w:mirrorIndents/>
            <w:jc w:val="both"/>
            <w:rPr>
              <w:rFonts w:asciiTheme="minorHAnsi" w:hAnsiTheme="minorHAnsi" w:cstheme="minorHAnsi"/>
              <w:color w:val="000000" w:themeColor="text1"/>
            </w:rPr>
          </w:pPr>
        </w:p>
        <w:p w14:paraId="77D69E6F" w14:textId="24329D0C" w:rsidR="004A11F6" w:rsidRPr="007B41A9" w:rsidRDefault="004A11F6" w:rsidP="00A42D4E">
          <w:pPr>
            <w:spacing w:after="0" w:line="360" w:lineRule="auto"/>
            <w:contextualSpacing/>
            <w:mirrorIndents/>
            <w:jc w:val="both"/>
            <w:rPr>
              <w:rFonts w:cstheme="minorHAnsi"/>
              <w:color w:val="000000" w:themeColor="text1"/>
              <w:sz w:val="24"/>
              <w:szCs w:val="24"/>
            </w:rPr>
          </w:pPr>
        </w:p>
        <w:p w14:paraId="1E73AFF4" w14:textId="5731EA12" w:rsidR="009634E9" w:rsidRPr="007B41A9" w:rsidRDefault="009634E9" w:rsidP="00A42D4E">
          <w:pPr>
            <w:spacing w:after="0" w:line="360" w:lineRule="auto"/>
            <w:contextualSpacing/>
            <w:mirrorIndents/>
            <w:jc w:val="both"/>
            <w:rPr>
              <w:rFonts w:cstheme="minorHAnsi"/>
              <w:color w:val="000000" w:themeColor="text1"/>
              <w:sz w:val="24"/>
              <w:szCs w:val="24"/>
            </w:rPr>
          </w:pPr>
        </w:p>
        <w:p w14:paraId="30EDAADA" w14:textId="28C03FC5" w:rsidR="009634E9" w:rsidRPr="007B41A9" w:rsidRDefault="009634E9" w:rsidP="00A42D4E">
          <w:pPr>
            <w:spacing w:after="0" w:line="360" w:lineRule="auto"/>
            <w:contextualSpacing/>
            <w:mirrorIndents/>
            <w:jc w:val="both"/>
            <w:rPr>
              <w:rFonts w:cstheme="minorHAnsi"/>
              <w:color w:val="000000" w:themeColor="text1"/>
              <w:sz w:val="24"/>
              <w:szCs w:val="24"/>
            </w:rPr>
          </w:pPr>
        </w:p>
        <w:p w14:paraId="725B227C" w14:textId="2D46D88C" w:rsidR="009634E9" w:rsidRPr="007B41A9" w:rsidRDefault="009634E9" w:rsidP="00A42D4E">
          <w:pPr>
            <w:spacing w:after="0" w:line="360" w:lineRule="auto"/>
            <w:contextualSpacing/>
            <w:mirrorIndents/>
            <w:jc w:val="both"/>
            <w:rPr>
              <w:rFonts w:cstheme="minorHAnsi"/>
              <w:color w:val="000000" w:themeColor="text1"/>
              <w:sz w:val="24"/>
              <w:szCs w:val="24"/>
            </w:rPr>
          </w:pPr>
        </w:p>
        <w:p w14:paraId="11EE431C" w14:textId="7C915140" w:rsidR="009634E9" w:rsidRPr="007B41A9" w:rsidRDefault="009634E9" w:rsidP="00A42D4E">
          <w:pPr>
            <w:spacing w:after="0" w:line="360" w:lineRule="auto"/>
            <w:contextualSpacing/>
            <w:mirrorIndents/>
            <w:jc w:val="both"/>
            <w:rPr>
              <w:rFonts w:cstheme="minorHAnsi"/>
              <w:color w:val="000000" w:themeColor="text1"/>
              <w:sz w:val="24"/>
              <w:szCs w:val="24"/>
            </w:rPr>
          </w:pPr>
        </w:p>
        <w:p w14:paraId="6DE6FA69" w14:textId="51217937" w:rsidR="009634E9" w:rsidRPr="007B41A9" w:rsidRDefault="009634E9" w:rsidP="00A42D4E">
          <w:pPr>
            <w:spacing w:after="0" w:line="360" w:lineRule="auto"/>
            <w:contextualSpacing/>
            <w:mirrorIndents/>
            <w:jc w:val="both"/>
            <w:rPr>
              <w:rFonts w:cstheme="minorHAnsi"/>
              <w:color w:val="000000" w:themeColor="text1"/>
              <w:sz w:val="24"/>
              <w:szCs w:val="24"/>
            </w:rPr>
          </w:pPr>
        </w:p>
        <w:p w14:paraId="0C34228D" w14:textId="471E4075" w:rsidR="009634E9" w:rsidRPr="007B41A9" w:rsidRDefault="009634E9" w:rsidP="00A42D4E">
          <w:pPr>
            <w:spacing w:after="0" w:line="360" w:lineRule="auto"/>
            <w:contextualSpacing/>
            <w:mirrorIndents/>
            <w:jc w:val="both"/>
            <w:rPr>
              <w:rFonts w:cstheme="minorHAnsi"/>
              <w:color w:val="000000" w:themeColor="text1"/>
              <w:sz w:val="24"/>
              <w:szCs w:val="24"/>
            </w:rPr>
          </w:pPr>
        </w:p>
        <w:p w14:paraId="6E9B9C0C" w14:textId="62BE6681" w:rsidR="009634E9" w:rsidRPr="007B41A9" w:rsidRDefault="009634E9" w:rsidP="00A42D4E">
          <w:pPr>
            <w:spacing w:after="0" w:line="360" w:lineRule="auto"/>
            <w:contextualSpacing/>
            <w:mirrorIndents/>
            <w:jc w:val="both"/>
            <w:rPr>
              <w:rFonts w:cstheme="minorHAnsi"/>
              <w:color w:val="000000" w:themeColor="text1"/>
              <w:sz w:val="24"/>
              <w:szCs w:val="24"/>
            </w:rPr>
          </w:pPr>
        </w:p>
        <w:p w14:paraId="3D6F3D4D" w14:textId="6F8F9606" w:rsidR="009634E9" w:rsidRPr="007B41A9" w:rsidRDefault="009634E9" w:rsidP="00A42D4E">
          <w:pPr>
            <w:spacing w:after="0" w:line="360" w:lineRule="auto"/>
            <w:contextualSpacing/>
            <w:mirrorIndents/>
            <w:jc w:val="both"/>
            <w:rPr>
              <w:rFonts w:cstheme="minorHAnsi"/>
              <w:color w:val="000000" w:themeColor="text1"/>
              <w:sz w:val="24"/>
              <w:szCs w:val="24"/>
            </w:rPr>
          </w:pPr>
        </w:p>
        <w:p w14:paraId="7F890C1F" w14:textId="4FC32594" w:rsidR="00CA09F3" w:rsidRPr="007B41A9" w:rsidRDefault="00000000" w:rsidP="00A42D4E">
          <w:pPr>
            <w:spacing w:after="0" w:line="360" w:lineRule="auto"/>
            <w:contextualSpacing/>
            <w:mirrorIndents/>
            <w:jc w:val="both"/>
            <w:rPr>
              <w:rFonts w:cstheme="minorHAnsi"/>
              <w:color w:val="000000" w:themeColor="text1"/>
              <w:sz w:val="24"/>
              <w:szCs w:val="24"/>
            </w:rPr>
          </w:pPr>
        </w:p>
      </w:sdtContent>
    </w:sdt>
    <w:sectPr w:rsidR="00CA09F3" w:rsidRPr="007B41A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A778D"/>
    <w:multiLevelType w:val="multilevel"/>
    <w:tmpl w:val="489C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C14F20"/>
    <w:multiLevelType w:val="hybridMultilevel"/>
    <w:tmpl w:val="A790B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C409F"/>
    <w:multiLevelType w:val="multilevel"/>
    <w:tmpl w:val="D01C5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A5756C"/>
    <w:multiLevelType w:val="hybridMultilevel"/>
    <w:tmpl w:val="2786C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ED6D8A"/>
    <w:multiLevelType w:val="multilevel"/>
    <w:tmpl w:val="1C3E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C70644"/>
    <w:multiLevelType w:val="multilevel"/>
    <w:tmpl w:val="3AECC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E1D44"/>
    <w:multiLevelType w:val="hybridMultilevel"/>
    <w:tmpl w:val="F430A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2E665A"/>
    <w:multiLevelType w:val="hybridMultilevel"/>
    <w:tmpl w:val="8EA6E9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F7C668C"/>
    <w:multiLevelType w:val="multilevel"/>
    <w:tmpl w:val="9786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6A35CF"/>
    <w:multiLevelType w:val="multilevel"/>
    <w:tmpl w:val="FB06D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002121"/>
    <w:multiLevelType w:val="multilevel"/>
    <w:tmpl w:val="2B80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8A1A38"/>
    <w:multiLevelType w:val="hybridMultilevel"/>
    <w:tmpl w:val="1F685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34097989">
    <w:abstractNumId w:val="5"/>
  </w:num>
  <w:num w:numId="2" w16cid:durableId="1861581170">
    <w:abstractNumId w:val="0"/>
  </w:num>
  <w:num w:numId="3" w16cid:durableId="1306277035">
    <w:abstractNumId w:val="2"/>
  </w:num>
  <w:num w:numId="4" w16cid:durableId="854153263">
    <w:abstractNumId w:val="8"/>
  </w:num>
  <w:num w:numId="5" w16cid:durableId="198667136">
    <w:abstractNumId w:val="9"/>
  </w:num>
  <w:num w:numId="6" w16cid:durableId="1174883393">
    <w:abstractNumId w:val="10"/>
  </w:num>
  <w:num w:numId="7" w16cid:durableId="499849914">
    <w:abstractNumId w:val="4"/>
  </w:num>
  <w:num w:numId="8" w16cid:durableId="1261060194">
    <w:abstractNumId w:val="6"/>
  </w:num>
  <w:num w:numId="9" w16cid:durableId="1480463171">
    <w:abstractNumId w:val="3"/>
  </w:num>
  <w:num w:numId="10" w16cid:durableId="707293426">
    <w:abstractNumId w:val="7"/>
  </w:num>
  <w:num w:numId="11" w16cid:durableId="609554772">
    <w:abstractNumId w:val="11"/>
  </w:num>
  <w:num w:numId="12" w16cid:durableId="19116498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4B52"/>
    <w:rsid w:val="000A1570"/>
    <w:rsid w:val="000F7E58"/>
    <w:rsid w:val="00107936"/>
    <w:rsid w:val="00115B96"/>
    <w:rsid w:val="002751EA"/>
    <w:rsid w:val="00276BB1"/>
    <w:rsid w:val="00324CCD"/>
    <w:rsid w:val="003265D0"/>
    <w:rsid w:val="0033599D"/>
    <w:rsid w:val="00377E02"/>
    <w:rsid w:val="00466820"/>
    <w:rsid w:val="0047710F"/>
    <w:rsid w:val="00480872"/>
    <w:rsid w:val="00490D12"/>
    <w:rsid w:val="004A11F6"/>
    <w:rsid w:val="004D519C"/>
    <w:rsid w:val="004F6BAF"/>
    <w:rsid w:val="00547641"/>
    <w:rsid w:val="00561DE5"/>
    <w:rsid w:val="005F05FE"/>
    <w:rsid w:val="005F4529"/>
    <w:rsid w:val="006936CD"/>
    <w:rsid w:val="006A2150"/>
    <w:rsid w:val="006B561E"/>
    <w:rsid w:val="007132CE"/>
    <w:rsid w:val="00733615"/>
    <w:rsid w:val="00757E91"/>
    <w:rsid w:val="00776C25"/>
    <w:rsid w:val="007858FD"/>
    <w:rsid w:val="007B41A9"/>
    <w:rsid w:val="007D1947"/>
    <w:rsid w:val="00885B78"/>
    <w:rsid w:val="008A01DF"/>
    <w:rsid w:val="008C3DCD"/>
    <w:rsid w:val="008E63AC"/>
    <w:rsid w:val="00931CAA"/>
    <w:rsid w:val="009634E9"/>
    <w:rsid w:val="009654F5"/>
    <w:rsid w:val="00985EFD"/>
    <w:rsid w:val="009D7A41"/>
    <w:rsid w:val="00A12B58"/>
    <w:rsid w:val="00A42D4E"/>
    <w:rsid w:val="00A91F80"/>
    <w:rsid w:val="00A92627"/>
    <w:rsid w:val="00AA2A91"/>
    <w:rsid w:val="00AE0CD0"/>
    <w:rsid w:val="00B0486E"/>
    <w:rsid w:val="00B14645"/>
    <w:rsid w:val="00C474B3"/>
    <w:rsid w:val="00C60AA8"/>
    <w:rsid w:val="00C95944"/>
    <w:rsid w:val="00CA09F3"/>
    <w:rsid w:val="00CA2FF5"/>
    <w:rsid w:val="00CC17FA"/>
    <w:rsid w:val="00D04156"/>
    <w:rsid w:val="00D725D2"/>
    <w:rsid w:val="00D854A5"/>
    <w:rsid w:val="00DB7C2C"/>
    <w:rsid w:val="00DC67A7"/>
    <w:rsid w:val="00DD3310"/>
    <w:rsid w:val="00DE54A1"/>
    <w:rsid w:val="00E274F4"/>
    <w:rsid w:val="00E842BB"/>
    <w:rsid w:val="00EA46E7"/>
    <w:rsid w:val="00ED0501"/>
    <w:rsid w:val="00F62CEA"/>
    <w:rsid w:val="00F86142"/>
    <w:rsid w:val="00F92D96"/>
    <w:rsid w:val="00FA7E3A"/>
    <w:rsid w:val="00FC0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1A9"/>
    <w:pPr>
      <w:shd w:val="clear" w:color="auto" w:fill="FFFFFF"/>
      <w:spacing w:after="0" w:line="360" w:lineRule="auto"/>
      <w:contextualSpacing/>
      <w:mirrorIndents/>
      <w:outlineLvl w:val="0"/>
    </w:pPr>
    <w:rPr>
      <w:rFonts w:asciiTheme="majorHAnsi" w:hAnsiTheme="majorHAnsi" w:cstheme="minorHAnsi"/>
      <w:b/>
      <w:color w:val="2E74B5" w:themeColor="accent1" w:themeShade="BF"/>
      <w:sz w:val="24"/>
      <w:szCs w:val="24"/>
      <w:lang w:val="en-US"/>
    </w:rPr>
  </w:style>
  <w:style w:type="paragraph" w:styleId="Heading2">
    <w:name w:val="heading 2"/>
    <w:basedOn w:val="Normal"/>
    <w:next w:val="Normal"/>
    <w:link w:val="Heading2Char"/>
    <w:uiPriority w:val="9"/>
    <w:unhideWhenUsed/>
    <w:qFormat/>
    <w:rsid w:val="007B41A9"/>
    <w:pPr>
      <w:keepNext/>
      <w:keepLines/>
      <w:spacing w:after="0" w:line="360" w:lineRule="auto"/>
      <w:contextualSpacing/>
      <w:mirrorIndents/>
      <w:outlineLvl w:val="1"/>
    </w:pPr>
    <w:rPr>
      <w:rFonts w:asciiTheme="majorHAnsi" w:eastAsia="Times New Roman" w:hAnsiTheme="majorHAnsi" w:cstheme="minorHAnsi"/>
      <w:b/>
      <w:color w:val="2E74B5" w:themeColor="accent1" w:themeShade="BF"/>
      <w:sz w:val="24"/>
      <w:szCs w:val="24"/>
      <w:lang w:val="en-US"/>
    </w:rPr>
  </w:style>
  <w:style w:type="paragraph" w:styleId="Heading3">
    <w:name w:val="heading 3"/>
    <w:basedOn w:val="Normal"/>
    <w:next w:val="Normal"/>
    <w:link w:val="Heading3Char"/>
    <w:uiPriority w:val="9"/>
    <w:unhideWhenUsed/>
    <w:qFormat/>
    <w:rsid w:val="00A42D4E"/>
    <w:pPr>
      <w:keepNext/>
      <w:keepLines/>
      <w:spacing w:before="40" w:after="0" w:line="480" w:lineRule="auto"/>
      <w:jc w:val="center"/>
      <w:outlineLvl w:val="2"/>
    </w:pPr>
    <w:rPr>
      <w:rFonts w:asciiTheme="majorHAnsi" w:eastAsia="Times New Roman" w:hAnsiTheme="majorHAnsi" w:cstheme="minorHAnsi"/>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B41A9"/>
    <w:rPr>
      <w:rFonts w:asciiTheme="majorHAnsi" w:hAnsiTheme="majorHAnsi" w:cstheme="minorHAnsi"/>
      <w:b/>
      <w:color w:val="2E74B5" w:themeColor="accent1" w:themeShade="BF"/>
      <w:sz w:val="24"/>
      <w:szCs w:val="24"/>
      <w:shd w:val="clear" w:color="auto" w:fill="FFFFFF"/>
      <w:lang w:val="en-US"/>
    </w:rPr>
  </w:style>
  <w:style w:type="paragraph" w:styleId="TOCHeading">
    <w:name w:val="TOC Heading"/>
    <w:basedOn w:val="Heading1"/>
    <w:next w:val="Normal"/>
    <w:uiPriority w:val="39"/>
    <w:unhideWhenUsed/>
    <w:qFormat/>
    <w:rsid w:val="007D1947"/>
    <w:pPr>
      <w:outlineLvl w:val="9"/>
    </w:p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7B41A9"/>
    <w:rPr>
      <w:rFonts w:asciiTheme="majorHAnsi" w:eastAsia="Times New Roman" w:hAnsiTheme="majorHAnsi" w:cstheme="minorHAnsi"/>
      <w:b/>
      <w:color w:val="2E74B5" w:themeColor="accent1" w:themeShade="BF"/>
      <w:sz w:val="24"/>
      <w:szCs w:val="24"/>
      <w:lang w:val="en-US"/>
    </w:rPr>
  </w:style>
  <w:style w:type="paragraph" w:styleId="TOC2">
    <w:name w:val="toc 2"/>
    <w:basedOn w:val="Normal"/>
    <w:next w:val="Normal"/>
    <w:autoRedefine/>
    <w:uiPriority w:val="39"/>
    <w:unhideWhenUsed/>
    <w:rsid w:val="00115B96"/>
    <w:pPr>
      <w:spacing w:after="100"/>
      <w:ind w:left="220"/>
    </w:pPr>
  </w:style>
  <w:style w:type="paragraph" w:customStyle="1" w:styleId="assignmentfont">
    <w:name w:val="assignmentfont"/>
    <w:basedOn w:val="Normal"/>
    <w:rsid w:val="00C60A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274F4"/>
    <w:rPr>
      <w:b/>
      <w:bCs/>
    </w:rPr>
  </w:style>
  <w:style w:type="paragraph" w:styleId="NormalWeb">
    <w:name w:val="Normal (Web)"/>
    <w:basedOn w:val="Normal"/>
    <w:uiPriority w:val="99"/>
    <w:unhideWhenUsed/>
    <w:rsid w:val="00E274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taxonomy-term">
    <w:name w:val="taxonomy-term"/>
    <w:basedOn w:val="DefaultParagraphFont"/>
    <w:rsid w:val="00F62CEA"/>
  </w:style>
  <w:style w:type="character" w:styleId="Emphasis">
    <w:name w:val="Emphasis"/>
    <w:basedOn w:val="DefaultParagraphFont"/>
    <w:uiPriority w:val="20"/>
    <w:qFormat/>
    <w:rsid w:val="00F62CEA"/>
    <w:rPr>
      <w:i/>
      <w:iCs/>
    </w:rPr>
  </w:style>
  <w:style w:type="character" w:customStyle="1" w:styleId="Heading3Char">
    <w:name w:val="Heading 3 Char"/>
    <w:basedOn w:val="DefaultParagraphFont"/>
    <w:link w:val="Heading3"/>
    <w:uiPriority w:val="9"/>
    <w:rsid w:val="00A42D4E"/>
    <w:rPr>
      <w:rFonts w:asciiTheme="majorHAnsi" w:eastAsia="Times New Roman" w:hAnsiTheme="majorHAnsi" w:cstheme="minorHAnsi"/>
      <w:b/>
      <w:bCs/>
      <w:sz w:val="24"/>
      <w:szCs w:val="24"/>
      <w:lang w:val="en-US"/>
    </w:rPr>
  </w:style>
  <w:style w:type="paragraph" w:styleId="ListParagraph">
    <w:name w:val="List Paragraph"/>
    <w:basedOn w:val="Normal"/>
    <w:uiPriority w:val="34"/>
    <w:qFormat/>
    <w:rsid w:val="00757E91"/>
    <w:pPr>
      <w:ind w:left="720"/>
      <w:contextualSpacing/>
    </w:pPr>
  </w:style>
  <w:style w:type="paragraph" w:styleId="TOC3">
    <w:name w:val="toc 3"/>
    <w:basedOn w:val="Normal"/>
    <w:next w:val="Normal"/>
    <w:autoRedefine/>
    <w:uiPriority w:val="39"/>
    <w:unhideWhenUsed/>
    <w:rsid w:val="00D0415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86778">
      <w:bodyDiv w:val="1"/>
      <w:marLeft w:val="0"/>
      <w:marRight w:val="0"/>
      <w:marTop w:val="0"/>
      <w:marBottom w:val="0"/>
      <w:divBdr>
        <w:top w:val="none" w:sz="0" w:space="0" w:color="auto"/>
        <w:left w:val="none" w:sz="0" w:space="0" w:color="auto"/>
        <w:bottom w:val="none" w:sz="0" w:space="0" w:color="auto"/>
        <w:right w:val="none" w:sz="0" w:space="0" w:color="auto"/>
      </w:divBdr>
    </w:div>
    <w:div w:id="305092600">
      <w:bodyDiv w:val="1"/>
      <w:marLeft w:val="0"/>
      <w:marRight w:val="0"/>
      <w:marTop w:val="0"/>
      <w:marBottom w:val="0"/>
      <w:divBdr>
        <w:top w:val="none" w:sz="0" w:space="0" w:color="auto"/>
        <w:left w:val="none" w:sz="0" w:space="0" w:color="auto"/>
        <w:bottom w:val="none" w:sz="0" w:space="0" w:color="auto"/>
        <w:right w:val="none" w:sz="0" w:space="0" w:color="auto"/>
      </w:divBdr>
    </w:div>
    <w:div w:id="579143394">
      <w:bodyDiv w:val="1"/>
      <w:marLeft w:val="0"/>
      <w:marRight w:val="0"/>
      <w:marTop w:val="0"/>
      <w:marBottom w:val="0"/>
      <w:divBdr>
        <w:top w:val="none" w:sz="0" w:space="0" w:color="auto"/>
        <w:left w:val="none" w:sz="0" w:space="0" w:color="auto"/>
        <w:bottom w:val="none" w:sz="0" w:space="0" w:color="auto"/>
        <w:right w:val="none" w:sz="0" w:space="0" w:color="auto"/>
      </w:divBdr>
    </w:div>
    <w:div w:id="965701302">
      <w:bodyDiv w:val="1"/>
      <w:marLeft w:val="0"/>
      <w:marRight w:val="0"/>
      <w:marTop w:val="0"/>
      <w:marBottom w:val="0"/>
      <w:divBdr>
        <w:top w:val="none" w:sz="0" w:space="0" w:color="auto"/>
        <w:left w:val="none" w:sz="0" w:space="0" w:color="auto"/>
        <w:bottom w:val="none" w:sz="0" w:space="0" w:color="auto"/>
        <w:right w:val="none" w:sz="0" w:space="0" w:color="auto"/>
      </w:divBdr>
    </w:div>
    <w:div w:id="1265650658">
      <w:bodyDiv w:val="1"/>
      <w:marLeft w:val="0"/>
      <w:marRight w:val="0"/>
      <w:marTop w:val="0"/>
      <w:marBottom w:val="0"/>
      <w:divBdr>
        <w:top w:val="none" w:sz="0" w:space="0" w:color="auto"/>
        <w:left w:val="none" w:sz="0" w:space="0" w:color="auto"/>
        <w:bottom w:val="none" w:sz="0" w:space="0" w:color="auto"/>
        <w:right w:val="none" w:sz="0" w:space="0" w:color="auto"/>
      </w:divBdr>
    </w:div>
    <w:div w:id="1528367234">
      <w:bodyDiv w:val="1"/>
      <w:marLeft w:val="0"/>
      <w:marRight w:val="0"/>
      <w:marTop w:val="0"/>
      <w:marBottom w:val="0"/>
      <w:divBdr>
        <w:top w:val="none" w:sz="0" w:space="0" w:color="auto"/>
        <w:left w:val="none" w:sz="0" w:space="0" w:color="auto"/>
        <w:bottom w:val="none" w:sz="0" w:space="0" w:color="auto"/>
        <w:right w:val="none" w:sz="0" w:space="0" w:color="auto"/>
      </w:divBdr>
      <w:divsChild>
        <w:div w:id="2124491651">
          <w:marLeft w:val="0"/>
          <w:marRight w:val="0"/>
          <w:marTop w:val="75"/>
          <w:marBottom w:val="0"/>
          <w:divBdr>
            <w:top w:val="none" w:sz="0" w:space="0" w:color="auto"/>
            <w:left w:val="none" w:sz="0" w:space="0" w:color="auto"/>
            <w:bottom w:val="none" w:sz="0" w:space="0" w:color="auto"/>
            <w:right w:val="none" w:sz="0" w:space="0" w:color="auto"/>
          </w:divBdr>
          <w:divsChild>
            <w:div w:id="99109539">
              <w:marLeft w:val="0"/>
              <w:marRight w:val="0"/>
              <w:marTop w:val="0"/>
              <w:marBottom w:val="0"/>
              <w:divBdr>
                <w:top w:val="none" w:sz="0" w:space="0" w:color="auto"/>
                <w:left w:val="none" w:sz="0" w:space="0" w:color="auto"/>
                <w:bottom w:val="none" w:sz="0" w:space="0" w:color="auto"/>
                <w:right w:val="none" w:sz="0" w:space="0" w:color="auto"/>
              </w:divBdr>
              <w:divsChild>
                <w:div w:id="638416154">
                  <w:marLeft w:val="0"/>
                  <w:marRight w:val="0"/>
                  <w:marTop w:val="0"/>
                  <w:marBottom w:val="0"/>
                  <w:divBdr>
                    <w:top w:val="none" w:sz="0" w:space="0" w:color="auto"/>
                    <w:left w:val="none" w:sz="0" w:space="0" w:color="auto"/>
                    <w:bottom w:val="none" w:sz="0" w:space="0" w:color="auto"/>
                    <w:right w:val="none" w:sz="0" w:space="0" w:color="auto"/>
                  </w:divBdr>
                  <w:divsChild>
                    <w:div w:id="32464413">
                      <w:marLeft w:val="0"/>
                      <w:marRight w:val="0"/>
                      <w:marTop w:val="0"/>
                      <w:marBottom w:val="0"/>
                      <w:divBdr>
                        <w:top w:val="none" w:sz="0" w:space="0" w:color="auto"/>
                        <w:left w:val="none" w:sz="0" w:space="0" w:color="auto"/>
                        <w:bottom w:val="none" w:sz="0" w:space="0" w:color="auto"/>
                        <w:right w:val="none" w:sz="0" w:space="0" w:color="auto"/>
                      </w:divBdr>
                      <w:divsChild>
                        <w:div w:id="199705348">
                          <w:marLeft w:val="0"/>
                          <w:marRight w:val="0"/>
                          <w:marTop w:val="0"/>
                          <w:marBottom w:val="0"/>
                          <w:divBdr>
                            <w:top w:val="none" w:sz="0" w:space="0" w:color="auto"/>
                            <w:left w:val="none" w:sz="0" w:space="0" w:color="auto"/>
                            <w:bottom w:val="none" w:sz="0" w:space="0" w:color="auto"/>
                            <w:right w:val="none" w:sz="0" w:space="0" w:color="auto"/>
                          </w:divBdr>
                          <w:divsChild>
                            <w:div w:id="90780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947806">
                      <w:marLeft w:val="0"/>
                      <w:marRight w:val="0"/>
                      <w:marTop w:val="0"/>
                      <w:marBottom w:val="0"/>
                      <w:divBdr>
                        <w:top w:val="none" w:sz="0" w:space="0" w:color="auto"/>
                        <w:left w:val="none" w:sz="0" w:space="0" w:color="auto"/>
                        <w:bottom w:val="none" w:sz="0" w:space="0" w:color="auto"/>
                        <w:right w:val="none" w:sz="0" w:space="0" w:color="auto"/>
                      </w:divBdr>
                    </w:div>
                    <w:div w:id="2023893313">
                      <w:marLeft w:val="0"/>
                      <w:marRight w:val="0"/>
                      <w:marTop w:val="0"/>
                      <w:marBottom w:val="0"/>
                      <w:divBdr>
                        <w:top w:val="none" w:sz="0" w:space="0" w:color="auto"/>
                        <w:left w:val="none" w:sz="0" w:space="0" w:color="auto"/>
                        <w:bottom w:val="none" w:sz="0" w:space="0" w:color="auto"/>
                        <w:right w:val="none" w:sz="0" w:space="0" w:color="auto"/>
                      </w:divBdr>
                      <w:divsChild>
                        <w:div w:id="1011029620">
                          <w:marLeft w:val="0"/>
                          <w:marRight w:val="0"/>
                          <w:marTop w:val="300"/>
                          <w:marBottom w:val="300"/>
                          <w:divBdr>
                            <w:top w:val="none" w:sz="0" w:space="0" w:color="auto"/>
                            <w:left w:val="none" w:sz="0" w:space="0" w:color="auto"/>
                            <w:bottom w:val="none" w:sz="0" w:space="0" w:color="auto"/>
                            <w:right w:val="none" w:sz="0" w:space="0" w:color="auto"/>
                          </w:divBdr>
                          <w:divsChild>
                            <w:div w:id="392893153">
                              <w:marLeft w:val="0"/>
                              <w:marRight w:val="0"/>
                              <w:marTop w:val="0"/>
                              <w:marBottom w:val="0"/>
                              <w:divBdr>
                                <w:top w:val="none" w:sz="0" w:space="0" w:color="auto"/>
                                <w:left w:val="none" w:sz="0" w:space="0" w:color="auto"/>
                                <w:bottom w:val="none" w:sz="0" w:space="0" w:color="auto"/>
                                <w:right w:val="none" w:sz="0" w:space="0" w:color="auto"/>
                              </w:divBdr>
                              <w:divsChild>
                                <w:div w:id="341977422">
                                  <w:marLeft w:val="0"/>
                                  <w:marRight w:val="0"/>
                                  <w:marTop w:val="0"/>
                                  <w:marBottom w:val="0"/>
                                  <w:divBdr>
                                    <w:top w:val="none" w:sz="0" w:space="0" w:color="auto"/>
                                    <w:left w:val="none" w:sz="0" w:space="0" w:color="auto"/>
                                    <w:bottom w:val="none" w:sz="0" w:space="0" w:color="auto"/>
                                    <w:right w:val="none" w:sz="0" w:space="0" w:color="auto"/>
                                  </w:divBdr>
                                  <w:divsChild>
                                    <w:div w:id="349725019">
                                      <w:marLeft w:val="0"/>
                                      <w:marRight w:val="225"/>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609357">
      <w:bodyDiv w:val="1"/>
      <w:marLeft w:val="0"/>
      <w:marRight w:val="0"/>
      <w:marTop w:val="0"/>
      <w:marBottom w:val="0"/>
      <w:divBdr>
        <w:top w:val="none" w:sz="0" w:space="0" w:color="auto"/>
        <w:left w:val="none" w:sz="0" w:space="0" w:color="auto"/>
        <w:bottom w:val="none" w:sz="0" w:space="0" w:color="auto"/>
        <w:right w:val="none" w:sz="0" w:space="0" w:color="auto"/>
      </w:divBdr>
    </w:div>
    <w:div w:id="1787961838">
      <w:bodyDiv w:val="1"/>
      <w:marLeft w:val="0"/>
      <w:marRight w:val="0"/>
      <w:marTop w:val="0"/>
      <w:marBottom w:val="0"/>
      <w:divBdr>
        <w:top w:val="none" w:sz="0" w:space="0" w:color="auto"/>
        <w:left w:val="none" w:sz="0" w:space="0" w:color="auto"/>
        <w:bottom w:val="none" w:sz="0" w:space="0" w:color="auto"/>
        <w:right w:val="none" w:sz="0" w:space="0" w:color="auto"/>
      </w:divBdr>
    </w:div>
    <w:div w:id="1972246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1.jpe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wn.com/sites/default/files/styles/original/public/image/featured/twdc1.jpg?itok=J7vBgaqt"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2.jpe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4490"/>
    <w:rsid w:val="00145AD8"/>
    <w:rsid w:val="00242260"/>
    <w:rsid w:val="002450A7"/>
    <w:rsid w:val="003203C2"/>
    <w:rsid w:val="003C1064"/>
    <w:rsid w:val="004D25D2"/>
    <w:rsid w:val="00520338"/>
    <w:rsid w:val="005E470B"/>
    <w:rsid w:val="00636B77"/>
    <w:rsid w:val="007529E9"/>
    <w:rsid w:val="00784627"/>
    <w:rsid w:val="00831335"/>
    <w:rsid w:val="00960B10"/>
    <w:rsid w:val="00A34C42"/>
    <w:rsid w:val="00A97A87"/>
    <w:rsid w:val="00BC1251"/>
    <w:rsid w:val="00C67429"/>
    <w:rsid w:val="00CF5F82"/>
    <w:rsid w:val="00D91C20"/>
    <w:rsid w:val="00DE7312"/>
    <w:rsid w:val="00F27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118D4D-1C0D-3545-BDA8-E71AC501D7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6105</Words>
  <Characters>34803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BA (Hons) Leadership and Management – Skills for the Workplace</vt:lpstr>
    </vt:vector>
  </TitlesOfParts>
  <Company>University of Wales Trinity Saint David</Company>
  <LinksUpToDate>false</LinksUpToDate>
  <CharactersWithSpaces>40827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Walt Disney Company's</dc:title>
  <dc:subject>Does the organisation have the right strategy for today’s challenging environment.</dc:subject>
  <dc:creator/>
  <cp:keywords/>
  <dc:description/>
  <cp:lastModifiedBy>Alexandru Ispas (2025167)</cp:lastModifiedBy>
  <cp:revision>12</cp:revision>
  <dcterms:created xsi:type="dcterms:W3CDTF">2022-08-20T15:32:00Z</dcterms:created>
  <dcterms:modified xsi:type="dcterms:W3CDTF">2022-08-22T11:23:00Z</dcterms:modified>
</cp:coreProperties>
</file>