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C256CE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93A47">
              <w:rPr>
                <w:b/>
                <w:color w:val="auto"/>
                <w:sz w:val="32"/>
              </w:rPr>
              <w:t>Carla WOODRUFF</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9274316" w:rsidR="005A1BA3" w:rsidRDefault="00593A47" w:rsidP="00340E9A">
            <w:pPr>
              <w:overflowPunct/>
              <w:autoSpaceDE/>
              <w:autoSpaceDN/>
              <w:adjustRightInd/>
              <w:ind w:right="237"/>
              <w:textAlignment w:val="auto"/>
              <w:rPr>
                <w:b/>
                <w:color w:val="auto"/>
                <w:sz w:val="32"/>
              </w:rPr>
            </w:pPr>
            <w:r>
              <w:rPr>
                <w:b/>
                <w:color w:val="auto"/>
                <w:sz w:val="32"/>
              </w:rPr>
              <w:t>1921044</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0329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30329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30329D">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6704F0"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045E5A2D" w:rsidR="00AA666E" w:rsidRDefault="00025650" w:rsidP="00340E9A">
      <w:pPr>
        <w:ind w:right="237"/>
        <w:jc w:val="both"/>
        <w:rPr>
          <w:b/>
          <w:sz w:val="24"/>
          <w:szCs w:val="24"/>
        </w:rPr>
      </w:pPr>
      <w:r w:rsidRPr="00025650">
        <w:rPr>
          <w:b/>
          <w:sz w:val="24"/>
          <w:szCs w:val="24"/>
        </w:rPr>
        <w:t>ANSWER:</w:t>
      </w:r>
    </w:p>
    <w:p w14:paraId="32B611C4" w14:textId="0DD4667F" w:rsidR="00D22924" w:rsidRDefault="00D22924" w:rsidP="00340E9A">
      <w:pPr>
        <w:ind w:right="237"/>
        <w:jc w:val="both"/>
        <w:rPr>
          <w:b/>
          <w:sz w:val="24"/>
          <w:szCs w:val="24"/>
        </w:rPr>
      </w:pPr>
    </w:p>
    <w:p w14:paraId="496705D8" w14:textId="1AE2F84A" w:rsidR="002F26D1" w:rsidRDefault="00D22924" w:rsidP="00D22924">
      <w:pPr>
        <w:ind w:right="237"/>
        <w:jc w:val="both"/>
        <w:rPr>
          <w:sz w:val="24"/>
          <w:szCs w:val="24"/>
        </w:rPr>
      </w:pPr>
      <w:r>
        <w:rPr>
          <w:sz w:val="24"/>
          <w:szCs w:val="24"/>
        </w:rPr>
        <w:t xml:space="preserve">In this essay I will refer to the “Gibbs Model of Reflection” </w:t>
      </w:r>
      <w:r w:rsidRPr="006538D8">
        <w:rPr>
          <w:sz w:val="24"/>
          <w:szCs w:val="24"/>
        </w:rPr>
        <w:t>(</w:t>
      </w:r>
      <w:r w:rsidRPr="00874003">
        <w:rPr>
          <w:sz w:val="24"/>
          <w:szCs w:val="24"/>
        </w:rPr>
        <w:t>1988</w:t>
      </w:r>
      <w:r w:rsidRPr="006538D8">
        <w:rPr>
          <w:sz w:val="24"/>
          <w:szCs w:val="24"/>
        </w:rPr>
        <w:t>)</w:t>
      </w:r>
      <w:r>
        <w:rPr>
          <w:sz w:val="24"/>
          <w:szCs w:val="24"/>
        </w:rPr>
        <w:t xml:space="preserve"> to reflect on how the policing Code of Ethics and organisational justice has impacted on myself as a </w:t>
      </w:r>
      <w:r w:rsidR="002F26D1">
        <w:rPr>
          <w:sz w:val="24"/>
          <w:szCs w:val="24"/>
        </w:rPr>
        <w:t>serving Police Officer with Gwent Police</w:t>
      </w:r>
      <w:r>
        <w:rPr>
          <w:sz w:val="24"/>
          <w:szCs w:val="24"/>
        </w:rPr>
        <w:t xml:space="preserve">. </w:t>
      </w:r>
      <w:r w:rsidR="002F26D1">
        <w:rPr>
          <w:sz w:val="24"/>
          <w:szCs w:val="24"/>
        </w:rPr>
        <w:t xml:space="preserve">I will also discuss what action Gwent Police </w:t>
      </w:r>
      <w:r w:rsidR="00F17DC4">
        <w:rPr>
          <w:sz w:val="24"/>
          <w:szCs w:val="24"/>
        </w:rPr>
        <w:t>are</w:t>
      </w:r>
      <w:r w:rsidR="002F26D1">
        <w:rPr>
          <w:sz w:val="24"/>
          <w:szCs w:val="24"/>
        </w:rPr>
        <w:t xml:space="preserve"> undertaking to raise ethical standards within the organisation.  </w:t>
      </w:r>
    </w:p>
    <w:p w14:paraId="1DCE5D56" w14:textId="77777777" w:rsidR="002F26D1" w:rsidRDefault="002F26D1" w:rsidP="00D22924">
      <w:pPr>
        <w:ind w:right="237"/>
        <w:jc w:val="both"/>
        <w:rPr>
          <w:sz w:val="24"/>
          <w:szCs w:val="24"/>
        </w:rPr>
      </w:pPr>
    </w:p>
    <w:p w14:paraId="6FCA45DA" w14:textId="1058129A" w:rsidR="00D22924" w:rsidRDefault="00D22924" w:rsidP="00D22924">
      <w:pPr>
        <w:ind w:right="237"/>
        <w:jc w:val="both"/>
        <w:rPr>
          <w:sz w:val="24"/>
          <w:szCs w:val="24"/>
        </w:rPr>
      </w:pPr>
      <w:r>
        <w:rPr>
          <w:sz w:val="24"/>
          <w:szCs w:val="24"/>
        </w:rPr>
        <w:t>There are six stages of the Gibbs Model;</w:t>
      </w:r>
    </w:p>
    <w:p w14:paraId="3DE6B308" w14:textId="5B70BFE6" w:rsidR="00D22924" w:rsidRPr="005F22B3" w:rsidRDefault="00D22924" w:rsidP="00D22924">
      <w:pPr>
        <w:pStyle w:val="ListParagraph"/>
        <w:numPr>
          <w:ilvl w:val="0"/>
          <w:numId w:val="6"/>
        </w:numPr>
        <w:ind w:right="237"/>
        <w:jc w:val="both"/>
        <w:rPr>
          <w:sz w:val="24"/>
          <w:szCs w:val="24"/>
        </w:rPr>
      </w:pPr>
      <w:r w:rsidRPr="005F22B3">
        <w:rPr>
          <w:sz w:val="24"/>
          <w:szCs w:val="24"/>
        </w:rPr>
        <w:t>Description</w:t>
      </w:r>
      <w:r w:rsidR="003C1A9B">
        <w:rPr>
          <w:sz w:val="24"/>
          <w:szCs w:val="24"/>
        </w:rPr>
        <w:t>,</w:t>
      </w:r>
    </w:p>
    <w:p w14:paraId="566F170B" w14:textId="54FBD03E" w:rsidR="00D22924" w:rsidRPr="005F22B3" w:rsidRDefault="00D22924" w:rsidP="00D22924">
      <w:pPr>
        <w:pStyle w:val="ListParagraph"/>
        <w:numPr>
          <w:ilvl w:val="0"/>
          <w:numId w:val="6"/>
        </w:numPr>
        <w:ind w:right="237"/>
        <w:jc w:val="both"/>
        <w:rPr>
          <w:sz w:val="24"/>
          <w:szCs w:val="24"/>
        </w:rPr>
      </w:pPr>
      <w:r w:rsidRPr="005F22B3">
        <w:rPr>
          <w:sz w:val="24"/>
          <w:szCs w:val="24"/>
        </w:rPr>
        <w:t>Feelings</w:t>
      </w:r>
      <w:r w:rsidR="003C1A9B">
        <w:rPr>
          <w:sz w:val="24"/>
          <w:szCs w:val="24"/>
        </w:rPr>
        <w:t>,</w:t>
      </w:r>
    </w:p>
    <w:p w14:paraId="7ED3D25D" w14:textId="52064116" w:rsidR="00D22924" w:rsidRPr="005F22B3" w:rsidRDefault="00D22924" w:rsidP="00D22924">
      <w:pPr>
        <w:pStyle w:val="ListParagraph"/>
        <w:numPr>
          <w:ilvl w:val="0"/>
          <w:numId w:val="6"/>
        </w:numPr>
        <w:ind w:right="237"/>
        <w:jc w:val="both"/>
        <w:rPr>
          <w:sz w:val="24"/>
          <w:szCs w:val="24"/>
        </w:rPr>
      </w:pPr>
      <w:r w:rsidRPr="005F22B3">
        <w:rPr>
          <w:sz w:val="24"/>
          <w:szCs w:val="24"/>
        </w:rPr>
        <w:t>Evaluation</w:t>
      </w:r>
      <w:r w:rsidR="003C1A9B">
        <w:rPr>
          <w:sz w:val="24"/>
          <w:szCs w:val="24"/>
        </w:rPr>
        <w:t>,</w:t>
      </w:r>
    </w:p>
    <w:p w14:paraId="1F3A4408" w14:textId="31264EC7" w:rsidR="00D22924" w:rsidRPr="005F22B3" w:rsidRDefault="00D22924" w:rsidP="00D22924">
      <w:pPr>
        <w:pStyle w:val="ListParagraph"/>
        <w:numPr>
          <w:ilvl w:val="0"/>
          <w:numId w:val="6"/>
        </w:numPr>
        <w:ind w:right="237"/>
        <w:jc w:val="both"/>
        <w:rPr>
          <w:sz w:val="24"/>
          <w:szCs w:val="24"/>
        </w:rPr>
      </w:pPr>
      <w:r w:rsidRPr="005F22B3">
        <w:rPr>
          <w:sz w:val="24"/>
          <w:szCs w:val="24"/>
        </w:rPr>
        <w:t>Analysis, of the situation</w:t>
      </w:r>
      <w:r w:rsidR="003C1A9B">
        <w:rPr>
          <w:sz w:val="24"/>
          <w:szCs w:val="24"/>
        </w:rPr>
        <w:t>,</w:t>
      </w:r>
    </w:p>
    <w:p w14:paraId="19509F54" w14:textId="25A9013C" w:rsidR="00D22924" w:rsidRPr="005F22B3" w:rsidRDefault="00D22924" w:rsidP="00D22924">
      <w:pPr>
        <w:pStyle w:val="ListParagraph"/>
        <w:numPr>
          <w:ilvl w:val="0"/>
          <w:numId w:val="6"/>
        </w:numPr>
        <w:ind w:right="237"/>
        <w:jc w:val="both"/>
        <w:rPr>
          <w:sz w:val="24"/>
          <w:szCs w:val="24"/>
        </w:rPr>
      </w:pPr>
      <w:r w:rsidRPr="005F22B3">
        <w:rPr>
          <w:sz w:val="24"/>
          <w:szCs w:val="24"/>
        </w:rPr>
        <w:t>Conclusion</w:t>
      </w:r>
      <w:r w:rsidR="003C1A9B">
        <w:rPr>
          <w:sz w:val="24"/>
          <w:szCs w:val="24"/>
        </w:rPr>
        <w:t>,</w:t>
      </w:r>
    </w:p>
    <w:p w14:paraId="44FD2ABD" w14:textId="0A24643E" w:rsidR="00D22924" w:rsidRPr="005F22B3" w:rsidRDefault="00D22924" w:rsidP="00D22924">
      <w:pPr>
        <w:pStyle w:val="ListParagraph"/>
        <w:numPr>
          <w:ilvl w:val="0"/>
          <w:numId w:val="6"/>
        </w:numPr>
        <w:ind w:right="237"/>
        <w:jc w:val="both"/>
        <w:rPr>
          <w:sz w:val="24"/>
          <w:szCs w:val="24"/>
        </w:rPr>
      </w:pPr>
      <w:r w:rsidRPr="005F22B3">
        <w:rPr>
          <w:sz w:val="24"/>
          <w:szCs w:val="24"/>
        </w:rPr>
        <w:t>Action Plan,</w:t>
      </w:r>
    </w:p>
    <w:p w14:paraId="378EEDF8" w14:textId="77FFA312" w:rsidR="00A020B0" w:rsidRDefault="00D22924" w:rsidP="00340E9A">
      <w:pPr>
        <w:ind w:right="237"/>
        <w:jc w:val="both"/>
        <w:rPr>
          <w:sz w:val="24"/>
          <w:szCs w:val="24"/>
        </w:rPr>
      </w:pPr>
      <w:r w:rsidRPr="00874003">
        <w:rPr>
          <w:sz w:val="24"/>
          <w:szCs w:val="24"/>
        </w:rPr>
        <w:t>(</w:t>
      </w:r>
      <w:r w:rsidR="00B12E43" w:rsidRPr="00874003">
        <w:rPr>
          <w:sz w:val="24"/>
          <w:szCs w:val="24"/>
        </w:rPr>
        <w:t>Cardiff Metropolitan University</w:t>
      </w:r>
      <w:r w:rsidRPr="00874003">
        <w:rPr>
          <w:sz w:val="24"/>
          <w:szCs w:val="24"/>
        </w:rPr>
        <w:t>, 2020</w:t>
      </w:r>
      <w:r>
        <w:rPr>
          <w:sz w:val="24"/>
          <w:szCs w:val="24"/>
        </w:rPr>
        <w:t>).</w:t>
      </w:r>
      <w:r w:rsidR="007D404F">
        <w:rPr>
          <w:sz w:val="24"/>
          <w:szCs w:val="24"/>
        </w:rPr>
        <w:t xml:space="preserve"> </w:t>
      </w:r>
      <w:r w:rsidR="00C36DC7">
        <w:rPr>
          <w:sz w:val="24"/>
          <w:szCs w:val="24"/>
        </w:rPr>
        <w:t>I will use this model to reflect on how organisational justice has impacted me as a Police Officer.</w:t>
      </w:r>
    </w:p>
    <w:p w14:paraId="1ED1A317" w14:textId="6B6A678B" w:rsidR="00CF6F6C" w:rsidRDefault="00CF6F6C" w:rsidP="00340E9A">
      <w:pPr>
        <w:ind w:right="237"/>
        <w:jc w:val="both"/>
        <w:rPr>
          <w:sz w:val="24"/>
          <w:szCs w:val="24"/>
        </w:rPr>
      </w:pPr>
    </w:p>
    <w:p w14:paraId="6666DCAC" w14:textId="77777777" w:rsidR="00D17A02" w:rsidRDefault="00CF6F6C" w:rsidP="00D17A02">
      <w:pPr>
        <w:rPr>
          <w:sz w:val="24"/>
          <w:szCs w:val="24"/>
        </w:rPr>
      </w:pPr>
      <w:r>
        <w:rPr>
          <w:sz w:val="24"/>
          <w:szCs w:val="24"/>
        </w:rPr>
        <w:t>According to The University of Southampton (</w:t>
      </w:r>
      <w:r w:rsidRPr="004C40B5">
        <w:rPr>
          <w:sz w:val="24"/>
          <w:szCs w:val="24"/>
        </w:rPr>
        <w:t>2021</w:t>
      </w:r>
      <w:r>
        <w:rPr>
          <w:sz w:val="24"/>
          <w:szCs w:val="24"/>
        </w:rPr>
        <w:t>), the role of a Police Officer is to “Maintain law and order by protecting the public and reducing crime”. Police Officers are governed by the Code of Ethics which</w:t>
      </w:r>
      <w:r w:rsidRPr="00EE6B6B">
        <w:rPr>
          <w:sz w:val="24"/>
          <w:szCs w:val="24"/>
        </w:rPr>
        <w:t xml:space="preserve"> embeds behaviours and professional standards into police </w:t>
      </w:r>
      <w:r>
        <w:rPr>
          <w:sz w:val="24"/>
          <w:szCs w:val="24"/>
        </w:rPr>
        <w:t>organisations and its employees (</w:t>
      </w:r>
      <w:r w:rsidRPr="00E25E11">
        <w:rPr>
          <w:sz w:val="24"/>
          <w:szCs w:val="24"/>
        </w:rPr>
        <w:t>College of Policing, 2021</w:t>
      </w:r>
      <w:r>
        <w:rPr>
          <w:sz w:val="24"/>
          <w:szCs w:val="24"/>
        </w:rPr>
        <w:t>).</w:t>
      </w:r>
      <w:r w:rsidRPr="00EE6B6B">
        <w:rPr>
          <w:sz w:val="24"/>
          <w:szCs w:val="24"/>
        </w:rPr>
        <w:t xml:space="preserve"> Th</w:t>
      </w:r>
      <w:r w:rsidR="00B4105D">
        <w:rPr>
          <w:sz w:val="24"/>
          <w:szCs w:val="24"/>
        </w:rPr>
        <w:t xml:space="preserve">is </w:t>
      </w:r>
      <w:r w:rsidRPr="00EE6B6B">
        <w:rPr>
          <w:sz w:val="24"/>
          <w:szCs w:val="24"/>
        </w:rPr>
        <w:t xml:space="preserve">was </w:t>
      </w:r>
      <w:r>
        <w:rPr>
          <w:sz w:val="24"/>
          <w:szCs w:val="24"/>
        </w:rPr>
        <w:t>designed</w:t>
      </w:r>
      <w:r w:rsidRPr="00EE6B6B">
        <w:rPr>
          <w:sz w:val="24"/>
          <w:szCs w:val="24"/>
        </w:rPr>
        <w:t xml:space="preserve"> by the College of Policing in 2014 as a professional body for policing</w:t>
      </w:r>
      <w:r w:rsidR="00C657EA">
        <w:rPr>
          <w:sz w:val="24"/>
          <w:szCs w:val="24"/>
        </w:rPr>
        <w:t xml:space="preserve"> and determines the</w:t>
      </w:r>
      <w:r w:rsidRPr="00EE6B6B">
        <w:rPr>
          <w:sz w:val="24"/>
          <w:szCs w:val="24"/>
        </w:rPr>
        <w:t xml:space="preserve"> standards of behaviour for </w:t>
      </w:r>
      <w:r w:rsidR="00C657EA">
        <w:rPr>
          <w:sz w:val="24"/>
          <w:szCs w:val="24"/>
        </w:rPr>
        <w:t>all police personnel and aims to</w:t>
      </w:r>
      <w:r w:rsidRPr="00EE6B6B">
        <w:rPr>
          <w:sz w:val="24"/>
          <w:szCs w:val="24"/>
        </w:rPr>
        <w:t xml:space="preserve"> encourage personal responsibility and the exercise of professional judgement, empowering everyone in policing </w:t>
      </w:r>
      <w:r w:rsidR="00B4105D">
        <w:rPr>
          <w:sz w:val="24"/>
          <w:szCs w:val="24"/>
        </w:rPr>
        <w:t xml:space="preserve">by </w:t>
      </w:r>
      <w:r w:rsidR="00C82140">
        <w:rPr>
          <w:sz w:val="24"/>
          <w:szCs w:val="24"/>
        </w:rPr>
        <w:t>embe</w:t>
      </w:r>
      <w:r w:rsidR="007E2AA1">
        <w:rPr>
          <w:sz w:val="24"/>
          <w:szCs w:val="24"/>
        </w:rPr>
        <w:t>d</w:t>
      </w:r>
      <w:r w:rsidR="004B4B3F">
        <w:rPr>
          <w:sz w:val="24"/>
          <w:szCs w:val="24"/>
        </w:rPr>
        <w:t>ding</w:t>
      </w:r>
      <w:r w:rsidR="007E2AA1">
        <w:rPr>
          <w:sz w:val="24"/>
          <w:szCs w:val="24"/>
        </w:rPr>
        <w:t xml:space="preserve"> the </w:t>
      </w:r>
      <w:r w:rsidR="004B4B3F">
        <w:rPr>
          <w:sz w:val="24"/>
          <w:szCs w:val="24"/>
        </w:rPr>
        <w:t xml:space="preserve">values of the </w:t>
      </w:r>
      <w:r w:rsidR="007E2AA1">
        <w:rPr>
          <w:sz w:val="24"/>
          <w:szCs w:val="24"/>
        </w:rPr>
        <w:t xml:space="preserve">Code of Ethics </w:t>
      </w:r>
      <w:r w:rsidR="004B4B3F">
        <w:rPr>
          <w:sz w:val="24"/>
          <w:szCs w:val="24"/>
        </w:rPr>
        <w:t>to uphold public confidence in policing</w:t>
      </w:r>
      <w:r w:rsidRPr="00EE6B6B">
        <w:rPr>
          <w:sz w:val="24"/>
          <w:szCs w:val="24"/>
        </w:rPr>
        <w:t xml:space="preserve"> (</w:t>
      </w:r>
      <w:r w:rsidRPr="00E25E11">
        <w:rPr>
          <w:sz w:val="24"/>
          <w:szCs w:val="24"/>
        </w:rPr>
        <w:t>College of Policing, 2021)</w:t>
      </w:r>
      <w:r>
        <w:rPr>
          <w:sz w:val="24"/>
          <w:szCs w:val="24"/>
        </w:rPr>
        <w:t>.</w:t>
      </w:r>
      <w:r w:rsidR="00AF6EB8">
        <w:rPr>
          <w:sz w:val="24"/>
          <w:szCs w:val="24"/>
        </w:rPr>
        <w:t xml:space="preserve"> </w:t>
      </w:r>
      <w:r w:rsidR="002B5AB2">
        <w:rPr>
          <w:sz w:val="24"/>
          <w:szCs w:val="24"/>
        </w:rPr>
        <w:t xml:space="preserve">The main components </w:t>
      </w:r>
      <w:r w:rsidR="00090AC7">
        <w:rPr>
          <w:sz w:val="24"/>
          <w:szCs w:val="24"/>
        </w:rPr>
        <w:t xml:space="preserve">of the code are; Accountability, Fairness, Honesty, Integrity, Leadership, </w:t>
      </w:r>
      <w:r w:rsidR="0016315B">
        <w:rPr>
          <w:sz w:val="24"/>
          <w:szCs w:val="24"/>
        </w:rPr>
        <w:t>Objectivity, Openness, Respect and Selflessness (</w:t>
      </w:r>
      <w:r w:rsidR="0016315B" w:rsidRPr="00B004CA">
        <w:rPr>
          <w:sz w:val="24"/>
          <w:szCs w:val="24"/>
        </w:rPr>
        <w:t xml:space="preserve">GOV.UK, </w:t>
      </w:r>
      <w:r w:rsidR="007736B7" w:rsidRPr="00B004CA">
        <w:rPr>
          <w:sz w:val="24"/>
          <w:szCs w:val="24"/>
        </w:rPr>
        <w:t>2014</w:t>
      </w:r>
      <w:r w:rsidR="007736B7">
        <w:rPr>
          <w:sz w:val="24"/>
          <w:szCs w:val="24"/>
        </w:rPr>
        <w:t>).</w:t>
      </w:r>
      <w:r w:rsidR="000977C7">
        <w:rPr>
          <w:sz w:val="24"/>
          <w:szCs w:val="24"/>
        </w:rPr>
        <w:t xml:space="preserve"> Officers of all rank are led by the Code of Ethics</w:t>
      </w:r>
      <w:r w:rsidR="00746D60">
        <w:rPr>
          <w:sz w:val="24"/>
          <w:szCs w:val="24"/>
        </w:rPr>
        <w:t xml:space="preserve">, this is crucial within policing as studies have found that </w:t>
      </w:r>
      <w:r w:rsidR="00C10DF6">
        <w:rPr>
          <w:sz w:val="24"/>
          <w:szCs w:val="24"/>
        </w:rPr>
        <w:t xml:space="preserve">police </w:t>
      </w:r>
      <w:r w:rsidR="00746D60" w:rsidRPr="00EE6B6B">
        <w:rPr>
          <w:sz w:val="24"/>
          <w:szCs w:val="24"/>
        </w:rPr>
        <w:t xml:space="preserve">officers and staff are more likely to treat the public with fairness and respect if they feel </w:t>
      </w:r>
      <w:r w:rsidR="00E01AC4">
        <w:rPr>
          <w:sz w:val="24"/>
          <w:szCs w:val="24"/>
        </w:rPr>
        <w:t>valued</w:t>
      </w:r>
      <w:r w:rsidR="00AD1588">
        <w:rPr>
          <w:sz w:val="24"/>
          <w:szCs w:val="24"/>
        </w:rPr>
        <w:t xml:space="preserve">, respected and that they are </w:t>
      </w:r>
      <w:r w:rsidR="00746D60" w:rsidRPr="00EE6B6B">
        <w:rPr>
          <w:sz w:val="24"/>
          <w:szCs w:val="24"/>
        </w:rPr>
        <w:t>treated fairly and respectfully by the</w:t>
      </w:r>
      <w:r w:rsidR="00AD1588">
        <w:rPr>
          <w:sz w:val="24"/>
          <w:szCs w:val="24"/>
        </w:rPr>
        <w:t xml:space="preserve"> police organisation they belong to</w:t>
      </w:r>
      <w:r w:rsidR="00746D60" w:rsidRPr="00EE6B6B">
        <w:rPr>
          <w:sz w:val="24"/>
          <w:szCs w:val="24"/>
        </w:rPr>
        <w:t xml:space="preserve"> (</w:t>
      </w:r>
      <w:r w:rsidR="00746D60" w:rsidRPr="00010A0E">
        <w:rPr>
          <w:sz w:val="24"/>
          <w:szCs w:val="24"/>
        </w:rPr>
        <w:t>HMIC PEEL Police legitimacy, 2016</w:t>
      </w:r>
      <w:r w:rsidR="00746D60" w:rsidRPr="00EE6B6B">
        <w:rPr>
          <w:sz w:val="24"/>
          <w:szCs w:val="24"/>
        </w:rPr>
        <w:t>)</w:t>
      </w:r>
      <w:r w:rsidR="00746D60">
        <w:rPr>
          <w:sz w:val="24"/>
          <w:szCs w:val="24"/>
        </w:rPr>
        <w:t>.</w:t>
      </w:r>
    </w:p>
    <w:p w14:paraId="61ED8C9F" w14:textId="3A72EFD0" w:rsidR="00AF6EB8" w:rsidRDefault="00680CDC" w:rsidP="00D17A02">
      <w:pPr>
        <w:rPr>
          <w:sz w:val="24"/>
          <w:szCs w:val="24"/>
        </w:rPr>
      </w:pPr>
      <w:r>
        <w:rPr>
          <w:sz w:val="24"/>
          <w:szCs w:val="24"/>
        </w:rPr>
        <w:lastRenderedPageBreak/>
        <w:t>A</w:t>
      </w:r>
      <w:r w:rsidR="00AF6EB8">
        <w:rPr>
          <w:sz w:val="24"/>
          <w:szCs w:val="24"/>
        </w:rPr>
        <w:t xml:space="preserve">s a Police Officer </w:t>
      </w:r>
      <w:r>
        <w:rPr>
          <w:sz w:val="24"/>
          <w:szCs w:val="24"/>
        </w:rPr>
        <w:t>I</w:t>
      </w:r>
      <w:r w:rsidR="00AF6EB8">
        <w:rPr>
          <w:sz w:val="24"/>
          <w:szCs w:val="24"/>
        </w:rPr>
        <w:t xml:space="preserve"> have been treated fairly, supported by colleagues</w:t>
      </w:r>
      <w:r w:rsidR="00002812">
        <w:rPr>
          <w:sz w:val="24"/>
          <w:szCs w:val="24"/>
        </w:rPr>
        <w:t xml:space="preserve"> and as a result I enjoy going to work and completing my duties</w:t>
      </w:r>
      <w:r w:rsidR="006A401F">
        <w:rPr>
          <w:sz w:val="24"/>
          <w:szCs w:val="24"/>
        </w:rPr>
        <w:t xml:space="preserve">. </w:t>
      </w:r>
      <w:r w:rsidR="00AF6EB8">
        <w:rPr>
          <w:sz w:val="24"/>
          <w:szCs w:val="24"/>
        </w:rPr>
        <w:t xml:space="preserve">Within this time, I have encountered personal health decline through contraction of Covid-19, throughout my period of illness I received full support from the organisation.  This has helped me to settle into the workplace as I have felt </w:t>
      </w:r>
      <w:r w:rsidR="0050051D">
        <w:rPr>
          <w:sz w:val="24"/>
          <w:szCs w:val="24"/>
        </w:rPr>
        <w:t>respected,</w:t>
      </w:r>
      <w:r w:rsidR="00AF6EB8">
        <w:rPr>
          <w:sz w:val="24"/>
          <w:szCs w:val="24"/>
        </w:rPr>
        <w:t xml:space="preserve"> valued </w:t>
      </w:r>
      <w:r w:rsidR="00C854C1">
        <w:rPr>
          <w:sz w:val="24"/>
          <w:szCs w:val="24"/>
        </w:rPr>
        <w:t xml:space="preserve">treated fairly </w:t>
      </w:r>
      <w:r w:rsidR="00AF6EB8">
        <w:rPr>
          <w:sz w:val="24"/>
          <w:szCs w:val="24"/>
        </w:rPr>
        <w:t>with</w:t>
      </w:r>
      <w:r w:rsidR="00C854C1">
        <w:rPr>
          <w:sz w:val="24"/>
          <w:szCs w:val="24"/>
        </w:rPr>
        <w:t>in</w:t>
      </w:r>
      <w:r w:rsidR="00AF6EB8">
        <w:rPr>
          <w:sz w:val="24"/>
          <w:szCs w:val="24"/>
        </w:rPr>
        <w:t xml:space="preserve"> the organisation and been guided through difficult professional and personal incidents with constructive feedback from other colleagues without judgement. This ideology is supported by The American Psychological Association (</w:t>
      </w:r>
      <w:r w:rsidR="00AF6EB8" w:rsidRPr="00BC265C">
        <w:rPr>
          <w:sz w:val="24"/>
          <w:szCs w:val="24"/>
        </w:rPr>
        <w:t>2012</w:t>
      </w:r>
      <w:r w:rsidR="00AF6EB8">
        <w:rPr>
          <w:sz w:val="24"/>
          <w:szCs w:val="24"/>
        </w:rPr>
        <w:t>) who state that employees who feel they are treated fairly within their organisation are more likely to be subjected to an elevated state of organisational justice and provide “higher levels of engagement, satisfaction and motivation, compared to those who don’t”</w:t>
      </w:r>
      <w:r w:rsidR="007B43D4">
        <w:rPr>
          <w:sz w:val="24"/>
          <w:szCs w:val="24"/>
        </w:rPr>
        <w:t xml:space="preserve"> </w:t>
      </w:r>
      <w:r w:rsidR="00AF6EB8">
        <w:rPr>
          <w:sz w:val="24"/>
          <w:szCs w:val="24"/>
        </w:rPr>
        <w:t>(</w:t>
      </w:r>
      <w:r w:rsidR="00AF6EB8" w:rsidRPr="00943D46">
        <w:rPr>
          <w:sz w:val="24"/>
          <w:szCs w:val="24"/>
        </w:rPr>
        <w:t>Quinton, 2015</w:t>
      </w:r>
      <w:r w:rsidR="00AF6EB8">
        <w:rPr>
          <w:sz w:val="24"/>
          <w:szCs w:val="24"/>
        </w:rPr>
        <w:t>).</w:t>
      </w:r>
      <w:r w:rsidR="006A401F">
        <w:rPr>
          <w:sz w:val="24"/>
          <w:szCs w:val="24"/>
        </w:rPr>
        <w:t xml:space="preserve"> However, with a recent decline in </w:t>
      </w:r>
      <w:r w:rsidR="004208CF">
        <w:rPr>
          <w:sz w:val="24"/>
          <w:szCs w:val="24"/>
        </w:rPr>
        <w:t>officers</w:t>
      </w:r>
      <w:r w:rsidR="004D39C2">
        <w:rPr>
          <w:sz w:val="24"/>
          <w:szCs w:val="24"/>
        </w:rPr>
        <w:t xml:space="preserve"> an</w:t>
      </w:r>
      <w:r w:rsidR="00702AA1">
        <w:rPr>
          <w:sz w:val="24"/>
          <w:szCs w:val="24"/>
        </w:rPr>
        <w:t>d</w:t>
      </w:r>
      <w:r w:rsidR="004208CF">
        <w:rPr>
          <w:sz w:val="24"/>
          <w:szCs w:val="24"/>
        </w:rPr>
        <w:t xml:space="preserve"> </w:t>
      </w:r>
      <w:r w:rsidR="00702AA1">
        <w:rPr>
          <w:sz w:val="24"/>
          <w:szCs w:val="24"/>
        </w:rPr>
        <w:t xml:space="preserve">an </w:t>
      </w:r>
      <w:r w:rsidR="004208CF">
        <w:rPr>
          <w:sz w:val="24"/>
          <w:szCs w:val="24"/>
        </w:rPr>
        <w:t>uplif</w:t>
      </w:r>
      <w:r w:rsidR="00702AA1">
        <w:rPr>
          <w:sz w:val="24"/>
          <w:szCs w:val="24"/>
        </w:rPr>
        <w:t>t</w:t>
      </w:r>
      <w:r w:rsidR="004208CF">
        <w:rPr>
          <w:sz w:val="24"/>
          <w:szCs w:val="24"/>
        </w:rPr>
        <w:t xml:space="preserve"> </w:t>
      </w:r>
      <w:r w:rsidR="004D39C2">
        <w:rPr>
          <w:sz w:val="24"/>
          <w:szCs w:val="24"/>
        </w:rPr>
        <w:t>of demand</w:t>
      </w:r>
      <w:r w:rsidR="00702AA1">
        <w:rPr>
          <w:sz w:val="24"/>
          <w:szCs w:val="24"/>
        </w:rPr>
        <w:t xml:space="preserve"> (</w:t>
      </w:r>
      <w:r w:rsidR="00702AA1" w:rsidRPr="00457026">
        <w:rPr>
          <w:sz w:val="24"/>
          <w:szCs w:val="24"/>
        </w:rPr>
        <w:t>Police Federation, 2018</w:t>
      </w:r>
      <w:r w:rsidR="00702AA1">
        <w:rPr>
          <w:sz w:val="24"/>
          <w:szCs w:val="24"/>
        </w:rPr>
        <w:t>)</w:t>
      </w:r>
      <w:r w:rsidR="004D39C2">
        <w:rPr>
          <w:sz w:val="24"/>
          <w:szCs w:val="24"/>
        </w:rPr>
        <w:t>,</w:t>
      </w:r>
      <w:r w:rsidR="00702AA1">
        <w:rPr>
          <w:sz w:val="24"/>
          <w:szCs w:val="24"/>
        </w:rPr>
        <w:t xml:space="preserve"> I have found myself balanc</w:t>
      </w:r>
      <w:r w:rsidR="007B43D4">
        <w:rPr>
          <w:sz w:val="24"/>
          <w:szCs w:val="24"/>
        </w:rPr>
        <w:t>ing</w:t>
      </w:r>
      <w:r w:rsidR="00702AA1">
        <w:rPr>
          <w:sz w:val="24"/>
          <w:szCs w:val="24"/>
        </w:rPr>
        <w:t xml:space="preserve"> an array of complex crime</w:t>
      </w:r>
      <w:r w:rsidR="007B43D4">
        <w:rPr>
          <w:sz w:val="24"/>
          <w:szCs w:val="24"/>
        </w:rPr>
        <w:t>s</w:t>
      </w:r>
      <w:r w:rsidR="00FD733B">
        <w:rPr>
          <w:sz w:val="24"/>
          <w:szCs w:val="24"/>
        </w:rPr>
        <w:t xml:space="preserve"> caus</w:t>
      </w:r>
      <w:r w:rsidR="007B43D4">
        <w:rPr>
          <w:sz w:val="24"/>
          <w:szCs w:val="24"/>
        </w:rPr>
        <w:t>ing</w:t>
      </w:r>
      <w:r w:rsidR="00FD733B">
        <w:rPr>
          <w:sz w:val="24"/>
          <w:szCs w:val="24"/>
        </w:rPr>
        <w:t xml:space="preserve"> me stress</w:t>
      </w:r>
      <w:r w:rsidR="00890670">
        <w:rPr>
          <w:sz w:val="24"/>
          <w:szCs w:val="24"/>
        </w:rPr>
        <w:t xml:space="preserve"> as I have found</w:t>
      </w:r>
      <w:r w:rsidR="006F0E20">
        <w:rPr>
          <w:sz w:val="24"/>
          <w:szCs w:val="24"/>
        </w:rPr>
        <w:t>,</w:t>
      </w:r>
      <w:r w:rsidR="00890670">
        <w:rPr>
          <w:sz w:val="24"/>
          <w:szCs w:val="24"/>
        </w:rPr>
        <w:t xml:space="preserve"> at certain times</w:t>
      </w:r>
      <w:r w:rsidR="006F0E20">
        <w:rPr>
          <w:sz w:val="24"/>
          <w:szCs w:val="24"/>
        </w:rPr>
        <w:t>,</w:t>
      </w:r>
      <w:r w:rsidR="00890670">
        <w:rPr>
          <w:sz w:val="24"/>
          <w:szCs w:val="24"/>
        </w:rPr>
        <w:t xml:space="preserve"> I </w:t>
      </w:r>
      <w:r w:rsidR="00304FA1">
        <w:rPr>
          <w:sz w:val="24"/>
          <w:szCs w:val="24"/>
        </w:rPr>
        <w:t>have been</w:t>
      </w:r>
      <w:r w:rsidR="00890670">
        <w:rPr>
          <w:sz w:val="24"/>
          <w:szCs w:val="24"/>
        </w:rPr>
        <w:t xml:space="preserve"> unable to </w:t>
      </w:r>
      <w:r w:rsidR="00D30B71">
        <w:rPr>
          <w:sz w:val="24"/>
          <w:szCs w:val="24"/>
        </w:rPr>
        <w:t>exhaust my duties</w:t>
      </w:r>
      <w:r w:rsidR="00DF376B">
        <w:rPr>
          <w:sz w:val="24"/>
          <w:szCs w:val="24"/>
        </w:rPr>
        <w:t xml:space="preserve"> through lack of time</w:t>
      </w:r>
      <w:r w:rsidR="006436C9">
        <w:rPr>
          <w:sz w:val="24"/>
          <w:szCs w:val="24"/>
        </w:rPr>
        <w:t xml:space="preserve"> and no time allocat</w:t>
      </w:r>
      <w:r w:rsidR="00BF35A7">
        <w:rPr>
          <w:sz w:val="24"/>
          <w:szCs w:val="24"/>
        </w:rPr>
        <w:t>ion</w:t>
      </w:r>
      <w:r w:rsidR="006436C9">
        <w:rPr>
          <w:sz w:val="24"/>
          <w:szCs w:val="24"/>
        </w:rPr>
        <w:t xml:space="preserve"> </w:t>
      </w:r>
      <w:r w:rsidR="00BF35A7">
        <w:rPr>
          <w:sz w:val="24"/>
          <w:szCs w:val="24"/>
        </w:rPr>
        <w:t>from</w:t>
      </w:r>
      <w:r w:rsidR="006436C9">
        <w:rPr>
          <w:sz w:val="24"/>
          <w:szCs w:val="24"/>
        </w:rPr>
        <w:t xml:space="preserve"> my supervisor to complete enquiries due to lack of resource, amounting to a catch-22 </w:t>
      </w:r>
      <w:r w:rsidR="00451706">
        <w:rPr>
          <w:sz w:val="24"/>
          <w:szCs w:val="24"/>
        </w:rPr>
        <w:t>situation</w:t>
      </w:r>
      <w:r w:rsidR="00945C2D">
        <w:rPr>
          <w:sz w:val="24"/>
          <w:szCs w:val="24"/>
        </w:rPr>
        <w:t>.</w:t>
      </w:r>
      <w:r w:rsidR="00584E18">
        <w:rPr>
          <w:sz w:val="24"/>
          <w:szCs w:val="24"/>
        </w:rPr>
        <w:t xml:space="preserve"> Th</w:t>
      </w:r>
      <w:r w:rsidR="000577C5">
        <w:rPr>
          <w:sz w:val="24"/>
          <w:szCs w:val="24"/>
        </w:rPr>
        <w:t>e link between short staffing and stress amongst officers has been identified by</w:t>
      </w:r>
      <w:r w:rsidR="00D308CC">
        <w:rPr>
          <w:sz w:val="24"/>
          <w:szCs w:val="24"/>
        </w:rPr>
        <w:t xml:space="preserve"> The </w:t>
      </w:r>
      <w:r w:rsidR="00D308CC" w:rsidRPr="007179E9">
        <w:rPr>
          <w:sz w:val="24"/>
          <w:szCs w:val="24"/>
        </w:rPr>
        <w:t xml:space="preserve">Institute for Government </w:t>
      </w:r>
      <w:r w:rsidR="00D308CC">
        <w:rPr>
          <w:sz w:val="24"/>
          <w:szCs w:val="24"/>
        </w:rPr>
        <w:t>(</w:t>
      </w:r>
      <w:r w:rsidR="00D308CC" w:rsidRPr="000776AD">
        <w:rPr>
          <w:sz w:val="24"/>
          <w:szCs w:val="24"/>
        </w:rPr>
        <w:t>2019</w:t>
      </w:r>
      <w:r w:rsidR="00D308CC" w:rsidRPr="007179E9">
        <w:rPr>
          <w:sz w:val="24"/>
          <w:szCs w:val="24"/>
        </w:rPr>
        <w:t>)</w:t>
      </w:r>
      <w:r w:rsidR="000577C5">
        <w:rPr>
          <w:sz w:val="24"/>
          <w:szCs w:val="24"/>
        </w:rPr>
        <w:t xml:space="preserve"> who state that </w:t>
      </w:r>
      <w:r w:rsidR="003C71C5">
        <w:rPr>
          <w:sz w:val="24"/>
          <w:szCs w:val="24"/>
        </w:rPr>
        <w:t>organisational justice is negatively impacting police officers with an uplift in</w:t>
      </w:r>
      <w:r w:rsidR="003C71C5" w:rsidRPr="00262365">
        <w:rPr>
          <w:sz w:val="24"/>
          <w:szCs w:val="24"/>
        </w:rPr>
        <w:t xml:space="preserve"> crime</w:t>
      </w:r>
      <w:r w:rsidR="001B5A0E">
        <w:rPr>
          <w:sz w:val="24"/>
          <w:szCs w:val="24"/>
        </w:rPr>
        <w:t xml:space="preserve"> being documented alongside</w:t>
      </w:r>
      <w:r w:rsidR="003C71C5" w:rsidRPr="00262365">
        <w:rPr>
          <w:sz w:val="24"/>
          <w:szCs w:val="24"/>
        </w:rPr>
        <w:t xml:space="preserve"> reduced resources </w:t>
      </w:r>
      <w:r w:rsidR="001B5A0E">
        <w:rPr>
          <w:sz w:val="24"/>
          <w:szCs w:val="24"/>
        </w:rPr>
        <w:t>p</w:t>
      </w:r>
      <w:r w:rsidR="003C71C5" w:rsidRPr="00262365">
        <w:rPr>
          <w:sz w:val="24"/>
          <w:szCs w:val="24"/>
        </w:rPr>
        <w:t>olice</w:t>
      </w:r>
      <w:r w:rsidR="001B5A0E">
        <w:rPr>
          <w:sz w:val="24"/>
          <w:szCs w:val="24"/>
        </w:rPr>
        <w:t xml:space="preserve"> organisations</w:t>
      </w:r>
      <w:r w:rsidR="003C71C5" w:rsidRPr="00262365">
        <w:rPr>
          <w:sz w:val="24"/>
          <w:szCs w:val="24"/>
        </w:rPr>
        <w:t xml:space="preserve"> have had to adapt to </w:t>
      </w:r>
      <w:r w:rsidR="00AC3578">
        <w:rPr>
          <w:sz w:val="24"/>
          <w:szCs w:val="24"/>
        </w:rPr>
        <w:t xml:space="preserve">the drive in </w:t>
      </w:r>
      <w:r w:rsidR="003C71C5" w:rsidRPr="00262365">
        <w:rPr>
          <w:sz w:val="24"/>
          <w:szCs w:val="24"/>
        </w:rPr>
        <w:t>demand</w:t>
      </w:r>
      <w:r w:rsidR="001B5A0E">
        <w:rPr>
          <w:sz w:val="24"/>
          <w:szCs w:val="24"/>
        </w:rPr>
        <w:t xml:space="preserve"> often causing </w:t>
      </w:r>
      <w:r w:rsidR="00AC3578">
        <w:rPr>
          <w:sz w:val="24"/>
          <w:szCs w:val="24"/>
        </w:rPr>
        <w:t xml:space="preserve">stress and </w:t>
      </w:r>
      <w:r w:rsidR="00D308CC">
        <w:rPr>
          <w:sz w:val="24"/>
          <w:szCs w:val="24"/>
        </w:rPr>
        <w:t>hostility in and amongst police forces.</w:t>
      </w:r>
    </w:p>
    <w:p w14:paraId="4BB10A86" w14:textId="77777777" w:rsidR="00AF6EB8" w:rsidRDefault="00AF6EB8" w:rsidP="00340E9A">
      <w:pPr>
        <w:ind w:right="237"/>
        <w:jc w:val="both"/>
        <w:rPr>
          <w:sz w:val="24"/>
          <w:szCs w:val="24"/>
        </w:rPr>
      </w:pPr>
    </w:p>
    <w:p w14:paraId="4E4FCDDA" w14:textId="77777777" w:rsidR="00E038B6" w:rsidRDefault="00A020B0" w:rsidP="004B19B8">
      <w:pPr>
        <w:ind w:right="237"/>
        <w:jc w:val="both"/>
        <w:rPr>
          <w:sz w:val="24"/>
          <w:szCs w:val="24"/>
        </w:rPr>
      </w:pPr>
      <w:r w:rsidRPr="00615C16">
        <w:rPr>
          <w:sz w:val="24"/>
          <w:szCs w:val="24"/>
        </w:rPr>
        <w:t>Organisational justice refers to employee perceptions of fairness in the workplace</w:t>
      </w:r>
      <w:r>
        <w:rPr>
          <w:sz w:val="24"/>
          <w:szCs w:val="24"/>
        </w:rPr>
        <w:t>,</w:t>
      </w:r>
      <w:r w:rsidRPr="00615C16">
        <w:rPr>
          <w:sz w:val="24"/>
          <w:szCs w:val="24"/>
        </w:rPr>
        <w:t xml:space="preserve"> </w:t>
      </w:r>
      <w:r>
        <w:rPr>
          <w:sz w:val="24"/>
          <w:szCs w:val="24"/>
        </w:rPr>
        <w:t>t</w:t>
      </w:r>
      <w:r w:rsidRPr="00615C16">
        <w:rPr>
          <w:sz w:val="24"/>
          <w:szCs w:val="24"/>
        </w:rPr>
        <w:t xml:space="preserve">hese perceptions can be placed into </w:t>
      </w:r>
      <w:r>
        <w:rPr>
          <w:sz w:val="24"/>
          <w:szCs w:val="24"/>
        </w:rPr>
        <w:t>three distinct</w:t>
      </w:r>
      <w:r w:rsidRPr="00615C16">
        <w:rPr>
          <w:sz w:val="24"/>
          <w:szCs w:val="24"/>
        </w:rPr>
        <w:t xml:space="preserve"> separate categories; distributive, procedural</w:t>
      </w:r>
      <w:r>
        <w:rPr>
          <w:sz w:val="24"/>
          <w:szCs w:val="24"/>
        </w:rPr>
        <w:t xml:space="preserve"> </w:t>
      </w:r>
      <w:r w:rsidRPr="00615C16">
        <w:rPr>
          <w:sz w:val="24"/>
          <w:szCs w:val="24"/>
        </w:rPr>
        <w:t>and interactional</w:t>
      </w:r>
      <w:r>
        <w:rPr>
          <w:sz w:val="24"/>
          <w:szCs w:val="24"/>
        </w:rPr>
        <w:t xml:space="preserve"> justices (</w:t>
      </w:r>
      <w:r w:rsidRPr="00185E92">
        <w:rPr>
          <w:sz w:val="24"/>
          <w:szCs w:val="24"/>
        </w:rPr>
        <w:t>Rupp &amp; Thornton-Lugo, 2017</w:t>
      </w:r>
      <w:r>
        <w:rPr>
          <w:sz w:val="24"/>
          <w:szCs w:val="24"/>
        </w:rPr>
        <w:t>), all of which are built with different</w:t>
      </w:r>
      <w:r w:rsidRPr="00615C16">
        <w:rPr>
          <w:sz w:val="24"/>
          <w:szCs w:val="24"/>
        </w:rPr>
        <w:t xml:space="preserve"> elements, which can influence on attitudes and behaviours of employees (</w:t>
      </w:r>
      <w:r w:rsidRPr="00D649D1">
        <w:rPr>
          <w:sz w:val="24"/>
          <w:szCs w:val="24"/>
        </w:rPr>
        <w:t>College of Policing, 2015).</w:t>
      </w:r>
      <w:r>
        <w:rPr>
          <w:sz w:val="24"/>
          <w:szCs w:val="24"/>
        </w:rPr>
        <w:t xml:space="preserve"> To briefly outline,</w:t>
      </w:r>
    </w:p>
    <w:p w14:paraId="6209E19C" w14:textId="34A3FF6B" w:rsidR="005774BB" w:rsidRPr="00FD63E6" w:rsidRDefault="00A020B0" w:rsidP="0030329D">
      <w:pPr>
        <w:pStyle w:val="ListParagraph"/>
        <w:numPr>
          <w:ilvl w:val="0"/>
          <w:numId w:val="6"/>
        </w:numPr>
        <w:ind w:right="237"/>
        <w:jc w:val="both"/>
        <w:rPr>
          <w:sz w:val="24"/>
          <w:szCs w:val="24"/>
        </w:rPr>
      </w:pPr>
      <w:r w:rsidRPr="00FD63E6">
        <w:rPr>
          <w:sz w:val="24"/>
          <w:szCs w:val="24"/>
        </w:rPr>
        <w:t xml:space="preserve"> Distributive justice focuses on fairness of outcomes (</w:t>
      </w:r>
      <w:r w:rsidRPr="00185E92">
        <w:rPr>
          <w:sz w:val="24"/>
          <w:szCs w:val="24"/>
        </w:rPr>
        <w:t>Rupp &amp; Thornton-Lugo, 2017</w:t>
      </w:r>
      <w:r w:rsidRPr="00FD63E6">
        <w:rPr>
          <w:sz w:val="24"/>
          <w:szCs w:val="24"/>
        </w:rPr>
        <w:t>),</w:t>
      </w:r>
      <w:r w:rsidR="00E038B6" w:rsidRPr="00FD63E6">
        <w:rPr>
          <w:sz w:val="24"/>
          <w:szCs w:val="24"/>
        </w:rPr>
        <w:t xml:space="preserve"> </w:t>
      </w:r>
      <w:r w:rsidR="00CC2A1D">
        <w:rPr>
          <w:sz w:val="24"/>
          <w:szCs w:val="24"/>
        </w:rPr>
        <w:t>“</w:t>
      </w:r>
      <w:r w:rsidR="00E038B6" w:rsidRPr="00FD63E6">
        <w:rPr>
          <w:sz w:val="24"/>
          <w:szCs w:val="24"/>
        </w:rPr>
        <w:t xml:space="preserve">Employees who are treated unfairly at work experience negative emotions, including </w:t>
      </w:r>
      <w:r w:rsidR="00FD63E6" w:rsidRPr="00FD63E6">
        <w:rPr>
          <w:sz w:val="24"/>
          <w:szCs w:val="24"/>
        </w:rPr>
        <w:t>low</w:t>
      </w:r>
      <w:r w:rsidR="00E038B6" w:rsidRPr="00FD63E6">
        <w:rPr>
          <w:sz w:val="24"/>
          <w:szCs w:val="24"/>
        </w:rPr>
        <w:t xml:space="preserve"> job satisfaction</w:t>
      </w:r>
      <w:r w:rsidR="00F20112" w:rsidRPr="00FD63E6">
        <w:rPr>
          <w:sz w:val="24"/>
          <w:szCs w:val="24"/>
        </w:rPr>
        <w:t xml:space="preserve"> and a high staff turnover</w:t>
      </w:r>
      <w:r w:rsidR="00CC2A1D">
        <w:rPr>
          <w:sz w:val="24"/>
          <w:szCs w:val="24"/>
        </w:rPr>
        <w:t>”</w:t>
      </w:r>
      <w:r w:rsidR="00E038B6" w:rsidRPr="00FD63E6">
        <w:rPr>
          <w:sz w:val="24"/>
          <w:szCs w:val="24"/>
        </w:rPr>
        <w:t xml:space="preserve"> (</w:t>
      </w:r>
      <w:proofErr w:type="spellStart"/>
      <w:r w:rsidR="00E038B6" w:rsidRPr="00CC2A1D">
        <w:rPr>
          <w:sz w:val="24"/>
          <w:szCs w:val="24"/>
        </w:rPr>
        <w:t>Ensher</w:t>
      </w:r>
      <w:proofErr w:type="spellEnd"/>
      <w:r w:rsidR="00E038B6" w:rsidRPr="00CC2A1D">
        <w:rPr>
          <w:sz w:val="24"/>
          <w:szCs w:val="24"/>
        </w:rPr>
        <w:t xml:space="preserve"> et al., 2001</w:t>
      </w:r>
      <w:r w:rsidR="00FD63E6">
        <w:rPr>
          <w:sz w:val="24"/>
          <w:szCs w:val="24"/>
        </w:rPr>
        <w:t>)</w:t>
      </w:r>
    </w:p>
    <w:p w14:paraId="3CD37766" w14:textId="2C4B249B" w:rsidR="00FD63E6" w:rsidRDefault="00A020B0" w:rsidP="00FD63E6">
      <w:pPr>
        <w:pStyle w:val="ListParagraph"/>
        <w:numPr>
          <w:ilvl w:val="0"/>
          <w:numId w:val="6"/>
        </w:numPr>
        <w:ind w:right="237"/>
        <w:jc w:val="both"/>
        <w:rPr>
          <w:sz w:val="24"/>
          <w:szCs w:val="24"/>
        </w:rPr>
      </w:pPr>
      <w:r w:rsidRPr="00FD63E6">
        <w:rPr>
          <w:sz w:val="24"/>
          <w:szCs w:val="24"/>
        </w:rPr>
        <w:t xml:space="preserve"> Procedural justice refers to how employees view the fairness of decision making within their organisation (</w:t>
      </w:r>
      <w:r w:rsidRPr="00943D46">
        <w:rPr>
          <w:sz w:val="24"/>
          <w:szCs w:val="24"/>
        </w:rPr>
        <w:t>Quinton, 2015</w:t>
      </w:r>
      <w:r w:rsidRPr="00FD63E6">
        <w:rPr>
          <w:sz w:val="24"/>
          <w:szCs w:val="24"/>
        </w:rPr>
        <w:t>)</w:t>
      </w:r>
      <w:r w:rsidR="00A45217">
        <w:rPr>
          <w:sz w:val="24"/>
          <w:szCs w:val="24"/>
        </w:rPr>
        <w:t>,</w:t>
      </w:r>
      <w:r w:rsidRPr="00FD63E6">
        <w:rPr>
          <w:sz w:val="24"/>
          <w:szCs w:val="24"/>
        </w:rPr>
        <w:t xml:space="preserve"> </w:t>
      </w:r>
      <w:r w:rsidR="00277E03" w:rsidRPr="0068143F">
        <w:rPr>
          <w:sz w:val="24"/>
          <w:szCs w:val="24"/>
        </w:rPr>
        <w:t>“</w:t>
      </w:r>
      <w:r w:rsidR="00277E03">
        <w:rPr>
          <w:sz w:val="24"/>
          <w:szCs w:val="24"/>
        </w:rPr>
        <w:t>f</w:t>
      </w:r>
      <w:r w:rsidR="00277E03" w:rsidRPr="0068143F">
        <w:rPr>
          <w:sz w:val="24"/>
          <w:szCs w:val="24"/>
        </w:rPr>
        <w:t xml:space="preserve">airness” is </w:t>
      </w:r>
      <w:r w:rsidR="00A45217">
        <w:rPr>
          <w:sz w:val="24"/>
          <w:szCs w:val="24"/>
        </w:rPr>
        <w:t>fundamental</w:t>
      </w:r>
      <w:r w:rsidR="00277E03" w:rsidRPr="0068143F">
        <w:rPr>
          <w:sz w:val="24"/>
          <w:szCs w:val="24"/>
        </w:rPr>
        <w:t xml:space="preserve"> within polic</w:t>
      </w:r>
      <w:r w:rsidR="00A45217">
        <w:rPr>
          <w:sz w:val="24"/>
          <w:szCs w:val="24"/>
        </w:rPr>
        <w:t xml:space="preserve">ing </w:t>
      </w:r>
      <w:r w:rsidR="00277E03" w:rsidRPr="0068143F">
        <w:rPr>
          <w:sz w:val="24"/>
          <w:szCs w:val="24"/>
        </w:rPr>
        <w:t>a</w:t>
      </w:r>
      <w:r w:rsidR="00A45217">
        <w:rPr>
          <w:sz w:val="24"/>
          <w:szCs w:val="24"/>
        </w:rPr>
        <w:t>nd plays a huge part</w:t>
      </w:r>
      <w:r w:rsidR="00277E03" w:rsidRPr="0068143F">
        <w:rPr>
          <w:sz w:val="24"/>
          <w:szCs w:val="24"/>
        </w:rPr>
        <w:t xml:space="preserve"> within the policing Code of Ethics </w:t>
      </w:r>
      <w:r w:rsidR="00277E03" w:rsidRPr="00EE1401">
        <w:rPr>
          <w:sz w:val="24"/>
          <w:szCs w:val="24"/>
        </w:rPr>
        <w:t>(</w:t>
      </w:r>
      <w:r w:rsidR="00277E03" w:rsidRPr="000776AD">
        <w:rPr>
          <w:sz w:val="24"/>
          <w:szCs w:val="24"/>
        </w:rPr>
        <w:t>College of Policing, 2021).</w:t>
      </w:r>
    </w:p>
    <w:p w14:paraId="5BA17C9B" w14:textId="3CB6687E" w:rsidR="004B19B8" w:rsidRPr="00FD63E6" w:rsidRDefault="00A020B0" w:rsidP="00FD63E6">
      <w:pPr>
        <w:pStyle w:val="ListParagraph"/>
        <w:numPr>
          <w:ilvl w:val="0"/>
          <w:numId w:val="6"/>
        </w:numPr>
        <w:ind w:right="237"/>
        <w:jc w:val="both"/>
        <w:rPr>
          <w:sz w:val="24"/>
          <w:szCs w:val="24"/>
        </w:rPr>
      </w:pPr>
      <w:r w:rsidRPr="00FD63E6">
        <w:rPr>
          <w:sz w:val="24"/>
          <w:szCs w:val="24"/>
        </w:rPr>
        <w:t xml:space="preserve"> Interactional justice reflects perceptions of interpersonal interactions and treatment of employees within an organisation (</w:t>
      </w:r>
      <w:r w:rsidRPr="00185E92">
        <w:rPr>
          <w:sz w:val="24"/>
          <w:szCs w:val="24"/>
        </w:rPr>
        <w:t>Rupp and Thornton-Lugo, 2017</w:t>
      </w:r>
      <w:r w:rsidRPr="00FD63E6">
        <w:rPr>
          <w:sz w:val="24"/>
          <w:szCs w:val="24"/>
        </w:rPr>
        <w:t>).</w:t>
      </w:r>
      <w:r w:rsidR="002C649A" w:rsidRPr="00FD63E6">
        <w:rPr>
          <w:sz w:val="24"/>
          <w:szCs w:val="24"/>
        </w:rPr>
        <w:t xml:space="preserve"> </w:t>
      </w:r>
    </w:p>
    <w:p w14:paraId="3E34FD61" w14:textId="06F21ACB" w:rsidR="008F0713" w:rsidRDefault="003C1A9B" w:rsidP="00A020B0">
      <w:pPr>
        <w:ind w:right="237"/>
        <w:jc w:val="both"/>
        <w:rPr>
          <w:sz w:val="24"/>
          <w:szCs w:val="24"/>
        </w:rPr>
      </w:pPr>
      <w:r>
        <w:rPr>
          <w:sz w:val="24"/>
          <w:szCs w:val="24"/>
        </w:rPr>
        <w:t>To conclude</w:t>
      </w:r>
      <w:r w:rsidR="00A662A9">
        <w:rPr>
          <w:sz w:val="24"/>
          <w:szCs w:val="24"/>
        </w:rPr>
        <w:t xml:space="preserve">, my experience </w:t>
      </w:r>
      <w:r w:rsidR="00AB72DC">
        <w:rPr>
          <w:sz w:val="24"/>
          <w:szCs w:val="24"/>
        </w:rPr>
        <w:t>of</w:t>
      </w:r>
      <w:r w:rsidR="00A662A9">
        <w:rPr>
          <w:sz w:val="24"/>
          <w:szCs w:val="24"/>
        </w:rPr>
        <w:t xml:space="preserve"> organisational justice </w:t>
      </w:r>
      <w:r w:rsidR="00AB72DC">
        <w:rPr>
          <w:sz w:val="24"/>
          <w:szCs w:val="24"/>
        </w:rPr>
        <w:t>w</w:t>
      </w:r>
      <w:r w:rsidR="00204F59">
        <w:rPr>
          <w:sz w:val="24"/>
          <w:szCs w:val="24"/>
        </w:rPr>
        <w:t>ith</w:t>
      </w:r>
      <w:r w:rsidR="00244197">
        <w:rPr>
          <w:sz w:val="24"/>
          <w:szCs w:val="24"/>
        </w:rPr>
        <w:t xml:space="preserve"> Gwent Police </w:t>
      </w:r>
      <w:r w:rsidR="00A662A9">
        <w:rPr>
          <w:sz w:val="24"/>
          <w:szCs w:val="24"/>
        </w:rPr>
        <w:t>has been mostly positive</w:t>
      </w:r>
      <w:r w:rsidR="000C446A">
        <w:rPr>
          <w:sz w:val="24"/>
          <w:szCs w:val="24"/>
        </w:rPr>
        <w:t>, however</w:t>
      </w:r>
      <w:r w:rsidR="00A662A9">
        <w:rPr>
          <w:sz w:val="24"/>
          <w:szCs w:val="24"/>
        </w:rPr>
        <w:t xml:space="preserve">, </w:t>
      </w:r>
      <w:r w:rsidR="00E63320">
        <w:rPr>
          <w:sz w:val="24"/>
          <w:szCs w:val="24"/>
        </w:rPr>
        <w:t xml:space="preserve">I have experienced negativity through </w:t>
      </w:r>
      <w:r w:rsidR="0028351C">
        <w:rPr>
          <w:sz w:val="24"/>
          <w:szCs w:val="24"/>
        </w:rPr>
        <w:t>increased demand with less resource available to me,</w:t>
      </w:r>
      <w:r w:rsidR="00371D8D">
        <w:rPr>
          <w:sz w:val="24"/>
          <w:szCs w:val="24"/>
        </w:rPr>
        <w:t xml:space="preserve"> at times I have felt underappreciated and overworked and lost my sense of commitment, further</w:t>
      </w:r>
      <w:r w:rsidR="00312E97">
        <w:rPr>
          <w:sz w:val="24"/>
          <w:szCs w:val="24"/>
        </w:rPr>
        <w:t>more</w:t>
      </w:r>
      <w:r w:rsidR="00371D8D">
        <w:rPr>
          <w:sz w:val="24"/>
          <w:szCs w:val="24"/>
        </w:rPr>
        <w:t>,</w:t>
      </w:r>
      <w:r w:rsidR="0028351C">
        <w:rPr>
          <w:sz w:val="24"/>
          <w:szCs w:val="24"/>
        </w:rPr>
        <w:t xml:space="preserve"> studies have shown that </w:t>
      </w:r>
      <w:r w:rsidR="00A662A9">
        <w:rPr>
          <w:sz w:val="24"/>
          <w:szCs w:val="24"/>
        </w:rPr>
        <w:t>d</w:t>
      </w:r>
      <w:r w:rsidR="00A662A9" w:rsidRPr="00262365">
        <w:rPr>
          <w:rStyle w:val="selectable"/>
          <w:sz w:val="24"/>
          <w:szCs w:val="24"/>
        </w:rPr>
        <w:t xml:space="preserve">isengaged employees who </w:t>
      </w:r>
      <w:r w:rsidR="00A662A9">
        <w:rPr>
          <w:rStyle w:val="selectable"/>
          <w:sz w:val="24"/>
          <w:szCs w:val="24"/>
        </w:rPr>
        <w:t>perceive organisat</w:t>
      </w:r>
      <w:r w:rsidR="002C649A">
        <w:rPr>
          <w:rStyle w:val="selectable"/>
          <w:sz w:val="24"/>
          <w:szCs w:val="24"/>
        </w:rPr>
        <w:t>ional</w:t>
      </w:r>
      <w:r w:rsidR="00A662A9">
        <w:rPr>
          <w:rStyle w:val="selectable"/>
          <w:sz w:val="24"/>
          <w:szCs w:val="24"/>
        </w:rPr>
        <w:t xml:space="preserve"> unfairness within the workplace</w:t>
      </w:r>
      <w:r w:rsidR="00A662A9" w:rsidRPr="00262365">
        <w:rPr>
          <w:rStyle w:val="selectable"/>
          <w:sz w:val="24"/>
          <w:szCs w:val="24"/>
        </w:rPr>
        <w:t xml:space="preserve"> </w:t>
      </w:r>
      <w:r w:rsidR="007D6052">
        <w:rPr>
          <w:rStyle w:val="selectable"/>
          <w:sz w:val="24"/>
          <w:szCs w:val="24"/>
        </w:rPr>
        <w:t xml:space="preserve">often </w:t>
      </w:r>
      <w:r w:rsidR="00B65713">
        <w:rPr>
          <w:rStyle w:val="selectable"/>
          <w:sz w:val="24"/>
          <w:szCs w:val="24"/>
        </w:rPr>
        <w:t>feel they have no option other than to</w:t>
      </w:r>
      <w:r w:rsidR="00A662A9" w:rsidRPr="00262365">
        <w:rPr>
          <w:rStyle w:val="selectable"/>
          <w:sz w:val="24"/>
          <w:szCs w:val="24"/>
        </w:rPr>
        <w:t xml:space="preserve"> leave issue</w:t>
      </w:r>
      <w:r w:rsidR="00A662A9">
        <w:rPr>
          <w:rStyle w:val="selectable"/>
          <w:sz w:val="24"/>
          <w:szCs w:val="24"/>
        </w:rPr>
        <w:t>s</w:t>
      </w:r>
      <w:r w:rsidR="00A662A9" w:rsidRPr="00262365">
        <w:rPr>
          <w:rStyle w:val="selectable"/>
          <w:sz w:val="24"/>
          <w:szCs w:val="24"/>
        </w:rPr>
        <w:t xml:space="preserve"> unresolved which</w:t>
      </w:r>
      <w:r w:rsidR="00B65713">
        <w:rPr>
          <w:rStyle w:val="selectable"/>
          <w:sz w:val="24"/>
          <w:szCs w:val="24"/>
        </w:rPr>
        <w:t xml:space="preserve"> ultimately</w:t>
      </w:r>
      <w:r w:rsidR="00A662A9" w:rsidRPr="00262365">
        <w:rPr>
          <w:rStyle w:val="selectable"/>
          <w:sz w:val="24"/>
          <w:szCs w:val="24"/>
        </w:rPr>
        <w:t xml:space="preserve"> escalate</w:t>
      </w:r>
      <w:r w:rsidR="00F51751">
        <w:rPr>
          <w:rStyle w:val="selectable"/>
          <w:sz w:val="24"/>
          <w:szCs w:val="24"/>
        </w:rPr>
        <w:t>,</w:t>
      </w:r>
      <w:r w:rsidR="009372DD">
        <w:rPr>
          <w:rStyle w:val="selectable"/>
          <w:sz w:val="24"/>
          <w:szCs w:val="24"/>
        </w:rPr>
        <w:t xml:space="preserve"> r</w:t>
      </w:r>
      <w:r w:rsidR="00A662A9" w:rsidRPr="00262365">
        <w:rPr>
          <w:rStyle w:val="selectable"/>
          <w:sz w:val="24"/>
          <w:szCs w:val="24"/>
        </w:rPr>
        <w:t>esult</w:t>
      </w:r>
      <w:r w:rsidR="00A662A9">
        <w:rPr>
          <w:rStyle w:val="selectable"/>
          <w:sz w:val="24"/>
          <w:szCs w:val="24"/>
        </w:rPr>
        <w:t>ing</w:t>
      </w:r>
      <w:r w:rsidR="00A662A9" w:rsidRPr="00262365">
        <w:rPr>
          <w:rStyle w:val="selectable"/>
          <w:sz w:val="24"/>
          <w:szCs w:val="24"/>
        </w:rPr>
        <w:t xml:space="preserve"> in the individual feeling unvalued</w:t>
      </w:r>
      <w:r w:rsidR="009372DD">
        <w:rPr>
          <w:rStyle w:val="selectable"/>
          <w:sz w:val="24"/>
          <w:szCs w:val="24"/>
        </w:rPr>
        <w:t xml:space="preserve"> </w:t>
      </w:r>
      <w:r w:rsidR="00F51751">
        <w:rPr>
          <w:rStyle w:val="selectable"/>
          <w:sz w:val="24"/>
          <w:szCs w:val="24"/>
        </w:rPr>
        <w:t>which in turn</w:t>
      </w:r>
      <w:r w:rsidR="009372DD">
        <w:rPr>
          <w:rStyle w:val="selectable"/>
          <w:sz w:val="24"/>
          <w:szCs w:val="24"/>
        </w:rPr>
        <w:t xml:space="preserve"> c</w:t>
      </w:r>
      <w:r w:rsidR="00F51751">
        <w:rPr>
          <w:rStyle w:val="selectable"/>
          <w:sz w:val="24"/>
          <w:szCs w:val="24"/>
        </w:rPr>
        <w:t>an c</w:t>
      </w:r>
      <w:r w:rsidR="009372DD">
        <w:rPr>
          <w:rStyle w:val="selectable"/>
          <w:sz w:val="24"/>
          <w:szCs w:val="24"/>
        </w:rPr>
        <w:t>reate</w:t>
      </w:r>
      <w:r w:rsidR="00A662A9" w:rsidRPr="00262365">
        <w:rPr>
          <w:rStyle w:val="selectable"/>
          <w:sz w:val="24"/>
          <w:szCs w:val="24"/>
        </w:rPr>
        <w:t xml:space="preserve"> issues </w:t>
      </w:r>
      <w:r w:rsidR="009372DD">
        <w:rPr>
          <w:rStyle w:val="selectable"/>
          <w:sz w:val="24"/>
          <w:szCs w:val="24"/>
        </w:rPr>
        <w:t>for</w:t>
      </w:r>
      <w:r w:rsidR="00A662A9" w:rsidRPr="00262365">
        <w:rPr>
          <w:rStyle w:val="selectable"/>
          <w:sz w:val="24"/>
          <w:szCs w:val="24"/>
        </w:rPr>
        <w:t xml:space="preserve"> the organisation </w:t>
      </w:r>
      <w:r w:rsidR="00A662A9" w:rsidRPr="00AF2E9A">
        <w:rPr>
          <w:sz w:val="24"/>
          <w:szCs w:val="24"/>
        </w:rPr>
        <w:t>(</w:t>
      </w:r>
      <w:r w:rsidR="00A662A9" w:rsidRPr="005E5248">
        <w:rPr>
          <w:sz w:val="24"/>
          <w:szCs w:val="24"/>
        </w:rPr>
        <w:t>Baldwin, 2006</w:t>
      </w:r>
      <w:r w:rsidR="00A662A9" w:rsidRPr="00AF2E9A">
        <w:rPr>
          <w:sz w:val="24"/>
          <w:szCs w:val="24"/>
        </w:rPr>
        <w:t>)</w:t>
      </w:r>
      <w:r w:rsidR="00A662A9">
        <w:rPr>
          <w:sz w:val="24"/>
          <w:szCs w:val="24"/>
        </w:rPr>
        <w:t>.</w:t>
      </w:r>
      <w:r w:rsidR="00304FA1">
        <w:rPr>
          <w:sz w:val="24"/>
          <w:szCs w:val="24"/>
        </w:rPr>
        <w:t xml:space="preserve"> </w:t>
      </w:r>
    </w:p>
    <w:p w14:paraId="3B274ED2" w14:textId="77777777" w:rsidR="008F0713" w:rsidRDefault="008F0713" w:rsidP="00A020B0">
      <w:pPr>
        <w:ind w:right="237"/>
        <w:jc w:val="both"/>
        <w:rPr>
          <w:sz w:val="24"/>
          <w:szCs w:val="24"/>
        </w:rPr>
      </w:pPr>
    </w:p>
    <w:p w14:paraId="08853EAE" w14:textId="64F2615C" w:rsidR="00647785" w:rsidRDefault="00A66721" w:rsidP="00A020B0">
      <w:pPr>
        <w:ind w:right="237"/>
        <w:jc w:val="both"/>
        <w:rPr>
          <w:sz w:val="24"/>
          <w:szCs w:val="24"/>
        </w:rPr>
      </w:pPr>
      <w:r>
        <w:rPr>
          <w:sz w:val="24"/>
          <w:szCs w:val="24"/>
        </w:rPr>
        <w:t xml:space="preserve">This leads me </w:t>
      </w:r>
      <w:r w:rsidR="00434E35">
        <w:rPr>
          <w:sz w:val="24"/>
          <w:szCs w:val="24"/>
        </w:rPr>
        <w:t>to the</w:t>
      </w:r>
      <w:r w:rsidR="00967524">
        <w:rPr>
          <w:sz w:val="24"/>
          <w:szCs w:val="24"/>
        </w:rPr>
        <w:t xml:space="preserve"> action plan</w:t>
      </w:r>
      <w:r>
        <w:rPr>
          <w:sz w:val="24"/>
          <w:szCs w:val="24"/>
        </w:rPr>
        <w:t xml:space="preserve"> stage of the Gibbs model, </w:t>
      </w:r>
      <w:r w:rsidR="00B42FE3">
        <w:rPr>
          <w:sz w:val="24"/>
          <w:szCs w:val="24"/>
        </w:rPr>
        <w:t xml:space="preserve">what can Gwent Police do to </w:t>
      </w:r>
      <w:r w:rsidR="00212379">
        <w:rPr>
          <w:sz w:val="24"/>
          <w:szCs w:val="24"/>
        </w:rPr>
        <w:t>enhance organisational justice</w:t>
      </w:r>
      <w:r w:rsidR="00C67A35">
        <w:rPr>
          <w:sz w:val="24"/>
          <w:szCs w:val="24"/>
        </w:rPr>
        <w:t xml:space="preserve"> in police culture and</w:t>
      </w:r>
      <w:r w:rsidR="00212379">
        <w:rPr>
          <w:sz w:val="24"/>
          <w:szCs w:val="24"/>
        </w:rPr>
        <w:t xml:space="preserve"> </w:t>
      </w:r>
      <w:r w:rsidR="00B42FE3">
        <w:rPr>
          <w:sz w:val="24"/>
          <w:szCs w:val="24"/>
        </w:rPr>
        <w:t xml:space="preserve">raise ethical standards? </w:t>
      </w:r>
      <w:r w:rsidR="00BC1268">
        <w:rPr>
          <w:sz w:val="24"/>
          <w:szCs w:val="24"/>
        </w:rPr>
        <w:t xml:space="preserve">Policing culture is described as a “collection </w:t>
      </w:r>
      <w:r w:rsidR="000D750F">
        <w:rPr>
          <w:sz w:val="24"/>
          <w:szCs w:val="24"/>
        </w:rPr>
        <w:t>of</w:t>
      </w:r>
      <w:r w:rsidR="00BC1268">
        <w:rPr>
          <w:sz w:val="24"/>
          <w:szCs w:val="24"/>
        </w:rPr>
        <w:t xml:space="preserve"> behaviours shared amongst police  </w:t>
      </w:r>
      <w:r w:rsidR="00BC1268">
        <w:rPr>
          <w:sz w:val="24"/>
          <w:szCs w:val="24"/>
        </w:rPr>
        <w:lastRenderedPageBreak/>
        <w:t>which forms a</w:t>
      </w:r>
      <w:r w:rsidR="000D750F">
        <w:rPr>
          <w:sz w:val="24"/>
          <w:szCs w:val="24"/>
        </w:rPr>
        <w:t xml:space="preserve"> </w:t>
      </w:r>
      <w:r w:rsidR="00BC1268">
        <w:rPr>
          <w:sz w:val="24"/>
          <w:szCs w:val="24"/>
        </w:rPr>
        <w:t xml:space="preserve">view of the policing organisation and its cultures” </w:t>
      </w:r>
      <w:r w:rsidR="00BC1268" w:rsidRPr="00C70FE7">
        <w:rPr>
          <w:sz w:val="24"/>
          <w:szCs w:val="24"/>
        </w:rPr>
        <w:t>(</w:t>
      </w:r>
      <w:r w:rsidR="00BC1268" w:rsidRPr="00C22A2B">
        <w:rPr>
          <w:sz w:val="24"/>
          <w:szCs w:val="24"/>
        </w:rPr>
        <w:t>Grieve</w:t>
      </w:r>
      <w:r w:rsidR="00673E69" w:rsidRPr="00C22A2B">
        <w:rPr>
          <w:sz w:val="24"/>
          <w:szCs w:val="24"/>
        </w:rPr>
        <w:t>,</w:t>
      </w:r>
      <w:r w:rsidR="00BC1268" w:rsidRPr="00C22A2B">
        <w:rPr>
          <w:sz w:val="24"/>
          <w:szCs w:val="24"/>
        </w:rPr>
        <w:t xml:space="preserve"> pp., 116, 2021)</w:t>
      </w:r>
      <w:r w:rsidR="00253E76">
        <w:rPr>
          <w:sz w:val="24"/>
          <w:szCs w:val="24"/>
        </w:rPr>
        <w:t>,</w:t>
      </w:r>
      <w:r w:rsidR="00BC1268">
        <w:rPr>
          <w:sz w:val="24"/>
          <w:szCs w:val="24"/>
        </w:rPr>
        <w:t xml:space="preserve"> </w:t>
      </w:r>
      <w:r w:rsidR="00253E76">
        <w:rPr>
          <w:sz w:val="24"/>
          <w:szCs w:val="24"/>
        </w:rPr>
        <w:t xml:space="preserve">falling foul of this culture can result in errors </w:t>
      </w:r>
      <w:r w:rsidR="009805EE">
        <w:rPr>
          <w:sz w:val="24"/>
          <w:szCs w:val="24"/>
        </w:rPr>
        <w:t xml:space="preserve">in the workplace </w:t>
      </w:r>
      <w:r w:rsidR="00253E76">
        <w:rPr>
          <w:sz w:val="24"/>
          <w:szCs w:val="24"/>
        </w:rPr>
        <w:t xml:space="preserve">which could negatively impact </w:t>
      </w:r>
      <w:r w:rsidR="00F23F63">
        <w:rPr>
          <w:sz w:val="24"/>
          <w:szCs w:val="24"/>
        </w:rPr>
        <w:t xml:space="preserve">the </w:t>
      </w:r>
      <w:r w:rsidR="00253E76">
        <w:rPr>
          <w:sz w:val="24"/>
          <w:szCs w:val="24"/>
        </w:rPr>
        <w:t>public</w:t>
      </w:r>
      <w:r w:rsidR="00F23F63">
        <w:rPr>
          <w:sz w:val="24"/>
          <w:szCs w:val="24"/>
        </w:rPr>
        <w:t>’s</w:t>
      </w:r>
      <w:r w:rsidR="00253E76">
        <w:rPr>
          <w:sz w:val="24"/>
          <w:szCs w:val="24"/>
        </w:rPr>
        <w:t xml:space="preserve"> perception of</w:t>
      </w:r>
      <w:r w:rsidR="00F23F63">
        <w:rPr>
          <w:sz w:val="24"/>
          <w:szCs w:val="24"/>
        </w:rPr>
        <w:t xml:space="preserve"> the</w:t>
      </w:r>
      <w:r w:rsidR="00253E76">
        <w:rPr>
          <w:sz w:val="24"/>
          <w:szCs w:val="24"/>
        </w:rPr>
        <w:t xml:space="preserve"> police </w:t>
      </w:r>
      <w:r w:rsidR="00253E76" w:rsidRPr="0072734D">
        <w:rPr>
          <w:sz w:val="24"/>
          <w:szCs w:val="24"/>
        </w:rPr>
        <w:t>(</w:t>
      </w:r>
      <w:r w:rsidR="00253E76" w:rsidRPr="007D4D36">
        <w:rPr>
          <w:sz w:val="24"/>
          <w:szCs w:val="24"/>
        </w:rPr>
        <w:t>McMahon, 2014).</w:t>
      </w:r>
      <w:r w:rsidR="00F23F63">
        <w:rPr>
          <w:sz w:val="24"/>
          <w:szCs w:val="24"/>
        </w:rPr>
        <w:t xml:space="preserve"> </w:t>
      </w:r>
      <w:r w:rsidR="00B63C9C">
        <w:rPr>
          <w:sz w:val="24"/>
          <w:szCs w:val="24"/>
        </w:rPr>
        <w:t>It is vital</w:t>
      </w:r>
      <w:r w:rsidR="00A45B23">
        <w:rPr>
          <w:sz w:val="24"/>
          <w:szCs w:val="24"/>
        </w:rPr>
        <w:t xml:space="preserve"> that </w:t>
      </w:r>
      <w:r w:rsidR="00FD45DD">
        <w:rPr>
          <w:sz w:val="24"/>
          <w:szCs w:val="24"/>
        </w:rPr>
        <w:t xml:space="preserve">management </w:t>
      </w:r>
      <w:r w:rsidR="00A45B23">
        <w:rPr>
          <w:sz w:val="24"/>
          <w:szCs w:val="24"/>
        </w:rPr>
        <w:t xml:space="preserve">within policing </w:t>
      </w:r>
      <w:r w:rsidR="00FD45DD">
        <w:rPr>
          <w:sz w:val="24"/>
          <w:szCs w:val="24"/>
        </w:rPr>
        <w:t>recognise</w:t>
      </w:r>
      <w:r w:rsidR="00A45B23">
        <w:rPr>
          <w:sz w:val="24"/>
          <w:szCs w:val="24"/>
        </w:rPr>
        <w:t xml:space="preserve"> organisational culture </w:t>
      </w:r>
      <w:r w:rsidR="00DC5142">
        <w:rPr>
          <w:sz w:val="24"/>
          <w:szCs w:val="24"/>
        </w:rPr>
        <w:t>as this helps to lift</w:t>
      </w:r>
      <w:r w:rsidR="00A45B23">
        <w:rPr>
          <w:sz w:val="24"/>
          <w:szCs w:val="24"/>
        </w:rPr>
        <w:t xml:space="preserve"> </w:t>
      </w:r>
      <w:r w:rsidR="001E788A">
        <w:rPr>
          <w:sz w:val="24"/>
          <w:szCs w:val="24"/>
        </w:rPr>
        <w:t>ethical standards</w:t>
      </w:r>
      <w:r w:rsidR="00A45B23">
        <w:rPr>
          <w:sz w:val="24"/>
          <w:szCs w:val="24"/>
        </w:rPr>
        <w:t xml:space="preserve"> within police forces and</w:t>
      </w:r>
      <w:r w:rsidR="00DC5142">
        <w:rPr>
          <w:sz w:val="24"/>
          <w:szCs w:val="24"/>
        </w:rPr>
        <w:t xml:space="preserve"> assists in the</w:t>
      </w:r>
      <w:r w:rsidR="00A45B23">
        <w:rPr>
          <w:sz w:val="24"/>
          <w:szCs w:val="24"/>
        </w:rPr>
        <w:t xml:space="preserve"> manage</w:t>
      </w:r>
      <w:r w:rsidR="00DC5142">
        <w:rPr>
          <w:sz w:val="24"/>
          <w:szCs w:val="24"/>
        </w:rPr>
        <w:t>ment of</w:t>
      </w:r>
      <w:r w:rsidR="00A45B23">
        <w:rPr>
          <w:sz w:val="24"/>
          <w:szCs w:val="24"/>
        </w:rPr>
        <w:t xml:space="preserve"> public perceptio</w:t>
      </w:r>
      <w:r w:rsidR="00DC5142">
        <w:rPr>
          <w:sz w:val="24"/>
          <w:szCs w:val="24"/>
        </w:rPr>
        <w:t>n</w:t>
      </w:r>
      <w:r w:rsidR="000D750F">
        <w:rPr>
          <w:sz w:val="24"/>
          <w:szCs w:val="24"/>
        </w:rPr>
        <w:t xml:space="preserve"> (</w:t>
      </w:r>
      <w:proofErr w:type="spellStart"/>
      <w:r w:rsidR="000D750F" w:rsidRPr="00482D32">
        <w:rPr>
          <w:sz w:val="24"/>
          <w:szCs w:val="24"/>
        </w:rPr>
        <w:t>Hedborg</w:t>
      </w:r>
      <w:proofErr w:type="spellEnd"/>
      <w:r w:rsidR="000D750F" w:rsidRPr="00482D32">
        <w:rPr>
          <w:sz w:val="24"/>
          <w:szCs w:val="24"/>
        </w:rPr>
        <w:t>, 2014).</w:t>
      </w:r>
      <w:r w:rsidR="000C2632">
        <w:rPr>
          <w:sz w:val="24"/>
          <w:szCs w:val="24"/>
        </w:rPr>
        <w:t xml:space="preserve"> As previously mentioned, </w:t>
      </w:r>
      <w:r w:rsidR="00BD2B99">
        <w:rPr>
          <w:sz w:val="24"/>
          <w:szCs w:val="24"/>
        </w:rPr>
        <w:t>p</w:t>
      </w:r>
      <w:r w:rsidR="000C2632">
        <w:rPr>
          <w:sz w:val="24"/>
          <w:szCs w:val="24"/>
        </w:rPr>
        <w:t>olice are governed by the Code of Ethics</w:t>
      </w:r>
      <w:r w:rsidR="009B0805">
        <w:rPr>
          <w:sz w:val="24"/>
          <w:szCs w:val="24"/>
        </w:rPr>
        <w:t xml:space="preserve">, </w:t>
      </w:r>
      <w:r w:rsidR="00806991">
        <w:rPr>
          <w:sz w:val="24"/>
          <w:szCs w:val="24"/>
        </w:rPr>
        <w:t>in light of this</w:t>
      </w:r>
      <w:r w:rsidR="00EA38A5">
        <w:rPr>
          <w:sz w:val="24"/>
          <w:szCs w:val="24"/>
        </w:rPr>
        <w:t xml:space="preserve"> the Chief Constable of Gwent is working alongside </w:t>
      </w:r>
      <w:r w:rsidR="00510319">
        <w:rPr>
          <w:sz w:val="24"/>
          <w:szCs w:val="24"/>
        </w:rPr>
        <w:t>the Police and Crime Commissioner</w:t>
      </w:r>
      <w:r w:rsidR="001F0CF7">
        <w:rPr>
          <w:sz w:val="24"/>
          <w:szCs w:val="24"/>
        </w:rPr>
        <w:t xml:space="preserve"> for Gwent</w:t>
      </w:r>
      <w:r w:rsidR="00510319">
        <w:rPr>
          <w:sz w:val="24"/>
          <w:szCs w:val="24"/>
        </w:rPr>
        <w:t xml:space="preserve"> </w:t>
      </w:r>
      <w:r w:rsidR="001A5DD2">
        <w:rPr>
          <w:sz w:val="24"/>
          <w:szCs w:val="24"/>
        </w:rPr>
        <w:t xml:space="preserve">and has derived </w:t>
      </w:r>
      <w:r w:rsidR="003514D4">
        <w:rPr>
          <w:sz w:val="24"/>
          <w:szCs w:val="24"/>
        </w:rPr>
        <w:t>a “Vision</w:t>
      </w:r>
      <w:r w:rsidR="0007421E">
        <w:rPr>
          <w:sz w:val="24"/>
          <w:szCs w:val="24"/>
        </w:rPr>
        <w:t xml:space="preserve">” for Gwent Police focusing on values and priorities </w:t>
      </w:r>
      <w:r w:rsidR="001F0CF7">
        <w:rPr>
          <w:sz w:val="24"/>
          <w:szCs w:val="24"/>
        </w:rPr>
        <w:t>to be implemented</w:t>
      </w:r>
      <w:r w:rsidR="00BD2B99">
        <w:rPr>
          <w:sz w:val="24"/>
          <w:szCs w:val="24"/>
        </w:rPr>
        <w:t>,</w:t>
      </w:r>
      <w:r w:rsidR="001F0CF7">
        <w:rPr>
          <w:sz w:val="24"/>
          <w:szCs w:val="24"/>
        </w:rPr>
        <w:t xml:space="preserve"> </w:t>
      </w:r>
      <w:r w:rsidR="00D863D8">
        <w:rPr>
          <w:sz w:val="24"/>
          <w:szCs w:val="24"/>
        </w:rPr>
        <w:t xml:space="preserve">to provide the strategic direction for police </w:t>
      </w:r>
      <w:r w:rsidR="002277D3">
        <w:rPr>
          <w:sz w:val="24"/>
          <w:szCs w:val="24"/>
        </w:rPr>
        <w:t>and raise ethical standards</w:t>
      </w:r>
      <w:r w:rsidR="005620DE">
        <w:rPr>
          <w:sz w:val="24"/>
          <w:szCs w:val="24"/>
        </w:rPr>
        <w:t xml:space="preserve"> which </w:t>
      </w:r>
      <w:r w:rsidR="0096337E">
        <w:rPr>
          <w:sz w:val="24"/>
          <w:szCs w:val="24"/>
        </w:rPr>
        <w:t xml:space="preserve">prioritises </w:t>
      </w:r>
      <w:r w:rsidR="00DB4683">
        <w:rPr>
          <w:sz w:val="24"/>
          <w:szCs w:val="24"/>
        </w:rPr>
        <w:t>support to officers to complete their duties</w:t>
      </w:r>
      <w:r w:rsidR="004E2B29">
        <w:rPr>
          <w:sz w:val="24"/>
          <w:szCs w:val="24"/>
        </w:rPr>
        <w:t xml:space="preserve"> by providing an honest service and providing officers with equipment to undertake their duties </w:t>
      </w:r>
      <w:r w:rsidR="007A5D6E">
        <w:rPr>
          <w:sz w:val="24"/>
          <w:szCs w:val="24"/>
        </w:rPr>
        <w:t>and provide a safer community for the people of Gwent through crime detection and prevention</w:t>
      </w:r>
      <w:r w:rsidR="00BD2B99">
        <w:rPr>
          <w:sz w:val="24"/>
          <w:szCs w:val="24"/>
        </w:rPr>
        <w:t>.</w:t>
      </w:r>
      <w:r w:rsidR="007B43D4">
        <w:rPr>
          <w:sz w:val="24"/>
          <w:szCs w:val="24"/>
        </w:rPr>
        <w:t xml:space="preserve"> </w:t>
      </w:r>
      <w:r w:rsidR="00BD2B99">
        <w:rPr>
          <w:sz w:val="24"/>
          <w:szCs w:val="24"/>
        </w:rPr>
        <w:t>T</w:t>
      </w:r>
      <w:r w:rsidR="007B43D4">
        <w:rPr>
          <w:sz w:val="24"/>
          <w:szCs w:val="24"/>
        </w:rPr>
        <w:t>his has been coupled with a recent drive in recruitment of officers which has been welcomed by Gwent Police</w:t>
      </w:r>
      <w:r w:rsidR="00BA2735">
        <w:rPr>
          <w:sz w:val="24"/>
          <w:szCs w:val="24"/>
        </w:rPr>
        <w:t xml:space="preserve">, hence </w:t>
      </w:r>
      <w:r w:rsidR="00BA085C">
        <w:rPr>
          <w:sz w:val="24"/>
          <w:szCs w:val="24"/>
        </w:rPr>
        <w:t xml:space="preserve">managing demand through an uplift in resource which can elevate stress on officers and perhaps mitigate negative feelings and perceived organisational injustices </w:t>
      </w:r>
      <w:r w:rsidR="007A5D6E">
        <w:rPr>
          <w:sz w:val="24"/>
          <w:szCs w:val="24"/>
        </w:rPr>
        <w:t>(</w:t>
      </w:r>
      <w:r w:rsidR="007A5D6E" w:rsidRPr="00B5681B">
        <w:rPr>
          <w:sz w:val="24"/>
          <w:szCs w:val="24"/>
        </w:rPr>
        <w:t>Office of Police &amp; Crime Commissioner, 2019</w:t>
      </w:r>
      <w:r w:rsidR="007A5D6E">
        <w:rPr>
          <w:sz w:val="24"/>
          <w:szCs w:val="24"/>
        </w:rPr>
        <w:t>)</w:t>
      </w:r>
      <w:r w:rsidR="007E1A5A">
        <w:rPr>
          <w:sz w:val="24"/>
          <w:szCs w:val="24"/>
        </w:rPr>
        <w:t xml:space="preserve">. </w:t>
      </w:r>
    </w:p>
    <w:p w14:paraId="75C236B2" w14:textId="77777777" w:rsidR="00A020B0" w:rsidRDefault="00A020B0" w:rsidP="00340E9A">
      <w:pPr>
        <w:ind w:right="237"/>
        <w:jc w:val="both"/>
        <w:rPr>
          <w:sz w:val="24"/>
          <w:szCs w:val="24"/>
        </w:rPr>
      </w:pPr>
    </w:p>
    <w:p w14:paraId="7E56F828" w14:textId="05BC8544" w:rsidR="001A6552" w:rsidRPr="0096544C" w:rsidRDefault="00617A74" w:rsidP="001A6552">
      <w:pPr>
        <w:ind w:right="237"/>
        <w:jc w:val="both"/>
        <w:rPr>
          <w:b/>
          <w:bCs/>
          <w:i/>
          <w:iCs/>
          <w:sz w:val="24"/>
          <w:szCs w:val="24"/>
        </w:rPr>
      </w:pPr>
      <w:r>
        <w:rPr>
          <w:sz w:val="24"/>
          <w:szCs w:val="24"/>
        </w:rPr>
        <w:t>Upon reflection, i</w:t>
      </w:r>
      <w:r w:rsidR="001A6552">
        <w:rPr>
          <w:sz w:val="24"/>
          <w:szCs w:val="24"/>
        </w:rPr>
        <w:t xml:space="preserve">n this essay I have used the “Gibbs Model of Reflection” to reflect and draw on my own experiences on how the policing Code of Ethics and organisational justice has impacted on myself as a serving Police Officer with Gwent Police and also </w:t>
      </w:r>
      <w:r w:rsidR="003115B1">
        <w:rPr>
          <w:sz w:val="24"/>
          <w:szCs w:val="24"/>
        </w:rPr>
        <w:t xml:space="preserve">reviewed </w:t>
      </w:r>
      <w:r w:rsidR="001A6552">
        <w:rPr>
          <w:sz w:val="24"/>
          <w:szCs w:val="24"/>
        </w:rPr>
        <w:t xml:space="preserve">how Gwent Police have </w:t>
      </w:r>
      <w:r w:rsidR="003115B1">
        <w:rPr>
          <w:sz w:val="24"/>
          <w:szCs w:val="24"/>
        </w:rPr>
        <w:t>raised ethical standards.</w:t>
      </w:r>
      <w:r w:rsidR="0096544C">
        <w:rPr>
          <w:sz w:val="24"/>
          <w:szCs w:val="24"/>
        </w:rPr>
        <w:t xml:space="preserve"> </w:t>
      </w:r>
      <w:r w:rsidR="0096544C" w:rsidRPr="0096544C">
        <w:rPr>
          <w:b/>
          <w:bCs/>
          <w:i/>
          <w:iCs/>
          <w:sz w:val="24"/>
          <w:szCs w:val="24"/>
        </w:rPr>
        <w:t>(109</w:t>
      </w:r>
      <w:r w:rsidR="00D17A02">
        <w:rPr>
          <w:b/>
          <w:bCs/>
          <w:i/>
          <w:iCs/>
          <w:sz w:val="24"/>
          <w:szCs w:val="24"/>
        </w:rPr>
        <w:t>7</w:t>
      </w:r>
      <w:r w:rsidR="0096544C" w:rsidRPr="0096544C">
        <w:rPr>
          <w:b/>
          <w:bCs/>
          <w:i/>
          <w:iCs/>
          <w:sz w:val="24"/>
          <w:szCs w:val="24"/>
        </w:rPr>
        <w:t xml:space="preserve"> words)</w:t>
      </w:r>
    </w:p>
    <w:p w14:paraId="5FD0D090" w14:textId="77777777" w:rsidR="00A020B0" w:rsidRDefault="00A020B0" w:rsidP="00340E9A">
      <w:pPr>
        <w:ind w:right="237"/>
        <w:jc w:val="both"/>
        <w:rPr>
          <w:sz w:val="24"/>
          <w:szCs w:val="24"/>
        </w:rPr>
      </w:pPr>
    </w:p>
    <w:p w14:paraId="286CC4E5" w14:textId="50F173F6" w:rsidR="00D22924" w:rsidRDefault="00A020B0" w:rsidP="00340E9A">
      <w:pPr>
        <w:ind w:right="237"/>
        <w:jc w:val="both"/>
        <w:rPr>
          <w:sz w:val="24"/>
          <w:szCs w:val="24"/>
        </w:rPr>
      </w:pPr>
      <w:r>
        <w:rPr>
          <w:sz w:val="24"/>
          <w:szCs w:val="24"/>
        </w:rPr>
        <w:t xml:space="preserve"> </w:t>
      </w:r>
      <w:r w:rsidR="00F17DC4">
        <w:rPr>
          <w:sz w:val="24"/>
          <w:szCs w:val="24"/>
        </w:rPr>
        <w:t xml:space="preserve"> </w:t>
      </w:r>
    </w:p>
    <w:p w14:paraId="64D8E260" w14:textId="77777777" w:rsidR="00605F35" w:rsidRPr="00AD0F06" w:rsidRDefault="00605F35"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 xml:space="preserve">How did you decide on the most appropriate option to mitigate or resolve the problem and how did you </w:t>
            </w:r>
            <w:r w:rsidRPr="00D649D1">
              <w:rPr>
                <w:color w:val="auto"/>
                <w:sz w:val="24"/>
                <w:szCs w:val="24"/>
              </w:rPr>
              <w:t>evaluate the available evidence</w:t>
            </w:r>
            <w:r w:rsidRPr="7FD84E4E">
              <w:rPr>
                <w:sz w:val="24"/>
                <w:szCs w:val="24"/>
              </w:rPr>
              <w:t>?</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D61E068" w14:textId="030BA3E0" w:rsidR="00756A67" w:rsidRDefault="00756A67" w:rsidP="00302D37">
      <w:pPr>
        <w:ind w:right="237"/>
        <w:jc w:val="both"/>
        <w:rPr>
          <w:rFonts w:asciiTheme="minorHAnsi" w:hAnsiTheme="minorHAnsi" w:cstheme="minorHAnsi"/>
          <w:sz w:val="22"/>
          <w:szCs w:val="22"/>
        </w:rPr>
      </w:pPr>
      <w:r>
        <w:rPr>
          <w:sz w:val="24"/>
          <w:szCs w:val="24"/>
        </w:rPr>
        <w:t>Within this essay, we</w:t>
      </w:r>
      <w:r w:rsidR="00026FCC">
        <w:rPr>
          <w:sz w:val="24"/>
          <w:szCs w:val="24"/>
        </w:rPr>
        <w:t xml:space="preserve"> will discuss a</w:t>
      </w:r>
      <w:r>
        <w:rPr>
          <w:sz w:val="24"/>
          <w:szCs w:val="24"/>
        </w:rPr>
        <w:t xml:space="preserve"> high-risk policing incident involving a repeat victim of domestic violence. </w:t>
      </w:r>
      <w:r w:rsidR="00026FCC">
        <w:rPr>
          <w:sz w:val="24"/>
          <w:szCs w:val="24"/>
        </w:rPr>
        <w:t>which amounted to injuries consistent with the offence of Actual Bodily Harm (ABH)</w:t>
      </w:r>
      <w:r>
        <w:rPr>
          <w:sz w:val="24"/>
          <w:szCs w:val="24"/>
        </w:rPr>
        <w:t xml:space="preserve"> being sustained by the victim. We will appraise the steps taken to conduct a multi-agency approach and its effectiveness in safeguarding a vulnerable victim. Finally, we will address what</w:t>
      </w:r>
      <w:r w:rsidR="00302D37">
        <w:rPr>
          <w:sz w:val="24"/>
          <w:szCs w:val="24"/>
        </w:rPr>
        <w:t xml:space="preserve"> impact my intervention had on the incident and any</w:t>
      </w:r>
      <w:r>
        <w:rPr>
          <w:sz w:val="24"/>
          <w:szCs w:val="24"/>
        </w:rPr>
        <w:t xml:space="preserve"> potential consequences</w:t>
      </w:r>
      <w:r w:rsidR="00302D37">
        <w:rPr>
          <w:sz w:val="24"/>
          <w:szCs w:val="24"/>
        </w:rPr>
        <w:t>.</w:t>
      </w:r>
    </w:p>
    <w:p w14:paraId="5EEAEB6B" w14:textId="77777777" w:rsidR="00756A67" w:rsidRPr="00F052F0" w:rsidRDefault="00756A67" w:rsidP="00756A67">
      <w:pPr>
        <w:jc w:val="both"/>
        <w:rPr>
          <w:rFonts w:asciiTheme="minorHAnsi" w:hAnsiTheme="minorHAnsi" w:cstheme="minorHAnsi"/>
          <w:sz w:val="22"/>
          <w:szCs w:val="22"/>
        </w:rPr>
      </w:pPr>
    </w:p>
    <w:p w14:paraId="691F35DA" w14:textId="59A12209" w:rsidR="00756A67" w:rsidRDefault="00302D37" w:rsidP="002C4CB8">
      <w:pPr>
        <w:jc w:val="both"/>
        <w:rPr>
          <w:sz w:val="24"/>
          <w:szCs w:val="24"/>
        </w:rPr>
      </w:pPr>
      <w:r w:rsidRPr="00302D37">
        <w:rPr>
          <w:sz w:val="24"/>
          <w:szCs w:val="24"/>
        </w:rPr>
        <w:t>We will open this paper by reviewing the incident.</w:t>
      </w:r>
      <w:r w:rsidR="00756A67" w:rsidRPr="00302D37">
        <w:rPr>
          <w:sz w:val="24"/>
          <w:szCs w:val="24"/>
        </w:rPr>
        <w:t xml:space="preserve"> The incident is a domestic related incident</w:t>
      </w:r>
      <w:r w:rsidRPr="00302D37">
        <w:rPr>
          <w:sz w:val="24"/>
          <w:szCs w:val="24"/>
        </w:rPr>
        <w:t xml:space="preserve"> and the</w:t>
      </w:r>
      <w:r w:rsidR="00756A67" w:rsidRPr="00302D37">
        <w:rPr>
          <w:sz w:val="24"/>
          <w:szCs w:val="24"/>
        </w:rPr>
        <w:t xml:space="preserve"> victim is a repeat victim</w:t>
      </w:r>
      <w:r w:rsidRPr="00302D37">
        <w:rPr>
          <w:sz w:val="24"/>
          <w:szCs w:val="24"/>
        </w:rPr>
        <w:t xml:space="preserve"> of domestic abuse </w:t>
      </w:r>
      <w:r w:rsidR="001862F2">
        <w:rPr>
          <w:sz w:val="24"/>
          <w:szCs w:val="24"/>
        </w:rPr>
        <w:t>at the hands of</w:t>
      </w:r>
      <w:r w:rsidRPr="00302D37">
        <w:rPr>
          <w:sz w:val="24"/>
          <w:szCs w:val="24"/>
        </w:rPr>
        <w:t xml:space="preserve"> her ex-partner</w:t>
      </w:r>
      <w:r w:rsidR="00756A67" w:rsidRPr="00F052F0">
        <w:rPr>
          <w:rFonts w:asciiTheme="minorHAnsi" w:hAnsiTheme="minorHAnsi" w:cstheme="minorHAnsi"/>
          <w:sz w:val="22"/>
          <w:szCs w:val="22"/>
        </w:rPr>
        <w:t xml:space="preserve">. </w:t>
      </w:r>
      <w:r w:rsidR="00756A67" w:rsidRPr="00302D37">
        <w:rPr>
          <w:sz w:val="24"/>
          <w:szCs w:val="24"/>
        </w:rPr>
        <w:t xml:space="preserve">The victim </w:t>
      </w:r>
      <w:r w:rsidRPr="00302D37">
        <w:rPr>
          <w:sz w:val="24"/>
          <w:szCs w:val="24"/>
        </w:rPr>
        <w:t>was</w:t>
      </w:r>
      <w:r w:rsidR="00756A67" w:rsidRPr="00302D37">
        <w:rPr>
          <w:sz w:val="24"/>
          <w:szCs w:val="24"/>
        </w:rPr>
        <w:t xml:space="preserve"> also </w:t>
      </w:r>
      <w:r w:rsidRPr="00302D37">
        <w:rPr>
          <w:sz w:val="24"/>
          <w:szCs w:val="24"/>
        </w:rPr>
        <w:t>known for being disinclined</w:t>
      </w:r>
      <w:r w:rsidR="00756A67" w:rsidRPr="00302D37">
        <w:rPr>
          <w:sz w:val="24"/>
          <w:szCs w:val="24"/>
        </w:rPr>
        <w:t xml:space="preserve"> </w:t>
      </w:r>
      <w:r w:rsidRPr="00302D37">
        <w:rPr>
          <w:sz w:val="24"/>
          <w:szCs w:val="24"/>
        </w:rPr>
        <w:t>with police</w:t>
      </w:r>
      <w:r w:rsidR="00756A67" w:rsidRPr="00302D37">
        <w:rPr>
          <w:sz w:val="24"/>
          <w:szCs w:val="24"/>
        </w:rPr>
        <w:t xml:space="preserve"> and would </w:t>
      </w:r>
      <w:r w:rsidRPr="00302D37">
        <w:rPr>
          <w:sz w:val="24"/>
          <w:szCs w:val="24"/>
        </w:rPr>
        <w:t>not engage</w:t>
      </w:r>
      <w:r w:rsidR="00756A67" w:rsidRPr="00F052F0">
        <w:rPr>
          <w:rFonts w:asciiTheme="minorHAnsi" w:hAnsiTheme="minorHAnsi" w:cstheme="minorHAnsi"/>
          <w:sz w:val="22"/>
          <w:szCs w:val="22"/>
        </w:rPr>
        <w:t xml:space="preserve">. </w:t>
      </w:r>
      <w:r w:rsidR="00756A67" w:rsidRPr="002C4CB8">
        <w:rPr>
          <w:sz w:val="24"/>
          <w:szCs w:val="24"/>
        </w:rPr>
        <w:t xml:space="preserve">However, </w:t>
      </w:r>
      <w:r w:rsidR="002C4CB8">
        <w:rPr>
          <w:sz w:val="24"/>
          <w:szCs w:val="24"/>
        </w:rPr>
        <w:t>in</w:t>
      </w:r>
      <w:r w:rsidR="00756A67" w:rsidRPr="002C4CB8">
        <w:rPr>
          <w:sz w:val="24"/>
          <w:szCs w:val="24"/>
        </w:rPr>
        <w:t xml:space="preserve"> this </w:t>
      </w:r>
      <w:r w:rsidR="002C4CB8" w:rsidRPr="002C4CB8">
        <w:rPr>
          <w:sz w:val="24"/>
          <w:szCs w:val="24"/>
        </w:rPr>
        <w:t>instance</w:t>
      </w:r>
      <w:r w:rsidR="00756A67" w:rsidRPr="002C4CB8">
        <w:rPr>
          <w:sz w:val="24"/>
          <w:szCs w:val="24"/>
        </w:rPr>
        <w:t xml:space="preserve"> the victim agreed to</w:t>
      </w:r>
      <w:r w:rsidR="002C4CB8">
        <w:rPr>
          <w:sz w:val="24"/>
          <w:szCs w:val="24"/>
        </w:rPr>
        <w:t xml:space="preserve"> engage and provide details to the police. The case has resulted in t</w:t>
      </w:r>
      <w:r w:rsidR="00756A67" w:rsidRPr="002C4CB8">
        <w:rPr>
          <w:sz w:val="24"/>
          <w:szCs w:val="24"/>
        </w:rPr>
        <w:t xml:space="preserve">he perpetrator </w:t>
      </w:r>
      <w:r w:rsidR="002C4CB8" w:rsidRPr="002C4CB8">
        <w:rPr>
          <w:sz w:val="24"/>
          <w:szCs w:val="24"/>
        </w:rPr>
        <w:t>being</w:t>
      </w:r>
      <w:r w:rsidR="00756A67" w:rsidRPr="002C4CB8">
        <w:rPr>
          <w:sz w:val="24"/>
          <w:szCs w:val="24"/>
        </w:rPr>
        <w:t xml:space="preserve"> charged with A</w:t>
      </w:r>
      <w:r w:rsidR="002C4CB8">
        <w:rPr>
          <w:sz w:val="24"/>
          <w:szCs w:val="24"/>
        </w:rPr>
        <w:t>BH</w:t>
      </w:r>
      <w:r w:rsidR="00756A67" w:rsidRPr="002C4CB8">
        <w:rPr>
          <w:sz w:val="24"/>
          <w:szCs w:val="24"/>
        </w:rPr>
        <w:t xml:space="preserve"> </w:t>
      </w:r>
      <w:r w:rsidR="002C4CB8" w:rsidRPr="002C4CB8">
        <w:rPr>
          <w:sz w:val="24"/>
          <w:szCs w:val="24"/>
        </w:rPr>
        <w:t>is awaiting trial at court</w:t>
      </w:r>
      <w:r w:rsidR="00C32746">
        <w:rPr>
          <w:sz w:val="24"/>
          <w:szCs w:val="24"/>
        </w:rPr>
        <w:t>, for the purpos</w:t>
      </w:r>
      <w:r w:rsidR="007146CC">
        <w:rPr>
          <w:sz w:val="24"/>
          <w:szCs w:val="24"/>
        </w:rPr>
        <w:t>e of this paper, “the offence of ABH</w:t>
      </w:r>
      <w:r w:rsidR="00F00760">
        <w:rPr>
          <w:sz w:val="24"/>
          <w:szCs w:val="24"/>
        </w:rPr>
        <w:t xml:space="preserve"> is committed when a person intentionally or recklessly assaults another, thereby causing ABH</w:t>
      </w:r>
      <w:r w:rsidR="0041787C">
        <w:rPr>
          <w:sz w:val="24"/>
          <w:szCs w:val="24"/>
        </w:rPr>
        <w:t>” (CPS, 2017)</w:t>
      </w:r>
      <w:r w:rsidR="009D10B2">
        <w:rPr>
          <w:sz w:val="24"/>
          <w:szCs w:val="24"/>
        </w:rPr>
        <w:t xml:space="preserve">. </w:t>
      </w:r>
      <w:r w:rsidR="002C4CB8" w:rsidRPr="00E64EC4">
        <w:rPr>
          <w:sz w:val="24"/>
          <w:szCs w:val="24"/>
        </w:rPr>
        <w:t>Whilst this incident is still live and awaiting trial, ongoing dynamic support has been made available to the victim to prevent any further repeat victimisation.</w:t>
      </w:r>
    </w:p>
    <w:p w14:paraId="4A99047A" w14:textId="6B4D8A51" w:rsidR="00AA525B" w:rsidRDefault="00AA525B" w:rsidP="002C4CB8">
      <w:pPr>
        <w:jc w:val="both"/>
        <w:rPr>
          <w:sz w:val="24"/>
          <w:szCs w:val="24"/>
        </w:rPr>
      </w:pPr>
    </w:p>
    <w:p w14:paraId="19497A3C" w14:textId="77777777" w:rsidR="00411BA1" w:rsidRPr="00411BA1" w:rsidRDefault="00411BA1" w:rsidP="00AA525B">
      <w:pPr>
        <w:jc w:val="both"/>
        <w:rPr>
          <w:sz w:val="24"/>
          <w:szCs w:val="24"/>
        </w:rPr>
      </w:pPr>
      <w:r w:rsidRPr="00411BA1">
        <w:rPr>
          <w:sz w:val="24"/>
          <w:szCs w:val="24"/>
        </w:rPr>
        <w:t>The</w:t>
      </w:r>
      <w:r w:rsidR="00470132" w:rsidRPr="00411BA1">
        <w:rPr>
          <w:sz w:val="24"/>
          <w:szCs w:val="24"/>
        </w:rPr>
        <w:t xml:space="preserve"> Home Office </w:t>
      </w:r>
      <w:r w:rsidRPr="00411BA1">
        <w:rPr>
          <w:sz w:val="24"/>
          <w:szCs w:val="24"/>
        </w:rPr>
        <w:t>(</w:t>
      </w:r>
      <w:r w:rsidR="00470132" w:rsidRPr="00E1313F">
        <w:rPr>
          <w:sz w:val="24"/>
          <w:szCs w:val="24"/>
        </w:rPr>
        <w:t>2013</w:t>
      </w:r>
      <w:r w:rsidR="00470132" w:rsidRPr="00411BA1">
        <w:rPr>
          <w:sz w:val="24"/>
          <w:szCs w:val="24"/>
        </w:rPr>
        <w:t>) defines domestic abuse as</w:t>
      </w:r>
      <w:r w:rsidRPr="00411BA1">
        <w:rPr>
          <w:sz w:val="24"/>
          <w:szCs w:val="24"/>
        </w:rPr>
        <w:t>;</w:t>
      </w:r>
    </w:p>
    <w:p w14:paraId="1A1BD608" w14:textId="77777777" w:rsidR="00FF4B4A" w:rsidRDefault="00411BA1" w:rsidP="00AA525B">
      <w:pPr>
        <w:jc w:val="both"/>
        <w:rPr>
          <w:sz w:val="24"/>
          <w:szCs w:val="24"/>
        </w:rPr>
      </w:pPr>
      <w:r>
        <w:rPr>
          <w:sz w:val="24"/>
          <w:szCs w:val="24"/>
        </w:rPr>
        <w:t>“</w:t>
      </w:r>
      <w:r w:rsidR="00470132" w:rsidRPr="00411BA1">
        <w:rPr>
          <w:sz w:val="24"/>
          <w:szCs w:val="24"/>
        </w:rPr>
        <w:t>Any incident or pattern of incidents of controlling, coercive or threatening behaviour, violence or abuse between those aged 16 or over, who are or have been intimate partners or family members regardless of gender or sexuality</w:t>
      </w:r>
      <w:r>
        <w:rPr>
          <w:sz w:val="24"/>
          <w:szCs w:val="24"/>
        </w:rPr>
        <w:t>”</w:t>
      </w:r>
      <w:r w:rsidR="00470132" w:rsidRPr="00411BA1">
        <w:rPr>
          <w:sz w:val="24"/>
          <w:szCs w:val="24"/>
        </w:rPr>
        <w:t>. This can encompass but is not limited to the following types of abuse</w:t>
      </w:r>
      <w:r w:rsidR="00FF4B4A">
        <w:rPr>
          <w:sz w:val="24"/>
          <w:szCs w:val="24"/>
        </w:rPr>
        <w:t>;</w:t>
      </w:r>
      <w:r w:rsidR="00470132" w:rsidRPr="00411BA1">
        <w:rPr>
          <w:sz w:val="24"/>
          <w:szCs w:val="24"/>
        </w:rPr>
        <w:t xml:space="preserve"> </w:t>
      </w:r>
    </w:p>
    <w:p w14:paraId="3C77C48A" w14:textId="77777777" w:rsidR="00FF4B4A" w:rsidRDefault="00470132" w:rsidP="00FF4B4A">
      <w:pPr>
        <w:pStyle w:val="ListParagraph"/>
        <w:numPr>
          <w:ilvl w:val="0"/>
          <w:numId w:val="6"/>
        </w:numPr>
        <w:jc w:val="both"/>
        <w:rPr>
          <w:sz w:val="24"/>
          <w:szCs w:val="24"/>
        </w:rPr>
      </w:pPr>
      <w:r w:rsidRPr="00FF4B4A">
        <w:rPr>
          <w:sz w:val="24"/>
          <w:szCs w:val="24"/>
        </w:rPr>
        <w:t xml:space="preserve"> </w:t>
      </w:r>
      <w:r w:rsidR="00FF4B4A">
        <w:rPr>
          <w:sz w:val="24"/>
          <w:szCs w:val="24"/>
        </w:rPr>
        <w:t>P</w:t>
      </w:r>
      <w:r w:rsidRPr="00FF4B4A">
        <w:rPr>
          <w:sz w:val="24"/>
          <w:szCs w:val="24"/>
        </w:rPr>
        <w:t>sychological</w:t>
      </w:r>
      <w:r w:rsidR="00FF4B4A">
        <w:rPr>
          <w:sz w:val="24"/>
          <w:szCs w:val="24"/>
        </w:rPr>
        <w:t xml:space="preserve"> abuse</w:t>
      </w:r>
    </w:p>
    <w:p w14:paraId="3FA72A75" w14:textId="77777777" w:rsidR="00FF4B4A" w:rsidRDefault="00FF4B4A" w:rsidP="00FF4B4A">
      <w:pPr>
        <w:pStyle w:val="ListParagraph"/>
        <w:numPr>
          <w:ilvl w:val="0"/>
          <w:numId w:val="6"/>
        </w:numPr>
        <w:jc w:val="both"/>
        <w:rPr>
          <w:sz w:val="24"/>
          <w:szCs w:val="24"/>
        </w:rPr>
      </w:pPr>
      <w:r w:rsidRPr="00FF4B4A">
        <w:rPr>
          <w:sz w:val="24"/>
          <w:szCs w:val="24"/>
        </w:rPr>
        <w:t>S</w:t>
      </w:r>
      <w:r w:rsidR="00470132" w:rsidRPr="00FF4B4A">
        <w:rPr>
          <w:sz w:val="24"/>
          <w:szCs w:val="24"/>
        </w:rPr>
        <w:t xml:space="preserve">exual </w:t>
      </w:r>
      <w:r>
        <w:rPr>
          <w:sz w:val="24"/>
          <w:szCs w:val="24"/>
        </w:rPr>
        <w:t xml:space="preserve">abuse </w:t>
      </w:r>
    </w:p>
    <w:p w14:paraId="22F7E601" w14:textId="77777777" w:rsidR="00FF4B4A" w:rsidRDefault="00FF4B4A" w:rsidP="00FF4B4A">
      <w:pPr>
        <w:pStyle w:val="ListParagraph"/>
        <w:numPr>
          <w:ilvl w:val="0"/>
          <w:numId w:val="6"/>
        </w:numPr>
        <w:jc w:val="both"/>
        <w:rPr>
          <w:sz w:val="24"/>
          <w:szCs w:val="24"/>
        </w:rPr>
      </w:pPr>
      <w:r>
        <w:rPr>
          <w:sz w:val="24"/>
          <w:szCs w:val="24"/>
        </w:rPr>
        <w:lastRenderedPageBreak/>
        <w:t>F</w:t>
      </w:r>
      <w:r w:rsidR="00470132" w:rsidRPr="00FF4B4A">
        <w:rPr>
          <w:sz w:val="24"/>
          <w:szCs w:val="24"/>
        </w:rPr>
        <w:t>inancial</w:t>
      </w:r>
      <w:r>
        <w:rPr>
          <w:sz w:val="24"/>
          <w:szCs w:val="24"/>
        </w:rPr>
        <w:t xml:space="preserve"> abuse</w:t>
      </w:r>
    </w:p>
    <w:p w14:paraId="40EE6932" w14:textId="39A48475" w:rsidR="00FF4B4A" w:rsidRDefault="00FF4B4A" w:rsidP="00FF4B4A">
      <w:pPr>
        <w:pStyle w:val="ListParagraph"/>
        <w:numPr>
          <w:ilvl w:val="0"/>
          <w:numId w:val="6"/>
        </w:numPr>
        <w:jc w:val="both"/>
        <w:rPr>
          <w:sz w:val="24"/>
          <w:szCs w:val="24"/>
        </w:rPr>
      </w:pPr>
      <w:r>
        <w:rPr>
          <w:sz w:val="24"/>
          <w:szCs w:val="24"/>
        </w:rPr>
        <w:t>E</w:t>
      </w:r>
      <w:r w:rsidR="00470132" w:rsidRPr="00FF4B4A">
        <w:rPr>
          <w:sz w:val="24"/>
          <w:szCs w:val="24"/>
        </w:rPr>
        <w:t>motional</w:t>
      </w:r>
      <w:r>
        <w:rPr>
          <w:sz w:val="24"/>
          <w:szCs w:val="24"/>
        </w:rPr>
        <w:t xml:space="preserve"> abuse</w:t>
      </w:r>
    </w:p>
    <w:p w14:paraId="777A42DC" w14:textId="4E025F41" w:rsidR="00FF4B4A" w:rsidRDefault="00FF4B4A" w:rsidP="00FF4B4A">
      <w:pPr>
        <w:pStyle w:val="ListParagraph"/>
        <w:numPr>
          <w:ilvl w:val="0"/>
          <w:numId w:val="6"/>
        </w:numPr>
        <w:jc w:val="both"/>
        <w:rPr>
          <w:sz w:val="24"/>
          <w:szCs w:val="24"/>
        </w:rPr>
      </w:pPr>
      <w:r>
        <w:rPr>
          <w:sz w:val="24"/>
          <w:szCs w:val="24"/>
        </w:rPr>
        <w:t>Physical abuse</w:t>
      </w:r>
      <w:r w:rsidR="00182070">
        <w:rPr>
          <w:sz w:val="24"/>
          <w:szCs w:val="24"/>
        </w:rPr>
        <w:t>.</w:t>
      </w:r>
    </w:p>
    <w:p w14:paraId="23BD5D58" w14:textId="6D773399" w:rsidR="00AA525B" w:rsidRPr="00FF4B4A" w:rsidRDefault="000B687F" w:rsidP="00FF4B4A">
      <w:pPr>
        <w:jc w:val="both"/>
        <w:rPr>
          <w:sz w:val="24"/>
          <w:szCs w:val="24"/>
        </w:rPr>
      </w:pPr>
      <w:r>
        <w:rPr>
          <w:sz w:val="24"/>
          <w:szCs w:val="24"/>
        </w:rPr>
        <w:t xml:space="preserve">With </w:t>
      </w:r>
      <w:r w:rsidR="00577001">
        <w:rPr>
          <w:sz w:val="24"/>
          <w:szCs w:val="24"/>
        </w:rPr>
        <w:t>p</w:t>
      </w:r>
      <w:r>
        <w:rPr>
          <w:sz w:val="24"/>
          <w:szCs w:val="24"/>
        </w:rPr>
        <w:t>h</w:t>
      </w:r>
      <w:r w:rsidR="00577001">
        <w:rPr>
          <w:sz w:val="24"/>
          <w:szCs w:val="24"/>
        </w:rPr>
        <w:t>y</w:t>
      </w:r>
      <w:r>
        <w:rPr>
          <w:sz w:val="24"/>
          <w:szCs w:val="24"/>
        </w:rPr>
        <w:t>sical abuse being recognised as a characteristic of domestic abuse, it is common that conflict is present at domestic incidents</w:t>
      </w:r>
      <w:r w:rsidR="00577001">
        <w:rPr>
          <w:sz w:val="24"/>
          <w:szCs w:val="24"/>
        </w:rPr>
        <w:t>, t</w:t>
      </w:r>
      <w:r w:rsidR="00AA525B" w:rsidRPr="00FF4B4A">
        <w:rPr>
          <w:sz w:val="24"/>
          <w:szCs w:val="24"/>
        </w:rPr>
        <w:t>here are five recognised responses to</w:t>
      </w:r>
      <w:r w:rsidR="00470132" w:rsidRPr="00FF4B4A">
        <w:rPr>
          <w:sz w:val="24"/>
          <w:szCs w:val="24"/>
        </w:rPr>
        <w:t xml:space="preserve"> </w:t>
      </w:r>
      <w:r w:rsidR="00AA525B" w:rsidRPr="00FF4B4A">
        <w:rPr>
          <w:sz w:val="24"/>
          <w:szCs w:val="24"/>
        </w:rPr>
        <w:t>conflict</w:t>
      </w:r>
      <w:r w:rsidR="00FF4B4A" w:rsidRPr="00FF4B4A">
        <w:rPr>
          <w:sz w:val="24"/>
          <w:szCs w:val="24"/>
        </w:rPr>
        <w:t>, these are</w:t>
      </w:r>
      <w:r w:rsidR="00AA525B" w:rsidRPr="00FF4B4A">
        <w:rPr>
          <w:sz w:val="24"/>
          <w:szCs w:val="24"/>
        </w:rPr>
        <w:t xml:space="preserve">; </w:t>
      </w:r>
    </w:p>
    <w:p w14:paraId="32B2B25D" w14:textId="77777777" w:rsidR="00AA525B" w:rsidRPr="002D2285" w:rsidRDefault="00AA525B" w:rsidP="00AA525B">
      <w:pPr>
        <w:pStyle w:val="ListParagraph"/>
        <w:numPr>
          <w:ilvl w:val="0"/>
          <w:numId w:val="6"/>
        </w:numPr>
        <w:jc w:val="both"/>
        <w:rPr>
          <w:sz w:val="24"/>
          <w:szCs w:val="24"/>
        </w:rPr>
      </w:pPr>
      <w:r w:rsidRPr="002D2285">
        <w:rPr>
          <w:sz w:val="24"/>
          <w:szCs w:val="24"/>
        </w:rPr>
        <w:t>“Competing” response, whereby a response is made by the aggrieved which can appear aggressive and confrontational in nature.</w:t>
      </w:r>
    </w:p>
    <w:p w14:paraId="0C7178DF" w14:textId="77777777" w:rsidR="00AA525B" w:rsidRPr="002D2285" w:rsidRDefault="00AA525B" w:rsidP="00AA525B">
      <w:pPr>
        <w:pStyle w:val="ListParagraph"/>
        <w:numPr>
          <w:ilvl w:val="0"/>
          <w:numId w:val="6"/>
        </w:numPr>
        <w:jc w:val="both"/>
        <w:rPr>
          <w:sz w:val="24"/>
          <w:szCs w:val="24"/>
        </w:rPr>
      </w:pPr>
      <w:r w:rsidRPr="002D2285">
        <w:rPr>
          <w:sz w:val="24"/>
          <w:szCs w:val="24"/>
        </w:rPr>
        <w:t>“Collaborating” response which is highly assertive and cooperative in nature using negotiating techniques to reach an agreement in unity.</w:t>
      </w:r>
    </w:p>
    <w:p w14:paraId="7836C9BE" w14:textId="77777777" w:rsidR="00AA525B" w:rsidRPr="002D2285" w:rsidRDefault="00AA525B" w:rsidP="00AA525B">
      <w:pPr>
        <w:pStyle w:val="ListParagraph"/>
        <w:numPr>
          <w:ilvl w:val="0"/>
          <w:numId w:val="6"/>
        </w:numPr>
        <w:jc w:val="both"/>
        <w:rPr>
          <w:sz w:val="24"/>
          <w:szCs w:val="24"/>
        </w:rPr>
      </w:pPr>
      <w:r w:rsidRPr="002D2285">
        <w:rPr>
          <w:sz w:val="24"/>
          <w:szCs w:val="24"/>
        </w:rPr>
        <w:t>“Compromising” response in which a middle ground is sought between the involved parties to find a solution.</w:t>
      </w:r>
    </w:p>
    <w:p w14:paraId="68E669D8" w14:textId="77777777" w:rsidR="00AA525B" w:rsidRPr="002D2285" w:rsidRDefault="00AA525B" w:rsidP="00AA525B">
      <w:pPr>
        <w:pStyle w:val="ListParagraph"/>
        <w:numPr>
          <w:ilvl w:val="0"/>
          <w:numId w:val="6"/>
        </w:numPr>
        <w:jc w:val="both"/>
        <w:rPr>
          <w:sz w:val="24"/>
          <w:szCs w:val="24"/>
        </w:rPr>
      </w:pPr>
      <w:r w:rsidRPr="002D2285">
        <w:rPr>
          <w:sz w:val="24"/>
          <w:szCs w:val="24"/>
        </w:rPr>
        <w:t>“Avoiding” response which is a disobliging approach whereby conflict is actively avoided through fear of conflict itself or hurting another’s feelings.</w:t>
      </w:r>
    </w:p>
    <w:p w14:paraId="6A776BFE" w14:textId="77777777" w:rsidR="00AA525B" w:rsidRPr="00D77051" w:rsidRDefault="00AA525B" w:rsidP="00AA525B">
      <w:pPr>
        <w:pStyle w:val="ListParagraph"/>
        <w:numPr>
          <w:ilvl w:val="0"/>
          <w:numId w:val="6"/>
        </w:numPr>
        <w:jc w:val="both"/>
        <w:rPr>
          <w:sz w:val="28"/>
          <w:szCs w:val="28"/>
        </w:rPr>
      </w:pPr>
      <w:r w:rsidRPr="002D2285">
        <w:rPr>
          <w:sz w:val="24"/>
          <w:szCs w:val="24"/>
        </w:rPr>
        <w:t xml:space="preserve">“Accommodating” stage which indicates that the aggrieved value a relationship with the other concerned party at the expense of their own desires </w:t>
      </w:r>
      <w:r>
        <w:rPr>
          <w:sz w:val="24"/>
          <w:szCs w:val="24"/>
        </w:rPr>
        <w:t>(</w:t>
      </w:r>
      <w:proofErr w:type="spellStart"/>
      <w:r>
        <w:rPr>
          <w:sz w:val="24"/>
          <w:szCs w:val="24"/>
        </w:rPr>
        <w:t>Dumitrascu</w:t>
      </w:r>
      <w:proofErr w:type="spellEnd"/>
      <w:r>
        <w:rPr>
          <w:sz w:val="24"/>
          <w:szCs w:val="24"/>
        </w:rPr>
        <w:t>, 2021), falling under this response perhaps is the</w:t>
      </w:r>
      <w:r w:rsidRPr="00ED1012">
        <w:rPr>
          <w:rFonts w:asciiTheme="minorHAnsi" w:hAnsiTheme="minorHAnsi" w:cstheme="minorHAnsi"/>
          <w:sz w:val="22"/>
          <w:szCs w:val="22"/>
        </w:rPr>
        <w:t xml:space="preserve"> </w:t>
      </w:r>
      <w:r w:rsidRPr="001F0D93">
        <w:rPr>
          <w:sz w:val="24"/>
          <w:szCs w:val="24"/>
        </w:rPr>
        <w:t>“Stockholm Syndrome” Van Der Kolk (</w:t>
      </w:r>
      <w:r w:rsidRPr="002C2D62">
        <w:rPr>
          <w:sz w:val="24"/>
          <w:szCs w:val="24"/>
        </w:rPr>
        <w:t>1996</w:t>
      </w:r>
      <w:r w:rsidRPr="001F0D93">
        <w:rPr>
          <w:sz w:val="24"/>
          <w:szCs w:val="24"/>
        </w:rPr>
        <w:t xml:space="preserve">) </w:t>
      </w:r>
      <w:r>
        <w:rPr>
          <w:sz w:val="24"/>
          <w:szCs w:val="24"/>
        </w:rPr>
        <w:t xml:space="preserve">concept, </w:t>
      </w:r>
      <w:r w:rsidRPr="001F0D93">
        <w:rPr>
          <w:sz w:val="24"/>
          <w:szCs w:val="24"/>
        </w:rPr>
        <w:t xml:space="preserve">which refers to </w:t>
      </w:r>
      <w:r>
        <w:rPr>
          <w:sz w:val="24"/>
          <w:szCs w:val="24"/>
        </w:rPr>
        <w:t>a</w:t>
      </w:r>
      <w:r w:rsidRPr="001F0D93">
        <w:rPr>
          <w:sz w:val="24"/>
          <w:szCs w:val="24"/>
        </w:rPr>
        <w:t xml:space="preserve"> victim expressing optimistic and warm feelings towards </w:t>
      </w:r>
      <w:r>
        <w:rPr>
          <w:sz w:val="24"/>
          <w:szCs w:val="24"/>
        </w:rPr>
        <w:t>an</w:t>
      </w:r>
      <w:r w:rsidRPr="001F0D93">
        <w:rPr>
          <w:sz w:val="24"/>
          <w:szCs w:val="24"/>
        </w:rPr>
        <w:t xml:space="preserve"> abuser and dismissive</w:t>
      </w:r>
      <w:r>
        <w:rPr>
          <w:sz w:val="24"/>
          <w:szCs w:val="24"/>
        </w:rPr>
        <w:t xml:space="preserve"> views</w:t>
      </w:r>
      <w:r w:rsidRPr="001F0D93">
        <w:rPr>
          <w:sz w:val="24"/>
          <w:szCs w:val="24"/>
        </w:rPr>
        <w:t xml:space="preserve"> towards sources who aim to help. This can make victims of domestic violence unwilling </w:t>
      </w:r>
      <w:r>
        <w:rPr>
          <w:sz w:val="24"/>
          <w:szCs w:val="24"/>
        </w:rPr>
        <w:t>to seek police action or provide evidence against an abuser (HM Government, 2021)</w:t>
      </w:r>
    </w:p>
    <w:p w14:paraId="0276D807" w14:textId="77777777" w:rsidR="00AA525B" w:rsidRDefault="00AA525B" w:rsidP="00AA525B">
      <w:pPr>
        <w:jc w:val="both"/>
        <w:rPr>
          <w:rFonts w:asciiTheme="minorHAnsi" w:hAnsiTheme="minorHAnsi" w:cstheme="minorHAnsi"/>
          <w:sz w:val="22"/>
          <w:szCs w:val="22"/>
        </w:rPr>
      </w:pPr>
      <w:r>
        <w:rPr>
          <w:sz w:val="24"/>
          <w:szCs w:val="24"/>
        </w:rPr>
        <w:t>In reference to the incident being discussed, our victim was willing to engage with police and provide a complaint, with domestic abuse often not reported to police and many cases failing to meet the criminal justice system (National Statistics Office, 2021) and with victims not reporting incidents to police with the fear the offender not being punished and repercussions on them (Felson, 2002) it was imperative that the victim was supported through the police process.</w:t>
      </w:r>
    </w:p>
    <w:p w14:paraId="744A6EB8" w14:textId="77777777" w:rsidR="00182070" w:rsidRDefault="00182070" w:rsidP="00A7296A">
      <w:pPr>
        <w:pStyle w:val="NormalWeb"/>
        <w:shd w:val="clear" w:color="auto" w:fill="FFFFFF"/>
        <w:spacing w:before="0" w:beforeAutospacing="0" w:after="150" w:afterAutospacing="0"/>
        <w:rPr>
          <w:rFonts w:ascii="Arial" w:hAnsi="Arial" w:cs="Arial"/>
        </w:rPr>
      </w:pPr>
    </w:p>
    <w:p w14:paraId="0D44D608" w14:textId="77777777" w:rsidR="00D17A02" w:rsidRDefault="00E64EC4" w:rsidP="00A7296A">
      <w:pPr>
        <w:pStyle w:val="NormalWeb"/>
        <w:shd w:val="clear" w:color="auto" w:fill="FFFFFF"/>
        <w:spacing w:before="0" w:beforeAutospacing="0" w:after="150" w:afterAutospacing="0"/>
        <w:rPr>
          <w:rFonts w:ascii="Helvetica" w:hAnsi="Helvetica"/>
          <w:color w:val="404040"/>
        </w:rPr>
      </w:pPr>
      <w:r w:rsidRPr="009C083F">
        <w:rPr>
          <w:rFonts w:ascii="Arial" w:hAnsi="Arial" w:cs="Arial"/>
        </w:rPr>
        <w:t xml:space="preserve">Support is plentiful and finite approaches are facilitated by police and other partner agencies </w:t>
      </w:r>
      <w:r w:rsidR="009C083F" w:rsidRPr="009C083F">
        <w:rPr>
          <w:rFonts w:ascii="Arial" w:hAnsi="Arial" w:cs="Arial"/>
        </w:rPr>
        <w:t xml:space="preserve">such as the local authority, health board and social services </w:t>
      </w:r>
      <w:r w:rsidRPr="009C083F">
        <w:rPr>
          <w:rFonts w:ascii="Arial" w:hAnsi="Arial" w:cs="Arial"/>
        </w:rPr>
        <w:t>to provide domestic abuse safeguarding to victims</w:t>
      </w:r>
      <w:r w:rsidR="009C083F">
        <w:t xml:space="preserve"> (</w:t>
      </w:r>
      <w:r w:rsidR="009C083F" w:rsidRPr="001B356F">
        <w:rPr>
          <w:rFonts w:ascii="Arial" w:hAnsi="Arial" w:cs="Arial"/>
        </w:rPr>
        <w:t>College of Policing</w:t>
      </w:r>
      <w:r w:rsidR="009C083F" w:rsidRPr="007036D6">
        <w:t xml:space="preserve">, </w:t>
      </w:r>
      <w:r w:rsidR="009C083F" w:rsidRPr="001B356F">
        <w:rPr>
          <w:rFonts w:ascii="Arial" w:hAnsi="Arial" w:cs="Arial"/>
        </w:rPr>
        <w:t>2014</w:t>
      </w:r>
      <w:r w:rsidR="009C083F" w:rsidRPr="006953FE">
        <w:rPr>
          <w:rFonts w:ascii="Arial" w:hAnsi="Arial" w:cs="Arial"/>
          <w:sz w:val="28"/>
          <w:szCs w:val="28"/>
        </w:rPr>
        <w:t>).</w:t>
      </w:r>
      <w:r w:rsidR="00B414C3" w:rsidRPr="006953FE">
        <w:rPr>
          <w:rFonts w:ascii="Arial" w:hAnsi="Arial" w:cs="Arial"/>
          <w:sz w:val="28"/>
          <w:szCs w:val="28"/>
        </w:rPr>
        <w:t xml:space="preserve"> </w:t>
      </w:r>
      <w:r w:rsidR="00AA525B">
        <w:rPr>
          <w:rFonts w:ascii="Arial" w:hAnsi="Arial" w:cs="Arial"/>
          <w:sz w:val="28"/>
          <w:szCs w:val="28"/>
        </w:rPr>
        <w:t xml:space="preserve"> </w:t>
      </w:r>
      <w:r w:rsidR="00AA525B" w:rsidRPr="006A5BF2">
        <w:rPr>
          <w:rFonts w:ascii="Arial" w:hAnsi="Arial" w:cs="Arial"/>
        </w:rPr>
        <w:t xml:space="preserve">To support the victim, firstly I </w:t>
      </w:r>
      <w:r w:rsidR="006A5BF2" w:rsidRPr="006A5BF2">
        <w:rPr>
          <w:rFonts w:ascii="Arial" w:hAnsi="Arial" w:cs="Arial"/>
        </w:rPr>
        <w:t>evaluated what tools were available to me as a police officer to assist the victim</w:t>
      </w:r>
      <w:r w:rsidR="006A5BF2">
        <w:rPr>
          <w:rFonts w:ascii="Arial" w:hAnsi="Arial" w:cs="Arial"/>
          <w:sz w:val="28"/>
          <w:szCs w:val="28"/>
        </w:rPr>
        <w:t xml:space="preserve">. </w:t>
      </w:r>
      <w:r w:rsidR="00B414C3" w:rsidRPr="006953FE">
        <w:rPr>
          <w:rFonts w:ascii="Arial" w:hAnsi="Arial" w:cs="Arial"/>
        </w:rPr>
        <w:t xml:space="preserve">The first </w:t>
      </w:r>
      <w:r w:rsidR="002457C1">
        <w:rPr>
          <w:rFonts w:ascii="Arial" w:hAnsi="Arial" w:cs="Arial"/>
        </w:rPr>
        <w:t xml:space="preserve">safeguarding </w:t>
      </w:r>
      <w:r w:rsidR="003F70E4" w:rsidRPr="006953FE">
        <w:rPr>
          <w:rFonts w:ascii="Arial" w:hAnsi="Arial" w:cs="Arial"/>
        </w:rPr>
        <w:t>tool available</w:t>
      </w:r>
      <w:r w:rsidR="007D6589" w:rsidRPr="006953FE">
        <w:rPr>
          <w:rFonts w:ascii="Arial" w:hAnsi="Arial" w:cs="Arial"/>
        </w:rPr>
        <w:t xml:space="preserve"> </w:t>
      </w:r>
      <w:r w:rsidR="006953FE" w:rsidRPr="009E69E6">
        <w:rPr>
          <w:rFonts w:ascii="Arial" w:hAnsi="Arial" w:cs="Arial"/>
        </w:rPr>
        <w:t xml:space="preserve">is </w:t>
      </w:r>
      <w:r w:rsidR="002457C1">
        <w:rPr>
          <w:rFonts w:ascii="Arial" w:hAnsi="Arial" w:cs="Arial"/>
        </w:rPr>
        <w:t>the “</w:t>
      </w:r>
      <w:r w:rsidR="006953FE" w:rsidRPr="009E69E6">
        <w:rPr>
          <w:rFonts w:ascii="Arial" w:hAnsi="Arial" w:cs="Arial"/>
        </w:rPr>
        <w:t>Domest</w:t>
      </w:r>
      <w:r w:rsidR="009E69E6" w:rsidRPr="009E69E6">
        <w:rPr>
          <w:rFonts w:ascii="Arial" w:hAnsi="Arial" w:cs="Arial"/>
        </w:rPr>
        <w:t>i</w:t>
      </w:r>
      <w:r w:rsidR="006953FE" w:rsidRPr="009E69E6">
        <w:rPr>
          <w:rFonts w:ascii="Arial" w:hAnsi="Arial" w:cs="Arial"/>
        </w:rPr>
        <w:t>c Abuse Stalking and Harassment</w:t>
      </w:r>
      <w:r w:rsidR="00B414C3" w:rsidRPr="009E69E6">
        <w:rPr>
          <w:rFonts w:ascii="Arial" w:hAnsi="Arial" w:cs="Arial"/>
        </w:rPr>
        <w:t xml:space="preserve"> </w:t>
      </w:r>
      <w:r w:rsidR="009E69E6" w:rsidRPr="009E69E6">
        <w:rPr>
          <w:rFonts w:ascii="Arial" w:hAnsi="Arial" w:cs="Arial"/>
        </w:rPr>
        <w:t>(</w:t>
      </w:r>
      <w:r w:rsidR="00B414C3" w:rsidRPr="009E69E6">
        <w:rPr>
          <w:rFonts w:ascii="Arial" w:hAnsi="Arial" w:cs="Arial"/>
        </w:rPr>
        <w:t>DASH</w:t>
      </w:r>
      <w:r w:rsidR="009E69E6" w:rsidRPr="009E69E6">
        <w:rPr>
          <w:rFonts w:ascii="Arial" w:hAnsi="Arial" w:cs="Arial"/>
        </w:rPr>
        <w:t>)</w:t>
      </w:r>
      <w:r w:rsidR="002457C1">
        <w:rPr>
          <w:rFonts w:ascii="Arial" w:hAnsi="Arial" w:cs="Arial"/>
        </w:rPr>
        <w:t>”</w:t>
      </w:r>
      <w:r w:rsidR="00B414C3" w:rsidRPr="009E69E6">
        <w:rPr>
          <w:rFonts w:ascii="Arial" w:hAnsi="Arial" w:cs="Arial"/>
        </w:rPr>
        <w:t xml:space="preserve"> Model</w:t>
      </w:r>
      <w:r w:rsidR="009E69E6" w:rsidRPr="009E69E6">
        <w:rPr>
          <w:rFonts w:ascii="Arial" w:hAnsi="Arial" w:cs="Arial"/>
        </w:rPr>
        <w:t xml:space="preserve"> which is </w:t>
      </w:r>
      <w:r w:rsidR="002457C1">
        <w:rPr>
          <w:rFonts w:ascii="Arial" w:hAnsi="Arial" w:cs="Arial"/>
        </w:rPr>
        <w:t>used to</w:t>
      </w:r>
      <w:r w:rsidR="009E69E6" w:rsidRPr="009E69E6">
        <w:rPr>
          <w:rFonts w:ascii="Arial" w:hAnsi="Arial" w:cs="Arial"/>
        </w:rPr>
        <w:t xml:space="preserve"> indicate risk</w:t>
      </w:r>
      <w:r w:rsidR="00B414C3" w:rsidRPr="00F052F0">
        <w:rPr>
          <w:rFonts w:asciiTheme="minorHAnsi" w:hAnsiTheme="minorHAnsi" w:cstheme="minorHAnsi"/>
          <w:sz w:val="22"/>
          <w:szCs w:val="22"/>
        </w:rPr>
        <w:t xml:space="preserve">. </w:t>
      </w:r>
      <w:r w:rsidR="00431A5B" w:rsidRPr="002644A1">
        <w:rPr>
          <w:rFonts w:ascii="Arial" w:hAnsi="Arial" w:cs="Arial"/>
        </w:rPr>
        <w:t xml:space="preserve">The DASH </w:t>
      </w:r>
      <w:r w:rsidR="00ED7D36" w:rsidRPr="002644A1">
        <w:rPr>
          <w:rFonts w:ascii="Arial" w:hAnsi="Arial" w:cs="Arial"/>
        </w:rPr>
        <w:t xml:space="preserve">model </w:t>
      </w:r>
      <w:r w:rsidR="00CC7796" w:rsidRPr="002644A1">
        <w:rPr>
          <w:rFonts w:ascii="Arial" w:hAnsi="Arial" w:cs="Arial"/>
        </w:rPr>
        <w:t xml:space="preserve">consists of </w:t>
      </w:r>
      <w:r w:rsidR="00ED7D36" w:rsidRPr="002644A1">
        <w:rPr>
          <w:rFonts w:ascii="Arial" w:hAnsi="Arial" w:cs="Arial"/>
        </w:rPr>
        <w:t>a series of specially devised questions</w:t>
      </w:r>
      <w:r w:rsidR="00CC7796" w:rsidRPr="002644A1">
        <w:rPr>
          <w:rFonts w:ascii="Arial" w:hAnsi="Arial" w:cs="Arial"/>
        </w:rPr>
        <w:t xml:space="preserve"> to assist authorities and partner agencies to identify risk</w:t>
      </w:r>
      <w:r w:rsidR="001F02B2" w:rsidRPr="002644A1">
        <w:rPr>
          <w:rFonts w:ascii="Arial" w:hAnsi="Arial" w:cs="Arial"/>
        </w:rPr>
        <w:t xml:space="preserve"> relating to areas </w:t>
      </w:r>
      <w:r w:rsidR="002644A1" w:rsidRPr="002644A1">
        <w:rPr>
          <w:rFonts w:ascii="Arial" w:hAnsi="Arial" w:cs="Arial"/>
        </w:rPr>
        <w:t>of</w:t>
      </w:r>
      <w:r w:rsidR="00B414C3" w:rsidRPr="002644A1">
        <w:rPr>
          <w:rFonts w:ascii="Arial" w:hAnsi="Arial" w:cs="Arial"/>
        </w:rPr>
        <w:t xml:space="preserve"> domestic abuse, stalking and harassment and honour-based abuse</w:t>
      </w:r>
      <w:r w:rsidR="00B414C3" w:rsidRPr="002644A1">
        <w:rPr>
          <w:rFonts w:asciiTheme="minorHAnsi" w:hAnsiTheme="minorHAnsi" w:cstheme="minorHAnsi"/>
        </w:rPr>
        <w:t xml:space="preserve"> </w:t>
      </w:r>
      <w:r w:rsidR="00B414C3" w:rsidRPr="00983634">
        <w:rPr>
          <w:rFonts w:ascii="Arial" w:hAnsi="Arial" w:cs="Arial"/>
        </w:rPr>
        <w:t>(</w:t>
      </w:r>
      <w:r w:rsidR="00422DA0" w:rsidRPr="001B356F">
        <w:rPr>
          <w:rFonts w:ascii="Arial" w:hAnsi="Arial" w:cs="Arial"/>
        </w:rPr>
        <w:t>Richards</w:t>
      </w:r>
      <w:r w:rsidR="00983634" w:rsidRPr="001B356F">
        <w:rPr>
          <w:rFonts w:ascii="Arial" w:hAnsi="Arial" w:cs="Arial"/>
        </w:rPr>
        <w:t>, 2021</w:t>
      </w:r>
      <w:r w:rsidR="00B414C3" w:rsidRPr="00983634">
        <w:rPr>
          <w:rFonts w:ascii="Arial" w:hAnsi="Arial" w:cs="Arial"/>
        </w:rPr>
        <w:t>).</w:t>
      </w:r>
      <w:r w:rsidR="00B414C3" w:rsidRPr="00F052F0">
        <w:rPr>
          <w:rFonts w:asciiTheme="minorHAnsi" w:hAnsiTheme="minorHAnsi" w:cstheme="minorHAnsi"/>
          <w:sz w:val="22"/>
          <w:szCs w:val="22"/>
        </w:rPr>
        <w:t xml:space="preserve"> </w:t>
      </w:r>
      <w:r w:rsidR="00B96AA4" w:rsidRPr="003965F8">
        <w:rPr>
          <w:rFonts w:ascii="Arial" w:hAnsi="Arial" w:cs="Arial"/>
        </w:rPr>
        <w:t xml:space="preserve">The DASH </w:t>
      </w:r>
      <w:r w:rsidR="00BC0EAD" w:rsidRPr="003965F8">
        <w:rPr>
          <w:rFonts w:ascii="Arial" w:hAnsi="Arial" w:cs="Arial"/>
        </w:rPr>
        <w:t xml:space="preserve">tool is vital and must be introduced </w:t>
      </w:r>
      <w:r w:rsidR="004D2C3F" w:rsidRPr="003965F8">
        <w:rPr>
          <w:rFonts w:ascii="Arial" w:hAnsi="Arial" w:cs="Arial"/>
        </w:rPr>
        <w:t xml:space="preserve">in all </w:t>
      </w:r>
      <w:r w:rsidR="004D2C3F" w:rsidRPr="00932BBB">
        <w:rPr>
          <w:rFonts w:ascii="Arial" w:hAnsi="Arial" w:cs="Arial"/>
        </w:rPr>
        <w:t>domestic</w:t>
      </w:r>
      <w:r w:rsidR="004D2C3F" w:rsidRPr="003965F8">
        <w:rPr>
          <w:rFonts w:ascii="Arial" w:hAnsi="Arial" w:cs="Arial"/>
          <w:sz w:val="28"/>
          <w:szCs w:val="28"/>
        </w:rPr>
        <w:t xml:space="preserve"> </w:t>
      </w:r>
      <w:r w:rsidR="004D2C3F" w:rsidRPr="003965F8">
        <w:rPr>
          <w:rFonts w:ascii="Arial" w:hAnsi="Arial" w:cs="Arial"/>
        </w:rPr>
        <w:t>incidents</w:t>
      </w:r>
      <w:r w:rsidR="00FD0DAA" w:rsidRPr="003965F8">
        <w:rPr>
          <w:rFonts w:ascii="Arial" w:hAnsi="Arial" w:cs="Arial"/>
        </w:rPr>
        <w:t xml:space="preserve"> as it</w:t>
      </w:r>
      <w:r w:rsidR="00427DA9" w:rsidRPr="003965F8">
        <w:rPr>
          <w:rFonts w:ascii="Arial" w:hAnsi="Arial" w:cs="Arial"/>
        </w:rPr>
        <w:t xml:space="preserve"> provides an indication on which incidents may need a</w:t>
      </w:r>
      <w:r w:rsidR="00B96AA4" w:rsidRPr="003965F8">
        <w:rPr>
          <w:rFonts w:ascii="Arial" w:hAnsi="Arial" w:cs="Arial"/>
        </w:rPr>
        <w:t xml:space="preserve"> </w:t>
      </w:r>
      <w:r w:rsidR="007012E2" w:rsidRPr="005E769D">
        <w:rPr>
          <w:rFonts w:ascii="Arial" w:hAnsi="Arial" w:cs="Arial"/>
          <w:shd w:val="clear" w:color="auto" w:fill="FFFFFF"/>
        </w:rPr>
        <w:t>Multi-Agency Risk Assessment Conference</w:t>
      </w:r>
      <w:r w:rsidR="007012E2" w:rsidRPr="00C353ED">
        <w:rPr>
          <w:rFonts w:ascii="Arial" w:hAnsi="Arial" w:cs="Arial"/>
        </w:rPr>
        <w:t xml:space="preserve"> </w:t>
      </w:r>
      <w:r w:rsidR="00166AB3" w:rsidRPr="003965F8">
        <w:rPr>
          <w:rFonts w:ascii="Arial" w:hAnsi="Arial" w:cs="Arial"/>
        </w:rPr>
        <w:t>(</w:t>
      </w:r>
      <w:r w:rsidR="00B96AA4" w:rsidRPr="003965F8">
        <w:rPr>
          <w:rFonts w:ascii="Arial" w:hAnsi="Arial" w:cs="Arial"/>
        </w:rPr>
        <w:t>MARAC</w:t>
      </w:r>
      <w:r w:rsidR="00166AB3" w:rsidRPr="003965F8">
        <w:rPr>
          <w:rFonts w:ascii="Arial" w:hAnsi="Arial" w:cs="Arial"/>
        </w:rPr>
        <w:t>)</w:t>
      </w:r>
      <w:r w:rsidR="00427DA9" w:rsidRPr="003965F8">
        <w:rPr>
          <w:rFonts w:ascii="Arial" w:hAnsi="Arial" w:cs="Arial"/>
        </w:rPr>
        <w:t xml:space="preserve"> referral</w:t>
      </w:r>
      <w:r w:rsidR="00B96AA4" w:rsidRPr="00F052F0">
        <w:rPr>
          <w:rFonts w:asciiTheme="minorHAnsi" w:hAnsiTheme="minorHAnsi" w:cstheme="minorHAnsi"/>
          <w:sz w:val="22"/>
          <w:szCs w:val="22"/>
        </w:rPr>
        <w:t>.</w:t>
      </w:r>
      <w:r w:rsidR="00D404E6">
        <w:rPr>
          <w:rFonts w:asciiTheme="minorHAnsi" w:hAnsiTheme="minorHAnsi" w:cstheme="minorHAnsi"/>
          <w:sz w:val="22"/>
          <w:szCs w:val="22"/>
        </w:rPr>
        <w:t xml:space="preserve"> </w:t>
      </w:r>
      <w:r w:rsidR="00D404E6" w:rsidRPr="00D404E6">
        <w:rPr>
          <w:rFonts w:ascii="Arial" w:hAnsi="Arial" w:cs="Arial"/>
        </w:rPr>
        <w:t>To briefly overview, the MARAC process</w:t>
      </w:r>
      <w:r w:rsidR="00A7296A">
        <w:rPr>
          <w:rFonts w:asciiTheme="minorHAnsi" w:hAnsiTheme="minorHAnsi" w:cstheme="minorHAnsi"/>
          <w:sz w:val="22"/>
          <w:szCs w:val="22"/>
        </w:rPr>
        <w:t xml:space="preserve"> </w:t>
      </w:r>
      <w:r w:rsidR="00A7296A">
        <w:rPr>
          <w:rFonts w:ascii="Helvetica" w:hAnsi="Helvetica"/>
          <w:color w:val="404040"/>
        </w:rPr>
        <w:t xml:space="preserve">is a meeting where </w:t>
      </w:r>
      <w:r w:rsidR="00FA6B4C">
        <w:rPr>
          <w:rFonts w:ascii="Helvetica" w:hAnsi="Helvetica"/>
          <w:color w:val="404040"/>
        </w:rPr>
        <w:t>material</w:t>
      </w:r>
      <w:r w:rsidR="00A7296A">
        <w:rPr>
          <w:rFonts w:ascii="Helvetica" w:hAnsi="Helvetica"/>
          <w:color w:val="404040"/>
        </w:rPr>
        <w:t xml:space="preserve"> is shared </w:t>
      </w:r>
      <w:r w:rsidR="00FA6B4C">
        <w:rPr>
          <w:rFonts w:ascii="Helvetica" w:hAnsi="Helvetica"/>
          <w:color w:val="404040"/>
        </w:rPr>
        <w:t>regarding domestic incidents that carry the highest</w:t>
      </w:r>
      <w:r w:rsidR="00A7296A">
        <w:rPr>
          <w:rFonts w:ascii="Helvetica" w:hAnsi="Helvetica"/>
          <w:color w:val="404040"/>
        </w:rPr>
        <w:t xml:space="preserve"> risk</w:t>
      </w:r>
      <w:r w:rsidR="00FA6B4C">
        <w:rPr>
          <w:rFonts w:ascii="Helvetica" w:hAnsi="Helvetica"/>
          <w:color w:val="404040"/>
        </w:rPr>
        <w:t xml:space="preserve"> factors as determined through the submission of a DASH form by police</w:t>
      </w:r>
      <w:r w:rsidR="00621044">
        <w:rPr>
          <w:rFonts w:ascii="Helvetica" w:hAnsi="Helvetica"/>
          <w:color w:val="404040"/>
        </w:rPr>
        <w:t xml:space="preserve">, this meeting takes place amongst multiple agencies which may include </w:t>
      </w:r>
      <w:r w:rsidR="00A7296A">
        <w:rPr>
          <w:rFonts w:ascii="Helvetica" w:hAnsi="Helvetica"/>
          <w:color w:val="404040"/>
        </w:rPr>
        <w:t>police</w:t>
      </w:r>
      <w:r w:rsidR="00621044">
        <w:rPr>
          <w:rFonts w:ascii="Helvetica" w:hAnsi="Helvetica"/>
          <w:color w:val="404040"/>
        </w:rPr>
        <w:t xml:space="preserve"> personnel</w:t>
      </w:r>
      <w:r w:rsidR="00A7296A">
        <w:rPr>
          <w:rFonts w:ascii="Helvetica" w:hAnsi="Helvetica"/>
          <w:color w:val="404040"/>
        </w:rPr>
        <w:t>, health</w:t>
      </w:r>
      <w:r w:rsidR="00621044">
        <w:rPr>
          <w:rFonts w:ascii="Helvetica" w:hAnsi="Helvetica"/>
          <w:color w:val="404040"/>
        </w:rPr>
        <w:t xml:space="preserve"> board staff</w:t>
      </w:r>
      <w:r w:rsidR="00A7296A">
        <w:rPr>
          <w:rFonts w:ascii="Helvetica" w:hAnsi="Helvetica"/>
          <w:color w:val="404040"/>
        </w:rPr>
        <w:t>,</w:t>
      </w:r>
      <w:r w:rsidR="00C670F2">
        <w:rPr>
          <w:rFonts w:ascii="Helvetica" w:hAnsi="Helvetica"/>
          <w:color w:val="404040"/>
        </w:rPr>
        <w:t xml:space="preserve"> social services and</w:t>
      </w:r>
      <w:r w:rsidR="00A7296A">
        <w:rPr>
          <w:rFonts w:ascii="Helvetica" w:hAnsi="Helvetica"/>
          <w:color w:val="404040"/>
        </w:rPr>
        <w:t xml:space="preserve"> Independent Domestic Violence Advisors (IDVAs)</w:t>
      </w:r>
      <w:r w:rsidR="00623F4E">
        <w:rPr>
          <w:rFonts w:ascii="Helvetica" w:hAnsi="Helvetica"/>
          <w:color w:val="404040"/>
        </w:rPr>
        <w:t>. This information</w:t>
      </w:r>
      <w:r w:rsidR="003D4D11">
        <w:rPr>
          <w:rFonts w:ascii="Helvetica" w:hAnsi="Helvetica"/>
          <w:color w:val="404040"/>
        </w:rPr>
        <w:t xml:space="preserve"> regarding the victim</w:t>
      </w:r>
      <w:r w:rsidR="00623F4E">
        <w:rPr>
          <w:rFonts w:ascii="Helvetica" w:hAnsi="Helvetica"/>
          <w:color w:val="404040"/>
        </w:rPr>
        <w:t xml:space="preserve"> is </w:t>
      </w:r>
      <w:r w:rsidR="003D4D11">
        <w:rPr>
          <w:rFonts w:ascii="Helvetica" w:hAnsi="Helvetica"/>
          <w:color w:val="404040"/>
        </w:rPr>
        <w:t>distributed</w:t>
      </w:r>
      <w:r w:rsidR="00A7296A">
        <w:rPr>
          <w:rFonts w:ascii="Helvetica" w:hAnsi="Helvetica"/>
          <w:color w:val="404040"/>
        </w:rPr>
        <w:t xml:space="preserve"> </w:t>
      </w:r>
      <w:r w:rsidR="00AD0082">
        <w:rPr>
          <w:rFonts w:ascii="Helvetica" w:hAnsi="Helvetica"/>
          <w:color w:val="404040"/>
        </w:rPr>
        <w:t xml:space="preserve">amongst </w:t>
      </w:r>
      <w:r w:rsidR="00925EFB">
        <w:rPr>
          <w:rFonts w:ascii="Helvetica" w:hAnsi="Helvetica"/>
          <w:color w:val="404040"/>
        </w:rPr>
        <w:t>congresses to evaluate who then create a bespoke safeguarding plan</w:t>
      </w:r>
      <w:r w:rsidR="00B308BE">
        <w:rPr>
          <w:rFonts w:ascii="Helvetica" w:hAnsi="Helvetica"/>
          <w:color w:val="404040"/>
        </w:rPr>
        <w:t xml:space="preserve"> for the victim (D</w:t>
      </w:r>
      <w:r w:rsidR="00666ECB">
        <w:rPr>
          <w:rFonts w:ascii="Helvetica" w:hAnsi="Helvetica"/>
          <w:color w:val="404040"/>
        </w:rPr>
        <w:t>evon Council, 2021).</w:t>
      </w:r>
      <w:r w:rsidR="0008264C">
        <w:rPr>
          <w:rFonts w:ascii="Helvetica" w:hAnsi="Helvetica"/>
          <w:color w:val="404040"/>
        </w:rPr>
        <w:t xml:space="preserve"> In this incident, I raised a MARAC </w:t>
      </w:r>
      <w:r w:rsidR="006C2FC3">
        <w:rPr>
          <w:rFonts w:ascii="Helvetica" w:hAnsi="Helvetica"/>
          <w:color w:val="404040"/>
        </w:rPr>
        <w:t>information document and shared with partner agencies and a MARAC meeting took place.</w:t>
      </w:r>
    </w:p>
    <w:p w14:paraId="18CC7352" w14:textId="7D8C5FD1" w:rsidR="0045593D" w:rsidRPr="00D17A02" w:rsidRDefault="00452CA0" w:rsidP="00A7296A">
      <w:pPr>
        <w:pStyle w:val="NormalWeb"/>
        <w:shd w:val="clear" w:color="auto" w:fill="FFFFFF"/>
        <w:spacing w:before="0" w:beforeAutospacing="0" w:after="150" w:afterAutospacing="0"/>
        <w:rPr>
          <w:rFonts w:ascii="Helvetica" w:hAnsi="Helvetica"/>
          <w:color w:val="404040"/>
        </w:rPr>
      </w:pPr>
      <w:r>
        <w:rPr>
          <w:rFonts w:ascii="Helvetica" w:hAnsi="Helvetica"/>
          <w:color w:val="404040"/>
        </w:rPr>
        <w:lastRenderedPageBreak/>
        <w:t xml:space="preserve">A common accompaniment of the DASH model is the </w:t>
      </w:r>
      <w:r w:rsidR="00044403" w:rsidRPr="00044403">
        <w:rPr>
          <w:rFonts w:ascii="Arial" w:hAnsi="Arial" w:cs="Arial"/>
        </w:rPr>
        <w:t>Public Protection Notification Document (PPN)</w:t>
      </w:r>
      <w:r w:rsidR="001C6FD8">
        <w:rPr>
          <w:rFonts w:ascii="Arial" w:hAnsi="Arial" w:cs="Arial"/>
        </w:rPr>
        <w:t xml:space="preserve"> which is </w:t>
      </w:r>
      <w:r w:rsidR="00446F2E">
        <w:rPr>
          <w:rFonts w:ascii="Arial" w:hAnsi="Arial" w:cs="Arial"/>
        </w:rPr>
        <w:t xml:space="preserve">a similar model to the DASH model and is used for risk identification by police and shared amongst </w:t>
      </w:r>
      <w:r w:rsidR="005302F2">
        <w:rPr>
          <w:rFonts w:ascii="Arial" w:hAnsi="Arial" w:cs="Arial"/>
        </w:rPr>
        <w:t xml:space="preserve">partner agencies to provide and enhance safeguarding to vulnerable victims </w:t>
      </w:r>
      <w:r w:rsidR="003813F3">
        <w:rPr>
          <w:rFonts w:ascii="Arial" w:hAnsi="Arial" w:cs="Arial"/>
        </w:rPr>
        <w:t>(Grant, 2019</w:t>
      </w:r>
      <w:r w:rsidR="005302F2">
        <w:rPr>
          <w:rFonts w:ascii="Arial" w:hAnsi="Arial" w:cs="Arial"/>
        </w:rPr>
        <w:t>)</w:t>
      </w:r>
      <w:r w:rsidR="00D5047F">
        <w:rPr>
          <w:rFonts w:ascii="Arial" w:hAnsi="Arial" w:cs="Arial"/>
        </w:rPr>
        <w:t>, for the purpose of this essay, the term “vulnerable” is described as “someone who is vulnerable is weak and without protection, with the result that they are easily hurt physically or emotionally” (Collins Dictionary, 2021).</w:t>
      </w:r>
      <w:r w:rsidR="005514A3">
        <w:rPr>
          <w:rFonts w:ascii="Arial" w:hAnsi="Arial" w:cs="Arial"/>
        </w:rPr>
        <w:t xml:space="preserve"> </w:t>
      </w:r>
      <w:r w:rsidR="00C56E86">
        <w:rPr>
          <w:rFonts w:ascii="Arial" w:hAnsi="Arial" w:cs="Arial"/>
        </w:rPr>
        <w:t xml:space="preserve">Once these models have been completed by </w:t>
      </w:r>
      <w:r w:rsidR="008D0A37">
        <w:rPr>
          <w:rFonts w:ascii="Arial" w:hAnsi="Arial" w:cs="Arial"/>
        </w:rPr>
        <w:t>police,</w:t>
      </w:r>
      <w:r w:rsidR="00C56E86">
        <w:rPr>
          <w:rFonts w:ascii="Arial" w:hAnsi="Arial" w:cs="Arial"/>
        </w:rPr>
        <w:t xml:space="preserve"> they can be shared amongst partner services</w:t>
      </w:r>
      <w:r w:rsidR="0045593D">
        <w:rPr>
          <w:rFonts w:ascii="Arial" w:hAnsi="Arial" w:cs="Arial"/>
        </w:rPr>
        <w:t>, which was the case in this incident</w:t>
      </w:r>
      <w:r w:rsidR="008D0A37">
        <w:rPr>
          <w:rFonts w:ascii="Arial" w:hAnsi="Arial" w:cs="Arial"/>
        </w:rPr>
        <w:t>.</w:t>
      </w:r>
      <w:r w:rsidR="00E607B1">
        <w:rPr>
          <w:rFonts w:ascii="Arial" w:hAnsi="Arial" w:cs="Arial"/>
        </w:rPr>
        <w:t xml:space="preserve"> </w:t>
      </w:r>
      <w:r w:rsidR="008D0A37">
        <w:rPr>
          <w:rFonts w:ascii="Arial" w:hAnsi="Arial" w:cs="Arial"/>
        </w:rPr>
        <w:t xml:space="preserve"> </w:t>
      </w:r>
      <w:r w:rsidR="0004506B" w:rsidRPr="007416F1">
        <w:rPr>
          <w:rFonts w:ascii="Arial" w:hAnsi="Arial" w:cs="Arial"/>
          <w:color w:val="000000" w:themeColor="text1"/>
        </w:rPr>
        <w:t xml:space="preserve">Whilst some people </w:t>
      </w:r>
      <w:r w:rsidR="00D15FB7" w:rsidRPr="007416F1">
        <w:rPr>
          <w:rFonts w:ascii="Arial" w:hAnsi="Arial" w:cs="Arial"/>
          <w:color w:val="000000" w:themeColor="text1"/>
        </w:rPr>
        <w:t>hold a healthy</w:t>
      </w:r>
      <w:r w:rsidR="0004506B" w:rsidRPr="007416F1">
        <w:rPr>
          <w:rFonts w:ascii="Arial" w:hAnsi="Arial" w:cs="Arial"/>
          <w:color w:val="000000" w:themeColor="text1"/>
        </w:rPr>
        <w:t xml:space="preserve"> </w:t>
      </w:r>
      <w:r w:rsidR="00D15FB7" w:rsidRPr="007416F1">
        <w:rPr>
          <w:rFonts w:ascii="Arial" w:hAnsi="Arial" w:cs="Arial"/>
          <w:color w:val="000000" w:themeColor="text1"/>
        </w:rPr>
        <w:t>association</w:t>
      </w:r>
      <w:r w:rsidR="0004506B" w:rsidRPr="007416F1">
        <w:rPr>
          <w:rFonts w:ascii="Arial" w:hAnsi="Arial" w:cs="Arial"/>
          <w:color w:val="000000" w:themeColor="text1"/>
        </w:rPr>
        <w:t xml:space="preserve"> with professionals who </w:t>
      </w:r>
      <w:r w:rsidR="00D15FB7" w:rsidRPr="007416F1">
        <w:rPr>
          <w:rFonts w:ascii="Arial" w:hAnsi="Arial" w:cs="Arial"/>
          <w:color w:val="000000" w:themeColor="text1"/>
        </w:rPr>
        <w:t xml:space="preserve">provide </w:t>
      </w:r>
      <w:r w:rsidR="0004506B" w:rsidRPr="007416F1">
        <w:rPr>
          <w:rFonts w:ascii="Arial" w:hAnsi="Arial" w:cs="Arial"/>
          <w:color w:val="000000" w:themeColor="text1"/>
        </w:rPr>
        <w:t xml:space="preserve">support </w:t>
      </w:r>
      <w:r w:rsidR="0000406B" w:rsidRPr="007416F1">
        <w:rPr>
          <w:rFonts w:ascii="Arial" w:hAnsi="Arial" w:cs="Arial"/>
          <w:color w:val="000000" w:themeColor="text1"/>
        </w:rPr>
        <w:t>regarding</w:t>
      </w:r>
      <w:r w:rsidR="0004506B" w:rsidRPr="007416F1">
        <w:rPr>
          <w:rFonts w:ascii="Arial" w:hAnsi="Arial" w:cs="Arial"/>
          <w:color w:val="000000" w:themeColor="text1"/>
        </w:rPr>
        <w:t xml:space="preserve"> domestic abuse, </w:t>
      </w:r>
      <w:r w:rsidR="000110B3" w:rsidRPr="007416F1">
        <w:rPr>
          <w:rFonts w:ascii="Arial" w:hAnsi="Arial" w:cs="Arial"/>
          <w:color w:val="000000" w:themeColor="text1"/>
        </w:rPr>
        <w:t>on the other hand</w:t>
      </w:r>
      <w:r w:rsidR="00506520" w:rsidRPr="007416F1">
        <w:rPr>
          <w:rFonts w:ascii="Arial" w:hAnsi="Arial" w:cs="Arial"/>
          <w:color w:val="000000" w:themeColor="text1"/>
        </w:rPr>
        <w:t>, a minority may</w:t>
      </w:r>
      <w:r w:rsidR="0004506B" w:rsidRPr="007416F1">
        <w:rPr>
          <w:rFonts w:ascii="Arial" w:hAnsi="Arial" w:cs="Arial"/>
          <w:color w:val="000000" w:themeColor="text1"/>
        </w:rPr>
        <w:t xml:space="preserve"> not trust </w:t>
      </w:r>
      <w:r w:rsidR="00506520" w:rsidRPr="007416F1">
        <w:rPr>
          <w:rFonts w:ascii="Arial" w:hAnsi="Arial" w:cs="Arial"/>
          <w:color w:val="000000" w:themeColor="text1"/>
        </w:rPr>
        <w:t xml:space="preserve">partner </w:t>
      </w:r>
      <w:r w:rsidR="0004506B" w:rsidRPr="007416F1">
        <w:rPr>
          <w:rFonts w:ascii="Arial" w:hAnsi="Arial" w:cs="Arial"/>
          <w:color w:val="000000" w:themeColor="text1"/>
        </w:rPr>
        <w:t>agencies</w:t>
      </w:r>
      <w:r w:rsidR="00506520" w:rsidRPr="007416F1">
        <w:rPr>
          <w:rFonts w:ascii="Arial" w:hAnsi="Arial" w:cs="Arial"/>
          <w:color w:val="000000" w:themeColor="text1"/>
        </w:rPr>
        <w:t xml:space="preserve"> and</w:t>
      </w:r>
      <w:r w:rsidR="0004506B" w:rsidRPr="007416F1">
        <w:rPr>
          <w:rFonts w:ascii="Arial" w:hAnsi="Arial" w:cs="Arial"/>
          <w:color w:val="000000" w:themeColor="text1"/>
        </w:rPr>
        <w:t xml:space="preserve"> may need more time to build trust and confidence</w:t>
      </w:r>
      <w:r w:rsidR="00506520" w:rsidRPr="007416F1">
        <w:rPr>
          <w:rFonts w:ascii="Arial" w:hAnsi="Arial" w:cs="Arial"/>
          <w:color w:val="000000" w:themeColor="text1"/>
        </w:rPr>
        <w:t xml:space="preserve"> regarding these concerns</w:t>
      </w:r>
      <w:r w:rsidR="007416F1" w:rsidRPr="007416F1">
        <w:rPr>
          <w:rFonts w:ascii="Arial" w:hAnsi="Arial" w:cs="Arial"/>
          <w:color w:val="000000" w:themeColor="text1"/>
        </w:rPr>
        <w:t xml:space="preserve"> (Local Government Association, 2015)</w:t>
      </w:r>
      <w:r w:rsidR="0004506B" w:rsidRPr="007416F1">
        <w:rPr>
          <w:rFonts w:ascii="Arial" w:hAnsi="Arial" w:cs="Arial"/>
          <w:color w:val="000000" w:themeColor="text1"/>
        </w:rPr>
        <w:t>.</w:t>
      </w:r>
    </w:p>
    <w:p w14:paraId="47E22E25" w14:textId="68B5D041" w:rsidR="002B24A4" w:rsidRDefault="00216BE1" w:rsidP="00216BE1">
      <w:pPr>
        <w:pStyle w:val="NormalWeb"/>
        <w:shd w:val="clear" w:color="auto" w:fill="FFFFFF"/>
        <w:spacing w:before="0" w:beforeAutospacing="0" w:after="150" w:afterAutospacing="0"/>
        <w:rPr>
          <w:rFonts w:asciiTheme="minorHAnsi" w:hAnsiTheme="minorHAnsi" w:cstheme="minorHAnsi"/>
          <w:sz w:val="22"/>
          <w:szCs w:val="22"/>
        </w:rPr>
      </w:pPr>
      <w:r>
        <w:rPr>
          <w:rFonts w:ascii="Arial" w:hAnsi="Arial" w:cs="Arial"/>
        </w:rPr>
        <w:t xml:space="preserve">Quite often victims of domestic related incidents </w:t>
      </w:r>
      <w:r w:rsidR="006C2EE5">
        <w:rPr>
          <w:rFonts w:ascii="Arial" w:hAnsi="Arial" w:cs="Arial"/>
        </w:rPr>
        <w:t>carry a bitterness towards police, perhaps through previous bad experiences or as a result of being a repeat victim of abuse post police intervention (</w:t>
      </w:r>
      <w:proofErr w:type="spellStart"/>
      <w:r w:rsidR="00012DD2">
        <w:rPr>
          <w:rFonts w:ascii="Arial" w:hAnsi="Arial" w:cs="Arial"/>
        </w:rPr>
        <w:t>Rakovec-Felser</w:t>
      </w:r>
      <w:proofErr w:type="spellEnd"/>
      <w:r w:rsidR="00012DD2">
        <w:rPr>
          <w:rFonts w:ascii="Arial" w:hAnsi="Arial" w:cs="Arial"/>
        </w:rPr>
        <w:t>, 2014</w:t>
      </w:r>
      <w:r w:rsidR="006C2EE5">
        <w:rPr>
          <w:rFonts w:ascii="Arial" w:hAnsi="Arial" w:cs="Arial"/>
        </w:rPr>
        <w:t xml:space="preserve">) </w:t>
      </w:r>
      <w:r w:rsidR="002B24A4" w:rsidRPr="00F052F0">
        <w:rPr>
          <w:rFonts w:asciiTheme="minorHAnsi" w:hAnsiTheme="minorHAnsi" w:cstheme="minorHAnsi"/>
          <w:sz w:val="22"/>
          <w:szCs w:val="22"/>
        </w:rPr>
        <w:t xml:space="preserve"> </w:t>
      </w:r>
      <w:r w:rsidR="003A71F5" w:rsidRPr="007F0E56">
        <w:rPr>
          <w:rFonts w:ascii="Arial" w:hAnsi="Arial" w:cs="Arial"/>
        </w:rPr>
        <w:t xml:space="preserve">whilst I could provide immediate safeguarding to the victim, in order to continue to </w:t>
      </w:r>
      <w:r w:rsidR="007F0E56" w:rsidRPr="007F0E56">
        <w:rPr>
          <w:rFonts w:ascii="Arial" w:hAnsi="Arial" w:cs="Arial"/>
        </w:rPr>
        <w:t>support the victim post police contact</w:t>
      </w:r>
      <w:r w:rsidR="007F0E56" w:rsidRPr="007F0E56">
        <w:rPr>
          <w:rFonts w:asciiTheme="minorHAnsi" w:hAnsiTheme="minorHAnsi" w:cstheme="minorHAnsi"/>
        </w:rPr>
        <w:t xml:space="preserve"> </w:t>
      </w:r>
      <w:r w:rsidR="00F97534" w:rsidRPr="004A1D4A">
        <w:rPr>
          <w:rFonts w:ascii="Arial" w:hAnsi="Arial" w:cs="Arial"/>
        </w:rPr>
        <w:t xml:space="preserve">I sought the </w:t>
      </w:r>
      <w:r w:rsidR="00B50544" w:rsidRPr="004A1D4A">
        <w:rPr>
          <w:rFonts w:ascii="Arial" w:hAnsi="Arial" w:cs="Arial"/>
        </w:rPr>
        <w:t xml:space="preserve">support </w:t>
      </w:r>
      <w:r w:rsidR="00B50544" w:rsidRPr="00815CD8">
        <w:rPr>
          <w:rFonts w:ascii="Arial" w:hAnsi="Arial" w:cs="Arial"/>
        </w:rPr>
        <w:t>through</w:t>
      </w:r>
      <w:r w:rsidR="002B24A4" w:rsidRPr="00815CD8">
        <w:rPr>
          <w:rFonts w:ascii="Arial" w:hAnsi="Arial" w:cs="Arial"/>
        </w:rPr>
        <w:t xml:space="preserve"> partner agencies</w:t>
      </w:r>
      <w:r w:rsidR="00B50544" w:rsidRPr="00815CD8">
        <w:rPr>
          <w:rFonts w:ascii="Arial" w:hAnsi="Arial" w:cs="Arial"/>
        </w:rPr>
        <w:t xml:space="preserve"> who</w:t>
      </w:r>
      <w:r w:rsidR="002B24A4" w:rsidRPr="00815CD8">
        <w:rPr>
          <w:rFonts w:ascii="Arial" w:hAnsi="Arial" w:cs="Arial"/>
        </w:rPr>
        <w:t xml:space="preserve"> can engage with the victim</w:t>
      </w:r>
      <w:r w:rsidR="00B50544" w:rsidRPr="00815CD8">
        <w:rPr>
          <w:rFonts w:ascii="Arial" w:hAnsi="Arial" w:cs="Arial"/>
        </w:rPr>
        <w:t xml:space="preserve"> throughout the investigation</w:t>
      </w:r>
      <w:r w:rsidR="004A1D4A" w:rsidRPr="00815CD8">
        <w:rPr>
          <w:rFonts w:ascii="Arial" w:hAnsi="Arial" w:cs="Arial"/>
        </w:rPr>
        <w:t xml:space="preserve"> and provide bespoke support</w:t>
      </w:r>
      <w:r w:rsidR="00EC0FC4">
        <w:rPr>
          <w:rFonts w:ascii="Arial" w:hAnsi="Arial" w:cs="Arial"/>
        </w:rPr>
        <w:t>, f</w:t>
      </w:r>
      <w:r w:rsidR="002B24A4" w:rsidRPr="004A1D4A">
        <w:rPr>
          <w:rFonts w:ascii="Arial" w:hAnsi="Arial" w:cs="Arial"/>
        </w:rPr>
        <w:t xml:space="preserve">or example, IDVA </w:t>
      </w:r>
      <w:r w:rsidR="00B3002B">
        <w:rPr>
          <w:rFonts w:ascii="Arial" w:hAnsi="Arial" w:cs="Arial"/>
        </w:rPr>
        <w:t xml:space="preserve">specialists </w:t>
      </w:r>
      <w:r w:rsidR="002B24A4" w:rsidRPr="004A1D4A">
        <w:rPr>
          <w:rFonts w:ascii="Arial" w:hAnsi="Arial" w:cs="Arial"/>
        </w:rPr>
        <w:t>(</w:t>
      </w:r>
      <w:r w:rsidR="00BD33CE">
        <w:rPr>
          <w:rFonts w:ascii="Arial" w:hAnsi="Arial" w:cs="Arial"/>
        </w:rPr>
        <w:t>Safer Futures, 2021</w:t>
      </w:r>
      <w:r w:rsidR="002B24A4" w:rsidRPr="004A1D4A">
        <w:rPr>
          <w:rFonts w:ascii="Arial" w:hAnsi="Arial" w:cs="Arial"/>
        </w:rPr>
        <w:t xml:space="preserve">) can </w:t>
      </w:r>
      <w:r w:rsidR="004A1D4A">
        <w:rPr>
          <w:rFonts w:ascii="Arial" w:hAnsi="Arial" w:cs="Arial"/>
        </w:rPr>
        <w:t xml:space="preserve">provide </w:t>
      </w:r>
      <w:r w:rsidR="00851729">
        <w:rPr>
          <w:rFonts w:ascii="Arial" w:hAnsi="Arial" w:cs="Arial"/>
        </w:rPr>
        <w:t xml:space="preserve">a single point of contact </w:t>
      </w:r>
      <w:r w:rsidR="00EC0FC4">
        <w:rPr>
          <w:rFonts w:ascii="Arial" w:hAnsi="Arial" w:cs="Arial"/>
        </w:rPr>
        <w:t>to domestic abuse victims and advi</w:t>
      </w:r>
      <w:r w:rsidR="00B3002B">
        <w:rPr>
          <w:rFonts w:ascii="Arial" w:hAnsi="Arial" w:cs="Arial"/>
        </w:rPr>
        <w:t>s</w:t>
      </w:r>
      <w:r w:rsidR="00EC0FC4">
        <w:rPr>
          <w:rFonts w:ascii="Arial" w:hAnsi="Arial" w:cs="Arial"/>
        </w:rPr>
        <w:t xml:space="preserve">e victims through </w:t>
      </w:r>
      <w:r w:rsidR="002B24A4" w:rsidRPr="004A1D4A">
        <w:rPr>
          <w:rFonts w:ascii="Arial" w:hAnsi="Arial" w:cs="Arial"/>
        </w:rPr>
        <w:t>impartial advice.</w:t>
      </w:r>
      <w:r w:rsidR="002B24A4" w:rsidRPr="004A1D4A">
        <w:rPr>
          <w:rFonts w:asciiTheme="minorHAnsi" w:hAnsiTheme="minorHAnsi" w:cstheme="minorHAnsi"/>
        </w:rPr>
        <w:t xml:space="preserve"> </w:t>
      </w:r>
      <w:r w:rsidR="002B24A4" w:rsidRPr="00F052F0">
        <w:rPr>
          <w:rFonts w:asciiTheme="minorHAnsi" w:hAnsiTheme="minorHAnsi" w:cstheme="minorHAnsi"/>
          <w:sz w:val="22"/>
          <w:szCs w:val="22"/>
        </w:rPr>
        <w:t xml:space="preserve"> </w:t>
      </w:r>
    </w:p>
    <w:p w14:paraId="3E9C2522" w14:textId="65A85794" w:rsidR="00E35D91" w:rsidRDefault="00842CED" w:rsidP="00216BE1">
      <w:pPr>
        <w:pStyle w:val="NormalWeb"/>
        <w:shd w:val="clear" w:color="auto" w:fill="FFFFFF"/>
        <w:spacing w:before="0" w:beforeAutospacing="0" w:after="150" w:afterAutospacing="0"/>
        <w:rPr>
          <w:rFonts w:ascii="Arial" w:hAnsi="Arial" w:cs="Arial"/>
          <w:color w:val="282828"/>
        </w:rPr>
      </w:pPr>
      <w:r>
        <w:rPr>
          <w:rFonts w:ascii="Arial" w:hAnsi="Arial" w:cs="Arial"/>
          <w:color w:val="282828"/>
        </w:rPr>
        <w:t xml:space="preserve">The </w:t>
      </w:r>
      <w:r w:rsidR="00B46010">
        <w:rPr>
          <w:rFonts w:ascii="Arial" w:hAnsi="Arial" w:cs="Arial"/>
          <w:color w:val="282828"/>
        </w:rPr>
        <w:t xml:space="preserve">coronavirus pandemic </w:t>
      </w:r>
      <w:r w:rsidR="009F15EE">
        <w:rPr>
          <w:rFonts w:ascii="Arial" w:hAnsi="Arial" w:cs="Arial"/>
          <w:color w:val="282828"/>
        </w:rPr>
        <w:t>swept across the globe in 2020. As a result, the United Kingdom</w:t>
      </w:r>
      <w:r>
        <w:rPr>
          <w:rFonts w:ascii="Arial" w:hAnsi="Arial" w:cs="Arial"/>
          <w:color w:val="282828"/>
        </w:rPr>
        <w:t xml:space="preserve"> entered </w:t>
      </w:r>
      <w:r w:rsidR="009F15EE">
        <w:rPr>
          <w:rFonts w:ascii="Arial" w:hAnsi="Arial" w:cs="Arial"/>
          <w:color w:val="282828"/>
        </w:rPr>
        <w:t>a</w:t>
      </w:r>
      <w:r>
        <w:rPr>
          <w:rFonts w:ascii="Arial" w:hAnsi="Arial" w:cs="Arial"/>
          <w:color w:val="282828"/>
        </w:rPr>
        <w:t xml:space="preserve"> national lockdown on 23</w:t>
      </w:r>
      <w:r w:rsidR="009F15EE">
        <w:rPr>
          <w:rFonts w:ascii="Arial" w:hAnsi="Arial" w:cs="Arial"/>
          <w:color w:val="282828"/>
        </w:rPr>
        <w:t>rd</w:t>
      </w:r>
      <w:r>
        <w:rPr>
          <w:rFonts w:ascii="Arial" w:hAnsi="Arial" w:cs="Arial"/>
          <w:color w:val="282828"/>
        </w:rPr>
        <w:t xml:space="preserve"> March 2020</w:t>
      </w:r>
      <w:r w:rsidR="009F15EE">
        <w:rPr>
          <w:rFonts w:ascii="Arial" w:hAnsi="Arial" w:cs="Arial"/>
          <w:color w:val="282828"/>
        </w:rPr>
        <w:t xml:space="preserve"> with restrictions on travel and </w:t>
      </w:r>
      <w:r w:rsidR="00B363AE">
        <w:rPr>
          <w:rFonts w:ascii="Arial" w:hAnsi="Arial" w:cs="Arial"/>
          <w:color w:val="282828"/>
        </w:rPr>
        <w:t>non-essential travel was prohibited</w:t>
      </w:r>
      <w:r>
        <w:rPr>
          <w:rFonts w:ascii="Arial" w:hAnsi="Arial" w:cs="Arial"/>
          <w:color w:val="282828"/>
        </w:rPr>
        <w:t>. This meant many victims of domestic abuse couldn’t distance themselves from the</w:t>
      </w:r>
      <w:r w:rsidR="00943A48">
        <w:rPr>
          <w:rFonts w:ascii="Arial" w:hAnsi="Arial" w:cs="Arial"/>
          <w:color w:val="282828"/>
        </w:rPr>
        <w:t>ir abuser</w:t>
      </w:r>
      <w:r>
        <w:rPr>
          <w:rFonts w:ascii="Arial" w:hAnsi="Arial" w:cs="Arial"/>
          <w:color w:val="282828"/>
        </w:rPr>
        <w:t xml:space="preserve">. </w:t>
      </w:r>
      <w:r w:rsidR="00253F54">
        <w:rPr>
          <w:rFonts w:ascii="Arial" w:hAnsi="Arial" w:cs="Arial"/>
          <w:color w:val="282828"/>
        </w:rPr>
        <w:t xml:space="preserve">Once again, in reference to the </w:t>
      </w:r>
      <w:r w:rsidR="00670EC4">
        <w:rPr>
          <w:rFonts w:ascii="Arial" w:hAnsi="Arial" w:cs="Arial"/>
          <w:color w:val="282828"/>
        </w:rPr>
        <w:t xml:space="preserve">incident </w:t>
      </w:r>
      <w:r w:rsidR="00A0067D">
        <w:rPr>
          <w:rFonts w:ascii="Arial" w:hAnsi="Arial" w:cs="Arial"/>
          <w:color w:val="282828"/>
        </w:rPr>
        <w:t xml:space="preserve">of discussion, this happened in the grips of the Covid-19 pandemic </w:t>
      </w:r>
      <w:r w:rsidR="001F1865">
        <w:rPr>
          <w:rFonts w:ascii="Arial" w:hAnsi="Arial" w:cs="Arial"/>
          <w:color w:val="282828"/>
        </w:rPr>
        <w:t xml:space="preserve">which had </w:t>
      </w:r>
      <w:r w:rsidR="00C740C9">
        <w:rPr>
          <w:rFonts w:ascii="Arial" w:hAnsi="Arial" w:cs="Arial"/>
          <w:color w:val="282828"/>
        </w:rPr>
        <w:t xml:space="preserve">an impact on how I dealt with the incident as </w:t>
      </w:r>
      <w:r w:rsidR="00393307">
        <w:rPr>
          <w:rFonts w:ascii="Arial" w:hAnsi="Arial" w:cs="Arial"/>
          <w:color w:val="282828"/>
        </w:rPr>
        <w:t xml:space="preserve">support agencies were restricted with many working from home and unable to provide </w:t>
      </w:r>
      <w:r w:rsidR="000255F5">
        <w:rPr>
          <w:rFonts w:ascii="Arial" w:hAnsi="Arial" w:cs="Arial"/>
          <w:color w:val="282828"/>
        </w:rPr>
        <w:t>a personal service to th</w:t>
      </w:r>
      <w:r w:rsidR="00FA4274">
        <w:rPr>
          <w:rFonts w:ascii="Arial" w:hAnsi="Arial" w:cs="Arial"/>
          <w:color w:val="282828"/>
        </w:rPr>
        <w:t>e victim.</w:t>
      </w:r>
      <w:r w:rsidR="00DA3091">
        <w:rPr>
          <w:rFonts w:ascii="Arial" w:hAnsi="Arial" w:cs="Arial"/>
          <w:color w:val="282828"/>
        </w:rPr>
        <w:t xml:space="preserve"> Police organisations and partner agencies</w:t>
      </w:r>
      <w:r>
        <w:rPr>
          <w:rFonts w:ascii="Arial" w:hAnsi="Arial" w:cs="Arial"/>
          <w:color w:val="282828"/>
        </w:rPr>
        <w:t xml:space="preserve"> </w:t>
      </w:r>
      <w:r w:rsidR="00DA3091">
        <w:rPr>
          <w:rFonts w:ascii="Arial" w:hAnsi="Arial" w:cs="Arial"/>
          <w:color w:val="282828"/>
        </w:rPr>
        <w:t>adapted to unprecedented times with</w:t>
      </w:r>
      <w:r>
        <w:rPr>
          <w:rFonts w:ascii="Arial" w:hAnsi="Arial" w:cs="Arial"/>
          <w:color w:val="282828"/>
        </w:rPr>
        <w:t xml:space="preserve"> </w:t>
      </w:r>
      <w:r w:rsidR="007176AA">
        <w:rPr>
          <w:rFonts w:ascii="Arial" w:hAnsi="Arial" w:cs="Arial"/>
          <w:color w:val="282828"/>
        </w:rPr>
        <w:t>m</w:t>
      </w:r>
      <w:r>
        <w:rPr>
          <w:rFonts w:ascii="Arial" w:hAnsi="Arial" w:cs="Arial"/>
          <w:color w:val="282828"/>
        </w:rPr>
        <w:t xml:space="preserve">any forces </w:t>
      </w:r>
      <w:r w:rsidR="001E581A">
        <w:rPr>
          <w:rFonts w:ascii="Arial" w:hAnsi="Arial" w:cs="Arial"/>
          <w:color w:val="282828"/>
        </w:rPr>
        <w:t>delivering</w:t>
      </w:r>
      <w:r>
        <w:rPr>
          <w:rFonts w:ascii="Arial" w:hAnsi="Arial" w:cs="Arial"/>
          <w:color w:val="282828"/>
        </w:rPr>
        <w:t xml:space="preserve"> </w:t>
      </w:r>
      <w:r w:rsidR="001E581A">
        <w:rPr>
          <w:rFonts w:ascii="Arial" w:hAnsi="Arial" w:cs="Arial"/>
          <w:color w:val="282828"/>
        </w:rPr>
        <w:t>pioneering</w:t>
      </w:r>
      <w:r>
        <w:rPr>
          <w:rFonts w:ascii="Arial" w:hAnsi="Arial" w:cs="Arial"/>
          <w:color w:val="282828"/>
        </w:rPr>
        <w:t xml:space="preserve"> new p</w:t>
      </w:r>
      <w:r w:rsidR="001E581A">
        <w:rPr>
          <w:rFonts w:ascii="Arial" w:hAnsi="Arial" w:cs="Arial"/>
          <w:color w:val="282828"/>
        </w:rPr>
        <w:t>latforms</w:t>
      </w:r>
      <w:r>
        <w:rPr>
          <w:rFonts w:ascii="Arial" w:hAnsi="Arial" w:cs="Arial"/>
          <w:color w:val="282828"/>
        </w:rPr>
        <w:t xml:space="preserve"> to </w:t>
      </w:r>
      <w:r w:rsidR="001E581A">
        <w:rPr>
          <w:rFonts w:ascii="Arial" w:hAnsi="Arial" w:cs="Arial"/>
          <w:color w:val="282828"/>
        </w:rPr>
        <w:t>contact victims and provide the support necessary (HMF</w:t>
      </w:r>
      <w:r w:rsidR="00DF3606">
        <w:rPr>
          <w:rFonts w:ascii="Arial" w:hAnsi="Arial" w:cs="Arial"/>
          <w:color w:val="282828"/>
        </w:rPr>
        <w:t xml:space="preserve">ICFRS, 2021). </w:t>
      </w:r>
    </w:p>
    <w:p w14:paraId="1A1F941F" w14:textId="4C3D578C" w:rsidR="00842CED" w:rsidRDefault="00DF3606" w:rsidP="00216BE1">
      <w:pPr>
        <w:pStyle w:val="NormalWeb"/>
        <w:shd w:val="clear" w:color="auto" w:fill="FFFFFF"/>
        <w:spacing w:before="0" w:beforeAutospacing="0" w:after="150" w:afterAutospacing="0"/>
        <w:rPr>
          <w:rFonts w:ascii="Arial" w:hAnsi="Arial" w:cs="Arial"/>
          <w:color w:val="282828"/>
        </w:rPr>
      </w:pPr>
      <w:r>
        <w:rPr>
          <w:rFonts w:ascii="Arial" w:hAnsi="Arial" w:cs="Arial"/>
          <w:color w:val="282828"/>
        </w:rPr>
        <w:t xml:space="preserve">Gwent Police </w:t>
      </w:r>
      <w:r w:rsidR="00E35D91">
        <w:rPr>
          <w:rFonts w:ascii="Arial" w:hAnsi="Arial" w:cs="Arial"/>
          <w:color w:val="282828"/>
        </w:rPr>
        <w:t xml:space="preserve">have </w:t>
      </w:r>
      <w:r w:rsidR="004229E7">
        <w:rPr>
          <w:rFonts w:ascii="Arial" w:hAnsi="Arial" w:cs="Arial"/>
          <w:color w:val="282828"/>
        </w:rPr>
        <w:t>i</w:t>
      </w:r>
      <w:r w:rsidR="00D12A8E">
        <w:rPr>
          <w:rFonts w:ascii="Arial" w:hAnsi="Arial" w:cs="Arial"/>
          <w:color w:val="282828"/>
        </w:rPr>
        <w:t xml:space="preserve">ntroduced a specialist </w:t>
      </w:r>
      <w:r w:rsidR="00415F1F">
        <w:rPr>
          <w:rFonts w:ascii="Arial" w:hAnsi="Arial" w:cs="Arial"/>
          <w:color w:val="282828"/>
        </w:rPr>
        <w:t xml:space="preserve">“Victim Support” hub </w:t>
      </w:r>
      <w:r w:rsidR="00A42D93">
        <w:rPr>
          <w:rFonts w:ascii="Arial" w:hAnsi="Arial" w:cs="Arial"/>
          <w:color w:val="282828"/>
        </w:rPr>
        <w:t xml:space="preserve">through “Connect Gwent” </w:t>
      </w:r>
      <w:r w:rsidR="00415F1F">
        <w:rPr>
          <w:rFonts w:ascii="Arial" w:hAnsi="Arial" w:cs="Arial"/>
          <w:color w:val="282828"/>
        </w:rPr>
        <w:t xml:space="preserve">which delivers </w:t>
      </w:r>
      <w:r w:rsidR="001C5189">
        <w:rPr>
          <w:rFonts w:ascii="Arial" w:hAnsi="Arial" w:cs="Arial"/>
          <w:color w:val="282828"/>
        </w:rPr>
        <w:t>care and support to victims of crime including domestic abuse</w:t>
      </w:r>
      <w:r w:rsidR="00A42D93">
        <w:rPr>
          <w:rFonts w:ascii="Arial" w:hAnsi="Arial" w:cs="Arial"/>
          <w:color w:val="282828"/>
        </w:rPr>
        <w:t xml:space="preserve"> (Connect Gwent, 2021)</w:t>
      </w:r>
      <w:r w:rsidR="007544BB">
        <w:rPr>
          <w:rFonts w:ascii="Arial" w:hAnsi="Arial" w:cs="Arial"/>
          <w:color w:val="282828"/>
        </w:rPr>
        <w:t xml:space="preserve">. The victim related to the incident of topic was supported through this scheme which </w:t>
      </w:r>
      <w:r w:rsidR="00A27D20">
        <w:rPr>
          <w:rFonts w:ascii="Arial" w:hAnsi="Arial" w:cs="Arial"/>
          <w:color w:val="282828"/>
        </w:rPr>
        <w:t>built up the trust of the victim who ultimatel</w:t>
      </w:r>
      <w:r w:rsidR="00D71149">
        <w:rPr>
          <w:rFonts w:ascii="Arial" w:hAnsi="Arial" w:cs="Arial"/>
          <w:color w:val="282828"/>
        </w:rPr>
        <w:t xml:space="preserve">y </w:t>
      </w:r>
      <w:r w:rsidR="00090C81">
        <w:rPr>
          <w:rFonts w:ascii="Arial" w:hAnsi="Arial" w:cs="Arial"/>
          <w:color w:val="282828"/>
        </w:rPr>
        <w:t>consent</w:t>
      </w:r>
      <w:r w:rsidR="005A3668">
        <w:rPr>
          <w:rFonts w:ascii="Arial" w:hAnsi="Arial" w:cs="Arial"/>
          <w:color w:val="282828"/>
        </w:rPr>
        <w:t>ed</w:t>
      </w:r>
      <w:r w:rsidR="00090C81">
        <w:rPr>
          <w:rFonts w:ascii="Arial" w:hAnsi="Arial" w:cs="Arial"/>
          <w:color w:val="282828"/>
        </w:rPr>
        <w:t xml:space="preserve"> to medical records being released </w:t>
      </w:r>
      <w:r w:rsidR="000A5393">
        <w:rPr>
          <w:rFonts w:ascii="Arial" w:hAnsi="Arial" w:cs="Arial"/>
          <w:color w:val="282828"/>
        </w:rPr>
        <w:t xml:space="preserve">to police as part of the evidence gathering procedure of the investigation. </w:t>
      </w:r>
    </w:p>
    <w:p w14:paraId="2FE8B70F" w14:textId="2D88CBB0" w:rsidR="00D0657C" w:rsidRDefault="00AD050D" w:rsidP="00152318">
      <w:pPr>
        <w:pStyle w:val="NormalWeb"/>
        <w:shd w:val="clear" w:color="auto" w:fill="FFFFFF"/>
        <w:spacing w:before="0" w:beforeAutospacing="0" w:after="150" w:afterAutospacing="0"/>
        <w:rPr>
          <w:rFonts w:ascii="Arial" w:hAnsi="Arial" w:cs="Arial"/>
        </w:rPr>
      </w:pPr>
      <w:r w:rsidRPr="00AD050D">
        <w:rPr>
          <w:rFonts w:ascii="Arial" w:hAnsi="Arial" w:cs="Arial"/>
        </w:rPr>
        <w:t xml:space="preserve">Evidence-Based Policing (EBP) </w:t>
      </w:r>
      <w:r w:rsidR="005A3668">
        <w:rPr>
          <w:rFonts w:ascii="Arial" w:hAnsi="Arial" w:cs="Arial"/>
        </w:rPr>
        <w:t xml:space="preserve">is an </w:t>
      </w:r>
      <w:r w:rsidRPr="00AD050D">
        <w:rPr>
          <w:rFonts w:ascii="Arial" w:hAnsi="Arial" w:cs="Arial"/>
        </w:rPr>
        <w:t>approach</w:t>
      </w:r>
      <w:r>
        <w:t xml:space="preserve"> </w:t>
      </w:r>
      <w:r w:rsidR="00167F2E" w:rsidRPr="00167F2E">
        <w:rPr>
          <w:rFonts w:ascii="Arial" w:hAnsi="Arial" w:cs="Arial"/>
        </w:rPr>
        <w:t xml:space="preserve">whereby </w:t>
      </w:r>
      <w:r w:rsidRPr="00167F2E">
        <w:rPr>
          <w:rFonts w:ascii="Arial" w:hAnsi="Arial" w:cs="Arial"/>
        </w:rPr>
        <w:t>“police officers and staff create, review and use the best available evidence to inform and challenge policies, practices and decisions”</w:t>
      </w:r>
      <w:r w:rsidR="005A3668">
        <w:rPr>
          <w:rFonts w:ascii="Arial" w:hAnsi="Arial" w:cs="Arial"/>
        </w:rPr>
        <w:t xml:space="preserve">. </w:t>
      </w:r>
      <w:r w:rsidR="002D7EB5">
        <w:rPr>
          <w:rFonts w:ascii="Arial" w:hAnsi="Arial" w:cs="Arial"/>
        </w:rPr>
        <w:t xml:space="preserve">The EBP approach focuses on </w:t>
      </w:r>
      <w:r w:rsidR="00AE0BFA">
        <w:rPr>
          <w:rFonts w:ascii="Arial" w:hAnsi="Arial" w:cs="Arial"/>
        </w:rPr>
        <w:t xml:space="preserve">determining the </w:t>
      </w:r>
      <w:r w:rsidR="00AF658A">
        <w:rPr>
          <w:rFonts w:ascii="Arial" w:hAnsi="Arial" w:cs="Arial"/>
        </w:rPr>
        <w:t>root cause of a “</w:t>
      </w:r>
      <w:r w:rsidR="00BE5023">
        <w:rPr>
          <w:rFonts w:ascii="Arial" w:hAnsi="Arial" w:cs="Arial"/>
        </w:rPr>
        <w:t>P</w:t>
      </w:r>
      <w:r w:rsidR="00AF658A">
        <w:rPr>
          <w:rFonts w:ascii="Arial" w:hAnsi="Arial" w:cs="Arial"/>
        </w:rPr>
        <w:t>roblem”</w:t>
      </w:r>
      <w:r w:rsidR="00BE5023">
        <w:rPr>
          <w:rFonts w:ascii="Arial" w:hAnsi="Arial" w:cs="Arial"/>
        </w:rPr>
        <w:t xml:space="preserve"> (College of Policing, 2018)</w:t>
      </w:r>
      <w:r w:rsidR="00AF658A">
        <w:rPr>
          <w:rFonts w:ascii="Arial" w:hAnsi="Arial" w:cs="Arial"/>
        </w:rPr>
        <w:t>, for the benefit of this paper we will refer to the problem as the incident of domestic violence</w:t>
      </w:r>
      <w:r w:rsidR="00990865">
        <w:rPr>
          <w:rFonts w:ascii="Arial" w:hAnsi="Arial" w:cs="Arial"/>
        </w:rPr>
        <w:t xml:space="preserve">, the victim provided information to </w:t>
      </w:r>
      <w:r w:rsidR="00685427">
        <w:rPr>
          <w:rFonts w:ascii="Arial" w:hAnsi="Arial" w:cs="Arial"/>
        </w:rPr>
        <w:t xml:space="preserve">police regarding the incident in statement form. This joins on nicely to the next stage of the EBP approach </w:t>
      </w:r>
      <w:r w:rsidR="00BE5023">
        <w:rPr>
          <w:rFonts w:ascii="Arial" w:hAnsi="Arial" w:cs="Arial"/>
        </w:rPr>
        <w:t xml:space="preserve">which is “Response” (College of Policing, 2018), at this stage </w:t>
      </w:r>
      <w:r w:rsidR="00411A86">
        <w:rPr>
          <w:rFonts w:ascii="Arial" w:hAnsi="Arial" w:cs="Arial"/>
        </w:rPr>
        <w:t>in order to address the problem, I effected arrest of the offender and concentrated my efforts on the victim</w:t>
      </w:r>
      <w:r w:rsidR="00271729">
        <w:rPr>
          <w:rFonts w:ascii="Arial" w:hAnsi="Arial" w:cs="Arial"/>
        </w:rPr>
        <w:t>, this in turn led to the “Output”</w:t>
      </w:r>
      <w:r w:rsidR="00CC5FF6">
        <w:rPr>
          <w:rFonts w:ascii="Arial" w:hAnsi="Arial" w:cs="Arial"/>
        </w:rPr>
        <w:t xml:space="preserve"> (College of Policing, 2018)</w:t>
      </w:r>
      <w:r w:rsidR="00271729">
        <w:rPr>
          <w:rFonts w:ascii="Arial" w:hAnsi="Arial" w:cs="Arial"/>
        </w:rPr>
        <w:t xml:space="preserve"> stage of the EBP </w:t>
      </w:r>
      <w:r w:rsidR="0027141F">
        <w:rPr>
          <w:rFonts w:ascii="Arial" w:hAnsi="Arial" w:cs="Arial"/>
        </w:rPr>
        <w:t xml:space="preserve">model as my response facilitated a multi-agency approach </w:t>
      </w:r>
      <w:r w:rsidR="00536F63">
        <w:rPr>
          <w:rFonts w:ascii="Arial" w:hAnsi="Arial" w:cs="Arial"/>
        </w:rPr>
        <w:t>and supported the</w:t>
      </w:r>
      <w:r w:rsidR="003654F2">
        <w:rPr>
          <w:rFonts w:ascii="Arial" w:hAnsi="Arial" w:cs="Arial"/>
        </w:rPr>
        <w:t xml:space="preserve"> victim through the investigation process. This in turn led to the final stage of the EBP approach naturally </w:t>
      </w:r>
      <w:r w:rsidR="004715FB">
        <w:rPr>
          <w:rFonts w:ascii="Arial" w:hAnsi="Arial" w:cs="Arial"/>
        </w:rPr>
        <w:t>with the “Outcome”</w:t>
      </w:r>
      <w:r w:rsidR="00CC5FF6">
        <w:rPr>
          <w:rFonts w:ascii="Arial" w:hAnsi="Arial" w:cs="Arial"/>
        </w:rPr>
        <w:t xml:space="preserve"> (College of Policing, 2018)</w:t>
      </w:r>
      <w:r w:rsidR="004715FB">
        <w:rPr>
          <w:rFonts w:ascii="Arial" w:hAnsi="Arial" w:cs="Arial"/>
        </w:rPr>
        <w:t xml:space="preserve"> </w:t>
      </w:r>
      <w:r w:rsidR="00CC5FF6">
        <w:rPr>
          <w:rFonts w:ascii="Arial" w:hAnsi="Arial" w:cs="Arial"/>
        </w:rPr>
        <w:t xml:space="preserve">of my </w:t>
      </w:r>
      <w:r w:rsidR="00CC5FF6">
        <w:rPr>
          <w:rFonts w:ascii="Arial" w:hAnsi="Arial" w:cs="Arial"/>
        </w:rPr>
        <w:lastRenderedPageBreak/>
        <w:t xml:space="preserve">response </w:t>
      </w:r>
      <w:r w:rsidR="004715FB">
        <w:rPr>
          <w:rFonts w:ascii="Arial" w:hAnsi="Arial" w:cs="Arial"/>
        </w:rPr>
        <w:t xml:space="preserve">being that </w:t>
      </w:r>
      <w:r w:rsidR="003D143E">
        <w:rPr>
          <w:rFonts w:ascii="Arial" w:hAnsi="Arial" w:cs="Arial"/>
        </w:rPr>
        <w:t>the offender has been charged with the offence of ABH</w:t>
      </w:r>
      <w:r w:rsidR="00FC4633">
        <w:rPr>
          <w:rFonts w:ascii="Arial" w:hAnsi="Arial" w:cs="Arial"/>
        </w:rPr>
        <w:t xml:space="preserve"> and the victim</w:t>
      </w:r>
      <w:r w:rsidR="003D143E">
        <w:rPr>
          <w:rFonts w:ascii="Arial" w:hAnsi="Arial" w:cs="Arial"/>
        </w:rPr>
        <w:t xml:space="preserve"> </w:t>
      </w:r>
      <w:r w:rsidR="00FC4633">
        <w:rPr>
          <w:rFonts w:ascii="Arial" w:hAnsi="Arial" w:cs="Arial"/>
        </w:rPr>
        <w:t>arguably</w:t>
      </w:r>
      <w:r w:rsidR="003D143E">
        <w:rPr>
          <w:rFonts w:ascii="Arial" w:hAnsi="Arial" w:cs="Arial"/>
        </w:rPr>
        <w:t xml:space="preserve"> </w:t>
      </w:r>
      <w:r w:rsidR="002006EA">
        <w:rPr>
          <w:rFonts w:ascii="Arial" w:hAnsi="Arial" w:cs="Arial"/>
        </w:rPr>
        <w:t xml:space="preserve">“breaking the cycle” of domestic abuse </w:t>
      </w:r>
      <w:r w:rsidR="00360FCC">
        <w:rPr>
          <w:rFonts w:ascii="Arial" w:hAnsi="Arial" w:cs="Arial"/>
        </w:rPr>
        <w:t>and being supported throughout the ordeal</w:t>
      </w:r>
      <w:r w:rsidR="000927D9">
        <w:rPr>
          <w:rFonts w:ascii="Arial" w:hAnsi="Arial" w:cs="Arial"/>
        </w:rPr>
        <w:t xml:space="preserve"> (Radford, 2011)</w:t>
      </w:r>
      <w:r w:rsidR="00360FCC">
        <w:rPr>
          <w:rFonts w:ascii="Arial" w:hAnsi="Arial" w:cs="Arial"/>
        </w:rPr>
        <w:t>.</w:t>
      </w:r>
      <w:r w:rsidR="00152318">
        <w:rPr>
          <w:rFonts w:ascii="Arial" w:hAnsi="Arial" w:cs="Arial"/>
        </w:rPr>
        <w:t xml:space="preserve"> </w:t>
      </w:r>
      <w:r w:rsidR="00D0657C" w:rsidRPr="00152318">
        <w:rPr>
          <w:rFonts w:ascii="Arial" w:hAnsi="Arial" w:cs="Arial"/>
        </w:rPr>
        <w:t xml:space="preserve">As </w:t>
      </w:r>
      <w:r w:rsidR="000F7461" w:rsidRPr="00152318">
        <w:rPr>
          <w:rFonts w:ascii="Arial" w:hAnsi="Arial" w:cs="Arial"/>
        </w:rPr>
        <w:t xml:space="preserve">established </w:t>
      </w:r>
      <w:r w:rsidR="00D0657C" w:rsidRPr="00152318">
        <w:rPr>
          <w:rFonts w:ascii="Arial" w:hAnsi="Arial" w:cs="Arial"/>
        </w:rPr>
        <w:t xml:space="preserve">there </w:t>
      </w:r>
      <w:r w:rsidR="00F91074" w:rsidRPr="00152318">
        <w:rPr>
          <w:rFonts w:ascii="Arial" w:hAnsi="Arial" w:cs="Arial"/>
        </w:rPr>
        <w:t xml:space="preserve">is demand on public services in order to address domestic violence and provide support to its’ victims </w:t>
      </w:r>
      <w:r w:rsidR="00F81D75" w:rsidRPr="00152318">
        <w:rPr>
          <w:rFonts w:ascii="Arial" w:hAnsi="Arial" w:cs="Arial"/>
        </w:rPr>
        <w:t xml:space="preserve">within policing holding a vital portion of responsibility </w:t>
      </w:r>
      <w:r w:rsidR="00100005" w:rsidRPr="00152318">
        <w:rPr>
          <w:rFonts w:ascii="Arial" w:hAnsi="Arial" w:cs="Arial"/>
        </w:rPr>
        <w:t xml:space="preserve">in order to pave the way to victims being able to confidently </w:t>
      </w:r>
      <w:r w:rsidR="0081641C" w:rsidRPr="00152318">
        <w:rPr>
          <w:rFonts w:ascii="Arial" w:hAnsi="Arial" w:cs="Arial"/>
        </w:rPr>
        <w:t xml:space="preserve">confide in the service and receive the most applicable result. </w:t>
      </w:r>
    </w:p>
    <w:p w14:paraId="7C916E32" w14:textId="56EB4100" w:rsidR="00AB35E1" w:rsidRDefault="00AB35E1" w:rsidP="00AB35E1">
      <w:pPr>
        <w:ind w:right="237"/>
        <w:jc w:val="both"/>
        <w:rPr>
          <w:rFonts w:asciiTheme="minorHAnsi" w:hAnsiTheme="minorHAnsi" w:cstheme="minorHAnsi"/>
          <w:sz w:val="22"/>
          <w:szCs w:val="22"/>
        </w:rPr>
      </w:pPr>
      <w:r>
        <w:rPr>
          <w:sz w:val="24"/>
          <w:szCs w:val="24"/>
        </w:rPr>
        <w:t xml:space="preserve">This essay, we have discussed high-risk policing incident involving a repeat victim of domestic violence. which amounted to injuries consistent with the offence of Actual Bodily Harm (ABH) being sustained by the victim. We have </w:t>
      </w:r>
      <w:r w:rsidR="0031566F">
        <w:rPr>
          <w:sz w:val="24"/>
          <w:szCs w:val="24"/>
        </w:rPr>
        <w:t>reviewed the</w:t>
      </w:r>
      <w:r>
        <w:rPr>
          <w:sz w:val="24"/>
          <w:szCs w:val="24"/>
        </w:rPr>
        <w:t xml:space="preserve"> multi-agency approach</w:t>
      </w:r>
      <w:r w:rsidR="0031566F">
        <w:rPr>
          <w:sz w:val="24"/>
          <w:szCs w:val="24"/>
        </w:rPr>
        <w:t>es taken</w:t>
      </w:r>
      <w:r>
        <w:rPr>
          <w:sz w:val="24"/>
          <w:szCs w:val="24"/>
        </w:rPr>
        <w:t xml:space="preserve"> and </w:t>
      </w:r>
      <w:r w:rsidR="0031566F">
        <w:rPr>
          <w:sz w:val="24"/>
          <w:szCs w:val="24"/>
        </w:rPr>
        <w:t>the</w:t>
      </w:r>
      <w:r>
        <w:rPr>
          <w:sz w:val="24"/>
          <w:szCs w:val="24"/>
        </w:rPr>
        <w:t xml:space="preserve"> effectiveness</w:t>
      </w:r>
      <w:r w:rsidR="0031566F">
        <w:rPr>
          <w:sz w:val="24"/>
          <w:szCs w:val="24"/>
        </w:rPr>
        <w:t xml:space="preserve"> these give</w:t>
      </w:r>
      <w:r>
        <w:rPr>
          <w:sz w:val="24"/>
          <w:szCs w:val="24"/>
        </w:rPr>
        <w:t xml:space="preserve"> in safeguarding a vulnerable victim. Finally, </w:t>
      </w:r>
      <w:r w:rsidR="0031566F">
        <w:rPr>
          <w:sz w:val="24"/>
          <w:szCs w:val="24"/>
        </w:rPr>
        <w:t>we</w:t>
      </w:r>
      <w:r>
        <w:rPr>
          <w:sz w:val="24"/>
          <w:szCs w:val="24"/>
        </w:rPr>
        <w:t xml:space="preserve"> address</w:t>
      </w:r>
      <w:r w:rsidR="0031566F">
        <w:rPr>
          <w:sz w:val="24"/>
          <w:szCs w:val="24"/>
        </w:rPr>
        <w:t>ed</w:t>
      </w:r>
      <w:r>
        <w:rPr>
          <w:sz w:val="24"/>
          <w:szCs w:val="24"/>
        </w:rPr>
        <w:t xml:space="preserve"> what impact my intervention had on the incident </w:t>
      </w:r>
      <w:r w:rsidR="0031566F">
        <w:rPr>
          <w:sz w:val="24"/>
          <w:szCs w:val="24"/>
        </w:rPr>
        <w:t>and victim.</w:t>
      </w:r>
      <w:r w:rsidR="00C0490F">
        <w:rPr>
          <w:sz w:val="24"/>
          <w:szCs w:val="24"/>
        </w:rPr>
        <w:t xml:space="preserve"> </w:t>
      </w:r>
      <w:r w:rsidR="00C0490F" w:rsidRPr="00C0490F">
        <w:rPr>
          <w:b/>
          <w:bCs/>
          <w:i/>
          <w:iCs/>
          <w:sz w:val="24"/>
          <w:szCs w:val="24"/>
        </w:rPr>
        <w:t>(1517 words)</w:t>
      </w:r>
    </w:p>
    <w:p w14:paraId="73FAEE35" w14:textId="77777777" w:rsidR="00AB35E1" w:rsidRPr="00152318" w:rsidRDefault="00AB35E1" w:rsidP="00152318">
      <w:pPr>
        <w:pStyle w:val="NormalWeb"/>
        <w:shd w:val="clear" w:color="auto" w:fill="FFFFFF"/>
        <w:spacing w:before="0" w:beforeAutospacing="0" w:after="150" w:afterAutospacing="0"/>
        <w:rPr>
          <w:rFonts w:ascii="Arial" w:hAnsi="Arial" w:cs="Arial"/>
          <w:color w:val="282828"/>
        </w:rPr>
      </w:pPr>
    </w:p>
    <w:p w14:paraId="20BAE00E" w14:textId="77777777" w:rsidR="002B24A4" w:rsidRDefault="002B24A4" w:rsidP="00340E9A">
      <w:pPr>
        <w:ind w:right="237"/>
        <w:jc w:val="both"/>
        <w:rPr>
          <w:color w:val="FF0000"/>
          <w:sz w:val="24"/>
          <w:szCs w:val="24"/>
        </w:rPr>
      </w:pPr>
    </w:p>
    <w:p w14:paraId="70ACEAE4" w14:textId="77777777" w:rsidR="002B24A4" w:rsidRDefault="002B24A4" w:rsidP="00340E9A">
      <w:pPr>
        <w:ind w:right="237"/>
        <w:jc w:val="both"/>
        <w:rPr>
          <w:color w:val="FF0000"/>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8C7F3B1" w:rsidR="5B63D80E" w:rsidRDefault="5B63D80E" w:rsidP="5B63D80E">
      <w:pPr>
        <w:ind w:right="237"/>
        <w:jc w:val="both"/>
        <w:rPr>
          <w:sz w:val="24"/>
          <w:szCs w:val="24"/>
        </w:rPr>
      </w:pPr>
    </w:p>
    <w:p w14:paraId="3BBDE61A" w14:textId="346EBAE8" w:rsidR="5B63D80E" w:rsidRDefault="00627E10" w:rsidP="5B63D80E">
      <w:pPr>
        <w:ind w:right="237"/>
        <w:rPr>
          <w:sz w:val="24"/>
          <w:szCs w:val="24"/>
        </w:rPr>
      </w:pPr>
      <w:r>
        <w:rPr>
          <w:sz w:val="24"/>
          <w:szCs w:val="24"/>
        </w:rPr>
        <w:t xml:space="preserve">The purpose of this paper is to </w:t>
      </w:r>
      <w:r w:rsidR="00956D87">
        <w:rPr>
          <w:sz w:val="24"/>
          <w:szCs w:val="24"/>
        </w:rPr>
        <w:t>discuss an incident whereby I played a significant role as a Police Officer. Within this essay</w:t>
      </w:r>
      <w:r w:rsidR="002948AB">
        <w:rPr>
          <w:sz w:val="24"/>
          <w:szCs w:val="24"/>
        </w:rPr>
        <w:t xml:space="preserve"> we will</w:t>
      </w:r>
      <w:r w:rsidR="00956D87">
        <w:rPr>
          <w:sz w:val="24"/>
          <w:szCs w:val="24"/>
        </w:rPr>
        <w:t xml:space="preserve"> refer to an incident </w:t>
      </w:r>
      <w:r w:rsidR="00BE6798">
        <w:rPr>
          <w:sz w:val="24"/>
          <w:szCs w:val="24"/>
        </w:rPr>
        <w:t>of Anti-Social Behaviour (ASB)</w:t>
      </w:r>
      <w:r w:rsidR="00E54CBC">
        <w:rPr>
          <w:sz w:val="24"/>
          <w:szCs w:val="24"/>
        </w:rPr>
        <w:t xml:space="preserve"> that</w:t>
      </w:r>
      <w:r w:rsidR="00BE6798">
        <w:rPr>
          <w:sz w:val="24"/>
          <w:szCs w:val="24"/>
        </w:rPr>
        <w:t xml:space="preserve"> </w:t>
      </w:r>
      <w:r w:rsidR="00E54CBC">
        <w:rPr>
          <w:sz w:val="24"/>
          <w:szCs w:val="24"/>
        </w:rPr>
        <w:t xml:space="preserve">I attended </w:t>
      </w:r>
      <w:r w:rsidR="00BE6798">
        <w:rPr>
          <w:sz w:val="24"/>
          <w:szCs w:val="24"/>
        </w:rPr>
        <w:t>wh</w:t>
      </w:r>
      <w:r w:rsidR="00E54CBC">
        <w:rPr>
          <w:sz w:val="24"/>
          <w:szCs w:val="24"/>
        </w:rPr>
        <w:t xml:space="preserve">ich resulted </w:t>
      </w:r>
      <w:r w:rsidR="00353B85">
        <w:rPr>
          <w:sz w:val="24"/>
          <w:szCs w:val="24"/>
        </w:rPr>
        <w:t>in a small quantity of the</w:t>
      </w:r>
      <w:r w:rsidR="00840041">
        <w:rPr>
          <w:sz w:val="24"/>
          <w:szCs w:val="24"/>
        </w:rPr>
        <w:t xml:space="preserve"> </w:t>
      </w:r>
      <w:r w:rsidR="00110EB0">
        <w:rPr>
          <w:sz w:val="24"/>
          <w:szCs w:val="24"/>
        </w:rPr>
        <w:t>C</w:t>
      </w:r>
      <w:r w:rsidR="00840041">
        <w:rPr>
          <w:sz w:val="24"/>
          <w:szCs w:val="24"/>
        </w:rPr>
        <w:t>lass B drug</w:t>
      </w:r>
      <w:r w:rsidR="00353B85">
        <w:rPr>
          <w:sz w:val="24"/>
          <w:szCs w:val="24"/>
        </w:rPr>
        <w:t>, namely Cannabis</w:t>
      </w:r>
      <w:r w:rsidR="00840041">
        <w:rPr>
          <w:sz w:val="24"/>
          <w:szCs w:val="24"/>
        </w:rPr>
        <w:t xml:space="preserve"> </w:t>
      </w:r>
      <w:r w:rsidR="00E54CBC">
        <w:rPr>
          <w:sz w:val="24"/>
          <w:szCs w:val="24"/>
        </w:rPr>
        <w:t>being found in the possession of a youth</w:t>
      </w:r>
      <w:r w:rsidR="002948AB">
        <w:rPr>
          <w:sz w:val="24"/>
          <w:szCs w:val="24"/>
        </w:rPr>
        <w:t>. We</w:t>
      </w:r>
      <w:r w:rsidR="00D2339C">
        <w:rPr>
          <w:sz w:val="24"/>
          <w:szCs w:val="24"/>
        </w:rPr>
        <w:t xml:space="preserve"> will </w:t>
      </w:r>
      <w:r w:rsidR="002948AB">
        <w:rPr>
          <w:sz w:val="24"/>
          <w:szCs w:val="24"/>
        </w:rPr>
        <w:t>examine</w:t>
      </w:r>
      <w:r w:rsidR="00D2339C">
        <w:rPr>
          <w:sz w:val="24"/>
          <w:szCs w:val="24"/>
        </w:rPr>
        <w:t xml:space="preserve"> how I dealt with the incident</w:t>
      </w:r>
      <w:r w:rsidR="00BF2948">
        <w:rPr>
          <w:sz w:val="24"/>
          <w:szCs w:val="24"/>
        </w:rPr>
        <w:t xml:space="preserve"> and</w:t>
      </w:r>
      <w:r w:rsidR="00D2339C">
        <w:rPr>
          <w:sz w:val="24"/>
          <w:szCs w:val="24"/>
        </w:rPr>
        <w:t xml:space="preserve"> what approaches I took </w:t>
      </w:r>
      <w:r w:rsidR="00BF2948">
        <w:rPr>
          <w:sz w:val="24"/>
          <w:szCs w:val="24"/>
        </w:rPr>
        <w:t>to m</w:t>
      </w:r>
      <w:r w:rsidR="00D2339C">
        <w:rPr>
          <w:sz w:val="24"/>
          <w:szCs w:val="24"/>
        </w:rPr>
        <w:t>ana</w:t>
      </w:r>
      <w:r w:rsidR="00BF2948">
        <w:rPr>
          <w:sz w:val="24"/>
          <w:szCs w:val="24"/>
        </w:rPr>
        <w:t>ge</w:t>
      </w:r>
      <w:r w:rsidR="00D2339C">
        <w:rPr>
          <w:sz w:val="24"/>
          <w:szCs w:val="24"/>
        </w:rPr>
        <w:t xml:space="preserve"> the </w:t>
      </w:r>
      <w:r w:rsidR="00BF2948">
        <w:rPr>
          <w:sz w:val="24"/>
          <w:szCs w:val="24"/>
        </w:rPr>
        <w:t xml:space="preserve">identified </w:t>
      </w:r>
      <w:r w:rsidR="00D2339C">
        <w:rPr>
          <w:sz w:val="24"/>
          <w:szCs w:val="24"/>
        </w:rPr>
        <w:t>vulnerabilit</w:t>
      </w:r>
      <w:r w:rsidR="00BF2948">
        <w:rPr>
          <w:sz w:val="24"/>
          <w:szCs w:val="24"/>
        </w:rPr>
        <w:t>ies</w:t>
      </w:r>
      <w:r w:rsidR="00D2339C">
        <w:rPr>
          <w:sz w:val="24"/>
          <w:szCs w:val="24"/>
        </w:rPr>
        <w:t xml:space="preserve"> </w:t>
      </w:r>
      <w:r w:rsidR="003C3B19">
        <w:rPr>
          <w:sz w:val="24"/>
          <w:szCs w:val="24"/>
        </w:rPr>
        <w:t>of those</w:t>
      </w:r>
      <w:r w:rsidR="00BF2948">
        <w:rPr>
          <w:sz w:val="24"/>
          <w:szCs w:val="24"/>
        </w:rPr>
        <w:t xml:space="preserve"> involved</w:t>
      </w:r>
      <w:r w:rsidR="00D2339C">
        <w:rPr>
          <w:sz w:val="24"/>
          <w:szCs w:val="24"/>
        </w:rPr>
        <w:t xml:space="preserve"> </w:t>
      </w:r>
      <w:r w:rsidR="002115A2">
        <w:rPr>
          <w:sz w:val="24"/>
          <w:szCs w:val="24"/>
        </w:rPr>
        <w:t>in a bid to prevent any further offending.</w:t>
      </w:r>
    </w:p>
    <w:p w14:paraId="662CAE55" w14:textId="77777777" w:rsidR="00B159A8" w:rsidRDefault="00B159A8" w:rsidP="5B63D80E">
      <w:pPr>
        <w:ind w:right="237"/>
        <w:rPr>
          <w:sz w:val="24"/>
          <w:szCs w:val="24"/>
        </w:rPr>
      </w:pPr>
    </w:p>
    <w:p w14:paraId="142BE17D" w14:textId="268F1A62" w:rsidR="00AC71F8" w:rsidRDefault="0084110A" w:rsidP="5B63D80E">
      <w:pPr>
        <w:ind w:right="237"/>
        <w:rPr>
          <w:sz w:val="24"/>
          <w:szCs w:val="24"/>
        </w:rPr>
      </w:pPr>
      <w:r>
        <w:rPr>
          <w:sz w:val="24"/>
          <w:szCs w:val="24"/>
        </w:rPr>
        <w:t xml:space="preserve">We will begin by exploring the </w:t>
      </w:r>
      <w:r w:rsidR="002610B1">
        <w:rPr>
          <w:sz w:val="24"/>
          <w:szCs w:val="24"/>
        </w:rPr>
        <w:t xml:space="preserve">incident. </w:t>
      </w:r>
      <w:r w:rsidR="00F50A52">
        <w:rPr>
          <w:sz w:val="24"/>
          <w:szCs w:val="24"/>
        </w:rPr>
        <w:t xml:space="preserve">The incident is an ASB related incident which </w:t>
      </w:r>
      <w:r w:rsidR="00521844">
        <w:rPr>
          <w:sz w:val="24"/>
          <w:szCs w:val="24"/>
        </w:rPr>
        <w:t>unravelled further offences as it progressed in dynamic nature.</w:t>
      </w:r>
      <w:r w:rsidR="00546ABD">
        <w:rPr>
          <w:sz w:val="24"/>
          <w:szCs w:val="24"/>
        </w:rPr>
        <w:t xml:space="preserve"> </w:t>
      </w:r>
      <w:r w:rsidR="001F3FB1">
        <w:rPr>
          <w:sz w:val="24"/>
          <w:szCs w:val="24"/>
        </w:rPr>
        <w:t>ASB is defined by Metropolitan Police (</w:t>
      </w:r>
      <w:r w:rsidR="001F3FB1" w:rsidRPr="00367986">
        <w:rPr>
          <w:sz w:val="24"/>
          <w:szCs w:val="24"/>
        </w:rPr>
        <w:t>2021</w:t>
      </w:r>
      <w:r w:rsidR="001F3FB1">
        <w:rPr>
          <w:sz w:val="24"/>
          <w:szCs w:val="24"/>
        </w:rPr>
        <w:t>) as</w:t>
      </w:r>
      <w:r w:rsidR="001F3FB1" w:rsidRPr="00856C93">
        <w:rPr>
          <w:sz w:val="24"/>
          <w:szCs w:val="24"/>
        </w:rPr>
        <w:t xml:space="preserve"> “</w:t>
      </w:r>
      <w:r w:rsidR="001F3FB1">
        <w:rPr>
          <w:sz w:val="24"/>
          <w:szCs w:val="24"/>
        </w:rPr>
        <w:t>Behaviour by a person which causes, or is likely to cause harassment, alarm or distress to persons not of the same household”, which incorporates but is not limited to “discarding drug paraphernalia in public”. ASB has bearings on society’s members if left untreated and should not be ignored by police (</w:t>
      </w:r>
      <w:r w:rsidR="001F3FB1" w:rsidRPr="00367986">
        <w:rPr>
          <w:sz w:val="24"/>
          <w:szCs w:val="24"/>
        </w:rPr>
        <w:t>Victims Commissioner, 2019</w:t>
      </w:r>
      <w:r w:rsidR="001F3FB1">
        <w:rPr>
          <w:sz w:val="24"/>
          <w:szCs w:val="24"/>
        </w:rPr>
        <w:t xml:space="preserve">). </w:t>
      </w:r>
      <w:r w:rsidR="00546ABD">
        <w:rPr>
          <w:sz w:val="24"/>
          <w:szCs w:val="24"/>
        </w:rPr>
        <w:t xml:space="preserve">The aggrieved in this incident is Regina Gwent and the offender </w:t>
      </w:r>
      <w:r w:rsidR="00EA2788">
        <w:rPr>
          <w:sz w:val="24"/>
          <w:szCs w:val="24"/>
        </w:rPr>
        <w:t xml:space="preserve">is a </w:t>
      </w:r>
      <w:r w:rsidR="00637865">
        <w:rPr>
          <w:sz w:val="24"/>
          <w:szCs w:val="24"/>
        </w:rPr>
        <w:t>15-year-old</w:t>
      </w:r>
      <w:r w:rsidR="00EA2788">
        <w:rPr>
          <w:sz w:val="24"/>
          <w:szCs w:val="24"/>
        </w:rPr>
        <w:t xml:space="preserve"> male with </w:t>
      </w:r>
      <w:r w:rsidR="00EB36A0">
        <w:rPr>
          <w:sz w:val="24"/>
          <w:szCs w:val="24"/>
        </w:rPr>
        <w:t>an extensive offending history</w:t>
      </w:r>
      <w:r w:rsidR="000B1133">
        <w:rPr>
          <w:sz w:val="24"/>
          <w:szCs w:val="24"/>
        </w:rPr>
        <w:t xml:space="preserve">, the offender was </w:t>
      </w:r>
      <w:r w:rsidR="00400723">
        <w:rPr>
          <w:sz w:val="24"/>
          <w:szCs w:val="24"/>
        </w:rPr>
        <w:t>dealt with through the Youth Offending Service (YOS)</w:t>
      </w:r>
      <w:r w:rsidR="00637865">
        <w:rPr>
          <w:sz w:val="24"/>
          <w:szCs w:val="24"/>
        </w:rPr>
        <w:t xml:space="preserve"> for the offenc</w:t>
      </w:r>
      <w:r w:rsidR="00142797">
        <w:rPr>
          <w:sz w:val="24"/>
          <w:szCs w:val="24"/>
        </w:rPr>
        <w:t>e of being in possession of a Class B drug, namely Cannabis</w:t>
      </w:r>
      <w:r w:rsidR="001502BF">
        <w:rPr>
          <w:sz w:val="24"/>
          <w:szCs w:val="24"/>
        </w:rPr>
        <w:t>.</w:t>
      </w:r>
      <w:r w:rsidR="001C32AA">
        <w:rPr>
          <w:sz w:val="24"/>
          <w:szCs w:val="24"/>
        </w:rPr>
        <w:t xml:space="preserve"> The aggravating factor in this incident was that there were several youths involved </w:t>
      </w:r>
      <w:r w:rsidR="005155E7">
        <w:rPr>
          <w:sz w:val="24"/>
          <w:szCs w:val="24"/>
        </w:rPr>
        <w:t xml:space="preserve">and were witnessed by </w:t>
      </w:r>
      <w:r w:rsidR="00214A72">
        <w:rPr>
          <w:sz w:val="24"/>
          <w:szCs w:val="24"/>
        </w:rPr>
        <w:t xml:space="preserve">a </w:t>
      </w:r>
      <w:r w:rsidR="005155E7">
        <w:rPr>
          <w:sz w:val="24"/>
          <w:szCs w:val="24"/>
        </w:rPr>
        <w:t>live CCTV feed discarding of drug paraphernalia</w:t>
      </w:r>
      <w:r w:rsidR="00214A72">
        <w:rPr>
          <w:sz w:val="24"/>
          <w:szCs w:val="24"/>
        </w:rPr>
        <w:t xml:space="preserve"> in a popular car park densely populated with members of the public</w:t>
      </w:r>
      <w:r w:rsidR="00AC71F8">
        <w:rPr>
          <w:sz w:val="24"/>
          <w:szCs w:val="24"/>
        </w:rPr>
        <w:t>.</w:t>
      </w:r>
      <w:r w:rsidR="002B50EE">
        <w:rPr>
          <w:sz w:val="24"/>
          <w:szCs w:val="24"/>
        </w:rPr>
        <w:t xml:space="preserve"> For the purpose of this essay, </w:t>
      </w:r>
      <w:r w:rsidR="002B50EE" w:rsidRPr="002B50EE">
        <w:rPr>
          <w:sz w:val="24"/>
          <w:szCs w:val="24"/>
        </w:rPr>
        <w:t xml:space="preserve">our </w:t>
      </w:r>
      <w:r w:rsidR="002B50EE">
        <w:rPr>
          <w:sz w:val="24"/>
          <w:szCs w:val="24"/>
        </w:rPr>
        <w:t>attention</w:t>
      </w:r>
      <w:r w:rsidR="002B50EE" w:rsidRPr="002B50EE">
        <w:rPr>
          <w:sz w:val="24"/>
          <w:szCs w:val="24"/>
        </w:rPr>
        <w:t xml:space="preserve"> will be</w:t>
      </w:r>
      <w:r w:rsidR="002B50EE">
        <w:rPr>
          <w:sz w:val="24"/>
          <w:szCs w:val="24"/>
        </w:rPr>
        <w:t xml:space="preserve"> drawn to </w:t>
      </w:r>
      <w:r w:rsidR="002B50EE" w:rsidRPr="002B50EE">
        <w:rPr>
          <w:sz w:val="24"/>
          <w:szCs w:val="24"/>
        </w:rPr>
        <w:t>approaches used to</w:t>
      </w:r>
      <w:r w:rsidR="00F10794">
        <w:rPr>
          <w:sz w:val="24"/>
          <w:szCs w:val="24"/>
        </w:rPr>
        <w:t xml:space="preserve"> manage a vulnerable person and</w:t>
      </w:r>
      <w:r w:rsidR="002B50EE" w:rsidRPr="002B50EE">
        <w:rPr>
          <w:sz w:val="24"/>
          <w:szCs w:val="24"/>
        </w:rPr>
        <w:t xml:space="preserve"> </w:t>
      </w:r>
      <w:r w:rsidR="002B50EE">
        <w:rPr>
          <w:sz w:val="24"/>
          <w:szCs w:val="24"/>
        </w:rPr>
        <w:t>tackle repeat offending.</w:t>
      </w:r>
    </w:p>
    <w:p w14:paraId="5AF3F30C" w14:textId="52215619" w:rsidR="001B3552" w:rsidRDefault="001B3552" w:rsidP="5B63D80E">
      <w:pPr>
        <w:ind w:right="237"/>
        <w:rPr>
          <w:sz w:val="24"/>
          <w:szCs w:val="24"/>
        </w:rPr>
      </w:pPr>
    </w:p>
    <w:p w14:paraId="28F37319" w14:textId="5B187F9F" w:rsidR="001B3552" w:rsidRDefault="001B3552" w:rsidP="001B3552">
      <w:pPr>
        <w:jc w:val="both"/>
        <w:rPr>
          <w:color w:val="000000" w:themeColor="text1"/>
          <w:sz w:val="24"/>
          <w:szCs w:val="24"/>
        </w:rPr>
      </w:pPr>
      <w:r>
        <w:rPr>
          <w:color w:val="000000" w:themeColor="text1"/>
          <w:sz w:val="24"/>
          <w:szCs w:val="24"/>
        </w:rPr>
        <w:t>As established, within this incident the aggrieved is “Regina Gwent” due to the nature of the crime, however, for the purpose of this essay we will overview what can be done in a bid to prevent repeat victimisation.</w:t>
      </w:r>
      <w:r w:rsidR="00115DE3">
        <w:rPr>
          <w:color w:val="000000" w:themeColor="text1"/>
          <w:sz w:val="24"/>
          <w:szCs w:val="24"/>
        </w:rPr>
        <w:t xml:space="preserve"> A</w:t>
      </w:r>
      <w:r w:rsidR="00B0242A">
        <w:rPr>
          <w:color w:val="000000" w:themeColor="text1"/>
          <w:sz w:val="24"/>
          <w:szCs w:val="24"/>
        </w:rPr>
        <w:t xml:space="preserve">ccording to </w:t>
      </w:r>
      <w:proofErr w:type="spellStart"/>
      <w:r w:rsidR="00C45F16">
        <w:rPr>
          <w:color w:val="000000" w:themeColor="text1"/>
          <w:sz w:val="24"/>
          <w:szCs w:val="24"/>
        </w:rPr>
        <w:t>Olsv</w:t>
      </w:r>
      <w:r w:rsidR="00E7142A">
        <w:rPr>
          <w:color w:val="000000" w:themeColor="text1"/>
          <w:sz w:val="24"/>
          <w:szCs w:val="24"/>
        </w:rPr>
        <w:t>ik</w:t>
      </w:r>
      <w:proofErr w:type="spellEnd"/>
      <w:r w:rsidR="00E7142A">
        <w:rPr>
          <w:color w:val="000000" w:themeColor="text1"/>
          <w:sz w:val="24"/>
          <w:szCs w:val="24"/>
        </w:rPr>
        <w:t xml:space="preserve"> (</w:t>
      </w:r>
      <w:r w:rsidR="00E7142A" w:rsidRPr="00FB25B7">
        <w:rPr>
          <w:color w:val="000000" w:themeColor="text1"/>
          <w:sz w:val="24"/>
          <w:szCs w:val="24"/>
        </w:rPr>
        <w:t>2009</w:t>
      </w:r>
      <w:r w:rsidR="00E7142A">
        <w:rPr>
          <w:color w:val="000000" w:themeColor="text1"/>
          <w:sz w:val="24"/>
          <w:szCs w:val="24"/>
        </w:rPr>
        <w:t xml:space="preserve">) the concept of repeat victimisation refers to “victims who have suffered two or more </w:t>
      </w:r>
      <w:r w:rsidR="003D1B95">
        <w:rPr>
          <w:color w:val="000000" w:themeColor="text1"/>
          <w:sz w:val="24"/>
          <w:szCs w:val="24"/>
        </w:rPr>
        <w:t>types of crime or violence within a specific reference period”.</w:t>
      </w:r>
      <w:r w:rsidR="00B0242A">
        <w:rPr>
          <w:color w:val="000000" w:themeColor="text1"/>
          <w:sz w:val="24"/>
          <w:szCs w:val="24"/>
        </w:rPr>
        <w:t xml:space="preserve"> </w:t>
      </w:r>
      <w:r w:rsidR="00986745">
        <w:rPr>
          <w:color w:val="000000" w:themeColor="text1"/>
          <w:sz w:val="24"/>
          <w:szCs w:val="24"/>
        </w:rPr>
        <w:t xml:space="preserve">In attempting to understand a victims </w:t>
      </w:r>
      <w:r w:rsidR="00986745">
        <w:rPr>
          <w:color w:val="000000" w:themeColor="text1"/>
          <w:sz w:val="24"/>
          <w:szCs w:val="24"/>
        </w:rPr>
        <w:lastRenderedPageBreak/>
        <w:t xml:space="preserve">perception of their experiences </w:t>
      </w:r>
      <w:r w:rsidR="00C25851">
        <w:rPr>
          <w:color w:val="000000" w:themeColor="text1"/>
          <w:sz w:val="24"/>
          <w:szCs w:val="24"/>
        </w:rPr>
        <w:t xml:space="preserve">it is pivotal that an overall picture is built, exploring more than just the crime itself, </w:t>
      </w:r>
      <w:r w:rsidR="009C2E5B">
        <w:rPr>
          <w:color w:val="000000" w:themeColor="text1"/>
          <w:sz w:val="24"/>
          <w:szCs w:val="24"/>
        </w:rPr>
        <w:t>Casarez-Levison (</w:t>
      </w:r>
      <w:r w:rsidR="009C2E5B" w:rsidRPr="00991655">
        <w:rPr>
          <w:color w:val="000000" w:themeColor="text1"/>
          <w:sz w:val="24"/>
          <w:szCs w:val="24"/>
        </w:rPr>
        <w:t>1992</w:t>
      </w:r>
      <w:r w:rsidR="009C2E5B">
        <w:rPr>
          <w:color w:val="000000" w:themeColor="text1"/>
          <w:sz w:val="24"/>
          <w:szCs w:val="24"/>
        </w:rPr>
        <w:t xml:space="preserve">) </w:t>
      </w:r>
      <w:r w:rsidR="007534FD">
        <w:rPr>
          <w:color w:val="000000" w:themeColor="text1"/>
          <w:sz w:val="24"/>
          <w:szCs w:val="24"/>
        </w:rPr>
        <w:t xml:space="preserve">developed a model </w:t>
      </w:r>
      <w:r w:rsidR="00C120D2">
        <w:rPr>
          <w:color w:val="000000" w:themeColor="text1"/>
          <w:sz w:val="24"/>
          <w:szCs w:val="24"/>
        </w:rPr>
        <w:t>anchoring</w:t>
      </w:r>
      <w:r w:rsidR="00935E65">
        <w:rPr>
          <w:color w:val="000000" w:themeColor="text1"/>
          <w:sz w:val="24"/>
          <w:szCs w:val="24"/>
        </w:rPr>
        <w:t xml:space="preserve"> stages of repeat victimisation</w:t>
      </w:r>
      <w:r w:rsidR="00DF6D27">
        <w:rPr>
          <w:color w:val="000000" w:themeColor="text1"/>
          <w:sz w:val="24"/>
          <w:szCs w:val="24"/>
        </w:rPr>
        <w:t xml:space="preserve"> which determined that a victim </w:t>
      </w:r>
      <w:r w:rsidR="00747D5E">
        <w:rPr>
          <w:color w:val="000000" w:themeColor="text1"/>
          <w:sz w:val="24"/>
          <w:szCs w:val="24"/>
        </w:rPr>
        <w:t>travels through three individual stages amongst their journey;</w:t>
      </w:r>
    </w:p>
    <w:p w14:paraId="14191524" w14:textId="676BA84A" w:rsidR="00747D5E" w:rsidRDefault="002368A7" w:rsidP="00747D5E">
      <w:pPr>
        <w:pStyle w:val="ListParagraph"/>
        <w:numPr>
          <w:ilvl w:val="0"/>
          <w:numId w:val="6"/>
        </w:numPr>
        <w:jc w:val="both"/>
        <w:rPr>
          <w:sz w:val="24"/>
          <w:szCs w:val="24"/>
        </w:rPr>
      </w:pPr>
      <w:r>
        <w:rPr>
          <w:sz w:val="24"/>
          <w:szCs w:val="24"/>
        </w:rPr>
        <w:t>“</w:t>
      </w:r>
      <w:r w:rsidR="00747D5E" w:rsidRPr="00747D5E">
        <w:rPr>
          <w:sz w:val="24"/>
          <w:szCs w:val="24"/>
        </w:rPr>
        <w:t>Pre</w:t>
      </w:r>
      <w:r w:rsidR="00747D5E">
        <w:rPr>
          <w:sz w:val="24"/>
          <w:szCs w:val="24"/>
        </w:rPr>
        <w:t>-</w:t>
      </w:r>
      <w:r w:rsidR="00747D5E" w:rsidRPr="00747D5E">
        <w:rPr>
          <w:sz w:val="24"/>
          <w:szCs w:val="24"/>
        </w:rPr>
        <w:t>victimisation</w:t>
      </w:r>
      <w:r>
        <w:rPr>
          <w:sz w:val="24"/>
          <w:szCs w:val="24"/>
        </w:rPr>
        <w:t>”</w:t>
      </w:r>
      <w:r w:rsidR="00747D5E">
        <w:rPr>
          <w:sz w:val="24"/>
          <w:szCs w:val="24"/>
        </w:rPr>
        <w:t xml:space="preserve">, this stage occurs before the </w:t>
      </w:r>
      <w:r w:rsidR="00E92083">
        <w:rPr>
          <w:sz w:val="24"/>
          <w:szCs w:val="24"/>
        </w:rPr>
        <w:t>individual falls foul to a crime</w:t>
      </w:r>
    </w:p>
    <w:p w14:paraId="0D77CE54" w14:textId="3B3FC914" w:rsidR="00E92083" w:rsidRDefault="002368A7" w:rsidP="00747D5E">
      <w:pPr>
        <w:pStyle w:val="ListParagraph"/>
        <w:numPr>
          <w:ilvl w:val="0"/>
          <w:numId w:val="6"/>
        </w:numPr>
        <w:jc w:val="both"/>
        <w:rPr>
          <w:sz w:val="24"/>
          <w:szCs w:val="24"/>
        </w:rPr>
      </w:pPr>
      <w:r>
        <w:rPr>
          <w:sz w:val="24"/>
          <w:szCs w:val="24"/>
        </w:rPr>
        <w:t>“</w:t>
      </w:r>
      <w:r w:rsidR="00E92083">
        <w:rPr>
          <w:sz w:val="24"/>
          <w:szCs w:val="24"/>
        </w:rPr>
        <w:t>Victimisation</w:t>
      </w:r>
      <w:r>
        <w:rPr>
          <w:sz w:val="24"/>
          <w:szCs w:val="24"/>
        </w:rPr>
        <w:t>”</w:t>
      </w:r>
      <w:r w:rsidR="00E92083">
        <w:rPr>
          <w:sz w:val="24"/>
          <w:szCs w:val="24"/>
        </w:rPr>
        <w:t xml:space="preserve">, this stage indicates the </w:t>
      </w:r>
      <w:r>
        <w:rPr>
          <w:sz w:val="24"/>
          <w:szCs w:val="24"/>
        </w:rPr>
        <w:t>crime stage, whereby the individual now becomes a victim</w:t>
      </w:r>
    </w:p>
    <w:p w14:paraId="59A3E9EC" w14:textId="29123429" w:rsidR="002368A7" w:rsidRDefault="002368A7" w:rsidP="00747D5E">
      <w:pPr>
        <w:pStyle w:val="ListParagraph"/>
        <w:numPr>
          <w:ilvl w:val="0"/>
          <w:numId w:val="6"/>
        </w:numPr>
        <w:jc w:val="both"/>
        <w:rPr>
          <w:sz w:val="24"/>
          <w:szCs w:val="24"/>
        </w:rPr>
      </w:pPr>
      <w:r>
        <w:rPr>
          <w:sz w:val="24"/>
          <w:szCs w:val="24"/>
        </w:rPr>
        <w:t>“Transition”</w:t>
      </w:r>
      <w:r w:rsidR="005A09AC">
        <w:rPr>
          <w:sz w:val="24"/>
          <w:szCs w:val="24"/>
        </w:rPr>
        <w:t xml:space="preserve">, at this stage the victim may enter a coping stage and become accustomed </w:t>
      </w:r>
      <w:r w:rsidR="001C220B">
        <w:rPr>
          <w:sz w:val="24"/>
          <w:szCs w:val="24"/>
        </w:rPr>
        <w:t>to the status of being a victim (</w:t>
      </w:r>
      <w:r w:rsidR="001C220B" w:rsidRPr="003E0D98">
        <w:rPr>
          <w:sz w:val="24"/>
          <w:szCs w:val="24"/>
        </w:rPr>
        <w:t xml:space="preserve">Department of Justice, </w:t>
      </w:r>
      <w:r w:rsidR="00E30A37" w:rsidRPr="003E0D98">
        <w:rPr>
          <w:sz w:val="24"/>
          <w:szCs w:val="24"/>
        </w:rPr>
        <w:t>2015</w:t>
      </w:r>
      <w:r w:rsidR="00E30A37">
        <w:rPr>
          <w:sz w:val="24"/>
          <w:szCs w:val="24"/>
        </w:rPr>
        <w:t xml:space="preserve">). </w:t>
      </w:r>
    </w:p>
    <w:p w14:paraId="16424C56" w14:textId="3DBE9C54" w:rsidR="005974B0" w:rsidRPr="007C72F4" w:rsidRDefault="005974B0" w:rsidP="005974B0">
      <w:pPr>
        <w:jc w:val="both"/>
        <w:rPr>
          <w:sz w:val="24"/>
          <w:szCs w:val="24"/>
        </w:rPr>
      </w:pPr>
      <w:r w:rsidRPr="00045BF5">
        <w:rPr>
          <w:sz w:val="24"/>
          <w:szCs w:val="24"/>
        </w:rPr>
        <w:t xml:space="preserve">This </w:t>
      </w:r>
      <w:r w:rsidRPr="00045BF5">
        <w:rPr>
          <w:sz w:val="24"/>
          <w:szCs w:val="24"/>
        </w:rPr>
        <w:t>cycle can potentially be used in order to aid understanding of the process in which a victim enters when entering the realms of repeat victimisation</w:t>
      </w:r>
      <w:r w:rsidRPr="00045BF5">
        <w:rPr>
          <w:sz w:val="24"/>
          <w:szCs w:val="24"/>
        </w:rPr>
        <w:t xml:space="preserve">. </w:t>
      </w:r>
      <w:r w:rsidRPr="00045BF5">
        <w:rPr>
          <w:sz w:val="24"/>
          <w:szCs w:val="24"/>
        </w:rPr>
        <w:t xml:space="preserve">Understanding this cycle </w:t>
      </w:r>
      <w:r w:rsidR="00F366C5" w:rsidRPr="00045BF5">
        <w:rPr>
          <w:sz w:val="24"/>
          <w:szCs w:val="24"/>
        </w:rPr>
        <w:t xml:space="preserve">and breaking the chains of crime amounting to victimisation </w:t>
      </w:r>
      <w:r w:rsidRPr="00045BF5">
        <w:rPr>
          <w:sz w:val="24"/>
          <w:szCs w:val="24"/>
        </w:rPr>
        <w:t xml:space="preserve">is </w:t>
      </w:r>
      <w:r w:rsidR="00F366C5" w:rsidRPr="00045BF5">
        <w:rPr>
          <w:sz w:val="24"/>
          <w:szCs w:val="24"/>
        </w:rPr>
        <w:t>crucial</w:t>
      </w:r>
      <w:r w:rsidRPr="00045BF5">
        <w:rPr>
          <w:sz w:val="24"/>
          <w:szCs w:val="24"/>
        </w:rPr>
        <w:t xml:space="preserve"> </w:t>
      </w:r>
      <w:r w:rsidR="00045BF5" w:rsidRPr="00045BF5">
        <w:rPr>
          <w:sz w:val="24"/>
          <w:szCs w:val="24"/>
        </w:rPr>
        <w:t>navigating care, advice and guidance for victims</w:t>
      </w:r>
      <w:r w:rsidRPr="00045BF5">
        <w:rPr>
          <w:sz w:val="24"/>
          <w:szCs w:val="24"/>
        </w:rPr>
        <w:t>.</w:t>
      </w:r>
      <w:r w:rsidRPr="00045BF5">
        <w:rPr>
          <w:rFonts w:asciiTheme="minorHAnsi" w:hAnsiTheme="minorHAnsi" w:cstheme="minorHAnsi"/>
          <w:sz w:val="24"/>
          <w:szCs w:val="24"/>
        </w:rPr>
        <w:t xml:space="preserve"> </w:t>
      </w:r>
      <w:r w:rsidR="00A910D1" w:rsidRPr="007C72F4">
        <w:rPr>
          <w:sz w:val="24"/>
          <w:szCs w:val="24"/>
        </w:rPr>
        <w:t>Whilst repeat victimisation has been explored</w:t>
      </w:r>
      <w:r w:rsidR="007A24ED" w:rsidRPr="007C72F4">
        <w:rPr>
          <w:sz w:val="24"/>
          <w:szCs w:val="24"/>
        </w:rPr>
        <w:t xml:space="preserve">, repeat offending must also be recognised in order to identify </w:t>
      </w:r>
      <w:r w:rsidR="009E5343" w:rsidRPr="007C72F4">
        <w:rPr>
          <w:sz w:val="24"/>
          <w:szCs w:val="24"/>
        </w:rPr>
        <w:t>any links</w:t>
      </w:r>
      <w:r w:rsidR="007C72F4" w:rsidRPr="007C72F4">
        <w:rPr>
          <w:sz w:val="24"/>
          <w:szCs w:val="24"/>
        </w:rPr>
        <w:t>.</w:t>
      </w:r>
    </w:p>
    <w:p w14:paraId="3A67D10D" w14:textId="0590921E" w:rsidR="00631AE1" w:rsidRPr="00631AE1" w:rsidRDefault="00631AE1" w:rsidP="00631AE1">
      <w:pPr>
        <w:jc w:val="both"/>
        <w:rPr>
          <w:sz w:val="24"/>
          <w:szCs w:val="24"/>
        </w:rPr>
      </w:pPr>
    </w:p>
    <w:p w14:paraId="6816C21F" w14:textId="3F7BE0C1" w:rsidR="00C55E40" w:rsidRDefault="009F4769" w:rsidP="0003723B">
      <w:pPr>
        <w:jc w:val="both"/>
        <w:rPr>
          <w:sz w:val="24"/>
          <w:szCs w:val="24"/>
        </w:rPr>
      </w:pPr>
      <w:r>
        <w:rPr>
          <w:sz w:val="24"/>
          <w:szCs w:val="24"/>
        </w:rPr>
        <w:t>Studies</w:t>
      </w:r>
      <w:r w:rsidR="00157BE5" w:rsidRPr="009F4769">
        <w:rPr>
          <w:sz w:val="24"/>
          <w:szCs w:val="24"/>
        </w:rPr>
        <w:t xml:space="preserve"> </w:t>
      </w:r>
      <w:r w:rsidRPr="009F4769">
        <w:rPr>
          <w:sz w:val="24"/>
          <w:szCs w:val="24"/>
        </w:rPr>
        <w:t>specif</w:t>
      </w:r>
      <w:r>
        <w:rPr>
          <w:sz w:val="24"/>
          <w:szCs w:val="24"/>
        </w:rPr>
        <w:t>y</w:t>
      </w:r>
      <w:r w:rsidR="00157BE5" w:rsidRPr="009F4769">
        <w:rPr>
          <w:sz w:val="24"/>
          <w:szCs w:val="24"/>
        </w:rPr>
        <w:t xml:space="preserve"> </w:t>
      </w:r>
      <w:r w:rsidRPr="009F4769">
        <w:rPr>
          <w:sz w:val="24"/>
          <w:szCs w:val="24"/>
        </w:rPr>
        <w:t>numerous</w:t>
      </w:r>
      <w:r w:rsidR="00157BE5" w:rsidRPr="009F4769">
        <w:rPr>
          <w:sz w:val="24"/>
          <w:szCs w:val="24"/>
        </w:rPr>
        <w:t xml:space="preserve"> </w:t>
      </w:r>
      <w:r w:rsidRPr="009F4769">
        <w:rPr>
          <w:sz w:val="24"/>
          <w:szCs w:val="24"/>
        </w:rPr>
        <w:t>influences</w:t>
      </w:r>
      <w:r w:rsidR="00157BE5" w:rsidRPr="009F4769">
        <w:rPr>
          <w:sz w:val="24"/>
          <w:szCs w:val="24"/>
        </w:rPr>
        <w:t xml:space="preserve"> that </w:t>
      </w:r>
      <w:r>
        <w:rPr>
          <w:sz w:val="24"/>
          <w:szCs w:val="24"/>
        </w:rPr>
        <w:t>are</w:t>
      </w:r>
      <w:r w:rsidR="00157BE5" w:rsidRPr="009F4769">
        <w:rPr>
          <w:sz w:val="24"/>
          <w:szCs w:val="24"/>
        </w:rPr>
        <w:t xml:space="preserve"> </w:t>
      </w:r>
      <w:r w:rsidRPr="009F4769">
        <w:rPr>
          <w:sz w:val="24"/>
          <w:szCs w:val="24"/>
        </w:rPr>
        <w:t>allied</w:t>
      </w:r>
      <w:r w:rsidR="00157BE5" w:rsidRPr="009F4769">
        <w:rPr>
          <w:sz w:val="24"/>
          <w:szCs w:val="24"/>
        </w:rPr>
        <w:t xml:space="preserve"> with persistent offending (</w:t>
      </w:r>
      <w:r w:rsidR="00157BE5" w:rsidRPr="00C20504">
        <w:rPr>
          <w:sz w:val="24"/>
          <w:szCs w:val="24"/>
        </w:rPr>
        <w:t>Ministry of Justice, 2013)</w:t>
      </w:r>
      <w:r w:rsidR="00157BE5" w:rsidRPr="009F4769">
        <w:rPr>
          <w:sz w:val="24"/>
          <w:szCs w:val="24"/>
        </w:rPr>
        <w:t xml:space="preserve"> </w:t>
      </w:r>
      <w:r w:rsidR="002B2FA0" w:rsidRPr="009F4769">
        <w:rPr>
          <w:sz w:val="24"/>
          <w:szCs w:val="24"/>
        </w:rPr>
        <w:t xml:space="preserve">additional studies conducted </w:t>
      </w:r>
      <w:r w:rsidR="00F401FA" w:rsidRPr="009F4769">
        <w:rPr>
          <w:sz w:val="24"/>
          <w:szCs w:val="24"/>
        </w:rPr>
        <w:t>by</w:t>
      </w:r>
      <w:r w:rsidR="00157BE5" w:rsidRPr="009F4769">
        <w:rPr>
          <w:sz w:val="24"/>
          <w:szCs w:val="24"/>
        </w:rPr>
        <w:t xml:space="preserve"> </w:t>
      </w:r>
      <w:proofErr w:type="spellStart"/>
      <w:r w:rsidR="00157BE5" w:rsidRPr="009F4769">
        <w:rPr>
          <w:sz w:val="24"/>
          <w:szCs w:val="24"/>
        </w:rPr>
        <w:t>Dobash</w:t>
      </w:r>
      <w:proofErr w:type="spellEnd"/>
      <w:r w:rsidR="0089700D">
        <w:rPr>
          <w:sz w:val="24"/>
          <w:szCs w:val="24"/>
        </w:rPr>
        <w:t xml:space="preserve"> &amp; </w:t>
      </w:r>
      <w:proofErr w:type="spellStart"/>
      <w:r w:rsidR="0089700D">
        <w:rPr>
          <w:sz w:val="24"/>
          <w:szCs w:val="24"/>
        </w:rPr>
        <w:t>Dobash</w:t>
      </w:r>
      <w:proofErr w:type="spellEnd"/>
      <w:r w:rsidR="00157BE5" w:rsidRPr="009F4769">
        <w:rPr>
          <w:sz w:val="24"/>
          <w:szCs w:val="24"/>
        </w:rPr>
        <w:t xml:space="preserve"> </w:t>
      </w:r>
      <w:r w:rsidR="00F401FA" w:rsidRPr="009F4769">
        <w:rPr>
          <w:sz w:val="24"/>
          <w:szCs w:val="24"/>
        </w:rPr>
        <w:t>(</w:t>
      </w:r>
      <w:r w:rsidR="00157BE5" w:rsidRPr="002E5052">
        <w:rPr>
          <w:sz w:val="24"/>
          <w:szCs w:val="24"/>
        </w:rPr>
        <w:t>2015</w:t>
      </w:r>
      <w:r w:rsidR="00F401FA" w:rsidRPr="009F4769">
        <w:rPr>
          <w:sz w:val="24"/>
          <w:szCs w:val="24"/>
        </w:rPr>
        <w:t>)</w:t>
      </w:r>
      <w:r w:rsidR="00157BE5" w:rsidRPr="009F4769">
        <w:rPr>
          <w:sz w:val="24"/>
          <w:szCs w:val="24"/>
        </w:rPr>
        <w:t xml:space="preserve"> </w:t>
      </w:r>
      <w:r w:rsidR="00F401FA" w:rsidRPr="009F4769">
        <w:rPr>
          <w:sz w:val="24"/>
          <w:szCs w:val="24"/>
        </w:rPr>
        <w:t>identified</w:t>
      </w:r>
      <w:r w:rsidR="00157BE5" w:rsidRPr="009F4769">
        <w:rPr>
          <w:sz w:val="24"/>
          <w:szCs w:val="24"/>
        </w:rPr>
        <w:t xml:space="preserve"> that males are </w:t>
      </w:r>
      <w:r w:rsidR="00F401FA" w:rsidRPr="009F4769">
        <w:rPr>
          <w:sz w:val="24"/>
          <w:szCs w:val="24"/>
        </w:rPr>
        <w:t>expressively</w:t>
      </w:r>
      <w:r w:rsidR="00157BE5" w:rsidRPr="009F4769">
        <w:rPr>
          <w:sz w:val="24"/>
          <w:szCs w:val="24"/>
        </w:rPr>
        <w:t xml:space="preserve"> more </w:t>
      </w:r>
      <w:r w:rsidR="00F401FA" w:rsidRPr="009F4769">
        <w:rPr>
          <w:sz w:val="24"/>
          <w:szCs w:val="24"/>
        </w:rPr>
        <w:t>probable</w:t>
      </w:r>
      <w:r w:rsidR="00157BE5" w:rsidRPr="009F4769">
        <w:rPr>
          <w:sz w:val="24"/>
          <w:szCs w:val="24"/>
        </w:rPr>
        <w:t xml:space="preserve"> to </w:t>
      </w:r>
      <w:r w:rsidR="00F401FA" w:rsidRPr="009F4769">
        <w:rPr>
          <w:sz w:val="24"/>
          <w:szCs w:val="24"/>
        </w:rPr>
        <w:t>become entangled</w:t>
      </w:r>
      <w:r w:rsidR="00157BE5" w:rsidRPr="009F4769">
        <w:rPr>
          <w:sz w:val="24"/>
          <w:szCs w:val="24"/>
        </w:rPr>
        <w:t xml:space="preserve"> </w:t>
      </w:r>
      <w:r w:rsidR="00F401FA" w:rsidRPr="009F4769">
        <w:rPr>
          <w:sz w:val="24"/>
          <w:szCs w:val="24"/>
        </w:rPr>
        <w:t>in criminality</w:t>
      </w:r>
      <w:r w:rsidR="00624EBC">
        <w:rPr>
          <w:sz w:val="24"/>
          <w:szCs w:val="24"/>
        </w:rPr>
        <w:t xml:space="preserve"> with t</w:t>
      </w:r>
      <w:r w:rsidR="00157BE5" w:rsidRPr="009F4769">
        <w:rPr>
          <w:sz w:val="24"/>
          <w:szCs w:val="24"/>
        </w:rPr>
        <w:t>hree</w:t>
      </w:r>
      <w:r w:rsidR="00B51F12">
        <w:rPr>
          <w:sz w:val="24"/>
          <w:szCs w:val="24"/>
        </w:rPr>
        <w:t xml:space="preserve"> significant</w:t>
      </w:r>
      <w:r w:rsidR="00157BE5" w:rsidRPr="009F4769">
        <w:rPr>
          <w:sz w:val="24"/>
          <w:szCs w:val="24"/>
        </w:rPr>
        <w:t xml:space="preserve"> </w:t>
      </w:r>
      <w:r w:rsidR="00C631C7" w:rsidRPr="009F4769">
        <w:rPr>
          <w:sz w:val="24"/>
          <w:szCs w:val="24"/>
        </w:rPr>
        <w:t>features</w:t>
      </w:r>
      <w:r w:rsidR="00157BE5" w:rsidRPr="009F4769">
        <w:rPr>
          <w:sz w:val="24"/>
          <w:szCs w:val="24"/>
        </w:rPr>
        <w:t xml:space="preserve"> </w:t>
      </w:r>
      <w:r w:rsidR="00624EBC">
        <w:rPr>
          <w:sz w:val="24"/>
          <w:szCs w:val="24"/>
        </w:rPr>
        <w:t xml:space="preserve">being linked </w:t>
      </w:r>
      <w:r w:rsidR="00B51F12">
        <w:rPr>
          <w:sz w:val="24"/>
          <w:szCs w:val="24"/>
        </w:rPr>
        <w:t>to</w:t>
      </w:r>
      <w:r w:rsidR="00157BE5" w:rsidRPr="009F4769">
        <w:rPr>
          <w:sz w:val="24"/>
          <w:szCs w:val="24"/>
        </w:rPr>
        <w:t xml:space="preserve"> </w:t>
      </w:r>
      <w:r w:rsidR="00B51F12" w:rsidRPr="009F4769">
        <w:rPr>
          <w:sz w:val="24"/>
          <w:szCs w:val="24"/>
        </w:rPr>
        <w:t>prophetic</w:t>
      </w:r>
      <w:r w:rsidR="00157BE5" w:rsidRPr="009F4769">
        <w:rPr>
          <w:sz w:val="24"/>
          <w:szCs w:val="24"/>
        </w:rPr>
        <w:t xml:space="preserve"> </w:t>
      </w:r>
      <w:r w:rsidR="00846379">
        <w:rPr>
          <w:sz w:val="24"/>
          <w:szCs w:val="24"/>
        </w:rPr>
        <w:t xml:space="preserve">tendencies </w:t>
      </w:r>
      <w:r w:rsidR="00157BE5" w:rsidRPr="009F4769">
        <w:rPr>
          <w:sz w:val="24"/>
          <w:szCs w:val="24"/>
        </w:rPr>
        <w:t>of future offending.</w:t>
      </w:r>
      <w:r w:rsidR="0003723B">
        <w:rPr>
          <w:sz w:val="24"/>
          <w:szCs w:val="24"/>
        </w:rPr>
        <w:t xml:space="preserve"> </w:t>
      </w:r>
      <w:r w:rsidR="0003723B" w:rsidRPr="00C55E40">
        <w:rPr>
          <w:sz w:val="24"/>
          <w:szCs w:val="24"/>
        </w:rPr>
        <w:t>These f</w:t>
      </w:r>
      <w:r w:rsidR="00C55E40" w:rsidRPr="00C55E40">
        <w:rPr>
          <w:sz w:val="24"/>
          <w:szCs w:val="24"/>
        </w:rPr>
        <w:t>eatures consist of;</w:t>
      </w:r>
    </w:p>
    <w:p w14:paraId="61A6D520" w14:textId="0B9CC94F" w:rsidR="00640F8C" w:rsidRPr="000D2C9E" w:rsidRDefault="00640F8C" w:rsidP="00640F8C">
      <w:pPr>
        <w:pStyle w:val="ListParagraph"/>
        <w:numPr>
          <w:ilvl w:val="0"/>
          <w:numId w:val="6"/>
        </w:numPr>
        <w:jc w:val="both"/>
        <w:rPr>
          <w:sz w:val="24"/>
          <w:szCs w:val="24"/>
        </w:rPr>
      </w:pPr>
      <w:r w:rsidRPr="000D2C9E">
        <w:rPr>
          <w:sz w:val="24"/>
          <w:szCs w:val="24"/>
        </w:rPr>
        <w:t xml:space="preserve">Offenders with an extensive criminal background and history of </w:t>
      </w:r>
      <w:r w:rsidR="007052D8" w:rsidRPr="000D2C9E">
        <w:rPr>
          <w:sz w:val="24"/>
          <w:szCs w:val="24"/>
        </w:rPr>
        <w:t>offending</w:t>
      </w:r>
    </w:p>
    <w:p w14:paraId="0F235A09" w14:textId="18D3FD45" w:rsidR="00640F8C" w:rsidRPr="000D2C9E" w:rsidRDefault="004232FF" w:rsidP="00640F8C">
      <w:pPr>
        <w:pStyle w:val="ListParagraph"/>
        <w:numPr>
          <w:ilvl w:val="0"/>
          <w:numId w:val="6"/>
        </w:numPr>
        <w:jc w:val="both"/>
        <w:rPr>
          <w:sz w:val="24"/>
          <w:szCs w:val="24"/>
        </w:rPr>
      </w:pPr>
      <w:r w:rsidRPr="000D2C9E">
        <w:rPr>
          <w:sz w:val="24"/>
          <w:szCs w:val="24"/>
        </w:rPr>
        <w:t xml:space="preserve">Youths offending prior to the age of </w:t>
      </w:r>
      <w:r w:rsidR="004C244A">
        <w:rPr>
          <w:sz w:val="24"/>
          <w:szCs w:val="24"/>
        </w:rPr>
        <w:t>sixteen</w:t>
      </w:r>
      <w:r w:rsidRPr="000D2C9E">
        <w:rPr>
          <w:sz w:val="24"/>
          <w:szCs w:val="24"/>
        </w:rPr>
        <w:t xml:space="preserve"> years old</w:t>
      </w:r>
    </w:p>
    <w:p w14:paraId="5E74C6BE" w14:textId="10A4C762" w:rsidR="004232FF" w:rsidRDefault="00B17577" w:rsidP="00640F8C">
      <w:pPr>
        <w:pStyle w:val="ListParagraph"/>
        <w:numPr>
          <w:ilvl w:val="0"/>
          <w:numId w:val="6"/>
        </w:numPr>
        <w:jc w:val="both"/>
        <w:rPr>
          <w:sz w:val="24"/>
          <w:szCs w:val="24"/>
        </w:rPr>
      </w:pPr>
      <w:r w:rsidRPr="000D2C9E">
        <w:rPr>
          <w:sz w:val="24"/>
          <w:szCs w:val="24"/>
        </w:rPr>
        <w:t>The length of criminal activity a person becomes engaged in</w:t>
      </w:r>
      <w:r w:rsidR="000D2C9E" w:rsidRPr="000D2C9E">
        <w:rPr>
          <w:sz w:val="24"/>
          <w:szCs w:val="24"/>
        </w:rPr>
        <w:t>, generally as a rule of thumb, the longer the engagement the increased rate of further criminality</w:t>
      </w:r>
      <w:r w:rsidR="000D2C9E">
        <w:rPr>
          <w:sz w:val="24"/>
          <w:szCs w:val="24"/>
        </w:rPr>
        <w:t xml:space="preserve"> (</w:t>
      </w:r>
      <w:proofErr w:type="spellStart"/>
      <w:r w:rsidR="000D2C9E" w:rsidRPr="002E5052">
        <w:rPr>
          <w:sz w:val="24"/>
          <w:szCs w:val="24"/>
        </w:rPr>
        <w:t>Dobash</w:t>
      </w:r>
      <w:proofErr w:type="spellEnd"/>
      <w:r w:rsidR="00C90B8A" w:rsidRPr="002E5052">
        <w:rPr>
          <w:sz w:val="24"/>
          <w:szCs w:val="24"/>
        </w:rPr>
        <w:t xml:space="preserve"> &amp; </w:t>
      </w:r>
      <w:proofErr w:type="spellStart"/>
      <w:r w:rsidR="00C90B8A" w:rsidRPr="002E5052">
        <w:rPr>
          <w:sz w:val="24"/>
          <w:szCs w:val="24"/>
        </w:rPr>
        <w:t>Dobash</w:t>
      </w:r>
      <w:proofErr w:type="spellEnd"/>
      <w:r w:rsidR="000D2C9E" w:rsidRPr="002E5052">
        <w:rPr>
          <w:sz w:val="24"/>
          <w:szCs w:val="24"/>
        </w:rPr>
        <w:t>, 2015</w:t>
      </w:r>
      <w:r w:rsidR="000D2C9E">
        <w:rPr>
          <w:sz w:val="24"/>
          <w:szCs w:val="24"/>
        </w:rPr>
        <w:t>).</w:t>
      </w:r>
    </w:p>
    <w:p w14:paraId="444159DF" w14:textId="77777777" w:rsidR="00AD3D59" w:rsidRPr="00AD3D59" w:rsidRDefault="00AD3D59" w:rsidP="00AD3D59">
      <w:pPr>
        <w:ind w:left="360"/>
        <w:jc w:val="both"/>
        <w:rPr>
          <w:sz w:val="24"/>
          <w:szCs w:val="24"/>
        </w:rPr>
      </w:pPr>
    </w:p>
    <w:p w14:paraId="11B68399" w14:textId="11155BDB" w:rsidR="00FB01A3" w:rsidRPr="00B449A5" w:rsidRDefault="007006B6" w:rsidP="00FB01A3">
      <w:pPr>
        <w:jc w:val="both"/>
        <w:rPr>
          <w:sz w:val="24"/>
          <w:szCs w:val="24"/>
        </w:rPr>
      </w:pPr>
      <w:r>
        <w:rPr>
          <w:sz w:val="24"/>
          <w:szCs w:val="24"/>
        </w:rPr>
        <w:t xml:space="preserve">Thus said, for the purpose of this paper, if we shift </w:t>
      </w:r>
      <w:r w:rsidR="005A7072">
        <w:rPr>
          <w:sz w:val="24"/>
          <w:szCs w:val="24"/>
        </w:rPr>
        <w:t>our attention to the incident highlighted,</w:t>
      </w:r>
      <w:r w:rsidR="00C60D6A" w:rsidRPr="007006B6">
        <w:rPr>
          <w:sz w:val="24"/>
          <w:szCs w:val="24"/>
        </w:rPr>
        <w:t xml:space="preserve"> </w:t>
      </w:r>
      <w:r w:rsidR="005A7072">
        <w:rPr>
          <w:sz w:val="24"/>
          <w:szCs w:val="24"/>
        </w:rPr>
        <w:t>it was identified</w:t>
      </w:r>
      <w:r w:rsidR="00C60D6A" w:rsidRPr="007006B6">
        <w:rPr>
          <w:sz w:val="24"/>
          <w:szCs w:val="24"/>
        </w:rPr>
        <w:t xml:space="preserve"> </w:t>
      </w:r>
      <w:r w:rsidR="005A7072">
        <w:rPr>
          <w:sz w:val="24"/>
          <w:szCs w:val="24"/>
        </w:rPr>
        <w:t xml:space="preserve">that the young male offender had a </w:t>
      </w:r>
      <w:r w:rsidR="005A7072" w:rsidRPr="007006B6">
        <w:rPr>
          <w:sz w:val="24"/>
          <w:szCs w:val="24"/>
        </w:rPr>
        <w:t>widespread</w:t>
      </w:r>
      <w:r w:rsidR="00C60D6A" w:rsidRPr="007006B6">
        <w:rPr>
          <w:sz w:val="24"/>
          <w:szCs w:val="24"/>
        </w:rPr>
        <w:t xml:space="preserve"> </w:t>
      </w:r>
      <w:r w:rsidR="005A7072" w:rsidRPr="007006B6">
        <w:rPr>
          <w:sz w:val="24"/>
          <w:szCs w:val="24"/>
        </w:rPr>
        <w:t>illicit</w:t>
      </w:r>
      <w:r w:rsidR="00C60D6A" w:rsidRPr="007006B6">
        <w:rPr>
          <w:sz w:val="24"/>
          <w:szCs w:val="24"/>
        </w:rPr>
        <w:t xml:space="preserve"> </w:t>
      </w:r>
      <w:r w:rsidR="005A7072">
        <w:rPr>
          <w:sz w:val="24"/>
          <w:szCs w:val="24"/>
        </w:rPr>
        <w:t>history</w:t>
      </w:r>
      <w:r w:rsidR="00E15490">
        <w:rPr>
          <w:sz w:val="24"/>
          <w:szCs w:val="24"/>
        </w:rPr>
        <w:t xml:space="preserve"> with the police</w:t>
      </w:r>
      <w:r w:rsidR="00C60D6A" w:rsidRPr="007006B6">
        <w:rPr>
          <w:sz w:val="24"/>
          <w:szCs w:val="24"/>
        </w:rPr>
        <w:t xml:space="preserve">. The Adverse Childhood Experiences (ACEs) </w:t>
      </w:r>
      <w:r w:rsidR="007931DF">
        <w:rPr>
          <w:sz w:val="24"/>
          <w:szCs w:val="24"/>
        </w:rPr>
        <w:t xml:space="preserve">may provide sustenance and offer </w:t>
      </w:r>
      <w:r w:rsidR="006E182E">
        <w:rPr>
          <w:sz w:val="24"/>
          <w:szCs w:val="24"/>
        </w:rPr>
        <w:t>insight into the repeat offending of the young male.</w:t>
      </w:r>
      <w:r w:rsidR="004E4D3B">
        <w:rPr>
          <w:sz w:val="24"/>
          <w:szCs w:val="24"/>
        </w:rPr>
        <w:t xml:space="preserve"> ACE’s is described by </w:t>
      </w:r>
      <w:r w:rsidR="003F173E">
        <w:rPr>
          <w:sz w:val="24"/>
          <w:szCs w:val="24"/>
        </w:rPr>
        <w:t>The Local Government</w:t>
      </w:r>
      <w:r w:rsidR="001743D2">
        <w:rPr>
          <w:sz w:val="24"/>
          <w:szCs w:val="24"/>
        </w:rPr>
        <w:t xml:space="preserve"> Association</w:t>
      </w:r>
      <w:r w:rsidR="000A5642">
        <w:rPr>
          <w:sz w:val="24"/>
          <w:szCs w:val="24"/>
        </w:rPr>
        <w:t xml:space="preserve"> </w:t>
      </w:r>
      <w:r w:rsidR="00796C4F">
        <w:rPr>
          <w:sz w:val="24"/>
          <w:szCs w:val="24"/>
        </w:rPr>
        <w:t>(LGA)</w:t>
      </w:r>
      <w:r w:rsidR="001743D2">
        <w:rPr>
          <w:sz w:val="24"/>
          <w:szCs w:val="24"/>
        </w:rPr>
        <w:t xml:space="preserve"> (</w:t>
      </w:r>
      <w:r w:rsidR="001743D2" w:rsidRPr="001D326E">
        <w:rPr>
          <w:sz w:val="24"/>
          <w:szCs w:val="24"/>
        </w:rPr>
        <w:t>2018</w:t>
      </w:r>
      <w:r w:rsidR="001743D2">
        <w:rPr>
          <w:sz w:val="24"/>
          <w:szCs w:val="24"/>
        </w:rPr>
        <w:t xml:space="preserve">) as </w:t>
      </w:r>
      <w:r w:rsidR="00DB0A5D">
        <w:rPr>
          <w:sz w:val="24"/>
          <w:szCs w:val="24"/>
        </w:rPr>
        <w:t>ten adverse childhood experiences compromised of five direct ACE’s and five indirect ACE’s</w:t>
      </w:r>
      <w:r w:rsidR="00E3111B">
        <w:rPr>
          <w:sz w:val="24"/>
          <w:szCs w:val="24"/>
        </w:rPr>
        <w:t xml:space="preserve"> experienced by children from parents or care givers</w:t>
      </w:r>
      <w:r w:rsidR="00EE3DF0">
        <w:rPr>
          <w:sz w:val="24"/>
          <w:szCs w:val="24"/>
        </w:rPr>
        <w:t xml:space="preserve"> </w:t>
      </w:r>
      <w:r w:rsidR="00B449A5">
        <w:rPr>
          <w:sz w:val="24"/>
          <w:szCs w:val="24"/>
        </w:rPr>
        <w:t>whi</w:t>
      </w:r>
      <w:r w:rsidR="005B58B3">
        <w:rPr>
          <w:sz w:val="24"/>
          <w:szCs w:val="24"/>
        </w:rPr>
        <w:t>ch in turn</w:t>
      </w:r>
      <w:r w:rsidR="006B2AF2">
        <w:rPr>
          <w:sz w:val="24"/>
          <w:szCs w:val="24"/>
        </w:rPr>
        <w:t>, enhances the potential for crime from individuals</w:t>
      </w:r>
      <w:r w:rsidR="0004131D">
        <w:rPr>
          <w:sz w:val="24"/>
          <w:szCs w:val="24"/>
        </w:rPr>
        <w:t>.</w:t>
      </w:r>
      <w:r w:rsidR="006B2AF2">
        <w:rPr>
          <w:sz w:val="24"/>
          <w:szCs w:val="24"/>
        </w:rPr>
        <w:t xml:space="preserve"> </w:t>
      </w:r>
      <w:r w:rsidR="0004131D">
        <w:rPr>
          <w:sz w:val="24"/>
          <w:szCs w:val="24"/>
        </w:rPr>
        <w:t>Gi</w:t>
      </w:r>
      <w:r w:rsidR="006B2AF2">
        <w:rPr>
          <w:sz w:val="24"/>
          <w:szCs w:val="24"/>
        </w:rPr>
        <w:t xml:space="preserve">ven these links, </w:t>
      </w:r>
      <w:r w:rsidR="0039600F">
        <w:rPr>
          <w:sz w:val="24"/>
          <w:szCs w:val="24"/>
        </w:rPr>
        <w:t xml:space="preserve">there is a clear </w:t>
      </w:r>
      <w:r w:rsidR="0004131D">
        <w:rPr>
          <w:sz w:val="24"/>
          <w:szCs w:val="24"/>
        </w:rPr>
        <w:t>requirement</w:t>
      </w:r>
      <w:r w:rsidR="0039600F">
        <w:rPr>
          <w:sz w:val="24"/>
          <w:szCs w:val="24"/>
        </w:rPr>
        <w:t xml:space="preserve"> for a multi-agency approach </w:t>
      </w:r>
      <w:r w:rsidR="005847CD">
        <w:rPr>
          <w:sz w:val="24"/>
          <w:szCs w:val="24"/>
        </w:rPr>
        <w:t xml:space="preserve">to be </w:t>
      </w:r>
      <w:r w:rsidR="0004131D">
        <w:rPr>
          <w:sz w:val="24"/>
          <w:szCs w:val="24"/>
        </w:rPr>
        <w:t>enforced</w:t>
      </w:r>
      <w:r w:rsidR="005847CD">
        <w:rPr>
          <w:sz w:val="24"/>
          <w:szCs w:val="24"/>
        </w:rPr>
        <w:t xml:space="preserve"> to provide intervention </w:t>
      </w:r>
      <w:r w:rsidR="00796C4F">
        <w:rPr>
          <w:sz w:val="24"/>
          <w:szCs w:val="24"/>
        </w:rPr>
        <w:t>and work with those who are vulnerable and most at risk (</w:t>
      </w:r>
      <w:r w:rsidR="00796C4F" w:rsidRPr="001D326E">
        <w:rPr>
          <w:sz w:val="24"/>
          <w:szCs w:val="24"/>
        </w:rPr>
        <w:t>LGA, 2018</w:t>
      </w:r>
      <w:r w:rsidR="00796C4F">
        <w:rPr>
          <w:sz w:val="24"/>
          <w:szCs w:val="24"/>
        </w:rPr>
        <w:t>).</w:t>
      </w:r>
      <w:r w:rsidR="00AD3D59">
        <w:rPr>
          <w:sz w:val="24"/>
          <w:szCs w:val="24"/>
        </w:rPr>
        <w:t xml:space="preserve"> </w:t>
      </w:r>
      <w:r w:rsidR="00AD3D59" w:rsidRPr="00AD3D59">
        <w:rPr>
          <w:sz w:val="24"/>
          <w:szCs w:val="24"/>
        </w:rPr>
        <w:t xml:space="preserve">The ACE’s </w:t>
      </w:r>
      <w:r w:rsidR="005252FE" w:rsidRPr="00AD3D59">
        <w:rPr>
          <w:sz w:val="24"/>
          <w:szCs w:val="24"/>
        </w:rPr>
        <w:t>curriculum</w:t>
      </w:r>
      <w:r w:rsidR="00AD3D59" w:rsidRPr="00AD3D59">
        <w:rPr>
          <w:sz w:val="24"/>
          <w:szCs w:val="24"/>
        </w:rPr>
        <w:t xml:space="preserve"> is an early </w:t>
      </w:r>
      <w:r w:rsidR="005252FE">
        <w:rPr>
          <w:sz w:val="24"/>
          <w:szCs w:val="24"/>
        </w:rPr>
        <w:t>intervention</w:t>
      </w:r>
      <w:r w:rsidR="00AD3D59" w:rsidRPr="00AD3D59">
        <w:rPr>
          <w:sz w:val="24"/>
          <w:szCs w:val="24"/>
        </w:rPr>
        <w:t xml:space="preserve"> scheme which </w:t>
      </w:r>
      <w:r w:rsidR="005252FE">
        <w:rPr>
          <w:sz w:val="24"/>
          <w:szCs w:val="24"/>
        </w:rPr>
        <w:t>assists with</w:t>
      </w:r>
      <w:r w:rsidR="00AD3D59" w:rsidRPr="00AD3D59">
        <w:rPr>
          <w:sz w:val="24"/>
          <w:szCs w:val="24"/>
        </w:rPr>
        <w:t xml:space="preserve"> offender management</w:t>
      </w:r>
      <w:r w:rsidR="00080340">
        <w:rPr>
          <w:sz w:val="24"/>
          <w:szCs w:val="24"/>
        </w:rPr>
        <w:t xml:space="preserve"> and</w:t>
      </w:r>
      <w:r w:rsidR="00AD3D59" w:rsidRPr="00AD3D59">
        <w:rPr>
          <w:sz w:val="24"/>
          <w:szCs w:val="24"/>
        </w:rPr>
        <w:t xml:space="preserve"> encourages</w:t>
      </w:r>
      <w:r w:rsidR="00476B8F">
        <w:rPr>
          <w:sz w:val="24"/>
          <w:szCs w:val="24"/>
        </w:rPr>
        <w:t xml:space="preserve"> individuals involved in crime to seek new avenues and explore bonds with fami</w:t>
      </w:r>
      <w:r w:rsidR="005E5790">
        <w:rPr>
          <w:sz w:val="24"/>
          <w:szCs w:val="24"/>
        </w:rPr>
        <w:t>ly and peers to</w:t>
      </w:r>
      <w:r w:rsidR="00AD3D59" w:rsidRPr="00AD3D59">
        <w:rPr>
          <w:sz w:val="24"/>
          <w:szCs w:val="24"/>
        </w:rPr>
        <w:t xml:space="preserve"> </w:t>
      </w:r>
      <w:r w:rsidR="0052057A">
        <w:rPr>
          <w:sz w:val="24"/>
          <w:szCs w:val="24"/>
        </w:rPr>
        <w:t>abstain</w:t>
      </w:r>
      <w:r w:rsidR="00AD3D59" w:rsidRPr="00AD3D59">
        <w:rPr>
          <w:sz w:val="24"/>
          <w:szCs w:val="24"/>
        </w:rPr>
        <w:t xml:space="preserve"> from crime</w:t>
      </w:r>
      <w:r w:rsidR="00080340">
        <w:rPr>
          <w:sz w:val="24"/>
          <w:szCs w:val="24"/>
        </w:rPr>
        <w:t xml:space="preserve"> </w:t>
      </w:r>
      <w:r w:rsidR="00AE326D">
        <w:rPr>
          <w:sz w:val="24"/>
          <w:szCs w:val="24"/>
        </w:rPr>
        <w:t>(</w:t>
      </w:r>
      <w:r w:rsidR="00AE326D" w:rsidRPr="00672CE5">
        <w:rPr>
          <w:sz w:val="24"/>
          <w:szCs w:val="24"/>
        </w:rPr>
        <w:t xml:space="preserve">Public Health Wales, </w:t>
      </w:r>
      <w:r w:rsidR="00097F08" w:rsidRPr="00672CE5">
        <w:rPr>
          <w:sz w:val="24"/>
          <w:szCs w:val="24"/>
        </w:rPr>
        <w:t>201</w:t>
      </w:r>
      <w:r w:rsidR="00B2601A" w:rsidRPr="00672CE5">
        <w:rPr>
          <w:sz w:val="24"/>
          <w:szCs w:val="24"/>
        </w:rPr>
        <w:t>9</w:t>
      </w:r>
      <w:r w:rsidR="00097F08">
        <w:rPr>
          <w:sz w:val="24"/>
          <w:szCs w:val="24"/>
        </w:rPr>
        <w:t>).</w:t>
      </w:r>
    </w:p>
    <w:p w14:paraId="7ED97FF5" w14:textId="77777777" w:rsidR="004E4D3B" w:rsidRDefault="004E4D3B" w:rsidP="00D21F08">
      <w:pPr>
        <w:jc w:val="both"/>
        <w:rPr>
          <w:sz w:val="24"/>
          <w:szCs w:val="24"/>
        </w:rPr>
      </w:pPr>
    </w:p>
    <w:p w14:paraId="2AFEEF5C" w14:textId="455D22F7" w:rsidR="00192F22" w:rsidRDefault="00AF2A13" w:rsidP="00192F22">
      <w:pPr>
        <w:jc w:val="both"/>
        <w:rPr>
          <w:color w:val="000000" w:themeColor="text1"/>
          <w:sz w:val="24"/>
          <w:szCs w:val="24"/>
        </w:rPr>
      </w:pPr>
      <w:r>
        <w:rPr>
          <w:sz w:val="24"/>
          <w:szCs w:val="24"/>
        </w:rPr>
        <w:t>“</w:t>
      </w:r>
      <w:r w:rsidR="00F10794">
        <w:rPr>
          <w:sz w:val="24"/>
          <w:szCs w:val="24"/>
        </w:rPr>
        <w:t>Vulnerability</w:t>
      </w:r>
      <w:r>
        <w:rPr>
          <w:sz w:val="24"/>
          <w:szCs w:val="24"/>
        </w:rPr>
        <w:t>”</w:t>
      </w:r>
      <w:r w:rsidR="00F10794">
        <w:rPr>
          <w:sz w:val="24"/>
          <w:szCs w:val="24"/>
        </w:rPr>
        <w:t xml:space="preserve"> is a broad concept and </w:t>
      </w:r>
      <w:r w:rsidR="000C3248">
        <w:rPr>
          <w:sz w:val="24"/>
          <w:szCs w:val="24"/>
        </w:rPr>
        <w:t>is determined through an array of contributing factors</w:t>
      </w:r>
      <w:r w:rsidR="00E23AB5">
        <w:rPr>
          <w:sz w:val="24"/>
          <w:szCs w:val="24"/>
        </w:rPr>
        <w:t>.</w:t>
      </w:r>
      <w:r w:rsidR="000C3248">
        <w:rPr>
          <w:sz w:val="24"/>
          <w:szCs w:val="24"/>
        </w:rPr>
        <w:t xml:space="preserve"> </w:t>
      </w:r>
      <w:r w:rsidR="00E23AB5">
        <w:rPr>
          <w:sz w:val="24"/>
          <w:szCs w:val="24"/>
        </w:rPr>
        <w:t>The College of Policing</w:t>
      </w:r>
      <w:r w:rsidR="000C3248">
        <w:rPr>
          <w:sz w:val="24"/>
          <w:szCs w:val="24"/>
        </w:rPr>
        <w:t xml:space="preserve"> </w:t>
      </w:r>
      <w:r w:rsidR="00403B7F">
        <w:rPr>
          <w:sz w:val="24"/>
          <w:szCs w:val="24"/>
        </w:rPr>
        <w:t>(</w:t>
      </w:r>
      <w:r w:rsidR="008A099E" w:rsidRPr="001D326E">
        <w:rPr>
          <w:sz w:val="24"/>
          <w:szCs w:val="24"/>
        </w:rPr>
        <w:t>2021</w:t>
      </w:r>
      <w:r w:rsidR="008A099E">
        <w:rPr>
          <w:sz w:val="24"/>
          <w:szCs w:val="24"/>
        </w:rPr>
        <w:t xml:space="preserve">) </w:t>
      </w:r>
      <w:r>
        <w:rPr>
          <w:sz w:val="24"/>
          <w:szCs w:val="24"/>
        </w:rPr>
        <w:t xml:space="preserve">has adopted a definition of “vulnerability” stating that </w:t>
      </w:r>
      <w:r w:rsidR="008B46DB">
        <w:rPr>
          <w:sz w:val="24"/>
          <w:szCs w:val="24"/>
        </w:rPr>
        <w:t xml:space="preserve">“A person is vulnerable </w:t>
      </w:r>
      <w:r w:rsidR="00122B15">
        <w:rPr>
          <w:sz w:val="24"/>
          <w:szCs w:val="24"/>
        </w:rPr>
        <w:t xml:space="preserve">if, as a result of their situation or circumstances, they are unable to take care of or protect themselves or others from harm or </w:t>
      </w:r>
      <w:r w:rsidR="00403B7F">
        <w:rPr>
          <w:sz w:val="24"/>
          <w:szCs w:val="24"/>
        </w:rPr>
        <w:t>exploitation”. An</w:t>
      </w:r>
      <w:r w:rsidR="000C3248">
        <w:rPr>
          <w:sz w:val="24"/>
          <w:szCs w:val="24"/>
        </w:rPr>
        <w:t xml:space="preserve"> extensi</w:t>
      </w:r>
      <w:r w:rsidR="00F178F0">
        <w:rPr>
          <w:sz w:val="24"/>
          <w:szCs w:val="24"/>
        </w:rPr>
        <w:t>on that falls under the “vulnerability” tree is the concept of “</w:t>
      </w:r>
      <w:r w:rsidR="007665A6">
        <w:rPr>
          <w:sz w:val="24"/>
          <w:szCs w:val="24"/>
        </w:rPr>
        <w:t>Psychological Vulnerability</w:t>
      </w:r>
      <w:r w:rsidR="00F178F0">
        <w:rPr>
          <w:sz w:val="24"/>
          <w:szCs w:val="24"/>
        </w:rPr>
        <w:t>” (PV). PV</w:t>
      </w:r>
      <w:r w:rsidR="007665A6">
        <w:rPr>
          <w:sz w:val="24"/>
          <w:szCs w:val="24"/>
        </w:rPr>
        <w:t xml:space="preserve"> </w:t>
      </w:r>
      <w:r w:rsidR="00CF2D5E">
        <w:rPr>
          <w:sz w:val="24"/>
          <w:szCs w:val="24"/>
        </w:rPr>
        <w:t xml:space="preserve">has been referred to as </w:t>
      </w:r>
      <w:r w:rsidR="00921C05">
        <w:rPr>
          <w:sz w:val="24"/>
          <w:szCs w:val="24"/>
        </w:rPr>
        <w:t>encounters that intellectually disabled and</w:t>
      </w:r>
      <w:r w:rsidR="00CB6B70">
        <w:rPr>
          <w:sz w:val="24"/>
          <w:szCs w:val="24"/>
        </w:rPr>
        <w:t xml:space="preserve"> mentally incapacitated individuals may face </w:t>
      </w:r>
      <w:r w:rsidR="00A05A9D">
        <w:rPr>
          <w:sz w:val="24"/>
          <w:szCs w:val="24"/>
        </w:rPr>
        <w:t>(</w:t>
      </w:r>
      <w:r w:rsidR="00A05A9D" w:rsidRPr="006D0EB1">
        <w:rPr>
          <w:sz w:val="24"/>
          <w:szCs w:val="24"/>
        </w:rPr>
        <w:t>Gudjon</w:t>
      </w:r>
      <w:r w:rsidR="002442EB">
        <w:rPr>
          <w:sz w:val="24"/>
          <w:szCs w:val="24"/>
        </w:rPr>
        <w:t>s</w:t>
      </w:r>
      <w:r w:rsidR="00A05A9D" w:rsidRPr="006D0EB1">
        <w:rPr>
          <w:sz w:val="24"/>
          <w:szCs w:val="24"/>
        </w:rPr>
        <w:t>son, 2010</w:t>
      </w:r>
      <w:r w:rsidR="00A05A9D">
        <w:rPr>
          <w:sz w:val="24"/>
          <w:szCs w:val="24"/>
        </w:rPr>
        <w:t xml:space="preserve">). According to </w:t>
      </w:r>
      <w:proofErr w:type="spellStart"/>
      <w:r w:rsidR="00E14CFE">
        <w:rPr>
          <w:sz w:val="24"/>
          <w:szCs w:val="24"/>
        </w:rPr>
        <w:t>O’Mahony</w:t>
      </w:r>
      <w:proofErr w:type="spellEnd"/>
      <w:r w:rsidR="00E14CFE">
        <w:rPr>
          <w:sz w:val="24"/>
          <w:szCs w:val="24"/>
        </w:rPr>
        <w:t xml:space="preserve"> (</w:t>
      </w:r>
      <w:r w:rsidR="00E14CFE" w:rsidRPr="00367986">
        <w:rPr>
          <w:sz w:val="24"/>
          <w:szCs w:val="24"/>
        </w:rPr>
        <w:t>20</w:t>
      </w:r>
      <w:r w:rsidR="00D429B0" w:rsidRPr="00367986">
        <w:rPr>
          <w:sz w:val="24"/>
          <w:szCs w:val="24"/>
        </w:rPr>
        <w:t>11</w:t>
      </w:r>
      <w:r w:rsidR="00E14CFE">
        <w:rPr>
          <w:sz w:val="24"/>
          <w:szCs w:val="24"/>
        </w:rPr>
        <w:t>) such factors can render individuals at a disadvantage when facing social scenarios, particularly th</w:t>
      </w:r>
      <w:r w:rsidR="00494449">
        <w:rPr>
          <w:sz w:val="24"/>
          <w:szCs w:val="24"/>
        </w:rPr>
        <w:t>o</w:t>
      </w:r>
      <w:r w:rsidR="00E14CFE">
        <w:rPr>
          <w:sz w:val="24"/>
          <w:szCs w:val="24"/>
        </w:rPr>
        <w:t>se which involve the police</w:t>
      </w:r>
      <w:r w:rsidR="00670D2A">
        <w:rPr>
          <w:sz w:val="24"/>
          <w:szCs w:val="24"/>
        </w:rPr>
        <w:t>.</w:t>
      </w:r>
      <w:r w:rsidR="00515F3E">
        <w:rPr>
          <w:sz w:val="24"/>
          <w:szCs w:val="24"/>
        </w:rPr>
        <w:t xml:space="preserve"> </w:t>
      </w:r>
      <w:r w:rsidR="0036357E">
        <w:rPr>
          <w:sz w:val="24"/>
          <w:szCs w:val="24"/>
        </w:rPr>
        <w:t>Thus said, a</w:t>
      </w:r>
      <w:r w:rsidR="00721F4D" w:rsidRPr="001F3FB1">
        <w:rPr>
          <w:sz w:val="24"/>
          <w:szCs w:val="24"/>
        </w:rPr>
        <w:t xml:space="preserve"> tool</w:t>
      </w:r>
      <w:r w:rsidR="000C59F7" w:rsidRPr="001F3FB1">
        <w:rPr>
          <w:sz w:val="24"/>
          <w:szCs w:val="24"/>
        </w:rPr>
        <w:t xml:space="preserve"> </w:t>
      </w:r>
      <w:r w:rsidR="00B8324B">
        <w:rPr>
          <w:sz w:val="24"/>
          <w:szCs w:val="24"/>
        </w:rPr>
        <w:t>available to</w:t>
      </w:r>
      <w:r w:rsidR="000C59F7" w:rsidRPr="001F3FB1">
        <w:rPr>
          <w:sz w:val="24"/>
          <w:szCs w:val="24"/>
        </w:rPr>
        <w:t xml:space="preserve"> police and shared amongst partner services to highlight </w:t>
      </w:r>
      <w:r w:rsidR="000C59F7" w:rsidRPr="001F3FB1">
        <w:rPr>
          <w:sz w:val="24"/>
          <w:szCs w:val="24"/>
        </w:rPr>
        <w:lastRenderedPageBreak/>
        <w:t>incidents, risk factors and vulnerability is</w:t>
      </w:r>
      <w:r w:rsidR="00721F4D" w:rsidRPr="001F3FB1">
        <w:rPr>
          <w:sz w:val="24"/>
          <w:szCs w:val="24"/>
        </w:rPr>
        <w:t xml:space="preserve"> </w:t>
      </w:r>
      <w:r w:rsidR="001F3FB1" w:rsidRPr="001F3FB1">
        <w:rPr>
          <w:sz w:val="24"/>
          <w:szCs w:val="24"/>
        </w:rPr>
        <w:t>the Public Protection Notification Document (PPN).</w:t>
      </w:r>
      <w:r w:rsidR="001F3FB1">
        <w:rPr>
          <w:sz w:val="24"/>
          <w:szCs w:val="24"/>
        </w:rPr>
        <w:t xml:space="preserve"> </w:t>
      </w:r>
      <w:r w:rsidR="00C10C41" w:rsidRPr="0051172E">
        <w:rPr>
          <w:sz w:val="24"/>
          <w:szCs w:val="24"/>
        </w:rPr>
        <w:t>T</w:t>
      </w:r>
      <w:r w:rsidR="00192F22" w:rsidRPr="0051172E">
        <w:rPr>
          <w:sz w:val="24"/>
          <w:szCs w:val="24"/>
        </w:rPr>
        <w:t xml:space="preserve">he </w:t>
      </w:r>
      <w:r w:rsidR="00C10C41" w:rsidRPr="0051172E">
        <w:rPr>
          <w:sz w:val="24"/>
          <w:szCs w:val="24"/>
        </w:rPr>
        <w:t>PPN</w:t>
      </w:r>
      <w:r w:rsidR="00192F22" w:rsidRPr="0051172E">
        <w:rPr>
          <w:sz w:val="24"/>
          <w:szCs w:val="24"/>
        </w:rPr>
        <w:t xml:space="preserve"> </w:t>
      </w:r>
      <w:r w:rsidR="00C10C41" w:rsidRPr="0051172E">
        <w:rPr>
          <w:sz w:val="24"/>
          <w:szCs w:val="24"/>
        </w:rPr>
        <w:t>document</w:t>
      </w:r>
      <w:r w:rsidR="00192F22" w:rsidRPr="0051172E">
        <w:rPr>
          <w:sz w:val="24"/>
          <w:szCs w:val="24"/>
        </w:rPr>
        <w:t xml:space="preserve"> helps</w:t>
      </w:r>
      <w:r w:rsidR="00235418" w:rsidRPr="0051172E">
        <w:rPr>
          <w:sz w:val="24"/>
          <w:szCs w:val="24"/>
        </w:rPr>
        <w:t xml:space="preserve"> police to identify the level of vulnerability and risk associated with </w:t>
      </w:r>
      <w:r w:rsidR="00C72EC5" w:rsidRPr="0051172E">
        <w:rPr>
          <w:sz w:val="24"/>
          <w:szCs w:val="24"/>
        </w:rPr>
        <w:t>persons that come to their attention</w:t>
      </w:r>
      <w:r w:rsidR="00C62254">
        <w:rPr>
          <w:sz w:val="24"/>
          <w:szCs w:val="24"/>
        </w:rPr>
        <w:t xml:space="preserve"> the </w:t>
      </w:r>
      <w:r w:rsidR="00192F22" w:rsidRPr="0051172E">
        <w:rPr>
          <w:sz w:val="24"/>
          <w:szCs w:val="24"/>
        </w:rPr>
        <w:t xml:space="preserve">risk assessment  helps </w:t>
      </w:r>
      <w:r w:rsidR="00D85338" w:rsidRPr="0051172E">
        <w:rPr>
          <w:sz w:val="24"/>
          <w:szCs w:val="24"/>
        </w:rPr>
        <w:t xml:space="preserve">practitioners to </w:t>
      </w:r>
      <w:r w:rsidR="00192F22" w:rsidRPr="0051172E">
        <w:rPr>
          <w:sz w:val="24"/>
          <w:szCs w:val="24"/>
        </w:rPr>
        <w:t xml:space="preserve">decide which cases should be </w:t>
      </w:r>
      <w:r w:rsidR="00D85338" w:rsidRPr="0051172E">
        <w:rPr>
          <w:sz w:val="24"/>
          <w:szCs w:val="24"/>
        </w:rPr>
        <w:t>escalated</w:t>
      </w:r>
      <w:r w:rsidR="00D00A4F" w:rsidRPr="0051172E">
        <w:rPr>
          <w:sz w:val="24"/>
          <w:szCs w:val="24"/>
        </w:rPr>
        <w:t xml:space="preserve"> and addressed as a matter of urgency for immediate safeguarding</w:t>
      </w:r>
      <w:r w:rsidR="00192F22" w:rsidRPr="0051172E">
        <w:rPr>
          <w:sz w:val="24"/>
          <w:szCs w:val="24"/>
        </w:rPr>
        <w:t xml:space="preserve"> and what other support </w:t>
      </w:r>
      <w:r w:rsidR="00D00A4F" w:rsidRPr="0051172E">
        <w:rPr>
          <w:sz w:val="24"/>
          <w:szCs w:val="24"/>
        </w:rPr>
        <w:t>is available for slow-time cases</w:t>
      </w:r>
      <w:r w:rsidR="00192F22" w:rsidRPr="0051172E">
        <w:rPr>
          <w:sz w:val="24"/>
          <w:szCs w:val="24"/>
        </w:rPr>
        <w:t>. Once complete</w:t>
      </w:r>
      <w:r w:rsidR="00C62254">
        <w:rPr>
          <w:sz w:val="24"/>
          <w:szCs w:val="24"/>
        </w:rPr>
        <w:t>d,</w:t>
      </w:r>
      <w:r w:rsidR="00192F22" w:rsidRPr="0051172E">
        <w:rPr>
          <w:sz w:val="24"/>
          <w:szCs w:val="24"/>
        </w:rPr>
        <w:t xml:space="preserve"> </w:t>
      </w:r>
      <w:r w:rsidR="00274A42" w:rsidRPr="0051172E">
        <w:rPr>
          <w:sz w:val="24"/>
          <w:szCs w:val="24"/>
        </w:rPr>
        <w:t>it can be distributed to other agencies including health boards</w:t>
      </w:r>
      <w:r w:rsidR="00D008CC" w:rsidRPr="0051172E">
        <w:rPr>
          <w:sz w:val="24"/>
          <w:szCs w:val="24"/>
        </w:rPr>
        <w:t>, education settings</w:t>
      </w:r>
      <w:r w:rsidR="00274A42" w:rsidRPr="0051172E">
        <w:rPr>
          <w:sz w:val="24"/>
          <w:szCs w:val="24"/>
        </w:rPr>
        <w:t xml:space="preserve"> and social services which creates the foundations for </w:t>
      </w:r>
      <w:r w:rsidR="00E37930" w:rsidRPr="0051172E">
        <w:rPr>
          <w:sz w:val="24"/>
          <w:szCs w:val="24"/>
        </w:rPr>
        <w:t>strategy</w:t>
      </w:r>
      <w:r w:rsidR="00274A42" w:rsidRPr="0051172E">
        <w:rPr>
          <w:sz w:val="24"/>
          <w:szCs w:val="24"/>
        </w:rPr>
        <w:t xml:space="preserve"> meetings to </w:t>
      </w:r>
      <w:r w:rsidR="00D008CC" w:rsidRPr="0051172E">
        <w:rPr>
          <w:sz w:val="24"/>
          <w:szCs w:val="24"/>
        </w:rPr>
        <w:t>be considered where required and support to be</w:t>
      </w:r>
      <w:r w:rsidR="00E37930" w:rsidRPr="0051172E">
        <w:rPr>
          <w:sz w:val="24"/>
          <w:szCs w:val="24"/>
        </w:rPr>
        <w:t xml:space="preserve"> facilitated</w:t>
      </w:r>
      <w:r w:rsidR="00D008CC" w:rsidRPr="0051172E">
        <w:rPr>
          <w:sz w:val="24"/>
          <w:szCs w:val="24"/>
        </w:rPr>
        <w:t xml:space="preserve"> </w:t>
      </w:r>
      <w:r w:rsidR="005E2483" w:rsidRPr="00BA22F0">
        <w:rPr>
          <w:sz w:val="24"/>
          <w:szCs w:val="24"/>
        </w:rPr>
        <w:t>(Her Majesty’s Inspectorate</w:t>
      </w:r>
      <w:r w:rsidR="00571ED7" w:rsidRPr="00BA22F0">
        <w:rPr>
          <w:sz w:val="24"/>
          <w:szCs w:val="24"/>
        </w:rPr>
        <w:t xml:space="preserve"> of</w:t>
      </w:r>
      <w:r w:rsidR="005E2483" w:rsidRPr="00BA22F0">
        <w:rPr>
          <w:sz w:val="24"/>
          <w:szCs w:val="24"/>
        </w:rPr>
        <w:t xml:space="preserve"> Co</w:t>
      </w:r>
      <w:r w:rsidR="00571ED7" w:rsidRPr="00BA22F0">
        <w:rPr>
          <w:sz w:val="24"/>
          <w:szCs w:val="24"/>
        </w:rPr>
        <w:t>nstabulary</w:t>
      </w:r>
      <w:r w:rsidR="005E2483" w:rsidRPr="00BA22F0">
        <w:rPr>
          <w:sz w:val="24"/>
          <w:szCs w:val="24"/>
        </w:rPr>
        <w:t xml:space="preserve"> (HMIC), 20</w:t>
      </w:r>
      <w:r w:rsidR="00315FE0">
        <w:rPr>
          <w:sz w:val="24"/>
          <w:szCs w:val="24"/>
        </w:rPr>
        <w:t>15</w:t>
      </w:r>
      <w:r w:rsidR="005E2483" w:rsidRPr="00BA22F0">
        <w:rPr>
          <w:sz w:val="24"/>
          <w:szCs w:val="24"/>
        </w:rPr>
        <w:t>)</w:t>
      </w:r>
      <w:r w:rsidR="005E2483">
        <w:rPr>
          <w:sz w:val="24"/>
          <w:szCs w:val="24"/>
        </w:rPr>
        <w:t>.</w:t>
      </w:r>
      <w:r w:rsidR="00B00654">
        <w:rPr>
          <w:sz w:val="24"/>
          <w:szCs w:val="24"/>
        </w:rPr>
        <w:t xml:space="preserve"> </w:t>
      </w:r>
      <w:r w:rsidR="00BA59E9">
        <w:rPr>
          <w:sz w:val="24"/>
          <w:szCs w:val="24"/>
        </w:rPr>
        <w:t>According to an inspection completed by H</w:t>
      </w:r>
      <w:r w:rsidR="00315FE0">
        <w:rPr>
          <w:sz w:val="24"/>
          <w:szCs w:val="24"/>
        </w:rPr>
        <w:t>er Majesty’s Inspectorate of Constabulary and Fire &amp; Rescue Services (</w:t>
      </w:r>
      <w:r w:rsidR="00315FE0" w:rsidRPr="00EB4D9F">
        <w:rPr>
          <w:sz w:val="24"/>
          <w:szCs w:val="24"/>
        </w:rPr>
        <w:t>HMICFRS</w:t>
      </w:r>
      <w:r w:rsidR="00315FE0">
        <w:rPr>
          <w:sz w:val="24"/>
          <w:szCs w:val="24"/>
        </w:rPr>
        <w:t xml:space="preserve">) </w:t>
      </w:r>
      <w:r w:rsidR="00B970A3">
        <w:rPr>
          <w:sz w:val="24"/>
          <w:szCs w:val="24"/>
        </w:rPr>
        <w:t>in</w:t>
      </w:r>
      <w:r w:rsidR="00315FE0">
        <w:rPr>
          <w:sz w:val="24"/>
          <w:szCs w:val="24"/>
        </w:rPr>
        <w:t xml:space="preserve"> 2018, </w:t>
      </w:r>
      <w:r w:rsidR="007D46F0">
        <w:rPr>
          <w:sz w:val="24"/>
          <w:szCs w:val="24"/>
        </w:rPr>
        <w:t xml:space="preserve">into the PPN document, it was established that </w:t>
      </w:r>
      <w:r w:rsidR="00DD0C3B">
        <w:rPr>
          <w:sz w:val="24"/>
          <w:szCs w:val="24"/>
        </w:rPr>
        <w:t>the PPN risk assessment protocol was introduced into policing in early 2017</w:t>
      </w:r>
      <w:r w:rsidR="004D5CCC">
        <w:rPr>
          <w:sz w:val="24"/>
          <w:szCs w:val="24"/>
        </w:rPr>
        <w:t xml:space="preserve"> which was introduced </w:t>
      </w:r>
      <w:r w:rsidR="00BD30FE">
        <w:rPr>
          <w:sz w:val="24"/>
          <w:szCs w:val="24"/>
        </w:rPr>
        <w:t>to provide safeguarding to those most vulnerable and at risk within society, the inspection foun</w:t>
      </w:r>
      <w:r w:rsidR="00C353ED">
        <w:rPr>
          <w:sz w:val="24"/>
          <w:szCs w:val="24"/>
        </w:rPr>
        <w:t>d that</w:t>
      </w:r>
      <w:r w:rsidR="00A74545">
        <w:rPr>
          <w:sz w:val="24"/>
          <w:szCs w:val="24"/>
        </w:rPr>
        <w:t xml:space="preserve"> the introduction of </w:t>
      </w:r>
      <w:r w:rsidR="00C62085">
        <w:rPr>
          <w:sz w:val="24"/>
          <w:szCs w:val="24"/>
        </w:rPr>
        <w:t>the</w:t>
      </w:r>
      <w:r w:rsidR="00A74545">
        <w:rPr>
          <w:sz w:val="24"/>
          <w:szCs w:val="24"/>
        </w:rPr>
        <w:t xml:space="preserve"> module </w:t>
      </w:r>
      <w:r w:rsidR="00C353ED">
        <w:rPr>
          <w:sz w:val="24"/>
          <w:szCs w:val="24"/>
        </w:rPr>
        <w:t xml:space="preserve">has been an overwhelming </w:t>
      </w:r>
      <w:r w:rsidR="00A74545">
        <w:rPr>
          <w:sz w:val="24"/>
          <w:szCs w:val="24"/>
        </w:rPr>
        <w:t>success</w:t>
      </w:r>
      <w:r w:rsidR="00C353ED">
        <w:rPr>
          <w:sz w:val="24"/>
          <w:szCs w:val="24"/>
        </w:rPr>
        <w:t>.</w:t>
      </w:r>
      <w:r w:rsidR="005E0357">
        <w:rPr>
          <w:sz w:val="24"/>
          <w:szCs w:val="24"/>
        </w:rPr>
        <w:t xml:space="preserve"> </w:t>
      </w:r>
      <w:r w:rsidR="00F7662B">
        <w:rPr>
          <w:sz w:val="24"/>
          <w:szCs w:val="24"/>
        </w:rPr>
        <w:t xml:space="preserve">However, </w:t>
      </w:r>
      <w:r w:rsidR="008F2E56">
        <w:rPr>
          <w:sz w:val="24"/>
          <w:szCs w:val="24"/>
        </w:rPr>
        <w:t xml:space="preserve">this ideology has been contradicted </w:t>
      </w:r>
      <w:r w:rsidR="00DE5662">
        <w:rPr>
          <w:sz w:val="24"/>
          <w:szCs w:val="24"/>
        </w:rPr>
        <w:t xml:space="preserve">Camden </w:t>
      </w:r>
      <w:r w:rsidR="007766AF">
        <w:rPr>
          <w:sz w:val="24"/>
          <w:szCs w:val="24"/>
        </w:rPr>
        <w:t>Safeguarding Children’s Board</w:t>
      </w:r>
      <w:r w:rsidR="008F2E56">
        <w:rPr>
          <w:sz w:val="24"/>
          <w:szCs w:val="24"/>
        </w:rPr>
        <w:t xml:space="preserve"> (</w:t>
      </w:r>
      <w:r w:rsidR="008F2E56" w:rsidRPr="00991655">
        <w:rPr>
          <w:sz w:val="24"/>
          <w:szCs w:val="24"/>
        </w:rPr>
        <w:t>201</w:t>
      </w:r>
      <w:r w:rsidR="007766AF" w:rsidRPr="00991655">
        <w:rPr>
          <w:sz w:val="24"/>
          <w:szCs w:val="24"/>
        </w:rPr>
        <w:t>8</w:t>
      </w:r>
      <w:r w:rsidR="008F2E56">
        <w:rPr>
          <w:sz w:val="24"/>
          <w:szCs w:val="24"/>
        </w:rPr>
        <w:t>) who argue that</w:t>
      </w:r>
      <w:r w:rsidR="00D97D4B">
        <w:rPr>
          <w:sz w:val="24"/>
          <w:szCs w:val="24"/>
        </w:rPr>
        <w:t xml:space="preserve"> </w:t>
      </w:r>
      <w:r w:rsidR="008F2E56">
        <w:rPr>
          <w:color w:val="000000" w:themeColor="text1"/>
          <w:sz w:val="24"/>
          <w:szCs w:val="24"/>
        </w:rPr>
        <w:t>although</w:t>
      </w:r>
      <w:r w:rsidR="008F2E56" w:rsidRPr="008F2E56">
        <w:rPr>
          <w:color w:val="000000" w:themeColor="text1"/>
          <w:sz w:val="24"/>
          <w:szCs w:val="24"/>
        </w:rPr>
        <w:t xml:space="preserve"> </w:t>
      </w:r>
      <w:r w:rsidR="00D97D4B">
        <w:rPr>
          <w:sz w:val="24"/>
          <w:szCs w:val="24"/>
        </w:rPr>
        <w:t xml:space="preserve">most individuals brought to the attention of safeguarding service </w:t>
      </w:r>
      <w:r w:rsidR="00D97D4B">
        <w:rPr>
          <w:sz w:val="24"/>
          <w:szCs w:val="24"/>
        </w:rPr>
        <w:t xml:space="preserve"> </w:t>
      </w:r>
      <w:r w:rsidR="008F2E56">
        <w:rPr>
          <w:color w:val="000000" w:themeColor="text1"/>
          <w:sz w:val="24"/>
          <w:szCs w:val="24"/>
        </w:rPr>
        <w:t>actively engage and cooperate with</w:t>
      </w:r>
      <w:r w:rsidR="008F2E56" w:rsidRPr="008F2E56">
        <w:rPr>
          <w:color w:val="000000" w:themeColor="text1"/>
          <w:sz w:val="24"/>
          <w:szCs w:val="24"/>
        </w:rPr>
        <w:t xml:space="preserve"> professionals who provide support,  a </w:t>
      </w:r>
      <w:r w:rsidR="00D97D4B">
        <w:rPr>
          <w:color w:val="000000" w:themeColor="text1"/>
          <w:sz w:val="24"/>
          <w:szCs w:val="24"/>
        </w:rPr>
        <w:t>quantity</w:t>
      </w:r>
      <w:r w:rsidR="008F2E56" w:rsidRPr="008F2E56">
        <w:rPr>
          <w:color w:val="000000" w:themeColor="text1"/>
          <w:sz w:val="24"/>
          <w:szCs w:val="24"/>
        </w:rPr>
        <w:t xml:space="preserve"> may not </w:t>
      </w:r>
      <w:r w:rsidR="00D97D4B">
        <w:rPr>
          <w:color w:val="000000" w:themeColor="text1"/>
          <w:sz w:val="24"/>
          <w:szCs w:val="24"/>
        </w:rPr>
        <w:t>engage with</w:t>
      </w:r>
      <w:r w:rsidR="008F2E56" w:rsidRPr="008F2E56">
        <w:rPr>
          <w:color w:val="000000" w:themeColor="text1"/>
          <w:sz w:val="24"/>
          <w:szCs w:val="24"/>
        </w:rPr>
        <w:t xml:space="preserve"> partner agencies and </w:t>
      </w:r>
      <w:r w:rsidR="00D97D4B">
        <w:rPr>
          <w:color w:val="000000" w:themeColor="text1"/>
          <w:sz w:val="24"/>
          <w:szCs w:val="24"/>
        </w:rPr>
        <w:t>require further</w:t>
      </w:r>
      <w:r w:rsidR="008F2E56" w:rsidRPr="008F2E56">
        <w:rPr>
          <w:color w:val="000000" w:themeColor="text1"/>
          <w:sz w:val="24"/>
          <w:szCs w:val="24"/>
        </w:rPr>
        <w:t xml:space="preserve"> time</w:t>
      </w:r>
      <w:r w:rsidR="00D97D4B">
        <w:rPr>
          <w:color w:val="000000" w:themeColor="text1"/>
          <w:sz w:val="24"/>
          <w:szCs w:val="24"/>
        </w:rPr>
        <w:t xml:space="preserve"> and support</w:t>
      </w:r>
      <w:r w:rsidR="008F2E56" w:rsidRPr="008F2E56">
        <w:rPr>
          <w:color w:val="000000" w:themeColor="text1"/>
          <w:sz w:val="24"/>
          <w:szCs w:val="24"/>
        </w:rPr>
        <w:t xml:space="preserve"> to build </w:t>
      </w:r>
      <w:r w:rsidR="00703F08">
        <w:rPr>
          <w:color w:val="000000" w:themeColor="text1"/>
          <w:sz w:val="24"/>
          <w:szCs w:val="24"/>
        </w:rPr>
        <w:t>foundations.</w:t>
      </w:r>
    </w:p>
    <w:p w14:paraId="387E9A8E" w14:textId="6BFC1D9D" w:rsidR="0036357E" w:rsidRDefault="0036357E" w:rsidP="00192F22">
      <w:pPr>
        <w:jc w:val="both"/>
        <w:rPr>
          <w:color w:val="000000" w:themeColor="text1"/>
          <w:sz w:val="24"/>
          <w:szCs w:val="24"/>
        </w:rPr>
      </w:pPr>
    </w:p>
    <w:p w14:paraId="776D3499" w14:textId="45E2F5F7" w:rsidR="00F44E09" w:rsidRDefault="0036357E" w:rsidP="00192F22">
      <w:pPr>
        <w:jc w:val="both"/>
        <w:rPr>
          <w:color w:val="000000" w:themeColor="text1"/>
          <w:sz w:val="24"/>
          <w:szCs w:val="24"/>
        </w:rPr>
      </w:pPr>
      <w:r>
        <w:rPr>
          <w:color w:val="000000" w:themeColor="text1"/>
          <w:sz w:val="24"/>
          <w:szCs w:val="24"/>
        </w:rPr>
        <w:t xml:space="preserve">As identified, the incident of topic was </w:t>
      </w:r>
      <w:r w:rsidR="006F5723">
        <w:rPr>
          <w:color w:val="000000" w:themeColor="text1"/>
          <w:sz w:val="24"/>
          <w:szCs w:val="24"/>
        </w:rPr>
        <w:t>of ASB in nature and took place in a public environment</w:t>
      </w:r>
      <w:r w:rsidR="005D6651">
        <w:rPr>
          <w:color w:val="000000" w:themeColor="text1"/>
          <w:sz w:val="24"/>
          <w:szCs w:val="24"/>
        </w:rPr>
        <w:t xml:space="preserve">. </w:t>
      </w:r>
      <w:r w:rsidR="00841F52">
        <w:rPr>
          <w:color w:val="000000" w:themeColor="text1"/>
          <w:sz w:val="24"/>
          <w:szCs w:val="24"/>
        </w:rPr>
        <w:t>Drug handling was the aggravating factor in this incident</w:t>
      </w:r>
      <w:r w:rsidR="00336B5B">
        <w:rPr>
          <w:color w:val="000000" w:themeColor="text1"/>
          <w:sz w:val="24"/>
          <w:szCs w:val="24"/>
        </w:rPr>
        <w:t xml:space="preserve"> this coupled with the widespread perception that drug usage is associated with crime (</w:t>
      </w:r>
      <w:r w:rsidR="00077BEB" w:rsidRPr="00223649">
        <w:rPr>
          <w:color w:val="000000" w:themeColor="text1"/>
          <w:sz w:val="24"/>
          <w:szCs w:val="24"/>
        </w:rPr>
        <w:t>Global Commission on Drug Policy (GCDP), 2017</w:t>
      </w:r>
      <w:r w:rsidR="00001965" w:rsidRPr="00223649">
        <w:rPr>
          <w:color w:val="000000" w:themeColor="text1"/>
          <w:sz w:val="24"/>
          <w:szCs w:val="24"/>
        </w:rPr>
        <w:t>)</w:t>
      </w:r>
      <w:r w:rsidR="00001965">
        <w:rPr>
          <w:color w:val="000000" w:themeColor="text1"/>
          <w:sz w:val="24"/>
          <w:szCs w:val="24"/>
        </w:rPr>
        <w:t xml:space="preserve"> often elevated by </w:t>
      </w:r>
      <w:r w:rsidR="00077BEB">
        <w:rPr>
          <w:color w:val="000000" w:themeColor="text1"/>
          <w:sz w:val="24"/>
          <w:szCs w:val="24"/>
        </w:rPr>
        <w:t>media coverage (</w:t>
      </w:r>
      <w:r w:rsidR="00077BEB" w:rsidRPr="00223649">
        <w:rPr>
          <w:color w:val="000000" w:themeColor="text1"/>
          <w:sz w:val="24"/>
          <w:szCs w:val="24"/>
        </w:rPr>
        <w:t>GCDP, 2017</w:t>
      </w:r>
      <w:r w:rsidR="00077BEB">
        <w:rPr>
          <w:color w:val="000000" w:themeColor="text1"/>
          <w:sz w:val="24"/>
          <w:szCs w:val="24"/>
        </w:rPr>
        <w:t xml:space="preserve">) </w:t>
      </w:r>
      <w:r w:rsidR="00CB202B">
        <w:rPr>
          <w:color w:val="000000" w:themeColor="text1"/>
          <w:sz w:val="24"/>
          <w:szCs w:val="24"/>
        </w:rPr>
        <w:t xml:space="preserve">can cause escalation in community tensions and render society feeling fearful within </w:t>
      </w:r>
      <w:r w:rsidR="00784FEA">
        <w:rPr>
          <w:color w:val="000000" w:themeColor="text1"/>
          <w:sz w:val="24"/>
          <w:szCs w:val="24"/>
        </w:rPr>
        <w:t xml:space="preserve">their communities. Police are equipped with a dispersal power in order to tackle </w:t>
      </w:r>
      <w:r w:rsidR="00607E35">
        <w:rPr>
          <w:color w:val="000000" w:themeColor="text1"/>
          <w:sz w:val="24"/>
          <w:szCs w:val="24"/>
        </w:rPr>
        <w:t xml:space="preserve">illicit ASB, </w:t>
      </w:r>
      <w:r w:rsidR="001C6C40">
        <w:rPr>
          <w:color w:val="000000" w:themeColor="text1"/>
          <w:sz w:val="24"/>
          <w:szCs w:val="24"/>
        </w:rPr>
        <w:t>Section 35 of the Anti-Social Behaviour, Crime and Policing Act 2014</w:t>
      </w:r>
      <w:r w:rsidR="007A561D">
        <w:rPr>
          <w:color w:val="000000" w:themeColor="text1"/>
          <w:sz w:val="24"/>
          <w:szCs w:val="24"/>
        </w:rPr>
        <w:t xml:space="preserve"> gives Police Constables and Police Community Support Officers </w:t>
      </w:r>
      <w:r w:rsidR="00D049A7">
        <w:rPr>
          <w:color w:val="000000" w:themeColor="text1"/>
          <w:sz w:val="24"/>
          <w:szCs w:val="24"/>
        </w:rPr>
        <w:t xml:space="preserve">the power to exclude a person engaging in ASB </w:t>
      </w:r>
      <w:r w:rsidR="005E0611">
        <w:rPr>
          <w:color w:val="000000" w:themeColor="text1"/>
          <w:sz w:val="24"/>
          <w:szCs w:val="24"/>
        </w:rPr>
        <w:t>from an area for a period of 48 hours upon an inspectors authorisation (</w:t>
      </w:r>
      <w:r w:rsidR="005E0611" w:rsidRPr="00DA31F5">
        <w:rPr>
          <w:color w:val="000000" w:themeColor="text1"/>
          <w:sz w:val="24"/>
          <w:szCs w:val="24"/>
        </w:rPr>
        <w:t>Cheshire Constabulary, 2021</w:t>
      </w:r>
      <w:r w:rsidR="005E0611">
        <w:rPr>
          <w:color w:val="000000" w:themeColor="text1"/>
          <w:sz w:val="24"/>
          <w:szCs w:val="24"/>
        </w:rPr>
        <w:t>).</w:t>
      </w:r>
      <w:r w:rsidR="00607E35">
        <w:rPr>
          <w:color w:val="000000" w:themeColor="text1"/>
          <w:sz w:val="24"/>
          <w:szCs w:val="24"/>
        </w:rPr>
        <w:t xml:space="preserve"> </w:t>
      </w:r>
      <w:r w:rsidR="005E0611">
        <w:rPr>
          <w:color w:val="000000" w:themeColor="text1"/>
          <w:sz w:val="24"/>
          <w:szCs w:val="24"/>
        </w:rPr>
        <w:t>T</w:t>
      </w:r>
      <w:r w:rsidR="00607E35">
        <w:rPr>
          <w:color w:val="000000" w:themeColor="text1"/>
          <w:sz w:val="24"/>
          <w:szCs w:val="24"/>
        </w:rPr>
        <w:t xml:space="preserve">his approach </w:t>
      </w:r>
      <w:r w:rsidR="00186FB6">
        <w:rPr>
          <w:color w:val="000000" w:themeColor="text1"/>
          <w:sz w:val="24"/>
          <w:szCs w:val="24"/>
        </w:rPr>
        <w:t xml:space="preserve">is used to </w:t>
      </w:r>
      <w:r w:rsidR="003D0724">
        <w:rPr>
          <w:color w:val="000000" w:themeColor="text1"/>
          <w:sz w:val="24"/>
          <w:szCs w:val="24"/>
        </w:rPr>
        <w:t xml:space="preserve">reduce crime and disorder in the locality and </w:t>
      </w:r>
      <w:r w:rsidR="00607E35">
        <w:rPr>
          <w:color w:val="000000" w:themeColor="text1"/>
          <w:sz w:val="24"/>
          <w:szCs w:val="24"/>
        </w:rPr>
        <w:t>could arguably support members of the public who may have be</w:t>
      </w:r>
      <w:r w:rsidR="002F2074">
        <w:rPr>
          <w:color w:val="000000" w:themeColor="text1"/>
          <w:sz w:val="24"/>
          <w:szCs w:val="24"/>
        </w:rPr>
        <w:t xml:space="preserve"> at risk of harm </w:t>
      </w:r>
      <w:r w:rsidR="003D32D9">
        <w:rPr>
          <w:color w:val="000000" w:themeColor="text1"/>
          <w:sz w:val="24"/>
          <w:szCs w:val="24"/>
        </w:rPr>
        <w:t>a situation similar in manner.</w:t>
      </w:r>
      <w:r w:rsidR="00EE05AF">
        <w:rPr>
          <w:color w:val="000000" w:themeColor="text1"/>
          <w:sz w:val="24"/>
          <w:szCs w:val="24"/>
        </w:rPr>
        <w:t xml:space="preserve"> </w:t>
      </w:r>
    </w:p>
    <w:p w14:paraId="7BD885BA" w14:textId="77777777" w:rsidR="00F44E09" w:rsidRDefault="00F44E09" w:rsidP="00192F22">
      <w:pPr>
        <w:jc w:val="both"/>
        <w:rPr>
          <w:color w:val="000000" w:themeColor="text1"/>
          <w:sz w:val="24"/>
          <w:szCs w:val="24"/>
        </w:rPr>
      </w:pPr>
    </w:p>
    <w:p w14:paraId="0CA716A9" w14:textId="66281757" w:rsidR="00262253" w:rsidRPr="009C765E" w:rsidRDefault="004D73F7" w:rsidP="009C765E">
      <w:pPr>
        <w:jc w:val="both"/>
        <w:rPr>
          <w:color w:val="000000" w:themeColor="text1"/>
          <w:sz w:val="24"/>
          <w:szCs w:val="24"/>
        </w:rPr>
      </w:pPr>
      <w:r>
        <w:rPr>
          <w:color w:val="000000" w:themeColor="text1"/>
          <w:sz w:val="24"/>
          <w:szCs w:val="24"/>
        </w:rPr>
        <w:t xml:space="preserve">To conclude, as established there are many approaches that can be utilised </w:t>
      </w:r>
      <w:r w:rsidR="00366294">
        <w:rPr>
          <w:color w:val="000000" w:themeColor="text1"/>
          <w:sz w:val="24"/>
          <w:szCs w:val="24"/>
        </w:rPr>
        <w:t>by police in a bid to manage vulnerable people and those most at risk of harm.</w:t>
      </w:r>
      <w:r w:rsidR="00F417E3">
        <w:rPr>
          <w:color w:val="000000" w:themeColor="text1"/>
          <w:sz w:val="24"/>
          <w:szCs w:val="24"/>
        </w:rPr>
        <w:t xml:space="preserve"> Policing has shifted its focus into understanding those most at risk and seeking to support them post initial contact through multi-agency working.</w:t>
      </w:r>
      <w:r w:rsidR="009C765E">
        <w:rPr>
          <w:color w:val="000000" w:themeColor="text1"/>
          <w:sz w:val="24"/>
          <w:szCs w:val="24"/>
        </w:rPr>
        <w:t xml:space="preserve"> </w:t>
      </w:r>
      <w:r w:rsidR="00F44E09">
        <w:rPr>
          <w:color w:val="000000" w:themeColor="text1"/>
          <w:sz w:val="24"/>
          <w:szCs w:val="24"/>
        </w:rPr>
        <w:t>This paper has highlighted</w:t>
      </w:r>
      <w:r w:rsidR="00262253" w:rsidRPr="31856DE5">
        <w:rPr>
          <w:color w:val="000000" w:themeColor="text1"/>
          <w:sz w:val="24"/>
          <w:szCs w:val="24"/>
          <w:lang w:val="en-US"/>
        </w:rPr>
        <w:t xml:space="preserve"> the appropriateness of different approaches by professionals and the police in supporting or managing vulnerable people or people at risk of harm</w:t>
      </w:r>
      <w:r w:rsidR="00262253">
        <w:rPr>
          <w:color w:val="000000" w:themeColor="text1"/>
          <w:sz w:val="24"/>
          <w:szCs w:val="24"/>
          <w:lang w:val="en-US"/>
        </w:rPr>
        <w:t xml:space="preserve"> and evaluated </w:t>
      </w:r>
      <w:r w:rsidR="00912CD2">
        <w:rPr>
          <w:color w:val="000000" w:themeColor="text1"/>
          <w:sz w:val="24"/>
          <w:szCs w:val="24"/>
          <w:lang w:val="en-US"/>
        </w:rPr>
        <w:t xml:space="preserve">a </w:t>
      </w:r>
      <w:r w:rsidR="00392FD6">
        <w:rPr>
          <w:color w:val="000000" w:themeColor="text1"/>
          <w:sz w:val="24"/>
          <w:szCs w:val="24"/>
          <w:lang w:val="en-US"/>
        </w:rPr>
        <w:t>model</w:t>
      </w:r>
      <w:r w:rsidR="00912CD2">
        <w:rPr>
          <w:color w:val="000000" w:themeColor="text1"/>
          <w:sz w:val="24"/>
          <w:szCs w:val="24"/>
          <w:lang w:val="en-US"/>
        </w:rPr>
        <w:t xml:space="preserve"> </w:t>
      </w:r>
      <w:r w:rsidR="00392FD6">
        <w:rPr>
          <w:color w:val="000000" w:themeColor="text1"/>
          <w:sz w:val="24"/>
          <w:szCs w:val="24"/>
          <w:lang w:val="en-US"/>
        </w:rPr>
        <w:t xml:space="preserve">of repeat </w:t>
      </w:r>
      <w:proofErr w:type="spellStart"/>
      <w:r w:rsidR="00392FD6">
        <w:rPr>
          <w:color w:val="000000" w:themeColor="text1"/>
          <w:sz w:val="24"/>
          <w:szCs w:val="24"/>
          <w:lang w:val="en-US"/>
        </w:rPr>
        <w:t>victimisation</w:t>
      </w:r>
      <w:proofErr w:type="spellEnd"/>
      <w:r w:rsidR="00CB7CBD">
        <w:rPr>
          <w:color w:val="000000" w:themeColor="text1"/>
          <w:sz w:val="24"/>
          <w:szCs w:val="24"/>
          <w:lang w:val="en-US"/>
        </w:rPr>
        <w:t xml:space="preserve"> and offending.</w:t>
      </w:r>
      <w:r w:rsidR="00DE00C4">
        <w:rPr>
          <w:color w:val="000000" w:themeColor="text1"/>
          <w:sz w:val="24"/>
          <w:szCs w:val="24"/>
          <w:lang w:val="en-US"/>
        </w:rPr>
        <w:t xml:space="preserve"> </w:t>
      </w:r>
      <w:r w:rsidR="00DE00C4" w:rsidRPr="00DE00C4">
        <w:rPr>
          <w:b/>
          <w:bCs/>
          <w:i/>
          <w:iCs/>
          <w:color w:val="000000" w:themeColor="text1"/>
          <w:sz w:val="24"/>
          <w:szCs w:val="24"/>
          <w:lang w:val="en-US"/>
        </w:rPr>
        <w:t>(136</w:t>
      </w:r>
      <w:r w:rsidR="00D17A02">
        <w:rPr>
          <w:b/>
          <w:bCs/>
          <w:i/>
          <w:iCs/>
          <w:color w:val="000000" w:themeColor="text1"/>
          <w:sz w:val="24"/>
          <w:szCs w:val="24"/>
          <w:lang w:val="en-US"/>
        </w:rPr>
        <w:t>8</w:t>
      </w:r>
      <w:r w:rsidR="00DE00C4" w:rsidRPr="00DE00C4">
        <w:rPr>
          <w:b/>
          <w:bCs/>
          <w:i/>
          <w:iCs/>
          <w:color w:val="000000" w:themeColor="text1"/>
          <w:sz w:val="24"/>
          <w:szCs w:val="24"/>
          <w:lang w:val="en-US"/>
        </w:rPr>
        <w:t xml:space="preserve"> Words)</w:t>
      </w:r>
    </w:p>
    <w:p w14:paraId="19375951" w14:textId="2CC41F2E" w:rsidR="00F44E09" w:rsidRDefault="00F44E09" w:rsidP="00192F22">
      <w:pPr>
        <w:jc w:val="both"/>
        <w:rPr>
          <w:color w:val="000000" w:themeColor="text1"/>
          <w:sz w:val="24"/>
          <w:szCs w:val="24"/>
        </w:rPr>
      </w:pPr>
    </w:p>
    <w:p w14:paraId="58D2A1B8" w14:textId="570CF13A" w:rsidR="002115A2" w:rsidRPr="00796C4F" w:rsidRDefault="002115A2" w:rsidP="00796C4F">
      <w:pPr>
        <w:jc w:val="both"/>
        <w:rPr>
          <w:sz w:val="28"/>
          <w:szCs w:val="28"/>
        </w:rPr>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F8294EF" w:rsidR="00025650" w:rsidRDefault="00025650" w:rsidP="00340E9A">
      <w:pPr>
        <w:ind w:right="237"/>
        <w:jc w:val="both"/>
        <w:rPr>
          <w:sz w:val="24"/>
          <w:szCs w:val="24"/>
        </w:rPr>
      </w:pPr>
    </w:p>
    <w:p w14:paraId="4F9889DD" w14:textId="7BE1E5EF" w:rsidR="00FA331C" w:rsidRDefault="00FA331C" w:rsidP="00340E9A">
      <w:pPr>
        <w:ind w:right="237"/>
        <w:jc w:val="both"/>
        <w:rPr>
          <w:sz w:val="24"/>
          <w:szCs w:val="24"/>
        </w:rPr>
      </w:pPr>
      <w:r>
        <w:rPr>
          <w:sz w:val="24"/>
          <w:szCs w:val="24"/>
        </w:rPr>
        <w:t xml:space="preserve">In this </w:t>
      </w:r>
      <w:r w:rsidR="007D354D">
        <w:rPr>
          <w:sz w:val="24"/>
          <w:szCs w:val="24"/>
        </w:rPr>
        <w:t xml:space="preserve">essay discussion, we </w:t>
      </w:r>
      <w:r w:rsidR="005F67BD">
        <w:rPr>
          <w:sz w:val="24"/>
          <w:szCs w:val="24"/>
        </w:rPr>
        <w:t>discuss a policing incident of a serious nature involving a</w:t>
      </w:r>
      <w:r w:rsidR="002C7D93">
        <w:rPr>
          <w:sz w:val="24"/>
          <w:szCs w:val="24"/>
        </w:rPr>
        <w:t>n offender</w:t>
      </w:r>
      <w:r w:rsidR="005F67BD">
        <w:rPr>
          <w:sz w:val="24"/>
          <w:szCs w:val="24"/>
        </w:rPr>
        <w:t xml:space="preserve"> </w:t>
      </w:r>
      <w:r w:rsidR="0021342A">
        <w:rPr>
          <w:sz w:val="24"/>
          <w:szCs w:val="24"/>
        </w:rPr>
        <w:t>who was concerned in a</w:t>
      </w:r>
      <w:r w:rsidR="002C7D93">
        <w:rPr>
          <w:sz w:val="24"/>
          <w:szCs w:val="24"/>
        </w:rPr>
        <w:t xml:space="preserve"> complex</w:t>
      </w:r>
      <w:r w:rsidR="0021342A">
        <w:rPr>
          <w:sz w:val="24"/>
          <w:szCs w:val="24"/>
        </w:rPr>
        <w:t xml:space="preserve"> crime. We will reflect on the incident</w:t>
      </w:r>
      <w:r w:rsidR="00910B23">
        <w:rPr>
          <w:sz w:val="24"/>
          <w:szCs w:val="24"/>
        </w:rPr>
        <w:t xml:space="preserve"> and determine the effectiveness of different approaches </w:t>
      </w:r>
      <w:r w:rsidR="00837A65">
        <w:rPr>
          <w:sz w:val="24"/>
          <w:szCs w:val="24"/>
        </w:rPr>
        <w:t>utilised</w:t>
      </w:r>
      <w:r w:rsidR="00B23541">
        <w:rPr>
          <w:sz w:val="24"/>
          <w:szCs w:val="24"/>
        </w:rPr>
        <w:t>. We will discuss how</w:t>
      </w:r>
      <w:r w:rsidR="0021342A">
        <w:rPr>
          <w:sz w:val="24"/>
          <w:szCs w:val="24"/>
        </w:rPr>
        <w:t xml:space="preserve"> the relevant information and intelligence</w:t>
      </w:r>
      <w:r w:rsidR="00C96A14">
        <w:rPr>
          <w:sz w:val="24"/>
          <w:szCs w:val="24"/>
        </w:rPr>
        <w:t xml:space="preserve"> is gathered and applied from previous practice</w:t>
      </w:r>
      <w:r w:rsidR="0021342A">
        <w:rPr>
          <w:sz w:val="24"/>
          <w:szCs w:val="24"/>
        </w:rPr>
        <w:t xml:space="preserve"> </w:t>
      </w:r>
      <w:r w:rsidR="007C4EAA">
        <w:rPr>
          <w:sz w:val="24"/>
          <w:szCs w:val="24"/>
        </w:rPr>
        <w:t xml:space="preserve">for the purpose of the investigation. </w:t>
      </w:r>
      <w:r w:rsidR="00C96A14">
        <w:rPr>
          <w:sz w:val="24"/>
          <w:szCs w:val="24"/>
        </w:rPr>
        <w:t>Finally, w</w:t>
      </w:r>
      <w:r w:rsidR="007C4EAA">
        <w:rPr>
          <w:sz w:val="24"/>
          <w:szCs w:val="24"/>
        </w:rPr>
        <w:t xml:space="preserve">e will then </w:t>
      </w:r>
      <w:r w:rsidR="003D357F">
        <w:rPr>
          <w:sz w:val="24"/>
          <w:szCs w:val="24"/>
        </w:rPr>
        <w:t xml:space="preserve">consider how the code of ethics is relevant whilst </w:t>
      </w:r>
      <w:r w:rsidR="00DF6F3A">
        <w:rPr>
          <w:sz w:val="24"/>
          <w:szCs w:val="24"/>
        </w:rPr>
        <w:t>applying information and intelligence into investigations.</w:t>
      </w:r>
    </w:p>
    <w:p w14:paraId="33DF8320" w14:textId="20B624F0" w:rsidR="00DF6F3A" w:rsidRDefault="00DF6F3A" w:rsidP="00340E9A">
      <w:pPr>
        <w:ind w:right="237"/>
        <w:jc w:val="both"/>
        <w:rPr>
          <w:sz w:val="24"/>
          <w:szCs w:val="24"/>
        </w:rPr>
      </w:pPr>
    </w:p>
    <w:p w14:paraId="36297EC5" w14:textId="55E39F63" w:rsidR="009035C0" w:rsidRDefault="00DF6F3A" w:rsidP="00340E9A">
      <w:pPr>
        <w:ind w:right="237"/>
        <w:jc w:val="both"/>
        <w:rPr>
          <w:sz w:val="24"/>
          <w:szCs w:val="24"/>
        </w:rPr>
      </w:pPr>
      <w:r>
        <w:rPr>
          <w:sz w:val="24"/>
          <w:szCs w:val="24"/>
        </w:rPr>
        <w:t xml:space="preserve">We will begin by discussing the incident. </w:t>
      </w:r>
      <w:r w:rsidR="00DF3B45">
        <w:rPr>
          <w:sz w:val="24"/>
          <w:szCs w:val="24"/>
        </w:rPr>
        <w:t>Th</w:t>
      </w:r>
      <w:r w:rsidR="002C7D93">
        <w:rPr>
          <w:sz w:val="24"/>
          <w:szCs w:val="24"/>
        </w:rPr>
        <w:t xml:space="preserve">is is an investigation </w:t>
      </w:r>
      <w:r w:rsidR="00500DD7">
        <w:rPr>
          <w:sz w:val="24"/>
          <w:szCs w:val="24"/>
        </w:rPr>
        <w:t>relating to</w:t>
      </w:r>
      <w:r w:rsidR="009B7C01">
        <w:rPr>
          <w:sz w:val="24"/>
          <w:szCs w:val="24"/>
        </w:rPr>
        <w:t xml:space="preserve"> possession of a class A controlled drug</w:t>
      </w:r>
      <w:r w:rsidR="00215612">
        <w:rPr>
          <w:sz w:val="24"/>
          <w:szCs w:val="24"/>
        </w:rPr>
        <w:t xml:space="preserve"> </w:t>
      </w:r>
      <w:r w:rsidR="00A1275B">
        <w:rPr>
          <w:sz w:val="24"/>
          <w:szCs w:val="24"/>
        </w:rPr>
        <w:t>with intent to supply</w:t>
      </w:r>
      <w:r w:rsidR="00A119BC">
        <w:rPr>
          <w:sz w:val="24"/>
          <w:szCs w:val="24"/>
        </w:rPr>
        <w:t xml:space="preserve"> </w:t>
      </w:r>
      <w:r w:rsidR="005B0DAD">
        <w:rPr>
          <w:sz w:val="24"/>
          <w:szCs w:val="24"/>
        </w:rPr>
        <w:t xml:space="preserve">which is a recognised </w:t>
      </w:r>
      <w:r w:rsidR="00B67028">
        <w:rPr>
          <w:sz w:val="24"/>
          <w:szCs w:val="24"/>
        </w:rPr>
        <w:t>offence</w:t>
      </w:r>
      <w:r w:rsidR="005B0DAD">
        <w:rPr>
          <w:sz w:val="24"/>
          <w:szCs w:val="24"/>
        </w:rPr>
        <w:t xml:space="preserve"> </w:t>
      </w:r>
      <w:r w:rsidR="00500DD7">
        <w:rPr>
          <w:sz w:val="24"/>
          <w:szCs w:val="24"/>
        </w:rPr>
        <w:t>contrary to</w:t>
      </w:r>
      <w:r w:rsidR="004963AF">
        <w:rPr>
          <w:sz w:val="24"/>
          <w:szCs w:val="24"/>
        </w:rPr>
        <w:t xml:space="preserve"> the Misuse of Drugs Act 1971</w:t>
      </w:r>
      <w:r w:rsidR="005B0DAD">
        <w:rPr>
          <w:sz w:val="24"/>
          <w:szCs w:val="24"/>
        </w:rPr>
        <w:t>(</w:t>
      </w:r>
      <w:r w:rsidR="005B0DAD" w:rsidRPr="002136CF">
        <w:rPr>
          <w:sz w:val="24"/>
          <w:szCs w:val="24"/>
        </w:rPr>
        <w:t>Legislation UK, 2021</w:t>
      </w:r>
      <w:r w:rsidR="005B0DAD">
        <w:rPr>
          <w:sz w:val="24"/>
          <w:szCs w:val="24"/>
        </w:rPr>
        <w:t xml:space="preserve">). </w:t>
      </w:r>
      <w:r w:rsidR="00BC201E">
        <w:rPr>
          <w:sz w:val="24"/>
          <w:szCs w:val="24"/>
        </w:rPr>
        <w:t xml:space="preserve">The offender involved in this incident had an extensive criminal history </w:t>
      </w:r>
      <w:r w:rsidR="00437708">
        <w:rPr>
          <w:sz w:val="24"/>
          <w:szCs w:val="24"/>
        </w:rPr>
        <w:t>which involved possession of</w:t>
      </w:r>
      <w:r w:rsidR="009B7C01">
        <w:rPr>
          <w:sz w:val="24"/>
          <w:szCs w:val="24"/>
        </w:rPr>
        <w:t xml:space="preserve"> controlled</w:t>
      </w:r>
      <w:r w:rsidR="00437708">
        <w:rPr>
          <w:sz w:val="24"/>
          <w:szCs w:val="24"/>
        </w:rPr>
        <w:t xml:space="preserve"> drugs, </w:t>
      </w:r>
      <w:r w:rsidR="009B7C01">
        <w:rPr>
          <w:sz w:val="24"/>
          <w:szCs w:val="24"/>
        </w:rPr>
        <w:t>possession with intent to supply controlled drugs</w:t>
      </w:r>
      <w:r w:rsidR="00437708">
        <w:rPr>
          <w:sz w:val="24"/>
          <w:szCs w:val="24"/>
        </w:rPr>
        <w:t xml:space="preserve"> and money laundering offences.</w:t>
      </w:r>
      <w:r w:rsidR="00FF3BF1">
        <w:rPr>
          <w:sz w:val="24"/>
          <w:szCs w:val="24"/>
        </w:rPr>
        <w:t xml:space="preserve"> The offender was located in a vehicle</w:t>
      </w:r>
      <w:r w:rsidR="00851F5D">
        <w:rPr>
          <w:sz w:val="24"/>
          <w:szCs w:val="24"/>
        </w:rPr>
        <w:t xml:space="preserve"> after </w:t>
      </w:r>
      <w:r w:rsidR="00DB4A8E">
        <w:rPr>
          <w:sz w:val="24"/>
          <w:szCs w:val="24"/>
        </w:rPr>
        <w:t>a routine stop was enforced in the midst of the Covid-19 pandemic lockdown which restricted all travel other than essential</w:t>
      </w:r>
      <w:r w:rsidR="005448AC">
        <w:rPr>
          <w:sz w:val="24"/>
          <w:szCs w:val="24"/>
        </w:rPr>
        <w:t xml:space="preserve"> </w:t>
      </w:r>
      <w:r w:rsidR="00A73206">
        <w:rPr>
          <w:sz w:val="24"/>
          <w:szCs w:val="24"/>
        </w:rPr>
        <w:t>(</w:t>
      </w:r>
      <w:r w:rsidR="00A73206" w:rsidRPr="008F5453">
        <w:rPr>
          <w:sz w:val="24"/>
          <w:szCs w:val="24"/>
        </w:rPr>
        <w:t>Welsh Government, 2020</w:t>
      </w:r>
      <w:r w:rsidR="005448AC">
        <w:rPr>
          <w:sz w:val="24"/>
          <w:szCs w:val="24"/>
        </w:rPr>
        <w:t>)</w:t>
      </w:r>
      <w:r w:rsidR="00DB4A8E">
        <w:rPr>
          <w:sz w:val="24"/>
          <w:szCs w:val="24"/>
        </w:rPr>
        <w:t xml:space="preserve"> </w:t>
      </w:r>
      <w:r w:rsidR="00FF3BF1">
        <w:rPr>
          <w:sz w:val="24"/>
          <w:szCs w:val="24"/>
        </w:rPr>
        <w:t xml:space="preserve"> and </w:t>
      </w:r>
      <w:r w:rsidR="005448AC">
        <w:rPr>
          <w:sz w:val="24"/>
          <w:szCs w:val="24"/>
        </w:rPr>
        <w:t xml:space="preserve">as a result of this stop, was </w:t>
      </w:r>
      <w:r w:rsidR="00FF3BF1">
        <w:rPr>
          <w:sz w:val="24"/>
          <w:szCs w:val="24"/>
        </w:rPr>
        <w:t xml:space="preserve">found to be in possession of a large quantity of </w:t>
      </w:r>
      <w:r w:rsidR="00973FFA">
        <w:rPr>
          <w:sz w:val="24"/>
          <w:szCs w:val="24"/>
        </w:rPr>
        <w:t>what was later confirmed to be “Class A” drugs</w:t>
      </w:r>
      <w:r w:rsidR="005323E8">
        <w:rPr>
          <w:sz w:val="24"/>
          <w:szCs w:val="24"/>
        </w:rPr>
        <w:t xml:space="preserve"> which can include</w:t>
      </w:r>
      <w:r w:rsidR="009F1E4D">
        <w:rPr>
          <w:sz w:val="24"/>
          <w:szCs w:val="24"/>
        </w:rPr>
        <w:t>, but is not limited to; heroin, cocaine and ecstasy</w:t>
      </w:r>
      <w:r w:rsidR="008D3983">
        <w:rPr>
          <w:sz w:val="24"/>
          <w:szCs w:val="24"/>
        </w:rPr>
        <w:t xml:space="preserve"> (</w:t>
      </w:r>
      <w:r w:rsidR="008D3983" w:rsidRPr="002136CF">
        <w:rPr>
          <w:sz w:val="24"/>
          <w:szCs w:val="24"/>
        </w:rPr>
        <w:t>Legislation UK, 2021</w:t>
      </w:r>
      <w:r w:rsidR="008D3983">
        <w:rPr>
          <w:sz w:val="24"/>
          <w:szCs w:val="24"/>
        </w:rPr>
        <w:t>).</w:t>
      </w:r>
      <w:r w:rsidR="005323E8">
        <w:rPr>
          <w:sz w:val="24"/>
          <w:szCs w:val="24"/>
        </w:rPr>
        <w:t xml:space="preserve"> </w:t>
      </w:r>
      <w:r w:rsidR="008D3983">
        <w:rPr>
          <w:sz w:val="24"/>
          <w:szCs w:val="24"/>
        </w:rPr>
        <w:t>F</w:t>
      </w:r>
      <w:r w:rsidR="005323E8">
        <w:rPr>
          <w:sz w:val="24"/>
          <w:szCs w:val="24"/>
        </w:rPr>
        <w:t xml:space="preserve">or clarification, in relation to this incident the offender was found in possession of </w:t>
      </w:r>
      <w:r w:rsidR="008D3983">
        <w:rPr>
          <w:sz w:val="24"/>
          <w:szCs w:val="24"/>
        </w:rPr>
        <w:t>c</w:t>
      </w:r>
      <w:r w:rsidR="00973FFA">
        <w:rPr>
          <w:sz w:val="24"/>
          <w:szCs w:val="24"/>
        </w:rPr>
        <w:t>ocaine.</w:t>
      </w:r>
      <w:r w:rsidR="0056789D">
        <w:rPr>
          <w:sz w:val="24"/>
          <w:szCs w:val="24"/>
        </w:rPr>
        <w:t xml:space="preserve"> The offender was charged</w:t>
      </w:r>
      <w:r w:rsidR="00C47DB6">
        <w:rPr>
          <w:sz w:val="24"/>
          <w:szCs w:val="24"/>
        </w:rPr>
        <w:t xml:space="preserve"> with the </w:t>
      </w:r>
      <w:r w:rsidR="00C47DB6">
        <w:rPr>
          <w:sz w:val="24"/>
          <w:szCs w:val="24"/>
        </w:rPr>
        <w:lastRenderedPageBreak/>
        <w:t>offence of “being concerned in the supply of class A drugs”</w:t>
      </w:r>
      <w:r w:rsidR="001D5055">
        <w:rPr>
          <w:sz w:val="24"/>
          <w:szCs w:val="24"/>
        </w:rPr>
        <w:t xml:space="preserve"> contrary to </w:t>
      </w:r>
      <w:r w:rsidR="005247D4">
        <w:rPr>
          <w:sz w:val="24"/>
          <w:szCs w:val="24"/>
        </w:rPr>
        <w:t>Section 4(3)(b) of the Misuse of Drugs Act 1971</w:t>
      </w:r>
      <w:r w:rsidR="00E52914">
        <w:rPr>
          <w:sz w:val="24"/>
          <w:szCs w:val="24"/>
        </w:rPr>
        <w:t xml:space="preserve"> (</w:t>
      </w:r>
      <w:r w:rsidR="00E52914" w:rsidRPr="002136CF">
        <w:rPr>
          <w:sz w:val="24"/>
          <w:szCs w:val="24"/>
        </w:rPr>
        <w:t>Legislation UK, 2021</w:t>
      </w:r>
      <w:r w:rsidR="00E52914">
        <w:rPr>
          <w:sz w:val="24"/>
          <w:szCs w:val="24"/>
        </w:rPr>
        <w:t>)</w:t>
      </w:r>
      <w:r w:rsidR="005247D4">
        <w:rPr>
          <w:sz w:val="24"/>
          <w:szCs w:val="24"/>
        </w:rPr>
        <w:t xml:space="preserve"> and </w:t>
      </w:r>
      <w:r w:rsidR="00E52914">
        <w:rPr>
          <w:sz w:val="24"/>
          <w:szCs w:val="24"/>
        </w:rPr>
        <w:t xml:space="preserve">subsequently sentenced to prison. </w:t>
      </w:r>
      <w:r w:rsidR="00E024CF">
        <w:rPr>
          <w:sz w:val="24"/>
          <w:szCs w:val="24"/>
        </w:rPr>
        <w:t xml:space="preserve">Now our attention will be drawn </w:t>
      </w:r>
      <w:r w:rsidR="00C677B3">
        <w:rPr>
          <w:sz w:val="24"/>
          <w:szCs w:val="24"/>
        </w:rPr>
        <w:t>to</w:t>
      </w:r>
      <w:r w:rsidR="00E024CF">
        <w:rPr>
          <w:sz w:val="24"/>
          <w:szCs w:val="24"/>
        </w:rPr>
        <w:t xml:space="preserve"> the </w:t>
      </w:r>
      <w:r w:rsidR="00C677B3">
        <w:rPr>
          <w:sz w:val="24"/>
          <w:szCs w:val="24"/>
        </w:rPr>
        <w:t xml:space="preserve">processes used in order to secure a conviction for the offence and how the </w:t>
      </w:r>
      <w:r w:rsidR="009035C0">
        <w:rPr>
          <w:sz w:val="24"/>
          <w:szCs w:val="24"/>
        </w:rPr>
        <w:t>adequate use of information and intelligence aided this in this scenario.</w:t>
      </w:r>
    </w:p>
    <w:p w14:paraId="64E4970A" w14:textId="3083567E" w:rsidR="00C34081" w:rsidRDefault="00C34081" w:rsidP="00340E9A">
      <w:pPr>
        <w:ind w:right="237"/>
        <w:jc w:val="both"/>
        <w:rPr>
          <w:sz w:val="24"/>
          <w:szCs w:val="24"/>
        </w:rPr>
      </w:pPr>
    </w:p>
    <w:p w14:paraId="13BD6728" w14:textId="02C972AD" w:rsidR="00904417" w:rsidRDefault="00C34081" w:rsidP="00904417">
      <w:pPr>
        <w:jc w:val="both"/>
        <w:rPr>
          <w:sz w:val="24"/>
          <w:szCs w:val="24"/>
        </w:rPr>
      </w:pPr>
      <w:r w:rsidRPr="00851F5D">
        <w:rPr>
          <w:sz w:val="24"/>
          <w:szCs w:val="24"/>
        </w:rPr>
        <w:t xml:space="preserve">Innes &amp; </w:t>
      </w:r>
      <w:proofErr w:type="spellStart"/>
      <w:r w:rsidRPr="00851F5D">
        <w:rPr>
          <w:sz w:val="24"/>
          <w:szCs w:val="24"/>
        </w:rPr>
        <w:t>Sheptycki</w:t>
      </w:r>
      <w:proofErr w:type="spellEnd"/>
      <w:r w:rsidRPr="00851F5D">
        <w:rPr>
          <w:sz w:val="24"/>
          <w:szCs w:val="24"/>
        </w:rPr>
        <w:t xml:space="preserve"> (</w:t>
      </w:r>
      <w:r w:rsidRPr="00E2071B">
        <w:rPr>
          <w:sz w:val="24"/>
          <w:szCs w:val="24"/>
        </w:rPr>
        <w:t>2004</w:t>
      </w:r>
      <w:r w:rsidRPr="00851F5D">
        <w:rPr>
          <w:sz w:val="24"/>
          <w:szCs w:val="24"/>
        </w:rPr>
        <w:t>) detail that “</w:t>
      </w:r>
      <w:r w:rsidR="00851F5D">
        <w:rPr>
          <w:sz w:val="24"/>
          <w:szCs w:val="24"/>
        </w:rPr>
        <w:t>I</w:t>
      </w:r>
      <w:r w:rsidRPr="00851F5D">
        <w:rPr>
          <w:sz w:val="24"/>
          <w:szCs w:val="24"/>
        </w:rPr>
        <w:t xml:space="preserve">nformation consists of bits of data that, when combined and viewed together with relevant background knowledge, may be used to produce intelligence, which informs the actions and decisions of policing organisation”. </w:t>
      </w:r>
      <w:proofErr w:type="spellStart"/>
      <w:r w:rsidR="006A17B5">
        <w:rPr>
          <w:sz w:val="24"/>
          <w:szCs w:val="24"/>
        </w:rPr>
        <w:t>Palmeieri</w:t>
      </w:r>
      <w:proofErr w:type="spellEnd"/>
      <w:r w:rsidR="006A17B5">
        <w:rPr>
          <w:sz w:val="24"/>
          <w:szCs w:val="24"/>
        </w:rPr>
        <w:t xml:space="preserve"> </w:t>
      </w:r>
      <w:r w:rsidR="006A17B5" w:rsidRPr="00EA36FE">
        <w:rPr>
          <w:sz w:val="24"/>
          <w:szCs w:val="24"/>
        </w:rPr>
        <w:t>(</w:t>
      </w:r>
      <w:r w:rsidR="006A17B5" w:rsidRPr="003E26AA">
        <w:rPr>
          <w:sz w:val="24"/>
          <w:szCs w:val="24"/>
        </w:rPr>
        <w:t>pp., 32-33, 2005)</w:t>
      </w:r>
      <w:r w:rsidR="006A17B5">
        <w:rPr>
          <w:sz w:val="24"/>
          <w:szCs w:val="24"/>
        </w:rPr>
        <w:t xml:space="preserve"> strengthens this argument by describing Information and Intelligence as detached units when composed are highly important within decision making in law enforcement</w:t>
      </w:r>
      <w:r w:rsidR="0037360B">
        <w:rPr>
          <w:sz w:val="24"/>
          <w:szCs w:val="24"/>
        </w:rPr>
        <w:t>.</w:t>
      </w:r>
      <w:r w:rsidR="006A17B5">
        <w:rPr>
          <w:sz w:val="24"/>
          <w:szCs w:val="24"/>
        </w:rPr>
        <w:t xml:space="preserve"> </w:t>
      </w:r>
      <w:r w:rsidR="00295094">
        <w:rPr>
          <w:sz w:val="24"/>
          <w:szCs w:val="24"/>
        </w:rPr>
        <w:t xml:space="preserve">The National Intelligence Model (NIM) </w:t>
      </w:r>
      <w:r w:rsidR="00223654">
        <w:rPr>
          <w:sz w:val="24"/>
          <w:szCs w:val="24"/>
        </w:rPr>
        <w:t xml:space="preserve">is a model used by policing organisations and is </w:t>
      </w:r>
      <w:r w:rsidR="00610BA0">
        <w:rPr>
          <w:sz w:val="24"/>
          <w:szCs w:val="24"/>
        </w:rPr>
        <w:t xml:space="preserve">directed for the purpose of disrupting criminal activity through </w:t>
      </w:r>
      <w:r w:rsidR="00E837D7">
        <w:rPr>
          <w:sz w:val="24"/>
          <w:szCs w:val="24"/>
        </w:rPr>
        <w:t>determining information and building this information into intelligence</w:t>
      </w:r>
      <w:r w:rsidR="00C11125">
        <w:rPr>
          <w:sz w:val="24"/>
          <w:szCs w:val="24"/>
        </w:rPr>
        <w:t xml:space="preserve"> which can funnel policing into the most </w:t>
      </w:r>
      <w:r w:rsidR="00C63972">
        <w:rPr>
          <w:sz w:val="24"/>
          <w:szCs w:val="24"/>
        </w:rPr>
        <w:t>appropriate</w:t>
      </w:r>
      <w:r w:rsidR="00C11125">
        <w:rPr>
          <w:sz w:val="24"/>
          <w:szCs w:val="24"/>
        </w:rPr>
        <w:t xml:space="preserve"> areas </w:t>
      </w:r>
      <w:r w:rsidR="00C63972">
        <w:rPr>
          <w:sz w:val="24"/>
          <w:szCs w:val="24"/>
        </w:rPr>
        <w:t>by</w:t>
      </w:r>
      <w:r w:rsidR="00C11125">
        <w:rPr>
          <w:sz w:val="24"/>
          <w:szCs w:val="24"/>
        </w:rPr>
        <w:t xml:space="preserve"> address</w:t>
      </w:r>
      <w:r w:rsidR="00C63972">
        <w:rPr>
          <w:sz w:val="24"/>
          <w:szCs w:val="24"/>
        </w:rPr>
        <w:t>ing</w:t>
      </w:r>
      <w:r w:rsidR="00C11125">
        <w:rPr>
          <w:sz w:val="24"/>
          <w:szCs w:val="24"/>
        </w:rPr>
        <w:t xml:space="preserve"> </w:t>
      </w:r>
      <w:r w:rsidR="00C63972">
        <w:rPr>
          <w:sz w:val="24"/>
          <w:szCs w:val="24"/>
        </w:rPr>
        <w:t>priority issues</w:t>
      </w:r>
      <w:r w:rsidR="00B15138">
        <w:rPr>
          <w:sz w:val="24"/>
          <w:szCs w:val="24"/>
        </w:rPr>
        <w:t xml:space="preserve"> to tackle crime</w:t>
      </w:r>
      <w:r w:rsidR="00C63972">
        <w:rPr>
          <w:sz w:val="24"/>
          <w:szCs w:val="24"/>
        </w:rPr>
        <w:t xml:space="preserve"> (</w:t>
      </w:r>
      <w:proofErr w:type="spellStart"/>
      <w:r w:rsidR="009E76E6" w:rsidRPr="00DB2732">
        <w:rPr>
          <w:sz w:val="24"/>
          <w:szCs w:val="24"/>
        </w:rPr>
        <w:t>Ke</w:t>
      </w:r>
      <w:r w:rsidR="003032BB" w:rsidRPr="00DB2732">
        <w:rPr>
          <w:sz w:val="24"/>
          <w:szCs w:val="24"/>
        </w:rPr>
        <w:t>ningale</w:t>
      </w:r>
      <w:proofErr w:type="spellEnd"/>
      <w:r w:rsidR="003032BB" w:rsidRPr="00DB2732">
        <w:rPr>
          <w:sz w:val="24"/>
          <w:szCs w:val="24"/>
        </w:rPr>
        <w:t>, 2020</w:t>
      </w:r>
      <w:r w:rsidR="00C63972">
        <w:rPr>
          <w:sz w:val="24"/>
          <w:szCs w:val="24"/>
        </w:rPr>
        <w:t>).</w:t>
      </w:r>
      <w:r w:rsidR="00B15138">
        <w:rPr>
          <w:sz w:val="24"/>
          <w:szCs w:val="24"/>
        </w:rPr>
        <w:t xml:space="preserve"> </w:t>
      </w:r>
      <w:r w:rsidR="00B15138" w:rsidRPr="00B15138">
        <w:rPr>
          <w:sz w:val="24"/>
          <w:szCs w:val="24"/>
        </w:rPr>
        <w:t>The Home Office (</w:t>
      </w:r>
      <w:r w:rsidR="00B15138" w:rsidRPr="00580C12">
        <w:rPr>
          <w:sz w:val="24"/>
          <w:szCs w:val="24"/>
        </w:rPr>
        <w:t>2001</w:t>
      </w:r>
      <w:r w:rsidR="00B15138" w:rsidRPr="00B15138">
        <w:rPr>
          <w:sz w:val="24"/>
          <w:szCs w:val="24"/>
        </w:rPr>
        <w:t xml:space="preserve">) supports this ideology and described the NIM as a ‘validated model of policing, representing best practice in the use of intelligence to fight crime’. </w:t>
      </w:r>
      <w:r w:rsidR="00D97D3B">
        <w:rPr>
          <w:sz w:val="24"/>
          <w:szCs w:val="24"/>
        </w:rPr>
        <w:t>T</w:t>
      </w:r>
      <w:r w:rsidR="00DA6EAE">
        <w:rPr>
          <w:sz w:val="24"/>
          <w:szCs w:val="24"/>
        </w:rPr>
        <w:t xml:space="preserve">o briefly overview the </w:t>
      </w:r>
      <w:r w:rsidR="00D97D3B">
        <w:rPr>
          <w:sz w:val="24"/>
          <w:szCs w:val="24"/>
        </w:rPr>
        <w:t>NIM</w:t>
      </w:r>
      <w:r w:rsidR="00DA6EAE">
        <w:rPr>
          <w:sz w:val="24"/>
          <w:szCs w:val="24"/>
        </w:rPr>
        <w:t xml:space="preserve">, for the purpose of this paper, </w:t>
      </w:r>
      <w:r w:rsidR="00B21546">
        <w:rPr>
          <w:sz w:val="24"/>
          <w:szCs w:val="24"/>
        </w:rPr>
        <w:t>the NIM</w:t>
      </w:r>
      <w:r w:rsidR="00DA6EAE">
        <w:rPr>
          <w:sz w:val="24"/>
          <w:szCs w:val="24"/>
        </w:rPr>
        <w:t xml:space="preserve"> was</w:t>
      </w:r>
      <w:r w:rsidR="00D97D3B">
        <w:rPr>
          <w:sz w:val="24"/>
          <w:szCs w:val="24"/>
        </w:rPr>
        <w:t xml:space="preserve"> i</w:t>
      </w:r>
      <w:r w:rsidR="00B21546">
        <w:rPr>
          <w:sz w:val="24"/>
          <w:szCs w:val="24"/>
        </w:rPr>
        <w:t>ntroduced into the world of</w:t>
      </w:r>
      <w:r w:rsidR="00D97D3B">
        <w:rPr>
          <w:sz w:val="24"/>
          <w:szCs w:val="24"/>
        </w:rPr>
        <w:t xml:space="preserve"> policing in 2000</w:t>
      </w:r>
      <w:r w:rsidR="00B21546">
        <w:rPr>
          <w:sz w:val="24"/>
          <w:szCs w:val="24"/>
        </w:rPr>
        <w:t xml:space="preserve"> with a</w:t>
      </w:r>
      <w:r w:rsidR="00B66487">
        <w:rPr>
          <w:sz w:val="24"/>
          <w:szCs w:val="24"/>
        </w:rPr>
        <w:t xml:space="preserve"> sole</w:t>
      </w:r>
      <w:r w:rsidR="00B21546">
        <w:rPr>
          <w:sz w:val="24"/>
          <w:szCs w:val="24"/>
        </w:rPr>
        <w:t xml:space="preserve"> purpose to</w:t>
      </w:r>
      <w:r w:rsidR="00B66487">
        <w:rPr>
          <w:sz w:val="24"/>
          <w:szCs w:val="24"/>
        </w:rPr>
        <w:t>, according to</w:t>
      </w:r>
      <w:r w:rsidR="00D97D3B">
        <w:rPr>
          <w:sz w:val="24"/>
          <w:szCs w:val="24"/>
        </w:rPr>
        <w:t xml:space="preserve"> the </w:t>
      </w:r>
      <w:r w:rsidR="00D97D3B" w:rsidRPr="004C5C3E">
        <w:rPr>
          <w:sz w:val="24"/>
          <w:szCs w:val="24"/>
        </w:rPr>
        <w:t>Home Office (</w:t>
      </w:r>
      <w:r w:rsidR="00D97D3B" w:rsidRPr="002E4E6A">
        <w:rPr>
          <w:sz w:val="24"/>
          <w:szCs w:val="24"/>
        </w:rPr>
        <w:t>200</w:t>
      </w:r>
      <w:r w:rsidR="002E4E6A">
        <w:rPr>
          <w:sz w:val="24"/>
          <w:szCs w:val="24"/>
        </w:rPr>
        <w:t>1</w:t>
      </w:r>
      <w:r w:rsidR="00D97D3B">
        <w:rPr>
          <w:sz w:val="24"/>
          <w:szCs w:val="24"/>
        </w:rPr>
        <w:t>) to “provide focus to operational policing and to achieve a disproportionately greater impact from the resources applied to any problem”</w:t>
      </w:r>
      <w:r w:rsidR="00B66487">
        <w:rPr>
          <w:sz w:val="24"/>
          <w:szCs w:val="24"/>
        </w:rPr>
        <w:t>.</w:t>
      </w:r>
      <w:r w:rsidR="00D97D3B">
        <w:rPr>
          <w:sz w:val="24"/>
          <w:szCs w:val="24"/>
        </w:rPr>
        <w:t xml:space="preserve"> </w:t>
      </w:r>
      <w:r w:rsidR="00B66487">
        <w:rPr>
          <w:sz w:val="24"/>
          <w:szCs w:val="24"/>
        </w:rPr>
        <w:t>T</w:t>
      </w:r>
      <w:r w:rsidR="00D97D3B">
        <w:rPr>
          <w:sz w:val="24"/>
          <w:szCs w:val="24"/>
        </w:rPr>
        <w:t xml:space="preserve">o </w:t>
      </w:r>
      <w:r w:rsidR="00B66487">
        <w:rPr>
          <w:sz w:val="24"/>
          <w:szCs w:val="24"/>
        </w:rPr>
        <w:t>clarify</w:t>
      </w:r>
      <w:r w:rsidR="00D97D3B">
        <w:rPr>
          <w:sz w:val="24"/>
          <w:szCs w:val="24"/>
        </w:rPr>
        <w:t>, the NIM is used to process information which then develops into intelligence (</w:t>
      </w:r>
      <w:proofErr w:type="spellStart"/>
      <w:r w:rsidR="00D97D3B" w:rsidRPr="00DB2732">
        <w:rPr>
          <w:sz w:val="24"/>
          <w:szCs w:val="24"/>
        </w:rPr>
        <w:t>Keningale</w:t>
      </w:r>
      <w:proofErr w:type="spellEnd"/>
      <w:r w:rsidR="00D97D3B" w:rsidRPr="00DB2732">
        <w:rPr>
          <w:sz w:val="24"/>
          <w:szCs w:val="24"/>
        </w:rPr>
        <w:t>, 2020</w:t>
      </w:r>
      <w:r w:rsidR="00D97D3B">
        <w:rPr>
          <w:sz w:val="24"/>
          <w:szCs w:val="24"/>
        </w:rPr>
        <w:t xml:space="preserve">). </w:t>
      </w:r>
      <w:r w:rsidR="00904417" w:rsidRPr="0050395E">
        <w:rPr>
          <w:sz w:val="24"/>
          <w:szCs w:val="24"/>
        </w:rPr>
        <w:t>Th</w:t>
      </w:r>
      <w:r w:rsidR="002D6A7C">
        <w:rPr>
          <w:sz w:val="24"/>
          <w:szCs w:val="24"/>
        </w:rPr>
        <w:t>is ideology is supported by The</w:t>
      </w:r>
      <w:r w:rsidR="00904417" w:rsidRPr="0050395E">
        <w:rPr>
          <w:sz w:val="24"/>
          <w:szCs w:val="24"/>
        </w:rPr>
        <w:t xml:space="preserve"> </w:t>
      </w:r>
      <w:r w:rsidR="00904417">
        <w:rPr>
          <w:sz w:val="24"/>
          <w:szCs w:val="24"/>
        </w:rPr>
        <w:t>C</w:t>
      </w:r>
      <w:r w:rsidR="00904417" w:rsidRPr="0050395E">
        <w:rPr>
          <w:sz w:val="24"/>
          <w:szCs w:val="24"/>
        </w:rPr>
        <w:t xml:space="preserve">ollege of </w:t>
      </w:r>
      <w:r w:rsidR="00904417">
        <w:rPr>
          <w:sz w:val="24"/>
          <w:szCs w:val="24"/>
        </w:rPr>
        <w:t>P</w:t>
      </w:r>
      <w:r w:rsidR="00904417" w:rsidRPr="0050395E">
        <w:rPr>
          <w:sz w:val="24"/>
          <w:szCs w:val="24"/>
        </w:rPr>
        <w:t xml:space="preserve">olicing </w:t>
      </w:r>
      <w:r w:rsidR="000B3325">
        <w:rPr>
          <w:sz w:val="24"/>
          <w:szCs w:val="24"/>
        </w:rPr>
        <w:t>who outline</w:t>
      </w:r>
      <w:r w:rsidR="00904417" w:rsidRPr="0050395E">
        <w:rPr>
          <w:sz w:val="24"/>
          <w:szCs w:val="24"/>
        </w:rPr>
        <w:t xml:space="preserve"> the NIM</w:t>
      </w:r>
      <w:r w:rsidR="000B3325">
        <w:rPr>
          <w:sz w:val="24"/>
          <w:szCs w:val="24"/>
        </w:rPr>
        <w:t xml:space="preserve"> </w:t>
      </w:r>
      <w:r w:rsidR="00C97F73">
        <w:rPr>
          <w:sz w:val="24"/>
          <w:szCs w:val="24"/>
        </w:rPr>
        <w:t>supports accurate</w:t>
      </w:r>
      <w:r w:rsidR="00904417" w:rsidRPr="0050395E">
        <w:rPr>
          <w:sz w:val="24"/>
          <w:szCs w:val="24"/>
        </w:rPr>
        <w:t xml:space="preserve"> decision making </w:t>
      </w:r>
      <w:r w:rsidR="00C97F73">
        <w:rPr>
          <w:sz w:val="24"/>
          <w:szCs w:val="24"/>
        </w:rPr>
        <w:t xml:space="preserve">by police organisations and personnel </w:t>
      </w:r>
      <w:r w:rsidR="00904417" w:rsidRPr="0050395E">
        <w:rPr>
          <w:sz w:val="24"/>
          <w:szCs w:val="24"/>
        </w:rPr>
        <w:t>and assists</w:t>
      </w:r>
      <w:r w:rsidR="00904417">
        <w:rPr>
          <w:sz w:val="24"/>
          <w:szCs w:val="24"/>
        </w:rPr>
        <w:t xml:space="preserve"> in deciding</w:t>
      </w:r>
      <w:r w:rsidR="00904417" w:rsidRPr="0050395E">
        <w:rPr>
          <w:sz w:val="24"/>
          <w:szCs w:val="24"/>
        </w:rPr>
        <w:t xml:space="preserve"> tactical option</w:t>
      </w:r>
      <w:r w:rsidR="00904417">
        <w:rPr>
          <w:sz w:val="24"/>
          <w:szCs w:val="24"/>
        </w:rPr>
        <w:t>s</w:t>
      </w:r>
      <w:r w:rsidR="00904417" w:rsidRPr="0050395E">
        <w:rPr>
          <w:sz w:val="24"/>
          <w:szCs w:val="24"/>
        </w:rPr>
        <w:t xml:space="preserve"> to determine where policing duties </w:t>
      </w:r>
      <w:r w:rsidR="00904417">
        <w:rPr>
          <w:sz w:val="24"/>
          <w:szCs w:val="24"/>
        </w:rPr>
        <w:t>are required</w:t>
      </w:r>
      <w:r w:rsidR="00904417" w:rsidRPr="0050395E">
        <w:rPr>
          <w:sz w:val="24"/>
          <w:szCs w:val="24"/>
        </w:rPr>
        <w:t xml:space="preserve"> (</w:t>
      </w:r>
      <w:r w:rsidR="00904417" w:rsidRPr="003D4B40">
        <w:rPr>
          <w:sz w:val="24"/>
          <w:szCs w:val="24"/>
        </w:rPr>
        <w:t>College of Policing, 2013</w:t>
      </w:r>
      <w:r w:rsidR="00904417" w:rsidRPr="0050395E">
        <w:rPr>
          <w:sz w:val="24"/>
          <w:szCs w:val="24"/>
        </w:rPr>
        <w:t>)</w:t>
      </w:r>
      <w:r w:rsidR="00904417">
        <w:rPr>
          <w:sz w:val="24"/>
          <w:szCs w:val="24"/>
        </w:rPr>
        <w:t>.</w:t>
      </w:r>
    </w:p>
    <w:p w14:paraId="13231A1F" w14:textId="44ADE124" w:rsidR="00BB04A9" w:rsidRDefault="00BB04A9" w:rsidP="00904417">
      <w:pPr>
        <w:jc w:val="both"/>
        <w:rPr>
          <w:sz w:val="24"/>
          <w:szCs w:val="24"/>
        </w:rPr>
      </w:pPr>
    </w:p>
    <w:p w14:paraId="26A930AD" w14:textId="4B149DBE" w:rsidR="00586EF0" w:rsidRDefault="008F5626" w:rsidP="00BB04A9">
      <w:pPr>
        <w:ind w:right="237"/>
        <w:jc w:val="both"/>
        <w:rPr>
          <w:sz w:val="24"/>
          <w:szCs w:val="24"/>
        </w:rPr>
      </w:pPr>
      <w:r>
        <w:rPr>
          <w:sz w:val="24"/>
          <w:szCs w:val="24"/>
        </w:rPr>
        <w:t>Opportunity for police organisations to collect i</w:t>
      </w:r>
      <w:r w:rsidR="00D445C5">
        <w:rPr>
          <w:sz w:val="24"/>
          <w:szCs w:val="24"/>
        </w:rPr>
        <w:t>nformation</w:t>
      </w:r>
      <w:r>
        <w:rPr>
          <w:sz w:val="24"/>
          <w:szCs w:val="24"/>
        </w:rPr>
        <w:t xml:space="preserve"> is copious</w:t>
      </w:r>
      <w:r w:rsidR="007A53CE">
        <w:rPr>
          <w:sz w:val="24"/>
          <w:szCs w:val="24"/>
        </w:rPr>
        <w:t>, collection of such information can be completed in many</w:t>
      </w:r>
      <w:r w:rsidR="00BB04A9">
        <w:rPr>
          <w:sz w:val="24"/>
          <w:szCs w:val="24"/>
        </w:rPr>
        <w:t xml:space="preserve"> </w:t>
      </w:r>
      <w:r w:rsidR="007A53CE">
        <w:rPr>
          <w:sz w:val="24"/>
          <w:szCs w:val="24"/>
        </w:rPr>
        <w:t>traditions</w:t>
      </w:r>
      <w:r w:rsidR="00BB04A9">
        <w:rPr>
          <w:sz w:val="24"/>
          <w:szCs w:val="24"/>
        </w:rPr>
        <w:t>,</w:t>
      </w:r>
      <w:r w:rsidR="007A53CE">
        <w:rPr>
          <w:sz w:val="24"/>
          <w:szCs w:val="24"/>
        </w:rPr>
        <w:t xml:space="preserve"> which could perhaps </w:t>
      </w:r>
      <w:r w:rsidR="00BB04A9">
        <w:rPr>
          <w:sz w:val="24"/>
          <w:szCs w:val="24"/>
        </w:rPr>
        <w:t xml:space="preserve"> includ</w:t>
      </w:r>
      <w:r w:rsidR="00C31C9C">
        <w:rPr>
          <w:sz w:val="24"/>
          <w:szCs w:val="24"/>
        </w:rPr>
        <w:t>e</w:t>
      </w:r>
      <w:r w:rsidR="00BB04A9">
        <w:rPr>
          <w:sz w:val="24"/>
          <w:szCs w:val="24"/>
        </w:rPr>
        <w:t xml:space="preserve"> </w:t>
      </w:r>
      <w:r w:rsidR="00C31C9C">
        <w:rPr>
          <w:sz w:val="24"/>
          <w:szCs w:val="24"/>
        </w:rPr>
        <w:t xml:space="preserve">engagement </w:t>
      </w:r>
      <w:r w:rsidR="003D1BD4">
        <w:rPr>
          <w:sz w:val="24"/>
          <w:szCs w:val="24"/>
        </w:rPr>
        <w:t>between the police and</w:t>
      </w:r>
      <w:r w:rsidR="00C31C9C">
        <w:rPr>
          <w:sz w:val="24"/>
          <w:szCs w:val="24"/>
        </w:rPr>
        <w:t xml:space="preserve"> </w:t>
      </w:r>
      <w:r w:rsidR="00BB04A9">
        <w:rPr>
          <w:sz w:val="24"/>
          <w:szCs w:val="24"/>
        </w:rPr>
        <w:t xml:space="preserve">public </w:t>
      </w:r>
      <w:r w:rsidR="00696E55">
        <w:rPr>
          <w:sz w:val="24"/>
          <w:szCs w:val="24"/>
        </w:rPr>
        <w:t xml:space="preserve">who communicate </w:t>
      </w:r>
      <w:r w:rsidR="00BB04A9">
        <w:rPr>
          <w:sz w:val="24"/>
          <w:szCs w:val="24"/>
        </w:rPr>
        <w:t>information to police</w:t>
      </w:r>
      <w:r w:rsidR="003D1BD4">
        <w:rPr>
          <w:sz w:val="24"/>
          <w:szCs w:val="24"/>
        </w:rPr>
        <w:t xml:space="preserve"> quite often present amongst neighbourhoods and Police Community Support Officers (PCSO) </w:t>
      </w:r>
      <w:r w:rsidR="00BA2809">
        <w:rPr>
          <w:sz w:val="24"/>
          <w:szCs w:val="24"/>
        </w:rPr>
        <w:t xml:space="preserve">who are perhaps more familiar with members of society through neighbour duties and </w:t>
      </w:r>
      <w:r w:rsidR="00EC44F4">
        <w:rPr>
          <w:sz w:val="24"/>
          <w:szCs w:val="24"/>
        </w:rPr>
        <w:t xml:space="preserve">frequent foot patrol. </w:t>
      </w:r>
      <w:r w:rsidR="00586EF0">
        <w:rPr>
          <w:sz w:val="24"/>
          <w:szCs w:val="24"/>
        </w:rPr>
        <w:t>This folk</w:t>
      </w:r>
      <w:r w:rsidR="00BB04A9">
        <w:rPr>
          <w:sz w:val="24"/>
          <w:szCs w:val="24"/>
        </w:rPr>
        <w:t xml:space="preserve"> ma</w:t>
      </w:r>
      <w:r w:rsidR="00EC44F4">
        <w:rPr>
          <w:sz w:val="24"/>
          <w:szCs w:val="24"/>
        </w:rPr>
        <w:t>y offer</w:t>
      </w:r>
      <w:r w:rsidR="00BB04A9">
        <w:rPr>
          <w:sz w:val="24"/>
          <w:szCs w:val="24"/>
        </w:rPr>
        <w:t xml:space="preserve"> information</w:t>
      </w:r>
      <w:r w:rsidR="00EC44F4">
        <w:rPr>
          <w:sz w:val="24"/>
          <w:szCs w:val="24"/>
        </w:rPr>
        <w:t xml:space="preserve"> with or</w:t>
      </w:r>
      <w:r w:rsidR="00BB04A9">
        <w:rPr>
          <w:sz w:val="24"/>
          <w:szCs w:val="24"/>
        </w:rPr>
        <w:t xml:space="preserve"> without anonymity </w:t>
      </w:r>
      <w:r w:rsidR="004356D0">
        <w:rPr>
          <w:sz w:val="24"/>
          <w:szCs w:val="24"/>
        </w:rPr>
        <w:t>to</w:t>
      </w:r>
      <w:r w:rsidR="00BB04A9">
        <w:rPr>
          <w:sz w:val="24"/>
          <w:szCs w:val="24"/>
        </w:rPr>
        <w:t xml:space="preserve"> </w:t>
      </w:r>
      <w:r w:rsidR="00EC44F4">
        <w:rPr>
          <w:sz w:val="24"/>
          <w:szCs w:val="24"/>
        </w:rPr>
        <w:t>discourage</w:t>
      </w:r>
      <w:r w:rsidR="00BB04A9">
        <w:rPr>
          <w:sz w:val="24"/>
          <w:szCs w:val="24"/>
        </w:rPr>
        <w:t xml:space="preserve"> </w:t>
      </w:r>
      <w:r w:rsidR="00EC44F4">
        <w:rPr>
          <w:sz w:val="24"/>
          <w:szCs w:val="24"/>
        </w:rPr>
        <w:t>delinquency within an area</w:t>
      </w:r>
      <w:r w:rsidR="00BB04A9">
        <w:rPr>
          <w:sz w:val="24"/>
          <w:szCs w:val="24"/>
        </w:rPr>
        <w:t xml:space="preserve">. </w:t>
      </w:r>
      <w:r w:rsidR="00586EF0">
        <w:rPr>
          <w:sz w:val="24"/>
          <w:szCs w:val="24"/>
        </w:rPr>
        <w:t>Furthermore,</w:t>
      </w:r>
      <w:r w:rsidR="00851536">
        <w:rPr>
          <w:sz w:val="24"/>
          <w:szCs w:val="24"/>
        </w:rPr>
        <w:t xml:space="preserve"> police can utilise</w:t>
      </w:r>
      <w:r w:rsidR="004356D0">
        <w:rPr>
          <w:sz w:val="24"/>
          <w:szCs w:val="24"/>
        </w:rPr>
        <w:t xml:space="preserve"> </w:t>
      </w:r>
      <w:r w:rsidR="008B2118">
        <w:rPr>
          <w:sz w:val="24"/>
          <w:szCs w:val="24"/>
        </w:rPr>
        <w:t xml:space="preserve">a method of information gathering </w:t>
      </w:r>
      <w:r w:rsidR="00BB04A9">
        <w:rPr>
          <w:sz w:val="24"/>
          <w:szCs w:val="24"/>
        </w:rPr>
        <w:t>through routine policing duties, an example of this could be through relations with</w:t>
      </w:r>
      <w:r w:rsidR="00851536">
        <w:rPr>
          <w:sz w:val="24"/>
          <w:szCs w:val="24"/>
        </w:rPr>
        <w:t xml:space="preserve"> communities through</w:t>
      </w:r>
      <w:r w:rsidR="00F00BEC">
        <w:rPr>
          <w:sz w:val="24"/>
          <w:szCs w:val="24"/>
        </w:rPr>
        <w:t xml:space="preserve"> police surgeries whereby individuals can communicate with local police on a face to face level and express concerns or provide information which could then be used </w:t>
      </w:r>
      <w:r w:rsidR="00BB04A9">
        <w:rPr>
          <w:sz w:val="24"/>
          <w:szCs w:val="24"/>
        </w:rPr>
        <w:t xml:space="preserve">to enhance or update information for intelligence submission. </w:t>
      </w:r>
      <w:r w:rsidR="003D0AA9" w:rsidRPr="00E80296">
        <w:rPr>
          <w:color w:val="auto"/>
          <w:sz w:val="24"/>
          <w:szCs w:val="24"/>
        </w:rPr>
        <w:t>Information can also be gathered covertly</w:t>
      </w:r>
      <w:r w:rsidR="00471F99" w:rsidRPr="00E80296">
        <w:rPr>
          <w:color w:val="auto"/>
          <w:sz w:val="24"/>
          <w:szCs w:val="24"/>
        </w:rPr>
        <w:t xml:space="preserve">. A </w:t>
      </w:r>
      <w:r w:rsidR="003D0AA9" w:rsidRPr="00E80296">
        <w:rPr>
          <w:color w:val="auto"/>
          <w:sz w:val="24"/>
          <w:szCs w:val="24"/>
        </w:rPr>
        <w:t xml:space="preserve">police tactic used to collect information </w:t>
      </w:r>
      <w:r w:rsidR="00471F99" w:rsidRPr="00E80296">
        <w:rPr>
          <w:color w:val="auto"/>
          <w:sz w:val="24"/>
          <w:szCs w:val="24"/>
        </w:rPr>
        <w:t xml:space="preserve">in such a manner is </w:t>
      </w:r>
      <w:r w:rsidR="003D0AA9" w:rsidRPr="00E80296">
        <w:rPr>
          <w:color w:val="auto"/>
          <w:sz w:val="24"/>
          <w:szCs w:val="24"/>
        </w:rPr>
        <w:t xml:space="preserve">through surveillance, </w:t>
      </w:r>
      <w:r w:rsidR="008B28A0" w:rsidRPr="00E80296">
        <w:rPr>
          <w:color w:val="auto"/>
          <w:sz w:val="24"/>
          <w:szCs w:val="24"/>
        </w:rPr>
        <w:t xml:space="preserve">however, it must be noted that this tactic is usually </w:t>
      </w:r>
      <w:r w:rsidR="00CF44B1" w:rsidRPr="00E80296">
        <w:rPr>
          <w:color w:val="auto"/>
          <w:sz w:val="24"/>
          <w:szCs w:val="24"/>
        </w:rPr>
        <w:t>associated</w:t>
      </w:r>
      <w:r w:rsidR="008B28A0" w:rsidRPr="00E80296">
        <w:rPr>
          <w:color w:val="auto"/>
          <w:sz w:val="24"/>
          <w:szCs w:val="24"/>
        </w:rPr>
        <w:t xml:space="preserve"> with high risk complex crime and authorisation for surveillance to take place must be sought </w:t>
      </w:r>
      <w:r w:rsidR="00E80296" w:rsidRPr="00E80296">
        <w:rPr>
          <w:color w:val="auto"/>
          <w:sz w:val="24"/>
          <w:szCs w:val="24"/>
        </w:rPr>
        <w:t xml:space="preserve">before any covert surveillance </w:t>
      </w:r>
      <w:r w:rsidR="007C5EE4">
        <w:rPr>
          <w:color w:val="auto"/>
          <w:sz w:val="24"/>
          <w:szCs w:val="24"/>
        </w:rPr>
        <w:t xml:space="preserve">can take place </w:t>
      </w:r>
      <w:r w:rsidR="008B28A0" w:rsidRPr="00E80296">
        <w:rPr>
          <w:color w:val="auto"/>
          <w:sz w:val="24"/>
          <w:szCs w:val="24"/>
        </w:rPr>
        <w:t>contrary to the</w:t>
      </w:r>
      <w:r w:rsidR="003D0AA9" w:rsidRPr="00E80296">
        <w:rPr>
          <w:color w:val="auto"/>
          <w:sz w:val="24"/>
          <w:szCs w:val="24"/>
        </w:rPr>
        <w:t xml:space="preserve"> “Regulation of Investigatory Powers Act (RIPA) 2000” (</w:t>
      </w:r>
      <w:r w:rsidR="00D279DD" w:rsidRPr="00BF480D">
        <w:rPr>
          <w:color w:val="auto"/>
          <w:sz w:val="24"/>
          <w:szCs w:val="24"/>
        </w:rPr>
        <w:t>Home Office, 2018</w:t>
      </w:r>
      <w:r w:rsidR="003D0AA9" w:rsidRPr="00BF480D">
        <w:rPr>
          <w:color w:val="auto"/>
          <w:sz w:val="24"/>
          <w:szCs w:val="24"/>
        </w:rPr>
        <w:t>).</w:t>
      </w:r>
      <w:r w:rsidR="007C5EE4">
        <w:rPr>
          <w:color w:val="auto"/>
          <w:sz w:val="24"/>
          <w:szCs w:val="24"/>
        </w:rPr>
        <w:t xml:space="preserve"> This authorisation must be obtained </w:t>
      </w:r>
      <w:r w:rsidR="007D0AF8">
        <w:rPr>
          <w:color w:val="auto"/>
          <w:sz w:val="24"/>
          <w:szCs w:val="24"/>
        </w:rPr>
        <w:t>as such operation infringes on an individual’s Human Rights, namely</w:t>
      </w:r>
      <w:r w:rsidR="000A14BA">
        <w:rPr>
          <w:color w:val="auto"/>
          <w:sz w:val="24"/>
          <w:szCs w:val="24"/>
        </w:rPr>
        <w:t xml:space="preserve"> Article 8</w:t>
      </w:r>
      <w:r w:rsidR="00D55F57">
        <w:rPr>
          <w:color w:val="auto"/>
          <w:sz w:val="24"/>
          <w:szCs w:val="24"/>
        </w:rPr>
        <w:t xml:space="preserve"> of The Human Rights Act 1998 the right to “Respect </w:t>
      </w:r>
      <w:r w:rsidR="00D144EC">
        <w:rPr>
          <w:color w:val="auto"/>
          <w:sz w:val="24"/>
          <w:szCs w:val="24"/>
        </w:rPr>
        <w:t>for your private and family life, home and correspondence” (</w:t>
      </w:r>
      <w:r w:rsidR="00291238" w:rsidRPr="00051C5A">
        <w:rPr>
          <w:color w:val="auto"/>
          <w:sz w:val="24"/>
          <w:szCs w:val="24"/>
        </w:rPr>
        <w:t>Equality and Human Rights Commission, 2021</w:t>
      </w:r>
      <w:r w:rsidR="00291238">
        <w:rPr>
          <w:color w:val="auto"/>
          <w:sz w:val="24"/>
          <w:szCs w:val="24"/>
        </w:rPr>
        <w:t>).</w:t>
      </w:r>
      <w:r w:rsidR="007D0AF8">
        <w:rPr>
          <w:color w:val="auto"/>
          <w:sz w:val="24"/>
          <w:szCs w:val="24"/>
        </w:rPr>
        <w:t xml:space="preserve"> </w:t>
      </w:r>
    </w:p>
    <w:p w14:paraId="483C0569" w14:textId="77777777" w:rsidR="00586EF0" w:rsidRDefault="00586EF0" w:rsidP="00BB04A9">
      <w:pPr>
        <w:ind w:right="237"/>
        <w:jc w:val="both"/>
        <w:rPr>
          <w:sz w:val="24"/>
          <w:szCs w:val="24"/>
        </w:rPr>
      </w:pPr>
    </w:p>
    <w:p w14:paraId="7D8787A2" w14:textId="0B315571" w:rsidR="004C58FC" w:rsidRDefault="00327678" w:rsidP="00BB04A9">
      <w:pPr>
        <w:ind w:right="237"/>
        <w:jc w:val="both"/>
        <w:rPr>
          <w:sz w:val="24"/>
          <w:szCs w:val="24"/>
        </w:rPr>
      </w:pPr>
      <w:r>
        <w:rPr>
          <w:sz w:val="24"/>
          <w:szCs w:val="24"/>
        </w:rPr>
        <w:lastRenderedPageBreak/>
        <w:t>Once</w:t>
      </w:r>
      <w:r w:rsidR="00BB04A9">
        <w:rPr>
          <w:sz w:val="24"/>
          <w:szCs w:val="24"/>
        </w:rPr>
        <w:t xml:space="preserve"> </w:t>
      </w:r>
      <w:r>
        <w:rPr>
          <w:sz w:val="24"/>
          <w:szCs w:val="24"/>
        </w:rPr>
        <w:t xml:space="preserve">police have gathered </w:t>
      </w:r>
      <w:r w:rsidR="00BB04A9">
        <w:rPr>
          <w:sz w:val="24"/>
          <w:szCs w:val="24"/>
        </w:rPr>
        <w:t xml:space="preserve">information </w:t>
      </w:r>
      <w:r>
        <w:rPr>
          <w:sz w:val="24"/>
          <w:szCs w:val="24"/>
        </w:rPr>
        <w:t xml:space="preserve">it </w:t>
      </w:r>
      <w:r w:rsidR="00BB04A9">
        <w:rPr>
          <w:sz w:val="24"/>
          <w:szCs w:val="24"/>
        </w:rPr>
        <w:t>is then</w:t>
      </w:r>
      <w:r>
        <w:rPr>
          <w:sz w:val="24"/>
          <w:szCs w:val="24"/>
        </w:rPr>
        <w:t xml:space="preserve"> sent for</w:t>
      </w:r>
      <w:r w:rsidR="00BB04A9">
        <w:rPr>
          <w:sz w:val="24"/>
          <w:szCs w:val="24"/>
        </w:rPr>
        <w:t xml:space="preserve"> submi</w:t>
      </w:r>
      <w:r>
        <w:rPr>
          <w:sz w:val="24"/>
          <w:szCs w:val="24"/>
        </w:rPr>
        <w:t>ssion</w:t>
      </w:r>
      <w:r w:rsidR="005D6FF1">
        <w:rPr>
          <w:sz w:val="24"/>
          <w:szCs w:val="24"/>
        </w:rPr>
        <w:t xml:space="preserve"> </w:t>
      </w:r>
      <w:proofErr w:type="gramStart"/>
      <w:r w:rsidR="005D6FF1">
        <w:rPr>
          <w:sz w:val="24"/>
          <w:szCs w:val="24"/>
        </w:rPr>
        <w:t>to  intelligence</w:t>
      </w:r>
      <w:proofErr w:type="gramEnd"/>
      <w:r w:rsidR="005D6FF1">
        <w:rPr>
          <w:sz w:val="24"/>
          <w:szCs w:val="24"/>
        </w:rPr>
        <w:t xml:space="preserve"> officers </w:t>
      </w:r>
      <w:r w:rsidR="00D477F3">
        <w:rPr>
          <w:sz w:val="24"/>
          <w:szCs w:val="24"/>
        </w:rPr>
        <w:t>incorporated</w:t>
      </w:r>
      <w:r w:rsidR="005D6FF1">
        <w:rPr>
          <w:sz w:val="24"/>
          <w:szCs w:val="24"/>
        </w:rPr>
        <w:t xml:space="preserve"> under the policing umbrella as part of the organisation. The information is</w:t>
      </w:r>
      <w:r w:rsidR="00BB04A9">
        <w:rPr>
          <w:sz w:val="24"/>
          <w:szCs w:val="24"/>
        </w:rPr>
        <w:t xml:space="preserve"> evaluated </w:t>
      </w:r>
      <w:r w:rsidR="005D6FF1">
        <w:rPr>
          <w:sz w:val="24"/>
          <w:szCs w:val="24"/>
        </w:rPr>
        <w:t xml:space="preserve">by these officers and if deemed </w:t>
      </w:r>
      <w:r w:rsidR="003523DC">
        <w:rPr>
          <w:sz w:val="24"/>
          <w:szCs w:val="24"/>
        </w:rPr>
        <w:t>fit for circulation it is</w:t>
      </w:r>
      <w:r w:rsidR="00BB04A9">
        <w:rPr>
          <w:sz w:val="24"/>
          <w:szCs w:val="24"/>
        </w:rPr>
        <w:t xml:space="preserve"> released </w:t>
      </w:r>
      <w:r w:rsidR="003523DC">
        <w:rPr>
          <w:sz w:val="24"/>
          <w:szCs w:val="24"/>
        </w:rPr>
        <w:t xml:space="preserve">referring to </w:t>
      </w:r>
      <w:r w:rsidR="00D477F3">
        <w:rPr>
          <w:sz w:val="24"/>
          <w:szCs w:val="24"/>
        </w:rPr>
        <w:t xml:space="preserve">guidance and instruction classified under </w:t>
      </w:r>
      <w:r w:rsidR="00BB04A9">
        <w:rPr>
          <w:sz w:val="24"/>
          <w:szCs w:val="24"/>
        </w:rPr>
        <w:t>the National Intelligence Report (NIR)</w:t>
      </w:r>
      <w:r w:rsidR="00D477F3">
        <w:rPr>
          <w:sz w:val="24"/>
          <w:szCs w:val="24"/>
        </w:rPr>
        <w:t>.</w:t>
      </w:r>
      <w:r w:rsidR="00DD2888">
        <w:rPr>
          <w:sz w:val="24"/>
          <w:szCs w:val="24"/>
        </w:rPr>
        <w:t xml:space="preserve"> </w:t>
      </w:r>
      <w:r w:rsidR="00BB04A9">
        <w:rPr>
          <w:sz w:val="24"/>
          <w:szCs w:val="24"/>
        </w:rPr>
        <w:t xml:space="preserve">The NIR </w:t>
      </w:r>
      <w:r w:rsidR="00DD2888">
        <w:rPr>
          <w:sz w:val="24"/>
          <w:szCs w:val="24"/>
        </w:rPr>
        <w:t xml:space="preserve">frameworks models itself </w:t>
      </w:r>
      <w:r w:rsidR="00BB04A9">
        <w:rPr>
          <w:sz w:val="24"/>
          <w:szCs w:val="24"/>
        </w:rPr>
        <w:t xml:space="preserve">on a “3x5x2” </w:t>
      </w:r>
      <w:r w:rsidR="00DD2888">
        <w:rPr>
          <w:sz w:val="24"/>
          <w:szCs w:val="24"/>
        </w:rPr>
        <w:t>grading</w:t>
      </w:r>
      <w:r w:rsidR="00BB04A9">
        <w:rPr>
          <w:sz w:val="24"/>
          <w:szCs w:val="24"/>
        </w:rPr>
        <w:t xml:space="preserve"> scale</w:t>
      </w:r>
      <w:r w:rsidR="00C43031">
        <w:rPr>
          <w:sz w:val="24"/>
          <w:szCs w:val="24"/>
        </w:rPr>
        <w:t>. This 3x5x2 scale al</w:t>
      </w:r>
      <w:r w:rsidR="007D0AF8">
        <w:rPr>
          <w:sz w:val="24"/>
          <w:szCs w:val="24"/>
        </w:rPr>
        <w:t>l</w:t>
      </w:r>
      <w:r w:rsidR="00C43031">
        <w:rPr>
          <w:sz w:val="24"/>
          <w:szCs w:val="24"/>
        </w:rPr>
        <w:t>ows for a</w:t>
      </w:r>
      <w:r w:rsidR="00BB04A9">
        <w:rPr>
          <w:sz w:val="24"/>
          <w:szCs w:val="24"/>
        </w:rPr>
        <w:t xml:space="preserve"> standardisation</w:t>
      </w:r>
      <w:r w:rsidR="00C43031">
        <w:rPr>
          <w:sz w:val="24"/>
          <w:szCs w:val="24"/>
        </w:rPr>
        <w:t xml:space="preserve"> process</w:t>
      </w:r>
      <w:r w:rsidR="00BB04A9">
        <w:rPr>
          <w:sz w:val="24"/>
          <w:szCs w:val="24"/>
        </w:rPr>
        <w:t xml:space="preserve"> of the information </w:t>
      </w:r>
      <w:r w:rsidR="00C43031">
        <w:rPr>
          <w:sz w:val="24"/>
          <w:szCs w:val="24"/>
        </w:rPr>
        <w:t xml:space="preserve">to take place in order to </w:t>
      </w:r>
      <w:r w:rsidR="006161D3">
        <w:rPr>
          <w:sz w:val="24"/>
          <w:szCs w:val="24"/>
        </w:rPr>
        <w:t xml:space="preserve">grade information accurately into intelligence prior to the dissemination of the newly generated intelligence. </w:t>
      </w:r>
      <w:r w:rsidR="00BB04A9">
        <w:rPr>
          <w:sz w:val="24"/>
          <w:szCs w:val="24"/>
        </w:rPr>
        <w:t xml:space="preserve">The “3x5x2” </w:t>
      </w:r>
      <w:r w:rsidR="004C58FC">
        <w:rPr>
          <w:sz w:val="24"/>
          <w:szCs w:val="24"/>
        </w:rPr>
        <w:t>model regulates</w:t>
      </w:r>
      <w:r w:rsidR="00BB04A9">
        <w:rPr>
          <w:sz w:val="24"/>
          <w:szCs w:val="24"/>
        </w:rPr>
        <w:t xml:space="preserve"> the following; </w:t>
      </w:r>
    </w:p>
    <w:p w14:paraId="43DE85EB" w14:textId="77777777" w:rsidR="00BB04A9" w:rsidRPr="00906190" w:rsidRDefault="00BB04A9" w:rsidP="00BB04A9">
      <w:pPr>
        <w:pStyle w:val="ListParagraph"/>
        <w:ind w:right="237"/>
        <w:jc w:val="both"/>
        <w:rPr>
          <w:sz w:val="24"/>
          <w:szCs w:val="24"/>
        </w:rPr>
      </w:pPr>
      <w:r>
        <w:rPr>
          <w:sz w:val="24"/>
          <w:szCs w:val="24"/>
        </w:rPr>
        <w:t>- “Source” reliability, whether the source is “Reliable”, “Untested” or “Not Reliable”.</w:t>
      </w:r>
    </w:p>
    <w:p w14:paraId="4AC46954" w14:textId="77777777" w:rsidR="00BB04A9" w:rsidRPr="00906190" w:rsidRDefault="00BB04A9" w:rsidP="00BB04A9">
      <w:pPr>
        <w:pStyle w:val="ListParagraph"/>
        <w:ind w:right="237"/>
        <w:jc w:val="both"/>
        <w:rPr>
          <w:sz w:val="24"/>
          <w:szCs w:val="24"/>
          <w:highlight w:val="yellow"/>
        </w:rPr>
      </w:pPr>
      <w:r>
        <w:rPr>
          <w:sz w:val="24"/>
          <w:szCs w:val="24"/>
        </w:rPr>
        <w:t xml:space="preserve">- </w:t>
      </w:r>
      <w:r w:rsidRPr="00906190">
        <w:rPr>
          <w:sz w:val="24"/>
          <w:szCs w:val="24"/>
        </w:rPr>
        <w:t>“Intelligence”, whether it is “Known Directly”, “Known indirectly but corroborated”, “Known indirectly”, “Not known” or “Suspected to be false”.</w:t>
      </w:r>
    </w:p>
    <w:p w14:paraId="6C099700" w14:textId="11763C6E" w:rsidR="00BB04A9" w:rsidRDefault="00BB04A9" w:rsidP="00BB04A9">
      <w:pPr>
        <w:pStyle w:val="ListParagraph"/>
        <w:ind w:right="237"/>
        <w:jc w:val="both"/>
        <w:rPr>
          <w:sz w:val="24"/>
          <w:szCs w:val="24"/>
        </w:rPr>
      </w:pPr>
      <w:r>
        <w:rPr>
          <w:sz w:val="24"/>
          <w:szCs w:val="24"/>
        </w:rPr>
        <w:t xml:space="preserve">- </w:t>
      </w:r>
      <w:r w:rsidRPr="00906190">
        <w:rPr>
          <w:sz w:val="24"/>
          <w:szCs w:val="24"/>
        </w:rPr>
        <w:t>“Handling”, whether the generated intelligence is suitable for “Lawful sharing permitted” or “Lawful sharing permitted with conditions” (</w:t>
      </w:r>
      <w:r w:rsidRPr="00446E56">
        <w:rPr>
          <w:sz w:val="24"/>
          <w:szCs w:val="24"/>
        </w:rPr>
        <w:t>College of Policing, 2021</w:t>
      </w:r>
      <w:r w:rsidRPr="00906190">
        <w:rPr>
          <w:sz w:val="24"/>
          <w:szCs w:val="24"/>
        </w:rPr>
        <w:t>).</w:t>
      </w:r>
    </w:p>
    <w:p w14:paraId="7FF8F3A4" w14:textId="77777777" w:rsidR="00A17E49" w:rsidRDefault="00A17E49" w:rsidP="00BB04A9">
      <w:pPr>
        <w:pStyle w:val="ListParagraph"/>
        <w:ind w:right="237"/>
        <w:jc w:val="both"/>
        <w:rPr>
          <w:sz w:val="24"/>
          <w:szCs w:val="24"/>
        </w:rPr>
      </w:pPr>
    </w:p>
    <w:p w14:paraId="74989D52" w14:textId="49667C2F" w:rsidR="003E21C5" w:rsidRPr="00A27244" w:rsidRDefault="003E21C5" w:rsidP="003E21C5">
      <w:pPr>
        <w:spacing w:before="100" w:beforeAutospacing="1" w:after="100" w:afterAutospacing="1"/>
        <w:outlineLvl w:val="2"/>
        <w:rPr>
          <w:color w:val="B4C6E7" w:themeColor="accent1" w:themeTint="66"/>
          <w:sz w:val="24"/>
          <w:szCs w:val="24"/>
        </w:rPr>
      </w:pPr>
      <w:r w:rsidRPr="00C73508">
        <w:rPr>
          <w:color w:val="auto"/>
          <w:sz w:val="24"/>
          <w:szCs w:val="24"/>
        </w:rPr>
        <w:t xml:space="preserve">It must be </w:t>
      </w:r>
      <w:r w:rsidR="00C73508">
        <w:rPr>
          <w:color w:val="auto"/>
          <w:sz w:val="24"/>
          <w:szCs w:val="24"/>
        </w:rPr>
        <w:t>recognised</w:t>
      </w:r>
      <w:r w:rsidRPr="00C73508">
        <w:rPr>
          <w:color w:val="auto"/>
          <w:sz w:val="24"/>
          <w:szCs w:val="24"/>
        </w:rPr>
        <w:t xml:space="preserve"> that intelligence if left </w:t>
      </w:r>
      <w:r w:rsidR="00A6351B">
        <w:rPr>
          <w:color w:val="auto"/>
          <w:sz w:val="24"/>
          <w:szCs w:val="24"/>
        </w:rPr>
        <w:t>stagnant</w:t>
      </w:r>
      <w:r w:rsidRPr="00C73508">
        <w:rPr>
          <w:color w:val="auto"/>
          <w:sz w:val="24"/>
          <w:szCs w:val="24"/>
        </w:rPr>
        <w:t>,</w:t>
      </w:r>
      <w:r w:rsidR="00A6351B">
        <w:rPr>
          <w:color w:val="auto"/>
          <w:sz w:val="24"/>
          <w:szCs w:val="24"/>
        </w:rPr>
        <w:t xml:space="preserve"> will not serve as purpose.</w:t>
      </w:r>
      <w:r w:rsidRPr="00C73508">
        <w:rPr>
          <w:color w:val="auto"/>
          <w:sz w:val="24"/>
          <w:szCs w:val="24"/>
        </w:rPr>
        <w:t xml:space="preserve"> </w:t>
      </w:r>
      <w:r w:rsidR="00A6351B">
        <w:rPr>
          <w:color w:val="auto"/>
          <w:sz w:val="24"/>
          <w:szCs w:val="24"/>
        </w:rPr>
        <w:t>Fresh</w:t>
      </w:r>
      <w:r w:rsidRPr="00C73508">
        <w:rPr>
          <w:color w:val="auto"/>
          <w:sz w:val="24"/>
          <w:szCs w:val="24"/>
        </w:rPr>
        <w:t xml:space="preserve"> intelligence or in fact pre-existing intelligence </w:t>
      </w:r>
      <w:r w:rsidR="00A6351B">
        <w:rPr>
          <w:color w:val="auto"/>
          <w:sz w:val="24"/>
          <w:szCs w:val="24"/>
        </w:rPr>
        <w:t>requires</w:t>
      </w:r>
      <w:r w:rsidRPr="00C73508">
        <w:rPr>
          <w:color w:val="auto"/>
          <w:sz w:val="24"/>
          <w:szCs w:val="24"/>
        </w:rPr>
        <w:t xml:space="preserve"> analysis </w:t>
      </w:r>
      <w:r w:rsidR="00A6351B">
        <w:rPr>
          <w:color w:val="auto"/>
          <w:sz w:val="24"/>
          <w:szCs w:val="24"/>
        </w:rPr>
        <w:t>to be beneficial as it helps</w:t>
      </w:r>
      <w:r w:rsidRPr="00C73508">
        <w:rPr>
          <w:color w:val="auto"/>
          <w:sz w:val="24"/>
          <w:szCs w:val="24"/>
        </w:rPr>
        <w:t xml:space="preserve"> police resources </w:t>
      </w:r>
      <w:r w:rsidR="00A6351B">
        <w:rPr>
          <w:color w:val="auto"/>
          <w:sz w:val="24"/>
          <w:szCs w:val="24"/>
        </w:rPr>
        <w:t>to identify</w:t>
      </w:r>
      <w:r w:rsidR="008422A9">
        <w:rPr>
          <w:color w:val="auto"/>
          <w:sz w:val="24"/>
          <w:szCs w:val="24"/>
        </w:rPr>
        <w:t xml:space="preserve"> where attention is most needed</w:t>
      </w:r>
      <w:r w:rsidRPr="00C73508">
        <w:rPr>
          <w:color w:val="auto"/>
          <w:sz w:val="24"/>
          <w:szCs w:val="24"/>
        </w:rPr>
        <w:t xml:space="preserve">. </w:t>
      </w:r>
      <w:r w:rsidR="008422A9">
        <w:rPr>
          <w:color w:val="auto"/>
          <w:sz w:val="24"/>
          <w:szCs w:val="24"/>
        </w:rPr>
        <w:t xml:space="preserve">The </w:t>
      </w:r>
      <w:r w:rsidRPr="00C73508">
        <w:rPr>
          <w:color w:val="auto"/>
          <w:sz w:val="24"/>
          <w:szCs w:val="24"/>
        </w:rPr>
        <w:t>College of Policing (2021)</w:t>
      </w:r>
      <w:r w:rsidR="008422A9">
        <w:rPr>
          <w:color w:val="auto"/>
          <w:sz w:val="24"/>
          <w:szCs w:val="24"/>
        </w:rPr>
        <w:t xml:space="preserve"> strongly argue that</w:t>
      </w:r>
      <w:r w:rsidRPr="00C73508">
        <w:rPr>
          <w:color w:val="auto"/>
          <w:sz w:val="24"/>
          <w:szCs w:val="24"/>
        </w:rPr>
        <w:t xml:space="preserve">, analysis </w:t>
      </w:r>
      <w:r w:rsidR="008422A9">
        <w:rPr>
          <w:color w:val="auto"/>
          <w:sz w:val="24"/>
          <w:szCs w:val="24"/>
        </w:rPr>
        <w:t xml:space="preserve">of intelligence is crucial for </w:t>
      </w:r>
      <w:r w:rsidRPr="00C73508">
        <w:rPr>
          <w:color w:val="auto"/>
          <w:sz w:val="24"/>
          <w:szCs w:val="24"/>
        </w:rPr>
        <w:t xml:space="preserve">investigations into </w:t>
      </w:r>
      <w:r w:rsidR="00821138">
        <w:rPr>
          <w:color w:val="auto"/>
          <w:sz w:val="24"/>
          <w:szCs w:val="24"/>
        </w:rPr>
        <w:t xml:space="preserve">serious and complex crime </w:t>
      </w:r>
      <w:r w:rsidRPr="00C73508">
        <w:rPr>
          <w:color w:val="auto"/>
          <w:sz w:val="24"/>
          <w:szCs w:val="24"/>
        </w:rPr>
        <w:t xml:space="preserve">as it </w:t>
      </w:r>
      <w:r w:rsidR="00821138" w:rsidRPr="00C73508">
        <w:rPr>
          <w:color w:val="auto"/>
          <w:sz w:val="24"/>
          <w:szCs w:val="24"/>
        </w:rPr>
        <w:t>recognises</w:t>
      </w:r>
      <w:r w:rsidRPr="00C73508">
        <w:rPr>
          <w:color w:val="auto"/>
          <w:sz w:val="24"/>
          <w:szCs w:val="24"/>
        </w:rPr>
        <w:t xml:space="preserve"> patterns in information and can </w:t>
      </w:r>
      <w:r w:rsidR="00821138">
        <w:rPr>
          <w:color w:val="auto"/>
          <w:sz w:val="24"/>
          <w:szCs w:val="24"/>
        </w:rPr>
        <w:t>pin-point</w:t>
      </w:r>
      <w:r w:rsidRPr="00C73508">
        <w:rPr>
          <w:color w:val="auto"/>
          <w:sz w:val="24"/>
          <w:szCs w:val="24"/>
        </w:rPr>
        <w:t xml:space="preserve"> inconsistencies</w:t>
      </w:r>
      <w:r w:rsidR="00821138">
        <w:rPr>
          <w:color w:val="auto"/>
          <w:sz w:val="24"/>
          <w:szCs w:val="24"/>
        </w:rPr>
        <w:t>, hence</w:t>
      </w:r>
      <w:r w:rsidRPr="00C73508">
        <w:rPr>
          <w:color w:val="auto"/>
          <w:sz w:val="24"/>
          <w:szCs w:val="24"/>
        </w:rPr>
        <w:t xml:space="preserve"> </w:t>
      </w:r>
      <w:r w:rsidR="00821138" w:rsidRPr="00C73508">
        <w:rPr>
          <w:color w:val="auto"/>
          <w:sz w:val="24"/>
          <w:szCs w:val="24"/>
        </w:rPr>
        <w:t>permits</w:t>
      </w:r>
      <w:r w:rsidRPr="00C73508">
        <w:rPr>
          <w:color w:val="auto"/>
          <w:sz w:val="24"/>
          <w:szCs w:val="24"/>
        </w:rPr>
        <w:t xml:space="preserve"> police to </w:t>
      </w:r>
      <w:r w:rsidR="00821138">
        <w:rPr>
          <w:color w:val="auto"/>
          <w:sz w:val="24"/>
          <w:szCs w:val="24"/>
        </w:rPr>
        <w:t>tackle crime</w:t>
      </w:r>
      <w:r w:rsidRPr="00C73508">
        <w:rPr>
          <w:color w:val="auto"/>
          <w:sz w:val="24"/>
          <w:szCs w:val="24"/>
        </w:rPr>
        <w:t xml:space="preserve">. If we take for example for the purpose of this </w:t>
      </w:r>
      <w:r w:rsidR="00821138">
        <w:rPr>
          <w:color w:val="auto"/>
          <w:sz w:val="24"/>
          <w:szCs w:val="24"/>
        </w:rPr>
        <w:t>paper</w:t>
      </w:r>
      <w:r w:rsidRPr="00C73508">
        <w:rPr>
          <w:color w:val="auto"/>
          <w:sz w:val="24"/>
          <w:szCs w:val="24"/>
        </w:rPr>
        <w:t xml:space="preserve">, information and intelligence and its relationship with </w:t>
      </w:r>
      <w:r w:rsidR="00821138">
        <w:rPr>
          <w:color w:val="auto"/>
          <w:sz w:val="24"/>
          <w:szCs w:val="24"/>
        </w:rPr>
        <w:t>drugs</w:t>
      </w:r>
      <w:r w:rsidRPr="00C73508">
        <w:rPr>
          <w:color w:val="auto"/>
          <w:sz w:val="24"/>
          <w:szCs w:val="24"/>
        </w:rPr>
        <w:t xml:space="preserve"> movement</w:t>
      </w:r>
      <w:r w:rsidRPr="00A27244">
        <w:rPr>
          <w:color w:val="B4C6E7" w:themeColor="accent1" w:themeTint="66"/>
          <w:sz w:val="24"/>
          <w:szCs w:val="24"/>
        </w:rPr>
        <w:t xml:space="preserve">. </w:t>
      </w:r>
    </w:p>
    <w:p w14:paraId="18393732" w14:textId="3A25D903" w:rsidR="000409E9" w:rsidRPr="000409E9" w:rsidRDefault="000409E9" w:rsidP="000409E9">
      <w:pPr>
        <w:ind w:right="237"/>
        <w:jc w:val="both"/>
        <w:rPr>
          <w:sz w:val="24"/>
          <w:szCs w:val="24"/>
          <w:highlight w:val="yellow"/>
        </w:rPr>
      </w:pPr>
    </w:p>
    <w:p w14:paraId="2328F9B1" w14:textId="6D3E5386" w:rsidR="00325EFA" w:rsidRDefault="00860095" w:rsidP="00CA45AF">
      <w:pPr>
        <w:jc w:val="both"/>
        <w:rPr>
          <w:sz w:val="24"/>
          <w:szCs w:val="24"/>
        </w:rPr>
      </w:pPr>
      <w:r>
        <w:rPr>
          <w:sz w:val="24"/>
          <w:szCs w:val="24"/>
        </w:rPr>
        <w:t>If we venture back to where th</w:t>
      </w:r>
      <w:r w:rsidR="0030329D">
        <w:rPr>
          <w:sz w:val="24"/>
          <w:szCs w:val="24"/>
        </w:rPr>
        <w:t>e</w:t>
      </w:r>
      <w:r>
        <w:rPr>
          <w:sz w:val="24"/>
          <w:szCs w:val="24"/>
        </w:rPr>
        <w:t xml:space="preserve"> incident </w:t>
      </w:r>
      <w:r w:rsidR="0030329D">
        <w:rPr>
          <w:sz w:val="24"/>
          <w:szCs w:val="24"/>
        </w:rPr>
        <w:t xml:space="preserve">of discussion </w:t>
      </w:r>
      <w:r>
        <w:rPr>
          <w:sz w:val="24"/>
          <w:szCs w:val="24"/>
        </w:rPr>
        <w:t>began, as previously mentioned, the</w:t>
      </w:r>
      <w:r w:rsidR="004F4212">
        <w:rPr>
          <w:sz w:val="24"/>
          <w:szCs w:val="24"/>
        </w:rPr>
        <w:t xml:space="preserve"> incident unfolded as a result of a routine vehicle stop, whilst in the midst of the Covid-19 pandemic lockdown</w:t>
      </w:r>
      <w:r w:rsidR="0060138F">
        <w:rPr>
          <w:sz w:val="24"/>
          <w:szCs w:val="24"/>
        </w:rPr>
        <w:t>, police force</w:t>
      </w:r>
      <w:r w:rsidR="006B0AFD">
        <w:rPr>
          <w:sz w:val="24"/>
          <w:szCs w:val="24"/>
        </w:rPr>
        <w:t>s</w:t>
      </w:r>
      <w:r w:rsidR="0060138F">
        <w:rPr>
          <w:sz w:val="24"/>
          <w:szCs w:val="24"/>
        </w:rPr>
        <w:t xml:space="preserve"> nationwide were conducting routine border traffic stops and issuing out enforcement tickets to persons who couldn’t provide reasonable excuse as to why they were travelling</w:t>
      </w:r>
      <w:r w:rsidR="00BC4B4C">
        <w:rPr>
          <w:sz w:val="24"/>
          <w:szCs w:val="24"/>
        </w:rPr>
        <w:t xml:space="preserve"> (</w:t>
      </w:r>
      <w:r w:rsidR="00A22CC8" w:rsidRPr="00AC7855">
        <w:rPr>
          <w:sz w:val="24"/>
          <w:szCs w:val="24"/>
        </w:rPr>
        <w:t>Gwent Police, 202</w:t>
      </w:r>
      <w:r w:rsidR="002C0CB9" w:rsidRPr="00AC7855">
        <w:rPr>
          <w:sz w:val="24"/>
          <w:szCs w:val="24"/>
        </w:rPr>
        <w:t>1</w:t>
      </w:r>
      <w:r w:rsidR="00BC4B4C">
        <w:rPr>
          <w:sz w:val="24"/>
          <w:szCs w:val="24"/>
        </w:rPr>
        <w:t xml:space="preserve">). The vehicle of topic </w:t>
      </w:r>
      <w:r w:rsidR="00AC7D3F">
        <w:rPr>
          <w:sz w:val="24"/>
          <w:szCs w:val="24"/>
        </w:rPr>
        <w:t xml:space="preserve">was stopped under these circumstances using powers available to police contrary to Section 163 of the Road Traffic Act </w:t>
      </w:r>
      <w:r w:rsidR="00AA4876">
        <w:rPr>
          <w:sz w:val="24"/>
          <w:szCs w:val="24"/>
        </w:rPr>
        <w:t>1988 (</w:t>
      </w:r>
      <w:r w:rsidR="00AA4876" w:rsidRPr="006E5E8B">
        <w:rPr>
          <w:sz w:val="24"/>
          <w:szCs w:val="24"/>
        </w:rPr>
        <w:t>Legislation UK, 2021</w:t>
      </w:r>
      <w:r w:rsidR="00AA4876">
        <w:rPr>
          <w:sz w:val="24"/>
          <w:szCs w:val="24"/>
        </w:rPr>
        <w:t>).</w:t>
      </w:r>
      <w:r w:rsidR="00BB04A9">
        <w:rPr>
          <w:sz w:val="24"/>
          <w:szCs w:val="24"/>
        </w:rPr>
        <w:t xml:space="preserve"> Wi</w:t>
      </w:r>
      <w:r w:rsidR="006D5863">
        <w:rPr>
          <w:sz w:val="24"/>
          <w:szCs w:val="24"/>
        </w:rPr>
        <w:t>th</w:t>
      </w:r>
      <w:r w:rsidR="00BB04A9">
        <w:rPr>
          <w:sz w:val="24"/>
          <w:szCs w:val="24"/>
        </w:rPr>
        <w:t xml:space="preserve"> the vehicle stationary, it was here that the NIM became particularly valuable</w:t>
      </w:r>
      <w:r w:rsidR="006D5863">
        <w:rPr>
          <w:sz w:val="24"/>
          <w:szCs w:val="24"/>
        </w:rPr>
        <w:t>.</w:t>
      </w:r>
      <w:r w:rsidR="00B64ACD">
        <w:rPr>
          <w:sz w:val="24"/>
          <w:szCs w:val="24"/>
        </w:rPr>
        <w:t xml:space="preserve"> </w:t>
      </w:r>
      <w:r w:rsidR="005445B2">
        <w:rPr>
          <w:sz w:val="24"/>
          <w:szCs w:val="24"/>
        </w:rPr>
        <w:t>It was at this point, I was able to exhaust the Police National Computer (PNC) system to complete checks on the offender</w:t>
      </w:r>
      <w:r w:rsidR="00595272">
        <w:rPr>
          <w:sz w:val="24"/>
          <w:szCs w:val="24"/>
        </w:rPr>
        <w:t>,</w:t>
      </w:r>
      <w:r w:rsidR="005445B2">
        <w:rPr>
          <w:sz w:val="24"/>
          <w:szCs w:val="24"/>
        </w:rPr>
        <w:t xml:space="preserve"> now equipped with vehicle details and the offenders name.</w:t>
      </w:r>
      <w:r w:rsidR="006B0AFD">
        <w:rPr>
          <w:sz w:val="24"/>
          <w:szCs w:val="24"/>
        </w:rPr>
        <w:t xml:space="preserve"> The PNC checks returned with significant intelligence suggesting that the vehicle was involved in drug activity.</w:t>
      </w:r>
      <w:r w:rsidR="005445B2">
        <w:rPr>
          <w:sz w:val="24"/>
          <w:szCs w:val="24"/>
        </w:rPr>
        <w:t xml:space="preserve"> </w:t>
      </w:r>
      <w:r w:rsidR="00957FB9">
        <w:rPr>
          <w:sz w:val="24"/>
          <w:szCs w:val="24"/>
        </w:rPr>
        <w:t xml:space="preserve">Whilst speaking with the offender, a potent smell was emitting from the vehicle which I recognised </w:t>
      </w:r>
      <w:r w:rsidR="000A1471">
        <w:rPr>
          <w:sz w:val="24"/>
          <w:szCs w:val="24"/>
        </w:rPr>
        <w:t xml:space="preserve">was </w:t>
      </w:r>
      <w:proofErr w:type="gramStart"/>
      <w:r w:rsidR="000A1471">
        <w:rPr>
          <w:sz w:val="24"/>
          <w:szCs w:val="24"/>
        </w:rPr>
        <w:t>similar to</w:t>
      </w:r>
      <w:proofErr w:type="gramEnd"/>
      <w:r w:rsidR="000A1471">
        <w:rPr>
          <w:sz w:val="24"/>
          <w:szCs w:val="24"/>
        </w:rPr>
        <w:t xml:space="preserve"> that of cannabis. </w:t>
      </w:r>
      <w:r w:rsidR="00447704">
        <w:rPr>
          <w:sz w:val="24"/>
          <w:szCs w:val="24"/>
        </w:rPr>
        <w:t xml:space="preserve">According to the College of Policing </w:t>
      </w:r>
      <w:r w:rsidR="00771C09">
        <w:rPr>
          <w:sz w:val="24"/>
          <w:szCs w:val="24"/>
        </w:rPr>
        <w:t>(</w:t>
      </w:r>
      <w:r w:rsidR="00771C09" w:rsidRPr="009D3C2C">
        <w:rPr>
          <w:sz w:val="24"/>
          <w:szCs w:val="24"/>
        </w:rPr>
        <w:t>2019</w:t>
      </w:r>
      <w:r w:rsidR="00771C09">
        <w:rPr>
          <w:sz w:val="24"/>
          <w:szCs w:val="24"/>
        </w:rPr>
        <w:t>)</w:t>
      </w:r>
      <w:r w:rsidR="0030329D">
        <w:rPr>
          <w:sz w:val="24"/>
          <w:szCs w:val="24"/>
        </w:rPr>
        <w:t xml:space="preserve"> each </w:t>
      </w:r>
      <w:proofErr w:type="gramStart"/>
      <w:r w:rsidR="0030329D">
        <w:rPr>
          <w:sz w:val="24"/>
          <w:szCs w:val="24"/>
        </w:rPr>
        <w:t>stop</w:t>
      </w:r>
      <w:proofErr w:type="gramEnd"/>
      <w:r w:rsidR="0030329D">
        <w:rPr>
          <w:sz w:val="24"/>
          <w:szCs w:val="24"/>
        </w:rPr>
        <w:t xml:space="preserve"> and search power must comply with law and must adhere to the “Human Rights Check” whereby “public authorities including the police must act in accordance with the law”. Section 23(2) of the Misuse of Drugs Act</w:t>
      </w:r>
      <w:r w:rsidR="006B0AFD">
        <w:rPr>
          <w:sz w:val="24"/>
          <w:szCs w:val="24"/>
        </w:rPr>
        <w:t xml:space="preserve"> (MDA)</w:t>
      </w:r>
      <w:r w:rsidR="0030329D">
        <w:rPr>
          <w:sz w:val="24"/>
          <w:szCs w:val="24"/>
        </w:rPr>
        <w:t xml:space="preserve"> 1971 provides that “A constable may search a person</w:t>
      </w:r>
      <w:r w:rsidR="000A1471">
        <w:rPr>
          <w:sz w:val="24"/>
          <w:szCs w:val="24"/>
        </w:rPr>
        <w:t xml:space="preserve"> </w:t>
      </w:r>
      <w:r w:rsidR="0030329D">
        <w:rPr>
          <w:sz w:val="24"/>
          <w:szCs w:val="24"/>
        </w:rPr>
        <w:t>suspected of being in possession of a controlled drug and detain them for the purpose of a search, they may also search any vehicle” (</w:t>
      </w:r>
      <w:r w:rsidR="0030329D" w:rsidRPr="009D3C2C">
        <w:rPr>
          <w:sz w:val="24"/>
          <w:szCs w:val="24"/>
        </w:rPr>
        <w:t>College of Policing, 2019).</w:t>
      </w:r>
      <w:r w:rsidR="0030329D">
        <w:rPr>
          <w:sz w:val="24"/>
          <w:szCs w:val="24"/>
        </w:rPr>
        <w:t xml:space="preserve"> </w:t>
      </w:r>
      <w:r w:rsidR="006B0AFD">
        <w:rPr>
          <w:sz w:val="24"/>
          <w:szCs w:val="24"/>
        </w:rPr>
        <w:t>The legislation suggests that the individual must be suspected of possessing drugs and not merely using them, in reference to any involved vehicles, there must be reasonable suspicion from the officer that drugs are within the vehicle (</w:t>
      </w:r>
      <w:r w:rsidR="006B0AFD" w:rsidRPr="009D3C2C">
        <w:rPr>
          <w:sz w:val="24"/>
          <w:szCs w:val="24"/>
        </w:rPr>
        <w:t>College of Policing, 2019</w:t>
      </w:r>
      <w:r w:rsidR="006B0AFD">
        <w:rPr>
          <w:sz w:val="24"/>
          <w:szCs w:val="24"/>
        </w:rPr>
        <w:t>). The College of Policing (</w:t>
      </w:r>
      <w:r w:rsidR="006B0AFD" w:rsidRPr="009D3C2C">
        <w:rPr>
          <w:sz w:val="24"/>
          <w:szCs w:val="24"/>
        </w:rPr>
        <w:t>2019</w:t>
      </w:r>
      <w:r w:rsidR="006B0AFD">
        <w:rPr>
          <w:sz w:val="24"/>
          <w:szCs w:val="24"/>
        </w:rPr>
        <w:t xml:space="preserve">) suggest that it is not good practice for an officer to complete a search </w:t>
      </w:r>
      <w:r w:rsidR="00325EFA">
        <w:rPr>
          <w:sz w:val="24"/>
          <w:szCs w:val="24"/>
        </w:rPr>
        <w:lastRenderedPageBreak/>
        <w:t>on one component alone, this is where the NIM became useful in the scenario of topic, as my grounds for search were strengthened through the support of intelligence on the vehicle</w:t>
      </w:r>
      <w:r w:rsidR="00BE3154">
        <w:rPr>
          <w:sz w:val="24"/>
          <w:szCs w:val="24"/>
        </w:rPr>
        <w:t>, a search progressed and the offender was ultimately arrested</w:t>
      </w:r>
      <w:r w:rsidR="00325EFA">
        <w:rPr>
          <w:sz w:val="24"/>
          <w:szCs w:val="24"/>
        </w:rPr>
        <w:t xml:space="preserve">. It is now a common occurrence that stop and search powers are being used unlawfully with a blatant lack of suspicion factoring such searches which can amount to an interference of an </w:t>
      </w:r>
      <w:r w:rsidR="00042AEA">
        <w:rPr>
          <w:sz w:val="24"/>
          <w:szCs w:val="24"/>
        </w:rPr>
        <w:t>individual’s</w:t>
      </w:r>
      <w:r w:rsidR="00325EFA">
        <w:rPr>
          <w:sz w:val="24"/>
          <w:szCs w:val="24"/>
        </w:rPr>
        <w:t xml:space="preserve"> human rights</w:t>
      </w:r>
      <w:r w:rsidR="00042AEA">
        <w:rPr>
          <w:sz w:val="24"/>
          <w:szCs w:val="24"/>
        </w:rPr>
        <w:t xml:space="preserve"> and dismissal of cases presented at court (</w:t>
      </w:r>
      <w:r w:rsidR="00042AEA" w:rsidRPr="00C468BB">
        <w:rPr>
          <w:sz w:val="24"/>
          <w:szCs w:val="24"/>
        </w:rPr>
        <w:t>Hale, 2015</w:t>
      </w:r>
      <w:r w:rsidR="00042AEA">
        <w:rPr>
          <w:sz w:val="24"/>
          <w:szCs w:val="24"/>
        </w:rPr>
        <w:t>) which has been demonstrated through the case law of Jackson V Stevenson (1897).</w:t>
      </w:r>
      <w:r w:rsidR="00AF173A">
        <w:rPr>
          <w:sz w:val="24"/>
          <w:szCs w:val="24"/>
        </w:rPr>
        <w:t xml:space="preserve"> This was a pivotal part of my decision making</w:t>
      </w:r>
      <w:r w:rsidR="00A76E08">
        <w:rPr>
          <w:sz w:val="24"/>
          <w:szCs w:val="24"/>
        </w:rPr>
        <w:t>, this in mind I ensured that I populated my rationale with the substantiating grounds I felt I had for the search. I</w:t>
      </w:r>
      <w:r w:rsidR="00042AEA">
        <w:rPr>
          <w:sz w:val="24"/>
          <w:szCs w:val="24"/>
        </w:rPr>
        <w:t xml:space="preserve">t is imperative that police personnel consider their behaviour and decision making whilst considering searches, this could perhaps be led by the policing </w:t>
      </w:r>
      <w:r w:rsidR="0080152D">
        <w:rPr>
          <w:sz w:val="24"/>
          <w:szCs w:val="24"/>
        </w:rPr>
        <w:t>“</w:t>
      </w:r>
      <w:r w:rsidR="00042AEA">
        <w:rPr>
          <w:sz w:val="24"/>
          <w:szCs w:val="24"/>
        </w:rPr>
        <w:t>Code of Ethics</w:t>
      </w:r>
      <w:r w:rsidR="0080152D">
        <w:rPr>
          <w:sz w:val="24"/>
          <w:szCs w:val="24"/>
        </w:rPr>
        <w:t>”</w:t>
      </w:r>
      <w:r w:rsidR="00042AEA">
        <w:rPr>
          <w:sz w:val="24"/>
          <w:szCs w:val="24"/>
        </w:rPr>
        <w:t>.</w:t>
      </w:r>
    </w:p>
    <w:p w14:paraId="79AD2D76" w14:textId="122D8F40" w:rsidR="009D49BF" w:rsidRDefault="009D49BF" w:rsidP="00CA45AF">
      <w:pPr>
        <w:jc w:val="both"/>
        <w:rPr>
          <w:sz w:val="24"/>
          <w:szCs w:val="24"/>
        </w:rPr>
      </w:pPr>
    </w:p>
    <w:p w14:paraId="0EDD4AEB" w14:textId="1B620008" w:rsidR="00CA45AF" w:rsidRDefault="0080152D" w:rsidP="00CA45AF">
      <w:pPr>
        <w:jc w:val="both"/>
        <w:rPr>
          <w:sz w:val="24"/>
          <w:szCs w:val="24"/>
        </w:rPr>
      </w:pPr>
      <w:r>
        <w:rPr>
          <w:sz w:val="24"/>
          <w:szCs w:val="24"/>
        </w:rPr>
        <w:t xml:space="preserve">The policing “Code of Ethics” </w:t>
      </w:r>
      <w:r w:rsidR="00824491">
        <w:rPr>
          <w:sz w:val="24"/>
          <w:szCs w:val="24"/>
        </w:rPr>
        <w:t xml:space="preserve">is recognised as a set of standards that </w:t>
      </w:r>
      <w:r>
        <w:rPr>
          <w:sz w:val="24"/>
          <w:szCs w:val="24"/>
        </w:rPr>
        <w:t>police</w:t>
      </w:r>
      <w:r w:rsidR="00824491">
        <w:rPr>
          <w:sz w:val="24"/>
          <w:szCs w:val="24"/>
        </w:rPr>
        <w:t xml:space="preserve"> organisations </w:t>
      </w:r>
      <w:r>
        <w:rPr>
          <w:sz w:val="24"/>
          <w:szCs w:val="24"/>
        </w:rPr>
        <w:t xml:space="preserve">need to </w:t>
      </w:r>
      <w:r w:rsidR="00824491">
        <w:rPr>
          <w:sz w:val="24"/>
          <w:szCs w:val="24"/>
        </w:rPr>
        <w:t xml:space="preserve">adhere to </w:t>
      </w:r>
      <w:r w:rsidR="00D16130">
        <w:rPr>
          <w:sz w:val="24"/>
          <w:szCs w:val="24"/>
        </w:rPr>
        <w:t>which signposts behaviours and expectations of police personnel</w:t>
      </w:r>
      <w:r>
        <w:rPr>
          <w:sz w:val="24"/>
          <w:szCs w:val="24"/>
        </w:rPr>
        <w:t xml:space="preserve"> </w:t>
      </w:r>
      <w:r w:rsidRPr="004F773C">
        <w:rPr>
          <w:sz w:val="24"/>
          <w:szCs w:val="24"/>
        </w:rPr>
        <w:t>(</w:t>
      </w:r>
      <w:r w:rsidRPr="00660D9D">
        <w:rPr>
          <w:sz w:val="24"/>
          <w:szCs w:val="24"/>
        </w:rPr>
        <w:t>College of Policing, 2021</w:t>
      </w:r>
      <w:r>
        <w:rPr>
          <w:sz w:val="24"/>
          <w:szCs w:val="24"/>
        </w:rPr>
        <w:t xml:space="preserve">). The </w:t>
      </w:r>
      <w:r w:rsidR="00637196">
        <w:rPr>
          <w:sz w:val="24"/>
          <w:szCs w:val="24"/>
        </w:rPr>
        <w:t>code consists of</w:t>
      </w:r>
      <w:r>
        <w:rPr>
          <w:sz w:val="24"/>
          <w:szCs w:val="24"/>
        </w:rPr>
        <w:t xml:space="preserve"> nine principles; “Accountability, Fairness, Honesty, Integrity, Leadership, Objectivity, Openness, Respect and Selflessness”, all of which contribute to the overall expectation of professionalism and standards required of the police (</w:t>
      </w:r>
      <w:r w:rsidRPr="00660D9D">
        <w:rPr>
          <w:sz w:val="24"/>
          <w:szCs w:val="24"/>
        </w:rPr>
        <w:t>College of Policing, 2021</w:t>
      </w:r>
      <w:r>
        <w:rPr>
          <w:sz w:val="24"/>
          <w:szCs w:val="24"/>
        </w:rPr>
        <w:t>).</w:t>
      </w:r>
      <w:r w:rsidR="00637196">
        <w:rPr>
          <w:sz w:val="24"/>
          <w:szCs w:val="24"/>
        </w:rPr>
        <w:t xml:space="preserve"> </w:t>
      </w:r>
      <w:r w:rsidR="00BE3154">
        <w:rPr>
          <w:sz w:val="24"/>
          <w:szCs w:val="24"/>
        </w:rPr>
        <w:t>So</w:t>
      </w:r>
      <w:r w:rsidR="00CC2D25">
        <w:rPr>
          <w:sz w:val="24"/>
          <w:szCs w:val="24"/>
        </w:rPr>
        <w:t>,</w:t>
      </w:r>
      <w:r w:rsidR="00BE3154">
        <w:rPr>
          <w:sz w:val="24"/>
          <w:szCs w:val="24"/>
        </w:rPr>
        <w:t xml:space="preserve"> if we refer to the Code of Ethics to </w:t>
      </w:r>
      <w:r w:rsidR="004655B2">
        <w:rPr>
          <w:sz w:val="24"/>
          <w:szCs w:val="24"/>
        </w:rPr>
        <w:t xml:space="preserve">reflect upon </w:t>
      </w:r>
      <w:r w:rsidR="00BE3154">
        <w:rPr>
          <w:sz w:val="24"/>
          <w:szCs w:val="24"/>
        </w:rPr>
        <w:t xml:space="preserve">the incident of topic; </w:t>
      </w:r>
      <w:r w:rsidR="006F1485">
        <w:rPr>
          <w:sz w:val="24"/>
          <w:szCs w:val="24"/>
        </w:rPr>
        <w:t xml:space="preserve">as established, the Code of Ethics </w:t>
      </w:r>
      <w:r w:rsidR="00340D38">
        <w:rPr>
          <w:sz w:val="24"/>
          <w:szCs w:val="24"/>
        </w:rPr>
        <w:t>stresses that everyone in policing is empowered to always do the right thing, if we start with my decision to conduct a stop search of the vehicle and occupant in question</w:t>
      </w:r>
      <w:r w:rsidR="00B865E3">
        <w:rPr>
          <w:sz w:val="24"/>
          <w:szCs w:val="24"/>
        </w:rPr>
        <w:t>, to overview I used options available to me to identify intelligence on the vehicle</w:t>
      </w:r>
      <w:r w:rsidR="00E0251E">
        <w:rPr>
          <w:sz w:val="24"/>
          <w:szCs w:val="24"/>
        </w:rPr>
        <w:t xml:space="preserve">, this intelligence enabled me to utilise other resources to assist, in this scenario I utilised the specialist canine unit namely the drug detection dog who attended and located </w:t>
      </w:r>
      <w:r w:rsidR="002F128D">
        <w:rPr>
          <w:sz w:val="24"/>
          <w:szCs w:val="24"/>
        </w:rPr>
        <w:t xml:space="preserve">further </w:t>
      </w:r>
      <w:r w:rsidR="00E0251E">
        <w:rPr>
          <w:sz w:val="24"/>
          <w:szCs w:val="24"/>
        </w:rPr>
        <w:t>drugs secreted in the bodywork of the vehicle</w:t>
      </w:r>
      <w:r w:rsidR="002F128D">
        <w:rPr>
          <w:sz w:val="24"/>
          <w:szCs w:val="24"/>
        </w:rPr>
        <w:t>, as a result</w:t>
      </w:r>
      <w:r w:rsidR="00B865E3">
        <w:rPr>
          <w:sz w:val="24"/>
          <w:szCs w:val="24"/>
        </w:rPr>
        <w:t xml:space="preserve"> I believe I completed a respectful honest search which led to the lawful arrest of the occupant of the vehicle, our offender.</w:t>
      </w:r>
      <w:r w:rsidR="001B1DF7">
        <w:rPr>
          <w:sz w:val="24"/>
          <w:szCs w:val="24"/>
        </w:rPr>
        <w:t xml:space="preserve"> Upon the arrest of the offender, he refused to engage under the English language and requested to only communicate in welsh, </w:t>
      </w:r>
      <w:r w:rsidR="00E10370">
        <w:rPr>
          <w:sz w:val="24"/>
          <w:szCs w:val="24"/>
        </w:rPr>
        <w:t>i</w:t>
      </w:r>
      <w:r w:rsidR="009C43D1">
        <w:rPr>
          <w:sz w:val="24"/>
          <w:szCs w:val="24"/>
        </w:rPr>
        <w:t xml:space="preserve">t could be argued that the offender was perhaps using this as a tactic to </w:t>
      </w:r>
      <w:r w:rsidR="00423D77">
        <w:rPr>
          <w:sz w:val="24"/>
          <w:szCs w:val="24"/>
        </w:rPr>
        <w:t>obstruct police, however, under</w:t>
      </w:r>
      <w:r w:rsidR="00CD2C42">
        <w:rPr>
          <w:sz w:val="24"/>
          <w:szCs w:val="24"/>
        </w:rPr>
        <w:t xml:space="preserve"> The Welsh Language Bill (</w:t>
      </w:r>
      <w:r w:rsidR="00CD2C42" w:rsidRPr="000F7D43">
        <w:rPr>
          <w:sz w:val="24"/>
          <w:szCs w:val="24"/>
        </w:rPr>
        <w:t>2017</w:t>
      </w:r>
      <w:r w:rsidR="00CD2C42">
        <w:rPr>
          <w:sz w:val="24"/>
          <w:szCs w:val="24"/>
        </w:rPr>
        <w:t>)</w:t>
      </w:r>
      <w:r w:rsidR="00423D77">
        <w:rPr>
          <w:sz w:val="24"/>
          <w:szCs w:val="24"/>
        </w:rPr>
        <w:t xml:space="preserve"> police have a duty to</w:t>
      </w:r>
      <w:r w:rsidR="00C16EC6">
        <w:rPr>
          <w:sz w:val="24"/>
          <w:szCs w:val="24"/>
        </w:rPr>
        <w:t xml:space="preserve"> treat persons with equality and respect diversity</w:t>
      </w:r>
      <w:r w:rsidR="00167CF1">
        <w:rPr>
          <w:sz w:val="24"/>
          <w:szCs w:val="24"/>
        </w:rPr>
        <w:t xml:space="preserve"> through</w:t>
      </w:r>
      <w:r w:rsidR="00423D77">
        <w:rPr>
          <w:sz w:val="24"/>
          <w:szCs w:val="24"/>
        </w:rPr>
        <w:t xml:space="preserve"> provid</w:t>
      </w:r>
      <w:r w:rsidR="00167CF1">
        <w:rPr>
          <w:sz w:val="24"/>
          <w:szCs w:val="24"/>
        </w:rPr>
        <w:t>ing</w:t>
      </w:r>
      <w:r w:rsidR="00423D77">
        <w:rPr>
          <w:sz w:val="24"/>
          <w:szCs w:val="24"/>
        </w:rPr>
        <w:t xml:space="preserve"> services in welsh whilst conducting duties in and amongst areas of Wales</w:t>
      </w:r>
      <w:r w:rsidR="00C16EC6">
        <w:rPr>
          <w:sz w:val="24"/>
          <w:szCs w:val="24"/>
        </w:rPr>
        <w:t>.</w:t>
      </w:r>
      <w:r w:rsidR="00E10370">
        <w:rPr>
          <w:sz w:val="24"/>
          <w:szCs w:val="24"/>
        </w:rPr>
        <w:t xml:space="preserve"> I facilitated this at custody and sourced </w:t>
      </w:r>
      <w:r w:rsidR="00D63742">
        <w:rPr>
          <w:sz w:val="24"/>
          <w:szCs w:val="24"/>
        </w:rPr>
        <w:t xml:space="preserve">through raising it with the sergeant </w:t>
      </w:r>
      <w:r w:rsidR="00444159">
        <w:rPr>
          <w:sz w:val="24"/>
          <w:szCs w:val="24"/>
        </w:rPr>
        <w:t>to</w:t>
      </w:r>
      <w:r w:rsidR="00D63742">
        <w:rPr>
          <w:sz w:val="24"/>
          <w:szCs w:val="24"/>
        </w:rPr>
        <w:t xml:space="preserve"> meet these needs</w:t>
      </w:r>
      <w:r w:rsidR="00FD75CF">
        <w:rPr>
          <w:sz w:val="24"/>
          <w:szCs w:val="24"/>
        </w:rPr>
        <w:t>, I believe that in this circumstance I acted with fairness and professionalism</w:t>
      </w:r>
      <w:r w:rsidR="00423D77">
        <w:rPr>
          <w:sz w:val="24"/>
          <w:szCs w:val="24"/>
        </w:rPr>
        <w:t>.</w:t>
      </w:r>
      <w:r w:rsidR="009E556E">
        <w:rPr>
          <w:sz w:val="24"/>
          <w:szCs w:val="24"/>
        </w:rPr>
        <w:t xml:space="preserve"> Upon leaving the custody unit and </w:t>
      </w:r>
      <w:r w:rsidR="00E3717A">
        <w:rPr>
          <w:sz w:val="24"/>
          <w:szCs w:val="24"/>
        </w:rPr>
        <w:t>returning</w:t>
      </w:r>
      <w:r w:rsidR="009E556E">
        <w:rPr>
          <w:sz w:val="24"/>
          <w:szCs w:val="24"/>
        </w:rPr>
        <w:t xml:space="preserve"> to my station, I completed my relevant updates </w:t>
      </w:r>
      <w:r w:rsidR="004D702C">
        <w:rPr>
          <w:sz w:val="24"/>
          <w:szCs w:val="24"/>
        </w:rPr>
        <w:t>in regard to</w:t>
      </w:r>
      <w:r w:rsidR="009E556E">
        <w:rPr>
          <w:sz w:val="24"/>
          <w:szCs w:val="24"/>
        </w:rPr>
        <w:t xml:space="preserve"> the investigation and </w:t>
      </w:r>
      <w:r w:rsidR="0070591B">
        <w:rPr>
          <w:sz w:val="24"/>
          <w:szCs w:val="24"/>
        </w:rPr>
        <w:t xml:space="preserve">took accountability to </w:t>
      </w:r>
      <w:r w:rsidR="00C16EC6">
        <w:rPr>
          <w:sz w:val="24"/>
          <w:szCs w:val="24"/>
        </w:rPr>
        <w:t xml:space="preserve">additionally create an intelligence </w:t>
      </w:r>
      <w:r w:rsidR="00E3717A">
        <w:rPr>
          <w:sz w:val="24"/>
          <w:szCs w:val="24"/>
        </w:rPr>
        <w:t>report</w:t>
      </w:r>
      <w:r w:rsidR="00C16EC6">
        <w:rPr>
          <w:sz w:val="24"/>
          <w:szCs w:val="24"/>
        </w:rPr>
        <w:t xml:space="preserve"> in relation to the incident</w:t>
      </w:r>
      <w:r w:rsidR="00E3717A">
        <w:rPr>
          <w:sz w:val="24"/>
          <w:szCs w:val="24"/>
        </w:rPr>
        <w:t>, I</w:t>
      </w:r>
      <w:r w:rsidR="000E453E">
        <w:rPr>
          <w:sz w:val="24"/>
          <w:szCs w:val="24"/>
        </w:rPr>
        <w:t xml:space="preserve"> submitted </w:t>
      </w:r>
      <w:r w:rsidR="00E3717A">
        <w:rPr>
          <w:sz w:val="24"/>
          <w:szCs w:val="24"/>
        </w:rPr>
        <w:t xml:space="preserve">this </w:t>
      </w:r>
      <w:r w:rsidR="000E453E">
        <w:rPr>
          <w:sz w:val="24"/>
          <w:szCs w:val="24"/>
        </w:rPr>
        <w:t xml:space="preserve">under the 3x5x2 rule which </w:t>
      </w:r>
      <w:r w:rsidR="00AC171C">
        <w:rPr>
          <w:sz w:val="24"/>
          <w:szCs w:val="24"/>
        </w:rPr>
        <w:t xml:space="preserve">perhaps will </w:t>
      </w:r>
      <w:r w:rsidR="000E453E">
        <w:rPr>
          <w:sz w:val="24"/>
          <w:szCs w:val="24"/>
        </w:rPr>
        <w:t>assist in</w:t>
      </w:r>
      <w:r w:rsidR="00AC171C">
        <w:rPr>
          <w:sz w:val="24"/>
          <w:szCs w:val="24"/>
        </w:rPr>
        <w:t xml:space="preserve"> </w:t>
      </w:r>
      <w:r w:rsidR="00A55F06">
        <w:rPr>
          <w:sz w:val="24"/>
          <w:szCs w:val="24"/>
        </w:rPr>
        <w:t xml:space="preserve">objectivity </w:t>
      </w:r>
      <w:r w:rsidR="0070591B">
        <w:rPr>
          <w:sz w:val="24"/>
          <w:szCs w:val="24"/>
        </w:rPr>
        <w:t>of future tasking</w:t>
      </w:r>
      <w:r w:rsidR="00E3717A">
        <w:rPr>
          <w:sz w:val="24"/>
          <w:szCs w:val="24"/>
        </w:rPr>
        <w:t>.</w:t>
      </w:r>
    </w:p>
    <w:p w14:paraId="167DC083" w14:textId="714F2C71" w:rsidR="00D122E4" w:rsidRDefault="00D122E4" w:rsidP="00CA45AF">
      <w:pPr>
        <w:jc w:val="both"/>
        <w:rPr>
          <w:sz w:val="24"/>
          <w:szCs w:val="24"/>
        </w:rPr>
      </w:pPr>
    </w:p>
    <w:p w14:paraId="4C2B396F" w14:textId="4017D0BD" w:rsidR="00837A65" w:rsidRDefault="00BF012E" w:rsidP="00837A65">
      <w:pPr>
        <w:ind w:right="237"/>
        <w:jc w:val="both"/>
        <w:rPr>
          <w:sz w:val="24"/>
          <w:szCs w:val="24"/>
        </w:rPr>
      </w:pPr>
      <w:r>
        <w:rPr>
          <w:sz w:val="24"/>
          <w:szCs w:val="24"/>
        </w:rPr>
        <w:t>In conclusion, t</w:t>
      </w:r>
      <w:r w:rsidR="00837A65">
        <w:rPr>
          <w:sz w:val="24"/>
          <w:szCs w:val="24"/>
        </w:rPr>
        <w:t>his paper has re</w:t>
      </w:r>
      <w:r>
        <w:rPr>
          <w:sz w:val="24"/>
          <w:szCs w:val="24"/>
        </w:rPr>
        <w:t>viewed an incident</w:t>
      </w:r>
      <w:r w:rsidR="00837A65">
        <w:rPr>
          <w:sz w:val="24"/>
          <w:szCs w:val="24"/>
        </w:rPr>
        <w:t xml:space="preserve"> </w:t>
      </w:r>
      <w:r>
        <w:rPr>
          <w:sz w:val="24"/>
          <w:szCs w:val="24"/>
        </w:rPr>
        <w:t>of crime complex in nature</w:t>
      </w:r>
      <w:r w:rsidR="00837A65">
        <w:rPr>
          <w:sz w:val="24"/>
          <w:szCs w:val="24"/>
        </w:rPr>
        <w:t xml:space="preserve">. We </w:t>
      </w:r>
      <w:r>
        <w:rPr>
          <w:sz w:val="24"/>
          <w:szCs w:val="24"/>
        </w:rPr>
        <w:t xml:space="preserve">have </w:t>
      </w:r>
      <w:r w:rsidR="00837A65">
        <w:rPr>
          <w:sz w:val="24"/>
          <w:szCs w:val="24"/>
        </w:rPr>
        <w:t>reflect</w:t>
      </w:r>
      <w:r>
        <w:rPr>
          <w:sz w:val="24"/>
          <w:szCs w:val="24"/>
        </w:rPr>
        <w:t>ed</w:t>
      </w:r>
      <w:r w:rsidR="00837A65">
        <w:rPr>
          <w:sz w:val="24"/>
          <w:szCs w:val="24"/>
        </w:rPr>
        <w:t xml:space="preserve"> on the incident and determine</w:t>
      </w:r>
      <w:r>
        <w:rPr>
          <w:sz w:val="24"/>
          <w:szCs w:val="24"/>
        </w:rPr>
        <w:t>d</w:t>
      </w:r>
      <w:r w:rsidR="00837A65">
        <w:rPr>
          <w:sz w:val="24"/>
          <w:szCs w:val="24"/>
        </w:rPr>
        <w:t xml:space="preserve"> the effectiveness of different approaches </w:t>
      </w:r>
      <w:r>
        <w:rPr>
          <w:sz w:val="24"/>
          <w:szCs w:val="24"/>
        </w:rPr>
        <w:t>utilised within the incident as it progressed</w:t>
      </w:r>
      <w:r w:rsidR="00837A65">
        <w:rPr>
          <w:sz w:val="24"/>
          <w:szCs w:val="24"/>
        </w:rPr>
        <w:t xml:space="preserve">. We </w:t>
      </w:r>
      <w:r>
        <w:rPr>
          <w:sz w:val="24"/>
          <w:szCs w:val="24"/>
        </w:rPr>
        <w:t>have</w:t>
      </w:r>
      <w:r w:rsidR="00837A65">
        <w:rPr>
          <w:sz w:val="24"/>
          <w:szCs w:val="24"/>
        </w:rPr>
        <w:t xml:space="preserve"> discuss</w:t>
      </w:r>
      <w:r>
        <w:rPr>
          <w:sz w:val="24"/>
          <w:szCs w:val="24"/>
        </w:rPr>
        <w:t>ed</w:t>
      </w:r>
      <w:r w:rsidR="00837A65">
        <w:rPr>
          <w:sz w:val="24"/>
          <w:szCs w:val="24"/>
        </w:rPr>
        <w:t xml:space="preserve"> how information and intelligence is gathered and applied from previous practice for the purpose of the investigatio</w:t>
      </w:r>
      <w:r>
        <w:rPr>
          <w:sz w:val="24"/>
          <w:szCs w:val="24"/>
        </w:rPr>
        <w:t xml:space="preserve">n and </w:t>
      </w:r>
      <w:r w:rsidR="00837A65">
        <w:rPr>
          <w:sz w:val="24"/>
          <w:szCs w:val="24"/>
        </w:rPr>
        <w:t>consider</w:t>
      </w:r>
      <w:r>
        <w:rPr>
          <w:sz w:val="24"/>
          <w:szCs w:val="24"/>
        </w:rPr>
        <w:t>ed</w:t>
      </w:r>
      <w:r w:rsidR="00837A65">
        <w:rPr>
          <w:sz w:val="24"/>
          <w:szCs w:val="24"/>
        </w:rPr>
        <w:t xml:space="preserve"> how the code of ethics is relevant whilst applying information and intelligence into investigations.</w:t>
      </w:r>
      <w:r w:rsidR="009D494A">
        <w:rPr>
          <w:sz w:val="24"/>
          <w:szCs w:val="24"/>
        </w:rPr>
        <w:t xml:space="preserve"> </w:t>
      </w:r>
      <w:r w:rsidR="009D494A" w:rsidRPr="009D494A">
        <w:rPr>
          <w:b/>
          <w:bCs/>
          <w:i/>
          <w:iCs/>
          <w:sz w:val="24"/>
          <w:szCs w:val="24"/>
        </w:rPr>
        <w:t>(1923 words)</w:t>
      </w:r>
    </w:p>
    <w:p w14:paraId="0568D680" w14:textId="4EC73AE5" w:rsidR="00D122E4" w:rsidRDefault="00D122E4" w:rsidP="00CA45AF">
      <w:pPr>
        <w:jc w:val="both"/>
        <w:rPr>
          <w:sz w:val="24"/>
          <w:szCs w:val="24"/>
        </w:rPr>
      </w:pPr>
    </w:p>
    <w:p w14:paraId="03D6EBA4" w14:textId="671A94AB" w:rsidR="00325EFA" w:rsidRDefault="00325EFA" w:rsidP="00CA45AF">
      <w:pPr>
        <w:jc w:val="both"/>
        <w:rPr>
          <w:sz w:val="24"/>
          <w:szCs w:val="24"/>
        </w:rPr>
      </w:pPr>
    </w:p>
    <w:p w14:paraId="6DD5FCB8" w14:textId="77777777" w:rsidR="009035C0" w:rsidRDefault="009035C0" w:rsidP="00340E9A">
      <w:pPr>
        <w:ind w:right="237"/>
        <w:jc w:val="both"/>
        <w:rPr>
          <w:sz w:val="24"/>
          <w:szCs w:val="24"/>
        </w:rPr>
      </w:pPr>
    </w:p>
    <w:p w14:paraId="06B3DB84" w14:textId="70F122EE" w:rsidR="00DF6F3A" w:rsidRPr="00270EEB" w:rsidRDefault="00C677B3" w:rsidP="00340E9A">
      <w:pPr>
        <w:ind w:right="237"/>
        <w:jc w:val="both"/>
        <w:rPr>
          <w:sz w:val="24"/>
          <w:szCs w:val="24"/>
        </w:rPr>
      </w:pPr>
      <w:r>
        <w:rPr>
          <w:sz w:val="24"/>
          <w:szCs w:val="24"/>
        </w:rPr>
        <w:t xml:space="preserve"> </w:t>
      </w:r>
    </w:p>
    <w:p w14:paraId="1967E2A8" w14:textId="5081AD94" w:rsidR="00025650" w:rsidRPr="00270EEB" w:rsidRDefault="00025650" w:rsidP="00340E9A">
      <w:pPr>
        <w:ind w:right="237"/>
        <w:jc w:val="both"/>
        <w:rPr>
          <w:sz w:val="24"/>
          <w:szCs w:val="24"/>
        </w:rPr>
      </w:pPr>
    </w:p>
    <w:p w14:paraId="7A99F832" w14:textId="077A916F" w:rsidR="00025650" w:rsidRPr="00270EEB" w:rsidRDefault="00025650" w:rsidP="00340E9A">
      <w:pPr>
        <w:ind w:right="237"/>
        <w:jc w:val="both"/>
        <w:rPr>
          <w:sz w:val="24"/>
          <w:szCs w:val="24"/>
        </w:rPr>
      </w:pPr>
    </w:p>
    <w:p w14:paraId="7FD39A42" w14:textId="3BF052D2" w:rsidR="00025650" w:rsidRPr="00270EEB" w:rsidRDefault="00025650" w:rsidP="00340E9A">
      <w:pPr>
        <w:ind w:right="237"/>
        <w:jc w:val="both"/>
        <w:rPr>
          <w:sz w:val="24"/>
          <w:szCs w:val="24"/>
        </w:rPr>
      </w:pPr>
    </w:p>
    <w:p w14:paraId="73D1DF2B" w14:textId="261DB8C3" w:rsidR="00025650" w:rsidRPr="00270EEB" w:rsidRDefault="00025650" w:rsidP="00340E9A">
      <w:pPr>
        <w:ind w:right="237"/>
        <w:jc w:val="both"/>
        <w:rPr>
          <w:sz w:val="24"/>
          <w:szCs w:val="24"/>
        </w:rPr>
      </w:pPr>
    </w:p>
    <w:p w14:paraId="556B64F0" w14:textId="655109E2" w:rsidR="00025650" w:rsidRPr="00270EEB" w:rsidRDefault="00025650" w:rsidP="00340E9A">
      <w:pPr>
        <w:ind w:right="237"/>
        <w:jc w:val="both"/>
        <w:rPr>
          <w:sz w:val="24"/>
          <w:szCs w:val="24"/>
        </w:rPr>
      </w:pPr>
    </w:p>
    <w:p w14:paraId="140C2FD2" w14:textId="5C1D1E72" w:rsidR="00025650" w:rsidRPr="00025650" w:rsidRDefault="00025650" w:rsidP="00340E9A">
      <w:pPr>
        <w:ind w:right="237"/>
        <w:jc w:val="both"/>
        <w:rPr>
          <w:b/>
          <w:sz w:val="24"/>
          <w:szCs w:val="24"/>
        </w:rPr>
      </w:pPr>
    </w:p>
    <w:p w14:paraId="32933C98" w14:textId="302982B4"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572B1B12" w:rsidR="003C458C" w:rsidRDefault="003C458C" w:rsidP="00340E9A">
      <w:pPr>
        <w:ind w:right="237"/>
        <w:jc w:val="both"/>
        <w:rPr>
          <w:b/>
          <w:sz w:val="24"/>
          <w:szCs w:val="24"/>
        </w:rPr>
      </w:pPr>
      <w:r w:rsidRPr="00450C83">
        <w:rPr>
          <w:b/>
          <w:sz w:val="24"/>
          <w:szCs w:val="24"/>
        </w:rPr>
        <w:t>ANSWER:</w:t>
      </w:r>
    </w:p>
    <w:p w14:paraId="2BBA6C63" w14:textId="77CF8B42" w:rsidR="0075442B" w:rsidRDefault="0075442B" w:rsidP="00340E9A">
      <w:pPr>
        <w:ind w:right="237"/>
        <w:jc w:val="both"/>
        <w:rPr>
          <w:b/>
          <w:sz w:val="24"/>
          <w:szCs w:val="24"/>
        </w:rPr>
      </w:pPr>
    </w:p>
    <w:p w14:paraId="701E53D1" w14:textId="368C32C7" w:rsidR="0075442B" w:rsidRDefault="00AE19B5" w:rsidP="00340E9A">
      <w:pPr>
        <w:ind w:right="237"/>
        <w:jc w:val="both"/>
        <w:rPr>
          <w:bCs/>
          <w:sz w:val="24"/>
          <w:szCs w:val="24"/>
        </w:rPr>
      </w:pPr>
      <w:r w:rsidRPr="000C1730">
        <w:rPr>
          <w:bCs/>
          <w:sz w:val="24"/>
          <w:szCs w:val="24"/>
        </w:rPr>
        <w:t xml:space="preserve">This paper will explore </w:t>
      </w:r>
      <w:r w:rsidR="00D72F78" w:rsidRPr="000C1730">
        <w:rPr>
          <w:bCs/>
          <w:sz w:val="24"/>
          <w:szCs w:val="24"/>
        </w:rPr>
        <w:t>an incident involving digital technology</w:t>
      </w:r>
      <w:r w:rsidR="00107F85" w:rsidRPr="000C1730">
        <w:rPr>
          <w:bCs/>
          <w:sz w:val="24"/>
          <w:szCs w:val="24"/>
        </w:rPr>
        <w:t xml:space="preserve"> that ultimately required a police response</w:t>
      </w:r>
      <w:r w:rsidR="00D72F78" w:rsidRPr="000C1730">
        <w:rPr>
          <w:bCs/>
          <w:sz w:val="24"/>
          <w:szCs w:val="24"/>
        </w:rPr>
        <w:t xml:space="preserve">. We will be looking at an incident </w:t>
      </w:r>
      <w:r w:rsidR="00154B2D" w:rsidRPr="000C1730">
        <w:rPr>
          <w:bCs/>
          <w:sz w:val="24"/>
          <w:szCs w:val="24"/>
        </w:rPr>
        <w:t xml:space="preserve">whereby </w:t>
      </w:r>
      <w:r w:rsidR="00114821" w:rsidRPr="000C1730">
        <w:rPr>
          <w:bCs/>
          <w:sz w:val="24"/>
          <w:szCs w:val="24"/>
        </w:rPr>
        <w:t>it was established that a</w:t>
      </w:r>
      <w:r w:rsidR="00755408">
        <w:rPr>
          <w:bCs/>
          <w:sz w:val="24"/>
          <w:szCs w:val="24"/>
        </w:rPr>
        <w:t>n adolescent male</w:t>
      </w:r>
      <w:r w:rsidR="00114821" w:rsidRPr="000C1730">
        <w:rPr>
          <w:bCs/>
          <w:sz w:val="24"/>
          <w:szCs w:val="24"/>
        </w:rPr>
        <w:t xml:space="preserve"> had been sending partially nude pictures </w:t>
      </w:r>
      <w:r w:rsidR="00360774" w:rsidRPr="000C1730">
        <w:rPr>
          <w:bCs/>
          <w:sz w:val="24"/>
          <w:szCs w:val="24"/>
        </w:rPr>
        <w:t xml:space="preserve">via a social media chat platform to another known person, this incident was raised to police by the parents of the youth who </w:t>
      </w:r>
      <w:r w:rsidR="002D47FB" w:rsidRPr="000C1730">
        <w:rPr>
          <w:bCs/>
          <w:sz w:val="24"/>
          <w:szCs w:val="24"/>
        </w:rPr>
        <w:t>raised concerns as to where the pictures were being sent and where they may circulate.</w:t>
      </w:r>
      <w:r w:rsidR="00091D2E" w:rsidRPr="000C1730">
        <w:rPr>
          <w:bCs/>
          <w:sz w:val="24"/>
          <w:szCs w:val="24"/>
        </w:rPr>
        <w:t xml:space="preserve"> Finally, we will discuss what action was taken to reduce the risk of harm caused by the incident and </w:t>
      </w:r>
      <w:r w:rsidR="000C1730" w:rsidRPr="000C1730">
        <w:rPr>
          <w:bCs/>
          <w:sz w:val="24"/>
          <w:szCs w:val="24"/>
        </w:rPr>
        <w:t>identify who may be more vulnerable in this type of incident.</w:t>
      </w:r>
    </w:p>
    <w:p w14:paraId="609C664B" w14:textId="6B0D435B" w:rsidR="00515823" w:rsidRDefault="00515823" w:rsidP="00340E9A">
      <w:pPr>
        <w:ind w:right="237"/>
        <w:jc w:val="both"/>
        <w:rPr>
          <w:bCs/>
          <w:sz w:val="24"/>
          <w:szCs w:val="24"/>
        </w:rPr>
      </w:pPr>
    </w:p>
    <w:p w14:paraId="76DDDA6A" w14:textId="06A4B4BF" w:rsidR="00515823" w:rsidRDefault="00515823" w:rsidP="00340E9A">
      <w:pPr>
        <w:ind w:right="237"/>
        <w:jc w:val="both"/>
        <w:rPr>
          <w:bCs/>
          <w:sz w:val="24"/>
          <w:szCs w:val="24"/>
        </w:rPr>
      </w:pPr>
      <w:r>
        <w:rPr>
          <w:bCs/>
          <w:sz w:val="24"/>
          <w:szCs w:val="24"/>
        </w:rPr>
        <w:t xml:space="preserve">We will begin by exploring the incident. The incident </w:t>
      </w:r>
      <w:r w:rsidR="0075676E">
        <w:rPr>
          <w:bCs/>
          <w:sz w:val="24"/>
          <w:szCs w:val="24"/>
        </w:rPr>
        <w:t xml:space="preserve">was raised as a concern for safety incident with a sexual aspect linked to it also. The aggrieved in this incident was a </w:t>
      </w:r>
      <w:r w:rsidR="00BE39A6">
        <w:rPr>
          <w:bCs/>
          <w:sz w:val="24"/>
          <w:szCs w:val="24"/>
        </w:rPr>
        <w:t>17-year-old</w:t>
      </w:r>
      <w:r w:rsidR="00A13D49">
        <w:rPr>
          <w:bCs/>
          <w:sz w:val="24"/>
          <w:szCs w:val="24"/>
        </w:rPr>
        <w:t xml:space="preserve"> male</w:t>
      </w:r>
      <w:r w:rsidR="003B6F01">
        <w:rPr>
          <w:bCs/>
          <w:sz w:val="24"/>
          <w:szCs w:val="24"/>
        </w:rPr>
        <w:t xml:space="preserve"> </w:t>
      </w:r>
      <w:r w:rsidR="00A13D49">
        <w:rPr>
          <w:bCs/>
          <w:sz w:val="24"/>
          <w:szCs w:val="24"/>
        </w:rPr>
        <w:t xml:space="preserve">had sent a nude picture of his genitals </w:t>
      </w:r>
      <w:r w:rsidR="001B6A55">
        <w:rPr>
          <w:bCs/>
          <w:sz w:val="24"/>
          <w:szCs w:val="24"/>
        </w:rPr>
        <w:t>to another known person via the social media platform of “WhatsApp”</w:t>
      </w:r>
      <w:r w:rsidR="006260FA">
        <w:rPr>
          <w:bCs/>
          <w:sz w:val="24"/>
          <w:szCs w:val="24"/>
        </w:rPr>
        <w:t>. The incident was raised</w:t>
      </w:r>
      <w:r w:rsidR="00596D46">
        <w:rPr>
          <w:bCs/>
          <w:sz w:val="24"/>
          <w:szCs w:val="24"/>
        </w:rPr>
        <w:t xml:space="preserve"> as “sexting”</w:t>
      </w:r>
      <w:r w:rsidR="006260FA">
        <w:rPr>
          <w:bCs/>
          <w:sz w:val="24"/>
          <w:szCs w:val="24"/>
        </w:rPr>
        <w:t xml:space="preserve"> by the parents of the </w:t>
      </w:r>
      <w:r w:rsidR="00E83FED">
        <w:rPr>
          <w:bCs/>
          <w:sz w:val="24"/>
          <w:szCs w:val="24"/>
        </w:rPr>
        <w:t>adolescent</w:t>
      </w:r>
      <w:r w:rsidR="006260FA">
        <w:rPr>
          <w:bCs/>
          <w:sz w:val="24"/>
          <w:szCs w:val="24"/>
        </w:rPr>
        <w:t xml:space="preserve"> who had discovered that he had sent this picture after he disclosed it to them</w:t>
      </w:r>
      <w:r w:rsidR="004F5D74">
        <w:rPr>
          <w:bCs/>
          <w:sz w:val="24"/>
          <w:szCs w:val="24"/>
        </w:rPr>
        <w:t xml:space="preserve">. </w:t>
      </w:r>
      <w:r w:rsidR="00D40433">
        <w:rPr>
          <w:bCs/>
          <w:sz w:val="24"/>
          <w:szCs w:val="24"/>
        </w:rPr>
        <w:t>The person engaging with the aggrieved in this incident was known directly to the aggrieved however, he became upset as the relationship they were engaged in had broken down</w:t>
      </w:r>
      <w:r w:rsidR="00B15C9E">
        <w:rPr>
          <w:bCs/>
          <w:sz w:val="24"/>
          <w:szCs w:val="24"/>
        </w:rPr>
        <w:t xml:space="preserve"> and confined in his parents for support</w:t>
      </w:r>
      <w:r w:rsidR="00F939E2">
        <w:rPr>
          <w:bCs/>
          <w:sz w:val="24"/>
          <w:szCs w:val="24"/>
        </w:rPr>
        <w:t>. The parents of the aggrieved raised this incident with police as they were concerned that the picture</w:t>
      </w:r>
      <w:r w:rsidR="00BE39A6">
        <w:rPr>
          <w:bCs/>
          <w:sz w:val="24"/>
          <w:szCs w:val="24"/>
        </w:rPr>
        <w:t xml:space="preserve"> of the child</w:t>
      </w:r>
      <w:r w:rsidR="00F939E2">
        <w:rPr>
          <w:bCs/>
          <w:sz w:val="24"/>
          <w:szCs w:val="24"/>
        </w:rPr>
        <w:t xml:space="preserve"> may be circulated </w:t>
      </w:r>
      <w:r w:rsidR="00BE39A6">
        <w:rPr>
          <w:bCs/>
          <w:sz w:val="24"/>
          <w:szCs w:val="24"/>
        </w:rPr>
        <w:t xml:space="preserve">throughout other digital platforms. </w:t>
      </w:r>
      <w:r w:rsidR="00C57332">
        <w:rPr>
          <w:bCs/>
          <w:sz w:val="24"/>
          <w:szCs w:val="24"/>
        </w:rPr>
        <w:t xml:space="preserve">A full investigation took place </w:t>
      </w:r>
      <w:r w:rsidR="00EE4BA3">
        <w:rPr>
          <w:bCs/>
          <w:sz w:val="24"/>
          <w:szCs w:val="24"/>
        </w:rPr>
        <w:t xml:space="preserve">utilising “Outcome 21” as it was determined through the investigation that no </w:t>
      </w:r>
      <w:r w:rsidR="0019722B">
        <w:rPr>
          <w:bCs/>
          <w:sz w:val="24"/>
          <w:szCs w:val="24"/>
        </w:rPr>
        <w:t xml:space="preserve">exploitation or malicious intent was present, this outcome was used to prevent the </w:t>
      </w:r>
      <w:r w:rsidR="004E7436">
        <w:rPr>
          <w:bCs/>
          <w:sz w:val="24"/>
          <w:szCs w:val="24"/>
        </w:rPr>
        <w:t>criminalisation</w:t>
      </w:r>
      <w:r w:rsidR="0019722B">
        <w:rPr>
          <w:bCs/>
          <w:sz w:val="24"/>
          <w:szCs w:val="24"/>
        </w:rPr>
        <w:t xml:space="preserve"> of the </w:t>
      </w:r>
      <w:r w:rsidR="004E7436">
        <w:rPr>
          <w:bCs/>
          <w:sz w:val="24"/>
          <w:szCs w:val="24"/>
        </w:rPr>
        <w:t>children involved (</w:t>
      </w:r>
      <w:r w:rsidR="004E7436" w:rsidRPr="00A450D7">
        <w:rPr>
          <w:bCs/>
          <w:sz w:val="24"/>
          <w:szCs w:val="24"/>
        </w:rPr>
        <w:t>National Police Chiefs Council (NPCC), 2017</w:t>
      </w:r>
      <w:r w:rsidR="004E7436">
        <w:rPr>
          <w:bCs/>
          <w:sz w:val="24"/>
          <w:szCs w:val="24"/>
        </w:rPr>
        <w:t>)</w:t>
      </w:r>
    </w:p>
    <w:p w14:paraId="1FE83564" w14:textId="1116A0C5" w:rsidR="000C1730" w:rsidRDefault="000C1730" w:rsidP="00340E9A">
      <w:pPr>
        <w:ind w:right="237"/>
        <w:jc w:val="both"/>
        <w:rPr>
          <w:bCs/>
          <w:sz w:val="24"/>
          <w:szCs w:val="24"/>
        </w:rPr>
      </w:pPr>
    </w:p>
    <w:p w14:paraId="50FA4464" w14:textId="1813F272" w:rsidR="00274FAD" w:rsidRDefault="00EF2835" w:rsidP="00340E9A">
      <w:pPr>
        <w:ind w:right="237"/>
        <w:jc w:val="both"/>
        <w:rPr>
          <w:bCs/>
          <w:sz w:val="24"/>
          <w:szCs w:val="24"/>
        </w:rPr>
      </w:pPr>
      <w:r>
        <w:rPr>
          <w:bCs/>
          <w:sz w:val="24"/>
          <w:szCs w:val="24"/>
        </w:rPr>
        <w:t xml:space="preserve">According </w:t>
      </w:r>
      <w:r w:rsidR="00DE4495">
        <w:rPr>
          <w:bCs/>
          <w:sz w:val="24"/>
          <w:szCs w:val="24"/>
        </w:rPr>
        <w:t>to T</w:t>
      </w:r>
      <w:r>
        <w:rPr>
          <w:bCs/>
          <w:sz w:val="24"/>
          <w:szCs w:val="24"/>
        </w:rPr>
        <w:t>he</w:t>
      </w:r>
      <w:r w:rsidR="00DE4495">
        <w:rPr>
          <w:bCs/>
          <w:sz w:val="24"/>
          <w:szCs w:val="24"/>
        </w:rPr>
        <w:t xml:space="preserve"> </w:t>
      </w:r>
      <w:r>
        <w:rPr>
          <w:bCs/>
          <w:sz w:val="24"/>
          <w:szCs w:val="24"/>
        </w:rPr>
        <w:t xml:space="preserve">National Crime Agency (NCA) </w:t>
      </w:r>
      <w:r w:rsidR="00001CFB" w:rsidRPr="00C915B9">
        <w:rPr>
          <w:bCs/>
          <w:sz w:val="24"/>
          <w:szCs w:val="24"/>
        </w:rPr>
        <w:t>(2021</w:t>
      </w:r>
      <w:r w:rsidR="00001CFB">
        <w:rPr>
          <w:bCs/>
          <w:sz w:val="24"/>
          <w:szCs w:val="24"/>
        </w:rPr>
        <w:t xml:space="preserve">), Cyber Crime poses a huge threat </w:t>
      </w:r>
      <w:r w:rsidR="00B40FB6">
        <w:rPr>
          <w:bCs/>
          <w:sz w:val="24"/>
          <w:szCs w:val="24"/>
        </w:rPr>
        <w:t xml:space="preserve">to businesses, national security and individuals alike. </w:t>
      </w:r>
      <w:r w:rsidR="00005A3E">
        <w:rPr>
          <w:bCs/>
          <w:sz w:val="24"/>
          <w:szCs w:val="24"/>
        </w:rPr>
        <w:t xml:space="preserve">The complexity of cyber crime is </w:t>
      </w:r>
      <w:r w:rsidR="009D051C">
        <w:rPr>
          <w:bCs/>
          <w:sz w:val="24"/>
          <w:szCs w:val="24"/>
        </w:rPr>
        <w:t xml:space="preserve">decreasing which allows criminality to flourish amongst the digital network as it becomes easier for </w:t>
      </w:r>
      <w:r w:rsidR="007537AA">
        <w:rPr>
          <w:bCs/>
          <w:sz w:val="24"/>
          <w:szCs w:val="24"/>
        </w:rPr>
        <w:t>less technically abled criminals to commit crimes (</w:t>
      </w:r>
      <w:r w:rsidR="007537AA" w:rsidRPr="00C915B9">
        <w:rPr>
          <w:bCs/>
          <w:sz w:val="24"/>
          <w:szCs w:val="24"/>
        </w:rPr>
        <w:t>NCA, 2021).</w:t>
      </w:r>
      <w:r w:rsidR="007537AA">
        <w:rPr>
          <w:bCs/>
          <w:sz w:val="24"/>
          <w:szCs w:val="24"/>
        </w:rPr>
        <w:t xml:space="preserve"> </w:t>
      </w:r>
      <w:r w:rsidR="00704F30">
        <w:rPr>
          <w:bCs/>
          <w:sz w:val="24"/>
          <w:szCs w:val="24"/>
        </w:rPr>
        <w:t xml:space="preserve">Digital crime can be facilitated </w:t>
      </w:r>
      <w:r w:rsidR="00B34695">
        <w:rPr>
          <w:bCs/>
          <w:sz w:val="24"/>
          <w:szCs w:val="24"/>
        </w:rPr>
        <w:t xml:space="preserve">through many means, tools such as laptops and smartphones </w:t>
      </w:r>
      <w:r w:rsidR="00C70DBA">
        <w:rPr>
          <w:bCs/>
          <w:sz w:val="24"/>
          <w:szCs w:val="24"/>
        </w:rPr>
        <w:t>are all equipped with access to</w:t>
      </w:r>
      <w:r w:rsidR="00B34695">
        <w:rPr>
          <w:bCs/>
          <w:sz w:val="24"/>
          <w:szCs w:val="24"/>
        </w:rPr>
        <w:t xml:space="preserve"> connection </w:t>
      </w:r>
      <w:r w:rsidR="00C70DBA">
        <w:rPr>
          <w:bCs/>
          <w:sz w:val="24"/>
          <w:szCs w:val="24"/>
        </w:rPr>
        <w:t>of</w:t>
      </w:r>
      <w:r w:rsidR="00B34695">
        <w:rPr>
          <w:bCs/>
          <w:sz w:val="24"/>
          <w:szCs w:val="24"/>
        </w:rPr>
        <w:t xml:space="preserve"> the </w:t>
      </w:r>
      <w:r w:rsidR="00E742B1">
        <w:rPr>
          <w:bCs/>
          <w:sz w:val="24"/>
          <w:szCs w:val="24"/>
        </w:rPr>
        <w:t>internet and with advances in technology</w:t>
      </w:r>
      <w:r w:rsidR="00274FAD">
        <w:rPr>
          <w:bCs/>
          <w:sz w:val="24"/>
          <w:szCs w:val="24"/>
        </w:rPr>
        <w:t>,</w:t>
      </w:r>
      <w:r w:rsidR="00E742B1">
        <w:rPr>
          <w:bCs/>
          <w:sz w:val="24"/>
          <w:szCs w:val="24"/>
        </w:rPr>
        <w:t xml:space="preserve"> sharing of data in the modern day </w:t>
      </w:r>
      <w:r w:rsidR="00274FAD">
        <w:rPr>
          <w:bCs/>
          <w:sz w:val="24"/>
          <w:szCs w:val="24"/>
        </w:rPr>
        <w:t xml:space="preserve">can be completed instantly with ease </w:t>
      </w:r>
      <w:r w:rsidR="005C744F">
        <w:rPr>
          <w:bCs/>
          <w:sz w:val="24"/>
          <w:szCs w:val="24"/>
        </w:rPr>
        <w:t>(</w:t>
      </w:r>
      <w:proofErr w:type="spellStart"/>
      <w:r w:rsidR="00127760" w:rsidRPr="00FB25B7">
        <w:rPr>
          <w:bCs/>
          <w:sz w:val="24"/>
          <w:szCs w:val="24"/>
        </w:rPr>
        <w:t>Alb</w:t>
      </w:r>
      <w:r w:rsidR="00E765A7" w:rsidRPr="00FB25B7">
        <w:rPr>
          <w:bCs/>
          <w:sz w:val="24"/>
          <w:szCs w:val="24"/>
        </w:rPr>
        <w:t>o</w:t>
      </w:r>
      <w:proofErr w:type="spellEnd"/>
      <w:r w:rsidR="00E765A7" w:rsidRPr="00FB25B7">
        <w:rPr>
          <w:bCs/>
          <w:sz w:val="24"/>
          <w:szCs w:val="24"/>
        </w:rPr>
        <w:t>, Davinia &amp; Oliver, 2018</w:t>
      </w:r>
      <w:r w:rsidR="00274FAD">
        <w:rPr>
          <w:bCs/>
          <w:sz w:val="24"/>
          <w:szCs w:val="24"/>
        </w:rPr>
        <w:t xml:space="preserve">). </w:t>
      </w:r>
      <w:r w:rsidR="00B17CC9">
        <w:rPr>
          <w:bCs/>
          <w:sz w:val="24"/>
          <w:szCs w:val="24"/>
        </w:rPr>
        <w:t xml:space="preserve">In relation to the incident of topic, our youth facilitated data sharing via his smartphone. </w:t>
      </w:r>
      <w:r w:rsidR="00870549">
        <w:rPr>
          <w:bCs/>
          <w:sz w:val="24"/>
          <w:szCs w:val="24"/>
        </w:rPr>
        <w:t xml:space="preserve">Smartphones have become an integral part of </w:t>
      </w:r>
      <w:r w:rsidR="00C673D0">
        <w:rPr>
          <w:bCs/>
          <w:sz w:val="24"/>
          <w:szCs w:val="24"/>
        </w:rPr>
        <w:t>modern-day</w:t>
      </w:r>
      <w:r w:rsidR="00870549">
        <w:rPr>
          <w:bCs/>
          <w:sz w:val="24"/>
          <w:szCs w:val="24"/>
        </w:rPr>
        <w:t xml:space="preserve"> life, </w:t>
      </w:r>
      <w:r w:rsidR="005F526C">
        <w:rPr>
          <w:bCs/>
          <w:sz w:val="24"/>
          <w:szCs w:val="24"/>
        </w:rPr>
        <w:t xml:space="preserve">there are now over 10.48 billion mobile cell </w:t>
      </w:r>
      <w:r w:rsidR="00C673D0">
        <w:rPr>
          <w:bCs/>
          <w:sz w:val="24"/>
          <w:szCs w:val="24"/>
        </w:rPr>
        <w:lastRenderedPageBreak/>
        <w:t>connections globally</w:t>
      </w:r>
      <w:r w:rsidR="00DF6191">
        <w:rPr>
          <w:bCs/>
          <w:sz w:val="24"/>
          <w:szCs w:val="24"/>
        </w:rPr>
        <w:t>, all equipped with data sharing facilities</w:t>
      </w:r>
      <w:r w:rsidR="006C2182">
        <w:rPr>
          <w:bCs/>
          <w:sz w:val="24"/>
          <w:szCs w:val="24"/>
        </w:rPr>
        <w:t xml:space="preserve"> and social media applications which allow for </w:t>
      </w:r>
      <w:r w:rsidR="00AD70E0">
        <w:rPr>
          <w:bCs/>
          <w:sz w:val="24"/>
          <w:szCs w:val="24"/>
        </w:rPr>
        <w:t xml:space="preserve">interactive communication in </w:t>
      </w:r>
      <w:r w:rsidR="00A9777A">
        <w:rPr>
          <w:bCs/>
          <w:sz w:val="24"/>
          <w:szCs w:val="24"/>
        </w:rPr>
        <w:t>many</w:t>
      </w:r>
      <w:r w:rsidR="00AD70E0">
        <w:rPr>
          <w:bCs/>
          <w:sz w:val="24"/>
          <w:szCs w:val="24"/>
        </w:rPr>
        <w:t xml:space="preserve"> forms</w:t>
      </w:r>
      <w:r w:rsidR="00C673D0">
        <w:rPr>
          <w:bCs/>
          <w:sz w:val="24"/>
          <w:szCs w:val="24"/>
        </w:rPr>
        <w:t xml:space="preserve"> (</w:t>
      </w:r>
      <w:r w:rsidR="00C673D0" w:rsidRPr="00575471">
        <w:rPr>
          <w:bCs/>
          <w:sz w:val="24"/>
          <w:szCs w:val="24"/>
        </w:rPr>
        <w:t>Bank My Cell, 2021</w:t>
      </w:r>
      <w:r w:rsidR="00C673D0">
        <w:rPr>
          <w:bCs/>
          <w:sz w:val="24"/>
          <w:szCs w:val="24"/>
        </w:rPr>
        <w:t>).</w:t>
      </w:r>
      <w:r w:rsidR="00317786">
        <w:rPr>
          <w:bCs/>
          <w:sz w:val="24"/>
          <w:szCs w:val="24"/>
        </w:rPr>
        <w:t xml:space="preserve"> </w:t>
      </w:r>
      <w:r w:rsidR="00583A09">
        <w:rPr>
          <w:bCs/>
          <w:sz w:val="24"/>
          <w:szCs w:val="24"/>
        </w:rPr>
        <w:t xml:space="preserve">Such digital technology is </w:t>
      </w:r>
      <w:r w:rsidR="00A9777A">
        <w:rPr>
          <w:bCs/>
          <w:sz w:val="24"/>
          <w:szCs w:val="24"/>
        </w:rPr>
        <w:t>utilised by young people as</w:t>
      </w:r>
      <w:r w:rsidR="00583A09">
        <w:rPr>
          <w:bCs/>
          <w:sz w:val="24"/>
          <w:szCs w:val="24"/>
        </w:rPr>
        <w:t xml:space="preserve"> a social platform in which social relationships are built, </w:t>
      </w:r>
      <w:r w:rsidR="00D20457">
        <w:rPr>
          <w:bCs/>
          <w:sz w:val="24"/>
          <w:szCs w:val="24"/>
        </w:rPr>
        <w:t>commonly through social media applications (</w:t>
      </w:r>
      <w:proofErr w:type="spellStart"/>
      <w:r w:rsidR="00474C30" w:rsidRPr="00AF18B7">
        <w:rPr>
          <w:bCs/>
          <w:sz w:val="24"/>
          <w:szCs w:val="24"/>
        </w:rPr>
        <w:t>Hynan</w:t>
      </w:r>
      <w:proofErr w:type="spellEnd"/>
      <w:r w:rsidR="00474C30" w:rsidRPr="00AF18B7">
        <w:rPr>
          <w:bCs/>
          <w:sz w:val="24"/>
          <w:szCs w:val="24"/>
        </w:rPr>
        <w:t>, 2021</w:t>
      </w:r>
      <w:r w:rsidR="00474C30">
        <w:rPr>
          <w:bCs/>
          <w:sz w:val="24"/>
          <w:szCs w:val="24"/>
        </w:rPr>
        <w:t>).</w:t>
      </w:r>
      <w:r w:rsidR="00206BC9">
        <w:rPr>
          <w:bCs/>
          <w:sz w:val="24"/>
          <w:szCs w:val="24"/>
        </w:rPr>
        <w:t xml:space="preserve"> </w:t>
      </w:r>
      <w:r w:rsidR="00FF1DBE">
        <w:rPr>
          <w:bCs/>
          <w:sz w:val="24"/>
          <w:szCs w:val="24"/>
        </w:rPr>
        <w:t>However, Abbasi (</w:t>
      </w:r>
      <w:r w:rsidR="00FF1DBE" w:rsidRPr="00AF18B7">
        <w:rPr>
          <w:bCs/>
          <w:sz w:val="24"/>
          <w:szCs w:val="24"/>
        </w:rPr>
        <w:t>2019</w:t>
      </w:r>
      <w:r w:rsidR="00FF1DBE">
        <w:rPr>
          <w:bCs/>
          <w:sz w:val="24"/>
          <w:szCs w:val="24"/>
        </w:rPr>
        <w:t xml:space="preserve">) argues that </w:t>
      </w:r>
      <w:r w:rsidR="00AA4FD4">
        <w:rPr>
          <w:bCs/>
          <w:sz w:val="24"/>
          <w:szCs w:val="24"/>
        </w:rPr>
        <w:t>frequent social media use has consequences on the users social, psychological and personal life.</w:t>
      </w:r>
      <w:r w:rsidR="00445339">
        <w:rPr>
          <w:bCs/>
          <w:sz w:val="24"/>
          <w:szCs w:val="24"/>
        </w:rPr>
        <w:t xml:space="preserve"> The readily available access to relationships via digital networks </w:t>
      </w:r>
      <w:r w:rsidR="000F5EE9">
        <w:rPr>
          <w:bCs/>
          <w:sz w:val="24"/>
          <w:szCs w:val="24"/>
        </w:rPr>
        <w:t>is a rich environment for sexual content to be shared whether that be through conversation or explicit photography</w:t>
      </w:r>
      <w:r w:rsidR="00DC0911">
        <w:rPr>
          <w:bCs/>
          <w:sz w:val="24"/>
          <w:szCs w:val="24"/>
        </w:rPr>
        <w:t xml:space="preserve"> (</w:t>
      </w:r>
      <w:r w:rsidR="00DC0911" w:rsidRPr="00200E8C">
        <w:rPr>
          <w:bCs/>
          <w:sz w:val="24"/>
          <w:szCs w:val="24"/>
        </w:rPr>
        <w:t>Abbasi, 2019),</w:t>
      </w:r>
      <w:r w:rsidR="00852075">
        <w:rPr>
          <w:bCs/>
          <w:sz w:val="24"/>
          <w:szCs w:val="24"/>
        </w:rPr>
        <w:t xml:space="preserve"> </w:t>
      </w:r>
      <w:r w:rsidR="00A72169">
        <w:rPr>
          <w:bCs/>
          <w:sz w:val="24"/>
          <w:szCs w:val="24"/>
        </w:rPr>
        <w:t xml:space="preserve">such advances </w:t>
      </w:r>
      <w:r w:rsidR="00F0452C">
        <w:rPr>
          <w:bCs/>
          <w:sz w:val="24"/>
          <w:szCs w:val="24"/>
        </w:rPr>
        <w:t>make opportunity for content to be offered up unchap</w:t>
      </w:r>
      <w:r w:rsidR="00177584">
        <w:rPr>
          <w:bCs/>
          <w:sz w:val="24"/>
          <w:szCs w:val="24"/>
        </w:rPr>
        <w:t>eroned and often sheltered from the view of parents or guardians (</w:t>
      </w:r>
      <w:r w:rsidR="00A72169" w:rsidRPr="00641518">
        <w:rPr>
          <w:bCs/>
          <w:sz w:val="24"/>
          <w:szCs w:val="24"/>
        </w:rPr>
        <w:t>Khan, 2019</w:t>
      </w:r>
      <w:r w:rsidR="00A72169">
        <w:rPr>
          <w:bCs/>
          <w:sz w:val="24"/>
          <w:szCs w:val="24"/>
        </w:rPr>
        <w:t>).</w:t>
      </w:r>
      <w:r w:rsidR="002F63FB">
        <w:rPr>
          <w:bCs/>
          <w:sz w:val="24"/>
          <w:szCs w:val="24"/>
        </w:rPr>
        <w:t xml:space="preserve"> </w:t>
      </w:r>
      <w:r w:rsidR="00DC53C9">
        <w:rPr>
          <w:bCs/>
          <w:sz w:val="24"/>
          <w:szCs w:val="24"/>
        </w:rPr>
        <w:t xml:space="preserve">Data collected </w:t>
      </w:r>
      <w:r w:rsidR="003D21ED">
        <w:rPr>
          <w:bCs/>
          <w:sz w:val="24"/>
          <w:szCs w:val="24"/>
        </w:rPr>
        <w:t xml:space="preserve">between 2014 to 2017 has outlined a continuous rise in sexting offences </w:t>
      </w:r>
      <w:r w:rsidR="00C24DC2">
        <w:rPr>
          <w:bCs/>
          <w:sz w:val="24"/>
          <w:szCs w:val="24"/>
        </w:rPr>
        <w:t xml:space="preserve">with most recent figures noting a 131% rise </w:t>
      </w:r>
      <w:r w:rsidR="006C50AA">
        <w:rPr>
          <w:bCs/>
          <w:sz w:val="24"/>
          <w:szCs w:val="24"/>
        </w:rPr>
        <w:t xml:space="preserve">for offences </w:t>
      </w:r>
      <w:r w:rsidR="00F85A64">
        <w:rPr>
          <w:bCs/>
          <w:sz w:val="24"/>
          <w:szCs w:val="24"/>
        </w:rPr>
        <w:t>including possession and sharing of indecent images of children (</w:t>
      </w:r>
      <w:r w:rsidR="00F85A64" w:rsidRPr="00A450D7">
        <w:rPr>
          <w:bCs/>
          <w:sz w:val="24"/>
          <w:szCs w:val="24"/>
        </w:rPr>
        <w:t>NPCC, 2017</w:t>
      </w:r>
      <w:r w:rsidR="00F85A64">
        <w:rPr>
          <w:bCs/>
          <w:sz w:val="24"/>
          <w:szCs w:val="24"/>
        </w:rPr>
        <w:t xml:space="preserve">). </w:t>
      </w:r>
      <w:r w:rsidR="002F63FB">
        <w:rPr>
          <w:bCs/>
          <w:sz w:val="24"/>
          <w:szCs w:val="24"/>
        </w:rPr>
        <w:t xml:space="preserve">Children and young </w:t>
      </w:r>
      <w:r w:rsidR="00C05079">
        <w:rPr>
          <w:bCs/>
          <w:sz w:val="24"/>
          <w:szCs w:val="24"/>
        </w:rPr>
        <w:t xml:space="preserve">people </w:t>
      </w:r>
      <w:r w:rsidR="00344E2B">
        <w:rPr>
          <w:bCs/>
          <w:sz w:val="24"/>
          <w:szCs w:val="24"/>
        </w:rPr>
        <w:t xml:space="preserve">can be exposed to unhealthy relationships through digital relations </w:t>
      </w:r>
      <w:r w:rsidR="00A44BC2">
        <w:rPr>
          <w:bCs/>
          <w:sz w:val="24"/>
          <w:szCs w:val="24"/>
        </w:rPr>
        <w:t>as they are more likely to become subject</w:t>
      </w:r>
      <w:r w:rsidR="00344E2B">
        <w:rPr>
          <w:bCs/>
          <w:sz w:val="24"/>
          <w:szCs w:val="24"/>
        </w:rPr>
        <w:t xml:space="preserve"> to </w:t>
      </w:r>
      <w:r w:rsidR="0012333B">
        <w:rPr>
          <w:bCs/>
          <w:sz w:val="24"/>
          <w:szCs w:val="24"/>
        </w:rPr>
        <w:t>bullying</w:t>
      </w:r>
      <w:r w:rsidR="00814769">
        <w:rPr>
          <w:bCs/>
          <w:sz w:val="24"/>
          <w:szCs w:val="24"/>
        </w:rPr>
        <w:t xml:space="preserve"> and </w:t>
      </w:r>
      <w:r w:rsidR="0012333B">
        <w:rPr>
          <w:bCs/>
          <w:sz w:val="24"/>
          <w:szCs w:val="24"/>
        </w:rPr>
        <w:t>sexual abuse or sextortion</w:t>
      </w:r>
      <w:r w:rsidR="00814769">
        <w:rPr>
          <w:bCs/>
          <w:sz w:val="24"/>
          <w:szCs w:val="24"/>
        </w:rPr>
        <w:t xml:space="preserve">, </w:t>
      </w:r>
      <w:r w:rsidR="00271611">
        <w:rPr>
          <w:bCs/>
          <w:sz w:val="24"/>
          <w:szCs w:val="24"/>
        </w:rPr>
        <w:t>this</w:t>
      </w:r>
      <w:r w:rsidR="00814769">
        <w:rPr>
          <w:bCs/>
          <w:sz w:val="24"/>
          <w:szCs w:val="24"/>
        </w:rPr>
        <w:t xml:space="preserve"> can render them becoming vulnerable</w:t>
      </w:r>
      <w:r w:rsidR="00271611">
        <w:rPr>
          <w:bCs/>
          <w:sz w:val="24"/>
          <w:szCs w:val="24"/>
        </w:rPr>
        <w:t xml:space="preserve"> online</w:t>
      </w:r>
      <w:r w:rsidR="00814769">
        <w:rPr>
          <w:bCs/>
          <w:sz w:val="24"/>
          <w:szCs w:val="24"/>
        </w:rPr>
        <w:t xml:space="preserve"> </w:t>
      </w:r>
      <w:r w:rsidR="00862445">
        <w:rPr>
          <w:bCs/>
          <w:sz w:val="24"/>
          <w:szCs w:val="24"/>
        </w:rPr>
        <w:t>through exposure to such abuse (</w:t>
      </w:r>
      <w:r w:rsidR="00862445" w:rsidRPr="00641518">
        <w:rPr>
          <w:bCs/>
          <w:sz w:val="24"/>
          <w:szCs w:val="24"/>
        </w:rPr>
        <w:t>Khan, 2019</w:t>
      </w:r>
      <w:r w:rsidR="00862445">
        <w:rPr>
          <w:bCs/>
          <w:sz w:val="24"/>
          <w:szCs w:val="24"/>
        </w:rPr>
        <w:t>).</w:t>
      </w:r>
      <w:r w:rsidR="00271611">
        <w:rPr>
          <w:bCs/>
          <w:sz w:val="24"/>
          <w:szCs w:val="24"/>
        </w:rPr>
        <w:t xml:space="preserve"> </w:t>
      </w:r>
    </w:p>
    <w:p w14:paraId="5DBBEE34" w14:textId="0DAE296B" w:rsidR="00271611" w:rsidRDefault="00271611" w:rsidP="00340E9A">
      <w:pPr>
        <w:ind w:right="237"/>
        <w:jc w:val="both"/>
        <w:rPr>
          <w:bCs/>
          <w:sz w:val="24"/>
          <w:szCs w:val="24"/>
        </w:rPr>
      </w:pPr>
    </w:p>
    <w:p w14:paraId="551214A2" w14:textId="77777777" w:rsidR="00B14956" w:rsidRDefault="00271611" w:rsidP="00340E9A">
      <w:pPr>
        <w:ind w:right="237"/>
        <w:jc w:val="both"/>
        <w:rPr>
          <w:bCs/>
          <w:sz w:val="24"/>
          <w:szCs w:val="24"/>
        </w:rPr>
      </w:pPr>
      <w:r>
        <w:rPr>
          <w:bCs/>
          <w:sz w:val="24"/>
          <w:szCs w:val="24"/>
        </w:rPr>
        <w:t xml:space="preserve">“Vulnerability” is a broad term and can </w:t>
      </w:r>
      <w:r w:rsidR="00F31440">
        <w:rPr>
          <w:bCs/>
          <w:sz w:val="24"/>
          <w:szCs w:val="24"/>
        </w:rPr>
        <w:t>take many forms</w:t>
      </w:r>
      <w:r w:rsidR="002B05C6">
        <w:rPr>
          <w:bCs/>
          <w:sz w:val="24"/>
          <w:szCs w:val="24"/>
        </w:rPr>
        <w:t xml:space="preserve"> and has been described by </w:t>
      </w:r>
      <w:proofErr w:type="spellStart"/>
      <w:r w:rsidR="002B05C6">
        <w:rPr>
          <w:bCs/>
          <w:sz w:val="24"/>
          <w:szCs w:val="24"/>
        </w:rPr>
        <w:t>Schawbel</w:t>
      </w:r>
      <w:proofErr w:type="spellEnd"/>
      <w:r w:rsidR="00645421">
        <w:rPr>
          <w:bCs/>
          <w:sz w:val="24"/>
          <w:szCs w:val="24"/>
        </w:rPr>
        <w:t xml:space="preserve"> (</w:t>
      </w:r>
      <w:r w:rsidR="00645421" w:rsidRPr="00FD732C">
        <w:rPr>
          <w:bCs/>
          <w:sz w:val="24"/>
          <w:szCs w:val="24"/>
        </w:rPr>
        <w:t>2013</w:t>
      </w:r>
      <w:r w:rsidR="00645421">
        <w:rPr>
          <w:bCs/>
          <w:sz w:val="24"/>
          <w:szCs w:val="24"/>
        </w:rPr>
        <w:t xml:space="preserve">) as “uncertainty, risk and emotional exposure”. </w:t>
      </w:r>
      <w:r w:rsidR="000A499A">
        <w:rPr>
          <w:bCs/>
          <w:sz w:val="24"/>
          <w:szCs w:val="24"/>
        </w:rPr>
        <w:t>The main components of vulnerability narrate</w:t>
      </w:r>
      <w:r w:rsidR="00B14956">
        <w:rPr>
          <w:bCs/>
          <w:sz w:val="24"/>
          <w:szCs w:val="24"/>
        </w:rPr>
        <w:t>;</w:t>
      </w:r>
    </w:p>
    <w:p w14:paraId="4C9DAABC" w14:textId="77777777" w:rsidR="00B14956" w:rsidRDefault="00B14956" w:rsidP="00B14956">
      <w:pPr>
        <w:pStyle w:val="ListParagraph"/>
        <w:numPr>
          <w:ilvl w:val="0"/>
          <w:numId w:val="6"/>
        </w:numPr>
        <w:ind w:right="237"/>
        <w:jc w:val="both"/>
        <w:rPr>
          <w:bCs/>
          <w:sz w:val="24"/>
          <w:szCs w:val="24"/>
        </w:rPr>
      </w:pPr>
      <w:r>
        <w:rPr>
          <w:bCs/>
          <w:sz w:val="24"/>
          <w:szCs w:val="24"/>
        </w:rPr>
        <w:t>Personal features, through factors such as age and health</w:t>
      </w:r>
    </w:p>
    <w:p w14:paraId="5CFA7F8A" w14:textId="77777777" w:rsidR="006B75EA" w:rsidRDefault="00B14956" w:rsidP="00B14956">
      <w:pPr>
        <w:pStyle w:val="ListParagraph"/>
        <w:numPr>
          <w:ilvl w:val="0"/>
          <w:numId w:val="6"/>
        </w:numPr>
        <w:ind w:right="237"/>
        <w:jc w:val="both"/>
        <w:rPr>
          <w:bCs/>
          <w:sz w:val="24"/>
          <w:szCs w:val="24"/>
        </w:rPr>
      </w:pPr>
      <w:r>
        <w:rPr>
          <w:bCs/>
          <w:sz w:val="24"/>
          <w:szCs w:val="24"/>
        </w:rPr>
        <w:t xml:space="preserve">Environmental </w:t>
      </w:r>
      <w:r w:rsidR="004672FF">
        <w:rPr>
          <w:bCs/>
          <w:sz w:val="24"/>
          <w:szCs w:val="24"/>
        </w:rPr>
        <w:t xml:space="preserve">features through factors such as housing </w:t>
      </w:r>
      <w:r w:rsidR="006B75EA">
        <w:rPr>
          <w:bCs/>
          <w:sz w:val="24"/>
          <w:szCs w:val="24"/>
        </w:rPr>
        <w:t>status</w:t>
      </w:r>
    </w:p>
    <w:p w14:paraId="6D77B041" w14:textId="66D74330" w:rsidR="00271611" w:rsidRDefault="006B75EA" w:rsidP="00B14956">
      <w:pPr>
        <w:pStyle w:val="ListParagraph"/>
        <w:numPr>
          <w:ilvl w:val="0"/>
          <w:numId w:val="6"/>
        </w:numPr>
        <w:ind w:right="237"/>
        <w:jc w:val="both"/>
        <w:rPr>
          <w:bCs/>
          <w:sz w:val="24"/>
          <w:szCs w:val="24"/>
        </w:rPr>
      </w:pPr>
      <w:r>
        <w:rPr>
          <w:bCs/>
          <w:sz w:val="24"/>
          <w:szCs w:val="24"/>
        </w:rPr>
        <w:t xml:space="preserve">Social features through factors such as income and </w:t>
      </w:r>
      <w:r w:rsidR="003A2BC5">
        <w:rPr>
          <w:bCs/>
          <w:sz w:val="24"/>
          <w:szCs w:val="24"/>
        </w:rPr>
        <w:t xml:space="preserve">social networks </w:t>
      </w:r>
      <w:r w:rsidR="003A2BC5" w:rsidRPr="00910439">
        <w:rPr>
          <w:bCs/>
          <w:sz w:val="24"/>
          <w:szCs w:val="24"/>
        </w:rPr>
        <w:t>(Climate Just, 2017).</w:t>
      </w:r>
      <w:r w:rsidR="000A499A" w:rsidRPr="00B14956">
        <w:rPr>
          <w:bCs/>
          <w:sz w:val="24"/>
          <w:szCs w:val="24"/>
        </w:rPr>
        <w:t xml:space="preserve"> </w:t>
      </w:r>
    </w:p>
    <w:p w14:paraId="1B6BCE38" w14:textId="50FCF4F9" w:rsidR="0075442B" w:rsidRDefault="00D13933" w:rsidP="00340E9A">
      <w:pPr>
        <w:ind w:right="237"/>
        <w:jc w:val="both"/>
        <w:rPr>
          <w:bCs/>
          <w:sz w:val="24"/>
          <w:szCs w:val="24"/>
        </w:rPr>
      </w:pPr>
      <w:r>
        <w:rPr>
          <w:bCs/>
          <w:sz w:val="24"/>
          <w:szCs w:val="24"/>
        </w:rPr>
        <w:t xml:space="preserve">It must be </w:t>
      </w:r>
      <w:r w:rsidR="00513E57">
        <w:rPr>
          <w:bCs/>
          <w:sz w:val="24"/>
          <w:szCs w:val="24"/>
        </w:rPr>
        <w:t xml:space="preserve">noted that even though vulnerability can </w:t>
      </w:r>
      <w:r w:rsidR="0025432F">
        <w:rPr>
          <w:bCs/>
          <w:sz w:val="24"/>
          <w:szCs w:val="24"/>
        </w:rPr>
        <w:t xml:space="preserve">perhaps </w:t>
      </w:r>
      <w:r w:rsidR="00513E57">
        <w:rPr>
          <w:bCs/>
          <w:sz w:val="24"/>
          <w:szCs w:val="24"/>
        </w:rPr>
        <w:t xml:space="preserve">be categorised, </w:t>
      </w:r>
      <w:r w:rsidR="0025432F">
        <w:rPr>
          <w:bCs/>
          <w:sz w:val="24"/>
          <w:szCs w:val="24"/>
        </w:rPr>
        <w:t>anybody can become vulnerable at intermittent points in their lives</w:t>
      </w:r>
      <w:r w:rsidR="007B46F0">
        <w:rPr>
          <w:bCs/>
          <w:sz w:val="24"/>
          <w:szCs w:val="24"/>
        </w:rPr>
        <w:t xml:space="preserve"> (</w:t>
      </w:r>
      <w:r w:rsidR="007B46F0" w:rsidRPr="00414F3E">
        <w:rPr>
          <w:bCs/>
          <w:sz w:val="24"/>
          <w:szCs w:val="24"/>
        </w:rPr>
        <w:t>UK Safer Internet, 2021</w:t>
      </w:r>
      <w:r w:rsidR="007B46F0">
        <w:rPr>
          <w:bCs/>
          <w:sz w:val="24"/>
          <w:szCs w:val="24"/>
        </w:rPr>
        <w:t>).</w:t>
      </w:r>
      <w:r w:rsidR="001545E6">
        <w:rPr>
          <w:bCs/>
          <w:sz w:val="24"/>
          <w:szCs w:val="24"/>
        </w:rPr>
        <w:t xml:space="preserve"> However, when discussing vulnerability </w:t>
      </w:r>
      <w:r w:rsidR="002D4DFA">
        <w:rPr>
          <w:bCs/>
          <w:sz w:val="24"/>
          <w:szCs w:val="24"/>
        </w:rPr>
        <w:t xml:space="preserve">and exposure to risks online, </w:t>
      </w:r>
      <w:r w:rsidR="00753F4C">
        <w:rPr>
          <w:bCs/>
          <w:sz w:val="24"/>
          <w:szCs w:val="24"/>
        </w:rPr>
        <w:t>there may be greater risk attached to certain groups</w:t>
      </w:r>
      <w:r w:rsidR="009272F9">
        <w:rPr>
          <w:bCs/>
          <w:sz w:val="24"/>
          <w:szCs w:val="24"/>
        </w:rPr>
        <w:t xml:space="preserve">. </w:t>
      </w:r>
      <w:r w:rsidR="00346B2D">
        <w:rPr>
          <w:bCs/>
          <w:sz w:val="24"/>
          <w:szCs w:val="24"/>
        </w:rPr>
        <w:t>We will begin with LGBTQ</w:t>
      </w:r>
      <w:r w:rsidR="00356B71">
        <w:rPr>
          <w:bCs/>
          <w:sz w:val="24"/>
          <w:szCs w:val="24"/>
        </w:rPr>
        <w:t xml:space="preserve">+ groups, these groups have been recognised as being vulnerable to bullying and abuse whilst navigating digital platforms, this could be due to </w:t>
      </w:r>
      <w:r w:rsidR="00C81A85">
        <w:rPr>
          <w:bCs/>
          <w:sz w:val="24"/>
          <w:szCs w:val="24"/>
        </w:rPr>
        <w:t>lack of awareness or online trolling culture (</w:t>
      </w:r>
      <w:r w:rsidR="00C81A85" w:rsidRPr="00414F3E">
        <w:rPr>
          <w:bCs/>
          <w:sz w:val="24"/>
          <w:szCs w:val="24"/>
        </w:rPr>
        <w:t>UK Safer Internet, 2021</w:t>
      </w:r>
      <w:r w:rsidR="00C81A85">
        <w:rPr>
          <w:bCs/>
          <w:sz w:val="24"/>
          <w:szCs w:val="24"/>
        </w:rPr>
        <w:t xml:space="preserve">). </w:t>
      </w:r>
      <w:r w:rsidR="00C81A85">
        <w:rPr>
          <w:bCs/>
          <w:sz w:val="24"/>
          <w:szCs w:val="24"/>
        </w:rPr>
        <w:t>Another group recognised as being more susceptible to risk and exploitation online are</w:t>
      </w:r>
      <w:r w:rsidR="00400C28">
        <w:rPr>
          <w:bCs/>
          <w:sz w:val="24"/>
          <w:szCs w:val="24"/>
        </w:rPr>
        <w:t xml:space="preserve"> </w:t>
      </w:r>
      <w:r w:rsidR="00D83168">
        <w:rPr>
          <w:bCs/>
          <w:sz w:val="24"/>
          <w:szCs w:val="24"/>
        </w:rPr>
        <w:t>elderly groups</w:t>
      </w:r>
      <w:r w:rsidR="00577223">
        <w:rPr>
          <w:bCs/>
          <w:sz w:val="24"/>
          <w:szCs w:val="24"/>
        </w:rPr>
        <w:t>, th</w:t>
      </w:r>
      <w:r w:rsidR="00D83168">
        <w:rPr>
          <w:bCs/>
          <w:sz w:val="24"/>
          <w:szCs w:val="24"/>
        </w:rPr>
        <w:t>ese groups</w:t>
      </w:r>
      <w:r w:rsidR="00577223">
        <w:rPr>
          <w:bCs/>
          <w:sz w:val="24"/>
          <w:szCs w:val="24"/>
        </w:rPr>
        <w:t xml:space="preserve"> are more vulnerable to online fraud and </w:t>
      </w:r>
      <w:r w:rsidR="0065373B">
        <w:rPr>
          <w:bCs/>
          <w:sz w:val="24"/>
          <w:szCs w:val="24"/>
        </w:rPr>
        <w:t>“</w:t>
      </w:r>
      <w:r w:rsidR="00577223">
        <w:rPr>
          <w:bCs/>
          <w:sz w:val="24"/>
          <w:szCs w:val="24"/>
        </w:rPr>
        <w:t>phishing</w:t>
      </w:r>
      <w:r w:rsidR="0065373B">
        <w:rPr>
          <w:bCs/>
          <w:sz w:val="24"/>
          <w:szCs w:val="24"/>
        </w:rPr>
        <w:t>”</w:t>
      </w:r>
      <w:r w:rsidR="00577223">
        <w:rPr>
          <w:bCs/>
          <w:sz w:val="24"/>
          <w:szCs w:val="24"/>
        </w:rPr>
        <w:t xml:space="preserve"> scams, </w:t>
      </w:r>
      <w:r w:rsidR="00AB7E7C">
        <w:rPr>
          <w:bCs/>
          <w:sz w:val="24"/>
          <w:szCs w:val="24"/>
        </w:rPr>
        <w:t xml:space="preserve">through lack of experience and skills with technology and digital </w:t>
      </w:r>
      <w:r w:rsidR="00CB156F">
        <w:rPr>
          <w:bCs/>
          <w:sz w:val="24"/>
          <w:szCs w:val="24"/>
        </w:rPr>
        <w:t>platforms (</w:t>
      </w:r>
      <w:proofErr w:type="spellStart"/>
      <w:r w:rsidR="00C900C7" w:rsidRPr="005C3E5E">
        <w:rPr>
          <w:bCs/>
          <w:sz w:val="24"/>
          <w:szCs w:val="24"/>
        </w:rPr>
        <w:t>Munanga</w:t>
      </w:r>
      <w:proofErr w:type="spellEnd"/>
      <w:r w:rsidR="00C900C7" w:rsidRPr="005C3E5E">
        <w:rPr>
          <w:bCs/>
          <w:sz w:val="24"/>
          <w:szCs w:val="24"/>
        </w:rPr>
        <w:t>, 2019</w:t>
      </w:r>
      <w:r w:rsidR="00C900C7">
        <w:rPr>
          <w:bCs/>
          <w:sz w:val="24"/>
          <w:szCs w:val="24"/>
        </w:rPr>
        <w:t xml:space="preserve">). </w:t>
      </w:r>
      <w:r w:rsidR="00C81A85">
        <w:rPr>
          <w:bCs/>
          <w:sz w:val="24"/>
          <w:szCs w:val="24"/>
        </w:rPr>
        <w:t>Furthermore,</w:t>
      </w:r>
      <w:r w:rsidR="00753F4C">
        <w:rPr>
          <w:bCs/>
          <w:sz w:val="24"/>
          <w:szCs w:val="24"/>
        </w:rPr>
        <w:t xml:space="preserve"> </w:t>
      </w:r>
      <w:r w:rsidR="004D5421">
        <w:rPr>
          <w:bCs/>
          <w:sz w:val="24"/>
          <w:szCs w:val="24"/>
        </w:rPr>
        <w:t>young people</w:t>
      </w:r>
      <w:r w:rsidR="00CC40ED">
        <w:rPr>
          <w:bCs/>
          <w:sz w:val="24"/>
          <w:szCs w:val="24"/>
        </w:rPr>
        <w:t xml:space="preserve"> </w:t>
      </w:r>
      <w:r w:rsidR="005E7EBA">
        <w:rPr>
          <w:bCs/>
          <w:sz w:val="24"/>
          <w:szCs w:val="24"/>
        </w:rPr>
        <w:t xml:space="preserve">have been recognised as being more </w:t>
      </w:r>
      <w:r w:rsidR="00645DBF">
        <w:rPr>
          <w:bCs/>
          <w:sz w:val="24"/>
          <w:szCs w:val="24"/>
        </w:rPr>
        <w:t>vulnerable to sexual exploitation whilst using digital technology</w:t>
      </w:r>
      <w:r w:rsidR="00C81A85">
        <w:rPr>
          <w:bCs/>
          <w:sz w:val="24"/>
          <w:szCs w:val="24"/>
        </w:rPr>
        <w:t>, with a trend of “nude” pictures now becoming particularly popular</w:t>
      </w:r>
      <w:r w:rsidR="00AA0810">
        <w:rPr>
          <w:bCs/>
          <w:sz w:val="24"/>
          <w:szCs w:val="24"/>
        </w:rPr>
        <w:t xml:space="preserve"> this c</w:t>
      </w:r>
      <w:r w:rsidR="0039130B">
        <w:rPr>
          <w:bCs/>
          <w:sz w:val="24"/>
          <w:szCs w:val="24"/>
        </w:rPr>
        <w:t xml:space="preserve">arries a significant risk through </w:t>
      </w:r>
      <w:r w:rsidR="000F2E62">
        <w:rPr>
          <w:bCs/>
          <w:sz w:val="24"/>
          <w:szCs w:val="24"/>
        </w:rPr>
        <w:t xml:space="preserve">the </w:t>
      </w:r>
      <w:r w:rsidR="0039130B">
        <w:rPr>
          <w:bCs/>
          <w:sz w:val="24"/>
          <w:szCs w:val="24"/>
        </w:rPr>
        <w:t xml:space="preserve">potential of </w:t>
      </w:r>
      <w:r w:rsidR="003F57F6">
        <w:rPr>
          <w:bCs/>
          <w:sz w:val="24"/>
          <w:szCs w:val="24"/>
        </w:rPr>
        <w:t xml:space="preserve">unlimited, unrestricted sharing of explicit pictures </w:t>
      </w:r>
      <w:r w:rsidR="00F030D9">
        <w:rPr>
          <w:bCs/>
          <w:sz w:val="24"/>
          <w:szCs w:val="24"/>
        </w:rPr>
        <w:t>without consent</w:t>
      </w:r>
      <w:r w:rsidR="00645DBF">
        <w:rPr>
          <w:bCs/>
          <w:sz w:val="24"/>
          <w:szCs w:val="24"/>
        </w:rPr>
        <w:t xml:space="preserve"> (</w:t>
      </w:r>
      <w:r w:rsidR="00645DBF" w:rsidRPr="00414F3E">
        <w:rPr>
          <w:bCs/>
          <w:sz w:val="24"/>
          <w:szCs w:val="24"/>
        </w:rPr>
        <w:t>UK Safer Internet, 2021</w:t>
      </w:r>
      <w:r w:rsidR="00645DBF">
        <w:rPr>
          <w:bCs/>
          <w:sz w:val="24"/>
          <w:szCs w:val="24"/>
        </w:rPr>
        <w:t>).</w:t>
      </w:r>
    </w:p>
    <w:p w14:paraId="78CFA6C0" w14:textId="513CFB9A" w:rsidR="00905A48" w:rsidRDefault="00905A48" w:rsidP="00340E9A">
      <w:pPr>
        <w:ind w:right="237"/>
        <w:jc w:val="both"/>
        <w:rPr>
          <w:bCs/>
          <w:sz w:val="24"/>
          <w:szCs w:val="24"/>
        </w:rPr>
      </w:pPr>
    </w:p>
    <w:p w14:paraId="2B8D137F" w14:textId="51817385" w:rsidR="00905A48" w:rsidRDefault="001C6341" w:rsidP="00340E9A">
      <w:pPr>
        <w:ind w:right="237"/>
        <w:jc w:val="both"/>
        <w:rPr>
          <w:bCs/>
          <w:sz w:val="24"/>
          <w:szCs w:val="24"/>
        </w:rPr>
      </w:pPr>
      <w:r>
        <w:rPr>
          <w:bCs/>
          <w:sz w:val="24"/>
          <w:szCs w:val="24"/>
        </w:rPr>
        <w:t xml:space="preserve">It is safe to say that all images that are shared online to others can </w:t>
      </w:r>
      <w:r w:rsidR="00640F97">
        <w:rPr>
          <w:bCs/>
          <w:sz w:val="24"/>
          <w:szCs w:val="24"/>
        </w:rPr>
        <w:t>be shared and time and time again</w:t>
      </w:r>
      <w:r w:rsidR="007E195E">
        <w:rPr>
          <w:bCs/>
          <w:sz w:val="24"/>
          <w:szCs w:val="24"/>
        </w:rPr>
        <w:t xml:space="preserve">, this rule applies to explicit content, once a nude picture is sent </w:t>
      </w:r>
      <w:r w:rsidR="00EE20F4">
        <w:rPr>
          <w:bCs/>
          <w:sz w:val="24"/>
          <w:szCs w:val="24"/>
        </w:rPr>
        <w:t>that picture becomes out of the control of the owner. A</w:t>
      </w:r>
      <w:r w:rsidR="006C7A1B">
        <w:rPr>
          <w:bCs/>
          <w:sz w:val="24"/>
          <w:szCs w:val="24"/>
        </w:rPr>
        <w:t>ctive involvement in distributing nude explicit pictures on digital platforms where the person featured in the picture is under 18 years old can amount to a criminal offence</w:t>
      </w:r>
      <w:r w:rsidR="00400C28">
        <w:rPr>
          <w:bCs/>
          <w:sz w:val="24"/>
          <w:szCs w:val="24"/>
        </w:rPr>
        <w:t xml:space="preserve"> (</w:t>
      </w:r>
      <w:r w:rsidR="00400C28" w:rsidRPr="009B79AE">
        <w:rPr>
          <w:bCs/>
          <w:sz w:val="24"/>
          <w:szCs w:val="24"/>
        </w:rPr>
        <w:t>West Yorkshire Police, 2021</w:t>
      </w:r>
      <w:r w:rsidR="00400C28">
        <w:rPr>
          <w:bCs/>
          <w:sz w:val="24"/>
          <w:szCs w:val="24"/>
        </w:rPr>
        <w:t>).</w:t>
      </w:r>
      <w:r w:rsidR="00EE20F4">
        <w:rPr>
          <w:bCs/>
          <w:sz w:val="24"/>
          <w:szCs w:val="24"/>
        </w:rPr>
        <w:t xml:space="preserve"> </w:t>
      </w:r>
      <w:r w:rsidR="00412A36">
        <w:rPr>
          <w:bCs/>
          <w:sz w:val="24"/>
          <w:szCs w:val="24"/>
        </w:rPr>
        <w:t>An</w:t>
      </w:r>
      <w:r w:rsidR="00C535E6">
        <w:rPr>
          <w:bCs/>
          <w:sz w:val="24"/>
          <w:szCs w:val="24"/>
        </w:rPr>
        <w:t>y</w:t>
      </w:r>
      <w:r w:rsidR="00EE20F4">
        <w:rPr>
          <w:bCs/>
          <w:sz w:val="24"/>
          <w:szCs w:val="24"/>
        </w:rPr>
        <w:t xml:space="preserve"> incident of </w:t>
      </w:r>
      <w:r w:rsidR="00C535E6">
        <w:rPr>
          <w:bCs/>
          <w:sz w:val="24"/>
          <w:szCs w:val="24"/>
        </w:rPr>
        <w:t>such nature</w:t>
      </w:r>
      <w:r w:rsidR="00EE20F4">
        <w:rPr>
          <w:bCs/>
          <w:sz w:val="24"/>
          <w:szCs w:val="24"/>
        </w:rPr>
        <w:t xml:space="preserve"> can be highly distressing for the aggrieved and </w:t>
      </w:r>
      <w:r w:rsidR="0018154A">
        <w:rPr>
          <w:bCs/>
          <w:sz w:val="24"/>
          <w:szCs w:val="24"/>
        </w:rPr>
        <w:t>any involved parents</w:t>
      </w:r>
      <w:r w:rsidR="000512CA">
        <w:rPr>
          <w:bCs/>
          <w:sz w:val="24"/>
          <w:szCs w:val="24"/>
        </w:rPr>
        <w:t xml:space="preserve"> (</w:t>
      </w:r>
      <w:r w:rsidR="000512CA" w:rsidRPr="00025C56">
        <w:rPr>
          <w:bCs/>
          <w:sz w:val="24"/>
          <w:szCs w:val="24"/>
        </w:rPr>
        <w:t>Duggan, 2015</w:t>
      </w:r>
      <w:r w:rsidR="000512CA">
        <w:rPr>
          <w:bCs/>
          <w:sz w:val="24"/>
          <w:szCs w:val="24"/>
        </w:rPr>
        <w:t>)</w:t>
      </w:r>
      <w:r w:rsidR="003B263D">
        <w:rPr>
          <w:bCs/>
          <w:sz w:val="24"/>
          <w:szCs w:val="24"/>
        </w:rPr>
        <w:t xml:space="preserve">, hence it is highly important that police are able to confidently safeguard and protect all of those involved from victimisation </w:t>
      </w:r>
      <w:r w:rsidR="000A0DD8">
        <w:rPr>
          <w:bCs/>
          <w:sz w:val="24"/>
          <w:szCs w:val="24"/>
        </w:rPr>
        <w:t>and abuse on digital platforms</w:t>
      </w:r>
      <w:r w:rsidR="00A47486">
        <w:rPr>
          <w:bCs/>
          <w:sz w:val="24"/>
          <w:szCs w:val="24"/>
        </w:rPr>
        <w:t xml:space="preserve"> (</w:t>
      </w:r>
      <w:r w:rsidR="00A47486" w:rsidRPr="00A450D7">
        <w:rPr>
          <w:bCs/>
          <w:sz w:val="24"/>
          <w:szCs w:val="24"/>
        </w:rPr>
        <w:t>NPCC, 2017</w:t>
      </w:r>
      <w:r w:rsidR="00A47486">
        <w:rPr>
          <w:bCs/>
          <w:sz w:val="24"/>
          <w:szCs w:val="24"/>
        </w:rPr>
        <w:t>).</w:t>
      </w:r>
    </w:p>
    <w:p w14:paraId="43571D7E" w14:textId="00133FE5" w:rsidR="00A565DA" w:rsidRDefault="00A565DA" w:rsidP="00340E9A">
      <w:pPr>
        <w:ind w:right="237"/>
        <w:jc w:val="both"/>
        <w:rPr>
          <w:bCs/>
          <w:sz w:val="24"/>
          <w:szCs w:val="24"/>
        </w:rPr>
      </w:pPr>
    </w:p>
    <w:p w14:paraId="4C50E184" w14:textId="7B30FF9A" w:rsidR="00025650" w:rsidRPr="00D7343F" w:rsidRDefault="00A442BE" w:rsidP="00340E9A">
      <w:pPr>
        <w:ind w:right="237"/>
        <w:jc w:val="both"/>
        <w:rPr>
          <w:bCs/>
          <w:sz w:val="24"/>
          <w:szCs w:val="24"/>
        </w:rPr>
      </w:pPr>
      <w:r>
        <w:rPr>
          <w:bCs/>
          <w:sz w:val="24"/>
          <w:szCs w:val="24"/>
        </w:rPr>
        <w:lastRenderedPageBreak/>
        <w:t xml:space="preserve">As we can see, </w:t>
      </w:r>
      <w:r w:rsidR="007C375D">
        <w:rPr>
          <w:bCs/>
          <w:sz w:val="24"/>
          <w:szCs w:val="24"/>
        </w:rPr>
        <w:t xml:space="preserve">this is a poignant example of how </w:t>
      </w:r>
      <w:r w:rsidR="0075417F">
        <w:rPr>
          <w:bCs/>
          <w:sz w:val="24"/>
          <w:szCs w:val="24"/>
        </w:rPr>
        <w:t xml:space="preserve">digital technology misuse can </w:t>
      </w:r>
      <w:r w:rsidR="00376FDC">
        <w:rPr>
          <w:bCs/>
          <w:sz w:val="24"/>
          <w:szCs w:val="24"/>
        </w:rPr>
        <w:t xml:space="preserve">impact several persons </w:t>
      </w:r>
      <w:r w:rsidR="005410D8">
        <w:rPr>
          <w:bCs/>
          <w:sz w:val="24"/>
          <w:szCs w:val="24"/>
        </w:rPr>
        <w:t>through an array of involvement, in order to deal with this incident appropriately</w:t>
      </w:r>
      <w:r w:rsidR="006A07D1">
        <w:rPr>
          <w:bCs/>
          <w:sz w:val="24"/>
          <w:szCs w:val="24"/>
        </w:rPr>
        <w:t xml:space="preserve">, </w:t>
      </w:r>
      <w:r w:rsidR="00E041BA">
        <w:rPr>
          <w:bCs/>
          <w:sz w:val="24"/>
          <w:szCs w:val="24"/>
        </w:rPr>
        <w:t>in my initial response I</w:t>
      </w:r>
      <w:r w:rsidR="006A07D1">
        <w:rPr>
          <w:bCs/>
          <w:sz w:val="24"/>
          <w:szCs w:val="24"/>
        </w:rPr>
        <w:t xml:space="preserve"> established the circumstances of the incident</w:t>
      </w:r>
      <w:r w:rsidR="00D7343F">
        <w:rPr>
          <w:bCs/>
          <w:sz w:val="24"/>
          <w:szCs w:val="24"/>
        </w:rPr>
        <w:t xml:space="preserve"> and</w:t>
      </w:r>
      <w:r w:rsidR="00E041BA">
        <w:rPr>
          <w:bCs/>
          <w:sz w:val="24"/>
          <w:szCs w:val="24"/>
        </w:rPr>
        <w:t xml:space="preserve"> visited the subject, </w:t>
      </w:r>
      <w:r w:rsidR="003B3C12">
        <w:rPr>
          <w:bCs/>
          <w:sz w:val="24"/>
          <w:szCs w:val="24"/>
        </w:rPr>
        <w:t>this allowed me to clarify areas of the investigation</w:t>
      </w:r>
      <w:r w:rsidR="00692829">
        <w:rPr>
          <w:bCs/>
          <w:sz w:val="24"/>
          <w:szCs w:val="24"/>
        </w:rPr>
        <w:t xml:space="preserve">, I ensured that the subject had deleted all trace of the imagery </w:t>
      </w:r>
      <w:r w:rsidR="000F2722">
        <w:rPr>
          <w:bCs/>
          <w:sz w:val="24"/>
          <w:szCs w:val="24"/>
        </w:rPr>
        <w:t xml:space="preserve">through my investigation </w:t>
      </w:r>
      <w:r w:rsidR="00444CE5">
        <w:rPr>
          <w:bCs/>
          <w:sz w:val="24"/>
          <w:szCs w:val="24"/>
        </w:rPr>
        <w:t xml:space="preserve">and upon doing so </w:t>
      </w:r>
      <w:r w:rsidR="00F16927">
        <w:rPr>
          <w:bCs/>
          <w:sz w:val="24"/>
          <w:szCs w:val="24"/>
        </w:rPr>
        <w:t>endeavoured the “Outcome 21” route.</w:t>
      </w:r>
      <w:r w:rsidR="007C375D">
        <w:rPr>
          <w:bCs/>
          <w:sz w:val="24"/>
          <w:szCs w:val="24"/>
        </w:rPr>
        <w:t xml:space="preserve"> </w:t>
      </w:r>
      <w:r w:rsidR="00F16927">
        <w:rPr>
          <w:bCs/>
          <w:sz w:val="24"/>
          <w:szCs w:val="24"/>
        </w:rPr>
        <w:t>To clarify, i</w:t>
      </w:r>
      <w:r w:rsidR="006012C2">
        <w:rPr>
          <w:bCs/>
          <w:sz w:val="24"/>
          <w:szCs w:val="24"/>
        </w:rPr>
        <w:t xml:space="preserve">n January 2016, The Home Office </w:t>
      </w:r>
      <w:r w:rsidR="002F2DB2">
        <w:rPr>
          <w:bCs/>
          <w:sz w:val="24"/>
          <w:szCs w:val="24"/>
        </w:rPr>
        <w:t>unveiled a new method of dealing with sexting offences which has been classified under the Home Office “</w:t>
      </w:r>
      <w:r w:rsidR="0045585C">
        <w:rPr>
          <w:bCs/>
          <w:sz w:val="24"/>
          <w:szCs w:val="24"/>
        </w:rPr>
        <w:t>Crime Recording Rules” which is commonly known to police as “Outcome 21”</w:t>
      </w:r>
      <w:r w:rsidR="00F0593F">
        <w:rPr>
          <w:bCs/>
          <w:sz w:val="24"/>
          <w:szCs w:val="24"/>
        </w:rPr>
        <w:t xml:space="preserve"> (</w:t>
      </w:r>
      <w:r w:rsidR="00F0593F" w:rsidRPr="00A450D7">
        <w:rPr>
          <w:bCs/>
          <w:sz w:val="24"/>
          <w:szCs w:val="24"/>
        </w:rPr>
        <w:t>NPCC, 2017</w:t>
      </w:r>
      <w:r w:rsidR="00F0593F">
        <w:rPr>
          <w:bCs/>
          <w:sz w:val="24"/>
          <w:szCs w:val="24"/>
        </w:rPr>
        <w:t>)</w:t>
      </w:r>
      <w:r w:rsidR="000A604D">
        <w:rPr>
          <w:bCs/>
          <w:sz w:val="24"/>
          <w:szCs w:val="24"/>
        </w:rPr>
        <w:t xml:space="preserve">. Outcome 21 allows police </w:t>
      </w:r>
      <w:r w:rsidR="005140EF">
        <w:rPr>
          <w:bCs/>
          <w:sz w:val="24"/>
          <w:szCs w:val="24"/>
        </w:rPr>
        <w:t>to record an incident of such nature as a crime without criminalising children, providing that relevant criteria is met</w:t>
      </w:r>
      <w:r w:rsidR="005C4CC8">
        <w:rPr>
          <w:bCs/>
          <w:sz w:val="24"/>
          <w:szCs w:val="24"/>
        </w:rPr>
        <w:t xml:space="preserve">, </w:t>
      </w:r>
      <w:r w:rsidR="006F0ADF">
        <w:rPr>
          <w:bCs/>
          <w:sz w:val="24"/>
          <w:szCs w:val="24"/>
        </w:rPr>
        <w:t>this criterion</w:t>
      </w:r>
      <w:r w:rsidR="005C4CC8">
        <w:rPr>
          <w:bCs/>
          <w:sz w:val="24"/>
          <w:szCs w:val="24"/>
        </w:rPr>
        <w:t xml:space="preserve"> outlines that </w:t>
      </w:r>
      <w:r w:rsidR="00D00176">
        <w:rPr>
          <w:bCs/>
          <w:sz w:val="24"/>
          <w:szCs w:val="24"/>
        </w:rPr>
        <w:t xml:space="preserve">providing that the making and sharing of the sexual imagery was completed with </w:t>
      </w:r>
      <w:r w:rsidR="00432C58">
        <w:rPr>
          <w:bCs/>
          <w:sz w:val="24"/>
          <w:szCs w:val="24"/>
        </w:rPr>
        <w:t xml:space="preserve">no evidence of “exploitation, grooming, profit motive, malicious intent or </w:t>
      </w:r>
      <w:r w:rsidR="00F0593F">
        <w:rPr>
          <w:bCs/>
          <w:sz w:val="24"/>
          <w:szCs w:val="24"/>
        </w:rPr>
        <w:t>it being persistent behaviour” (</w:t>
      </w:r>
      <w:r w:rsidR="00F0593F" w:rsidRPr="00A450D7">
        <w:rPr>
          <w:bCs/>
          <w:sz w:val="24"/>
          <w:szCs w:val="24"/>
        </w:rPr>
        <w:t>NPCC, 2017</w:t>
      </w:r>
      <w:r w:rsidR="00F0593F">
        <w:rPr>
          <w:bCs/>
          <w:sz w:val="24"/>
          <w:szCs w:val="24"/>
        </w:rPr>
        <w:t xml:space="preserve">) then such </w:t>
      </w:r>
      <w:r w:rsidR="00C65BB8">
        <w:rPr>
          <w:bCs/>
          <w:sz w:val="24"/>
          <w:szCs w:val="24"/>
        </w:rPr>
        <w:t>disposal can apply (</w:t>
      </w:r>
      <w:r w:rsidR="00C65BB8" w:rsidRPr="00A450D7">
        <w:rPr>
          <w:bCs/>
          <w:sz w:val="24"/>
          <w:szCs w:val="24"/>
        </w:rPr>
        <w:t>NPCC, 2017</w:t>
      </w:r>
      <w:r w:rsidR="00C65BB8">
        <w:rPr>
          <w:bCs/>
          <w:sz w:val="24"/>
          <w:szCs w:val="24"/>
        </w:rPr>
        <w:t xml:space="preserve">). I was satisfied that this criterion was met and proceeded with </w:t>
      </w:r>
      <w:r w:rsidR="00C77604">
        <w:rPr>
          <w:bCs/>
          <w:sz w:val="24"/>
          <w:szCs w:val="24"/>
        </w:rPr>
        <w:t xml:space="preserve">this method which was welcomed </w:t>
      </w:r>
      <w:r w:rsidR="00395DFF">
        <w:rPr>
          <w:bCs/>
          <w:sz w:val="24"/>
          <w:szCs w:val="24"/>
        </w:rPr>
        <w:t>by the aggrieved and his family</w:t>
      </w:r>
      <w:r w:rsidR="005D6D8C">
        <w:rPr>
          <w:bCs/>
          <w:sz w:val="24"/>
          <w:szCs w:val="24"/>
        </w:rPr>
        <w:t>.</w:t>
      </w:r>
      <w:r w:rsidR="0082723C">
        <w:rPr>
          <w:bCs/>
          <w:sz w:val="24"/>
          <w:szCs w:val="24"/>
        </w:rPr>
        <w:t xml:space="preserve"> To further this, I suggested t</w:t>
      </w:r>
      <w:r w:rsidR="00A03519">
        <w:rPr>
          <w:bCs/>
          <w:sz w:val="24"/>
          <w:szCs w:val="24"/>
        </w:rPr>
        <w:t xml:space="preserve">o the adolescent to delete any similar content on digital platforms and refrain from sharing any further </w:t>
      </w:r>
      <w:r w:rsidR="00B100D4">
        <w:rPr>
          <w:bCs/>
          <w:sz w:val="24"/>
          <w:szCs w:val="24"/>
        </w:rPr>
        <w:t>content in the future.</w:t>
      </w:r>
      <w:r w:rsidR="00AE6186">
        <w:rPr>
          <w:bCs/>
          <w:sz w:val="24"/>
          <w:szCs w:val="24"/>
        </w:rPr>
        <w:t xml:space="preserve"> </w:t>
      </w:r>
      <w:r w:rsidR="00DE4495">
        <w:rPr>
          <w:bCs/>
          <w:sz w:val="24"/>
          <w:szCs w:val="24"/>
        </w:rPr>
        <w:t>In a bid to further safeguard the adolescent, I completed a Pu</w:t>
      </w:r>
      <w:r w:rsidR="00B15176">
        <w:rPr>
          <w:bCs/>
          <w:sz w:val="24"/>
          <w:szCs w:val="24"/>
        </w:rPr>
        <w:t xml:space="preserve">blic Protection Notification (PPN) report. </w:t>
      </w:r>
      <w:r w:rsidR="00B872EB">
        <w:rPr>
          <w:sz w:val="24"/>
          <w:szCs w:val="24"/>
        </w:rPr>
        <w:t>The report</w:t>
      </w:r>
      <w:r w:rsidR="00B872EB" w:rsidRPr="0051172E">
        <w:rPr>
          <w:sz w:val="24"/>
          <w:szCs w:val="24"/>
        </w:rPr>
        <w:t xml:space="preserve"> </w:t>
      </w:r>
      <w:r w:rsidR="00B872EB">
        <w:rPr>
          <w:sz w:val="24"/>
          <w:szCs w:val="24"/>
        </w:rPr>
        <w:t>assists</w:t>
      </w:r>
      <w:r w:rsidR="00B872EB" w:rsidRPr="0051172E">
        <w:rPr>
          <w:sz w:val="24"/>
          <w:szCs w:val="24"/>
        </w:rPr>
        <w:t xml:space="preserve"> police </w:t>
      </w:r>
      <w:r w:rsidR="00B872EB">
        <w:rPr>
          <w:sz w:val="24"/>
          <w:szCs w:val="24"/>
        </w:rPr>
        <w:t>in establishing</w:t>
      </w:r>
      <w:r w:rsidR="00B872EB" w:rsidRPr="0051172E">
        <w:rPr>
          <w:sz w:val="24"/>
          <w:szCs w:val="24"/>
        </w:rPr>
        <w:t xml:space="preserve"> the level of vulnerability and risk associated with </w:t>
      </w:r>
      <w:r w:rsidR="007015D4">
        <w:rPr>
          <w:sz w:val="24"/>
          <w:szCs w:val="24"/>
        </w:rPr>
        <w:t>the aggrieved person which is then shared with partner agencies for</w:t>
      </w:r>
      <w:r w:rsidR="00B872EB" w:rsidRPr="0051172E">
        <w:rPr>
          <w:sz w:val="24"/>
          <w:szCs w:val="24"/>
        </w:rPr>
        <w:t xml:space="preserve"> safeguarding and </w:t>
      </w:r>
      <w:r w:rsidR="007015D4">
        <w:rPr>
          <w:sz w:val="24"/>
          <w:szCs w:val="24"/>
        </w:rPr>
        <w:t>offers up further</w:t>
      </w:r>
      <w:r w:rsidR="00B872EB" w:rsidRPr="0051172E">
        <w:rPr>
          <w:sz w:val="24"/>
          <w:szCs w:val="24"/>
        </w:rPr>
        <w:t xml:space="preserve"> support</w:t>
      </w:r>
      <w:r w:rsidR="007015D4">
        <w:rPr>
          <w:sz w:val="24"/>
          <w:szCs w:val="24"/>
        </w:rPr>
        <w:t xml:space="preserve"> from these agencies </w:t>
      </w:r>
      <w:r w:rsidR="00B872EB" w:rsidRPr="0051172E">
        <w:rPr>
          <w:sz w:val="24"/>
          <w:szCs w:val="24"/>
        </w:rPr>
        <w:t xml:space="preserve">including health boards, education </w:t>
      </w:r>
      <w:r w:rsidR="00B85B7C">
        <w:rPr>
          <w:sz w:val="24"/>
          <w:szCs w:val="24"/>
        </w:rPr>
        <w:t>boards</w:t>
      </w:r>
      <w:r w:rsidR="00B872EB" w:rsidRPr="0051172E">
        <w:rPr>
          <w:sz w:val="24"/>
          <w:szCs w:val="24"/>
        </w:rPr>
        <w:t xml:space="preserve"> and social services </w:t>
      </w:r>
      <w:r w:rsidR="00B85B7C">
        <w:rPr>
          <w:sz w:val="24"/>
          <w:szCs w:val="24"/>
        </w:rPr>
        <w:t xml:space="preserve">post police contact </w:t>
      </w:r>
      <w:r w:rsidR="00B872EB" w:rsidRPr="00BA22F0">
        <w:rPr>
          <w:sz w:val="24"/>
          <w:szCs w:val="24"/>
        </w:rPr>
        <w:t>(Her Majesty’s Inspectorate of Constabulary (HMIC), 2015)</w:t>
      </w:r>
      <w:r w:rsidR="00B85B7C">
        <w:rPr>
          <w:sz w:val="24"/>
          <w:szCs w:val="24"/>
        </w:rPr>
        <w:t>.</w:t>
      </w:r>
      <w:r w:rsidR="00D7343F">
        <w:rPr>
          <w:bCs/>
          <w:sz w:val="24"/>
          <w:szCs w:val="24"/>
        </w:rPr>
        <w:t xml:space="preserve"> I also s</w:t>
      </w:r>
      <w:r w:rsidR="009420E3">
        <w:rPr>
          <w:sz w:val="24"/>
          <w:szCs w:val="24"/>
        </w:rPr>
        <w:t xml:space="preserve">ignposted </w:t>
      </w:r>
      <w:r w:rsidR="00D7343F">
        <w:rPr>
          <w:sz w:val="24"/>
          <w:szCs w:val="24"/>
        </w:rPr>
        <w:t xml:space="preserve">the involved parties </w:t>
      </w:r>
      <w:r w:rsidR="009420E3">
        <w:rPr>
          <w:sz w:val="24"/>
          <w:szCs w:val="24"/>
        </w:rPr>
        <w:t>to</w:t>
      </w:r>
      <w:r w:rsidR="00D7343F">
        <w:rPr>
          <w:sz w:val="24"/>
          <w:szCs w:val="24"/>
        </w:rPr>
        <w:t xml:space="preserve"> the</w:t>
      </w:r>
      <w:r w:rsidR="009420E3">
        <w:rPr>
          <w:sz w:val="24"/>
          <w:szCs w:val="24"/>
        </w:rPr>
        <w:t xml:space="preserve"> </w:t>
      </w:r>
      <w:r w:rsidR="00C32D36">
        <w:rPr>
          <w:sz w:val="24"/>
          <w:szCs w:val="24"/>
        </w:rPr>
        <w:t>National Society for the Prevention of</w:t>
      </w:r>
      <w:r w:rsidR="006A337F">
        <w:rPr>
          <w:sz w:val="24"/>
          <w:szCs w:val="24"/>
        </w:rPr>
        <w:t xml:space="preserve"> Cruelty to Children (</w:t>
      </w:r>
      <w:r w:rsidR="009420E3">
        <w:rPr>
          <w:sz w:val="24"/>
          <w:szCs w:val="24"/>
        </w:rPr>
        <w:t>NSPCC</w:t>
      </w:r>
      <w:r w:rsidR="006A337F">
        <w:rPr>
          <w:sz w:val="24"/>
          <w:szCs w:val="24"/>
        </w:rPr>
        <w:t>) services</w:t>
      </w:r>
      <w:r w:rsidR="009420E3">
        <w:rPr>
          <w:sz w:val="24"/>
          <w:szCs w:val="24"/>
        </w:rPr>
        <w:t xml:space="preserve"> which offer</w:t>
      </w:r>
      <w:r w:rsidR="006A337F">
        <w:rPr>
          <w:sz w:val="24"/>
          <w:szCs w:val="24"/>
        </w:rPr>
        <w:t xml:space="preserve"> </w:t>
      </w:r>
      <w:r w:rsidR="009420E3">
        <w:rPr>
          <w:sz w:val="24"/>
          <w:szCs w:val="24"/>
        </w:rPr>
        <w:t>advice for parents of children who have been involved in sexting and other sexual online activity to raise awareness and promote the safeguarding of their children through raising awareness to such activities</w:t>
      </w:r>
      <w:r w:rsidR="006A337F">
        <w:rPr>
          <w:sz w:val="24"/>
          <w:szCs w:val="24"/>
        </w:rPr>
        <w:t xml:space="preserve"> </w:t>
      </w:r>
      <w:r w:rsidR="00EE6A49">
        <w:rPr>
          <w:sz w:val="24"/>
          <w:szCs w:val="24"/>
        </w:rPr>
        <w:t>(</w:t>
      </w:r>
      <w:r w:rsidR="00EE6A49" w:rsidRPr="00CE04DA">
        <w:rPr>
          <w:sz w:val="24"/>
          <w:szCs w:val="24"/>
        </w:rPr>
        <w:t>NSPCC, 2021</w:t>
      </w:r>
      <w:r w:rsidR="00EE6A49">
        <w:rPr>
          <w:sz w:val="24"/>
          <w:szCs w:val="24"/>
        </w:rPr>
        <w:t>).</w:t>
      </w:r>
    </w:p>
    <w:p w14:paraId="55E8513B" w14:textId="1A26642A" w:rsidR="00025650" w:rsidRDefault="00025650" w:rsidP="00340E9A">
      <w:pPr>
        <w:ind w:right="237"/>
        <w:jc w:val="both"/>
        <w:rPr>
          <w:sz w:val="24"/>
          <w:szCs w:val="24"/>
        </w:rPr>
      </w:pPr>
    </w:p>
    <w:p w14:paraId="41428ADF" w14:textId="28989AA6" w:rsidR="00DD0B0C" w:rsidRDefault="00DD0B0C" w:rsidP="00DD0B0C">
      <w:pPr>
        <w:ind w:right="237"/>
        <w:jc w:val="both"/>
        <w:rPr>
          <w:bCs/>
          <w:sz w:val="24"/>
          <w:szCs w:val="24"/>
        </w:rPr>
      </w:pPr>
      <w:r>
        <w:rPr>
          <w:bCs/>
          <w:sz w:val="24"/>
          <w:szCs w:val="24"/>
        </w:rPr>
        <w:t>In conclusion, this essay has</w:t>
      </w:r>
      <w:r w:rsidRPr="000C1730">
        <w:rPr>
          <w:bCs/>
          <w:sz w:val="24"/>
          <w:szCs w:val="24"/>
        </w:rPr>
        <w:t xml:space="preserve"> explore</w:t>
      </w:r>
      <w:r>
        <w:rPr>
          <w:bCs/>
          <w:sz w:val="24"/>
          <w:szCs w:val="24"/>
        </w:rPr>
        <w:t>d</w:t>
      </w:r>
      <w:r w:rsidRPr="000C1730">
        <w:rPr>
          <w:bCs/>
          <w:sz w:val="24"/>
          <w:szCs w:val="24"/>
        </w:rPr>
        <w:t xml:space="preserve"> an incident </w:t>
      </w:r>
      <w:r w:rsidR="00006F2C">
        <w:rPr>
          <w:bCs/>
          <w:sz w:val="24"/>
          <w:szCs w:val="24"/>
        </w:rPr>
        <w:t xml:space="preserve">of sexting facilitated by digital technology that was raised to police, we have discussed how the incident was dealt with and what measures were introduced to do this </w:t>
      </w:r>
      <w:r w:rsidR="004B1391">
        <w:rPr>
          <w:bCs/>
          <w:sz w:val="24"/>
          <w:szCs w:val="24"/>
        </w:rPr>
        <w:t>appropriately in order to safeguard the aggrieved.</w:t>
      </w:r>
      <w:r w:rsidRPr="000C1730">
        <w:rPr>
          <w:bCs/>
          <w:sz w:val="24"/>
          <w:szCs w:val="24"/>
        </w:rPr>
        <w:t xml:space="preserve"> Finally, w</w:t>
      </w:r>
      <w:r w:rsidR="004B1391">
        <w:rPr>
          <w:bCs/>
          <w:sz w:val="24"/>
          <w:szCs w:val="24"/>
        </w:rPr>
        <w:t>e</w:t>
      </w:r>
      <w:r w:rsidRPr="000C1730">
        <w:rPr>
          <w:bCs/>
          <w:sz w:val="24"/>
          <w:szCs w:val="24"/>
        </w:rPr>
        <w:t xml:space="preserve"> discuss</w:t>
      </w:r>
      <w:r w:rsidR="004B1391">
        <w:rPr>
          <w:bCs/>
          <w:sz w:val="24"/>
          <w:szCs w:val="24"/>
        </w:rPr>
        <w:t>ed</w:t>
      </w:r>
      <w:r w:rsidRPr="000C1730">
        <w:rPr>
          <w:bCs/>
          <w:sz w:val="24"/>
          <w:szCs w:val="24"/>
        </w:rPr>
        <w:t xml:space="preserve"> </w:t>
      </w:r>
      <w:r w:rsidR="004B1391">
        <w:rPr>
          <w:bCs/>
          <w:sz w:val="24"/>
          <w:szCs w:val="24"/>
        </w:rPr>
        <w:t xml:space="preserve">vulnerability and what groups are more susceptible </w:t>
      </w:r>
      <w:r w:rsidRPr="000C1730">
        <w:rPr>
          <w:bCs/>
          <w:sz w:val="24"/>
          <w:szCs w:val="24"/>
        </w:rPr>
        <w:t>in this type of incident</w:t>
      </w:r>
      <w:r w:rsidR="004B1391">
        <w:rPr>
          <w:bCs/>
          <w:sz w:val="24"/>
          <w:szCs w:val="24"/>
        </w:rPr>
        <w:t xml:space="preserve"> and why </w:t>
      </w:r>
      <w:r w:rsidR="00C0207E">
        <w:rPr>
          <w:bCs/>
          <w:sz w:val="24"/>
          <w:szCs w:val="24"/>
        </w:rPr>
        <w:t>they may be more vulnerable to digitally facilitated incidents and/or crime</w:t>
      </w:r>
      <w:r w:rsidRPr="000C1730">
        <w:rPr>
          <w:bCs/>
          <w:sz w:val="24"/>
          <w:szCs w:val="24"/>
        </w:rPr>
        <w:t>.</w:t>
      </w:r>
      <w:r w:rsidR="00E33807">
        <w:rPr>
          <w:bCs/>
          <w:sz w:val="24"/>
          <w:szCs w:val="24"/>
        </w:rPr>
        <w:t xml:space="preserve"> </w:t>
      </w:r>
      <w:r w:rsidR="00E33807" w:rsidRPr="00E33807">
        <w:rPr>
          <w:b/>
          <w:i/>
          <w:iCs/>
          <w:sz w:val="24"/>
          <w:szCs w:val="24"/>
        </w:rPr>
        <w:t>(1390 Words)</w:t>
      </w:r>
    </w:p>
    <w:p w14:paraId="4DDD6398" w14:textId="77777777" w:rsidR="00DD0B0C" w:rsidRPr="00270EEB" w:rsidRDefault="00DD0B0C"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bookmarkStart w:id="0" w:name="_GoBack"/>
      <w:bookmarkEnd w:id="0"/>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0D292E9D"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1D700F">
        <w:rPr>
          <w:rStyle w:val="normaltextrun"/>
          <w:rFonts w:eastAsia="Arial"/>
          <w:color w:val="000000" w:themeColor="text1"/>
          <w:sz w:val="24"/>
          <w:szCs w:val="24"/>
        </w:rPr>
        <w:t xml:space="preserve">C WOODRUFF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3C27B3E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1D700F">
        <w:rPr>
          <w:rStyle w:val="normaltextrun"/>
          <w:rFonts w:eastAsia="Arial"/>
          <w:color w:val="000000" w:themeColor="text1"/>
          <w:sz w:val="24"/>
          <w:szCs w:val="24"/>
        </w:rPr>
        <w:t>2</w:t>
      </w:r>
      <w:r w:rsidR="00F73CF5">
        <w:rPr>
          <w:rStyle w:val="normaltextrun"/>
          <w:rFonts w:eastAsia="Arial"/>
          <w:color w:val="000000" w:themeColor="text1"/>
          <w:sz w:val="24"/>
          <w:szCs w:val="24"/>
        </w:rPr>
        <w:t>8</w:t>
      </w:r>
      <w:r w:rsidR="00F73CF5" w:rsidRPr="00F73CF5">
        <w:rPr>
          <w:rStyle w:val="normaltextrun"/>
          <w:rFonts w:eastAsia="Arial"/>
          <w:color w:val="000000" w:themeColor="text1"/>
          <w:sz w:val="24"/>
          <w:szCs w:val="24"/>
          <w:vertAlign w:val="superscript"/>
        </w:rPr>
        <w:t>th</w:t>
      </w:r>
      <w:r w:rsidR="001D700F">
        <w:rPr>
          <w:rStyle w:val="normaltextrun"/>
          <w:rFonts w:eastAsia="Arial"/>
          <w:color w:val="000000" w:themeColor="text1"/>
          <w:sz w:val="24"/>
          <w:szCs w:val="24"/>
        </w:rPr>
        <w:t xml:space="preserve"> November 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4915FE85" w14:textId="77777777" w:rsidR="00464CC0" w:rsidRDefault="00464CC0" w:rsidP="00340E9A">
      <w:pPr>
        <w:keepNext/>
        <w:spacing w:before="240" w:after="60"/>
        <w:ind w:right="237"/>
        <w:jc w:val="both"/>
        <w:rPr>
          <w:b/>
          <w:sz w:val="24"/>
          <w:szCs w:val="24"/>
        </w:rPr>
      </w:pPr>
    </w:p>
    <w:p w14:paraId="7513FF16" w14:textId="77777777" w:rsidR="00464CC0" w:rsidRDefault="00464CC0" w:rsidP="00340E9A">
      <w:pPr>
        <w:keepNext/>
        <w:spacing w:before="240" w:after="60"/>
        <w:ind w:right="237"/>
        <w:jc w:val="both"/>
        <w:rPr>
          <w:b/>
          <w:sz w:val="24"/>
          <w:szCs w:val="24"/>
        </w:rPr>
      </w:pPr>
    </w:p>
    <w:p w14:paraId="4CB6DD7B" w14:textId="77777777" w:rsidR="00464CC0" w:rsidRDefault="00464CC0" w:rsidP="00340E9A">
      <w:pPr>
        <w:keepNext/>
        <w:spacing w:before="240" w:after="60"/>
        <w:ind w:right="237"/>
        <w:jc w:val="both"/>
        <w:rPr>
          <w:b/>
          <w:sz w:val="24"/>
          <w:szCs w:val="24"/>
        </w:rPr>
      </w:pPr>
    </w:p>
    <w:p w14:paraId="37F389FC" w14:textId="77777777" w:rsidR="00464CC0" w:rsidRDefault="00464CC0" w:rsidP="00340E9A">
      <w:pPr>
        <w:keepNext/>
        <w:spacing w:before="240" w:after="60"/>
        <w:ind w:right="237"/>
        <w:jc w:val="both"/>
        <w:rPr>
          <w:b/>
          <w:sz w:val="24"/>
          <w:szCs w:val="24"/>
        </w:rPr>
      </w:pPr>
    </w:p>
    <w:p w14:paraId="6FEEEFBB" w14:textId="77777777" w:rsidR="00464CC0" w:rsidRDefault="00464CC0" w:rsidP="00340E9A">
      <w:pPr>
        <w:keepNext/>
        <w:spacing w:before="240" w:after="60"/>
        <w:ind w:right="237"/>
        <w:jc w:val="both"/>
        <w:rPr>
          <w:b/>
          <w:sz w:val="24"/>
          <w:szCs w:val="24"/>
        </w:rPr>
      </w:pPr>
    </w:p>
    <w:p w14:paraId="282C596F" w14:textId="77777777" w:rsidR="00464CC0" w:rsidRDefault="00464CC0" w:rsidP="00340E9A">
      <w:pPr>
        <w:keepNext/>
        <w:spacing w:before="240" w:after="60"/>
        <w:ind w:right="237"/>
        <w:jc w:val="both"/>
        <w:rPr>
          <w:b/>
          <w:sz w:val="24"/>
          <w:szCs w:val="24"/>
        </w:rPr>
      </w:pPr>
    </w:p>
    <w:p w14:paraId="10938F7F" w14:textId="77777777" w:rsidR="00464CC0" w:rsidRDefault="00464CC0" w:rsidP="00340E9A">
      <w:pPr>
        <w:keepNext/>
        <w:spacing w:before="240" w:after="60"/>
        <w:ind w:right="237"/>
        <w:jc w:val="both"/>
        <w:rPr>
          <w:b/>
          <w:sz w:val="24"/>
          <w:szCs w:val="24"/>
        </w:rPr>
      </w:pPr>
    </w:p>
    <w:p w14:paraId="1001DE83" w14:textId="77777777" w:rsidR="00464CC0" w:rsidRDefault="00464CC0" w:rsidP="00464CC0">
      <w:pPr>
        <w:pStyle w:val="NoSpacing"/>
      </w:pPr>
    </w:p>
    <w:p w14:paraId="59F9E81E" w14:textId="77777777" w:rsidR="00464CC0" w:rsidRDefault="00464CC0" w:rsidP="00464CC0">
      <w:pPr>
        <w:pStyle w:val="NoSpacing"/>
      </w:pPr>
    </w:p>
    <w:p w14:paraId="43C86485" w14:textId="77777777" w:rsidR="00464CC0" w:rsidRDefault="00464CC0" w:rsidP="00464CC0">
      <w:pPr>
        <w:pStyle w:val="NoSpacing"/>
      </w:pPr>
    </w:p>
    <w:p w14:paraId="1752192D" w14:textId="77777777" w:rsidR="00464CC0" w:rsidRDefault="00464CC0" w:rsidP="00464CC0">
      <w:pPr>
        <w:pStyle w:val="NoSpacing"/>
      </w:pPr>
    </w:p>
    <w:p w14:paraId="673D9AB3" w14:textId="77777777" w:rsidR="00464CC0" w:rsidRDefault="00464CC0" w:rsidP="00464CC0">
      <w:pPr>
        <w:pStyle w:val="NoSpacing"/>
      </w:pPr>
    </w:p>
    <w:p w14:paraId="2B4DA333" w14:textId="439C88EC" w:rsidR="004923DA" w:rsidRPr="00464CC0" w:rsidRDefault="004923DA" w:rsidP="00464CC0">
      <w:pPr>
        <w:pStyle w:val="NoSpacing"/>
        <w:jc w:val="center"/>
        <w:rPr>
          <w:b/>
          <w:bCs/>
          <w:u w:val="single"/>
        </w:rPr>
      </w:pPr>
      <w:r w:rsidRPr="00464CC0">
        <w:rPr>
          <w:b/>
          <w:bCs/>
          <w:sz w:val="24"/>
          <w:szCs w:val="24"/>
          <w:u w:val="single"/>
        </w:rPr>
        <w:lastRenderedPageBreak/>
        <w:t>Bibliography</w:t>
      </w:r>
    </w:p>
    <w:p w14:paraId="5C7A9DD6" w14:textId="4995408C"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DDA246E" w14:textId="7948969A" w:rsidR="00200E8C" w:rsidRPr="00200E8C" w:rsidRDefault="00200E8C" w:rsidP="00340E9A">
      <w:pPr>
        <w:keepNext/>
        <w:spacing w:before="240" w:after="60"/>
        <w:ind w:right="237"/>
        <w:jc w:val="both"/>
        <w:rPr>
          <w:b/>
          <w:sz w:val="32"/>
          <w:szCs w:val="32"/>
        </w:rPr>
      </w:pPr>
      <w:r w:rsidRPr="00200E8C">
        <w:rPr>
          <w:b/>
          <w:bCs/>
          <w:sz w:val="24"/>
          <w:szCs w:val="24"/>
          <w:shd w:val="clear" w:color="auto" w:fill="FFFFFF"/>
        </w:rPr>
        <w:t xml:space="preserve">Abbasi, I., </w:t>
      </w:r>
      <w:r>
        <w:rPr>
          <w:b/>
          <w:bCs/>
          <w:sz w:val="24"/>
          <w:szCs w:val="24"/>
          <w:shd w:val="clear" w:color="auto" w:fill="FFFFFF"/>
        </w:rPr>
        <w:t>(</w:t>
      </w:r>
      <w:r w:rsidRPr="00200E8C">
        <w:rPr>
          <w:b/>
          <w:bCs/>
          <w:sz w:val="24"/>
          <w:szCs w:val="24"/>
          <w:shd w:val="clear" w:color="auto" w:fill="FFFFFF"/>
        </w:rPr>
        <w:t>2019</w:t>
      </w:r>
      <w:r>
        <w:rPr>
          <w:b/>
          <w:bCs/>
          <w:sz w:val="24"/>
          <w:szCs w:val="24"/>
          <w:shd w:val="clear" w:color="auto" w:fill="FFFFFF"/>
        </w:rPr>
        <w:t>)</w:t>
      </w:r>
      <w:r w:rsidRPr="00200E8C">
        <w:rPr>
          <w:sz w:val="24"/>
          <w:szCs w:val="24"/>
          <w:shd w:val="clear" w:color="auto" w:fill="FFFFFF"/>
        </w:rPr>
        <w:t xml:space="preserve"> Social media addiction in romantic relationships: Does user's age influence vulnerability to social media </w:t>
      </w:r>
      <w:proofErr w:type="gramStart"/>
      <w:r w:rsidRPr="00200E8C">
        <w:rPr>
          <w:sz w:val="24"/>
          <w:szCs w:val="24"/>
          <w:shd w:val="clear" w:color="auto" w:fill="FFFFFF"/>
        </w:rPr>
        <w:t>infidelity?.</w:t>
      </w:r>
      <w:proofErr w:type="gramEnd"/>
      <w:r w:rsidRPr="00200E8C">
        <w:rPr>
          <w:sz w:val="24"/>
          <w:szCs w:val="24"/>
          <w:shd w:val="clear" w:color="auto" w:fill="FFFFFF"/>
        </w:rPr>
        <w:t> </w:t>
      </w:r>
      <w:r w:rsidRPr="00200E8C">
        <w:rPr>
          <w:i/>
          <w:iCs/>
          <w:sz w:val="24"/>
          <w:szCs w:val="24"/>
          <w:shd w:val="clear" w:color="auto" w:fill="FFFFFF"/>
        </w:rPr>
        <w:t>Personality and Individual Differences</w:t>
      </w:r>
      <w:r w:rsidRPr="00200E8C">
        <w:rPr>
          <w:sz w:val="24"/>
          <w:szCs w:val="24"/>
          <w:shd w:val="clear" w:color="auto" w:fill="FFFFFF"/>
        </w:rPr>
        <w:t>, 139, pp.277-280.</w:t>
      </w:r>
    </w:p>
    <w:p w14:paraId="6706116D" w14:textId="4C1E81E2" w:rsidR="00390074" w:rsidRDefault="00390074" w:rsidP="00340E9A">
      <w:pPr>
        <w:ind w:right="237"/>
        <w:jc w:val="both"/>
        <w:rPr>
          <w:b/>
          <w:sz w:val="24"/>
          <w:szCs w:val="24"/>
        </w:rPr>
      </w:pPr>
    </w:p>
    <w:p w14:paraId="4969ABF1" w14:textId="1E9CB963" w:rsidR="00874003" w:rsidRDefault="00874003" w:rsidP="00340E9A">
      <w:pPr>
        <w:ind w:right="237"/>
        <w:jc w:val="both"/>
        <w:rPr>
          <w:sz w:val="24"/>
          <w:szCs w:val="24"/>
          <w:shd w:val="clear" w:color="auto" w:fill="FFFFFF"/>
        </w:rPr>
      </w:pPr>
      <w:r w:rsidRPr="00874003">
        <w:rPr>
          <w:b/>
          <w:bCs/>
          <w:sz w:val="24"/>
          <w:szCs w:val="24"/>
          <w:shd w:val="clear" w:color="auto" w:fill="FFFFFF"/>
        </w:rPr>
        <w:t xml:space="preserve">Academicsciences.co.uk. </w:t>
      </w:r>
      <w:r>
        <w:rPr>
          <w:b/>
          <w:bCs/>
          <w:sz w:val="24"/>
          <w:szCs w:val="24"/>
          <w:shd w:val="clear" w:color="auto" w:fill="FFFFFF"/>
        </w:rPr>
        <w:t>(</w:t>
      </w:r>
      <w:r w:rsidRPr="00874003">
        <w:rPr>
          <w:b/>
          <w:bCs/>
          <w:sz w:val="24"/>
          <w:szCs w:val="24"/>
          <w:shd w:val="clear" w:color="auto" w:fill="FFFFFF"/>
        </w:rPr>
        <w:t>2020</w:t>
      </w:r>
      <w:r>
        <w:rPr>
          <w:b/>
          <w:bCs/>
          <w:sz w:val="24"/>
          <w:szCs w:val="24"/>
          <w:shd w:val="clear" w:color="auto" w:fill="FFFFFF"/>
        </w:rPr>
        <w:t>)</w:t>
      </w:r>
      <w:r w:rsidRPr="00874003">
        <w:rPr>
          <w:sz w:val="24"/>
          <w:szCs w:val="24"/>
          <w:shd w:val="clear" w:color="auto" w:fill="FFFFFF"/>
        </w:rPr>
        <w:t> </w:t>
      </w:r>
      <w:r w:rsidRPr="00874003">
        <w:rPr>
          <w:i/>
          <w:iCs/>
          <w:sz w:val="24"/>
          <w:szCs w:val="24"/>
          <w:shd w:val="clear" w:color="auto" w:fill="FFFFFF"/>
        </w:rPr>
        <w:t>Gibbs Model of Reflection | Academic Sciences</w:t>
      </w:r>
      <w:r w:rsidRPr="00874003">
        <w:rPr>
          <w:sz w:val="24"/>
          <w:szCs w:val="24"/>
          <w:shd w:val="clear" w:color="auto" w:fill="FFFFFF"/>
        </w:rPr>
        <w:t>. [online] Available at: &lt;https://academicsciences.co.uk/blog/gibbs-model-of-reflection/&gt; [Accessed 16 October 2021].</w:t>
      </w:r>
    </w:p>
    <w:p w14:paraId="7D80D54A" w14:textId="52837F47" w:rsidR="00BA04AA" w:rsidRDefault="00BA04AA" w:rsidP="00340E9A">
      <w:pPr>
        <w:ind w:right="237"/>
        <w:jc w:val="both"/>
        <w:rPr>
          <w:sz w:val="24"/>
          <w:szCs w:val="24"/>
          <w:shd w:val="clear" w:color="auto" w:fill="FFFFFF"/>
        </w:rPr>
      </w:pPr>
    </w:p>
    <w:p w14:paraId="19B6A954" w14:textId="178657B2" w:rsidR="00BA04AA" w:rsidRPr="00BA04AA" w:rsidRDefault="00BA04AA" w:rsidP="00340E9A">
      <w:pPr>
        <w:ind w:right="237"/>
        <w:jc w:val="both"/>
        <w:rPr>
          <w:sz w:val="32"/>
          <w:szCs w:val="32"/>
          <w:shd w:val="clear" w:color="auto" w:fill="FFFFFF"/>
        </w:rPr>
      </w:pPr>
      <w:proofErr w:type="spellStart"/>
      <w:r w:rsidRPr="00BA04AA">
        <w:rPr>
          <w:b/>
          <w:bCs/>
          <w:sz w:val="24"/>
          <w:szCs w:val="24"/>
          <w:shd w:val="clear" w:color="auto" w:fill="FFFFFF"/>
        </w:rPr>
        <w:t>Albó</w:t>
      </w:r>
      <w:proofErr w:type="spellEnd"/>
      <w:r w:rsidRPr="00BA04AA">
        <w:rPr>
          <w:b/>
          <w:bCs/>
          <w:sz w:val="24"/>
          <w:szCs w:val="24"/>
          <w:shd w:val="clear" w:color="auto" w:fill="FFFFFF"/>
        </w:rPr>
        <w:t xml:space="preserve">, L., Hernández-Leo, D. and Moreno Oliver, V., </w:t>
      </w:r>
      <w:r>
        <w:rPr>
          <w:b/>
          <w:bCs/>
          <w:sz w:val="24"/>
          <w:szCs w:val="24"/>
          <w:shd w:val="clear" w:color="auto" w:fill="FFFFFF"/>
        </w:rPr>
        <w:t>(</w:t>
      </w:r>
      <w:r w:rsidRPr="00BA04AA">
        <w:rPr>
          <w:b/>
          <w:bCs/>
          <w:sz w:val="24"/>
          <w:szCs w:val="24"/>
          <w:shd w:val="clear" w:color="auto" w:fill="FFFFFF"/>
        </w:rPr>
        <w:t>2018</w:t>
      </w:r>
      <w:r>
        <w:rPr>
          <w:b/>
          <w:bCs/>
          <w:sz w:val="24"/>
          <w:szCs w:val="24"/>
          <w:shd w:val="clear" w:color="auto" w:fill="FFFFFF"/>
        </w:rPr>
        <w:t>)</w:t>
      </w:r>
      <w:r w:rsidRPr="00BA04AA">
        <w:rPr>
          <w:sz w:val="24"/>
          <w:szCs w:val="24"/>
          <w:shd w:val="clear" w:color="auto" w:fill="FFFFFF"/>
        </w:rPr>
        <w:t xml:space="preserve"> Smartphones or laptops in the collaborative classroom? A study of video-based learning in higher education. </w:t>
      </w:r>
      <w:r w:rsidRPr="00BA04AA">
        <w:rPr>
          <w:i/>
          <w:iCs/>
          <w:sz w:val="24"/>
          <w:szCs w:val="24"/>
          <w:shd w:val="clear" w:color="auto" w:fill="FFFFFF"/>
        </w:rPr>
        <w:t>Behaviour &amp; Information Technology</w:t>
      </w:r>
      <w:r w:rsidRPr="00BA04AA">
        <w:rPr>
          <w:sz w:val="24"/>
          <w:szCs w:val="24"/>
          <w:shd w:val="clear" w:color="auto" w:fill="FFFFFF"/>
        </w:rPr>
        <w:t>, 38(6), pp.637-649.</w:t>
      </w:r>
    </w:p>
    <w:p w14:paraId="5BBC04E5" w14:textId="5714B2BC" w:rsidR="00BC265C" w:rsidRDefault="00BC265C" w:rsidP="00340E9A">
      <w:pPr>
        <w:ind w:right="237"/>
        <w:jc w:val="both"/>
        <w:rPr>
          <w:sz w:val="24"/>
          <w:szCs w:val="24"/>
          <w:shd w:val="clear" w:color="auto" w:fill="FFFFFF"/>
        </w:rPr>
      </w:pPr>
    </w:p>
    <w:p w14:paraId="5019C591" w14:textId="178F8F9D" w:rsidR="00BC265C" w:rsidRPr="00BC265C" w:rsidRDefault="00BC265C" w:rsidP="00BC265C">
      <w:pPr>
        <w:spacing w:before="100" w:beforeAutospacing="1" w:after="100" w:afterAutospacing="1"/>
        <w:outlineLvl w:val="2"/>
        <w:rPr>
          <w:b/>
          <w:bCs/>
          <w:sz w:val="32"/>
          <w:szCs w:val="32"/>
          <w:shd w:val="clear" w:color="auto" w:fill="FFFFFF"/>
        </w:rPr>
      </w:pPr>
      <w:r w:rsidRPr="00C953C1">
        <w:rPr>
          <w:b/>
          <w:bCs/>
          <w:sz w:val="24"/>
          <w:szCs w:val="24"/>
          <w:shd w:val="clear" w:color="auto" w:fill="FFFFFF"/>
        </w:rPr>
        <w:t>American Psychological Association (APA) 2012</w:t>
      </w:r>
      <w:r w:rsidRPr="00C953C1">
        <w:rPr>
          <w:rFonts w:ascii="Open Sans" w:hAnsi="Open Sans"/>
          <w:sz w:val="24"/>
          <w:szCs w:val="24"/>
          <w:shd w:val="clear" w:color="auto" w:fill="FFFFFF"/>
        </w:rPr>
        <w:t>. </w:t>
      </w:r>
      <w:r w:rsidRPr="00C953C1">
        <w:rPr>
          <w:i/>
          <w:iCs/>
          <w:sz w:val="24"/>
          <w:szCs w:val="24"/>
          <w:shd w:val="clear" w:color="auto" w:fill="FFFFFF"/>
        </w:rPr>
        <w:t>APA survey finds feeling valued at work linked to well-being and performance</w:t>
      </w:r>
      <w:r w:rsidRPr="00C953C1">
        <w:rPr>
          <w:sz w:val="24"/>
          <w:szCs w:val="24"/>
          <w:shd w:val="clear" w:color="auto" w:fill="FFFFFF"/>
        </w:rPr>
        <w:t>. [online] Available at: &lt;https://www.apa.org/news/press/releases/2012/03/well-being&gt; [Accessed 2</w:t>
      </w:r>
      <w:r>
        <w:rPr>
          <w:sz w:val="24"/>
          <w:szCs w:val="24"/>
          <w:shd w:val="clear" w:color="auto" w:fill="FFFFFF"/>
        </w:rPr>
        <w:t>0 October</w:t>
      </w:r>
      <w:r w:rsidRPr="00C953C1">
        <w:rPr>
          <w:sz w:val="24"/>
          <w:szCs w:val="24"/>
          <w:shd w:val="clear" w:color="auto" w:fill="FFFFFF"/>
        </w:rPr>
        <w:t xml:space="preserve"> 2021].</w:t>
      </w:r>
      <w:r w:rsidRPr="00C953C1">
        <w:rPr>
          <w:b/>
          <w:bCs/>
          <w:sz w:val="32"/>
          <w:szCs w:val="32"/>
          <w:shd w:val="clear" w:color="auto" w:fill="FFFFFF"/>
        </w:rPr>
        <w:t xml:space="preserve"> </w:t>
      </w:r>
    </w:p>
    <w:p w14:paraId="2B2427C1" w14:textId="294B3C9D" w:rsidR="00446E56" w:rsidRPr="00446E56" w:rsidRDefault="00446E56" w:rsidP="00446E56">
      <w:pPr>
        <w:keepNext/>
        <w:spacing w:before="240" w:after="60"/>
        <w:ind w:right="237"/>
        <w:jc w:val="both"/>
        <w:rPr>
          <w:sz w:val="24"/>
          <w:szCs w:val="24"/>
          <w:shd w:val="clear" w:color="auto" w:fill="FFFFFF"/>
        </w:rPr>
      </w:pPr>
      <w:r w:rsidRPr="00446E56">
        <w:rPr>
          <w:b/>
          <w:bCs/>
          <w:sz w:val="24"/>
          <w:szCs w:val="24"/>
          <w:shd w:val="clear" w:color="auto" w:fill="FFFFFF"/>
        </w:rPr>
        <w:t>App.college.police.uk. (2021)</w:t>
      </w:r>
      <w:r w:rsidRPr="00446E56">
        <w:rPr>
          <w:sz w:val="24"/>
          <w:szCs w:val="24"/>
          <w:shd w:val="clear" w:color="auto" w:fill="FFFFFF"/>
        </w:rPr>
        <w:t>. </w:t>
      </w:r>
      <w:r w:rsidRPr="00446E56">
        <w:rPr>
          <w:i/>
          <w:iCs/>
          <w:sz w:val="24"/>
          <w:szCs w:val="24"/>
          <w:shd w:val="clear" w:color="auto" w:fill="FFFFFF"/>
        </w:rPr>
        <w:t>Analysis</w:t>
      </w:r>
      <w:r w:rsidRPr="00446E56">
        <w:rPr>
          <w:sz w:val="24"/>
          <w:szCs w:val="24"/>
          <w:shd w:val="clear" w:color="auto" w:fill="FFFFFF"/>
        </w:rPr>
        <w:t xml:space="preserve">. [online] Available at: &lt;https://www.app.college.police.uk/app-content/intelligence-management/analysis/&gt; [Accessed </w:t>
      </w:r>
      <w:r>
        <w:rPr>
          <w:sz w:val="24"/>
          <w:szCs w:val="24"/>
          <w:shd w:val="clear" w:color="auto" w:fill="FFFFFF"/>
        </w:rPr>
        <w:t>20</w:t>
      </w:r>
      <w:r w:rsidRPr="00446E56">
        <w:rPr>
          <w:sz w:val="24"/>
          <w:szCs w:val="24"/>
          <w:shd w:val="clear" w:color="auto" w:fill="FFFFFF"/>
        </w:rPr>
        <w:t xml:space="preserve"> October 2021].</w:t>
      </w:r>
    </w:p>
    <w:p w14:paraId="2515E783" w14:textId="103337EB" w:rsidR="00446E56" w:rsidRPr="00446E56" w:rsidRDefault="00446E56" w:rsidP="00446E56">
      <w:pPr>
        <w:keepNext/>
        <w:spacing w:before="240" w:after="60"/>
        <w:ind w:right="237"/>
        <w:jc w:val="both"/>
        <w:rPr>
          <w:sz w:val="24"/>
          <w:szCs w:val="24"/>
          <w:shd w:val="clear" w:color="auto" w:fill="FFFFFF"/>
        </w:rPr>
      </w:pPr>
      <w:r w:rsidRPr="00446E56">
        <w:rPr>
          <w:b/>
          <w:bCs/>
          <w:sz w:val="24"/>
          <w:szCs w:val="24"/>
          <w:shd w:val="clear" w:color="auto" w:fill="FFFFFF"/>
        </w:rPr>
        <w:t>App.college.police.uk. (2013)</w:t>
      </w:r>
      <w:r w:rsidRPr="00446E56">
        <w:rPr>
          <w:sz w:val="24"/>
          <w:szCs w:val="24"/>
          <w:shd w:val="clear" w:color="auto" w:fill="FFFFFF"/>
        </w:rPr>
        <w:t>. </w:t>
      </w:r>
      <w:r w:rsidRPr="00446E56">
        <w:rPr>
          <w:i/>
          <w:iCs/>
          <w:sz w:val="24"/>
          <w:szCs w:val="24"/>
          <w:shd w:val="clear" w:color="auto" w:fill="FFFFFF"/>
        </w:rPr>
        <w:t>Intelligence cycle</w:t>
      </w:r>
      <w:r w:rsidRPr="00446E56">
        <w:rPr>
          <w:sz w:val="24"/>
          <w:szCs w:val="24"/>
          <w:shd w:val="clear" w:color="auto" w:fill="FFFFFF"/>
        </w:rPr>
        <w:t xml:space="preserve">. [online] Available at: &lt;https://www.app.college.police.uk/app-content/intelligence-management/intelligence-cycle/&gt; [Accessed </w:t>
      </w:r>
      <w:r>
        <w:rPr>
          <w:sz w:val="24"/>
          <w:szCs w:val="24"/>
          <w:shd w:val="clear" w:color="auto" w:fill="FFFFFF"/>
        </w:rPr>
        <w:t>20</w:t>
      </w:r>
      <w:r w:rsidRPr="00446E56">
        <w:rPr>
          <w:sz w:val="24"/>
          <w:szCs w:val="24"/>
          <w:shd w:val="clear" w:color="auto" w:fill="FFFFFF"/>
        </w:rPr>
        <w:t xml:space="preserve"> October 2021].</w:t>
      </w:r>
    </w:p>
    <w:p w14:paraId="545F629B" w14:textId="5BCFF811" w:rsidR="00446E56" w:rsidRPr="00446E56" w:rsidRDefault="00446E56" w:rsidP="00446E56">
      <w:pPr>
        <w:keepNext/>
        <w:spacing w:before="240" w:after="60"/>
        <w:ind w:right="237"/>
        <w:jc w:val="both"/>
        <w:rPr>
          <w:sz w:val="24"/>
          <w:szCs w:val="24"/>
          <w:shd w:val="clear" w:color="auto" w:fill="FFFFFF"/>
        </w:rPr>
      </w:pPr>
      <w:r w:rsidRPr="00446E56">
        <w:rPr>
          <w:b/>
          <w:bCs/>
          <w:sz w:val="24"/>
          <w:szCs w:val="24"/>
          <w:shd w:val="clear" w:color="auto" w:fill="FFFFFF"/>
        </w:rPr>
        <w:t>App.college.police.uk. (2021).</w:t>
      </w:r>
      <w:r w:rsidRPr="00446E56">
        <w:rPr>
          <w:sz w:val="24"/>
          <w:szCs w:val="24"/>
          <w:shd w:val="clear" w:color="auto" w:fill="FFFFFF"/>
        </w:rPr>
        <w:t> </w:t>
      </w:r>
      <w:r w:rsidRPr="00446E56">
        <w:rPr>
          <w:i/>
          <w:iCs/>
          <w:sz w:val="24"/>
          <w:szCs w:val="24"/>
          <w:shd w:val="clear" w:color="auto" w:fill="FFFFFF"/>
        </w:rPr>
        <w:t>Intelligence report</w:t>
      </w:r>
      <w:r w:rsidRPr="00446E56">
        <w:rPr>
          <w:sz w:val="24"/>
          <w:szCs w:val="24"/>
          <w:shd w:val="clear" w:color="auto" w:fill="FFFFFF"/>
        </w:rPr>
        <w:t xml:space="preserve">. [online] Available at: &lt;https://www.app.college.police.uk/app-content/intelligence-management/intelligence-report/&gt; [Accessed </w:t>
      </w:r>
      <w:r>
        <w:rPr>
          <w:sz w:val="24"/>
          <w:szCs w:val="24"/>
          <w:shd w:val="clear" w:color="auto" w:fill="FFFFFF"/>
        </w:rPr>
        <w:t>20</w:t>
      </w:r>
      <w:r w:rsidRPr="00446E56">
        <w:rPr>
          <w:sz w:val="24"/>
          <w:szCs w:val="24"/>
          <w:shd w:val="clear" w:color="auto" w:fill="FFFFFF"/>
        </w:rPr>
        <w:t xml:space="preserve"> October 2021].</w:t>
      </w:r>
    </w:p>
    <w:p w14:paraId="76873F14" w14:textId="3D8BD774" w:rsidR="009D3C2C" w:rsidRDefault="009D3C2C" w:rsidP="00340E9A">
      <w:pPr>
        <w:ind w:right="237"/>
        <w:jc w:val="both"/>
        <w:rPr>
          <w:sz w:val="24"/>
          <w:szCs w:val="24"/>
          <w:shd w:val="clear" w:color="auto" w:fill="FFFFFF"/>
        </w:rPr>
      </w:pPr>
    </w:p>
    <w:p w14:paraId="38D55A47" w14:textId="3CA5584F" w:rsidR="009D3C2C" w:rsidRPr="009D3C2C" w:rsidRDefault="009D3C2C" w:rsidP="00340E9A">
      <w:pPr>
        <w:ind w:right="237"/>
        <w:jc w:val="both"/>
        <w:rPr>
          <w:sz w:val="32"/>
          <w:szCs w:val="32"/>
          <w:shd w:val="clear" w:color="auto" w:fill="FFFFFF"/>
        </w:rPr>
      </w:pPr>
      <w:r w:rsidRPr="009D3C2C">
        <w:rPr>
          <w:b/>
          <w:bCs/>
          <w:sz w:val="24"/>
          <w:szCs w:val="24"/>
          <w:shd w:val="clear" w:color="auto" w:fill="FFFFFF"/>
        </w:rPr>
        <w:t>App.college.police.uk.</w:t>
      </w:r>
      <w:r>
        <w:rPr>
          <w:b/>
          <w:bCs/>
          <w:sz w:val="24"/>
          <w:szCs w:val="24"/>
          <w:shd w:val="clear" w:color="auto" w:fill="FFFFFF"/>
        </w:rPr>
        <w:t xml:space="preserve"> </w:t>
      </w:r>
      <w:r w:rsidRPr="009D3C2C">
        <w:rPr>
          <w:b/>
          <w:bCs/>
          <w:sz w:val="24"/>
          <w:szCs w:val="24"/>
          <w:shd w:val="clear" w:color="auto" w:fill="FFFFFF"/>
        </w:rPr>
        <w:t>(2019)</w:t>
      </w:r>
      <w:r w:rsidRPr="009D3C2C">
        <w:rPr>
          <w:sz w:val="24"/>
          <w:szCs w:val="24"/>
          <w:shd w:val="clear" w:color="auto" w:fill="FFFFFF"/>
        </w:rPr>
        <w:t> </w:t>
      </w:r>
      <w:r w:rsidRPr="009D3C2C">
        <w:rPr>
          <w:i/>
          <w:iCs/>
          <w:sz w:val="24"/>
          <w:szCs w:val="24"/>
          <w:shd w:val="clear" w:color="auto" w:fill="FFFFFF"/>
        </w:rPr>
        <w:t>Legal basis</w:t>
      </w:r>
      <w:r w:rsidRPr="009D3C2C">
        <w:rPr>
          <w:sz w:val="24"/>
          <w:szCs w:val="24"/>
          <w:shd w:val="clear" w:color="auto" w:fill="FFFFFF"/>
        </w:rPr>
        <w:t>. [online] Available at: &lt;https://www.app.college.police.uk/app-content/stop-and-search/legal/legal-basis/&gt; [Accessed 20 October 2021].</w:t>
      </w:r>
    </w:p>
    <w:p w14:paraId="16D31E83" w14:textId="77777777" w:rsidR="00874003" w:rsidRPr="00270EEB" w:rsidRDefault="00874003" w:rsidP="00340E9A">
      <w:pPr>
        <w:ind w:right="237"/>
        <w:jc w:val="both"/>
        <w:rPr>
          <w:b/>
          <w:sz w:val="24"/>
          <w:szCs w:val="24"/>
        </w:rPr>
      </w:pPr>
    </w:p>
    <w:p w14:paraId="62165D1A" w14:textId="105E8B40" w:rsidR="6E85A413" w:rsidRDefault="00DC2377" w:rsidP="00DD7FFD">
      <w:pPr>
        <w:keepNext/>
        <w:ind w:right="237"/>
        <w:rPr>
          <w:sz w:val="24"/>
          <w:szCs w:val="24"/>
          <w:shd w:val="clear" w:color="auto" w:fill="FFFFFF"/>
        </w:rPr>
      </w:pPr>
      <w:r w:rsidRPr="00DC2377">
        <w:rPr>
          <w:b/>
          <w:bCs/>
          <w:sz w:val="24"/>
          <w:szCs w:val="24"/>
          <w:shd w:val="clear" w:color="auto" w:fill="FFFFFF"/>
        </w:rPr>
        <w:t>App.college.police.uk. (2014)</w:t>
      </w:r>
      <w:r w:rsidRPr="00DC2377">
        <w:rPr>
          <w:sz w:val="24"/>
          <w:szCs w:val="24"/>
          <w:shd w:val="clear" w:color="auto" w:fill="FFFFFF"/>
        </w:rPr>
        <w:t> </w:t>
      </w:r>
      <w:r w:rsidRPr="00DC2377">
        <w:rPr>
          <w:i/>
          <w:iCs/>
          <w:sz w:val="24"/>
          <w:szCs w:val="24"/>
          <w:shd w:val="clear" w:color="auto" w:fill="FFFFFF"/>
        </w:rPr>
        <w:t>Victim safety and support</w:t>
      </w:r>
      <w:r w:rsidRPr="00DC2377">
        <w:rPr>
          <w:sz w:val="24"/>
          <w:szCs w:val="24"/>
          <w:shd w:val="clear" w:color="auto" w:fill="FFFFFF"/>
        </w:rPr>
        <w:t>. [online] Available at: &lt;https://www.app.college.police.uk/app-content/major-investigation-and-public</w:t>
      </w:r>
      <w:r w:rsidR="00464CC0">
        <w:rPr>
          <w:sz w:val="24"/>
          <w:szCs w:val="24"/>
          <w:shd w:val="clear" w:color="auto" w:fill="FFFFFF"/>
        </w:rPr>
        <w:t xml:space="preserve"> </w:t>
      </w:r>
      <w:r w:rsidRPr="00DC2377">
        <w:rPr>
          <w:sz w:val="24"/>
          <w:szCs w:val="24"/>
          <w:shd w:val="clear" w:color="auto" w:fill="FFFFFF"/>
        </w:rPr>
        <w:t>protection/domestic-abuse/victim-safety-and-support/&gt; [Accessed 12 October 2021].</w:t>
      </w:r>
    </w:p>
    <w:p w14:paraId="1610D904" w14:textId="1F621BDD" w:rsidR="00F97004" w:rsidRDefault="00F97004" w:rsidP="00DD7FFD">
      <w:pPr>
        <w:keepNext/>
        <w:ind w:right="237"/>
        <w:rPr>
          <w:sz w:val="24"/>
          <w:szCs w:val="24"/>
          <w:shd w:val="clear" w:color="auto" w:fill="FFFFFF"/>
        </w:rPr>
      </w:pPr>
    </w:p>
    <w:p w14:paraId="11D3A39C" w14:textId="22D2EB44" w:rsidR="00F97004" w:rsidRDefault="00F97004" w:rsidP="00DD7FFD">
      <w:pPr>
        <w:keepNext/>
        <w:ind w:right="237"/>
        <w:rPr>
          <w:sz w:val="24"/>
          <w:szCs w:val="24"/>
          <w:shd w:val="clear" w:color="auto" w:fill="FFFFFF"/>
        </w:rPr>
      </w:pPr>
      <w:r w:rsidRPr="00F97004">
        <w:rPr>
          <w:b/>
          <w:bCs/>
          <w:sz w:val="24"/>
          <w:szCs w:val="24"/>
          <w:shd w:val="clear" w:color="auto" w:fill="FFFFFF"/>
        </w:rPr>
        <w:t xml:space="preserve">Assets.publishing.service.gov.uk. </w:t>
      </w:r>
      <w:r>
        <w:rPr>
          <w:b/>
          <w:bCs/>
          <w:sz w:val="24"/>
          <w:szCs w:val="24"/>
          <w:shd w:val="clear" w:color="auto" w:fill="FFFFFF"/>
        </w:rPr>
        <w:t>(</w:t>
      </w:r>
      <w:r w:rsidRPr="00F97004">
        <w:rPr>
          <w:b/>
          <w:bCs/>
          <w:sz w:val="24"/>
          <w:szCs w:val="24"/>
          <w:shd w:val="clear" w:color="auto" w:fill="FFFFFF"/>
        </w:rPr>
        <w:t>2014)</w:t>
      </w:r>
      <w:r w:rsidRPr="00F97004">
        <w:rPr>
          <w:sz w:val="24"/>
          <w:szCs w:val="24"/>
          <w:shd w:val="clear" w:color="auto" w:fill="FFFFFF"/>
        </w:rPr>
        <w:t> </w:t>
      </w:r>
      <w:r w:rsidRPr="00F97004">
        <w:rPr>
          <w:i/>
          <w:iCs/>
          <w:sz w:val="24"/>
          <w:szCs w:val="24"/>
          <w:shd w:val="clear" w:color="auto" w:fill="FFFFFF"/>
        </w:rPr>
        <w:t>Code of Ethics</w:t>
      </w:r>
      <w:r w:rsidRPr="00F97004">
        <w:rPr>
          <w:sz w:val="24"/>
          <w:szCs w:val="24"/>
          <w:shd w:val="clear" w:color="auto" w:fill="FFFFFF"/>
        </w:rPr>
        <w:t>. [online] Available at: &lt;https://assets.publishing.service.gov.uk/government/uploads/system/uploads/atta</w:t>
      </w:r>
      <w:r w:rsidRPr="00F97004">
        <w:rPr>
          <w:sz w:val="24"/>
          <w:szCs w:val="24"/>
          <w:shd w:val="clear" w:color="auto" w:fill="FFFFFF"/>
        </w:rPr>
        <w:lastRenderedPageBreak/>
        <w:t>chment_data/file/341643/Code_of_Ethics_2014_Web_Accessible.pdf&gt; [Accessed 15 October 2021].</w:t>
      </w:r>
    </w:p>
    <w:p w14:paraId="10984B20" w14:textId="3D86BFAD" w:rsidR="00CA49BD" w:rsidRDefault="00CA49BD" w:rsidP="00DD7FFD">
      <w:pPr>
        <w:keepNext/>
        <w:ind w:right="237"/>
        <w:rPr>
          <w:sz w:val="24"/>
          <w:szCs w:val="24"/>
          <w:shd w:val="clear" w:color="auto" w:fill="FFFFFF"/>
        </w:rPr>
      </w:pPr>
    </w:p>
    <w:p w14:paraId="75741A66" w14:textId="2B9D112B" w:rsidR="00CA49BD" w:rsidRPr="00CA49BD" w:rsidRDefault="00CA49BD" w:rsidP="00DD7FFD">
      <w:pPr>
        <w:keepNext/>
        <w:ind w:right="237"/>
        <w:rPr>
          <w:sz w:val="40"/>
          <w:szCs w:val="40"/>
          <w:shd w:val="clear" w:color="auto" w:fill="FFFFFF"/>
        </w:rPr>
      </w:pPr>
      <w:r w:rsidRPr="00CA49BD">
        <w:rPr>
          <w:b/>
          <w:bCs/>
          <w:sz w:val="24"/>
          <w:szCs w:val="24"/>
          <w:shd w:val="clear" w:color="auto" w:fill="FFFFFF"/>
        </w:rPr>
        <w:t xml:space="preserve">Assets.publishing.service.gov.uk. </w:t>
      </w:r>
      <w:r>
        <w:rPr>
          <w:b/>
          <w:bCs/>
          <w:sz w:val="24"/>
          <w:szCs w:val="24"/>
          <w:shd w:val="clear" w:color="auto" w:fill="FFFFFF"/>
        </w:rPr>
        <w:t>(</w:t>
      </w:r>
      <w:r w:rsidRPr="00CA49BD">
        <w:rPr>
          <w:b/>
          <w:bCs/>
          <w:sz w:val="24"/>
          <w:szCs w:val="24"/>
          <w:shd w:val="clear" w:color="auto" w:fill="FFFFFF"/>
        </w:rPr>
        <w:t>2018</w:t>
      </w:r>
      <w:r>
        <w:rPr>
          <w:b/>
          <w:bCs/>
          <w:sz w:val="24"/>
          <w:szCs w:val="24"/>
          <w:shd w:val="clear" w:color="auto" w:fill="FFFFFF"/>
        </w:rPr>
        <w:t>)</w:t>
      </w:r>
      <w:r w:rsidRPr="00CA49BD">
        <w:rPr>
          <w:i/>
          <w:iCs/>
          <w:sz w:val="24"/>
          <w:szCs w:val="24"/>
          <w:shd w:val="clear" w:color="auto" w:fill="FFFFFF"/>
        </w:rPr>
        <w:t> Covert Surveillance and Property Interference</w:t>
      </w:r>
      <w:r w:rsidRPr="00CA49BD">
        <w:rPr>
          <w:sz w:val="24"/>
          <w:szCs w:val="24"/>
          <w:shd w:val="clear" w:color="auto" w:fill="FFFFFF"/>
        </w:rPr>
        <w:t>. [online] Available at: &lt;https://assets.publishing.service.gov.uk/government/uploads/system/uploads/attachment_data/file/742041/201800802_CSPI_code.pdf&gt; [Accessed 20 October 2021].</w:t>
      </w:r>
    </w:p>
    <w:p w14:paraId="08DBC5F6" w14:textId="724621C4" w:rsidR="005B6EE3" w:rsidRDefault="005B6EE3" w:rsidP="00DD7FFD">
      <w:pPr>
        <w:keepNext/>
        <w:ind w:right="237"/>
        <w:rPr>
          <w:sz w:val="24"/>
          <w:szCs w:val="24"/>
          <w:shd w:val="clear" w:color="auto" w:fill="FFFFFF"/>
        </w:rPr>
      </w:pPr>
    </w:p>
    <w:p w14:paraId="078A4D46" w14:textId="33D4435D" w:rsidR="005B6EE3" w:rsidRDefault="005B6EE3" w:rsidP="00DD7FFD">
      <w:pPr>
        <w:keepNext/>
        <w:ind w:right="237"/>
        <w:rPr>
          <w:sz w:val="24"/>
          <w:szCs w:val="24"/>
          <w:shd w:val="clear" w:color="auto" w:fill="FFFFFF"/>
        </w:rPr>
      </w:pPr>
      <w:r w:rsidRPr="005B6EE3">
        <w:rPr>
          <w:b/>
          <w:bCs/>
          <w:sz w:val="24"/>
          <w:szCs w:val="24"/>
          <w:shd w:val="clear" w:color="auto" w:fill="FFFFFF"/>
        </w:rPr>
        <w:t xml:space="preserve">Assets.publishing.service.gov.uk. </w:t>
      </w:r>
      <w:r>
        <w:rPr>
          <w:b/>
          <w:bCs/>
          <w:sz w:val="24"/>
          <w:szCs w:val="24"/>
          <w:shd w:val="clear" w:color="auto" w:fill="FFFFFF"/>
        </w:rPr>
        <w:t>(</w:t>
      </w:r>
      <w:r w:rsidRPr="005B6EE3">
        <w:rPr>
          <w:b/>
          <w:bCs/>
          <w:sz w:val="24"/>
          <w:szCs w:val="24"/>
          <w:shd w:val="clear" w:color="auto" w:fill="FFFFFF"/>
        </w:rPr>
        <w:t>2021</w:t>
      </w:r>
      <w:r>
        <w:rPr>
          <w:b/>
          <w:bCs/>
          <w:sz w:val="24"/>
          <w:szCs w:val="24"/>
          <w:shd w:val="clear" w:color="auto" w:fill="FFFFFF"/>
        </w:rPr>
        <w:t>)</w:t>
      </w:r>
      <w:r w:rsidRPr="005B6EE3">
        <w:rPr>
          <w:i/>
          <w:iCs/>
          <w:sz w:val="24"/>
          <w:szCs w:val="24"/>
          <w:shd w:val="clear" w:color="auto" w:fill="FFFFFF"/>
        </w:rPr>
        <w:t> Position statement on male victims of crime considered in the cross-Government strategy on ending violence against women and girls VAWG</w:t>
      </w:r>
      <w:r w:rsidRPr="005B6EE3">
        <w:rPr>
          <w:sz w:val="24"/>
          <w:szCs w:val="24"/>
          <w:shd w:val="clear" w:color="auto" w:fill="FFFFFF"/>
        </w:rPr>
        <w:t>. [online] Available at: &lt;https://assets.publishing.service.gov.uk/government/uploads/system/uploads/attachment_data/file/783996/Male_Victims_Position_Paper_Web_Accessible.pdf#:~:text=When%20choosing%20to%20report%20a%20crime%2C%20victims%20and,police%20is%20right%20the%20first%20time%2C%20every%20time.&gt; [Accessed 15 October 2021].</w:t>
      </w:r>
    </w:p>
    <w:p w14:paraId="71292172" w14:textId="51F50A60" w:rsidR="005E5248" w:rsidRDefault="005E5248" w:rsidP="00DD7FFD">
      <w:pPr>
        <w:keepNext/>
        <w:ind w:right="237"/>
        <w:rPr>
          <w:sz w:val="24"/>
          <w:szCs w:val="24"/>
          <w:shd w:val="clear" w:color="auto" w:fill="FFFFFF"/>
        </w:rPr>
      </w:pPr>
    </w:p>
    <w:p w14:paraId="35A230D4" w14:textId="3203D407" w:rsidR="005E5248" w:rsidRDefault="005E5248" w:rsidP="005E5248">
      <w:pPr>
        <w:spacing w:before="100" w:beforeAutospacing="1" w:after="100" w:afterAutospacing="1"/>
        <w:outlineLvl w:val="2"/>
        <w:rPr>
          <w:sz w:val="24"/>
          <w:szCs w:val="24"/>
          <w:shd w:val="clear" w:color="auto" w:fill="FFFFFF"/>
        </w:rPr>
      </w:pPr>
      <w:r w:rsidRPr="00AC57CD">
        <w:rPr>
          <w:b/>
          <w:bCs/>
          <w:sz w:val="24"/>
          <w:szCs w:val="24"/>
          <w:shd w:val="clear" w:color="auto" w:fill="FFFFFF"/>
        </w:rPr>
        <w:t xml:space="preserve">Baldwin, S., Sheppard and </w:t>
      </w:r>
      <w:proofErr w:type="spellStart"/>
      <w:r w:rsidRPr="00AC57CD">
        <w:rPr>
          <w:b/>
          <w:bCs/>
          <w:sz w:val="24"/>
          <w:szCs w:val="24"/>
          <w:shd w:val="clear" w:color="auto" w:fill="FFFFFF"/>
        </w:rPr>
        <w:t>Coatzee</w:t>
      </w:r>
      <w:proofErr w:type="spellEnd"/>
      <w:r>
        <w:rPr>
          <w:b/>
          <w:bCs/>
          <w:sz w:val="24"/>
          <w:szCs w:val="24"/>
          <w:shd w:val="clear" w:color="auto" w:fill="FFFFFF"/>
        </w:rPr>
        <w:t>,</w:t>
      </w:r>
      <w:r w:rsidRPr="00AC57CD">
        <w:rPr>
          <w:b/>
          <w:bCs/>
          <w:sz w:val="24"/>
          <w:szCs w:val="24"/>
          <w:shd w:val="clear" w:color="auto" w:fill="FFFFFF"/>
        </w:rPr>
        <w:t xml:space="preserve"> </w:t>
      </w:r>
      <w:r>
        <w:rPr>
          <w:b/>
          <w:bCs/>
          <w:sz w:val="24"/>
          <w:szCs w:val="24"/>
          <w:shd w:val="clear" w:color="auto" w:fill="FFFFFF"/>
        </w:rPr>
        <w:t>(</w:t>
      </w:r>
      <w:r w:rsidRPr="00AC57CD">
        <w:rPr>
          <w:b/>
          <w:bCs/>
          <w:sz w:val="24"/>
          <w:szCs w:val="24"/>
          <w:shd w:val="clear" w:color="auto" w:fill="FFFFFF"/>
        </w:rPr>
        <w:t>2006</w:t>
      </w:r>
      <w:r w:rsidRPr="005E5248">
        <w:rPr>
          <w:b/>
          <w:bCs/>
          <w:sz w:val="24"/>
          <w:szCs w:val="24"/>
          <w:shd w:val="clear" w:color="auto" w:fill="FFFFFF"/>
        </w:rPr>
        <w:t>)</w:t>
      </w:r>
      <w:r w:rsidRPr="00AC57CD">
        <w:rPr>
          <w:sz w:val="24"/>
          <w:szCs w:val="24"/>
          <w:shd w:val="clear" w:color="auto" w:fill="FFFFFF"/>
        </w:rPr>
        <w:t> </w:t>
      </w:r>
      <w:r w:rsidRPr="00AC57CD">
        <w:rPr>
          <w:i/>
          <w:iCs/>
          <w:sz w:val="24"/>
          <w:szCs w:val="24"/>
          <w:shd w:val="clear" w:color="auto" w:fill="FFFFFF"/>
        </w:rPr>
        <w:t>Organisational justice</w:t>
      </w:r>
      <w:r w:rsidRPr="00AC57CD">
        <w:rPr>
          <w:sz w:val="24"/>
          <w:szCs w:val="24"/>
          <w:shd w:val="clear" w:color="auto" w:fill="FFFFFF"/>
        </w:rPr>
        <w:t>. [online] Academia - Accelerating the world's research</w:t>
      </w:r>
      <w:r>
        <w:rPr>
          <w:sz w:val="24"/>
          <w:szCs w:val="24"/>
          <w:shd w:val="clear" w:color="auto" w:fill="FFFFFF"/>
        </w:rPr>
        <w:t xml:space="preserve"> – Institute for employment studies University of Sussex</w:t>
      </w:r>
      <w:r w:rsidRPr="00AC57CD">
        <w:rPr>
          <w:sz w:val="24"/>
          <w:szCs w:val="24"/>
          <w:shd w:val="clear" w:color="auto" w:fill="FFFFFF"/>
        </w:rPr>
        <w:t xml:space="preserve">. Available at: &lt;https://d1wqtxts1xzle7.cloudfront.net/43193223/Organizational_Justice-with-cover-page-v2.pdf?Expires=1627257514&amp;Signature=gnjM7hZxRG5cuxVptcpCMwAJCjvnGgfZFBy~~0dFNwPGEG65C548INVpPmXOT0nxdH0MpYCmiIRg52NK5GFW67v9EqcHNjyBPnNc11Tsk1AxB3jIUCSj~iYwQpYKa2CVacyD6aF5gQ4-1zOaJ1I7n97HICmkFQo42Foghd7Q~J-8YimpXhaTkAPLYK7yoIY-nVJf56HLgSpjYqpgcMQ2apJotTk34Ebk-rB6aaCsE-qhwUgvTv0toH55uy6ZLOAvlSPB0oqFYrqjFPtny06ZWUUvt1r3Kw37APyjnLQASmGUOqmtd0C9CX6Dyo5dXUwAhfgAL~jwOpCI3tNzXkWJEg__&amp;Key-Pair-Id=APKAJLOHF5GGSLRBV4ZA&gt; [Accessed </w:t>
      </w:r>
      <w:r>
        <w:rPr>
          <w:sz w:val="24"/>
          <w:szCs w:val="24"/>
          <w:shd w:val="clear" w:color="auto" w:fill="FFFFFF"/>
        </w:rPr>
        <w:t>20 October</w:t>
      </w:r>
      <w:r w:rsidRPr="00AC57CD">
        <w:rPr>
          <w:sz w:val="24"/>
          <w:szCs w:val="24"/>
          <w:shd w:val="clear" w:color="auto" w:fill="FFFFFF"/>
        </w:rPr>
        <w:t xml:space="preserve"> 2021].</w:t>
      </w:r>
    </w:p>
    <w:p w14:paraId="57E9DBC5" w14:textId="18E55E7E" w:rsidR="00575471" w:rsidRPr="00575471" w:rsidRDefault="00575471" w:rsidP="005E5248">
      <w:pPr>
        <w:spacing w:before="100" w:beforeAutospacing="1" w:after="100" w:afterAutospacing="1"/>
        <w:outlineLvl w:val="2"/>
        <w:rPr>
          <w:sz w:val="32"/>
          <w:szCs w:val="32"/>
          <w:shd w:val="clear" w:color="auto" w:fill="FFFFFF"/>
        </w:rPr>
      </w:pPr>
      <w:r w:rsidRPr="00575471">
        <w:rPr>
          <w:b/>
          <w:bCs/>
          <w:sz w:val="24"/>
          <w:szCs w:val="24"/>
          <w:shd w:val="clear" w:color="auto" w:fill="FFFFFF"/>
        </w:rPr>
        <w:t xml:space="preserve">Bankmycell.com. </w:t>
      </w:r>
      <w:r>
        <w:rPr>
          <w:b/>
          <w:bCs/>
          <w:sz w:val="24"/>
          <w:szCs w:val="24"/>
          <w:shd w:val="clear" w:color="auto" w:fill="FFFFFF"/>
        </w:rPr>
        <w:t>(</w:t>
      </w:r>
      <w:r w:rsidRPr="00575471">
        <w:rPr>
          <w:b/>
          <w:bCs/>
          <w:sz w:val="24"/>
          <w:szCs w:val="24"/>
          <w:shd w:val="clear" w:color="auto" w:fill="FFFFFF"/>
        </w:rPr>
        <w:t>2021</w:t>
      </w:r>
      <w:r>
        <w:rPr>
          <w:b/>
          <w:bCs/>
          <w:sz w:val="24"/>
          <w:szCs w:val="24"/>
          <w:shd w:val="clear" w:color="auto" w:fill="FFFFFF"/>
        </w:rPr>
        <w:t>)</w:t>
      </w:r>
      <w:r w:rsidRPr="00575471">
        <w:rPr>
          <w:i/>
          <w:iCs/>
          <w:sz w:val="24"/>
          <w:szCs w:val="24"/>
          <w:shd w:val="clear" w:color="auto" w:fill="FFFFFF"/>
        </w:rPr>
        <w:t> How Many People Have Smartphones Worldwide (Oct 2021)</w:t>
      </w:r>
      <w:r w:rsidRPr="00575471">
        <w:rPr>
          <w:sz w:val="24"/>
          <w:szCs w:val="24"/>
          <w:shd w:val="clear" w:color="auto" w:fill="FFFFFF"/>
        </w:rPr>
        <w:t>. [online] Available at: &lt;https://www.bankmycell.com/blog/how-many-phones-are-in-the-world&gt; [Accessed 19 October 2021].</w:t>
      </w:r>
    </w:p>
    <w:p w14:paraId="578EAD0C" w14:textId="771DFE91" w:rsidR="003F2609" w:rsidRPr="003F2609" w:rsidRDefault="003F2609" w:rsidP="005E5248">
      <w:pPr>
        <w:spacing w:before="100" w:beforeAutospacing="1" w:after="100" w:afterAutospacing="1"/>
        <w:outlineLvl w:val="2"/>
        <w:rPr>
          <w:sz w:val="32"/>
          <w:szCs w:val="32"/>
          <w:shd w:val="clear" w:color="auto" w:fill="FFFFFF"/>
        </w:rPr>
      </w:pPr>
      <w:r w:rsidRPr="003F2609">
        <w:rPr>
          <w:b/>
          <w:bCs/>
          <w:sz w:val="24"/>
          <w:szCs w:val="24"/>
          <w:shd w:val="clear" w:color="auto" w:fill="FFFFFF"/>
        </w:rPr>
        <w:t xml:space="preserve">Camden Safeguarding Children Board. </w:t>
      </w:r>
      <w:r>
        <w:rPr>
          <w:b/>
          <w:bCs/>
          <w:sz w:val="24"/>
          <w:szCs w:val="24"/>
          <w:shd w:val="clear" w:color="auto" w:fill="FFFFFF"/>
        </w:rPr>
        <w:t>(</w:t>
      </w:r>
      <w:r w:rsidRPr="003F2609">
        <w:rPr>
          <w:b/>
          <w:bCs/>
          <w:sz w:val="24"/>
          <w:szCs w:val="24"/>
          <w:shd w:val="clear" w:color="auto" w:fill="FFFFFF"/>
        </w:rPr>
        <w:t>2016</w:t>
      </w:r>
      <w:r>
        <w:rPr>
          <w:b/>
          <w:bCs/>
          <w:sz w:val="24"/>
          <w:szCs w:val="24"/>
          <w:shd w:val="clear" w:color="auto" w:fill="FFFFFF"/>
        </w:rPr>
        <w:t>)</w:t>
      </w:r>
      <w:r w:rsidRPr="003F2609">
        <w:rPr>
          <w:sz w:val="24"/>
          <w:szCs w:val="24"/>
          <w:shd w:val="clear" w:color="auto" w:fill="FFFFFF"/>
        </w:rPr>
        <w:t> </w:t>
      </w:r>
      <w:r w:rsidRPr="003F2609">
        <w:rPr>
          <w:i/>
          <w:iCs/>
          <w:sz w:val="24"/>
          <w:szCs w:val="24"/>
          <w:shd w:val="clear" w:color="auto" w:fill="FFFFFF"/>
        </w:rPr>
        <w:t>Camden multi-agency guidance on working with non-engaging families 2016</w:t>
      </w:r>
      <w:r w:rsidRPr="003F2609">
        <w:rPr>
          <w:sz w:val="24"/>
          <w:szCs w:val="24"/>
          <w:shd w:val="clear" w:color="auto" w:fill="FFFFFF"/>
        </w:rPr>
        <w:t>. [online] Available at: &lt;https://cscp.org.uk/wp-content/uploads/2019/06/Working-with-non-engaging-families-multi-agency-guidance1.pdf&gt; [Accessed 19 November 2021].</w:t>
      </w:r>
    </w:p>
    <w:p w14:paraId="0E173D65" w14:textId="7DC348C9" w:rsidR="00DA31F5" w:rsidRDefault="00DA31F5" w:rsidP="005E5248">
      <w:pPr>
        <w:spacing w:before="100" w:beforeAutospacing="1" w:after="100" w:afterAutospacing="1"/>
        <w:outlineLvl w:val="2"/>
        <w:rPr>
          <w:sz w:val="24"/>
          <w:szCs w:val="24"/>
          <w:shd w:val="clear" w:color="auto" w:fill="FFFFFF"/>
        </w:rPr>
      </w:pPr>
      <w:r w:rsidRPr="00DA31F5">
        <w:rPr>
          <w:b/>
          <w:bCs/>
          <w:sz w:val="24"/>
          <w:szCs w:val="24"/>
          <w:shd w:val="clear" w:color="auto" w:fill="FFFFFF"/>
        </w:rPr>
        <w:t xml:space="preserve">Cheshire Constabulary. </w:t>
      </w:r>
      <w:r>
        <w:rPr>
          <w:b/>
          <w:bCs/>
          <w:sz w:val="24"/>
          <w:szCs w:val="24"/>
          <w:shd w:val="clear" w:color="auto" w:fill="FFFFFF"/>
        </w:rPr>
        <w:t>(</w:t>
      </w:r>
      <w:r w:rsidRPr="00DA31F5">
        <w:rPr>
          <w:b/>
          <w:bCs/>
          <w:sz w:val="24"/>
          <w:szCs w:val="24"/>
          <w:shd w:val="clear" w:color="auto" w:fill="FFFFFF"/>
        </w:rPr>
        <w:t>2021</w:t>
      </w:r>
      <w:r>
        <w:rPr>
          <w:b/>
          <w:bCs/>
          <w:sz w:val="24"/>
          <w:szCs w:val="24"/>
          <w:shd w:val="clear" w:color="auto" w:fill="FFFFFF"/>
        </w:rPr>
        <w:t>)</w:t>
      </w:r>
      <w:r w:rsidRPr="00DA31F5">
        <w:rPr>
          <w:sz w:val="24"/>
          <w:szCs w:val="24"/>
          <w:shd w:val="clear" w:color="auto" w:fill="FFFFFF"/>
        </w:rPr>
        <w:t> </w:t>
      </w:r>
      <w:r w:rsidRPr="00DA31F5">
        <w:rPr>
          <w:i/>
          <w:iCs/>
          <w:sz w:val="24"/>
          <w:szCs w:val="24"/>
          <w:shd w:val="clear" w:color="auto" w:fill="FFFFFF"/>
        </w:rPr>
        <w:t>Dispersals</w:t>
      </w:r>
      <w:r w:rsidRPr="00DA31F5">
        <w:rPr>
          <w:sz w:val="24"/>
          <w:szCs w:val="24"/>
          <w:shd w:val="clear" w:color="auto" w:fill="FFFFFF"/>
        </w:rPr>
        <w:t>. [online] Available at: &lt;https://www.cheshire.police.uk/police-forces/cheshire-constabulary/areas/cheshire/about-us/about-us/transparency-openness-and-legitimacy/dispersals/&gt; [Accessed 19 November 2021].</w:t>
      </w:r>
    </w:p>
    <w:p w14:paraId="47CC44F9" w14:textId="6A8BDF54" w:rsidR="00711CE4" w:rsidRPr="00711CE4" w:rsidRDefault="00711CE4" w:rsidP="005E5248">
      <w:pPr>
        <w:spacing w:before="100" w:beforeAutospacing="1" w:after="100" w:afterAutospacing="1"/>
        <w:outlineLvl w:val="2"/>
        <w:rPr>
          <w:sz w:val="40"/>
          <w:szCs w:val="40"/>
          <w:shd w:val="clear" w:color="auto" w:fill="FFFFFF"/>
        </w:rPr>
      </w:pPr>
      <w:r w:rsidRPr="00711CE4">
        <w:rPr>
          <w:b/>
          <w:bCs/>
          <w:sz w:val="24"/>
          <w:szCs w:val="24"/>
          <w:shd w:val="clear" w:color="auto" w:fill="FFFFFF"/>
        </w:rPr>
        <w:t xml:space="preserve">Climatejust.org.uk. </w:t>
      </w:r>
      <w:r>
        <w:rPr>
          <w:b/>
          <w:bCs/>
          <w:sz w:val="24"/>
          <w:szCs w:val="24"/>
          <w:shd w:val="clear" w:color="auto" w:fill="FFFFFF"/>
        </w:rPr>
        <w:t>(</w:t>
      </w:r>
      <w:r w:rsidRPr="00711CE4">
        <w:rPr>
          <w:b/>
          <w:bCs/>
          <w:sz w:val="24"/>
          <w:szCs w:val="24"/>
          <w:shd w:val="clear" w:color="auto" w:fill="FFFFFF"/>
        </w:rPr>
        <w:t>2017</w:t>
      </w:r>
      <w:r>
        <w:rPr>
          <w:b/>
          <w:bCs/>
          <w:sz w:val="24"/>
          <w:szCs w:val="24"/>
          <w:shd w:val="clear" w:color="auto" w:fill="FFFFFF"/>
        </w:rPr>
        <w:t>)</w:t>
      </w:r>
      <w:r w:rsidRPr="00711CE4">
        <w:rPr>
          <w:sz w:val="24"/>
          <w:szCs w:val="24"/>
          <w:shd w:val="clear" w:color="auto" w:fill="FFFFFF"/>
        </w:rPr>
        <w:t> </w:t>
      </w:r>
      <w:r w:rsidRPr="00711CE4">
        <w:rPr>
          <w:i/>
          <w:iCs/>
          <w:sz w:val="24"/>
          <w:szCs w:val="24"/>
          <w:shd w:val="clear" w:color="auto" w:fill="FFFFFF"/>
        </w:rPr>
        <w:t>Who is vulnerable? | Climate Just</w:t>
      </w:r>
      <w:r w:rsidRPr="00711CE4">
        <w:rPr>
          <w:sz w:val="24"/>
          <w:szCs w:val="24"/>
          <w:shd w:val="clear" w:color="auto" w:fill="FFFFFF"/>
        </w:rPr>
        <w:t>. [online] Available at: &lt;https://www.climatejust.org.uk/who-vulnerable&gt; [Accessed 18 October 2021].</w:t>
      </w:r>
    </w:p>
    <w:p w14:paraId="409BD75F" w14:textId="77777777" w:rsidR="005E5248" w:rsidRDefault="005E5248" w:rsidP="00DD7FFD">
      <w:pPr>
        <w:keepNext/>
        <w:ind w:right="237"/>
        <w:rPr>
          <w:sz w:val="24"/>
          <w:szCs w:val="24"/>
          <w:shd w:val="clear" w:color="auto" w:fill="FFFFFF"/>
        </w:rPr>
      </w:pPr>
    </w:p>
    <w:p w14:paraId="5D4D8E60" w14:textId="74E9B1A3" w:rsidR="00E25E11" w:rsidRDefault="00E25E11" w:rsidP="00DD7FFD">
      <w:pPr>
        <w:keepNext/>
        <w:ind w:right="237"/>
        <w:rPr>
          <w:sz w:val="24"/>
          <w:szCs w:val="24"/>
          <w:shd w:val="clear" w:color="auto" w:fill="FFFFFF"/>
        </w:rPr>
      </w:pPr>
      <w:r w:rsidRPr="00E25E11">
        <w:rPr>
          <w:b/>
          <w:bCs/>
          <w:sz w:val="24"/>
          <w:szCs w:val="24"/>
          <w:shd w:val="clear" w:color="auto" w:fill="FFFFFF"/>
        </w:rPr>
        <w:t xml:space="preserve">College of Policing. </w:t>
      </w:r>
      <w:r>
        <w:rPr>
          <w:b/>
          <w:bCs/>
          <w:sz w:val="24"/>
          <w:szCs w:val="24"/>
          <w:shd w:val="clear" w:color="auto" w:fill="FFFFFF"/>
        </w:rPr>
        <w:t>(</w:t>
      </w:r>
      <w:r w:rsidRPr="00E25E11">
        <w:rPr>
          <w:b/>
          <w:bCs/>
          <w:sz w:val="24"/>
          <w:szCs w:val="24"/>
          <w:shd w:val="clear" w:color="auto" w:fill="FFFFFF"/>
        </w:rPr>
        <w:t>2021</w:t>
      </w:r>
      <w:r>
        <w:rPr>
          <w:b/>
          <w:bCs/>
          <w:sz w:val="24"/>
          <w:szCs w:val="24"/>
          <w:shd w:val="clear" w:color="auto" w:fill="FFFFFF"/>
        </w:rPr>
        <w:t>)</w:t>
      </w:r>
      <w:r w:rsidRPr="00E25E11">
        <w:rPr>
          <w:sz w:val="24"/>
          <w:szCs w:val="24"/>
          <w:shd w:val="clear" w:color="auto" w:fill="FFFFFF"/>
        </w:rPr>
        <w:t> </w:t>
      </w:r>
      <w:r w:rsidRPr="00E25E11">
        <w:rPr>
          <w:i/>
          <w:iCs/>
          <w:sz w:val="24"/>
          <w:szCs w:val="24"/>
          <w:shd w:val="clear" w:color="auto" w:fill="FFFFFF"/>
        </w:rPr>
        <w:t>Code of Ethics | College of Policing</w:t>
      </w:r>
      <w:r w:rsidRPr="00E25E11">
        <w:rPr>
          <w:sz w:val="24"/>
          <w:szCs w:val="24"/>
          <w:shd w:val="clear" w:color="auto" w:fill="FFFFFF"/>
        </w:rPr>
        <w:t>. [online] Available at: &lt;https://www.college.police.uk/ethics/code-of-ethics&gt; [Accessed 16 October 2021].</w:t>
      </w:r>
    </w:p>
    <w:p w14:paraId="2A561BC1" w14:textId="447383CB" w:rsidR="005577B2" w:rsidRDefault="005577B2" w:rsidP="00DD7FFD">
      <w:pPr>
        <w:keepNext/>
        <w:ind w:right="237"/>
        <w:rPr>
          <w:sz w:val="24"/>
          <w:szCs w:val="24"/>
          <w:shd w:val="clear" w:color="auto" w:fill="FFFFFF"/>
        </w:rPr>
      </w:pPr>
    </w:p>
    <w:p w14:paraId="1E93E3EE" w14:textId="1A7D8D31" w:rsidR="005577B2" w:rsidRDefault="005577B2" w:rsidP="00DD7FFD">
      <w:pPr>
        <w:keepNext/>
        <w:ind w:right="237"/>
        <w:rPr>
          <w:sz w:val="24"/>
          <w:szCs w:val="24"/>
          <w:shd w:val="clear" w:color="auto" w:fill="FFFFFF"/>
        </w:rPr>
      </w:pPr>
      <w:r w:rsidRPr="005577B2">
        <w:rPr>
          <w:b/>
          <w:bCs/>
          <w:sz w:val="24"/>
          <w:szCs w:val="24"/>
          <w:shd w:val="clear" w:color="auto" w:fill="FFFFFF"/>
        </w:rPr>
        <w:t xml:space="preserve">Collins, W., </w:t>
      </w:r>
      <w:r>
        <w:rPr>
          <w:b/>
          <w:bCs/>
          <w:sz w:val="24"/>
          <w:szCs w:val="24"/>
          <w:shd w:val="clear" w:color="auto" w:fill="FFFFFF"/>
        </w:rPr>
        <w:t>(</w:t>
      </w:r>
      <w:r w:rsidRPr="005577B2">
        <w:rPr>
          <w:b/>
          <w:bCs/>
          <w:sz w:val="24"/>
          <w:szCs w:val="24"/>
          <w:shd w:val="clear" w:color="auto" w:fill="FFFFFF"/>
        </w:rPr>
        <w:t>2021</w:t>
      </w:r>
      <w:r>
        <w:rPr>
          <w:sz w:val="24"/>
          <w:szCs w:val="24"/>
          <w:shd w:val="clear" w:color="auto" w:fill="FFFFFF"/>
        </w:rPr>
        <w:t>)</w:t>
      </w:r>
      <w:r w:rsidRPr="005577B2">
        <w:rPr>
          <w:sz w:val="24"/>
          <w:szCs w:val="24"/>
          <w:shd w:val="clear" w:color="auto" w:fill="FFFFFF"/>
        </w:rPr>
        <w:t> </w:t>
      </w:r>
      <w:r w:rsidRPr="005577B2">
        <w:rPr>
          <w:i/>
          <w:iCs/>
          <w:sz w:val="24"/>
          <w:szCs w:val="24"/>
          <w:shd w:val="clear" w:color="auto" w:fill="FFFFFF"/>
        </w:rPr>
        <w:t>Vulnerable definition and meaning | Collins English Dictionary</w:t>
      </w:r>
      <w:r w:rsidRPr="005577B2">
        <w:rPr>
          <w:sz w:val="24"/>
          <w:szCs w:val="24"/>
          <w:shd w:val="clear" w:color="auto" w:fill="FFFFFF"/>
        </w:rPr>
        <w:t>. [online] Collinsdictionary.com. Available at: &lt;https://www.collinsdictionary.com/dictionary/english/vulnerable&gt; [Accessed 11 October 2021].</w:t>
      </w:r>
    </w:p>
    <w:p w14:paraId="5D9E544F" w14:textId="1E154DCB" w:rsidR="006678A8" w:rsidRDefault="006678A8" w:rsidP="00DD7FFD">
      <w:pPr>
        <w:keepNext/>
        <w:ind w:right="237"/>
        <w:rPr>
          <w:sz w:val="24"/>
          <w:szCs w:val="24"/>
          <w:shd w:val="clear" w:color="auto" w:fill="FFFFFF"/>
        </w:rPr>
      </w:pPr>
    </w:p>
    <w:p w14:paraId="32561839" w14:textId="19C9C40B" w:rsidR="006678A8" w:rsidRDefault="006678A8" w:rsidP="00DD7FFD">
      <w:pPr>
        <w:keepNext/>
        <w:ind w:right="237"/>
        <w:rPr>
          <w:sz w:val="24"/>
          <w:szCs w:val="24"/>
          <w:shd w:val="clear" w:color="auto" w:fill="FFFFFF"/>
        </w:rPr>
      </w:pPr>
      <w:r w:rsidRPr="006678A8">
        <w:rPr>
          <w:b/>
          <w:bCs/>
          <w:sz w:val="24"/>
          <w:szCs w:val="24"/>
          <w:shd w:val="clear" w:color="auto" w:fill="FFFFFF"/>
        </w:rPr>
        <w:t xml:space="preserve">Connectgwent.org.uk. </w:t>
      </w:r>
      <w:r>
        <w:rPr>
          <w:b/>
          <w:bCs/>
          <w:sz w:val="24"/>
          <w:szCs w:val="24"/>
          <w:shd w:val="clear" w:color="auto" w:fill="FFFFFF"/>
        </w:rPr>
        <w:t>(</w:t>
      </w:r>
      <w:r w:rsidRPr="006678A8">
        <w:rPr>
          <w:b/>
          <w:bCs/>
          <w:sz w:val="24"/>
          <w:szCs w:val="24"/>
          <w:shd w:val="clear" w:color="auto" w:fill="FFFFFF"/>
        </w:rPr>
        <w:t>2021</w:t>
      </w:r>
      <w:r>
        <w:rPr>
          <w:b/>
          <w:bCs/>
          <w:sz w:val="24"/>
          <w:szCs w:val="24"/>
          <w:shd w:val="clear" w:color="auto" w:fill="FFFFFF"/>
        </w:rPr>
        <w:t>)</w:t>
      </w:r>
      <w:r w:rsidRPr="006678A8">
        <w:rPr>
          <w:sz w:val="24"/>
          <w:szCs w:val="24"/>
          <w:shd w:val="clear" w:color="auto" w:fill="FFFFFF"/>
        </w:rPr>
        <w:t> </w:t>
      </w:r>
      <w:r w:rsidRPr="006678A8">
        <w:rPr>
          <w:i/>
          <w:iCs/>
          <w:sz w:val="24"/>
          <w:szCs w:val="24"/>
          <w:shd w:val="clear" w:color="auto" w:fill="FFFFFF"/>
        </w:rPr>
        <w:t>Connect Gwent</w:t>
      </w:r>
      <w:r w:rsidRPr="006678A8">
        <w:rPr>
          <w:sz w:val="24"/>
          <w:szCs w:val="24"/>
          <w:shd w:val="clear" w:color="auto" w:fill="FFFFFF"/>
        </w:rPr>
        <w:t>. [online] Available at: &lt;https://connectgwent.org.uk/en/home/&gt; [Accessed 11 October 2021].</w:t>
      </w:r>
    </w:p>
    <w:p w14:paraId="6C7296D6" w14:textId="03117C78" w:rsidR="00BD6522" w:rsidRDefault="00BD6522" w:rsidP="00DD7FFD">
      <w:pPr>
        <w:keepNext/>
        <w:ind w:right="237"/>
        <w:rPr>
          <w:sz w:val="24"/>
          <w:szCs w:val="24"/>
          <w:shd w:val="clear" w:color="auto" w:fill="FFFFFF"/>
        </w:rPr>
      </w:pPr>
    </w:p>
    <w:p w14:paraId="50E0AA49" w14:textId="0F36E258" w:rsidR="00BD6522" w:rsidRDefault="00BD6522" w:rsidP="00DD7FFD">
      <w:pPr>
        <w:keepNext/>
        <w:ind w:right="237"/>
        <w:rPr>
          <w:sz w:val="24"/>
          <w:szCs w:val="24"/>
          <w:shd w:val="clear" w:color="auto" w:fill="FFFFFF"/>
        </w:rPr>
      </w:pPr>
      <w:r w:rsidRPr="00BD6522">
        <w:rPr>
          <w:b/>
          <w:bCs/>
          <w:sz w:val="24"/>
          <w:szCs w:val="24"/>
          <w:shd w:val="clear" w:color="auto" w:fill="FFFFFF"/>
        </w:rPr>
        <w:t xml:space="preserve">Cps.gov.uk. </w:t>
      </w:r>
      <w:r>
        <w:rPr>
          <w:b/>
          <w:bCs/>
          <w:sz w:val="24"/>
          <w:szCs w:val="24"/>
          <w:shd w:val="clear" w:color="auto" w:fill="FFFFFF"/>
        </w:rPr>
        <w:t>(</w:t>
      </w:r>
      <w:r w:rsidRPr="00BD6522">
        <w:rPr>
          <w:b/>
          <w:bCs/>
          <w:sz w:val="24"/>
          <w:szCs w:val="24"/>
          <w:shd w:val="clear" w:color="auto" w:fill="FFFFFF"/>
        </w:rPr>
        <w:t>2017</w:t>
      </w:r>
      <w:r>
        <w:rPr>
          <w:b/>
          <w:bCs/>
          <w:sz w:val="24"/>
          <w:szCs w:val="24"/>
          <w:shd w:val="clear" w:color="auto" w:fill="FFFFFF"/>
        </w:rPr>
        <w:t>)</w:t>
      </w:r>
      <w:r w:rsidRPr="00BD6522">
        <w:rPr>
          <w:sz w:val="24"/>
          <w:szCs w:val="24"/>
          <w:shd w:val="clear" w:color="auto" w:fill="FFFFFF"/>
        </w:rPr>
        <w:t> </w:t>
      </w:r>
      <w:r w:rsidRPr="00BD6522">
        <w:rPr>
          <w:i/>
          <w:iCs/>
          <w:sz w:val="24"/>
          <w:szCs w:val="24"/>
          <w:shd w:val="clear" w:color="auto" w:fill="FFFFFF"/>
        </w:rPr>
        <w:t>Offences against the Person, incorporating the Charging Standard | The Crown Prosecution Service</w:t>
      </w:r>
      <w:r w:rsidRPr="00BD6522">
        <w:rPr>
          <w:sz w:val="24"/>
          <w:szCs w:val="24"/>
          <w:shd w:val="clear" w:color="auto" w:fill="FFFFFF"/>
        </w:rPr>
        <w:t>. [online] Available at: &lt;https://www.cps.gov.uk/legal-guidance/offences-against-person-incorporating-charging-standard&gt; [Accessed 15 October 2021].</w:t>
      </w:r>
    </w:p>
    <w:p w14:paraId="4796047D" w14:textId="5D17B1E3" w:rsidR="002E5052" w:rsidRDefault="002E5052" w:rsidP="00DD7FFD">
      <w:pPr>
        <w:keepNext/>
        <w:ind w:right="237"/>
        <w:rPr>
          <w:sz w:val="24"/>
          <w:szCs w:val="24"/>
          <w:shd w:val="clear" w:color="auto" w:fill="FFFFFF"/>
        </w:rPr>
      </w:pPr>
    </w:p>
    <w:p w14:paraId="71102B73" w14:textId="1CCE1B95" w:rsidR="002E5052" w:rsidRPr="002E5052" w:rsidRDefault="002E5052" w:rsidP="00DD7FFD">
      <w:pPr>
        <w:keepNext/>
        <w:ind w:right="237"/>
        <w:rPr>
          <w:sz w:val="32"/>
          <w:szCs w:val="32"/>
          <w:shd w:val="clear" w:color="auto" w:fill="FFFFFF"/>
        </w:rPr>
      </w:pPr>
      <w:proofErr w:type="spellStart"/>
      <w:r w:rsidRPr="002E5052">
        <w:rPr>
          <w:b/>
          <w:bCs/>
          <w:sz w:val="24"/>
          <w:szCs w:val="24"/>
          <w:shd w:val="clear" w:color="auto" w:fill="FFFFFF"/>
        </w:rPr>
        <w:t>Dobash</w:t>
      </w:r>
      <w:proofErr w:type="spellEnd"/>
      <w:r w:rsidRPr="002E5052">
        <w:rPr>
          <w:b/>
          <w:bCs/>
          <w:sz w:val="24"/>
          <w:szCs w:val="24"/>
          <w:shd w:val="clear" w:color="auto" w:fill="FFFFFF"/>
        </w:rPr>
        <w:t xml:space="preserve">, R. and </w:t>
      </w:r>
      <w:proofErr w:type="spellStart"/>
      <w:r w:rsidRPr="002E5052">
        <w:rPr>
          <w:b/>
          <w:bCs/>
          <w:sz w:val="24"/>
          <w:szCs w:val="24"/>
          <w:shd w:val="clear" w:color="auto" w:fill="FFFFFF"/>
        </w:rPr>
        <w:t>Dobash</w:t>
      </w:r>
      <w:proofErr w:type="spellEnd"/>
      <w:r w:rsidRPr="002E5052">
        <w:rPr>
          <w:b/>
          <w:bCs/>
          <w:sz w:val="24"/>
          <w:szCs w:val="24"/>
          <w:shd w:val="clear" w:color="auto" w:fill="FFFFFF"/>
        </w:rPr>
        <w:t xml:space="preserve">, R., </w:t>
      </w:r>
      <w:r>
        <w:rPr>
          <w:b/>
          <w:bCs/>
          <w:sz w:val="24"/>
          <w:szCs w:val="24"/>
          <w:shd w:val="clear" w:color="auto" w:fill="FFFFFF"/>
        </w:rPr>
        <w:t>(</w:t>
      </w:r>
      <w:r w:rsidRPr="002E5052">
        <w:rPr>
          <w:b/>
          <w:bCs/>
          <w:sz w:val="24"/>
          <w:szCs w:val="24"/>
          <w:shd w:val="clear" w:color="auto" w:fill="FFFFFF"/>
        </w:rPr>
        <w:t>2015</w:t>
      </w:r>
      <w:r>
        <w:rPr>
          <w:b/>
          <w:bCs/>
          <w:sz w:val="24"/>
          <w:szCs w:val="24"/>
          <w:shd w:val="clear" w:color="auto" w:fill="FFFFFF"/>
        </w:rPr>
        <w:t>)</w:t>
      </w:r>
      <w:r w:rsidRPr="002E5052">
        <w:rPr>
          <w:sz w:val="24"/>
          <w:szCs w:val="24"/>
          <w:shd w:val="clear" w:color="auto" w:fill="FFFFFF"/>
        </w:rPr>
        <w:t xml:space="preserve"> When Men Murder Women.</w:t>
      </w:r>
    </w:p>
    <w:p w14:paraId="7FA068B5" w14:textId="77777777" w:rsidR="00025C56" w:rsidRDefault="00025C56" w:rsidP="00DD7FFD">
      <w:pPr>
        <w:keepNext/>
        <w:ind w:right="237"/>
        <w:rPr>
          <w:sz w:val="24"/>
          <w:szCs w:val="24"/>
          <w:shd w:val="clear" w:color="auto" w:fill="FFFFFF"/>
        </w:rPr>
      </w:pPr>
    </w:p>
    <w:p w14:paraId="7C862749" w14:textId="7A4FCA90" w:rsidR="00025C56" w:rsidRPr="00025C56" w:rsidRDefault="00025C56" w:rsidP="00DD7FFD">
      <w:pPr>
        <w:keepNext/>
        <w:ind w:right="237"/>
        <w:rPr>
          <w:sz w:val="48"/>
          <w:szCs w:val="48"/>
          <w:shd w:val="clear" w:color="auto" w:fill="FFFFFF"/>
        </w:rPr>
      </w:pPr>
      <w:r w:rsidRPr="00025C56">
        <w:rPr>
          <w:b/>
          <w:bCs/>
          <w:sz w:val="24"/>
          <w:szCs w:val="24"/>
          <w:shd w:val="clear" w:color="auto" w:fill="FFFFFF"/>
        </w:rPr>
        <w:t xml:space="preserve">Duggan, M., </w:t>
      </w:r>
      <w:r>
        <w:rPr>
          <w:b/>
          <w:bCs/>
          <w:sz w:val="24"/>
          <w:szCs w:val="24"/>
          <w:shd w:val="clear" w:color="auto" w:fill="FFFFFF"/>
        </w:rPr>
        <w:t>(</w:t>
      </w:r>
      <w:r w:rsidRPr="00025C56">
        <w:rPr>
          <w:b/>
          <w:bCs/>
          <w:sz w:val="24"/>
          <w:szCs w:val="24"/>
          <w:shd w:val="clear" w:color="auto" w:fill="FFFFFF"/>
        </w:rPr>
        <w:t>2015</w:t>
      </w:r>
      <w:r>
        <w:rPr>
          <w:b/>
          <w:bCs/>
          <w:sz w:val="24"/>
          <w:szCs w:val="24"/>
          <w:shd w:val="clear" w:color="auto" w:fill="FFFFFF"/>
        </w:rPr>
        <w:t>)</w:t>
      </w:r>
      <w:r w:rsidRPr="00025C56">
        <w:rPr>
          <w:sz w:val="24"/>
          <w:szCs w:val="24"/>
          <w:shd w:val="clear" w:color="auto" w:fill="FFFFFF"/>
        </w:rPr>
        <w:t> </w:t>
      </w:r>
      <w:r w:rsidRPr="00025C56">
        <w:rPr>
          <w:i/>
          <w:iCs/>
          <w:sz w:val="24"/>
          <w:szCs w:val="24"/>
          <w:shd w:val="clear" w:color="auto" w:fill="FFFFFF"/>
        </w:rPr>
        <w:t>Parents and Social Media</w:t>
      </w:r>
      <w:r w:rsidRPr="00025C56">
        <w:rPr>
          <w:sz w:val="24"/>
          <w:szCs w:val="24"/>
          <w:shd w:val="clear" w:color="auto" w:fill="FFFFFF"/>
        </w:rPr>
        <w:t>. [online] Gradelevelreading.net. Available at: &lt;https://gradelevelreading.net/wp-content/uploads/2018/11/Role-of-Media-in-Supporting-Parent-Success-Pre-Readings-Combined.pdf&gt; [Accessed 19 October 2021].</w:t>
      </w:r>
    </w:p>
    <w:p w14:paraId="2B21FA21" w14:textId="5185810E" w:rsidR="00F45015" w:rsidRDefault="00F45015" w:rsidP="00DD7FFD">
      <w:pPr>
        <w:keepNext/>
        <w:ind w:right="237"/>
        <w:rPr>
          <w:sz w:val="24"/>
          <w:szCs w:val="24"/>
          <w:shd w:val="clear" w:color="auto" w:fill="FFFFFF"/>
        </w:rPr>
      </w:pPr>
    </w:p>
    <w:p w14:paraId="09B4D15A" w14:textId="09FBC3D7" w:rsidR="00F45015" w:rsidRPr="00F45015" w:rsidRDefault="00F45015" w:rsidP="00DD7FFD">
      <w:pPr>
        <w:keepNext/>
        <w:ind w:right="237"/>
        <w:rPr>
          <w:sz w:val="40"/>
          <w:szCs w:val="40"/>
          <w:shd w:val="clear" w:color="auto" w:fill="FFFFFF"/>
        </w:rPr>
      </w:pPr>
      <w:proofErr w:type="spellStart"/>
      <w:r w:rsidRPr="00F45015">
        <w:rPr>
          <w:b/>
          <w:bCs/>
          <w:sz w:val="24"/>
          <w:szCs w:val="24"/>
          <w:shd w:val="clear" w:color="auto" w:fill="FFFFFF"/>
        </w:rPr>
        <w:t>Dumitrascu</w:t>
      </w:r>
      <w:proofErr w:type="spellEnd"/>
      <w:r w:rsidRPr="00F45015">
        <w:rPr>
          <w:b/>
          <w:bCs/>
          <w:sz w:val="24"/>
          <w:szCs w:val="24"/>
          <w:shd w:val="clear" w:color="auto" w:fill="FFFFFF"/>
        </w:rPr>
        <w:t xml:space="preserve">, S., </w:t>
      </w:r>
      <w:r>
        <w:rPr>
          <w:b/>
          <w:bCs/>
          <w:sz w:val="24"/>
          <w:szCs w:val="24"/>
          <w:shd w:val="clear" w:color="auto" w:fill="FFFFFF"/>
        </w:rPr>
        <w:t>(</w:t>
      </w:r>
      <w:r w:rsidRPr="00F45015">
        <w:rPr>
          <w:b/>
          <w:bCs/>
          <w:sz w:val="24"/>
          <w:szCs w:val="24"/>
          <w:shd w:val="clear" w:color="auto" w:fill="FFFFFF"/>
        </w:rPr>
        <w:t>2021</w:t>
      </w:r>
      <w:r>
        <w:rPr>
          <w:b/>
          <w:bCs/>
          <w:sz w:val="24"/>
          <w:szCs w:val="24"/>
          <w:shd w:val="clear" w:color="auto" w:fill="FFFFFF"/>
        </w:rPr>
        <w:t>)</w:t>
      </w:r>
      <w:r w:rsidRPr="00F45015">
        <w:rPr>
          <w:sz w:val="24"/>
          <w:szCs w:val="24"/>
          <w:shd w:val="clear" w:color="auto" w:fill="FFFFFF"/>
        </w:rPr>
        <w:t> </w:t>
      </w:r>
      <w:r w:rsidRPr="00F45015">
        <w:rPr>
          <w:i/>
          <w:iCs/>
          <w:sz w:val="24"/>
          <w:szCs w:val="24"/>
          <w:shd w:val="clear" w:color="auto" w:fill="FFFFFF"/>
        </w:rPr>
        <w:t>Five Responses to Conflict</w:t>
      </w:r>
      <w:r w:rsidRPr="00F45015">
        <w:rPr>
          <w:sz w:val="24"/>
          <w:szCs w:val="24"/>
          <w:shd w:val="clear" w:color="auto" w:fill="FFFFFF"/>
        </w:rPr>
        <w:t>. [online] Data driven investor. Available at: &lt;https://medium.datadriveninvestor.com/five-responses-to-conflict-e1b3ccdab801&gt; [Accessed 15 October 2021].</w:t>
      </w:r>
    </w:p>
    <w:p w14:paraId="4B54394D" w14:textId="10BAE7A2" w:rsidR="00DF45DD" w:rsidRDefault="00DF45DD" w:rsidP="00DD7FFD">
      <w:pPr>
        <w:keepNext/>
        <w:ind w:right="237"/>
        <w:rPr>
          <w:sz w:val="32"/>
          <w:szCs w:val="32"/>
          <w:shd w:val="clear" w:color="auto" w:fill="FFFFFF"/>
        </w:rPr>
      </w:pPr>
    </w:p>
    <w:p w14:paraId="6D54F85B" w14:textId="1E71EEA5" w:rsidR="00315A7C" w:rsidRDefault="00315A7C" w:rsidP="00DD7FFD">
      <w:pPr>
        <w:keepNext/>
        <w:ind w:right="237"/>
        <w:rPr>
          <w:sz w:val="24"/>
          <w:szCs w:val="24"/>
          <w:shd w:val="clear" w:color="auto" w:fill="FFFFFF"/>
        </w:rPr>
      </w:pPr>
      <w:r w:rsidRPr="003F1499">
        <w:rPr>
          <w:b/>
          <w:bCs/>
          <w:sz w:val="24"/>
          <w:szCs w:val="24"/>
          <w:shd w:val="clear" w:color="auto" w:fill="FFFFFF"/>
        </w:rPr>
        <w:t xml:space="preserve">Domestic and Sexual Violence and Abuse. </w:t>
      </w:r>
      <w:r w:rsidR="003F1499">
        <w:rPr>
          <w:b/>
          <w:bCs/>
          <w:sz w:val="24"/>
          <w:szCs w:val="24"/>
          <w:shd w:val="clear" w:color="auto" w:fill="FFFFFF"/>
        </w:rPr>
        <w:t>(</w:t>
      </w:r>
      <w:r w:rsidRPr="003F1499">
        <w:rPr>
          <w:b/>
          <w:bCs/>
          <w:sz w:val="24"/>
          <w:szCs w:val="24"/>
          <w:shd w:val="clear" w:color="auto" w:fill="FFFFFF"/>
        </w:rPr>
        <w:t>2021</w:t>
      </w:r>
      <w:r w:rsidR="003F1499">
        <w:rPr>
          <w:b/>
          <w:bCs/>
          <w:sz w:val="24"/>
          <w:szCs w:val="24"/>
          <w:shd w:val="clear" w:color="auto" w:fill="FFFFFF"/>
        </w:rPr>
        <w:t>)</w:t>
      </w:r>
      <w:r w:rsidRPr="003F1499">
        <w:rPr>
          <w:i/>
          <w:iCs/>
          <w:sz w:val="24"/>
          <w:szCs w:val="24"/>
          <w:shd w:val="clear" w:color="auto" w:fill="FFFFFF"/>
        </w:rPr>
        <w:t> MARAC - Domestic and Sexual Violence and Abuse</w:t>
      </w:r>
      <w:r w:rsidRPr="003F1499">
        <w:rPr>
          <w:sz w:val="24"/>
          <w:szCs w:val="24"/>
          <w:shd w:val="clear" w:color="auto" w:fill="FFFFFF"/>
        </w:rPr>
        <w:t>. [online] Available at: &lt;https://www.devon.gov.uk/dsva/information-for-professionals/marac/&gt; [Accessed 12 October 2021].</w:t>
      </w:r>
    </w:p>
    <w:p w14:paraId="13DCEBE3" w14:textId="1D5222EE" w:rsidR="00A3403D" w:rsidRDefault="00A3403D" w:rsidP="00DD7FFD">
      <w:pPr>
        <w:keepNext/>
        <w:ind w:right="237"/>
        <w:rPr>
          <w:sz w:val="24"/>
          <w:szCs w:val="24"/>
          <w:shd w:val="clear" w:color="auto" w:fill="FFFFFF"/>
        </w:rPr>
      </w:pPr>
    </w:p>
    <w:p w14:paraId="3509AB9B" w14:textId="459ADD8F" w:rsidR="00A3403D" w:rsidRPr="007B1FEC" w:rsidRDefault="00A3403D" w:rsidP="00A3403D">
      <w:pPr>
        <w:spacing w:before="100" w:beforeAutospacing="1" w:after="100" w:afterAutospacing="1"/>
        <w:outlineLvl w:val="2"/>
        <w:rPr>
          <w:sz w:val="24"/>
          <w:szCs w:val="24"/>
          <w:shd w:val="clear" w:color="auto" w:fill="FFFFFF"/>
        </w:rPr>
      </w:pPr>
      <w:proofErr w:type="spellStart"/>
      <w:r w:rsidRPr="00AC06D4">
        <w:rPr>
          <w:b/>
          <w:bCs/>
          <w:sz w:val="24"/>
          <w:szCs w:val="24"/>
          <w:shd w:val="clear" w:color="auto" w:fill="FFFFFF"/>
        </w:rPr>
        <w:t>Ensher</w:t>
      </w:r>
      <w:proofErr w:type="spellEnd"/>
      <w:r w:rsidRPr="00AC06D4">
        <w:rPr>
          <w:b/>
          <w:bCs/>
          <w:sz w:val="24"/>
          <w:szCs w:val="24"/>
          <w:shd w:val="clear" w:color="auto" w:fill="FFFFFF"/>
        </w:rPr>
        <w:t>, E. A., Grant-Vallone, E. J., and Donaldson, S. I. (2001)</w:t>
      </w:r>
      <w:r>
        <w:rPr>
          <w:sz w:val="24"/>
          <w:szCs w:val="24"/>
          <w:shd w:val="clear" w:color="auto" w:fill="FFFFFF"/>
        </w:rPr>
        <w:t xml:space="preserve">. Effects of perceived discrimination on job satisfaction, organisational commitment, organisational citizenship behaviour, and grievances. </w:t>
      </w:r>
      <w:r>
        <w:rPr>
          <w:i/>
          <w:iCs/>
          <w:sz w:val="24"/>
          <w:szCs w:val="24"/>
          <w:shd w:val="clear" w:color="auto" w:fill="FFFFFF"/>
        </w:rPr>
        <w:t xml:space="preserve">Hum. Resource Dev. Q. 12, 53-72. </w:t>
      </w:r>
      <w:r>
        <w:rPr>
          <w:sz w:val="24"/>
          <w:szCs w:val="24"/>
          <w:shd w:val="clear" w:color="auto" w:fill="FFFFFF"/>
        </w:rPr>
        <w:t>Doi: 10.1002/1532-1096(200101/02)12 [Accessed 20 October 2021].</w:t>
      </w:r>
    </w:p>
    <w:p w14:paraId="5D942ABE" w14:textId="5FD972AF" w:rsidR="008C6640" w:rsidRDefault="008C6640" w:rsidP="00DD7FFD">
      <w:pPr>
        <w:keepNext/>
        <w:ind w:right="237"/>
        <w:rPr>
          <w:sz w:val="24"/>
          <w:szCs w:val="24"/>
          <w:shd w:val="clear" w:color="auto" w:fill="FFFFFF"/>
        </w:rPr>
      </w:pPr>
    </w:p>
    <w:p w14:paraId="341193D1" w14:textId="6A3DA2D3" w:rsidR="00BD606F" w:rsidRDefault="00BD606F" w:rsidP="00DD7FFD">
      <w:pPr>
        <w:keepNext/>
        <w:ind w:right="237"/>
        <w:rPr>
          <w:sz w:val="24"/>
          <w:szCs w:val="24"/>
          <w:shd w:val="clear" w:color="auto" w:fill="FFFFFF"/>
        </w:rPr>
      </w:pPr>
      <w:r w:rsidRPr="00BD606F">
        <w:rPr>
          <w:b/>
          <w:bCs/>
          <w:sz w:val="24"/>
          <w:szCs w:val="24"/>
          <w:shd w:val="clear" w:color="auto" w:fill="FFFFFF"/>
        </w:rPr>
        <w:t xml:space="preserve">Equalityhumanrights.com. </w:t>
      </w:r>
      <w:r>
        <w:rPr>
          <w:b/>
          <w:bCs/>
          <w:sz w:val="24"/>
          <w:szCs w:val="24"/>
          <w:shd w:val="clear" w:color="auto" w:fill="FFFFFF"/>
        </w:rPr>
        <w:t>(</w:t>
      </w:r>
      <w:r w:rsidRPr="00BD606F">
        <w:rPr>
          <w:b/>
          <w:bCs/>
          <w:sz w:val="24"/>
          <w:szCs w:val="24"/>
          <w:shd w:val="clear" w:color="auto" w:fill="FFFFFF"/>
        </w:rPr>
        <w:t>2021</w:t>
      </w:r>
      <w:r>
        <w:rPr>
          <w:b/>
          <w:bCs/>
          <w:sz w:val="24"/>
          <w:szCs w:val="24"/>
          <w:shd w:val="clear" w:color="auto" w:fill="FFFFFF"/>
        </w:rPr>
        <w:t>)</w:t>
      </w:r>
      <w:r w:rsidRPr="00BD606F">
        <w:rPr>
          <w:sz w:val="24"/>
          <w:szCs w:val="24"/>
          <w:shd w:val="clear" w:color="auto" w:fill="FFFFFF"/>
        </w:rPr>
        <w:t> </w:t>
      </w:r>
      <w:r w:rsidRPr="00BD606F">
        <w:rPr>
          <w:i/>
          <w:iCs/>
          <w:sz w:val="24"/>
          <w:szCs w:val="24"/>
          <w:shd w:val="clear" w:color="auto" w:fill="FFFFFF"/>
        </w:rPr>
        <w:t>The Human Rights Act | Equality and Human Rights Commission</w:t>
      </w:r>
      <w:r w:rsidRPr="00BD606F">
        <w:rPr>
          <w:sz w:val="24"/>
          <w:szCs w:val="24"/>
          <w:shd w:val="clear" w:color="auto" w:fill="FFFFFF"/>
        </w:rPr>
        <w:t>. [online] Available at: &lt;https://www.equalityhumanrights.com/en/human-rights/human-rights-act&gt; [Accessed 20 October 2021].</w:t>
      </w:r>
    </w:p>
    <w:p w14:paraId="599C7555" w14:textId="624E214F" w:rsidR="00AF18B7" w:rsidRDefault="00AF18B7" w:rsidP="00DD7FFD">
      <w:pPr>
        <w:keepNext/>
        <w:ind w:right="237"/>
        <w:rPr>
          <w:sz w:val="24"/>
          <w:szCs w:val="24"/>
          <w:shd w:val="clear" w:color="auto" w:fill="FFFFFF"/>
        </w:rPr>
      </w:pPr>
    </w:p>
    <w:p w14:paraId="6A60AEF6" w14:textId="72CAF7E6" w:rsidR="00AF18B7" w:rsidRPr="00AF18B7" w:rsidRDefault="00AF18B7" w:rsidP="00DD7FFD">
      <w:pPr>
        <w:keepNext/>
        <w:ind w:right="237"/>
        <w:rPr>
          <w:sz w:val="32"/>
          <w:szCs w:val="32"/>
          <w:shd w:val="clear" w:color="auto" w:fill="FFFFFF"/>
        </w:rPr>
      </w:pPr>
      <w:r w:rsidRPr="00AF18B7">
        <w:rPr>
          <w:b/>
          <w:bCs/>
          <w:sz w:val="24"/>
          <w:szCs w:val="24"/>
          <w:shd w:val="clear" w:color="auto" w:fill="FFFFFF"/>
        </w:rPr>
        <w:t xml:space="preserve">E-space.mmu.ac.uk. </w:t>
      </w:r>
      <w:r>
        <w:rPr>
          <w:b/>
          <w:bCs/>
          <w:sz w:val="24"/>
          <w:szCs w:val="24"/>
          <w:shd w:val="clear" w:color="auto" w:fill="FFFFFF"/>
        </w:rPr>
        <w:t>(</w:t>
      </w:r>
      <w:r w:rsidRPr="00AF18B7">
        <w:rPr>
          <w:b/>
          <w:bCs/>
          <w:sz w:val="24"/>
          <w:szCs w:val="24"/>
          <w:shd w:val="clear" w:color="auto" w:fill="FFFFFF"/>
        </w:rPr>
        <w:t>2021</w:t>
      </w:r>
      <w:r>
        <w:rPr>
          <w:b/>
          <w:bCs/>
          <w:sz w:val="24"/>
          <w:szCs w:val="24"/>
          <w:shd w:val="clear" w:color="auto" w:fill="FFFFFF"/>
        </w:rPr>
        <w:t>)</w:t>
      </w:r>
      <w:r w:rsidRPr="00AF18B7">
        <w:rPr>
          <w:sz w:val="24"/>
          <w:szCs w:val="24"/>
          <w:shd w:val="clear" w:color="auto" w:fill="FFFFFF"/>
        </w:rPr>
        <w:t> </w:t>
      </w:r>
      <w:r w:rsidRPr="00AF18B7">
        <w:rPr>
          <w:i/>
          <w:iCs/>
          <w:sz w:val="24"/>
          <w:szCs w:val="24"/>
          <w:shd w:val="clear" w:color="auto" w:fill="FFFFFF"/>
        </w:rPr>
        <w:t>Perceptions of digital technology</w:t>
      </w:r>
      <w:r w:rsidRPr="00AF18B7">
        <w:rPr>
          <w:sz w:val="24"/>
          <w:szCs w:val="24"/>
          <w:shd w:val="clear" w:color="auto" w:fill="FFFFFF"/>
        </w:rPr>
        <w:t>. [online] Available at: &lt;https://e-space.mmu.ac.uk/605722/2/AH%20JM%20JG%202013CLTT%20Journal%20Artic</w:t>
      </w:r>
      <w:r w:rsidRPr="00AF18B7">
        <w:rPr>
          <w:sz w:val="24"/>
          <w:szCs w:val="24"/>
          <w:shd w:val="clear" w:color="auto" w:fill="FFFFFF"/>
        </w:rPr>
        <w:lastRenderedPageBreak/>
        <w:t>le%20SUBMITTED%20FINAL%20REVISION%20%282%29.pdf&gt; [Accessed 19 October 2021].</w:t>
      </w:r>
    </w:p>
    <w:p w14:paraId="20F6EB89" w14:textId="77777777" w:rsidR="00BD606F" w:rsidRDefault="00BD606F" w:rsidP="00DD7FFD">
      <w:pPr>
        <w:keepNext/>
        <w:ind w:right="237"/>
        <w:rPr>
          <w:sz w:val="24"/>
          <w:szCs w:val="24"/>
          <w:shd w:val="clear" w:color="auto" w:fill="FFFFFF"/>
        </w:rPr>
      </w:pPr>
    </w:p>
    <w:p w14:paraId="4FCA72E8" w14:textId="35D8B1DD" w:rsidR="008C6640" w:rsidRPr="008C6640" w:rsidRDefault="008C6640" w:rsidP="00DD7FFD">
      <w:pPr>
        <w:keepNext/>
        <w:ind w:right="237"/>
        <w:rPr>
          <w:sz w:val="32"/>
          <w:szCs w:val="32"/>
          <w:shd w:val="clear" w:color="auto" w:fill="FFFFFF"/>
        </w:rPr>
      </w:pPr>
      <w:r w:rsidRPr="008C6640">
        <w:rPr>
          <w:b/>
          <w:bCs/>
          <w:sz w:val="24"/>
          <w:szCs w:val="24"/>
          <w:shd w:val="clear" w:color="auto" w:fill="FFFFFF"/>
        </w:rPr>
        <w:t xml:space="preserve">Felson, R., Messner, S., Hoskin, A. and Deane, G., </w:t>
      </w:r>
      <w:r>
        <w:rPr>
          <w:b/>
          <w:bCs/>
          <w:sz w:val="24"/>
          <w:szCs w:val="24"/>
          <w:shd w:val="clear" w:color="auto" w:fill="FFFFFF"/>
        </w:rPr>
        <w:t>(</w:t>
      </w:r>
      <w:r w:rsidRPr="008C6640">
        <w:rPr>
          <w:b/>
          <w:bCs/>
          <w:sz w:val="24"/>
          <w:szCs w:val="24"/>
          <w:shd w:val="clear" w:color="auto" w:fill="FFFFFF"/>
        </w:rPr>
        <w:t>2002</w:t>
      </w:r>
      <w:r>
        <w:rPr>
          <w:b/>
          <w:bCs/>
          <w:sz w:val="24"/>
          <w:szCs w:val="24"/>
          <w:shd w:val="clear" w:color="auto" w:fill="FFFFFF"/>
        </w:rPr>
        <w:t>)</w:t>
      </w:r>
      <w:r w:rsidRPr="008C6640">
        <w:rPr>
          <w:sz w:val="24"/>
          <w:szCs w:val="24"/>
          <w:shd w:val="clear" w:color="auto" w:fill="FFFFFF"/>
        </w:rPr>
        <w:t> </w:t>
      </w:r>
      <w:r w:rsidRPr="008C6640">
        <w:rPr>
          <w:i/>
          <w:iCs/>
          <w:sz w:val="24"/>
          <w:szCs w:val="24"/>
          <w:shd w:val="clear" w:color="auto" w:fill="FFFFFF"/>
        </w:rPr>
        <w:t>Reasons for reporting and not reporting domestic violence to the police</w:t>
      </w:r>
      <w:r w:rsidRPr="008C6640">
        <w:rPr>
          <w:sz w:val="24"/>
          <w:szCs w:val="24"/>
          <w:shd w:val="clear" w:color="auto" w:fill="FFFFFF"/>
        </w:rPr>
        <w:t xml:space="preserve">. 40th ed. New York: State University at New York - </w:t>
      </w:r>
      <w:proofErr w:type="spellStart"/>
      <w:r w:rsidRPr="008C6640">
        <w:rPr>
          <w:sz w:val="24"/>
          <w:szCs w:val="24"/>
          <w:shd w:val="clear" w:color="auto" w:fill="FFFFFF"/>
        </w:rPr>
        <w:t>Crimonolgy</w:t>
      </w:r>
      <w:proofErr w:type="spellEnd"/>
      <w:r w:rsidRPr="008C6640">
        <w:rPr>
          <w:sz w:val="24"/>
          <w:szCs w:val="24"/>
          <w:shd w:val="clear" w:color="auto" w:fill="FFFFFF"/>
        </w:rPr>
        <w:t>, p.617.</w:t>
      </w:r>
      <w:r w:rsidR="004570B9">
        <w:rPr>
          <w:sz w:val="24"/>
          <w:szCs w:val="24"/>
          <w:shd w:val="clear" w:color="auto" w:fill="FFFFFF"/>
        </w:rPr>
        <w:t xml:space="preserve"> [Accessed 20 October 2021].</w:t>
      </w:r>
    </w:p>
    <w:p w14:paraId="521CE9A3" w14:textId="46590DC8" w:rsidR="007A73BB" w:rsidRDefault="007A73BB" w:rsidP="00DD7FFD">
      <w:pPr>
        <w:keepNext/>
        <w:ind w:right="237"/>
        <w:rPr>
          <w:sz w:val="32"/>
          <w:szCs w:val="32"/>
          <w:shd w:val="clear" w:color="auto" w:fill="FFFFFF"/>
        </w:rPr>
      </w:pPr>
    </w:p>
    <w:p w14:paraId="61729CCD" w14:textId="075CB507" w:rsidR="00223649" w:rsidRPr="00223649" w:rsidRDefault="00223649" w:rsidP="00DD7FFD">
      <w:pPr>
        <w:keepNext/>
        <w:ind w:right="237"/>
        <w:rPr>
          <w:sz w:val="24"/>
          <w:szCs w:val="24"/>
          <w:shd w:val="clear" w:color="auto" w:fill="FFFFFF"/>
        </w:rPr>
      </w:pPr>
      <w:r w:rsidRPr="00223649">
        <w:rPr>
          <w:b/>
          <w:bCs/>
          <w:sz w:val="24"/>
          <w:szCs w:val="24"/>
          <w:shd w:val="clear" w:color="auto" w:fill="FFFFFF"/>
        </w:rPr>
        <w:t xml:space="preserve">Globalcommissionondrugs.org. </w:t>
      </w:r>
      <w:r>
        <w:rPr>
          <w:b/>
          <w:bCs/>
          <w:sz w:val="24"/>
          <w:szCs w:val="24"/>
          <w:shd w:val="clear" w:color="auto" w:fill="FFFFFF"/>
        </w:rPr>
        <w:t>(</w:t>
      </w:r>
      <w:r w:rsidRPr="00223649">
        <w:rPr>
          <w:b/>
          <w:bCs/>
          <w:sz w:val="24"/>
          <w:szCs w:val="24"/>
          <w:shd w:val="clear" w:color="auto" w:fill="FFFFFF"/>
        </w:rPr>
        <w:t>2017</w:t>
      </w:r>
      <w:r>
        <w:rPr>
          <w:b/>
          <w:bCs/>
          <w:sz w:val="24"/>
          <w:szCs w:val="24"/>
          <w:shd w:val="clear" w:color="auto" w:fill="FFFFFF"/>
        </w:rPr>
        <w:t>)</w:t>
      </w:r>
      <w:r w:rsidRPr="00223649">
        <w:rPr>
          <w:i/>
          <w:iCs/>
          <w:sz w:val="24"/>
          <w:szCs w:val="24"/>
          <w:shd w:val="clear" w:color="auto" w:fill="FFFFFF"/>
        </w:rPr>
        <w:t> The world drug problem</w:t>
      </w:r>
      <w:r w:rsidRPr="00223649">
        <w:rPr>
          <w:sz w:val="24"/>
          <w:szCs w:val="24"/>
          <w:shd w:val="clear" w:color="auto" w:fill="FFFFFF"/>
        </w:rPr>
        <w:t>. [online] Available at: &lt;https://www.globalcommissionondrugs.org/wp-content/uploads/2018/01/GCDP-Report-2017_Perceptions-ENGLISH.pdf&gt; [Accessed 19 November 2021].</w:t>
      </w:r>
    </w:p>
    <w:p w14:paraId="1BF746EC" w14:textId="77777777" w:rsidR="00223649" w:rsidRDefault="00223649" w:rsidP="00DD7FFD">
      <w:pPr>
        <w:keepNext/>
        <w:ind w:right="237"/>
        <w:rPr>
          <w:sz w:val="32"/>
          <w:szCs w:val="32"/>
          <w:shd w:val="clear" w:color="auto" w:fill="FFFFFF"/>
        </w:rPr>
      </w:pPr>
    </w:p>
    <w:p w14:paraId="69FD545B" w14:textId="67CD2C5C" w:rsidR="006F727D" w:rsidRDefault="006F727D" w:rsidP="00DD7FFD">
      <w:pPr>
        <w:keepNext/>
        <w:ind w:right="237"/>
        <w:rPr>
          <w:sz w:val="24"/>
          <w:szCs w:val="24"/>
          <w:shd w:val="clear" w:color="auto" w:fill="FFFFFF"/>
        </w:rPr>
      </w:pPr>
      <w:r w:rsidRPr="006F727D">
        <w:rPr>
          <w:b/>
          <w:bCs/>
          <w:sz w:val="24"/>
          <w:szCs w:val="24"/>
          <w:shd w:val="clear" w:color="auto" w:fill="FFFFFF"/>
        </w:rPr>
        <w:t xml:space="preserve">GOV.UK. </w:t>
      </w:r>
      <w:r>
        <w:rPr>
          <w:b/>
          <w:bCs/>
          <w:sz w:val="24"/>
          <w:szCs w:val="24"/>
          <w:shd w:val="clear" w:color="auto" w:fill="FFFFFF"/>
        </w:rPr>
        <w:t>(</w:t>
      </w:r>
      <w:r w:rsidRPr="006F727D">
        <w:rPr>
          <w:b/>
          <w:bCs/>
          <w:sz w:val="24"/>
          <w:szCs w:val="24"/>
          <w:shd w:val="clear" w:color="auto" w:fill="FFFFFF"/>
        </w:rPr>
        <w:t>2013</w:t>
      </w:r>
      <w:r>
        <w:rPr>
          <w:b/>
          <w:bCs/>
          <w:sz w:val="24"/>
          <w:szCs w:val="24"/>
          <w:shd w:val="clear" w:color="auto" w:fill="FFFFFF"/>
        </w:rPr>
        <w:t>)</w:t>
      </w:r>
      <w:r w:rsidRPr="006F727D">
        <w:rPr>
          <w:sz w:val="24"/>
          <w:szCs w:val="24"/>
          <w:shd w:val="clear" w:color="auto" w:fill="FFFFFF"/>
        </w:rPr>
        <w:t> </w:t>
      </w:r>
      <w:r w:rsidRPr="006F727D">
        <w:rPr>
          <w:i/>
          <w:iCs/>
          <w:sz w:val="24"/>
          <w:szCs w:val="24"/>
          <w:shd w:val="clear" w:color="auto" w:fill="FFFFFF"/>
        </w:rPr>
        <w:t>Definition of domestic violence and abuse: guide for local areas</w:t>
      </w:r>
      <w:r w:rsidRPr="006F727D">
        <w:rPr>
          <w:sz w:val="24"/>
          <w:szCs w:val="24"/>
          <w:shd w:val="clear" w:color="auto" w:fill="FFFFFF"/>
        </w:rPr>
        <w:t>. [online] Available at: &lt;https://www.gov.uk/government/publications/definition-of-domestic-violence-and-abuse-guide-for-local-areas&gt; [Accessed 15 October 2021].</w:t>
      </w:r>
    </w:p>
    <w:p w14:paraId="452BA541" w14:textId="366F94AB" w:rsidR="00D473FC" w:rsidRPr="00D473FC" w:rsidRDefault="00D473FC" w:rsidP="00DD7FFD">
      <w:pPr>
        <w:keepNext/>
        <w:ind w:right="237"/>
        <w:rPr>
          <w:sz w:val="32"/>
          <w:szCs w:val="32"/>
          <w:shd w:val="clear" w:color="auto" w:fill="FFFFFF"/>
        </w:rPr>
      </w:pPr>
    </w:p>
    <w:p w14:paraId="71A726BB" w14:textId="2FA8BCF2" w:rsidR="00D473FC" w:rsidRPr="00D473FC" w:rsidRDefault="00D473FC" w:rsidP="00DD7FFD">
      <w:pPr>
        <w:keepNext/>
        <w:ind w:right="237"/>
        <w:rPr>
          <w:sz w:val="32"/>
          <w:szCs w:val="32"/>
          <w:shd w:val="clear" w:color="auto" w:fill="FFFFFF"/>
        </w:rPr>
      </w:pPr>
      <w:r w:rsidRPr="00D473FC">
        <w:rPr>
          <w:b/>
          <w:bCs/>
          <w:sz w:val="24"/>
          <w:szCs w:val="24"/>
          <w:shd w:val="clear" w:color="auto" w:fill="FFFFFF"/>
        </w:rPr>
        <w:t xml:space="preserve">GOV.UK. </w:t>
      </w:r>
      <w:r>
        <w:rPr>
          <w:b/>
          <w:bCs/>
          <w:sz w:val="24"/>
          <w:szCs w:val="24"/>
          <w:shd w:val="clear" w:color="auto" w:fill="FFFFFF"/>
        </w:rPr>
        <w:t>(</w:t>
      </w:r>
      <w:r w:rsidRPr="00D473FC">
        <w:rPr>
          <w:b/>
          <w:bCs/>
          <w:sz w:val="24"/>
          <w:szCs w:val="24"/>
          <w:shd w:val="clear" w:color="auto" w:fill="FFFFFF"/>
        </w:rPr>
        <w:t>2013</w:t>
      </w:r>
      <w:r>
        <w:rPr>
          <w:b/>
          <w:bCs/>
          <w:sz w:val="24"/>
          <w:szCs w:val="24"/>
          <w:shd w:val="clear" w:color="auto" w:fill="FFFFFF"/>
        </w:rPr>
        <w:t>)</w:t>
      </w:r>
      <w:r w:rsidRPr="00D473FC">
        <w:rPr>
          <w:i/>
          <w:iCs/>
          <w:sz w:val="24"/>
          <w:szCs w:val="24"/>
          <w:shd w:val="clear" w:color="auto" w:fill="FFFFFF"/>
        </w:rPr>
        <w:t> Proven reoffending statistics</w:t>
      </w:r>
      <w:r w:rsidRPr="00D473FC">
        <w:rPr>
          <w:sz w:val="24"/>
          <w:szCs w:val="24"/>
          <w:shd w:val="clear" w:color="auto" w:fill="FFFFFF"/>
        </w:rPr>
        <w:t>. [online] Available at: &lt;https://www.gov.uk/government/collections/proven-reoffending-statistics&gt; [Accessed 19 November 2021].</w:t>
      </w:r>
    </w:p>
    <w:p w14:paraId="501C883F" w14:textId="71A3AC5B" w:rsidR="0002339F" w:rsidRDefault="0002339F" w:rsidP="00DD7FFD">
      <w:pPr>
        <w:keepNext/>
        <w:ind w:right="237"/>
        <w:rPr>
          <w:sz w:val="24"/>
          <w:szCs w:val="24"/>
          <w:shd w:val="clear" w:color="auto" w:fill="FFFFFF"/>
        </w:rPr>
      </w:pPr>
    </w:p>
    <w:p w14:paraId="2F18063C" w14:textId="42A2B71A" w:rsidR="0002339F" w:rsidRDefault="0002339F" w:rsidP="00DD7FFD">
      <w:pPr>
        <w:keepNext/>
        <w:ind w:right="237"/>
        <w:rPr>
          <w:sz w:val="24"/>
          <w:szCs w:val="24"/>
          <w:shd w:val="clear" w:color="auto" w:fill="FFFFFF"/>
        </w:rPr>
      </w:pPr>
      <w:r w:rsidRPr="0002339F">
        <w:rPr>
          <w:b/>
          <w:bCs/>
          <w:sz w:val="24"/>
          <w:szCs w:val="24"/>
          <w:shd w:val="clear" w:color="auto" w:fill="FFFFFF"/>
        </w:rPr>
        <w:t xml:space="preserve">GOV.WALES. </w:t>
      </w:r>
      <w:r>
        <w:rPr>
          <w:b/>
          <w:bCs/>
          <w:sz w:val="24"/>
          <w:szCs w:val="24"/>
          <w:shd w:val="clear" w:color="auto" w:fill="FFFFFF"/>
        </w:rPr>
        <w:t>(</w:t>
      </w:r>
      <w:r w:rsidRPr="0002339F">
        <w:rPr>
          <w:b/>
          <w:bCs/>
          <w:sz w:val="24"/>
          <w:szCs w:val="24"/>
          <w:shd w:val="clear" w:color="auto" w:fill="FFFFFF"/>
        </w:rPr>
        <w:t>2020</w:t>
      </w:r>
      <w:r>
        <w:rPr>
          <w:b/>
          <w:bCs/>
          <w:sz w:val="24"/>
          <w:szCs w:val="24"/>
          <w:shd w:val="clear" w:color="auto" w:fill="FFFFFF"/>
        </w:rPr>
        <w:t>)</w:t>
      </w:r>
      <w:r w:rsidRPr="0002339F">
        <w:rPr>
          <w:sz w:val="24"/>
          <w:szCs w:val="24"/>
          <w:shd w:val="clear" w:color="auto" w:fill="FFFFFF"/>
        </w:rPr>
        <w:t> </w:t>
      </w:r>
      <w:r w:rsidRPr="0002339F">
        <w:rPr>
          <w:i/>
          <w:iCs/>
          <w:sz w:val="24"/>
          <w:szCs w:val="24"/>
          <w:shd w:val="clear" w:color="auto" w:fill="FFFFFF"/>
        </w:rPr>
        <w:t>First Minister announces latest coronavirus travel restrictions | GOV.WALES</w:t>
      </w:r>
      <w:r w:rsidRPr="0002339F">
        <w:rPr>
          <w:sz w:val="24"/>
          <w:szCs w:val="24"/>
          <w:shd w:val="clear" w:color="auto" w:fill="FFFFFF"/>
        </w:rPr>
        <w:t>. [online] Available at: &lt;https://gov.wales/first-minister-announces-latest-coronavirus-travel-restrictions&gt; [Accessed 20 October 2021].</w:t>
      </w:r>
    </w:p>
    <w:p w14:paraId="77572AD9" w14:textId="6613AED5" w:rsidR="000F7D43" w:rsidRPr="000F7D43" w:rsidRDefault="000F7D43" w:rsidP="00DD7FFD">
      <w:pPr>
        <w:keepNext/>
        <w:ind w:right="237"/>
        <w:rPr>
          <w:sz w:val="32"/>
          <w:szCs w:val="32"/>
          <w:shd w:val="clear" w:color="auto" w:fill="FFFFFF"/>
        </w:rPr>
      </w:pPr>
    </w:p>
    <w:p w14:paraId="1C26FFB7" w14:textId="73CD3CD1" w:rsidR="000F7D43" w:rsidRPr="000F7D43" w:rsidRDefault="000F7D43" w:rsidP="00DD7FFD">
      <w:pPr>
        <w:keepNext/>
        <w:ind w:right="237"/>
        <w:rPr>
          <w:sz w:val="40"/>
          <w:szCs w:val="40"/>
          <w:shd w:val="clear" w:color="auto" w:fill="FFFFFF"/>
        </w:rPr>
      </w:pPr>
      <w:r w:rsidRPr="000F7D43">
        <w:rPr>
          <w:b/>
          <w:bCs/>
          <w:sz w:val="24"/>
          <w:szCs w:val="24"/>
          <w:shd w:val="clear" w:color="auto" w:fill="FFFFFF"/>
        </w:rPr>
        <w:t>GOV.WALES. (2017)</w:t>
      </w:r>
      <w:r w:rsidRPr="000F7D43">
        <w:rPr>
          <w:sz w:val="24"/>
          <w:szCs w:val="24"/>
          <w:shd w:val="clear" w:color="auto" w:fill="FFFFFF"/>
        </w:rPr>
        <w:t> </w:t>
      </w:r>
      <w:r w:rsidRPr="000F7D43">
        <w:rPr>
          <w:i/>
          <w:iCs/>
          <w:sz w:val="24"/>
          <w:szCs w:val="24"/>
          <w:shd w:val="clear" w:color="auto" w:fill="FFFFFF"/>
        </w:rPr>
        <w:t>Preparing for a Welsh Language Bill</w:t>
      </w:r>
      <w:r w:rsidRPr="000F7D43">
        <w:rPr>
          <w:sz w:val="24"/>
          <w:szCs w:val="24"/>
          <w:shd w:val="clear" w:color="auto" w:fill="FFFFFF"/>
        </w:rPr>
        <w:t>. [online] Available at: &lt;https://gov.wales/sites/default/files/publications/2018-12/preparing-for-a-welsh-language-bill-summary-of-responses-to-the-call-for-evidence.pdf&gt; [Accessed 20 October 2021].</w:t>
      </w:r>
    </w:p>
    <w:p w14:paraId="0A8C06C3" w14:textId="77777777" w:rsidR="006F727D" w:rsidRPr="007A73BB" w:rsidRDefault="006F727D" w:rsidP="00DD7FFD">
      <w:pPr>
        <w:keepNext/>
        <w:ind w:right="237"/>
        <w:rPr>
          <w:sz w:val="32"/>
          <w:szCs w:val="32"/>
          <w:shd w:val="clear" w:color="auto" w:fill="FFFFFF"/>
        </w:rPr>
      </w:pPr>
    </w:p>
    <w:p w14:paraId="762807F8" w14:textId="0A817641" w:rsidR="00464CC0" w:rsidRDefault="007A73BB" w:rsidP="00DD7FFD">
      <w:pPr>
        <w:keepNext/>
        <w:ind w:right="237"/>
        <w:rPr>
          <w:sz w:val="24"/>
          <w:szCs w:val="24"/>
          <w:shd w:val="clear" w:color="auto" w:fill="FFFFFF"/>
        </w:rPr>
      </w:pPr>
      <w:r w:rsidRPr="007A73BB">
        <w:rPr>
          <w:b/>
          <w:bCs/>
          <w:sz w:val="24"/>
          <w:szCs w:val="24"/>
          <w:shd w:val="clear" w:color="auto" w:fill="FFFFFF"/>
        </w:rPr>
        <w:t xml:space="preserve">Grant, F., </w:t>
      </w:r>
      <w:r>
        <w:rPr>
          <w:b/>
          <w:bCs/>
          <w:sz w:val="24"/>
          <w:szCs w:val="24"/>
          <w:shd w:val="clear" w:color="auto" w:fill="FFFFFF"/>
        </w:rPr>
        <w:t>(</w:t>
      </w:r>
      <w:r w:rsidRPr="007A73BB">
        <w:rPr>
          <w:b/>
          <w:bCs/>
          <w:sz w:val="24"/>
          <w:szCs w:val="24"/>
          <w:shd w:val="clear" w:color="auto" w:fill="FFFFFF"/>
        </w:rPr>
        <w:t>2019</w:t>
      </w:r>
      <w:r>
        <w:rPr>
          <w:sz w:val="24"/>
          <w:szCs w:val="24"/>
          <w:shd w:val="clear" w:color="auto" w:fill="FFFFFF"/>
        </w:rPr>
        <w:t>)</w:t>
      </w:r>
      <w:r w:rsidRPr="007A73BB">
        <w:rPr>
          <w:sz w:val="24"/>
          <w:szCs w:val="24"/>
          <w:shd w:val="clear" w:color="auto" w:fill="FFFFFF"/>
        </w:rPr>
        <w:t> </w:t>
      </w:r>
      <w:r w:rsidRPr="007A73BB">
        <w:rPr>
          <w:i/>
          <w:iCs/>
          <w:sz w:val="24"/>
          <w:szCs w:val="24"/>
          <w:shd w:val="clear" w:color="auto" w:fill="FFFFFF"/>
        </w:rPr>
        <w:t>Public Protection Notification</w:t>
      </w:r>
      <w:r w:rsidRPr="007A73BB">
        <w:rPr>
          <w:sz w:val="24"/>
          <w:szCs w:val="24"/>
          <w:shd w:val="clear" w:color="auto" w:fill="FFFFFF"/>
        </w:rPr>
        <w:t>. [online] Bcpsafeguardingadultsboard.com. Available at: &lt;https://www.bcpsafeguardingadultsboard.com/uploads/7/4/8/9/74891967/appendi</w:t>
      </w:r>
      <w:r w:rsidRPr="007A73BB">
        <w:rPr>
          <w:sz w:val="24"/>
          <w:szCs w:val="24"/>
          <w:shd w:val="clear" w:color="auto" w:fill="FFFFFF"/>
        </w:rPr>
        <w:lastRenderedPageBreak/>
        <w:t>x_2_-_changes_in_dorset_police_since_completion_of_the_sar_dhr.pdf&gt; [Accessed 11 October 2021].</w:t>
      </w:r>
    </w:p>
    <w:p w14:paraId="3C28183B" w14:textId="21133BC5" w:rsidR="00C22A2B" w:rsidRDefault="00C22A2B" w:rsidP="00C22A2B">
      <w:pPr>
        <w:keepNext/>
        <w:spacing w:before="240" w:after="60"/>
        <w:ind w:right="237"/>
        <w:jc w:val="both"/>
        <w:rPr>
          <w:sz w:val="24"/>
          <w:szCs w:val="24"/>
          <w:shd w:val="clear" w:color="auto" w:fill="FFFFFF"/>
        </w:rPr>
      </w:pPr>
      <w:r w:rsidRPr="008D2F21">
        <w:rPr>
          <w:b/>
          <w:bCs/>
          <w:sz w:val="24"/>
          <w:szCs w:val="24"/>
          <w:shd w:val="clear" w:color="auto" w:fill="FFFFFF"/>
        </w:rPr>
        <w:t xml:space="preserve">Grieve, J., </w:t>
      </w:r>
      <w:proofErr w:type="spellStart"/>
      <w:r w:rsidRPr="008D2F21">
        <w:rPr>
          <w:b/>
          <w:bCs/>
          <w:sz w:val="24"/>
          <w:szCs w:val="24"/>
          <w:shd w:val="clear" w:color="auto" w:fill="FFFFFF"/>
        </w:rPr>
        <w:t>Harfield</w:t>
      </w:r>
      <w:proofErr w:type="spellEnd"/>
      <w:r w:rsidRPr="008D2F21">
        <w:rPr>
          <w:b/>
          <w:bCs/>
          <w:sz w:val="24"/>
          <w:szCs w:val="24"/>
          <w:shd w:val="clear" w:color="auto" w:fill="FFFFFF"/>
        </w:rPr>
        <w:t xml:space="preserve">, C. and </w:t>
      </w:r>
      <w:proofErr w:type="spellStart"/>
      <w:r w:rsidRPr="008D2F21">
        <w:rPr>
          <w:b/>
          <w:bCs/>
          <w:sz w:val="24"/>
          <w:szCs w:val="24"/>
          <w:shd w:val="clear" w:color="auto" w:fill="FFFFFF"/>
        </w:rPr>
        <w:t>Macvean</w:t>
      </w:r>
      <w:proofErr w:type="spellEnd"/>
      <w:r w:rsidRPr="008D2F21">
        <w:rPr>
          <w:b/>
          <w:bCs/>
          <w:sz w:val="24"/>
          <w:szCs w:val="24"/>
          <w:shd w:val="clear" w:color="auto" w:fill="FFFFFF"/>
        </w:rPr>
        <w:t>, A., (2021).</w:t>
      </w:r>
      <w:r w:rsidRPr="008D2F21">
        <w:rPr>
          <w:sz w:val="24"/>
          <w:szCs w:val="24"/>
          <w:shd w:val="clear" w:color="auto" w:fill="FFFFFF"/>
        </w:rPr>
        <w:t> </w:t>
      </w:r>
      <w:r w:rsidRPr="008D2F21">
        <w:rPr>
          <w:i/>
          <w:iCs/>
          <w:sz w:val="24"/>
          <w:szCs w:val="24"/>
          <w:shd w:val="clear" w:color="auto" w:fill="FFFFFF"/>
        </w:rPr>
        <w:t>The Organisational Culture of the Police</w:t>
      </w:r>
      <w:r w:rsidRPr="008D2F21">
        <w:rPr>
          <w:sz w:val="24"/>
          <w:szCs w:val="24"/>
          <w:shd w:val="clear" w:color="auto" w:fill="FFFFFF"/>
        </w:rPr>
        <w:t xml:space="preserve">. [online] Available at: &lt;http://dx.doi.org/10.4135/9781446214763.n27&gt; [Accessed </w:t>
      </w:r>
      <w:r w:rsidR="007D4D36">
        <w:rPr>
          <w:sz w:val="24"/>
          <w:szCs w:val="24"/>
          <w:shd w:val="clear" w:color="auto" w:fill="FFFFFF"/>
        </w:rPr>
        <w:t>20</w:t>
      </w:r>
      <w:r w:rsidRPr="008D2F21">
        <w:rPr>
          <w:sz w:val="24"/>
          <w:szCs w:val="24"/>
          <w:shd w:val="clear" w:color="auto" w:fill="FFFFFF"/>
        </w:rPr>
        <w:t xml:space="preserve"> October 2021].</w:t>
      </w:r>
    </w:p>
    <w:p w14:paraId="79E8A677" w14:textId="14501E4E" w:rsidR="002442EB" w:rsidRPr="002442EB" w:rsidRDefault="002442EB" w:rsidP="00C22A2B">
      <w:pPr>
        <w:keepNext/>
        <w:spacing w:before="240" w:after="60"/>
        <w:ind w:right="237"/>
        <w:jc w:val="both"/>
        <w:rPr>
          <w:sz w:val="32"/>
          <w:szCs w:val="32"/>
          <w:shd w:val="clear" w:color="auto" w:fill="FFFFFF"/>
        </w:rPr>
      </w:pPr>
      <w:r w:rsidRPr="002442EB">
        <w:rPr>
          <w:b/>
          <w:bCs/>
          <w:sz w:val="24"/>
          <w:szCs w:val="24"/>
          <w:shd w:val="clear" w:color="auto" w:fill="FFFFFF"/>
        </w:rPr>
        <w:t xml:space="preserve">Gudjonsson, G., </w:t>
      </w:r>
      <w:r>
        <w:rPr>
          <w:b/>
          <w:bCs/>
          <w:sz w:val="24"/>
          <w:szCs w:val="24"/>
          <w:shd w:val="clear" w:color="auto" w:fill="FFFFFF"/>
        </w:rPr>
        <w:t>(</w:t>
      </w:r>
      <w:r w:rsidRPr="002442EB">
        <w:rPr>
          <w:b/>
          <w:bCs/>
          <w:sz w:val="24"/>
          <w:szCs w:val="24"/>
          <w:shd w:val="clear" w:color="auto" w:fill="FFFFFF"/>
        </w:rPr>
        <w:t>2010</w:t>
      </w:r>
      <w:r>
        <w:rPr>
          <w:b/>
          <w:bCs/>
          <w:sz w:val="24"/>
          <w:szCs w:val="24"/>
          <w:shd w:val="clear" w:color="auto" w:fill="FFFFFF"/>
        </w:rPr>
        <w:t>)</w:t>
      </w:r>
      <w:r w:rsidRPr="002442EB">
        <w:rPr>
          <w:sz w:val="24"/>
          <w:szCs w:val="24"/>
          <w:shd w:val="clear" w:color="auto" w:fill="FFFFFF"/>
        </w:rPr>
        <w:t xml:space="preserve"> Psychological vulnerabilities during police interviews. Why are they </w:t>
      </w:r>
      <w:proofErr w:type="gramStart"/>
      <w:r w:rsidRPr="002442EB">
        <w:rPr>
          <w:sz w:val="24"/>
          <w:szCs w:val="24"/>
          <w:shd w:val="clear" w:color="auto" w:fill="FFFFFF"/>
        </w:rPr>
        <w:t>important?.</w:t>
      </w:r>
      <w:proofErr w:type="gramEnd"/>
      <w:r w:rsidRPr="002442EB">
        <w:rPr>
          <w:sz w:val="24"/>
          <w:szCs w:val="24"/>
          <w:shd w:val="clear" w:color="auto" w:fill="FFFFFF"/>
        </w:rPr>
        <w:t> </w:t>
      </w:r>
      <w:r w:rsidRPr="002442EB">
        <w:rPr>
          <w:i/>
          <w:iCs/>
          <w:sz w:val="24"/>
          <w:szCs w:val="24"/>
          <w:shd w:val="clear" w:color="auto" w:fill="FFFFFF"/>
        </w:rPr>
        <w:t>Legal and Criminological Psychology</w:t>
      </w:r>
      <w:r w:rsidRPr="002442EB">
        <w:rPr>
          <w:sz w:val="24"/>
          <w:szCs w:val="24"/>
          <w:shd w:val="clear" w:color="auto" w:fill="FFFFFF"/>
        </w:rPr>
        <w:t>, 15(2), pp.161-175.</w:t>
      </w:r>
    </w:p>
    <w:p w14:paraId="5DCDC48D" w14:textId="39FA4D09" w:rsidR="000D0684" w:rsidRDefault="000D0684" w:rsidP="00DD7FFD">
      <w:pPr>
        <w:keepNext/>
        <w:ind w:right="237"/>
        <w:rPr>
          <w:sz w:val="24"/>
          <w:szCs w:val="24"/>
          <w:shd w:val="clear" w:color="auto" w:fill="FFFFFF"/>
        </w:rPr>
      </w:pPr>
    </w:p>
    <w:p w14:paraId="526A16C1" w14:textId="608B02E1" w:rsidR="000D0684" w:rsidRPr="000D0684" w:rsidRDefault="000D0684" w:rsidP="00DD7FFD">
      <w:pPr>
        <w:keepNext/>
        <w:ind w:right="237"/>
        <w:rPr>
          <w:sz w:val="32"/>
          <w:szCs w:val="32"/>
          <w:shd w:val="clear" w:color="auto" w:fill="FFFFFF"/>
        </w:rPr>
      </w:pPr>
      <w:r w:rsidRPr="000D0684">
        <w:rPr>
          <w:b/>
          <w:bCs/>
          <w:sz w:val="24"/>
          <w:szCs w:val="24"/>
          <w:shd w:val="clear" w:color="auto" w:fill="FFFFFF"/>
        </w:rPr>
        <w:t xml:space="preserve">Gwent Police. </w:t>
      </w:r>
      <w:r>
        <w:rPr>
          <w:b/>
          <w:bCs/>
          <w:sz w:val="24"/>
          <w:szCs w:val="24"/>
          <w:shd w:val="clear" w:color="auto" w:fill="FFFFFF"/>
        </w:rPr>
        <w:t>(</w:t>
      </w:r>
      <w:r w:rsidRPr="000D0684">
        <w:rPr>
          <w:b/>
          <w:bCs/>
          <w:sz w:val="24"/>
          <w:szCs w:val="24"/>
          <w:shd w:val="clear" w:color="auto" w:fill="FFFFFF"/>
        </w:rPr>
        <w:t>2021</w:t>
      </w:r>
      <w:r>
        <w:rPr>
          <w:b/>
          <w:bCs/>
          <w:sz w:val="24"/>
          <w:szCs w:val="24"/>
          <w:shd w:val="clear" w:color="auto" w:fill="FFFFFF"/>
        </w:rPr>
        <w:t>)</w:t>
      </w:r>
      <w:r w:rsidRPr="000D0684">
        <w:rPr>
          <w:i/>
          <w:iCs/>
          <w:sz w:val="24"/>
          <w:szCs w:val="24"/>
          <w:shd w:val="clear" w:color="auto" w:fill="FFFFFF"/>
        </w:rPr>
        <w:t> Covid-19 Police powers</w:t>
      </w:r>
      <w:r w:rsidRPr="000D0684">
        <w:rPr>
          <w:sz w:val="24"/>
          <w:szCs w:val="24"/>
          <w:shd w:val="clear" w:color="auto" w:fill="FFFFFF"/>
        </w:rPr>
        <w:t>. [online] Available at: &lt;https://www.gwent.police.uk/advice/advice-and-information/c19/coronavirus-covid-19/coronavirus-covid-19-police-powers/&gt; [Accessed 20 October 2021].</w:t>
      </w:r>
    </w:p>
    <w:p w14:paraId="381536E8" w14:textId="20E82B6A" w:rsidR="00076C83" w:rsidRDefault="00076C83" w:rsidP="00DD7FFD">
      <w:pPr>
        <w:keepNext/>
        <w:ind w:right="237"/>
        <w:rPr>
          <w:sz w:val="24"/>
          <w:szCs w:val="24"/>
          <w:shd w:val="clear" w:color="auto" w:fill="FFFFFF"/>
        </w:rPr>
      </w:pPr>
    </w:p>
    <w:p w14:paraId="05D63FC7" w14:textId="1560C8B0" w:rsidR="00076C83" w:rsidRDefault="00076C83" w:rsidP="00DD7FFD">
      <w:pPr>
        <w:keepNext/>
        <w:ind w:right="237"/>
        <w:rPr>
          <w:sz w:val="24"/>
          <w:szCs w:val="24"/>
          <w:shd w:val="clear" w:color="auto" w:fill="FFFFFF"/>
        </w:rPr>
      </w:pPr>
      <w:r w:rsidRPr="00076C83">
        <w:rPr>
          <w:b/>
          <w:bCs/>
          <w:sz w:val="24"/>
          <w:szCs w:val="24"/>
          <w:shd w:val="clear" w:color="auto" w:fill="FFFFFF"/>
        </w:rPr>
        <w:t xml:space="preserve">Gwent Police and Crime Commissioner. </w:t>
      </w:r>
      <w:r>
        <w:rPr>
          <w:b/>
          <w:bCs/>
          <w:sz w:val="24"/>
          <w:szCs w:val="24"/>
          <w:shd w:val="clear" w:color="auto" w:fill="FFFFFF"/>
        </w:rPr>
        <w:t>(</w:t>
      </w:r>
      <w:r w:rsidRPr="00076C83">
        <w:rPr>
          <w:b/>
          <w:bCs/>
          <w:sz w:val="24"/>
          <w:szCs w:val="24"/>
          <w:shd w:val="clear" w:color="auto" w:fill="FFFFFF"/>
        </w:rPr>
        <w:t>2019)</w:t>
      </w:r>
      <w:r w:rsidRPr="00076C83">
        <w:rPr>
          <w:sz w:val="24"/>
          <w:szCs w:val="24"/>
          <w:shd w:val="clear" w:color="auto" w:fill="FFFFFF"/>
        </w:rPr>
        <w:t> </w:t>
      </w:r>
      <w:r w:rsidRPr="00076C83">
        <w:rPr>
          <w:i/>
          <w:iCs/>
          <w:sz w:val="24"/>
          <w:szCs w:val="24"/>
          <w:shd w:val="clear" w:color="auto" w:fill="FFFFFF"/>
        </w:rPr>
        <w:t>The Police and Crime Commissioner for Gwent</w:t>
      </w:r>
      <w:r w:rsidRPr="00076C83">
        <w:rPr>
          <w:sz w:val="24"/>
          <w:szCs w:val="24"/>
          <w:shd w:val="clear" w:color="auto" w:fill="FFFFFF"/>
        </w:rPr>
        <w:t>. [online] Available at: &lt;https://www.gwent.pcc.police.uk/&gt; [Accessed 15 October 2021].</w:t>
      </w:r>
    </w:p>
    <w:p w14:paraId="3CFFCC93" w14:textId="3C57E591" w:rsidR="00C468BB" w:rsidRDefault="00C468BB" w:rsidP="00DD7FFD">
      <w:pPr>
        <w:keepNext/>
        <w:ind w:right="237"/>
        <w:rPr>
          <w:sz w:val="24"/>
          <w:szCs w:val="24"/>
          <w:shd w:val="clear" w:color="auto" w:fill="FFFFFF"/>
        </w:rPr>
      </w:pPr>
    </w:p>
    <w:p w14:paraId="130EAE11" w14:textId="5CB57CB3" w:rsidR="00C468BB" w:rsidRPr="00C468BB" w:rsidRDefault="00C468BB" w:rsidP="00DD7FFD">
      <w:pPr>
        <w:keepNext/>
        <w:ind w:right="237"/>
        <w:rPr>
          <w:sz w:val="40"/>
          <w:szCs w:val="40"/>
          <w:shd w:val="clear" w:color="auto" w:fill="FFFFFF"/>
        </w:rPr>
      </w:pPr>
      <w:r w:rsidRPr="00C468BB">
        <w:rPr>
          <w:b/>
          <w:bCs/>
          <w:sz w:val="24"/>
          <w:szCs w:val="24"/>
          <w:shd w:val="clear" w:color="auto" w:fill="FFFFFF"/>
        </w:rPr>
        <w:t xml:space="preserve">Hale, L., Clarke, L., Reed, L., Toulson, L. and Hodge, L., </w:t>
      </w:r>
      <w:r>
        <w:rPr>
          <w:b/>
          <w:bCs/>
          <w:sz w:val="24"/>
          <w:szCs w:val="24"/>
          <w:shd w:val="clear" w:color="auto" w:fill="FFFFFF"/>
        </w:rPr>
        <w:t>(</w:t>
      </w:r>
      <w:r w:rsidRPr="00C468BB">
        <w:rPr>
          <w:b/>
          <w:bCs/>
          <w:sz w:val="24"/>
          <w:szCs w:val="24"/>
          <w:shd w:val="clear" w:color="auto" w:fill="FFFFFF"/>
        </w:rPr>
        <w:t>2015)</w:t>
      </w:r>
      <w:r w:rsidRPr="00C468BB">
        <w:rPr>
          <w:sz w:val="24"/>
          <w:szCs w:val="24"/>
          <w:shd w:val="clear" w:color="auto" w:fill="FFFFFF"/>
        </w:rPr>
        <w:t> </w:t>
      </w:r>
      <w:r w:rsidRPr="00C468BB">
        <w:rPr>
          <w:i/>
          <w:iCs/>
          <w:sz w:val="24"/>
          <w:szCs w:val="24"/>
          <w:shd w:val="clear" w:color="auto" w:fill="FFFFFF"/>
        </w:rPr>
        <w:t>Judgement - R v Commissioner of Police of the Metropolis and other</w:t>
      </w:r>
      <w:r w:rsidRPr="00C468BB">
        <w:rPr>
          <w:sz w:val="24"/>
          <w:szCs w:val="24"/>
          <w:shd w:val="clear" w:color="auto" w:fill="FFFFFF"/>
        </w:rPr>
        <w:t>. [online] Supremecourt.uk. Available at: &lt;https://www.supremecourt.uk/cases/docs/uksc-2014-0138-judgment.pdf&gt; [Accessed 20 October 2021].</w:t>
      </w:r>
    </w:p>
    <w:p w14:paraId="6987B554" w14:textId="1343115F" w:rsidR="00C768E9" w:rsidRDefault="00C768E9" w:rsidP="00DD7FFD">
      <w:pPr>
        <w:keepNext/>
        <w:ind w:right="237"/>
        <w:rPr>
          <w:sz w:val="24"/>
          <w:szCs w:val="24"/>
          <w:shd w:val="clear" w:color="auto" w:fill="FFFFFF"/>
        </w:rPr>
      </w:pPr>
    </w:p>
    <w:p w14:paraId="0EFE1353" w14:textId="4FEC7743" w:rsidR="00482D32" w:rsidRPr="00482D32" w:rsidRDefault="00482D32" w:rsidP="00DD7FFD">
      <w:pPr>
        <w:keepNext/>
        <w:ind w:right="237"/>
        <w:rPr>
          <w:sz w:val="24"/>
          <w:szCs w:val="24"/>
          <w:shd w:val="clear" w:color="auto" w:fill="FFFFFF"/>
        </w:rPr>
      </w:pPr>
      <w:proofErr w:type="spellStart"/>
      <w:r w:rsidRPr="00482D32">
        <w:rPr>
          <w:b/>
          <w:bCs/>
          <w:sz w:val="24"/>
          <w:szCs w:val="24"/>
          <w:shd w:val="clear" w:color="auto" w:fill="FFFFFF"/>
        </w:rPr>
        <w:t>Hedborg</w:t>
      </w:r>
      <w:proofErr w:type="spellEnd"/>
      <w:r w:rsidRPr="00482D32">
        <w:rPr>
          <w:b/>
          <w:bCs/>
          <w:sz w:val="24"/>
          <w:szCs w:val="24"/>
          <w:shd w:val="clear" w:color="auto" w:fill="FFFFFF"/>
        </w:rPr>
        <w:t xml:space="preserve">, C., </w:t>
      </w:r>
      <w:r>
        <w:rPr>
          <w:b/>
          <w:bCs/>
          <w:sz w:val="24"/>
          <w:szCs w:val="24"/>
          <w:shd w:val="clear" w:color="auto" w:fill="FFFFFF"/>
        </w:rPr>
        <w:t>(</w:t>
      </w:r>
      <w:r w:rsidRPr="00482D32">
        <w:rPr>
          <w:b/>
          <w:bCs/>
          <w:sz w:val="24"/>
          <w:szCs w:val="24"/>
          <w:shd w:val="clear" w:color="auto" w:fill="FFFFFF"/>
        </w:rPr>
        <w:t>2014</w:t>
      </w:r>
      <w:r>
        <w:rPr>
          <w:b/>
          <w:bCs/>
          <w:sz w:val="24"/>
          <w:szCs w:val="24"/>
          <w:shd w:val="clear" w:color="auto" w:fill="FFFFFF"/>
        </w:rPr>
        <w:t>)</w:t>
      </w:r>
      <w:r w:rsidRPr="00482D32">
        <w:rPr>
          <w:sz w:val="24"/>
          <w:szCs w:val="24"/>
          <w:shd w:val="clear" w:color="auto" w:fill="FFFFFF"/>
        </w:rPr>
        <w:t> </w:t>
      </w:r>
      <w:r w:rsidRPr="00482D32">
        <w:rPr>
          <w:i/>
          <w:iCs/>
          <w:sz w:val="24"/>
          <w:szCs w:val="24"/>
          <w:shd w:val="clear" w:color="auto" w:fill="FFFFFF"/>
        </w:rPr>
        <w:t>Five steps to improve ethical performance</w:t>
      </w:r>
      <w:r w:rsidRPr="00482D32">
        <w:rPr>
          <w:sz w:val="24"/>
          <w:szCs w:val="24"/>
          <w:shd w:val="clear" w:color="auto" w:fill="FFFFFF"/>
        </w:rPr>
        <w:t>. [online] CGMA. Available at: &lt;https://www.cgma.org/blogs/five-steps-to-improve-ethical-performance.html&gt; [Accessed 20 October 2021].</w:t>
      </w:r>
    </w:p>
    <w:p w14:paraId="08B97BD1" w14:textId="77777777" w:rsidR="00482D32" w:rsidRDefault="00482D32" w:rsidP="00DD7FFD">
      <w:pPr>
        <w:keepNext/>
        <w:ind w:right="237"/>
        <w:rPr>
          <w:sz w:val="24"/>
          <w:szCs w:val="24"/>
          <w:shd w:val="clear" w:color="auto" w:fill="FFFFFF"/>
        </w:rPr>
      </w:pPr>
    </w:p>
    <w:p w14:paraId="547EF232" w14:textId="3F802BA4" w:rsidR="00C768E9" w:rsidRDefault="00C768E9" w:rsidP="00DD7FFD">
      <w:pPr>
        <w:keepNext/>
        <w:ind w:right="237"/>
        <w:rPr>
          <w:sz w:val="24"/>
          <w:szCs w:val="24"/>
          <w:shd w:val="clear" w:color="auto" w:fill="FFFFFF"/>
        </w:rPr>
      </w:pPr>
      <w:r w:rsidRPr="00C768E9">
        <w:rPr>
          <w:b/>
          <w:bCs/>
          <w:sz w:val="24"/>
          <w:szCs w:val="24"/>
          <w:shd w:val="clear" w:color="auto" w:fill="FFFFFF"/>
        </w:rPr>
        <w:t xml:space="preserve">HMICFRS. </w:t>
      </w:r>
      <w:r>
        <w:rPr>
          <w:b/>
          <w:bCs/>
          <w:sz w:val="24"/>
          <w:szCs w:val="24"/>
          <w:shd w:val="clear" w:color="auto" w:fill="FFFFFF"/>
        </w:rPr>
        <w:t>(</w:t>
      </w:r>
      <w:r w:rsidRPr="00C768E9">
        <w:rPr>
          <w:b/>
          <w:bCs/>
          <w:sz w:val="24"/>
          <w:szCs w:val="24"/>
          <w:shd w:val="clear" w:color="auto" w:fill="FFFFFF"/>
        </w:rPr>
        <w:t>2021</w:t>
      </w:r>
      <w:r>
        <w:rPr>
          <w:b/>
          <w:bCs/>
          <w:sz w:val="24"/>
          <w:szCs w:val="24"/>
          <w:shd w:val="clear" w:color="auto" w:fill="FFFFFF"/>
        </w:rPr>
        <w:t>)</w:t>
      </w:r>
      <w:r w:rsidRPr="00C768E9">
        <w:rPr>
          <w:sz w:val="24"/>
          <w:szCs w:val="24"/>
          <w:shd w:val="clear" w:color="auto" w:fill="FFFFFF"/>
        </w:rPr>
        <w:t> </w:t>
      </w:r>
      <w:r w:rsidRPr="00C768E9">
        <w:rPr>
          <w:i/>
          <w:iCs/>
          <w:sz w:val="24"/>
          <w:szCs w:val="24"/>
          <w:shd w:val="clear" w:color="auto" w:fill="FFFFFF"/>
        </w:rPr>
        <w:t>Review of policing domestic abuse during the pandemic - 2021 - HMICFRS</w:t>
      </w:r>
      <w:r w:rsidRPr="00C768E9">
        <w:rPr>
          <w:sz w:val="24"/>
          <w:szCs w:val="24"/>
          <w:shd w:val="clear" w:color="auto" w:fill="FFFFFF"/>
        </w:rPr>
        <w:t>. [online] Available at: &lt;https://www.justiceinspectorates.gov.uk/hmicfrs/publication-html/review-of-policing-domestic-abuse-during-pandemic/&gt; [Accessed 15 October 2021].</w:t>
      </w:r>
    </w:p>
    <w:p w14:paraId="0A53D0E2" w14:textId="0CF9E8C3" w:rsidR="00E2071B" w:rsidRDefault="00E2071B" w:rsidP="00E2071B">
      <w:pPr>
        <w:keepNext/>
        <w:spacing w:before="240" w:after="60"/>
        <w:ind w:right="237"/>
        <w:jc w:val="both"/>
        <w:rPr>
          <w:sz w:val="24"/>
          <w:szCs w:val="24"/>
          <w:shd w:val="clear" w:color="auto" w:fill="FFFFFF"/>
        </w:rPr>
      </w:pPr>
      <w:r w:rsidRPr="00E2071B">
        <w:rPr>
          <w:b/>
          <w:bCs/>
          <w:sz w:val="24"/>
          <w:szCs w:val="24"/>
          <w:shd w:val="clear" w:color="auto" w:fill="FFFFFF"/>
        </w:rPr>
        <w:t xml:space="preserve">Innes, M. and </w:t>
      </w:r>
      <w:proofErr w:type="spellStart"/>
      <w:r w:rsidRPr="00E2071B">
        <w:rPr>
          <w:b/>
          <w:bCs/>
          <w:sz w:val="24"/>
          <w:szCs w:val="24"/>
          <w:shd w:val="clear" w:color="auto" w:fill="FFFFFF"/>
        </w:rPr>
        <w:t>Sheptycki</w:t>
      </w:r>
      <w:proofErr w:type="spellEnd"/>
      <w:r w:rsidRPr="00E2071B">
        <w:rPr>
          <w:b/>
          <w:bCs/>
          <w:sz w:val="24"/>
          <w:szCs w:val="24"/>
          <w:shd w:val="clear" w:color="auto" w:fill="FFFFFF"/>
        </w:rPr>
        <w:t>, J., (2004)</w:t>
      </w:r>
      <w:r w:rsidRPr="00E2071B">
        <w:rPr>
          <w:sz w:val="24"/>
          <w:szCs w:val="24"/>
          <w:shd w:val="clear" w:color="auto" w:fill="FFFFFF"/>
        </w:rPr>
        <w:t>. From Detection to Disruption. </w:t>
      </w:r>
      <w:r w:rsidRPr="00E2071B">
        <w:rPr>
          <w:i/>
          <w:iCs/>
          <w:sz w:val="24"/>
          <w:szCs w:val="24"/>
          <w:shd w:val="clear" w:color="auto" w:fill="FFFFFF"/>
        </w:rPr>
        <w:t>International Criminal Justice Review</w:t>
      </w:r>
      <w:r w:rsidRPr="00E2071B">
        <w:rPr>
          <w:sz w:val="24"/>
          <w:szCs w:val="24"/>
          <w:shd w:val="clear" w:color="auto" w:fill="FFFFFF"/>
        </w:rPr>
        <w:t>, 14(1), pp.1-24.</w:t>
      </w:r>
      <w:r w:rsidR="00CA1775">
        <w:rPr>
          <w:sz w:val="24"/>
          <w:szCs w:val="24"/>
          <w:shd w:val="clear" w:color="auto" w:fill="FFFFFF"/>
        </w:rPr>
        <w:t xml:space="preserve"> [Accessed 20 October 2021].</w:t>
      </w:r>
    </w:p>
    <w:p w14:paraId="0EE4E66C" w14:textId="6BCD08F9" w:rsidR="000776AD" w:rsidRDefault="000776AD" w:rsidP="00E2071B">
      <w:pPr>
        <w:keepNext/>
        <w:spacing w:before="240" w:after="60"/>
        <w:ind w:right="237"/>
        <w:jc w:val="both"/>
        <w:rPr>
          <w:sz w:val="24"/>
          <w:szCs w:val="24"/>
          <w:shd w:val="clear" w:color="auto" w:fill="FFFFFF"/>
        </w:rPr>
      </w:pPr>
      <w:r w:rsidRPr="000776AD">
        <w:rPr>
          <w:b/>
          <w:bCs/>
          <w:sz w:val="24"/>
          <w:szCs w:val="24"/>
          <w:shd w:val="clear" w:color="auto" w:fill="FFFFFF"/>
        </w:rPr>
        <w:t xml:space="preserve">Instituteforgovernment.org.uk. </w:t>
      </w:r>
      <w:r>
        <w:rPr>
          <w:b/>
          <w:bCs/>
          <w:sz w:val="24"/>
          <w:szCs w:val="24"/>
          <w:shd w:val="clear" w:color="auto" w:fill="FFFFFF"/>
        </w:rPr>
        <w:t>(</w:t>
      </w:r>
      <w:r w:rsidRPr="000776AD">
        <w:rPr>
          <w:b/>
          <w:bCs/>
          <w:sz w:val="24"/>
          <w:szCs w:val="24"/>
          <w:shd w:val="clear" w:color="auto" w:fill="FFFFFF"/>
        </w:rPr>
        <w:t>2019</w:t>
      </w:r>
      <w:r>
        <w:rPr>
          <w:b/>
          <w:bCs/>
          <w:sz w:val="24"/>
          <w:szCs w:val="24"/>
          <w:shd w:val="clear" w:color="auto" w:fill="FFFFFF"/>
        </w:rPr>
        <w:t>)</w:t>
      </w:r>
      <w:r w:rsidRPr="000776AD">
        <w:rPr>
          <w:sz w:val="24"/>
          <w:szCs w:val="24"/>
          <w:shd w:val="clear" w:color="auto" w:fill="FFFFFF"/>
        </w:rPr>
        <w:t> </w:t>
      </w:r>
      <w:proofErr w:type="spellStart"/>
      <w:r w:rsidRPr="000776AD">
        <w:rPr>
          <w:i/>
          <w:iCs/>
          <w:sz w:val="24"/>
          <w:szCs w:val="24"/>
          <w:shd w:val="clear" w:color="auto" w:fill="FFFFFF"/>
        </w:rPr>
        <w:t>StackPath</w:t>
      </w:r>
      <w:proofErr w:type="spellEnd"/>
      <w:r w:rsidRPr="000776AD">
        <w:rPr>
          <w:sz w:val="24"/>
          <w:szCs w:val="24"/>
          <w:shd w:val="clear" w:color="auto" w:fill="FFFFFF"/>
        </w:rPr>
        <w:t>. [online] Available at: &lt;https://www.instituteforgovernment.org.uk/publication/performance-tracker-2019/criminal-courts&gt; [Accessed 20 October 2021].</w:t>
      </w:r>
    </w:p>
    <w:p w14:paraId="33DE300B" w14:textId="6BF88D81" w:rsidR="00E12465" w:rsidRPr="000924CD" w:rsidRDefault="00E12465" w:rsidP="00E2071B">
      <w:pPr>
        <w:keepNext/>
        <w:spacing w:before="240" w:after="60"/>
        <w:ind w:right="237"/>
        <w:jc w:val="both"/>
        <w:rPr>
          <w:sz w:val="40"/>
          <w:szCs w:val="40"/>
          <w:shd w:val="clear" w:color="auto" w:fill="FFFFFF"/>
        </w:rPr>
      </w:pPr>
      <w:r w:rsidRPr="000924CD">
        <w:rPr>
          <w:b/>
          <w:bCs/>
          <w:sz w:val="24"/>
          <w:szCs w:val="24"/>
          <w:shd w:val="clear" w:color="auto" w:fill="FFFFFF"/>
        </w:rPr>
        <w:t xml:space="preserve">Justice.gc.ca. </w:t>
      </w:r>
      <w:r w:rsidR="000924CD">
        <w:rPr>
          <w:b/>
          <w:bCs/>
          <w:sz w:val="24"/>
          <w:szCs w:val="24"/>
          <w:shd w:val="clear" w:color="auto" w:fill="FFFFFF"/>
        </w:rPr>
        <w:t>(</w:t>
      </w:r>
      <w:r w:rsidRPr="000924CD">
        <w:rPr>
          <w:b/>
          <w:bCs/>
          <w:sz w:val="24"/>
          <w:szCs w:val="24"/>
          <w:shd w:val="clear" w:color="auto" w:fill="FFFFFF"/>
        </w:rPr>
        <w:t>2015</w:t>
      </w:r>
      <w:r w:rsidR="000924CD" w:rsidRPr="000924CD">
        <w:rPr>
          <w:b/>
          <w:bCs/>
          <w:sz w:val="24"/>
          <w:szCs w:val="24"/>
          <w:shd w:val="clear" w:color="auto" w:fill="FFFFFF"/>
        </w:rPr>
        <w:t>)</w:t>
      </w:r>
      <w:r w:rsidRPr="000924CD">
        <w:rPr>
          <w:sz w:val="24"/>
          <w:szCs w:val="24"/>
          <w:shd w:val="clear" w:color="auto" w:fill="FFFFFF"/>
        </w:rPr>
        <w:t> </w:t>
      </w:r>
      <w:r w:rsidRPr="000924CD">
        <w:rPr>
          <w:i/>
          <w:iCs/>
          <w:sz w:val="24"/>
          <w:szCs w:val="24"/>
          <w:shd w:val="clear" w:color="auto" w:fill="FFFFFF"/>
        </w:rPr>
        <w:t>2.0 A Model of Victimization and Recovery - Working with victims of crime: A manual applying research to clinical practice (Second Edition)</w:t>
      </w:r>
      <w:r w:rsidRPr="000924CD">
        <w:rPr>
          <w:sz w:val="24"/>
          <w:szCs w:val="24"/>
          <w:shd w:val="clear" w:color="auto" w:fill="FFFFFF"/>
        </w:rPr>
        <w:t xml:space="preserve">. </w:t>
      </w:r>
      <w:r w:rsidRPr="000924CD">
        <w:rPr>
          <w:sz w:val="24"/>
          <w:szCs w:val="24"/>
          <w:shd w:val="clear" w:color="auto" w:fill="FFFFFF"/>
        </w:rPr>
        <w:lastRenderedPageBreak/>
        <w:t>[online] Available at: &lt;https://www.justice.gc.ca/eng/rp-pr/cj-jp/victim/res-rech/p6.html&gt; [Accessed 19 November 2021].</w:t>
      </w:r>
    </w:p>
    <w:p w14:paraId="2299D00D" w14:textId="77777777" w:rsidR="000776AD" w:rsidRDefault="000776AD" w:rsidP="00DD7FFD">
      <w:pPr>
        <w:keepNext/>
        <w:ind w:right="237"/>
        <w:rPr>
          <w:sz w:val="32"/>
          <w:szCs w:val="32"/>
          <w:shd w:val="clear" w:color="auto" w:fill="FFFFFF"/>
        </w:rPr>
      </w:pPr>
    </w:p>
    <w:p w14:paraId="28C6BA3A" w14:textId="7DC25091" w:rsidR="005518C6" w:rsidRPr="005518C6" w:rsidRDefault="005518C6" w:rsidP="00DD7FFD">
      <w:pPr>
        <w:keepNext/>
        <w:ind w:right="237"/>
        <w:rPr>
          <w:sz w:val="40"/>
          <w:szCs w:val="40"/>
          <w:shd w:val="clear" w:color="auto" w:fill="FFFFFF"/>
        </w:rPr>
      </w:pPr>
      <w:r w:rsidRPr="005518C6">
        <w:rPr>
          <w:b/>
          <w:bCs/>
          <w:sz w:val="24"/>
          <w:szCs w:val="24"/>
          <w:shd w:val="clear" w:color="auto" w:fill="FFFFFF"/>
        </w:rPr>
        <w:t xml:space="preserve">Justiceinspectorates.gov.uk. </w:t>
      </w:r>
      <w:r>
        <w:rPr>
          <w:b/>
          <w:bCs/>
          <w:sz w:val="24"/>
          <w:szCs w:val="24"/>
          <w:shd w:val="clear" w:color="auto" w:fill="FFFFFF"/>
        </w:rPr>
        <w:t>(</w:t>
      </w:r>
      <w:r w:rsidRPr="005518C6">
        <w:rPr>
          <w:b/>
          <w:bCs/>
          <w:sz w:val="24"/>
          <w:szCs w:val="24"/>
          <w:shd w:val="clear" w:color="auto" w:fill="FFFFFF"/>
        </w:rPr>
        <w:t>2016</w:t>
      </w:r>
      <w:r>
        <w:rPr>
          <w:b/>
          <w:bCs/>
          <w:sz w:val="24"/>
          <w:szCs w:val="24"/>
          <w:shd w:val="clear" w:color="auto" w:fill="FFFFFF"/>
        </w:rPr>
        <w:t>)</w:t>
      </w:r>
      <w:r w:rsidRPr="005518C6">
        <w:rPr>
          <w:i/>
          <w:iCs/>
          <w:sz w:val="24"/>
          <w:szCs w:val="24"/>
          <w:shd w:val="clear" w:color="auto" w:fill="FFFFFF"/>
        </w:rPr>
        <w:t> HMIC</w:t>
      </w:r>
      <w:r w:rsidRPr="005518C6">
        <w:rPr>
          <w:sz w:val="24"/>
          <w:szCs w:val="24"/>
          <w:shd w:val="clear" w:color="auto" w:fill="FFFFFF"/>
        </w:rPr>
        <w:t>. [online] Available at: &lt;https://www.justiceinspectorates.gov.uk/hmicfrs/wp-content/uploads/peel-police-legitimacy-2016.pdf&gt; [Accessed 16 October 2021].</w:t>
      </w:r>
    </w:p>
    <w:p w14:paraId="2CDBB54F" w14:textId="6E76D694" w:rsidR="005D0D19" w:rsidRDefault="005D0D19" w:rsidP="00DD7FFD">
      <w:pPr>
        <w:keepNext/>
        <w:ind w:right="237"/>
        <w:rPr>
          <w:b/>
          <w:bCs/>
          <w:sz w:val="24"/>
          <w:szCs w:val="24"/>
          <w:shd w:val="clear" w:color="auto" w:fill="FFFFFF"/>
        </w:rPr>
      </w:pPr>
    </w:p>
    <w:p w14:paraId="6012E3CD" w14:textId="6FCBC71E" w:rsidR="00EC109C" w:rsidRPr="00EC109C" w:rsidRDefault="00EC109C" w:rsidP="00DD7FFD">
      <w:pPr>
        <w:keepNext/>
        <w:ind w:right="237"/>
        <w:rPr>
          <w:sz w:val="24"/>
          <w:szCs w:val="24"/>
          <w:shd w:val="clear" w:color="auto" w:fill="FFFFFF"/>
        </w:rPr>
      </w:pPr>
      <w:r w:rsidRPr="00EC109C">
        <w:rPr>
          <w:b/>
          <w:bCs/>
          <w:sz w:val="24"/>
          <w:szCs w:val="24"/>
          <w:shd w:val="clear" w:color="auto" w:fill="FFFFFF"/>
        </w:rPr>
        <w:t xml:space="preserve">Justiceinspectorates.gov.uk. </w:t>
      </w:r>
      <w:r>
        <w:rPr>
          <w:b/>
          <w:bCs/>
          <w:sz w:val="24"/>
          <w:szCs w:val="24"/>
          <w:shd w:val="clear" w:color="auto" w:fill="FFFFFF"/>
        </w:rPr>
        <w:t>(</w:t>
      </w:r>
      <w:r w:rsidRPr="00EC109C">
        <w:rPr>
          <w:b/>
          <w:bCs/>
          <w:sz w:val="24"/>
          <w:szCs w:val="24"/>
          <w:shd w:val="clear" w:color="auto" w:fill="FFFFFF"/>
        </w:rPr>
        <w:t>2018</w:t>
      </w:r>
      <w:r w:rsidRPr="00EC109C">
        <w:rPr>
          <w:b/>
          <w:bCs/>
          <w:sz w:val="24"/>
          <w:szCs w:val="24"/>
          <w:shd w:val="clear" w:color="auto" w:fill="FFFFFF"/>
        </w:rPr>
        <w:t>)</w:t>
      </w:r>
      <w:r w:rsidRPr="00EC109C">
        <w:rPr>
          <w:sz w:val="24"/>
          <w:szCs w:val="24"/>
          <w:shd w:val="clear" w:color="auto" w:fill="FFFFFF"/>
        </w:rPr>
        <w:t> </w:t>
      </w:r>
      <w:r w:rsidRPr="00EC109C">
        <w:rPr>
          <w:i/>
          <w:iCs/>
          <w:sz w:val="24"/>
          <w:szCs w:val="24"/>
          <w:shd w:val="clear" w:color="auto" w:fill="FFFFFF"/>
        </w:rPr>
        <w:t>PEEL Police effectiveness 2017</w:t>
      </w:r>
      <w:r w:rsidRPr="00EC109C">
        <w:rPr>
          <w:sz w:val="24"/>
          <w:szCs w:val="24"/>
          <w:shd w:val="clear" w:color="auto" w:fill="FFFFFF"/>
        </w:rPr>
        <w:t>. [online] Available at: &lt;https://www.justiceinspectorates.gov.uk/hmicfrs/wp-content/uploads/peel-police-effectiveness-2017-dorset.pdf&gt; [Accessed 19 November 2021].</w:t>
      </w:r>
    </w:p>
    <w:p w14:paraId="417AA8A0" w14:textId="77777777" w:rsidR="00EC109C" w:rsidRPr="005D0D19" w:rsidRDefault="00EC109C" w:rsidP="00DD7FFD">
      <w:pPr>
        <w:keepNext/>
        <w:ind w:right="237"/>
        <w:rPr>
          <w:b/>
          <w:bCs/>
          <w:sz w:val="24"/>
          <w:szCs w:val="24"/>
          <w:shd w:val="clear" w:color="auto" w:fill="FFFFFF"/>
        </w:rPr>
      </w:pPr>
    </w:p>
    <w:p w14:paraId="12D7A9C7" w14:textId="39B8F1E1" w:rsidR="005D0D19" w:rsidRDefault="005D0D19" w:rsidP="00DD7FFD">
      <w:pPr>
        <w:keepNext/>
        <w:ind w:right="237"/>
        <w:rPr>
          <w:sz w:val="24"/>
          <w:szCs w:val="24"/>
          <w:shd w:val="clear" w:color="auto" w:fill="FFFFFF"/>
        </w:rPr>
      </w:pPr>
      <w:r w:rsidRPr="005D0D19">
        <w:rPr>
          <w:b/>
          <w:bCs/>
          <w:sz w:val="24"/>
          <w:szCs w:val="24"/>
          <w:shd w:val="clear" w:color="auto" w:fill="FFFFFF"/>
        </w:rPr>
        <w:t xml:space="preserve">Justiceinspectorates.gov.uk. </w:t>
      </w:r>
      <w:r w:rsidR="003D4FD4">
        <w:rPr>
          <w:b/>
          <w:bCs/>
          <w:sz w:val="24"/>
          <w:szCs w:val="24"/>
          <w:shd w:val="clear" w:color="auto" w:fill="FFFFFF"/>
        </w:rPr>
        <w:t>(</w:t>
      </w:r>
      <w:r w:rsidRPr="005D0D19">
        <w:rPr>
          <w:b/>
          <w:bCs/>
          <w:sz w:val="24"/>
          <w:szCs w:val="24"/>
          <w:shd w:val="clear" w:color="auto" w:fill="FFFFFF"/>
        </w:rPr>
        <w:t>2015</w:t>
      </w:r>
      <w:r>
        <w:rPr>
          <w:b/>
          <w:bCs/>
          <w:sz w:val="24"/>
          <w:szCs w:val="24"/>
          <w:shd w:val="clear" w:color="auto" w:fill="FFFFFF"/>
        </w:rPr>
        <w:t>)</w:t>
      </w:r>
      <w:r w:rsidRPr="005D0D19">
        <w:rPr>
          <w:sz w:val="24"/>
          <w:szCs w:val="24"/>
          <w:shd w:val="clear" w:color="auto" w:fill="FFFFFF"/>
        </w:rPr>
        <w:t> </w:t>
      </w:r>
      <w:r w:rsidRPr="005D0D19">
        <w:rPr>
          <w:i/>
          <w:iCs/>
          <w:sz w:val="24"/>
          <w:szCs w:val="24"/>
          <w:shd w:val="clear" w:color="auto" w:fill="FFFFFF"/>
        </w:rPr>
        <w:t>Public Protection Notification</w:t>
      </w:r>
      <w:r w:rsidRPr="005D0D19">
        <w:rPr>
          <w:sz w:val="24"/>
          <w:szCs w:val="24"/>
          <w:shd w:val="clear" w:color="auto" w:fill="FFFFFF"/>
        </w:rPr>
        <w:t>. [online] Available at: &lt;https://www.justiceinspectorates.gov.uk/hmicfrs/wp-content/uploads/police-effectiveness-vulnerability-2015-south-wales.pdf&gt; [Accessed 8 October 2021].</w:t>
      </w:r>
    </w:p>
    <w:p w14:paraId="0724051B" w14:textId="7323C688" w:rsidR="00D56C3A" w:rsidRDefault="00D56C3A" w:rsidP="00DD7FFD">
      <w:pPr>
        <w:keepNext/>
        <w:ind w:right="237"/>
        <w:rPr>
          <w:sz w:val="32"/>
          <w:szCs w:val="32"/>
          <w:shd w:val="clear" w:color="auto" w:fill="FFFFFF"/>
        </w:rPr>
      </w:pPr>
    </w:p>
    <w:p w14:paraId="3E843383" w14:textId="4546C0D9" w:rsidR="00364D23" w:rsidRDefault="00364D23" w:rsidP="00DD7FFD">
      <w:pPr>
        <w:keepNext/>
        <w:ind w:right="237"/>
        <w:rPr>
          <w:sz w:val="24"/>
          <w:szCs w:val="24"/>
          <w:shd w:val="clear" w:color="auto" w:fill="FFFFFF"/>
        </w:rPr>
      </w:pPr>
      <w:proofErr w:type="spellStart"/>
      <w:r w:rsidRPr="00364D23">
        <w:rPr>
          <w:b/>
          <w:bCs/>
          <w:sz w:val="24"/>
          <w:szCs w:val="24"/>
          <w:shd w:val="clear" w:color="auto" w:fill="FFFFFF"/>
        </w:rPr>
        <w:t>Keningale</w:t>
      </w:r>
      <w:proofErr w:type="spellEnd"/>
      <w:r w:rsidRPr="00364D23">
        <w:rPr>
          <w:b/>
          <w:bCs/>
          <w:sz w:val="24"/>
          <w:szCs w:val="24"/>
          <w:shd w:val="clear" w:color="auto" w:fill="FFFFFF"/>
        </w:rPr>
        <w:t xml:space="preserve">, P., </w:t>
      </w:r>
      <w:r>
        <w:rPr>
          <w:b/>
          <w:bCs/>
          <w:sz w:val="24"/>
          <w:szCs w:val="24"/>
          <w:shd w:val="clear" w:color="auto" w:fill="FFFFFF"/>
        </w:rPr>
        <w:t>(</w:t>
      </w:r>
      <w:r w:rsidRPr="00364D23">
        <w:rPr>
          <w:b/>
          <w:bCs/>
          <w:sz w:val="24"/>
          <w:szCs w:val="24"/>
          <w:shd w:val="clear" w:color="auto" w:fill="FFFFFF"/>
        </w:rPr>
        <w:t>2020</w:t>
      </w:r>
      <w:r>
        <w:rPr>
          <w:b/>
          <w:bCs/>
          <w:sz w:val="24"/>
          <w:szCs w:val="24"/>
          <w:shd w:val="clear" w:color="auto" w:fill="FFFFFF"/>
        </w:rPr>
        <w:t>)</w:t>
      </w:r>
      <w:r w:rsidRPr="00364D23">
        <w:rPr>
          <w:i/>
          <w:iCs/>
          <w:sz w:val="24"/>
          <w:szCs w:val="24"/>
          <w:shd w:val="clear" w:color="auto" w:fill="FFFFFF"/>
        </w:rPr>
        <w:t> The National Intelligence Model</w:t>
      </w:r>
      <w:r w:rsidRPr="00364D23">
        <w:rPr>
          <w:sz w:val="24"/>
          <w:szCs w:val="24"/>
          <w:shd w:val="clear" w:color="auto" w:fill="FFFFFF"/>
        </w:rPr>
        <w:t>. [online] BSC Policing Network. Available at: &lt;https://bscpolicingnetwork.com/2020/05/26/the-national-intelligence-model/amp/&gt; [Accessed 20 October 2021].</w:t>
      </w:r>
    </w:p>
    <w:p w14:paraId="4661124F" w14:textId="1508337F" w:rsidR="00D4636B" w:rsidRDefault="00D4636B" w:rsidP="00DD7FFD">
      <w:pPr>
        <w:keepNext/>
        <w:ind w:right="237"/>
        <w:rPr>
          <w:sz w:val="24"/>
          <w:szCs w:val="24"/>
          <w:shd w:val="clear" w:color="auto" w:fill="FFFFFF"/>
        </w:rPr>
      </w:pPr>
    </w:p>
    <w:p w14:paraId="76AC5DF5" w14:textId="14310089" w:rsidR="00D4636B" w:rsidRPr="00D4636B" w:rsidRDefault="00D4636B" w:rsidP="00DD7FFD">
      <w:pPr>
        <w:keepNext/>
        <w:ind w:right="237"/>
        <w:rPr>
          <w:sz w:val="32"/>
          <w:szCs w:val="32"/>
          <w:shd w:val="clear" w:color="auto" w:fill="FFFFFF"/>
        </w:rPr>
      </w:pPr>
      <w:r w:rsidRPr="00D4636B">
        <w:rPr>
          <w:b/>
          <w:bCs/>
          <w:sz w:val="24"/>
          <w:szCs w:val="24"/>
          <w:shd w:val="clear" w:color="auto" w:fill="FFFFFF"/>
        </w:rPr>
        <w:t xml:space="preserve">Khan, J., </w:t>
      </w:r>
      <w:r>
        <w:rPr>
          <w:b/>
          <w:bCs/>
          <w:sz w:val="24"/>
          <w:szCs w:val="24"/>
          <w:shd w:val="clear" w:color="auto" w:fill="FFFFFF"/>
        </w:rPr>
        <w:t>(</w:t>
      </w:r>
      <w:r w:rsidRPr="00D4636B">
        <w:rPr>
          <w:b/>
          <w:bCs/>
          <w:sz w:val="24"/>
          <w:szCs w:val="24"/>
          <w:shd w:val="clear" w:color="auto" w:fill="FFFFFF"/>
        </w:rPr>
        <w:t>2019</w:t>
      </w:r>
      <w:r>
        <w:rPr>
          <w:b/>
          <w:bCs/>
          <w:sz w:val="24"/>
          <w:szCs w:val="24"/>
          <w:shd w:val="clear" w:color="auto" w:fill="FFFFFF"/>
        </w:rPr>
        <w:t>)</w:t>
      </w:r>
      <w:r w:rsidRPr="00D4636B">
        <w:rPr>
          <w:i/>
          <w:iCs/>
          <w:sz w:val="24"/>
          <w:szCs w:val="24"/>
          <w:shd w:val="clear" w:color="auto" w:fill="FFFFFF"/>
        </w:rPr>
        <w:t> The next PM must address the disturbing impact of social media on the vulnerable young</w:t>
      </w:r>
      <w:r w:rsidRPr="00D4636B">
        <w:rPr>
          <w:sz w:val="24"/>
          <w:szCs w:val="24"/>
          <w:shd w:val="clear" w:color="auto" w:fill="FFFFFF"/>
        </w:rPr>
        <w:t>. [online] Medium. Available at: &lt;https://blog.barnar.do/the-next-pm-must-address-the-disturbing-impact-of-social-media-on-the-vulnerable-young-2994d23c61c5?gi=22eaf527d5e5&gt; [Accessed 19 October 2021].</w:t>
      </w:r>
    </w:p>
    <w:p w14:paraId="370821F7" w14:textId="77777777" w:rsidR="00364D23" w:rsidRPr="002136CF" w:rsidRDefault="00364D23" w:rsidP="00DD7FFD">
      <w:pPr>
        <w:keepNext/>
        <w:ind w:right="237"/>
        <w:rPr>
          <w:sz w:val="32"/>
          <w:szCs w:val="32"/>
          <w:shd w:val="clear" w:color="auto" w:fill="FFFFFF"/>
        </w:rPr>
      </w:pPr>
    </w:p>
    <w:p w14:paraId="5EB84900" w14:textId="4FC434D6" w:rsidR="002136CF" w:rsidRDefault="002136CF" w:rsidP="00DD7FFD">
      <w:pPr>
        <w:keepNext/>
        <w:ind w:right="237"/>
        <w:rPr>
          <w:sz w:val="24"/>
          <w:szCs w:val="24"/>
          <w:shd w:val="clear" w:color="auto" w:fill="FFFFFF"/>
        </w:rPr>
      </w:pPr>
      <w:r w:rsidRPr="002136CF">
        <w:rPr>
          <w:b/>
          <w:bCs/>
          <w:sz w:val="24"/>
          <w:szCs w:val="24"/>
          <w:shd w:val="clear" w:color="auto" w:fill="FFFFFF"/>
        </w:rPr>
        <w:t xml:space="preserve">Legislation.gov.uk. </w:t>
      </w:r>
      <w:r>
        <w:rPr>
          <w:b/>
          <w:bCs/>
          <w:sz w:val="24"/>
          <w:szCs w:val="24"/>
          <w:shd w:val="clear" w:color="auto" w:fill="FFFFFF"/>
        </w:rPr>
        <w:t>(</w:t>
      </w:r>
      <w:r w:rsidRPr="002136CF">
        <w:rPr>
          <w:b/>
          <w:bCs/>
          <w:sz w:val="24"/>
          <w:szCs w:val="24"/>
          <w:shd w:val="clear" w:color="auto" w:fill="FFFFFF"/>
        </w:rPr>
        <w:t>2021)</w:t>
      </w:r>
      <w:r w:rsidRPr="002136CF">
        <w:rPr>
          <w:sz w:val="24"/>
          <w:szCs w:val="24"/>
          <w:shd w:val="clear" w:color="auto" w:fill="FFFFFF"/>
        </w:rPr>
        <w:t> </w:t>
      </w:r>
      <w:r w:rsidRPr="002136CF">
        <w:rPr>
          <w:i/>
          <w:iCs/>
          <w:sz w:val="24"/>
          <w:szCs w:val="24"/>
          <w:shd w:val="clear" w:color="auto" w:fill="FFFFFF"/>
        </w:rPr>
        <w:t>Misuse of Drugs Act 1971</w:t>
      </w:r>
      <w:r w:rsidRPr="002136CF">
        <w:rPr>
          <w:sz w:val="24"/>
          <w:szCs w:val="24"/>
          <w:shd w:val="clear" w:color="auto" w:fill="FFFFFF"/>
        </w:rPr>
        <w:t>. [online] Available at: &lt;https://www.legislation.gov.uk/ukpga/1971/38&gt; [Accessed 20 October 2021].</w:t>
      </w:r>
    </w:p>
    <w:p w14:paraId="352BC5C4" w14:textId="6B4EC9BD" w:rsidR="006E5E8B" w:rsidRDefault="006E5E8B" w:rsidP="00DD7FFD">
      <w:pPr>
        <w:keepNext/>
        <w:ind w:right="237"/>
        <w:rPr>
          <w:sz w:val="24"/>
          <w:szCs w:val="24"/>
          <w:shd w:val="clear" w:color="auto" w:fill="FFFFFF"/>
        </w:rPr>
      </w:pPr>
    </w:p>
    <w:p w14:paraId="489E5A2F" w14:textId="29EA7434" w:rsidR="006E5E8B" w:rsidRPr="006E5E8B" w:rsidRDefault="006E5E8B" w:rsidP="00DD7FFD">
      <w:pPr>
        <w:keepNext/>
        <w:ind w:right="237"/>
        <w:rPr>
          <w:sz w:val="32"/>
          <w:szCs w:val="32"/>
          <w:shd w:val="clear" w:color="auto" w:fill="FFFFFF"/>
        </w:rPr>
      </w:pPr>
      <w:r w:rsidRPr="006E5E8B">
        <w:rPr>
          <w:b/>
          <w:bCs/>
          <w:sz w:val="24"/>
          <w:szCs w:val="24"/>
          <w:shd w:val="clear" w:color="auto" w:fill="FFFFFF"/>
        </w:rPr>
        <w:t xml:space="preserve">Legislation.gov.uk. </w:t>
      </w:r>
      <w:r>
        <w:rPr>
          <w:b/>
          <w:bCs/>
          <w:sz w:val="24"/>
          <w:szCs w:val="24"/>
          <w:shd w:val="clear" w:color="auto" w:fill="FFFFFF"/>
        </w:rPr>
        <w:t>(</w:t>
      </w:r>
      <w:r w:rsidRPr="006E5E8B">
        <w:rPr>
          <w:b/>
          <w:bCs/>
          <w:sz w:val="24"/>
          <w:szCs w:val="24"/>
          <w:shd w:val="clear" w:color="auto" w:fill="FFFFFF"/>
        </w:rPr>
        <w:t>2021</w:t>
      </w:r>
      <w:r>
        <w:rPr>
          <w:b/>
          <w:bCs/>
          <w:sz w:val="24"/>
          <w:szCs w:val="24"/>
          <w:shd w:val="clear" w:color="auto" w:fill="FFFFFF"/>
        </w:rPr>
        <w:t>)</w:t>
      </w:r>
      <w:r w:rsidRPr="006E5E8B">
        <w:rPr>
          <w:sz w:val="24"/>
          <w:szCs w:val="24"/>
          <w:shd w:val="clear" w:color="auto" w:fill="FFFFFF"/>
        </w:rPr>
        <w:t> </w:t>
      </w:r>
      <w:r w:rsidRPr="006E5E8B">
        <w:rPr>
          <w:i/>
          <w:iCs/>
          <w:sz w:val="24"/>
          <w:szCs w:val="24"/>
          <w:shd w:val="clear" w:color="auto" w:fill="FFFFFF"/>
        </w:rPr>
        <w:t>Road Traffic Act 1988</w:t>
      </w:r>
      <w:r w:rsidRPr="006E5E8B">
        <w:rPr>
          <w:sz w:val="24"/>
          <w:szCs w:val="24"/>
          <w:shd w:val="clear" w:color="auto" w:fill="FFFFFF"/>
        </w:rPr>
        <w:t>. [online] Available at: &lt;https://www.legislation.gov.uk/ukpga/1988/52/section/163&gt; [Accessed 20 October 2021].</w:t>
      </w:r>
    </w:p>
    <w:p w14:paraId="27A64EB4" w14:textId="2521FD84" w:rsidR="002136CF" w:rsidRDefault="002136CF" w:rsidP="00DD7FFD">
      <w:pPr>
        <w:keepNext/>
        <w:ind w:right="237"/>
        <w:rPr>
          <w:sz w:val="24"/>
          <w:szCs w:val="24"/>
          <w:shd w:val="clear" w:color="auto" w:fill="FFFFFF"/>
        </w:rPr>
      </w:pPr>
    </w:p>
    <w:p w14:paraId="240782ED" w14:textId="7596DC0F" w:rsidR="006064BB" w:rsidRPr="006064BB" w:rsidRDefault="006064BB" w:rsidP="00DD7FFD">
      <w:pPr>
        <w:keepNext/>
        <w:ind w:right="237"/>
        <w:rPr>
          <w:sz w:val="24"/>
          <w:szCs w:val="24"/>
          <w:shd w:val="clear" w:color="auto" w:fill="FFFFFF"/>
        </w:rPr>
      </w:pPr>
      <w:r w:rsidRPr="006064BB">
        <w:rPr>
          <w:b/>
          <w:bCs/>
          <w:sz w:val="24"/>
          <w:szCs w:val="24"/>
          <w:shd w:val="clear" w:color="auto" w:fill="FFFFFF"/>
        </w:rPr>
        <w:t xml:space="preserve">Library.college.police.uk. </w:t>
      </w:r>
      <w:r>
        <w:rPr>
          <w:b/>
          <w:bCs/>
          <w:sz w:val="24"/>
          <w:szCs w:val="24"/>
          <w:shd w:val="clear" w:color="auto" w:fill="FFFFFF"/>
        </w:rPr>
        <w:t>(</w:t>
      </w:r>
      <w:r w:rsidRPr="006064BB">
        <w:rPr>
          <w:b/>
          <w:bCs/>
          <w:sz w:val="24"/>
          <w:szCs w:val="24"/>
          <w:shd w:val="clear" w:color="auto" w:fill="FFFFFF"/>
        </w:rPr>
        <w:t>2001</w:t>
      </w:r>
      <w:r>
        <w:rPr>
          <w:b/>
          <w:bCs/>
          <w:sz w:val="24"/>
          <w:szCs w:val="24"/>
          <w:shd w:val="clear" w:color="auto" w:fill="FFFFFF"/>
        </w:rPr>
        <w:t>)</w:t>
      </w:r>
      <w:r w:rsidRPr="006064BB">
        <w:rPr>
          <w:i/>
          <w:iCs/>
          <w:sz w:val="24"/>
          <w:szCs w:val="24"/>
          <w:shd w:val="clear" w:color="auto" w:fill="FFFFFF"/>
        </w:rPr>
        <w:t> National Intelligence Model</w:t>
      </w:r>
      <w:r w:rsidRPr="006064BB">
        <w:rPr>
          <w:sz w:val="24"/>
          <w:szCs w:val="24"/>
          <w:shd w:val="clear" w:color="auto" w:fill="FFFFFF"/>
        </w:rPr>
        <w:t>. [online] Available at: &lt;https://library.college.police.uk/docs/npia/NIM-Code-of-Practice.pdf&gt; [Accessed 20 October 2021].</w:t>
      </w:r>
    </w:p>
    <w:p w14:paraId="6ADDC531" w14:textId="77777777" w:rsidR="006064BB" w:rsidRDefault="006064BB" w:rsidP="00DD7FFD">
      <w:pPr>
        <w:keepNext/>
        <w:ind w:right="237"/>
        <w:rPr>
          <w:sz w:val="24"/>
          <w:szCs w:val="24"/>
          <w:shd w:val="clear" w:color="auto" w:fill="FFFFFF"/>
        </w:rPr>
      </w:pPr>
    </w:p>
    <w:p w14:paraId="5AAB3040" w14:textId="31D6AD1F" w:rsidR="00D56C3A" w:rsidRDefault="00D56C3A" w:rsidP="00DD7FFD">
      <w:pPr>
        <w:keepNext/>
        <w:ind w:right="237"/>
        <w:rPr>
          <w:sz w:val="24"/>
          <w:szCs w:val="24"/>
          <w:shd w:val="clear" w:color="auto" w:fill="FFFFFF"/>
        </w:rPr>
      </w:pPr>
      <w:r w:rsidRPr="00D56C3A">
        <w:rPr>
          <w:b/>
          <w:bCs/>
          <w:sz w:val="24"/>
          <w:szCs w:val="24"/>
          <w:shd w:val="clear" w:color="auto" w:fill="FFFFFF"/>
        </w:rPr>
        <w:t xml:space="preserve">Local.gov.uk. </w:t>
      </w:r>
      <w:r>
        <w:rPr>
          <w:b/>
          <w:bCs/>
          <w:sz w:val="24"/>
          <w:szCs w:val="24"/>
          <w:shd w:val="clear" w:color="auto" w:fill="FFFFFF"/>
        </w:rPr>
        <w:t>(</w:t>
      </w:r>
      <w:r w:rsidRPr="00D56C3A">
        <w:rPr>
          <w:b/>
          <w:bCs/>
          <w:sz w:val="24"/>
          <w:szCs w:val="24"/>
          <w:shd w:val="clear" w:color="auto" w:fill="FFFFFF"/>
        </w:rPr>
        <w:t>2015)</w:t>
      </w:r>
      <w:r w:rsidRPr="00D56C3A">
        <w:rPr>
          <w:sz w:val="24"/>
          <w:szCs w:val="24"/>
          <w:shd w:val="clear" w:color="auto" w:fill="FFFFFF"/>
        </w:rPr>
        <w:t> </w:t>
      </w:r>
      <w:r w:rsidRPr="00D56C3A">
        <w:rPr>
          <w:i/>
          <w:iCs/>
          <w:sz w:val="24"/>
          <w:szCs w:val="24"/>
          <w:shd w:val="clear" w:color="auto" w:fill="FFFFFF"/>
        </w:rPr>
        <w:t>Adult safeguarding and domestic abuse</w:t>
      </w:r>
      <w:r w:rsidRPr="00D56C3A">
        <w:rPr>
          <w:sz w:val="24"/>
          <w:szCs w:val="24"/>
          <w:shd w:val="clear" w:color="auto" w:fill="FFFFFF"/>
        </w:rPr>
        <w:t>. [online] Available at: &lt;https://www.local.gov.uk/sites/default/files/documents/adult-safeguarding-and-do-cfe.pdf&gt; [Accessed 11 October 2021].</w:t>
      </w:r>
    </w:p>
    <w:p w14:paraId="13BC423A" w14:textId="384554E2" w:rsidR="00DA71D8" w:rsidRDefault="00DA71D8" w:rsidP="00DD7FFD">
      <w:pPr>
        <w:keepNext/>
        <w:ind w:right="237"/>
        <w:rPr>
          <w:sz w:val="24"/>
          <w:szCs w:val="24"/>
          <w:shd w:val="clear" w:color="auto" w:fill="FFFFFF"/>
        </w:rPr>
      </w:pPr>
    </w:p>
    <w:p w14:paraId="56D62337" w14:textId="245E9943" w:rsidR="00DA71D8" w:rsidRPr="00DA71D8" w:rsidRDefault="00DA71D8" w:rsidP="00DD7FFD">
      <w:pPr>
        <w:keepNext/>
        <w:ind w:right="237"/>
        <w:rPr>
          <w:sz w:val="32"/>
          <w:szCs w:val="32"/>
          <w:shd w:val="clear" w:color="auto" w:fill="FFFFFF"/>
        </w:rPr>
      </w:pPr>
      <w:r w:rsidRPr="00DA71D8">
        <w:rPr>
          <w:b/>
          <w:bCs/>
          <w:sz w:val="24"/>
          <w:szCs w:val="24"/>
          <w:shd w:val="clear" w:color="auto" w:fill="FFFFFF"/>
        </w:rPr>
        <w:t xml:space="preserve">Local.gov.uk. </w:t>
      </w:r>
      <w:r>
        <w:rPr>
          <w:b/>
          <w:bCs/>
          <w:sz w:val="24"/>
          <w:szCs w:val="24"/>
          <w:shd w:val="clear" w:color="auto" w:fill="FFFFFF"/>
        </w:rPr>
        <w:t>(</w:t>
      </w:r>
      <w:r w:rsidRPr="00DA71D8">
        <w:rPr>
          <w:b/>
          <w:bCs/>
          <w:sz w:val="24"/>
          <w:szCs w:val="24"/>
          <w:shd w:val="clear" w:color="auto" w:fill="FFFFFF"/>
        </w:rPr>
        <w:t>2018</w:t>
      </w:r>
      <w:r>
        <w:rPr>
          <w:b/>
          <w:bCs/>
          <w:sz w:val="24"/>
          <w:szCs w:val="24"/>
          <w:shd w:val="clear" w:color="auto" w:fill="FFFFFF"/>
        </w:rPr>
        <w:t>)</w:t>
      </w:r>
      <w:r w:rsidRPr="00DA71D8">
        <w:rPr>
          <w:sz w:val="24"/>
          <w:szCs w:val="24"/>
          <w:shd w:val="clear" w:color="auto" w:fill="FFFFFF"/>
        </w:rPr>
        <w:t> </w:t>
      </w:r>
      <w:r w:rsidRPr="00DA71D8">
        <w:rPr>
          <w:i/>
          <w:iCs/>
          <w:sz w:val="24"/>
          <w:szCs w:val="24"/>
          <w:shd w:val="clear" w:color="auto" w:fill="FFFFFF"/>
        </w:rPr>
        <w:t>Adverse experiences in childhood</w:t>
      </w:r>
      <w:r w:rsidRPr="00DA71D8">
        <w:rPr>
          <w:sz w:val="24"/>
          <w:szCs w:val="24"/>
          <w:shd w:val="clear" w:color="auto" w:fill="FFFFFF"/>
        </w:rPr>
        <w:t>. [online] Available at: &lt;https://www.local.gov.uk/case-studies/adverse-experiences-childhood&gt; [Accessed 19 November 2021].</w:t>
      </w:r>
    </w:p>
    <w:p w14:paraId="2CD42EB7" w14:textId="5A04F8E0" w:rsidR="00C20504" w:rsidRDefault="007D4D36" w:rsidP="007D4D36">
      <w:pPr>
        <w:keepNext/>
        <w:spacing w:before="240" w:after="60"/>
        <w:ind w:right="237"/>
        <w:jc w:val="both"/>
        <w:rPr>
          <w:sz w:val="24"/>
          <w:szCs w:val="24"/>
          <w:shd w:val="clear" w:color="auto" w:fill="FFFFFF"/>
        </w:rPr>
      </w:pPr>
      <w:r w:rsidRPr="007D4D36">
        <w:rPr>
          <w:b/>
          <w:bCs/>
          <w:sz w:val="24"/>
          <w:szCs w:val="24"/>
          <w:shd w:val="clear" w:color="auto" w:fill="FFFFFF"/>
        </w:rPr>
        <w:t>McMahon, M., (2014)</w:t>
      </w:r>
      <w:r w:rsidRPr="007D4D36">
        <w:rPr>
          <w:sz w:val="24"/>
          <w:szCs w:val="24"/>
          <w:shd w:val="clear" w:color="auto" w:fill="FFFFFF"/>
        </w:rPr>
        <w:t>. </w:t>
      </w:r>
      <w:r w:rsidRPr="007D4D36">
        <w:rPr>
          <w:i/>
          <w:iCs/>
          <w:sz w:val="24"/>
          <w:szCs w:val="24"/>
          <w:shd w:val="clear" w:color="auto" w:fill="FFFFFF"/>
        </w:rPr>
        <w:t xml:space="preserve">What Are the Most Common Organizational Culture </w:t>
      </w:r>
      <w:proofErr w:type="gramStart"/>
      <w:r w:rsidRPr="007D4D36">
        <w:rPr>
          <w:i/>
          <w:iCs/>
          <w:sz w:val="24"/>
          <w:szCs w:val="24"/>
          <w:shd w:val="clear" w:color="auto" w:fill="FFFFFF"/>
        </w:rPr>
        <w:t>Problems?</w:t>
      </w:r>
      <w:r w:rsidRPr="007D4D36">
        <w:rPr>
          <w:sz w:val="24"/>
          <w:szCs w:val="24"/>
          <w:shd w:val="clear" w:color="auto" w:fill="FFFFFF"/>
        </w:rPr>
        <w:t>.</w:t>
      </w:r>
      <w:proofErr w:type="gramEnd"/>
      <w:r w:rsidRPr="007D4D36">
        <w:rPr>
          <w:sz w:val="24"/>
          <w:szCs w:val="24"/>
          <w:shd w:val="clear" w:color="auto" w:fill="FFFFFF"/>
        </w:rPr>
        <w:t xml:space="preserve"> [online] Info Bloom. Available at: &lt;https://www.infobloom.com/what-are-</w:t>
      </w:r>
      <w:r w:rsidRPr="007D4D36">
        <w:rPr>
          <w:sz w:val="24"/>
          <w:szCs w:val="24"/>
          <w:shd w:val="clear" w:color="auto" w:fill="FFFFFF"/>
        </w:rPr>
        <w:lastRenderedPageBreak/>
        <w:t xml:space="preserve">the-most-common-organizational-culture-problems.htm&gt; [Accessed </w:t>
      </w:r>
      <w:r>
        <w:rPr>
          <w:sz w:val="24"/>
          <w:szCs w:val="24"/>
          <w:shd w:val="clear" w:color="auto" w:fill="FFFFFF"/>
        </w:rPr>
        <w:t>20</w:t>
      </w:r>
      <w:r w:rsidRPr="007D4D36">
        <w:rPr>
          <w:sz w:val="24"/>
          <w:szCs w:val="24"/>
          <w:shd w:val="clear" w:color="auto" w:fill="FFFFFF"/>
        </w:rPr>
        <w:t xml:space="preserve"> </w:t>
      </w:r>
      <w:r>
        <w:rPr>
          <w:sz w:val="24"/>
          <w:szCs w:val="24"/>
          <w:shd w:val="clear" w:color="auto" w:fill="FFFFFF"/>
        </w:rPr>
        <w:t>October</w:t>
      </w:r>
      <w:r w:rsidRPr="007D4D36">
        <w:rPr>
          <w:sz w:val="24"/>
          <w:szCs w:val="24"/>
          <w:shd w:val="clear" w:color="auto" w:fill="FFFFFF"/>
        </w:rPr>
        <w:t xml:space="preserve"> 2021].</w:t>
      </w:r>
    </w:p>
    <w:p w14:paraId="66815CD8" w14:textId="7C35AD22" w:rsidR="005C3E5E" w:rsidRDefault="005C3E5E" w:rsidP="007D4D36">
      <w:pPr>
        <w:keepNext/>
        <w:spacing w:before="240" w:after="60"/>
        <w:ind w:right="237"/>
        <w:jc w:val="both"/>
        <w:rPr>
          <w:sz w:val="24"/>
          <w:szCs w:val="24"/>
          <w:shd w:val="clear" w:color="auto" w:fill="FFFFFF"/>
        </w:rPr>
      </w:pPr>
      <w:proofErr w:type="spellStart"/>
      <w:r w:rsidRPr="005C3E5E">
        <w:rPr>
          <w:b/>
          <w:bCs/>
          <w:sz w:val="24"/>
          <w:szCs w:val="24"/>
          <w:shd w:val="clear" w:color="auto" w:fill="FFFFFF"/>
        </w:rPr>
        <w:t>Munanga</w:t>
      </w:r>
      <w:proofErr w:type="spellEnd"/>
      <w:r w:rsidRPr="005C3E5E">
        <w:rPr>
          <w:b/>
          <w:bCs/>
          <w:sz w:val="24"/>
          <w:szCs w:val="24"/>
          <w:shd w:val="clear" w:color="auto" w:fill="FFFFFF"/>
        </w:rPr>
        <w:t xml:space="preserve">, A., </w:t>
      </w:r>
      <w:r>
        <w:rPr>
          <w:b/>
          <w:bCs/>
          <w:sz w:val="24"/>
          <w:szCs w:val="24"/>
          <w:shd w:val="clear" w:color="auto" w:fill="FFFFFF"/>
        </w:rPr>
        <w:t>(</w:t>
      </w:r>
      <w:r w:rsidRPr="005C3E5E">
        <w:rPr>
          <w:b/>
          <w:bCs/>
          <w:sz w:val="24"/>
          <w:szCs w:val="24"/>
          <w:shd w:val="clear" w:color="auto" w:fill="FFFFFF"/>
        </w:rPr>
        <w:t>2019</w:t>
      </w:r>
      <w:r>
        <w:rPr>
          <w:b/>
          <w:bCs/>
          <w:sz w:val="24"/>
          <w:szCs w:val="24"/>
          <w:shd w:val="clear" w:color="auto" w:fill="FFFFFF"/>
        </w:rPr>
        <w:t>)</w:t>
      </w:r>
      <w:r w:rsidRPr="005C3E5E">
        <w:rPr>
          <w:sz w:val="24"/>
          <w:szCs w:val="24"/>
          <w:shd w:val="clear" w:color="auto" w:fill="FFFFFF"/>
        </w:rPr>
        <w:t xml:space="preserve"> Cybercrime: A New and Growing Problem for Older Adults. </w:t>
      </w:r>
      <w:r w:rsidRPr="005C3E5E">
        <w:rPr>
          <w:i/>
          <w:iCs/>
          <w:sz w:val="24"/>
          <w:szCs w:val="24"/>
          <w:shd w:val="clear" w:color="auto" w:fill="FFFFFF"/>
        </w:rPr>
        <w:t>Journal of Gerontological Nursing</w:t>
      </w:r>
      <w:r w:rsidRPr="005C3E5E">
        <w:rPr>
          <w:sz w:val="24"/>
          <w:szCs w:val="24"/>
          <w:shd w:val="clear" w:color="auto" w:fill="FFFFFF"/>
        </w:rPr>
        <w:t>, 45(2), pp.3-5.</w:t>
      </w:r>
    </w:p>
    <w:p w14:paraId="323FE664" w14:textId="3C76AFB5" w:rsidR="00C915B9" w:rsidRPr="00010834" w:rsidRDefault="00C915B9" w:rsidP="007D4D36">
      <w:pPr>
        <w:keepNext/>
        <w:spacing w:before="240" w:after="60"/>
        <w:ind w:right="237"/>
        <w:jc w:val="both"/>
        <w:rPr>
          <w:sz w:val="32"/>
          <w:szCs w:val="32"/>
          <w:shd w:val="clear" w:color="auto" w:fill="FFFFFF"/>
        </w:rPr>
      </w:pPr>
      <w:r w:rsidRPr="00010834">
        <w:rPr>
          <w:b/>
          <w:bCs/>
          <w:sz w:val="24"/>
          <w:szCs w:val="24"/>
          <w:shd w:val="clear" w:color="auto" w:fill="FFFFFF"/>
        </w:rPr>
        <w:t xml:space="preserve">Nationalcrimeagency.gov.uk. </w:t>
      </w:r>
      <w:r w:rsidR="00010834">
        <w:rPr>
          <w:b/>
          <w:bCs/>
          <w:sz w:val="24"/>
          <w:szCs w:val="24"/>
          <w:shd w:val="clear" w:color="auto" w:fill="FFFFFF"/>
        </w:rPr>
        <w:t>(</w:t>
      </w:r>
      <w:r w:rsidRPr="00010834">
        <w:rPr>
          <w:b/>
          <w:bCs/>
          <w:sz w:val="24"/>
          <w:szCs w:val="24"/>
          <w:shd w:val="clear" w:color="auto" w:fill="FFFFFF"/>
        </w:rPr>
        <w:t>2021</w:t>
      </w:r>
      <w:r w:rsidR="00010834">
        <w:rPr>
          <w:b/>
          <w:bCs/>
          <w:sz w:val="24"/>
          <w:szCs w:val="24"/>
          <w:shd w:val="clear" w:color="auto" w:fill="FFFFFF"/>
        </w:rPr>
        <w:t>)</w:t>
      </w:r>
      <w:r w:rsidRPr="00010834">
        <w:rPr>
          <w:sz w:val="24"/>
          <w:szCs w:val="24"/>
          <w:shd w:val="clear" w:color="auto" w:fill="FFFFFF"/>
        </w:rPr>
        <w:t> </w:t>
      </w:r>
      <w:proofErr w:type="spellStart"/>
      <w:r w:rsidRPr="00010834">
        <w:rPr>
          <w:i/>
          <w:iCs/>
          <w:sz w:val="24"/>
          <w:szCs w:val="24"/>
          <w:shd w:val="clear" w:color="auto" w:fill="FFFFFF"/>
        </w:rPr>
        <w:t>Cyber crime</w:t>
      </w:r>
      <w:proofErr w:type="spellEnd"/>
      <w:r w:rsidRPr="00010834">
        <w:rPr>
          <w:sz w:val="24"/>
          <w:szCs w:val="24"/>
          <w:shd w:val="clear" w:color="auto" w:fill="FFFFFF"/>
        </w:rPr>
        <w:t>. [online] Available at: &lt;https://www.nationalcrimeagency.gov.uk/what-we-do/crime-threats/cyber-crime&gt; [Accessed 19 October 2021].</w:t>
      </w:r>
    </w:p>
    <w:p w14:paraId="33FA399E" w14:textId="63A8DEE5" w:rsidR="003E36E6" w:rsidRPr="003E36E6" w:rsidRDefault="003E36E6" w:rsidP="007D4D36">
      <w:pPr>
        <w:keepNext/>
        <w:spacing w:before="240" w:after="60"/>
        <w:ind w:right="237"/>
        <w:jc w:val="both"/>
        <w:rPr>
          <w:sz w:val="32"/>
          <w:szCs w:val="32"/>
          <w:shd w:val="clear" w:color="auto" w:fill="FFFFFF"/>
        </w:rPr>
      </w:pPr>
      <w:r w:rsidRPr="003E36E6">
        <w:rPr>
          <w:b/>
          <w:bCs/>
          <w:sz w:val="24"/>
          <w:szCs w:val="24"/>
          <w:shd w:val="clear" w:color="auto" w:fill="FFFFFF"/>
        </w:rPr>
        <w:t xml:space="preserve">National Police Chiefs' Council (NPCC). </w:t>
      </w:r>
      <w:r>
        <w:rPr>
          <w:b/>
          <w:bCs/>
          <w:sz w:val="24"/>
          <w:szCs w:val="24"/>
          <w:shd w:val="clear" w:color="auto" w:fill="FFFFFF"/>
        </w:rPr>
        <w:t>(</w:t>
      </w:r>
      <w:r w:rsidRPr="003E36E6">
        <w:rPr>
          <w:b/>
          <w:bCs/>
          <w:sz w:val="24"/>
          <w:szCs w:val="24"/>
          <w:shd w:val="clear" w:color="auto" w:fill="FFFFFF"/>
        </w:rPr>
        <w:t>20</w:t>
      </w:r>
      <w:r w:rsidRPr="003E36E6">
        <w:rPr>
          <w:b/>
          <w:bCs/>
          <w:sz w:val="24"/>
          <w:szCs w:val="24"/>
          <w:shd w:val="clear" w:color="auto" w:fill="FFFFFF"/>
        </w:rPr>
        <w:t>17</w:t>
      </w:r>
      <w:r>
        <w:rPr>
          <w:b/>
          <w:bCs/>
          <w:sz w:val="24"/>
          <w:szCs w:val="24"/>
          <w:shd w:val="clear" w:color="auto" w:fill="FFFFFF"/>
        </w:rPr>
        <w:t>)</w:t>
      </w:r>
      <w:r w:rsidRPr="003E36E6">
        <w:rPr>
          <w:sz w:val="24"/>
          <w:szCs w:val="24"/>
          <w:shd w:val="clear" w:color="auto" w:fill="FFFFFF"/>
        </w:rPr>
        <w:t> </w:t>
      </w:r>
      <w:r w:rsidRPr="003E36E6">
        <w:rPr>
          <w:i/>
          <w:iCs/>
          <w:sz w:val="24"/>
          <w:szCs w:val="24"/>
          <w:shd w:val="clear" w:color="auto" w:fill="FFFFFF"/>
        </w:rPr>
        <w:t>Police dealing with rising number ‘sexting’ cases involving children</w:t>
      </w:r>
      <w:r w:rsidRPr="003E36E6">
        <w:rPr>
          <w:sz w:val="24"/>
          <w:szCs w:val="24"/>
          <w:shd w:val="clear" w:color="auto" w:fill="FFFFFF"/>
        </w:rPr>
        <w:t>. [online] Available at: &lt;https://news.npcc.police.uk/releases/police-responding-proportionately-to-rising-number-of-sexting-incidents&gt; [Accessed 17 October 2021].</w:t>
      </w:r>
    </w:p>
    <w:p w14:paraId="3A8EB7EA" w14:textId="0BDF0885" w:rsidR="00CE04DA" w:rsidRPr="00CE04DA" w:rsidRDefault="00CE04DA" w:rsidP="007D4D36">
      <w:pPr>
        <w:keepNext/>
        <w:spacing w:before="240" w:after="60"/>
        <w:ind w:right="237"/>
        <w:jc w:val="both"/>
        <w:rPr>
          <w:sz w:val="32"/>
          <w:szCs w:val="32"/>
          <w:shd w:val="clear" w:color="auto" w:fill="FFFFFF"/>
        </w:rPr>
      </w:pPr>
      <w:r w:rsidRPr="00CE04DA">
        <w:rPr>
          <w:b/>
          <w:bCs/>
          <w:sz w:val="24"/>
          <w:szCs w:val="24"/>
          <w:shd w:val="clear" w:color="auto" w:fill="FFFFFF"/>
        </w:rPr>
        <w:t xml:space="preserve">NSPCC Learning. </w:t>
      </w:r>
      <w:r>
        <w:rPr>
          <w:b/>
          <w:bCs/>
          <w:sz w:val="24"/>
          <w:szCs w:val="24"/>
          <w:shd w:val="clear" w:color="auto" w:fill="FFFFFF"/>
        </w:rPr>
        <w:t>(</w:t>
      </w:r>
      <w:r w:rsidRPr="00CE04DA">
        <w:rPr>
          <w:b/>
          <w:bCs/>
          <w:sz w:val="24"/>
          <w:szCs w:val="24"/>
          <w:shd w:val="clear" w:color="auto" w:fill="FFFFFF"/>
        </w:rPr>
        <w:t>2021</w:t>
      </w:r>
      <w:r>
        <w:rPr>
          <w:b/>
          <w:bCs/>
          <w:sz w:val="24"/>
          <w:szCs w:val="24"/>
          <w:shd w:val="clear" w:color="auto" w:fill="FFFFFF"/>
        </w:rPr>
        <w:t>)</w:t>
      </w:r>
      <w:r w:rsidRPr="00CE04DA">
        <w:rPr>
          <w:i/>
          <w:iCs/>
          <w:sz w:val="24"/>
          <w:szCs w:val="24"/>
          <w:shd w:val="clear" w:color="auto" w:fill="FFFFFF"/>
        </w:rPr>
        <w:t> Sexting: advice for professionals | NSPCC Learning</w:t>
      </w:r>
      <w:r w:rsidRPr="00CE04DA">
        <w:rPr>
          <w:sz w:val="24"/>
          <w:szCs w:val="24"/>
          <w:shd w:val="clear" w:color="auto" w:fill="FFFFFF"/>
        </w:rPr>
        <w:t>. [online] Available at: &lt;https://learning.nspcc.org.uk/research-resources/briefings/sexting-advice-professionals&gt; [Accessed 14 October 2021].</w:t>
      </w:r>
    </w:p>
    <w:p w14:paraId="0A689F1E" w14:textId="26AECA66" w:rsidR="00FB25B7" w:rsidRPr="00FB25B7" w:rsidRDefault="00FB25B7" w:rsidP="007D4D36">
      <w:pPr>
        <w:keepNext/>
        <w:spacing w:before="240" w:after="60"/>
        <w:ind w:right="237"/>
        <w:jc w:val="both"/>
        <w:rPr>
          <w:b/>
          <w:sz w:val="40"/>
          <w:szCs w:val="40"/>
        </w:rPr>
      </w:pPr>
      <w:proofErr w:type="spellStart"/>
      <w:r w:rsidRPr="00FB25B7">
        <w:rPr>
          <w:b/>
          <w:bCs/>
          <w:sz w:val="24"/>
          <w:szCs w:val="24"/>
          <w:shd w:val="clear" w:color="auto" w:fill="FFFFFF"/>
        </w:rPr>
        <w:t>Olsvik</w:t>
      </w:r>
      <w:proofErr w:type="spellEnd"/>
      <w:r w:rsidRPr="00FB25B7">
        <w:rPr>
          <w:b/>
          <w:bCs/>
          <w:sz w:val="24"/>
          <w:szCs w:val="24"/>
          <w:shd w:val="clear" w:color="auto" w:fill="FFFFFF"/>
        </w:rPr>
        <w:t xml:space="preserve">, V., </w:t>
      </w:r>
      <w:r>
        <w:rPr>
          <w:b/>
          <w:bCs/>
          <w:sz w:val="24"/>
          <w:szCs w:val="24"/>
          <w:shd w:val="clear" w:color="auto" w:fill="FFFFFF"/>
        </w:rPr>
        <w:t>(</w:t>
      </w:r>
      <w:r w:rsidRPr="00FB25B7">
        <w:rPr>
          <w:b/>
          <w:bCs/>
          <w:sz w:val="24"/>
          <w:szCs w:val="24"/>
          <w:shd w:val="clear" w:color="auto" w:fill="FFFFFF"/>
        </w:rPr>
        <w:t>2009</w:t>
      </w:r>
      <w:r w:rsidRPr="00FB25B7">
        <w:rPr>
          <w:b/>
          <w:bCs/>
          <w:sz w:val="24"/>
          <w:szCs w:val="24"/>
          <w:shd w:val="clear" w:color="auto" w:fill="FFFFFF"/>
        </w:rPr>
        <w:t>)</w:t>
      </w:r>
      <w:r w:rsidRPr="00FB25B7">
        <w:rPr>
          <w:sz w:val="24"/>
          <w:szCs w:val="24"/>
          <w:shd w:val="clear" w:color="auto" w:fill="FFFFFF"/>
        </w:rPr>
        <w:t> </w:t>
      </w:r>
      <w:r w:rsidRPr="00FB25B7">
        <w:rPr>
          <w:i/>
          <w:iCs/>
          <w:sz w:val="24"/>
          <w:szCs w:val="24"/>
          <w:shd w:val="clear" w:color="auto" w:fill="FFFFFF"/>
        </w:rPr>
        <w:t>Multiple and repeat victimisation of women with physical disabilities</w:t>
      </w:r>
      <w:r w:rsidRPr="00FB25B7">
        <w:rPr>
          <w:sz w:val="24"/>
          <w:szCs w:val="24"/>
          <w:shd w:val="clear" w:color="auto" w:fill="FFFFFF"/>
        </w:rPr>
        <w:t>. [online] Ostforsk.no. Available at: &lt;https://www.ostforsk.no/old/images/notater/072010.pdf&gt; [Accessed 19 November 2021].</w:t>
      </w:r>
    </w:p>
    <w:p w14:paraId="730A3032" w14:textId="68E7E18D" w:rsidR="00DD561F" w:rsidRDefault="00DD561F" w:rsidP="00DD7FFD">
      <w:pPr>
        <w:keepNext/>
        <w:ind w:right="237"/>
        <w:rPr>
          <w:sz w:val="24"/>
          <w:szCs w:val="24"/>
          <w:shd w:val="clear" w:color="auto" w:fill="FFFFFF"/>
        </w:rPr>
      </w:pPr>
    </w:p>
    <w:p w14:paraId="22C4D3F0" w14:textId="1294CA56" w:rsidR="00DD561F" w:rsidRDefault="00DD561F" w:rsidP="00DD7FFD">
      <w:pPr>
        <w:keepNext/>
        <w:ind w:right="237"/>
        <w:rPr>
          <w:sz w:val="24"/>
          <w:szCs w:val="24"/>
          <w:shd w:val="clear" w:color="auto" w:fill="FFFFFF"/>
        </w:rPr>
      </w:pPr>
      <w:r w:rsidRPr="001F1065">
        <w:rPr>
          <w:b/>
          <w:bCs/>
          <w:sz w:val="24"/>
          <w:szCs w:val="24"/>
          <w:shd w:val="clear" w:color="auto" w:fill="FFFFFF"/>
        </w:rPr>
        <w:t xml:space="preserve">Ons.gov.uk. </w:t>
      </w:r>
      <w:r w:rsidR="001F1065">
        <w:rPr>
          <w:b/>
          <w:bCs/>
          <w:sz w:val="24"/>
          <w:szCs w:val="24"/>
          <w:shd w:val="clear" w:color="auto" w:fill="FFFFFF"/>
        </w:rPr>
        <w:t>(</w:t>
      </w:r>
      <w:r w:rsidRPr="001F1065">
        <w:rPr>
          <w:b/>
          <w:bCs/>
          <w:sz w:val="24"/>
          <w:szCs w:val="24"/>
          <w:shd w:val="clear" w:color="auto" w:fill="FFFFFF"/>
        </w:rPr>
        <w:t>2021</w:t>
      </w:r>
      <w:r w:rsidR="001F1065">
        <w:rPr>
          <w:b/>
          <w:bCs/>
          <w:sz w:val="24"/>
          <w:szCs w:val="24"/>
          <w:shd w:val="clear" w:color="auto" w:fill="FFFFFF"/>
        </w:rPr>
        <w:t>)</w:t>
      </w:r>
      <w:r w:rsidRPr="001F1065">
        <w:rPr>
          <w:sz w:val="24"/>
          <w:szCs w:val="24"/>
          <w:shd w:val="clear" w:color="auto" w:fill="FFFFFF"/>
        </w:rPr>
        <w:t> </w:t>
      </w:r>
      <w:r w:rsidRPr="001F1065">
        <w:rPr>
          <w:i/>
          <w:iCs/>
          <w:sz w:val="24"/>
          <w:szCs w:val="24"/>
          <w:shd w:val="clear" w:color="auto" w:fill="FFFFFF"/>
        </w:rPr>
        <w:t>Domestic abuse victim characteristics, England and Wales - Office for National Statistics</w:t>
      </w:r>
      <w:r w:rsidRPr="001F1065">
        <w:rPr>
          <w:sz w:val="24"/>
          <w:szCs w:val="24"/>
          <w:shd w:val="clear" w:color="auto" w:fill="FFFFFF"/>
        </w:rPr>
        <w:t>. [online] Available at: &lt;https://www.ons.gov.uk/peoplepopulationandcommunity/crimeandjustice/articles/domesticabusevictimcharacteristicsenglandandwales/yearendingmarch2021&gt; [Accessed 15 October 2021].</w:t>
      </w:r>
    </w:p>
    <w:p w14:paraId="71231005" w14:textId="795A8C7F" w:rsidR="00E26DB2" w:rsidRDefault="00E26DB2" w:rsidP="00DD7FFD">
      <w:pPr>
        <w:keepNext/>
        <w:ind w:right="237"/>
        <w:rPr>
          <w:sz w:val="24"/>
          <w:szCs w:val="24"/>
          <w:shd w:val="clear" w:color="auto" w:fill="FFFFFF"/>
        </w:rPr>
      </w:pPr>
    </w:p>
    <w:p w14:paraId="4952D287" w14:textId="62BF53B7" w:rsidR="003E26AA" w:rsidRDefault="003E26AA" w:rsidP="003E26AA">
      <w:pPr>
        <w:rPr>
          <w:sz w:val="24"/>
          <w:szCs w:val="24"/>
          <w:shd w:val="clear" w:color="auto" w:fill="FFFFFF"/>
        </w:rPr>
      </w:pPr>
      <w:r w:rsidRPr="003E26AA">
        <w:rPr>
          <w:b/>
          <w:bCs/>
          <w:sz w:val="24"/>
          <w:szCs w:val="24"/>
          <w:shd w:val="clear" w:color="auto" w:fill="FFFFFF"/>
        </w:rPr>
        <w:t>Palmieri, L., (2005).</w:t>
      </w:r>
      <w:r w:rsidRPr="003E26AA">
        <w:rPr>
          <w:sz w:val="24"/>
          <w:szCs w:val="24"/>
          <w:shd w:val="clear" w:color="auto" w:fill="FFFFFF"/>
        </w:rPr>
        <w:t xml:space="preserve"> Information vs. Intelligence: What Police Executives Need to Know. </w:t>
      </w:r>
      <w:r w:rsidRPr="003E26AA">
        <w:rPr>
          <w:i/>
          <w:iCs/>
          <w:sz w:val="24"/>
          <w:szCs w:val="24"/>
          <w:shd w:val="clear" w:color="auto" w:fill="FFFFFF"/>
        </w:rPr>
        <w:t>Police Chief</w:t>
      </w:r>
      <w:r w:rsidRPr="003E26AA">
        <w:rPr>
          <w:sz w:val="24"/>
          <w:szCs w:val="24"/>
          <w:shd w:val="clear" w:color="auto" w:fill="FFFFFF"/>
        </w:rPr>
        <w:t>, 72(6), pp.32-33.</w:t>
      </w:r>
      <w:r w:rsidR="00CA1775">
        <w:rPr>
          <w:sz w:val="24"/>
          <w:szCs w:val="24"/>
          <w:shd w:val="clear" w:color="auto" w:fill="FFFFFF"/>
        </w:rPr>
        <w:t xml:space="preserve"> </w:t>
      </w:r>
    </w:p>
    <w:p w14:paraId="35B89ADC" w14:textId="29810114" w:rsidR="00457026" w:rsidRDefault="00457026" w:rsidP="003E26AA">
      <w:pPr>
        <w:rPr>
          <w:sz w:val="24"/>
          <w:szCs w:val="24"/>
          <w:shd w:val="clear" w:color="auto" w:fill="FFFFFF"/>
        </w:rPr>
      </w:pPr>
    </w:p>
    <w:p w14:paraId="55131476" w14:textId="49B7459B" w:rsidR="00412AF1" w:rsidRPr="00412AF1" w:rsidRDefault="00412AF1" w:rsidP="003E26AA">
      <w:pPr>
        <w:rPr>
          <w:sz w:val="24"/>
          <w:szCs w:val="24"/>
          <w:shd w:val="clear" w:color="auto" w:fill="FFFFFF"/>
        </w:rPr>
      </w:pPr>
      <w:proofErr w:type="spellStart"/>
      <w:r w:rsidRPr="00412AF1">
        <w:rPr>
          <w:b/>
          <w:bCs/>
          <w:sz w:val="24"/>
          <w:szCs w:val="24"/>
          <w:shd w:val="clear" w:color="auto" w:fill="FFFFFF"/>
        </w:rPr>
        <w:t>Phw.nhs.wales</w:t>
      </w:r>
      <w:proofErr w:type="spellEnd"/>
      <w:r w:rsidRPr="00412AF1">
        <w:rPr>
          <w:b/>
          <w:bCs/>
          <w:sz w:val="24"/>
          <w:szCs w:val="24"/>
          <w:shd w:val="clear" w:color="auto" w:fill="FFFFFF"/>
        </w:rPr>
        <w:t xml:space="preserve">. </w:t>
      </w:r>
      <w:r>
        <w:rPr>
          <w:b/>
          <w:bCs/>
          <w:sz w:val="24"/>
          <w:szCs w:val="24"/>
          <w:shd w:val="clear" w:color="auto" w:fill="FFFFFF"/>
        </w:rPr>
        <w:t>(</w:t>
      </w:r>
      <w:r w:rsidRPr="00412AF1">
        <w:rPr>
          <w:b/>
          <w:bCs/>
          <w:sz w:val="24"/>
          <w:szCs w:val="24"/>
          <w:shd w:val="clear" w:color="auto" w:fill="FFFFFF"/>
        </w:rPr>
        <w:t>2019</w:t>
      </w:r>
      <w:r>
        <w:rPr>
          <w:b/>
          <w:bCs/>
          <w:sz w:val="24"/>
          <w:szCs w:val="24"/>
          <w:shd w:val="clear" w:color="auto" w:fill="FFFFFF"/>
        </w:rPr>
        <w:t>)</w:t>
      </w:r>
      <w:r w:rsidRPr="00412AF1">
        <w:rPr>
          <w:i/>
          <w:iCs/>
          <w:sz w:val="24"/>
          <w:szCs w:val="24"/>
          <w:shd w:val="clear" w:color="auto" w:fill="FFFFFF"/>
        </w:rPr>
        <w:t> Responding to ACES</w:t>
      </w:r>
      <w:r w:rsidRPr="00412AF1">
        <w:rPr>
          <w:sz w:val="24"/>
          <w:szCs w:val="24"/>
          <w:shd w:val="clear" w:color="auto" w:fill="FFFFFF"/>
        </w:rPr>
        <w:t>. [online] Available at: &lt;https://phw.nhs.wales/news/responding-to-adverse-childhood-experiences-an-evidence-review/responding-to-adverse-childhood-experiences&gt; [Accessed 19 November 2021].</w:t>
      </w:r>
    </w:p>
    <w:p w14:paraId="619DCA73" w14:textId="77777777" w:rsidR="00412AF1" w:rsidRDefault="00412AF1" w:rsidP="003E26AA">
      <w:pPr>
        <w:rPr>
          <w:sz w:val="24"/>
          <w:szCs w:val="24"/>
          <w:shd w:val="clear" w:color="auto" w:fill="FFFFFF"/>
        </w:rPr>
      </w:pPr>
    </w:p>
    <w:p w14:paraId="7178BEF9" w14:textId="50BE456B" w:rsidR="00457026" w:rsidRPr="00AE4A8E" w:rsidRDefault="00457026" w:rsidP="00457026">
      <w:pPr>
        <w:rPr>
          <w:rStyle w:val="selectable"/>
          <w:sz w:val="32"/>
          <w:szCs w:val="32"/>
          <w:lang w:val="en"/>
        </w:rPr>
      </w:pPr>
      <w:r w:rsidRPr="00AE4A8E">
        <w:rPr>
          <w:b/>
          <w:bCs/>
          <w:sz w:val="24"/>
          <w:szCs w:val="24"/>
          <w:shd w:val="clear" w:color="auto" w:fill="FFFFFF"/>
        </w:rPr>
        <w:t>Police Federation., (2018)</w:t>
      </w:r>
      <w:r>
        <w:rPr>
          <w:sz w:val="24"/>
          <w:szCs w:val="24"/>
          <w:shd w:val="clear" w:color="auto" w:fill="FFFFFF"/>
        </w:rPr>
        <w:t>.</w:t>
      </w:r>
      <w:r w:rsidRPr="00AE4A8E">
        <w:rPr>
          <w:sz w:val="24"/>
          <w:szCs w:val="24"/>
          <w:shd w:val="clear" w:color="auto" w:fill="FFFFFF"/>
        </w:rPr>
        <w:t> </w:t>
      </w:r>
      <w:r w:rsidRPr="00AE4A8E">
        <w:rPr>
          <w:i/>
          <w:iCs/>
          <w:sz w:val="24"/>
          <w:szCs w:val="24"/>
          <w:shd w:val="clear" w:color="auto" w:fill="FFFFFF"/>
        </w:rPr>
        <w:t>A service under stress</w:t>
      </w:r>
      <w:r w:rsidRPr="00AE4A8E">
        <w:rPr>
          <w:sz w:val="24"/>
          <w:szCs w:val="24"/>
          <w:shd w:val="clear" w:color="auto" w:fill="FFFFFF"/>
        </w:rPr>
        <w:t>. [online] Available at: &lt;https://www.polfed.org/media/14579/police-april-may-web-final-with-links.pdf&gt; [Accessed 2</w:t>
      </w:r>
      <w:r>
        <w:rPr>
          <w:sz w:val="24"/>
          <w:szCs w:val="24"/>
          <w:shd w:val="clear" w:color="auto" w:fill="FFFFFF"/>
        </w:rPr>
        <w:t>0</w:t>
      </w:r>
      <w:r w:rsidRPr="00AE4A8E">
        <w:rPr>
          <w:sz w:val="24"/>
          <w:szCs w:val="24"/>
          <w:shd w:val="clear" w:color="auto" w:fill="FFFFFF"/>
        </w:rPr>
        <w:t xml:space="preserve"> </w:t>
      </w:r>
      <w:r>
        <w:rPr>
          <w:sz w:val="24"/>
          <w:szCs w:val="24"/>
          <w:shd w:val="clear" w:color="auto" w:fill="FFFFFF"/>
        </w:rPr>
        <w:t>October</w:t>
      </w:r>
      <w:r w:rsidRPr="00AE4A8E">
        <w:rPr>
          <w:sz w:val="24"/>
          <w:szCs w:val="24"/>
          <w:shd w:val="clear" w:color="auto" w:fill="FFFFFF"/>
        </w:rPr>
        <w:t xml:space="preserve"> 2021].</w:t>
      </w:r>
    </w:p>
    <w:p w14:paraId="24BFE9CA" w14:textId="77777777" w:rsidR="00457026" w:rsidRDefault="00457026" w:rsidP="003E26AA">
      <w:pPr>
        <w:rPr>
          <w:sz w:val="24"/>
          <w:szCs w:val="24"/>
          <w:shd w:val="clear" w:color="auto" w:fill="FFFFFF"/>
        </w:rPr>
      </w:pPr>
    </w:p>
    <w:p w14:paraId="7425A03A" w14:textId="6280C582" w:rsidR="00943D46" w:rsidRDefault="00943D46" w:rsidP="003E26AA">
      <w:pPr>
        <w:rPr>
          <w:sz w:val="24"/>
          <w:szCs w:val="24"/>
          <w:shd w:val="clear" w:color="auto" w:fill="FFFFFF"/>
        </w:rPr>
      </w:pPr>
    </w:p>
    <w:p w14:paraId="278A59BE" w14:textId="0AAA3524" w:rsidR="00943D46" w:rsidRDefault="00943D46" w:rsidP="00943D46">
      <w:pPr>
        <w:rPr>
          <w:sz w:val="24"/>
          <w:szCs w:val="24"/>
          <w:shd w:val="clear" w:color="auto" w:fill="FFFFFF"/>
        </w:rPr>
      </w:pPr>
      <w:r w:rsidRPr="00483BAD">
        <w:rPr>
          <w:b/>
          <w:bCs/>
          <w:sz w:val="24"/>
          <w:szCs w:val="24"/>
          <w:shd w:val="clear" w:color="auto" w:fill="FFFFFF"/>
        </w:rPr>
        <w:t xml:space="preserve">Quinton, P., </w:t>
      </w:r>
      <w:r w:rsidR="00457026">
        <w:rPr>
          <w:b/>
          <w:bCs/>
          <w:sz w:val="24"/>
          <w:szCs w:val="24"/>
          <w:shd w:val="clear" w:color="auto" w:fill="FFFFFF"/>
        </w:rPr>
        <w:t>(</w:t>
      </w:r>
      <w:r w:rsidRPr="00483BAD">
        <w:rPr>
          <w:b/>
          <w:bCs/>
          <w:sz w:val="24"/>
          <w:szCs w:val="24"/>
          <w:shd w:val="clear" w:color="auto" w:fill="FFFFFF"/>
        </w:rPr>
        <w:t>2015</w:t>
      </w:r>
      <w:r>
        <w:rPr>
          <w:b/>
          <w:bCs/>
          <w:sz w:val="24"/>
          <w:szCs w:val="24"/>
          <w:shd w:val="clear" w:color="auto" w:fill="FFFFFF"/>
        </w:rPr>
        <w:t>)</w:t>
      </w:r>
      <w:r w:rsidRPr="00483BAD">
        <w:rPr>
          <w:sz w:val="24"/>
          <w:szCs w:val="24"/>
          <w:shd w:val="clear" w:color="auto" w:fill="FFFFFF"/>
        </w:rPr>
        <w:t> </w:t>
      </w:r>
      <w:r w:rsidRPr="00483BAD">
        <w:rPr>
          <w:i/>
          <w:iCs/>
          <w:sz w:val="24"/>
          <w:szCs w:val="24"/>
          <w:shd w:val="clear" w:color="auto" w:fill="FFFFFF"/>
        </w:rPr>
        <w:t>Fair Cop</w:t>
      </w:r>
      <w:r w:rsidRPr="00483BAD">
        <w:rPr>
          <w:sz w:val="24"/>
          <w:szCs w:val="24"/>
          <w:shd w:val="clear" w:color="auto" w:fill="FFFFFF"/>
        </w:rPr>
        <w:t>. [online] Whatworks.college.police.uk. Available at: &lt;https://whatworks.college.police.uk/Research/Documents/150317_Fair_cop%202_FINAL_REPORT.pdf&gt; [Accessed 2</w:t>
      </w:r>
      <w:r>
        <w:rPr>
          <w:sz w:val="24"/>
          <w:szCs w:val="24"/>
          <w:shd w:val="clear" w:color="auto" w:fill="FFFFFF"/>
        </w:rPr>
        <w:t>0 October</w:t>
      </w:r>
      <w:r w:rsidRPr="00483BAD">
        <w:rPr>
          <w:sz w:val="24"/>
          <w:szCs w:val="24"/>
          <w:shd w:val="clear" w:color="auto" w:fill="FFFFFF"/>
        </w:rPr>
        <w:t xml:space="preserve"> 2021].</w:t>
      </w:r>
    </w:p>
    <w:p w14:paraId="0125F08F" w14:textId="77777777" w:rsidR="00943D46" w:rsidRPr="003E26AA" w:rsidRDefault="00943D46" w:rsidP="003E26AA">
      <w:pPr>
        <w:rPr>
          <w:sz w:val="24"/>
          <w:szCs w:val="24"/>
          <w:shd w:val="clear" w:color="auto" w:fill="FFFFFF"/>
        </w:rPr>
      </w:pPr>
    </w:p>
    <w:p w14:paraId="21CCCFF6" w14:textId="77777777" w:rsidR="003E26AA" w:rsidRDefault="003E26AA" w:rsidP="00DD7FFD">
      <w:pPr>
        <w:keepNext/>
        <w:ind w:right="237"/>
        <w:rPr>
          <w:sz w:val="24"/>
          <w:szCs w:val="24"/>
          <w:shd w:val="clear" w:color="auto" w:fill="FFFFFF"/>
        </w:rPr>
      </w:pPr>
    </w:p>
    <w:p w14:paraId="706C5239" w14:textId="46C02A9B" w:rsidR="00E26DB2" w:rsidRDefault="00E26DB2" w:rsidP="00DD7FFD">
      <w:pPr>
        <w:keepNext/>
        <w:ind w:right="237"/>
        <w:rPr>
          <w:sz w:val="24"/>
          <w:szCs w:val="24"/>
          <w:shd w:val="clear" w:color="auto" w:fill="FFFFFF"/>
        </w:rPr>
      </w:pPr>
      <w:r w:rsidRPr="00E26DB2">
        <w:rPr>
          <w:b/>
          <w:bCs/>
          <w:sz w:val="24"/>
          <w:szCs w:val="24"/>
          <w:shd w:val="clear" w:color="auto" w:fill="FFFFFF"/>
        </w:rPr>
        <w:t xml:space="preserve">Radford, L., </w:t>
      </w:r>
      <w:r>
        <w:rPr>
          <w:b/>
          <w:bCs/>
          <w:sz w:val="24"/>
          <w:szCs w:val="24"/>
          <w:shd w:val="clear" w:color="auto" w:fill="FFFFFF"/>
        </w:rPr>
        <w:t>(</w:t>
      </w:r>
      <w:r w:rsidRPr="00E26DB2">
        <w:rPr>
          <w:b/>
          <w:bCs/>
          <w:sz w:val="24"/>
          <w:szCs w:val="24"/>
          <w:shd w:val="clear" w:color="auto" w:fill="FFFFFF"/>
        </w:rPr>
        <w:t>2011</w:t>
      </w:r>
      <w:r>
        <w:rPr>
          <w:b/>
          <w:bCs/>
          <w:sz w:val="24"/>
          <w:szCs w:val="24"/>
          <w:shd w:val="clear" w:color="auto" w:fill="FFFFFF"/>
        </w:rPr>
        <w:t>)</w:t>
      </w:r>
      <w:r w:rsidRPr="00E26DB2">
        <w:rPr>
          <w:sz w:val="24"/>
          <w:szCs w:val="24"/>
          <w:shd w:val="clear" w:color="auto" w:fill="FFFFFF"/>
        </w:rPr>
        <w:t> </w:t>
      </w:r>
      <w:r w:rsidRPr="00E26DB2">
        <w:rPr>
          <w:i/>
          <w:iCs/>
          <w:sz w:val="24"/>
          <w:szCs w:val="24"/>
          <w:shd w:val="clear" w:color="auto" w:fill="FFFFFF"/>
        </w:rPr>
        <w:t xml:space="preserve">Breaking </w:t>
      </w:r>
      <w:proofErr w:type="gramStart"/>
      <w:r w:rsidRPr="00E26DB2">
        <w:rPr>
          <w:i/>
          <w:iCs/>
          <w:sz w:val="24"/>
          <w:szCs w:val="24"/>
          <w:shd w:val="clear" w:color="auto" w:fill="FFFFFF"/>
        </w:rPr>
        <w:t>The</w:t>
      </w:r>
      <w:proofErr w:type="gramEnd"/>
      <w:r w:rsidRPr="00E26DB2">
        <w:rPr>
          <w:i/>
          <w:iCs/>
          <w:sz w:val="24"/>
          <w:szCs w:val="24"/>
          <w:shd w:val="clear" w:color="auto" w:fill="FFFFFF"/>
        </w:rPr>
        <w:t xml:space="preserve"> Cycle of Domestic Abuse</w:t>
      </w:r>
      <w:r w:rsidRPr="00E26DB2">
        <w:rPr>
          <w:sz w:val="24"/>
          <w:szCs w:val="24"/>
          <w:shd w:val="clear" w:color="auto" w:fill="FFFFFF"/>
        </w:rPr>
        <w:t>. [online] Hestia. Available at: &lt;https://www.hestia.org/blog/breaking-the-cycle-of-domestic-abuse&gt; [Accessed 13 October 2021].</w:t>
      </w:r>
    </w:p>
    <w:p w14:paraId="552F5FF6" w14:textId="1581508A" w:rsidR="00FB1EEB" w:rsidRDefault="00FB1EEB" w:rsidP="00DD7FFD">
      <w:pPr>
        <w:keepNext/>
        <w:ind w:right="237"/>
        <w:rPr>
          <w:sz w:val="24"/>
          <w:szCs w:val="24"/>
          <w:shd w:val="clear" w:color="auto" w:fill="FFFFFF"/>
        </w:rPr>
      </w:pPr>
    </w:p>
    <w:p w14:paraId="1CFB6E64" w14:textId="64EBFB89" w:rsidR="00FB1EEB" w:rsidRPr="00FB1EEB" w:rsidRDefault="00FB1EEB" w:rsidP="00DD7FFD">
      <w:pPr>
        <w:keepNext/>
        <w:ind w:right="237"/>
        <w:rPr>
          <w:sz w:val="96"/>
          <w:szCs w:val="96"/>
          <w:shd w:val="clear" w:color="auto" w:fill="FFFFFF"/>
        </w:rPr>
      </w:pPr>
      <w:proofErr w:type="spellStart"/>
      <w:r w:rsidRPr="00FB1EEB">
        <w:rPr>
          <w:b/>
          <w:bCs/>
          <w:sz w:val="24"/>
          <w:szCs w:val="24"/>
          <w:shd w:val="clear" w:color="auto" w:fill="FFFFFF"/>
        </w:rPr>
        <w:t>Rakovec-Felser</w:t>
      </w:r>
      <w:proofErr w:type="spellEnd"/>
      <w:r w:rsidRPr="00FB1EEB">
        <w:rPr>
          <w:b/>
          <w:bCs/>
          <w:sz w:val="24"/>
          <w:szCs w:val="24"/>
          <w:shd w:val="clear" w:color="auto" w:fill="FFFFFF"/>
        </w:rPr>
        <w:t xml:space="preserve">, Z., </w:t>
      </w:r>
      <w:r>
        <w:rPr>
          <w:b/>
          <w:bCs/>
          <w:sz w:val="24"/>
          <w:szCs w:val="24"/>
          <w:shd w:val="clear" w:color="auto" w:fill="FFFFFF"/>
        </w:rPr>
        <w:t>(</w:t>
      </w:r>
      <w:r w:rsidRPr="00FB1EEB">
        <w:rPr>
          <w:b/>
          <w:bCs/>
          <w:sz w:val="24"/>
          <w:szCs w:val="24"/>
          <w:shd w:val="clear" w:color="auto" w:fill="FFFFFF"/>
        </w:rPr>
        <w:t>2014</w:t>
      </w:r>
      <w:r>
        <w:rPr>
          <w:b/>
          <w:bCs/>
          <w:sz w:val="24"/>
          <w:szCs w:val="24"/>
          <w:shd w:val="clear" w:color="auto" w:fill="FFFFFF"/>
        </w:rPr>
        <w:t>)</w:t>
      </w:r>
      <w:r w:rsidRPr="00FB1EEB">
        <w:rPr>
          <w:sz w:val="24"/>
          <w:szCs w:val="24"/>
          <w:shd w:val="clear" w:color="auto" w:fill="FFFFFF"/>
        </w:rPr>
        <w:t xml:space="preserve"> Domestic violence and abuse in intimate relationship from public health perspective. </w:t>
      </w:r>
      <w:r w:rsidRPr="00FB1EEB">
        <w:rPr>
          <w:i/>
          <w:iCs/>
          <w:sz w:val="24"/>
          <w:szCs w:val="24"/>
          <w:shd w:val="clear" w:color="auto" w:fill="FFFFFF"/>
        </w:rPr>
        <w:t>Health Psychology Research</w:t>
      </w:r>
      <w:r w:rsidRPr="00FB1EEB">
        <w:rPr>
          <w:sz w:val="24"/>
          <w:szCs w:val="24"/>
          <w:shd w:val="clear" w:color="auto" w:fill="FFFFFF"/>
        </w:rPr>
        <w:t>, 2(3).</w:t>
      </w:r>
      <w:r w:rsidR="00CA1775">
        <w:rPr>
          <w:sz w:val="24"/>
          <w:szCs w:val="24"/>
          <w:shd w:val="clear" w:color="auto" w:fill="FFFFFF"/>
        </w:rPr>
        <w:t xml:space="preserve"> [Accessed 19 October 2021]</w:t>
      </w:r>
    </w:p>
    <w:p w14:paraId="6D532316" w14:textId="77777777" w:rsidR="007A73BB" w:rsidRPr="00DF45DD" w:rsidRDefault="007A73BB" w:rsidP="00DD7FFD">
      <w:pPr>
        <w:keepNext/>
        <w:ind w:right="237"/>
        <w:rPr>
          <w:sz w:val="32"/>
          <w:szCs w:val="32"/>
          <w:shd w:val="clear" w:color="auto" w:fill="FFFFFF"/>
        </w:rPr>
      </w:pPr>
    </w:p>
    <w:p w14:paraId="6D8DA29C" w14:textId="5DE1FF01" w:rsidR="00DF45DD" w:rsidRDefault="00DF45DD" w:rsidP="00DD7FFD">
      <w:pPr>
        <w:keepNext/>
        <w:ind w:right="237"/>
        <w:rPr>
          <w:sz w:val="24"/>
          <w:szCs w:val="24"/>
          <w:shd w:val="clear" w:color="auto" w:fill="FFFFFF"/>
        </w:rPr>
      </w:pPr>
      <w:r w:rsidRPr="00DF45DD">
        <w:rPr>
          <w:b/>
          <w:bCs/>
          <w:sz w:val="24"/>
          <w:szCs w:val="24"/>
          <w:shd w:val="clear" w:color="auto" w:fill="FFFFFF"/>
        </w:rPr>
        <w:t xml:space="preserve">Richards, L., </w:t>
      </w:r>
      <w:r>
        <w:rPr>
          <w:b/>
          <w:bCs/>
          <w:sz w:val="24"/>
          <w:szCs w:val="24"/>
          <w:shd w:val="clear" w:color="auto" w:fill="FFFFFF"/>
        </w:rPr>
        <w:t>(</w:t>
      </w:r>
      <w:r w:rsidRPr="00DF45DD">
        <w:rPr>
          <w:b/>
          <w:bCs/>
          <w:sz w:val="24"/>
          <w:szCs w:val="24"/>
          <w:shd w:val="clear" w:color="auto" w:fill="FFFFFF"/>
        </w:rPr>
        <w:t>2021</w:t>
      </w:r>
      <w:r>
        <w:rPr>
          <w:b/>
          <w:bCs/>
          <w:sz w:val="24"/>
          <w:szCs w:val="24"/>
          <w:shd w:val="clear" w:color="auto" w:fill="FFFFFF"/>
        </w:rPr>
        <w:t>)</w:t>
      </w:r>
      <w:r w:rsidRPr="00DF45DD">
        <w:rPr>
          <w:i/>
          <w:iCs/>
          <w:sz w:val="24"/>
          <w:szCs w:val="24"/>
          <w:shd w:val="clear" w:color="auto" w:fill="FFFFFF"/>
        </w:rPr>
        <w:t> DASH Risk Model - Dash Risk Checklist</w:t>
      </w:r>
      <w:r w:rsidRPr="00DF45DD">
        <w:rPr>
          <w:sz w:val="24"/>
          <w:szCs w:val="24"/>
          <w:shd w:val="clear" w:color="auto" w:fill="FFFFFF"/>
        </w:rPr>
        <w:t>. [online] Dash Risk Checklist. Available at: &lt;https://www.dashriskchecklist.co.uk/&gt; [Accessed 11 October 2021].</w:t>
      </w:r>
    </w:p>
    <w:p w14:paraId="4200A035" w14:textId="77777777" w:rsidR="00E10045" w:rsidRDefault="00E10045" w:rsidP="00DD7FFD">
      <w:pPr>
        <w:keepNext/>
        <w:ind w:right="237"/>
        <w:rPr>
          <w:sz w:val="24"/>
          <w:szCs w:val="24"/>
          <w:shd w:val="clear" w:color="auto" w:fill="FFFFFF"/>
        </w:rPr>
      </w:pPr>
    </w:p>
    <w:p w14:paraId="19EA9DD7" w14:textId="5AC240B6" w:rsidR="00E10045" w:rsidRDefault="00E10045" w:rsidP="00DD7FFD">
      <w:pPr>
        <w:keepNext/>
        <w:ind w:right="237"/>
        <w:rPr>
          <w:sz w:val="24"/>
          <w:szCs w:val="24"/>
          <w:shd w:val="clear" w:color="auto" w:fill="FFFFFF"/>
        </w:rPr>
      </w:pPr>
      <w:r w:rsidRPr="00E10045">
        <w:rPr>
          <w:b/>
          <w:bCs/>
          <w:sz w:val="24"/>
          <w:szCs w:val="24"/>
          <w:shd w:val="clear" w:color="auto" w:fill="FFFFFF"/>
        </w:rPr>
        <w:t xml:space="preserve">Rodriquez, L., </w:t>
      </w:r>
      <w:r>
        <w:rPr>
          <w:b/>
          <w:bCs/>
          <w:sz w:val="24"/>
          <w:szCs w:val="24"/>
          <w:shd w:val="clear" w:color="auto" w:fill="FFFFFF"/>
        </w:rPr>
        <w:t>(</w:t>
      </w:r>
      <w:r w:rsidRPr="00E10045">
        <w:rPr>
          <w:b/>
          <w:bCs/>
          <w:sz w:val="24"/>
          <w:szCs w:val="24"/>
          <w:shd w:val="clear" w:color="auto" w:fill="FFFFFF"/>
        </w:rPr>
        <w:t>2021</w:t>
      </w:r>
      <w:r>
        <w:rPr>
          <w:b/>
          <w:bCs/>
          <w:sz w:val="24"/>
          <w:szCs w:val="24"/>
          <w:shd w:val="clear" w:color="auto" w:fill="FFFFFF"/>
        </w:rPr>
        <w:t>)</w:t>
      </w:r>
      <w:r w:rsidRPr="00E10045">
        <w:rPr>
          <w:sz w:val="24"/>
          <w:szCs w:val="24"/>
          <w:shd w:val="clear" w:color="auto" w:fill="FFFFFF"/>
        </w:rPr>
        <w:t> </w:t>
      </w:r>
      <w:r w:rsidRPr="00E10045">
        <w:rPr>
          <w:i/>
          <w:iCs/>
          <w:sz w:val="24"/>
          <w:szCs w:val="24"/>
          <w:shd w:val="clear" w:color="auto" w:fill="FFFFFF"/>
        </w:rPr>
        <w:t>Domestic Violence Increased in the US by 8.1% During the COVID-19 Pandemic</w:t>
      </w:r>
      <w:r w:rsidRPr="00E10045">
        <w:rPr>
          <w:sz w:val="24"/>
          <w:szCs w:val="24"/>
          <w:shd w:val="clear" w:color="auto" w:fill="FFFFFF"/>
        </w:rPr>
        <w:t>. [online] Global Citizen. Available at: &lt;https://www.globalcitizen.org/en/content/domestic-violence-covid-19-increase-us-ncccj-study/&gt; [Accessed 16 October 2021].</w:t>
      </w:r>
    </w:p>
    <w:p w14:paraId="69395D1B" w14:textId="58B5D097" w:rsidR="005E0A0A" w:rsidRDefault="005E0A0A" w:rsidP="00DD7FFD">
      <w:pPr>
        <w:keepNext/>
        <w:ind w:right="237"/>
        <w:rPr>
          <w:sz w:val="24"/>
          <w:szCs w:val="24"/>
          <w:shd w:val="clear" w:color="auto" w:fill="FFFFFF"/>
        </w:rPr>
      </w:pPr>
    </w:p>
    <w:p w14:paraId="4CDE9BAE" w14:textId="6A7C46AD" w:rsidR="005E0A0A" w:rsidRDefault="005E0A0A" w:rsidP="005E0A0A">
      <w:pPr>
        <w:rPr>
          <w:sz w:val="24"/>
          <w:szCs w:val="24"/>
          <w:shd w:val="clear" w:color="auto" w:fill="FFFFFF"/>
        </w:rPr>
      </w:pPr>
      <w:r w:rsidRPr="004D23A0">
        <w:rPr>
          <w:b/>
          <w:bCs/>
          <w:sz w:val="24"/>
          <w:szCs w:val="24"/>
          <w:shd w:val="clear" w:color="auto" w:fill="FFFFFF"/>
        </w:rPr>
        <w:t>R</w:t>
      </w:r>
      <w:r>
        <w:rPr>
          <w:b/>
          <w:bCs/>
          <w:sz w:val="24"/>
          <w:szCs w:val="24"/>
          <w:shd w:val="clear" w:color="auto" w:fill="FFFFFF"/>
        </w:rPr>
        <w:t>upp</w:t>
      </w:r>
      <w:r w:rsidRPr="004D23A0">
        <w:rPr>
          <w:b/>
          <w:bCs/>
          <w:sz w:val="24"/>
          <w:szCs w:val="24"/>
          <w:shd w:val="clear" w:color="auto" w:fill="FFFFFF"/>
        </w:rPr>
        <w:t xml:space="preserve">, D. </w:t>
      </w:r>
      <w:r>
        <w:rPr>
          <w:b/>
          <w:bCs/>
          <w:sz w:val="24"/>
          <w:szCs w:val="24"/>
          <w:shd w:val="clear" w:color="auto" w:fill="FFFFFF"/>
        </w:rPr>
        <w:t>&amp;</w:t>
      </w:r>
      <w:r w:rsidRPr="004D23A0">
        <w:rPr>
          <w:b/>
          <w:bCs/>
          <w:sz w:val="24"/>
          <w:szCs w:val="24"/>
          <w:shd w:val="clear" w:color="auto" w:fill="FFFFFF"/>
        </w:rPr>
        <w:t xml:space="preserve"> T</w:t>
      </w:r>
      <w:r>
        <w:rPr>
          <w:b/>
          <w:bCs/>
          <w:sz w:val="24"/>
          <w:szCs w:val="24"/>
          <w:shd w:val="clear" w:color="auto" w:fill="FFFFFF"/>
        </w:rPr>
        <w:t>hornton</w:t>
      </w:r>
      <w:r w:rsidRPr="004D23A0">
        <w:rPr>
          <w:b/>
          <w:bCs/>
          <w:sz w:val="24"/>
          <w:szCs w:val="24"/>
          <w:shd w:val="clear" w:color="auto" w:fill="FFFFFF"/>
        </w:rPr>
        <w:t>-L</w:t>
      </w:r>
      <w:r>
        <w:rPr>
          <w:b/>
          <w:bCs/>
          <w:sz w:val="24"/>
          <w:szCs w:val="24"/>
          <w:shd w:val="clear" w:color="auto" w:fill="FFFFFF"/>
        </w:rPr>
        <w:t>ugo</w:t>
      </w:r>
      <w:r w:rsidRPr="004D23A0">
        <w:rPr>
          <w:b/>
          <w:bCs/>
          <w:sz w:val="24"/>
          <w:szCs w:val="24"/>
          <w:shd w:val="clear" w:color="auto" w:fill="FFFFFF"/>
        </w:rPr>
        <w:t>, M.</w:t>
      </w:r>
      <w:r>
        <w:rPr>
          <w:b/>
          <w:bCs/>
          <w:sz w:val="24"/>
          <w:szCs w:val="24"/>
          <w:shd w:val="clear" w:color="auto" w:fill="FFFFFF"/>
        </w:rPr>
        <w:t>,</w:t>
      </w:r>
      <w:r w:rsidRPr="004D23A0">
        <w:rPr>
          <w:b/>
          <w:bCs/>
          <w:sz w:val="24"/>
          <w:szCs w:val="24"/>
          <w:shd w:val="clear" w:color="auto" w:fill="FFFFFF"/>
        </w:rPr>
        <w:t xml:space="preserve"> </w:t>
      </w:r>
      <w:r>
        <w:rPr>
          <w:b/>
          <w:bCs/>
          <w:sz w:val="24"/>
          <w:szCs w:val="24"/>
          <w:shd w:val="clear" w:color="auto" w:fill="FFFFFF"/>
        </w:rPr>
        <w:t>(</w:t>
      </w:r>
      <w:r w:rsidRPr="004D23A0">
        <w:rPr>
          <w:b/>
          <w:bCs/>
          <w:sz w:val="24"/>
          <w:szCs w:val="24"/>
          <w:shd w:val="clear" w:color="auto" w:fill="FFFFFF"/>
        </w:rPr>
        <w:t>2017</w:t>
      </w:r>
      <w:r>
        <w:rPr>
          <w:b/>
          <w:bCs/>
          <w:sz w:val="24"/>
          <w:szCs w:val="24"/>
          <w:shd w:val="clear" w:color="auto" w:fill="FFFFFF"/>
        </w:rPr>
        <w:t>)</w:t>
      </w:r>
      <w:r w:rsidRPr="004D23A0">
        <w:rPr>
          <w:sz w:val="24"/>
          <w:szCs w:val="24"/>
          <w:shd w:val="clear" w:color="auto" w:fill="FFFFFF"/>
        </w:rPr>
        <w:t> </w:t>
      </w:r>
      <w:r w:rsidRPr="004D23A0">
        <w:rPr>
          <w:i/>
          <w:iCs/>
          <w:sz w:val="24"/>
          <w:szCs w:val="24"/>
          <w:shd w:val="clear" w:color="auto" w:fill="FFFFFF"/>
        </w:rPr>
        <w:t>Organizational Justice</w:t>
      </w:r>
      <w:r w:rsidRPr="004D23A0">
        <w:rPr>
          <w:sz w:val="24"/>
          <w:szCs w:val="24"/>
          <w:shd w:val="clear" w:color="auto" w:fill="FFFFFF"/>
        </w:rPr>
        <w:t xml:space="preserve">. [online] obo. Available at: &lt;https://www.oxfordbibliographies.com/view/document/obo-9780199828340/obo-9780199828340-0044.xml&gt; [Accessed </w:t>
      </w:r>
      <w:r>
        <w:rPr>
          <w:sz w:val="24"/>
          <w:szCs w:val="24"/>
          <w:shd w:val="clear" w:color="auto" w:fill="FFFFFF"/>
        </w:rPr>
        <w:t>20 October</w:t>
      </w:r>
      <w:r w:rsidRPr="004D23A0">
        <w:rPr>
          <w:sz w:val="24"/>
          <w:szCs w:val="24"/>
          <w:shd w:val="clear" w:color="auto" w:fill="FFFFFF"/>
        </w:rPr>
        <w:t xml:space="preserve"> 2021].</w:t>
      </w:r>
    </w:p>
    <w:p w14:paraId="52100D64" w14:textId="77777777" w:rsidR="005E0A0A" w:rsidRDefault="005E0A0A" w:rsidP="00DD7FFD">
      <w:pPr>
        <w:keepNext/>
        <w:ind w:right="237"/>
        <w:rPr>
          <w:sz w:val="24"/>
          <w:szCs w:val="24"/>
          <w:shd w:val="clear" w:color="auto" w:fill="FFFFFF"/>
        </w:rPr>
      </w:pPr>
    </w:p>
    <w:p w14:paraId="56D49619" w14:textId="121E2060" w:rsidR="00342D25" w:rsidRDefault="00342D25" w:rsidP="00DD7FFD">
      <w:pPr>
        <w:keepNext/>
        <w:ind w:right="237"/>
        <w:rPr>
          <w:sz w:val="24"/>
          <w:szCs w:val="24"/>
          <w:shd w:val="clear" w:color="auto" w:fill="FFFFFF"/>
        </w:rPr>
      </w:pPr>
    </w:p>
    <w:p w14:paraId="28CCCF01" w14:textId="2FE792E0" w:rsidR="00DC1CB5" w:rsidRDefault="00DC1CB5" w:rsidP="00DD7FFD">
      <w:pPr>
        <w:keepNext/>
        <w:ind w:right="237"/>
        <w:rPr>
          <w:sz w:val="24"/>
          <w:szCs w:val="24"/>
          <w:shd w:val="clear" w:color="auto" w:fill="FFFFFF"/>
        </w:rPr>
      </w:pPr>
      <w:r w:rsidRPr="00DC1CB5">
        <w:rPr>
          <w:b/>
          <w:bCs/>
          <w:sz w:val="24"/>
          <w:szCs w:val="24"/>
          <w:shd w:val="clear" w:color="auto" w:fill="FFFFFF"/>
        </w:rPr>
        <w:t xml:space="preserve">Safer Futures. </w:t>
      </w:r>
      <w:r>
        <w:rPr>
          <w:b/>
          <w:bCs/>
          <w:sz w:val="24"/>
          <w:szCs w:val="24"/>
          <w:shd w:val="clear" w:color="auto" w:fill="FFFFFF"/>
        </w:rPr>
        <w:t>(</w:t>
      </w:r>
      <w:r w:rsidRPr="00DC1CB5">
        <w:rPr>
          <w:b/>
          <w:bCs/>
          <w:sz w:val="24"/>
          <w:szCs w:val="24"/>
          <w:shd w:val="clear" w:color="auto" w:fill="FFFFFF"/>
        </w:rPr>
        <w:t>2021)</w:t>
      </w:r>
      <w:r w:rsidRPr="00DC1CB5">
        <w:rPr>
          <w:sz w:val="24"/>
          <w:szCs w:val="24"/>
          <w:shd w:val="clear" w:color="auto" w:fill="FFFFFF"/>
        </w:rPr>
        <w:t> </w:t>
      </w:r>
      <w:r w:rsidRPr="00DC1CB5">
        <w:rPr>
          <w:i/>
          <w:iCs/>
          <w:sz w:val="24"/>
          <w:szCs w:val="24"/>
          <w:shd w:val="clear" w:color="auto" w:fill="FFFFFF"/>
        </w:rPr>
        <w:t>Independent Domestic Violence Advocates (IDVAs) - Safer Futures</w:t>
      </w:r>
      <w:r w:rsidRPr="00DC1CB5">
        <w:rPr>
          <w:sz w:val="24"/>
          <w:szCs w:val="24"/>
          <w:shd w:val="clear" w:color="auto" w:fill="FFFFFF"/>
        </w:rPr>
        <w:t>. [online] Available at: &lt;https://saferfutures.org.uk/our-programmes/idva/&gt; [Accessed 20 October 2021].</w:t>
      </w:r>
    </w:p>
    <w:p w14:paraId="61FA6B19" w14:textId="1DC22AAD" w:rsidR="004C40B5" w:rsidRPr="00FD732C" w:rsidRDefault="004C40B5" w:rsidP="00DD7FFD">
      <w:pPr>
        <w:keepNext/>
        <w:ind w:right="237"/>
        <w:rPr>
          <w:b/>
          <w:bCs/>
          <w:sz w:val="24"/>
          <w:szCs w:val="24"/>
          <w:shd w:val="clear" w:color="auto" w:fill="FFFFFF"/>
        </w:rPr>
      </w:pPr>
    </w:p>
    <w:p w14:paraId="3CEBF91A" w14:textId="525411D9" w:rsidR="00FD732C" w:rsidRPr="00FD732C" w:rsidRDefault="00FD732C" w:rsidP="00DD7FFD">
      <w:pPr>
        <w:keepNext/>
        <w:ind w:right="237"/>
        <w:rPr>
          <w:sz w:val="24"/>
          <w:szCs w:val="24"/>
          <w:shd w:val="clear" w:color="auto" w:fill="FFFFFF"/>
        </w:rPr>
      </w:pPr>
      <w:proofErr w:type="spellStart"/>
      <w:r w:rsidRPr="00FD732C">
        <w:rPr>
          <w:b/>
          <w:bCs/>
          <w:sz w:val="24"/>
          <w:szCs w:val="24"/>
          <w:shd w:val="clear" w:color="auto" w:fill="FFFFFF"/>
        </w:rPr>
        <w:t>Schawbel</w:t>
      </w:r>
      <w:proofErr w:type="spellEnd"/>
      <w:r w:rsidRPr="00FD732C">
        <w:rPr>
          <w:b/>
          <w:bCs/>
          <w:sz w:val="24"/>
          <w:szCs w:val="24"/>
          <w:shd w:val="clear" w:color="auto" w:fill="FFFFFF"/>
        </w:rPr>
        <w:t xml:space="preserve">, D., </w:t>
      </w:r>
      <w:r>
        <w:rPr>
          <w:b/>
          <w:bCs/>
          <w:sz w:val="24"/>
          <w:szCs w:val="24"/>
          <w:shd w:val="clear" w:color="auto" w:fill="FFFFFF"/>
        </w:rPr>
        <w:t>(</w:t>
      </w:r>
      <w:r w:rsidRPr="00FD732C">
        <w:rPr>
          <w:b/>
          <w:bCs/>
          <w:sz w:val="24"/>
          <w:szCs w:val="24"/>
          <w:shd w:val="clear" w:color="auto" w:fill="FFFFFF"/>
        </w:rPr>
        <w:t>2013</w:t>
      </w:r>
      <w:r>
        <w:rPr>
          <w:b/>
          <w:bCs/>
          <w:sz w:val="24"/>
          <w:szCs w:val="24"/>
          <w:shd w:val="clear" w:color="auto" w:fill="FFFFFF"/>
        </w:rPr>
        <w:t>)</w:t>
      </w:r>
      <w:r w:rsidRPr="00FD732C">
        <w:rPr>
          <w:sz w:val="24"/>
          <w:szCs w:val="24"/>
          <w:shd w:val="clear" w:color="auto" w:fill="FFFFFF"/>
        </w:rPr>
        <w:t> </w:t>
      </w:r>
      <w:proofErr w:type="spellStart"/>
      <w:r w:rsidRPr="00FD732C">
        <w:rPr>
          <w:i/>
          <w:iCs/>
          <w:sz w:val="24"/>
          <w:szCs w:val="24"/>
          <w:shd w:val="clear" w:color="auto" w:fill="FFFFFF"/>
        </w:rPr>
        <w:t>Brene</w:t>
      </w:r>
      <w:proofErr w:type="spellEnd"/>
      <w:r w:rsidRPr="00FD732C">
        <w:rPr>
          <w:i/>
          <w:iCs/>
          <w:sz w:val="24"/>
          <w:szCs w:val="24"/>
          <w:shd w:val="clear" w:color="auto" w:fill="FFFFFF"/>
        </w:rPr>
        <w:t xml:space="preserve"> Brown: How Vulnerability Can Make Our Lives Better</w:t>
      </w:r>
      <w:r w:rsidRPr="00FD732C">
        <w:rPr>
          <w:sz w:val="24"/>
          <w:szCs w:val="24"/>
          <w:shd w:val="clear" w:color="auto" w:fill="FFFFFF"/>
        </w:rPr>
        <w:t>. [online] Forbes. Available at: &lt;https://www.google.co.uk/amp/s/www.forbes.com/sites/danschawbel/2013/04/21/brene-brown-how-vulnerability-can-make-our-lives-better/amp/&gt; [Accessed 19 October 2021].</w:t>
      </w:r>
    </w:p>
    <w:p w14:paraId="4811D28A" w14:textId="77777777" w:rsidR="00FD732C" w:rsidRDefault="00FD732C" w:rsidP="00DD7FFD">
      <w:pPr>
        <w:keepNext/>
        <w:ind w:right="237"/>
        <w:rPr>
          <w:sz w:val="24"/>
          <w:szCs w:val="24"/>
          <w:shd w:val="clear" w:color="auto" w:fill="FFFFFF"/>
        </w:rPr>
      </w:pPr>
    </w:p>
    <w:p w14:paraId="0BEB58D2" w14:textId="1A76C4EC" w:rsidR="004C40B5" w:rsidRDefault="004C40B5" w:rsidP="00DD7FFD">
      <w:pPr>
        <w:keepNext/>
        <w:ind w:right="237"/>
        <w:rPr>
          <w:sz w:val="24"/>
          <w:szCs w:val="24"/>
          <w:shd w:val="clear" w:color="auto" w:fill="FFFFFF"/>
        </w:rPr>
      </w:pPr>
      <w:r w:rsidRPr="004C40B5">
        <w:rPr>
          <w:b/>
          <w:bCs/>
          <w:sz w:val="24"/>
          <w:szCs w:val="24"/>
          <w:shd w:val="clear" w:color="auto" w:fill="FFFFFF"/>
        </w:rPr>
        <w:t xml:space="preserve">Southampton.ac.uk. </w:t>
      </w:r>
      <w:r>
        <w:rPr>
          <w:b/>
          <w:bCs/>
          <w:sz w:val="24"/>
          <w:szCs w:val="24"/>
          <w:shd w:val="clear" w:color="auto" w:fill="FFFFFF"/>
        </w:rPr>
        <w:t>(</w:t>
      </w:r>
      <w:r w:rsidRPr="004C40B5">
        <w:rPr>
          <w:b/>
          <w:bCs/>
          <w:sz w:val="24"/>
          <w:szCs w:val="24"/>
          <w:shd w:val="clear" w:color="auto" w:fill="FFFFFF"/>
        </w:rPr>
        <w:t>2021</w:t>
      </w:r>
      <w:r>
        <w:rPr>
          <w:b/>
          <w:bCs/>
          <w:sz w:val="24"/>
          <w:szCs w:val="24"/>
          <w:shd w:val="clear" w:color="auto" w:fill="FFFFFF"/>
        </w:rPr>
        <w:t>)</w:t>
      </w:r>
      <w:r w:rsidRPr="004C40B5">
        <w:rPr>
          <w:sz w:val="24"/>
          <w:szCs w:val="24"/>
          <w:shd w:val="clear" w:color="auto" w:fill="FFFFFF"/>
        </w:rPr>
        <w:t> </w:t>
      </w:r>
      <w:r w:rsidRPr="004C40B5">
        <w:rPr>
          <w:i/>
          <w:iCs/>
          <w:sz w:val="24"/>
          <w:szCs w:val="24"/>
          <w:shd w:val="clear" w:color="auto" w:fill="FFFFFF"/>
        </w:rPr>
        <w:t>Police Officer and Civil Roles in the Police | Economic, Social and Political Sciences | University of Southampton</w:t>
      </w:r>
      <w:r w:rsidRPr="004C40B5">
        <w:rPr>
          <w:sz w:val="24"/>
          <w:szCs w:val="24"/>
          <w:shd w:val="clear" w:color="auto" w:fill="FFFFFF"/>
        </w:rPr>
        <w:t xml:space="preserve">. [online] Available at: </w:t>
      </w:r>
      <w:r w:rsidRPr="004C40B5">
        <w:rPr>
          <w:sz w:val="24"/>
          <w:szCs w:val="24"/>
          <w:shd w:val="clear" w:color="auto" w:fill="FFFFFF"/>
        </w:rPr>
        <w:lastRenderedPageBreak/>
        <w:t>&lt;https://www.southampton.ac.uk/socsci/undergraduate/career_path_police.page&gt; [Accessed 15 October 2021].</w:t>
      </w:r>
    </w:p>
    <w:p w14:paraId="2BA87821" w14:textId="596D5F82" w:rsidR="008508C1" w:rsidRDefault="008508C1" w:rsidP="00DD7FFD">
      <w:pPr>
        <w:keepNext/>
        <w:ind w:right="237"/>
        <w:rPr>
          <w:sz w:val="24"/>
          <w:szCs w:val="24"/>
          <w:shd w:val="clear" w:color="auto" w:fill="FFFFFF"/>
        </w:rPr>
      </w:pPr>
    </w:p>
    <w:p w14:paraId="53F5ECE5" w14:textId="07956C65" w:rsidR="008D19F5" w:rsidRPr="008D19F5" w:rsidRDefault="008D19F5" w:rsidP="00DD7FFD">
      <w:pPr>
        <w:keepNext/>
        <w:ind w:right="237"/>
        <w:rPr>
          <w:sz w:val="24"/>
          <w:szCs w:val="24"/>
          <w:shd w:val="clear" w:color="auto" w:fill="FFFFFF"/>
        </w:rPr>
      </w:pPr>
      <w:r w:rsidRPr="008D19F5">
        <w:rPr>
          <w:b/>
          <w:bCs/>
          <w:sz w:val="24"/>
          <w:szCs w:val="24"/>
          <w:shd w:val="clear" w:color="auto" w:fill="FFFFFF"/>
        </w:rPr>
        <w:t xml:space="preserve">The Metropolitan Police. </w:t>
      </w:r>
      <w:r>
        <w:rPr>
          <w:b/>
          <w:bCs/>
          <w:sz w:val="24"/>
          <w:szCs w:val="24"/>
          <w:shd w:val="clear" w:color="auto" w:fill="FFFFFF"/>
        </w:rPr>
        <w:t>(</w:t>
      </w:r>
      <w:r w:rsidRPr="008D19F5">
        <w:rPr>
          <w:b/>
          <w:bCs/>
          <w:sz w:val="24"/>
          <w:szCs w:val="24"/>
          <w:shd w:val="clear" w:color="auto" w:fill="FFFFFF"/>
        </w:rPr>
        <w:t>2021</w:t>
      </w:r>
      <w:r w:rsidRPr="008D19F5">
        <w:rPr>
          <w:b/>
          <w:bCs/>
          <w:sz w:val="24"/>
          <w:szCs w:val="24"/>
          <w:shd w:val="clear" w:color="auto" w:fill="FFFFFF"/>
        </w:rPr>
        <w:t>)</w:t>
      </w:r>
      <w:r w:rsidRPr="008D19F5">
        <w:rPr>
          <w:sz w:val="24"/>
          <w:szCs w:val="24"/>
          <w:shd w:val="clear" w:color="auto" w:fill="FFFFFF"/>
        </w:rPr>
        <w:t> </w:t>
      </w:r>
      <w:r w:rsidRPr="008D19F5">
        <w:rPr>
          <w:i/>
          <w:iCs/>
          <w:sz w:val="24"/>
          <w:szCs w:val="24"/>
          <w:shd w:val="clear" w:color="auto" w:fill="FFFFFF"/>
        </w:rPr>
        <w:t>Anti-social behaviour</w:t>
      </w:r>
      <w:r w:rsidRPr="008D19F5">
        <w:rPr>
          <w:sz w:val="24"/>
          <w:szCs w:val="24"/>
          <w:shd w:val="clear" w:color="auto" w:fill="FFFFFF"/>
        </w:rPr>
        <w:t>. [online] Available at: &lt;https://www.met.police.uk/advice-and-information/asb/asb/antisocial-behaviour/what-is-antisocial-behaviour/&gt; [Accessed 19 November 2021].</w:t>
      </w:r>
    </w:p>
    <w:p w14:paraId="721E25F7" w14:textId="77777777" w:rsidR="008D19F5" w:rsidRDefault="008D19F5" w:rsidP="00DD7FFD">
      <w:pPr>
        <w:keepNext/>
        <w:ind w:right="237"/>
        <w:rPr>
          <w:sz w:val="24"/>
          <w:szCs w:val="24"/>
          <w:shd w:val="clear" w:color="auto" w:fill="FFFFFF"/>
        </w:rPr>
      </w:pPr>
    </w:p>
    <w:p w14:paraId="77686556" w14:textId="46DE7308" w:rsidR="008508C1" w:rsidRPr="008508C1" w:rsidRDefault="008508C1" w:rsidP="00DD7FFD">
      <w:pPr>
        <w:keepNext/>
        <w:ind w:right="237"/>
        <w:rPr>
          <w:sz w:val="40"/>
          <w:szCs w:val="40"/>
          <w:shd w:val="clear" w:color="auto" w:fill="FFFFFF"/>
        </w:rPr>
      </w:pPr>
      <w:r w:rsidRPr="008508C1">
        <w:rPr>
          <w:b/>
          <w:bCs/>
          <w:sz w:val="24"/>
          <w:szCs w:val="24"/>
          <w:shd w:val="clear" w:color="auto" w:fill="FFFFFF"/>
        </w:rPr>
        <w:t xml:space="preserve">UK Safer Internet Centre. </w:t>
      </w:r>
      <w:r>
        <w:rPr>
          <w:b/>
          <w:bCs/>
          <w:sz w:val="24"/>
          <w:szCs w:val="24"/>
          <w:shd w:val="clear" w:color="auto" w:fill="FFFFFF"/>
        </w:rPr>
        <w:t>(</w:t>
      </w:r>
      <w:r w:rsidRPr="008508C1">
        <w:rPr>
          <w:b/>
          <w:bCs/>
          <w:sz w:val="24"/>
          <w:szCs w:val="24"/>
          <w:shd w:val="clear" w:color="auto" w:fill="FFFFFF"/>
        </w:rPr>
        <w:t>2021</w:t>
      </w:r>
      <w:r>
        <w:rPr>
          <w:b/>
          <w:bCs/>
          <w:sz w:val="24"/>
          <w:szCs w:val="24"/>
          <w:shd w:val="clear" w:color="auto" w:fill="FFFFFF"/>
        </w:rPr>
        <w:t>)</w:t>
      </w:r>
      <w:r w:rsidRPr="008508C1">
        <w:rPr>
          <w:sz w:val="24"/>
          <w:szCs w:val="24"/>
          <w:shd w:val="clear" w:color="auto" w:fill="FFFFFF"/>
        </w:rPr>
        <w:t> </w:t>
      </w:r>
      <w:r w:rsidRPr="008508C1">
        <w:rPr>
          <w:i/>
          <w:iCs/>
          <w:sz w:val="24"/>
          <w:szCs w:val="24"/>
          <w:shd w:val="clear" w:color="auto" w:fill="FFFFFF"/>
        </w:rPr>
        <w:t>Supporting Vulnerable Groups Online - UK Safer Internet Centre</w:t>
      </w:r>
      <w:r w:rsidRPr="008508C1">
        <w:rPr>
          <w:sz w:val="24"/>
          <w:szCs w:val="24"/>
          <w:shd w:val="clear" w:color="auto" w:fill="FFFFFF"/>
        </w:rPr>
        <w:t>. [online] Available at: &lt;https://saferinternet.org.uk/guide-and-resource/supporting-vulnerable-groups-online&gt; [Accessed 19 October 2021].</w:t>
      </w:r>
    </w:p>
    <w:p w14:paraId="4A8ADD9C" w14:textId="3224DDED" w:rsidR="00DC1CB5" w:rsidRDefault="00DC1CB5" w:rsidP="00DD7FFD">
      <w:pPr>
        <w:keepNext/>
        <w:ind w:right="237"/>
        <w:rPr>
          <w:sz w:val="24"/>
          <w:szCs w:val="24"/>
          <w:shd w:val="clear" w:color="auto" w:fill="FFFFFF"/>
        </w:rPr>
      </w:pPr>
    </w:p>
    <w:p w14:paraId="4B629DB8" w14:textId="1310AD28" w:rsidR="0071228D" w:rsidRDefault="0071228D" w:rsidP="00DD7FFD">
      <w:pPr>
        <w:keepNext/>
        <w:ind w:right="237"/>
        <w:rPr>
          <w:sz w:val="24"/>
          <w:szCs w:val="24"/>
          <w:shd w:val="clear" w:color="auto" w:fill="FFFFFF"/>
        </w:rPr>
      </w:pPr>
      <w:r w:rsidRPr="0071228D">
        <w:rPr>
          <w:b/>
          <w:bCs/>
          <w:sz w:val="24"/>
          <w:szCs w:val="24"/>
          <w:shd w:val="clear" w:color="auto" w:fill="FFFFFF"/>
        </w:rPr>
        <w:t xml:space="preserve">Van Der Kolk, </w:t>
      </w:r>
      <w:r>
        <w:rPr>
          <w:b/>
          <w:bCs/>
          <w:sz w:val="24"/>
          <w:szCs w:val="24"/>
          <w:shd w:val="clear" w:color="auto" w:fill="FFFFFF"/>
        </w:rPr>
        <w:t>(</w:t>
      </w:r>
      <w:r w:rsidRPr="0071228D">
        <w:rPr>
          <w:b/>
          <w:bCs/>
          <w:sz w:val="24"/>
          <w:szCs w:val="24"/>
          <w:shd w:val="clear" w:color="auto" w:fill="FFFFFF"/>
        </w:rPr>
        <w:t>1996</w:t>
      </w:r>
      <w:r>
        <w:rPr>
          <w:b/>
          <w:bCs/>
          <w:sz w:val="24"/>
          <w:szCs w:val="24"/>
          <w:shd w:val="clear" w:color="auto" w:fill="FFFFFF"/>
        </w:rPr>
        <w:t>)</w:t>
      </w:r>
      <w:r w:rsidRPr="0071228D">
        <w:rPr>
          <w:sz w:val="24"/>
          <w:szCs w:val="24"/>
          <w:shd w:val="clear" w:color="auto" w:fill="FFFFFF"/>
        </w:rPr>
        <w:t> </w:t>
      </w:r>
      <w:r w:rsidRPr="0071228D">
        <w:rPr>
          <w:i/>
          <w:iCs/>
          <w:sz w:val="24"/>
          <w:szCs w:val="24"/>
          <w:shd w:val="clear" w:color="auto" w:fill="FFFFFF"/>
        </w:rPr>
        <w:t xml:space="preserve">APA </w:t>
      </w:r>
      <w:proofErr w:type="spellStart"/>
      <w:r w:rsidRPr="0071228D">
        <w:rPr>
          <w:i/>
          <w:iCs/>
          <w:sz w:val="24"/>
          <w:szCs w:val="24"/>
          <w:shd w:val="clear" w:color="auto" w:fill="FFFFFF"/>
        </w:rPr>
        <w:t>PsycNet</w:t>
      </w:r>
      <w:proofErr w:type="spellEnd"/>
      <w:r w:rsidRPr="0071228D">
        <w:rPr>
          <w:sz w:val="24"/>
          <w:szCs w:val="24"/>
          <w:shd w:val="clear" w:color="auto" w:fill="FFFFFF"/>
        </w:rPr>
        <w:t>. [online] Psycnet.apa.org. Available at: &lt;https://psycnet.apa.org/record/1996-98017-009&gt; [Accessed 12 October 2021].</w:t>
      </w:r>
    </w:p>
    <w:p w14:paraId="01CF9A12" w14:textId="0C9D5F2A" w:rsidR="00B641D2" w:rsidRDefault="00B641D2" w:rsidP="00DD7FFD">
      <w:pPr>
        <w:keepNext/>
        <w:ind w:right="237"/>
        <w:rPr>
          <w:sz w:val="24"/>
          <w:szCs w:val="24"/>
          <w:shd w:val="clear" w:color="auto" w:fill="FFFFFF"/>
        </w:rPr>
      </w:pPr>
    </w:p>
    <w:p w14:paraId="0C58954B" w14:textId="1C3B0088" w:rsidR="00F60817" w:rsidRPr="00F60817" w:rsidRDefault="00F60817" w:rsidP="00DD7FFD">
      <w:pPr>
        <w:keepNext/>
        <w:ind w:right="237"/>
        <w:rPr>
          <w:sz w:val="24"/>
          <w:szCs w:val="24"/>
          <w:shd w:val="clear" w:color="auto" w:fill="FFFFFF"/>
        </w:rPr>
      </w:pPr>
      <w:r w:rsidRPr="00F60817">
        <w:rPr>
          <w:b/>
          <w:bCs/>
          <w:sz w:val="24"/>
          <w:szCs w:val="24"/>
          <w:shd w:val="clear" w:color="auto" w:fill="FFFFFF"/>
        </w:rPr>
        <w:t xml:space="preserve">West Yorkshire Police. </w:t>
      </w:r>
      <w:r>
        <w:rPr>
          <w:b/>
          <w:bCs/>
          <w:sz w:val="24"/>
          <w:szCs w:val="24"/>
          <w:shd w:val="clear" w:color="auto" w:fill="FFFFFF"/>
        </w:rPr>
        <w:t>(</w:t>
      </w:r>
      <w:r w:rsidRPr="00F60817">
        <w:rPr>
          <w:b/>
          <w:bCs/>
          <w:sz w:val="24"/>
          <w:szCs w:val="24"/>
          <w:shd w:val="clear" w:color="auto" w:fill="FFFFFF"/>
        </w:rPr>
        <w:t>202</w:t>
      </w:r>
      <w:r>
        <w:rPr>
          <w:b/>
          <w:bCs/>
          <w:sz w:val="24"/>
          <w:szCs w:val="24"/>
          <w:shd w:val="clear" w:color="auto" w:fill="FFFFFF"/>
        </w:rPr>
        <w:t>1)</w:t>
      </w:r>
      <w:r w:rsidRPr="00F60817">
        <w:rPr>
          <w:i/>
          <w:iCs/>
          <w:sz w:val="24"/>
          <w:szCs w:val="24"/>
          <w:shd w:val="clear" w:color="auto" w:fill="FFFFFF"/>
        </w:rPr>
        <w:t> Sexting | West Yorkshire Police</w:t>
      </w:r>
      <w:r w:rsidRPr="00F60817">
        <w:rPr>
          <w:sz w:val="24"/>
          <w:szCs w:val="24"/>
          <w:shd w:val="clear" w:color="auto" w:fill="FFFFFF"/>
        </w:rPr>
        <w:t>. [online] Available at: &lt;https://www.westyorkshire.police.uk/sexting&gt; [Accessed 19 October 2021].</w:t>
      </w:r>
    </w:p>
    <w:p w14:paraId="5E96D5AD" w14:textId="77777777" w:rsidR="00F60817" w:rsidRDefault="00F60817" w:rsidP="00DD7FFD">
      <w:pPr>
        <w:keepNext/>
        <w:ind w:right="237"/>
        <w:rPr>
          <w:sz w:val="24"/>
          <w:szCs w:val="24"/>
          <w:shd w:val="clear" w:color="auto" w:fill="FFFFFF"/>
        </w:rPr>
      </w:pPr>
    </w:p>
    <w:p w14:paraId="51304F78" w14:textId="0B06D6CE" w:rsidR="00B641D2" w:rsidRPr="00B641D2" w:rsidRDefault="00B641D2" w:rsidP="00DD7FFD">
      <w:pPr>
        <w:keepNext/>
        <w:ind w:right="237"/>
        <w:rPr>
          <w:sz w:val="32"/>
          <w:szCs w:val="32"/>
          <w:shd w:val="clear" w:color="auto" w:fill="FFFFFF"/>
        </w:rPr>
      </w:pPr>
      <w:r w:rsidRPr="00B641D2">
        <w:rPr>
          <w:b/>
          <w:bCs/>
          <w:sz w:val="24"/>
          <w:szCs w:val="24"/>
          <w:shd w:val="clear" w:color="auto" w:fill="FFFFFF"/>
        </w:rPr>
        <w:t xml:space="preserve">Whatworks.college.police.uk. </w:t>
      </w:r>
      <w:r>
        <w:rPr>
          <w:b/>
          <w:bCs/>
          <w:sz w:val="24"/>
          <w:szCs w:val="24"/>
          <w:shd w:val="clear" w:color="auto" w:fill="FFFFFF"/>
        </w:rPr>
        <w:t>(</w:t>
      </w:r>
      <w:r w:rsidRPr="00B641D2">
        <w:rPr>
          <w:b/>
          <w:bCs/>
          <w:sz w:val="24"/>
          <w:szCs w:val="24"/>
          <w:shd w:val="clear" w:color="auto" w:fill="FFFFFF"/>
        </w:rPr>
        <w:t>2015</w:t>
      </w:r>
      <w:r>
        <w:rPr>
          <w:b/>
          <w:bCs/>
          <w:sz w:val="24"/>
          <w:szCs w:val="24"/>
          <w:shd w:val="clear" w:color="auto" w:fill="FFFFFF"/>
        </w:rPr>
        <w:t>)</w:t>
      </w:r>
      <w:r w:rsidRPr="00B641D2">
        <w:rPr>
          <w:sz w:val="24"/>
          <w:szCs w:val="24"/>
          <w:shd w:val="clear" w:color="auto" w:fill="FFFFFF"/>
        </w:rPr>
        <w:t> </w:t>
      </w:r>
      <w:r w:rsidRPr="00B641D2">
        <w:rPr>
          <w:i/>
          <w:iCs/>
          <w:sz w:val="24"/>
          <w:szCs w:val="24"/>
          <w:shd w:val="clear" w:color="auto" w:fill="FFFFFF"/>
        </w:rPr>
        <w:t>Organisational Justice, behaviour and ethical policing</w:t>
      </w:r>
      <w:r w:rsidRPr="00B641D2">
        <w:rPr>
          <w:sz w:val="24"/>
          <w:szCs w:val="24"/>
          <w:shd w:val="clear" w:color="auto" w:fill="FFFFFF"/>
        </w:rPr>
        <w:t>. [online] Available at: &lt;https://whatworks.college.police.uk/Research/Documents/150317_Fair_cop%202_FINAL_REPORT.pdf&gt; [Accessed 20 October 2021].</w:t>
      </w:r>
    </w:p>
    <w:p w14:paraId="211FD1E3" w14:textId="77777777" w:rsidR="0071228D" w:rsidRDefault="0071228D" w:rsidP="00DD7FFD">
      <w:pPr>
        <w:keepNext/>
        <w:ind w:right="237"/>
        <w:rPr>
          <w:sz w:val="24"/>
          <w:szCs w:val="24"/>
          <w:shd w:val="clear" w:color="auto" w:fill="FFFFFF"/>
        </w:rPr>
      </w:pPr>
    </w:p>
    <w:p w14:paraId="7D2C987D" w14:textId="6CE5DE14" w:rsidR="00342D25" w:rsidRDefault="00342D25" w:rsidP="00DD7FFD">
      <w:pPr>
        <w:keepNext/>
        <w:ind w:right="237"/>
        <w:rPr>
          <w:sz w:val="24"/>
          <w:szCs w:val="24"/>
          <w:shd w:val="clear" w:color="auto" w:fill="FFFFFF"/>
        </w:rPr>
      </w:pPr>
      <w:r w:rsidRPr="00342D25">
        <w:rPr>
          <w:b/>
          <w:bCs/>
          <w:sz w:val="24"/>
          <w:szCs w:val="24"/>
          <w:shd w:val="clear" w:color="auto" w:fill="FFFFFF"/>
        </w:rPr>
        <w:t xml:space="preserve">Whatworks.college.police.uk. </w:t>
      </w:r>
      <w:r>
        <w:rPr>
          <w:b/>
          <w:bCs/>
          <w:sz w:val="24"/>
          <w:szCs w:val="24"/>
          <w:shd w:val="clear" w:color="auto" w:fill="FFFFFF"/>
        </w:rPr>
        <w:t>(</w:t>
      </w:r>
      <w:r w:rsidRPr="00342D25">
        <w:rPr>
          <w:b/>
          <w:bCs/>
          <w:sz w:val="24"/>
          <w:szCs w:val="24"/>
          <w:shd w:val="clear" w:color="auto" w:fill="FFFFFF"/>
        </w:rPr>
        <w:t>2018</w:t>
      </w:r>
      <w:r>
        <w:rPr>
          <w:b/>
          <w:bCs/>
          <w:sz w:val="24"/>
          <w:szCs w:val="24"/>
          <w:shd w:val="clear" w:color="auto" w:fill="FFFFFF"/>
        </w:rPr>
        <w:t>)</w:t>
      </w:r>
      <w:r w:rsidRPr="00342D25">
        <w:rPr>
          <w:sz w:val="24"/>
          <w:szCs w:val="24"/>
          <w:shd w:val="clear" w:color="auto" w:fill="FFFFFF"/>
        </w:rPr>
        <w:t> </w:t>
      </w:r>
      <w:r w:rsidRPr="00342D25">
        <w:rPr>
          <w:i/>
          <w:iCs/>
          <w:sz w:val="24"/>
          <w:szCs w:val="24"/>
          <w:shd w:val="clear" w:color="auto" w:fill="FFFFFF"/>
        </w:rPr>
        <w:t>The policing evaluation toolkit</w:t>
      </w:r>
      <w:r w:rsidRPr="00342D25">
        <w:rPr>
          <w:sz w:val="24"/>
          <w:szCs w:val="24"/>
          <w:shd w:val="clear" w:color="auto" w:fill="FFFFFF"/>
        </w:rPr>
        <w:t>. [online] Available at: &lt;https://whatworks.college.police.uk/Support/Documents/The_Policing_Evaluation_Toolkit.pdf&gt; [Accessed 18 October 2021].</w:t>
      </w:r>
    </w:p>
    <w:p w14:paraId="49858852" w14:textId="77777777" w:rsidR="006E0BF8" w:rsidRPr="00342D25" w:rsidRDefault="006E0BF8" w:rsidP="00DD7FFD">
      <w:pPr>
        <w:keepNext/>
        <w:ind w:right="237"/>
        <w:rPr>
          <w:b/>
          <w:sz w:val="56"/>
          <w:szCs w:val="56"/>
          <w:highlight w:val="yellow"/>
        </w:rPr>
      </w:pPr>
    </w:p>
    <w:sectPr w:rsidR="006E0BF8" w:rsidRPr="00342D2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BEE36" w14:textId="77777777" w:rsidR="0030329D" w:rsidRDefault="0030329D">
      <w:r>
        <w:separator/>
      </w:r>
    </w:p>
  </w:endnote>
  <w:endnote w:type="continuationSeparator" w:id="0">
    <w:p w14:paraId="7F35721F" w14:textId="77777777" w:rsidR="0030329D" w:rsidRDefault="00303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EC1BD" w14:textId="77777777" w:rsidR="0030329D" w:rsidRDefault="003032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30329D" w:rsidRDefault="0030329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30329D" w:rsidRPr="00BB5EAA" w:rsidRDefault="0030329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55AE6" w14:textId="77777777" w:rsidR="0030329D" w:rsidRDefault="003032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7530F" w14:textId="77777777" w:rsidR="0030329D" w:rsidRDefault="0030329D">
      <w:r>
        <w:separator/>
      </w:r>
    </w:p>
  </w:footnote>
  <w:footnote w:type="continuationSeparator" w:id="0">
    <w:p w14:paraId="60D9266D" w14:textId="77777777" w:rsidR="0030329D" w:rsidRDefault="003032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EBB4E" w14:textId="77777777" w:rsidR="0030329D" w:rsidRDefault="003032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3D195" w14:textId="77777777" w:rsidR="0030329D" w:rsidRDefault="003032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CA54D" w14:textId="77777777" w:rsidR="0030329D" w:rsidRDefault="003032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340969E2"/>
    <w:multiLevelType w:val="hybridMultilevel"/>
    <w:tmpl w:val="6944ABDA"/>
    <w:lvl w:ilvl="0" w:tplc="A0E26AC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51FBF"/>
    <w:multiLevelType w:val="hybridMultilevel"/>
    <w:tmpl w:val="4B9E7F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5"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6" w15:restartNumberingAfterBreak="0">
    <w:nsid w:val="70C204F4"/>
    <w:multiLevelType w:val="hybridMultilevel"/>
    <w:tmpl w:val="55D2C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7"/>
  </w:num>
  <w:num w:numId="6">
    <w:abstractNumId w:val="1"/>
  </w:num>
  <w:num w:numId="7">
    <w:abstractNumId w:val="2"/>
  </w:num>
  <w:num w:numId="8">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965"/>
    <w:rsid w:val="00001CFB"/>
    <w:rsid w:val="00002812"/>
    <w:rsid w:val="00003990"/>
    <w:rsid w:val="0000406B"/>
    <w:rsid w:val="000045B8"/>
    <w:rsid w:val="00005A3E"/>
    <w:rsid w:val="00006F2C"/>
    <w:rsid w:val="00010834"/>
    <w:rsid w:val="00010A0E"/>
    <w:rsid w:val="00010ADA"/>
    <w:rsid w:val="000110B3"/>
    <w:rsid w:val="00012DD2"/>
    <w:rsid w:val="000155D7"/>
    <w:rsid w:val="00020EEC"/>
    <w:rsid w:val="0002270D"/>
    <w:rsid w:val="00022ACD"/>
    <w:rsid w:val="0002339F"/>
    <w:rsid w:val="000255F5"/>
    <w:rsid w:val="00025650"/>
    <w:rsid w:val="00025C56"/>
    <w:rsid w:val="00026FAB"/>
    <w:rsid w:val="00026FCC"/>
    <w:rsid w:val="00027B1F"/>
    <w:rsid w:val="0003088B"/>
    <w:rsid w:val="000325D9"/>
    <w:rsid w:val="00036C9C"/>
    <w:rsid w:val="0003723B"/>
    <w:rsid w:val="000372B2"/>
    <w:rsid w:val="00037B0E"/>
    <w:rsid w:val="0004079F"/>
    <w:rsid w:val="000409E9"/>
    <w:rsid w:val="0004131D"/>
    <w:rsid w:val="00042AEA"/>
    <w:rsid w:val="00044403"/>
    <w:rsid w:val="0004506B"/>
    <w:rsid w:val="00045B87"/>
    <w:rsid w:val="00045BF5"/>
    <w:rsid w:val="00045C07"/>
    <w:rsid w:val="00045E9F"/>
    <w:rsid w:val="000512CA"/>
    <w:rsid w:val="00051C5A"/>
    <w:rsid w:val="00055D43"/>
    <w:rsid w:val="00056FAC"/>
    <w:rsid w:val="00057751"/>
    <w:rsid w:val="000577C5"/>
    <w:rsid w:val="00062E39"/>
    <w:rsid w:val="0007421E"/>
    <w:rsid w:val="00076C83"/>
    <w:rsid w:val="000776AD"/>
    <w:rsid w:val="00077BEB"/>
    <w:rsid w:val="00080340"/>
    <w:rsid w:val="0008078D"/>
    <w:rsid w:val="00080E58"/>
    <w:rsid w:val="0008264C"/>
    <w:rsid w:val="00083D99"/>
    <w:rsid w:val="000849D4"/>
    <w:rsid w:val="00084EA6"/>
    <w:rsid w:val="00085699"/>
    <w:rsid w:val="00085AA9"/>
    <w:rsid w:val="00087891"/>
    <w:rsid w:val="00090AC7"/>
    <w:rsid w:val="00090C81"/>
    <w:rsid w:val="00091D2E"/>
    <w:rsid w:val="00091F52"/>
    <w:rsid w:val="000924CD"/>
    <w:rsid w:val="000927D9"/>
    <w:rsid w:val="00092862"/>
    <w:rsid w:val="00092970"/>
    <w:rsid w:val="00092BC7"/>
    <w:rsid w:val="0009359D"/>
    <w:rsid w:val="00093720"/>
    <w:rsid w:val="000938E6"/>
    <w:rsid w:val="00093B3C"/>
    <w:rsid w:val="0009488C"/>
    <w:rsid w:val="00095C1B"/>
    <w:rsid w:val="00096DEA"/>
    <w:rsid w:val="000977C7"/>
    <w:rsid w:val="00097F08"/>
    <w:rsid w:val="000A016F"/>
    <w:rsid w:val="000A0DD8"/>
    <w:rsid w:val="000A1471"/>
    <w:rsid w:val="000A14BA"/>
    <w:rsid w:val="000A4240"/>
    <w:rsid w:val="000A469A"/>
    <w:rsid w:val="000A4735"/>
    <w:rsid w:val="000A499A"/>
    <w:rsid w:val="000A5393"/>
    <w:rsid w:val="000A5642"/>
    <w:rsid w:val="000A604D"/>
    <w:rsid w:val="000B1133"/>
    <w:rsid w:val="000B1E96"/>
    <w:rsid w:val="000B3325"/>
    <w:rsid w:val="000B687F"/>
    <w:rsid w:val="000C1730"/>
    <w:rsid w:val="000C2632"/>
    <w:rsid w:val="000C3248"/>
    <w:rsid w:val="000C378F"/>
    <w:rsid w:val="000C446A"/>
    <w:rsid w:val="000C4640"/>
    <w:rsid w:val="000C59F7"/>
    <w:rsid w:val="000C6892"/>
    <w:rsid w:val="000C6FFE"/>
    <w:rsid w:val="000D0684"/>
    <w:rsid w:val="000D0BB6"/>
    <w:rsid w:val="000D2C9E"/>
    <w:rsid w:val="000D4165"/>
    <w:rsid w:val="000D46C3"/>
    <w:rsid w:val="000D750F"/>
    <w:rsid w:val="000E157B"/>
    <w:rsid w:val="000E26B0"/>
    <w:rsid w:val="000E32CA"/>
    <w:rsid w:val="000E453E"/>
    <w:rsid w:val="000F1599"/>
    <w:rsid w:val="000F1769"/>
    <w:rsid w:val="000F19F1"/>
    <w:rsid w:val="000F2722"/>
    <w:rsid w:val="000F2E62"/>
    <w:rsid w:val="000F5EE9"/>
    <w:rsid w:val="000F6196"/>
    <w:rsid w:val="000F6C72"/>
    <w:rsid w:val="000F70C5"/>
    <w:rsid w:val="000F7461"/>
    <w:rsid w:val="000F7D43"/>
    <w:rsid w:val="000F7ECD"/>
    <w:rsid w:val="00100005"/>
    <w:rsid w:val="001005BA"/>
    <w:rsid w:val="00101DE4"/>
    <w:rsid w:val="00102E64"/>
    <w:rsid w:val="0010312C"/>
    <w:rsid w:val="00106218"/>
    <w:rsid w:val="00106DC7"/>
    <w:rsid w:val="00107F18"/>
    <w:rsid w:val="00107F85"/>
    <w:rsid w:val="00110EB0"/>
    <w:rsid w:val="00112391"/>
    <w:rsid w:val="00112B5D"/>
    <w:rsid w:val="00114821"/>
    <w:rsid w:val="00114F52"/>
    <w:rsid w:val="00114FE9"/>
    <w:rsid w:val="00115DE3"/>
    <w:rsid w:val="00117EE8"/>
    <w:rsid w:val="0012135C"/>
    <w:rsid w:val="00122B15"/>
    <w:rsid w:val="0012333B"/>
    <w:rsid w:val="00127760"/>
    <w:rsid w:val="0013235B"/>
    <w:rsid w:val="00133A27"/>
    <w:rsid w:val="001347F8"/>
    <w:rsid w:val="00137BB5"/>
    <w:rsid w:val="00137E05"/>
    <w:rsid w:val="00142797"/>
    <w:rsid w:val="001447F6"/>
    <w:rsid w:val="00147DE3"/>
    <w:rsid w:val="001502BF"/>
    <w:rsid w:val="00150794"/>
    <w:rsid w:val="001512CE"/>
    <w:rsid w:val="00152318"/>
    <w:rsid w:val="001529F6"/>
    <w:rsid w:val="001545E6"/>
    <w:rsid w:val="0015462A"/>
    <w:rsid w:val="00154B2D"/>
    <w:rsid w:val="00157951"/>
    <w:rsid w:val="00157BE5"/>
    <w:rsid w:val="001608C4"/>
    <w:rsid w:val="0016315B"/>
    <w:rsid w:val="00166AB3"/>
    <w:rsid w:val="00167CF1"/>
    <w:rsid w:val="00167F2E"/>
    <w:rsid w:val="001701B6"/>
    <w:rsid w:val="00171418"/>
    <w:rsid w:val="001743D2"/>
    <w:rsid w:val="00177584"/>
    <w:rsid w:val="0018154A"/>
    <w:rsid w:val="00182070"/>
    <w:rsid w:val="00182E45"/>
    <w:rsid w:val="00185E92"/>
    <w:rsid w:val="001862F2"/>
    <w:rsid w:val="00186FB6"/>
    <w:rsid w:val="00190489"/>
    <w:rsid w:val="00190913"/>
    <w:rsid w:val="00192253"/>
    <w:rsid w:val="00192F22"/>
    <w:rsid w:val="00193D3F"/>
    <w:rsid w:val="00194669"/>
    <w:rsid w:val="001961C2"/>
    <w:rsid w:val="001961CF"/>
    <w:rsid w:val="0019722B"/>
    <w:rsid w:val="001A41E3"/>
    <w:rsid w:val="001A59BB"/>
    <w:rsid w:val="001A5DD2"/>
    <w:rsid w:val="001A6552"/>
    <w:rsid w:val="001A6A51"/>
    <w:rsid w:val="001A79C4"/>
    <w:rsid w:val="001B1DF7"/>
    <w:rsid w:val="001B331A"/>
    <w:rsid w:val="001B3552"/>
    <w:rsid w:val="001B356F"/>
    <w:rsid w:val="001B3E51"/>
    <w:rsid w:val="001B5A0E"/>
    <w:rsid w:val="001B5BF4"/>
    <w:rsid w:val="001B6A55"/>
    <w:rsid w:val="001C0E74"/>
    <w:rsid w:val="001C220B"/>
    <w:rsid w:val="001C321F"/>
    <w:rsid w:val="001C32AA"/>
    <w:rsid w:val="001C5189"/>
    <w:rsid w:val="001C52BA"/>
    <w:rsid w:val="001C6341"/>
    <w:rsid w:val="001C6C40"/>
    <w:rsid w:val="001C6CEC"/>
    <w:rsid w:val="001C6FD8"/>
    <w:rsid w:val="001D229F"/>
    <w:rsid w:val="001D326E"/>
    <w:rsid w:val="001D469A"/>
    <w:rsid w:val="001D5055"/>
    <w:rsid w:val="001D6162"/>
    <w:rsid w:val="001D6D6A"/>
    <w:rsid w:val="001D700F"/>
    <w:rsid w:val="001E285F"/>
    <w:rsid w:val="001E581A"/>
    <w:rsid w:val="001E7592"/>
    <w:rsid w:val="001E788A"/>
    <w:rsid w:val="001F02B2"/>
    <w:rsid w:val="001F0CF7"/>
    <w:rsid w:val="001F0D93"/>
    <w:rsid w:val="001F1065"/>
    <w:rsid w:val="001F1865"/>
    <w:rsid w:val="001F3878"/>
    <w:rsid w:val="001F3FB1"/>
    <w:rsid w:val="001F4552"/>
    <w:rsid w:val="002006EA"/>
    <w:rsid w:val="00200E8C"/>
    <w:rsid w:val="002019EB"/>
    <w:rsid w:val="002030F2"/>
    <w:rsid w:val="00204F59"/>
    <w:rsid w:val="00205051"/>
    <w:rsid w:val="002066A7"/>
    <w:rsid w:val="00206BC9"/>
    <w:rsid w:val="00210846"/>
    <w:rsid w:val="002115A2"/>
    <w:rsid w:val="00211F65"/>
    <w:rsid w:val="00212379"/>
    <w:rsid w:val="00212E88"/>
    <w:rsid w:val="0021342A"/>
    <w:rsid w:val="002136CF"/>
    <w:rsid w:val="0021400C"/>
    <w:rsid w:val="00214A72"/>
    <w:rsid w:val="00215612"/>
    <w:rsid w:val="00216BE1"/>
    <w:rsid w:val="0022001B"/>
    <w:rsid w:val="00220D06"/>
    <w:rsid w:val="002219BA"/>
    <w:rsid w:val="00223649"/>
    <w:rsid w:val="00223654"/>
    <w:rsid w:val="002246A0"/>
    <w:rsid w:val="00224AF9"/>
    <w:rsid w:val="002277D3"/>
    <w:rsid w:val="0022782F"/>
    <w:rsid w:val="00230439"/>
    <w:rsid w:val="0023052E"/>
    <w:rsid w:val="00235176"/>
    <w:rsid w:val="00235418"/>
    <w:rsid w:val="00236061"/>
    <w:rsid w:val="002368A7"/>
    <w:rsid w:val="0024100E"/>
    <w:rsid w:val="00241C1B"/>
    <w:rsid w:val="00241CD3"/>
    <w:rsid w:val="0024288B"/>
    <w:rsid w:val="00244197"/>
    <w:rsid w:val="002442EB"/>
    <w:rsid w:val="002457C1"/>
    <w:rsid w:val="00253E76"/>
    <w:rsid w:val="00253F54"/>
    <w:rsid w:val="0025432F"/>
    <w:rsid w:val="00254854"/>
    <w:rsid w:val="00255D8E"/>
    <w:rsid w:val="00260664"/>
    <w:rsid w:val="00260CE8"/>
    <w:rsid w:val="002610B1"/>
    <w:rsid w:val="00262253"/>
    <w:rsid w:val="002644A1"/>
    <w:rsid w:val="00265118"/>
    <w:rsid w:val="002657E9"/>
    <w:rsid w:val="0026665E"/>
    <w:rsid w:val="00270EEB"/>
    <w:rsid w:val="0027141F"/>
    <w:rsid w:val="0027147E"/>
    <w:rsid w:val="00271611"/>
    <w:rsid w:val="00271729"/>
    <w:rsid w:val="00274A42"/>
    <w:rsid w:val="00274DE8"/>
    <w:rsid w:val="00274FAD"/>
    <w:rsid w:val="002761F4"/>
    <w:rsid w:val="002775E1"/>
    <w:rsid w:val="00277979"/>
    <w:rsid w:val="00277E03"/>
    <w:rsid w:val="002808EB"/>
    <w:rsid w:val="0028095D"/>
    <w:rsid w:val="00281705"/>
    <w:rsid w:val="0028351C"/>
    <w:rsid w:val="00286B54"/>
    <w:rsid w:val="00291238"/>
    <w:rsid w:val="00291ADD"/>
    <w:rsid w:val="00291F29"/>
    <w:rsid w:val="00294868"/>
    <w:rsid w:val="002948AB"/>
    <w:rsid w:val="00295094"/>
    <w:rsid w:val="00295CA1"/>
    <w:rsid w:val="002A25A1"/>
    <w:rsid w:val="002A291A"/>
    <w:rsid w:val="002A5604"/>
    <w:rsid w:val="002B05C6"/>
    <w:rsid w:val="002B1701"/>
    <w:rsid w:val="002B1736"/>
    <w:rsid w:val="002B23C3"/>
    <w:rsid w:val="002B24A4"/>
    <w:rsid w:val="002B2FA0"/>
    <w:rsid w:val="002B327E"/>
    <w:rsid w:val="002B443A"/>
    <w:rsid w:val="002B50EE"/>
    <w:rsid w:val="002B5AB2"/>
    <w:rsid w:val="002B5B35"/>
    <w:rsid w:val="002B5BE4"/>
    <w:rsid w:val="002B7261"/>
    <w:rsid w:val="002C0CB9"/>
    <w:rsid w:val="002C256A"/>
    <w:rsid w:val="002C2D62"/>
    <w:rsid w:val="002C3F5E"/>
    <w:rsid w:val="002C496D"/>
    <w:rsid w:val="002C4CB8"/>
    <w:rsid w:val="002C649A"/>
    <w:rsid w:val="002C7D93"/>
    <w:rsid w:val="002D05EB"/>
    <w:rsid w:val="002D2285"/>
    <w:rsid w:val="002D2F29"/>
    <w:rsid w:val="002D2FD3"/>
    <w:rsid w:val="002D3E16"/>
    <w:rsid w:val="002D47FB"/>
    <w:rsid w:val="002D4DFA"/>
    <w:rsid w:val="002D6A7C"/>
    <w:rsid w:val="002D7EB5"/>
    <w:rsid w:val="002E3F6C"/>
    <w:rsid w:val="002E4E6A"/>
    <w:rsid w:val="002E5052"/>
    <w:rsid w:val="002E6CDF"/>
    <w:rsid w:val="002E7017"/>
    <w:rsid w:val="002F05A6"/>
    <w:rsid w:val="002F128D"/>
    <w:rsid w:val="002F18AB"/>
    <w:rsid w:val="002F2074"/>
    <w:rsid w:val="002F26D1"/>
    <w:rsid w:val="002F2DB2"/>
    <w:rsid w:val="002F4F6E"/>
    <w:rsid w:val="002F63FB"/>
    <w:rsid w:val="003015C3"/>
    <w:rsid w:val="00302D37"/>
    <w:rsid w:val="0030329D"/>
    <w:rsid w:val="003032BB"/>
    <w:rsid w:val="00304FA1"/>
    <w:rsid w:val="00306068"/>
    <w:rsid w:val="0030698D"/>
    <w:rsid w:val="003115B1"/>
    <w:rsid w:val="00312E97"/>
    <w:rsid w:val="0031350A"/>
    <w:rsid w:val="00313538"/>
    <w:rsid w:val="00313A28"/>
    <w:rsid w:val="00314523"/>
    <w:rsid w:val="0031566F"/>
    <w:rsid w:val="0031569E"/>
    <w:rsid w:val="00315A7C"/>
    <w:rsid w:val="00315FE0"/>
    <w:rsid w:val="00316815"/>
    <w:rsid w:val="003168CA"/>
    <w:rsid w:val="00317786"/>
    <w:rsid w:val="00321255"/>
    <w:rsid w:val="0032230D"/>
    <w:rsid w:val="00322A0B"/>
    <w:rsid w:val="00325EFA"/>
    <w:rsid w:val="00326006"/>
    <w:rsid w:val="00327678"/>
    <w:rsid w:val="00333151"/>
    <w:rsid w:val="00335FC5"/>
    <w:rsid w:val="0033633B"/>
    <w:rsid w:val="00336B5B"/>
    <w:rsid w:val="00340D38"/>
    <w:rsid w:val="00340E9A"/>
    <w:rsid w:val="00340F52"/>
    <w:rsid w:val="00342D25"/>
    <w:rsid w:val="00344E2B"/>
    <w:rsid w:val="00346B2D"/>
    <w:rsid w:val="00347349"/>
    <w:rsid w:val="003514D4"/>
    <w:rsid w:val="003516C0"/>
    <w:rsid w:val="003523DC"/>
    <w:rsid w:val="00352E59"/>
    <w:rsid w:val="00353B85"/>
    <w:rsid w:val="00354DBE"/>
    <w:rsid w:val="00355210"/>
    <w:rsid w:val="00356B71"/>
    <w:rsid w:val="00360774"/>
    <w:rsid w:val="00360FCC"/>
    <w:rsid w:val="0036357E"/>
    <w:rsid w:val="00364D23"/>
    <w:rsid w:val="003654F2"/>
    <w:rsid w:val="00365DF9"/>
    <w:rsid w:val="00366294"/>
    <w:rsid w:val="0036668D"/>
    <w:rsid w:val="00367986"/>
    <w:rsid w:val="00371D8D"/>
    <w:rsid w:val="00372DB4"/>
    <w:rsid w:val="0037360B"/>
    <w:rsid w:val="0037490C"/>
    <w:rsid w:val="00375AF5"/>
    <w:rsid w:val="003761BD"/>
    <w:rsid w:val="003769F6"/>
    <w:rsid w:val="00376FDC"/>
    <w:rsid w:val="00377AB3"/>
    <w:rsid w:val="003813F3"/>
    <w:rsid w:val="003823AA"/>
    <w:rsid w:val="00382A7E"/>
    <w:rsid w:val="0038300D"/>
    <w:rsid w:val="00385414"/>
    <w:rsid w:val="00390074"/>
    <w:rsid w:val="0039130B"/>
    <w:rsid w:val="00391BFD"/>
    <w:rsid w:val="00392FD6"/>
    <w:rsid w:val="00393307"/>
    <w:rsid w:val="00395DFF"/>
    <w:rsid w:val="00395F6F"/>
    <w:rsid w:val="0039600F"/>
    <w:rsid w:val="003965F8"/>
    <w:rsid w:val="0039762B"/>
    <w:rsid w:val="003A0C37"/>
    <w:rsid w:val="003A1B6B"/>
    <w:rsid w:val="003A2BC5"/>
    <w:rsid w:val="003A2BCC"/>
    <w:rsid w:val="003A2F82"/>
    <w:rsid w:val="003A46C0"/>
    <w:rsid w:val="003A600E"/>
    <w:rsid w:val="003A6513"/>
    <w:rsid w:val="003A71F5"/>
    <w:rsid w:val="003B16C7"/>
    <w:rsid w:val="003B263D"/>
    <w:rsid w:val="003B28EA"/>
    <w:rsid w:val="003B3C12"/>
    <w:rsid w:val="003B6F01"/>
    <w:rsid w:val="003C19F1"/>
    <w:rsid w:val="003C1A9B"/>
    <w:rsid w:val="003C2C55"/>
    <w:rsid w:val="003C3525"/>
    <w:rsid w:val="003C3B19"/>
    <w:rsid w:val="003C4186"/>
    <w:rsid w:val="003C458C"/>
    <w:rsid w:val="003C6185"/>
    <w:rsid w:val="003C6B5E"/>
    <w:rsid w:val="003C71C5"/>
    <w:rsid w:val="003D0724"/>
    <w:rsid w:val="003D0AA9"/>
    <w:rsid w:val="003D0D2D"/>
    <w:rsid w:val="003D143E"/>
    <w:rsid w:val="003D1B95"/>
    <w:rsid w:val="003D1BD4"/>
    <w:rsid w:val="003D21ED"/>
    <w:rsid w:val="003D32D9"/>
    <w:rsid w:val="003D34AC"/>
    <w:rsid w:val="003D357F"/>
    <w:rsid w:val="003D4710"/>
    <w:rsid w:val="003D4B40"/>
    <w:rsid w:val="003D4D11"/>
    <w:rsid w:val="003D4FD4"/>
    <w:rsid w:val="003D77C7"/>
    <w:rsid w:val="003E0D98"/>
    <w:rsid w:val="003E16D7"/>
    <w:rsid w:val="003E197E"/>
    <w:rsid w:val="003E21C5"/>
    <w:rsid w:val="003E26AA"/>
    <w:rsid w:val="003E36E6"/>
    <w:rsid w:val="003F0151"/>
    <w:rsid w:val="003F1499"/>
    <w:rsid w:val="003F173E"/>
    <w:rsid w:val="003F250B"/>
    <w:rsid w:val="003F2609"/>
    <w:rsid w:val="003F57F6"/>
    <w:rsid w:val="003F70E4"/>
    <w:rsid w:val="003F726E"/>
    <w:rsid w:val="00400723"/>
    <w:rsid w:val="00400C28"/>
    <w:rsid w:val="00403B7F"/>
    <w:rsid w:val="004046F0"/>
    <w:rsid w:val="004061C7"/>
    <w:rsid w:val="0040668F"/>
    <w:rsid w:val="00411A86"/>
    <w:rsid w:val="00411BA1"/>
    <w:rsid w:val="00412677"/>
    <w:rsid w:val="00412A36"/>
    <w:rsid w:val="00412AF1"/>
    <w:rsid w:val="00414F3E"/>
    <w:rsid w:val="00415F1F"/>
    <w:rsid w:val="00416E92"/>
    <w:rsid w:val="0041787C"/>
    <w:rsid w:val="00417925"/>
    <w:rsid w:val="004204B1"/>
    <w:rsid w:val="004208CF"/>
    <w:rsid w:val="004215F3"/>
    <w:rsid w:val="004229E7"/>
    <w:rsid w:val="00422DA0"/>
    <w:rsid w:val="00423057"/>
    <w:rsid w:val="004232FF"/>
    <w:rsid w:val="00423D77"/>
    <w:rsid w:val="00426E9B"/>
    <w:rsid w:val="00427DA9"/>
    <w:rsid w:val="00430C50"/>
    <w:rsid w:val="00431A5B"/>
    <w:rsid w:val="00432C58"/>
    <w:rsid w:val="004348AE"/>
    <w:rsid w:val="00434E35"/>
    <w:rsid w:val="004356D0"/>
    <w:rsid w:val="004376C0"/>
    <w:rsid w:val="00437708"/>
    <w:rsid w:val="004403E6"/>
    <w:rsid w:val="00440A25"/>
    <w:rsid w:val="0044115F"/>
    <w:rsid w:val="00441AAD"/>
    <w:rsid w:val="0044223A"/>
    <w:rsid w:val="00444159"/>
    <w:rsid w:val="00444CE5"/>
    <w:rsid w:val="00445271"/>
    <w:rsid w:val="00445339"/>
    <w:rsid w:val="00446792"/>
    <w:rsid w:val="004469C9"/>
    <w:rsid w:val="00446E56"/>
    <w:rsid w:val="00446F2E"/>
    <w:rsid w:val="00446F80"/>
    <w:rsid w:val="00447704"/>
    <w:rsid w:val="00450C83"/>
    <w:rsid w:val="00451706"/>
    <w:rsid w:val="00451851"/>
    <w:rsid w:val="00452CA0"/>
    <w:rsid w:val="00453343"/>
    <w:rsid w:val="0045585C"/>
    <w:rsid w:val="0045593D"/>
    <w:rsid w:val="00457026"/>
    <w:rsid w:val="004570B9"/>
    <w:rsid w:val="00457228"/>
    <w:rsid w:val="004608B9"/>
    <w:rsid w:val="00460ADB"/>
    <w:rsid w:val="00462198"/>
    <w:rsid w:val="00464CC0"/>
    <w:rsid w:val="00465194"/>
    <w:rsid w:val="0046533B"/>
    <w:rsid w:val="004655B2"/>
    <w:rsid w:val="00465947"/>
    <w:rsid w:val="004672FF"/>
    <w:rsid w:val="00470132"/>
    <w:rsid w:val="00470BB1"/>
    <w:rsid w:val="004715FB"/>
    <w:rsid w:val="004718F7"/>
    <w:rsid w:val="00471F99"/>
    <w:rsid w:val="00473153"/>
    <w:rsid w:val="004743AF"/>
    <w:rsid w:val="00474C30"/>
    <w:rsid w:val="00476B8F"/>
    <w:rsid w:val="00482C17"/>
    <w:rsid w:val="00482D32"/>
    <w:rsid w:val="00483508"/>
    <w:rsid w:val="00486920"/>
    <w:rsid w:val="004911B4"/>
    <w:rsid w:val="0049196A"/>
    <w:rsid w:val="004923DA"/>
    <w:rsid w:val="0049258F"/>
    <w:rsid w:val="00492A98"/>
    <w:rsid w:val="00493434"/>
    <w:rsid w:val="00494449"/>
    <w:rsid w:val="004962F9"/>
    <w:rsid w:val="004963AF"/>
    <w:rsid w:val="0049682F"/>
    <w:rsid w:val="004968E2"/>
    <w:rsid w:val="004A1D4A"/>
    <w:rsid w:val="004A1E54"/>
    <w:rsid w:val="004A2617"/>
    <w:rsid w:val="004A2A49"/>
    <w:rsid w:val="004A5B20"/>
    <w:rsid w:val="004A5F1D"/>
    <w:rsid w:val="004B1391"/>
    <w:rsid w:val="004B19B8"/>
    <w:rsid w:val="004B1D65"/>
    <w:rsid w:val="004B347A"/>
    <w:rsid w:val="004B38E7"/>
    <w:rsid w:val="004B4B3F"/>
    <w:rsid w:val="004B600B"/>
    <w:rsid w:val="004B6822"/>
    <w:rsid w:val="004B69F6"/>
    <w:rsid w:val="004C244A"/>
    <w:rsid w:val="004C2D3A"/>
    <w:rsid w:val="004C40B5"/>
    <w:rsid w:val="004C4F57"/>
    <w:rsid w:val="004C582A"/>
    <w:rsid w:val="004C58FC"/>
    <w:rsid w:val="004D03C4"/>
    <w:rsid w:val="004D0BF1"/>
    <w:rsid w:val="004D24D2"/>
    <w:rsid w:val="004D2C3F"/>
    <w:rsid w:val="004D35A4"/>
    <w:rsid w:val="004D39C2"/>
    <w:rsid w:val="004D445F"/>
    <w:rsid w:val="004D531B"/>
    <w:rsid w:val="004D5421"/>
    <w:rsid w:val="004D5CCC"/>
    <w:rsid w:val="004D702C"/>
    <w:rsid w:val="004D73F7"/>
    <w:rsid w:val="004E087B"/>
    <w:rsid w:val="004E1439"/>
    <w:rsid w:val="004E2B29"/>
    <w:rsid w:val="004E44A4"/>
    <w:rsid w:val="004E4D3B"/>
    <w:rsid w:val="004E7436"/>
    <w:rsid w:val="004E7B8B"/>
    <w:rsid w:val="004E7BDD"/>
    <w:rsid w:val="004F1E21"/>
    <w:rsid w:val="004F4212"/>
    <w:rsid w:val="004F44A6"/>
    <w:rsid w:val="004F5D74"/>
    <w:rsid w:val="004F7276"/>
    <w:rsid w:val="004F740D"/>
    <w:rsid w:val="004F7B8F"/>
    <w:rsid w:val="004F7E4D"/>
    <w:rsid w:val="0050051D"/>
    <w:rsid w:val="00500748"/>
    <w:rsid w:val="00500DD7"/>
    <w:rsid w:val="005011D6"/>
    <w:rsid w:val="0050167A"/>
    <w:rsid w:val="005042F1"/>
    <w:rsid w:val="00504437"/>
    <w:rsid w:val="00506520"/>
    <w:rsid w:val="00510319"/>
    <w:rsid w:val="0051172E"/>
    <w:rsid w:val="005117E4"/>
    <w:rsid w:val="00513C7D"/>
    <w:rsid w:val="00513E57"/>
    <w:rsid w:val="005140E6"/>
    <w:rsid w:val="005140EF"/>
    <w:rsid w:val="005155E7"/>
    <w:rsid w:val="00515823"/>
    <w:rsid w:val="00515F3E"/>
    <w:rsid w:val="005169D1"/>
    <w:rsid w:val="0052057A"/>
    <w:rsid w:val="00521123"/>
    <w:rsid w:val="00521221"/>
    <w:rsid w:val="00521844"/>
    <w:rsid w:val="005247D4"/>
    <w:rsid w:val="005252FE"/>
    <w:rsid w:val="005302F2"/>
    <w:rsid w:val="00531338"/>
    <w:rsid w:val="005323E8"/>
    <w:rsid w:val="00536F63"/>
    <w:rsid w:val="00536FA9"/>
    <w:rsid w:val="005410D8"/>
    <w:rsid w:val="005414F4"/>
    <w:rsid w:val="00542F2B"/>
    <w:rsid w:val="005437C9"/>
    <w:rsid w:val="005445B2"/>
    <w:rsid w:val="005448AC"/>
    <w:rsid w:val="00546187"/>
    <w:rsid w:val="005463F1"/>
    <w:rsid w:val="00546544"/>
    <w:rsid w:val="00546ABD"/>
    <w:rsid w:val="005470F2"/>
    <w:rsid w:val="00550694"/>
    <w:rsid w:val="005514A3"/>
    <w:rsid w:val="005518C6"/>
    <w:rsid w:val="005534F2"/>
    <w:rsid w:val="005554DE"/>
    <w:rsid w:val="005577B2"/>
    <w:rsid w:val="00557D77"/>
    <w:rsid w:val="005620DE"/>
    <w:rsid w:val="00562EAA"/>
    <w:rsid w:val="0056328F"/>
    <w:rsid w:val="00563B58"/>
    <w:rsid w:val="005640C4"/>
    <w:rsid w:val="00564C53"/>
    <w:rsid w:val="0056684C"/>
    <w:rsid w:val="0056789D"/>
    <w:rsid w:val="005713E6"/>
    <w:rsid w:val="00571403"/>
    <w:rsid w:val="00571ED7"/>
    <w:rsid w:val="00574A0C"/>
    <w:rsid w:val="00575471"/>
    <w:rsid w:val="00575F66"/>
    <w:rsid w:val="00576E4C"/>
    <w:rsid w:val="00577001"/>
    <w:rsid w:val="00577223"/>
    <w:rsid w:val="005774BB"/>
    <w:rsid w:val="0057780F"/>
    <w:rsid w:val="00580C12"/>
    <w:rsid w:val="00581E0A"/>
    <w:rsid w:val="005821F3"/>
    <w:rsid w:val="00583773"/>
    <w:rsid w:val="00583A09"/>
    <w:rsid w:val="005847CD"/>
    <w:rsid w:val="00584BC2"/>
    <w:rsid w:val="00584E18"/>
    <w:rsid w:val="00586D89"/>
    <w:rsid w:val="00586DAB"/>
    <w:rsid w:val="00586EF0"/>
    <w:rsid w:val="005916B8"/>
    <w:rsid w:val="00593A47"/>
    <w:rsid w:val="00594B88"/>
    <w:rsid w:val="00594FF6"/>
    <w:rsid w:val="00595272"/>
    <w:rsid w:val="00595E4D"/>
    <w:rsid w:val="00596D46"/>
    <w:rsid w:val="005971C0"/>
    <w:rsid w:val="005974B0"/>
    <w:rsid w:val="005A09AC"/>
    <w:rsid w:val="005A0D09"/>
    <w:rsid w:val="005A1B4C"/>
    <w:rsid w:val="005A1BA3"/>
    <w:rsid w:val="005A3668"/>
    <w:rsid w:val="005A545C"/>
    <w:rsid w:val="005A578B"/>
    <w:rsid w:val="005A7072"/>
    <w:rsid w:val="005B0DAD"/>
    <w:rsid w:val="005B1CF8"/>
    <w:rsid w:val="005B31E0"/>
    <w:rsid w:val="005B58B3"/>
    <w:rsid w:val="005B6EE3"/>
    <w:rsid w:val="005C0686"/>
    <w:rsid w:val="005C1567"/>
    <w:rsid w:val="005C34B9"/>
    <w:rsid w:val="005C3BD5"/>
    <w:rsid w:val="005C3E5E"/>
    <w:rsid w:val="005C4CC8"/>
    <w:rsid w:val="005C6CE5"/>
    <w:rsid w:val="005C744F"/>
    <w:rsid w:val="005D0D19"/>
    <w:rsid w:val="005D1743"/>
    <w:rsid w:val="005D2A9A"/>
    <w:rsid w:val="005D3F07"/>
    <w:rsid w:val="005D55D8"/>
    <w:rsid w:val="005D583E"/>
    <w:rsid w:val="005D6651"/>
    <w:rsid w:val="005D6D8C"/>
    <w:rsid w:val="005D6FF1"/>
    <w:rsid w:val="005E0357"/>
    <w:rsid w:val="005E0611"/>
    <w:rsid w:val="005E0A0A"/>
    <w:rsid w:val="005E13EA"/>
    <w:rsid w:val="005E2483"/>
    <w:rsid w:val="005E5248"/>
    <w:rsid w:val="005E53BD"/>
    <w:rsid w:val="005E5790"/>
    <w:rsid w:val="005E769D"/>
    <w:rsid w:val="005E7EBA"/>
    <w:rsid w:val="005F1553"/>
    <w:rsid w:val="005F526C"/>
    <w:rsid w:val="005F67BD"/>
    <w:rsid w:val="006012C2"/>
    <w:rsid w:val="0060138F"/>
    <w:rsid w:val="00605F35"/>
    <w:rsid w:val="006064BB"/>
    <w:rsid w:val="00606E27"/>
    <w:rsid w:val="00607E35"/>
    <w:rsid w:val="006108C9"/>
    <w:rsid w:val="00610BA0"/>
    <w:rsid w:val="00615C7E"/>
    <w:rsid w:val="006161D3"/>
    <w:rsid w:val="00617A74"/>
    <w:rsid w:val="00621044"/>
    <w:rsid w:val="006212F8"/>
    <w:rsid w:val="0062158D"/>
    <w:rsid w:val="006218FE"/>
    <w:rsid w:val="00623F4E"/>
    <w:rsid w:val="0062400A"/>
    <w:rsid w:val="006245DF"/>
    <w:rsid w:val="00624EBC"/>
    <w:rsid w:val="006260FA"/>
    <w:rsid w:val="006263D1"/>
    <w:rsid w:val="00627E10"/>
    <w:rsid w:val="00630F39"/>
    <w:rsid w:val="0063181A"/>
    <w:rsid w:val="00631AE1"/>
    <w:rsid w:val="00631EE8"/>
    <w:rsid w:val="006326D1"/>
    <w:rsid w:val="00632705"/>
    <w:rsid w:val="00632E0A"/>
    <w:rsid w:val="006330C6"/>
    <w:rsid w:val="00633165"/>
    <w:rsid w:val="006335E4"/>
    <w:rsid w:val="00633F35"/>
    <w:rsid w:val="00635C74"/>
    <w:rsid w:val="00636B6C"/>
    <w:rsid w:val="00637196"/>
    <w:rsid w:val="00637865"/>
    <w:rsid w:val="00640F8C"/>
    <w:rsid w:val="00640F97"/>
    <w:rsid w:val="00641518"/>
    <w:rsid w:val="006436C9"/>
    <w:rsid w:val="00644178"/>
    <w:rsid w:val="006447DE"/>
    <w:rsid w:val="00644A10"/>
    <w:rsid w:val="00645421"/>
    <w:rsid w:val="00645DBF"/>
    <w:rsid w:val="00647785"/>
    <w:rsid w:val="00647ECC"/>
    <w:rsid w:val="0065128B"/>
    <w:rsid w:val="0065276E"/>
    <w:rsid w:val="0065373B"/>
    <w:rsid w:val="00654329"/>
    <w:rsid w:val="00654CEC"/>
    <w:rsid w:val="00655507"/>
    <w:rsid w:val="006555C0"/>
    <w:rsid w:val="006563BC"/>
    <w:rsid w:val="00656D91"/>
    <w:rsid w:val="00660D9D"/>
    <w:rsid w:val="0066177D"/>
    <w:rsid w:val="00664FB7"/>
    <w:rsid w:val="00666ECB"/>
    <w:rsid w:val="006678A8"/>
    <w:rsid w:val="006704F0"/>
    <w:rsid w:val="00670675"/>
    <w:rsid w:val="00670D2A"/>
    <w:rsid w:val="00670EC4"/>
    <w:rsid w:val="006712A7"/>
    <w:rsid w:val="00672CE5"/>
    <w:rsid w:val="006733CC"/>
    <w:rsid w:val="00673E69"/>
    <w:rsid w:val="00674FC2"/>
    <w:rsid w:val="00677E42"/>
    <w:rsid w:val="00680CDC"/>
    <w:rsid w:val="00682334"/>
    <w:rsid w:val="00684B16"/>
    <w:rsid w:val="00685427"/>
    <w:rsid w:val="00687AAE"/>
    <w:rsid w:val="00690C40"/>
    <w:rsid w:val="00692829"/>
    <w:rsid w:val="00694C00"/>
    <w:rsid w:val="006953FE"/>
    <w:rsid w:val="00695A5D"/>
    <w:rsid w:val="00696E55"/>
    <w:rsid w:val="00696F65"/>
    <w:rsid w:val="00697834"/>
    <w:rsid w:val="006A07D1"/>
    <w:rsid w:val="006A17B5"/>
    <w:rsid w:val="006A337F"/>
    <w:rsid w:val="006A401F"/>
    <w:rsid w:val="006A4185"/>
    <w:rsid w:val="006A5BF2"/>
    <w:rsid w:val="006A7A6D"/>
    <w:rsid w:val="006B0AFD"/>
    <w:rsid w:val="006B2AF2"/>
    <w:rsid w:val="006B5E67"/>
    <w:rsid w:val="006B75EA"/>
    <w:rsid w:val="006C2182"/>
    <w:rsid w:val="006C2EB5"/>
    <w:rsid w:val="006C2EE5"/>
    <w:rsid w:val="006C2FC3"/>
    <w:rsid w:val="006C3261"/>
    <w:rsid w:val="006C50AA"/>
    <w:rsid w:val="006C7A1B"/>
    <w:rsid w:val="006D0EB1"/>
    <w:rsid w:val="006D18A3"/>
    <w:rsid w:val="006D2D46"/>
    <w:rsid w:val="006D54B2"/>
    <w:rsid w:val="006D5863"/>
    <w:rsid w:val="006D5970"/>
    <w:rsid w:val="006E0BF8"/>
    <w:rsid w:val="006E182E"/>
    <w:rsid w:val="006E2B7E"/>
    <w:rsid w:val="006E4525"/>
    <w:rsid w:val="006E481E"/>
    <w:rsid w:val="006E5E8B"/>
    <w:rsid w:val="006E795F"/>
    <w:rsid w:val="006F0ADF"/>
    <w:rsid w:val="006F0E20"/>
    <w:rsid w:val="006F1485"/>
    <w:rsid w:val="006F31CC"/>
    <w:rsid w:val="006F5723"/>
    <w:rsid w:val="006F727D"/>
    <w:rsid w:val="006F7288"/>
    <w:rsid w:val="00700249"/>
    <w:rsid w:val="007006B6"/>
    <w:rsid w:val="007012E2"/>
    <w:rsid w:val="007015D4"/>
    <w:rsid w:val="00702AA1"/>
    <w:rsid w:val="007036D6"/>
    <w:rsid w:val="00703F08"/>
    <w:rsid w:val="00704530"/>
    <w:rsid w:val="00704F30"/>
    <w:rsid w:val="007052D8"/>
    <w:rsid w:val="0070591B"/>
    <w:rsid w:val="0070604C"/>
    <w:rsid w:val="007069CD"/>
    <w:rsid w:val="007110E6"/>
    <w:rsid w:val="00711A70"/>
    <w:rsid w:val="00711CE4"/>
    <w:rsid w:val="0071228D"/>
    <w:rsid w:val="00712E6F"/>
    <w:rsid w:val="00712E90"/>
    <w:rsid w:val="00713B7E"/>
    <w:rsid w:val="007146CC"/>
    <w:rsid w:val="0071500D"/>
    <w:rsid w:val="007176AA"/>
    <w:rsid w:val="007204AE"/>
    <w:rsid w:val="00721F4D"/>
    <w:rsid w:val="00724467"/>
    <w:rsid w:val="0072678F"/>
    <w:rsid w:val="00727C4C"/>
    <w:rsid w:val="00733908"/>
    <w:rsid w:val="00734809"/>
    <w:rsid w:val="007406E1"/>
    <w:rsid w:val="0074133E"/>
    <w:rsid w:val="007416F1"/>
    <w:rsid w:val="00743E40"/>
    <w:rsid w:val="00743FCE"/>
    <w:rsid w:val="00746D60"/>
    <w:rsid w:val="00747425"/>
    <w:rsid w:val="00747D5E"/>
    <w:rsid w:val="00751263"/>
    <w:rsid w:val="00753123"/>
    <w:rsid w:val="007534FD"/>
    <w:rsid w:val="007537AA"/>
    <w:rsid w:val="00753F4C"/>
    <w:rsid w:val="0075417F"/>
    <w:rsid w:val="0075442B"/>
    <w:rsid w:val="007544BB"/>
    <w:rsid w:val="00755408"/>
    <w:rsid w:val="0075676E"/>
    <w:rsid w:val="00756A67"/>
    <w:rsid w:val="0075704F"/>
    <w:rsid w:val="00757836"/>
    <w:rsid w:val="007624A3"/>
    <w:rsid w:val="00763B2D"/>
    <w:rsid w:val="00766468"/>
    <w:rsid w:val="007665A6"/>
    <w:rsid w:val="0077186E"/>
    <w:rsid w:val="00771C09"/>
    <w:rsid w:val="00772323"/>
    <w:rsid w:val="00772924"/>
    <w:rsid w:val="00772926"/>
    <w:rsid w:val="007736B7"/>
    <w:rsid w:val="007766AF"/>
    <w:rsid w:val="00784EC4"/>
    <w:rsid w:val="00784FEA"/>
    <w:rsid w:val="007872F2"/>
    <w:rsid w:val="007874BC"/>
    <w:rsid w:val="007908E0"/>
    <w:rsid w:val="007931DF"/>
    <w:rsid w:val="00793EB3"/>
    <w:rsid w:val="00794205"/>
    <w:rsid w:val="00796C4F"/>
    <w:rsid w:val="00797012"/>
    <w:rsid w:val="007975F2"/>
    <w:rsid w:val="007A1F6A"/>
    <w:rsid w:val="007A24ED"/>
    <w:rsid w:val="007A53CE"/>
    <w:rsid w:val="007A561D"/>
    <w:rsid w:val="007A5D6E"/>
    <w:rsid w:val="007A73BB"/>
    <w:rsid w:val="007B0DE3"/>
    <w:rsid w:val="007B27DA"/>
    <w:rsid w:val="007B43D4"/>
    <w:rsid w:val="007B46F0"/>
    <w:rsid w:val="007B491F"/>
    <w:rsid w:val="007B5CB2"/>
    <w:rsid w:val="007B7191"/>
    <w:rsid w:val="007C1634"/>
    <w:rsid w:val="007C1D94"/>
    <w:rsid w:val="007C2879"/>
    <w:rsid w:val="007C35C7"/>
    <w:rsid w:val="007C375D"/>
    <w:rsid w:val="007C4D3F"/>
    <w:rsid w:val="007C4EAA"/>
    <w:rsid w:val="007C5EE4"/>
    <w:rsid w:val="007C6A87"/>
    <w:rsid w:val="007C705D"/>
    <w:rsid w:val="007C72F4"/>
    <w:rsid w:val="007D0A07"/>
    <w:rsid w:val="007D0AF8"/>
    <w:rsid w:val="007D0C96"/>
    <w:rsid w:val="007D133D"/>
    <w:rsid w:val="007D354D"/>
    <w:rsid w:val="007D3EB4"/>
    <w:rsid w:val="007D3F16"/>
    <w:rsid w:val="007D404F"/>
    <w:rsid w:val="007D46F0"/>
    <w:rsid w:val="007D4D36"/>
    <w:rsid w:val="007D51FE"/>
    <w:rsid w:val="007D6052"/>
    <w:rsid w:val="007D6589"/>
    <w:rsid w:val="007D78CC"/>
    <w:rsid w:val="007E195E"/>
    <w:rsid w:val="007E1A5A"/>
    <w:rsid w:val="007E2846"/>
    <w:rsid w:val="007E2AA1"/>
    <w:rsid w:val="007E3EC7"/>
    <w:rsid w:val="007E4FC2"/>
    <w:rsid w:val="007F0E56"/>
    <w:rsid w:val="007F3F7E"/>
    <w:rsid w:val="007F5497"/>
    <w:rsid w:val="00800668"/>
    <w:rsid w:val="0080152D"/>
    <w:rsid w:val="0080288F"/>
    <w:rsid w:val="00806991"/>
    <w:rsid w:val="00813CEC"/>
    <w:rsid w:val="00814769"/>
    <w:rsid w:val="0081534C"/>
    <w:rsid w:val="00815CD8"/>
    <w:rsid w:val="00816269"/>
    <w:rsid w:val="0081641C"/>
    <w:rsid w:val="008171E4"/>
    <w:rsid w:val="008208EA"/>
    <w:rsid w:val="00820B00"/>
    <w:rsid w:val="00821138"/>
    <w:rsid w:val="00824491"/>
    <w:rsid w:val="00824E67"/>
    <w:rsid w:val="00825A64"/>
    <w:rsid w:val="00825E53"/>
    <w:rsid w:val="00826F48"/>
    <w:rsid w:val="0082723C"/>
    <w:rsid w:val="008308AE"/>
    <w:rsid w:val="00830DDD"/>
    <w:rsid w:val="0083166E"/>
    <w:rsid w:val="00831DC3"/>
    <w:rsid w:val="008322C7"/>
    <w:rsid w:val="00834F1D"/>
    <w:rsid w:val="00836FEC"/>
    <w:rsid w:val="00837A65"/>
    <w:rsid w:val="00840041"/>
    <w:rsid w:val="008403FD"/>
    <w:rsid w:val="0084110A"/>
    <w:rsid w:val="00841F52"/>
    <w:rsid w:val="00841F9D"/>
    <w:rsid w:val="008420E1"/>
    <w:rsid w:val="008422A9"/>
    <w:rsid w:val="00842CED"/>
    <w:rsid w:val="00843D58"/>
    <w:rsid w:val="00843EBA"/>
    <w:rsid w:val="00844D98"/>
    <w:rsid w:val="00846379"/>
    <w:rsid w:val="00846D84"/>
    <w:rsid w:val="008508C1"/>
    <w:rsid w:val="00851536"/>
    <w:rsid w:val="00851729"/>
    <w:rsid w:val="00851F5D"/>
    <w:rsid w:val="00852075"/>
    <w:rsid w:val="0085230E"/>
    <w:rsid w:val="0085355E"/>
    <w:rsid w:val="008543EA"/>
    <w:rsid w:val="008550A1"/>
    <w:rsid w:val="00860095"/>
    <w:rsid w:val="00861035"/>
    <w:rsid w:val="00861038"/>
    <w:rsid w:val="00862445"/>
    <w:rsid w:val="00863678"/>
    <w:rsid w:val="00865008"/>
    <w:rsid w:val="00865FDA"/>
    <w:rsid w:val="008665C1"/>
    <w:rsid w:val="00866B50"/>
    <w:rsid w:val="008673CA"/>
    <w:rsid w:val="00870549"/>
    <w:rsid w:val="008708F1"/>
    <w:rsid w:val="00874003"/>
    <w:rsid w:val="00874A2C"/>
    <w:rsid w:val="00874F03"/>
    <w:rsid w:val="00880539"/>
    <w:rsid w:val="008859E8"/>
    <w:rsid w:val="0088737B"/>
    <w:rsid w:val="00890670"/>
    <w:rsid w:val="00892716"/>
    <w:rsid w:val="00893067"/>
    <w:rsid w:val="008933DE"/>
    <w:rsid w:val="00894509"/>
    <w:rsid w:val="00895FCE"/>
    <w:rsid w:val="0089700D"/>
    <w:rsid w:val="00897F3E"/>
    <w:rsid w:val="008A099E"/>
    <w:rsid w:val="008A1BA8"/>
    <w:rsid w:val="008A21B4"/>
    <w:rsid w:val="008A4576"/>
    <w:rsid w:val="008B07DE"/>
    <w:rsid w:val="008B2118"/>
    <w:rsid w:val="008B28A0"/>
    <w:rsid w:val="008B28E7"/>
    <w:rsid w:val="008B46DB"/>
    <w:rsid w:val="008B5434"/>
    <w:rsid w:val="008C14C7"/>
    <w:rsid w:val="008C2264"/>
    <w:rsid w:val="008C2FFB"/>
    <w:rsid w:val="008C6640"/>
    <w:rsid w:val="008C6EEA"/>
    <w:rsid w:val="008D0A37"/>
    <w:rsid w:val="008D19F5"/>
    <w:rsid w:val="008D22CC"/>
    <w:rsid w:val="008D2F21"/>
    <w:rsid w:val="008D31BC"/>
    <w:rsid w:val="008D3983"/>
    <w:rsid w:val="008D5551"/>
    <w:rsid w:val="008D5813"/>
    <w:rsid w:val="008D634E"/>
    <w:rsid w:val="008D778A"/>
    <w:rsid w:val="008E72D1"/>
    <w:rsid w:val="008F0713"/>
    <w:rsid w:val="008F22BD"/>
    <w:rsid w:val="008F2E56"/>
    <w:rsid w:val="008F5453"/>
    <w:rsid w:val="008F5626"/>
    <w:rsid w:val="008F5AD6"/>
    <w:rsid w:val="009004A3"/>
    <w:rsid w:val="009035C0"/>
    <w:rsid w:val="0090376A"/>
    <w:rsid w:val="00904417"/>
    <w:rsid w:val="00905A48"/>
    <w:rsid w:val="009079BD"/>
    <w:rsid w:val="00910439"/>
    <w:rsid w:val="0091048B"/>
    <w:rsid w:val="00910B23"/>
    <w:rsid w:val="00912BD9"/>
    <w:rsid w:val="00912CD2"/>
    <w:rsid w:val="00912EBA"/>
    <w:rsid w:val="00920E5B"/>
    <w:rsid w:val="00921C05"/>
    <w:rsid w:val="00925EFB"/>
    <w:rsid w:val="00926436"/>
    <w:rsid w:val="009272F9"/>
    <w:rsid w:val="00927511"/>
    <w:rsid w:val="0093018C"/>
    <w:rsid w:val="00932BBB"/>
    <w:rsid w:val="00932CCA"/>
    <w:rsid w:val="0093317D"/>
    <w:rsid w:val="0093380C"/>
    <w:rsid w:val="00933D0A"/>
    <w:rsid w:val="009357CC"/>
    <w:rsid w:val="00935E65"/>
    <w:rsid w:val="009372DD"/>
    <w:rsid w:val="009420E3"/>
    <w:rsid w:val="00943A48"/>
    <w:rsid w:val="00943D46"/>
    <w:rsid w:val="00945C2D"/>
    <w:rsid w:val="009464E4"/>
    <w:rsid w:val="00953E15"/>
    <w:rsid w:val="009544C0"/>
    <w:rsid w:val="00954FA4"/>
    <w:rsid w:val="00956AE9"/>
    <w:rsid w:val="00956D87"/>
    <w:rsid w:val="00957FB9"/>
    <w:rsid w:val="0096106E"/>
    <w:rsid w:val="0096337E"/>
    <w:rsid w:val="00964CC6"/>
    <w:rsid w:val="0096544C"/>
    <w:rsid w:val="009663FC"/>
    <w:rsid w:val="00967524"/>
    <w:rsid w:val="00973FFA"/>
    <w:rsid w:val="009805EE"/>
    <w:rsid w:val="009812DE"/>
    <w:rsid w:val="00983634"/>
    <w:rsid w:val="00985244"/>
    <w:rsid w:val="00986745"/>
    <w:rsid w:val="0098714A"/>
    <w:rsid w:val="00987EFE"/>
    <w:rsid w:val="00990865"/>
    <w:rsid w:val="00990E0A"/>
    <w:rsid w:val="00991655"/>
    <w:rsid w:val="00991FDA"/>
    <w:rsid w:val="009927A1"/>
    <w:rsid w:val="0099774D"/>
    <w:rsid w:val="009A5F3B"/>
    <w:rsid w:val="009B0805"/>
    <w:rsid w:val="009B0B61"/>
    <w:rsid w:val="009B28C0"/>
    <w:rsid w:val="009B2D79"/>
    <w:rsid w:val="009B70E2"/>
    <w:rsid w:val="009B7136"/>
    <w:rsid w:val="009B7806"/>
    <w:rsid w:val="009B79AE"/>
    <w:rsid w:val="009B7C01"/>
    <w:rsid w:val="009C083F"/>
    <w:rsid w:val="009C2E5B"/>
    <w:rsid w:val="009C3AC2"/>
    <w:rsid w:val="009C43D1"/>
    <w:rsid w:val="009C765E"/>
    <w:rsid w:val="009D051C"/>
    <w:rsid w:val="009D10B2"/>
    <w:rsid w:val="009D3C2C"/>
    <w:rsid w:val="009D4365"/>
    <w:rsid w:val="009D494A"/>
    <w:rsid w:val="009D49BF"/>
    <w:rsid w:val="009D4E3B"/>
    <w:rsid w:val="009D68DC"/>
    <w:rsid w:val="009D7BC9"/>
    <w:rsid w:val="009E0C5A"/>
    <w:rsid w:val="009E1982"/>
    <w:rsid w:val="009E4D2C"/>
    <w:rsid w:val="009E5343"/>
    <w:rsid w:val="009E556E"/>
    <w:rsid w:val="009E5918"/>
    <w:rsid w:val="009E69E6"/>
    <w:rsid w:val="009E76E6"/>
    <w:rsid w:val="009F0978"/>
    <w:rsid w:val="009F0A44"/>
    <w:rsid w:val="009F15EE"/>
    <w:rsid w:val="009F1E4D"/>
    <w:rsid w:val="009F3AEC"/>
    <w:rsid w:val="009F4769"/>
    <w:rsid w:val="00A00081"/>
    <w:rsid w:val="00A0067D"/>
    <w:rsid w:val="00A015F7"/>
    <w:rsid w:val="00A020B0"/>
    <w:rsid w:val="00A02A97"/>
    <w:rsid w:val="00A03519"/>
    <w:rsid w:val="00A04F7A"/>
    <w:rsid w:val="00A05A9D"/>
    <w:rsid w:val="00A05DA5"/>
    <w:rsid w:val="00A10D56"/>
    <w:rsid w:val="00A10E6A"/>
    <w:rsid w:val="00A119BC"/>
    <w:rsid w:val="00A1275B"/>
    <w:rsid w:val="00A12AAE"/>
    <w:rsid w:val="00A13BB2"/>
    <w:rsid w:val="00A13D49"/>
    <w:rsid w:val="00A16DD1"/>
    <w:rsid w:val="00A17E49"/>
    <w:rsid w:val="00A22441"/>
    <w:rsid w:val="00A22CC8"/>
    <w:rsid w:val="00A23F3B"/>
    <w:rsid w:val="00A24406"/>
    <w:rsid w:val="00A2543E"/>
    <w:rsid w:val="00A25C65"/>
    <w:rsid w:val="00A25F64"/>
    <w:rsid w:val="00A265BC"/>
    <w:rsid w:val="00A27244"/>
    <w:rsid w:val="00A27CC2"/>
    <w:rsid w:val="00A27D20"/>
    <w:rsid w:val="00A3221B"/>
    <w:rsid w:val="00A3273B"/>
    <w:rsid w:val="00A3403D"/>
    <w:rsid w:val="00A40ED6"/>
    <w:rsid w:val="00A42D93"/>
    <w:rsid w:val="00A442BE"/>
    <w:rsid w:val="00A44BC2"/>
    <w:rsid w:val="00A450D7"/>
    <w:rsid w:val="00A45217"/>
    <w:rsid w:val="00A45B23"/>
    <w:rsid w:val="00A45F67"/>
    <w:rsid w:val="00A470EE"/>
    <w:rsid w:val="00A47486"/>
    <w:rsid w:val="00A47621"/>
    <w:rsid w:val="00A479CD"/>
    <w:rsid w:val="00A50CFC"/>
    <w:rsid w:val="00A54D67"/>
    <w:rsid w:val="00A55A3F"/>
    <w:rsid w:val="00A55F06"/>
    <w:rsid w:val="00A565DA"/>
    <w:rsid w:val="00A56BC4"/>
    <w:rsid w:val="00A6351B"/>
    <w:rsid w:val="00A652F6"/>
    <w:rsid w:val="00A662A9"/>
    <w:rsid w:val="00A66721"/>
    <w:rsid w:val="00A72169"/>
    <w:rsid w:val="00A7296A"/>
    <w:rsid w:val="00A73206"/>
    <w:rsid w:val="00A732EA"/>
    <w:rsid w:val="00A74545"/>
    <w:rsid w:val="00A7489E"/>
    <w:rsid w:val="00A76E08"/>
    <w:rsid w:val="00A8015F"/>
    <w:rsid w:val="00A80BD2"/>
    <w:rsid w:val="00A85039"/>
    <w:rsid w:val="00A851F7"/>
    <w:rsid w:val="00A906AA"/>
    <w:rsid w:val="00A910D1"/>
    <w:rsid w:val="00A931B5"/>
    <w:rsid w:val="00A94C5E"/>
    <w:rsid w:val="00A956F9"/>
    <w:rsid w:val="00A965F9"/>
    <w:rsid w:val="00A9777A"/>
    <w:rsid w:val="00AA0810"/>
    <w:rsid w:val="00AA1FEB"/>
    <w:rsid w:val="00AA241A"/>
    <w:rsid w:val="00AA252C"/>
    <w:rsid w:val="00AA4876"/>
    <w:rsid w:val="00AA4FD4"/>
    <w:rsid w:val="00AA525B"/>
    <w:rsid w:val="00AA666E"/>
    <w:rsid w:val="00AB3562"/>
    <w:rsid w:val="00AB35E1"/>
    <w:rsid w:val="00AB3E7F"/>
    <w:rsid w:val="00AB458D"/>
    <w:rsid w:val="00AB476A"/>
    <w:rsid w:val="00AB5518"/>
    <w:rsid w:val="00AB72DC"/>
    <w:rsid w:val="00AB7E7C"/>
    <w:rsid w:val="00AC01D4"/>
    <w:rsid w:val="00AC171C"/>
    <w:rsid w:val="00AC1F7E"/>
    <w:rsid w:val="00AC3578"/>
    <w:rsid w:val="00AC4A04"/>
    <w:rsid w:val="00AC71F8"/>
    <w:rsid w:val="00AC7855"/>
    <w:rsid w:val="00AC7D3F"/>
    <w:rsid w:val="00AD0082"/>
    <w:rsid w:val="00AD050D"/>
    <w:rsid w:val="00AD0F06"/>
    <w:rsid w:val="00AD1588"/>
    <w:rsid w:val="00AD336F"/>
    <w:rsid w:val="00AD3550"/>
    <w:rsid w:val="00AD3D59"/>
    <w:rsid w:val="00AD4DB4"/>
    <w:rsid w:val="00AD597E"/>
    <w:rsid w:val="00AD70E0"/>
    <w:rsid w:val="00AD7692"/>
    <w:rsid w:val="00AE0BFA"/>
    <w:rsid w:val="00AE19B5"/>
    <w:rsid w:val="00AE1EC6"/>
    <w:rsid w:val="00AE2564"/>
    <w:rsid w:val="00AE301F"/>
    <w:rsid w:val="00AE326D"/>
    <w:rsid w:val="00AE3302"/>
    <w:rsid w:val="00AE6186"/>
    <w:rsid w:val="00AE7077"/>
    <w:rsid w:val="00AF0587"/>
    <w:rsid w:val="00AF1022"/>
    <w:rsid w:val="00AF173A"/>
    <w:rsid w:val="00AF18B7"/>
    <w:rsid w:val="00AF2A13"/>
    <w:rsid w:val="00AF443D"/>
    <w:rsid w:val="00AF61C2"/>
    <w:rsid w:val="00AF658A"/>
    <w:rsid w:val="00AF6848"/>
    <w:rsid w:val="00AF6CC6"/>
    <w:rsid w:val="00AF6EB8"/>
    <w:rsid w:val="00B004CA"/>
    <w:rsid w:val="00B00654"/>
    <w:rsid w:val="00B011CD"/>
    <w:rsid w:val="00B0242A"/>
    <w:rsid w:val="00B0296A"/>
    <w:rsid w:val="00B07054"/>
    <w:rsid w:val="00B07EA2"/>
    <w:rsid w:val="00B100D4"/>
    <w:rsid w:val="00B1091D"/>
    <w:rsid w:val="00B12295"/>
    <w:rsid w:val="00B12E43"/>
    <w:rsid w:val="00B137BE"/>
    <w:rsid w:val="00B144CD"/>
    <w:rsid w:val="00B14751"/>
    <w:rsid w:val="00B14956"/>
    <w:rsid w:val="00B15138"/>
    <w:rsid w:val="00B15176"/>
    <w:rsid w:val="00B159A8"/>
    <w:rsid w:val="00B15C9E"/>
    <w:rsid w:val="00B17577"/>
    <w:rsid w:val="00B17CC9"/>
    <w:rsid w:val="00B17FA0"/>
    <w:rsid w:val="00B21546"/>
    <w:rsid w:val="00B23541"/>
    <w:rsid w:val="00B24344"/>
    <w:rsid w:val="00B258D9"/>
    <w:rsid w:val="00B2601A"/>
    <w:rsid w:val="00B26769"/>
    <w:rsid w:val="00B3002B"/>
    <w:rsid w:val="00B30852"/>
    <w:rsid w:val="00B308BE"/>
    <w:rsid w:val="00B31C91"/>
    <w:rsid w:val="00B34695"/>
    <w:rsid w:val="00B363AE"/>
    <w:rsid w:val="00B3747F"/>
    <w:rsid w:val="00B40858"/>
    <w:rsid w:val="00B40FB6"/>
    <w:rsid w:val="00B4105D"/>
    <w:rsid w:val="00B414C3"/>
    <w:rsid w:val="00B42FE3"/>
    <w:rsid w:val="00B43194"/>
    <w:rsid w:val="00B4390C"/>
    <w:rsid w:val="00B449A5"/>
    <w:rsid w:val="00B46010"/>
    <w:rsid w:val="00B47734"/>
    <w:rsid w:val="00B50544"/>
    <w:rsid w:val="00B505EA"/>
    <w:rsid w:val="00B50FBA"/>
    <w:rsid w:val="00B51F12"/>
    <w:rsid w:val="00B5231B"/>
    <w:rsid w:val="00B558EB"/>
    <w:rsid w:val="00B5681B"/>
    <w:rsid w:val="00B577D3"/>
    <w:rsid w:val="00B60466"/>
    <w:rsid w:val="00B61E14"/>
    <w:rsid w:val="00B63C9C"/>
    <w:rsid w:val="00B641D2"/>
    <w:rsid w:val="00B64ACD"/>
    <w:rsid w:val="00B6548F"/>
    <w:rsid w:val="00B65713"/>
    <w:rsid w:val="00B65E7B"/>
    <w:rsid w:val="00B66487"/>
    <w:rsid w:val="00B67028"/>
    <w:rsid w:val="00B712C9"/>
    <w:rsid w:val="00B71C1E"/>
    <w:rsid w:val="00B7246C"/>
    <w:rsid w:val="00B73B5E"/>
    <w:rsid w:val="00B7502A"/>
    <w:rsid w:val="00B77305"/>
    <w:rsid w:val="00B80C63"/>
    <w:rsid w:val="00B81CA9"/>
    <w:rsid w:val="00B82CC2"/>
    <w:rsid w:val="00B8324B"/>
    <w:rsid w:val="00B84A89"/>
    <w:rsid w:val="00B85B7C"/>
    <w:rsid w:val="00B865E3"/>
    <w:rsid w:val="00B872EB"/>
    <w:rsid w:val="00B92BEF"/>
    <w:rsid w:val="00B9689A"/>
    <w:rsid w:val="00B96AA4"/>
    <w:rsid w:val="00B970A3"/>
    <w:rsid w:val="00BA04AA"/>
    <w:rsid w:val="00BA085C"/>
    <w:rsid w:val="00BA1FFA"/>
    <w:rsid w:val="00BA22F0"/>
    <w:rsid w:val="00BA2735"/>
    <w:rsid w:val="00BA2809"/>
    <w:rsid w:val="00BA358B"/>
    <w:rsid w:val="00BA4BCA"/>
    <w:rsid w:val="00BA54A7"/>
    <w:rsid w:val="00BA59E9"/>
    <w:rsid w:val="00BA7FF1"/>
    <w:rsid w:val="00BB04A9"/>
    <w:rsid w:val="00BB06CB"/>
    <w:rsid w:val="00BB261F"/>
    <w:rsid w:val="00BB2887"/>
    <w:rsid w:val="00BB34A7"/>
    <w:rsid w:val="00BB4EC5"/>
    <w:rsid w:val="00BB5EAA"/>
    <w:rsid w:val="00BB5F11"/>
    <w:rsid w:val="00BB724E"/>
    <w:rsid w:val="00BC0401"/>
    <w:rsid w:val="00BC04FA"/>
    <w:rsid w:val="00BC0EAD"/>
    <w:rsid w:val="00BC1268"/>
    <w:rsid w:val="00BC1C22"/>
    <w:rsid w:val="00BC1F40"/>
    <w:rsid w:val="00BC201E"/>
    <w:rsid w:val="00BC265C"/>
    <w:rsid w:val="00BC31B1"/>
    <w:rsid w:val="00BC460B"/>
    <w:rsid w:val="00BC4B4C"/>
    <w:rsid w:val="00BC5725"/>
    <w:rsid w:val="00BD2B99"/>
    <w:rsid w:val="00BD30B1"/>
    <w:rsid w:val="00BD30FE"/>
    <w:rsid w:val="00BD33CE"/>
    <w:rsid w:val="00BD3FBF"/>
    <w:rsid w:val="00BD606F"/>
    <w:rsid w:val="00BD6522"/>
    <w:rsid w:val="00BE0F7B"/>
    <w:rsid w:val="00BE10C2"/>
    <w:rsid w:val="00BE3154"/>
    <w:rsid w:val="00BE39A6"/>
    <w:rsid w:val="00BE4E31"/>
    <w:rsid w:val="00BE5023"/>
    <w:rsid w:val="00BE6798"/>
    <w:rsid w:val="00BF012E"/>
    <w:rsid w:val="00BF2948"/>
    <w:rsid w:val="00BF35A7"/>
    <w:rsid w:val="00BF480D"/>
    <w:rsid w:val="00BF7BA5"/>
    <w:rsid w:val="00C0085D"/>
    <w:rsid w:val="00C01D14"/>
    <w:rsid w:val="00C0207E"/>
    <w:rsid w:val="00C025B4"/>
    <w:rsid w:val="00C0490F"/>
    <w:rsid w:val="00C05079"/>
    <w:rsid w:val="00C10C41"/>
    <w:rsid w:val="00C10DF6"/>
    <w:rsid w:val="00C11125"/>
    <w:rsid w:val="00C11F61"/>
    <w:rsid w:val="00C120D2"/>
    <w:rsid w:val="00C1320C"/>
    <w:rsid w:val="00C14677"/>
    <w:rsid w:val="00C161FD"/>
    <w:rsid w:val="00C16983"/>
    <w:rsid w:val="00C16EC6"/>
    <w:rsid w:val="00C20504"/>
    <w:rsid w:val="00C22A2B"/>
    <w:rsid w:val="00C23F17"/>
    <w:rsid w:val="00C24DC2"/>
    <w:rsid w:val="00C25851"/>
    <w:rsid w:val="00C26D0D"/>
    <w:rsid w:val="00C27C95"/>
    <w:rsid w:val="00C300D2"/>
    <w:rsid w:val="00C30BD4"/>
    <w:rsid w:val="00C31C9C"/>
    <w:rsid w:val="00C3270F"/>
    <w:rsid w:val="00C32746"/>
    <w:rsid w:val="00C3278B"/>
    <w:rsid w:val="00C32D36"/>
    <w:rsid w:val="00C33375"/>
    <w:rsid w:val="00C34081"/>
    <w:rsid w:val="00C34A61"/>
    <w:rsid w:val="00C34C23"/>
    <w:rsid w:val="00C353ED"/>
    <w:rsid w:val="00C36DC7"/>
    <w:rsid w:val="00C42005"/>
    <w:rsid w:val="00C43031"/>
    <w:rsid w:val="00C44446"/>
    <w:rsid w:val="00C45F16"/>
    <w:rsid w:val="00C4664D"/>
    <w:rsid w:val="00C468BB"/>
    <w:rsid w:val="00C472AA"/>
    <w:rsid w:val="00C47DB6"/>
    <w:rsid w:val="00C50A05"/>
    <w:rsid w:val="00C535E6"/>
    <w:rsid w:val="00C53653"/>
    <w:rsid w:val="00C54AED"/>
    <w:rsid w:val="00C55188"/>
    <w:rsid w:val="00C55B2F"/>
    <w:rsid w:val="00C55E40"/>
    <w:rsid w:val="00C56E86"/>
    <w:rsid w:val="00C57332"/>
    <w:rsid w:val="00C57711"/>
    <w:rsid w:val="00C60D6A"/>
    <w:rsid w:val="00C62085"/>
    <w:rsid w:val="00C62254"/>
    <w:rsid w:val="00C62DD0"/>
    <w:rsid w:val="00C631C7"/>
    <w:rsid w:val="00C63915"/>
    <w:rsid w:val="00C63972"/>
    <w:rsid w:val="00C63D00"/>
    <w:rsid w:val="00C6441B"/>
    <w:rsid w:val="00C657EA"/>
    <w:rsid w:val="00C657F6"/>
    <w:rsid w:val="00C65BB8"/>
    <w:rsid w:val="00C670F2"/>
    <w:rsid w:val="00C673D0"/>
    <w:rsid w:val="00C677B3"/>
    <w:rsid w:val="00C67A35"/>
    <w:rsid w:val="00C70DBA"/>
    <w:rsid w:val="00C7108B"/>
    <w:rsid w:val="00C72EC5"/>
    <w:rsid w:val="00C72FA1"/>
    <w:rsid w:val="00C73508"/>
    <w:rsid w:val="00C740C9"/>
    <w:rsid w:val="00C768E9"/>
    <w:rsid w:val="00C77604"/>
    <w:rsid w:val="00C8089F"/>
    <w:rsid w:val="00C814F6"/>
    <w:rsid w:val="00C81A85"/>
    <w:rsid w:val="00C82140"/>
    <w:rsid w:val="00C836CC"/>
    <w:rsid w:val="00C854C1"/>
    <w:rsid w:val="00C859BC"/>
    <w:rsid w:val="00C86FF7"/>
    <w:rsid w:val="00C87A74"/>
    <w:rsid w:val="00C900C7"/>
    <w:rsid w:val="00C90A71"/>
    <w:rsid w:val="00C90B8A"/>
    <w:rsid w:val="00C91574"/>
    <w:rsid w:val="00C915B9"/>
    <w:rsid w:val="00C91BC2"/>
    <w:rsid w:val="00C92C71"/>
    <w:rsid w:val="00C93F8F"/>
    <w:rsid w:val="00C94817"/>
    <w:rsid w:val="00C96A14"/>
    <w:rsid w:val="00C974D6"/>
    <w:rsid w:val="00C97F73"/>
    <w:rsid w:val="00CA1775"/>
    <w:rsid w:val="00CA2290"/>
    <w:rsid w:val="00CA2745"/>
    <w:rsid w:val="00CA3593"/>
    <w:rsid w:val="00CA45AF"/>
    <w:rsid w:val="00CA49BD"/>
    <w:rsid w:val="00CA7F4F"/>
    <w:rsid w:val="00CB156F"/>
    <w:rsid w:val="00CB202B"/>
    <w:rsid w:val="00CB258E"/>
    <w:rsid w:val="00CB3C8F"/>
    <w:rsid w:val="00CB6B70"/>
    <w:rsid w:val="00CB75CE"/>
    <w:rsid w:val="00CB7CBD"/>
    <w:rsid w:val="00CC02F1"/>
    <w:rsid w:val="00CC11A6"/>
    <w:rsid w:val="00CC135E"/>
    <w:rsid w:val="00CC2A1D"/>
    <w:rsid w:val="00CC2D25"/>
    <w:rsid w:val="00CC2F8D"/>
    <w:rsid w:val="00CC40ED"/>
    <w:rsid w:val="00CC5FF6"/>
    <w:rsid w:val="00CC7796"/>
    <w:rsid w:val="00CD12E1"/>
    <w:rsid w:val="00CD2C42"/>
    <w:rsid w:val="00CD2DE1"/>
    <w:rsid w:val="00CD390F"/>
    <w:rsid w:val="00CD5D3F"/>
    <w:rsid w:val="00CE04DA"/>
    <w:rsid w:val="00CE54E3"/>
    <w:rsid w:val="00CE6547"/>
    <w:rsid w:val="00CF1E90"/>
    <w:rsid w:val="00CF2D5E"/>
    <w:rsid w:val="00CF3DB3"/>
    <w:rsid w:val="00CF44B1"/>
    <w:rsid w:val="00CF64E2"/>
    <w:rsid w:val="00CF6F6C"/>
    <w:rsid w:val="00D00176"/>
    <w:rsid w:val="00D008CC"/>
    <w:rsid w:val="00D00A4F"/>
    <w:rsid w:val="00D00EA6"/>
    <w:rsid w:val="00D049A7"/>
    <w:rsid w:val="00D052BC"/>
    <w:rsid w:val="00D0657C"/>
    <w:rsid w:val="00D06DF0"/>
    <w:rsid w:val="00D07026"/>
    <w:rsid w:val="00D1017F"/>
    <w:rsid w:val="00D10419"/>
    <w:rsid w:val="00D10B8E"/>
    <w:rsid w:val="00D11C62"/>
    <w:rsid w:val="00D122E4"/>
    <w:rsid w:val="00D12A8E"/>
    <w:rsid w:val="00D13933"/>
    <w:rsid w:val="00D144EC"/>
    <w:rsid w:val="00D15FB7"/>
    <w:rsid w:val="00D16130"/>
    <w:rsid w:val="00D166F7"/>
    <w:rsid w:val="00D17A02"/>
    <w:rsid w:val="00D20457"/>
    <w:rsid w:val="00D21F08"/>
    <w:rsid w:val="00D22924"/>
    <w:rsid w:val="00D22C8F"/>
    <w:rsid w:val="00D2339C"/>
    <w:rsid w:val="00D25440"/>
    <w:rsid w:val="00D279DD"/>
    <w:rsid w:val="00D27C77"/>
    <w:rsid w:val="00D308CC"/>
    <w:rsid w:val="00D30B71"/>
    <w:rsid w:val="00D33491"/>
    <w:rsid w:val="00D40433"/>
    <w:rsid w:val="00D404E6"/>
    <w:rsid w:val="00D429B0"/>
    <w:rsid w:val="00D445AE"/>
    <w:rsid w:val="00D445C5"/>
    <w:rsid w:val="00D44F8E"/>
    <w:rsid w:val="00D44FD0"/>
    <w:rsid w:val="00D4636B"/>
    <w:rsid w:val="00D473FC"/>
    <w:rsid w:val="00D477F3"/>
    <w:rsid w:val="00D5047F"/>
    <w:rsid w:val="00D55F57"/>
    <w:rsid w:val="00D56C3A"/>
    <w:rsid w:val="00D5733C"/>
    <w:rsid w:val="00D607EF"/>
    <w:rsid w:val="00D60F88"/>
    <w:rsid w:val="00D625E7"/>
    <w:rsid w:val="00D63742"/>
    <w:rsid w:val="00D646BD"/>
    <w:rsid w:val="00D649D1"/>
    <w:rsid w:val="00D70239"/>
    <w:rsid w:val="00D71149"/>
    <w:rsid w:val="00D71201"/>
    <w:rsid w:val="00D720C7"/>
    <w:rsid w:val="00D72F78"/>
    <w:rsid w:val="00D7343F"/>
    <w:rsid w:val="00D73A26"/>
    <w:rsid w:val="00D77051"/>
    <w:rsid w:val="00D77A04"/>
    <w:rsid w:val="00D81D06"/>
    <w:rsid w:val="00D83168"/>
    <w:rsid w:val="00D83D5D"/>
    <w:rsid w:val="00D85338"/>
    <w:rsid w:val="00D863D8"/>
    <w:rsid w:val="00D8652C"/>
    <w:rsid w:val="00D86F9A"/>
    <w:rsid w:val="00D876E6"/>
    <w:rsid w:val="00D97D3B"/>
    <w:rsid w:val="00D97D4B"/>
    <w:rsid w:val="00DA1025"/>
    <w:rsid w:val="00DA22EC"/>
    <w:rsid w:val="00DA3037"/>
    <w:rsid w:val="00DA3091"/>
    <w:rsid w:val="00DA31F5"/>
    <w:rsid w:val="00DA470B"/>
    <w:rsid w:val="00DA5860"/>
    <w:rsid w:val="00DA6EAE"/>
    <w:rsid w:val="00DA71D8"/>
    <w:rsid w:val="00DB0A5D"/>
    <w:rsid w:val="00DB2732"/>
    <w:rsid w:val="00DB2767"/>
    <w:rsid w:val="00DB4683"/>
    <w:rsid w:val="00DB4A8E"/>
    <w:rsid w:val="00DC0911"/>
    <w:rsid w:val="00DC1CB5"/>
    <w:rsid w:val="00DC2377"/>
    <w:rsid w:val="00DC4729"/>
    <w:rsid w:val="00DC5142"/>
    <w:rsid w:val="00DC53C9"/>
    <w:rsid w:val="00DC79BD"/>
    <w:rsid w:val="00DD0B0C"/>
    <w:rsid w:val="00DD0C3B"/>
    <w:rsid w:val="00DD2888"/>
    <w:rsid w:val="00DD561F"/>
    <w:rsid w:val="00DD7D31"/>
    <w:rsid w:val="00DD7FFD"/>
    <w:rsid w:val="00DE00C4"/>
    <w:rsid w:val="00DE0117"/>
    <w:rsid w:val="00DE4495"/>
    <w:rsid w:val="00DE48DC"/>
    <w:rsid w:val="00DE556F"/>
    <w:rsid w:val="00DE5662"/>
    <w:rsid w:val="00DF3606"/>
    <w:rsid w:val="00DF376B"/>
    <w:rsid w:val="00DF3B45"/>
    <w:rsid w:val="00DF45DD"/>
    <w:rsid w:val="00DF4CF5"/>
    <w:rsid w:val="00DF6191"/>
    <w:rsid w:val="00DF6D27"/>
    <w:rsid w:val="00DF6F3A"/>
    <w:rsid w:val="00E01AC4"/>
    <w:rsid w:val="00E024CF"/>
    <w:rsid w:val="00E0251E"/>
    <w:rsid w:val="00E038B6"/>
    <w:rsid w:val="00E03B6D"/>
    <w:rsid w:val="00E041BA"/>
    <w:rsid w:val="00E10045"/>
    <w:rsid w:val="00E10244"/>
    <w:rsid w:val="00E10370"/>
    <w:rsid w:val="00E12465"/>
    <w:rsid w:val="00E1313F"/>
    <w:rsid w:val="00E14CFE"/>
    <w:rsid w:val="00E15490"/>
    <w:rsid w:val="00E17160"/>
    <w:rsid w:val="00E2071B"/>
    <w:rsid w:val="00E23AB5"/>
    <w:rsid w:val="00E25E11"/>
    <w:rsid w:val="00E26DB2"/>
    <w:rsid w:val="00E26FF5"/>
    <w:rsid w:val="00E27E98"/>
    <w:rsid w:val="00E30A37"/>
    <w:rsid w:val="00E3111B"/>
    <w:rsid w:val="00E33807"/>
    <w:rsid w:val="00E34061"/>
    <w:rsid w:val="00E35BEC"/>
    <w:rsid w:val="00E35D79"/>
    <w:rsid w:val="00E35D91"/>
    <w:rsid w:val="00E3717A"/>
    <w:rsid w:val="00E37930"/>
    <w:rsid w:val="00E413CE"/>
    <w:rsid w:val="00E50821"/>
    <w:rsid w:val="00E50EF8"/>
    <w:rsid w:val="00E50F95"/>
    <w:rsid w:val="00E51F91"/>
    <w:rsid w:val="00E52914"/>
    <w:rsid w:val="00E54CBC"/>
    <w:rsid w:val="00E56B4A"/>
    <w:rsid w:val="00E57B0A"/>
    <w:rsid w:val="00E607B1"/>
    <w:rsid w:val="00E63320"/>
    <w:rsid w:val="00E64EC4"/>
    <w:rsid w:val="00E66179"/>
    <w:rsid w:val="00E704BB"/>
    <w:rsid w:val="00E7086E"/>
    <w:rsid w:val="00E7142A"/>
    <w:rsid w:val="00E7374A"/>
    <w:rsid w:val="00E73C41"/>
    <w:rsid w:val="00E742B1"/>
    <w:rsid w:val="00E7598F"/>
    <w:rsid w:val="00E765A7"/>
    <w:rsid w:val="00E76F60"/>
    <w:rsid w:val="00E80296"/>
    <w:rsid w:val="00E837D7"/>
    <w:rsid w:val="00E83D90"/>
    <w:rsid w:val="00E83F28"/>
    <w:rsid w:val="00E83F91"/>
    <w:rsid w:val="00E83FED"/>
    <w:rsid w:val="00E9107A"/>
    <w:rsid w:val="00E91F62"/>
    <w:rsid w:val="00E92083"/>
    <w:rsid w:val="00E929FD"/>
    <w:rsid w:val="00E93240"/>
    <w:rsid w:val="00E9479B"/>
    <w:rsid w:val="00EA2788"/>
    <w:rsid w:val="00EA38A5"/>
    <w:rsid w:val="00EA4D48"/>
    <w:rsid w:val="00EB069C"/>
    <w:rsid w:val="00EB2173"/>
    <w:rsid w:val="00EB28DC"/>
    <w:rsid w:val="00EB36A0"/>
    <w:rsid w:val="00EB3E2F"/>
    <w:rsid w:val="00EB4D9F"/>
    <w:rsid w:val="00EB62E6"/>
    <w:rsid w:val="00EC0FC4"/>
    <w:rsid w:val="00EC109C"/>
    <w:rsid w:val="00EC2ADC"/>
    <w:rsid w:val="00EC44F4"/>
    <w:rsid w:val="00ED1012"/>
    <w:rsid w:val="00ED1B30"/>
    <w:rsid w:val="00ED250E"/>
    <w:rsid w:val="00ED2B21"/>
    <w:rsid w:val="00ED5D0E"/>
    <w:rsid w:val="00ED6535"/>
    <w:rsid w:val="00ED73EB"/>
    <w:rsid w:val="00ED7D36"/>
    <w:rsid w:val="00EE05AF"/>
    <w:rsid w:val="00EE135B"/>
    <w:rsid w:val="00EE180E"/>
    <w:rsid w:val="00EE1AC1"/>
    <w:rsid w:val="00EE20F4"/>
    <w:rsid w:val="00EE28C2"/>
    <w:rsid w:val="00EE39D6"/>
    <w:rsid w:val="00EE3DF0"/>
    <w:rsid w:val="00EE413C"/>
    <w:rsid w:val="00EE4BA3"/>
    <w:rsid w:val="00EE52AD"/>
    <w:rsid w:val="00EE6A49"/>
    <w:rsid w:val="00EF17BF"/>
    <w:rsid w:val="00EF2835"/>
    <w:rsid w:val="00EF2CDC"/>
    <w:rsid w:val="00EF439D"/>
    <w:rsid w:val="00EF5C3B"/>
    <w:rsid w:val="00EF6D45"/>
    <w:rsid w:val="00F00760"/>
    <w:rsid w:val="00F00BEC"/>
    <w:rsid w:val="00F00F9E"/>
    <w:rsid w:val="00F01F92"/>
    <w:rsid w:val="00F030D9"/>
    <w:rsid w:val="00F0452C"/>
    <w:rsid w:val="00F0593F"/>
    <w:rsid w:val="00F07258"/>
    <w:rsid w:val="00F07E2D"/>
    <w:rsid w:val="00F10794"/>
    <w:rsid w:val="00F10A08"/>
    <w:rsid w:val="00F139CF"/>
    <w:rsid w:val="00F147CB"/>
    <w:rsid w:val="00F16927"/>
    <w:rsid w:val="00F178F0"/>
    <w:rsid w:val="00F17DC4"/>
    <w:rsid w:val="00F20112"/>
    <w:rsid w:val="00F22AC5"/>
    <w:rsid w:val="00F23485"/>
    <w:rsid w:val="00F23F63"/>
    <w:rsid w:val="00F254D1"/>
    <w:rsid w:val="00F26BD0"/>
    <w:rsid w:val="00F30B97"/>
    <w:rsid w:val="00F31440"/>
    <w:rsid w:val="00F32664"/>
    <w:rsid w:val="00F32B82"/>
    <w:rsid w:val="00F33409"/>
    <w:rsid w:val="00F366C5"/>
    <w:rsid w:val="00F37C81"/>
    <w:rsid w:val="00F401FA"/>
    <w:rsid w:val="00F4043E"/>
    <w:rsid w:val="00F40CB5"/>
    <w:rsid w:val="00F40F78"/>
    <w:rsid w:val="00F417E3"/>
    <w:rsid w:val="00F41BBC"/>
    <w:rsid w:val="00F43B9D"/>
    <w:rsid w:val="00F444F0"/>
    <w:rsid w:val="00F44E09"/>
    <w:rsid w:val="00F45015"/>
    <w:rsid w:val="00F50590"/>
    <w:rsid w:val="00F50847"/>
    <w:rsid w:val="00F50A52"/>
    <w:rsid w:val="00F51751"/>
    <w:rsid w:val="00F53F27"/>
    <w:rsid w:val="00F546D1"/>
    <w:rsid w:val="00F547E3"/>
    <w:rsid w:val="00F57551"/>
    <w:rsid w:val="00F60817"/>
    <w:rsid w:val="00F6419B"/>
    <w:rsid w:val="00F6513F"/>
    <w:rsid w:val="00F66272"/>
    <w:rsid w:val="00F709C0"/>
    <w:rsid w:val="00F73CF5"/>
    <w:rsid w:val="00F7662B"/>
    <w:rsid w:val="00F77185"/>
    <w:rsid w:val="00F81D75"/>
    <w:rsid w:val="00F85A64"/>
    <w:rsid w:val="00F91074"/>
    <w:rsid w:val="00F91923"/>
    <w:rsid w:val="00F927A1"/>
    <w:rsid w:val="00F92E4D"/>
    <w:rsid w:val="00F939E2"/>
    <w:rsid w:val="00F94F5B"/>
    <w:rsid w:val="00F97004"/>
    <w:rsid w:val="00F97534"/>
    <w:rsid w:val="00FA1C97"/>
    <w:rsid w:val="00FA2E24"/>
    <w:rsid w:val="00FA331C"/>
    <w:rsid w:val="00FA3764"/>
    <w:rsid w:val="00FA4274"/>
    <w:rsid w:val="00FA56ED"/>
    <w:rsid w:val="00FA6B4C"/>
    <w:rsid w:val="00FA7E3A"/>
    <w:rsid w:val="00FB01A3"/>
    <w:rsid w:val="00FB1EEB"/>
    <w:rsid w:val="00FB245D"/>
    <w:rsid w:val="00FB25B7"/>
    <w:rsid w:val="00FB33DE"/>
    <w:rsid w:val="00FB5FA6"/>
    <w:rsid w:val="00FC11BD"/>
    <w:rsid w:val="00FC1310"/>
    <w:rsid w:val="00FC2FF3"/>
    <w:rsid w:val="00FC3263"/>
    <w:rsid w:val="00FC4633"/>
    <w:rsid w:val="00FC51F9"/>
    <w:rsid w:val="00FC5B40"/>
    <w:rsid w:val="00FC5FF8"/>
    <w:rsid w:val="00FC624B"/>
    <w:rsid w:val="00FC702B"/>
    <w:rsid w:val="00FC74D5"/>
    <w:rsid w:val="00FD0DAA"/>
    <w:rsid w:val="00FD3D7C"/>
    <w:rsid w:val="00FD45DD"/>
    <w:rsid w:val="00FD4F85"/>
    <w:rsid w:val="00FD4F8F"/>
    <w:rsid w:val="00FD63E6"/>
    <w:rsid w:val="00FD732C"/>
    <w:rsid w:val="00FD733B"/>
    <w:rsid w:val="00FD75CF"/>
    <w:rsid w:val="00FE0C16"/>
    <w:rsid w:val="00FE14AD"/>
    <w:rsid w:val="00FE14B1"/>
    <w:rsid w:val="00FE1F6A"/>
    <w:rsid w:val="00FF0070"/>
    <w:rsid w:val="00FF1DBE"/>
    <w:rsid w:val="00FF31EC"/>
    <w:rsid w:val="00FF3BF1"/>
    <w:rsid w:val="00FF4B4A"/>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selectable">
    <w:name w:val="selectable"/>
    <w:basedOn w:val="DefaultParagraphFont"/>
    <w:rsid w:val="00A662A9"/>
  </w:style>
  <w:style w:type="paragraph" w:styleId="NormalWeb">
    <w:name w:val="Normal (Web)"/>
    <w:basedOn w:val="Normal"/>
    <w:uiPriority w:val="99"/>
    <w:unhideWhenUsed/>
    <w:rsid w:val="00A7296A"/>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464CC0"/>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0483778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1" ma:contentTypeDescription="Create a new document." ma:contentTypeScope="" ma:versionID="d36afe37c92b78c95f84374329aba97d">
  <xsd:schema xmlns:xsd="http://www.w3.org/2001/XMLSchema" xmlns:xs="http://www.w3.org/2001/XMLSchema" xmlns:p="http://schemas.microsoft.com/office/2006/metadata/properties" xmlns:ns3="e383f68b-8da6-4b00-a9bc-cdca5e689bba" targetNamespace="http://schemas.microsoft.com/office/2006/metadata/properties" ma:root="true" ma:fieldsID="9c70004ead4a3306bb2b25aa62f23c5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C36A3-1A26-40FC-801C-75B713483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terms/"/>
    <ds:schemaRef ds:uri="e383f68b-8da6-4b00-a9bc-cdca5e689bba"/>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83122341-6775-479A-8EFD-DF15E2EF1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11221</Words>
  <Characters>63962</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Woodruff, Carla</cp:lastModifiedBy>
  <cp:revision>2</cp:revision>
  <cp:lastPrinted>2014-08-26T08:55:00Z</cp:lastPrinted>
  <dcterms:created xsi:type="dcterms:W3CDTF">2021-11-29T03:07:00Z</dcterms:created>
  <dcterms:modified xsi:type="dcterms:W3CDTF">2021-11-29T03:07:00Z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2021-08-28T08:19:00Z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622ae3b8-d64b-45e5-895a-d00d7090859a</vt:lpwstr>
  </property>
  <property fmtid="{D5CDD505-2E9C-101B-9397-08002B2CF9AE}" pid="9" name="MSIP_Label_f2acd28b-79a3-4a0f-b0ff-4b75658b1549_ContentBits">
    <vt:lpwstr>0</vt:lpwstr>
  </property>
</Properties>
</file>