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10F8C504">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10F8C504">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E225284" w:rsidR="00DB116D" w:rsidRPr="00A406E5" w:rsidRDefault="00EB720A" w:rsidP="00E51AAC">
            <w:pPr>
              <w:spacing w:before="120" w:after="120"/>
              <w:jc w:val="both"/>
              <w:rPr>
                <w:rFonts w:ascii="Arial" w:hAnsi="Arial" w:cs="Arial"/>
                <w:b/>
                <w:sz w:val="22"/>
                <w:szCs w:val="22"/>
              </w:rPr>
            </w:pPr>
            <w:r>
              <w:rPr>
                <w:rFonts w:ascii="Arial" w:hAnsi="Arial" w:cs="Arial"/>
                <w:b/>
                <w:sz w:val="22"/>
                <w:szCs w:val="22"/>
              </w:rPr>
              <w:t>Master of Business Administration</w:t>
            </w:r>
          </w:p>
        </w:tc>
      </w:tr>
      <w:tr w:rsidR="008F1308" w:rsidRPr="00A406E5" w14:paraId="7735C876" w14:textId="77777777" w:rsidTr="10F8C504">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13E8148C" w:rsidR="008F1308" w:rsidRPr="00A406E5" w:rsidRDefault="003D1C4C" w:rsidP="00E51AAC">
            <w:pPr>
              <w:spacing w:before="120" w:after="120"/>
              <w:jc w:val="both"/>
              <w:rPr>
                <w:rFonts w:ascii="Arial" w:hAnsi="Arial" w:cs="Arial"/>
                <w:b/>
                <w:sz w:val="22"/>
                <w:szCs w:val="22"/>
              </w:rPr>
            </w:pPr>
            <w:r>
              <w:rPr>
                <w:rFonts w:ascii="Arial" w:hAnsi="Arial" w:cs="Arial"/>
                <w:b/>
                <w:sz w:val="22"/>
                <w:szCs w:val="22"/>
              </w:rPr>
              <w:t>Marketing</w:t>
            </w:r>
            <w:r w:rsidR="009B0829" w:rsidRPr="009B0829">
              <w:rPr>
                <w:rFonts w:ascii="Arial" w:hAnsi="Arial" w:cs="Arial"/>
                <w:b/>
                <w:sz w:val="22"/>
                <w:szCs w:val="22"/>
              </w:rPr>
              <w:t xml:space="preserve"> Management</w:t>
            </w:r>
          </w:p>
        </w:tc>
      </w:tr>
      <w:tr w:rsidR="00B84B5B" w:rsidRPr="00A406E5" w14:paraId="08994C3C" w14:textId="77777777" w:rsidTr="10F8C504">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F2DA5A2" w:rsidR="00B84B5B" w:rsidRPr="00A406E5" w:rsidRDefault="00EB720A" w:rsidP="008C02F5">
            <w:pPr>
              <w:spacing w:before="120" w:after="120"/>
              <w:rPr>
                <w:rFonts w:ascii="Arial" w:hAnsi="Arial" w:cs="Arial"/>
                <w:b/>
                <w:sz w:val="22"/>
                <w:szCs w:val="22"/>
              </w:rPr>
            </w:pPr>
            <w:r w:rsidRPr="1A5D6713">
              <w:rPr>
                <w:rFonts w:ascii="Arial" w:hAnsi="Arial" w:cs="Arial"/>
                <w:b/>
                <w:bCs/>
                <w:sz w:val="22"/>
                <w:szCs w:val="22"/>
              </w:rPr>
              <w:t>LCMB70</w:t>
            </w:r>
            <w:r w:rsidR="009B0829">
              <w:rPr>
                <w:rFonts w:ascii="Arial" w:hAnsi="Arial" w:cs="Arial"/>
                <w:b/>
                <w:bCs/>
                <w:sz w:val="22"/>
                <w:szCs w:val="22"/>
              </w:rPr>
              <w:t>2</w:t>
            </w:r>
            <w:r w:rsidR="003D1C4C">
              <w:rPr>
                <w:rFonts w:ascii="Arial" w:hAnsi="Arial" w:cs="Arial"/>
                <w:b/>
                <w:bCs/>
                <w:sz w:val="22"/>
                <w:szCs w:val="22"/>
              </w:rPr>
              <w:t>4</w:t>
            </w:r>
          </w:p>
        </w:tc>
        <w:tc>
          <w:tcPr>
            <w:tcW w:w="2268" w:type="dxa"/>
            <w:shd w:val="clear" w:color="auto" w:fill="D9D9D9" w:themeFill="background1" w:themeFillShade="D9"/>
          </w:tcPr>
          <w:p w14:paraId="6F5DA743" w14:textId="77777777" w:rsidR="00B84B5B" w:rsidRPr="004D5E9B" w:rsidRDefault="00B84B5B" w:rsidP="008C02F5">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4284CDF8" w:rsidR="00B84B5B" w:rsidRPr="00A406E5" w:rsidRDefault="00D275D2" w:rsidP="008C02F5">
            <w:pPr>
              <w:spacing w:before="120" w:after="120"/>
              <w:rPr>
                <w:rFonts w:ascii="Arial" w:hAnsi="Arial" w:cs="Arial"/>
                <w:b/>
                <w:sz w:val="22"/>
                <w:szCs w:val="22"/>
              </w:rPr>
            </w:pPr>
            <w:r>
              <w:rPr>
                <w:rFonts w:ascii="Arial" w:hAnsi="Arial" w:cs="Arial"/>
                <w:b/>
                <w:sz w:val="22"/>
                <w:szCs w:val="22"/>
              </w:rPr>
              <w:t>5</w:t>
            </w:r>
            <w:r w:rsidR="00EB720A">
              <w:rPr>
                <w:rFonts w:ascii="Arial" w:hAnsi="Arial" w:cs="Arial"/>
                <w:b/>
                <w:sz w:val="22"/>
                <w:szCs w:val="22"/>
              </w:rPr>
              <w:t>0%</w:t>
            </w:r>
          </w:p>
        </w:tc>
      </w:tr>
      <w:tr w:rsidR="00DB116D" w:rsidRPr="00A406E5" w14:paraId="1EEB20EC" w14:textId="77777777" w:rsidTr="10F8C504">
        <w:trPr>
          <w:trHeight w:val="749"/>
        </w:trPr>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77F492" w14:textId="38D3522F" w:rsidR="003D1C4C" w:rsidRPr="003D1C4C" w:rsidRDefault="003D1C4C" w:rsidP="008C02F5">
            <w:pPr>
              <w:spacing w:before="120" w:after="120"/>
              <w:rPr>
                <w:rFonts w:ascii="Arial" w:hAnsi="Arial" w:cs="Arial"/>
                <w:b/>
                <w:bCs/>
                <w:sz w:val="22"/>
                <w:szCs w:val="22"/>
              </w:rPr>
            </w:pPr>
            <w:r w:rsidRPr="003D1C4C">
              <w:rPr>
                <w:rFonts w:ascii="Arial" w:hAnsi="Arial" w:cs="Arial"/>
                <w:b/>
                <w:bCs/>
                <w:sz w:val="22"/>
                <w:szCs w:val="22"/>
              </w:rPr>
              <w:t xml:space="preserve">Laila </w:t>
            </w:r>
            <w:r w:rsidR="008C02F5" w:rsidRPr="003D1C4C">
              <w:rPr>
                <w:rFonts w:ascii="Arial" w:hAnsi="Arial" w:cs="Arial"/>
                <w:b/>
                <w:bCs/>
                <w:sz w:val="22"/>
                <w:szCs w:val="22"/>
              </w:rPr>
              <w:t>Maazouz (</w:t>
            </w:r>
            <w:r w:rsidR="008C02F5">
              <w:rPr>
                <w:rFonts w:ascii="Arial" w:hAnsi="Arial" w:cs="Arial"/>
                <w:b/>
                <w:bCs/>
                <w:sz w:val="22"/>
                <w:szCs w:val="22"/>
              </w:rPr>
              <w:t xml:space="preserve">London)  </w:t>
            </w:r>
          </w:p>
          <w:p w14:paraId="4B1C0F16" w14:textId="32E28DC3" w:rsidR="00DB116D" w:rsidRPr="00A406E5" w:rsidRDefault="003D1C4C" w:rsidP="008C02F5">
            <w:pPr>
              <w:spacing w:before="120" w:after="120"/>
              <w:rPr>
                <w:rFonts w:ascii="Arial" w:hAnsi="Arial" w:cs="Arial"/>
                <w:b/>
                <w:sz w:val="22"/>
                <w:szCs w:val="22"/>
              </w:rPr>
            </w:pPr>
            <w:r w:rsidRPr="003D1C4C">
              <w:rPr>
                <w:rFonts w:ascii="Arial" w:hAnsi="Arial" w:cs="Arial"/>
                <w:b/>
                <w:bCs/>
                <w:sz w:val="22"/>
                <w:szCs w:val="22"/>
              </w:rPr>
              <w:t>Taonga</w:t>
            </w:r>
            <w:r>
              <w:rPr>
                <w:rFonts w:ascii="Arial" w:hAnsi="Arial" w:cs="Arial"/>
                <w:b/>
                <w:bCs/>
                <w:sz w:val="22"/>
                <w:szCs w:val="22"/>
              </w:rPr>
              <w:t xml:space="preserve"> </w:t>
            </w:r>
            <w:r w:rsidRPr="003D1C4C">
              <w:rPr>
                <w:rFonts w:ascii="Arial" w:hAnsi="Arial" w:cs="Arial"/>
                <w:b/>
                <w:bCs/>
                <w:sz w:val="22"/>
                <w:szCs w:val="22"/>
              </w:rPr>
              <w:t>Kaonga Sobere</w:t>
            </w:r>
            <w:r w:rsidR="008C02F5">
              <w:rPr>
                <w:rFonts w:ascii="Arial" w:hAnsi="Arial" w:cs="Arial"/>
                <w:b/>
                <w:bCs/>
                <w:sz w:val="22"/>
                <w:szCs w:val="22"/>
              </w:rPr>
              <w:t>-</w:t>
            </w:r>
            <w:r w:rsidR="008C02F5" w:rsidRPr="003D1C4C">
              <w:rPr>
                <w:rFonts w:ascii="Arial" w:hAnsi="Arial" w:cs="Arial"/>
                <w:b/>
                <w:bCs/>
                <w:sz w:val="22"/>
                <w:szCs w:val="22"/>
              </w:rPr>
              <w:t>Snithers (</w:t>
            </w:r>
            <w:r w:rsidR="008C02F5">
              <w:rPr>
                <w:rFonts w:ascii="Arial" w:hAnsi="Arial" w:cs="Arial"/>
                <w:b/>
                <w:bCs/>
                <w:sz w:val="22"/>
                <w:szCs w:val="22"/>
              </w:rPr>
              <w:t>Birmingham)</w:t>
            </w:r>
          </w:p>
        </w:tc>
        <w:tc>
          <w:tcPr>
            <w:tcW w:w="2268" w:type="dxa"/>
            <w:shd w:val="clear" w:color="auto" w:fill="D9D9D9" w:themeFill="background1" w:themeFillShade="D9"/>
          </w:tcPr>
          <w:p w14:paraId="0E7B90BE" w14:textId="77777777" w:rsidR="00DB116D" w:rsidRPr="00A406E5" w:rsidRDefault="00DB116D" w:rsidP="008C02F5">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CF492F" w14:textId="77777777" w:rsidR="00EB720A" w:rsidRDefault="00EB720A" w:rsidP="008C02F5">
            <w:pPr>
              <w:spacing w:before="120" w:after="120"/>
              <w:rPr>
                <w:rFonts w:ascii="Arial" w:hAnsi="Arial" w:cs="Arial"/>
                <w:b/>
                <w:bCs/>
                <w:sz w:val="22"/>
                <w:szCs w:val="22"/>
              </w:rPr>
            </w:pPr>
            <w:r w:rsidRPr="1A5D6713">
              <w:rPr>
                <w:rFonts w:ascii="Arial" w:hAnsi="Arial" w:cs="Arial"/>
                <w:b/>
                <w:bCs/>
                <w:sz w:val="22"/>
                <w:szCs w:val="22"/>
              </w:rPr>
              <w:t>Vasilios Tavlaridis</w:t>
            </w:r>
          </w:p>
          <w:p w14:paraId="356C8305" w14:textId="303767F7" w:rsidR="00DB116D" w:rsidRPr="00A406E5" w:rsidRDefault="00EB720A" w:rsidP="008C02F5">
            <w:pPr>
              <w:spacing w:before="120" w:after="120"/>
              <w:rPr>
                <w:rFonts w:ascii="Arial" w:hAnsi="Arial" w:cs="Arial"/>
                <w:b/>
                <w:sz w:val="22"/>
                <w:szCs w:val="22"/>
              </w:rPr>
            </w:pPr>
            <w:r w:rsidRPr="1A5D6713">
              <w:rPr>
                <w:rFonts w:ascii="Arial" w:hAnsi="Arial" w:cs="Arial"/>
                <w:b/>
                <w:bCs/>
                <w:sz w:val="22"/>
                <w:szCs w:val="22"/>
              </w:rPr>
              <w:t>Hoang Nguyen</w:t>
            </w:r>
          </w:p>
        </w:tc>
      </w:tr>
      <w:tr w:rsidR="00EB720A" w:rsidRPr="00A406E5" w14:paraId="0B207E43" w14:textId="77777777" w:rsidTr="10F8C504">
        <w:tc>
          <w:tcPr>
            <w:tcW w:w="2093" w:type="dxa"/>
          </w:tcPr>
          <w:p w14:paraId="3D5AC9DD" w14:textId="77777777" w:rsidR="00EB720A" w:rsidRPr="00A406E5" w:rsidRDefault="00EB720A" w:rsidP="00EB720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6FF064F" w:rsidR="00EB720A" w:rsidRPr="00A406E5" w:rsidRDefault="00A11D40" w:rsidP="008C02F5">
            <w:pPr>
              <w:spacing w:before="120" w:after="120"/>
              <w:rPr>
                <w:rFonts w:ascii="Arial" w:hAnsi="Arial" w:cs="Arial"/>
                <w:b/>
                <w:sz w:val="22"/>
                <w:szCs w:val="22"/>
              </w:rPr>
            </w:pPr>
            <w:r w:rsidRPr="00A11D40">
              <w:rPr>
                <w:rFonts w:ascii="Arial" w:hAnsi="Arial" w:cs="Arial"/>
                <w:b/>
                <w:bCs/>
                <w:sz w:val="22"/>
                <w:szCs w:val="22"/>
              </w:rPr>
              <w:t xml:space="preserve">Assessment component </w:t>
            </w:r>
            <w:r w:rsidR="00313F34">
              <w:rPr>
                <w:rFonts w:ascii="Arial" w:hAnsi="Arial" w:cs="Arial"/>
                <w:b/>
                <w:bCs/>
                <w:sz w:val="22"/>
                <w:szCs w:val="22"/>
              </w:rPr>
              <w:t>1</w:t>
            </w:r>
            <w:r w:rsidRPr="00A11D40">
              <w:rPr>
                <w:rFonts w:ascii="Arial" w:hAnsi="Arial" w:cs="Arial"/>
                <w:b/>
                <w:bCs/>
                <w:sz w:val="22"/>
                <w:szCs w:val="22"/>
              </w:rPr>
              <w:t xml:space="preserve">: </w:t>
            </w:r>
            <w:r w:rsidR="00313F34" w:rsidRPr="00313F34">
              <w:rPr>
                <w:rFonts w:ascii="Arial" w:hAnsi="Arial" w:cs="Arial"/>
                <w:b/>
                <w:bCs/>
                <w:sz w:val="22"/>
                <w:szCs w:val="22"/>
              </w:rPr>
              <w:t xml:space="preserve">Marketing Environment Analysis </w:t>
            </w:r>
          </w:p>
        </w:tc>
        <w:tc>
          <w:tcPr>
            <w:tcW w:w="2268" w:type="dxa"/>
          </w:tcPr>
          <w:p w14:paraId="74A6A44C" w14:textId="77777777" w:rsidR="00EB720A" w:rsidRPr="00A406E5" w:rsidRDefault="00EB720A" w:rsidP="008C02F5">
            <w:pPr>
              <w:spacing w:before="120" w:after="120"/>
              <w:rPr>
                <w:rFonts w:ascii="Arial" w:hAnsi="Arial" w:cs="Arial"/>
                <w:b/>
                <w:sz w:val="22"/>
                <w:szCs w:val="22"/>
              </w:rPr>
            </w:pPr>
            <w:r>
              <w:rPr>
                <w:rFonts w:ascii="Arial" w:hAnsi="Arial" w:cs="Arial"/>
                <w:b/>
                <w:sz w:val="22"/>
                <w:szCs w:val="22"/>
              </w:rPr>
              <w:t>Word count (or equivalent):</w:t>
            </w:r>
          </w:p>
        </w:tc>
        <w:tc>
          <w:tcPr>
            <w:tcW w:w="2268" w:type="dxa"/>
            <w:vAlign w:val="center"/>
          </w:tcPr>
          <w:p w14:paraId="37F9F45E" w14:textId="70A9B800" w:rsidR="00F467AB" w:rsidRPr="00F467AB" w:rsidRDefault="00C35561" w:rsidP="008C02F5">
            <w:pPr>
              <w:spacing w:before="120" w:after="120"/>
              <w:rPr>
                <w:rFonts w:ascii="Arial" w:hAnsi="Arial" w:cs="Arial"/>
                <w:b/>
                <w:bCs/>
                <w:sz w:val="22"/>
                <w:szCs w:val="22"/>
              </w:rPr>
            </w:pPr>
            <w:r w:rsidRPr="00C35561">
              <w:rPr>
                <w:rFonts w:ascii="Arial" w:hAnsi="Arial" w:cs="Arial"/>
                <w:b/>
                <w:bCs/>
                <w:sz w:val="22"/>
                <w:szCs w:val="22"/>
              </w:rPr>
              <w:t>2,500</w:t>
            </w:r>
            <w:r w:rsidR="00B955FB">
              <w:rPr>
                <w:rFonts w:ascii="Arial" w:hAnsi="Arial" w:cs="Arial"/>
                <w:b/>
                <w:bCs/>
                <w:sz w:val="22"/>
                <w:szCs w:val="22"/>
              </w:rPr>
              <w:t xml:space="preserve"> </w:t>
            </w:r>
            <w:r w:rsidRPr="00C35561">
              <w:rPr>
                <w:rFonts w:ascii="Arial" w:hAnsi="Arial" w:cs="Arial"/>
                <w:b/>
                <w:bCs/>
                <w:sz w:val="22"/>
                <w:szCs w:val="22"/>
              </w:rPr>
              <w:t xml:space="preserve">Words (± 10%) </w:t>
            </w:r>
          </w:p>
        </w:tc>
      </w:tr>
      <w:tr w:rsidR="00EB720A" w:rsidRPr="00A406E5" w14:paraId="54976140" w14:textId="77777777" w:rsidTr="10F8C504">
        <w:tc>
          <w:tcPr>
            <w:tcW w:w="2093" w:type="dxa"/>
          </w:tcPr>
          <w:p w14:paraId="78988815" w14:textId="77777777" w:rsidR="00EB720A" w:rsidRPr="00A406E5" w:rsidRDefault="00EB720A" w:rsidP="00EB720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C18729D" w14:textId="0D15D4EC" w:rsidR="00863405" w:rsidRDefault="008C02F5" w:rsidP="008C02F5">
            <w:pPr>
              <w:rPr>
                <w:rFonts w:ascii="Arial" w:hAnsi="Arial" w:cs="Arial"/>
                <w:b/>
                <w:color w:val="FF0000"/>
                <w:sz w:val="22"/>
                <w:szCs w:val="22"/>
              </w:rPr>
            </w:pPr>
            <w:r w:rsidRPr="008C02F5">
              <w:rPr>
                <w:rFonts w:ascii="Arial" w:hAnsi="Arial" w:cs="Arial"/>
                <w:b/>
                <w:color w:val="FF0000"/>
                <w:sz w:val="22"/>
                <w:szCs w:val="22"/>
              </w:rPr>
              <w:t xml:space="preserve">Birmingham </w:t>
            </w:r>
          </w:p>
          <w:p w14:paraId="7C970371" w14:textId="77777777" w:rsidR="007F72FF" w:rsidRPr="008C02F5" w:rsidRDefault="007F72FF" w:rsidP="008C02F5">
            <w:pPr>
              <w:rPr>
                <w:rFonts w:ascii="Arial" w:hAnsi="Arial" w:cs="Arial"/>
                <w:b/>
                <w:color w:val="FF0000"/>
                <w:sz w:val="22"/>
                <w:szCs w:val="22"/>
              </w:rPr>
            </w:pPr>
          </w:p>
          <w:p w14:paraId="0EA9933B" w14:textId="43A1DD32" w:rsidR="00B955FB" w:rsidRPr="00A406E5" w:rsidRDefault="00B955FB" w:rsidP="10F8C504">
            <w:pPr>
              <w:rPr>
                <w:rFonts w:ascii="Arial" w:hAnsi="Arial" w:cs="Arial"/>
                <w:b/>
                <w:bCs/>
                <w:sz w:val="22"/>
                <w:szCs w:val="22"/>
              </w:rPr>
            </w:pPr>
            <w:r w:rsidRPr="10F8C504">
              <w:rPr>
                <w:rFonts w:ascii="Arial" w:hAnsi="Arial" w:cs="Arial"/>
                <w:b/>
                <w:bCs/>
                <w:color w:val="FF0000"/>
                <w:sz w:val="22"/>
                <w:szCs w:val="22"/>
              </w:rPr>
              <w:t>Week 7. Thursday 22</w:t>
            </w:r>
            <w:r w:rsidRPr="10F8C504">
              <w:rPr>
                <w:rFonts w:ascii="Arial" w:hAnsi="Arial" w:cs="Arial"/>
                <w:b/>
                <w:bCs/>
                <w:color w:val="FF0000"/>
                <w:sz w:val="22"/>
                <w:szCs w:val="22"/>
                <w:vertAlign w:val="superscript"/>
              </w:rPr>
              <w:t>nd</w:t>
            </w:r>
            <w:r w:rsidRPr="10F8C504">
              <w:rPr>
                <w:rFonts w:ascii="Arial" w:hAnsi="Arial" w:cs="Arial"/>
                <w:b/>
                <w:bCs/>
                <w:color w:val="FF0000"/>
                <w:sz w:val="22"/>
                <w:szCs w:val="22"/>
              </w:rPr>
              <w:t xml:space="preserve"> October 2026. By 2 PM</w:t>
            </w:r>
          </w:p>
        </w:tc>
        <w:tc>
          <w:tcPr>
            <w:tcW w:w="2268" w:type="dxa"/>
          </w:tcPr>
          <w:p w14:paraId="1A81ECD1" w14:textId="77777777" w:rsidR="00EB720A" w:rsidRPr="00A406E5" w:rsidRDefault="00EB720A" w:rsidP="008C02F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1AC236C" w14:textId="77777777" w:rsidR="007F72FF" w:rsidRDefault="007F72FF" w:rsidP="008C02F5">
            <w:pPr>
              <w:spacing w:before="120" w:after="120"/>
              <w:rPr>
                <w:rFonts w:ascii="Arial" w:hAnsi="Arial" w:cs="Arial"/>
                <w:b/>
                <w:color w:val="FF0000"/>
                <w:sz w:val="22"/>
                <w:szCs w:val="22"/>
              </w:rPr>
            </w:pPr>
            <w:r>
              <w:rPr>
                <w:rFonts w:ascii="Arial" w:hAnsi="Arial" w:cs="Arial"/>
                <w:b/>
                <w:color w:val="FF0000"/>
                <w:sz w:val="22"/>
                <w:szCs w:val="22"/>
              </w:rPr>
              <w:t>Birmingham</w:t>
            </w:r>
          </w:p>
          <w:p w14:paraId="0566D21D" w14:textId="29E3C292" w:rsidR="00EB720A" w:rsidRPr="00A406E5" w:rsidRDefault="00284ECC" w:rsidP="008C02F5">
            <w:pPr>
              <w:spacing w:before="120" w:after="120"/>
              <w:rPr>
                <w:rFonts w:ascii="Arial" w:hAnsi="Arial" w:cs="Arial"/>
                <w:b/>
                <w:sz w:val="22"/>
                <w:szCs w:val="22"/>
              </w:rPr>
            </w:pPr>
            <w:r w:rsidRPr="008C02F5">
              <w:rPr>
                <w:rFonts w:ascii="Arial" w:hAnsi="Arial" w:cs="Arial"/>
                <w:b/>
                <w:color w:val="FF0000"/>
                <w:sz w:val="22"/>
                <w:szCs w:val="22"/>
              </w:rPr>
              <w:t>18</w:t>
            </w:r>
            <w:r w:rsidRPr="008C02F5">
              <w:rPr>
                <w:rFonts w:ascii="Arial" w:hAnsi="Arial" w:cs="Arial"/>
                <w:b/>
                <w:color w:val="FF0000"/>
                <w:sz w:val="22"/>
                <w:szCs w:val="22"/>
                <w:vertAlign w:val="superscript"/>
              </w:rPr>
              <w:t>th</w:t>
            </w:r>
            <w:r w:rsidR="0004228D" w:rsidRPr="008C02F5">
              <w:rPr>
                <w:rFonts w:ascii="Arial" w:hAnsi="Arial" w:cs="Arial"/>
                <w:b/>
                <w:color w:val="FF0000"/>
                <w:sz w:val="22"/>
                <w:szCs w:val="22"/>
              </w:rPr>
              <w:t xml:space="preserve"> </w:t>
            </w:r>
            <w:r w:rsidRPr="008C02F5">
              <w:rPr>
                <w:rFonts w:ascii="Arial" w:hAnsi="Arial" w:cs="Arial"/>
                <w:b/>
                <w:color w:val="FF0000"/>
                <w:sz w:val="22"/>
                <w:szCs w:val="22"/>
              </w:rPr>
              <w:t>Nov</w:t>
            </w:r>
            <w:r w:rsidR="004D6590" w:rsidRPr="008C02F5">
              <w:rPr>
                <w:rFonts w:ascii="Arial" w:hAnsi="Arial" w:cs="Arial"/>
                <w:b/>
                <w:color w:val="FF0000"/>
                <w:sz w:val="22"/>
                <w:szCs w:val="22"/>
              </w:rPr>
              <w:t>e</w:t>
            </w:r>
            <w:r w:rsidR="00296486" w:rsidRPr="008C02F5">
              <w:rPr>
                <w:rFonts w:ascii="Arial" w:hAnsi="Arial" w:cs="Arial"/>
                <w:b/>
                <w:color w:val="FF0000"/>
                <w:sz w:val="22"/>
                <w:szCs w:val="22"/>
              </w:rPr>
              <w:t>mber</w:t>
            </w:r>
            <w:r w:rsidR="0004228D" w:rsidRPr="008C02F5">
              <w:rPr>
                <w:rFonts w:ascii="Arial" w:hAnsi="Arial" w:cs="Arial"/>
                <w:b/>
                <w:color w:val="FF0000"/>
                <w:sz w:val="22"/>
                <w:szCs w:val="22"/>
              </w:rPr>
              <w:t xml:space="preserve"> 2026</w:t>
            </w:r>
          </w:p>
        </w:tc>
      </w:tr>
      <w:tr w:rsidR="00EB720A" w:rsidRPr="00A406E5" w14:paraId="7595FDBF" w14:textId="77777777" w:rsidTr="10F8C504">
        <w:tc>
          <w:tcPr>
            <w:tcW w:w="2093" w:type="dxa"/>
          </w:tcPr>
          <w:p w14:paraId="4E7AAF5D" w14:textId="77777777" w:rsidR="00EB720A" w:rsidRPr="00A406E5" w:rsidRDefault="00EB720A" w:rsidP="00EB720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EB720A" w:rsidRPr="00A406E5" w:rsidRDefault="00EB720A" w:rsidP="00EB720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EB720A" w:rsidRPr="00A406E5" w:rsidRDefault="00EB720A" w:rsidP="00EB720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EB720A" w:rsidRDefault="00EB720A" w:rsidP="00EB720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r w:rsidRPr="00A406E5">
              <w:rPr>
                <w:rFonts w:ascii="Arial" w:hAnsi="Arial" w:cs="Arial"/>
                <w:b/>
                <w:sz w:val="22"/>
                <w:szCs w:val="22"/>
              </w:rPr>
              <w:t xml:space="preserve">.  </w:t>
            </w:r>
          </w:p>
          <w:p w14:paraId="51726944" w14:textId="2CB3779F" w:rsidR="00EB720A" w:rsidRDefault="00EB720A" w:rsidP="00EB720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EB720A" w:rsidRPr="00A406E5" w:rsidRDefault="00EB720A" w:rsidP="00EB720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EB720A" w:rsidRPr="00A406E5" w14:paraId="5C46E9DB" w14:textId="77777777" w:rsidTr="10F8C504">
        <w:tc>
          <w:tcPr>
            <w:tcW w:w="2093" w:type="dxa"/>
          </w:tcPr>
          <w:p w14:paraId="163475B6" w14:textId="77777777" w:rsidR="00EB720A" w:rsidRPr="00A406E5" w:rsidRDefault="00EB720A" w:rsidP="00EB720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EB720A" w:rsidRPr="00A406E5" w:rsidRDefault="00EB720A" w:rsidP="00EB720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EB720A" w:rsidRPr="00A406E5" w14:paraId="2726561A" w14:textId="77777777" w:rsidTr="10F8C504">
        <w:tc>
          <w:tcPr>
            <w:tcW w:w="2093" w:type="dxa"/>
          </w:tcPr>
          <w:p w14:paraId="46393328" w14:textId="3F0DDC5C" w:rsidR="00EB720A" w:rsidRPr="00A406E5" w:rsidRDefault="00EB720A" w:rsidP="00EB720A">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EB720A"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EB720A" w:rsidRPr="00D1341E" w:rsidRDefault="00EB720A" w:rsidP="00EB720A">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EB720A" w:rsidRPr="00D1341E" w:rsidRDefault="00EB720A" w:rsidP="00EB720A">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EB720A" w:rsidRPr="00D1341E" w:rsidRDefault="00EB720A" w:rsidP="00EB720A">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EB720A" w:rsidRPr="00D1341E" w:rsidRDefault="00EB720A" w:rsidP="00EB720A">
                  <w:pPr>
                    <w:ind w:left="-10"/>
                    <w:rPr>
                      <w:rFonts w:ascii="Arial" w:hAnsi="Arial" w:cs="Arial"/>
                      <w:b/>
                      <w:bCs/>
                      <w:sz w:val="22"/>
                      <w:szCs w:val="22"/>
                    </w:rPr>
                  </w:pPr>
                </w:p>
                <w:p w14:paraId="7AFC626C" w14:textId="77777777" w:rsidR="00EB720A" w:rsidRPr="00D1341E" w:rsidRDefault="00EB720A" w:rsidP="00EB720A">
                  <w:pPr>
                    <w:keepNext/>
                    <w:rPr>
                      <w:rFonts w:ascii="Arial" w:hAnsi="Arial" w:cs="Arial"/>
                      <w:b/>
                      <w:bCs/>
                      <w:sz w:val="22"/>
                      <w:szCs w:val="22"/>
                    </w:rPr>
                  </w:pPr>
                  <w:r w:rsidRPr="00D1341E">
                    <w:rPr>
                      <w:rFonts w:ascii="Arial" w:hAnsi="Arial" w:cs="Arial"/>
                      <w:b/>
                      <w:bCs/>
                      <w:sz w:val="22"/>
                      <w:szCs w:val="22"/>
                    </w:rPr>
                    <w:t>If You Go Over the Word Limit</w:t>
                  </w:r>
                </w:p>
                <w:p w14:paraId="3F58BDF9" w14:textId="77777777" w:rsidR="00EB720A" w:rsidRPr="00D1341E" w:rsidRDefault="00EB720A" w:rsidP="00EB720A">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EB720A" w:rsidRPr="00D1341E" w:rsidRDefault="00EB720A" w:rsidP="00EB720A">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EB720A"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EB720A" w:rsidRPr="00D1341E" w:rsidRDefault="00EB720A" w:rsidP="00EB720A">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EB720A" w:rsidRPr="00D1341E" w:rsidRDefault="00EB720A" w:rsidP="00EB720A">
                        <w:pPr>
                          <w:ind w:left="-10"/>
                          <w:rPr>
                            <w:rFonts w:ascii="Arial" w:hAnsi="Arial" w:cs="Arial"/>
                            <w:sz w:val="22"/>
                            <w:szCs w:val="22"/>
                          </w:rPr>
                        </w:pPr>
                        <w:r w:rsidRPr="00D1341E">
                          <w:rPr>
                            <w:rFonts w:ascii="Arial" w:hAnsi="Arial" w:cs="Arial"/>
                            <w:b/>
                            <w:bCs/>
                            <w:sz w:val="22"/>
                            <w:szCs w:val="22"/>
                          </w:rPr>
                          <w:t>Penalty Applied</w:t>
                        </w:r>
                      </w:p>
                    </w:tc>
                  </w:tr>
                  <w:tr w:rsidR="00EB720A"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EB720A" w:rsidRPr="00D1341E" w:rsidRDefault="00EB720A" w:rsidP="00EB720A">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No penalty</w:t>
                        </w:r>
                      </w:p>
                    </w:tc>
                  </w:tr>
                  <w:tr w:rsidR="00EB720A"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EB720A" w:rsidRPr="00D1341E" w:rsidRDefault="00EB720A" w:rsidP="00EB720A">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EB720A"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EB720A" w:rsidRPr="00D1341E" w:rsidRDefault="00EB720A" w:rsidP="00EB720A">
                        <w:pPr>
                          <w:ind w:left="-10"/>
                          <w:rPr>
                            <w:rFonts w:ascii="Arial" w:hAnsi="Arial" w:cs="Arial"/>
                            <w:sz w:val="22"/>
                            <w:szCs w:val="22"/>
                          </w:rPr>
                        </w:pPr>
                        <w:r w:rsidRPr="00D1341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EB720A"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EB720A" w:rsidRPr="00D1341E" w:rsidRDefault="00EB720A" w:rsidP="00EB720A">
                        <w:pPr>
                          <w:ind w:left="-10"/>
                          <w:rPr>
                            <w:rFonts w:ascii="Arial" w:hAnsi="Arial" w:cs="Arial"/>
                            <w:sz w:val="22"/>
                            <w:szCs w:val="22"/>
                          </w:rPr>
                        </w:pPr>
                        <w:r w:rsidRPr="00D1341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EB720A" w:rsidRPr="00D1341E" w:rsidRDefault="00EB720A" w:rsidP="00EB720A">
                  <w:pPr>
                    <w:ind w:left="-10"/>
                    <w:rPr>
                      <w:rFonts w:ascii="Arial" w:eastAsiaTheme="minorEastAsia" w:hAnsi="Arial" w:cs="Arial"/>
                      <w:sz w:val="22"/>
                      <w:szCs w:val="22"/>
                      <w14:ligatures w14:val="standardContextual"/>
                    </w:rPr>
                  </w:pPr>
                </w:p>
                <w:p w14:paraId="37742C8A" w14:textId="556751FE" w:rsidR="00EB720A" w:rsidRPr="00D1341E" w:rsidRDefault="00EB720A" w:rsidP="00EB720A">
                  <w:pPr>
                    <w:ind w:left="-10"/>
                    <w:rPr>
                      <w:rFonts w:ascii="Arial" w:hAnsi="Arial" w:cs="Arial"/>
                      <w:sz w:val="22"/>
                      <w:szCs w:val="22"/>
                    </w:rPr>
                  </w:pPr>
                  <w:r w:rsidRPr="00D1341E">
                    <w:rPr>
                      <w:rFonts w:ascii="Arial" w:hAnsi="Arial" w:cs="Arial"/>
                      <w:b/>
                      <w:bCs/>
                      <w:sz w:val="22"/>
                      <w:szCs w:val="22"/>
                    </w:rPr>
                    <w:t>Examples (Postgraduate):</w:t>
                  </w:r>
                </w:p>
                <w:p w14:paraId="7EDD7F2C" w14:textId="5AD597DD" w:rsidR="00EB720A" w:rsidRPr="00D1341E" w:rsidRDefault="00EB720A" w:rsidP="00EB720A">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54%</w:t>
                  </w:r>
                  <w:r w:rsidRPr="00D1341E">
                    <w:rPr>
                      <w:rFonts w:ascii="Arial" w:hAnsi="Arial" w:cs="Arial"/>
                      <w:sz w:val="22"/>
                      <w:szCs w:val="22"/>
                    </w:rPr>
                    <w:t xml:space="preserve"> would be reduced to the pass mark of </w:t>
                  </w:r>
                  <w:r w:rsidRPr="00D1341E">
                    <w:rPr>
                      <w:rFonts w:ascii="Arial" w:hAnsi="Arial" w:cs="Arial"/>
                      <w:b/>
                      <w:bCs/>
                      <w:sz w:val="22"/>
                      <w:szCs w:val="22"/>
                    </w:rPr>
                    <w:t>50%</w:t>
                  </w:r>
                  <w:r w:rsidRPr="00D1341E">
                    <w:rPr>
                      <w:rFonts w:ascii="Arial" w:hAnsi="Arial" w:cs="Arial"/>
                      <w:sz w:val="22"/>
                      <w:szCs w:val="22"/>
                    </w:rPr>
                    <w:t xml:space="preserve"> if the work is 10–25% over.</w:t>
                  </w:r>
                </w:p>
                <w:p w14:paraId="1264C169" w14:textId="6815CB29" w:rsidR="00EB720A" w:rsidRPr="00D1341E" w:rsidRDefault="00EB720A" w:rsidP="00EB720A">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67%</w:t>
                  </w:r>
                  <w:r w:rsidRPr="00D1341E">
                    <w:rPr>
                      <w:rFonts w:ascii="Arial" w:hAnsi="Arial" w:cs="Arial"/>
                      <w:sz w:val="22"/>
                      <w:szCs w:val="22"/>
                    </w:rPr>
                    <w:t xml:space="preserve"> would be reduced by 5 marks to </w:t>
                  </w:r>
                  <w:r w:rsidRPr="00D1341E">
                    <w:rPr>
                      <w:rFonts w:ascii="Arial" w:hAnsi="Arial" w:cs="Arial"/>
                      <w:b/>
                      <w:bCs/>
                      <w:sz w:val="22"/>
                      <w:szCs w:val="22"/>
                    </w:rPr>
                    <w:t>62%</w:t>
                  </w:r>
                  <w:r w:rsidRPr="00D1341E">
                    <w:rPr>
                      <w:rFonts w:ascii="Arial" w:hAnsi="Arial" w:cs="Arial"/>
                      <w:sz w:val="22"/>
                      <w:szCs w:val="22"/>
                    </w:rPr>
                    <w:t>.</w:t>
                  </w:r>
                </w:p>
                <w:p w14:paraId="3E5C8787" w14:textId="0C263AE4" w:rsidR="00EB720A" w:rsidRPr="00D1341E" w:rsidRDefault="00EB720A" w:rsidP="00EB720A">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59%</w:t>
                  </w:r>
                  <w:r w:rsidRPr="00D1341E">
                    <w:rPr>
                      <w:rFonts w:ascii="Arial" w:hAnsi="Arial" w:cs="Arial"/>
                      <w:sz w:val="22"/>
                      <w:szCs w:val="22"/>
                    </w:rPr>
                    <w:t xml:space="preserve"> at 25–50% over would be reduced to </w:t>
                  </w:r>
                  <w:r w:rsidRPr="00D1341E">
                    <w:rPr>
                      <w:rFonts w:ascii="Arial" w:hAnsi="Arial" w:cs="Arial"/>
                      <w:b/>
                      <w:bCs/>
                      <w:sz w:val="22"/>
                      <w:szCs w:val="22"/>
                    </w:rPr>
                    <w:t>50%</w:t>
                  </w:r>
                  <w:r w:rsidRPr="00D1341E">
                    <w:rPr>
                      <w:rFonts w:ascii="Arial" w:hAnsi="Arial" w:cs="Arial"/>
                      <w:sz w:val="22"/>
                      <w:szCs w:val="22"/>
                    </w:rPr>
                    <w:t>.</w:t>
                  </w:r>
                </w:p>
                <w:p w14:paraId="7EC80A39" w14:textId="0A13C832" w:rsidR="00EB720A" w:rsidRPr="00D1341E" w:rsidRDefault="00EB720A" w:rsidP="00EB720A">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Pr>
                      <w:rFonts w:ascii="Arial" w:hAnsi="Arial" w:cs="Arial"/>
                      <w:b/>
                      <w:bCs/>
                      <w:sz w:val="22"/>
                      <w:szCs w:val="22"/>
                    </w:rPr>
                    <w:t>64%</w:t>
                  </w:r>
                  <w:r w:rsidRPr="00D1341E">
                    <w:rPr>
                      <w:rFonts w:ascii="Arial" w:hAnsi="Arial" w:cs="Arial"/>
                      <w:sz w:val="22"/>
                      <w:szCs w:val="22"/>
                    </w:rPr>
                    <w:t xml:space="preserve"> at 25–50% over would be reduced by 10 marks to </w:t>
                  </w:r>
                  <w:r w:rsidRPr="00D1341E">
                    <w:rPr>
                      <w:rFonts w:ascii="Arial" w:hAnsi="Arial" w:cs="Arial"/>
                      <w:b/>
                      <w:bCs/>
                      <w:sz w:val="22"/>
                      <w:szCs w:val="22"/>
                    </w:rPr>
                    <w:t>54%</w:t>
                  </w:r>
                  <w:r w:rsidRPr="00D1341E">
                    <w:rPr>
                      <w:rFonts w:ascii="Arial" w:hAnsi="Arial" w:cs="Arial"/>
                      <w:sz w:val="22"/>
                      <w:szCs w:val="22"/>
                    </w:rPr>
                    <w:t>.</w:t>
                  </w:r>
                </w:p>
                <w:p w14:paraId="5B3D3826" w14:textId="77777777" w:rsidR="00EB720A" w:rsidRPr="00D1341E" w:rsidRDefault="00EB720A" w:rsidP="00EB720A">
                  <w:pPr>
                    <w:ind w:left="-10"/>
                    <w:rPr>
                      <w:rFonts w:ascii="Arial" w:eastAsiaTheme="minorEastAsia" w:hAnsi="Arial" w:cs="Arial"/>
                      <w:b/>
                      <w:bCs/>
                      <w:sz w:val="22"/>
                      <w:szCs w:val="22"/>
                    </w:rPr>
                  </w:pPr>
                </w:p>
                <w:p w14:paraId="569FE4FE" w14:textId="77777777" w:rsidR="00EB720A" w:rsidRPr="00D1341E" w:rsidRDefault="00EB720A" w:rsidP="00EB720A">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EB720A" w:rsidRPr="00D1341E" w:rsidRDefault="00EB720A" w:rsidP="00EB720A">
                  <w:pPr>
                    <w:ind w:left="-10"/>
                    <w:rPr>
                      <w:rFonts w:ascii="Arial" w:hAnsi="Arial" w:cs="Arial"/>
                      <w:b/>
                      <w:bCs/>
                      <w:sz w:val="22"/>
                      <w:szCs w:val="22"/>
                    </w:rPr>
                  </w:pPr>
                </w:p>
                <w:p w14:paraId="0982397A" w14:textId="77777777" w:rsidR="00EB720A" w:rsidRPr="00D1341E" w:rsidRDefault="00EB720A" w:rsidP="00EB720A">
                  <w:pPr>
                    <w:ind w:left="-10"/>
                    <w:rPr>
                      <w:rFonts w:ascii="Arial" w:hAnsi="Arial" w:cs="Arial"/>
                      <w:b/>
                      <w:bCs/>
                      <w:sz w:val="22"/>
                      <w:szCs w:val="22"/>
                    </w:rPr>
                  </w:pPr>
                  <w:r w:rsidRPr="00D1341E">
                    <w:rPr>
                      <w:rFonts w:ascii="Arial" w:hAnsi="Arial" w:cs="Arial"/>
                      <w:b/>
                      <w:bCs/>
                      <w:sz w:val="22"/>
                      <w:szCs w:val="22"/>
                    </w:rPr>
                    <w:t>Feedback</w:t>
                  </w:r>
                </w:p>
                <w:p w14:paraId="63E3B00B" w14:textId="77777777" w:rsidR="00EB720A" w:rsidRPr="00D1341E" w:rsidRDefault="00EB720A" w:rsidP="00EB720A">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EB720A" w:rsidRPr="00D1341E" w:rsidRDefault="00EB720A" w:rsidP="00EB720A">
                  <w:pPr>
                    <w:rPr>
                      <w:rFonts w:ascii="Arial" w:hAnsi="Arial" w:cs="Arial"/>
                      <w:color w:val="0F4761"/>
                      <w:sz w:val="22"/>
                      <w:szCs w:val="22"/>
                    </w:rPr>
                  </w:pPr>
                </w:p>
              </w:tc>
            </w:tr>
          </w:tbl>
          <w:p w14:paraId="1B6C5C87" w14:textId="77777777" w:rsidR="00EB720A" w:rsidRPr="00A406E5" w:rsidRDefault="00EB720A" w:rsidP="00EB720A">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7CC64AAF" w14:textId="392911F7" w:rsidR="00C01A3F" w:rsidRPr="00A406E5" w:rsidRDefault="00C01A3F" w:rsidP="00CA6266">
            <w:pPr>
              <w:rPr>
                <w:rFonts w:ascii="Arial" w:hAnsi="Arial" w:cs="Arial"/>
                <w:sz w:val="22"/>
                <w:szCs w:val="22"/>
              </w:rPr>
            </w:pPr>
            <w:r w:rsidRPr="00A406E5">
              <w:rPr>
                <w:rFonts w:ascii="Arial" w:hAnsi="Arial" w:cs="Arial"/>
                <w:b/>
                <w:sz w:val="22"/>
                <w:szCs w:val="22"/>
              </w:rPr>
              <w:t>Module Learning Outcomes (from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13F1B26" w14:textId="77777777" w:rsidR="00413DFE" w:rsidRPr="00413DFE" w:rsidRDefault="00413DFE" w:rsidP="00413DFE">
            <w:pPr>
              <w:ind w:left="360"/>
              <w:rPr>
                <w:rFonts w:ascii="Arial" w:hAnsi="Arial" w:cs="Arial"/>
                <w:sz w:val="22"/>
                <w:szCs w:val="22"/>
              </w:rPr>
            </w:pPr>
            <w:r w:rsidRPr="00413DFE">
              <w:rPr>
                <w:rFonts w:ascii="Arial" w:hAnsi="Arial" w:cs="Arial"/>
                <w:sz w:val="22"/>
                <w:szCs w:val="22"/>
              </w:rPr>
              <w:t xml:space="preserve">Upon the successful completion of this module, the student should be able to:  </w:t>
            </w:r>
          </w:p>
          <w:p w14:paraId="7D015DB6" w14:textId="77777777" w:rsidR="00413DFE" w:rsidRDefault="00413DFE" w:rsidP="00413DFE">
            <w:pPr>
              <w:ind w:left="360"/>
              <w:rPr>
                <w:rFonts w:ascii="Arial" w:hAnsi="Arial" w:cs="Arial"/>
                <w:sz w:val="22"/>
                <w:szCs w:val="22"/>
              </w:rPr>
            </w:pPr>
            <w:r w:rsidRPr="00413DFE">
              <w:rPr>
                <w:rFonts w:ascii="Arial" w:hAnsi="Arial" w:cs="Arial"/>
                <w:sz w:val="22"/>
                <w:szCs w:val="22"/>
              </w:rPr>
              <w:t xml:space="preserve">LO1: Critically appraise key marketing activities and the contribution of the marketing  department to the organisation;  </w:t>
            </w:r>
          </w:p>
          <w:p w14:paraId="744F90BD" w14:textId="77777777" w:rsidR="007F72FF" w:rsidRPr="00413DFE" w:rsidRDefault="007F72FF" w:rsidP="00413DFE">
            <w:pPr>
              <w:ind w:left="360"/>
              <w:rPr>
                <w:rFonts w:ascii="Arial" w:hAnsi="Arial" w:cs="Arial"/>
                <w:sz w:val="22"/>
                <w:szCs w:val="22"/>
              </w:rPr>
            </w:pPr>
          </w:p>
          <w:p w14:paraId="3A387E1A" w14:textId="259D6DC4" w:rsidR="00C01A3F" w:rsidRPr="00A406E5" w:rsidRDefault="00413DFE" w:rsidP="00CA6266">
            <w:pPr>
              <w:ind w:left="360"/>
              <w:rPr>
                <w:rFonts w:ascii="Arial" w:hAnsi="Arial" w:cs="Arial"/>
                <w:sz w:val="22"/>
                <w:szCs w:val="22"/>
              </w:rPr>
            </w:pPr>
            <w:r w:rsidRPr="00413DFE">
              <w:rPr>
                <w:rFonts w:ascii="Arial" w:hAnsi="Arial" w:cs="Arial"/>
                <w:sz w:val="22"/>
                <w:szCs w:val="22"/>
              </w:rPr>
              <w:t>LO2: Anticipate and critically evaluate future developments in the field of marketing</w:t>
            </w:r>
            <w:r w:rsidR="002C0839">
              <w:rPr>
                <w:rFonts w:ascii="Arial" w:hAnsi="Arial" w:cs="Arial"/>
                <w:sz w:val="22"/>
                <w:szCs w:val="22"/>
              </w:rPr>
              <w:t xml:space="preserve">, </w:t>
            </w:r>
            <w:r w:rsidRPr="00413DFE">
              <w:rPr>
                <w:rFonts w:ascii="Arial" w:hAnsi="Arial" w:cs="Arial"/>
                <w:sz w:val="22"/>
                <w:szCs w:val="22"/>
              </w:rPr>
              <w:t xml:space="preserve">especially through technology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Default="00EE6F25" w:rsidP="005969E2">
      <w:pPr>
        <w:jc w:val="both"/>
        <w:rPr>
          <w:rFonts w:ascii="Arial" w:hAnsi="Arial" w:cs="Arial"/>
          <w:sz w:val="22"/>
          <w:szCs w:val="22"/>
        </w:rPr>
      </w:pPr>
    </w:p>
    <w:p w14:paraId="4EA994BC" w14:textId="77777777" w:rsidR="00525D4D" w:rsidRPr="00525D4D" w:rsidRDefault="00525D4D" w:rsidP="00CA6266">
      <w:pPr>
        <w:spacing w:after="98" w:line="360" w:lineRule="auto"/>
        <w:ind w:left="423"/>
        <w:jc w:val="both"/>
        <w:rPr>
          <w:rFonts w:ascii="Arial" w:hAnsi="Arial" w:cs="Arial"/>
          <w:sz w:val="22"/>
          <w:szCs w:val="22"/>
        </w:rPr>
      </w:pPr>
      <w:r w:rsidRPr="00525D4D">
        <w:rPr>
          <w:rFonts w:ascii="Arial" w:hAnsi="Arial" w:cs="Arial"/>
          <w:b/>
          <w:sz w:val="28"/>
          <w:szCs w:val="22"/>
          <w:u w:val="single" w:color="000000"/>
        </w:rPr>
        <w:t>Purpose of the assessment:</w:t>
      </w:r>
      <w:r w:rsidRPr="00525D4D">
        <w:rPr>
          <w:rFonts w:ascii="Arial" w:hAnsi="Arial" w:cs="Arial"/>
          <w:b/>
          <w:sz w:val="28"/>
          <w:szCs w:val="22"/>
        </w:rPr>
        <w:t xml:space="preserve"> </w:t>
      </w:r>
    </w:p>
    <w:p w14:paraId="5ABBC989" w14:textId="77777777" w:rsidR="00525D4D" w:rsidRPr="00525D4D" w:rsidRDefault="00525D4D" w:rsidP="00CA6266">
      <w:pPr>
        <w:spacing w:line="360" w:lineRule="auto"/>
        <w:ind w:left="423" w:right="83"/>
        <w:jc w:val="both"/>
        <w:rPr>
          <w:rFonts w:ascii="Arial" w:hAnsi="Arial" w:cs="Arial"/>
          <w:sz w:val="22"/>
          <w:szCs w:val="22"/>
        </w:rPr>
      </w:pPr>
      <w:r w:rsidRPr="00525D4D">
        <w:rPr>
          <w:rFonts w:ascii="Arial" w:hAnsi="Arial" w:cs="Arial"/>
          <w:sz w:val="22"/>
          <w:szCs w:val="22"/>
        </w:rPr>
        <w:t xml:space="preserve">Students are expected to demonstrate an understanding of how to analyse the marketing environment in order to identify key market opportunities and challenges. This analysis is fundamental before developing growth strategies for a company and applying relevant frameworks such as Porter’s Generic Strategies or the Ansoff Matrix. </w:t>
      </w:r>
    </w:p>
    <w:p w14:paraId="446BCA3B" w14:textId="776634B0" w:rsidR="00525D4D" w:rsidRPr="00525D4D" w:rsidRDefault="00525D4D" w:rsidP="10F8C504">
      <w:pPr>
        <w:spacing w:after="124" w:line="360" w:lineRule="auto"/>
        <w:ind w:left="428"/>
        <w:jc w:val="both"/>
        <w:rPr>
          <w:rFonts w:ascii="Arial" w:hAnsi="Arial" w:cs="Arial"/>
          <w:sz w:val="22"/>
          <w:szCs w:val="22"/>
        </w:rPr>
      </w:pPr>
      <w:r w:rsidRPr="10F8C504">
        <w:rPr>
          <w:rFonts w:ascii="Arial" w:hAnsi="Arial" w:cs="Arial"/>
          <w:b/>
          <w:bCs/>
          <w:sz w:val="22"/>
          <w:szCs w:val="22"/>
        </w:rPr>
        <w:t xml:space="preserve"> </w:t>
      </w:r>
      <w:r w:rsidRPr="10F8C504">
        <w:rPr>
          <w:rFonts w:ascii="Arial" w:hAnsi="Arial" w:cs="Arial"/>
          <w:b/>
          <w:bCs/>
          <w:sz w:val="28"/>
          <w:szCs w:val="28"/>
          <w:u w:val="single"/>
        </w:rPr>
        <w:t>Description:</w:t>
      </w:r>
      <w:r w:rsidRPr="10F8C504">
        <w:rPr>
          <w:rFonts w:ascii="Arial" w:hAnsi="Arial" w:cs="Arial"/>
          <w:b/>
          <w:bCs/>
          <w:sz w:val="28"/>
          <w:szCs w:val="28"/>
        </w:rPr>
        <w:t xml:space="preserve"> </w:t>
      </w:r>
    </w:p>
    <w:p w14:paraId="2AD48F31" w14:textId="36AA5818" w:rsidR="00525D4D" w:rsidRPr="00525D4D" w:rsidRDefault="00525D4D" w:rsidP="00181B07">
      <w:pPr>
        <w:spacing w:line="360" w:lineRule="auto"/>
        <w:ind w:left="423" w:right="83"/>
        <w:jc w:val="both"/>
        <w:rPr>
          <w:rFonts w:ascii="Arial" w:hAnsi="Arial" w:cs="Arial"/>
          <w:sz w:val="22"/>
          <w:szCs w:val="22"/>
        </w:rPr>
      </w:pPr>
      <w:r w:rsidRPr="00525D4D">
        <w:rPr>
          <w:rFonts w:ascii="Arial" w:hAnsi="Arial" w:cs="Arial"/>
          <w:sz w:val="22"/>
          <w:szCs w:val="22"/>
        </w:rPr>
        <w:t xml:space="preserve">The metals and mining sector is responsible for approximately 25% of the reported greenhouse gas emissions produced by the world’s 12,000 largest companies. Major firms such as Codelco (Chile), Tata Steel (India), and BHP (Australia) are increasingly investing in lower-carbon products and cleaner production technologies in response to stakeholder pressure, regulatory demands, and global sustainability expectations. As these organisations transition toward more sustainable practices, effectively communicating their evolving environmental strategies becomes critical (Kotler et al., 2024, pp. 115-117).  </w:t>
      </w:r>
    </w:p>
    <w:p w14:paraId="37861E0C" w14:textId="77777777" w:rsidR="00525D4D" w:rsidRPr="00525D4D" w:rsidRDefault="00525D4D" w:rsidP="00CA6266">
      <w:pPr>
        <w:spacing w:after="105" w:line="360" w:lineRule="auto"/>
        <w:ind w:left="423"/>
        <w:jc w:val="both"/>
        <w:rPr>
          <w:rFonts w:ascii="Arial" w:hAnsi="Arial" w:cs="Arial"/>
          <w:sz w:val="22"/>
          <w:szCs w:val="22"/>
        </w:rPr>
      </w:pPr>
      <w:r w:rsidRPr="00525D4D">
        <w:rPr>
          <w:rFonts w:ascii="Arial" w:hAnsi="Arial" w:cs="Arial"/>
          <w:i/>
          <w:sz w:val="22"/>
          <w:szCs w:val="22"/>
        </w:rPr>
        <w:t xml:space="preserve">Source: Kotler, P., Armstrong, G., Harris, L.C. and He, H. (2024) Principles of marketing. 19th edn. </w:t>
      </w:r>
    </w:p>
    <w:p w14:paraId="2F3B84A2" w14:textId="77777777" w:rsidR="00525D4D" w:rsidRPr="00525D4D" w:rsidRDefault="00525D4D" w:rsidP="00CA6266">
      <w:pPr>
        <w:spacing w:after="105" w:line="360" w:lineRule="auto"/>
        <w:ind w:left="423"/>
        <w:jc w:val="both"/>
        <w:rPr>
          <w:rFonts w:ascii="Arial" w:hAnsi="Arial" w:cs="Arial"/>
          <w:sz w:val="22"/>
          <w:szCs w:val="22"/>
        </w:rPr>
      </w:pPr>
      <w:r w:rsidRPr="00525D4D">
        <w:rPr>
          <w:rFonts w:ascii="Arial" w:hAnsi="Arial" w:cs="Arial"/>
          <w:i/>
          <w:sz w:val="22"/>
          <w:szCs w:val="22"/>
        </w:rPr>
        <w:t xml:space="preserve">Harlow: Pearson. </w:t>
      </w:r>
    </w:p>
    <w:p w14:paraId="795C80F5" w14:textId="47577CC7" w:rsidR="00525D4D" w:rsidRPr="00525D4D" w:rsidRDefault="00525D4D" w:rsidP="10F8C504">
      <w:pPr>
        <w:spacing w:after="124" w:line="360" w:lineRule="auto"/>
        <w:ind w:left="428"/>
        <w:jc w:val="both"/>
        <w:rPr>
          <w:rFonts w:ascii="Arial" w:hAnsi="Arial" w:cs="Arial"/>
          <w:sz w:val="22"/>
          <w:szCs w:val="22"/>
        </w:rPr>
      </w:pPr>
      <w:r w:rsidRPr="10F8C504">
        <w:rPr>
          <w:rFonts w:ascii="Arial" w:hAnsi="Arial" w:cs="Arial"/>
          <w:sz w:val="22"/>
          <w:szCs w:val="22"/>
        </w:rPr>
        <w:t xml:space="preserve"> </w:t>
      </w:r>
      <w:r w:rsidRPr="10F8C504">
        <w:rPr>
          <w:rFonts w:ascii="Arial" w:hAnsi="Arial" w:cs="Arial"/>
          <w:b/>
          <w:bCs/>
          <w:sz w:val="28"/>
          <w:szCs w:val="28"/>
          <w:u w:val="single"/>
        </w:rPr>
        <w:t>Requirements:</w:t>
      </w:r>
      <w:r w:rsidRPr="10F8C504">
        <w:rPr>
          <w:rFonts w:ascii="Arial" w:hAnsi="Arial" w:cs="Arial"/>
          <w:b/>
          <w:bCs/>
          <w:sz w:val="28"/>
          <w:szCs w:val="28"/>
        </w:rPr>
        <w:t xml:space="preserve"> </w:t>
      </w:r>
    </w:p>
    <w:p w14:paraId="6FC55123" w14:textId="77777777" w:rsidR="00525D4D" w:rsidRPr="00525D4D" w:rsidRDefault="00525D4D" w:rsidP="00CA6266">
      <w:pPr>
        <w:pStyle w:val="Heading3"/>
        <w:spacing w:line="360" w:lineRule="auto"/>
        <w:ind w:firstLine="423"/>
        <w:jc w:val="both"/>
        <w:rPr>
          <w:rFonts w:ascii="Arial" w:hAnsi="Arial" w:cs="Arial"/>
          <w:sz w:val="28"/>
          <w:szCs w:val="22"/>
        </w:rPr>
      </w:pPr>
      <w:r w:rsidRPr="00525D4D">
        <w:rPr>
          <w:rFonts w:ascii="Arial" w:hAnsi="Arial" w:cs="Arial"/>
          <w:sz w:val="28"/>
          <w:szCs w:val="22"/>
        </w:rPr>
        <w:t xml:space="preserve">Task 1: Marketing Environment Analysis (40%) – 1,200 words </w:t>
      </w:r>
    </w:p>
    <w:p w14:paraId="7FC6AE9C" w14:textId="77777777" w:rsidR="00525D4D" w:rsidRPr="00525D4D" w:rsidRDefault="00525D4D" w:rsidP="00CA6266">
      <w:pPr>
        <w:spacing w:line="360" w:lineRule="auto"/>
        <w:ind w:left="423" w:right="83"/>
        <w:jc w:val="both"/>
        <w:rPr>
          <w:rFonts w:ascii="Arial" w:hAnsi="Arial" w:cs="Arial"/>
          <w:sz w:val="22"/>
          <w:szCs w:val="22"/>
        </w:rPr>
      </w:pPr>
      <w:r w:rsidRPr="00525D4D">
        <w:rPr>
          <w:rFonts w:ascii="Arial" w:hAnsi="Arial" w:cs="Arial"/>
          <w:sz w:val="22"/>
          <w:szCs w:val="22"/>
        </w:rPr>
        <w:t xml:space="preserve">Select one major metals or mining company (e.g., BHP, Tata Steel, Codelco) and critically analyse three external marketing environment actors influencing its transition toward lower-carbon products. Your analysis must focus strongly on the Environment actor, while also incorporating another relevant actor. </w:t>
      </w:r>
    </w:p>
    <w:p w14:paraId="32FCCB65" w14:textId="0ED0C95C" w:rsidR="00525D4D" w:rsidRPr="00525D4D" w:rsidRDefault="00525D4D" w:rsidP="6A99FB1F">
      <w:pPr>
        <w:spacing w:line="360" w:lineRule="auto"/>
        <w:ind w:left="428" w:right="9819"/>
        <w:jc w:val="both"/>
        <w:rPr>
          <w:rFonts w:ascii="Arial" w:hAnsi="Arial" w:cs="Arial"/>
          <w:sz w:val="22"/>
          <w:szCs w:val="22"/>
        </w:rPr>
      </w:pPr>
      <w:r w:rsidRPr="6A99FB1F">
        <w:rPr>
          <w:rFonts w:ascii="Arial" w:hAnsi="Arial" w:cs="Arial"/>
          <w:sz w:val="22"/>
          <w:szCs w:val="22"/>
        </w:rPr>
        <w:t xml:space="preserve">  </w:t>
      </w:r>
    </w:p>
    <w:p w14:paraId="2713C041" w14:textId="7AED5426" w:rsidR="00525D4D" w:rsidRPr="00525D4D" w:rsidRDefault="00525D4D" w:rsidP="6A99FB1F">
      <w:pPr>
        <w:pStyle w:val="Heading3"/>
        <w:spacing w:line="360" w:lineRule="auto"/>
        <w:ind w:firstLine="423"/>
        <w:jc w:val="both"/>
        <w:rPr>
          <w:rFonts w:ascii="Arial" w:hAnsi="Arial" w:cs="Arial"/>
          <w:sz w:val="28"/>
          <w:szCs w:val="28"/>
        </w:rPr>
      </w:pPr>
      <w:r w:rsidRPr="6A99FB1F">
        <w:rPr>
          <w:rFonts w:ascii="Arial" w:hAnsi="Arial" w:cs="Arial"/>
          <w:sz w:val="28"/>
          <w:szCs w:val="28"/>
        </w:rPr>
        <w:t xml:space="preserve">Task 2: Strategic Growth and Competitive Positioning (40%) – 800 words </w:t>
      </w:r>
    </w:p>
    <w:p w14:paraId="3BC339EE" w14:textId="77777777" w:rsidR="00525D4D" w:rsidRPr="00525D4D" w:rsidRDefault="00525D4D" w:rsidP="00CA6266">
      <w:pPr>
        <w:spacing w:line="360" w:lineRule="auto"/>
        <w:ind w:left="423" w:right="83"/>
        <w:jc w:val="both"/>
        <w:rPr>
          <w:rFonts w:ascii="Arial" w:hAnsi="Arial" w:cs="Arial"/>
          <w:sz w:val="22"/>
          <w:szCs w:val="22"/>
        </w:rPr>
      </w:pPr>
      <w:r w:rsidRPr="00525D4D">
        <w:rPr>
          <w:rFonts w:ascii="Arial" w:hAnsi="Arial" w:cs="Arial"/>
          <w:sz w:val="22"/>
          <w:szCs w:val="22"/>
        </w:rPr>
        <w:t xml:space="preserve">Building on your environmental analysis, recommend a strategic growth approach for the company using the Ansoff Matrix. You must propose how the organisation can achieve competitive advantage while transitioning to a lower-carbon business model. </w:t>
      </w:r>
    </w:p>
    <w:p w14:paraId="4B9241C4" w14:textId="77777777" w:rsidR="00525D4D" w:rsidRPr="00525D4D" w:rsidRDefault="00525D4D" w:rsidP="00CA6266">
      <w:pPr>
        <w:spacing w:after="105" w:line="360" w:lineRule="auto"/>
        <w:ind w:left="428"/>
        <w:jc w:val="both"/>
        <w:rPr>
          <w:rFonts w:ascii="Arial" w:hAnsi="Arial" w:cs="Arial"/>
          <w:sz w:val="22"/>
          <w:szCs w:val="22"/>
        </w:rPr>
      </w:pPr>
      <w:r w:rsidRPr="00525D4D">
        <w:rPr>
          <w:rFonts w:ascii="Arial" w:hAnsi="Arial" w:cs="Arial"/>
          <w:sz w:val="22"/>
          <w:szCs w:val="22"/>
        </w:rPr>
        <w:t xml:space="preserve"> </w:t>
      </w:r>
    </w:p>
    <w:p w14:paraId="44F1E208" w14:textId="77777777" w:rsidR="00525D4D" w:rsidRPr="00525D4D" w:rsidRDefault="00525D4D" w:rsidP="00CA6266">
      <w:pPr>
        <w:pStyle w:val="Heading3"/>
        <w:spacing w:line="360" w:lineRule="auto"/>
        <w:ind w:firstLine="423"/>
        <w:jc w:val="both"/>
        <w:rPr>
          <w:rFonts w:ascii="Arial" w:hAnsi="Arial" w:cs="Arial"/>
          <w:sz w:val="28"/>
          <w:szCs w:val="22"/>
        </w:rPr>
      </w:pPr>
      <w:r w:rsidRPr="00525D4D">
        <w:rPr>
          <w:rFonts w:ascii="Arial" w:hAnsi="Arial" w:cs="Arial"/>
          <w:sz w:val="28"/>
          <w:szCs w:val="22"/>
        </w:rPr>
        <w:t xml:space="preserve">Task 3: Managerial and Professional Reflection (20%) – 500 words </w:t>
      </w:r>
    </w:p>
    <w:p w14:paraId="0E7920FB" w14:textId="77777777" w:rsidR="00525D4D" w:rsidRPr="00525D4D" w:rsidRDefault="00525D4D" w:rsidP="00CA6266">
      <w:pPr>
        <w:spacing w:after="124" w:line="360" w:lineRule="auto"/>
        <w:ind w:left="428"/>
        <w:jc w:val="both"/>
        <w:rPr>
          <w:rFonts w:ascii="Arial" w:hAnsi="Arial" w:cs="Arial"/>
          <w:sz w:val="22"/>
          <w:szCs w:val="22"/>
        </w:rPr>
      </w:pPr>
      <w:r w:rsidRPr="00525D4D">
        <w:rPr>
          <w:rFonts w:ascii="Arial" w:hAnsi="Arial" w:cs="Arial"/>
          <w:sz w:val="22"/>
          <w:szCs w:val="22"/>
        </w:rPr>
        <w:t>Reflect on the key decisions made throughout this report as if presenting to senior leadership. Consider questions such as why you selected your company, your choice of environmental actors, and your growth strategies.</w:t>
      </w:r>
    </w:p>
    <w:p w14:paraId="7237B5B3" w14:textId="57F2E904" w:rsidR="00525D4D" w:rsidRDefault="00525D4D" w:rsidP="00CA6266">
      <w:pPr>
        <w:spacing w:after="96" w:line="360" w:lineRule="auto"/>
        <w:ind w:left="422"/>
        <w:jc w:val="both"/>
        <w:rPr>
          <w:rFonts w:ascii="Arial" w:hAnsi="Arial" w:cs="Arial"/>
          <w:b/>
        </w:rPr>
      </w:pPr>
      <w:r w:rsidRPr="00525D4D">
        <w:rPr>
          <w:rFonts w:ascii="Arial" w:hAnsi="Arial" w:cs="Arial"/>
          <w:sz w:val="22"/>
          <w:szCs w:val="22"/>
        </w:rPr>
        <w:t>Reflect on the limitations of your analysis. Consider questions such as what gaps existed, and what additional information would a real consultant seek before finalising their recommendations.</w:t>
      </w:r>
      <w:r w:rsidRPr="00525D4D">
        <w:rPr>
          <w:rFonts w:ascii="Arial" w:hAnsi="Arial" w:cs="Arial"/>
          <w:b/>
        </w:rPr>
        <w:tab/>
        <w:t xml:space="preserve"> </w:t>
      </w:r>
    </w:p>
    <w:p w14:paraId="239A3756" w14:textId="75F9514A" w:rsidR="00181B07" w:rsidRDefault="00181B07" w:rsidP="00CA6266">
      <w:pPr>
        <w:spacing w:after="96" w:line="360" w:lineRule="auto"/>
        <w:ind w:left="422"/>
        <w:jc w:val="both"/>
        <w:rPr>
          <w:sz w:val="24"/>
          <w:u w:val="single" w:color="000000"/>
        </w:rPr>
      </w:pPr>
    </w:p>
    <w:p w14:paraId="78B0722D" w14:textId="77777777" w:rsidR="00181B07" w:rsidRDefault="00181B07">
      <w:pPr>
        <w:rPr>
          <w:sz w:val="24"/>
          <w:u w:val="single" w:color="000000"/>
        </w:rPr>
      </w:pPr>
      <w:r>
        <w:rPr>
          <w:sz w:val="24"/>
          <w:u w:val="single" w:color="000000"/>
        </w:rPr>
        <w:lastRenderedPageBreak/>
        <w:br w:type="page"/>
      </w:r>
    </w:p>
    <w:p w14:paraId="41C9AFA7" w14:textId="7E66DBFE" w:rsidR="006B0872" w:rsidRPr="00714D74" w:rsidRDefault="006B0872" w:rsidP="006B0872">
      <w:pPr>
        <w:pStyle w:val="Heading1"/>
        <w:ind w:left="567" w:right="414"/>
        <w:rPr>
          <w:rFonts w:asciiTheme="minorBidi" w:hAnsiTheme="minorBidi" w:cstheme="minorBidi"/>
        </w:rPr>
      </w:pPr>
      <w:r w:rsidRPr="00714D74">
        <w:rPr>
          <w:rFonts w:asciiTheme="minorBidi" w:hAnsiTheme="minorBidi" w:cstheme="minorBidi"/>
        </w:rPr>
        <w:lastRenderedPageBreak/>
        <w:t xml:space="preserve">USE OF </w:t>
      </w:r>
      <w:r>
        <w:rPr>
          <w:rFonts w:asciiTheme="minorBidi" w:hAnsiTheme="minorBidi" w:cstheme="minorBidi"/>
        </w:rPr>
        <w:t xml:space="preserve">GENERATIVE </w:t>
      </w:r>
      <w:r w:rsidRPr="00714D74">
        <w:rPr>
          <w:rFonts w:asciiTheme="minorBidi" w:hAnsiTheme="minorBidi" w:cstheme="minorBidi"/>
        </w:rPr>
        <w:t>AI IN ASSESSMENT</w:t>
      </w:r>
    </w:p>
    <w:p w14:paraId="48A01EC8" w14:textId="77777777" w:rsidR="006B0872" w:rsidRPr="00714D74" w:rsidRDefault="006B0872" w:rsidP="006B0872">
      <w:pPr>
        <w:spacing w:line="276" w:lineRule="auto"/>
        <w:rPr>
          <w:rFonts w:asciiTheme="minorBidi" w:hAnsiTheme="minorBidi" w:cstheme="minorBidi"/>
        </w:rPr>
      </w:pPr>
    </w:p>
    <w:p w14:paraId="7E18013F" w14:textId="247708AE"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B8796D">
        <w:trPr>
          <w:trHeight w:val="300"/>
        </w:trPr>
        <w:tc>
          <w:tcPr>
            <w:tcW w:w="2250" w:type="dxa"/>
            <w:shd w:val="clear" w:color="auto" w:fill="92D050"/>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shd w:val="clear" w:color="auto" w:fill="92D050"/>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shd w:val="clear" w:color="auto" w:fill="92D050"/>
          </w:tcPr>
          <w:p w14:paraId="01395973" w14:textId="41F24112"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C20D2">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5E0EC7AB"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C20D2">
                  <w:rPr>
                    <w:rFonts w:ascii="MS Gothic" w:eastAsia="MS Gothic" w:hAnsi="MS Gothic" w:cs="Arial" w:hint="eastAsia"/>
                    <w:sz w:val="22"/>
                    <w:szCs w:val="22"/>
                  </w:rPr>
                  <w:t>☒</w:t>
                </w:r>
              </w:sdtContent>
            </w:sdt>
          </w:p>
        </w:tc>
      </w:tr>
      <w:tr w:rsidR="00DB5575" w:rsidRPr="00FA7E96" w14:paraId="01293EF2" w14:textId="77777777" w:rsidTr="00B8796D">
        <w:trPr>
          <w:trHeight w:val="300"/>
        </w:trPr>
        <w:tc>
          <w:tcPr>
            <w:tcW w:w="2250" w:type="dxa"/>
            <w:shd w:val="clear" w:color="auto" w:fill="92D050"/>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shd w:val="clear" w:color="auto" w:fill="92D050"/>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14:paraId="5FCD962C" w14:textId="6C250654"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C20D2">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7346D17E"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C20D2">
                  <w:rPr>
                    <w:rFonts w:ascii="MS Gothic" w:eastAsia="MS Gothic" w:hAnsi="MS Gothic" w:cs="Arial" w:hint="eastAsia"/>
                    <w:sz w:val="22"/>
                    <w:szCs w:val="22"/>
                  </w:rPr>
                  <w:t>☒</w:t>
                </w:r>
              </w:sdtContent>
            </w:sdt>
          </w:p>
        </w:tc>
      </w:tr>
      <w:tr w:rsidR="00113EAF" w:rsidRPr="00FA7E96" w14:paraId="27B08941" w14:textId="77777777" w:rsidTr="00B8796D">
        <w:trPr>
          <w:trHeight w:val="300"/>
        </w:trPr>
        <w:tc>
          <w:tcPr>
            <w:tcW w:w="2250" w:type="dxa"/>
            <w:shd w:val="clear" w:color="auto" w:fill="92D050"/>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shd w:val="clear" w:color="auto" w:fill="92D050"/>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shd w:val="clear" w:color="auto" w:fill="92D050"/>
          </w:tcPr>
          <w:p w14:paraId="6A9C0A55" w14:textId="67D56404"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4C20D2">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1DB6BF8A"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C20D2">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286448"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079493CE" w:rsidR="00E166C3" w:rsidRDefault="00E166C3">
      <w:pPr>
        <w:rPr>
          <w:rFonts w:ascii="Arial" w:hAnsi="Arial" w:cs="Arial"/>
          <w:sz w:val="24"/>
          <w:szCs w:val="24"/>
        </w:rPr>
      </w:pPr>
      <w:r>
        <w:rPr>
          <w:rFonts w:ascii="Arial" w:hAnsi="Arial" w:cs="Arial"/>
          <w:sz w:val="24"/>
          <w:szCs w:val="24"/>
        </w:rPr>
        <w:br w:type="page"/>
      </w:r>
    </w:p>
    <w:p w14:paraId="0B3DE13B"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4C20D2">
        <w:trPr>
          <w:trHeight w:val="414"/>
        </w:trPr>
        <w:tc>
          <w:tcPr>
            <w:tcW w:w="10444" w:type="dxa"/>
            <w:shd w:val="clear" w:color="auto" w:fill="D9D9D9"/>
          </w:tcPr>
          <w:p w14:paraId="48B44000" w14:textId="347C5E58" w:rsidR="00D22D9C" w:rsidRPr="00A406E5" w:rsidRDefault="004D5E9B" w:rsidP="00C8667A">
            <w:pPr>
              <w:jc w:val="center"/>
              <w:rPr>
                <w:rFonts w:ascii="Arial" w:hAnsi="Arial" w:cs="Arial"/>
                <w:b/>
                <w:caps/>
                <w:sz w:val="40"/>
              </w:rPr>
            </w:pPr>
            <w:r>
              <w:rPr>
                <w:rFonts w:ascii="Arial" w:hAnsi="Arial" w:cs="Arial"/>
                <w:sz w:val="22"/>
                <w:szCs w:val="22"/>
              </w:rPr>
              <w:br/>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E166C3">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E166C3">
      <w:pPr>
        <w:spacing w:line="360" w:lineRule="auto"/>
        <w:jc w:val="both"/>
        <w:rPr>
          <w:rFonts w:ascii="Arial" w:hAnsi="Arial" w:cs="Arial"/>
          <w:b/>
          <w:sz w:val="22"/>
          <w:szCs w:val="22"/>
        </w:rPr>
      </w:pPr>
    </w:p>
    <w:p w14:paraId="5AE3AAA1" w14:textId="77777777" w:rsidR="00D22D9C" w:rsidRPr="00A406E5" w:rsidRDefault="005F3A53" w:rsidP="00E166C3">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E166C3">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E166C3">
      <w:pPr>
        <w:spacing w:line="360" w:lineRule="auto"/>
        <w:jc w:val="both"/>
        <w:rPr>
          <w:rFonts w:ascii="Arial" w:hAnsi="Arial" w:cs="Arial"/>
          <w:sz w:val="22"/>
          <w:szCs w:val="22"/>
        </w:rPr>
      </w:pPr>
    </w:p>
    <w:p w14:paraId="5FB3FF49" w14:textId="77777777" w:rsidR="00C01A3F" w:rsidRDefault="008042F0" w:rsidP="00E166C3">
      <w:pPr>
        <w:spacing w:line="360" w:lineRule="auto"/>
        <w:jc w:val="both"/>
        <w:rPr>
          <w:rFonts w:ascii="Arial" w:hAnsi="Arial" w:cs="Arial"/>
          <w:iCs/>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39881A" w14:textId="1F6CF31E" w:rsidR="00A65F5A" w:rsidRPr="008D7221" w:rsidRDefault="00A65F5A" w:rsidP="00E166C3">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Breadth of Reading:</w:t>
      </w:r>
      <w:r w:rsidRPr="008D7221">
        <w:rPr>
          <w:rFonts w:ascii="Arial" w:hAnsi="Arial" w:cs="Arial"/>
          <w:sz w:val="22"/>
          <w:szCs w:val="22"/>
        </w:rPr>
        <w:t xml:space="preserve"> Engage with a wide range of reading, </w:t>
      </w:r>
      <w:r>
        <w:rPr>
          <w:rFonts w:ascii="Arial" w:hAnsi="Arial" w:cs="Arial"/>
          <w:sz w:val="22"/>
          <w:szCs w:val="22"/>
        </w:rPr>
        <w:t>utilising</w:t>
      </w:r>
      <w:r w:rsidRPr="008D7221">
        <w:rPr>
          <w:rFonts w:ascii="Arial" w:hAnsi="Arial" w:cs="Arial"/>
          <w:sz w:val="22"/>
          <w:szCs w:val="22"/>
        </w:rPr>
        <w:t xml:space="preserve"> a minimum of </w:t>
      </w:r>
      <w:r>
        <w:rPr>
          <w:rFonts w:ascii="Arial" w:hAnsi="Arial" w:cs="Arial"/>
          <w:sz w:val="22"/>
          <w:szCs w:val="22"/>
        </w:rPr>
        <w:t>15</w:t>
      </w:r>
      <w:r w:rsidRPr="008D7221">
        <w:rPr>
          <w:rFonts w:ascii="Arial" w:hAnsi="Arial" w:cs="Arial"/>
          <w:sz w:val="22"/>
          <w:szCs w:val="22"/>
        </w:rPr>
        <w:t xml:space="preserve"> credible literature sources that are informed by the latest research.</w:t>
      </w:r>
    </w:p>
    <w:p w14:paraId="242750B9" w14:textId="77777777" w:rsidR="00A65F5A" w:rsidRPr="008D7221" w:rsidRDefault="00A65F5A" w:rsidP="00E166C3">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Visual Elements:</w:t>
      </w:r>
      <w:r w:rsidRPr="008D7221">
        <w:rPr>
          <w:rFonts w:ascii="Arial" w:hAnsi="Arial" w:cs="Arial"/>
          <w:sz w:val="22"/>
          <w:szCs w:val="22"/>
        </w:rPr>
        <w:t xml:space="preserve"> Ensure all tables, charts, diagrams, graphs, and images are properly cited and captioned.</w:t>
      </w:r>
    </w:p>
    <w:p w14:paraId="135085AD" w14:textId="77777777" w:rsidR="00A65F5A" w:rsidRPr="008D7221" w:rsidRDefault="00A65F5A" w:rsidP="00E166C3">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In-Text Citations:</w:t>
      </w:r>
      <w:r w:rsidRPr="008D7221">
        <w:rPr>
          <w:rFonts w:ascii="Arial" w:hAnsi="Arial" w:cs="Arial"/>
          <w:sz w:val="22"/>
          <w:szCs w:val="22"/>
        </w:rPr>
        <w:t xml:space="preserve"> Support your claims, arguments, and data with in-text citations wherever necessary.</w:t>
      </w:r>
    </w:p>
    <w:p w14:paraId="132507BB" w14:textId="77777777" w:rsidR="00A65F5A" w:rsidRPr="008D7221" w:rsidRDefault="00A65F5A" w:rsidP="00E166C3">
      <w:pPr>
        <w:pStyle w:val="ListParagraph"/>
        <w:numPr>
          <w:ilvl w:val="0"/>
          <w:numId w:val="29"/>
        </w:numPr>
        <w:spacing w:line="360" w:lineRule="auto"/>
        <w:rPr>
          <w:rFonts w:ascii="Arial" w:hAnsi="Arial" w:cs="Arial"/>
          <w:sz w:val="22"/>
          <w:szCs w:val="22"/>
        </w:rPr>
      </w:pPr>
      <w:r w:rsidRPr="008D7221">
        <w:rPr>
          <w:rFonts w:ascii="Arial" w:hAnsi="Arial" w:cs="Arial"/>
          <w:b/>
          <w:bCs/>
          <w:sz w:val="22"/>
          <w:szCs w:val="22"/>
        </w:rPr>
        <w:t>Referencing Style:</w:t>
      </w:r>
      <w:r w:rsidRPr="008D7221">
        <w:rPr>
          <w:rFonts w:ascii="Arial" w:hAnsi="Arial" w:cs="Arial"/>
          <w:sz w:val="22"/>
          <w:szCs w:val="22"/>
        </w:rPr>
        <w:t xml:space="preserve"> Accurately cite all sources in the text and compile them in a reference list conforming strictly to the UWTSD Harvard Referencing Style (Cite Them Right).</w:t>
      </w:r>
    </w:p>
    <w:p w14:paraId="20549DD3" w14:textId="77777777" w:rsidR="00BF2672" w:rsidRPr="00BF2672" w:rsidRDefault="00BF2672" w:rsidP="00E166C3">
      <w:pPr>
        <w:spacing w:line="360" w:lineRule="auto"/>
        <w:jc w:val="both"/>
        <w:rPr>
          <w:rFonts w:ascii="Arial" w:hAnsi="Arial" w:cs="Arial"/>
          <w:iCs/>
          <w:sz w:val="22"/>
          <w:szCs w:val="22"/>
        </w:rPr>
      </w:pPr>
    </w:p>
    <w:p w14:paraId="17557993" w14:textId="77777777" w:rsidR="00C01A3F" w:rsidRPr="00A406E5" w:rsidRDefault="00C01A3F" w:rsidP="00E166C3">
      <w:pPr>
        <w:spacing w:line="360" w:lineRule="auto"/>
        <w:jc w:val="both"/>
        <w:rPr>
          <w:rFonts w:ascii="Arial" w:hAnsi="Arial" w:cs="Arial"/>
          <w:sz w:val="22"/>
          <w:szCs w:val="22"/>
        </w:rPr>
      </w:pPr>
    </w:p>
    <w:p w14:paraId="541DC249" w14:textId="77777777" w:rsidR="00D22D9C" w:rsidRPr="00A406E5" w:rsidRDefault="00D22D9C" w:rsidP="00E166C3">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E166C3">
      <w:pPr>
        <w:spacing w:line="360" w:lineRule="auto"/>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w:t>
      </w:r>
      <w:r w:rsidR="00D22D9C" w:rsidRPr="00A406E5">
        <w:rPr>
          <w:rFonts w:ascii="Arial" w:hAnsi="Arial" w:cs="Arial"/>
          <w:sz w:val="22"/>
          <w:szCs w:val="22"/>
        </w:rPr>
        <w:lastRenderedPageBreak/>
        <w:t xml:space="preserve">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E166C3">
      <w:pPr>
        <w:spacing w:line="360" w:lineRule="auto"/>
        <w:jc w:val="both"/>
        <w:rPr>
          <w:rFonts w:ascii="Arial" w:hAnsi="Arial" w:cs="Arial"/>
          <w:b/>
          <w:i/>
          <w:sz w:val="22"/>
          <w:szCs w:val="22"/>
        </w:rPr>
      </w:pPr>
    </w:p>
    <w:p w14:paraId="7D665CEC" w14:textId="77777777" w:rsidR="00C01A3F" w:rsidRDefault="008042F0" w:rsidP="00E166C3">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573B14" w14:textId="07220F45" w:rsidR="008E1EFE" w:rsidRDefault="008E1EFE" w:rsidP="00E166C3">
      <w:pPr>
        <w:pStyle w:val="ListParagraph"/>
        <w:numPr>
          <w:ilvl w:val="0"/>
          <w:numId w:val="30"/>
        </w:numPr>
        <w:spacing w:line="360" w:lineRule="auto"/>
        <w:rPr>
          <w:rFonts w:ascii="Arial" w:hAnsi="Arial" w:cs="Arial"/>
          <w:sz w:val="22"/>
          <w:szCs w:val="22"/>
        </w:rPr>
      </w:pPr>
      <w:r w:rsidRPr="008D7221">
        <w:rPr>
          <w:rFonts w:ascii="Arial" w:hAnsi="Arial" w:cs="Arial"/>
          <w:b/>
          <w:bCs/>
          <w:sz w:val="22"/>
          <w:szCs w:val="22"/>
        </w:rPr>
        <w:t>Subject Knowledge:</w:t>
      </w:r>
      <w:r w:rsidRPr="008D7221">
        <w:rPr>
          <w:rFonts w:ascii="Arial" w:hAnsi="Arial" w:cs="Arial"/>
          <w:sz w:val="22"/>
          <w:szCs w:val="22"/>
        </w:rPr>
        <w:t xml:space="preserve"> Demonstrate a deep knowledge and understanding of the relevant models and concepts within the subject area.</w:t>
      </w:r>
      <w:r>
        <w:rPr>
          <w:rFonts w:ascii="Arial" w:hAnsi="Arial" w:cs="Arial"/>
          <w:sz w:val="22"/>
          <w:szCs w:val="22"/>
        </w:rPr>
        <w:t xml:space="preserve"> </w:t>
      </w:r>
    </w:p>
    <w:p w14:paraId="56843E5D" w14:textId="77777777" w:rsidR="00A25E20" w:rsidRPr="00A25E20" w:rsidRDefault="00A25E20" w:rsidP="00E166C3">
      <w:pPr>
        <w:pStyle w:val="ListParagraph"/>
        <w:numPr>
          <w:ilvl w:val="0"/>
          <w:numId w:val="30"/>
        </w:numPr>
        <w:spacing w:line="360" w:lineRule="auto"/>
        <w:rPr>
          <w:rFonts w:ascii="Arial" w:hAnsi="Arial" w:cs="Arial"/>
          <w:sz w:val="22"/>
          <w:szCs w:val="22"/>
        </w:rPr>
      </w:pPr>
      <w:r w:rsidRPr="00A25E20">
        <w:rPr>
          <w:rFonts w:ascii="Arial" w:hAnsi="Arial" w:cs="Arial"/>
          <w:b/>
          <w:bCs/>
          <w:sz w:val="22"/>
          <w:szCs w:val="22"/>
        </w:rPr>
        <w:t>Subject Knowledge:</w:t>
      </w:r>
      <w:r w:rsidRPr="00A25E20">
        <w:rPr>
          <w:rFonts w:ascii="Arial" w:hAnsi="Arial" w:cs="Arial"/>
          <w:sz w:val="22"/>
          <w:szCs w:val="22"/>
        </w:rPr>
        <w:t xml:space="preserve"> Demonstrate knowledge and understanding of the relevant models/concepts of the marketing environment analysis, as well as growth strategies such as Porter’s Generic Strategy and Ansoff Matrix. </w:t>
      </w:r>
    </w:p>
    <w:p w14:paraId="2F8265C7" w14:textId="77777777" w:rsidR="008E1EFE" w:rsidRDefault="008E1EFE" w:rsidP="00E166C3">
      <w:pPr>
        <w:pStyle w:val="ListParagraph"/>
        <w:numPr>
          <w:ilvl w:val="0"/>
          <w:numId w:val="30"/>
        </w:numPr>
        <w:spacing w:line="360" w:lineRule="auto"/>
        <w:rPr>
          <w:rFonts w:ascii="Arial" w:hAnsi="Arial" w:cs="Arial"/>
          <w:sz w:val="22"/>
          <w:szCs w:val="22"/>
        </w:rPr>
      </w:pPr>
      <w:r w:rsidRPr="008D7221">
        <w:rPr>
          <w:rFonts w:ascii="Arial" w:hAnsi="Arial" w:cs="Arial"/>
          <w:b/>
          <w:bCs/>
          <w:sz w:val="22"/>
          <w:szCs w:val="22"/>
        </w:rPr>
        <w:t>Contemporary Awareness:</w:t>
      </w:r>
      <w:r w:rsidRPr="008D7221">
        <w:rPr>
          <w:rFonts w:ascii="Arial" w:hAnsi="Arial" w:cs="Arial"/>
          <w:sz w:val="22"/>
          <w:szCs w:val="22"/>
        </w:rPr>
        <w:t xml:space="preserve"> Display a clear awareness of current problems and emerging insights in the field.</w:t>
      </w:r>
    </w:p>
    <w:p w14:paraId="5B07CF68" w14:textId="77777777" w:rsidR="00D22D9C" w:rsidRPr="00A406E5" w:rsidRDefault="00D22D9C" w:rsidP="00E166C3">
      <w:pPr>
        <w:spacing w:line="360" w:lineRule="auto"/>
        <w:jc w:val="both"/>
        <w:rPr>
          <w:rFonts w:ascii="Arial" w:hAnsi="Arial" w:cs="Arial"/>
          <w:sz w:val="22"/>
          <w:szCs w:val="22"/>
        </w:rPr>
      </w:pPr>
    </w:p>
    <w:p w14:paraId="5B2C7C54" w14:textId="77777777" w:rsidR="00D22D9C" w:rsidRPr="00A406E5" w:rsidRDefault="005F3A53" w:rsidP="00E166C3">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E166C3">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E166C3">
      <w:pPr>
        <w:spacing w:line="360" w:lineRule="auto"/>
        <w:jc w:val="both"/>
        <w:rPr>
          <w:rFonts w:ascii="Arial" w:hAnsi="Arial" w:cs="Arial"/>
          <w:sz w:val="22"/>
          <w:szCs w:val="22"/>
        </w:rPr>
      </w:pPr>
    </w:p>
    <w:p w14:paraId="32273C5D" w14:textId="77777777" w:rsidR="00C01A3F" w:rsidRDefault="008042F0" w:rsidP="00E166C3">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05244F" w14:textId="77777777" w:rsidR="00B702E1" w:rsidRPr="008D7221" w:rsidRDefault="00B702E1" w:rsidP="00E166C3">
      <w:pPr>
        <w:pStyle w:val="ListParagraph"/>
        <w:numPr>
          <w:ilvl w:val="0"/>
          <w:numId w:val="31"/>
        </w:numPr>
        <w:spacing w:line="360" w:lineRule="auto"/>
        <w:rPr>
          <w:rFonts w:ascii="Arial" w:hAnsi="Arial" w:cs="Arial"/>
          <w:sz w:val="22"/>
          <w:szCs w:val="22"/>
        </w:rPr>
      </w:pPr>
      <w:r w:rsidRPr="008D7221">
        <w:rPr>
          <w:rFonts w:ascii="Arial" w:hAnsi="Arial" w:cs="Arial"/>
          <w:b/>
          <w:bCs/>
          <w:sz w:val="22"/>
          <w:szCs w:val="22"/>
        </w:rPr>
        <w:t>Synthesis of Complex Issues:</w:t>
      </w:r>
      <w:r w:rsidRPr="008D7221">
        <w:rPr>
          <w:rFonts w:ascii="Arial" w:hAnsi="Arial" w:cs="Arial"/>
          <w:sz w:val="22"/>
          <w:szCs w:val="22"/>
        </w:rPr>
        <w:t xml:space="preserve"> Provide a systematic and creative synthesis of complex issues related to the assessment tasks.</w:t>
      </w:r>
    </w:p>
    <w:p w14:paraId="294EC9EF" w14:textId="77777777" w:rsidR="00B702E1" w:rsidRPr="008D7221" w:rsidRDefault="00B702E1" w:rsidP="00E166C3">
      <w:pPr>
        <w:pStyle w:val="ListParagraph"/>
        <w:numPr>
          <w:ilvl w:val="0"/>
          <w:numId w:val="31"/>
        </w:numPr>
        <w:spacing w:line="360" w:lineRule="auto"/>
        <w:rPr>
          <w:rFonts w:ascii="Arial" w:hAnsi="Arial" w:cs="Arial"/>
          <w:sz w:val="22"/>
          <w:szCs w:val="22"/>
        </w:rPr>
      </w:pPr>
      <w:r w:rsidRPr="008D7221">
        <w:rPr>
          <w:rFonts w:ascii="Arial" w:hAnsi="Arial" w:cs="Arial"/>
          <w:b/>
          <w:bCs/>
          <w:sz w:val="22"/>
          <w:szCs w:val="22"/>
        </w:rPr>
        <w:t>Critical Analysis &amp; Judgement:</w:t>
      </w:r>
      <w:r w:rsidRPr="008D7221">
        <w:rPr>
          <w:rFonts w:ascii="Arial" w:hAnsi="Arial" w:cs="Arial"/>
          <w:sz w:val="22"/>
          <w:szCs w:val="22"/>
        </w:rPr>
        <w:t xml:space="preserve"> Investigate contradictory or incomplete information to form balanced arguments and judgements.</w:t>
      </w:r>
    </w:p>
    <w:p w14:paraId="51B621C8" w14:textId="6F421A55" w:rsidR="00B702E1" w:rsidRPr="00B702E1" w:rsidRDefault="00B702E1" w:rsidP="00E166C3">
      <w:pPr>
        <w:pStyle w:val="ListParagraph"/>
        <w:numPr>
          <w:ilvl w:val="0"/>
          <w:numId w:val="31"/>
        </w:numPr>
        <w:spacing w:line="360" w:lineRule="auto"/>
        <w:rPr>
          <w:rFonts w:ascii="Arial" w:hAnsi="Arial" w:cs="Arial"/>
          <w:sz w:val="22"/>
          <w:szCs w:val="22"/>
        </w:rPr>
      </w:pPr>
      <w:r w:rsidRPr="00B702E1">
        <w:rPr>
          <w:rFonts w:ascii="Arial" w:hAnsi="Arial" w:cs="Arial"/>
          <w:b/>
          <w:bCs/>
          <w:sz w:val="22"/>
          <w:szCs w:val="22"/>
        </w:rPr>
        <w:t>Evidence-Based Reasoning:</w:t>
      </w:r>
      <w:r w:rsidRPr="00B702E1">
        <w:rPr>
          <w:rFonts w:ascii="Arial" w:hAnsi="Arial" w:cs="Arial"/>
          <w:sz w:val="22"/>
          <w:szCs w:val="22"/>
        </w:rPr>
        <w:t xml:space="preserve"> Provide robust evidence to support all arguments and judgements. Use supporting </w:t>
      </w:r>
      <w:r w:rsidR="00B274D7">
        <w:rPr>
          <w:rFonts w:ascii="Arial" w:hAnsi="Arial" w:cs="Arial"/>
          <w:sz w:val="22"/>
          <w:szCs w:val="22"/>
        </w:rPr>
        <w:t xml:space="preserve">data, </w:t>
      </w:r>
      <w:r w:rsidRPr="00B702E1">
        <w:rPr>
          <w:rFonts w:ascii="Arial" w:hAnsi="Arial" w:cs="Arial"/>
          <w:sz w:val="22"/>
          <w:szCs w:val="22"/>
        </w:rPr>
        <w:t xml:space="preserve">examples, calculations, and </w:t>
      </w:r>
      <w:r w:rsidR="0017747D">
        <w:rPr>
          <w:rFonts w:ascii="Arial" w:hAnsi="Arial" w:cs="Arial"/>
          <w:sz w:val="22"/>
          <w:szCs w:val="22"/>
        </w:rPr>
        <w:t xml:space="preserve">graphs or </w:t>
      </w:r>
      <w:r w:rsidRPr="00B702E1">
        <w:rPr>
          <w:rFonts w:ascii="Arial" w:hAnsi="Arial" w:cs="Arial"/>
          <w:sz w:val="22"/>
          <w:szCs w:val="22"/>
        </w:rPr>
        <w:t xml:space="preserve">illustrations to enhance your arguments. </w:t>
      </w:r>
    </w:p>
    <w:p w14:paraId="448A875A" w14:textId="77777777" w:rsidR="00B702E1" w:rsidRPr="008D7221" w:rsidRDefault="00B702E1" w:rsidP="00E166C3">
      <w:pPr>
        <w:pStyle w:val="ListParagraph"/>
        <w:numPr>
          <w:ilvl w:val="0"/>
          <w:numId w:val="31"/>
        </w:numPr>
        <w:spacing w:line="360" w:lineRule="auto"/>
        <w:rPr>
          <w:rFonts w:ascii="Arial" w:hAnsi="Arial" w:cs="Arial"/>
          <w:sz w:val="22"/>
          <w:szCs w:val="22"/>
        </w:rPr>
      </w:pPr>
      <w:r w:rsidRPr="008D7221">
        <w:rPr>
          <w:rFonts w:ascii="Arial" w:hAnsi="Arial" w:cs="Arial"/>
          <w:b/>
          <w:bCs/>
          <w:sz w:val="22"/>
          <w:szCs w:val="22"/>
        </w:rPr>
        <w:t>Grounded Self-Reflection:</w:t>
      </w:r>
      <w:r w:rsidRPr="008D7221">
        <w:rPr>
          <w:rFonts w:ascii="Arial" w:hAnsi="Arial" w:cs="Arial"/>
          <w:sz w:val="22"/>
          <w:szCs w:val="22"/>
        </w:rPr>
        <w:t xml:space="preserve"> Ground your self-reflection in your current personal and professional experiences.</w:t>
      </w:r>
    </w:p>
    <w:p w14:paraId="4B573C62" w14:textId="77777777" w:rsidR="00B702E1" w:rsidRPr="00A406E5" w:rsidRDefault="00B702E1" w:rsidP="00E166C3">
      <w:pPr>
        <w:spacing w:line="360" w:lineRule="auto"/>
        <w:jc w:val="both"/>
        <w:rPr>
          <w:rFonts w:ascii="Arial" w:hAnsi="Arial" w:cs="Arial"/>
          <w:i/>
          <w:sz w:val="22"/>
          <w:szCs w:val="22"/>
        </w:rPr>
      </w:pPr>
    </w:p>
    <w:p w14:paraId="26438BF6" w14:textId="77777777" w:rsidR="00C01A3F" w:rsidRPr="00A406E5" w:rsidRDefault="00C01A3F" w:rsidP="00E166C3">
      <w:pPr>
        <w:spacing w:line="360" w:lineRule="auto"/>
        <w:jc w:val="both"/>
        <w:rPr>
          <w:rFonts w:ascii="Arial" w:hAnsi="Arial" w:cs="Arial"/>
          <w:sz w:val="22"/>
          <w:szCs w:val="22"/>
        </w:rPr>
      </w:pPr>
    </w:p>
    <w:p w14:paraId="7740CB9A" w14:textId="77777777" w:rsidR="00D22D9C" w:rsidRPr="00A406E5" w:rsidRDefault="00D22D9C" w:rsidP="00E166C3">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E166C3">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E166C3">
      <w:pPr>
        <w:spacing w:line="360" w:lineRule="auto"/>
        <w:jc w:val="both"/>
        <w:rPr>
          <w:rFonts w:ascii="Arial" w:hAnsi="Arial" w:cs="Arial"/>
          <w:sz w:val="22"/>
          <w:szCs w:val="22"/>
        </w:rPr>
      </w:pPr>
    </w:p>
    <w:p w14:paraId="430A2312" w14:textId="77777777" w:rsidR="00D22D9C" w:rsidRPr="00A406E5" w:rsidRDefault="00D22D9C" w:rsidP="00E166C3">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E166C3">
      <w:pPr>
        <w:spacing w:line="360" w:lineRule="auto"/>
        <w:jc w:val="both"/>
        <w:rPr>
          <w:rFonts w:ascii="Arial" w:hAnsi="Arial" w:cs="Arial"/>
          <w:sz w:val="22"/>
          <w:szCs w:val="22"/>
        </w:rPr>
      </w:pPr>
    </w:p>
    <w:p w14:paraId="790E00A6" w14:textId="77777777" w:rsidR="00C01A3F" w:rsidRPr="00A406E5" w:rsidRDefault="008042F0" w:rsidP="00E166C3">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39466B" w14:textId="77777777" w:rsidR="008C448E" w:rsidRPr="008D7221" w:rsidRDefault="008C448E" w:rsidP="00E166C3">
      <w:pPr>
        <w:pStyle w:val="ListParagraph"/>
        <w:numPr>
          <w:ilvl w:val="0"/>
          <w:numId w:val="32"/>
        </w:numPr>
        <w:spacing w:line="360" w:lineRule="auto"/>
        <w:rPr>
          <w:rFonts w:ascii="Arial" w:hAnsi="Arial" w:cs="Arial"/>
          <w:sz w:val="22"/>
          <w:szCs w:val="22"/>
        </w:rPr>
      </w:pPr>
      <w:r w:rsidRPr="008D7221">
        <w:rPr>
          <w:rFonts w:ascii="Arial" w:hAnsi="Arial" w:cs="Arial"/>
          <w:b/>
          <w:bCs/>
          <w:sz w:val="22"/>
          <w:szCs w:val="22"/>
        </w:rPr>
        <w:t>Tool Application:</w:t>
      </w:r>
      <w:r w:rsidRPr="008D7221">
        <w:rPr>
          <w:rFonts w:ascii="Arial" w:hAnsi="Arial" w:cs="Arial"/>
          <w:sz w:val="22"/>
          <w:szCs w:val="22"/>
        </w:rPr>
        <w:t xml:space="preserve"> Properly implement the appropriate tools and approaches required to fulfil the assignment tasks.</w:t>
      </w:r>
    </w:p>
    <w:p w14:paraId="664F5414" w14:textId="41FB630C" w:rsidR="008C448E" w:rsidRPr="008D7221" w:rsidRDefault="008C448E" w:rsidP="00E166C3">
      <w:pPr>
        <w:pStyle w:val="ListParagraph"/>
        <w:numPr>
          <w:ilvl w:val="0"/>
          <w:numId w:val="32"/>
        </w:numPr>
        <w:spacing w:line="360" w:lineRule="auto"/>
        <w:rPr>
          <w:rFonts w:ascii="Arial" w:hAnsi="Arial" w:cs="Arial"/>
          <w:sz w:val="22"/>
          <w:szCs w:val="22"/>
        </w:rPr>
      </w:pPr>
      <w:r w:rsidRPr="008D7221">
        <w:rPr>
          <w:rFonts w:ascii="Arial" w:hAnsi="Arial" w:cs="Arial"/>
          <w:b/>
          <w:bCs/>
          <w:sz w:val="22"/>
          <w:szCs w:val="22"/>
        </w:rPr>
        <w:t>Task Focus:</w:t>
      </w:r>
      <w:r w:rsidRPr="008D7221">
        <w:rPr>
          <w:rFonts w:ascii="Arial" w:hAnsi="Arial" w:cs="Arial"/>
          <w:sz w:val="22"/>
          <w:szCs w:val="22"/>
        </w:rPr>
        <w:t xml:space="preserve"> Focus exclusively on the specific tasks and questions set in the assignment briefing.</w:t>
      </w:r>
      <w:r w:rsidR="00EF3285">
        <w:rPr>
          <w:rFonts w:ascii="Arial" w:hAnsi="Arial" w:cs="Arial"/>
          <w:sz w:val="22"/>
          <w:szCs w:val="22"/>
        </w:rPr>
        <w:t xml:space="preserve">  </w:t>
      </w:r>
    </w:p>
    <w:p w14:paraId="293BE980" w14:textId="77777777" w:rsidR="00C01A3F" w:rsidRPr="00A406E5" w:rsidRDefault="00C01A3F" w:rsidP="00E166C3">
      <w:pPr>
        <w:spacing w:line="360" w:lineRule="auto"/>
        <w:jc w:val="both"/>
        <w:rPr>
          <w:rFonts w:ascii="Arial" w:hAnsi="Arial" w:cs="Arial"/>
          <w:sz w:val="22"/>
          <w:szCs w:val="22"/>
        </w:rPr>
      </w:pPr>
    </w:p>
    <w:p w14:paraId="7A799D73" w14:textId="77777777" w:rsidR="008566E5" w:rsidRPr="00A406E5" w:rsidRDefault="008566E5" w:rsidP="00E166C3">
      <w:pPr>
        <w:spacing w:line="360" w:lineRule="auto"/>
        <w:jc w:val="both"/>
        <w:rPr>
          <w:rFonts w:ascii="Arial" w:hAnsi="Arial" w:cs="Arial"/>
          <w:sz w:val="22"/>
          <w:szCs w:val="22"/>
        </w:rPr>
      </w:pPr>
    </w:p>
    <w:p w14:paraId="269A4FB2" w14:textId="77777777" w:rsidR="00D22D9C" w:rsidRPr="00A406E5" w:rsidRDefault="005F3A53" w:rsidP="00E166C3">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E166C3">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0B5AAB3" w:rsidR="00C6126D" w:rsidRDefault="00C6126D" w:rsidP="00E166C3">
      <w:pPr>
        <w:spacing w:line="360" w:lineRule="auto"/>
        <w:rPr>
          <w:rFonts w:ascii="Arial" w:hAnsi="Arial" w:cs="Arial"/>
          <w:sz w:val="22"/>
          <w:szCs w:val="22"/>
        </w:rPr>
      </w:pPr>
      <w:r>
        <w:rPr>
          <w:rFonts w:ascii="Arial" w:hAnsi="Arial" w:cs="Arial"/>
          <w:sz w:val="22"/>
          <w:szCs w:val="22"/>
        </w:rPr>
        <w:br w:type="page"/>
      </w:r>
    </w:p>
    <w:p w14:paraId="04627EAE" w14:textId="77777777" w:rsidR="00995D51" w:rsidRDefault="00995D51" w:rsidP="00E166C3">
      <w:pPr>
        <w:spacing w:line="360" w:lineRule="auto"/>
        <w:jc w:val="both"/>
        <w:rPr>
          <w:rFonts w:ascii="Arial" w:hAnsi="Arial" w:cs="Arial"/>
          <w:sz w:val="22"/>
          <w:szCs w:val="22"/>
        </w:rPr>
      </w:pPr>
    </w:p>
    <w:p w14:paraId="70234D47" w14:textId="77777777" w:rsidR="00D22D9C" w:rsidRPr="00A406E5" w:rsidRDefault="00D22D9C" w:rsidP="00E166C3">
      <w:pPr>
        <w:spacing w:line="360" w:lineRule="auto"/>
        <w:jc w:val="both"/>
        <w:rPr>
          <w:rFonts w:ascii="Arial" w:hAnsi="Arial" w:cs="Arial"/>
          <w:sz w:val="22"/>
          <w:szCs w:val="22"/>
        </w:rPr>
      </w:pPr>
    </w:p>
    <w:p w14:paraId="15588ACB" w14:textId="77777777" w:rsidR="00C01A3F" w:rsidRDefault="008042F0" w:rsidP="00E166C3">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ACC13F" w14:textId="2157E588" w:rsidR="00401ABE" w:rsidRDefault="00C6126D" w:rsidP="00E166C3">
      <w:pPr>
        <w:pStyle w:val="ListParagraph"/>
        <w:widowControl w:val="0"/>
        <w:numPr>
          <w:ilvl w:val="0"/>
          <w:numId w:val="33"/>
        </w:numPr>
        <w:spacing w:line="360" w:lineRule="auto"/>
        <w:rPr>
          <w:rFonts w:ascii="Arial" w:hAnsi="Arial" w:cs="Arial"/>
          <w:sz w:val="22"/>
          <w:szCs w:val="22"/>
        </w:rPr>
      </w:pPr>
      <w:r w:rsidRPr="00401ABE">
        <w:rPr>
          <w:rFonts w:ascii="Arial" w:hAnsi="Arial" w:cs="Arial"/>
          <w:b/>
          <w:bCs/>
          <w:sz w:val="22"/>
          <w:szCs w:val="22"/>
        </w:rPr>
        <w:t>File Format:</w:t>
      </w:r>
      <w:r w:rsidRPr="00401ABE">
        <w:rPr>
          <w:rFonts w:ascii="Arial" w:hAnsi="Arial" w:cs="Arial"/>
          <w:sz w:val="22"/>
          <w:szCs w:val="22"/>
        </w:rPr>
        <w:t xml:space="preserve"> </w:t>
      </w:r>
      <w:r w:rsidR="00694A54" w:rsidRPr="00401ABE">
        <w:rPr>
          <w:rFonts w:ascii="Arial" w:hAnsi="Arial" w:cs="Arial"/>
          <w:sz w:val="22"/>
          <w:szCs w:val="22"/>
        </w:rPr>
        <w:t>Submit your work in the form of a single Microsoft Word file</w:t>
      </w:r>
      <w:r w:rsidR="00362892">
        <w:rPr>
          <w:rFonts w:ascii="Arial" w:hAnsi="Arial" w:cs="Arial"/>
          <w:sz w:val="22"/>
          <w:szCs w:val="22"/>
        </w:rPr>
        <w:t>.</w:t>
      </w:r>
    </w:p>
    <w:p w14:paraId="67364734" w14:textId="20B04DFE" w:rsidR="00C6126D" w:rsidRPr="00401ABE" w:rsidRDefault="00C6126D" w:rsidP="00E166C3">
      <w:pPr>
        <w:pStyle w:val="ListParagraph"/>
        <w:widowControl w:val="0"/>
        <w:numPr>
          <w:ilvl w:val="0"/>
          <w:numId w:val="33"/>
        </w:numPr>
        <w:spacing w:line="360" w:lineRule="auto"/>
        <w:rPr>
          <w:rFonts w:ascii="Arial" w:hAnsi="Arial" w:cs="Arial"/>
          <w:sz w:val="22"/>
          <w:szCs w:val="22"/>
        </w:rPr>
      </w:pPr>
      <w:r w:rsidRPr="00401ABE">
        <w:rPr>
          <w:rFonts w:ascii="Arial" w:hAnsi="Arial" w:cs="Arial"/>
          <w:b/>
          <w:bCs/>
          <w:sz w:val="22"/>
          <w:szCs w:val="22"/>
        </w:rPr>
        <w:t>Structure:</w:t>
      </w:r>
      <w:r w:rsidRPr="00401ABE">
        <w:rPr>
          <w:rFonts w:ascii="Arial" w:hAnsi="Arial" w:cs="Arial"/>
          <w:sz w:val="22"/>
          <w:szCs w:val="22"/>
        </w:rPr>
        <w:t xml:space="preserve"> Structure your work appropriately with logical formatting.</w:t>
      </w:r>
    </w:p>
    <w:p w14:paraId="28567487" w14:textId="4AED11F0" w:rsidR="00C6126D" w:rsidRPr="008D7221" w:rsidRDefault="00C6126D" w:rsidP="00E166C3">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Academic Tone:</w:t>
      </w:r>
      <w:r w:rsidRPr="008D7221">
        <w:rPr>
          <w:rFonts w:ascii="Arial" w:hAnsi="Arial" w:cs="Arial"/>
          <w:sz w:val="22"/>
          <w:szCs w:val="22"/>
        </w:rPr>
        <w:t xml:space="preserve"> </w:t>
      </w:r>
      <w:r w:rsidR="005F7D51">
        <w:rPr>
          <w:rFonts w:ascii="Arial" w:hAnsi="Arial" w:cs="Arial"/>
          <w:sz w:val="22"/>
          <w:szCs w:val="22"/>
        </w:rPr>
        <w:t xml:space="preserve">Speak and </w:t>
      </w:r>
      <w:r w:rsidR="00C2119A">
        <w:rPr>
          <w:rFonts w:ascii="Arial" w:hAnsi="Arial" w:cs="Arial"/>
          <w:sz w:val="22"/>
          <w:szCs w:val="22"/>
        </w:rPr>
        <w:t>write</w:t>
      </w:r>
      <w:r w:rsidRPr="008D7221">
        <w:rPr>
          <w:rFonts w:ascii="Arial" w:hAnsi="Arial" w:cs="Arial"/>
          <w:sz w:val="22"/>
          <w:szCs w:val="22"/>
        </w:rPr>
        <w:t xml:space="preserve"> in a formal academic style—ensure your writing is clear, accurate, concise, objective, and consistent.</w:t>
      </w:r>
    </w:p>
    <w:p w14:paraId="17C12255" w14:textId="77777777" w:rsidR="00C6126D" w:rsidRPr="008D7221" w:rsidRDefault="00C6126D" w:rsidP="00E166C3">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Grammar &amp; Spelling:</w:t>
      </w:r>
      <w:r w:rsidRPr="008D7221">
        <w:rPr>
          <w:rFonts w:ascii="Arial" w:hAnsi="Arial" w:cs="Arial"/>
          <w:sz w:val="22"/>
          <w:szCs w:val="22"/>
        </w:rPr>
        <w:t xml:space="preserve"> Use proper spelling, punctuation, and grammar throughout.</w:t>
      </w:r>
    </w:p>
    <w:p w14:paraId="674ECEB3" w14:textId="45DEC074" w:rsidR="00C6126D" w:rsidRPr="008D7221" w:rsidRDefault="00C6126D" w:rsidP="00E166C3">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Professional Presentation:</w:t>
      </w:r>
      <w:r w:rsidRPr="008D7221">
        <w:rPr>
          <w:rFonts w:ascii="Arial" w:hAnsi="Arial" w:cs="Arial"/>
          <w:sz w:val="22"/>
          <w:szCs w:val="22"/>
        </w:rPr>
        <w:t xml:space="preserve"> </w:t>
      </w:r>
      <w:r w:rsidR="0010689E">
        <w:rPr>
          <w:rFonts w:ascii="Arial" w:hAnsi="Arial" w:cs="Arial"/>
          <w:sz w:val="22"/>
          <w:szCs w:val="22"/>
        </w:rPr>
        <w:t>Present your work professionally, both verbally and in writing</w:t>
      </w:r>
      <w:r w:rsidRPr="008D7221">
        <w:rPr>
          <w:rFonts w:ascii="Arial" w:hAnsi="Arial" w:cs="Arial"/>
          <w:sz w:val="22"/>
          <w:szCs w:val="22"/>
        </w:rPr>
        <w:t>. Pay close attention to paragraph formatting, headings, alignment, line spacing, fonts, tables, and visual elements.</w:t>
      </w:r>
    </w:p>
    <w:p w14:paraId="35197324" w14:textId="77777777" w:rsidR="00C6126D" w:rsidRPr="008D7221" w:rsidRDefault="00C6126D" w:rsidP="00E166C3">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Title Page Requirements:</w:t>
      </w:r>
      <w:r w:rsidRPr="008D7221">
        <w:rPr>
          <w:rFonts w:ascii="Arial" w:hAnsi="Arial" w:cs="Arial"/>
          <w:sz w:val="22"/>
          <w:szCs w:val="22"/>
        </w:rPr>
        <w:t xml:space="preserve"> Your title page must include:</w:t>
      </w:r>
    </w:p>
    <w:p w14:paraId="2C62EB65" w14:textId="77777777" w:rsidR="00C6126D" w:rsidRPr="008D7221" w:rsidRDefault="00C6126D" w:rsidP="00E166C3">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University logo</w:t>
      </w:r>
    </w:p>
    <w:p w14:paraId="69ED47D2" w14:textId="77777777" w:rsidR="00C6126D" w:rsidRPr="008D7221" w:rsidRDefault="00C6126D" w:rsidP="00E166C3">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programme name</w:t>
      </w:r>
    </w:p>
    <w:p w14:paraId="4EE94417" w14:textId="77777777" w:rsidR="00C6126D" w:rsidRPr="008D7221" w:rsidRDefault="00C6126D" w:rsidP="00E166C3">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module name and code</w:t>
      </w:r>
    </w:p>
    <w:p w14:paraId="65E60969" w14:textId="77777777" w:rsidR="00C6126D" w:rsidRPr="008D7221" w:rsidRDefault="00C6126D" w:rsidP="00E166C3">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title of your submission</w:t>
      </w:r>
    </w:p>
    <w:p w14:paraId="4503DFEE" w14:textId="77777777" w:rsidR="00C6126D" w:rsidRPr="008D7221" w:rsidRDefault="00C6126D" w:rsidP="00E166C3">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lecturer's name</w:t>
      </w:r>
    </w:p>
    <w:p w14:paraId="40B27EAF" w14:textId="77777777" w:rsidR="00C6126D" w:rsidRPr="008D7221" w:rsidRDefault="00C6126D" w:rsidP="00E166C3">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student’s name and ID</w:t>
      </w:r>
    </w:p>
    <w:p w14:paraId="1AB2D585" w14:textId="77777777" w:rsidR="00C6126D" w:rsidRPr="008D7221" w:rsidRDefault="00C6126D" w:rsidP="00E166C3">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final word count</w:t>
      </w:r>
    </w:p>
    <w:p w14:paraId="59B60FE7" w14:textId="77777777" w:rsidR="00C6126D" w:rsidRPr="008D7221" w:rsidRDefault="00C6126D" w:rsidP="00E166C3">
      <w:pPr>
        <w:pStyle w:val="ListParagraph"/>
        <w:widowControl w:val="0"/>
        <w:numPr>
          <w:ilvl w:val="1"/>
          <w:numId w:val="33"/>
        </w:numPr>
        <w:tabs>
          <w:tab w:val="left" w:pos="940"/>
          <w:tab w:val="left" w:pos="941"/>
        </w:tabs>
        <w:spacing w:line="360" w:lineRule="auto"/>
        <w:rPr>
          <w:rFonts w:ascii="Arial" w:hAnsi="Arial" w:cs="Arial"/>
          <w:sz w:val="22"/>
          <w:szCs w:val="22"/>
        </w:rPr>
      </w:pPr>
      <w:r w:rsidRPr="008D7221">
        <w:rPr>
          <w:rFonts w:ascii="Arial" w:hAnsi="Arial" w:cs="Arial"/>
          <w:sz w:val="22"/>
          <w:szCs w:val="22"/>
        </w:rPr>
        <w:t>The submission date</w:t>
      </w:r>
    </w:p>
    <w:p w14:paraId="388D00C9" w14:textId="77777777" w:rsidR="00C6126D" w:rsidRPr="008D7221" w:rsidRDefault="00C6126D" w:rsidP="00E166C3">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Table of Contents:</w:t>
      </w:r>
      <w:r w:rsidRPr="008D7221">
        <w:rPr>
          <w:rFonts w:ascii="Arial" w:hAnsi="Arial" w:cs="Arial"/>
          <w:sz w:val="22"/>
          <w:szCs w:val="22"/>
        </w:rPr>
        <w:t xml:space="preserve"> Use Microsoft Word's automated feature to generate the Table of Contents.</w:t>
      </w:r>
    </w:p>
    <w:p w14:paraId="14640021" w14:textId="73AD8A0C" w:rsidR="00C6126D" w:rsidRPr="008D7221" w:rsidRDefault="00C6126D" w:rsidP="00E166C3">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Word Count Policy:</w:t>
      </w:r>
      <w:r w:rsidRPr="008D7221">
        <w:rPr>
          <w:rFonts w:ascii="Arial" w:hAnsi="Arial" w:cs="Arial"/>
          <w:sz w:val="22"/>
          <w:szCs w:val="22"/>
        </w:rPr>
        <w:t xml:space="preserve"> Adhere strictly to the required word count. The title page, </w:t>
      </w:r>
      <w:r w:rsidR="00FE1CF8">
        <w:rPr>
          <w:rFonts w:ascii="Arial" w:hAnsi="Arial" w:cs="Arial"/>
          <w:sz w:val="22"/>
          <w:szCs w:val="22"/>
        </w:rPr>
        <w:t xml:space="preserve">AI use </w:t>
      </w:r>
      <w:r w:rsidR="000F16D4">
        <w:rPr>
          <w:rFonts w:ascii="Arial" w:hAnsi="Arial" w:cs="Arial"/>
          <w:sz w:val="22"/>
          <w:szCs w:val="22"/>
        </w:rPr>
        <w:t>acknowledgement</w:t>
      </w:r>
      <w:r w:rsidR="00FE1CF8">
        <w:rPr>
          <w:rFonts w:ascii="Arial" w:hAnsi="Arial" w:cs="Arial"/>
          <w:sz w:val="22"/>
          <w:szCs w:val="22"/>
        </w:rPr>
        <w:t xml:space="preserve">, </w:t>
      </w:r>
      <w:r w:rsidRPr="008D7221">
        <w:rPr>
          <w:rFonts w:ascii="Arial" w:hAnsi="Arial" w:cs="Arial"/>
          <w:sz w:val="22"/>
          <w:szCs w:val="22"/>
        </w:rPr>
        <w:t xml:space="preserve">table of contents, acknowledgements, lists of tables/figures, </w:t>
      </w:r>
      <w:r w:rsidR="00FE1CF8">
        <w:rPr>
          <w:rFonts w:ascii="Arial" w:hAnsi="Arial" w:cs="Arial"/>
          <w:sz w:val="22"/>
          <w:szCs w:val="22"/>
        </w:rPr>
        <w:t xml:space="preserve">abstract, </w:t>
      </w:r>
      <w:r w:rsidRPr="008D7221">
        <w:rPr>
          <w:rFonts w:ascii="Arial" w:hAnsi="Arial" w:cs="Arial"/>
          <w:sz w:val="22"/>
          <w:szCs w:val="22"/>
        </w:rPr>
        <w:t xml:space="preserve">reference list, and appendices are </w:t>
      </w:r>
      <w:r w:rsidRPr="008D7221">
        <w:rPr>
          <w:rFonts w:ascii="Arial" w:hAnsi="Arial" w:cs="Arial"/>
          <w:b/>
          <w:bCs/>
          <w:sz w:val="22"/>
          <w:szCs w:val="22"/>
        </w:rPr>
        <w:t>excluded</w:t>
      </w:r>
      <w:r w:rsidRPr="008D7221">
        <w:rPr>
          <w:rFonts w:ascii="Arial" w:hAnsi="Arial" w:cs="Arial"/>
          <w:sz w:val="22"/>
          <w:szCs w:val="22"/>
        </w:rPr>
        <w:t xml:space="preserve"> from the final word count.</w:t>
      </w:r>
    </w:p>
    <w:p w14:paraId="5B65B50C" w14:textId="59525D28" w:rsidR="00C6126D" w:rsidRPr="008D7221" w:rsidRDefault="00C6126D" w:rsidP="00E166C3">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Word Count Penalties:</w:t>
      </w:r>
      <w:r w:rsidRPr="008D7221">
        <w:rPr>
          <w:rFonts w:ascii="Arial" w:hAnsi="Arial" w:cs="Arial"/>
          <w:sz w:val="22"/>
          <w:szCs w:val="22"/>
        </w:rPr>
        <w:t xml:space="preserve"> </w:t>
      </w:r>
      <w:r w:rsidR="00B44A59" w:rsidRPr="00B44A59">
        <w:rPr>
          <w:rFonts w:ascii="Arial" w:hAnsi="Arial" w:cs="Arial"/>
          <w:sz w:val="22"/>
          <w:szCs w:val="22"/>
        </w:rPr>
        <w:t>If your word count falls outside the permitted range, please refer to the "Work over the word limit" section at the top of this document.</w:t>
      </w:r>
    </w:p>
    <w:p w14:paraId="67DF7D00" w14:textId="77777777" w:rsidR="00C6126D" w:rsidRPr="008D7221" w:rsidRDefault="00C6126D" w:rsidP="00E166C3">
      <w:pPr>
        <w:pStyle w:val="ListParagraph"/>
        <w:widowControl w:val="0"/>
        <w:numPr>
          <w:ilvl w:val="0"/>
          <w:numId w:val="33"/>
        </w:numPr>
        <w:tabs>
          <w:tab w:val="left" w:pos="940"/>
          <w:tab w:val="left" w:pos="941"/>
        </w:tabs>
        <w:spacing w:line="360" w:lineRule="auto"/>
        <w:rPr>
          <w:rFonts w:ascii="Arial" w:hAnsi="Arial" w:cs="Arial"/>
          <w:sz w:val="22"/>
          <w:szCs w:val="22"/>
        </w:rPr>
      </w:pPr>
      <w:r w:rsidRPr="008D7221">
        <w:rPr>
          <w:rFonts w:ascii="Arial" w:hAnsi="Arial" w:cs="Arial"/>
          <w:b/>
          <w:bCs/>
          <w:sz w:val="22"/>
          <w:szCs w:val="22"/>
        </w:rPr>
        <w:t>Anonymity/Metadata:</w:t>
      </w:r>
      <w:r w:rsidRPr="008D7221">
        <w:rPr>
          <w:rFonts w:ascii="Arial" w:hAnsi="Arial" w:cs="Arial"/>
          <w:sz w:val="22"/>
          <w:szCs w:val="22"/>
        </w:rPr>
        <w:t xml:space="preserve"> Please ensure that the </w:t>
      </w:r>
      <w:r w:rsidRPr="008D7221">
        <w:rPr>
          <w:rFonts w:ascii="Arial" w:hAnsi="Arial" w:cs="Arial"/>
          <w:b/>
          <w:bCs/>
          <w:sz w:val="22"/>
          <w:szCs w:val="22"/>
        </w:rPr>
        <w:t>"Remove personal information from file properties on save"</w:t>
      </w:r>
      <w:r w:rsidRPr="008D7221">
        <w:rPr>
          <w:rFonts w:ascii="Arial" w:hAnsi="Arial" w:cs="Arial"/>
          <w:sz w:val="22"/>
          <w:szCs w:val="22"/>
        </w:rPr>
        <w:t xml:space="preserve"> setting is </w:t>
      </w:r>
      <w:r w:rsidRPr="008D7221">
        <w:rPr>
          <w:rFonts w:ascii="Arial" w:hAnsi="Arial" w:cs="Arial"/>
          <w:b/>
          <w:bCs/>
          <w:sz w:val="22"/>
          <w:szCs w:val="22"/>
        </w:rPr>
        <w:t>switched off</w:t>
      </w:r>
      <w:r w:rsidRPr="008D7221">
        <w:rPr>
          <w:rFonts w:ascii="Arial" w:hAnsi="Arial" w:cs="Arial"/>
          <w:sz w:val="22"/>
          <w:szCs w:val="22"/>
        </w:rPr>
        <w:t xml:space="preserve"> in Microsoft Word before submitting your document.</w:t>
      </w:r>
    </w:p>
    <w:p w14:paraId="03CB5B92" w14:textId="77777777" w:rsidR="00C6126D" w:rsidRPr="008D7221" w:rsidRDefault="00C6126D" w:rsidP="00E166C3">
      <w:pPr>
        <w:widowControl w:val="0"/>
        <w:tabs>
          <w:tab w:val="left" w:pos="940"/>
          <w:tab w:val="left" w:pos="941"/>
        </w:tabs>
        <w:spacing w:line="360" w:lineRule="auto"/>
        <w:rPr>
          <w:rFonts w:ascii="Arial" w:hAnsi="Arial" w:cs="Arial"/>
          <w:sz w:val="22"/>
          <w:szCs w:val="22"/>
        </w:rPr>
      </w:pPr>
    </w:p>
    <w:p w14:paraId="2B84991A" w14:textId="77777777" w:rsidR="00C6126D" w:rsidRPr="008D7221" w:rsidRDefault="00C6126D" w:rsidP="00E166C3">
      <w:pPr>
        <w:widowControl w:val="0"/>
        <w:spacing w:line="360" w:lineRule="auto"/>
        <w:jc w:val="both"/>
        <w:rPr>
          <w:rFonts w:ascii="Arial" w:hAnsi="Arial" w:cs="Arial"/>
          <w:b/>
          <w:i/>
          <w:sz w:val="22"/>
          <w:szCs w:val="22"/>
        </w:rPr>
      </w:pPr>
      <w:r w:rsidRPr="008D7221">
        <w:rPr>
          <w:rFonts w:ascii="Arial" w:hAnsi="Arial" w:cs="Arial"/>
          <w:b/>
          <w:bCs/>
          <w:i/>
          <w:sz w:val="22"/>
          <w:szCs w:val="22"/>
        </w:rPr>
        <w:t>Note:</w:t>
      </w:r>
      <w:r w:rsidRPr="008D7221">
        <w:rPr>
          <w:rFonts w:ascii="Arial" w:hAnsi="Arial" w:cs="Arial"/>
          <w:b/>
          <w:i/>
          <w:sz w:val="22"/>
          <w:szCs w:val="22"/>
        </w:rPr>
        <w:t xml:space="preserve"> </w:t>
      </w:r>
      <w:r w:rsidRPr="008D7221">
        <w:rPr>
          <w:rFonts w:ascii="Arial" w:hAnsi="Arial" w:cs="Arial"/>
          <w:bCs/>
          <w:i/>
          <w:sz w:val="22"/>
          <w:szCs w:val="22"/>
        </w:rPr>
        <w:t>Evidence for each criterion should be demonstrated across all sections of your work.</w:t>
      </w:r>
    </w:p>
    <w:p w14:paraId="64A885D9" w14:textId="77777777" w:rsidR="00C6126D" w:rsidRPr="00A406E5" w:rsidRDefault="00C6126D" w:rsidP="00E166C3">
      <w:pPr>
        <w:spacing w:line="360" w:lineRule="auto"/>
        <w:jc w:val="both"/>
        <w:rPr>
          <w:rFonts w:ascii="Arial" w:hAnsi="Arial" w:cs="Arial"/>
          <w:i/>
          <w:sz w:val="22"/>
          <w:szCs w:val="22"/>
        </w:rPr>
      </w:pP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439B75A6" w:rsidR="00152E9D" w:rsidRPr="00A406E5" w:rsidRDefault="00C6126D" w:rsidP="00152E9D">
            <w:pPr>
              <w:jc w:val="center"/>
              <w:rPr>
                <w:rFonts w:ascii="Arial" w:hAnsi="Arial" w:cs="Arial"/>
                <w:sz w:val="32"/>
              </w:rPr>
            </w:pPr>
            <w:r>
              <w:rPr>
                <w:rFonts w:ascii="Arial" w:hAnsi="Arial" w:cs="Arial"/>
                <w:sz w:val="32"/>
              </w:rPr>
              <w:t>1</w:t>
            </w:r>
            <w:r w:rsidR="00B8796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1871CE07" w:rsidR="00152E9D" w:rsidRPr="00A406E5" w:rsidRDefault="00C6126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2AEE4419" w:rsidR="00152E9D" w:rsidRPr="00A406E5" w:rsidRDefault="00E2112A" w:rsidP="00152E9D">
            <w:pPr>
              <w:jc w:val="center"/>
              <w:rPr>
                <w:rFonts w:ascii="Arial" w:hAnsi="Arial" w:cs="Arial"/>
                <w:sz w:val="32"/>
              </w:rPr>
            </w:pPr>
            <w:r>
              <w:rPr>
                <w:rFonts w:ascii="Arial" w:hAnsi="Arial" w:cs="Arial"/>
                <w:sz w:val="32"/>
              </w:rPr>
              <w:t>3</w:t>
            </w:r>
            <w:r w:rsidR="00331FAC">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4097104F" w:rsidR="00152E9D" w:rsidRPr="00A406E5" w:rsidRDefault="00B8796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1F006F69" w:rsidR="00152E9D" w:rsidRPr="00A406E5" w:rsidRDefault="00E2112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3F4C9A1F" w:rsidR="00152E9D" w:rsidRPr="00A406E5" w:rsidRDefault="00B8796D"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076EE" w14:textId="77777777" w:rsidR="00286448" w:rsidRDefault="00286448">
      <w:r>
        <w:separator/>
      </w:r>
    </w:p>
  </w:endnote>
  <w:endnote w:type="continuationSeparator" w:id="0">
    <w:p w14:paraId="5D6BD998" w14:textId="77777777" w:rsidR="00286448" w:rsidRDefault="00286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FC262" w14:textId="77777777" w:rsidR="00286448" w:rsidRDefault="00286448">
      <w:r>
        <w:separator/>
      </w:r>
    </w:p>
  </w:footnote>
  <w:footnote w:type="continuationSeparator" w:id="0">
    <w:p w14:paraId="457A0358" w14:textId="77777777" w:rsidR="00286448" w:rsidRDefault="002864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72729E"/>
    <w:multiLevelType w:val="hybridMultilevel"/>
    <w:tmpl w:val="CBD8DB56"/>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3CA1AC9"/>
    <w:multiLevelType w:val="hybridMultilevel"/>
    <w:tmpl w:val="EE4204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1958AC"/>
    <w:multiLevelType w:val="multilevel"/>
    <w:tmpl w:val="FE7E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6700F4"/>
    <w:multiLevelType w:val="multilevel"/>
    <w:tmpl w:val="7FFED9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E85A78"/>
    <w:multiLevelType w:val="hybridMultilevel"/>
    <w:tmpl w:val="F392B518"/>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7A3539"/>
    <w:multiLevelType w:val="hybridMultilevel"/>
    <w:tmpl w:val="39783FA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128523D2"/>
    <w:multiLevelType w:val="hybridMultilevel"/>
    <w:tmpl w:val="C892065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4193F12"/>
    <w:multiLevelType w:val="multilevel"/>
    <w:tmpl w:val="D06AE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237265"/>
    <w:multiLevelType w:val="multilevel"/>
    <w:tmpl w:val="CDD8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440AE7"/>
    <w:multiLevelType w:val="multilevel"/>
    <w:tmpl w:val="DB54C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F83132"/>
    <w:multiLevelType w:val="hybridMultilevel"/>
    <w:tmpl w:val="092E9CF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23134504"/>
    <w:multiLevelType w:val="hybridMultilevel"/>
    <w:tmpl w:val="FBA4879E"/>
    <w:lvl w:ilvl="0" w:tplc="5F7ECBA4">
      <w:start w:val="1"/>
      <w:numFmt w:val="bullet"/>
      <w:lvlText w:val="•"/>
      <w:lvlJc w:val="left"/>
      <w:pPr>
        <w:ind w:left="10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36A972">
      <w:start w:val="1"/>
      <w:numFmt w:val="bullet"/>
      <w:lvlText w:val="o"/>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EFC4F68">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0E0642A">
      <w:start w:val="1"/>
      <w:numFmt w:val="bullet"/>
      <w:lvlText w:val="•"/>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F129958">
      <w:start w:val="1"/>
      <w:numFmt w:val="bullet"/>
      <w:lvlText w:val="o"/>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83EFB3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98A9CCC">
      <w:start w:val="1"/>
      <w:numFmt w:val="bullet"/>
      <w:lvlText w:val="•"/>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99A5982">
      <w:start w:val="1"/>
      <w:numFmt w:val="bullet"/>
      <w:lvlText w:val="o"/>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8C8128">
      <w:start w:val="1"/>
      <w:numFmt w:val="bullet"/>
      <w:lvlText w:val="▪"/>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4B97941"/>
    <w:multiLevelType w:val="hybridMultilevel"/>
    <w:tmpl w:val="06F8D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29CF338C"/>
    <w:multiLevelType w:val="multilevel"/>
    <w:tmpl w:val="76587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3E5A11"/>
    <w:multiLevelType w:val="hybridMultilevel"/>
    <w:tmpl w:val="01F8D0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2668FB"/>
    <w:multiLevelType w:val="multilevel"/>
    <w:tmpl w:val="5A32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8B5391C"/>
    <w:multiLevelType w:val="hybridMultilevel"/>
    <w:tmpl w:val="6AA223A4"/>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3CA540FD"/>
    <w:multiLevelType w:val="hybridMultilevel"/>
    <w:tmpl w:val="CB7274DA"/>
    <w:lvl w:ilvl="0" w:tplc="68E0B3F4">
      <w:start w:val="1"/>
      <w:numFmt w:val="bullet"/>
      <w:lvlText w:val="•"/>
      <w:lvlJc w:val="left"/>
      <w:pPr>
        <w:ind w:left="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EAE592">
      <w:start w:val="1"/>
      <w:numFmt w:val="bullet"/>
      <w:lvlText w:val="o"/>
      <w:lvlJc w:val="left"/>
      <w:pPr>
        <w:ind w:left="11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CEC051A">
      <w:start w:val="1"/>
      <w:numFmt w:val="bullet"/>
      <w:lvlText w:val="▪"/>
      <w:lvlJc w:val="left"/>
      <w:pPr>
        <w:ind w:left="18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3CA1576">
      <w:start w:val="1"/>
      <w:numFmt w:val="bullet"/>
      <w:lvlText w:val="•"/>
      <w:lvlJc w:val="left"/>
      <w:pPr>
        <w:ind w:left="25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60CEBBA">
      <w:start w:val="1"/>
      <w:numFmt w:val="bullet"/>
      <w:lvlText w:val="o"/>
      <w:lvlJc w:val="left"/>
      <w:pPr>
        <w:ind w:left="3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2B42CC6">
      <w:start w:val="1"/>
      <w:numFmt w:val="bullet"/>
      <w:lvlText w:val="▪"/>
      <w:lvlJc w:val="left"/>
      <w:pPr>
        <w:ind w:left="40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B1C35DC">
      <w:start w:val="1"/>
      <w:numFmt w:val="bullet"/>
      <w:lvlText w:val="•"/>
      <w:lvlJc w:val="left"/>
      <w:pPr>
        <w:ind w:left="47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5C6B86">
      <w:start w:val="1"/>
      <w:numFmt w:val="bullet"/>
      <w:lvlText w:val="o"/>
      <w:lvlJc w:val="left"/>
      <w:pPr>
        <w:ind w:left="54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98E09C">
      <w:start w:val="1"/>
      <w:numFmt w:val="bullet"/>
      <w:lvlText w:val="▪"/>
      <w:lvlJc w:val="left"/>
      <w:pPr>
        <w:ind w:left="61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065A82"/>
    <w:multiLevelType w:val="multilevel"/>
    <w:tmpl w:val="F3E66D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85A7144"/>
    <w:multiLevelType w:val="hybridMultilevel"/>
    <w:tmpl w:val="28C0BC72"/>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B6D59FF"/>
    <w:multiLevelType w:val="multilevel"/>
    <w:tmpl w:val="3A9E458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2B5223C"/>
    <w:multiLevelType w:val="multilevel"/>
    <w:tmpl w:val="027A3D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7808B6"/>
    <w:multiLevelType w:val="multilevel"/>
    <w:tmpl w:val="C9266F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BC56F99"/>
    <w:multiLevelType w:val="hybridMultilevel"/>
    <w:tmpl w:val="0018F9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5C2865"/>
    <w:multiLevelType w:val="multilevel"/>
    <w:tmpl w:val="A6AC8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35212BE"/>
    <w:multiLevelType w:val="multilevel"/>
    <w:tmpl w:val="675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50B123A"/>
    <w:multiLevelType w:val="hybridMultilevel"/>
    <w:tmpl w:val="C0E495D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4" w15:restartNumberingAfterBreak="0">
    <w:nsid w:val="6C46112A"/>
    <w:multiLevelType w:val="hybridMultilevel"/>
    <w:tmpl w:val="3D80D198"/>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09CD817"/>
    <w:multiLevelType w:val="hybridMultilevel"/>
    <w:tmpl w:val="8FF8861A"/>
    <w:lvl w:ilvl="0" w:tplc="3C784F8E">
      <w:start w:val="1"/>
      <w:numFmt w:val="bullet"/>
      <w:lvlText w:val=""/>
      <w:lvlJc w:val="left"/>
      <w:pPr>
        <w:ind w:left="720" w:hanging="360"/>
      </w:pPr>
      <w:rPr>
        <w:rFonts w:ascii="Symbol" w:hAnsi="Symbol" w:hint="default"/>
      </w:rPr>
    </w:lvl>
    <w:lvl w:ilvl="1" w:tplc="87648EA0">
      <w:start w:val="1"/>
      <w:numFmt w:val="bullet"/>
      <w:lvlText w:val="o"/>
      <w:lvlJc w:val="left"/>
      <w:pPr>
        <w:ind w:left="1440" w:hanging="360"/>
      </w:pPr>
      <w:rPr>
        <w:rFonts w:ascii="Courier New" w:hAnsi="Courier New" w:hint="default"/>
      </w:rPr>
    </w:lvl>
    <w:lvl w:ilvl="2" w:tplc="218A0106">
      <w:start w:val="1"/>
      <w:numFmt w:val="bullet"/>
      <w:lvlText w:val=""/>
      <w:lvlJc w:val="left"/>
      <w:pPr>
        <w:ind w:left="2160" w:hanging="360"/>
      </w:pPr>
      <w:rPr>
        <w:rFonts w:ascii="Wingdings" w:hAnsi="Wingdings" w:hint="default"/>
      </w:rPr>
    </w:lvl>
    <w:lvl w:ilvl="3" w:tplc="B016CC9C">
      <w:start w:val="1"/>
      <w:numFmt w:val="bullet"/>
      <w:lvlText w:val=""/>
      <w:lvlJc w:val="left"/>
      <w:pPr>
        <w:ind w:left="2880" w:hanging="360"/>
      </w:pPr>
      <w:rPr>
        <w:rFonts w:ascii="Symbol" w:hAnsi="Symbol" w:hint="default"/>
      </w:rPr>
    </w:lvl>
    <w:lvl w:ilvl="4" w:tplc="36AE2EEE">
      <w:start w:val="1"/>
      <w:numFmt w:val="bullet"/>
      <w:lvlText w:val="o"/>
      <w:lvlJc w:val="left"/>
      <w:pPr>
        <w:ind w:left="3600" w:hanging="360"/>
      </w:pPr>
      <w:rPr>
        <w:rFonts w:ascii="Courier New" w:hAnsi="Courier New" w:hint="default"/>
      </w:rPr>
    </w:lvl>
    <w:lvl w:ilvl="5" w:tplc="DD467534">
      <w:start w:val="1"/>
      <w:numFmt w:val="bullet"/>
      <w:lvlText w:val=""/>
      <w:lvlJc w:val="left"/>
      <w:pPr>
        <w:ind w:left="4320" w:hanging="360"/>
      </w:pPr>
      <w:rPr>
        <w:rFonts w:ascii="Wingdings" w:hAnsi="Wingdings" w:hint="default"/>
      </w:rPr>
    </w:lvl>
    <w:lvl w:ilvl="6" w:tplc="E4ECC120">
      <w:start w:val="1"/>
      <w:numFmt w:val="bullet"/>
      <w:lvlText w:val=""/>
      <w:lvlJc w:val="left"/>
      <w:pPr>
        <w:ind w:left="5040" w:hanging="360"/>
      </w:pPr>
      <w:rPr>
        <w:rFonts w:ascii="Symbol" w:hAnsi="Symbol" w:hint="default"/>
      </w:rPr>
    </w:lvl>
    <w:lvl w:ilvl="7" w:tplc="846A36D6">
      <w:start w:val="1"/>
      <w:numFmt w:val="bullet"/>
      <w:lvlText w:val="o"/>
      <w:lvlJc w:val="left"/>
      <w:pPr>
        <w:ind w:left="5760" w:hanging="360"/>
      </w:pPr>
      <w:rPr>
        <w:rFonts w:ascii="Courier New" w:hAnsi="Courier New" w:hint="default"/>
      </w:rPr>
    </w:lvl>
    <w:lvl w:ilvl="8" w:tplc="147AF6E6">
      <w:start w:val="1"/>
      <w:numFmt w:val="bullet"/>
      <w:lvlText w:val=""/>
      <w:lvlJc w:val="left"/>
      <w:pPr>
        <w:ind w:left="6480" w:hanging="360"/>
      </w:pPr>
      <w:rPr>
        <w:rFonts w:ascii="Wingdings" w:hAnsi="Wingdings" w:hint="default"/>
      </w:rPr>
    </w:lvl>
  </w:abstractNum>
  <w:abstractNum w:abstractNumId="4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7E223044"/>
    <w:multiLevelType w:val="hybridMultilevel"/>
    <w:tmpl w:val="BE9E2F40"/>
    <w:lvl w:ilvl="0" w:tplc="3A2E6A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8"/>
  </w:num>
  <w:num w:numId="2" w16cid:durableId="27149898">
    <w:abstractNumId w:val="26"/>
  </w:num>
  <w:num w:numId="3" w16cid:durableId="791706730">
    <w:abstractNumId w:val="47"/>
  </w:num>
  <w:num w:numId="4" w16cid:durableId="2018071670">
    <w:abstractNumId w:val="30"/>
  </w:num>
  <w:num w:numId="5" w16cid:durableId="1593582101">
    <w:abstractNumId w:val="22"/>
  </w:num>
  <w:num w:numId="6" w16cid:durableId="215244048">
    <w:abstractNumId w:val="46"/>
  </w:num>
  <w:num w:numId="7" w16cid:durableId="1876193365">
    <w:abstractNumId w:val="11"/>
  </w:num>
  <w:num w:numId="8" w16cid:durableId="828519691">
    <w:abstractNumId w:val="41"/>
  </w:num>
  <w:num w:numId="9" w16cid:durableId="1379861541">
    <w:abstractNumId w:val="28"/>
  </w:num>
  <w:num w:numId="10" w16cid:durableId="304510174">
    <w:abstractNumId w:val="14"/>
  </w:num>
  <w:num w:numId="11" w16cid:durableId="965157573">
    <w:abstractNumId w:val="15"/>
  </w:num>
  <w:num w:numId="12" w16cid:durableId="1628313588">
    <w:abstractNumId w:val="23"/>
  </w:num>
  <w:num w:numId="13" w16cid:durableId="904141585">
    <w:abstractNumId w:val="38"/>
  </w:num>
  <w:num w:numId="14" w16cid:durableId="959915979">
    <w:abstractNumId w:val="12"/>
  </w:num>
  <w:num w:numId="15" w16cid:durableId="2109346520">
    <w:abstractNumId w:val="0"/>
  </w:num>
  <w:num w:numId="16" w16cid:durableId="630670500">
    <w:abstractNumId w:val="19"/>
  </w:num>
  <w:num w:numId="17" w16cid:durableId="1465852687">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40"/>
  </w:num>
  <w:num w:numId="19" w16cid:durableId="1270166761">
    <w:abstractNumId w:val="35"/>
  </w:num>
  <w:num w:numId="20" w16cid:durableId="16661565">
    <w:abstractNumId w:val="2"/>
  </w:num>
  <w:num w:numId="21" w16cid:durableId="207686813">
    <w:abstractNumId w:val="6"/>
  </w:num>
  <w:num w:numId="22" w16cid:durableId="151525060">
    <w:abstractNumId w:val="16"/>
  </w:num>
  <w:num w:numId="23" w16cid:durableId="809058078">
    <w:abstractNumId w:val="7"/>
  </w:num>
  <w:num w:numId="24" w16cid:durableId="2012485266">
    <w:abstractNumId w:val="1"/>
  </w:num>
  <w:num w:numId="25" w16cid:durableId="911281435">
    <w:abstractNumId w:val="43"/>
  </w:num>
  <w:num w:numId="26" w16cid:durableId="2142455795">
    <w:abstractNumId w:val="33"/>
  </w:num>
  <w:num w:numId="27" w16cid:durableId="1922710766">
    <w:abstractNumId w:val="18"/>
  </w:num>
  <w:num w:numId="28" w16cid:durableId="114060846">
    <w:abstractNumId w:val="45"/>
  </w:num>
  <w:num w:numId="29" w16cid:durableId="458961754">
    <w:abstractNumId w:val="27"/>
  </w:num>
  <w:num w:numId="30" w16cid:durableId="907496012">
    <w:abstractNumId w:val="5"/>
  </w:num>
  <w:num w:numId="31" w16cid:durableId="790977420">
    <w:abstractNumId w:val="32"/>
  </w:num>
  <w:num w:numId="32" w16cid:durableId="844974474">
    <w:abstractNumId w:val="48"/>
  </w:num>
  <w:num w:numId="33" w16cid:durableId="1296569204">
    <w:abstractNumId w:val="44"/>
  </w:num>
  <w:num w:numId="34" w16cid:durableId="127826553">
    <w:abstractNumId w:val="9"/>
  </w:num>
  <w:num w:numId="35" w16cid:durableId="1458984620">
    <w:abstractNumId w:val="25"/>
  </w:num>
  <w:num w:numId="36" w16cid:durableId="307907155">
    <w:abstractNumId w:val="34"/>
  </w:num>
  <w:num w:numId="37" w16cid:durableId="1546673973">
    <w:abstractNumId w:val="10"/>
  </w:num>
  <w:num w:numId="38" w16cid:durableId="1213738019">
    <w:abstractNumId w:val="39"/>
  </w:num>
  <w:num w:numId="39" w16cid:durableId="1869104257">
    <w:abstractNumId w:val="3"/>
  </w:num>
  <w:num w:numId="40" w16cid:durableId="2077120788">
    <w:abstractNumId w:val="31"/>
  </w:num>
  <w:num w:numId="41" w16cid:durableId="1024595932">
    <w:abstractNumId w:val="42"/>
  </w:num>
  <w:num w:numId="42" w16cid:durableId="1018115647">
    <w:abstractNumId w:val="13"/>
  </w:num>
  <w:num w:numId="43" w16cid:durableId="1038774803">
    <w:abstractNumId w:val="36"/>
  </w:num>
  <w:num w:numId="44" w16cid:durableId="336730357">
    <w:abstractNumId w:val="4"/>
  </w:num>
  <w:num w:numId="45" w16cid:durableId="601844157">
    <w:abstractNumId w:val="20"/>
  </w:num>
  <w:num w:numId="46" w16cid:durableId="479733191">
    <w:abstractNumId w:val="37"/>
  </w:num>
  <w:num w:numId="47" w16cid:durableId="1765691371">
    <w:abstractNumId w:val="24"/>
  </w:num>
  <w:num w:numId="48" w16cid:durableId="1227768016">
    <w:abstractNumId w:val="17"/>
  </w:num>
  <w:num w:numId="49" w16cid:durableId="155408195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228D"/>
    <w:rsid w:val="00050AF9"/>
    <w:rsid w:val="00056A41"/>
    <w:rsid w:val="000822E5"/>
    <w:rsid w:val="00086E4D"/>
    <w:rsid w:val="000971FC"/>
    <w:rsid w:val="000A2A3A"/>
    <w:rsid w:val="000A492A"/>
    <w:rsid w:val="000B6520"/>
    <w:rsid w:val="000C4F03"/>
    <w:rsid w:val="000D2F80"/>
    <w:rsid w:val="000E413A"/>
    <w:rsid w:val="000F16D4"/>
    <w:rsid w:val="000F5AA3"/>
    <w:rsid w:val="000F691F"/>
    <w:rsid w:val="00100396"/>
    <w:rsid w:val="00100B5C"/>
    <w:rsid w:val="00103507"/>
    <w:rsid w:val="0010689E"/>
    <w:rsid w:val="001106E9"/>
    <w:rsid w:val="00113EAF"/>
    <w:rsid w:val="00124CA5"/>
    <w:rsid w:val="00131DDD"/>
    <w:rsid w:val="00134F77"/>
    <w:rsid w:val="001453D6"/>
    <w:rsid w:val="00152E9D"/>
    <w:rsid w:val="00154487"/>
    <w:rsid w:val="0017512A"/>
    <w:rsid w:val="0017747D"/>
    <w:rsid w:val="00181B07"/>
    <w:rsid w:val="00196958"/>
    <w:rsid w:val="001A1369"/>
    <w:rsid w:val="001A1E39"/>
    <w:rsid w:val="001A24F3"/>
    <w:rsid w:val="001B3A0A"/>
    <w:rsid w:val="001B405C"/>
    <w:rsid w:val="001B5F45"/>
    <w:rsid w:val="001D53EA"/>
    <w:rsid w:val="001E1050"/>
    <w:rsid w:val="001E1E1F"/>
    <w:rsid w:val="001E2007"/>
    <w:rsid w:val="001E57C1"/>
    <w:rsid w:val="001E7DDB"/>
    <w:rsid w:val="001F07EF"/>
    <w:rsid w:val="001F50B6"/>
    <w:rsid w:val="001F6D7A"/>
    <w:rsid w:val="0022746E"/>
    <w:rsid w:val="00235F71"/>
    <w:rsid w:val="002444CA"/>
    <w:rsid w:val="002466CE"/>
    <w:rsid w:val="00260DE6"/>
    <w:rsid w:val="00272E04"/>
    <w:rsid w:val="00273FEE"/>
    <w:rsid w:val="0028204E"/>
    <w:rsid w:val="00284ECC"/>
    <w:rsid w:val="0028591B"/>
    <w:rsid w:val="00286448"/>
    <w:rsid w:val="002867F7"/>
    <w:rsid w:val="00291841"/>
    <w:rsid w:val="00296486"/>
    <w:rsid w:val="002A36C0"/>
    <w:rsid w:val="002C0839"/>
    <w:rsid w:val="002C449B"/>
    <w:rsid w:val="002C6040"/>
    <w:rsid w:val="002C791D"/>
    <w:rsid w:val="002D5B3F"/>
    <w:rsid w:val="002E1A19"/>
    <w:rsid w:val="002E272E"/>
    <w:rsid w:val="002E7317"/>
    <w:rsid w:val="002F5778"/>
    <w:rsid w:val="00313F34"/>
    <w:rsid w:val="003223E0"/>
    <w:rsid w:val="00331FAC"/>
    <w:rsid w:val="00352C4A"/>
    <w:rsid w:val="00362560"/>
    <w:rsid w:val="00362892"/>
    <w:rsid w:val="00372C3C"/>
    <w:rsid w:val="003732FD"/>
    <w:rsid w:val="003753B2"/>
    <w:rsid w:val="00376559"/>
    <w:rsid w:val="003827E7"/>
    <w:rsid w:val="00382BAA"/>
    <w:rsid w:val="00384D73"/>
    <w:rsid w:val="00393EB6"/>
    <w:rsid w:val="003A3CE5"/>
    <w:rsid w:val="003B366F"/>
    <w:rsid w:val="003B3F9D"/>
    <w:rsid w:val="003B6C95"/>
    <w:rsid w:val="003D1C4C"/>
    <w:rsid w:val="003E5751"/>
    <w:rsid w:val="00401ABE"/>
    <w:rsid w:val="004046A9"/>
    <w:rsid w:val="00404C50"/>
    <w:rsid w:val="00407EE8"/>
    <w:rsid w:val="00413DFE"/>
    <w:rsid w:val="00423934"/>
    <w:rsid w:val="00426244"/>
    <w:rsid w:val="00470A38"/>
    <w:rsid w:val="004874DE"/>
    <w:rsid w:val="004A2F44"/>
    <w:rsid w:val="004B5334"/>
    <w:rsid w:val="004B6C14"/>
    <w:rsid w:val="004C20D2"/>
    <w:rsid w:val="004C4F19"/>
    <w:rsid w:val="004D5E9B"/>
    <w:rsid w:val="004D63D9"/>
    <w:rsid w:val="004D6590"/>
    <w:rsid w:val="004E6585"/>
    <w:rsid w:val="005006D6"/>
    <w:rsid w:val="0050249F"/>
    <w:rsid w:val="00506BF5"/>
    <w:rsid w:val="00524566"/>
    <w:rsid w:val="00525D4D"/>
    <w:rsid w:val="0052704D"/>
    <w:rsid w:val="00530BEF"/>
    <w:rsid w:val="00552351"/>
    <w:rsid w:val="00561F00"/>
    <w:rsid w:val="00562C4E"/>
    <w:rsid w:val="00562DEC"/>
    <w:rsid w:val="00576AB4"/>
    <w:rsid w:val="00577917"/>
    <w:rsid w:val="00585EFB"/>
    <w:rsid w:val="00590667"/>
    <w:rsid w:val="005969E2"/>
    <w:rsid w:val="005A1689"/>
    <w:rsid w:val="005B61CD"/>
    <w:rsid w:val="005D1D58"/>
    <w:rsid w:val="005D1F56"/>
    <w:rsid w:val="005D432C"/>
    <w:rsid w:val="005E285E"/>
    <w:rsid w:val="005E72F8"/>
    <w:rsid w:val="005F0579"/>
    <w:rsid w:val="005F3A53"/>
    <w:rsid w:val="005F7D51"/>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7B84"/>
    <w:rsid w:val="00691EA9"/>
    <w:rsid w:val="006934D4"/>
    <w:rsid w:val="00694A54"/>
    <w:rsid w:val="006A08ED"/>
    <w:rsid w:val="006A42A5"/>
    <w:rsid w:val="006A42F2"/>
    <w:rsid w:val="006A6DC3"/>
    <w:rsid w:val="006B0872"/>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711EA"/>
    <w:rsid w:val="00791024"/>
    <w:rsid w:val="00792D06"/>
    <w:rsid w:val="00793F0A"/>
    <w:rsid w:val="007A2657"/>
    <w:rsid w:val="007B234D"/>
    <w:rsid w:val="007C682C"/>
    <w:rsid w:val="007D2385"/>
    <w:rsid w:val="007E6F99"/>
    <w:rsid w:val="007F214F"/>
    <w:rsid w:val="007F72FF"/>
    <w:rsid w:val="00800069"/>
    <w:rsid w:val="008042F0"/>
    <w:rsid w:val="008310A0"/>
    <w:rsid w:val="00835D29"/>
    <w:rsid w:val="00842E7F"/>
    <w:rsid w:val="008440FE"/>
    <w:rsid w:val="00852933"/>
    <w:rsid w:val="008566E5"/>
    <w:rsid w:val="008566FE"/>
    <w:rsid w:val="00856B49"/>
    <w:rsid w:val="00863405"/>
    <w:rsid w:val="00865B46"/>
    <w:rsid w:val="00876776"/>
    <w:rsid w:val="00896134"/>
    <w:rsid w:val="008A62BC"/>
    <w:rsid w:val="008B2423"/>
    <w:rsid w:val="008B43E7"/>
    <w:rsid w:val="008B5FC6"/>
    <w:rsid w:val="008C02F5"/>
    <w:rsid w:val="008C448E"/>
    <w:rsid w:val="008D763F"/>
    <w:rsid w:val="008E1EFE"/>
    <w:rsid w:val="008E6576"/>
    <w:rsid w:val="008F036F"/>
    <w:rsid w:val="008F1308"/>
    <w:rsid w:val="008F78C2"/>
    <w:rsid w:val="00904568"/>
    <w:rsid w:val="00907A8F"/>
    <w:rsid w:val="00911394"/>
    <w:rsid w:val="00923EF2"/>
    <w:rsid w:val="00926D25"/>
    <w:rsid w:val="00926E9D"/>
    <w:rsid w:val="00932C6E"/>
    <w:rsid w:val="00933F10"/>
    <w:rsid w:val="009433C5"/>
    <w:rsid w:val="00965881"/>
    <w:rsid w:val="009871FF"/>
    <w:rsid w:val="00990799"/>
    <w:rsid w:val="00995D51"/>
    <w:rsid w:val="009A0631"/>
    <w:rsid w:val="009A67EA"/>
    <w:rsid w:val="009B0829"/>
    <w:rsid w:val="009B10ED"/>
    <w:rsid w:val="009B27AB"/>
    <w:rsid w:val="009D3EA4"/>
    <w:rsid w:val="009D649C"/>
    <w:rsid w:val="009E4BC1"/>
    <w:rsid w:val="009E7542"/>
    <w:rsid w:val="009F5CB2"/>
    <w:rsid w:val="00A01F46"/>
    <w:rsid w:val="00A03BB8"/>
    <w:rsid w:val="00A04A37"/>
    <w:rsid w:val="00A11D40"/>
    <w:rsid w:val="00A25E20"/>
    <w:rsid w:val="00A3505D"/>
    <w:rsid w:val="00A4036F"/>
    <w:rsid w:val="00A406E5"/>
    <w:rsid w:val="00A4641C"/>
    <w:rsid w:val="00A55876"/>
    <w:rsid w:val="00A65F5A"/>
    <w:rsid w:val="00A67FB1"/>
    <w:rsid w:val="00A749E8"/>
    <w:rsid w:val="00A85BFE"/>
    <w:rsid w:val="00AA48BF"/>
    <w:rsid w:val="00AA6E38"/>
    <w:rsid w:val="00AB6FE7"/>
    <w:rsid w:val="00AB7AD7"/>
    <w:rsid w:val="00AC5F32"/>
    <w:rsid w:val="00AD2430"/>
    <w:rsid w:val="00AE2740"/>
    <w:rsid w:val="00AE41A6"/>
    <w:rsid w:val="00AF0E34"/>
    <w:rsid w:val="00AF271D"/>
    <w:rsid w:val="00AF56C2"/>
    <w:rsid w:val="00AF5A8C"/>
    <w:rsid w:val="00B004E6"/>
    <w:rsid w:val="00B01201"/>
    <w:rsid w:val="00B036E6"/>
    <w:rsid w:val="00B0744D"/>
    <w:rsid w:val="00B10838"/>
    <w:rsid w:val="00B10CF0"/>
    <w:rsid w:val="00B240E1"/>
    <w:rsid w:val="00B274D7"/>
    <w:rsid w:val="00B414FF"/>
    <w:rsid w:val="00B44A59"/>
    <w:rsid w:val="00B459AB"/>
    <w:rsid w:val="00B50EA8"/>
    <w:rsid w:val="00B602C1"/>
    <w:rsid w:val="00B64082"/>
    <w:rsid w:val="00B702E1"/>
    <w:rsid w:val="00B72325"/>
    <w:rsid w:val="00B72EC6"/>
    <w:rsid w:val="00B81AD3"/>
    <w:rsid w:val="00B829D8"/>
    <w:rsid w:val="00B84B5B"/>
    <w:rsid w:val="00B851B1"/>
    <w:rsid w:val="00B86446"/>
    <w:rsid w:val="00B8796D"/>
    <w:rsid w:val="00B955FB"/>
    <w:rsid w:val="00B9796C"/>
    <w:rsid w:val="00BA1176"/>
    <w:rsid w:val="00BB736E"/>
    <w:rsid w:val="00BC511F"/>
    <w:rsid w:val="00BE0B01"/>
    <w:rsid w:val="00BE79C7"/>
    <w:rsid w:val="00BF2672"/>
    <w:rsid w:val="00BF3CB5"/>
    <w:rsid w:val="00C01A3F"/>
    <w:rsid w:val="00C073F1"/>
    <w:rsid w:val="00C1285B"/>
    <w:rsid w:val="00C1361B"/>
    <w:rsid w:val="00C14E1F"/>
    <w:rsid w:val="00C2119A"/>
    <w:rsid w:val="00C315AF"/>
    <w:rsid w:val="00C35561"/>
    <w:rsid w:val="00C36D9A"/>
    <w:rsid w:val="00C44520"/>
    <w:rsid w:val="00C44A72"/>
    <w:rsid w:val="00C6126D"/>
    <w:rsid w:val="00C61FC2"/>
    <w:rsid w:val="00C705F9"/>
    <w:rsid w:val="00C80F0F"/>
    <w:rsid w:val="00C8667A"/>
    <w:rsid w:val="00C93BCB"/>
    <w:rsid w:val="00CA6266"/>
    <w:rsid w:val="00CC241A"/>
    <w:rsid w:val="00CD7D43"/>
    <w:rsid w:val="00CE4035"/>
    <w:rsid w:val="00CE65AB"/>
    <w:rsid w:val="00CF4266"/>
    <w:rsid w:val="00CF7746"/>
    <w:rsid w:val="00D1341E"/>
    <w:rsid w:val="00D22D9C"/>
    <w:rsid w:val="00D241F1"/>
    <w:rsid w:val="00D275CB"/>
    <w:rsid w:val="00D275D2"/>
    <w:rsid w:val="00D30DFA"/>
    <w:rsid w:val="00D463A5"/>
    <w:rsid w:val="00D4710D"/>
    <w:rsid w:val="00D47D25"/>
    <w:rsid w:val="00D62ACD"/>
    <w:rsid w:val="00D77958"/>
    <w:rsid w:val="00D87645"/>
    <w:rsid w:val="00DA2BF9"/>
    <w:rsid w:val="00DA36EE"/>
    <w:rsid w:val="00DB116D"/>
    <w:rsid w:val="00DB444C"/>
    <w:rsid w:val="00DB5575"/>
    <w:rsid w:val="00DD17CC"/>
    <w:rsid w:val="00DE217A"/>
    <w:rsid w:val="00DF321B"/>
    <w:rsid w:val="00E166C3"/>
    <w:rsid w:val="00E2112A"/>
    <w:rsid w:val="00E230E0"/>
    <w:rsid w:val="00E51AAC"/>
    <w:rsid w:val="00E61D43"/>
    <w:rsid w:val="00E64326"/>
    <w:rsid w:val="00E66CC0"/>
    <w:rsid w:val="00E728A9"/>
    <w:rsid w:val="00E807D9"/>
    <w:rsid w:val="00E85FCD"/>
    <w:rsid w:val="00EA0F4E"/>
    <w:rsid w:val="00EA295B"/>
    <w:rsid w:val="00EA3B9B"/>
    <w:rsid w:val="00EA5CBB"/>
    <w:rsid w:val="00EA6801"/>
    <w:rsid w:val="00EB4F96"/>
    <w:rsid w:val="00EB720A"/>
    <w:rsid w:val="00ED7072"/>
    <w:rsid w:val="00EE3132"/>
    <w:rsid w:val="00EE3D9D"/>
    <w:rsid w:val="00EE6E2E"/>
    <w:rsid w:val="00EE6F25"/>
    <w:rsid w:val="00EF3285"/>
    <w:rsid w:val="00EF5956"/>
    <w:rsid w:val="00F02126"/>
    <w:rsid w:val="00F03D85"/>
    <w:rsid w:val="00F07C8C"/>
    <w:rsid w:val="00F249F1"/>
    <w:rsid w:val="00F25B9D"/>
    <w:rsid w:val="00F2664E"/>
    <w:rsid w:val="00F31163"/>
    <w:rsid w:val="00F31C04"/>
    <w:rsid w:val="00F442A7"/>
    <w:rsid w:val="00F45764"/>
    <w:rsid w:val="00F467AB"/>
    <w:rsid w:val="00F57A89"/>
    <w:rsid w:val="00F61A20"/>
    <w:rsid w:val="00F63DD9"/>
    <w:rsid w:val="00F66189"/>
    <w:rsid w:val="00F67644"/>
    <w:rsid w:val="00F8381F"/>
    <w:rsid w:val="00FA04CD"/>
    <w:rsid w:val="00FA25F5"/>
    <w:rsid w:val="00FA2810"/>
    <w:rsid w:val="00FA68F8"/>
    <w:rsid w:val="00FB1DC0"/>
    <w:rsid w:val="00FB3B4E"/>
    <w:rsid w:val="00FB4521"/>
    <w:rsid w:val="00FB4F84"/>
    <w:rsid w:val="00FB5CF8"/>
    <w:rsid w:val="00FE1CF8"/>
    <w:rsid w:val="00FE5651"/>
    <w:rsid w:val="00FF273B"/>
    <w:rsid w:val="00FF4FB1"/>
    <w:rsid w:val="00FF564C"/>
    <w:rsid w:val="10F8C504"/>
    <w:rsid w:val="60B9C4B5"/>
    <w:rsid w:val="6A99FB1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character" w:customStyle="1" w:styleId="ListParagraphChar">
    <w:name w:val="List Paragraph Char"/>
    <w:basedOn w:val="DefaultParagraphFont"/>
    <w:link w:val="ListParagraph"/>
    <w:uiPriority w:val="1"/>
    <w:qFormat/>
    <w:locked/>
    <w:rsid w:val="004C20D2"/>
    <w:rPr>
      <w:lang w:eastAsia="en-GB"/>
    </w:rPr>
  </w:style>
  <w:style w:type="character" w:styleId="CommentReference">
    <w:name w:val="annotation reference"/>
    <w:basedOn w:val="DefaultParagraphFont"/>
    <w:uiPriority w:val="99"/>
    <w:semiHidden/>
    <w:unhideWhenUsed/>
    <w:rsid w:val="00BF2672"/>
    <w:rPr>
      <w:sz w:val="16"/>
      <w:szCs w:val="16"/>
    </w:rPr>
  </w:style>
  <w:style w:type="paragraph" w:styleId="CommentText">
    <w:name w:val="annotation text"/>
    <w:basedOn w:val="Normal"/>
    <w:link w:val="CommentTextChar"/>
    <w:uiPriority w:val="99"/>
    <w:unhideWhenUsed/>
    <w:rsid w:val="00BF2672"/>
  </w:style>
  <w:style w:type="character" w:customStyle="1" w:styleId="CommentTextChar">
    <w:name w:val="Comment Text Char"/>
    <w:basedOn w:val="DefaultParagraphFont"/>
    <w:link w:val="CommentText"/>
    <w:uiPriority w:val="99"/>
    <w:rsid w:val="00BF267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E5E8F4-440E-4D9C-BB4C-AD39C163F1B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491BB2E9-6F01-46BD-A52E-06BD61717EB3}">
  <ds:schemaRefs>
    <ds:schemaRef ds:uri="http://schemas.microsoft.com/sharepoint/v3/contenttype/forms"/>
  </ds:schemaRefs>
</ds:datastoreItem>
</file>

<file path=customXml/itemProps3.xml><?xml version="1.0" encoding="utf-8"?>
<ds:datastoreItem xmlns:ds="http://schemas.openxmlformats.org/officeDocument/2006/customXml" ds:itemID="{278FA4C8-D213-444A-BCAA-51488B70AC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4866</Words>
  <Characters>27739</Characters>
  <Application>Microsoft Office Word</Application>
  <DocSecurity>0</DocSecurity>
  <Lines>231</Lines>
  <Paragraphs>65</Paragraphs>
  <ScaleCrop>false</ScaleCrop>
  <Company>S.I.H.E.</Company>
  <LinksUpToDate>false</LinksUpToDate>
  <CharactersWithSpaces>32540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Vasilios Tavlaridis</cp:lastModifiedBy>
  <cp:revision>31</cp:revision>
  <cp:lastPrinted>2014-10-10T07:42:00Z</cp:lastPrinted>
  <dcterms:created xsi:type="dcterms:W3CDTF">2026-08-27T18:16:00Z</dcterms:created>
  <dcterms:modified xsi:type="dcterms:W3CDTF">2026-09-09T13:31:00Z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35630ecf-b8a8-4d96-be81-4ac8e5a80abf</vt:lpwstr>
  </property>
  <property fmtid="{D5CDD505-2E9C-101B-9397-08002B2CF9AE}" pid="6" name="ContentTypeId">
    <vt:lpwstr>0x0101003467A9A34852CF4AA213F8EDD3982B1D</vt:lpwstr>
  </property>
  <property fmtid="{D5CDD505-2E9C-101B-9397-08002B2CF9AE}" pid="7" name="MediaServiceImageTags">
    <vt:lpwstr/>
  </property>
</Properties>
</file>