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F5E7E9" w:rsidR="005E6C44" w:rsidRPr="00A42F82" w:rsidRDefault="001A7320" w:rsidP="00A91894">
            <w:pPr>
              <w:rPr>
                <w:rFonts w:ascii="Arial" w:hAnsi="Arial" w:cs="Arial"/>
                <w:sz w:val="22"/>
                <w:szCs w:val="22"/>
              </w:rPr>
            </w:pPr>
            <w:r>
              <w:rPr>
                <w:rFonts w:ascii="Arial" w:hAnsi="Arial" w:cs="Arial"/>
                <w:sz w:val="22"/>
                <w:szCs w:val="22"/>
              </w:rPr>
              <w:t>Alexandru F Cristea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ACC9027" w:rsidR="005E6C44" w:rsidRPr="00A42F82" w:rsidRDefault="001A732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470AC78" w:rsidR="005E6C44" w:rsidRPr="00A42F82" w:rsidRDefault="005D483F" w:rsidP="00A91894">
            <w:pPr>
              <w:rPr>
                <w:rFonts w:ascii="Arial" w:hAnsi="Arial" w:cs="Arial"/>
                <w:sz w:val="22"/>
                <w:szCs w:val="22"/>
              </w:rPr>
            </w:pPr>
            <w:r>
              <w:rPr>
                <w:rFonts w:ascii="Arial" w:hAnsi="Arial" w:cs="Arial"/>
                <w:sz w:val="22"/>
                <w:szCs w:val="22"/>
              </w:rPr>
              <w:t>I</w:t>
            </w:r>
            <w:r w:rsidR="001A7320">
              <w:rPr>
                <w:rFonts w:ascii="Arial" w:hAnsi="Arial" w:cs="Arial"/>
                <w:sz w:val="22"/>
                <w:szCs w:val="22"/>
              </w:rPr>
              <w:t xml:space="preserve">ICL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042154E" w:rsidR="005E6C44" w:rsidRPr="00A42F82" w:rsidRDefault="001A7320"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64B6FB8" w:rsidR="005E6C44" w:rsidRPr="00A42F82" w:rsidRDefault="001A7320" w:rsidP="00A91894">
            <w:pPr>
              <w:rPr>
                <w:rFonts w:ascii="Arial" w:hAnsi="Arial" w:cs="Arial"/>
                <w:sz w:val="22"/>
                <w:szCs w:val="22"/>
              </w:rPr>
            </w:pPr>
            <w:r w:rsidRPr="001A7320">
              <w:rPr>
                <w:rFonts w:ascii="Arial" w:hAnsi="Arial" w:cs="Arial"/>
                <w:sz w:val="22"/>
                <w:szCs w:val="22"/>
              </w:rPr>
              <w:t>2311217@student.uwtsd.ac.uk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57D49A9" w:rsidR="005E6C44" w:rsidRPr="00A42F82" w:rsidRDefault="001A7320" w:rsidP="00A91894">
            <w:pPr>
              <w:rPr>
                <w:rFonts w:ascii="Arial" w:hAnsi="Arial" w:cs="Arial"/>
                <w:sz w:val="22"/>
                <w:szCs w:val="22"/>
              </w:rPr>
            </w:pPr>
            <w:r>
              <w:rPr>
                <w:rFonts w:ascii="Arial" w:hAnsi="Arial" w:cs="Arial"/>
                <w:sz w:val="22"/>
                <w:szCs w:val="22"/>
              </w:rPr>
              <w:t>07853964060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950C640" w:rsidR="005E6C44" w:rsidRPr="00A42F82" w:rsidRDefault="001A7320" w:rsidP="00A91894">
            <w:pPr>
              <w:rPr>
                <w:rFonts w:ascii="Arial" w:hAnsi="Arial" w:cs="Arial"/>
                <w:sz w:val="22"/>
                <w:szCs w:val="22"/>
              </w:rPr>
            </w:pPr>
            <w:r>
              <w:rPr>
                <w:rFonts w:ascii="Arial" w:hAnsi="Arial" w:cs="Arial"/>
                <w:sz w:val="22"/>
                <w:szCs w:val="22"/>
              </w:rPr>
              <w:t>2311217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99B74A6" w:rsidR="005E6C44" w:rsidRPr="00A42F82" w:rsidRDefault="00415BEC" w:rsidP="00A91894">
            <w:pPr>
              <w:rPr>
                <w:rFonts w:ascii="Arial" w:hAnsi="Arial" w:cs="Arial"/>
                <w:sz w:val="22"/>
                <w:szCs w:val="22"/>
              </w:rPr>
            </w:pPr>
            <w:r>
              <w:rPr>
                <w:rFonts w:ascii="Arial" w:hAnsi="Arial" w:cs="Arial"/>
                <w:sz w:val="22"/>
                <w:szCs w:val="22"/>
              </w:rPr>
              <w:t>BA (Hons) Leadership and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B1316C4" w:rsidR="005E6C44" w:rsidRPr="00A42F82" w:rsidRDefault="00415BEC" w:rsidP="00A91894">
            <w:pPr>
              <w:rPr>
                <w:rFonts w:ascii="Arial" w:hAnsi="Arial" w:cs="Arial"/>
                <w:sz w:val="22"/>
                <w:szCs w:val="22"/>
              </w:rPr>
            </w:pPr>
            <w:r>
              <w:rPr>
                <w:rFonts w:ascii="Arial" w:hAnsi="Arial" w:cs="Arial"/>
                <w:sz w:val="22"/>
                <w:szCs w:val="22"/>
              </w:rPr>
              <w:t>MD Kalan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D051385" w:rsidR="005E6C44" w:rsidRPr="00A42F82" w:rsidRDefault="001A732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3A53860" w:rsidR="003F6F7B" w:rsidRPr="00A42F82" w:rsidRDefault="00415B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847E180" w:rsidR="003F6F7B" w:rsidRPr="00A42F82" w:rsidRDefault="00415BEC" w:rsidP="00A91894">
            <w:pPr>
              <w:autoSpaceDE w:val="0"/>
              <w:autoSpaceDN w:val="0"/>
              <w:adjustRightInd w:val="0"/>
              <w:jc w:val="center"/>
              <w:rPr>
                <w:rFonts w:ascii="Arial" w:hAnsi="Arial" w:cs="Arial"/>
                <w:b/>
                <w:bCs/>
                <w:sz w:val="22"/>
                <w:szCs w:val="22"/>
              </w:rPr>
            </w:pPr>
            <w:r>
              <w:rPr>
                <w:rFonts w:ascii="Arial" w:hAnsi="Arial" w:cs="Arial"/>
                <w:b/>
                <w:bCs/>
                <w:sz w:val="22"/>
                <w:szCs w:val="22"/>
              </w:rPr>
              <w:t>11/07/2026</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DA4EA1D" w:rsidR="005E6C44" w:rsidRPr="00A42F82" w:rsidRDefault="001A73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EFACAE4" w:rsidR="005E6C44" w:rsidRPr="00A42F82" w:rsidRDefault="001A732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8CF29E6" w:rsidR="004C3D85" w:rsidRPr="00A42F82" w:rsidRDefault="00491D52" w:rsidP="00A91894">
            <w:pPr>
              <w:rPr>
                <w:rFonts w:ascii="Arial" w:hAnsi="Arial" w:cs="Arial"/>
                <w:sz w:val="22"/>
                <w:szCs w:val="22"/>
              </w:rPr>
            </w:pPr>
            <w:r>
              <w:rPr>
                <w:rFonts w:ascii="-webkit-standard" w:hAnsi="-webkit-standard"/>
                <w:color w:val="000000"/>
                <w:sz w:val="27"/>
                <w:szCs w:val="27"/>
              </w:rPr>
              <w:t>Investigating supply chain distributions in the retail industry: a case</w:t>
            </w:r>
            <w:r>
              <w:rPr>
                <w:rFonts w:ascii="-webkit-standard" w:hAnsi="-webkit-standard"/>
                <w:color w:val="000000"/>
                <w:sz w:val="27"/>
                <w:szCs w:val="27"/>
              </w:rPr>
              <w:t xml:space="preserve"> of Nike</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3C77877" w:rsidR="004C3D85" w:rsidRPr="00A42F82" w:rsidRDefault="00D237B0" w:rsidP="00A91894">
            <w:pPr>
              <w:rPr>
                <w:rFonts w:ascii="Arial" w:hAnsi="Arial" w:cs="Arial"/>
                <w:sz w:val="22"/>
                <w:szCs w:val="22"/>
              </w:rPr>
            </w:pPr>
            <w:r>
              <w:rPr>
                <w:rFonts w:ascii="Arial" w:hAnsi="Arial" w:cs="Arial"/>
                <w:sz w:val="22"/>
                <w:szCs w:val="22"/>
              </w:rPr>
              <w:t>11/07/2026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462663F" w:rsidR="004C3D85" w:rsidRPr="00A42F82" w:rsidRDefault="00D237B0" w:rsidP="00A91894">
            <w:pPr>
              <w:rPr>
                <w:rFonts w:ascii="Arial" w:hAnsi="Arial" w:cs="Arial"/>
                <w:sz w:val="22"/>
                <w:szCs w:val="22"/>
              </w:rPr>
            </w:pPr>
            <w:r>
              <w:rPr>
                <w:rFonts w:ascii="Arial" w:hAnsi="Arial" w:cs="Arial"/>
                <w:sz w:val="22"/>
                <w:szCs w:val="22"/>
              </w:rPr>
              <w:t>18/08/2026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400738A0" w14:textId="77777777" w:rsidR="00491D52" w:rsidRDefault="00491D52" w:rsidP="00491D52">
            <w:pPr>
              <w:spacing w:before="100" w:beforeAutospacing="1" w:after="100" w:afterAutospacing="1"/>
              <w:rPr>
                <w:rFonts w:ascii="Arial" w:hAnsi="Arial" w:cs="Arial"/>
                <w:color w:val="000000"/>
                <w:sz w:val="22"/>
                <w:szCs w:val="22"/>
                <w:lang w:eastAsia="en-GB"/>
              </w:rPr>
            </w:pPr>
            <w:r>
              <w:rPr>
                <w:rFonts w:ascii="Arial" w:hAnsi="Arial" w:cs="Arial"/>
                <w:color w:val="000000"/>
                <w:sz w:val="22"/>
                <w:szCs w:val="22"/>
                <w:lang w:eastAsia="en-GB"/>
              </w:rPr>
              <w:t>The purpose of this study is to examine the effectiveness of supply chain distribution in the retail sector, with a particular emphasis on Nike's operational difficulties and distribution tactics.</w:t>
            </w:r>
          </w:p>
          <w:p w14:paraId="20322D79" w14:textId="77777777" w:rsidR="00491D52" w:rsidRPr="00A42F82" w:rsidRDefault="00491D52" w:rsidP="00A91894">
            <w:pPr>
              <w:pStyle w:val="ListParagraph"/>
              <w:numPr>
                <w:ilvl w:val="0"/>
                <w:numId w:val="26"/>
              </w:numPr>
              <w:ind w:left="0"/>
              <w:contextualSpacing w:val="0"/>
              <w:rPr>
                <w:rFonts w:ascii="Arial" w:hAnsi="Arial" w:cs="Arial"/>
                <w:i/>
              </w:rPr>
            </w:pPr>
          </w:p>
          <w:p w14:paraId="42B59A30" w14:textId="77777777" w:rsidR="00491D52" w:rsidRPr="0054542F" w:rsidRDefault="00F96C3F" w:rsidP="00491D52">
            <w:pPr>
              <w:spacing w:before="100" w:beforeAutospacing="1" w:after="100" w:afterAutospacing="1"/>
              <w:rPr>
                <w:rFonts w:ascii="Arial" w:hAnsi="Arial" w:cs="Arial"/>
                <w:color w:val="000000"/>
                <w:sz w:val="22"/>
                <w:szCs w:val="22"/>
                <w:lang w:eastAsia="en-GB"/>
              </w:rPr>
            </w:pPr>
            <w:r w:rsidRPr="00A42F82">
              <w:rPr>
                <w:rFonts w:ascii="Arial" w:hAnsi="Arial" w:cs="Arial"/>
                <w:i/>
              </w:rPr>
              <w:t>Proposed Research Question</w:t>
            </w:r>
            <w:r w:rsidR="00491D52">
              <w:rPr>
                <w:rFonts w:ascii="Arial" w:hAnsi="Arial" w:cs="Arial"/>
                <w:i/>
              </w:rPr>
              <w:br/>
            </w:r>
            <w:r w:rsidR="00491D52" w:rsidRPr="0054542F">
              <w:rPr>
                <w:rFonts w:ascii="Arial" w:hAnsi="Arial" w:cs="Arial"/>
                <w:color w:val="000000"/>
                <w:sz w:val="22"/>
                <w:szCs w:val="22"/>
                <w:lang w:eastAsia="en-GB"/>
              </w:rPr>
              <w:t>How efficient is the supply chain distribution system used by Nike within the retail industry?</w:t>
            </w:r>
          </w:p>
          <w:p w14:paraId="45CD6D01" w14:textId="77777777" w:rsidR="00491D52" w:rsidRPr="0054542F" w:rsidRDefault="00491D52" w:rsidP="00491D52">
            <w:pPr>
              <w:spacing w:before="100" w:beforeAutospacing="1" w:after="100" w:afterAutospacing="1"/>
              <w:rPr>
                <w:rFonts w:ascii="Arial" w:hAnsi="Arial" w:cs="Arial"/>
                <w:color w:val="000000"/>
                <w:sz w:val="22"/>
                <w:szCs w:val="22"/>
                <w:lang w:eastAsia="en-GB"/>
              </w:rPr>
            </w:pPr>
            <w:r w:rsidRPr="0054542F">
              <w:rPr>
                <w:rFonts w:ascii="Arial" w:hAnsi="Arial" w:cs="Arial"/>
                <w:color w:val="000000"/>
                <w:sz w:val="22"/>
                <w:szCs w:val="22"/>
                <w:lang w:eastAsia="en-GB"/>
              </w:rPr>
              <w:t>What are the key factors influencing supply chain distribution in global retail organisations?</w:t>
            </w:r>
          </w:p>
          <w:p w14:paraId="74DBABDB" w14:textId="77777777" w:rsidR="00491D52" w:rsidRPr="0054542F" w:rsidRDefault="00491D52" w:rsidP="00491D52">
            <w:pPr>
              <w:spacing w:before="100" w:beforeAutospacing="1" w:after="100" w:afterAutospacing="1"/>
              <w:rPr>
                <w:rFonts w:ascii="Arial" w:hAnsi="Arial" w:cs="Arial"/>
                <w:color w:val="000000"/>
                <w:sz w:val="22"/>
                <w:szCs w:val="22"/>
                <w:lang w:eastAsia="en-GB"/>
              </w:rPr>
            </w:pPr>
            <w:r w:rsidRPr="0054542F">
              <w:rPr>
                <w:rFonts w:ascii="Arial" w:hAnsi="Arial" w:cs="Arial"/>
                <w:color w:val="000000"/>
                <w:sz w:val="22"/>
                <w:szCs w:val="22"/>
                <w:lang w:eastAsia="en-GB"/>
              </w:rPr>
              <w:t>What challenges affect the efficiency of supply chain distribution in companies such as Nike?</w:t>
            </w:r>
          </w:p>
          <w:p w14:paraId="2A5CF15D" w14:textId="77777777" w:rsidR="00491D52" w:rsidRPr="0054542F" w:rsidRDefault="00491D52" w:rsidP="00491D52">
            <w:pPr>
              <w:spacing w:before="100" w:beforeAutospacing="1" w:after="100" w:afterAutospacing="1"/>
              <w:rPr>
                <w:rFonts w:ascii="Arial" w:hAnsi="Arial" w:cs="Arial"/>
                <w:color w:val="000000"/>
                <w:sz w:val="22"/>
                <w:szCs w:val="22"/>
                <w:lang w:eastAsia="en-GB"/>
              </w:rPr>
            </w:pPr>
            <w:r w:rsidRPr="0054542F">
              <w:rPr>
                <w:rFonts w:ascii="Arial" w:hAnsi="Arial" w:cs="Arial"/>
                <w:color w:val="000000"/>
                <w:sz w:val="22"/>
                <w:szCs w:val="22"/>
                <w:lang w:eastAsia="en-GB"/>
              </w:rPr>
              <w:t>How does supply chain distribution efficiency impact product availability and organisational performance?</w:t>
            </w:r>
          </w:p>
          <w:p w14:paraId="51A7B78C" w14:textId="4AA4398D" w:rsidR="00F96C3F" w:rsidRPr="00A42F82" w:rsidRDefault="00F96C3F" w:rsidP="00A91894">
            <w:pPr>
              <w:pStyle w:val="ListParagraph"/>
              <w:numPr>
                <w:ilvl w:val="0"/>
                <w:numId w:val="26"/>
              </w:numPr>
              <w:ind w:left="0"/>
              <w:contextualSpacing w:val="0"/>
              <w:rPr>
                <w:rFonts w:ascii="Arial" w:hAnsi="Arial" w:cs="Arial"/>
                <w:i/>
              </w:rPr>
            </w:pPr>
          </w:p>
          <w:p w14:paraId="4B10C01B" w14:textId="77777777" w:rsidR="00491D52" w:rsidRDefault="00F96C3F" w:rsidP="00491D52">
            <w:pPr>
              <w:spacing w:before="100" w:beforeAutospacing="1" w:after="100" w:afterAutospacing="1"/>
              <w:rPr>
                <w:rFonts w:ascii="Arial" w:hAnsi="Arial" w:cs="Arial"/>
                <w:i/>
              </w:rPr>
            </w:pPr>
            <w:r w:rsidRPr="00A42F82">
              <w:rPr>
                <w:rFonts w:ascii="Arial" w:hAnsi="Arial" w:cs="Arial"/>
                <w:i/>
              </w:rPr>
              <w:t>Aims of Research Activity</w:t>
            </w:r>
          </w:p>
          <w:p w14:paraId="72869779" w14:textId="4D7BB9C8" w:rsidR="00491D52" w:rsidRPr="0054542F" w:rsidRDefault="00491D52" w:rsidP="00491D52">
            <w:pPr>
              <w:spacing w:before="100" w:beforeAutospacing="1" w:after="100" w:afterAutospacing="1"/>
              <w:rPr>
                <w:rFonts w:ascii="Arial" w:hAnsi="Arial" w:cs="Arial"/>
                <w:color w:val="000000"/>
                <w:sz w:val="22"/>
                <w:szCs w:val="22"/>
                <w:lang w:eastAsia="en-GB"/>
              </w:rPr>
            </w:pPr>
            <w:r>
              <w:rPr>
                <w:rFonts w:ascii="Arial" w:hAnsi="Arial" w:cs="Arial"/>
                <w:color w:val="000000"/>
                <w:sz w:val="22"/>
                <w:szCs w:val="22"/>
                <w:lang w:eastAsia="en-GB"/>
              </w:rPr>
              <w:t>In the retail industry, supply chain distribution is an essential part of business operations. It establishes how efficiently goods are transported from producers to storage facilities, merchants, and, eventually, consumers. Big international corporations like Nike have intricate worldwide supply networks that include several suppliers, manufacturing sites, shipping routes, and retail outlets. Large markets can be reached by businesses thanks to these international networks, but they also present serious operational difficulties such inventory imbalances, transportation delays, and interruptions in international logistics networks.</w:t>
            </w:r>
            <w:r>
              <w:rPr>
                <w:rFonts w:ascii="Arial" w:hAnsi="Arial" w:cs="Arial"/>
                <w:i/>
              </w:rPr>
              <w:br/>
            </w:r>
            <w:r>
              <w:rPr>
                <w:rFonts w:ascii="Arial" w:hAnsi="Arial" w:cs="Arial"/>
                <w:color w:val="000000"/>
                <w:sz w:val="22"/>
                <w:szCs w:val="22"/>
                <w:lang w:eastAsia="en-GB"/>
              </w:rPr>
              <w:t xml:space="preserve">Retail businesses must make sure that their supply chain distribution systems run smoothly as customer demand rises and expectations for quick product delivery rise. Distribution inefficiencies can result in stock shortages, delivery delays, and lower customer satisfaction, all of which have an </w:t>
            </w:r>
            <w:r>
              <w:rPr>
                <w:rFonts w:ascii="Arial" w:hAnsi="Arial" w:cs="Arial"/>
                <w:color w:val="000000"/>
                <w:sz w:val="22"/>
                <w:szCs w:val="22"/>
                <w:lang w:eastAsia="en-GB"/>
              </w:rPr>
              <w:lastRenderedPageBreak/>
              <w:t>impact on an organization's competitiveness and success. Thus, examining how supply chain distribution functions in a multinational retail corporation like Nike offers important insights into the difficulties businesses encounter when handling intricate supplier networks.</w:t>
            </w:r>
          </w:p>
          <w:p w14:paraId="2A394C41" w14:textId="306DEC14" w:rsidR="00F96C3F" w:rsidRPr="00A42F82" w:rsidRDefault="00F96C3F" w:rsidP="00A91894">
            <w:pPr>
              <w:pStyle w:val="ListParagraph"/>
              <w:numPr>
                <w:ilvl w:val="0"/>
                <w:numId w:val="26"/>
              </w:numPr>
              <w:ind w:left="0"/>
              <w:contextualSpacing w:val="0"/>
              <w:rPr>
                <w:rFonts w:ascii="Arial" w:hAnsi="Arial" w:cs="Arial"/>
                <w:i/>
              </w:rPr>
            </w:pPr>
          </w:p>
          <w:p w14:paraId="3EAB8F02" w14:textId="77777777" w:rsidR="00E6468A" w:rsidRPr="0054542F" w:rsidRDefault="00F96C3F" w:rsidP="00E6468A">
            <w:pPr>
              <w:spacing w:before="100" w:beforeAutospacing="1" w:after="100" w:afterAutospacing="1"/>
              <w:rPr>
                <w:rFonts w:ascii="Arial" w:hAnsi="Arial" w:cs="Arial"/>
                <w:color w:val="000000"/>
                <w:sz w:val="22"/>
                <w:szCs w:val="22"/>
                <w:lang w:eastAsia="en-GB"/>
              </w:rPr>
            </w:pPr>
            <w:r w:rsidRPr="00A42F82">
              <w:rPr>
                <w:rFonts w:ascii="Arial" w:hAnsi="Arial" w:cs="Arial"/>
                <w:i/>
              </w:rPr>
              <w:t>Objectives of Research Activity</w:t>
            </w:r>
            <w:r w:rsidR="00E6468A">
              <w:rPr>
                <w:rFonts w:ascii="Arial" w:hAnsi="Arial" w:cs="Arial"/>
                <w:i/>
              </w:rPr>
              <w:br/>
            </w:r>
            <w:r w:rsidR="00E6468A" w:rsidRPr="0054542F">
              <w:rPr>
                <w:rFonts w:ascii="Arial" w:hAnsi="Arial" w:cs="Arial"/>
                <w:color w:val="000000"/>
                <w:sz w:val="22"/>
                <w:szCs w:val="22"/>
                <w:lang w:eastAsia="en-GB"/>
              </w:rPr>
              <w:t>To achieve the aim of the study, the following research objectives have been developed:</w:t>
            </w:r>
          </w:p>
          <w:p w14:paraId="569A2182" w14:textId="77777777" w:rsidR="00E6468A" w:rsidRPr="0054542F" w:rsidRDefault="00E6468A" w:rsidP="00E6468A">
            <w:pPr>
              <w:numPr>
                <w:ilvl w:val="0"/>
                <w:numId w:val="30"/>
              </w:numPr>
              <w:spacing w:before="100" w:beforeAutospacing="1" w:after="100" w:afterAutospacing="1"/>
              <w:rPr>
                <w:rFonts w:ascii="Arial" w:hAnsi="Arial" w:cs="Arial"/>
                <w:color w:val="000000"/>
                <w:sz w:val="22"/>
                <w:szCs w:val="22"/>
                <w:lang w:eastAsia="en-GB"/>
              </w:rPr>
            </w:pPr>
            <w:r w:rsidRPr="0054542F">
              <w:rPr>
                <w:rFonts w:ascii="Arial" w:hAnsi="Arial" w:cs="Arial"/>
                <w:color w:val="000000"/>
                <w:sz w:val="22"/>
                <w:szCs w:val="22"/>
                <w:lang w:eastAsia="en-GB"/>
              </w:rPr>
              <w:t>To examine the structure and key components of the supply chain distribution system used by Nike.</w:t>
            </w:r>
          </w:p>
          <w:p w14:paraId="720453A3" w14:textId="77777777" w:rsidR="00E6468A" w:rsidRPr="0054542F" w:rsidRDefault="00E6468A" w:rsidP="00E6468A">
            <w:pPr>
              <w:numPr>
                <w:ilvl w:val="0"/>
                <w:numId w:val="30"/>
              </w:numPr>
              <w:spacing w:before="100" w:beforeAutospacing="1" w:after="100" w:afterAutospacing="1"/>
              <w:rPr>
                <w:rFonts w:ascii="Arial" w:hAnsi="Arial" w:cs="Arial"/>
                <w:color w:val="000000"/>
                <w:sz w:val="22"/>
                <w:szCs w:val="22"/>
                <w:lang w:eastAsia="en-GB"/>
              </w:rPr>
            </w:pPr>
            <w:r w:rsidRPr="0054542F">
              <w:rPr>
                <w:rFonts w:ascii="Arial" w:hAnsi="Arial" w:cs="Arial"/>
                <w:color w:val="000000"/>
                <w:sz w:val="22"/>
                <w:szCs w:val="22"/>
                <w:lang w:eastAsia="en-GB"/>
              </w:rPr>
              <w:t>To identify the main challenges affecting supply chain distribution efficiency in the retail industry.</w:t>
            </w:r>
          </w:p>
          <w:p w14:paraId="2B098522" w14:textId="77777777" w:rsidR="00E6468A" w:rsidRPr="0054542F" w:rsidRDefault="00E6468A" w:rsidP="00E6468A">
            <w:pPr>
              <w:numPr>
                <w:ilvl w:val="0"/>
                <w:numId w:val="30"/>
              </w:numPr>
              <w:spacing w:before="100" w:beforeAutospacing="1" w:after="100" w:afterAutospacing="1"/>
              <w:rPr>
                <w:rFonts w:ascii="Arial" w:hAnsi="Arial" w:cs="Arial"/>
                <w:color w:val="000000"/>
                <w:sz w:val="22"/>
                <w:szCs w:val="22"/>
                <w:lang w:eastAsia="en-GB"/>
              </w:rPr>
            </w:pPr>
            <w:r w:rsidRPr="0054542F">
              <w:rPr>
                <w:rFonts w:ascii="Arial" w:hAnsi="Arial" w:cs="Arial"/>
                <w:color w:val="000000"/>
                <w:sz w:val="22"/>
                <w:szCs w:val="22"/>
                <w:lang w:eastAsia="en-GB"/>
              </w:rPr>
              <w:t>To evaluate how supply chain distribution efficiency influences product availability and operational performance.</w:t>
            </w:r>
          </w:p>
          <w:p w14:paraId="27453901" w14:textId="77777777" w:rsidR="00E6468A" w:rsidRPr="0054542F" w:rsidRDefault="00E6468A" w:rsidP="00E6468A">
            <w:pPr>
              <w:numPr>
                <w:ilvl w:val="0"/>
                <w:numId w:val="30"/>
              </w:numPr>
              <w:spacing w:before="100" w:beforeAutospacing="1" w:after="100" w:afterAutospacing="1"/>
              <w:rPr>
                <w:rFonts w:ascii="Arial" w:hAnsi="Arial" w:cs="Arial"/>
                <w:color w:val="000000"/>
                <w:sz w:val="22"/>
                <w:szCs w:val="22"/>
                <w:lang w:eastAsia="en-GB"/>
              </w:rPr>
            </w:pPr>
            <w:r w:rsidRPr="0054542F">
              <w:rPr>
                <w:rFonts w:ascii="Arial" w:hAnsi="Arial" w:cs="Arial"/>
                <w:color w:val="000000"/>
                <w:sz w:val="22"/>
                <w:szCs w:val="22"/>
                <w:lang w:eastAsia="en-GB"/>
              </w:rPr>
              <w:t>To explore potential strategies that could improve supply chain distribution effectiveness within global retail organisations.</w:t>
            </w:r>
          </w:p>
          <w:p w14:paraId="25A89210" w14:textId="77777777" w:rsidR="00E6468A" w:rsidRPr="0054542F" w:rsidRDefault="00E6468A" w:rsidP="00E6468A">
            <w:pPr>
              <w:spacing w:before="100" w:beforeAutospacing="1" w:after="100" w:afterAutospacing="1"/>
              <w:rPr>
                <w:rFonts w:ascii="Arial" w:hAnsi="Arial" w:cs="Arial"/>
                <w:color w:val="000000"/>
                <w:sz w:val="22"/>
                <w:szCs w:val="22"/>
                <w:lang w:eastAsia="en-GB"/>
              </w:rPr>
            </w:pPr>
            <w:r>
              <w:rPr>
                <w:rFonts w:ascii="Arial" w:hAnsi="Arial" w:cs="Arial"/>
                <w:color w:val="000000"/>
                <w:sz w:val="22"/>
                <w:szCs w:val="22"/>
                <w:lang w:eastAsia="en-GB"/>
              </w:rPr>
              <w:t>These goals help guarantee that the study stays concentrated on solving the specified business problem and offer a clear structure for the investigation. Every goal advances our knowledge of how supply chain systems operate and how better distribution might improve organizational performance.</w:t>
            </w:r>
          </w:p>
          <w:p w14:paraId="732F1DA5" w14:textId="4EF83A37" w:rsidR="00F96C3F" w:rsidRPr="00A42F82" w:rsidRDefault="00F96C3F" w:rsidP="00A91894">
            <w:pPr>
              <w:pStyle w:val="ListParagraph"/>
              <w:numPr>
                <w:ilvl w:val="0"/>
                <w:numId w:val="26"/>
              </w:numPr>
              <w:spacing w:after="240"/>
              <w:ind w:left="0" w:hanging="357"/>
              <w:contextualSpacing w:val="0"/>
              <w:rPr>
                <w:rFonts w:ascii="Arial" w:hAnsi="Arial" w:cs="Arial"/>
                <w:i/>
              </w:rPr>
            </w:pP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39AB0F87" w14:textId="77777777" w:rsidR="00E6468A" w:rsidRDefault="00F96C3F" w:rsidP="00E6468A">
            <w:pPr>
              <w:pStyle w:val="NormalWeb"/>
              <w:rPr>
                <w:rFonts w:ascii="Arial" w:hAnsi="Arial" w:cs="Arial"/>
                <w:i/>
              </w:rPr>
            </w:pPr>
            <w:r w:rsidRPr="00A42F82">
              <w:rPr>
                <w:rFonts w:ascii="Arial" w:hAnsi="Arial" w:cs="Arial"/>
                <w:i/>
              </w:rPr>
              <w:t xml:space="preserve">How it addresses an area of importance. </w:t>
            </w:r>
          </w:p>
          <w:p w14:paraId="617FBC39" w14:textId="3386139C" w:rsidR="00E6468A" w:rsidRPr="00E6468A" w:rsidRDefault="00E6468A" w:rsidP="00E6468A">
            <w:pPr>
              <w:pStyle w:val="NormalWeb"/>
              <w:rPr>
                <w:rFonts w:ascii="Arial" w:hAnsi="Arial" w:cs="Arial"/>
                <w:color w:val="000000"/>
                <w:sz w:val="22"/>
                <w:szCs w:val="22"/>
              </w:rPr>
            </w:pPr>
            <w:r w:rsidRPr="00E6468A">
              <w:rPr>
                <w:rFonts w:ascii="Arial" w:hAnsi="Arial" w:cs="Arial"/>
                <w:i/>
                <w:sz w:val="22"/>
                <w:szCs w:val="22"/>
              </w:rPr>
              <w:br/>
            </w:r>
            <w:r w:rsidRPr="00E6468A">
              <w:rPr>
                <w:rFonts w:ascii="Arial" w:hAnsi="Arial" w:cs="Arial"/>
                <w:color w:val="000000"/>
                <w:sz w:val="22"/>
                <w:szCs w:val="22"/>
              </w:rPr>
              <w:t>Existing research has highlighted the importance of efficient supply chain distribution in improving operational performance, reducing costs, and enhancing customer satisfaction within the retail industry (Christopher, 2016). Previous studies have focused on supply chain integration and logistics management; however, there is limited research examining how distribution efficiency affects product availability and operational performance within specific global retail organisations such as</w:t>
            </w:r>
            <w:r w:rsidRPr="00E6468A">
              <w:rPr>
                <w:rStyle w:val="apple-converted-space"/>
                <w:rFonts w:ascii="Arial" w:hAnsi="Arial" w:cs="Arial"/>
                <w:color w:val="000000"/>
                <w:sz w:val="22"/>
                <w:szCs w:val="22"/>
              </w:rPr>
              <w:t> </w:t>
            </w:r>
            <w:r w:rsidRPr="00E6468A">
              <w:rPr>
                <w:rStyle w:val="whitespace-normal"/>
                <w:rFonts w:ascii="Arial" w:hAnsi="Arial" w:cs="Arial"/>
                <w:color w:val="000000"/>
                <w:sz w:val="22"/>
                <w:szCs w:val="22"/>
              </w:rPr>
              <w:t>Nike</w:t>
            </w:r>
            <w:r w:rsidRPr="00E6468A">
              <w:rPr>
                <w:rFonts w:ascii="Arial" w:hAnsi="Arial" w:cs="Arial"/>
                <w:color w:val="000000"/>
                <w:sz w:val="22"/>
                <w:szCs w:val="22"/>
              </w:rPr>
              <w:t>.</w:t>
            </w:r>
          </w:p>
          <w:p w14:paraId="7C64D063" w14:textId="77777777" w:rsidR="00E6468A" w:rsidRPr="00E6468A" w:rsidRDefault="00E6468A" w:rsidP="00E6468A">
            <w:pPr>
              <w:pStyle w:val="NormalWeb"/>
              <w:rPr>
                <w:rFonts w:ascii="Arial" w:hAnsi="Arial" w:cs="Arial"/>
                <w:color w:val="000000"/>
                <w:sz w:val="22"/>
                <w:szCs w:val="22"/>
              </w:rPr>
            </w:pPr>
            <w:r w:rsidRPr="00E6468A">
              <w:rPr>
                <w:rFonts w:ascii="Arial" w:hAnsi="Arial" w:cs="Arial"/>
                <w:color w:val="000000"/>
                <w:sz w:val="22"/>
                <w:szCs w:val="22"/>
              </w:rPr>
              <w:t>The proposed research will contribute to the existing body of knowledge by providing a focused analysis of supply chain distribution challenges and their impact on retail operations. It will generate evidence-based insights into factors affecting distribution efficiency and identify potential strategies for improvement. Furthermore, the study addresses an area of significant importance because supply chain disruptions continue to affect business performance, customer satisfaction, and competitiveness in today's global retail environment. Understanding these challenges can support organisations in making more informed decisions and developing more resilient supply chain strategies.</w:t>
            </w:r>
          </w:p>
          <w:p w14:paraId="0F2B91CF" w14:textId="429B6591" w:rsidR="00F96C3F" w:rsidRPr="00A42F82" w:rsidRDefault="00F96C3F" w:rsidP="00A91894">
            <w:pPr>
              <w:pStyle w:val="ListParagraph"/>
              <w:numPr>
                <w:ilvl w:val="0"/>
                <w:numId w:val="26"/>
              </w:numPr>
              <w:ind w:left="0"/>
              <w:contextualSpacing w:val="0"/>
              <w:rPr>
                <w:rFonts w:ascii="Arial" w:hAnsi="Arial" w:cs="Arial"/>
              </w:rPr>
            </w:pP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D7987B3" w:rsidR="00F96C3F" w:rsidRPr="00E6468A" w:rsidRDefault="00E6468A" w:rsidP="00A91894">
            <w:pPr>
              <w:rPr>
                <w:rFonts w:ascii="Arial" w:hAnsi="Arial" w:cs="Arial"/>
                <w:sz w:val="16"/>
                <w:szCs w:val="16"/>
              </w:rPr>
            </w:pPr>
            <w:r w:rsidRPr="00E6468A">
              <w:rPr>
                <w:rFonts w:ascii="Arial" w:hAnsi="Arial" w:cs="Arial"/>
                <w:color w:val="000000"/>
                <w:sz w:val="22"/>
                <w:szCs w:val="22"/>
              </w:rPr>
              <w:t>This study seeks to critically examine the causes, consequences, and mitigation strategies associated with supply chain disruptions affecting Nike Inc. It aims to assess how both internal operational dependencies and external disruptions have influenced Nike’s performance in the global retail market.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1F5EB274" w14:textId="77777777" w:rsidR="00E6468A" w:rsidRPr="0054542F" w:rsidRDefault="00E6468A" w:rsidP="00E6468A">
            <w:pPr>
              <w:spacing w:before="100" w:beforeAutospacing="1" w:after="100" w:afterAutospacing="1"/>
              <w:rPr>
                <w:rFonts w:ascii="Arial" w:hAnsi="Arial" w:cs="Arial"/>
                <w:color w:val="000000"/>
                <w:sz w:val="22"/>
                <w:szCs w:val="22"/>
                <w:lang w:eastAsia="en-GB"/>
              </w:rPr>
            </w:pPr>
            <w:r w:rsidRPr="0054542F">
              <w:rPr>
                <w:rFonts w:ascii="Arial" w:hAnsi="Arial" w:cs="Arial"/>
                <w:color w:val="000000"/>
                <w:sz w:val="22"/>
                <w:szCs w:val="22"/>
                <w:lang w:eastAsia="en-GB"/>
              </w:rPr>
              <w:t>How efficient is the supply chain distribution system used by Nike within the retail industry?</w:t>
            </w:r>
          </w:p>
          <w:p w14:paraId="0EF0CB4F" w14:textId="77777777" w:rsidR="00E6468A" w:rsidRPr="0054542F" w:rsidRDefault="00E6468A" w:rsidP="00E6468A">
            <w:pPr>
              <w:spacing w:before="100" w:beforeAutospacing="1" w:after="100" w:afterAutospacing="1"/>
              <w:rPr>
                <w:rFonts w:ascii="Arial" w:hAnsi="Arial" w:cs="Arial"/>
                <w:color w:val="000000"/>
                <w:sz w:val="22"/>
                <w:szCs w:val="22"/>
                <w:lang w:eastAsia="en-GB"/>
              </w:rPr>
            </w:pPr>
            <w:r w:rsidRPr="0054542F">
              <w:rPr>
                <w:rFonts w:ascii="Arial" w:hAnsi="Arial" w:cs="Arial"/>
                <w:color w:val="000000"/>
                <w:sz w:val="22"/>
                <w:szCs w:val="22"/>
                <w:lang w:eastAsia="en-GB"/>
              </w:rPr>
              <w:t>What are the key factors influencing supply chain distribution in global retail organisations?</w:t>
            </w:r>
          </w:p>
          <w:p w14:paraId="46B44DE5" w14:textId="77777777" w:rsidR="00E6468A" w:rsidRPr="0054542F" w:rsidRDefault="00E6468A" w:rsidP="00E6468A">
            <w:pPr>
              <w:spacing w:before="100" w:beforeAutospacing="1" w:after="100" w:afterAutospacing="1"/>
              <w:rPr>
                <w:rFonts w:ascii="Arial" w:hAnsi="Arial" w:cs="Arial"/>
                <w:color w:val="000000"/>
                <w:sz w:val="22"/>
                <w:szCs w:val="22"/>
                <w:lang w:eastAsia="en-GB"/>
              </w:rPr>
            </w:pPr>
            <w:r w:rsidRPr="0054542F">
              <w:rPr>
                <w:rFonts w:ascii="Arial" w:hAnsi="Arial" w:cs="Arial"/>
                <w:color w:val="000000"/>
                <w:sz w:val="22"/>
                <w:szCs w:val="22"/>
                <w:lang w:eastAsia="en-GB"/>
              </w:rPr>
              <w:t>What challenges affect the efficiency of supply chain distribution in companies such as Nike?</w:t>
            </w:r>
          </w:p>
          <w:p w14:paraId="0E1D2CE0" w14:textId="77777777" w:rsidR="00E6468A" w:rsidRPr="0054542F" w:rsidRDefault="00E6468A" w:rsidP="00E6468A">
            <w:pPr>
              <w:spacing w:before="100" w:beforeAutospacing="1" w:after="100" w:afterAutospacing="1"/>
              <w:rPr>
                <w:rFonts w:ascii="Arial" w:hAnsi="Arial" w:cs="Arial"/>
                <w:color w:val="000000"/>
                <w:sz w:val="22"/>
                <w:szCs w:val="22"/>
                <w:lang w:eastAsia="en-GB"/>
              </w:rPr>
            </w:pPr>
            <w:r w:rsidRPr="0054542F">
              <w:rPr>
                <w:rFonts w:ascii="Arial" w:hAnsi="Arial" w:cs="Arial"/>
                <w:color w:val="000000"/>
                <w:sz w:val="22"/>
                <w:szCs w:val="22"/>
                <w:lang w:eastAsia="en-GB"/>
              </w:rPr>
              <w:t>How does supply chain distribution efficiency impact product availability and organisational performance?</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CBC8E41" w14:textId="77777777" w:rsidR="00E6468A" w:rsidRPr="0054542F" w:rsidRDefault="00E6468A" w:rsidP="00E6468A">
            <w:pPr>
              <w:spacing w:before="100" w:beforeAutospacing="1" w:after="100" w:afterAutospacing="1"/>
              <w:rPr>
                <w:rFonts w:ascii="Arial" w:hAnsi="Arial" w:cs="Arial"/>
                <w:color w:val="000000"/>
                <w:sz w:val="22"/>
                <w:szCs w:val="22"/>
                <w:lang w:eastAsia="en-GB"/>
              </w:rPr>
            </w:pPr>
            <w:r>
              <w:rPr>
                <w:rFonts w:ascii="Arial" w:hAnsi="Arial" w:cs="Arial"/>
                <w:color w:val="000000"/>
                <w:sz w:val="22"/>
                <w:szCs w:val="22"/>
                <w:lang w:eastAsia="en-GB"/>
              </w:rPr>
              <w:t>In the retail industry, supply chain distribution is an essential part of business operations. It establishes how efficiently goods are transported from producers to storage facilities, merchants, and, eventually, consumers. Big international corporations like Nike have intricate worldwide supply networks that include several suppliers, manufacturing sites, shipping routes, and retail outlets. Large markets can be reached by businesses thanks to these international networks, but they also present serious operational difficulties such inventory imbalances, transportation delays, and interruptions in international logistics networks.</w:t>
            </w:r>
            <w:r>
              <w:rPr>
                <w:rFonts w:ascii="Arial" w:hAnsi="Arial" w:cs="Arial"/>
                <w:i/>
              </w:rPr>
              <w:br/>
            </w:r>
            <w:r>
              <w:rPr>
                <w:rFonts w:ascii="Arial" w:hAnsi="Arial" w:cs="Arial"/>
                <w:color w:val="000000"/>
                <w:sz w:val="22"/>
                <w:szCs w:val="22"/>
                <w:lang w:eastAsia="en-GB"/>
              </w:rPr>
              <w:t>Retail businesses must make sure that their supply chain distribution systems run smoothly as customer demand rises and expectations for quick product delivery rise. Distribution inefficiencies can result in stock shortages, delivery delays, and lower customer satisfaction, all of which have an impact on an organization's competitiveness and success. Thus, examining how supply chain distribution functions in a multinational retail corporation like Nike offers important insights into the difficulties businesses encounter when handling intricate supplier networks.</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806C40D" w14:textId="77777777" w:rsidR="00E6468A" w:rsidRPr="0054542F" w:rsidRDefault="00E6468A" w:rsidP="00E6468A">
            <w:pPr>
              <w:spacing w:before="100" w:beforeAutospacing="1" w:after="100" w:afterAutospacing="1"/>
              <w:rPr>
                <w:rFonts w:ascii="Arial" w:hAnsi="Arial" w:cs="Arial"/>
                <w:color w:val="000000"/>
                <w:sz w:val="22"/>
                <w:szCs w:val="22"/>
                <w:lang w:eastAsia="en-GB"/>
              </w:rPr>
            </w:pPr>
            <w:r w:rsidRPr="0054542F">
              <w:rPr>
                <w:rFonts w:ascii="Arial" w:hAnsi="Arial" w:cs="Arial"/>
                <w:color w:val="000000"/>
                <w:sz w:val="22"/>
                <w:szCs w:val="22"/>
                <w:lang w:eastAsia="en-GB"/>
              </w:rPr>
              <w:t>To achieve the aim of the study, the following research objectives have been developed:</w:t>
            </w:r>
          </w:p>
          <w:p w14:paraId="469BF3C0" w14:textId="77777777" w:rsidR="00E6468A" w:rsidRPr="0054542F" w:rsidRDefault="00E6468A" w:rsidP="00E6468A">
            <w:pPr>
              <w:numPr>
                <w:ilvl w:val="0"/>
                <w:numId w:val="31"/>
              </w:numPr>
              <w:spacing w:before="100" w:beforeAutospacing="1" w:after="100" w:afterAutospacing="1"/>
              <w:rPr>
                <w:rFonts w:ascii="Arial" w:hAnsi="Arial" w:cs="Arial"/>
                <w:color w:val="000000"/>
                <w:sz w:val="22"/>
                <w:szCs w:val="22"/>
                <w:lang w:eastAsia="en-GB"/>
              </w:rPr>
            </w:pPr>
            <w:r w:rsidRPr="0054542F">
              <w:rPr>
                <w:rFonts w:ascii="Arial" w:hAnsi="Arial" w:cs="Arial"/>
                <w:color w:val="000000"/>
                <w:sz w:val="22"/>
                <w:szCs w:val="22"/>
                <w:lang w:eastAsia="en-GB"/>
              </w:rPr>
              <w:t>To examine the structure and key components of the supply chain distribution system used by Nike.</w:t>
            </w:r>
          </w:p>
          <w:p w14:paraId="67E2DC19" w14:textId="77777777" w:rsidR="00E6468A" w:rsidRPr="0054542F" w:rsidRDefault="00E6468A" w:rsidP="00E6468A">
            <w:pPr>
              <w:numPr>
                <w:ilvl w:val="0"/>
                <w:numId w:val="31"/>
              </w:numPr>
              <w:spacing w:before="100" w:beforeAutospacing="1" w:after="100" w:afterAutospacing="1"/>
              <w:rPr>
                <w:rFonts w:ascii="Arial" w:hAnsi="Arial" w:cs="Arial"/>
                <w:color w:val="000000"/>
                <w:sz w:val="22"/>
                <w:szCs w:val="22"/>
                <w:lang w:eastAsia="en-GB"/>
              </w:rPr>
            </w:pPr>
            <w:r w:rsidRPr="0054542F">
              <w:rPr>
                <w:rFonts w:ascii="Arial" w:hAnsi="Arial" w:cs="Arial"/>
                <w:color w:val="000000"/>
                <w:sz w:val="22"/>
                <w:szCs w:val="22"/>
                <w:lang w:eastAsia="en-GB"/>
              </w:rPr>
              <w:t>To identify the main challenges affecting supply chain distribution efficiency in the retail industry.</w:t>
            </w:r>
          </w:p>
          <w:p w14:paraId="052292A3" w14:textId="77777777" w:rsidR="00E6468A" w:rsidRPr="0054542F" w:rsidRDefault="00E6468A" w:rsidP="00E6468A">
            <w:pPr>
              <w:numPr>
                <w:ilvl w:val="0"/>
                <w:numId w:val="31"/>
              </w:numPr>
              <w:spacing w:before="100" w:beforeAutospacing="1" w:after="100" w:afterAutospacing="1"/>
              <w:rPr>
                <w:rFonts w:ascii="Arial" w:hAnsi="Arial" w:cs="Arial"/>
                <w:color w:val="000000"/>
                <w:sz w:val="22"/>
                <w:szCs w:val="22"/>
                <w:lang w:eastAsia="en-GB"/>
              </w:rPr>
            </w:pPr>
            <w:r w:rsidRPr="0054542F">
              <w:rPr>
                <w:rFonts w:ascii="Arial" w:hAnsi="Arial" w:cs="Arial"/>
                <w:color w:val="000000"/>
                <w:sz w:val="22"/>
                <w:szCs w:val="22"/>
                <w:lang w:eastAsia="en-GB"/>
              </w:rPr>
              <w:t>To evaluate how supply chain distribution efficiency influences product availability and operational performance.</w:t>
            </w:r>
          </w:p>
          <w:p w14:paraId="1A602BBE" w14:textId="77777777" w:rsidR="00E6468A" w:rsidRPr="0054542F" w:rsidRDefault="00E6468A" w:rsidP="00E6468A">
            <w:pPr>
              <w:numPr>
                <w:ilvl w:val="0"/>
                <w:numId w:val="31"/>
              </w:numPr>
              <w:spacing w:before="100" w:beforeAutospacing="1" w:after="100" w:afterAutospacing="1"/>
              <w:rPr>
                <w:rFonts w:ascii="Arial" w:hAnsi="Arial" w:cs="Arial"/>
                <w:color w:val="000000"/>
                <w:sz w:val="22"/>
                <w:szCs w:val="22"/>
                <w:lang w:eastAsia="en-GB"/>
              </w:rPr>
            </w:pPr>
            <w:r w:rsidRPr="0054542F">
              <w:rPr>
                <w:rFonts w:ascii="Arial" w:hAnsi="Arial" w:cs="Arial"/>
                <w:color w:val="000000"/>
                <w:sz w:val="22"/>
                <w:szCs w:val="22"/>
                <w:lang w:eastAsia="en-GB"/>
              </w:rPr>
              <w:t>To explore potential strategies that could improve supply chain distribution effectiveness within global retail organisations.</w:t>
            </w:r>
          </w:p>
          <w:p w14:paraId="767AD829" w14:textId="77777777" w:rsidR="00E6468A" w:rsidRPr="0054542F" w:rsidRDefault="00E6468A" w:rsidP="00E6468A">
            <w:pPr>
              <w:spacing w:before="100" w:beforeAutospacing="1" w:after="100" w:afterAutospacing="1"/>
              <w:rPr>
                <w:rFonts w:ascii="Arial" w:hAnsi="Arial" w:cs="Arial"/>
                <w:color w:val="000000"/>
                <w:sz w:val="22"/>
                <w:szCs w:val="22"/>
                <w:lang w:eastAsia="en-GB"/>
              </w:rPr>
            </w:pPr>
            <w:r>
              <w:rPr>
                <w:rFonts w:ascii="Arial" w:hAnsi="Arial" w:cs="Arial"/>
                <w:color w:val="000000"/>
                <w:sz w:val="22"/>
                <w:szCs w:val="22"/>
                <w:lang w:eastAsia="en-GB"/>
              </w:rPr>
              <w:t>These goals help guarantee that the study stays concentrated on solving the specified business problem and offer a clear structure for the investigation. Every goal advances our knowledge of how supply chain systems operate and how better distribution might improve organizational performance.</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40B68BAB" w:rsidR="00F96C3F" w:rsidRPr="004F07A0" w:rsidRDefault="004F07A0" w:rsidP="00A91894">
            <w:pPr>
              <w:rPr>
                <w:rFonts w:ascii="Arial" w:hAnsi="Arial" w:cs="Arial"/>
                <w:color w:val="000000"/>
                <w:sz w:val="22"/>
                <w:szCs w:val="22"/>
              </w:rPr>
            </w:pPr>
            <w:r w:rsidRPr="004F07A0">
              <w:rPr>
                <w:rFonts w:ascii="Arial" w:hAnsi="Arial" w:cs="Arial"/>
                <w:color w:val="000000"/>
                <w:sz w:val="22"/>
                <w:szCs w:val="22"/>
              </w:rPr>
              <w:t xml:space="preserve">Using Nike as a case study, this study will use a quantitative research methodology to examine the effectiveness of supply chain distribution in the retail sector. To gather information from participants, the study would mainly use a structured questionnaire survey. </w:t>
            </w:r>
            <w:proofErr w:type="gramStart"/>
            <w:r w:rsidRPr="004F07A0">
              <w:rPr>
                <w:rFonts w:ascii="Arial" w:hAnsi="Arial" w:cs="Arial"/>
                <w:color w:val="000000"/>
                <w:sz w:val="22"/>
                <w:szCs w:val="22"/>
              </w:rPr>
              <w:t>In order to</w:t>
            </w:r>
            <w:proofErr w:type="gramEnd"/>
            <w:r w:rsidRPr="004F07A0">
              <w:rPr>
                <w:rFonts w:ascii="Arial" w:hAnsi="Arial" w:cs="Arial"/>
                <w:color w:val="000000"/>
                <w:sz w:val="22"/>
                <w:szCs w:val="22"/>
              </w:rPr>
              <w:t xml:space="preserve"> collect quantifiable data on perceptions of supply chain efficiency, product availability, delivery performance, and variables that can affect distribution efficacy in the retail industry, the questionnaire will include closed-ended questions.</w:t>
            </w:r>
          </w:p>
          <w:p w14:paraId="0830261E" w14:textId="171A33BD" w:rsidR="004F07A0" w:rsidRPr="004F07A0" w:rsidRDefault="004F07A0" w:rsidP="00A91894">
            <w:pPr>
              <w:rPr>
                <w:rFonts w:ascii="Arial" w:hAnsi="Arial" w:cs="Arial"/>
                <w:color w:val="000000"/>
                <w:sz w:val="22"/>
                <w:szCs w:val="22"/>
              </w:rPr>
            </w:pPr>
            <w:r w:rsidRPr="004F07A0">
              <w:rPr>
                <w:rFonts w:ascii="Arial" w:hAnsi="Arial" w:cs="Arial"/>
                <w:color w:val="000000"/>
                <w:sz w:val="22"/>
                <w:szCs w:val="22"/>
              </w:rPr>
              <w:t>Convenience sampling will be used to choose participants. Respondents will be able to finish the survey at their convenience because it will be provided electronically via online platforms. This approach will make it possible to gather data from an adequate number of participants within the time and resource constraints. University students, customers who are acquainted with retail operations, and those who are knowledgeable about supply chain management techniques could be among the target participants.</w:t>
            </w:r>
          </w:p>
          <w:p w14:paraId="4DA4A040" w14:textId="673E39B6" w:rsidR="004F07A0" w:rsidRPr="004F07A0" w:rsidRDefault="004F07A0" w:rsidP="00A91894">
            <w:pPr>
              <w:rPr>
                <w:rFonts w:ascii="Arial" w:hAnsi="Arial" w:cs="Arial"/>
                <w:sz w:val="22"/>
                <w:szCs w:val="22"/>
              </w:rPr>
            </w:pPr>
            <w:r w:rsidRPr="004F07A0">
              <w:rPr>
                <w:rFonts w:ascii="Arial" w:hAnsi="Arial" w:cs="Arial"/>
                <w:sz w:val="22"/>
                <w:szCs w:val="22"/>
              </w:rPr>
              <w:t>The research will be supported by secondary data in addition to primary data collecting. Academic journal articles, textbooks, industry studies, business periodicals, and publicly accessible data about supply chain distribution and retail operations are examples of secondary sources. These resources will help put the survey's results in context and offer background knowledge on supply chain management techniques.</w:t>
            </w:r>
          </w:p>
          <w:p w14:paraId="77C3E4D7" w14:textId="68D03EF3" w:rsidR="004F07A0" w:rsidRPr="004F07A0" w:rsidRDefault="004F07A0" w:rsidP="00A91894">
            <w:pPr>
              <w:rPr>
                <w:rFonts w:ascii="Arial" w:hAnsi="Arial" w:cs="Arial"/>
                <w:color w:val="000000"/>
                <w:sz w:val="22"/>
                <w:szCs w:val="22"/>
              </w:rPr>
            </w:pPr>
            <w:r w:rsidRPr="004F07A0">
              <w:rPr>
                <w:rFonts w:ascii="Arial" w:hAnsi="Arial" w:cs="Arial"/>
                <w:color w:val="000000"/>
                <w:sz w:val="22"/>
                <w:szCs w:val="22"/>
              </w:rPr>
              <w:t xml:space="preserve">Following collection, descriptive statistical methods, such as frequencies, percentages, and </w:t>
            </w:r>
            <w:r w:rsidRPr="004F07A0">
              <w:rPr>
                <w:rFonts w:ascii="Arial" w:hAnsi="Arial" w:cs="Arial"/>
                <w:color w:val="000000"/>
                <w:sz w:val="22"/>
                <w:szCs w:val="22"/>
              </w:rPr>
              <w:t>charts,</w:t>
            </w:r>
            <w:r w:rsidRPr="004F07A0">
              <w:rPr>
                <w:rFonts w:ascii="Arial" w:hAnsi="Arial" w:cs="Arial"/>
                <w:color w:val="000000"/>
                <w:sz w:val="22"/>
                <w:szCs w:val="22"/>
              </w:rPr>
              <w:t xml:space="preserve"> when necessary, will be used to organise and evaluate the survey data. Finding patterns, trends, and shared beliefs about the effectiveness of supply chain distribution will be made easier with the use of this analysis. The results of the survey and the findings from the secondary research will be contrasted to give a more comprehensive picture of the subject.</w:t>
            </w:r>
          </w:p>
          <w:p w14:paraId="6DC1A761" w14:textId="5FF8EDA6" w:rsidR="004F07A0" w:rsidRPr="004F07A0" w:rsidRDefault="004F07A0" w:rsidP="00A91894">
            <w:pPr>
              <w:rPr>
                <w:rFonts w:ascii="Arial" w:hAnsi="Arial" w:cs="Arial"/>
                <w:sz w:val="22"/>
                <w:szCs w:val="22"/>
              </w:rPr>
            </w:pPr>
            <w:r w:rsidRPr="004F07A0">
              <w:rPr>
                <w:rFonts w:ascii="Arial" w:hAnsi="Arial" w:cs="Arial"/>
                <w:color w:val="000000"/>
                <w:sz w:val="22"/>
                <w:szCs w:val="22"/>
              </w:rPr>
              <w:t>The goal of the study will be explained to each participant, and participation will be entirely voluntary. All answers will be kept private, and no personally identifiable information will be gathered. Data will be kept safe and used only for educational purposes. Throughout the research procedure, the study will adhere to pertinent ethical requirements.</w:t>
            </w:r>
            <w:r w:rsidRPr="004F07A0">
              <w:rPr>
                <w:rFonts w:ascii="Arial" w:hAnsi="Arial" w:cs="Arial"/>
                <w:color w:val="000000"/>
                <w:sz w:val="22"/>
                <w:szCs w:val="22"/>
              </w:rPr>
              <w:br/>
              <w:t>The research objectives and research questions on supply chain distribution efficiency in the retail business will be sufficiently addressed by the combination of questionnaire surveys and secondary data analysis.</w:t>
            </w:r>
          </w:p>
          <w:p w14:paraId="009C481E" w14:textId="77777777" w:rsidR="00F96C3F" w:rsidRPr="004F07A0" w:rsidRDefault="00F96C3F" w:rsidP="00A91894">
            <w:pPr>
              <w:rPr>
                <w:rFonts w:ascii="Arial" w:hAnsi="Arial" w:cs="Arial"/>
                <w:sz w:val="22"/>
                <w:szCs w:val="22"/>
              </w:rPr>
            </w:pPr>
          </w:p>
          <w:p w14:paraId="0687532F" w14:textId="77777777" w:rsidR="00F96C3F" w:rsidRPr="004F07A0" w:rsidRDefault="00F96C3F" w:rsidP="00A91894">
            <w:pPr>
              <w:rPr>
                <w:rFonts w:ascii="Arial" w:hAnsi="Arial" w:cs="Arial"/>
                <w:sz w:val="22"/>
                <w:szCs w:val="22"/>
              </w:rPr>
            </w:pPr>
          </w:p>
          <w:p w14:paraId="108EF2F7" w14:textId="77777777" w:rsidR="00F96C3F" w:rsidRPr="004F07A0" w:rsidRDefault="00F96C3F" w:rsidP="00A91894">
            <w:pPr>
              <w:rPr>
                <w:rFonts w:ascii="Arial" w:hAnsi="Arial" w:cs="Arial"/>
                <w:b/>
                <w:sz w:val="22"/>
                <w:szCs w:val="22"/>
              </w:rPr>
            </w:pPr>
            <w:r w:rsidRPr="004F07A0">
              <w:rPr>
                <w:rFonts w:ascii="Arial" w:hAnsi="Arial" w:cs="Arial"/>
                <w:color w:val="808080"/>
                <w:sz w:val="22"/>
                <w:szCs w:val="22"/>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44FA1BF7" w:rsidR="00B23BFF" w:rsidRPr="00A42F82" w:rsidRDefault="00480CA8" w:rsidP="00A91894">
            <w:pPr>
              <w:rPr>
                <w:rFonts w:ascii="Arial" w:hAnsi="Arial" w:cs="Arial"/>
                <w:sz w:val="22"/>
                <w:szCs w:val="22"/>
              </w:rPr>
            </w:pPr>
            <w:r>
              <w:rPr>
                <w:rFonts w:ascii="Arial" w:hAnsi="Arial" w:cs="Arial"/>
                <w:sz w:val="22"/>
                <w:szCs w:val="22"/>
              </w:rPr>
              <w:t>LONDON 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261214A" w:rsidR="00B23BFF" w:rsidRPr="00A42F82" w:rsidRDefault="00480CA8"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lastRenderedPageBreak/>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9029030" w:rsidR="004942B0" w:rsidRPr="00A42F82" w:rsidRDefault="00480CA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15266B1" w:rsidR="00D107AC"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9864DEB" w:rsidR="00D107AC"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C5AB07B" w:rsidR="00D107AC"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E361090" w:rsidR="00D107AC"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2FAA90F" w:rsidR="00D107AC"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981B2B1" w:rsidR="00D107AC"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8517C8F" w:rsidR="00D107AC"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F36DA81" w:rsidR="00C11423"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741C1F0" w:rsidR="00C11423"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6F05F99" w:rsidR="00770C66"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D4DC7E5" w:rsidR="00770C66"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0E575B7" w:rsidR="00D107AC"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EC16BBF" w:rsidR="00770C66"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93A6C43" w:rsidR="00770C66"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6D85B71" w:rsidR="00770C66"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2C48039" w:rsidR="00770C66"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B87F78C" w:rsidR="00770C66"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A664E52" w:rsidR="00770C66"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D853F29" w:rsidR="00770C66"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E07BBF2" w:rsidR="00770C66"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6A38070" w:rsidR="00770C66"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66EAB1D" w:rsidR="00770C66"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1D8B957" w:rsidR="00770C66"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3C4B419" w:rsidR="00ED0C59"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A4B2D2B" w:rsidR="00ED0C59"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C82306D" w:rsidR="00ED0C59"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F471926" w:rsidR="00ED0C59"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763ADBD" w:rsidR="00ED0C59"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D98A5AA" w:rsidR="00ED0C59"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EC23925" w:rsidR="00ED0C59"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0014F2D" w:rsidR="00025F69"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6273F10" w:rsidR="00025F69"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1AAFA5C" w:rsidR="00025F69"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5C0F44B" w:rsidR="00025F69"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6FB796A" w:rsidR="00025F69"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E5FACE0" w:rsidR="00025F69"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A72E2BE" w:rsidR="00025F69"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01398D2" w:rsidR="00025F69"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7B661ED" w:rsidR="00025F69"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EB0982B" w:rsidR="00382031"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DE8C5A3" w:rsidR="00382031"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E99D6CD" w:rsidR="00382031"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90BD473" w:rsidR="00382031"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771BF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A65293">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D03DF63"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A6529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285B5AB" w:rsidR="006930C2" w:rsidRPr="00A42F82" w:rsidRDefault="00A65293"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822DF0C" w:rsidR="006930C2" w:rsidRPr="00A42F82" w:rsidRDefault="00A65293"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8CAE35E" w:rsidR="004D0161"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0B319075" w:rsidR="004D0161"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4255376D" w:rsidR="004D0161"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0D8E07F" w:rsidR="004D0161"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B47894C" w:rsidR="004D0161"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19121C3" w:rsidR="004D0161"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64904F3" w:rsidR="004D0161"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8A8D586" w:rsidR="004D0161"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FEEDB8A" w:rsidR="004D0161"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115EF72" w:rsidR="004D0161"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3DCA09F" w:rsidR="004D0161"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24ACC74" w:rsidR="004D0161"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E0C09E9" w:rsidR="004D0161"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5F81F13F" w:rsidR="004D0161" w:rsidRPr="00A42F82" w:rsidRDefault="00A65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D2DC0D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6529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A94542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6529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290BDDA" w:rsidR="004D0161" w:rsidRPr="00A65293" w:rsidRDefault="00A65293" w:rsidP="00A91894">
            <w:pPr>
              <w:spacing w:before="100" w:beforeAutospacing="1" w:after="100" w:afterAutospacing="1"/>
              <w:rPr>
                <w:rFonts w:ascii="Matura MT Script Capitals" w:hAnsi="Matura MT Script Capitals" w:cs="Kavivanar"/>
                <w:sz w:val="22"/>
                <w:szCs w:val="22"/>
              </w:rPr>
            </w:pPr>
            <w:r w:rsidRPr="00A65293">
              <w:rPr>
                <w:rFonts w:ascii="Matura MT Script Capitals" w:hAnsi="Matura MT Script Capitals" w:cs="Kavivanar"/>
                <w:sz w:val="22"/>
                <w:szCs w:val="22"/>
              </w:rPr>
              <w:t>Alexandru F Cristea</w:t>
            </w:r>
          </w:p>
        </w:tc>
        <w:tc>
          <w:tcPr>
            <w:tcW w:w="2139" w:type="dxa"/>
            <w:vAlign w:val="center"/>
          </w:tcPr>
          <w:p w14:paraId="7C2D2CC9" w14:textId="09FAFCFF"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56A74">
              <w:rPr>
                <w:rFonts w:ascii="Arial" w:hAnsi="Arial" w:cs="Arial"/>
                <w:b/>
                <w:bCs/>
                <w:sz w:val="22"/>
                <w:szCs w:val="22"/>
              </w:rPr>
              <w:t>22/06/2026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21B6C900"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F51CD54" w:rsidR="00CC2661" w:rsidRPr="00A42F82" w:rsidRDefault="00A6529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945F152" w:rsidR="00CC2661" w:rsidRPr="00A42F82" w:rsidRDefault="00A6529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E183F8F" w:rsidR="00CC2661" w:rsidRPr="00A42F82" w:rsidRDefault="00A6529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39C61E4B" w:rsidR="00CC2661" w:rsidRPr="00A42F82" w:rsidRDefault="00C4559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5772A22" w:rsidR="00743859" w:rsidRPr="00A42F82" w:rsidRDefault="00C4559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05C3902" w:rsidR="00743859" w:rsidRPr="00A42F82" w:rsidRDefault="00A6529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CD68420" w:rsidR="00743859" w:rsidRPr="00A42F82" w:rsidRDefault="00A6529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591935D" w14:textId="77777777" w:rsidR="009A48CA" w:rsidRDefault="009A48CA" w:rsidP="00390251">
      <w:r>
        <w:separator/>
      </w:r>
    </w:p>
    <w:p w14:paraId="5CCF28AE" w14:textId="77777777" w:rsidR="009A48CA" w:rsidRDefault="009A48CA"/>
  </w:endnote>
  <w:endnote w:type="continuationSeparator" w:id="0">
    <w:p w14:paraId="69A00216" w14:textId="77777777" w:rsidR="009A48CA" w:rsidRDefault="009A48CA" w:rsidP="00390251">
      <w:r>
        <w:continuationSeparator/>
      </w:r>
    </w:p>
    <w:p w14:paraId="3A7CF93C" w14:textId="77777777" w:rsidR="009A48CA" w:rsidRDefault="009A48C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panose1 w:val="020B0604020202020204"/>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Matura MT Script Capitals">
    <w:panose1 w:val="03020802060602070202"/>
    <w:charset w:val="4D"/>
    <w:family w:val="script"/>
    <w:pitch w:val="variable"/>
    <w:sig w:usb0="00000003" w:usb1="00000000" w:usb2="00000000" w:usb3="00000000" w:csb0="00000001" w:csb1="00000000"/>
  </w:font>
  <w:font w:name="Kavivanar">
    <w:panose1 w:val="02000503000000000000"/>
    <w:charset w:val="00"/>
    <w:family w:val="auto"/>
    <w:pitch w:val="variable"/>
    <w:sig w:usb0="801080EF" w:usb1="4000204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185B87F" w14:textId="77777777" w:rsidR="009A48CA" w:rsidRDefault="009A48CA" w:rsidP="00390251">
      <w:r>
        <w:separator/>
      </w:r>
    </w:p>
    <w:p w14:paraId="2203A6F2" w14:textId="77777777" w:rsidR="009A48CA" w:rsidRDefault="009A48CA"/>
  </w:footnote>
  <w:footnote w:type="continuationSeparator" w:id="0">
    <w:p w14:paraId="04B813F0" w14:textId="77777777" w:rsidR="009A48CA" w:rsidRDefault="009A48CA" w:rsidP="00390251">
      <w:r>
        <w:continuationSeparator/>
      </w:r>
    </w:p>
    <w:p w14:paraId="24E199FC" w14:textId="77777777" w:rsidR="009A48CA" w:rsidRDefault="009A48C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53242E7"/>
    <w:multiLevelType w:val="multilevel"/>
    <w:tmpl w:val="A19674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D965DA"/>
    <w:multiLevelType w:val="multilevel"/>
    <w:tmpl w:val="6C94D0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BD85095"/>
    <w:multiLevelType w:val="multilevel"/>
    <w:tmpl w:val="F8F44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D965B3"/>
    <w:multiLevelType w:val="multilevel"/>
    <w:tmpl w:val="A19674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427504072">
    <w:abstractNumId w:val="28"/>
  </w:num>
  <w:num w:numId="29" w16cid:durableId="1704868755">
    <w:abstractNumId w:val="27"/>
  </w:num>
  <w:num w:numId="30" w16cid:durableId="2053920746">
    <w:abstractNumId w:val="25"/>
  </w:num>
  <w:num w:numId="31" w16cid:durableId="1639217430">
    <w:abstractNumId w:val="2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7132"/>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320"/>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15BEC"/>
    <w:rsid w:val="00424773"/>
    <w:rsid w:val="00425DA7"/>
    <w:rsid w:val="0042679B"/>
    <w:rsid w:val="00426E96"/>
    <w:rsid w:val="00430FA4"/>
    <w:rsid w:val="00431025"/>
    <w:rsid w:val="00442053"/>
    <w:rsid w:val="00442954"/>
    <w:rsid w:val="0045485F"/>
    <w:rsid w:val="00456A74"/>
    <w:rsid w:val="00462069"/>
    <w:rsid w:val="004632AA"/>
    <w:rsid w:val="00476398"/>
    <w:rsid w:val="0047697E"/>
    <w:rsid w:val="00480CA8"/>
    <w:rsid w:val="0048134A"/>
    <w:rsid w:val="00482054"/>
    <w:rsid w:val="0048583B"/>
    <w:rsid w:val="00486107"/>
    <w:rsid w:val="00487E4B"/>
    <w:rsid w:val="00491D52"/>
    <w:rsid w:val="004942B0"/>
    <w:rsid w:val="00494691"/>
    <w:rsid w:val="004A7DD5"/>
    <w:rsid w:val="004B7A0E"/>
    <w:rsid w:val="004C3A0B"/>
    <w:rsid w:val="004C3D85"/>
    <w:rsid w:val="004C5C13"/>
    <w:rsid w:val="004D0161"/>
    <w:rsid w:val="004D5683"/>
    <w:rsid w:val="004E0338"/>
    <w:rsid w:val="004E4AC4"/>
    <w:rsid w:val="004E616D"/>
    <w:rsid w:val="004F059C"/>
    <w:rsid w:val="004F07A0"/>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483F"/>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77C5D"/>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8CA"/>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5293"/>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593"/>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37B0"/>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468A"/>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384F"/>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converted-space">
    <w:name w:val="apple-converted-space"/>
    <w:basedOn w:val="DefaultParagraphFont"/>
    <w:rsid w:val="00E6468A"/>
  </w:style>
  <w:style w:type="character" w:customStyle="1" w:styleId="whitespace-normal">
    <w:name w:val="whitespace-normal"/>
    <w:basedOn w:val="DefaultParagraphFont"/>
    <w:rsid w:val="00E646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14</Pages>
  <Words>4974</Words>
  <Characters>28355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Alexandru Florin Cristea (2311217)</cp:lastModifiedBy>
  <cp:revision>5</cp:revision>
  <cp:lastPrinted>2016-10-24T12:21:00Z</cp:lastPrinted>
  <dcterms:created xsi:type="dcterms:W3CDTF">2023-02-17T13:39:00Z</dcterms:created>
  <dcterms:modified xsi:type="dcterms:W3CDTF">2026-06-22T18:39:00Z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