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436BC6" w:rsidRDefault="00B21F2E" w:rsidP="00A551C6">
      <w:pPr>
        <w:jc w:val="center"/>
        <w:rPr>
          <w:rFonts w:ascii="Arial" w:hAnsi="Arial" w:cs="Arial"/>
          <w:b/>
          <w:u w:val="single"/>
        </w:rPr>
      </w:pPr>
    </w:p>
    <w:p w14:paraId="618BF57D" w14:textId="77777777" w:rsidR="001B69C8" w:rsidRPr="00436BC6" w:rsidRDefault="001B69C8" w:rsidP="00B945EA">
      <w:pPr>
        <w:jc w:val="both"/>
        <w:rPr>
          <w:rFonts w:ascii="Arial" w:hAnsi="Arial" w:cs="Arial"/>
          <w:b/>
          <w:u w:val="single"/>
        </w:rPr>
      </w:pPr>
    </w:p>
    <w:p w14:paraId="5E1B2845" w14:textId="77777777" w:rsidR="001B69C8" w:rsidRPr="00436BC6" w:rsidRDefault="001B69C8" w:rsidP="00B945EA">
      <w:pPr>
        <w:jc w:val="both"/>
        <w:rPr>
          <w:rFonts w:ascii="Arial" w:hAnsi="Arial" w:cs="Arial"/>
          <w:b/>
          <w:u w:val="single"/>
        </w:rPr>
      </w:pPr>
    </w:p>
    <w:p w14:paraId="3FBC8958" w14:textId="5155A802" w:rsidR="00301AD0" w:rsidRPr="00436BC6" w:rsidRDefault="001B6DB4" w:rsidP="00B945EA">
      <w:pPr>
        <w:jc w:val="both"/>
        <w:rPr>
          <w:rFonts w:ascii="Arial" w:hAnsi="Arial" w:cs="Arial"/>
          <w:b/>
          <w:u w:val="single"/>
        </w:rPr>
      </w:pPr>
      <w:r w:rsidRPr="00436BC6">
        <w:rPr>
          <w:rFonts w:ascii="Arial" w:hAnsi="Arial" w:cs="Arial"/>
          <w:b/>
          <w:u w:val="single"/>
        </w:rPr>
        <w:t>L</w:t>
      </w:r>
      <w:r w:rsidR="001B69C8" w:rsidRPr="00436BC6">
        <w:rPr>
          <w:rFonts w:ascii="Arial" w:hAnsi="Arial" w:cs="Arial"/>
          <w:b/>
          <w:u w:val="single"/>
        </w:rPr>
        <w:t>E</w:t>
      </w:r>
      <w:r w:rsidRPr="00436BC6">
        <w:rPr>
          <w:rFonts w:ascii="Arial" w:hAnsi="Arial" w:cs="Arial"/>
          <w:b/>
          <w:u w:val="single"/>
        </w:rPr>
        <w:t>V</w:t>
      </w:r>
      <w:r w:rsidR="001B69C8" w:rsidRPr="00436BC6">
        <w:rPr>
          <w:rFonts w:ascii="Arial" w:hAnsi="Arial" w:cs="Arial"/>
          <w:b/>
          <w:u w:val="single"/>
        </w:rPr>
        <w:t>EL 4</w:t>
      </w:r>
      <w:r w:rsidRPr="00436BC6">
        <w:rPr>
          <w:rFonts w:ascii="Arial" w:hAnsi="Arial" w:cs="Arial"/>
          <w:b/>
          <w:u w:val="single"/>
        </w:rPr>
        <w:t xml:space="preserve"> </w:t>
      </w:r>
      <w:r w:rsidR="00643CB9" w:rsidRPr="00436BC6">
        <w:rPr>
          <w:rFonts w:ascii="Arial" w:hAnsi="Arial" w:cs="Arial"/>
          <w:b/>
          <w:u w:val="single"/>
        </w:rPr>
        <w:t>–</w:t>
      </w:r>
      <w:r w:rsidRPr="00436BC6">
        <w:rPr>
          <w:rFonts w:ascii="Arial" w:hAnsi="Arial" w:cs="Arial"/>
          <w:b/>
          <w:u w:val="single"/>
        </w:rPr>
        <w:t xml:space="preserve"> </w:t>
      </w:r>
      <w:r w:rsidR="00B21F2E" w:rsidRPr="00436BC6">
        <w:rPr>
          <w:rFonts w:ascii="Arial" w:hAnsi="Arial" w:cs="Arial"/>
          <w:b/>
          <w:u w:val="single"/>
        </w:rPr>
        <w:t xml:space="preserve">Student Journal </w:t>
      </w:r>
    </w:p>
    <w:p w14:paraId="3EEDD075" w14:textId="77777777" w:rsidR="00C50AE7" w:rsidRPr="00436BC6" w:rsidRDefault="00C50AE7" w:rsidP="00B945EA">
      <w:pPr>
        <w:jc w:val="both"/>
        <w:rPr>
          <w:rFonts w:ascii="Arial" w:hAnsi="Arial" w:cs="Arial"/>
          <w:b/>
          <w:u w:val="single"/>
        </w:rPr>
      </w:pPr>
    </w:p>
    <w:p w14:paraId="4462EA07" w14:textId="5FE475D7" w:rsidR="00301AD0" w:rsidRPr="00436BC6" w:rsidRDefault="00B21F2E" w:rsidP="00B945EA">
      <w:pPr>
        <w:jc w:val="both"/>
        <w:rPr>
          <w:rFonts w:ascii="Arial" w:hAnsi="Arial" w:cs="Arial"/>
        </w:rPr>
      </w:pPr>
      <w:r w:rsidRPr="00436BC6">
        <w:rPr>
          <w:rFonts w:ascii="Arial" w:hAnsi="Arial" w:cs="Arial"/>
        </w:rPr>
        <w:t xml:space="preserve">You are required to complete a </w:t>
      </w:r>
      <w:r w:rsidR="00AE799D" w:rsidRPr="00436BC6">
        <w:rPr>
          <w:rFonts w:ascii="Arial" w:hAnsi="Arial" w:cs="Arial"/>
        </w:rPr>
        <w:t>j</w:t>
      </w:r>
      <w:r w:rsidRPr="00436BC6">
        <w:rPr>
          <w:rFonts w:ascii="Arial" w:hAnsi="Arial" w:cs="Arial"/>
        </w:rPr>
        <w:t>ournal</w:t>
      </w:r>
      <w:r w:rsidR="00AE799D" w:rsidRPr="00436BC6">
        <w:rPr>
          <w:rFonts w:ascii="Arial" w:hAnsi="Arial" w:cs="Arial"/>
        </w:rPr>
        <w:t xml:space="preserve"> entry</w:t>
      </w:r>
      <w:r w:rsidRPr="00436BC6">
        <w:rPr>
          <w:rFonts w:ascii="Arial" w:hAnsi="Arial" w:cs="Arial"/>
        </w:rPr>
        <w:t xml:space="preserve"> to capture the learning experience and knowledge you </w:t>
      </w:r>
      <w:r w:rsidR="003617CF" w:rsidRPr="00436BC6">
        <w:rPr>
          <w:rFonts w:ascii="Arial" w:hAnsi="Arial" w:cs="Arial"/>
        </w:rPr>
        <w:t>have</w:t>
      </w:r>
      <w:r w:rsidRPr="00436BC6">
        <w:rPr>
          <w:rFonts w:ascii="Arial" w:hAnsi="Arial" w:cs="Arial"/>
        </w:rPr>
        <w:t xml:space="preserve"> acquiring during </w:t>
      </w:r>
      <w:r w:rsidR="003617CF" w:rsidRPr="00436BC6">
        <w:rPr>
          <w:rFonts w:ascii="Arial" w:hAnsi="Arial" w:cs="Arial"/>
        </w:rPr>
        <w:t>a particular lecture</w:t>
      </w:r>
      <w:r w:rsidR="00D9540F" w:rsidRPr="00436BC6">
        <w:rPr>
          <w:rFonts w:ascii="Arial" w:hAnsi="Arial" w:cs="Arial"/>
        </w:rPr>
        <w:t xml:space="preserve">. </w:t>
      </w:r>
      <w:r w:rsidR="003617CF" w:rsidRPr="00436BC6">
        <w:rPr>
          <w:rFonts w:ascii="Arial" w:hAnsi="Arial" w:cs="Arial"/>
        </w:rPr>
        <w:t>You may choose from the following topics:</w:t>
      </w:r>
    </w:p>
    <w:p w14:paraId="4E236024" w14:textId="77777777" w:rsidR="0079230B" w:rsidRPr="00436BC6" w:rsidRDefault="0079230B" w:rsidP="0079230B">
      <w:pPr>
        <w:pStyle w:val="NormalWeb"/>
        <w:numPr>
          <w:ilvl w:val="0"/>
          <w:numId w:val="28"/>
        </w:numPr>
        <w:rPr>
          <w:rFonts w:ascii="Arial" w:hAnsi="Arial" w:cs="Arial"/>
        </w:rPr>
      </w:pPr>
      <w:r w:rsidRPr="00436BC6">
        <w:rPr>
          <w:rFonts w:ascii="Arial" w:hAnsi="Arial" w:cs="Arial"/>
        </w:rPr>
        <w:t xml:space="preserve">Allergies and Intolerances and the importance within the industry </w:t>
      </w:r>
    </w:p>
    <w:p w14:paraId="3E2C1866" w14:textId="77777777" w:rsidR="0079230B" w:rsidRPr="00436BC6" w:rsidRDefault="0079230B" w:rsidP="0079230B">
      <w:pPr>
        <w:pStyle w:val="NormalWeb"/>
        <w:numPr>
          <w:ilvl w:val="0"/>
          <w:numId w:val="28"/>
        </w:numPr>
        <w:rPr>
          <w:rFonts w:ascii="Arial" w:hAnsi="Arial" w:cs="Arial"/>
        </w:rPr>
      </w:pPr>
      <w:r w:rsidRPr="00436BC6">
        <w:rPr>
          <w:rFonts w:ascii="Arial" w:hAnsi="Arial" w:cs="Arial"/>
        </w:rPr>
        <w:t xml:space="preserve">Food Safety Fundamentals (The 4 C’s) </w:t>
      </w:r>
    </w:p>
    <w:p w14:paraId="3CB0DA4B" w14:textId="77777777" w:rsidR="0079230B" w:rsidRPr="00436BC6" w:rsidRDefault="0079230B" w:rsidP="0079230B">
      <w:pPr>
        <w:pStyle w:val="NormalWeb"/>
        <w:numPr>
          <w:ilvl w:val="0"/>
          <w:numId w:val="28"/>
        </w:numPr>
        <w:rPr>
          <w:rFonts w:ascii="Arial" w:hAnsi="Arial" w:cs="Arial"/>
        </w:rPr>
      </w:pPr>
      <w:r w:rsidRPr="00436BC6">
        <w:rPr>
          <w:rFonts w:ascii="Arial" w:hAnsi="Arial" w:cs="Arial"/>
        </w:rPr>
        <w:t xml:space="preserve">Ratings, Inspections and Reporting Procedures </w:t>
      </w:r>
    </w:p>
    <w:p w14:paraId="1EB2ED0E" w14:textId="77777777" w:rsidR="00B945EA" w:rsidRPr="00436BC6" w:rsidRDefault="00B945EA" w:rsidP="00B945EA">
      <w:pPr>
        <w:jc w:val="both"/>
        <w:rPr>
          <w:rFonts w:ascii="Arial" w:hAnsi="Arial" w:cs="Arial"/>
        </w:rPr>
      </w:pPr>
    </w:p>
    <w:p w14:paraId="7011E673" w14:textId="6E901B6D" w:rsidR="00B21F2E" w:rsidRPr="00436BC6" w:rsidRDefault="00B21F2E" w:rsidP="00B945EA">
      <w:pPr>
        <w:jc w:val="both"/>
        <w:rPr>
          <w:rFonts w:ascii="Arial" w:hAnsi="Arial" w:cs="Arial"/>
        </w:rPr>
      </w:pPr>
      <w:r w:rsidRPr="00436BC6">
        <w:rPr>
          <w:rFonts w:ascii="Arial" w:hAnsi="Arial" w:cs="Arial"/>
        </w:rPr>
        <w:t xml:space="preserve">Consider the </w:t>
      </w:r>
      <w:r w:rsidR="00C414B0" w:rsidRPr="00436BC6">
        <w:rPr>
          <w:rFonts w:ascii="Arial" w:hAnsi="Arial" w:cs="Arial"/>
        </w:rPr>
        <w:t xml:space="preserve">appropriate </w:t>
      </w:r>
      <w:r w:rsidRPr="00436BC6">
        <w:rPr>
          <w:rFonts w:ascii="Arial" w:hAnsi="Arial" w:cs="Arial"/>
        </w:rPr>
        <w:t>lecture</w:t>
      </w:r>
      <w:r w:rsidR="00C414B0" w:rsidRPr="00436BC6">
        <w:rPr>
          <w:rFonts w:ascii="Arial" w:hAnsi="Arial" w:cs="Arial"/>
        </w:rPr>
        <w:t>s</w:t>
      </w:r>
      <w:r w:rsidRPr="00436BC6">
        <w:rPr>
          <w:rFonts w:ascii="Arial" w:hAnsi="Arial" w:cs="Arial"/>
        </w:rPr>
        <w:t xml:space="preserve">. What was the </w:t>
      </w:r>
      <w:r w:rsidR="00B945EA" w:rsidRPr="00436BC6">
        <w:rPr>
          <w:rFonts w:ascii="Arial" w:hAnsi="Arial" w:cs="Arial"/>
        </w:rPr>
        <w:t>topic and w</w:t>
      </w:r>
      <w:r w:rsidRPr="00436BC6">
        <w:rPr>
          <w:rFonts w:ascii="Arial" w:hAnsi="Arial" w:cs="Arial"/>
        </w:rPr>
        <w:t>hat have you learn</w:t>
      </w:r>
      <w:r w:rsidR="0066732A" w:rsidRPr="00436BC6">
        <w:rPr>
          <w:rFonts w:ascii="Arial" w:hAnsi="Arial" w:cs="Arial"/>
        </w:rPr>
        <w:t>t</w:t>
      </w:r>
      <w:r w:rsidRPr="00436BC6">
        <w:rPr>
          <w:rFonts w:ascii="Arial" w:hAnsi="Arial" w:cs="Arial"/>
        </w:rPr>
        <w:t xml:space="preserve">? </w:t>
      </w:r>
      <w:r w:rsidR="001B69C8" w:rsidRPr="00436BC6">
        <w:rPr>
          <w:rFonts w:ascii="Arial" w:hAnsi="Arial" w:cs="Arial"/>
        </w:rPr>
        <w:t xml:space="preserve">Provide </w:t>
      </w:r>
      <w:proofErr w:type="gramStart"/>
      <w:r w:rsidR="001B69C8" w:rsidRPr="00436BC6">
        <w:rPr>
          <w:rFonts w:ascii="Arial" w:hAnsi="Arial" w:cs="Arial"/>
        </w:rPr>
        <w:t>a brief summary</w:t>
      </w:r>
      <w:proofErr w:type="gramEnd"/>
      <w:r w:rsidR="001B69C8" w:rsidRPr="00436BC6">
        <w:rPr>
          <w:rFonts w:ascii="Arial" w:hAnsi="Arial" w:cs="Arial"/>
        </w:rPr>
        <w:t xml:space="preserve">. </w:t>
      </w:r>
      <w:r w:rsidRPr="00436BC6">
        <w:rPr>
          <w:rFonts w:ascii="Arial" w:hAnsi="Arial" w:cs="Arial"/>
        </w:rPr>
        <w:t xml:space="preserve">What </w:t>
      </w:r>
      <w:r w:rsidR="00B945EA" w:rsidRPr="00436BC6">
        <w:rPr>
          <w:rFonts w:ascii="Arial" w:hAnsi="Arial" w:cs="Arial"/>
        </w:rPr>
        <w:t>new skills</w:t>
      </w:r>
      <w:r w:rsidR="00C414B0" w:rsidRPr="00436BC6">
        <w:rPr>
          <w:rFonts w:ascii="Arial" w:hAnsi="Arial" w:cs="Arial"/>
        </w:rPr>
        <w:t xml:space="preserve"> / knowledge</w:t>
      </w:r>
      <w:r w:rsidR="00B945EA" w:rsidRPr="00436BC6">
        <w:rPr>
          <w:rFonts w:ascii="Arial" w:hAnsi="Arial" w:cs="Arial"/>
        </w:rPr>
        <w:t xml:space="preserve"> have you acquired? How will you apply your knowledge</w:t>
      </w:r>
      <w:r w:rsidR="00C414B0" w:rsidRPr="00436BC6">
        <w:rPr>
          <w:rFonts w:ascii="Arial" w:hAnsi="Arial" w:cs="Arial"/>
        </w:rPr>
        <w:t xml:space="preserve"> in the future</w:t>
      </w:r>
      <w:r w:rsidR="00B945EA" w:rsidRPr="00436BC6">
        <w:rPr>
          <w:rFonts w:ascii="Arial" w:hAnsi="Arial" w:cs="Arial"/>
        </w:rPr>
        <w:t xml:space="preserve">? </w:t>
      </w:r>
      <w:r w:rsidR="0066732A" w:rsidRPr="00436BC6">
        <w:rPr>
          <w:rFonts w:ascii="Arial" w:hAnsi="Arial" w:cs="Arial"/>
        </w:rPr>
        <w:t>What are your personal reflections?</w:t>
      </w:r>
      <w:r w:rsidR="00B945EA" w:rsidRPr="00436BC6">
        <w:rPr>
          <w:rFonts w:ascii="Arial" w:hAnsi="Arial" w:cs="Arial"/>
        </w:rPr>
        <w:t xml:space="preserve"> </w:t>
      </w:r>
    </w:p>
    <w:p w14:paraId="21B8D9FF" w14:textId="77777777" w:rsidR="00301AD0" w:rsidRPr="00436BC6" w:rsidRDefault="00301AD0">
      <w:pPr>
        <w:rPr>
          <w:rFonts w:ascii="Arial" w:hAnsi="Arial" w:cs="Arial"/>
        </w:rPr>
      </w:pPr>
    </w:p>
    <w:tbl>
      <w:tblPr>
        <w:tblStyle w:val="TableGrid"/>
        <w:tblW w:w="0" w:type="auto"/>
        <w:tblLook w:val="01E0" w:firstRow="1" w:lastRow="1" w:firstColumn="1" w:lastColumn="1" w:noHBand="0" w:noVBand="0"/>
      </w:tblPr>
      <w:tblGrid>
        <w:gridCol w:w="3987"/>
        <w:gridCol w:w="7195"/>
      </w:tblGrid>
      <w:tr w:rsidR="00B21F2E" w:rsidRPr="00436BC6" w14:paraId="0D3FB92D" w14:textId="77777777" w:rsidTr="00B21F2E">
        <w:tc>
          <w:tcPr>
            <w:tcW w:w="3987" w:type="dxa"/>
            <w:shd w:val="clear" w:color="auto" w:fill="8DB3E2" w:themeFill="text2" w:themeFillTint="66"/>
          </w:tcPr>
          <w:p w14:paraId="4B8FE21B" w14:textId="4071B478" w:rsidR="00B21F2E" w:rsidRPr="00436BC6" w:rsidRDefault="00B21F2E">
            <w:pPr>
              <w:rPr>
                <w:rFonts w:ascii="Arial" w:hAnsi="Arial" w:cs="Arial"/>
                <w:b/>
                <w:lang w:val="nl-NL"/>
              </w:rPr>
            </w:pPr>
            <w:r w:rsidRPr="00436BC6">
              <w:rPr>
                <w:rFonts w:ascii="Arial" w:hAnsi="Arial" w:cs="Arial"/>
                <w:b/>
                <w:lang w:val="nl-NL"/>
              </w:rPr>
              <w:t>Student Name:</w:t>
            </w:r>
            <w:r w:rsidR="003478CE" w:rsidRPr="00436BC6">
              <w:rPr>
                <w:rFonts w:ascii="Arial" w:hAnsi="Arial" w:cs="Arial"/>
                <w:b/>
                <w:lang w:val="nl-NL"/>
              </w:rPr>
              <w:t xml:space="preserve"> </w:t>
            </w:r>
            <w:r w:rsidR="002E62B2" w:rsidRPr="00436BC6">
              <w:rPr>
                <w:rFonts w:ascii="Arial" w:hAnsi="Arial" w:cs="Arial"/>
                <w:b/>
                <w:lang w:val="nl-NL"/>
              </w:rPr>
              <w:t>Alexandra Culica</w:t>
            </w:r>
          </w:p>
          <w:p w14:paraId="498F0B10" w14:textId="77777777" w:rsidR="001B69C8" w:rsidRPr="00436BC6" w:rsidRDefault="001B69C8">
            <w:pPr>
              <w:rPr>
                <w:rFonts w:ascii="Arial" w:hAnsi="Arial" w:cs="Arial"/>
                <w:b/>
                <w:lang w:val="nl-NL"/>
              </w:rPr>
            </w:pPr>
          </w:p>
          <w:p w14:paraId="69E1F0CF" w14:textId="2134D754" w:rsidR="00B21F2E" w:rsidRPr="00436BC6" w:rsidRDefault="001B69C8">
            <w:pPr>
              <w:rPr>
                <w:rFonts w:ascii="Arial" w:hAnsi="Arial" w:cs="Arial"/>
                <w:b/>
                <w:lang w:val="nl-NL"/>
              </w:rPr>
            </w:pPr>
            <w:r w:rsidRPr="00436BC6">
              <w:rPr>
                <w:rFonts w:ascii="Arial" w:hAnsi="Arial" w:cs="Arial"/>
                <w:b/>
                <w:lang w:val="nl-NL"/>
              </w:rPr>
              <w:t>Student Number:</w:t>
            </w:r>
            <w:r w:rsidR="003478CE" w:rsidRPr="00436BC6">
              <w:rPr>
                <w:rFonts w:ascii="Arial" w:hAnsi="Arial" w:cs="Arial"/>
                <w:b/>
                <w:lang w:val="nl-NL"/>
              </w:rPr>
              <w:t xml:space="preserve"> </w:t>
            </w:r>
            <w:r w:rsidR="002E62B2" w:rsidRPr="00436BC6">
              <w:rPr>
                <w:rFonts w:ascii="Arial" w:hAnsi="Arial" w:cs="Arial"/>
                <w:b/>
                <w:lang w:val="nl-NL"/>
              </w:rPr>
              <w:t>2022589</w:t>
            </w:r>
          </w:p>
          <w:p w14:paraId="1BE02E96" w14:textId="77777777" w:rsidR="00B21F2E" w:rsidRPr="00436BC6" w:rsidRDefault="00B21F2E">
            <w:pPr>
              <w:rPr>
                <w:rFonts w:ascii="Arial" w:hAnsi="Arial" w:cs="Arial"/>
                <w:b/>
                <w:lang w:val="nl-NL"/>
              </w:rPr>
            </w:pPr>
          </w:p>
        </w:tc>
        <w:tc>
          <w:tcPr>
            <w:tcW w:w="7195" w:type="dxa"/>
            <w:shd w:val="clear" w:color="auto" w:fill="8DB3E2" w:themeFill="text2" w:themeFillTint="66"/>
          </w:tcPr>
          <w:p w14:paraId="488BCD26" w14:textId="09520EBF" w:rsidR="00B21F2E" w:rsidRPr="00436BC6" w:rsidRDefault="001B69C8">
            <w:pPr>
              <w:rPr>
                <w:rFonts w:ascii="Arial" w:hAnsi="Arial" w:cs="Arial"/>
                <w:b/>
              </w:rPr>
            </w:pPr>
            <w:r w:rsidRPr="00436BC6">
              <w:rPr>
                <w:rFonts w:ascii="Arial" w:hAnsi="Arial" w:cs="Arial"/>
                <w:b/>
              </w:rPr>
              <w:t>Module:</w:t>
            </w:r>
            <w:r w:rsidR="003478CE" w:rsidRPr="00436BC6">
              <w:rPr>
                <w:rFonts w:ascii="Arial" w:hAnsi="Arial" w:cs="Arial"/>
                <w:b/>
              </w:rPr>
              <w:t xml:space="preserve"> </w:t>
            </w:r>
            <w:proofErr w:type="spellStart"/>
            <w:r w:rsidR="002E62B2" w:rsidRPr="00436BC6">
              <w:rPr>
                <w:rFonts w:ascii="Arial" w:hAnsi="Arial" w:cs="Arial"/>
              </w:rPr>
              <w:t>BMIH4002</w:t>
            </w:r>
            <w:proofErr w:type="spellEnd"/>
          </w:p>
          <w:p w14:paraId="2019D1B6" w14:textId="77777777" w:rsidR="00B21F2E" w:rsidRPr="00436BC6" w:rsidRDefault="00B21F2E" w:rsidP="00B21F2E">
            <w:pPr>
              <w:rPr>
                <w:rFonts w:ascii="Arial" w:hAnsi="Arial" w:cs="Arial"/>
                <w:b/>
              </w:rPr>
            </w:pPr>
          </w:p>
          <w:p w14:paraId="0177357F" w14:textId="77777777" w:rsidR="002E62B2" w:rsidRPr="00436BC6" w:rsidRDefault="001B69C8" w:rsidP="002E62B2">
            <w:pPr>
              <w:rPr>
                <w:rFonts w:ascii="Arial" w:hAnsi="Arial" w:cs="Arial"/>
              </w:rPr>
            </w:pPr>
            <w:r w:rsidRPr="00436BC6">
              <w:rPr>
                <w:rFonts w:ascii="Arial" w:hAnsi="Arial" w:cs="Arial"/>
                <w:b/>
              </w:rPr>
              <w:t>Lecturer:</w:t>
            </w:r>
            <w:r w:rsidR="003478CE" w:rsidRPr="00436BC6">
              <w:rPr>
                <w:rFonts w:ascii="Arial" w:hAnsi="Arial" w:cs="Arial"/>
                <w:b/>
              </w:rPr>
              <w:t xml:space="preserve"> </w:t>
            </w:r>
            <w:r w:rsidR="002E62B2" w:rsidRPr="00436BC6">
              <w:rPr>
                <w:rFonts w:ascii="Arial" w:hAnsi="Arial" w:cs="Arial"/>
              </w:rPr>
              <w:t>Kathryn Roberts</w:t>
            </w:r>
          </w:p>
          <w:p w14:paraId="450FE136" w14:textId="554BF38C" w:rsidR="001B69C8" w:rsidRPr="00436BC6" w:rsidRDefault="001B69C8" w:rsidP="00B21F2E">
            <w:pPr>
              <w:rPr>
                <w:rFonts w:ascii="Arial" w:hAnsi="Arial" w:cs="Arial"/>
                <w:b/>
              </w:rPr>
            </w:pPr>
          </w:p>
        </w:tc>
      </w:tr>
    </w:tbl>
    <w:p w14:paraId="1F13C318" w14:textId="4D5FFF34" w:rsidR="0062012D" w:rsidRPr="00436BC6" w:rsidRDefault="0062012D">
      <w:pPr>
        <w:rPr>
          <w:rFonts w:ascii="Arial" w:hAnsi="Arial" w:cs="Arial"/>
        </w:rPr>
      </w:pPr>
    </w:p>
    <w:tbl>
      <w:tblPr>
        <w:tblStyle w:val="TableGrid"/>
        <w:tblW w:w="0" w:type="auto"/>
        <w:tblLook w:val="01E0" w:firstRow="1" w:lastRow="1" w:firstColumn="1" w:lastColumn="1" w:noHBand="0" w:noVBand="0"/>
      </w:tblPr>
      <w:tblGrid>
        <w:gridCol w:w="3983"/>
        <w:gridCol w:w="7199"/>
      </w:tblGrid>
      <w:tr w:rsidR="00B21F2E" w:rsidRPr="00436BC6" w14:paraId="19DFCE05" w14:textId="77777777" w:rsidTr="00563973">
        <w:tc>
          <w:tcPr>
            <w:tcW w:w="3983" w:type="dxa"/>
            <w:shd w:val="clear" w:color="auto" w:fill="FBD4B4" w:themeFill="accent6" w:themeFillTint="66"/>
          </w:tcPr>
          <w:p w14:paraId="15299B24" w14:textId="746A8D11" w:rsidR="00B21F2E" w:rsidRPr="00436BC6" w:rsidRDefault="008F0D83" w:rsidP="00B21F2E">
            <w:pPr>
              <w:rPr>
                <w:rFonts w:ascii="Arial" w:hAnsi="Arial" w:cs="Arial"/>
                <w:b/>
              </w:rPr>
            </w:pPr>
            <w:r w:rsidRPr="00436BC6">
              <w:rPr>
                <w:rFonts w:ascii="Arial" w:hAnsi="Arial" w:cs="Arial"/>
                <w:b/>
              </w:rPr>
              <w:t>Topic of choice:</w:t>
            </w:r>
            <w:r w:rsidR="00B60FDF" w:rsidRPr="00436BC6">
              <w:rPr>
                <w:rFonts w:ascii="Arial" w:hAnsi="Arial" w:cs="Arial"/>
                <w:b/>
              </w:rPr>
              <w:t xml:space="preserve"> </w:t>
            </w:r>
            <w:r w:rsidR="002E62B2" w:rsidRPr="00436BC6">
              <w:rPr>
                <w:rFonts w:ascii="Arial" w:hAnsi="Arial" w:cs="Arial"/>
                <w:color w:val="202124"/>
                <w:lang w:val="en"/>
              </w:rPr>
              <w:t>Allergies and intolerances and the importance within the industry</w:t>
            </w:r>
          </w:p>
        </w:tc>
        <w:tc>
          <w:tcPr>
            <w:tcW w:w="7199" w:type="dxa"/>
            <w:shd w:val="clear" w:color="auto" w:fill="FBD4B4" w:themeFill="accent6" w:themeFillTint="66"/>
          </w:tcPr>
          <w:p w14:paraId="46D7ECC8" w14:textId="4B151587" w:rsidR="00B21F2E" w:rsidRPr="00436BC6" w:rsidRDefault="00B945EA" w:rsidP="00B945EA">
            <w:pPr>
              <w:rPr>
                <w:rFonts w:ascii="Arial" w:hAnsi="Arial" w:cs="Arial"/>
                <w:b/>
              </w:rPr>
            </w:pPr>
            <w:r w:rsidRPr="00436BC6">
              <w:rPr>
                <w:rFonts w:ascii="Arial" w:hAnsi="Arial" w:cs="Arial"/>
                <w:b/>
              </w:rPr>
              <w:t>Date Completed</w:t>
            </w:r>
            <w:r w:rsidR="001B69C8" w:rsidRPr="00436BC6">
              <w:rPr>
                <w:rFonts w:ascii="Arial" w:hAnsi="Arial" w:cs="Arial"/>
                <w:b/>
              </w:rPr>
              <w:t>:</w:t>
            </w:r>
            <w:r w:rsidR="003478CE" w:rsidRPr="00436BC6">
              <w:rPr>
                <w:rFonts w:ascii="Arial" w:hAnsi="Arial" w:cs="Arial"/>
                <w:b/>
              </w:rPr>
              <w:t xml:space="preserve"> </w:t>
            </w:r>
          </w:p>
          <w:p w14:paraId="36F1B310" w14:textId="110F3522" w:rsidR="00B21F2E" w:rsidRPr="00436BC6" w:rsidRDefault="002E62B2" w:rsidP="00B21F2E">
            <w:pPr>
              <w:jc w:val="center"/>
              <w:rPr>
                <w:rFonts w:ascii="Arial" w:hAnsi="Arial" w:cs="Arial"/>
                <w:b/>
              </w:rPr>
            </w:pPr>
            <w:r w:rsidRPr="00436BC6">
              <w:rPr>
                <w:rFonts w:ascii="Arial" w:hAnsi="Arial" w:cs="Arial"/>
                <w:color w:val="202124"/>
                <w:lang w:val="en"/>
              </w:rPr>
              <w:t>06.10.2021</w:t>
            </w:r>
          </w:p>
          <w:p w14:paraId="5A58C08D" w14:textId="0CB28053" w:rsidR="00B21F2E" w:rsidRPr="00436BC6" w:rsidRDefault="00B21F2E" w:rsidP="00B21F2E">
            <w:pPr>
              <w:jc w:val="center"/>
              <w:rPr>
                <w:rFonts w:ascii="Arial" w:hAnsi="Arial" w:cs="Arial"/>
                <w:b/>
              </w:rPr>
            </w:pPr>
          </w:p>
        </w:tc>
      </w:tr>
      <w:tr w:rsidR="00B945EA" w:rsidRPr="00436BC6" w14:paraId="60CC0225" w14:textId="77777777" w:rsidTr="00A91FD6">
        <w:trPr>
          <w:trHeight w:val="2494"/>
        </w:trPr>
        <w:tc>
          <w:tcPr>
            <w:tcW w:w="11182" w:type="dxa"/>
            <w:gridSpan w:val="2"/>
          </w:tcPr>
          <w:p w14:paraId="0831D54A" w14:textId="77777777" w:rsidR="00B945EA" w:rsidRPr="00436BC6" w:rsidRDefault="00B945EA" w:rsidP="000921B5">
            <w:pPr>
              <w:spacing w:line="360" w:lineRule="auto"/>
              <w:rPr>
                <w:rFonts w:ascii="Arial" w:hAnsi="Arial" w:cs="Arial"/>
              </w:rPr>
            </w:pPr>
          </w:p>
          <w:p w14:paraId="31742AB4" w14:textId="193FFA64" w:rsidR="00F51904" w:rsidRPr="00436BC6" w:rsidRDefault="00F51904" w:rsidP="000921B5">
            <w:pPr>
              <w:spacing w:line="360" w:lineRule="auto"/>
              <w:jc w:val="both"/>
              <w:rPr>
                <w:rFonts w:ascii="Arial" w:hAnsi="Arial" w:cs="Arial"/>
              </w:rPr>
            </w:pPr>
          </w:p>
          <w:p w14:paraId="5013941E" w14:textId="77777777" w:rsidR="002E62B2" w:rsidRPr="00436BC6" w:rsidRDefault="002E62B2" w:rsidP="000921B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lang w:val="en"/>
              </w:rPr>
            </w:pPr>
            <w:r w:rsidRPr="00436BC6">
              <w:rPr>
                <w:rFonts w:ascii="Arial" w:hAnsi="Arial" w:cs="Arial"/>
                <w:color w:val="202124"/>
                <w:lang w:val="en"/>
              </w:rPr>
              <w:t xml:space="preserve">                                              Student journal</w:t>
            </w:r>
          </w:p>
          <w:p w14:paraId="1A2619D1" w14:textId="77777777" w:rsidR="002E62B2" w:rsidRPr="00436BC6" w:rsidRDefault="002E62B2" w:rsidP="000921B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lang w:val="en"/>
              </w:rPr>
            </w:pPr>
            <w:r w:rsidRPr="00436BC6">
              <w:rPr>
                <w:rFonts w:ascii="Arial" w:hAnsi="Arial" w:cs="Arial"/>
                <w:color w:val="202124"/>
                <w:lang w:val="en"/>
              </w:rPr>
              <w:t>The importance of food allergies and intolerances</w:t>
            </w:r>
          </w:p>
          <w:p w14:paraId="42B93560" w14:textId="6CD89A00" w:rsidR="002E62B2" w:rsidRPr="00436BC6" w:rsidRDefault="002E62B2" w:rsidP="000921B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lang w:val="en"/>
              </w:rPr>
            </w:pPr>
            <w:r w:rsidRPr="00436BC6">
              <w:rPr>
                <w:rFonts w:ascii="Arial" w:hAnsi="Arial" w:cs="Arial"/>
                <w:color w:val="202124"/>
                <w:lang w:val="en"/>
              </w:rPr>
              <w:t xml:space="preserve">Today we are very used to hearing that </w:t>
            </w:r>
            <w:r w:rsidRPr="00436BC6">
              <w:rPr>
                <w:rFonts w:ascii="Arial" w:hAnsi="Arial" w:cs="Arial"/>
                <w:color w:val="283041"/>
                <w:shd w:val="clear" w:color="auto" w:fill="FFFFFF"/>
              </w:rPr>
              <w:t>People</w:t>
            </w:r>
            <w:r w:rsidRPr="00436BC6">
              <w:rPr>
                <w:rFonts w:ascii="Arial" w:hAnsi="Arial" w:cs="Arial"/>
                <w:color w:val="202124"/>
                <w:lang w:val="en"/>
              </w:rPr>
              <w:t xml:space="preserve"> are allergic to milk proteins or lactose intolerance. We know that there are people with celiac disease, and we all have in mind the image of a shellfish allergy that eats shrimp and ends with rashes. Are we clear what an allergy is? And what produces it? Or what is the difference between food allergies and intolerances?</w:t>
            </w:r>
          </w:p>
          <w:p w14:paraId="56418488" w14:textId="77777777" w:rsidR="002E62B2" w:rsidRPr="00436BC6" w:rsidRDefault="002E62B2" w:rsidP="000921B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lang w:val="en"/>
              </w:rPr>
            </w:pPr>
          </w:p>
          <w:p w14:paraId="01F180D3" w14:textId="2E5865FB" w:rsidR="00AC4F7B" w:rsidRPr="00436BC6" w:rsidRDefault="002E62B2" w:rsidP="000921B5">
            <w:pPr>
              <w:pStyle w:val="HTMLPreformatted"/>
              <w:shd w:val="clear" w:color="auto" w:fill="F8F9FA"/>
              <w:spacing w:line="360" w:lineRule="auto"/>
              <w:rPr>
                <w:rFonts w:ascii="Arial" w:hAnsi="Arial" w:cs="Arial"/>
                <w:color w:val="283041"/>
                <w:sz w:val="24"/>
                <w:szCs w:val="24"/>
                <w:shd w:val="clear" w:color="auto" w:fill="FFFFFF"/>
              </w:rPr>
            </w:pPr>
            <w:r w:rsidRPr="00436BC6">
              <w:rPr>
                <w:rFonts w:ascii="Arial" w:eastAsia="Times New Roman" w:hAnsi="Arial" w:cs="Arial"/>
                <w:color w:val="202124"/>
                <w:sz w:val="24"/>
                <w:szCs w:val="24"/>
                <w:lang w:val="en" w:eastAsia="en-GB"/>
              </w:rPr>
              <w:t xml:space="preserve">Most people can eat a large amount of food without problems. However, </w:t>
            </w:r>
            <w:r w:rsidR="008A1B40" w:rsidRPr="00436BC6">
              <w:rPr>
                <w:rFonts w:ascii="Arial" w:eastAsia="Times New Roman" w:hAnsi="Arial" w:cs="Arial"/>
                <w:color w:val="202124"/>
                <w:sz w:val="24"/>
                <w:szCs w:val="24"/>
                <w:lang w:val="en" w:eastAsia="en-GB"/>
              </w:rPr>
              <w:t>“</w:t>
            </w:r>
            <w:r w:rsidRPr="00436BC6">
              <w:rPr>
                <w:rFonts w:ascii="Arial" w:eastAsia="Times New Roman" w:hAnsi="Arial" w:cs="Arial"/>
                <w:color w:val="202124"/>
                <w:sz w:val="24"/>
                <w:szCs w:val="24"/>
                <w:lang w:val="en" w:eastAsia="en-GB"/>
              </w:rPr>
              <w:t xml:space="preserve">for a small percentage of the population, certain foods - or some of their components - have a detrimental effect on their health. Food allergy is an exaggerated </w:t>
            </w:r>
            <w:r w:rsidR="00691DF5" w:rsidRPr="00436BC6">
              <w:rPr>
                <w:rFonts w:ascii="Arial" w:eastAsia="Times New Roman" w:hAnsi="Arial" w:cs="Arial"/>
                <w:color w:val="202124"/>
                <w:sz w:val="24"/>
                <w:szCs w:val="24"/>
                <w:lang w:val="en" w:eastAsia="en-GB"/>
              </w:rPr>
              <w:t>reaction</w:t>
            </w:r>
            <w:r w:rsidR="00C80F5A">
              <w:rPr>
                <w:rFonts w:ascii="Arial" w:eastAsia="Times New Roman" w:hAnsi="Arial" w:cs="Arial"/>
                <w:color w:val="202124"/>
                <w:sz w:val="24"/>
                <w:szCs w:val="24"/>
                <w:lang w:val="en" w:eastAsia="en-GB"/>
              </w:rPr>
              <w:t>”</w:t>
            </w:r>
            <w:r w:rsidR="00C80F5A" w:rsidRPr="00436BC6">
              <w:rPr>
                <w:rFonts w:ascii="Arial" w:eastAsia="Times New Roman" w:hAnsi="Arial" w:cs="Arial"/>
                <w:color w:val="202124"/>
                <w:sz w:val="24"/>
                <w:szCs w:val="24"/>
                <w:lang w:val="en" w:eastAsia="en-GB"/>
              </w:rPr>
              <w:t>, (</w:t>
            </w:r>
            <w:r w:rsidR="00C80F5A" w:rsidRPr="00436BC6">
              <w:rPr>
                <w:rFonts w:ascii="Arial" w:hAnsi="Arial" w:cs="Arial"/>
                <w:sz w:val="24"/>
                <w:szCs w:val="24"/>
              </w:rPr>
              <w:t>Mark</w:t>
            </w:r>
            <w:r w:rsidR="008A1B40" w:rsidRPr="00436BC6">
              <w:rPr>
                <w:rFonts w:ascii="Arial" w:hAnsi="Arial" w:cs="Arial"/>
                <w:sz w:val="24"/>
                <w:szCs w:val="24"/>
              </w:rPr>
              <w:t xml:space="preserve"> Kennett – Head Chef Oscar &amp; </w:t>
            </w:r>
            <w:proofErr w:type="spellStart"/>
            <w:r w:rsidR="008A1B40" w:rsidRPr="00436BC6">
              <w:rPr>
                <w:rFonts w:ascii="Arial" w:hAnsi="Arial" w:cs="Arial"/>
                <w:sz w:val="24"/>
                <w:szCs w:val="24"/>
              </w:rPr>
              <w:t>Bentle</w:t>
            </w:r>
            <w:proofErr w:type="spellEnd"/>
            <w:r w:rsidR="00F942C9" w:rsidRPr="00436BC6">
              <w:rPr>
                <w:rFonts w:ascii="Arial" w:hAnsi="Arial" w:cs="Arial"/>
                <w:sz w:val="24"/>
                <w:szCs w:val="24"/>
              </w:rPr>
              <w:t xml:space="preserve"> 2015).</w:t>
            </w:r>
            <w:r w:rsidRPr="00436BC6">
              <w:rPr>
                <w:rFonts w:ascii="Arial" w:eastAsia="Times New Roman" w:hAnsi="Arial" w:cs="Arial"/>
                <w:color w:val="202124"/>
                <w:sz w:val="24"/>
                <w:szCs w:val="24"/>
                <w:lang w:val="en" w:eastAsia="en-GB"/>
              </w:rPr>
              <w:t xml:space="preserve"> </w:t>
            </w:r>
            <w:r w:rsidR="00F942C9" w:rsidRPr="00436BC6">
              <w:rPr>
                <w:rFonts w:ascii="Arial" w:eastAsia="Times New Roman" w:hAnsi="Arial" w:cs="Arial"/>
                <w:color w:val="202124"/>
                <w:sz w:val="24"/>
                <w:szCs w:val="24"/>
                <w:lang w:val="en" w:eastAsia="en-GB"/>
              </w:rPr>
              <w:t>I</w:t>
            </w:r>
            <w:r w:rsidRPr="00436BC6">
              <w:rPr>
                <w:rFonts w:ascii="Arial" w:eastAsia="Times New Roman" w:hAnsi="Arial" w:cs="Arial"/>
                <w:color w:val="202124"/>
                <w:sz w:val="24"/>
                <w:szCs w:val="24"/>
                <w:lang w:val="en" w:eastAsia="en-GB"/>
              </w:rPr>
              <w:t>n</w:t>
            </w:r>
            <w:r w:rsidR="00F942C9" w:rsidRPr="00436BC6">
              <w:rPr>
                <w:rFonts w:ascii="Arial" w:eastAsia="Times New Roman" w:hAnsi="Arial" w:cs="Arial"/>
                <w:color w:val="202124"/>
                <w:sz w:val="24"/>
                <w:szCs w:val="24"/>
                <w:lang w:val="en" w:eastAsia="en-GB"/>
              </w:rPr>
              <w:t>dig</w:t>
            </w:r>
            <w:r w:rsidRPr="00436BC6">
              <w:rPr>
                <w:rFonts w:ascii="Arial" w:eastAsia="Times New Roman" w:hAnsi="Arial" w:cs="Arial"/>
                <w:color w:val="202124"/>
                <w:sz w:val="24"/>
                <w:szCs w:val="24"/>
                <w:lang w:val="en" w:eastAsia="en-GB"/>
              </w:rPr>
              <w:t>estion or inhalation of its proteins. When this reaction occurs to sugars, we are talking about an intolerance, which is usually caused by a digestive problem, not immune. Among them, food allergies that can cause from simple hives to anaphylactic shocks.</w:t>
            </w:r>
            <w:r w:rsidR="00E27706" w:rsidRPr="00436BC6">
              <w:rPr>
                <w:rFonts w:ascii="Arial" w:eastAsia="Times New Roman" w:hAnsi="Arial" w:cs="Arial"/>
                <w:color w:val="202124"/>
                <w:sz w:val="24"/>
                <w:szCs w:val="24"/>
                <w:lang w:val="en" w:eastAsia="en-GB"/>
              </w:rPr>
              <w:t>”</w:t>
            </w:r>
            <w:r w:rsidRPr="00436BC6">
              <w:rPr>
                <w:rFonts w:ascii="Arial" w:eastAsia="Times New Roman" w:hAnsi="Arial" w:cs="Arial"/>
                <w:color w:val="202124"/>
                <w:sz w:val="24"/>
                <w:szCs w:val="24"/>
                <w:lang w:val="en" w:eastAsia="en-GB"/>
              </w:rPr>
              <w:t xml:space="preserve"> According to the WHO, between 1% and 3% of adults suffer from food allergies and, in the case of children, this percentage increases to 4% -6%.</w:t>
            </w:r>
            <w:r w:rsidR="00E27706" w:rsidRPr="00436BC6">
              <w:rPr>
                <w:rFonts w:ascii="Arial" w:eastAsia="Times New Roman" w:hAnsi="Arial" w:cs="Arial"/>
                <w:color w:val="202124"/>
                <w:sz w:val="24"/>
                <w:szCs w:val="24"/>
                <w:lang w:val="en" w:eastAsia="en-GB"/>
              </w:rPr>
              <w:t>”. (</w:t>
            </w:r>
            <w:r w:rsidR="00E27706" w:rsidRPr="00436BC6">
              <w:rPr>
                <w:rFonts w:ascii="Arial" w:hAnsi="Arial" w:cs="Arial"/>
                <w:color w:val="C1C1C1"/>
                <w:sz w:val="24"/>
                <w:szCs w:val="24"/>
                <w:shd w:val="clear" w:color="auto" w:fill="252525"/>
              </w:rPr>
              <w:t xml:space="preserve">© </w:t>
            </w:r>
            <w:proofErr w:type="spellStart"/>
            <w:r w:rsidR="00E27706" w:rsidRPr="00436BC6">
              <w:rPr>
                <w:rFonts w:ascii="Arial" w:hAnsi="Arial" w:cs="Arial"/>
                <w:color w:val="C1C1C1"/>
                <w:sz w:val="24"/>
                <w:szCs w:val="24"/>
                <w:shd w:val="clear" w:color="auto" w:fill="252525"/>
              </w:rPr>
              <w:t>wro.waykun.com</w:t>
            </w:r>
            <w:proofErr w:type="spellEnd"/>
            <w:r w:rsidR="00E27706" w:rsidRPr="00436BC6">
              <w:rPr>
                <w:rFonts w:ascii="Arial" w:hAnsi="Arial" w:cs="Arial"/>
                <w:color w:val="C1C1C1"/>
                <w:sz w:val="24"/>
                <w:szCs w:val="24"/>
                <w:shd w:val="clear" w:color="auto" w:fill="252525"/>
              </w:rPr>
              <w:t xml:space="preserve"> 2021).</w:t>
            </w:r>
            <w:r w:rsidR="00E27706" w:rsidRPr="00436BC6">
              <w:rPr>
                <w:rFonts w:ascii="Arial" w:eastAsia="Times New Roman" w:hAnsi="Arial" w:cs="Arial"/>
                <w:color w:val="202124"/>
                <w:sz w:val="24"/>
                <w:szCs w:val="24"/>
                <w:lang w:val="en" w:eastAsia="en-GB"/>
              </w:rPr>
              <w:t xml:space="preserve"> </w:t>
            </w:r>
            <w:r w:rsidRPr="00436BC6">
              <w:rPr>
                <w:rFonts w:ascii="Arial" w:eastAsia="Times New Roman" w:hAnsi="Arial" w:cs="Arial"/>
                <w:color w:val="202124"/>
                <w:sz w:val="24"/>
                <w:szCs w:val="24"/>
                <w:lang w:val="en" w:eastAsia="en-GB"/>
              </w:rPr>
              <w:t>The most common food allergies are to</w:t>
            </w:r>
            <w:r w:rsidR="00E27706" w:rsidRPr="00436BC6">
              <w:rPr>
                <w:rFonts w:ascii="Arial" w:eastAsia="Times New Roman" w:hAnsi="Arial" w:cs="Arial"/>
                <w:color w:val="202124"/>
                <w:sz w:val="24"/>
                <w:szCs w:val="24"/>
                <w:lang w:val="en" w:eastAsia="en-GB"/>
              </w:rPr>
              <w:t xml:space="preserve"> celery, cereals containing gluten, </w:t>
            </w:r>
            <w:r w:rsidR="00C80F5A" w:rsidRPr="00436BC6">
              <w:rPr>
                <w:rFonts w:ascii="Arial" w:eastAsia="Times New Roman" w:hAnsi="Arial" w:cs="Arial"/>
                <w:color w:val="202124"/>
                <w:sz w:val="24"/>
                <w:szCs w:val="24"/>
                <w:lang w:val="en" w:eastAsia="en-GB"/>
              </w:rPr>
              <w:lastRenderedPageBreak/>
              <w:t>crustaceans, cow’s</w:t>
            </w:r>
            <w:r w:rsidRPr="00436BC6">
              <w:rPr>
                <w:rFonts w:ascii="Arial" w:eastAsia="Times New Roman" w:hAnsi="Arial" w:cs="Arial"/>
                <w:color w:val="202124"/>
                <w:sz w:val="24"/>
                <w:szCs w:val="24"/>
                <w:lang w:val="en" w:eastAsia="en-GB"/>
              </w:rPr>
              <w:t xml:space="preserve"> milk protein, egg protein, fish,</w:t>
            </w:r>
            <w:r w:rsidR="00E27706" w:rsidRPr="00436BC6">
              <w:rPr>
                <w:rFonts w:ascii="Arial" w:eastAsia="Times New Roman" w:hAnsi="Arial" w:cs="Arial"/>
                <w:color w:val="202124"/>
                <w:sz w:val="24"/>
                <w:szCs w:val="24"/>
                <w:lang w:val="en" w:eastAsia="en-GB"/>
              </w:rPr>
              <w:t xml:space="preserve"> lupin, </w:t>
            </w:r>
            <w:r w:rsidR="00C80F5A" w:rsidRPr="00436BC6">
              <w:rPr>
                <w:rFonts w:ascii="Arial" w:eastAsia="Times New Roman" w:hAnsi="Arial" w:cs="Arial"/>
                <w:color w:val="202124"/>
                <w:sz w:val="24"/>
                <w:szCs w:val="24"/>
                <w:lang w:val="en" w:eastAsia="en-GB"/>
              </w:rPr>
              <w:t>mollusks,</w:t>
            </w:r>
            <w:r w:rsidR="00E27706" w:rsidRPr="00436BC6">
              <w:rPr>
                <w:rFonts w:ascii="Arial" w:eastAsia="Times New Roman" w:hAnsi="Arial" w:cs="Arial"/>
                <w:color w:val="202124"/>
                <w:sz w:val="24"/>
                <w:szCs w:val="24"/>
                <w:lang w:val="en" w:eastAsia="en-GB"/>
              </w:rPr>
              <w:t xml:space="preserve"> mustard, nuts, peanuts</w:t>
            </w:r>
            <w:r w:rsidR="00B37049" w:rsidRPr="00436BC6">
              <w:rPr>
                <w:rFonts w:ascii="Arial" w:eastAsia="Times New Roman" w:hAnsi="Arial" w:cs="Arial"/>
                <w:color w:val="202124"/>
                <w:sz w:val="24"/>
                <w:szCs w:val="24"/>
                <w:lang w:val="en" w:eastAsia="en-GB"/>
              </w:rPr>
              <w:t>,</w:t>
            </w:r>
            <w:r w:rsidR="00B37049" w:rsidRPr="00436BC6">
              <w:rPr>
                <w:rFonts w:ascii="Arial" w:hAnsi="Arial" w:cs="Arial"/>
                <w:sz w:val="24"/>
                <w:szCs w:val="24"/>
              </w:rPr>
              <w:t xml:space="preserve"> Sesame seeds, Soya, Sulphur dioxide (sometimes known as sulphites)</w:t>
            </w:r>
            <w:proofErr w:type="gramStart"/>
            <w:r w:rsidR="00D9540F" w:rsidRPr="00436BC6">
              <w:rPr>
                <w:rFonts w:ascii="Arial" w:hAnsi="Arial" w:cs="Arial"/>
                <w:sz w:val="24"/>
                <w:szCs w:val="24"/>
              </w:rPr>
              <w:t xml:space="preserve">. </w:t>
            </w:r>
            <w:r w:rsidR="00E27706" w:rsidRPr="00436BC6">
              <w:rPr>
                <w:rFonts w:ascii="Arial" w:eastAsia="Times New Roman" w:hAnsi="Arial" w:cs="Arial"/>
                <w:color w:val="202124"/>
                <w:sz w:val="24"/>
                <w:szCs w:val="24"/>
                <w:lang w:val="en" w:eastAsia="en-GB"/>
              </w:rPr>
              <w:t xml:space="preserve"> </w:t>
            </w:r>
            <w:proofErr w:type="gramEnd"/>
            <w:r w:rsidR="00E27706" w:rsidRPr="00436BC6">
              <w:rPr>
                <w:rFonts w:ascii="Arial" w:eastAsia="Times New Roman" w:hAnsi="Arial" w:cs="Arial"/>
                <w:color w:val="202124"/>
                <w:sz w:val="24"/>
                <w:szCs w:val="24"/>
                <w:lang w:val="en" w:eastAsia="en-GB"/>
              </w:rPr>
              <w:t xml:space="preserve"> </w:t>
            </w:r>
            <w:r w:rsidRPr="00436BC6">
              <w:rPr>
                <w:rFonts w:ascii="Arial" w:eastAsia="Times New Roman" w:hAnsi="Arial" w:cs="Arial"/>
                <w:color w:val="202124"/>
                <w:sz w:val="24"/>
                <w:szCs w:val="24"/>
                <w:lang w:val="en" w:eastAsia="en-GB"/>
              </w:rPr>
              <w:t xml:space="preserve"> anisakis and Severe allergies can lead to anaphylactic shock because, in addition to the symptoms that affect the skin, symptoms can also appear in the digestive tract - abdominal pain, diarrhea or vomiting -, respiratory disorders - suffocation or wheezing or chest noises -, dizziness or low blood pressure blood pressure (hypotension) </w:t>
            </w:r>
            <w:r w:rsidR="00AC4F7B" w:rsidRPr="00436BC6">
              <w:rPr>
                <w:rFonts w:ascii="Arial" w:hAnsi="Arial" w:cs="Arial"/>
                <w:color w:val="283041"/>
                <w:sz w:val="24"/>
                <w:szCs w:val="24"/>
                <w:shd w:val="clear" w:color="auto" w:fill="FFFFFF"/>
              </w:rPr>
              <w:t>could be fatal. </w:t>
            </w:r>
          </w:p>
          <w:p w14:paraId="760E63C7" w14:textId="011C4C64" w:rsidR="002E62B2" w:rsidRPr="00436BC6" w:rsidRDefault="002E62B2" w:rsidP="000921B5">
            <w:pPr>
              <w:pStyle w:val="HTMLPreformatted"/>
              <w:shd w:val="clear" w:color="auto" w:fill="F8F9FA"/>
              <w:spacing w:line="360" w:lineRule="auto"/>
              <w:rPr>
                <w:rFonts w:ascii="Arial" w:eastAsia="Times New Roman" w:hAnsi="Arial" w:cs="Arial"/>
                <w:color w:val="202124"/>
                <w:sz w:val="24"/>
                <w:szCs w:val="24"/>
                <w:lang w:val="en" w:eastAsia="en-GB"/>
              </w:rPr>
            </w:pPr>
            <w:r w:rsidRPr="00436BC6">
              <w:rPr>
                <w:rFonts w:ascii="Arial" w:eastAsia="Times New Roman" w:hAnsi="Arial" w:cs="Arial"/>
                <w:color w:val="202124"/>
                <w:sz w:val="24"/>
                <w:szCs w:val="24"/>
                <w:lang w:val="en" w:eastAsia="en-GB"/>
              </w:rPr>
              <w:t>For this reason, the training of food and food industry workers in allergen management should focus on informing about allergens and avoiding their presence in food. The only effective and proven treatment against food allergies is to avoid ingestion, inhalation and even contact with sensitizing foods</w:t>
            </w:r>
            <w:r w:rsidR="00AC4F7B" w:rsidRPr="00436BC6">
              <w:rPr>
                <w:rFonts w:ascii="Arial" w:eastAsia="Times New Roman" w:hAnsi="Arial" w:cs="Arial"/>
                <w:color w:val="202124"/>
                <w:sz w:val="24"/>
                <w:szCs w:val="24"/>
                <w:lang w:val="en" w:eastAsia="en-GB"/>
              </w:rPr>
              <w:t>.</w:t>
            </w:r>
            <w:r w:rsidRPr="00436BC6">
              <w:rPr>
                <w:rFonts w:ascii="Arial" w:eastAsia="Times New Roman" w:hAnsi="Arial" w:cs="Arial"/>
                <w:color w:val="202124"/>
                <w:sz w:val="24"/>
                <w:szCs w:val="24"/>
                <w:lang w:val="en" w:eastAsia="en-GB"/>
              </w:rPr>
              <w:t xml:space="preserve"> </w:t>
            </w:r>
            <w:r w:rsidR="00AC4F7B" w:rsidRPr="00436BC6">
              <w:rPr>
                <w:rFonts w:ascii="Arial" w:eastAsia="Times New Roman" w:hAnsi="Arial" w:cs="Arial"/>
                <w:color w:val="202124"/>
                <w:sz w:val="24"/>
                <w:szCs w:val="24"/>
                <w:lang w:val="en" w:eastAsia="en-GB"/>
              </w:rPr>
              <w:t>I</w:t>
            </w:r>
            <w:r w:rsidRPr="00436BC6">
              <w:rPr>
                <w:rFonts w:ascii="Arial" w:eastAsia="Times New Roman" w:hAnsi="Arial" w:cs="Arial"/>
                <w:color w:val="202124"/>
                <w:sz w:val="24"/>
                <w:szCs w:val="24"/>
                <w:lang w:val="en" w:eastAsia="en-GB"/>
              </w:rPr>
              <w:t>n most cases, food intolerances are due to enzymatic or pharmacological mechanisms. Patients who suffer from it have a lower amount of enzyme that degrades lactose, a sugar present in milk and, when consumed, suffer from digestive discomfort, flatulence (gas), abdominal pain</w:t>
            </w:r>
            <w:r w:rsidR="00AC4F7B" w:rsidRPr="00436BC6">
              <w:rPr>
                <w:rFonts w:ascii="Arial" w:eastAsia="Times New Roman" w:hAnsi="Arial" w:cs="Arial"/>
                <w:color w:val="202124"/>
                <w:sz w:val="24"/>
                <w:szCs w:val="24"/>
                <w:lang w:val="en" w:eastAsia="en-GB"/>
              </w:rPr>
              <w:t>.</w:t>
            </w:r>
          </w:p>
          <w:p w14:paraId="2116B737" w14:textId="0776B04A" w:rsidR="002E62B2" w:rsidRPr="00436BC6" w:rsidRDefault="002E62B2" w:rsidP="000921B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lang w:val="en"/>
              </w:rPr>
            </w:pPr>
            <w:r w:rsidRPr="00436BC6">
              <w:rPr>
                <w:rFonts w:ascii="Arial" w:hAnsi="Arial" w:cs="Arial"/>
                <w:color w:val="202124"/>
                <w:lang w:val="en"/>
              </w:rPr>
              <w:t>Although food allergy is often confused with intolerance, they have nothing to do with it. In addition, it depends on an individual predisposition, if not everyone is likely to suffer from it. On the other hand, food intolerance is caused by pharmacological changes in the food itself or in the individual or in the presence of enzymatic defects, as in the case of lactose or fructose intolerance. Some of them are transient, meaning they disappear over time.</w:t>
            </w:r>
          </w:p>
          <w:p w14:paraId="5865B24A" w14:textId="1888ABD6" w:rsidR="002E62B2" w:rsidRPr="00436BC6" w:rsidRDefault="007B1D0A" w:rsidP="000921B5">
            <w:pPr>
              <w:pStyle w:val="HTMLPreformatted"/>
              <w:shd w:val="clear" w:color="auto" w:fill="F8F9FA"/>
              <w:spacing w:line="360" w:lineRule="auto"/>
              <w:rPr>
                <w:rFonts w:ascii="Arial" w:eastAsia="Times New Roman" w:hAnsi="Arial" w:cs="Arial"/>
                <w:color w:val="202124"/>
                <w:sz w:val="24"/>
                <w:szCs w:val="24"/>
                <w:lang w:eastAsia="en-GB"/>
              </w:rPr>
            </w:pPr>
            <w:r w:rsidRPr="00436BC6">
              <w:rPr>
                <w:rFonts w:ascii="Arial" w:eastAsia="Times New Roman" w:hAnsi="Arial" w:cs="Arial"/>
                <w:color w:val="202124"/>
                <w:sz w:val="24"/>
                <w:szCs w:val="24"/>
                <w:lang w:val="en" w:eastAsia="en-GB"/>
              </w:rPr>
              <w:t>T</w:t>
            </w:r>
            <w:r w:rsidR="002E62B2" w:rsidRPr="00436BC6">
              <w:rPr>
                <w:rFonts w:ascii="Arial" w:eastAsia="Times New Roman" w:hAnsi="Arial" w:cs="Arial"/>
                <w:color w:val="202124"/>
                <w:sz w:val="24"/>
                <w:szCs w:val="24"/>
                <w:lang w:val="en" w:eastAsia="en-GB"/>
              </w:rPr>
              <w:t>he hotels that own the bars and restaurants have the obligation to inform their customers about the potential allergens presented by the products that are sold without packaging, in short, the food they serve.</w:t>
            </w:r>
            <w:r w:rsidR="002E62B2" w:rsidRPr="00436BC6">
              <w:rPr>
                <w:rFonts w:ascii="Arial" w:hAnsi="Arial" w:cs="Arial"/>
                <w:color w:val="444444"/>
                <w:spacing w:val="10"/>
                <w:sz w:val="24"/>
                <w:szCs w:val="24"/>
                <w:shd w:val="clear" w:color="auto" w:fill="FFFFFF"/>
              </w:rPr>
              <w:t xml:space="preserve"> </w:t>
            </w:r>
            <w:r w:rsidR="002E62B2" w:rsidRPr="00436BC6">
              <w:rPr>
                <w:rFonts w:ascii="Arial" w:eastAsia="Times New Roman" w:hAnsi="Arial" w:cs="Arial"/>
                <w:color w:val="202124"/>
                <w:sz w:val="24"/>
                <w:szCs w:val="24"/>
                <w:lang w:val="en" w:eastAsia="en-GB"/>
              </w:rPr>
              <w:t xml:space="preserve">Specifically, they are required to report the presence of lupins, celery, peanuts, gluten-free cereals, shellfish, nuts, sesame seeds, eggs, milk, mollusk’s, mustard, fish, </w:t>
            </w:r>
            <w:r w:rsidR="00D9540F" w:rsidRPr="00436BC6">
              <w:rPr>
                <w:rFonts w:ascii="Arial" w:eastAsia="Times New Roman" w:hAnsi="Arial" w:cs="Arial"/>
                <w:color w:val="202124"/>
                <w:sz w:val="24"/>
                <w:szCs w:val="24"/>
                <w:lang w:val="en" w:eastAsia="en-GB"/>
              </w:rPr>
              <w:t>soybeans,</w:t>
            </w:r>
            <w:r w:rsidR="00B37049" w:rsidRPr="00436BC6">
              <w:rPr>
                <w:rFonts w:ascii="Arial" w:eastAsia="Times New Roman" w:hAnsi="Arial" w:cs="Arial"/>
                <w:color w:val="202124"/>
                <w:sz w:val="24"/>
                <w:szCs w:val="24"/>
                <w:lang w:val="en" w:eastAsia="en-GB"/>
              </w:rPr>
              <w:t xml:space="preserve"> </w:t>
            </w:r>
            <w:r w:rsidR="002E62B2" w:rsidRPr="00436BC6">
              <w:rPr>
                <w:rFonts w:ascii="Arial" w:eastAsia="Times New Roman" w:hAnsi="Arial" w:cs="Arial"/>
                <w:color w:val="202124"/>
                <w:sz w:val="24"/>
                <w:szCs w:val="24"/>
                <w:lang w:val="en" w:eastAsia="en-GB"/>
              </w:rPr>
              <w:t xml:space="preserve">and </w:t>
            </w:r>
            <w:r w:rsidR="00691DF5" w:rsidRPr="00436BC6">
              <w:rPr>
                <w:rFonts w:ascii="Arial" w:eastAsia="Times New Roman" w:hAnsi="Arial" w:cs="Arial"/>
                <w:color w:val="202124"/>
                <w:sz w:val="24"/>
                <w:szCs w:val="24"/>
                <w:lang w:val="en" w:eastAsia="en-GB"/>
              </w:rPr>
              <w:t>sulphatic</w:t>
            </w:r>
            <w:r w:rsidR="002E62B2" w:rsidRPr="00436BC6">
              <w:rPr>
                <w:rFonts w:ascii="Arial" w:eastAsia="Times New Roman" w:hAnsi="Arial" w:cs="Arial"/>
                <w:color w:val="202124"/>
                <w:sz w:val="24"/>
                <w:szCs w:val="24"/>
                <w:lang w:val="en" w:eastAsia="en-GB"/>
              </w:rPr>
              <w:t xml:space="preserve"> / sulfur dioxide.</w:t>
            </w:r>
            <w:r w:rsidR="00B37049" w:rsidRPr="00436BC6">
              <w:rPr>
                <w:rFonts w:ascii="Arial" w:eastAsia="Times New Roman" w:hAnsi="Arial" w:cs="Arial"/>
                <w:color w:val="202124"/>
                <w:sz w:val="24"/>
                <w:szCs w:val="24"/>
                <w:lang w:val="en" w:eastAsia="en-GB"/>
              </w:rPr>
              <w:t xml:space="preserve"> </w:t>
            </w:r>
            <w:r w:rsidR="002E62B2" w:rsidRPr="00436BC6">
              <w:rPr>
                <w:rFonts w:ascii="Arial" w:eastAsia="Times New Roman" w:hAnsi="Arial" w:cs="Arial"/>
                <w:color w:val="202124"/>
                <w:sz w:val="24"/>
                <w:szCs w:val="24"/>
                <w:lang w:val="en" w:eastAsia="en-GB"/>
              </w:rPr>
              <w:t xml:space="preserve">Indicating it in writing in their letters, through legends, </w:t>
            </w:r>
            <w:r w:rsidR="00B37049" w:rsidRPr="00436BC6">
              <w:rPr>
                <w:rFonts w:ascii="Arial" w:eastAsia="Times New Roman" w:hAnsi="Arial" w:cs="Arial"/>
                <w:color w:val="202124"/>
                <w:sz w:val="24"/>
                <w:szCs w:val="24"/>
                <w:lang w:val="en" w:eastAsia="en-GB"/>
              </w:rPr>
              <w:t xml:space="preserve">signs, </w:t>
            </w:r>
            <w:r w:rsidR="00B37049" w:rsidRPr="00436BC6">
              <w:rPr>
                <w:rFonts w:ascii="Arial" w:hAnsi="Arial" w:cs="Arial"/>
                <w:color w:val="283041"/>
                <w:sz w:val="24"/>
                <w:szCs w:val="24"/>
                <w:shd w:val="clear" w:color="auto" w:fill="FFFFFF"/>
              </w:rPr>
              <w:t>it could be fatal</w:t>
            </w:r>
            <w:r w:rsidR="002E62B2" w:rsidRPr="00436BC6">
              <w:rPr>
                <w:rFonts w:ascii="Arial" w:eastAsia="Times New Roman" w:hAnsi="Arial" w:cs="Arial"/>
                <w:color w:val="202124"/>
                <w:sz w:val="24"/>
                <w:szCs w:val="24"/>
                <w:lang w:val="en" w:eastAsia="en-GB"/>
              </w:rPr>
              <w:t>.</w:t>
            </w:r>
          </w:p>
          <w:p w14:paraId="4CF6A346" w14:textId="288D93E5" w:rsidR="002E62B2" w:rsidRPr="00436BC6" w:rsidRDefault="002E62B2" w:rsidP="000921B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rPr>
            </w:pPr>
            <w:r w:rsidRPr="00436BC6">
              <w:rPr>
                <w:rFonts w:ascii="Arial" w:hAnsi="Arial" w:cs="Arial"/>
                <w:color w:val="202124"/>
                <w:lang w:val="en"/>
              </w:rPr>
              <w:t xml:space="preserve">Through computer media, QR codes, </w:t>
            </w:r>
          </w:p>
          <w:p w14:paraId="2CE2837B" w14:textId="393DE462" w:rsidR="002E62B2" w:rsidRPr="00436BC6" w:rsidRDefault="002E62B2" w:rsidP="000921B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lang w:val="en"/>
              </w:rPr>
            </w:pPr>
            <w:r w:rsidRPr="00436BC6">
              <w:rPr>
                <w:rFonts w:ascii="Arial" w:hAnsi="Arial" w:cs="Arial"/>
                <w:color w:val="202124"/>
                <w:lang w:val="en"/>
              </w:rPr>
              <w:t>Nuria Alcubierre, a clinical nutritionist, believes that "So far, the supply of the food industry and the food sector is not yet adequate</w:t>
            </w:r>
            <w:r w:rsidR="003639A2" w:rsidRPr="00436BC6">
              <w:rPr>
                <w:rFonts w:ascii="Arial" w:hAnsi="Arial" w:cs="Arial"/>
                <w:color w:val="202124"/>
                <w:lang w:val="en"/>
              </w:rPr>
              <w:t>”</w:t>
            </w:r>
            <w:r w:rsidR="00946361" w:rsidRPr="00436BC6">
              <w:rPr>
                <w:rFonts w:ascii="Arial" w:hAnsi="Arial" w:cs="Arial"/>
                <w:color w:val="202124"/>
                <w:lang w:val="en"/>
              </w:rPr>
              <w:t xml:space="preserve"> </w:t>
            </w:r>
            <w:r w:rsidR="00C80F5A" w:rsidRPr="00436BC6">
              <w:rPr>
                <w:rFonts w:ascii="Arial" w:hAnsi="Arial" w:cs="Arial"/>
                <w:color w:val="202124"/>
                <w:lang w:val="en"/>
              </w:rPr>
              <w:t>(By</w:t>
            </w:r>
            <w:r w:rsidR="00946361" w:rsidRPr="00436BC6">
              <w:rPr>
                <w:rFonts w:ascii="Arial" w:hAnsi="Arial" w:cs="Arial"/>
                <w:color w:val="666767"/>
              </w:rPr>
              <w:t> </w:t>
            </w:r>
            <w:proofErr w:type="spellStart"/>
            <w:r w:rsidR="00C80F5A" w:rsidRPr="00436BC6">
              <w:rPr>
                <w:rFonts w:ascii="Arial" w:hAnsi="Arial" w:cs="Arial"/>
                <w:b/>
                <w:bCs/>
                <w:color w:val="666767"/>
                <w:bdr w:val="none" w:sz="0" w:space="0" w:color="auto" w:frame="1"/>
              </w:rPr>
              <w:t>Euronews</w:t>
            </w:r>
            <w:proofErr w:type="spellEnd"/>
            <w:r w:rsidR="00C80F5A" w:rsidRPr="00436BC6">
              <w:rPr>
                <w:rStyle w:val="c-article-datebullet"/>
                <w:rFonts w:ascii="Arial" w:hAnsi="Arial" w:cs="Arial"/>
                <w:bdr w:val="none" w:sz="0" w:space="0" w:color="auto" w:frame="1"/>
              </w:rPr>
              <w:t xml:space="preserve"> • Updated</w:t>
            </w:r>
            <w:r w:rsidR="00946361" w:rsidRPr="00436BC6">
              <w:rPr>
                <w:rStyle w:val="c-article-datelast-updated-label"/>
                <w:rFonts w:ascii="Arial" w:hAnsi="Arial" w:cs="Arial"/>
                <w:bdr w:val="none" w:sz="0" w:space="0" w:color="auto" w:frame="1"/>
              </w:rPr>
              <w:t>:</w:t>
            </w:r>
            <w:r w:rsidR="00946361" w:rsidRPr="00436BC6">
              <w:rPr>
                <w:rFonts w:ascii="Arial" w:hAnsi="Arial" w:cs="Arial"/>
              </w:rPr>
              <w:t> 03/06/</w:t>
            </w:r>
            <w:r w:rsidR="00D9540F" w:rsidRPr="00436BC6">
              <w:rPr>
                <w:rFonts w:ascii="Arial" w:hAnsi="Arial" w:cs="Arial"/>
              </w:rPr>
              <w:t>2017</w:t>
            </w:r>
            <w:r w:rsidR="00D9540F" w:rsidRPr="00436BC6">
              <w:rPr>
                <w:rFonts w:ascii="Arial" w:hAnsi="Arial" w:cs="Arial"/>
                <w:color w:val="202124"/>
                <w:lang w:val="en"/>
              </w:rPr>
              <w:t>)</w:t>
            </w:r>
            <w:r w:rsidR="00946361" w:rsidRPr="00436BC6">
              <w:rPr>
                <w:rFonts w:ascii="Arial" w:hAnsi="Arial" w:cs="Arial"/>
                <w:color w:val="202124"/>
                <w:lang w:val="en"/>
              </w:rPr>
              <w:t xml:space="preserve">. </w:t>
            </w:r>
            <w:r w:rsidRPr="00436BC6">
              <w:rPr>
                <w:rFonts w:ascii="Arial" w:hAnsi="Arial" w:cs="Arial"/>
                <w:color w:val="202124"/>
                <w:lang w:val="en"/>
              </w:rPr>
              <w:t>Although there is information and nutritional supply, it is not optimal."</w:t>
            </w:r>
          </w:p>
          <w:p w14:paraId="08DAD15D" w14:textId="77777777" w:rsidR="002E62B2" w:rsidRPr="00436BC6" w:rsidRDefault="002E62B2" w:rsidP="000921B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lang w:val="en"/>
              </w:rPr>
            </w:pPr>
          </w:p>
          <w:p w14:paraId="4D9EA1CB" w14:textId="69E38DED" w:rsidR="002E62B2" w:rsidRPr="00436BC6" w:rsidRDefault="002E62B2" w:rsidP="000921B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lang w:val="en"/>
              </w:rPr>
            </w:pPr>
            <w:r w:rsidRPr="00436BC6">
              <w:rPr>
                <w:rFonts w:ascii="Arial" w:hAnsi="Arial" w:cs="Arial"/>
                <w:color w:val="202124"/>
                <w:lang w:val="en"/>
              </w:rPr>
              <w:t xml:space="preserve">Alcubierre adds that "from a clinical point of view, more and more tests are being carried out - for example, that of fructose intolerance - and these growing demands should be accompanied by another </w:t>
            </w:r>
            <w:r w:rsidRPr="00436BC6">
              <w:rPr>
                <w:rFonts w:ascii="Arial" w:hAnsi="Arial" w:cs="Arial"/>
                <w:color w:val="202124"/>
                <w:lang w:val="en"/>
              </w:rPr>
              <w:lastRenderedPageBreak/>
              <w:t>type of gastronomic offer and at least adequate training from catering professionals, in short, much</w:t>
            </w:r>
            <w:r w:rsidR="007629FB">
              <w:rPr>
                <w:rFonts w:ascii="Arial" w:hAnsi="Arial" w:cs="Arial"/>
                <w:color w:val="202124"/>
                <w:lang w:val="en"/>
              </w:rPr>
              <w:t xml:space="preserve"> </w:t>
            </w:r>
            <w:r w:rsidRPr="00436BC6">
              <w:rPr>
                <w:rFonts w:ascii="Arial" w:hAnsi="Arial" w:cs="Arial"/>
                <w:color w:val="202124"/>
                <w:lang w:val="en"/>
              </w:rPr>
              <w:t>remains to be done. "</w:t>
            </w:r>
          </w:p>
          <w:p w14:paraId="34F0022F" w14:textId="77777777" w:rsidR="007629FB" w:rsidRDefault="002E62B2" w:rsidP="000921B5">
            <w:pPr>
              <w:spacing w:line="360" w:lineRule="auto"/>
              <w:rPr>
                <w:rFonts w:ascii="Arial" w:hAnsi="Arial" w:cs="Arial"/>
                <w:color w:val="202124"/>
                <w:lang w:val="en"/>
              </w:rPr>
            </w:pPr>
            <w:r w:rsidRPr="00436BC6">
              <w:rPr>
                <w:rFonts w:ascii="Arial" w:hAnsi="Arial" w:cs="Arial"/>
                <w:color w:val="202124"/>
                <w:lang w:val="en"/>
              </w:rPr>
              <w:t>For his part, Carlos Galante, also a clinical nutritionist, explains this "we must keep in mind that</w:t>
            </w:r>
          </w:p>
          <w:p w14:paraId="219E11AE" w14:textId="72F94299" w:rsidR="007629FB" w:rsidRPr="00EE4573" w:rsidRDefault="002E62B2" w:rsidP="00EE4573">
            <w:pPr>
              <w:spacing w:line="360" w:lineRule="auto"/>
              <w:jc w:val="both"/>
              <w:rPr>
                <w:rFonts w:ascii="Arial" w:hAnsi="Arial" w:cs="Arial"/>
                <w:color w:val="202124"/>
                <w:lang w:val="en"/>
              </w:rPr>
            </w:pPr>
            <w:r w:rsidRPr="00436BC6">
              <w:rPr>
                <w:rFonts w:ascii="Arial" w:hAnsi="Arial" w:cs="Arial"/>
                <w:color w:val="202124"/>
                <w:lang w:val="en"/>
              </w:rPr>
              <w:t>approximately 40% to 60% of the population is intolerant to fructose and sorbitol</w:t>
            </w:r>
            <w:r w:rsidR="00AC1112" w:rsidRPr="00436BC6">
              <w:rPr>
                <w:rFonts w:ascii="Arial" w:hAnsi="Arial" w:cs="Arial"/>
                <w:color w:val="202124"/>
                <w:lang w:val="en"/>
              </w:rPr>
              <w:t>”</w:t>
            </w:r>
            <w:r w:rsidR="00AC1112" w:rsidRPr="00436BC6">
              <w:rPr>
                <w:rFonts w:ascii="Arial" w:hAnsi="Arial" w:cs="Arial"/>
                <w:i/>
                <w:iCs/>
                <w:color w:val="303030"/>
              </w:rPr>
              <w:t xml:space="preserve"> (Beyer PL, Caviar</w:t>
            </w:r>
          </w:p>
          <w:p w14:paraId="4FBED473" w14:textId="5311A051" w:rsidR="005D6383" w:rsidRDefault="00AC1112" w:rsidP="000921B5">
            <w:pPr>
              <w:spacing w:line="360" w:lineRule="auto"/>
              <w:jc w:val="both"/>
              <w:rPr>
                <w:rFonts w:ascii="Arial" w:hAnsi="Arial" w:cs="Arial"/>
                <w:color w:val="202124"/>
                <w:lang w:val="en"/>
              </w:rPr>
            </w:pPr>
            <w:r w:rsidRPr="00436BC6">
              <w:rPr>
                <w:rFonts w:ascii="Arial" w:hAnsi="Arial" w:cs="Arial"/>
                <w:i/>
                <w:iCs/>
                <w:color w:val="303030"/>
              </w:rPr>
              <w:t xml:space="preserve">EM, McCallum </w:t>
            </w:r>
            <w:proofErr w:type="spellStart"/>
            <w:r w:rsidR="00691DF5" w:rsidRPr="00436BC6">
              <w:rPr>
                <w:rFonts w:ascii="Arial" w:hAnsi="Arial" w:cs="Arial"/>
                <w:i/>
                <w:iCs/>
                <w:color w:val="303030"/>
              </w:rPr>
              <w:t>RW</w:t>
            </w:r>
            <w:proofErr w:type="spellEnd"/>
            <w:r w:rsidR="00691DF5" w:rsidRPr="00436BC6">
              <w:rPr>
                <w:rFonts w:ascii="Arial" w:hAnsi="Arial" w:cs="Arial"/>
                <w:i/>
                <w:iCs/>
                <w:color w:val="303030"/>
              </w:rPr>
              <w:t xml:space="preserve"> J</w:t>
            </w:r>
            <w:r w:rsidRPr="00436BC6">
              <w:rPr>
                <w:rFonts w:ascii="Arial" w:hAnsi="Arial" w:cs="Arial"/>
                <w:i/>
                <w:iCs/>
                <w:color w:val="303030"/>
              </w:rPr>
              <w:t xml:space="preserve"> Am Diet Assoc. 2005 Oct; 105(10):1559-66).</w:t>
            </w:r>
            <w:r w:rsidR="002E62B2" w:rsidRPr="00436BC6">
              <w:rPr>
                <w:rFonts w:ascii="Arial" w:hAnsi="Arial" w:cs="Arial"/>
                <w:color w:val="202124"/>
                <w:lang w:val="en"/>
              </w:rPr>
              <w:t xml:space="preserve"> In many cases, it is</w:t>
            </w:r>
          </w:p>
          <w:p w14:paraId="42DA105F" w14:textId="177C3AD5" w:rsidR="00E94EA4" w:rsidRDefault="002E62B2" w:rsidP="000921B5">
            <w:pPr>
              <w:spacing w:line="360" w:lineRule="auto"/>
              <w:rPr>
                <w:rFonts w:ascii="Arial" w:hAnsi="Arial" w:cs="Arial"/>
                <w:color w:val="202124"/>
                <w:lang w:val="en"/>
              </w:rPr>
            </w:pPr>
            <w:r w:rsidRPr="00436BC6">
              <w:rPr>
                <w:rFonts w:ascii="Arial" w:hAnsi="Arial" w:cs="Arial"/>
                <w:color w:val="202124"/>
                <w:lang w:val="en"/>
              </w:rPr>
              <w:t>underdiagnosed due to symptoms. diffuse gastrointestinal tract.</w:t>
            </w:r>
          </w:p>
          <w:p w14:paraId="53F1D201" w14:textId="77777777" w:rsidR="00436BC6" w:rsidRPr="00436BC6" w:rsidRDefault="00436BC6" w:rsidP="000921B5">
            <w:pPr>
              <w:spacing w:line="360" w:lineRule="auto"/>
              <w:rPr>
                <w:rFonts w:ascii="Arial" w:hAnsi="Arial" w:cs="Arial"/>
                <w:color w:val="202124"/>
                <w:lang w:val="en"/>
              </w:rPr>
            </w:pPr>
          </w:p>
          <w:p w14:paraId="4BB7E6BE" w14:textId="5DF3EB10" w:rsidR="002E62B2" w:rsidRDefault="002E62B2" w:rsidP="000921B5">
            <w:pPr>
              <w:spacing w:line="360" w:lineRule="auto"/>
              <w:rPr>
                <w:rFonts w:ascii="Arial" w:hAnsi="Arial" w:cs="Arial"/>
                <w:color w:val="202124"/>
                <w:lang w:val="en"/>
              </w:rPr>
            </w:pPr>
            <w:r w:rsidRPr="00436BC6">
              <w:rPr>
                <w:rFonts w:ascii="Arial" w:hAnsi="Arial" w:cs="Arial"/>
                <w:color w:val="202124"/>
                <w:lang w:val="en"/>
              </w:rPr>
              <w:t xml:space="preserve">When I have my </w:t>
            </w:r>
            <w:r w:rsidR="00E94EA4" w:rsidRPr="00436BC6">
              <w:rPr>
                <w:rFonts w:ascii="Arial" w:hAnsi="Arial" w:cs="Arial"/>
                <w:color w:val="202124"/>
                <w:lang w:val="en"/>
              </w:rPr>
              <w:t>hotel</w:t>
            </w:r>
            <w:r w:rsidRPr="00436BC6">
              <w:rPr>
                <w:rFonts w:ascii="Arial" w:hAnsi="Arial" w:cs="Arial"/>
                <w:color w:val="202124"/>
                <w:lang w:val="en"/>
              </w:rPr>
              <w:t>, I will periodically introduce new trainings to teach my employees how to manage when a client says he has an allergy or intolerance, and the communication between them to be precise to be vigilant and very careful, but also in everyday life, at work with friends or family who have allergies or intolerances to certain products</w:t>
            </w:r>
            <w:r w:rsidR="00F26D21">
              <w:rPr>
                <w:rFonts w:ascii="Arial" w:hAnsi="Arial" w:cs="Arial"/>
                <w:color w:val="202124"/>
                <w:lang w:val="en"/>
              </w:rPr>
              <w:t>.</w:t>
            </w:r>
          </w:p>
          <w:p w14:paraId="718DACA9" w14:textId="60A8E331" w:rsidR="00F26D21" w:rsidRDefault="00F26D21" w:rsidP="000921B5">
            <w:pPr>
              <w:spacing w:line="360" w:lineRule="auto"/>
              <w:rPr>
                <w:rFonts w:ascii="Arial" w:hAnsi="Arial" w:cs="Arial"/>
                <w:color w:val="202124"/>
                <w:lang w:val="en"/>
              </w:rPr>
            </w:pPr>
          </w:p>
          <w:p w14:paraId="4A20BE38" w14:textId="652E4801" w:rsidR="00F26D21" w:rsidRDefault="00F26D21" w:rsidP="000921B5">
            <w:pPr>
              <w:spacing w:line="360" w:lineRule="auto"/>
              <w:rPr>
                <w:rFonts w:ascii="Arial" w:hAnsi="Arial" w:cs="Arial"/>
                <w:color w:val="202124"/>
                <w:lang w:val="en"/>
              </w:rPr>
            </w:pPr>
          </w:p>
          <w:p w14:paraId="3B8D2A27" w14:textId="77777777" w:rsidR="00F26D21" w:rsidRPr="00436BC6" w:rsidRDefault="00F26D21" w:rsidP="000921B5">
            <w:pPr>
              <w:spacing w:line="360" w:lineRule="auto"/>
              <w:rPr>
                <w:rFonts w:ascii="Arial" w:hAnsi="Arial" w:cs="Arial"/>
                <w:i/>
                <w:iCs/>
                <w:color w:val="303030"/>
              </w:rPr>
            </w:pPr>
          </w:p>
          <w:p w14:paraId="7CCBEAAD" w14:textId="312028A9" w:rsidR="002E62B2" w:rsidRPr="00436BC6" w:rsidRDefault="002E62B2" w:rsidP="000921B5">
            <w:pPr>
              <w:spacing w:line="360" w:lineRule="auto"/>
              <w:rPr>
                <w:rFonts w:ascii="Arial" w:hAnsi="Arial" w:cs="Arial"/>
              </w:rPr>
            </w:pPr>
            <w:r w:rsidRPr="00436BC6">
              <w:rPr>
                <w:rFonts w:ascii="Arial" w:hAnsi="Arial" w:cs="Arial"/>
              </w:rPr>
              <w:t>Words 7</w:t>
            </w:r>
            <w:r w:rsidR="00EE4573">
              <w:rPr>
                <w:rFonts w:ascii="Arial" w:hAnsi="Arial" w:cs="Arial"/>
              </w:rPr>
              <w:t>51</w:t>
            </w:r>
            <w:r w:rsidRPr="00436BC6">
              <w:rPr>
                <w:rFonts w:ascii="Arial" w:hAnsi="Arial" w:cs="Arial"/>
              </w:rPr>
              <w:t xml:space="preserve"> without references</w:t>
            </w:r>
          </w:p>
          <w:p w14:paraId="4DC1E882" w14:textId="77777777" w:rsidR="00797115" w:rsidRPr="00436BC6" w:rsidRDefault="00797115" w:rsidP="000921B5">
            <w:pPr>
              <w:spacing w:line="360" w:lineRule="auto"/>
              <w:jc w:val="both"/>
              <w:rPr>
                <w:rFonts w:ascii="Arial" w:hAnsi="Arial" w:cs="Arial"/>
              </w:rPr>
            </w:pPr>
          </w:p>
          <w:p w14:paraId="10B11E51" w14:textId="77777777" w:rsidR="00375882" w:rsidRPr="00436BC6" w:rsidRDefault="00375882" w:rsidP="000921B5">
            <w:pPr>
              <w:spacing w:line="360" w:lineRule="auto"/>
              <w:jc w:val="both"/>
              <w:rPr>
                <w:rFonts w:ascii="Arial" w:hAnsi="Arial" w:cs="Arial"/>
              </w:rPr>
            </w:pPr>
          </w:p>
          <w:p w14:paraId="629A4250" w14:textId="77777777" w:rsidR="00375882" w:rsidRPr="00436BC6" w:rsidRDefault="00375882" w:rsidP="000921B5">
            <w:pPr>
              <w:spacing w:line="360" w:lineRule="auto"/>
              <w:jc w:val="both"/>
              <w:rPr>
                <w:rFonts w:ascii="Arial" w:hAnsi="Arial" w:cs="Arial"/>
              </w:rPr>
            </w:pPr>
          </w:p>
          <w:p w14:paraId="3223D94F" w14:textId="77777777" w:rsidR="00375882" w:rsidRPr="00436BC6" w:rsidRDefault="00375882" w:rsidP="000921B5">
            <w:pPr>
              <w:spacing w:line="360" w:lineRule="auto"/>
              <w:jc w:val="both"/>
              <w:rPr>
                <w:rFonts w:ascii="Arial" w:hAnsi="Arial" w:cs="Arial"/>
              </w:rPr>
            </w:pPr>
          </w:p>
          <w:p w14:paraId="5AAD8421" w14:textId="77777777" w:rsidR="00375882" w:rsidRPr="00436BC6" w:rsidRDefault="00375882" w:rsidP="000921B5">
            <w:pPr>
              <w:spacing w:line="360" w:lineRule="auto"/>
              <w:jc w:val="both"/>
              <w:rPr>
                <w:rFonts w:ascii="Arial" w:hAnsi="Arial" w:cs="Arial"/>
              </w:rPr>
            </w:pPr>
          </w:p>
          <w:p w14:paraId="601C5B2A" w14:textId="77777777" w:rsidR="00375882" w:rsidRPr="00436BC6" w:rsidRDefault="00375882" w:rsidP="000921B5">
            <w:pPr>
              <w:spacing w:line="360" w:lineRule="auto"/>
              <w:jc w:val="both"/>
              <w:rPr>
                <w:rFonts w:ascii="Arial" w:hAnsi="Arial" w:cs="Arial"/>
              </w:rPr>
            </w:pPr>
          </w:p>
          <w:p w14:paraId="169E8A99" w14:textId="77777777" w:rsidR="00375882" w:rsidRPr="00436BC6" w:rsidRDefault="00375882" w:rsidP="000921B5">
            <w:pPr>
              <w:spacing w:line="360" w:lineRule="auto"/>
              <w:jc w:val="both"/>
              <w:rPr>
                <w:rFonts w:ascii="Arial" w:hAnsi="Arial" w:cs="Arial"/>
              </w:rPr>
            </w:pPr>
          </w:p>
          <w:p w14:paraId="0514EA32" w14:textId="77777777" w:rsidR="00375882" w:rsidRPr="00436BC6" w:rsidRDefault="00375882" w:rsidP="000921B5">
            <w:pPr>
              <w:spacing w:line="360" w:lineRule="auto"/>
              <w:jc w:val="both"/>
              <w:rPr>
                <w:rFonts w:ascii="Arial" w:hAnsi="Arial" w:cs="Arial"/>
              </w:rPr>
            </w:pPr>
          </w:p>
          <w:p w14:paraId="733FBFA5" w14:textId="77777777" w:rsidR="00375882" w:rsidRPr="00436BC6" w:rsidRDefault="00375882" w:rsidP="000921B5">
            <w:pPr>
              <w:spacing w:line="360" w:lineRule="auto"/>
              <w:jc w:val="both"/>
              <w:rPr>
                <w:rFonts w:ascii="Arial" w:hAnsi="Arial" w:cs="Arial"/>
              </w:rPr>
            </w:pPr>
          </w:p>
          <w:p w14:paraId="20085F77" w14:textId="77777777" w:rsidR="00375882" w:rsidRPr="00436BC6" w:rsidRDefault="00375882" w:rsidP="000921B5">
            <w:pPr>
              <w:spacing w:line="360" w:lineRule="auto"/>
              <w:jc w:val="both"/>
              <w:rPr>
                <w:rFonts w:ascii="Arial" w:hAnsi="Arial" w:cs="Arial"/>
              </w:rPr>
            </w:pPr>
          </w:p>
          <w:p w14:paraId="368349A1" w14:textId="77777777" w:rsidR="00375882" w:rsidRPr="00436BC6" w:rsidRDefault="00375882" w:rsidP="000921B5">
            <w:pPr>
              <w:spacing w:line="360" w:lineRule="auto"/>
              <w:jc w:val="both"/>
              <w:rPr>
                <w:rFonts w:ascii="Arial" w:hAnsi="Arial" w:cs="Arial"/>
              </w:rPr>
            </w:pPr>
          </w:p>
          <w:p w14:paraId="24449AB5" w14:textId="77777777" w:rsidR="00375882" w:rsidRPr="00436BC6" w:rsidRDefault="00375882" w:rsidP="000921B5">
            <w:pPr>
              <w:spacing w:line="360" w:lineRule="auto"/>
              <w:jc w:val="both"/>
              <w:rPr>
                <w:rFonts w:ascii="Arial" w:hAnsi="Arial" w:cs="Arial"/>
              </w:rPr>
            </w:pPr>
          </w:p>
          <w:p w14:paraId="6C7BBFE8" w14:textId="77777777" w:rsidR="00375882" w:rsidRPr="00436BC6" w:rsidRDefault="00375882" w:rsidP="000921B5">
            <w:pPr>
              <w:spacing w:line="360" w:lineRule="auto"/>
              <w:jc w:val="both"/>
              <w:rPr>
                <w:rFonts w:ascii="Arial" w:hAnsi="Arial" w:cs="Arial"/>
              </w:rPr>
            </w:pPr>
          </w:p>
          <w:p w14:paraId="1AB82913" w14:textId="77777777" w:rsidR="00375882" w:rsidRPr="00436BC6" w:rsidRDefault="00375882" w:rsidP="000921B5">
            <w:pPr>
              <w:spacing w:line="360" w:lineRule="auto"/>
              <w:jc w:val="both"/>
              <w:rPr>
                <w:rFonts w:ascii="Arial" w:hAnsi="Arial" w:cs="Arial"/>
              </w:rPr>
            </w:pPr>
          </w:p>
          <w:p w14:paraId="494EE66A" w14:textId="77777777" w:rsidR="00375882" w:rsidRPr="00436BC6" w:rsidRDefault="00375882" w:rsidP="000921B5">
            <w:pPr>
              <w:spacing w:line="360" w:lineRule="auto"/>
              <w:jc w:val="both"/>
              <w:rPr>
                <w:rFonts w:ascii="Arial" w:hAnsi="Arial" w:cs="Arial"/>
              </w:rPr>
            </w:pPr>
          </w:p>
          <w:p w14:paraId="22275F03" w14:textId="77777777" w:rsidR="00375882" w:rsidRPr="00436BC6" w:rsidRDefault="00375882" w:rsidP="000921B5">
            <w:pPr>
              <w:spacing w:line="360" w:lineRule="auto"/>
              <w:jc w:val="both"/>
              <w:rPr>
                <w:rFonts w:ascii="Arial" w:hAnsi="Arial" w:cs="Arial"/>
              </w:rPr>
            </w:pPr>
          </w:p>
          <w:p w14:paraId="2A8AB872" w14:textId="77777777" w:rsidR="00375882" w:rsidRPr="00436BC6" w:rsidRDefault="00375882" w:rsidP="000921B5">
            <w:pPr>
              <w:spacing w:line="360" w:lineRule="auto"/>
              <w:jc w:val="both"/>
              <w:rPr>
                <w:rFonts w:ascii="Arial" w:hAnsi="Arial" w:cs="Arial"/>
              </w:rPr>
            </w:pPr>
          </w:p>
          <w:p w14:paraId="7D9AACA5" w14:textId="77777777" w:rsidR="00375882" w:rsidRPr="00436BC6" w:rsidRDefault="00375882" w:rsidP="000921B5">
            <w:pPr>
              <w:spacing w:line="360" w:lineRule="auto"/>
              <w:jc w:val="both"/>
              <w:rPr>
                <w:rFonts w:ascii="Arial" w:hAnsi="Arial" w:cs="Arial"/>
              </w:rPr>
            </w:pPr>
          </w:p>
          <w:p w14:paraId="36346B27" w14:textId="77777777" w:rsidR="00375882" w:rsidRPr="00436BC6" w:rsidRDefault="00375882" w:rsidP="000921B5">
            <w:pPr>
              <w:spacing w:line="360" w:lineRule="auto"/>
              <w:jc w:val="both"/>
              <w:rPr>
                <w:rFonts w:ascii="Arial" w:hAnsi="Arial" w:cs="Arial"/>
              </w:rPr>
            </w:pPr>
          </w:p>
          <w:p w14:paraId="4D8D755B" w14:textId="77777777" w:rsidR="00375882" w:rsidRPr="00436BC6" w:rsidRDefault="00375882" w:rsidP="000921B5">
            <w:pPr>
              <w:spacing w:line="360" w:lineRule="auto"/>
              <w:jc w:val="both"/>
              <w:rPr>
                <w:rFonts w:ascii="Arial" w:hAnsi="Arial" w:cs="Arial"/>
              </w:rPr>
            </w:pPr>
          </w:p>
          <w:p w14:paraId="02268108" w14:textId="77777777" w:rsidR="00375882" w:rsidRPr="00436BC6" w:rsidRDefault="00375882" w:rsidP="000921B5">
            <w:pPr>
              <w:spacing w:line="360" w:lineRule="auto"/>
              <w:jc w:val="both"/>
              <w:rPr>
                <w:rFonts w:ascii="Arial" w:hAnsi="Arial" w:cs="Arial"/>
              </w:rPr>
            </w:pPr>
          </w:p>
          <w:p w14:paraId="5A0C8C10" w14:textId="77777777" w:rsidR="00375882" w:rsidRPr="00436BC6" w:rsidRDefault="00375882" w:rsidP="000921B5">
            <w:pPr>
              <w:spacing w:line="360" w:lineRule="auto"/>
              <w:jc w:val="both"/>
              <w:rPr>
                <w:rFonts w:ascii="Arial" w:hAnsi="Arial" w:cs="Arial"/>
              </w:rPr>
            </w:pPr>
          </w:p>
          <w:p w14:paraId="1E6225CA" w14:textId="77777777" w:rsidR="00375882" w:rsidRPr="00436BC6" w:rsidRDefault="00375882" w:rsidP="000921B5">
            <w:pPr>
              <w:spacing w:line="360" w:lineRule="auto"/>
              <w:jc w:val="both"/>
              <w:rPr>
                <w:rFonts w:ascii="Arial" w:hAnsi="Arial" w:cs="Arial"/>
              </w:rPr>
            </w:pPr>
          </w:p>
          <w:p w14:paraId="49FF004B" w14:textId="77777777" w:rsidR="00375882" w:rsidRPr="00436BC6" w:rsidRDefault="00375882" w:rsidP="000921B5">
            <w:pPr>
              <w:spacing w:line="360" w:lineRule="auto"/>
              <w:jc w:val="both"/>
              <w:rPr>
                <w:rFonts w:ascii="Arial" w:hAnsi="Arial" w:cs="Arial"/>
              </w:rPr>
            </w:pPr>
          </w:p>
          <w:p w14:paraId="657F557C" w14:textId="77777777" w:rsidR="00375882" w:rsidRPr="00436BC6" w:rsidRDefault="00375882" w:rsidP="000921B5">
            <w:pPr>
              <w:spacing w:line="360" w:lineRule="auto"/>
              <w:jc w:val="both"/>
              <w:rPr>
                <w:rFonts w:ascii="Arial" w:hAnsi="Arial" w:cs="Arial"/>
              </w:rPr>
            </w:pPr>
          </w:p>
          <w:p w14:paraId="4215162F" w14:textId="77777777" w:rsidR="00375882" w:rsidRPr="00436BC6" w:rsidRDefault="00375882" w:rsidP="000921B5">
            <w:pPr>
              <w:spacing w:line="360" w:lineRule="auto"/>
              <w:jc w:val="both"/>
              <w:rPr>
                <w:rFonts w:ascii="Arial" w:hAnsi="Arial" w:cs="Arial"/>
              </w:rPr>
            </w:pPr>
          </w:p>
          <w:p w14:paraId="411F92ED" w14:textId="77777777" w:rsidR="00375882" w:rsidRPr="00436BC6" w:rsidRDefault="00375882" w:rsidP="000921B5">
            <w:pPr>
              <w:spacing w:line="360" w:lineRule="auto"/>
              <w:jc w:val="both"/>
              <w:rPr>
                <w:rFonts w:ascii="Arial" w:hAnsi="Arial" w:cs="Arial"/>
              </w:rPr>
            </w:pPr>
          </w:p>
          <w:p w14:paraId="0510974C" w14:textId="77777777" w:rsidR="00375882" w:rsidRPr="00436BC6" w:rsidRDefault="00375882" w:rsidP="000921B5">
            <w:pPr>
              <w:spacing w:line="360" w:lineRule="auto"/>
              <w:jc w:val="both"/>
              <w:rPr>
                <w:rFonts w:ascii="Arial" w:hAnsi="Arial" w:cs="Arial"/>
              </w:rPr>
            </w:pPr>
          </w:p>
          <w:p w14:paraId="6B28EBBA" w14:textId="77777777" w:rsidR="00375882" w:rsidRPr="00436BC6" w:rsidRDefault="00375882" w:rsidP="000921B5">
            <w:pPr>
              <w:spacing w:line="360" w:lineRule="auto"/>
              <w:jc w:val="both"/>
              <w:rPr>
                <w:rFonts w:ascii="Arial" w:hAnsi="Arial" w:cs="Arial"/>
              </w:rPr>
            </w:pPr>
          </w:p>
          <w:p w14:paraId="3680D1E7" w14:textId="77777777" w:rsidR="00375882" w:rsidRPr="00436BC6" w:rsidRDefault="00375882" w:rsidP="000921B5">
            <w:pPr>
              <w:spacing w:line="360" w:lineRule="auto"/>
              <w:jc w:val="both"/>
              <w:rPr>
                <w:rFonts w:ascii="Arial" w:hAnsi="Arial" w:cs="Arial"/>
              </w:rPr>
            </w:pPr>
          </w:p>
          <w:p w14:paraId="5B6F190D" w14:textId="77777777" w:rsidR="00375882" w:rsidRPr="00436BC6" w:rsidRDefault="00375882" w:rsidP="000921B5">
            <w:pPr>
              <w:spacing w:line="360" w:lineRule="auto"/>
              <w:jc w:val="both"/>
              <w:rPr>
                <w:rFonts w:ascii="Arial" w:hAnsi="Arial" w:cs="Arial"/>
              </w:rPr>
            </w:pPr>
          </w:p>
          <w:p w14:paraId="1CBB91F9" w14:textId="77777777" w:rsidR="00375882" w:rsidRPr="00436BC6" w:rsidRDefault="00375882" w:rsidP="000921B5">
            <w:pPr>
              <w:spacing w:line="360" w:lineRule="auto"/>
              <w:jc w:val="both"/>
              <w:rPr>
                <w:rFonts w:ascii="Arial" w:hAnsi="Arial" w:cs="Arial"/>
              </w:rPr>
            </w:pPr>
          </w:p>
          <w:p w14:paraId="22B4E043" w14:textId="77777777" w:rsidR="00375882" w:rsidRPr="00436BC6" w:rsidRDefault="00375882" w:rsidP="000921B5">
            <w:pPr>
              <w:spacing w:line="360" w:lineRule="auto"/>
              <w:jc w:val="both"/>
              <w:rPr>
                <w:rFonts w:ascii="Arial" w:hAnsi="Arial" w:cs="Arial"/>
              </w:rPr>
            </w:pPr>
          </w:p>
          <w:p w14:paraId="40B794DC" w14:textId="77777777" w:rsidR="00375882" w:rsidRPr="00436BC6" w:rsidRDefault="00375882" w:rsidP="000921B5">
            <w:pPr>
              <w:spacing w:line="360" w:lineRule="auto"/>
              <w:jc w:val="both"/>
              <w:rPr>
                <w:rFonts w:ascii="Arial" w:hAnsi="Arial" w:cs="Arial"/>
              </w:rPr>
            </w:pPr>
          </w:p>
          <w:p w14:paraId="0A732014" w14:textId="77777777" w:rsidR="00375882" w:rsidRPr="00436BC6" w:rsidRDefault="00375882" w:rsidP="000921B5">
            <w:pPr>
              <w:spacing w:line="360" w:lineRule="auto"/>
              <w:jc w:val="both"/>
              <w:rPr>
                <w:rFonts w:ascii="Arial" w:hAnsi="Arial" w:cs="Arial"/>
              </w:rPr>
            </w:pPr>
          </w:p>
          <w:p w14:paraId="57B1B02B" w14:textId="77777777" w:rsidR="00375882" w:rsidRPr="00436BC6" w:rsidRDefault="00375882" w:rsidP="000921B5">
            <w:pPr>
              <w:spacing w:line="360" w:lineRule="auto"/>
              <w:jc w:val="both"/>
              <w:rPr>
                <w:rFonts w:ascii="Arial" w:hAnsi="Arial" w:cs="Arial"/>
              </w:rPr>
            </w:pPr>
          </w:p>
          <w:p w14:paraId="29092048" w14:textId="77777777" w:rsidR="00375882" w:rsidRPr="00436BC6" w:rsidRDefault="00375882" w:rsidP="000921B5">
            <w:pPr>
              <w:spacing w:line="360" w:lineRule="auto"/>
              <w:jc w:val="both"/>
              <w:rPr>
                <w:rFonts w:ascii="Arial" w:hAnsi="Arial" w:cs="Arial"/>
              </w:rPr>
            </w:pPr>
          </w:p>
          <w:p w14:paraId="45D18CD5" w14:textId="77777777" w:rsidR="00375882" w:rsidRPr="00436BC6" w:rsidRDefault="00375882" w:rsidP="000921B5">
            <w:pPr>
              <w:spacing w:line="360" w:lineRule="auto"/>
              <w:jc w:val="both"/>
              <w:rPr>
                <w:rFonts w:ascii="Arial" w:hAnsi="Arial" w:cs="Arial"/>
              </w:rPr>
            </w:pPr>
          </w:p>
          <w:p w14:paraId="18548036" w14:textId="77777777" w:rsidR="00375882" w:rsidRPr="00436BC6" w:rsidRDefault="00375882" w:rsidP="000921B5">
            <w:pPr>
              <w:spacing w:line="360" w:lineRule="auto"/>
              <w:jc w:val="both"/>
              <w:rPr>
                <w:rFonts w:ascii="Arial" w:hAnsi="Arial" w:cs="Arial"/>
              </w:rPr>
            </w:pPr>
          </w:p>
          <w:p w14:paraId="04482D04" w14:textId="77777777" w:rsidR="00375882" w:rsidRPr="00436BC6" w:rsidRDefault="00375882" w:rsidP="000921B5">
            <w:pPr>
              <w:spacing w:line="360" w:lineRule="auto"/>
              <w:jc w:val="both"/>
              <w:rPr>
                <w:rFonts w:ascii="Arial" w:hAnsi="Arial" w:cs="Arial"/>
              </w:rPr>
            </w:pPr>
          </w:p>
          <w:p w14:paraId="21316D23" w14:textId="77777777" w:rsidR="00375882" w:rsidRPr="00436BC6" w:rsidRDefault="00375882" w:rsidP="000921B5">
            <w:pPr>
              <w:spacing w:line="360" w:lineRule="auto"/>
              <w:jc w:val="both"/>
              <w:rPr>
                <w:rFonts w:ascii="Arial" w:hAnsi="Arial" w:cs="Arial"/>
              </w:rPr>
            </w:pPr>
          </w:p>
          <w:p w14:paraId="7ABB693F" w14:textId="77777777" w:rsidR="00375882" w:rsidRPr="00436BC6" w:rsidRDefault="00375882" w:rsidP="000921B5">
            <w:pPr>
              <w:spacing w:line="360" w:lineRule="auto"/>
              <w:jc w:val="both"/>
              <w:rPr>
                <w:rFonts w:ascii="Arial" w:hAnsi="Arial" w:cs="Arial"/>
              </w:rPr>
            </w:pPr>
          </w:p>
          <w:p w14:paraId="558B68CD" w14:textId="77777777" w:rsidR="00375882" w:rsidRPr="00436BC6" w:rsidRDefault="00375882" w:rsidP="000921B5">
            <w:pPr>
              <w:spacing w:line="360" w:lineRule="auto"/>
              <w:jc w:val="both"/>
              <w:rPr>
                <w:rFonts w:ascii="Arial" w:hAnsi="Arial" w:cs="Arial"/>
              </w:rPr>
            </w:pPr>
          </w:p>
          <w:p w14:paraId="213727D5" w14:textId="77777777" w:rsidR="00375882" w:rsidRPr="00436BC6" w:rsidRDefault="00375882" w:rsidP="000921B5">
            <w:pPr>
              <w:spacing w:line="360" w:lineRule="auto"/>
              <w:jc w:val="both"/>
              <w:rPr>
                <w:rFonts w:ascii="Arial" w:hAnsi="Arial" w:cs="Arial"/>
              </w:rPr>
            </w:pPr>
          </w:p>
          <w:p w14:paraId="0209048A" w14:textId="77777777" w:rsidR="00375882" w:rsidRPr="00436BC6" w:rsidRDefault="00375882" w:rsidP="000921B5">
            <w:pPr>
              <w:spacing w:line="360" w:lineRule="auto"/>
              <w:jc w:val="both"/>
              <w:rPr>
                <w:rFonts w:ascii="Arial" w:hAnsi="Arial" w:cs="Arial"/>
              </w:rPr>
            </w:pPr>
          </w:p>
          <w:p w14:paraId="29A6BCD8" w14:textId="77777777" w:rsidR="00375882" w:rsidRPr="00436BC6" w:rsidRDefault="00375882" w:rsidP="000921B5">
            <w:pPr>
              <w:spacing w:line="360" w:lineRule="auto"/>
              <w:jc w:val="both"/>
              <w:rPr>
                <w:rFonts w:ascii="Arial" w:hAnsi="Arial" w:cs="Arial"/>
              </w:rPr>
            </w:pPr>
          </w:p>
          <w:p w14:paraId="40F3433A" w14:textId="77777777" w:rsidR="00375882" w:rsidRPr="00436BC6" w:rsidRDefault="00375882" w:rsidP="000921B5">
            <w:pPr>
              <w:spacing w:line="360" w:lineRule="auto"/>
              <w:jc w:val="both"/>
              <w:rPr>
                <w:rFonts w:ascii="Arial" w:hAnsi="Arial" w:cs="Arial"/>
              </w:rPr>
            </w:pPr>
          </w:p>
          <w:p w14:paraId="3723CE45" w14:textId="77777777" w:rsidR="00375882" w:rsidRPr="00436BC6" w:rsidRDefault="00375882" w:rsidP="000921B5">
            <w:pPr>
              <w:spacing w:line="360" w:lineRule="auto"/>
              <w:jc w:val="both"/>
              <w:rPr>
                <w:rFonts w:ascii="Arial" w:hAnsi="Arial" w:cs="Arial"/>
              </w:rPr>
            </w:pPr>
          </w:p>
          <w:p w14:paraId="3B344F1E" w14:textId="4F66D5C5" w:rsidR="00375882" w:rsidRPr="00436BC6" w:rsidRDefault="00375882" w:rsidP="000921B5">
            <w:pPr>
              <w:spacing w:line="360" w:lineRule="auto"/>
              <w:jc w:val="both"/>
              <w:rPr>
                <w:rFonts w:ascii="Arial" w:hAnsi="Arial" w:cs="Arial"/>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5F829AAF" w14:textId="77777777" w:rsidR="00934979" w:rsidRPr="00436BC6" w:rsidRDefault="00934979" w:rsidP="00934979">
            <w:pPr>
              <w:spacing w:line="360" w:lineRule="auto"/>
              <w:rPr>
                <w:rFonts w:ascii="Arial" w:hAnsi="Arial" w:cs="Arial"/>
              </w:rPr>
            </w:pPr>
            <w:r w:rsidRPr="00436BC6">
              <w:rPr>
                <w:rFonts w:ascii="Arial" w:hAnsi="Arial" w:cs="Arial"/>
              </w:rPr>
              <w:t xml:space="preserve">Reference </w:t>
            </w:r>
          </w:p>
          <w:p w14:paraId="30751454" w14:textId="77777777" w:rsidR="00934979" w:rsidRPr="00436BC6" w:rsidRDefault="00934979" w:rsidP="00934979">
            <w:pPr>
              <w:spacing w:line="360" w:lineRule="auto"/>
              <w:rPr>
                <w:rFonts w:ascii="Arial" w:hAnsi="Arial" w:cs="Arial"/>
              </w:rPr>
            </w:pPr>
            <w:hyperlink r:id="rId7" w:history="1">
              <w:r w:rsidRPr="00436BC6">
                <w:rPr>
                  <w:rStyle w:val="Hyperlink"/>
                  <w:rFonts w:ascii="Arial" w:hAnsi="Arial" w:cs="Arial"/>
                </w:rPr>
                <w:t>https://www.cybermedlife.eu/index.php/component/tags/tag/58?start=540</w:t>
              </w:r>
            </w:hyperlink>
          </w:p>
          <w:p w14:paraId="169996E9" w14:textId="77777777" w:rsidR="00934979" w:rsidRPr="00436BC6" w:rsidRDefault="00934979" w:rsidP="00934979">
            <w:pPr>
              <w:pStyle w:val="Heading2"/>
              <w:shd w:val="clear" w:color="auto" w:fill="FFFFFF"/>
              <w:spacing w:before="0" w:beforeAutospacing="0" w:afterAutospacing="0" w:line="360" w:lineRule="auto"/>
              <w:textAlignment w:val="baseline"/>
              <w:rPr>
                <w:rFonts w:ascii="Arial" w:eastAsia="Times New Roman" w:hAnsi="Arial" w:cs="Arial"/>
                <w:color w:val="757575"/>
                <w:sz w:val="24"/>
                <w:szCs w:val="24"/>
                <w:lang w:eastAsia="en-GB"/>
              </w:rPr>
            </w:pPr>
            <w:r w:rsidRPr="00436BC6">
              <w:rPr>
                <w:rFonts w:ascii="Arial" w:hAnsi="Arial" w:cs="Arial"/>
                <w:sz w:val="24"/>
                <w:szCs w:val="24"/>
              </w:rPr>
              <w:t>https://sites.psu.edu/siowfa16/2016/10/19/whats-with-all-the-peanut-allergies/</w:t>
            </w:r>
            <w:r w:rsidRPr="00436BC6">
              <w:rPr>
                <w:rFonts w:ascii="Arial" w:eastAsia="Times New Roman" w:hAnsi="Arial" w:cs="Arial"/>
                <w:color w:val="757575"/>
                <w:sz w:val="24"/>
                <w:szCs w:val="24"/>
                <w:lang w:eastAsia="en-GB"/>
              </w:rPr>
              <w:t xml:space="preserve"> The course website and blog for the Fall 2016 instance of Penn State's SC 200 course</w:t>
            </w:r>
          </w:p>
          <w:p w14:paraId="1D3F2B8F" w14:textId="77777777" w:rsidR="00934979" w:rsidRPr="00436BC6" w:rsidRDefault="00934979" w:rsidP="00934979">
            <w:pPr>
              <w:spacing w:line="360" w:lineRule="auto"/>
              <w:rPr>
                <w:rFonts w:ascii="Arial" w:hAnsi="Arial" w:cs="Arial"/>
              </w:rPr>
            </w:pPr>
            <w:r w:rsidRPr="00436BC6">
              <w:rPr>
                <w:rFonts w:ascii="Arial" w:hAnsi="Arial" w:cs="Arial"/>
              </w:rPr>
              <w:t xml:space="preserve">Catering recipes Mark Kennett – Head Chef Oscar &amp; Bentley </w:t>
            </w:r>
            <w:hyperlink r:id="rId8" w:history="1">
              <w:proofErr w:type="spellStart"/>
              <w:r w:rsidRPr="00436BC6">
                <w:rPr>
                  <w:rStyle w:val="Hyperlink"/>
                  <w:rFonts w:ascii="Arial" w:hAnsi="Arial" w:cs="Arial"/>
                </w:rPr>
                <w:t>www.facebook.com</w:t>
              </w:r>
              <w:proofErr w:type="spellEnd"/>
              <w:r w:rsidRPr="00436BC6">
                <w:rPr>
                  <w:rStyle w:val="Hyperlink"/>
                  <w:rFonts w:ascii="Arial" w:hAnsi="Arial" w:cs="Arial"/>
                </w:rPr>
                <w:t>/groups/</w:t>
              </w:r>
              <w:proofErr w:type="spellStart"/>
              <w:r w:rsidRPr="00436BC6">
                <w:rPr>
                  <w:rStyle w:val="Hyperlink"/>
                  <w:rFonts w:ascii="Arial" w:hAnsi="Arial" w:cs="Arial"/>
                </w:rPr>
                <w:t>TheGlutenFreeChefReci</w:t>
              </w:r>
              <w:proofErr w:type="spellEnd"/>
              <w:r w:rsidRPr="00436BC6">
                <w:rPr>
                  <w:rStyle w:val="Hyperlink"/>
                  <w:rFonts w:ascii="Arial" w:hAnsi="Arial" w:cs="Arial"/>
                </w:rPr>
                <w:t xml:space="preserve"> </w:t>
              </w:r>
              <w:proofErr w:type="spellStart"/>
              <w:r w:rsidRPr="00436BC6">
                <w:rPr>
                  <w:rStyle w:val="Hyperlink"/>
                  <w:rFonts w:ascii="Arial" w:hAnsi="Arial" w:cs="Arial"/>
                </w:rPr>
                <w:t>peGroup</w:t>
              </w:r>
              <w:proofErr w:type="spellEnd"/>
              <w:r w:rsidRPr="00436BC6">
                <w:rPr>
                  <w:rStyle w:val="Hyperlink"/>
                  <w:rFonts w:ascii="Arial" w:hAnsi="Arial" w:cs="Arial"/>
                </w:rPr>
                <w:t>/</w:t>
              </w:r>
            </w:hyperlink>
          </w:p>
          <w:p w14:paraId="1B76C84C" w14:textId="77777777" w:rsidR="00934979" w:rsidRPr="00436BC6" w:rsidRDefault="00934979" w:rsidP="00934979">
            <w:pPr>
              <w:spacing w:line="360" w:lineRule="auto"/>
              <w:rPr>
                <w:rFonts w:ascii="Arial" w:hAnsi="Arial" w:cs="Arial"/>
              </w:rPr>
            </w:pPr>
            <w:r w:rsidRPr="00436BC6">
              <w:rPr>
                <w:rFonts w:ascii="Arial" w:hAnsi="Arial" w:cs="Arial"/>
              </w:rPr>
              <w:t xml:space="preserve">European Food Safety Authority – information on legislation </w:t>
            </w:r>
            <w:hyperlink r:id="rId9" w:history="1">
              <w:r w:rsidRPr="00436BC6">
                <w:rPr>
                  <w:rStyle w:val="Hyperlink"/>
                  <w:rFonts w:ascii="Arial" w:hAnsi="Arial" w:cs="Arial"/>
                </w:rPr>
                <w:t>https://</w:t>
              </w:r>
              <w:proofErr w:type="spellStart"/>
              <w:r w:rsidRPr="00436BC6">
                <w:rPr>
                  <w:rStyle w:val="Hyperlink"/>
                  <w:rFonts w:ascii="Arial" w:hAnsi="Arial" w:cs="Arial"/>
                </w:rPr>
                <w:t>www.efsa.europa.eu</w:t>
              </w:r>
              <w:proofErr w:type="spellEnd"/>
              <w:r w:rsidRPr="00436BC6">
                <w:rPr>
                  <w:rStyle w:val="Hyperlink"/>
                  <w:rFonts w:ascii="Arial" w:hAnsi="Arial" w:cs="Arial"/>
                </w:rPr>
                <w:t>/</w:t>
              </w:r>
              <w:proofErr w:type="spellStart"/>
              <w:r w:rsidRPr="00436BC6">
                <w:rPr>
                  <w:rStyle w:val="Hyperlink"/>
                  <w:rFonts w:ascii="Arial" w:hAnsi="Arial" w:cs="Arial"/>
                </w:rPr>
                <w:t>en</w:t>
              </w:r>
              <w:proofErr w:type="spellEnd"/>
            </w:hyperlink>
          </w:p>
          <w:p w14:paraId="36EEB9B1" w14:textId="77777777" w:rsidR="00934979" w:rsidRPr="00436BC6" w:rsidRDefault="00934979" w:rsidP="00934979">
            <w:pPr>
              <w:spacing w:line="360" w:lineRule="auto"/>
              <w:rPr>
                <w:rFonts w:ascii="Arial" w:hAnsi="Arial" w:cs="Arial"/>
              </w:rPr>
            </w:pPr>
            <w:r w:rsidRPr="00436BC6">
              <w:rPr>
                <w:rFonts w:ascii="Arial" w:hAnsi="Arial" w:cs="Arial"/>
              </w:rPr>
              <w:t xml:space="preserve">NHS website </w:t>
            </w:r>
            <w:proofErr w:type="spellStart"/>
            <w:r w:rsidRPr="00436BC6">
              <w:rPr>
                <w:rFonts w:ascii="Arial" w:hAnsi="Arial" w:cs="Arial"/>
              </w:rPr>
              <w:t>www.nhs.uk</w:t>
            </w:r>
            <w:proofErr w:type="spellEnd"/>
            <w:r w:rsidRPr="00436BC6">
              <w:rPr>
                <w:rFonts w:ascii="Arial" w:hAnsi="Arial" w:cs="Arial"/>
              </w:rPr>
              <w:t>/conditions/food-allergy</w:t>
            </w:r>
          </w:p>
          <w:p w14:paraId="7F5689F9" w14:textId="77777777" w:rsidR="00934979" w:rsidRPr="00436BC6" w:rsidRDefault="00934979" w:rsidP="00934979">
            <w:pPr>
              <w:pStyle w:val="ListParagraph"/>
              <w:numPr>
                <w:ilvl w:val="0"/>
                <w:numId w:val="30"/>
              </w:numPr>
              <w:spacing w:line="360" w:lineRule="auto"/>
              <w:rPr>
                <w:rFonts w:ascii="Arial" w:hAnsi="Arial" w:cs="Arial"/>
              </w:rPr>
            </w:pPr>
            <w:r w:rsidRPr="00436BC6">
              <w:rPr>
                <w:rFonts w:ascii="Arial" w:hAnsi="Arial" w:cs="Arial"/>
                <w:color w:val="C1C1C1"/>
                <w:shd w:val="clear" w:color="auto" w:fill="252525"/>
              </w:rPr>
              <w:t xml:space="preserve">© </w:t>
            </w:r>
            <w:proofErr w:type="spellStart"/>
            <w:r w:rsidRPr="00436BC6">
              <w:rPr>
                <w:rFonts w:ascii="Arial" w:hAnsi="Arial" w:cs="Arial"/>
                <w:color w:val="C1C1C1"/>
                <w:shd w:val="clear" w:color="auto" w:fill="252525"/>
              </w:rPr>
              <w:t>wro.waykun.com</w:t>
            </w:r>
            <w:proofErr w:type="spellEnd"/>
            <w:r w:rsidRPr="00436BC6">
              <w:rPr>
                <w:rFonts w:ascii="Arial" w:hAnsi="Arial" w:cs="Arial"/>
                <w:color w:val="C1C1C1"/>
                <w:shd w:val="clear" w:color="auto" w:fill="252525"/>
              </w:rPr>
              <w:t xml:space="preserve"> 2021.</w:t>
            </w:r>
          </w:p>
          <w:p w14:paraId="35F80B05" w14:textId="77777777" w:rsidR="00934979" w:rsidRPr="00436BC6" w:rsidRDefault="00934979" w:rsidP="00934979">
            <w:pPr>
              <w:spacing w:line="360" w:lineRule="auto"/>
              <w:jc w:val="both"/>
              <w:rPr>
                <w:rFonts w:ascii="Arial" w:hAnsi="Arial" w:cs="Arial"/>
              </w:rPr>
            </w:pPr>
            <w:r w:rsidRPr="00436BC6">
              <w:rPr>
                <w:rFonts w:ascii="Arial" w:hAnsi="Arial" w:cs="Arial"/>
              </w:rPr>
              <w:t>https://www.food.gov.uk/sites/default/files/media/document/top-allergy-types.pdf</w:t>
            </w:r>
          </w:p>
          <w:p w14:paraId="07CB9882" w14:textId="77777777" w:rsidR="00934979" w:rsidRPr="00436BC6" w:rsidRDefault="00934979" w:rsidP="00934979">
            <w:pPr>
              <w:spacing w:line="360" w:lineRule="auto"/>
              <w:jc w:val="both"/>
              <w:rPr>
                <w:rFonts w:ascii="Arial" w:hAnsi="Arial" w:cs="Arial"/>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F7F24" w14:textId="77777777" w:rsidR="003D5C23" w:rsidRDefault="003D5C23">
      <w:r>
        <w:separator/>
      </w:r>
    </w:p>
  </w:endnote>
  <w:endnote w:type="continuationSeparator" w:id="0">
    <w:p w14:paraId="5329859F" w14:textId="77777777" w:rsidR="003D5C23" w:rsidRDefault="003D5C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F8F01" w14:textId="77777777" w:rsidR="003D5C23" w:rsidRDefault="003D5C23">
      <w:r>
        <w:separator/>
      </w:r>
    </w:p>
  </w:footnote>
  <w:footnote w:type="continuationSeparator" w:id="0">
    <w:p w14:paraId="64E364F2" w14:textId="77777777" w:rsidR="003D5C23" w:rsidRDefault="003D5C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DB41A2"/>
    <w:multiLevelType w:val="hybridMultilevel"/>
    <w:tmpl w:val="51B277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366553C"/>
    <w:multiLevelType w:val="hybridMultilevel"/>
    <w:tmpl w:val="4AE46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9"/>
  </w:num>
  <w:num w:numId="4">
    <w:abstractNumId w:val="5"/>
  </w:num>
  <w:num w:numId="5">
    <w:abstractNumId w:val="24"/>
  </w:num>
  <w:num w:numId="6">
    <w:abstractNumId w:val="6"/>
  </w:num>
  <w:num w:numId="7">
    <w:abstractNumId w:val="0"/>
  </w:num>
  <w:num w:numId="8">
    <w:abstractNumId w:val="28"/>
  </w:num>
  <w:num w:numId="9">
    <w:abstractNumId w:val="15"/>
  </w:num>
  <w:num w:numId="10">
    <w:abstractNumId w:val="19"/>
  </w:num>
  <w:num w:numId="11">
    <w:abstractNumId w:val="3"/>
  </w:num>
  <w:num w:numId="12">
    <w:abstractNumId w:val="13"/>
  </w:num>
  <w:num w:numId="13">
    <w:abstractNumId w:val="2"/>
  </w:num>
  <w:num w:numId="14">
    <w:abstractNumId w:val="9"/>
  </w:num>
  <w:num w:numId="15">
    <w:abstractNumId w:val="18"/>
  </w:num>
  <w:num w:numId="16">
    <w:abstractNumId w:val="20"/>
  </w:num>
  <w:num w:numId="17">
    <w:abstractNumId w:val="1"/>
  </w:num>
  <w:num w:numId="18">
    <w:abstractNumId w:val="26"/>
  </w:num>
  <w:num w:numId="19">
    <w:abstractNumId w:val="8"/>
  </w:num>
  <w:num w:numId="20">
    <w:abstractNumId w:val="21"/>
  </w:num>
  <w:num w:numId="21">
    <w:abstractNumId w:val="11"/>
  </w:num>
  <w:num w:numId="22">
    <w:abstractNumId w:val="17"/>
  </w:num>
  <w:num w:numId="23">
    <w:abstractNumId w:val="25"/>
  </w:num>
  <w:num w:numId="24">
    <w:abstractNumId w:val="10"/>
  </w:num>
  <w:num w:numId="25">
    <w:abstractNumId w:val="23"/>
  </w:num>
  <w:num w:numId="26">
    <w:abstractNumId w:val="7"/>
  </w:num>
  <w:num w:numId="27">
    <w:abstractNumId w:val="22"/>
  </w:num>
  <w:num w:numId="28">
    <w:abstractNumId w:val="14"/>
  </w:num>
  <w:num w:numId="29">
    <w:abstractNumId w:val="16"/>
  </w:num>
  <w:num w:numId="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921B5"/>
    <w:rsid w:val="000A0C53"/>
    <w:rsid w:val="000B2F4F"/>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E62B2"/>
    <w:rsid w:val="002F7DD0"/>
    <w:rsid w:val="00301AD0"/>
    <w:rsid w:val="003036C9"/>
    <w:rsid w:val="0032684A"/>
    <w:rsid w:val="00332099"/>
    <w:rsid w:val="00340C62"/>
    <w:rsid w:val="003478CE"/>
    <w:rsid w:val="003605B1"/>
    <w:rsid w:val="003617CF"/>
    <w:rsid w:val="003639A2"/>
    <w:rsid w:val="00364940"/>
    <w:rsid w:val="00365786"/>
    <w:rsid w:val="00366D9C"/>
    <w:rsid w:val="00375882"/>
    <w:rsid w:val="00382DB9"/>
    <w:rsid w:val="00396412"/>
    <w:rsid w:val="003C3341"/>
    <w:rsid w:val="003C7C45"/>
    <w:rsid w:val="003D5C23"/>
    <w:rsid w:val="003E36D1"/>
    <w:rsid w:val="003E46A6"/>
    <w:rsid w:val="003F52F1"/>
    <w:rsid w:val="00414F02"/>
    <w:rsid w:val="004325B5"/>
    <w:rsid w:val="00433DBF"/>
    <w:rsid w:val="004341F2"/>
    <w:rsid w:val="00436BC6"/>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5D6383"/>
    <w:rsid w:val="0062012D"/>
    <w:rsid w:val="00643CB9"/>
    <w:rsid w:val="0066732A"/>
    <w:rsid w:val="00677D1F"/>
    <w:rsid w:val="00691DF5"/>
    <w:rsid w:val="00697481"/>
    <w:rsid w:val="006A4F97"/>
    <w:rsid w:val="006C4640"/>
    <w:rsid w:val="006F4FB6"/>
    <w:rsid w:val="006F501B"/>
    <w:rsid w:val="006F7C32"/>
    <w:rsid w:val="00702077"/>
    <w:rsid w:val="00725F0E"/>
    <w:rsid w:val="00734189"/>
    <w:rsid w:val="00735BB1"/>
    <w:rsid w:val="00744482"/>
    <w:rsid w:val="007451E8"/>
    <w:rsid w:val="007629FB"/>
    <w:rsid w:val="0078654A"/>
    <w:rsid w:val="0079230B"/>
    <w:rsid w:val="00797115"/>
    <w:rsid w:val="007A5E44"/>
    <w:rsid w:val="007B1D0A"/>
    <w:rsid w:val="007D18CA"/>
    <w:rsid w:val="007E500C"/>
    <w:rsid w:val="007E7BB4"/>
    <w:rsid w:val="007F055A"/>
    <w:rsid w:val="007F418B"/>
    <w:rsid w:val="00812773"/>
    <w:rsid w:val="00814801"/>
    <w:rsid w:val="0082407E"/>
    <w:rsid w:val="00826699"/>
    <w:rsid w:val="00895843"/>
    <w:rsid w:val="008A1B40"/>
    <w:rsid w:val="008B4B9C"/>
    <w:rsid w:val="008B534C"/>
    <w:rsid w:val="008E2A5A"/>
    <w:rsid w:val="008F0B0D"/>
    <w:rsid w:val="008F0D83"/>
    <w:rsid w:val="00911C43"/>
    <w:rsid w:val="009139BF"/>
    <w:rsid w:val="00923E76"/>
    <w:rsid w:val="00934979"/>
    <w:rsid w:val="009448FE"/>
    <w:rsid w:val="00946361"/>
    <w:rsid w:val="00946B23"/>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1112"/>
    <w:rsid w:val="00AC4F7B"/>
    <w:rsid w:val="00AC67EF"/>
    <w:rsid w:val="00AD310F"/>
    <w:rsid w:val="00AE467F"/>
    <w:rsid w:val="00AE799D"/>
    <w:rsid w:val="00B00678"/>
    <w:rsid w:val="00B03469"/>
    <w:rsid w:val="00B10EAB"/>
    <w:rsid w:val="00B11E4B"/>
    <w:rsid w:val="00B21F2E"/>
    <w:rsid w:val="00B37049"/>
    <w:rsid w:val="00B44B68"/>
    <w:rsid w:val="00B60FDF"/>
    <w:rsid w:val="00B61256"/>
    <w:rsid w:val="00B73A1C"/>
    <w:rsid w:val="00B945EA"/>
    <w:rsid w:val="00B949BC"/>
    <w:rsid w:val="00BA53CD"/>
    <w:rsid w:val="00BB5FB3"/>
    <w:rsid w:val="00BC4D17"/>
    <w:rsid w:val="00BC7F1B"/>
    <w:rsid w:val="00BE2584"/>
    <w:rsid w:val="00C10069"/>
    <w:rsid w:val="00C21568"/>
    <w:rsid w:val="00C414B0"/>
    <w:rsid w:val="00C421F0"/>
    <w:rsid w:val="00C44B74"/>
    <w:rsid w:val="00C50AE7"/>
    <w:rsid w:val="00C6009E"/>
    <w:rsid w:val="00C72708"/>
    <w:rsid w:val="00C76757"/>
    <w:rsid w:val="00C80F5A"/>
    <w:rsid w:val="00C85B9B"/>
    <w:rsid w:val="00CA1BF5"/>
    <w:rsid w:val="00CB67B6"/>
    <w:rsid w:val="00CC557E"/>
    <w:rsid w:val="00CC63E6"/>
    <w:rsid w:val="00CC6DCB"/>
    <w:rsid w:val="00CD008D"/>
    <w:rsid w:val="00CD461B"/>
    <w:rsid w:val="00D1657F"/>
    <w:rsid w:val="00D40C9D"/>
    <w:rsid w:val="00D80D6E"/>
    <w:rsid w:val="00D833FD"/>
    <w:rsid w:val="00D9540F"/>
    <w:rsid w:val="00D95816"/>
    <w:rsid w:val="00DA09FA"/>
    <w:rsid w:val="00DD00CB"/>
    <w:rsid w:val="00DE6434"/>
    <w:rsid w:val="00E00580"/>
    <w:rsid w:val="00E26639"/>
    <w:rsid w:val="00E27706"/>
    <w:rsid w:val="00E30C3C"/>
    <w:rsid w:val="00E42568"/>
    <w:rsid w:val="00E672A4"/>
    <w:rsid w:val="00E94EA4"/>
    <w:rsid w:val="00EB1AD3"/>
    <w:rsid w:val="00EB4BAF"/>
    <w:rsid w:val="00EC294D"/>
    <w:rsid w:val="00ED52B6"/>
    <w:rsid w:val="00EE4573"/>
    <w:rsid w:val="00EF41E3"/>
    <w:rsid w:val="00F007E2"/>
    <w:rsid w:val="00F118EC"/>
    <w:rsid w:val="00F11D35"/>
    <w:rsid w:val="00F26D21"/>
    <w:rsid w:val="00F34E01"/>
    <w:rsid w:val="00F37A71"/>
    <w:rsid w:val="00F43CED"/>
    <w:rsid w:val="00F51904"/>
    <w:rsid w:val="00F537E9"/>
    <w:rsid w:val="00F720CF"/>
    <w:rsid w:val="00F942C9"/>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2">
    <w:name w:val="heading 2"/>
    <w:basedOn w:val="Normal"/>
    <w:next w:val="Normal"/>
    <w:link w:val="Heading2Char"/>
    <w:uiPriority w:val="9"/>
    <w:semiHidden/>
    <w:unhideWhenUsed/>
    <w:qFormat/>
    <w:rsid w:val="002E62B2"/>
    <w:pPr>
      <w:keepNext/>
      <w:keepLines/>
      <w:spacing w:before="40" w:beforeAutospacing="1" w:afterAutospacing="1"/>
      <w:outlineLvl w:val="1"/>
    </w:pPr>
    <w:rPr>
      <w:rFonts w:asciiTheme="majorHAnsi" w:eastAsiaTheme="majorEastAsia" w:hAnsiTheme="majorHAnsi" w:cstheme="majorBidi"/>
      <w:color w:val="365F91"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2Char">
    <w:name w:val="Heading 2 Char"/>
    <w:basedOn w:val="DefaultParagraphFont"/>
    <w:link w:val="Heading2"/>
    <w:uiPriority w:val="9"/>
    <w:semiHidden/>
    <w:rsid w:val="002E62B2"/>
    <w:rPr>
      <w:rFonts w:asciiTheme="majorHAnsi" w:eastAsiaTheme="majorEastAsia" w:hAnsiTheme="majorHAnsi" w:cstheme="majorBidi"/>
      <w:color w:val="365F91" w:themeColor="accent1" w:themeShade="BF"/>
      <w:sz w:val="26"/>
      <w:szCs w:val="26"/>
      <w:lang w:eastAsia="en-US"/>
    </w:rPr>
  </w:style>
  <w:style w:type="paragraph" w:styleId="HTMLPreformatted">
    <w:name w:val="HTML Preformatted"/>
    <w:basedOn w:val="Normal"/>
    <w:link w:val="HTMLPreformattedChar"/>
    <w:uiPriority w:val="99"/>
    <w:unhideWhenUsed/>
    <w:rsid w:val="002E62B2"/>
    <w:pPr>
      <w:spacing w:beforeAutospacing="1" w:afterAutospacing="1"/>
    </w:pPr>
    <w:rPr>
      <w:rFonts w:ascii="Consolas" w:eastAsiaTheme="minorHAnsi" w:hAnsi="Consolas" w:cstheme="minorBidi"/>
      <w:sz w:val="20"/>
      <w:szCs w:val="20"/>
      <w:lang w:eastAsia="en-US"/>
    </w:rPr>
  </w:style>
  <w:style w:type="character" w:customStyle="1" w:styleId="HTMLPreformattedChar">
    <w:name w:val="HTML Preformatted Char"/>
    <w:basedOn w:val="DefaultParagraphFont"/>
    <w:link w:val="HTMLPreformatted"/>
    <w:uiPriority w:val="99"/>
    <w:rsid w:val="002E62B2"/>
    <w:rPr>
      <w:rFonts w:ascii="Consolas" w:eastAsiaTheme="minorHAnsi" w:hAnsi="Consolas" w:cstheme="minorBidi"/>
      <w:lang w:eastAsia="en-US"/>
    </w:rPr>
  </w:style>
  <w:style w:type="character" w:styleId="Hyperlink">
    <w:name w:val="Hyperlink"/>
    <w:basedOn w:val="DefaultParagraphFont"/>
    <w:uiPriority w:val="99"/>
    <w:unhideWhenUsed/>
    <w:rsid w:val="002E62B2"/>
    <w:rPr>
      <w:color w:val="0000FF" w:themeColor="hyperlink"/>
      <w:u w:val="single"/>
    </w:rPr>
  </w:style>
  <w:style w:type="character" w:customStyle="1" w:styleId="c-article-datebullet">
    <w:name w:val="c-article-date__bullet"/>
    <w:basedOn w:val="DefaultParagraphFont"/>
    <w:rsid w:val="00946361"/>
  </w:style>
  <w:style w:type="character" w:customStyle="1" w:styleId="c-article-datelast-updated-label">
    <w:name w:val="c-article-date__last-updated-label"/>
    <w:basedOn w:val="DefaultParagraphFont"/>
    <w:rsid w:val="009463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09975584">
      <w:bodyDiv w:val="1"/>
      <w:marLeft w:val="0"/>
      <w:marRight w:val="0"/>
      <w:marTop w:val="0"/>
      <w:marBottom w:val="0"/>
      <w:divBdr>
        <w:top w:val="none" w:sz="0" w:space="0" w:color="auto"/>
        <w:left w:val="none" w:sz="0" w:space="0" w:color="auto"/>
        <w:bottom w:val="none" w:sz="0" w:space="0" w:color="auto"/>
        <w:right w:val="none" w:sz="0" w:space="0" w:color="auto"/>
      </w:divBdr>
      <w:divsChild>
        <w:div w:id="1381242209">
          <w:marLeft w:val="0"/>
          <w:marRight w:val="0"/>
          <w:marTop w:val="120"/>
          <w:marBottom w:val="0"/>
          <w:divBdr>
            <w:top w:val="none" w:sz="0" w:space="0" w:color="auto"/>
            <w:left w:val="none" w:sz="0" w:space="0" w:color="auto"/>
            <w:bottom w:val="none" w:sz="0" w:space="0" w:color="auto"/>
            <w:right w:val="none" w:sz="0" w:space="0" w:color="auto"/>
          </w:divBdr>
        </w:div>
        <w:div w:id="707990277">
          <w:marLeft w:val="0"/>
          <w:marRight w:val="0"/>
          <w:marTop w:val="120"/>
          <w:marBottom w:val="0"/>
          <w:divBdr>
            <w:top w:val="none" w:sz="0" w:space="0" w:color="auto"/>
            <w:left w:val="none" w:sz="0" w:space="0" w:color="auto"/>
            <w:bottom w:val="none" w:sz="0" w:space="0" w:color="auto"/>
            <w:right w:val="none" w:sz="0" w:space="0" w:color="auto"/>
          </w:divBdr>
        </w:div>
      </w:divsChild>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acebook.com/groups/TheGlutenFreeChefReci%20peGrou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ybermedlife.eu/index.php/component/tags/tag/58?start=54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fsa.europa.eu/en"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906</Words>
  <Characters>5524</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alexandra culica</cp:lastModifiedBy>
  <cp:revision>20</cp:revision>
  <cp:lastPrinted>2020-09-28T20:53:00Z</cp:lastPrinted>
  <dcterms:created xsi:type="dcterms:W3CDTF">2021-10-14T14:28:00Z</dcterms:created>
  <dcterms:modified xsi:type="dcterms:W3CDTF">2021-10-15T00:07:00Z</dcterms:modified>
</cp:coreProperties>
</file>