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49CB2" w14:textId="77777777" w:rsidR="00BA071D" w:rsidRPr="00F14F19" w:rsidRDefault="00BA071D" w:rsidP="00BA071D">
      <w:pPr>
        <w:jc w:val="center"/>
        <w:rPr>
          <w:rFonts w:ascii="Arial" w:hAnsi="Arial" w:cs="Arial"/>
          <w:b/>
          <w:bCs/>
          <w:color w:val="000000" w:themeColor="text1"/>
          <w:sz w:val="32"/>
          <w:szCs w:val="28"/>
        </w:rPr>
      </w:pPr>
    </w:p>
    <w:p w14:paraId="746B06EA" w14:textId="5298417B" w:rsidR="00BA071D" w:rsidRPr="00F14F19" w:rsidRDefault="00BA071D" w:rsidP="00BA071D">
      <w:pPr>
        <w:jc w:val="center"/>
        <w:rPr>
          <w:rFonts w:ascii="Arial" w:hAnsi="Arial" w:cs="Arial"/>
          <w:b/>
          <w:bCs/>
          <w:color w:val="000000" w:themeColor="text1"/>
          <w:sz w:val="32"/>
          <w:szCs w:val="28"/>
        </w:rPr>
      </w:pPr>
      <w:r w:rsidRPr="00F14F19">
        <w:rPr>
          <w:rFonts w:ascii="Arial" w:hAnsi="Arial" w:cs="Arial"/>
          <w:b/>
          <w:bCs/>
          <w:color w:val="000000" w:themeColor="text1"/>
          <w:sz w:val="32"/>
          <w:szCs w:val="28"/>
        </w:rPr>
        <w:t xml:space="preserve">Course: </w:t>
      </w:r>
      <w:r w:rsidRPr="00F14F19">
        <w:rPr>
          <w:rFonts w:ascii="Arial" w:hAnsi="Arial" w:cs="Arial"/>
          <w:color w:val="000000" w:themeColor="text1"/>
          <w:sz w:val="32"/>
          <w:szCs w:val="28"/>
        </w:rPr>
        <w:t>BSc (Hons) Health and Social Care</w:t>
      </w:r>
    </w:p>
    <w:p w14:paraId="67DDD9E4" w14:textId="77777777" w:rsidR="00BB1989" w:rsidRPr="00F14F19" w:rsidRDefault="00BB1989" w:rsidP="00BB1989">
      <w:pPr>
        <w:jc w:val="center"/>
        <w:rPr>
          <w:rFonts w:ascii="Arial" w:hAnsi="Arial" w:cs="Arial"/>
          <w:b/>
          <w:bCs/>
          <w:color w:val="000000" w:themeColor="text1"/>
          <w:lang w:val="en-US"/>
        </w:rPr>
      </w:pPr>
    </w:p>
    <w:p w14:paraId="5A336F2F" w14:textId="77777777" w:rsidR="00BB1989" w:rsidRPr="00F14F19" w:rsidRDefault="00BB1989" w:rsidP="00BB1989">
      <w:pPr>
        <w:jc w:val="center"/>
        <w:rPr>
          <w:rFonts w:ascii="Arial" w:hAnsi="Arial" w:cs="Arial"/>
          <w:b/>
          <w:bCs/>
          <w:color w:val="000000" w:themeColor="text1"/>
          <w:lang w:val="en-US"/>
        </w:rPr>
      </w:pPr>
    </w:p>
    <w:p w14:paraId="3FA4B08C" w14:textId="77777777" w:rsidR="00BB1989" w:rsidRPr="00F14F19" w:rsidRDefault="00BB1989" w:rsidP="00BB1989">
      <w:pPr>
        <w:jc w:val="center"/>
        <w:rPr>
          <w:rFonts w:ascii="Arial" w:hAnsi="Arial" w:cs="Arial"/>
          <w:b/>
          <w:bCs/>
          <w:color w:val="000000" w:themeColor="text1"/>
          <w:lang w:val="en-US"/>
        </w:rPr>
      </w:pPr>
    </w:p>
    <w:p w14:paraId="3484B7CB" w14:textId="320E7625" w:rsidR="00BB1989" w:rsidRPr="00F14F19" w:rsidRDefault="00BB1989" w:rsidP="00BB1989">
      <w:pPr>
        <w:jc w:val="left"/>
        <w:rPr>
          <w:rFonts w:ascii="Arial" w:hAnsi="Arial" w:cs="Arial"/>
          <w:b/>
          <w:bCs/>
          <w:color w:val="000000" w:themeColor="text1"/>
          <w:lang w:val="en-US"/>
        </w:rPr>
      </w:pPr>
      <w:r w:rsidRPr="00F14F19">
        <w:rPr>
          <w:rFonts w:ascii="Arial" w:hAnsi="Arial" w:cs="Arial"/>
          <w:b/>
          <w:bCs/>
          <w:color w:val="000000" w:themeColor="text1"/>
          <w:lang w:val="en-US"/>
        </w:rPr>
        <w:t xml:space="preserve">Name: Sadia Hussain </w:t>
      </w:r>
    </w:p>
    <w:p w14:paraId="23B06B77" w14:textId="6FD72B4D" w:rsidR="00BB1989" w:rsidRPr="00F14F19" w:rsidRDefault="00BB1989" w:rsidP="00BB1989">
      <w:pPr>
        <w:jc w:val="left"/>
        <w:rPr>
          <w:rFonts w:ascii="Arial" w:hAnsi="Arial" w:cs="Arial"/>
          <w:b/>
          <w:bCs/>
          <w:color w:val="000000" w:themeColor="text1"/>
          <w:lang w:val="en-US"/>
        </w:rPr>
      </w:pPr>
      <w:r w:rsidRPr="00F14F19">
        <w:rPr>
          <w:rFonts w:ascii="Arial" w:hAnsi="Arial" w:cs="Arial"/>
          <w:b/>
          <w:bCs/>
          <w:color w:val="000000" w:themeColor="text1"/>
          <w:lang w:val="en-US"/>
        </w:rPr>
        <w:t>Student Number: 2330361</w:t>
      </w:r>
    </w:p>
    <w:p w14:paraId="16DB5D77" w14:textId="2CA51C37" w:rsidR="00BB1989" w:rsidRPr="00F14F19" w:rsidRDefault="00BB1989" w:rsidP="00BB1989">
      <w:pPr>
        <w:jc w:val="left"/>
        <w:rPr>
          <w:rFonts w:ascii="Arial" w:hAnsi="Arial" w:cs="Arial"/>
          <w:b/>
          <w:bCs/>
          <w:color w:val="000000" w:themeColor="text1"/>
          <w:lang w:val="en-US"/>
        </w:rPr>
      </w:pPr>
      <w:r w:rsidRPr="00F14F19">
        <w:rPr>
          <w:rFonts w:ascii="Arial" w:hAnsi="Arial" w:cs="Arial"/>
          <w:b/>
          <w:bCs/>
          <w:color w:val="000000" w:themeColor="text1"/>
          <w:lang w:val="en-US"/>
        </w:rPr>
        <w:t>Module: Independent Project</w:t>
      </w:r>
    </w:p>
    <w:p w14:paraId="45742883" w14:textId="55382B8B" w:rsidR="00BB1989" w:rsidRPr="00F14F19" w:rsidRDefault="00BB1989" w:rsidP="00BB1989">
      <w:pPr>
        <w:jc w:val="left"/>
        <w:rPr>
          <w:rFonts w:ascii="Arial" w:hAnsi="Arial" w:cs="Arial"/>
          <w:b/>
          <w:bCs/>
          <w:color w:val="000000" w:themeColor="text1"/>
          <w:lang w:val="en-US"/>
        </w:rPr>
      </w:pPr>
      <w:r w:rsidRPr="00F14F19">
        <w:rPr>
          <w:rFonts w:ascii="Arial" w:hAnsi="Arial" w:cs="Arial"/>
          <w:b/>
          <w:bCs/>
          <w:color w:val="000000" w:themeColor="text1"/>
          <w:lang w:val="en-US"/>
        </w:rPr>
        <w:t>Module Code: BMHP6020</w:t>
      </w:r>
    </w:p>
    <w:p w14:paraId="6C03CC51" w14:textId="66EB4ADC" w:rsidR="00BB1989" w:rsidRPr="00F14F19" w:rsidRDefault="00BB1989" w:rsidP="00BB1989">
      <w:pPr>
        <w:jc w:val="left"/>
        <w:rPr>
          <w:rFonts w:ascii="Arial" w:hAnsi="Arial" w:cs="Arial"/>
          <w:b/>
          <w:bCs/>
          <w:color w:val="000000" w:themeColor="text1"/>
          <w:lang w:val="en-US"/>
        </w:rPr>
      </w:pPr>
      <w:r w:rsidRPr="00F14F19">
        <w:rPr>
          <w:rFonts w:ascii="Arial" w:hAnsi="Arial" w:cs="Arial"/>
          <w:b/>
          <w:bCs/>
          <w:color w:val="000000" w:themeColor="text1"/>
          <w:lang w:val="en-US"/>
        </w:rPr>
        <w:t>Assignments: Portfolio (Project Proposal)</w:t>
      </w:r>
    </w:p>
    <w:p w14:paraId="7DDF22F1" w14:textId="6BA3D22E" w:rsidR="00BB1989" w:rsidRPr="00F14F19" w:rsidRDefault="00BB1989" w:rsidP="00BB1989">
      <w:pPr>
        <w:jc w:val="left"/>
        <w:rPr>
          <w:rFonts w:ascii="Arial" w:hAnsi="Arial" w:cs="Arial"/>
          <w:b/>
          <w:bCs/>
          <w:color w:val="000000" w:themeColor="text1"/>
          <w:lang w:val="en-US"/>
        </w:rPr>
      </w:pPr>
      <w:r w:rsidRPr="00F14F19">
        <w:rPr>
          <w:rFonts w:ascii="Arial" w:hAnsi="Arial" w:cs="Arial"/>
          <w:b/>
          <w:bCs/>
          <w:color w:val="000000" w:themeColor="text1"/>
          <w:lang w:val="en-US"/>
        </w:rPr>
        <w:t>Lecturer: Joanne Davies</w:t>
      </w:r>
    </w:p>
    <w:p w14:paraId="103FA35E" w14:textId="5D9048BB" w:rsidR="00BA071D" w:rsidRPr="00F14F19" w:rsidRDefault="00BB1989" w:rsidP="00BB1989">
      <w:pPr>
        <w:jc w:val="left"/>
        <w:rPr>
          <w:rFonts w:ascii="Arial" w:hAnsi="Arial" w:cs="Arial"/>
          <w:b/>
          <w:bCs/>
          <w:color w:val="000000" w:themeColor="text1"/>
          <w:lang w:val="en-US"/>
        </w:rPr>
      </w:pPr>
      <w:r w:rsidRPr="00F14F19">
        <w:rPr>
          <w:rFonts w:ascii="Arial" w:hAnsi="Arial" w:cs="Arial"/>
          <w:b/>
          <w:bCs/>
          <w:color w:val="000000" w:themeColor="text1"/>
          <w:lang w:val="en-US"/>
        </w:rPr>
        <w:t>Submission Date: 18th October 2026</w:t>
      </w:r>
    </w:p>
    <w:p w14:paraId="458735B0" w14:textId="77777777" w:rsidR="00BA071D" w:rsidRPr="00F14F19" w:rsidRDefault="00BA071D">
      <w:pPr>
        <w:spacing w:line="259" w:lineRule="auto"/>
        <w:jc w:val="left"/>
        <w:rPr>
          <w:rFonts w:ascii="Arial" w:hAnsi="Arial" w:cs="Arial"/>
          <w:b/>
          <w:bCs/>
          <w:color w:val="000000" w:themeColor="text1"/>
          <w:lang w:val="en-US"/>
        </w:rPr>
      </w:pPr>
      <w:r w:rsidRPr="00F14F19">
        <w:rPr>
          <w:rFonts w:ascii="Arial" w:hAnsi="Arial" w:cs="Arial"/>
          <w:b/>
          <w:bCs/>
          <w:color w:val="000000" w:themeColor="text1"/>
          <w:lang w:val="en-US"/>
        </w:rPr>
        <w:br w:type="page"/>
      </w:r>
    </w:p>
    <w:p w14:paraId="00485EB0" w14:textId="5D1D3BAD" w:rsidR="0063715C" w:rsidRPr="00F14F19" w:rsidRDefault="0063715C" w:rsidP="00BA071D">
      <w:pPr>
        <w:jc w:val="center"/>
        <w:rPr>
          <w:rFonts w:ascii="Arial" w:hAnsi="Arial" w:cs="Arial"/>
          <w:b/>
          <w:bCs/>
          <w:color w:val="000000" w:themeColor="text1"/>
          <w:sz w:val="28"/>
          <w:szCs w:val="24"/>
          <w:lang w:val="en-US"/>
        </w:rPr>
      </w:pPr>
      <w:r w:rsidRPr="00F14F19">
        <w:rPr>
          <w:rFonts w:ascii="Arial" w:hAnsi="Arial" w:cs="Arial"/>
          <w:b/>
          <w:bCs/>
          <w:color w:val="000000" w:themeColor="text1"/>
          <w:sz w:val="28"/>
          <w:szCs w:val="24"/>
          <w:lang w:val="en-US"/>
        </w:rPr>
        <w:t>Element 1 – Project Proposal</w:t>
      </w:r>
    </w:p>
    <w:p w14:paraId="73652A20" w14:textId="77777777" w:rsidR="0063715C" w:rsidRPr="00F14F19" w:rsidRDefault="0063715C" w:rsidP="0063715C">
      <w:pPr>
        <w:rPr>
          <w:rFonts w:ascii="Arial" w:hAnsi="Arial" w:cs="Arial"/>
          <w:b/>
          <w:bCs/>
          <w:color w:val="000000" w:themeColor="text1"/>
          <w:lang w:val="en-US"/>
        </w:rPr>
      </w:pPr>
      <w:r w:rsidRPr="00F14F19">
        <w:rPr>
          <w:rFonts w:ascii="Arial" w:hAnsi="Arial" w:cs="Arial"/>
          <w:b/>
          <w:bCs/>
          <w:color w:val="000000" w:themeColor="text1"/>
          <w:lang w:val="en-US"/>
        </w:rPr>
        <w:t>Project Title</w:t>
      </w:r>
    </w:p>
    <w:p w14:paraId="0B0E0F11" w14:textId="6198C54C" w:rsidR="0063715C" w:rsidRPr="00F14F19" w:rsidRDefault="004B5F5D" w:rsidP="00BA071D">
      <w:pPr>
        <w:jc w:val="center"/>
        <w:rPr>
          <w:rFonts w:ascii="Arial" w:hAnsi="Arial" w:cs="Arial"/>
          <w:b/>
          <w:bCs/>
          <w:color w:val="000000" w:themeColor="text1"/>
          <w:lang w:val="en-US"/>
        </w:rPr>
      </w:pPr>
      <w:r w:rsidRPr="00F14F19">
        <w:rPr>
          <w:rFonts w:ascii="Arial" w:hAnsi="Arial" w:cs="Arial"/>
          <w:b/>
          <w:bCs/>
          <w:color w:val="000000" w:themeColor="text1"/>
        </w:rPr>
        <w:t>Exploring the Wellbeing and Access to Support of Informal Carers of People Living with Dementia in England</w:t>
      </w:r>
    </w:p>
    <w:p w14:paraId="3564A983" w14:textId="77777777" w:rsidR="0063715C" w:rsidRPr="00F14F19" w:rsidRDefault="0063715C" w:rsidP="0063715C">
      <w:pPr>
        <w:rPr>
          <w:rFonts w:ascii="Arial" w:hAnsi="Arial" w:cs="Arial"/>
          <w:b/>
          <w:bCs/>
          <w:color w:val="000000" w:themeColor="text1"/>
          <w:lang w:val="en-US"/>
        </w:rPr>
      </w:pPr>
      <w:r w:rsidRPr="00F14F19">
        <w:rPr>
          <w:rFonts w:ascii="Arial" w:hAnsi="Arial" w:cs="Arial"/>
          <w:b/>
          <w:bCs/>
          <w:color w:val="000000" w:themeColor="text1"/>
          <w:lang w:val="en-US"/>
        </w:rPr>
        <w:t>1. Aim</w:t>
      </w:r>
    </w:p>
    <w:p w14:paraId="71C7D21D" w14:textId="12AF747D" w:rsidR="0063715C" w:rsidRPr="00F14F19" w:rsidRDefault="004B5F5D" w:rsidP="0063715C">
      <w:pPr>
        <w:rPr>
          <w:rFonts w:ascii="Arial" w:hAnsi="Arial" w:cs="Arial"/>
          <w:color w:val="000000" w:themeColor="text1"/>
          <w:lang w:val="en-US"/>
        </w:rPr>
      </w:pPr>
      <w:r w:rsidRPr="00F14F19">
        <w:rPr>
          <w:rFonts w:ascii="Arial" w:hAnsi="Arial" w:cs="Arial"/>
          <w:color w:val="000000" w:themeColor="text1"/>
          <w:lang w:val="en-US"/>
        </w:rPr>
        <w:t xml:space="preserve">This project aims to explore how caring for people living with dementia affects the wellbeing of informal </w:t>
      </w:r>
      <w:proofErr w:type="spellStart"/>
      <w:r w:rsidRPr="00F14F19">
        <w:rPr>
          <w:rFonts w:ascii="Arial" w:hAnsi="Arial" w:cs="Arial"/>
          <w:color w:val="000000" w:themeColor="text1"/>
          <w:lang w:val="en-US"/>
        </w:rPr>
        <w:t>carers</w:t>
      </w:r>
      <w:proofErr w:type="spellEnd"/>
      <w:r w:rsidRPr="00F14F19">
        <w:rPr>
          <w:rFonts w:ascii="Arial" w:hAnsi="Arial" w:cs="Arial"/>
          <w:color w:val="000000" w:themeColor="text1"/>
          <w:lang w:val="en-US"/>
        </w:rPr>
        <w:t xml:space="preserve"> in England and to examine the barriers they experience when accessing health and social care support.</w:t>
      </w:r>
    </w:p>
    <w:p w14:paraId="19D4A656" w14:textId="77777777" w:rsidR="0063715C" w:rsidRPr="00F14F19" w:rsidRDefault="0063715C" w:rsidP="0063715C">
      <w:pPr>
        <w:rPr>
          <w:rFonts w:ascii="Arial" w:hAnsi="Arial" w:cs="Arial"/>
          <w:b/>
          <w:bCs/>
          <w:color w:val="000000" w:themeColor="text1"/>
          <w:lang w:val="en-US"/>
        </w:rPr>
      </w:pPr>
      <w:r w:rsidRPr="00F14F19">
        <w:rPr>
          <w:rFonts w:ascii="Arial" w:hAnsi="Arial" w:cs="Arial"/>
          <w:b/>
          <w:bCs/>
          <w:color w:val="000000" w:themeColor="text1"/>
          <w:lang w:val="en-US"/>
        </w:rPr>
        <w:t>2. Objectives</w:t>
      </w:r>
    </w:p>
    <w:p w14:paraId="519229C0" w14:textId="77777777" w:rsidR="004B5F5D" w:rsidRPr="00F14F19" w:rsidRDefault="004B5F5D" w:rsidP="004B5F5D">
      <w:pPr>
        <w:numPr>
          <w:ilvl w:val="0"/>
          <w:numId w:val="4"/>
        </w:numPr>
        <w:rPr>
          <w:rFonts w:ascii="Arial" w:hAnsi="Arial" w:cs="Arial"/>
          <w:lang w:val="en-US"/>
        </w:rPr>
      </w:pPr>
      <w:r w:rsidRPr="00F14F19">
        <w:rPr>
          <w:rFonts w:ascii="Arial" w:hAnsi="Arial" w:cs="Arial"/>
          <w:lang w:val="en-US"/>
        </w:rPr>
        <w:t>To define informal caring and explain its role in supporting people living with dementia in England.</w:t>
      </w:r>
    </w:p>
    <w:p w14:paraId="6F589D03" w14:textId="77777777" w:rsidR="004B5F5D" w:rsidRPr="00F14F19" w:rsidRDefault="004B5F5D" w:rsidP="004B5F5D">
      <w:pPr>
        <w:numPr>
          <w:ilvl w:val="0"/>
          <w:numId w:val="4"/>
        </w:numPr>
        <w:rPr>
          <w:rFonts w:ascii="Arial" w:hAnsi="Arial" w:cs="Arial"/>
          <w:lang w:val="en-US"/>
        </w:rPr>
      </w:pPr>
      <w:r w:rsidRPr="00F14F19">
        <w:rPr>
          <w:rFonts w:ascii="Arial" w:hAnsi="Arial" w:cs="Arial"/>
          <w:lang w:val="en-US"/>
        </w:rPr>
        <w:t xml:space="preserve">To </w:t>
      </w:r>
      <w:proofErr w:type="spellStart"/>
      <w:r w:rsidRPr="00F14F19">
        <w:rPr>
          <w:rFonts w:ascii="Arial" w:hAnsi="Arial" w:cs="Arial"/>
          <w:lang w:val="en-US"/>
        </w:rPr>
        <w:t>analyse</w:t>
      </w:r>
      <w:proofErr w:type="spellEnd"/>
      <w:r w:rsidRPr="00F14F19">
        <w:rPr>
          <w:rFonts w:ascii="Arial" w:hAnsi="Arial" w:cs="Arial"/>
          <w:lang w:val="en-US"/>
        </w:rPr>
        <w:t xml:space="preserve"> current literature, evidence and data on the effects of dementia caring on informal </w:t>
      </w:r>
      <w:proofErr w:type="spellStart"/>
      <w:r w:rsidRPr="00F14F19">
        <w:rPr>
          <w:rFonts w:ascii="Arial" w:hAnsi="Arial" w:cs="Arial"/>
          <w:lang w:val="en-US"/>
        </w:rPr>
        <w:t>carers'</w:t>
      </w:r>
      <w:proofErr w:type="spellEnd"/>
      <w:r w:rsidRPr="00F14F19">
        <w:rPr>
          <w:rFonts w:ascii="Arial" w:hAnsi="Arial" w:cs="Arial"/>
          <w:lang w:val="en-US"/>
        </w:rPr>
        <w:t xml:space="preserve"> emotional, physical and social wellbeing.</w:t>
      </w:r>
    </w:p>
    <w:p w14:paraId="358C7C5E" w14:textId="77777777" w:rsidR="004B5F5D" w:rsidRPr="00F14F19" w:rsidRDefault="004B5F5D" w:rsidP="004B5F5D">
      <w:pPr>
        <w:numPr>
          <w:ilvl w:val="0"/>
          <w:numId w:val="4"/>
        </w:numPr>
        <w:rPr>
          <w:rFonts w:ascii="Arial" w:hAnsi="Arial" w:cs="Arial"/>
          <w:lang w:val="en-US"/>
        </w:rPr>
      </w:pPr>
      <w:r w:rsidRPr="00F14F19">
        <w:rPr>
          <w:rFonts w:ascii="Arial" w:hAnsi="Arial" w:cs="Arial"/>
          <w:lang w:val="en-US"/>
        </w:rPr>
        <w:t xml:space="preserve">To evaluate the barriers informal </w:t>
      </w:r>
      <w:proofErr w:type="spellStart"/>
      <w:r w:rsidRPr="00F14F19">
        <w:rPr>
          <w:rFonts w:ascii="Arial" w:hAnsi="Arial" w:cs="Arial"/>
          <w:lang w:val="en-US"/>
        </w:rPr>
        <w:t>carers</w:t>
      </w:r>
      <w:proofErr w:type="spellEnd"/>
      <w:r w:rsidRPr="00F14F19">
        <w:rPr>
          <w:rFonts w:ascii="Arial" w:hAnsi="Arial" w:cs="Arial"/>
          <w:lang w:val="en-US"/>
        </w:rPr>
        <w:t xml:space="preserve"> experience when accessing information, respite care and health and social care support.</w:t>
      </w:r>
    </w:p>
    <w:p w14:paraId="1F50F01A" w14:textId="4834F63C" w:rsidR="004B5F5D" w:rsidRPr="00F14F19" w:rsidRDefault="004B5F5D" w:rsidP="004B5F5D">
      <w:pPr>
        <w:numPr>
          <w:ilvl w:val="0"/>
          <w:numId w:val="4"/>
        </w:numPr>
        <w:rPr>
          <w:rFonts w:ascii="Arial" w:hAnsi="Arial" w:cs="Arial"/>
          <w:lang w:val="en-US"/>
        </w:rPr>
      </w:pPr>
      <w:r w:rsidRPr="00F14F19">
        <w:rPr>
          <w:rFonts w:ascii="Arial" w:hAnsi="Arial" w:cs="Arial"/>
          <w:lang w:val="en-US"/>
        </w:rPr>
        <w:t xml:space="preserve">To provide evidence-based recommendations for improving informal </w:t>
      </w:r>
      <w:proofErr w:type="spellStart"/>
      <w:r w:rsidRPr="00F14F19">
        <w:rPr>
          <w:rFonts w:ascii="Arial" w:hAnsi="Arial" w:cs="Arial"/>
          <w:lang w:val="en-US"/>
        </w:rPr>
        <w:t>carers'</w:t>
      </w:r>
      <w:proofErr w:type="spellEnd"/>
      <w:r w:rsidRPr="00F14F19">
        <w:rPr>
          <w:rFonts w:ascii="Arial" w:hAnsi="Arial" w:cs="Arial"/>
          <w:lang w:val="en-US"/>
        </w:rPr>
        <w:t xml:space="preserve"> wellbeing and access to appropriate support services.</w:t>
      </w:r>
    </w:p>
    <w:p w14:paraId="163CB9AA" w14:textId="4BBCA69F" w:rsidR="00BA071D" w:rsidRPr="00F14F19" w:rsidRDefault="0063715C" w:rsidP="00733957">
      <w:pPr>
        <w:rPr>
          <w:rFonts w:ascii="Arial" w:hAnsi="Arial" w:cs="Arial"/>
          <w:b/>
          <w:bCs/>
          <w:color w:val="000000" w:themeColor="text1"/>
          <w:lang w:val="en-US"/>
        </w:rPr>
      </w:pPr>
      <w:r w:rsidRPr="00F14F19">
        <w:rPr>
          <w:rFonts w:ascii="Arial" w:hAnsi="Arial" w:cs="Arial"/>
          <w:b/>
          <w:bCs/>
          <w:color w:val="000000" w:themeColor="text1"/>
          <w:lang w:val="en-US"/>
        </w:rPr>
        <w:t>3. Background/Rationale</w:t>
      </w:r>
    </w:p>
    <w:p w14:paraId="4ADED8BA" w14:textId="32AD0942" w:rsidR="00733957" w:rsidRPr="00F14F19" w:rsidRDefault="00181C75" w:rsidP="00733957">
      <w:pPr>
        <w:rPr>
          <w:rFonts w:ascii="Arial" w:hAnsi="Arial" w:cs="Arial"/>
        </w:rPr>
      </w:pPr>
      <w:r w:rsidRPr="00F14F19">
        <w:rPr>
          <w:rFonts w:ascii="Arial" w:hAnsi="Arial" w:cs="Arial"/>
          <w:color w:val="000000" w:themeColor="text1"/>
        </w:rPr>
        <w:t xml:space="preserve">Informal carers, including family members, partners and friends, play an important role in supporting people living with dementia. However, caring responsibilities can affect carers’ emotional wellbeing, physical health and social lives. Research by </w:t>
      </w:r>
      <w:proofErr w:type="spellStart"/>
      <w:r w:rsidRPr="00F14F19">
        <w:rPr>
          <w:rFonts w:ascii="Arial" w:hAnsi="Arial" w:cs="Arial"/>
          <w:color w:val="000000" w:themeColor="text1"/>
        </w:rPr>
        <w:t>Sriram</w:t>
      </w:r>
      <w:proofErr w:type="spellEnd"/>
      <w:r w:rsidRPr="00F14F19">
        <w:rPr>
          <w:rFonts w:ascii="Arial" w:hAnsi="Arial" w:cs="Arial"/>
          <w:color w:val="000000" w:themeColor="text1"/>
        </w:rPr>
        <w:t xml:space="preserve">, Jenkinson and Peters (2021) identified changes in daily life, reduced wellbeing and difficulties accessing formal care and respite among dementia carers in the UK.A systematic review by Francis and Hanna (2022) also highlighted problems with information, dementia diagnosis and access to support services. More recent research by </w:t>
      </w:r>
      <w:proofErr w:type="spellStart"/>
      <w:r w:rsidRPr="00F14F19">
        <w:rPr>
          <w:rFonts w:ascii="Arial" w:hAnsi="Arial" w:cs="Arial"/>
          <w:color w:val="000000" w:themeColor="text1"/>
        </w:rPr>
        <w:t>Giebel</w:t>
      </w:r>
      <w:proofErr w:type="spellEnd"/>
      <w:r w:rsidRPr="00F14F19">
        <w:rPr>
          <w:rFonts w:ascii="Arial" w:hAnsi="Arial" w:cs="Arial"/>
          <w:color w:val="000000" w:themeColor="text1"/>
        </w:rPr>
        <w:t xml:space="preserve"> et al. (2024) identified barriers relating to carers’ needs assessments, limited awareness of available support and gaps between health and social care services. </w:t>
      </w:r>
      <w:r w:rsidR="00B23961" w:rsidRPr="00F14F19">
        <w:rPr>
          <w:rFonts w:ascii="Arial" w:hAnsi="Arial" w:cs="Arial"/>
        </w:rPr>
        <w:t>These findings indicate that there may be challenges for carers to maintain their wellbeing and there may also be challenges in accessing suitable support. As such, the current project will critically analyse current evidence around wellbeing for informal carers of those living with dementia in England and consider barriers to the health and social care services that are available. The findings can be used to guide areas for improvement to support services.</w:t>
      </w:r>
    </w:p>
    <w:p w14:paraId="49DC9254" w14:textId="622D2319" w:rsidR="0063715C" w:rsidRPr="00F14F19" w:rsidRDefault="0063715C" w:rsidP="0063715C">
      <w:pPr>
        <w:rPr>
          <w:rFonts w:ascii="Arial" w:hAnsi="Arial" w:cs="Arial"/>
          <w:b/>
          <w:bCs/>
          <w:color w:val="000000" w:themeColor="text1"/>
          <w:lang w:val="en-US"/>
        </w:rPr>
      </w:pPr>
      <w:r w:rsidRPr="00F14F19">
        <w:rPr>
          <w:rFonts w:ascii="Arial" w:hAnsi="Arial" w:cs="Arial"/>
          <w:b/>
          <w:bCs/>
          <w:color w:val="000000" w:themeColor="text1"/>
          <w:lang w:val="en-US"/>
        </w:rPr>
        <w:t>4. Methods</w:t>
      </w:r>
    </w:p>
    <w:p w14:paraId="2DE5F929" w14:textId="77777777" w:rsidR="002D222E" w:rsidRPr="00F14F19" w:rsidRDefault="002D222E" w:rsidP="002D222E">
      <w:pPr>
        <w:rPr>
          <w:rFonts w:ascii="Arial" w:hAnsi="Arial" w:cs="Arial"/>
          <w:b/>
          <w:bCs/>
          <w:color w:val="000000" w:themeColor="text1"/>
          <w:lang w:val="en-US"/>
        </w:rPr>
      </w:pPr>
      <w:r w:rsidRPr="00F14F19">
        <w:rPr>
          <w:rFonts w:ascii="Arial" w:hAnsi="Arial" w:cs="Arial"/>
          <w:b/>
          <w:bCs/>
          <w:color w:val="000000" w:themeColor="text1"/>
          <w:lang w:val="en-US"/>
        </w:rPr>
        <w:t>4. Methods</w:t>
      </w:r>
    </w:p>
    <w:p w14:paraId="2DE67590" w14:textId="0F28AEA2" w:rsidR="0063715C" w:rsidRPr="00F14F19" w:rsidRDefault="002D222E" w:rsidP="0063715C">
      <w:pPr>
        <w:rPr>
          <w:rFonts w:ascii="Arial" w:hAnsi="Arial" w:cs="Arial"/>
          <w:color w:val="000000" w:themeColor="text1"/>
          <w:lang w:val="en-US"/>
        </w:rPr>
      </w:pPr>
      <w:r w:rsidRPr="00F14F19">
        <w:rPr>
          <w:rFonts w:ascii="Arial" w:hAnsi="Arial" w:cs="Arial"/>
          <w:color w:val="000000" w:themeColor="text1"/>
          <w:lang w:val="en-US"/>
        </w:rPr>
        <w:t xml:space="preserve">This project will use secondary qualitative research based on academic journal articles and relevant policy documents. PubMed, CINAHL, Scopus and </w:t>
      </w:r>
      <w:proofErr w:type="spellStart"/>
      <w:r w:rsidRPr="00F14F19">
        <w:rPr>
          <w:rFonts w:ascii="Arial" w:hAnsi="Arial" w:cs="Arial"/>
          <w:color w:val="000000" w:themeColor="text1"/>
          <w:lang w:val="en-US"/>
        </w:rPr>
        <w:t>PsycINFO</w:t>
      </w:r>
      <w:proofErr w:type="spellEnd"/>
      <w:r w:rsidRPr="00F14F19">
        <w:rPr>
          <w:rFonts w:ascii="Arial" w:hAnsi="Arial" w:cs="Arial"/>
          <w:color w:val="000000" w:themeColor="text1"/>
          <w:lang w:val="en-US"/>
        </w:rPr>
        <w:t xml:space="preserve"> will be searched using terms such as “informal </w:t>
      </w:r>
      <w:proofErr w:type="spellStart"/>
      <w:r w:rsidRPr="00F14F19">
        <w:rPr>
          <w:rFonts w:ascii="Arial" w:hAnsi="Arial" w:cs="Arial"/>
          <w:color w:val="000000" w:themeColor="text1"/>
          <w:lang w:val="en-US"/>
        </w:rPr>
        <w:t>carers</w:t>
      </w:r>
      <w:proofErr w:type="spellEnd"/>
      <w:r w:rsidRPr="00F14F19">
        <w:rPr>
          <w:rFonts w:ascii="Arial" w:hAnsi="Arial" w:cs="Arial"/>
          <w:color w:val="000000" w:themeColor="text1"/>
          <w:lang w:val="en-US"/>
        </w:rPr>
        <w:t>”, “dementia”, “wellbeing” and “support services”.</w:t>
      </w:r>
      <w:r w:rsidR="00B23961" w:rsidRPr="00F14F19">
        <w:rPr>
          <w:rFonts w:ascii="Arial" w:hAnsi="Arial" w:cs="Arial"/>
        </w:rPr>
        <w:t>Studies published from 2015 to 2026 that are relevant to informal carers in England will be included. Studies that are not related to the topic or that deal only with paid workers providing care will not be included. Sources will be reviewed for content, and content will be aligned with the texts. The themes will be identified through thematic analysis. Accurate referencing, appropriate paraphrasing and honest reporting and plagiarism avoidance will ensure ethical practice.</w:t>
      </w:r>
    </w:p>
    <w:p w14:paraId="7D38CF01" w14:textId="77777777" w:rsidR="0063715C" w:rsidRPr="00F14F19" w:rsidRDefault="0063715C" w:rsidP="0063715C">
      <w:pPr>
        <w:rPr>
          <w:rFonts w:ascii="Arial" w:hAnsi="Arial" w:cs="Arial"/>
          <w:b/>
          <w:bCs/>
          <w:color w:val="000000" w:themeColor="text1"/>
          <w:lang w:val="en-US"/>
        </w:rPr>
      </w:pPr>
      <w:r w:rsidRPr="00F14F19">
        <w:rPr>
          <w:rFonts w:ascii="Arial" w:hAnsi="Arial" w:cs="Arial"/>
          <w:b/>
          <w:bCs/>
          <w:color w:val="000000" w:themeColor="text1"/>
          <w:lang w:val="en-US"/>
        </w:rPr>
        <w:t>5. Resources</w:t>
      </w:r>
    </w:p>
    <w:p w14:paraId="076A5453" w14:textId="6407C014" w:rsidR="0063715C" w:rsidRPr="00F14F19" w:rsidRDefault="002D222E" w:rsidP="0063715C">
      <w:pPr>
        <w:numPr>
          <w:ilvl w:val="0"/>
          <w:numId w:val="2"/>
        </w:numPr>
        <w:rPr>
          <w:rFonts w:ascii="Arial" w:hAnsi="Arial" w:cs="Arial"/>
          <w:color w:val="000000" w:themeColor="text1"/>
          <w:lang w:val="en-US"/>
        </w:rPr>
      </w:pPr>
      <w:r w:rsidRPr="00F14F19">
        <w:rPr>
          <w:rFonts w:ascii="Arial" w:hAnsi="Arial" w:cs="Arial"/>
          <w:color w:val="000000" w:themeColor="text1"/>
          <w:lang w:val="en-US"/>
        </w:rPr>
        <w:t xml:space="preserve">UWTSD Library, PubMed, CINAHL, Scopus, </w:t>
      </w:r>
      <w:proofErr w:type="spellStart"/>
      <w:r w:rsidRPr="00F14F19">
        <w:rPr>
          <w:rFonts w:ascii="Arial" w:hAnsi="Arial" w:cs="Arial"/>
          <w:color w:val="000000" w:themeColor="text1"/>
          <w:lang w:val="en-US"/>
        </w:rPr>
        <w:t>PsycINFO</w:t>
      </w:r>
      <w:proofErr w:type="spellEnd"/>
      <w:r w:rsidRPr="00F14F19">
        <w:rPr>
          <w:rFonts w:ascii="Arial" w:hAnsi="Arial" w:cs="Arial"/>
          <w:color w:val="000000" w:themeColor="text1"/>
          <w:lang w:val="en-US"/>
        </w:rPr>
        <w:t xml:space="preserve">, NHS, NICE, GOV.UK, Alzheimer’s Society, </w:t>
      </w:r>
      <w:proofErr w:type="spellStart"/>
      <w:r w:rsidRPr="00F14F19">
        <w:rPr>
          <w:rFonts w:ascii="Arial" w:hAnsi="Arial" w:cs="Arial"/>
          <w:color w:val="000000" w:themeColor="text1"/>
          <w:lang w:val="en-US"/>
        </w:rPr>
        <w:t>Carers</w:t>
      </w:r>
      <w:proofErr w:type="spellEnd"/>
      <w:r w:rsidRPr="00F14F19">
        <w:rPr>
          <w:rFonts w:ascii="Arial" w:hAnsi="Arial" w:cs="Arial"/>
          <w:color w:val="000000" w:themeColor="text1"/>
          <w:lang w:val="en-US"/>
        </w:rPr>
        <w:t xml:space="preserve"> UK, Microsoft Word, Excel, lecturer guidance, library support and Study Skills services.</w:t>
      </w:r>
    </w:p>
    <w:p w14:paraId="1531AA7A" w14:textId="77777777" w:rsidR="0063715C" w:rsidRPr="00F14F19" w:rsidRDefault="0063715C" w:rsidP="0063715C">
      <w:pPr>
        <w:rPr>
          <w:rFonts w:ascii="Arial" w:hAnsi="Arial" w:cs="Arial"/>
          <w:b/>
          <w:bCs/>
          <w:color w:val="000000" w:themeColor="text1"/>
          <w:lang w:val="en-US"/>
        </w:rPr>
      </w:pPr>
      <w:r w:rsidRPr="00F14F19">
        <w:rPr>
          <w:rFonts w:ascii="Arial" w:hAnsi="Arial" w:cs="Arial"/>
          <w:b/>
          <w:bCs/>
          <w:color w:val="000000" w:themeColor="text1"/>
          <w:lang w:val="en-US"/>
        </w:rPr>
        <w:t>6. Timescale</w:t>
      </w:r>
    </w:p>
    <w:tbl>
      <w:tblPr>
        <w:tblStyle w:val="TableGrid"/>
        <w:tblW w:w="0" w:type="auto"/>
        <w:jc w:val="center"/>
        <w:tblLook w:val="04A0" w:firstRow="1" w:lastRow="0" w:firstColumn="1" w:lastColumn="0" w:noHBand="0" w:noVBand="1"/>
      </w:tblPr>
      <w:tblGrid>
        <w:gridCol w:w="2502"/>
        <w:gridCol w:w="6848"/>
      </w:tblGrid>
      <w:tr w:rsidR="00D40544" w:rsidRPr="00F14F19" w14:paraId="6505CD35" w14:textId="77777777" w:rsidTr="00D40544">
        <w:trPr>
          <w:jc w:val="center"/>
        </w:trPr>
        <w:tc>
          <w:tcPr>
            <w:tcW w:w="0" w:type="auto"/>
            <w:hideMark/>
          </w:tcPr>
          <w:p w14:paraId="74C60513" w14:textId="77777777" w:rsidR="00D40544" w:rsidRPr="00F14F19" w:rsidRDefault="00D40544" w:rsidP="00D40544">
            <w:pPr>
              <w:spacing w:after="160"/>
              <w:jc w:val="center"/>
              <w:rPr>
                <w:rFonts w:ascii="Arial" w:hAnsi="Arial" w:cs="Arial"/>
                <w:b/>
                <w:bCs/>
                <w:lang w:val="en-US"/>
              </w:rPr>
            </w:pPr>
            <w:r w:rsidRPr="00F14F19">
              <w:rPr>
                <w:rFonts w:ascii="Arial" w:hAnsi="Arial" w:cs="Arial"/>
                <w:b/>
                <w:bCs/>
                <w:lang w:val="en-US"/>
              </w:rPr>
              <w:t>Time Period</w:t>
            </w:r>
          </w:p>
        </w:tc>
        <w:tc>
          <w:tcPr>
            <w:tcW w:w="0" w:type="auto"/>
            <w:hideMark/>
          </w:tcPr>
          <w:p w14:paraId="6BBDA23C" w14:textId="77777777" w:rsidR="00D40544" w:rsidRPr="00F14F19" w:rsidRDefault="00D40544" w:rsidP="00D40544">
            <w:pPr>
              <w:spacing w:after="160"/>
              <w:jc w:val="center"/>
              <w:rPr>
                <w:rFonts w:ascii="Arial" w:hAnsi="Arial" w:cs="Arial"/>
                <w:b/>
                <w:bCs/>
                <w:lang w:val="en-US"/>
              </w:rPr>
            </w:pPr>
            <w:r w:rsidRPr="00F14F19">
              <w:rPr>
                <w:rFonts w:ascii="Arial" w:hAnsi="Arial" w:cs="Arial"/>
                <w:b/>
                <w:bCs/>
                <w:lang w:val="en-US"/>
              </w:rPr>
              <w:t>Planned Activity</w:t>
            </w:r>
          </w:p>
        </w:tc>
      </w:tr>
      <w:tr w:rsidR="00D40544" w:rsidRPr="00F14F19" w14:paraId="7B63C04A" w14:textId="77777777" w:rsidTr="00D40544">
        <w:trPr>
          <w:jc w:val="center"/>
        </w:trPr>
        <w:tc>
          <w:tcPr>
            <w:tcW w:w="0" w:type="auto"/>
            <w:hideMark/>
          </w:tcPr>
          <w:p w14:paraId="2A9E5C5F" w14:textId="77777777" w:rsidR="00D40544" w:rsidRPr="00F14F19" w:rsidRDefault="00D40544" w:rsidP="00D40544">
            <w:pPr>
              <w:spacing w:after="160"/>
              <w:rPr>
                <w:rFonts w:ascii="Arial" w:hAnsi="Arial" w:cs="Arial"/>
                <w:lang w:val="en-US"/>
              </w:rPr>
            </w:pPr>
            <w:r w:rsidRPr="00F14F19">
              <w:rPr>
                <w:rFonts w:ascii="Arial" w:hAnsi="Arial" w:cs="Arial"/>
                <w:lang w:val="en-US"/>
              </w:rPr>
              <w:t>October 2026</w:t>
            </w:r>
          </w:p>
        </w:tc>
        <w:tc>
          <w:tcPr>
            <w:tcW w:w="0" w:type="auto"/>
            <w:hideMark/>
          </w:tcPr>
          <w:p w14:paraId="184A747E" w14:textId="77777777" w:rsidR="00D40544" w:rsidRPr="00F14F19" w:rsidRDefault="00D40544" w:rsidP="00D40544">
            <w:pPr>
              <w:spacing w:after="160"/>
              <w:rPr>
                <w:rFonts w:ascii="Arial" w:hAnsi="Arial" w:cs="Arial"/>
                <w:lang w:val="en-US"/>
              </w:rPr>
            </w:pPr>
            <w:r w:rsidRPr="00F14F19">
              <w:rPr>
                <w:rFonts w:ascii="Arial" w:hAnsi="Arial" w:cs="Arial"/>
                <w:lang w:val="en-US"/>
              </w:rPr>
              <w:t>Revise the proposal and complete Chapters 1 and 2.</w:t>
            </w:r>
          </w:p>
        </w:tc>
      </w:tr>
      <w:tr w:rsidR="00D40544" w:rsidRPr="00F14F19" w14:paraId="0D9F4CEA" w14:textId="77777777" w:rsidTr="00D40544">
        <w:trPr>
          <w:jc w:val="center"/>
        </w:trPr>
        <w:tc>
          <w:tcPr>
            <w:tcW w:w="0" w:type="auto"/>
            <w:hideMark/>
          </w:tcPr>
          <w:p w14:paraId="3CD4D1C4" w14:textId="77777777" w:rsidR="00D40544" w:rsidRPr="00F14F19" w:rsidRDefault="00D40544" w:rsidP="00D40544">
            <w:pPr>
              <w:spacing w:after="160"/>
              <w:rPr>
                <w:rFonts w:ascii="Arial" w:hAnsi="Arial" w:cs="Arial"/>
                <w:lang w:val="en-US"/>
              </w:rPr>
            </w:pPr>
            <w:r w:rsidRPr="00F14F19">
              <w:rPr>
                <w:rFonts w:ascii="Arial" w:hAnsi="Arial" w:cs="Arial"/>
                <w:lang w:val="en-US"/>
              </w:rPr>
              <w:t>October–November 2026</w:t>
            </w:r>
          </w:p>
        </w:tc>
        <w:tc>
          <w:tcPr>
            <w:tcW w:w="0" w:type="auto"/>
            <w:hideMark/>
          </w:tcPr>
          <w:p w14:paraId="4B8021D9" w14:textId="77777777" w:rsidR="00D40544" w:rsidRPr="00F14F19" w:rsidRDefault="00D40544" w:rsidP="00D40544">
            <w:pPr>
              <w:spacing w:after="160"/>
              <w:rPr>
                <w:rFonts w:ascii="Arial" w:hAnsi="Arial" w:cs="Arial"/>
                <w:lang w:val="en-US"/>
              </w:rPr>
            </w:pPr>
            <w:r w:rsidRPr="00F14F19">
              <w:rPr>
                <w:rFonts w:ascii="Arial" w:hAnsi="Arial" w:cs="Arial"/>
                <w:lang w:val="en-US"/>
              </w:rPr>
              <w:t>Develop Chapter 3 (Methods) and continue the literature search.</w:t>
            </w:r>
          </w:p>
        </w:tc>
      </w:tr>
      <w:tr w:rsidR="00D40544" w:rsidRPr="00F14F19" w14:paraId="2EF2AE04" w14:textId="77777777" w:rsidTr="00D40544">
        <w:trPr>
          <w:jc w:val="center"/>
        </w:trPr>
        <w:tc>
          <w:tcPr>
            <w:tcW w:w="0" w:type="auto"/>
            <w:hideMark/>
          </w:tcPr>
          <w:p w14:paraId="335660A2" w14:textId="77777777" w:rsidR="00D40544" w:rsidRPr="00F14F19" w:rsidRDefault="00D40544" w:rsidP="00D40544">
            <w:pPr>
              <w:spacing w:after="160"/>
              <w:rPr>
                <w:rFonts w:ascii="Arial" w:hAnsi="Arial" w:cs="Arial"/>
                <w:lang w:val="en-US"/>
              </w:rPr>
            </w:pPr>
            <w:r w:rsidRPr="00F14F19">
              <w:rPr>
                <w:rFonts w:ascii="Arial" w:hAnsi="Arial" w:cs="Arial"/>
                <w:lang w:val="en-US"/>
              </w:rPr>
              <w:t>November–December 2026</w:t>
            </w:r>
          </w:p>
        </w:tc>
        <w:tc>
          <w:tcPr>
            <w:tcW w:w="0" w:type="auto"/>
            <w:hideMark/>
          </w:tcPr>
          <w:p w14:paraId="13C60677" w14:textId="77777777" w:rsidR="00D40544" w:rsidRPr="00F14F19" w:rsidRDefault="00D40544" w:rsidP="00D40544">
            <w:pPr>
              <w:spacing w:after="160"/>
              <w:rPr>
                <w:rFonts w:ascii="Arial" w:hAnsi="Arial" w:cs="Arial"/>
                <w:lang w:val="en-US"/>
              </w:rPr>
            </w:pPr>
            <w:r w:rsidRPr="00F14F19">
              <w:rPr>
                <w:rFonts w:ascii="Arial" w:hAnsi="Arial" w:cs="Arial"/>
                <w:lang w:val="en-US"/>
              </w:rPr>
              <w:t>Complete the literature search and prepare the Methods Academic Poster.</w:t>
            </w:r>
          </w:p>
        </w:tc>
      </w:tr>
      <w:tr w:rsidR="00D40544" w:rsidRPr="00F14F19" w14:paraId="7442DD9D" w14:textId="77777777" w:rsidTr="00D40544">
        <w:trPr>
          <w:jc w:val="center"/>
        </w:trPr>
        <w:tc>
          <w:tcPr>
            <w:tcW w:w="0" w:type="auto"/>
            <w:hideMark/>
          </w:tcPr>
          <w:p w14:paraId="2F0A9E6E" w14:textId="77777777" w:rsidR="00D40544" w:rsidRPr="00F14F19" w:rsidRDefault="00D40544" w:rsidP="00D40544">
            <w:pPr>
              <w:spacing w:after="160"/>
              <w:rPr>
                <w:rFonts w:ascii="Arial" w:hAnsi="Arial" w:cs="Arial"/>
                <w:lang w:val="en-US"/>
              </w:rPr>
            </w:pPr>
            <w:r w:rsidRPr="00F14F19">
              <w:rPr>
                <w:rFonts w:ascii="Arial" w:hAnsi="Arial" w:cs="Arial"/>
                <w:lang w:val="en-US"/>
              </w:rPr>
              <w:t>December 2026–January 2027</w:t>
            </w:r>
          </w:p>
        </w:tc>
        <w:tc>
          <w:tcPr>
            <w:tcW w:w="0" w:type="auto"/>
            <w:hideMark/>
          </w:tcPr>
          <w:p w14:paraId="456CA6AC" w14:textId="77777777" w:rsidR="00D40544" w:rsidRPr="00F14F19" w:rsidRDefault="00D40544" w:rsidP="00D40544">
            <w:pPr>
              <w:spacing w:after="160"/>
              <w:rPr>
                <w:rFonts w:ascii="Arial" w:hAnsi="Arial" w:cs="Arial"/>
                <w:lang w:val="en-US"/>
              </w:rPr>
            </w:pPr>
            <w:proofErr w:type="spellStart"/>
            <w:r w:rsidRPr="00F14F19">
              <w:rPr>
                <w:rFonts w:ascii="Arial" w:hAnsi="Arial" w:cs="Arial"/>
                <w:lang w:val="en-US"/>
              </w:rPr>
              <w:t>Organise</w:t>
            </w:r>
            <w:proofErr w:type="spellEnd"/>
            <w:r w:rsidRPr="00F14F19">
              <w:rPr>
                <w:rFonts w:ascii="Arial" w:hAnsi="Arial" w:cs="Arial"/>
                <w:lang w:val="en-US"/>
              </w:rPr>
              <w:t xml:space="preserve"> and </w:t>
            </w:r>
            <w:proofErr w:type="spellStart"/>
            <w:r w:rsidRPr="00F14F19">
              <w:rPr>
                <w:rFonts w:ascii="Arial" w:hAnsi="Arial" w:cs="Arial"/>
                <w:lang w:val="en-US"/>
              </w:rPr>
              <w:t>analyse</w:t>
            </w:r>
            <w:proofErr w:type="spellEnd"/>
            <w:r w:rsidRPr="00F14F19">
              <w:rPr>
                <w:rFonts w:ascii="Arial" w:hAnsi="Arial" w:cs="Arial"/>
                <w:lang w:val="en-US"/>
              </w:rPr>
              <w:t xml:space="preserve"> the findings for Chapter 4 (Results and Discussion).</w:t>
            </w:r>
          </w:p>
        </w:tc>
      </w:tr>
      <w:tr w:rsidR="00D40544" w:rsidRPr="00F14F19" w14:paraId="589EBDE0" w14:textId="77777777" w:rsidTr="00D40544">
        <w:trPr>
          <w:jc w:val="center"/>
        </w:trPr>
        <w:tc>
          <w:tcPr>
            <w:tcW w:w="0" w:type="auto"/>
            <w:hideMark/>
          </w:tcPr>
          <w:p w14:paraId="443CB4AA" w14:textId="77777777" w:rsidR="00D40544" w:rsidRPr="00F14F19" w:rsidRDefault="00D40544" w:rsidP="00D40544">
            <w:pPr>
              <w:spacing w:after="160"/>
              <w:rPr>
                <w:rFonts w:ascii="Arial" w:hAnsi="Arial" w:cs="Arial"/>
                <w:lang w:val="en-US"/>
              </w:rPr>
            </w:pPr>
            <w:r w:rsidRPr="00F14F19">
              <w:rPr>
                <w:rFonts w:ascii="Arial" w:hAnsi="Arial" w:cs="Arial"/>
                <w:lang w:val="en-US"/>
              </w:rPr>
              <w:t>January–February 2027</w:t>
            </w:r>
          </w:p>
        </w:tc>
        <w:tc>
          <w:tcPr>
            <w:tcW w:w="0" w:type="auto"/>
            <w:hideMark/>
          </w:tcPr>
          <w:p w14:paraId="67EBB57F" w14:textId="77777777" w:rsidR="00D40544" w:rsidRPr="00F14F19" w:rsidRDefault="00D40544" w:rsidP="00D40544">
            <w:pPr>
              <w:spacing w:after="160"/>
              <w:rPr>
                <w:rFonts w:ascii="Arial" w:hAnsi="Arial" w:cs="Arial"/>
                <w:lang w:val="en-US"/>
              </w:rPr>
            </w:pPr>
            <w:r w:rsidRPr="00F14F19">
              <w:rPr>
                <w:rFonts w:ascii="Arial" w:hAnsi="Arial" w:cs="Arial"/>
                <w:lang w:val="en-US"/>
              </w:rPr>
              <w:t>Complete Chapter 5 (Recommendations and Conclusion) and prepare the full dissertation draft.</w:t>
            </w:r>
          </w:p>
        </w:tc>
      </w:tr>
      <w:tr w:rsidR="00D40544" w:rsidRPr="00F14F19" w14:paraId="2CAC3347" w14:textId="77777777" w:rsidTr="00D40544">
        <w:trPr>
          <w:jc w:val="center"/>
        </w:trPr>
        <w:tc>
          <w:tcPr>
            <w:tcW w:w="0" w:type="auto"/>
            <w:hideMark/>
          </w:tcPr>
          <w:p w14:paraId="5CE71410" w14:textId="77777777" w:rsidR="00D40544" w:rsidRPr="00F14F19" w:rsidRDefault="00D40544" w:rsidP="00D40544">
            <w:pPr>
              <w:spacing w:after="160"/>
              <w:rPr>
                <w:rFonts w:ascii="Arial" w:hAnsi="Arial" w:cs="Arial"/>
                <w:lang w:val="en-US"/>
              </w:rPr>
            </w:pPr>
            <w:r w:rsidRPr="00F14F19">
              <w:rPr>
                <w:rFonts w:ascii="Arial" w:hAnsi="Arial" w:cs="Arial"/>
                <w:lang w:val="en-US"/>
              </w:rPr>
              <w:t>February 2027</w:t>
            </w:r>
          </w:p>
        </w:tc>
        <w:tc>
          <w:tcPr>
            <w:tcW w:w="0" w:type="auto"/>
            <w:hideMark/>
          </w:tcPr>
          <w:p w14:paraId="27F993EA" w14:textId="77777777" w:rsidR="00D40544" w:rsidRPr="00F14F19" w:rsidRDefault="00D40544" w:rsidP="00D40544">
            <w:pPr>
              <w:spacing w:after="160"/>
              <w:rPr>
                <w:rFonts w:ascii="Arial" w:hAnsi="Arial" w:cs="Arial"/>
                <w:lang w:val="en-US"/>
              </w:rPr>
            </w:pPr>
            <w:r w:rsidRPr="00F14F19">
              <w:rPr>
                <w:rFonts w:ascii="Arial" w:hAnsi="Arial" w:cs="Arial"/>
                <w:lang w:val="en-US"/>
              </w:rPr>
              <w:t>Review lecturer feedback and make the required changes.</w:t>
            </w:r>
          </w:p>
        </w:tc>
      </w:tr>
      <w:tr w:rsidR="00D40544" w:rsidRPr="00F14F19" w14:paraId="35B78A1C" w14:textId="77777777" w:rsidTr="00D40544">
        <w:trPr>
          <w:jc w:val="center"/>
        </w:trPr>
        <w:tc>
          <w:tcPr>
            <w:tcW w:w="0" w:type="auto"/>
            <w:hideMark/>
          </w:tcPr>
          <w:p w14:paraId="6537F844" w14:textId="77777777" w:rsidR="00D40544" w:rsidRPr="00F14F19" w:rsidRDefault="00D40544" w:rsidP="00D40544">
            <w:pPr>
              <w:spacing w:after="160"/>
              <w:rPr>
                <w:rFonts w:ascii="Arial" w:hAnsi="Arial" w:cs="Arial"/>
                <w:lang w:val="en-US"/>
              </w:rPr>
            </w:pPr>
            <w:r w:rsidRPr="00F14F19">
              <w:rPr>
                <w:rFonts w:ascii="Arial" w:hAnsi="Arial" w:cs="Arial"/>
                <w:lang w:val="en-US"/>
              </w:rPr>
              <w:t>February–March 2027</w:t>
            </w:r>
          </w:p>
        </w:tc>
        <w:tc>
          <w:tcPr>
            <w:tcW w:w="0" w:type="auto"/>
            <w:hideMark/>
          </w:tcPr>
          <w:p w14:paraId="2F3C41DD" w14:textId="77777777" w:rsidR="00D40544" w:rsidRPr="00F14F19" w:rsidRDefault="00D40544" w:rsidP="00D40544">
            <w:pPr>
              <w:spacing w:after="160"/>
              <w:rPr>
                <w:rFonts w:ascii="Arial" w:hAnsi="Arial" w:cs="Arial"/>
                <w:lang w:val="en-US"/>
              </w:rPr>
            </w:pPr>
            <w:r w:rsidRPr="00F14F19">
              <w:rPr>
                <w:rFonts w:ascii="Arial" w:hAnsi="Arial" w:cs="Arial"/>
                <w:lang w:val="en-US"/>
              </w:rPr>
              <w:t>Check references, formatting and grammar, proofread the dissertation and prepare the final submission.</w:t>
            </w:r>
          </w:p>
        </w:tc>
      </w:tr>
      <w:tr w:rsidR="00D40544" w:rsidRPr="00F14F19" w14:paraId="53D2176B" w14:textId="77777777" w:rsidTr="00D40544">
        <w:trPr>
          <w:jc w:val="center"/>
        </w:trPr>
        <w:tc>
          <w:tcPr>
            <w:tcW w:w="0" w:type="auto"/>
            <w:hideMark/>
          </w:tcPr>
          <w:p w14:paraId="5D3A314E" w14:textId="77777777" w:rsidR="00D40544" w:rsidRPr="00F14F19" w:rsidRDefault="00D40544" w:rsidP="00D40544">
            <w:pPr>
              <w:spacing w:after="160"/>
              <w:rPr>
                <w:rFonts w:ascii="Arial" w:hAnsi="Arial" w:cs="Arial"/>
                <w:lang w:val="en-US"/>
              </w:rPr>
            </w:pPr>
            <w:r w:rsidRPr="00F14F19">
              <w:rPr>
                <w:rFonts w:ascii="Arial" w:hAnsi="Arial" w:cs="Arial"/>
                <w:lang w:val="en-US"/>
              </w:rPr>
              <w:t>March 2027</w:t>
            </w:r>
          </w:p>
        </w:tc>
        <w:tc>
          <w:tcPr>
            <w:tcW w:w="0" w:type="auto"/>
            <w:hideMark/>
          </w:tcPr>
          <w:p w14:paraId="1C827513" w14:textId="77777777" w:rsidR="00D40544" w:rsidRPr="00F14F19" w:rsidRDefault="00D40544" w:rsidP="00D40544">
            <w:pPr>
              <w:spacing w:after="160"/>
              <w:rPr>
                <w:rFonts w:ascii="Arial" w:hAnsi="Arial" w:cs="Arial"/>
                <w:lang w:val="en-US"/>
              </w:rPr>
            </w:pPr>
            <w:r w:rsidRPr="00F14F19">
              <w:rPr>
                <w:rFonts w:ascii="Arial" w:hAnsi="Arial" w:cs="Arial"/>
                <w:lang w:val="en-US"/>
              </w:rPr>
              <w:t>Submit the final dissertation.</w:t>
            </w:r>
          </w:p>
        </w:tc>
      </w:tr>
    </w:tbl>
    <w:p w14:paraId="5354DF80" w14:textId="77777777" w:rsidR="00D40544" w:rsidRPr="00F14F19" w:rsidRDefault="00D40544" w:rsidP="00D40544">
      <w:pPr>
        <w:rPr>
          <w:rFonts w:ascii="Arial" w:hAnsi="Arial" w:cs="Arial"/>
          <w:lang w:val="en-US"/>
        </w:rPr>
      </w:pPr>
    </w:p>
    <w:p w14:paraId="40CFE829" w14:textId="00B24D87" w:rsidR="0063715C" w:rsidRPr="00F14F19" w:rsidRDefault="0063715C" w:rsidP="0063715C">
      <w:pPr>
        <w:rPr>
          <w:rFonts w:ascii="Arial" w:hAnsi="Arial" w:cs="Arial"/>
          <w:b/>
          <w:bCs/>
          <w:color w:val="000000" w:themeColor="text1"/>
          <w:lang w:val="en-US"/>
        </w:rPr>
      </w:pPr>
      <w:r w:rsidRPr="00F14F19">
        <w:rPr>
          <w:rFonts w:ascii="Arial" w:hAnsi="Arial" w:cs="Arial"/>
          <w:b/>
          <w:bCs/>
          <w:color w:val="000000" w:themeColor="text1"/>
          <w:lang w:val="en-US"/>
        </w:rPr>
        <w:t>7. Self-reflection as Researcher</w:t>
      </w:r>
    </w:p>
    <w:p w14:paraId="3766DFA1" w14:textId="77777777" w:rsidR="00FA5901" w:rsidRPr="00F14F19" w:rsidRDefault="00FA5901" w:rsidP="00FA5901">
      <w:pPr>
        <w:rPr>
          <w:rFonts w:ascii="Arial" w:hAnsi="Arial" w:cs="Arial"/>
          <w:color w:val="000000" w:themeColor="text1"/>
          <w:lang w:val="en-US"/>
        </w:rPr>
      </w:pPr>
      <w:r w:rsidRPr="00F14F19">
        <w:rPr>
          <w:rFonts w:ascii="Arial" w:hAnsi="Arial" w:cs="Arial"/>
          <w:color w:val="000000" w:themeColor="text1"/>
          <w:lang w:val="en-US"/>
        </w:rPr>
        <w:t xml:space="preserve">An interest in dementia and health and social care is a personal strength. However, managing many academic sources and understanding research findings may be challenging. A reading timetable and source-tracking table will help </w:t>
      </w:r>
      <w:proofErr w:type="spellStart"/>
      <w:r w:rsidRPr="00F14F19">
        <w:rPr>
          <w:rFonts w:ascii="Arial" w:hAnsi="Arial" w:cs="Arial"/>
          <w:color w:val="000000" w:themeColor="text1"/>
          <w:lang w:val="en-US"/>
        </w:rPr>
        <w:t>organise</w:t>
      </w:r>
      <w:proofErr w:type="spellEnd"/>
      <w:r w:rsidRPr="00F14F19">
        <w:rPr>
          <w:rFonts w:ascii="Arial" w:hAnsi="Arial" w:cs="Arial"/>
          <w:color w:val="000000" w:themeColor="text1"/>
          <w:lang w:val="en-US"/>
        </w:rPr>
        <w:t xml:space="preserve"> the work. Lecturer guidance, library support and Study Skills services will also help improve critical reading, academic writing and time management.</w:t>
      </w:r>
    </w:p>
    <w:p w14:paraId="78C2D63A" w14:textId="21DB5E32" w:rsidR="00733957" w:rsidRPr="00F14F19" w:rsidRDefault="00733957" w:rsidP="00733957">
      <w:pPr>
        <w:rPr>
          <w:rFonts w:ascii="Arial" w:hAnsi="Arial" w:cs="Arial"/>
          <w:color w:val="000000" w:themeColor="text1"/>
        </w:rPr>
      </w:pPr>
    </w:p>
    <w:p w14:paraId="030A4F81" w14:textId="2A076538" w:rsidR="0063715C" w:rsidRPr="00F14F19" w:rsidRDefault="0063715C" w:rsidP="0063715C">
      <w:pPr>
        <w:rPr>
          <w:rFonts w:ascii="Arial" w:hAnsi="Arial" w:cs="Arial"/>
          <w:color w:val="000000" w:themeColor="text1"/>
          <w:lang w:val="en-US"/>
        </w:rPr>
      </w:pPr>
    </w:p>
    <w:p w14:paraId="4048ADD2" w14:textId="77777777" w:rsidR="003C779E" w:rsidRPr="00F14F19" w:rsidRDefault="003C779E">
      <w:pPr>
        <w:spacing w:line="259" w:lineRule="auto"/>
        <w:jc w:val="left"/>
        <w:rPr>
          <w:rFonts w:ascii="Arial" w:hAnsi="Arial" w:cs="Arial"/>
          <w:b/>
          <w:bCs/>
          <w:color w:val="000000" w:themeColor="text1"/>
          <w:lang w:val="en-US"/>
        </w:rPr>
      </w:pPr>
      <w:r w:rsidRPr="00F14F19">
        <w:rPr>
          <w:rFonts w:ascii="Arial" w:hAnsi="Arial" w:cs="Arial"/>
          <w:b/>
          <w:bCs/>
          <w:color w:val="000000" w:themeColor="text1"/>
          <w:lang w:val="en-US"/>
        </w:rPr>
        <w:br w:type="page"/>
      </w:r>
    </w:p>
    <w:p w14:paraId="06E9B221" w14:textId="2B7B9D27" w:rsidR="00A5204C" w:rsidRPr="00F14F19" w:rsidRDefault="00A5204C" w:rsidP="00A5204C">
      <w:pPr>
        <w:rPr>
          <w:rFonts w:ascii="Arial" w:hAnsi="Arial" w:cs="Arial"/>
          <w:b/>
          <w:bCs/>
          <w:color w:val="000000" w:themeColor="text1"/>
          <w:lang w:val="en-US"/>
        </w:rPr>
      </w:pPr>
      <w:r w:rsidRPr="00F14F19">
        <w:rPr>
          <w:rFonts w:ascii="Arial" w:hAnsi="Arial" w:cs="Arial"/>
          <w:b/>
          <w:bCs/>
          <w:color w:val="000000" w:themeColor="text1"/>
          <w:lang w:val="en-US"/>
        </w:rPr>
        <w:t>References</w:t>
      </w:r>
    </w:p>
    <w:p w14:paraId="08D2AD2F" w14:textId="77777777" w:rsidR="005848AB" w:rsidRPr="00F14F19" w:rsidRDefault="005848AB" w:rsidP="005848AB">
      <w:pPr>
        <w:rPr>
          <w:rFonts w:ascii="Arial" w:hAnsi="Arial" w:cs="Arial"/>
          <w:color w:val="000000" w:themeColor="text1"/>
          <w:lang w:val="en-US"/>
        </w:rPr>
      </w:pPr>
      <w:r w:rsidRPr="00F14F19">
        <w:rPr>
          <w:rFonts w:ascii="Arial" w:hAnsi="Arial" w:cs="Arial"/>
          <w:color w:val="000000" w:themeColor="text1"/>
          <w:lang w:val="en-US"/>
        </w:rPr>
        <w:t xml:space="preserve">Francis, N. and Hanna, P. (2022) ‘Informal </w:t>
      </w:r>
      <w:proofErr w:type="spellStart"/>
      <w:r w:rsidRPr="00F14F19">
        <w:rPr>
          <w:rFonts w:ascii="Arial" w:hAnsi="Arial" w:cs="Arial"/>
          <w:color w:val="000000" w:themeColor="text1"/>
          <w:lang w:val="en-US"/>
        </w:rPr>
        <w:t>carer</w:t>
      </w:r>
      <w:proofErr w:type="spellEnd"/>
      <w:r w:rsidRPr="00F14F19">
        <w:rPr>
          <w:rFonts w:ascii="Arial" w:hAnsi="Arial" w:cs="Arial"/>
          <w:color w:val="000000" w:themeColor="text1"/>
          <w:lang w:val="en-US"/>
        </w:rPr>
        <w:t xml:space="preserve"> experiences of UK dementia services—A systematic review’, </w:t>
      </w:r>
      <w:r w:rsidRPr="00F14F19">
        <w:rPr>
          <w:rFonts w:ascii="Arial" w:hAnsi="Arial" w:cs="Arial"/>
          <w:i/>
          <w:iCs/>
          <w:color w:val="000000" w:themeColor="text1"/>
          <w:lang w:val="en-US"/>
        </w:rPr>
        <w:t>Journal of Psychiatric and Mental Health Nursing</w:t>
      </w:r>
      <w:r w:rsidRPr="00F14F19">
        <w:rPr>
          <w:rFonts w:ascii="Arial" w:hAnsi="Arial" w:cs="Arial"/>
          <w:color w:val="000000" w:themeColor="text1"/>
          <w:lang w:val="en-US"/>
        </w:rPr>
        <w:t xml:space="preserve">, 29(1), pp. 116–129. Available at: </w:t>
      </w:r>
      <w:hyperlink r:id="rId8" w:history="1">
        <w:r w:rsidRPr="00F14F19">
          <w:rPr>
            <w:rStyle w:val="Hyperlink"/>
            <w:rFonts w:ascii="Arial" w:hAnsi="Arial" w:cs="Arial"/>
            <w:lang w:val="en-US"/>
          </w:rPr>
          <w:t>https://doi.org/10.1111/jpm.12698</w:t>
        </w:r>
      </w:hyperlink>
      <w:r w:rsidRPr="00F14F19">
        <w:rPr>
          <w:rFonts w:ascii="Arial" w:hAnsi="Arial" w:cs="Arial"/>
          <w:color w:val="000000" w:themeColor="text1"/>
          <w:lang w:val="en-US"/>
        </w:rPr>
        <w:t xml:space="preserve">. </w:t>
      </w:r>
    </w:p>
    <w:p w14:paraId="1F90613A" w14:textId="77777777" w:rsidR="005848AB" w:rsidRPr="00F14F19" w:rsidRDefault="005848AB" w:rsidP="005848AB">
      <w:pPr>
        <w:rPr>
          <w:rFonts w:ascii="Arial" w:hAnsi="Arial" w:cs="Arial"/>
          <w:color w:val="000000" w:themeColor="text1"/>
          <w:lang w:val="en-US"/>
        </w:rPr>
      </w:pPr>
      <w:proofErr w:type="spellStart"/>
      <w:r w:rsidRPr="00F14F19">
        <w:rPr>
          <w:rFonts w:ascii="Arial" w:hAnsi="Arial" w:cs="Arial"/>
          <w:color w:val="000000" w:themeColor="text1"/>
          <w:lang w:val="en-US"/>
        </w:rPr>
        <w:t>Giebel</w:t>
      </w:r>
      <w:proofErr w:type="spellEnd"/>
      <w:r w:rsidRPr="00F14F19">
        <w:rPr>
          <w:rFonts w:ascii="Arial" w:hAnsi="Arial" w:cs="Arial"/>
          <w:color w:val="000000" w:themeColor="text1"/>
          <w:lang w:val="en-US"/>
        </w:rPr>
        <w:t xml:space="preserve">, C., Watson, J., Dickinson, J., </w:t>
      </w:r>
      <w:proofErr w:type="spellStart"/>
      <w:r w:rsidRPr="00F14F19">
        <w:rPr>
          <w:rFonts w:ascii="Arial" w:hAnsi="Arial" w:cs="Arial"/>
          <w:color w:val="000000" w:themeColor="text1"/>
          <w:lang w:val="en-US"/>
        </w:rPr>
        <w:t>Gabbay</w:t>
      </w:r>
      <w:proofErr w:type="spellEnd"/>
      <w:r w:rsidRPr="00F14F19">
        <w:rPr>
          <w:rFonts w:ascii="Arial" w:hAnsi="Arial" w:cs="Arial"/>
          <w:color w:val="000000" w:themeColor="text1"/>
          <w:lang w:val="en-US"/>
        </w:rPr>
        <w:t xml:space="preserve">, M., </w:t>
      </w:r>
      <w:proofErr w:type="spellStart"/>
      <w:r w:rsidRPr="00F14F19">
        <w:rPr>
          <w:rFonts w:ascii="Arial" w:hAnsi="Arial" w:cs="Arial"/>
          <w:color w:val="000000" w:themeColor="text1"/>
          <w:lang w:val="en-US"/>
        </w:rPr>
        <w:t>Halpin</w:t>
      </w:r>
      <w:proofErr w:type="spellEnd"/>
      <w:r w:rsidRPr="00F14F19">
        <w:rPr>
          <w:rFonts w:ascii="Arial" w:hAnsi="Arial" w:cs="Arial"/>
          <w:color w:val="000000" w:themeColor="text1"/>
          <w:lang w:val="en-US"/>
        </w:rPr>
        <w:t xml:space="preserve">, K., Harding, A. and Swarbrick, C. (2024) ‘Do people with dementia and </w:t>
      </w:r>
      <w:proofErr w:type="spellStart"/>
      <w:r w:rsidRPr="00F14F19">
        <w:rPr>
          <w:rFonts w:ascii="Arial" w:hAnsi="Arial" w:cs="Arial"/>
          <w:color w:val="000000" w:themeColor="text1"/>
          <w:lang w:val="en-US"/>
        </w:rPr>
        <w:t>carers</w:t>
      </w:r>
      <w:proofErr w:type="spellEnd"/>
      <w:r w:rsidRPr="00F14F19">
        <w:rPr>
          <w:rFonts w:ascii="Arial" w:hAnsi="Arial" w:cs="Arial"/>
          <w:color w:val="000000" w:themeColor="text1"/>
          <w:lang w:val="en-US"/>
        </w:rPr>
        <w:t xml:space="preserve"> get what they need? Barriers in social care and </w:t>
      </w:r>
      <w:proofErr w:type="spellStart"/>
      <w:r w:rsidRPr="00F14F19">
        <w:rPr>
          <w:rFonts w:ascii="Arial" w:hAnsi="Arial" w:cs="Arial"/>
          <w:color w:val="000000" w:themeColor="text1"/>
          <w:lang w:val="en-US"/>
        </w:rPr>
        <w:t>carers</w:t>
      </w:r>
      <w:proofErr w:type="spellEnd"/>
      <w:r w:rsidRPr="00F14F19">
        <w:rPr>
          <w:rFonts w:ascii="Arial" w:hAnsi="Arial" w:cs="Arial"/>
          <w:color w:val="000000" w:themeColor="text1"/>
          <w:lang w:val="en-US"/>
        </w:rPr>
        <w:t xml:space="preserve"> needs assessments’, </w:t>
      </w:r>
      <w:r w:rsidRPr="00F14F19">
        <w:rPr>
          <w:rFonts w:ascii="Arial" w:hAnsi="Arial" w:cs="Arial"/>
          <w:i/>
          <w:iCs/>
          <w:color w:val="000000" w:themeColor="text1"/>
          <w:lang w:val="en-US"/>
        </w:rPr>
        <w:t>Dementia</w:t>
      </w:r>
      <w:r w:rsidRPr="00F14F19">
        <w:rPr>
          <w:rFonts w:ascii="Arial" w:hAnsi="Arial" w:cs="Arial"/>
          <w:color w:val="000000" w:themeColor="text1"/>
          <w:lang w:val="en-US"/>
        </w:rPr>
        <w:t xml:space="preserve">, 23(4), pp. 550–566. Available at: </w:t>
      </w:r>
      <w:hyperlink r:id="rId9" w:history="1">
        <w:r w:rsidRPr="00F14F19">
          <w:rPr>
            <w:rStyle w:val="Hyperlink"/>
            <w:rFonts w:ascii="Arial" w:hAnsi="Arial" w:cs="Arial"/>
            <w:lang w:val="en-US"/>
          </w:rPr>
          <w:t>https://doi.org/10.1177/14713012241237673</w:t>
        </w:r>
      </w:hyperlink>
      <w:r w:rsidRPr="00F14F19">
        <w:rPr>
          <w:rFonts w:ascii="Arial" w:hAnsi="Arial" w:cs="Arial"/>
          <w:color w:val="000000" w:themeColor="text1"/>
          <w:lang w:val="en-US"/>
        </w:rPr>
        <w:t xml:space="preserve">. </w:t>
      </w:r>
    </w:p>
    <w:p w14:paraId="7B3C2ABF" w14:textId="77777777" w:rsidR="005848AB" w:rsidRPr="00F14F19" w:rsidRDefault="005848AB" w:rsidP="005848AB">
      <w:pPr>
        <w:rPr>
          <w:rFonts w:ascii="Arial" w:hAnsi="Arial" w:cs="Arial"/>
          <w:color w:val="000000" w:themeColor="text1"/>
          <w:lang w:val="en-US"/>
        </w:rPr>
      </w:pPr>
      <w:proofErr w:type="spellStart"/>
      <w:r w:rsidRPr="00F14F19">
        <w:rPr>
          <w:rFonts w:ascii="Arial" w:hAnsi="Arial" w:cs="Arial"/>
          <w:color w:val="000000" w:themeColor="text1"/>
          <w:lang w:val="en-US"/>
        </w:rPr>
        <w:t>Sriram</w:t>
      </w:r>
      <w:proofErr w:type="spellEnd"/>
      <w:r w:rsidRPr="00F14F19">
        <w:rPr>
          <w:rFonts w:ascii="Arial" w:hAnsi="Arial" w:cs="Arial"/>
          <w:color w:val="000000" w:themeColor="text1"/>
          <w:lang w:val="en-US"/>
        </w:rPr>
        <w:t xml:space="preserve">, V., Jenkinson, C. and Peters, M. (2021) ‘Impact of COVID-19 restrictions on </w:t>
      </w:r>
      <w:proofErr w:type="spellStart"/>
      <w:r w:rsidRPr="00F14F19">
        <w:rPr>
          <w:rFonts w:ascii="Arial" w:hAnsi="Arial" w:cs="Arial"/>
          <w:color w:val="000000" w:themeColor="text1"/>
          <w:lang w:val="en-US"/>
        </w:rPr>
        <w:t>carers</w:t>
      </w:r>
      <w:proofErr w:type="spellEnd"/>
      <w:r w:rsidRPr="00F14F19">
        <w:rPr>
          <w:rFonts w:ascii="Arial" w:hAnsi="Arial" w:cs="Arial"/>
          <w:color w:val="000000" w:themeColor="text1"/>
          <w:lang w:val="en-US"/>
        </w:rPr>
        <w:t xml:space="preserve"> of persons with dementia in the UK: a qualitative study’, </w:t>
      </w:r>
      <w:r w:rsidRPr="00F14F19">
        <w:rPr>
          <w:rFonts w:ascii="Arial" w:hAnsi="Arial" w:cs="Arial"/>
          <w:i/>
          <w:iCs/>
          <w:color w:val="000000" w:themeColor="text1"/>
          <w:lang w:val="en-US"/>
        </w:rPr>
        <w:t>Age and Ageing</w:t>
      </w:r>
      <w:r w:rsidRPr="00F14F19">
        <w:rPr>
          <w:rFonts w:ascii="Arial" w:hAnsi="Arial" w:cs="Arial"/>
          <w:color w:val="000000" w:themeColor="text1"/>
          <w:lang w:val="en-US"/>
        </w:rPr>
        <w:t xml:space="preserve">, 50(6), pp. 1876–1885. Available at: </w:t>
      </w:r>
      <w:hyperlink r:id="rId10" w:history="1">
        <w:r w:rsidRPr="00F14F19">
          <w:rPr>
            <w:rStyle w:val="Hyperlink"/>
            <w:rFonts w:ascii="Arial" w:hAnsi="Arial" w:cs="Arial"/>
            <w:lang w:val="en-US"/>
          </w:rPr>
          <w:t>https://doi.org/10.1093/ageing/afab156</w:t>
        </w:r>
      </w:hyperlink>
    </w:p>
    <w:p w14:paraId="2ED2F312" w14:textId="549DDDB4" w:rsidR="00F93900" w:rsidRPr="00F14F19" w:rsidRDefault="00F93900" w:rsidP="005848AB">
      <w:pPr>
        <w:rPr>
          <w:rFonts w:ascii="Arial" w:hAnsi="Arial" w:cs="Arial"/>
          <w:color w:val="000000" w:themeColor="text1"/>
        </w:rPr>
      </w:pPr>
    </w:p>
    <w:sectPr w:rsidR="00F93900" w:rsidRPr="00F14F19">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AF60" w14:textId="77777777" w:rsidR="00B371A8" w:rsidRPr="0089216C" w:rsidRDefault="00B371A8" w:rsidP="00AF09E1">
      <w:pPr>
        <w:spacing w:after="0" w:line="240" w:lineRule="auto"/>
      </w:pPr>
      <w:r w:rsidRPr="0089216C">
        <w:separator/>
      </w:r>
    </w:p>
  </w:endnote>
  <w:endnote w:type="continuationSeparator" w:id="0">
    <w:p w14:paraId="6D66A913" w14:textId="77777777" w:rsidR="00B371A8" w:rsidRPr="0089216C" w:rsidRDefault="00B371A8" w:rsidP="00AF09E1">
      <w:pPr>
        <w:spacing w:after="0" w:line="240" w:lineRule="auto"/>
      </w:pPr>
      <w:r w:rsidRPr="008921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34D2D" w14:textId="77777777" w:rsidR="00B371A8" w:rsidRPr="0089216C" w:rsidRDefault="00B371A8" w:rsidP="00AF09E1">
      <w:pPr>
        <w:spacing w:after="0" w:line="240" w:lineRule="auto"/>
      </w:pPr>
      <w:r w:rsidRPr="0089216C">
        <w:separator/>
      </w:r>
    </w:p>
  </w:footnote>
  <w:footnote w:type="continuationSeparator" w:id="0">
    <w:p w14:paraId="5078BAA5" w14:textId="77777777" w:rsidR="00B371A8" w:rsidRPr="0089216C" w:rsidRDefault="00B371A8" w:rsidP="00AF09E1">
      <w:pPr>
        <w:spacing w:after="0" w:line="240" w:lineRule="auto"/>
      </w:pPr>
      <w:r w:rsidRPr="0089216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4235662"/>
      <w:docPartObj>
        <w:docPartGallery w:val="Page Numbers (Top of Page)"/>
        <w:docPartUnique/>
      </w:docPartObj>
    </w:sdtPr>
    <w:sdtEndPr>
      <w:rPr>
        <w:noProof/>
      </w:rPr>
    </w:sdtEndPr>
    <w:sdtContent>
      <w:p w14:paraId="7C83A758" w14:textId="1A19B873" w:rsidR="00D61E20" w:rsidRDefault="00D61E2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A08A61C" w14:textId="77777777" w:rsidR="00AF03FA" w:rsidRDefault="00AF03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D5F96"/>
    <w:multiLevelType w:val="multilevel"/>
    <w:tmpl w:val="9D16D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313138"/>
    <w:multiLevelType w:val="multilevel"/>
    <w:tmpl w:val="B902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6331E8"/>
    <w:multiLevelType w:val="multilevel"/>
    <w:tmpl w:val="BC520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B280653"/>
    <w:multiLevelType w:val="multilevel"/>
    <w:tmpl w:val="B886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1916970">
    <w:abstractNumId w:val="3"/>
  </w:num>
  <w:num w:numId="2" w16cid:durableId="138232454">
    <w:abstractNumId w:val="0"/>
  </w:num>
  <w:num w:numId="3" w16cid:durableId="376390690">
    <w:abstractNumId w:val="1"/>
  </w:num>
  <w:num w:numId="4" w16cid:durableId="12235598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0MjYwN7a0MLMwMDVS0lEKTi0uzszPAykwrAUAgijchiwAAAA="/>
  </w:docVars>
  <w:rsids>
    <w:rsidRoot w:val="004D13ED"/>
    <w:rsid w:val="00024B19"/>
    <w:rsid w:val="00041898"/>
    <w:rsid w:val="00046D65"/>
    <w:rsid w:val="00052CC7"/>
    <w:rsid w:val="00064C71"/>
    <w:rsid w:val="0009212C"/>
    <w:rsid w:val="000A3718"/>
    <w:rsid w:val="000B3726"/>
    <w:rsid w:val="000C41F0"/>
    <w:rsid w:val="000D1822"/>
    <w:rsid w:val="000F4489"/>
    <w:rsid w:val="000F557F"/>
    <w:rsid w:val="00111C95"/>
    <w:rsid w:val="001135A9"/>
    <w:rsid w:val="0013211C"/>
    <w:rsid w:val="0016300A"/>
    <w:rsid w:val="00181C75"/>
    <w:rsid w:val="00191B23"/>
    <w:rsid w:val="0019714C"/>
    <w:rsid w:val="001A114B"/>
    <w:rsid w:val="001A5395"/>
    <w:rsid w:val="001B24C1"/>
    <w:rsid w:val="001F1875"/>
    <w:rsid w:val="002069AA"/>
    <w:rsid w:val="00221270"/>
    <w:rsid w:val="0023600A"/>
    <w:rsid w:val="00237C1B"/>
    <w:rsid w:val="00247F0E"/>
    <w:rsid w:val="002767C3"/>
    <w:rsid w:val="00283891"/>
    <w:rsid w:val="00286A32"/>
    <w:rsid w:val="00295985"/>
    <w:rsid w:val="002A7913"/>
    <w:rsid w:val="002B0DEF"/>
    <w:rsid w:val="002B1626"/>
    <w:rsid w:val="002B575E"/>
    <w:rsid w:val="002C7409"/>
    <w:rsid w:val="002D222E"/>
    <w:rsid w:val="002E741A"/>
    <w:rsid w:val="002F4FA6"/>
    <w:rsid w:val="003167C7"/>
    <w:rsid w:val="00317793"/>
    <w:rsid w:val="003442E6"/>
    <w:rsid w:val="00357C2B"/>
    <w:rsid w:val="003668C8"/>
    <w:rsid w:val="003672AA"/>
    <w:rsid w:val="00377877"/>
    <w:rsid w:val="003811D9"/>
    <w:rsid w:val="00381DBE"/>
    <w:rsid w:val="00383BEA"/>
    <w:rsid w:val="003B01EC"/>
    <w:rsid w:val="003C779E"/>
    <w:rsid w:val="003D0AC5"/>
    <w:rsid w:val="003E7352"/>
    <w:rsid w:val="003F331C"/>
    <w:rsid w:val="004211CE"/>
    <w:rsid w:val="00443EA9"/>
    <w:rsid w:val="00444753"/>
    <w:rsid w:val="004660A5"/>
    <w:rsid w:val="00480486"/>
    <w:rsid w:val="004920F4"/>
    <w:rsid w:val="004A5F60"/>
    <w:rsid w:val="004A60DF"/>
    <w:rsid w:val="004B5F5D"/>
    <w:rsid w:val="004C3E0D"/>
    <w:rsid w:val="004C6619"/>
    <w:rsid w:val="004D13ED"/>
    <w:rsid w:val="004E6435"/>
    <w:rsid w:val="0051104C"/>
    <w:rsid w:val="0051118E"/>
    <w:rsid w:val="00532E7C"/>
    <w:rsid w:val="005378CF"/>
    <w:rsid w:val="00545FA5"/>
    <w:rsid w:val="00550D54"/>
    <w:rsid w:val="0056195D"/>
    <w:rsid w:val="00580261"/>
    <w:rsid w:val="005848AB"/>
    <w:rsid w:val="005B35FD"/>
    <w:rsid w:val="005C7488"/>
    <w:rsid w:val="005D7321"/>
    <w:rsid w:val="005E4CDD"/>
    <w:rsid w:val="005E6C3C"/>
    <w:rsid w:val="00600E23"/>
    <w:rsid w:val="00636767"/>
    <w:rsid w:val="0063715C"/>
    <w:rsid w:val="00641334"/>
    <w:rsid w:val="00642709"/>
    <w:rsid w:val="00642E19"/>
    <w:rsid w:val="00670A06"/>
    <w:rsid w:val="0069544A"/>
    <w:rsid w:val="006B0C7D"/>
    <w:rsid w:val="006B3B0B"/>
    <w:rsid w:val="006B594D"/>
    <w:rsid w:val="006D5C93"/>
    <w:rsid w:val="006E1B05"/>
    <w:rsid w:val="006E3C51"/>
    <w:rsid w:val="006E456A"/>
    <w:rsid w:val="006F2822"/>
    <w:rsid w:val="0070248F"/>
    <w:rsid w:val="00725896"/>
    <w:rsid w:val="00733957"/>
    <w:rsid w:val="00741F79"/>
    <w:rsid w:val="00766992"/>
    <w:rsid w:val="007B337E"/>
    <w:rsid w:val="007C6097"/>
    <w:rsid w:val="007D0E83"/>
    <w:rsid w:val="007D5308"/>
    <w:rsid w:val="007D79DF"/>
    <w:rsid w:val="007E20D0"/>
    <w:rsid w:val="007F54EF"/>
    <w:rsid w:val="007F6D21"/>
    <w:rsid w:val="00803E99"/>
    <w:rsid w:val="00857069"/>
    <w:rsid w:val="00863C16"/>
    <w:rsid w:val="0089216C"/>
    <w:rsid w:val="00894D71"/>
    <w:rsid w:val="0089547D"/>
    <w:rsid w:val="008A1EEE"/>
    <w:rsid w:val="008A4670"/>
    <w:rsid w:val="008A6F25"/>
    <w:rsid w:val="008B5C49"/>
    <w:rsid w:val="008C1F73"/>
    <w:rsid w:val="008F1457"/>
    <w:rsid w:val="008F1F6D"/>
    <w:rsid w:val="00902B5F"/>
    <w:rsid w:val="009047FD"/>
    <w:rsid w:val="009057DA"/>
    <w:rsid w:val="00910E38"/>
    <w:rsid w:val="00914A4E"/>
    <w:rsid w:val="00934AC0"/>
    <w:rsid w:val="0093536F"/>
    <w:rsid w:val="00963B1E"/>
    <w:rsid w:val="00975304"/>
    <w:rsid w:val="00984007"/>
    <w:rsid w:val="00996C36"/>
    <w:rsid w:val="009A3413"/>
    <w:rsid w:val="009A59D0"/>
    <w:rsid w:val="009A5C06"/>
    <w:rsid w:val="009A6256"/>
    <w:rsid w:val="009F3B76"/>
    <w:rsid w:val="009F4120"/>
    <w:rsid w:val="009F46DE"/>
    <w:rsid w:val="00A0488B"/>
    <w:rsid w:val="00A5204C"/>
    <w:rsid w:val="00A52D1E"/>
    <w:rsid w:val="00A605BD"/>
    <w:rsid w:val="00A7394F"/>
    <w:rsid w:val="00A85365"/>
    <w:rsid w:val="00AA11F4"/>
    <w:rsid w:val="00AC0A99"/>
    <w:rsid w:val="00AC3512"/>
    <w:rsid w:val="00AD181F"/>
    <w:rsid w:val="00AF03FA"/>
    <w:rsid w:val="00AF09E1"/>
    <w:rsid w:val="00B23961"/>
    <w:rsid w:val="00B371A8"/>
    <w:rsid w:val="00B470A2"/>
    <w:rsid w:val="00B65721"/>
    <w:rsid w:val="00B66808"/>
    <w:rsid w:val="00B97ACB"/>
    <w:rsid w:val="00BA04BA"/>
    <w:rsid w:val="00BA071D"/>
    <w:rsid w:val="00BB0BF6"/>
    <w:rsid w:val="00BB1989"/>
    <w:rsid w:val="00BD3899"/>
    <w:rsid w:val="00BE25C4"/>
    <w:rsid w:val="00BE2805"/>
    <w:rsid w:val="00BE4DEA"/>
    <w:rsid w:val="00BF330D"/>
    <w:rsid w:val="00BF7449"/>
    <w:rsid w:val="00C11564"/>
    <w:rsid w:val="00C2602A"/>
    <w:rsid w:val="00C62E47"/>
    <w:rsid w:val="00C672BD"/>
    <w:rsid w:val="00C70115"/>
    <w:rsid w:val="00C779EC"/>
    <w:rsid w:val="00C95E19"/>
    <w:rsid w:val="00CA2E28"/>
    <w:rsid w:val="00CC15B1"/>
    <w:rsid w:val="00CD2040"/>
    <w:rsid w:val="00CE7BB1"/>
    <w:rsid w:val="00D124A2"/>
    <w:rsid w:val="00D20116"/>
    <w:rsid w:val="00D24CA0"/>
    <w:rsid w:val="00D25B6B"/>
    <w:rsid w:val="00D376DB"/>
    <w:rsid w:val="00D40544"/>
    <w:rsid w:val="00D61E20"/>
    <w:rsid w:val="00D65A2B"/>
    <w:rsid w:val="00DA0BDE"/>
    <w:rsid w:val="00DA13DE"/>
    <w:rsid w:val="00DB12F8"/>
    <w:rsid w:val="00DD19DD"/>
    <w:rsid w:val="00DE6CBB"/>
    <w:rsid w:val="00DF344D"/>
    <w:rsid w:val="00DF50C8"/>
    <w:rsid w:val="00E129B5"/>
    <w:rsid w:val="00E54C9D"/>
    <w:rsid w:val="00E553B6"/>
    <w:rsid w:val="00EB1146"/>
    <w:rsid w:val="00EC1D13"/>
    <w:rsid w:val="00EE6BFD"/>
    <w:rsid w:val="00F14F19"/>
    <w:rsid w:val="00F54116"/>
    <w:rsid w:val="00F83443"/>
    <w:rsid w:val="00F93900"/>
    <w:rsid w:val="00FA590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EADD68"/>
  <w15:chartTrackingRefBased/>
  <w15:docId w15:val="{C8C235C0-E015-48E7-A2CD-6AB7DA76D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0A2"/>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024B19"/>
    <w:pPr>
      <w:jc w:val="center"/>
      <w:outlineLvl w:val="0"/>
    </w:pPr>
    <w:rPr>
      <w:b/>
      <w:bCs/>
      <w:sz w:val="32"/>
      <w:szCs w:val="28"/>
      <w:u w:val="single"/>
    </w:rPr>
  </w:style>
  <w:style w:type="paragraph" w:styleId="Heading2">
    <w:name w:val="heading 2"/>
    <w:basedOn w:val="Normal"/>
    <w:next w:val="Normal"/>
    <w:link w:val="Heading2Char"/>
    <w:uiPriority w:val="9"/>
    <w:unhideWhenUsed/>
    <w:qFormat/>
    <w:rsid w:val="00D61E20"/>
    <w:pPr>
      <w:outlineLvl w:val="1"/>
    </w:pPr>
    <w:rPr>
      <w:b/>
      <w:bCs/>
      <w:color w:val="0F9ED5" w:themeColor="accent4"/>
    </w:rPr>
  </w:style>
  <w:style w:type="paragraph" w:styleId="Heading3">
    <w:name w:val="heading 3"/>
    <w:basedOn w:val="Normal"/>
    <w:next w:val="Normal"/>
    <w:link w:val="Heading3Char"/>
    <w:uiPriority w:val="9"/>
    <w:unhideWhenUsed/>
    <w:qFormat/>
    <w:rsid w:val="00AC3512"/>
    <w:pPr>
      <w:keepNext/>
      <w:keepLines/>
      <w:spacing w:before="160" w:after="80"/>
      <w:outlineLvl w:val="2"/>
    </w:pPr>
    <w:rPr>
      <w:rFonts w:eastAsiaTheme="majorEastAsia" w:cstheme="majorBidi"/>
      <w:b/>
      <w:szCs w:val="28"/>
      <w:u w:val="single"/>
    </w:rPr>
  </w:style>
  <w:style w:type="paragraph" w:styleId="Heading4">
    <w:name w:val="heading 4"/>
    <w:basedOn w:val="Normal"/>
    <w:next w:val="Normal"/>
    <w:link w:val="Heading4Char"/>
    <w:uiPriority w:val="9"/>
    <w:semiHidden/>
    <w:unhideWhenUsed/>
    <w:qFormat/>
    <w:rsid w:val="004D13E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D13E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D13E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D13E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D13E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D13E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B19"/>
    <w:rPr>
      <w:rFonts w:ascii="Times New Roman" w:hAnsi="Times New Roman"/>
      <w:b/>
      <w:bCs/>
      <w:kern w:val="0"/>
      <w:sz w:val="32"/>
      <w:szCs w:val="28"/>
      <w:u w:val="single"/>
      <w:lang w:val="en-GB"/>
      <w14:ligatures w14:val="none"/>
    </w:rPr>
  </w:style>
  <w:style w:type="character" w:customStyle="1" w:styleId="Heading2Char">
    <w:name w:val="Heading 2 Char"/>
    <w:basedOn w:val="DefaultParagraphFont"/>
    <w:link w:val="Heading2"/>
    <w:uiPriority w:val="9"/>
    <w:rsid w:val="00D61E20"/>
    <w:rPr>
      <w:rFonts w:ascii="Times New Roman" w:hAnsi="Times New Roman"/>
      <w:b/>
      <w:bCs/>
      <w:color w:val="0F9ED5" w:themeColor="accent4"/>
      <w:kern w:val="0"/>
      <w:sz w:val="24"/>
      <w:lang w:val="en-GB"/>
      <w14:ligatures w14:val="none"/>
    </w:rPr>
  </w:style>
  <w:style w:type="paragraph" w:styleId="Subtitle">
    <w:name w:val="Subtitle"/>
    <w:aliases w:val="Reference"/>
    <w:basedOn w:val="Normal"/>
    <w:next w:val="Normal"/>
    <w:link w:val="SubtitleChar"/>
    <w:uiPriority w:val="11"/>
    <w:qFormat/>
    <w:rsid w:val="00550D54"/>
    <w:pPr>
      <w:numPr>
        <w:ilvl w:val="1"/>
      </w:numPr>
      <w:spacing w:after="40"/>
      <w:jc w:val="center"/>
    </w:pPr>
    <w:rPr>
      <w:rFonts w:eastAsiaTheme="minorEastAsia"/>
      <w:i/>
      <w:spacing w:val="15"/>
      <w:sz w:val="20"/>
      <w:lang w:val="en-US"/>
    </w:rPr>
  </w:style>
  <w:style w:type="character" w:customStyle="1" w:styleId="SubtitleChar">
    <w:name w:val="Subtitle Char"/>
    <w:aliases w:val="Reference Char"/>
    <w:basedOn w:val="DefaultParagraphFont"/>
    <w:link w:val="Subtitle"/>
    <w:uiPriority w:val="11"/>
    <w:rsid w:val="00550D54"/>
    <w:rPr>
      <w:rFonts w:ascii="Times New Roman" w:eastAsiaTheme="minorEastAsia" w:hAnsi="Times New Roman"/>
      <w:i/>
      <w:spacing w:val="15"/>
      <w:kern w:val="0"/>
      <w:sz w:val="20"/>
      <w14:ligatures w14:val="none"/>
    </w:rPr>
  </w:style>
  <w:style w:type="character" w:customStyle="1" w:styleId="Heading3Char">
    <w:name w:val="Heading 3 Char"/>
    <w:basedOn w:val="DefaultParagraphFont"/>
    <w:link w:val="Heading3"/>
    <w:uiPriority w:val="9"/>
    <w:rsid w:val="00AC3512"/>
    <w:rPr>
      <w:rFonts w:ascii="Times New Roman" w:eastAsiaTheme="majorEastAsia" w:hAnsi="Times New Roman" w:cstheme="majorBidi"/>
      <w:b/>
      <w:kern w:val="0"/>
      <w:sz w:val="24"/>
      <w:szCs w:val="28"/>
      <w:u w:val="single"/>
      <w:lang w:val="en-GB"/>
      <w14:ligatures w14:val="none"/>
    </w:rPr>
  </w:style>
  <w:style w:type="character" w:customStyle="1" w:styleId="Heading4Char">
    <w:name w:val="Heading 4 Char"/>
    <w:basedOn w:val="DefaultParagraphFont"/>
    <w:link w:val="Heading4"/>
    <w:uiPriority w:val="9"/>
    <w:semiHidden/>
    <w:rsid w:val="004D13ED"/>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4D13ED"/>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4D13ED"/>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4D13ED"/>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4D13ED"/>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4D13ED"/>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4D1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3ED"/>
    <w:rPr>
      <w:rFonts w:asciiTheme="majorHAnsi" w:eastAsiaTheme="majorEastAsia" w:hAnsiTheme="majorHAnsi" w:cstheme="majorBidi"/>
      <w:spacing w:val="-10"/>
      <w:kern w:val="28"/>
      <w:sz w:val="56"/>
      <w:szCs w:val="56"/>
      <w:lang w:val="en-GB"/>
      <w14:ligatures w14:val="none"/>
    </w:rPr>
  </w:style>
  <w:style w:type="paragraph" w:styleId="Quote">
    <w:name w:val="Quote"/>
    <w:basedOn w:val="Normal"/>
    <w:next w:val="Normal"/>
    <w:link w:val="QuoteChar"/>
    <w:uiPriority w:val="29"/>
    <w:qFormat/>
    <w:rsid w:val="004D13ED"/>
    <w:pPr>
      <w:spacing w:before="160"/>
      <w:jc w:val="center"/>
    </w:pPr>
    <w:rPr>
      <w:i/>
      <w:iCs/>
      <w:color w:val="404040" w:themeColor="text1" w:themeTint="BF"/>
    </w:rPr>
  </w:style>
  <w:style w:type="character" w:customStyle="1" w:styleId="QuoteChar">
    <w:name w:val="Quote Char"/>
    <w:basedOn w:val="DefaultParagraphFont"/>
    <w:link w:val="Quote"/>
    <w:uiPriority w:val="29"/>
    <w:rsid w:val="004D13ED"/>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4D13ED"/>
    <w:pPr>
      <w:ind w:left="720"/>
      <w:contextualSpacing/>
    </w:pPr>
  </w:style>
  <w:style w:type="character" w:styleId="IntenseEmphasis">
    <w:name w:val="Intense Emphasis"/>
    <w:basedOn w:val="DefaultParagraphFont"/>
    <w:uiPriority w:val="21"/>
    <w:qFormat/>
    <w:rsid w:val="004D13ED"/>
    <w:rPr>
      <w:i/>
      <w:iCs/>
      <w:color w:val="0F4761" w:themeColor="accent1" w:themeShade="BF"/>
    </w:rPr>
  </w:style>
  <w:style w:type="paragraph" w:styleId="IntenseQuote">
    <w:name w:val="Intense Quote"/>
    <w:basedOn w:val="Normal"/>
    <w:next w:val="Normal"/>
    <w:link w:val="IntenseQuoteChar"/>
    <w:uiPriority w:val="30"/>
    <w:qFormat/>
    <w:rsid w:val="004D13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3ED"/>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4D13ED"/>
    <w:rPr>
      <w:b/>
      <w:bCs/>
      <w:smallCaps/>
      <w:color w:val="0F4761" w:themeColor="accent1" w:themeShade="BF"/>
      <w:spacing w:val="5"/>
    </w:rPr>
  </w:style>
  <w:style w:type="table" w:styleId="TableGrid">
    <w:name w:val="Table Grid"/>
    <w:basedOn w:val="TableNormal"/>
    <w:uiPriority w:val="59"/>
    <w:rsid w:val="004D1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D13E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D732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286A32"/>
    <w:pPr>
      <w:tabs>
        <w:tab w:val="right" w:leader="dot" w:pos="9350"/>
      </w:tabs>
      <w:spacing w:after="100"/>
    </w:pPr>
  </w:style>
  <w:style w:type="paragraph" w:styleId="TOC2">
    <w:name w:val="toc 2"/>
    <w:basedOn w:val="Normal"/>
    <w:next w:val="Normal"/>
    <w:autoRedefine/>
    <w:uiPriority w:val="39"/>
    <w:unhideWhenUsed/>
    <w:rsid w:val="005D7321"/>
    <w:pPr>
      <w:spacing w:after="100"/>
      <w:ind w:left="240"/>
    </w:pPr>
  </w:style>
  <w:style w:type="paragraph" w:styleId="TOC3">
    <w:name w:val="toc 3"/>
    <w:basedOn w:val="Normal"/>
    <w:next w:val="Normal"/>
    <w:autoRedefine/>
    <w:uiPriority w:val="39"/>
    <w:unhideWhenUsed/>
    <w:rsid w:val="005D7321"/>
    <w:pPr>
      <w:spacing w:after="100"/>
      <w:ind w:left="480"/>
    </w:pPr>
  </w:style>
  <w:style w:type="character" w:styleId="Hyperlink">
    <w:name w:val="Hyperlink"/>
    <w:basedOn w:val="DefaultParagraphFont"/>
    <w:uiPriority w:val="99"/>
    <w:unhideWhenUsed/>
    <w:rsid w:val="005D7321"/>
    <w:rPr>
      <w:color w:val="467886" w:themeColor="hyperlink"/>
      <w:u w:val="single"/>
    </w:rPr>
  </w:style>
  <w:style w:type="paragraph" w:styleId="NoSpacing">
    <w:name w:val="No Spacing"/>
    <w:uiPriority w:val="1"/>
    <w:qFormat/>
    <w:rsid w:val="005D7321"/>
    <w:pPr>
      <w:spacing w:after="0" w:line="240" w:lineRule="auto"/>
    </w:pPr>
    <w:rPr>
      <w:kern w:val="0"/>
      <w:lang w:val="en-GB"/>
      <w14:ligatures w14:val="none"/>
    </w:rPr>
  </w:style>
  <w:style w:type="paragraph" w:styleId="NormalWeb">
    <w:name w:val="Normal (Web)"/>
    <w:basedOn w:val="Normal"/>
    <w:uiPriority w:val="99"/>
    <w:unhideWhenUsed/>
    <w:rsid w:val="00D24CA0"/>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C2602A"/>
    <w:rPr>
      <w:b/>
      <w:bCs/>
    </w:rPr>
  </w:style>
  <w:style w:type="table" w:styleId="PlainTable1">
    <w:name w:val="Plain Table 1"/>
    <w:basedOn w:val="TableNormal"/>
    <w:uiPriority w:val="41"/>
    <w:rsid w:val="00B6572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F09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9E1"/>
    <w:rPr>
      <w:rFonts w:ascii="Times New Roman" w:hAnsi="Times New Roman"/>
      <w:kern w:val="0"/>
      <w:sz w:val="24"/>
      <w:lang w:val="en-GB"/>
      <w14:ligatures w14:val="none"/>
    </w:rPr>
  </w:style>
  <w:style w:type="paragraph" w:styleId="Footer">
    <w:name w:val="footer"/>
    <w:basedOn w:val="Normal"/>
    <w:link w:val="FooterChar"/>
    <w:uiPriority w:val="99"/>
    <w:unhideWhenUsed/>
    <w:rsid w:val="00AF0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9E1"/>
    <w:rPr>
      <w:rFonts w:ascii="Times New Roman" w:hAnsi="Times New Roman"/>
      <w:kern w:val="0"/>
      <w:sz w:val="24"/>
      <w:lang w:val="en-GB"/>
      <w14:ligatures w14:val="none"/>
    </w:rPr>
  </w:style>
  <w:style w:type="character" w:styleId="UnresolvedMention">
    <w:name w:val="Unresolved Mention"/>
    <w:basedOn w:val="DefaultParagraphFont"/>
    <w:uiPriority w:val="99"/>
    <w:semiHidden/>
    <w:unhideWhenUsed/>
    <w:rsid w:val="009F3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159729">
      <w:bodyDiv w:val="1"/>
      <w:marLeft w:val="0"/>
      <w:marRight w:val="0"/>
      <w:marTop w:val="0"/>
      <w:marBottom w:val="0"/>
      <w:divBdr>
        <w:top w:val="none" w:sz="0" w:space="0" w:color="auto"/>
        <w:left w:val="none" w:sz="0" w:space="0" w:color="auto"/>
        <w:bottom w:val="none" w:sz="0" w:space="0" w:color="auto"/>
        <w:right w:val="none" w:sz="0" w:space="0" w:color="auto"/>
      </w:divBdr>
    </w:div>
    <w:div w:id="411857371">
      <w:bodyDiv w:val="1"/>
      <w:marLeft w:val="0"/>
      <w:marRight w:val="0"/>
      <w:marTop w:val="0"/>
      <w:marBottom w:val="0"/>
      <w:divBdr>
        <w:top w:val="none" w:sz="0" w:space="0" w:color="auto"/>
        <w:left w:val="none" w:sz="0" w:space="0" w:color="auto"/>
        <w:bottom w:val="none" w:sz="0" w:space="0" w:color="auto"/>
        <w:right w:val="none" w:sz="0" w:space="0" w:color="auto"/>
      </w:divBdr>
    </w:div>
    <w:div w:id="417603098">
      <w:bodyDiv w:val="1"/>
      <w:marLeft w:val="0"/>
      <w:marRight w:val="0"/>
      <w:marTop w:val="0"/>
      <w:marBottom w:val="0"/>
      <w:divBdr>
        <w:top w:val="none" w:sz="0" w:space="0" w:color="auto"/>
        <w:left w:val="none" w:sz="0" w:space="0" w:color="auto"/>
        <w:bottom w:val="none" w:sz="0" w:space="0" w:color="auto"/>
        <w:right w:val="none" w:sz="0" w:space="0" w:color="auto"/>
      </w:divBdr>
    </w:div>
    <w:div w:id="778371987">
      <w:bodyDiv w:val="1"/>
      <w:marLeft w:val="0"/>
      <w:marRight w:val="0"/>
      <w:marTop w:val="0"/>
      <w:marBottom w:val="0"/>
      <w:divBdr>
        <w:top w:val="none" w:sz="0" w:space="0" w:color="auto"/>
        <w:left w:val="none" w:sz="0" w:space="0" w:color="auto"/>
        <w:bottom w:val="none" w:sz="0" w:space="0" w:color="auto"/>
        <w:right w:val="none" w:sz="0" w:space="0" w:color="auto"/>
      </w:divBdr>
    </w:div>
    <w:div w:id="811948068">
      <w:bodyDiv w:val="1"/>
      <w:marLeft w:val="0"/>
      <w:marRight w:val="0"/>
      <w:marTop w:val="0"/>
      <w:marBottom w:val="0"/>
      <w:divBdr>
        <w:top w:val="none" w:sz="0" w:space="0" w:color="auto"/>
        <w:left w:val="none" w:sz="0" w:space="0" w:color="auto"/>
        <w:bottom w:val="none" w:sz="0" w:space="0" w:color="auto"/>
        <w:right w:val="none" w:sz="0" w:space="0" w:color="auto"/>
      </w:divBdr>
    </w:div>
    <w:div w:id="1179584028">
      <w:bodyDiv w:val="1"/>
      <w:marLeft w:val="0"/>
      <w:marRight w:val="0"/>
      <w:marTop w:val="0"/>
      <w:marBottom w:val="0"/>
      <w:divBdr>
        <w:top w:val="none" w:sz="0" w:space="0" w:color="auto"/>
        <w:left w:val="none" w:sz="0" w:space="0" w:color="auto"/>
        <w:bottom w:val="none" w:sz="0" w:space="0" w:color="auto"/>
        <w:right w:val="none" w:sz="0" w:space="0" w:color="auto"/>
      </w:divBdr>
    </w:div>
    <w:div w:id="1348406519">
      <w:bodyDiv w:val="1"/>
      <w:marLeft w:val="0"/>
      <w:marRight w:val="0"/>
      <w:marTop w:val="0"/>
      <w:marBottom w:val="0"/>
      <w:divBdr>
        <w:top w:val="none" w:sz="0" w:space="0" w:color="auto"/>
        <w:left w:val="none" w:sz="0" w:space="0" w:color="auto"/>
        <w:bottom w:val="none" w:sz="0" w:space="0" w:color="auto"/>
        <w:right w:val="none" w:sz="0" w:space="0" w:color="auto"/>
      </w:divBdr>
    </w:div>
    <w:div w:id="1445611714">
      <w:bodyDiv w:val="1"/>
      <w:marLeft w:val="0"/>
      <w:marRight w:val="0"/>
      <w:marTop w:val="0"/>
      <w:marBottom w:val="0"/>
      <w:divBdr>
        <w:top w:val="none" w:sz="0" w:space="0" w:color="auto"/>
        <w:left w:val="none" w:sz="0" w:space="0" w:color="auto"/>
        <w:bottom w:val="none" w:sz="0" w:space="0" w:color="auto"/>
        <w:right w:val="none" w:sz="0" w:space="0" w:color="auto"/>
      </w:divBdr>
    </w:div>
    <w:div w:id="1876189607">
      <w:bodyDiv w:val="1"/>
      <w:marLeft w:val="0"/>
      <w:marRight w:val="0"/>
      <w:marTop w:val="0"/>
      <w:marBottom w:val="0"/>
      <w:divBdr>
        <w:top w:val="none" w:sz="0" w:space="0" w:color="auto"/>
        <w:left w:val="none" w:sz="0" w:space="0" w:color="auto"/>
        <w:bottom w:val="none" w:sz="0" w:space="0" w:color="auto"/>
        <w:right w:val="none" w:sz="0" w:space="0" w:color="auto"/>
      </w:divBdr>
    </w:div>
    <w:div w:id="209690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pm.12698"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hyperlink" Target="https://doi.org/10.1093/ageing/afab156" TargetMode="External" /><Relationship Id="rId4" Type="http://schemas.openxmlformats.org/officeDocument/2006/relationships/settings" Target="settings.xml" /><Relationship Id="rId9" Type="http://schemas.openxmlformats.org/officeDocument/2006/relationships/hyperlink" Target="https://doi.org/10.1177/1471301224123767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E32A0C-EE25-424A-8AD3-6E1BA3CE6338}">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0D7E2-77F9-4437-9FC6-9AAA438E6E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753</Words>
  <Characters>4688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Mursaleen Ali</cp:lastModifiedBy>
  <cp:revision>2</cp:revision>
  <dcterms:created xsi:type="dcterms:W3CDTF">2026-10-14T19:22:00Z</dcterms:created>
  <dcterms:modified xsi:type="dcterms:W3CDTF">2026-10-14T19:22:00Z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de21cfef-5145-4e78-893a-bb74fb3b888f</vt:lpwstr>
  </property>
</Properties>
</file>