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p14:paraId="2C078E63" wp14:textId="77777777"/>
    <w:p w:rsidR="42B0812E" w:rsidP="42B0812E" w:rsidRDefault="42B0812E" w14:paraId="0E5652CA" w14:textId="2434EF77">
      <w:pPr>
        <w:pStyle w:val="Normal"/>
      </w:pPr>
    </w:p>
    <w:p w:rsidR="42B0812E" w:rsidP="42B0812E" w:rsidRDefault="42B0812E" w14:paraId="5EDAB6E5" w14:textId="528E7BF6">
      <w:pPr>
        <w:pStyle w:val="Normal"/>
      </w:pPr>
    </w:p>
    <w:p w:rsidR="42B0812E" w:rsidP="42B0812E" w:rsidRDefault="42B0812E" w14:paraId="41F490F5" w14:textId="05AEA07A">
      <w:pPr>
        <w:pStyle w:val="Normal"/>
      </w:pPr>
    </w:p>
    <w:p w:rsidR="42B0812E" w:rsidP="42B0812E" w:rsidRDefault="42B0812E" w14:paraId="58CD85E5" w14:textId="07426CC9">
      <w:pPr>
        <w:pStyle w:val="Normal"/>
      </w:pPr>
    </w:p>
    <w:p w:rsidR="1F67C3C7" w:rsidP="42B0812E" w:rsidRDefault="1F67C3C7" w14:paraId="58767853" w14:textId="7BDF138A">
      <w:pPr>
        <w:pStyle w:val="Normal"/>
        <w:jc w:val="center"/>
      </w:pPr>
      <w:r w:rsidR="1F67C3C7">
        <w:rPr/>
        <w:t xml:space="preserve">Bryn Ward- </w:t>
      </w:r>
      <w:r w:rsidRPr="42B0812E" w:rsidR="1F67C3C7">
        <w:rPr>
          <w:rFonts w:ascii="Calibri" w:hAnsi="Calibri" w:eastAsia="Calibri" w:cs="Calibri"/>
          <w:b w:val="0"/>
          <w:bCs w:val="0"/>
          <w:i w:val="0"/>
          <w:iCs w:val="0"/>
          <w:caps w:val="0"/>
          <w:smallCaps w:val="0"/>
          <w:color w:val="242130"/>
          <w:sz w:val="24"/>
          <w:szCs w:val="24"/>
        </w:rPr>
        <w:t>2203900</w:t>
      </w:r>
    </w:p>
    <w:p w:rsidR="42B0812E" w:rsidP="42B0812E" w:rsidRDefault="42B0812E" w14:paraId="56E7B0B2" w14:textId="1C4166E4">
      <w:pPr>
        <w:pStyle w:val="Normal"/>
        <w:jc w:val="center"/>
        <w:rPr>
          <w:rFonts w:ascii="Calibri" w:hAnsi="Calibri" w:eastAsia="Calibri" w:cs="Calibri"/>
          <w:b w:val="0"/>
          <w:bCs w:val="0"/>
          <w:i w:val="0"/>
          <w:iCs w:val="0"/>
          <w:caps w:val="0"/>
          <w:smallCaps w:val="0"/>
          <w:color w:val="242130"/>
          <w:sz w:val="24"/>
          <w:szCs w:val="24"/>
        </w:rPr>
      </w:pPr>
    </w:p>
    <w:p w:rsidR="1F67C3C7" w:rsidP="42B0812E" w:rsidRDefault="1F67C3C7" w14:paraId="1FB2FA9B" w14:textId="3B005362">
      <w:pPr>
        <w:pStyle w:val="Normal"/>
        <w:jc w:val="center"/>
        <w:rPr>
          <w:rFonts w:ascii="Calibri" w:hAnsi="Calibri" w:eastAsia="Calibri" w:cs="Calibri"/>
          <w:b w:val="0"/>
          <w:bCs w:val="0"/>
          <w:i w:val="0"/>
          <w:iCs w:val="0"/>
          <w:caps w:val="0"/>
          <w:smallCaps w:val="0"/>
          <w:noProof w:val="0"/>
          <w:color w:val="242130"/>
          <w:sz w:val="24"/>
          <w:szCs w:val="24"/>
          <w:lang w:val="en-US"/>
        </w:rPr>
      </w:pPr>
      <w:r w:rsidRPr="42B0812E" w:rsidR="1F67C3C7">
        <w:rPr>
          <w:rFonts w:ascii="Calibri" w:hAnsi="Calibri" w:eastAsia="Calibri" w:cs="Calibri"/>
          <w:b w:val="0"/>
          <w:bCs w:val="0"/>
          <w:i w:val="0"/>
          <w:iCs w:val="0"/>
          <w:caps w:val="0"/>
          <w:smallCaps w:val="0"/>
          <w:color w:val="242130"/>
          <w:sz w:val="24"/>
          <w:szCs w:val="24"/>
        </w:rPr>
        <w:t>ECAD600</w:t>
      </w:r>
      <w:r w:rsidRPr="42B0812E" w:rsidR="14BA6C71">
        <w:rPr>
          <w:rFonts w:ascii="Calibri" w:hAnsi="Calibri" w:eastAsia="Calibri" w:cs="Calibri"/>
          <w:b w:val="0"/>
          <w:bCs w:val="0"/>
          <w:i w:val="0"/>
          <w:iCs w:val="0"/>
          <w:caps w:val="0"/>
          <w:smallCaps w:val="0"/>
          <w:color w:val="242130"/>
          <w:sz w:val="24"/>
          <w:szCs w:val="24"/>
        </w:rPr>
        <w:t>7</w:t>
      </w:r>
    </w:p>
    <w:p w:rsidR="42B0812E" w:rsidP="42B0812E" w:rsidRDefault="42B0812E" w14:paraId="42864569" w14:textId="5F8EC23E">
      <w:pPr>
        <w:pStyle w:val="Normal"/>
        <w:jc w:val="center"/>
        <w:rPr>
          <w:rFonts w:ascii="Calibri" w:hAnsi="Calibri" w:eastAsia="Calibri" w:cs="Calibri"/>
          <w:b w:val="0"/>
          <w:bCs w:val="0"/>
          <w:i w:val="0"/>
          <w:iCs w:val="0"/>
          <w:caps w:val="0"/>
          <w:smallCaps w:val="0"/>
          <w:color w:val="242130"/>
          <w:sz w:val="24"/>
          <w:szCs w:val="24"/>
        </w:rPr>
      </w:pPr>
    </w:p>
    <w:p w:rsidR="1F67C3C7" w:rsidP="42B0812E" w:rsidRDefault="1F67C3C7" w14:paraId="0C791717" w14:textId="55F003D9">
      <w:pPr>
        <w:spacing w:line="480" w:lineRule="auto"/>
        <w:jc w:val="center"/>
        <w:rPr>
          <w:rFonts w:ascii="Arial" w:hAnsi="Arial" w:eastAsia="Arial" w:cs="Arial"/>
          <w:sz w:val="22"/>
          <w:szCs w:val="22"/>
        </w:rPr>
      </w:pPr>
      <w:r w:rsidRPr="42B0812E" w:rsidR="1F67C3C7">
        <w:rPr>
          <w:rFonts w:ascii="Arial" w:hAnsi="Arial" w:eastAsia="Arial" w:cs="Arial"/>
          <w:sz w:val="22"/>
          <w:szCs w:val="22"/>
        </w:rPr>
        <w:t>A critical evaluation and the identification of next teaching and learning steps focusing on a case study of an individual learner or a group of learners, based on an observed critical incident</w:t>
      </w:r>
    </w:p>
    <w:p w:rsidR="42B0812E" w:rsidP="42B0812E" w:rsidRDefault="42B0812E" w14:paraId="73763A25" w14:textId="45EFF2F8">
      <w:pPr>
        <w:pStyle w:val="Normal"/>
        <w:jc w:val="center"/>
        <w:rPr>
          <w:rFonts w:ascii="Calibri" w:hAnsi="Calibri" w:eastAsia="Calibri" w:cs="Calibri"/>
          <w:b w:val="0"/>
          <w:bCs w:val="0"/>
          <w:i w:val="0"/>
          <w:iCs w:val="0"/>
          <w:caps w:val="0"/>
          <w:smallCaps w:val="0"/>
          <w:color w:val="242130"/>
          <w:sz w:val="24"/>
          <w:szCs w:val="24"/>
        </w:rPr>
      </w:pPr>
    </w:p>
    <w:p w:rsidR="1F67C3C7" w:rsidP="42B0812E" w:rsidRDefault="1F67C3C7" w14:paraId="4406A869" w14:textId="6B3595F8">
      <w:pPr>
        <w:pStyle w:val="Normal"/>
        <w:jc w:val="center"/>
        <w:rPr>
          <w:rFonts w:ascii="Calibri" w:hAnsi="Calibri" w:eastAsia="Calibri" w:cs="Calibri"/>
          <w:b w:val="0"/>
          <w:bCs w:val="0"/>
          <w:i w:val="0"/>
          <w:iCs w:val="0"/>
          <w:caps w:val="0"/>
          <w:smallCaps w:val="0"/>
          <w:noProof w:val="0"/>
          <w:color w:val="242130"/>
          <w:sz w:val="24"/>
          <w:szCs w:val="24"/>
          <w:lang w:val="en-US"/>
        </w:rPr>
      </w:pPr>
      <w:r w:rsidRPr="42B0812E" w:rsidR="1F67C3C7">
        <w:rPr>
          <w:rFonts w:ascii="Calibri" w:hAnsi="Calibri" w:eastAsia="Calibri" w:cs="Calibri"/>
          <w:b w:val="0"/>
          <w:bCs w:val="0"/>
          <w:i w:val="0"/>
          <w:iCs w:val="0"/>
          <w:caps w:val="0"/>
          <w:smallCaps w:val="0"/>
          <w:color w:val="242130"/>
          <w:sz w:val="24"/>
          <w:szCs w:val="24"/>
        </w:rPr>
        <w:t>Word Count-</w:t>
      </w:r>
      <w:r w:rsidRPr="42B0812E" w:rsidR="3ED74373">
        <w:rPr>
          <w:rFonts w:ascii="Calibri" w:hAnsi="Calibri" w:eastAsia="Calibri" w:cs="Calibri"/>
          <w:b w:val="0"/>
          <w:bCs w:val="0"/>
          <w:i w:val="0"/>
          <w:iCs w:val="0"/>
          <w:caps w:val="0"/>
          <w:smallCaps w:val="0"/>
          <w:color w:val="242130"/>
          <w:sz w:val="24"/>
          <w:szCs w:val="24"/>
        </w:rPr>
        <w:t xml:space="preserve"> 3,619</w:t>
      </w:r>
    </w:p>
    <w:p w:rsidR="42B0812E" w:rsidP="42B0812E" w:rsidRDefault="42B0812E" w14:paraId="221F6EC0" w14:textId="112026C2">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6B8286D9" w14:textId="1D198C9C">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56CB9C65" w14:textId="61052722">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15B8ADD9" w14:textId="741E87D7">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4235ACAF" w14:textId="33D05E11">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127BA94D" w14:textId="68C03636">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1A3F2D9D" w14:textId="27C201C9">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38F07D28" w14:textId="7CBCF382">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4DAF6B4A" w14:textId="01B535D2">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602F9DA2" w14:textId="6035ABA9">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76667348" w14:textId="517C13D3">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2195FA05" w14:textId="19F891DA">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6A2D083C" w14:textId="521964AA">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24EA6C20" w14:textId="4BE35BFF">
      <w:pPr>
        <w:pStyle w:val="Normal"/>
        <w:jc w:val="center"/>
        <w:rPr>
          <w:rFonts w:ascii="Calibri" w:hAnsi="Calibri" w:eastAsia="Calibri" w:cs="Calibri"/>
          <w:b w:val="0"/>
          <w:bCs w:val="0"/>
          <w:i w:val="0"/>
          <w:iCs w:val="0"/>
          <w:caps w:val="0"/>
          <w:smallCaps w:val="0"/>
          <w:color w:val="242130"/>
          <w:sz w:val="24"/>
          <w:szCs w:val="24"/>
        </w:rPr>
      </w:pPr>
    </w:p>
    <w:p w:rsidR="42B0812E" w:rsidP="42B0812E" w:rsidRDefault="42B0812E" w14:paraId="355A16EC" w14:textId="64C47A28">
      <w:pPr>
        <w:pStyle w:val="Normal"/>
        <w:jc w:val="center"/>
        <w:rPr>
          <w:rFonts w:ascii="Calibri" w:hAnsi="Calibri" w:eastAsia="Calibri" w:cs="Calibri"/>
          <w:b w:val="0"/>
          <w:bCs w:val="0"/>
          <w:i w:val="0"/>
          <w:iCs w:val="0"/>
          <w:caps w:val="0"/>
          <w:smallCaps w:val="0"/>
          <w:color w:val="242130"/>
          <w:sz w:val="24"/>
          <w:szCs w:val="24"/>
        </w:rPr>
      </w:pPr>
    </w:p>
    <w:p w:rsidR="740CDF09" w:rsidP="42B0812E" w:rsidRDefault="740CDF09" w14:paraId="56385BC7" w14:textId="5F0DC840">
      <w:pPr>
        <w:spacing w:line="480" w:lineRule="auto"/>
        <w:jc w:val="left"/>
        <w:rPr>
          <w:rFonts w:ascii="Arial" w:hAnsi="Arial" w:eastAsia="Arial" w:cs="Arial"/>
          <w:noProof w:val="0"/>
          <w:sz w:val="22"/>
          <w:szCs w:val="22"/>
          <w:u w:val="single"/>
          <w:lang w:val="en-GB"/>
        </w:rPr>
      </w:pPr>
      <w:r w:rsidRPr="42B0812E" w:rsidR="740CDF09">
        <w:rPr>
          <w:rFonts w:ascii="Arial" w:hAnsi="Arial" w:eastAsia="Arial" w:cs="Arial"/>
          <w:noProof w:val="0"/>
          <w:sz w:val="22"/>
          <w:szCs w:val="22"/>
          <w:u w:val="single"/>
          <w:lang w:val="en-GB"/>
        </w:rPr>
        <w:t xml:space="preserve">Introduction </w:t>
      </w:r>
    </w:p>
    <w:p w:rsidR="740CDF09" w:rsidP="42B0812E" w:rsidRDefault="740CDF09" w14:paraId="0F74ADFC" w14:textId="59CF470F">
      <w:pPr>
        <w:spacing w:line="480" w:lineRule="auto"/>
        <w:jc w:val="left"/>
      </w:pPr>
      <w:r w:rsidRPr="42B0812E" w:rsidR="740CDF09">
        <w:rPr>
          <w:rFonts w:ascii="Arial" w:hAnsi="Arial" w:eastAsia="Arial" w:cs="Arial"/>
          <w:noProof w:val="0"/>
          <w:sz w:val="22"/>
          <w:szCs w:val="22"/>
          <w:lang w:val="en-GB"/>
        </w:rPr>
        <w:t xml:space="preserve"> </w:t>
      </w:r>
    </w:p>
    <w:p w:rsidR="740CDF09" w:rsidP="42B0812E" w:rsidRDefault="740CDF09" w14:paraId="4D67F0F3" w14:textId="2B8C01DA">
      <w:pPr>
        <w:spacing w:line="480" w:lineRule="auto"/>
        <w:jc w:val="left"/>
        <w:rPr>
          <w:rFonts w:ascii="Arial" w:hAnsi="Arial" w:eastAsia="Arial" w:cs="Arial"/>
          <w:noProof w:val="0"/>
          <w:sz w:val="22"/>
          <w:szCs w:val="22"/>
          <w:lang w:val="en-GB"/>
        </w:rPr>
      </w:pPr>
      <w:r w:rsidRPr="42B0812E" w:rsidR="740CDF09">
        <w:rPr>
          <w:rFonts w:ascii="Arial" w:hAnsi="Arial" w:eastAsia="Arial" w:cs="Arial"/>
          <w:noProof w:val="0"/>
          <w:sz w:val="22"/>
          <w:szCs w:val="22"/>
          <w:lang w:val="en-GB"/>
        </w:rPr>
        <w:t xml:space="preserve">Throughout this essay, I will be discussing and evaluating an observed critical incident in a classroom setting. A critical incident as </w:t>
      </w:r>
      <w:r w:rsidRPr="42B0812E" w:rsidR="740CDF09">
        <w:rPr>
          <w:rFonts w:ascii="Arial" w:hAnsi="Arial" w:eastAsia="Arial" w:cs="Arial"/>
          <w:noProof w:val="0"/>
          <w:sz w:val="22"/>
          <w:szCs w:val="22"/>
          <w:lang w:val="en-GB"/>
        </w:rPr>
        <w:t>stated</w:t>
      </w:r>
      <w:r w:rsidRPr="42B0812E" w:rsidR="740CDF09">
        <w:rPr>
          <w:rFonts w:ascii="Arial" w:hAnsi="Arial" w:eastAsia="Arial" w:cs="Arial"/>
          <w:noProof w:val="0"/>
          <w:sz w:val="22"/>
          <w:szCs w:val="22"/>
          <w:lang w:val="en-GB"/>
        </w:rPr>
        <w:t xml:space="preserve"> in (Tripp,1993) occurs when an incident is </w:t>
      </w:r>
      <w:r w:rsidRPr="42B0812E" w:rsidR="740CDF09">
        <w:rPr>
          <w:rFonts w:ascii="Arial" w:hAnsi="Arial" w:eastAsia="Arial" w:cs="Arial"/>
          <w:noProof w:val="0"/>
          <w:sz w:val="22"/>
          <w:szCs w:val="22"/>
          <w:lang w:val="en-GB"/>
        </w:rPr>
        <w:t>observed</w:t>
      </w:r>
      <w:r w:rsidRPr="42B0812E" w:rsidR="740CDF09">
        <w:rPr>
          <w:rFonts w:ascii="Arial" w:hAnsi="Arial" w:eastAsia="Arial" w:cs="Arial"/>
          <w:noProof w:val="0"/>
          <w:sz w:val="22"/>
          <w:szCs w:val="22"/>
          <w:lang w:val="en-GB"/>
        </w:rPr>
        <w:t xml:space="preserve"> and recognised in a particular setting such a classroom, after being </w:t>
      </w:r>
      <w:r w:rsidRPr="42B0812E" w:rsidR="740CDF09">
        <w:rPr>
          <w:rFonts w:ascii="Arial" w:hAnsi="Arial" w:eastAsia="Arial" w:cs="Arial"/>
          <w:noProof w:val="0"/>
          <w:sz w:val="22"/>
          <w:szCs w:val="22"/>
          <w:lang w:val="en-GB"/>
        </w:rPr>
        <w:t>observed</w:t>
      </w:r>
      <w:r w:rsidRPr="42B0812E" w:rsidR="740CDF09">
        <w:rPr>
          <w:rFonts w:ascii="Arial" w:hAnsi="Arial" w:eastAsia="Arial" w:cs="Arial"/>
          <w:noProof w:val="0"/>
          <w:sz w:val="22"/>
          <w:szCs w:val="22"/>
          <w:lang w:val="en-GB"/>
        </w:rPr>
        <w:t xml:space="preserve"> the incident is written about (Tripp,1993). Once the individual has both </w:t>
      </w:r>
      <w:r w:rsidRPr="42B0812E" w:rsidR="740CDF09">
        <w:rPr>
          <w:rFonts w:ascii="Arial" w:hAnsi="Arial" w:eastAsia="Arial" w:cs="Arial"/>
          <w:noProof w:val="0"/>
          <w:sz w:val="22"/>
          <w:szCs w:val="22"/>
          <w:lang w:val="en-GB"/>
        </w:rPr>
        <w:t>observed</w:t>
      </w:r>
      <w:r w:rsidRPr="42B0812E" w:rsidR="740CDF09">
        <w:rPr>
          <w:rFonts w:ascii="Arial" w:hAnsi="Arial" w:eastAsia="Arial" w:cs="Arial"/>
          <w:noProof w:val="0"/>
          <w:sz w:val="22"/>
          <w:szCs w:val="22"/>
          <w:lang w:val="en-GB"/>
        </w:rPr>
        <w:t xml:space="preserve"> the incident and noted the incident, it then becomes a critical incident. In his book Tripp discusses many critical incidents which have previously occurred within a classroom setting. During this essay I will be discussing a critical incident which I </w:t>
      </w:r>
      <w:r w:rsidRPr="42B0812E" w:rsidR="0B9DA070">
        <w:rPr>
          <w:rFonts w:ascii="Arial" w:hAnsi="Arial" w:eastAsia="Arial" w:cs="Arial"/>
          <w:noProof w:val="0"/>
          <w:sz w:val="22"/>
          <w:szCs w:val="22"/>
          <w:lang w:val="en-GB"/>
        </w:rPr>
        <w:t>observed</w:t>
      </w:r>
      <w:r w:rsidRPr="42B0812E" w:rsidR="740CDF09">
        <w:rPr>
          <w:rFonts w:ascii="Arial" w:hAnsi="Arial" w:eastAsia="Arial" w:cs="Arial"/>
          <w:noProof w:val="0"/>
          <w:sz w:val="22"/>
          <w:szCs w:val="22"/>
          <w:lang w:val="en-GB"/>
        </w:rPr>
        <w:t xml:space="preserve"> first hand</w:t>
      </w:r>
      <w:r w:rsidRPr="42B0812E" w:rsidR="27E3C352">
        <w:rPr>
          <w:rFonts w:ascii="Arial" w:hAnsi="Arial" w:eastAsia="Arial" w:cs="Arial"/>
          <w:noProof w:val="0"/>
          <w:sz w:val="22"/>
          <w:szCs w:val="22"/>
          <w:lang w:val="en-GB"/>
        </w:rPr>
        <w:t xml:space="preserve"> and </w:t>
      </w:r>
      <w:r w:rsidRPr="42B0812E" w:rsidR="2A4C2249">
        <w:rPr>
          <w:rFonts w:ascii="Arial" w:hAnsi="Arial" w:eastAsia="Arial" w:cs="Arial"/>
          <w:noProof w:val="0"/>
          <w:sz w:val="22"/>
          <w:szCs w:val="22"/>
          <w:lang w:val="en-GB"/>
        </w:rPr>
        <w:t>consider, if the correct methods were used.</w:t>
      </w:r>
    </w:p>
    <w:p w:rsidR="42B0812E" w:rsidP="42B0812E" w:rsidRDefault="42B0812E" w14:paraId="47D14532" w14:textId="5AA46D06">
      <w:pPr>
        <w:pStyle w:val="Normal"/>
        <w:spacing w:line="480" w:lineRule="auto"/>
        <w:jc w:val="left"/>
        <w:rPr>
          <w:rFonts w:ascii="Arial" w:hAnsi="Arial" w:eastAsia="Arial" w:cs="Arial"/>
          <w:noProof w:val="0"/>
          <w:sz w:val="22"/>
          <w:szCs w:val="22"/>
          <w:lang w:val="en-GB"/>
        </w:rPr>
      </w:pPr>
    </w:p>
    <w:p w:rsidR="740CDF09" w:rsidP="42B0812E" w:rsidRDefault="740CDF09" w14:paraId="36057018" w14:textId="2AC7DE82">
      <w:pPr>
        <w:spacing w:line="480" w:lineRule="auto"/>
        <w:jc w:val="left"/>
        <w:rPr>
          <w:rFonts w:ascii="Arial" w:hAnsi="Arial" w:eastAsia="Arial" w:cs="Arial"/>
          <w:noProof w:val="0"/>
          <w:sz w:val="22"/>
          <w:szCs w:val="22"/>
          <w:lang w:val="en-GB"/>
        </w:rPr>
      </w:pPr>
      <w:r w:rsidRPr="42B0812E" w:rsidR="740CDF09">
        <w:rPr>
          <w:rFonts w:ascii="Arial" w:hAnsi="Arial" w:eastAsia="Arial" w:cs="Arial"/>
          <w:noProof w:val="0"/>
          <w:sz w:val="22"/>
          <w:szCs w:val="22"/>
          <w:lang w:val="en-GB"/>
        </w:rPr>
        <w:t xml:space="preserve">The next section of the essay I will be discussing the literature review. The purpose of this literature review is </w:t>
      </w:r>
      <w:r w:rsidRPr="42B0812E" w:rsidR="740CDF09">
        <w:rPr>
          <w:rFonts w:ascii="Arial" w:hAnsi="Arial" w:eastAsia="Arial" w:cs="Arial"/>
          <w:noProof w:val="0"/>
          <w:sz w:val="22"/>
          <w:szCs w:val="22"/>
          <w:lang w:val="en-GB"/>
        </w:rPr>
        <w:t>in order to</w:t>
      </w:r>
      <w:r w:rsidRPr="42B0812E" w:rsidR="740CDF09">
        <w:rPr>
          <w:rFonts w:ascii="Arial" w:hAnsi="Arial" w:eastAsia="Arial" w:cs="Arial"/>
          <w:noProof w:val="0"/>
          <w:sz w:val="22"/>
          <w:szCs w:val="22"/>
          <w:lang w:val="en-GB"/>
        </w:rPr>
        <w:t xml:space="preserve"> </w:t>
      </w:r>
      <w:r w:rsidRPr="42B0812E" w:rsidR="53033184">
        <w:rPr>
          <w:rFonts w:ascii="Arial" w:hAnsi="Arial" w:eastAsia="Arial" w:cs="Arial"/>
          <w:noProof w:val="0"/>
          <w:sz w:val="22"/>
          <w:szCs w:val="22"/>
          <w:lang w:val="en-GB"/>
        </w:rPr>
        <w:t>establish</w:t>
      </w:r>
      <w:r w:rsidRPr="42B0812E" w:rsidR="740CDF09">
        <w:rPr>
          <w:rFonts w:ascii="Arial" w:hAnsi="Arial" w:eastAsia="Arial" w:cs="Arial"/>
          <w:noProof w:val="0"/>
          <w:sz w:val="22"/>
          <w:szCs w:val="22"/>
          <w:lang w:val="en-GB"/>
        </w:rPr>
        <w:t xml:space="preserve"> context such as definitions used throughout the essay. There are definitions used within the essays which are important to know </w:t>
      </w:r>
      <w:r w:rsidRPr="42B0812E" w:rsidR="740CDF09">
        <w:rPr>
          <w:rFonts w:ascii="Arial" w:hAnsi="Arial" w:eastAsia="Arial" w:cs="Arial"/>
          <w:noProof w:val="0"/>
          <w:sz w:val="22"/>
          <w:szCs w:val="22"/>
          <w:lang w:val="en-GB"/>
        </w:rPr>
        <w:t>in order to</w:t>
      </w:r>
      <w:r w:rsidRPr="42B0812E" w:rsidR="740CDF09">
        <w:rPr>
          <w:rFonts w:ascii="Arial" w:hAnsi="Arial" w:eastAsia="Arial" w:cs="Arial"/>
          <w:noProof w:val="0"/>
          <w:sz w:val="22"/>
          <w:szCs w:val="22"/>
          <w:lang w:val="en-GB"/>
        </w:rPr>
        <w:t xml:space="preserve"> understand what was happening during the critical incident. Following discussing the </w:t>
      </w:r>
      <w:r w:rsidRPr="42B0812E" w:rsidR="16431183">
        <w:rPr>
          <w:rFonts w:ascii="Arial" w:hAnsi="Arial" w:eastAsia="Arial" w:cs="Arial"/>
          <w:noProof w:val="0"/>
          <w:sz w:val="22"/>
          <w:szCs w:val="22"/>
          <w:lang w:val="en-GB"/>
        </w:rPr>
        <w:t>necessary</w:t>
      </w:r>
      <w:r w:rsidRPr="42B0812E" w:rsidR="740CDF09">
        <w:rPr>
          <w:rFonts w:ascii="Arial" w:hAnsi="Arial" w:eastAsia="Arial" w:cs="Arial"/>
          <w:noProof w:val="0"/>
          <w:sz w:val="22"/>
          <w:szCs w:val="22"/>
          <w:lang w:val="en-GB"/>
        </w:rPr>
        <w:t xml:space="preserve"> </w:t>
      </w:r>
      <w:r w:rsidRPr="42B0812E" w:rsidR="70BE7BF7">
        <w:rPr>
          <w:rFonts w:ascii="Arial" w:hAnsi="Arial" w:eastAsia="Arial" w:cs="Arial"/>
          <w:noProof w:val="0"/>
          <w:sz w:val="22"/>
          <w:szCs w:val="22"/>
          <w:lang w:val="en-GB"/>
        </w:rPr>
        <w:t>literature</w:t>
      </w:r>
      <w:r w:rsidRPr="42B0812E" w:rsidR="740CDF09">
        <w:rPr>
          <w:rFonts w:ascii="Arial" w:hAnsi="Arial" w:eastAsia="Arial" w:cs="Arial"/>
          <w:noProof w:val="0"/>
          <w:sz w:val="22"/>
          <w:szCs w:val="22"/>
          <w:lang w:val="en-GB"/>
        </w:rPr>
        <w:t xml:space="preserve"> </w:t>
      </w:r>
      <w:r w:rsidRPr="42B0812E" w:rsidR="628A7116">
        <w:rPr>
          <w:rFonts w:ascii="Arial" w:hAnsi="Arial" w:eastAsia="Arial" w:cs="Arial"/>
          <w:noProof w:val="0"/>
          <w:sz w:val="22"/>
          <w:szCs w:val="22"/>
          <w:lang w:val="en-GB"/>
        </w:rPr>
        <w:t>I</w:t>
      </w:r>
      <w:r w:rsidRPr="42B0812E" w:rsidR="740CDF09">
        <w:rPr>
          <w:rFonts w:ascii="Arial" w:hAnsi="Arial" w:eastAsia="Arial" w:cs="Arial"/>
          <w:noProof w:val="0"/>
          <w:sz w:val="22"/>
          <w:szCs w:val="22"/>
          <w:lang w:val="en-GB"/>
        </w:rPr>
        <w:t xml:space="preserve"> will move onto the </w:t>
      </w:r>
      <w:r w:rsidRPr="42B0812E" w:rsidR="6CB81FCF">
        <w:rPr>
          <w:rFonts w:ascii="Arial" w:hAnsi="Arial" w:eastAsia="Arial" w:cs="Arial"/>
          <w:noProof w:val="0"/>
          <w:sz w:val="22"/>
          <w:szCs w:val="22"/>
          <w:lang w:val="en-GB"/>
        </w:rPr>
        <w:t>explanation</w:t>
      </w:r>
      <w:r w:rsidRPr="42B0812E" w:rsidR="740CDF09">
        <w:rPr>
          <w:rFonts w:ascii="Arial" w:hAnsi="Arial" w:eastAsia="Arial" w:cs="Arial"/>
          <w:noProof w:val="0"/>
          <w:sz w:val="22"/>
          <w:szCs w:val="22"/>
          <w:lang w:val="en-GB"/>
        </w:rPr>
        <w:t xml:space="preserve"> of the case study. Here </w:t>
      </w:r>
      <w:r w:rsidRPr="42B0812E" w:rsidR="740CDF09">
        <w:rPr>
          <w:rFonts w:ascii="Arial" w:hAnsi="Arial" w:eastAsia="Arial" w:cs="Arial"/>
          <w:noProof w:val="0"/>
          <w:sz w:val="22"/>
          <w:szCs w:val="22"/>
          <w:lang w:val="en-GB"/>
        </w:rPr>
        <w:t>i</w:t>
      </w:r>
      <w:r w:rsidRPr="42B0812E" w:rsidR="740CDF09">
        <w:rPr>
          <w:rFonts w:ascii="Arial" w:hAnsi="Arial" w:eastAsia="Arial" w:cs="Arial"/>
          <w:noProof w:val="0"/>
          <w:sz w:val="22"/>
          <w:szCs w:val="22"/>
          <w:lang w:val="en-GB"/>
        </w:rPr>
        <w:t xml:space="preserve"> will be giving a detailed d</w:t>
      </w:r>
      <w:r w:rsidRPr="42B0812E" w:rsidR="010E0648">
        <w:rPr>
          <w:rFonts w:ascii="Arial" w:hAnsi="Arial" w:eastAsia="Arial" w:cs="Arial"/>
          <w:noProof w:val="0"/>
          <w:sz w:val="22"/>
          <w:szCs w:val="22"/>
          <w:lang w:val="en-GB"/>
        </w:rPr>
        <w:t>escripti</w:t>
      </w:r>
      <w:r w:rsidRPr="42B0812E" w:rsidR="740CDF09">
        <w:rPr>
          <w:rFonts w:ascii="Arial" w:hAnsi="Arial" w:eastAsia="Arial" w:cs="Arial"/>
          <w:noProof w:val="0"/>
          <w:sz w:val="22"/>
          <w:szCs w:val="22"/>
          <w:lang w:val="en-GB"/>
        </w:rPr>
        <w:t xml:space="preserve">on of the critical incident that took place. I aim to give a clear description </w:t>
      </w:r>
      <w:r w:rsidRPr="42B0812E" w:rsidR="120436D4">
        <w:rPr>
          <w:rFonts w:ascii="Arial" w:hAnsi="Arial" w:eastAsia="Arial" w:cs="Arial"/>
          <w:noProof w:val="0"/>
          <w:sz w:val="22"/>
          <w:szCs w:val="22"/>
          <w:lang w:val="en-GB"/>
        </w:rPr>
        <w:t>for</w:t>
      </w:r>
      <w:r w:rsidRPr="42B0812E" w:rsidR="740CDF09">
        <w:rPr>
          <w:rFonts w:ascii="Arial" w:hAnsi="Arial" w:eastAsia="Arial" w:cs="Arial"/>
          <w:noProof w:val="0"/>
          <w:sz w:val="22"/>
          <w:szCs w:val="22"/>
          <w:lang w:val="en-GB"/>
        </w:rPr>
        <w:t xml:space="preserve"> the reader to get full understanding of the critical incident. </w:t>
      </w:r>
      <w:r w:rsidRPr="42B0812E" w:rsidR="212F5648">
        <w:rPr>
          <w:rFonts w:ascii="Arial" w:hAnsi="Arial" w:eastAsia="Arial" w:cs="Arial"/>
          <w:noProof w:val="0"/>
          <w:sz w:val="22"/>
          <w:szCs w:val="22"/>
          <w:lang w:val="en-GB"/>
        </w:rPr>
        <w:t xml:space="preserve">During the description I will give further details of the class such as age group, </w:t>
      </w:r>
      <w:r w:rsidRPr="42B0812E" w:rsidR="5FD43B79">
        <w:rPr>
          <w:rFonts w:ascii="Arial" w:hAnsi="Arial" w:eastAsia="Arial" w:cs="Arial"/>
          <w:noProof w:val="0"/>
          <w:sz w:val="22"/>
          <w:szCs w:val="22"/>
          <w:lang w:val="en-GB"/>
        </w:rPr>
        <w:t xml:space="preserve">gender, </w:t>
      </w:r>
      <w:r w:rsidRPr="42B0812E" w:rsidR="212F5648">
        <w:rPr>
          <w:rFonts w:ascii="Arial" w:hAnsi="Arial" w:eastAsia="Arial" w:cs="Arial"/>
          <w:noProof w:val="0"/>
          <w:sz w:val="22"/>
          <w:szCs w:val="22"/>
          <w:lang w:val="en-GB"/>
        </w:rPr>
        <w:t xml:space="preserve">time of day </w:t>
      </w:r>
      <w:r w:rsidRPr="42B0812E" w:rsidR="1515DBFA">
        <w:rPr>
          <w:rFonts w:ascii="Arial" w:hAnsi="Arial" w:eastAsia="Arial" w:cs="Arial"/>
          <w:noProof w:val="0"/>
          <w:sz w:val="22"/>
          <w:szCs w:val="22"/>
          <w:lang w:val="en-GB"/>
        </w:rPr>
        <w:t xml:space="preserve">and staff that was present. I </w:t>
      </w:r>
      <w:r w:rsidRPr="42B0812E" w:rsidR="740CDF09">
        <w:rPr>
          <w:rFonts w:ascii="Arial" w:hAnsi="Arial" w:eastAsia="Arial" w:cs="Arial"/>
          <w:noProof w:val="0"/>
          <w:sz w:val="22"/>
          <w:szCs w:val="22"/>
          <w:lang w:val="en-GB"/>
        </w:rPr>
        <w:t xml:space="preserve">will then move to the teaching and learning methods. Here I will discuss the methods used within the case study and explain their strengths and weaknesses. and discuss if there are opposing ideas. I will then move onto my own pedagogical </w:t>
      </w:r>
      <w:r w:rsidRPr="42B0812E" w:rsidR="7DFF0E80">
        <w:rPr>
          <w:rFonts w:ascii="Arial" w:hAnsi="Arial" w:eastAsia="Arial" w:cs="Arial"/>
          <w:noProof w:val="0"/>
          <w:sz w:val="22"/>
          <w:szCs w:val="22"/>
          <w:lang w:val="en-GB"/>
        </w:rPr>
        <w:t>choices and</w:t>
      </w:r>
      <w:r w:rsidRPr="42B0812E" w:rsidR="740CDF09">
        <w:rPr>
          <w:rFonts w:ascii="Arial" w:hAnsi="Arial" w:eastAsia="Arial" w:cs="Arial"/>
          <w:noProof w:val="0"/>
          <w:sz w:val="22"/>
          <w:szCs w:val="22"/>
          <w:lang w:val="en-GB"/>
        </w:rPr>
        <w:t xml:space="preserve"> try and offer alternative methods that could have been used within the critical incident that I </w:t>
      </w:r>
      <w:r w:rsidRPr="42B0812E" w:rsidR="740CDF09">
        <w:rPr>
          <w:rFonts w:ascii="Arial" w:hAnsi="Arial" w:eastAsia="Arial" w:cs="Arial"/>
          <w:noProof w:val="0"/>
          <w:sz w:val="22"/>
          <w:szCs w:val="22"/>
          <w:lang w:val="en-GB"/>
        </w:rPr>
        <w:t>observed</w:t>
      </w:r>
      <w:r w:rsidRPr="42B0812E" w:rsidR="740CDF09">
        <w:rPr>
          <w:rFonts w:ascii="Arial" w:hAnsi="Arial" w:eastAsia="Arial" w:cs="Arial"/>
          <w:noProof w:val="0"/>
          <w:sz w:val="22"/>
          <w:szCs w:val="22"/>
          <w:lang w:val="en-GB"/>
        </w:rPr>
        <w:t xml:space="preserve">. The aim of this essay is to discuss a critical incident which had been </w:t>
      </w:r>
      <w:r w:rsidRPr="42B0812E" w:rsidR="7D9FA412">
        <w:rPr>
          <w:rFonts w:ascii="Arial" w:hAnsi="Arial" w:eastAsia="Arial" w:cs="Arial"/>
          <w:noProof w:val="0"/>
          <w:sz w:val="22"/>
          <w:szCs w:val="22"/>
          <w:lang w:val="en-GB"/>
        </w:rPr>
        <w:t>observed</w:t>
      </w:r>
      <w:r w:rsidRPr="42B0812E" w:rsidR="740CDF09">
        <w:rPr>
          <w:rFonts w:ascii="Arial" w:hAnsi="Arial" w:eastAsia="Arial" w:cs="Arial"/>
          <w:noProof w:val="0"/>
          <w:sz w:val="22"/>
          <w:szCs w:val="22"/>
          <w:lang w:val="en-GB"/>
        </w:rPr>
        <w:t xml:space="preserve"> by mys</w:t>
      </w:r>
      <w:r w:rsidRPr="42B0812E" w:rsidR="1617872F">
        <w:rPr>
          <w:rFonts w:ascii="Arial" w:hAnsi="Arial" w:eastAsia="Arial" w:cs="Arial"/>
          <w:noProof w:val="0"/>
          <w:sz w:val="22"/>
          <w:szCs w:val="22"/>
          <w:lang w:val="en-GB"/>
        </w:rPr>
        <w:t>el</w:t>
      </w:r>
      <w:r w:rsidRPr="42B0812E" w:rsidR="740CDF09">
        <w:rPr>
          <w:rFonts w:ascii="Arial" w:hAnsi="Arial" w:eastAsia="Arial" w:cs="Arial"/>
          <w:noProof w:val="0"/>
          <w:sz w:val="22"/>
          <w:szCs w:val="22"/>
          <w:lang w:val="en-GB"/>
        </w:rPr>
        <w:t xml:space="preserve">f, and later offer what </w:t>
      </w:r>
      <w:r w:rsidRPr="42B0812E" w:rsidR="67AE7DD6">
        <w:rPr>
          <w:rFonts w:ascii="Arial" w:hAnsi="Arial" w:eastAsia="Arial" w:cs="Arial"/>
          <w:noProof w:val="0"/>
          <w:sz w:val="22"/>
          <w:szCs w:val="22"/>
          <w:lang w:val="en-GB"/>
        </w:rPr>
        <w:t>I</w:t>
      </w:r>
      <w:r w:rsidRPr="42B0812E" w:rsidR="740CDF09">
        <w:rPr>
          <w:rFonts w:ascii="Arial" w:hAnsi="Arial" w:eastAsia="Arial" w:cs="Arial"/>
          <w:noProof w:val="0"/>
          <w:sz w:val="22"/>
          <w:szCs w:val="22"/>
          <w:lang w:val="en-GB"/>
        </w:rPr>
        <w:t xml:space="preserve"> bel</w:t>
      </w:r>
      <w:r w:rsidRPr="42B0812E" w:rsidR="419267E2">
        <w:rPr>
          <w:rFonts w:ascii="Arial" w:hAnsi="Arial" w:eastAsia="Arial" w:cs="Arial"/>
          <w:noProof w:val="0"/>
          <w:sz w:val="22"/>
          <w:szCs w:val="22"/>
          <w:lang w:val="en-GB"/>
        </w:rPr>
        <w:t>ie</w:t>
      </w:r>
      <w:r w:rsidRPr="42B0812E" w:rsidR="740CDF09">
        <w:rPr>
          <w:rFonts w:ascii="Arial" w:hAnsi="Arial" w:eastAsia="Arial" w:cs="Arial"/>
          <w:noProof w:val="0"/>
          <w:sz w:val="22"/>
          <w:szCs w:val="22"/>
          <w:lang w:val="en-GB"/>
        </w:rPr>
        <w:t xml:space="preserve">ve are the </w:t>
      </w:r>
      <w:r w:rsidRPr="42B0812E" w:rsidR="6424B963">
        <w:rPr>
          <w:rFonts w:ascii="Arial" w:hAnsi="Arial" w:eastAsia="Arial" w:cs="Arial"/>
          <w:noProof w:val="0"/>
          <w:sz w:val="22"/>
          <w:szCs w:val="22"/>
          <w:lang w:val="en-GB"/>
        </w:rPr>
        <w:t>appropriate</w:t>
      </w:r>
      <w:r w:rsidRPr="42B0812E" w:rsidR="740CDF09">
        <w:rPr>
          <w:rFonts w:ascii="Arial" w:hAnsi="Arial" w:eastAsia="Arial" w:cs="Arial"/>
          <w:noProof w:val="0"/>
          <w:sz w:val="22"/>
          <w:szCs w:val="22"/>
          <w:lang w:val="en-GB"/>
        </w:rPr>
        <w:t xml:space="preserve"> next</w:t>
      </w:r>
      <w:r w:rsidRPr="42B0812E" w:rsidR="740CDF09">
        <w:rPr>
          <w:rFonts w:ascii="Arial" w:hAnsi="Arial" w:eastAsia="Arial" w:cs="Arial"/>
          <w:noProof w:val="0"/>
          <w:sz w:val="22"/>
          <w:szCs w:val="22"/>
          <w:lang w:val="en-GB"/>
        </w:rPr>
        <w:t xml:space="preserve"> teaching and learning steps. And </w:t>
      </w:r>
      <w:r w:rsidRPr="42B0812E" w:rsidR="21E82DC4">
        <w:rPr>
          <w:rFonts w:ascii="Arial" w:hAnsi="Arial" w:eastAsia="Arial" w:cs="Arial"/>
          <w:noProof w:val="0"/>
          <w:sz w:val="22"/>
          <w:szCs w:val="22"/>
          <w:lang w:val="en-GB"/>
        </w:rPr>
        <w:t>finally,</w:t>
      </w:r>
      <w:r w:rsidRPr="42B0812E" w:rsidR="740CDF09">
        <w:rPr>
          <w:rFonts w:ascii="Arial" w:hAnsi="Arial" w:eastAsia="Arial" w:cs="Arial"/>
          <w:noProof w:val="0"/>
          <w:sz w:val="22"/>
          <w:szCs w:val="22"/>
          <w:lang w:val="en-GB"/>
        </w:rPr>
        <w:t xml:space="preserve"> to close I will consider the methods used in the critical incidents, and if I will use them going forward into my own teaching.</w:t>
      </w:r>
      <w:r w:rsidRPr="42B0812E" w:rsidR="3128B1B5">
        <w:rPr>
          <w:rFonts w:ascii="Arial" w:hAnsi="Arial" w:eastAsia="Arial" w:cs="Arial"/>
          <w:noProof w:val="0"/>
          <w:sz w:val="22"/>
          <w:szCs w:val="22"/>
          <w:lang w:val="en-GB"/>
        </w:rPr>
        <w:t xml:space="preserve"> </w:t>
      </w:r>
    </w:p>
    <w:p w:rsidR="42B0812E" w:rsidP="42B0812E" w:rsidRDefault="42B0812E" w14:paraId="6435AC29" w14:textId="558D486F">
      <w:pPr>
        <w:spacing w:line="480" w:lineRule="auto"/>
        <w:jc w:val="left"/>
        <w:rPr>
          <w:rFonts w:ascii="Arial" w:hAnsi="Arial" w:eastAsia="Arial" w:cs="Arial"/>
          <w:noProof w:val="0"/>
          <w:sz w:val="22"/>
          <w:szCs w:val="22"/>
          <w:u w:val="single"/>
          <w:lang w:val="en-GB"/>
        </w:rPr>
      </w:pPr>
    </w:p>
    <w:p w:rsidR="76EA279B" w:rsidP="42B0812E" w:rsidRDefault="76EA279B" w14:paraId="4C729917" w14:textId="2272423E">
      <w:pPr>
        <w:spacing w:line="480" w:lineRule="auto"/>
        <w:jc w:val="left"/>
        <w:rPr>
          <w:rFonts w:ascii="Arial" w:hAnsi="Arial" w:eastAsia="Arial" w:cs="Arial"/>
          <w:noProof w:val="0"/>
          <w:sz w:val="22"/>
          <w:szCs w:val="22"/>
          <w:u w:val="single"/>
          <w:lang w:val="en-GB"/>
        </w:rPr>
      </w:pPr>
      <w:r w:rsidRPr="42B0812E" w:rsidR="76EA279B">
        <w:rPr>
          <w:rFonts w:ascii="Arial" w:hAnsi="Arial" w:eastAsia="Arial" w:cs="Arial"/>
          <w:noProof w:val="0"/>
          <w:sz w:val="22"/>
          <w:szCs w:val="22"/>
          <w:u w:val="single"/>
          <w:lang w:val="en-GB"/>
        </w:rPr>
        <w:t>Literature review</w:t>
      </w:r>
    </w:p>
    <w:p w:rsidR="42B0812E" w:rsidP="42B0812E" w:rsidRDefault="42B0812E" w14:paraId="0273474B" w14:textId="2C6CF754">
      <w:pPr>
        <w:pStyle w:val="Normal"/>
        <w:spacing w:line="480" w:lineRule="auto"/>
        <w:jc w:val="left"/>
        <w:rPr>
          <w:rFonts w:ascii="Arial" w:hAnsi="Arial" w:eastAsia="Arial" w:cs="Arial"/>
          <w:noProof w:val="0"/>
          <w:sz w:val="22"/>
          <w:szCs w:val="22"/>
          <w:lang w:val="en-GB"/>
        </w:rPr>
      </w:pPr>
    </w:p>
    <w:p w:rsidR="76EA279B" w:rsidP="42B0812E" w:rsidRDefault="76EA279B" w14:paraId="6577B1CA" w14:textId="72EED472">
      <w:pPr>
        <w:spacing w:line="480" w:lineRule="auto"/>
        <w:jc w:val="left"/>
      </w:pPr>
      <w:r w:rsidRPr="42B0812E" w:rsidR="76EA279B">
        <w:rPr>
          <w:rFonts w:ascii="Arial" w:hAnsi="Arial" w:eastAsia="Arial" w:cs="Arial"/>
          <w:noProof w:val="0"/>
          <w:sz w:val="22"/>
          <w:szCs w:val="22"/>
          <w:lang w:val="en-GB"/>
        </w:rPr>
        <w:t xml:space="preserve">Within the literature review I will be discussing terminologies which are important to understand the case study </w:t>
      </w:r>
      <w:r w:rsidRPr="42B0812E" w:rsidR="76EA279B">
        <w:rPr>
          <w:rFonts w:ascii="Arial" w:hAnsi="Arial" w:eastAsia="Arial" w:cs="Arial"/>
          <w:noProof w:val="0"/>
          <w:sz w:val="22"/>
          <w:szCs w:val="22"/>
          <w:lang w:val="en-GB"/>
        </w:rPr>
        <w:t>as well</w:t>
      </w:r>
      <w:r w:rsidRPr="42B0812E" w:rsidR="76EA279B">
        <w:rPr>
          <w:rFonts w:ascii="Arial" w:hAnsi="Arial" w:eastAsia="Arial" w:cs="Arial"/>
          <w:noProof w:val="0"/>
          <w:sz w:val="22"/>
          <w:szCs w:val="22"/>
          <w:lang w:val="en-GB"/>
        </w:rPr>
        <w:t xml:space="preserve"> as the </w:t>
      </w:r>
      <w:r w:rsidRPr="42B0812E" w:rsidR="76EA279B">
        <w:rPr>
          <w:rFonts w:ascii="Arial" w:hAnsi="Arial" w:eastAsia="Arial" w:cs="Arial"/>
          <w:noProof w:val="0"/>
          <w:sz w:val="22"/>
          <w:szCs w:val="22"/>
          <w:lang w:val="en-GB"/>
        </w:rPr>
        <w:t>remainder</w:t>
      </w:r>
      <w:r w:rsidRPr="42B0812E" w:rsidR="76EA279B">
        <w:rPr>
          <w:rFonts w:ascii="Arial" w:hAnsi="Arial" w:eastAsia="Arial" w:cs="Arial"/>
          <w:noProof w:val="0"/>
          <w:sz w:val="22"/>
          <w:szCs w:val="22"/>
          <w:lang w:val="en-GB"/>
        </w:rPr>
        <w:t xml:space="preserve"> of the essay. This includes B.F. Skinner’s theory of operant conditioning, the classroom tool of class dojo, proximity control and the term critical incident.</w:t>
      </w:r>
    </w:p>
    <w:p w:rsidR="76EA279B" w:rsidP="42B0812E" w:rsidRDefault="76EA279B" w14:paraId="33EC4C0A" w14:textId="3EB33B99">
      <w:pPr>
        <w:spacing w:line="480" w:lineRule="auto"/>
        <w:jc w:val="left"/>
      </w:pPr>
      <w:r w:rsidRPr="42B0812E" w:rsidR="76EA279B">
        <w:rPr>
          <w:rFonts w:ascii="Arial" w:hAnsi="Arial" w:eastAsia="Arial" w:cs="Arial"/>
          <w:noProof w:val="0"/>
          <w:sz w:val="22"/>
          <w:szCs w:val="22"/>
          <w:lang w:val="en-GB"/>
        </w:rPr>
        <w:t xml:space="preserve"> </w:t>
      </w:r>
    </w:p>
    <w:p w:rsidR="76EA279B" w:rsidP="42B0812E" w:rsidRDefault="76EA279B" w14:paraId="422013A3" w14:textId="0501CCDE">
      <w:pPr>
        <w:spacing w:line="480" w:lineRule="auto"/>
        <w:jc w:val="left"/>
      </w:pPr>
      <w:r w:rsidRPr="42B0812E" w:rsidR="76EA279B">
        <w:rPr>
          <w:rFonts w:ascii="Arial" w:hAnsi="Arial" w:eastAsia="Arial" w:cs="Arial"/>
          <w:noProof w:val="0"/>
          <w:sz w:val="22"/>
          <w:szCs w:val="22"/>
          <w:lang w:val="en-GB"/>
        </w:rPr>
        <w:t xml:space="preserve">The term operant conditioning was coined by behaviourist B.F Skinner. During his time, he wrote Science and Human Behaviour (1965), where he discusses the term operant conditioning. The term operant conditioning is described as either rewards or punishments are used </w:t>
      </w:r>
      <w:r w:rsidRPr="42B0812E" w:rsidR="76EA279B">
        <w:rPr>
          <w:rFonts w:ascii="Arial" w:hAnsi="Arial" w:eastAsia="Arial" w:cs="Arial"/>
          <w:noProof w:val="0"/>
          <w:sz w:val="22"/>
          <w:szCs w:val="22"/>
          <w:lang w:val="en-GB"/>
        </w:rPr>
        <w:t>in order to</w:t>
      </w:r>
      <w:r w:rsidRPr="42B0812E" w:rsidR="76EA279B">
        <w:rPr>
          <w:rFonts w:ascii="Arial" w:hAnsi="Arial" w:eastAsia="Arial" w:cs="Arial"/>
          <w:noProof w:val="0"/>
          <w:sz w:val="22"/>
          <w:szCs w:val="22"/>
          <w:lang w:val="en-GB"/>
        </w:rPr>
        <w:t xml:space="preserve"> alter behaviour. This is done by conditioning the individual to behave in a certain way, through rewards and punishments. Operant methods are used when analysing behaviour, these were used to analyse both human and animal behaviour. And is a term used within Psychology. A notable study where this was used was within Pavlov’s dog experiment, in which he conditioned the dog to behave in a certain way through food, which was the reward (</w:t>
      </w:r>
      <w:r w:rsidRPr="42B0812E" w:rsidR="76EA279B">
        <w:rPr>
          <w:rFonts w:ascii="Arial" w:hAnsi="Arial" w:eastAsia="Arial" w:cs="Arial"/>
          <w:noProof w:val="0"/>
          <w:sz w:val="22"/>
          <w:szCs w:val="22"/>
          <w:lang w:val="en-GB"/>
        </w:rPr>
        <w:t>B.F.Skinner</w:t>
      </w:r>
      <w:r w:rsidRPr="42B0812E" w:rsidR="76EA279B">
        <w:rPr>
          <w:rFonts w:ascii="Arial" w:hAnsi="Arial" w:eastAsia="Arial" w:cs="Arial"/>
          <w:noProof w:val="0"/>
          <w:sz w:val="22"/>
          <w:szCs w:val="22"/>
          <w:lang w:val="en-GB"/>
        </w:rPr>
        <w:t xml:space="preserve">, 1965). Pavlov used the sound of a bell as a stimulus </w:t>
      </w:r>
      <w:r w:rsidRPr="42B0812E" w:rsidR="76EA279B">
        <w:rPr>
          <w:rFonts w:ascii="Arial" w:hAnsi="Arial" w:eastAsia="Arial" w:cs="Arial"/>
          <w:noProof w:val="0"/>
          <w:sz w:val="22"/>
          <w:szCs w:val="22"/>
          <w:lang w:val="en-GB"/>
        </w:rPr>
        <w:t>in order to</w:t>
      </w:r>
      <w:r w:rsidRPr="42B0812E" w:rsidR="76EA279B">
        <w:rPr>
          <w:rFonts w:ascii="Arial" w:hAnsi="Arial" w:eastAsia="Arial" w:cs="Arial"/>
          <w:noProof w:val="0"/>
          <w:sz w:val="22"/>
          <w:szCs w:val="22"/>
          <w:lang w:val="en-GB"/>
        </w:rPr>
        <w:t xml:space="preserve"> condition the </w:t>
      </w:r>
      <w:r w:rsidRPr="42B0812E" w:rsidR="76EA279B">
        <w:rPr>
          <w:rFonts w:ascii="Arial" w:hAnsi="Arial" w:eastAsia="Arial" w:cs="Arial"/>
          <w:noProof w:val="0"/>
          <w:sz w:val="22"/>
          <w:szCs w:val="22"/>
          <w:lang w:val="en-GB"/>
        </w:rPr>
        <w:t>dogs</w:t>
      </w:r>
      <w:r w:rsidRPr="42B0812E" w:rsidR="76EA279B">
        <w:rPr>
          <w:rFonts w:ascii="Arial" w:hAnsi="Arial" w:eastAsia="Arial" w:cs="Arial"/>
          <w:noProof w:val="0"/>
          <w:sz w:val="22"/>
          <w:szCs w:val="22"/>
          <w:lang w:val="en-GB"/>
        </w:rPr>
        <w:t xml:space="preserve"> brain for them to </w:t>
      </w:r>
      <w:r w:rsidRPr="42B0812E" w:rsidR="76EA279B">
        <w:rPr>
          <w:rFonts w:ascii="Arial" w:hAnsi="Arial" w:eastAsia="Arial" w:cs="Arial"/>
          <w:noProof w:val="0"/>
          <w:sz w:val="22"/>
          <w:szCs w:val="22"/>
          <w:lang w:val="en-GB"/>
        </w:rPr>
        <w:t>demonstrate</w:t>
      </w:r>
      <w:r w:rsidRPr="42B0812E" w:rsidR="76EA279B">
        <w:rPr>
          <w:rFonts w:ascii="Arial" w:hAnsi="Arial" w:eastAsia="Arial" w:cs="Arial"/>
          <w:noProof w:val="0"/>
          <w:sz w:val="22"/>
          <w:szCs w:val="22"/>
          <w:lang w:val="en-GB"/>
        </w:rPr>
        <w:t xml:space="preserve"> </w:t>
      </w:r>
      <w:r w:rsidRPr="42B0812E" w:rsidR="089884C0">
        <w:rPr>
          <w:rFonts w:ascii="Arial" w:hAnsi="Arial" w:eastAsia="Arial" w:cs="Arial"/>
          <w:noProof w:val="0"/>
          <w:sz w:val="22"/>
          <w:szCs w:val="22"/>
          <w:lang w:val="en-GB"/>
        </w:rPr>
        <w:t>a behaviour, which was the dogs salivating (</w:t>
      </w:r>
      <w:r w:rsidRPr="42B0812E" w:rsidR="76EA279B">
        <w:rPr>
          <w:rFonts w:ascii="Arial" w:hAnsi="Arial" w:eastAsia="Arial" w:cs="Arial"/>
          <w:noProof w:val="0"/>
          <w:sz w:val="22"/>
          <w:szCs w:val="22"/>
          <w:lang w:val="en-GB"/>
        </w:rPr>
        <w:t>Shepherd &amp; Linn, 2015</w:t>
      </w:r>
      <w:r w:rsidRPr="42B0812E" w:rsidR="76EA279B">
        <w:rPr>
          <w:rFonts w:ascii="Arial" w:hAnsi="Arial" w:eastAsia="Arial" w:cs="Arial"/>
          <w:noProof w:val="0"/>
          <w:sz w:val="22"/>
          <w:szCs w:val="22"/>
          <w:lang w:val="en-GB"/>
        </w:rPr>
        <w:t>).At</w:t>
      </w:r>
      <w:r w:rsidRPr="42B0812E" w:rsidR="76EA279B">
        <w:rPr>
          <w:rFonts w:ascii="Arial" w:hAnsi="Arial" w:eastAsia="Arial" w:cs="Arial"/>
          <w:noProof w:val="0"/>
          <w:sz w:val="22"/>
          <w:szCs w:val="22"/>
          <w:lang w:val="en-GB"/>
        </w:rPr>
        <w:t xml:space="preserve"> the </w:t>
      </w:r>
      <w:r w:rsidRPr="42B0812E" w:rsidR="7A9A8862">
        <w:rPr>
          <w:rFonts w:ascii="Arial" w:hAnsi="Arial" w:eastAsia="Arial" w:cs="Arial"/>
          <w:noProof w:val="0"/>
          <w:sz w:val="22"/>
          <w:szCs w:val="22"/>
          <w:lang w:val="en-GB"/>
        </w:rPr>
        <w:t>beginning</w:t>
      </w:r>
      <w:r w:rsidRPr="42B0812E" w:rsidR="76EA279B">
        <w:rPr>
          <w:rFonts w:ascii="Arial" w:hAnsi="Arial" w:eastAsia="Arial" w:cs="Arial"/>
          <w:noProof w:val="0"/>
          <w:sz w:val="22"/>
          <w:szCs w:val="22"/>
          <w:lang w:val="en-GB"/>
        </w:rPr>
        <w:t xml:space="preserve"> operant methods such as Skinner</w:t>
      </w:r>
      <w:r w:rsidRPr="42B0812E" w:rsidR="0EFF1B24">
        <w:rPr>
          <w:rFonts w:ascii="Arial" w:hAnsi="Arial" w:eastAsia="Arial" w:cs="Arial"/>
          <w:noProof w:val="0"/>
          <w:sz w:val="22"/>
          <w:szCs w:val="22"/>
          <w:lang w:val="en-GB"/>
        </w:rPr>
        <w:t xml:space="preserve">'s box received negative reactions due to </w:t>
      </w:r>
      <w:r w:rsidRPr="42B0812E" w:rsidR="76EA279B">
        <w:rPr>
          <w:rFonts w:ascii="Arial" w:hAnsi="Arial" w:eastAsia="Arial" w:cs="Arial"/>
          <w:noProof w:val="0"/>
          <w:sz w:val="22"/>
          <w:szCs w:val="22"/>
          <w:lang w:val="en-GB"/>
        </w:rPr>
        <w:t>t’s theoretical issues (Honig &amp; Staddon, 2022). Within Skinners box he used rats and pigeons in an operant chamber to experiment behaviour. Skinner later applied this to human problems (Rutherford, 2009).</w:t>
      </w:r>
    </w:p>
    <w:p w:rsidR="76EA279B" w:rsidP="42B0812E" w:rsidRDefault="76EA279B" w14:paraId="7994BF3A" w14:textId="169E14E6">
      <w:pPr>
        <w:spacing w:line="480" w:lineRule="auto"/>
        <w:jc w:val="left"/>
      </w:pPr>
      <w:r w:rsidRPr="42B0812E" w:rsidR="76EA279B">
        <w:rPr>
          <w:rFonts w:ascii="Arial" w:hAnsi="Arial" w:eastAsia="Arial" w:cs="Arial"/>
          <w:noProof w:val="0"/>
          <w:sz w:val="22"/>
          <w:szCs w:val="22"/>
          <w:lang w:val="en-GB"/>
        </w:rPr>
        <w:t xml:space="preserve"> </w:t>
      </w:r>
    </w:p>
    <w:p w:rsidR="76EA279B" w:rsidP="42B0812E" w:rsidRDefault="76EA279B" w14:paraId="03C81B1D" w14:textId="1BE5FB49">
      <w:pPr>
        <w:spacing w:line="480" w:lineRule="auto"/>
        <w:jc w:val="left"/>
        <w:rPr>
          <w:rFonts w:ascii="Arial" w:hAnsi="Arial" w:eastAsia="Arial" w:cs="Arial"/>
          <w:noProof w:val="0"/>
          <w:sz w:val="22"/>
          <w:szCs w:val="22"/>
          <w:lang w:val="en-GB"/>
        </w:rPr>
      </w:pPr>
      <w:r w:rsidRPr="42B0812E" w:rsidR="76EA279B">
        <w:rPr>
          <w:rFonts w:ascii="Arial" w:hAnsi="Arial" w:eastAsia="Arial" w:cs="Arial"/>
          <w:noProof w:val="0"/>
          <w:sz w:val="22"/>
          <w:szCs w:val="22"/>
          <w:lang w:val="en-GB"/>
        </w:rPr>
        <w:t xml:space="preserve">One method </w:t>
      </w:r>
      <w:r w:rsidRPr="42B0812E" w:rsidR="23CA8C5D">
        <w:rPr>
          <w:rFonts w:ascii="Arial" w:hAnsi="Arial" w:eastAsia="Arial" w:cs="Arial"/>
          <w:noProof w:val="0"/>
          <w:sz w:val="22"/>
          <w:szCs w:val="22"/>
          <w:lang w:val="en-GB"/>
        </w:rPr>
        <w:t>which is used</w:t>
      </w:r>
      <w:r w:rsidRPr="42B0812E" w:rsidR="76EA279B">
        <w:rPr>
          <w:rFonts w:ascii="Arial" w:hAnsi="Arial" w:eastAsia="Arial" w:cs="Arial"/>
          <w:noProof w:val="0"/>
          <w:sz w:val="22"/>
          <w:szCs w:val="22"/>
          <w:lang w:val="en-GB"/>
        </w:rPr>
        <w:t xml:space="preserve"> </w:t>
      </w:r>
      <w:r w:rsidRPr="42B0812E" w:rsidR="6D98D01B">
        <w:rPr>
          <w:rFonts w:ascii="Arial" w:hAnsi="Arial" w:eastAsia="Arial" w:cs="Arial"/>
          <w:noProof w:val="0"/>
          <w:sz w:val="22"/>
          <w:szCs w:val="22"/>
          <w:lang w:val="en-GB"/>
        </w:rPr>
        <w:t xml:space="preserve">to </w:t>
      </w:r>
      <w:r w:rsidRPr="42B0812E" w:rsidR="76EA279B">
        <w:rPr>
          <w:rFonts w:ascii="Arial" w:hAnsi="Arial" w:eastAsia="Arial" w:cs="Arial"/>
          <w:noProof w:val="0"/>
          <w:sz w:val="22"/>
          <w:szCs w:val="22"/>
          <w:lang w:val="en-GB"/>
        </w:rPr>
        <w:t>chang</w:t>
      </w:r>
      <w:r w:rsidRPr="42B0812E" w:rsidR="08BC38BD">
        <w:rPr>
          <w:rFonts w:ascii="Arial" w:hAnsi="Arial" w:eastAsia="Arial" w:cs="Arial"/>
          <w:noProof w:val="0"/>
          <w:sz w:val="22"/>
          <w:szCs w:val="22"/>
          <w:lang w:val="en-GB"/>
        </w:rPr>
        <w:t>e</w:t>
      </w:r>
      <w:r w:rsidRPr="42B0812E" w:rsidR="76EA279B">
        <w:rPr>
          <w:rFonts w:ascii="Arial" w:hAnsi="Arial" w:eastAsia="Arial" w:cs="Arial"/>
          <w:noProof w:val="0"/>
          <w:sz w:val="22"/>
          <w:szCs w:val="22"/>
          <w:lang w:val="en-GB"/>
        </w:rPr>
        <w:t xml:space="preserve"> behaviour is by using reinforcement. Reinforcem</w:t>
      </w:r>
      <w:r w:rsidRPr="42B0812E" w:rsidR="76EA279B">
        <w:rPr>
          <w:rFonts w:ascii="Arial" w:hAnsi="Arial" w:eastAsia="Arial" w:cs="Arial"/>
          <w:noProof w:val="0"/>
          <w:sz w:val="22"/>
          <w:szCs w:val="22"/>
          <w:lang w:val="en-GB"/>
        </w:rPr>
        <w:t>ent is used</w:t>
      </w:r>
      <w:r w:rsidRPr="42B0812E" w:rsidR="76EA279B">
        <w:rPr>
          <w:rFonts w:ascii="Arial" w:hAnsi="Arial" w:eastAsia="Arial" w:cs="Arial"/>
          <w:noProof w:val="0"/>
          <w:sz w:val="22"/>
          <w:szCs w:val="22"/>
          <w:lang w:val="en-GB"/>
        </w:rPr>
        <w:t xml:space="preserve"> </w:t>
      </w:r>
      <w:r w:rsidRPr="42B0812E" w:rsidR="76EA279B">
        <w:rPr>
          <w:rFonts w:ascii="Arial" w:hAnsi="Arial" w:eastAsia="Arial" w:cs="Arial"/>
          <w:noProof w:val="0"/>
          <w:sz w:val="22"/>
          <w:szCs w:val="22"/>
          <w:lang w:val="en-GB"/>
        </w:rPr>
        <w:t>in order to</w:t>
      </w:r>
      <w:r w:rsidRPr="42B0812E" w:rsidR="76EA279B">
        <w:rPr>
          <w:rFonts w:ascii="Arial" w:hAnsi="Arial" w:eastAsia="Arial" w:cs="Arial"/>
          <w:noProof w:val="0"/>
          <w:sz w:val="22"/>
          <w:szCs w:val="22"/>
          <w:lang w:val="en-GB"/>
        </w:rPr>
        <w:t xml:space="preserve"> increase</w:t>
      </w:r>
      <w:r w:rsidRPr="42B0812E" w:rsidR="76EA279B">
        <w:rPr>
          <w:rFonts w:ascii="Arial" w:hAnsi="Arial" w:eastAsia="Arial" w:cs="Arial"/>
          <w:noProof w:val="0"/>
          <w:sz w:val="22"/>
          <w:szCs w:val="22"/>
          <w:lang w:val="en-GB"/>
        </w:rPr>
        <w:t xml:space="preserve"> behaviour </w:t>
      </w:r>
      <w:r w:rsidRPr="42B0812E" w:rsidR="76EA279B">
        <w:rPr>
          <w:rFonts w:ascii="Arial" w:hAnsi="Arial" w:eastAsia="Arial" w:cs="Arial"/>
          <w:noProof w:val="0"/>
          <w:sz w:val="22"/>
          <w:szCs w:val="22"/>
          <w:lang w:val="en-GB"/>
        </w:rPr>
        <w:t>(</w:t>
      </w:r>
      <w:r w:rsidRPr="42B0812E" w:rsidR="76EA279B">
        <w:rPr>
          <w:rFonts w:ascii="Arial" w:hAnsi="Arial" w:eastAsia="Arial" w:cs="Arial"/>
          <w:noProof w:val="0"/>
          <w:sz w:val="22"/>
          <w:szCs w:val="22"/>
          <w:lang w:val="en-GB"/>
        </w:rPr>
        <w:t>B.F.Skin</w:t>
      </w:r>
      <w:r w:rsidRPr="42B0812E" w:rsidR="76EA279B">
        <w:rPr>
          <w:rFonts w:ascii="Arial" w:hAnsi="Arial" w:eastAsia="Arial" w:cs="Arial"/>
          <w:noProof w:val="0"/>
          <w:sz w:val="22"/>
          <w:szCs w:val="22"/>
          <w:lang w:val="en-GB"/>
        </w:rPr>
        <w:t>ner</w:t>
      </w:r>
      <w:r w:rsidRPr="42B0812E" w:rsidR="76EA279B">
        <w:rPr>
          <w:rFonts w:ascii="Arial" w:hAnsi="Arial" w:eastAsia="Arial" w:cs="Arial"/>
          <w:noProof w:val="0"/>
          <w:sz w:val="22"/>
          <w:szCs w:val="22"/>
          <w:lang w:val="en-GB"/>
        </w:rPr>
        <w:t>, 1965).</w:t>
      </w:r>
      <w:r w:rsidRPr="42B0812E" w:rsidR="76EA279B">
        <w:rPr>
          <w:rFonts w:ascii="Arial" w:hAnsi="Arial" w:eastAsia="Arial" w:cs="Arial"/>
          <w:noProof w:val="0"/>
          <w:sz w:val="22"/>
          <w:szCs w:val="22"/>
          <w:lang w:val="en-GB"/>
        </w:rPr>
        <w:t xml:space="preserve"> </w:t>
      </w:r>
      <w:r w:rsidRPr="42B0812E" w:rsidR="76EA279B">
        <w:rPr>
          <w:rFonts w:ascii="Arial" w:hAnsi="Arial" w:eastAsia="Arial" w:cs="Arial"/>
          <w:noProof w:val="0"/>
          <w:sz w:val="22"/>
          <w:szCs w:val="22"/>
          <w:lang w:val="en-GB"/>
        </w:rPr>
        <w:t>In order to</w:t>
      </w:r>
      <w:r w:rsidRPr="42B0812E" w:rsidR="76EA279B">
        <w:rPr>
          <w:rFonts w:ascii="Arial" w:hAnsi="Arial" w:eastAsia="Arial" w:cs="Arial"/>
          <w:noProof w:val="0"/>
          <w:sz w:val="22"/>
          <w:szCs w:val="22"/>
          <w:lang w:val="en-GB"/>
        </w:rPr>
        <w:t xml:space="preserve"> use negative </w:t>
      </w:r>
      <w:r w:rsidRPr="42B0812E" w:rsidR="59ECFAFB">
        <w:rPr>
          <w:rFonts w:ascii="Arial" w:hAnsi="Arial" w:eastAsia="Arial" w:cs="Arial"/>
          <w:noProof w:val="0"/>
          <w:sz w:val="22"/>
          <w:szCs w:val="22"/>
          <w:lang w:val="en-GB"/>
        </w:rPr>
        <w:t>reinforcement,</w:t>
      </w:r>
      <w:r w:rsidRPr="42B0812E" w:rsidR="76EA279B">
        <w:rPr>
          <w:rFonts w:ascii="Arial" w:hAnsi="Arial" w:eastAsia="Arial" w:cs="Arial"/>
          <w:noProof w:val="0"/>
          <w:sz w:val="22"/>
          <w:szCs w:val="22"/>
          <w:lang w:val="en-GB"/>
        </w:rPr>
        <w:t xml:space="preserve"> you must remove a pleasant </w:t>
      </w:r>
      <w:r w:rsidRPr="42B0812E" w:rsidR="05E24F23">
        <w:rPr>
          <w:rFonts w:ascii="Arial" w:hAnsi="Arial" w:eastAsia="Arial" w:cs="Arial"/>
          <w:noProof w:val="0"/>
          <w:sz w:val="22"/>
          <w:szCs w:val="22"/>
          <w:lang w:val="en-GB"/>
        </w:rPr>
        <w:t>stimulus</w:t>
      </w:r>
      <w:r w:rsidRPr="42B0812E" w:rsidR="76EA279B">
        <w:rPr>
          <w:rFonts w:ascii="Arial" w:hAnsi="Arial" w:eastAsia="Arial" w:cs="Arial"/>
          <w:noProof w:val="0"/>
          <w:sz w:val="22"/>
          <w:szCs w:val="22"/>
          <w:lang w:val="en-GB"/>
        </w:rPr>
        <w:t xml:space="preserve"> to increase behaviour. And by adding a pleasant </w:t>
      </w:r>
      <w:r w:rsidRPr="42B0812E" w:rsidR="42D18941">
        <w:rPr>
          <w:rFonts w:ascii="Arial" w:hAnsi="Arial" w:eastAsia="Arial" w:cs="Arial"/>
          <w:noProof w:val="0"/>
          <w:sz w:val="22"/>
          <w:szCs w:val="22"/>
          <w:lang w:val="en-GB"/>
        </w:rPr>
        <w:t>stimulus</w:t>
      </w:r>
      <w:r w:rsidRPr="42B0812E" w:rsidR="76EA279B">
        <w:rPr>
          <w:rFonts w:ascii="Arial" w:hAnsi="Arial" w:eastAsia="Arial" w:cs="Arial"/>
          <w:noProof w:val="0"/>
          <w:sz w:val="22"/>
          <w:szCs w:val="22"/>
          <w:lang w:val="en-GB"/>
        </w:rPr>
        <w:t xml:space="preserve"> to increas</w:t>
      </w:r>
      <w:r w:rsidRPr="42B0812E" w:rsidR="76EA279B">
        <w:rPr>
          <w:rFonts w:ascii="Arial" w:hAnsi="Arial" w:eastAsia="Arial" w:cs="Arial"/>
          <w:noProof w:val="0"/>
          <w:sz w:val="22"/>
          <w:szCs w:val="22"/>
          <w:lang w:val="en-GB"/>
        </w:rPr>
        <w:t>e beha</w:t>
      </w:r>
      <w:r w:rsidRPr="42B0812E" w:rsidR="76EA279B">
        <w:rPr>
          <w:rFonts w:ascii="Arial" w:hAnsi="Arial" w:eastAsia="Arial" w:cs="Arial"/>
          <w:noProof w:val="0"/>
          <w:sz w:val="22"/>
          <w:szCs w:val="22"/>
          <w:lang w:val="en-GB"/>
        </w:rPr>
        <w:t xml:space="preserve">viour </w:t>
      </w:r>
      <w:r w:rsidRPr="42B0812E" w:rsidR="76EA279B">
        <w:rPr>
          <w:rFonts w:ascii="Arial" w:hAnsi="Arial" w:eastAsia="Arial" w:cs="Arial"/>
          <w:noProof w:val="0"/>
          <w:sz w:val="22"/>
          <w:szCs w:val="22"/>
          <w:lang w:val="en-GB"/>
        </w:rPr>
        <w:t>you’re</w:t>
      </w:r>
      <w:r w:rsidRPr="42B0812E" w:rsidR="76EA279B">
        <w:rPr>
          <w:rFonts w:ascii="Arial" w:hAnsi="Arial" w:eastAsia="Arial" w:cs="Arial"/>
          <w:noProof w:val="0"/>
          <w:sz w:val="22"/>
          <w:szCs w:val="22"/>
          <w:lang w:val="en-GB"/>
        </w:rPr>
        <w:t xml:space="preserve"> using positive reinforcement (Baron &amp; Galizio, 2005). Positive reinforcement is used as a method in a classroom to </w:t>
      </w:r>
      <w:r w:rsidRPr="42B0812E" w:rsidR="2EB7E47E">
        <w:rPr>
          <w:rFonts w:ascii="Arial" w:hAnsi="Arial" w:eastAsia="Arial" w:cs="Arial"/>
          <w:noProof w:val="0"/>
          <w:sz w:val="22"/>
          <w:szCs w:val="22"/>
          <w:lang w:val="en-GB"/>
        </w:rPr>
        <w:t>condition</w:t>
      </w:r>
      <w:r w:rsidRPr="42B0812E" w:rsidR="76EA279B">
        <w:rPr>
          <w:rFonts w:ascii="Arial" w:hAnsi="Arial" w:eastAsia="Arial" w:cs="Arial"/>
          <w:noProof w:val="0"/>
          <w:sz w:val="22"/>
          <w:szCs w:val="22"/>
          <w:lang w:val="en-GB"/>
        </w:rPr>
        <w:t xml:space="preserve"> the pupil to use that behaviour again. The example given in (Shepherd &amp; Linn, 2015) is giving a pupil a gold star when performing well on a quiz. The gold star acts as positive reinforcement for them to perform well on a quiz again. The stimulus in this example is receiving a gold star. When using negative reinforcement, the aim is for the behaviour to be repeated also. However, this time the stimulus is taken away from the pupil. As mentioned previously a reward is given in positive reinforcement to repeat the desired behaviour. This is different within negative reinforcement. When taking away the stimulus, it is different to a punishment (Shepherd &amp; Linn, 2015).</w:t>
      </w:r>
    </w:p>
    <w:p w:rsidR="76EA279B" w:rsidP="42B0812E" w:rsidRDefault="76EA279B" w14:paraId="18842D8C" w14:textId="0D5FB0EE">
      <w:pPr>
        <w:spacing w:line="480" w:lineRule="auto"/>
        <w:jc w:val="left"/>
      </w:pPr>
      <w:r w:rsidRPr="42B0812E" w:rsidR="76EA279B">
        <w:rPr>
          <w:rFonts w:ascii="Arial" w:hAnsi="Arial" w:eastAsia="Arial" w:cs="Arial"/>
          <w:noProof w:val="0"/>
          <w:sz w:val="22"/>
          <w:szCs w:val="22"/>
          <w:lang w:val="en-GB"/>
        </w:rPr>
        <w:t xml:space="preserve"> </w:t>
      </w:r>
    </w:p>
    <w:p w:rsidR="76EA279B" w:rsidP="42B0812E" w:rsidRDefault="76EA279B" w14:paraId="79BFA0E1" w14:textId="0A7890A2">
      <w:pPr>
        <w:spacing w:line="480" w:lineRule="auto"/>
        <w:jc w:val="left"/>
      </w:pPr>
      <w:r w:rsidRPr="42B0812E" w:rsidR="76EA279B">
        <w:rPr>
          <w:rFonts w:ascii="Arial" w:hAnsi="Arial" w:eastAsia="Arial" w:cs="Arial"/>
          <w:noProof w:val="0"/>
          <w:sz w:val="22"/>
          <w:szCs w:val="22"/>
          <w:lang w:val="en-GB"/>
        </w:rPr>
        <w:t xml:space="preserve"> </w:t>
      </w:r>
    </w:p>
    <w:p w:rsidR="76EA279B" w:rsidP="42B0812E" w:rsidRDefault="76EA279B" w14:paraId="457B463C" w14:textId="38BA0512">
      <w:pPr>
        <w:spacing w:line="480" w:lineRule="auto"/>
        <w:jc w:val="left"/>
        <w:rPr>
          <w:rFonts w:ascii="Arial" w:hAnsi="Arial" w:eastAsia="Arial" w:cs="Arial"/>
          <w:noProof w:val="0"/>
          <w:sz w:val="22"/>
          <w:szCs w:val="22"/>
          <w:lang w:val="en-GB"/>
        </w:rPr>
      </w:pPr>
      <w:r w:rsidRPr="42B0812E" w:rsidR="76EA279B">
        <w:rPr>
          <w:rFonts w:ascii="Arial" w:hAnsi="Arial" w:eastAsia="Arial" w:cs="Arial"/>
          <w:noProof w:val="0"/>
          <w:sz w:val="22"/>
          <w:szCs w:val="22"/>
          <w:lang w:val="en-GB"/>
        </w:rPr>
        <w:t xml:space="preserve">An </w:t>
      </w:r>
      <w:r w:rsidRPr="42B0812E" w:rsidR="1891E02D">
        <w:rPr>
          <w:rFonts w:ascii="Arial" w:hAnsi="Arial" w:eastAsia="Arial" w:cs="Arial"/>
          <w:noProof w:val="0"/>
          <w:sz w:val="22"/>
          <w:szCs w:val="22"/>
          <w:lang w:val="en-GB"/>
        </w:rPr>
        <w:t>alternative</w:t>
      </w:r>
      <w:r w:rsidRPr="42B0812E" w:rsidR="76EA279B">
        <w:rPr>
          <w:rFonts w:ascii="Arial" w:hAnsi="Arial" w:eastAsia="Arial" w:cs="Arial"/>
          <w:noProof w:val="0"/>
          <w:sz w:val="22"/>
          <w:szCs w:val="22"/>
          <w:lang w:val="en-GB"/>
        </w:rPr>
        <w:t xml:space="preserve"> way to change behaviour is to decrease behaviour, this is done by punishment. By removing the pleasant </w:t>
      </w:r>
      <w:r w:rsidRPr="42B0812E" w:rsidR="47D74B30">
        <w:rPr>
          <w:rFonts w:ascii="Arial" w:hAnsi="Arial" w:eastAsia="Arial" w:cs="Arial"/>
          <w:noProof w:val="0"/>
          <w:sz w:val="22"/>
          <w:szCs w:val="22"/>
          <w:lang w:val="en-GB"/>
        </w:rPr>
        <w:t>stimulus,</w:t>
      </w:r>
      <w:r w:rsidRPr="42B0812E" w:rsidR="76EA279B">
        <w:rPr>
          <w:rFonts w:ascii="Arial" w:hAnsi="Arial" w:eastAsia="Arial" w:cs="Arial"/>
          <w:noProof w:val="0"/>
          <w:sz w:val="22"/>
          <w:szCs w:val="22"/>
          <w:lang w:val="en-GB"/>
        </w:rPr>
        <w:t xml:space="preserve"> you create negative punishment. And by adding an unpleasant stimulus you create positive punishment. Both positive and negative punishment are used </w:t>
      </w:r>
      <w:r w:rsidRPr="42B0812E" w:rsidR="76EA279B">
        <w:rPr>
          <w:rFonts w:ascii="Arial" w:hAnsi="Arial" w:eastAsia="Arial" w:cs="Arial"/>
          <w:noProof w:val="0"/>
          <w:sz w:val="22"/>
          <w:szCs w:val="22"/>
          <w:lang w:val="en-GB"/>
        </w:rPr>
        <w:t>in order to</w:t>
      </w:r>
      <w:r w:rsidRPr="42B0812E" w:rsidR="76EA279B">
        <w:rPr>
          <w:rFonts w:ascii="Arial" w:hAnsi="Arial" w:eastAsia="Arial" w:cs="Arial"/>
          <w:noProof w:val="0"/>
          <w:sz w:val="22"/>
          <w:szCs w:val="22"/>
          <w:lang w:val="en-GB"/>
        </w:rPr>
        <w:t xml:space="preserve"> decrease behaviour (McConnell, 1990).  Not only is punishment used to decrease behaviour </w:t>
      </w:r>
      <w:r w:rsidRPr="42B0812E" w:rsidR="76EA279B">
        <w:rPr>
          <w:rFonts w:ascii="Arial" w:hAnsi="Arial" w:eastAsia="Arial" w:cs="Arial"/>
          <w:noProof w:val="0"/>
          <w:sz w:val="22"/>
          <w:szCs w:val="22"/>
          <w:lang w:val="en-GB"/>
        </w:rPr>
        <w:t>it's</w:t>
      </w:r>
      <w:r w:rsidRPr="42B0812E" w:rsidR="76EA279B">
        <w:rPr>
          <w:rFonts w:ascii="Arial" w:hAnsi="Arial" w:eastAsia="Arial" w:cs="Arial"/>
          <w:noProof w:val="0"/>
          <w:sz w:val="22"/>
          <w:szCs w:val="22"/>
          <w:lang w:val="en-GB"/>
        </w:rPr>
        <w:t xml:space="preserve"> also used as a tool to ensure that behaviour </w:t>
      </w:r>
      <w:r w:rsidRPr="42B0812E" w:rsidR="76EA279B">
        <w:rPr>
          <w:rFonts w:ascii="Arial" w:hAnsi="Arial" w:eastAsia="Arial" w:cs="Arial"/>
          <w:noProof w:val="0"/>
          <w:sz w:val="22"/>
          <w:szCs w:val="22"/>
          <w:lang w:val="en-GB"/>
        </w:rPr>
        <w:t>isn't</w:t>
      </w:r>
      <w:r w:rsidRPr="42B0812E" w:rsidR="76EA279B">
        <w:rPr>
          <w:rFonts w:ascii="Arial" w:hAnsi="Arial" w:eastAsia="Arial" w:cs="Arial"/>
          <w:noProof w:val="0"/>
          <w:sz w:val="22"/>
          <w:szCs w:val="22"/>
          <w:lang w:val="en-GB"/>
        </w:rPr>
        <w:t xml:space="preserve"> repeated. When using negative punishment within a classroom setting, the desired stimulus is taken away. This could be used by taking away playtime from the pupil. To ensure they </w:t>
      </w:r>
      <w:bookmarkStart w:name="_Int_FXK0fepL" w:id="1782407511"/>
      <w:r w:rsidRPr="42B0812E" w:rsidR="76EA279B">
        <w:rPr>
          <w:rFonts w:ascii="Arial" w:hAnsi="Arial" w:eastAsia="Arial" w:cs="Arial"/>
          <w:noProof w:val="0"/>
          <w:sz w:val="22"/>
          <w:szCs w:val="22"/>
          <w:lang w:val="en-GB"/>
        </w:rPr>
        <w:t>are able to</w:t>
      </w:r>
      <w:bookmarkEnd w:id="1782407511"/>
      <w:r w:rsidRPr="42B0812E" w:rsidR="76EA279B">
        <w:rPr>
          <w:rFonts w:ascii="Arial" w:hAnsi="Arial" w:eastAsia="Arial" w:cs="Arial"/>
          <w:noProof w:val="0"/>
          <w:sz w:val="22"/>
          <w:szCs w:val="22"/>
          <w:lang w:val="en-GB"/>
        </w:rPr>
        <w:t xml:space="preserve"> go to play time in the future, they will use the </w:t>
      </w:r>
      <w:r w:rsidRPr="42B0812E" w:rsidR="65E18BDA">
        <w:rPr>
          <w:rFonts w:ascii="Arial" w:hAnsi="Arial" w:eastAsia="Arial" w:cs="Arial"/>
          <w:noProof w:val="0"/>
          <w:sz w:val="22"/>
          <w:szCs w:val="22"/>
          <w:lang w:val="en-GB"/>
        </w:rPr>
        <w:t>teacher's</w:t>
      </w:r>
      <w:r w:rsidRPr="42B0812E" w:rsidR="76EA279B">
        <w:rPr>
          <w:rFonts w:ascii="Arial" w:hAnsi="Arial" w:eastAsia="Arial" w:cs="Arial"/>
          <w:noProof w:val="0"/>
          <w:sz w:val="22"/>
          <w:szCs w:val="22"/>
          <w:lang w:val="en-GB"/>
        </w:rPr>
        <w:t xml:space="preserve"> desired behaviour. </w:t>
      </w:r>
      <w:r w:rsidRPr="42B0812E" w:rsidR="63DC2D22">
        <w:rPr>
          <w:rFonts w:ascii="Arial" w:hAnsi="Arial" w:eastAsia="Arial" w:cs="Arial"/>
          <w:noProof w:val="0"/>
          <w:sz w:val="22"/>
          <w:szCs w:val="22"/>
          <w:lang w:val="en-GB"/>
        </w:rPr>
        <w:t>Ensuring</w:t>
      </w:r>
      <w:r w:rsidRPr="42B0812E" w:rsidR="76EA279B">
        <w:rPr>
          <w:rFonts w:ascii="Arial" w:hAnsi="Arial" w:eastAsia="Arial" w:cs="Arial"/>
          <w:noProof w:val="0"/>
          <w:sz w:val="22"/>
          <w:szCs w:val="22"/>
          <w:lang w:val="en-GB"/>
        </w:rPr>
        <w:t xml:space="preserve"> their desired </w:t>
      </w:r>
      <w:r w:rsidRPr="42B0812E" w:rsidR="46FC17BD">
        <w:rPr>
          <w:rFonts w:ascii="Arial" w:hAnsi="Arial" w:eastAsia="Arial" w:cs="Arial"/>
          <w:noProof w:val="0"/>
          <w:sz w:val="22"/>
          <w:szCs w:val="22"/>
          <w:lang w:val="en-GB"/>
        </w:rPr>
        <w:t>stimulus,</w:t>
      </w:r>
      <w:r w:rsidRPr="42B0812E" w:rsidR="76EA279B">
        <w:rPr>
          <w:rFonts w:ascii="Arial" w:hAnsi="Arial" w:eastAsia="Arial" w:cs="Arial"/>
          <w:noProof w:val="0"/>
          <w:sz w:val="22"/>
          <w:szCs w:val="22"/>
          <w:lang w:val="en-GB"/>
        </w:rPr>
        <w:t xml:space="preserve"> which is playtime, </w:t>
      </w:r>
      <w:r w:rsidRPr="42B0812E" w:rsidR="76EA279B">
        <w:rPr>
          <w:rFonts w:ascii="Arial" w:hAnsi="Arial" w:eastAsia="Arial" w:cs="Arial"/>
          <w:noProof w:val="0"/>
          <w:sz w:val="22"/>
          <w:szCs w:val="22"/>
          <w:lang w:val="en-GB"/>
        </w:rPr>
        <w:t>isn't</w:t>
      </w:r>
      <w:r w:rsidRPr="42B0812E" w:rsidR="76EA279B">
        <w:rPr>
          <w:rFonts w:ascii="Arial" w:hAnsi="Arial" w:eastAsia="Arial" w:cs="Arial"/>
          <w:noProof w:val="0"/>
          <w:sz w:val="22"/>
          <w:szCs w:val="22"/>
          <w:lang w:val="en-GB"/>
        </w:rPr>
        <w:t xml:space="preserve"> taken away from them again (Shepherd &amp; Linn, 2015).</w:t>
      </w:r>
      <w:r w:rsidRPr="42B0812E" w:rsidR="52E5420A">
        <w:rPr>
          <w:rFonts w:ascii="Arial" w:hAnsi="Arial" w:eastAsia="Arial" w:cs="Arial"/>
          <w:noProof w:val="0"/>
          <w:sz w:val="22"/>
          <w:szCs w:val="22"/>
          <w:lang w:val="en-GB"/>
        </w:rPr>
        <w:t xml:space="preserve"> As mentioned, positive punishment is when something is added </w:t>
      </w:r>
      <w:r w:rsidRPr="42B0812E" w:rsidR="52E5420A">
        <w:rPr>
          <w:rFonts w:ascii="Arial" w:hAnsi="Arial" w:eastAsia="Arial" w:cs="Arial"/>
          <w:noProof w:val="0"/>
          <w:sz w:val="22"/>
          <w:szCs w:val="22"/>
          <w:lang w:val="en-GB"/>
        </w:rPr>
        <w:t>in order to</w:t>
      </w:r>
      <w:r w:rsidRPr="42B0812E" w:rsidR="52E5420A">
        <w:rPr>
          <w:rFonts w:ascii="Arial" w:hAnsi="Arial" w:eastAsia="Arial" w:cs="Arial"/>
          <w:noProof w:val="0"/>
          <w:sz w:val="22"/>
          <w:szCs w:val="22"/>
          <w:lang w:val="en-GB"/>
        </w:rPr>
        <w:t xml:space="preserve"> decrease behaviour. Within a classroom</w:t>
      </w:r>
      <w:r w:rsidRPr="42B0812E" w:rsidR="6A760370">
        <w:rPr>
          <w:rFonts w:ascii="Arial" w:hAnsi="Arial" w:eastAsia="Arial" w:cs="Arial"/>
          <w:noProof w:val="0"/>
          <w:sz w:val="22"/>
          <w:szCs w:val="22"/>
          <w:lang w:val="en-GB"/>
        </w:rPr>
        <w:t>,</w:t>
      </w:r>
      <w:r w:rsidRPr="42B0812E" w:rsidR="52E5420A">
        <w:rPr>
          <w:rFonts w:ascii="Arial" w:hAnsi="Arial" w:eastAsia="Arial" w:cs="Arial"/>
          <w:noProof w:val="0"/>
          <w:sz w:val="22"/>
          <w:szCs w:val="22"/>
          <w:lang w:val="en-GB"/>
        </w:rPr>
        <w:t xml:space="preserve"> a teacher could assi</w:t>
      </w:r>
      <w:r w:rsidRPr="42B0812E" w:rsidR="7EDA9631">
        <w:rPr>
          <w:rFonts w:ascii="Arial" w:hAnsi="Arial" w:eastAsia="Arial" w:cs="Arial"/>
          <w:noProof w:val="0"/>
          <w:sz w:val="22"/>
          <w:szCs w:val="22"/>
          <w:lang w:val="en-GB"/>
        </w:rPr>
        <w:t xml:space="preserve">gn somebody more homework, </w:t>
      </w:r>
      <w:r w:rsidRPr="42B0812E" w:rsidR="7EDA9631">
        <w:rPr>
          <w:rFonts w:ascii="Arial" w:hAnsi="Arial" w:eastAsia="Arial" w:cs="Arial"/>
          <w:noProof w:val="0"/>
          <w:sz w:val="22"/>
          <w:szCs w:val="22"/>
          <w:lang w:val="en-GB"/>
        </w:rPr>
        <w:t>in order to</w:t>
      </w:r>
      <w:r w:rsidRPr="42B0812E" w:rsidR="7EDA9631">
        <w:rPr>
          <w:rFonts w:ascii="Arial" w:hAnsi="Arial" w:eastAsia="Arial" w:cs="Arial"/>
          <w:noProof w:val="0"/>
          <w:sz w:val="22"/>
          <w:szCs w:val="22"/>
          <w:lang w:val="en-GB"/>
        </w:rPr>
        <w:t xml:space="preserve"> decrease behaviour.</w:t>
      </w:r>
    </w:p>
    <w:p w:rsidR="76EA279B" w:rsidP="42B0812E" w:rsidRDefault="76EA279B" w14:paraId="299384C2" w14:textId="67098422">
      <w:pPr>
        <w:spacing w:line="480" w:lineRule="auto"/>
        <w:jc w:val="left"/>
      </w:pPr>
      <w:r w:rsidRPr="42B0812E" w:rsidR="76EA279B">
        <w:rPr>
          <w:rFonts w:ascii="Arial" w:hAnsi="Arial" w:eastAsia="Arial" w:cs="Arial"/>
          <w:noProof w:val="0"/>
          <w:sz w:val="22"/>
          <w:szCs w:val="22"/>
          <w:lang w:val="en-GB"/>
        </w:rPr>
        <w:t xml:space="preserve"> </w:t>
      </w:r>
    </w:p>
    <w:p w:rsidR="76EA279B" w:rsidP="42B0812E" w:rsidRDefault="76EA279B" w14:paraId="6ECAC294" w14:textId="656EEDC4">
      <w:pPr>
        <w:spacing w:line="480" w:lineRule="auto"/>
        <w:jc w:val="left"/>
      </w:pPr>
      <w:r w:rsidRPr="42B0812E" w:rsidR="76EA279B">
        <w:rPr>
          <w:rFonts w:ascii="Arial" w:hAnsi="Arial" w:eastAsia="Arial" w:cs="Arial"/>
          <w:noProof w:val="0"/>
          <w:sz w:val="22"/>
          <w:szCs w:val="22"/>
          <w:lang w:val="en-GB"/>
        </w:rPr>
        <w:t>Throughout the literature review I’ve discussed the operant conditioning, and the way in which teachers can use positive and negative reinforcement, and also positive and negative punishment within a classroom setting and the terms meanings. I am now moving on to discuss a tool in which teachers use within the classroom which can be used for positive reinforcement and negative punishment which is class dojo.</w:t>
      </w:r>
    </w:p>
    <w:p w:rsidR="76EA279B" w:rsidP="42B0812E" w:rsidRDefault="76EA279B" w14:paraId="56C63AB1" w14:textId="2F101BE9">
      <w:pPr>
        <w:spacing w:line="480" w:lineRule="auto"/>
        <w:jc w:val="left"/>
      </w:pPr>
      <w:r w:rsidRPr="42B0812E" w:rsidR="76EA279B">
        <w:rPr>
          <w:rFonts w:ascii="Arial" w:hAnsi="Arial" w:eastAsia="Arial" w:cs="Arial"/>
          <w:noProof w:val="0"/>
          <w:sz w:val="22"/>
          <w:szCs w:val="22"/>
          <w:lang w:val="en-GB"/>
        </w:rPr>
        <w:t xml:space="preserve"> </w:t>
      </w:r>
    </w:p>
    <w:p w:rsidR="76EA279B" w:rsidP="42B0812E" w:rsidRDefault="76EA279B" w14:paraId="1DBDCAD2" w14:textId="34BCAC51">
      <w:pPr>
        <w:spacing w:line="480" w:lineRule="auto"/>
        <w:jc w:val="left"/>
      </w:pPr>
      <w:r w:rsidRPr="42B0812E" w:rsidR="76EA279B">
        <w:rPr>
          <w:rFonts w:ascii="Arial" w:hAnsi="Arial" w:eastAsia="Arial" w:cs="Arial"/>
          <w:noProof w:val="0"/>
          <w:sz w:val="22"/>
          <w:szCs w:val="22"/>
          <w:lang w:val="en-GB"/>
        </w:rPr>
        <w:t xml:space="preserve">Class Dojo is a </w:t>
      </w:r>
      <w:r w:rsidRPr="42B0812E" w:rsidR="77E452C5">
        <w:rPr>
          <w:rFonts w:ascii="Arial" w:hAnsi="Arial" w:eastAsia="Arial" w:cs="Arial"/>
          <w:noProof w:val="0"/>
          <w:sz w:val="22"/>
          <w:szCs w:val="22"/>
          <w:lang w:val="en-GB"/>
        </w:rPr>
        <w:t>computer-based</w:t>
      </w:r>
      <w:r w:rsidRPr="42B0812E" w:rsidR="76EA279B">
        <w:rPr>
          <w:rFonts w:ascii="Arial" w:hAnsi="Arial" w:eastAsia="Arial" w:cs="Arial"/>
          <w:noProof w:val="0"/>
          <w:sz w:val="22"/>
          <w:szCs w:val="22"/>
          <w:lang w:val="en-GB"/>
        </w:rPr>
        <w:t xml:space="preserve"> system which is used by teachers to reward or punish the behaviour of pupils within the classroom (Krach et al, 2017). The computer system is free and is used for both negative and positive behaviour. The teacher, the student and parents have access to dojo, and can view the pupil’s behaviour throughout the year. If a child has been behaving well or poorly in class their parent is able to log on and understand what their child's behaviour is like within the classroom (MacLean-Blevins, 2013). Dojo is also being used as tool for classroom interventions. Within a school in the state of Georgia, they set behaviour standards, where pupils must aim for a score of 80% or higher of positive behaviour. The teacher is also able to add and remove </w:t>
      </w:r>
      <w:r w:rsidRPr="42B0812E" w:rsidR="76EA279B">
        <w:rPr>
          <w:rFonts w:ascii="Arial" w:hAnsi="Arial" w:eastAsia="Arial" w:cs="Arial"/>
          <w:noProof w:val="0"/>
          <w:sz w:val="22"/>
          <w:szCs w:val="22"/>
          <w:lang w:val="en-GB"/>
        </w:rPr>
        <w:t>dojo’s</w:t>
      </w:r>
      <w:r w:rsidRPr="42B0812E" w:rsidR="76EA279B">
        <w:rPr>
          <w:rFonts w:ascii="Arial" w:hAnsi="Arial" w:eastAsia="Arial" w:cs="Arial"/>
          <w:noProof w:val="0"/>
          <w:sz w:val="22"/>
          <w:szCs w:val="22"/>
          <w:lang w:val="en-GB"/>
        </w:rPr>
        <w:t xml:space="preserve"> to the whole class </w:t>
      </w:r>
      <w:r w:rsidRPr="42B0812E" w:rsidR="14BFF08A">
        <w:rPr>
          <w:rFonts w:ascii="Arial" w:hAnsi="Arial" w:eastAsia="Arial" w:cs="Arial"/>
          <w:noProof w:val="0"/>
          <w:sz w:val="22"/>
          <w:szCs w:val="22"/>
          <w:lang w:val="en-GB"/>
        </w:rPr>
        <w:t>as well</w:t>
      </w:r>
      <w:r w:rsidRPr="42B0812E" w:rsidR="76EA279B">
        <w:rPr>
          <w:rFonts w:ascii="Arial" w:hAnsi="Arial" w:eastAsia="Arial" w:cs="Arial"/>
          <w:noProof w:val="0"/>
          <w:sz w:val="22"/>
          <w:szCs w:val="22"/>
          <w:lang w:val="en-GB"/>
        </w:rPr>
        <w:t xml:space="preserve"> as individual pupils. This is used as a method for not only individual but the class </w:t>
      </w:r>
      <w:r w:rsidRPr="42B0812E" w:rsidR="76EA279B">
        <w:rPr>
          <w:rFonts w:ascii="Arial" w:hAnsi="Arial" w:eastAsia="Arial" w:cs="Arial"/>
          <w:noProof w:val="0"/>
          <w:sz w:val="22"/>
          <w:szCs w:val="22"/>
          <w:lang w:val="en-GB"/>
        </w:rPr>
        <w:t>as a whole to</w:t>
      </w:r>
      <w:r w:rsidRPr="42B0812E" w:rsidR="76EA279B">
        <w:rPr>
          <w:rFonts w:ascii="Arial" w:hAnsi="Arial" w:eastAsia="Arial" w:cs="Arial"/>
          <w:noProof w:val="0"/>
          <w:sz w:val="22"/>
          <w:szCs w:val="22"/>
          <w:lang w:val="en-GB"/>
        </w:rPr>
        <w:t xml:space="preserve"> have positive behaviour (Krach et al, 2017).</w:t>
      </w:r>
    </w:p>
    <w:p w:rsidR="76EA279B" w:rsidP="42B0812E" w:rsidRDefault="76EA279B" w14:paraId="559962F0" w14:textId="02B0CBB0">
      <w:pPr>
        <w:spacing w:line="480" w:lineRule="auto"/>
        <w:jc w:val="left"/>
      </w:pPr>
      <w:r w:rsidRPr="42B0812E" w:rsidR="76EA279B">
        <w:rPr>
          <w:rFonts w:ascii="Arial" w:hAnsi="Arial" w:eastAsia="Arial" w:cs="Arial"/>
          <w:noProof w:val="0"/>
          <w:sz w:val="22"/>
          <w:szCs w:val="22"/>
          <w:lang w:val="en-GB"/>
        </w:rPr>
        <w:t xml:space="preserve"> </w:t>
      </w:r>
    </w:p>
    <w:p w:rsidR="76EA279B" w:rsidP="42B0812E" w:rsidRDefault="76EA279B" w14:paraId="5863D261" w14:textId="3AADB64D">
      <w:pPr>
        <w:spacing w:line="480" w:lineRule="auto"/>
        <w:jc w:val="left"/>
      </w:pPr>
      <w:r w:rsidRPr="42B0812E" w:rsidR="76EA279B">
        <w:rPr>
          <w:rFonts w:ascii="Arial" w:hAnsi="Arial" w:eastAsia="Arial" w:cs="Arial"/>
          <w:noProof w:val="0"/>
          <w:sz w:val="22"/>
          <w:szCs w:val="22"/>
          <w:lang w:val="en-GB"/>
        </w:rPr>
        <w:t>The term critical incident is an inc</w:t>
      </w:r>
      <w:r w:rsidRPr="42B0812E" w:rsidR="0A5A2C28">
        <w:rPr>
          <w:rFonts w:ascii="Arial" w:hAnsi="Arial" w:eastAsia="Arial" w:cs="Arial"/>
          <w:noProof w:val="0"/>
          <w:sz w:val="22"/>
          <w:szCs w:val="22"/>
          <w:lang w:val="en-GB"/>
        </w:rPr>
        <w:t>id</w:t>
      </w:r>
      <w:r w:rsidRPr="42B0812E" w:rsidR="76EA279B">
        <w:rPr>
          <w:rFonts w:ascii="Arial" w:hAnsi="Arial" w:eastAsia="Arial" w:cs="Arial"/>
          <w:noProof w:val="0"/>
          <w:sz w:val="22"/>
          <w:szCs w:val="22"/>
          <w:lang w:val="en-GB"/>
        </w:rPr>
        <w:t xml:space="preserve">ent which occurs and is then noted. </w:t>
      </w:r>
      <w:r w:rsidRPr="42B0812E" w:rsidR="76EA279B">
        <w:rPr>
          <w:rFonts w:ascii="Arial" w:hAnsi="Arial" w:eastAsia="Arial" w:cs="Arial"/>
          <w:noProof w:val="0"/>
          <w:sz w:val="22"/>
          <w:szCs w:val="22"/>
          <w:lang w:val="en-GB"/>
        </w:rPr>
        <w:t>The majority of</w:t>
      </w:r>
      <w:r w:rsidRPr="42B0812E" w:rsidR="76EA279B">
        <w:rPr>
          <w:rFonts w:ascii="Arial" w:hAnsi="Arial" w:eastAsia="Arial" w:cs="Arial"/>
          <w:noProof w:val="0"/>
          <w:sz w:val="22"/>
          <w:szCs w:val="22"/>
          <w:lang w:val="en-GB"/>
        </w:rPr>
        <w:t xml:space="preserve"> critical incidents </w:t>
      </w:r>
      <w:r w:rsidRPr="42B0812E" w:rsidR="41AF85F4">
        <w:rPr>
          <w:rFonts w:ascii="Arial" w:hAnsi="Arial" w:eastAsia="Arial" w:cs="Arial"/>
          <w:noProof w:val="0"/>
          <w:sz w:val="22"/>
          <w:szCs w:val="22"/>
          <w:lang w:val="en-GB"/>
        </w:rPr>
        <w:t>aren't</w:t>
      </w:r>
      <w:r w:rsidRPr="42B0812E" w:rsidR="76EA279B">
        <w:rPr>
          <w:rFonts w:ascii="Arial" w:hAnsi="Arial" w:eastAsia="Arial" w:cs="Arial"/>
          <w:noProof w:val="0"/>
          <w:sz w:val="22"/>
          <w:szCs w:val="22"/>
          <w:lang w:val="en-GB"/>
        </w:rPr>
        <w:t xml:space="preserve"> major </w:t>
      </w:r>
      <w:r w:rsidRPr="42B0812E" w:rsidR="5736C55E">
        <w:rPr>
          <w:rFonts w:ascii="Arial" w:hAnsi="Arial" w:eastAsia="Arial" w:cs="Arial"/>
          <w:noProof w:val="0"/>
          <w:sz w:val="22"/>
          <w:szCs w:val="22"/>
          <w:lang w:val="en-GB"/>
        </w:rPr>
        <w:t>events and</w:t>
      </w:r>
      <w:r w:rsidRPr="42B0812E" w:rsidR="76EA279B">
        <w:rPr>
          <w:rFonts w:ascii="Arial" w:hAnsi="Arial" w:eastAsia="Arial" w:cs="Arial"/>
          <w:noProof w:val="0"/>
          <w:sz w:val="22"/>
          <w:szCs w:val="22"/>
          <w:lang w:val="en-GB"/>
        </w:rPr>
        <w:t xml:space="preserve"> are not always obvious. They are</w:t>
      </w:r>
      <w:r w:rsidRPr="42B0812E" w:rsidR="115F58F3">
        <w:rPr>
          <w:rFonts w:ascii="Arial" w:hAnsi="Arial" w:eastAsia="Arial" w:cs="Arial"/>
          <w:noProof w:val="0"/>
          <w:sz w:val="22"/>
          <w:szCs w:val="22"/>
          <w:lang w:val="en-GB"/>
        </w:rPr>
        <w:t xml:space="preserve"> </w:t>
      </w:r>
      <w:r w:rsidRPr="42B0812E" w:rsidR="115F58F3">
        <w:rPr>
          <w:rFonts w:ascii="Arial" w:hAnsi="Arial" w:eastAsia="Arial" w:cs="Arial"/>
          <w:noProof w:val="0"/>
          <w:sz w:val="22"/>
          <w:szCs w:val="22"/>
          <w:lang w:val="en-GB"/>
        </w:rPr>
        <w:t>typically</w:t>
      </w:r>
      <w:r w:rsidRPr="42B0812E" w:rsidR="76EA279B">
        <w:rPr>
          <w:rFonts w:ascii="Arial" w:hAnsi="Arial" w:eastAsia="Arial" w:cs="Arial"/>
          <w:noProof w:val="0"/>
          <w:sz w:val="22"/>
          <w:szCs w:val="22"/>
          <w:lang w:val="en-GB"/>
        </w:rPr>
        <w:t xml:space="preserve"> straight forward events which occur within routine professional practice. The event </w:t>
      </w:r>
      <w:r w:rsidRPr="42B0812E" w:rsidR="1D7D800E">
        <w:rPr>
          <w:rFonts w:ascii="Arial" w:hAnsi="Arial" w:eastAsia="Arial" w:cs="Arial"/>
          <w:noProof w:val="0"/>
          <w:sz w:val="22"/>
          <w:szCs w:val="22"/>
          <w:lang w:val="en-GB"/>
        </w:rPr>
        <w:t>becomes</w:t>
      </w:r>
      <w:r w:rsidRPr="42B0812E" w:rsidR="76EA279B">
        <w:rPr>
          <w:rFonts w:ascii="Arial" w:hAnsi="Arial" w:eastAsia="Arial" w:cs="Arial"/>
          <w:noProof w:val="0"/>
          <w:sz w:val="22"/>
          <w:szCs w:val="22"/>
          <w:lang w:val="en-GB"/>
        </w:rPr>
        <w:t xml:space="preserve"> critical after first being </w:t>
      </w:r>
      <w:r w:rsidRPr="42B0812E" w:rsidR="76EA279B">
        <w:rPr>
          <w:rFonts w:ascii="Arial" w:hAnsi="Arial" w:eastAsia="Arial" w:cs="Arial"/>
          <w:noProof w:val="0"/>
          <w:sz w:val="22"/>
          <w:szCs w:val="22"/>
          <w:lang w:val="en-GB"/>
        </w:rPr>
        <w:t>observed</w:t>
      </w:r>
      <w:r w:rsidRPr="42B0812E" w:rsidR="76EA279B">
        <w:rPr>
          <w:rFonts w:ascii="Arial" w:hAnsi="Arial" w:eastAsia="Arial" w:cs="Arial"/>
          <w:noProof w:val="0"/>
          <w:sz w:val="22"/>
          <w:szCs w:val="22"/>
          <w:lang w:val="en-GB"/>
        </w:rPr>
        <w:t xml:space="preserve"> and then later written about. When writing about the incident, the </w:t>
      </w:r>
      <w:r w:rsidRPr="42B0812E" w:rsidR="76EA279B">
        <w:rPr>
          <w:rFonts w:ascii="Arial" w:hAnsi="Arial" w:eastAsia="Arial" w:cs="Arial"/>
          <w:noProof w:val="0"/>
          <w:sz w:val="22"/>
          <w:szCs w:val="22"/>
          <w:lang w:val="en-GB"/>
        </w:rPr>
        <w:t>observe</w:t>
      </w:r>
      <w:r w:rsidRPr="42B0812E" w:rsidR="76EA279B">
        <w:rPr>
          <w:rFonts w:ascii="Arial" w:hAnsi="Arial" w:eastAsia="Arial" w:cs="Arial"/>
          <w:noProof w:val="0"/>
          <w:sz w:val="22"/>
          <w:szCs w:val="22"/>
          <w:lang w:val="en-GB"/>
        </w:rPr>
        <w:t xml:space="preserve"> describes what they saw. Then they explain why this incident occur</w:t>
      </w:r>
      <w:r w:rsidRPr="42B0812E" w:rsidR="51D5D3B9">
        <w:rPr>
          <w:rFonts w:ascii="Arial" w:hAnsi="Arial" w:eastAsia="Arial" w:cs="Arial"/>
          <w:noProof w:val="0"/>
          <w:sz w:val="22"/>
          <w:szCs w:val="22"/>
          <w:lang w:val="en-GB"/>
        </w:rPr>
        <w:t>r</w:t>
      </w:r>
      <w:r w:rsidRPr="42B0812E" w:rsidR="76EA279B">
        <w:rPr>
          <w:rFonts w:ascii="Arial" w:hAnsi="Arial" w:eastAsia="Arial" w:cs="Arial"/>
          <w:noProof w:val="0"/>
          <w:sz w:val="22"/>
          <w:szCs w:val="22"/>
          <w:lang w:val="en-GB"/>
        </w:rPr>
        <w:t>ed (Tripp,1993). By using critical incidents, it give</w:t>
      </w:r>
      <w:r w:rsidRPr="42B0812E" w:rsidR="30867155">
        <w:rPr>
          <w:rFonts w:ascii="Arial" w:hAnsi="Arial" w:eastAsia="Arial" w:cs="Arial"/>
          <w:noProof w:val="0"/>
          <w:sz w:val="22"/>
          <w:szCs w:val="22"/>
          <w:lang w:val="en-GB"/>
        </w:rPr>
        <w:t>s</w:t>
      </w:r>
      <w:r w:rsidRPr="42B0812E" w:rsidR="76EA279B">
        <w:rPr>
          <w:rFonts w:ascii="Arial" w:hAnsi="Arial" w:eastAsia="Arial" w:cs="Arial"/>
          <w:noProof w:val="0"/>
          <w:sz w:val="22"/>
          <w:szCs w:val="22"/>
          <w:lang w:val="en-GB"/>
        </w:rPr>
        <w:t xml:space="preserve"> opportunity for improvement. By explaining what happened and why, </w:t>
      </w:r>
      <w:r w:rsidRPr="42B0812E" w:rsidR="76EA279B">
        <w:rPr>
          <w:rFonts w:ascii="Arial" w:hAnsi="Arial" w:eastAsia="Arial" w:cs="Arial"/>
          <w:noProof w:val="0"/>
          <w:sz w:val="22"/>
          <w:szCs w:val="22"/>
          <w:lang w:val="en-GB"/>
        </w:rPr>
        <w:t>you’re</w:t>
      </w:r>
      <w:r w:rsidRPr="42B0812E" w:rsidR="76EA279B">
        <w:rPr>
          <w:rFonts w:ascii="Arial" w:hAnsi="Arial" w:eastAsia="Arial" w:cs="Arial"/>
          <w:noProof w:val="0"/>
          <w:sz w:val="22"/>
          <w:szCs w:val="22"/>
          <w:lang w:val="en-GB"/>
        </w:rPr>
        <w:t xml:space="preserve"> able to understand why the incident may have happened. But also improve in how the incident is dealt with.</w:t>
      </w:r>
    </w:p>
    <w:p w:rsidR="76EA279B" w:rsidP="42B0812E" w:rsidRDefault="76EA279B" w14:paraId="104F4160" w14:textId="138688DD">
      <w:pPr>
        <w:spacing w:line="480" w:lineRule="auto"/>
        <w:jc w:val="left"/>
      </w:pPr>
      <w:r w:rsidRPr="42B0812E" w:rsidR="76EA279B">
        <w:rPr>
          <w:rFonts w:ascii="Arial" w:hAnsi="Arial" w:eastAsia="Arial" w:cs="Arial"/>
          <w:noProof w:val="0"/>
          <w:sz w:val="22"/>
          <w:szCs w:val="22"/>
          <w:lang w:val="en-GB"/>
        </w:rPr>
        <w:t xml:space="preserve"> </w:t>
      </w:r>
    </w:p>
    <w:p w:rsidR="76EA279B" w:rsidP="42B0812E" w:rsidRDefault="76EA279B" w14:paraId="231B38EF" w14:textId="2F96D628">
      <w:pPr>
        <w:spacing w:line="480" w:lineRule="auto"/>
        <w:jc w:val="left"/>
      </w:pPr>
      <w:r w:rsidRPr="42B0812E" w:rsidR="76EA279B">
        <w:rPr>
          <w:rFonts w:ascii="Arial" w:hAnsi="Arial" w:eastAsia="Arial" w:cs="Arial"/>
          <w:noProof w:val="0"/>
          <w:sz w:val="22"/>
          <w:szCs w:val="22"/>
          <w:lang w:val="en-GB"/>
        </w:rPr>
        <w:t xml:space="preserve">Proximity control is a non-verbal behavioural management strategy. it can be used within a classroom setting. Within a classroom setting it is used </w:t>
      </w:r>
      <w:bookmarkStart w:name="_Int_GSX7Hj9P" w:id="1149957198"/>
      <w:r w:rsidRPr="42B0812E" w:rsidR="76EA279B">
        <w:rPr>
          <w:rFonts w:ascii="Arial" w:hAnsi="Arial" w:eastAsia="Arial" w:cs="Arial"/>
          <w:noProof w:val="0"/>
          <w:sz w:val="22"/>
          <w:szCs w:val="22"/>
          <w:lang w:val="en-GB"/>
        </w:rPr>
        <w:t>in order to</w:t>
      </w:r>
      <w:bookmarkEnd w:id="1149957198"/>
      <w:r w:rsidRPr="42B0812E" w:rsidR="76EA279B">
        <w:rPr>
          <w:rFonts w:ascii="Arial" w:hAnsi="Arial" w:eastAsia="Arial" w:cs="Arial"/>
          <w:noProof w:val="0"/>
          <w:sz w:val="22"/>
          <w:szCs w:val="22"/>
          <w:lang w:val="en-GB"/>
        </w:rPr>
        <w:t xml:space="preserve"> change the behaviour of pupils. When pupils are off task, the teacher </w:t>
      </w:r>
      <w:bookmarkStart w:name="_Int_7bvWPZzy" w:id="302928185"/>
      <w:r w:rsidRPr="42B0812E" w:rsidR="76EA279B">
        <w:rPr>
          <w:rFonts w:ascii="Arial" w:hAnsi="Arial" w:eastAsia="Arial" w:cs="Arial"/>
          <w:noProof w:val="0"/>
          <w:sz w:val="22"/>
          <w:szCs w:val="22"/>
          <w:lang w:val="en-GB"/>
        </w:rPr>
        <w:t>is able to</w:t>
      </w:r>
      <w:bookmarkEnd w:id="302928185"/>
      <w:r w:rsidRPr="42B0812E" w:rsidR="76EA279B">
        <w:rPr>
          <w:rFonts w:ascii="Arial" w:hAnsi="Arial" w:eastAsia="Arial" w:cs="Arial"/>
          <w:noProof w:val="0"/>
          <w:sz w:val="22"/>
          <w:szCs w:val="22"/>
          <w:lang w:val="en-GB"/>
        </w:rPr>
        <w:t xml:space="preserve"> walk around the class quietly and alter the behaviour of those </w:t>
      </w:r>
      <w:r w:rsidRPr="42B0812E" w:rsidR="42D2329D">
        <w:rPr>
          <w:rFonts w:ascii="Arial" w:hAnsi="Arial" w:eastAsia="Arial" w:cs="Arial"/>
          <w:noProof w:val="0"/>
          <w:sz w:val="22"/>
          <w:szCs w:val="22"/>
          <w:lang w:val="en-GB"/>
        </w:rPr>
        <w:t>who are</w:t>
      </w:r>
      <w:r w:rsidRPr="42B0812E" w:rsidR="76EA279B">
        <w:rPr>
          <w:rFonts w:ascii="Arial" w:hAnsi="Arial" w:eastAsia="Arial" w:cs="Arial"/>
          <w:noProof w:val="0"/>
          <w:sz w:val="22"/>
          <w:szCs w:val="22"/>
          <w:lang w:val="en-GB"/>
        </w:rPr>
        <w:t xml:space="preserve"> talking. When the distracted pupils see the </w:t>
      </w:r>
      <w:r w:rsidRPr="42B0812E" w:rsidR="64F585CD">
        <w:rPr>
          <w:rFonts w:ascii="Arial" w:hAnsi="Arial" w:eastAsia="Arial" w:cs="Arial"/>
          <w:noProof w:val="0"/>
          <w:sz w:val="22"/>
          <w:szCs w:val="22"/>
          <w:lang w:val="en-GB"/>
        </w:rPr>
        <w:t>teacher,</w:t>
      </w:r>
      <w:r w:rsidRPr="42B0812E" w:rsidR="76EA279B">
        <w:rPr>
          <w:rFonts w:ascii="Arial" w:hAnsi="Arial" w:eastAsia="Arial" w:cs="Arial"/>
          <w:noProof w:val="0"/>
          <w:sz w:val="22"/>
          <w:szCs w:val="22"/>
          <w:lang w:val="en-GB"/>
        </w:rPr>
        <w:t xml:space="preserve"> they go back to their work and the classroom noise becomes quieter. The teacher </w:t>
      </w:r>
      <w:r w:rsidRPr="42B0812E" w:rsidR="76EA279B">
        <w:rPr>
          <w:rFonts w:ascii="Arial" w:hAnsi="Arial" w:eastAsia="Arial" w:cs="Arial"/>
          <w:noProof w:val="0"/>
          <w:sz w:val="22"/>
          <w:szCs w:val="22"/>
          <w:lang w:val="en-GB"/>
        </w:rPr>
        <w:t>isn't</w:t>
      </w:r>
      <w:r w:rsidRPr="42B0812E" w:rsidR="76EA279B">
        <w:rPr>
          <w:rFonts w:ascii="Arial" w:hAnsi="Arial" w:eastAsia="Arial" w:cs="Arial"/>
          <w:noProof w:val="0"/>
          <w:sz w:val="22"/>
          <w:szCs w:val="22"/>
          <w:lang w:val="en-GB"/>
        </w:rPr>
        <w:t xml:space="preserve"> disrupting the rest of the class and is simply walking around or walking near those who are talking (Shepherd &amp; Linn, 2015).</w:t>
      </w:r>
    </w:p>
    <w:p w:rsidR="42B0812E" w:rsidP="42B0812E" w:rsidRDefault="42B0812E" w14:paraId="67E3E0C6" w14:textId="54531F92">
      <w:pPr>
        <w:pStyle w:val="Normal"/>
        <w:spacing w:line="480" w:lineRule="auto"/>
        <w:jc w:val="left"/>
        <w:rPr>
          <w:rFonts w:ascii="Arial" w:hAnsi="Arial" w:eastAsia="Arial" w:cs="Arial"/>
          <w:noProof w:val="0"/>
          <w:sz w:val="22"/>
          <w:szCs w:val="22"/>
          <w:lang w:val="en-GB"/>
        </w:rPr>
      </w:pPr>
    </w:p>
    <w:p w:rsidR="2224A536" w:rsidP="42B0812E" w:rsidRDefault="2224A536" w14:paraId="19D9E703" w14:textId="1F785591">
      <w:pPr>
        <w:pStyle w:val="Normal"/>
        <w:spacing w:line="480" w:lineRule="auto"/>
        <w:jc w:val="left"/>
        <w:rPr>
          <w:rFonts w:ascii="Arial" w:hAnsi="Arial" w:eastAsia="Arial" w:cs="Arial"/>
          <w:noProof w:val="0"/>
          <w:sz w:val="22"/>
          <w:szCs w:val="22"/>
          <w:u w:val="single"/>
          <w:lang w:val="en-GB"/>
        </w:rPr>
      </w:pPr>
      <w:r w:rsidRPr="42B0812E" w:rsidR="2224A536">
        <w:rPr>
          <w:rFonts w:ascii="Arial" w:hAnsi="Arial" w:eastAsia="Arial" w:cs="Arial"/>
          <w:noProof w:val="0"/>
          <w:sz w:val="22"/>
          <w:szCs w:val="22"/>
          <w:u w:val="single"/>
          <w:lang w:val="en-GB"/>
        </w:rPr>
        <w:t xml:space="preserve">Explanation of case study </w:t>
      </w:r>
    </w:p>
    <w:p w:rsidR="2224A536" w:rsidP="42B0812E" w:rsidRDefault="2224A536" w14:paraId="2BB3F2D8" w14:textId="3B77D79A">
      <w:pPr>
        <w:spacing w:line="480" w:lineRule="auto"/>
        <w:jc w:val="left"/>
      </w:pPr>
      <w:r w:rsidRPr="42B0812E" w:rsidR="2224A536">
        <w:rPr>
          <w:rFonts w:ascii="Arial" w:hAnsi="Arial" w:eastAsia="Arial" w:cs="Arial"/>
          <w:noProof w:val="0"/>
          <w:sz w:val="22"/>
          <w:szCs w:val="22"/>
          <w:lang w:val="en-GB"/>
        </w:rPr>
        <w:t xml:space="preserve"> </w:t>
      </w:r>
    </w:p>
    <w:p w:rsidR="2224A536" w:rsidP="42B0812E" w:rsidRDefault="2224A536" w14:paraId="68E87C13" w14:textId="25C0CEE4">
      <w:pPr>
        <w:spacing w:line="480" w:lineRule="auto"/>
        <w:jc w:val="left"/>
      </w:pPr>
      <w:r w:rsidRPr="42B0812E" w:rsidR="2224A536">
        <w:rPr>
          <w:rFonts w:ascii="Arial" w:hAnsi="Arial" w:eastAsia="Arial" w:cs="Arial"/>
          <w:noProof w:val="0"/>
          <w:sz w:val="22"/>
          <w:szCs w:val="22"/>
          <w:lang w:val="en-GB"/>
        </w:rPr>
        <w:t xml:space="preserve">Whilst </w:t>
      </w:r>
      <w:r w:rsidRPr="42B0812E" w:rsidR="2224A536">
        <w:rPr>
          <w:rFonts w:ascii="Arial" w:hAnsi="Arial" w:eastAsia="Arial" w:cs="Arial"/>
          <w:noProof w:val="0"/>
          <w:sz w:val="22"/>
          <w:szCs w:val="22"/>
          <w:lang w:val="en-GB"/>
        </w:rPr>
        <w:t>observing</w:t>
      </w:r>
      <w:r w:rsidRPr="42B0812E" w:rsidR="2224A536">
        <w:rPr>
          <w:rFonts w:ascii="Arial" w:hAnsi="Arial" w:eastAsia="Arial" w:cs="Arial"/>
          <w:noProof w:val="0"/>
          <w:sz w:val="22"/>
          <w:szCs w:val="22"/>
          <w:lang w:val="en-GB"/>
        </w:rPr>
        <w:t xml:space="preserve"> in an English medium Primary School in Swansea I </w:t>
      </w:r>
      <w:r w:rsidRPr="42B0812E" w:rsidR="2224A536">
        <w:rPr>
          <w:rFonts w:ascii="Arial" w:hAnsi="Arial" w:eastAsia="Arial" w:cs="Arial"/>
          <w:noProof w:val="0"/>
          <w:sz w:val="22"/>
          <w:szCs w:val="22"/>
          <w:lang w:val="en-GB"/>
        </w:rPr>
        <w:t>witnessed</w:t>
      </w:r>
      <w:r w:rsidRPr="42B0812E" w:rsidR="2224A536">
        <w:rPr>
          <w:rFonts w:ascii="Arial" w:hAnsi="Arial" w:eastAsia="Arial" w:cs="Arial"/>
          <w:noProof w:val="0"/>
          <w:sz w:val="22"/>
          <w:szCs w:val="22"/>
          <w:lang w:val="en-GB"/>
        </w:rPr>
        <w:t xml:space="preserve"> the critical incident that I will be </w:t>
      </w:r>
      <w:r w:rsidRPr="42B0812E" w:rsidR="2224A536">
        <w:rPr>
          <w:rFonts w:ascii="Arial" w:hAnsi="Arial" w:eastAsia="Arial" w:cs="Arial"/>
          <w:noProof w:val="0"/>
          <w:sz w:val="22"/>
          <w:szCs w:val="22"/>
          <w:lang w:val="en-GB"/>
        </w:rPr>
        <w:t>referring back</w:t>
      </w:r>
      <w:r w:rsidRPr="42B0812E" w:rsidR="2224A536">
        <w:rPr>
          <w:rFonts w:ascii="Arial" w:hAnsi="Arial" w:eastAsia="Arial" w:cs="Arial"/>
          <w:noProof w:val="0"/>
          <w:sz w:val="22"/>
          <w:szCs w:val="22"/>
          <w:lang w:val="en-GB"/>
        </w:rPr>
        <w:t xml:space="preserve"> to throughout the essay. The critical incident took place towards the end of the day on a Monday in a year 3/4 mixed class. This incident happened during a geography lesson, and all the pupils </w:t>
      </w:r>
      <w:r w:rsidRPr="42B0812E" w:rsidR="2224A536">
        <w:rPr>
          <w:rFonts w:ascii="Arial" w:hAnsi="Arial" w:eastAsia="Arial" w:cs="Arial"/>
          <w:noProof w:val="0"/>
          <w:sz w:val="22"/>
          <w:szCs w:val="22"/>
          <w:lang w:val="en-GB"/>
        </w:rPr>
        <w:t>hadn’t</w:t>
      </w:r>
      <w:r w:rsidRPr="42B0812E" w:rsidR="2224A536">
        <w:rPr>
          <w:rFonts w:ascii="Arial" w:hAnsi="Arial" w:eastAsia="Arial" w:cs="Arial"/>
          <w:noProof w:val="0"/>
          <w:sz w:val="22"/>
          <w:szCs w:val="22"/>
          <w:lang w:val="en-GB"/>
        </w:rPr>
        <w:t xml:space="preserve"> finished their work. The critical incident relates to the </w:t>
      </w:r>
      <w:r w:rsidRPr="42B0812E" w:rsidR="2224A536">
        <w:rPr>
          <w:rFonts w:ascii="Arial" w:hAnsi="Arial" w:eastAsia="Arial" w:cs="Arial"/>
          <w:noProof w:val="0"/>
          <w:sz w:val="22"/>
          <w:szCs w:val="22"/>
          <w:lang w:val="en-GB"/>
        </w:rPr>
        <w:t>class as a whole, not</w:t>
      </w:r>
      <w:r w:rsidRPr="42B0812E" w:rsidR="2224A536">
        <w:rPr>
          <w:rFonts w:ascii="Arial" w:hAnsi="Arial" w:eastAsia="Arial" w:cs="Arial"/>
          <w:noProof w:val="0"/>
          <w:sz w:val="22"/>
          <w:szCs w:val="22"/>
          <w:lang w:val="en-GB"/>
        </w:rPr>
        <w:t xml:space="preserve"> an individual. At the time of the critical incident, there was no teaching assistant present as the teaching assistant for this class works only in the mornings, and the incident took place in the final session of the day. The class </w:t>
      </w:r>
      <w:r w:rsidRPr="42B0812E" w:rsidR="2224A536">
        <w:rPr>
          <w:rFonts w:ascii="Arial" w:hAnsi="Arial" w:eastAsia="Arial" w:cs="Arial"/>
          <w:noProof w:val="0"/>
          <w:sz w:val="22"/>
          <w:szCs w:val="22"/>
          <w:lang w:val="en-GB"/>
        </w:rPr>
        <w:t>contains</w:t>
      </w:r>
      <w:r w:rsidRPr="42B0812E" w:rsidR="2224A536">
        <w:rPr>
          <w:rFonts w:ascii="Arial" w:hAnsi="Arial" w:eastAsia="Arial" w:cs="Arial"/>
          <w:noProof w:val="0"/>
          <w:sz w:val="22"/>
          <w:szCs w:val="22"/>
          <w:lang w:val="en-GB"/>
        </w:rPr>
        <w:t xml:space="preserve"> 27 pupils, and I believe all 27 were present. There are 7 males in the class and 20 females, and a class teacher. None of the pupils in the class have </w:t>
      </w:r>
      <w:r w:rsidRPr="42B0812E" w:rsidR="2224A536">
        <w:rPr>
          <w:rFonts w:ascii="Arial" w:hAnsi="Arial" w:eastAsia="Arial" w:cs="Arial"/>
          <w:noProof w:val="0"/>
          <w:sz w:val="22"/>
          <w:szCs w:val="22"/>
          <w:lang w:val="en-GB"/>
        </w:rPr>
        <w:t>additional</w:t>
      </w:r>
      <w:r w:rsidRPr="42B0812E" w:rsidR="2224A536">
        <w:rPr>
          <w:rFonts w:ascii="Arial" w:hAnsi="Arial" w:eastAsia="Arial" w:cs="Arial"/>
          <w:noProof w:val="0"/>
          <w:sz w:val="22"/>
          <w:szCs w:val="22"/>
          <w:lang w:val="en-GB"/>
        </w:rPr>
        <w:t xml:space="preserve"> learning needs, and to my knowledge there </w:t>
      </w:r>
      <w:r w:rsidRPr="42B0812E" w:rsidR="2224A536">
        <w:rPr>
          <w:rFonts w:ascii="Arial" w:hAnsi="Arial" w:eastAsia="Arial" w:cs="Arial"/>
          <w:noProof w:val="0"/>
          <w:sz w:val="22"/>
          <w:szCs w:val="22"/>
          <w:lang w:val="en-GB"/>
        </w:rPr>
        <w:t>aren’t</w:t>
      </w:r>
      <w:r w:rsidRPr="42B0812E" w:rsidR="2224A536">
        <w:rPr>
          <w:rFonts w:ascii="Arial" w:hAnsi="Arial" w:eastAsia="Arial" w:cs="Arial"/>
          <w:noProof w:val="0"/>
          <w:sz w:val="22"/>
          <w:szCs w:val="22"/>
          <w:lang w:val="en-GB"/>
        </w:rPr>
        <w:t xml:space="preserve"> any free school meal children in the classroom. As a class</w:t>
      </w:r>
      <w:r w:rsidRPr="42B0812E" w:rsidR="54808FC1">
        <w:rPr>
          <w:rFonts w:ascii="Arial" w:hAnsi="Arial" w:eastAsia="Arial" w:cs="Arial"/>
          <w:noProof w:val="0"/>
          <w:sz w:val="22"/>
          <w:szCs w:val="22"/>
          <w:lang w:val="en-GB"/>
        </w:rPr>
        <w:t xml:space="preserve">, they are typically well-behaved but </w:t>
      </w:r>
      <w:r w:rsidRPr="42B0812E" w:rsidR="2224A536">
        <w:rPr>
          <w:rFonts w:ascii="Arial" w:hAnsi="Arial" w:eastAsia="Arial" w:cs="Arial"/>
          <w:noProof w:val="0"/>
          <w:sz w:val="22"/>
          <w:szCs w:val="22"/>
          <w:lang w:val="en-GB"/>
        </w:rPr>
        <w:t xml:space="preserve">enjoy talking from time to time. There </w:t>
      </w:r>
      <w:r w:rsidRPr="42B0812E" w:rsidR="2224A536">
        <w:rPr>
          <w:rFonts w:ascii="Arial" w:hAnsi="Arial" w:eastAsia="Arial" w:cs="Arial"/>
          <w:noProof w:val="0"/>
          <w:sz w:val="22"/>
          <w:szCs w:val="22"/>
          <w:lang w:val="en-GB"/>
        </w:rPr>
        <w:t>aren’t</w:t>
      </w:r>
      <w:r w:rsidRPr="42B0812E" w:rsidR="2224A536">
        <w:rPr>
          <w:rFonts w:ascii="Arial" w:hAnsi="Arial" w:eastAsia="Arial" w:cs="Arial"/>
          <w:noProof w:val="0"/>
          <w:sz w:val="22"/>
          <w:szCs w:val="22"/>
          <w:lang w:val="en-GB"/>
        </w:rPr>
        <w:t xml:space="preserve"> any ill-behaved individuals. As a class</w:t>
      </w:r>
      <w:r w:rsidRPr="42B0812E" w:rsidR="56E890FD">
        <w:rPr>
          <w:rFonts w:ascii="Arial" w:hAnsi="Arial" w:eastAsia="Arial" w:cs="Arial"/>
          <w:noProof w:val="0"/>
          <w:sz w:val="22"/>
          <w:szCs w:val="22"/>
          <w:lang w:val="en-GB"/>
        </w:rPr>
        <w:t xml:space="preserve">, </w:t>
      </w:r>
      <w:r w:rsidRPr="42B0812E" w:rsidR="0CBEDE8F">
        <w:rPr>
          <w:rFonts w:ascii="Arial" w:hAnsi="Arial" w:eastAsia="Arial" w:cs="Arial"/>
          <w:noProof w:val="0"/>
          <w:sz w:val="22"/>
          <w:szCs w:val="22"/>
          <w:lang w:val="en-GB"/>
        </w:rPr>
        <w:t>they're</w:t>
      </w:r>
      <w:r w:rsidRPr="42B0812E" w:rsidR="2224A536">
        <w:rPr>
          <w:rFonts w:ascii="Arial" w:hAnsi="Arial" w:eastAsia="Arial" w:cs="Arial"/>
          <w:noProof w:val="0"/>
          <w:sz w:val="22"/>
          <w:szCs w:val="22"/>
          <w:lang w:val="en-GB"/>
        </w:rPr>
        <w:t xml:space="preserve"> well</w:t>
      </w:r>
      <w:r w:rsidRPr="42B0812E" w:rsidR="30F275F6">
        <w:rPr>
          <w:rFonts w:ascii="Arial" w:hAnsi="Arial" w:eastAsia="Arial" w:cs="Arial"/>
          <w:noProof w:val="0"/>
          <w:sz w:val="22"/>
          <w:szCs w:val="22"/>
          <w:lang w:val="en-GB"/>
        </w:rPr>
        <w:t>-</w:t>
      </w:r>
      <w:r w:rsidRPr="42B0812E" w:rsidR="2224A536">
        <w:rPr>
          <w:rFonts w:ascii="Arial" w:hAnsi="Arial" w:eastAsia="Arial" w:cs="Arial"/>
          <w:noProof w:val="0"/>
          <w:sz w:val="22"/>
          <w:szCs w:val="22"/>
          <w:lang w:val="en-GB"/>
        </w:rPr>
        <w:t xml:space="preserve">behaved and very polite. One note to highlight is the number of girls and boys in the classroom. The class </w:t>
      </w:r>
      <w:r w:rsidRPr="42B0812E" w:rsidR="2224A536">
        <w:rPr>
          <w:rFonts w:ascii="Arial" w:hAnsi="Arial" w:eastAsia="Arial" w:cs="Arial"/>
          <w:noProof w:val="0"/>
          <w:sz w:val="22"/>
          <w:szCs w:val="22"/>
          <w:lang w:val="en-GB"/>
        </w:rPr>
        <w:t>contains</w:t>
      </w:r>
      <w:r w:rsidRPr="42B0812E" w:rsidR="2224A536">
        <w:rPr>
          <w:rFonts w:ascii="Arial" w:hAnsi="Arial" w:eastAsia="Arial" w:cs="Arial"/>
          <w:noProof w:val="0"/>
          <w:sz w:val="22"/>
          <w:szCs w:val="22"/>
          <w:lang w:val="en-GB"/>
        </w:rPr>
        <w:t xml:space="preserve"> far more girls than boys, which can </w:t>
      </w:r>
      <w:r w:rsidRPr="42B0812E" w:rsidR="2224A536">
        <w:rPr>
          <w:rFonts w:ascii="Arial" w:hAnsi="Arial" w:eastAsia="Arial" w:cs="Arial"/>
          <w:noProof w:val="0"/>
          <w:sz w:val="22"/>
          <w:szCs w:val="22"/>
          <w:lang w:val="en-GB"/>
        </w:rPr>
        <w:t>have an effect on</w:t>
      </w:r>
      <w:r w:rsidRPr="42B0812E" w:rsidR="2224A536">
        <w:rPr>
          <w:rFonts w:ascii="Arial" w:hAnsi="Arial" w:eastAsia="Arial" w:cs="Arial"/>
          <w:noProof w:val="0"/>
          <w:sz w:val="22"/>
          <w:szCs w:val="22"/>
          <w:lang w:val="en-GB"/>
        </w:rPr>
        <w:t xml:space="preserve"> the behaviour in the class.</w:t>
      </w:r>
    </w:p>
    <w:p w:rsidR="2224A536" w:rsidP="42B0812E" w:rsidRDefault="2224A536" w14:paraId="331A8AA2" w14:textId="171442AB">
      <w:pPr>
        <w:spacing w:line="480" w:lineRule="auto"/>
        <w:jc w:val="left"/>
      </w:pPr>
      <w:r w:rsidRPr="42B0812E" w:rsidR="2224A536">
        <w:rPr>
          <w:rFonts w:ascii="Arial" w:hAnsi="Arial" w:eastAsia="Arial" w:cs="Arial"/>
          <w:noProof w:val="0"/>
          <w:sz w:val="22"/>
          <w:szCs w:val="22"/>
          <w:lang w:val="en-GB"/>
        </w:rPr>
        <w:t xml:space="preserve"> </w:t>
      </w:r>
    </w:p>
    <w:p w:rsidR="2224A536" w:rsidP="42B0812E" w:rsidRDefault="2224A536" w14:paraId="13152D98" w14:textId="1F9DE87F">
      <w:pPr>
        <w:spacing w:line="480" w:lineRule="auto"/>
        <w:jc w:val="left"/>
      </w:pPr>
      <w:r w:rsidRPr="42B0812E" w:rsidR="2224A536">
        <w:rPr>
          <w:rFonts w:ascii="Arial" w:hAnsi="Arial" w:eastAsia="Arial" w:cs="Arial"/>
          <w:noProof w:val="0"/>
          <w:sz w:val="22"/>
          <w:szCs w:val="22"/>
          <w:lang w:val="en-GB"/>
        </w:rPr>
        <w:t xml:space="preserve">Whilst the pupils were doing their work the teacher was giving and taking away dojo points from pupils. As mentioned prior in the essay, class dojo is a </w:t>
      </w:r>
      <w:r w:rsidRPr="42B0812E" w:rsidR="1DA4F3C2">
        <w:rPr>
          <w:rFonts w:ascii="Arial" w:hAnsi="Arial" w:eastAsia="Arial" w:cs="Arial"/>
          <w:noProof w:val="0"/>
          <w:sz w:val="22"/>
          <w:szCs w:val="22"/>
          <w:lang w:val="en-GB"/>
        </w:rPr>
        <w:t>computer-based</w:t>
      </w:r>
      <w:r w:rsidRPr="42B0812E" w:rsidR="2224A536">
        <w:rPr>
          <w:rFonts w:ascii="Arial" w:hAnsi="Arial" w:eastAsia="Arial" w:cs="Arial"/>
          <w:noProof w:val="0"/>
          <w:sz w:val="22"/>
          <w:szCs w:val="22"/>
          <w:lang w:val="en-GB"/>
        </w:rPr>
        <w:t xml:space="preserve"> system </w:t>
      </w:r>
      <w:r w:rsidRPr="42B0812E" w:rsidR="016A826A">
        <w:rPr>
          <w:rFonts w:ascii="Arial" w:hAnsi="Arial" w:eastAsia="Arial" w:cs="Arial"/>
          <w:noProof w:val="0"/>
          <w:sz w:val="22"/>
          <w:szCs w:val="22"/>
          <w:lang w:val="en-GB"/>
        </w:rPr>
        <w:t>that</w:t>
      </w:r>
      <w:r w:rsidRPr="42B0812E" w:rsidR="2224A536">
        <w:rPr>
          <w:rFonts w:ascii="Arial" w:hAnsi="Arial" w:eastAsia="Arial" w:cs="Arial"/>
          <w:noProof w:val="0"/>
          <w:sz w:val="22"/>
          <w:szCs w:val="22"/>
          <w:lang w:val="en-GB"/>
        </w:rPr>
        <w:t xml:space="preserve"> is controlled by the teacher to give or </w:t>
      </w:r>
      <w:r w:rsidRPr="42B0812E" w:rsidR="132574F3">
        <w:rPr>
          <w:rFonts w:ascii="Arial" w:hAnsi="Arial" w:eastAsia="Arial" w:cs="Arial"/>
          <w:noProof w:val="0"/>
          <w:sz w:val="22"/>
          <w:szCs w:val="22"/>
          <w:lang w:val="en-GB"/>
        </w:rPr>
        <w:t>take away</w:t>
      </w:r>
      <w:r w:rsidRPr="42B0812E" w:rsidR="2224A536">
        <w:rPr>
          <w:rFonts w:ascii="Arial" w:hAnsi="Arial" w:eastAsia="Arial" w:cs="Arial"/>
          <w:noProof w:val="0"/>
          <w:sz w:val="22"/>
          <w:szCs w:val="22"/>
          <w:lang w:val="en-GB"/>
        </w:rPr>
        <w:t xml:space="preserve"> points to pupils or the </w:t>
      </w:r>
      <w:r w:rsidRPr="42B0812E" w:rsidR="2224A536">
        <w:rPr>
          <w:rFonts w:ascii="Arial" w:hAnsi="Arial" w:eastAsia="Arial" w:cs="Arial"/>
          <w:noProof w:val="0"/>
          <w:sz w:val="22"/>
          <w:szCs w:val="22"/>
          <w:lang w:val="en-GB"/>
        </w:rPr>
        <w:t>class as a whole</w:t>
      </w:r>
      <w:r w:rsidRPr="42B0812E" w:rsidR="2224A536">
        <w:rPr>
          <w:rFonts w:ascii="Arial" w:hAnsi="Arial" w:eastAsia="Arial" w:cs="Arial"/>
          <w:noProof w:val="0"/>
          <w:sz w:val="22"/>
          <w:szCs w:val="22"/>
          <w:lang w:val="en-GB"/>
        </w:rPr>
        <w:t xml:space="preserve"> (Krach et al, 2017). Many schools</w:t>
      </w:r>
      <w:r w:rsidRPr="42B0812E" w:rsidR="5BEE52EC">
        <w:rPr>
          <w:rFonts w:ascii="Arial" w:hAnsi="Arial" w:eastAsia="Arial" w:cs="Arial"/>
          <w:noProof w:val="0"/>
          <w:sz w:val="22"/>
          <w:szCs w:val="22"/>
          <w:lang w:val="en-GB"/>
        </w:rPr>
        <w:t xml:space="preserve"> use class dojo differently. In the case of this school, the pupil with the most points at the end of the </w:t>
      </w:r>
      <w:r w:rsidRPr="42B0812E" w:rsidR="4B63C3C0">
        <w:rPr>
          <w:rFonts w:ascii="Arial" w:hAnsi="Arial" w:eastAsia="Arial" w:cs="Arial"/>
          <w:noProof w:val="0"/>
          <w:sz w:val="22"/>
          <w:szCs w:val="22"/>
          <w:lang w:val="en-GB"/>
        </w:rPr>
        <w:t xml:space="preserve">day </w:t>
      </w:r>
      <w:r w:rsidRPr="42B0812E" w:rsidR="4B63C3C0">
        <w:rPr>
          <w:rFonts w:ascii="Arial" w:hAnsi="Arial" w:eastAsia="Arial" w:cs="Arial"/>
          <w:noProof w:val="0"/>
          <w:sz w:val="22"/>
          <w:szCs w:val="22"/>
          <w:lang w:val="en-GB"/>
        </w:rPr>
        <w:t>have</w:t>
      </w:r>
      <w:r w:rsidRPr="42B0812E" w:rsidR="2224A536">
        <w:rPr>
          <w:rFonts w:ascii="Arial" w:hAnsi="Arial" w:eastAsia="Arial" w:cs="Arial"/>
          <w:noProof w:val="0"/>
          <w:sz w:val="22"/>
          <w:szCs w:val="22"/>
          <w:lang w:val="en-GB"/>
        </w:rPr>
        <w:t xml:space="preserve"> the opportunity to</w:t>
      </w:r>
      <w:r w:rsidRPr="42B0812E" w:rsidR="2224A536">
        <w:rPr>
          <w:rFonts w:ascii="Arial" w:hAnsi="Arial" w:eastAsia="Arial" w:cs="Arial"/>
          <w:noProof w:val="0"/>
          <w:sz w:val="22"/>
          <w:szCs w:val="22"/>
          <w:lang w:val="en-GB"/>
        </w:rPr>
        <w:t xml:space="preserve"> change their avatar. They could change the dojo monsters’ colour and clothes for example. The teacher was giving dojo points to the pupils who were quiet and doing their work. And the teacher was taking away dojo points from the pupils who were not doing their work and were talking to </w:t>
      </w:r>
      <w:r w:rsidRPr="42B0812E" w:rsidR="44515CA8">
        <w:rPr>
          <w:rFonts w:ascii="Arial" w:hAnsi="Arial" w:eastAsia="Arial" w:cs="Arial"/>
          <w:noProof w:val="0"/>
          <w:sz w:val="22"/>
          <w:szCs w:val="22"/>
          <w:lang w:val="en-GB"/>
        </w:rPr>
        <w:t xml:space="preserve">each </w:t>
      </w:r>
      <w:r w:rsidRPr="42B0812E" w:rsidR="2224A536">
        <w:rPr>
          <w:rFonts w:ascii="Arial" w:hAnsi="Arial" w:eastAsia="Arial" w:cs="Arial"/>
          <w:noProof w:val="0"/>
          <w:sz w:val="22"/>
          <w:szCs w:val="22"/>
          <w:lang w:val="en-GB"/>
        </w:rPr>
        <w:t xml:space="preserve">other. When either giving out or subtracting the dojo's both actions had a distinct sound each, coming from the computer. But loud enough for everyone in the class to hear. The teacher </w:t>
      </w:r>
      <w:r w:rsidRPr="42B0812E" w:rsidR="2224A536">
        <w:rPr>
          <w:rFonts w:ascii="Arial" w:hAnsi="Arial" w:eastAsia="Arial" w:cs="Arial"/>
          <w:noProof w:val="0"/>
          <w:sz w:val="22"/>
          <w:szCs w:val="22"/>
          <w:lang w:val="en-GB"/>
        </w:rPr>
        <w:t>wasn't</w:t>
      </w:r>
      <w:r w:rsidRPr="42B0812E" w:rsidR="2224A536">
        <w:rPr>
          <w:rFonts w:ascii="Arial" w:hAnsi="Arial" w:eastAsia="Arial" w:cs="Arial"/>
          <w:noProof w:val="0"/>
          <w:sz w:val="22"/>
          <w:szCs w:val="22"/>
          <w:lang w:val="en-GB"/>
        </w:rPr>
        <w:t xml:space="preserve"> saying </w:t>
      </w:r>
      <w:r w:rsidRPr="42B0812E" w:rsidR="2224A536">
        <w:rPr>
          <w:rFonts w:ascii="Arial" w:hAnsi="Arial" w:eastAsia="Arial" w:cs="Arial"/>
          <w:noProof w:val="0"/>
          <w:sz w:val="22"/>
          <w:szCs w:val="22"/>
          <w:lang w:val="en-GB"/>
        </w:rPr>
        <w:t>out loud</w:t>
      </w:r>
      <w:r w:rsidRPr="42B0812E" w:rsidR="2224A536">
        <w:rPr>
          <w:rFonts w:ascii="Arial" w:hAnsi="Arial" w:eastAsia="Arial" w:cs="Arial"/>
          <w:noProof w:val="0"/>
          <w:sz w:val="22"/>
          <w:szCs w:val="22"/>
          <w:lang w:val="en-GB"/>
        </w:rPr>
        <w:t xml:space="preserve"> who was receiv</w:t>
      </w:r>
      <w:r w:rsidRPr="42B0812E" w:rsidR="1BC2C77E">
        <w:rPr>
          <w:rFonts w:ascii="Arial" w:hAnsi="Arial" w:eastAsia="Arial" w:cs="Arial"/>
          <w:noProof w:val="0"/>
          <w:sz w:val="22"/>
          <w:szCs w:val="22"/>
          <w:lang w:val="en-GB"/>
        </w:rPr>
        <w:t xml:space="preserve">ing a </w:t>
      </w:r>
      <w:r w:rsidRPr="42B0812E" w:rsidR="1BC2C77E">
        <w:rPr>
          <w:rFonts w:ascii="Arial" w:hAnsi="Arial" w:eastAsia="Arial" w:cs="Arial"/>
          <w:noProof w:val="0"/>
          <w:sz w:val="22"/>
          <w:szCs w:val="22"/>
          <w:lang w:val="en-GB"/>
        </w:rPr>
        <w:t>dojo points</w:t>
      </w:r>
      <w:r w:rsidRPr="42B0812E" w:rsidR="1BC2C77E">
        <w:rPr>
          <w:rFonts w:ascii="Arial" w:hAnsi="Arial" w:eastAsia="Arial" w:cs="Arial"/>
          <w:noProof w:val="0"/>
          <w:sz w:val="22"/>
          <w:szCs w:val="22"/>
          <w:lang w:val="en-GB"/>
        </w:rPr>
        <w:t xml:space="preserve"> or who was getting a dojo point taken away from them, nor could they see. The teacher was giving dojo points to the pupil who were on task, and taking away dojo </w:t>
      </w:r>
      <w:r w:rsidRPr="42B0812E" w:rsidR="2224A536">
        <w:rPr>
          <w:rFonts w:ascii="Arial" w:hAnsi="Arial" w:eastAsia="Arial" w:cs="Arial"/>
          <w:noProof w:val="0"/>
          <w:sz w:val="22"/>
          <w:szCs w:val="22"/>
          <w:lang w:val="en-GB"/>
        </w:rPr>
        <w:t>rpm the pupils who were off task or having a chat. When the sound of dojo points being taken away was played through the computer, the noise in the class would be qui</w:t>
      </w:r>
      <w:r w:rsidRPr="42B0812E" w:rsidR="2AB63659">
        <w:rPr>
          <w:rFonts w:ascii="Arial" w:hAnsi="Arial" w:eastAsia="Arial" w:cs="Arial"/>
          <w:noProof w:val="0"/>
          <w:sz w:val="22"/>
          <w:szCs w:val="22"/>
          <w:lang w:val="en-GB"/>
        </w:rPr>
        <w:t>e</w:t>
      </w:r>
      <w:r w:rsidRPr="42B0812E" w:rsidR="2224A536">
        <w:rPr>
          <w:rFonts w:ascii="Arial" w:hAnsi="Arial" w:eastAsia="Arial" w:cs="Arial"/>
          <w:noProof w:val="0"/>
          <w:sz w:val="22"/>
          <w:szCs w:val="22"/>
          <w:lang w:val="en-GB"/>
        </w:rPr>
        <w:t xml:space="preserve">ter. The pupils were reacting </w:t>
      </w:r>
      <w:r w:rsidRPr="42B0812E" w:rsidR="787B18DC">
        <w:rPr>
          <w:rFonts w:ascii="Arial" w:hAnsi="Arial" w:eastAsia="Arial" w:cs="Arial"/>
          <w:noProof w:val="0"/>
          <w:sz w:val="22"/>
          <w:szCs w:val="22"/>
          <w:lang w:val="en-GB"/>
        </w:rPr>
        <w:t>to</w:t>
      </w:r>
      <w:r w:rsidRPr="42B0812E" w:rsidR="2224A536">
        <w:rPr>
          <w:rFonts w:ascii="Arial" w:hAnsi="Arial" w:eastAsia="Arial" w:cs="Arial"/>
          <w:noProof w:val="0"/>
          <w:sz w:val="22"/>
          <w:szCs w:val="22"/>
          <w:lang w:val="en-GB"/>
        </w:rPr>
        <w:t xml:space="preserve"> the dojo points being taken away and began to focus more on their work. It was clear to see the effects of dojo points being taken away had on the classroom. I noticed that every child was doing their work in silence, as they </w:t>
      </w:r>
      <w:r w:rsidRPr="42B0812E" w:rsidR="2224A536">
        <w:rPr>
          <w:rFonts w:ascii="Arial" w:hAnsi="Arial" w:eastAsia="Arial" w:cs="Arial"/>
          <w:noProof w:val="0"/>
          <w:sz w:val="22"/>
          <w:szCs w:val="22"/>
          <w:lang w:val="en-GB"/>
        </w:rPr>
        <w:t>didn’t</w:t>
      </w:r>
      <w:r w:rsidRPr="42B0812E" w:rsidR="2224A536">
        <w:rPr>
          <w:rFonts w:ascii="Arial" w:hAnsi="Arial" w:eastAsia="Arial" w:cs="Arial"/>
          <w:noProof w:val="0"/>
          <w:sz w:val="22"/>
          <w:szCs w:val="22"/>
          <w:lang w:val="en-GB"/>
        </w:rPr>
        <w:t xml:space="preserve"> want a dojo point to be removed from them.</w:t>
      </w:r>
    </w:p>
    <w:p w:rsidR="2224A536" w:rsidP="42B0812E" w:rsidRDefault="2224A536" w14:paraId="705EAF90" w14:textId="0D483254">
      <w:pPr>
        <w:spacing w:line="480" w:lineRule="auto"/>
        <w:jc w:val="left"/>
      </w:pPr>
      <w:r w:rsidRPr="42B0812E" w:rsidR="2224A536">
        <w:rPr>
          <w:rFonts w:ascii="Arial" w:hAnsi="Arial" w:eastAsia="Arial" w:cs="Arial"/>
          <w:noProof w:val="0"/>
          <w:sz w:val="22"/>
          <w:szCs w:val="22"/>
          <w:lang w:val="en-GB"/>
        </w:rPr>
        <w:t xml:space="preserve"> </w:t>
      </w:r>
    </w:p>
    <w:p w:rsidR="2224A536" w:rsidP="42B0812E" w:rsidRDefault="2224A536" w14:paraId="5CFA3071" w14:textId="287D313B">
      <w:pPr>
        <w:spacing w:line="480" w:lineRule="auto"/>
        <w:jc w:val="left"/>
      </w:pPr>
      <w:r w:rsidRPr="42B0812E" w:rsidR="2224A536">
        <w:rPr>
          <w:rFonts w:ascii="Arial" w:hAnsi="Arial" w:eastAsia="Arial" w:cs="Arial"/>
          <w:noProof w:val="0"/>
          <w:sz w:val="22"/>
          <w:szCs w:val="22"/>
          <w:lang w:val="en-GB"/>
        </w:rPr>
        <w:t xml:space="preserve">Within this class it is clear to see that class dojo worked as a method to keep the pupils on task. And I believe more teachers should try to see if the method works for their classroom environment. However, within a different school or with older children, perhaps class dojo may not work as an efficient method to ensure pupils are on task. With an older classroom, I don’t personally believe class dojo would work as efficiently due to the pupils not showing as much interest when dojo points are being added or taken away in comparison to younger children. Class dojo is used primarily within primary schools, and not secondary school, mainly for this reason. </w:t>
      </w:r>
    </w:p>
    <w:p w:rsidR="2224A536" w:rsidP="42B0812E" w:rsidRDefault="2224A536" w14:paraId="657ABDC2" w14:textId="4A9CFD25">
      <w:pPr>
        <w:spacing w:line="480" w:lineRule="auto"/>
        <w:jc w:val="left"/>
      </w:pPr>
      <w:r w:rsidRPr="42B0812E" w:rsidR="2224A536">
        <w:rPr>
          <w:rFonts w:ascii="Arial" w:hAnsi="Arial" w:eastAsia="Arial" w:cs="Arial"/>
          <w:noProof w:val="0"/>
          <w:sz w:val="22"/>
          <w:szCs w:val="22"/>
          <w:lang w:val="en-GB"/>
        </w:rPr>
        <w:t xml:space="preserve"> </w:t>
      </w:r>
    </w:p>
    <w:p w:rsidR="2224A536" w:rsidP="42B0812E" w:rsidRDefault="2224A536" w14:paraId="29C64546" w14:textId="1FFF62AD">
      <w:pPr>
        <w:spacing w:line="480" w:lineRule="auto"/>
        <w:jc w:val="left"/>
      </w:pPr>
      <w:r w:rsidRPr="42B0812E" w:rsidR="2224A536">
        <w:rPr>
          <w:rFonts w:ascii="Arial" w:hAnsi="Arial" w:eastAsia="Arial" w:cs="Arial"/>
          <w:noProof w:val="0"/>
          <w:sz w:val="22"/>
          <w:szCs w:val="22"/>
          <w:lang w:val="en-GB"/>
        </w:rPr>
        <w:t xml:space="preserve">Following the incident, I decided to write down what I had just </w:t>
      </w:r>
      <w:r w:rsidRPr="42B0812E" w:rsidR="2224A536">
        <w:rPr>
          <w:rFonts w:ascii="Arial" w:hAnsi="Arial" w:eastAsia="Arial" w:cs="Arial"/>
          <w:noProof w:val="0"/>
          <w:sz w:val="22"/>
          <w:szCs w:val="22"/>
          <w:lang w:val="en-GB"/>
        </w:rPr>
        <w:t>observed</w:t>
      </w:r>
      <w:r w:rsidRPr="42B0812E" w:rsidR="2224A536">
        <w:rPr>
          <w:rFonts w:ascii="Arial" w:hAnsi="Arial" w:eastAsia="Arial" w:cs="Arial"/>
          <w:noProof w:val="0"/>
          <w:sz w:val="22"/>
          <w:szCs w:val="22"/>
          <w:lang w:val="en-GB"/>
        </w:rPr>
        <w:t xml:space="preserve"> within my journal. I described what I had </w:t>
      </w:r>
      <w:r w:rsidRPr="42B0812E" w:rsidR="2224A536">
        <w:rPr>
          <w:rFonts w:ascii="Arial" w:hAnsi="Arial" w:eastAsia="Arial" w:cs="Arial"/>
          <w:noProof w:val="0"/>
          <w:sz w:val="22"/>
          <w:szCs w:val="22"/>
          <w:lang w:val="en-GB"/>
        </w:rPr>
        <w:t>witnessed</w:t>
      </w:r>
      <w:r w:rsidRPr="42B0812E" w:rsidR="2224A536">
        <w:rPr>
          <w:rFonts w:ascii="Arial" w:hAnsi="Arial" w:eastAsia="Arial" w:cs="Arial"/>
          <w:noProof w:val="0"/>
          <w:sz w:val="22"/>
          <w:szCs w:val="22"/>
          <w:lang w:val="en-GB"/>
        </w:rPr>
        <w:t>, in detail. I later thought about why this had happened. It was interesting to see a whole class reaction to positive reinforcements and negative punishment being used, leading all pupils to behave in the same way. I later reflected on what the teacher could have done differently and if it would have had the same outcome.</w:t>
      </w:r>
    </w:p>
    <w:p w:rsidR="42B0812E" w:rsidP="42B0812E" w:rsidRDefault="42B0812E" w14:paraId="61060A48" w14:textId="329F92A2">
      <w:pPr>
        <w:spacing w:line="480" w:lineRule="auto"/>
        <w:jc w:val="left"/>
        <w:rPr>
          <w:rFonts w:ascii="Arial" w:hAnsi="Arial" w:eastAsia="Arial" w:cs="Arial"/>
          <w:noProof w:val="0"/>
          <w:sz w:val="22"/>
          <w:szCs w:val="22"/>
          <w:lang w:val="en-GB"/>
        </w:rPr>
      </w:pPr>
    </w:p>
    <w:p w:rsidR="42B0812E" w:rsidP="42B0812E" w:rsidRDefault="42B0812E" w14:paraId="6AB787E9" w14:textId="06BFF3FC">
      <w:pPr>
        <w:spacing w:line="480" w:lineRule="auto"/>
        <w:jc w:val="left"/>
        <w:rPr>
          <w:rFonts w:ascii="Arial" w:hAnsi="Arial" w:eastAsia="Arial" w:cs="Arial"/>
          <w:noProof w:val="0"/>
          <w:sz w:val="22"/>
          <w:szCs w:val="22"/>
          <w:u w:val="single"/>
          <w:lang w:val="en-GB"/>
        </w:rPr>
      </w:pPr>
    </w:p>
    <w:p w:rsidR="42B0812E" w:rsidP="42B0812E" w:rsidRDefault="42B0812E" w14:paraId="2A979270" w14:textId="78760A98">
      <w:pPr>
        <w:spacing w:line="480" w:lineRule="auto"/>
        <w:jc w:val="left"/>
        <w:rPr>
          <w:rFonts w:ascii="Arial" w:hAnsi="Arial" w:eastAsia="Arial" w:cs="Arial"/>
          <w:noProof w:val="0"/>
          <w:sz w:val="22"/>
          <w:szCs w:val="22"/>
          <w:u w:val="single"/>
          <w:lang w:val="en-GB"/>
        </w:rPr>
      </w:pPr>
    </w:p>
    <w:p w:rsidR="50763E14" w:rsidP="42B0812E" w:rsidRDefault="50763E14" w14:paraId="5772B29A" w14:textId="30A85488">
      <w:pPr>
        <w:spacing w:line="480" w:lineRule="auto"/>
        <w:jc w:val="left"/>
        <w:rPr>
          <w:rFonts w:ascii="Arial" w:hAnsi="Arial" w:eastAsia="Arial" w:cs="Arial"/>
          <w:noProof w:val="0"/>
          <w:sz w:val="22"/>
          <w:szCs w:val="22"/>
          <w:u w:val="single"/>
          <w:lang w:val="en-GB"/>
        </w:rPr>
      </w:pPr>
      <w:r w:rsidRPr="42B0812E" w:rsidR="50763E14">
        <w:rPr>
          <w:rFonts w:ascii="Arial" w:hAnsi="Arial" w:eastAsia="Arial" w:cs="Arial"/>
          <w:noProof w:val="0"/>
          <w:sz w:val="22"/>
          <w:szCs w:val="22"/>
          <w:u w:val="single"/>
          <w:lang w:val="en-GB"/>
        </w:rPr>
        <w:t xml:space="preserve">Teaching and learning methods </w:t>
      </w:r>
    </w:p>
    <w:p w:rsidR="50763E14" w:rsidP="42B0812E" w:rsidRDefault="50763E14" w14:paraId="6C1C2E27" w14:textId="64FE248A">
      <w:pPr>
        <w:spacing w:line="480" w:lineRule="auto"/>
        <w:jc w:val="left"/>
      </w:pPr>
      <w:r w:rsidRPr="42B0812E" w:rsidR="50763E14">
        <w:rPr>
          <w:rFonts w:ascii="Arial" w:hAnsi="Arial" w:eastAsia="Arial" w:cs="Arial"/>
          <w:noProof w:val="0"/>
          <w:sz w:val="22"/>
          <w:szCs w:val="22"/>
          <w:lang w:val="en-GB"/>
        </w:rPr>
        <w:t xml:space="preserve"> </w:t>
      </w:r>
    </w:p>
    <w:p w:rsidR="50763E14" w:rsidP="42B0812E" w:rsidRDefault="50763E14" w14:paraId="40F78FED" w14:textId="70DA483E">
      <w:pPr>
        <w:spacing w:line="480" w:lineRule="auto"/>
        <w:jc w:val="left"/>
      </w:pPr>
      <w:r w:rsidRPr="42B0812E" w:rsidR="50763E14">
        <w:rPr>
          <w:rFonts w:ascii="Arial" w:hAnsi="Arial" w:eastAsia="Arial" w:cs="Arial"/>
          <w:noProof w:val="0"/>
          <w:sz w:val="22"/>
          <w:szCs w:val="22"/>
          <w:lang w:val="en-GB"/>
        </w:rPr>
        <w:t xml:space="preserve"> </w:t>
      </w:r>
      <w:r w:rsidRPr="42B0812E" w:rsidR="50763E14">
        <w:rPr>
          <w:rFonts w:ascii="Arial" w:hAnsi="Arial" w:eastAsia="Arial" w:cs="Arial"/>
          <w:noProof w:val="0"/>
          <w:sz w:val="22"/>
          <w:szCs w:val="22"/>
          <w:lang w:val="en-GB"/>
        </w:rPr>
        <w:t xml:space="preserve">In a study by (MacLean-Blevins, 2013) on student self-regulation class dojo was used as a teaching strategy. Within the study they measured the behaviour of the class without class dojo and then later with class dojo. The purpose of the study was to see if positive </w:t>
      </w:r>
      <w:r w:rsidRPr="42B0812E" w:rsidR="50763E14">
        <w:rPr>
          <w:rFonts w:ascii="Arial" w:hAnsi="Arial" w:eastAsia="Arial" w:cs="Arial"/>
          <w:noProof w:val="0"/>
          <w:sz w:val="22"/>
          <w:szCs w:val="22"/>
          <w:lang w:val="en-GB"/>
        </w:rPr>
        <w:t>behaviour</w:t>
      </w:r>
      <w:r w:rsidRPr="42B0812E" w:rsidR="50763E14">
        <w:rPr>
          <w:rFonts w:ascii="Arial" w:hAnsi="Arial" w:eastAsia="Arial" w:cs="Arial"/>
          <w:noProof w:val="0"/>
          <w:sz w:val="22"/>
          <w:szCs w:val="22"/>
          <w:lang w:val="en-GB"/>
        </w:rPr>
        <w:t xml:space="preserve"> was higher with or without class dojo. Within their findings they </w:t>
      </w:r>
      <w:r w:rsidRPr="42B0812E" w:rsidR="3C11AB53">
        <w:rPr>
          <w:rFonts w:ascii="Arial" w:hAnsi="Arial" w:eastAsia="Arial" w:cs="Arial"/>
          <w:noProof w:val="0"/>
          <w:sz w:val="22"/>
          <w:szCs w:val="22"/>
          <w:lang w:val="en-GB"/>
        </w:rPr>
        <w:t>discovered</w:t>
      </w:r>
      <w:r w:rsidRPr="42B0812E" w:rsidR="50763E14">
        <w:rPr>
          <w:rFonts w:ascii="Arial" w:hAnsi="Arial" w:eastAsia="Arial" w:cs="Arial"/>
          <w:noProof w:val="0"/>
          <w:sz w:val="22"/>
          <w:szCs w:val="22"/>
          <w:lang w:val="en-GB"/>
        </w:rPr>
        <w:t xml:space="preserve"> that the behaviour shown in class was better with class dojo rather than without class dojo. It was also noted that the teachers </w:t>
      </w:r>
      <w:r w:rsidRPr="42B0812E" w:rsidR="50763E14">
        <w:rPr>
          <w:rFonts w:ascii="Arial" w:hAnsi="Arial" w:eastAsia="Arial" w:cs="Arial"/>
          <w:noProof w:val="0"/>
          <w:sz w:val="22"/>
          <w:szCs w:val="22"/>
          <w:lang w:val="en-GB"/>
        </w:rPr>
        <w:t>desired</w:t>
      </w:r>
      <w:r w:rsidRPr="42B0812E" w:rsidR="50763E14">
        <w:rPr>
          <w:rFonts w:ascii="Arial" w:hAnsi="Arial" w:eastAsia="Arial" w:cs="Arial"/>
          <w:noProof w:val="0"/>
          <w:sz w:val="22"/>
          <w:szCs w:val="22"/>
          <w:lang w:val="en-GB"/>
        </w:rPr>
        <w:t xml:space="preserve"> behaviours of the pupils such as doing their work quietly, double checking their work and the pupil's raising their hands to answer had improved after using class dojo (MacLean-Blevins, 2013). </w:t>
      </w:r>
      <w:r w:rsidRPr="42B0812E" w:rsidR="50763E14">
        <w:rPr>
          <w:rFonts w:ascii="Arial" w:hAnsi="Arial" w:eastAsia="Arial" w:cs="Arial"/>
          <w:noProof w:val="0"/>
          <w:sz w:val="22"/>
          <w:szCs w:val="22"/>
          <w:lang w:val="en-GB"/>
        </w:rPr>
        <w:t>It’s</w:t>
      </w:r>
      <w:r w:rsidRPr="42B0812E" w:rsidR="50763E14">
        <w:rPr>
          <w:rFonts w:ascii="Arial" w:hAnsi="Arial" w:eastAsia="Arial" w:cs="Arial"/>
          <w:noProof w:val="0"/>
          <w:sz w:val="22"/>
          <w:szCs w:val="22"/>
          <w:lang w:val="en-GB"/>
        </w:rPr>
        <w:t xml:space="preserve"> clear to see from this study that class dojo can be a beneficial tool for teachers to use in the classroom. There are arguments also that although class dojo worked as an effective tool within (MacLean-Blevins, 2013), however</w:t>
      </w:r>
      <w:r w:rsidRPr="42B0812E" w:rsidR="427841B7">
        <w:rPr>
          <w:rFonts w:ascii="Arial" w:hAnsi="Arial" w:eastAsia="Arial" w:cs="Arial"/>
          <w:noProof w:val="0"/>
          <w:sz w:val="22"/>
          <w:szCs w:val="22"/>
          <w:lang w:val="en-GB"/>
        </w:rPr>
        <w:t xml:space="preserve">, there are little studies made on class dojo. Within (MacLean-Blevins, 2013) although class dojo worked as an effective tool to </w:t>
      </w:r>
      <w:r w:rsidRPr="42B0812E" w:rsidR="50763E14">
        <w:rPr>
          <w:rFonts w:ascii="Arial" w:hAnsi="Arial" w:eastAsia="Arial" w:cs="Arial"/>
          <w:noProof w:val="0"/>
          <w:sz w:val="22"/>
          <w:szCs w:val="22"/>
          <w:lang w:val="en-GB"/>
        </w:rPr>
        <w:t>emonstrate</w:t>
      </w:r>
      <w:r w:rsidRPr="42B0812E" w:rsidR="50763E14">
        <w:rPr>
          <w:rFonts w:ascii="Arial" w:hAnsi="Arial" w:eastAsia="Arial" w:cs="Arial"/>
          <w:noProof w:val="0"/>
          <w:sz w:val="22"/>
          <w:szCs w:val="22"/>
          <w:lang w:val="en-GB"/>
        </w:rPr>
        <w:t xml:space="preserve"> desired behaviour within the classroom. The study is only </w:t>
      </w:r>
      <w:r w:rsidRPr="42B0812E" w:rsidR="50763E14">
        <w:rPr>
          <w:rFonts w:ascii="Arial" w:hAnsi="Arial" w:eastAsia="Arial" w:cs="Arial"/>
          <w:noProof w:val="0"/>
          <w:sz w:val="22"/>
          <w:szCs w:val="22"/>
          <w:lang w:val="en-GB"/>
        </w:rPr>
        <w:t>consists</w:t>
      </w:r>
      <w:r w:rsidRPr="42B0812E" w:rsidR="50763E14">
        <w:rPr>
          <w:rFonts w:ascii="Arial" w:hAnsi="Arial" w:eastAsia="Arial" w:cs="Arial"/>
          <w:noProof w:val="0"/>
          <w:sz w:val="22"/>
          <w:szCs w:val="22"/>
          <w:lang w:val="en-GB"/>
        </w:rPr>
        <w:t xml:space="preserve"> of one classroom experience with the online computer-based system (Dillion, et al., 2019).</w:t>
      </w:r>
    </w:p>
    <w:p w:rsidR="50763E14" w:rsidP="42B0812E" w:rsidRDefault="50763E14" w14:paraId="3BD0C204" w14:textId="234F5409">
      <w:pPr>
        <w:spacing w:line="480" w:lineRule="auto"/>
        <w:jc w:val="left"/>
      </w:pPr>
      <w:r w:rsidRPr="42B0812E" w:rsidR="50763E14">
        <w:rPr>
          <w:rFonts w:ascii="Arial" w:hAnsi="Arial" w:eastAsia="Arial" w:cs="Arial"/>
          <w:noProof w:val="0"/>
          <w:sz w:val="22"/>
          <w:szCs w:val="22"/>
          <w:lang w:val="en-GB"/>
        </w:rPr>
        <w:t xml:space="preserve"> </w:t>
      </w:r>
    </w:p>
    <w:p w:rsidR="50763E14" w:rsidP="42B0812E" w:rsidRDefault="50763E14" w14:paraId="76902ACC" w14:textId="44C3D88C">
      <w:pPr>
        <w:spacing w:line="480" w:lineRule="auto"/>
        <w:jc w:val="left"/>
      </w:pPr>
      <w:r w:rsidRPr="42B0812E" w:rsidR="50763E14">
        <w:rPr>
          <w:rFonts w:ascii="Arial" w:hAnsi="Arial" w:eastAsia="Arial" w:cs="Arial"/>
          <w:noProof w:val="0"/>
          <w:sz w:val="22"/>
          <w:szCs w:val="22"/>
          <w:lang w:val="en-GB"/>
        </w:rPr>
        <w:t xml:space="preserve">Within the study above it was clear within that classroom </w:t>
      </w:r>
      <w:r w:rsidRPr="42B0812E" w:rsidR="7960B2A0">
        <w:rPr>
          <w:rFonts w:ascii="Arial" w:hAnsi="Arial" w:eastAsia="Arial" w:cs="Arial"/>
          <w:noProof w:val="0"/>
          <w:sz w:val="22"/>
          <w:szCs w:val="22"/>
          <w:lang w:val="en-GB"/>
        </w:rPr>
        <w:t>positive</w:t>
      </w:r>
      <w:r w:rsidRPr="42B0812E" w:rsidR="50763E14">
        <w:rPr>
          <w:rFonts w:ascii="Arial" w:hAnsi="Arial" w:eastAsia="Arial" w:cs="Arial"/>
          <w:noProof w:val="0"/>
          <w:sz w:val="22"/>
          <w:szCs w:val="22"/>
          <w:lang w:val="en-GB"/>
        </w:rPr>
        <w:t xml:space="preserve"> reinforcement and negative punishment worked within that classroom by using class dojo as a method for reward and punishment. However, there are some who argue with the idea of positive and negative </w:t>
      </w:r>
      <w:r w:rsidRPr="42B0812E" w:rsidR="0994EB3B">
        <w:rPr>
          <w:rFonts w:ascii="Arial" w:hAnsi="Arial" w:eastAsia="Arial" w:cs="Arial"/>
          <w:noProof w:val="0"/>
          <w:sz w:val="22"/>
          <w:szCs w:val="22"/>
          <w:lang w:val="en-GB"/>
        </w:rPr>
        <w:t>reinforcement</w:t>
      </w:r>
      <w:r w:rsidRPr="42B0812E" w:rsidR="50763E14">
        <w:rPr>
          <w:rFonts w:ascii="Arial" w:hAnsi="Arial" w:eastAsia="Arial" w:cs="Arial"/>
          <w:noProof w:val="0"/>
          <w:sz w:val="22"/>
          <w:szCs w:val="22"/>
          <w:lang w:val="en-GB"/>
        </w:rPr>
        <w:t xml:space="preserve">, </w:t>
      </w:r>
      <w:r w:rsidRPr="42B0812E" w:rsidR="50763E14">
        <w:rPr>
          <w:rFonts w:ascii="Arial" w:hAnsi="Arial" w:eastAsia="Arial" w:cs="Arial"/>
          <w:noProof w:val="0"/>
          <w:sz w:val="22"/>
          <w:szCs w:val="22"/>
          <w:lang w:val="en-GB"/>
        </w:rPr>
        <w:t>and also</w:t>
      </w:r>
      <w:r w:rsidRPr="42B0812E" w:rsidR="50763E14">
        <w:rPr>
          <w:rFonts w:ascii="Arial" w:hAnsi="Arial" w:eastAsia="Arial" w:cs="Arial"/>
          <w:noProof w:val="0"/>
          <w:sz w:val="22"/>
          <w:szCs w:val="22"/>
          <w:lang w:val="en-GB"/>
        </w:rPr>
        <w:t xml:space="preserve"> positive and negative punishment in a classroom </w:t>
      </w:r>
      <w:r w:rsidRPr="42B0812E" w:rsidR="2E3276F5">
        <w:rPr>
          <w:rFonts w:ascii="Arial" w:hAnsi="Arial" w:eastAsia="Arial" w:cs="Arial"/>
          <w:noProof w:val="0"/>
          <w:sz w:val="22"/>
          <w:szCs w:val="22"/>
          <w:lang w:val="en-GB"/>
        </w:rPr>
        <w:t>environment</w:t>
      </w:r>
      <w:r w:rsidRPr="42B0812E" w:rsidR="50763E14">
        <w:rPr>
          <w:rFonts w:ascii="Arial" w:hAnsi="Arial" w:eastAsia="Arial" w:cs="Arial"/>
          <w:noProof w:val="0"/>
          <w:sz w:val="22"/>
          <w:szCs w:val="22"/>
          <w:lang w:val="en-GB"/>
        </w:rPr>
        <w:t xml:space="preserve">. One of the arguments is that it leads the pupils to expect rewards, and later fail without the incentive of a reward (Omonia &amp; Omonia, 2014). This concept is discussing achievement and not behaviour. However, it can be applied to </w:t>
      </w:r>
      <w:r w:rsidRPr="42B0812E" w:rsidR="21CAB450">
        <w:rPr>
          <w:rFonts w:ascii="Arial" w:hAnsi="Arial" w:eastAsia="Arial" w:cs="Arial"/>
          <w:noProof w:val="0"/>
          <w:sz w:val="22"/>
          <w:szCs w:val="22"/>
          <w:lang w:val="en-GB"/>
        </w:rPr>
        <w:t>behaviour</w:t>
      </w:r>
      <w:r w:rsidRPr="42B0812E" w:rsidR="50763E14">
        <w:rPr>
          <w:rFonts w:ascii="Arial" w:hAnsi="Arial" w:eastAsia="Arial" w:cs="Arial"/>
          <w:noProof w:val="0"/>
          <w:sz w:val="22"/>
          <w:szCs w:val="22"/>
          <w:lang w:val="en-GB"/>
        </w:rPr>
        <w:t xml:space="preserve">, as without a reward to behave well, after being rewarded for good behaviour then the individual may not have an incentive to behave positively without a reward. </w:t>
      </w:r>
    </w:p>
    <w:p w:rsidR="50763E14" w:rsidP="42B0812E" w:rsidRDefault="50763E14" w14:paraId="0669231A" w14:textId="16A96901">
      <w:pPr>
        <w:spacing w:line="480" w:lineRule="auto"/>
        <w:jc w:val="left"/>
      </w:pPr>
      <w:r w:rsidRPr="42B0812E" w:rsidR="50763E14">
        <w:rPr>
          <w:rFonts w:ascii="Arial" w:hAnsi="Arial" w:eastAsia="Arial" w:cs="Arial"/>
          <w:noProof w:val="0"/>
          <w:sz w:val="22"/>
          <w:szCs w:val="22"/>
          <w:lang w:val="en-GB"/>
        </w:rPr>
        <w:t xml:space="preserve"> </w:t>
      </w:r>
    </w:p>
    <w:p w:rsidR="50763E14" w:rsidP="42B0812E" w:rsidRDefault="50763E14" w14:paraId="0A53A447" w14:textId="04A6F7B2">
      <w:pPr>
        <w:spacing w:line="480" w:lineRule="auto"/>
        <w:jc w:val="left"/>
      </w:pPr>
      <w:r w:rsidRPr="42B0812E" w:rsidR="50763E14">
        <w:rPr>
          <w:rFonts w:ascii="Arial" w:hAnsi="Arial" w:eastAsia="Arial" w:cs="Arial"/>
          <w:noProof w:val="0"/>
          <w:sz w:val="22"/>
          <w:szCs w:val="22"/>
          <w:lang w:val="en-GB"/>
        </w:rPr>
        <w:t xml:space="preserve">An </w:t>
      </w:r>
      <w:r w:rsidRPr="42B0812E" w:rsidR="50763E14">
        <w:rPr>
          <w:rFonts w:ascii="Arial" w:hAnsi="Arial" w:eastAsia="Arial" w:cs="Arial"/>
          <w:noProof w:val="0"/>
          <w:sz w:val="22"/>
          <w:szCs w:val="22"/>
          <w:lang w:val="en-GB"/>
        </w:rPr>
        <w:t>additional</w:t>
      </w:r>
      <w:r w:rsidRPr="42B0812E" w:rsidR="50763E14">
        <w:rPr>
          <w:rFonts w:ascii="Arial" w:hAnsi="Arial" w:eastAsia="Arial" w:cs="Arial"/>
          <w:noProof w:val="0"/>
          <w:sz w:val="22"/>
          <w:szCs w:val="22"/>
          <w:lang w:val="en-GB"/>
        </w:rPr>
        <w:t xml:space="preserve"> study on class dojo also found class dojo to be a positive tool within their findings. This time it was used for several weeks. They found that after using class dojo within this class the number of pupils doing their homework had increased and the pupils who were </w:t>
      </w:r>
      <w:r w:rsidRPr="42B0812E" w:rsidR="3BE39398">
        <w:rPr>
          <w:rFonts w:ascii="Arial" w:hAnsi="Arial" w:eastAsia="Arial" w:cs="Arial"/>
          <w:noProof w:val="0"/>
          <w:sz w:val="22"/>
          <w:szCs w:val="22"/>
          <w:lang w:val="en-GB"/>
        </w:rPr>
        <w:t>known</w:t>
      </w:r>
      <w:r w:rsidRPr="42B0812E" w:rsidR="50763E14">
        <w:rPr>
          <w:rFonts w:ascii="Arial" w:hAnsi="Arial" w:eastAsia="Arial" w:cs="Arial"/>
          <w:noProof w:val="0"/>
          <w:sz w:val="22"/>
          <w:szCs w:val="22"/>
          <w:lang w:val="en-GB"/>
        </w:rPr>
        <w:t xml:space="preserve"> for displaying disruptive </w:t>
      </w:r>
      <w:r w:rsidRPr="42B0812E" w:rsidR="6562E554">
        <w:rPr>
          <w:rFonts w:ascii="Arial" w:hAnsi="Arial" w:eastAsia="Arial" w:cs="Arial"/>
          <w:noProof w:val="0"/>
          <w:sz w:val="22"/>
          <w:szCs w:val="22"/>
          <w:lang w:val="en-GB"/>
        </w:rPr>
        <w:t>behaviour</w:t>
      </w:r>
      <w:r w:rsidRPr="42B0812E" w:rsidR="50763E14">
        <w:rPr>
          <w:rFonts w:ascii="Arial" w:hAnsi="Arial" w:eastAsia="Arial" w:cs="Arial"/>
          <w:noProof w:val="0"/>
          <w:sz w:val="22"/>
          <w:szCs w:val="22"/>
          <w:lang w:val="en-GB"/>
        </w:rPr>
        <w:t xml:space="preserve"> had decreased (Barahona Mora, 2020). From this study it is clear to see that whilst using class dojo within this classroom the amount of work being done by the pupils would have increased. One area outside the classroom, with the number of pupils handing in homework each increased while using class dojo. This could be due to parents being able to see when homework was due for that class within class dojo, or being able to see that their child </w:t>
      </w:r>
      <w:r w:rsidRPr="42B0812E" w:rsidR="50763E14">
        <w:rPr>
          <w:rFonts w:ascii="Arial" w:hAnsi="Arial" w:eastAsia="Arial" w:cs="Arial"/>
          <w:noProof w:val="0"/>
          <w:sz w:val="22"/>
          <w:szCs w:val="22"/>
          <w:lang w:val="en-GB"/>
        </w:rPr>
        <w:t>wasn’t</w:t>
      </w:r>
      <w:r w:rsidRPr="42B0812E" w:rsidR="50763E14">
        <w:rPr>
          <w:rFonts w:ascii="Arial" w:hAnsi="Arial" w:eastAsia="Arial" w:cs="Arial"/>
          <w:noProof w:val="0"/>
          <w:sz w:val="22"/>
          <w:szCs w:val="22"/>
          <w:lang w:val="en-GB"/>
        </w:rPr>
        <w:t xml:space="preserve"> doing homework on time within the negative behaviour section of the app. Furthermore, we are also able to see more work being done within the classroom. With the number of pupils displaying disruptive behaviour decreasing, there is more focus within the class on learning. </w:t>
      </w:r>
    </w:p>
    <w:p w:rsidR="50763E14" w:rsidP="42B0812E" w:rsidRDefault="50763E14" w14:paraId="1786AADD" w14:textId="70CA90F1">
      <w:pPr>
        <w:spacing w:line="480" w:lineRule="auto"/>
        <w:jc w:val="left"/>
      </w:pPr>
      <w:r w:rsidRPr="42B0812E" w:rsidR="50763E14">
        <w:rPr>
          <w:rFonts w:ascii="Arial" w:hAnsi="Arial" w:eastAsia="Arial" w:cs="Arial"/>
          <w:noProof w:val="0"/>
          <w:sz w:val="22"/>
          <w:szCs w:val="22"/>
          <w:lang w:val="en-GB"/>
        </w:rPr>
        <w:t xml:space="preserve"> </w:t>
      </w:r>
    </w:p>
    <w:p w:rsidR="50763E14" w:rsidP="42B0812E" w:rsidRDefault="50763E14" w14:paraId="7DAF42B2" w14:textId="45D47B76">
      <w:pPr>
        <w:spacing w:line="480" w:lineRule="auto"/>
        <w:jc w:val="left"/>
      </w:pPr>
      <w:r w:rsidRPr="42B0812E" w:rsidR="50763E14">
        <w:rPr>
          <w:rFonts w:ascii="Arial" w:hAnsi="Arial" w:eastAsia="Arial" w:cs="Arial"/>
          <w:noProof w:val="0"/>
          <w:sz w:val="22"/>
          <w:szCs w:val="22"/>
          <w:lang w:val="en-GB"/>
        </w:rPr>
        <w:t xml:space="preserve">Within this </w:t>
      </w:r>
      <w:r w:rsidRPr="42B0812E" w:rsidR="50763E14">
        <w:rPr>
          <w:rFonts w:ascii="Arial" w:hAnsi="Arial" w:eastAsia="Arial" w:cs="Arial"/>
          <w:noProof w:val="0"/>
          <w:sz w:val="22"/>
          <w:szCs w:val="22"/>
          <w:lang w:val="en-GB"/>
        </w:rPr>
        <w:t>critcal</w:t>
      </w:r>
      <w:r w:rsidRPr="42B0812E" w:rsidR="50763E14">
        <w:rPr>
          <w:rFonts w:ascii="Arial" w:hAnsi="Arial" w:eastAsia="Arial" w:cs="Arial"/>
          <w:noProof w:val="0"/>
          <w:sz w:val="22"/>
          <w:szCs w:val="22"/>
          <w:lang w:val="en-GB"/>
        </w:rPr>
        <w:t xml:space="preserve"> incident I would use the same or similar teaching and learning methods. It was clear whilst </w:t>
      </w:r>
      <w:r w:rsidRPr="42B0812E" w:rsidR="50763E14">
        <w:rPr>
          <w:rFonts w:ascii="Arial" w:hAnsi="Arial" w:eastAsia="Arial" w:cs="Arial"/>
          <w:noProof w:val="0"/>
          <w:sz w:val="22"/>
          <w:szCs w:val="22"/>
          <w:lang w:val="en-GB"/>
        </w:rPr>
        <w:t>observing</w:t>
      </w:r>
      <w:r w:rsidRPr="42B0812E" w:rsidR="50763E14">
        <w:rPr>
          <w:rFonts w:ascii="Arial" w:hAnsi="Arial" w:eastAsia="Arial" w:cs="Arial"/>
          <w:noProof w:val="0"/>
          <w:sz w:val="22"/>
          <w:szCs w:val="22"/>
          <w:lang w:val="en-GB"/>
        </w:rPr>
        <w:t xml:space="preserve"> that using positive reinforcement and negative punishment worked effectively within this classroom. The positive </w:t>
      </w:r>
      <w:r w:rsidRPr="42B0812E" w:rsidR="011D26E9">
        <w:rPr>
          <w:rFonts w:ascii="Arial" w:hAnsi="Arial" w:eastAsia="Arial" w:cs="Arial"/>
          <w:noProof w:val="0"/>
          <w:sz w:val="22"/>
          <w:szCs w:val="22"/>
          <w:lang w:val="en-GB"/>
        </w:rPr>
        <w:t>reinforcement</w:t>
      </w:r>
      <w:r w:rsidRPr="42B0812E" w:rsidR="50763E14">
        <w:rPr>
          <w:rFonts w:ascii="Arial" w:hAnsi="Arial" w:eastAsia="Arial" w:cs="Arial"/>
          <w:noProof w:val="0"/>
          <w:sz w:val="22"/>
          <w:szCs w:val="22"/>
          <w:lang w:val="en-GB"/>
        </w:rPr>
        <w:t xml:space="preserve"> of </w:t>
      </w:r>
      <w:r w:rsidRPr="42B0812E" w:rsidR="7E66748F">
        <w:rPr>
          <w:rFonts w:ascii="Arial" w:hAnsi="Arial" w:eastAsia="Arial" w:cs="Arial"/>
          <w:noProof w:val="0"/>
          <w:sz w:val="22"/>
          <w:szCs w:val="22"/>
          <w:lang w:val="en-GB"/>
        </w:rPr>
        <w:t>receiving</w:t>
      </w:r>
      <w:r w:rsidRPr="42B0812E" w:rsidR="50763E14">
        <w:rPr>
          <w:rFonts w:ascii="Arial" w:hAnsi="Arial" w:eastAsia="Arial" w:cs="Arial"/>
          <w:noProof w:val="0"/>
          <w:sz w:val="22"/>
          <w:szCs w:val="22"/>
          <w:lang w:val="en-GB"/>
        </w:rPr>
        <w:t xml:space="preserve"> a dojo point worked as a method </w:t>
      </w:r>
      <w:r w:rsidRPr="42B0812E" w:rsidR="50763E14">
        <w:rPr>
          <w:rFonts w:ascii="Arial" w:hAnsi="Arial" w:eastAsia="Arial" w:cs="Arial"/>
          <w:noProof w:val="0"/>
          <w:sz w:val="22"/>
          <w:szCs w:val="22"/>
          <w:lang w:val="en-GB"/>
        </w:rPr>
        <w:t>in order to</w:t>
      </w:r>
      <w:r w:rsidRPr="42B0812E" w:rsidR="50763E14">
        <w:rPr>
          <w:rFonts w:ascii="Arial" w:hAnsi="Arial" w:eastAsia="Arial" w:cs="Arial"/>
          <w:noProof w:val="0"/>
          <w:sz w:val="22"/>
          <w:szCs w:val="22"/>
          <w:lang w:val="en-GB"/>
        </w:rPr>
        <w:t xml:space="preserve"> motivate pupils to work harder. Negative punishment was also an effective method within this critical incident as the desired noise and concentration levels of the pupils changed instantly when negative punishment was used. By being able to change the behaviour of the pupils quickly they </w:t>
      </w:r>
      <w:r w:rsidRPr="42B0812E" w:rsidR="50763E14">
        <w:rPr>
          <w:rFonts w:ascii="Arial" w:hAnsi="Arial" w:eastAsia="Arial" w:cs="Arial"/>
          <w:noProof w:val="0"/>
          <w:sz w:val="22"/>
          <w:szCs w:val="22"/>
          <w:lang w:val="en-GB"/>
        </w:rPr>
        <w:t>are able to</w:t>
      </w:r>
      <w:r w:rsidRPr="42B0812E" w:rsidR="50763E14">
        <w:rPr>
          <w:rFonts w:ascii="Arial" w:hAnsi="Arial" w:eastAsia="Arial" w:cs="Arial"/>
          <w:noProof w:val="0"/>
          <w:sz w:val="22"/>
          <w:szCs w:val="22"/>
          <w:lang w:val="en-GB"/>
        </w:rPr>
        <w:t xml:space="preserve"> progress faster as the amount of work being done in that session was higher. However as mentioned previously by using positive reinforcement </w:t>
      </w:r>
      <w:r w:rsidRPr="42B0812E" w:rsidR="4130DF6E">
        <w:rPr>
          <w:rFonts w:ascii="Arial" w:hAnsi="Arial" w:eastAsia="Arial" w:cs="Arial"/>
          <w:noProof w:val="0"/>
          <w:sz w:val="22"/>
          <w:szCs w:val="22"/>
          <w:lang w:val="en-GB"/>
        </w:rPr>
        <w:t xml:space="preserve">may </w:t>
      </w:r>
      <w:r w:rsidRPr="42B0812E" w:rsidR="4130DF6E">
        <w:rPr>
          <w:rFonts w:ascii="Arial" w:hAnsi="Arial" w:eastAsia="Arial" w:cs="Arial"/>
          <w:noProof w:val="0"/>
          <w:sz w:val="22"/>
          <w:szCs w:val="22"/>
          <w:lang w:val="en-GB"/>
        </w:rPr>
        <w:t>have</w:t>
      </w:r>
      <w:r w:rsidRPr="42B0812E" w:rsidR="50763E14">
        <w:rPr>
          <w:rFonts w:ascii="Arial" w:hAnsi="Arial" w:eastAsia="Arial" w:cs="Arial"/>
          <w:noProof w:val="0"/>
          <w:sz w:val="22"/>
          <w:szCs w:val="22"/>
          <w:lang w:val="en-GB"/>
        </w:rPr>
        <w:t xml:space="preserve"> an effect on</w:t>
      </w:r>
      <w:r w:rsidRPr="42B0812E" w:rsidR="50763E14">
        <w:rPr>
          <w:rFonts w:ascii="Arial" w:hAnsi="Arial" w:eastAsia="Arial" w:cs="Arial"/>
          <w:noProof w:val="0"/>
          <w:sz w:val="22"/>
          <w:szCs w:val="22"/>
          <w:lang w:val="en-GB"/>
        </w:rPr>
        <w:t xml:space="preserve"> the pupil </w:t>
      </w:r>
      <w:r w:rsidRPr="42B0812E" w:rsidR="50763E14">
        <w:rPr>
          <w:rFonts w:ascii="Arial" w:hAnsi="Arial" w:eastAsia="Arial" w:cs="Arial"/>
          <w:noProof w:val="0"/>
          <w:sz w:val="22"/>
          <w:szCs w:val="22"/>
          <w:lang w:val="en-GB"/>
        </w:rPr>
        <w:t>later on</w:t>
      </w:r>
      <w:r w:rsidRPr="42B0812E" w:rsidR="50763E14">
        <w:rPr>
          <w:rFonts w:ascii="Arial" w:hAnsi="Arial" w:eastAsia="Arial" w:cs="Arial"/>
          <w:noProof w:val="0"/>
          <w:sz w:val="22"/>
          <w:szCs w:val="22"/>
          <w:lang w:val="en-GB"/>
        </w:rPr>
        <w:t xml:space="preserve">, as they may come to expect rewards or lose motivation to </w:t>
      </w:r>
      <w:r w:rsidRPr="42B0812E" w:rsidR="681D6AB9">
        <w:rPr>
          <w:rFonts w:ascii="Arial" w:hAnsi="Arial" w:eastAsia="Arial" w:cs="Arial"/>
          <w:noProof w:val="0"/>
          <w:sz w:val="22"/>
          <w:szCs w:val="22"/>
          <w:lang w:val="en-GB"/>
        </w:rPr>
        <w:t>perform</w:t>
      </w:r>
      <w:r w:rsidRPr="42B0812E" w:rsidR="50763E14">
        <w:rPr>
          <w:rFonts w:ascii="Arial" w:hAnsi="Arial" w:eastAsia="Arial" w:cs="Arial"/>
          <w:noProof w:val="0"/>
          <w:sz w:val="22"/>
          <w:szCs w:val="22"/>
          <w:lang w:val="en-GB"/>
        </w:rPr>
        <w:t xml:space="preserve"> or behave as expect without the incentive of a reward (Omonia &amp; Omonia, 2014). I personally </w:t>
      </w:r>
      <w:r w:rsidRPr="42B0812E" w:rsidR="50763E14">
        <w:rPr>
          <w:rFonts w:ascii="Arial" w:hAnsi="Arial" w:eastAsia="Arial" w:cs="Arial"/>
          <w:noProof w:val="0"/>
          <w:sz w:val="22"/>
          <w:szCs w:val="22"/>
          <w:lang w:val="en-GB"/>
        </w:rPr>
        <w:t>wouldn't</w:t>
      </w:r>
      <w:r w:rsidRPr="42B0812E" w:rsidR="50763E14">
        <w:rPr>
          <w:rFonts w:ascii="Arial" w:hAnsi="Arial" w:eastAsia="Arial" w:cs="Arial"/>
          <w:noProof w:val="0"/>
          <w:sz w:val="22"/>
          <w:szCs w:val="22"/>
          <w:lang w:val="en-GB"/>
        </w:rPr>
        <w:t xml:space="preserve"> change the methods used by the teacher within the critical incident. As </w:t>
      </w:r>
      <w:r w:rsidRPr="42B0812E" w:rsidR="50763E14">
        <w:rPr>
          <w:rFonts w:ascii="Arial" w:hAnsi="Arial" w:eastAsia="Arial" w:cs="Arial"/>
          <w:noProof w:val="0"/>
          <w:sz w:val="22"/>
          <w:szCs w:val="22"/>
          <w:lang w:val="en-GB"/>
        </w:rPr>
        <w:t>i</w:t>
      </w:r>
      <w:r w:rsidRPr="42B0812E" w:rsidR="50763E14">
        <w:rPr>
          <w:rFonts w:ascii="Arial" w:hAnsi="Arial" w:eastAsia="Arial" w:cs="Arial"/>
          <w:noProof w:val="0"/>
          <w:sz w:val="22"/>
          <w:szCs w:val="22"/>
          <w:lang w:val="en-GB"/>
        </w:rPr>
        <w:t xml:space="preserve"> found them affective, </w:t>
      </w:r>
      <w:r w:rsidRPr="42B0812E" w:rsidR="50763E14">
        <w:rPr>
          <w:rFonts w:ascii="Arial" w:hAnsi="Arial" w:eastAsia="Arial" w:cs="Arial"/>
          <w:noProof w:val="0"/>
          <w:sz w:val="22"/>
          <w:szCs w:val="22"/>
          <w:lang w:val="en-GB"/>
        </w:rPr>
        <w:t>and also</w:t>
      </w:r>
      <w:r w:rsidRPr="42B0812E" w:rsidR="50763E14">
        <w:rPr>
          <w:rFonts w:ascii="Arial" w:hAnsi="Arial" w:eastAsia="Arial" w:cs="Arial"/>
          <w:noProof w:val="0"/>
          <w:sz w:val="22"/>
          <w:szCs w:val="22"/>
          <w:lang w:val="en-GB"/>
        </w:rPr>
        <w:t xml:space="preserve"> </w:t>
      </w:r>
      <w:r w:rsidRPr="42B0812E" w:rsidR="50763E14">
        <w:rPr>
          <w:rFonts w:ascii="Arial" w:hAnsi="Arial" w:eastAsia="Arial" w:cs="Arial"/>
          <w:noProof w:val="0"/>
          <w:sz w:val="22"/>
          <w:szCs w:val="22"/>
          <w:lang w:val="en-GB"/>
        </w:rPr>
        <w:t>weren't</w:t>
      </w:r>
      <w:r w:rsidRPr="42B0812E" w:rsidR="50763E14">
        <w:rPr>
          <w:rFonts w:ascii="Arial" w:hAnsi="Arial" w:eastAsia="Arial" w:cs="Arial"/>
          <w:noProof w:val="0"/>
          <w:sz w:val="22"/>
          <w:szCs w:val="22"/>
          <w:lang w:val="en-GB"/>
        </w:rPr>
        <w:t xml:space="preserve"> </w:t>
      </w:r>
      <w:r w:rsidRPr="42B0812E" w:rsidR="1C2C1D8C">
        <w:rPr>
          <w:rFonts w:ascii="Arial" w:hAnsi="Arial" w:eastAsia="Arial" w:cs="Arial"/>
          <w:noProof w:val="0"/>
          <w:sz w:val="22"/>
          <w:szCs w:val="22"/>
          <w:lang w:val="en-GB"/>
        </w:rPr>
        <w:t>disruptive</w:t>
      </w:r>
      <w:r w:rsidRPr="42B0812E" w:rsidR="50763E14">
        <w:rPr>
          <w:rFonts w:ascii="Arial" w:hAnsi="Arial" w:eastAsia="Arial" w:cs="Arial"/>
          <w:noProof w:val="0"/>
          <w:sz w:val="22"/>
          <w:szCs w:val="22"/>
          <w:lang w:val="en-GB"/>
        </w:rPr>
        <w:t xml:space="preserve"> to the class. When using </w:t>
      </w:r>
      <w:r w:rsidRPr="42B0812E" w:rsidR="606F9981">
        <w:rPr>
          <w:rFonts w:ascii="Arial" w:hAnsi="Arial" w:eastAsia="Arial" w:cs="Arial"/>
          <w:noProof w:val="0"/>
          <w:sz w:val="22"/>
          <w:szCs w:val="22"/>
          <w:lang w:val="en-GB"/>
        </w:rPr>
        <w:t>positive</w:t>
      </w:r>
      <w:r w:rsidRPr="42B0812E" w:rsidR="50763E14">
        <w:rPr>
          <w:rFonts w:ascii="Arial" w:hAnsi="Arial" w:eastAsia="Arial" w:cs="Arial"/>
          <w:noProof w:val="0"/>
          <w:sz w:val="22"/>
          <w:szCs w:val="22"/>
          <w:lang w:val="en-GB"/>
        </w:rPr>
        <w:t xml:space="preserve"> </w:t>
      </w:r>
      <w:r w:rsidRPr="42B0812E" w:rsidR="134572DD">
        <w:rPr>
          <w:rFonts w:ascii="Arial" w:hAnsi="Arial" w:eastAsia="Arial" w:cs="Arial"/>
          <w:noProof w:val="0"/>
          <w:sz w:val="22"/>
          <w:szCs w:val="22"/>
          <w:lang w:val="en-GB"/>
        </w:rPr>
        <w:t>reinforcement</w:t>
      </w:r>
      <w:r w:rsidRPr="42B0812E" w:rsidR="50763E14">
        <w:rPr>
          <w:rFonts w:ascii="Arial" w:hAnsi="Arial" w:eastAsia="Arial" w:cs="Arial"/>
          <w:noProof w:val="0"/>
          <w:sz w:val="22"/>
          <w:szCs w:val="22"/>
          <w:lang w:val="en-GB"/>
        </w:rPr>
        <w:t xml:space="preserve"> or negative punishment, the class </w:t>
      </w:r>
      <w:r w:rsidRPr="42B0812E" w:rsidR="50763E14">
        <w:rPr>
          <w:rFonts w:ascii="Arial" w:hAnsi="Arial" w:eastAsia="Arial" w:cs="Arial"/>
          <w:noProof w:val="0"/>
          <w:sz w:val="22"/>
          <w:szCs w:val="22"/>
          <w:lang w:val="en-GB"/>
        </w:rPr>
        <w:t>didn't</w:t>
      </w:r>
      <w:r w:rsidRPr="42B0812E" w:rsidR="50763E14">
        <w:rPr>
          <w:rFonts w:ascii="Arial" w:hAnsi="Arial" w:eastAsia="Arial" w:cs="Arial"/>
          <w:noProof w:val="0"/>
          <w:sz w:val="22"/>
          <w:szCs w:val="22"/>
          <w:lang w:val="en-GB"/>
        </w:rPr>
        <w:t xml:space="preserve"> stop doing their work which is disruptive, instead the class were motivated to work harder. </w:t>
      </w:r>
      <w:r w:rsidRPr="42B0812E" w:rsidR="40E95581">
        <w:rPr>
          <w:rFonts w:ascii="Arial" w:hAnsi="Arial" w:eastAsia="Arial" w:cs="Arial"/>
          <w:noProof w:val="0"/>
          <w:sz w:val="22"/>
          <w:szCs w:val="22"/>
          <w:lang w:val="en-GB"/>
        </w:rPr>
        <w:t>Whereas</w:t>
      </w:r>
      <w:r w:rsidRPr="42B0812E" w:rsidR="50763E14">
        <w:rPr>
          <w:rFonts w:ascii="Arial" w:hAnsi="Arial" w:eastAsia="Arial" w:cs="Arial"/>
          <w:noProof w:val="0"/>
          <w:sz w:val="22"/>
          <w:szCs w:val="22"/>
          <w:lang w:val="en-GB"/>
        </w:rPr>
        <w:t xml:space="preserve"> if the teacher </w:t>
      </w:r>
      <w:r w:rsidRPr="42B0812E" w:rsidR="50763E14">
        <w:rPr>
          <w:rFonts w:ascii="Arial" w:hAnsi="Arial" w:eastAsia="Arial" w:cs="Arial"/>
          <w:noProof w:val="0"/>
          <w:sz w:val="22"/>
          <w:szCs w:val="22"/>
          <w:lang w:val="en-GB"/>
        </w:rPr>
        <w:t>was</w:t>
      </w:r>
      <w:r w:rsidRPr="42B0812E" w:rsidR="50763E14">
        <w:rPr>
          <w:rFonts w:ascii="Arial" w:hAnsi="Arial" w:eastAsia="Arial" w:cs="Arial"/>
          <w:noProof w:val="0"/>
          <w:sz w:val="22"/>
          <w:szCs w:val="22"/>
          <w:lang w:val="en-GB"/>
        </w:rPr>
        <w:t xml:space="preserve"> to use a different appro</w:t>
      </w:r>
      <w:r w:rsidRPr="42B0812E" w:rsidR="1CFED988">
        <w:rPr>
          <w:rFonts w:ascii="Arial" w:hAnsi="Arial" w:eastAsia="Arial" w:cs="Arial"/>
          <w:noProof w:val="0"/>
          <w:sz w:val="22"/>
          <w:szCs w:val="22"/>
          <w:lang w:val="en-GB"/>
        </w:rPr>
        <w:t>a</w:t>
      </w:r>
      <w:r w:rsidRPr="42B0812E" w:rsidR="50763E14">
        <w:rPr>
          <w:rFonts w:ascii="Arial" w:hAnsi="Arial" w:eastAsia="Arial" w:cs="Arial"/>
          <w:noProof w:val="0"/>
          <w:sz w:val="22"/>
          <w:szCs w:val="22"/>
          <w:lang w:val="en-GB"/>
        </w:rPr>
        <w:t xml:space="preserve">ch, it could </w:t>
      </w:r>
      <w:r w:rsidRPr="42B0812E" w:rsidR="50763E14">
        <w:rPr>
          <w:rFonts w:ascii="Arial" w:hAnsi="Arial" w:eastAsia="Arial" w:cs="Arial"/>
          <w:noProof w:val="0"/>
          <w:sz w:val="22"/>
          <w:szCs w:val="22"/>
          <w:lang w:val="en-GB"/>
        </w:rPr>
        <w:t>of</w:t>
      </w:r>
      <w:r w:rsidRPr="42B0812E" w:rsidR="50763E14">
        <w:rPr>
          <w:rFonts w:ascii="Arial" w:hAnsi="Arial" w:eastAsia="Arial" w:cs="Arial"/>
          <w:noProof w:val="0"/>
          <w:sz w:val="22"/>
          <w:szCs w:val="22"/>
          <w:lang w:val="en-GB"/>
        </w:rPr>
        <w:t xml:space="preserve"> affected and disrupted the class.</w:t>
      </w:r>
    </w:p>
    <w:p w:rsidR="50763E14" w:rsidP="42B0812E" w:rsidRDefault="50763E14" w14:paraId="73A50DD4" w14:textId="476700D6">
      <w:pPr>
        <w:spacing w:line="480" w:lineRule="auto"/>
        <w:jc w:val="left"/>
      </w:pPr>
      <w:r w:rsidRPr="42B0812E" w:rsidR="50763E14">
        <w:rPr>
          <w:rFonts w:ascii="Arial" w:hAnsi="Arial" w:eastAsia="Arial" w:cs="Arial"/>
          <w:noProof w:val="0"/>
          <w:sz w:val="22"/>
          <w:szCs w:val="22"/>
          <w:lang w:val="en-GB"/>
        </w:rPr>
        <w:t xml:space="preserve"> </w:t>
      </w:r>
    </w:p>
    <w:p w:rsidR="50763E14" w:rsidP="42B0812E" w:rsidRDefault="50763E14" w14:paraId="05542601" w14:textId="3ED4E767">
      <w:pPr>
        <w:spacing w:line="480" w:lineRule="auto"/>
        <w:jc w:val="left"/>
      </w:pPr>
      <w:r w:rsidRPr="42B0812E" w:rsidR="50763E14">
        <w:rPr>
          <w:rFonts w:ascii="Arial" w:hAnsi="Arial" w:eastAsia="Arial" w:cs="Arial"/>
          <w:noProof w:val="0"/>
          <w:color w:val="2E2E2E"/>
          <w:sz w:val="22"/>
          <w:szCs w:val="22"/>
          <w:lang w:val="en-GB"/>
        </w:rPr>
        <w:t xml:space="preserve">One method that could </w:t>
      </w:r>
      <w:r w:rsidRPr="42B0812E" w:rsidR="7199C483">
        <w:rPr>
          <w:rFonts w:ascii="Arial" w:hAnsi="Arial" w:eastAsia="Arial" w:cs="Arial"/>
          <w:noProof w:val="0"/>
          <w:color w:val="2E2E2E"/>
          <w:sz w:val="22"/>
          <w:szCs w:val="22"/>
          <w:lang w:val="en-GB"/>
        </w:rPr>
        <w:t>have</w:t>
      </w:r>
      <w:r w:rsidRPr="42B0812E" w:rsidR="50763E14">
        <w:rPr>
          <w:rFonts w:ascii="Arial" w:hAnsi="Arial" w:eastAsia="Arial" w:cs="Arial"/>
          <w:noProof w:val="0"/>
          <w:color w:val="2E2E2E"/>
          <w:sz w:val="22"/>
          <w:szCs w:val="22"/>
          <w:lang w:val="en-GB"/>
        </w:rPr>
        <w:t xml:space="preserve"> been used within this critical incident is proximity control. This is a nonverbal strategy which is used to alter behaviour. The teacher </w:t>
      </w:r>
      <w:r w:rsidRPr="42B0812E" w:rsidR="50763E14">
        <w:rPr>
          <w:rFonts w:ascii="Arial" w:hAnsi="Arial" w:eastAsia="Arial" w:cs="Arial"/>
          <w:noProof w:val="0"/>
          <w:color w:val="2E2E2E"/>
          <w:sz w:val="22"/>
          <w:szCs w:val="22"/>
          <w:lang w:val="en-GB"/>
        </w:rPr>
        <w:t>is able to</w:t>
      </w:r>
      <w:r w:rsidRPr="42B0812E" w:rsidR="50763E14">
        <w:rPr>
          <w:rFonts w:ascii="Arial" w:hAnsi="Arial" w:eastAsia="Arial" w:cs="Arial"/>
          <w:noProof w:val="0"/>
          <w:color w:val="2E2E2E"/>
          <w:sz w:val="22"/>
          <w:szCs w:val="22"/>
          <w:lang w:val="en-GB"/>
        </w:rPr>
        <w:t xml:space="preserve"> use this be circling the class and standing near pupils who look as if </w:t>
      </w:r>
      <w:r w:rsidRPr="42B0812E" w:rsidR="50763E14">
        <w:rPr>
          <w:rFonts w:ascii="Arial" w:hAnsi="Arial" w:eastAsia="Arial" w:cs="Arial"/>
          <w:noProof w:val="0"/>
          <w:color w:val="2E2E2E"/>
          <w:sz w:val="22"/>
          <w:szCs w:val="22"/>
          <w:lang w:val="en-GB"/>
        </w:rPr>
        <w:t>they're</w:t>
      </w:r>
      <w:r w:rsidRPr="42B0812E" w:rsidR="50763E14">
        <w:rPr>
          <w:rFonts w:ascii="Arial" w:hAnsi="Arial" w:eastAsia="Arial" w:cs="Arial"/>
          <w:noProof w:val="0"/>
          <w:color w:val="2E2E2E"/>
          <w:sz w:val="22"/>
          <w:szCs w:val="22"/>
          <w:lang w:val="en-GB"/>
        </w:rPr>
        <w:t xml:space="preserve"> off task. When the pupils who are off task notice the teacher near them or feel their presence will go back to doing their work. If a teacher is aware of a </w:t>
      </w:r>
      <w:r w:rsidRPr="42B0812E" w:rsidR="5328F0D7">
        <w:rPr>
          <w:rFonts w:ascii="Arial" w:hAnsi="Arial" w:eastAsia="Arial" w:cs="Arial"/>
          <w:noProof w:val="0"/>
          <w:color w:val="2E2E2E"/>
          <w:sz w:val="22"/>
          <w:szCs w:val="22"/>
          <w:lang w:val="en-GB"/>
        </w:rPr>
        <w:t>particular</w:t>
      </w:r>
      <w:r w:rsidRPr="42B0812E" w:rsidR="50763E14">
        <w:rPr>
          <w:rFonts w:ascii="Arial" w:hAnsi="Arial" w:eastAsia="Arial" w:cs="Arial"/>
          <w:noProof w:val="0"/>
          <w:color w:val="2E2E2E"/>
          <w:sz w:val="22"/>
          <w:szCs w:val="22"/>
          <w:lang w:val="en-GB"/>
        </w:rPr>
        <w:t xml:space="preserve"> group that often go off task and talk or be disruptive then the teacher could stand or sit near that group </w:t>
      </w:r>
      <w:r w:rsidRPr="42B0812E" w:rsidR="50763E14">
        <w:rPr>
          <w:rFonts w:ascii="Arial" w:hAnsi="Arial" w:eastAsia="Arial" w:cs="Arial"/>
          <w:noProof w:val="0"/>
          <w:sz w:val="22"/>
          <w:szCs w:val="22"/>
          <w:lang w:val="en-GB"/>
        </w:rPr>
        <w:t>(Shepherd &amp; Linn, 2015). This is an effective method that could have been used within this critical incident as rather than the teacher giving rewards and punishment, they could use proximity control to alter the behaviours in class and push the pupils to display the teacher</w:t>
      </w:r>
      <w:r w:rsidRPr="42B0812E" w:rsidR="327A3E75">
        <w:rPr>
          <w:rFonts w:ascii="Arial" w:hAnsi="Arial" w:eastAsia="Arial" w:cs="Arial"/>
          <w:noProof w:val="0"/>
          <w:sz w:val="22"/>
          <w:szCs w:val="22"/>
          <w:lang w:val="en-GB"/>
        </w:rPr>
        <w:t>'</w:t>
      </w:r>
      <w:r w:rsidRPr="42B0812E" w:rsidR="50763E14">
        <w:rPr>
          <w:rFonts w:ascii="Arial" w:hAnsi="Arial" w:eastAsia="Arial" w:cs="Arial"/>
          <w:noProof w:val="0"/>
          <w:sz w:val="22"/>
          <w:szCs w:val="22"/>
          <w:lang w:val="en-GB"/>
        </w:rPr>
        <w:t xml:space="preserve">s desired behaviours. This method also </w:t>
      </w:r>
      <w:r w:rsidRPr="42B0812E" w:rsidR="50763E14">
        <w:rPr>
          <w:rFonts w:ascii="Arial" w:hAnsi="Arial" w:eastAsia="Arial" w:cs="Arial"/>
          <w:noProof w:val="0"/>
          <w:sz w:val="22"/>
          <w:szCs w:val="22"/>
          <w:lang w:val="en-GB"/>
        </w:rPr>
        <w:t>doesn’t</w:t>
      </w:r>
      <w:r w:rsidRPr="42B0812E" w:rsidR="50763E14">
        <w:rPr>
          <w:rFonts w:ascii="Arial" w:hAnsi="Arial" w:eastAsia="Arial" w:cs="Arial"/>
          <w:noProof w:val="0"/>
          <w:sz w:val="22"/>
          <w:szCs w:val="22"/>
          <w:lang w:val="en-GB"/>
        </w:rPr>
        <w:t xml:space="preserve"> disrupt the pupils learning. It only changes the behaviours of the pupils who </w:t>
      </w:r>
      <w:r w:rsidRPr="42B0812E" w:rsidR="50763E14">
        <w:rPr>
          <w:rFonts w:ascii="Arial" w:hAnsi="Arial" w:eastAsia="Arial" w:cs="Arial"/>
          <w:noProof w:val="0"/>
          <w:sz w:val="22"/>
          <w:szCs w:val="22"/>
          <w:lang w:val="en-GB"/>
        </w:rPr>
        <w:t>aren’t</w:t>
      </w:r>
      <w:r w:rsidRPr="42B0812E" w:rsidR="50763E14">
        <w:rPr>
          <w:rFonts w:ascii="Arial" w:hAnsi="Arial" w:eastAsia="Arial" w:cs="Arial"/>
          <w:noProof w:val="0"/>
          <w:sz w:val="22"/>
          <w:szCs w:val="22"/>
          <w:lang w:val="en-GB"/>
        </w:rPr>
        <w:t xml:space="preserve"> displaying the correct behaviours. If the teacher used verbal redirection, which is used by the teacher telling the individuals to stay on task or the teacher telling a pupil to sit down. This could be disruptive the </w:t>
      </w:r>
      <w:r w:rsidRPr="42B0812E" w:rsidR="50763E14">
        <w:rPr>
          <w:rFonts w:ascii="Arial" w:hAnsi="Arial" w:eastAsia="Arial" w:cs="Arial"/>
          <w:noProof w:val="0"/>
          <w:sz w:val="22"/>
          <w:szCs w:val="22"/>
          <w:lang w:val="en-GB"/>
        </w:rPr>
        <w:t>the</w:t>
      </w:r>
      <w:r w:rsidRPr="42B0812E" w:rsidR="50763E14">
        <w:rPr>
          <w:rFonts w:ascii="Arial" w:hAnsi="Arial" w:eastAsia="Arial" w:cs="Arial"/>
          <w:noProof w:val="0"/>
          <w:sz w:val="22"/>
          <w:szCs w:val="22"/>
          <w:lang w:val="en-GB"/>
        </w:rPr>
        <w:t xml:space="preserve"> class. It works well as a method to ensure minor disruption </w:t>
      </w:r>
      <w:r w:rsidRPr="42B0812E" w:rsidR="50763E14">
        <w:rPr>
          <w:rFonts w:ascii="Arial" w:hAnsi="Arial" w:eastAsia="Arial" w:cs="Arial"/>
          <w:noProof w:val="0"/>
          <w:sz w:val="22"/>
          <w:szCs w:val="22"/>
          <w:lang w:val="en-GB"/>
        </w:rPr>
        <w:t>doesn't</w:t>
      </w:r>
      <w:r w:rsidRPr="42B0812E" w:rsidR="50763E14">
        <w:rPr>
          <w:rFonts w:ascii="Arial" w:hAnsi="Arial" w:eastAsia="Arial" w:cs="Arial"/>
          <w:noProof w:val="0"/>
          <w:sz w:val="22"/>
          <w:szCs w:val="22"/>
          <w:lang w:val="en-GB"/>
        </w:rPr>
        <w:t xml:space="preserve"> turn into major disruption (Shepherd &amp; Linn, 2015). However, within this critical incident there were </w:t>
      </w:r>
      <w:r w:rsidRPr="42B0812E" w:rsidR="50763E14">
        <w:rPr>
          <w:rFonts w:ascii="Arial" w:hAnsi="Arial" w:eastAsia="Arial" w:cs="Arial"/>
          <w:noProof w:val="0"/>
          <w:sz w:val="22"/>
          <w:szCs w:val="22"/>
          <w:lang w:val="en-GB"/>
        </w:rPr>
        <w:t>a very little</w:t>
      </w:r>
      <w:r w:rsidRPr="42B0812E" w:rsidR="50763E14">
        <w:rPr>
          <w:rFonts w:ascii="Arial" w:hAnsi="Arial" w:eastAsia="Arial" w:cs="Arial"/>
          <w:noProof w:val="0"/>
          <w:sz w:val="22"/>
          <w:szCs w:val="22"/>
          <w:lang w:val="en-GB"/>
        </w:rPr>
        <w:t xml:space="preserve"> number of pupils of </w:t>
      </w:r>
      <w:r w:rsidRPr="42B0812E" w:rsidR="630FF608">
        <w:rPr>
          <w:rFonts w:ascii="Arial" w:hAnsi="Arial" w:eastAsia="Arial" w:cs="Arial"/>
          <w:noProof w:val="0"/>
          <w:sz w:val="22"/>
          <w:szCs w:val="22"/>
          <w:lang w:val="en-GB"/>
        </w:rPr>
        <w:t>task and</w:t>
      </w:r>
      <w:r w:rsidRPr="42B0812E" w:rsidR="50763E14">
        <w:rPr>
          <w:rFonts w:ascii="Arial" w:hAnsi="Arial" w:eastAsia="Arial" w:cs="Arial"/>
          <w:noProof w:val="0"/>
          <w:sz w:val="22"/>
          <w:szCs w:val="22"/>
          <w:lang w:val="en-GB"/>
        </w:rPr>
        <w:t xml:space="preserve"> may have disrupted more of the class by using this method. For this incident proximity control would </w:t>
      </w:r>
      <w:r w:rsidRPr="42B0812E" w:rsidR="080A9FA9">
        <w:rPr>
          <w:rFonts w:ascii="Arial" w:hAnsi="Arial" w:eastAsia="Arial" w:cs="Arial"/>
          <w:noProof w:val="0"/>
          <w:sz w:val="22"/>
          <w:szCs w:val="22"/>
          <w:lang w:val="en-GB"/>
        </w:rPr>
        <w:t>have</w:t>
      </w:r>
      <w:r w:rsidRPr="42B0812E" w:rsidR="50763E14">
        <w:rPr>
          <w:rFonts w:ascii="Arial" w:hAnsi="Arial" w:eastAsia="Arial" w:cs="Arial"/>
          <w:noProof w:val="0"/>
          <w:sz w:val="22"/>
          <w:szCs w:val="22"/>
          <w:lang w:val="en-GB"/>
        </w:rPr>
        <w:t xml:space="preserve"> worked better than verbal redirection.</w:t>
      </w:r>
    </w:p>
    <w:p w:rsidR="4D50E9B6" w:rsidP="42B0812E" w:rsidRDefault="4D50E9B6" w14:paraId="183BB44C" w14:textId="044E16F6">
      <w:pPr>
        <w:pStyle w:val="Normal"/>
        <w:spacing w:line="480" w:lineRule="auto"/>
        <w:jc w:val="left"/>
        <w:rPr>
          <w:rFonts w:ascii="Arial" w:hAnsi="Arial" w:eastAsia="Arial" w:cs="Arial"/>
          <w:noProof w:val="0"/>
          <w:sz w:val="22"/>
          <w:szCs w:val="22"/>
          <w:u w:val="single"/>
          <w:lang w:val="en-GB"/>
        </w:rPr>
      </w:pPr>
      <w:r w:rsidRPr="42B0812E" w:rsidR="4D50E9B6">
        <w:rPr>
          <w:rFonts w:ascii="Arial" w:hAnsi="Arial" w:eastAsia="Arial" w:cs="Arial"/>
          <w:noProof w:val="0"/>
          <w:sz w:val="22"/>
          <w:szCs w:val="22"/>
          <w:u w:val="single"/>
          <w:lang w:val="en-GB"/>
        </w:rPr>
        <w:t xml:space="preserve">Conclusion </w:t>
      </w:r>
    </w:p>
    <w:p w:rsidR="4D50E9B6" w:rsidP="42B0812E" w:rsidRDefault="4D50E9B6" w14:paraId="45EEB2D4" w14:textId="16B5BCB0">
      <w:pPr>
        <w:spacing w:line="480" w:lineRule="auto"/>
        <w:jc w:val="left"/>
      </w:pPr>
      <w:r w:rsidRPr="42B0812E" w:rsidR="4D50E9B6">
        <w:rPr>
          <w:rFonts w:ascii="Arial" w:hAnsi="Arial" w:eastAsia="Arial" w:cs="Arial"/>
          <w:noProof w:val="0"/>
          <w:sz w:val="22"/>
          <w:szCs w:val="22"/>
          <w:lang w:val="en-GB"/>
        </w:rPr>
        <w:t xml:space="preserve"> </w:t>
      </w:r>
    </w:p>
    <w:p w:rsidR="4D50E9B6" w:rsidP="42B0812E" w:rsidRDefault="4D50E9B6" w14:paraId="2355EB7C" w14:textId="7AC2FF0E">
      <w:pPr>
        <w:spacing w:line="480" w:lineRule="auto"/>
        <w:jc w:val="left"/>
      </w:pPr>
      <w:r w:rsidRPr="42B0812E" w:rsidR="4D50E9B6">
        <w:rPr>
          <w:rFonts w:ascii="Arial" w:hAnsi="Arial" w:eastAsia="Arial" w:cs="Arial"/>
          <w:noProof w:val="0"/>
          <w:sz w:val="22"/>
          <w:szCs w:val="22"/>
          <w:lang w:val="en-GB"/>
        </w:rPr>
        <w:t xml:space="preserve">During the critical incident I </w:t>
      </w:r>
      <w:r w:rsidRPr="42B0812E" w:rsidR="4D50E9B6">
        <w:rPr>
          <w:rFonts w:ascii="Arial" w:hAnsi="Arial" w:eastAsia="Arial" w:cs="Arial"/>
          <w:noProof w:val="0"/>
          <w:sz w:val="22"/>
          <w:szCs w:val="22"/>
          <w:lang w:val="en-GB"/>
        </w:rPr>
        <w:t>observed</w:t>
      </w:r>
      <w:r w:rsidRPr="42B0812E" w:rsidR="4D50E9B6">
        <w:rPr>
          <w:rFonts w:ascii="Arial" w:hAnsi="Arial" w:eastAsia="Arial" w:cs="Arial"/>
          <w:noProof w:val="0"/>
          <w:sz w:val="22"/>
          <w:szCs w:val="22"/>
          <w:lang w:val="en-GB"/>
        </w:rPr>
        <w:t xml:space="preserve"> a teacher using positive reinforcement and negative punishment within a classroom. I </w:t>
      </w:r>
      <w:r w:rsidRPr="42B0812E" w:rsidR="4D50E9B6">
        <w:rPr>
          <w:rFonts w:ascii="Arial" w:hAnsi="Arial" w:eastAsia="Arial" w:cs="Arial"/>
          <w:noProof w:val="0"/>
          <w:sz w:val="22"/>
          <w:szCs w:val="22"/>
          <w:lang w:val="en-GB"/>
        </w:rPr>
        <w:t>observed</w:t>
      </w:r>
      <w:r w:rsidRPr="42B0812E" w:rsidR="4D50E9B6">
        <w:rPr>
          <w:rFonts w:ascii="Arial" w:hAnsi="Arial" w:eastAsia="Arial" w:cs="Arial"/>
          <w:noProof w:val="0"/>
          <w:sz w:val="22"/>
          <w:szCs w:val="22"/>
          <w:lang w:val="en-GB"/>
        </w:rPr>
        <w:t xml:space="preserve"> the pupil’s behaviour changing instantly after using positive reinforcement and negative punishment to the teacher’s desired behaviour. However, through the case study I have discovered </w:t>
      </w:r>
      <w:r w:rsidRPr="42B0812E" w:rsidR="4D50E9B6">
        <w:rPr>
          <w:rFonts w:ascii="Arial" w:hAnsi="Arial" w:eastAsia="Arial" w:cs="Arial"/>
          <w:noProof w:val="0"/>
          <w:sz w:val="22"/>
          <w:szCs w:val="22"/>
          <w:lang w:val="en-GB"/>
        </w:rPr>
        <w:t>possible reasons</w:t>
      </w:r>
      <w:r w:rsidRPr="42B0812E" w:rsidR="4D50E9B6">
        <w:rPr>
          <w:rFonts w:ascii="Arial" w:hAnsi="Arial" w:eastAsia="Arial" w:cs="Arial"/>
          <w:noProof w:val="0"/>
          <w:sz w:val="22"/>
          <w:szCs w:val="22"/>
          <w:lang w:val="en-GB"/>
        </w:rPr>
        <w:t xml:space="preserve"> to why other methods may have been stronger. As I discussed in the </w:t>
      </w:r>
      <w:r w:rsidRPr="42B0812E" w:rsidR="4D50E9B6">
        <w:rPr>
          <w:rFonts w:ascii="Arial" w:hAnsi="Arial" w:eastAsia="Arial" w:cs="Arial"/>
          <w:noProof w:val="0"/>
          <w:sz w:val="22"/>
          <w:szCs w:val="22"/>
          <w:lang w:val="en-GB"/>
        </w:rPr>
        <w:t>previous</w:t>
      </w:r>
      <w:r w:rsidRPr="42B0812E" w:rsidR="4D50E9B6">
        <w:rPr>
          <w:rFonts w:ascii="Arial" w:hAnsi="Arial" w:eastAsia="Arial" w:cs="Arial"/>
          <w:noProof w:val="0"/>
          <w:sz w:val="22"/>
          <w:szCs w:val="22"/>
          <w:lang w:val="en-GB"/>
        </w:rPr>
        <w:t xml:space="preserve"> section, one of the issues with positive reinforcement as it forces the pupil to later become unmotivated to perform well without a reward (Omonia &amp; Omonia, 2014). With the class within the critical incident, I </w:t>
      </w:r>
      <w:r w:rsidRPr="42B0812E" w:rsidR="5E7B14B8">
        <w:rPr>
          <w:rFonts w:ascii="Arial" w:hAnsi="Arial" w:eastAsia="Arial" w:cs="Arial"/>
          <w:noProof w:val="0"/>
          <w:sz w:val="22"/>
          <w:szCs w:val="22"/>
          <w:lang w:val="en-GB"/>
        </w:rPr>
        <w:t>believe</w:t>
      </w:r>
      <w:r w:rsidRPr="42B0812E" w:rsidR="4D50E9B6">
        <w:rPr>
          <w:rFonts w:ascii="Arial" w:hAnsi="Arial" w:eastAsia="Arial" w:cs="Arial"/>
          <w:noProof w:val="0"/>
          <w:sz w:val="22"/>
          <w:szCs w:val="22"/>
          <w:lang w:val="en-GB"/>
        </w:rPr>
        <w:t xml:space="preserve"> reinforcements and rewards to be a positive method, as it increases the chances for the desired behaviour to be repeated (Shepherd &amp; Linn, 2015). </w:t>
      </w:r>
    </w:p>
    <w:p w:rsidR="4D50E9B6" w:rsidP="42B0812E" w:rsidRDefault="4D50E9B6" w14:paraId="44EE2A5C" w14:textId="58047085">
      <w:pPr>
        <w:spacing w:line="480" w:lineRule="auto"/>
        <w:jc w:val="left"/>
      </w:pPr>
      <w:r w:rsidRPr="42B0812E" w:rsidR="4D50E9B6">
        <w:rPr>
          <w:rFonts w:ascii="Arial" w:hAnsi="Arial" w:eastAsia="Arial" w:cs="Arial"/>
          <w:noProof w:val="0"/>
          <w:sz w:val="22"/>
          <w:szCs w:val="22"/>
          <w:lang w:val="en-GB"/>
        </w:rPr>
        <w:t xml:space="preserve"> </w:t>
      </w:r>
    </w:p>
    <w:p w:rsidR="4D50E9B6" w:rsidP="42B0812E" w:rsidRDefault="4D50E9B6" w14:paraId="7F33E9C4" w14:textId="57EB2550">
      <w:pPr>
        <w:spacing w:line="480" w:lineRule="auto"/>
        <w:jc w:val="left"/>
      </w:pPr>
      <w:r w:rsidRPr="42B0812E" w:rsidR="4D50E9B6">
        <w:rPr>
          <w:rFonts w:ascii="Arial" w:hAnsi="Arial" w:eastAsia="Arial" w:cs="Arial"/>
          <w:noProof w:val="0"/>
          <w:sz w:val="22"/>
          <w:szCs w:val="22"/>
          <w:lang w:val="en-GB"/>
        </w:rPr>
        <w:t xml:space="preserve">Since observing this critical incident, when an incident similar arises again I would use a different approach. I would use positive reinforcement and negative punishment such as the teachers did, as it worked well with this particular class. This could be because of their age or the area the school is in. However, I would also use proximity control from time to time. Because when the pupils are older, they won’t rely on rewards as much. It’s also important to note that other factors such as year group or a different school, the approach may change. Within a year 6 class for example using class dojo to enforce positive reinforcement or negative punishment may work well. Within another year 6 class in a different school, it may not be as effective. Each class is different, and the teacher will be able to adapt to what works with the pupils within that particular classroom. </w:t>
      </w:r>
    </w:p>
    <w:p w:rsidR="4D50E9B6" w:rsidP="42B0812E" w:rsidRDefault="4D50E9B6" w14:paraId="4920BABB" w14:textId="7563314F">
      <w:pPr>
        <w:jc w:val="left"/>
      </w:pPr>
      <w:r w:rsidRPr="42B0812E" w:rsidR="4D50E9B6">
        <w:rPr>
          <w:rFonts w:ascii="Times New Roman" w:hAnsi="Times New Roman" w:eastAsia="Times New Roman" w:cs="Times New Roman"/>
          <w:noProof w:val="0"/>
          <w:sz w:val="24"/>
          <w:szCs w:val="24"/>
          <w:lang w:val="en-GB"/>
        </w:rPr>
        <w:t xml:space="preserve"> </w:t>
      </w:r>
    </w:p>
    <w:p w:rsidR="4D50E9B6" w:rsidP="42B0812E" w:rsidRDefault="4D50E9B6" w14:paraId="62D5F371" w14:textId="64F03550">
      <w:pPr>
        <w:spacing w:line="480" w:lineRule="auto"/>
        <w:jc w:val="left"/>
      </w:pPr>
      <w:r w:rsidRPr="42B0812E" w:rsidR="4D50E9B6">
        <w:rPr>
          <w:rFonts w:ascii="Arial" w:hAnsi="Arial" w:eastAsia="Arial" w:cs="Arial"/>
          <w:noProof w:val="0"/>
          <w:sz w:val="22"/>
          <w:szCs w:val="22"/>
          <w:lang w:val="en-GB"/>
        </w:rPr>
        <w:t>I began the essay with a clear structure of what I will be discussing within each section, and a brief description of the term critical incident. I then discussed the necessary literature. Here I gave definitions to terms and theories that will be discussed during the essay. This was to ensure the reader understands the relevant terminology throughout the essay. Within the next section of the essay, I discussed a critical incident which I observed. I observed a teacher using positive reinforcement and negative punishment in order to alter the behaviour of pupils within the classroom. The way in which the teacher used both positive reinforcement and negative punishment was through the online computer-based system which is class dojo. I have noted throughout the essay the positives of class dojo and I believe it to be an excellent tool for teachers for behavioural management. The next section of the essay I addressed the teaching methods. Here I discussed the teaching methods which was used by the teacher within this incident. I raised opposing arguments that have been given for the methods used. I however agreed with the teachers’ methods. I also gave recommendations to an additional method which may have been appropriate within the critical incident which I observed.</w:t>
      </w:r>
    </w:p>
    <w:p w:rsidR="4D50E9B6" w:rsidP="42B0812E" w:rsidRDefault="4D50E9B6" w14:paraId="25018F28" w14:textId="55248217">
      <w:pPr>
        <w:spacing w:line="480" w:lineRule="auto"/>
        <w:jc w:val="left"/>
      </w:pPr>
      <w:r w:rsidRPr="42B0812E" w:rsidR="4D50E9B6">
        <w:rPr>
          <w:rFonts w:ascii="Times New Roman" w:hAnsi="Times New Roman" w:eastAsia="Times New Roman" w:cs="Times New Roman"/>
          <w:noProof w:val="0"/>
          <w:sz w:val="24"/>
          <w:szCs w:val="24"/>
          <w:lang w:val="en-GB"/>
        </w:rPr>
        <w:t xml:space="preserve"> </w:t>
      </w:r>
    </w:p>
    <w:p w:rsidR="4D50E9B6" w:rsidP="42B0812E" w:rsidRDefault="4D50E9B6" w14:paraId="65AF5153" w14:textId="54054007">
      <w:pPr>
        <w:spacing w:line="480" w:lineRule="auto"/>
        <w:jc w:val="left"/>
        <w:rPr>
          <w:rFonts w:ascii="Times New Roman" w:hAnsi="Times New Roman" w:eastAsia="Times New Roman" w:cs="Times New Roman"/>
          <w:noProof w:val="0"/>
          <w:sz w:val="24"/>
          <w:szCs w:val="24"/>
          <w:lang w:val="en-GB"/>
        </w:rPr>
      </w:pPr>
      <w:r w:rsidRPr="42B0812E" w:rsidR="4D50E9B6">
        <w:rPr>
          <w:rFonts w:ascii="Times New Roman" w:hAnsi="Times New Roman" w:eastAsia="Times New Roman" w:cs="Times New Roman"/>
          <w:noProof w:val="0"/>
          <w:sz w:val="24"/>
          <w:szCs w:val="24"/>
          <w:lang w:val="en-GB"/>
        </w:rPr>
        <w:t xml:space="preserve">In future I will </w:t>
      </w:r>
      <w:r w:rsidRPr="42B0812E" w:rsidR="4D50E9B6">
        <w:rPr>
          <w:rFonts w:ascii="Times New Roman" w:hAnsi="Times New Roman" w:eastAsia="Times New Roman" w:cs="Times New Roman"/>
          <w:noProof w:val="0"/>
          <w:sz w:val="24"/>
          <w:szCs w:val="24"/>
          <w:lang w:val="en-GB"/>
        </w:rPr>
        <w:t>observe</w:t>
      </w:r>
      <w:r w:rsidRPr="42B0812E" w:rsidR="4D50E9B6">
        <w:rPr>
          <w:rFonts w:ascii="Times New Roman" w:hAnsi="Times New Roman" w:eastAsia="Times New Roman" w:cs="Times New Roman"/>
          <w:noProof w:val="0"/>
          <w:sz w:val="24"/>
          <w:szCs w:val="24"/>
          <w:lang w:val="en-GB"/>
        </w:rPr>
        <w:t xml:space="preserve"> critical incidents differently. By questioning what I have </w:t>
      </w:r>
      <w:r w:rsidRPr="42B0812E" w:rsidR="4D50E9B6">
        <w:rPr>
          <w:rFonts w:ascii="Times New Roman" w:hAnsi="Times New Roman" w:eastAsia="Times New Roman" w:cs="Times New Roman"/>
          <w:noProof w:val="0"/>
          <w:sz w:val="24"/>
          <w:szCs w:val="24"/>
          <w:lang w:val="en-GB"/>
        </w:rPr>
        <w:t>observe</w:t>
      </w:r>
      <w:r w:rsidRPr="42B0812E" w:rsidR="4D50E9B6">
        <w:rPr>
          <w:rFonts w:ascii="Times New Roman" w:hAnsi="Times New Roman" w:eastAsia="Times New Roman" w:cs="Times New Roman"/>
          <w:noProof w:val="0"/>
          <w:sz w:val="24"/>
          <w:szCs w:val="24"/>
          <w:lang w:val="en-GB"/>
        </w:rPr>
        <w:t xml:space="preserve"> and secondly analyse the method used by the teacher. The method used within my critical incident worked with that classroom. And </w:t>
      </w:r>
      <w:r w:rsidRPr="42B0812E" w:rsidR="4D50E9B6">
        <w:rPr>
          <w:rFonts w:ascii="Times New Roman" w:hAnsi="Times New Roman" w:eastAsia="Times New Roman" w:cs="Times New Roman"/>
          <w:noProof w:val="0"/>
          <w:sz w:val="24"/>
          <w:szCs w:val="24"/>
          <w:lang w:val="en-GB"/>
        </w:rPr>
        <w:t>I believe it</w:t>
      </w:r>
      <w:r w:rsidRPr="42B0812E" w:rsidR="4D50E9B6">
        <w:rPr>
          <w:rFonts w:ascii="Times New Roman" w:hAnsi="Times New Roman" w:eastAsia="Times New Roman" w:cs="Times New Roman"/>
          <w:noProof w:val="0"/>
          <w:sz w:val="24"/>
          <w:szCs w:val="24"/>
          <w:lang w:val="en-GB"/>
        </w:rPr>
        <w:t xml:space="preserve"> had a positive outcome and </w:t>
      </w:r>
      <w:r w:rsidRPr="42B0812E" w:rsidR="615C9AFE">
        <w:rPr>
          <w:rFonts w:ascii="Times New Roman" w:hAnsi="Times New Roman" w:eastAsia="Times New Roman" w:cs="Times New Roman"/>
          <w:noProof w:val="0"/>
          <w:sz w:val="24"/>
          <w:szCs w:val="24"/>
          <w:lang w:val="en-GB"/>
        </w:rPr>
        <w:t xml:space="preserve">I </w:t>
      </w:r>
      <w:r w:rsidRPr="42B0812E" w:rsidR="4D50E9B6">
        <w:rPr>
          <w:rFonts w:ascii="Times New Roman" w:hAnsi="Times New Roman" w:eastAsia="Times New Roman" w:cs="Times New Roman"/>
          <w:noProof w:val="0"/>
          <w:sz w:val="24"/>
          <w:szCs w:val="24"/>
          <w:lang w:val="en-GB"/>
        </w:rPr>
        <w:t xml:space="preserve">will take that into my teaching practise. However, I need to consider that it will not be </w:t>
      </w:r>
      <w:r w:rsidRPr="42B0812E" w:rsidR="4D50E9B6">
        <w:rPr>
          <w:rFonts w:ascii="Times New Roman" w:hAnsi="Times New Roman" w:eastAsia="Times New Roman" w:cs="Times New Roman"/>
          <w:noProof w:val="0"/>
          <w:sz w:val="24"/>
          <w:szCs w:val="24"/>
          <w:lang w:val="en-GB"/>
        </w:rPr>
        <w:t>appropriate for</w:t>
      </w:r>
      <w:r w:rsidRPr="42B0812E" w:rsidR="4D50E9B6">
        <w:rPr>
          <w:rFonts w:ascii="Times New Roman" w:hAnsi="Times New Roman" w:eastAsia="Times New Roman" w:cs="Times New Roman"/>
          <w:noProof w:val="0"/>
          <w:sz w:val="24"/>
          <w:szCs w:val="24"/>
          <w:lang w:val="en-GB"/>
        </w:rPr>
        <w:t xml:space="preserve"> every class and will need to sometimes adapt.</w:t>
      </w:r>
      <w:r w:rsidRPr="42B0812E" w:rsidR="002915DD">
        <w:rPr>
          <w:rFonts w:ascii="Times New Roman" w:hAnsi="Times New Roman" w:eastAsia="Times New Roman" w:cs="Times New Roman"/>
          <w:noProof w:val="0"/>
          <w:sz w:val="24"/>
          <w:szCs w:val="24"/>
          <w:lang w:val="en-GB"/>
        </w:rPr>
        <w:t xml:space="preserve"> </w:t>
      </w:r>
    </w:p>
    <w:p w:rsidR="42B0812E" w:rsidP="42B0812E" w:rsidRDefault="42B0812E" w14:paraId="1FA42F3A" w14:textId="74984A10">
      <w:pPr>
        <w:jc w:val="left"/>
        <w:rPr>
          <w:rFonts w:ascii="Times New Roman" w:hAnsi="Times New Roman" w:eastAsia="Times New Roman" w:cs="Times New Roman"/>
          <w:noProof w:val="0"/>
          <w:sz w:val="24"/>
          <w:szCs w:val="24"/>
          <w:u w:val="single"/>
          <w:lang w:val="en-GB"/>
        </w:rPr>
      </w:pPr>
    </w:p>
    <w:p w:rsidR="42B0812E" w:rsidP="42B0812E" w:rsidRDefault="42B0812E" w14:paraId="0400E993" w14:textId="646F3FBF">
      <w:pPr>
        <w:jc w:val="left"/>
        <w:rPr>
          <w:rFonts w:ascii="Arial" w:hAnsi="Arial" w:eastAsia="Arial" w:cs="Arial"/>
          <w:noProof w:val="0"/>
          <w:sz w:val="22"/>
          <w:szCs w:val="22"/>
          <w:u w:val="single"/>
          <w:lang w:val="en-GB"/>
        </w:rPr>
      </w:pPr>
    </w:p>
    <w:p w:rsidR="42B0812E" w:rsidP="42B0812E" w:rsidRDefault="42B0812E" w14:paraId="61EC3288" w14:textId="5FC2C871">
      <w:pPr>
        <w:jc w:val="left"/>
        <w:rPr>
          <w:rFonts w:ascii="Arial" w:hAnsi="Arial" w:eastAsia="Arial" w:cs="Arial"/>
          <w:noProof w:val="0"/>
          <w:sz w:val="22"/>
          <w:szCs w:val="22"/>
          <w:u w:val="single"/>
          <w:lang w:val="en-GB"/>
        </w:rPr>
      </w:pPr>
    </w:p>
    <w:p w:rsidR="42B0812E" w:rsidP="42B0812E" w:rsidRDefault="42B0812E" w14:paraId="2D2005CA" w14:textId="6425D062">
      <w:pPr>
        <w:jc w:val="left"/>
        <w:rPr>
          <w:rFonts w:ascii="Arial" w:hAnsi="Arial" w:eastAsia="Arial" w:cs="Arial"/>
          <w:noProof w:val="0"/>
          <w:sz w:val="22"/>
          <w:szCs w:val="22"/>
          <w:u w:val="single"/>
          <w:lang w:val="en-GB"/>
        </w:rPr>
      </w:pPr>
    </w:p>
    <w:p w:rsidR="338041D2" w:rsidP="42B0812E" w:rsidRDefault="338041D2" w14:paraId="57A15BB5" w14:textId="76F04888">
      <w:pPr>
        <w:jc w:val="left"/>
        <w:rPr>
          <w:rFonts w:ascii="Arial" w:hAnsi="Arial" w:eastAsia="Arial" w:cs="Arial"/>
          <w:noProof w:val="0"/>
          <w:sz w:val="22"/>
          <w:szCs w:val="22"/>
          <w:u w:val="single"/>
          <w:lang w:val="en-GB"/>
        </w:rPr>
      </w:pPr>
      <w:r w:rsidRPr="42B0812E" w:rsidR="338041D2">
        <w:rPr>
          <w:rFonts w:ascii="Arial" w:hAnsi="Arial" w:eastAsia="Arial" w:cs="Arial"/>
          <w:noProof w:val="0"/>
          <w:sz w:val="22"/>
          <w:szCs w:val="22"/>
          <w:u w:val="single"/>
          <w:lang w:val="en-GB"/>
        </w:rPr>
        <w:t>Reference list</w:t>
      </w:r>
    </w:p>
    <w:p w:rsidR="338041D2" w:rsidP="42B0812E" w:rsidRDefault="338041D2" w14:paraId="16A099F9" w14:textId="365BA9E9">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01FA8F2A" w14:textId="2B861550">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Barahona Mora, A., 2020. Gamification for classroom management: An implementation using </w:t>
      </w:r>
      <w:r w:rsidRPr="42B0812E" w:rsidR="338041D2">
        <w:rPr>
          <w:rFonts w:ascii="Arial" w:hAnsi="Arial" w:eastAsia="Arial" w:cs="Arial"/>
          <w:noProof w:val="0"/>
          <w:sz w:val="22"/>
          <w:szCs w:val="22"/>
          <w:lang w:val="en-GB"/>
        </w:rPr>
        <w:t>classdojo</w:t>
      </w:r>
      <w:r w:rsidRPr="42B0812E" w:rsidR="338041D2">
        <w:rPr>
          <w:rFonts w:ascii="Arial" w:hAnsi="Arial" w:eastAsia="Arial" w:cs="Arial"/>
          <w:noProof w:val="0"/>
          <w:sz w:val="22"/>
          <w:szCs w:val="22"/>
          <w:lang w:val="en-GB"/>
        </w:rPr>
        <w:t xml:space="preserve">. </w:t>
      </w:r>
      <w:r w:rsidRPr="42B0812E" w:rsidR="338041D2">
        <w:rPr>
          <w:rFonts w:ascii="Arial" w:hAnsi="Arial" w:eastAsia="Arial" w:cs="Arial"/>
          <w:i w:val="1"/>
          <w:iCs w:val="1"/>
          <w:noProof w:val="0"/>
          <w:color w:val="222222"/>
          <w:sz w:val="22"/>
          <w:szCs w:val="22"/>
          <w:lang w:val="en-GB"/>
        </w:rPr>
        <w:t>Sustainability</w:t>
      </w:r>
      <w:r w:rsidRPr="42B0812E" w:rsidR="338041D2">
        <w:rPr>
          <w:rFonts w:ascii="Arial" w:hAnsi="Arial" w:eastAsia="Arial" w:cs="Arial"/>
          <w:noProof w:val="0"/>
          <w:sz w:val="22"/>
          <w:szCs w:val="22"/>
          <w:lang w:val="en-GB"/>
        </w:rPr>
        <w:t xml:space="preserve">, </w:t>
      </w:r>
      <w:r w:rsidRPr="42B0812E" w:rsidR="338041D2">
        <w:rPr>
          <w:rFonts w:ascii="Arial" w:hAnsi="Arial" w:eastAsia="Arial" w:cs="Arial"/>
          <w:i w:val="1"/>
          <w:iCs w:val="1"/>
          <w:noProof w:val="0"/>
          <w:color w:val="222222"/>
          <w:sz w:val="22"/>
          <w:szCs w:val="22"/>
          <w:lang w:val="en-GB"/>
        </w:rPr>
        <w:t>12</w:t>
      </w:r>
      <w:r w:rsidRPr="42B0812E" w:rsidR="338041D2">
        <w:rPr>
          <w:rFonts w:ascii="Arial" w:hAnsi="Arial" w:eastAsia="Arial" w:cs="Arial"/>
          <w:noProof w:val="0"/>
          <w:sz w:val="22"/>
          <w:szCs w:val="22"/>
          <w:lang w:val="en-GB"/>
        </w:rPr>
        <w:t>(22), p.9371</w:t>
      </w:r>
    </w:p>
    <w:p w:rsidR="338041D2" w:rsidP="42B0812E" w:rsidRDefault="338041D2" w14:paraId="70088DF7" w14:textId="6602785A">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05CE3C9D" w14:textId="56657E90">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010EA328" w14:textId="6321C23C">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Baron, A. and Galizio, M., 2005. Positive and negative reinforcement: Should the distinction be </w:t>
      </w:r>
      <w:r w:rsidRPr="42B0812E" w:rsidR="338041D2">
        <w:rPr>
          <w:rFonts w:ascii="Arial" w:hAnsi="Arial" w:eastAsia="Arial" w:cs="Arial"/>
          <w:noProof w:val="0"/>
          <w:sz w:val="22"/>
          <w:szCs w:val="22"/>
          <w:lang w:val="en-GB"/>
        </w:rPr>
        <w:t>preserved?.</w:t>
      </w:r>
      <w:r w:rsidRPr="42B0812E" w:rsidR="338041D2">
        <w:rPr>
          <w:rFonts w:ascii="Arial" w:hAnsi="Arial" w:eastAsia="Arial" w:cs="Arial"/>
          <w:noProof w:val="0"/>
          <w:sz w:val="22"/>
          <w:szCs w:val="22"/>
          <w:lang w:val="en-GB"/>
        </w:rPr>
        <w:t xml:space="preserve"> </w:t>
      </w:r>
      <w:r w:rsidRPr="42B0812E" w:rsidR="338041D2">
        <w:rPr>
          <w:rFonts w:ascii="Arial" w:hAnsi="Arial" w:eastAsia="Arial" w:cs="Arial"/>
          <w:i w:val="1"/>
          <w:iCs w:val="1"/>
          <w:noProof w:val="0"/>
          <w:color w:val="222222"/>
          <w:sz w:val="22"/>
          <w:szCs w:val="22"/>
          <w:lang w:val="en-GB"/>
        </w:rPr>
        <w:t xml:space="preserve">The </w:t>
      </w:r>
      <w:r w:rsidRPr="42B0812E" w:rsidR="338041D2">
        <w:rPr>
          <w:rFonts w:ascii="Arial" w:hAnsi="Arial" w:eastAsia="Arial" w:cs="Arial"/>
          <w:i w:val="1"/>
          <w:iCs w:val="1"/>
          <w:noProof w:val="0"/>
          <w:color w:val="222222"/>
          <w:sz w:val="22"/>
          <w:szCs w:val="22"/>
          <w:lang w:val="en-GB"/>
        </w:rPr>
        <w:t>Behavior</w:t>
      </w:r>
      <w:r w:rsidRPr="42B0812E" w:rsidR="338041D2">
        <w:rPr>
          <w:rFonts w:ascii="Arial" w:hAnsi="Arial" w:eastAsia="Arial" w:cs="Arial"/>
          <w:i w:val="1"/>
          <w:iCs w:val="1"/>
          <w:noProof w:val="0"/>
          <w:color w:val="222222"/>
          <w:sz w:val="22"/>
          <w:szCs w:val="22"/>
          <w:lang w:val="en-GB"/>
        </w:rPr>
        <w:t xml:space="preserve"> Analyst</w:t>
      </w:r>
      <w:r w:rsidRPr="42B0812E" w:rsidR="338041D2">
        <w:rPr>
          <w:rFonts w:ascii="Arial" w:hAnsi="Arial" w:eastAsia="Arial" w:cs="Arial"/>
          <w:noProof w:val="0"/>
          <w:sz w:val="22"/>
          <w:szCs w:val="22"/>
          <w:lang w:val="en-GB"/>
        </w:rPr>
        <w:t xml:space="preserve">, </w:t>
      </w:r>
      <w:r w:rsidRPr="42B0812E" w:rsidR="338041D2">
        <w:rPr>
          <w:rFonts w:ascii="Arial" w:hAnsi="Arial" w:eastAsia="Arial" w:cs="Arial"/>
          <w:i w:val="1"/>
          <w:iCs w:val="1"/>
          <w:noProof w:val="0"/>
          <w:color w:val="222222"/>
          <w:sz w:val="22"/>
          <w:szCs w:val="22"/>
          <w:lang w:val="en-GB"/>
        </w:rPr>
        <w:t>28</w:t>
      </w:r>
      <w:r w:rsidRPr="42B0812E" w:rsidR="338041D2">
        <w:rPr>
          <w:rFonts w:ascii="Arial" w:hAnsi="Arial" w:eastAsia="Arial" w:cs="Arial"/>
          <w:noProof w:val="0"/>
          <w:sz w:val="22"/>
          <w:szCs w:val="22"/>
          <w:lang w:val="en-GB"/>
        </w:rPr>
        <w:t>, pp.85-98.</w:t>
      </w:r>
    </w:p>
    <w:p w:rsidR="338041D2" w:rsidP="42B0812E" w:rsidRDefault="338041D2" w14:paraId="63FCC806" w14:textId="61A63E90">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3C024417" w14:textId="5D25B222">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6A077AE9" w14:textId="489650E4">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Dillon, M.B.M., Radley, K.C., Tingstrom, D.H., Dart, </w:t>
      </w:r>
      <w:r w:rsidRPr="42B0812E" w:rsidR="338041D2">
        <w:rPr>
          <w:rFonts w:ascii="Arial" w:hAnsi="Arial" w:eastAsia="Arial" w:cs="Arial"/>
          <w:noProof w:val="0"/>
          <w:sz w:val="22"/>
          <w:szCs w:val="22"/>
          <w:lang w:val="en-GB"/>
        </w:rPr>
        <w:t>E.H.</w:t>
      </w:r>
      <w:r w:rsidRPr="42B0812E" w:rsidR="338041D2">
        <w:rPr>
          <w:rFonts w:ascii="Arial" w:hAnsi="Arial" w:eastAsia="Arial" w:cs="Arial"/>
          <w:noProof w:val="0"/>
          <w:sz w:val="22"/>
          <w:szCs w:val="22"/>
          <w:lang w:val="en-GB"/>
        </w:rPr>
        <w:t xml:space="preserve"> and Barry, C.T., 2019. The effects of tootling via ClassDojo on student </w:t>
      </w:r>
      <w:r w:rsidRPr="42B0812E" w:rsidR="338041D2">
        <w:rPr>
          <w:rFonts w:ascii="Arial" w:hAnsi="Arial" w:eastAsia="Arial" w:cs="Arial"/>
          <w:noProof w:val="0"/>
          <w:sz w:val="22"/>
          <w:szCs w:val="22"/>
          <w:lang w:val="en-GB"/>
        </w:rPr>
        <w:t>behavior</w:t>
      </w:r>
      <w:r w:rsidRPr="42B0812E" w:rsidR="338041D2">
        <w:rPr>
          <w:rFonts w:ascii="Arial" w:hAnsi="Arial" w:eastAsia="Arial" w:cs="Arial"/>
          <w:noProof w:val="0"/>
          <w:sz w:val="22"/>
          <w:szCs w:val="22"/>
          <w:lang w:val="en-GB"/>
        </w:rPr>
        <w:t xml:space="preserve"> in elementary classrooms. </w:t>
      </w:r>
      <w:r w:rsidRPr="42B0812E" w:rsidR="338041D2">
        <w:rPr>
          <w:rFonts w:ascii="Arial" w:hAnsi="Arial" w:eastAsia="Arial" w:cs="Arial"/>
          <w:i w:val="1"/>
          <w:iCs w:val="1"/>
          <w:noProof w:val="0"/>
          <w:color w:val="222222"/>
          <w:sz w:val="22"/>
          <w:szCs w:val="22"/>
          <w:lang w:val="en-GB"/>
        </w:rPr>
        <w:t>School Psychology Review</w:t>
      </w:r>
      <w:r w:rsidRPr="42B0812E" w:rsidR="338041D2">
        <w:rPr>
          <w:rFonts w:ascii="Arial" w:hAnsi="Arial" w:eastAsia="Arial" w:cs="Arial"/>
          <w:noProof w:val="0"/>
          <w:sz w:val="22"/>
          <w:szCs w:val="22"/>
          <w:lang w:val="en-GB"/>
        </w:rPr>
        <w:t xml:space="preserve">, </w:t>
      </w:r>
      <w:r w:rsidRPr="42B0812E" w:rsidR="338041D2">
        <w:rPr>
          <w:rFonts w:ascii="Arial" w:hAnsi="Arial" w:eastAsia="Arial" w:cs="Arial"/>
          <w:i w:val="1"/>
          <w:iCs w:val="1"/>
          <w:noProof w:val="0"/>
          <w:color w:val="222222"/>
          <w:sz w:val="22"/>
          <w:szCs w:val="22"/>
          <w:lang w:val="en-GB"/>
        </w:rPr>
        <w:t>48</w:t>
      </w:r>
      <w:r w:rsidRPr="42B0812E" w:rsidR="338041D2">
        <w:rPr>
          <w:rFonts w:ascii="Arial" w:hAnsi="Arial" w:eastAsia="Arial" w:cs="Arial"/>
          <w:noProof w:val="0"/>
          <w:sz w:val="22"/>
          <w:szCs w:val="22"/>
          <w:lang w:val="en-GB"/>
        </w:rPr>
        <w:t>(1), pp.18-30.</w:t>
      </w:r>
    </w:p>
    <w:p w:rsidR="338041D2" w:rsidP="42B0812E" w:rsidRDefault="338041D2" w14:paraId="4E7C909B" w14:textId="216F11EE">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135100D9" w14:textId="5C6A5F61">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0EB36820" w14:textId="166BD591">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Honig, W.K. and Staddon, J.E.R. (2022). </w:t>
      </w:r>
      <w:r w:rsidRPr="42B0812E" w:rsidR="338041D2">
        <w:rPr>
          <w:rFonts w:ascii="Arial" w:hAnsi="Arial" w:eastAsia="Arial" w:cs="Arial"/>
          <w:i w:val="1"/>
          <w:iCs w:val="1"/>
          <w:noProof w:val="0"/>
          <w:sz w:val="22"/>
          <w:szCs w:val="22"/>
          <w:lang w:val="en-GB"/>
        </w:rPr>
        <w:t xml:space="preserve">Handbook of Operant </w:t>
      </w:r>
      <w:r w:rsidRPr="42B0812E" w:rsidR="338041D2">
        <w:rPr>
          <w:rFonts w:ascii="Arial" w:hAnsi="Arial" w:eastAsia="Arial" w:cs="Arial"/>
          <w:i w:val="1"/>
          <w:iCs w:val="1"/>
          <w:noProof w:val="0"/>
          <w:sz w:val="22"/>
          <w:szCs w:val="22"/>
          <w:lang w:val="en-GB"/>
        </w:rPr>
        <w:t>Behavior</w:t>
      </w:r>
      <w:r w:rsidRPr="42B0812E" w:rsidR="338041D2">
        <w:rPr>
          <w:rFonts w:ascii="Arial" w:hAnsi="Arial" w:eastAsia="Arial" w:cs="Arial"/>
          <w:noProof w:val="0"/>
          <w:sz w:val="22"/>
          <w:szCs w:val="22"/>
          <w:lang w:val="en-GB"/>
        </w:rPr>
        <w:t xml:space="preserve">. </w:t>
      </w:r>
      <w:r w:rsidRPr="42B0812E" w:rsidR="338041D2">
        <w:rPr>
          <w:rFonts w:ascii="Arial" w:hAnsi="Arial" w:eastAsia="Arial" w:cs="Arial"/>
          <w:noProof w:val="0"/>
          <w:sz w:val="22"/>
          <w:szCs w:val="22"/>
          <w:lang w:val="en-GB"/>
        </w:rPr>
        <w:t>Routledge ,</w:t>
      </w:r>
      <w:r w:rsidRPr="42B0812E" w:rsidR="338041D2">
        <w:rPr>
          <w:rFonts w:ascii="Arial" w:hAnsi="Arial" w:eastAsia="Arial" w:cs="Arial"/>
          <w:noProof w:val="0"/>
          <w:sz w:val="22"/>
          <w:szCs w:val="22"/>
          <w:lang w:val="en-GB"/>
        </w:rPr>
        <w:t xml:space="preserve"> pp.1–2.</w:t>
      </w:r>
    </w:p>
    <w:p w:rsidR="338041D2" w:rsidP="42B0812E" w:rsidRDefault="338041D2" w14:paraId="11723266" w14:textId="66FC5C4C">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4AEA8D8D" w14:textId="5A291BD4">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5D59F1F1" w14:textId="64EAEC7D">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Krach, S.K., McCreery, M.P. and Rimel, H., 2017. Examining teachers’ </w:t>
      </w:r>
      <w:r w:rsidRPr="42B0812E" w:rsidR="338041D2">
        <w:rPr>
          <w:rFonts w:ascii="Arial" w:hAnsi="Arial" w:eastAsia="Arial" w:cs="Arial"/>
          <w:noProof w:val="0"/>
          <w:sz w:val="22"/>
          <w:szCs w:val="22"/>
          <w:lang w:val="en-GB"/>
        </w:rPr>
        <w:t>behavioral</w:t>
      </w:r>
      <w:r w:rsidRPr="42B0812E" w:rsidR="338041D2">
        <w:rPr>
          <w:rFonts w:ascii="Arial" w:hAnsi="Arial" w:eastAsia="Arial" w:cs="Arial"/>
          <w:noProof w:val="0"/>
          <w:sz w:val="22"/>
          <w:szCs w:val="22"/>
          <w:lang w:val="en-GB"/>
        </w:rPr>
        <w:t xml:space="preserve"> management charts: A comparison of Class Dojo and paper-pencil methods. </w:t>
      </w:r>
      <w:r w:rsidRPr="42B0812E" w:rsidR="338041D2">
        <w:rPr>
          <w:rFonts w:ascii="Arial" w:hAnsi="Arial" w:eastAsia="Arial" w:cs="Arial"/>
          <w:i w:val="1"/>
          <w:iCs w:val="1"/>
          <w:noProof w:val="0"/>
          <w:color w:val="222222"/>
          <w:sz w:val="22"/>
          <w:szCs w:val="22"/>
          <w:lang w:val="en-GB"/>
        </w:rPr>
        <w:t>Contemporary School Psychology</w:t>
      </w:r>
      <w:r w:rsidRPr="42B0812E" w:rsidR="338041D2">
        <w:rPr>
          <w:rFonts w:ascii="Arial" w:hAnsi="Arial" w:eastAsia="Arial" w:cs="Arial"/>
          <w:noProof w:val="0"/>
          <w:sz w:val="22"/>
          <w:szCs w:val="22"/>
          <w:lang w:val="en-GB"/>
        </w:rPr>
        <w:t xml:space="preserve">, </w:t>
      </w:r>
      <w:r w:rsidRPr="42B0812E" w:rsidR="338041D2">
        <w:rPr>
          <w:rFonts w:ascii="Arial" w:hAnsi="Arial" w:eastAsia="Arial" w:cs="Arial"/>
          <w:i w:val="1"/>
          <w:iCs w:val="1"/>
          <w:noProof w:val="0"/>
          <w:color w:val="222222"/>
          <w:sz w:val="22"/>
          <w:szCs w:val="22"/>
          <w:lang w:val="en-GB"/>
        </w:rPr>
        <w:t>21</w:t>
      </w:r>
      <w:r w:rsidRPr="42B0812E" w:rsidR="338041D2">
        <w:rPr>
          <w:rFonts w:ascii="Arial" w:hAnsi="Arial" w:eastAsia="Arial" w:cs="Arial"/>
          <w:noProof w:val="0"/>
          <w:sz w:val="22"/>
          <w:szCs w:val="22"/>
          <w:lang w:val="en-GB"/>
        </w:rPr>
        <w:t>, pp.267-275</w:t>
      </w:r>
    </w:p>
    <w:p w:rsidR="338041D2" w:rsidP="42B0812E" w:rsidRDefault="338041D2" w14:paraId="48A86A9C" w14:textId="3DCFB658">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4BAE46C0" w14:textId="51C355A8">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728C0A54" w14:textId="4DF7EBEB">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MacLean-Blevins, A.O., 2013. Class </w:t>
      </w:r>
      <w:r w:rsidRPr="42B0812E" w:rsidR="338041D2">
        <w:rPr>
          <w:rFonts w:ascii="Arial" w:hAnsi="Arial" w:eastAsia="Arial" w:cs="Arial"/>
          <w:noProof w:val="0"/>
          <w:sz w:val="22"/>
          <w:szCs w:val="22"/>
          <w:lang w:val="en-GB"/>
        </w:rPr>
        <w:t>DoJo</w:t>
      </w:r>
      <w:r w:rsidRPr="42B0812E" w:rsidR="338041D2">
        <w:rPr>
          <w:rFonts w:ascii="Arial" w:hAnsi="Arial" w:eastAsia="Arial" w:cs="Arial"/>
          <w:noProof w:val="0"/>
          <w:sz w:val="22"/>
          <w:szCs w:val="22"/>
          <w:lang w:val="en-GB"/>
        </w:rPr>
        <w:t xml:space="preserve">: Supporting the art of student self-regulation. </w:t>
      </w:r>
      <w:r w:rsidRPr="42B0812E" w:rsidR="338041D2">
        <w:rPr>
          <w:rFonts w:ascii="Arial" w:hAnsi="Arial" w:eastAsia="Arial" w:cs="Arial"/>
          <w:i w:val="1"/>
          <w:iCs w:val="1"/>
          <w:noProof w:val="0"/>
          <w:color w:val="222222"/>
          <w:sz w:val="22"/>
          <w:szCs w:val="22"/>
          <w:lang w:val="en-GB"/>
        </w:rPr>
        <w:t>Rising Tide</w:t>
      </w:r>
      <w:r w:rsidRPr="42B0812E" w:rsidR="338041D2">
        <w:rPr>
          <w:rFonts w:ascii="Arial" w:hAnsi="Arial" w:eastAsia="Arial" w:cs="Arial"/>
          <w:noProof w:val="0"/>
          <w:sz w:val="22"/>
          <w:szCs w:val="22"/>
          <w:lang w:val="en-GB"/>
        </w:rPr>
        <w:t xml:space="preserve">, </w:t>
      </w:r>
      <w:r w:rsidRPr="42B0812E" w:rsidR="338041D2">
        <w:rPr>
          <w:rFonts w:ascii="Arial" w:hAnsi="Arial" w:eastAsia="Arial" w:cs="Arial"/>
          <w:i w:val="1"/>
          <w:iCs w:val="1"/>
          <w:noProof w:val="0"/>
          <w:color w:val="222222"/>
          <w:sz w:val="22"/>
          <w:szCs w:val="22"/>
          <w:lang w:val="en-GB"/>
        </w:rPr>
        <w:t>6</w:t>
      </w:r>
      <w:r w:rsidRPr="42B0812E" w:rsidR="338041D2">
        <w:rPr>
          <w:rFonts w:ascii="Arial" w:hAnsi="Arial" w:eastAsia="Arial" w:cs="Arial"/>
          <w:noProof w:val="0"/>
          <w:sz w:val="22"/>
          <w:szCs w:val="22"/>
          <w:lang w:val="en-GB"/>
        </w:rPr>
        <w:t>, pp.1-20.</w:t>
      </w:r>
    </w:p>
    <w:p w:rsidR="338041D2" w:rsidP="42B0812E" w:rsidRDefault="338041D2" w14:paraId="182F980E" w14:textId="32DBA572">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5AC25B3C" w14:textId="6BA82592">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5D8A232E" w14:textId="00CB5CF2">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McConnell, J.V., 1990. Negative reinforcement and positive punishment. </w:t>
      </w:r>
      <w:r w:rsidRPr="42B0812E" w:rsidR="338041D2">
        <w:rPr>
          <w:rFonts w:ascii="Arial" w:hAnsi="Arial" w:eastAsia="Arial" w:cs="Arial"/>
          <w:i w:val="1"/>
          <w:iCs w:val="1"/>
          <w:noProof w:val="0"/>
          <w:color w:val="222222"/>
          <w:sz w:val="22"/>
          <w:szCs w:val="22"/>
          <w:lang w:val="en-GB"/>
        </w:rPr>
        <w:t>Teaching of Psychology</w:t>
      </w:r>
      <w:r w:rsidRPr="42B0812E" w:rsidR="338041D2">
        <w:rPr>
          <w:rFonts w:ascii="Arial" w:hAnsi="Arial" w:eastAsia="Arial" w:cs="Arial"/>
          <w:noProof w:val="0"/>
          <w:sz w:val="22"/>
          <w:szCs w:val="22"/>
          <w:lang w:val="en-GB"/>
        </w:rPr>
        <w:t xml:space="preserve">, </w:t>
      </w:r>
      <w:r w:rsidRPr="42B0812E" w:rsidR="338041D2">
        <w:rPr>
          <w:rFonts w:ascii="Arial" w:hAnsi="Arial" w:eastAsia="Arial" w:cs="Arial"/>
          <w:i w:val="1"/>
          <w:iCs w:val="1"/>
          <w:noProof w:val="0"/>
          <w:color w:val="222222"/>
          <w:sz w:val="22"/>
          <w:szCs w:val="22"/>
          <w:lang w:val="en-GB"/>
        </w:rPr>
        <w:t>17</w:t>
      </w:r>
      <w:r w:rsidRPr="42B0812E" w:rsidR="338041D2">
        <w:rPr>
          <w:rFonts w:ascii="Arial" w:hAnsi="Arial" w:eastAsia="Arial" w:cs="Arial"/>
          <w:noProof w:val="0"/>
          <w:sz w:val="22"/>
          <w:szCs w:val="22"/>
          <w:lang w:val="en-GB"/>
        </w:rPr>
        <w:t>(4), pp.247-249.</w:t>
      </w:r>
    </w:p>
    <w:p w:rsidR="338041D2" w:rsidP="42B0812E" w:rsidRDefault="338041D2" w14:paraId="583DFCEE" w14:textId="5E8AC67A">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7D65657E" w14:textId="0446CF1F">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073A63E3" w14:textId="793EDD8B">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Omomia</w:t>
      </w:r>
      <w:r w:rsidRPr="42B0812E" w:rsidR="338041D2">
        <w:rPr>
          <w:rFonts w:ascii="Arial" w:hAnsi="Arial" w:eastAsia="Arial" w:cs="Arial"/>
          <w:noProof w:val="0"/>
          <w:sz w:val="22"/>
          <w:szCs w:val="22"/>
          <w:lang w:val="en-GB"/>
        </w:rPr>
        <w:t xml:space="preserve">, O.A. and </w:t>
      </w:r>
      <w:r w:rsidRPr="42B0812E" w:rsidR="338041D2">
        <w:rPr>
          <w:rFonts w:ascii="Arial" w:hAnsi="Arial" w:eastAsia="Arial" w:cs="Arial"/>
          <w:noProof w:val="0"/>
          <w:sz w:val="22"/>
          <w:szCs w:val="22"/>
          <w:lang w:val="en-GB"/>
        </w:rPr>
        <w:t>Omomia</w:t>
      </w:r>
      <w:r w:rsidRPr="42B0812E" w:rsidR="338041D2">
        <w:rPr>
          <w:rFonts w:ascii="Arial" w:hAnsi="Arial" w:eastAsia="Arial" w:cs="Arial"/>
          <w:noProof w:val="0"/>
          <w:sz w:val="22"/>
          <w:szCs w:val="22"/>
          <w:lang w:val="en-GB"/>
        </w:rPr>
        <w:t xml:space="preserve">, T.A., 2014. Relevance of skinner’s theory of reinforcement on effective school </w:t>
      </w:r>
      <w:r w:rsidRPr="42B0812E" w:rsidR="338041D2">
        <w:rPr>
          <w:rFonts w:ascii="Arial" w:hAnsi="Arial" w:eastAsia="Arial" w:cs="Arial"/>
          <w:noProof w:val="0"/>
          <w:sz w:val="22"/>
          <w:szCs w:val="22"/>
          <w:lang w:val="en-GB"/>
        </w:rPr>
        <w:t>evaluaution</w:t>
      </w:r>
      <w:r w:rsidRPr="42B0812E" w:rsidR="338041D2">
        <w:rPr>
          <w:rFonts w:ascii="Arial" w:hAnsi="Arial" w:eastAsia="Arial" w:cs="Arial"/>
          <w:noProof w:val="0"/>
          <w:sz w:val="22"/>
          <w:szCs w:val="22"/>
          <w:lang w:val="en-GB"/>
        </w:rPr>
        <w:t xml:space="preserve"> and management. </w:t>
      </w:r>
      <w:r w:rsidRPr="42B0812E" w:rsidR="338041D2">
        <w:rPr>
          <w:rFonts w:ascii="Arial" w:hAnsi="Arial" w:eastAsia="Arial" w:cs="Arial"/>
          <w:i w:val="1"/>
          <w:iCs w:val="1"/>
          <w:noProof w:val="0"/>
          <w:color w:val="222222"/>
          <w:sz w:val="22"/>
          <w:szCs w:val="22"/>
          <w:lang w:val="en-GB"/>
        </w:rPr>
        <w:t>European Journal of Psychological Studies</w:t>
      </w:r>
      <w:r w:rsidRPr="42B0812E" w:rsidR="338041D2">
        <w:rPr>
          <w:rFonts w:ascii="Arial" w:hAnsi="Arial" w:eastAsia="Arial" w:cs="Arial"/>
          <w:noProof w:val="0"/>
          <w:sz w:val="22"/>
          <w:szCs w:val="22"/>
          <w:lang w:val="en-GB"/>
        </w:rPr>
        <w:t>, (4), pp.174-180.</w:t>
      </w:r>
    </w:p>
    <w:p w:rsidR="338041D2" w:rsidP="42B0812E" w:rsidRDefault="338041D2" w14:paraId="1E0D8DE9" w14:textId="6EBFCC0A">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3AA2031E" w14:textId="25BED0F0">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76664F78" w14:textId="18796BD1">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Rutherford, A., 2009. </w:t>
      </w:r>
      <w:r w:rsidRPr="42B0812E" w:rsidR="338041D2">
        <w:rPr>
          <w:rFonts w:ascii="Arial" w:hAnsi="Arial" w:eastAsia="Arial" w:cs="Arial"/>
          <w:i w:val="1"/>
          <w:iCs w:val="1"/>
          <w:noProof w:val="0"/>
          <w:color w:val="222222"/>
          <w:sz w:val="22"/>
          <w:szCs w:val="22"/>
          <w:lang w:val="en-GB"/>
        </w:rPr>
        <w:t>Beyond the Box: BF Skinner's technology of behaviour from laboratory to life, 1950s-1970s</w:t>
      </w:r>
      <w:r w:rsidRPr="42B0812E" w:rsidR="338041D2">
        <w:rPr>
          <w:rFonts w:ascii="Arial" w:hAnsi="Arial" w:eastAsia="Arial" w:cs="Arial"/>
          <w:noProof w:val="0"/>
          <w:sz w:val="22"/>
          <w:szCs w:val="22"/>
          <w:lang w:val="en-GB"/>
        </w:rPr>
        <w:t>. University of Toronto Press, pp.7-8.</w:t>
      </w:r>
    </w:p>
    <w:p w:rsidR="338041D2" w:rsidP="42B0812E" w:rsidRDefault="338041D2" w14:paraId="5E69BDA1" w14:textId="284CE16F">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6A3DE394" w14:textId="0F8D2259">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3F7BB68F" w14:textId="3AA4E823">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Shepherd, T.L. and Linn, D. (2015). </w:t>
      </w:r>
      <w:r w:rsidRPr="42B0812E" w:rsidR="338041D2">
        <w:rPr>
          <w:rFonts w:ascii="Arial" w:hAnsi="Arial" w:eastAsia="Arial" w:cs="Arial"/>
          <w:i w:val="1"/>
          <w:iCs w:val="1"/>
          <w:noProof w:val="0"/>
          <w:sz w:val="22"/>
          <w:szCs w:val="22"/>
          <w:lang w:val="en-GB"/>
        </w:rPr>
        <w:t>Behavior</w:t>
      </w:r>
      <w:r w:rsidRPr="42B0812E" w:rsidR="338041D2">
        <w:rPr>
          <w:rFonts w:ascii="Arial" w:hAnsi="Arial" w:eastAsia="Arial" w:cs="Arial"/>
          <w:i w:val="1"/>
          <w:iCs w:val="1"/>
          <w:noProof w:val="0"/>
          <w:sz w:val="22"/>
          <w:szCs w:val="22"/>
          <w:lang w:val="en-GB"/>
        </w:rPr>
        <w:t xml:space="preserve"> and classroom management in the multicultural </w:t>
      </w:r>
      <w:r w:rsidRPr="42B0812E" w:rsidR="338041D2">
        <w:rPr>
          <w:rFonts w:ascii="Arial" w:hAnsi="Arial" w:eastAsia="Arial" w:cs="Arial"/>
          <w:i w:val="1"/>
          <w:iCs w:val="1"/>
          <w:noProof w:val="0"/>
          <w:sz w:val="22"/>
          <w:szCs w:val="22"/>
          <w:lang w:val="en-GB"/>
        </w:rPr>
        <w:t>classroom :</w:t>
      </w:r>
      <w:r w:rsidRPr="42B0812E" w:rsidR="338041D2">
        <w:rPr>
          <w:rFonts w:ascii="Arial" w:hAnsi="Arial" w:eastAsia="Arial" w:cs="Arial"/>
          <w:i w:val="1"/>
          <w:iCs w:val="1"/>
          <w:noProof w:val="0"/>
          <w:sz w:val="22"/>
          <w:szCs w:val="22"/>
          <w:lang w:val="en-GB"/>
        </w:rPr>
        <w:t xml:space="preserve"> proactive, active, and reactive strategies</w:t>
      </w:r>
      <w:r w:rsidRPr="42B0812E" w:rsidR="338041D2">
        <w:rPr>
          <w:rFonts w:ascii="Arial" w:hAnsi="Arial" w:eastAsia="Arial" w:cs="Arial"/>
          <w:noProof w:val="0"/>
          <w:sz w:val="22"/>
          <w:szCs w:val="22"/>
          <w:lang w:val="en-GB"/>
        </w:rPr>
        <w:t>. Los Angeles: Sage, pp.1–127.</w:t>
      </w:r>
    </w:p>
    <w:p w:rsidR="338041D2" w:rsidP="42B0812E" w:rsidRDefault="338041D2" w14:paraId="3590C626" w14:textId="6594C9B9">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44D990C8" w14:textId="34ACB8D5">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635D89EC" w14:textId="0D7775EB">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Skinner, B.F. (1965). </w:t>
      </w:r>
      <w:r w:rsidRPr="42B0812E" w:rsidR="338041D2">
        <w:rPr>
          <w:rFonts w:ascii="Arial" w:hAnsi="Arial" w:eastAsia="Arial" w:cs="Arial"/>
          <w:i w:val="1"/>
          <w:iCs w:val="1"/>
          <w:noProof w:val="0"/>
          <w:sz w:val="22"/>
          <w:szCs w:val="22"/>
          <w:lang w:val="en-GB"/>
        </w:rPr>
        <w:t>Science and human behaviour</w:t>
      </w:r>
      <w:r w:rsidRPr="42B0812E" w:rsidR="338041D2">
        <w:rPr>
          <w:rFonts w:ascii="Arial" w:hAnsi="Arial" w:eastAsia="Arial" w:cs="Arial"/>
          <w:noProof w:val="0"/>
          <w:sz w:val="22"/>
          <w:szCs w:val="22"/>
          <w:lang w:val="en-GB"/>
        </w:rPr>
        <w:t xml:space="preserve">. New York: The Free </w:t>
      </w:r>
      <w:r w:rsidRPr="42B0812E" w:rsidR="338041D2">
        <w:rPr>
          <w:rFonts w:ascii="Arial" w:hAnsi="Arial" w:eastAsia="Arial" w:cs="Arial"/>
          <w:noProof w:val="0"/>
          <w:sz w:val="22"/>
          <w:szCs w:val="22"/>
          <w:lang w:val="en-GB"/>
        </w:rPr>
        <w:t>Press ;</w:t>
      </w:r>
      <w:r w:rsidRPr="42B0812E" w:rsidR="338041D2">
        <w:rPr>
          <w:rFonts w:ascii="Arial" w:hAnsi="Arial" w:eastAsia="Arial" w:cs="Arial"/>
          <w:noProof w:val="0"/>
          <w:sz w:val="22"/>
          <w:szCs w:val="22"/>
          <w:lang w:val="en-GB"/>
        </w:rPr>
        <w:t xml:space="preserve"> London, pp.58–64.</w:t>
      </w:r>
    </w:p>
    <w:p w:rsidR="338041D2" w:rsidP="42B0812E" w:rsidRDefault="338041D2" w14:paraId="53BD0E11" w14:textId="75C9BE82">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6929B44C" w14:textId="6527A7A1">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 </w:t>
      </w:r>
    </w:p>
    <w:p w:rsidR="338041D2" w:rsidP="42B0812E" w:rsidRDefault="338041D2" w14:paraId="78FF9159" w14:textId="0355AADB">
      <w:pPr>
        <w:jc w:val="left"/>
        <w:rPr>
          <w:rFonts w:ascii="Arial" w:hAnsi="Arial" w:eastAsia="Arial" w:cs="Arial"/>
          <w:noProof w:val="0"/>
          <w:sz w:val="22"/>
          <w:szCs w:val="22"/>
          <w:lang w:val="en-GB"/>
        </w:rPr>
      </w:pPr>
      <w:r w:rsidRPr="42B0812E" w:rsidR="338041D2">
        <w:rPr>
          <w:rFonts w:ascii="Arial" w:hAnsi="Arial" w:eastAsia="Arial" w:cs="Arial"/>
          <w:noProof w:val="0"/>
          <w:sz w:val="22"/>
          <w:szCs w:val="22"/>
          <w:lang w:val="en-GB"/>
        </w:rPr>
        <w:t xml:space="preserve">Tripp, D. (1993). </w:t>
      </w:r>
      <w:r w:rsidRPr="42B0812E" w:rsidR="338041D2">
        <w:rPr>
          <w:rFonts w:ascii="Arial" w:hAnsi="Arial" w:eastAsia="Arial" w:cs="Arial"/>
          <w:i w:val="1"/>
          <w:iCs w:val="1"/>
          <w:noProof w:val="0"/>
          <w:sz w:val="22"/>
          <w:szCs w:val="22"/>
          <w:lang w:val="en-GB"/>
        </w:rPr>
        <w:t xml:space="preserve">Critical Incidents in </w:t>
      </w:r>
      <w:r w:rsidRPr="42B0812E" w:rsidR="338041D2">
        <w:rPr>
          <w:rFonts w:ascii="Arial" w:hAnsi="Arial" w:eastAsia="Arial" w:cs="Arial"/>
          <w:i w:val="1"/>
          <w:iCs w:val="1"/>
          <w:noProof w:val="0"/>
          <w:sz w:val="22"/>
          <w:szCs w:val="22"/>
          <w:lang w:val="en-GB"/>
        </w:rPr>
        <w:t>Teaching :</w:t>
      </w:r>
      <w:r w:rsidRPr="42B0812E" w:rsidR="338041D2">
        <w:rPr>
          <w:rFonts w:ascii="Arial" w:hAnsi="Arial" w:eastAsia="Arial" w:cs="Arial"/>
          <w:i w:val="1"/>
          <w:iCs w:val="1"/>
          <w:noProof w:val="0"/>
          <w:sz w:val="22"/>
          <w:szCs w:val="22"/>
          <w:lang w:val="en-GB"/>
        </w:rPr>
        <w:t xml:space="preserve"> Developing Professional Judgement</w:t>
      </w:r>
      <w:r w:rsidRPr="42B0812E" w:rsidR="338041D2">
        <w:rPr>
          <w:rFonts w:ascii="Arial" w:hAnsi="Arial" w:eastAsia="Arial" w:cs="Arial"/>
          <w:noProof w:val="0"/>
          <w:sz w:val="22"/>
          <w:szCs w:val="22"/>
          <w:lang w:val="en-GB"/>
        </w:rPr>
        <w:t xml:space="preserve">. </w:t>
      </w:r>
      <w:r w:rsidRPr="42B0812E" w:rsidR="338041D2">
        <w:rPr>
          <w:rFonts w:ascii="Arial" w:hAnsi="Arial" w:eastAsia="Arial" w:cs="Arial"/>
          <w:noProof w:val="0"/>
          <w:sz w:val="22"/>
          <w:szCs w:val="22"/>
          <w:lang w:val="en-GB"/>
        </w:rPr>
        <w:t>London ;</w:t>
      </w:r>
      <w:r w:rsidRPr="42B0812E" w:rsidR="338041D2">
        <w:rPr>
          <w:rFonts w:ascii="Arial" w:hAnsi="Arial" w:eastAsia="Arial" w:cs="Arial"/>
          <w:noProof w:val="0"/>
          <w:sz w:val="22"/>
          <w:szCs w:val="22"/>
          <w:lang w:val="en-GB"/>
        </w:rPr>
        <w:t xml:space="preserve"> New York: Routledge, pp.1–30.</w:t>
      </w:r>
    </w:p>
    <w:p w:rsidR="42B0812E" w:rsidP="42B0812E" w:rsidRDefault="42B0812E" w14:paraId="7EF19CEF" w14:textId="010B0751">
      <w:pPr>
        <w:pStyle w:val="Normal"/>
        <w:jc w:val="left"/>
        <w:rPr>
          <w:rFonts w:ascii="Calibri" w:hAnsi="Calibri" w:eastAsia="Calibri" w:cs="Calibri"/>
          <w:b w:val="0"/>
          <w:bCs w:val="0"/>
          <w:i w:val="0"/>
          <w:iCs w:val="0"/>
          <w:caps w:val="0"/>
          <w:smallCaps w:val="0"/>
          <w:color w:val="24213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7bvWPZzy" int2:invalidationBookmarkName="" int2:hashCode="XEbAsqc9Rn7weH" int2:id="yDwuUF7A">
      <int2:state int2:type="AugLoop_Text_Critique" int2:value="Rejected"/>
    </int2:bookmark>
    <int2:bookmark int2:bookmarkName="_Int_GSX7Hj9P" int2:invalidationBookmarkName="" int2:hashCode="e0dMsLOcF3PXGS" int2:id="HStDrZsI">
      <int2:state int2:type="AugLoop_Text_Critique" int2:value="Rejected"/>
    </int2:bookmark>
    <int2:bookmark int2:bookmarkName="_Int_FXK0fepL" int2:invalidationBookmarkName="" int2:hashCode="YD+82+V1vFecXo" int2:id="0REngPW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E499F0"/>
    <w:rsid w:val="002915DD"/>
    <w:rsid w:val="00D6433B"/>
    <w:rsid w:val="010E0648"/>
    <w:rsid w:val="011D26E9"/>
    <w:rsid w:val="016A826A"/>
    <w:rsid w:val="047C8155"/>
    <w:rsid w:val="059B16BB"/>
    <w:rsid w:val="05E24F23"/>
    <w:rsid w:val="061B51A6"/>
    <w:rsid w:val="080A9FA9"/>
    <w:rsid w:val="089884C0"/>
    <w:rsid w:val="08BC38BD"/>
    <w:rsid w:val="0994EB3B"/>
    <w:rsid w:val="0A5A2C28"/>
    <w:rsid w:val="0B9DA070"/>
    <w:rsid w:val="0CB81C91"/>
    <w:rsid w:val="0CBEDE8F"/>
    <w:rsid w:val="0E53ECF2"/>
    <w:rsid w:val="0EFF1B24"/>
    <w:rsid w:val="0FEFBD53"/>
    <w:rsid w:val="1100AF4A"/>
    <w:rsid w:val="115F58F3"/>
    <w:rsid w:val="11E09185"/>
    <w:rsid w:val="120436D4"/>
    <w:rsid w:val="132574F3"/>
    <w:rsid w:val="13275E15"/>
    <w:rsid w:val="134572DD"/>
    <w:rsid w:val="1438500C"/>
    <w:rsid w:val="14BA6C71"/>
    <w:rsid w:val="14BFF08A"/>
    <w:rsid w:val="1515DBFA"/>
    <w:rsid w:val="15D4206D"/>
    <w:rsid w:val="1617872F"/>
    <w:rsid w:val="16431183"/>
    <w:rsid w:val="16D91E37"/>
    <w:rsid w:val="1891E02D"/>
    <w:rsid w:val="1BC2C77E"/>
    <w:rsid w:val="1C2C1D8C"/>
    <w:rsid w:val="1CFED988"/>
    <w:rsid w:val="1D7D800E"/>
    <w:rsid w:val="1D88F472"/>
    <w:rsid w:val="1DA4F3C2"/>
    <w:rsid w:val="1F67C3C7"/>
    <w:rsid w:val="1FE8D3D7"/>
    <w:rsid w:val="20B2F24C"/>
    <w:rsid w:val="212F5648"/>
    <w:rsid w:val="2184A438"/>
    <w:rsid w:val="21CAB450"/>
    <w:rsid w:val="21E82DC4"/>
    <w:rsid w:val="2224A536"/>
    <w:rsid w:val="23C75317"/>
    <w:rsid w:val="23CA8C5D"/>
    <w:rsid w:val="25632378"/>
    <w:rsid w:val="27E3C352"/>
    <w:rsid w:val="2A36949B"/>
    <w:rsid w:val="2A4C2249"/>
    <w:rsid w:val="2AB63659"/>
    <w:rsid w:val="2C78322B"/>
    <w:rsid w:val="2E30C156"/>
    <w:rsid w:val="2E3276F5"/>
    <w:rsid w:val="2EB7E47E"/>
    <w:rsid w:val="30867155"/>
    <w:rsid w:val="30F275F6"/>
    <w:rsid w:val="3128B1B5"/>
    <w:rsid w:val="31686218"/>
    <w:rsid w:val="327A3E75"/>
    <w:rsid w:val="33137512"/>
    <w:rsid w:val="338041D2"/>
    <w:rsid w:val="339226FE"/>
    <w:rsid w:val="352DF75F"/>
    <w:rsid w:val="36E499F0"/>
    <w:rsid w:val="38659821"/>
    <w:rsid w:val="3962A865"/>
    <w:rsid w:val="3BE39398"/>
    <w:rsid w:val="3C11AB53"/>
    <w:rsid w:val="3ED74373"/>
    <w:rsid w:val="3F78E06C"/>
    <w:rsid w:val="3FFAC41E"/>
    <w:rsid w:val="40E95581"/>
    <w:rsid w:val="4130DF6E"/>
    <w:rsid w:val="418A09D5"/>
    <w:rsid w:val="419267E2"/>
    <w:rsid w:val="41AF85F4"/>
    <w:rsid w:val="41DCE3AF"/>
    <w:rsid w:val="427841B7"/>
    <w:rsid w:val="42B0812E"/>
    <w:rsid w:val="42D18941"/>
    <w:rsid w:val="42D2329D"/>
    <w:rsid w:val="44515CA8"/>
    <w:rsid w:val="44CE3541"/>
    <w:rsid w:val="466A05A2"/>
    <w:rsid w:val="46FC17BD"/>
    <w:rsid w:val="47D74B30"/>
    <w:rsid w:val="4B63C3C0"/>
    <w:rsid w:val="4CDD0D1F"/>
    <w:rsid w:val="4D50E9B6"/>
    <w:rsid w:val="50763E14"/>
    <w:rsid w:val="51A6EC35"/>
    <w:rsid w:val="51D5D3B9"/>
    <w:rsid w:val="52E5420A"/>
    <w:rsid w:val="52FD38C7"/>
    <w:rsid w:val="53033184"/>
    <w:rsid w:val="5328F0D7"/>
    <w:rsid w:val="5342BC96"/>
    <w:rsid w:val="54808FC1"/>
    <w:rsid w:val="54990928"/>
    <w:rsid w:val="568816F2"/>
    <w:rsid w:val="56AB56E9"/>
    <w:rsid w:val="56E890FD"/>
    <w:rsid w:val="5736C55E"/>
    <w:rsid w:val="57D0A9EA"/>
    <w:rsid w:val="59499463"/>
    <w:rsid w:val="596C7A4B"/>
    <w:rsid w:val="59ECFAFB"/>
    <w:rsid w:val="5B084AAC"/>
    <w:rsid w:val="5BEE52EC"/>
    <w:rsid w:val="5DB9E46F"/>
    <w:rsid w:val="5E7B14B8"/>
    <w:rsid w:val="5FD43B79"/>
    <w:rsid w:val="5FDBBBCF"/>
    <w:rsid w:val="606F9981"/>
    <w:rsid w:val="60F51B9E"/>
    <w:rsid w:val="615C9AFE"/>
    <w:rsid w:val="61778C30"/>
    <w:rsid w:val="628A7116"/>
    <w:rsid w:val="630FF608"/>
    <w:rsid w:val="63DC2D22"/>
    <w:rsid w:val="6424B963"/>
    <w:rsid w:val="64AF2CF2"/>
    <w:rsid w:val="64B71A78"/>
    <w:rsid w:val="64F585CD"/>
    <w:rsid w:val="6562E554"/>
    <w:rsid w:val="65C88CC1"/>
    <w:rsid w:val="65E18BDA"/>
    <w:rsid w:val="67645D22"/>
    <w:rsid w:val="67AE7DD6"/>
    <w:rsid w:val="681D6AB9"/>
    <w:rsid w:val="69002D83"/>
    <w:rsid w:val="6A760370"/>
    <w:rsid w:val="6B265BFC"/>
    <w:rsid w:val="6CB81FCF"/>
    <w:rsid w:val="6D98D01B"/>
    <w:rsid w:val="70BE7BF7"/>
    <w:rsid w:val="71132CEE"/>
    <w:rsid w:val="7199C483"/>
    <w:rsid w:val="72AEFD4F"/>
    <w:rsid w:val="740CDF09"/>
    <w:rsid w:val="744ACDB0"/>
    <w:rsid w:val="74616FF4"/>
    <w:rsid w:val="753321E0"/>
    <w:rsid w:val="759FEB52"/>
    <w:rsid w:val="75FD4055"/>
    <w:rsid w:val="76EA279B"/>
    <w:rsid w:val="773BBBB3"/>
    <w:rsid w:val="77826E72"/>
    <w:rsid w:val="779910B6"/>
    <w:rsid w:val="77E452C5"/>
    <w:rsid w:val="787B18DC"/>
    <w:rsid w:val="78DF799A"/>
    <w:rsid w:val="791E3ED3"/>
    <w:rsid w:val="7934E117"/>
    <w:rsid w:val="7960B2A0"/>
    <w:rsid w:val="7A9A8862"/>
    <w:rsid w:val="7B533EB0"/>
    <w:rsid w:val="7D9FA412"/>
    <w:rsid w:val="7DC48A3B"/>
    <w:rsid w:val="7DFF0E80"/>
    <w:rsid w:val="7E66748F"/>
    <w:rsid w:val="7EDA9631"/>
    <w:rsid w:val="7FF2C1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499F0"/>
  <w15:chartTrackingRefBased/>
  <w15:docId w15:val="{4A30ADA1-CB9C-42C8-B857-0A9409654B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2B0812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2B0812E"/>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2B0812E"/>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2B0812E"/>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2B0812E"/>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2B0812E"/>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2B0812E"/>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2B0812E"/>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2B0812E"/>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2B0812E"/>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2B0812E"/>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2B0812E"/>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2B0812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2B0812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2B0812E"/>
    <w:pPr>
      <w:spacing/>
      <w:ind w:left="720"/>
      <w:contextualSpacing/>
    </w:pPr>
  </w:style>
  <w:style w:type="character" w:styleId="Heading1Char" w:customStyle="true">
    <w:uiPriority w:val="9"/>
    <w:name w:val="Heading 1 Char"/>
    <w:basedOn w:val="DefaultParagraphFont"/>
    <w:link w:val="Heading1"/>
    <w:rsid w:val="42B0812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2B0812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2B0812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2B0812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2B0812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2B0812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2B0812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2B0812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2B0812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2B0812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2B0812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2B0812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2B0812E"/>
    <w:rPr>
      <w:i w:val="1"/>
      <w:iCs w:val="1"/>
      <w:noProof w:val="0"/>
      <w:color w:val="4472C4" w:themeColor="accent1" w:themeTint="FF" w:themeShade="FF"/>
      <w:lang w:val="en-GB"/>
    </w:rPr>
  </w:style>
  <w:style w:type="paragraph" w:styleId="TOC1">
    <w:uiPriority w:val="39"/>
    <w:name w:val="toc 1"/>
    <w:basedOn w:val="Normal"/>
    <w:next w:val="Normal"/>
    <w:unhideWhenUsed/>
    <w:rsid w:val="42B0812E"/>
    <w:pPr>
      <w:spacing w:after="100"/>
    </w:pPr>
  </w:style>
  <w:style w:type="paragraph" w:styleId="TOC2">
    <w:uiPriority w:val="39"/>
    <w:name w:val="toc 2"/>
    <w:basedOn w:val="Normal"/>
    <w:next w:val="Normal"/>
    <w:unhideWhenUsed/>
    <w:rsid w:val="42B0812E"/>
    <w:pPr>
      <w:spacing w:after="100"/>
      <w:ind w:left="220"/>
    </w:pPr>
  </w:style>
  <w:style w:type="paragraph" w:styleId="TOC3">
    <w:uiPriority w:val="39"/>
    <w:name w:val="toc 3"/>
    <w:basedOn w:val="Normal"/>
    <w:next w:val="Normal"/>
    <w:unhideWhenUsed/>
    <w:rsid w:val="42B0812E"/>
    <w:pPr>
      <w:spacing w:after="100"/>
      <w:ind w:left="440"/>
    </w:pPr>
  </w:style>
  <w:style w:type="paragraph" w:styleId="TOC4">
    <w:uiPriority w:val="39"/>
    <w:name w:val="toc 4"/>
    <w:basedOn w:val="Normal"/>
    <w:next w:val="Normal"/>
    <w:unhideWhenUsed/>
    <w:rsid w:val="42B0812E"/>
    <w:pPr>
      <w:spacing w:after="100"/>
      <w:ind w:left="660"/>
    </w:pPr>
  </w:style>
  <w:style w:type="paragraph" w:styleId="TOC5">
    <w:uiPriority w:val="39"/>
    <w:name w:val="toc 5"/>
    <w:basedOn w:val="Normal"/>
    <w:next w:val="Normal"/>
    <w:unhideWhenUsed/>
    <w:rsid w:val="42B0812E"/>
    <w:pPr>
      <w:spacing w:after="100"/>
      <w:ind w:left="880"/>
    </w:pPr>
  </w:style>
  <w:style w:type="paragraph" w:styleId="TOC6">
    <w:uiPriority w:val="39"/>
    <w:name w:val="toc 6"/>
    <w:basedOn w:val="Normal"/>
    <w:next w:val="Normal"/>
    <w:unhideWhenUsed/>
    <w:rsid w:val="42B0812E"/>
    <w:pPr>
      <w:spacing w:after="100"/>
      <w:ind w:left="1100"/>
    </w:pPr>
  </w:style>
  <w:style w:type="paragraph" w:styleId="TOC7">
    <w:uiPriority w:val="39"/>
    <w:name w:val="toc 7"/>
    <w:basedOn w:val="Normal"/>
    <w:next w:val="Normal"/>
    <w:unhideWhenUsed/>
    <w:rsid w:val="42B0812E"/>
    <w:pPr>
      <w:spacing w:after="100"/>
      <w:ind w:left="1320"/>
    </w:pPr>
  </w:style>
  <w:style w:type="paragraph" w:styleId="TOC8">
    <w:uiPriority w:val="39"/>
    <w:name w:val="toc 8"/>
    <w:basedOn w:val="Normal"/>
    <w:next w:val="Normal"/>
    <w:unhideWhenUsed/>
    <w:rsid w:val="42B0812E"/>
    <w:pPr>
      <w:spacing w:after="100"/>
      <w:ind w:left="1540"/>
    </w:pPr>
  </w:style>
  <w:style w:type="paragraph" w:styleId="TOC9">
    <w:uiPriority w:val="39"/>
    <w:name w:val="toc 9"/>
    <w:basedOn w:val="Normal"/>
    <w:next w:val="Normal"/>
    <w:unhideWhenUsed/>
    <w:rsid w:val="42B0812E"/>
    <w:pPr>
      <w:spacing w:after="100"/>
      <w:ind w:left="1760"/>
    </w:pPr>
  </w:style>
  <w:style w:type="paragraph" w:styleId="EndnoteText">
    <w:uiPriority w:val="99"/>
    <w:name w:val="endnote text"/>
    <w:basedOn w:val="Normal"/>
    <w:semiHidden/>
    <w:unhideWhenUsed/>
    <w:link w:val="EndnoteTextChar"/>
    <w:rsid w:val="42B0812E"/>
    <w:rPr>
      <w:sz w:val="20"/>
      <w:szCs w:val="20"/>
    </w:rPr>
    <w:pPr>
      <w:spacing w:after="0"/>
    </w:pPr>
  </w:style>
  <w:style w:type="character" w:styleId="EndnoteTextChar" w:customStyle="true">
    <w:uiPriority w:val="99"/>
    <w:name w:val="Endnote Text Char"/>
    <w:basedOn w:val="DefaultParagraphFont"/>
    <w:semiHidden/>
    <w:link w:val="EndnoteText"/>
    <w:rsid w:val="42B0812E"/>
    <w:rPr>
      <w:noProof w:val="0"/>
      <w:sz w:val="20"/>
      <w:szCs w:val="20"/>
      <w:lang w:val="en-GB"/>
    </w:rPr>
  </w:style>
  <w:style w:type="paragraph" w:styleId="Footer">
    <w:uiPriority w:val="99"/>
    <w:name w:val="footer"/>
    <w:basedOn w:val="Normal"/>
    <w:unhideWhenUsed/>
    <w:link w:val="FooterChar"/>
    <w:rsid w:val="42B0812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2B0812E"/>
    <w:rPr>
      <w:noProof w:val="0"/>
      <w:lang w:val="en-GB"/>
    </w:rPr>
  </w:style>
  <w:style w:type="paragraph" w:styleId="FootnoteText">
    <w:uiPriority w:val="99"/>
    <w:name w:val="footnote text"/>
    <w:basedOn w:val="Normal"/>
    <w:semiHidden/>
    <w:unhideWhenUsed/>
    <w:link w:val="FootnoteTextChar"/>
    <w:rsid w:val="42B0812E"/>
    <w:rPr>
      <w:sz w:val="20"/>
      <w:szCs w:val="20"/>
    </w:rPr>
    <w:pPr>
      <w:spacing w:after="0"/>
    </w:pPr>
  </w:style>
  <w:style w:type="character" w:styleId="FootnoteTextChar" w:customStyle="true">
    <w:uiPriority w:val="99"/>
    <w:name w:val="Footnote Text Char"/>
    <w:basedOn w:val="DefaultParagraphFont"/>
    <w:semiHidden/>
    <w:link w:val="FootnoteText"/>
    <w:rsid w:val="42B0812E"/>
    <w:rPr>
      <w:noProof w:val="0"/>
      <w:sz w:val="20"/>
      <w:szCs w:val="20"/>
      <w:lang w:val="en-GB"/>
    </w:rPr>
  </w:style>
  <w:style w:type="paragraph" w:styleId="Header">
    <w:uiPriority w:val="99"/>
    <w:name w:val="header"/>
    <w:basedOn w:val="Normal"/>
    <w:unhideWhenUsed/>
    <w:link w:val="HeaderChar"/>
    <w:rsid w:val="42B0812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2B0812E"/>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08e897dfe2b43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2023-11-05T19:21:39.6136370Z</dcterms:created>
  <dcterms:modified xsi:type="dcterms:W3CDTF">2023-11-05T20:47:25.8644098Z</dcterms:modified>
  <dc:creator>Bryn Ward (2203900)</dc:creator>
  <lastModifiedBy>Bryn Ward (2203900)</lastModifiedBy>
</coreProperties>
</file>